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A81D9F">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81D9F" w:rsidP="00916EE2">
            <w:r w:rsidRPr="00D64C38">
              <w:rPr>
                <w:noProof/>
                <w:lang w:eastAsia="en-US"/>
              </w:rPr>
              <w:drawing>
                <wp:inline distT="0" distB="0" distL="0" distR="0" wp14:anchorId="01B9F2DD" wp14:editId="55A6B0BF">
                  <wp:extent cx="1743710" cy="1292225"/>
                  <wp:effectExtent l="0" t="0" r="889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710" cy="1292225"/>
                          </a:xfrm>
                          <a:prstGeom prst="rect">
                            <a:avLst/>
                          </a:prstGeom>
                          <a:noFill/>
                        </pic:spPr>
                      </pic:pic>
                    </a:graphicData>
                  </a:graphic>
                </wp:inline>
              </w:drawing>
            </w:r>
          </w:p>
        </w:tc>
        <w:tc>
          <w:tcPr>
            <w:tcW w:w="506" w:type="dxa"/>
            <w:tcBorders>
              <w:bottom w:val="single" w:sz="4" w:space="0" w:color="auto"/>
            </w:tcBorders>
            <w:tcMar>
              <w:left w:w="0" w:type="dxa"/>
              <w:right w:w="0" w:type="dxa"/>
            </w:tcMar>
          </w:tcPr>
          <w:p w:rsidR="00EC4E49" w:rsidRPr="008B2CC1" w:rsidRDefault="00A81D9F" w:rsidP="00916EE2">
            <w:pPr>
              <w:jc w:val="right"/>
            </w:pPr>
            <w:r w:rsidRPr="00BE4C4C">
              <w:rPr>
                <w:b/>
                <w:sz w:val="40"/>
                <w:szCs w:val="40"/>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C71B2" w:rsidP="00967B0C">
            <w:pPr>
              <w:jc w:val="right"/>
              <w:rPr>
                <w:rFonts w:ascii="Arial Black" w:hAnsi="Arial Black"/>
                <w:caps/>
                <w:sz w:val="15"/>
              </w:rPr>
            </w:pPr>
            <w:r>
              <w:rPr>
                <w:rFonts w:ascii="Arial Black" w:hAnsi="Arial Black"/>
                <w:caps/>
                <w:sz w:val="15"/>
              </w:rPr>
              <w:t>wo/cc/71/</w:t>
            </w:r>
            <w:bookmarkStart w:id="0" w:name="Code"/>
            <w:bookmarkEnd w:id="0"/>
            <w:r w:rsidR="00967B0C">
              <w:rPr>
                <w:rFonts w:ascii="Arial Black" w:hAnsi="Arial Black"/>
                <w:caps/>
                <w:sz w:val="15"/>
              </w:rPr>
              <w:t>4</w:t>
            </w:r>
            <w:r w:rsidR="002821B5">
              <w:rPr>
                <w:rFonts w:ascii="Arial Black" w:hAnsi="Arial Black"/>
                <w:caps/>
                <w:sz w:val="15"/>
              </w:rPr>
              <w:t xml:space="preserve"> REV.</w:t>
            </w:r>
          </w:p>
        </w:tc>
      </w:tr>
      <w:tr w:rsidR="00A81D9F" w:rsidRPr="001832A6" w:rsidTr="00916EE2">
        <w:trPr>
          <w:trHeight w:hRule="exact" w:val="170"/>
        </w:trPr>
        <w:tc>
          <w:tcPr>
            <w:tcW w:w="9356" w:type="dxa"/>
            <w:gridSpan w:val="3"/>
            <w:noWrap/>
            <w:tcMar>
              <w:left w:w="0" w:type="dxa"/>
              <w:right w:w="0" w:type="dxa"/>
            </w:tcMar>
            <w:vAlign w:val="bottom"/>
          </w:tcPr>
          <w:p w:rsidR="00A81D9F" w:rsidRPr="0090731E" w:rsidRDefault="00A81D9F" w:rsidP="00610B88">
            <w:pPr>
              <w:jc w:val="right"/>
              <w:rPr>
                <w:rFonts w:ascii="Arial Black" w:hAnsi="Arial Black"/>
                <w:caps/>
                <w:sz w:val="15"/>
              </w:rPr>
            </w:pPr>
            <w:r>
              <w:rPr>
                <w:rFonts w:ascii="Arial Black" w:hAnsi="Arial Black"/>
                <w:caps/>
                <w:sz w:val="15"/>
                <w:lang w:val="ru-RU"/>
              </w:rPr>
              <w:t>оригинал</w:t>
            </w:r>
            <w:r w:rsidRPr="008F193E">
              <w:rPr>
                <w:rFonts w:ascii="Arial Black" w:hAnsi="Arial Black"/>
                <w:caps/>
                <w:sz w:val="15"/>
                <w:lang w:val="ru-RU"/>
              </w:rPr>
              <w:t xml:space="preserve"> : </w:t>
            </w:r>
            <w:r>
              <w:rPr>
                <w:rFonts w:ascii="Arial Black" w:hAnsi="Arial Black"/>
                <w:caps/>
                <w:sz w:val="15"/>
                <w:lang w:val="ru-RU"/>
              </w:rPr>
              <w:t>английский</w:t>
            </w:r>
          </w:p>
        </w:tc>
      </w:tr>
      <w:tr w:rsidR="00A81D9F" w:rsidRPr="001832A6" w:rsidTr="00916EE2">
        <w:trPr>
          <w:trHeight w:hRule="exact" w:val="198"/>
        </w:trPr>
        <w:tc>
          <w:tcPr>
            <w:tcW w:w="9356" w:type="dxa"/>
            <w:gridSpan w:val="3"/>
            <w:tcMar>
              <w:left w:w="0" w:type="dxa"/>
              <w:right w:w="0" w:type="dxa"/>
            </w:tcMar>
            <w:vAlign w:val="bottom"/>
          </w:tcPr>
          <w:p w:rsidR="00A81D9F" w:rsidRPr="00BE4C4C" w:rsidRDefault="00A81D9F" w:rsidP="002821B5">
            <w:pPr>
              <w:jc w:val="right"/>
              <w:rPr>
                <w:rFonts w:ascii="Arial Black" w:hAnsi="Arial Black"/>
                <w:caps/>
                <w:sz w:val="15"/>
                <w:lang w:val="ru-RU"/>
              </w:rPr>
            </w:pPr>
            <w:r>
              <w:rPr>
                <w:rFonts w:ascii="Arial Black" w:hAnsi="Arial Black"/>
                <w:caps/>
                <w:sz w:val="15"/>
                <w:lang w:val="ru-RU"/>
              </w:rPr>
              <w:t>дата</w:t>
            </w:r>
            <w:r w:rsidRPr="0090731E">
              <w:rPr>
                <w:rFonts w:ascii="Arial Black" w:hAnsi="Arial Black"/>
                <w:caps/>
                <w:sz w:val="15"/>
              </w:rPr>
              <w:t>:</w:t>
            </w:r>
            <w:r>
              <w:rPr>
                <w:rFonts w:ascii="Arial Black" w:hAnsi="Arial Black"/>
                <w:caps/>
                <w:sz w:val="15"/>
              </w:rPr>
              <w:t xml:space="preserve"> </w:t>
            </w:r>
            <w:r w:rsidRPr="0090731E">
              <w:rPr>
                <w:rFonts w:ascii="Arial Black" w:hAnsi="Arial Black"/>
                <w:caps/>
                <w:sz w:val="15"/>
              </w:rPr>
              <w:t xml:space="preserve"> </w:t>
            </w:r>
            <w:bookmarkStart w:id="1" w:name="Date"/>
            <w:bookmarkEnd w:id="1"/>
            <w:r w:rsidR="00C90BE8">
              <w:rPr>
                <w:rFonts w:ascii="Arial Black" w:hAnsi="Arial Black"/>
                <w:caps/>
                <w:sz w:val="15"/>
              </w:rPr>
              <w:t xml:space="preserve">28 </w:t>
            </w:r>
            <w:r w:rsidR="002821B5">
              <w:rPr>
                <w:rFonts w:ascii="Arial Black" w:hAnsi="Arial Black"/>
                <w:caps/>
                <w:sz w:val="15"/>
                <w:lang w:val="ru-RU"/>
              </w:rPr>
              <w:t>сентября</w:t>
            </w:r>
            <w:r>
              <w:rPr>
                <w:rFonts w:ascii="Arial Black" w:hAnsi="Arial Black"/>
                <w:caps/>
                <w:sz w:val="15"/>
              </w:rPr>
              <w:t xml:space="preserve"> 2015</w:t>
            </w:r>
            <w:r>
              <w:rPr>
                <w:rFonts w:ascii="Arial Black" w:hAnsi="Arial Black"/>
                <w:caps/>
                <w:sz w:val="15"/>
                <w:lang w:val="ru-RU"/>
              </w:rPr>
              <w:t xml:space="preserve"> г.</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bookmarkStart w:id="2" w:name="_GoBack"/>
    </w:p>
    <w:p w:rsidR="003845C1" w:rsidRDefault="00A81D9F" w:rsidP="003845C1">
      <w:r w:rsidRPr="00BE4C4C">
        <w:rPr>
          <w:b/>
          <w:sz w:val="28"/>
          <w:szCs w:val="28"/>
          <w:lang w:val="ru-RU"/>
        </w:rPr>
        <w:t>Координационный комитет ВОИС</w:t>
      </w:r>
    </w:p>
    <w:bookmarkEnd w:id="2"/>
    <w:p w:rsidR="00A85B8E" w:rsidRDefault="00A85B8E" w:rsidP="003845C1"/>
    <w:p w:rsidR="006C52C2" w:rsidRDefault="006C52C2" w:rsidP="003845C1"/>
    <w:p w:rsidR="00A81D9F" w:rsidRDefault="00A81D9F" w:rsidP="00A81D9F">
      <w:pPr>
        <w:rPr>
          <w:b/>
          <w:sz w:val="24"/>
          <w:szCs w:val="24"/>
        </w:rPr>
      </w:pPr>
      <w:r w:rsidRPr="008F193E">
        <w:rPr>
          <w:b/>
          <w:sz w:val="24"/>
          <w:szCs w:val="24"/>
          <w:lang w:val="ru-RU"/>
        </w:rPr>
        <w:t>Семьдесят первая (46-я очередная) сессия</w:t>
      </w:r>
    </w:p>
    <w:p w:rsidR="008B2CC1" w:rsidRPr="003845C1" w:rsidRDefault="00A81D9F" w:rsidP="00A81D9F">
      <w:pPr>
        <w:rPr>
          <w:b/>
          <w:sz w:val="24"/>
          <w:szCs w:val="24"/>
        </w:rPr>
      </w:pPr>
      <w:r w:rsidRPr="008F193E">
        <w:rPr>
          <w:b/>
          <w:sz w:val="24"/>
          <w:szCs w:val="24"/>
          <w:lang w:val="ru-RU"/>
        </w:rPr>
        <w:t>Женева, 5 - 14 октября 2015 г.</w:t>
      </w:r>
    </w:p>
    <w:p w:rsidR="008B2CC1" w:rsidRPr="008B2CC1" w:rsidRDefault="008B2CC1" w:rsidP="008B2CC1"/>
    <w:p w:rsidR="008B2CC1" w:rsidRPr="008B2CC1" w:rsidRDefault="008B2CC1" w:rsidP="008B2CC1"/>
    <w:p w:rsidR="008B2CC1" w:rsidRPr="008B2CC1" w:rsidRDefault="008B2CC1" w:rsidP="008B2CC1"/>
    <w:p w:rsidR="00A81D9F" w:rsidRPr="008F193E" w:rsidRDefault="00A81D9F" w:rsidP="00A81D9F">
      <w:pPr>
        <w:rPr>
          <w:caps/>
          <w:sz w:val="24"/>
          <w:lang w:val="ru-RU"/>
        </w:rPr>
      </w:pPr>
      <w:bookmarkStart w:id="3" w:name="TitleOfDoc"/>
      <w:bookmarkEnd w:id="3"/>
      <w:r w:rsidRPr="00BE4C4C">
        <w:rPr>
          <w:caps/>
          <w:sz w:val="24"/>
          <w:lang w:val="ru-RU"/>
        </w:rPr>
        <w:t>поправки к ПОЛОЖЕНИЯм И ПРАВИЛАм О ПЕРСОНАЛЕ</w:t>
      </w:r>
    </w:p>
    <w:p w:rsidR="00A81D9F" w:rsidRPr="008F193E" w:rsidRDefault="00A81D9F" w:rsidP="00A81D9F">
      <w:pPr>
        <w:rPr>
          <w:lang w:val="ru-RU"/>
        </w:rPr>
      </w:pPr>
    </w:p>
    <w:p w:rsidR="008B2CC1" w:rsidRPr="00610B88" w:rsidRDefault="00A81D9F" w:rsidP="00A81D9F">
      <w:pPr>
        <w:rPr>
          <w:i/>
          <w:lang w:val="ru-RU"/>
        </w:rPr>
      </w:pPr>
      <w:bookmarkStart w:id="4" w:name="Prepared"/>
      <w:bookmarkEnd w:id="4"/>
      <w:r w:rsidRPr="008F193E">
        <w:rPr>
          <w:i/>
          <w:lang w:val="ru-RU"/>
        </w:rPr>
        <w:t>Документ подготовлен Генеральным директором</w:t>
      </w:r>
    </w:p>
    <w:p w:rsidR="00AC205C" w:rsidRPr="00610B88" w:rsidRDefault="00AC205C">
      <w:pPr>
        <w:rPr>
          <w:lang w:val="ru-RU"/>
        </w:rPr>
      </w:pPr>
    </w:p>
    <w:p w:rsidR="000F5E56" w:rsidRPr="00610B88" w:rsidRDefault="000F5E56">
      <w:pPr>
        <w:rPr>
          <w:lang w:val="ru-RU"/>
        </w:rPr>
      </w:pPr>
    </w:p>
    <w:p w:rsidR="002928D3" w:rsidRPr="00610B88" w:rsidRDefault="002928D3">
      <w:pPr>
        <w:rPr>
          <w:lang w:val="ru-RU"/>
        </w:rPr>
      </w:pPr>
    </w:p>
    <w:p w:rsidR="002928D3" w:rsidRPr="00610B88" w:rsidRDefault="002928D3" w:rsidP="0053057A">
      <w:pPr>
        <w:rPr>
          <w:lang w:val="ru-RU"/>
        </w:rPr>
      </w:pPr>
    </w:p>
    <w:p w:rsidR="002928D3" w:rsidRPr="00610B88" w:rsidRDefault="002928D3">
      <w:pPr>
        <w:rPr>
          <w:lang w:val="ru-RU"/>
        </w:rPr>
      </w:pPr>
    </w:p>
    <w:p w:rsidR="009E2FEC" w:rsidRPr="00610B88" w:rsidRDefault="009E2FEC">
      <w:pPr>
        <w:rPr>
          <w:lang w:val="ru-RU"/>
        </w:rPr>
      </w:pPr>
    </w:p>
    <w:p w:rsidR="009E2FEC" w:rsidRPr="00610B88" w:rsidRDefault="009E2FEC">
      <w:pPr>
        <w:rPr>
          <w:lang w:val="ru-RU"/>
        </w:rPr>
      </w:pPr>
    </w:p>
    <w:p w:rsidR="009E2FEC" w:rsidRPr="00610B88" w:rsidRDefault="009E2FEC">
      <w:pPr>
        <w:rPr>
          <w:lang w:val="ru-RU"/>
        </w:rPr>
      </w:pPr>
    </w:p>
    <w:p w:rsidR="009E2FEC" w:rsidRPr="00610B88" w:rsidRDefault="009E2FEC">
      <w:pPr>
        <w:rPr>
          <w:lang w:val="ru-RU"/>
        </w:rPr>
      </w:pPr>
    </w:p>
    <w:p w:rsidR="009E2FEC" w:rsidRPr="00610B88" w:rsidRDefault="009E2FEC">
      <w:pPr>
        <w:rPr>
          <w:lang w:val="ru-RU"/>
        </w:rPr>
      </w:pPr>
    </w:p>
    <w:p w:rsidR="009E2FEC" w:rsidRPr="00610B88" w:rsidRDefault="009E2FEC">
      <w:pPr>
        <w:rPr>
          <w:lang w:val="ru-RU"/>
        </w:rPr>
      </w:pPr>
    </w:p>
    <w:p w:rsidR="009E2FEC" w:rsidRPr="00610B88" w:rsidRDefault="009E2FEC">
      <w:pPr>
        <w:rPr>
          <w:lang w:val="ru-RU"/>
        </w:rPr>
      </w:pPr>
    </w:p>
    <w:p w:rsidR="009E2FEC" w:rsidRPr="00610B88" w:rsidRDefault="009E2FEC">
      <w:pPr>
        <w:rPr>
          <w:lang w:val="ru-RU"/>
        </w:rPr>
      </w:pPr>
    </w:p>
    <w:p w:rsidR="009E2FEC" w:rsidRPr="00610B88" w:rsidRDefault="009E2FEC">
      <w:pPr>
        <w:rPr>
          <w:lang w:val="ru-RU"/>
        </w:rPr>
      </w:pPr>
    </w:p>
    <w:p w:rsidR="009E2FEC" w:rsidRPr="00610B88" w:rsidRDefault="009E2FEC">
      <w:pPr>
        <w:rPr>
          <w:lang w:val="ru-RU"/>
        </w:rPr>
      </w:pPr>
    </w:p>
    <w:p w:rsidR="009E2FEC" w:rsidRPr="00610B88" w:rsidRDefault="009E2FEC">
      <w:pPr>
        <w:rPr>
          <w:lang w:val="ru-RU"/>
        </w:rPr>
      </w:pPr>
    </w:p>
    <w:p w:rsidR="009E2FEC" w:rsidRPr="00610B88" w:rsidRDefault="009E2FEC">
      <w:pPr>
        <w:rPr>
          <w:lang w:val="ru-RU"/>
        </w:rPr>
      </w:pPr>
    </w:p>
    <w:p w:rsidR="009E2FEC" w:rsidRPr="00610B88" w:rsidRDefault="009E2FEC">
      <w:pPr>
        <w:rPr>
          <w:lang w:val="ru-RU"/>
        </w:rPr>
      </w:pPr>
    </w:p>
    <w:p w:rsidR="009E2FEC" w:rsidRPr="00610B88" w:rsidRDefault="009E2FEC">
      <w:pPr>
        <w:rPr>
          <w:lang w:val="ru-RU"/>
        </w:rPr>
      </w:pPr>
    </w:p>
    <w:p w:rsidR="009E2FEC" w:rsidRPr="00610B88" w:rsidRDefault="009E2FEC">
      <w:pPr>
        <w:rPr>
          <w:lang w:val="ru-RU"/>
        </w:rPr>
      </w:pPr>
    </w:p>
    <w:p w:rsidR="009E2FEC" w:rsidRPr="00610B88" w:rsidRDefault="009E2FEC">
      <w:pPr>
        <w:rPr>
          <w:lang w:val="ru-RU"/>
        </w:rPr>
      </w:pPr>
    </w:p>
    <w:p w:rsidR="009E2FEC" w:rsidRPr="00610B88" w:rsidRDefault="009E2FEC">
      <w:pPr>
        <w:rPr>
          <w:lang w:val="ru-RU"/>
        </w:rPr>
      </w:pPr>
    </w:p>
    <w:p w:rsidR="009E2FEC" w:rsidRPr="00610B88" w:rsidRDefault="009E2FEC">
      <w:pPr>
        <w:rPr>
          <w:lang w:val="ru-RU"/>
        </w:rPr>
      </w:pPr>
    </w:p>
    <w:p w:rsidR="009E2FEC" w:rsidRPr="00610B88" w:rsidRDefault="009E2FEC">
      <w:pPr>
        <w:rPr>
          <w:lang w:val="ru-RU"/>
        </w:rPr>
      </w:pPr>
    </w:p>
    <w:p w:rsidR="009E2FEC" w:rsidRPr="00610B88" w:rsidRDefault="009E2FEC">
      <w:pPr>
        <w:rPr>
          <w:lang w:val="ru-RU"/>
        </w:rPr>
      </w:pPr>
    </w:p>
    <w:p w:rsidR="009E2FEC" w:rsidRPr="00610B88" w:rsidRDefault="009E2FEC">
      <w:pPr>
        <w:rPr>
          <w:lang w:val="ru-RU"/>
        </w:rPr>
      </w:pPr>
    </w:p>
    <w:p w:rsidR="009E2FEC" w:rsidRPr="00610B88" w:rsidRDefault="009E2FEC">
      <w:pPr>
        <w:rPr>
          <w:lang w:val="ru-RU"/>
        </w:rPr>
      </w:pPr>
    </w:p>
    <w:p w:rsidR="009E2FEC" w:rsidRPr="00610B88" w:rsidRDefault="009E2FEC">
      <w:pPr>
        <w:rPr>
          <w:lang w:val="ru-RU"/>
        </w:rPr>
      </w:pPr>
    </w:p>
    <w:p w:rsidR="009E2FEC" w:rsidRPr="00610B88" w:rsidRDefault="009E2FEC">
      <w:pPr>
        <w:rPr>
          <w:lang w:val="ru-RU"/>
        </w:rPr>
      </w:pPr>
    </w:p>
    <w:p w:rsidR="009E2FEC" w:rsidRPr="00610B88" w:rsidRDefault="009E2FEC">
      <w:pPr>
        <w:rPr>
          <w:lang w:val="ru-RU"/>
        </w:rPr>
      </w:pPr>
    </w:p>
    <w:p w:rsidR="00610B88" w:rsidRPr="008F193E" w:rsidRDefault="00610B88" w:rsidP="00610B88">
      <w:pPr>
        <w:keepNext/>
        <w:keepLines/>
        <w:jc w:val="center"/>
        <w:rPr>
          <w:lang w:val="ru-RU"/>
        </w:rPr>
      </w:pPr>
      <w:r w:rsidRPr="008F193E">
        <w:rPr>
          <w:lang w:val="ru-RU"/>
        </w:rPr>
        <w:lastRenderedPageBreak/>
        <w:t>СОДЕРЖАНИЕ</w:t>
      </w:r>
    </w:p>
    <w:p w:rsidR="009E2FEC" w:rsidRPr="00610B88" w:rsidRDefault="009E2FEC" w:rsidP="009E2FEC">
      <w:pPr>
        <w:keepNext/>
        <w:keepLines/>
        <w:jc w:val="center"/>
        <w:rPr>
          <w:lang w:val="ru-RU"/>
        </w:rPr>
      </w:pPr>
    </w:p>
    <w:p w:rsidR="009E2FEC" w:rsidRPr="00610B88" w:rsidRDefault="009E2FEC">
      <w:pPr>
        <w:rPr>
          <w:lang w:val="ru-RU"/>
        </w:rPr>
      </w:pPr>
    </w:p>
    <w:p w:rsidR="009E2FEC" w:rsidRPr="00610B88" w:rsidRDefault="009E2FEC">
      <w:pPr>
        <w:rPr>
          <w:lang w:val="ru-RU"/>
        </w:rPr>
      </w:pPr>
    </w:p>
    <w:p w:rsidR="009E2FEC" w:rsidRPr="00610B88" w:rsidRDefault="009E2FEC">
      <w:pPr>
        <w:rPr>
          <w:lang w:val="ru-RU"/>
        </w:rPr>
      </w:pPr>
    </w:p>
    <w:p w:rsidR="00DE7FBD" w:rsidRPr="008F193E" w:rsidRDefault="00DE7FBD" w:rsidP="00DE7FBD">
      <w:pPr>
        <w:keepNext/>
        <w:keepLines/>
        <w:rPr>
          <w:u w:val="single"/>
          <w:lang w:val="ru-RU"/>
        </w:rPr>
      </w:pPr>
      <w:r w:rsidRPr="00BE4C4C">
        <w:rPr>
          <w:u w:val="single"/>
          <w:lang w:val="ru-RU"/>
        </w:rPr>
        <w:t xml:space="preserve">Разделы документа </w:t>
      </w:r>
      <w:r w:rsidRPr="00BE4C4C">
        <w:rPr>
          <w:u w:val="single"/>
        </w:rPr>
        <w:t>WO</w:t>
      </w:r>
      <w:r w:rsidRPr="00BE4C4C">
        <w:rPr>
          <w:u w:val="single"/>
          <w:lang w:val="ru-RU"/>
        </w:rPr>
        <w:t>/</w:t>
      </w:r>
      <w:r w:rsidRPr="00BE4C4C">
        <w:rPr>
          <w:u w:val="single"/>
        </w:rPr>
        <w:t>CC</w:t>
      </w:r>
      <w:r w:rsidRPr="00BE4C4C">
        <w:rPr>
          <w:u w:val="single"/>
          <w:lang w:val="ru-RU"/>
        </w:rPr>
        <w:t>/71/4</w:t>
      </w:r>
    </w:p>
    <w:p w:rsidR="00DE7FBD" w:rsidRPr="008F193E" w:rsidRDefault="00DE7FBD" w:rsidP="00DE7FBD">
      <w:pPr>
        <w:keepNext/>
        <w:keepLines/>
        <w:rPr>
          <w:lang w:val="ru-RU"/>
        </w:rPr>
      </w:pPr>
    </w:p>
    <w:p w:rsidR="00DE7FBD" w:rsidRDefault="00DE7FBD" w:rsidP="00DE7FBD">
      <w:pPr>
        <w:keepNext/>
        <w:keepLines/>
        <w:numPr>
          <w:ilvl w:val="0"/>
          <w:numId w:val="7"/>
        </w:numPr>
        <w:ind w:left="567" w:firstLine="0"/>
        <w:contextualSpacing/>
      </w:pPr>
      <w:r w:rsidRPr="008F193E">
        <w:rPr>
          <w:lang w:val="ru-RU"/>
        </w:rPr>
        <w:t>ВВЕДЕНИЕ</w:t>
      </w:r>
    </w:p>
    <w:p w:rsidR="00DE7FBD" w:rsidRDefault="00DE7FBD" w:rsidP="00DE7FBD">
      <w:pPr>
        <w:ind w:left="567"/>
      </w:pPr>
    </w:p>
    <w:p w:rsidR="00DE7FBD" w:rsidRPr="00BE4C4C" w:rsidRDefault="00DE7FBD" w:rsidP="00DE7FBD">
      <w:pPr>
        <w:numPr>
          <w:ilvl w:val="0"/>
          <w:numId w:val="7"/>
        </w:numPr>
        <w:ind w:left="1134" w:hanging="567"/>
        <w:contextualSpacing/>
        <w:rPr>
          <w:lang w:val="ru-RU"/>
        </w:rPr>
      </w:pPr>
      <w:r>
        <w:rPr>
          <w:lang w:val="ru-RU"/>
        </w:rPr>
        <w:t>Поправки</w:t>
      </w:r>
      <w:r w:rsidRPr="00BE4C4C">
        <w:rPr>
          <w:lang w:val="ru-RU"/>
        </w:rPr>
        <w:t xml:space="preserve"> </w:t>
      </w:r>
      <w:r>
        <w:rPr>
          <w:lang w:val="ru-RU"/>
        </w:rPr>
        <w:t>к</w:t>
      </w:r>
      <w:r w:rsidRPr="00BE4C4C">
        <w:rPr>
          <w:lang w:val="ru-RU"/>
        </w:rPr>
        <w:t xml:space="preserve"> </w:t>
      </w:r>
      <w:r>
        <w:rPr>
          <w:lang w:val="ru-RU"/>
        </w:rPr>
        <w:t>Положениям</w:t>
      </w:r>
      <w:r w:rsidRPr="00BE4C4C">
        <w:rPr>
          <w:lang w:val="ru-RU"/>
        </w:rPr>
        <w:t xml:space="preserve"> </w:t>
      </w:r>
      <w:r>
        <w:rPr>
          <w:lang w:val="ru-RU"/>
        </w:rPr>
        <w:t>о</w:t>
      </w:r>
      <w:r w:rsidRPr="00BE4C4C">
        <w:rPr>
          <w:lang w:val="ru-RU"/>
        </w:rPr>
        <w:t xml:space="preserve"> </w:t>
      </w:r>
      <w:r>
        <w:rPr>
          <w:lang w:val="ru-RU"/>
        </w:rPr>
        <w:t>персонале</w:t>
      </w:r>
      <w:r w:rsidRPr="00BE4C4C">
        <w:rPr>
          <w:lang w:val="ru-RU"/>
        </w:rPr>
        <w:t xml:space="preserve">, </w:t>
      </w:r>
      <w:r>
        <w:rPr>
          <w:lang w:val="ru-RU"/>
        </w:rPr>
        <w:t>вступающие</w:t>
      </w:r>
      <w:r w:rsidRPr="00BE4C4C">
        <w:rPr>
          <w:lang w:val="ru-RU"/>
        </w:rPr>
        <w:t xml:space="preserve"> </w:t>
      </w:r>
      <w:r>
        <w:rPr>
          <w:lang w:val="ru-RU"/>
        </w:rPr>
        <w:t>в</w:t>
      </w:r>
      <w:r w:rsidRPr="00BE4C4C">
        <w:rPr>
          <w:lang w:val="ru-RU"/>
        </w:rPr>
        <w:t xml:space="preserve"> </w:t>
      </w:r>
      <w:r>
        <w:rPr>
          <w:lang w:val="ru-RU"/>
        </w:rPr>
        <w:t>силу</w:t>
      </w:r>
      <w:r w:rsidRPr="00BE4C4C">
        <w:rPr>
          <w:lang w:val="ru-RU"/>
        </w:rPr>
        <w:t xml:space="preserve"> </w:t>
      </w:r>
      <w:r>
        <w:rPr>
          <w:lang w:val="ru-RU"/>
        </w:rPr>
        <w:t>с</w:t>
      </w:r>
      <w:r w:rsidRPr="00BE4C4C">
        <w:rPr>
          <w:lang w:val="ru-RU"/>
        </w:rPr>
        <w:t xml:space="preserve"> 1 </w:t>
      </w:r>
      <w:r>
        <w:rPr>
          <w:lang w:val="ru-RU"/>
        </w:rPr>
        <w:t>января</w:t>
      </w:r>
      <w:r w:rsidRPr="00BE4C4C">
        <w:rPr>
          <w:lang w:val="ru-RU"/>
        </w:rPr>
        <w:t xml:space="preserve"> 2016</w:t>
      </w:r>
      <w:r w:rsidRPr="00BE4C4C">
        <w:t> </w:t>
      </w:r>
      <w:r>
        <w:rPr>
          <w:lang w:val="ru-RU"/>
        </w:rPr>
        <w:t>г</w:t>
      </w:r>
      <w:r w:rsidRPr="00BE4C4C">
        <w:rPr>
          <w:lang w:val="ru-RU"/>
        </w:rPr>
        <w:t xml:space="preserve">. </w:t>
      </w:r>
      <w:r>
        <w:rPr>
          <w:lang w:val="ru-RU"/>
        </w:rPr>
        <w:t>–</w:t>
      </w:r>
      <w:r w:rsidRPr="00BE4C4C">
        <w:rPr>
          <w:lang w:val="ru-RU"/>
        </w:rPr>
        <w:t xml:space="preserve"> </w:t>
      </w:r>
      <w:r>
        <w:rPr>
          <w:lang w:val="ru-RU"/>
        </w:rPr>
        <w:t>для утверждения</w:t>
      </w:r>
    </w:p>
    <w:p w:rsidR="00DE7FBD" w:rsidRPr="00BE4C4C" w:rsidRDefault="00DE7FBD" w:rsidP="00DE7FBD">
      <w:pPr>
        <w:ind w:left="567"/>
        <w:contextualSpacing/>
        <w:rPr>
          <w:lang w:val="ru-RU"/>
        </w:rPr>
      </w:pPr>
    </w:p>
    <w:p w:rsidR="00DE7FBD" w:rsidRPr="00BE4C4C" w:rsidRDefault="00DE7FBD" w:rsidP="00DE7FBD">
      <w:pPr>
        <w:numPr>
          <w:ilvl w:val="0"/>
          <w:numId w:val="7"/>
        </w:numPr>
        <w:ind w:left="1134" w:hanging="567"/>
        <w:contextualSpacing/>
        <w:rPr>
          <w:lang w:val="ru-RU"/>
        </w:rPr>
      </w:pPr>
      <w:r>
        <w:rPr>
          <w:lang w:val="ru-RU"/>
        </w:rPr>
        <w:t>Поправки к Правилам о персонале и соответствующим приложениям, вступающие в силу 1 января 2016 г. –</w:t>
      </w:r>
      <w:r w:rsidRPr="00BE4C4C">
        <w:rPr>
          <w:lang w:val="ru-RU"/>
        </w:rPr>
        <w:t xml:space="preserve"> </w:t>
      </w:r>
      <w:r>
        <w:rPr>
          <w:lang w:val="ru-RU"/>
        </w:rPr>
        <w:t>для уведомления</w:t>
      </w:r>
    </w:p>
    <w:p w:rsidR="00DE7FBD" w:rsidRPr="00BE4C4C" w:rsidRDefault="00DE7FBD" w:rsidP="00DE7FBD">
      <w:pPr>
        <w:ind w:left="567"/>
        <w:rPr>
          <w:lang w:val="ru-RU"/>
        </w:rPr>
      </w:pPr>
    </w:p>
    <w:p w:rsidR="009E2FEC" w:rsidRPr="00DE7FBD" w:rsidRDefault="00DE7FBD" w:rsidP="00DE7FBD">
      <w:pPr>
        <w:numPr>
          <w:ilvl w:val="0"/>
          <w:numId w:val="7"/>
        </w:numPr>
        <w:ind w:left="1124" w:hanging="562"/>
        <w:contextualSpacing/>
        <w:rPr>
          <w:lang w:val="ru-RU"/>
        </w:rPr>
      </w:pPr>
      <w:r>
        <w:rPr>
          <w:lang w:val="ru-RU"/>
        </w:rPr>
        <w:t>Поправки к Правилам о персонале и соответствующим приложениям, вступившие в силу в период между 1 июля 2014 г. и 30 июня 2015 г. –</w:t>
      </w:r>
      <w:r w:rsidRPr="00BE4C4C">
        <w:rPr>
          <w:lang w:val="ru-RU"/>
        </w:rPr>
        <w:t xml:space="preserve"> </w:t>
      </w:r>
      <w:r>
        <w:rPr>
          <w:lang w:val="ru-RU"/>
        </w:rPr>
        <w:t>для уведомления</w:t>
      </w:r>
    </w:p>
    <w:p w:rsidR="009E2FEC" w:rsidRPr="00DE7FBD" w:rsidRDefault="009E2FEC" w:rsidP="009E2FEC">
      <w:pPr>
        <w:rPr>
          <w:lang w:val="ru-RU"/>
        </w:rPr>
      </w:pPr>
    </w:p>
    <w:p w:rsidR="00DE7FBD" w:rsidRPr="00AA6790" w:rsidRDefault="00DE7FBD" w:rsidP="00DE7FBD">
      <w:pPr>
        <w:rPr>
          <w:u w:val="single"/>
          <w:lang w:val="ru-RU"/>
        </w:rPr>
      </w:pPr>
      <w:r w:rsidRPr="008F193E">
        <w:rPr>
          <w:u w:val="single"/>
          <w:lang w:val="ru-RU"/>
        </w:rPr>
        <w:t>Приложени</w:t>
      </w:r>
      <w:r>
        <w:rPr>
          <w:u w:val="single"/>
          <w:lang w:val="ru-RU"/>
        </w:rPr>
        <w:t>я</w:t>
      </w:r>
    </w:p>
    <w:p w:rsidR="00DE7FBD" w:rsidRPr="00AA6790" w:rsidRDefault="00DE7FBD" w:rsidP="00DE7FBD">
      <w:pPr>
        <w:rPr>
          <w:lang w:val="ru-RU"/>
        </w:rPr>
      </w:pPr>
    </w:p>
    <w:p w:rsidR="00DE7FBD" w:rsidRPr="004A55CF" w:rsidRDefault="00DE7FBD" w:rsidP="00DE7FBD">
      <w:pPr>
        <w:ind w:left="2268" w:hanging="1701"/>
        <w:rPr>
          <w:lang w:val="ru-RU"/>
        </w:rPr>
      </w:pPr>
      <w:r w:rsidRPr="004A55CF">
        <w:rPr>
          <w:lang w:val="ru-RU"/>
        </w:rPr>
        <w:t xml:space="preserve">Приложение </w:t>
      </w:r>
      <w:r w:rsidRPr="004A55CF">
        <w:t>I</w:t>
      </w:r>
      <w:r w:rsidRPr="004A55CF">
        <w:rPr>
          <w:lang w:val="ru-RU"/>
        </w:rPr>
        <w:tab/>
      </w:r>
      <w:r>
        <w:rPr>
          <w:lang w:val="ru-RU"/>
        </w:rPr>
        <w:t>Поправки к П</w:t>
      </w:r>
      <w:r w:rsidRPr="004A55CF">
        <w:rPr>
          <w:lang w:val="ru-RU"/>
        </w:rPr>
        <w:t>оложениям о персонале, вступающие в силу с 1 января</w:t>
      </w:r>
      <w:r w:rsidRPr="00BE4C4C">
        <w:rPr>
          <w:lang w:val="ru-RU"/>
        </w:rPr>
        <w:t xml:space="preserve"> 2016</w:t>
      </w:r>
      <w:r w:rsidRPr="00BE4C4C">
        <w:t> </w:t>
      </w:r>
      <w:r>
        <w:rPr>
          <w:lang w:val="ru-RU"/>
        </w:rPr>
        <w:t>г</w:t>
      </w:r>
      <w:r w:rsidRPr="00BE4C4C">
        <w:rPr>
          <w:lang w:val="ru-RU"/>
        </w:rPr>
        <w:t>.</w:t>
      </w:r>
    </w:p>
    <w:p w:rsidR="00DE7FBD" w:rsidRPr="004A55CF" w:rsidRDefault="00DE7FBD" w:rsidP="00DE7FBD">
      <w:pPr>
        <w:ind w:left="1701" w:hanging="1134"/>
        <w:rPr>
          <w:lang w:val="ru-RU"/>
        </w:rPr>
      </w:pPr>
    </w:p>
    <w:p w:rsidR="00DE7FBD" w:rsidRPr="004A55CF" w:rsidRDefault="00DE7FBD" w:rsidP="00DE7FBD">
      <w:pPr>
        <w:ind w:left="2268" w:hanging="1701"/>
        <w:rPr>
          <w:lang w:val="ru-RU"/>
        </w:rPr>
      </w:pPr>
      <w:r>
        <w:rPr>
          <w:lang w:val="ru-RU"/>
        </w:rPr>
        <w:t>Приложение</w:t>
      </w:r>
      <w:r w:rsidRPr="004A55CF">
        <w:rPr>
          <w:lang w:val="ru-RU"/>
        </w:rPr>
        <w:t xml:space="preserve"> </w:t>
      </w:r>
      <w:r>
        <w:t>II</w:t>
      </w:r>
      <w:r w:rsidRPr="004A55CF">
        <w:rPr>
          <w:lang w:val="ru-RU"/>
        </w:rPr>
        <w:tab/>
      </w:r>
      <w:r>
        <w:rPr>
          <w:lang w:val="ru-RU"/>
        </w:rPr>
        <w:t>Поправки к Правилам о персонале и соответствующим приложениям, вступающие в силу 1 января 2016 г.</w:t>
      </w:r>
    </w:p>
    <w:p w:rsidR="00DE7FBD" w:rsidRPr="004A55CF" w:rsidRDefault="00DE7FBD" w:rsidP="00DE7FBD">
      <w:pPr>
        <w:ind w:left="1701" w:hanging="1134"/>
        <w:rPr>
          <w:lang w:val="ru-RU"/>
        </w:rPr>
      </w:pPr>
    </w:p>
    <w:p w:rsidR="009E2FEC" w:rsidRPr="00DE7FBD" w:rsidRDefault="00DE7FBD" w:rsidP="00DE7FBD">
      <w:pPr>
        <w:ind w:left="2261" w:hanging="1699"/>
        <w:rPr>
          <w:lang w:val="ru-RU"/>
        </w:rPr>
      </w:pPr>
      <w:r>
        <w:rPr>
          <w:lang w:val="ru-RU"/>
        </w:rPr>
        <w:t>Приложение</w:t>
      </w:r>
      <w:r w:rsidRPr="004A55CF">
        <w:rPr>
          <w:lang w:val="ru-RU"/>
        </w:rPr>
        <w:t xml:space="preserve"> </w:t>
      </w:r>
      <w:r>
        <w:t>III</w:t>
      </w:r>
      <w:r w:rsidRPr="004A55CF">
        <w:rPr>
          <w:lang w:val="ru-RU"/>
        </w:rPr>
        <w:tab/>
      </w:r>
      <w:r>
        <w:rPr>
          <w:lang w:val="ru-RU"/>
        </w:rPr>
        <w:t>Поправки к Правилам о персонале и соответствующим приложениям, вступившие в силу в период между 1 июля 2014 г. и 30 июня 2015 г.</w:t>
      </w:r>
    </w:p>
    <w:p w:rsidR="009E2FEC" w:rsidRPr="007B0BEA" w:rsidRDefault="00DE7FBD" w:rsidP="006C4172">
      <w:pPr>
        <w:pStyle w:val="ListParagraph"/>
        <w:keepNext/>
        <w:keepLines/>
        <w:numPr>
          <w:ilvl w:val="0"/>
          <w:numId w:val="8"/>
        </w:numPr>
        <w:ind w:left="567" w:hanging="425"/>
        <w:rPr>
          <w:b/>
        </w:rPr>
      </w:pPr>
      <w:r>
        <w:rPr>
          <w:b/>
          <w:lang w:val="ru-RU"/>
        </w:rPr>
        <w:lastRenderedPageBreak/>
        <w:t>ВВЕДЕНИЕ</w:t>
      </w:r>
    </w:p>
    <w:p w:rsidR="009E2FEC" w:rsidRPr="00775E52" w:rsidRDefault="009E2FEC" w:rsidP="009E2FEC">
      <w:pPr>
        <w:keepNext/>
        <w:keepLines/>
        <w:rPr>
          <w:b/>
        </w:rPr>
      </w:pPr>
    </w:p>
    <w:p w:rsidR="009E2FEC" w:rsidRPr="00AA3F9E" w:rsidRDefault="00AA3F9E" w:rsidP="009E2FEC">
      <w:pPr>
        <w:pStyle w:val="ListParagraph"/>
        <w:keepNext/>
        <w:keepLines/>
        <w:numPr>
          <w:ilvl w:val="0"/>
          <w:numId w:val="9"/>
        </w:numPr>
        <w:ind w:left="0" w:firstLine="0"/>
        <w:rPr>
          <w:lang w:val="ru-RU"/>
        </w:rPr>
      </w:pPr>
      <w:r>
        <w:rPr>
          <w:lang w:val="ru-RU"/>
        </w:rPr>
        <w:t>Координационному</w:t>
      </w:r>
      <w:r w:rsidRPr="00AA3F9E">
        <w:rPr>
          <w:lang w:val="ru-RU"/>
        </w:rPr>
        <w:t xml:space="preserve"> </w:t>
      </w:r>
      <w:r>
        <w:rPr>
          <w:lang w:val="ru-RU"/>
        </w:rPr>
        <w:t>совету</w:t>
      </w:r>
      <w:r w:rsidRPr="00AA3F9E">
        <w:rPr>
          <w:lang w:val="ru-RU"/>
        </w:rPr>
        <w:t xml:space="preserve"> </w:t>
      </w:r>
      <w:r>
        <w:rPr>
          <w:lang w:val="ru-RU"/>
        </w:rPr>
        <w:t>ВОИС</w:t>
      </w:r>
      <w:r w:rsidRPr="00AA3F9E">
        <w:rPr>
          <w:lang w:val="ru-RU"/>
        </w:rPr>
        <w:t xml:space="preserve"> </w:t>
      </w:r>
      <w:r>
        <w:rPr>
          <w:lang w:val="ru-RU"/>
        </w:rPr>
        <w:t>для</w:t>
      </w:r>
      <w:r w:rsidRPr="00AA3F9E">
        <w:rPr>
          <w:lang w:val="ru-RU"/>
        </w:rPr>
        <w:t xml:space="preserve"> </w:t>
      </w:r>
      <w:r>
        <w:rPr>
          <w:lang w:val="ru-RU"/>
        </w:rPr>
        <w:t>утверждения</w:t>
      </w:r>
      <w:r w:rsidRPr="00AA3F9E">
        <w:rPr>
          <w:lang w:val="ru-RU"/>
        </w:rPr>
        <w:t xml:space="preserve"> </w:t>
      </w:r>
      <w:r>
        <w:rPr>
          <w:lang w:val="ru-RU"/>
        </w:rPr>
        <w:t>и</w:t>
      </w:r>
      <w:r w:rsidRPr="00AA3F9E">
        <w:rPr>
          <w:lang w:val="ru-RU"/>
        </w:rPr>
        <w:t xml:space="preserve"> </w:t>
      </w:r>
      <w:r>
        <w:rPr>
          <w:lang w:val="ru-RU"/>
        </w:rPr>
        <w:t>уведомления</w:t>
      </w:r>
      <w:r w:rsidRPr="00AA3F9E">
        <w:rPr>
          <w:lang w:val="ru-RU"/>
        </w:rPr>
        <w:t xml:space="preserve">, </w:t>
      </w:r>
      <w:r>
        <w:rPr>
          <w:lang w:val="ru-RU"/>
        </w:rPr>
        <w:t>соответственно</w:t>
      </w:r>
      <w:r w:rsidRPr="00AA3F9E">
        <w:rPr>
          <w:lang w:val="ru-RU"/>
        </w:rPr>
        <w:t xml:space="preserve">, </w:t>
      </w:r>
      <w:r>
        <w:rPr>
          <w:lang w:val="ru-RU"/>
        </w:rPr>
        <w:t>представляется</w:t>
      </w:r>
      <w:r w:rsidRPr="00AA3F9E">
        <w:rPr>
          <w:lang w:val="ru-RU"/>
        </w:rPr>
        <w:t xml:space="preserve"> </w:t>
      </w:r>
      <w:r>
        <w:rPr>
          <w:lang w:val="ru-RU"/>
        </w:rPr>
        <w:t>ряд</w:t>
      </w:r>
      <w:r w:rsidRPr="00AA3F9E">
        <w:rPr>
          <w:lang w:val="ru-RU"/>
        </w:rPr>
        <w:t xml:space="preserve"> </w:t>
      </w:r>
      <w:r>
        <w:rPr>
          <w:lang w:val="ru-RU"/>
        </w:rPr>
        <w:t>поправок</w:t>
      </w:r>
      <w:r w:rsidRPr="00AA3F9E">
        <w:rPr>
          <w:lang w:val="ru-RU"/>
        </w:rPr>
        <w:t xml:space="preserve"> </w:t>
      </w:r>
      <w:r>
        <w:rPr>
          <w:lang w:val="ru-RU"/>
        </w:rPr>
        <w:t>к</w:t>
      </w:r>
      <w:r w:rsidRPr="00AA3F9E">
        <w:rPr>
          <w:lang w:val="ru-RU"/>
        </w:rPr>
        <w:t xml:space="preserve"> </w:t>
      </w:r>
      <w:r>
        <w:rPr>
          <w:lang w:val="ru-RU"/>
        </w:rPr>
        <w:t>Положениям</w:t>
      </w:r>
      <w:r w:rsidRPr="00AA3F9E">
        <w:rPr>
          <w:lang w:val="ru-RU"/>
        </w:rPr>
        <w:t xml:space="preserve"> </w:t>
      </w:r>
      <w:r>
        <w:rPr>
          <w:lang w:val="ru-RU"/>
        </w:rPr>
        <w:t>о</w:t>
      </w:r>
      <w:r w:rsidRPr="00AA3F9E">
        <w:rPr>
          <w:lang w:val="ru-RU"/>
        </w:rPr>
        <w:t xml:space="preserve"> </w:t>
      </w:r>
      <w:r>
        <w:rPr>
          <w:lang w:val="ru-RU"/>
        </w:rPr>
        <w:t>персонале</w:t>
      </w:r>
      <w:r w:rsidRPr="00AA3F9E">
        <w:rPr>
          <w:lang w:val="ru-RU"/>
        </w:rPr>
        <w:t xml:space="preserve"> </w:t>
      </w:r>
      <w:r>
        <w:rPr>
          <w:lang w:val="ru-RU"/>
        </w:rPr>
        <w:t>и</w:t>
      </w:r>
      <w:r w:rsidRPr="00AA3F9E">
        <w:rPr>
          <w:lang w:val="ru-RU"/>
        </w:rPr>
        <w:t xml:space="preserve"> </w:t>
      </w:r>
      <w:r>
        <w:rPr>
          <w:lang w:val="ru-RU"/>
        </w:rPr>
        <w:t>Правилам</w:t>
      </w:r>
      <w:r w:rsidRPr="00AA3F9E">
        <w:rPr>
          <w:lang w:val="ru-RU"/>
        </w:rPr>
        <w:t xml:space="preserve"> </w:t>
      </w:r>
      <w:r>
        <w:rPr>
          <w:lang w:val="ru-RU"/>
        </w:rPr>
        <w:t>о</w:t>
      </w:r>
      <w:r w:rsidRPr="00AA3F9E">
        <w:rPr>
          <w:lang w:val="ru-RU"/>
        </w:rPr>
        <w:t xml:space="preserve"> </w:t>
      </w:r>
      <w:r>
        <w:rPr>
          <w:lang w:val="ru-RU"/>
        </w:rPr>
        <w:t>персонале</w:t>
      </w:r>
      <w:r w:rsidR="009E2FEC" w:rsidRPr="00AA3F9E">
        <w:rPr>
          <w:lang w:val="ru-RU"/>
        </w:rPr>
        <w:t>.</w:t>
      </w:r>
    </w:p>
    <w:p w:rsidR="009E2FEC" w:rsidRPr="00AA3F9E" w:rsidRDefault="009E2FEC" w:rsidP="009E2FEC">
      <w:pPr>
        <w:keepNext/>
        <w:keepLines/>
        <w:rPr>
          <w:lang w:val="ru-RU"/>
        </w:rPr>
      </w:pPr>
    </w:p>
    <w:p w:rsidR="009E2FEC" w:rsidRPr="00AA3F9E" w:rsidRDefault="00AA3F9E" w:rsidP="009E2FEC">
      <w:pPr>
        <w:pStyle w:val="ListParagraph"/>
        <w:keepNext/>
        <w:keepLines/>
        <w:numPr>
          <w:ilvl w:val="0"/>
          <w:numId w:val="9"/>
        </w:numPr>
        <w:ind w:left="0" w:firstLine="0"/>
        <w:rPr>
          <w:lang w:val="ru-RU"/>
        </w:rPr>
      </w:pPr>
      <w:r>
        <w:rPr>
          <w:lang w:val="ru-RU"/>
        </w:rPr>
        <w:t>Постоянный</w:t>
      </w:r>
      <w:r w:rsidRPr="00AA3F9E">
        <w:rPr>
          <w:lang w:val="ru-RU"/>
        </w:rPr>
        <w:t xml:space="preserve"> </w:t>
      </w:r>
      <w:r>
        <w:rPr>
          <w:lang w:val="ru-RU"/>
        </w:rPr>
        <w:t>пересмотр</w:t>
      </w:r>
      <w:r w:rsidRPr="00AA3F9E">
        <w:rPr>
          <w:lang w:val="ru-RU"/>
        </w:rPr>
        <w:t xml:space="preserve"> </w:t>
      </w:r>
      <w:r>
        <w:rPr>
          <w:lang w:val="ru-RU"/>
        </w:rPr>
        <w:t>Положений</w:t>
      </w:r>
      <w:r w:rsidRPr="00AA3F9E">
        <w:rPr>
          <w:lang w:val="ru-RU"/>
        </w:rPr>
        <w:t xml:space="preserve"> </w:t>
      </w:r>
      <w:r>
        <w:rPr>
          <w:lang w:val="ru-RU"/>
        </w:rPr>
        <w:t>и</w:t>
      </w:r>
      <w:r w:rsidRPr="00AA3F9E">
        <w:rPr>
          <w:lang w:val="ru-RU"/>
        </w:rPr>
        <w:t xml:space="preserve"> </w:t>
      </w:r>
      <w:r>
        <w:rPr>
          <w:lang w:val="ru-RU"/>
        </w:rPr>
        <w:t>правил</w:t>
      </w:r>
      <w:r w:rsidRPr="00AA3F9E">
        <w:rPr>
          <w:lang w:val="ru-RU"/>
        </w:rPr>
        <w:t xml:space="preserve"> </w:t>
      </w:r>
      <w:r>
        <w:rPr>
          <w:lang w:val="ru-RU"/>
        </w:rPr>
        <w:t>о</w:t>
      </w:r>
      <w:r w:rsidRPr="00AA3F9E">
        <w:rPr>
          <w:lang w:val="ru-RU"/>
        </w:rPr>
        <w:t xml:space="preserve"> </w:t>
      </w:r>
      <w:r>
        <w:rPr>
          <w:lang w:val="ru-RU"/>
        </w:rPr>
        <w:t>персонале</w:t>
      </w:r>
      <w:r w:rsidRPr="00AA3F9E">
        <w:rPr>
          <w:lang w:val="ru-RU"/>
        </w:rPr>
        <w:t xml:space="preserve"> </w:t>
      </w:r>
      <w:r>
        <w:rPr>
          <w:lang w:val="ru-RU"/>
        </w:rPr>
        <w:t>позволяет</w:t>
      </w:r>
      <w:r w:rsidRPr="00AA3F9E">
        <w:rPr>
          <w:lang w:val="ru-RU"/>
        </w:rPr>
        <w:t xml:space="preserve"> </w:t>
      </w:r>
      <w:r>
        <w:rPr>
          <w:lang w:val="ru-RU"/>
        </w:rPr>
        <w:t>Всемирной</w:t>
      </w:r>
      <w:r w:rsidRPr="00AA3F9E">
        <w:rPr>
          <w:lang w:val="ru-RU"/>
        </w:rPr>
        <w:t xml:space="preserve"> </w:t>
      </w:r>
      <w:r>
        <w:rPr>
          <w:lang w:val="ru-RU"/>
        </w:rPr>
        <w:t>организации</w:t>
      </w:r>
      <w:r w:rsidRPr="00AA3F9E">
        <w:rPr>
          <w:lang w:val="ru-RU"/>
        </w:rPr>
        <w:t xml:space="preserve">  </w:t>
      </w:r>
      <w:r>
        <w:rPr>
          <w:lang w:val="ru-RU"/>
        </w:rPr>
        <w:t>интеллектуальной</w:t>
      </w:r>
      <w:r w:rsidRPr="00AA3F9E">
        <w:rPr>
          <w:lang w:val="ru-RU"/>
        </w:rPr>
        <w:t xml:space="preserve"> </w:t>
      </w:r>
      <w:r>
        <w:rPr>
          <w:lang w:val="ru-RU"/>
        </w:rPr>
        <w:t>собственности</w:t>
      </w:r>
      <w:r w:rsidRPr="00AA3F9E">
        <w:rPr>
          <w:lang w:val="ru-RU"/>
        </w:rPr>
        <w:t xml:space="preserve"> (</w:t>
      </w:r>
      <w:r>
        <w:rPr>
          <w:lang w:val="ru-RU"/>
        </w:rPr>
        <w:t>ВОИС</w:t>
      </w:r>
      <w:r w:rsidRPr="00AA3F9E">
        <w:rPr>
          <w:lang w:val="ru-RU"/>
        </w:rPr>
        <w:t>)</w:t>
      </w:r>
      <w:r w:rsidR="009E2FEC" w:rsidRPr="00AA3F9E">
        <w:rPr>
          <w:lang w:val="ru-RU"/>
        </w:rPr>
        <w:t xml:space="preserve"> </w:t>
      </w:r>
      <w:r>
        <w:rPr>
          <w:lang w:val="ru-RU"/>
        </w:rPr>
        <w:t>поддерживать</w:t>
      </w:r>
      <w:r w:rsidRPr="00AA3F9E">
        <w:rPr>
          <w:lang w:val="ru-RU"/>
        </w:rPr>
        <w:t xml:space="preserve"> </w:t>
      </w:r>
      <w:r>
        <w:rPr>
          <w:lang w:val="ru-RU"/>
        </w:rPr>
        <w:t>прочную</w:t>
      </w:r>
      <w:r w:rsidRPr="00AA3F9E">
        <w:rPr>
          <w:lang w:val="ru-RU"/>
        </w:rPr>
        <w:t xml:space="preserve"> </w:t>
      </w:r>
      <w:r>
        <w:rPr>
          <w:lang w:val="ru-RU"/>
        </w:rPr>
        <w:t>нормативную</w:t>
      </w:r>
      <w:r w:rsidRPr="00AA3F9E">
        <w:rPr>
          <w:lang w:val="ru-RU"/>
        </w:rPr>
        <w:t xml:space="preserve"> </w:t>
      </w:r>
      <w:r>
        <w:rPr>
          <w:lang w:val="ru-RU"/>
        </w:rPr>
        <w:t>основу</w:t>
      </w:r>
      <w:r w:rsidRPr="00AA3F9E">
        <w:rPr>
          <w:lang w:val="ru-RU"/>
        </w:rPr>
        <w:t xml:space="preserve">, </w:t>
      </w:r>
      <w:r>
        <w:rPr>
          <w:lang w:val="ru-RU"/>
        </w:rPr>
        <w:t>которая</w:t>
      </w:r>
      <w:r w:rsidRPr="00AA3F9E">
        <w:rPr>
          <w:lang w:val="ru-RU"/>
        </w:rPr>
        <w:t xml:space="preserve"> </w:t>
      </w:r>
      <w:r>
        <w:rPr>
          <w:lang w:val="ru-RU"/>
        </w:rPr>
        <w:t>адаптируется</w:t>
      </w:r>
      <w:r w:rsidRPr="00AA3F9E">
        <w:rPr>
          <w:lang w:val="ru-RU"/>
        </w:rPr>
        <w:t xml:space="preserve"> </w:t>
      </w:r>
      <w:r>
        <w:rPr>
          <w:lang w:val="ru-RU"/>
        </w:rPr>
        <w:t>к</w:t>
      </w:r>
      <w:r w:rsidRPr="00AA3F9E">
        <w:rPr>
          <w:lang w:val="ru-RU"/>
        </w:rPr>
        <w:t xml:space="preserve"> </w:t>
      </w:r>
      <w:r>
        <w:rPr>
          <w:lang w:val="ru-RU"/>
        </w:rPr>
        <w:t>меняющимся</w:t>
      </w:r>
      <w:r w:rsidRPr="00AA3F9E">
        <w:rPr>
          <w:lang w:val="ru-RU"/>
        </w:rPr>
        <w:t xml:space="preserve"> </w:t>
      </w:r>
      <w:r>
        <w:rPr>
          <w:lang w:val="ru-RU"/>
        </w:rPr>
        <w:t>потребностям</w:t>
      </w:r>
      <w:r w:rsidRPr="00AA3F9E">
        <w:rPr>
          <w:lang w:val="ru-RU"/>
        </w:rPr>
        <w:t xml:space="preserve"> </w:t>
      </w:r>
      <w:r>
        <w:rPr>
          <w:lang w:val="ru-RU"/>
        </w:rPr>
        <w:t>и</w:t>
      </w:r>
      <w:r w:rsidRPr="00AA3F9E">
        <w:rPr>
          <w:lang w:val="ru-RU"/>
        </w:rPr>
        <w:t xml:space="preserve"> </w:t>
      </w:r>
      <w:r>
        <w:rPr>
          <w:lang w:val="ru-RU"/>
        </w:rPr>
        <w:t>приоритетам</w:t>
      </w:r>
      <w:r w:rsidRPr="00AA3F9E">
        <w:rPr>
          <w:lang w:val="ru-RU"/>
        </w:rPr>
        <w:t xml:space="preserve"> </w:t>
      </w:r>
      <w:r>
        <w:rPr>
          <w:lang w:val="ru-RU"/>
        </w:rPr>
        <w:t>Организации</w:t>
      </w:r>
      <w:r w:rsidRPr="00AA3F9E">
        <w:rPr>
          <w:lang w:val="ru-RU"/>
        </w:rPr>
        <w:t xml:space="preserve"> </w:t>
      </w:r>
      <w:r>
        <w:rPr>
          <w:lang w:val="ru-RU"/>
        </w:rPr>
        <w:t>и</w:t>
      </w:r>
      <w:r w:rsidRPr="00AA3F9E">
        <w:rPr>
          <w:lang w:val="ru-RU"/>
        </w:rPr>
        <w:t xml:space="preserve"> </w:t>
      </w:r>
      <w:r>
        <w:rPr>
          <w:lang w:val="ru-RU"/>
        </w:rPr>
        <w:t>поддерживает их</w:t>
      </w:r>
      <w:r w:rsidR="009E2FEC" w:rsidRPr="00AA3F9E">
        <w:rPr>
          <w:lang w:val="ru-RU"/>
        </w:rPr>
        <w:t xml:space="preserve">, </w:t>
      </w:r>
      <w:r w:rsidR="00FA1F05">
        <w:rPr>
          <w:lang w:val="ru-RU"/>
        </w:rPr>
        <w:t>одновременно обеспечивая</w:t>
      </w:r>
      <w:r w:rsidR="009E2FEC" w:rsidRPr="00AA3F9E">
        <w:rPr>
          <w:lang w:val="ru-RU"/>
        </w:rPr>
        <w:t xml:space="preserve"> </w:t>
      </w:r>
      <w:r w:rsidR="00FA1F05">
        <w:rPr>
          <w:lang w:val="ru-RU"/>
        </w:rPr>
        <w:t>соответствие передовой практике в общей системе Организации Объединенных Наций (ООН)</w:t>
      </w:r>
      <w:r w:rsidR="00283F2B" w:rsidRPr="00AA3F9E">
        <w:rPr>
          <w:lang w:val="ru-RU"/>
        </w:rPr>
        <w:t>.</w:t>
      </w:r>
    </w:p>
    <w:p w:rsidR="009E2FEC" w:rsidRPr="00AA3F9E" w:rsidRDefault="009E2FEC" w:rsidP="009E2FEC">
      <w:pPr>
        <w:keepNext/>
        <w:keepLines/>
        <w:rPr>
          <w:lang w:val="ru-RU"/>
        </w:rPr>
      </w:pPr>
    </w:p>
    <w:p w:rsidR="009E2FEC" w:rsidRPr="005131CA" w:rsidRDefault="00FA1F05" w:rsidP="009E2FEC">
      <w:pPr>
        <w:pStyle w:val="ListParagraph"/>
        <w:keepNext/>
        <w:keepLines/>
        <w:numPr>
          <w:ilvl w:val="0"/>
          <w:numId w:val="9"/>
        </w:numPr>
        <w:ind w:left="0" w:firstLine="0"/>
        <w:rPr>
          <w:lang w:val="ru-RU"/>
        </w:rPr>
      </w:pPr>
      <w:r>
        <w:rPr>
          <w:lang w:val="ru-RU"/>
        </w:rPr>
        <w:t>Только</w:t>
      </w:r>
      <w:r w:rsidRPr="00FA1F05">
        <w:rPr>
          <w:lang w:val="ru-RU"/>
        </w:rPr>
        <w:t xml:space="preserve"> </w:t>
      </w:r>
      <w:r>
        <w:rPr>
          <w:lang w:val="ru-RU"/>
        </w:rPr>
        <w:t>одна</w:t>
      </w:r>
      <w:r w:rsidRPr="00FA1F05">
        <w:rPr>
          <w:lang w:val="ru-RU"/>
        </w:rPr>
        <w:t xml:space="preserve"> </w:t>
      </w:r>
      <w:r>
        <w:rPr>
          <w:lang w:val="ru-RU"/>
        </w:rPr>
        <w:t>из</w:t>
      </w:r>
      <w:r w:rsidRPr="00FA1F05">
        <w:rPr>
          <w:lang w:val="ru-RU"/>
        </w:rPr>
        <w:t xml:space="preserve"> </w:t>
      </w:r>
      <w:r>
        <w:rPr>
          <w:lang w:val="ru-RU"/>
        </w:rPr>
        <w:t>предлагаемых</w:t>
      </w:r>
      <w:r w:rsidRPr="00FA1F05">
        <w:rPr>
          <w:lang w:val="ru-RU"/>
        </w:rPr>
        <w:t xml:space="preserve"> </w:t>
      </w:r>
      <w:r>
        <w:rPr>
          <w:lang w:val="ru-RU"/>
        </w:rPr>
        <w:t>поправок</w:t>
      </w:r>
      <w:r w:rsidRPr="00FA1F05">
        <w:rPr>
          <w:lang w:val="ru-RU"/>
        </w:rPr>
        <w:t xml:space="preserve"> </w:t>
      </w:r>
      <w:r>
        <w:rPr>
          <w:lang w:val="ru-RU"/>
        </w:rPr>
        <w:t>приведет</w:t>
      </w:r>
      <w:r w:rsidRPr="00FA1F05">
        <w:rPr>
          <w:lang w:val="ru-RU"/>
        </w:rPr>
        <w:t xml:space="preserve"> </w:t>
      </w:r>
      <w:r>
        <w:rPr>
          <w:lang w:val="ru-RU"/>
        </w:rPr>
        <w:t>к</w:t>
      </w:r>
      <w:r w:rsidRPr="00FA1F05">
        <w:rPr>
          <w:lang w:val="ru-RU"/>
        </w:rPr>
        <w:t xml:space="preserve"> </w:t>
      </w:r>
      <w:r>
        <w:rPr>
          <w:lang w:val="ru-RU"/>
        </w:rPr>
        <w:t>увеличению</w:t>
      </w:r>
      <w:r w:rsidRPr="00FA1F05">
        <w:rPr>
          <w:lang w:val="ru-RU"/>
        </w:rPr>
        <w:t xml:space="preserve">, </w:t>
      </w:r>
      <w:r>
        <w:rPr>
          <w:lang w:val="ru-RU"/>
        </w:rPr>
        <w:t>хотя</w:t>
      </w:r>
      <w:r w:rsidRPr="00FA1F05">
        <w:rPr>
          <w:lang w:val="ru-RU"/>
        </w:rPr>
        <w:t xml:space="preserve"> </w:t>
      </w:r>
      <w:r>
        <w:rPr>
          <w:lang w:val="ru-RU"/>
        </w:rPr>
        <w:t>и</w:t>
      </w:r>
      <w:r w:rsidRPr="00FA1F05">
        <w:rPr>
          <w:lang w:val="ru-RU"/>
        </w:rPr>
        <w:t xml:space="preserve"> </w:t>
      </w:r>
      <w:r>
        <w:rPr>
          <w:lang w:val="ru-RU"/>
        </w:rPr>
        <w:t>минимальному</w:t>
      </w:r>
      <w:r w:rsidRPr="00FA1F05">
        <w:rPr>
          <w:lang w:val="ru-RU"/>
        </w:rPr>
        <w:t xml:space="preserve">, </w:t>
      </w:r>
      <w:r>
        <w:rPr>
          <w:lang w:val="ru-RU"/>
        </w:rPr>
        <w:t>расходов</w:t>
      </w:r>
      <w:r w:rsidRPr="00FA1F05">
        <w:rPr>
          <w:lang w:val="ru-RU"/>
        </w:rPr>
        <w:t xml:space="preserve"> </w:t>
      </w:r>
      <w:r>
        <w:rPr>
          <w:lang w:val="ru-RU"/>
        </w:rPr>
        <w:t>на</w:t>
      </w:r>
      <w:r w:rsidRPr="00FA1F05">
        <w:rPr>
          <w:lang w:val="ru-RU"/>
        </w:rPr>
        <w:t xml:space="preserve"> </w:t>
      </w:r>
      <w:r>
        <w:rPr>
          <w:lang w:val="ru-RU"/>
        </w:rPr>
        <w:t>персонал</w:t>
      </w:r>
      <w:r w:rsidR="009E2FEC" w:rsidRPr="00FA1F05">
        <w:rPr>
          <w:lang w:val="ru-RU"/>
        </w:rPr>
        <w:t xml:space="preserve"> </w:t>
      </w:r>
      <w:r w:rsidRPr="00FA1F05">
        <w:rPr>
          <w:lang w:val="ru-RU"/>
        </w:rPr>
        <w:t>(</w:t>
      </w:r>
      <w:r>
        <w:rPr>
          <w:lang w:val="ru-RU"/>
        </w:rPr>
        <w:t>т</w:t>
      </w:r>
      <w:r w:rsidR="009E2FEC" w:rsidRPr="00FA1F05">
        <w:rPr>
          <w:lang w:val="ru-RU"/>
        </w:rPr>
        <w:t>.</w:t>
      </w:r>
      <w:r>
        <w:rPr>
          <w:lang w:val="ru-RU"/>
        </w:rPr>
        <w:t>е</w:t>
      </w:r>
      <w:r w:rsidR="009E2FEC" w:rsidRPr="00FA1F05">
        <w:rPr>
          <w:lang w:val="ru-RU"/>
        </w:rPr>
        <w:t xml:space="preserve">. </w:t>
      </w:r>
      <w:r w:rsidR="001A537B">
        <w:rPr>
          <w:lang w:val="ru-RU"/>
        </w:rPr>
        <w:t>специальная надбавка для сотрудников, которых переводят из штаб-квартиры в ВБ</w:t>
      </w:r>
      <w:r w:rsidR="009E2FEC" w:rsidRPr="00FA1F05">
        <w:rPr>
          <w:lang w:val="ru-RU"/>
        </w:rPr>
        <w:t xml:space="preserve">). </w:t>
      </w:r>
      <w:r w:rsidR="00283F2B" w:rsidRPr="00FA1F05">
        <w:rPr>
          <w:lang w:val="ru-RU"/>
        </w:rPr>
        <w:t xml:space="preserve"> </w:t>
      </w:r>
      <w:r>
        <w:rPr>
          <w:lang w:val="ru-RU"/>
        </w:rPr>
        <w:t>Все</w:t>
      </w:r>
      <w:r w:rsidRPr="005131CA">
        <w:rPr>
          <w:lang w:val="ru-RU"/>
        </w:rPr>
        <w:t xml:space="preserve"> </w:t>
      </w:r>
      <w:r>
        <w:rPr>
          <w:lang w:val="ru-RU"/>
        </w:rPr>
        <w:t>другие</w:t>
      </w:r>
      <w:r w:rsidRPr="005131CA">
        <w:rPr>
          <w:lang w:val="ru-RU"/>
        </w:rPr>
        <w:t xml:space="preserve"> </w:t>
      </w:r>
      <w:r>
        <w:rPr>
          <w:lang w:val="ru-RU"/>
        </w:rPr>
        <w:t>поправки</w:t>
      </w:r>
      <w:r w:rsidR="009E2FEC" w:rsidRPr="005131CA">
        <w:rPr>
          <w:lang w:val="ru-RU"/>
        </w:rPr>
        <w:t xml:space="preserve"> </w:t>
      </w:r>
      <w:r>
        <w:rPr>
          <w:lang w:val="ru-RU"/>
        </w:rPr>
        <w:t>либо</w:t>
      </w:r>
      <w:r w:rsidRPr="005131CA">
        <w:rPr>
          <w:lang w:val="ru-RU"/>
        </w:rPr>
        <w:t xml:space="preserve"> </w:t>
      </w:r>
      <w:r>
        <w:rPr>
          <w:lang w:val="ru-RU"/>
        </w:rPr>
        <w:t>являются</w:t>
      </w:r>
      <w:r w:rsidRPr="005131CA">
        <w:rPr>
          <w:lang w:val="ru-RU"/>
        </w:rPr>
        <w:t xml:space="preserve"> </w:t>
      </w:r>
      <w:r>
        <w:rPr>
          <w:lang w:val="ru-RU"/>
        </w:rPr>
        <w:t>нейтральными</w:t>
      </w:r>
      <w:r w:rsidRPr="005131CA">
        <w:rPr>
          <w:lang w:val="ru-RU"/>
        </w:rPr>
        <w:t xml:space="preserve"> </w:t>
      </w:r>
      <w:r>
        <w:rPr>
          <w:lang w:val="ru-RU"/>
        </w:rPr>
        <w:t>в</w:t>
      </w:r>
      <w:r w:rsidRPr="005131CA">
        <w:rPr>
          <w:lang w:val="ru-RU"/>
        </w:rPr>
        <w:t xml:space="preserve"> </w:t>
      </w:r>
      <w:r>
        <w:rPr>
          <w:lang w:val="ru-RU"/>
        </w:rPr>
        <w:t>плане</w:t>
      </w:r>
      <w:r w:rsidRPr="005131CA">
        <w:rPr>
          <w:lang w:val="ru-RU"/>
        </w:rPr>
        <w:t xml:space="preserve"> </w:t>
      </w:r>
      <w:r>
        <w:rPr>
          <w:lang w:val="ru-RU"/>
        </w:rPr>
        <w:t>затрат</w:t>
      </w:r>
      <w:r w:rsidRPr="005131CA">
        <w:rPr>
          <w:lang w:val="ru-RU"/>
        </w:rPr>
        <w:t xml:space="preserve">, </w:t>
      </w:r>
      <w:r>
        <w:rPr>
          <w:lang w:val="ru-RU"/>
        </w:rPr>
        <w:t>либо</w:t>
      </w:r>
      <w:r w:rsidRPr="005131CA">
        <w:rPr>
          <w:lang w:val="ru-RU"/>
        </w:rPr>
        <w:t xml:space="preserve"> </w:t>
      </w:r>
      <w:r>
        <w:rPr>
          <w:lang w:val="ru-RU"/>
        </w:rPr>
        <w:t>приведут</w:t>
      </w:r>
      <w:r w:rsidRPr="005131CA">
        <w:rPr>
          <w:lang w:val="ru-RU"/>
        </w:rPr>
        <w:t xml:space="preserve"> </w:t>
      </w:r>
      <w:r>
        <w:rPr>
          <w:lang w:val="ru-RU"/>
        </w:rPr>
        <w:t>к</w:t>
      </w:r>
      <w:r w:rsidRPr="005131CA">
        <w:rPr>
          <w:lang w:val="ru-RU"/>
        </w:rPr>
        <w:t xml:space="preserve"> </w:t>
      </w:r>
      <w:r w:rsidR="005131CA">
        <w:rPr>
          <w:lang w:val="ru-RU"/>
        </w:rPr>
        <w:t>уменьшению расходов на персонал, поскольку Организация активно занимается сдерживанием расходов на персонал</w:t>
      </w:r>
      <w:r w:rsidR="00283F2B" w:rsidRPr="005131CA">
        <w:rPr>
          <w:lang w:val="ru-RU"/>
        </w:rPr>
        <w:t>.</w:t>
      </w:r>
    </w:p>
    <w:p w:rsidR="009E2FEC" w:rsidRPr="005131CA" w:rsidRDefault="009E2FEC" w:rsidP="009E2FEC">
      <w:pPr>
        <w:keepNext/>
        <w:keepLines/>
        <w:rPr>
          <w:lang w:val="ru-RU"/>
        </w:rPr>
      </w:pPr>
    </w:p>
    <w:p w:rsidR="004C5AEC" w:rsidRPr="005131CA" w:rsidRDefault="004C5AEC" w:rsidP="009E2FEC">
      <w:pPr>
        <w:keepNext/>
        <w:keepLines/>
        <w:rPr>
          <w:lang w:val="ru-RU"/>
        </w:rPr>
      </w:pPr>
    </w:p>
    <w:p w:rsidR="009E2FEC" w:rsidRPr="00DE7FBD" w:rsidRDefault="00DE7FBD" w:rsidP="00DE7FBD">
      <w:pPr>
        <w:pStyle w:val="ListParagraph"/>
        <w:keepNext/>
        <w:keepLines/>
        <w:numPr>
          <w:ilvl w:val="0"/>
          <w:numId w:val="8"/>
        </w:numPr>
        <w:ind w:left="567" w:hanging="374"/>
        <w:rPr>
          <w:b/>
          <w:lang w:val="ru-RU"/>
        </w:rPr>
      </w:pPr>
      <w:r w:rsidRPr="00DE7FBD">
        <w:rPr>
          <w:b/>
          <w:lang w:val="ru-RU"/>
        </w:rPr>
        <w:t>ПОПРАВКИ К ПОЛОЖЕНИЯМ О ПЕРСОНАЛЕ, ВСТУПАЮЩИЕ В СИЛУ С 1 ЯНВАРЯ 2016</w:t>
      </w:r>
      <w:r w:rsidRPr="00DE7FBD">
        <w:rPr>
          <w:b/>
        </w:rPr>
        <w:t> </w:t>
      </w:r>
      <w:r w:rsidRPr="00DE7FBD">
        <w:rPr>
          <w:b/>
          <w:lang w:val="ru-RU"/>
        </w:rPr>
        <w:t>Г. – ДЛЯ УТВЕРЖДЕНИЯ</w:t>
      </w:r>
    </w:p>
    <w:p w:rsidR="009E2FEC" w:rsidRPr="00DE7FBD" w:rsidRDefault="009E2FEC" w:rsidP="009E2FEC">
      <w:pPr>
        <w:keepNext/>
        <w:keepLines/>
        <w:rPr>
          <w:b/>
          <w:lang w:val="ru-RU"/>
        </w:rPr>
      </w:pPr>
    </w:p>
    <w:p w:rsidR="009E2FEC" w:rsidRPr="005131CA" w:rsidRDefault="005131CA" w:rsidP="009E2FEC">
      <w:pPr>
        <w:pStyle w:val="ListParagraph"/>
        <w:keepNext/>
        <w:keepLines/>
        <w:numPr>
          <w:ilvl w:val="0"/>
          <w:numId w:val="9"/>
        </w:numPr>
        <w:ind w:left="0" w:firstLine="0"/>
        <w:rPr>
          <w:lang w:val="ru-RU"/>
        </w:rPr>
      </w:pPr>
      <w:r>
        <w:rPr>
          <w:lang w:val="ru-RU"/>
        </w:rPr>
        <w:t>Подробное</w:t>
      </w:r>
      <w:r w:rsidRPr="005131CA">
        <w:rPr>
          <w:lang w:val="ru-RU"/>
        </w:rPr>
        <w:t xml:space="preserve"> </w:t>
      </w:r>
      <w:r>
        <w:rPr>
          <w:lang w:val="ru-RU"/>
        </w:rPr>
        <w:t>описание</w:t>
      </w:r>
      <w:r w:rsidRPr="005131CA">
        <w:rPr>
          <w:lang w:val="ru-RU"/>
        </w:rPr>
        <w:t xml:space="preserve"> </w:t>
      </w:r>
      <w:r>
        <w:rPr>
          <w:lang w:val="ru-RU"/>
        </w:rPr>
        <w:t>предлагаемых</w:t>
      </w:r>
      <w:r w:rsidRPr="005131CA">
        <w:rPr>
          <w:lang w:val="ru-RU"/>
        </w:rPr>
        <w:t xml:space="preserve"> </w:t>
      </w:r>
      <w:r>
        <w:rPr>
          <w:lang w:val="ru-RU"/>
        </w:rPr>
        <w:t>поправок</w:t>
      </w:r>
      <w:r w:rsidRPr="005131CA">
        <w:rPr>
          <w:lang w:val="ru-RU"/>
        </w:rPr>
        <w:t xml:space="preserve"> </w:t>
      </w:r>
      <w:r>
        <w:rPr>
          <w:lang w:val="ru-RU"/>
        </w:rPr>
        <w:t>к</w:t>
      </w:r>
      <w:r w:rsidRPr="005131CA">
        <w:rPr>
          <w:lang w:val="ru-RU"/>
        </w:rPr>
        <w:t xml:space="preserve"> </w:t>
      </w:r>
      <w:r>
        <w:rPr>
          <w:lang w:val="ru-RU"/>
        </w:rPr>
        <w:t>Положениям</w:t>
      </w:r>
      <w:r w:rsidRPr="005131CA">
        <w:rPr>
          <w:lang w:val="ru-RU"/>
        </w:rPr>
        <w:t xml:space="preserve"> </w:t>
      </w:r>
      <w:r>
        <w:rPr>
          <w:lang w:val="ru-RU"/>
        </w:rPr>
        <w:t>о</w:t>
      </w:r>
      <w:r w:rsidRPr="005131CA">
        <w:rPr>
          <w:lang w:val="ru-RU"/>
        </w:rPr>
        <w:t xml:space="preserve"> </w:t>
      </w:r>
      <w:r>
        <w:rPr>
          <w:lang w:val="ru-RU"/>
        </w:rPr>
        <w:t>персонале</w:t>
      </w:r>
      <w:r w:rsidRPr="005131CA">
        <w:rPr>
          <w:lang w:val="ru-RU"/>
        </w:rPr>
        <w:t xml:space="preserve"> </w:t>
      </w:r>
      <w:r>
        <w:rPr>
          <w:lang w:val="ru-RU"/>
        </w:rPr>
        <w:t>содержится</w:t>
      </w:r>
      <w:r w:rsidRPr="005131CA">
        <w:rPr>
          <w:lang w:val="ru-RU"/>
        </w:rPr>
        <w:t xml:space="preserve"> </w:t>
      </w:r>
      <w:r>
        <w:rPr>
          <w:lang w:val="ru-RU"/>
        </w:rPr>
        <w:t>в</w:t>
      </w:r>
      <w:r w:rsidRPr="005131CA">
        <w:rPr>
          <w:lang w:val="ru-RU"/>
        </w:rPr>
        <w:t xml:space="preserve"> </w:t>
      </w:r>
      <w:r>
        <w:rPr>
          <w:lang w:val="ru-RU"/>
        </w:rPr>
        <w:t>приложении</w:t>
      </w:r>
      <w:r w:rsidR="009E2FEC" w:rsidRPr="005131CA">
        <w:rPr>
          <w:lang w:val="ru-RU"/>
        </w:rPr>
        <w:t xml:space="preserve"> </w:t>
      </w:r>
      <w:r w:rsidR="009E2FEC" w:rsidRPr="0005368A">
        <w:t>I</w:t>
      </w:r>
      <w:r w:rsidR="009E2FEC" w:rsidRPr="005131CA">
        <w:rPr>
          <w:lang w:val="ru-RU"/>
        </w:rPr>
        <w:t xml:space="preserve">. </w:t>
      </w:r>
      <w:r w:rsidR="00283F2B" w:rsidRPr="005131CA">
        <w:rPr>
          <w:lang w:val="ru-RU"/>
        </w:rPr>
        <w:t xml:space="preserve"> </w:t>
      </w:r>
      <w:r>
        <w:rPr>
          <w:lang w:val="ru-RU"/>
        </w:rPr>
        <w:t>Основные</w:t>
      </w:r>
      <w:r w:rsidRPr="005131CA">
        <w:rPr>
          <w:lang w:val="ru-RU"/>
        </w:rPr>
        <w:t xml:space="preserve"> </w:t>
      </w:r>
      <w:r>
        <w:rPr>
          <w:lang w:val="ru-RU"/>
        </w:rPr>
        <w:t>поправки</w:t>
      </w:r>
      <w:r w:rsidR="009E2FEC" w:rsidRPr="005131CA">
        <w:rPr>
          <w:lang w:val="ru-RU"/>
        </w:rPr>
        <w:t xml:space="preserve">, </w:t>
      </w:r>
      <w:r>
        <w:rPr>
          <w:lang w:val="ru-RU"/>
        </w:rPr>
        <w:t>включая те, которые имеют финансовые последствия, резюмируются ниже</w:t>
      </w:r>
      <w:r w:rsidR="009E2FEC" w:rsidRPr="005131CA">
        <w:rPr>
          <w:lang w:val="ru-RU"/>
        </w:rPr>
        <w:t>:</w:t>
      </w:r>
    </w:p>
    <w:p w:rsidR="009E2FEC" w:rsidRPr="005131CA" w:rsidRDefault="009E2FEC" w:rsidP="009E2FEC">
      <w:pPr>
        <w:keepNext/>
        <w:keepLines/>
        <w:rPr>
          <w:b/>
          <w:lang w:val="ru-RU"/>
        </w:rPr>
      </w:pPr>
    </w:p>
    <w:p w:rsidR="009E2FEC" w:rsidRPr="006F5166" w:rsidRDefault="006F5166" w:rsidP="00F5528E">
      <w:pPr>
        <w:keepNext/>
        <w:keepLines/>
        <w:ind w:firstLine="567"/>
        <w:rPr>
          <w:rFonts w:eastAsia="Calibri"/>
          <w:b/>
          <w:lang w:val="ru-RU"/>
        </w:rPr>
      </w:pPr>
      <w:r>
        <w:rPr>
          <w:rFonts w:eastAsia="Calibri"/>
          <w:b/>
          <w:lang w:val="ru-RU"/>
        </w:rPr>
        <w:t>Положение</w:t>
      </w:r>
      <w:r w:rsidR="009E2FEC" w:rsidRPr="00775E52">
        <w:rPr>
          <w:rFonts w:eastAsia="Calibri"/>
          <w:b/>
        </w:rPr>
        <w:t xml:space="preserve"> 3.14 – </w:t>
      </w:r>
      <w:r>
        <w:rPr>
          <w:rFonts w:eastAsia="Calibri"/>
          <w:b/>
          <w:lang w:val="ru-RU"/>
        </w:rPr>
        <w:t>Субсидия на образование</w:t>
      </w:r>
    </w:p>
    <w:p w:rsidR="009E2FEC" w:rsidRPr="00775E52" w:rsidRDefault="009E2FEC" w:rsidP="009E2FEC">
      <w:pPr>
        <w:keepNext/>
        <w:keepLines/>
        <w:rPr>
          <w:rFonts w:eastAsia="Times New Roman"/>
        </w:rPr>
      </w:pPr>
    </w:p>
    <w:p w:rsidR="009E2FEC" w:rsidRPr="00047680" w:rsidRDefault="00903D03" w:rsidP="009E2FEC">
      <w:pPr>
        <w:pStyle w:val="ListParagraph"/>
        <w:keepNext/>
        <w:keepLines/>
        <w:numPr>
          <w:ilvl w:val="0"/>
          <w:numId w:val="9"/>
        </w:numPr>
        <w:ind w:left="0" w:firstLine="0"/>
        <w:rPr>
          <w:rFonts w:eastAsia="Times New Roman"/>
          <w:lang w:val="ru-RU"/>
        </w:rPr>
      </w:pPr>
      <w:r>
        <w:rPr>
          <w:rFonts w:eastAsia="Times New Roman"/>
          <w:lang w:val="ru-RU"/>
        </w:rPr>
        <w:t>В настоящее время в положении</w:t>
      </w:r>
      <w:r w:rsidR="009E2FEC" w:rsidRPr="006F5166">
        <w:rPr>
          <w:rFonts w:eastAsia="Times New Roman"/>
          <w:lang w:val="ru-RU"/>
        </w:rPr>
        <w:t xml:space="preserve"> 3.14(</w:t>
      </w:r>
      <w:r w:rsidR="009E2FEC">
        <w:rPr>
          <w:rFonts w:eastAsia="Times New Roman"/>
        </w:rPr>
        <w:t>a</w:t>
      </w:r>
      <w:r w:rsidR="009E2FEC" w:rsidRPr="006F5166">
        <w:rPr>
          <w:rFonts w:eastAsia="Times New Roman"/>
          <w:lang w:val="ru-RU"/>
        </w:rPr>
        <w:t xml:space="preserve">) </w:t>
      </w:r>
      <w:r>
        <w:rPr>
          <w:rFonts w:eastAsia="Times New Roman"/>
          <w:lang w:val="ru-RU"/>
        </w:rPr>
        <w:t>конкретно оговорено, что любой сотрудник, «</w:t>
      </w:r>
      <w:r w:rsidR="006F5166">
        <w:rPr>
          <w:lang w:val="ru-RU"/>
        </w:rPr>
        <w:t>место</w:t>
      </w:r>
      <w:r w:rsidR="006F5166" w:rsidRPr="006F5166">
        <w:rPr>
          <w:lang w:val="ru-RU"/>
        </w:rPr>
        <w:t xml:space="preserve"> </w:t>
      </w:r>
      <w:r w:rsidR="006F5166">
        <w:rPr>
          <w:lang w:val="ru-RU"/>
        </w:rPr>
        <w:t>службы</w:t>
      </w:r>
      <w:r w:rsidR="006F5166" w:rsidRPr="006F5166">
        <w:rPr>
          <w:lang w:val="ru-RU"/>
        </w:rPr>
        <w:t xml:space="preserve"> </w:t>
      </w:r>
      <w:r w:rsidR="006F5166">
        <w:rPr>
          <w:lang w:val="ru-RU"/>
        </w:rPr>
        <w:t>которого</w:t>
      </w:r>
      <w:r w:rsidR="006F5166" w:rsidRPr="006F5166">
        <w:rPr>
          <w:lang w:val="ru-RU"/>
        </w:rPr>
        <w:t xml:space="preserve"> </w:t>
      </w:r>
      <w:r w:rsidR="006F5166">
        <w:rPr>
          <w:lang w:val="ru-RU"/>
        </w:rPr>
        <w:t>не</w:t>
      </w:r>
      <w:r w:rsidR="006F5166" w:rsidRPr="006F5166">
        <w:rPr>
          <w:lang w:val="ru-RU"/>
        </w:rPr>
        <w:t xml:space="preserve"> </w:t>
      </w:r>
      <w:r w:rsidR="006F5166">
        <w:rPr>
          <w:lang w:val="ru-RU"/>
        </w:rPr>
        <w:t>находится</w:t>
      </w:r>
      <w:r w:rsidR="006F5166" w:rsidRPr="006F5166">
        <w:rPr>
          <w:lang w:val="ru-RU"/>
        </w:rPr>
        <w:t xml:space="preserve"> </w:t>
      </w:r>
      <w:r w:rsidR="006F5166">
        <w:rPr>
          <w:lang w:val="ru-RU"/>
        </w:rPr>
        <w:t>на</w:t>
      </w:r>
      <w:r w:rsidR="006F5166" w:rsidRPr="006F5166">
        <w:rPr>
          <w:lang w:val="ru-RU"/>
        </w:rPr>
        <w:t xml:space="preserve"> </w:t>
      </w:r>
      <w:r w:rsidR="006F5166">
        <w:rPr>
          <w:lang w:val="ru-RU"/>
        </w:rPr>
        <w:t>его</w:t>
      </w:r>
      <w:r w:rsidR="006F5166" w:rsidRPr="006F5166">
        <w:rPr>
          <w:lang w:val="ru-RU"/>
        </w:rPr>
        <w:t>/</w:t>
      </w:r>
      <w:r w:rsidR="006F5166">
        <w:rPr>
          <w:lang w:val="ru-RU"/>
        </w:rPr>
        <w:t>ее</w:t>
      </w:r>
      <w:r w:rsidR="006F5166" w:rsidRPr="006F5166">
        <w:rPr>
          <w:lang w:val="ru-RU"/>
        </w:rPr>
        <w:t xml:space="preserve"> </w:t>
      </w:r>
      <w:r w:rsidR="006F5166">
        <w:rPr>
          <w:lang w:val="ru-RU"/>
        </w:rPr>
        <w:t>родине</w:t>
      </w:r>
      <w:r w:rsidR="006F5166" w:rsidRPr="006F5166">
        <w:rPr>
          <w:lang w:val="ru-RU"/>
        </w:rPr>
        <w:t xml:space="preserve">, </w:t>
      </w:r>
      <w:r w:rsidR="006F5166">
        <w:rPr>
          <w:lang w:val="ru-RU"/>
        </w:rPr>
        <w:t>имеет</w:t>
      </w:r>
      <w:r w:rsidR="006F5166" w:rsidRPr="006F5166">
        <w:rPr>
          <w:lang w:val="ru-RU"/>
        </w:rPr>
        <w:t xml:space="preserve"> </w:t>
      </w:r>
      <w:r w:rsidR="006F5166">
        <w:rPr>
          <w:lang w:val="ru-RU"/>
        </w:rPr>
        <w:t>право</w:t>
      </w:r>
      <w:r w:rsidR="009E2FEC" w:rsidRPr="006F5166">
        <w:rPr>
          <w:rFonts w:eastAsia="Times New Roman"/>
          <w:lang w:val="ru-RU"/>
        </w:rPr>
        <w:t xml:space="preserve"> ... </w:t>
      </w:r>
      <w:r w:rsidR="006F5166">
        <w:rPr>
          <w:lang w:val="ru-RU"/>
        </w:rPr>
        <w:t>на субсидию на образование</w:t>
      </w:r>
      <w:r>
        <w:rPr>
          <w:lang w:val="ru-RU"/>
        </w:rPr>
        <w:t>»</w:t>
      </w:r>
      <w:r w:rsidR="009E2FEC" w:rsidRPr="006F5166">
        <w:rPr>
          <w:rFonts w:eastAsia="Times New Roman"/>
          <w:lang w:val="ru-RU"/>
        </w:rPr>
        <w:t xml:space="preserve">.  </w:t>
      </w:r>
      <w:r>
        <w:rPr>
          <w:rFonts w:eastAsia="Times New Roman"/>
          <w:lang w:val="ru-RU"/>
        </w:rPr>
        <w:t>Предлагается</w:t>
      </w:r>
      <w:r w:rsidRPr="00991EA1">
        <w:rPr>
          <w:rFonts w:eastAsia="Times New Roman"/>
          <w:lang w:val="ru-RU"/>
        </w:rPr>
        <w:t xml:space="preserve"> </w:t>
      </w:r>
      <w:r>
        <w:rPr>
          <w:rFonts w:eastAsia="Times New Roman"/>
          <w:lang w:val="ru-RU"/>
        </w:rPr>
        <w:t>внести</w:t>
      </w:r>
      <w:r w:rsidRPr="00991EA1">
        <w:rPr>
          <w:rFonts w:eastAsia="Times New Roman"/>
          <w:lang w:val="ru-RU"/>
        </w:rPr>
        <w:t xml:space="preserve"> </w:t>
      </w:r>
      <w:r>
        <w:rPr>
          <w:rFonts w:eastAsia="Times New Roman"/>
          <w:lang w:val="ru-RU"/>
        </w:rPr>
        <w:t>поправку</w:t>
      </w:r>
      <w:r w:rsidRPr="00991EA1">
        <w:rPr>
          <w:rFonts w:eastAsia="Times New Roman"/>
          <w:lang w:val="ru-RU"/>
        </w:rPr>
        <w:t xml:space="preserve"> </w:t>
      </w:r>
      <w:r>
        <w:rPr>
          <w:rFonts w:eastAsia="Times New Roman"/>
          <w:lang w:val="ru-RU"/>
        </w:rPr>
        <w:t>в</w:t>
      </w:r>
      <w:r w:rsidRPr="00991EA1">
        <w:rPr>
          <w:rFonts w:eastAsia="Times New Roman"/>
          <w:lang w:val="ru-RU"/>
        </w:rPr>
        <w:t xml:space="preserve"> </w:t>
      </w:r>
      <w:r>
        <w:rPr>
          <w:rFonts w:eastAsia="Times New Roman"/>
          <w:lang w:val="ru-RU"/>
        </w:rPr>
        <w:t>это</w:t>
      </w:r>
      <w:r w:rsidRPr="00991EA1">
        <w:rPr>
          <w:rFonts w:eastAsia="Times New Roman"/>
          <w:lang w:val="ru-RU"/>
        </w:rPr>
        <w:t xml:space="preserve"> </w:t>
      </w:r>
      <w:r>
        <w:rPr>
          <w:rFonts w:eastAsia="Times New Roman"/>
          <w:lang w:val="ru-RU"/>
        </w:rPr>
        <w:t>правило</w:t>
      </w:r>
      <w:r w:rsidRPr="00991EA1">
        <w:rPr>
          <w:rFonts w:eastAsia="Times New Roman"/>
          <w:lang w:val="ru-RU"/>
        </w:rPr>
        <w:t xml:space="preserve">, </w:t>
      </w:r>
      <w:r>
        <w:rPr>
          <w:rFonts w:eastAsia="Times New Roman"/>
          <w:lang w:val="ru-RU"/>
        </w:rPr>
        <w:t>дабы</w:t>
      </w:r>
      <w:r w:rsidRPr="00991EA1">
        <w:rPr>
          <w:rFonts w:eastAsia="Times New Roman"/>
          <w:lang w:val="ru-RU"/>
        </w:rPr>
        <w:t xml:space="preserve"> </w:t>
      </w:r>
      <w:r>
        <w:rPr>
          <w:rFonts w:eastAsia="Times New Roman"/>
          <w:lang w:val="ru-RU"/>
        </w:rPr>
        <w:t>конкретно</w:t>
      </w:r>
      <w:r w:rsidRPr="00991EA1">
        <w:rPr>
          <w:rFonts w:eastAsia="Times New Roman"/>
          <w:lang w:val="ru-RU"/>
        </w:rPr>
        <w:t xml:space="preserve"> </w:t>
      </w:r>
      <w:r>
        <w:rPr>
          <w:rFonts w:eastAsia="Times New Roman"/>
          <w:lang w:val="ru-RU"/>
        </w:rPr>
        <w:t>указать</w:t>
      </w:r>
      <w:r w:rsidRPr="00991EA1">
        <w:rPr>
          <w:rFonts w:eastAsia="Times New Roman"/>
          <w:lang w:val="ru-RU"/>
        </w:rPr>
        <w:t xml:space="preserve"> </w:t>
      </w:r>
      <w:r>
        <w:rPr>
          <w:rFonts w:eastAsia="Times New Roman"/>
          <w:lang w:val="ru-RU"/>
        </w:rPr>
        <w:t>на</w:t>
      </w:r>
      <w:r w:rsidRPr="00991EA1">
        <w:rPr>
          <w:rFonts w:eastAsia="Times New Roman"/>
          <w:lang w:val="ru-RU"/>
        </w:rPr>
        <w:t xml:space="preserve"> </w:t>
      </w:r>
      <w:r>
        <w:rPr>
          <w:rFonts w:eastAsia="Times New Roman"/>
          <w:lang w:val="ru-RU"/>
        </w:rPr>
        <w:t>то</w:t>
      </w:r>
      <w:r w:rsidRPr="00991EA1">
        <w:rPr>
          <w:rFonts w:eastAsia="Times New Roman"/>
          <w:lang w:val="ru-RU"/>
        </w:rPr>
        <w:t xml:space="preserve">, </w:t>
      </w:r>
      <w:r>
        <w:rPr>
          <w:rFonts w:eastAsia="Times New Roman"/>
          <w:lang w:val="ru-RU"/>
        </w:rPr>
        <w:t>что</w:t>
      </w:r>
      <w:r w:rsidRPr="00991EA1">
        <w:rPr>
          <w:rFonts w:eastAsia="Times New Roman"/>
          <w:lang w:val="ru-RU"/>
        </w:rPr>
        <w:t xml:space="preserve"> </w:t>
      </w:r>
      <w:r>
        <w:rPr>
          <w:rFonts w:eastAsia="Times New Roman"/>
          <w:lang w:val="ru-RU"/>
        </w:rPr>
        <w:t>только</w:t>
      </w:r>
      <w:r w:rsidRPr="00991EA1">
        <w:rPr>
          <w:rFonts w:eastAsia="Times New Roman"/>
          <w:lang w:val="ru-RU"/>
        </w:rPr>
        <w:t xml:space="preserve"> </w:t>
      </w:r>
      <w:r>
        <w:rPr>
          <w:rFonts w:eastAsia="Times New Roman"/>
          <w:lang w:val="ru-RU"/>
        </w:rPr>
        <w:t>сотрудники</w:t>
      </w:r>
      <w:r w:rsidR="00991EA1">
        <w:rPr>
          <w:rFonts w:eastAsia="Times New Roman"/>
          <w:lang w:val="ru-RU"/>
        </w:rPr>
        <w:t>, «не проживающие и не работающие» в их родной стране, будут иметь право на субсидию на образование</w:t>
      </w:r>
      <w:r w:rsidR="009E2FEC" w:rsidRPr="00991EA1">
        <w:rPr>
          <w:rFonts w:eastAsia="Times New Roman"/>
          <w:lang w:val="ru-RU"/>
        </w:rPr>
        <w:t xml:space="preserve">. </w:t>
      </w:r>
      <w:r w:rsidR="004C5AEC" w:rsidRPr="00991EA1">
        <w:rPr>
          <w:rFonts w:eastAsia="Times New Roman"/>
          <w:lang w:val="ru-RU"/>
        </w:rPr>
        <w:t xml:space="preserve"> </w:t>
      </w:r>
      <w:r w:rsidR="00991EA1">
        <w:rPr>
          <w:rFonts w:eastAsia="Times New Roman"/>
          <w:lang w:val="ru-RU"/>
        </w:rPr>
        <w:t>Смысл</w:t>
      </w:r>
      <w:r w:rsidR="00991EA1" w:rsidRPr="00991EA1">
        <w:rPr>
          <w:rFonts w:eastAsia="Times New Roman"/>
          <w:lang w:val="ru-RU"/>
        </w:rPr>
        <w:t xml:space="preserve"> </w:t>
      </w:r>
      <w:r w:rsidR="00991EA1">
        <w:rPr>
          <w:rFonts w:eastAsia="Times New Roman"/>
          <w:lang w:val="ru-RU"/>
        </w:rPr>
        <w:t>этой</w:t>
      </w:r>
      <w:r w:rsidR="00991EA1" w:rsidRPr="00991EA1">
        <w:rPr>
          <w:rFonts w:eastAsia="Times New Roman"/>
          <w:lang w:val="ru-RU"/>
        </w:rPr>
        <w:t xml:space="preserve"> </w:t>
      </w:r>
      <w:r w:rsidR="00991EA1">
        <w:rPr>
          <w:rFonts w:eastAsia="Times New Roman"/>
          <w:lang w:val="ru-RU"/>
        </w:rPr>
        <w:t>поправки</w:t>
      </w:r>
      <w:r w:rsidR="00991EA1" w:rsidRPr="00991EA1">
        <w:rPr>
          <w:rFonts w:eastAsia="Times New Roman"/>
          <w:lang w:val="ru-RU"/>
        </w:rPr>
        <w:t xml:space="preserve"> </w:t>
      </w:r>
      <w:r w:rsidR="00991EA1">
        <w:rPr>
          <w:rFonts w:eastAsia="Times New Roman"/>
          <w:lang w:val="ru-RU"/>
        </w:rPr>
        <w:t>заключается</w:t>
      </w:r>
      <w:r w:rsidR="00991EA1" w:rsidRPr="00991EA1">
        <w:rPr>
          <w:rFonts w:eastAsia="Times New Roman"/>
          <w:lang w:val="ru-RU"/>
        </w:rPr>
        <w:t xml:space="preserve"> </w:t>
      </w:r>
      <w:r w:rsidR="00991EA1">
        <w:rPr>
          <w:rFonts w:eastAsia="Times New Roman"/>
          <w:lang w:val="ru-RU"/>
        </w:rPr>
        <w:t>в</w:t>
      </w:r>
      <w:r w:rsidR="00991EA1" w:rsidRPr="00991EA1">
        <w:rPr>
          <w:rFonts w:eastAsia="Times New Roman"/>
          <w:lang w:val="ru-RU"/>
        </w:rPr>
        <w:t xml:space="preserve"> </w:t>
      </w:r>
      <w:r w:rsidR="00991EA1">
        <w:rPr>
          <w:rFonts w:eastAsia="Times New Roman"/>
          <w:lang w:val="ru-RU"/>
        </w:rPr>
        <w:t>обеспечении</w:t>
      </w:r>
      <w:r w:rsidR="00991EA1" w:rsidRPr="00991EA1">
        <w:rPr>
          <w:rFonts w:eastAsia="Times New Roman"/>
          <w:lang w:val="ru-RU"/>
        </w:rPr>
        <w:t xml:space="preserve"> </w:t>
      </w:r>
      <w:r w:rsidR="00991EA1">
        <w:rPr>
          <w:rFonts w:eastAsia="Times New Roman"/>
          <w:lang w:val="ru-RU"/>
        </w:rPr>
        <w:t>соответствия</w:t>
      </w:r>
      <w:r w:rsidR="00991EA1" w:rsidRPr="00991EA1">
        <w:rPr>
          <w:rFonts w:eastAsia="Times New Roman"/>
          <w:lang w:val="ru-RU"/>
        </w:rPr>
        <w:t xml:space="preserve"> </w:t>
      </w:r>
      <w:r w:rsidR="00991EA1">
        <w:rPr>
          <w:rFonts w:eastAsia="Times New Roman"/>
          <w:lang w:val="ru-RU"/>
        </w:rPr>
        <w:t>с</w:t>
      </w:r>
      <w:r w:rsidR="00991EA1" w:rsidRPr="00991EA1">
        <w:rPr>
          <w:rFonts w:eastAsia="Times New Roman"/>
          <w:lang w:val="ru-RU"/>
        </w:rPr>
        <w:t xml:space="preserve"> </w:t>
      </w:r>
      <w:r w:rsidR="00991EA1">
        <w:rPr>
          <w:rFonts w:eastAsia="Times New Roman"/>
          <w:lang w:val="ru-RU"/>
        </w:rPr>
        <w:t>целью</w:t>
      </w:r>
      <w:r w:rsidR="00991EA1" w:rsidRPr="00991EA1">
        <w:rPr>
          <w:rFonts w:eastAsia="Times New Roman"/>
          <w:lang w:val="ru-RU"/>
        </w:rPr>
        <w:t xml:space="preserve"> </w:t>
      </w:r>
      <w:r w:rsidR="00991EA1">
        <w:rPr>
          <w:rFonts w:eastAsia="Times New Roman"/>
          <w:lang w:val="ru-RU"/>
        </w:rPr>
        <w:t>субсидии</w:t>
      </w:r>
      <w:r w:rsidR="00991EA1" w:rsidRPr="00991EA1">
        <w:rPr>
          <w:rFonts w:eastAsia="Times New Roman"/>
          <w:lang w:val="ru-RU"/>
        </w:rPr>
        <w:t xml:space="preserve"> </w:t>
      </w:r>
      <w:r w:rsidR="00991EA1">
        <w:rPr>
          <w:rFonts w:eastAsia="Times New Roman"/>
          <w:lang w:val="ru-RU"/>
        </w:rPr>
        <w:t>на</w:t>
      </w:r>
      <w:r w:rsidR="00991EA1" w:rsidRPr="00991EA1">
        <w:rPr>
          <w:rFonts w:eastAsia="Times New Roman"/>
          <w:lang w:val="ru-RU"/>
        </w:rPr>
        <w:t xml:space="preserve"> </w:t>
      </w:r>
      <w:r w:rsidR="00991EA1">
        <w:rPr>
          <w:rFonts w:eastAsia="Times New Roman"/>
          <w:lang w:val="ru-RU"/>
        </w:rPr>
        <w:t>образование</w:t>
      </w:r>
      <w:r w:rsidR="00991EA1" w:rsidRPr="00991EA1">
        <w:rPr>
          <w:rFonts w:eastAsia="Times New Roman"/>
          <w:lang w:val="ru-RU"/>
        </w:rPr>
        <w:t xml:space="preserve">, </w:t>
      </w:r>
      <w:r w:rsidR="00991EA1">
        <w:rPr>
          <w:rFonts w:eastAsia="Times New Roman"/>
          <w:lang w:val="ru-RU"/>
        </w:rPr>
        <w:t>которая</w:t>
      </w:r>
      <w:r w:rsidR="00991EA1" w:rsidRPr="00991EA1">
        <w:rPr>
          <w:rFonts w:eastAsia="Times New Roman"/>
          <w:lang w:val="ru-RU"/>
        </w:rPr>
        <w:t xml:space="preserve"> </w:t>
      </w:r>
      <w:r w:rsidR="00991EA1">
        <w:rPr>
          <w:rFonts w:eastAsia="Times New Roman"/>
          <w:lang w:val="ru-RU"/>
        </w:rPr>
        <w:t>заключается</w:t>
      </w:r>
      <w:r w:rsidR="00991EA1" w:rsidRPr="00991EA1">
        <w:rPr>
          <w:rFonts w:eastAsia="Times New Roman"/>
          <w:lang w:val="ru-RU"/>
        </w:rPr>
        <w:t xml:space="preserve"> </w:t>
      </w:r>
      <w:r w:rsidR="00991EA1">
        <w:rPr>
          <w:rFonts w:eastAsia="Times New Roman"/>
          <w:lang w:val="ru-RU"/>
        </w:rPr>
        <w:t>в</w:t>
      </w:r>
      <w:r w:rsidR="00991EA1" w:rsidRPr="00991EA1">
        <w:rPr>
          <w:rFonts w:eastAsia="Times New Roman"/>
          <w:lang w:val="ru-RU"/>
        </w:rPr>
        <w:t xml:space="preserve"> </w:t>
      </w:r>
      <w:r w:rsidR="00991EA1">
        <w:rPr>
          <w:rFonts w:eastAsia="Times New Roman"/>
          <w:lang w:val="ru-RU"/>
        </w:rPr>
        <w:t>том</w:t>
      </w:r>
      <w:r w:rsidR="00991EA1" w:rsidRPr="00991EA1">
        <w:rPr>
          <w:rFonts w:eastAsia="Times New Roman"/>
          <w:lang w:val="ru-RU"/>
        </w:rPr>
        <w:t xml:space="preserve">, </w:t>
      </w:r>
      <w:r w:rsidR="00991EA1">
        <w:rPr>
          <w:rFonts w:eastAsia="Times New Roman"/>
          <w:lang w:val="ru-RU"/>
        </w:rPr>
        <w:t>чтобы</w:t>
      </w:r>
      <w:r w:rsidR="009E2FEC" w:rsidRPr="00991EA1">
        <w:rPr>
          <w:rFonts w:eastAsia="Times New Roman"/>
          <w:lang w:val="ru-RU"/>
        </w:rPr>
        <w:t xml:space="preserve"> </w:t>
      </w:r>
      <w:r w:rsidR="00991EA1">
        <w:rPr>
          <w:rFonts w:eastAsia="Times New Roman"/>
          <w:lang w:val="ru-RU"/>
        </w:rPr>
        <w:t>«покрыть часть дополнительных расходов на образование детей сотрудника, возникающих в связи с экспатриацией сотрудника» (Комиссия по международной гражданской службе (КМГС</w:t>
      </w:r>
      <w:r w:rsidR="009E2FEC" w:rsidRPr="00991EA1">
        <w:rPr>
          <w:rFonts w:eastAsia="Times New Roman"/>
          <w:lang w:val="ru-RU"/>
        </w:rPr>
        <w:t xml:space="preserve">)), </w:t>
      </w:r>
      <w:r w:rsidR="00991EA1">
        <w:rPr>
          <w:rFonts w:eastAsia="Times New Roman"/>
          <w:lang w:val="ru-RU"/>
        </w:rPr>
        <w:t>и в согласовании с правилами и практикой в других организациях общей системы Организации Объединенных Наций</w:t>
      </w:r>
      <w:r w:rsidR="009E2FEC" w:rsidRPr="00991EA1">
        <w:rPr>
          <w:rFonts w:eastAsia="Times New Roman"/>
          <w:lang w:val="ru-RU"/>
        </w:rPr>
        <w:t xml:space="preserve">. </w:t>
      </w:r>
      <w:r w:rsidR="004C5AEC" w:rsidRPr="00991EA1">
        <w:rPr>
          <w:rFonts w:eastAsia="Times New Roman"/>
          <w:lang w:val="ru-RU"/>
        </w:rPr>
        <w:t xml:space="preserve"> </w:t>
      </w:r>
      <w:r w:rsidR="00991EA1">
        <w:rPr>
          <w:rFonts w:eastAsia="Times New Roman"/>
          <w:lang w:val="ru-RU"/>
        </w:rPr>
        <w:t>Следствием</w:t>
      </w:r>
      <w:r w:rsidR="00991EA1" w:rsidRPr="00047680">
        <w:rPr>
          <w:rFonts w:eastAsia="Times New Roman"/>
          <w:lang w:val="ru-RU"/>
        </w:rPr>
        <w:t xml:space="preserve"> </w:t>
      </w:r>
      <w:r w:rsidR="00991EA1">
        <w:rPr>
          <w:rFonts w:eastAsia="Times New Roman"/>
          <w:lang w:val="ru-RU"/>
        </w:rPr>
        <w:t>этой</w:t>
      </w:r>
      <w:r w:rsidR="00991EA1" w:rsidRPr="00047680">
        <w:rPr>
          <w:rFonts w:eastAsia="Times New Roman"/>
          <w:lang w:val="ru-RU"/>
        </w:rPr>
        <w:t xml:space="preserve"> </w:t>
      </w:r>
      <w:r w:rsidR="00991EA1">
        <w:rPr>
          <w:rFonts w:eastAsia="Times New Roman"/>
          <w:lang w:val="ru-RU"/>
        </w:rPr>
        <w:t>поправки</w:t>
      </w:r>
      <w:r w:rsidR="00991EA1" w:rsidRPr="00047680">
        <w:rPr>
          <w:rFonts w:eastAsia="Times New Roman"/>
          <w:lang w:val="ru-RU"/>
        </w:rPr>
        <w:t xml:space="preserve"> </w:t>
      </w:r>
      <w:r w:rsidR="00991EA1">
        <w:rPr>
          <w:rFonts w:eastAsia="Times New Roman"/>
          <w:lang w:val="ru-RU"/>
        </w:rPr>
        <w:t>является</w:t>
      </w:r>
      <w:r w:rsidR="00991EA1" w:rsidRPr="00047680">
        <w:rPr>
          <w:rFonts w:eastAsia="Times New Roman"/>
          <w:lang w:val="ru-RU"/>
        </w:rPr>
        <w:t xml:space="preserve"> </w:t>
      </w:r>
      <w:r w:rsidR="00991EA1">
        <w:rPr>
          <w:rFonts w:eastAsia="Times New Roman"/>
          <w:lang w:val="ru-RU"/>
        </w:rPr>
        <w:t>то</w:t>
      </w:r>
      <w:r w:rsidR="00991EA1" w:rsidRPr="00047680">
        <w:rPr>
          <w:rFonts w:eastAsia="Times New Roman"/>
          <w:lang w:val="ru-RU"/>
        </w:rPr>
        <w:t xml:space="preserve">, </w:t>
      </w:r>
      <w:r w:rsidR="00991EA1">
        <w:rPr>
          <w:rFonts w:eastAsia="Times New Roman"/>
          <w:lang w:val="ru-RU"/>
        </w:rPr>
        <w:t>что</w:t>
      </w:r>
      <w:r w:rsidR="00991EA1" w:rsidRPr="00047680">
        <w:rPr>
          <w:rFonts w:eastAsia="Times New Roman"/>
          <w:lang w:val="ru-RU"/>
        </w:rPr>
        <w:t xml:space="preserve"> </w:t>
      </w:r>
      <w:r w:rsidR="00991EA1">
        <w:rPr>
          <w:rFonts w:eastAsia="Times New Roman"/>
          <w:lang w:val="ru-RU"/>
        </w:rPr>
        <w:t>сотрудники</w:t>
      </w:r>
      <w:r w:rsidR="00047680">
        <w:rPr>
          <w:rFonts w:eastAsia="Times New Roman"/>
          <w:lang w:val="ru-RU"/>
        </w:rPr>
        <w:t>, место службы которых находится не в их родной стране, но которые, тем не менее, проживают в их родной стране, больше не будут иметь право на субсидию на образование</w:t>
      </w:r>
      <w:r w:rsidR="004C5AEC" w:rsidRPr="00047680">
        <w:rPr>
          <w:rFonts w:eastAsia="Times New Roman"/>
          <w:lang w:val="ru-RU"/>
        </w:rPr>
        <w:t>.</w:t>
      </w:r>
    </w:p>
    <w:p w:rsidR="009E2FEC" w:rsidRPr="00047680" w:rsidRDefault="009E2FEC" w:rsidP="009E2FEC">
      <w:pPr>
        <w:rPr>
          <w:rFonts w:eastAsia="Times New Roman"/>
          <w:lang w:val="ru-RU"/>
        </w:rPr>
      </w:pPr>
    </w:p>
    <w:p w:rsidR="009E2FEC" w:rsidRPr="00047680" w:rsidRDefault="00047680" w:rsidP="009E2FEC">
      <w:pPr>
        <w:pStyle w:val="ListParagraph"/>
        <w:numPr>
          <w:ilvl w:val="0"/>
          <w:numId w:val="9"/>
        </w:numPr>
        <w:ind w:left="0" w:firstLine="0"/>
        <w:rPr>
          <w:rFonts w:eastAsia="Times New Roman"/>
          <w:lang w:val="ru-RU"/>
        </w:rPr>
      </w:pPr>
      <w:r>
        <w:rPr>
          <w:rFonts w:eastAsia="Times New Roman"/>
          <w:lang w:val="ru-RU"/>
        </w:rPr>
        <w:t>Далее</w:t>
      </w:r>
      <w:r w:rsidRPr="00047680">
        <w:rPr>
          <w:rFonts w:eastAsia="Times New Roman"/>
          <w:lang w:val="ru-RU"/>
        </w:rPr>
        <w:t xml:space="preserve"> </w:t>
      </w:r>
      <w:r>
        <w:rPr>
          <w:rFonts w:eastAsia="Times New Roman"/>
          <w:lang w:val="ru-RU"/>
        </w:rPr>
        <w:t>предлагается</w:t>
      </w:r>
      <w:r w:rsidRPr="00047680">
        <w:rPr>
          <w:rFonts w:eastAsia="Times New Roman"/>
          <w:lang w:val="ru-RU"/>
        </w:rPr>
        <w:t xml:space="preserve"> </w:t>
      </w:r>
      <w:r>
        <w:rPr>
          <w:rFonts w:eastAsia="Times New Roman"/>
          <w:lang w:val="ru-RU"/>
        </w:rPr>
        <w:t>добавить</w:t>
      </w:r>
      <w:r w:rsidRPr="00047680">
        <w:rPr>
          <w:rFonts w:eastAsia="Times New Roman"/>
          <w:lang w:val="ru-RU"/>
        </w:rPr>
        <w:t xml:space="preserve"> </w:t>
      </w:r>
      <w:r>
        <w:rPr>
          <w:rFonts w:eastAsia="Times New Roman"/>
          <w:lang w:val="ru-RU"/>
        </w:rPr>
        <w:t>новый</w:t>
      </w:r>
      <w:r w:rsidRPr="00047680">
        <w:rPr>
          <w:rFonts w:eastAsia="Times New Roman"/>
          <w:lang w:val="ru-RU"/>
        </w:rPr>
        <w:t xml:space="preserve"> </w:t>
      </w:r>
      <w:r>
        <w:rPr>
          <w:rFonts w:eastAsia="Times New Roman"/>
          <w:lang w:val="ru-RU"/>
        </w:rPr>
        <w:t>пункт</w:t>
      </w:r>
      <w:r w:rsidR="009E2FEC" w:rsidRPr="00047680">
        <w:rPr>
          <w:rFonts w:eastAsia="Times New Roman"/>
          <w:lang w:val="ru-RU"/>
        </w:rPr>
        <w:t xml:space="preserve"> (</w:t>
      </w:r>
      <w:r w:rsidR="009E2FEC" w:rsidRPr="0005368A">
        <w:rPr>
          <w:rFonts w:eastAsia="Times New Roman"/>
        </w:rPr>
        <w:t>f</w:t>
      </w:r>
      <w:r w:rsidR="009E2FEC" w:rsidRPr="00047680">
        <w:rPr>
          <w:rFonts w:eastAsia="Times New Roman"/>
          <w:lang w:val="ru-RU"/>
        </w:rPr>
        <w:t>)</w:t>
      </w:r>
      <w:r w:rsidRPr="00047680">
        <w:rPr>
          <w:rFonts w:eastAsia="Times New Roman"/>
          <w:lang w:val="ru-RU"/>
        </w:rPr>
        <w:t xml:space="preserve">, </w:t>
      </w:r>
      <w:r>
        <w:rPr>
          <w:rFonts w:eastAsia="Times New Roman"/>
          <w:lang w:val="ru-RU"/>
        </w:rPr>
        <w:t>чтобы</w:t>
      </w:r>
      <w:r w:rsidRPr="00047680">
        <w:rPr>
          <w:rFonts w:eastAsia="Times New Roman"/>
          <w:lang w:val="ru-RU"/>
        </w:rPr>
        <w:t xml:space="preserve"> </w:t>
      </w:r>
      <w:r>
        <w:rPr>
          <w:rFonts w:eastAsia="Times New Roman"/>
          <w:lang w:val="ru-RU"/>
        </w:rPr>
        <w:t>сохранить</w:t>
      </w:r>
      <w:r w:rsidRPr="00047680">
        <w:rPr>
          <w:rFonts w:eastAsia="Times New Roman"/>
          <w:lang w:val="ru-RU"/>
        </w:rPr>
        <w:t xml:space="preserve"> </w:t>
      </w:r>
      <w:r>
        <w:rPr>
          <w:rFonts w:eastAsia="Times New Roman"/>
          <w:lang w:val="ru-RU"/>
        </w:rPr>
        <w:t>права</w:t>
      </w:r>
      <w:r w:rsidRPr="00047680">
        <w:rPr>
          <w:rFonts w:eastAsia="Times New Roman"/>
          <w:lang w:val="ru-RU"/>
        </w:rPr>
        <w:t xml:space="preserve"> </w:t>
      </w:r>
      <w:r>
        <w:rPr>
          <w:rFonts w:eastAsia="Times New Roman"/>
          <w:lang w:val="ru-RU"/>
        </w:rPr>
        <w:t>сотрудников</w:t>
      </w:r>
      <w:r w:rsidRPr="00047680">
        <w:rPr>
          <w:rFonts w:eastAsia="Times New Roman"/>
          <w:lang w:val="ru-RU"/>
        </w:rPr>
        <w:t xml:space="preserve">, </w:t>
      </w:r>
      <w:r>
        <w:rPr>
          <w:rFonts w:eastAsia="Times New Roman"/>
          <w:lang w:val="ru-RU"/>
        </w:rPr>
        <w:t>поступивших</w:t>
      </w:r>
      <w:r w:rsidRPr="00047680">
        <w:rPr>
          <w:rFonts w:eastAsia="Times New Roman"/>
          <w:lang w:val="ru-RU"/>
        </w:rPr>
        <w:t xml:space="preserve"> </w:t>
      </w:r>
      <w:r>
        <w:rPr>
          <w:rFonts w:eastAsia="Times New Roman"/>
          <w:lang w:val="ru-RU"/>
        </w:rPr>
        <w:t>на</w:t>
      </w:r>
      <w:r w:rsidRPr="00047680">
        <w:rPr>
          <w:rFonts w:eastAsia="Times New Roman"/>
          <w:lang w:val="ru-RU"/>
        </w:rPr>
        <w:t xml:space="preserve"> </w:t>
      </w:r>
      <w:r>
        <w:rPr>
          <w:rFonts w:eastAsia="Times New Roman"/>
          <w:lang w:val="ru-RU"/>
        </w:rPr>
        <w:t>службу</w:t>
      </w:r>
      <w:r w:rsidRPr="00047680">
        <w:rPr>
          <w:rFonts w:eastAsia="Times New Roman"/>
          <w:lang w:val="ru-RU"/>
        </w:rPr>
        <w:t xml:space="preserve"> </w:t>
      </w:r>
      <w:r>
        <w:rPr>
          <w:rFonts w:eastAsia="Times New Roman"/>
          <w:lang w:val="ru-RU"/>
        </w:rPr>
        <w:t>в</w:t>
      </w:r>
      <w:r w:rsidRPr="00047680">
        <w:rPr>
          <w:rFonts w:eastAsia="Times New Roman"/>
          <w:lang w:val="ru-RU"/>
        </w:rPr>
        <w:t xml:space="preserve"> </w:t>
      </w:r>
      <w:r>
        <w:rPr>
          <w:rFonts w:eastAsia="Times New Roman"/>
          <w:lang w:val="ru-RU"/>
        </w:rPr>
        <w:t>ВОИС</w:t>
      </w:r>
      <w:r w:rsidRPr="00047680">
        <w:rPr>
          <w:rFonts w:eastAsia="Times New Roman"/>
          <w:lang w:val="ru-RU"/>
        </w:rPr>
        <w:t xml:space="preserve"> </w:t>
      </w:r>
      <w:r>
        <w:rPr>
          <w:rFonts w:eastAsia="Times New Roman"/>
          <w:lang w:val="ru-RU"/>
        </w:rPr>
        <w:t>до</w:t>
      </w:r>
      <w:r w:rsidRPr="00047680">
        <w:rPr>
          <w:rFonts w:eastAsia="Times New Roman"/>
          <w:lang w:val="ru-RU"/>
        </w:rPr>
        <w:t xml:space="preserve"> </w:t>
      </w:r>
      <w:r>
        <w:rPr>
          <w:rFonts w:eastAsia="Times New Roman"/>
          <w:lang w:val="ru-RU"/>
        </w:rPr>
        <w:t>внесения поправки</w:t>
      </w:r>
      <w:r w:rsidR="009E2FEC" w:rsidRPr="00047680">
        <w:rPr>
          <w:rFonts w:eastAsia="Times New Roman"/>
          <w:lang w:val="ru-RU"/>
        </w:rPr>
        <w:t xml:space="preserve"> </w:t>
      </w:r>
      <w:r>
        <w:rPr>
          <w:rFonts w:eastAsia="Times New Roman"/>
          <w:lang w:val="ru-RU"/>
        </w:rPr>
        <w:t>к пункту</w:t>
      </w:r>
      <w:r w:rsidR="009E2FEC" w:rsidRPr="00047680">
        <w:rPr>
          <w:rFonts w:eastAsia="Times New Roman"/>
          <w:lang w:val="ru-RU"/>
        </w:rPr>
        <w:t xml:space="preserve"> (</w:t>
      </w:r>
      <w:r w:rsidR="009E2FEC" w:rsidRPr="0005368A">
        <w:rPr>
          <w:rFonts w:eastAsia="Times New Roman"/>
        </w:rPr>
        <w:t>a</w:t>
      </w:r>
      <w:r w:rsidR="009E2FEC" w:rsidRPr="00047680">
        <w:rPr>
          <w:rFonts w:eastAsia="Times New Roman"/>
          <w:lang w:val="ru-RU"/>
        </w:rPr>
        <w:t>).</w:t>
      </w:r>
    </w:p>
    <w:p w:rsidR="009E2FEC" w:rsidRPr="00047680" w:rsidRDefault="009E2FEC" w:rsidP="009E2FEC">
      <w:pPr>
        <w:rPr>
          <w:rFonts w:eastAsia="Times New Roman"/>
          <w:lang w:val="ru-RU"/>
        </w:rPr>
      </w:pPr>
    </w:p>
    <w:p w:rsidR="009E2FEC" w:rsidRPr="00047680" w:rsidRDefault="00047680" w:rsidP="00F5528E">
      <w:pPr>
        <w:ind w:firstLine="567"/>
        <w:rPr>
          <w:rFonts w:eastAsia="Calibri"/>
          <w:b/>
          <w:lang w:val="ru-RU"/>
        </w:rPr>
      </w:pPr>
      <w:r>
        <w:rPr>
          <w:rFonts w:eastAsia="Calibri"/>
          <w:b/>
          <w:lang w:val="ru-RU"/>
        </w:rPr>
        <w:t>Новое положение о персонале</w:t>
      </w:r>
      <w:r w:rsidR="009E2FEC" w:rsidRPr="00047680">
        <w:rPr>
          <w:rFonts w:eastAsia="Calibri"/>
          <w:b/>
          <w:lang w:val="ru-RU"/>
        </w:rPr>
        <w:t xml:space="preserve"> </w:t>
      </w:r>
      <w:r w:rsidR="004C5AEC" w:rsidRPr="00047680">
        <w:rPr>
          <w:rFonts w:eastAsia="Calibri"/>
          <w:b/>
          <w:lang w:val="ru-RU"/>
        </w:rPr>
        <w:t xml:space="preserve">3.25 – </w:t>
      </w:r>
      <w:r>
        <w:rPr>
          <w:rFonts w:eastAsia="Calibri"/>
          <w:b/>
          <w:lang w:val="ru-RU"/>
        </w:rPr>
        <w:t>Специальное повышение оклада</w:t>
      </w:r>
    </w:p>
    <w:p w:rsidR="009E2FEC" w:rsidRPr="00047680" w:rsidRDefault="009E2FEC" w:rsidP="009E2FEC">
      <w:pPr>
        <w:rPr>
          <w:rFonts w:eastAsia="Times New Roman"/>
          <w:lang w:val="ru-RU"/>
        </w:rPr>
      </w:pPr>
    </w:p>
    <w:p w:rsidR="009E2FEC" w:rsidRPr="009A5BC9" w:rsidRDefault="0004247F" w:rsidP="009E2FEC">
      <w:pPr>
        <w:pStyle w:val="ListParagraph"/>
        <w:numPr>
          <w:ilvl w:val="0"/>
          <w:numId w:val="9"/>
        </w:numPr>
        <w:ind w:left="0" w:firstLine="0"/>
        <w:rPr>
          <w:rFonts w:eastAsia="Times New Roman"/>
          <w:lang w:val="ru-RU"/>
        </w:rPr>
      </w:pPr>
      <w:r>
        <w:rPr>
          <w:rFonts w:eastAsia="Times New Roman"/>
          <w:lang w:val="ru-RU"/>
        </w:rPr>
        <w:t>Предлагается</w:t>
      </w:r>
      <w:r w:rsidRPr="0004247F">
        <w:rPr>
          <w:rFonts w:eastAsia="Times New Roman"/>
          <w:lang w:val="ru-RU"/>
        </w:rPr>
        <w:t xml:space="preserve"> </w:t>
      </w:r>
      <w:r>
        <w:rPr>
          <w:rFonts w:eastAsia="Times New Roman"/>
          <w:lang w:val="ru-RU"/>
        </w:rPr>
        <w:t>предусмотреть</w:t>
      </w:r>
      <w:r w:rsidRPr="0004247F">
        <w:rPr>
          <w:rFonts w:eastAsia="Times New Roman"/>
          <w:lang w:val="ru-RU"/>
        </w:rPr>
        <w:t xml:space="preserve"> </w:t>
      </w:r>
      <w:r>
        <w:rPr>
          <w:rFonts w:eastAsia="Times New Roman"/>
          <w:lang w:val="ru-RU"/>
        </w:rPr>
        <w:t>новую</w:t>
      </w:r>
      <w:r w:rsidRPr="0004247F">
        <w:rPr>
          <w:rFonts w:eastAsia="Times New Roman"/>
          <w:lang w:val="ru-RU"/>
        </w:rPr>
        <w:t xml:space="preserve"> </w:t>
      </w:r>
      <w:r>
        <w:rPr>
          <w:rFonts w:eastAsia="Times New Roman"/>
          <w:lang w:val="ru-RU"/>
        </w:rPr>
        <w:t>надбавку</w:t>
      </w:r>
      <w:r w:rsidR="009E2FEC" w:rsidRPr="0004247F">
        <w:rPr>
          <w:rFonts w:eastAsia="Times New Roman"/>
          <w:lang w:val="ru-RU"/>
        </w:rPr>
        <w:t xml:space="preserve"> </w:t>
      </w:r>
      <w:r>
        <w:rPr>
          <w:rFonts w:eastAsia="Times New Roman"/>
          <w:lang w:val="ru-RU"/>
        </w:rPr>
        <w:t>в</w:t>
      </w:r>
      <w:r w:rsidRPr="0004247F">
        <w:rPr>
          <w:rFonts w:eastAsia="Times New Roman"/>
          <w:lang w:val="ru-RU"/>
        </w:rPr>
        <w:t xml:space="preserve"> </w:t>
      </w:r>
      <w:r>
        <w:rPr>
          <w:rFonts w:eastAsia="Times New Roman"/>
          <w:lang w:val="ru-RU"/>
        </w:rPr>
        <w:t>качестве</w:t>
      </w:r>
      <w:r w:rsidRPr="0004247F">
        <w:rPr>
          <w:rFonts w:eastAsia="Times New Roman"/>
          <w:lang w:val="ru-RU"/>
        </w:rPr>
        <w:t xml:space="preserve"> </w:t>
      </w:r>
      <w:r>
        <w:rPr>
          <w:rFonts w:eastAsia="Times New Roman"/>
          <w:lang w:val="ru-RU"/>
        </w:rPr>
        <w:t>краткосрочного</w:t>
      </w:r>
      <w:r w:rsidRPr="0004247F">
        <w:rPr>
          <w:rFonts w:eastAsia="Times New Roman"/>
          <w:lang w:val="ru-RU"/>
        </w:rPr>
        <w:t xml:space="preserve"> </w:t>
      </w:r>
      <w:r>
        <w:rPr>
          <w:rFonts w:eastAsia="Times New Roman"/>
          <w:lang w:val="ru-RU"/>
        </w:rPr>
        <w:t>финансового</w:t>
      </w:r>
      <w:r w:rsidRPr="0004247F">
        <w:rPr>
          <w:rFonts w:eastAsia="Times New Roman"/>
          <w:lang w:val="ru-RU"/>
        </w:rPr>
        <w:t xml:space="preserve"> </w:t>
      </w:r>
      <w:r>
        <w:rPr>
          <w:rFonts w:eastAsia="Times New Roman"/>
          <w:lang w:val="ru-RU"/>
        </w:rPr>
        <w:t>стимула</w:t>
      </w:r>
      <w:r w:rsidRPr="0004247F">
        <w:rPr>
          <w:rFonts w:eastAsia="Times New Roman"/>
          <w:lang w:val="ru-RU"/>
        </w:rPr>
        <w:t xml:space="preserve"> </w:t>
      </w:r>
      <w:r>
        <w:rPr>
          <w:rFonts w:eastAsia="Times New Roman"/>
          <w:lang w:val="ru-RU"/>
        </w:rPr>
        <w:t>для</w:t>
      </w:r>
      <w:r w:rsidR="009E2FEC" w:rsidRPr="0004247F">
        <w:rPr>
          <w:rFonts w:eastAsia="Times New Roman"/>
          <w:lang w:val="ru-RU"/>
        </w:rPr>
        <w:t xml:space="preserve"> </w:t>
      </w:r>
      <w:r>
        <w:rPr>
          <w:rFonts w:eastAsia="Times New Roman"/>
          <w:lang w:val="ru-RU"/>
        </w:rPr>
        <w:t>обеспечения мобильности персонала, связанной с переводом во внешние бюро</w:t>
      </w:r>
      <w:r w:rsidR="009E2FEC" w:rsidRPr="0004247F">
        <w:rPr>
          <w:rFonts w:eastAsia="Times New Roman"/>
          <w:lang w:val="ru-RU"/>
        </w:rPr>
        <w:t xml:space="preserve">. </w:t>
      </w:r>
      <w:r w:rsidR="004C5AEC" w:rsidRPr="0004247F">
        <w:rPr>
          <w:rFonts w:eastAsia="Times New Roman"/>
          <w:lang w:val="ru-RU"/>
        </w:rPr>
        <w:t xml:space="preserve"> </w:t>
      </w:r>
      <w:r>
        <w:rPr>
          <w:rFonts w:eastAsia="Times New Roman"/>
          <w:lang w:val="ru-RU"/>
        </w:rPr>
        <w:t>Эта</w:t>
      </w:r>
      <w:r w:rsidRPr="0004247F">
        <w:rPr>
          <w:rFonts w:eastAsia="Times New Roman"/>
          <w:lang w:val="ru-RU"/>
        </w:rPr>
        <w:t xml:space="preserve"> </w:t>
      </w:r>
      <w:r>
        <w:rPr>
          <w:rFonts w:eastAsia="Times New Roman"/>
          <w:lang w:val="ru-RU"/>
        </w:rPr>
        <w:t>надбавка</w:t>
      </w:r>
      <w:r w:rsidR="009E2FEC" w:rsidRPr="0004247F">
        <w:rPr>
          <w:rFonts w:eastAsia="Times New Roman"/>
          <w:lang w:val="ru-RU"/>
        </w:rPr>
        <w:t xml:space="preserve">, </w:t>
      </w:r>
      <w:r>
        <w:rPr>
          <w:rFonts w:eastAsia="Times New Roman"/>
          <w:lang w:val="ru-RU"/>
        </w:rPr>
        <w:t>которая</w:t>
      </w:r>
      <w:r w:rsidRPr="0004247F">
        <w:rPr>
          <w:rFonts w:eastAsia="Times New Roman"/>
          <w:lang w:val="ru-RU"/>
        </w:rPr>
        <w:t xml:space="preserve"> </w:t>
      </w:r>
      <w:r>
        <w:rPr>
          <w:rFonts w:eastAsia="Times New Roman"/>
          <w:lang w:val="ru-RU"/>
        </w:rPr>
        <w:t>не</w:t>
      </w:r>
      <w:r w:rsidRPr="0004247F">
        <w:rPr>
          <w:rFonts w:eastAsia="Times New Roman"/>
          <w:lang w:val="ru-RU"/>
        </w:rPr>
        <w:t xml:space="preserve"> </w:t>
      </w:r>
      <w:r>
        <w:rPr>
          <w:rFonts w:eastAsia="Times New Roman"/>
          <w:lang w:val="ru-RU"/>
        </w:rPr>
        <w:t>зачитывается</w:t>
      </w:r>
      <w:r w:rsidRPr="0004247F">
        <w:rPr>
          <w:rFonts w:eastAsia="Times New Roman"/>
          <w:lang w:val="ru-RU"/>
        </w:rPr>
        <w:t xml:space="preserve"> </w:t>
      </w:r>
      <w:r>
        <w:rPr>
          <w:rFonts w:eastAsia="Times New Roman"/>
          <w:lang w:val="ru-RU"/>
        </w:rPr>
        <w:t>для</w:t>
      </w:r>
      <w:r w:rsidRPr="0004247F">
        <w:rPr>
          <w:rFonts w:eastAsia="Times New Roman"/>
          <w:lang w:val="ru-RU"/>
        </w:rPr>
        <w:t xml:space="preserve"> </w:t>
      </w:r>
      <w:r>
        <w:rPr>
          <w:rFonts w:eastAsia="Times New Roman"/>
          <w:lang w:val="ru-RU"/>
        </w:rPr>
        <w:t>пенсии</w:t>
      </w:r>
      <w:r w:rsidRPr="0004247F">
        <w:rPr>
          <w:rFonts w:eastAsia="Times New Roman"/>
          <w:lang w:val="ru-RU"/>
        </w:rPr>
        <w:t xml:space="preserve"> </w:t>
      </w:r>
      <w:r>
        <w:rPr>
          <w:rFonts w:eastAsia="Times New Roman"/>
          <w:lang w:val="ru-RU"/>
        </w:rPr>
        <w:t>и</w:t>
      </w:r>
      <w:r w:rsidRPr="0004247F">
        <w:rPr>
          <w:rFonts w:eastAsia="Times New Roman"/>
          <w:lang w:val="ru-RU"/>
        </w:rPr>
        <w:t xml:space="preserve"> </w:t>
      </w:r>
      <w:r>
        <w:rPr>
          <w:rFonts w:eastAsia="Times New Roman"/>
          <w:lang w:val="ru-RU"/>
        </w:rPr>
        <w:t>которая</w:t>
      </w:r>
      <w:r w:rsidRPr="0004247F">
        <w:rPr>
          <w:rFonts w:eastAsia="Times New Roman"/>
          <w:lang w:val="ru-RU"/>
        </w:rPr>
        <w:t xml:space="preserve"> </w:t>
      </w:r>
      <w:r>
        <w:rPr>
          <w:rFonts w:eastAsia="Times New Roman"/>
          <w:lang w:val="ru-RU"/>
        </w:rPr>
        <w:t>эквивалентна</w:t>
      </w:r>
      <w:r w:rsidRPr="0004247F">
        <w:rPr>
          <w:rFonts w:eastAsia="Times New Roman"/>
          <w:lang w:val="ru-RU"/>
        </w:rPr>
        <w:t xml:space="preserve"> </w:t>
      </w:r>
      <w:r w:rsidR="009E2FEC" w:rsidRPr="0004247F">
        <w:rPr>
          <w:rFonts w:eastAsia="Times New Roman"/>
          <w:lang w:val="ru-RU"/>
        </w:rPr>
        <w:t xml:space="preserve"> </w:t>
      </w:r>
      <w:r>
        <w:rPr>
          <w:rFonts w:eastAsia="Times New Roman"/>
          <w:lang w:val="ru-RU"/>
        </w:rPr>
        <w:t xml:space="preserve">максимум трем ступеням оклада, будет касаться лишь небольшого количества сотрудников и поэтому будет приводить к </w:t>
      </w:r>
      <w:r w:rsidR="009E2FEC" w:rsidRPr="0004247F">
        <w:rPr>
          <w:rFonts w:eastAsia="Times New Roman"/>
          <w:lang w:val="ru-RU"/>
        </w:rPr>
        <w:t xml:space="preserve"> </w:t>
      </w:r>
      <w:r>
        <w:rPr>
          <w:rFonts w:eastAsia="Times New Roman"/>
          <w:lang w:val="ru-RU"/>
        </w:rPr>
        <w:t>незначительному увеличению расходов на персонал</w:t>
      </w:r>
      <w:r w:rsidR="009E2FEC" w:rsidRPr="0004247F">
        <w:rPr>
          <w:rFonts w:eastAsia="Times New Roman"/>
          <w:lang w:val="ru-RU"/>
        </w:rPr>
        <w:t>.</w:t>
      </w:r>
      <w:r w:rsidR="004C5AEC" w:rsidRPr="0004247F">
        <w:rPr>
          <w:rFonts w:eastAsia="Times New Roman"/>
          <w:lang w:val="ru-RU"/>
        </w:rPr>
        <w:t xml:space="preserve"> </w:t>
      </w:r>
      <w:r w:rsidR="009E2FEC" w:rsidRPr="0004247F">
        <w:rPr>
          <w:rFonts w:eastAsia="Times New Roman"/>
          <w:lang w:val="ru-RU"/>
        </w:rPr>
        <w:t xml:space="preserve"> </w:t>
      </w:r>
      <w:r>
        <w:rPr>
          <w:rFonts w:eastAsia="Times New Roman"/>
          <w:lang w:val="ru-RU"/>
        </w:rPr>
        <w:t>Иметь</w:t>
      </w:r>
      <w:r w:rsidRPr="00862292">
        <w:rPr>
          <w:rFonts w:eastAsia="Times New Roman"/>
          <w:lang w:val="ru-RU"/>
        </w:rPr>
        <w:t xml:space="preserve"> </w:t>
      </w:r>
      <w:r>
        <w:rPr>
          <w:rFonts w:eastAsia="Times New Roman"/>
          <w:lang w:val="ru-RU"/>
        </w:rPr>
        <w:t>право</w:t>
      </w:r>
      <w:r w:rsidRPr="00862292">
        <w:rPr>
          <w:rFonts w:eastAsia="Times New Roman"/>
          <w:lang w:val="ru-RU"/>
        </w:rPr>
        <w:t xml:space="preserve"> </w:t>
      </w:r>
      <w:r>
        <w:rPr>
          <w:rFonts w:eastAsia="Times New Roman"/>
          <w:lang w:val="ru-RU"/>
        </w:rPr>
        <w:t>на</w:t>
      </w:r>
      <w:r w:rsidRPr="00862292">
        <w:rPr>
          <w:rFonts w:eastAsia="Times New Roman"/>
          <w:lang w:val="ru-RU"/>
        </w:rPr>
        <w:t xml:space="preserve"> </w:t>
      </w:r>
      <w:r>
        <w:rPr>
          <w:rFonts w:eastAsia="Times New Roman"/>
          <w:lang w:val="ru-RU"/>
        </w:rPr>
        <w:t>эту</w:t>
      </w:r>
      <w:r w:rsidRPr="00862292">
        <w:rPr>
          <w:rFonts w:eastAsia="Times New Roman"/>
          <w:lang w:val="ru-RU"/>
        </w:rPr>
        <w:t xml:space="preserve"> </w:t>
      </w:r>
      <w:r>
        <w:rPr>
          <w:rFonts w:eastAsia="Times New Roman"/>
          <w:lang w:val="ru-RU"/>
        </w:rPr>
        <w:t>надбавку</w:t>
      </w:r>
      <w:r w:rsidRPr="00862292">
        <w:rPr>
          <w:rFonts w:eastAsia="Times New Roman"/>
          <w:lang w:val="ru-RU"/>
        </w:rPr>
        <w:t xml:space="preserve"> </w:t>
      </w:r>
      <w:r>
        <w:rPr>
          <w:rFonts w:eastAsia="Times New Roman"/>
          <w:lang w:val="ru-RU"/>
        </w:rPr>
        <w:t>будут</w:t>
      </w:r>
      <w:r w:rsidRPr="00862292">
        <w:rPr>
          <w:rFonts w:eastAsia="Times New Roman"/>
          <w:lang w:val="ru-RU"/>
        </w:rPr>
        <w:t xml:space="preserve"> </w:t>
      </w:r>
      <w:r>
        <w:rPr>
          <w:rFonts w:eastAsia="Times New Roman"/>
          <w:lang w:val="ru-RU"/>
        </w:rPr>
        <w:t>только</w:t>
      </w:r>
      <w:r w:rsidRPr="00862292">
        <w:rPr>
          <w:rFonts w:eastAsia="Times New Roman"/>
          <w:lang w:val="ru-RU"/>
        </w:rPr>
        <w:t xml:space="preserve"> </w:t>
      </w:r>
      <w:r>
        <w:rPr>
          <w:rFonts w:eastAsia="Times New Roman"/>
          <w:lang w:val="ru-RU"/>
        </w:rPr>
        <w:t>сотрудники</w:t>
      </w:r>
      <w:r w:rsidRPr="00862292">
        <w:rPr>
          <w:rFonts w:eastAsia="Times New Roman"/>
          <w:lang w:val="ru-RU"/>
        </w:rPr>
        <w:t xml:space="preserve"> </w:t>
      </w:r>
      <w:r>
        <w:rPr>
          <w:rFonts w:eastAsia="Times New Roman"/>
          <w:lang w:val="ru-RU"/>
        </w:rPr>
        <w:t>категории</w:t>
      </w:r>
      <w:r w:rsidRPr="00862292">
        <w:rPr>
          <w:rFonts w:eastAsia="Times New Roman"/>
          <w:lang w:val="ru-RU"/>
        </w:rPr>
        <w:t xml:space="preserve"> </w:t>
      </w:r>
      <w:r>
        <w:rPr>
          <w:rFonts w:eastAsia="Times New Roman"/>
          <w:lang w:val="ru-RU"/>
        </w:rPr>
        <w:t>специалистов</w:t>
      </w:r>
      <w:r w:rsidRPr="00862292">
        <w:rPr>
          <w:rFonts w:eastAsia="Times New Roman"/>
          <w:lang w:val="ru-RU"/>
        </w:rPr>
        <w:t xml:space="preserve"> </w:t>
      </w:r>
      <w:r>
        <w:rPr>
          <w:rFonts w:eastAsia="Times New Roman"/>
          <w:lang w:val="ru-RU"/>
        </w:rPr>
        <w:t>и</w:t>
      </w:r>
      <w:r w:rsidRPr="00862292">
        <w:rPr>
          <w:rFonts w:eastAsia="Times New Roman"/>
          <w:lang w:val="ru-RU"/>
        </w:rPr>
        <w:t xml:space="preserve"> </w:t>
      </w:r>
      <w:r>
        <w:rPr>
          <w:rFonts w:eastAsia="Times New Roman"/>
          <w:lang w:val="ru-RU"/>
        </w:rPr>
        <w:t>выше</w:t>
      </w:r>
      <w:r w:rsidRPr="00862292">
        <w:rPr>
          <w:rFonts w:eastAsia="Times New Roman"/>
          <w:lang w:val="ru-RU"/>
        </w:rPr>
        <w:t xml:space="preserve">, </w:t>
      </w:r>
      <w:r>
        <w:rPr>
          <w:rFonts w:eastAsia="Times New Roman"/>
          <w:lang w:val="ru-RU"/>
        </w:rPr>
        <w:t>которые</w:t>
      </w:r>
      <w:r w:rsidRPr="00862292">
        <w:rPr>
          <w:rFonts w:eastAsia="Times New Roman"/>
          <w:lang w:val="ru-RU"/>
        </w:rPr>
        <w:t xml:space="preserve"> </w:t>
      </w:r>
      <w:r w:rsidR="00862292">
        <w:rPr>
          <w:rFonts w:eastAsia="Times New Roman"/>
          <w:lang w:val="ru-RU"/>
        </w:rPr>
        <w:t>переводятся</w:t>
      </w:r>
      <w:r w:rsidR="00862292" w:rsidRPr="00862292">
        <w:rPr>
          <w:rFonts w:eastAsia="Times New Roman"/>
          <w:lang w:val="ru-RU"/>
        </w:rPr>
        <w:t xml:space="preserve"> </w:t>
      </w:r>
      <w:r w:rsidR="00862292">
        <w:rPr>
          <w:rFonts w:eastAsia="Times New Roman"/>
          <w:lang w:val="ru-RU"/>
        </w:rPr>
        <w:t>из</w:t>
      </w:r>
      <w:r w:rsidR="00862292" w:rsidRPr="00862292">
        <w:rPr>
          <w:rFonts w:eastAsia="Times New Roman"/>
          <w:lang w:val="ru-RU"/>
        </w:rPr>
        <w:t xml:space="preserve"> </w:t>
      </w:r>
      <w:r w:rsidR="00862292">
        <w:rPr>
          <w:rFonts w:eastAsia="Times New Roman"/>
          <w:lang w:val="ru-RU"/>
        </w:rPr>
        <w:t>штаб</w:t>
      </w:r>
      <w:r w:rsidR="00862292" w:rsidRPr="00862292">
        <w:rPr>
          <w:rFonts w:eastAsia="Times New Roman"/>
          <w:lang w:val="ru-RU"/>
        </w:rPr>
        <w:t>-</w:t>
      </w:r>
      <w:r w:rsidR="00862292">
        <w:rPr>
          <w:rFonts w:eastAsia="Times New Roman"/>
          <w:lang w:val="ru-RU"/>
        </w:rPr>
        <w:t>квартиры</w:t>
      </w:r>
      <w:r w:rsidR="00862292" w:rsidRPr="00862292">
        <w:rPr>
          <w:rFonts w:eastAsia="Times New Roman"/>
          <w:lang w:val="ru-RU"/>
        </w:rPr>
        <w:t xml:space="preserve"> </w:t>
      </w:r>
      <w:r w:rsidR="00862292">
        <w:rPr>
          <w:rFonts w:eastAsia="Times New Roman"/>
          <w:lang w:val="ru-RU"/>
        </w:rPr>
        <w:t>на</w:t>
      </w:r>
      <w:r w:rsidR="00862292" w:rsidRPr="00862292">
        <w:rPr>
          <w:rFonts w:eastAsia="Times New Roman"/>
          <w:lang w:val="ru-RU"/>
        </w:rPr>
        <w:t xml:space="preserve"> </w:t>
      </w:r>
      <w:r w:rsidR="00862292">
        <w:rPr>
          <w:rFonts w:eastAsia="Times New Roman"/>
          <w:lang w:val="ru-RU"/>
        </w:rPr>
        <w:t>должность</w:t>
      </w:r>
      <w:r w:rsidR="00862292" w:rsidRPr="00862292">
        <w:rPr>
          <w:rFonts w:eastAsia="Times New Roman"/>
          <w:lang w:val="ru-RU"/>
        </w:rPr>
        <w:t xml:space="preserve"> </w:t>
      </w:r>
      <w:r w:rsidR="00862292">
        <w:rPr>
          <w:rFonts w:eastAsia="Times New Roman"/>
          <w:lang w:val="ru-RU"/>
        </w:rPr>
        <w:t>такого же класса/разряда</w:t>
      </w:r>
      <w:r w:rsidR="009E2FEC" w:rsidRPr="00862292">
        <w:rPr>
          <w:rFonts w:eastAsia="Times New Roman"/>
          <w:lang w:val="ru-RU"/>
        </w:rPr>
        <w:t xml:space="preserve">. </w:t>
      </w:r>
      <w:r w:rsidR="004C5AEC" w:rsidRPr="00862292">
        <w:rPr>
          <w:rFonts w:eastAsia="Times New Roman"/>
          <w:lang w:val="ru-RU"/>
        </w:rPr>
        <w:t xml:space="preserve"> </w:t>
      </w:r>
      <w:r w:rsidR="00862292">
        <w:rPr>
          <w:rFonts w:eastAsia="Times New Roman"/>
          <w:lang w:val="ru-RU"/>
        </w:rPr>
        <w:t>Не</w:t>
      </w:r>
      <w:r w:rsidR="00862292" w:rsidRPr="00862292">
        <w:rPr>
          <w:rFonts w:eastAsia="Times New Roman"/>
          <w:lang w:val="ru-RU"/>
        </w:rPr>
        <w:t xml:space="preserve"> </w:t>
      </w:r>
      <w:r w:rsidR="00862292">
        <w:rPr>
          <w:rFonts w:eastAsia="Times New Roman"/>
          <w:lang w:val="ru-RU"/>
        </w:rPr>
        <w:t>будут</w:t>
      </w:r>
      <w:r w:rsidR="00862292" w:rsidRPr="00862292">
        <w:rPr>
          <w:rFonts w:eastAsia="Times New Roman"/>
          <w:lang w:val="ru-RU"/>
        </w:rPr>
        <w:t xml:space="preserve"> </w:t>
      </w:r>
      <w:r w:rsidR="00862292">
        <w:rPr>
          <w:rFonts w:eastAsia="Times New Roman"/>
          <w:lang w:val="ru-RU"/>
        </w:rPr>
        <w:t>иметь</w:t>
      </w:r>
      <w:r w:rsidR="00862292" w:rsidRPr="00862292">
        <w:rPr>
          <w:rFonts w:eastAsia="Times New Roman"/>
          <w:lang w:val="ru-RU"/>
        </w:rPr>
        <w:t xml:space="preserve"> </w:t>
      </w:r>
      <w:r w:rsidR="00862292">
        <w:rPr>
          <w:rFonts w:eastAsia="Times New Roman"/>
          <w:lang w:val="ru-RU"/>
        </w:rPr>
        <w:t>права</w:t>
      </w:r>
      <w:r w:rsidR="00862292" w:rsidRPr="00862292">
        <w:rPr>
          <w:rFonts w:eastAsia="Times New Roman"/>
          <w:lang w:val="ru-RU"/>
        </w:rPr>
        <w:t xml:space="preserve"> </w:t>
      </w:r>
      <w:r w:rsidR="00862292">
        <w:rPr>
          <w:rFonts w:eastAsia="Times New Roman"/>
          <w:lang w:val="ru-RU"/>
        </w:rPr>
        <w:t>граждане</w:t>
      </w:r>
      <w:r w:rsidR="00862292" w:rsidRPr="00862292">
        <w:rPr>
          <w:rFonts w:eastAsia="Times New Roman"/>
          <w:lang w:val="ru-RU"/>
        </w:rPr>
        <w:t xml:space="preserve"> </w:t>
      </w:r>
      <w:r w:rsidR="00862292">
        <w:rPr>
          <w:rFonts w:eastAsia="Times New Roman"/>
          <w:lang w:val="ru-RU"/>
        </w:rPr>
        <w:t>страны</w:t>
      </w:r>
      <w:r w:rsidR="00862292" w:rsidRPr="00862292">
        <w:rPr>
          <w:rFonts w:eastAsia="Times New Roman"/>
          <w:lang w:val="ru-RU"/>
        </w:rPr>
        <w:t xml:space="preserve"> </w:t>
      </w:r>
      <w:r w:rsidR="00862292">
        <w:rPr>
          <w:rFonts w:eastAsia="Times New Roman"/>
          <w:lang w:val="ru-RU"/>
        </w:rPr>
        <w:t>места</w:t>
      </w:r>
      <w:r w:rsidR="00862292" w:rsidRPr="00862292">
        <w:rPr>
          <w:rFonts w:eastAsia="Times New Roman"/>
          <w:lang w:val="ru-RU"/>
        </w:rPr>
        <w:t xml:space="preserve"> </w:t>
      </w:r>
      <w:r w:rsidR="00862292">
        <w:rPr>
          <w:rFonts w:eastAsia="Times New Roman"/>
          <w:lang w:val="ru-RU"/>
        </w:rPr>
        <w:t>службы</w:t>
      </w:r>
      <w:r w:rsidR="00862292" w:rsidRPr="00862292">
        <w:rPr>
          <w:rFonts w:eastAsia="Times New Roman"/>
          <w:lang w:val="ru-RU"/>
        </w:rPr>
        <w:t xml:space="preserve"> </w:t>
      </w:r>
      <w:r w:rsidR="00862292">
        <w:rPr>
          <w:rFonts w:eastAsia="Times New Roman"/>
          <w:lang w:val="ru-RU"/>
        </w:rPr>
        <w:t>и</w:t>
      </w:r>
      <w:r w:rsidR="00862292" w:rsidRPr="00862292">
        <w:rPr>
          <w:rFonts w:eastAsia="Times New Roman"/>
          <w:lang w:val="ru-RU"/>
        </w:rPr>
        <w:t xml:space="preserve"> </w:t>
      </w:r>
      <w:r w:rsidR="00862292">
        <w:rPr>
          <w:rFonts w:eastAsia="Times New Roman"/>
          <w:lang w:val="ru-RU"/>
        </w:rPr>
        <w:t>сотрудники</w:t>
      </w:r>
      <w:r w:rsidR="00862292" w:rsidRPr="00862292">
        <w:rPr>
          <w:rFonts w:eastAsia="Times New Roman"/>
          <w:lang w:val="ru-RU"/>
        </w:rPr>
        <w:t xml:space="preserve">, </w:t>
      </w:r>
      <w:r w:rsidR="00862292">
        <w:rPr>
          <w:rFonts w:eastAsia="Times New Roman"/>
          <w:lang w:val="ru-RU"/>
        </w:rPr>
        <w:t>получившие первоначальное назначение в месте службы за пределами штаб-квартиры</w:t>
      </w:r>
      <w:r w:rsidR="009E2FEC" w:rsidRPr="00862292">
        <w:rPr>
          <w:rFonts w:eastAsia="Times New Roman"/>
          <w:lang w:val="ru-RU"/>
        </w:rPr>
        <w:t xml:space="preserve">. </w:t>
      </w:r>
      <w:r w:rsidR="004C5AEC" w:rsidRPr="00862292">
        <w:rPr>
          <w:rFonts w:eastAsia="Times New Roman"/>
          <w:lang w:val="ru-RU"/>
        </w:rPr>
        <w:t xml:space="preserve"> </w:t>
      </w:r>
      <w:r w:rsidR="00D71C57">
        <w:rPr>
          <w:rFonts w:eastAsia="Times New Roman"/>
          <w:lang w:val="ru-RU"/>
        </w:rPr>
        <w:lastRenderedPageBreak/>
        <w:t>Выплата</w:t>
      </w:r>
      <w:r w:rsidR="00D71C57" w:rsidRPr="009A5BC9">
        <w:rPr>
          <w:rFonts w:eastAsia="Times New Roman"/>
          <w:lang w:val="ru-RU"/>
        </w:rPr>
        <w:t xml:space="preserve"> </w:t>
      </w:r>
      <w:r w:rsidR="00D71C57">
        <w:rPr>
          <w:rFonts w:eastAsia="Times New Roman"/>
          <w:lang w:val="ru-RU"/>
        </w:rPr>
        <w:t>надбавки</w:t>
      </w:r>
      <w:r w:rsidR="00D71C57" w:rsidRPr="009A5BC9">
        <w:rPr>
          <w:rFonts w:eastAsia="Times New Roman"/>
          <w:lang w:val="ru-RU"/>
        </w:rPr>
        <w:t xml:space="preserve"> </w:t>
      </w:r>
      <w:r w:rsidR="00D71C57">
        <w:rPr>
          <w:rFonts w:eastAsia="Times New Roman"/>
          <w:lang w:val="ru-RU"/>
        </w:rPr>
        <w:t>прекращается</w:t>
      </w:r>
      <w:r w:rsidR="00D71C57" w:rsidRPr="009A5BC9">
        <w:rPr>
          <w:rFonts w:eastAsia="Times New Roman"/>
          <w:lang w:val="ru-RU"/>
        </w:rPr>
        <w:t xml:space="preserve"> </w:t>
      </w:r>
      <w:r w:rsidR="009A5BC9">
        <w:rPr>
          <w:rFonts w:eastAsia="Times New Roman"/>
          <w:lang w:val="ru-RU"/>
        </w:rPr>
        <w:t>после</w:t>
      </w:r>
      <w:r w:rsidR="009A5BC9" w:rsidRPr="009A5BC9">
        <w:rPr>
          <w:rFonts w:eastAsia="Times New Roman"/>
          <w:lang w:val="ru-RU"/>
        </w:rPr>
        <w:t xml:space="preserve"> </w:t>
      </w:r>
      <w:r w:rsidR="009A5BC9">
        <w:rPr>
          <w:rFonts w:eastAsia="Times New Roman"/>
          <w:lang w:val="ru-RU"/>
        </w:rPr>
        <w:t>пяти</w:t>
      </w:r>
      <w:r w:rsidR="009A5BC9" w:rsidRPr="009A5BC9">
        <w:rPr>
          <w:rFonts w:eastAsia="Times New Roman"/>
          <w:lang w:val="ru-RU"/>
        </w:rPr>
        <w:t xml:space="preserve"> </w:t>
      </w:r>
      <w:r w:rsidR="009A5BC9">
        <w:rPr>
          <w:rFonts w:eastAsia="Times New Roman"/>
          <w:lang w:val="ru-RU"/>
        </w:rPr>
        <w:t>лет</w:t>
      </w:r>
      <w:r w:rsidR="009A5BC9" w:rsidRPr="009A5BC9">
        <w:rPr>
          <w:rFonts w:eastAsia="Times New Roman"/>
          <w:lang w:val="ru-RU"/>
        </w:rPr>
        <w:t xml:space="preserve"> </w:t>
      </w:r>
      <w:r w:rsidR="009A5BC9">
        <w:rPr>
          <w:rFonts w:eastAsia="Times New Roman"/>
          <w:lang w:val="ru-RU"/>
        </w:rPr>
        <w:t>непрерывной</w:t>
      </w:r>
      <w:r w:rsidR="009A5BC9" w:rsidRPr="009A5BC9">
        <w:rPr>
          <w:rFonts w:eastAsia="Times New Roman"/>
          <w:lang w:val="ru-RU"/>
        </w:rPr>
        <w:t xml:space="preserve"> </w:t>
      </w:r>
      <w:r w:rsidR="009A5BC9">
        <w:rPr>
          <w:rFonts w:eastAsia="Times New Roman"/>
          <w:lang w:val="ru-RU"/>
        </w:rPr>
        <w:t>службы</w:t>
      </w:r>
      <w:r w:rsidR="009A5BC9" w:rsidRPr="009A5BC9">
        <w:rPr>
          <w:rFonts w:eastAsia="Times New Roman"/>
          <w:lang w:val="ru-RU"/>
        </w:rPr>
        <w:t xml:space="preserve"> </w:t>
      </w:r>
      <w:r w:rsidR="009A5BC9">
        <w:rPr>
          <w:rFonts w:eastAsia="Times New Roman"/>
          <w:lang w:val="ru-RU"/>
        </w:rPr>
        <w:t>в</w:t>
      </w:r>
      <w:r w:rsidR="009A5BC9" w:rsidRPr="009A5BC9">
        <w:rPr>
          <w:rFonts w:eastAsia="Times New Roman"/>
          <w:lang w:val="ru-RU"/>
        </w:rPr>
        <w:t xml:space="preserve"> </w:t>
      </w:r>
      <w:r w:rsidR="009A5BC9">
        <w:rPr>
          <w:rFonts w:eastAsia="Times New Roman"/>
          <w:lang w:val="ru-RU"/>
        </w:rPr>
        <w:t>одном</w:t>
      </w:r>
      <w:r w:rsidR="009A5BC9" w:rsidRPr="009A5BC9">
        <w:rPr>
          <w:rFonts w:eastAsia="Times New Roman"/>
          <w:lang w:val="ru-RU"/>
        </w:rPr>
        <w:t xml:space="preserve"> </w:t>
      </w:r>
      <w:r w:rsidR="009A5BC9">
        <w:rPr>
          <w:rFonts w:eastAsia="Times New Roman"/>
          <w:lang w:val="ru-RU"/>
        </w:rPr>
        <w:t>и</w:t>
      </w:r>
      <w:r w:rsidR="009A5BC9" w:rsidRPr="009A5BC9">
        <w:rPr>
          <w:rFonts w:eastAsia="Times New Roman"/>
          <w:lang w:val="ru-RU"/>
        </w:rPr>
        <w:t xml:space="preserve"> </w:t>
      </w:r>
      <w:r w:rsidR="009A5BC9">
        <w:rPr>
          <w:rFonts w:eastAsia="Times New Roman"/>
          <w:lang w:val="ru-RU"/>
        </w:rPr>
        <w:t>том</w:t>
      </w:r>
      <w:r w:rsidR="009A5BC9" w:rsidRPr="009A5BC9">
        <w:rPr>
          <w:rFonts w:eastAsia="Times New Roman"/>
          <w:lang w:val="ru-RU"/>
        </w:rPr>
        <w:t xml:space="preserve"> </w:t>
      </w:r>
      <w:r w:rsidR="009A5BC9">
        <w:rPr>
          <w:rFonts w:eastAsia="Times New Roman"/>
          <w:lang w:val="ru-RU"/>
        </w:rPr>
        <w:t>же</w:t>
      </w:r>
      <w:r w:rsidR="009A5BC9" w:rsidRPr="009A5BC9">
        <w:rPr>
          <w:rFonts w:eastAsia="Times New Roman"/>
          <w:lang w:val="ru-RU"/>
        </w:rPr>
        <w:t xml:space="preserve"> </w:t>
      </w:r>
      <w:r w:rsidR="009A5BC9">
        <w:rPr>
          <w:rFonts w:eastAsia="Times New Roman"/>
          <w:lang w:val="ru-RU"/>
        </w:rPr>
        <w:t>месте</w:t>
      </w:r>
      <w:r w:rsidR="009A5BC9" w:rsidRPr="009A5BC9">
        <w:rPr>
          <w:rFonts w:eastAsia="Times New Roman"/>
          <w:lang w:val="ru-RU"/>
        </w:rPr>
        <w:t xml:space="preserve"> </w:t>
      </w:r>
      <w:r w:rsidR="009A5BC9">
        <w:rPr>
          <w:rFonts w:eastAsia="Times New Roman"/>
          <w:lang w:val="ru-RU"/>
        </w:rPr>
        <w:t>службы</w:t>
      </w:r>
      <w:r w:rsidR="009A5BC9" w:rsidRPr="009A5BC9">
        <w:rPr>
          <w:rFonts w:eastAsia="Times New Roman"/>
          <w:lang w:val="ru-RU"/>
        </w:rPr>
        <w:t xml:space="preserve"> </w:t>
      </w:r>
      <w:r w:rsidR="009A5BC9">
        <w:rPr>
          <w:rFonts w:eastAsia="Times New Roman"/>
          <w:lang w:val="ru-RU"/>
        </w:rPr>
        <w:t>или</w:t>
      </w:r>
      <w:r w:rsidR="009A5BC9" w:rsidRPr="009A5BC9">
        <w:rPr>
          <w:rFonts w:eastAsia="Times New Roman"/>
          <w:lang w:val="ru-RU"/>
        </w:rPr>
        <w:t xml:space="preserve"> </w:t>
      </w:r>
      <w:r w:rsidR="009A5BC9">
        <w:rPr>
          <w:rFonts w:eastAsia="Times New Roman"/>
          <w:lang w:val="ru-RU"/>
        </w:rPr>
        <w:t>в</w:t>
      </w:r>
      <w:r w:rsidR="009A5BC9" w:rsidRPr="009A5BC9">
        <w:rPr>
          <w:rFonts w:eastAsia="Times New Roman"/>
          <w:lang w:val="ru-RU"/>
        </w:rPr>
        <w:t xml:space="preserve"> </w:t>
      </w:r>
      <w:r w:rsidR="009A5BC9">
        <w:rPr>
          <w:rFonts w:eastAsia="Times New Roman"/>
          <w:lang w:val="ru-RU"/>
        </w:rPr>
        <w:t>случае</w:t>
      </w:r>
      <w:r w:rsidR="009A5BC9" w:rsidRPr="009A5BC9">
        <w:rPr>
          <w:rFonts w:eastAsia="Times New Roman"/>
          <w:lang w:val="ru-RU"/>
        </w:rPr>
        <w:t xml:space="preserve"> </w:t>
      </w:r>
      <w:r w:rsidR="009A5BC9">
        <w:rPr>
          <w:rFonts w:eastAsia="Times New Roman"/>
          <w:lang w:val="ru-RU"/>
        </w:rPr>
        <w:t>перевода</w:t>
      </w:r>
      <w:r w:rsidR="009A5BC9" w:rsidRPr="009A5BC9">
        <w:rPr>
          <w:rFonts w:eastAsia="Times New Roman"/>
          <w:lang w:val="ru-RU"/>
        </w:rPr>
        <w:t xml:space="preserve"> </w:t>
      </w:r>
      <w:r w:rsidR="009A5BC9">
        <w:rPr>
          <w:rFonts w:eastAsia="Times New Roman"/>
          <w:lang w:val="ru-RU"/>
        </w:rPr>
        <w:t>сотрудника</w:t>
      </w:r>
      <w:r w:rsidR="009A5BC9" w:rsidRPr="009A5BC9">
        <w:rPr>
          <w:rFonts w:eastAsia="Times New Roman"/>
          <w:lang w:val="ru-RU"/>
        </w:rPr>
        <w:t xml:space="preserve"> </w:t>
      </w:r>
      <w:r w:rsidR="009A5BC9">
        <w:rPr>
          <w:rFonts w:eastAsia="Times New Roman"/>
          <w:lang w:val="ru-RU"/>
        </w:rPr>
        <w:t>в</w:t>
      </w:r>
      <w:r w:rsidR="009A5BC9" w:rsidRPr="009A5BC9">
        <w:rPr>
          <w:rFonts w:eastAsia="Times New Roman"/>
          <w:lang w:val="ru-RU"/>
        </w:rPr>
        <w:t xml:space="preserve"> </w:t>
      </w:r>
      <w:r w:rsidR="009A5BC9">
        <w:rPr>
          <w:rFonts w:eastAsia="Times New Roman"/>
          <w:lang w:val="ru-RU"/>
        </w:rPr>
        <w:t>штаб</w:t>
      </w:r>
      <w:r w:rsidR="009A5BC9" w:rsidRPr="009A5BC9">
        <w:rPr>
          <w:rFonts w:eastAsia="Times New Roman"/>
          <w:lang w:val="ru-RU"/>
        </w:rPr>
        <w:t>-</w:t>
      </w:r>
      <w:r w:rsidR="009A5BC9">
        <w:rPr>
          <w:rFonts w:eastAsia="Times New Roman"/>
          <w:lang w:val="ru-RU"/>
        </w:rPr>
        <w:t>квартиру</w:t>
      </w:r>
      <w:r w:rsidR="009A5BC9" w:rsidRPr="009A5BC9">
        <w:rPr>
          <w:rFonts w:eastAsia="Times New Roman"/>
          <w:lang w:val="ru-RU"/>
        </w:rPr>
        <w:t xml:space="preserve"> </w:t>
      </w:r>
      <w:r w:rsidR="009A5BC9">
        <w:rPr>
          <w:rFonts w:eastAsia="Times New Roman"/>
          <w:lang w:val="ru-RU"/>
        </w:rPr>
        <w:t>либо</w:t>
      </w:r>
      <w:r w:rsidR="009A5BC9" w:rsidRPr="009A5BC9">
        <w:rPr>
          <w:rFonts w:eastAsia="Times New Roman"/>
          <w:lang w:val="ru-RU"/>
        </w:rPr>
        <w:t xml:space="preserve"> </w:t>
      </w:r>
      <w:r w:rsidR="009A5BC9">
        <w:rPr>
          <w:rFonts w:eastAsia="Times New Roman"/>
          <w:lang w:val="ru-RU"/>
        </w:rPr>
        <w:t>если сотрудник получил повышение в должности, в зависимости от того, что происходит раньше</w:t>
      </w:r>
      <w:r w:rsidR="004C5AEC" w:rsidRPr="009A5BC9">
        <w:rPr>
          <w:rFonts w:eastAsia="Times New Roman"/>
          <w:lang w:val="ru-RU"/>
        </w:rPr>
        <w:t>.</w:t>
      </w:r>
    </w:p>
    <w:p w:rsidR="009E2FEC" w:rsidRPr="009A5BC9" w:rsidRDefault="009E2FEC" w:rsidP="009E2FEC">
      <w:pPr>
        <w:rPr>
          <w:rFonts w:eastAsia="Times New Roman"/>
          <w:lang w:val="ru-RU"/>
        </w:rPr>
      </w:pPr>
    </w:p>
    <w:p w:rsidR="009E2FEC" w:rsidRPr="00775E52" w:rsidRDefault="006F5166" w:rsidP="00F5528E">
      <w:pPr>
        <w:keepNext/>
        <w:keepLines/>
        <w:ind w:firstLine="567"/>
        <w:rPr>
          <w:rFonts w:eastAsia="Calibri"/>
          <w:b/>
        </w:rPr>
      </w:pPr>
      <w:r>
        <w:rPr>
          <w:rFonts w:eastAsia="Calibri"/>
          <w:b/>
          <w:lang w:val="ru-RU"/>
        </w:rPr>
        <w:t>Положение</w:t>
      </w:r>
      <w:r w:rsidR="009E2FEC" w:rsidRPr="00775E52">
        <w:rPr>
          <w:rFonts w:eastAsia="Calibri"/>
          <w:b/>
        </w:rPr>
        <w:t xml:space="preserve"> 5.3 – </w:t>
      </w:r>
      <w:r>
        <w:rPr>
          <w:rFonts w:eastAsia="Calibri"/>
          <w:b/>
          <w:lang w:val="ru-RU"/>
        </w:rPr>
        <w:t>Отпуск на родину</w:t>
      </w:r>
      <w:r w:rsidR="009E2FEC" w:rsidRPr="00775E52">
        <w:rPr>
          <w:rFonts w:eastAsia="Calibri"/>
          <w:b/>
        </w:rPr>
        <w:t xml:space="preserve"> </w:t>
      </w:r>
    </w:p>
    <w:p w:rsidR="009E2FEC" w:rsidRPr="00775E52" w:rsidRDefault="009E2FEC" w:rsidP="004C5AEC">
      <w:pPr>
        <w:keepNext/>
        <w:keepLines/>
        <w:rPr>
          <w:rFonts w:eastAsia="Times New Roman"/>
        </w:rPr>
      </w:pPr>
    </w:p>
    <w:p w:rsidR="009E2FEC" w:rsidRPr="008638E0" w:rsidRDefault="009A5BC9" w:rsidP="004C5AEC">
      <w:pPr>
        <w:pStyle w:val="ListParagraph"/>
        <w:keepNext/>
        <w:keepLines/>
        <w:numPr>
          <w:ilvl w:val="0"/>
          <w:numId w:val="9"/>
        </w:numPr>
        <w:ind w:left="0" w:firstLine="0"/>
        <w:rPr>
          <w:rFonts w:eastAsia="Calibri"/>
          <w:lang w:val="ru-RU"/>
        </w:rPr>
      </w:pPr>
      <w:r>
        <w:rPr>
          <w:rFonts w:eastAsia="Times New Roman"/>
          <w:lang w:val="ru-RU"/>
        </w:rPr>
        <w:t>В настоящее время в соответствии с положением</w:t>
      </w:r>
      <w:r w:rsidR="009E2FEC" w:rsidRPr="006F5166">
        <w:rPr>
          <w:rFonts w:eastAsia="Times New Roman"/>
          <w:lang w:val="ru-RU"/>
        </w:rPr>
        <w:t xml:space="preserve"> 5.3 </w:t>
      </w:r>
      <w:r w:rsidR="006F5166">
        <w:rPr>
          <w:szCs w:val="22"/>
          <w:lang w:val="ru-RU"/>
        </w:rPr>
        <w:t>с</w:t>
      </w:r>
      <w:r w:rsidR="006F5166" w:rsidRPr="006F5166">
        <w:rPr>
          <w:szCs w:val="22"/>
          <w:lang w:val="ru-RU"/>
        </w:rPr>
        <w:t>отрудники, не набранные на местной основе, которые</w:t>
      </w:r>
      <w:r w:rsidR="006F5166">
        <w:rPr>
          <w:sz w:val="20"/>
          <w:lang w:val="ru-RU"/>
        </w:rPr>
        <w:t xml:space="preserve"> </w:t>
      </w:r>
      <w:r>
        <w:rPr>
          <w:rFonts w:eastAsia="Times New Roman"/>
          <w:lang w:val="ru-RU"/>
        </w:rPr>
        <w:t>«</w:t>
      </w:r>
      <w:r w:rsidR="006F5166" w:rsidRPr="006F5166">
        <w:rPr>
          <w:szCs w:val="22"/>
          <w:lang w:val="ru-RU"/>
        </w:rPr>
        <w:t>выполняют свои обязанности за пределами страны, являющейся их родиной</w:t>
      </w:r>
      <w:r>
        <w:rPr>
          <w:szCs w:val="22"/>
          <w:lang w:val="ru-RU"/>
        </w:rPr>
        <w:t>», имеют право брать отпуск на родину</w:t>
      </w:r>
      <w:r w:rsidR="009E2FEC" w:rsidRPr="006F5166">
        <w:rPr>
          <w:rFonts w:eastAsia="Times New Roman"/>
          <w:lang w:val="ru-RU"/>
        </w:rPr>
        <w:t xml:space="preserve">. </w:t>
      </w:r>
      <w:r w:rsidR="004C5AEC" w:rsidRPr="006F5166">
        <w:rPr>
          <w:rFonts w:eastAsia="Times New Roman"/>
          <w:lang w:val="ru-RU"/>
        </w:rPr>
        <w:t xml:space="preserve"> </w:t>
      </w:r>
      <w:r>
        <w:rPr>
          <w:rFonts w:eastAsia="Times New Roman"/>
          <w:lang w:val="ru-RU"/>
        </w:rPr>
        <w:t>Предлагается</w:t>
      </w:r>
      <w:r w:rsidRPr="009A5BC9">
        <w:rPr>
          <w:rFonts w:eastAsia="Times New Roman"/>
          <w:lang w:val="ru-RU"/>
        </w:rPr>
        <w:t xml:space="preserve"> </w:t>
      </w:r>
      <w:r>
        <w:rPr>
          <w:rFonts w:eastAsia="Times New Roman"/>
          <w:lang w:val="ru-RU"/>
        </w:rPr>
        <w:t>внести</w:t>
      </w:r>
      <w:r w:rsidRPr="009A5BC9">
        <w:rPr>
          <w:rFonts w:eastAsia="Times New Roman"/>
          <w:lang w:val="ru-RU"/>
        </w:rPr>
        <w:t xml:space="preserve"> </w:t>
      </w:r>
      <w:r>
        <w:rPr>
          <w:rFonts w:eastAsia="Times New Roman"/>
          <w:lang w:val="ru-RU"/>
        </w:rPr>
        <w:t>поправку</w:t>
      </w:r>
      <w:r w:rsidRPr="009A5BC9">
        <w:rPr>
          <w:rFonts w:eastAsia="Times New Roman"/>
          <w:lang w:val="ru-RU"/>
        </w:rPr>
        <w:t xml:space="preserve"> </w:t>
      </w:r>
      <w:r>
        <w:rPr>
          <w:rFonts w:eastAsia="Times New Roman"/>
          <w:lang w:val="ru-RU"/>
        </w:rPr>
        <w:t>в</w:t>
      </w:r>
      <w:r w:rsidRPr="009A5BC9">
        <w:rPr>
          <w:rFonts w:eastAsia="Times New Roman"/>
          <w:lang w:val="ru-RU"/>
        </w:rPr>
        <w:t xml:space="preserve"> </w:t>
      </w:r>
      <w:r>
        <w:rPr>
          <w:rFonts w:eastAsia="Times New Roman"/>
          <w:lang w:val="ru-RU"/>
        </w:rPr>
        <w:t>положение</w:t>
      </w:r>
      <w:r w:rsidR="009E2FEC" w:rsidRPr="009A5BC9">
        <w:rPr>
          <w:rFonts w:eastAsia="Times New Roman"/>
          <w:lang w:val="ru-RU"/>
        </w:rPr>
        <w:t xml:space="preserve"> 5.3</w:t>
      </w:r>
      <w:r w:rsidRPr="009A5BC9">
        <w:rPr>
          <w:rFonts w:eastAsia="Times New Roman"/>
          <w:lang w:val="ru-RU"/>
        </w:rPr>
        <w:t xml:space="preserve">, </w:t>
      </w:r>
      <w:r>
        <w:rPr>
          <w:rFonts w:eastAsia="Times New Roman"/>
          <w:lang w:val="ru-RU"/>
        </w:rPr>
        <w:t>чтобы</w:t>
      </w:r>
      <w:r w:rsidRPr="009A5BC9">
        <w:rPr>
          <w:rFonts w:eastAsia="Times New Roman"/>
          <w:lang w:val="ru-RU"/>
        </w:rPr>
        <w:t xml:space="preserve"> </w:t>
      </w:r>
      <w:r>
        <w:rPr>
          <w:rFonts w:eastAsia="Times New Roman"/>
          <w:lang w:val="ru-RU"/>
        </w:rPr>
        <w:t>указать</w:t>
      </w:r>
      <w:r w:rsidRPr="009A5BC9">
        <w:rPr>
          <w:rFonts w:eastAsia="Times New Roman"/>
          <w:lang w:val="ru-RU"/>
        </w:rPr>
        <w:t xml:space="preserve">, </w:t>
      </w:r>
      <w:r>
        <w:rPr>
          <w:rFonts w:eastAsia="Times New Roman"/>
          <w:lang w:val="ru-RU"/>
        </w:rPr>
        <w:t>что</w:t>
      </w:r>
      <w:r w:rsidRPr="009A5BC9">
        <w:rPr>
          <w:rFonts w:eastAsia="Times New Roman"/>
          <w:lang w:val="ru-RU"/>
        </w:rPr>
        <w:t xml:space="preserve"> </w:t>
      </w:r>
      <w:r>
        <w:rPr>
          <w:rFonts w:eastAsia="Times New Roman"/>
          <w:lang w:val="ru-RU"/>
        </w:rPr>
        <w:t>сотрудники, которые «проживают и работают»</w:t>
      </w:r>
      <w:r w:rsidR="008638E0">
        <w:rPr>
          <w:rFonts w:eastAsia="Times New Roman"/>
          <w:lang w:val="ru-RU"/>
        </w:rPr>
        <w:t xml:space="preserve"> за пределами своей родной страны, будут иметь право брать отпуск на родины</w:t>
      </w:r>
      <w:r w:rsidR="009E2FEC" w:rsidRPr="009A5BC9">
        <w:rPr>
          <w:rFonts w:eastAsia="Times New Roman"/>
          <w:lang w:val="ru-RU"/>
        </w:rPr>
        <w:t xml:space="preserve">. </w:t>
      </w:r>
      <w:r w:rsidR="004C5AEC" w:rsidRPr="009A5BC9">
        <w:rPr>
          <w:rFonts w:eastAsia="Times New Roman"/>
          <w:lang w:val="ru-RU"/>
        </w:rPr>
        <w:t xml:space="preserve"> </w:t>
      </w:r>
      <w:r w:rsidR="008638E0">
        <w:rPr>
          <w:rFonts w:eastAsia="Times New Roman"/>
          <w:lang w:val="ru-RU"/>
        </w:rPr>
        <w:t>Смысл</w:t>
      </w:r>
      <w:r w:rsidR="008638E0" w:rsidRPr="008638E0">
        <w:rPr>
          <w:rFonts w:eastAsia="Times New Roman"/>
          <w:lang w:val="ru-RU"/>
        </w:rPr>
        <w:t xml:space="preserve"> </w:t>
      </w:r>
      <w:r w:rsidR="008638E0">
        <w:rPr>
          <w:rFonts w:eastAsia="Times New Roman"/>
          <w:lang w:val="ru-RU"/>
        </w:rPr>
        <w:t>этой</w:t>
      </w:r>
      <w:r w:rsidR="008638E0" w:rsidRPr="008638E0">
        <w:rPr>
          <w:rFonts w:eastAsia="Times New Roman"/>
          <w:lang w:val="ru-RU"/>
        </w:rPr>
        <w:t xml:space="preserve"> </w:t>
      </w:r>
      <w:r w:rsidR="008638E0">
        <w:rPr>
          <w:rFonts w:eastAsia="Times New Roman"/>
          <w:lang w:val="ru-RU"/>
        </w:rPr>
        <w:t>поправки</w:t>
      </w:r>
      <w:r w:rsidR="008638E0" w:rsidRPr="008638E0">
        <w:rPr>
          <w:rFonts w:eastAsia="Times New Roman"/>
          <w:lang w:val="ru-RU"/>
        </w:rPr>
        <w:t xml:space="preserve"> </w:t>
      </w:r>
      <w:r w:rsidR="008638E0">
        <w:rPr>
          <w:rFonts w:eastAsia="Times New Roman"/>
          <w:lang w:val="ru-RU"/>
        </w:rPr>
        <w:t>заключается</w:t>
      </w:r>
      <w:r w:rsidR="008638E0" w:rsidRPr="008638E0">
        <w:rPr>
          <w:rFonts w:eastAsia="Times New Roman"/>
          <w:lang w:val="ru-RU"/>
        </w:rPr>
        <w:t xml:space="preserve"> </w:t>
      </w:r>
      <w:r w:rsidR="008638E0">
        <w:rPr>
          <w:rFonts w:eastAsia="Times New Roman"/>
          <w:lang w:val="ru-RU"/>
        </w:rPr>
        <w:t>в</w:t>
      </w:r>
      <w:r w:rsidR="008638E0" w:rsidRPr="008638E0">
        <w:rPr>
          <w:rFonts w:eastAsia="Times New Roman"/>
          <w:lang w:val="ru-RU"/>
        </w:rPr>
        <w:t xml:space="preserve"> </w:t>
      </w:r>
      <w:r w:rsidR="008638E0">
        <w:rPr>
          <w:rFonts w:eastAsia="Times New Roman"/>
          <w:lang w:val="ru-RU"/>
        </w:rPr>
        <w:t>обеспечении</w:t>
      </w:r>
      <w:r w:rsidR="008638E0" w:rsidRPr="008638E0">
        <w:rPr>
          <w:rFonts w:eastAsia="Times New Roman"/>
          <w:lang w:val="ru-RU"/>
        </w:rPr>
        <w:t xml:space="preserve"> </w:t>
      </w:r>
      <w:r w:rsidR="008638E0">
        <w:rPr>
          <w:rFonts w:eastAsia="Times New Roman"/>
          <w:lang w:val="ru-RU"/>
        </w:rPr>
        <w:t>соответствия</w:t>
      </w:r>
      <w:r w:rsidR="008638E0" w:rsidRPr="008638E0">
        <w:rPr>
          <w:rFonts w:eastAsia="Times New Roman"/>
          <w:lang w:val="ru-RU"/>
        </w:rPr>
        <w:t xml:space="preserve"> </w:t>
      </w:r>
      <w:r w:rsidR="008638E0">
        <w:rPr>
          <w:rFonts w:eastAsia="Times New Roman"/>
          <w:lang w:val="ru-RU"/>
        </w:rPr>
        <w:t>с</w:t>
      </w:r>
      <w:r w:rsidR="008638E0" w:rsidRPr="008638E0">
        <w:rPr>
          <w:rFonts w:eastAsia="Times New Roman"/>
          <w:lang w:val="ru-RU"/>
        </w:rPr>
        <w:t xml:space="preserve"> </w:t>
      </w:r>
      <w:r w:rsidR="008638E0">
        <w:rPr>
          <w:rFonts w:eastAsia="Times New Roman"/>
          <w:lang w:val="ru-RU"/>
        </w:rPr>
        <w:t>целью</w:t>
      </w:r>
      <w:r w:rsidR="008638E0" w:rsidRPr="008638E0">
        <w:rPr>
          <w:rFonts w:eastAsia="Times New Roman"/>
          <w:lang w:val="ru-RU"/>
        </w:rPr>
        <w:t xml:space="preserve"> </w:t>
      </w:r>
      <w:r w:rsidR="008638E0">
        <w:rPr>
          <w:rFonts w:eastAsia="Times New Roman"/>
          <w:lang w:val="ru-RU"/>
        </w:rPr>
        <w:t>отпуска</w:t>
      </w:r>
      <w:r w:rsidR="008638E0" w:rsidRPr="008638E0">
        <w:rPr>
          <w:rFonts w:eastAsia="Times New Roman"/>
          <w:lang w:val="ru-RU"/>
        </w:rPr>
        <w:t xml:space="preserve"> </w:t>
      </w:r>
      <w:r w:rsidR="008638E0">
        <w:rPr>
          <w:rFonts w:eastAsia="Times New Roman"/>
          <w:lang w:val="ru-RU"/>
        </w:rPr>
        <w:t>на</w:t>
      </w:r>
      <w:r w:rsidR="008638E0" w:rsidRPr="008638E0">
        <w:rPr>
          <w:rFonts w:eastAsia="Times New Roman"/>
          <w:lang w:val="ru-RU"/>
        </w:rPr>
        <w:t xml:space="preserve"> </w:t>
      </w:r>
      <w:r w:rsidR="008638E0">
        <w:rPr>
          <w:rFonts w:eastAsia="Times New Roman"/>
          <w:lang w:val="ru-RU"/>
        </w:rPr>
        <w:t>родину</w:t>
      </w:r>
      <w:r w:rsidR="008638E0" w:rsidRPr="008638E0">
        <w:rPr>
          <w:rFonts w:eastAsia="Times New Roman"/>
          <w:lang w:val="ru-RU"/>
        </w:rPr>
        <w:t xml:space="preserve">, </w:t>
      </w:r>
      <w:r w:rsidR="008638E0">
        <w:rPr>
          <w:rFonts w:eastAsia="Times New Roman"/>
          <w:lang w:val="ru-RU"/>
        </w:rPr>
        <w:t>как</w:t>
      </w:r>
      <w:r w:rsidR="008638E0" w:rsidRPr="008638E0">
        <w:rPr>
          <w:rFonts w:eastAsia="Times New Roman"/>
          <w:lang w:val="ru-RU"/>
        </w:rPr>
        <w:t xml:space="preserve"> </w:t>
      </w:r>
      <w:r w:rsidR="008638E0">
        <w:rPr>
          <w:rFonts w:eastAsia="Times New Roman"/>
          <w:lang w:val="ru-RU"/>
        </w:rPr>
        <w:t>она</w:t>
      </w:r>
      <w:r w:rsidR="008638E0" w:rsidRPr="008638E0">
        <w:rPr>
          <w:rFonts w:eastAsia="Times New Roman"/>
          <w:lang w:val="ru-RU"/>
        </w:rPr>
        <w:t xml:space="preserve"> </w:t>
      </w:r>
      <w:r w:rsidR="008638E0">
        <w:rPr>
          <w:rFonts w:eastAsia="Times New Roman"/>
          <w:lang w:val="ru-RU"/>
        </w:rPr>
        <w:t>определена</w:t>
      </w:r>
      <w:r w:rsidR="008638E0" w:rsidRPr="008638E0">
        <w:rPr>
          <w:rFonts w:eastAsia="Times New Roman"/>
          <w:lang w:val="ru-RU"/>
        </w:rPr>
        <w:t xml:space="preserve"> </w:t>
      </w:r>
      <w:r w:rsidR="008638E0">
        <w:rPr>
          <w:rFonts w:eastAsia="Times New Roman"/>
          <w:lang w:val="ru-RU"/>
        </w:rPr>
        <w:t>в</w:t>
      </w:r>
      <w:r w:rsidR="008638E0" w:rsidRPr="008638E0">
        <w:rPr>
          <w:rFonts w:eastAsia="Times New Roman"/>
          <w:lang w:val="ru-RU"/>
        </w:rPr>
        <w:t xml:space="preserve"> </w:t>
      </w:r>
      <w:r w:rsidR="008638E0">
        <w:rPr>
          <w:rFonts w:eastAsia="Times New Roman"/>
          <w:lang w:val="ru-RU"/>
        </w:rPr>
        <w:t>этом</w:t>
      </w:r>
      <w:r w:rsidR="008638E0" w:rsidRPr="008638E0">
        <w:rPr>
          <w:rFonts w:eastAsia="Times New Roman"/>
          <w:lang w:val="ru-RU"/>
        </w:rPr>
        <w:t xml:space="preserve"> </w:t>
      </w:r>
      <w:r w:rsidR="008638E0">
        <w:rPr>
          <w:rFonts w:eastAsia="Times New Roman"/>
          <w:lang w:val="ru-RU"/>
        </w:rPr>
        <w:t>положении</w:t>
      </w:r>
      <w:r w:rsidR="009E2FEC" w:rsidRPr="008638E0">
        <w:rPr>
          <w:rFonts w:eastAsia="Times New Roman"/>
          <w:lang w:val="ru-RU"/>
        </w:rPr>
        <w:t xml:space="preserve"> (</w:t>
      </w:r>
      <w:r w:rsidR="008638E0">
        <w:rPr>
          <w:rFonts w:eastAsia="Times New Roman"/>
          <w:lang w:val="ru-RU"/>
        </w:rPr>
        <w:t>т</w:t>
      </w:r>
      <w:r w:rsidR="009E2FEC" w:rsidRPr="008638E0">
        <w:rPr>
          <w:rFonts w:eastAsia="Times New Roman"/>
          <w:lang w:val="ru-RU"/>
        </w:rPr>
        <w:t>.</w:t>
      </w:r>
      <w:r w:rsidR="008638E0">
        <w:rPr>
          <w:rFonts w:eastAsia="Times New Roman"/>
          <w:lang w:val="ru-RU"/>
        </w:rPr>
        <w:t>е</w:t>
      </w:r>
      <w:r w:rsidR="009E2FEC" w:rsidRPr="008638E0">
        <w:rPr>
          <w:rFonts w:eastAsia="Times New Roman"/>
          <w:lang w:val="ru-RU"/>
        </w:rPr>
        <w:t xml:space="preserve">. </w:t>
      </w:r>
      <w:r w:rsidR="008638E0">
        <w:rPr>
          <w:rFonts w:eastAsia="Times New Roman"/>
          <w:lang w:val="ru-RU"/>
        </w:rPr>
        <w:t>чтобы позволить сотруднику поддерживать связи со своей родиной</w:t>
      </w:r>
      <w:r w:rsidR="009E2FEC" w:rsidRPr="008638E0">
        <w:rPr>
          <w:rFonts w:eastAsia="Times New Roman"/>
          <w:lang w:val="ru-RU"/>
        </w:rPr>
        <w:t xml:space="preserve">), </w:t>
      </w:r>
      <w:r w:rsidR="008638E0">
        <w:rPr>
          <w:rFonts w:eastAsia="Times New Roman"/>
          <w:lang w:val="ru-RU"/>
        </w:rPr>
        <w:t>и в согласовании с правилами и практикой в других организациях общей системы Организации Объединенных Наций</w:t>
      </w:r>
      <w:r w:rsidR="009E2FEC" w:rsidRPr="008638E0">
        <w:rPr>
          <w:rFonts w:eastAsia="Times New Roman"/>
          <w:lang w:val="ru-RU"/>
        </w:rPr>
        <w:t xml:space="preserve">.  </w:t>
      </w:r>
      <w:r w:rsidR="008638E0">
        <w:rPr>
          <w:rFonts w:eastAsia="Times New Roman"/>
          <w:lang w:val="ru-RU"/>
        </w:rPr>
        <w:t>Следствием</w:t>
      </w:r>
      <w:r w:rsidR="008638E0" w:rsidRPr="00047680">
        <w:rPr>
          <w:rFonts w:eastAsia="Times New Roman"/>
          <w:lang w:val="ru-RU"/>
        </w:rPr>
        <w:t xml:space="preserve"> </w:t>
      </w:r>
      <w:r w:rsidR="008638E0">
        <w:rPr>
          <w:rFonts w:eastAsia="Times New Roman"/>
          <w:lang w:val="ru-RU"/>
        </w:rPr>
        <w:t>этой</w:t>
      </w:r>
      <w:r w:rsidR="008638E0" w:rsidRPr="00047680">
        <w:rPr>
          <w:rFonts w:eastAsia="Times New Roman"/>
          <w:lang w:val="ru-RU"/>
        </w:rPr>
        <w:t xml:space="preserve"> </w:t>
      </w:r>
      <w:r w:rsidR="008638E0">
        <w:rPr>
          <w:rFonts w:eastAsia="Times New Roman"/>
          <w:lang w:val="ru-RU"/>
        </w:rPr>
        <w:t>поправки</w:t>
      </w:r>
      <w:r w:rsidR="008638E0" w:rsidRPr="00047680">
        <w:rPr>
          <w:rFonts w:eastAsia="Times New Roman"/>
          <w:lang w:val="ru-RU"/>
        </w:rPr>
        <w:t xml:space="preserve"> </w:t>
      </w:r>
      <w:r w:rsidR="008638E0">
        <w:rPr>
          <w:rFonts w:eastAsia="Times New Roman"/>
          <w:lang w:val="ru-RU"/>
        </w:rPr>
        <w:t>является</w:t>
      </w:r>
      <w:r w:rsidR="008638E0" w:rsidRPr="00047680">
        <w:rPr>
          <w:rFonts w:eastAsia="Times New Roman"/>
          <w:lang w:val="ru-RU"/>
        </w:rPr>
        <w:t xml:space="preserve"> </w:t>
      </w:r>
      <w:r w:rsidR="008638E0">
        <w:rPr>
          <w:rFonts w:eastAsia="Times New Roman"/>
          <w:lang w:val="ru-RU"/>
        </w:rPr>
        <w:t>то</w:t>
      </w:r>
      <w:r w:rsidR="008638E0" w:rsidRPr="00047680">
        <w:rPr>
          <w:rFonts w:eastAsia="Times New Roman"/>
          <w:lang w:val="ru-RU"/>
        </w:rPr>
        <w:t xml:space="preserve">, </w:t>
      </w:r>
      <w:r w:rsidR="008638E0">
        <w:rPr>
          <w:rFonts w:eastAsia="Times New Roman"/>
          <w:lang w:val="ru-RU"/>
        </w:rPr>
        <w:t>что</w:t>
      </w:r>
      <w:r w:rsidR="008638E0" w:rsidRPr="00047680">
        <w:rPr>
          <w:rFonts w:eastAsia="Times New Roman"/>
          <w:lang w:val="ru-RU"/>
        </w:rPr>
        <w:t xml:space="preserve"> </w:t>
      </w:r>
      <w:r w:rsidR="008638E0">
        <w:rPr>
          <w:rFonts w:eastAsia="Times New Roman"/>
          <w:lang w:val="ru-RU"/>
        </w:rPr>
        <w:t>сотрудники, которые работают за пределами их родной страны, но которые проживают в этой стране, больше не будут иметь право брать отпуск на родину</w:t>
      </w:r>
      <w:r w:rsidR="009E2FEC" w:rsidRPr="008638E0">
        <w:rPr>
          <w:rFonts w:eastAsia="Calibri"/>
          <w:lang w:val="ru-RU"/>
        </w:rPr>
        <w:t>.</w:t>
      </w:r>
    </w:p>
    <w:p w:rsidR="009E2FEC" w:rsidRPr="008638E0" w:rsidRDefault="009E2FEC" w:rsidP="009E2FEC">
      <w:pPr>
        <w:rPr>
          <w:rFonts w:eastAsia="Calibri"/>
          <w:lang w:val="ru-RU"/>
        </w:rPr>
      </w:pPr>
    </w:p>
    <w:p w:rsidR="009E2FEC" w:rsidRPr="004A705F" w:rsidRDefault="008638E0" w:rsidP="009E2FEC">
      <w:pPr>
        <w:pStyle w:val="ListParagraph"/>
        <w:numPr>
          <w:ilvl w:val="0"/>
          <w:numId w:val="9"/>
        </w:numPr>
        <w:ind w:left="0" w:firstLine="0"/>
        <w:rPr>
          <w:rFonts w:eastAsia="Times New Roman"/>
          <w:lang w:val="ru-RU"/>
        </w:rPr>
      </w:pPr>
      <w:r>
        <w:rPr>
          <w:rFonts w:eastAsia="Calibri"/>
          <w:lang w:val="ru-RU"/>
        </w:rPr>
        <w:t>Специальная</w:t>
      </w:r>
      <w:r w:rsidRPr="004A705F">
        <w:rPr>
          <w:rFonts w:eastAsia="Calibri"/>
          <w:lang w:val="ru-RU"/>
        </w:rPr>
        <w:t xml:space="preserve"> </w:t>
      </w:r>
      <w:r>
        <w:rPr>
          <w:rFonts w:eastAsia="Calibri"/>
          <w:lang w:val="ru-RU"/>
        </w:rPr>
        <w:t>переходная</w:t>
      </w:r>
      <w:r w:rsidRPr="004A705F">
        <w:rPr>
          <w:rFonts w:eastAsia="Calibri"/>
          <w:lang w:val="ru-RU"/>
        </w:rPr>
        <w:t xml:space="preserve"> </w:t>
      </w:r>
      <w:r>
        <w:rPr>
          <w:rFonts w:eastAsia="Calibri"/>
          <w:lang w:val="ru-RU"/>
        </w:rPr>
        <w:t>мера</w:t>
      </w:r>
      <w:r w:rsidRPr="004A705F">
        <w:rPr>
          <w:rFonts w:eastAsia="Calibri"/>
          <w:lang w:val="ru-RU"/>
        </w:rPr>
        <w:t xml:space="preserve">, </w:t>
      </w:r>
      <w:r>
        <w:rPr>
          <w:rFonts w:eastAsia="Calibri"/>
          <w:lang w:val="ru-RU"/>
        </w:rPr>
        <w:t>которая</w:t>
      </w:r>
      <w:r w:rsidRPr="004A705F">
        <w:rPr>
          <w:rFonts w:eastAsia="Calibri"/>
          <w:lang w:val="ru-RU"/>
        </w:rPr>
        <w:t xml:space="preserve"> </w:t>
      </w:r>
      <w:r>
        <w:rPr>
          <w:rFonts w:eastAsia="Calibri"/>
          <w:lang w:val="ru-RU"/>
        </w:rPr>
        <w:t>будет</w:t>
      </w:r>
      <w:r w:rsidRPr="004A705F">
        <w:rPr>
          <w:rFonts w:eastAsia="Calibri"/>
          <w:lang w:val="ru-RU"/>
        </w:rPr>
        <w:t xml:space="preserve"> </w:t>
      </w:r>
      <w:r>
        <w:rPr>
          <w:rFonts w:eastAsia="Calibri"/>
          <w:lang w:val="ru-RU"/>
        </w:rPr>
        <w:t>осуществлена</w:t>
      </w:r>
      <w:r w:rsidRPr="004A705F">
        <w:rPr>
          <w:rFonts w:eastAsia="Calibri"/>
          <w:lang w:val="ru-RU"/>
        </w:rPr>
        <w:t xml:space="preserve"> </w:t>
      </w:r>
      <w:r>
        <w:rPr>
          <w:rFonts w:eastAsia="Calibri"/>
          <w:lang w:val="ru-RU"/>
        </w:rPr>
        <w:t>посредством</w:t>
      </w:r>
      <w:r w:rsidRPr="004A705F">
        <w:rPr>
          <w:rFonts w:eastAsia="Calibri"/>
          <w:lang w:val="ru-RU"/>
        </w:rPr>
        <w:t xml:space="preserve"> </w:t>
      </w:r>
      <w:r>
        <w:rPr>
          <w:rFonts w:eastAsia="Calibri"/>
          <w:lang w:val="ru-RU"/>
        </w:rPr>
        <w:t>Служебной</w:t>
      </w:r>
      <w:r w:rsidRPr="004A705F">
        <w:rPr>
          <w:rFonts w:eastAsia="Calibri"/>
          <w:lang w:val="ru-RU"/>
        </w:rPr>
        <w:t xml:space="preserve"> </w:t>
      </w:r>
      <w:r>
        <w:rPr>
          <w:rFonts w:eastAsia="Calibri"/>
          <w:lang w:val="ru-RU"/>
        </w:rPr>
        <w:t>инструкции</w:t>
      </w:r>
      <w:r w:rsidRPr="004A705F">
        <w:rPr>
          <w:rFonts w:eastAsia="Calibri"/>
          <w:lang w:val="ru-RU"/>
        </w:rPr>
        <w:t xml:space="preserve">, </w:t>
      </w:r>
      <w:r>
        <w:rPr>
          <w:rFonts w:eastAsia="Calibri"/>
          <w:lang w:val="ru-RU"/>
        </w:rPr>
        <w:t>позволит</w:t>
      </w:r>
      <w:r w:rsidRPr="004A705F">
        <w:rPr>
          <w:rFonts w:eastAsia="Calibri"/>
          <w:lang w:val="ru-RU"/>
        </w:rPr>
        <w:t xml:space="preserve"> </w:t>
      </w:r>
      <w:r>
        <w:rPr>
          <w:rFonts w:eastAsia="Calibri"/>
          <w:lang w:val="ru-RU"/>
        </w:rPr>
        <w:t>сотрудникам</w:t>
      </w:r>
      <w:r w:rsidRPr="004A705F">
        <w:rPr>
          <w:rFonts w:eastAsia="Calibri"/>
          <w:lang w:val="ru-RU"/>
        </w:rPr>
        <w:t>,</w:t>
      </w:r>
      <w:r w:rsidR="009E2FEC" w:rsidRPr="004A705F">
        <w:rPr>
          <w:rFonts w:eastAsia="Calibri"/>
          <w:lang w:val="ru-RU"/>
        </w:rPr>
        <w:t xml:space="preserve"> </w:t>
      </w:r>
      <w:r w:rsidRPr="008638E0">
        <w:rPr>
          <w:szCs w:val="22"/>
          <w:lang w:val="ru-RU"/>
        </w:rPr>
        <w:t>имеющи</w:t>
      </w:r>
      <w:r>
        <w:rPr>
          <w:szCs w:val="22"/>
          <w:lang w:val="ru-RU"/>
        </w:rPr>
        <w:t>м</w:t>
      </w:r>
      <w:r w:rsidRPr="004A705F">
        <w:rPr>
          <w:szCs w:val="22"/>
          <w:lang w:val="ru-RU"/>
        </w:rPr>
        <w:t xml:space="preserve"> </w:t>
      </w:r>
      <w:r w:rsidRPr="008638E0">
        <w:rPr>
          <w:szCs w:val="22"/>
          <w:lang w:val="ru-RU"/>
        </w:rPr>
        <w:t>срочный</w:t>
      </w:r>
      <w:r w:rsidRPr="004A705F">
        <w:rPr>
          <w:szCs w:val="22"/>
          <w:lang w:val="ru-RU"/>
        </w:rPr>
        <w:t xml:space="preserve">, </w:t>
      </w:r>
      <w:r w:rsidRPr="008638E0">
        <w:rPr>
          <w:szCs w:val="22"/>
          <w:lang w:val="ru-RU"/>
        </w:rPr>
        <w:t>постоянный</w:t>
      </w:r>
      <w:r w:rsidRPr="004A705F">
        <w:rPr>
          <w:szCs w:val="22"/>
          <w:lang w:val="ru-RU"/>
        </w:rPr>
        <w:t xml:space="preserve"> </w:t>
      </w:r>
      <w:r w:rsidRPr="008638E0">
        <w:rPr>
          <w:szCs w:val="22"/>
          <w:lang w:val="ru-RU"/>
        </w:rPr>
        <w:t>или</w:t>
      </w:r>
      <w:r w:rsidRPr="004A705F">
        <w:rPr>
          <w:szCs w:val="22"/>
          <w:lang w:val="ru-RU"/>
        </w:rPr>
        <w:t xml:space="preserve"> </w:t>
      </w:r>
      <w:r w:rsidRPr="008638E0">
        <w:rPr>
          <w:szCs w:val="22"/>
          <w:lang w:val="ru-RU"/>
        </w:rPr>
        <w:t>непрерывный</w:t>
      </w:r>
      <w:r w:rsidRPr="004A705F">
        <w:rPr>
          <w:szCs w:val="22"/>
          <w:lang w:val="ru-RU"/>
        </w:rPr>
        <w:t xml:space="preserve"> </w:t>
      </w:r>
      <w:r w:rsidRPr="008638E0">
        <w:rPr>
          <w:szCs w:val="22"/>
          <w:lang w:val="ru-RU"/>
        </w:rPr>
        <w:t>контракт</w:t>
      </w:r>
      <w:r w:rsidRPr="004A705F">
        <w:rPr>
          <w:rFonts w:eastAsia="Calibri"/>
          <w:szCs w:val="22"/>
          <w:lang w:val="ru-RU"/>
        </w:rPr>
        <w:t xml:space="preserve"> </w:t>
      </w:r>
      <w:r w:rsidR="00EF0C3B">
        <w:rPr>
          <w:rFonts w:eastAsia="Calibri"/>
          <w:lang w:val="ru-RU"/>
        </w:rPr>
        <w:t xml:space="preserve">в </w:t>
      </w:r>
      <w:r>
        <w:rPr>
          <w:rFonts w:eastAsia="Calibri"/>
          <w:lang w:val="ru-RU"/>
        </w:rPr>
        <w:t>Международн</w:t>
      </w:r>
      <w:r w:rsidR="00EF0C3B">
        <w:rPr>
          <w:rFonts w:eastAsia="Calibri"/>
          <w:lang w:val="ru-RU"/>
        </w:rPr>
        <w:t>о</w:t>
      </w:r>
      <w:r>
        <w:rPr>
          <w:rFonts w:eastAsia="Calibri"/>
          <w:lang w:val="ru-RU"/>
        </w:rPr>
        <w:t>м</w:t>
      </w:r>
      <w:r w:rsidRPr="004A705F">
        <w:rPr>
          <w:rFonts w:eastAsia="Calibri"/>
          <w:lang w:val="ru-RU"/>
        </w:rPr>
        <w:t xml:space="preserve"> </w:t>
      </w:r>
      <w:r>
        <w:rPr>
          <w:rFonts w:eastAsia="Calibri"/>
          <w:lang w:val="ru-RU"/>
        </w:rPr>
        <w:t>бюро</w:t>
      </w:r>
      <w:r w:rsidR="004A705F" w:rsidRPr="004A705F">
        <w:rPr>
          <w:rFonts w:eastAsia="Calibri"/>
          <w:lang w:val="ru-RU"/>
        </w:rPr>
        <w:t xml:space="preserve"> </w:t>
      </w:r>
      <w:r w:rsidR="004A705F">
        <w:rPr>
          <w:rFonts w:eastAsia="Calibri"/>
          <w:lang w:val="ru-RU"/>
        </w:rPr>
        <w:t>перед</w:t>
      </w:r>
      <w:r w:rsidR="004A705F" w:rsidRPr="004A705F">
        <w:rPr>
          <w:rFonts w:eastAsia="Calibri"/>
          <w:lang w:val="ru-RU"/>
        </w:rPr>
        <w:t xml:space="preserve"> 1 </w:t>
      </w:r>
      <w:r w:rsidR="004A705F">
        <w:rPr>
          <w:rFonts w:eastAsia="Calibri"/>
          <w:lang w:val="ru-RU"/>
        </w:rPr>
        <w:t>января</w:t>
      </w:r>
      <w:r w:rsidR="004A705F" w:rsidRPr="004A705F">
        <w:rPr>
          <w:rFonts w:eastAsia="Calibri"/>
          <w:lang w:val="ru-RU"/>
        </w:rPr>
        <w:t xml:space="preserve"> 2016 </w:t>
      </w:r>
      <w:r w:rsidR="004A705F">
        <w:rPr>
          <w:rFonts w:eastAsia="Calibri"/>
          <w:lang w:val="ru-RU"/>
        </w:rPr>
        <w:t>г</w:t>
      </w:r>
      <w:r w:rsidR="004A705F" w:rsidRPr="004A705F">
        <w:rPr>
          <w:rFonts w:eastAsia="Calibri"/>
          <w:lang w:val="ru-RU"/>
        </w:rPr>
        <w:t xml:space="preserve">. </w:t>
      </w:r>
      <w:r w:rsidR="004A705F">
        <w:rPr>
          <w:rFonts w:eastAsia="Calibri"/>
          <w:lang w:val="ru-RU"/>
        </w:rPr>
        <w:t>И проживающим, но не работающим в то же время в их родной стране, в последний раз воспользоваться правом взять отпуск на родину</w:t>
      </w:r>
      <w:r w:rsidR="009E2FEC" w:rsidRPr="004A705F">
        <w:rPr>
          <w:rFonts w:eastAsia="Calibri"/>
          <w:lang w:val="ru-RU"/>
        </w:rPr>
        <w:t>.</w:t>
      </w:r>
    </w:p>
    <w:p w:rsidR="009E2FEC" w:rsidRPr="004A705F" w:rsidRDefault="009E2FEC" w:rsidP="009E2FEC">
      <w:pPr>
        <w:rPr>
          <w:lang w:val="ru-RU"/>
        </w:rPr>
      </w:pPr>
    </w:p>
    <w:p w:rsidR="009E2FEC" w:rsidRPr="006F5166" w:rsidRDefault="006F5166" w:rsidP="00F5528E">
      <w:pPr>
        <w:ind w:firstLine="567"/>
        <w:rPr>
          <w:b/>
          <w:lang w:val="ru-RU"/>
        </w:rPr>
      </w:pPr>
      <w:r>
        <w:rPr>
          <w:b/>
          <w:lang w:val="ru-RU"/>
        </w:rPr>
        <w:t>Положение</w:t>
      </w:r>
      <w:r w:rsidR="004C5AEC">
        <w:rPr>
          <w:b/>
        </w:rPr>
        <w:t xml:space="preserve"> 9.7 – </w:t>
      </w:r>
      <w:r>
        <w:rPr>
          <w:b/>
          <w:lang w:val="ru-RU"/>
        </w:rPr>
        <w:t>Уведомление об увольнении</w:t>
      </w:r>
    </w:p>
    <w:p w:rsidR="009E2FEC" w:rsidRDefault="009E2FEC" w:rsidP="009E2FEC"/>
    <w:p w:rsidR="009E2FEC" w:rsidRPr="004A705F" w:rsidRDefault="004A705F" w:rsidP="009E2FEC">
      <w:pPr>
        <w:pStyle w:val="ListParagraph"/>
        <w:numPr>
          <w:ilvl w:val="0"/>
          <w:numId w:val="9"/>
        </w:numPr>
        <w:ind w:left="0" w:firstLine="0"/>
        <w:rPr>
          <w:lang w:val="ru-RU"/>
        </w:rPr>
      </w:pPr>
      <w:r>
        <w:rPr>
          <w:lang w:val="ru-RU"/>
        </w:rPr>
        <w:t>Предлагается</w:t>
      </w:r>
      <w:r w:rsidRPr="004A705F">
        <w:rPr>
          <w:lang w:val="ru-RU"/>
        </w:rPr>
        <w:t xml:space="preserve"> </w:t>
      </w:r>
      <w:r>
        <w:rPr>
          <w:lang w:val="ru-RU"/>
        </w:rPr>
        <w:t>внести</w:t>
      </w:r>
      <w:r w:rsidRPr="004A705F">
        <w:rPr>
          <w:lang w:val="ru-RU"/>
        </w:rPr>
        <w:t xml:space="preserve"> </w:t>
      </w:r>
      <w:r>
        <w:rPr>
          <w:lang w:val="ru-RU"/>
        </w:rPr>
        <w:t>поправку</w:t>
      </w:r>
      <w:r w:rsidRPr="004A705F">
        <w:rPr>
          <w:lang w:val="ru-RU"/>
        </w:rPr>
        <w:t xml:space="preserve"> </w:t>
      </w:r>
      <w:r>
        <w:rPr>
          <w:lang w:val="ru-RU"/>
        </w:rPr>
        <w:t>в</w:t>
      </w:r>
      <w:r w:rsidRPr="004A705F">
        <w:rPr>
          <w:lang w:val="ru-RU"/>
        </w:rPr>
        <w:t xml:space="preserve"> </w:t>
      </w:r>
      <w:r>
        <w:rPr>
          <w:lang w:val="ru-RU"/>
        </w:rPr>
        <w:t>положение</w:t>
      </w:r>
      <w:r w:rsidR="009E2FEC" w:rsidRPr="004A705F">
        <w:rPr>
          <w:lang w:val="ru-RU"/>
        </w:rPr>
        <w:t xml:space="preserve"> 9.7</w:t>
      </w:r>
      <w:r w:rsidRPr="004A705F">
        <w:rPr>
          <w:lang w:val="ru-RU"/>
        </w:rPr>
        <w:t xml:space="preserve">, </w:t>
      </w:r>
      <w:r>
        <w:rPr>
          <w:lang w:val="ru-RU"/>
        </w:rPr>
        <w:t>чтобы</w:t>
      </w:r>
      <w:r w:rsidRPr="004A705F">
        <w:rPr>
          <w:lang w:val="ru-RU"/>
        </w:rPr>
        <w:t xml:space="preserve"> </w:t>
      </w:r>
      <w:r>
        <w:rPr>
          <w:lang w:val="ru-RU"/>
        </w:rPr>
        <w:t>уточнить</w:t>
      </w:r>
      <w:r w:rsidRPr="004A705F">
        <w:rPr>
          <w:lang w:val="ru-RU"/>
        </w:rPr>
        <w:t xml:space="preserve">, </w:t>
      </w:r>
      <w:r>
        <w:rPr>
          <w:lang w:val="ru-RU"/>
        </w:rPr>
        <w:t>что</w:t>
      </w:r>
      <w:r w:rsidRPr="004A705F">
        <w:rPr>
          <w:lang w:val="ru-RU"/>
        </w:rPr>
        <w:t xml:space="preserve"> </w:t>
      </w:r>
      <w:r>
        <w:rPr>
          <w:lang w:val="ru-RU"/>
        </w:rPr>
        <w:t>в</w:t>
      </w:r>
      <w:r w:rsidRPr="004A705F">
        <w:rPr>
          <w:lang w:val="ru-RU"/>
        </w:rPr>
        <w:t xml:space="preserve"> </w:t>
      </w:r>
      <w:r>
        <w:rPr>
          <w:lang w:val="ru-RU"/>
        </w:rPr>
        <w:t>случае</w:t>
      </w:r>
      <w:r w:rsidR="009E2FEC" w:rsidRPr="004A705F">
        <w:rPr>
          <w:lang w:val="ru-RU"/>
        </w:rPr>
        <w:t xml:space="preserve"> </w:t>
      </w:r>
      <w:r>
        <w:rPr>
          <w:lang w:val="ru-RU"/>
        </w:rPr>
        <w:t>дисциплинарного</w:t>
      </w:r>
      <w:r w:rsidRPr="004A705F">
        <w:rPr>
          <w:lang w:val="ru-RU"/>
        </w:rPr>
        <w:t xml:space="preserve"> </w:t>
      </w:r>
      <w:r>
        <w:rPr>
          <w:lang w:val="ru-RU"/>
        </w:rPr>
        <w:t>увольнения</w:t>
      </w:r>
      <w:r w:rsidRPr="004A705F">
        <w:rPr>
          <w:lang w:val="ru-RU"/>
        </w:rPr>
        <w:t xml:space="preserve"> </w:t>
      </w:r>
      <w:r w:rsidR="009E2FEC" w:rsidRPr="004A705F">
        <w:rPr>
          <w:lang w:val="ru-RU"/>
        </w:rPr>
        <w:t xml:space="preserve"> </w:t>
      </w:r>
      <w:r>
        <w:rPr>
          <w:lang w:val="ru-RU"/>
        </w:rPr>
        <w:t>не</w:t>
      </w:r>
      <w:r w:rsidRPr="004A705F">
        <w:rPr>
          <w:lang w:val="ru-RU"/>
        </w:rPr>
        <w:t xml:space="preserve"> </w:t>
      </w:r>
      <w:r>
        <w:rPr>
          <w:lang w:val="ru-RU"/>
        </w:rPr>
        <w:t>предоставляется</w:t>
      </w:r>
      <w:r w:rsidRPr="004A705F">
        <w:rPr>
          <w:lang w:val="ru-RU"/>
        </w:rPr>
        <w:t xml:space="preserve"> </w:t>
      </w:r>
      <w:r>
        <w:rPr>
          <w:lang w:val="ru-RU"/>
        </w:rPr>
        <w:t>ни</w:t>
      </w:r>
      <w:r w:rsidRPr="004A705F">
        <w:rPr>
          <w:lang w:val="ru-RU"/>
        </w:rPr>
        <w:t xml:space="preserve"> </w:t>
      </w:r>
      <w:r>
        <w:rPr>
          <w:lang w:val="ru-RU"/>
        </w:rPr>
        <w:t>уведомления</w:t>
      </w:r>
      <w:r w:rsidRPr="004A705F">
        <w:rPr>
          <w:lang w:val="ru-RU"/>
        </w:rPr>
        <w:t xml:space="preserve"> </w:t>
      </w:r>
      <w:r>
        <w:rPr>
          <w:lang w:val="ru-RU"/>
        </w:rPr>
        <w:t>об</w:t>
      </w:r>
      <w:r w:rsidRPr="004A705F">
        <w:rPr>
          <w:lang w:val="ru-RU"/>
        </w:rPr>
        <w:t xml:space="preserve"> </w:t>
      </w:r>
      <w:r>
        <w:rPr>
          <w:lang w:val="ru-RU"/>
        </w:rPr>
        <w:t>увольнении</w:t>
      </w:r>
      <w:r w:rsidRPr="004A705F">
        <w:rPr>
          <w:lang w:val="ru-RU"/>
        </w:rPr>
        <w:t xml:space="preserve">, </w:t>
      </w:r>
      <w:r>
        <w:rPr>
          <w:lang w:val="ru-RU"/>
        </w:rPr>
        <w:t>ни</w:t>
      </w:r>
      <w:r w:rsidRPr="004A705F">
        <w:rPr>
          <w:lang w:val="ru-RU"/>
        </w:rPr>
        <w:t xml:space="preserve"> </w:t>
      </w:r>
      <w:r>
        <w:rPr>
          <w:lang w:val="ru-RU"/>
        </w:rPr>
        <w:t>компенсации</w:t>
      </w:r>
      <w:r w:rsidRPr="004A705F">
        <w:rPr>
          <w:lang w:val="ru-RU"/>
        </w:rPr>
        <w:t xml:space="preserve"> </w:t>
      </w:r>
      <w:r>
        <w:rPr>
          <w:lang w:val="ru-RU"/>
        </w:rPr>
        <w:t>вместо</w:t>
      </w:r>
      <w:r w:rsidRPr="004A705F">
        <w:rPr>
          <w:lang w:val="ru-RU"/>
        </w:rPr>
        <w:t xml:space="preserve"> </w:t>
      </w:r>
      <w:r>
        <w:rPr>
          <w:lang w:val="ru-RU"/>
        </w:rPr>
        <w:t>него</w:t>
      </w:r>
      <w:r w:rsidR="009E2FEC" w:rsidRPr="004A705F">
        <w:rPr>
          <w:lang w:val="ru-RU"/>
        </w:rPr>
        <w:t>.</w:t>
      </w:r>
    </w:p>
    <w:p w:rsidR="009E2FEC" w:rsidRPr="004A705F" w:rsidRDefault="009E2FEC" w:rsidP="009E2FEC">
      <w:pPr>
        <w:rPr>
          <w:lang w:val="ru-RU"/>
        </w:rPr>
      </w:pPr>
    </w:p>
    <w:p w:rsidR="009E2FEC" w:rsidRPr="006F5166" w:rsidRDefault="006F5166" w:rsidP="00F5528E">
      <w:pPr>
        <w:ind w:firstLine="567"/>
        <w:rPr>
          <w:rFonts w:eastAsia="Calibri"/>
          <w:b/>
          <w:lang w:val="ru-RU"/>
        </w:rPr>
      </w:pPr>
      <w:r>
        <w:rPr>
          <w:rFonts w:eastAsia="Calibri"/>
          <w:b/>
          <w:lang w:val="ru-RU"/>
        </w:rPr>
        <w:t>Положение</w:t>
      </w:r>
      <w:r w:rsidR="009E2FEC" w:rsidRPr="00775E52">
        <w:rPr>
          <w:rFonts w:eastAsia="Calibri"/>
          <w:b/>
        </w:rPr>
        <w:t xml:space="preserve"> 9.9 – </w:t>
      </w:r>
      <w:r>
        <w:rPr>
          <w:rFonts w:eastAsia="Calibri"/>
          <w:b/>
          <w:lang w:val="ru-RU"/>
        </w:rPr>
        <w:t>Субсидия на репатриацию</w:t>
      </w:r>
    </w:p>
    <w:p w:rsidR="009E2FEC" w:rsidRPr="00775E52" w:rsidRDefault="009E2FEC" w:rsidP="009E2FEC">
      <w:pPr>
        <w:rPr>
          <w:rFonts w:eastAsia="Times New Roman"/>
        </w:rPr>
      </w:pPr>
    </w:p>
    <w:p w:rsidR="009E2FEC" w:rsidRPr="00BA16E1" w:rsidRDefault="00BA16E1" w:rsidP="009E2FEC">
      <w:pPr>
        <w:pStyle w:val="ListParagraph"/>
        <w:numPr>
          <w:ilvl w:val="0"/>
          <w:numId w:val="9"/>
        </w:numPr>
        <w:ind w:left="0" w:firstLine="0"/>
        <w:rPr>
          <w:rFonts w:eastAsia="Calibri"/>
          <w:lang w:val="ru-RU"/>
        </w:rPr>
      </w:pPr>
      <w:r>
        <w:rPr>
          <w:rFonts w:eastAsia="Times New Roman"/>
          <w:lang w:val="ru-RU"/>
        </w:rPr>
        <w:t>Предлагается</w:t>
      </w:r>
      <w:r w:rsidRPr="00BA16E1">
        <w:rPr>
          <w:rFonts w:eastAsia="Times New Roman"/>
          <w:lang w:val="ru-RU"/>
        </w:rPr>
        <w:t xml:space="preserve"> </w:t>
      </w:r>
      <w:r>
        <w:rPr>
          <w:rFonts w:eastAsia="Times New Roman"/>
          <w:lang w:val="ru-RU"/>
        </w:rPr>
        <w:t>внести</w:t>
      </w:r>
      <w:r w:rsidRPr="00BA16E1">
        <w:rPr>
          <w:rFonts w:eastAsia="Times New Roman"/>
          <w:lang w:val="ru-RU"/>
        </w:rPr>
        <w:t xml:space="preserve"> </w:t>
      </w:r>
      <w:r>
        <w:rPr>
          <w:rFonts w:eastAsia="Times New Roman"/>
          <w:lang w:val="ru-RU"/>
        </w:rPr>
        <w:t>поправку</w:t>
      </w:r>
      <w:r w:rsidRPr="00BA16E1">
        <w:rPr>
          <w:rFonts w:eastAsia="Times New Roman"/>
          <w:lang w:val="ru-RU"/>
        </w:rPr>
        <w:t xml:space="preserve"> </w:t>
      </w:r>
      <w:r>
        <w:rPr>
          <w:rFonts w:eastAsia="Times New Roman"/>
          <w:lang w:val="ru-RU"/>
        </w:rPr>
        <w:t>в</w:t>
      </w:r>
      <w:r w:rsidRPr="00BA16E1">
        <w:rPr>
          <w:rFonts w:eastAsia="Times New Roman"/>
          <w:lang w:val="ru-RU"/>
        </w:rPr>
        <w:t xml:space="preserve"> </w:t>
      </w:r>
      <w:r>
        <w:rPr>
          <w:rFonts w:eastAsia="Times New Roman"/>
          <w:lang w:val="ru-RU"/>
        </w:rPr>
        <w:t>положение</w:t>
      </w:r>
      <w:r w:rsidR="009E2FEC" w:rsidRPr="00BA16E1">
        <w:rPr>
          <w:rFonts w:eastAsia="Times New Roman"/>
          <w:lang w:val="ru-RU"/>
        </w:rPr>
        <w:t xml:space="preserve"> 9.9</w:t>
      </w:r>
      <w:r w:rsidRPr="00BA16E1">
        <w:rPr>
          <w:rFonts w:eastAsia="Times New Roman"/>
          <w:lang w:val="ru-RU"/>
        </w:rPr>
        <w:t xml:space="preserve">, </w:t>
      </w:r>
      <w:r>
        <w:rPr>
          <w:rFonts w:eastAsia="Times New Roman"/>
          <w:lang w:val="ru-RU"/>
        </w:rPr>
        <w:t>чтобы</w:t>
      </w:r>
      <w:r w:rsidRPr="00BA16E1">
        <w:rPr>
          <w:rFonts w:eastAsia="Times New Roman"/>
          <w:lang w:val="ru-RU"/>
        </w:rPr>
        <w:t xml:space="preserve"> </w:t>
      </w:r>
      <w:r>
        <w:rPr>
          <w:rFonts w:eastAsia="Times New Roman"/>
          <w:lang w:val="ru-RU"/>
        </w:rPr>
        <w:t>указать</w:t>
      </w:r>
      <w:r w:rsidRPr="00BA16E1">
        <w:rPr>
          <w:rFonts w:eastAsia="Times New Roman"/>
          <w:lang w:val="ru-RU"/>
        </w:rPr>
        <w:t xml:space="preserve">, </w:t>
      </w:r>
      <w:r>
        <w:rPr>
          <w:rFonts w:eastAsia="Times New Roman"/>
          <w:lang w:val="ru-RU"/>
        </w:rPr>
        <w:t>что</w:t>
      </w:r>
      <w:r w:rsidRPr="00BA16E1">
        <w:rPr>
          <w:rFonts w:eastAsia="Times New Roman"/>
          <w:lang w:val="ru-RU"/>
        </w:rPr>
        <w:t xml:space="preserve"> </w:t>
      </w:r>
      <w:r>
        <w:rPr>
          <w:rFonts w:eastAsia="Times New Roman"/>
          <w:lang w:val="ru-RU"/>
        </w:rPr>
        <w:t>только</w:t>
      </w:r>
      <w:r w:rsidRPr="00BA16E1">
        <w:rPr>
          <w:rFonts w:eastAsia="Times New Roman"/>
          <w:lang w:val="ru-RU"/>
        </w:rPr>
        <w:t xml:space="preserve"> </w:t>
      </w:r>
      <w:r>
        <w:rPr>
          <w:rFonts w:eastAsia="Times New Roman"/>
          <w:lang w:val="ru-RU"/>
        </w:rPr>
        <w:t>сотрудники</w:t>
      </w:r>
      <w:r w:rsidRPr="00BA16E1">
        <w:rPr>
          <w:rFonts w:eastAsia="Times New Roman"/>
          <w:lang w:val="ru-RU"/>
        </w:rPr>
        <w:t>, «</w:t>
      </w:r>
      <w:r>
        <w:rPr>
          <w:rFonts w:eastAsia="Times New Roman"/>
          <w:lang w:val="ru-RU"/>
        </w:rPr>
        <w:t>проживающие</w:t>
      </w:r>
      <w:r w:rsidR="009E2FEC" w:rsidRPr="00BA16E1">
        <w:rPr>
          <w:rFonts w:eastAsia="Times New Roman"/>
          <w:lang w:val="ru-RU"/>
        </w:rPr>
        <w:t xml:space="preserve"> </w:t>
      </w:r>
      <w:r>
        <w:rPr>
          <w:rFonts w:eastAsia="Times New Roman"/>
          <w:lang w:val="ru-RU"/>
        </w:rPr>
        <w:t>в</w:t>
      </w:r>
      <w:r w:rsidRPr="00BA16E1">
        <w:rPr>
          <w:rFonts w:eastAsia="Times New Roman"/>
          <w:lang w:val="ru-RU"/>
        </w:rPr>
        <w:t xml:space="preserve"> </w:t>
      </w:r>
      <w:r>
        <w:rPr>
          <w:rFonts w:eastAsia="Times New Roman"/>
          <w:lang w:val="ru-RU"/>
        </w:rPr>
        <w:t>силу</w:t>
      </w:r>
      <w:r w:rsidRPr="00BA16E1">
        <w:rPr>
          <w:rFonts w:eastAsia="Times New Roman"/>
          <w:lang w:val="ru-RU"/>
        </w:rPr>
        <w:t xml:space="preserve"> </w:t>
      </w:r>
      <w:r>
        <w:rPr>
          <w:rFonts w:eastAsia="Times New Roman"/>
          <w:lang w:val="ru-RU"/>
        </w:rPr>
        <w:t>их</w:t>
      </w:r>
      <w:r w:rsidRPr="00BA16E1">
        <w:rPr>
          <w:rFonts w:eastAsia="Times New Roman"/>
          <w:lang w:val="ru-RU"/>
        </w:rPr>
        <w:t xml:space="preserve"> </w:t>
      </w:r>
      <w:r>
        <w:rPr>
          <w:rFonts w:eastAsia="Times New Roman"/>
          <w:lang w:val="ru-RU"/>
        </w:rPr>
        <w:t>работы</w:t>
      </w:r>
      <w:r w:rsidRPr="00BA16E1">
        <w:rPr>
          <w:rFonts w:eastAsia="Times New Roman"/>
          <w:lang w:val="ru-RU"/>
        </w:rPr>
        <w:t xml:space="preserve"> </w:t>
      </w:r>
      <w:r>
        <w:rPr>
          <w:rFonts w:eastAsia="Times New Roman"/>
          <w:lang w:val="ru-RU"/>
        </w:rPr>
        <w:t>в</w:t>
      </w:r>
      <w:r w:rsidRPr="00BA16E1">
        <w:rPr>
          <w:rFonts w:eastAsia="Times New Roman"/>
          <w:lang w:val="ru-RU"/>
        </w:rPr>
        <w:t xml:space="preserve"> </w:t>
      </w:r>
      <w:r>
        <w:rPr>
          <w:rFonts w:eastAsia="Times New Roman"/>
          <w:lang w:val="ru-RU"/>
        </w:rPr>
        <w:t>Международном</w:t>
      </w:r>
      <w:r w:rsidRPr="00BA16E1">
        <w:rPr>
          <w:rFonts w:eastAsia="Times New Roman"/>
          <w:lang w:val="ru-RU"/>
        </w:rPr>
        <w:t xml:space="preserve"> </w:t>
      </w:r>
      <w:r>
        <w:rPr>
          <w:rFonts w:eastAsia="Times New Roman"/>
          <w:lang w:val="ru-RU"/>
        </w:rPr>
        <w:t>бюро</w:t>
      </w:r>
      <w:r w:rsidRPr="00BA16E1">
        <w:rPr>
          <w:rFonts w:eastAsia="Times New Roman"/>
          <w:lang w:val="ru-RU"/>
        </w:rPr>
        <w:t xml:space="preserve"> </w:t>
      </w:r>
      <w:r>
        <w:rPr>
          <w:rFonts w:eastAsia="Times New Roman"/>
          <w:lang w:val="ru-RU"/>
        </w:rPr>
        <w:t>за</w:t>
      </w:r>
      <w:r w:rsidRPr="00BA16E1">
        <w:rPr>
          <w:rFonts w:eastAsia="Times New Roman"/>
          <w:lang w:val="ru-RU"/>
        </w:rPr>
        <w:t xml:space="preserve"> </w:t>
      </w:r>
      <w:r>
        <w:rPr>
          <w:rFonts w:eastAsia="Times New Roman"/>
          <w:lang w:val="ru-RU"/>
        </w:rPr>
        <w:t>пределами</w:t>
      </w:r>
      <w:r w:rsidRPr="00BA16E1">
        <w:rPr>
          <w:rFonts w:eastAsia="Times New Roman"/>
          <w:lang w:val="ru-RU"/>
        </w:rPr>
        <w:t xml:space="preserve"> </w:t>
      </w:r>
      <w:r>
        <w:rPr>
          <w:rFonts w:eastAsia="Times New Roman"/>
          <w:lang w:val="ru-RU"/>
        </w:rPr>
        <w:t>их</w:t>
      </w:r>
      <w:r w:rsidRPr="00BA16E1">
        <w:rPr>
          <w:rFonts w:eastAsia="Times New Roman"/>
          <w:lang w:val="ru-RU"/>
        </w:rPr>
        <w:t xml:space="preserve"> </w:t>
      </w:r>
      <w:r>
        <w:rPr>
          <w:rFonts w:eastAsia="Times New Roman"/>
          <w:lang w:val="ru-RU"/>
        </w:rPr>
        <w:t>родины</w:t>
      </w:r>
      <w:r w:rsidRPr="00BA16E1">
        <w:rPr>
          <w:rFonts w:eastAsia="Times New Roman"/>
          <w:lang w:val="ru-RU"/>
        </w:rPr>
        <w:t xml:space="preserve">», </w:t>
      </w:r>
      <w:r>
        <w:rPr>
          <w:rFonts w:eastAsia="Times New Roman"/>
          <w:lang w:val="ru-RU"/>
        </w:rPr>
        <w:t>будут</w:t>
      </w:r>
      <w:r w:rsidRPr="00BA16E1">
        <w:rPr>
          <w:rFonts w:eastAsia="Times New Roman"/>
          <w:lang w:val="ru-RU"/>
        </w:rPr>
        <w:t xml:space="preserve"> </w:t>
      </w:r>
      <w:r>
        <w:rPr>
          <w:rFonts w:eastAsia="Times New Roman"/>
          <w:lang w:val="ru-RU"/>
        </w:rPr>
        <w:t>иметь</w:t>
      </w:r>
      <w:r w:rsidRPr="00BA16E1">
        <w:rPr>
          <w:rFonts w:eastAsia="Times New Roman"/>
          <w:lang w:val="ru-RU"/>
        </w:rPr>
        <w:t xml:space="preserve"> </w:t>
      </w:r>
      <w:r>
        <w:rPr>
          <w:rFonts w:eastAsia="Times New Roman"/>
          <w:lang w:val="ru-RU"/>
        </w:rPr>
        <w:t>право</w:t>
      </w:r>
      <w:r w:rsidRPr="00BA16E1">
        <w:rPr>
          <w:rFonts w:eastAsia="Times New Roman"/>
          <w:lang w:val="ru-RU"/>
        </w:rPr>
        <w:t xml:space="preserve"> </w:t>
      </w:r>
      <w:r>
        <w:rPr>
          <w:rFonts w:eastAsia="Times New Roman"/>
          <w:lang w:val="ru-RU"/>
        </w:rPr>
        <w:t>получить</w:t>
      </w:r>
      <w:r w:rsidRPr="00BA16E1">
        <w:rPr>
          <w:rFonts w:eastAsia="Times New Roman"/>
          <w:lang w:val="ru-RU"/>
        </w:rPr>
        <w:t xml:space="preserve"> </w:t>
      </w:r>
      <w:r>
        <w:rPr>
          <w:rFonts w:eastAsia="Times New Roman"/>
          <w:lang w:val="ru-RU"/>
        </w:rPr>
        <w:t>субсидию</w:t>
      </w:r>
      <w:r w:rsidRPr="00BA16E1">
        <w:rPr>
          <w:rFonts w:eastAsia="Times New Roman"/>
          <w:lang w:val="ru-RU"/>
        </w:rPr>
        <w:t xml:space="preserve"> </w:t>
      </w:r>
      <w:r>
        <w:rPr>
          <w:rFonts w:eastAsia="Times New Roman"/>
          <w:lang w:val="ru-RU"/>
        </w:rPr>
        <w:t>на</w:t>
      </w:r>
      <w:r w:rsidRPr="00BA16E1">
        <w:rPr>
          <w:rFonts w:eastAsia="Times New Roman"/>
          <w:lang w:val="ru-RU"/>
        </w:rPr>
        <w:t xml:space="preserve"> </w:t>
      </w:r>
      <w:r>
        <w:rPr>
          <w:rFonts w:eastAsia="Times New Roman"/>
          <w:lang w:val="ru-RU"/>
        </w:rPr>
        <w:t>репатриацию</w:t>
      </w:r>
      <w:r w:rsidR="009E2FEC" w:rsidRPr="00BA16E1">
        <w:rPr>
          <w:rFonts w:eastAsia="Times New Roman"/>
          <w:lang w:val="ru-RU"/>
        </w:rPr>
        <w:t xml:space="preserve">. </w:t>
      </w:r>
      <w:r w:rsidR="004C5AEC" w:rsidRPr="00BA16E1">
        <w:rPr>
          <w:rFonts w:eastAsia="Times New Roman"/>
          <w:lang w:val="ru-RU"/>
        </w:rPr>
        <w:t xml:space="preserve"> </w:t>
      </w:r>
      <w:r>
        <w:rPr>
          <w:rFonts w:eastAsia="Times New Roman"/>
          <w:lang w:val="ru-RU"/>
        </w:rPr>
        <w:t>Смысл</w:t>
      </w:r>
      <w:r w:rsidRPr="00BA16E1">
        <w:rPr>
          <w:rFonts w:eastAsia="Times New Roman"/>
          <w:lang w:val="ru-RU"/>
        </w:rPr>
        <w:t xml:space="preserve"> </w:t>
      </w:r>
      <w:r>
        <w:rPr>
          <w:rFonts w:eastAsia="Times New Roman"/>
          <w:lang w:val="ru-RU"/>
        </w:rPr>
        <w:t>этой</w:t>
      </w:r>
      <w:r w:rsidRPr="00BA16E1">
        <w:rPr>
          <w:rFonts w:eastAsia="Times New Roman"/>
          <w:lang w:val="ru-RU"/>
        </w:rPr>
        <w:t xml:space="preserve"> </w:t>
      </w:r>
      <w:r>
        <w:rPr>
          <w:rFonts w:eastAsia="Times New Roman"/>
          <w:lang w:val="ru-RU"/>
        </w:rPr>
        <w:t>поправки</w:t>
      </w:r>
      <w:r w:rsidRPr="00BA16E1">
        <w:rPr>
          <w:rFonts w:eastAsia="Times New Roman"/>
          <w:lang w:val="ru-RU"/>
        </w:rPr>
        <w:t xml:space="preserve"> </w:t>
      </w:r>
      <w:r>
        <w:rPr>
          <w:rFonts w:eastAsia="Times New Roman"/>
          <w:lang w:val="ru-RU"/>
        </w:rPr>
        <w:t>заключается</w:t>
      </w:r>
      <w:r w:rsidRPr="00BA16E1">
        <w:rPr>
          <w:rFonts w:eastAsia="Times New Roman"/>
          <w:lang w:val="ru-RU"/>
        </w:rPr>
        <w:t xml:space="preserve"> </w:t>
      </w:r>
      <w:r>
        <w:rPr>
          <w:rFonts w:eastAsia="Times New Roman"/>
          <w:lang w:val="ru-RU"/>
        </w:rPr>
        <w:t>в</w:t>
      </w:r>
      <w:r w:rsidRPr="00BA16E1">
        <w:rPr>
          <w:rFonts w:eastAsia="Times New Roman"/>
          <w:lang w:val="ru-RU"/>
        </w:rPr>
        <w:t xml:space="preserve"> </w:t>
      </w:r>
      <w:r>
        <w:rPr>
          <w:rFonts w:eastAsia="Times New Roman"/>
          <w:lang w:val="ru-RU"/>
        </w:rPr>
        <w:t>обеспечении</w:t>
      </w:r>
      <w:r w:rsidRPr="00BA16E1">
        <w:rPr>
          <w:rFonts w:eastAsia="Times New Roman"/>
          <w:lang w:val="ru-RU"/>
        </w:rPr>
        <w:t xml:space="preserve"> </w:t>
      </w:r>
      <w:r>
        <w:rPr>
          <w:rFonts w:eastAsia="Times New Roman"/>
          <w:lang w:val="ru-RU"/>
        </w:rPr>
        <w:t>соответствия</w:t>
      </w:r>
      <w:r w:rsidRPr="00BA16E1">
        <w:rPr>
          <w:rFonts w:eastAsia="Times New Roman"/>
          <w:lang w:val="ru-RU"/>
        </w:rPr>
        <w:t xml:space="preserve"> </w:t>
      </w:r>
      <w:r>
        <w:rPr>
          <w:rFonts w:eastAsia="Times New Roman"/>
          <w:lang w:val="ru-RU"/>
        </w:rPr>
        <w:t>с</w:t>
      </w:r>
      <w:r w:rsidRPr="00BA16E1">
        <w:rPr>
          <w:rFonts w:eastAsia="Times New Roman"/>
          <w:lang w:val="ru-RU"/>
        </w:rPr>
        <w:t xml:space="preserve"> </w:t>
      </w:r>
      <w:r>
        <w:rPr>
          <w:rFonts w:eastAsia="Times New Roman"/>
          <w:lang w:val="ru-RU"/>
        </w:rPr>
        <w:t>целью</w:t>
      </w:r>
      <w:r w:rsidRPr="00BA16E1">
        <w:rPr>
          <w:rFonts w:eastAsia="Times New Roman"/>
          <w:lang w:val="ru-RU"/>
        </w:rPr>
        <w:t xml:space="preserve"> </w:t>
      </w:r>
      <w:r>
        <w:rPr>
          <w:rFonts w:eastAsia="Times New Roman"/>
          <w:lang w:val="ru-RU"/>
        </w:rPr>
        <w:t>субсидии на репатриацию, как она определена КМГС</w:t>
      </w:r>
      <w:r w:rsidR="009E2FEC" w:rsidRPr="00BA16E1">
        <w:rPr>
          <w:rFonts w:eastAsia="Times New Roman"/>
          <w:lang w:val="ru-RU"/>
        </w:rPr>
        <w:t xml:space="preserve">, </w:t>
      </w:r>
      <w:r>
        <w:rPr>
          <w:rFonts w:eastAsia="Times New Roman"/>
          <w:lang w:val="ru-RU"/>
        </w:rPr>
        <w:t>и в согласовании с правилами и практикой в других организациях общей системы Организации Объединенных Наций</w:t>
      </w:r>
      <w:r w:rsidR="009E2FEC" w:rsidRPr="00BA16E1">
        <w:rPr>
          <w:rFonts w:eastAsia="Times New Roman"/>
          <w:lang w:val="ru-RU"/>
        </w:rPr>
        <w:t xml:space="preserve">.  </w:t>
      </w:r>
      <w:r>
        <w:rPr>
          <w:rFonts w:eastAsia="Times New Roman"/>
          <w:lang w:val="ru-RU"/>
        </w:rPr>
        <w:t>Следствием</w:t>
      </w:r>
      <w:r w:rsidRPr="00047680">
        <w:rPr>
          <w:rFonts w:eastAsia="Times New Roman"/>
          <w:lang w:val="ru-RU"/>
        </w:rPr>
        <w:t xml:space="preserve"> </w:t>
      </w:r>
      <w:r>
        <w:rPr>
          <w:rFonts w:eastAsia="Times New Roman"/>
          <w:lang w:val="ru-RU"/>
        </w:rPr>
        <w:t>этой</w:t>
      </w:r>
      <w:r w:rsidRPr="00047680">
        <w:rPr>
          <w:rFonts w:eastAsia="Times New Roman"/>
          <w:lang w:val="ru-RU"/>
        </w:rPr>
        <w:t xml:space="preserve"> </w:t>
      </w:r>
      <w:r>
        <w:rPr>
          <w:rFonts w:eastAsia="Times New Roman"/>
          <w:lang w:val="ru-RU"/>
        </w:rPr>
        <w:t>поправки</w:t>
      </w:r>
      <w:r w:rsidRPr="00047680">
        <w:rPr>
          <w:rFonts w:eastAsia="Times New Roman"/>
          <w:lang w:val="ru-RU"/>
        </w:rPr>
        <w:t xml:space="preserve"> </w:t>
      </w:r>
      <w:r>
        <w:rPr>
          <w:rFonts w:eastAsia="Times New Roman"/>
          <w:lang w:val="ru-RU"/>
        </w:rPr>
        <w:t>является</w:t>
      </w:r>
      <w:r w:rsidRPr="00047680">
        <w:rPr>
          <w:rFonts w:eastAsia="Times New Roman"/>
          <w:lang w:val="ru-RU"/>
        </w:rPr>
        <w:t xml:space="preserve"> </w:t>
      </w:r>
      <w:r>
        <w:rPr>
          <w:rFonts w:eastAsia="Times New Roman"/>
          <w:lang w:val="ru-RU"/>
        </w:rPr>
        <w:t>то</w:t>
      </w:r>
      <w:r w:rsidRPr="00047680">
        <w:rPr>
          <w:rFonts w:eastAsia="Times New Roman"/>
          <w:lang w:val="ru-RU"/>
        </w:rPr>
        <w:t xml:space="preserve">, </w:t>
      </w:r>
      <w:r>
        <w:rPr>
          <w:rFonts w:eastAsia="Times New Roman"/>
          <w:lang w:val="ru-RU"/>
        </w:rPr>
        <w:t>что</w:t>
      </w:r>
      <w:r w:rsidRPr="00047680">
        <w:rPr>
          <w:rFonts w:eastAsia="Times New Roman"/>
          <w:lang w:val="ru-RU"/>
        </w:rPr>
        <w:t xml:space="preserve"> </w:t>
      </w:r>
      <w:r>
        <w:rPr>
          <w:rFonts w:eastAsia="Times New Roman"/>
          <w:lang w:val="ru-RU"/>
        </w:rPr>
        <w:t>сотрудники, которые работают за пределами их родной страны, но которые проживают в этой стране, больше не будут иметь право получать субсидию на репатриацию</w:t>
      </w:r>
      <w:r w:rsidR="004C5AEC" w:rsidRPr="00BA16E1">
        <w:rPr>
          <w:rFonts w:eastAsia="Calibri"/>
          <w:lang w:val="ru-RU"/>
        </w:rPr>
        <w:t>.</w:t>
      </w:r>
    </w:p>
    <w:p w:rsidR="009E2FEC" w:rsidRPr="00BA16E1" w:rsidRDefault="009E2FEC" w:rsidP="009E2FEC">
      <w:pPr>
        <w:rPr>
          <w:rFonts w:eastAsia="Calibri"/>
          <w:lang w:val="ru-RU"/>
        </w:rPr>
      </w:pPr>
    </w:p>
    <w:p w:rsidR="009E2FEC" w:rsidRPr="00CF6C17" w:rsidRDefault="00BA16E1" w:rsidP="009E2FEC">
      <w:pPr>
        <w:pStyle w:val="ListParagraph"/>
        <w:numPr>
          <w:ilvl w:val="0"/>
          <w:numId w:val="9"/>
        </w:numPr>
        <w:ind w:left="0" w:firstLine="0"/>
        <w:rPr>
          <w:rFonts w:eastAsia="Times New Roman"/>
          <w:lang w:val="ru-RU"/>
        </w:rPr>
      </w:pPr>
      <w:r>
        <w:rPr>
          <w:rFonts w:eastAsia="Calibri"/>
          <w:lang w:val="ru-RU"/>
        </w:rPr>
        <w:t>Далее</w:t>
      </w:r>
      <w:r w:rsidRPr="00CF6C17">
        <w:rPr>
          <w:rFonts w:eastAsia="Calibri"/>
          <w:lang w:val="ru-RU"/>
        </w:rPr>
        <w:t xml:space="preserve"> </w:t>
      </w:r>
      <w:r>
        <w:rPr>
          <w:rFonts w:eastAsia="Calibri"/>
          <w:lang w:val="ru-RU"/>
        </w:rPr>
        <w:t>предлагается</w:t>
      </w:r>
      <w:r w:rsidRPr="00CF6C17">
        <w:rPr>
          <w:rFonts w:eastAsia="Calibri"/>
          <w:lang w:val="ru-RU"/>
        </w:rPr>
        <w:t xml:space="preserve"> </w:t>
      </w:r>
      <w:r>
        <w:rPr>
          <w:rFonts w:eastAsia="Calibri"/>
          <w:lang w:val="ru-RU"/>
        </w:rPr>
        <w:t>добавить</w:t>
      </w:r>
      <w:r w:rsidRPr="00CF6C17">
        <w:rPr>
          <w:rFonts w:eastAsia="Calibri"/>
          <w:lang w:val="ru-RU"/>
        </w:rPr>
        <w:t xml:space="preserve"> </w:t>
      </w:r>
      <w:r>
        <w:rPr>
          <w:rFonts w:eastAsia="Calibri"/>
          <w:lang w:val="ru-RU"/>
        </w:rPr>
        <w:t>переходное</w:t>
      </w:r>
      <w:r w:rsidRPr="00CF6C17">
        <w:rPr>
          <w:rFonts w:eastAsia="Calibri"/>
          <w:lang w:val="ru-RU"/>
        </w:rPr>
        <w:t xml:space="preserve"> </w:t>
      </w:r>
      <w:r>
        <w:rPr>
          <w:rFonts w:eastAsia="Calibri"/>
          <w:lang w:val="ru-RU"/>
        </w:rPr>
        <w:t>положение</w:t>
      </w:r>
      <w:r w:rsidRPr="00CF6C17">
        <w:rPr>
          <w:rFonts w:eastAsia="Calibri"/>
          <w:lang w:val="ru-RU"/>
        </w:rPr>
        <w:t xml:space="preserve"> </w:t>
      </w:r>
      <w:r>
        <w:rPr>
          <w:rFonts w:eastAsia="Calibri"/>
          <w:lang w:val="ru-RU"/>
        </w:rPr>
        <w:t>с</w:t>
      </w:r>
      <w:r w:rsidRPr="00CF6C17">
        <w:rPr>
          <w:rFonts w:eastAsia="Calibri"/>
          <w:lang w:val="ru-RU"/>
        </w:rPr>
        <w:t xml:space="preserve"> </w:t>
      </w:r>
      <w:r>
        <w:rPr>
          <w:rFonts w:eastAsia="Calibri"/>
          <w:lang w:val="ru-RU"/>
        </w:rPr>
        <w:t>целью</w:t>
      </w:r>
      <w:r w:rsidRPr="00CF6C17">
        <w:rPr>
          <w:rFonts w:eastAsia="Calibri"/>
          <w:lang w:val="ru-RU"/>
        </w:rPr>
        <w:t xml:space="preserve"> </w:t>
      </w:r>
      <w:r>
        <w:rPr>
          <w:rFonts w:eastAsia="Calibri"/>
          <w:lang w:val="ru-RU"/>
        </w:rPr>
        <w:t>сохранить</w:t>
      </w:r>
      <w:r w:rsidRPr="00CF6C17">
        <w:rPr>
          <w:rFonts w:eastAsia="Calibri"/>
          <w:lang w:val="ru-RU"/>
        </w:rPr>
        <w:t xml:space="preserve"> </w:t>
      </w:r>
      <w:r>
        <w:rPr>
          <w:rFonts w:eastAsia="Calibri"/>
          <w:lang w:val="ru-RU"/>
        </w:rPr>
        <w:t>права</w:t>
      </w:r>
      <w:r w:rsidRPr="00CF6C17">
        <w:rPr>
          <w:rFonts w:eastAsia="Calibri"/>
          <w:lang w:val="ru-RU"/>
        </w:rPr>
        <w:t xml:space="preserve"> </w:t>
      </w:r>
      <w:r>
        <w:rPr>
          <w:rFonts w:eastAsia="Calibri"/>
          <w:lang w:val="ru-RU"/>
        </w:rPr>
        <w:t>сотрудников</w:t>
      </w:r>
      <w:r w:rsidRPr="00CF6C17">
        <w:rPr>
          <w:rFonts w:eastAsia="Calibri"/>
          <w:lang w:val="ru-RU"/>
        </w:rPr>
        <w:t xml:space="preserve">, </w:t>
      </w:r>
      <w:r>
        <w:rPr>
          <w:rFonts w:eastAsia="Calibri"/>
          <w:lang w:val="ru-RU"/>
        </w:rPr>
        <w:t>которые</w:t>
      </w:r>
      <w:r w:rsidRPr="00CF6C17">
        <w:rPr>
          <w:rFonts w:eastAsia="Calibri"/>
          <w:lang w:val="ru-RU"/>
        </w:rPr>
        <w:t xml:space="preserve"> </w:t>
      </w:r>
      <w:r>
        <w:rPr>
          <w:rFonts w:eastAsia="Calibri"/>
          <w:lang w:val="ru-RU"/>
        </w:rPr>
        <w:t>поступили</w:t>
      </w:r>
      <w:r w:rsidRPr="00CF6C17">
        <w:rPr>
          <w:rFonts w:eastAsia="Calibri"/>
          <w:lang w:val="ru-RU"/>
        </w:rPr>
        <w:t xml:space="preserve"> </w:t>
      </w:r>
      <w:r>
        <w:rPr>
          <w:rFonts w:eastAsia="Calibri"/>
          <w:lang w:val="ru-RU"/>
        </w:rPr>
        <w:t>на</w:t>
      </w:r>
      <w:r w:rsidRPr="00CF6C17">
        <w:rPr>
          <w:rFonts w:eastAsia="Calibri"/>
          <w:lang w:val="ru-RU"/>
        </w:rPr>
        <w:t xml:space="preserve"> </w:t>
      </w:r>
      <w:r>
        <w:rPr>
          <w:rFonts w:eastAsia="Calibri"/>
          <w:lang w:val="ru-RU"/>
        </w:rPr>
        <w:t>службу</w:t>
      </w:r>
      <w:r w:rsidRPr="00CF6C17">
        <w:rPr>
          <w:rFonts w:eastAsia="Calibri"/>
          <w:lang w:val="ru-RU"/>
        </w:rPr>
        <w:t xml:space="preserve"> </w:t>
      </w:r>
      <w:r>
        <w:rPr>
          <w:rFonts w:eastAsia="Calibri"/>
          <w:lang w:val="ru-RU"/>
        </w:rPr>
        <w:t>в</w:t>
      </w:r>
      <w:r w:rsidRPr="00CF6C17">
        <w:rPr>
          <w:rFonts w:eastAsia="Calibri"/>
          <w:lang w:val="ru-RU"/>
        </w:rPr>
        <w:t xml:space="preserve"> </w:t>
      </w:r>
      <w:r>
        <w:rPr>
          <w:rFonts w:eastAsia="Calibri"/>
          <w:lang w:val="ru-RU"/>
        </w:rPr>
        <w:t>ВОИС</w:t>
      </w:r>
      <w:r w:rsidRPr="00CF6C17">
        <w:rPr>
          <w:rFonts w:eastAsia="Calibri"/>
          <w:lang w:val="ru-RU"/>
        </w:rPr>
        <w:t xml:space="preserve"> </w:t>
      </w:r>
      <w:r>
        <w:rPr>
          <w:rFonts w:eastAsia="Calibri"/>
          <w:lang w:val="ru-RU"/>
        </w:rPr>
        <w:t>до</w:t>
      </w:r>
      <w:r w:rsidRPr="00CF6C17">
        <w:rPr>
          <w:rFonts w:eastAsia="Calibri"/>
          <w:lang w:val="ru-RU"/>
        </w:rPr>
        <w:t xml:space="preserve"> </w:t>
      </w:r>
      <w:r>
        <w:rPr>
          <w:rFonts w:eastAsia="Calibri"/>
          <w:lang w:val="ru-RU"/>
        </w:rPr>
        <w:t>внесения</w:t>
      </w:r>
      <w:r w:rsidRPr="00CF6C17">
        <w:rPr>
          <w:rFonts w:eastAsia="Calibri"/>
          <w:lang w:val="ru-RU"/>
        </w:rPr>
        <w:t xml:space="preserve"> </w:t>
      </w:r>
      <w:r>
        <w:rPr>
          <w:rFonts w:eastAsia="Calibri"/>
          <w:lang w:val="ru-RU"/>
        </w:rPr>
        <w:t>этой</w:t>
      </w:r>
      <w:r w:rsidRPr="00CF6C17">
        <w:rPr>
          <w:rFonts w:eastAsia="Calibri"/>
          <w:lang w:val="ru-RU"/>
        </w:rPr>
        <w:t xml:space="preserve"> </w:t>
      </w:r>
      <w:r>
        <w:rPr>
          <w:rFonts w:eastAsia="Calibri"/>
          <w:lang w:val="ru-RU"/>
        </w:rPr>
        <w:t>поправки</w:t>
      </w:r>
      <w:r w:rsidRPr="00CF6C17">
        <w:rPr>
          <w:rFonts w:eastAsia="Calibri"/>
          <w:lang w:val="ru-RU"/>
        </w:rPr>
        <w:t xml:space="preserve"> </w:t>
      </w:r>
      <w:r>
        <w:rPr>
          <w:rFonts w:eastAsia="Calibri"/>
          <w:lang w:val="ru-RU"/>
        </w:rPr>
        <w:t>и</w:t>
      </w:r>
      <w:r w:rsidRPr="00CF6C17">
        <w:rPr>
          <w:rFonts w:eastAsia="Calibri"/>
          <w:lang w:val="ru-RU"/>
        </w:rPr>
        <w:t xml:space="preserve"> </w:t>
      </w:r>
      <w:r>
        <w:rPr>
          <w:rFonts w:eastAsia="Calibri"/>
          <w:lang w:val="ru-RU"/>
        </w:rPr>
        <w:t>которые</w:t>
      </w:r>
      <w:r w:rsidRPr="00CF6C17">
        <w:rPr>
          <w:rFonts w:eastAsia="Calibri"/>
          <w:lang w:val="ru-RU"/>
        </w:rPr>
        <w:t xml:space="preserve"> </w:t>
      </w:r>
      <w:r>
        <w:rPr>
          <w:rFonts w:eastAsia="Calibri"/>
          <w:lang w:val="ru-RU"/>
        </w:rPr>
        <w:t>в</w:t>
      </w:r>
      <w:r w:rsidRPr="00CF6C17">
        <w:rPr>
          <w:rFonts w:eastAsia="Calibri"/>
          <w:lang w:val="ru-RU"/>
        </w:rPr>
        <w:t xml:space="preserve"> </w:t>
      </w:r>
      <w:r>
        <w:rPr>
          <w:rFonts w:eastAsia="Calibri"/>
          <w:lang w:val="ru-RU"/>
        </w:rPr>
        <w:t>это</w:t>
      </w:r>
      <w:r w:rsidRPr="00CF6C17">
        <w:rPr>
          <w:rFonts w:eastAsia="Calibri"/>
          <w:lang w:val="ru-RU"/>
        </w:rPr>
        <w:t xml:space="preserve"> </w:t>
      </w:r>
      <w:r>
        <w:rPr>
          <w:rFonts w:eastAsia="Calibri"/>
          <w:lang w:val="ru-RU"/>
        </w:rPr>
        <w:t>время</w:t>
      </w:r>
      <w:r w:rsidRPr="00CF6C17">
        <w:rPr>
          <w:rFonts w:eastAsia="Calibri"/>
          <w:lang w:val="ru-RU"/>
        </w:rPr>
        <w:t xml:space="preserve"> </w:t>
      </w:r>
      <w:r>
        <w:rPr>
          <w:rFonts w:eastAsia="Calibri"/>
          <w:lang w:val="ru-RU"/>
        </w:rPr>
        <w:t>проживают</w:t>
      </w:r>
      <w:r w:rsidRPr="00CF6C17">
        <w:rPr>
          <w:rFonts w:eastAsia="Calibri"/>
          <w:lang w:val="ru-RU"/>
        </w:rPr>
        <w:t xml:space="preserve">, </w:t>
      </w:r>
      <w:r>
        <w:rPr>
          <w:rFonts w:eastAsia="Calibri"/>
          <w:lang w:val="ru-RU"/>
        </w:rPr>
        <w:t>но</w:t>
      </w:r>
      <w:r w:rsidRPr="00CF6C17">
        <w:rPr>
          <w:rFonts w:eastAsia="Calibri"/>
          <w:lang w:val="ru-RU"/>
        </w:rPr>
        <w:t xml:space="preserve"> </w:t>
      </w:r>
      <w:r>
        <w:rPr>
          <w:rFonts w:eastAsia="Calibri"/>
          <w:lang w:val="ru-RU"/>
        </w:rPr>
        <w:t>не</w:t>
      </w:r>
      <w:r w:rsidRPr="00CF6C17">
        <w:rPr>
          <w:rFonts w:eastAsia="Calibri"/>
          <w:lang w:val="ru-RU"/>
        </w:rPr>
        <w:t xml:space="preserve"> </w:t>
      </w:r>
      <w:r>
        <w:rPr>
          <w:rFonts w:eastAsia="Calibri"/>
          <w:lang w:val="ru-RU"/>
        </w:rPr>
        <w:t>работают</w:t>
      </w:r>
      <w:r w:rsidRPr="00CF6C17">
        <w:rPr>
          <w:rFonts w:eastAsia="Calibri"/>
          <w:lang w:val="ru-RU"/>
        </w:rPr>
        <w:t xml:space="preserve"> </w:t>
      </w:r>
      <w:r>
        <w:rPr>
          <w:rFonts w:eastAsia="Calibri"/>
          <w:lang w:val="ru-RU"/>
        </w:rPr>
        <w:t>в</w:t>
      </w:r>
      <w:r w:rsidRPr="00CF6C17">
        <w:rPr>
          <w:rFonts w:eastAsia="Calibri"/>
          <w:lang w:val="ru-RU"/>
        </w:rPr>
        <w:t xml:space="preserve"> </w:t>
      </w:r>
      <w:r>
        <w:rPr>
          <w:rFonts w:eastAsia="Calibri"/>
          <w:lang w:val="ru-RU"/>
        </w:rPr>
        <w:t>их</w:t>
      </w:r>
      <w:r w:rsidRPr="00CF6C17">
        <w:rPr>
          <w:rFonts w:eastAsia="Calibri"/>
          <w:lang w:val="ru-RU"/>
        </w:rPr>
        <w:t xml:space="preserve"> </w:t>
      </w:r>
      <w:r>
        <w:rPr>
          <w:rFonts w:eastAsia="Calibri"/>
          <w:lang w:val="ru-RU"/>
        </w:rPr>
        <w:t>родной</w:t>
      </w:r>
      <w:r w:rsidRPr="00CF6C17">
        <w:rPr>
          <w:rFonts w:eastAsia="Calibri"/>
          <w:lang w:val="ru-RU"/>
        </w:rPr>
        <w:t xml:space="preserve"> </w:t>
      </w:r>
      <w:r>
        <w:rPr>
          <w:rFonts w:eastAsia="Calibri"/>
          <w:lang w:val="ru-RU"/>
        </w:rPr>
        <w:t>стране</w:t>
      </w:r>
      <w:r w:rsidR="009E2FEC" w:rsidRPr="00CF6C17">
        <w:rPr>
          <w:rFonts w:eastAsia="Calibri"/>
          <w:lang w:val="ru-RU"/>
        </w:rPr>
        <w:t xml:space="preserve">, </w:t>
      </w:r>
      <w:r w:rsidR="00CF6C17">
        <w:rPr>
          <w:rFonts w:eastAsia="Calibri"/>
          <w:lang w:val="ru-RU"/>
        </w:rPr>
        <w:t>позволив им сохранить право получить субсидию на репатриацию за годы и месяцы службы</w:t>
      </w:r>
      <w:r w:rsidR="009E2FEC" w:rsidRPr="00CF6C17">
        <w:rPr>
          <w:rFonts w:eastAsia="Calibri"/>
          <w:lang w:val="ru-RU"/>
        </w:rPr>
        <w:t xml:space="preserve"> </w:t>
      </w:r>
      <w:r w:rsidR="00CF6C17">
        <w:rPr>
          <w:rFonts w:eastAsia="Calibri"/>
          <w:lang w:val="ru-RU"/>
        </w:rPr>
        <w:t>вплоть до</w:t>
      </w:r>
      <w:r w:rsidR="009E2FEC" w:rsidRPr="00CF6C17">
        <w:rPr>
          <w:lang w:val="ru-RU"/>
        </w:rPr>
        <w:t xml:space="preserve"> 31</w:t>
      </w:r>
      <w:r w:rsidR="00CF6C17">
        <w:rPr>
          <w:lang w:val="ru-RU"/>
        </w:rPr>
        <w:t xml:space="preserve"> декабря</w:t>
      </w:r>
      <w:r w:rsidR="009E2FEC" w:rsidRPr="00CF6C17">
        <w:rPr>
          <w:lang w:val="ru-RU"/>
        </w:rPr>
        <w:t xml:space="preserve"> 2015</w:t>
      </w:r>
      <w:r w:rsidR="00CF6C17">
        <w:rPr>
          <w:lang w:val="ru-RU"/>
        </w:rPr>
        <w:t xml:space="preserve"> г</w:t>
      </w:r>
      <w:r w:rsidR="009E2FEC" w:rsidRPr="00CF6C17">
        <w:rPr>
          <w:lang w:val="ru-RU"/>
        </w:rPr>
        <w:t>.</w:t>
      </w:r>
    </w:p>
    <w:p w:rsidR="009E2FEC" w:rsidRPr="00CF6C17" w:rsidRDefault="009E2FEC" w:rsidP="009E2FEC">
      <w:pPr>
        <w:rPr>
          <w:lang w:val="ru-RU"/>
        </w:rPr>
      </w:pPr>
    </w:p>
    <w:p w:rsidR="009E2FEC" w:rsidRPr="006F5166" w:rsidRDefault="006F5166" w:rsidP="00F5528E">
      <w:pPr>
        <w:ind w:firstLine="567"/>
        <w:rPr>
          <w:rFonts w:eastAsia="Calibri"/>
          <w:b/>
          <w:lang w:val="ru-RU"/>
        </w:rPr>
      </w:pPr>
      <w:r>
        <w:rPr>
          <w:rFonts w:eastAsia="Calibri"/>
          <w:b/>
          <w:lang w:val="ru-RU"/>
        </w:rPr>
        <w:t>Другие поправки</w:t>
      </w:r>
    </w:p>
    <w:p w:rsidR="009E2FEC" w:rsidRPr="00775E52" w:rsidRDefault="009E2FEC" w:rsidP="009E2FEC"/>
    <w:p w:rsidR="009E2FEC" w:rsidRPr="00CF6C17" w:rsidRDefault="00CF6C17" w:rsidP="009E2FEC">
      <w:pPr>
        <w:pStyle w:val="ListParagraph"/>
        <w:numPr>
          <w:ilvl w:val="0"/>
          <w:numId w:val="9"/>
        </w:numPr>
        <w:ind w:left="0" w:firstLine="0"/>
        <w:rPr>
          <w:szCs w:val="22"/>
          <w:lang w:val="ru-RU"/>
        </w:rPr>
      </w:pPr>
      <w:r>
        <w:rPr>
          <w:szCs w:val="22"/>
          <w:lang w:val="ru-RU"/>
        </w:rPr>
        <w:t>Д</w:t>
      </w:r>
      <w:r w:rsidRPr="00D64C38">
        <w:rPr>
          <w:szCs w:val="22"/>
          <w:lang w:val="ru-RU"/>
        </w:rPr>
        <w:t>ругие</w:t>
      </w:r>
      <w:r w:rsidRPr="00CF6C17">
        <w:rPr>
          <w:szCs w:val="22"/>
          <w:lang w:val="ru-RU"/>
        </w:rPr>
        <w:t xml:space="preserve"> </w:t>
      </w:r>
      <w:r w:rsidRPr="00D64C38">
        <w:rPr>
          <w:szCs w:val="22"/>
          <w:lang w:val="ru-RU"/>
        </w:rPr>
        <w:t>поправки</w:t>
      </w:r>
      <w:r w:rsidRPr="00CF6C17">
        <w:rPr>
          <w:szCs w:val="22"/>
          <w:lang w:val="ru-RU"/>
        </w:rPr>
        <w:t xml:space="preserve">, </w:t>
      </w:r>
      <w:r w:rsidRPr="00D64C38">
        <w:rPr>
          <w:szCs w:val="22"/>
          <w:lang w:val="ru-RU"/>
        </w:rPr>
        <w:t>которые</w:t>
      </w:r>
      <w:r w:rsidRPr="00CF6C17">
        <w:rPr>
          <w:szCs w:val="22"/>
          <w:lang w:val="ru-RU"/>
        </w:rPr>
        <w:t xml:space="preserve"> </w:t>
      </w:r>
      <w:r w:rsidRPr="00D64C38">
        <w:rPr>
          <w:szCs w:val="22"/>
          <w:lang w:val="ru-RU"/>
        </w:rPr>
        <w:t>носят</w:t>
      </w:r>
      <w:r w:rsidRPr="00CF6C17">
        <w:rPr>
          <w:szCs w:val="22"/>
          <w:lang w:val="ru-RU"/>
        </w:rPr>
        <w:t xml:space="preserve"> </w:t>
      </w:r>
      <w:r w:rsidRPr="00D64C38">
        <w:rPr>
          <w:szCs w:val="22"/>
          <w:lang w:val="ru-RU"/>
        </w:rPr>
        <w:t>менее</w:t>
      </w:r>
      <w:r w:rsidRPr="00CF6C17">
        <w:rPr>
          <w:szCs w:val="22"/>
          <w:lang w:val="ru-RU"/>
        </w:rPr>
        <w:t xml:space="preserve"> </w:t>
      </w:r>
      <w:r w:rsidRPr="00D64C38">
        <w:rPr>
          <w:szCs w:val="22"/>
          <w:lang w:val="ru-RU"/>
        </w:rPr>
        <w:t>существенный</w:t>
      </w:r>
      <w:r w:rsidRPr="00CF6C17">
        <w:rPr>
          <w:szCs w:val="22"/>
          <w:lang w:val="ru-RU"/>
        </w:rPr>
        <w:t xml:space="preserve"> </w:t>
      </w:r>
      <w:r w:rsidRPr="00D64C38">
        <w:rPr>
          <w:szCs w:val="22"/>
          <w:lang w:val="ru-RU"/>
        </w:rPr>
        <w:t>характер</w:t>
      </w:r>
      <w:r w:rsidRPr="00CF6C17">
        <w:rPr>
          <w:szCs w:val="22"/>
          <w:lang w:val="ru-RU"/>
        </w:rPr>
        <w:t xml:space="preserve"> (</w:t>
      </w:r>
      <w:r w:rsidRPr="00D64C38">
        <w:rPr>
          <w:szCs w:val="22"/>
          <w:lang w:val="ru-RU"/>
        </w:rPr>
        <w:t>например</w:t>
      </w:r>
      <w:r w:rsidRPr="00CF6C17">
        <w:rPr>
          <w:szCs w:val="22"/>
          <w:lang w:val="ru-RU"/>
        </w:rPr>
        <w:t xml:space="preserve">, </w:t>
      </w:r>
      <w:r w:rsidRPr="00D64C38">
        <w:rPr>
          <w:szCs w:val="22"/>
          <w:lang w:val="ru-RU"/>
        </w:rPr>
        <w:t>для</w:t>
      </w:r>
      <w:r w:rsidRPr="00CF6C17">
        <w:rPr>
          <w:szCs w:val="22"/>
          <w:lang w:val="ru-RU"/>
        </w:rPr>
        <w:t xml:space="preserve"> </w:t>
      </w:r>
      <w:r w:rsidRPr="00D64C38">
        <w:rPr>
          <w:szCs w:val="22"/>
          <w:lang w:val="ru-RU"/>
        </w:rPr>
        <w:t>исправления</w:t>
      </w:r>
      <w:r w:rsidRPr="00CF6C17">
        <w:rPr>
          <w:szCs w:val="22"/>
          <w:lang w:val="ru-RU"/>
        </w:rPr>
        <w:t xml:space="preserve"> </w:t>
      </w:r>
      <w:r w:rsidRPr="00D64C38">
        <w:rPr>
          <w:szCs w:val="22"/>
          <w:lang w:val="ru-RU"/>
        </w:rPr>
        <w:t>ошибки</w:t>
      </w:r>
      <w:r w:rsidRPr="00CF6C17">
        <w:rPr>
          <w:szCs w:val="22"/>
          <w:lang w:val="ru-RU"/>
        </w:rPr>
        <w:t xml:space="preserve"> </w:t>
      </w:r>
      <w:r w:rsidRPr="00D64C38">
        <w:rPr>
          <w:szCs w:val="22"/>
          <w:lang w:val="ru-RU"/>
        </w:rPr>
        <w:t>или</w:t>
      </w:r>
      <w:r w:rsidRPr="00CF6C17">
        <w:rPr>
          <w:szCs w:val="22"/>
          <w:lang w:val="ru-RU"/>
        </w:rPr>
        <w:t xml:space="preserve"> </w:t>
      </w:r>
      <w:r w:rsidRPr="00D64C38">
        <w:rPr>
          <w:szCs w:val="22"/>
          <w:lang w:val="ru-RU"/>
        </w:rPr>
        <w:t>несоответствия</w:t>
      </w:r>
      <w:r w:rsidRPr="00CF6C17">
        <w:rPr>
          <w:szCs w:val="22"/>
          <w:lang w:val="ru-RU"/>
        </w:rPr>
        <w:t xml:space="preserve">, </w:t>
      </w:r>
      <w:r w:rsidRPr="00D64C38">
        <w:rPr>
          <w:szCs w:val="22"/>
          <w:lang w:val="ru-RU"/>
        </w:rPr>
        <w:t>уточнения</w:t>
      </w:r>
      <w:r w:rsidRPr="00CF6C17">
        <w:rPr>
          <w:szCs w:val="22"/>
          <w:lang w:val="ru-RU"/>
        </w:rPr>
        <w:t xml:space="preserve"> </w:t>
      </w:r>
      <w:r>
        <w:rPr>
          <w:szCs w:val="22"/>
          <w:lang w:val="ru-RU"/>
        </w:rPr>
        <w:t>того</w:t>
      </w:r>
      <w:r w:rsidRPr="00CF6C17">
        <w:rPr>
          <w:szCs w:val="22"/>
          <w:lang w:val="ru-RU"/>
        </w:rPr>
        <w:t xml:space="preserve"> </w:t>
      </w:r>
      <w:r>
        <w:rPr>
          <w:szCs w:val="22"/>
          <w:lang w:val="ru-RU"/>
        </w:rPr>
        <w:t>или</w:t>
      </w:r>
      <w:r w:rsidRPr="00CF6C17">
        <w:rPr>
          <w:szCs w:val="22"/>
          <w:lang w:val="ru-RU"/>
        </w:rPr>
        <w:t xml:space="preserve"> </w:t>
      </w:r>
      <w:r>
        <w:rPr>
          <w:szCs w:val="22"/>
          <w:lang w:val="ru-RU"/>
        </w:rPr>
        <w:t>иного</w:t>
      </w:r>
      <w:r w:rsidRPr="00CF6C17">
        <w:rPr>
          <w:szCs w:val="22"/>
          <w:lang w:val="ru-RU"/>
        </w:rPr>
        <w:t xml:space="preserve"> </w:t>
      </w:r>
      <w:r w:rsidRPr="00D64C38">
        <w:rPr>
          <w:szCs w:val="22"/>
          <w:lang w:val="ru-RU"/>
        </w:rPr>
        <w:t>положения</w:t>
      </w:r>
      <w:r w:rsidRPr="00CF6C17">
        <w:rPr>
          <w:szCs w:val="22"/>
          <w:lang w:val="ru-RU"/>
        </w:rPr>
        <w:t xml:space="preserve"> </w:t>
      </w:r>
      <w:r w:rsidRPr="00D64C38">
        <w:rPr>
          <w:szCs w:val="22"/>
          <w:lang w:val="ru-RU"/>
        </w:rPr>
        <w:t>или</w:t>
      </w:r>
      <w:r w:rsidRPr="00CF6C17">
        <w:rPr>
          <w:szCs w:val="22"/>
          <w:lang w:val="ru-RU"/>
        </w:rPr>
        <w:t xml:space="preserve"> </w:t>
      </w:r>
      <w:r w:rsidRPr="00D64C38">
        <w:rPr>
          <w:szCs w:val="22"/>
          <w:lang w:val="ru-RU"/>
        </w:rPr>
        <w:t>восполнения</w:t>
      </w:r>
      <w:r w:rsidRPr="00CF6C17">
        <w:rPr>
          <w:szCs w:val="22"/>
          <w:lang w:val="ru-RU"/>
        </w:rPr>
        <w:t xml:space="preserve"> </w:t>
      </w:r>
      <w:r w:rsidRPr="00D64C38">
        <w:rPr>
          <w:szCs w:val="22"/>
          <w:lang w:val="ru-RU"/>
        </w:rPr>
        <w:t>пробела</w:t>
      </w:r>
      <w:r w:rsidRPr="00CF6C17">
        <w:rPr>
          <w:szCs w:val="22"/>
          <w:lang w:val="ru-RU"/>
        </w:rPr>
        <w:t xml:space="preserve">), </w:t>
      </w:r>
      <w:r>
        <w:rPr>
          <w:szCs w:val="22"/>
          <w:lang w:val="ru-RU"/>
        </w:rPr>
        <w:t>будут</w:t>
      </w:r>
      <w:r w:rsidRPr="00CF6C17">
        <w:rPr>
          <w:szCs w:val="22"/>
          <w:lang w:val="ru-RU"/>
        </w:rPr>
        <w:t xml:space="preserve"> </w:t>
      </w:r>
      <w:r>
        <w:rPr>
          <w:szCs w:val="22"/>
          <w:lang w:val="ru-RU"/>
        </w:rPr>
        <w:t>также</w:t>
      </w:r>
      <w:r w:rsidRPr="00CF6C17">
        <w:rPr>
          <w:szCs w:val="22"/>
          <w:lang w:val="ru-RU"/>
        </w:rPr>
        <w:t xml:space="preserve"> </w:t>
      </w:r>
      <w:r>
        <w:rPr>
          <w:szCs w:val="22"/>
          <w:lang w:val="ru-RU"/>
        </w:rPr>
        <w:t>внесены</w:t>
      </w:r>
      <w:r w:rsidRPr="00CF6C17">
        <w:rPr>
          <w:szCs w:val="22"/>
          <w:lang w:val="ru-RU"/>
        </w:rPr>
        <w:t xml:space="preserve"> </w:t>
      </w:r>
      <w:r>
        <w:rPr>
          <w:szCs w:val="22"/>
          <w:lang w:val="ru-RU"/>
        </w:rPr>
        <w:t>в</w:t>
      </w:r>
      <w:r w:rsidRPr="00CF6C17">
        <w:rPr>
          <w:szCs w:val="22"/>
          <w:lang w:val="ru-RU"/>
        </w:rPr>
        <w:t xml:space="preserve"> </w:t>
      </w:r>
      <w:r>
        <w:rPr>
          <w:szCs w:val="22"/>
          <w:lang w:val="ru-RU"/>
        </w:rPr>
        <w:t>нижеследующие</w:t>
      </w:r>
      <w:r w:rsidRPr="00CF6C17">
        <w:rPr>
          <w:szCs w:val="22"/>
          <w:lang w:val="ru-RU"/>
        </w:rPr>
        <w:t xml:space="preserve"> </w:t>
      </w:r>
      <w:r>
        <w:rPr>
          <w:szCs w:val="22"/>
          <w:lang w:val="ru-RU"/>
        </w:rPr>
        <w:t>положения</w:t>
      </w:r>
      <w:r w:rsidRPr="00CF6C17">
        <w:rPr>
          <w:szCs w:val="22"/>
          <w:lang w:val="ru-RU"/>
        </w:rPr>
        <w:t xml:space="preserve">, </w:t>
      </w:r>
      <w:r>
        <w:rPr>
          <w:szCs w:val="22"/>
          <w:lang w:val="ru-RU"/>
        </w:rPr>
        <w:t>о</w:t>
      </w:r>
      <w:r w:rsidRPr="00CF6C17">
        <w:rPr>
          <w:szCs w:val="22"/>
          <w:lang w:val="ru-RU"/>
        </w:rPr>
        <w:t xml:space="preserve"> </w:t>
      </w:r>
      <w:r>
        <w:rPr>
          <w:szCs w:val="22"/>
          <w:lang w:val="ru-RU"/>
        </w:rPr>
        <w:t>чем</w:t>
      </w:r>
      <w:r w:rsidRPr="00CF6C17">
        <w:rPr>
          <w:szCs w:val="22"/>
          <w:lang w:val="ru-RU"/>
        </w:rPr>
        <w:t xml:space="preserve"> </w:t>
      </w:r>
      <w:r>
        <w:rPr>
          <w:szCs w:val="22"/>
          <w:lang w:val="ru-RU"/>
        </w:rPr>
        <w:t>подробно</w:t>
      </w:r>
      <w:r w:rsidRPr="00CF6C17">
        <w:rPr>
          <w:szCs w:val="22"/>
          <w:lang w:val="ru-RU"/>
        </w:rPr>
        <w:t xml:space="preserve"> </w:t>
      </w:r>
      <w:r>
        <w:rPr>
          <w:szCs w:val="22"/>
          <w:lang w:val="ru-RU"/>
        </w:rPr>
        <w:t>сказано в приложении</w:t>
      </w:r>
      <w:r w:rsidRPr="00CF6C17">
        <w:rPr>
          <w:szCs w:val="22"/>
          <w:lang w:val="ru-RU"/>
        </w:rPr>
        <w:t xml:space="preserve"> </w:t>
      </w:r>
      <w:r w:rsidR="009E2FEC" w:rsidRPr="00775E52">
        <w:rPr>
          <w:szCs w:val="22"/>
        </w:rPr>
        <w:t>I</w:t>
      </w:r>
      <w:r w:rsidR="009E2FEC" w:rsidRPr="00CF6C17">
        <w:rPr>
          <w:szCs w:val="22"/>
          <w:lang w:val="ru-RU"/>
        </w:rPr>
        <w:t>:</w:t>
      </w:r>
    </w:p>
    <w:p w:rsidR="009E2FEC" w:rsidRPr="00CF6C17" w:rsidRDefault="009E2FEC" w:rsidP="009E2FEC">
      <w:pPr>
        <w:rPr>
          <w:lang w:val="ru-RU"/>
        </w:rPr>
      </w:pPr>
    </w:p>
    <w:p w:rsidR="009E2FEC" w:rsidRPr="00CF6C17" w:rsidRDefault="006F5166" w:rsidP="008D6E92">
      <w:pPr>
        <w:tabs>
          <w:tab w:val="left" w:pos="1985"/>
          <w:tab w:val="left" w:pos="2410"/>
        </w:tabs>
        <w:rPr>
          <w:rFonts w:eastAsia="Calibri"/>
          <w:lang w:val="ru-RU"/>
        </w:rPr>
      </w:pPr>
      <w:r w:rsidRPr="006F5166">
        <w:rPr>
          <w:rFonts w:eastAsia="Calibri"/>
          <w:lang w:val="ru-RU"/>
        </w:rPr>
        <w:t>Положение</w:t>
      </w:r>
      <w:r w:rsidR="009E2FEC" w:rsidRPr="00CF6C17">
        <w:rPr>
          <w:rFonts w:eastAsia="Calibri"/>
          <w:lang w:val="ru-RU"/>
        </w:rPr>
        <w:t xml:space="preserve"> 1.7</w:t>
      </w:r>
      <w:r w:rsidR="001A793C" w:rsidRPr="00CF6C17">
        <w:rPr>
          <w:rFonts w:eastAsia="Calibri"/>
          <w:lang w:val="ru-RU"/>
        </w:rPr>
        <w:tab/>
      </w:r>
      <w:r w:rsidR="009E2FEC" w:rsidRPr="00CF6C17">
        <w:rPr>
          <w:rFonts w:eastAsia="Calibri"/>
          <w:lang w:val="ru-RU"/>
        </w:rPr>
        <w:t xml:space="preserve">– </w:t>
      </w:r>
      <w:r w:rsidR="001A793C" w:rsidRPr="00CF6C17">
        <w:rPr>
          <w:rFonts w:eastAsia="Calibri"/>
          <w:lang w:val="ru-RU"/>
        </w:rPr>
        <w:tab/>
      </w:r>
      <w:r w:rsidRPr="006F5166">
        <w:rPr>
          <w:rFonts w:eastAsia="Calibri"/>
          <w:lang w:val="ru-RU"/>
        </w:rPr>
        <w:t>Представление</w:t>
      </w:r>
      <w:r w:rsidRPr="00CF6C17">
        <w:rPr>
          <w:rFonts w:eastAsia="Calibri"/>
          <w:lang w:val="ru-RU"/>
        </w:rPr>
        <w:t xml:space="preserve"> </w:t>
      </w:r>
      <w:r w:rsidRPr="006F5166">
        <w:rPr>
          <w:rFonts w:eastAsia="Calibri"/>
          <w:lang w:val="ru-RU"/>
        </w:rPr>
        <w:t>информации</w:t>
      </w:r>
    </w:p>
    <w:p w:rsidR="009E2FEC" w:rsidRPr="00CF6C17" w:rsidRDefault="006F5166" w:rsidP="008D6E92">
      <w:pPr>
        <w:tabs>
          <w:tab w:val="left" w:pos="1985"/>
          <w:tab w:val="left" w:pos="2410"/>
        </w:tabs>
        <w:rPr>
          <w:rFonts w:eastAsia="Calibri"/>
          <w:lang w:val="ru-RU"/>
        </w:rPr>
      </w:pPr>
      <w:r w:rsidRPr="006F5166">
        <w:rPr>
          <w:rFonts w:eastAsia="Calibri"/>
          <w:lang w:val="ru-RU"/>
        </w:rPr>
        <w:t>Положение</w:t>
      </w:r>
      <w:r w:rsidR="009E2FEC" w:rsidRPr="00CF6C17">
        <w:rPr>
          <w:rFonts w:eastAsia="Calibri"/>
          <w:lang w:val="ru-RU"/>
        </w:rPr>
        <w:t xml:space="preserve"> 2.1(</w:t>
      </w:r>
      <w:r w:rsidR="009E2FEC" w:rsidRPr="00615243">
        <w:rPr>
          <w:rFonts w:eastAsia="Calibri"/>
        </w:rPr>
        <w:t>g</w:t>
      </w:r>
      <w:r w:rsidR="009E2FEC" w:rsidRPr="00CF6C17">
        <w:rPr>
          <w:rFonts w:eastAsia="Calibri"/>
          <w:lang w:val="ru-RU"/>
        </w:rPr>
        <w:t xml:space="preserve">) </w:t>
      </w:r>
      <w:r w:rsidR="00D37AB5" w:rsidRPr="00CF6C17">
        <w:rPr>
          <w:rFonts w:eastAsia="Calibri"/>
          <w:lang w:val="ru-RU"/>
        </w:rPr>
        <w:tab/>
      </w:r>
      <w:r w:rsidR="009E2FEC" w:rsidRPr="00CF6C17">
        <w:rPr>
          <w:rFonts w:eastAsia="Calibri"/>
          <w:lang w:val="ru-RU"/>
        </w:rPr>
        <w:t xml:space="preserve">– </w:t>
      </w:r>
      <w:r w:rsidR="001A793C" w:rsidRPr="00CF6C17">
        <w:rPr>
          <w:rFonts w:eastAsia="Calibri"/>
          <w:lang w:val="ru-RU"/>
        </w:rPr>
        <w:tab/>
      </w:r>
      <w:r>
        <w:rPr>
          <w:rFonts w:eastAsia="Calibri"/>
          <w:lang w:val="ru-RU"/>
        </w:rPr>
        <w:t>Классификация</w:t>
      </w:r>
      <w:r w:rsidRPr="00CF6C17">
        <w:rPr>
          <w:rFonts w:eastAsia="Calibri"/>
          <w:lang w:val="ru-RU"/>
        </w:rPr>
        <w:t xml:space="preserve"> </w:t>
      </w:r>
      <w:r>
        <w:rPr>
          <w:rFonts w:eastAsia="Calibri"/>
          <w:lang w:val="ru-RU"/>
        </w:rPr>
        <w:t>должностей</w:t>
      </w:r>
    </w:p>
    <w:p w:rsidR="009E2FEC" w:rsidRPr="006F5166" w:rsidRDefault="006F5166" w:rsidP="008D6E92">
      <w:pPr>
        <w:tabs>
          <w:tab w:val="left" w:pos="1985"/>
          <w:tab w:val="left" w:pos="2410"/>
        </w:tabs>
        <w:rPr>
          <w:rFonts w:eastAsia="Calibri"/>
          <w:lang w:val="ru-RU"/>
        </w:rPr>
      </w:pPr>
      <w:r w:rsidRPr="006F5166">
        <w:rPr>
          <w:rFonts w:eastAsia="Calibri"/>
          <w:lang w:val="ru-RU"/>
        </w:rPr>
        <w:t>Положение</w:t>
      </w:r>
      <w:r w:rsidR="00F5528E" w:rsidRPr="00CF6C17">
        <w:rPr>
          <w:rFonts w:eastAsia="Calibri"/>
          <w:lang w:val="ru-RU"/>
        </w:rPr>
        <w:t xml:space="preserve"> 2.2 </w:t>
      </w:r>
      <w:r w:rsidR="001A793C" w:rsidRPr="00CF6C17">
        <w:rPr>
          <w:rFonts w:eastAsia="Calibri"/>
          <w:lang w:val="ru-RU"/>
        </w:rPr>
        <w:tab/>
      </w:r>
      <w:r w:rsidR="00F5528E" w:rsidRPr="00CF6C17">
        <w:rPr>
          <w:rFonts w:eastAsia="Calibri"/>
          <w:lang w:val="ru-RU"/>
        </w:rPr>
        <w:t xml:space="preserve">– </w:t>
      </w:r>
      <w:r w:rsidR="001A793C" w:rsidRPr="00CF6C17">
        <w:rPr>
          <w:rFonts w:eastAsia="Calibri"/>
          <w:lang w:val="ru-RU"/>
        </w:rPr>
        <w:tab/>
      </w:r>
      <w:r w:rsidRPr="006F5166">
        <w:rPr>
          <w:rFonts w:eastAsia="Calibri"/>
          <w:lang w:val="ru-RU"/>
        </w:rPr>
        <w:t>Реклассификация</w:t>
      </w:r>
      <w:r w:rsidRPr="00CF6C17">
        <w:rPr>
          <w:rFonts w:eastAsia="Calibri"/>
          <w:lang w:val="ru-RU"/>
        </w:rPr>
        <w:t xml:space="preserve"> </w:t>
      </w:r>
      <w:r w:rsidRPr="006F5166">
        <w:rPr>
          <w:rFonts w:eastAsia="Calibri"/>
          <w:lang w:val="ru-RU"/>
        </w:rPr>
        <w:t>должностей</w:t>
      </w:r>
    </w:p>
    <w:p w:rsidR="009E2FEC" w:rsidRPr="006F5166" w:rsidRDefault="006F5166" w:rsidP="008D6E92">
      <w:pPr>
        <w:tabs>
          <w:tab w:val="left" w:pos="1985"/>
          <w:tab w:val="left" w:pos="2410"/>
        </w:tabs>
        <w:rPr>
          <w:rFonts w:eastAsia="Calibri"/>
          <w:lang w:val="ru-RU"/>
        </w:rPr>
      </w:pPr>
      <w:r w:rsidRPr="006F5166">
        <w:rPr>
          <w:rFonts w:eastAsia="Calibri"/>
          <w:lang w:val="ru-RU"/>
        </w:rPr>
        <w:t>Положение</w:t>
      </w:r>
      <w:r w:rsidR="009E2FEC" w:rsidRPr="006F5166">
        <w:rPr>
          <w:rFonts w:eastAsia="Calibri"/>
          <w:lang w:val="ru-RU"/>
        </w:rPr>
        <w:t xml:space="preserve"> 3.1(</w:t>
      </w:r>
      <w:r w:rsidR="009E2FEC" w:rsidRPr="00615243">
        <w:rPr>
          <w:rFonts w:eastAsia="Calibri"/>
        </w:rPr>
        <w:t>c</w:t>
      </w:r>
      <w:r w:rsidR="009E2FEC" w:rsidRPr="006F5166">
        <w:rPr>
          <w:rFonts w:eastAsia="Calibri"/>
          <w:lang w:val="ru-RU"/>
        </w:rPr>
        <w:t>)</w:t>
      </w:r>
      <w:r w:rsidR="00D37AB5" w:rsidRPr="006F5166">
        <w:rPr>
          <w:rFonts w:eastAsia="Calibri"/>
          <w:lang w:val="ru-RU"/>
        </w:rPr>
        <w:tab/>
      </w:r>
      <w:r w:rsidR="009E2FEC" w:rsidRPr="006F5166">
        <w:rPr>
          <w:rFonts w:eastAsia="Calibri"/>
          <w:lang w:val="ru-RU"/>
        </w:rPr>
        <w:t xml:space="preserve">– </w:t>
      </w:r>
      <w:r w:rsidR="001A793C" w:rsidRPr="006F5166">
        <w:rPr>
          <w:rFonts w:eastAsia="Calibri"/>
          <w:lang w:val="ru-RU"/>
        </w:rPr>
        <w:tab/>
      </w:r>
      <w:r>
        <w:rPr>
          <w:rFonts w:eastAsia="Calibri"/>
          <w:lang w:val="ru-RU"/>
        </w:rPr>
        <w:t>Оклады</w:t>
      </w:r>
    </w:p>
    <w:p w:rsidR="009E2FEC" w:rsidRPr="001A537B" w:rsidRDefault="006F5166" w:rsidP="008D6E92">
      <w:pPr>
        <w:tabs>
          <w:tab w:val="left" w:pos="1985"/>
          <w:tab w:val="left" w:pos="2410"/>
        </w:tabs>
        <w:rPr>
          <w:rFonts w:eastAsia="Calibri"/>
          <w:lang w:val="ru-RU"/>
        </w:rPr>
      </w:pPr>
      <w:r w:rsidRPr="001A537B">
        <w:rPr>
          <w:rFonts w:eastAsia="Calibri"/>
          <w:lang w:val="ru-RU"/>
        </w:rPr>
        <w:t>Положение</w:t>
      </w:r>
      <w:r w:rsidR="009E2FEC" w:rsidRPr="001A537B">
        <w:rPr>
          <w:rFonts w:eastAsia="Calibri"/>
          <w:lang w:val="ru-RU"/>
        </w:rPr>
        <w:t xml:space="preserve"> 3.2(</w:t>
      </w:r>
      <w:r w:rsidR="009E2FEC">
        <w:rPr>
          <w:rFonts w:eastAsia="Calibri"/>
        </w:rPr>
        <w:t>a</w:t>
      </w:r>
      <w:r w:rsidR="009E2FEC" w:rsidRPr="001A537B">
        <w:rPr>
          <w:rFonts w:eastAsia="Calibri"/>
          <w:lang w:val="ru-RU"/>
        </w:rPr>
        <w:t xml:space="preserve">) </w:t>
      </w:r>
      <w:r w:rsidR="00D37AB5" w:rsidRPr="001A537B">
        <w:rPr>
          <w:rFonts w:eastAsia="Calibri"/>
          <w:lang w:val="ru-RU"/>
        </w:rPr>
        <w:tab/>
      </w:r>
      <w:r w:rsidR="009E2FEC" w:rsidRPr="001A537B">
        <w:rPr>
          <w:rFonts w:eastAsia="Calibri"/>
          <w:lang w:val="ru-RU"/>
        </w:rPr>
        <w:t xml:space="preserve">– </w:t>
      </w:r>
      <w:r w:rsidR="001A793C" w:rsidRPr="001A537B">
        <w:rPr>
          <w:rFonts w:eastAsia="Calibri"/>
          <w:lang w:val="ru-RU"/>
        </w:rPr>
        <w:tab/>
      </w:r>
      <w:r w:rsidR="00074827">
        <w:rPr>
          <w:rFonts w:eastAsia="Calibri"/>
          <w:lang w:val="ru-RU"/>
        </w:rPr>
        <w:t>Иждивенцы</w:t>
      </w:r>
      <w:r w:rsidR="009E2FEC" w:rsidRPr="001A537B">
        <w:rPr>
          <w:rFonts w:eastAsia="Calibri"/>
          <w:lang w:val="ru-RU"/>
        </w:rPr>
        <w:t xml:space="preserve"> </w:t>
      </w:r>
    </w:p>
    <w:p w:rsidR="009E2FEC" w:rsidRPr="006F5166" w:rsidRDefault="006F5166" w:rsidP="008D6E92">
      <w:pPr>
        <w:tabs>
          <w:tab w:val="left" w:pos="1985"/>
          <w:tab w:val="left" w:pos="2410"/>
        </w:tabs>
        <w:autoSpaceDE w:val="0"/>
        <w:autoSpaceDN w:val="0"/>
        <w:adjustRightInd w:val="0"/>
        <w:ind w:left="2410" w:hanging="2410"/>
        <w:rPr>
          <w:rFonts w:eastAsia="Calibri"/>
          <w:color w:val="000000"/>
          <w:lang w:val="ru-RU"/>
        </w:rPr>
      </w:pPr>
      <w:r w:rsidRPr="006F5166">
        <w:rPr>
          <w:rFonts w:eastAsia="Calibri"/>
          <w:bCs/>
          <w:color w:val="000000"/>
          <w:lang w:val="ru-RU"/>
        </w:rPr>
        <w:t>Положение</w:t>
      </w:r>
      <w:r w:rsidR="009E2FEC" w:rsidRPr="006F5166">
        <w:rPr>
          <w:rFonts w:eastAsia="Calibri"/>
          <w:bCs/>
          <w:color w:val="000000"/>
          <w:lang w:val="ru-RU"/>
        </w:rPr>
        <w:t xml:space="preserve"> 3.4(</w:t>
      </w:r>
      <w:r w:rsidR="009E2FEC" w:rsidRPr="00615243">
        <w:rPr>
          <w:rFonts w:eastAsia="Calibri"/>
          <w:bCs/>
          <w:color w:val="000000"/>
        </w:rPr>
        <w:t>g</w:t>
      </w:r>
      <w:r w:rsidR="009E2FEC" w:rsidRPr="006F5166">
        <w:rPr>
          <w:rFonts w:eastAsia="Calibri"/>
          <w:bCs/>
          <w:color w:val="000000"/>
          <w:lang w:val="ru-RU"/>
        </w:rPr>
        <w:t xml:space="preserve">) </w:t>
      </w:r>
      <w:r w:rsidR="008D6E92" w:rsidRPr="006F5166">
        <w:rPr>
          <w:rFonts w:eastAsia="Calibri"/>
          <w:bCs/>
          <w:color w:val="000000"/>
          <w:lang w:val="ru-RU"/>
        </w:rPr>
        <w:tab/>
      </w:r>
      <w:r w:rsidR="009E2FEC" w:rsidRPr="006F5166">
        <w:rPr>
          <w:rFonts w:eastAsia="Calibri"/>
          <w:bCs/>
          <w:color w:val="000000"/>
          <w:lang w:val="ru-RU"/>
        </w:rPr>
        <w:t xml:space="preserve">– </w:t>
      </w:r>
      <w:r w:rsidR="008D6E92" w:rsidRPr="006F5166">
        <w:rPr>
          <w:rFonts w:eastAsia="Calibri"/>
          <w:bCs/>
          <w:color w:val="000000"/>
          <w:lang w:val="ru-RU"/>
        </w:rPr>
        <w:tab/>
      </w:r>
      <w:r w:rsidRPr="006F5166">
        <w:rPr>
          <w:rFonts w:eastAsia="Calibri"/>
          <w:color w:val="000000"/>
          <w:lang w:val="ru-RU"/>
        </w:rPr>
        <w:t>Надбавки на иждивенцев для сотрудников категории общего обслуживания и категории национальных сотрудников-специалистов</w:t>
      </w:r>
    </w:p>
    <w:p w:rsidR="009E2FEC" w:rsidRPr="006F5166" w:rsidRDefault="006F5166" w:rsidP="008D6E92">
      <w:pPr>
        <w:tabs>
          <w:tab w:val="left" w:pos="1985"/>
          <w:tab w:val="left" w:pos="2410"/>
        </w:tabs>
        <w:rPr>
          <w:rFonts w:eastAsia="Calibri"/>
          <w:lang w:val="ru-RU"/>
        </w:rPr>
      </w:pPr>
      <w:r w:rsidRPr="006F5166">
        <w:rPr>
          <w:rFonts w:eastAsia="Calibri"/>
          <w:lang w:val="ru-RU"/>
        </w:rPr>
        <w:t>Положение</w:t>
      </w:r>
      <w:r w:rsidR="009E2FEC" w:rsidRPr="006F5166">
        <w:rPr>
          <w:rFonts w:eastAsia="Calibri"/>
          <w:lang w:val="ru-RU"/>
        </w:rPr>
        <w:t xml:space="preserve"> 3.11(</w:t>
      </w:r>
      <w:r w:rsidR="009E2FEC" w:rsidRPr="00615243">
        <w:rPr>
          <w:rFonts w:eastAsia="Calibri"/>
        </w:rPr>
        <w:t>d</w:t>
      </w:r>
      <w:r w:rsidR="009E2FEC" w:rsidRPr="006F5166">
        <w:rPr>
          <w:rFonts w:eastAsia="Calibri"/>
          <w:lang w:val="ru-RU"/>
        </w:rPr>
        <w:t xml:space="preserve">) – </w:t>
      </w:r>
      <w:r w:rsidR="001A793C" w:rsidRPr="006F5166">
        <w:rPr>
          <w:rFonts w:eastAsia="Calibri"/>
          <w:lang w:val="ru-RU"/>
        </w:rPr>
        <w:tab/>
      </w:r>
      <w:r w:rsidRPr="006F5166">
        <w:rPr>
          <w:rFonts w:eastAsia="Calibri"/>
          <w:lang w:val="ru-RU"/>
        </w:rPr>
        <w:t>Специальная должностная надбавка</w:t>
      </w:r>
    </w:p>
    <w:p w:rsidR="009E2FEC" w:rsidRPr="006F5166" w:rsidRDefault="006F5166" w:rsidP="008D6E92">
      <w:pPr>
        <w:pStyle w:val="Default"/>
        <w:tabs>
          <w:tab w:val="left" w:pos="1985"/>
          <w:tab w:val="left" w:pos="2410"/>
        </w:tabs>
        <w:rPr>
          <w:bCs/>
          <w:sz w:val="22"/>
          <w:szCs w:val="22"/>
          <w:lang w:val="ru-RU"/>
        </w:rPr>
      </w:pPr>
      <w:r w:rsidRPr="006F5166">
        <w:rPr>
          <w:bCs/>
          <w:sz w:val="22"/>
          <w:szCs w:val="22"/>
          <w:lang w:val="ru-RU"/>
        </w:rPr>
        <w:t>Положение</w:t>
      </w:r>
      <w:r w:rsidR="009E2FEC" w:rsidRPr="006F5166">
        <w:rPr>
          <w:bCs/>
          <w:sz w:val="22"/>
          <w:szCs w:val="22"/>
          <w:lang w:val="ru-RU"/>
        </w:rPr>
        <w:t xml:space="preserve"> 4.9 </w:t>
      </w:r>
      <w:r w:rsidR="001A793C" w:rsidRPr="006F5166">
        <w:rPr>
          <w:bCs/>
          <w:sz w:val="22"/>
          <w:szCs w:val="22"/>
          <w:lang w:val="ru-RU"/>
        </w:rPr>
        <w:tab/>
      </w:r>
      <w:r w:rsidR="009E2FEC" w:rsidRPr="006F5166">
        <w:rPr>
          <w:bCs/>
          <w:sz w:val="22"/>
          <w:szCs w:val="22"/>
          <w:lang w:val="ru-RU"/>
        </w:rPr>
        <w:t xml:space="preserve">– </w:t>
      </w:r>
      <w:r w:rsidR="001A793C" w:rsidRPr="006F5166">
        <w:rPr>
          <w:bCs/>
          <w:sz w:val="22"/>
          <w:szCs w:val="22"/>
          <w:lang w:val="ru-RU"/>
        </w:rPr>
        <w:tab/>
      </w:r>
      <w:r w:rsidRPr="006F5166">
        <w:rPr>
          <w:bCs/>
          <w:sz w:val="22"/>
          <w:szCs w:val="22"/>
          <w:lang w:val="ru-RU"/>
        </w:rPr>
        <w:t>Набор сотрудников</w:t>
      </w:r>
    </w:p>
    <w:p w:rsidR="009E2FEC" w:rsidRPr="006F5166" w:rsidRDefault="006F5166" w:rsidP="008D6E92">
      <w:pPr>
        <w:pStyle w:val="Default"/>
        <w:tabs>
          <w:tab w:val="left" w:pos="1985"/>
          <w:tab w:val="left" w:pos="2410"/>
        </w:tabs>
        <w:rPr>
          <w:sz w:val="22"/>
          <w:szCs w:val="22"/>
          <w:lang w:val="ru-RU"/>
        </w:rPr>
      </w:pPr>
      <w:r w:rsidRPr="006F5166">
        <w:rPr>
          <w:bCs/>
          <w:sz w:val="22"/>
          <w:szCs w:val="22"/>
          <w:lang w:val="ru-RU"/>
        </w:rPr>
        <w:t>Положение</w:t>
      </w:r>
      <w:r w:rsidR="009E2FEC" w:rsidRPr="006F5166">
        <w:rPr>
          <w:bCs/>
          <w:sz w:val="22"/>
          <w:szCs w:val="22"/>
          <w:lang w:val="ru-RU"/>
        </w:rPr>
        <w:t xml:space="preserve"> 4.19</w:t>
      </w:r>
      <w:r w:rsidR="00F5528E" w:rsidRPr="006F5166">
        <w:rPr>
          <w:bCs/>
          <w:sz w:val="22"/>
          <w:szCs w:val="22"/>
          <w:lang w:val="ru-RU"/>
        </w:rPr>
        <w:t>(</w:t>
      </w:r>
      <w:r w:rsidR="00F5528E">
        <w:rPr>
          <w:bCs/>
          <w:sz w:val="22"/>
          <w:szCs w:val="22"/>
        </w:rPr>
        <w:t>a</w:t>
      </w:r>
      <w:r w:rsidR="00F5528E" w:rsidRPr="006F5166">
        <w:rPr>
          <w:bCs/>
          <w:sz w:val="22"/>
          <w:szCs w:val="22"/>
          <w:lang w:val="ru-RU"/>
        </w:rPr>
        <w:t>)</w:t>
      </w:r>
      <w:r w:rsidR="009E2FEC" w:rsidRPr="006F5166">
        <w:rPr>
          <w:bCs/>
          <w:sz w:val="22"/>
          <w:szCs w:val="22"/>
          <w:lang w:val="ru-RU"/>
        </w:rPr>
        <w:t xml:space="preserve"> </w:t>
      </w:r>
      <w:r w:rsidR="00F5528E" w:rsidRPr="006F5166">
        <w:rPr>
          <w:sz w:val="22"/>
          <w:szCs w:val="22"/>
          <w:lang w:val="ru-RU"/>
        </w:rPr>
        <w:t xml:space="preserve">– </w:t>
      </w:r>
      <w:r w:rsidR="001A793C" w:rsidRPr="006F5166">
        <w:rPr>
          <w:sz w:val="22"/>
          <w:szCs w:val="22"/>
          <w:lang w:val="ru-RU"/>
        </w:rPr>
        <w:tab/>
      </w:r>
      <w:r>
        <w:rPr>
          <w:sz w:val="22"/>
          <w:szCs w:val="22"/>
          <w:lang w:val="ru-RU"/>
        </w:rPr>
        <w:t>Постоянные контракты</w:t>
      </w:r>
    </w:p>
    <w:p w:rsidR="009E2FEC" w:rsidRPr="006F5166" w:rsidRDefault="006F5166" w:rsidP="008D6E92">
      <w:pPr>
        <w:pStyle w:val="Default"/>
        <w:tabs>
          <w:tab w:val="left" w:pos="1985"/>
          <w:tab w:val="left" w:pos="2410"/>
        </w:tabs>
        <w:rPr>
          <w:sz w:val="22"/>
          <w:szCs w:val="22"/>
          <w:lang w:val="ru-RU"/>
        </w:rPr>
      </w:pPr>
      <w:r w:rsidRPr="006F5166">
        <w:rPr>
          <w:sz w:val="22"/>
          <w:szCs w:val="22"/>
          <w:lang w:val="ru-RU"/>
        </w:rPr>
        <w:t>Положение</w:t>
      </w:r>
      <w:r w:rsidR="009E2FEC" w:rsidRPr="006F5166">
        <w:rPr>
          <w:sz w:val="22"/>
          <w:szCs w:val="22"/>
          <w:lang w:val="ru-RU"/>
        </w:rPr>
        <w:t xml:space="preserve"> 4.20 </w:t>
      </w:r>
      <w:r w:rsidR="00D37AB5" w:rsidRPr="006F5166">
        <w:rPr>
          <w:sz w:val="22"/>
          <w:szCs w:val="22"/>
          <w:lang w:val="ru-RU"/>
        </w:rPr>
        <w:tab/>
      </w:r>
      <w:r w:rsidR="009E2FEC" w:rsidRPr="006F5166">
        <w:rPr>
          <w:sz w:val="22"/>
          <w:szCs w:val="22"/>
          <w:lang w:val="ru-RU"/>
        </w:rPr>
        <w:t xml:space="preserve">– </w:t>
      </w:r>
      <w:r w:rsidR="00D37AB5" w:rsidRPr="006F5166">
        <w:rPr>
          <w:sz w:val="22"/>
          <w:szCs w:val="22"/>
          <w:lang w:val="ru-RU"/>
        </w:rPr>
        <w:tab/>
      </w:r>
      <w:bookmarkStart w:id="5" w:name="_Toc377652875"/>
      <w:r w:rsidRPr="006F5166">
        <w:rPr>
          <w:sz w:val="22"/>
          <w:szCs w:val="22"/>
          <w:lang w:val="ru-RU"/>
        </w:rPr>
        <w:t>Служебная аттестация</w:t>
      </w:r>
      <w:bookmarkEnd w:id="5"/>
      <w:r w:rsidR="009E2FEC" w:rsidRPr="006F5166">
        <w:rPr>
          <w:sz w:val="22"/>
          <w:szCs w:val="22"/>
          <w:lang w:val="ru-RU"/>
        </w:rPr>
        <w:t xml:space="preserve"> </w:t>
      </w:r>
      <w:r w:rsidR="009E2FEC" w:rsidRPr="006F5166">
        <w:rPr>
          <w:sz w:val="22"/>
          <w:szCs w:val="22"/>
          <w:lang w:val="ru-RU"/>
        </w:rPr>
        <w:br/>
      </w:r>
      <w:r w:rsidRPr="006F5166">
        <w:rPr>
          <w:bCs/>
          <w:sz w:val="22"/>
          <w:szCs w:val="22"/>
          <w:lang w:val="ru-RU"/>
        </w:rPr>
        <w:t>Положение</w:t>
      </w:r>
      <w:r w:rsidR="009E2FEC" w:rsidRPr="006F5166">
        <w:rPr>
          <w:bCs/>
          <w:sz w:val="22"/>
          <w:szCs w:val="22"/>
          <w:lang w:val="ru-RU"/>
        </w:rPr>
        <w:t xml:space="preserve"> 5.2(</w:t>
      </w:r>
      <w:r w:rsidR="009E2FEC" w:rsidRPr="00615243">
        <w:rPr>
          <w:bCs/>
          <w:sz w:val="22"/>
          <w:szCs w:val="22"/>
        </w:rPr>
        <w:t>f</w:t>
      </w:r>
      <w:r w:rsidR="009E2FEC" w:rsidRPr="006F5166">
        <w:rPr>
          <w:bCs/>
          <w:sz w:val="22"/>
          <w:szCs w:val="22"/>
          <w:lang w:val="ru-RU"/>
        </w:rPr>
        <w:t xml:space="preserve">) </w:t>
      </w:r>
      <w:r w:rsidR="008D6E92" w:rsidRPr="006F5166">
        <w:rPr>
          <w:bCs/>
          <w:sz w:val="22"/>
          <w:szCs w:val="22"/>
          <w:lang w:val="ru-RU"/>
        </w:rPr>
        <w:tab/>
      </w:r>
      <w:r w:rsidR="009E2FEC" w:rsidRPr="006F5166">
        <w:rPr>
          <w:sz w:val="22"/>
          <w:szCs w:val="22"/>
          <w:lang w:val="ru-RU"/>
        </w:rPr>
        <w:t xml:space="preserve">– </w:t>
      </w:r>
      <w:r w:rsidR="00D37AB5" w:rsidRPr="006F5166">
        <w:rPr>
          <w:sz w:val="22"/>
          <w:szCs w:val="22"/>
          <w:lang w:val="ru-RU"/>
        </w:rPr>
        <w:tab/>
      </w:r>
      <w:r w:rsidRPr="006F5166">
        <w:rPr>
          <w:sz w:val="22"/>
          <w:szCs w:val="22"/>
          <w:lang w:val="ru-RU"/>
        </w:rPr>
        <w:t>Специальный отпуск</w:t>
      </w:r>
    </w:p>
    <w:p w:rsidR="009E2FEC" w:rsidRPr="006F5166" w:rsidRDefault="006F5166" w:rsidP="008D6E92">
      <w:pPr>
        <w:pStyle w:val="Default"/>
        <w:tabs>
          <w:tab w:val="left" w:pos="1985"/>
          <w:tab w:val="left" w:pos="2410"/>
        </w:tabs>
        <w:rPr>
          <w:sz w:val="22"/>
          <w:szCs w:val="22"/>
          <w:lang w:val="ru-RU"/>
        </w:rPr>
      </w:pPr>
      <w:r w:rsidRPr="006F5166">
        <w:rPr>
          <w:sz w:val="22"/>
          <w:szCs w:val="22"/>
          <w:lang w:val="ru-RU"/>
        </w:rPr>
        <w:t>Положение</w:t>
      </w:r>
      <w:r w:rsidR="009E2FEC" w:rsidRPr="006F5166">
        <w:rPr>
          <w:sz w:val="22"/>
          <w:szCs w:val="22"/>
          <w:lang w:val="ru-RU"/>
        </w:rPr>
        <w:t xml:space="preserve"> 9.2 </w:t>
      </w:r>
      <w:r w:rsidR="00D37AB5" w:rsidRPr="006F5166">
        <w:rPr>
          <w:sz w:val="22"/>
          <w:szCs w:val="22"/>
          <w:lang w:val="ru-RU"/>
        </w:rPr>
        <w:tab/>
      </w:r>
      <w:r w:rsidR="00D37AB5" w:rsidRPr="006F5166">
        <w:rPr>
          <w:lang w:val="ru-RU"/>
        </w:rPr>
        <w:t>–</w:t>
      </w:r>
      <w:r w:rsidR="009E2FEC" w:rsidRPr="006F5166">
        <w:rPr>
          <w:sz w:val="22"/>
          <w:szCs w:val="22"/>
          <w:lang w:val="ru-RU"/>
        </w:rPr>
        <w:t xml:space="preserve"> </w:t>
      </w:r>
      <w:r w:rsidR="00D37AB5" w:rsidRPr="006F5166">
        <w:rPr>
          <w:sz w:val="22"/>
          <w:szCs w:val="22"/>
          <w:lang w:val="ru-RU"/>
        </w:rPr>
        <w:tab/>
      </w:r>
      <w:r w:rsidRPr="006F5166">
        <w:rPr>
          <w:sz w:val="22"/>
          <w:szCs w:val="22"/>
          <w:lang w:val="ru-RU"/>
        </w:rPr>
        <w:t>Увольнение</w:t>
      </w:r>
    </w:p>
    <w:p w:rsidR="009E2FEC" w:rsidRPr="006F5166" w:rsidRDefault="006F5166" w:rsidP="008D6E92">
      <w:pPr>
        <w:tabs>
          <w:tab w:val="left" w:pos="1985"/>
          <w:tab w:val="left" w:pos="2410"/>
        </w:tabs>
        <w:rPr>
          <w:rFonts w:eastAsia="Calibri"/>
          <w:lang w:val="ru-RU"/>
        </w:rPr>
      </w:pPr>
      <w:r w:rsidRPr="006F5166">
        <w:rPr>
          <w:rFonts w:eastAsia="Calibri"/>
          <w:lang w:val="ru-RU"/>
        </w:rPr>
        <w:t>Положение</w:t>
      </w:r>
      <w:r w:rsidR="009E2FEC" w:rsidRPr="006F5166">
        <w:rPr>
          <w:rFonts w:eastAsia="Calibri"/>
          <w:lang w:val="ru-RU"/>
        </w:rPr>
        <w:t xml:space="preserve"> 9.3 </w:t>
      </w:r>
      <w:r w:rsidR="00D37AB5" w:rsidRPr="006F5166">
        <w:rPr>
          <w:rFonts w:eastAsia="Calibri"/>
          <w:lang w:val="ru-RU"/>
        </w:rPr>
        <w:tab/>
      </w:r>
      <w:r w:rsidR="009E2FEC" w:rsidRPr="006F5166">
        <w:rPr>
          <w:rFonts w:eastAsia="Calibri"/>
          <w:lang w:val="ru-RU"/>
        </w:rPr>
        <w:t xml:space="preserve">– </w:t>
      </w:r>
      <w:r w:rsidR="00D37AB5" w:rsidRPr="006F5166">
        <w:rPr>
          <w:rFonts w:eastAsia="Calibri"/>
          <w:lang w:val="ru-RU"/>
        </w:rPr>
        <w:tab/>
      </w:r>
      <w:r w:rsidRPr="006F5166">
        <w:rPr>
          <w:rFonts w:eastAsia="Calibri"/>
          <w:lang w:val="ru-RU"/>
        </w:rPr>
        <w:t>Самовольное прекращение службы</w:t>
      </w:r>
    </w:p>
    <w:p w:rsidR="00B9725C" w:rsidRPr="00074827" w:rsidRDefault="006F5166" w:rsidP="007B7C58">
      <w:pPr>
        <w:tabs>
          <w:tab w:val="left" w:pos="1985"/>
          <w:tab w:val="left" w:pos="2410"/>
        </w:tabs>
        <w:autoSpaceDE w:val="0"/>
        <w:autoSpaceDN w:val="0"/>
        <w:adjustRightInd w:val="0"/>
        <w:rPr>
          <w:rFonts w:eastAsia="Calibri"/>
          <w:color w:val="000000"/>
          <w:szCs w:val="22"/>
          <w:lang w:val="ru-RU" w:eastAsia="es-ES"/>
        </w:rPr>
      </w:pPr>
      <w:r w:rsidRPr="00074827">
        <w:rPr>
          <w:rFonts w:eastAsia="Calibri"/>
          <w:bCs/>
          <w:color w:val="000000"/>
          <w:szCs w:val="22"/>
          <w:lang w:val="ru-RU" w:eastAsia="es-ES"/>
        </w:rPr>
        <w:t>Положение</w:t>
      </w:r>
      <w:r w:rsidR="00B9725C" w:rsidRPr="00074827">
        <w:rPr>
          <w:rFonts w:eastAsia="Calibri"/>
          <w:bCs/>
          <w:color w:val="000000"/>
          <w:szCs w:val="22"/>
          <w:lang w:val="ru-RU" w:eastAsia="es-ES"/>
        </w:rPr>
        <w:t xml:space="preserve"> 9.4 </w:t>
      </w:r>
      <w:r w:rsidR="00B9725C" w:rsidRPr="00074827">
        <w:rPr>
          <w:rFonts w:eastAsia="Calibri"/>
          <w:color w:val="000000"/>
          <w:szCs w:val="22"/>
          <w:lang w:val="ru-RU" w:eastAsia="en-US"/>
        </w:rPr>
        <w:tab/>
      </w:r>
      <w:r w:rsidR="00B9725C" w:rsidRPr="00074827">
        <w:rPr>
          <w:bCs/>
          <w:szCs w:val="22"/>
          <w:lang w:val="ru-RU"/>
        </w:rPr>
        <w:t>–</w:t>
      </w:r>
      <w:r w:rsidR="00B9725C" w:rsidRPr="00074827">
        <w:rPr>
          <w:bCs/>
          <w:szCs w:val="22"/>
          <w:lang w:val="ru-RU"/>
        </w:rPr>
        <w:tab/>
      </w:r>
      <w:r w:rsidR="00074827" w:rsidRPr="00074827">
        <w:rPr>
          <w:szCs w:val="22"/>
          <w:lang w:val="ru-RU" w:eastAsia="es-ES"/>
        </w:rPr>
        <w:t>Увольнение по состоянию здоровья</w:t>
      </w:r>
    </w:p>
    <w:p w:rsidR="009E2FEC" w:rsidRPr="00074827" w:rsidRDefault="006F5166" w:rsidP="008D6E92">
      <w:pPr>
        <w:tabs>
          <w:tab w:val="left" w:pos="1134"/>
          <w:tab w:val="left" w:pos="1985"/>
          <w:tab w:val="left" w:pos="2410"/>
        </w:tabs>
        <w:rPr>
          <w:rFonts w:eastAsia="Calibri"/>
          <w:lang w:val="ru-RU"/>
        </w:rPr>
      </w:pPr>
      <w:r w:rsidRPr="00074827">
        <w:rPr>
          <w:rFonts w:eastAsia="Calibri"/>
          <w:lang w:val="ru-RU"/>
        </w:rPr>
        <w:t>Положение</w:t>
      </w:r>
      <w:r w:rsidR="009E2FEC" w:rsidRPr="00074827">
        <w:rPr>
          <w:rFonts w:eastAsia="Calibri"/>
          <w:lang w:val="ru-RU"/>
        </w:rPr>
        <w:t xml:space="preserve"> 9.8 </w:t>
      </w:r>
      <w:r w:rsidR="00D37AB5" w:rsidRPr="00074827">
        <w:rPr>
          <w:rFonts w:eastAsia="Calibri"/>
          <w:lang w:val="ru-RU"/>
        </w:rPr>
        <w:tab/>
      </w:r>
      <w:r w:rsidR="009E2FEC" w:rsidRPr="00074827">
        <w:rPr>
          <w:rFonts w:eastAsia="Calibri"/>
          <w:lang w:val="ru-RU"/>
        </w:rPr>
        <w:t xml:space="preserve">– </w:t>
      </w:r>
      <w:r w:rsidR="00D37AB5" w:rsidRPr="00074827">
        <w:rPr>
          <w:rFonts w:eastAsia="Calibri"/>
          <w:lang w:val="ru-RU"/>
        </w:rPr>
        <w:tab/>
      </w:r>
      <w:r w:rsidR="00074827" w:rsidRPr="00074827">
        <w:rPr>
          <w:rFonts w:eastAsia="Calibri"/>
          <w:lang w:val="ru-RU"/>
        </w:rPr>
        <w:t>Выходное пособие</w:t>
      </w:r>
    </w:p>
    <w:p w:rsidR="009E2FEC" w:rsidRPr="00074827" w:rsidRDefault="006F5166" w:rsidP="008D6E92">
      <w:pPr>
        <w:tabs>
          <w:tab w:val="left" w:pos="1985"/>
          <w:tab w:val="left" w:pos="2410"/>
        </w:tabs>
        <w:rPr>
          <w:rFonts w:eastAsia="Calibri"/>
          <w:lang w:val="ru-RU"/>
        </w:rPr>
      </w:pPr>
      <w:r w:rsidRPr="00074827">
        <w:rPr>
          <w:rFonts w:eastAsia="Calibri"/>
          <w:lang w:val="ru-RU"/>
        </w:rPr>
        <w:t>Положение</w:t>
      </w:r>
      <w:r w:rsidR="009E2FEC" w:rsidRPr="00074827">
        <w:rPr>
          <w:rFonts w:eastAsia="Calibri"/>
          <w:lang w:val="ru-RU"/>
        </w:rPr>
        <w:t xml:space="preserve"> 9.12 </w:t>
      </w:r>
      <w:r w:rsidR="00D37AB5" w:rsidRPr="00074827">
        <w:rPr>
          <w:rFonts w:eastAsia="Calibri"/>
          <w:lang w:val="ru-RU"/>
        </w:rPr>
        <w:tab/>
      </w:r>
      <w:r w:rsidR="009E2FEC" w:rsidRPr="00074827">
        <w:rPr>
          <w:rFonts w:eastAsia="Calibri"/>
          <w:lang w:val="ru-RU"/>
        </w:rPr>
        <w:t xml:space="preserve">– </w:t>
      </w:r>
      <w:r w:rsidR="00D37AB5" w:rsidRPr="00074827">
        <w:rPr>
          <w:rFonts w:eastAsia="Calibri"/>
          <w:lang w:val="ru-RU"/>
        </w:rPr>
        <w:tab/>
      </w:r>
      <w:r w:rsidR="00074827" w:rsidRPr="00074827">
        <w:rPr>
          <w:rFonts w:eastAsia="Calibri"/>
          <w:lang w:val="ru-RU"/>
        </w:rPr>
        <w:t>Пособие в случае смерти сотрудника</w:t>
      </w:r>
    </w:p>
    <w:p w:rsidR="009E2FEC" w:rsidRPr="0068420A" w:rsidRDefault="006F5166" w:rsidP="008D6E92">
      <w:pPr>
        <w:tabs>
          <w:tab w:val="left" w:pos="1985"/>
          <w:tab w:val="left" w:pos="2410"/>
        </w:tabs>
        <w:rPr>
          <w:rFonts w:eastAsia="Calibri"/>
          <w:lang w:val="ru-RU"/>
        </w:rPr>
      </w:pPr>
      <w:r w:rsidRPr="00074827">
        <w:rPr>
          <w:rFonts w:eastAsia="Calibri"/>
          <w:lang w:val="ru-RU"/>
        </w:rPr>
        <w:t>Положение</w:t>
      </w:r>
      <w:r w:rsidR="009E2FEC" w:rsidRPr="00074827">
        <w:rPr>
          <w:rFonts w:eastAsia="Calibri"/>
          <w:lang w:val="ru-RU"/>
        </w:rPr>
        <w:t xml:space="preserve"> 9.15(</w:t>
      </w:r>
      <w:r w:rsidR="009E2FEC">
        <w:rPr>
          <w:rFonts w:eastAsia="Calibri"/>
        </w:rPr>
        <w:t>a</w:t>
      </w:r>
      <w:r w:rsidR="009E2FEC" w:rsidRPr="00074827">
        <w:rPr>
          <w:rFonts w:eastAsia="Calibri"/>
          <w:lang w:val="ru-RU"/>
        </w:rPr>
        <w:t xml:space="preserve">) – </w:t>
      </w:r>
      <w:r w:rsidR="00D37AB5" w:rsidRPr="00074827">
        <w:rPr>
          <w:rFonts w:eastAsia="Calibri"/>
          <w:lang w:val="ru-RU"/>
        </w:rPr>
        <w:tab/>
      </w:r>
      <w:r w:rsidR="00074827" w:rsidRPr="00074827">
        <w:rPr>
          <w:rFonts w:eastAsia="Calibri"/>
          <w:lang w:val="ru-RU"/>
        </w:rPr>
        <w:t>Вознаграждение в связи с прекращением службы</w:t>
      </w:r>
    </w:p>
    <w:p w:rsidR="002821B5" w:rsidRPr="002821B5" w:rsidRDefault="002821B5" w:rsidP="008D6E92">
      <w:pPr>
        <w:tabs>
          <w:tab w:val="left" w:pos="1985"/>
          <w:tab w:val="left" w:pos="2410"/>
        </w:tabs>
        <w:rPr>
          <w:rFonts w:eastAsia="Calibri"/>
          <w:lang w:val="ru-RU"/>
        </w:rPr>
      </w:pPr>
      <w:r>
        <w:rPr>
          <w:rFonts w:eastAsia="Calibri"/>
          <w:lang w:val="ru-RU"/>
        </w:rPr>
        <w:t>Положение 12.1(</w:t>
      </w:r>
      <w:r>
        <w:rPr>
          <w:rFonts w:eastAsia="Calibri"/>
        </w:rPr>
        <w:t>b</w:t>
      </w:r>
      <w:r w:rsidRPr="0068420A">
        <w:rPr>
          <w:rFonts w:eastAsia="Calibri"/>
          <w:lang w:val="ru-RU"/>
        </w:rPr>
        <w:t xml:space="preserve">) – </w:t>
      </w:r>
      <w:r w:rsidRPr="0068420A">
        <w:rPr>
          <w:rFonts w:eastAsia="Calibri"/>
          <w:lang w:val="ru-RU"/>
        </w:rPr>
        <w:tab/>
      </w:r>
      <w:r>
        <w:rPr>
          <w:rFonts w:eastAsia="Calibri"/>
          <w:lang w:val="ru-RU"/>
        </w:rPr>
        <w:t>Поправки к Положениям</w:t>
      </w:r>
    </w:p>
    <w:p w:rsidR="009E2FEC" w:rsidRPr="00074827" w:rsidRDefault="006F5166" w:rsidP="008D6E92">
      <w:pPr>
        <w:tabs>
          <w:tab w:val="left" w:pos="1985"/>
          <w:tab w:val="left" w:pos="2410"/>
        </w:tabs>
        <w:rPr>
          <w:rFonts w:eastAsia="Calibri"/>
          <w:lang w:val="ru-RU"/>
        </w:rPr>
      </w:pPr>
      <w:r w:rsidRPr="00074827">
        <w:rPr>
          <w:rFonts w:eastAsia="Calibri"/>
          <w:lang w:val="ru-RU"/>
        </w:rPr>
        <w:t>Положение</w:t>
      </w:r>
      <w:r w:rsidR="009E2FEC" w:rsidRPr="00074827">
        <w:rPr>
          <w:rFonts w:eastAsia="Calibri"/>
          <w:lang w:val="ru-RU"/>
        </w:rPr>
        <w:t xml:space="preserve"> 12.4 </w:t>
      </w:r>
      <w:r w:rsidR="00D37AB5" w:rsidRPr="00074827">
        <w:rPr>
          <w:rFonts w:eastAsia="Calibri"/>
          <w:lang w:val="ru-RU"/>
        </w:rPr>
        <w:tab/>
      </w:r>
      <w:r w:rsidR="009E2FEC" w:rsidRPr="00074827">
        <w:rPr>
          <w:rFonts w:eastAsia="Calibri"/>
          <w:lang w:val="ru-RU"/>
        </w:rPr>
        <w:t xml:space="preserve">– </w:t>
      </w:r>
      <w:r w:rsidR="00D37AB5" w:rsidRPr="00074827">
        <w:rPr>
          <w:rFonts w:eastAsia="Calibri"/>
          <w:lang w:val="ru-RU"/>
        </w:rPr>
        <w:tab/>
      </w:r>
      <w:r w:rsidR="00074827" w:rsidRPr="00074827">
        <w:rPr>
          <w:rFonts w:eastAsia="Calibri"/>
          <w:lang w:val="ru-RU"/>
        </w:rPr>
        <w:t>Приобретенные права</w:t>
      </w:r>
    </w:p>
    <w:p w:rsidR="009E2FEC" w:rsidRPr="00074827" w:rsidRDefault="006F5166" w:rsidP="008D6E92">
      <w:pPr>
        <w:tabs>
          <w:tab w:val="left" w:pos="1985"/>
          <w:tab w:val="left" w:pos="2410"/>
        </w:tabs>
        <w:rPr>
          <w:rFonts w:eastAsia="Calibri"/>
          <w:lang w:val="ru-RU"/>
        </w:rPr>
      </w:pPr>
      <w:r w:rsidRPr="00074827">
        <w:rPr>
          <w:rFonts w:eastAsia="Calibri"/>
          <w:lang w:val="ru-RU"/>
        </w:rPr>
        <w:t>Положение</w:t>
      </w:r>
      <w:r w:rsidR="009E2FEC" w:rsidRPr="00074827">
        <w:rPr>
          <w:rFonts w:eastAsia="Calibri"/>
          <w:lang w:val="ru-RU"/>
        </w:rPr>
        <w:t xml:space="preserve"> 12.5</w:t>
      </w:r>
      <w:r w:rsidR="00D37AB5" w:rsidRPr="00074827">
        <w:rPr>
          <w:rFonts w:eastAsia="Calibri"/>
          <w:lang w:val="ru-RU"/>
        </w:rPr>
        <w:tab/>
      </w:r>
      <w:r w:rsidR="009E2FEC" w:rsidRPr="00074827">
        <w:rPr>
          <w:rFonts w:eastAsia="Calibri"/>
          <w:lang w:val="ru-RU"/>
        </w:rPr>
        <w:t xml:space="preserve">– </w:t>
      </w:r>
      <w:r w:rsidR="00D37AB5" w:rsidRPr="00074827">
        <w:rPr>
          <w:rFonts w:eastAsia="Calibri"/>
          <w:lang w:val="ru-RU"/>
        </w:rPr>
        <w:tab/>
      </w:r>
      <w:r w:rsidR="00074827" w:rsidRPr="00074827">
        <w:rPr>
          <w:rFonts w:eastAsia="Calibri"/>
          <w:lang w:val="ru-RU"/>
        </w:rPr>
        <w:t>Переходные меры</w:t>
      </w:r>
    </w:p>
    <w:p w:rsidR="009E2FEC" w:rsidRPr="00074827" w:rsidRDefault="009E2FEC" w:rsidP="009E2FEC">
      <w:pPr>
        <w:rPr>
          <w:rFonts w:eastAsia="Calibri"/>
          <w:lang w:val="ru-RU"/>
        </w:rPr>
      </w:pPr>
    </w:p>
    <w:p w:rsidR="009E2FEC" w:rsidRPr="005D26A4" w:rsidRDefault="00CF6C17" w:rsidP="005A1B6D">
      <w:pPr>
        <w:pStyle w:val="ListParagraph"/>
        <w:numPr>
          <w:ilvl w:val="0"/>
          <w:numId w:val="9"/>
        </w:numPr>
        <w:ind w:left="5528" w:firstLine="0"/>
        <w:rPr>
          <w:i/>
          <w:lang w:val="ru-RU"/>
        </w:rPr>
      </w:pPr>
      <w:r>
        <w:rPr>
          <w:i/>
          <w:lang w:val="ru-RU"/>
        </w:rPr>
        <w:t>Координационному</w:t>
      </w:r>
      <w:r w:rsidRPr="005D26A4">
        <w:rPr>
          <w:i/>
          <w:lang w:val="ru-RU"/>
        </w:rPr>
        <w:t xml:space="preserve"> </w:t>
      </w:r>
      <w:r>
        <w:rPr>
          <w:i/>
          <w:lang w:val="ru-RU"/>
        </w:rPr>
        <w:t>комитету</w:t>
      </w:r>
      <w:r w:rsidRPr="005D26A4">
        <w:rPr>
          <w:i/>
          <w:lang w:val="ru-RU"/>
        </w:rPr>
        <w:t xml:space="preserve"> </w:t>
      </w:r>
      <w:r>
        <w:rPr>
          <w:i/>
          <w:lang w:val="ru-RU"/>
        </w:rPr>
        <w:t>ВОИС</w:t>
      </w:r>
      <w:r w:rsidRPr="005D26A4">
        <w:rPr>
          <w:i/>
          <w:lang w:val="ru-RU"/>
        </w:rPr>
        <w:t xml:space="preserve"> </w:t>
      </w:r>
      <w:r>
        <w:rPr>
          <w:i/>
          <w:lang w:val="ru-RU"/>
        </w:rPr>
        <w:t>предлагается</w:t>
      </w:r>
      <w:r w:rsidR="009E2FEC" w:rsidRPr="005D26A4">
        <w:rPr>
          <w:i/>
          <w:lang w:val="ru-RU"/>
        </w:rPr>
        <w:t xml:space="preserve"> </w:t>
      </w:r>
      <w:r>
        <w:rPr>
          <w:i/>
          <w:lang w:val="ru-RU"/>
        </w:rPr>
        <w:t>одобрить</w:t>
      </w:r>
      <w:r w:rsidRPr="005D26A4">
        <w:rPr>
          <w:i/>
          <w:lang w:val="ru-RU"/>
        </w:rPr>
        <w:t xml:space="preserve"> </w:t>
      </w:r>
      <w:r>
        <w:rPr>
          <w:i/>
          <w:lang w:val="ru-RU"/>
        </w:rPr>
        <w:t>поправки</w:t>
      </w:r>
      <w:r w:rsidRPr="005D26A4">
        <w:rPr>
          <w:i/>
          <w:lang w:val="ru-RU"/>
        </w:rPr>
        <w:t xml:space="preserve"> </w:t>
      </w:r>
      <w:r>
        <w:rPr>
          <w:i/>
          <w:lang w:val="ru-RU"/>
        </w:rPr>
        <w:t>к</w:t>
      </w:r>
      <w:r w:rsidRPr="005D26A4">
        <w:rPr>
          <w:i/>
          <w:lang w:val="ru-RU"/>
        </w:rPr>
        <w:t xml:space="preserve"> </w:t>
      </w:r>
      <w:r>
        <w:rPr>
          <w:i/>
          <w:lang w:val="ru-RU"/>
        </w:rPr>
        <w:t>Положениям</w:t>
      </w:r>
      <w:r w:rsidRPr="005D26A4">
        <w:rPr>
          <w:i/>
          <w:lang w:val="ru-RU"/>
        </w:rPr>
        <w:t xml:space="preserve"> </w:t>
      </w:r>
      <w:r>
        <w:rPr>
          <w:i/>
          <w:lang w:val="ru-RU"/>
        </w:rPr>
        <w:t>о</w:t>
      </w:r>
      <w:r w:rsidRPr="005D26A4">
        <w:rPr>
          <w:i/>
          <w:lang w:val="ru-RU"/>
        </w:rPr>
        <w:t xml:space="preserve"> </w:t>
      </w:r>
      <w:r>
        <w:rPr>
          <w:i/>
          <w:lang w:val="ru-RU"/>
        </w:rPr>
        <w:t>персонале</w:t>
      </w:r>
      <w:r w:rsidR="005D26A4" w:rsidRPr="005D26A4">
        <w:rPr>
          <w:i/>
          <w:lang w:val="ru-RU"/>
        </w:rPr>
        <w:t xml:space="preserve">, </w:t>
      </w:r>
      <w:r w:rsidR="005D26A4">
        <w:rPr>
          <w:i/>
          <w:lang w:val="ru-RU"/>
        </w:rPr>
        <w:t>подробно</w:t>
      </w:r>
      <w:r w:rsidR="005D26A4" w:rsidRPr="005D26A4">
        <w:rPr>
          <w:i/>
          <w:lang w:val="ru-RU"/>
        </w:rPr>
        <w:t xml:space="preserve"> </w:t>
      </w:r>
      <w:r w:rsidR="005D26A4">
        <w:rPr>
          <w:i/>
          <w:lang w:val="ru-RU"/>
        </w:rPr>
        <w:t>изложенные</w:t>
      </w:r>
      <w:r w:rsidR="005D26A4" w:rsidRPr="005D26A4">
        <w:rPr>
          <w:i/>
          <w:lang w:val="ru-RU"/>
        </w:rPr>
        <w:t xml:space="preserve"> </w:t>
      </w:r>
      <w:r w:rsidR="005D26A4">
        <w:rPr>
          <w:i/>
          <w:lang w:val="ru-RU"/>
        </w:rPr>
        <w:t>в</w:t>
      </w:r>
      <w:r w:rsidR="005D26A4" w:rsidRPr="005D26A4">
        <w:rPr>
          <w:i/>
          <w:lang w:val="ru-RU"/>
        </w:rPr>
        <w:t xml:space="preserve"> </w:t>
      </w:r>
      <w:r w:rsidR="005D26A4">
        <w:rPr>
          <w:i/>
          <w:lang w:val="ru-RU"/>
        </w:rPr>
        <w:t>приложении</w:t>
      </w:r>
      <w:r w:rsidR="009E2FEC" w:rsidRPr="005D26A4">
        <w:rPr>
          <w:i/>
          <w:lang w:val="ru-RU"/>
        </w:rPr>
        <w:t xml:space="preserve"> </w:t>
      </w:r>
      <w:r w:rsidR="009E2FEC" w:rsidRPr="0052138E">
        <w:rPr>
          <w:i/>
        </w:rPr>
        <w:t>I</w:t>
      </w:r>
      <w:r w:rsidR="00D30E76" w:rsidRPr="005D26A4">
        <w:rPr>
          <w:i/>
          <w:lang w:val="ru-RU"/>
        </w:rPr>
        <w:t xml:space="preserve">, </w:t>
      </w:r>
      <w:r w:rsidR="005D26A4">
        <w:rPr>
          <w:i/>
          <w:szCs w:val="22"/>
          <w:lang w:val="ru-RU"/>
        </w:rPr>
        <w:t>а также специальную переходную меру, упомянутую в пункте 9 выше</w:t>
      </w:r>
      <w:r w:rsidR="009E2FEC" w:rsidRPr="005D26A4">
        <w:rPr>
          <w:i/>
          <w:lang w:val="ru-RU"/>
        </w:rPr>
        <w:t>.</w:t>
      </w:r>
    </w:p>
    <w:p w:rsidR="009E2FEC" w:rsidRPr="005D26A4" w:rsidRDefault="009E2FEC" w:rsidP="00BB0EC1">
      <w:pPr>
        <w:ind w:left="5528"/>
        <w:rPr>
          <w:rFonts w:eastAsia="Calibri"/>
          <w:lang w:val="ru-RU"/>
        </w:rPr>
      </w:pPr>
    </w:p>
    <w:p w:rsidR="009E2FEC" w:rsidRPr="005D26A4" w:rsidRDefault="009E2FEC" w:rsidP="00BB0EC1">
      <w:pPr>
        <w:autoSpaceDE w:val="0"/>
        <w:autoSpaceDN w:val="0"/>
        <w:adjustRightInd w:val="0"/>
        <w:ind w:left="5528"/>
        <w:rPr>
          <w:rFonts w:eastAsia="Calibri"/>
          <w:lang w:val="ru-RU"/>
        </w:rPr>
      </w:pPr>
    </w:p>
    <w:p w:rsidR="009E2FEC" w:rsidRPr="00DE7FBD" w:rsidRDefault="00DE7FBD" w:rsidP="006C4172">
      <w:pPr>
        <w:pStyle w:val="ListParagraph"/>
        <w:numPr>
          <w:ilvl w:val="0"/>
          <w:numId w:val="8"/>
        </w:numPr>
        <w:ind w:left="567" w:hanging="295"/>
        <w:rPr>
          <w:b/>
          <w:lang w:val="ru-RU"/>
        </w:rPr>
      </w:pPr>
      <w:r w:rsidRPr="00DE7FBD">
        <w:rPr>
          <w:b/>
          <w:lang w:val="ru-RU"/>
        </w:rPr>
        <w:t>ПОПРАВКИ К ПРАВИЛАМ О ПЕРСОНАЛЕ И СООТВЕТСТВУЮЩИМ ПРИЛОЖЕНИЯМ, ВСТУПАЮЩИЕ В СИЛУ 1 ЯНВАРЯ 2016 Г. – ДЛЯ УВЕДОМЛЕНИЯ</w:t>
      </w:r>
    </w:p>
    <w:p w:rsidR="009E2FEC" w:rsidRPr="00DE7FBD" w:rsidRDefault="009E2FEC" w:rsidP="009E2FEC">
      <w:pPr>
        <w:rPr>
          <w:b/>
          <w:lang w:val="ru-RU"/>
        </w:rPr>
      </w:pPr>
    </w:p>
    <w:p w:rsidR="009E2FEC" w:rsidRPr="008B79B2" w:rsidRDefault="008B79B2" w:rsidP="009E2FEC">
      <w:pPr>
        <w:pStyle w:val="ListParagraph"/>
        <w:numPr>
          <w:ilvl w:val="0"/>
          <w:numId w:val="9"/>
        </w:numPr>
        <w:ind w:left="0" w:firstLine="0"/>
        <w:rPr>
          <w:lang w:val="ru-RU"/>
        </w:rPr>
      </w:pPr>
      <w:r>
        <w:rPr>
          <w:lang w:val="ru-RU"/>
        </w:rPr>
        <w:t>Подробное</w:t>
      </w:r>
      <w:r w:rsidRPr="005131CA">
        <w:rPr>
          <w:lang w:val="ru-RU"/>
        </w:rPr>
        <w:t xml:space="preserve"> </w:t>
      </w:r>
      <w:r>
        <w:rPr>
          <w:lang w:val="ru-RU"/>
        </w:rPr>
        <w:t>описание</w:t>
      </w:r>
      <w:r w:rsidRPr="005131CA">
        <w:rPr>
          <w:lang w:val="ru-RU"/>
        </w:rPr>
        <w:t xml:space="preserve"> </w:t>
      </w:r>
      <w:r>
        <w:rPr>
          <w:lang w:val="ru-RU"/>
        </w:rPr>
        <w:t>поправок</w:t>
      </w:r>
      <w:r w:rsidRPr="005131CA">
        <w:rPr>
          <w:lang w:val="ru-RU"/>
        </w:rPr>
        <w:t xml:space="preserve"> </w:t>
      </w:r>
      <w:r>
        <w:rPr>
          <w:lang w:val="ru-RU"/>
        </w:rPr>
        <w:t>к</w:t>
      </w:r>
      <w:r w:rsidRPr="005131CA">
        <w:rPr>
          <w:lang w:val="ru-RU"/>
        </w:rPr>
        <w:t xml:space="preserve"> </w:t>
      </w:r>
      <w:r>
        <w:rPr>
          <w:lang w:val="ru-RU"/>
        </w:rPr>
        <w:t>Правилам</w:t>
      </w:r>
      <w:r w:rsidRPr="005131CA">
        <w:rPr>
          <w:lang w:val="ru-RU"/>
        </w:rPr>
        <w:t xml:space="preserve"> </w:t>
      </w:r>
      <w:r>
        <w:rPr>
          <w:lang w:val="ru-RU"/>
        </w:rPr>
        <w:t>о</w:t>
      </w:r>
      <w:r w:rsidRPr="005131CA">
        <w:rPr>
          <w:lang w:val="ru-RU"/>
        </w:rPr>
        <w:t xml:space="preserve"> </w:t>
      </w:r>
      <w:r>
        <w:rPr>
          <w:lang w:val="ru-RU"/>
        </w:rPr>
        <w:t>персонале, которые вступят в силу 1 января 2016 г.,</w:t>
      </w:r>
      <w:r w:rsidRPr="005131CA">
        <w:rPr>
          <w:lang w:val="ru-RU"/>
        </w:rPr>
        <w:t xml:space="preserve"> </w:t>
      </w:r>
      <w:r>
        <w:rPr>
          <w:lang w:val="ru-RU"/>
        </w:rPr>
        <w:t>содержится</w:t>
      </w:r>
      <w:r w:rsidRPr="005131CA">
        <w:rPr>
          <w:lang w:val="ru-RU"/>
        </w:rPr>
        <w:t xml:space="preserve"> </w:t>
      </w:r>
      <w:r>
        <w:rPr>
          <w:lang w:val="ru-RU"/>
        </w:rPr>
        <w:t>в</w:t>
      </w:r>
      <w:r w:rsidRPr="005131CA">
        <w:rPr>
          <w:lang w:val="ru-RU"/>
        </w:rPr>
        <w:t xml:space="preserve"> </w:t>
      </w:r>
      <w:r>
        <w:rPr>
          <w:lang w:val="ru-RU"/>
        </w:rPr>
        <w:t>приложении</w:t>
      </w:r>
      <w:r w:rsidRPr="005131CA">
        <w:rPr>
          <w:lang w:val="ru-RU"/>
        </w:rPr>
        <w:t xml:space="preserve"> </w:t>
      </w:r>
      <w:r w:rsidRPr="0005368A">
        <w:t>II</w:t>
      </w:r>
      <w:r w:rsidRPr="005131CA">
        <w:rPr>
          <w:lang w:val="ru-RU"/>
        </w:rPr>
        <w:t xml:space="preserve">.  </w:t>
      </w:r>
      <w:r>
        <w:rPr>
          <w:lang w:val="ru-RU"/>
        </w:rPr>
        <w:t>Основные</w:t>
      </w:r>
      <w:r w:rsidRPr="008B79B2">
        <w:rPr>
          <w:lang w:val="ru-RU"/>
        </w:rPr>
        <w:t xml:space="preserve"> </w:t>
      </w:r>
      <w:r>
        <w:rPr>
          <w:lang w:val="ru-RU"/>
        </w:rPr>
        <w:t>поправки</w:t>
      </w:r>
      <w:r w:rsidRPr="008B79B2">
        <w:rPr>
          <w:lang w:val="ru-RU"/>
        </w:rPr>
        <w:t xml:space="preserve">, </w:t>
      </w:r>
      <w:r>
        <w:rPr>
          <w:lang w:val="ru-RU"/>
        </w:rPr>
        <w:t>включая</w:t>
      </w:r>
      <w:r w:rsidRPr="008B79B2">
        <w:rPr>
          <w:lang w:val="ru-RU"/>
        </w:rPr>
        <w:t xml:space="preserve"> </w:t>
      </w:r>
      <w:r>
        <w:rPr>
          <w:lang w:val="ru-RU"/>
        </w:rPr>
        <w:t>те</w:t>
      </w:r>
      <w:r w:rsidRPr="008B79B2">
        <w:rPr>
          <w:lang w:val="ru-RU"/>
        </w:rPr>
        <w:t xml:space="preserve">, </w:t>
      </w:r>
      <w:r>
        <w:rPr>
          <w:lang w:val="ru-RU"/>
        </w:rPr>
        <w:t>которые</w:t>
      </w:r>
      <w:r w:rsidRPr="008B79B2">
        <w:rPr>
          <w:lang w:val="ru-RU"/>
        </w:rPr>
        <w:t xml:space="preserve"> </w:t>
      </w:r>
      <w:r>
        <w:rPr>
          <w:lang w:val="ru-RU"/>
        </w:rPr>
        <w:t>имеют</w:t>
      </w:r>
      <w:r w:rsidRPr="008B79B2">
        <w:rPr>
          <w:lang w:val="ru-RU"/>
        </w:rPr>
        <w:t xml:space="preserve"> </w:t>
      </w:r>
      <w:r>
        <w:rPr>
          <w:lang w:val="ru-RU"/>
        </w:rPr>
        <w:t>финансовые</w:t>
      </w:r>
      <w:r w:rsidRPr="008B79B2">
        <w:rPr>
          <w:lang w:val="ru-RU"/>
        </w:rPr>
        <w:t xml:space="preserve"> </w:t>
      </w:r>
      <w:r>
        <w:rPr>
          <w:lang w:val="ru-RU"/>
        </w:rPr>
        <w:t>последствия</w:t>
      </w:r>
      <w:r w:rsidRPr="008B79B2">
        <w:rPr>
          <w:lang w:val="ru-RU"/>
        </w:rPr>
        <w:t xml:space="preserve">, </w:t>
      </w:r>
      <w:r>
        <w:rPr>
          <w:lang w:val="ru-RU"/>
        </w:rPr>
        <w:t>резюмируются</w:t>
      </w:r>
      <w:r w:rsidRPr="008B79B2">
        <w:rPr>
          <w:lang w:val="ru-RU"/>
        </w:rPr>
        <w:t xml:space="preserve"> </w:t>
      </w:r>
      <w:r>
        <w:rPr>
          <w:lang w:val="ru-RU"/>
        </w:rPr>
        <w:t>ниже</w:t>
      </w:r>
      <w:r w:rsidR="009E2FEC" w:rsidRPr="008B79B2">
        <w:rPr>
          <w:lang w:val="ru-RU"/>
        </w:rPr>
        <w:t>:</w:t>
      </w:r>
    </w:p>
    <w:p w:rsidR="009E2FEC" w:rsidRPr="008B79B2" w:rsidRDefault="009E2FEC" w:rsidP="009E2FEC">
      <w:pPr>
        <w:rPr>
          <w:b/>
          <w:lang w:val="ru-RU"/>
        </w:rPr>
      </w:pPr>
    </w:p>
    <w:p w:rsidR="009E2FEC" w:rsidRPr="00074827" w:rsidRDefault="00074827" w:rsidP="00F5528E">
      <w:pPr>
        <w:ind w:firstLine="567"/>
        <w:rPr>
          <w:lang w:val="ru-RU"/>
        </w:rPr>
      </w:pPr>
      <w:r>
        <w:rPr>
          <w:b/>
          <w:lang w:val="ru-RU"/>
        </w:rPr>
        <w:t>Новое</w:t>
      </w:r>
      <w:r w:rsidRPr="00074827">
        <w:rPr>
          <w:b/>
        </w:rPr>
        <w:t xml:space="preserve"> </w:t>
      </w:r>
      <w:r>
        <w:rPr>
          <w:b/>
          <w:lang w:val="ru-RU"/>
        </w:rPr>
        <w:t>правило</w:t>
      </w:r>
      <w:r w:rsidR="009E2FEC" w:rsidRPr="00775E52">
        <w:rPr>
          <w:b/>
        </w:rPr>
        <w:t xml:space="preserve"> 1.5.3 – </w:t>
      </w:r>
      <w:r>
        <w:rPr>
          <w:b/>
          <w:lang w:val="ru-RU"/>
        </w:rPr>
        <w:t xml:space="preserve">Права  интеллектуальной собственности </w:t>
      </w:r>
    </w:p>
    <w:p w:rsidR="009E2FEC" w:rsidRPr="00775E52" w:rsidRDefault="009E2FEC" w:rsidP="009E2FEC"/>
    <w:p w:rsidR="009E2FEC" w:rsidRPr="008B79B2" w:rsidRDefault="008B79B2" w:rsidP="009E2FEC">
      <w:pPr>
        <w:pStyle w:val="ListParagraph"/>
        <w:numPr>
          <w:ilvl w:val="0"/>
          <w:numId w:val="9"/>
        </w:numPr>
        <w:ind w:left="0" w:firstLine="0"/>
        <w:rPr>
          <w:lang w:val="ru-RU"/>
        </w:rPr>
      </w:pPr>
      <w:r>
        <w:rPr>
          <w:lang w:val="ru-RU"/>
        </w:rPr>
        <w:t>Будет</w:t>
      </w:r>
      <w:r w:rsidRPr="008B79B2">
        <w:rPr>
          <w:lang w:val="ru-RU"/>
        </w:rPr>
        <w:t xml:space="preserve"> </w:t>
      </w:r>
      <w:r>
        <w:rPr>
          <w:lang w:val="ru-RU"/>
        </w:rPr>
        <w:t>добавлено</w:t>
      </w:r>
      <w:r w:rsidRPr="008B79B2">
        <w:rPr>
          <w:lang w:val="ru-RU"/>
        </w:rPr>
        <w:t xml:space="preserve"> </w:t>
      </w:r>
      <w:r>
        <w:rPr>
          <w:lang w:val="ru-RU"/>
        </w:rPr>
        <w:t>новое</w:t>
      </w:r>
      <w:r w:rsidRPr="008B79B2">
        <w:rPr>
          <w:lang w:val="ru-RU"/>
        </w:rPr>
        <w:t xml:space="preserve"> </w:t>
      </w:r>
      <w:r>
        <w:rPr>
          <w:lang w:val="ru-RU"/>
        </w:rPr>
        <w:t>правило</w:t>
      </w:r>
      <w:r w:rsidR="009E2FEC" w:rsidRPr="008B79B2">
        <w:rPr>
          <w:lang w:val="ru-RU"/>
        </w:rPr>
        <w:t xml:space="preserve"> 1.5.3</w:t>
      </w:r>
      <w:r w:rsidRPr="008B79B2">
        <w:rPr>
          <w:lang w:val="ru-RU"/>
        </w:rPr>
        <w:t xml:space="preserve">, </w:t>
      </w:r>
      <w:r>
        <w:rPr>
          <w:lang w:val="ru-RU"/>
        </w:rPr>
        <w:t>чтобы</w:t>
      </w:r>
      <w:r w:rsidRPr="008B79B2">
        <w:rPr>
          <w:lang w:val="ru-RU"/>
        </w:rPr>
        <w:t xml:space="preserve"> </w:t>
      </w:r>
      <w:r>
        <w:rPr>
          <w:lang w:val="ru-RU"/>
        </w:rPr>
        <w:t>уточнить</w:t>
      </w:r>
      <w:r w:rsidRPr="008B79B2">
        <w:rPr>
          <w:lang w:val="ru-RU"/>
        </w:rPr>
        <w:t xml:space="preserve">, </w:t>
      </w:r>
      <w:r>
        <w:rPr>
          <w:lang w:val="ru-RU"/>
        </w:rPr>
        <w:t>что</w:t>
      </w:r>
      <w:r w:rsidRPr="008B79B2">
        <w:rPr>
          <w:lang w:val="ru-RU"/>
        </w:rPr>
        <w:t xml:space="preserve"> </w:t>
      </w:r>
      <w:r>
        <w:rPr>
          <w:lang w:val="ru-RU"/>
        </w:rPr>
        <w:t>все</w:t>
      </w:r>
      <w:r w:rsidRPr="008B79B2">
        <w:rPr>
          <w:lang w:val="ru-RU"/>
        </w:rPr>
        <w:t xml:space="preserve"> </w:t>
      </w:r>
      <w:r>
        <w:rPr>
          <w:lang w:val="ru-RU"/>
        </w:rPr>
        <w:t>права</w:t>
      </w:r>
      <w:r w:rsidRPr="008B79B2">
        <w:rPr>
          <w:lang w:val="ru-RU"/>
        </w:rPr>
        <w:t xml:space="preserve">  </w:t>
      </w:r>
      <w:r>
        <w:rPr>
          <w:lang w:val="ru-RU"/>
        </w:rPr>
        <w:t>интеллектуальной</w:t>
      </w:r>
      <w:r w:rsidRPr="008B79B2">
        <w:rPr>
          <w:lang w:val="ru-RU"/>
        </w:rPr>
        <w:t xml:space="preserve"> </w:t>
      </w:r>
      <w:r>
        <w:rPr>
          <w:lang w:val="ru-RU"/>
        </w:rPr>
        <w:t>собственности</w:t>
      </w:r>
      <w:r w:rsidRPr="008B79B2">
        <w:rPr>
          <w:lang w:val="ru-RU"/>
        </w:rPr>
        <w:t xml:space="preserve">, </w:t>
      </w:r>
      <w:r>
        <w:rPr>
          <w:lang w:val="ru-RU"/>
        </w:rPr>
        <w:t>созданные</w:t>
      </w:r>
      <w:r w:rsidRPr="008B79B2">
        <w:rPr>
          <w:lang w:val="ru-RU"/>
        </w:rPr>
        <w:t xml:space="preserve"> </w:t>
      </w:r>
      <w:r>
        <w:rPr>
          <w:lang w:val="ru-RU"/>
        </w:rPr>
        <w:t>тем</w:t>
      </w:r>
      <w:r w:rsidRPr="008B79B2">
        <w:rPr>
          <w:lang w:val="ru-RU"/>
        </w:rPr>
        <w:t xml:space="preserve"> </w:t>
      </w:r>
      <w:r>
        <w:rPr>
          <w:lang w:val="ru-RU"/>
        </w:rPr>
        <w:t>или</w:t>
      </w:r>
      <w:r w:rsidRPr="008B79B2">
        <w:rPr>
          <w:lang w:val="ru-RU"/>
        </w:rPr>
        <w:t xml:space="preserve"> </w:t>
      </w:r>
      <w:r>
        <w:rPr>
          <w:lang w:val="ru-RU"/>
        </w:rPr>
        <w:t>иным</w:t>
      </w:r>
      <w:r w:rsidRPr="008B79B2">
        <w:rPr>
          <w:lang w:val="ru-RU"/>
        </w:rPr>
        <w:t xml:space="preserve"> </w:t>
      </w:r>
      <w:r>
        <w:rPr>
          <w:lang w:val="ru-RU"/>
        </w:rPr>
        <w:t>сотрудником</w:t>
      </w:r>
      <w:r w:rsidR="009E2FEC" w:rsidRPr="008B79B2">
        <w:rPr>
          <w:lang w:val="ru-RU"/>
        </w:rPr>
        <w:t xml:space="preserve"> </w:t>
      </w:r>
      <w:r>
        <w:rPr>
          <w:lang w:val="ru-RU"/>
        </w:rPr>
        <w:t>как</w:t>
      </w:r>
      <w:r w:rsidRPr="008B79B2">
        <w:rPr>
          <w:lang w:val="ru-RU"/>
        </w:rPr>
        <w:t xml:space="preserve"> </w:t>
      </w:r>
      <w:r>
        <w:rPr>
          <w:lang w:val="ru-RU"/>
        </w:rPr>
        <w:t>часть</w:t>
      </w:r>
      <w:r w:rsidRPr="008B79B2">
        <w:rPr>
          <w:lang w:val="ru-RU"/>
        </w:rPr>
        <w:t xml:space="preserve"> </w:t>
      </w:r>
      <w:r>
        <w:rPr>
          <w:lang w:val="ru-RU"/>
        </w:rPr>
        <w:t>выполнения</w:t>
      </w:r>
      <w:r w:rsidRPr="008B79B2">
        <w:rPr>
          <w:lang w:val="ru-RU"/>
        </w:rPr>
        <w:t xml:space="preserve"> </w:t>
      </w:r>
      <w:r>
        <w:rPr>
          <w:lang w:val="ru-RU"/>
        </w:rPr>
        <w:t>его</w:t>
      </w:r>
      <w:r w:rsidRPr="008B79B2">
        <w:rPr>
          <w:lang w:val="ru-RU"/>
        </w:rPr>
        <w:t xml:space="preserve"> </w:t>
      </w:r>
      <w:r>
        <w:rPr>
          <w:lang w:val="ru-RU"/>
        </w:rPr>
        <w:t>или</w:t>
      </w:r>
      <w:r w:rsidRPr="008B79B2">
        <w:rPr>
          <w:lang w:val="ru-RU"/>
        </w:rPr>
        <w:t xml:space="preserve"> </w:t>
      </w:r>
      <w:r>
        <w:rPr>
          <w:lang w:val="ru-RU"/>
        </w:rPr>
        <w:t>ее</w:t>
      </w:r>
      <w:r w:rsidRPr="008B79B2">
        <w:rPr>
          <w:lang w:val="ru-RU"/>
        </w:rPr>
        <w:t xml:space="preserve"> </w:t>
      </w:r>
      <w:r>
        <w:rPr>
          <w:lang w:val="ru-RU"/>
        </w:rPr>
        <w:t>служебных</w:t>
      </w:r>
      <w:r w:rsidRPr="008B79B2">
        <w:rPr>
          <w:lang w:val="ru-RU"/>
        </w:rPr>
        <w:t xml:space="preserve"> </w:t>
      </w:r>
      <w:r>
        <w:rPr>
          <w:lang w:val="ru-RU"/>
        </w:rPr>
        <w:t>обязанностей</w:t>
      </w:r>
      <w:r w:rsidRPr="008B79B2">
        <w:rPr>
          <w:lang w:val="ru-RU"/>
        </w:rPr>
        <w:t xml:space="preserve"> </w:t>
      </w:r>
      <w:r>
        <w:rPr>
          <w:lang w:val="ru-RU"/>
        </w:rPr>
        <w:t>или</w:t>
      </w:r>
      <w:r w:rsidR="009E2FEC" w:rsidRPr="008B79B2">
        <w:rPr>
          <w:lang w:val="ru-RU"/>
        </w:rPr>
        <w:t xml:space="preserve"> </w:t>
      </w:r>
      <w:r>
        <w:rPr>
          <w:lang w:val="ru-RU"/>
        </w:rPr>
        <w:t>во</w:t>
      </w:r>
      <w:r w:rsidRPr="008B79B2">
        <w:rPr>
          <w:lang w:val="ru-RU"/>
        </w:rPr>
        <w:t xml:space="preserve"> </w:t>
      </w:r>
      <w:r>
        <w:rPr>
          <w:lang w:val="ru-RU"/>
        </w:rPr>
        <w:t>время</w:t>
      </w:r>
      <w:r w:rsidRPr="008B79B2">
        <w:rPr>
          <w:lang w:val="ru-RU"/>
        </w:rPr>
        <w:t xml:space="preserve"> </w:t>
      </w:r>
      <w:r>
        <w:rPr>
          <w:lang w:val="ru-RU"/>
        </w:rPr>
        <w:t>его</w:t>
      </w:r>
      <w:r w:rsidRPr="008B79B2">
        <w:rPr>
          <w:lang w:val="ru-RU"/>
        </w:rPr>
        <w:t xml:space="preserve"> </w:t>
      </w:r>
      <w:r>
        <w:rPr>
          <w:lang w:val="ru-RU"/>
        </w:rPr>
        <w:t>или</w:t>
      </w:r>
      <w:r w:rsidRPr="008B79B2">
        <w:rPr>
          <w:lang w:val="ru-RU"/>
        </w:rPr>
        <w:t xml:space="preserve"> </w:t>
      </w:r>
      <w:r>
        <w:rPr>
          <w:lang w:val="ru-RU"/>
        </w:rPr>
        <w:t>ее</w:t>
      </w:r>
      <w:r w:rsidRPr="008B79B2">
        <w:rPr>
          <w:lang w:val="ru-RU"/>
        </w:rPr>
        <w:t xml:space="preserve"> </w:t>
      </w:r>
      <w:r>
        <w:rPr>
          <w:lang w:val="ru-RU"/>
        </w:rPr>
        <w:t>работы</w:t>
      </w:r>
      <w:r w:rsidRPr="008B79B2">
        <w:rPr>
          <w:lang w:val="ru-RU"/>
        </w:rPr>
        <w:t xml:space="preserve">, </w:t>
      </w:r>
      <w:r>
        <w:rPr>
          <w:lang w:val="ru-RU"/>
        </w:rPr>
        <w:t>будут</w:t>
      </w:r>
      <w:r w:rsidRPr="008B79B2">
        <w:rPr>
          <w:lang w:val="ru-RU"/>
        </w:rPr>
        <w:t xml:space="preserve"> </w:t>
      </w:r>
      <w:r>
        <w:rPr>
          <w:lang w:val="ru-RU"/>
        </w:rPr>
        <w:t>принадлежать</w:t>
      </w:r>
      <w:r w:rsidRPr="008B79B2">
        <w:rPr>
          <w:lang w:val="ru-RU"/>
        </w:rPr>
        <w:t xml:space="preserve"> </w:t>
      </w:r>
      <w:r>
        <w:rPr>
          <w:lang w:val="ru-RU"/>
        </w:rPr>
        <w:t>ВОИС</w:t>
      </w:r>
      <w:r w:rsidR="009E2FEC" w:rsidRPr="008B79B2">
        <w:rPr>
          <w:lang w:val="ru-RU"/>
        </w:rPr>
        <w:t>.</w:t>
      </w:r>
    </w:p>
    <w:p w:rsidR="009E2FEC" w:rsidRPr="008B79B2" w:rsidRDefault="009E2FEC" w:rsidP="009E2FEC">
      <w:pPr>
        <w:rPr>
          <w:lang w:val="ru-RU"/>
        </w:rPr>
      </w:pPr>
    </w:p>
    <w:p w:rsidR="009E2FEC" w:rsidRPr="00074827" w:rsidRDefault="00074827" w:rsidP="00F5528E">
      <w:pPr>
        <w:ind w:firstLine="567"/>
        <w:rPr>
          <w:b/>
          <w:lang w:val="ru-RU"/>
        </w:rPr>
      </w:pPr>
      <w:r>
        <w:rPr>
          <w:b/>
          <w:lang w:val="ru-RU"/>
        </w:rPr>
        <w:t>Правило</w:t>
      </w:r>
      <w:r w:rsidR="009E2FEC" w:rsidRPr="00775E52">
        <w:rPr>
          <w:b/>
        </w:rPr>
        <w:t xml:space="preserve"> 4.3.1(b) – </w:t>
      </w:r>
      <w:r>
        <w:rPr>
          <w:b/>
          <w:lang w:val="ru-RU"/>
        </w:rPr>
        <w:t>Переводы</w:t>
      </w:r>
    </w:p>
    <w:p w:rsidR="009E2FEC" w:rsidRPr="00775E52" w:rsidRDefault="009E2FEC" w:rsidP="009E2FEC">
      <w:pPr>
        <w:rPr>
          <w:b/>
        </w:rPr>
      </w:pPr>
    </w:p>
    <w:p w:rsidR="009E2FEC" w:rsidRPr="00F52300" w:rsidRDefault="00074827" w:rsidP="009E2FEC">
      <w:pPr>
        <w:pStyle w:val="ListParagraph"/>
        <w:numPr>
          <w:ilvl w:val="0"/>
          <w:numId w:val="9"/>
        </w:numPr>
        <w:ind w:left="0" w:firstLine="0"/>
        <w:rPr>
          <w:lang w:val="ru-RU"/>
        </w:rPr>
      </w:pPr>
      <w:r w:rsidRPr="00F52300">
        <w:rPr>
          <w:lang w:val="ru-RU"/>
        </w:rPr>
        <w:t>Правило</w:t>
      </w:r>
      <w:r w:rsidR="009E2FEC" w:rsidRPr="00F52300">
        <w:rPr>
          <w:lang w:val="ru-RU"/>
        </w:rPr>
        <w:t xml:space="preserve"> 4.3.1(</w:t>
      </w:r>
      <w:r w:rsidR="009E2FEC" w:rsidRPr="00B232D6">
        <w:t>b</w:t>
      </w:r>
      <w:r w:rsidR="009E2FEC" w:rsidRPr="00F52300">
        <w:rPr>
          <w:lang w:val="ru-RU"/>
        </w:rPr>
        <w:t xml:space="preserve">), </w:t>
      </w:r>
      <w:r w:rsidR="00F52300">
        <w:rPr>
          <w:lang w:val="ru-RU"/>
        </w:rPr>
        <w:t>которое</w:t>
      </w:r>
      <w:r w:rsidR="00F52300" w:rsidRPr="00F52300">
        <w:rPr>
          <w:lang w:val="ru-RU"/>
        </w:rPr>
        <w:t xml:space="preserve"> </w:t>
      </w:r>
      <w:r w:rsidR="00F52300">
        <w:rPr>
          <w:lang w:val="ru-RU"/>
        </w:rPr>
        <w:t>касается</w:t>
      </w:r>
      <w:r w:rsidR="00F52300" w:rsidRPr="00F52300">
        <w:rPr>
          <w:lang w:val="ru-RU"/>
        </w:rPr>
        <w:t xml:space="preserve"> </w:t>
      </w:r>
      <w:r w:rsidR="00F52300">
        <w:rPr>
          <w:lang w:val="ru-RU"/>
        </w:rPr>
        <w:t>переводов</w:t>
      </w:r>
      <w:r w:rsidR="00F52300" w:rsidRPr="00F52300">
        <w:rPr>
          <w:lang w:val="ru-RU"/>
        </w:rPr>
        <w:t xml:space="preserve"> </w:t>
      </w:r>
      <w:r w:rsidR="00F52300">
        <w:rPr>
          <w:lang w:val="ru-RU"/>
        </w:rPr>
        <w:t>на</w:t>
      </w:r>
      <w:r w:rsidR="00F52300" w:rsidRPr="00F52300">
        <w:rPr>
          <w:lang w:val="ru-RU"/>
        </w:rPr>
        <w:t xml:space="preserve"> </w:t>
      </w:r>
      <w:r w:rsidR="00F52300">
        <w:rPr>
          <w:lang w:val="ru-RU"/>
        </w:rPr>
        <w:t>должность</w:t>
      </w:r>
      <w:r w:rsidR="00F52300" w:rsidRPr="00F52300">
        <w:rPr>
          <w:lang w:val="ru-RU"/>
        </w:rPr>
        <w:t xml:space="preserve"> </w:t>
      </w:r>
      <w:r w:rsidR="00F52300">
        <w:rPr>
          <w:lang w:val="ru-RU"/>
        </w:rPr>
        <w:t>на</w:t>
      </w:r>
      <w:r w:rsidR="00F52300" w:rsidRPr="00F52300">
        <w:rPr>
          <w:lang w:val="ru-RU"/>
        </w:rPr>
        <w:t xml:space="preserve"> </w:t>
      </w:r>
      <w:r w:rsidR="00F52300">
        <w:rPr>
          <w:lang w:val="ru-RU"/>
        </w:rPr>
        <w:t>один</w:t>
      </w:r>
      <w:r w:rsidR="00F52300" w:rsidRPr="00F52300">
        <w:rPr>
          <w:lang w:val="ru-RU"/>
        </w:rPr>
        <w:t xml:space="preserve"> </w:t>
      </w:r>
      <w:r w:rsidR="00F52300">
        <w:rPr>
          <w:lang w:val="ru-RU"/>
        </w:rPr>
        <w:t>уровень</w:t>
      </w:r>
      <w:r w:rsidR="00F52300" w:rsidRPr="00F52300">
        <w:rPr>
          <w:lang w:val="ru-RU"/>
        </w:rPr>
        <w:t xml:space="preserve"> </w:t>
      </w:r>
      <w:r w:rsidR="00F52300">
        <w:rPr>
          <w:lang w:val="ru-RU"/>
        </w:rPr>
        <w:t>ниже</w:t>
      </w:r>
      <w:r w:rsidR="00F52300" w:rsidRPr="00F52300">
        <w:rPr>
          <w:lang w:val="ru-RU"/>
        </w:rPr>
        <w:t xml:space="preserve"> </w:t>
      </w:r>
      <w:r w:rsidR="00F52300">
        <w:rPr>
          <w:lang w:val="ru-RU"/>
        </w:rPr>
        <w:t>класса</w:t>
      </w:r>
      <w:r w:rsidR="00F52300" w:rsidRPr="00F52300">
        <w:rPr>
          <w:lang w:val="ru-RU"/>
        </w:rPr>
        <w:t>/</w:t>
      </w:r>
      <w:r w:rsidR="00F52300">
        <w:rPr>
          <w:lang w:val="ru-RU"/>
        </w:rPr>
        <w:t>разряда</w:t>
      </w:r>
      <w:r w:rsidR="00F52300" w:rsidRPr="00F52300">
        <w:rPr>
          <w:lang w:val="ru-RU"/>
        </w:rPr>
        <w:t xml:space="preserve"> </w:t>
      </w:r>
      <w:r w:rsidR="00F52300">
        <w:rPr>
          <w:lang w:val="ru-RU"/>
        </w:rPr>
        <w:t>должности</w:t>
      </w:r>
      <w:r w:rsidR="00F52300" w:rsidRPr="00F52300">
        <w:rPr>
          <w:lang w:val="ru-RU"/>
        </w:rPr>
        <w:t xml:space="preserve">, </w:t>
      </w:r>
      <w:r w:rsidR="00F52300">
        <w:rPr>
          <w:lang w:val="ru-RU"/>
        </w:rPr>
        <w:t>занимаемой</w:t>
      </w:r>
      <w:r w:rsidR="00F52300" w:rsidRPr="00F52300">
        <w:rPr>
          <w:lang w:val="ru-RU"/>
        </w:rPr>
        <w:t xml:space="preserve"> </w:t>
      </w:r>
      <w:r w:rsidR="00F52300">
        <w:rPr>
          <w:lang w:val="ru-RU"/>
        </w:rPr>
        <w:t>сотрудником</w:t>
      </w:r>
      <w:r w:rsidR="00F52300" w:rsidRPr="00F52300">
        <w:rPr>
          <w:lang w:val="ru-RU"/>
        </w:rPr>
        <w:t xml:space="preserve">, </w:t>
      </w:r>
      <w:r w:rsidR="00F52300">
        <w:rPr>
          <w:lang w:val="ru-RU"/>
        </w:rPr>
        <w:t>и</w:t>
      </w:r>
      <w:r w:rsidR="00F52300" w:rsidRPr="00F52300">
        <w:rPr>
          <w:lang w:val="ru-RU"/>
        </w:rPr>
        <w:t xml:space="preserve"> </w:t>
      </w:r>
      <w:r w:rsidR="00F52300">
        <w:rPr>
          <w:lang w:val="ru-RU"/>
        </w:rPr>
        <w:t>которое</w:t>
      </w:r>
      <w:r w:rsidR="00F52300" w:rsidRPr="00F52300">
        <w:rPr>
          <w:lang w:val="ru-RU"/>
        </w:rPr>
        <w:t xml:space="preserve"> </w:t>
      </w:r>
      <w:r w:rsidR="00F52300">
        <w:rPr>
          <w:lang w:val="ru-RU"/>
        </w:rPr>
        <w:t>было</w:t>
      </w:r>
      <w:r w:rsidR="00F52300" w:rsidRPr="00F52300">
        <w:rPr>
          <w:lang w:val="ru-RU"/>
        </w:rPr>
        <w:t xml:space="preserve"> </w:t>
      </w:r>
      <w:r w:rsidR="00F52300">
        <w:rPr>
          <w:lang w:val="ru-RU"/>
        </w:rPr>
        <w:t>внесено</w:t>
      </w:r>
      <w:r w:rsidR="00F52300" w:rsidRPr="00F52300">
        <w:rPr>
          <w:lang w:val="ru-RU"/>
        </w:rPr>
        <w:t xml:space="preserve"> </w:t>
      </w:r>
      <w:r w:rsidR="00F52300">
        <w:rPr>
          <w:lang w:val="ru-RU"/>
        </w:rPr>
        <w:t>в</w:t>
      </w:r>
      <w:r w:rsidR="00F52300" w:rsidRPr="00F52300">
        <w:rPr>
          <w:lang w:val="ru-RU"/>
        </w:rPr>
        <w:t xml:space="preserve"> </w:t>
      </w:r>
      <w:r w:rsidR="00F52300">
        <w:rPr>
          <w:lang w:val="ru-RU"/>
        </w:rPr>
        <w:t>январе</w:t>
      </w:r>
      <w:r w:rsidR="00F52300" w:rsidRPr="00F52300">
        <w:rPr>
          <w:lang w:val="ru-RU"/>
        </w:rPr>
        <w:t xml:space="preserve"> 2013 </w:t>
      </w:r>
      <w:r w:rsidR="00F52300">
        <w:rPr>
          <w:lang w:val="ru-RU"/>
        </w:rPr>
        <w:t>г</w:t>
      </w:r>
      <w:r w:rsidR="00F52300" w:rsidRPr="00F52300">
        <w:rPr>
          <w:lang w:val="ru-RU"/>
        </w:rPr>
        <w:t xml:space="preserve">. </w:t>
      </w:r>
      <w:r w:rsidR="00F52300">
        <w:rPr>
          <w:lang w:val="ru-RU"/>
        </w:rPr>
        <w:t>по</w:t>
      </w:r>
      <w:r w:rsidR="00F52300" w:rsidRPr="00F52300">
        <w:rPr>
          <w:lang w:val="ru-RU"/>
        </w:rPr>
        <w:t xml:space="preserve"> </w:t>
      </w:r>
      <w:r w:rsidR="00F52300">
        <w:rPr>
          <w:lang w:val="ru-RU"/>
        </w:rPr>
        <w:t>инициативе</w:t>
      </w:r>
      <w:r w:rsidR="00F52300" w:rsidRPr="00F52300">
        <w:rPr>
          <w:lang w:val="ru-RU"/>
        </w:rPr>
        <w:t xml:space="preserve"> </w:t>
      </w:r>
      <w:r w:rsidR="00F52300">
        <w:rPr>
          <w:lang w:val="ru-RU"/>
        </w:rPr>
        <w:t>администрации</w:t>
      </w:r>
      <w:r w:rsidR="00F52300" w:rsidRPr="00F52300">
        <w:rPr>
          <w:lang w:val="ru-RU"/>
        </w:rPr>
        <w:t xml:space="preserve">, </w:t>
      </w:r>
      <w:r w:rsidR="00F52300">
        <w:rPr>
          <w:lang w:val="ru-RU"/>
        </w:rPr>
        <w:t>будет</w:t>
      </w:r>
      <w:r w:rsidR="00F52300" w:rsidRPr="00F52300">
        <w:rPr>
          <w:lang w:val="ru-RU"/>
        </w:rPr>
        <w:t xml:space="preserve"> </w:t>
      </w:r>
      <w:r w:rsidR="00F52300">
        <w:rPr>
          <w:lang w:val="ru-RU"/>
        </w:rPr>
        <w:t>исключено</w:t>
      </w:r>
      <w:r w:rsidR="00F52300" w:rsidRPr="00F52300">
        <w:rPr>
          <w:lang w:val="ru-RU"/>
        </w:rPr>
        <w:t xml:space="preserve">, </w:t>
      </w:r>
      <w:r w:rsidR="00F52300">
        <w:rPr>
          <w:lang w:val="ru-RU"/>
        </w:rPr>
        <w:t>поскольку</w:t>
      </w:r>
      <w:r w:rsidR="00F52300" w:rsidRPr="00F52300">
        <w:rPr>
          <w:lang w:val="ru-RU"/>
        </w:rPr>
        <w:t xml:space="preserve"> </w:t>
      </w:r>
      <w:r w:rsidR="00F52300">
        <w:rPr>
          <w:lang w:val="ru-RU"/>
        </w:rPr>
        <w:t>оно</w:t>
      </w:r>
      <w:r w:rsidR="00F52300" w:rsidRPr="00F52300">
        <w:rPr>
          <w:lang w:val="ru-RU"/>
        </w:rPr>
        <w:t xml:space="preserve"> </w:t>
      </w:r>
      <w:r w:rsidR="00F52300">
        <w:rPr>
          <w:lang w:val="ru-RU"/>
        </w:rPr>
        <w:t>не</w:t>
      </w:r>
      <w:r w:rsidR="00F52300" w:rsidRPr="00F52300">
        <w:rPr>
          <w:lang w:val="ru-RU"/>
        </w:rPr>
        <w:t xml:space="preserve"> </w:t>
      </w:r>
      <w:r w:rsidR="00F52300">
        <w:rPr>
          <w:lang w:val="ru-RU"/>
        </w:rPr>
        <w:t>согласуется</w:t>
      </w:r>
      <w:r w:rsidR="00F52300" w:rsidRPr="00F52300">
        <w:rPr>
          <w:lang w:val="ru-RU"/>
        </w:rPr>
        <w:t xml:space="preserve"> </w:t>
      </w:r>
      <w:r w:rsidR="00F52300">
        <w:rPr>
          <w:lang w:val="ru-RU"/>
        </w:rPr>
        <w:t>с</w:t>
      </w:r>
      <w:r w:rsidR="00F52300" w:rsidRPr="00F52300">
        <w:rPr>
          <w:lang w:val="ru-RU"/>
        </w:rPr>
        <w:t xml:space="preserve"> </w:t>
      </w:r>
      <w:r w:rsidR="00F52300">
        <w:rPr>
          <w:lang w:val="ru-RU"/>
        </w:rPr>
        <w:t>правилами</w:t>
      </w:r>
      <w:r w:rsidR="00F52300" w:rsidRPr="00F52300">
        <w:rPr>
          <w:lang w:val="ru-RU"/>
        </w:rPr>
        <w:t xml:space="preserve"> </w:t>
      </w:r>
      <w:r w:rsidR="00F52300">
        <w:rPr>
          <w:lang w:val="ru-RU"/>
        </w:rPr>
        <w:t>и</w:t>
      </w:r>
      <w:r w:rsidR="00F52300" w:rsidRPr="00F52300">
        <w:rPr>
          <w:lang w:val="ru-RU"/>
        </w:rPr>
        <w:t xml:space="preserve"> </w:t>
      </w:r>
      <w:r w:rsidR="00F52300">
        <w:rPr>
          <w:lang w:val="ru-RU"/>
        </w:rPr>
        <w:t>практикой</w:t>
      </w:r>
      <w:r w:rsidR="00F52300" w:rsidRPr="00F52300">
        <w:rPr>
          <w:lang w:val="ru-RU"/>
        </w:rPr>
        <w:t xml:space="preserve"> </w:t>
      </w:r>
      <w:r w:rsidR="00F52300">
        <w:rPr>
          <w:lang w:val="ru-RU"/>
        </w:rPr>
        <w:t>в</w:t>
      </w:r>
      <w:r w:rsidR="00F52300" w:rsidRPr="00F52300">
        <w:rPr>
          <w:lang w:val="ru-RU"/>
        </w:rPr>
        <w:t xml:space="preserve"> </w:t>
      </w:r>
      <w:r w:rsidR="00F52300">
        <w:rPr>
          <w:lang w:val="ru-RU"/>
        </w:rPr>
        <w:t>других</w:t>
      </w:r>
      <w:r w:rsidR="00F52300" w:rsidRPr="00F52300">
        <w:rPr>
          <w:lang w:val="ru-RU"/>
        </w:rPr>
        <w:t xml:space="preserve"> </w:t>
      </w:r>
      <w:r w:rsidR="00F52300">
        <w:rPr>
          <w:lang w:val="ru-RU"/>
        </w:rPr>
        <w:t>организациях</w:t>
      </w:r>
      <w:r w:rsidR="00F52300" w:rsidRPr="00F52300">
        <w:rPr>
          <w:lang w:val="ru-RU"/>
        </w:rPr>
        <w:t xml:space="preserve"> </w:t>
      </w:r>
      <w:r w:rsidR="00F52300">
        <w:rPr>
          <w:lang w:val="ru-RU"/>
        </w:rPr>
        <w:t>общей</w:t>
      </w:r>
      <w:r w:rsidR="00F52300" w:rsidRPr="00F52300">
        <w:rPr>
          <w:lang w:val="ru-RU"/>
        </w:rPr>
        <w:t xml:space="preserve"> </w:t>
      </w:r>
      <w:r w:rsidR="00F52300">
        <w:rPr>
          <w:lang w:val="ru-RU"/>
        </w:rPr>
        <w:t>системы</w:t>
      </w:r>
      <w:r w:rsidR="00F52300" w:rsidRPr="00F52300">
        <w:rPr>
          <w:lang w:val="ru-RU"/>
        </w:rPr>
        <w:t xml:space="preserve"> </w:t>
      </w:r>
      <w:r w:rsidR="00F52300">
        <w:rPr>
          <w:lang w:val="ru-RU"/>
        </w:rPr>
        <w:t>ООН</w:t>
      </w:r>
      <w:r w:rsidR="009E2FEC" w:rsidRPr="00F52300">
        <w:rPr>
          <w:lang w:val="ru-RU"/>
        </w:rPr>
        <w:t xml:space="preserve">. </w:t>
      </w:r>
      <w:r w:rsidR="00F5528E" w:rsidRPr="00F52300">
        <w:rPr>
          <w:lang w:val="ru-RU"/>
        </w:rPr>
        <w:t xml:space="preserve"> </w:t>
      </w:r>
      <w:r w:rsidR="00F52300">
        <w:rPr>
          <w:lang w:val="ru-RU"/>
        </w:rPr>
        <w:t>Несмотря</w:t>
      </w:r>
      <w:r w:rsidR="00F52300" w:rsidRPr="00F52300">
        <w:rPr>
          <w:lang w:val="ru-RU"/>
        </w:rPr>
        <w:t xml:space="preserve"> </w:t>
      </w:r>
      <w:r w:rsidR="00F52300">
        <w:rPr>
          <w:lang w:val="ru-RU"/>
        </w:rPr>
        <w:t>на</w:t>
      </w:r>
      <w:r w:rsidR="00F52300" w:rsidRPr="00F52300">
        <w:rPr>
          <w:lang w:val="ru-RU"/>
        </w:rPr>
        <w:t xml:space="preserve"> </w:t>
      </w:r>
      <w:r w:rsidR="00F52300">
        <w:rPr>
          <w:lang w:val="ru-RU"/>
        </w:rPr>
        <w:t>это</w:t>
      </w:r>
      <w:r w:rsidR="009E2FEC" w:rsidRPr="00F52300">
        <w:rPr>
          <w:lang w:val="ru-RU"/>
        </w:rPr>
        <w:t xml:space="preserve">, </w:t>
      </w:r>
      <w:r w:rsidR="00F52300">
        <w:rPr>
          <w:lang w:val="ru-RU"/>
        </w:rPr>
        <w:lastRenderedPageBreak/>
        <w:t>п</w:t>
      </w:r>
      <w:r w:rsidR="00F52300" w:rsidRPr="00D07249">
        <w:rPr>
          <w:lang w:val="ru-RU"/>
        </w:rPr>
        <w:t xml:space="preserve">еревод </w:t>
      </w:r>
      <w:r w:rsidR="00F52300">
        <w:rPr>
          <w:lang w:val="ru-RU"/>
        </w:rPr>
        <w:t xml:space="preserve">будет </w:t>
      </w:r>
      <w:r w:rsidR="00F52300" w:rsidRPr="00EA591F">
        <w:rPr>
          <w:lang w:val="ru-RU"/>
        </w:rPr>
        <w:t>обычно производит</w:t>
      </w:r>
      <w:r w:rsidR="00F52300">
        <w:rPr>
          <w:lang w:val="ru-RU"/>
        </w:rPr>
        <w:t>ь</w:t>
      </w:r>
      <w:r w:rsidR="00F52300" w:rsidRPr="00EA591F">
        <w:rPr>
          <w:lang w:val="ru-RU"/>
        </w:rPr>
        <w:t>ся</w:t>
      </w:r>
      <w:r w:rsidR="00F52300" w:rsidRPr="00D07249">
        <w:rPr>
          <w:lang w:val="ru-RU"/>
        </w:rPr>
        <w:t xml:space="preserve"> на должность такого же класса/разряда, что и должность, занимаемая сотрудником</w:t>
      </w:r>
      <w:r w:rsidR="009E2FEC" w:rsidRPr="00F52300">
        <w:rPr>
          <w:lang w:val="ru-RU"/>
        </w:rPr>
        <w:t xml:space="preserve">, </w:t>
      </w:r>
      <w:r w:rsidR="00F52300">
        <w:rPr>
          <w:lang w:val="ru-RU"/>
        </w:rPr>
        <w:t>как это предусмотрено в правиле</w:t>
      </w:r>
      <w:r w:rsidR="009E2FEC" w:rsidRPr="00F52300">
        <w:rPr>
          <w:lang w:val="ru-RU"/>
        </w:rPr>
        <w:t xml:space="preserve"> 4.3.1(</w:t>
      </w:r>
      <w:r w:rsidR="009E2FEC">
        <w:t>a</w:t>
      </w:r>
      <w:r w:rsidR="009E2FEC" w:rsidRPr="00F52300">
        <w:rPr>
          <w:lang w:val="ru-RU"/>
        </w:rPr>
        <w:t>).</w:t>
      </w:r>
    </w:p>
    <w:p w:rsidR="009E2FEC" w:rsidRPr="00F52300" w:rsidRDefault="009E2FEC" w:rsidP="009E2FEC">
      <w:pPr>
        <w:rPr>
          <w:lang w:val="ru-RU"/>
        </w:rPr>
      </w:pPr>
    </w:p>
    <w:p w:rsidR="009E2FEC" w:rsidRPr="001A537B" w:rsidRDefault="00074827" w:rsidP="00F5528E">
      <w:pPr>
        <w:ind w:firstLine="567"/>
        <w:rPr>
          <w:b/>
          <w:lang w:val="ru-RU"/>
        </w:rPr>
      </w:pPr>
      <w:r w:rsidRPr="00074827">
        <w:rPr>
          <w:b/>
          <w:lang w:val="ru-RU"/>
        </w:rPr>
        <w:t>Правило</w:t>
      </w:r>
      <w:r w:rsidR="009E2FEC" w:rsidRPr="001A537B">
        <w:rPr>
          <w:b/>
          <w:lang w:val="ru-RU"/>
        </w:rPr>
        <w:t xml:space="preserve"> 5.2.1 – </w:t>
      </w:r>
      <w:r w:rsidRPr="00074827">
        <w:rPr>
          <w:b/>
          <w:lang w:val="ru-RU"/>
        </w:rPr>
        <w:t>Специальный</w:t>
      </w:r>
      <w:r w:rsidRPr="001A537B">
        <w:rPr>
          <w:b/>
          <w:lang w:val="ru-RU"/>
        </w:rPr>
        <w:t xml:space="preserve"> </w:t>
      </w:r>
      <w:r w:rsidRPr="00074827">
        <w:rPr>
          <w:b/>
          <w:lang w:val="ru-RU"/>
        </w:rPr>
        <w:t>отпуск</w:t>
      </w:r>
      <w:r w:rsidRPr="001A537B">
        <w:rPr>
          <w:b/>
          <w:lang w:val="ru-RU"/>
        </w:rPr>
        <w:t xml:space="preserve"> </w:t>
      </w:r>
      <w:r w:rsidRPr="00074827">
        <w:rPr>
          <w:b/>
          <w:lang w:val="ru-RU"/>
        </w:rPr>
        <w:t>для</w:t>
      </w:r>
      <w:r w:rsidRPr="001A537B">
        <w:rPr>
          <w:b/>
          <w:lang w:val="ru-RU"/>
        </w:rPr>
        <w:t xml:space="preserve"> </w:t>
      </w:r>
      <w:r w:rsidRPr="00074827">
        <w:rPr>
          <w:b/>
          <w:lang w:val="ru-RU"/>
        </w:rPr>
        <w:t>временных</w:t>
      </w:r>
      <w:r w:rsidRPr="001A537B">
        <w:rPr>
          <w:b/>
          <w:lang w:val="ru-RU"/>
        </w:rPr>
        <w:t xml:space="preserve"> </w:t>
      </w:r>
      <w:r w:rsidRPr="00074827">
        <w:rPr>
          <w:b/>
          <w:lang w:val="ru-RU"/>
        </w:rPr>
        <w:t>сотрудников</w:t>
      </w:r>
    </w:p>
    <w:p w:rsidR="009E2FEC" w:rsidRPr="001A537B" w:rsidRDefault="009E2FEC" w:rsidP="009E2FEC">
      <w:pPr>
        <w:rPr>
          <w:b/>
          <w:lang w:val="ru-RU"/>
        </w:rPr>
      </w:pPr>
    </w:p>
    <w:p w:rsidR="009E2FEC" w:rsidRPr="00735C75" w:rsidRDefault="00F52300" w:rsidP="009E2FEC">
      <w:pPr>
        <w:pStyle w:val="ListParagraph"/>
        <w:numPr>
          <w:ilvl w:val="0"/>
          <w:numId w:val="9"/>
        </w:numPr>
        <w:ind w:left="0" w:firstLine="0"/>
        <w:rPr>
          <w:lang w:val="ru-RU"/>
        </w:rPr>
      </w:pPr>
      <w:r>
        <w:rPr>
          <w:lang w:val="ru-RU"/>
        </w:rPr>
        <w:t>В</w:t>
      </w:r>
      <w:r w:rsidRPr="00735C75">
        <w:rPr>
          <w:lang w:val="ru-RU"/>
        </w:rPr>
        <w:t xml:space="preserve"> </w:t>
      </w:r>
      <w:r>
        <w:rPr>
          <w:lang w:val="ru-RU"/>
        </w:rPr>
        <w:t>правило</w:t>
      </w:r>
      <w:r w:rsidR="009E2FEC" w:rsidRPr="00735C75">
        <w:rPr>
          <w:lang w:val="ru-RU"/>
        </w:rPr>
        <w:t xml:space="preserve"> 5.2.1 </w:t>
      </w:r>
      <w:r>
        <w:rPr>
          <w:lang w:val="ru-RU"/>
        </w:rPr>
        <w:t>будет</w:t>
      </w:r>
      <w:r w:rsidRPr="00735C75">
        <w:rPr>
          <w:lang w:val="ru-RU"/>
        </w:rPr>
        <w:t xml:space="preserve"> </w:t>
      </w:r>
      <w:r>
        <w:rPr>
          <w:lang w:val="ru-RU"/>
        </w:rPr>
        <w:t>внесена</w:t>
      </w:r>
      <w:r w:rsidRPr="00735C75">
        <w:rPr>
          <w:lang w:val="ru-RU"/>
        </w:rPr>
        <w:t xml:space="preserve"> </w:t>
      </w:r>
      <w:r>
        <w:rPr>
          <w:lang w:val="ru-RU"/>
        </w:rPr>
        <w:t>поправка</w:t>
      </w:r>
      <w:r w:rsidRPr="00735C75">
        <w:rPr>
          <w:lang w:val="ru-RU"/>
        </w:rPr>
        <w:t xml:space="preserve">, </w:t>
      </w:r>
      <w:r>
        <w:rPr>
          <w:lang w:val="ru-RU"/>
        </w:rPr>
        <w:t>чтобы</w:t>
      </w:r>
      <w:r w:rsidRPr="00735C75">
        <w:rPr>
          <w:lang w:val="ru-RU"/>
        </w:rPr>
        <w:t xml:space="preserve"> </w:t>
      </w:r>
      <w:r>
        <w:rPr>
          <w:lang w:val="ru-RU"/>
        </w:rPr>
        <w:t>предусмотреть</w:t>
      </w:r>
      <w:r w:rsidRPr="00735C75">
        <w:rPr>
          <w:lang w:val="ru-RU"/>
        </w:rPr>
        <w:t xml:space="preserve"> </w:t>
      </w:r>
      <w:r>
        <w:rPr>
          <w:lang w:val="ru-RU"/>
        </w:rPr>
        <w:t>предоставление</w:t>
      </w:r>
      <w:r w:rsidRPr="00735C75">
        <w:rPr>
          <w:lang w:val="ru-RU"/>
        </w:rPr>
        <w:t xml:space="preserve"> </w:t>
      </w:r>
      <w:r>
        <w:rPr>
          <w:lang w:val="ru-RU"/>
        </w:rPr>
        <w:t>трехдневного</w:t>
      </w:r>
      <w:r w:rsidRPr="00735C75">
        <w:rPr>
          <w:lang w:val="ru-RU"/>
        </w:rPr>
        <w:t xml:space="preserve"> </w:t>
      </w:r>
      <w:r>
        <w:rPr>
          <w:lang w:val="ru-RU"/>
        </w:rPr>
        <w:t>специального</w:t>
      </w:r>
      <w:r w:rsidRPr="00735C75">
        <w:rPr>
          <w:lang w:val="ru-RU"/>
        </w:rPr>
        <w:t xml:space="preserve"> </w:t>
      </w:r>
      <w:r>
        <w:rPr>
          <w:lang w:val="ru-RU"/>
        </w:rPr>
        <w:t>отпуска</w:t>
      </w:r>
      <w:r w:rsidR="009E2FEC" w:rsidRPr="00735C75">
        <w:rPr>
          <w:lang w:val="ru-RU"/>
        </w:rPr>
        <w:t xml:space="preserve"> </w:t>
      </w:r>
      <w:r w:rsidR="00735C75">
        <w:rPr>
          <w:lang w:val="ru-RU"/>
        </w:rPr>
        <w:t>с</w:t>
      </w:r>
      <w:r w:rsidR="00735C75" w:rsidRPr="00735C75">
        <w:rPr>
          <w:lang w:val="ru-RU"/>
        </w:rPr>
        <w:t xml:space="preserve"> </w:t>
      </w:r>
      <w:r w:rsidR="00735C75">
        <w:rPr>
          <w:lang w:val="ru-RU"/>
        </w:rPr>
        <w:t>сохранением</w:t>
      </w:r>
      <w:r w:rsidR="00735C75" w:rsidRPr="00735C75">
        <w:rPr>
          <w:lang w:val="ru-RU"/>
        </w:rPr>
        <w:t xml:space="preserve"> </w:t>
      </w:r>
      <w:r w:rsidR="00735C75">
        <w:rPr>
          <w:lang w:val="ru-RU"/>
        </w:rPr>
        <w:t>полного</w:t>
      </w:r>
      <w:r w:rsidR="00735C75" w:rsidRPr="00735C75">
        <w:rPr>
          <w:lang w:val="ru-RU"/>
        </w:rPr>
        <w:t xml:space="preserve"> </w:t>
      </w:r>
      <w:r w:rsidR="00735C75">
        <w:rPr>
          <w:lang w:val="ru-RU"/>
        </w:rPr>
        <w:t>содержания</w:t>
      </w:r>
      <w:r w:rsidR="009E2FEC" w:rsidRPr="00735C75">
        <w:rPr>
          <w:lang w:val="ru-RU"/>
        </w:rPr>
        <w:t xml:space="preserve"> (</w:t>
      </w:r>
      <w:r w:rsidR="00735C75">
        <w:rPr>
          <w:lang w:val="ru-RU"/>
        </w:rPr>
        <w:t>отпуск по семейным обстоятельствам</w:t>
      </w:r>
      <w:r w:rsidR="009E2FEC" w:rsidRPr="00735C75">
        <w:rPr>
          <w:lang w:val="ru-RU"/>
        </w:rPr>
        <w:t xml:space="preserve">) </w:t>
      </w:r>
      <w:r w:rsidR="00735C75">
        <w:rPr>
          <w:lang w:val="ru-RU"/>
        </w:rPr>
        <w:t>временным сотрудникам в случае смерти близкого члена семьи</w:t>
      </w:r>
      <w:r w:rsidR="009E2FEC" w:rsidRPr="00735C75">
        <w:rPr>
          <w:lang w:val="ru-RU"/>
        </w:rPr>
        <w:t>.</w:t>
      </w:r>
    </w:p>
    <w:p w:rsidR="009E2FEC" w:rsidRPr="00735C75" w:rsidRDefault="009E2FEC" w:rsidP="009E2FEC">
      <w:pPr>
        <w:rPr>
          <w:b/>
          <w:lang w:val="ru-RU"/>
        </w:rPr>
      </w:pPr>
    </w:p>
    <w:p w:rsidR="009E2FEC" w:rsidRPr="00074827" w:rsidRDefault="00074827" w:rsidP="00F5528E">
      <w:pPr>
        <w:ind w:firstLine="567"/>
        <w:rPr>
          <w:rFonts w:eastAsia="Calibri"/>
          <w:b/>
          <w:lang w:val="ru-RU"/>
        </w:rPr>
      </w:pPr>
      <w:r w:rsidRPr="00074827">
        <w:rPr>
          <w:rFonts w:eastAsia="Calibri"/>
          <w:b/>
          <w:lang w:val="ru-RU"/>
        </w:rPr>
        <w:t>Правило</w:t>
      </w:r>
      <w:r w:rsidR="009E2FEC" w:rsidRPr="00074827">
        <w:rPr>
          <w:rFonts w:eastAsia="Calibri"/>
          <w:b/>
          <w:lang w:val="ru-RU"/>
        </w:rPr>
        <w:t xml:space="preserve"> 7.3.13 – </w:t>
      </w:r>
      <w:r w:rsidRPr="00074827">
        <w:rPr>
          <w:rFonts w:eastAsia="Calibri"/>
          <w:b/>
          <w:lang w:val="ru-RU"/>
        </w:rPr>
        <w:t>Права временных сотрудников, связанные с поездками</w:t>
      </w:r>
    </w:p>
    <w:p w:rsidR="009E2FEC" w:rsidRPr="00074827" w:rsidRDefault="009E2FEC" w:rsidP="009E2FEC">
      <w:pPr>
        <w:rPr>
          <w:rFonts w:eastAsia="Calibri"/>
          <w:b/>
          <w:lang w:val="ru-RU"/>
        </w:rPr>
      </w:pPr>
    </w:p>
    <w:p w:rsidR="009E2FEC" w:rsidRPr="00691C0F" w:rsidRDefault="00735C75" w:rsidP="009E2FEC">
      <w:pPr>
        <w:pStyle w:val="ListParagraph"/>
        <w:numPr>
          <w:ilvl w:val="0"/>
          <w:numId w:val="9"/>
        </w:numPr>
        <w:ind w:left="0" w:firstLine="0"/>
        <w:rPr>
          <w:lang w:val="ru-RU"/>
        </w:rPr>
      </w:pPr>
      <w:r>
        <w:rPr>
          <w:lang w:val="ru-RU"/>
        </w:rPr>
        <w:t>В</w:t>
      </w:r>
      <w:r w:rsidRPr="00735C75">
        <w:rPr>
          <w:lang w:val="ru-RU"/>
        </w:rPr>
        <w:t xml:space="preserve"> </w:t>
      </w:r>
      <w:r>
        <w:rPr>
          <w:lang w:val="ru-RU"/>
        </w:rPr>
        <w:t>правило</w:t>
      </w:r>
      <w:r w:rsidR="009E2FEC" w:rsidRPr="00735C75">
        <w:rPr>
          <w:lang w:val="ru-RU"/>
        </w:rPr>
        <w:t xml:space="preserve"> 7.3.13 </w:t>
      </w:r>
      <w:r>
        <w:rPr>
          <w:lang w:val="ru-RU"/>
        </w:rPr>
        <w:t>будет внесена поправка, чтобы уточнить связанные с поездками права временных сотрудников</w:t>
      </w:r>
      <w:r w:rsidR="009E2FEC" w:rsidRPr="00735C75">
        <w:rPr>
          <w:lang w:val="ru-RU"/>
        </w:rPr>
        <w:t xml:space="preserve">. </w:t>
      </w:r>
      <w:r w:rsidR="00F5528E" w:rsidRPr="00735C75">
        <w:rPr>
          <w:lang w:val="ru-RU"/>
        </w:rPr>
        <w:t xml:space="preserve"> </w:t>
      </w:r>
      <w:r>
        <w:rPr>
          <w:lang w:val="ru-RU"/>
        </w:rPr>
        <w:t>В</w:t>
      </w:r>
      <w:r w:rsidRPr="00691C0F">
        <w:rPr>
          <w:lang w:val="ru-RU"/>
        </w:rPr>
        <w:t xml:space="preserve"> </w:t>
      </w:r>
      <w:r>
        <w:rPr>
          <w:lang w:val="ru-RU"/>
        </w:rPr>
        <w:t>частности</w:t>
      </w:r>
      <w:r w:rsidR="009E2FEC" w:rsidRPr="00691C0F">
        <w:rPr>
          <w:lang w:val="ru-RU"/>
        </w:rPr>
        <w:t xml:space="preserve">, </w:t>
      </w:r>
      <w:r>
        <w:rPr>
          <w:lang w:val="ru-RU"/>
        </w:rPr>
        <w:t>будет</w:t>
      </w:r>
      <w:r w:rsidRPr="00691C0F">
        <w:rPr>
          <w:lang w:val="ru-RU"/>
        </w:rPr>
        <w:t xml:space="preserve"> </w:t>
      </w:r>
      <w:r>
        <w:rPr>
          <w:lang w:val="ru-RU"/>
        </w:rPr>
        <w:t>добавлено</w:t>
      </w:r>
      <w:r w:rsidRPr="00691C0F">
        <w:rPr>
          <w:lang w:val="ru-RU"/>
        </w:rPr>
        <w:t xml:space="preserve"> </w:t>
      </w:r>
      <w:r>
        <w:rPr>
          <w:lang w:val="ru-RU"/>
        </w:rPr>
        <w:t>новое</w:t>
      </w:r>
      <w:r w:rsidRPr="00691C0F">
        <w:rPr>
          <w:lang w:val="ru-RU"/>
        </w:rPr>
        <w:t xml:space="preserve"> </w:t>
      </w:r>
      <w:r>
        <w:rPr>
          <w:lang w:val="ru-RU"/>
        </w:rPr>
        <w:t>положение</w:t>
      </w:r>
      <w:r w:rsidRPr="00691C0F">
        <w:rPr>
          <w:lang w:val="ru-RU"/>
        </w:rPr>
        <w:t xml:space="preserve"> </w:t>
      </w:r>
      <w:r>
        <w:rPr>
          <w:lang w:val="ru-RU"/>
        </w:rPr>
        <w:t>об</w:t>
      </w:r>
      <w:r w:rsidRPr="00691C0F">
        <w:rPr>
          <w:lang w:val="ru-RU"/>
        </w:rPr>
        <w:t xml:space="preserve"> </w:t>
      </w:r>
      <w:r>
        <w:rPr>
          <w:lang w:val="ru-RU"/>
        </w:rPr>
        <w:t>утрате</w:t>
      </w:r>
      <w:r w:rsidRPr="00691C0F">
        <w:rPr>
          <w:lang w:val="ru-RU"/>
        </w:rPr>
        <w:t xml:space="preserve"> </w:t>
      </w:r>
      <w:r>
        <w:rPr>
          <w:lang w:val="ru-RU"/>
        </w:rPr>
        <w:t>права</w:t>
      </w:r>
      <w:r w:rsidRPr="00691C0F">
        <w:rPr>
          <w:lang w:val="ru-RU"/>
        </w:rPr>
        <w:t xml:space="preserve"> </w:t>
      </w:r>
      <w:r>
        <w:rPr>
          <w:lang w:val="ru-RU"/>
        </w:rPr>
        <w:t>на</w:t>
      </w:r>
      <w:r w:rsidRPr="00691C0F">
        <w:rPr>
          <w:lang w:val="ru-RU"/>
        </w:rPr>
        <w:t xml:space="preserve"> </w:t>
      </w:r>
      <w:r>
        <w:rPr>
          <w:lang w:val="ru-RU"/>
        </w:rPr>
        <w:t>оплату</w:t>
      </w:r>
      <w:r w:rsidRPr="00691C0F">
        <w:rPr>
          <w:lang w:val="ru-RU"/>
        </w:rPr>
        <w:t xml:space="preserve"> </w:t>
      </w:r>
      <w:r>
        <w:rPr>
          <w:lang w:val="ru-RU"/>
        </w:rPr>
        <w:t>расходов</w:t>
      </w:r>
      <w:r w:rsidRPr="00691C0F">
        <w:rPr>
          <w:lang w:val="ru-RU"/>
        </w:rPr>
        <w:t xml:space="preserve"> </w:t>
      </w:r>
      <w:r>
        <w:rPr>
          <w:lang w:val="ru-RU"/>
        </w:rPr>
        <w:t>на</w:t>
      </w:r>
      <w:r w:rsidRPr="00691C0F">
        <w:rPr>
          <w:lang w:val="ru-RU"/>
        </w:rPr>
        <w:t xml:space="preserve"> </w:t>
      </w:r>
      <w:r>
        <w:rPr>
          <w:lang w:val="ru-RU"/>
        </w:rPr>
        <w:t>обратный</w:t>
      </w:r>
      <w:r w:rsidRPr="00691C0F">
        <w:rPr>
          <w:lang w:val="ru-RU"/>
        </w:rPr>
        <w:t xml:space="preserve"> </w:t>
      </w:r>
      <w:r>
        <w:rPr>
          <w:lang w:val="ru-RU"/>
        </w:rPr>
        <w:t>проезд</w:t>
      </w:r>
      <w:r w:rsidR="009E2FEC" w:rsidRPr="00691C0F">
        <w:rPr>
          <w:lang w:val="ru-RU"/>
        </w:rPr>
        <w:t xml:space="preserve"> (</w:t>
      </w:r>
      <w:r>
        <w:rPr>
          <w:lang w:val="ru-RU"/>
        </w:rPr>
        <w:t>аналогичное</w:t>
      </w:r>
      <w:r w:rsidRPr="00691C0F">
        <w:rPr>
          <w:lang w:val="ru-RU"/>
        </w:rPr>
        <w:t xml:space="preserve"> </w:t>
      </w:r>
      <w:r>
        <w:rPr>
          <w:lang w:val="ru-RU"/>
        </w:rPr>
        <w:t>положению</w:t>
      </w:r>
      <w:r w:rsidR="00691C0F" w:rsidRPr="00691C0F">
        <w:rPr>
          <w:lang w:val="ru-RU"/>
        </w:rPr>
        <w:t xml:space="preserve">, </w:t>
      </w:r>
      <w:r w:rsidR="00691C0F">
        <w:rPr>
          <w:lang w:val="ru-RU"/>
        </w:rPr>
        <w:t>применимому</w:t>
      </w:r>
      <w:r w:rsidR="00691C0F" w:rsidRPr="00691C0F">
        <w:rPr>
          <w:lang w:val="ru-RU"/>
        </w:rPr>
        <w:t xml:space="preserve"> </w:t>
      </w:r>
      <w:r w:rsidR="00691C0F">
        <w:rPr>
          <w:lang w:val="ru-RU"/>
        </w:rPr>
        <w:t>к</w:t>
      </w:r>
      <w:r w:rsidR="00691C0F" w:rsidRPr="00691C0F">
        <w:rPr>
          <w:lang w:val="ru-RU"/>
        </w:rPr>
        <w:t xml:space="preserve"> </w:t>
      </w:r>
      <w:r w:rsidR="00691C0F">
        <w:rPr>
          <w:lang w:val="ru-RU"/>
        </w:rPr>
        <w:t>сотрудникам</w:t>
      </w:r>
      <w:r w:rsidR="00691C0F" w:rsidRPr="00691C0F">
        <w:rPr>
          <w:lang w:val="ru-RU"/>
        </w:rPr>
        <w:t xml:space="preserve">, </w:t>
      </w:r>
      <w:r w:rsidR="00691C0F">
        <w:rPr>
          <w:lang w:val="ru-RU"/>
        </w:rPr>
        <w:t>имеющим</w:t>
      </w:r>
      <w:r w:rsidR="009E2FEC" w:rsidRPr="00691C0F">
        <w:rPr>
          <w:lang w:val="ru-RU"/>
        </w:rPr>
        <w:t xml:space="preserve"> </w:t>
      </w:r>
      <w:r w:rsidR="00691C0F" w:rsidRPr="008638E0">
        <w:rPr>
          <w:szCs w:val="22"/>
          <w:lang w:val="ru-RU"/>
        </w:rPr>
        <w:t>срочный</w:t>
      </w:r>
      <w:r w:rsidR="00691C0F" w:rsidRPr="00691C0F">
        <w:rPr>
          <w:szCs w:val="22"/>
          <w:lang w:val="ru-RU"/>
        </w:rPr>
        <w:t xml:space="preserve">, </w:t>
      </w:r>
      <w:r w:rsidR="00691C0F" w:rsidRPr="008638E0">
        <w:rPr>
          <w:szCs w:val="22"/>
          <w:lang w:val="ru-RU"/>
        </w:rPr>
        <w:t>непрерывный</w:t>
      </w:r>
      <w:r w:rsidR="00691C0F" w:rsidRPr="00691C0F">
        <w:rPr>
          <w:szCs w:val="22"/>
          <w:lang w:val="ru-RU"/>
        </w:rPr>
        <w:t xml:space="preserve"> </w:t>
      </w:r>
      <w:r w:rsidR="00691C0F" w:rsidRPr="008638E0">
        <w:rPr>
          <w:szCs w:val="22"/>
          <w:lang w:val="ru-RU"/>
        </w:rPr>
        <w:t>или</w:t>
      </w:r>
      <w:r w:rsidR="00691C0F" w:rsidRPr="00691C0F">
        <w:rPr>
          <w:szCs w:val="22"/>
          <w:lang w:val="ru-RU"/>
        </w:rPr>
        <w:t xml:space="preserve"> </w:t>
      </w:r>
      <w:r w:rsidR="00691C0F" w:rsidRPr="008638E0">
        <w:rPr>
          <w:szCs w:val="22"/>
          <w:lang w:val="ru-RU"/>
        </w:rPr>
        <w:t>постоянный</w:t>
      </w:r>
      <w:r w:rsidR="00691C0F" w:rsidRPr="00691C0F">
        <w:rPr>
          <w:szCs w:val="22"/>
          <w:lang w:val="ru-RU"/>
        </w:rPr>
        <w:t xml:space="preserve"> </w:t>
      </w:r>
      <w:r w:rsidR="00691C0F" w:rsidRPr="008638E0">
        <w:rPr>
          <w:szCs w:val="22"/>
          <w:lang w:val="ru-RU"/>
        </w:rPr>
        <w:t>контракт</w:t>
      </w:r>
      <w:r w:rsidR="009E2FEC" w:rsidRPr="00691C0F">
        <w:rPr>
          <w:lang w:val="ru-RU"/>
        </w:rPr>
        <w:t>),</w:t>
      </w:r>
      <w:r w:rsidR="00691C0F">
        <w:rPr>
          <w:lang w:val="ru-RU"/>
        </w:rPr>
        <w:t xml:space="preserve"> и продолжительности действия права на оплату расходов на перевозку вещей при прекращении службы, которая ограничивалась одни годом после прекращения службы, вместо двух</w:t>
      </w:r>
      <w:r w:rsidR="009E2FEC" w:rsidRPr="00691C0F">
        <w:rPr>
          <w:lang w:val="ru-RU"/>
        </w:rPr>
        <w:t>.</w:t>
      </w:r>
    </w:p>
    <w:p w:rsidR="00194E33" w:rsidRPr="00691C0F" w:rsidRDefault="00194E33" w:rsidP="009E2FEC">
      <w:pPr>
        <w:rPr>
          <w:rFonts w:eastAsia="Calibri"/>
          <w:lang w:val="ru-RU"/>
        </w:rPr>
      </w:pPr>
    </w:p>
    <w:p w:rsidR="009E2FEC" w:rsidRPr="00074827" w:rsidRDefault="00074827" w:rsidP="00C543E6">
      <w:pPr>
        <w:keepNext/>
        <w:ind w:firstLine="562"/>
        <w:rPr>
          <w:b/>
          <w:lang w:val="ru-RU"/>
        </w:rPr>
      </w:pPr>
      <w:r w:rsidRPr="00074827">
        <w:rPr>
          <w:b/>
          <w:lang w:val="ru-RU"/>
        </w:rPr>
        <w:t>Правило</w:t>
      </w:r>
      <w:r w:rsidR="009E2FEC" w:rsidRPr="00074827">
        <w:rPr>
          <w:b/>
          <w:lang w:val="ru-RU"/>
        </w:rPr>
        <w:t xml:space="preserve"> 12.2.3 – </w:t>
      </w:r>
      <w:r w:rsidRPr="00074827">
        <w:rPr>
          <w:b/>
          <w:lang w:val="ru-RU"/>
        </w:rPr>
        <w:t>Аутентичность текстов Положений и Правил</w:t>
      </w:r>
    </w:p>
    <w:p w:rsidR="009E2FEC" w:rsidRPr="00074827" w:rsidRDefault="009E2FEC" w:rsidP="00C543E6">
      <w:pPr>
        <w:keepNext/>
        <w:rPr>
          <w:rFonts w:eastAsia="Times New Roman"/>
          <w:bCs/>
          <w:lang w:val="ru-RU"/>
        </w:rPr>
      </w:pPr>
    </w:p>
    <w:p w:rsidR="009E2FEC" w:rsidRPr="008D0C4A" w:rsidRDefault="00691C0F" w:rsidP="009E2FEC">
      <w:pPr>
        <w:pStyle w:val="ListParagraph"/>
        <w:numPr>
          <w:ilvl w:val="0"/>
          <w:numId w:val="9"/>
        </w:numPr>
        <w:ind w:left="0" w:firstLine="0"/>
        <w:rPr>
          <w:b/>
          <w:lang w:val="ru-RU"/>
        </w:rPr>
      </w:pPr>
      <w:r>
        <w:rPr>
          <w:rFonts w:eastAsia="Times New Roman"/>
          <w:bCs/>
          <w:lang w:val="ru-RU"/>
        </w:rPr>
        <w:t>В</w:t>
      </w:r>
      <w:r w:rsidRPr="008D0C4A">
        <w:rPr>
          <w:rFonts w:eastAsia="Times New Roman"/>
          <w:bCs/>
          <w:lang w:val="ru-RU"/>
        </w:rPr>
        <w:t xml:space="preserve"> </w:t>
      </w:r>
      <w:r>
        <w:rPr>
          <w:rFonts w:eastAsia="Times New Roman"/>
          <w:bCs/>
          <w:lang w:val="ru-RU"/>
        </w:rPr>
        <w:t>правило</w:t>
      </w:r>
      <w:r w:rsidR="009E2FEC" w:rsidRPr="008D0C4A">
        <w:rPr>
          <w:rFonts w:eastAsia="Times New Roman"/>
          <w:bCs/>
          <w:lang w:val="ru-RU"/>
        </w:rPr>
        <w:t xml:space="preserve"> 12.2.3 </w:t>
      </w:r>
      <w:r>
        <w:rPr>
          <w:lang w:val="ru-RU"/>
        </w:rPr>
        <w:t>будет</w:t>
      </w:r>
      <w:r w:rsidRPr="008D0C4A">
        <w:rPr>
          <w:lang w:val="ru-RU"/>
        </w:rPr>
        <w:t xml:space="preserve"> </w:t>
      </w:r>
      <w:r>
        <w:rPr>
          <w:lang w:val="ru-RU"/>
        </w:rPr>
        <w:t>внесена</w:t>
      </w:r>
      <w:r w:rsidRPr="008D0C4A">
        <w:rPr>
          <w:lang w:val="ru-RU"/>
        </w:rPr>
        <w:t xml:space="preserve"> </w:t>
      </w:r>
      <w:r>
        <w:rPr>
          <w:lang w:val="ru-RU"/>
        </w:rPr>
        <w:t>поправка</w:t>
      </w:r>
      <w:r w:rsidRPr="008D0C4A">
        <w:rPr>
          <w:lang w:val="ru-RU"/>
        </w:rPr>
        <w:t xml:space="preserve">, </w:t>
      </w:r>
      <w:r>
        <w:rPr>
          <w:lang w:val="ru-RU"/>
        </w:rPr>
        <w:t>чтобы</w:t>
      </w:r>
      <w:r w:rsidRPr="008D0C4A">
        <w:rPr>
          <w:lang w:val="ru-RU"/>
        </w:rPr>
        <w:t xml:space="preserve"> </w:t>
      </w:r>
      <w:r>
        <w:rPr>
          <w:lang w:val="ru-RU"/>
        </w:rPr>
        <w:t>уточнить</w:t>
      </w:r>
      <w:r w:rsidRPr="008D0C4A">
        <w:rPr>
          <w:lang w:val="ru-RU"/>
        </w:rPr>
        <w:t xml:space="preserve">, </w:t>
      </w:r>
      <w:r>
        <w:rPr>
          <w:lang w:val="ru-RU"/>
        </w:rPr>
        <w:t>что</w:t>
      </w:r>
      <w:r w:rsidRPr="008D0C4A">
        <w:rPr>
          <w:lang w:val="ru-RU"/>
        </w:rPr>
        <w:t xml:space="preserve"> </w:t>
      </w:r>
      <w:r>
        <w:rPr>
          <w:lang w:val="ru-RU"/>
        </w:rPr>
        <w:t>произойдет</w:t>
      </w:r>
      <w:r w:rsidRPr="008D0C4A">
        <w:rPr>
          <w:lang w:val="ru-RU"/>
        </w:rPr>
        <w:t xml:space="preserve"> </w:t>
      </w:r>
      <w:r>
        <w:rPr>
          <w:lang w:val="ru-RU"/>
        </w:rPr>
        <w:t>в</w:t>
      </w:r>
      <w:r w:rsidRPr="008D0C4A">
        <w:rPr>
          <w:lang w:val="ru-RU"/>
        </w:rPr>
        <w:t xml:space="preserve"> </w:t>
      </w:r>
      <w:r>
        <w:rPr>
          <w:lang w:val="ru-RU"/>
        </w:rPr>
        <w:t>случае</w:t>
      </w:r>
      <w:r w:rsidRPr="008D0C4A">
        <w:rPr>
          <w:lang w:val="ru-RU"/>
        </w:rPr>
        <w:t xml:space="preserve"> </w:t>
      </w:r>
      <w:r>
        <w:rPr>
          <w:lang w:val="ru-RU"/>
        </w:rPr>
        <w:t>коллизии</w:t>
      </w:r>
      <w:r w:rsidRPr="008D0C4A">
        <w:rPr>
          <w:lang w:val="ru-RU"/>
        </w:rPr>
        <w:t xml:space="preserve"> </w:t>
      </w:r>
      <w:r>
        <w:rPr>
          <w:lang w:val="ru-RU"/>
        </w:rPr>
        <w:t>между</w:t>
      </w:r>
      <w:r w:rsidRPr="008D0C4A">
        <w:rPr>
          <w:lang w:val="ru-RU"/>
        </w:rPr>
        <w:t xml:space="preserve"> </w:t>
      </w:r>
      <w:r>
        <w:rPr>
          <w:lang w:val="ru-RU"/>
        </w:rPr>
        <w:t>французским</w:t>
      </w:r>
      <w:r w:rsidRPr="008D0C4A">
        <w:rPr>
          <w:lang w:val="ru-RU"/>
        </w:rPr>
        <w:t xml:space="preserve"> </w:t>
      </w:r>
      <w:r w:rsidR="008D0C4A">
        <w:rPr>
          <w:rFonts w:eastAsia="Times New Roman"/>
          <w:bCs/>
          <w:lang w:val="ru-RU"/>
        </w:rPr>
        <w:t>и английским текстами</w:t>
      </w:r>
      <w:r w:rsidR="009E2FEC" w:rsidRPr="008D0C4A">
        <w:rPr>
          <w:rFonts w:eastAsia="Times New Roman"/>
          <w:lang w:val="ru-RU"/>
        </w:rPr>
        <w:t xml:space="preserve">, </w:t>
      </w:r>
      <w:r w:rsidR="008D0C4A">
        <w:rPr>
          <w:rFonts w:eastAsia="Times New Roman"/>
          <w:lang w:val="ru-RU"/>
        </w:rPr>
        <w:t>т</w:t>
      </w:r>
      <w:r w:rsidR="009E2FEC" w:rsidRPr="008D0C4A">
        <w:rPr>
          <w:rFonts w:eastAsia="Times New Roman"/>
          <w:lang w:val="ru-RU"/>
        </w:rPr>
        <w:t>.</w:t>
      </w:r>
      <w:r w:rsidR="008D0C4A">
        <w:rPr>
          <w:rFonts w:eastAsia="Times New Roman"/>
          <w:lang w:val="ru-RU"/>
        </w:rPr>
        <w:t>е</w:t>
      </w:r>
      <w:r w:rsidR="009E2FEC" w:rsidRPr="008D0C4A">
        <w:rPr>
          <w:rFonts w:eastAsia="Times New Roman"/>
          <w:lang w:val="ru-RU"/>
        </w:rPr>
        <w:t xml:space="preserve">. </w:t>
      </w:r>
      <w:r w:rsidR="008D0C4A">
        <w:rPr>
          <w:rFonts w:eastAsia="Times New Roman"/>
          <w:lang w:val="ru-RU"/>
        </w:rPr>
        <w:t>первоначально составленный на английском языке вариант будет превалировать над французским вариантом</w:t>
      </w:r>
      <w:r w:rsidR="009E2FEC" w:rsidRPr="008D0C4A">
        <w:rPr>
          <w:rFonts w:eastAsia="Times New Roman"/>
          <w:lang w:val="ru-RU"/>
        </w:rPr>
        <w:t>.</w:t>
      </w:r>
    </w:p>
    <w:p w:rsidR="00467A60" w:rsidRPr="008D0C4A" w:rsidRDefault="00467A60" w:rsidP="00C543E6">
      <w:pPr>
        <w:pStyle w:val="ListParagraph"/>
        <w:ind w:left="0"/>
        <w:rPr>
          <w:b/>
          <w:lang w:val="ru-RU"/>
        </w:rPr>
      </w:pPr>
    </w:p>
    <w:p w:rsidR="009E2FEC" w:rsidRPr="00074827" w:rsidRDefault="00074827" w:rsidP="00F5528E">
      <w:pPr>
        <w:ind w:firstLine="567"/>
        <w:rPr>
          <w:b/>
          <w:lang w:val="ru-RU"/>
        </w:rPr>
      </w:pPr>
      <w:r>
        <w:rPr>
          <w:b/>
          <w:lang w:val="ru-RU"/>
        </w:rPr>
        <w:t>Другие поправки</w:t>
      </w:r>
    </w:p>
    <w:p w:rsidR="009E2FEC" w:rsidRPr="00775E52" w:rsidRDefault="009E2FEC" w:rsidP="009E2FEC">
      <w:pPr>
        <w:rPr>
          <w:b/>
        </w:rPr>
      </w:pPr>
    </w:p>
    <w:p w:rsidR="009E2FEC" w:rsidRPr="008D0C4A" w:rsidRDefault="008D0C4A" w:rsidP="009E2FEC">
      <w:pPr>
        <w:pStyle w:val="ListParagraph"/>
        <w:numPr>
          <w:ilvl w:val="0"/>
          <w:numId w:val="9"/>
        </w:numPr>
        <w:ind w:left="0" w:firstLine="0"/>
        <w:rPr>
          <w:lang w:val="ru-RU"/>
        </w:rPr>
      </w:pPr>
      <w:r>
        <w:rPr>
          <w:szCs w:val="22"/>
          <w:lang w:val="ru-RU"/>
        </w:rPr>
        <w:t>Д</w:t>
      </w:r>
      <w:r w:rsidRPr="00D64C38">
        <w:rPr>
          <w:szCs w:val="22"/>
          <w:lang w:val="ru-RU"/>
        </w:rPr>
        <w:t>ругие</w:t>
      </w:r>
      <w:r w:rsidRPr="008D0C4A">
        <w:rPr>
          <w:szCs w:val="22"/>
          <w:lang w:val="ru-RU"/>
        </w:rPr>
        <w:t xml:space="preserve"> </w:t>
      </w:r>
      <w:r w:rsidRPr="00D64C38">
        <w:rPr>
          <w:szCs w:val="22"/>
          <w:lang w:val="ru-RU"/>
        </w:rPr>
        <w:t>поправки</w:t>
      </w:r>
      <w:r w:rsidRPr="008D0C4A">
        <w:rPr>
          <w:szCs w:val="22"/>
          <w:lang w:val="ru-RU"/>
        </w:rPr>
        <w:t xml:space="preserve">, </w:t>
      </w:r>
      <w:r w:rsidRPr="00D64C38">
        <w:rPr>
          <w:szCs w:val="22"/>
          <w:lang w:val="ru-RU"/>
        </w:rPr>
        <w:t>которые</w:t>
      </w:r>
      <w:r w:rsidRPr="008D0C4A">
        <w:rPr>
          <w:szCs w:val="22"/>
          <w:lang w:val="ru-RU"/>
        </w:rPr>
        <w:t xml:space="preserve"> </w:t>
      </w:r>
      <w:r w:rsidRPr="00D64C38">
        <w:rPr>
          <w:szCs w:val="22"/>
          <w:lang w:val="ru-RU"/>
        </w:rPr>
        <w:t>носят</w:t>
      </w:r>
      <w:r w:rsidRPr="008D0C4A">
        <w:rPr>
          <w:szCs w:val="22"/>
          <w:lang w:val="ru-RU"/>
        </w:rPr>
        <w:t xml:space="preserve"> </w:t>
      </w:r>
      <w:r w:rsidRPr="00D64C38">
        <w:rPr>
          <w:szCs w:val="22"/>
          <w:lang w:val="ru-RU"/>
        </w:rPr>
        <w:t>менее</w:t>
      </w:r>
      <w:r w:rsidRPr="008D0C4A">
        <w:rPr>
          <w:szCs w:val="22"/>
          <w:lang w:val="ru-RU"/>
        </w:rPr>
        <w:t xml:space="preserve"> </w:t>
      </w:r>
      <w:r w:rsidRPr="00D64C38">
        <w:rPr>
          <w:szCs w:val="22"/>
          <w:lang w:val="ru-RU"/>
        </w:rPr>
        <w:t>существенный</w:t>
      </w:r>
      <w:r w:rsidRPr="008D0C4A">
        <w:rPr>
          <w:szCs w:val="22"/>
          <w:lang w:val="ru-RU"/>
        </w:rPr>
        <w:t xml:space="preserve"> </w:t>
      </w:r>
      <w:r w:rsidRPr="00D64C38">
        <w:rPr>
          <w:szCs w:val="22"/>
          <w:lang w:val="ru-RU"/>
        </w:rPr>
        <w:t>характер</w:t>
      </w:r>
      <w:r w:rsidRPr="008D0C4A">
        <w:rPr>
          <w:szCs w:val="22"/>
          <w:lang w:val="ru-RU"/>
        </w:rPr>
        <w:t xml:space="preserve"> (</w:t>
      </w:r>
      <w:r w:rsidRPr="00D64C38">
        <w:rPr>
          <w:szCs w:val="22"/>
          <w:lang w:val="ru-RU"/>
        </w:rPr>
        <w:t>например</w:t>
      </w:r>
      <w:r w:rsidRPr="008D0C4A">
        <w:rPr>
          <w:szCs w:val="22"/>
          <w:lang w:val="ru-RU"/>
        </w:rPr>
        <w:t xml:space="preserve">, </w:t>
      </w:r>
      <w:r w:rsidRPr="00D64C38">
        <w:rPr>
          <w:szCs w:val="22"/>
          <w:lang w:val="ru-RU"/>
        </w:rPr>
        <w:t>для</w:t>
      </w:r>
      <w:r w:rsidRPr="008D0C4A">
        <w:rPr>
          <w:szCs w:val="22"/>
          <w:lang w:val="ru-RU"/>
        </w:rPr>
        <w:t xml:space="preserve"> </w:t>
      </w:r>
      <w:r w:rsidRPr="00D64C38">
        <w:rPr>
          <w:szCs w:val="22"/>
          <w:lang w:val="ru-RU"/>
        </w:rPr>
        <w:t>исправления</w:t>
      </w:r>
      <w:r w:rsidRPr="008D0C4A">
        <w:rPr>
          <w:szCs w:val="22"/>
          <w:lang w:val="ru-RU"/>
        </w:rPr>
        <w:t xml:space="preserve"> </w:t>
      </w:r>
      <w:r w:rsidRPr="00D64C38">
        <w:rPr>
          <w:szCs w:val="22"/>
          <w:lang w:val="ru-RU"/>
        </w:rPr>
        <w:t>ошибки</w:t>
      </w:r>
      <w:r w:rsidRPr="008D0C4A">
        <w:rPr>
          <w:szCs w:val="22"/>
          <w:lang w:val="ru-RU"/>
        </w:rPr>
        <w:t xml:space="preserve"> </w:t>
      </w:r>
      <w:r w:rsidRPr="00D64C38">
        <w:rPr>
          <w:szCs w:val="22"/>
          <w:lang w:val="ru-RU"/>
        </w:rPr>
        <w:t>или</w:t>
      </w:r>
      <w:r w:rsidRPr="008D0C4A">
        <w:rPr>
          <w:szCs w:val="22"/>
          <w:lang w:val="ru-RU"/>
        </w:rPr>
        <w:t xml:space="preserve"> </w:t>
      </w:r>
      <w:r w:rsidRPr="00D64C38">
        <w:rPr>
          <w:szCs w:val="22"/>
          <w:lang w:val="ru-RU"/>
        </w:rPr>
        <w:t>несоответствия</w:t>
      </w:r>
      <w:r w:rsidRPr="008D0C4A">
        <w:rPr>
          <w:szCs w:val="22"/>
          <w:lang w:val="ru-RU"/>
        </w:rPr>
        <w:t xml:space="preserve">, </w:t>
      </w:r>
      <w:r w:rsidRPr="00D64C38">
        <w:rPr>
          <w:szCs w:val="22"/>
          <w:lang w:val="ru-RU"/>
        </w:rPr>
        <w:t>уточнения</w:t>
      </w:r>
      <w:r w:rsidRPr="008D0C4A">
        <w:rPr>
          <w:szCs w:val="22"/>
          <w:lang w:val="ru-RU"/>
        </w:rPr>
        <w:t xml:space="preserve"> </w:t>
      </w:r>
      <w:r>
        <w:rPr>
          <w:szCs w:val="22"/>
          <w:lang w:val="ru-RU"/>
        </w:rPr>
        <w:t>того</w:t>
      </w:r>
      <w:r w:rsidRPr="008D0C4A">
        <w:rPr>
          <w:szCs w:val="22"/>
          <w:lang w:val="ru-RU"/>
        </w:rPr>
        <w:t xml:space="preserve"> </w:t>
      </w:r>
      <w:r>
        <w:rPr>
          <w:szCs w:val="22"/>
          <w:lang w:val="ru-RU"/>
        </w:rPr>
        <w:t>или</w:t>
      </w:r>
      <w:r w:rsidRPr="008D0C4A">
        <w:rPr>
          <w:szCs w:val="22"/>
          <w:lang w:val="ru-RU"/>
        </w:rPr>
        <w:t xml:space="preserve"> </w:t>
      </w:r>
      <w:r>
        <w:rPr>
          <w:szCs w:val="22"/>
          <w:lang w:val="ru-RU"/>
        </w:rPr>
        <w:t>иного</w:t>
      </w:r>
      <w:r w:rsidRPr="008D0C4A">
        <w:rPr>
          <w:szCs w:val="22"/>
          <w:lang w:val="ru-RU"/>
        </w:rPr>
        <w:t xml:space="preserve"> </w:t>
      </w:r>
      <w:r w:rsidRPr="00D64C38">
        <w:rPr>
          <w:szCs w:val="22"/>
          <w:lang w:val="ru-RU"/>
        </w:rPr>
        <w:t>положения</w:t>
      </w:r>
      <w:r w:rsidRPr="008D0C4A">
        <w:rPr>
          <w:szCs w:val="22"/>
          <w:lang w:val="ru-RU"/>
        </w:rPr>
        <w:t xml:space="preserve"> </w:t>
      </w:r>
      <w:r w:rsidRPr="00D64C38">
        <w:rPr>
          <w:szCs w:val="22"/>
          <w:lang w:val="ru-RU"/>
        </w:rPr>
        <w:t>или</w:t>
      </w:r>
      <w:r w:rsidRPr="008D0C4A">
        <w:rPr>
          <w:szCs w:val="22"/>
          <w:lang w:val="ru-RU"/>
        </w:rPr>
        <w:t xml:space="preserve"> </w:t>
      </w:r>
      <w:r>
        <w:rPr>
          <w:szCs w:val="22"/>
          <w:lang w:val="ru-RU"/>
        </w:rPr>
        <w:t>приведения</w:t>
      </w:r>
      <w:r w:rsidRPr="008D0C4A">
        <w:rPr>
          <w:szCs w:val="22"/>
          <w:lang w:val="ru-RU"/>
        </w:rPr>
        <w:t xml:space="preserve"> </w:t>
      </w:r>
      <w:r>
        <w:rPr>
          <w:szCs w:val="22"/>
          <w:lang w:val="ru-RU"/>
        </w:rPr>
        <w:t>текста</w:t>
      </w:r>
      <w:r w:rsidRPr="008D0C4A">
        <w:rPr>
          <w:szCs w:val="22"/>
          <w:lang w:val="ru-RU"/>
        </w:rPr>
        <w:t xml:space="preserve"> </w:t>
      </w:r>
      <w:r>
        <w:rPr>
          <w:szCs w:val="22"/>
          <w:lang w:val="ru-RU"/>
        </w:rPr>
        <w:t>в</w:t>
      </w:r>
      <w:r w:rsidRPr="008D0C4A">
        <w:rPr>
          <w:szCs w:val="22"/>
          <w:lang w:val="ru-RU"/>
        </w:rPr>
        <w:t xml:space="preserve"> </w:t>
      </w:r>
      <w:r>
        <w:rPr>
          <w:szCs w:val="22"/>
          <w:lang w:val="ru-RU"/>
        </w:rPr>
        <w:t>соответствие</w:t>
      </w:r>
      <w:r w:rsidRPr="008D0C4A">
        <w:rPr>
          <w:szCs w:val="22"/>
          <w:lang w:val="ru-RU"/>
        </w:rPr>
        <w:t xml:space="preserve"> </w:t>
      </w:r>
      <w:r>
        <w:rPr>
          <w:szCs w:val="22"/>
          <w:lang w:val="ru-RU"/>
        </w:rPr>
        <w:t>с</w:t>
      </w:r>
      <w:r w:rsidRPr="008D0C4A">
        <w:rPr>
          <w:szCs w:val="22"/>
          <w:lang w:val="ru-RU"/>
        </w:rPr>
        <w:t xml:space="preserve"> </w:t>
      </w:r>
      <w:r>
        <w:rPr>
          <w:szCs w:val="22"/>
          <w:lang w:val="ru-RU"/>
        </w:rPr>
        <w:t>изменениями, внесенными в положениях</w:t>
      </w:r>
      <w:r w:rsidRPr="008D0C4A">
        <w:rPr>
          <w:szCs w:val="22"/>
          <w:lang w:val="ru-RU"/>
        </w:rPr>
        <w:t xml:space="preserve">), </w:t>
      </w:r>
      <w:r>
        <w:rPr>
          <w:szCs w:val="22"/>
          <w:lang w:val="ru-RU"/>
        </w:rPr>
        <w:t>будут</w:t>
      </w:r>
      <w:r w:rsidRPr="008D0C4A">
        <w:rPr>
          <w:szCs w:val="22"/>
          <w:lang w:val="ru-RU"/>
        </w:rPr>
        <w:t xml:space="preserve"> </w:t>
      </w:r>
      <w:r>
        <w:rPr>
          <w:szCs w:val="22"/>
          <w:lang w:val="ru-RU"/>
        </w:rPr>
        <w:t>также</w:t>
      </w:r>
      <w:r w:rsidRPr="008D0C4A">
        <w:rPr>
          <w:szCs w:val="22"/>
          <w:lang w:val="ru-RU"/>
        </w:rPr>
        <w:t xml:space="preserve"> </w:t>
      </w:r>
      <w:r>
        <w:rPr>
          <w:szCs w:val="22"/>
          <w:lang w:val="ru-RU"/>
        </w:rPr>
        <w:t>внесены</w:t>
      </w:r>
      <w:r w:rsidRPr="008D0C4A">
        <w:rPr>
          <w:szCs w:val="22"/>
          <w:lang w:val="ru-RU"/>
        </w:rPr>
        <w:t xml:space="preserve"> </w:t>
      </w:r>
      <w:r>
        <w:rPr>
          <w:szCs w:val="22"/>
          <w:lang w:val="ru-RU"/>
        </w:rPr>
        <w:t>в</w:t>
      </w:r>
      <w:r w:rsidRPr="008D0C4A">
        <w:rPr>
          <w:szCs w:val="22"/>
          <w:lang w:val="ru-RU"/>
        </w:rPr>
        <w:t xml:space="preserve"> </w:t>
      </w:r>
      <w:r>
        <w:rPr>
          <w:szCs w:val="22"/>
          <w:lang w:val="ru-RU"/>
        </w:rPr>
        <w:t>нижеследующие</w:t>
      </w:r>
      <w:r w:rsidRPr="008D0C4A">
        <w:rPr>
          <w:szCs w:val="22"/>
          <w:lang w:val="ru-RU"/>
        </w:rPr>
        <w:t xml:space="preserve"> </w:t>
      </w:r>
      <w:r>
        <w:rPr>
          <w:szCs w:val="22"/>
          <w:lang w:val="ru-RU"/>
        </w:rPr>
        <w:t>положения</w:t>
      </w:r>
      <w:r w:rsidRPr="008D0C4A">
        <w:rPr>
          <w:szCs w:val="22"/>
          <w:lang w:val="ru-RU"/>
        </w:rPr>
        <w:t xml:space="preserve">, </w:t>
      </w:r>
      <w:r>
        <w:rPr>
          <w:szCs w:val="22"/>
          <w:lang w:val="ru-RU"/>
        </w:rPr>
        <w:t>о</w:t>
      </w:r>
      <w:r w:rsidRPr="008D0C4A">
        <w:rPr>
          <w:szCs w:val="22"/>
          <w:lang w:val="ru-RU"/>
        </w:rPr>
        <w:t xml:space="preserve"> </w:t>
      </w:r>
      <w:r>
        <w:rPr>
          <w:szCs w:val="22"/>
          <w:lang w:val="ru-RU"/>
        </w:rPr>
        <w:t>чем</w:t>
      </w:r>
      <w:r w:rsidRPr="008D0C4A">
        <w:rPr>
          <w:szCs w:val="22"/>
          <w:lang w:val="ru-RU"/>
        </w:rPr>
        <w:t xml:space="preserve"> </w:t>
      </w:r>
      <w:r>
        <w:rPr>
          <w:szCs w:val="22"/>
          <w:lang w:val="ru-RU"/>
        </w:rPr>
        <w:t>подробно</w:t>
      </w:r>
      <w:r w:rsidRPr="008D0C4A">
        <w:rPr>
          <w:szCs w:val="22"/>
          <w:lang w:val="ru-RU"/>
        </w:rPr>
        <w:t xml:space="preserve"> </w:t>
      </w:r>
      <w:r>
        <w:rPr>
          <w:szCs w:val="22"/>
          <w:lang w:val="ru-RU"/>
        </w:rPr>
        <w:t>сказано</w:t>
      </w:r>
      <w:r w:rsidRPr="008D0C4A">
        <w:rPr>
          <w:szCs w:val="22"/>
          <w:lang w:val="ru-RU"/>
        </w:rPr>
        <w:t xml:space="preserve"> </w:t>
      </w:r>
      <w:r>
        <w:rPr>
          <w:szCs w:val="22"/>
          <w:lang w:val="ru-RU"/>
        </w:rPr>
        <w:t>в</w:t>
      </w:r>
      <w:r w:rsidRPr="008D0C4A">
        <w:rPr>
          <w:szCs w:val="22"/>
          <w:lang w:val="ru-RU"/>
        </w:rPr>
        <w:t xml:space="preserve"> </w:t>
      </w:r>
      <w:r>
        <w:rPr>
          <w:szCs w:val="22"/>
          <w:lang w:val="ru-RU"/>
        </w:rPr>
        <w:t>приложении</w:t>
      </w:r>
      <w:r w:rsidRPr="008D0C4A">
        <w:rPr>
          <w:szCs w:val="22"/>
          <w:lang w:val="ru-RU"/>
        </w:rPr>
        <w:t xml:space="preserve"> </w:t>
      </w:r>
      <w:r w:rsidR="009E2FEC" w:rsidRPr="0005368A">
        <w:t>II</w:t>
      </w:r>
      <w:r w:rsidR="009E2FEC" w:rsidRPr="008D0C4A">
        <w:rPr>
          <w:lang w:val="ru-RU"/>
        </w:rPr>
        <w:t>:</w:t>
      </w:r>
    </w:p>
    <w:p w:rsidR="009E2FEC" w:rsidRPr="008D0C4A" w:rsidRDefault="009E2FEC" w:rsidP="009E2FEC">
      <w:pPr>
        <w:pStyle w:val="Default"/>
        <w:rPr>
          <w:b/>
          <w:sz w:val="22"/>
          <w:szCs w:val="22"/>
          <w:lang w:val="ru-RU"/>
        </w:rPr>
      </w:pPr>
    </w:p>
    <w:p w:rsidR="009E2FEC" w:rsidRPr="008D0C4A" w:rsidRDefault="00074827" w:rsidP="008D6E92">
      <w:pPr>
        <w:pStyle w:val="Default"/>
        <w:tabs>
          <w:tab w:val="left" w:pos="1814"/>
        </w:tabs>
        <w:rPr>
          <w:sz w:val="22"/>
          <w:szCs w:val="22"/>
          <w:lang w:val="ru-RU"/>
        </w:rPr>
      </w:pPr>
      <w:r w:rsidRPr="00074827">
        <w:rPr>
          <w:sz w:val="22"/>
          <w:szCs w:val="22"/>
          <w:lang w:val="ru-RU"/>
        </w:rPr>
        <w:t>Правило</w:t>
      </w:r>
      <w:r w:rsidR="009E2FEC" w:rsidRPr="008D0C4A">
        <w:rPr>
          <w:sz w:val="22"/>
          <w:szCs w:val="22"/>
          <w:lang w:val="ru-RU"/>
        </w:rPr>
        <w:t xml:space="preserve"> 1.3.1 </w:t>
      </w:r>
      <w:r w:rsidR="008D6E92" w:rsidRPr="008D0C4A">
        <w:rPr>
          <w:sz w:val="22"/>
          <w:szCs w:val="22"/>
          <w:lang w:val="ru-RU"/>
        </w:rPr>
        <w:tab/>
      </w:r>
      <w:r w:rsidR="009E2FEC" w:rsidRPr="008D0C4A">
        <w:rPr>
          <w:sz w:val="22"/>
          <w:szCs w:val="22"/>
          <w:lang w:val="ru-RU"/>
        </w:rPr>
        <w:t xml:space="preserve">– </w:t>
      </w:r>
      <w:r w:rsidR="008D6E92" w:rsidRPr="008D0C4A">
        <w:rPr>
          <w:sz w:val="22"/>
          <w:szCs w:val="22"/>
          <w:lang w:val="ru-RU"/>
        </w:rPr>
        <w:tab/>
      </w:r>
      <w:r w:rsidRPr="00074827">
        <w:rPr>
          <w:sz w:val="22"/>
          <w:szCs w:val="22"/>
          <w:lang w:val="ru-RU"/>
        </w:rPr>
        <w:t>Рабочие</w:t>
      </w:r>
      <w:r w:rsidRPr="008D0C4A">
        <w:rPr>
          <w:sz w:val="22"/>
          <w:szCs w:val="22"/>
          <w:lang w:val="ru-RU"/>
        </w:rPr>
        <w:t xml:space="preserve"> </w:t>
      </w:r>
      <w:r w:rsidRPr="00074827">
        <w:rPr>
          <w:sz w:val="22"/>
          <w:szCs w:val="22"/>
          <w:lang w:val="ru-RU"/>
        </w:rPr>
        <w:t>дни</w:t>
      </w:r>
    </w:p>
    <w:p w:rsidR="009E2FEC" w:rsidRPr="008D0C4A" w:rsidRDefault="00074827" w:rsidP="008D6E92">
      <w:pPr>
        <w:pStyle w:val="Default"/>
        <w:tabs>
          <w:tab w:val="left" w:pos="1814"/>
        </w:tabs>
        <w:rPr>
          <w:sz w:val="22"/>
          <w:szCs w:val="22"/>
          <w:lang w:val="ru-RU"/>
        </w:rPr>
      </w:pPr>
      <w:r w:rsidRPr="00074827">
        <w:rPr>
          <w:sz w:val="22"/>
          <w:szCs w:val="22"/>
          <w:lang w:val="ru-RU"/>
        </w:rPr>
        <w:t>Правило</w:t>
      </w:r>
      <w:r w:rsidR="009E2FEC" w:rsidRPr="008D0C4A">
        <w:rPr>
          <w:sz w:val="22"/>
          <w:szCs w:val="22"/>
          <w:lang w:val="ru-RU"/>
        </w:rPr>
        <w:t xml:space="preserve"> 2.2.1</w:t>
      </w:r>
      <w:r w:rsidR="008D6E92" w:rsidRPr="008D0C4A">
        <w:rPr>
          <w:sz w:val="22"/>
          <w:szCs w:val="22"/>
          <w:lang w:val="ru-RU"/>
        </w:rPr>
        <w:tab/>
      </w:r>
      <w:r w:rsidR="009C6922" w:rsidRPr="008D0C4A">
        <w:rPr>
          <w:sz w:val="22"/>
          <w:szCs w:val="22"/>
          <w:lang w:val="ru-RU"/>
        </w:rPr>
        <w:t xml:space="preserve">– </w:t>
      </w:r>
      <w:r w:rsidR="009C6922" w:rsidRPr="008D0C4A">
        <w:rPr>
          <w:sz w:val="22"/>
          <w:szCs w:val="22"/>
          <w:lang w:val="ru-RU"/>
        </w:rPr>
        <w:tab/>
      </w:r>
      <w:r w:rsidRPr="00074827">
        <w:rPr>
          <w:sz w:val="22"/>
          <w:szCs w:val="22"/>
          <w:lang w:val="ru-RU"/>
        </w:rPr>
        <w:t>Выполнение</w:t>
      </w:r>
      <w:r w:rsidRPr="008D0C4A">
        <w:rPr>
          <w:sz w:val="22"/>
          <w:szCs w:val="22"/>
          <w:lang w:val="ru-RU"/>
        </w:rPr>
        <w:t xml:space="preserve"> </w:t>
      </w:r>
      <w:r w:rsidRPr="00074827">
        <w:rPr>
          <w:sz w:val="22"/>
          <w:szCs w:val="22"/>
          <w:lang w:val="ru-RU"/>
        </w:rPr>
        <w:t>решения</w:t>
      </w:r>
      <w:r w:rsidRPr="008D0C4A">
        <w:rPr>
          <w:sz w:val="22"/>
          <w:szCs w:val="22"/>
          <w:lang w:val="ru-RU"/>
        </w:rPr>
        <w:t xml:space="preserve"> </w:t>
      </w:r>
      <w:r w:rsidRPr="00074827">
        <w:rPr>
          <w:sz w:val="22"/>
          <w:szCs w:val="22"/>
          <w:lang w:val="ru-RU"/>
        </w:rPr>
        <w:t>о</w:t>
      </w:r>
      <w:r w:rsidRPr="008D0C4A">
        <w:rPr>
          <w:sz w:val="22"/>
          <w:szCs w:val="22"/>
          <w:lang w:val="ru-RU"/>
        </w:rPr>
        <w:t xml:space="preserve"> </w:t>
      </w:r>
      <w:r w:rsidRPr="00074827">
        <w:rPr>
          <w:sz w:val="22"/>
          <w:szCs w:val="22"/>
          <w:lang w:val="ru-RU"/>
        </w:rPr>
        <w:t>реклассификации</w:t>
      </w:r>
    </w:p>
    <w:p w:rsidR="009E2FEC" w:rsidRPr="00074827" w:rsidRDefault="00074827" w:rsidP="001A537B">
      <w:pPr>
        <w:pStyle w:val="Default"/>
        <w:tabs>
          <w:tab w:val="left" w:pos="1814"/>
        </w:tabs>
        <w:ind w:left="2268" w:hanging="2268"/>
        <w:rPr>
          <w:sz w:val="22"/>
          <w:szCs w:val="22"/>
          <w:lang w:val="ru-RU"/>
        </w:rPr>
      </w:pPr>
      <w:r w:rsidRPr="00074827">
        <w:rPr>
          <w:sz w:val="22"/>
          <w:szCs w:val="22"/>
          <w:lang w:val="ru-RU"/>
        </w:rPr>
        <w:t>Правило</w:t>
      </w:r>
      <w:r w:rsidR="009E2FEC" w:rsidRPr="008D0C4A">
        <w:rPr>
          <w:sz w:val="22"/>
          <w:szCs w:val="22"/>
          <w:lang w:val="ru-RU"/>
        </w:rPr>
        <w:t xml:space="preserve"> 3.6.2 </w:t>
      </w:r>
      <w:r w:rsidR="001A537B">
        <w:rPr>
          <w:sz w:val="22"/>
          <w:szCs w:val="22"/>
          <w:lang w:val="ru-RU"/>
        </w:rPr>
        <w:tab/>
      </w:r>
      <w:r w:rsidR="009E2FEC" w:rsidRPr="008D0C4A">
        <w:rPr>
          <w:sz w:val="22"/>
          <w:szCs w:val="22"/>
          <w:lang w:val="ru-RU"/>
        </w:rPr>
        <w:t>–</w:t>
      </w:r>
      <w:r w:rsidR="001A537B">
        <w:rPr>
          <w:sz w:val="22"/>
          <w:szCs w:val="22"/>
          <w:lang w:val="ru-RU"/>
        </w:rPr>
        <w:tab/>
      </w:r>
      <w:r w:rsidRPr="00074827">
        <w:rPr>
          <w:sz w:val="22"/>
          <w:szCs w:val="22"/>
          <w:lang w:val="ru-RU"/>
        </w:rPr>
        <w:t>Повышение</w:t>
      </w:r>
      <w:r w:rsidRPr="008D0C4A">
        <w:rPr>
          <w:sz w:val="22"/>
          <w:szCs w:val="22"/>
          <w:lang w:val="ru-RU"/>
        </w:rPr>
        <w:t xml:space="preserve"> </w:t>
      </w:r>
      <w:r w:rsidRPr="00074827">
        <w:rPr>
          <w:sz w:val="22"/>
          <w:szCs w:val="22"/>
          <w:lang w:val="ru-RU"/>
        </w:rPr>
        <w:t>в</w:t>
      </w:r>
      <w:r w:rsidRPr="008D0C4A">
        <w:rPr>
          <w:sz w:val="22"/>
          <w:szCs w:val="22"/>
          <w:lang w:val="ru-RU"/>
        </w:rPr>
        <w:t xml:space="preserve"> </w:t>
      </w:r>
      <w:r w:rsidRPr="00074827">
        <w:rPr>
          <w:sz w:val="22"/>
          <w:szCs w:val="22"/>
          <w:lang w:val="ru-RU"/>
        </w:rPr>
        <w:t>должности</w:t>
      </w:r>
      <w:r w:rsidRPr="008D0C4A">
        <w:rPr>
          <w:sz w:val="22"/>
          <w:szCs w:val="22"/>
          <w:lang w:val="ru-RU"/>
        </w:rPr>
        <w:t xml:space="preserve"> </w:t>
      </w:r>
      <w:r w:rsidRPr="00074827">
        <w:rPr>
          <w:sz w:val="22"/>
          <w:szCs w:val="22"/>
          <w:lang w:val="ru-RU"/>
        </w:rPr>
        <w:t>в</w:t>
      </w:r>
      <w:r w:rsidRPr="008D0C4A">
        <w:rPr>
          <w:sz w:val="22"/>
          <w:szCs w:val="22"/>
          <w:lang w:val="ru-RU"/>
        </w:rPr>
        <w:t xml:space="preserve"> </w:t>
      </w:r>
      <w:r w:rsidRPr="00074827">
        <w:rPr>
          <w:sz w:val="22"/>
          <w:szCs w:val="22"/>
          <w:lang w:val="ru-RU"/>
        </w:rPr>
        <w:t>пределах класса/разряда для временных сотрудников</w:t>
      </w:r>
    </w:p>
    <w:p w:rsidR="009E2FEC" w:rsidRPr="00074827" w:rsidRDefault="00074827" w:rsidP="008D6E92">
      <w:pPr>
        <w:pStyle w:val="Default"/>
        <w:tabs>
          <w:tab w:val="left" w:pos="1814"/>
        </w:tabs>
        <w:rPr>
          <w:sz w:val="22"/>
          <w:szCs w:val="22"/>
          <w:lang w:val="ru-RU"/>
        </w:rPr>
      </w:pPr>
      <w:r w:rsidRPr="00074827">
        <w:rPr>
          <w:sz w:val="22"/>
          <w:szCs w:val="22"/>
          <w:lang w:val="ru-RU"/>
        </w:rPr>
        <w:t>Правило</w:t>
      </w:r>
      <w:r w:rsidR="009E2FEC" w:rsidRPr="00074827">
        <w:rPr>
          <w:sz w:val="22"/>
          <w:szCs w:val="22"/>
          <w:lang w:val="ru-RU"/>
        </w:rPr>
        <w:t xml:space="preserve"> 4.20.1 </w:t>
      </w:r>
      <w:r w:rsidR="008D6E92" w:rsidRPr="00074827">
        <w:rPr>
          <w:sz w:val="22"/>
          <w:szCs w:val="22"/>
          <w:lang w:val="ru-RU"/>
        </w:rPr>
        <w:tab/>
      </w:r>
      <w:r w:rsidR="009E2FEC" w:rsidRPr="00074827">
        <w:rPr>
          <w:sz w:val="22"/>
          <w:szCs w:val="22"/>
          <w:lang w:val="ru-RU"/>
        </w:rPr>
        <w:t xml:space="preserve">– </w:t>
      </w:r>
      <w:r w:rsidR="008D6E92" w:rsidRPr="00074827">
        <w:rPr>
          <w:sz w:val="22"/>
          <w:szCs w:val="22"/>
          <w:lang w:val="ru-RU"/>
        </w:rPr>
        <w:tab/>
      </w:r>
      <w:r w:rsidRPr="00074827">
        <w:rPr>
          <w:sz w:val="22"/>
          <w:szCs w:val="22"/>
          <w:lang w:val="ru-RU"/>
        </w:rPr>
        <w:t>Служебная аттестация сотрудников</w:t>
      </w:r>
    </w:p>
    <w:p w:rsidR="009E2FEC" w:rsidRPr="00074827" w:rsidRDefault="00074827" w:rsidP="008D6E92">
      <w:pPr>
        <w:tabs>
          <w:tab w:val="left" w:pos="1814"/>
        </w:tabs>
        <w:rPr>
          <w:rFonts w:eastAsia="Calibri"/>
          <w:lang w:val="ru-RU"/>
        </w:rPr>
      </w:pPr>
      <w:r w:rsidRPr="00074827">
        <w:rPr>
          <w:rFonts w:eastAsia="Calibri"/>
          <w:lang w:val="ru-RU"/>
        </w:rPr>
        <w:t>Правило</w:t>
      </w:r>
      <w:r w:rsidR="005A1B6D" w:rsidRPr="00074827">
        <w:rPr>
          <w:rFonts w:eastAsia="Calibri"/>
          <w:lang w:val="ru-RU"/>
        </w:rPr>
        <w:t xml:space="preserve"> 6.2.1</w:t>
      </w:r>
      <w:r w:rsidR="00467A60" w:rsidRPr="00074827">
        <w:rPr>
          <w:rFonts w:eastAsia="Calibri"/>
          <w:lang w:val="ru-RU"/>
        </w:rPr>
        <w:t>(</w:t>
      </w:r>
      <w:r w:rsidR="00467A60">
        <w:rPr>
          <w:rFonts w:eastAsia="Calibri"/>
        </w:rPr>
        <w:t>d</w:t>
      </w:r>
      <w:r w:rsidR="00467A60" w:rsidRPr="00074827">
        <w:rPr>
          <w:rFonts w:eastAsia="Calibri"/>
          <w:lang w:val="ru-RU"/>
        </w:rPr>
        <w:t>)</w:t>
      </w:r>
      <w:r w:rsidR="005A1B6D" w:rsidRPr="00074827">
        <w:rPr>
          <w:rFonts w:eastAsia="Calibri"/>
          <w:lang w:val="ru-RU"/>
        </w:rPr>
        <w:t xml:space="preserve"> </w:t>
      </w:r>
      <w:r w:rsidR="008D6E92" w:rsidRPr="00074827">
        <w:rPr>
          <w:rFonts w:eastAsia="Calibri"/>
          <w:lang w:val="ru-RU"/>
        </w:rPr>
        <w:tab/>
      </w:r>
      <w:r w:rsidR="005A1B6D" w:rsidRPr="00074827">
        <w:rPr>
          <w:rFonts w:eastAsia="Calibri"/>
          <w:lang w:val="ru-RU"/>
        </w:rPr>
        <w:t xml:space="preserve">– </w:t>
      </w:r>
      <w:r w:rsidR="008D6E92" w:rsidRPr="00074827">
        <w:rPr>
          <w:rFonts w:eastAsia="Calibri"/>
          <w:lang w:val="ru-RU"/>
        </w:rPr>
        <w:tab/>
      </w:r>
      <w:r w:rsidRPr="00074827">
        <w:rPr>
          <w:rFonts w:eastAsia="Calibri"/>
          <w:lang w:val="ru-RU"/>
        </w:rPr>
        <w:t>Медицинское страхование</w:t>
      </w:r>
    </w:p>
    <w:p w:rsidR="009E2FEC" w:rsidRPr="00074827" w:rsidRDefault="00074827" w:rsidP="00074827">
      <w:pPr>
        <w:tabs>
          <w:tab w:val="left" w:pos="1814"/>
        </w:tabs>
        <w:ind w:left="1814" w:hanging="1814"/>
        <w:rPr>
          <w:rFonts w:eastAsia="Calibri"/>
          <w:lang w:val="ru-RU"/>
        </w:rPr>
      </w:pPr>
      <w:r w:rsidRPr="00074827">
        <w:rPr>
          <w:rFonts w:eastAsia="Calibri"/>
          <w:lang w:val="ru-RU"/>
        </w:rPr>
        <w:t>Правило</w:t>
      </w:r>
      <w:r w:rsidR="009E2FEC" w:rsidRPr="00074827">
        <w:rPr>
          <w:rFonts w:eastAsia="Calibri"/>
          <w:lang w:val="ru-RU"/>
        </w:rPr>
        <w:t xml:space="preserve"> 6.2.2(</w:t>
      </w:r>
      <w:r w:rsidR="009E2FEC" w:rsidRPr="005735D9">
        <w:rPr>
          <w:rFonts w:eastAsia="Calibri"/>
        </w:rPr>
        <w:t>g</w:t>
      </w:r>
      <w:r w:rsidR="009E2FEC" w:rsidRPr="00074827">
        <w:rPr>
          <w:rFonts w:eastAsia="Calibri"/>
          <w:lang w:val="ru-RU"/>
        </w:rPr>
        <w:t xml:space="preserve">) </w:t>
      </w:r>
      <w:r w:rsidR="008D6E92" w:rsidRPr="00074827">
        <w:rPr>
          <w:rFonts w:eastAsia="Calibri"/>
          <w:lang w:val="ru-RU"/>
        </w:rPr>
        <w:tab/>
      </w:r>
      <w:r w:rsidR="009E2FEC" w:rsidRPr="00074827">
        <w:rPr>
          <w:rFonts w:eastAsia="Calibri"/>
          <w:lang w:val="ru-RU"/>
        </w:rPr>
        <w:t xml:space="preserve">– </w:t>
      </w:r>
      <w:r w:rsidR="008D6E92" w:rsidRPr="00074827">
        <w:rPr>
          <w:rFonts w:eastAsia="Calibri"/>
          <w:lang w:val="ru-RU"/>
        </w:rPr>
        <w:tab/>
      </w:r>
      <w:r w:rsidRPr="00074827">
        <w:rPr>
          <w:rFonts w:eastAsia="Calibri"/>
          <w:lang w:val="ru-RU"/>
        </w:rPr>
        <w:t>Отпуск по болезни и специальный отпуск в связи с продолжительной болезнью</w:t>
      </w:r>
    </w:p>
    <w:p w:rsidR="009E2FEC" w:rsidRPr="003D0758" w:rsidRDefault="00074827" w:rsidP="008D6E92">
      <w:pPr>
        <w:tabs>
          <w:tab w:val="left" w:pos="1814"/>
        </w:tabs>
        <w:rPr>
          <w:rFonts w:eastAsia="Calibri"/>
          <w:lang w:val="ru-RU"/>
        </w:rPr>
      </w:pPr>
      <w:r w:rsidRPr="003D0758">
        <w:rPr>
          <w:rFonts w:eastAsia="Calibri"/>
          <w:lang w:val="ru-RU"/>
        </w:rPr>
        <w:t>Правило</w:t>
      </w:r>
      <w:r w:rsidR="009E2FEC" w:rsidRPr="003D0758">
        <w:rPr>
          <w:rFonts w:eastAsia="Calibri"/>
          <w:lang w:val="ru-RU"/>
        </w:rPr>
        <w:t xml:space="preserve"> 6.2.7</w:t>
      </w:r>
      <w:r w:rsidR="008D6E92" w:rsidRPr="003D0758">
        <w:rPr>
          <w:rFonts w:eastAsia="Calibri"/>
          <w:lang w:val="ru-RU"/>
        </w:rPr>
        <w:tab/>
      </w:r>
      <w:r w:rsidR="009E2FEC" w:rsidRPr="003D0758">
        <w:rPr>
          <w:rFonts w:eastAsia="Calibri"/>
          <w:lang w:val="ru-RU"/>
        </w:rPr>
        <w:t xml:space="preserve">– </w:t>
      </w:r>
      <w:r w:rsidR="008D6E92" w:rsidRPr="003D0758">
        <w:rPr>
          <w:rFonts w:eastAsia="Calibri"/>
          <w:lang w:val="ru-RU"/>
        </w:rPr>
        <w:tab/>
      </w:r>
      <w:r w:rsidR="003D0758" w:rsidRPr="003D0758">
        <w:rPr>
          <w:rFonts w:eastAsia="Calibri"/>
          <w:lang w:val="ru-RU"/>
        </w:rPr>
        <w:t>Охрана здоровья и страхование временных сотрудников</w:t>
      </w:r>
    </w:p>
    <w:p w:rsidR="009E2FEC" w:rsidRPr="003D0758" w:rsidRDefault="00074827" w:rsidP="008D6E92">
      <w:pPr>
        <w:tabs>
          <w:tab w:val="left" w:pos="1814"/>
        </w:tabs>
        <w:rPr>
          <w:rFonts w:eastAsia="Calibri"/>
          <w:lang w:val="ru-RU"/>
        </w:rPr>
      </w:pPr>
      <w:r w:rsidRPr="003D0758">
        <w:rPr>
          <w:rFonts w:eastAsia="Calibri"/>
          <w:lang w:val="ru-RU"/>
        </w:rPr>
        <w:t>Правило</w:t>
      </w:r>
      <w:r w:rsidR="009E2FEC" w:rsidRPr="003D0758">
        <w:rPr>
          <w:rFonts w:eastAsia="Calibri"/>
          <w:lang w:val="ru-RU"/>
        </w:rPr>
        <w:t xml:space="preserve"> 7.3.9(</w:t>
      </w:r>
      <w:r w:rsidR="009E2FEC" w:rsidRPr="00615243">
        <w:rPr>
          <w:rFonts w:eastAsia="Calibri"/>
        </w:rPr>
        <w:t>a</w:t>
      </w:r>
      <w:r w:rsidR="009E2FEC" w:rsidRPr="003D0758">
        <w:rPr>
          <w:rFonts w:eastAsia="Calibri"/>
          <w:lang w:val="ru-RU"/>
        </w:rPr>
        <w:t xml:space="preserve">) </w:t>
      </w:r>
      <w:r w:rsidR="008D6E92" w:rsidRPr="003D0758">
        <w:rPr>
          <w:rFonts w:eastAsia="Calibri"/>
          <w:lang w:val="ru-RU"/>
        </w:rPr>
        <w:tab/>
      </w:r>
      <w:r w:rsidR="009E2FEC" w:rsidRPr="003D0758">
        <w:rPr>
          <w:rFonts w:eastAsia="Calibri"/>
          <w:lang w:val="ru-RU"/>
        </w:rPr>
        <w:t xml:space="preserve">– </w:t>
      </w:r>
      <w:r w:rsidR="008D6E92" w:rsidRPr="003D0758">
        <w:rPr>
          <w:rFonts w:eastAsia="Calibri"/>
          <w:lang w:val="ru-RU"/>
        </w:rPr>
        <w:tab/>
      </w:r>
      <w:r w:rsidR="003D0758" w:rsidRPr="003D0758">
        <w:rPr>
          <w:rFonts w:eastAsia="Calibri"/>
          <w:lang w:val="ru-RU"/>
        </w:rPr>
        <w:t>Утрата права на оплату расходов на полный переезд</w:t>
      </w:r>
    </w:p>
    <w:p w:rsidR="009E2FEC" w:rsidRPr="003D0758" w:rsidRDefault="00074827" w:rsidP="008D6E92">
      <w:pPr>
        <w:tabs>
          <w:tab w:val="left" w:pos="1814"/>
        </w:tabs>
        <w:rPr>
          <w:rFonts w:eastAsia="Calibri"/>
          <w:lang w:val="ru-RU"/>
        </w:rPr>
      </w:pPr>
      <w:r w:rsidRPr="003D0758">
        <w:rPr>
          <w:rFonts w:eastAsia="Calibri"/>
          <w:lang w:val="ru-RU"/>
        </w:rPr>
        <w:t>Правило</w:t>
      </w:r>
      <w:r w:rsidR="009E2FEC" w:rsidRPr="003D0758">
        <w:rPr>
          <w:rFonts w:eastAsia="Calibri"/>
          <w:lang w:val="ru-RU"/>
        </w:rPr>
        <w:t xml:space="preserve"> 9.2.2(</w:t>
      </w:r>
      <w:r w:rsidR="009E2FEC" w:rsidRPr="00615243">
        <w:rPr>
          <w:rFonts w:eastAsia="Calibri"/>
        </w:rPr>
        <w:t>b</w:t>
      </w:r>
      <w:r w:rsidR="009E2FEC" w:rsidRPr="003D0758">
        <w:rPr>
          <w:rFonts w:eastAsia="Calibri"/>
          <w:lang w:val="ru-RU"/>
        </w:rPr>
        <w:t>)</w:t>
      </w:r>
      <w:r w:rsidR="008D6E92" w:rsidRPr="003D0758">
        <w:rPr>
          <w:rFonts w:eastAsia="Calibri"/>
          <w:lang w:val="ru-RU"/>
        </w:rPr>
        <w:tab/>
      </w:r>
      <w:r w:rsidR="009E2FEC" w:rsidRPr="003D0758">
        <w:rPr>
          <w:rFonts w:eastAsia="Calibri"/>
          <w:lang w:val="ru-RU"/>
        </w:rPr>
        <w:t xml:space="preserve">– </w:t>
      </w:r>
      <w:r w:rsidR="008D6E92" w:rsidRPr="003D0758">
        <w:rPr>
          <w:rFonts w:eastAsia="Calibri"/>
          <w:lang w:val="ru-RU"/>
        </w:rPr>
        <w:tab/>
      </w:r>
      <w:r w:rsidR="003D0758" w:rsidRPr="003D0758">
        <w:rPr>
          <w:rFonts w:eastAsia="Calibri"/>
          <w:lang w:val="ru-RU"/>
        </w:rPr>
        <w:t>Увольнение временных сотрудников</w:t>
      </w:r>
    </w:p>
    <w:p w:rsidR="009E2FEC" w:rsidRPr="003D0758" w:rsidRDefault="00074827" w:rsidP="008D6E92">
      <w:pPr>
        <w:pStyle w:val="Default"/>
        <w:tabs>
          <w:tab w:val="left" w:pos="1814"/>
        </w:tabs>
        <w:rPr>
          <w:sz w:val="22"/>
          <w:szCs w:val="22"/>
          <w:lang w:val="ru-RU"/>
        </w:rPr>
      </w:pPr>
      <w:r w:rsidRPr="003D0758">
        <w:rPr>
          <w:sz w:val="22"/>
          <w:szCs w:val="22"/>
          <w:lang w:val="ru-RU"/>
        </w:rPr>
        <w:t>Правило</w:t>
      </w:r>
      <w:r w:rsidR="009E2FEC" w:rsidRPr="003D0758">
        <w:rPr>
          <w:sz w:val="22"/>
          <w:szCs w:val="22"/>
          <w:lang w:val="ru-RU"/>
        </w:rPr>
        <w:t xml:space="preserve"> 9.3.1 </w:t>
      </w:r>
      <w:r w:rsidR="008D6E92" w:rsidRPr="003D0758">
        <w:rPr>
          <w:sz w:val="22"/>
          <w:szCs w:val="22"/>
          <w:lang w:val="ru-RU"/>
        </w:rPr>
        <w:tab/>
      </w:r>
      <w:r w:rsidR="009E2FEC" w:rsidRPr="003D0758">
        <w:rPr>
          <w:sz w:val="22"/>
          <w:szCs w:val="22"/>
          <w:lang w:val="ru-RU"/>
        </w:rPr>
        <w:t xml:space="preserve">– </w:t>
      </w:r>
      <w:r w:rsidR="008D6E92" w:rsidRPr="003D0758">
        <w:rPr>
          <w:sz w:val="22"/>
          <w:szCs w:val="22"/>
          <w:lang w:val="ru-RU"/>
        </w:rPr>
        <w:tab/>
      </w:r>
      <w:r w:rsidR="003D0758" w:rsidRPr="003D0758">
        <w:rPr>
          <w:sz w:val="22"/>
          <w:szCs w:val="22"/>
          <w:lang w:val="ru-RU"/>
        </w:rPr>
        <w:t>Самовольное прекращение службы временными сотрудниками</w:t>
      </w:r>
    </w:p>
    <w:p w:rsidR="009E2FEC" w:rsidRPr="003D0758" w:rsidRDefault="00074827" w:rsidP="008D6E92">
      <w:pPr>
        <w:pStyle w:val="Default"/>
        <w:tabs>
          <w:tab w:val="left" w:pos="1814"/>
        </w:tabs>
        <w:rPr>
          <w:sz w:val="22"/>
          <w:szCs w:val="22"/>
          <w:lang w:val="ru-RU"/>
        </w:rPr>
      </w:pPr>
      <w:r w:rsidRPr="003D0758">
        <w:rPr>
          <w:sz w:val="22"/>
          <w:szCs w:val="22"/>
          <w:lang w:val="ru-RU"/>
        </w:rPr>
        <w:t>Правило</w:t>
      </w:r>
      <w:r w:rsidR="009E2FEC" w:rsidRPr="003D0758">
        <w:rPr>
          <w:sz w:val="22"/>
          <w:szCs w:val="22"/>
          <w:lang w:val="ru-RU"/>
        </w:rPr>
        <w:t xml:space="preserve"> 9.8.1 </w:t>
      </w:r>
      <w:r w:rsidR="008D6E92" w:rsidRPr="003D0758">
        <w:rPr>
          <w:sz w:val="22"/>
          <w:szCs w:val="22"/>
          <w:lang w:val="ru-RU"/>
        </w:rPr>
        <w:tab/>
      </w:r>
      <w:r w:rsidR="009E2FEC" w:rsidRPr="003D0758">
        <w:rPr>
          <w:sz w:val="22"/>
          <w:szCs w:val="22"/>
          <w:lang w:val="ru-RU"/>
        </w:rPr>
        <w:t xml:space="preserve">– </w:t>
      </w:r>
      <w:r w:rsidR="008D6E92" w:rsidRPr="003D0758">
        <w:rPr>
          <w:sz w:val="22"/>
          <w:szCs w:val="22"/>
          <w:lang w:val="ru-RU"/>
        </w:rPr>
        <w:tab/>
      </w:r>
      <w:r w:rsidR="003D0758" w:rsidRPr="003D0758">
        <w:rPr>
          <w:sz w:val="22"/>
          <w:szCs w:val="22"/>
          <w:lang w:val="ru-RU"/>
        </w:rPr>
        <w:t>Выходное пособие для временных сотрудников</w:t>
      </w:r>
    </w:p>
    <w:p w:rsidR="009E2FEC" w:rsidRPr="003D0758" w:rsidRDefault="00074827" w:rsidP="008D6E92">
      <w:pPr>
        <w:tabs>
          <w:tab w:val="left" w:pos="1814"/>
        </w:tabs>
        <w:rPr>
          <w:rFonts w:eastAsia="Calibri"/>
          <w:lang w:val="ru-RU"/>
        </w:rPr>
      </w:pPr>
      <w:r w:rsidRPr="003D0758">
        <w:rPr>
          <w:rFonts w:eastAsia="Calibri"/>
          <w:lang w:val="ru-RU"/>
        </w:rPr>
        <w:t>Правило</w:t>
      </w:r>
      <w:r w:rsidR="009E2FEC" w:rsidRPr="003D0758">
        <w:rPr>
          <w:rFonts w:eastAsia="Calibri"/>
          <w:lang w:val="ru-RU"/>
        </w:rPr>
        <w:t xml:space="preserve"> 9.9.1 </w:t>
      </w:r>
      <w:r w:rsidR="008D6E92" w:rsidRPr="003D0758">
        <w:rPr>
          <w:rFonts w:eastAsia="Calibri"/>
          <w:lang w:val="ru-RU"/>
        </w:rPr>
        <w:tab/>
      </w:r>
      <w:r w:rsidR="009E2FEC" w:rsidRPr="003D0758">
        <w:rPr>
          <w:rFonts w:eastAsia="Calibri"/>
          <w:lang w:val="ru-RU"/>
        </w:rPr>
        <w:t xml:space="preserve">– </w:t>
      </w:r>
      <w:r w:rsidR="008D6E92" w:rsidRPr="003D0758">
        <w:rPr>
          <w:rFonts w:eastAsia="Calibri"/>
          <w:lang w:val="ru-RU"/>
        </w:rPr>
        <w:tab/>
      </w:r>
      <w:r w:rsidR="003D0758" w:rsidRPr="003D0758">
        <w:rPr>
          <w:rFonts w:eastAsia="Calibri"/>
          <w:lang w:val="ru-RU"/>
        </w:rPr>
        <w:t>Субсидия на репатриацию</w:t>
      </w:r>
    </w:p>
    <w:p w:rsidR="009E2FEC" w:rsidRPr="003D0758" w:rsidRDefault="00074827" w:rsidP="008D6E92">
      <w:pPr>
        <w:pStyle w:val="Default"/>
        <w:tabs>
          <w:tab w:val="left" w:pos="1814"/>
        </w:tabs>
        <w:rPr>
          <w:sz w:val="22"/>
          <w:szCs w:val="22"/>
          <w:lang w:val="ru-RU"/>
        </w:rPr>
      </w:pPr>
      <w:r w:rsidRPr="003D0758">
        <w:rPr>
          <w:sz w:val="22"/>
          <w:szCs w:val="22"/>
          <w:lang w:val="ru-RU"/>
        </w:rPr>
        <w:t>Правило</w:t>
      </w:r>
      <w:r w:rsidR="009E2FEC" w:rsidRPr="003D0758">
        <w:rPr>
          <w:sz w:val="22"/>
          <w:szCs w:val="22"/>
          <w:lang w:val="ru-RU"/>
        </w:rPr>
        <w:t xml:space="preserve"> 10.1.2 </w:t>
      </w:r>
      <w:r w:rsidR="008D6E92" w:rsidRPr="003D0758">
        <w:rPr>
          <w:sz w:val="22"/>
          <w:szCs w:val="22"/>
          <w:lang w:val="ru-RU"/>
        </w:rPr>
        <w:tab/>
      </w:r>
      <w:r w:rsidR="009E2FEC" w:rsidRPr="003D0758">
        <w:rPr>
          <w:sz w:val="22"/>
          <w:szCs w:val="22"/>
          <w:lang w:val="ru-RU"/>
        </w:rPr>
        <w:t xml:space="preserve">– </w:t>
      </w:r>
      <w:r w:rsidR="008D6E92" w:rsidRPr="003D0758">
        <w:rPr>
          <w:sz w:val="22"/>
          <w:szCs w:val="22"/>
          <w:lang w:val="ru-RU"/>
        </w:rPr>
        <w:tab/>
      </w:r>
      <w:r w:rsidR="003D0758">
        <w:rPr>
          <w:sz w:val="22"/>
          <w:szCs w:val="22"/>
          <w:lang w:val="ru-RU"/>
        </w:rPr>
        <w:t>Процедура</w:t>
      </w:r>
    </w:p>
    <w:p w:rsidR="009E2FEC" w:rsidRPr="003D0758" w:rsidRDefault="00074827" w:rsidP="001A537B">
      <w:pPr>
        <w:pStyle w:val="Default"/>
        <w:tabs>
          <w:tab w:val="left" w:pos="1560"/>
          <w:tab w:val="left" w:pos="2268"/>
        </w:tabs>
        <w:ind w:left="2835" w:hanging="2835"/>
        <w:rPr>
          <w:sz w:val="22"/>
          <w:szCs w:val="22"/>
          <w:lang w:val="ru-RU"/>
        </w:rPr>
      </w:pPr>
      <w:r w:rsidRPr="003D0758">
        <w:rPr>
          <w:sz w:val="22"/>
          <w:szCs w:val="22"/>
          <w:lang w:val="ru-RU"/>
        </w:rPr>
        <w:t>Правило</w:t>
      </w:r>
      <w:r w:rsidR="009E2FEC" w:rsidRPr="003D0758">
        <w:rPr>
          <w:sz w:val="22"/>
          <w:szCs w:val="22"/>
          <w:lang w:val="ru-RU"/>
        </w:rPr>
        <w:t xml:space="preserve"> 11.4.2(</w:t>
      </w:r>
      <w:r w:rsidR="009E2FEC" w:rsidRPr="00615243">
        <w:rPr>
          <w:sz w:val="22"/>
          <w:szCs w:val="22"/>
        </w:rPr>
        <w:t>a</w:t>
      </w:r>
      <w:r w:rsidR="009E2FEC" w:rsidRPr="003D0758">
        <w:rPr>
          <w:sz w:val="22"/>
          <w:szCs w:val="22"/>
          <w:lang w:val="ru-RU"/>
        </w:rPr>
        <w:t>)</w:t>
      </w:r>
      <w:r w:rsidR="001A537B">
        <w:rPr>
          <w:sz w:val="22"/>
          <w:szCs w:val="22"/>
          <w:lang w:val="ru-RU"/>
        </w:rPr>
        <w:tab/>
      </w:r>
      <w:r w:rsidR="009E2FEC" w:rsidRPr="003D0758">
        <w:rPr>
          <w:sz w:val="22"/>
          <w:szCs w:val="22"/>
          <w:lang w:val="ru-RU"/>
        </w:rPr>
        <w:t xml:space="preserve"> – </w:t>
      </w:r>
      <w:r w:rsidR="001A537B">
        <w:rPr>
          <w:sz w:val="22"/>
          <w:szCs w:val="22"/>
          <w:lang w:val="ru-RU"/>
        </w:rPr>
        <w:tab/>
      </w:r>
      <w:r w:rsidR="003D0758" w:rsidRPr="003D0758">
        <w:rPr>
          <w:sz w:val="22"/>
          <w:szCs w:val="22"/>
          <w:lang w:val="ru-RU"/>
        </w:rPr>
        <w:t>Административное урегулирование при оспаривании служебной аттестации</w:t>
      </w:r>
    </w:p>
    <w:p w:rsidR="009E2FEC" w:rsidRPr="003D0758" w:rsidRDefault="00074827" w:rsidP="008D6E92">
      <w:pPr>
        <w:tabs>
          <w:tab w:val="left" w:pos="1814"/>
        </w:tabs>
        <w:rPr>
          <w:rFonts w:eastAsia="Calibri"/>
          <w:lang w:val="ru-RU"/>
        </w:rPr>
      </w:pPr>
      <w:r w:rsidRPr="003D0758">
        <w:rPr>
          <w:rFonts w:eastAsia="Calibri"/>
          <w:lang w:val="ru-RU"/>
        </w:rPr>
        <w:t>Правило</w:t>
      </w:r>
      <w:r w:rsidR="009E2FEC" w:rsidRPr="003D0758">
        <w:rPr>
          <w:rFonts w:eastAsia="Calibri"/>
          <w:lang w:val="ru-RU"/>
        </w:rPr>
        <w:t xml:space="preserve"> 11.5.1 </w:t>
      </w:r>
      <w:r w:rsidR="008D6E92" w:rsidRPr="003D0758">
        <w:rPr>
          <w:rFonts w:eastAsia="Calibri"/>
          <w:lang w:val="ru-RU"/>
        </w:rPr>
        <w:tab/>
      </w:r>
      <w:r w:rsidR="009E2FEC" w:rsidRPr="003D0758">
        <w:rPr>
          <w:rFonts w:eastAsia="Calibri"/>
          <w:lang w:val="ru-RU"/>
        </w:rPr>
        <w:t xml:space="preserve">– </w:t>
      </w:r>
      <w:r w:rsidR="008D6E92" w:rsidRPr="003D0758">
        <w:rPr>
          <w:rFonts w:eastAsia="Calibri"/>
          <w:lang w:val="ru-RU"/>
        </w:rPr>
        <w:tab/>
      </w:r>
      <w:r w:rsidR="003D0758" w:rsidRPr="003D0758">
        <w:rPr>
          <w:rFonts w:eastAsia="Calibri"/>
          <w:lang w:val="ru-RU"/>
        </w:rPr>
        <w:t>Апелляционный совет</w:t>
      </w:r>
    </w:p>
    <w:p w:rsidR="009E2FEC" w:rsidRPr="003D0758" w:rsidRDefault="00074827" w:rsidP="008D6E92">
      <w:pPr>
        <w:tabs>
          <w:tab w:val="left" w:pos="1814"/>
        </w:tabs>
        <w:rPr>
          <w:rFonts w:eastAsia="Calibri"/>
          <w:lang w:val="ru-RU"/>
        </w:rPr>
      </w:pPr>
      <w:r w:rsidRPr="003D0758">
        <w:rPr>
          <w:lang w:val="ru-RU"/>
        </w:rPr>
        <w:t>Правило</w:t>
      </w:r>
      <w:r w:rsidR="009E2FEC" w:rsidRPr="00615243">
        <w:rPr>
          <w:rFonts w:eastAsia="Calibri"/>
        </w:rPr>
        <w:t>s</w:t>
      </w:r>
      <w:r w:rsidR="009E2FEC" w:rsidRPr="003D0758">
        <w:rPr>
          <w:rFonts w:eastAsia="Calibri"/>
          <w:lang w:val="ru-RU"/>
        </w:rPr>
        <w:t xml:space="preserve"> 11.5.3 </w:t>
      </w:r>
      <w:r w:rsidR="008D6E92" w:rsidRPr="003D0758">
        <w:rPr>
          <w:rFonts w:eastAsia="Calibri"/>
          <w:lang w:val="ru-RU"/>
        </w:rPr>
        <w:tab/>
      </w:r>
      <w:r w:rsidR="009E2FEC" w:rsidRPr="003D0758">
        <w:rPr>
          <w:rFonts w:eastAsia="Calibri"/>
          <w:lang w:val="ru-RU"/>
        </w:rPr>
        <w:t xml:space="preserve">– </w:t>
      </w:r>
      <w:r w:rsidR="008D6E92" w:rsidRPr="003D0758">
        <w:rPr>
          <w:rFonts w:eastAsia="Calibri"/>
          <w:lang w:val="ru-RU"/>
        </w:rPr>
        <w:tab/>
      </w:r>
      <w:r w:rsidR="003D0758" w:rsidRPr="003D0758">
        <w:rPr>
          <w:rFonts w:eastAsia="Calibri"/>
          <w:lang w:val="ru-RU"/>
        </w:rPr>
        <w:t>Процедуры в Апелляционном совете</w:t>
      </w:r>
    </w:p>
    <w:p w:rsidR="009E2FEC" w:rsidRPr="003D0758" w:rsidRDefault="00074827" w:rsidP="008D6E92">
      <w:pPr>
        <w:tabs>
          <w:tab w:val="left" w:pos="1814"/>
        </w:tabs>
        <w:rPr>
          <w:rFonts w:eastAsia="Calibri"/>
          <w:lang w:val="ru-RU"/>
        </w:rPr>
      </w:pPr>
      <w:r w:rsidRPr="003D0758">
        <w:rPr>
          <w:rFonts w:eastAsia="Calibri"/>
          <w:lang w:val="ru-RU"/>
        </w:rPr>
        <w:t>Правило</w:t>
      </w:r>
      <w:r w:rsidR="009E2FEC" w:rsidRPr="003D0758">
        <w:rPr>
          <w:rFonts w:eastAsia="Calibri"/>
          <w:lang w:val="ru-RU"/>
        </w:rPr>
        <w:t xml:space="preserve"> 12.2.2 </w:t>
      </w:r>
      <w:r w:rsidR="008D6E92" w:rsidRPr="003D0758">
        <w:rPr>
          <w:rFonts w:eastAsia="Calibri"/>
          <w:lang w:val="ru-RU"/>
        </w:rPr>
        <w:tab/>
      </w:r>
      <w:r w:rsidR="009E2FEC" w:rsidRPr="003D0758">
        <w:rPr>
          <w:rFonts w:eastAsia="Calibri"/>
          <w:lang w:val="ru-RU"/>
        </w:rPr>
        <w:t xml:space="preserve">– </w:t>
      </w:r>
      <w:r w:rsidR="008D6E92" w:rsidRPr="003D0758">
        <w:rPr>
          <w:rFonts w:eastAsia="Calibri"/>
          <w:lang w:val="ru-RU"/>
        </w:rPr>
        <w:tab/>
      </w:r>
      <w:r w:rsidR="003D0758" w:rsidRPr="003D0758">
        <w:rPr>
          <w:rFonts w:eastAsia="Calibri"/>
          <w:lang w:val="ru-RU"/>
        </w:rPr>
        <w:t>Дата вступления в силу</w:t>
      </w:r>
    </w:p>
    <w:p w:rsidR="009E2FEC" w:rsidRPr="003D0758" w:rsidRDefault="003D0758" w:rsidP="008D6E92">
      <w:pPr>
        <w:tabs>
          <w:tab w:val="left" w:pos="1814"/>
        </w:tabs>
        <w:rPr>
          <w:rFonts w:eastAsia="Calibri"/>
          <w:lang w:val="ru-RU"/>
        </w:rPr>
      </w:pPr>
      <w:r>
        <w:rPr>
          <w:rFonts w:eastAsia="Calibri"/>
          <w:lang w:val="ru-RU"/>
        </w:rPr>
        <w:t>Приложение</w:t>
      </w:r>
      <w:r w:rsidR="009E2FEC" w:rsidRPr="001A537B">
        <w:rPr>
          <w:rFonts w:eastAsia="Calibri"/>
          <w:lang w:val="ru-RU"/>
        </w:rPr>
        <w:t xml:space="preserve"> </w:t>
      </w:r>
      <w:r w:rsidR="009E2FEC" w:rsidRPr="00615243">
        <w:rPr>
          <w:rFonts w:eastAsia="Calibri"/>
        </w:rPr>
        <w:t>II</w:t>
      </w:r>
      <w:r w:rsidR="009E2FEC" w:rsidRPr="001A537B">
        <w:rPr>
          <w:rFonts w:eastAsia="Calibri"/>
          <w:lang w:val="ru-RU"/>
        </w:rPr>
        <w:t xml:space="preserve">, </w:t>
      </w:r>
      <w:r>
        <w:rPr>
          <w:rFonts w:eastAsia="Calibri"/>
          <w:lang w:val="ru-RU"/>
        </w:rPr>
        <w:t>статья</w:t>
      </w:r>
      <w:r w:rsidR="009E2FEC" w:rsidRPr="001A537B">
        <w:rPr>
          <w:rFonts w:eastAsia="Calibri"/>
          <w:lang w:val="ru-RU"/>
        </w:rPr>
        <w:t xml:space="preserve"> 1 </w:t>
      </w:r>
      <w:r w:rsidR="008D6E92" w:rsidRPr="001A537B">
        <w:rPr>
          <w:rFonts w:eastAsia="Calibri"/>
          <w:lang w:val="ru-RU"/>
        </w:rPr>
        <w:tab/>
      </w:r>
      <w:r w:rsidR="009E2FEC" w:rsidRPr="001A537B">
        <w:rPr>
          <w:rFonts w:eastAsia="Calibri"/>
          <w:lang w:val="ru-RU"/>
        </w:rPr>
        <w:t xml:space="preserve">– </w:t>
      </w:r>
      <w:r w:rsidR="008D6E92" w:rsidRPr="001A537B">
        <w:rPr>
          <w:rFonts w:eastAsia="Calibri"/>
          <w:lang w:val="ru-RU"/>
        </w:rPr>
        <w:tab/>
      </w:r>
      <w:r>
        <w:rPr>
          <w:rFonts w:eastAsia="Calibri"/>
          <w:lang w:val="ru-RU"/>
        </w:rPr>
        <w:t>Оклады</w:t>
      </w:r>
    </w:p>
    <w:p w:rsidR="009E2FEC" w:rsidRPr="003D0758" w:rsidRDefault="003D0758" w:rsidP="008D6E92">
      <w:pPr>
        <w:tabs>
          <w:tab w:val="left" w:pos="1814"/>
        </w:tabs>
        <w:rPr>
          <w:rFonts w:eastAsia="Calibri"/>
          <w:lang w:val="ru-RU"/>
        </w:rPr>
      </w:pPr>
      <w:r>
        <w:rPr>
          <w:rFonts w:eastAsia="Calibri"/>
          <w:lang w:val="ru-RU"/>
        </w:rPr>
        <w:t>Приложение</w:t>
      </w:r>
      <w:r w:rsidR="009E2FEC" w:rsidRPr="003D0758">
        <w:rPr>
          <w:rFonts w:eastAsia="Calibri"/>
          <w:lang w:val="ru-RU"/>
        </w:rPr>
        <w:t xml:space="preserve"> </w:t>
      </w:r>
      <w:r w:rsidR="009E2FEC" w:rsidRPr="003C6BD7">
        <w:rPr>
          <w:rFonts w:eastAsia="Calibri"/>
        </w:rPr>
        <w:t>VI</w:t>
      </w:r>
      <w:r w:rsidR="009E2FEC" w:rsidRPr="003D0758">
        <w:rPr>
          <w:rFonts w:eastAsia="Calibri"/>
          <w:lang w:val="ru-RU"/>
        </w:rPr>
        <w:t xml:space="preserve"> </w:t>
      </w:r>
      <w:r w:rsidR="008D6E92" w:rsidRPr="003D0758">
        <w:rPr>
          <w:rFonts w:eastAsia="Calibri"/>
          <w:lang w:val="ru-RU"/>
        </w:rPr>
        <w:tab/>
        <w:t>–</w:t>
      </w:r>
      <w:r w:rsidR="009E2FEC" w:rsidRPr="003D0758">
        <w:rPr>
          <w:rFonts w:eastAsia="Calibri"/>
          <w:lang w:val="ru-RU"/>
        </w:rPr>
        <w:t xml:space="preserve"> </w:t>
      </w:r>
      <w:r w:rsidR="008D6E92" w:rsidRPr="003D0758">
        <w:rPr>
          <w:rFonts w:eastAsia="Calibri"/>
          <w:lang w:val="ru-RU"/>
        </w:rPr>
        <w:tab/>
      </w:r>
      <w:r w:rsidRPr="003D0758">
        <w:rPr>
          <w:rFonts w:eastAsia="Calibri"/>
          <w:lang w:val="ru-RU"/>
        </w:rPr>
        <w:t xml:space="preserve">Исчисление сроков для целей главы </w:t>
      </w:r>
      <w:r w:rsidRPr="003D0758">
        <w:rPr>
          <w:rFonts w:eastAsia="Calibri"/>
        </w:rPr>
        <w:t>X</w:t>
      </w:r>
      <w:r w:rsidRPr="003D0758">
        <w:rPr>
          <w:rFonts w:eastAsia="Calibri"/>
          <w:lang w:val="ru-RU"/>
        </w:rPr>
        <w:t xml:space="preserve"> и главы </w:t>
      </w:r>
      <w:r w:rsidRPr="003D0758">
        <w:rPr>
          <w:rFonts w:eastAsia="Calibri"/>
        </w:rPr>
        <w:t>XI</w:t>
      </w:r>
    </w:p>
    <w:p w:rsidR="009E2FEC" w:rsidRPr="003D0758" w:rsidRDefault="009E2FEC" w:rsidP="009E2FEC">
      <w:pPr>
        <w:pStyle w:val="Default"/>
        <w:rPr>
          <w:b/>
          <w:sz w:val="22"/>
          <w:szCs w:val="22"/>
          <w:lang w:val="ru-RU"/>
        </w:rPr>
      </w:pPr>
    </w:p>
    <w:p w:rsidR="009E2FEC" w:rsidRPr="008D0C4A" w:rsidRDefault="008D0C4A" w:rsidP="005A1B6D">
      <w:pPr>
        <w:pStyle w:val="ListParagraph"/>
        <w:numPr>
          <w:ilvl w:val="0"/>
          <w:numId w:val="9"/>
        </w:numPr>
        <w:ind w:left="5528" w:firstLine="0"/>
        <w:rPr>
          <w:i/>
          <w:lang w:val="ru-RU"/>
        </w:rPr>
      </w:pPr>
      <w:r w:rsidRPr="00D64C38">
        <w:rPr>
          <w:i/>
          <w:szCs w:val="22"/>
          <w:lang w:val="ru-RU"/>
        </w:rPr>
        <w:t>Координационному комитету ВОИС предлагается принять к сведению поправки к Правилам о персонале, подробно изложенные в приложении </w:t>
      </w:r>
      <w:r w:rsidRPr="008D0C4A">
        <w:rPr>
          <w:i/>
          <w:lang w:val="ru-RU"/>
        </w:rPr>
        <w:t xml:space="preserve"> </w:t>
      </w:r>
      <w:r w:rsidR="009E2FEC" w:rsidRPr="0052138E">
        <w:rPr>
          <w:i/>
        </w:rPr>
        <w:t>II</w:t>
      </w:r>
      <w:r w:rsidR="009E2FEC" w:rsidRPr="008D0C4A">
        <w:rPr>
          <w:i/>
          <w:lang w:val="ru-RU"/>
        </w:rPr>
        <w:t>.</w:t>
      </w:r>
    </w:p>
    <w:p w:rsidR="009E2FEC" w:rsidRPr="008D0C4A" w:rsidRDefault="009E2FEC" w:rsidP="005A1B6D">
      <w:pPr>
        <w:pStyle w:val="Default"/>
        <w:ind w:left="5528"/>
        <w:rPr>
          <w:sz w:val="22"/>
          <w:szCs w:val="22"/>
          <w:lang w:val="ru-RU"/>
        </w:rPr>
      </w:pPr>
    </w:p>
    <w:p w:rsidR="009E2FEC" w:rsidRPr="008D0C4A" w:rsidRDefault="009E2FEC" w:rsidP="005A1B6D">
      <w:pPr>
        <w:ind w:left="5528"/>
        <w:rPr>
          <w:lang w:val="ru-RU"/>
        </w:rPr>
      </w:pPr>
    </w:p>
    <w:p w:rsidR="009E2FEC" w:rsidRPr="00DE7FBD" w:rsidRDefault="00DE7FBD" w:rsidP="006C4172">
      <w:pPr>
        <w:pStyle w:val="ListParagraph"/>
        <w:keepNext/>
        <w:numPr>
          <w:ilvl w:val="0"/>
          <w:numId w:val="8"/>
        </w:numPr>
        <w:ind w:left="568" w:hanging="284"/>
        <w:rPr>
          <w:b/>
          <w:lang w:val="ru-RU"/>
        </w:rPr>
      </w:pPr>
      <w:r w:rsidRPr="00DE7FBD">
        <w:rPr>
          <w:b/>
          <w:lang w:val="ru-RU"/>
        </w:rPr>
        <w:t>ПОПРАВКИ К ПРАВИЛАМ О ПЕРСОНАЛЕ И СООТВЕТСТВУЮЩИМ ПРИЛОЖЕНИЯМ, ВСТУПИВШИЕ В СИЛУ В ПЕРИОД МЕЖДУ 1 ИЮЛЯ 2014 Г. И 30 ИЮНЯ 2015 Г. – ДЛЯ УВЕДОМЛЕНИЯ</w:t>
      </w:r>
    </w:p>
    <w:p w:rsidR="009E2FEC" w:rsidRPr="00DE7FBD" w:rsidRDefault="009E2FEC" w:rsidP="009E2FEC">
      <w:pPr>
        <w:autoSpaceDE w:val="0"/>
        <w:autoSpaceDN w:val="0"/>
        <w:adjustRightInd w:val="0"/>
        <w:rPr>
          <w:color w:val="000000"/>
          <w:lang w:val="ru-RU"/>
        </w:rPr>
      </w:pPr>
    </w:p>
    <w:p w:rsidR="009E2FEC" w:rsidRPr="006F551A" w:rsidRDefault="006F551A" w:rsidP="009E2FEC">
      <w:pPr>
        <w:pStyle w:val="ListParagraph"/>
        <w:numPr>
          <w:ilvl w:val="0"/>
          <w:numId w:val="9"/>
        </w:numPr>
        <w:autoSpaceDE w:val="0"/>
        <w:autoSpaceDN w:val="0"/>
        <w:adjustRightInd w:val="0"/>
        <w:ind w:left="0" w:firstLine="0"/>
        <w:rPr>
          <w:color w:val="000000"/>
          <w:lang w:val="ru-RU"/>
        </w:rPr>
      </w:pPr>
      <w:r>
        <w:rPr>
          <w:color w:val="000000"/>
          <w:lang w:val="ru-RU"/>
        </w:rPr>
        <w:t>Нижеследующие поправки к Правилам о персонале и к приложениям к Положениям и правилам о персонале вступили в силу в период с 1 июля 2014 г. по 30 июня 2015 г</w:t>
      </w:r>
      <w:r w:rsidR="009E2FEC" w:rsidRPr="006F551A">
        <w:rPr>
          <w:color w:val="000000"/>
          <w:lang w:val="ru-RU"/>
        </w:rPr>
        <w:t>.</w:t>
      </w:r>
    </w:p>
    <w:p w:rsidR="009E2FEC" w:rsidRPr="006F551A" w:rsidRDefault="009E2FEC" w:rsidP="009E2FEC">
      <w:pPr>
        <w:autoSpaceDE w:val="0"/>
        <w:autoSpaceDN w:val="0"/>
        <w:adjustRightInd w:val="0"/>
        <w:rPr>
          <w:color w:val="000000"/>
          <w:lang w:val="ru-RU"/>
        </w:rPr>
      </w:pPr>
    </w:p>
    <w:p w:rsidR="005A1B6D" w:rsidRPr="00AA3F9E" w:rsidRDefault="003D0758" w:rsidP="00F5528E">
      <w:pPr>
        <w:autoSpaceDE w:val="0"/>
        <w:autoSpaceDN w:val="0"/>
        <w:adjustRightInd w:val="0"/>
        <w:ind w:left="567"/>
        <w:rPr>
          <w:b/>
          <w:color w:val="000000"/>
          <w:lang w:val="ru-RU"/>
        </w:rPr>
      </w:pPr>
      <w:r>
        <w:rPr>
          <w:b/>
          <w:color w:val="000000"/>
          <w:lang w:val="ru-RU"/>
        </w:rPr>
        <w:t>Приложение</w:t>
      </w:r>
      <w:r w:rsidR="009E2FEC" w:rsidRPr="00AA3F9E">
        <w:rPr>
          <w:b/>
          <w:color w:val="000000"/>
          <w:lang w:val="ru-RU"/>
        </w:rPr>
        <w:t xml:space="preserve"> </w:t>
      </w:r>
      <w:r w:rsidR="009E2FEC" w:rsidRPr="00775E52">
        <w:rPr>
          <w:b/>
          <w:color w:val="000000"/>
        </w:rPr>
        <w:t>II</w:t>
      </w:r>
      <w:r w:rsidR="009E2FEC" w:rsidRPr="00AA3F9E">
        <w:rPr>
          <w:b/>
          <w:color w:val="000000"/>
          <w:lang w:val="ru-RU"/>
        </w:rPr>
        <w:t xml:space="preserve"> (</w:t>
      </w:r>
      <w:r>
        <w:rPr>
          <w:b/>
          <w:color w:val="000000"/>
          <w:lang w:val="ru-RU"/>
        </w:rPr>
        <w:t>Оклады</w:t>
      </w:r>
      <w:r w:rsidRPr="00AA3F9E">
        <w:rPr>
          <w:b/>
          <w:color w:val="000000"/>
          <w:lang w:val="ru-RU"/>
        </w:rPr>
        <w:t xml:space="preserve"> </w:t>
      </w:r>
      <w:r>
        <w:rPr>
          <w:b/>
          <w:color w:val="000000"/>
          <w:lang w:val="ru-RU"/>
        </w:rPr>
        <w:t>и</w:t>
      </w:r>
      <w:r w:rsidRPr="00AA3F9E">
        <w:rPr>
          <w:b/>
          <w:color w:val="000000"/>
          <w:lang w:val="ru-RU"/>
        </w:rPr>
        <w:t xml:space="preserve"> </w:t>
      </w:r>
      <w:r>
        <w:rPr>
          <w:b/>
          <w:color w:val="000000"/>
          <w:lang w:val="ru-RU"/>
        </w:rPr>
        <w:t>надбавки</w:t>
      </w:r>
      <w:r w:rsidR="009E2FEC" w:rsidRPr="00AA3F9E">
        <w:rPr>
          <w:b/>
          <w:color w:val="000000"/>
          <w:lang w:val="ru-RU"/>
        </w:rPr>
        <w:t xml:space="preserve">) </w:t>
      </w:r>
      <w:r w:rsidR="00AA3F9E">
        <w:rPr>
          <w:b/>
          <w:color w:val="000000"/>
          <w:lang w:val="ru-RU"/>
        </w:rPr>
        <w:t>к Положениям и правилам о персонале</w:t>
      </w:r>
      <w:r w:rsidR="009E2FEC" w:rsidRPr="00AA3F9E">
        <w:rPr>
          <w:b/>
          <w:color w:val="000000"/>
          <w:lang w:val="ru-RU"/>
        </w:rPr>
        <w:t xml:space="preserve">, </w:t>
      </w:r>
    </w:p>
    <w:p w:rsidR="009E2FEC" w:rsidRPr="00775E52" w:rsidRDefault="003D0758" w:rsidP="00F5528E">
      <w:pPr>
        <w:autoSpaceDE w:val="0"/>
        <w:autoSpaceDN w:val="0"/>
        <w:adjustRightInd w:val="0"/>
        <w:ind w:left="567"/>
        <w:rPr>
          <w:b/>
          <w:color w:val="000000"/>
        </w:rPr>
      </w:pPr>
      <w:r>
        <w:rPr>
          <w:b/>
          <w:color w:val="000000"/>
          <w:lang w:val="ru-RU"/>
        </w:rPr>
        <w:t>статья</w:t>
      </w:r>
      <w:r w:rsidR="009E2FEC" w:rsidRPr="00775E52">
        <w:rPr>
          <w:b/>
          <w:color w:val="000000"/>
        </w:rPr>
        <w:t xml:space="preserve"> 1 - </w:t>
      </w:r>
      <w:r>
        <w:rPr>
          <w:b/>
          <w:color w:val="000000"/>
          <w:lang w:val="ru-RU"/>
        </w:rPr>
        <w:t>Оклады</w:t>
      </w:r>
      <w:r w:rsidR="009E2FEC" w:rsidRPr="00747060">
        <w:rPr>
          <w:b/>
          <w:bCs/>
          <w:color w:val="000000"/>
        </w:rPr>
        <w:t xml:space="preserve"> </w:t>
      </w:r>
      <w:r w:rsidR="009E2FEC" w:rsidRPr="00775E52">
        <w:rPr>
          <w:b/>
          <w:bCs/>
          <w:color w:val="000000"/>
        </w:rPr>
        <w:t>(</w:t>
      </w:r>
      <w:r>
        <w:rPr>
          <w:b/>
          <w:bCs/>
          <w:color w:val="000000"/>
          <w:lang w:val="ru-RU"/>
        </w:rPr>
        <w:t>Служебная инструкция №</w:t>
      </w:r>
      <w:r w:rsidR="009E2FEC" w:rsidRPr="00775E52">
        <w:rPr>
          <w:b/>
          <w:bCs/>
          <w:color w:val="000000"/>
        </w:rPr>
        <w:t xml:space="preserve"> 10/2015)</w:t>
      </w:r>
    </w:p>
    <w:p w:rsidR="009E2FEC" w:rsidRPr="00775E52" w:rsidRDefault="009E2FEC" w:rsidP="009E2FEC">
      <w:pPr>
        <w:autoSpaceDE w:val="0"/>
        <w:autoSpaceDN w:val="0"/>
        <w:adjustRightInd w:val="0"/>
        <w:rPr>
          <w:color w:val="000000"/>
        </w:rPr>
      </w:pPr>
    </w:p>
    <w:p w:rsidR="009E2FEC" w:rsidRPr="00B37C93" w:rsidRDefault="006F551A" w:rsidP="009E2FEC">
      <w:pPr>
        <w:pStyle w:val="ListParagraph"/>
        <w:numPr>
          <w:ilvl w:val="0"/>
          <w:numId w:val="9"/>
        </w:numPr>
        <w:autoSpaceDE w:val="0"/>
        <w:autoSpaceDN w:val="0"/>
        <w:adjustRightInd w:val="0"/>
        <w:ind w:left="0" w:firstLine="0"/>
        <w:rPr>
          <w:color w:val="000000"/>
          <w:lang w:val="ru-RU"/>
        </w:rPr>
      </w:pPr>
      <w:r>
        <w:rPr>
          <w:color w:val="000000"/>
          <w:lang w:val="ru-RU"/>
        </w:rPr>
        <w:t>Своей</w:t>
      </w:r>
      <w:r w:rsidRPr="006F551A">
        <w:rPr>
          <w:color w:val="000000"/>
          <w:lang w:val="ru-RU"/>
        </w:rPr>
        <w:t xml:space="preserve"> </w:t>
      </w:r>
      <w:r>
        <w:rPr>
          <w:color w:val="000000"/>
          <w:lang w:val="ru-RU"/>
        </w:rPr>
        <w:t>резолюцией</w:t>
      </w:r>
      <w:r w:rsidR="009E2FEC" w:rsidRPr="006F551A">
        <w:rPr>
          <w:color w:val="000000"/>
          <w:lang w:val="ru-RU"/>
        </w:rPr>
        <w:t xml:space="preserve"> 69/251</w:t>
      </w:r>
      <w:r w:rsidRPr="006F551A">
        <w:rPr>
          <w:color w:val="000000"/>
          <w:lang w:val="ru-RU"/>
        </w:rPr>
        <w:t xml:space="preserve"> </w:t>
      </w:r>
      <w:r>
        <w:rPr>
          <w:color w:val="000000"/>
          <w:lang w:val="ru-RU"/>
        </w:rPr>
        <w:t>Генеральная</w:t>
      </w:r>
      <w:r w:rsidRPr="006F551A">
        <w:rPr>
          <w:color w:val="000000"/>
          <w:lang w:val="ru-RU"/>
        </w:rPr>
        <w:t xml:space="preserve"> </w:t>
      </w:r>
      <w:r>
        <w:rPr>
          <w:color w:val="000000"/>
          <w:lang w:val="ru-RU"/>
        </w:rPr>
        <w:t>Ассамблея</w:t>
      </w:r>
      <w:r w:rsidRPr="006F551A">
        <w:rPr>
          <w:color w:val="000000"/>
          <w:lang w:val="ru-RU"/>
        </w:rPr>
        <w:t xml:space="preserve"> </w:t>
      </w:r>
      <w:r>
        <w:rPr>
          <w:color w:val="000000"/>
          <w:lang w:val="ru-RU"/>
        </w:rPr>
        <w:t>Организации</w:t>
      </w:r>
      <w:r w:rsidRPr="006F551A">
        <w:rPr>
          <w:color w:val="000000"/>
          <w:lang w:val="ru-RU"/>
        </w:rPr>
        <w:t xml:space="preserve"> </w:t>
      </w:r>
      <w:r>
        <w:rPr>
          <w:color w:val="000000"/>
          <w:lang w:val="ru-RU"/>
        </w:rPr>
        <w:t>Объединенных</w:t>
      </w:r>
      <w:r w:rsidRPr="006F551A">
        <w:rPr>
          <w:color w:val="000000"/>
          <w:lang w:val="ru-RU"/>
        </w:rPr>
        <w:t xml:space="preserve"> </w:t>
      </w:r>
      <w:r>
        <w:rPr>
          <w:color w:val="000000"/>
          <w:lang w:val="ru-RU"/>
        </w:rPr>
        <w:t>Наций</w:t>
      </w:r>
      <w:r w:rsidRPr="006F551A">
        <w:rPr>
          <w:color w:val="000000"/>
          <w:lang w:val="ru-RU"/>
        </w:rPr>
        <w:t xml:space="preserve"> </w:t>
      </w:r>
      <w:r w:rsidR="009E2FEC" w:rsidRPr="006F551A">
        <w:rPr>
          <w:color w:val="000000"/>
          <w:lang w:val="ru-RU"/>
        </w:rPr>
        <w:t xml:space="preserve"> </w:t>
      </w:r>
      <w:r>
        <w:rPr>
          <w:color w:val="000000"/>
          <w:lang w:val="ru-RU"/>
        </w:rPr>
        <w:t>утвердила</w:t>
      </w:r>
      <w:r w:rsidR="009E2FEC" w:rsidRPr="006F551A">
        <w:rPr>
          <w:color w:val="000000"/>
          <w:lang w:val="ru-RU"/>
        </w:rPr>
        <w:t xml:space="preserve"> </w:t>
      </w:r>
      <w:r>
        <w:rPr>
          <w:color w:val="000000"/>
          <w:lang w:val="ru-RU"/>
        </w:rPr>
        <w:t>корректировку</w:t>
      </w:r>
      <w:r w:rsidRPr="006F551A">
        <w:rPr>
          <w:color w:val="000000"/>
          <w:lang w:val="ru-RU"/>
        </w:rPr>
        <w:t xml:space="preserve"> </w:t>
      </w:r>
      <w:r>
        <w:rPr>
          <w:color w:val="000000"/>
          <w:lang w:val="ru-RU"/>
        </w:rPr>
        <w:t>на</w:t>
      </w:r>
      <w:r w:rsidR="009E2FEC" w:rsidRPr="006F551A">
        <w:rPr>
          <w:color w:val="000000"/>
          <w:lang w:val="ru-RU"/>
        </w:rPr>
        <w:t xml:space="preserve"> 1</w:t>
      </w:r>
      <w:r w:rsidRPr="006F551A">
        <w:rPr>
          <w:color w:val="000000"/>
          <w:lang w:val="ru-RU"/>
        </w:rPr>
        <w:t>,</w:t>
      </w:r>
      <w:r w:rsidR="009E2FEC" w:rsidRPr="006F551A">
        <w:rPr>
          <w:color w:val="000000"/>
          <w:lang w:val="ru-RU"/>
        </w:rPr>
        <w:t xml:space="preserve">01 </w:t>
      </w:r>
      <w:r>
        <w:rPr>
          <w:color w:val="000000"/>
          <w:lang w:val="ru-RU"/>
        </w:rPr>
        <w:t>процента по методу повышения размеров</w:t>
      </w:r>
      <w:r w:rsidR="009E2FEC" w:rsidRPr="006F551A">
        <w:rPr>
          <w:color w:val="000000"/>
          <w:lang w:val="ru-RU"/>
        </w:rPr>
        <w:t xml:space="preserve"> </w:t>
      </w:r>
      <w:r>
        <w:rPr>
          <w:color w:val="000000"/>
          <w:lang w:val="ru-RU"/>
        </w:rPr>
        <w:t>шкалы</w:t>
      </w:r>
      <w:r w:rsidRPr="006F551A">
        <w:rPr>
          <w:color w:val="000000"/>
          <w:lang w:val="ru-RU"/>
        </w:rPr>
        <w:t xml:space="preserve"> </w:t>
      </w:r>
      <w:r>
        <w:rPr>
          <w:color w:val="000000"/>
          <w:lang w:val="ru-RU"/>
        </w:rPr>
        <w:t>базовых</w:t>
      </w:r>
      <w:r w:rsidRPr="006F551A">
        <w:rPr>
          <w:color w:val="000000"/>
          <w:lang w:val="ru-RU"/>
        </w:rPr>
        <w:t>/</w:t>
      </w:r>
      <w:r>
        <w:rPr>
          <w:color w:val="000000"/>
          <w:lang w:val="ru-RU"/>
        </w:rPr>
        <w:t>минимальных</w:t>
      </w:r>
      <w:r w:rsidRPr="006F551A">
        <w:rPr>
          <w:color w:val="000000"/>
          <w:lang w:val="ru-RU"/>
        </w:rPr>
        <w:t xml:space="preserve"> </w:t>
      </w:r>
      <w:r>
        <w:rPr>
          <w:color w:val="000000"/>
          <w:lang w:val="ru-RU"/>
        </w:rPr>
        <w:t>окладов</w:t>
      </w:r>
      <w:r w:rsidRPr="006F551A">
        <w:rPr>
          <w:color w:val="000000"/>
          <w:lang w:val="ru-RU"/>
        </w:rPr>
        <w:t xml:space="preserve"> </w:t>
      </w:r>
      <w:r>
        <w:rPr>
          <w:color w:val="000000"/>
          <w:lang w:val="ru-RU"/>
        </w:rPr>
        <w:t>сотрудников</w:t>
      </w:r>
      <w:r w:rsidRPr="006F551A">
        <w:rPr>
          <w:color w:val="000000"/>
          <w:lang w:val="ru-RU"/>
        </w:rPr>
        <w:t xml:space="preserve"> </w:t>
      </w:r>
      <w:r>
        <w:rPr>
          <w:color w:val="000000"/>
          <w:lang w:val="ru-RU"/>
        </w:rPr>
        <w:t>категории</w:t>
      </w:r>
      <w:r w:rsidRPr="006F551A">
        <w:rPr>
          <w:color w:val="000000"/>
          <w:lang w:val="ru-RU"/>
        </w:rPr>
        <w:t xml:space="preserve"> </w:t>
      </w:r>
      <w:r>
        <w:rPr>
          <w:color w:val="000000"/>
          <w:lang w:val="ru-RU"/>
        </w:rPr>
        <w:t>специалистов</w:t>
      </w:r>
      <w:r w:rsidRPr="006F551A">
        <w:rPr>
          <w:color w:val="000000"/>
          <w:lang w:val="ru-RU"/>
        </w:rPr>
        <w:t xml:space="preserve"> </w:t>
      </w:r>
      <w:r>
        <w:rPr>
          <w:color w:val="000000"/>
          <w:lang w:val="ru-RU"/>
        </w:rPr>
        <w:t>и</w:t>
      </w:r>
      <w:r w:rsidRPr="006F551A">
        <w:rPr>
          <w:color w:val="000000"/>
          <w:lang w:val="ru-RU"/>
        </w:rPr>
        <w:t xml:space="preserve"> </w:t>
      </w:r>
      <w:r>
        <w:rPr>
          <w:color w:val="000000"/>
          <w:lang w:val="ru-RU"/>
        </w:rPr>
        <w:t>выше</w:t>
      </w:r>
      <w:r w:rsidR="009E2FEC" w:rsidRPr="006F551A">
        <w:rPr>
          <w:color w:val="000000"/>
          <w:lang w:val="ru-RU"/>
        </w:rPr>
        <w:t xml:space="preserve">. </w:t>
      </w:r>
      <w:r w:rsidR="005A1B6D" w:rsidRPr="006F551A">
        <w:rPr>
          <w:color w:val="000000"/>
          <w:lang w:val="ru-RU"/>
        </w:rPr>
        <w:t xml:space="preserve"> </w:t>
      </w:r>
      <w:r>
        <w:rPr>
          <w:color w:val="000000"/>
          <w:lang w:val="ru-RU"/>
        </w:rPr>
        <w:t>Шкала окладов ВОИС была скорректирована соответствующим образом</w:t>
      </w:r>
      <w:r w:rsidR="00E40F1B">
        <w:rPr>
          <w:color w:val="000000"/>
          <w:lang w:val="ru-RU"/>
        </w:rPr>
        <w:t xml:space="preserve"> и начала действовать с 1 января 2015 г</w:t>
      </w:r>
      <w:r w:rsidR="009E2FEC" w:rsidRPr="006F551A">
        <w:rPr>
          <w:color w:val="000000"/>
          <w:lang w:val="ru-RU"/>
        </w:rPr>
        <w:t xml:space="preserve">.  </w:t>
      </w:r>
      <w:r w:rsidR="00E40F1B">
        <w:rPr>
          <w:color w:val="000000"/>
          <w:lang w:val="ru-RU"/>
        </w:rPr>
        <w:t>В соответствии с установившейся практикой пересмотренная шкала базовых/минимальных окладов была внедрена на основе принципа «ни потери, ни выигрыша»</w:t>
      </w:r>
      <w:r w:rsidR="009E2FEC" w:rsidRPr="00E40F1B">
        <w:rPr>
          <w:color w:val="000000"/>
          <w:lang w:val="ru-RU"/>
        </w:rPr>
        <w:t xml:space="preserve">. </w:t>
      </w:r>
      <w:r w:rsidR="005A1B6D" w:rsidRPr="00E40F1B">
        <w:rPr>
          <w:color w:val="000000"/>
          <w:lang w:val="ru-RU"/>
        </w:rPr>
        <w:t xml:space="preserve"> </w:t>
      </w:r>
      <w:r w:rsidR="00E40F1B">
        <w:rPr>
          <w:color w:val="000000"/>
          <w:lang w:val="ru-RU"/>
        </w:rPr>
        <w:t>Соответственно</w:t>
      </w:r>
      <w:r w:rsidR="009E2FEC" w:rsidRPr="00E40F1B">
        <w:rPr>
          <w:color w:val="000000"/>
          <w:lang w:val="ru-RU"/>
        </w:rPr>
        <w:t xml:space="preserve">, </w:t>
      </w:r>
      <w:r w:rsidR="00E40F1B">
        <w:rPr>
          <w:color w:val="000000"/>
          <w:lang w:val="ru-RU"/>
        </w:rPr>
        <w:t>множители</w:t>
      </w:r>
      <w:r w:rsidR="00E40F1B" w:rsidRPr="00E40F1B">
        <w:rPr>
          <w:color w:val="000000"/>
          <w:lang w:val="ru-RU"/>
        </w:rPr>
        <w:t xml:space="preserve"> </w:t>
      </w:r>
      <w:r w:rsidR="00E40F1B">
        <w:rPr>
          <w:color w:val="000000"/>
          <w:lang w:val="ru-RU"/>
        </w:rPr>
        <w:t>коррективов</w:t>
      </w:r>
      <w:r w:rsidR="00E40F1B" w:rsidRPr="00E40F1B">
        <w:rPr>
          <w:color w:val="000000"/>
          <w:lang w:val="ru-RU"/>
        </w:rPr>
        <w:t xml:space="preserve"> </w:t>
      </w:r>
      <w:r w:rsidR="00E40F1B">
        <w:rPr>
          <w:color w:val="000000"/>
          <w:lang w:val="ru-RU"/>
        </w:rPr>
        <w:t>по</w:t>
      </w:r>
      <w:r w:rsidR="00E40F1B" w:rsidRPr="00E40F1B">
        <w:rPr>
          <w:color w:val="000000"/>
          <w:lang w:val="ru-RU"/>
        </w:rPr>
        <w:t xml:space="preserve"> </w:t>
      </w:r>
      <w:r w:rsidR="00E40F1B">
        <w:rPr>
          <w:color w:val="000000"/>
          <w:lang w:val="ru-RU"/>
        </w:rPr>
        <w:t>месту</w:t>
      </w:r>
      <w:r w:rsidR="00E40F1B" w:rsidRPr="00E40F1B">
        <w:rPr>
          <w:color w:val="000000"/>
          <w:lang w:val="ru-RU"/>
        </w:rPr>
        <w:t xml:space="preserve"> </w:t>
      </w:r>
      <w:r w:rsidR="00E40F1B">
        <w:rPr>
          <w:color w:val="000000"/>
          <w:lang w:val="ru-RU"/>
        </w:rPr>
        <w:t>службы</w:t>
      </w:r>
      <w:r w:rsidR="00E40F1B" w:rsidRPr="00E40F1B">
        <w:rPr>
          <w:color w:val="000000"/>
          <w:lang w:val="ru-RU"/>
        </w:rPr>
        <w:t xml:space="preserve">, </w:t>
      </w:r>
      <w:r w:rsidR="00E40F1B">
        <w:rPr>
          <w:color w:val="000000"/>
          <w:lang w:val="ru-RU"/>
        </w:rPr>
        <w:t>применимые</w:t>
      </w:r>
      <w:r w:rsidR="00E40F1B" w:rsidRPr="00E40F1B">
        <w:rPr>
          <w:color w:val="000000"/>
          <w:lang w:val="ru-RU"/>
        </w:rPr>
        <w:t xml:space="preserve"> </w:t>
      </w:r>
      <w:r w:rsidR="00E40F1B">
        <w:rPr>
          <w:color w:val="000000"/>
          <w:lang w:val="ru-RU"/>
        </w:rPr>
        <w:t>ко</w:t>
      </w:r>
      <w:r w:rsidR="00E40F1B" w:rsidRPr="00E40F1B">
        <w:rPr>
          <w:color w:val="000000"/>
          <w:lang w:val="ru-RU"/>
        </w:rPr>
        <w:t xml:space="preserve"> </w:t>
      </w:r>
      <w:r w:rsidR="00E40F1B">
        <w:rPr>
          <w:color w:val="000000"/>
          <w:lang w:val="ru-RU"/>
        </w:rPr>
        <w:t>всем</w:t>
      </w:r>
      <w:r w:rsidR="00E40F1B" w:rsidRPr="00E40F1B">
        <w:rPr>
          <w:color w:val="000000"/>
          <w:lang w:val="ru-RU"/>
        </w:rPr>
        <w:t xml:space="preserve"> </w:t>
      </w:r>
      <w:r w:rsidR="00E40F1B">
        <w:rPr>
          <w:color w:val="000000"/>
          <w:lang w:val="ru-RU"/>
        </w:rPr>
        <w:t>местам</w:t>
      </w:r>
      <w:r w:rsidR="00E40F1B" w:rsidRPr="00E40F1B">
        <w:rPr>
          <w:color w:val="000000"/>
          <w:lang w:val="ru-RU"/>
        </w:rPr>
        <w:t xml:space="preserve"> </w:t>
      </w:r>
      <w:r w:rsidR="00E40F1B">
        <w:rPr>
          <w:color w:val="000000"/>
          <w:lang w:val="ru-RU"/>
        </w:rPr>
        <w:t>службы</w:t>
      </w:r>
      <w:r w:rsidR="00E40F1B" w:rsidRPr="00E40F1B">
        <w:rPr>
          <w:color w:val="000000"/>
          <w:lang w:val="ru-RU"/>
        </w:rPr>
        <w:t>,</w:t>
      </w:r>
      <w:r w:rsidR="009E2FEC" w:rsidRPr="00E40F1B">
        <w:rPr>
          <w:color w:val="000000"/>
          <w:lang w:val="ru-RU"/>
        </w:rPr>
        <w:t xml:space="preserve"> </w:t>
      </w:r>
      <w:r w:rsidR="00E40F1B">
        <w:rPr>
          <w:color w:val="000000"/>
          <w:lang w:val="ru-RU"/>
        </w:rPr>
        <w:t>были снижены на тот же коэффициент, на который были повышены чистые базовые оклады</w:t>
      </w:r>
      <w:r w:rsidR="009E2FEC" w:rsidRPr="00E40F1B">
        <w:rPr>
          <w:color w:val="000000"/>
          <w:lang w:val="ru-RU"/>
        </w:rPr>
        <w:t xml:space="preserve">. </w:t>
      </w:r>
      <w:r w:rsidR="005A1B6D" w:rsidRPr="00E40F1B">
        <w:rPr>
          <w:color w:val="000000"/>
          <w:lang w:val="ru-RU"/>
        </w:rPr>
        <w:t xml:space="preserve"> </w:t>
      </w:r>
      <w:r w:rsidR="00E40F1B">
        <w:rPr>
          <w:color w:val="000000"/>
          <w:lang w:val="ru-RU"/>
        </w:rPr>
        <w:t>Таким</w:t>
      </w:r>
      <w:r w:rsidR="00E40F1B" w:rsidRPr="00E40F1B">
        <w:rPr>
          <w:color w:val="000000"/>
          <w:lang w:val="ru-RU"/>
        </w:rPr>
        <w:t xml:space="preserve"> </w:t>
      </w:r>
      <w:r w:rsidR="00E40F1B">
        <w:rPr>
          <w:color w:val="000000"/>
          <w:lang w:val="ru-RU"/>
        </w:rPr>
        <w:t>образом</w:t>
      </w:r>
      <w:r w:rsidR="00E40F1B" w:rsidRPr="00E40F1B">
        <w:rPr>
          <w:color w:val="000000"/>
          <w:lang w:val="ru-RU"/>
        </w:rPr>
        <w:t xml:space="preserve">, </w:t>
      </w:r>
      <w:r w:rsidR="00E40F1B">
        <w:rPr>
          <w:color w:val="000000"/>
          <w:lang w:val="ru-RU"/>
        </w:rPr>
        <w:t>общая</w:t>
      </w:r>
      <w:r w:rsidR="00E40F1B" w:rsidRPr="00E40F1B">
        <w:rPr>
          <w:color w:val="000000"/>
          <w:lang w:val="ru-RU"/>
        </w:rPr>
        <w:t xml:space="preserve"> </w:t>
      </w:r>
      <w:r w:rsidR="00E40F1B">
        <w:rPr>
          <w:color w:val="000000"/>
          <w:lang w:val="ru-RU"/>
        </w:rPr>
        <w:t>сумма</w:t>
      </w:r>
      <w:r w:rsidR="00E40F1B" w:rsidRPr="00E40F1B">
        <w:rPr>
          <w:color w:val="000000"/>
          <w:lang w:val="ru-RU"/>
        </w:rPr>
        <w:t xml:space="preserve"> </w:t>
      </w:r>
      <w:r w:rsidR="00E40F1B">
        <w:rPr>
          <w:color w:val="000000"/>
          <w:lang w:val="ru-RU"/>
        </w:rPr>
        <w:t>чистого</w:t>
      </w:r>
      <w:r w:rsidR="00E40F1B" w:rsidRPr="00E40F1B">
        <w:rPr>
          <w:color w:val="000000"/>
          <w:lang w:val="ru-RU"/>
        </w:rPr>
        <w:t xml:space="preserve"> </w:t>
      </w:r>
      <w:r w:rsidR="00E40F1B">
        <w:rPr>
          <w:color w:val="000000"/>
          <w:lang w:val="ru-RU"/>
        </w:rPr>
        <w:t>вознаграждения</w:t>
      </w:r>
      <w:r w:rsidR="00E40F1B" w:rsidRPr="00E40F1B">
        <w:rPr>
          <w:color w:val="000000"/>
          <w:lang w:val="ru-RU"/>
        </w:rPr>
        <w:t xml:space="preserve"> (</w:t>
      </w:r>
      <w:r w:rsidR="00E40F1B">
        <w:rPr>
          <w:color w:val="000000"/>
          <w:lang w:val="ru-RU"/>
        </w:rPr>
        <w:t>базовый</w:t>
      </w:r>
      <w:r w:rsidR="00E40F1B" w:rsidRPr="00E40F1B">
        <w:rPr>
          <w:color w:val="000000"/>
          <w:lang w:val="ru-RU"/>
        </w:rPr>
        <w:t xml:space="preserve"> </w:t>
      </w:r>
      <w:r w:rsidR="00E40F1B">
        <w:rPr>
          <w:color w:val="000000"/>
          <w:lang w:val="ru-RU"/>
        </w:rPr>
        <w:t>оклад</w:t>
      </w:r>
      <w:r w:rsidR="00E40F1B" w:rsidRPr="00E40F1B">
        <w:rPr>
          <w:color w:val="000000"/>
          <w:lang w:val="ru-RU"/>
        </w:rPr>
        <w:t xml:space="preserve"> </w:t>
      </w:r>
      <w:r w:rsidR="00E40F1B">
        <w:rPr>
          <w:color w:val="000000"/>
          <w:lang w:val="ru-RU"/>
        </w:rPr>
        <w:t>плюс</w:t>
      </w:r>
      <w:r w:rsidR="00E40F1B" w:rsidRPr="00E40F1B">
        <w:rPr>
          <w:color w:val="000000"/>
          <w:lang w:val="ru-RU"/>
        </w:rPr>
        <w:t xml:space="preserve"> </w:t>
      </w:r>
      <w:r w:rsidR="00E40F1B">
        <w:rPr>
          <w:color w:val="000000"/>
          <w:lang w:val="ru-RU"/>
        </w:rPr>
        <w:t>корректив</w:t>
      </w:r>
      <w:r w:rsidR="00E40F1B" w:rsidRPr="00E40F1B">
        <w:rPr>
          <w:color w:val="000000"/>
          <w:lang w:val="ru-RU"/>
        </w:rPr>
        <w:t xml:space="preserve"> </w:t>
      </w:r>
      <w:r w:rsidR="00E40F1B">
        <w:rPr>
          <w:color w:val="000000"/>
          <w:lang w:val="ru-RU"/>
        </w:rPr>
        <w:t>по</w:t>
      </w:r>
      <w:r w:rsidR="00E40F1B" w:rsidRPr="00E40F1B">
        <w:rPr>
          <w:color w:val="000000"/>
          <w:lang w:val="ru-RU"/>
        </w:rPr>
        <w:t xml:space="preserve"> </w:t>
      </w:r>
      <w:r w:rsidR="00E40F1B">
        <w:rPr>
          <w:color w:val="000000"/>
          <w:lang w:val="ru-RU"/>
        </w:rPr>
        <w:t>месту</w:t>
      </w:r>
      <w:r w:rsidR="00E40F1B" w:rsidRPr="00E40F1B">
        <w:rPr>
          <w:color w:val="000000"/>
          <w:lang w:val="ru-RU"/>
        </w:rPr>
        <w:t xml:space="preserve"> </w:t>
      </w:r>
      <w:r w:rsidR="00E40F1B">
        <w:rPr>
          <w:color w:val="000000"/>
          <w:lang w:val="ru-RU"/>
        </w:rPr>
        <w:t>службы</w:t>
      </w:r>
      <w:r w:rsidR="00E40F1B" w:rsidRPr="00E40F1B">
        <w:rPr>
          <w:color w:val="000000"/>
          <w:lang w:val="ru-RU"/>
        </w:rPr>
        <w:t>)</w:t>
      </w:r>
      <w:r w:rsidR="009E2FEC" w:rsidRPr="00E40F1B">
        <w:rPr>
          <w:color w:val="000000"/>
          <w:lang w:val="ru-RU"/>
        </w:rPr>
        <w:t xml:space="preserve"> </w:t>
      </w:r>
      <w:r w:rsidR="00E40F1B">
        <w:rPr>
          <w:color w:val="000000"/>
          <w:lang w:val="ru-RU"/>
        </w:rPr>
        <w:t>осталась неизменной, за исключением крайне незначительных различий вследствие округления</w:t>
      </w:r>
      <w:r w:rsidR="009E2FEC" w:rsidRPr="00E40F1B">
        <w:rPr>
          <w:color w:val="000000"/>
          <w:lang w:val="ru-RU"/>
        </w:rPr>
        <w:t xml:space="preserve">. </w:t>
      </w:r>
      <w:r w:rsidR="005A1B6D" w:rsidRPr="00E40F1B">
        <w:rPr>
          <w:color w:val="000000"/>
          <w:lang w:val="ru-RU"/>
        </w:rPr>
        <w:t xml:space="preserve"> </w:t>
      </w:r>
      <w:r w:rsidR="00B37C93">
        <w:rPr>
          <w:color w:val="000000"/>
          <w:lang w:val="ru-RU"/>
        </w:rPr>
        <w:t>Корректировка</w:t>
      </w:r>
      <w:r w:rsidR="00B37C93" w:rsidRPr="00B37C93">
        <w:rPr>
          <w:color w:val="000000"/>
          <w:lang w:val="ru-RU"/>
        </w:rPr>
        <w:t xml:space="preserve"> </w:t>
      </w:r>
      <w:r w:rsidR="00B37C93">
        <w:rPr>
          <w:color w:val="000000"/>
          <w:lang w:val="ru-RU"/>
        </w:rPr>
        <w:t>шкалы</w:t>
      </w:r>
      <w:r w:rsidR="009E2FEC" w:rsidRPr="00B37C93">
        <w:rPr>
          <w:color w:val="000000"/>
          <w:lang w:val="ru-RU"/>
        </w:rPr>
        <w:t xml:space="preserve"> </w:t>
      </w:r>
      <w:r w:rsidR="00B37C93">
        <w:rPr>
          <w:color w:val="000000"/>
          <w:lang w:val="ru-RU"/>
        </w:rPr>
        <w:t>базовых</w:t>
      </w:r>
      <w:r w:rsidR="00B37C93" w:rsidRPr="00B37C93">
        <w:rPr>
          <w:color w:val="000000"/>
          <w:lang w:val="ru-RU"/>
        </w:rPr>
        <w:t>/</w:t>
      </w:r>
      <w:r w:rsidR="00B37C93">
        <w:rPr>
          <w:color w:val="000000"/>
          <w:lang w:val="ru-RU"/>
        </w:rPr>
        <w:t xml:space="preserve"> минимальных</w:t>
      </w:r>
      <w:r w:rsidR="00B37C93" w:rsidRPr="00B37C93">
        <w:rPr>
          <w:color w:val="000000"/>
          <w:lang w:val="ru-RU"/>
        </w:rPr>
        <w:t xml:space="preserve"> </w:t>
      </w:r>
      <w:r w:rsidR="00B37C93">
        <w:rPr>
          <w:color w:val="000000"/>
          <w:lang w:val="ru-RU"/>
        </w:rPr>
        <w:t>окладов</w:t>
      </w:r>
      <w:r w:rsidR="00B37C93" w:rsidRPr="00B37C93">
        <w:rPr>
          <w:color w:val="000000"/>
          <w:lang w:val="ru-RU"/>
        </w:rPr>
        <w:t xml:space="preserve"> </w:t>
      </w:r>
      <w:r w:rsidR="00B37C93">
        <w:rPr>
          <w:color w:val="000000"/>
          <w:lang w:val="ru-RU"/>
        </w:rPr>
        <w:t>не</w:t>
      </w:r>
      <w:r w:rsidR="00B37C93" w:rsidRPr="00B37C93">
        <w:rPr>
          <w:color w:val="000000"/>
          <w:lang w:val="ru-RU"/>
        </w:rPr>
        <w:t xml:space="preserve"> </w:t>
      </w:r>
      <w:r w:rsidR="00B37C93">
        <w:rPr>
          <w:color w:val="000000"/>
          <w:lang w:val="ru-RU"/>
        </w:rPr>
        <w:t>оказала</w:t>
      </w:r>
      <w:r w:rsidR="00B37C93" w:rsidRPr="00B37C93">
        <w:rPr>
          <w:color w:val="000000"/>
          <w:lang w:val="ru-RU"/>
        </w:rPr>
        <w:t xml:space="preserve"> </w:t>
      </w:r>
      <w:r w:rsidR="00B37C93">
        <w:rPr>
          <w:color w:val="000000"/>
          <w:lang w:val="ru-RU"/>
        </w:rPr>
        <w:t>никакого</w:t>
      </w:r>
      <w:r w:rsidR="00B37C93" w:rsidRPr="00B37C93">
        <w:rPr>
          <w:color w:val="000000"/>
          <w:lang w:val="ru-RU"/>
        </w:rPr>
        <w:t xml:space="preserve"> </w:t>
      </w:r>
      <w:r w:rsidR="00B37C93">
        <w:rPr>
          <w:color w:val="000000"/>
          <w:lang w:val="ru-RU"/>
        </w:rPr>
        <w:t>воздействия</w:t>
      </w:r>
      <w:r w:rsidR="00B37C93" w:rsidRPr="00B37C93">
        <w:rPr>
          <w:color w:val="000000"/>
          <w:lang w:val="ru-RU"/>
        </w:rPr>
        <w:t xml:space="preserve"> </w:t>
      </w:r>
      <w:r w:rsidR="00B37C93">
        <w:rPr>
          <w:color w:val="000000"/>
          <w:lang w:val="ru-RU"/>
        </w:rPr>
        <w:t>на</w:t>
      </w:r>
      <w:r w:rsidR="00B37C93" w:rsidRPr="00B37C93">
        <w:rPr>
          <w:color w:val="000000"/>
          <w:lang w:val="ru-RU"/>
        </w:rPr>
        <w:t xml:space="preserve"> </w:t>
      </w:r>
      <w:r w:rsidR="00B37C93">
        <w:rPr>
          <w:color w:val="000000"/>
          <w:lang w:val="ru-RU"/>
        </w:rPr>
        <w:t>уровни</w:t>
      </w:r>
      <w:r w:rsidR="00B37C93" w:rsidRPr="00B37C93">
        <w:rPr>
          <w:color w:val="000000"/>
          <w:lang w:val="ru-RU"/>
        </w:rPr>
        <w:t xml:space="preserve"> </w:t>
      </w:r>
      <w:r w:rsidR="00B37C93">
        <w:rPr>
          <w:color w:val="000000"/>
          <w:lang w:val="ru-RU"/>
        </w:rPr>
        <w:t>зачитываемого</w:t>
      </w:r>
      <w:r w:rsidR="00B37C93" w:rsidRPr="00B37C93">
        <w:rPr>
          <w:color w:val="000000"/>
          <w:lang w:val="ru-RU"/>
        </w:rPr>
        <w:t xml:space="preserve"> </w:t>
      </w:r>
      <w:r w:rsidR="00B37C93">
        <w:rPr>
          <w:color w:val="000000"/>
          <w:lang w:val="ru-RU"/>
        </w:rPr>
        <w:t>для</w:t>
      </w:r>
      <w:r w:rsidR="00B37C93" w:rsidRPr="00B37C93">
        <w:rPr>
          <w:color w:val="000000"/>
          <w:lang w:val="ru-RU"/>
        </w:rPr>
        <w:t xml:space="preserve"> </w:t>
      </w:r>
      <w:r w:rsidR="00B37C93">
        <w:rPr>
          <w:color w:val="000000"/>
          <w:lang w:val="ru-RU"/>
        </w:rPr>
        <w:t>пенсии</w:t>
      </w:r>
      <w:r w:rsidR="00B37C93" w:rsidRPr="00B37C93">
        <w:rPr>
          <w:color w:val="000000"/>
          <w:lang w:val="ru-RU"/>
        </w:rPr>
        <w:t xml:space="preserve"> </w:t>
      </w:r>
      <w:r w:rsidR="00B37C93">
        <w:rPr>
          <w:color w:val="000000"/>
          <w:lang w:val="ru-RU"/>
        </w:rPr>
        <w:t>вознаграждения</w:t>
      </w:r>
      <w:r w:rsidR="00B37C93" w:rsidRPr="00B37C93">
        <w:rPr>
          <w:color w:val="000000"/>
          <w:lang w:val="ru-RU"/>
        </w:rPr>
        <w:t xml:space="preserve"> </w:t>
      </w:r>
      <w:r w:rsidR="00B37C93">
        <w:rPr>
          <w:color w:val="000000"/>
          <w:lang w:val="ru-RU"/>
        </w:rPr>
        <w:t>для</w:t>
      </w:r>
      <w:r w:rsidR="009E2FEC" w:rsidRPr="00B37C93">
        <w:rPr>
          <w:color w:val="000000"/>
          <w:lang w:val="ru-RU"/>
        </w:rPr>
        <w:t xml:space="preserve"> </w:t>
      </w:r>
      <w:r w:rsidR="00B37C93">
        <w:rPr>
          <w:color w:val="000000"/>
          <w:lang w:val="ru-RU"/>
        </w:rPr>
        <w:t>сотрудников</w:t>
      </w:r>
      <w:r w:rsidR="00B37C93" w:rsidRPr="006F551A">
        <w:rPr>
          <w:color w:val="000000"/>
          <w:lang w:val="ru-RU"/>
        </w:rPr>
        <w:t xml:space="preserve"> </w:t>
      </w:r>
      <w:r w:rsidR="00B37C93">
        <w:rPr>
          <w:color w:val="000000"/>
          <w:lang w:val="ru-RU"/>
        </w:rPr>
        <w:t>категории</w:t>
      </w:r>
      <w:r w:rsidR="00B37C93" w:rsidRPr="006F551A">
        <w:rPr>
          <w:color w:val="000000"/>
          <w:lang w:val="ru-RU"/>
        </w:rPr>
        <w:t xml:space="preserve"> </w:t>
      </w:r>
      <w:r w:rsidR="00B37C93">
        <w:rPr>
          <w:color w:val="000000"/>
          <w:lang w:val="ru-RU"/>
        </w:rPr>
        <w:t>специалистов</w:t>
      </w:r>
      <w:r w:rsidR="00B37C93" w:rsidRPr="006F551A">
        <w:rPr>
          <w:color w:val="000000"/>
          <w:lang w:val="ru-RU"/>
        </w:rPr>
        <w:t xml:space="preserve"> </w:t>
      </w:r>
      <w:r w:rsidR="00B37C93">
        <w:rPr>
          <w:color w:val="000000"/>
          <w:lang w:val="ru-RU"/>
        </w:rPr>
        <w:t>и</w:t>
      </w:r>
      <w:r w:rsidR="00B37C93" w:rsidRPr="006F551A">
        <w:rPr>
          <w:color w:val="000000"/>
          <w:lang w:val="ru-RU"/>
        </w:rPr>
        <w:t xml:space="preserve"> </w:t>
      </w:r>
      <w:r w:rsidR="00B37C93">
        <w:rPr>
          <w:color w:val="000000"/>
          <w:lang w:val="ru-RU"/>
        </w:rPr>
        <w:t>выше</w:t>
      </w:r>
      <w:r w:rsidR="005A1B6D" w:rsidRPr="00B37C93">
        <w:rPr>
          <w:color w:val="000000"/>
          <w:lang w:val="ru-RU"/>
        </w:rPr>
        <w:t>.</w:t>
      </w:r>
    </w:p>
    <w:p w:rsidR="009E2FEC" w:rsidRPr="00B37C93" w:rsidRDefault="009E2FEC" w:rsidP="009E2FEC">
      <w:pPr>
        <w:autoSpaceDE w:val="0"/>
        <w:autoSpaceDN w:val="0"/>
        <w:adjustRightInd w:val="0"/>
        <w:rPr>
          <w:color w:val="000000"/>
          <w:lang w:val="ru-RU"/>
        </w:rPr>
      </w:pPr>
    </w:p>
    <w:p w:rsidR="009E2FEC" w:rsidRPr="00B37C93" w:rsidRDefault="00B37C93" w:rsidP="009E2FEC">
      <w:pPr>
        <w:pStyle w:val="ListParagraph"/>
        <w:numPr>
          <w:ilvl w:val="0"/>
          <w:numId w:val="9"/>
        </w:numPr>
        <w:autoSpaceDE w:val="0"/>
        <w:autoSpaceDN w:val="0"/>
        <w:adjustRightInd w:val="0"/>
        <w:ind w:left="0" w:firstLine="0"/>
        <w:rPr>
          <w:color w:val="000000"/>
          <w:lang w:val="ru-RU"/>
        </w:rPr>
      </w:pPr>
      <w:r>
        <w:rPr>
          <w:color w:val="000000"/>
          <w:lang w:val="ru-RU"/>
        </w:rPr>
        <w:t>Соответствующая</w:t>
      </w:r>
      <w:r w:rsidRPr="00B37C93">
        <w:rPr>
          <w:color w:val="000000"/>
          <w:lang w:val="ru-RU"/>
        </w:rPr>
        <w:t xml:space="preserve"> </w:t>
      </w:r>
      <w:r>
        <w:rPr>
          <w:color w:val="000000"/>
          <w:lang w:val="ru-RU"/>
        </w:rPr>
        <w:t>поправка</w:t>
      </w:r>
      <w:r w:rsidRPr="00B37C93">
        <w:rPr>
          <w:color w:val="000000"/>
          <w:lang w:val="ru-RU"/>
        </w:rPr>
        <w:t xml:space="preserve"> </w:t>
      </w:r>
      <w:r>
        <w:rPr>
          <w:color w:val="000000"/>
          <w:lang w:val="ru-RU"/>
        </w:rPr>
        <w:t>была</w:t>
      </w:r>
      <w:r w:rsidRPr="00B37C93">
        <w:rPr>
          <w:color w:val="000000"/>
          <w:lang w:val="ru-RU"/>
        </w:rPr>
        <w:t xml:space="preserve"> </w:t>
      </w:r>
      <w:r>
        <w:rPr>
          <w:color w:val="000000"/>
          <w:lang w:val="ru-RU"/>
        </w:rPr>
        <w:t>внесена</w:t>
      </w:r>
      <w:r w:rsidRPr="00B37C93">
        <w:rPr>
          <w:color w:val="000000"/>
          <w:lang w:val="ru-RU"/>
        </w:rPr>
        <w:t xml:space="preserve"> </w:t>
      </w:r>
      <w:r>
        <w:rPr>
          <w:color w:val="000000"/>
          <w:lang w:val="ru-RU"/>
        </w:rPr>
        <w:t>в</w:t>
      </w:r>
      <w:r w:rsidRPr="00B37C93">
        <w:rPr>
          <w:color w:val="000000"/>
          <w:lang w:val="ru-RU"/>
        </w:rPr>
        <w:t xml:space="preserve"> </w:t>
      </w:r>
      <w:r>
        <w:rPr>
          <w:color w:val="000000"/>
          <w:lang w:val="ru-RU"/>
        </w:rPr>
        <w:t>пункт</w:t>
      </w:r>
      <w:r w:rsidRPr="00B37C93">
        <w:rPr>
          <w:color w:val="000000"/>
          <w:lang w:val="ru-RU"/>
        </w:rPr>
        <w:t xml:space="preserve"> (</w:t>
      </w:r>
      <w:r w:rsidRPr="0005368A">
        <w:rPr>
          <w:color w:val="000000"/>
        </w:rPr>
        <w:t>a</w:t>
      </w:r>
      <w:r w:rsidRPr="00B37C93">
        <w:rPr>
          <w:color w:val="000000"/>
          <w:lang w:val="ru-RU"/>
        </w:rPr>
        <w:t xml:space="preserve">) </w:t>
      </w:r>
      <w:r>
        <w:rPr>
          <w:color w:val="000000"/>
          <w:lang w:val="ru-RU"/>
        </w:rPr>
        <w:t>статьи</w:t>
      </w:r>
      <w:r w:rsidRPr="00B37C93">
        <w:rPr>
          <w:color w:val="000000"/>
          <w:lang w:val="ru-RU"/>
        </w:rPr>
        <w:t xml:space="preserve"> 1 «</w:t>
      </w:r>
      <w:r>
        <w:rPr>
          <w:color w:val="000000"/>
          <w:lang w:val="ru-RU"/>
        </w:rPr>
        <w:t>Оклады</w:t>
      </w:r>
      <w:r w:rsidRPr="00B37C93">
        <w:rPr>
          <w:color w:val="000000"/>
          <w:lang w:val="ru-RU"/>
        </w:rPr>
        <w:t xml:space="preserve">» </w:t>
      </w:r>
      <w:r>
        <w:rPr>
          <w:color w:val="000000"/>
          <w:lang w:val="ru-RU"/>
        </w:rPr>
        <w:t>приложения</w:t>
      </w:r>
      <w:r w:rsidR="009E2FEC" w:rsidRPr="00B37C93">
        <w:rPr>
          <w:color w:val="000000"/>
          <w:lang w:val="ru-RU"/>
        </w:rPr>
        <w:t xml:space="preserve"> </w:t>
      </w:r>
      <w:r w:rsidR="009E2FEC" w:rsidRPr="0005368A">
        <w:rPr>
          <w:color w:val="000000"/>
        </w:rPr>
        <w:t>II</w:t>
      </w:r>
      <w:r>
        <w:rPr>
          <w:color w:val="000000"/>
          <w:lang w:val="ru-RU"/>
        </w:rPr>
        <w:t xml:space="preserve"> к Положениям и правилам о персонале, в котором установлена шкала окладов для Генерального директора</w:t>
      </w:r>
      <w:r w:rsidR="009E2FEC" w:rsidRPr="00B37C93">
        <w:rPr>
          <w:color w:val="000000"/>
          <w:lang w:val="ru-RU"/>
        </w:rPr>
        <w:t>.</w:t>
      </w:r>
    </w:p>
    <w:p w:rsidR="009E2FEC" w:rsidRPr="00B37C93" w:rsidRDefault="009E2FEC" w:rsidP="009E2FEC">
      <w:pPr>
        <w:autoSpaceDE w:val="0"/>
        <w:autoSpaceDN w:val="0"/>
        <w:adjustRightInd w:val="0"/>
        <w:rPr>
          <w:color w:val="000000"/>
          <w:lang w:val="ru-RU"/>
        </w:rPr>
      </w:pPr>
    </w:p>
    <w:p w:rsidR="009E2FEC" w:rsidRDefault="003D0758" w:rsidP="00F5528E">
      <w:pPr>
        <w:ind w:left="567"/>
        <w:rPr>
          <w:b/>
          <w:bCs/>
          <w:color w:val="000000"/>
        </w:rPr>
      </w:pPr>
      <w:r>
        <w:rPr>
          <w:b/>
          <w:bCs/>
          <w:color w:val="000000"/>
          <w:lang w:val="ru-RU"/>
        </w:rPr>
        <w:t>Правило</w:t>
      </w:r>
      <w:r w:rsidRPr="003D0758">
        <w:rPr>
          <w:b/>
          <w:bCs/>
          <w:color w:val="000000"/>
          <w:lang w:val="ru-RU"/>
        </w:rPr>
        <w:t xml:space="preserve"> </w:t>
      </w:r>
      <w:r>
        <w:rPr>
          <w:b/>
          <w:bCs/>
          <w:color w:val="000000"/>
          <w:lang w:val="ru-RU"/>
        </w:rPr>
        <w:t>о</w:t>
      </w:r>
      <w:r w:rsidRPr="003D0758">
        <w:rPr>
          <w:b/>
          <w:bCs/>
          <w:color w:val="000000"/>
          <w:lang w:val="ru-RU"/>
        </w:rPr>
        <w:t xml:space="preserve"> </w:t>
      </w:r>
      <w:r>
        <w:rPr>
          <w:b/>
          <w:bCs/>
          <w:color w:val="000000"/>
          <w:lang w:val="ru-RU"/>
        </w:rPr>
        <w:t>персонале</w:t>
      </w:r>
      <w:r w:rsidR="009E2FEC" w:rsidRPr="003D0758">
        <w:rPr>
          <w:b/>
          <w:bCs/>
          <w:color w:val="000000"/>
          <w:lang w:val="ru-RU"/>
        </w:rPr>
        <w:t xml:space="preserve"> 6.2.2 - </w:t>
      </w:r>
      <w:r w:rsidRPr="003D0758">
        <w:rPr>
          <w:rStyle w:val="Heading3Char"/>
          <w:b/>
          <w:u w:val="none"/>
          <w:lang w:val="ru-RU"/>
        </w:rPr>
        <w:t>Отпуск по болезни и специальный отпуск в связи с продолжительной болезнью</w:t>
      </w:r>
      <w:r w:rsidR="009E2FEC" w:rsidRPr="003D0758">
        <w:rPr>
          <w:lang w:val="ru-RU"/>
        </w:rPr>
        <w:t xml:space="preserve"> </w:t>
      </w:r>
      <w:r w:rsidR="009E2FEC" w:rsidRPr="00775E52">
        <w:t>(</w:t>
      </w:r>
      <w:r>
        <w:rPr>
          <w:b/>
          <w:bCs/>
          <w:color w:val="000000"/>
          <w:lang w:val="ru-RU"/>
        </w:rPr>
        <w:t>Служебная инструкция №</w:t>
      </w:r>
      <w:r w:rsidRPr="00775E52">
        <w:rPr>
          <w:b/>
          <w:bCs/>
          <w:color w:val="000000"/>
        </w:rPr>
        <w:t xml:space="preserve"> </w:t>
      </w:r>
      <w:r w:rsidR="009E2FEC" w:rsidRPr="00775E52">
        <w:rPr>
          <w:b/>
          <w:bCs/>
          <w:color w:val="000000"/>
        </w:rPr>
        <w:t xml:space="preserve"> 78/2014)</w:t>
      </w:r>
    </w:p>
    <w:p w:rsidR="009E2FEC" w:rsidRPr="00775E52" w:rsidRDefault="009E2FEC" w:rsidP="009E2FEC">
      <w:pPr>
        <w:rPr>
          <w:b/>
          <w:bCs/>
          <w:color w:val="000000"/>
        </w:rPr>
      </w:pPr>
    </w:p>
    <w:p w:rsidR="009E2FEC" w:rsidRPr="00FA0EC8" w:rsidRDefault="00FC09C1" w:rsidP="009E2FEC">
      <w:pPr>
        <w:pStyle w:val="ListParagraph"/>
        <w:numPr>
          <w:ilvl w:val="0"/>
          <w:numId w:val="9"/>
        </w:numPr>
        <w:ind w:left="0" w:firstLine="0"/>
        <w:rPr>
          <w:lang w:val="ru-RU"/>
        </w:rPr>
      </w:pPr>
      <w:r>
        <w:rPr>
          <w:lang w:val="ru-RU"/>
        </w:rPr>
        <w:t>В</w:t>
      </w:r>
      <w:r w:rsidRPr="00FC09C1">
        <w:rPr>
          <w:lang w:val="ru-RU"/>
        </w:rPr>
        <w:t xml:space="preserve"> </w:t>
      </w:r>
      <w:r>
        <w:rPr>
          <w:lang w:val="ru-RU"/>
        </w:rPr>
        <w:t>правило</w:t>
      </w:r>
      <w:r w:rsidRPr="00FC09C1">
        <w:rPr>
          <w:lang w:val="ru-RU"/>
        </w:rPr>
        <w:t xml:space="preserve"> </w:t>
      </w:r>
      <w:r>
        <w:rPr>
          <w:lang w:val="ru-RU"/>
        </w:rPr>
        <w:t>о</w:t>
      </w:r>
      <w:r w:rsidRPr="00FC09C1">
        <w:rPr>
          <w:lang w:val="ru-RU"/>
        </w:rPr>
        <w:t xml:space="preserve"> </w:t>
      </w:r>
      <w:r>
        <w:rPr>
          <w:lang w:val="ru-RU"/>
        </w:rPr>
        <w:t>персонале</w:t>
      </w:r>
      <w:r w:rsidR="009E2FEC" w:rsidRPr="00FC09C1">
        <w:rPr>
          <w:lang w:val="ru-RU"/>
        </w:rPr>
        <w:t xml:space="preserve"> 6.2.2 </w:t>
      </w:r>
      <w:r>
        <w:rPr>
          <w:lang w:val="ru-RU"/>
        </w:rPr>
        <w:t>была внесена поправка, вступившая в силу с 1 января 2015 г</w:t>
      </w:r>
      <w:r w:rsidR="009E2FEC" w:rsidRPr="00FC09C1">
        <w:rPr>
          <w:lang w:val="ru-RU"/>
        </w:rPr>
        <w:t xml:space="preserve">. </w:t>
      </w:r>
      <w:r w:rsidR="005A1B6D" w:rsidRPr="00FC09C1">
        <w:rPr>
          <w:lang w:val="ru-RU"/>
        </w:rPr>
        <w:t xml:space="preserve"> </w:t>
      </w:r>
      <w:r w:rsidR="004D1555">
        <w:rPr>
          <w:lang w:val="ru-RU"/>
        </w:rPr>
        <w:t>Пункт</w:t>
      </w:r>
      <w:r w:rsidR="009E2FEC" w:rsidRPr="004D1555">
        <w:rPr>
          <w:lang w:val="ru-RU"/>
        </w:rPr>
        <w:t xml:space="preserve"> (</w:t>
      </w:r>
      <w:r w:rsidR="009E2FEC" w:rsidRPr="0005368A">
        <w:t>e</w:t>
      </w:r>
      <w:r w:rsidR="009E2FEC" w:rsidRPr="004D1555">
        <w:rPr>
          <w:lang w:val="ru-RU"/>
        </w:rPr>
        <w:t xml:space="preserve">)(2) </w:t>
      </w:r>
      <w:r w:rsidR="004D1555">
        <w:rPr>
          <w:lang w:val="ru-RU"/>
        </w:rPr>
        <w:t>сейчас</w:t>
      </w:r>
      <w:r w:rsidR="004D1555" w:rsidRPr="004D1555">
        <w:rPr>
          <w:lang w:val="ru-RU"/>
        </w:rPr>
        <w:t xml:space="preserve"> </w:t>
      </w:r>
      <w:r w:rsidR="004D1555">
        <w:rPr>
          <w:lang w:val="ru-RU"/>
        </w:rPr>
        <w:t>включает</w:t>
      </w:r>
      <w:r w:rsidR="004D1555" w:rsidRPr="004D1555">
        <w:rPr>
          <w:lang w:val="ru-RU"/>
        </w:rPr>
        <w:t xml:space="preserve"> </w:t>
      </w:r>
      <w:r w:rsidR="004D1555">
        <w:rPr>
          <w:lang w:val="ru-RU"/>
        </w:rPr>
        <w:t>ссылку</w:t>
      </w:r>
      <w:r w:rsidR="004D1555" w:rsidRPr="004D1555">
        <w:rPr>
          <w:lang w:val="ru-RU"/>
        </w:rPr>
        <w:t xml:space="preserve"> </w:t>
      </w:r>
      <w:r w:rsidR="009E2FEC" w:rsidRPr="004D1555">
        <w:rPr>
          <w:lang w:val="ru-RU"/>
        </w:rPr>
        <w:t xml:space="preserve"> </w:t>
      </w:r>
      <w:r w:rsidR="004D1555">
        <w:rPr>
          <w:lang w:val="ru-RU"/>
        </w:rPr>
        <w:t>на</w:t>
      </w:r>
      <w:r w:rsidR="004D1555" w:rsidRPr="004D1555">
        <w:rPr>
          <w:lang w:val="ru-RU"/>
        </w:rPr>
        <w:t xml:space="preserve"> </w:t>
      </w:r>
      <w:r w:rsidR="004D1555">
        <w:rPr>
          <w:lang w:val="ru-RU"/>
        </w:rPr>
        <w:t>надбавку</w:t>
      </w:r>
      <w:r w:rsidR="004D1555" w:rsidRPr="004D1555">
        <w:rPr>
          <w:lang w:val="ru-RU"/>
        </w:rPr>
        <w:t xml:space="preserve"> </w:t>
      </w:r>
      <w:r w:rsidR="004D1555">
        <w:rPr>
          <w:lang w:val="ru-RU"/>
        </w:rPr>
        <w:t>за</w:t>
      </w:r>
      <w:r w:rsidR="004D1555" w:rsidRPr="004D1555">
        <w:rPr>
          <w:lang w:val="ru-RU"/>
        </w:rPr>
        <w:t xml:space="preserve"> </w:t>
      </w:r>
      <w:r w:rsidR="004D1555">
        <w:rPr>
          <w:lang w:val="ru-RU"/>
        </w:rPr>
        <w:t>мобильность</w:t>
      </w:r>
      <w:r w:rsidR="004D1555" w:rsidRPr="004D1555">
        <w:rPr>
          <w:lang w:val="ru-RU"/>
        </w:rPr>
        <w:t xml:space="preserve"> </w:t>
      </w:r>
      <w:r w:rsidR="004D1555">
        <w:rPr>
          <w:lang w:val="ru-RU"/>
        </w:rPr>
        <w:t>и</w:t>
      </w:r>
      <w:r w:rsidR="004D1555" w:rsidRPr="004D1555">
        <w:rPr>
          <w:lang w:val="ru-RU"/>
        </w:rPr>
        <w:t xml:space="preserve"> </w:t>
      </w:r>
      <w:r w:rsidR="004D1555">
        <w:rPr>
          <w:lang w:val="ru-RU"/>
        </w:rPr>
        <w:t>работу</w:t>
      </w:r>
      <w:r w:rsidR="004D1555" w:rsidRPr="004D1555">
        <w:rPr>
          <w:lang w:val="ru-RU"/>
        </w:rPr>
        <w:t xml:space="preserve"> </w:t>
      </w:r>
      <w:r w:rsidR="004D1555">
        <w:rPr>
          <w:lang w:val="ru-RU"/>
        </w:rPr>
        <w:t>в</w:t>
      </w:r>
      <w:r w:rsidR="004D1555" w:rsidRPr="004D1555">
        <w:rPr>
          <w:lang w:val="ru-RU"/>
        </w:rPr>
        <w:t xml:space="preserve"> </w:t>
      </w:r>
      <w:r w:rsidR="004D1555">
        <w:rPr>
          <w:lang w:val="ru-RU"/>
        </w:rPr>
        <w:t>трудных</w:t>
      </w:r>
      <w:r w:rsidR="004D1555" w:rsidRPr="004D1555">
        <w:rPr>
          <w:lang w:val="ru-RU"/>
        </w:rPr>
        <w:t xml:space="preserve"> </w:t>
      </w:r>
      <w:r w:rsidR="004D1555">
        <w:rPr>
          <w:lang w:val="ru-RU"/>
        </w:rPr>
        <w:t>условиях, в то время как ссылка на</w:t>
      </w:r>
      <w:r w:rsidR="004D1555" w:rsidRPr="004D1555">
        <w:rPr>
          <w:lang w:val="ru-RU"/>
        </w:rPr>
        <w:t xml:space="preserve"> </w:t>
      </w:r>
      <w:r w:rsidR="004D1555" w:rsidRPr="004D1555">
        <w:rPr>
          <w:szCs w:val="22"/>
          <w:lang w:val="ru-RU"/>
        </w:rPr>
        <w:t>надбавку для нерезидентов</w:t>
      </w:r>
      <w:r w:rsidR="004D1555" w:rsidRPr="004D1555">
        <w:rPr>
          <w:lang w:val="ru-RU"/>
        </w:rPr>
        <w:t xml:space="preserve"> </w:t>
      </w:r>
      <w:r w:rsidR="004D1555">
        <w:rPr>
          <w:lang w:val="ru-RU"/>
        </w:rPr>
        <w:t>была исключена</w:t>
      </w:r>
      <w:r w:rsidR="009E2FEC" w:rsidRPr="004D1555">
        <w:rPr>
          <w:lang w:val="ru-RU"/>
        </w:rPr>
        <w:t xml:space="preserve">, </w:t>
      </w:r>
      <w:r w:rsidR="004D1555">
        <w:rPr>
          <w:lang w:val="ru-RU"/>
        </w:rPr>
        <w:t>поскольку она больше не применима к персоналу ВОИС</w:t>
      </w:r>
      <w:r w:rsidR="009E2FEC" w:rsidRPr="004D1555">
        <w:rPr>
          <w:lang w:val="ru-RU"/>
        </w:rPr>
        <w:t xml:space="preserve">.  </w:t>
      </w:r>
      <w:r w:rsidR="004D1555">
        <w:rPr>
          <w:lang w:val="ru-RU"/>
        </w:rPr>
        <w:t>В</w:t>
      </w:r>
      <w:r w:rsidR="004D1555" w:rsidRPr="00FA0EC8">
        <w:rPr>
          <w:lang w:val="ru-RU"/>
        </w:rPr>
        <w:t xml:space="preserve"> </w:t>
      </w:r>
      <w:r w:rsidR="004D1555">
        <w:rPr>
          <w:lang w:val="ru-RU"/>
        </w:rPr>
        <w:t>пункт</w:t>
      </w:r>
      <w:r w:rsidR="009E2FEC" w:rsidRPr="00FA0EC8">
        <w:rPr>
          <w:lang w:val="ru-RU"/>
        </w:rPr>
        <w:t xml:space="preserve"> (</w:t>
      </w:r>
      <w:r w:rsidR="009E2FEC" w:rsidRPr="0005368A">
        <w:t>i</w:t>
      </w:r>
      <w:r w:rsidR="009E2FEC" w:rsidRPr="00FA0EC8">
        <w:rPr>
          <w:lang w:val="ru-RU"/>
        </w:rPr>
        <w:t xml:space="preserve">) </w:t>
      </w:r>
      <w:r w:rsidR="004D1555">
        <w:rPr>
          <w:lang w:val="ru-RU"/>
        </w:rPr>
        <w:t>была</w:t>
      </w:r>
      <w:r w:rsidR="004D1555" w:rsidRPr="00FA0EC8">
        <w:rPr>
          <w:lang w:val="ru-RU"/>
        </w:rPr>
        <w:t xml:space="preserve"> </w:t>
      </w:r>
      <w:r w:rsidR="004D1555">
        <w:rPr>
          <w:lang w:val="ru-RU"/>
        </w:rPr>
        <w:t>внесена</w:t>
      </w:r>
      <w:r w:rsidR="004D1555" w:rsidRPr="00FA0EC8">
        <w:rPr>
          <w:lang w:val="ru-RU"/>
        </w:rPr>
        <w:t xml:space="preserve"> </w:t>
      </w:r>
      <w:r w:rsidR="004D1555">
        <w:rPr>
          <w:lang w:val="ru-RU"/>
        </w:rPr>
        <w:t>поправка</w:t>
      </w:r>
      <w:r w:rsidR="004D1555" w:rsidRPr="00FA0EC8">
        <w:rPr>
          <w:lang w:val="ru-RU"/>
        </w:rPr>
        <w:t xml:space="preserve"> </w:t>
      </w:r>
      <w:r w:rsidR="004D1555">
        <w:rPr>
          <w:lang w:val="ru-RU"/>
        </w:rPr>
        <w:t>с</w:t>
      </w:r>
      <w:r w:rsidR="004D1555" w:rsidRPr="00FA0EC8">
        <w:rPr>
          <w:lang w:val="ru-RU"/>
        </w:rPr>
        <w:t xml:space="preserve"> </w:t>
      </w:r>
      <w:r w:rsidR="004D1555">
        <w:rPr>
          <w:lang w:val="ru-RU"/>
        </w:rPr>
        <w:t>целью</w:t>
      </w:r>
      <w:r w:rsidR="004D1555" w:rsidRPr="00FA0EC8">
        <w:rPr>
          <w:lang w:val="ru-RU"/>
        </w:rPr>
        <w:t xml:space="preserve"> </w:t>
      </w:r>
      <w:r w:rsidR="004D1555">
        <w:rPr>
          <w:lang w:val="ru-RU"/>
        </w:rPr>
        <w:t>исключить</w:t>
      </w:r>
      <w:r w:rsidR="004D1555" w:rsidRPr="00FA0EC8">
        <w:rPr>
          <w:lang w:val="ru-RU"/>
        </w:rPr>
        <w:t xml:space="preserve"> </w:t>
      </w:r>
      <w:r w:rsidR="004D1555">
        <w:rPr>
          <w:lang w:val="ru-RU"/>
        </w:rPr>
        <w:t>ссылку</w:t>
      </w:r>
      <w:r w:rsidR="004D1555" w:rsidRPr="00FA0EC8">
        <w:rPr>
          <w:lang w:val="ru-RU"/>
        </w:rPr>
        <w:t xml:space="preserve"> </w:t>
      </w:r>
      <w:r w:rsidR="004D1555">
        <w:rPr>
          <w:lang w:val="ru-RU"/>
        </w:rPr>
        <w:t>на</w:t>
      </w:r>
      <w:r w:rsidR="009E2FEC" w:rsidRPr="00FA0EC8">
        <w:rPr>
          <w:lang w:val="ru-RU"/>
        </w:rPr>
        <w:t xml:space="preserve"> </w:t>
      </w:r>
      <w:r w:rsidR="004D1555" w:rsidRPr="00FA0EC8">
        <w:rPr>
          <w:lang w:val="ru-RU"/>
        </w:rPr>
        <w:t>«</w:t>
      </w:r>
      <w:r w:rsidR="004D1555">
        <w:rPr>
          <w:lang w:val="ru-RU"/>
        </w:rPr>
        <w:t>другие</w:t>
      </w:r>
      <w:r w:rsidR="004D1555" w:rsidRPr="00FA0EC8">
        <w:rPr>
          <w:lang w:val="ru-RU"/>
        </w:rPr>
        <w:t xml:space="preserve"> </w:t>
      </w:r>
      <w:r w:rsidR="004D1555">
        <w:rPr>
          <w:lang w:val="ru-RU"/>
        </w:rPr>
        <w:t>удовлетворительные</w:t>
      </w:r>
      <w:r w:rsidR="004D1555" w:rsidRPr="00FA0EC8">
        <w:rPr>
          <w:lang w:val="ru-RU"/>
        </w:rPr>
        <w:t xml:space="preserve"> </w:t>
      </w:r>
      <w:r w:rsidR="004D1555">
        <w:rPr>
          <w:lang w:val="ru-RU"/>
        </w:rPr>
        <w:t>доказательства</w:t>
      </w:r>
      <w:r w:rsidR="004D1555" w:rsidRPr="00FA0EC8">
        <w:rPr>
          <w:lang w:val="ru-RU"/>
        </w:rPr>
        <w:t xml:space="preserve">» </w:t>
      </w:r>
      <w:r w:rsidR="004D1555">
        <w:rPr>
          <w:lang w:val="ru-RU"/>
        </w:rPr>
        <w:t>и</w:t>
      </w:r>
      <w:r w:rsidR="004D1555" w:rsidRPr="00FA0EC8">
        <w:rPr>
          <w:lang w:val="ru-RU"/>
        </w:rPr>
        <w:t xml:space="preserve"> «</w:t>
      </w:r>
      <w:r w:rsidR="004D1555">
        <w:rPr>
          <w:lang w:val="ru-RU"/>
        </w:rPr>
        <w:t>другие</w:t>
      </w:r>
      <w:r w:rsidR="004D1555" w:rsidRPr="00FA0EC8">
        <w:rPr>
          <w:lang w:val="ru-RU"/>
        </w:rPr>
        <w:t xml:space="preserve"> </w:t>
      </w:r>
      <w:r w:rsidR="004D1555">
        <w:rPr>
          <w:lang w:val="ru-RU"/>
        </w:rPr>
        <w:t>подтверждающие</w:t>
      </w:r>
      <w:r w:rsidR="004D1555" w:rsidRPr="00FA0EC8">
        <w:rPr>
          <w:lang w:val="ru-RU"/>
        </w:rPr>
        <w:t xml:space="preserve"> </w:t>
      </w:r>
      <w:r w:rsidR="004D1555">
        <w:rPr>
          <w:lang w:val="ru-RU"/>
        </w:rPr>
        <w:t>документы</w:t>
      </w:r>
      <w:r w:rsidR="004D1555" w:rsidRPr="00FA0EC8">
        <w:rPr>
          <w:lang w:val="ru-RU"/>
        </w:rPr>
        <w:t xml:space="preserve">», </w:t>
      </w:r>
      <w:r w:rsidR="004D1555">
        <w:rPr>
          <w:lang w:val="ru-RU"/>
        </w:rPr>
        <w:t>поскольку</w:t>
      </w:r>
      <w:r w:rsidR="004D1555" w:rsidRPr="00FA0EC8">
        <w:rPr>
          <w:lang w:val="ru-RU"/>
        </w:rPr>
        <w:t xml:space="preserve"> </w:t>
      </w:r>
      <w:r w:rsidR="004D1555">
        <w:rPr>
          <w:lang w:val="ru-RU"/>
        </w:rPr>
        <w:t>в</w:t>
      </w:r>
      <w:r w:rsidR="004D1555" w:rsidRPr="00FA0EC8">
        <w:rPr>
          <w:lang w:val="ru-RU"/>
        </w:rPr>
        <w:t xml:space="preserve"> </w:t>
      </w:r>
      <w:r w:rsidR="004D1555">
        <w:rPr>
          <w:lang w:val="ru-RU"/>
        </w:rPr>
        <w:t>таких</w:t>
      </w:r>
      <w:r w:rsidR="004D1555" w:rsidRPr="00FA0EC8">
        <w:rPr>
          <w:lang w:val="ru-RU"/>
        </w:rPr>
        <w:t xml:space="preserve"> </w:t>
      </w:r>
      <w:r w:rsidR="004D1555">
        <w:rPr>
          <w:lang w:val="ru-RU"/>
        </w:rPr>
        <w:t>обстоятельствах</w:t>
      </w:r>
      <w:r w:rsidR="004D1555" w:rsidRPr="00FA0EC8">
        <w:rPr>
          <w:lang w:val="ru-RU"/>
        </w:rPr>
        <w:t xml:space="preserve"> </w:t>
      </w:r>
      <w:r w:rsidR="004D1555">
        <w:rPr>
          <w:lang w:val="ru-RU"/>
        </w:rPr>
        <w:t>сотрудник</w:t>
      </w:r>
      <w:r w:rsidR="004D1555" w:rsidRPr="00FA0EC8">
        <w:rPr>
          <w:lang w:val="ru-RU"/>
        </w:rPr>
        <w:t xml:space="preserve"> </w:t>
      </w:r>
      <w:r w:rsidR="004D1555">
        <w:rPr>
          <w:lang w:val="ru-RU"/>
        </w:rPr>
        <w:t>обязан</w:t>
      </w:r>
      <w:r w:rsidR="004D1555" w:rsidRPr="00FA0EC8">
        <w:rPr>
          <w:lang w:val="ru-RU"/>
        </w:rPr>
        <w:t xml:space="preserve"> </w:t>
      </w:r>
      <w:r w:rsidR="00FA0EC8">
        <w:rPr>
          <w:lang w:val="ru-RU"/>
        </w:rPr>
        <w:t>представить медицинскую справку от обладающего надлежащей квалификацией практикующего врача</w:t>
      </w:r>
      <w:r w:rsidR="009E2FEC" w:rsidRPr="00FA0EC8">
        <w:rPr>
          <w:lang w:val="ru-RU"/>
        </w:rPr>
        <w:t>.</w:t>
      </w:r>
    </w:p>
    <w:p w:rsidR="009E2FEC" w:rsidRPr="00FA0EC8" w:rsidRDefault="009E2FEC" w:rsidP="009E2FEC">
      <w:pPr>
        <w:rPr>
          <w:b/>
          <w:lang w:val="ru-RU"/>
        </w:rPr>
      </w:pPr>
    </w:p>
    <w:p w:rsidR="009E2FEC" w:rsidRPr="00AA3F9E" w:rsidRDefault="003D0758" w:rsidP="00F5528E">
      <w:pPr>
        <w:ind w:left="567"/>
        <w:rPr>
          <w:b/>
          <w:lang w:val="ru-RU"/>
        </w:rPr>
      </w:pPr>
      <w:r>
        <w:rPr>
          <w:b/>
          <w:lang w:val="ru-RU"/>
        </w:rPr>
        <w:t>Приложение</w:t>
      </w:r>
      <w:r w:rsidR="009E2FEC" w:rsidRPr="00AA3F9E">
        <w:rPr>
          <w:b/>
          <w:lang w:val="ru-RU"/>
        </w:rPr>
        <w:t xml:space="preserve"> </w:t>
      </w:r>
      <w:r w:rsidR="009E2FEC">
        <w:rPr>
          <w:b/>
        </w:rPr>
        <w:t>I</w:t>
      </w:r>
      <w:r w:rsidR="009E2FEC" w:rsidRPr="00AA3F9E">
        <w:rPr>
          <w:b/>
          <w:lang w:val="ru-RU"/>
        </w:rPr>
        <w:t xml:space="preserve"> (</w:t>
      </w:r>
      <w:r>
        <w:rPr>
          <w:b/>
          <w:lang w:val="ru-RU"/>
        </w:rPr>
        <w:t>Глоссарий</w:t>
      </w:r>
      <w:r w:rsidR="009E2FEC" w:rsidRPr="00AA3F9E">
        <w:rPr>
          <w:b/>
          <w:lang w:val="ru-RU"/>
        </w:rPr>
        <w:t xml:space="preserve">) </w:t>
      </w:r>
      <w:r w:rsidR="00AA3F9E">
        <w:rPr>
          <w:b/>
          <w:color w:val="000000"/>
          <w:lang w:val="ru-RU"/>
        </w:rPr>
        <w:t>к Положениям и правилам о персонале</w:t>
      </w:r>
      <w:r w:rsidR="009E2FEC" w:rsidRPr="00AA3F9E">
        <w:rPr>
          <w:b/>
          <w:lang w:val="ru-RU"/>
        </w:rPr>
        <w:t xml:space="preserve">, </w:t>
      </w:r>
      <w:r>
        <w:rPr>
          <w:b/>
          <w:lang w:val="ru-RU"/>
        </w:rPr>
        <w:t>статья</w:t>
      </w:r>
      <w:r w:rsidR="009E2FEC" w:rsidRPr="00AA3F9E">
        <w:rPr>
          <w:b/>
          <w:lang w:val="ru-RU"/>
        </w:rPr>
        <w:t xml:space="preserve"> 2(</w:t>
      </w:r>
      <w:r w:rsidR="009E2FEC" w:rsidRPr="00775E52">
        <w:rPr>
          <w:b/>
        </w:rPr>
        <w:t>a</w:t>
      </w:r>
      <w:r w:rsidR="009E2FEC" w:rsidRPr="00AA3F9E">
        <w:rPr>
          <w:b/>
          <w:lang w:val="ru-RU"/>
        </w:rPr>
        <w:t xml:space="preserve">)(11) – </w:t>
      </w:r>
      <w:r w:rsidR="004E385A">
        <w:rPr>
          <w:b/>
          <w:lang w:val="ru-RU"/>
        </w:rPr>
        <w:t>Определение супруг</w:t>
      </w:r>
      <w:r w:rsidR="00CC5A49">
        <w:rPr>
          <w:b/>
          <w:lang w:val="ru-RU"/>
        </w:rPr>
        <w:t>и</w:t>
      </w:r>
      <w:r w:rsidR="004E385A">
        <w:rPr>
          <w:b/>
          <w:lang w:val="ru-RU"/>
        </w:rPr>
        <w:t>/супруг</w:t>
      </w:r>
      <w:r w:rsidR="00CC5A49">
        <w:rPr>
          <w:b/>
          <w:lang w:val="ru-RU"/>
        </w:rPr>
        <w:t>а</w:t>
      </w:r>
      <w:r w:rsidR="009E2FEC" w:rsidRPr="00AA3F9E">
        <w:rPr>
          <w:b/>
          <w:lang w:val="ru-RU"/>
        </w:rPr>
        <w:t xml:space="preserve"> (</w:t>
      </w:r>
      <w:r>
        <w:rPr>
          <w:b/>
          <w:bCs/>
          <w:color w:val="000000"/>
          <w:lang w:val="ru-RU"/>
        </w:rPr>
        <w:t>Служебная</w:t>
      </w:r>
      <w:r w:rsidRPr="00AA3F9E">
        <w:rPr>
          <w:b/>
          <w:bCs/>
          <w:color w:val="000000"/>
          <w:lang w:val="ru-RU"/>
        </w:rPr>
        <w:t xml:space="preserve"> </w:t>
      </w:r>
      <w:r>
        <w:rPr>
          <w:b/>
          <w:bCs/>
          <w:color w:val="000000"/>
          <w:lang w:val="ru-RU"/>
        </w:rPr>
        <w:t>инструкция</w:t>
      </w:r>
      <w:r w:rsidRPr="00AA3F9E">
        <w:rPr>
          <w:b/>
          <w:bCs/>
          <w:color w:val="000000"/>
          <w:lang w:val="ru-RU"/>
        </w:rPr>
        <w:t xml:space="preserve"> № </w:t>
      </w:r>
      <w:r w:rsidR="009E2FEC" w:rsidRPr="00AA3F9E">
        <w:rPr>
          <w:b/>
          <w:lang w:val="ru-RU"/>
        </w:rPr>
        <w:t>59/2014)</w:t>
      </w:r>
    </w:p>
    <w:p w:rsidR="009E2FEC" w:rsidRPr="00AA3F9E" w:rsidRDefault="009E2FEC" w:rsidP="009E2FEC">
      <w:pPr>
        <w:rPr>
          <w:b/>
          <w:lang w:val="ru-RU"/>
        </w:rPr>
      </w:pPr>
    </w:p>
    <w:p w:rsidR="009E2FEC" w:rsidRPr="00CC5A49" w:rsidRDefault="004E385A" w:rsidP="009E2FEC">
      <w:pPr>
        <w:pStyle w:val="ListParagraph"/>
        <w:numPr>
          <w:ilvl w:val="0"/>
          <w:numId w:val="9"/>
        </w:numPr>
        <w:autoSpaceDE w:val="0"/>
        <w:autoSpaceDN w:val="0"/>
        <w:adjustRightInd w:val="0"/>
        <w:ind w:left="0" w:firstLine="0"/>
        <w:rPr>
          <w:color w:val="000000"/>
          <w:lang w:val="ru-RU"/>
        </w:rPr>
      </w:pPr>
      <w:r>
        <w:rPr>
          <w:color w:val="000000"/>
          <w:lang w:val="ru-RU"/>
        </w:rPr>
        <w:t>В соответствии с прежними правилами семейное положение того или иного сотрудника определялось ссылкой на законы страны гражданства этого сотрудника</w:t>
      </w:r>
      <w:r w:rsidR="009E2FEC" w:rsidRPr="004E385A">
        <w:rPr>
          <w:color w:val="000000"/>
          <w:lang w:val="ru-RU"/>
        </w:rPr>
        <w:t>.</w:t>
      </w:r>
      <w:r w:rsidR="005A1B6D" w:rsidRPr="004E385A">
        <w:rPr>
          <w:color w:val="000000"/>
          <w:lang w:val="ru-RU"/>
        </w:rPr>
        <w:t xml:space="preserve"> </w:t>
      </w:r>
      <w:r w:rsidR="009E2FEC" w:rsidRPr="004E385A">
        <w:rPr>
          <w:color w:val="000000"/>
          <w:lang w:val="ru-RU"/>
        </w:rPr>
        <w:t xml:space="preserve"> </w:t>
      </w:r>
      <w:r>
        <w:rPr>
          <w:color w:val="000000"/>
          <w:lang w:val="ru-RU"/>
        </w:rPr>
        <w:t>Со</w:t>
      </w:r>
      <w:r w:rsidRPr="004E385A">
        <w:rPr>
          <w:color w:val="000000"/>
          <w:lang w:val="ru-RU"/>
        </w:rPr>
        <w:t xml:space="preserve"> </w:t>
      </w:r>
      <w:r>
        <w:rPr>
          <w:color w:val="000000"/>
          <w:lang w:val="ru-RU"/>
        </w:rPr>
        <w:t>времени</w:t>
      </w:r>
      <w:r w:rsidRPr="004E385A">
        <w:rPr>
          <w:color w:val="000000"/>
          <w:lang w:val="ru-RU"/>
        </w:rPr>
        <w:t xml:space="preserve"> </w:t>
      </w:r>
      <w:r>
        <w:rPr>
          <w:color w:val="000000"/>
          <w:lang w:val="ru-RU"/>
        </w:rPr>
        <w:t>вступления</w:t>
      </w:r>
      <w:r w:rsidRPr="004E385A">
        <w:rPr>
          <w:color w:val="000000"/>
          <w:lang w:val="ru-RU"/>
        </w:rPr>
        <w:t xml:space="preserve"> </w:t>
      </w:r>
      <w:r>
        <w:rPr>
          <w:color w:val="000000"/>
          <w:lang w:val="ru-RU"/>
        </w:rPr>
        <w:t>в</w:t>
      </w:r>
      <w:r w:rsidRPr="004E385A">
        <w:rPr>
          <w:color w:val="000000"/>
          <w:lang w:val="ru-RU"/>
        </w:rPr>
        <w:t xml:space="preserve"> </w:t>
      </w:r>
      <w:r>
        <w:rPr>
          <w:color w:val="000000"/>
          <w:lang w:val="ru-RU"/>
        </w:rPr>
        <w:t>силу</w:t>
      </w:r>
      <w:r w:rsidRPr="004E385A">
        <w:rPr>
          <w:color w:val="000000"/>
          <w:lang w:val="ru-RU"/>
        </w:rPr>
        <w:t xml:space="preserve"> </w:t>
      </w:r>
      <w:r>
        <w:rPr>
          <w:color w:val="000000"/>
          <w:lang w:val="ru-RU"/>
        </w:rPr>
        <w:t>поправки</w:t>
      </w:r>
      <w:r w:rsidRPr="004E385A">
        <w:rPr>
          <w:color w:val="000000"/>
          <w:lang w:val="ru-RU"/>
        </w:rPr>
        <w:t xml:space="preserve"> 1 </w:t>
      </w:r>
      <w:r>
        <w:rPr>
          <w:color w:val="000000"/>
          <w:lang w:val="ru-RU"/>
        </w:rPr>
        <w:t>ноября</w:t>
      </w:r>
      <w:r w:rsidRPr="004E385A">
        <w:rPr>
          <w:color w:val="000000"/>
          <w:lang w:val="ru-RU"/>
        </w:rPr>
        <w:t xml:space="preserve"> 2014 </w:t>
      </w:r>
      <w:r>
        <w:rPr>
          <w:color w:val="000000"/>
          <w:lang w:val="ru-RU"/>
        </w:rPr>
        <w:t>г</w:t>
      </w:r>
      <w:r w:rsidRPr="004E385A">
        <w:rPr>
          <w:color w:val="000000"/>
          <w:lang w:val="ru-RU"/>
        </w:rPr>
        <w:t xml:space="preserve">., </w:t>
      </w:r>
      <w:r>
        <w:rPr>
          <w:color w:val="000000"/>
          <w:lang w:val="ru-RU"/>
        </w:rPr>
        <w:t>если</w:t>
      </w:r>
      <w:r w:rsidRPr="004E385A">
        <w:rPr>
          <w:color w:val="000000"/>
          <w:lang w:val="ru-RU"/>
        </w:rPr>
        <w:t xml:space="preserve"> </w:t>
      </w:r>
      <w:r>
        <w:rPr>
          <w:color w:val="000000"/>
          <w:lang w:val="ru-RU"/>
        </w:rPr>
        <w:t>брак</w:t>
      </w:r>
      <w:r w:rsidRPr="004E385A">
        <w:rPr>
          <w:color w:val="000000"/>
          <w:lang w:val="ru-RU"/>
        </w:rPr>
        <w:t xml:space="preserve">, </w:t>
      </w:r>
      <w:r w:rsidR="00B836FE">
        <w:rPr>
          <w:color w:val="000000"/>
          <w:lang w:val="ru-RU"/>
        </w:rPr>
        <w:t>гражданские супружеские отношения</w:t>
      </w:r>
      <w:r w:rsidRPr="004E385A">
        <w:rPr>
          <w:color w:val="000000"/>
          <w:lang w:val="ru-RU"/>
        </w:rPr>
        <w:t xml:space="preserve"> </w:t>
      </w:r>
      <w:r>
        <w:rPr>
          <w:color w:val="000000"/>
          <w:lang w:val="ru-RU"/>
        </w:rPr>
        <w:t>или</w:t>
      </w:r>
      <w:r w:rsidR="009E2FEC" w:rsidRPr="004E385A">
        <w:rPr>
          <w:color w:val="000000"/>
          <w:lang w:val="ru-RU"/>
        </w:rPr>
        <w:t xml:space="preserve"> </w:t>
      </w:r>
      <w:r>
        <w:rPr>
          <w:color w:val="000000"/>
          <w:lang w:val="ru-RU"/>
        </w:rPr>
        <w:t>однопол</w:t>
      </w:r>
      <w:r w:rsidR="00B836FE">
        <w:rPr>
          <w:color w:val="000000"/>
          <w:lang w:val="ru-RU"/>
        </w:rPr>
        <w:t>ы</w:t>
      </w:r>
      <w:r>
        <w:rPr>
          <w:color w:val="000000"/>
          <w:lang w:val="ru-RU"/>
        </w:rPr>
        <w:t>е</w:t>
      </w:r>
      <w:r w:rsidRPr="004E385A">
        <w:rPr>
          <w:color w:val="000000"/>
          <w:lang w:val="ru-RU"/>
        </w:rPr>
        <w:t xml:space="preserve"> </w:t>
      </w:r>
      <w:r w:rsidR="00B836FE">
        <w:rPr>
          <w:color w:val="000000"/>
          <w:lang w:val="ru-RU"/>
        </w:rPr>
        <w:t>партнерские отношения</w:t>
      </w:r>
      <w:r w:rsidRPr="004E385A">
        <w:rPr>
          <w:color w:val="000000"/>
          <w:lang w:val="ru-RU"/>
        </w:rPr>
        <w:t xml:space="preserve"> </w:t>
      </w:r>
      <w:r>
        <w:rPr>
          <w:color w:val="000000"/>
          <w:lang w:val="ru-RU"/>
        </w:rPr>
        <w:t>юридически призна</w:t>
      </w:r>
      <w:r w:rsidR="00B836FE">
        <w:rPr>
          <w:color w:val="000000"/>
          <w:lang w:val="ru-RU"/>
        </w:rPr>
        <w:t>ю</w:t>
      </w:r>
      <w:r>
        <w:rPr>
          <w:color w:val="000000"/>
          <w:lang w:val="ru-RU"/>
        </w:rPr>
        <w:t xml:space="preserve">тся </w:t>
      </w:r>
      <w:r w:rsidR="00B836FE">
        <w:rPr>
          <w:color w:val="000000"/>
          <w:lang w:val="ru-RU"/>
        </w:rPr>
        <w:lastRenderedPageBreak/>
        <w:t>согласно правовым нормам</w:t>
      </w:r>
      <w:r>
        <w:rPr>
          <w:color w:val="000000"/>
          <w:lang w:val="ru-RU"/>
        </w:rPr>
        <w:t xml:space="preserve"> компетентного органа, </w:t>
      </w:r>
      <w:r w:rsidR="00B836FE">
        <w:rPr>
          <w:color w:val="000000"/>
          <w:lang w:val="ru-RU"/>
        </w:rPr>
        <w:t>зарегистрировавшего</w:t>
      </w:r>
      <w:r>
        <w:rPr>
          <w:color w:val="000000"/>
          <w:lang w:val="ru-RU"/>
        </w:rPr>
        <w:t xml:space="preserve"> брак или </w:t>
      </w:r>
      <w:r w:rsidR="00B836FE">
        <w:rPr>
          <w:color w:val="000000"/>
          <w:lang w:val="ru-RU"/>
        </w:rPr>
        <w:t>партнерские отношения</w:t>
      </w:r>
      <w:r w:rsidR="009E2FEC" w:rsidRPr="004E385A">
        <w:rPr>
          <w:color w:val="000000"/>
          <w:lang w:val="ru-RU"/>
        </w:rPr>
        <w:t xml:space="preserve">, </w:t>
      </w:r>
      <w:r>
        <w:rPr>
          <w:color w:val="000000"/>
          <w:lang w:val="ru-RU"/>
        </w:rPr>
        <w:t xml:space="preserve">Международное бюро признает </w:t>
      </w:r>
      <w:r w:rsidR="00B836FE">
        <w:rPr>
          <w:color w:val="000000"/>
          <w:lang w:val="ru-RU"/>
        </w:rPr>
        <w:t>их</w:t>
      </w:r>
      <w:r>
        <w:rPr>
          <w:color w:val="000000"/>
          <w:lang w:val="ru-RU"/>
        </w:rPr>
        <w:t xml:space="preserve"> для целей Положений и правил о персонале ВОИС</w:t>
      </w:r>
      <w:r w:rsidR="009E2FEC" w:rsidRPr="004E385A">
        <w:rPr>
          <w:color w:val="000000"/>
          <w:lang w:val="ru-RU"/>
        </w:rPr>
        <w:t>.</w:t>
      </w:r>
      <w:r w:rsidR="005A1B6D" w:rsidRPr="004E385A">
        <w:rPr>
          <w:color w:val="000000"/>
          <w:lang w:val="ru-RU"/>
        </w:rPr>
        <w:t xml:space="preserve"> </w:t>
      </w:r>
      <w:r w:rsidR="009E2FEC" w:rsidRPr="004E385A">
        <w:rPr>
          <w:color w:val="000000"/>
          <w:lang w:val="ru-RU"/>
        </w:rPr>
        <w:t xml:space="preserve"> </w:t>
      </w:r>
      <w:r>
        <w:rPr>
          <w:color w:val="000000"/>
          <w:lang w:val="ru-RU"/>
        </w:rPr>
        <w:t>Лицо</w:t>
      </w:r>
      <w:r w:rsidRPr="00CC5A49">
        <w:rPr>
          <w:color w:val="000000"/>
          <w:lang w:val="ru-RU"/>
        </w:rPr>
        <w:t xml:space="preserve">, </w:t>
      </w:r>
      <w:r>
        <w:rPr>
          <w:color w:val="000000"/>
          <w:lang w:val="ru-RU"/>
        </w:rPr>
        <w:t>с</w:t>
      </w:r>
      <w:r w:rsidRPr="00CC5A49">
        <w:rPr>
          <w:color w:val="000000"/>
          <w:lang w:val="ru-RU"/>
        </w:rPr>
        <w:t xml:space="preserve"> </w:t>
      </w:r>
      <w:r>
        <w:rPr>
          <w:color w:val="000000"/>
          <w:lang w:val="ru-RU"/>
        </w:rPr>
        <w:t>которым</w:t>
      </w:r>
      <w:r w:rsidRPr="00CC5A49">
        <w:rPr>
          <w:color w:val="000000"/>
          <w:lang w:val="ru-RU"/>
        </w:rPr>
        <w:t xml:space="preserve"> </w:t>
      </w:r>
      <w:r>
        <w:rPr>
          <w:color w:val="000000"/>
          <w:lang w:val="ru-RU"/>
        </w:rPr>
        <w:t>сотрудник</w:t>
      </w:r>
      <w:r w:rsidRPr="00CC5A49">
        <w:rPr>
          <w:color w:val="000000"/>
          <w:lang w:val="ru-RU"/>
        </w:rPr>
        <w:t xml:space="preserve"> </w:t>
      </w:r>
      <w:r w:rsidR="00CC5A49">
        <w:rPr>
          <w:color w:val="000000"/>
          <w:lang w:val="ru-RU"/>
        </w:rPr>
        <w:t>связан</w:t>
      </w:r>
      <w:r w:rsidR="00CC5A49" w:rsidRPr="00CC5A49">
        <w:rPr>
          <w:color w:val="000000"/>
          <w:lang w:val="ru-RU"/>
        </w:rPr>
        <w:t xml:space="preserve"> </w:t>
      </w:r>
      <w:r w:rsidR="00CC5A49">
        <w:rPr>
          <w:color w:val="000000"/>
          <w:lang w:val="ru-RU"/>
        </w:rPr>
        <w:t>таким</w:t>
      </w:r>
      <w:r w:rsidR="00CC5A49" w:rsidRPr="00CC5A49">
        <w:rPr>
          <w:color w:val="000000"/>
          <w:lang w:val="ru-RU"/>
        </w:rPr>
        <w:t xml:space="preserve"> </w:t>
      </w:r>
      <w:r w:rsidR="00CC5A49">
        <w:rPr>
          <w:color w:val="000000"/>
          <w:lang w:val="ru-RU"/>
        </w:rPr>
        <w:t>браком</w:t>
      </w:r>
      <w:r w:rsidR="00CC5A49" w:rsidRPr="00CC5A49">
        <w:rPr>
          <w:color w:val="000000"/>
          <w:lang w:val="ru-RU"/>
        </w:rPr>
        <w:t xml:space="preserve"> </w:t>
      </w:r>
      <w:r w:rsidR="00CC5A49">
        <w:rPr>
          <w:color w:val="000000"/>
          <w:lang w:val="ru-RU"/>
        </w:rPr>
        <w:t>или</w:t>
      </w:r>
      <w:r w:rsidR="00CC5A49" w:rsidRPr="00CC5A49">
        <w:rPr>
          <w:color w:val="000000"/>
          <w:lang w:val="ru-RU"/>
        </w:rPr>
        <w:t xml:space="preserve"> </w:t>
      </w:r>
      <w:r w:rsidR="00B836FE">
        <w:rPr>
          <w:color w:val="000000"/>
          <w:lang w:val="ru-RU"/>
        </w:rPr>
        <w:t>такими партнерскими отношениями</w:t>
      </w:r>
      <w:r w:rsidR="00CC5A49" w:rsidRPr="00CC5A49">
        <w:rPr>
          <w:color w:val="000000"/>
          <w:lang w:val="ru-RU"/>
        </w:rPr>
        <w:t xml:space="preserve">, </w:t>
      </w:r>
      <w:r w:rsidR="00CC5A49">
        <w:rPr>
          <w:color w:val="000000"/>
          <w:lang w:val="ru-RU"/>
        </w:rPr>
        <w:t>имеет</w:t>
      </w:r>
      <w:r w:rsidR="00CC5A49" w:rsidRPr="00CC5A49">
        <w:rPr>
          <w:color w:val="000000"/>
          <w:lang w:val="ru-RU"/>
        </w:rPr>
        <w:t xml:space="preserve"> </w:t>
      </w:r>
      <w:r w:rsidR="00CC5A49">
        <w:rPr>
          <w:color w:val="000000"/>
          <w:lang w:val="ru-RU"/>
        </w:rPr>
        <w:t>статус</w:t>
      </w:r>
      <w:r w:rsidR="00CC5A49" w:rsidRPr="00CC5A49">
        <w:rPr>
          <w:color w:val="000000"/>
          <w:lang w:val="ru-RU"/>
        </w:rPr>
        <w:t xml:space="preserve"> </w:t>
      </w:r>
      <w:r w:rsidR="00CC5A49">
        <w:rPr>
          <w:color w:val="000000"/>
          <w:lang w:val="ru-RU"/>
        </w:rPr>
        <w:t>супруги</w:t>
      </w:r>
      <w:r w:rsidR="00CC5A49" w:rsidRPr="00CC5A49">
        <w:rPr>
          <w:color w:val="000000"/>
          <w:lang w:val="ru-RU"/>
        </w:rPr>
        <w:t>/</w:t>
      </w:r>
      <w:r w:rsidR="00CC5A49">
        <w:rPr>
          <w:color w:val="000000"/>
          <w:lang w:val="ru-RU"/>
        </w:rPr>
        <w:t>супруга</w:t>
      </w:r>
      <w:r w:rsidR="00CC5A49" w:rsidRPr="00CC5A49">
        <w:rPr>
          <w:color w:val="000000"/>
          <w:lang w:val="ru-RU"/>
        </w:rPr>
        <w:t xml:space="preserve"> </w:t>
      </w:r>
      <w:r w:rsidR="00CC5A49">
        <w:rPr>
          <w:color w:val="000000"/>
          <w:lang w:val="ru-RU"/>
        </w:rPr>
        <w:t>для</w:t>
      </w:r>
      <w:r w:rsidR="00CC5A49" w:rsidRPr="00CC5A49">
        <w:rPr>
          <w:color w:val="000000"/>
          <w:lang w:val="ru-RU"/>
        </w:rPr>
        <w:t xml:space="preserve"> </w:t>
      </w:r>
      <w:r w:rsidR="00CC5A49">
        <w:rPr>
          <w:color w:val="000000"/>
          <w:lang w:val="ru-RU"/>
        </w:rPr>
        <w:t>всех</w:t>
      </w:r>
      <w:r w:rsidR="00CC5A49" w:rsidRPr="00CC5A49">
        <w:rPr>
          <w:color w:val="000000"/>
          <w:lang w:val="ru-RU"/>
        </w:rPr>
        <w:t xml:space="preserve"> </w:t>
      </w:r>
      <w:r w:rsidR="00CC5A49">
        <w:rPr>
          <w:color w:val="000000"/>
          <w:lang w:val="ru-RU"/>
        </w:rPr>
        <w:t>административных</w:t>
      </w:r>
      <w:r w:rsidR="00CC5A49" w:rsidRPr="00CC5A49">
        <w:rPr>
          <w:color w:val="000000"/>
          <w:lang w:val="ru-RU"/>
        </w:rPr>
        <w:t xml:space="preserve"> </w:t>
      </w:r>
      <w:r w:rsidR="00CC5A49">
        <w:rPr>
          <w:color w:val="000000"/>
          <w:lang w:val="ru-RU"/>
        </w:rPr>
        <w:t>целей</w:t>
      </w:r>
      <w:r w:rsidR="00CC5A49" w:rsidRPr="00CC5A49">
        <w:rPr>
          <w:color w:val="000000"/>
          <w:lang w:val="ru-RU"/>
        </w:rPr>
        <w:t xml:space="preserve">, </w:t>
      </w:r>
      <w:r w:rsidR="00CC5A49">
        <w:rPr>
          <w:color w:val="000000"/>
          <w:lang w:val="ru-RU"/>
        </w:rPr>
        <w:t>включая</w:t>
      </w:r>
      <w:r w:rsidR="00CC5A49" w:rsidRPr="00CC5A49">
        <w:rPr>
          <w:color w:val="000000"/>
          <w:lang w:val="ru-RU"/>
        </w:rPr>
        <w:t xml:space="preserve"> </w:t>
      </w:r>
      <w:r w:rsidR="00CC5A49">
        <w:rPr>
          <w:color w:val="000000"/>
          <w:lang w:val="ru-RU"/>
        </w:rPr>
        <w:t>предоставление</w:t>
      </w:r>
      <w:r w:rsidR="009E2FEC" w:rsidRPr="00CC5A49">
        <w:rPr>
          <w:color w:val="000000"/>
          <w:lang w:val="ru-RU"/>
        </w:rPr>
        <w:t xml:space="preserve"> </w:t>
      </w:r>
      <w:r w:rsidR="00CC5A49">
        <w:rPr>
          <w:color w:val="000000"/>
          <w:lang w:val="ru-RU"/>
        </w:rPr>
        <w:t>пособий и льгот</w:t>
      </w:r>
      <w:r w:rsidR="009E2FEC" w:rsidRPr="00CC5A49">
        <w:rPr>
          <w:color w:val="000000"/>
          <w:lang w:val="ru-RU"/>
        </w:rPr>
        <w:t xml:space="preserve">. </w:t>
      </w:r>
    </w:p>
    <w:p w:rsidR="009E2FEC" w:rsidRPr="00CC5A49" w:rsidRDefault="009E2FEC" w:rsidP="009E2FEC">
      <w:pPr>
        <w:autoSpaceDE w:val="0"/>
        <w:autoSpaceDN w:val="0"/>
        <w:adjustRightInd w:val="0"/>
        <w:rPr>
          <w:color w:val="000000"/>
          <w:lang w:val="ru-RU"/>
        </w:rPr>
      </w:pPr>
    </w:p>
    <w:p w:rsidR="009E2FEC" w:rsidRPr="00AA3F9E" w:rsidRDefault="003D0758" w:rsidP="00F5528E">
      <w:pPr>
        <w:ind w:left="567"/>
        <w:rPr>
          <w:b/>
          <w:color w:val="000000"/>
          <w:lang w:val="ru-RU"/>
        </w:rPr>
      </w:pPr>
      <w:r>
        <w:rPr>
          <w:b/>
          <w:color w:val="000000"/>
          <w:lang w:val="ru-RU"/>
        </w:rPr>
        <w:t>Новое</w:t>
      </w:r>
      <w:r w:rsidRPr="00AA3F9E">
        <w:rPr>
          <w:b/>
          <w:color w:val="000000"/>
          <w:lang w:val="ru-RU"/>
        </w:rPr>
        <w:t xml:space="preserve"> </w:t>
      </w:r>
      <w:r>
        <w:rPr>
          <w:b/>
          <w:color w:val="000000"/>
          <w:lang w:val="ru-RU"/>
        </w:rPr>
        <w:t>правило</w:t>
      </w:r>
      <w:r w:rsidR="009E2FEC" w:rsidRPr="00AA3F9E">
        <w:rPr>
          <w:b/>
          <w:color w:val="000000"/>
          <w:lang w:val="ru-RU"/>
        </w:rPr>
        <w:t xml:space="preserve"> 4.9.4 </w:t>
      </w:r>
      <w:r w:rsidR="00CC5A49">
        <w:rPr>
          <w:b/>
          <w:color w:val="000000"/>
          <w:lang w:val="ru-RU"/>
        </w:rPr>
        <w:t>–</w:t>
      </w:r>
      <w:r w:rsidR="009E2FEC" w:rsidRPr="00AA3F9E">
        <w:rPr>
          <w:b/>
          <w:color w:val="000000"/>
          <w:lang w:val="ru-RU"/>
        </w:rPr>
        <w:t xml:space="preserve"> </w:t>
      </w:r>
      <w:r w:rsidR="00CC5A49">
        <w:rPr>
          <w:b/>
          <w:color w:val="000000"/>
          <w:lang w:val="ru-RU"/>
        </w:rPr>
        <w:t>Списки резерва</w:t>
      </w:r>
      <w:r w:rsidR="009E2FEC" w:rsidRPr="00AA3F9E">
        <w:rPr>
          <w:b/>
          <w:color w:val="000000"/>
          <w:lang w:val="ru-RU"/>
        </w:rPr>
        <w:t xml:space="preserve">, </w:t>
      </w:r>
      <w:r>
        <w:rPr>
          <w:b/>
          <w:color w:val="000000"/>
          <w:lang w:val="ru-RU"/>
        </w:rPr>
        <w:t>и</w:t>
      </w:r>
      <w:r w:rsidR="009E2FEC" w:rsidRPr="00AA3F9E">
        <w:rPr>
          <w:b/>
          <w:color w:val="000000"/>
          <w:lang w:val="ru-RU"/>
        </w:rPr>
        <w:t xml:space="preserve"> </w:t>
      </w:r>
      <w:r>
        <w:rPr>
          <w:b/>
          <w:color w:val="000000"/>
          <w:lang w:val="ru-RU"/>
        </w:rPr>
        <w:t>приложение</w:t>
      </w:r>
      <w:r w:rsidR="009E2FEC" w:rsidRPr="00AA3F9E">
        <w:rPr>
          <w:b/>
          <w:color w:val="000000"/>
          <w:lang w:val="ru-RU"/>
        </w:rPr>
        <w:t xml:space="preserve"> </w:t>
      </w:r>
      <w:r w:rsidR="009E2FEC">
        <w:rPr>
          <w:b/>
          <w:color w:val="000000"/>
        </w:rPr>
        <w:t>IV</w:t>
      </w:r>
      <w:r w:rsidR="009E2FEC" w:rsidRPr="00AA3F9E">
        <w:rPr>
          <w:b/>
          <w:color w:val="000000"/>
          <w:lang w:val="ru-RU"/>
        </w:rPr>
        <w:t xml:space="preserve"> </w:t>
      </w:r>
      <w:r w:rsidR="00AA3F9E">
        <w:rPr>
          <w:b/>
          <w:color w:val="000000"/>
          <w:lang w:val="ru-RU"/>
        </w:rPr>
        <w:t>к Положениям и правилам о персонале</w:t>
      </w:r>
      <w:r w:rsidR="009E2FEC" w:rsidRPr="00AA3F9E">
        <w:rPr>
          <w:b/>
          <w:color w:val="000000"/>
          <w:lang w:val="ru-RU"/>
        </w:rPr>
        <w:t xml:space="preserve">, </w:t>
      </w:r>
      <w:r>
        <w:rPr>
          <w:b/>
          <w:lang w:val="ru-RU"/>
        </w:rPr>
        <w:t>статья</w:t>
      </w:r>
      <w:r w:rsidR="009E2FEC" w:rsidRPr="00AA3F9E">
        <w:rPr>
          <w:b/>
          <w:lang w:val="ru-RU"/>
        </w:rPr>
        <w:t xml:space="preserve"> 3(</w:t>
      </w:r>
      <w:r w:rsidR="009E2FEC" w:rsidRPr="00775E52">
        <w:rPr>
          <w:b/>
        </w:rPr>
        <w:t>g</w:t>
      </w:r>
      <w:r w:rsidR="009E2FEC" w:rsidRPr="00AA3F9E">
        <w:rPr>
          <w:b/>
          <w:lang w:val="ru-RU"/>
        </w:rPr>
        <w:t xml:space="preserve">) </w:t>
      </w:r>
      <w:r w:rsidR="00AA3F9E" w:rsidRPr="00AA3F9E">
        <w:rPr>
          <w:b/>
          <w:lang w:val="ru-RU"/>
        </w:rPr>
        <w:t>–</w:t>
      </w:r>
      <w:r w:rsidR="009E2FEC" w:rsidRPr="00AA3F9E">
        <w:rPr>
          <w:b/>
          <w:lang w:val="ru-RU"/>
        </w:rPr>
        <w:t xml:space="preserve"> </w:t>
      </w:r>
      <w:r w:rsidR="00AA3F9E">
        <w:rPr>
          <w:b/>
          <w:lang w:val="ru-RU"/>
        </w:rPr>
        <w:t>Правила процедуры советов по назначениям</w:t>
      </w:r>
      <w:r w:rsidR="009E2FEC" w:rsidRPr="00AA3F9E">
        <w:rPr>
          <w:b/>
          <w:color w:val="000000"/>
          <w:lang w:val="ru-RU"/>
        </w:rPr>
        <w:t xml:space="preserve"> (</w:t>
      </w:r>
      <w:r>
        <w:rPr>
          <w:b/>
          <w:bCs/>
          <w:color w:val="000000"/>
          <w:lang w:val="ru-RU"/>
        </w:rPr>
        <w:t>Служебная</w:t>
      </w:r>
      <w:r w:rsidRPr="00AA3F9E">
        <w:rPr>
          <w:b/>
          <w:bCs/>
          <w:color w:val="000000"/>
          <w:lang w:val="ru-RU"/>
        </w:rPr>
        <w:t xml:space="preserve"> </w:t>
      </w:r>
      <w:r>
        <w:rPr>
          <w:b/>
          <w:bCs/>
          <w:color w:val="000000"/>
          <w:lang w:val="ru-RU"/>
        </w:rPr>
        <w:t>инструкция</w:t>
      </w:r>
      <w:r w:rsidRPr="00AA3F9E">
        <w:rPr>
          <w:b/>
          <w:bCs/>
          <w:color w:val="000000"/>
          <w:lang w:val="ru-RU"/>
        </w:rPr>
        <w:t xml:space="preserve"> №</w:t>
      </w:r>
      <w:r w:rsidR="005A1B6D">
        <w:rPr>
          <w:b/>
          <w:color w:val="000000"/>
        </w:rPr>
        <w:t> </w:t>
      </w:r>
      <w:r w:rsidR="009E2FEC" w:rsidRPr="00AA3F9E">
        <w:rPr>
          <w:b/>
          <w:color w:val="000000"/>
          <w:lang w:val="ru-RU"/>
        </w:rPr>
        <w:t>57/2014)</w:t>
      </w:r>
    </w:p>
    <w:p w:rsidR="009E2FEC" w:rsidRPr="00AA3F9E" w:rsidRDefault="009E2FEC" w:rsidP="009E2FEC">
      <w:pPr>
        <w:rPr>
          <w:b/>
          <w:lang w:val="ru-RU"/>
        </w:rPr>
      </w:pPr>
    </w:p>
    <w:p w:rsidR="009E2FEC" w:rsidRPr="001C198D" w:rsidRDefault="00CC5A49" w:rsidP="009E2FEC">
      <w:pPr>
        <w:pStyle w:val="ListParagraph"/>
        <w:numPr>
          <w:ilvl w:val="0"/>
          <w:numId w:val="9"/>
        </w:numPr>
        <w:autoSpaceDE w:val="0"/>
        <w:autoSpaceDN w:val="0"/>
        <w:adjustRightInd w:val="0"/>
        <w:ind w:left="0" w:firstLine="0"/>
        <w:rPr>
          <w:color w:val="000000"/>
          <w:lang w:val="ru-RU"/>
        </w:rPr>
      </w:pPr>
      <w:r>
        <w:rPr>
          <w:color w:val="000000"/>
          <w:lang w:val="ru-RU"/>
        </w:rPr>
        <w:t>Эти поправки вступили в силу 1 ноября</w:t>
      </w:r>
      <w:r w:rsidR="009E2FEC" w:rsidRPr="00CC5A49">
        <w:rPr>
          <w:color w:val="000000"/>
          <w:lang w:val="ru-RU"/>
        </w:rPr>
        <w:t xml:space="preserve"> 2014</w:t>
      </w:r>
      <w:r>
        <w:rPr>
          <w:color w:val="000000"/>
          <w:lang w:val="ru-RU"/>
        </w:rPr>
        <w:t xml:space="preserve"> г</w:t>
      </w:r>
      <w:r w:rsidR="009E2FEC" w:rsidRPr="00CC5A49">
        <w:rPr>
          <w:color w:val="000000"/>
          <w:lang w:val="ru-RU"/>
        </w:rPr>
        <w:t xml:space="preserve">. </w:t>
      </w:r>
      <w:r w:rsidR="005A1B6D" w:rsidRPr="00CC5A49">
        <w:rPr>
          <w:color w:val="000000"/>
          <w:lang w:val="ru-RU"/>
        </w:rPr>
        <w:t xml:space="preserve"> </w:t>
      </w:r>
      <w:r>
        <w:rPr>
          <w:color w:val="000000"/>
          <w:lang w:val="ru-RU"/>
        </w:rPr>
        <w:t>Смысл</w:t>
      </w:r>
      <w:r w:rsidRPr="00CC5A49">
        <w:rPr>
          <w:color w:val="000000"/>
          <w:lang w:val="ru-RU"/>
        </w:rPr>
        <w:t xml:space="preserve"> </w:t>
      </w:r>
      <w:r>
        <w:rPr>
          <w:color w:val="000000"/>
          <w:lang w:val="ru-RU"/>
        </w:rPr>
        <w:t>поправок</w:t>
      </w:r>
      <w:r w:rsidRPr="00CC5A49">
        <w:rPr>
          <w:color w:val="000000"/>
          <w:lang w:val="ru-RU"/>
        </w:rPr>
        <w:t xml:space="preserve"> </w:t>
      </w:r>
      <w:r>
        <w:rPr>
          <w:color w:val="000000"/>
          <w:lang w:val="ru-RU"/>
        </w:rPr>
        <w:t>заключается</w:t>
      </w:r>
      <w:r w:rsidRPr="00CC5A49">
        <w:rPr>
          <w:color w:val="000000"/>
          <w:lang w:val="ru-RU"/>
        </w:rPr>
        <w:t xml:space="preserve"> </w:t>
      </w:r>
      <w:r>
        <w:rPr>
          <w:color w:val="000000"/>
          <w:lang w:val="ru-RU"/>
        </w:rPr>
        <w:t>в</w:t>
      </w:r>
      <w:r w:rsidRPr="00CC5A49">
        <w:rPr>
          <w:color w:val="000000"/>
          <w:lang w:val="ru-RU"/>
        </w:rPr>
        <w:t xml:space="preserve"> </w:t>
      </w:r>
      <w:r>
        <w:rPr>
          <w:color w:val="000000"/>
          <w:lang w:val="ru-RU"/>
        </w:rPr>
        <w:t>том</w:t>
      </w:r>
      <w:r w:rsidRPr="00CC5A49">
        <w:rPr>
          <w:color w:val="000000"/>
          <w:lang w:val="ru-RU"/>
        </w:rPr>
        <w:t xml:space="preserve">, </w:t>
      </w:r>
      <w:r>
        <w:rPr>
          <w:color w:val="000000"/>
          <w:lang w:val="ru-RU"/>
        </w:rPr>
        <w:t>чтобы</w:t>
      </w:r>
      <w:r w:rsidRPr="00CC5A49">
        <w:rPr>
          <w:color w:val="000000"/>
          <w:lang w:val="ru-RU"/>
        </w:rPr>
        <w:t xml:space="preserve"> </w:t>
      </w:r>
      <w:r>
        <w:rPr>
          <w:color w:val="000000"/>
          <w:lang w:val="ru-RU"/>
        </w:rPr>
        <w:t>позволить</w:t>
      </w:r>
      <w:r w:rsidRPr="00CC5A49">
        <w:rPr>
          <w:color w:val="000000"/>
          <w:lang w:val="ru-RU"/>
        </w:rPr>
        <w:t xml:space="preserve"> </w:t>
      </w:r>
      <w:r>
        <w:rPr>
          <w:szCs w:val="22"/>
          <w:lang w:val="ru-RU"/>
        </w:rPr>
        <w:t>к</w:t>
      </w:r>
      <w:r w:rsidRPr="00CC5A49">
        <w:rPr>
          <w:szCs w:val="22"/>
          <w:lang w:val="ru-RU"/>
        </w:rPr>
        <w:t>андидат</w:t>
      </w:r>
      <w:r>
        <w:rPr>
          <w:szCs w:val="22"/>
          <w:lang w:val="ru-RU"/>
        </w:rPr>
        <w:t>ам по результатам конкурсов ВОИС</w:t>
      </w:r>
      <w:r w:rsidRPr="00CC5A49">
        <w:rPr>
          <w:szCs w:val="22"/>
          <w:lang w:val="ru-RU"/>
        </w:rPr>
        <w:t>, рекомендованны</w:t>
      </w:r>
      <w:r>
        <w:rPr>
          <w:szCs w:val="22"/>
          <w:lang w:val="ru-RU"/>
        </w:rPr>
        <w:t>м</w:t>
      </w:r>
      <w:r w:rsidRPr="00CC5A49">
        <w:rPr>
          <w:szCs w:val="22"/>
          <w:lang w:val="ru-RU"/>
        </w:rPr>
        <w:t xml:space="preserve"> Советом по назначениям, но не назначенны</w:t>
      </w:r>
      <w:r>
        <w:rPr>
          <w:szCs w:val="22"/>
          <w:lang w:val="ru-RU"/>
        </w:rPr>
        <w:t>м</w:t>
      </w:r>
      <w:r w:rsidRPr="00CC5A49">
        <w:rPr>
          <w:szCs w:val="22"/>
          <w:lang w:val="ru-RU"/>
        </w:rPr>
        <w:t xml:space="preserve"> на должность Генеральным </w:t>
      </w:r>
      <w:r>
        <w:rPr>
          <w:szCs w:val="22"/>
          <w:lang w:val="ru-RU"/>
        </w:rPr>
        <w:t>д</w:t>
      </w:r>
      <w:r w:rsidRPr="00CC5A49">
        <w:rPr>
          <w:szCs w:val="22"/>
          <w:lang w:val="ru-RU"/>
        </w:rPr>
        <w:t>иректором, быть включен</w:t>
      </w:r>
      <w:r>
        <w:rPr>
          <w:szCs w:val="22"/>
          <w:lang w:val="ru-RU"/>
        </w:rPr>
        <w:t>н</w:t>
      </w:r>
      <w:r w:rsidRPr="00CC5A49">
        <w:rPr>
          <w:szCs w:val="22"/>
          <w:lang w:val="ru-RU"/>
        </w:rPr>
        <w:t>ы</w:t>
      </w:r>
      <w:r>
        <w:rPr>
          <w:szCs w:val="22"/>
          <w:lang w:val="ru-RU"/>
        </w:rPr>
        <w:t>ми</w:t>
      </w:r>
      <w:r w:rsidRPr="00CC5A49">
        <w:rPr>
          <w:szCs w:val="22"/>
          <w:lang w:val="ru-RU"/>
        </w:rPr>
        <w:t xml:space="preserve"> в список резерва</w:t>
      </w:r>
      <w:r w:rsidR="009E2FEC" w:rsidRPr="00CC5A49">
        <w:rPr>
          <w:color w:val="000000"/>
          <w:lang w:val="ru-RU"/>
        </w:rPr>
        <w:t xml:space="preserve">. </w:t>
      </w:r>
      <w:r w:rsidR="005A1B6D" w:rsidRPr="00CC5A49">
        <w:rPr>
          <w:color w:val="000000"/>
          <w:lang w:val="ru-RU"/>
        </w:rPr>
        <w:t xml:space="preserve"> </w:t>
      </w:r>
      <w:r>
        <w:rPr>
          <w:szCs w:val="22"/>
          <w:lang w:val="ru-RU"/>
        </w:rPr>
        <w:t>К</w:t>
      </w:r>
      <w:r w:rsidRPr="00CC5A49">
        <w:rPr>
          <w:szCs w:val="22"/>
          <w:lang w:val="ru-RU"/>
        </w:rPr>
        <w:t xml:space="preserve">андидат из </w:t>
      </w:r>
      <w:r>
        <w:rPr>
          <w:szCs w:val="22"/>
          <w:lang w:val="ru-RU"/>
        </w:rPr>
        <w:t>списка</w:t>
      </w:r>
      <w:r w:rsidRPr="00CC5A49">
        <w:rPr>
          <w:szCs w:val="22"/>
          <w:lang w:val="ru-RU"/>
        </w:rPr>
        <w:t xml:space="preserve"> резерва </w:t>
      </w:r>
      <w:r>
        <w:rPr>
          <w:szCs w:val="22"/>
          <w:lang w:val="ru-RU"/>
        </w:rPr>
        <w:t>может</w:t>
      </w:r>
      <w:r w:rsidRPr="00CC5A49">
        <w:rPr>
          <w:szCs w:val="22"/>
          <w:lang w:val="ru-RU"/>
        </w:rPr>
        <w:t xml:space="preserve"> </w:t>
      </w:r>
      <w:r>
        <w:rPr>
          <w:szCs w:val="22"/>
          <w:lang w:val="ru-RU"/>
        </w:rPr>
        <w:t>быть</w:t>
      </w:r>
      <w:r w:rsidRPr="00CC5A49">
        <w:rPr>
          <w:szCs w:val="22"/>
          <w:lang w:val="ru-RU"/>
        </w:rPr>
        <w:t xml:space="preserve"> </w:t>
      </w:r>
      <w:r>
        <w:rPr>
          <w:szCs w:val="22"/>
          <w:lang w:val="ru-RU"/>
        </w:rPr>
        <w:t>назначен</w:t>
      </w:r>
      <w:r w:rsidRPr="00CC5A49">
        <w:rPr>
          <w:szCs w:val="22"/>
          <w:lang w:val="ru-RU"/>
        </w:rPr>
        <w:t xml:space="preserve"> без проведения нового конкурса</w:t>
      </w:r>
      <w:r w:rsidR="009E2FEC" w:rsidRPr="00CC5A49">
        <w:rPr>
          <w:color w:val="000000"/>
          <w:lang w:val="ru-RU"/>
        </w:rPr>
        <w:t xml:space="preserve">, </w:t>
      </w:r>
      <w:r>
        <w:rPr>
          <w:szCs w:val="22"/>
          <w:lang w:val="ru-RU"/>
        </w:rPr>
        <w:t>е</w:t>
      </w:r>
      <w:r w:rsidRPr="00CC5A49">
        <w:rPr>
          <w:szCs w:val="22"/>
          <w:lang w:val="ru-RU"/>
        </w:rPr>
        <w:t>сли в течение одного года с момента включения кандидата в список резерва та же должность или должность в том же классе с аналогичными обязанностями становится вакантной</w:t>
      </w:r>
      <w:r w:rsidR="009E2FEC" w:rsidRPr="00CC5A49">
        <w:rPr>
          <w:color w:val="000000"/>
          <w:lang w:val="ru-RU"/>
        </w:rPr>
        <w:t xml:space="preserve">. </w:t>
      </w:r>
      <w:r w:rsidR="005A1B6D" w:rsidRPr="00CC5A49">
        <w:rPr>
          <w:color w:val="000000"/>
          <w:lang w:val="ru-RU"/>
        </w:rPr>
        <w:t xml:space="preserve"> </w:t>
      </w:r>
      <w:r w:rsidR="001C198D">
        <w:rPr>
          <w:color w:val="000000"/>
          <w:lang w:val="ru-RU"/>
        </w:rPr>
        <w:t>Была</w:t>
      </w:r>
      <w:r w:rsidR="001C198D" w:rsidRPr="001C198D">
        <w:rPr>
          <w:color w:val="000000"/>
          <w:lang w:val="ru-RU"/>
        </w:rPr>
        <w:t xml:space="preserve"> </w:t>
      </w:r>
      <w:r w:rsidR="001C198D">
        <w:rPr>
          <w:color w:val="000000"/>
          <w:lang w:val="ru-RU"/>
        </w:rPr>
        <w:t>опубликована</w:t>
      </w:r>
      <w:r w:rsidR="001C198D" w:rsidRPr="001C198D">
        <w:rPr>
          <w:color w:val="000000"/>
          <w:lang w:val="ru-RU"/>
        </w:rPr>
        <w:t xml:space="preserve"> </w:t>
      </w:r>
      <w:r w:rsidR="001C198D">
        <w:rPr>
          <w:color w:val="000000"/>
          <w:lang w:val="ru-RU"/>
        </w:rPr>
        <w:t>Служебная</w:t>
      </w:r>
      <w:r w:rsidR="001C198D" w:rsidRPr="001C198D">
        <w:rPr>
          <w:color w:val="000000"/>
          <w:lang w:val="ru-RU"/>
        </w:rPr>
        <w:t xml:space="preserve"> </w:t>
      </w:r>
      <w:r w:rsidR="001C198D">
        <w:rPr>
          <w:color w:val="000000"/>
          <w:lang w:val="ru-RU"/>
        </w:rPr>
        <w:t>инструкция</w:t>
      </w:r>
      <w:r w:rsidR="001C198D" w:rsidRPr="001C198D">
        <w:rPr>
          <w:color w:val="000000"/>
          <w:lang w:val="ru-RU"/>
        </w:rPr>
        <w:t xml:space="preserve">, </w:t>
      </w:r>
      <w:r w:rsidR="001C198D">
        <w:rPr>
          <w:color w:val="000000"/>
          <w:lang w:val="ru-RU"/>
        </w:rPr>
        <w:t>предписывающая</w:t>
      </w:r>
      <w:r w:rsidR="001C198D" w:rsidRPr="001C198D">
        <w:rPr>
          <w:color w:val="000000"/>
          <w:lang w:val="ru-RU"/>
        </w:rPr>
        <w:t xml:space="preserve"> </w:t>
      </w:r>
      <w:r w:rsidR="001C198D">
        <w:rPr>
          <w:color w:val="000000"/>
          <w:lang w:val="ru-RU"/>
        </w:rPr>
        <w:t>условия</w:t>
      </w:r>
      <w:r w:rsidR="001C198D" w:rsidRPr="001C198D">
        <w:rPr>
          <w:color w:val="000000"/>
          <w:lang w:val="ru-RU"/>
        </w:rPr>
        <w:t xml:space="preserve"> </w:t>
      </w:r>
      <w:r w:rsidR="001C198D">
        <w:rPr>
          <w:color w:val="000000"/>
          <w:lang w:val="ru-RU"/>
        </w:rPr>
        <w:t>и</w:t>
      </w:r>
      <w:r w:rsidR="001C198D" w:rsidRPr="001C198D">
        <w:rPr>
          <w:color w:val="000000"/>
          <w:lang w:val="ru-RU"/>
        </w:rPr>
        <w:t xml:space="preserve"> </w:t>
      </w:r>
      <w:r w:rsidR="001C198D">
        <w:rPr>
          <w:color w:val="000000"/>
          <w:lang w:val="ru-RU"/>
        </w:rPr>
        <w:t>процедуры</w:t>
      </w:r>
      <w:r w:rsidR="001C198D" w:rsidRPr="001C198D">
        <w:rPr>
          <w:color w:val="000000"/>
          <w:lang w:val="ru-RU"/>
        </w:rPr>
        <w:t xml:space="preserve"> </w:t>
      </w:r>
      <w:r w:rsidR="001C198D">
        <w:rPr>
          <w:color w:val="000000"/>
          <w:lang w:val="ru-RU"/>
        </w:rPr>
        <w:t>для</w:t>
      </w:r>
      <w:r w:rsidR="001C198D" w:rsidRPr="001C198D">
        <w:rPr>
          <w:color w:val="000000"/>
          <w:lang w:val="ru-RU"/>
        </w:rPr>
        <w:t xml:space="preserve"> </w:t>
      </w:r>
      <w:r w:rsidR="001C198D">
        <w:rPr>
          <w:color w:val="000000"/>
          <w:lang w:val="ru-RU"/>
        </w:rPr>
        <w:t>использования</w:t>
      </w:r>
      <w:r w:rsidR="001C198D" w:rsidRPr="001C198D">
        <w:rPr>
          <w:color w:val="000000"/>
          <w:lang w:val="ru-RU"/>
        </w:rPr>
        <w:t xml:space="preserve"> </w:t>
      </w:r>
      <w:r w:rsidR="001C198D">
        <w:rPr>
          <w:color w:val="000000"/>
          <w:lang w:val="ru-RU"/>
        </w:rPr>
        <w:t>списков</w:t>
      </w:r>
      <w:r w:rsidR="001C198D" w:rsidRPr="001C198D">
        <w:rPr>
          <w:color w:val="000000"/>
          <w:lang w:val="ru-RU"/>
        </w:rPr>
        <w:t xml:space="preserve"> </w:t>
      </w:r>
      <w:r w:rsidR="001C198D">
        <w:rPr>
          <w:color w:val="000000"/>
          <w:lang w:val="ru-RU"/>
        </w:rPr>
        <w:t>резерва</w:t>
      </w:r>
      <w:r w:rsidR="009E2FEC" w:rsidRPr="001C198D">
        <w:rPr>
          <w:color w:val="000000"/>
          <w:lang w:val="ru-RU"/>
        </w:rPr>
        <w:t xml:space="preserve"> </w:t>
      </w:r>
      <w:r w:rsidR="005A1B6D" w:rsidRPr="001C198D">
        <w:rPr>
          <w:color w:val="000000"/>
          <w:lang w:val="ru-RU"/>
        </w:rPr>
        <w:t>(</w:t>
      </w:r>
      <w:r w:rsidR="001C198D">
        <w:rPr>
          <w:color w:val="000000"/>
          <w:lang w:val="ru-RU"/>
        </w:rPr>
        <w:t>Служебная инструкция №</w:t>
      </w:r>
      <w:r w:rsidR="009E2FEC">
        <w:rPr>
          <w:color w:val="000000"/>
        </w:rPr>
        <w:t> </w:t>
      </w:r>
      <w:r w:rsidR="009E2FEC" w:rsidRPr="001C198D">
        <w:rPr>
          <w:color w:val="000000"/>
          <w:lang w:val="ru-RU"/>
        </w:rPr>
        <w:t>58/20</w:t>
      </w:r>
      <w:r w:rsidR="005A1B6D" w:rsidRPr="001C198D">
        <w:rPr>
          <w:color w:val="000000"/>
          <w:lang w:val="ru-RU"/>
        </w:rPr>
        <w:t>14).</w:t>
      </w:r>
    </w:p>
    <w:p w:rsidR="009E2FEC" w:rsidRPr="001C198D" w:rsidRDefault="009E2FEC" w:rsidP="009E2FEC">
      <w:pPr>
        <w:autoSpaceDE w:val="0"/>
        <w:autoSpaceDN w:val="0"/>
        <w:adjustRightInd w:val="0"/>
        <w:rPr>
          <w:color w:val="000000"/>
          <w:lang w:val="ru-RU"/>
        </w:rPr>
      </w:pPr>
    </w:p>
    <w:p w:rsidR="009E2FEC" w:rsidRPr="001C198D" w:rsidRDefault="001C198D" w:rsidP="005A1B6D">
      <w:pPr>
        <w:pStyle w:val="ListParagraph"/>
        <w:numPr>
          <w:ilvl w:val="0"/>
          <w:numId w:val="9"/>
        </w:numPr>
        <w:ind w:left="5528" w:firstLine="0"/>
        <w:rPr>
          <w:i/>
          <w:lang w:val="ru-RU"/>
        </w:rPr>
      </w:pPr>
      <w:r w:rsidRPr="00D64C38">
        <w:rPr>
          <w:i/>
          <w:szCs w:val="22"/>
          <w:lang w:val="ru-RU"/>
        </w:rPr>
        <w:t>Координационному комитету ВОИС предлагается принять к сведению поправки к Правилам о персонале, подробно изложенные в приложении </w:t>
      </w:r>
      <w:r w:rsidRPr="001C198D">
        <w:rPr>
          <w:i/>
          <w:lang w:val="ru-RU"/>
        </w:rPr>
        <w:t xml:space="preserve"> </w:t>
      </w:r>
      <w:r w:rsidR="009E2FEC" w:rsidRPr="0052138E">
        <w:rPr>
          <w:i/>
        </w:rPr>
        <w:t>III</w:t>
      </w:r>
      <w:r w:rsidR="009E2FEC" w:rsidRPr="001C198D">
        <w:rPr>
          <w:i/>
          <w:lang w:val="ru-RU"/>
        </w:rPr>
        <w:t>.</w:t>
      </w:r>
    </w:p>
    <w:p w:rsidR="009E2FEC" w:rsidRPr="001C198D" w:rsidRDefault="009E2FEC" w:rsidP="005A1B6D">
      <w:pPr>
        <w:ind w:left="5528"/>
        <w:contextualSpacing/>
        <w:rPr>
          <w:lang w:val="ru-RU"/>
        </w:rPr>
      </w:pPr>
    </w:p>
    <w:p w:rsidR="005A1B6D" w:rsidRPr="001C198D" w:rsidRDefault="005A1B6D" w:rsidP="005A1B6D">
      <w:pPr>
        <w:ind w:left="5528"/>
        <w:contextualSpacing/>
        <w:rPr>
          <w:lang w:val="ru-RU"/>
        </w:rPr>
      </w:pPr>
    </w:p>
    <w:p w:rsidR="00E04E1F" w:rsidRPr="001C198D" w:rsidRDefault="00E04E1F" w:rsidP="005A1B6D">
      <w:pPr>
        <w:ind w:left="5528"/>
        <w:contextualSpacing/>
        <w:rPr>
          <w:lang w:val="ru-RU"/>
        </w:rPr>
      </w:pPr>
    </w:p>
    <w:p w:rsidR="00E04E1F" w:rsidRPr="001C198D" w:rsidRDefault="00E04E1F" w:rsidP="005A1B6D">
      <w:pPr>
        <w:ind w:left="5528"/>
        <w:contextualSpacing/>
        <w:rPr>
          <w:lang w:val="ru-RU"/>
        </w:rPr>
      </w:pPr>
    </w:p>
    <w:p w:rsidR="007759F6" w:rsidRPr="001D27A1" w:rsidRDefault="006C4172" w:rsidP="005A1B6D">
      <w:pPr>
        <w:ind w:left="5534"/>
        <w:rPr>
          <w:lang w:val="ru-RU"/>
        </w:rPr>
        <w:sectPr w:rsidR="007759F6" w:rsidRPr="001D27A1" w:rsidSect="009E2FEC">
          <w:headerReference w:type="default" r:id="rId10"/>
          <w:endnotePr>
            <w:numFmt w:val="decimal"/>
          </w:endnotePr>
          <w:pgSz w:w="11907" w:h="16840" w:code="9"/>
          <w:pgMar w:top="567" w:right="1134" w:bottom="1418" w:left="1418" w:header="510" w:footer="1021" w:gutter="0"/>
          <w:cols w:space="720"/>
          <w:titlePg/>
          <w:docGrid w:linePitch="299"/>
        </w:sectPr>
      </w:pPr>
      <w:r w:rsidRPr="001D27A1">
        <w:rPr>
          <w:lang w:val="ru-RU"/>
        </w:rPr>
        <w:t>[</w:t>
      </w:r>
      <w:r w:rsidR="00DE7FBD">
        <w:rPr>
          <w:lang w:val="ru-RU"/>
        </w:rPr>
        <w:t>Приложения следуют</w:t>
      </w:r>
      <w:r w:rsidR="009E2FEC" w:rsidRPr="001D27A1">
        <w:rPr>
          <w:lang w:val="ru-RU"/>
        </w:rPr>
        <w:t>]</w:t>
      </w:r>
    </w:p>
    <w:p w:rsidR="007759F6" w:rsidRPr="001D27A1" w:rsidRDefault="001D27A1" w:rsidP="007759F6">
      <w:pPr>
        <w:pStyle w:val="Header"/>
        <w:ind w:left="-709"/>
        <w:jc w:val="center"/>
        <w:rPr>
          <w:b/>
          <w:lang w:val="ru-RU"/>
        </w:rPr>
      </w:pPr>
      <w:r w:rsidRPr="00DE7FBD">
        <w:rPr>
          <w:b/>
          <w:lang w:val="ru-RU"/>
        </w:rPr>
        <w:lastRenderedPageBreak/>
        <w:t>ПОПРАВКИ К ПОЛОЖЕНИЯМ О ПЕРСОНАЛЕ, ВСТУПАЮЩИЕ В СИЛУ С 1 ЯНВАРЯ 2016</w:t>
      </w:r>
      <w:r w:rsidRPr="00DE7FBD">
        <w:rPr>
          <w:b/>
        </w:rPr>
        <w:t> </w:t>
      </w:r>
      <w:r w:rsidRPr="00DE7FBD">
        <w:rPr>
          <w:b/>
          <w:lang w:val="ru-RU"/>
        </w:rPr>
        <w:t>Г.</w:t>
      </w:r>
    </w:p>
    <w:p w:rsidR="007759F6" w:rsidRPr="001D27A1" w:rsidRDefault="007759F6" w:rsidP="007759F6">
      <w:pPr>
        <w:ind w:left="-709"/>
        <w:rPr>
          <w:lang w:val="ru-RU"/>
        </w:rPr>
      </w:pPr>
    </w:p>
    <w:tbl>
      <w:tblPr>
        <w:tblW w:w="15593"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985"/>
        <w:gridCol w:w="4536"/>
        <w:gridCol w:w="4536"/>
        <w:gridCol w:w="4536"/>
      </w:tblGrid>
      <w:tr w:rsidR="007759F6" w:rsidRPr="00FE1EF7" w:rsidTr="00774E1D">
        <w:trPr>
          <w:trHeight w:val="20"/>
          <w:tblHeader/>
        </w:trPr>
        <w:tc>
          <w:tcPr>
            <w:tcW w:w="1985" w:type="dxa"/>
            <w:shd w:val="clear" w:color="auto" w:fill="FBD4B4"/>
            <w:tcMar>
              <w:top w:w="57" w:type="dxa"/>
              <w:bottom w:w="57" w:type="dxa"/>
            </w:tcMar>
          </w:tcPr>
          <w:p w:rsidR="003A28DB" w:rsidRPr="00D07249" w:rsidRDefault="003A28DB" w:rsidP="003A28DB">
            <w:pPr>
              <w:autoSpaceDE w:val="0"/>
              <w:autoSpaceDN w:val="0"/>
              <w:adjustRightInd w:val="0"/>
              <w:jc w:val="center"/>
              <w:rPr>
                <w:b/>
                <w:bCs/>
                <w:color w:val="000000"/>
                <w:sz w:val="20"/>
                <w:lang w:val="ru-RU"/>
              </w:rPr>
            </w:pPr>
            <w:r w:rsidRPr="00D07249">
              <w:rPr>
                <w:b/>
                <w:bCs/>
                <w:color w:val="000000"/>
                <w:sz w:val="20"/>
                <w:lang w:val="ru-RU"/>
              </w:rPr>
              <w:t>Положение/</w:t>
            </w:r>
          </w:p>
          <w:p w:rsidR="007759F6" w:rsidRPr="002161C1" w:rsidRDefault="003A28DB" w:rsidP="003A28DB">
            <w:pPr>
              <w:ind w:left="142" w:hanging="142"/>
              <w:jc w:val="center"/>
              <w:rPr>
                <w:b/>
                <w:sz w:val="18"/>
                <w:szCs w:val="18"/>
              </w:rPr>
            </w:pPr>
            <w:r w:rsidRPr="00D07249">
              <w:rPr>
                <w:b/>
                <w:bCs/>
                <w:color w:val="000000"/>
                <w:sz w:val="20"/>
                <w:lang w:val="ru-RU"/>
              </w:rPr>
              <w:t>правило</w:t>
            </w:r>
          </w:p>
        </w:tc>
        <w:tc>
          <w:tcPr>
            <w:tcW w:w="4536" w:type="dxa"/>
            <w:shd w:val="clear" w:color="auto" w:fill="FBD4B4"/>
            <w:tcMar>
              <w:top w:w="57" w:type="dxa"/>
              <w:bottom w:w="57" w:type="dxa"/>
            </w:tcMar>
          </w:tcPr>
          <w:p w:rsidR="007759F6" w:rsidRPr="002161C1" w:rsidRDefault="003A28DB" w:rsidP="007759F6">
            <w:pPr>
              <w:jc w:val="center"/>
              <w:rPr>
                <w:b/>
                <w:sz w:val="18"/>
                <w:szCs w:val="18"/>
              </w:rPr>
            </w:pPr>
            <w:r w:rsidRPr="00D07249">
              <w:rPr>
                <w:b/>
                <w:bCs/>
                <w:color w:val="000000"/>
                <w:sz w:val="20"/>
                <w:lang w:val="ru-RU"/>
              </w:rPr>
              <w:t>Существующий текст</w:t>
            </w:r>
          </w:p>
        </w:tc>
        <w:tc>
          <w:tcPr>
            <w:tcW w:w="4536" w:type="dxa"/>
            <w:shd w:val="clear" w:color="auto" w:fill="FBD4B4"/>
            <w:tcMar>
              <w:top w:w="57" w:type="dxa"/>
              <w:bottom w:w="57" w:type="dxa"/>
            </w:tcMar>
          </w:tcPr>
          <w:p w:rsidR="007759F6" w:rsidRPr="002161C1" w:rsidRDefault="003A28DB" w:rsidP="007759F6">
            <w:pPr>
              <w:jc w:val="center"/>
              <w:rPr>
                <w:b/>
                <w:sz w:val="18"/>
                <w:szCs w:val="18"/>
              </w:rPr>
            </w:pPr>
            <w:r w:rsidRPr="00D07249">
              <w:rPr>
                <w:b/>
                <w:bCs/>
                <w:color w:val="000000"/>
                <w:sz w:val="20"/>
                <w:lang w:val="ru-RU"/>
              </w:rPr>
              <w:t>Предлагаемый/новый текст</w:t>
            </w:r>
          </w:p>
        </w:tc>
        <w:tc>
          <w:tcPr>
            <w:tcW w:w="4536" w:type="dxa"/>
            <w:shd w:val="clear" w:color="auto" w:fill="FBD4B4"/>
            <w:tcMar>
              <w:top w:w="57" w:type="dxa"/>
              <w:bottom w:w="57" w:type="dxa"/>
            </w:tcMar>
          </w:tcPr>
          <w:p w:rsidR="007759F6" w:rsidRPr="002161C1" w:rsidRDefault="003A28DB" w:rsidP="007759F6">
            <w:pPr>
              <w:jc w:val="center"/>
              <w:rPr>
                <w:b/>
                <w:sz w:val="18"/>
                <w:szCs w:val="18"/>
              </w:rPr>
            </w:pPr>
            <w:r w:rsidRPr="00D07249">
              <w:rPr>
                <w:b/>
                <w:bCs/>
                <w:color w:val="000000"/>
                <w:sz w:val="20"/>
                <w:lang w:val="ru-RU"/>
              </w:rPr>
              <w:t>Цель/описание поправки</w:t>
            </w:r>
          </w:p>
        </w:tc>
      </w:tr>
      <w:tr w:rsidR="007759F6" w:rsidRPr="00C90BE8" w:rsidTr="00774E1D">
        <w:trPr>
          <w:trHeight w:val="20"/>
        </w:trPr>
        <w:tc>
          <w:tcPr>
            <w:tcW w:w="1985" w:type="dxa"/>
            <w:shd w:val="clear" w:color="auto" w:fill="auto"/>
            <w:tcMar>
              <w:top w:w="57" w:type="dxa"/>
              <w:bottom w:w="57" w:type="dxa"/>
            </w:tcMar>
          </w:tcPr>
          <w:p w:rsidR="007759F6" w:rsidRPr="002161C1" w:rsidRDefault="003A28DB" w:rsidP="007759F6">
            <w:pPr>
              <w:ind w:right="33"/>
              <w:rPr>
                <w:b/>
                <w:sz w:val="18"/>
                <w:szCs w:val="18"/>
              </w:rPr>
            </w:pPr>
            <w:r>
              <w:rPr>
                <w:b/>
                <w:sz w:val="18"/>
                <w:szCs w:val="18"/>
                <w:lang w:val="ru-RU"/>
              </w:rPr>
              <w:t>Положение</w:t>
            </w:r>
            <w:r w:rsidR="007759F6" w:rsidRPr="002161C1">
              <w:rPr>
                <w:b/>
                <w:sz w:val="18"/>
                <w:szCs w:val="18"/>
              </w:rPr>
              <w:t xml:space="preserve"> 1.7</w:t>
            </w:r>
          </w:p>
          <w:p w:rsidR="007759F6" w:rsidRPr="002161C1" w:rsidRDefault="007759F6" w:rsidP="007759F6">
            <w:pPr>
              <w:ind w:right="33"/>
              <w:rPr>
                <w:b/>
                <w:sz w:val="18"/>
                <w:szCs w:val="18"/>
              </w:rPr>
            </w:pPr>
          </w:p>
          <w:p w:rsidR="007759F6" w:rsidRPr="007F5F1B" w:rsidRDefault="007F5F1B" w:rsidP="007759F6">
            <w:pPr>
              <w:ind w:right="33"/>
              <w:rPr>
                <w:sz w:val="18"/>
                <w:szCs w:val="18"/>
              </w:rPr>
            </w:pPr>
            <w:bookmarkStart w:id="6" w:name="_Toc377652733"/>
            <w:bookmarkStart w:id="7" w:name="_Toc410395548"/>
            <w:r w:rsidRPr="007F5F1B">
              <w:rPr>
                <w:sz w:val="18"/>
                <w:szCs w:val="18"/>
              </w:rPr>
              <w:t>Представление информации</w:t>
            </w:r>
            <w:bookmarkEnd w:id="6"/>
            <w:bookmarkEnd w:id="7"/>
          </w:p>
          <w:p w:rsidR="007759F6" w:rsidRPr="002161C1" w:rsidRDefault="007759F6" w:rsidP="007759F6">
            <w:pPr>
              <w:pStyle w:val="ListParagraph"/>
              <w:ind w:left="0" w:right="33"/>
              <w:rPr>
                <w:sz w:val="18"/>
                <w:szCs w:val="18"/>
              </w:rPr>
            </w:pPr>
          </w:p>
        </w:tc>
        <w:tc>
          <w:tcPr>
            <w:tcW w:w="4536" w:type="dxa"/>
            <w:shd w:val="clear" w:color="auto" w:fill="auto"/>
            <w:tcMar>
              <w:top w:w="57" w:type="dxa"/>
              <w:bottom w:w="57" w:type="dxa"/>
            </w:tcMar>
          </w:tcPr>
          <w:p w:rsidR="007759F6" w:rsidRPr="001A537B" w:rsidRDefault="007759F6" w:rsidP="007759F6">
            <w:pPr>
              <w:pStyle w:val="Default"/>
              <w:rPr>
                <w:sz w:val="18"/>
                <w:szCs w:val="18"/>
                <w:lang w:val="ru-RU"/>
              </w:rPr>
            </w:pPr>
            <w:r w:rsidRPr="001A537B">
              <w:rPr>
                <w:sz w:val="18"/>
                <w:szCs w:val="18"/>
                <w:lang w:val="ru-RU"/>
              </w:rPr>
              <w:t>[…]</w:t>
            </w:r>
          </w:p>
          <w:p w:rsidR="007759F6" w:rsidRPr="001A537B" w:rsidRDefault="007759F6" w:rsidP="007759F6">
            <w:pPr>
              <w:pStyle w:val="Default"/>
              <w:rPr>
                <w:sz w:val="18"/>
                <w:szCs w:val="18"/>
                <w:lang w:val="ru-RU"/>
              </w:rPr>
            </w:pPr>
          </w:p>
          <w:p w:rsidR="007759F6" w:rsidRPr="007F5F1B" w:rsidRDefault="007759F6" w:rsidP="007759F6">
            <w:pPr>
              <w:pStyle w:val="Default"/>
              <w:rPr>
                <w:sz w:val="18"/>
                <w:szCs w:val="18"/>
                <w:lang w:val="ru-RU"/>
              </w:rPr>
            </w:pPr>
            <w:r w:rsidRPr="007F5F1B">
              <w:rPr>
                <w:sz w:val="18"/>
                <w:szCs w:val="18"/>
                <w:lang w:val="ru-RU"/>
              </w:rPr>
              <w:t>(</w:t>
            </w:r>
            <w:r w:rsidRPr="002161C1">
              <w:rPr>
                <w:sz w:val="18"/>
                <w:szCs w:val="18"/>
              </w:rPr>
              <w:t>d</w:t>
            </w:r>
            <w:r w:rsidRPr="007F5F1B">
              <w:rPr>
                <w:sz w:val="18"/>
                <w:szCs w:val="18"/>
                <w:lang w:val="ru-RU"/>
              </w:rPr>
              <w:t xml:space="preserve">) </w:t>
            </w:r>
            <w:r w:rsidR="007F5F1B" w:rsidRPr="00C16A08">
              <w:rPr>
                <w:sz w:val="18"/>
                <w:szCs w:val="18"/>
                <w:lang w:val="ru-RU"/>
              </w:rPr>
              <w:t>Предоставляемая Международным бюро защита от актов мести будет распространяться на сотрудников, при условии, что данный сотрудник сообщил информацию по официальным внутренним каналам, за исключением ситуации, когда есть особая и очевидная причина считать, что использование официальных внутренних каналов может привести к усилению этих злоупотреблений (включая непринятие мер реагирования на поступившую информацию в разумные сроки или сокрытие этих злоупотреблений) или ставит под угрозу сохранение анонимности данного сотрудника, или же есть оправданные опасения мести.  Утверждения, которые являются умышленно и заведомо ложными или вводящими в заблуждение или были сделаны с безответственным пренебрежением к достоверности данной информации, считаются серьезным проступком</w:t>
            </w:r>
            <w:r w:rsidRPr="007F5F1B">
              <w:rPr>
                <w:sz w:val="18"/>
                <w:szCs w:val="18"/>
                <w:lang w:val="ru-RU"/>
              </w:rPr>
              <w:t xml:space="preserve">. </w:t>
            </w:r>
          </w:p>
          <w:p w:rsidR="007759F6" w:rsidRPr="007F5F1B" w:rsidRDefault="007759F6" w:rsidP="007759F6">
            <w:pPr>
              <w:pStyle w:val="Default"/>
              <w:rPr>
                <w:sz w:val="18"/>
                <w:szCs w:val="18"/>
                <w:lang w:val="ru-RU"/>
              </w:rPr>
            </w:pPr>
          </w:p>
          <w:p w:rsidR="007759F6" w:rsidRPr="007F5F1B" w:rsidRDefault="007759F6" w:rsidP="006B05D9">
            <w:pPr>
              <w:tabs>
                <w:tab w:val="left" w:pos="567"/>
              </w:tabs>
              <w:rPr>
                <w:b/>
                <w:sz w:val="18"/>
                <w:szCs w:val="18"/>
                <w:lang w:val="ru-RU"/>
              </w:rPr>
            </w:pPr>
            <w:r w:rsidRPr="007F5F1B">
              <w:rPr>
                <w:sz w:val="18"/>
                <w:szCs w:val="18"/>
                <w:lang w:val="ru-RU"/>
              </w:rPr>
              <w:t>(</w:t>
            </w:r>
            <w:r w:rsidRPr="002161C1">
              <w:rPr>
                <w:sz w:val="18"/>
                <w:szCs w:val="18"/>
              </w:rPr>
              <w:t>e</w:t>
            </w:r>
            <w:r w:rsidRPr="007F5F1B">
              <w:rPr>
                <w:sz w:val="18"/>
                <w:szCs w:val="18"/>
                <w:lang w:val="ru-RU"/>
              </w:rPr>
              <w:t xml:space="preserve">) </w:t>
            </w:r>
            <w:r w:rsidR="007F5F1B" w:rsidRPr="007F5F1B">
              <w:rPr>
                <w:sz w:val="18"/>
                <w:szCs w:val="18"/>
                <w:lang w:val="ru-RU"/>
              </w:rPr>
              <w:t>Пункты (b), (c) и (d) выше применяются без ущерба для обязательств сотрудников, установленных в пункте (a) выше и правиле 1.7.1 ниже</w:t>
            </w:r>
            <w:r w:rsidRPr="007F5F1B">
              <w:rPr>
                <w:sz w:val="18"/>
                <w:szCs w:val="18"/>
                <w:lang w:val="ru-RU"/>
              </w:rPr>
              <w:t xml:space="preserve">. </w:t>
            </w:r>
          </w:p>
        </w:tc>
        <w:tc>
          <w:tcPr>
            <w:tcW w:w="4536" w:type="dxa"/>
            <w:shd w:val="clear" w:color="auto" w:fill="auto"/>
            <w:tcMar>
              <w:top w:w="57" w:type="dxa"/>
              <w:bottom w:w="57" w:type="dxa"/>
            </w:tcMar>
          </w:tcPr>
          <w:p w:rsidR="007759F6" w:rsidRPr="001A537B" w:rsidRDefault="007759F6" w:rsidP="007759F6">
            <w:pPr>
              <w:tabs>
                <w:tab w:val="left" w:pos="567"/>
              </w:tabs>
              <w:rPr>
                <w:sz w:val="18"/>
                <w:szCs w:val="18"/>
                <w:lang w:val="ru-RU"/>
              </w:rPr>
            </w:pPr>
            <w:r w:rsidRPr="001A537B">
              <w:rPr>
                <w:sz w:val="18"/>
                <w:szCs w:val="18"/>
                <w:lang w:val="ru-RU"/>
              </w:rPr>
              <w:t>[…]</w:t>
            </w:r>
          </w:p>
          <w:p w:rsidR="007759F6" w:rsidRPr="001A537B" w:rsidRDefault="007759F6" w:rsidP="007759F6">
            <w:pPr>
              <w:tabs>
                <w:tab w:val="left" w:pos="567"/>
              </w:tabs>
              <w:rPr>
                <w:sz w:val="18"/>
                <w:szCs w:val="18"/>
                <w:lang w:val="ru-RU"/>
              </w:rPr>
            </w:pPr>
          </w:p>
          <w:p w:rsidR="007759F6" w:rsidRPr="001A537B" w:rsidRDefault="007759F6" w:rsidP="007759F6">
            <w:pPr>
              <w:tabs>
                <w:tab w:val="left" w:pos="567"/>
              </w:tabs>
              <w:rPr>
                <w:sz w:val="18"/>
                <w:szCs w:val="18"/>
                <w:lang w:val="ru-RU"/>
              </w:rPr>
            </w:pPr>
            <w:r w:rsidRPr="007F5F1B">
              <w:rPr>
                <w:sz w:val="18"/>
                <w:szCs w:val="18"/>
                <w:lang w:val="ru-RU"/>
              </w:rPr>
              <w:t>(</w:t>
            </w:r>
            <w:r w:rsidRPr="002161C1">
              <w:rPr>
                <w:sz w:val="18"/>
                <w:szCs w:val="18"/>
              </w:rPr>
              <w:t>d</w:t>
            </w:r>
            <w:r w:rsidRPr="007F5F1B">
              <w:rPr>
                <w:sz w:val="18"/>
                <w:szCs w:val="18"/>
                <w:lang w:val="ru-RU"/>
              </w:rPr>
              <w:t xml:space="preserve">) </w:t>
            </w:r>
            <w:r w:rsidR="007F5F1B" w:rsidRPr="00C16A08">
              <w:rPr>
                <w:sz w:val="18"/>
                <w:szCs w:val="18"/>
                <w:lang w:val="ru-RU"/>
              </w:rPr>
              <w:t xml:space="preserve">Предоставляемая Международным бюро защита от актов мести будет распространяться на сотрудников, при условии, что данный сотрудник сообщил информацию по официальным внутренним каналам, за исключением ситуации, когда есть особая и очевидная причина считать, что использование официальных внутренних каналов может привести к усилению этих злоупотреблений (включая непринятие мер реагирования на поступившую информацию в разумные сроки или сокрытие этих злоупотреблений) или ставит под угрозу сохранение анонимности данного сотрудника, или же есть оправданные опасения мести.  </w:t>
            </w:r>
            <w:r w:rsidR="007F5F1B" w:rsidRPr="007F5F1B">
              <w:rPr>
                <w:strike/>
                <w:sz w:val="18"/>
                <w:szCs w:val="18"/>
                <w:lang w:val="ru-RU"/>
              </w:rPr>
              <w:t>Утверждения, которые являются умышленно и заведомо ложными или вводящими в заблуждение или были сделаны с безответственным пренебрежением к достоверности данной информации, считаются серьезным проступком</w:t>
            </w:r>
            <w:r w:rsidR="00133450" w:rsidRPr="007F5F1B">
              <w:rPr>
                <w:sz w:val="18"/>
                <w:szCs w:val="18"/>
                <w:lang w:val="ru-RU"/>
              </w:rPr>
              <w:t xml:space="preserve">. </w:t>
            </w:r>
            <w:r w:rsidRPr="007F5F1B">
              <w:rPr>
                <w:sz w:val="18"/>
                <w:szCs w:val="18"/>
                <w:lang w:val="ru-RU"/>
              </w:rPr>
              <w:t xml:space="preserve"> </w:t>
            </w:r>
          </w:p>
          <w:p w:rsidR="007759F6" w:rsidRPr="001A537B" w:rsidRDefault="007759F6" w:rsidP="007759F6">
            <w:pPr>
              <w:tabs>
                <w:tab w:val="left" w:pos="567"/>
              </w:tabs>
              <w:rPr>
                <w:sz w:val="18"/>
                <w:szCs w:val="18"/>
                <w:lang w:val="ru-RU"/>
              </w:rPr>
            </w:pPr>
          </w:p>
          <w:p w:rsidR="007759F6" w:rsidRPr="007F5F1B" w:rsidRDefault="007759F6" w:rsidP="007759F6">
            <w:pPr>
              <w:tabs>
                <w:tab w:val="left" w:pos="567"/>
              </w:tabs>
              <w:rPr>
                <w:b/>
                <w:sz w:val="18"/>
                <w:szCs w:val="18"/>
                <w:u w:val="single"/>
                <w:lang w:val="ru-RU"/>
              </w:rPr>
            </w:pPr>
            <w:r w:rsidRPr="007F5F1B">
              <w:rPr>
                <w:b/>
                <w:sz w:val="18"/>
                <w:szCs w:val="18"/>
                <w:u w:val="single"/>
                <w:lang w:val="ru-RU"/>
              </w:rPr>
              <w:t>(</w:t>
            </w:r>
            <w:r w:rsidRPr="002161C1">
              <w:rPr>
                <w:b/>
                <w:sz w:val="18"/>
                <w:szCs w:val="18"/>
                <w:u w:val="single"/>
              </w:rPr>
              <w:t>e</w:t>
            </w:r>
            <w:r w:rsidRPr="007F5F1B">
              <w:rPr>
                <w:b/>
                <w:sz w:val="18"/>
                <w:szCs w:val="18"/>
                <w:u w:val="single"/>
                <w:lang w:val="ru-RU"/>
              </w:rPr>
              <w:t xml:space="preserve">) </w:t>
            </w:r>
            <w:r w:rsidR="007F5F1B">
              <w:rPr>
                <w:b/>
                <w:sz w:val="18"/>
                <w:szCs w:val="18"/>
                <w:u w:val="single"/>
                <w:lang w:val="ru-RU"/>
              </w:rPr>
              <w:t>Донесения</w:t>
            </w:r>
            <w:r w:rsidRPr="007F5F1B">
              <w:rPr>
                <w:b/>
                <w:sz w:val="18"/>
                <w:szCs w:val="18"/>
                <w:u w:val="single"/>
                <w:lang w:val="ru-RU"/>
              </w:rPr>
              <w:t xml:space="preserve">, </w:t>
            </w:r>
            <w:r w:rsidR="007F5F1B">
              <w:rPr>
                <w:b/>
                <w:sz w:val="18"/>
                <w:szCs w:val="18"/>
                <w:u w:val="single"/>
                <w:lang w:val="ru-RU"/>
              </w:rPr>
              <w:t>заявления</w:t>
            </w:r>
            <w:r w:rsidRPr="007F5F1B">
              <w:rPr>
                <w:b/>
                <w:sz w:val="18"/>
                <w:szCs w:val="18"/>
                <w:u w:val="single"/>
                <w:lang w:val="ru-RU"/>
              </w:rPr>
              <w:t xml:space="preserve"> </w:t>
            </w:r>
            <w:r w:rsidR="007F5F1B">
              <w:rPr>
                <w:b/>
                <w:sz w:val="18"/>
                <w:szCs w:val="18"/>
                <w:u w:val="single"/>
                <w:lang w:val="ru-RU"/>
              </w:rPr>
              <w:t>или</w:t>
            </w:r>
            <w:r w:rsidR="007F5F1B" w:rsidRPr="007F5F1B">
              <w:rPr>
                <w:b/>
                <w:sz w:val="18"/>
                <w:szCs w:val="18"/>
                <w:u w:val="single"/>
                <w:lang w:val="ru-RU"/>
              </w:rPr>
              <w:t xml:space="preserve"> </w:t>
            </w:r>
            <w:r w:rsidR="007F5F1B">
              <w:rPr>
                <w:b/>
                <w:sz w:val="18"/>
                <w:szCs w:val="18"/>
                <w:u w:val="single"/>
                <w:lang w:val="ru-RU"/>
              </w:rPr>
              <w:t>утверждения</w:t>
            </w:r>
            <w:r w:rsidR="007F5F1B" w:rsidRPr="007F5F1B">
              <w:rPr>
                <w:b/>
                <w:sz w:val="18"/>
                <w:szCs w:val="18"/>
                <w:u w:val="single"/>
                <w:lang w:val="ru-RU"/>
              </w:rPr>
              <w:t>,</w:t>
            </w:r>
            <w:r w:rsidRPr="007F5F1B">
              <w:rPr>
                <w:b/>
                <w:sz w:val="18"/>
                <w:szCs w:val="18"/>
                <w:u w:val="single"/>
                <w:lang w:val="ru-RU"/>
              </w:rPr>
              <w:t xml:space="preserve"> </w:t>
            </w:r>
            <w:r w:rsidR="007F5F1B" w:rsidRPr="007F5F1B">
              <w:rPr>
                <w:b/>
                <w:sz w:val="18"/>
                <w:szCs w:val="18"/>
                <w:u w:val="single"/>
                <w:lang w:val="ru-RU"/>
              </w:rPr>
              <w:t>которые являются умышленно и заведомо ложными или вводящими в заблуждение или были сделаны с безответственным пренебрежением к достоверности данной информации, считаются серьезным проступком</w:t>
            </w:r>
            <w:r w:rsidRPr="007F5F1B">
              <w:rPr>
                <w:b/>
                <w:sz w:val="18"/>
                <w:szCs w:val="18"/>
                <w:u w:val="single"/>
                <w:lang w:val="ru-RU"/>
              </w:rPr>
              <w:t>.</w:t>
            </w:r>
          </w:p>
          <w:p w:rsidR="007759F6" w:rsidRPr="007F5F1B" w:rsidRDefault="007759F6" w:rsidP="007759F6">
            <w:pPr>
              <w:pStyle w:val="Default"/>
              <w:rPr>
                <w:color w:val="auto"/>
                <w:sz w:val="18"/>
                <w:szCs w:val="18"/>
                <w:lang w:val="ru-RU"/>
              </w:rPr>
            </w:pPr>
          </w:p>
          <w:p w:rsidR="007759F6" w:rsidRPr="007F5F1B" w:rsidRDefault="007759F6" w:rsidP="007F5F1B">
            <w:pPr>
              <w:pStyle w:val="Default"/>
              <w:rPr>
                <w:sz w:val="18"/>
                <w:szCs w:val="18"/>
                <w:lang w:val="ru-RU"/>
              </w:rPr>
            </w:pPr>
            <w:r w:rsidRPr="007F5F1B">
              <w:rPr>
                <w:strike/>
                <w:color w:val="auto"/>
                <w:sz w:val="18"/>
                <w:szCs w:val="18"/>
                <w:lang w:val="ru-RU"/>
              </w:rPr>
              <w:t>(</w:t>
            </w:r>
            <w:r w:rsidRPr="002161C1">
              <w:rPr>
                <w:strike/>
                <w:color w:val="auto"/>
                <w:sz w:val="18"/>
                <w:szCs w:val="18"/>
              </w:rPr>
              <w:t>e</w:t>
            </w:r>
            <w:r w:rsidRPr="007F5F1B">
              <w:rPr>
                <w:strike/>
                <w:color w:val="auto"/>
                <w:sz w:val="18"/>
                <w:szCs w:val="18"/>
                <w:lang w:val="ru-RU"/>
              </w:rPr>
              <w:t>)</w:t>
            </w:r>
            <w:r w:rsidRPr="007F5F1B">
              <w:rPr>
                <w:b/>
                <w:color w:val="auto"/>
                <w:sz w:val="18"/>
                <w:szCs w:val="18"/>
                <w:u w:val="single"/>
                <w:lang w:val="ru-RU"/>
              </w:rPr>
              <w:t>(</w:t>
            </w:r>
            <w:r w:rsidRPr="002161C1">
              <w:rPr>
                <w:b/>
                <w:color w:val="auto"/>
                <w:sz w:val="18"/>
                <w:szCs w:val="18"/>
                <w:u w:val="single"/>
              </w:rPr>
              <w:t>f</w:t>
            </w:r>
            <w:r w:rsidRPr="007F5F1B">
              <w:rPr>
                <w:b/>
                <w:color w:val="auto"/>
                <w:sz w:val="18"/>
                <w:szCs w:val="18"/>
                <w:u w:val="single"/>
                <w:lang w:val="ru-RU"/>
              </w:rPr>
              <w:t>)</w:t>
            </w:r>
            <w:r w:rsidRPr="007F5F1B">
              <w:rPr>
                <w:color w:val="auto"/>
                <w:sz w:val="18"/>
                <w:szCs w:val="18"/>
                <w:lang w:val="ru-RU"/>
              </w:rPr>
              <w:t xml:space="preserve"> </w:t>
            </w:r>
            <w:r w:rsidR="007F5F1B" w:rsidRPr="007F5F1B">
              <w:rPr>
                <w:sz w:val="18"/>
                <w:szCs w:val="18"/>
                <w:lang w:val="ru-RU"/>
              </w:rPr>
              <w:t>Пункты (</w:t>
            </w:r>
            <w:r w:rsidR="007F5F1B" w:rsidRPr="007F5F1B">
              <w:rPr>
                <w:sz w:val="18"/>
                <w:szCs w:val="18"/>
              </w:rPr>
              <w:t>b</w:t>
            </w:r>
            <w:r w:rsidR="007F5F1B" w:rsidRPr="007F5F1B">
              <w:rPr>
                <w:sz w:val="18"/>
                <w:szCs w:val="18"/>
                <w:lang w:val="ru-RU"/>
              </w:rPr>
              <w:t>), (</w:t>
            </w:r>
            <w:r w:rsidR="007F5F1B" w:rsidRPr="007F5F1B">
              <w:rPr>
                <w:sz w:val="18"/>
                <w:szCs w:val="18"/>
              </w:rPr>
              <w:t>c</w:t>
            </w:r>
            <w:r w:rsidR="007F5F1B" w:rsidRPr="007F5F1B">
              <w:rPr>
                <w:sz w:val="18"/>
                <w:szCs w:val="18"/>
                <w:lang w:val="ru-RU"/>
              </w:rPr>
              <w:t xml:space="preserve">), </w:t>
            </w:r>
            <w:r w:rsidR="007F5F1B" w:rsidRPr="007F5F1B">
              <w:rPr>
                <w:strike/>
                <w:sz w:val="18"/>
                <w:szCs w:val="18"/>
                <w:lang w:val="ru-RU"/>
              </w:rPr>
              <w:t>и</w:t>
            </w:r>
            <w:r w:rsidR="007F5F1B" w:rsidRPr="007F5F1B">
              <w:rPr>
                <w:sz w:val="18"/>
                <w:szCs w:val="18"/>
                <w:lang w:val="ru-RU"/>
              </w:rPr>
              <w:t xml:space="preserve"> (</w:t>
            </w:r>
            <w:r w:rsidR="007F5F1B" w:rsidRPr="007F5F1B">
              <w:rPr>
                <w:sz w:val="18"/>
                <w:szCs w:val="18"/>
              </w:rPr>
              <w:t>d</w:t>
            </w:r>
            <w:r w:rsidR="007F5F1B" w:rsidRPr="007F5F1B">
              <w:rPr>
                <w:sz w:val="18"/>
                <w:szCs w:val="18"/>
                <w:lang w:val="ru-RU"/>
              </w:rPr>
              <w:t xml:space="preserve">) </w:t>
            </w:r>
            <w:r w:rsidR="007F5F1B">
              <w:rPr>
                <w:b/>
                <w:color w:val="auto"/>
                <w:sz w:val="18"/>
                <w:szCs w:val="18"/>
                <w:u w:val="single"/>
                <w:lang w:val="ru-RU"/>
              </w:rPr>
              <w:t>и</w:t>
            </w:r>
            <w:r w:rsidR="007F5F1B" w:rsidRPr="007F5F1B">
              <w:rPr>
                <w:b/>
                <w:color w:val="auto"/>
                <w:sz w:val="18"/>
                <w:szCs w:val="18"/>
                <w:u w:val="single"/>
                <w:lang w:val="ru-RU"/>
              </w:rPr>
              <w:t xml:space="preserve"> (</w:t>
            </w:r>
            <w:r w:rsidR="007F5F1B" w:rsidRPr="002161C1">
              <w:rPr>
                <w:b/>
                <w:color w:val="auto"/>
                <w:sz w:val="18"/>
                <w:szCs w:val="18"/>
                <w:u w:val="single"/>
              </w:rPr>
              <w:t>e</w:t>
            </w:r>
            <w:r w:rsidR="007F5F1B" w:rsidRPr="007F5F1B">
              <w:rPr>
                <w:b/>
                <w:color w:val="auto"/>
                <w:sz w:val="18"/>
                <w:szCs w:val="18"/>
                <w:u w:val="single"/>
                <w:lang w:val="ru-RU"/>
              </w:rPr>
              <w:t>)</w:t>
            </w:r>
            <w:r w:rsidR="007F5F1B" w:rsidRPr="007F5F1B">
              <w:rPr>
                <w:b/>
                <w:sz w:val="18"/>
                <w:szCs w:val="18"/>
                <w:u w:val="single"/>
                <w:lang w:val="ru-RU"/>
              </w:rPr>
              <w:t xml:space="preserve"> </w:t>
            </w:r>
            <w:r w:rsidR="007F5F1B" w:rsidRPr="007F5F1B">
              <w:rPr>
                <w:sz w:val="18"/>
                <w:szCs w:val="18"/>
                <w:lang w:val="ru-RU"/>
              </w:rPr>
              <w:t>выше применяются без ущерба для обязательств сотрудников, установленных в пункте (</w:t>
            </w:r>
            <w:r w:rsidR="007F5F1B" w:rsidRPr="007F5F1B">
              <w:rPr>
                <w:sz w:val="18"/>
                <w:szCs w:val="18"/>
              </w:rPr>
              <w:t>a</w:t>
            </w:r>
            <w:r w:rsidR="007F5F1B" w:rsidRPr="007F5F1B">
              <w:rPr>
                <w:sz w:val="18"/>
                <w:szCs w:val="18"/>
                <w:lang w:val="ru-RU"/>
              </w:rPr>
              <w:t>) выше и правиле 1.7.1 ниже</w:t>
            </w:r>
            <w:r w:rsidRPr="007F5F1B">
              <w:rPr>
                <w:sz w:val="18"/>
                <w:szCs w:val="18"/>
                <w:lang w:val="ru-RU"/>
              </w:rPr>
              <w:t xml:space="preserve">. </w:t>
            </w:r>
          </w:p>
        </w:tc>
        <w:tc>
          <w:tcPr>
            <w:tcW w:w="4536" w:type="dxa"/>
            <w:shd w:val="clear" w:color="auto" w:fill="auto"/>
            <w:tcMar>
              <w:top w:w="57" w:type="dxa"/>
              <w:bottom w:w="57" w:type="dxa"/>
            </w:tcMar>
          </w:tcPr>
          <w:p w:rsidR="007759F6" w:rsidRPr="007F5F1B" w:rsidRDefault="007759F6" w:rsidP="007759F6">
            <w:pPr>
              <w:rPr>
                <w:sz w:val="18"/>
                <w:szCs w:val="18"/>
                <w:lang w:val="ru-RU"/>
              </w:rPr>
            </w:pPr>
          </w:p>
          <w:p w:rsidR="007759F6" w:rsidRPr="007F5F1B" w:rsidRDefault="007759F6" w:rsidP="007759F6">
            <w:pPr>
              <w:rPr>
                <w:sz w:val="18"/>
                <w:szCs w:val="18"/>
                <w:lang w:val="ru-RU"/>
              </w:rPr>
            </w:pPr>
          </w:p>
          <w:p w:rsidR="007759F6" w:rsidRPr="007F5F1B" w:rsidRDefault="003A28DB" w:rsidP="007759F6">
            <w:pPr>
              <w:rPr>
                <w:sz w:val="18"/>
                <w:szCs w:val="18"/>
                <w:lang w:val="ru-RU"/>
              </w:rPr>
            </w:pPr>
            <w:r w:rsidRPr="007F5F1B">
              <w:rPr>
                <w:sz w:val="18"/>
                <w:szCs w:val="18"/>
                <w:lang w:val="ru-RU"/>
              </w:rPr>
              <w:t>Положение</w:t>
            </w:r>
            <w:r w:rsidR="007759F6" w:rsidRPr="007F5F1B">
              <w:rPr>
                <w:sz w:val="18"/>
                <w:szCs w:val="18"/>
                <w:lang w:val="ru-RU"/>
              </w:rPr>
              <w:t xml:space="preserve"> 1.7(</w:t>
            </w:r>
            <w:r w:rsidR="007759F6" w:rsidRPr="002161C1">
              <w:rPr>
                <w:sz w:val="18"/>
                <w:szCs w:val="18"/>
              </w:rPr>
              <w:t>d</w:t>
            </w:r>
            <w:r w:rsidR="007759F6" w:rsidRPr="007F5F1B">
              <w:rPr>
                <w:sz w:val="18"/>
                <w:szCs w:val="18"/>
                <w:lang w:val="ru-RU"/>
              </w:rPr>
              <w:t xml:space="preserve">) </w:t>
            </w:r>
            <w:r w:rsidR="007F5F1B">
              <w:rPr>
                <w:sz w:val="18"/>
                <w:szCs w:val="18"/>
                <w:lang w:val="ru-RU"/>
              </w:rPr>
              <w:t>касается защиты от мести</w:t>
            </w:r>
            <w:r w:rsidR="00133450" w:rsidRPr="007F5F1B">
              <w:rPr>
                <w:sz w:val="18"/>
                <w:szCs w:val="18"/>
                <w:lang w:val="ru-RU"/>
              </w:rPr>
              <w:t xml:space="preserve">. </w:t>
            </w:r>
            <w:r w:rsidR="007759F6" w:rsidRPr="007F5F1B">
              <w:rPr>
                <w:sz w:val="18"/>
                <w:szCs w:val="18"/>
                <w:lang w:val="ru-RU"/>
              </w:rPr>
              <w:t xml:space="preserve"> </w:t>
            </w:r>
            <w:r w:rsidR="007F5F1B">
              <w:rPr>
                <w:sz w:val="18"/>
                <w:szCs w:val="18"/>
                <w:lang w:val="ru-RU"/>
              </w:rPr>
              <w:t>Последнее</w:t>
            </w:r>
            <w:r w:rsidR="007F5F1B" w:rsidRPr="007F5F1B">
              <w:rPr>
                <w:sz w:val="18"/>
                <w:szCs w:val="18"/>
                <w:lang w:val="ru-RU"/>
              </w:rPr>
              <w:t xml:space="preserve"> </w:t>
            </w:r>
            <w:r w:rsidR="007F5F1B">
              <w:rPr>
                <w:sz w:val="18"/>
                <w:szCs w:val="18"/>
                <w:lang w:val="ru-RU"/>
              </w:rPr>
              <w:t>предложение</w:t>
            </w:r>
            <w:r w:rsidR="007F5F1B" w:rsidRPr="007F5F1B">
              <w:rPr>
                <w:sz w:val="18"/>
                <w:szCs w:val="18"/>
                <w:lang w:val="ru-RU"/>
              </w:rPr>
              <w:t xml:space="preserve"> </w:t>
            </w:r>
            <w:r w:rsidR="007F5F1B">
              <w:rPr>
                <w:sz w:val="18"/>
                <w:szCs w:val="18"/>
                <w:lang w:val="ru-RU"/>
              </w:rPr>
              <w:t>этого</w:t>
            </w:r>
            <w:r w:rsidR="007F5F1B" w:rsidRPr="007F5F1B">
              <w:rPr>
                <w:sz w:val="18"/>
                <w:szCs w:val="18"/>
                <w:lang w:val="ru-RU"/>
              </w:rPr>
              <w:t xml:space="preserve"> </w:t>
            </w:r>
            <w:r w:rsidR="007F5F1B">
              <w:rPr>
                <w:sz w:val="18"/>
                <w:szCs w:val="18"/>
                <w:lang w:val="ru-RU"/>
              </w:rPr>
              <w:t>пункта</w:t>
            </w:r>
            <w:r w:rsidR="007F5F1B" w:rsidRPr="007F5F1B">
              <w:rPr>
                <w:sz w:val="18"/>
                <w:szCs w:val="18"/>
                <w:lang w:val="ru-RU"/>
              </w:rPr>
              <w:t xml:space="preserve"> </w:t>
            </w:r>
            <w:r w:rsidR="007F5F1B">
              <w:rPr>
                <w:sz w:val="18"/>
                <w:szCs w:val="18"/>
                <w:lang w:val="ru-RU"/>
              </w:rPr>
              <w:t>удалено</w:t>
            </w:r>
            <w:r w:rsidR="007F5F1B" w:rsidRPr="007F5F1B">
              <w:rPr>
                <w:sz w:val="18"/>
                <w:szCs w:val="18"/>
                <w:lang w:val="ru-RU"/>
              </w:rPr>
              <w:t xml:space="preserve"> </w:t>
            </w:r>
            <w:r w:rsidR="007F5F1B">
              <w:rPr>
                <w:sz w:val="18"/>
                <w:szCs w:val="18"/>
                <w:lang w:val="ru-RU"/>
              </w:rPr>
              <w:t>и</w:t>
            </w:r>
            <w:r w:rsidR="007F5F1B" w:rsidRPr="007F5F1B">
              <w:rPr>
                <w:sz w:val="18"/>
                <w:szCs w:val="18"/>
                <w:lang w:val="ru-RU"/>
              </w:rPr>
              <w:t xml:space="preserve"> </w:t>
            </w:r>
            <w:r w:rsidR="007F5F1B">
              <w:rPr>
                <w:sz w:val="18"/>
                <w:szCs w:val="18"/>
                <w:lang w:val="ru-RU"/>
              </w:rPr>
              <w:t>добавлен</w:t>
            </w:r>
            <w:r w:rsidR="007F5F1B" w:rsidRPr="007F5F1B">
              <w:rPr>
                <w:sz w:val="18"/>
                <w:szCs w:val="18"/>
                <w:lang w:val="ru-RU"/>
              </w:rPr>
              <w:t xml:space="preserve"> </w:t>
            </w:r>
            <w:r w:rsidR="007F5F1B">
              <w:rPr>
                <w:sz w:val="18"/>
                <w:szCs w:val="18"/>
                <w:lang w:val="ru-RU"/>
              </w:rPr>
              <w:t>новый</w:t>
            </w:r>
            <w:r w:rsidR="007F5F1B" w:rsidRPr="007F5F1B">
              <w:rPr>
                <w:sz w:val="18"/>
                <w:szCs w:val="18"/>
                <w:lang w:val="ru-RU"/>
              </w:rPr>
              <w:t xml:space="preserve"> </w:t>
            </w:r>
            <w:r w:rsidR="007F5F1B">
              <w:rPr>
                <w:sz w:val="18"/>
                <w:szCs w:val="18"/>
                <w:lang w:val="ru-RU"/>
              </w:rPr>
              <w:t>пункт</w:t>
            </w:r>
            <w:r w:rsidR="007759F6" w:rsidRPr="007F5F1B">
              <w:rPr>
                <w:sz w:val="18"/>
                <w:szCs w:val="18"/>
                <w:lang w:val="ru-RU"/>
              </w:rPr>
              <w:t xml:space="preserve"> (</w:t>
            </w:r>
            <w:r w:rsidR="007759F6" w:rsidRPr="002161C1">
              <w:rPr>
                <w:sz w:val="18"/>
                <w:szCs w:val="18"/>
              </w:rPr>
              <w:t>e</w:t>
            </w:r>
            <w:r w:rsidR="007759F6" w:rsidRPr="007F5F1B">
              <w:rPr>
                <w:sz w:val="18"/>
                <w:szCs w:val="18"/>
                <w:lang w:val="ru-RU"/>
              </w:rPr>
              <w:t>)</w:t>
            </w:r>
            <w:r w:rsidR="007F5F1B" w:rsidRPr="007F5F1B">
              <w:rPr>
                <w:sz w:val="18"/>
                <w:szCs w:val="18"/>
                <w:lang w:val="ru-RU"/>
              </w:rPr>
              <w:t xml:space="preserve">, </w:t>
            </w:r>
            <w:r w:rsidR="007F5F1B">
              <w:rPr>
                <w:sz w:val="18"/>
                <w:szCs w:val="18"/>
                <w:lang w:val="ru-RU"/>
              </w:rPr>
              <w:t>дабы</w:t>
            </w:r>
            <w:r w:rsidR="007F5F1B" w:rsidRPr="007F5F1B">
              <w:rPr>
                <w:sz w:val="18"/>
                <w:szCs w:val="18"/>
                <w:lang w:val="ru-RU"/>
              </w:rPr>
              <w:t xml:space="preserve"> </w:t>
            </w:r>
            <w:r w:rsidR="007F5F1B">
              <w:rPr>
                <w:sz w:val="18"/>
                <w:szCs w:val="18"/>
                <w:lang w:val="ru-RU"/>
              </w:rPr>
              <w:t>уточнить</w:t>
            </w:r>
            <w:r w:rsidR="007F5F1B" w:rsidRPr="007F5F1B">
              <w:rPr>
                <w:sz w:val="18"/>
                <w:szCs w:val="18"/>
                <w:lang w:val="ru-RU"/>
              </w:rPr>
              <w:t xml:space="preserve">, </w:t>
            </w:r>
            <w:r w:rsidR="007F5F1B">
              <w:rPr>
                <w:sz w:val="18"/>
                <w:szCs w:val="18"/>
                <w:lang w:val="ru-RU"/>
              </w:rPr>
              <w:t>что</w:t>
            </w:r>
            <w:r w:rsidR="007F5F1B" w:rsidRPr="007F5F1B">
              <w:rPr>
                <w:sz w:val="18"/>
                <w:szCs w:val="18"/>
                <w:lang w:val="ru-RU"/>
              </w:rPr>
              <w:t xml:space="preserve"> </w:t>
            </w:r>
            <w:r w:rsidR="007F5F1B">
              <w:rPr>
                <w:sz w:val="18"/>
                <w:szCs w:val="18"/>
                <w:lang w:val="ru-RU"/>
              </w:rPr>
              <w:t>ложные</w:t>
            </w:r>
            <w:r w:rsidR="007F5F1B" w:rsidRPr="007F5F1B">
              <w:rPr>
                <w:sz w:val="18"/>
                <w:szCs w:val="18"/>
                <w:lang w:val="ru-RU"/>
              </w:rPr>
              <w:t xml:space="preserve"> </w:t>
            </w:r>
            <w:r w:rsidR="007F5F1B">
              <w:rPr>
                <w:sz w:val="18"/>
                <w:szCs w:val="18"/>
                <w:lang w:val="ru-RU"/>
              </w:rPr>
              <w:t>или</w:t>
            </w:r>
            <w:r w:rsidR="007F5F1B" w:rsidRPr="007F5F1B">
              <w:rPr>
                <w:sz w:val="18"/>
                <w:szCs w:val="18"/>
                <w:lang w:val="ru-RU"/>
              </w:rPr>
              <w:t xml:space="preserve"> </w:t>
            </w:r>
            <w:r w:rsidR="007F5F1B">
              <w:rPr>
                <w:sz w:val="18"/>
                <w:szCs w:val="18"/>
                <w:lang w:val="ru-RU"/>
              </w:rPr>
              <w:t>вводящие</w:t>
            </w:r>
            <w:r w:rsidR="007F5F1B" w:rsidRPr="007F5F1B">
              <w:rPr>
                <w:sz w:val="18"/>
                <w:szCs w:val="18"/>
                <w:lang w:val="ru-RU"/>
              </w:rPr>
              <w:t xml:space="preserve"> </w:t>
            </w:r>
            <w:r w:rsidR="007F5F1B">
              <w:rPr>
                <w:sz w:val="18"/>
                <w:szCs w:val="18"/>
                <w:lang w:val="ru-RU"/>
              </w:rPr>
              <w:t>в</w:t>
            </w:r>
            <w:r w:rsidR="007F5F1B" w:rsidRPr="007F5F1B">
              <w:rPr>
                <w:sz w:val="18"/>
                <w:szCs w:val="18"/>
                <w:lang w:val="ru-RU"/>
              </w:rPr>
              <w:t xml:space="preserve"> </w:t>
            </w:r>
            <w:r w:rsidR="007F5F1B">
              <w:rPr>
                <w:sz w:val="18"/>
                <w:szCs w:val="18"/>
                <w:lang w:val="ru-RU"/>
              </w:rPr>
              <w:t>заблуждение</w:t>
            </w:r>
            <w:r w:rsidR="007759F6" w:rsidRPr="007F5F1B">
              <w:rPr>
                <w:sz w:val="18"/>
                <w:szCs w:val="18"/>
                <w:lang w:val="ru-RU"/>
              </w:rPr>
              <w:t xml:space="preserve"> </w:t>
            </w:r>
            <w:r w:rsidR="007F5F1B">
              <w:rPr>
                <w:sz w:val="18"/>
                <w:szCs w:val="18"/>
                <w:lang w:val="ru-RU"/>
              </w:rPr>
              <w:t>заявления в целом, а не только те, которые сделаны в контексте утверждений о мести, будут приравниваться к серьезному проступку</w:t>
            </w:r>
            <w:r w:rsidR="007759F6" w:rsidRPr="007F5F1B">
              <w:rPr>
                <w:sz w:val="18"/>
                <w:szCs w:val="18"/>
                <w:lang w:val="ru-RU"/>
              </w:rPr>
              <w:t>.</w:t>
            </w:r>
          </w:p>
          <w:p w:rsidR="007759F6" w:rsidRPr="007F5F1B" w:rsidRDefault="007759F6" w:rsidP="007759F6">
            <w:pPr>
              <w:rPr>
                <w:sz w:val="18"/>
                <w:szCs w:val="18"/>
                <w:lang w:val="ru-RU"/>
              </w:rPr>
            </w:pPr>
          </w:p>
          <w:p w:rsidR="007759F6" w:rsidRPr="007F5F1B" w:rsidRDefault="007759F6" w:rsidP="007759F6">
            <w:pPr>
              <w:rPr>
                <w:i/>
                <w:sz w:val="18"/>
                <w:szCs w:val="18"/>
                <w:lang w:val="ru-RU"/>
              </w:rPr>
            </w:pPr>
          </w:p>
        </w:tc>
      </w:tr>
      <w:tr w:rsidR="007759F6" w:rsidRPr="00C90BE8" w:rsidTr="00774E1D">
        <w:trPr>
          <w:trHeight w:val="20"/>
        </w:trPr>
        <w:tc>
          <w:tcPr>
            <w:tcW w:w="1985" w:type="dxa"/>
            <w:shd w:val="clear" w:color="auto" w:fill="auto"/>
            <w:tcMar>
              <w:top w:w="57" w:type="dxa"/>
              <w:bottom w:w="57" w:type="dxa"/>
            </w:tcMar>
          </w:tcPr>
          <w:p w:rsidR="007759F6" w:rsidRPr="002161C1" w:rsidRDefault="003A28DB" w:rsidP="007759F6">
            <w:pPr>
              <w:ind w:right="33"/>
              <w:rPr>
                <w:b/>
                <w:sz w:val="18"/>
                <w:szCs w:val="18"/>
              </w:rPr>
            </w:pPr>
            <w:r>
              <w:rPr>
                <w:b/>
                <w:sz w:val="18"/>
                <w:szCs w:val="18"/>
              </w:rPr>
              <w:t>Положение</w:t>
            </w:r>
            <w:r w:rsidR="007759F6" w:rsidRPr="002161C1">
              <w:rPr>
                <w:b/>
                <w:sz w:val="18"/>
                <w:szCs w:val="18"/>
              </w:rPr>
              <w:t xml:space="preserve"> 2.1(g) </w:t>
            </w:r>
          </w:p>
          <w:p w:rsidR="007759F6" w:rsidRPr="002161C1" w:rsidRDefault="007759F6" w:rsidP="007759F6">
            <w:pPr>
              <w:ind w:right="33"/>
              <w:rPr>
                <w:b/>
                <w:sz w:val="18"/>
                <w:szCs w:val="18"/>
              </w:rPr>
            </w:pPr>
          </w:p>
          <w:p w:rsidR="007759F6" w:rsidRDefault="007F5F1B" w:rsidP="007759F6">
            <w:pPr>
              <w:ind w:right="33"/>
              <w:rPr>
                <w:sz w:val="18"/>
                <w:szCs w:val="18"/>
                <w:lang w:val="ru-RU"/>
              </w:rPr>
            </w:pPr>
            <w:r>
              <w:rPr>
                <w:sz w:val="18"/>
                <w:szCs w:val="18"/>
                <w:lang w:val="ru-RU"/>
              </w:rPr>
              <w:t>Классификация должностей</w:t>
            </w:r>
          </w:p>
          <w:p w:rsidR="001A537B" w:rsidRDefault="001A537B" w:rsidP="007759F6">
            <w:pPr>
              <w:ind w:right="33"/>
              <w:rPr>
                <w:sz w:val="18"/>
                <w:szCs w:val="18"/>
                <w:lang w:val="ru-RU"/>
              </w:rPr>
            </w:pPr>
          </w:p>
          <w:p w:rsidR="001A537B" w:rsidRPr="007F5F1B" w:rsidRDefault="001A537B" w:rsidP="007759F6">
            <w:pPr>
              <w:ind w:right="33"/>
              <w:rPr>
                <w:sz w:val="18"/>
                <w:szCs w:val="18"/>
                <w:lang w:val="ru-RU"/>
              </w:rPr>
            </w:pPr>
          </w:p>
        </w:tc>
        <w:tc>
          <w:tcPr>
            <w:tcW w:w="4536" w:type="dxa"/>
            <w:shd w:val="clear" w:color="auto" w:fill="auto"/>
            <w:tcMar>
              <w:top w:w="57" w:type="dxa"/>
              <w:bottom w:w="57" w:type="dxa"/>
            </w:tcMar>
          </w:tcPr>
          <w:p w:rsidR="007759F6" w:rsidRPr="007F5F1B" w:rsidRDefault="007759F6" w:rsidP="007F5F1B">
            <w:pPr>
              <w:pStyle w:val="Default"/>
              <w:rPr>
                <w:b/>
                <w:sz w:val="18"/>
                <w:szCs w:val="18"/>
                <w:lang w:val="ru-RU"/>
              </w:rPr>
            </w:pPr>
            <w:r w:rsidRPr="007F5F1B">
              <w:rPr>
                <w:sz w:val="18"/>
                <w:szCs w:val="18"/>
                <w:lang w:val="ru-RU"/>
              </w:rPr>
              <w:t>(</w:t>
            </w:r>
            <w:r w:rsidRPr="002161C1">
              <w:rPr>
                <w:sz w:val="18"/>
                <w:szCs w:val="18"/>
              </w:rPr>
              <w:t>g</w:t>
            </w:r>
            <w:r w:rsidRPr="007F5F1B">
              <w:rPr>
                <w:sz w:val="18"/>
                <w:szCs w:val="18"/>
                <w:lang w:val="ru-RU"/>
              </w:rPr>
              <w:t>).</w:t>
            </w:r>
          </w:p>
        </w:tc>
        <w:tc>
          <w:tcPr>
            <w:tcW w:w="4536" w:type="dxa"/>
            <w:shd w:val="clear" w:color="auto" w:fill="auto"/>
            <w:tcMar>
              <w:top w:w="57" w:type="dxa"/>
              <w:bottom w:w="57" w:type="dxa"/>
            </w:tcMar>
          </w:tcPr>
          <w:p w:rsidR="007759F6" w:rsidRPr="00840684" w:rsidRDefault="007759F6" w:rsidP="00840684">
            <w:pPr>
              <w:pStyle w:val="Default"/>
              <w:rPr>
                <w:b/>
                <w:sz w:val="18"/>
                <w:szCs w:val="18"/>
                <w:lang w:val="ru-RU"/>
              </w:rPr>
            </w:pPr>
            <w:r w:rsidRPr="00840684">
              <w:rPr>
                <w:sz w:val="18"/>
                <w:szCs w:val="18"/>
                <w:lang w:val="ru-RU"/>
              </w:rPr>
              <w:t>(</w:t>
            </w:r>
            <w:r w:rsidRPr="002161C1">
              <w:rPr>
                <w:sz w:val="18"/>
                <w:szCs w:val="18"/>
              </w:rPr>
              <w:t>g</w:t>
            </w:r>
            <w:r w:rsidRPr="00840684">
              <w:rPr>
                <w:sz w:val="18"/>
                <w:szCs w:val="18"/>
                <w:lang w:val="ru-RU"/>
              </w:rPr>
              <w:t xml:space="preserve">) </w:t>
            </w:r>
            <w:r w:rsidR="007F5F1B" w:rsidRPr="007F5F1B">
              <w:rPr>
                <w:sz w:val="18"/>
                <w:szCs w:val="18"/>
                <w:lang w:val="ru-RU"/>
              </w:rPr>
              <w:t xml:space="preserve">Настоящее положение не распространяется на </w:t>
            </w:r>
            <w:r w:rsidR="007F5F1B" w:rsidRPr="00840684">
              <w:rPr>
                <w:strike/>
                <w:sz w:val="18"/>
                <w:szCs w:val="18"/>
                <w:lang w:val="ru-RU"/>
              </w:rPr>
              <w:t>временных сотрудников</w:t>
            </w:r>
            <w:r w:rsidR="007F5F1B" w:rsidRPr="00840684">
              <w:rPr>
                <w:sz w:val="18"/>
                <w:szCs w:val="18"/>
                <w:lang w:val="ru-RU"/>
              </w:rPr>
              <w:t xml:space="preserve"> </w:t>
            </w:r>
            <w:r w:rsidR="00840684" w:rsidRPr="00840684">
              <w:rPr>
                <w:b/>
                <w:sz w:val="18"/>
                <w:szCs w:val="18"/>
                <w:u w:val="single"/>
                <w:lang w:val="ru-RU"/>
              </w:rPr>
              <w:t>временные должности</w:t>
            </w:r>
            <w:r w:rsidRPr="00840684">
              <w:rPr>
                <w:sz w:val="18"/>
                <w:szCs w:val="18"/>
                <w:lang w:val="ru-RU"/>
              </w:rPr>
              <w:t>.</w:t>
            </w:r>
          </w:p>
        </w:tc>
        <w:tc>
          <w:tcPr>
            <w:tcW w:w="4536" w:type="dxa"/>
            <w:shd w:val="clear" w:color="auto" w:fill="auto"/>
            <w:tcMar>
              <w:top w:w="57" w:type="dxa"/>
              <w:bottom w:w="57" w:type="dxa"/>
            </w:tcMar>
          </w:tcPr>
          <w:p w:rsidR="007759F6" w:rsidRPr="007F5F1B" w:rsidRDefault="007F5F1B" w:rsidP="007F5F1B">
            <w:pPr>
              <w:rPr>
                <w:sz w:val="18"/>
                <w:szCs w:val="18"/>
                <w:lang w:val="ru-RU"/>
              </w:rPr>
            </w:pPr>
            <w:r>
              <w:rPr>
                <w:sz w:val="18"/>
                <w:szCs w:val="18"/>
                <w:lang w:val="ru-RU"/>
              </w:rPr>
              <w:t>Исправить</w:t>
            </w:r>
            <w:r w:rsidRPr="007F5F1B">
              <w:rPr>
                <w:sz w:val="18"/>
                <w:szCs w:val="18"/>
                <w:lang w:val="ru-RU"/>
              </w:rPr>
              <w:t xml:space="preserve"> </w:t>
            </w:r>
            <w:r>
              <w:rPr>
                <w:sz w:val="18"/>
                <w:szCs w:val="18"/>
                <w:lang w:val="ru-RU"/>
              </w:rPr>
              <w:t>ошибку</w:t>
            </w:r>
            <w:r w:rsidRPr="007F5F1B">
              <w:rPr>
                <w:sz w:val="18"/>
                <w:szCs w:val="18"/>
                <w:lang w:val="ru-RU"/>
              </w:rPr>
              <w:t>:</w:t>
            </w:r>
            <w:r w:rsidR="00133450" w:rsidRPr="007F5F1B">
              <w:rPr>
                <w:sz w:val="18"/>
                <w:szCs w:val="18"/>
                <w:lang w:val="ru-RU"/>
              </w:rPr>
              <w:t xml:space="preserve"> </w:t>
            </w:r>
            <w:r w:rsidR="007759F6" w:rsidRPr="007F5F1B">
              <w:rPr>
                <w:sz w:val="18"/>
                <w:szCs w:val="18"/>
                <w:lang w:val="ru-RU"/>
              </w:rPr>
              <w:t xml:space="preserve"> </w:t>
            </w:r>
            <w:r>
              <w:rPr>
                <w:sz w:val="18"/>
                <w:szCs w:val="18"/>
                <w:lang w:val="ru-RU"/>
              </w:rPr>
              <w:t>классифицируются постоянные или временные должности, а не люди</w:t>
            </w:r>
            <w:r w:rsidR="007759F6" w:rsidRPr="007F5F1B">
              <w:rPr>
                <w:sz w:val="18"/>
                <w:szCs w:val="18"/>
                <w:lang w:val="ru-RU"/>
              </w:rPr>
              <w:t>.</w:t>
            </w:r>
          </w:p>
        </w:tc>
      </w:tr>
      <w:tr w:rsidR="007759F6" w:rsidRPr="00C90BE8" w:rsidTr="00774E1D">
        <w:trPr>
          <w:trHeight w:val="20"/>
        </w:trPr>
        <w:tc>
          <w:tcPr>
            <w:tcW w:w="1985" w:type="dxa"/>
            <w:shd w:val="clear" w:color="auto" w:fill="auto"/>
            <w:tcMar>
              <w:top w:w="57" w:type="dxa"/>
              <w:bottom w:w="57" w:type="dxa"/>
            </w:tcMar>
          </w:tcPr>
          <w:p w:rsidR="007759F6" w:rsidRPr="002161C1" w:rsidRDefault="003A28DB" w:rsidP="007759F6">
            <w:pPr>
              <w:ind w:right="33"/>
              <w:rPr>
                <w:b/>
                <w:sz w:val="18"/>
                <w:szCs w:val="18"/>
              </w:rPr>
            </w:pPr>
            <w:r>
              <w:rPr>
                <w:b/>
                <w:sz w:val="18"/>
                <w:szCs w:val="18"/>
              </w:rPr>
              <w:lastRenderedPageBreak/>
              <w:t>Положение</w:t>
            </w:r>
            <w:r w:rsidR="007759F6" w:rsidRPr="002161C1">
              <w:rPr>
                <w:b/>
                <w:sz w:val="18"/>
                <w:szCs w:val="18"/>
              </w:rPr>
              <w:t xml:space="preserve"> 2.2</w:t>
            </w:r>
          </w:p>
          <w:p w:rsidR="007759F6" w:rsidRPr="002161C1" w:rsidRDefault="007759F6" w:rsidP="007759F6">
            <w:pPr>
              <w:ind w:right="33"/>
              <w:rPr>
                <w:b/>
                <w:sz w:val="18"/>
                <w:szCs w:val="18"/>
              </w:rPr>
            </w:pPr>
          </w:p>
          <w:p w:rsidR="007759F6" w:rsidRPr="00840684" w:rsidRDefault="00840684" w:rsidP="007759F6">
            <w:pPr>
              <w:ind w:right="33"/>
              <w:rPr>
                <w:sz w:val="18"/>
                <w:szCs w:val="18"/>
                <w:lang w:val="ru-RU"/>
              </w:rPr>
            </w:pPr>
            <w:r>
              <w:rPr>
                <w:sz w:val="18"/>
                <w:szCs w:val="18"/>
                <w:lang w:val="ru-RU"/>
              </w:rPr>
              <w:t>Реклассификация должностей</w:t>
            </w:r>
          </w:p>
          <w:p w:rsidR="007759F6" w:rsidRPr="002161C1" w:rsidRDefault="007759F6" w:rsidP="007759F6">
            <w:pPr>
              <w:pStyle w:val="ListParagraph"/>
              <w:ind w:left="0" w:right="33"/>
              <w:rPr>
                <w:sz w:val="18"/>
                <w:szCs w:val="18"/>
              </w:rPr>
            </w:pPr>
          </w:p>
        </w:tc>
        <w:tc>
          <w:tcPr>
            <w:tcW w:w="4536" w:type="dxa"/>
            <w:shd w:val="clear" w:color="auto" w:fill="auto"/>
            <w:tcMar>
              <w:top w:w="57" w:type="dxa"/>
              <w:bottom w:w="57" w:type="dxa"/>
            </w:tcMar>
          </w:tcPr>
          <w:p w:rsidR="008737BA" w:rsidRPr="002B69B2" w:rsidRDefault="008737BA" w:rsidP="00467A60">
            <w:pPr>
              <w:autoSpaceDE w:val="0"/>
              <w:autoSpaceDN w:val="0"/>
              <w:adjustRightInd w:val="0"/>
              <w:rPr>
                <w:rFonts w:eastAsia="Times New Roman"/>
                <w:color w:val="000000"/>
                <w:sz w:val="18"/>
                <w:szCs w:val="18"/>
                <w:lang w:val="ru-RU"/>
              </w:rPr>
            </w:pPr>
            <w:r w:rsidRPr="002B69B2">
              <w:rPr>
                <w:rFonts w:eastAsia="Times New Roman"/>
                <w:color w:val="000000"/>
                <w:sz w:val="18"/>
                <w:szCs w:val="18"/>
                <w:lang w:val="ru-RU"/>
              </w:rPr>
              <w:t>[…]</w:t>
            </w:r>
          </w:p>
          <w:p w:rsidR="008737BA" w:rsidRPr="002B69B2" w:rsidRDefault="008737BA" w:rsidP="00467A60">
            <w:pPr>
              <w:autoSpaceDE w:val="0"/>
              <w:autoSpaceDN w:val="0"/>
              <w:adjustRightInd w:val="0"/>
              <w:rPr>
                <w:rFonts w:eastAsia="Times New Roman"/>
                <w:color w:val="000000"/>
                <w:sz w:val="18"/>
                <w:szCs w:val="18"/>
                <w:lang w:val="ru-RU"/>
              </w:rPr>
            </w:pPr>
          </w:p>
          <w:p w:rsidR="007A4F11" w:rsidRPr="001A537B" w:rsidRDefault="008737BA" w:rsidP="00467A60">
            <w:pPr>
              <w:autoSpaceDE w:val="0"/>
              <w:autoSpaceDN w:val="0"/>
              <w:adjustRightInd w:val="0"/>
              <w:rPr>
                <w:rFonts w:eastAsia="Times New Roman"/>
                <w:color w:val="000000"/>
                <w:sz w:val="18"/>
                <w:szCs w:val="18"/>
                <w:lang w:val="ru-RU"/>
              </w:rPr>
            </w:pPr>
            <w:r w:rsidRPr="00840684">
              <w:rPr>
                <w:rFonts w:eastAsia="Times New Roman"/>
                <w:color w:val="000000"/>
                <w:sz w:val="18"/>
                <w:szCs w:val="18"/>
                <w:lang w:val="ru-RU"/>
              </w:rPr>
              <w:t>(</w:t>
            </w:r>
            <w:r w:rsidRPr="00467A60">
              <w:rPr>
                <w:rFonts w:eastAsia="Times New Roman"/>
                <w:color w:val="000000"/>
                <w:sz w:val="18"/>
                <w:szCs w:val="18"/>
              </w:rPr>
              <w:t>e</w:t>
            </w:r>
            <w:r w:rsidRPr="00840684">
              <w:rPr>
                <w:rFonts w:eastAsia="Times New Roman"/>
                <w:color w:val="000000"/>
                <w:sz w:val="18"/>
                <w:szCs w:val="18"/>
                <w:lang w:val="ru-RU"/>
              </w:rPr>
              <w:t xml:space="preserve">) </w:t>
            </w:r>
            <w:r w:rsidR="00840684" w:rsidRPr="003E7126">
              <w:rPr>
                <w:sz w:val="18"/>
                <w:szCs w:val="18"/>
                <w:lang w:val="ru-RU"/>
              </w:rPr>
              <w:t>Генеральный директор создает Комитет по классификации, который дает рекомендации относительно реклассификации занятых должностей</w:t>
            </w:r>
            <w:r w:rsidRPr="00840684">
              <w:rPr>
                <w:rFonts w:eastAsia="Times New Roman"/>
                <w:color w:val="000000"/>
                <w:sz w:val="18"/>
                <w:szCs w:val="18"/>
                <w:lang w:val="ru-RU"/>
              </w:rPr>
              <w:t xml:space="preserve">. </w:t>
            </w:r>
            <w:r w:rsidRPr="001A537B">
              <w:rPr>
                <w:rFonts w:eastAsia="Times New Roman"/>
                <w:color w:val="000000"/>
                <w:sz w:val="18"/>
                <w:szCs w:val="18"/>
                <w:lang w:val="ru-RU"/>
              </w:rPr>
              <w:t>[…]</w:t>
            </w:r>
          </w:p>
          <w:p w:rsidR="007A4F11" w:rsidRPr="001A537B" w:rsidRDefault="007A4F11" w:rsidP="007759F6">
            <w:pPr>
              <w:rPr>
                <w:sz w:val="18"/>
                <w:szCs w:val="18"/>
                <w:lang w:val="ru-RU"/>
              </w:rPr>
            </w:pPr>
          </w:p>
          <w:p w:rsidR="008737BA" w:rsidRPr="001A537B" w:rsidRDefault="008737BA" w:rsidP="007759F6">
            <w:pPr>
              <w:rPr>
                <w:sz w:val="18"/>
                <w:szCs w:val="18"/>
                <w:lang w:val="ru-RU"/>
              </w:rPr>
            </w:pPr>
          </w:p>
          <w:p w:rsidR="005E5217" w:rsidRPr="001A537B" w:rsidRDefault="005E5217" w:rsidP="007759F6">
            <w:pPr>
              <w:rPr>
                <w:sz w:val="18"/>
                <w:szCs w:val="18"/>
                <w:lang w:val="ru-RU"/>
              </w:rPr>
            </w:pPr>
          </w:p>
          <w:p w:rsidR="007759F6" w:rsidRPr="008338A2" w:rsidRDefault="007759F6" w:rsidP="008338A2">
            <w:pPr>
              <w:rPr>
                <w:sz w:val="18"/>
                <w:szCs w:val="18"/>
                <w:highlight w:val="yellow"/>
                <w:lang w:val="ru-RU"/>
              </w:rPr>
            </w:pPr>
            <w:r w:rsidRPr="008338A2">
              <w:rPr>
                <w:sz w:val="18"/>
                <w:szCs w:val="18"/>
                <w:lang w:val="ru-RU"/>
              </w:rPr>
              <w:t>(</w:t>
            </w:r>
            <w:r w:rsidRPr="002161C1">
              <w:rPr>
                <w:sz w:val="18"/>
                <w:szCs w:val="18"/>
              </w:rPr>
              <w:t>f</w:t>
            </w:r>
            <w:r w:rsidRPr="008338A2">
              <w:rPr>
                <w:sz w:val="18"/>
                <w:szCs w:val="18"/>
                <w:lang w:val="ru-RU"/>
              </w:rPr>
              <w:t xml:space="preserve">) </w:t>
            </w:r>
            <w:r w:rsidR="00840684" w:rsidRPr="00840684">
              <w:rPr>
                <w:sz w:val="18"/>
                <w:szCs w:val="18"/>
                <w:lang w:val="ru-RU"/>
              </w:rPr>
              <w:t>Настоящее</w:t>
            </w:r>
            <w:r w:rsidR="00840684" w:rsidRPr="008338A2">
              <w:rPr>
                <w:sz w:val="18"/>
                <w:szCs w:val="18"/>
                <w:lang w:val="ru-RU"/>
              </w:rPr>
              <w:t xml:space="preserve"> </w:t>
            </w:r>
            <w:r w:rsidR="00840684" w:rsidRPr="00840684">
              <w:rPr>
                <w:sz w:val="18"/>
                <w:szCs w:val="18"/>
                <w:lang w:val="ru-RU"/>
              </w:rPr>
              <w:t>положение</w:t>
            </w:r>
            <w:r w:rsidR="00840684" w:rsidRPr="008338A2">
              <w:rPr>
                <w:sz w:val="18"/>
                <w:szCs w:val="18"/>
                <w:lang w:val="ru-RU"/>
              </w:rPr>
              <w:t xml:space="preserve"> </w:t>
            </w:r>
            <w:r w:rsidR="00840684" w:rsidRPr="00840684">
              <w:rPr>
                <w:sz w:val="18"/>
                <w:szCs w:val="18"/>
                <w:lang w:val="ru-RU"/>
              </w:rPr>
              <w:t>и</w:t>
            </w:r>
            <w:r w:rsidR="00840684" w:rsidRPr="008338A2">
              <w:rPr>
                <w:sz w:val="18"/>
                <w:szCs w:val="18"/>
                <w:lang w:val="ru-RU"/>
              </w:rPr>
              <w:t xml:space="preserve"> </w:t>
            </w:r>
            <w:r w:rsidR="00840684" w:rsidRPr="00840684">
              <w:rPr>
                <w:sz w:val="18"/>
                <w:szCs w:val="18"/>
                <w:lang w:val="ru-RU"/>
              </w:rPr>
              <w:t>относящиеся</w:t>
            </w:r>
            <w:r w:rsidR="00840684" w:rsidRPr="008338A2">
              <w:rPr>
                <w:sz w:val="18"/>
                <w:szCs w:val="18"/>
                <w:lang w:val="ru-RU"/>
              </w:rPr>
              <w:t xml:space="preserve"> </w:t>
            </w:r>
            <w:r w:rsidR="00840684" w:rsidRPr="00840684">
              <w:rPr>
                <w:sz w:val="18"/>
                <w:szCs w:val="18"/>
                <w:lang w:val="ru-RU"/>
              </w:rPr>
              <w:t>к</w:t>
            </w:r>
            <w:r w:rsidR="00840684" w:rsidRPr="008338A2">
              <w:rPr>
                <w:sz w:val="18"/>
                <w:szCs w:val="18"/>
                <w:lang w:val="ru-RU"/>
              </w:rPr>
              <w:t xml:space="preserve"> </w:t>
            </w:r>
            <w:r w:rsidR="00840684" w:rsidRPr="00840684">
              <w:rPr>
                <w:sz w:val="18"/>
                <w:szCs w:val="18"/>
                <w:lang w:val="ru-RU"/>
              </w:rPr>
              <w:t>нему</w:t>
            </w:r>
            <w:r w:rsidR="00840684" w:rsidRPr="008338A2">
              <w:rPr>
                <w:sz w:val="18"/>
                <w:szCs w:val="18"/>
                <w:lang w:val="ru-RU"/>
              </w:rPr>
              <w:t xml:space="preserve"> </w:t>
            </w:r>
            <w:r w:rsidR="00840684" w:rsidRPr="00840684">
              <w:rPr>
                <w:sz w:val="18"/>
                <w:szCs w:val="18"/>
                <w:lang w:val="ru-RU"/>
              </w:rPr>
              <w:t>правила</w:t>
            </w:r>
            <w:r w:rsidR="00840684" w:rsidRPr="008338A2">
              <w:rPr>
                <w:sz w:val="18"/>
                <w:szCs w:val="18"/>
                <w:lang w:val="ru-RU"/>
              </w:rPr>
              <w:t xml:space="preserve"> </w:t>
            </w:r>
            <w:r w:rsidR="00840684" w:rsidRPr="00840684">
              <w:rPr>
                <w:sz w:val="18"/>
                <w:szCs w:val="18"/>
                <w:lang w:val="ru-RU"/>
              </w:rPr>
              <w:t>не</w:t>
            </w:r>
            <w:r w:rsidR="00840684" w:rsidRPr="008338A2">
              <w:rPr>
                <w:sz w:val="18"/>
                <w:szCs w:val="18"/>
                <w:lang w:val="ru-RU"/>
              </w:rPr>
              <w:t xml:space="preserve"> </w:t>
            </w:r>
            <w:r w:rsidR="00840684" w:rsidRPr="00840684">
              <w:rPr>
                <w:sz w:val="18"/>
                <w:szCs w:val="18"/>
                <w:lang w:val="ru-RU"/>
              </w:rPr>
              <w:t>распространяются</w:t>
            </w:r>
            <w:r w:rsidR="00840684" w:rsidRPr="008338A2">
              <w:rPr>
                <w:sz w:val="18"/>
                <w:szCs w:val="18"/>
                <w:lang w:val="ru-RU"/>
              </w:rPr>
              <w:t xml:space="preserve"> </w:t>
            </w:r>
            <w:r w:rsidR="00840684" w:rsidRPr="00840684">
              <w:rPr>
                <w:sz w:val="18"/>
                <w:szCs w:val="18"/>
                <w:lang w:val="ru-RU"/>
              </w:rPr>
              <w:t>на</w:t>
            </w:r>
            <w:r w:rsidR="00840684" w:rsidRPr="008338A2">
              <w:rPr>
                <w:sz w:val="18"/>
                <w:szCs w:val="18"/>
                <w:lang w:val="ru-RU"/>
              </w:rPr>
              <w:t xml:space="preserve"> </w:t>
            </w:r>
            <w:r w:rsidR="00840684" w:rsidRPr="00840684">
              <w:rPr>
                <w:sz w:val="18"/>
                <w:szCs w:val="18"/>
                <w:lang w:val="ru-RU"/>
              </w:rPr>
              <w:t>временных</w:t>
            </w:r>
            <w:r w:rsidR="00840684" w:rsidRPr="008338A2">
              <w:rPr>
                <w:sz w:val="18"/>
                <w:szCs w:val="18"/>
                <w:lang w:val="ru-RU"/>
              </w:rPr>
              <w:t xml:space="preserve"> </w:t>
            </w:r>
            <w:r w:rsidR="00840684" w:rsidRPr="00840684">
              <w:rPr>
                <w:sz w:val="18"/>
                <w:szCs w:val="18"/>
                <w:lang w:val="ru-RU"/>
              </w:rPr>
              <w:t>сотрудников</w:t>
            </w:r>
            <w:r w:rsidRPr="008338A2">
              <w:rPr>
                <w:sz w:val="18"/>
                <w:szCs w:val="18"/>
                <w:lang w:val="ru-RU"/>
              </w:rPr>
              <w:t>.</w:t>
            </w:r>
          </w:p>
        </w:tc>
        <w:tc>
          <w:tcPr>
            <w:tcW w:w="4536" w:type="dxa"/>
            <w:shd w:val="clear" w:color="auto" w:fill="auto"/>
            <w:tcMar>
              <w:top w:w="57" w:type="dxa"/>
              <w:bottom w:w="57" w:type="dxa"/>
            </w:tcMar>
          </w:tcPr>
          <w:p w:rsidR="008737BA" w:rsidRPr="001A537B" w:rsidRDefault="008737BA" w:rsidP="007A4F11">
            <w:pPr>
              <w:rPr>
                <w:sz w:val="18"/>
                <w:szCs w:val="18"/>
                <w:lang w:val="ru-RU"/>
              </w:rPr>
            </w:pPr>
            <w:r w:rsidRPr="001A537B">
              <w:rPr>
                <w:rFonts w:eastAsia="Times New Roman"/>
                <w:color w:val="000000"/>
                <w:sz w:val="18"/>
                <w:szCs w:val="18"/>
                <w:lang w:val="ru-RU"/>
              </w:rPr>
              <w:t>[…]</w:t>
            </w:r>
          </w:p>
          <w:p w:rsidR="008737BA" w:rsidRPr="001A537B" w:rsidRDefault="008737BA" w:rsidP="007A4F11">
            <w:pPr>
              <w:rPr>
                <w:sz w:val="18"/>
                <w:szCs w:val="18"/>
                <w:lang w:val="ru-RU"/>
              </w:rPr>
            </w:pPr>
          </w:p>
          <w:p w:rsidR="007A4F11" w:rsidRPr="001A537B" w:rsidRDefault="007A4F11" w:rsidP="007A4F11">
            <w:pPr>
              <w:rPr>
                <w:sz w:val="18"/>
                <w:szCs w:val="18"/>
                <w:lang w:val="ru-RU"/>
              </w:rPr>
            </w:pPr>
            <w:r w:rsidRPr="00840684">
              <w:rPr>
                <w:sz w:val="18"/>
                <w:szCs w:val="18"/>
                <w:lang w:val="ru-RU"/>
              </w:rPr>
              <w:t>(</w:t>
            </w:r>
            <w:r w:rsidRPr="00467A60">
              <w:rPr>
                <w:sz w:val="18"/>
                <w:szCs w:val="18"/>
              </w:rPr>
              <w:t>e</w:t>
            </w:r>
            <w:r w:rsidRPr="00840684">
              <w:rPr>
                <w:sz w:val="18"/>
                <w:szCs w:val="18"/>
                <w:lang w:val="ru-RU"/>
              </w:rPr>
              <w:t xml:space="preserve">) </w:t>
            </w:r>
            <w:r w:rsidR="00840684" w:rsidRPr="003E7126">
              <w:rPr>
                <w:sz w:val="18"/>
                <w:szCs w:val="18"/>
                <w:lang w:val="ru-RU"/>
              </w:rPr>
              <w:t xml:space="preserve">Генеральный директор создает Комитет по классификации, который </w:t>
            </w:r>
            <w:r w:rsidR="00840684" w:rsidRPr="00840684">
              <w:rPr>
                <w:strike/>
                <w:sz w:val="18"/>
                <w:szCs w:val="18"/>
                <w:lang w:val="ru-RU"/>
              </w:rPr>
              <w:t>дает</w:t>
            </w:r>
            <w:r w:rsidR="00840684" w:rsidRPr="003E7126">
              <w:rPr>
                <w:sz w:val="18"/>
                <w:szCs w:val="18"/>
                <w:lang w:val="ru-RU"/>
              </w:rPr>
              <w:t xml:space="preserve"> </w:t>
            </w:r>
            <w:r w:rsidR="00840684" w:rsidRPr="00840684">
              <w:rPr>
                <w:b/>
                <w:sz w:val="18"/>
                <w:szCs w:val="18"/>
                <w:u w:val="single"/>
                <w:lang w:val="ru-RU"/>
              </w:rPr>
              <w:t>выносит ему или ей</w:t>
            </w:r>
            <w:r w:rsidR="00840684">
              <w:rPr>
                <w:sz w:val="18"/>
                <w:szCs w:val="18"/>
                <w:lang w:val="ru-RU"/>
              </w:rPr>
              <w:t xml:space="preserve"> </w:t>
            </w:r>
            <w:r w:rsidR="00840684" w:rsidRPr="003E7126">
              <w:rPr>
                <w:sz w:val="18"/>
                <w:szCs w:val="18"/>
                <w:lang w:val="ru-RU"/>
              </w:rPr>
              <w:t>рекомендации относительно реклассификации занятых должностей</w:t>
            </w:r>
            <w:r w:rsidR="00840684">
              <w:rPr>
                <w:sz w:val="18"/>
                <w:szCs w:val="18"/>
                <w:lang w:val="ru-RU"/>
              </w:rPr>
              <w:t>,</w:t>
            </w:r>
            <w:r w:rsidR="00840684" w:rsidRPr="00840684">
              <w:rPr>
                <w:sz w:val="18"/>
                <w:szCs w:val="18"/>
                <w:lang w:val="ru-RU"/>
              </w:rPr>
              <w:t xml:space="preserve"> </w:t>
            </w:r>
            <w:r w:rsidR="00840684">
              <w:rPr>
                <w:b/>
                <w:sz w:val="18"/>
                <w:szCs w:val="18"/>
                <w:u w:val="single"/>
                <w:lang w:val="ru-RU"/>
              </w:rPr>
              <w:t>и принимает решение</w:t>
            </w:r>
            <w:r w:rsidRPr="00840684">
              <w:rPr>
                <w:b/>
                <w:sz w:val="18"/>
                <w:szCs w:val="18"/>
                <w:u w:val="single"/>
                <w:lang w:val="ru-RU"/>
              </w:rPr>
              <w:t xml:space="preserve"> </w:t>
            </w:r>
            <w:r w:rsidR="00840684">
              <w:rPr>
                <w:b/>
                <w:sz w:val="18"/>
                <w:szCs w:val="18"/>
                <w:u w:val="single"/>
                <w:lang w:val="ru-RU"/>
              </w:rPr>
              <w:t>с учетом рекомендаций Комитета</w:t>
            </w:r>
            <w:r w:rsidRPr="00840684">
              <w:rPr>
                <w:sz w:val="18"/>
                <w:szCs w:val="18"/>
                <w:lang w:val="ru-RU"/>
              </w:rPr>
              <w:t xml:space="preserve">. </w:t>
            </w:r>
            <w:r w:rsidR="008737BA" w:rsidRPr="001A537B">
              <w:rPr>
                <w:sz w:val="18"/>
                <w:szCs w:val="18"/>
                <w:lang w:val="ru-RU"/>
              </w:rPr>
              <w:t>[…]</w:t>
            </w:r>
          </w:p>
          <w:p w:rsidR="005E5217" w:rsidRPr="001A537B" w:rsidRDefault="005E5217" w:rsidP="007759F6">
            <w:pPr>
              <w:rPr>
                <w:sz w:val="18"/>
                <w:szCs w:val="18"/>
                <w:lang w:val="ru-RU"/>
              </w:rPr>
            </w:pPr>
          </w:p>
          <w:p w:rsidR="007759F6" w:rsidRPr="00840684" w:rsidRDefault="007759F6" w:rsidP="00911E50">
            <w:pPr>
              <w:rPr>
                <w:b/>
                <w:sz w:val="18"/>
                <w:szCs w:val="18"/>
                <w:highlight w:val="yellow"/>
                <w:lang w:val="ru-RU"/>
              </w:rPr>
            </w:pPr>
            <w:r w:rsidRPr="00840684">
              <w:rPr>
                <w:sz w:val="18"/>
                <w:szCs w:val="18"/>
                <w:lang w:val="ru-RU"/>
              </w:rPr>
              <w:t>(</w:t>
            </w:r>
            <w:r w:rsidRPr="002161C1">
              <w:rPr>
                <w:sz w:val="18"/>
                <w:szCs w:val="18"/>
              </w:rPr>
              <w:t>f</w:t>
            </w:r>
            <w:r w:rsidRPr="00840684">
              <w:rPr>
                <w:sz w:val="18"/>
                <w:szCs w:val="18"/>
                <w:lang w:val="ru-RU"/>
              </w:rPr>
              <w:t xml:space="preserve">) </w:t>
            </w:r>
            <w:r w:rsidR="00840684" w:rsidRPr="00840684">
              <w:rPr>
                <w:sz w:val="18"/>
                <w:szCs w:val="18"/>
                <w:lang w:val="ru-RU"/>
              </w:rPr>
              <w:t xml:space="preserve">Настоящее положение и относящиеся к нему правила не распространяются на </w:t>
            </w:r>
            <w:r w:rsidR="00840684" w:rsidRPr="00840684">
              <w:rPr>
                <w:strike/>
                <w:sz w:val="18"/>
                <w:szCs w:val="18"/>
                <w:lang w:val="ru-RU"/>
              </w:rPr>
              <w:t xml:space="preserve">временных сотрудников </w:t>
            </w:r>
            <w:r w:rsidR="00840684" w:rsidRPr="00840684">
              <w:rPr>
                <w:b/>
                <w:sz w:val="18"/>
                <w:szCs w:val="18"/>
                <w:u w:val="single"/>
                <w:lang w:val="ru-RU"/>
              </w:rPr>
              <w:t>временные должности</w:t>
            </w:r>
            <w:r w:rsidRPr="00840684">
              <w:rPr>
                <w:b/>
                <w:sz w:val="18"/>
                <w:szCs w:val="18"/>
                <w:u w:val="single"/>
                <w:lang w:val="ru-RU"/>
              </w:rPr>
              <w:t xml:space="preserve">, </w:t>
            </w:r>
            <w:r w:rsidR="00840684">
              <w:rPr>
                <w:b/>
                <w:sz w:val="18"/>
                <w:szCs w:val="18"/>
                <w:u w:val="single"/>
                <w:lang w:val="ru-RU"/>
              </w:rPr>
              <w:t>должности в рамках проектов и должности, финансируемые из целевых фондов и</w:t>
            </w:r>
            <w:r w:rsidRPr="00840684">
              <w:rPr>
                <w:b/>
                <w:sz w:val="18"/>
                <w:szCs w:val="18"/>
                <w:u w:val="single"/>
                <w:lang w:val="ru-RU"/>
              </w:rPr>
              <w:t xml:space="preserve"> </w:t>
            </w:r>
            <w:r w:rsidR="00911E50">
              <w:rPr>
                <w:b/>
                <w:sz w:val="18"/>
                <w:szCs w:val="18"/>
                <w:u w:val="single"/>
                <w:lang w:val="ru-RU"/>
              </w:rPr>
              <w:t>на основании соглашений о сотрудничестве</w:t>
            </w:r>
            <w:r w:rsidRPr="00840684">
              <w:rPr>
                <w:b/>
                <w:sz w:val="18"/>
                <w:szCs w:val="18"/>
                <w:lang w:val="ru-RU"/>
              </w:rPr>
              <w:t>.</w:t>
            </w:r>
          </w:p>
        </w:tc>
        <w:tc>
          <w:tcPr>
            <w:tcW w:w="4536" w:type="dxa"/>
            <w:shd w:val="clear" w:color="auto" w:fill="auto"/>
            <w:tcMar>
              <w:top w:w="57" w:type="dxa"/>
              <w:bottom w:w="57" w:type="dxa"/>
            </w:tcMar>
          </w:tcPr>
          <w:p w:rsidR="005E484C" w:rsidRPr="00840684" w:rsidRDefault="005E484C" w:rsidP="00121CED">
            <w:pPr>
              <w:rPr>
                <w:sz w:val="18"/>
                <w:szCs w:val="18"/>
                <w:lang w:val="ru-RU"/>
              </w:rPr>
            </w:pPr>
          </w:p>
          <w:p w:rsidR="005E484C" w:rsidRPr="00840684" w:rsidRDefault="005E484C" w:rsidP="00121CED">
            <w:pPr>
              <w:rPr>
                <w:sz w:val="18"/>
                <w:szCs w:val="18"/>
                <w:lang w:val="ru-RU"/>
              </w:rPr>
            </w:pPr>
          </w:p>
          <w:p w:rsidR="00121CED" w:rsidRPr="00911E50" w:rsidRDefault="00911E50" w:rsidP="00121CED">
            <w:pPr>
              <w:rPr>
                <w:sz w:val="18"/>
                <w:szCs w:val="18"/>
                <w:lang w:val="ru-RU"/>
              </w:rPr>
            </w:pPr>
            <w:r>
              <w:rPr>
                <w:sz w:val="18"/>
                <w:szCs w:val="18"/>
                <w:lang w:val="ru-RU"/>
              </w:rPr>
              <w:t>В</w:t>
            </w:r>
            <w:r w:rsidRPr="00911E50">
              <w:rPr>
                <w:sz w:val="18"/>
                <w:szCs w:val="18"/>
                <w:lang w:val="ru-RU"/>
              </w:rPr>
              <w:t xml:space="preserve"> </w:t>
            </w:r>
            <w:r>
              <w:rPr>
                <w:sz w:val="18"/>
                <w:szCs w:val="18"/>
                <w:lang w:val="ru-RU"/>
              </w:rPr>
              <w:t>пункт</w:t>
            </w:r>
            <w:r w:rsidR="00467A60" w:rsidRPr="00911E50">
              <w:rPr>
                <w:sz w:val="18"/>
                <w:szCs w:val="18"/>
                <w:lang w:val="ru-RU"/>
              </w:rPr>
              <w:t xml:space="preserve"> (</w:t>
            </w:r>
            <w:r w:rsidR="00467A60">
              <w:rPr>
                <w:sz w:val="18"/>
                <w:szCs w:val="18"/>
              </w:rPr>
              <w:t>e</w:t>
            </w:r>
            <w:r w:rsidR="00467A60" w:rsidRPr="00911E50">
              <w:rPr>
                <w:sz w:val="18"/>
                <w:szCs w:val="18"/>
                <w:lang w:val="ru-RU"/>
              </w:rPr>
              <w:t xml:space="preserve">) </w:t>
            </w:r>
            <w:r>
              <w:rPr>
                <w:sz w:val="18"/>
                <w:szCs w:val="18"/>
                <w:lang w:val="ru-RU"/>
              </w:rPr>
              <w:t>вносится поправка, чтобы уточнить, что Генеральный директор является компетентной инстанцией для принятия решения по просьбам о реклассификации</w:t>
            </w:r>
            <w:r w:rsidR="009F2C81" w:rsidRPr="00911E50">
              <w:rPr>
                <w:sz w:val="18"/>
                <w:szCs w:val="18"/>
                <w:lang w:val="ru-RU"/>
              </w:rPr>
              <w:t>.</w:t>
            </w:r>
            <w:r w:rsidR="005E5217" w:rsidRPr="00911E50">
              <w:rPr>
                <w:sz w:val="18"/>
                <w:szCs w:val="18"/>
                <w:lang w:val="ru-RU"/>
              </w:rPr>
              <w:t xml:space="preserve">  </w:t>
            </w:r>
          </w:p>
          <w:p w:rsidR="008737BA" w:rsidRPr="00911E50" w:rsidRDefault="008737BA" w:rsidP="007759F6">
            <w:pPr>
              <w:rPr>
                <w:sz w:val="18"/>
                <w:szCs w:val="18"/>
                <w:lang w:val="ru-RU"/>
              </w:rPr>
            </w:pPr>
          </w:p>
          <w:p w:rsidR="005E484C" w:rsidRPr="00911E50" w:rsidRDefault="005E484C" w:rsidP="007759F6">
            <w:pPr>
              <w:rPr>
                <w:sz w:val="18"/>
                <w:szCs w:val="18"/>
                <w:lang w:val="ru-RU"/>
              </w:rPr>
            </w:pPr>
          </w:p>
          <w:p w:rsidR="005E484C" w:rsidRPr="00911E50" w:rsidRDefault="005E484C" w:rsidP="007759F6">
            <w:pPr>
              <w:rPr>
                <w:sz w:val="18"/>
                <w:szCs w:val="18"/>
                <w:lang w:val="ru-RU"/>
              </w:rPr>
            </w:pPr>
          </w:p>
          <w:p w:rsidR="005E484C" w:rsidRPr="00911E50" w:rsidRDefault="005E484C" w:rsidP="007759F6">
            <w:pPr>
              <w:rPr>
                <w:sz w:val="18"/>
                <w:szCs w:val="18"/>
                <w:lang w:val="ru-RU"/>
              </w:rPr>
            </w:pPr>
          </w:p>
          <w:p w:rsidR="007759F6" w:rsidRPr="00911E50" w:rsidRDefault="00911E50" w:rsidP="00911E50">
            <w:pPr>
              <w:rPr>
                <w:i/>
                <w:sz w:val="18"/>
                <w:szCs w:val="18"/>
                <w:lang w:val="ru-RU"/>
              </w:rPr>
            </w:pPr>
            <w:r>
              <w:rPr>
                <w:sz w:val="18"/>
                <w:szCs w:val="18"/>
                <w:lang w:val="ru-RU"/>
              </w:rPr>
              <w:t>В</w:t>
            </w:r>
            <w:r w:rsidRPr="00911E50">
              <w:rPr>
                <w:sz w:val="18"/>
                <w:szCs w:val="18"/>
                <w:lang w:val="ru-RU"/>
              </w:rPr>
              <w:t xml:space="preserve"> </w:t>
            </w:r>
            <w:r>
              <w:rPr>
                <w:sz w:val="18"/>
                <w:szCs w:val="18"/>
                <w:lang w:val="ru-RU"/>
              </w:rPr>
              <w:t>пункт</w:t>
            </w:r>
            <w:r w:rsidR="00467A60" w:rsidRPr="00911E50">
              <w:rPr>
                <w:sz w:val="18"/>
                <w:szCs w:val="18"/>
                <w:lang w:val="ru-RU"/>
              </w:rPr>
              <w:t xml:space="preserve"> (</w:t>
            </w:r>
            <w:r w:rsidR="00467A60">
              <w:rPr>
                <w:sz w:val="18"/>
                <w:szCs w:val="18"/>
              </w:rPr>
              <w:t>f</w:t>
            </w:r>
            <w:r w:rsidR="00467A60" w:rsidRPr="00911E50">
              <w:rPr>
                <w:sz w:val="18"/>
                <w:szCs w:val="18"/>
                <w:lang w:val="ru-RU"/>
              </w:rPr>
              <w:t xml:space="preserve">) </w:t>
            </w:r>
            <w:r>
              <w:rPr>
                <w:sz w:val="18"/>
                <w:szCs w:val="18"/>
                <w:lang w:val="ru-RU"/>
              </w:rPr>
              <w:t>вносится</w:t>
            </w:r>
            <w:r w:rsidRPr="00911E50">
              <w:rPr>
                <w:sz w:val="18"/>
                <w:szCs w:val="18"/>
                <w:lang w:val="ru-RU"/>
              </w:rPr>
              <w:t xml:space="preserve"> </w:t>
            </w:r>
            <w:r>
              <w:rPr>
                <w:sz w:val="18"/>
                <w:szCs w:val="18"/>
                <w:lang w:val="ru-RU"/>
              </w:rPr>
              <w:t>поправка</w:t>
            </w:r>
            <w:r w:rsidRPr="00911E50">
              <w:rPr>
                <w:sz w:val="18"/>
                <w:szCs w:val="18"/>
                <w:lang w:val="ru-RU"/>
              </w:rPr>
              <w:t xml:space="preserve">, </w:t>
            </w:r>
            <w:r>
              <w:rPr>
                <w:sz w:val="18"/>
                <w:szCs w:val="18"/>
                <w:lang w:val="ru-RU"/>
              </w:rPr>
              <w:t>чтобы</w:t>
            </w:r>
            <w:r w:rsidRPr="00911E50">
              <w:rPr>
                <w:sz w:val="18"/>
                <w:szCs w:val="18"/>
                <w:lang w:val="ru-RU"/>
              </w:rPr>
              <w:t xml:space="preserve"> </w:t>
            </w:r>
            <w:r>
              <w:rPr>
                <w:sz w:val="18"/>
                <w:szCs w:val="18"/>
                <w:lang w:val="ru-RU"/>
              </w:rPr>
              <w:t>исправить</w:t>
            </w:r>
            <w:r w:rsidRPr="00911E50">
              <w:rPr>
                <w:sz w:val="18"/>
                <w:szCs w:val="18"/>
                <w:lang w:val="ru-RU"/>
              </w:rPr>
              <w:t xml:space="preserve"> </w:t>
            </w:r>
            <w:r>
              <w:rPr>
                <w:sz w:val="18"/>
                <w:szCs w:val="18"/>
                <w:lang w:val="ru-RU"/>
              </w:rPr>
              <w:t>ошибку</w:t>
            </w:r>
            <w:r w:rsidRPr="00911E50">
              <w:rPr>
                <w:sz w:val="18"/>
                <w:szCs w:val="18"/>
                <w:lang w:val="ru-RU"/>
              </w:rPr>
              <w:t xml:space="preserve"> (</w:t>
            </w:r>
            <w:r>
              <w:rPr>
                <w:sz w:val="18"/>
                <w:szCs w:val="18"/>
                <w:lang w:val="ru-RU"/>
              </w:rPr>
              <w:t>реклассифицироваться</w:t>
            </w:r>
            <w:r w:rsidRPr="00911E50">
              <w:rPr>
                <w:sz w:val="18"/>
                <w:szCs w:val="18"/>
                <w:lang w:val="ru-RU"/>
              </w:rPr>
              <w:t xml:space="preserve"> </w:t>
            </w:r>
            <w:r>
              <w:rPr>
                <w:sz w:val="18"/>
                <w:szCs w:val="18"/>
                <w:lang w:val="ru-RU"/>
              </w:rPr>
              <w:t>могут</w:t>
            </w:r>
            <w:r w:rsidRPr="00911E50">
              <w:rPr>
                <w:sz w:val="18"/>
                <w:szCs w:val="18"/>
                <w:lang w:val="ru-RU"/>
              </w:rPr>
              <w:t xml:space="preserve"> </w:t>
            </w:r>
            <w:r>
              <w:rPr>
                <w:sz w:val="18"/>
                <w:szCs w:val="18"/>
                <w:lang w:val="ru-RU"/>
              </w:rPr>
              <w:t>должности</w:t>
            </w:r>
            <w:r w:rsidRPr="00911E50">
              <w:rPr>
                <w:sz w:val="18"/>
                <w:szCs w:val="18"/>
                <w:lang w:val="ru-RU"/>
              </w:rPr>
              <w:t xml:space="preserve">, </w:t>
            </w:r>
            <w:r>
              <w:rPr>
                <w:sz w:val="18"/>
                <w:szCs w:val="18"/>
                <w:lang w:val="ru-RU"/>
              </w:rPr>
              <w:t>а</w:t>
            </w:r>
            <w:r w:rsidRPr="00911E50">
              <w:rPr>
                <w:sz w:val="18"/>
                <w:szCs w:val="18"/>
                <w:lang w:val="ru-RU"/>
              </w:rPr>
              <w:t xml:space="preserve"> </w:t>
            </w:r>
            <w:r>
              <w:rPr>
                <w:sz w:val="18"/>
                <w:szCs w:val="18"/>
                <w:lang w:val="ru-RU"/>
              </w:rPr>
              <w:t>не</w:t>
            </w:r>
            <w:r w:rsidRPr="00911E50">
              <w:rPr>
                <w:sz w:val="18"/>
                <w:szCs w:val="18"/>
                <w:lang w:val="ru-RU"/>
              </w:rPr>
              <w:t xml:space="preserve"> </w:t>
            </w:r>
            <w:r>
              <w:rPr>
                <w:sz w:val="18"/>
                <w:szCs w:val="18"/>
                <w:lang w:val="ru-RU"/>
              </w:rPr>
              <w:t>люди</w:t>
            </w:r>
            <w:r w:rsidRPr="00911E50">
              <w:rPr>
                <w:sz w:val="18"/>
                <w:szCs w:val="18"/>
                <w:lang w:val="ru-RU"/>
              </w:rPr>
              <w:t xml:space="preserve">) </w:t>
            </w:r>
            <w:r>
              <w:rPr>
                <w:sz w:val="18"/>
                <w:szCs w:val="18"/>
                <w:lang w:val="ru-RU"/>
              </w:rPr>
              <w:t>и</w:t>
            </w:r>
            <w:r w:rsidRPr="00911E50">
              <w:rPr>
                <w:sz w:val="18"/>
                <w:szCs w:val="18"/>
                <w:lang w:val="ru-RU"/>
              </w:rPr>
              <w:t xml:space="preserve"> </w:t>
            </w:r>
            <w:r>
              <w:rPr>
                <w:sz w:val="18"/>
                <w:szCs w:val="18"/>
                <w:lang w:val="ru-RU"/>
              </w:rPr>
              <w:t>уточнить</w:t>
            </w:r>
            <w:r w:rsidRPr="00911E50">
              <w:rPr>
                <w:sz w:val="18"/>
                <w:szCs w:val="18"/>
                <w:lang w:val="ru-RU"/>
              </w:rPr>
              <w:t xml:space="preserve">, </w:t>
            </w:r>
            <w:r>
              <w:rPr>
                <w:sz w:val="18"/>
                <w:szCs w:val="18"/>
                <w:lang w:val="ru-RU"/>
              </w:rPr>
              <w:t>что</w:t>
            </w:r>
            <w:r w:rsidRPr="00911E50">
              <w:rPr>
                <w:sz w:val="18"/>
                <w:szCs w:val="18"/>
                <w:lang w:val="ru-RU"/>
              </w:rPr>
              <w:t xml:space="preserve"> </w:t>
            </w:r>
            <w:r>
              <w:rPr>
                <w:sz w:val="18"/>
                <w:szCs w:val="18"/>
                <w:lang w:val="ru-RU"/>
              </w:rPr>
              <w:t>реклассифицироваться</w:t>
            </w:r>
            <w:r w:rsidRPr="00911E50">
              <w:rPr>
                <w:sz w:val="18"/>
                <w:szCs w:val="18"/>
                <w:lang w:val="ru-RU"/>
              </w:rPr>
              <w:t xml:space="preserve"> </w:t>
            </w:r>
            <w:r>
              <w:rPr>
                <w:sz w:val="18"/>
                <w:szCs w:val="18"/>
                <w:lang w:val="ru-RU"/>
              </w:rPr>
              <w:t>не</w:t>
            </w:r>
            <w:r w:rsidRPr="00911E50">
              <w:rPr>
                <w:sz w:val="18"/>
                <w:szCs w:val="18"/>
                <w:lang w:val="ru-RU"/>
              </w:rPr>
              <w:t xml:space="preserve"> </w:t>
            </w:r>
            <w:r>
              <w:rPr>
                <w:sz w:val="18"/>
                <w:szCs w:val="18"/>
                <w:lang w:val="ru-RU"/>
              </w:rPr>
              <w:t>могут</w:t>
            </w:r>
            <w:r w:rsidRPr="00911E50">
              <w:rPr>
                <w:sz w:val="18"/>
                <w:szCs w:val="18"/>
                <w:lang w:val="ru-RU"/>
              </w:rPr>
              <w:t xml:space="preserve"> </w:t>
            </w:r>
            <w:r>
              <w:rPr>
                <w:sz w:val="18"/>
                <w:szCs w:val="18"/>
                <w:lang w:val="ru-RU"/>
              </w:rPr>
              <w:t>временные</w:t>
            </w:r>
            <w:r w:rsidRPr="00911E50">
              <w:rPr>
                <w:sz w:val="18"/>
                <w:szCs w:val="18"/>
                <w:lang w:val="ru-RU"/>
              </w:rPr>
              <w:t xml:space="preserve"> </w:t>
            </w:r>
            <w:r>
              <w:rPr>
                <w:sz w:val="18"/>
                <w:szCs w:val="18"/>
                <w:lang w:val="ru-RU"/>
              </w:rPr>
              <w:t>должности</w:t>
            </w:r>
            <w:r w:rsidRPr="00911E50">
              <w:rPr>
                <w:sz w:val="18"/>
                <w:szCs w:val="18"/>
                <w:lang w:val="ru-RU"/>
              </w:rPr>
              <w:t xml:space="preserve">, </w:t>
            </w:r>
            <w:r>
              <w:rPr>
                <w:sz w:val="18"/>
                <w:szCs w:val="18"/>
                <w:lang w:val="ru-RU"/>
              </w:rPr>
              <w:t>а</w:t>
            </w:r>
            <w:r w:rsidRPr="00911E50">
              <w:rPr>
                <w:sz w:val="18"/>
                <w:szCs w:val="18"/>
                <w:lang w:val="ru-RU"/>
              </w:rPr>
              <w:t xml:space="preserve"> </w:t>
            </w:r>
            <w:r>
              <w:rPr>
                <w:sz w:val="18"/>
                <w:szCs w:val="18"/>
                <w:lang w:val="ru-RU"/>
              </w:rPr>
              <w:t>также</w:t>
            </w:r>
            <w:r w:rsidRPr="00911E50">
              <w:rPr>
                <w:sz w:val="18"/>
                <w:szCs w:val="18"/>
                <w:lang w:val="ru-RU"/>
              </w:rPr>
              <w:t xml:space="preserve"> </w:t>
            </w:r>
            <w:r w:rsidR="00467A60" w:rsidRPr="00911E50">
              <w:rPr>
                <w:sz w:val="18"/>
                <w:szCs w:val="18"/>
                <w:lang w:val="ru-RU"/>
              </w:rPr>
              <w:t xml:space="preserve"> </w:t>
            </w:r>
            <w:r w:rsidRPr="00911E50">
              <w:rPr>
                <w:sz w:val="18"/>
                <w:szCs w:val="18"/>
                <w:lang w:val="ru-RU"/>
              </w:rPr>
              <w:t>должности в рамках проектов и должности, финансируемые из целевых фондов и на основании соглашений о сотрудничестве</w:t>
            </w:r>
            <w:r w:rsidR="007759F6" w:rsidRPr="00911E50">
              <w:rPr>
                <w:sz w:val="18"/>
                <w:szCs w:val="18"/>
                <w:lang w:val="ru-RU"/>
              </w:rPr>
              <w:t>.</w:t>
            </w:r>
            <w:r w:rsidR="007759F6" w:rsidRPr="00911E50">
              <w:rPr>
                <w:b/>
                <w:i/>
                <w:sz w:val="18"/>
                <w:szCs w:val="18"/>
                <w:lang w:val="ru-RU"/>
              </w:rPr>
              <w:t xml:space="preserve"> </w:t>
            </w:r>
          </w:p>
        </w:tc>
      </w:tr>
      <w:tr w:rsidR="007759F6" w:rsidRPr="00C90BE8" w:rsidTr="00774E1D">
        <w:trPr>
          <w:trHeight w:val="20"/>
        </w:trPr>
        <w:tc>
          <w:tcPr>
            <w:tcW w:w="1985" w:type="dxa"/>
            <w:shd w:val="clear" w:color="auto" w:fill="auto"/>
            <w:tcMar>
              <w:top w:w="57" w:type="dxa"/>
              <w:bottom w:w="57" w:type="dxa"/>
            </w:tcMar>
          </w:tcPr>
          <w:p w:rsidR="007759F6" w:rsidRPr="002161C1" w:rsidRDefault="003A28DB" w:rsidP="007759F6">
            <w:pPr>
              <w:ind w:right="33"/>
              <w:rPr>
                <w:b/>
                <w:sz w:val="18"/>
                <w:szCs w:val="18"/>
              </w:rPr>
            </w:pPr>
            <w:r>
              <w:rPr>
                <w:b/>
                <w:sz w:val="18"/>
                <w:szCs w:val="18"/>
              </w:rPr>
              <w:t>Положение</w:t>
            </w:r>
            <w:r w:rsidR="007759F6" w:rsidRPr="002161C1">
              <w:rPr>
                <w:b/>
                <w:sz w:val="18"/>
                <w:szCs w:val="18"/>
              </w:rPr>
              <w:t xml:space="preserve"> 3.1(c) </w:t>
            </w:r>
          </w:p>
          <w:p w:rsidR="007759F6" w:rsidRPr="002161C1" w:rsidRDefault="007759F6" w:rsidP="007759F6">
            <w:pPr>
              <w:ind w:right="33"/>
              <w:rPr>
                <w:b/>
                <w:sz w:val="18"/>
                <w:szCs w:val="18"/>
              </w:rPr>
            </w:pPr>
          </w:p>
          <w:p w:rsidR="007759F6" w:rsidRPr="00840684" w:rsidRDefault="00840684" w:rsidP="007759F6">
            <w:pPr>
              <w:ind w:right="33"/>
              <w:rPr>
                <w:sz w:val="18"/>
                <w:szCs w:val="18"/>
                <w:lang w:val="ru-RU"/>
              </w:rPr>
            </w:pPr>
            <w:r>
              <w:rPr>
                <w:sz w:val="18"/>
                <w:szCs w:val="18"/>
                <w:lang w:val="ru-RU"/>
              </w:rPr>
              <w:t>Оклады</w:t>
            </w:r>
          </w:p>
        </w:tc>
        <w:tc>
          <w:tcPr>
            <w:tcW w:w="4536" w:type="dxa"/>
            <w:shd w:val="clear" w:color="auto" w:fill="auto"/>
            <w:tcMar>
              <w:top w:w="57" w:type="dxa"/>
              <w:bottom w:w="57" w:type="dxa"/>
            </w:tcMar>
          </w:tcPr>
          <w:p w:rsidR="007759F6" w:rsidRPr="00911E50" w:rsidRDefault="007759F6" w:rsidP="007759F6">
            <w:pPr>
              <w:pStyle w:val="Default"/>
              <w:rPr>
                <w:sz w:val="18"/>
                <w:szCs w:val="18"/>
                <w:lang w:val="ru-RU"/>
              </w:rPr>
            </w:pPr>
            <w:r w:rsidRPr="00911E50">
              <w:rPr>
                <w:sz w:val="18"/>
                <w:szCs w:val="18"/>
                <w:lang w:val="ru-RU"/>
              </w:rPr>
              <w:t>(</w:t>
            </w:r>
            <w:r w:rsidRPr="002161C1">
              <w:rPr>
                <w:sz w:val="18"/>
                <w:szCs w:val="18"/>
              </w:rPr>
              <w:t>c</w:t>
            </w:r>
            <w:r w:rsidRPr="00911E50">
              <w:rPr>
                <w:sz w:val="18"/>
                <w:szCs w:val="18"/>
                <w:lang w:val="ru-RU"/>
              </w:rPr>
              <w:t xml:space="preserve">) </w:t>
            </w:r>
            <w:r w:rsidR="00911E50" w:rsidRPr="003E7126">
              <w:rPr>
                <w:sz w:val="18"/>
                <w:szCs w:val="18"/>
                <w:lang w:val="ru-RU"/>
              </w:rPr>
              <w:t>Действующие шкалы окладов для сотрудников приводятся в приложении</w:t>
            </w:r>
            <w:r w:rsidR="00911E50" w:rsidRPr="00911E50">
              <w:rPr>
                <w:sz w:val="18"/>
                <w:szCs w:val="18"/>
                <w:lang w:val="ru-RU"/>
              </w:rPr>
              <w:t xml:space="preserve"> </w:t>
            </w:r>
            <w:r w:rsidRPr="002161C1">
              <w:rPr>
                <w:sz w:val="18"/>
                <w:szCs w:val="18"/>
              </w:rPr>
              <w:t>II</w:t>
            </w:r>
            <w:r w:rsidRPr="00911E50">
              <w:rPr>
                <w:sz w:val="18"/>
                <w:szCs w:val="18"/>
                <w:lang w:val="ru-RU"/>
              </w:rPr>
              <w:t xml:space="preserve">. </w:t>
            </w:r>
          </w:p>
        </w:tc>
        <w:tc>
          <w:tcPr>
            <w:tcW w:w="4536" w:type="dxa"/>
            <w:shd w:val="clear" w:color="auto" w:fill="auto"/>
            <w:tcMar>
              <w:top w:w="57" w:type="dxa"/>
              <w:bottom w:w="57" w:type="dxa"/>
            </w:tcMar>
          </w:tcPr>
          <w:p w:rsidR="007759F6" w:rsidRPr="00911E50" w:rsidRDefault="007759F6" w:rsidP="00911E50">
            <w:pPr>
              <w:pStyle w:val="RegLIST"/>
              <w:numPr>
                <w:ilvl w:val="0"/>
                <w:numId w:val="0"/>
              </w:numPr>
              <w:tabs>
                <w:tab w:val="left" w:pos="567"/>
              </w:tabs>
              <w:spacing w:after="0"/>
              <w:ind w:right="6"/>
              <w:rPr>
                <w:sz w:val="18"/>
                <w:szCs w:val="18"/>
                <w:lang w:val="ru-RU"/>
              </w:rPr>
            </w:pPr>
            <w:r w:rsidRPr="00911E50">
              <w:rPr>
                <w:sz w:val="18"/>
                <w:szCs w:val="18"/>
                <w:lang w:val="ru-RU"/>
              </w:rPr>
              <w:t>(</w:t>
            </w:r>
            <w:r w:rsidRPr="002161C1">
              <w:rPr>
                <w:sz w:val="18"/>
                <w:szCs w:val="18"/>
                <w:lang w:val="en-US"/>
              </w:rPr>
              <w:t>c</w:t>
            </w:r>
            <w:r w:rsidRPr="00911E50">
              <w:rPr>
                <w:sz w:val="18"/>
                <w:szCs w:val="18"/>
                <w:lang w:val="ru-RU"/>
              </w:rPr>
              <w:t xml:space="preserve">) </w:t>
            </w:r>
            <w:r w:rsidR="00911E50" w:rsidRPr="003E7126">
              <w:rPr>
                <w:sz w:val="18"/>
                <w:szCs w:val="18"/>
                <w:lang w:val="ru-RU"/>
              </w:rPr>
              <w:t>Действующие</w:t>
            </w:r>
            <w:r w:rsidR="00911E50" w:rsidRPr="00911E50">
              <w:rPr>
                <w:sz w:val="18"/>
                <w:szCs w:val="18"/>
                <w:lang w:val="ru-RU"/>
              </w:rPr>
              <w:t xml:space="preserve"> </w:t>
            </w:r>
            <w:r w:rsidR="00911E50" w:rsidRPr="003E7126">
              <w:rPr>
                <w:sz w:val="18"/>
                <w:szCs w:val="18"/>
                <w:lang w:val="ru-RU"/>
              </w:rPr>
              <w:t>шкалы</w:t>
            </w:r>
            <w:r w:rsidR="00911E50" w:rsidRPr="00911E50">
              <w:rPr>
                <w:sz w:val="18"/>
                <w:szCs w:val="18"/>
                <w:lang w:val="ru-RU"/>
              </w:rPr>
              <w:t xml:space="preserve"> </w:t>
            </w:r>
            <w:r w:rsidR="00911E50" w:rsidRPr="003E7126">
              <w:rPr>
                <w:sz w:val="18"/>
                <w:szCs w:val="18"/>
                <w:lang w:val="ru-RU"/>
              </w:rPr>
              <w:t>окладов</w:t>
            </w:r>
            <w:r w:rsidR="00911E50" w:rsidRPr="00911E50">
              <w:rPr>
                <w:sz w:val="18"/>
                <w:szCs w:val="18"/>
                <w:lang w:val="ru-RU"/>
              </w:rPr>
              <w:t xml:space="preserve"> </w:t>
            </w:r>
            <w:r w:rsidR="00911E50" w:rsidRPr="003E7126">
              <w:rPr>
                <w:sz w:val="18"/>
                <w:szCs w:val="18"/>
                <w:lang w:val="ru-RU"/>
              </w:rPr>
              <w:t>для</w:t>
            </w:r>
            <w:r w:rsidR="00911E50" w:rsidRPr="00911E50">
              <w:rPr>
                <w:sz w:val="18"/>
                <w:szCs w:val="18"/>
                <w:lang w:val="ru-RU"/>
              </w:rPr>
              <w:t xml:space="preserve"> </w:t>
            </w:r>
            <w:r w:rsidR="00911E50" w:rsidRPr="003E7126">
              <w:rPr>
                <w:sz w:val="18"/>
                <w:szCs w:val="18"/>
                <w:lang w:val="ru-RU"/>
              </w:rPr>
              <w:t>сотрудников</w:t>
            </w:r>
            <w:r w:rsidR="00911E50" w:rsidRPr="00911E50">
              <w:rPr>
                <w:sz w:val="18"/>
                <w:szCs w:val="18"/>
                <w:lang w:val="ru-RU"/>
              </w:rPr>
              <w:t xml:space="preserve"> </w:t>
            </w:r>
            <w:r w:rsidR="00911E50" w:rsidRPr="00911E50">
              <w:rPr>
                <w:strike/>
                <w:sz w:val="18"/>
                <w:szCs w:val="18"/>
                <w:lang w:val="ru-RU"/>
              </w:rPr>
              <w:t>приводятся</w:t>
            </w:r>
            <w:r w:rsidR="00911E50" w:rsidRPr="00911E50">
              <w:rPr>
                <w:sz w:val="18"/>
                <w:szCs w:val="18"/>
                <w:lang w:val="ru-RU"/>
              </w:rPr>
              <w:t xml:space="preserve"> </w:t>
            </w:r>
            <w:r w:rsidR="00911E50" w:rsidRPr="00911E50">
              <w:rPr>
                <w:b/>
                <w:sz w:val="18"/>
                <w:szCs w:val="18"/>
                <w:u w:val="single"/>
                <w:lang w:val="ru-RU"/>
              </w:rPr>
              <w:t>публикуются так, как указано</w:t>
            </w:r>
            <w:r w:rsidR="00911E50">
              <w:rPr>
                <w:sz w:val="18"/>
                <w:szCs w:val="18"/>
                <w:lang w:val="ru-RU"/>
              </w:rPr>
              <w:t xml:space="preserve"> </w:t>
            </w:r>
            <w:r w:rsidR="00911E50" w:rsidRPr="003E7126">
              <w:rPr>
                <w:sz w:val="18"/>
                <w:szCs w:val="18"/>
                <w:lang w:val="ru-RU"/>
              </w:rPr>
              <w:t>в</w:t>
            </w:r>
            <w:r w:rsidR="00911E50" w:rsidRPr="00911E50">
              <w:rPr>
                <w:sz w:val="18"/>
                <w:szCs w:val="18"/>
                <w:lang w:val="ru-RU"/>
              </w:rPr>
              <w:t xml:space="preserve"> </w:t>
            </w:r>
            <w:r w:rsidR="00911E50" w:rsidRPr="003E7126">
              <w:rPr>
                <w:sz w:val="18"/>
                <w:szCs w:val="18"/>
                <w:lang w:val="ru-RU"/>
              </w:rPr>
              <w:t>приложении</w:t>
            </w:r>
            <w:r w:rsidR="00911E50" w:rsidRPr="00911E50">
              <w:rPr>
                <w:sz w:val="18"/>
                <w:szCs w:val="18"/>
                <w:lang w:val="ru-RU"/>
              </w:rPr>
              <w:t xml:space="preserve"> </w:t>
            </w:r>
            <w:r w:rsidRPr="002161C1">
              <w:rPr>
                <w:sz w:val="18"/>
                <w:szCs w:val="18"/>
                <w:lang w:val="en-US"/>
              </w:rPr>
              <w:t>II</w:t>
            </w:r>
            <w:r w:rsidRPr="00911E50">
              <w:rPr>
                <w:sz w:val="18"/>
                <w:szCs w:val="18"/>
                <w:lang w:val="ru-RU"/>
              </w:rPr>
              <w:t>.</w:t>
            </w:r>
          </w:p>
        </w:tc>
        <w:tc>
          <w:tcPr>
            <w:tcW w:w="4536" w:type="dxa"/>
            <w:shd w:val="clear" w:color="auto" w:fill="auto"/>
            <w:tcMar>
              <w:top w:w="57" w:type="dxa"/>
              <w:bottom w:w="57" w:type="dxa"/>
            </w:tcMar>
          </w:tcPr>
          <w:p w:rsidR="007759F6" w:rsidRPr="00911E50" w:rsidRDefault="00911E50" w:rsidP="00911E50">
            <w:pPr>
              <w:rPr>
                <w:sz w:val="18"/>
                <w:szCs w:val="18"/>
                <w:lang w:val="ru-RU"/>
              </w:rPr>
            </w:pPr>
            <w:r>
              <w:rPr>
                <w:sz w:val="18"/>
                <w:szCs w:val="18"/>
                <w:lang w:val="ru-RU"/>
              </w:rPr>
              <w:t>Исправить</w:t>
            </w:r>
            <w:r w:rsidRPr="00911E50">
              <w:rPr>
                <w:sz w:val="18"/>
                <w:szCs w:val="18"/>
                <w:lang w:val="ru-RU"/>
              </w:rPr>
              <w:t xml:space="preserve"> </w:t>
            </w:r>
            <w:r>
              <w:rPr>
                <w:sz w:val="18"/>
                <w:szCs w:val="18"/>
                <w:lang w:val="ru-RU"/>
              </w:rPr>
              <w:t>ошибку</w:t>
            </w:r>
            <w:r w:rsidRPr="00911E50">
              <w:rPr>
                <w:sz w:val="18"/>
                <w:szCs w:val="18"/>
                <w:lang w:val="ru-RU"/>
              </w:rPr>
              <w:t>:</w:t>
            </w:r>
            <w:r w:rsidR="00133450" w:rsidRPr="00911E50">
              <w:rPr>
                <w:sz w:val="18"/>
                <w:szCs w:val="18"/>
                <w:lang w:val="ru-RU"/>
              </w:rPr>
              <w:t xml:space="preserve"> </w:t>
            </w:r>
            <w:r w:rsidR="007759F6" w:rsidRPr="00911E50">
              <w:rPr>
                <w:sz w:val="18"/>
                <w:szCs w:val="18"/>
                <w:lang w:val="ru-RU"/>
              </w:rPr>
              <w:t xml:space="preserve"> </w:t>
            </w:r>
            <w:r>
              <w:rPr>
                <w:sz w:val="18"/>
                <w:szCs w:val="18"/>
                <w:lang w:val="ru-RU"/>
              </w:rPr>
              <w:t>приложение</w:t>
            </w:r>
            <w:r w:rsidR="007759F6" w:rsidRPr="00911E50">
              <w:rPr>
                <w:sz w:val="18"/>
                <w:szCs w:val="18"/>
                <w:lang w:val="ru-RU"/>
              </w:rPr>
              <w:t xml:space="preserve"> </w:t>
            </w:r>
            <w:r w:rsidR="007759F6" w:rsidRPr="002161C1">
              <w:rPr>
                <w:sz w:val="18"/>
                <w:szCs w:val="18"/>
              </w:rPr>
              <w:t>II</w:t>
            </w:r>
            <w:r w:rsidR="007759F6" w:rsidRPr="00911E50">
              <w:rPr>
                <w:sz w:val="18"/>
                <w:szCs w:val="18"/>
                <w:lang w:val="ru-RU"/>
              </w:rPr>
              <w:t xml:space="preserve"> </w:t>
            </w:r>
            <w:r>
              <w:rPr>
                <w:sz w:val="18"/>
                <w:szCs w:val="18"/>
                <w:lang w:val="ru-RU"/>
              </w:rPr>
              <w:t>не содержит шкал окладов</w:t>
            </w:r>
            <w:r w:rsidR="00133450" w:rsidRPr="00911E50">
              <w:rPr>
                <w:sz w:val="18"/>
                <w:szCs w:val="18"/>
                <w:lang w:val="ru-RU"/>
              </w:rPr>
              <w:t xml:space="preserve">. </w:t>
            </w:r>
            <w:r w:rsidR="007759F6" w:rsidRPr="00911E50">
              <w:rPr>
                <w:sz w:val="18"/>
                <w:szCs w:val="18"/>
                <w:lang w:val="ru-RU"/>
              </w:rPr>
              <w:t xml:space="preserve"> </w:t>
            </w:r>
            <w:r>
              <w:rPr>
                <w:sz w:val="18"/>
                <w:szCs w:val="18"/>
                <w:lang w:val="ru-RU"/>
              </w:rPr>
              <w:t>Оно указывает, где именно можно найти шкалы окладов, а именно</w:t>
            </w:r>
            <w:r w:rsidR="007759F6" w:rsidRPr="00911E50">
              <w:rPr>
                <w:sz w:val="18"/>
                <w:szCs w:val="18"/>
                <w:lang w:val="ru-RU"/>
              </w:rPr>
              <w:t xml:space="preserve"> </w:t>
            </w:r>
            <w:r w:rsidRPr="00911E50">
              <w:rPr>
                <w:sz w:val="18"/>
                <w:szCs w:val="18"/>
                <w:lang w:val="ru-RU"/>
              </w:rPr>
              <w:t>в Интранете ВОИС</w:t>
            </w:r>
            <w:r w:rsidR="007759F6" w:rsidRPr="00911E50">
              <w:rPr>
                <w:sz w:val="18"/>
                <w:szCs w:val="18"/>
                <w:lang w:val="ru-RU"/>
              </w:rPr>
              <w:t xml:space="preserve">. </w:t>
            </w:r>
          </w:p>
        </w:tc>
      </w:tr>
      <w:tr w:rsidR="007759F6" w:rsidRPr="00FE1EF7" w:rsidTr="00774E1D">
        <w:trPr>
          <w:trHeight w:val="20"/>
        </w:trPr>
        <w:tc>
          <w:tcPr>
            <w:tcW w:w="1985" w:type="dxa"/>
            <w:shd w:val="clear" w:color="auto" w:fill="auto"/>
            <w:tcMar>
              <w:top w:w="57" w:type="dxa"/>
              <w:bottom w:w="57" w:type="dxa"/>
            </w:tcMar>
          </w:tcPr>
          <w:p w:rsidR="007759F6" w:rsidRPr="002161C1" w:rsidRDefault="003A28DB" w:rsidP="007759F6">
            <w:pPr>
              <w:pStyle w:val="Default"/>
              <w:ind w:right="33"/>
              <w:rPr>
                <w:b/>
                <w:sz w:val="18"/>
                <w:szCs w:val="18"/>
              </w:rPr>
            </w:pPr>
            <w:r>
              <w:rPr>
                <w:b/>
                <w:bCs/>
                <w:sz w:val="18"/>
                <w:szCs w:val="18"/>
              </w:rPr>
              <w:t>Положение</w:t>
            </w:r>
            <w:r w:rsidR="007759F6" w:rsidRPr="002161C1">
              <w:rPr>
                <w:b/>
                <w:bCs/>
                <w:sz w:val="18"/>
                <w:szCs w:val="18"/>
              </w:rPr>
              <w:t xml:space="preserve"> 3.2(a)</w:t>
            </w:r>
            <w:r w:rsidR="007759F6" w:rsidRPr="002161C1">
              <w:rPr>
                <w:b/>
                <w:sz w:val="18"/>
                <w:szCs w:val="18"/>
              </w:rPr>
              <w:t xml:space="preserve"> </w:t>
            </w:r>
          </w:p>
          <w:p w:rsidR="007759F6" w:rsidRPr="002161C1" w:rsidRDefault="007759F6" w:rsidP="007759F6">
            <w:pPr>
              <w:pStyle w:val="Default"/>
              <w:ind w:right="33"/>
              <w:rPr>
                <w:b/>
                <w:sz w:val="18"/>
                <w:szCs w:val="18"/>
              </w:rPr>
            </w:pPr>
          </w:p>
          <w:p w:rsidR="007759F6" w:rsidRPr="00A23B4D" w:rsidRDefault="00A23B4D" w:rsidP="007759F6">
            <w:pPr>
              <w:pStyle w:val="Default"/>
              <w:ind w:right="33"/>
              <w:rPr>
                <w:sz w:val="18"/>
                <w:szCs w:val="18"/>
                <w:lang w:val="ru-RU"/>
              </w:rPr>
            </w:pPr>
            <w:r>
              <w:rPr>
                <w:sz w:val="18"/>
                <w:szCs w:val="18"/>
                <w:lang w:val="ru-RU"/>
              </w:rPr>
              <w:t>Иждивенцы</w:t>
            </w:r>
          </w:p>
          <w:p w:rsidR="007759F6" w:rsidRPr="002161C1" w:rsidRDefault="007759F6" w:rsidP="007759F6">
            <w:pPr>
              <w:pStyle w:val="ListParagraph"/>
              <w:ind w:left="0" w:right="33"/>
              <w:rPr>
                <w:sz w:val="18"/>
                <w:szCs w:val="18"/>
              </w:rPr>
            </w:pPr>
          </w:p>
        </w:tc>
        <w:tc>
          <w:tcPr>
            <w:tcW w:w="4536" w:type="dxa"/>
            <w:shd w:val="clear" w:color="auto" w:fill="auto"/>
            <w:tcMar>
              <w:top w:w="57" w:type="dxa"/>
              <w:bottom w:w="57" w:type="dxa"/>
            </w:tcMar>
          </w:tcPr>
          <w:p w:rsidR="007759F6" w:rsidRPr="00A840F5" w:rsidRDefault="007759F6" w:rsidP="007759F6">
            <w:pPr>
              <w:pStyle w:val="Default"/>
              <w:rPr>
                <w:sz w:val="18"/>
                <w:szCs w:val="18"/>
                <w:lang w:val="ru-RU"/>
              </w:rPr>
            </w:pPr>
            <w:r w:rsidRPr="00A23B4D">
              <w:rPr>
                <w:sz w:val="18"/>
                <w:szCs w:val="18"/>
                <w:lang w:val="ru-RU"/>
              </w:rPr>
              <w:t>(</w:t>
            </w:r>
            <w:r w:rsidRPr="002161C1">
              <w:rPr>
                <w:sz w:val="18"/>
                <w:szCs w:val="18"/>
              </w:rPr>
              <w:t>a</w:t>
            </w:r>
            <w:r w:rsidRPr="00A23B4D">
              <w:rPr>
                <w:sz w:val="18"/>
                <w:szCs w:val="18"/>
                <w:lang w:val="ru-RU"/>
              </w:rPr>
              <w:t xml:space="preserve">) </w:t>
            </w:r>
            <w:r w:rsidR="00A23B4D" w:rsidRPr="00167B51">
              <w:rPr>
                <w:sz w:val="18"/>
                <w:szCs w:val="18"/>
                <w:lang w:val="ru-RU"/>
              </w:rPr>
              <w:t xml:space="preserve">«Супруг/супруга-иждивенец», означает супруга/супругу, чей валовой годовой профессиональный заработок, если он имеется, меньше валового годового оклада сотрудника категории общего обслуживания на первой ступени разряда ОО-1 или равен ему, при условии, что этот заработок выплачивается по месту работы данного супруга и был в силе по состоянию на 1 января соответствующего года.  Однако для сотрудников категорий специалистов и выше этот упомянутый  валовой годовой заработок в любом месте работы не должен превышать эквивалент валового годового оклада сотрудника категории общего обслуживания на первой ступени разряда ОО-2, который был в силе по состоянию на 1 января соответствующего года в Нью-Йорке.  Если валовой годовой заработок супруга/супруги выходит за вышеупомянутые пределы окладов на величину, которая меньше суммы соответствующей надбавки на иждивенцев, причитающейся ему или ей, супруг/супруга все же </w:t>
            </w:r>
            <w:r w:rsidR="00A23B4D" w:rsidRPr="00167B51">
              <w:rPr>
                <w:sz w:val="18"/>
                <w:szCs w:val="18"/>
                <w:lang w:val="ru-RU"/>
              </w:rPr>
              <w:lastRenderedPageBreak/>
              <w:t>считается иждивенцем, но сумма превышения вычитается из соответствующей надбавки на иждивенцев.  В</w:t>
            </w:r>
            <w:r w:rsidR="00A23B4D" w:rsidRPr="00A840F5">
              <w:rPr>
                <w:sz w:val="18"/>
                <w:szCs w:val="18"/>
                <w:lang w:val="ru-RU"/>
              </w:rPr>
              <w:t xml:space="preserve"> </w:t>
            </w:r>
            <w:r w:rsidR="00A23B4D" w:rsidRPr="00167B51">
              <w:rPr>
                <w:sz w:val="18"/>
                <w:szCs w:val="18"/>
                <w:lang w:val="ru-RU"/>
              </w:rPr>
              <w:t>случае</w:t>
            </w:r>
            <w:r w:rsidR="00A23B4D" w:rsidRPr="00A840F5">
              <w:rPr>
                <w:sz w:val="18"/>
                <w:szCs w:val="18"/>
                <w:lang w:val="ru-RU"/>
              </w:rPr>
              <w:t xml:space="preserve"> </w:t>
            </w:r>
            <w:r w:rsidR="00A23B4D" w:rsidRPr="00167B51">
              <w:rPr>
                <w:sz w:val="18"/>
                <w:szCs w:val="18"/>
                <w:lang w:val="ru-RU"/>
              </w:rPr>
              <w:t>раздельного</w:t>
            </w:r>
            <w:r w:rsidR="00A23B4D" w:rsidRPr="00A840F5">
              <w:rPr>
                <w:sz w:val="18"/>
                <w:szCs w:val="18"/>
                <w:lang w:val="ru-RU"/>
              </w:rPr>
              <w:t xml:space="preserve"> </w:t>
            </w:r>
            <w:r w:rsidR="00A23B4D" w:rsidRPr="00167B51">
              <w:rPr>
                <w:sz w:val="18"/>
                <w:szCs w:val="18"/>
                <w:lang w:val="ru-RU"/>
              </w:rPr>
              <w:t>проживания</w:t>
            </w:r>
            <w:r w:rsidR="00A23B4D" w:rsidRPr="00A840F5">
              <w:rPr>
                <w:sz w:val="18"/>
                <w:szCs w:val="18"/>
                <w:lang w:val="ru-RU"/>
              </w:rPr>
              <w:t xml:space="preserve"> </w:t>
            </w:r>
            <w:r w:rsidR="00A23B4D" w:rsidRPr="00167B51">
              <w:rPr>
                <w:sz w:val="18"/>
                <w:szCs w:val="18"/>
                <w:lang w:val="ru-RU"/>
              </w:rPr>
              <w:t>супругов</w:t>
            </w:r>
            <w:r w:rsidR="00A23B4D" w:rsidRPr="00A840F5">
              <w:rPr>
                <w:sz w:val="18"/>
                <w:szCs w:val="18"/>
                <w:lang w:val="ru-RU"/>
              </w:rPr>
              <w:t xml:space="preserve"> </w:t>
            </w:r>
            <w:bookmarkStart w:id="8" w:name="Footnote_3"/>
            <w:bookmarkEnd w:id="8"/>
            <w:r w:rsidR="00A23B4D" w:rsidRPr="00167B51">
              <w:rPr>
                <w:sz w:val="18"/>
                <w:szCs w:val="18"/>
                <w:lang w:val="ru-RU"/>
              </w:rPr>
              <w:t>Генеральный</w:t>
            </w:r>
            <w:r w:rsidR="00A23B4D" w:rsidRPr="00A840F5">
              <w:rPr>
                <w:sz w:val="18"/>
                <w:szCs w:val="18"/>
                <w:lang w:val="ru-RU"/>
              </w:rPr>
              <w:t xml:space="preserve"> </w:t>
            </w:r>
            <w:r w:rsidR="00A23B4D" w:rsidRPr="00167B51">
              <w:rPr>
                <w:sz w:val="18"/>
                <w:szCs w:val="18"/>
                <w:lang w:val="ru-RU"/>
              </w:rPr>
              <w:t>директор</w:t>
            </w:r>
            <w:r w:rsidR="00A23B4D" w:rsidRPr="00A840F5">
              <w:rPr>
                <w:sz w:val="18"/>
                <w:szCs w:val="18"/>
                <w:lang w:val="ru-RU"/>
              </w:rPr>
              <w:t xml:space="preserve"> </w:t>
            </w:r>
            <w:r w:rsidR="00A23B4D" w:rsidRPr="00167B51">
              <w:rPr>
                <w:sz w:val="18"/>
                <w:szCs w:val="18"/>
                <w:lang w:val="ru-RU"/>
              </w:rPr>
              <w:t>решает</w:t>
            </w:r>
            <w:r w:rsidR="00A23B4D" w:rsidRPr="00A840F5">
              <w:rPr>
                <w:sz w:val="18"/>
                <w:szCs w:val="18"/>
                <w:lang w:val="ru-RU"/>
              </w:rPr>
              <w:t xml:space="preserve"> </w:t>
            </w:r>
            <w:r w:rsidR="00A23B4D" w:rsidRPr="00167B51">
              <w:rPr>
                <w:sz w:val="18"/>
                <w:szCs w:val="18"/>
                <w:lang w:val="ru-RU"/>
              </w:rPr>
              <w:t>в</w:t>
            </w:r>
            <w:r w:rsidR="00A23B4D" w:rsidRPr="00A840F5">
              <w:rPr>
                <w:sz w:val="18"/>
                <w:szCs w:val="18"/>
                <w:lang w:val="ru-RU"/>
              </w:rPr>
              <w:t xml:space="preserve"> </w:t>
            </w:r>
            <w:r w:rsidR="00A23B4D" w:rsidRPr="00167B51">
              <w:rPr>
                <w:sz w:val="18"/>
                <w:szCs w:val="18"/>
                <w:lang w:val="ru-RU"/>
              </w:rPr>
              <w:t>каждой</w:t>
            </w:r>
            <w:r w:rsidR="00A23B4D" w:rsidRPr="00A840F5">
              <w:rPr>
                <w:sz w:val="18"/>
                <w:szCs w:val="18"/>
                <w:lang w:val="ru-RU"/>
              </w:rPr>
              <w:t xml:space="preserve"> </w:t>
            </w:r>
            <w:r w:rsidR="00A23B4D" w:rsidRPr="00167B51">
              <w:rPr>
                <w:sz w:val="18"/>
                <w:szCs w:val="18"/>
                <w:lang w:val="ru-RU"/>
              </w:rPr>
              <w:t>конкретной</w:t>
            </w:r>
            <w:r w:rsidR="00A23B4D" w:rsidRPr="00A840F5">
              <w:rPr>
                <w:sz w:val="18"/>
                <w:szCs w:val="18"/>
                <w:lang w:val="ru-RU"/>
              </w:rPr>
              <w:t xml:space="preserve"> </w:t>
            </w:r>
            <w:r w:rsidR="00A23B4D" w:rsidRPr="00167B51">
              <w:rPr>
                <w:sz w:val="18"/>
                <w:szCs w:val="18"/>
                <w:lang w:val="ru-RU"/>
              </w:rPr>
              <w:t>ситуации</w:t>
            </w:r>
            <w:r w:rsidR="00A23B4D" w:rsidRPr="00A840F5">
              <w:rPr>
                <w:sz w:val="18"/>
                <w:szCs w:val="18"/>
                <w:lang w:val="ru-RU"/>
              </w:rPr>
              <w:t xml:space="preserve">, </w:t>
            </w:r>
            <w:r w:rsidR="00A23B4D" w:rsidRPr="00167B51">
              <w:rPr>
                <w:sz w:val="18"/>
                <w:szCs w:val="18"/>
                <w:lang w:val="ru-RU"/>
              </w:rPr>
              <w:t>является</w:t>
            </w:r>
            <w:r w:rsidR="00A23B4D" w:rsidRPr="00A840F5">
              <w:rPr>
                <w:sz w:val="18"/>
                <w:szCs w:val="18"/>
                <w:lang w:val="ru-RU"/>
              </w:rPr>
              <w:t xml:space="preserve"> </w:t>
            </w:r>
            <w:r w:rsidR="00A23B4D" w:rsidRPr="00167B51">
              <w:rPr>
                <w:sz w:val="18"/>
                <w:szCs w:val="18"/>
                <w:lang w:val="ru-RU"/>
              </w:rPr>
              <w:t>ли</w:t>
            </w:r>
            <w:r w:rsidR="00A23B4D" w:rsidRPr="00A840F5">
              <w:rPr>
                <w:sz w:val="18"/>
                <w:szCs w:val="18"/>
                <w:lang w:val="ru-RU"/>
              </w:rPr>
              <w:t xml:space="preserve"> </w:t>
            </w:r>
            <w:r w:rsidR="00A23B4D" w:rsidRPr="00167B51">
              <w:rPr>
                <w:sz w:val="18"/>
                <w:szCs w:val="18"/>
                <w:lang w:val="ru-RU"/>
              </w:rPr>
              <w:t>данный</w:t>
            </w:r>
            <w:r w:rsidR="00A23B4D" w:rsidRPr="00A840F5">
              <w:rPr>
                <w:sz w:val="18"/>
                <w:szCs w:val="18"/>
                <w:lang w:val="ru-RU"/>
              </w:rPr>
              <w:t xml:space="preserve"> </w:t>
            </w:r>
            <w:r w:rsidR="00A23B4D" w:rsidRPr="00167B51">
              <w:rPr>
                <w:sz w:val="18"/>
                <w:szCs w:val="18"/>
                <w:lang w:val="ru-RU"/>
              </w:rPr>
              <w:t>супруг</w:t>
            </w:r>
            <w:r w:rsidR="00A23B4D" w:rsidRPr="00A840F5">
              <w:rPr>
                <w:sz w:val="18"/>
                <w:szCs w:val="18"/>
                <w:lang w:val="ru-RU"/>
              </w:rPr>
              <w:t xml:space="preserve"> </w:t>
            </w:r>
            <w:r w:rsidR="00A23B4D" w:rsidRPr="00167B51">
              <w:rPr>
                <w:sz w:val="18"/>
                <w:szCs w:val="18"/>
                <w:lang w:val="ru-RU"/>
              </w:rPr>
              <w:t>или</w:t>
            </w:r>
            <w:r w:rsidR="00A23B4D" w:rsidRPr="00A840F5">
              <w:rPr>
                <w:sz w:val="18"/>
                <w:szCs w:val="18"/>
                <w:lang w:val="ru-RU"/>
              </w:rPr>
              <w:t xml:space="preserve"> </w:t>
            </w:r>
            <w:r w:rsidR="00A23B4D" w:rsidRPr="00167B51">
              <w:rPr>
                <w:sz w:val="18"/>
                <w:szCs w:val="18"/>
                <w:lang w:val="ru-RU"/>
              </w:rPr>
              <w:t>данная</w:t>
            </w:r>
            <w:r w:rsidR="00A23B4D" w:rsidRPr="00A840F5">
              <w:rPr>
                <w:sz w:val="18"/>
                <w:szCs w:val="18"/>
                <w:lang w:val="ru-RU"/>
              </w:rPr>
              <w:t xml:space="preserve"> </w:t>
            </w:r>
            <w:r w:rsidR="00A23B4D" w:rsidRPr="00167B51">
              <w:rPr>
                <w:sz w:val="18"/>
                <w:szCs w:val="18"/>
                <w:lang w:val="ru-RU"/>
              </w:rPr>
              <w:t>супруга</w:t>
            </w:r>
            <w:r w:rsidR="00A23B4D" w:rsidRPr="00A840F5">
              <w:rPr>
                <w:sz w:val="18"/>
                <w:szCs w:val="18"/>
                <w:lang w:val="ru-RU"/>
              </w:rPr>
              <w:t xml:space="preserve"> </w:t>
            </w:r>
            <w:r w:rsidR="00A23B4D" w:rsidRPr="00167B51">
              <w:rPr>
                <w:sz w:val="18"/>
                <w:szCs w:val="18"/>
                <w:lang w:val="ru-RU"/>
              </w:rPr>
              <w:t>иждивенцем</w:t>
            </w:r>
            <w:r w:rsidRPr="00A840F5">
              <w:rPr>
                <w:sz w:val="18"/>
                <w:szCs w:val="18"/>
                <w:lang w:val="ru-RU"/>
              </w:rPr>
              <w:t>.</w:t>
            </w:r>
          </w:p>
          <w:p w:rsidR="007759F6" w:rsidRPr="00A840F5" w:rsidRDefault="007759F6" w:rsidP="007759F6">
            <w:pPr>
              <w:rPr>
                <w:b/>
                <w:sz w:val="18"/>
                <w:szCs w:val="18"/>
                <w:lang w:val="ru-RU"/>
              </w:rPr>
            </w:pPr>
          </w:p>
        </w:tc>
        <w:tc>
          <w:tcPr>
            <w:tcW w:w="4536" w:type="dxa"/>
            <w:shd w:val="clear" w:color="auto" w:fill="auto"/>
            <w:tcMar>
              <w:top w:w="57" w:type="dxa"/>
              <w:bottom w:w="57" w:type="dxa"/>
            </w:tcMar>
          </w:tcPr>
          <w:p w:rsidR="007759F6" w:rsidRPr="00A23B4D" w:rsidRDefault="007759F6" w:rsidP="007759F6">
            <w:pPr>
              <w:pStyle w:val="Default"/>
              <w:rPr>
                <w:sz w:val="18"/>
                <w:szCs w:val="18"/>
                <w:lang w:val="ru-RU"/>
              </w:rPr>
            </w:pPr>
            <w:r w:rsidRPr="00A23B4D">
              <w:rPr>
                <w:sz w:val="18"/>
                <w:szCs w:val="18"/>
                <w:lang w:val="ru-RU"/>
              </w:rPr>
              <w:lastRenderedPageBreak/>
              <w:t>(</w:t>
            </w:r>
            <w:r w:rsidRPr="002161C1">
              <w:rPr>
                <w:sz w:val="18"/>
                <w:szCs w:val="18"/>
              </w:rPr>
              <w:t>a</w:t>
            </w:r>
            <w:r w:rsidRPr="00A23B4D">
              <w:rPr>
                <w:sz w:val="18"/>
                <w:szCs w:val="18"/>
                <w:lang w:val="ru-RU"/>
              </w:rPr>
              <w:t xml:space="preserve">) </w:t>
            </w:r>
            <w:r w:rsidR="00A23B4D" w:rsidRPr="00A23B4D">
              <w:rPr>
                <w:sz w:val="18"/>
                <w:szCs w:val="18"/>
                <w:lang w:val="ru-RU"/>
              </w:rPr>
              <w:t>«</w:t>
            </w:r>
            <w:r w:rsidR="00A23B4D" w:rsidRPr="00167B51">
              <w:rPr>
                <w:sz w:val="18"/>
                <w:szCs w:val="18"/>
                <w:lang w:val="ru-RU"/>
              </w:rPr>
              <w:t>Супруг</w:t>
            </w:r>
            <w:r w:rsidR="00A23B4D" w:rsidRPr="00A23B4D">
              <w:rPr>
                <w:sz w:val="18"/>
                <w:szCs w:val="18"/>
                <w:lang w:val="ru-RU"/>
              </w:rPr>
              <w:t>/</w:t>
            </w:r>
            <w:r w:rsidR="00A23B4D" w:rsidRPr="00167B51">
              <w:rPr>
                <w:sz w:val="18"/>
                <w:szCs w:val="18"/>
                <w:lang w:val="ru-RU"/>
              </w:rPr>
              <w:t>супруга</w:t>
            </w:r>
            <w:r w:rsidR="00A23B4D" w:rsidRPr="00A23B4D">
              <w:rPr>
                <w:sz w:val="18"/>
                <w:szCs w:val="18"/>
                <w:lang w:val="ru-RU"/>
              </w:rPr>
              <w:t>-</w:t>
            </w:r>
            <w:r w:rsidR="00A23B4D" w:rsidRPr="00167B51">
              <w:rPr>
                <w:sz w:val="18"/>
                <w:szCs w:val="18"/>
                <w:lang w:val="ru-RU"/>
              </w:rPr>
              <w:t>иждивенец</w:t>
            </w:r>
            <w:r w:rsidR="00A23B4D" w:rsidRPr="00A23B4D">
              <w:rPr>
                <w:sz w:val="18"/>
                <w:szCs w:val="18"/>
                <w:lang w:val="ru-RU"/>
              </w:rPr>
              <w:t xml:space="preserve">», </w:t>
            </w:r>
            <w:r w:rsidR="00A23B4D" w:rsidRPr="00167B51">
              <w:rPr>
                <w:sz w:val="18"/>
                <w:szCs w:val="18"/>
                <w:lang w:val="ru-RU"/>
              </w:rPr>
              <w:t>означает</w:t>
            </w:r>
            <w:r w:rsidRPr="00A23B4D">
              <w:rPr>
                <w:sz w:val="18"/>
                <w:szCs w:val="18"/>
                <w:lang w:val="ru-RU"/>
              </w:rPr>
              <w:t>:</w:t>
            </w:r>
          </w:p>
          <w:p w:rsidR="007759F6" w:rsidRPr="00A23B4D" w:rsidRDefault="007759F6" w:rsidP="007759F6">
            <w:pPr>
              <w:pStyle w:val="Default"/>
              <w:rPr>
                <w:sz w:val="18"/>
                <w:szCs w:val="18"/>
                <w:lang w:val="ru-RU"/>
              </w:rPr>
            </w:pPr>
          </w:p>
          <w:p w:rsidR="007759F6" w:rsidRPr="00A840F5" w:rsidRDefault="007759F6" w:rsidP="007759F6">
            <w:pPr>
              <w:pStyle w:val="Default"/>
              <w:rPr>
                <w:sz w:val="18"/>
                <w:szCs w:val="18"/>
                <w:lang w:val="ru-RU"/>
              </w:rPr>
            </w:pPr>
            <w:r w:rsidRPr="00A840F5">
              <w:rPr>
                <w:b/>
                <w:sz w:val="18"/>
                <w:szCs w:val="18"/>
                <w:u w:val="single"/>
                <w:lang w:val="ru-RU"/>
              </w:rPr>
              <w:t xml:space="preserve">(1) </w:t>
            </w:r>
            <w:r w:rsidR="002621EF">
              <w:rPr>
                <w:b/>
                <w:sz w:val="18"/>
                <w:szCs w:val="18"/>
                <w:u w:val="single"/>
                <w:lang w:val="ru-RU"/>
              </w:rPr>
              <w:t>д</w:t>
            </w:r>
            <w:r w:rsidR="00A840F5">
              <w:rPr>
                <w:b/>
                <w:sz w:val="18"/>
                <w:szCs w:val="18"/>
                <w:u w:val="single"/>
                <w:lang w:val="ru-RU"/>
              </w:rPr>
              <w:t xml:space="preserve">ля </w:t>
            </w:r>
            <w:r w:rsidR="00A840F5" w:rsidRPr="00A840F5">
              <w:rPr>
                <w:b/>
                <w:sz w:val="18"/>
                <w:szCs w:val="18"/>
                <w:u w:val="single"/>
                <w:lang w:val="ru-RU"/>
              </w:rPr>
              <w:t>сотрудников категории общего обслуживания и категории национальных сотрудников-специалистов</w:t>
            </w:r>
            <w:r w:rsidRPr="00A840F5">
              <w:rPr>
                <w:b/>
                <w:sz w:val="18"/>
                <w:szCs w:val="18"/>
                <w:u w:val="single"/>
                <w:lang w:val="ru-RU"/>
              </w:rPr>
              <w:t xml:space="preserve"> </w:t>
            </w:r>
            <w:r w:rsidR="00A23B4D" w:rsidRPr="00167B51">
              <w:rPr>
                <w:sz w:val="18"/>
                <w:szCs w:val="18"/>
                <w:lang w:val="ru-RU"/>
              </w:rPr>
              <w:t>супруга</w:t>
            </w:r>
            <w:r w:rsidR="00A23B4D" w:rsidRPr="00A840F5">
              <w:rPr>
                <w:sz w:val="18"/>
                <w:szCs w:val="18"/>
                <w:lang w:val="ru-RU"/>
              </w:rPr>
              <w:t>/</w:t>
            </w:r>
            <w:r w:rsidR="00A23B4D" w:rsidRPr="00167B51">
              <w:rPr>
                <w:sz w:val="18"/>
                <w:szCs w:val="18"/>
                <w:lang w:val="ru-RU"/>
              </w:rPr>
              <w:t>супругу</w:t>
            </w:r>
            <w:r w:rsidR="00A23B4D" w:rsidRPr="00A840F5">
              <w:rPr>
                <w:sz w:val="18"/>
                <w:szCs w:val="18"/>
                <w:lang w:val="ru-RU"/>
              </w:rPr>
              <w:t xml:space="preserve">, </w:t>
            </w:r>
            <w:r w:rsidR="00A23B4D" w:rsidRPr="00167B51">
              <w:rPr>
                <w:sz w:val="18"/>
                <w:szCs w:val="18"/>
                <w:lang w:val="ru-RU"/>
              </w:rPr>
              <w:t>чей</w:t>
            </w:r>
            <w:r w:rsidR="00A23B4D" w:rsidRPr="00A840F5">
              <w:rPr>
                <w:sz w:val="18"/>
                <w:szCs w:val="18"/>
                <w:lang w:val="ru-RU"/>
              </w:rPr>
              <w:t xml:space="preserve"> </w:t>
            </w:r>
            <w:r w:rsidR="00A23B4D" w:rsidRPr="00167B51">
              <w:rPr>
                <w:sz w:val="18"/>
                <w:szCs w:val="18"/>
                <w:lang w:val="ru-RU"/>
              </w:rPr>
              <w:t>валовой</w:t>
            </w:r>
            <w:r w:rsidR="00A23B4D" w:rsidRPr="00A840F5">
              <w:rPr>
                <w:sz w:val="18"/>
                <w:szCs w:val="18"/>
                <w:lang w:val="ru-RU"/>
              </w:rPr>
              <w:t xml:space="preserve"> </w:t>
            </w:r>
            <w:r w:rsidR="00A23B4D" w:rsidRPr="00167B51">
              <w:rPr>
                <w:sz w:val="18"/>
                <w:szCs w:val="18"/>
                <w:lang w:val="ru-RU"/>
              </w:rPr>
              <w:t>годовой</w:t>
            </w:r>
            <w:r w:rsidR="00A23B4D" w:rsidRPr="00A840F5">
              <w:rPr>
                <w:sz w:val="18"/>
                <w:szCs w:val="18"/>
                <w:lang w:val="ru-RU"/>
              </w:rPr>
              <w:t xml:space="preserve"> </w:t>
            </w:r>
            <w:r w:rsidR="00A23B4D" w:rsidRPr="00167B51">
              <w:rPr>
                <w:sz w:val="18"/>
                <w:szCs w:val="18"/>
                <w:lang w:val="ru-RU"/>
              </w:rPr>
              <w:t>профессиональный</w:t>
            </w:r>
            <w:r w:rsidR="00A23B4D" w:rsidRPr="00A840F5">
              <w:rPr>
                <w:sz w:val="18"/>
                <w:szCs w:val="18"/>
                <w:lang w:val="ru-RU"/>
              </w:rPr>
              <w:t xml:space="preserve"> </w:t>
            </w:r>
            <w:r w:rsidR="00A23B4D" w:rsidRPr="00167B51">
              <w:rPr>
                <w:sz w:val="18"/>
                <w:szCs w:val="18"/>
                <w:lang w:val="ru-RU"/>
              </w:rPr>
              <w:t>заработок</w:t>
            </w:r>
            <w:r w:rsidR="00A23B4D" w:rsidRPr="00A840F5">
              <w:rPr>
                <w:sz w:val="18"/>
                <w:szCs w:val="18"/>
                <w:lang w:val="ru-RU"/>
              </w:rPr>
              <w:t xml:space="preserve">, </w:t>
            </w:r>
            <w:r w:rsidR="00A23B4D" w:rsidRPr="00167B51">
              <w:rPr>
                <w:sz w:val="18"/>
                <w:szCs w:val="18"/>
                <w:lang w:val="ru-RU"/>
              </w:rPr>
              <w:t>если</w:t>
            </w:r>
            <w:r w:rsidR="00A23B4D" w:rsidRPr="00A840F5">
              <w:rPr>
                <w:sz w:val="18"/>
                <w:szCs w:val="18"/>
                <w:lang w:val="ru-RU"/>
              </w:rPr>
              <w:t xml:space="preserve"> </w:t>
            </w:r>
            <w:r w:rsidR="00A23B4D" w:rsidRPr="00167B51">
              <w:rPr>
                <w:sz w:val="18"/>
                <w:szCs w:val="18"/>
                <w:lang w:val="ru-RU"/>
              </w:rPr>
              <w:t>он</w:t>
            </w:r>
            <w:r w:rsidR="00A23B4D" w:rsidRPr="00A840F5">
              <w:rPr>
                <w:sz w:val="18"/>
                <w:szCs w:val="18"/>
                <w:lang w:val="ru-RU"/>
              </w:rPr>
              <w:t xml:space="preserve"> </w:t>
            </w:r>
            <w:r w:rsidR="00A23B4D" w:rsidRPr="00167B51">
              <w:rPr>
                <w:sz w:val="18"/>
                <w:szCs w:val="18"/>
                <w:lang w:val="ru-RU"/>
              </w:rPr>
              <w:t>имеется</w:t>
            </w:r>
            <w:r w:rsidR="00A23B4D" w:rsidRPr="00A840F5">
              <w:rPr>
                <w:sz w:val="18"/>
                <w:szCs w:val="18"/>
                <w:lang w:val="ru-RU"/>
              </w:rPr>
              <w:t xml:space="preserve">, </w:t>
            </w:r>
            <w:r w:rsidR="00A23B4D" w:rsidRPr="00A840F5">
              <w:rPr>
                <w:strike/>
                <w:sz w:val="18"/>
                <w:szCs w:val="18"/>
                <w:lang w:val="ru-RU"/>
              </w:rPr>
              <w:t>меньше</w:t>
            </w:r>
            <w:r w:rsidR="00A23B4D" w:rsidRPr="00A840F5">
              <w:rPr>
                <w:sz w:val="18"/>
                <w:szCs w:val="18"/>
                <w:lang w:val="ru-RU"/>
              </w:rPr>
              <w:t xml:space="preserve"> </w:t>
            </w:r>
            <w:r w:rsidR="00A840F5" w:rsidRPr="00A840F5">
              <w:rPr>
                <w:b/>
                <w:sz w:val="18"/>
                <w:szCs w:val="18"/>
                <w:u w:val="single"/>
                <w:lang w:val="ru-RU"/>
              </w:rPr>
              <w:t>не превышает</w:t>
            </w:r>
            <w:r w:rsidR="00A840F5">
              <w:rPr>
                <w:sz w:val="18"/>
                <w:szCs w:val="18"/>
                <w:lang w:val="ru-RU"/>
              </w:rPr>
              <w:t xml:space="preserve"> </w:t>
            </w:r>
            <w:r w:rsidR="00A23B4D" w:rsidRPr="00167B51">
              <w:rPr>
                <w:sz w:val="18"/>
                <w:szCs w:val="18"/>
                <w:lang w:val="ru-RU"/>
              </w:rPr>
              <w:t>валового</w:t>
            </w:r>
            <w:r w:rsidR="00A23B4D" w:rsidRPr="00A840F5">
              <w:rPr>
                <w:sz w:val="18"/>
                <w:szCs w:val="18"/>
                <w:lang w:val="ru-RU"/>
              </w:rPr>
              <w:t xml:space="preserve"> </w:t>
            </w:r>
            <w:r w:rsidR="00A23B4D" w:rsidRPr="00167B51">
              <w:rPr>
                <w:sz w:val="18"/>
                <w:szCs w:val="18"/>
                <w:lang w:val="ru-RU"/>
              </w:rPr>
              <w:t>годового</w:t>
            </w:r>
            <w:r w:rsidR="00A23B4D" w:rsidRPr="00A840F5">
              <w:rPr>
                <w:sz w:val="18"/>
                <w:szCs w:val="18"/>
                <w:lang w:val="ru-RU"/>
              </w:rPr>
              <w:t xml:space="preserve"> </w:t>
            </w:r>
            <w:r w:rsidR="00A23B4D" w:rsidRPr="00167B51">
              <w:rPr>
                <w:sz w:val="18"/>
                <w:szCs w:val="18"/>
                <w:lang w:val="ru-RU"/>
              </w:rPr>
              <w:t>оклада</w:t>
            </w:r>
            <w:r w:rsidR="00A23B4D" w:rsidRPr="00A840F5">
              <w:rPr>
                <w:sz w:val="18"/>
                <w:szCs w:val="18"/>
                <w:lang w:val="ru-RU"/>
              </w:rPr>
              <w:t xml:space="preserve"> </w:t>
            </w:r>
            <w:r w:rsidR="00A23B4D" w:rsidRPr="00167B51">
              <w:rPr>
                <w:sz w:val="18"/>
                <w:szCs w:val="18"/>
                <w:lang w:val="ru-RU"/>
              </w:rPr>
              <w:t>сотрудника</w:t>
            </w:r>
            <w:r w:rsidR="00A23B4D" w:rsidRPr="00A840F5">
              <w:rPr>
                <w:sz w:val="18"/>
                <w:szCs w:val="18"/>
                <w:lang w:val="ru-RU"/>
              </w:rPr>
              <w:t xml:space="preserve"> </w:t>
            </w:r>
            <w:r w:rsidR="00A23B4D" w:rsidRPr="00167B51">
              <w:rPr>
                <w:sz w:val="18"/>
                <w:szCs w:val="18"/>
                <w:lang w:val="ru-RU"/>
              </w:rPr>
              <w:t>категории</w:t>
            </w:r>
            <w:r w:rsidR="00A23B4D" w:rsidRPr="00A840F5">
              <w:rPr>
                <w:sz w:val="18"/>
                <w:szCs w:val="18"/>
                <w:lang w:val="ru-RU"/>
              </w:rPr>
              <w:t xml:space="preserve"> </w:t>
            </w:r>
            <w:r w:rsidR="00A23B4D" w:rsidRPr="00167B51">
              <w:rPr>
                <w:sz w:val="18"/>
                <w:szCs w:val="18"/>
                <w:lang w:val="ru-RU"/>
              </w:rPr>
              <w:t>общего</w:t>
            </w:r>
            <w:r w:rsidR="00A23B4D" w:rsidRPr="00A840F5">
              <w:rPr>
                <w:sz w:val="18"/>
                <w:szCs w:val="18"/>
                <w:lang w:val="ru-RU"/>
              </w:rPr>
              <w:t xml:space="preserve"> </w:t>
            </w:r>
            <w:r w:rsidR="00A23B4D" w:rsidRPr="00167B51">
              <w:rPr>
                <w:sz w:val="18"/>
                <w:szCs w:val="18"/>
                <w:lang w:val="ru-RU"/>
              </w:rPr>
              <w:t>обслуживания</w:t>
            </w:r>
            <w:r w:rsidR="00A23B4D" w:rsidRPr="00A840F5">
              <w:rPr>
                <w:sz w:val="18"/>
                <w:szCs w:val="18"/>
                <w:lang w:val="ru-RU"/>
              </w:rPr>
              <w:t xml:space="preserve"> </w:t>
            </w:r>
            <w:r w:rsidR="00A23B4D" w:rsidRPr="00167B51">
              <w:rPr>
                <w:sz w:val="18"/>
                <w:szCs w:val="18"/>
                <w:lang w:val="ru-RU"/>
              </w:rPr>
              <w:t>на</w:t>
            </w:r>
            <w:r w:rsidR="00A23B4D" w:rsidRPr="00A840F5">
              <w:rPr>
                <w:sz w:val="18"/>
                <w:szCs w:val="18"/>
                <w:lang w:val="ru-RU"/>
              </w:rPr>
              <w:t xml:space="preserve"> </w:t>
            </w:r>
            <w:r w:rsidR="00A23B4D" w:rsidRPr="00167B51">
              <w:rPr>
                <w:sz w:val="18"/>
                <w:szCs w:val="18"/>
                <w:lang w:val="ru-RU"/>
              </w:rPr>
              <w:t>первой</w:t>
            </w:r>
            <w:r w:rsidR="00A23B4D" w:rsidRPr="00A840F5">
              <w:rPr>
                <w:sz w:val="18"/>
                <w:szCs w:val="18"/>
                <w:lang w:val="ru-RU"/>
              </w:rPr>
              <w:t xml:space="preserve"> </w:t>
            </w:r>
            <w:r w:rsidR="00A23B4D" w:rsidRPr="00167B51">
              <w:rPr>
                <w:sz w:val="18"/>
                <w:szCs w:val="18"/>
                <w:lang w:val="ru-RU"/>
              </w:rPr>
              <w:t>ступени</w:t>
            </w:r>
            <w:r w:rsidR="00A23B4D" w:rsidRPr="00A840F5">
              <w:rPr>
                <w:sz w:val="18"/>
                <w:szCs w:val="18"/>
                <w:lang w:val="ru-RU"/>
              </w:rPr>
              <w:t xml:space="preserve"> </w:t>
            </w:r>
            <w:r w:rsidR="00A23B4D" w:rsidRPr="00167B51">
              <w:rPr>
                <w:sz w:val="18"/>
                <w:szCs w:val="18"/>
                <w:lang w:val="ru-RU"/>
              </w:rPr>
              <w:t>разряда</w:t>
            </w:r>
            <w:r w:rsidR="00A23B4D" w:rsidRPr="00A840F5">
              <w:rPr>
                <w:sz w:val="18"/>
                <w:szCs w:val="18"/>
                <w:lang w:val="ru-RU"/>
              </w:rPr>
              <w:t xml:space="preserve"> </w:t>
            </w:r>
            <w:r w:rsidR="00A23B4D" w:rsidRPr="00167B51">
              <w:rPr>
                <w:sz w:val="18"/>
                <w:szCs w:val="18"/>
                <w:lang w:val="ru-RU"/>
              </w:rPr>
              <w:t>ОО</w:t>
            </w:r>
            <w:r w:rsidR="00A23B4D" w:rsidRPr="00A840F5">
              <w:rPr>
                <w:sz w:val="18"/>
                <w:szCs w:val="18"/>
                <w:lang w:val="ru-RU"/>
              </w:rPr>
              <w:t xml:space="preserve">-1 </w:t>
            </w:r>
            <w:r w:rsidR="00A23B4D" w:rsidRPr="00A840F5">
              <w:rPr>
                <w:strike/>
                <w:sz w:val="18"/>
                <w:szCs w:val="18"/>
                <w:lang w:val="ru-RU"/>
              </w:rPr>
              <w:t>или равен ему</w:t>
            </w:r>
            <w:r w:rsidR="00A23B4D" w:rsidRPr="00A840F5">
              <w:rPr>
                <w:sz w:val="18"/>
                <w:szCs w:val="18"/>
                <w:lang w:val="ru-RU"/>
              </w:rPr>
              <w:t xml:space="preserve">, </w:t>
            </w:r>
            <w:r w:rsidR="00A23B4D" w:rsidRPr="00167B51">
              <w:rPr>
                <w:sz w:val="18"/>
                <w:szCs w:val="18"/>
                <w:lang w:val="ru-RU"/>
              </w:rPr>
              <w:t>при</w:t>
            </w:r>
            <w:r w:rsidR="00A23B4D" w:rsidRPr="00A840F5">
              <w:rPr>
                <w:sz w:val="18"/>
                <w:szCs w:val="18"/>
                <w:lang w:val="ru-RU"/>
              </w:rPr>
              <w:t xml:space="preserve"> </w:t>
            </w:r>
            <w:r w:rsidR="00A23B4D" w:rsidRPr="00167B51">
              <w:rPr>
                <w:sz w:val="18"/>
                <w:szCs w:val="18"/>
                <w:lang w:val="ru-RU"/>
              </w:rPr>
              <w:t>условии</w:t>
            </w:r>
            <w:r w:rsidR="00A23B4D" w:rsidRPr="00A840F5">
              <w:rPr>
                <w:sz w:val="18"/>
                <w:szCs w:val="18"/>
                <w:lang w:val="ru-RU"/>
              </w:rPr>
              <w:t xml:space="preserve">, </w:t>
            </w:r>
            <w:r w:rsidR="00A23B4D" w:rsidRPr="00167B51">
              <w:rPr>
                <w:sz w:val="18"/>
                <w:szCs w:val="18"/>
                <w:lang w:val="ru-RU"/>
              </w:rPr>
              <w:t>что</w:t>
            </w:r>
            <w:r w:rsidR="00A23B4D" w:rsidRPr="00A840F5">
              <w:rPr>
                <w:sz w:val="18"/>
                <w:szCs w:val="18"/>
                <w:lang w:val="ru-RU"/>
              </w:rPr>
              <w:t xml:space="preserve"> </w:t>
            </w:r>
            <w:r w:rsidR="00A23B4D" w:rsidRPr="00167B51">
              <w:rPr>
                <w:sz w:val="18"/>
                <w:szCs w:val="18"/>
                <w:lang w:val="ru-RU"/>
              </w:rPr>
              <w:t>этот</w:t>
            </w:r>
            <w:r w:rsidR="00A23B4D" w:rsidRPr="00A840F5">
              <w:rPr>
                <w:sz w:val="18"/>
                <w:szCs w:val="18"/>
                <w:lang w:val="ru-RU"/>
              </w:rPr>
              <w:t xml:space="preserve"> </w:t>
            </w:r>
            <w:r w:rsidR="00A23B4D" w:rsidRPr="00167B51">
              <w:rPr>
                <w:sz w:val="18"/>
                <w:szCs w:val="18"/>
                <w:lang w:val="ru-RU"/>
              </w:rPr>
              <w:t>заработок</w:t>
            </w:r>
            <w:r w:rsidR="00A23B4D" w:rsidRPr="00A840F5">
              <w:rPr>
                <w:sz w:val="18"/>
                <w:szCs w:val="18"/>
                <w:lang w:val="ru-RU"/>
              </w:rPr>
              <w:t xml:space="preserve"> </w:t>
            </w:r>
            <w:r w:rsidR="00A23B4D" w:rsidRPr="00167B51">
              <w:rPr>
                <w:sz w:val="18"/>
                <w:szCs w:val="18"/>
                <w:lang w:val="ru-RU"/>
              </w:rPr>
              <w:t>выплачивается</w:t>
            </w:r>
            <w:r w:rsidR="00A23B4D" w:rsidRPr="00A840F5">
              <w:rPr>
                <w:sz w:val="18"/>
                <w:szCs w:val="18"/>
                <w:lang w:val="ru-RU"/>
              </w:rPr>
              <w:t xml:space="preserve"> </w:t>
            </w:r>
            <w:r w:rsidR="00A23B4D" w:rsidRPr="00282C4C">
              <w:rPr>
                <w:strike/>
                <w:sz w:val="18"/>
                <w:szCs w:val="18"/>
                <w:lang w:val="ru-RU"/>
              </w:rPr>
              <w:t>по месту</w:t>
            </w:r>
            <w:r w:rsidR="00A23B4D" w:rsidRPr="00A840F5">
              <w:rPr>
                <w:sz w:val="18"/>
                <w:szCs w:val="18"/>
                <w:lang w:val="ru-RU"/>
              </w:rPr>
              <w:t xml:space="preserve"> </w:t>
            </w:r>
            <w:r w:rsidR="00282C4C" w:rsidRPr="00282C4C">
              <w:rPr>
                <w:b/>
                <w:sz w:val="18"/>
                <w:szCs w:val="18"/>
                <w:u w:val="single"/>
                <w:lang w:val="ru-RU"/>
              </w:rPr>
              <w:t xml:space="preserve">в ближайшем месте службы Организации Объединенных Наций в стране места </w:t>
            </w:r>
            <w:r w:rsidR="00A23B4D" w:rsidRPr="00167B51">
              <w:rPr>
                <w:sz w:val="18"/>
                <w:szCs w:val="18"/>
                <w:lang w:val="ru-RU"/>
              </w:rPr>
              <w:t>работы</w:t>
            </w:r>
            <w:r w:rsidR="00A23B4D" w:rsidRPr="00A840F5">
              <w:rPr>
                <w:sz w:val="18"/>
                <w:szCs w:val="18"/>
                <w:lang w:val="ru-RU"/>
              </w:rPr>
              <w:t xml:space="preserve"> </w:t>
            </w:r>
            <w:r w:rsidR="00A23B4D" w:rsidRPr="00167B51">
              <w:rPr>
                <w:sz w:val="18"/>
                <w:szCs w:val="18"/>
                <w:lang w:val="ru-RU"/>
              </w:rPr>
              <w:t>данного</w:t>
            </w:r>
            <w:r w:rsidR="00A23B4D" w:rsidRPr="00A840F5">
              <w:rPr>
                <w:sz w:val="18"/>
                <w:szCs w:val="18"/>
                <w:lang w:val="ru-RU"/>
              </w:rPr>
              <w:t xml:space="preserve"> </w:t>
            </w:r>
            <w:r w:rsidR="00A23B4D" w:rsidRPr="00167B51">
              <w:rPr>
                <w:sz w:val="18"/>
                <w:szCs w:val="18"/>
                <w:lang w:val="ru-RU"/>
              </w:rPr>
              <w:t>супруга</w:t>
            </w:r>
            <w:r w:rsidR="00A23B4D" w:rsidRPr="00A840F5">
              <w:rPr>
                <w:sz w:val="18"/>
                <w:szCs w:val="18"/>
                <w:lang w:val="ru-RU"/>
              </w:rPr>
              <w:t xml:space="preserve"> </w:t>
            </w:r>
            <w:r w:rsidR="00A23B4D" w:rsidRPr="00167B51">
              <w:rPr>
                <w:sz w:val="18"/>
                <w:szCs w:val="18"/>
                <w:lang w:val="ru-RU"/>
              </w:rPr>
              <w:t>и</w:t>
            </w:r>
            <w:r w:rsidR="00A23B4D" w:rsidRPr="00A840F5">
              <w:rPr>
                <w:sz w:val="18"/>
                <w:szCs w:val="18"/>
                <w:lang w:val="ru-RU"/>
              </w:rPr>
              <w:t xml:space="preserve"> </w:t>
            </w:r>
            <w:r w:rsidR="00A23B4D" w:rsidRPr="00167B51">
              <w:rPr>
                <w:sz w:val="18"/>
                <w:szCs w:val="18"/>
                <w:lang w:val="ru-RU"/>
              </w:rPr>
              <w:t>был</w:t>
            </w:r>
            <w:r w:rsidR="00A23B4D" w:rsidRPr="00A840F5">
              <w:rPr>
                <w:sz w:val="18"/>
                <w:szCs w:val="18"/>
                <w:lang w:val="ru-RU"/>
              </w:rPr>
              <w:t xml:space="preserve"> </w:t>
            </w:r>
            <w:r w:rsidR="00A23B4D" w:rsidRPr="00167B51">
              <w:rPr>
                <w:sz w:val="18"/>
                <w:szCs w:val="18"/>
                <w:lang w:val="ru-RU"/>
              </w:rPr>
              <w:t>в</w:t>
            </w:r>
            <w:r w:rsidR="00A23B4D" w:rsidRPr="00A840F5">
              <w:rPr>
                <w:sz w:val="18"/>
                <w:szCs w:val="18"/>
                <w:lang w:val="ru-RU"/>
              </w:rPr>
              <w:t xml:space="preserve"> </w:t>
            </w:r>
            <w:r w:rsidR="00A23B4D" w:rsidRPr="00167B51">
              <w:rPr>
                <w:sz w:val="18"/>
                <w:szCs w:val="18"/>
                <w:lang w:val="ru-RU"/>
              </w:rPr>
              <w:t>силе</w:t>
            </w:r>
            <w:r w:rsidR="00A23B4D" w:rsidRPr="00A840F5">
              <w:rPr>
                <w:sz w:val="18"/>
                <w:szCs w:val="18"/>
                <w:lang w:val="ru-RU"/>
              </w:rPr>
              <w:t xml:space="preserve"> </w:t>
            </w:r>
            <w:r w:rsidR="00A23B4D" w:rsidRPr="00167B51">
              <w:rPr>
                <w:sz w:val="18"/>
                <w:szCs w:val="18"/>
                <w:lang w:val="ru-RU"/>
              </w:rPr>
              <w:t>по</w:t>
            </w:r>
            <w:r w:rsidR="00A23B4D" w:rsidRPr="00A840F5">
              <w:rPr>
                <w:sz w:val="18"/>
                <w:szCs w:val="18"/>
                <w:lang w:val="ru-RU"/>
              </w:rPr>
              <w:t xml:space="preserve"> </w:t>
            </w:r>
            <w:r w:rsidR="00A23B4D" w:rsidRPr="00167B51">
              <w:rPr>
                <w:sz w:val="18"/>
                <w:szCs w:val="18"/>
                <w:lang w:val="ru-RU"/>
              </w:rPr>
              <w:t>состоянию</w:t>
            </w:r>
            <w:r w:rsidR="00A23B4D" w:rsidRPr="00A840F5">
              <w:rPr>
                <w:sz w:val="18"/>
                <w:szCs w:val="18"/>
                <w:lang w:val="ru-RU"/>
              </w:rPr>
              <w:t xml:space="preserve"> </w:t>
            </w:r>
            <w:r w:rsidR="00A23B4D" w:rsidRPr="00167B51">
              <w:rPr>
                <w:sz w:val="18"/>
                <w:szCs w:val="18"/>
                <w:lang w:val="ru-RU"/>
              </w:rPr>
              <w:t>на</w:t>
            </w:r>
            <w:r w:rsidR="00A23B4D" w:rsidRPr="00A840F5">
              <w:rPr>
                <w:sz w:val="18"/>
                <w:szCs w:val="18"/>
                <w:lang w:val="ru-RU"/>
              </w:rPr>
              <w:t xml:space="preserve"> 1 </w:t>
            </w:r>
            <w:r w:rsidR="00A23B4D" w:rsidRPr="00167B51">
              <w:rPr>
                <w:sz w:val="18"/>
                <w:szCs w:val="18"/>
                <w:lang w:val="ru-RU"/>
              </w:rPr>
              <w:t>января</w:t>
            </w:r>
            <w:r w:rsidR="00A23B4D" w:rsidRPr="00A840F5">
              <w:rPr>
                <w:sz w:val="18"/>
                <w:szCs w:val="18"/>
                <w:lang w:val="ru-RU"/>
              </w:rPr>
              <w:t xml:space="preserve"> </w:t>
            </w:r>
            <w:r w:rsidR="00A23B4D" w:rsidRPr="00167B51">
              <w:rPr>
                <w:sz w:val="18"/>
                <w:szCs w:val="18"/>
                <w:lang w:val="ru-RU"/>
              </w:rPr>
              <w:t>соответствующего</w:t>
            </w:r>
            <w:r w:rsidR="00A23B4D" w:rsidRPr="00A840F5">
              <w:rPr>
                <w:sz w:val="18"/>
                <w:szCs w:val="18"/>
                <w:lang w:val="ru-RU"/>
              </w:rPr>
              <w:t xml:space="preserve"> </w:t>
            </w:r>
            <w:r w:rsidR="00A23B4D" w:rsidRPr="00167B51">
              <w:rPr>
                <w:sz w:val="18"/>
                <w:szCs w:val="18"/>
                <w:lang w:val="ru-RU"/>
              </w:rPr>
              <w:t>года</w:t>
            </w:r>
            <w:r w:rsidR="002621EF" w:rsidRPr="002621EF">
              <w:rPr>
                <w:b/>
                <w:sz w:val="18"/>
                <w:szCs w:val="18"/>
                <w:u w:val="single"/>
                <w:lang w:val="ru-RU"/>
              </w:rPr>
              <w:t>;</w:t>
            </w:r>
            <w:r w:rsidRPr="002621EF">
              <w:rPr>
                <w:b/>
                <w:sz w:val="18"/>
                <w:szCs w:val="18"/>
                <w:u w:val="single"/>
                <w:lang w:val="ru-RU"/>
              </w:rPr>
              <w:t xml:space="preserve"> </w:t>
            </w:r>
          </w:p>
          <w:p w:rsidR="007759F6" w:rsidRPr="00A840F5" w:rsidRDefault="007759F6" w:rsidP="007759F6">
            <w:pPr>
              <w:pStyle w:val="Default"/>
              <w:ind w:left="720"/>
              <w:rPr>
                <w:sz w:val="18"/>
                <w:szCs w:val="18"/>
                <w:lang w:val="ru-RU"/>
              </w:rPr>
            </w:pPr>
          </w:p>
          <w:p w:rsidR="007759F6" w:rsidRPr="00282C4C" w:rsidRDefault="007759F6" w:rsidP="007759F6">
            <w:pPr>
              <w:pStyle w:val="Default"/>
              <w:rPr>
                <w:sz w:val="18"/>
                <w:szCs w:val="18"/>
                <w:lang w:val="ru-RU"/>
              </w:rPr>
            </w:pPr>
            <w:r w:rsidRPr="00282C4C">
              <w:rPr>
                <w:b/>
                <w:sz w:val="18"/>
                <w:szCs w:val="18"/>
                <w:u w:val="single"/>
                <w:lang w:val="ru-RU"/>
              </w:rPr>
              <w:t>(2)</w:t>
            </w:r>
            <w:r w:rsidRPr="00282C4C">
              <w:rPr>
                <w:sz w:val="18"/>
                <w:szCs w:val="18"/>
                <w:lang w:val="ru-RU"/>
              </w:rPr>
              <w:t xml:space="preserve"> </w:t>
            </w:r>
            <w:r w:rsidR="00A23B4D" w:rsidRPr="00282C4C">
              <w:rPr>
                <w:strike/>
                <w:sz w:val="18"/>
                <w:szCs w:val="18"/>
                <w:lang w:val="ru-RU"/>
              </w:rPr>
              <w:t>Однако</w:t>
            </w:r>
            <w:r w:rsidR="00A23B4D" w:rsidRPr="00282C4C">
              <w:rPr>
                <w:sz w:val="18"/>
                <w:szCs w:val="18"/>
                <w:lang w:val="ru-RU"/>
              </w:rPr>
              <w:t xml:space="preserve"> </w:t>
            </w:r>
            <w:r w:rsidR="002621EF" w:rsidRPr="002621EF">
              <w:rPr>
                <w:sz w:val="18"/>
                <w:szCs w:val="18"/>
                <w:lang w:val="ru-RU"/>
              </w:rPr>
              <w:t>д</w:t>
            </w:r>
            <w:r w:rsidR="00A23B4D" w:rsidRPr="00167B51">
              <w:rPr>
                <w:sz w:val="18"/>
                <w:szCs w:val="18"/>
                <w:lang w:val="ru-RU"/>
              </w:rPr>
              <w:t>ля</w:t>
            </w:r>
            <w:r w:rsidR="00A23B4D" w:rsidRPr="00282C4C">
              <w:rPr>
                <w:sz w:val="18"/>
                <w:szCs w:val="18"/>
                <w:lang w:val="ru-RU"/>
              </w:rPr>
              <w:t xml:space="preserve"> </w:t>
            </w:r>
            <w:r w:rsidR="00A23B4D" w:rsidRPr="00167B51">
              <w:rPr>
                <w:sz w:val="18"/>
                <w:szCs w:val="18"/>
                <w:lang w:val="ru-RU"/>
              </w:rPr>
              <w:t>сотрудников</w:t>
            </w:r>
            <w:r w:rsidR="00A23B4D" w:rsidRPr="00282C4C">
              <w:rPr>
                <w:sz w:val="18"/>
                <w:szCs w:val="18"/>
                <w:lang w:val="ru-RU"/>
              </w:rPr>
              <w:t xml:space="preserve"> </w:t>
            </w:r>
            <w:r w:rsidR="00A23B4D" w:rsidRPr="00167B51">
              <w:rPr>
                <w:sz w:val="18"/>
                <w:szCs w:val="18"/>
                <w:lang w:val="ru-RU"/>
              </w:rPr>
              <w:t>категорий</w:t>
            </w:r>
            <w:r w:rsidR="00A23B4D" w:rsidRPr="00282C4C">
              <w:rPr>
                <w:sz w:val="18"/>
                <w:szCs w:val="18"/>
                <w:lang w:val="ru-RU"/>
              </w:rPr>
              <w:t xml:space="preserve"> </w:t>
            </w:r>
            <w:r w:rsidR="00A23B4D" w:rsidRPr="00167B51">
              <w:rPr>
                <w:sz w:val="18"/>
                <w:szCs w:val="18"/>
                <w:lang w:val="ru-RU"/>
              </w:rPr>
              <w:t>специалистов</w:t>
            </w:r>
            <w:r w:rsidR="00A23B4D" w:rsidRPr="00282C4C">
              <w:rPr>
                <w:sz w:val="18"/>
                <w:szCs w:val="18"/>
                <w:lang w:val="ru-RU"/>
              </w:rPr>
              <w:t xml:space="preserve"> </w:t>
            </w:r>
            <w:r w:rsidR="00A23B4D" w:rsidRPr="00167B51">
              <w:rPr>
                <w:sz w:val="18"/>
                <w:szCs w:val="18"/>
                <w:lang w:val="ru-RU"/>
              </w:rPr>
              <w:t>и</w:t>
            </w:r>
            <w:r w:rsidR="00A23B4D" w:rsidRPr="00282C4C">
              <w:rPr>
                <w:sz w:val="18"/>
                <w:szCs w:val="18"/>
                <w:lang w:val="ru-RU"/>
              </w:rPr>
              <w:t xml:space="preserve"> </w:t>
            </w:r>
            <w:r w:rsidR="00A23B4D" w:rsidRPr="00167B51">
              <w:rPr>
                <w:sz w:val="18"/>
                <w:szCs w:val="18"/>
                <w:lang w:val="ru-RU"/>
              </w:rPr>
              <w:t>выше</w:t>
            </w:r>
            <w:r w:rsidR="00A23B4D" w:rsidRPr="00282C4C">
              <w:rPr>
                <w:sz w:val="18"/>
                <w:szCs w:val="18"/>
                <w:lang w:val="ru-RU"/>
              </w:rPr>
              <w:t xml:space="preserve"> </w:t>
            </w:r>
            <w:r w:rsidR="00282C4C" w:rsidRPr="00282C4C">
              <w:rPr>
                <w:b/>
                <w:sz w:val="18"/>
                <w:szCs w:val="18"/>
                <w:u w:val="single"/>
                <w:lang w:val="ru-RU"/>
              </w:rPr>
              <w:t>супруга/супруг</w:t>
            </w:r>
            <w:r w:rsidR="002621EF">
              <w:rPr>
                <w:b/>
                <w:sz w:val="18"/>
                <w:szCs w:val="18"/>
                <w:u w:val="single"/>
                <w:lang w:val="ru-RU"/>
              </w:rPr>
              <w:t>у</w:t>
            </w:r>
            <w:r w:rsidR="00282C4C" w:rsidRPr="00282C4C">
              <w:rPr>
                <w:b/>
                <w:sz w:val="18"/>
                <w:szCs w:val="18"/>
                <w:u w:val="single"/>
                <w:lang w:val="ru-RU"/>
              </w:rPr>
              <w:t>, чей</w:t>
            </w:r>
            <w:r w:rsidR="00A23B4D" w:rsidRPr="00282C4C">
              <w:rPr>
                <w:sz w:val="18"/>
                <w:szCs w:val="18"/>
                <w:lang w:val="ru-RU"/>
              </w:rPr>
              <w:t xml:space="preserve">  </w:t>
            </w:r>
            <w:r w:rsidR="00A23B4D" w:rsidRPr="00167B51">
              <w:rPr>
                <w:sz w:val="18"/>
                <w:szCs w:val="18"/>
                <w:lang w:val="ru-RU"/>
              </w:rPr>
              <w:t>валовой</w:t>
            </w:r>
            <w:r w:rsidR="00A23B4D" w:rsidRPr="00282C4C">
              <w:rPr>
                <w:sz w:val="18"/>
                <w:szCs w:val="18"/>
                <w:lang w:val="ru-RU"/>
              </w:rPr>
              <w:t xml:space="preserve"> </w:t>
            </w:r>
            <w:r w:rsidR="00A23B4D" w:rsidRPr="00167B51">
              <w:rPr>
                <w:sz w:val="18"/>
                <w:szCs w:val="18"/>
                <w:lang w:val="ru-RU"/>
              </w:rPr>
              <w:t>годовой</w:t>
            </w:r>
            <w:r w:rsidR="00A23B4D" w:rsidRPr="00282C4C">
              <w:rPr>
                <w:sz w:val="18"/>
                <w:szCs w:val="18"/>
                <w:lang w:val="ru-RU"/>
              </w:rPr>
              <w:t xml:space="preserve"> </w:t>
            </w:r>
            <w:r w:rsidR="00A23B4D" w:rsidRPr="00167B51">
              <w:rPr>
                <w:sz w:val="18"/>
                <w:szCs w:val="18"/>
                <w:lang w:val="ru-RU"/>
              </w:rPr>
              <w:t>заработок</w:t>
            </w:r>
            <w:r w:rsidR="00A23B4D" w:rsidRPr="00282C4C">
              <w:rPr>
                <w:sz w:val="18"/>
                <w:szCs w:val="18"/>
                <w:lang w:val="ru-RU"/>
              </w:rPr>
              <w:t xml:space="preserve"> </w:t>
            </w:r>
            <w:r w:rsidR="00A23B4D" w:rsidRPr="00282C4C">
              <w:rPr>
                <w:strike/>
                <w:sz w:val="18"/>
                <w:szCs w:val="18"/>
                <w:lang w:val="ru-RU"/>
              </w:rPr>
              <w:t>в любом месте работы не должен превышать эквивалент</w:t>
            </w:r>
            <w:r w:rsidR="00282C4C">
              <w:rPr>
                <w:b/>
                <w:sz w:val="18"/>
                <w:szCs w:val="18"/>
                <w:u w:val="single"/>
                <w:lang w:val="ru-RU"/>
              </w:rPr>
              <w:t xml:space="preserve">, если он имеется, </w:t>
            </w:r>
            <w:r w:rsidR="002621EF">
              <w:rPr>
                <w:b/>
                <w:sz w:val="18"/>
                <w:szCs w:val="18"/>
                <w:u w:val="single"/>
                <w:lang w:val="ru-RU"/>
              </w:rPr>
              <w:t xml:space="preserve">не превышает большей из </w:t>
            </w:r>
            <w:r w:rsidR="002621EF">
              <w:rPr>
                <w:b/>
                <w:sz w:val="18"/>
                <w:szCs w:val="18"/>
                <w:u w:val="single"/>
                <w:lang w:val="ru-RU"/>
              </w:rPr>
              <w:lastRenderedPageBreak/>
              <w:t>нижеследующих величин</w:t>
            </w:r>
            <w:r w:rsidRPr="00282C4C">
              <w:rPr>
                <w:b/>
                <w:sz w:val="18"/>
                <w:szCs w:val="18"/>
                <w:u w:val="single"/>
                <w:lang w:val="ru-RU"/>
              </w:rPr>
              <w:t>:</w:t>
            </w:r>
          </w:p>
          <w:p w:rsidR="007759F6" w:rsidRPr="00282C4C" w:rsidRDefault="007759F6" w:rsidP="007759F6">
            <w:pPr>
              <w:pStyle w:val="Default"/>
              <w:rPr>
                <w:b/>
                <w:sz w:val="18"/>
                <w:szCs w:val="18"/>
                <w:lang w:val="ru-RU"/>
              </w:rPr>
            </w:pPr>
          </w:p>
          <w:p w:rsidR="007759F6" w:rsidRPr="002621EF" w:rsidRDefault="007759F6" w:rsidP="007759F6">
            <w:pPr>
              <w:pStyle w:val="Default"/>
              <w:ind w:left="403"/>
              <w:rPr>
                <w:b/>
                <w:sz w:val="18"/>
                <w:szCs w:val="18"/>
                <w:u w:val="single"/>
                <w:lang w:val="ru-RU"/>
              </w:rPr>
            </w:pPr>
            <w:r w:rsidRPr="002621EF">
              <w:rPr>
                <w:b/>
                <w:sz w:val="18"/>
                <w:szCs w:val="18"/>
                <w:u w:val="single"/>
                <w:lang w:val="ru-RU"/>
              </w:rPr>
              <w:t>(</w:t>
            </w:r>
            <w:r w:rsidRPr="002161C1">
              <w:rPr>
                <w:b/>
                <w:sz w:val="18"/>
                <w:szCs w:val="18"/>
                <w:u w:val="single"/>
              </w:rPr>
              <w:t>i</w:t>
            </w:r>
            <w:r w:rsidRPr="002621EF">
              <w:rPr>
                <w:b/>
                <w:sz w:val="18"/>
                <w:szCs w:val="18"/>
                <w:u w:val="single"/>
                <w:lang w:val="ru-RU"/>
              </w:rPr>
              <w:t xml:space="preserve">) </w:t>
            </w:r>
            <w:r w:rsidR="002621EF">
              <w:rPr>
                <w:b/>
                <w:sz w:val="18"/>
                <w:szCs w:val="18"/>
                <w:u w:val="single"/>
                <w:lang w:val="ru-RU"/>
              </w:rPr>
              <w:t>суммы</w:t>
            </w:r>
            <w:r w:rsidR="002621EF" w:rsidRPr="002621EF">
              <w:rPr>
                <w:b/>
                <w:sz w:val="18"/>
                <w:szCs w:val="18"/>
                <w:u w:val="single"/>
                <w:lang w:val="ru-RU"/>
              </w:rPr>
              <w:t xml:space="preserve">, </w:t>
            </w:r>
            <w:r w:rsidR="002621EF">
              <w:rPr>
                <w:b/>
                <w:sz w:val="18"/>
                <w:szCs w:val="18"/>
                <w:u w:val="single"/>
                <w:lang w:val="ru-RU"/>
              </w:rPr>
              <w:t>определяемой</w:t>
            </w:r>
            <w:r w:rsidR="002621EF" w:rsidRPr="002621EF">
              <w:rPr>
                <w:b/>
                <w:sz w:val="18"/>
                <w:szCs w:val="18"/>
                <w:u w:val="single"/>
                <w:lang w:val="ru-RU"/>
              </w:rPr>
              <w:t xml:space="preserve"> </w:t>
            </w:r>
            <w:r w:rsidR="002621EF">
              <w:rPr>
                <w:b/>
                <w:sz w:val="18"/>
                <w:szCs w:val="18"/>
                <w:u w:val="single"/>
                <w:lang w:val="ru-RU"/>
              </w:rPr>
              <w:t>согласно</w:t>
            </w:r>
            <w:r w:rsidR="002621EF" w:rsidRPr="002621EF">
              <w:rPr>
                <w:b/>
                <w:sz w:val="18"/>
                <w:szCs w:val="18"/>
                <w:u w:val="single"/>
                <w:lang w:val="ru-RU"/>
              </w:rPr>
              <w:t xml:space="preserve"> </w:t>
            </w:r>
            <w:r w:rsidR="002621EF">
              <w:rPr>
                <w:b/>
                <w:sz w:val="18"/>
                <w:szCs w:val="18"/>
                <w:u w:val="single"/>
                <w:lang w:val="ru-RU"/>
              </w:rPr>
              <w:t>подпункту</w:t>
            </w:r>
            <w:r w:rsidRPr="002621EF">
              <w:rPr>
                <w:b/>
                <w:sz w:val="18"/>
                <w:szCs w:val="18"/>
                <w:u w:val="single"/>
                <w:lang w:val="ru-RU"/>
              </w:rPr>
              <w:t xml:space="preserve"> (1); </w:t>
            </w:r>
            <w:r w:rsidR="002621EF">
              <w:rPr>
                <w:b/>
                <w:sz w:val="18"/>
                <w:szCs w:val="18"/>
                <w:u w:val="single"/>
                <w:lang w:val="ru-RU"/>
              </w:rPr>
              <w:t>или</w:t>
            </w:r>
          </w:p>
          <w:p w:rsidR="007759F6" w:rsidRPr="002621EF" w:rsidRDefault="007759F6" w:rsidP="007759F6">
            <w:pPr>
              <w:pStyle w:val="Default"/>
              <w:ind w:left="1080"/>
              <w:rPr>
                <w:b/>
                <w:sz w:val="18"/>
                <w:szCs w:val="18"/>
                <w:u w:val="single"/>
                <w:lang w:val="ru-RU"/>
              </w:rPr>
            </w:pPr>
          </w:p>
          <w:p w:rsidR="007759F6" w:rsidRPr="002621EF" w:rsidRDefault="007759F6" w:rsidP="007759F6">
            <w:pPr>
              <w:pStyle w:val="Default"/>
              <w:ind w:left="403"/>
              <w:rPr>
                <w:b/>
                <w:sz w:val="18"/>
                <w:szCs w:val="18"/>
                <w:u w:val="single"/>
                <w:lang w:val="ru-RU"/>
              </w:rPr>
            </w:pPr>
            <w:r w:rsidRPr="002621EF">
              <w:rPr>
                <w:b/>
                <w:sz w:val="18"/>
                <w:szCs w:val="18"/>
                <w:u w:val="single"/>
                <w:lang w:val="ru-RU"/>
              </w:rPr>
              <w:t>(</w:t>
            </w:r>
            <w:r w:rsidRPr="002161C1">
              <w:rPr>
                <w:b/>
                <w:sz w:val="18"/>
                <w:szCs w:val="18"/>
                <w:u w:val="single"/>
              </w:rPr>
              <w:t>ii</w:t>
            </w:r>
            <w:r w:rsidRPr="002621EF">
              <w:rPr>
                <w:b/>
                <w:sz w:val="18"/>
                <w:szCs w:val="18"/>
                <w:u w:val="single"/>
                <w:lang w:val="ru-RU"/>
              </w:rPr>
              <w:t xml:space="preserve">) </w:t>
            </w:r>
            <w:r w:rsidR="00A23B4D" w:rsidRPr="00167B51">
              <w:rPr>
                <w:sz w:val="18"/>
                <w:szCs w:val="18"/>
                <w:lang w:val="ru-RU"/>
              </w:rPr>
              <w:t>валового</w:t>
            </w:r>
            <w:r w:rsidR="00A23B4D" w:rsidRPr="002621EF">
              <w:rPr>
                <w:sz w:val="18"/>
                <w:szCs w:val="18"/>
                <w:lang w:val="ru-RU"/>
              </w:rPr>
              <w:t xml:space="preserve"> </w:t>
            </w:r>
            <w:r w:rsidR="00A23B4D" w:rsidRPr="00167B51">
              <w:rPr>
                <w:sz w:val="18"/>
                <w:szCs w:val="18"/>
                <w:lang w:val="ru-RU"/>
              </w:rPr>
              <w:t>годового</w:t>
            </w:r>
            <w:r w:rsidR="00A23B4D" w:rsidRPr="002621EF">
              <w:rPr>
                <w:sz w:val="18"/>
                <w:szCs w:val="18"/>
                <w:lang w:val="ru-RU"/>
              </w:rPr>
              <w:t xml:space="preserve"> </w:t>
            </w:r>
            <w:r w:rsidR="00A23B4D" w:rsidRPr="00167B51">
              <w:rPr>
                <w:sz w:val="18"/>
                <w:szCs w:val="18"/>
                <w:lang w:val="ru-RU"/>
              </w:rPr>
              <w:t>оклада</w:t>
            </w:r>
            <w:r w:rsidR="00A23B4D" w:rsidRPr="002621EF">
              <w:rPr>
                <w:sz w:val="18"/>
                <w:szCs w:val="18"/>
                <w:lang w:val="ru-RU"/>
              </w:rPr>
              <w:t xml:space="preserve"> </w:t>
            </w:r>
            <w:r w:rsidR="00A23B4D" w:rsidRPr="00167B51">
              <w:rPr>
                <w:sz w:val="18"/>
                <w:szCs w:val="18"/>
                <w:lang w:val="ru-RU"/>
              </w:rPr>
              <w:t>сотрудника</w:t>
            </w:r>
            <w:r w:rsidR="00A23B4D" w:rsidRPr="002621EF">
              <w:rPr>
                <w:sz w:val="18"/>
                <w:szCs w:val="18"/>
                <w:lang w:val="ru-RU"/>
              </w:rPr>
              <w:t xml:space="preserve"> </w:t>
            </w:r>
            <w:r w:rsidR="00A23B4D" w:rsidRPr="00167B51">
              <w:rPr>
                <w:sz w:val="18"/>
                <w:szCs w:val="18"/>
                <w:lang w:val="ru-RU"/>
              </w:rPr>
              <w:t>категории</w:t>
            </w:r>
            <w:r w:rsidR="00A23B4D" w:rsidRPr="002621EF">
              <w:rPr>
                <w:sz w:val="18"/>
                <w:szCs w:val="18"/>
                <w:lang w:val="ru-RU"/>
              </w:rPr>
              <w:t xml:space="preserve"> </w:t>
            </w:r>
            <w:r w:rsidR="00A23B4D" w:rsidRPr="00167B51">
              <w:rPr>
                <w:sz w:val="18"/>
                <w:szCs w:val="18"/>
                <w:lang w:val="ru-RU"/>
              </w:rPr>
              <w:t>общего</w:t>
            </w:r>
            <w:r w:rsidR="00A23B4D" w:rsidRPr="002621EF">
              <w:rPr>
                <w:sz w:val="18"/>
                <w:szCs w:val="18"/>
                <w:lang w:val="ru-RU"/>
              </w:rPr>
              <w:t xml:space="preserve"> </w:t>
            </w:r>
            <w:r w:rsidR="00A23B4D" w:rsidRPr="00167B51">
              <w:rPr>
                <w:sz w:val="18"/>
                <w:szCs w:val="18"/>
                <w:lang w:val="ru-RU"/>
              </w:rPr>
              <w:t>обслуживания</w:t>
            </w:r>
            <w:r w:rsidR="00A23B4D" w:rsidRPr="002621EF">
              <w:rPr>
                <w:sz w:val="18"/>
                <w:szCs w:val="18"/>
                <w:lang w:val="ru-RU"/>
              </w:rPr>
              <w:t xml:space="preserve"> </w:t>
            </w:r>
            <w:r w:rsidR="00A23B4D" w:rsidRPr="00167B51">
              <w:rPr>
                <w:sz w:val="18"/>
                <w:szCs w:val="18"/>
                <w:lang w:val="ru-RU"/>
              </w:rPr>
              <w:t>на</w:t>
            </w:r>
            <w:r w:rsidR="00A23B4D" w:rsidRPr="002621EF">
              <w:rPr>
                <w:sz w:val="18"/>
                <w:szCs w:val="18"/>
                <w:lang w:val="ru-RU"/>
              </w:rPr>
              <w:t xml:space="preserve"> </w:t>
            </w:r>
            <w:r w:rsidR="00A23B4D" w:rsidRPr="00167B51">
              <w:rPr>
                <w:sz w:val="18"/>
                <w:szCs w:val="18"/>
                <w:lang w:val="ru-RU"/>
              </w:rPr>
              <w:t>первой</w:t>
            </w:r>
            <w:r w:rsidR="00A23B4D" w:rsidRPr="002621EF">
              <w:rPr>
                <w:sz w:val="18"/>
                <w:szCs w:val="18"/>
                <w:lang w:val="ru-RU"/>
              </w:rPr>
              <w:t xml:space="preserve"> </w:t>
            </w:r>
            <w:r w:rsidR="00A23B4D" w:rsidRPr="00167B51">
              <w:rPr>
                <w:sz w:val="18"/>
                <w:szCs w:val="18"/>
                <w:lang w:val="ru-RU"/>
              </w:rPr>
              <w:t>ступени</w:t>
            </w:r>
            <w:r w:rsidR="00A23B4D" w:rsidRPr="002621EF">
              <w:rPr>
                <w:sz w:val="18"/>
                <w:szCs w:val="18"/>
                <w:lang w:val="ru-RU"/>
              </w:rPr>
              <w:t xml:space="preserve"> </w:t>
            </w:r>
            <w:r w:rsidR="00A23B4D" w:rsidRPr="00167B51">
              <w:rPr>
                <w:sz w:val="18"/>
                <w:szCs w:val="18"/>
                <w:lang w:val="ru-RU"/>
              </w:rPr>
              <w:t>разряда</w:t>
            </w:r>
            <w:r w:rsidR="00A23B4D" w:rsidRPr="002621EF">
              <w:rPr>
                <w:sz w:val="18"/>
                <w:szCs w:val="18"/>
                <w:lang w:val="ru-RU"/>
              </w:rPr>
              <w:t xml:space="preserve"> </w:t>
            </w:r>
            <w:r w:rsidR="00A23B4D" w:rsidRPr="00167B51">
              <w:rPr>
                <w:sz w:val="18"/>
                <w:szCs w:val="18"/>
                <w:lang w:val="ru-RU"/>
              </w:rPr>
              <w:t>ОО</w:t>
            </w:r>
            <w:r w:rsidR="00A23B4D" w:rsidRPr="002621EF">
              <w:rPr>
                <w:sz w:val="18"/>
                <w:szCs w:val="18"/>
                <w:lang w:val="ru-RU"/>
              </w:rPr>
              <w:t xml:space="preserve">-2, </w:t>
            </w:r>
            <w:r w:rsidR="00A23B4D" w:rsidRPr="00167B51">
              <w:rPr>
                <w:sz w:val="18"/>
                <w:szCs w:val="18"/>
                <w:lang w:val="ru-RU"/>
              </w:rPr>
              <w:t>который</w:t>
            </w:r>
            <w:r w:rsidR="00A23B4D" w:rsidRPr="002621EF">
              <w:rPr>
                <w:sz w:val="18"/>
                <w:szCs w:val="18"/>
                <w:lang w:val="ru-RU"/>
              </w:rPr>
              <w:t xml:space="preserve"> </w:t>
            </w:r>
            <w:r w:rsidR="00A23B4D" w:rsidRPr="00167B51">
              <w:rPr>
                <w:sz w:val="18"/>
                <w:szCs w:val="18"/>
                <w:lang w:val="ru-RU"/>
              </w:rPr>
              <w:t>был</w:t>
            </w:r>
            <w:r w:rsidR="00A23B4D" w:rsidRPr="002621EF">
              <w:rPr>
                <w:sz w:val="18"/>
                <w:szCs w:val="18"/>
                <w:lang w:val="ru-RU"/>
              </w:rPr>
              <w:t xml:space="preserve"> </w:t>
            </w:r>
            <w:r w:rsidR="00A23B4D" w:rsidRPr="00167B51">
              <w:rPr>
                <w:sz w:val="18"/>
                <w:szCs w:val="18"/>
                <w:lang w:val="ru-RU"/>
              </w:rPr>
              <w:t>в</w:t>
            </w:r>
            <w:r w:rsidR="00A23B4D" w:rsidRPr="002621EF">
              <w:rPr>
                <w:sz w:val="18"/>
                <w:szCs w:val="18"/>
                <w:lang w:val="ru-RU"/>
              </w:rPr>
              <w:t xml:space="preserve"> </w:t>
            </w:r>
            <w:r w:rsidR="00A23B4D" w:rsidRPr="00167B51">
              <w:rPr>
                <w:sz w:val="18"/>
                <w:szCs w:val="18"/>
                <w:lang w:val="ru-RU"/>
              </w:rPr>
              <w:t>силе</w:t>
            </w:r>
            <w:r w:rsidR="00A23B4D" w:rsidRPr="002621EF">
              <w:rPr>
                <w:sz w:val="18"/>
                <w:szCs w:val="18"/>
                <w:lang w:val="ru-RU"/>
              </w:rPr>
              <w:t xml:space="preserve"> </w:t>
            </w:r>
            <w:r w:rsidR="00A23B4D" w:rsidRPr="00167B51">
              <w:rPr>
                <w:sz w:val="18"/>
                <w:szCs w:val="18"/>
                <w:lang w:val="ru-RU"/>
              </w:rPr>
              <w:t>по</w:t>
            </w:r>
            <w:r w:rsidR="00A23B4D" w:rsidRPr="002621EF">
              <w:rPr>
                <w:sz w:val="18"/>
                <w:szCs w:val="18"/>
                <w:lang w:val="ru-RU"/>
              </w:rPr>
              <w:t xml:space="preserve"> </w:t>
            </w:r>
            <w:r w:rsidR="00A23B4D" w:rsidRPr="00167B51">
              <w:rPr>
                <w:sz w:val="18"/>
                <w:szCs w:val="18"/>
                <w:lang w:val="ru-RU"/>
              </w:rPr>
              <w:t>состоянию</w:t>
            </w:r>
            <w:r w:rsidR="00A23B4D" w:rsidRPr="002621EF">
              <w:rPr>
                <w:sz w:val="18"/>
                <w:szCs w:val="18"/>
                <w:lang w:val="ru-RU"/>
              </w:rPr>
              <w:t xml:space="preserve"> </w:t>
            </w:r>
            <w:r w:rsidR="00A23B4D" w:rsidRPr="00167B51">
              <w:rPr>
                <w:sz w:val="18"/>
                <w:szCs w:val="18"/>
                <w:lang w:val="ru-RU"/>
              </w:rPr>
              <w:t>на</w:t>
            </w:r>
            <w:r w:rsidR="00A23B4D" w:rsidRPr="002621EF">
              <w:rPr>
                <w:sz w:val="18"/>
                <w:szCs w:val="18"/>
                <w:lang w:val="ru-RU"/>
              </w:rPr>
              <w:t xml:space="preserve"> 1 </w:t>
            </w:r>
            <w:r w:rsidR="00A23B4D" w:rsidRPr="00167B51">
              <w:rPr>
                <w:sz w:val="18"/>
                <w:szCs w:val="18"/>
                <w:lang w:val="ru-RU"/>
              </w:rPr>
              <w:t>января</w:t>
            </w:r>
            <w:r w:rsidR="00A23B4D" w:rsidRPr="002621EF">
              <w:rPr>
                <w:sz w:val="18"/>
                <w:szCs w:val="18"/>
                <w:lang w:val="ru-RU"/>
              </w:rPr>
              <w:t xml:space="preserve"> </w:t>
            </w:r>
            <w:r w:rsidR="00A23B4D" w:rsidRPr="00167B51">
              <w:rPr>
                <w:sz w:val="18"/>
                <w:szCs w:val="18"/>
                <w:lang w:val="ru-RU"/>
              </w:rPr>
              <w:t>соответствующего</w:t>
            </w:r>
            <w:r w:rsidR="00A23B4D" w:rsidRPr="002621EF">
              <w:rPr>
                <w:sz w:val="18"/>
                <w:szCs w:val="18"/>
                <w:lang w:val="ru-RU"/>
              </w:rPr>
              <w:t xml:space="preserve"> </w:t>
            </w:r>
            <w:r w:rsidR="00A23B4D" w:rsidRPr="00167B51">
              <w:rPr>
                <w:sz w:val="18"/>
                <w:szCs w:val="18"/>
                <w:lang w:val="ru-RU"/>
              </w:rPr>
              <w:t>года</w:t>
            </w:r>
            <w:r w:rsidR="00A23B4D" w:rsidRPr="002621EF">
              <w:rPr>
                <w:sz w:val="18"/>
                <w:szCs w:val="18"/>
                <w:lang w:val="ru-RU"/>
              </w:rPr>
              <w:t xml:space="preserve"> </w:t>
            </w:r>
            <w:r w:rsidR="00A23B4D" w:rsidRPr="00167B51">
              <w:rPr>
                <w:sz w:val="18"/>
                <w:szCs w:val="18"/>
                <w:lang w:val="ru-RU"/>
              </w:rPr>
              <w:t>в</w:t>
            </w:r>
            <w:r w:rsidR="00A23B4D" w:rsidRPr="002621EF">
              <w:rPr>
                <w:sz w:val="18"/>
                <w:szCs w:val="18"/>
                <w:lang w:val="ru-RU"/>
              </w:rPr>
              <w:t xml:space="preserve"> </w:t>
            </w:r>
            <w:r w:rsidR="00A23B4D" w:rsidRPr="00167B51">
              <w:rPr>
                <w:sz w:val="18"/>
                <w:szCs w:val="18"/>
                <w:lang w:val="ru-RU"/>
              </w:rPr>
              <w:t>Нью</w:t>
            </w:r>
            <w:r w:rsidR="00A23B4D" w:rsidRPr="002621EF">
              <w:rPr>
                <w:sz w:val="18"/>
                <w:szCs w:val="18"/>
                <w:lang w:val="ru-RU"/>
              </w:rPr>
              <w:t>-</w:t>
            </w:r>
            <w:r w:rsidR="00A23B4D" w:rsidRPr="00167B51">
              <w:rPr>
                <w:sz w:val="18"/>
                <w:szCs w:val="18"/>
                <w:lang w:val="ru-RU"/>
              </w:rPr>
              <w:t>Йорке</w:t>
            </w:r>
            <w:r w:rsidRPr="002621EF">
              <w:rPr>
                <w:sz w:val="18"/>
                <w:szCs w:val="18"/>
                <w:lang w:val="ru-RU"/>
              </w:rPr>
              <w:t>.</w:t>
            </w:r>
          </w:p>
          <w:p w:rsidR="007759F6" w:rsidRPr="002621EF" w:rsidRDefault="007759F6" w:rsidP="007759F6">
            <w:pPr>
              <w:pStyle w:val="Default"/>
              <w:rPr>
                <w:sz w:val="18"/>
                <w:szCs w:val="18"/>
                <w:lang w:val="ru-RU"/>
              </w:rPr>
            </w:pPr>
          </w:p>
          <w:p w:rsidR="007759F6" w:rsidRPr="002621EF" w:rsidRDefault="007759F6" w:rsidP="002621EF">
            <w:pPr>
              <w:pStyle w:val="Default"/>
              <w:rPr>
                <w:b/>
                <w:sz w:val="18"/>
                <w:szCs w:val="18"/>
                <w:lang w:val="ru-RU"/>
              </w:rPr>
            </w:pPr>
            <w:r w:rsidRPr="00A23B4D">
              <w:rPr>
                <w:b/>
                <w:sz w:val="18"/>
                <w:szCs w:val="18"/>
                <w:u w:val="single"/>
                <w:lang w:val="ru-RU"/>
              </w:rPr>
              <w:t>(3)</w:t>
            </w:r>
            <w:r w:rsidRPr="00A23B4D">
              <w:rPr>
                <w:sz w:val="18"/>
                <w:szCs w:val="18"/>
                <w:lang w:val="ru-RU"/>
              </w:rPr>
              <w:t xml:space="preserve"> </w:t>
            </w:r>
            <w:r w:rsidR="00A23B4D" w:rsidRPr="00167B51">
              <w:rPr>
                <w:sz w:val="18"/>
                <w:szCs w:val="18"/>
                <w:lang w:val="ru-RU"/>
              </w:rPr>
              <w:t>Если валовой годовой заработок супруга/супруги выходит за вышеупомянутые пределы окладов на величину, которая меньше суммы соответствующей надбавки на иждивенцев, причитающейся ему или ей, супруг/супруга все же считается иждивенцем, но сумма превышения вычитается из соответствующей надбавки на иждивенцев.  В</w:t>
            </w:r>
            <w:r w:rsidR="00A23B4D" w:rsidRPr="002621EF">
              <w:rPr>
                <w:sz w:val="18"/>
                <w:szCs w:val="18"/>
                <w:lang w:val="ru-RU"/>
              </w:rPr>
              <w:t xml:space="preserve"> </w:t>
            </w:r>
            <w:r w:rsidR="00A23B4D" w:rsidRPr="00167B51">
              <w:rPr>
                <w:sz w:val="18"/>
                <w:szCs w:val="18"/>
                <w:lang w:val="ru-RU"/>
              </w:rPr>
              <w:t>случае</w:t>
            </w:r>
            <w:r w:rsidR="00A23B4D" w:rsidRPr="002621EF">
              <w:rPr>
                <w:sz w:val="18"/>
                <w:szCs w:val="18"/>
                <w:lang w:val="ru-RU"/>
              </w:rPr>
              <w:t xml:space="preserve"> </w:t>
            </w:r>
            <w:r w:rsidR="00A23B4D" w:rsidRPr="00167B51">
              <w:rPr>
                <w:sz w:val="18"/>
                <w:szCs w:val="18"/>
                <w:lang w:val="ru-RU"/>
              </w:rPr>
              <w:t>раздельного</w:t>
            </w:r>
            <w:r w:rsidR="00A23B4D" w:rsidRPr="002621EF">
              <w:rPr>
                <w:sz w:val="18"/>
                <w:szCs w:val="18"/>
                <w:lang w:val="ru-RU"/>
              </w:rPr>
              <w:t xml:space="preserve"> </w:t>
            </w:r>
            <w:r w:rsidR="00A23B4D" w:rsidRPr="00167B51">
              <w:rPr>
                <w:sz w:val="18"/>
                <w:szCs w:val="18"/>
                <w:lang w:val="ru-RU"/>
              </w:rPr>
              <w:t>проживания</w:t>
            </w:r>
            <w:r w:rsidR="00A23B4D" w:rsidRPr="002621EF">
              <w:rPr>
                <w:sz w:val="18"/>
                <w:szCs w:val="18"/>
                <w:lang w:val="ru-RU"/>
              </w:rPr>
              <w:t xml:space="preserve"> </w:t>
            </w:r>
            <w:r w:rsidR="00A23B4D" w:rsidRPr="00167B51">
              <w:rPr>
                <w:sz w:val="18"/>
                <w:szCs w:val="18"/>
                <w:lang w:val="ru-RU"/>
              </w:rPr>
              <w:t>супругов</w:t>
            </w:r>
            <w:r w:rsidR="00A23B4D" w:rsidRPr="002621EF">
              <w:rPr>
                <w:sz w:val="18"/>
                <w:szCs w:val="18"/>
                <w:lang w:val="ru-RU"/>
              </w:rPr>
              <w:t xml:space="preserve"> </w:t>
            </w:r>
            <w:r w:rsidR="00A23B4D" w:rsidRPr="00167B51">
              <w:rPr>
                <w:sz w:val="18"/>
                <w:szCs w:val="18"/>
                <w:lang w:val="ru-RU"/>
              </w:rPr>
              <w:t>Генеральный</w:t>
            </w:r>
            <w:r w:rsidR="00A23B4D" w:rsidRPr="002621EF">
              <w:rPr>
                <w:sz w:val="18"/>
                <w:szCs w:val="18"/>
                <w:lang w:val="ru-RU"/>
              </w:rPr>
              <w:t xml:space="preserve"> </w:t>
            </w:r>
            <w:r w:rsidR="00A23B4D" w:rsidRPr="00167B51">
              <w:rPr>
                <w:sz w:val="18"/>
                <w:szCs w:val="18"/>
                <w:lang w:val="ru-RU"/>
              </w:rPr>
              <w:t>директор</w:t>
            </w:r>
            <w:r w:rsidR="00A23B4D" w:rsidRPr="002621EF">
              <w:rPr>
                <w:sz w:val="18"/>
                <w:szCs w:val="18"/>
                <w:lang w:val="ru-RU"/>
              </w:rPr>
              <w:t xml:space="preserve"> </w:t>
            </w:r>
            <w:r w:rsidR="00A23B4D" w:rsidRPr="00167B51">
              <w:rPr>
                <w:sz w:val="18"/>
                <w:szCs w:val="18"/>
                <w:lang w:val="ru-RU"/>
              </w:rPr>
              <w:t>решает</w:t>
            </w:r>
            <w:r w:rsidR="00A23B4D" w:rsidRPr="002621EF">
              <w:rPr>
                <w:sz w:val="18"/>
                <w:szCs w:val="18"/>
                <w:lang w:val="ru-RU"/>
              </w:rPr>
              <w:t xml:space="preserve"> </w:t>
            </w:r>
            <w:r w:rsidR="00A23B4D" w:rsidRPr="00167B51">
              <w:rPr>
                <w:sz w:val="18"/>
                <w:szCs w:val="18"/>
                <w:lang w:val="ru-RU"/>
              </w:rPr>
              <w:t>в</w:t>
            </w:r>
            <w:r w:rsidR="00A23B4D" w:rsidRPr="002621EF">
              <w:rPr>
                <w:sz w:val="18"/>
                <w:szCs w:val="18"/>
                <w:lang w:val="ru-RU"/>
              </w:rPr>
              <w:t xml:space="preserve"> </w:t>
            </w:r>
            <w:r w:rsidR="00A23B4D" w:rsidRPr="00167B51">
              <w:rPr>
                <w:sz w:val="18"/>
                <w:szCs w:val="18"/>
                <w:lang w:val="ru-RU"/>
              </w:rPr>
              <w:t>каждой</w:t>
            </w:r>
            <w:r w:rsidR="00A23B4D" w:rsidRPr="002621EF">
              <w:rPr>
                <w:sz w:val="18"/>
                <w:szCs w:val="18"/>
                <w:lang w:val="ru-RU"/>
              </w:rPr>
              <w:t xml:space="preserve"> </w:t>
            </w:r>
            <w:r w:rsidR="00A23B4D" w:rsidRPr="00167B51">
              <w:rPr>
                <w:sz w:val="18"/>
                <w:szCs w:val="18"/>
                <w:lang w:val="ru-RU"/>
              </w:rPr>
              <w:t>конкретной</w:t>
            </w:r>
            <w:r w:rsidR="00A23B4D" w:rsidRPr="002621EF">
              <w:rPr>
                <w:sz w:val="18"/>
                <w:szCs w:val="18"/>
                <w:lang w:val="ru-RU"/>
              </w:rPr>
              <w:t xml:space="preserve"> </w:t>
            </w:r>
            <w:r w:rsidR="00A23B4D" w:rsidRPr="00167B51">
              <w:rPr>
                <w:sz w:val="18"/>
                <w:szCs w:val="18"/>
                <w:lang w:val="ru-RU"/>
              </w:rPr>
              <w:t>ситуации</w:t>
            </w:r>
            <w:r w:rsidR="00A23B4D" w:rsidRPr="002621EF">
              <w:rPr>
                <w:sz w:val="18"/>
                <w:szCs w:val="18"/>
                <w:lang w:val="ru-RU"/>
              </w:rPr>
              <w:t xml:space="preserve">, </w:t>
            </w:r>
            <w:r w:rsidR="00A23B4D" w:rsidRPr="00167B51">
              <w:rPr>
                <w:sz w:val="18"/>
                <w:szCs w:val="18"/>
                <w:lang w:val="ru-RU"/>
              </w:rPr>
              <w:t>является</w:t>
            </w:r>
            <w:r w:rsidR="00A23B4D" w:rsidRPr="002621EF">
              <w:rPr>
                <w:sz w:val="18"/>
                <w:szCs w:val="18"/>
                <w:lang w:val="ru-RU"/>
              </w:rPr>
              <w:t xml:space="preserve"> </w:t>
            </w:r>
            <w:r w:rsidR="00A23B4D" w:rsidRPr="00167B51">
              <w:rPr>
                <w:sz w:val="18"/>
                <w:szCs w:val="18"/>
                <w:lang w:val="ru-RU"/>
              </w:rPr>
              <w:t>ли</w:t>
            </w:r>
            <w:r w:rsidR="00A23B4D" w:rsidRPr="002621EF">
              <w:rPr>
                <w:sz w:val="18"/>
                <w:szCs w:val="18"/>
                <w:lang w:val="ru-RU"/>
              </w:rPr>
              <w:t xml:space="preserve"> </w:t>
            </w:r>
            <w:r w:rsidR="00A23B4D" w:rsidRPr="00167B51">
              <w:rPr>
                <w:sz w:val="18"/>
                <w:szCs w:val="18"/>
                <w:lang w:val="ru-RU"/>
              </w:rPr>
              <w:t>данный</w:t>
            </w:r>
            <w:r w:rsidR="00A23B4D" w:rsidRPr="002621EF">
              <w:rPr>
                <w:sz w:val="18"/>
                <w:szCs w:val="18"/>
                <w:lang w:val="ru-RU"/>
              </w:rPr>
              <w:t xml:space="preserve"> </w:t>
            </w:r>
            <w:r w:rsidR="00A23B4D" w:rsidRPr="00167B51">
              <w:rPr>
                <w:sz w:val="18"/>
                <w:szCs w:val="18"/>
                <w:lang w:val="ru-RU"/>
              </w:rPr>
              <w:t>супруг</w:t>
            </w:r>
            <w:r w:rsidR="00A23B4D" w:rsidRPr="002621EF">
              <w:rPr>
                <w:sz w:val="18"/>
                <w:szCs w:val="18"/>
                <w:lang w:val="ru-RU"/>
              </w:rPr>
              <w:t xml:space="preserve"> </w:t>
            </w:r>
            <w:r w:rsidR="00A23B4D" w:rsidRPr="00167B51">
              <w:rPr>
                <w:sz w:val="18"/>
                <w:szCs w:val="18"/>
                <w:lang w:val="ru-RU"/>
              </w:rPr>
              <w:t>или</w:t>
            </w:r>
            <w:r w:rsidR="00A23B4D" w:rsidRPr="002621EF">
              <w:rPr>
                <w:sz w:val="18"/>
                <w:szCs w:val="18"/>
                <w:lang w:val="ru-RU"/>
              </w:rPr>
              <w:t xml:space="preserve"> </w:t>
            </w:r>
            <w:r w:rsidR="00A23B4D" w:rsidRPr="00167B51">
              <w:rPr>
                <w:sz w:val="18"/>
                <w:szCs w:val="18"/>
                <w:lang w:val="ru-RU"/>
              </w:rPr>
              <w:t>данная</w:t>
            </w:r>
            <w:r w:rsidR="00A23B4D" w:rsidRPr="002621EF">
              <w:rPr>
                <w:sz w:val="18"/>
                <w:szCs w:val="18"/>
                <w:lang w:val="ru-RU"/>
              </w:rPr>
              <w:t xml:space="preserve"> </w:t>
            </w:r>
            <w:r w:rsidR="00A23B4D" w:rsidRPr="00167B51">
              <w:rPr>
                <w:sz w:val="18"/>
                <w:szCs w:val="18"/>
                <w:lang w:val="ru-RU"/>
              </w:rPr>
              <w:t>супруга</w:t>
            </w:r>
            <w:r w:rsidR="00A23B4D" w:rsidRPr="002621EF">
              <w:rPr>
                <w:sz w:val="18"/>
                <w:szCs w:val="18"/>
                <w:lang w:val="ru-RU"/>
              </w:rPr>
              <w:t xml:space="preserve"> </w:t>
            </w:r>
            <w:r w:rsidR="00A23B4D" w:rsidRPr="00167B51">
              <w:rPr>
                <w:sz w:val="18"/>
                <w:szCs w:val="18"/>
                <w:lang w:val="ru-RU"/>
              </w:rPr>
              <w:t>иждивенцем</w:t>
            </w:r>
            <w:r w:rsidRPr="002621EF">
              <w:rPr>
                <w:sz w:val="18"/>
                <w:szCs w:val="18"/>
                <w:lang w:val="ru-RU"/>
              </w:rPr>
              <w:t>.</w:t>
            </w:r>
          </w:p>
        </w:tc>
        <w:tc>
          <w:tcPr>
            <w:tcW w:w="4536" w:type="dxa"/>
            <w:shd w:val="clear" w:color="auto" w:fill="auto"/>
            <w:tcMar>
              <w:top w:w="57" w:type="dxa"/>
              <w:bottom w:w="57" w:type="dxa"/>
            </w:tcMar>
          </w:tcPr>
          <w:p w:rsidR="007759F6" w:rsidRPr="002161C1" w:rsidRDefault="00911E50" w:rsidP="007759F6">
            <w:pPr>
              <w:rPr>
                <w:sz w:val="18"/>
                <w:szCs w:val="18"/>
              </w:rPr>
            </w:pPr>
            <w:r>
              <w:rPr>
                <w:sz w:val="18"/>
                <w:szCs w:val="18"/>
                <w:lang w:val="ru-RU"/>
              </w:rPr>
              <w:lastRenderedPageBreak/>
              <w:t>Уточнить текст</w:t>
            </w:r>
            <w:r w:rsidR="007759F6" w:rsidRPr="002161C1">
              <w:rPr>
                <w:sz w:val="18"/>
                <w:szCs w:val="18"/>
              </w:rPr>
              <w:t>.</w:t>
            </w:r>
          </w:p>
        </w:tc>
      </w:tr>
      <w:tr w:rsidR="007759F6" w:rsidRPr="00C90BE8" w:rsidTr="00774E1D">
        <w:trPr>
          <w:trHeight w:val="20"/>
        </w:trPr>
        <w:tc>
          <w:tcPr>
            <w:tcW w:w="1985" w:type="dxa"/>
            <w:shd w:val="clear" w:color="auto" w:fill="auto"/>
            <w:tcMar>
              <w:top w:w="57" w:type="dxa"/>
              <w:bottom w:w="57" w:type="dxa"/>
            </w:tcMar>
          </w:tcPr>
          <w:p w:rsidR="007759F6" w:rsidRPr="002621EF" w:rsidRDefault="003A28DB" w:rsidP="007759F6">
            <w:pPr>
              <w:pStyle w:val="Default"/>
              <w:ind w:right="33"/>
              <w:rPr>
                <w:b/>
                <w:bCs/>
                <w:sz w:val="18"/>
                <w:szCs w:val="18"/>
                <w:lang w:val="ru-RU"/>
              </w:rPr>
            </w:pPr>
            <w:r w:rsidRPr="002621EF">
              <w:rPr>
                <w:b/>
                <w:bCs/>
                <w:sz w:val="18"/>
                <w:szCs w:val="18"/>
                <w:lang w:val="ru-RU"/>
              </w:rPr>
              <w:lastRenderedPageBreak/>
              <w:t>Положение</w:t>
            </w:r>
            <w:r w:rsidR="007759F6" w:rsidRPr="002621EF">
              <w:rPr>
                <w:b/>
                <w:bCs/>
                <w:sz w:val="18"/>
                <w:szCs w:val="18"/>
                <w:lang w:val="ru-RU"/>
              </w:rPr>
              <w:t xml:space="preserve"> 3.4(</w:t>
            </w:r>
            <w:r w:rsidR="007759F6" w:rsidRPr="002161C1">
              <w:rPr>
                <w:b/>
                <w:bCs/>
                <w:sz w:val="18"/>
                <w:szCs w:val="18"/>
              </w:rPr>
              <w:t>g</w:t>
            </w:r>
            <w:r w:rsidR="007759F6" w:rsidRPr="002621EF">
              <w:rPr>
                <w:b/>
                <w:bCs/>
                <w:sz w:val="18"/>
                <w:szCs w:val="18"/>
                <w:lang w:val="ru-RU"/>
              </w:rPr>
              <w:t xml:space="preserve">) </w:t>
            </w:r>
          </w:p>
          <w:p w:rsidR="007759F6" w:rsidRPr="002621EF" w:rsidRDefault="007759F6" w:rsidP="007759F6">
            <w:pPr>
              <w:pStyle w:val="Default"/>
              <w:ind w:right="33"/>
              <w:rPr>
                <w:b/>
                <w:bCs/>
                <w:sz w:val="18"/>
                <w:szCs w:val="18"/>
                <w:lang w:val="ru-RU"/>
              </w:rPr>
            </w:pPr>
          </w:p>
          <w:p w:rsidR="007759F6" w:rsidRPr="002621EF" w:rsidRDefault="002621EF" w:rsidP="007759F6">
            <w:pPr>
              <w:pStyle w:val="Default"/>
              <w:ind w:right="33"/>
              <w:rPr>
                <w:sz w:val="18"/>
                <w:szCs w:val="18"/>
                <w:lang w:val="ru-RU"/>
              </w:rPr>
            </w:pPr>
            <w:bookmarkStart w:id="9" w:name="_Toc377652768"/>
            <w:r w:rsidRPr="002621EF">
              <w:rPr>
                <w:sz w:val="18"/>
                <w:szCs w:val="18"/>
                <w:lang w:val="ru-RU"/>
              </w:rPr>
              <w:t xml:space="preserve">Надбавки на иждивенцев для сотрудников </w:t>
            </w:r>
            <w:bookmarkEnd w:id="9"/>
            <w:r w:rsidRPr="002621EF">
              <w:rPr>
                <w:sz w:val="18"/>
                <w:szCs w:val="18"/>
                <w:lang w:val="ru-RU"/>
              </w:rPr>
              <w:t>категории общего обслуживания и категории национальных сотрудников-специалистов</w:t>
            </w:r>
          </w:p>
        </w:tc>
        <w:tc>
          <w:tcPr>
            <w:tcW w:w="4536" w:type="dxa"/>
            <w:shd w:val="clear" w:color="auto" w:fill="auto"/>
            <w:tcMar>
              <w:top w:w="57" w:type="dxa"/>
              <w:bottom w:w="57" w:type="dxa"/>
            </w:tcMar>
          </w:tcPr>
          <w:p w:rsidR="007759F6" w:rsidRPr="002621EF" w:rsidRDefault="007759F6" w:rsidP="007759F6">
            <w:pPr>
              <w:pStyle w:val="Default"/>
              <w:rPr>
                <w:sz w:val="18"/>
                <w:szCs w:val="18"/>
                <w:lang w:val="ru-RU"/>
              </w:rPr>
            </w:pPr>
            <w:r w:rsidRPr="002621EF">
              <w:rPr>
                <w:sz w:val="18"/>
                <w:szCs w:val="18"/>
                <w:lang w:val="ru-RU"/>
              </w:rPr>
              <w:t>(</w:t>
            </w:r>
            <w:r w:rsidRPr="002161C1">
              <w:rPr>
                <w:sz w:val="18"/>
                <w:szCs w:val="18"/>
              </w:rPr>
              <w:t>g</w:t>
            </w:r>
            <w:r w:rsidRPr="002621EF">
              <w:rPr>
                <w:sz w:val="18"/>
                <w:szCs w:val="18"/>
                <w:lang w:val="ru-RU"/>
              </w:rPr>
              <w:t xml:space="preserve">) </w:t>
            </w:r>
            <w:r w:rsidR="002621EF" w:rsidRPr="00223AFC">
              <w:rPr>
                <w:sz w:val="18"/>
                <w:szCs w:val="18"/>
                <w:lang w:val="ru-RU"/>
              </w:rPr>
              <w:t>нанятые на местной основе сотрудники категории общего обслуживания имеют право на возмещение налога на образование, взимаемого кантоном Женева и кантоном Во, на условиях, установленных служебной инструкцией</w:t>
            </w:r>
            <w:r w:rsidRPr="002621EF">
              <w:rPr>
                <w:sz w:val="18"/>
                <w:szCs w:val="18"/>
                <w:lang w:val="ru-RU"/>
              </w:rPr>
              <w:t xml:space="preserve">. </w:t>
            </w:r>
          </w:p>
          <w:p w:rsidR="007759F6" w:rsidRPr="002621EF" w:rsidRDefault="007759F6" w:rsidP="007759F6">
            <w:pPr>
              <w:rPr>
                <w:b/>
                <w:sz w:val="18"/>
                <w:szCs w:val="18"/>
                <w:lang w:val="ru-RU"/>
              </w:rPr>
            </w:pPr>
          </w:p>
        </w:tc>
        <w:tc>
          <w:tcPr>
            <w:tcW w:w="4536" w:type="dxa"/>
            <w:shd w:val="clear" w:color="auto" w:fill="auto"/>
            <w:tcMar>
              <w:top w:w="57" w:type="dxa"/>
              <w:bottom w:w="57" w:type="dxa"/>
            </w:tcMar>
          </w:tcPr>
          <w:p w:rsidR="007759F6" w:rsidRPr="002621EF" w:rsidRDefault="007759F6" w:rsidP="002621EF">
            <w:pPr>
              <w:pStyle w:val="Default"/>
              <w:shd w:val="clear" w:color="auto" w:fill="FFFFFF"/>
              <w:rPr>
                <w:sz w:val="18"/>
                <w:szCs w:val="18"/>
                <w:lang w:val="ru-RU"/>
              </w:rPr>
            </w:pPr>
            <w:r w:rsidRPr="002621EF">
              <w:rPr>
                <w:color w:val="auto"/>
                <w:sz w:val="18"/>
                <w:szCs w:val="18"/>
                <w:lang w:val="ru-RU"/>
              </w:rPr>
              <w:t>(</w:t>
            </w:r>
            <w:r w:rsidRPr="002161C1">
              <w:rPr>
                <w:color w:val="auto"/>
                <w:sz w:val="18"/>
                <w:szCs w:val="18"/>
              </w:rPr>
              <w:t>g</w:t>
            </w:r>
            <w:r w:rsidRPr="002621EF">
              <w:rPr>
                <w:color w:val="auto"/>
                <w:sz w:val="18"/>
                <w:szCs w:val="18"/>
                <w:lang w:val="ru-RU"/>
              </w:rPr>
              <w:t xml:space="preserve">) </w:t>
            </w:r>
            <w:r w:rsidR="002621EF" w:rsidRPr="00223AFC">
              <w:rPr>
                <w:sz w:val="18"/>
                <w:szCs w:val="18"/>
                <w:lang w:val="ru-RU"/>
              </w:rPr>
              <w:t>нанятые</w:t>
            </w:r>
            <w:r w:rsidR="002621EF" w:rsidRPr="002621EF">
              <w:rPr>
                <w:sz w:val="18"/>
                <w:szCs w:val="18"/>
                <w:lang w:val="ru-RU"/>
              </w:rPr>
              <w:t xml:space="preserve"> </w:t>
            </w:r>
            <w:r w:rsidR="002621EF" w:rsidRPr="00223AFC">
              <w:rPr>
                <w:sz w:val="18"/>
                <w:szCs w:val="18"/>
                <w:lang w:val="ru-RU"/>
              </w:rPr>
              <w:t>на</w:t>
            </w:r>
            <w:r w:rsidR="002621EF" w:rsidRPr="002621EF">
              <w:rPr>
                <w:sz w:val="18"/>
                <w:szCs w:val="18"/>
                <w:lang w:val="ru-RU"/>
              </w:rPr>
              <w:t xml:space="preserve"> </w:t>
            </w:r>
            <w:r w:rsidR="002621EF" w:rsidRPr="00223AFC">
              <w:rPr>
                <w:sz w:val="18"/>
                <w:szCs w:val="18"/>
                <w:lang w:val="ru-RU"/>
              </w:rPr>
              <w:t>местной</w:t>
            </w:r>
            <w:r w:rsidR="002621EF" w:rsidRPr="002621EF">
              <w:rPr>
                <w:sz w:val="18"/>
                <w:szCs w:val="18"/>
                <w:lang w:val="ru-RU"/>
              </w:rPr>
              <w:t xml:space="preserve"> </w:t>
            </w:r>
            <w:r w:rsidR="002621EF" w:rsidRPr="00223AFC">
              <w:rPr>
                <w:sz w:val="18"/>
                <w:szCs w:val="18"/>
                <w:lang w:val="ru-RU"/>
              </w:rPr>
              <w:t>основе</w:t>
            </w:r>
            <w:r w:rsidR="002621EF" w:rsidRPr="002621EF">
              <w:rPr>
                <w:sz w:val="18"/>
                <w:szCs w:val="18"/>
                <w:lang w:val="ru-RU"/>
              </w:rPr>
              <w:t xml:space="preserve"> </w:t>
            </w:r>
            <w:r w:rsidR="002621EF" w:rsidRPr="00223AFC">
              <w:rPr>
                <w:sz w:val="18"/>
                <w:szCs w:val="18"/>
                <w:lang w:val="ru-RU"/>
              </w:rPr>
              <w:t>сотрудники</w:t>
            </w:r>
            <w:r w:rsidR="002621EF" w:rsidRPr="002621EF">
              <w:rPr>
                <w:sz w:val="18"/>
                <w:szCs w:val="18"/>
                <w:lang w:val="ru-RU"/>
              </w:rPr>
              <w:t xml:space="preserve"> </w:t>
            </w:r>
            <w:r w:rsidR="002621EF" w:rsidRPr="00223AFC">
              <w:rPr>
                <w:sz w:val="18"/>
                <w:szCs w:val="18"/>
                <w:lang w:val="ru-RU"/>
              </w:rPr>
              <w:t>категории</w:t>
            </w:r>
            <w:r w:rsidR="002621EF" w:rsidRPr="002621EF">
              <w:rPr>
                <w:sz w:val="18"/>
                <w:szCs w:val="18"/>
                <w:lang w:val="ru-RU"/>
              </w:rPr>
              <w:t xml:space="preserve"> </w:t>
            </w:r>
            <w:r w:rsidR="002621EF" w:rsidRPr="00223AFC">
              <w:rPr>
                <w:sz w:val="18"/>
                <w:szCs w:val="18"/>
                <w:lang w:val="ru-RU"/>
              </w:rPr>
              <w:t>общего</w:t>
            </w:r>
            <w:r w:rsidR="002621EF" w:rsidRPr="002621EF">
              <w:rPr>
                <w:sz w:val="18"/>
                <w:szCs w:val="18"/>
                <w:lang w:val="ru-RU"/>
              </w:rPr>
              <w:t xml:space="preserve"> </w:t>
            </w:r>
            <w:r w:rsidR="002621EF" w:rsidRPr="00223AFC">
              <w:rPr>
                <w:sz w:val="18"/>
                <w:szCs w:val="18"/>
                <w:lang w:val="ru-RU"/>
              </w:rPr>
              <w:t>обслуживания</w:t>
            </w:r>
            <w:r w:rsidR="002621EF" w:rsidRPr="002621EF">
              <w:rPr>
                <w:sz w:val="18"/>
                <w:szCs w:val="18"/>
                <w:lang w:val="ru-RU"/>
              </w:rPr>
              <w:t xml:space="preserve"> </w:t>
            </w:r>
            <w:r w:rsidR="002621EF" w:rsidRPr="00223AFC">
              <w:rPr>
                <w:sz w:val="18"/>
                <w:szCs w:val="18"/>
                <w:lang w:val="ru-RU"/>
              </w:rPr>
              <w:t>имеют</w:t>
            </w:r>
            <w:r w:rsidR="002621EF" w:rsidRPr="002621EF">
              <w:rPr>
                <w:sz w:val="18"/>
                <w:szCs w:val="18"/>
                <w:lang w:val="ru-RU"/>
              </w:rPr>
              <w:t xml:space="preserve"> </w:t>
            </w:r>
            <w:r w:rsidR="002621EF" w:rsidRPr="00223AFC">
              <w:rPr>
                <w:sz w:val="18"/>
                <w:szCs w:val="18"/>
                <w:lang w:val="ru-RU"/>
              </w:rPr>
              <w:t>право</w:t>
            </w:r>
            <w:r w:rsidR="002621EF" w:rsidRPr="002621EF">
              <w:rPr>
                <w:sz w:val="18"/>
                <w:szCs w:val="18"/>
                <w:lang w:val="ru-RU"/>
              </w:rPr>
              <w:t xml:space="preserve"> </w:t>
            </w:r>
            <w:r w:rsidR="002621EF" w:rsidRPr="00223AFC">
              <w:rPr>
                <w:sz w:val="18"/>
                <w:szCs w:val="18"/>
                <w:lang w:val="ru-RU"/>
              </w:rPr>
              <w:t>на</w:t>
            </w:r>
            <w:r w:rsidR="002621EF" w:rsidRPr="002621EF">
              <w:rPr>
                <w:sz w:val="18"/>
                <w:szCs w:val="18"/>
                <w:lang w:val="ru-RU"/>
              </w:rPr>
              <w:t xml:space="preserve"> </w:t>
            </w:r>
            <w:r w:rsidR="002621EF" w:rsidRPr="00223AFC">
              <w:rPr>
                <w:sz w:val="18"/>
                <w:szCs w:val="18"/>
                <w:lang w:val="ru-RU"/>
              </w:rPr>
              <w:t>возмещение</w:t>
            </w:r>
            <w:r w:rsidR="002621EF" w:rsidRPr="002621EF">
              <w:rPr>
                <w:sz w:val="18"/>
                <w:szCs w:val="18"/>
                <w:lang w:val="ru-RU"/>
              </w:rPr>
              <w:t xml:space="preserve"> </w:t>
            </w:r>
            <w:r w:rsidR="002621EF" w:rsidRPr="002621EF">
              <w:rPr>
                <w:b/>
                <w:sz w:val="18"/>
                <w:szCs w:val="18"/>
                <w:u w:val="single"/>
                <w:lang w:val="ru-RU"/>
              </w:rPr>
              <w:t>75 процентов</w:t>
            </w:r>
            <w:r w:rsidR="002621EF" w:rsidRPr="002621EF">
              <w:rPr>
                <w:sz w:val="18"/>
                <w:szCs w:val="18"/>
                <w:lang w:val="ru-RU"/>
              </w:rPr>
              <w:t xml:space="preserve"> </w:t>
            </w:r>
            <w:r w:rsidR="002621EF" w:rsidRPr="00223AFC">
              <w:rPr>
                <w:sz w:val="18"/>
                <w:szCs w:val="18"/>
                <w:lang w:val="ru-RU"/>
              </w:rPr>
              <w:t>налога</w:t>
            </w:r>
            <w:r w:rsidR="002621EF" w:rsidRPr="002621EF">
              <w:rPr>
                <w:sz w:val="18"/>
                <w:szCs w:val="18"/>
                <w:lang w:val="ru-RU"/>
              </w:rPr>
              <w:t xml:space="preserve"> </w:t>
            </w:r>
            <w:r w:rsidR="002621EF" w:rsidRPr="00223AFC">
              <w:rPr>
                <w:sz w:val="18"/>
                <w:szCs w:val="18"/>
                <w:lang w:val="ru-RU"/>
              </w:rPr>
              <w:t>на</w:t>
            </w:r>
            <w:r w:rsidR="002621EF" w:rsidRPr="002621EF">
              <w:rPr>
                <w:sz w:val="18"/>
                <w:szCs w:val="18"/>
                <w:lang w:val="ru-RU"/>
              </w:rPr>
              <w:t xml:space="preserve"> </w:t>
            </w:r>
            <w:r w:rsidR="002621EF" w:rsidRPr="00223AFC">
              <w:rPr>
                <w:sz w:val="18"/>
                <w:szCs w:val="18"/>
                <w:lang w:val="ru-RU"/>
              </w:rPr>
              <w:t>образование</w:t>
            </w:r>
            <w:r w:rsidR="002621EF" w:rsidRPr="002621EF">
              <w:rPr>
                <w:sz w:val="18"/>
                <w:szCs w:val="18"/>
                <w:lang w:val="ru-RU"/>
              </w:rPr>
              <w:t xml:space="preserve">, </w:t>
            </w:r>
            <w:r w:rsidR="002621EF" w:rsidRPr="00223AFC">
              <w:rPr>
                <w:sz w:val="18"/>
                <w:szCs w:val="18"/>
                <w:lang w:val="ru-RU"/>
              </w:rPr>
              <w:t>взимаемого</w:t>
            </w:r>
            <w:r w:rsidR="002621EF" w:rsidRPr="002621EF">
              <w:rPr>
                <w:sz w:val="18"/>
                <w:szCs w:val="18"/>
                <w:lang w:val="ru-RU"/>
              </w:rPr>
              <w:t xml:space="preserve"> </w:t>
            </w:r>
            <w:r w:rsidR="002621EF" w:rsidRPr="00223AFC">
              <w:rPr>
                <w:sz w:val="18"/>
                <w:szCs w:val="18"/>
                <w:lang w:val="ru-RU"/>
              </w:rPr>
              <w:t>кантоном</w:t>
            </w:r>
            <w:r w:rsidR="002621EF" w:rsidRPr="002621EF">
              <w:rPr>
                <w:sz w:val="18"/>
                <w:szCs w:val="18"/>
                <w:lang w:val="ru-RU"/>
              </w:rPr>
              <w:t xml:space="preserve"> </w:t>
            </w:r>
            <w:r w:rsidR="002621EF" w:rsidRPr="00223AFC">
              <w:rPr>
                <w:sz w:val="18"/>
                <w:szCs w:val="18"/>
                <w:lang w:val="ru-RU"/>
              </w:rPr>
              <w:t>Женева</w:t>
            </w:r>
            <w:r w:rsidR="002621EF" w:rsidRPr="002621EF">
              <w:rPr>
                <w:sz w:val="18"/>
                <w:szCs w:val="18"/>
                <w:lang w:val="ru-RU"/>
              </w:rPr>
              <w:t xml:space="preserve"> </w:t>
            </w:r>
            <w:r w:rsidR="002621EF" w:rsidRPr="00223AFC">
              <w:rPr>
                <w:sz w:val="18"/>
                <w:szCs w:val="18"/>
                <w:lang w:val="ru-RU"/>
              </w:rPr>
              <w:t>и</w:t>
            </w:r>
            <w:r w:rsidR="002621EF" w:rsidRPr="002621EF">
              <w:rPr>
                <w:sz w:val="18"/>
                <w:szCs w:val="18"/>
                <w:lang w:val="ru-RU"/>
              </w:rPr>
              <w:t xml:space="preserve"> </w:t>
            </w:r>
            <w:r w:rsidR="002621EF" w:rsidRPr="00223AFC">
              <w:rPr>
                <w:sz w:val="18"/>
                <w:szCs w:val="18"/>
                <w:lang w:val="ru-RU"/>
              </w:rPr>
              <w:t>кантоном</w:t>
            </w:r>
            <w:r w:rsidR="002621EF" w:rsidRPr="002621EF">
              <w:rPr>
                <w:sz w:val="18"/>
                <w:szCs w:val="18"/>
                <w:lang w:val="ru-RU"/>
              </w:rPr>
              <w:t xml:space="preserve"> </w:t>
            </w:r>
            <w:r w:rsidR="002621EF" w:rsidRPr="00223AFC">
              <w:rPr>
                <w:sz w:val="18"/>
                <w:szCs w:val="18"/>
                <w:lang w:val="ru-RU"/>
              </w:rPr>
              <w:t>Во</w:t>
            </w:r>
            <w:r w:rsidR="002621EF" w:rsidRPr="002621EF">
              <w:rPr>
                <w:sz w:val="18"/>
                <w:szCs w:val="18"/>
                <w:lang w:val="ru-RU"/>
              </w:rPr>
              <w:t xml:space="preserve">, </w:t>
            </w:r>
            <w:r w:rsidR="002621EF" w:rsidRPr="00223AFC">
              <w:rPr>
                <w:sz w:val="18"/>
                <w:szCs w:val="18"/>
                <w:lang w:val="ru-RU"/>
              </w:rPr>
              <w:t>на</w:t>
            </w:r>
            <w:r w:rsidR="002621EF" w:rsidRPr="002621EF">
              <w:rPr>
                <w:sz w:val="18"/>
                <w:szCs w:val="18"/>
                <w:lang w:val="ru-RU"/>
              </w:rPr>
              <w:t xml:space="preserve"> </w:t>
            </w:r>
            <w:r w:rsidR="002621EF" w:rsidRPr="00223AFC">
              <w:rPr>
                <w:sz w:val="18"/>
                <w:szCs w:val="18"/>
                <w:lang w:val="ru-RU"/>
              </w:rPr>
              <w:t>условиях</w:t>
            </w:r>
            <w:r w:rsidR="002621EF" w:rsidRPr="002621EF">
              <w:rPr>
                <w:sz w:val="18"/>
                <w:szCs w:val="18"/>
                <w:lang w:val="ru-RU"/>
              </w:rPr>
              <w:t xml:space="preserve">, </w:t>
            </w:r>
            <w:r w:rsidR="002621EF" w:rsidRPr="00223AFC">
              <w:rPr>
                <w:sz w:val="18"/>
                <w:szCs w:val="18"/>
                <w:lang w:val="ru-RU"/>
              </w:rPr>
              <w:t>установленных</w:t>
            </w:r>
            <w:r w:rsidR="002621EF" w:rsidRPr="002621EF">
              <w:rPr>
                <w:sz w:val="18"/>
                <w:szCs w:val="18"/>
                <w:lang w:val="ru-RU"/>
              </w:rPr>
              <w:t xml:space="preserve"> </w:t>
            </w:r>
            <w:r w:rsidR="002621EF" w:rsidRPr="00223AFC">
              <w:rPr>
                <w:sz w:val="18"/>
                <w:szCs w:val="18"/>
                <w:lang w:val="ru-RU"/>
              </w:rPr>
              <w:t>служебной</w:t>
            </w:r>
            <w:r w:rsidR="002621EF" w:rsidRPr="002621EF">
              <w:rPr>
                <w:sz w:val="18"/>
                <w:szCs w:val="18"/>
                <w:lang w:val="ru-RU"/>
              </w:rPr>
              <w:t xml:space="preserve"> </w:t>
            </w:r>
            <w:r w:rsidR="002621EF" w:rsidRPr="00223AFC">
              <w:rPr>
                <w:sz w:val="18"/>
                <w:szCs w:val="18"/>
                <w:lang w:val="ru-RU"/>
              </w:rPr>
              <w:t>инструкцией</w:t>
            </w:r>
            <w:r w:rsidRPr="002621EF">
              <w:rPr>
                <w:color w:val="auto"/>
                <w:sz w:val="18"/>
                <w:szCs w:val="18"/>
                <w:lang w:val="ru-RU"/>
              </w:rPr>
              <w:t xml:space="preserve">. </w:t>
            </w:r>
          </w:p>
        </w:tc>
        <w:tc>
          <w:tcPr>
            <w:tcW w:w="4536" w:type="dxa"/>
            <w:shd w:val="clear" w:color="auto" w:fill="auto"/>
            <w:tcMar>
              <w:top w:w="57" w:type="dxa"/>
              <w:bottom w:w="57" w:type="dxa"/>
            </w:tcMar>
          </w:tcPr>
          <w:p w:rsidR="007759F6" w:rsidRPr="00EB3A95" w:rsidRDefault="002621EF" w:rsidP="00EB3A95">
            <w:pPr>
              <w:rPr>
                <w:sz w:val="18"/>
                <w:szCs w:val="18"/>
                <w:lang w:val="ru-RU"/>
              </w:rPr>
            </w:pPr>
            <w:r>
              <w:rPr>
                <w:sz w:val="18"/>
                <w:szCs w:val="18"/>
                <w:lang w:val="ru-RU"/>
              </w:rPr>
              <w:t>Уточнить, что налог на образование возмещается не полностью</w:t>
            </w:r>
            <w:r w:rsidR="00133450" w:rsidRPr="00EB3A95">
              <w:rPr>
                <w:sz w:val="18"/>
                <w:szCs w:val="18"/>
                <w:lang w:val="ru-RU"/>
              </w:rPr>
              <w:t xml:space="preserve">. </w:t>
            </w:r>
            <w:r w:rsidR="007759F6" w:rsidRPr="00EB3A95">
              <w:rPr>
                <w:sz w:val="18"/>
                <w:szCs w:val="18"/>
                <w:lang w:val="ru-RU"/>
              </w:rPr>
              <w:t xml:space="preserve"> </w:t>
            </w:r>
            <w:r w:rsidR="00EB3A95">
              <w:rPr>
                <w:sz w:val="18"/>
                <w:szCs w:val="18"/>
                <w:lang w:val="ru-RU"/>
              </w:rPr>
              <w:t>Процентная</w:t>
            </w:r>
            <w:r w:rsidR="00EB3A95" w:rsidRPr="00EB3A95">
              <w:rPr>
                <w:sz w:val="18"/>
                <w:szCs w:val="18"/>
                <w:lang w:val="ru-RU"/>
              </w:rPr>
              <w:t xml:space="preserve"> </w:t>
            </w:r>
            <w:r w:rsidR="00EB3A95">
              <w:rPr>
                <w:sz w:val="18"/>
                <w:szCs w:val="18"/>
                <w:lang w:val="ru-RU"/>
              </w:rPr>
              <w:t>величина</w:t>
            </w:r>
            <w:r w:rsidR="00EB3A95" w:rsidRPr="00EB3A95">
              <w:rPr>
                <w:sz w:val="18"/>
                <w:szCs w:val="18"/>
                <w:lang w:val="ru-RU"/>
              </w:rPr>
              <w:t xml:space="preserve"> </w:t>
            </w:r>
            <w:r w:rsidR="00EB3A95">
              <w:rPr>
                <w:sz w:val="18"/>
                <w:szCs w:val="18"/>
                <w:lang w:val="ru-RU"/>
              </w:rPr>
              <w:t>соответствует</w:t>
            </w:r>
            <w:r w:rsidR="00EB3A95" w:rsidRPr="00EB3A95">
              <w:rPr>
                <w:sz w:val="18"/>
                <w:szCs w:val="18"/>
                <w:lang w:val="ru-RU"/>
              </w:rPr>
              <w:t xml:space="preserve"> </w:t>
            </w:r>
            <w:r w:rsidR="00EB3A95">
              <w:rPr>
                <w:sz w:val="18"/>
                <w:szCs w:val="18"/>
                <w:lang w:val="ru-RU"/>
              </w:rPr>
              <w:t>выплате</w:t>
            </w:r>
            <w:r w:rsidR="007759F6" w:rsidRPr="00EB3A95">
              <w:rPr>
                <w:sz w:val="18"/>
                <w:szCs w:val="18"/>
                <w:lang w:val="ru-RU"/>
              </w:rPr>
              <w:t xml:space="preserve"> </w:t>
            </w:r>
            <w:r w:rsidR="00EB3A95">
              <w:rPr>
                <w:sz w:val="18"/>
                <w:szCs w:val="18"/>
                <w:lang w:val="ru-RU"/>
              </w:rPr>
              <w:t>субсидии</w:t>
            </w:r>
            <w:r w:rsidR="00EB3A95" w:rsidRPr="00EB3A95">
              <w:rPr>
                <w:sz w:val="18"/>
                <w:szCs w:val="18"/>
                <w:lang w:val="ru-RU"/>
              </w:rPr>
              <w:t xml:space="preserve"> </w:t>
            </w:r>
            <w:r w:rsidR="00EB3A95">
              <w:rPr>
                <w:sz w:val="18"/>
                <w:szCs w:val="18"/>
                <w:lang w:val="ru-RU"/>
              </w:rPr>
              <w:t>на</w:t>
            </w:r>
            <w:r w:rsidR="00EB3A95" w:rsidRPr="00EB3A95">
              <w:rPr>
                <w:sz w:val="18"/>
                <w:szCs w:val="18"/>
                <w:lang w:val="ru-RU"/>
              </w:rPr>
              <w:t xml:space="preserve"> </w:t>
            </w:r>
            <w:r w:rsidR="00EB3A95">
              <w:rPr>
                <w:sz w:val="18"/>
                <w:szCs w:val="18"/>
                <w:lang w:val="ru-RU"/>
              </w:rPr>
              <w:t>образование</w:t>
            </w:r>
            <w:r w:rsidR="00EB3A95" w:rsidRPr="00EB3A95">
              <w:rPr>
                <w:sz w:val="18"/>
                <w:szCs w:val="18"/>
                <w:lang w:val="ru-RU"/>
              </w:rPr>
              <w:t xml:space="preserve"> </w:t>
            </w:r>
            <w:r w:rsidR="00EB3A95">
              <w:rPr>
                <w:sz w:val="18"/>
                <w:szCs w:val="18"/>
                <w:lang w:val="ru-RU"/>
              </w:rPr>
              <w:t>сотрудникам</w:t>
            </w:r>
            <w:r w:rsidR="00EB3A95" w:rsidRPr="00EB3A95">
              <w:rPr>
                <w:sz w:val="18"/>
                <w:szCs w:val="18"/>
                <w:lang w:val="ru-RU"/>
              </w:rPr>
              <w:t xml:space="preserve"> </w:t>
            </w:r>
            <w:r w:rsidR="00EB3A95">
              <w:rPr>
                <w:sz w:val="18"/>
                <w:szCs w:val="18"/>
                <w:lang w:val="ru-RU"/>
              </w:rPr>
              <w:t>категории</w:t>
            </w:r>
            <w:r w:rsidR="00EB3A95" w:rsidRPr="00EB3A95">
              <w:rPr>
                <w:sz w:val="18"/>
                <w:szCs w:val="18"/>
                <w:lang w:val="ru-RU"/>
              </w:rPr>
              <w:t xml:space="preserve"> </w:t>
            </w:r>
            <w:r w:rsidR="00EB3A95">
              <w:rPr>
                <w:sz w:val="18"/>
                <w:szCs w:val="18"/>
                <w:lang w:val="ru-RU"/>
              </w:rPr>
              <w:t>специалистов</w:t>
            </w:r>
            <w:r w:rsidR="00EB3A95" w:rsidRPr="00EB3A95">
              <w:rPr>
                <w:sz w:val="18"/>
                <w:szCs w:val="18"/>
                <w:lang w:val="ru-RU"/>
              </w:rPr>
              <w:t xml:space="preserve"> </w:t>
            </w:r>
            <w:r w:rsidR="00EB3A95">
              <w:rPr>
                <w:sz w:val="18"/>
                <w:szCs w:val="18"/>
                <w:lang w:val="ru-RU"/>
              </w:rPr>
              <w:t>и</w:t>
            </w:r>
            <w:r w:rsidR="00EB3A95" w:rsidRPr="00EB3A95">
              <w:rPr>
                <w:sz w:val="18"/>
                <w:szCs w:val="18"/>
                <w:lang w:val="ru-RU"/>
              </w:rPr>
              <w:t xml:space="preserve"> </w:t>
            </w:r>
            <w:r w:rsidR="00EB3A95">
              <w:rPr>
                <w:sz w:val="18"/>
                <w:szCs w:val="18"/>
                <w:lang w:val="ru-RU"/>
              </w:rPr>
              <w:t>выше</w:t>
            </w:r>
            <w:r w:rsidR="007759F6" w:rsidRPr="00EB3A95">
              <w:rPr>
                <w:sz w:val="18"/>
                <w:szCs w:val="18"/>
                <w:lang w:val="ru-RU"/>
              </w:rPr>
              <w:t>.</w:t>
            </w:r>
          </w:p>
        </w:tc>
      </w:tr>
      <w:tr w:rsidR="007759F6" w:rsidRPr="00EB3A95" w:rsidTr="00774E1D">
        <w:trPr>
          <w:trHeight w:val="20"/>
        </w:trPr>
        <w:tc>
          <w:tcPr>
            <w:tcW w:w="1985" w:type="dxa"/>
            <w:shd w:val="clear" w:color="auto" w:fill="auto"/>
            <w:tcMar>
              <w:top w:w="57" w:type="dxa"/>
              <w:bottom w:w="57" w:type="dxa"/>
            </w:tcMar>
          </w:tcPr>
          <w:p w:rsidR="007759F6" w:rsidRPr="001A537B" w:rsidRDefault="003A28DB" w:rsidP="007759F6">
            <w:pPr>
              <w:ind w:right="33"/>
              <w:rPr>
                <w:b/>
                <w:sz w:val="18"/>
                <w:szCs w:val="18"/>
                <w:lang w:val="ru-RU"/>
              </w:rPr>
            </w:pPr>
            <w:r w:rsidRPr="001A537B">
              <w:rPr>
                <w:b/>
                <w:sz w:val="18"/>
                <w:szCs w:val="18"/>
                <w:lang w:val="ru-RU"/>
              </w:rPr>
              <w:t>Положение</w:t>
            </w:r>
            <w:r w:rsidR="007759F6" w:rsidRPr="001A537B">
              <w:rPr>
                <w:b/>
                <w:sz w:val="18"/>
                <w:szCs w:val="18"/>
                <w:lang w:val="ru-RU"/>
              </w:rPr>
              <w:t xml:space="preserve"> 3.11(</w:t>
            </w:r>
            <w:r w:rsidR="007759F6" w:rsidRPr="002161C1">
              <w:rPr>
                <w:b/>
                <w:sz w:val="18"/>
                <w:szCs w:val="18"/>
              </w:rPr>
              <w:t>d</w:t>
            </w:r>
            <w:r w:rsidR="007759F6" w:rsidRPr="001A537B">
              <w:rPr>
                <w:b/>
                <w:sz w:val="18"/>
                <w:szCs w:val="18"/>
                <w:lang w:val="ru-RU"/>
              </w:rPr>
              <w:t xml:space="preserve">) </w:t>
            </w:r>
          </w:p>
          <w:p w:rsidR="007759F6" w:rsidRPr="001A537B" w:rsidRDefault="007759F6" w:rsidP="007759F6">
            <w:pPr>
              <w:ind w:right="33"/>
              <w:rPr>
                <w:b/>
                <w:sz w:val="18"/>
                <w:szCs w:val="18"/>
                <w:lang w:val="ru-RU"/>
              </w:rPr>
            </w:pPr>
          </w:p>
          <w:p w:rsidR="007759F6" w:rsidRPr="001A537B" w:rsidRDefault="00EB3A95" w:rsidP="007759F6">
            <w:pPr>
              <w:pStyle w:val="ListParagraph"/>
              <w:ind w:left="0" w:right="33"/>
              <w:rPr>
                <w:sz w:val="18"/>
                <w:szCs w:val="18"/>
                <w:lang w:val="ru-RU"/>
              </w:rPr>
            </w:pPr>
            <w:bookmarkStart w:id="10" w:name="_Toc377652787"/>
            <w:bookmarkStart w:id="11" w:name="_Toc410395602"/>
            <w:r w:rsidRPr="001A537B">
              <w:rPr>
                <w:sz w:val="18"/>
                <w:szCs w:val="18"/>
                <w:lang w:val="ru-RU"/>
              </w:rPr>
              <w:t>Специальная должностная надбавка</w:t>
            </w:r>
            <w:bookmarkEnd w:id="10"/>
            <w:bookmarkEnd w:id="11"/>
            <w:r w:rsidRPr="001A537B">
              <w:rPr>
                <w:sz w:val="18"/>
                <w:szCs w:val="18"/>
                <w:lang w:val="ru-RU"/>
              </w:rPr>
              <w:t xml:space="preserve"> </w:t>
            </w:r>
          </w:p>
        </w:tc>
        <w:tc>
          <w:tcPr>
            <w:tcW w:w="4536" w:type="dxa"/>
            <w:shd w:val="clear" w:color="auto" w:fill="auto"/>
            <w:tcMar>
              <w:top w:w="57" w:type="dxa"/>
              <w:bottom w:w="57" w:type="dxa"/>
            </w:tcMar>
          </w:tcPr>
          <w:p w:rsidR="007759F6" w:rsidRPr="00EB3A95" w:rsidRDefault="007759F6" w:rsidP="007759F6">
            <w:pPr>
              <w:rPr>
                <w:b/>
                <w:sz w:val="18"/>
                <w:szCs w:val="18"/>
                <w:lang w:val="ru-RU"/>
              </w:rPr>
            </w:pPr>
            <w:r w:rsidRPr="00EB3A95">
              <w:rPr>
                <w:sz w:val="18"/>
                <w:szCs w:val="18"/>
                <w:lang w:val="ru-RU"/>
              </w:rPr>
              <w:t>(</w:t>
            </w:r>
            <w:r w:rsidRPr="002161C1">
              <w:rPr>
                <w:sz w:val="18"/>
                <w:szCs w:val="18"/>
              </w:rPr>
              <w:t>d</w:t>
            </w:r>
            <w:r w:rsidRPr="00EB3A95">
              <w:rPr>
                <w:sz w:val="18"/>
                <w:szCs w:val="18"/>
                <w:lang w:val="ru-RU"/>
              </w:rPr>
              <w:t xml:space="preserve">) </w:t>
            </w:r>
            <w:r w:rsidR="00EB3A95" w:rsidRPr="00CE3109">
              <w:rPr>
                <w:sz w:val="18"/>
                <w:szCs w:val="18"/>
                <w:lang w:val="ru-RU"/>
              </w:rPr>
              <w:t xml:space="preserve">Любое продление периода выплаты этой надбавки свыше 12 месяцев может быть разрешено только в исключительных обстоятельствах, например, в случае, если административные процедуры заполнения вакантной должности не были завершены.  В случае если требуется продление свыше 12 месяцев, администрация должна письменно задокументировать причину этого и шаги, которые </w:t>
            </w:r>
            <w:r w:rsidR="00EB3A95" w:rsidRPr="00CE3109">
              <w:rPr>
                <w:sz w:val="18"/>
                <w:szCs w:val="18"/>
                <w:lang w:val="ru-RU"/>
              </w:rPr>
              <w:lastRenderedPageBreak/>
              <w:t>она намеревается сделать для заполнения этой вакантной должности.  Такое дополнительное продление ни при каких обстоятельствах не должно превышать 12 месяцев</w:t>
            </w:r>
            <w:r w:rsidRPr="00EB3A95">
              <w:rPr>
                <w:sz w:val="18"/>
                <w:szCs w:val="18"/>
                <w:lang w:val="ru-RU"/>
              </w:rPr>
              <w:t>.</w:t>
            </w:r>
          </w:p>
        </w:tc>
        <w:tc>
          <w:tcPr>
            <w:tcW w:w="4536" w:type="dxa"/>
            <w:shd w:val="clear" w:color="auto" w:fill="auto"/>
            <w:tcMar>
              <w:top w:w="57" w:type="dxa"/>
              <w:bottom w:w="57" w:type="dxa"/>
            </w:tcMar>
          </w:tcPr>
          <w:p w:rsidR="007759F6" w:rsidRPr="00EB3A95" w:rsidRDefault="007759F6" w:rsidP="00EB3A95">
            <w:pPr>
              <w:rPr>
                <w:b/>
                <w:sz w:val="18"/>
                <w:szCs w:val="18"/>
                <w:lang w:val="ru-RU"/>
              </w:rPr>
            </w:pPr>
            <w:r w:rsidRPr="00EB3A95">
              <w:rPr>
                <w:sz w:val="18"/>
                <w:szCs w:val="18"/>
                <w:lang w:val="ru-RU"/>
              </w:rPr>
              <w:lastRenderedPageBreak/>
              <w:t>(</w:t>
            </w:r>
            <w:r w:rsidRPr="002161C1">
              <w:rPr>
                <w:sz w:val="18"/>
                <w:szCs w:val="18"/>
              </w:rPr>
              <w:t>d</w:t>
            </w:r>
            <w:r w:rsidRPr="00EB3A95">
              <w:rPr>
                <w:sz w:val="18"/>
                <w:szCs w:val="18"/>
                <w:lang w:val="ru-RU"/>
              </w:rPr>
              <w:t xml:space="preserve">) </w:t>
            </w:r>
            <w:r w:rsidR="00EB3A95" w:rsidRPr="00CE3109">
              <w:rPr>
                <w:sz w:val="18"/>
                <w:szCs w:val="18"/>
                <w:lang w:val="ru-RU"/>
              </w:rPr>
              <w:t xml:space="preserve">Любое продление периода выплаты этой надбавки свыше 12 месяцев может быть разрешено только в исключительных обстоятельствах, например, в случае, если административные процедуры заполнения вакантной должности не были завершены.  В случае если требуется продление свыше 12 месяцев, администрация должна письменно задокументировать причину этого </w:t>
            </w:r>
            <w:r w:rsidR="00EB3A95" w:rsidRPr="00EB3A95">
              <w:rPr>
                <w:strike/>
                <w:sz w:val="18"/>
                <w:szCs w:val="18"/>
                <w:lang w:val="ru-RU"/>
              </w:rPr>
              <w:t xml:space="preserve">и шаги, которые </w:t>
            </w:r>
            <w:r w:rsidR="00EB3A95" w:rsidRPr="00EB3A95">
              <w:rPr>
                <w:strike/>
                <w:sz w:val="18"/>
                <w:szCs w:val="18"/>
                <w:lang w:val="ru-RU"/>
              </w:rPr>
              <w:lastRenderedPageBreak/>
              <w:t>она намеревается сделать для заполнения этой вакантной должности</w:t>
            </w:r>
            <w:r w:rsidR="00EB3A95" w:rsidRPr="00CE3109">
              <w:rPr>
                <w:sz w:val="18"/>
                <w:szCs w:val="18"/>
                <w:lang w:val="ru-RU"/>
              </w:rPr>
              <w:t>.  Такое</w:t>
            </w:r>
            <w:r w:rsidR="00EB3A95" w:rsidRPr="00EB3A95">
              <w:rPr>
                <w:sz w:val="18"/>
                <w:szCs w:val="18"/>
                <w:lang w:val="ru-RU"/>
              </w:rPr>
              <w:t xml:space="preserve"> </w:t>
            </w:r>
            <w:r w:rsidR="00EB3A95" w:rsidRPr="00CE3109">
              <w:rPr>
                <w:sz w:val="18"/>
                <w:szCs w:val="18"/>
                <w:lang w:val="ru-RU"/>
              </w:rPr>
              <w:t>дополнительное</w:t>
            </w:r>
            <w:r w:rsidR="00EB3A95" w:rsidRPr="00EB3A95">
              <w:rPr>
                <w:sz w:val="18"/>
                <w:szCs w:val="18"/>
                <w:lang w:val="ru-RU"/>
              </w:rPr>
              <w:t xml:space="preserve"> </w:t>
            </w:r>
            <w:r w:rsidR="00EB3A95" w:rsidRPr="00CE3109">
              <w:rPr>
                <w:sz w:val="18"/>
                <w:szCs w:val="18"/>
                <w:lang w:val="ru-RU"/>
              </w:rPr>
              <w:t>продление</w:t>
            </w:r>
            <w:r w:rsidR="00EB3A95" w:rsidRPr="00EB3A95">
              <w:rPr>
                <w:sz w:val="18"/>
                <w:szCs w:val="18"/>
                <w:lang w:val="ru-RU"/>
              </w:rPr>
              <w:t xml:space="preserve"> </w:t>
            </w:r>
            <w:r w:rsidR="00EB3A95" w:rsidRPr="00CE3109">
              <w:rPr>
                <w:sz w:val="18"/>
                <w:szCs w:val="18"/>
                <w:lang w:val="ru-RU"/>
              </w:rPr>
              <w:t>ни</w:t>
            </w:r>
            <w:r w:rsidR="00EB3A95" w:rsidRPr="00EB3A95">
              <w:rPr>
                <w:sz w:val="18"/>
                <w:szCs w:val="18"/>
                <w:lang w:val="ru-RU"/>
              </w:rPr>
              <w:t xml:space="preserve"> </w:t>
            </w:r>
            <w:r w:rsidR="00EB3A95" w:rsidRPr="00CE3109">
              <w:rPr>
                <w:sz w:val="18"/>
                <w:szCs w:val="18"/>
                <w:lang w:val="ru-RU"/>
              </w:rPr>
              <w:t>при</w:t>
            </w:r>
            <w:r w:rsidR="00EB3A95" w:rsidRPr="00EB3A95">
              <w:rPr>
                <w:sz w:val="18"/>
                <w:szCs w:val="18"/>
                <w:lang w:val="ru-RU"/>
              </w:rPr>
              <w:t xml:space="preserve"> </w:t>
            </w:r>
            <w:r w:rsidR="00EB3A95" w:rsidRPr="00CE3109">
              <w:rPr>
                <w:sz w:val="18"/>
                <w:szCs w:val="18"/>
                <w:lang w:val="ru-RU"/>
              </w:rPr>
              <w:t>каких</w:t>
            </w:r>
            <w:r w:rsidR="00EB3A95" w:rsidRPr="00EB3A95">
              <w:rPr>
                <w:sz w:val="18"/>
                <w:szCs w:val="18"/>
                <w:lang w:val="ru-RU"/>
              </w:rPr>
              <w:t xml:space="preserve"> </w:t>
            </w:r>
            <w:r w:rsidR="00EB3A95" w:rsidRPr="00CE3109">
              <w:rPr>
                <w:sz w:val="18"/>
                <w:szCs w:val="18"/>
                <w:lang w:val="ru-RU"/>
              </w:rPr>
              <w:t>обстоятельствах</w:t>
            </w:r>
            <w:r w:rsidR="00EB3A95" w:rsidRPr="00EB3A95">
              <w:rPr>
                <w:sz w:val="18"/>
                <w:szCs w:val="18"/>
                <w:lang w:val="ru-RU"/>
              </w:rPr>
              <w:t xml:space="preserve"> </w:t>
            </w:r>
            <w:r w:rsidR="00EB3A95" w:rsidRPr="00CE3109">
              <w:rPr>
                <w:sz w:val="18"/>
                <w:szCs w:val="18"/>
                <w:lang w:val="ru-RU"/>
              </w:rPr>
              <w:t>не</w:t>
            </w:r>
            <w:r w:rsidR="00EB3A95" w:rsidRPr="00EB3A95">
              <w:rPr>
                <w:sz w:val="18"/>
                <w:szCs w:val="18"/>
                <w:lang w:val="ru-RU"/>
              </w:rPr>
              <w:t xml:space="preserve"> </w:t>
            </w:r>
            <w:r w:rsidR="00EB3A95" w:rsidRPr="00CE3109">
              <w:rPr>
                <w:sz w:val="18"/>
                <w:szCs w:val="18"/>
                <w:lang w:val="ru-RU"/>
              </w:rPr>
              <w:t>должно</w:t>
            </w:r>
            <w:r w:rsidR="00EB3A95" w:rsidRPr="00EB3A95">
              <w:rPr>
                <w:sz w:val="18"/>
                <w:szCs w:val="18"/>
                <w:lang w:val="ru-RU"/>
              </w:rPr>
              <w:t xml:space="preserve"> </w:t>
            </w:r>
            <w:r w:rsidR="00EB3A95" w:rsidRPr="00CE3109">
              <w:rPr>
                <w:sz w:val="18"/>
                <w:szCs w:val="18"/>
                <w:lang w:val="ru-RU"/>
              </w:rPr>
              <w:t>превышать</w:t>
            </w:r>
            <w:r w:rsidR="00EB3A95" w:rsidRPr="00EB3A95">
              <w:rPr>
                <w:sz w:val="18"/>
                <w:szCs w:val="18"/>
                <w:lang w:val="ru-RU"/>
              </w:rPr>
              <w:t xml:space="preserve"> 12 </w:t>
            </w:r>
            <w:r w:rsidR="00EB3A95" w:rsidRPr="00CE3109">
              <w:rPr>
                <w:sz w:val="18"/>
                <w:szCs w:val="18"/>
                <w:lang w:val="ru-RU"/>
              </w:rPr>
              <w:t>месяцев</w:t>
            </w:r>
            <w:r w:rsidRPr="00EB3A95">
              <w:rPr>
                <w:sz w:val="18"/>
                <w:szCs w:val="18"/>
                <w:lang w:val="ru-RU"/>
              </w:rPr>
              <w:t>.</w:t>
            </w:r>
          </w:p>
        </w:tc>
        <w:tc>
          <w:tcPr>
            <w:tcW w:w="4536" w:type="dxa"/>
            <w:shd w:val="clear" w:color="auto" w:fill="auto"/>
            <w:tcMar>
              <w:top w:w="57" w:type="dxa"/>
              <w:bottom w:w="57" w:type="dxa"/>
            </w:tcMar>
          </w:tcPr>
          <w:p w:rsidR="007759F6" w:rsidRPr="00EB3A95" w:rsidRDefault="00EB3A95" w:rsidP="00EB3A95">
            <w:pPr>
              <w:rPr>
                <w:sz w:val="18"/>
                <w:szCs w:val="18"/>
                <w:lang w:val="ru-RU"/>
              </w:rPr>
            </w:pPr>
            <w:r>
              <w:rPr>
                <w:sz w:val="18"/>
                <w:szCs w:val="18"/>
                <w:lang w:val="ru-RU"/>
              </w:rPr>
              <w:lastRenderedPageBreak/>
              <w:t>В пункт</w:t>
            </w:r>
            <w:r w:rsidR="007759F6" w:rsidRPr="00EB3A95">
              <w:rPr>
                <w:sz w:val="18"/>
                <w:szCs w:val="18"/>
                <w:lang w:val="ru-RU"/>
              </w:rPr>
              <w:t xml:space="preserve"> (</w:t>
            </w:r>
            <w:r w:rsidR="007759F6" w:rsidRPr="002161C1">
              <w:rPr>
                <w:sz w:val="18"/>
                <w:szCs w:val="18"/>
              </w:rPr>
              <w:t>d</w:t>
            </w:r>
            <w:r w:rsidR="007759F6" w:rsidRPr="00EB3A95">
              <w:rPr>
                <w:sz w:val="18"/>
                <w:szCs w:val="18"/>
                <w:lang w:val="ru-RU"/>
              </w:rPr>
              <w:t xml:space="preserve">) </w:t>
            </w:r>
            <w:r>
              <w:rPr>
                <w:sz w:val="18"/>
                <w:szCs w:val="18"/>
                <w:lang w:val="ru-RU"/>
              </w:rPr>
              <w:t>вносится поправка, чтобы исключить ссылку на</w:t>
            </w:r>
            <w:r w:rsidR="007759F6" w:rsidRPr="00EB3A95">
              <w:rPr>
                <w:sz w:val="18"/>
                <w:szCs w:val="18"/>
                <w:lang w:val="ru-RU"/>
              </w:rPr>
              <w:t xml:space="preserve"> </w:t>
            </w:r>
            <w:r w:rsidRPr="00EB3A95">
              <w:rPr>
                <w:sz w:val="18"/>
                <w:szCs w:val="18"/>
                <w:lang w:val="ru-RU"/>
              </w:rPr>
              <w:t>«</w:t>
            </w:r>
            <w:r w:rsidRPr="00CE3109">
              <w:rPr>
                <w:sz w:val="18"/>
                <w:szCs w:val="18"/>
                <w:lang w:val="ru-RU"/>
              </w:rPr>
              <w:t>шаги</w:t>
            </w:r>
            <w:r w:rsidRPr="00EB3A95">
              <w:rPr>
                <w:sz w:val="18"/>
                <w:szCs w:val="18"/>
                <w:lang w:val="ru-RU"/>
              </w:rPr>
              <w:t xml:space="preserve">, </w:t>
            </w:r>
            <w:r w:rsidRPr="00CE3109">
              <w:rPr>
                <w:sz w:val="18"/>
                <w:szCs w:val="18"/>
                <w:lang w:val="ru-RU"/>
              </w:rPr>
              <w:t>которые</w:t>
            </w:r>
            <w:r w:rsidRPr="00EB3A95">
              <w:rPr>
                <w:sz w:val="18"/>
                <w:szCs w:val="18"/>
                <w:lang w:val="ru-RU"/>
              </w:rPr>
              <w:t xml:space="preserve"> </w:t>
            </w:r>
            <w:r w:rsidRPr="00CE3109">
              <w:rPr>
                <w:sz w:val="18"/>
                <w:szCs w:val="18"/>
                <w:lang w:val="ru-RU"/>
              </w:rPr>
              <w:t>она</w:t>
            </w:r>
            <w:r w:rsidRPr="00EB3A95">
              <w:rPr>
                <w:sz w:val="18"/>
                <w:szCs w:val="18"/>
                <w:lang w:val="ru-RU"/>
              </w:rPr>
              <w:t xml:space="preserve"> </w:t>
            </w:r>
            <w:r w:rsidRPr="00CE3109">
              <w:rPr>
                <w:sz w:val="18"/>
                <w:szCs w:val="18"/>
                <w:lang w:val="ru-RU"/>
              </w:rPr>
              <w:t>намеревается</w:t>
            </w:r>
            <w:r w:rsidRPr="00EB3A95">
              <w:rPr>
                <w:sz w:val="18"/>
                <w:szCs w:val="18"/>
                <w:lang w:val="ru-RU"/>
              </w:rPr>
              <w:t xml:space="preserve"> </w:t>
            </w:r>
            <w:r w:rsidRPr="00CE3109">
              <w:rPr>
                <w:sz w:val="18"/>
                <w:szCs w:val="18"/>
                <w:lang w:val="ru-RU"/>
              </w:rPr>
              <w:t>сделать</w:t>
            </w:r>
            <w:r w:rsidRPr="00EB3A95">
              <w:rPr>
                <w:sz w:val="18"/>
                <w:szCs w:val="18"/>
                <w:lang w:val="ru-RU"/>
              </w:rPr>
              <w:t xml:space="preserve"> </w:t>
            </w:r>
            <w:r w:rsidRPr="00CE3109">
              <w:rPr>
                <w:sz w:val="18"/>
                <w:szCs w:val="18"/>
                <w:lang w:val="ru-RU"/>
              </w:rPr>
              <w:t>для</w:t>
            </w:r>
            <w:r w:rsidRPr="00EB3A95">
              <w:rPr>
                <w:sz w:val="18"/>
                <w:szCs w:val="18"/>
                <w:lang w:val="ru-RU"/>
              </w:rPr>
              <w:t xml:space="preserve"> </w:t>
            </w:r>
            <w:r w:rsidRPr="00CE3109">
              <w:rPr>
                <w:sz w:val="18"/>
                <w:szCs w:val="18"/>
                <w:lang w:val="ru-RU"/>
              </w:rPr>
              <w:t>заполнения</w:t>
            </w:r>
            <w:r w:rsidRPr="00EB3A95">
              <w:rPr>
                <w:sz w:val="18"/>
                <w:szCs w:val="18"/>
                <w:lang w:val="ru-RU"/>
              </w:rPr>
              <w:t xml:space="preserve"> </w:t>
            </w:r>
            <w:r w:rsidRPr="00CE3109">
              <w:rPr>
                <w:sz w:val="18"/>
                <w:szCs w:val="18"/>
                <w:lang w:val="ru-RU"/>
              </w:rPr>
              <w:t>этой</w:t>
            </w:r>
            <w:r w:rsidRPr="00EB3A95">
              <w:rPr>
                <w:sz w:val="18"/>
                <w:szCs w:val="18"/>
                <w:lang w:val="ru-RU"/>
              </w:rPr>
              <w:t xml:space="preserve"> </w:t>
            </w:r>
            <w:r w:rsidRPr="00CE3109">
              <w:rPr>
                <w:sz w:val="18"/>
                <w:szCs w:val="18"/>
                <w:lang w:val="ru-RU"/>
              </w:rPr>
              <w:t>вакантной</w:t>
            </w:r>
            <w:r w:rsidRPr="00EB3A95">
              <w:rPr>
                <w:sz w:val="18"/>
                <w:szCs w:val="18"/>
                <w:lang w:val="ru-RU"/>
              </w:rPr>
              <w:t xml:space="preserve"> </w:t>
            </w:r>
            <w:r w:rsidRPr="00CE3109">
              <w:rPr>
                <w:sz w:val="18"/>
                <w:szCs w:val="18"/>
                <w:lang w:val="ru-RU"/>
              </w:rPr>
              <w:t>должности</w:t>
            </w:r>
            <w:r w:rsidRPr="00EB3A95">
              <w:rPr>
                <w:sz w:val="18"/>
                <w:szCs w:val="18"/>
                <w:lang w:val="ru-RU"/>
              </w:rPr>
              <w:t>”</w:t>
            </w:r>
            <w:r w:rsidR="007759F6" w:rsidRPr="00EB3A95">
              <w:rPr>
                <w:sz w:val="18"/>
                <w:szCs w:val="18"/>
                <w:lang w:val="ru-RU"/>
              </w:rPr>
              <w:t xml:space="preserve">, </w:t>
            </w:r>
            <w:r>
              <w:rPr>
                <w:sz w:val="18"/>
                <w:szCs w:val="18"/>
                <w:lang w:val="ru-RU"/>
              </w:rPr>
              <w:t>поскольку это не всегда актуально</w:t>
            </w:r>
            <w:r w:rsidR="00133450" w:rsidRPr="00EB3A95">
              <w:rPr>
                <w:sz w:val="18"/>
                <w:szCs w:val="18"/>
                <w:lang w:val="ru-RU"/>
              </w:rPr>
              <w:t xml:space="preserve">. </w:t>
            </w:r>
            <w:r w:rsidR="007759F6" w:rsidRPr="00EB3A95">
              <w:rPr>
                <w:sz w:val="18"/>
                <w:szCs w:val="18"/>
                <w:lang w:val="ru-RU"/>
              </w:rPr>
              <w:t xml:space="preserve"> </w:t>
            </w:r>
            <w:r>
              <w:rPr>
                <w:sz w:val="18"/>
                <w:szCs w:val="18"/>
                <w:lang w:val="ru-RU"/>
              </w:rPr>
              <w:t>Обязательство задокументировать этот процесс остается применимым</w:t>
            </w:r>
            <w:r w:rsidR="007759F6" w:rsidRPr="00EB3A95">
              <w:rPr>
                <w:sz w:val="18"/>
                <w:szCs w:val="18"/>
                <w:lang w:val="ru-RU"/>
              </w:rPr>
              <w:t>.</w:t>
            </w:r>
          </w:p>
        </w:tc>
      </w:tr>
      <w:tr w:rsidR="007759F6" w:rsidRPr="00C90BE8" w:rsidTr="00774E1D">
        <w:trPr>
          <w:trHeight w:val="20"/>
        </w:trPr>
        <w:tc>
          <w:tcPr>
            <w:tcW w:w="1985" w:type="dxa"/>
            <w:shd w:val="clear" w:color="auto" w:fill="auto"/>
            <w:tcMar>
              <w:top w:w="57" w:type="dxa"/>
              <w:bottom w:w="57" w:type="dxa"/>
            </w:tcMar>
          </w:tcPr>
          <w:p w:rsidR="007759F6" w:rsidRPr="002161C1" w:rsidRDefault="003A28DB" w:rsidP="007759F6">
            <w:pPr>
              <w:ind w:right="33"/>
              <w:rPr>
                <w:b/>
                <w:sz w:val="18"/>
                <w:szCs w:val="18"/>
              </w:rPr>
            </w:pPr>
            <w:r>
              <w:rPr>
                <w:b/>
                <w:sz w:val="18"/>
                <w:szCs w:val="18"/>
              </w:rPr>
              <w:lastRenderedPageBreak/>
              <w:t>Положение</w:t>
            </w:r>
            <w:r w:rsidR="007759F6" w:rsidRPr="002161C1">
              <w:rPr>
                <w:b/>
                <w:sz w:val="18"/>
                <w:szCs w:val="18"/>
              </w:rPr>
              <w:t xml:space="preserve"> 3.14 </w:t>
            </w:r>
          </w:p>
          <w:p w:rsidR="007759F6" w:rsidRPr="002161C1" w:rsidRDefault="007759F6" w:rsidP="007759F6">
            <w:pPr>
              <w:ind w:right="33"/>
              <w:rPr>
                <w:b/>
                <w:sz w:val="18"/>
                <w:szCs w:val="18"/>
              </w:rPr>
            </w:pPr>
          </w:p>
          <w:p w:rsidR="007759F6" w:rsidRPr="00EB3A95" w:rsidRDefault="00EB3A95" w:rsidP="007759F6">
            <w:pPr>
              <w:ind w:right="33"/>
              <w:rPr>
                <w:sz w:val="18"/>
                <w:szCs w:val="18"/>
                <w:lang w:val="ru-RU"/>
              </w:rPr>
            </w:pPr>
            <w:r>
              <w:rPr>
                <w:sz w:val="18"/>
                <w:szCs w:val="18"/>
                <w:lang w:val="ru-RU"/>
              </w:rPr>
              <w:t>Субсидия на образование</w:t>
            </w:r>
          </w:p>
          <w:p w:rsidR="007759F6" w:rsidRPr="002161C1" w:rsidRDefault="007759F6" w:rsidP="007759F6">
            <w:pPr>
              <w:pStyle w:val="ListParagraph"/>
              <w:ind w:left="0" w:right="33"/>
              <w:rPr>
                <w:sz w:val="18"/>
                <w:szCs w:val="18"/>
              </w:rPr>
            </w:pPr>
          </w:p>
        </w:tc>
        <w:tc>
          <w:tcPr>
            <w:tcW w:w="4536" w:type="dxa"/>
            <w:shd w:val="clear" w:color="auto" w:fill="auto"/>
            <w:tcMar>
              <w:top w:w="57" w:type="dxa"/>
              <w:bottom w:w="57" w:type="dxa"/>
            </w:tcMar>
          </w:tcPr>
          <w:p w:rsidR="007759F6" w:rsidRPr="00EB3A95" w:rsidRDefault="007759F6" w:rsidP="007759F6">
            <w:pPr>
              <w:pStyle w:val="Default"/>
              <w:rPr>
                <w:b/>
                <w:sz w:val="18"/>
                <w:szCs w:val="18"/>
                <w:lang w:val="ru-RU"/>
              </w:rPr>
            </w:pPr>
            <w:r w:rsidRPr="00EB3A95">
              <w:rPr>
                <w:sz w:val="18"/>
                <w:szCs w:val="18"/>
                <w:lang w:val="ru-RU"/>
              </w:rPr>
              <w:t>(</w:t>
            </w:r>
            <w:r w:rsidRPr="002161C1">
              <w:rPr>
                <w:sz w:val="18"/>
                <w:szCs w:val="18"/>
              </w:rPr>
              <w:t>a</w:t>
            </w:r>
            <w:r w:rsidRPr="00EB3A95">
              <w:rPr>
                <w:sz w:val="18"/>
                <w:szCs w:val="18"/>
                <w:lang w:val="ru-RU"/>
              </w:rPr>
              <w:t xml:space="preserve">) </w:t>
            </w:r>
            <w:r w:rsidR="00EB3A95" w:rsidRPr="00CE3109">
              <w:rPr>
                <w:sz w:val="18"/>
                <w:szCs w:val="18"/>
                <w:lang w:val="ru-RU"/>
              </w:rPr>
              <w:t>Любой сотрудник, набранный на международной основе по смыслу положения 4.6, место службы которого не находится на его/ее родине, имеет право – в пределах, установленных Положениями о персонале и Правилами о персонале, – на субсидию на образование для каждого ребенка, который получает от данного сотрудника основную и постоянную поддержку и который регулярно посещает школу, университет или другое аналогичное учебное заведение и проходит полный курс обучения.  Сумма субсидии устанавливается в Положениях о персонале и Правилах о персонале</w:t>
            </w:r>
            <w:r w:rsidRPr="00EB3A95">
              <w:rPr>
                <w:sz w:val="18"/>
                <w:szCs w:val="18"/>
                <w:lang w:val="ru-RU"/>
              </w:rPr>
              <w:t>.</w:t>
            </w:r>
          </w:p>
          <w:p w:rsidR="007759F6" w:rsidRPr="00EB3A95" w:rsidRDefault="007759F6" w:rsidP="007759F6">
            <w:pPr>
              <w:pStyle w:val="Default"/>
              <w:rPr>
                <w:b/>
                <w:sz w:val="18"/>
                <w:szCs w:val="18"/>
                <w:lang w:val="ru-RU"/>
              </w:rPr>
            </w:pPr>
          </w:p>
          <w:p w:rsidR="007759F6" w:rsidRPr="001A537B" w:rsidRDefault="007759F6" w:rsidP="007759F6">
            <w:pPr>
              <w:pStyle w:val="Default"/>
              <w:rPr>
                <w:sz w:val="18"/>
                <w:szCs w:val="18"/>
                <w:lang w:val="ru-RU"/>
              </w:rPr>
            </w:pPr>
            <w:r w:rsidRPr="001A537B">
              <w:rPr>
                <w:sz w:val="18"/>
                <w:szCs w:val="18"/>
                <w:lang w:val="ru-RU"/>
              </w:rPr>
              <w:t>[…]</w:t>
            </w:r>
          </w:p>
          <w:p w:rsidR="007759F6" w:rsidRPr="001A537B" w:rsidRDefault="007759F6" w:rsidP="007759F6">
            <w:pPr>
              <w:pStyle w:val="Default"/>
              <w:rPr>
                <w:sz w:val="18"/>
                <w:szCs w:val="18"/>
                <w:lang w:val="ru-RU"/>
              </w:rPr>
            </w:pPr>
          </w:p>
          <w:p w:rsidR="007759F6" w:rsidRPr="001A537B" w:rsidRDefault="007759F6" w:rsidP="007759F6">
            <w:pPr>
              <w:pStyle w:val="Default"/>
              <w:rPr>
                <w:sz w:val="18"/>
                <w:szCs w:val="18"/>
                <w:lang w:val="ru-RU"/>
              </w:rPr>
            </w:pPr>
          </w:p>
          <w:p w:rsidR="00467E74" w:rsidRPr="001A537B" w:rsidRDefault="00467E74" w:rsidP="007759F6">
            <w:pPr>
              <w:pStyle w:val="Default"/>
              <w:rPr>
                <w:sz w:val="18"/>
                <w:szCs w:val="18"/>
                <w:lang w:val="ru-RU"/>
              </w:rPr>
            </w:pPr>
          </w:p>
          <w:p w:rsidR="007759F6" w:rsidRPr="00EB3A95" w:rsidRDefault="007759F6" w:rsidP="007759F6">
            <w:pPr>
              <w:pStyle w:val="Default"/>
              <w:rPr>
                <w:sz w:val="18"/>
                <w:szCs w:val="18"/>
                <w:lang w:val="ru-RU"/>
              </w:rPr>
            </w:pPr>
            <w:r w:rsidRPr="00EB3A95">
              <w:rPr>
                <w:sz w:val="18"/>
                <w:szCs w:val="18"/>
                <w:lang w:val="ru-RU"/>
              </w:rPr>
              <w:t>(</w:t>
            </w:r>
            <w:r w:rsidRPr="002161C1">
              <w:rPr>
                <w:sz w:val="18"/>
                <w:szCs w:val="18"/>
              </w:rPr>
              <w:t>f</w:t>
            </w:r>
            <w:r w:rsidRPr="00EB3A95">
              <w:rPr>
                <w:sz w:val="18"/>
                <w:szCs w:val="18"/>
                <w:lang w:val="ru-RU"/>
              </w:rPr>
              <w:t xml:space="preserve">) </w:t>
            </w:r>
            <w:r w:rsidR="00EB3A95" w:rsidRPr="00CE3109">
              <w:rPr>
                <w:sz w:val="18"/>
                <w:szCs w:val="18"/>
                <w:lang w:val="ru-RU"/>
              </w:rPr>
              <w:t>Настоящее положение не распространяется на временных сотрудников</w:t>
            </w:r>
            <w:r w:rsidRPr="00EB3A95">
              <w:rPr>
                <w:sz w:val="18"/>
                <w:szCs w:val="18"/>
                <w:lang w:val="ru-RU"/>
              </w:rPr>
              <w:t>.</w:t>
            </w:r>
          </w:p>
          <w:p w:rsidR="007759F6" w:rsidRPr="00EB3A95" w:rsidRDefault="007759F6" w:rsidP="007759F6">
            <w:pPr>
              <w:pStyle w:val="Default"/>
              <w:rPr>
                <w:b/>
                <w:sz w:val="18"/>
                <w:szCs w:val="18"/>
                <w:lang w:val="ru-RU"/>
              </w:rPr>
            </w:pPr>
          </w:p>
          <w:p w:rsidR="007759F6" w:rsidRPr="00EB3A95" w:rsidRDefault="007759F6" w:rsidP="007759F6">
            <w:pPr>
              <w:pStyle w:val="Default"/>
              <w:rPr>
                <w:b/>
                <w:sz w:val="18"/>
                <w:szCs w:val="18"/>
                <w:lang w:val="ru-RU"/>
              </w:rPr>
            </w:pPr>
          </w:p>
        </w:tc>
        <w:tc>
          <w:tcPr>
            <w:tcW w:w="4536" w:type="dxa"/>
            <w:shd w:val="clear" w:color="auto" w:fill="auto"/>
            <w:tcMar>
              <w:top w:w="57" w:type="dxa"/>
              <w:bottom w:w="57" w:type="dxa"/>
            </w:tcMar>
          </w:tcPr>
          <w:p w:rsidR="007759F6" w:rsidRPr="00E97EA1" w:rsidRDefault="007759F6" w:rsidP="007759F6">
            <w:pPr>
              <w:rPr>
                <w:sz w:val="18"/>
                <w:szCs w:val="18"/>
                <w:lang w:val="ru-RU"/>
              </w:rPr>
            </w:pPr>
            <w:r w:rsidRPr="00EB3A95">
              <w:rPr>
                <w:sz w:val="18"/>
                <w:szCs w:val="18"/>
                <w:lang w:val="ru-RU"/>
              </w:rPr>
              <w:t>(</w:t>
            </w:r>
            <w:r w:rsidRPr="002161C1">
              <w:rPr>
                <w:sz w:val="18"/>
                <w:szCs w:val="18"/>
              </w:rPr>
              <w:t>a</w:t>
            </w:r>
            <w:r w:rsidRPr="00EB3A95">
              <w:rPr>
                <w:sz w:val="18"/>
                <w:szCs w:val="18"/>
                <w:lang w:val="ru-RU"/>
              </w:rPr>
              <w:t xml:space="preserve">) </w:t>
            </w:r>
            <w:r w:rsidR="00EB3A95" w:rsidRPr="00CE3109">
              <w:rPr>
                <w:sz w:val="18"/>
                <w:szCs w:val="18"/>
                <w:lang w:val="ru-RU"/>
              </w:rPr>
              <w:t>Любой сотрудник, набранный на международной основе по смыслу положения 4.6</w:t>
            </w:r>
            <w:r w:rsidR="00EB3A95" w:rsidRPr="00E97EA1">
              <w:rPr>
                <w:strike/>
                <w:sz w:val="18"/>
                <w:szCs w:val="18"/>
                <w:lang w:val="ru-RU"/>
              </w:rPr>
              <w:t>, место службы которого не находится</w:t>
            </w:r>
            <w:r w:rsidR="00EB3A95" w:rsidRPr="00CE3109">
              <w:rPr>
                <w:sz w:val="18"/>
                <w:szCs w:val="18"/>
                <w:lang w:val="ru-RU"/>
              </w:rPr>
              <w:t xml:space="preserve"> </w:t>
            </w:r>
            <w:r w:rsidR="00E97EA1">
              <w:rPr>
                <w:sz w:val="18"/>
                <w:szCs w:val="18"/>
                <w:lang w:val="ru-RU"/>
              </w:rPr>
              <w:t xml:space="preserve"> </w:t>
            </w:r>
            <w:r w:rsidR="00E97EA1" w:rsidRPr="00E97EA1">
              <w:rPr>
                <w:b/>
                <w:sz w:val="18"/>
                <w:szCs w:val="18"/>
                <w:u w:val="single"/>
                <w:lang w:val="ru-RU"/>
              </w:rPr>
              <w:t>и не проживающий или не работающий</w:t>
            </w:r>
            <w:r w:rsidR="00E97EA1">
              <w:rPr>
                <w:sz w:val="18"/>
                <w:szCs w:val="18"/>
                <w:lang w:val="ru-RU"/>
              </w:rPr>
              <w:t xml:space="preserve"> </w:t>
            </w:r>
            <w:r w:rsidR="00EB3A95" w:rsidRPr="00CE3109">
              <w:rPr>
                <w:sz w:val="18"/>
                <w:szCs w:val="18"/>
                <w:lang w:val="ru-RU"/>
              </w:rPr>
              <w:t>на его/ее родине, имеет право – в пределах, установленных Положениями о персонале и Правилами о персонале, – на субсидию на образование для каждого ребенка, который получает от данного сотрудника основную и постоянную поддержку и который регулярно посещает школу, университет или другое аналогичное учебное заведение и проходит полный курс обучения.  Сумма</w:t>
            </w:r>
            <w:r w:rsidR="00EB3A95" w:rsidRPr="00E97EA1">
              <w:rPr>
                <w:sz w:val="18"/>
                <w:szCs w:val="18"/>
                <w:lang w:val="ru-RU"/>
              </w:rPr>
              <w:t xml:space="preserve"> </w:t>
            </w:r>
            <w:r w:rsidR="00EB3A95" w:rsidRPr="00CE3109">
              <w:rPr>
                <w:sz w:val="18"/>
                <w:szCs w:val="18"/>
                <w:lang w:val="ru-RU"/>
              </w:rPr>
              <w:t>субсидии</w:t>
            </w:r>
            <w:r w:rsidR="00EB3A95" w:rsidRPr="00E97EA1">
              <w:rPr>
                <w:sz w:val="18"/>
                <w:szCs w:val="18"/>
                <w:lang w:val="ru-RU"/>
              </w:rPr>
              <w:t xml:space="preserve"> </w:t>
            </w:r>
            <w:r w:rsidR="00EB3A95" w:rsidRPr="00CE3109">
              <w:rPr>
                <w:sz w:val="18"/>
                <w:szCs w:val="18"/>
                <w:lang w:val="ru-RU"/>
              </w:rPr>
              <w:t>устанавливается</w:t>
            </w:r>
            <w:r w:rsidR="00EB3A95" w:rsidRPr="00E97EA1">
              <w:rPr>
                <w:sz w:val="18"/>
                <w:szCs w:val="18"/>
                <w:lang w:val="ru-RU"/>
              </w:rPr>
              <w:t xml:space="preserve"> </w:t>
            </w:r>
            <w:r w:rsidR="00EB3A95" w:rsidRPr="00CE3109">
              <w:rPr>
                <w:sz w:val="18"/>
                <w:szCs w:val="18"/>
                <w:lang w:val="ru-RU"/>
              </w:rPr>
              <w:t>в</w:t>
            </w:r>
            <w:r w:rsidR="00EB3A95" w:rsidRPr="00E97EA1">
              <w:rPr>
                <w:sz w:val="18"/>
                <w:szCs w:val="18"/>
                <w:lang w:val="ru-RU"/>
              </w:rPr>
              <w:t xml:space="preserve"> </w:t>
            </w:r>
            <w:r w:rsidR="00EB3A95" w:rsidRPr="00CE3109">
              <w:rPr>
                <w:sz w:val="18"/>
                <w:szCs w:val="18"/>
                <w:lang w:val="ru-RU"/>
              </w:rPr>
              <w:t>Положениях</w:t>
            </w:r>
            <w:r w:rsidR="00EB3A95" w:rsidRPr="00E97EA1">
              <w:rPr>
                <w:sz w:val="18"/>
                <w:szCs w:val="18"/>
                <w:lang w:val="ru-RU"/>
              </w:rPr>
              <w:t xml:space="preserve"> </w:t>
            </w:r>
            <w:r w:rsidR="00EB3A95" w:rsidRPr="00CE3109">
              <w:rPr>
                <w:sz w:val="18"/>
                <w:szCs w:val="18"/>
                <w:lang w:val="ru-RU"/>
              </w:rPr>
              <w:t>о</w:t>
            </w:r>
            <w:r w:rsidR="00EB3A95" w:rsidRPr="00E97EA1">
              <w:rPr>
                <w:sz w:val="18"/>
                <w:szCs w:val="18"/>
                <w:lang w:val="ru-RU"/>
              </w:rPr>
              <w:t xml:space="preserve"> </w:t>
            </w:r>
            <w:r w:rsidR="00EB3A95" w:rsidRPr="00CE3109">
              <w:rPr>
                <w:sz w:val="18"/>
                <w:szCs w:val="18"/>
                <w:lang w:val="ru-RU"/>
              </w:rPr>
              <w:t>персонале</w:t>
            </w:r>
            <w:r w:rsidR="00EB3A95" w:rsidRPr="00E97EA1">
              <w:rPr>
                <w:sz w:val="18"/>
                <w:szCs w:val="18"/>
                <w:lang w:val="ru-RU"/>
              </w:rPr>
              <w:t xml:space="preserve"> </w:t>
            </w:r>
            <w:r w:rsidR="00EB3A95" w:rsidRPr="00CE3109">
              <w:rPr>
                <w:sz w:val="18"/>
                <w:szCs w:val="18"/>
                <w:lang w:val="ru-RU"/>
              </w:rPr>
              <w:t>и</w:t>
            </w:r>
            <w:r w:rsidR="00EB3A95" w:rsidRPr="00E97EA1">
              <w:rPr>
                <w:sz w:val="18"/>
                <w:szCs w:val="18"/>
                <w:lang w:val="ru-RU"/>
              </w:rPr>
              <w:t xml:space="preserve"> </w:t>
            </w:r>
            <w:r w:rsidR="00EB3A95" w:rsidRPr="00CE3109">
              <w:rPr>
                <w:sz w:val="18"/>
                <w:szCs w:val="18"/>
                <w:lang w:val="ru-RU"/>
              </w:rPr>
              <w:t>Правилах</w:t>
            </w:r>
            <w:r w:rsidR="00EB3A95" w:rsidRPr="00E97EA1">
              <w:rPr>
                <w:sz w:val="18"/>
                <w:szCs w:val="18"/>
                <w:lang w:val="ru-RU"/>
              </w:rPr>
              <w:t xml:space="preserve"> </w:t>
            </w:r>
            <w:r w:rsidR="00EB3A95" w:rsidRPr="00CE3109">
              <w:rPr>
                <w:sz w:val="18"/>
                <w:szCs w:val="18"/>
                <w:lang w:val="ru-RU"/>
              </w:rPr>
              <w:t>о</w:t>
            </w:r>
            <w:r w:rsidR="00EB3A95" w:rsidRPr="00E97EA1">
              <w:rPr>
                <w:sz w:val="18"/>
                <w:szCs w:val="18"/>
                <w:lang w:val="ru-RU"/>
              </w:rPr>
              <w:t xml:space="preserve"> </w:t>
            </w:r>
            <w:r w:rsidR="00EB3A95" w:rsidRPr="00CE3109">
              <w:rPr>
                <w:sz w:val="18"/>
                <w:szCs w:val="18"/>
                <w:lang w:val="ru-RU"/>
              </w:rPr>
              <w:t>персонале</w:t>
            </w:r>
            <w:r w:rsidRPr="00E97EA1">
              <w:rPr>
                <w:sz w:val="18"/>
                <w:szCs w:val="18"/>
                <w:lang w:val="ru-RU"/>
              </w:rPr>
              <w:t>.</w:t>
            </w:r>
          </w:p>
          <w:p w:rsidR="007759F6" w:rsidRPr="00E97EA1" w:rsidRDefault="007759F6" w:rsidP="007759F6">
            <w:pPr>
              <w:rPr>
                <w:sz w:val="18"/>
                <w:szCs w:val="18"/>
                <w:lang w:val="ru-RU"/>
              </w:rPr>
            </w:pPr>
          </w:p>
          <w:p w:rsidR="007759F6" w:rsidRPr="001A537B" w:rsidRDefault="007759F6" w:rsidP="007759F6">
            <w:pPr>
              <w:rPr>
                <w:sz w:val="18"/>
                <w:szCs w:val="18"/>
                <w:lang w:val="ru-RU"/>
              </w:rPr>
            </w:pPr>
            <w:r w:rsidRPr="001A537B">
              <w:rPr>
                <w:sz w:val="18"/>
                <w:szCs w:val="18"/>
                <w:lang w:val="ru-RU"/>
              </w:rPr>
              <w:t>[…]</w:t>
            </w:r>
          </w:p>
          <w:p w:rsidR="007759F6" w:rsidRPr="001A537B" w:rsidRDefault="007759F6" w:rsidP="007759F6">
            <w:pPr>
              <w:rPr>
                <w:sz w:val="18"/>
                <w:szCs w:val="18"/>
                <w:lang w:val="ru-RU"/>
              </w:rPr>
            </w:pPr>
          </w:p>
          <w:p w:rsidR="00467E74" w:rsidRPr="001A537B" w:rsidRDefault="00467E74" w:rsidP="007759F6">
            <w:pPr>
              <w:rPr>
                <w:sz w:val="18"/>
                <w:szCs w:val="18"/>
                <w:lang w:val="ru-RU"/>
              </w:rPr>
            </w:pPr>
          </w:p>
          <w:p w:rsidR="007759F6" w:rsidRPr="00E920EA" w:rsidRDefault="007759F6" w:rsidP="007759F6">
            <w:pPr>
              <w:rPr>
                <w:b/>
                <w:sz w:val="18"/>
                <w:szCs w:val="18"/>
                <w:u w:val="single"/>
                <w:lang w:val="ru-RU"/>
              </w:rPr>
            </w:pPr>
            <w:r w:rsidRPr="00E920EA">
              <w:rPr>
                <w:b/>
                <w:sz w:val="18"/>
                <w:szCs w:val="18"/>
                <w:u w:val="single"/>
                <w:lang w:val="ru-RU"/>
              </w:rPr>
              <w:t>(</w:t>
            </w:r>
            <w:r w:rsidRPr="002161C1">
              <w:rPr>
                <w:b/>
                <w:sz w:val="18"/>
                <w:szCs w:val="18"/>
                <w:u w:val="single"/>
              </w:rPr>
              <w:t>f</w:t>
            </w:r>
            <w:r w:rsidRPr="00E920EA">
              <w:rPr>
                <w:b/>
                <w:sz w:val="18"/>
                <w:szCs w:val="18"/>
                <w:u w:val="single"/>
                <w:lang w:val="ru-RU"/>
              </w:rPr>
              <w:t xml:space="preserve">) </w:t>
            </w:r>
            <w:r w:rsidR="00EF0C3B">
              <w:rPr>
                <w:b/>
                <w:sz w:val="18"/>
                <w:szCs w:val="18"/>
                <w:u w:val="single"/>
                <w:lang w:val="ru-RU"/>
              </w:rPr>
              <w:t>Невзирая</w:t>
            </w:r>
            <w:r w:rsidR="00EF0C3B" w:rsidRPr="00E920EA">
              <w:rPr>
                <w:b/>
                <w:sz w:val="18"/>
                <w:szCs w:val="18"/>
                <w:u w:val="single"/>
                <w:lang w:val="ru-RU"/>
              </w:rPr>
              <w:t xml:space="preserve"> </w:t>
            </w:r>
            <w:r w:rsidR="00EF0C3B">
              <w:rPr>
                <w:b/>
                <w:sz w:val="18"/>
                <w:szCs w:val="18"/>
                <w:u w:val="single"/>
                <w:lang w:val="ru-RU"/>
              </w:rPr>
              <w:t>на</w:t>
            </w:r>
            <w:r w:rsidR="00EF0C3B" w:rsidRPr="00E920EA">
              <w:rPr>
                <w:b/>
                <w:sz w:val="18"/>
                <w:szCs w:val="18"/>
                <w:u w:val="single"/>
                <w:lang w:val="ru-RU"/>
              </w:rPr>
              <w:t xml:space="preserve"> </w:t>
            </w:r>
            <w:r w:rsidR="00EF0C3B">
              <w:rPr>
                <w:b/>
                <w:sz w:val="18"/>
                <w:szCs w:val="18"/>
                <w:u w:val="single"/>
                <w:lang w:val="ru-RU"/>
              </w:rPr>
              <w:t>пункт</w:t>
            </w:r>
            <w:r w:rsidRPr="00E920EA">
              <w:rPr>
                <w:b/>
                <w:sz w:val="18"/>
                <w:szCs w:val="18"/>
                <w:u w:val="single"/>
                <w:lang w:val="ru-RU"/>
              </w:rPr>
              <w:t xml:space="preserve"> (</w:t>
            </w:r>
            <w:r w:rsidRPr="002161C1">
              <w:rPr>
                <w:b/>
                <w:sz w:val="18"/>
                <w:szCs w:val="18"/>
                <w:u w:val="single"/>
              </w:rPr>
              <w:t>a</w:t>
            </w:r>
            <w:r w:rsidRPr="00E920EA">
              <w:rPr>
                <w:b/>
                <w:sz w:val="18"/>
                <w:szCs w:val="18"/>
                <w:u w:val="single"/>
                <w:lang w:val="ru-RU"/>
              </w:rPr>
              <w:t xml:space="preserve">) </w:t>
            </w:r>
            <w:r w:rsidR="00EF0C3B">
              <w:rPr>
                <w:b/>
                <w:sz w:val="18"/>
                <w:szCs w:val="18"/>
                <w:u w:val="single"/>
                <w:lang w:val="ru-RU"/>
              </w:rPr>
              <w:t>выше</w:t>
            </w:r>
            <w:r w:rsidRPr="00E920EA">
              <w:rPr>
                <w:b/>
                <w:sz w:val="18"/>
                <w:szCs w:val="18"/>
                <w:u w:val="single"/>
                <w:lang w:val="ru-RU"/>
              </w:rPr>
              <w:t xml:space="preserve">, </w:t>
            </w:r>
            <w:r w:rsidR="00EF0C3B">
              <w:rPr>
                <w:b/>
                <w:sz w:val="18"/>
                <w:szCs w:val="18"/>
                <w:u w:val="single"/>
                <w:lang w:val="ru-RU"/>
              </w:rPr>
              <w:t>сотрудники</w:t>
            </w:r>
            <w:r w:rsidR="00EF0C3B" w:rsidRPr="00E920EA">
              <w:rPr>
                <w:b/>
                <w:sz w:val="18"/>
                <w:szCs w:val="18"/>
                <w:u w:val="single"/>
                <w:lang w:val="ru-RU"/>
              </w:rPr>
              <w:t xml:space="preserve">, </w:t>
            </w:r>
            <w:r w:rsidR="00EF0C3B">
              <w:rPr>
                <w:b/>
                <w:sz w:val="18"/>
                <w:szCs w:val="18"/>
                <w:u w:val="single"/>
                <w:lang w:val="ru-RU"/>
              </w:rPr>
              <w:t>имеющие</w:t>
            </w:r>
            <w:r w:rsidRPr="00E920EA">
              <w:rPr>
                <w:b/>
                <w:sz w:val="18"/>
                <w:szCs w:val="18"/>
                <w:u w:val="single"/>
                <w:lang w:val="ru-RU"/>
              </w:rPr>
              <w:t xml:space="preserve"> </w:t>
            </w:r>
            <w:r w:rsidR="00EF0C3B" w:rsidRPr="00EF0C3B">
              <w:rPr>
                <w:b/>
                <w:sz w:val="18"/>
                <w:szCs w:val="18"/>
                <w:u w:val="single"/>
                <w:lang w:val="ru-RU"/>
              </w:rPr>
              <w:t>срочны</w:t>
            </w:r>
            <w:r w:rsidR="00EF0C3B">
              <w:rPr>
                <w:b/>
                <w:sz w:val="18"/>
                <w:szCs w:val="18"/>
                <w:u w:val="single"/>
                <w:lang w:val="ru-RU"/>
              </w:rPr>
              <w:t>е</w:t>
            </w:r>
            <w:r w:rsidR="00EF0C3B" w:rsidRPr="00E920EA">
              <w:rPr>
                <w:b/>
                <w:sz w:val="18"/>
                <w:szCs w:val="18"/>
                <w:u w:val="single"/>
                <w:lang w:val="ru-RU"/>
              </w:rPr>
              <w:t xml:space="preserve">, </w:t>
            </w:r>
            <w:r w:rsidR="00EF0C3B" w:rsidRPr="00EF0C3B">
              <w:rPr>
                <w:b/>
                <w:sz w:val="18"/>
                <w:szCs w:val="18"/>
                <w:u w:val="single"/>
                <w:lang w:val="ru-RU"/>
              </w:rPr>
              <w:t>непрерывны</w:t>
            </w:r>
            <w:r w:rsidR="00EF0C3B">
              <w:rPr>
                <w:b/>
                <w:sz w:val="18"/>
                <w:szCs w:val="18"/>
                <w:u w:val="single"/>
                <w:lang w:val="ru-RU"/>
              </w:rPr>
              <w:t>е</w:t>
            </w:r>
            <w:r w:rsidR="00EF0C3B" w:rsidRPr="00E920EA">
              <w:rPr>
                <w:b/>
                <w:sz w:val="18"/>
                <w:szCs w:val="18"/>
                <w:u w:val="single"/>
                <w:lang w:val="ru-RU"/>
              </w:rPr>
              <w:t xml:space="preserve"> </w:t>
            </w:r>
            <w:r w:rsidR="00EF0C3B" w:rsidRPr="00EF0C3B">
              <w:rPr>
                <w:b/>
                <w:sz w:val="18"/>
                <w:szCs w:val="18"/>
                <w:u w:val="single"/>
                <w:lang w:val="ru-RU"/>
              </w:rPr>
              <w:t>или</w:t>
            </w:r>
            <w:r w:rsidR="00EF0C3B" w:rsidRPr="00E920EA">
              <w:rPr>
                <w:b/>
                <w:sz w:val="18"/>
                <w:szCs w:val="18"/>
                <w:u w:val="single"/>
                <w:lang w:val="ru-RU"/>
              </w:rPr>
              <w:t xml:space="preserve"> </w:t>
            </w:r>
            <w:r w:rsidR="00EF0C3B" w:rsidRPr="00EF0C3B">
              <w:rPr>
                <w:b/>
                <w:sz w:val="18"/>
                <w:szCs w:val="18"/>
                <w:u w:val="single"/>
                <w:lang w:val="ru-RU"/>
              </w:rPr>
              <w:t>постоянны</w:t>
            </w:r>
            <w:r w:rsidR="00EF0C3B">
              <w:rPr>
                <w:b/>
                <w:sz w:val="18"/>
                <w:szCs w:val="18"/>
                <w:u w:val="single"/>
                <w:lang w:val="ru-RU"/>
              </w:rPr>
              <w:t>е</w:t>
            </w:r>
            <w:r w:rsidR="00EF0C3B" w:rsidRPr="00E920EA">
              <w:rPr>
                <w:b/>
                <w:sz w:val="18"/>
                <w:szCs w:val="18"/>
                <w:u w:val="single"/>
                <w:lang w:val="ru-RU"/>
              </w:rPr>
              <w:t xml:space="preserve"> </w:t>
            </w:r>
            <w:r w:rsidR="00EF0C3B" w:rsidRPr="00EF0C3B">
              <w:rPr>
                <w:b/>
                <w:sz w:val="18"/>
                <w:szCs w:val="18"/>
                <w:u w:val="single"/>
                <w:lang w:val="ru-RU"/>
              </w:rPr>
              <w:t>контракт</w:t>
            </w:r>
            <w:r w:rsidR="00EF0C3B">
              <w:rPr>
                <w:b/>
                <w:sz w:val="18"/>
                <w:szCs w:val="18"/>
                <w:u w:val="single"/>
                <w:lang w:val="ru-RU"/>
              </w:rPr>
              <w:t>ы</w:t>
            </w:r>
            <w:r w:rsidR="00EF0C3B" w:rsidRPr="00E920EA">
              <w:rPr>
                <w:b/>
                <w:sz w:val="18"/>
                <w:szCs w:val="18"/>
                <w:u w:val="single"/>
                <w:lang w:val="ru-RU"/>
              </w:rPr>
              <w:t xml:space="preserve"> </w:t>
            </w:r>
            <w:r w:rsidR="00EF0C3B">
              <w:rPr>
                <w:b/>
                <w:sz w:val="18"/>
                <w:szCs w:val="18"/>
                <w:u w:val="single"/>
                <w:lang w:val="ru-RU"/>
              </w:rPr>
              <w:t>в</w:t>
            </w:r>
            <w:r w:rsidR="00EF0C3B" w:rsidRPr="00E920EA">
              <w:rPr>
                <w:b/>
                <w:sz w:val="18"/>
                <w:szCs w:val="18"/>
                <w:u w:val="single"/>
                <w:lang w:val="ru-RU"/>
              </w:rPr>
              <w:t xml:space="preserve"> </w:t>
            </w:r>
            <w:r w:rsidR="00EF0C3B">
              <w:rPr>
                <w:b/>
                <w:sz w:val="18"/>
                <w:szCs w:val="18"/>
                <w:u w:val="single"/>
                <w:lang w:val="ru-RU"/>
              </w:rPr>
              <w:t>Международное</w:t>
            </w:r>
            <w:r w:rsidR="00EF0C3B" w:rsidRPr="00E920EA">
              <w:rPr>
                <w:b/>
                <w:sz w:val="18"/>
                <w:szCs w:val="18"/>
                <w:u w:val="single"/>
                <w:lang w:val="ru-RU"/>
              </w:rPr>
              <w:t xml:space="preserve"> </w:t>
            </w:r>
            <w:r w:rsidR="00EF0C3B">
              <w:rPr>
                <w:b/>
                <w:sz w:val="18"/>
                <w:szCs w:val="18"/>
                <w:u w:val="single"/>
                <w:lang w:val="ru-RU"/>
              </w:rPr>
              <w:t>бюро</w:t>
            </w:r>
            <w:r w:rsidR="00EF0C3B" w:rsidRPr="00E920EA">
              <w:rPr>
                <w:b/>
                <w:sz w:val="18"/>
                <w:szCs w:val="18"/>
                <w:u w:val="single"/>
                <w:lang w:val="ru-RU"/>
              </w:rPr>
              <w:t xml:space="preserve"> </w:t>
            </w:r>
            <w:r w:rsidR="00EF0C3B">
              <w:rPr>
                <w:b/>
                <w:sz w:val="18"/>
                <w:szCs w:val="18"/>
                <w:u w:val="single"/>
                <w:lang w:val="ru-RU"/>
              </w:rPr>
              <w:t>перед</w:t>
            </w:r>
            <w:r w:rsidR="00EF0C3B" w:rsidRPr="00E920EA">
              <w:rPr>
                <w:b/>
                <w:sz w:val="18"/>
                <w:szCs w:val="18"/>
                <w:u w:val="single"/>
                <w:lang w:val="ru-RU"/>
              </w:rPr>
              <w:t xml:space="preserve"> 1 </w:t>
            </w:r>
            <w:r w:rsidR="00EF0C3B">
              <w:rPr>
                <w:b/>
                <w:sz w:val="18"/>
                <w:szCs w:val="18"/>
                <w:u w:val="single"/>
                <w:lang w:val="ru-RU"/>
              </w:rPr>
              <w:t>января</w:t>
            </w:r>
            <w:r w:rsidR="00EF0C3B" w:rsidRPr="00E920EA">
              <w:rPr>
                <w:b/>
                <w:sz w:val="18"/>
                <w:szCs w:val="18"/>
                <w:u w:val="single"/>
                <w:lang w:val="ru-RU"/>
              </w:rPr>
              <w:t xml:space="preserve"> 2016 </w:t>
            </w:r>
            <w:r w:rsidR="00EF0C3B">
              <w:rPr>
                <w:b/>
                <w:sz w:val="18"/>
                <w:szCs w:val="18"/>
                <w:u w:val="single"/>
                <w:lang w:val="ru-RU"/>
              </w:rPr>
              <w:t>г</w:t>
            </w:r>
            <w:r w:rsidR="00EF0C3B" w:rsidRPr="00E920EA">
              <w:rPr>
                <w:b/>
                <w:sz w:val="18"/>
                <w:szCs w:val="18"/>
                <w:u w:val="single"/>
                <w:lang w:val="ru-RU"/>
              </w:rPr>
              <w:t xml:space="preserve">. </w:t>
            </w:r>
            <w:r w:rsidR="00EF0C3B">
              <w:rPr>
                <w:b/>
                <w:sz w:val="18"/>
                <w:szCs w:val="18"/>
                <w:u w:val="single"/>
                <w:lang w:val="ru-RU"/>
              </w:rPr>
              <w:t>и</w:t>
            </w:r>
            <w:r w:rsidR="00EF0C3B" w:rsidRPr="00E920EA">
              <w:rPr>
                <w:b/>
                <w:sz w:val="18"/>
                <w:szCs w:val="18"/>
                <w:u w:val="single"/>
                <w:lang w:val="ru-RU"/>
              </w:rPr>
              <w:t xml:space="preserve"> </w:t>
            </w:r>
            <w:r w:rsidR="00EF0C3B">
              <w:rPr>
                <w:b/>
                <w:sz w:val="18"/>
                <w:szCs w:val="18"/>
                <w:u w:val="single"/>
                <w:lang w:val="ru-RU"/>
              </w:rPr>
              <w:t>проживающим</w:t>
            </w:r>
            <w:r w:rsidR="00EF0C3B" w:rsidRPr="00E920EA">
              <w:rPr>
                <w:b/>
                <w:sz w:val="18"/>
                <w:szCs w:val="18"/>
                <w:u w:val="single"/>
                <w:lang w:val="ru-RU"/>
              </w:rPr>
              <w:t xml:space="preserve">, </w:t>
            </w:r>
            <w:r w:rsidR="00EF0C3B">
              <w:rPr>
                <w:b/>
                <w:sz w:val="18"/>
                <w:szCs w:val="18"/>
                <w:u w:val="single"/>
                <w:lang w:val="ru-RU"/>
              </w:rPr>
              <w:t>но</w:t>
            </w:r>
            <w:r w:rsidR="00EF0C3B" w:rsidRPr="00E920EA">
              <w:rPr>
                <w:b/>
                <w:sz w:val="18"/>
                <w:szCs w:val="18"/>
                <w:u w:val="single"/>
                <w:lang w:val="ru-RU"/>
              </w:rPr>
              <w:t xml:space="preserve"> </w:t>
            </w:r>
            <w:r w:rsidR="00EF0C3B">
              <w:rPr>
                <w:b/>
                <w:sz w:val="18"/>
                <w:szCs w:val="18"/>
                <w:u w:val="single"/>
                <w:lang w:val="ru-RU"/>
              </w:rPr>
              <w:t>не</w:t>
            </w:r>
            <w:r w:rsidR="00EF0C3B" w:rsidRPr="00E920EA">
              <w:rPr>
                <w:b/>
                <w:sz w:val="18"/>
                <w:szCs w:val="18"/>
                <w:u w:val="single"/>
                <w:lang w:val="ru-RU"/>
              </w:rPr>
              <w:t xml:space="preserve"> </w:t>
            </w:r>
            <w:r w:rsidR="00EF0C3B">
              <w:rPr>
                <w:b/>
                <w:sz w:val="18"/>
                <w:szCs w:val="18"/>
                <w:u w:val="single"/>
                <w:lang w:val="ru-RU"/>
              </w:rPr>
              <w:t>работающим</w:t>
            </w:r>
            <w:r w:rsidR="00EF0C3B" w:rsidRPr="00E920EA">
              <w:rPr>
                <w:b/>
                <w:sz w:val="18"/>
                <w:szCs w:val="18"/>
                <w:u w:val="single"/>
                <w:lang w:val="ru-RU"/>
              </w:rPr>
              <w:t xml:space="preserve"> </w:t>
            </w:r>
            <w:r w:rsidR="00EF0C3B">
              <w:rPr>
                <w:b/>
                <w:sz w:val="18"/>
                <w:szCs w:val="18"/>
                <w:u w:val="single"/>
                <w:lang w:val="ru-RU"/>
              </w:rPr>
              <w:t>в</w:t>
            </w:r>
            <w:r w:rsidR="00EF0C3B" w:rsidRPr="00E920EA">
              <w:rPr>
                <w:b/>
                <w:sz w:val="18"/>
                <w:szCs w:val="18"/>
                <w:u w:val="single"/>
                <w:lang w:val="ru-RU"/>
              </w:rPr>
              <w:t xml:space="preserve"> </w:t>
            </w:r>
            <w:r w:rsidR="00EF0C3B">
              <w:rPr>
                <w:b/>
                <w:sz w:val="18"/>
                <w:szCs w:val="18"/>
                <w:u w:val="single"/>
                <w:lang w:val="ru-RU"/>
              </w:rPr>
              <w:t>то</w:t>
            </w:r>
            <w:r w:rsidR="00EF0C3B" w:rsidRPr="00E920EA">
              <w:rPr>
                <w:b/>
                <w:sz w:val="18"/>
                <w:szCs w:val="18"/>
                <w:u w:val="single"/>
                <w:lang w:val="ru-RU"/>
              </w:rPr>
              <w:t xml:space="preserve"> </w:t>
            </w:r>
            <w:r w:rsidR="00EF0C3B">
              <w:rPr>
                <w:b/>
                <w:sz w:val="18"/>
                <w:szCs w:val="18"/>
                <w:u w:val="single"/>
                <w:lang w:val="ru-RU"/>
              </w:rPr>
              <w:t>время</w:t>
            </w:r>
            <w:r w:rsidR="00EF0C3B" w:rsidRPr="00E920EA">
              <w:rPr>
                <w:b/>
                <w:sz w:val="18"/>
                <w:szCs w:val="18"/>
                <w:u w:val="single"/>
                <w:lang w:val="ru-RU"/>
              </w:rPr>
              <w:t xml:space="preserve"> </w:t>
            </w:r>
            <w:r w:rsidR="00EF0C3B">
              <w:rPr>
                <w:b/>
                <w:sz w:val="18"/>
                <w:szCs w:val="18"/>
                <w:u w:val="single"/>
                <w:lang w:val="ru-RU"/>
              </w:rPr>
              <w:t>на</w:t>
            </w:r>
            <w:r w:rsidR="00EF0C3B" w:rsidRPr="00E920EA">
              <w:rPr>
                <w:b/>
                <w:sz w:val="18"/>
                <w:szCs w:val="18"/>
                <w:u w:val="single"/>
                <w:lang w:val="ru-RU"/>
              </w:rPr>
              <w:t xml:space="preserve"> </w:t>
            </w:r>
            <w:r w:rsidR="00EF0C3B">
              <w:rPr>
                <w:b/>
                <w:sz w:val="18"/>
                <w:szCs w:val="18"/>
                <w:u w:val="single"/>
                <w:lang w:val="ru-RU"/>
              </w:rPr>
              <w:t>их</w:t>
            </w:r>
            <w:r w:rsidR="00EF0C3B" w:rsidRPr="00E920EA">
              <w:rPr>
                <w:b/>
                <w:sz w:val="18"/>
                <w:szCs w:val="18"/>
                <w:u w:val="single"/>
                <w:lang w:val="ru-RU"/>
              </w:rPr>
              <w:t xml:space="preserve"> </w:t>
            </w:r>
            <w:r w:rsidR="00EF0C3B">
              <w:rPr>
                <w:b/>
                <w:sz w:val="18"/>
                <w:szCs w:val="18"/>
                <w:u w:val="single"/>
                <w:lang w:val="ru-RU"/>
              </w:rPr>
              <w:t>родине</w:t>
            </w:r>
            <w:r w:rsidR="00EF0C3B" w:rsidRPr="00E920EA">
              <w:rPr>
                <w:b/>
                <w:sz w:val="18"/>
                <w:szCs w:val="18"/>
                <w:u w:val="single"/>
                <w:lang w:val="ru-RU"/>
              </w:rPr>
              <w:t xml:space="preserve">, </w:t>
            </w:r>
            <w:r w:rsidR="00EF0C3B">
              <w:rPr>
                <w:b/>
                <w:sz w:val="18"/>
                <w:szCs w:val="18"/>
                <w:u w:val="single"/>
                <w:lang w:val="ru-RU"/>
              </w:rPr>
              <w:t>сохраняют</w:t>
            </w:r>
            <w:r w:rsidR="00EF0C3B" w:rsidRPr="00E920EA">
              <w:rPr>
                <w:b/>
                <w:sz w:val="18"/>
                <w:szCs w:val="18"/>
                <w:u w:val="single"/>
                <w:lang w:val="ru-RU"/>
              </w:rPr>
              <w:t xml:space="preserve"> </w:t>
            </w:r>
            <w:r w:rsidR="00EF0C3B">
              <w:rPr>
                <w:b/>
                <w:sz w:val="18"/>
                <w:szCs w:val="18"/>
                <w:u w:val="single"/>
                <w:lang w:val="ru-RU"/>
              </w:rPr>
              <w:t>право</w:t>
            </w:r>
            <w:r w:rsidR="00EF0C3B" w:rsidRPr="00E920EA">
              <w:rPr>
                <w:b/>
                <w:sz w:val="18"/>
                <w:szCs w:val="18"/>
                <w:u w:val="single"/>
                <w:lang w:val="ru-RU"/>
              </w:rPr>
              <w:t xml:space="preserve"> </w:t>
            </w:r>
            <w:r w:rsidR="00EF0C3B">
              <w:rPr>
                <w:b/>
                <w:sz w:val="18"/>
                <w:szCs w:val="18"/>
                <w:u w:val="single"/>
                <w:lang w:val="ru-RU"/>
              </w:rPr>
              <w:t>на</w:t>
            </w:r>
            <w:r w:rsidR="00EF0C3B" w:rsidRPr="00E920EA">
              <w:rPr>
                <w:b/>
                <w:sz w:val="18"/>
                <w:szCs w:val="18"/>
                <w:u w:val="single"/>
                <w:lang w:val="ru-RU"/>
              </w:rPr>
              <w:t xml:space="preserve"> </w:t>
            </w:r>
            <w:r w:rsidR="00EF0C3B">
              <w:rPr>
                <w:b/>
                <w:sz w:val="18"/>
                <w:szCs w:val="18"/>
                <w:u w:val="single"/>
                <w:lang w:val="ru-RU"/>
              </w:rPr>
              <w:t>субсидию</w:t>
            </w:r>
            <w:r w:rsidR="00EF0C3B" w:rsidRPr="00E920EA">
              <w:rPr>
                <w:b/>
                <w:sz w:val="18"/>
                <w:szCs w:val="18"/>
                <w:u w:val="single"/>
                <w:lang w:val="ru-RU"/>
              </w:rPr>
              <w:t xml:space="preserve"> </w:t>
            </w:r>
            <w:r w:rsidR="00EF0C3B">
              <w:rPr>
                <w:b/>
                <w:sz w:val="18"/>
                <w:szCs w:val="18"/>
                <w:u w:val="single"/>
                <w:lang w:val="ru-RU"/>
              </w:rPr>
              <w:t>на</w:t>
            </w:r>
            <w:r w:rsidR="00EF0C3B" w:rsidRPr="00E920EA">
              <w:rPr>
                <w:b/>
                <w:sz w:val="18"/>
                <w:szCs w:val="18"/>
                <w:u w:val="single"/>
                <w:lang w:val="ru-RU"/>
              </w:rPr>
              <w:t xml:space="preserve"> </w:t>
            </w:r>
            <w:r w:rsidR="00EF0C3B">
              <w:rPr>
                <w:b/>
                <w:sz w:val="18"/>
                <w:szCs w:val="18"/>
                <w:u w:val="single"/>
                <w:lang w:val="ru-RU"/>
              </w:rPr>
              <w:t>образование</w:t>
            </w:r>
            <w:r w:rsidRPr="00E920EA">
              <w:rPr>
                <w:b/>
                <w:sz w:val="18"/>
                <w:szCs w:val="18"/>
                <w:u w:val="single"/>
                <w:lang w:val="ru-RU"/>
              </w:rPr>
              <w:t>.</w:t>
            </w:r>
          </w:p>
          <w:p w:rsidR="007759F6" w:rsidRPr="00E920EA" w:rsidRDefault="007759F6" w:rsidP="007759F6">
            <w:pPr>
              <w:rPr>
                <w:b/>
                <w:sz w:val="18"/>
                <w:szCs w:val="18"/>
                <w:u w:val="single"/>
                <w:lang w:val="ru-RU"/>
              </w:rPr>
            </w:pPr>
          </w:p>
          <w:p w:rsidR="007759F6" w:rsidRPr="00EB3A95" w:rsidRDefault="007759F6" w:rsidP="007759F6">
            <w:pPr>
              <w:rPr>
                <w:sz w:val="18"/>
                <w:szCs w:val="18"/>
                <w:lang w:val="ru-RU"/>
              </w:rPr>
            </w:pPr>
            <w:r w:rsidRPr="00EB3A95">
              <w:rPr>
                <w:strike/>
                <w:sz w:val="18"/>
                <w:szCs w:val="18"/>
                <w:lang w:val="ru-RU"/>
              </w:rPr>
              <w:t>(</w:t>
            </w:r>
            <w:r w:rsidRPr="002161C1">
              <w:rPr>
                <w:strike/>
                <w:sz w:val="18"/>
                <w:szCs w:val="18"/>
              </w:rPr>
              <w:t>f</w:t>
            </w:r>
            <w:r w:rsidRPr="00EB3A95">
              <w:rPr>
                <w:strike/>
                <w:sz w:val="18"/>
                <w:szCs w:val="18"/>
                <w:lang w:val="ru-RU"/>
              </w:rPr>
              <w:t>)</w:t>
            </w:r>
            <w:r w:rsidRPr="00EB3A95">
              <w:rPr>
                <w:sz w:val="18"/>
                <w:szCs w:val="18"/>
                <w:lang w:val="ru-RU"/>
              </w:rPr>
              <w:t xml:space="preserve"> </w:t>
            </w:r>
            <w:r w:rsidRPr="00EB3A95">
              <w:rPr>
                <w:b/>
                <w:sz w:val="18"/>
                <w:szCs w:val="18"/>
                <w:u w:val="single"/>
                <w:lang w:val="ru-RU"/>
              </w:rPr>
              <w:t>(</w:t>
            </w:r>
            <w:r w:rsidRPr="002161C1">
              <w:rPr>
                <w:b/>
                <w:sz w:val="18"/>
                <w:szCs w:val="18"/>
                <w:u w:val="single"/>
              </w:rPr>
              <w:t>g</w:t>
            </w:r>
            <w:r w:rsidRPr="00EB3A95">
              <w:rPr>
                <w:b/>
                <w:sz w:val="18"/>
                <w:szCs w:val="18"/>
                <w:u w:val="single"/>
                <w:lang w:val="ru-RU"/>
              </w:rPr>
              <w:t>)</w:t>
            </w:r>
            <w:r w:rsidRPr="00EB3A95">
              <w:rPr>
                <w:sz w:val="18"/>
                <w:szCs w:val="18"/>
                <w:lang w:val="ru-RU"/>
              </w:rPr>
              <w:t xml:space="preserve"> </w:t>
            </w:r>
            <w:r w:rsidR="00EB3A95" w:rsidRPr="00CE3109">
              <w:rPr>
                <w:sz w:val="18"/>
                <w:szCs w:val="18"/>
                <w:lang w:val="ru-RU"/>
              </w:rPr>
              <w:t>Настоящее положение не распространяется на временных сотрудников</w:t>
            </w:r>
            <w:r w:rsidRPr="00EB3A95">
              <w:rPr>
                <w:sz w:val="18"/>
                <w:szCs w:val="18"/>
                <w:lang w:val="ru-RU"/>
              </w:rPr>
              <w:t>.</w:t>
            </w:r>
          </w:p>
        </w:tc>
        <w:tc>
          <w:tcPr>
            <w:tcW w:w="4536" w:type="dxa"/>
            <w:shd w:val="clear" w:color="auto" w:fill="auto"/>
            <w:tcMar>
              <w:top w:w="57" w:type="dxa"/>
              <w:bottom w:w="57" w:type="dxa"/>
            </w:tcMar>
          </w:tcPr>
          <w:p w:rsidR="007759F6" w:rsidRPr="0038733C" w:rsidRDefault="0038733C" w:rsidP="007759F6">
            <w:pPr>
              <w:pStyle w:val="CommentText"/>
              <w:rPr>
                <w:szCs w:val="18"/>
                <w:lang w:val="ru-RU"/>
              </w:rPr>
            </w:pPr>
            <w:r>
              <w:rPr>
                <w:szCs w:val="18"/>
                <w:lang w:val="ru-RU"/>
              </w:rPr>
              <w:t>В</w:t>
            </w:r>
            <w:r w:rsidRPr="0038733C">
              <w:rPr>
                <w:szCs w:val="18"/>
                <w:lang w:val="ru-RU"/>
              </w:rPr>
              <w:t xml:space="preserve"> </w:t>
            </w:r>
            <w:r>
              <w:rPr>
                <w:szCs w:val="18"/>
                <w:lang w:val="ru-RU"/>
              </w:rPr>
              <w:t>пункт</w:t>
            </w:r>
            <w:r w:rsidR="007759F6" w:rsidRPr="0038733C">
              <w:rPr>
                <w:szCs w:val="18"/>
                <w:lang w:val="ru-RU"/>
              </w:rPr>
              <w:t xml:space="preserve"> (</w:t>
            </w:r>
            <w:r w:rsidR="007759F6" w:rsidRPr="002161C1">
              <w:rPr>
                <w:szCs w:val="18"/>
              </w:rPr>
              <w:t>a</w:t>
            </w:r>
            <w:r w:rsidR="007759F6" w:rsidRPr="0038733C">
              <w:rPr>
                <w:szCs w:val="18"/>
                <w:lang w:val="ru-RU"/>
              </w:rPr>
              <w:t xml:space="preserve">) </w:t>
            </w:r>
            <w:r>
              <w:rPr>
                <w:szCs w:val="18"/>
                <w:lang w:val="ru-RU"/>
              </w:rPr>
              <w:t>внесена</w:t>
            </w:r>
            <w:r w:rsidRPr="0038733C">
              <w:rPr>
                <w:szCs w:val="18"/>
                <w:lang w:val="ru-RU"/>
              </w:rPr>
              <w:t xml:space="preserve"> </w:t>
            </w:r>
            <w:r>
              <w:rPr>
                <w:szCs w:val="18"/>
                <w:lang w:val="ru-RU"/>
              </w:rPr>
              <w:t>поправка</w:t>
            </w:r>
            <w:r w:rsidRPr="0038733C">
              <w:rPr>
                <w:szCs w:val="18"/>
                <w:lang w:val="ru-RU"/>
              </w:rPr>
              <w:t xml:space="preserve">, </w:t>
            </w:r>
            <w:r>
              <w:rPr>
                <w:szCs w:val="18"/>
                <w:lang w:val="ru-RU"/>
              </w:rPr>
              <w:t>чтобы</w:t>
            </w:r>
            <w:r w:rsidRPr="0038733C">
              <w:rPr>
                <w:szCs w:val="18"/>
                <w:lang w:val="ru-RU"/>
              </w:rPr>
              <w:t xml:space="preserve"> </w:t>
            </w:r>
            <w:r>
              <w:rPr>
                <w:szCs w:val="18"/>
                <w:lang w:val="ru-RU"/>
              </w:rPr>
              <w:t>обеспечить</w:t>
            </w:r>
            <w:r w:rsidRPr="0038733C">
              <w:rPr>
                <w:szCs w:val="18"/>
                <w:lang w:val="ru-RU"/>
              </w:rPr>
              <w:t xml:space="preserve"> </w:t>
            </w:r>
            <w:r>
              <w:rPr>
                <w:szCs w:val="18"/>
                <w:lang w:val="ru-RU"/>
              </w:rPr>
              <w:t>согласованность</w:t>
            </w:r>
            <w:r w:rsidRPr="0038733C">
              <w:rPr>
                <w:szCs w:val="18"/>
                <w:lang w:val="ru-RU"/>
              </w:rPr>
              <w:t xml:space="preserve"> </w:t>
            </w:r>
            <w:r>
              <w:rPr>
                <w:szCs w:val="18"/>
                <w:lang w:val="ru-RU"/>
              </w:rPr>
              <w:t>с</w:t>
            </w:r>
            <w:r w:rsidR="007759F6" w:rsidRPr="0038733C">
              <w:rPr>
                <w:szCs w:val="18"/>
                <w:lang w:val="ru-RU"/>
              </w:rPr>
              <w:t xml:space="preserve"> </w:t>
            </w:r>
            <w:r>
              <w:rPr>
                <w:szCs w:val="18"/>
                <w:lang w:val="ru-RU"/>
              </w:rPr>
              <w:t>целью</w:t>
            </w:r>
            <w:r w:rsidRPr="0038733C">
              <w:rPr>
                <w:szCs w:val="18"/>
                <w:lang w:val="ru-RU"/>
              </w:rPr>
              <w:t xml:space="preserve"> </w:t>
            </w:r>
            <w:r>
              <w:rPr>
                <w:szCs w:val="18"/>
                <w:lang w:val="ru-RU"/>
              </w:rPr>
              <w:t>субсидии</w:t>
            </w:r>
            <w:r w:rsidRPr="0038733C">
              <w:rPr>
                <w:szCs w:val="18"/>
                <w:lang w:val="ru-RU"/>
              </w:rPr>
              <w:t xml:space="preserve"> </w:t>
            </w:r>
            <w:r>
              <w:rPr>
                <w:szCs w:val="18"/>
                <w:lang w:val="ru-RU"/>
              </w:rPr>
              <w:t>на</w:t>
            </w:r>
            <w:r w:rsidRPr="0038733C">
              <w:rPr>
                <w:szCs w:val="18"/>
                <w:lang w:val="ru-RU"/>
              </w:rPr>
              <w:t xml:space="preserve"> </w:t>
            </w:r>
            <w:r>
              <w:rPr>
                <w:szCs w:val="18"/>
                <w:lang w:val="ru-RU"/>
              </w:rPr>
              <w:t>образование</w:t>
            </w:r>
            <w:r w:rsidRPr="0038733C">
              <w:rPr>
                <w:szCs w:val="18"/>
                <w:lang w:val="ru-RU"/>
              </w:rPr>
              <w:t xml:space="preserve">, </w:t>
            </w:r>
            <w:r>
              <w:rPr>
                <w:szCs w:val="18"/>
                <w:lang w:val="ru-RU"/>
              </w:rPr>
              <w:t>которая</w:t>
            </w:r>
            <w:r w:rsidRPr="0038733C">
              <w:rPr>
                <w:szCs w:val="18"/>
                <w:lang w:val="ru-RU"/>
              </w:rPr>
              <w:t xml:space="preserve"> </w:t>
            </w:r>
            <w:r>
              <w:rPr>
                <w:szCs w:val="18"/>
                <w:lang w:val="ru-RU"/>
              </w:rPr>
              <w:t>заключается</w:t>
            </w:r>
            <w:r w:rsidRPr="0038733C">
              <w:rPr>
                <w:szCs w:val="18"/>
                <w:lang w:val="ru-RU"/>
              </w:rPr>
              <w:t xml:space="preserve"> </w:t>
            </w:r>
            <w:r>
              <w:rPr>
                <w:szCs w:val="18"/>
                <w:lang w:val="ru-RU"/>
              </w:rPr>
              <w:t>в</w:t>
            </w:r>
            <w:r w:rsidRPr="0038733C">
              <w:rPr>
                <w:szCs w:val="18"/>
                <w:lang w:val="ru-RU"/>
              </w:rPr>
              <w:t xml:space="preserve"> </w:t>
            </w:r>
            <w:r>
              <w:rPr>
                <w:szCs w:val="18"/>
                <w:lang w:val="ru-RU"/>
              </w:rPr>
              <w:t>том</w:t>
            </w:r>
            <w:r w:rsidRPr="0038733C">
              <w:rPr>
                <w:szCs w:val="18"/>
                <w:lang w:val="ru-RU"/>
              </w:rPr>
              <w:t xml:space="preserve">, </w:t>
            </w:r>
            <w:r>
              <w:rPr>
                <w:szCs w:val="18"/>
                <w:lang w:val="ru-RU"/>
              </w:rPr>
              <w:t>чтобы «</w:t>
            </w:r>
            <w:r>
              <w:rPr>
                <w:rFonts w:eastAsia="Times New Roman"/>
                <w:lang w:val="ru-RU"/>
              </w:rPr>
              <w:t>покрыть часть дополнительных расходов на образование детей сотрудника, возникающих в связи с экспатриацией сотрудника» (Комиссия по международной гражданской службе</w:t>
            </w:r>
            <w:r w:rsidRPr="00991EA1">
              <w:rPr>
                <w:rFonts w:eastAsia="Times New Roman"/>
                <w:lang w:val="ru-RU"/>
              </w:rPr>
              <w:t xml:space="preserve">), </w:t>
            </w:r>
            <w:r>
              <w:rPr>
                <w:rFonts w:eastAsia="Times New Roman"/>
                <w:lang w:val="ru-RU"/>
              </w:rPr>
              <w:t>и в согласовании с правилами и практикой в других организациях общей системы Организации Объединенных Наций</w:t>
            </w:r>
            <w:r w:rsidR="007759F6" w:rsidRPr="0038733C">
              <w:rPr>
                <w:szCs w:val="18"/>
                <w:lang w:val="ru-RU"/>
              </w:rPr>
              <w:t>.</w:t>
            </w:r>
          </w:p>
          <w:p w:rsidR="007759F6" w:rsidRPr="0038733C" w:rsidRDefault="007759F6" w:rsidP="007759F6">
            <w:pPr>
              <w:pStyle w:val="CommentText"/>
              <w:rPr>
                <w:szCs w:val="18"/>
                <w:lang w:val="ru-RU"/>
              </w:rPr>
            </w:pPr>
          </w:p>
          <w:p w:rsidR="007759F6" w:rsidRPr="0038733C" w:rsidRDefault="0038733C" w:rsidP="007759F6">
            <w:pPr>
              <w:pStyle w:val="CommentText"/>
              <w:rPr>
                <w:szCs w:val="18"/>
                <w:lang w:val="ru-RU"/>
              </w:rPr>
            </w:pPr>
            <w:r>
              <w:rPr>
                <w:rFonts w:eastAsia="Times New Roman"/>
                <w:lang w:val="ru-RU"/>
              </w:rPr>
              <w:t>Следствием</w:t>
            </w:r>
            <w:r w:rsidRPr="00047680">
              <w:rPr>
                <w:rFonts w:eastAsia="Times New Roman"/>
                <w:lang w:val="ru-RU"/>
              </w:rPr>
              <w:t xml:space="preserve"> </w:t>
            </w:r>
            <w:r>
              <w:rPr>
                <w:rFonts w:eastAsia="Times New Roman"/>
                <w:lang w:val="ru-RU"/>
              </w:rPr>
              <w:t>этой</w:t>
            </w:r>
            <w:r w:rsidRPr="00047680">
              <w:rPr>
                <w:rFonts w:eastAsia="Times New Roman"/>
                <w:lang w:val="ru-RU"/>
              </w:rPr>
              <w:t xml:space="preserve"> </w:t>
            </w:r>
            <w:r>
              <w:rPr>
                <w:rFonts w:eastAsia="Times New Roman"/>
                <w:lang w:val="ru-RU"/>
              </w:rPr>
              <w:t>поправки</w:t>
            </w:r>
            <w:r w:rsidRPr="00047680">
              <w:rPr>
                <w:rFonts w:eastAsia="Times New Roman"/>
                <w:lang w:val="ru-RU"/>
              </w:rPr>
              <w:t xml:space="preserve"> </w:t>
            </w:r>
            <w:r>
              <w:rPr>
                <w:rFonts w:eastAsia="Times New Roman"/>
                <w:lang w:val="ru-RU"/>
              </w:rPr>
              <w:t>является</w:t>
            </w:r>
            <w:r w:rsidRPr="00047680">
              <w:rPr>
                <w:rFonts w:eastAsia="Times New Roman"/>
                <w:lang w:val="ru-RU"/>
              </w:rPr>
              <w:t xml:space="preserve"> </w:t>
            </w:r>
            <w:r>
              <w:rPr>
                <w:rFonts w:eastAsia="Times New Roman"/>
                <w:lang w:val="ru-RU"/>
              </w:rPr>
              <w:t>то</w:t>
            </w:r>
            <w:r w:rsidRPr="00047680">
              <w:rPr>
                <w:rFonts w:eastAsia="Times New Roman"/>
                <w:lang w:val="ru-RU"/>
              </w:rPr>
              <w:t xml:space="preserve">, </w:t>
            </w:r>
            <w:r>
              <w:rPr>
                <w:rFonts w:eastAsia="Times New Roman"/>
                <w:lang w:val="ru-RU"/>
              </w:rPr>
              <w:t>что</w:t>
            </w:r>
            <w:r w:rsidRPr="00047680">
              <w:rPr>
                <w:rFonts w:eastAsia="Times New Roman"/>
                <w:lang w:val="ru-RU"/>
              </w:rPr>
              <w:t xml:space="preserve"> </w:t>
            </w:r>
            <w:r>
              <w:rPr>
                <w:rFonts w:eastAsia="Times New Roman"/>
                <w:lang w:val="ru-RU"/>
              </w:rPr>
              <w:t>сотрудники, место службы которых находится не в их родной стране, но которые, тем не менее, проживают на родине, больше не будут иметь право на субсидию на образование</w:t>
            </w:r>
            <w:r w:rsidR="007759F6" w:rsidRPr="0038733C">
              <w:rPr>
                <w:szCs w:val="18"/>
                <w:lang w:val="ru-RU"/>
              </w:rPr>
              <w:t xml:space="preserve">. </w:t>
            </w:r>
          </w:p>
          <w:p w:rsidR="007759F6" w:rsidRPr="0038733C" w:rsidRDefault="007759F6" w:rsidP="007759F6">
            <w:pPr>
              <w:pStyle w:val="CommentText"/>
              <w:rPr>
                <w:szCs w:val="18"/>
                <w:lang w:val="ru-RU"/>
              </w:rPr>
            </w:pPr>
          </w:p>
          <w:p w:rsidR="007759F6" w:rsidRPr="0038733C" w:rsidRDefault="007759F6" w:rsidP="007759F6">
            <w:pPr>
              <w:pStyle w:val="CommentText"/>
              <w:rPr>
                <w:szCs w:val="18"/>
                <w:lang w:val="ru-RU"/>
              </w:rPr>
            </w:pPr>
          </w:p>
          <w:p w:rsidR="00467E74" w:rsidRPr="0038733C" w:rsidRDefault="00467E74" w:rsidP="007759F6">
            <w:pPr>
              <w:pStyle w:val="CommentText"/>
              <w:rPr>
                <w:szCs w:val="18"/>
                <w:lang w:val="ru-RU"/>
              </w:rPr>
            </w:pPr>
          </w:p>
          <w:p w:rsidR="007759F6" w:rsidRPr="0038733C" w:rsidRDefault="0038733C" w:rsidP="007759F6">
            <w:pPr>
              <w:pStyle w:val="CommentText"/>
              <w:rPr>
                <w:szCs w:val="18"/>
                <w:lang w:val="ru-RU"/>
              </w:rPr>
            </w:pPr>
            <w:r>
              <w:rPr>
                <w:szCs w:val="18"/>
                <w:lang w:val="ru-RU"/>
              </w:rPr>
              <w:t>Новый</w:t>
            </w:r>
            <w:r w:rsidRPr="0038733C">
              <w:rPr>
                <w:szCs w:val="18"/>
                <w:lang w:val="ru-RU"/>
              </w:rPr>
              <w:t xml:space="preserve"> </w:t>
            </w:r>
            <w:r>
              <w:rPr>
                <w:szCs w:val="18"/>
                <w:lang w:val="ru-RU"/>
              </w:rPr>
              <w:t>пункт</w:t>
            </w:r>
            <w:r w:rsidR="007759F6" w:rsidRPr="0038733C">
              <w:rPr>
                <w:szCs w:val="18"/>
                <w:lang w:val="ru-RU"/>
              </w:rPr>
              <w:t xml:space="preserve"> (</w:t>
            </w:r>
            <w:r w:rsidR="007759F6" w:rsidRPr="002161C1">
              <w:rPr>
                <w:szCs w:val="18"/>
              </w:rPr>
              <w:t>f</w:t>
            </w:r>
            <w:r w:rsidR="007759F6" w:rsidRPr="0038733C">
              <w:rPr>
                <w:szCs w:val="18"/>
                <w:lang w:val="ru-RU"/>
              </w:rPr>
              <w:t xml:space="preserve">) </w:t>
            </w:r>
            <w:r>
              <w:rPr>
                <w:szCs w:val="18"/>
                <w:lang w:val="ru-RU"/>
              </w:rPr>
              <w:t>добавляется для того, чтобы сохранить права сотрудников, поступивших на службу в ВОИС до внесения поправки к пункту</w:t>
            </w:r>
            <w:r w:rsidR="007759F6" w:rsidRPr="0038733C">
              <w:rPr>
                <w:szCs w:val="18"/>
                <w:lang w:val="ru-RU"/>
              </w:rPr>
              <w:t xml:space="preserve"> (</w:t>
            </w:r>
            <w:r w:rsidR="007759F6" w:rsidRPr="002161C1">
              <w:rPr>
                <w:szCs w:val="18"/>
              </w:rPr>
              <w:t>a</w:t>
            </w:r>
            <w:r w:rsidR="007759F6" w:rsidRPr="0038733C">
              <w:rPr>
                <w:szCs w:val="18"/>
                <w:lang w:val="ru-RU"/>
              </w:rPr>
              <w:t>).</w:t>
            </w:r>
          </w:p>
          <w:p w:rsidR="007759F6" w:rsidRPr="0038733C" w:rsidRDefault="007759F6" w:rsidP="007759F6">
            <w:pPr>
              <w:pStyle w:val="CommentText"/>
              <w:rPr>
                <w:b/>
                <w:i/>
                <w:szCs w:val="18"/>
                <w:lang w:val="ru-RU"/>
              </w:rPr>
            </w:pPr>
          </w:p>
        </w:tc>
      </w:tr>
      <w:tr w:rsidR="007759F6" w:rsidRPr="00C90BE8" w:rsidTr="00774E1D">
        <w:trPr>
          <w:trHeight w:val="20"/>
        </w:trPr>
        <w:tc>
          <w:tcPr>
            <w:tcW w:w="1985" w:type="dxa"/>
            <w:shd w:val="clear" w:color="auto" w:fill="auto"/>
            <w:tcMar>
              <w:top w:w="57" w:type="dxa"/>
              <w:bottom w:w="57" w:type="dxa"/>
            </w:tcMar>
          </w:tcPr>
          <w:p w:rsidR="007759F6" w:rsidRPr="00E920EA" w:rsidRDefault="003A28DB" w:rsidP="007759F6">
            <w:pPr>
              <w:pStyle w:val="ListParagraph"/>
              <w:ind w:left="0" w:right="33"/>
              <w:rPr>
                <w:sz w:val="18"/>
                <w:szCs w:val="18"/>
                <w:lang w:val="ru-RU"/>
              </w:rPr>
            </w:pPr>
            <w:r>
              <w:rPr>
                <w:b/>
                <w:sz w:val="18"/>
                <w:szCs w:val="18"/>
                <w:lang w:val="ru-RU"/>
              </w:rPr>
              <w:t>Новое положение о персонале</w:t>
            </w:r>
            <w:r w:rsidR="007759F6" w:rsidRPr="00E920EA">
              <w:rPr>
                <w:b/>
                <w:sz w:val="18"/>
                <w:szCs w:val="18"/>
                <w:lang w:val="ru-RU"/>
              </w:rPr>
              <w:t xml:space="preserve"> 3.25</w:t>
            </w:r>
            <w:r w:rsidR="007759F6" w:rsidRPr="00E920EA">
              <w:rPr>
                <w:sz w:val="18"/>
                <w:szCs w:val="18"/>
                <w:lang w:val="ru-RU"/>
              </w:rPr>
              <w:t xml:space="preserve"> </w:t>
            </w:r>
          </w:p>
          <w:p w:rsidR="007759F6" w:rsidRPr="00E920EA" w:rsidRDefault="007759F6" w:rsidP="007759F6">
            <w:pPr>
              <w:pStyle w:val="ListParagraph"/>
              <w:ind w:left="0" w:right="33"/>
              <w:rPr>
                <w:sz w:val="18"/>
                <w:szCs w:val="18"/>
                <w:lang w:val="ru-RU"/>
              </w:rPr>
            </w:pPr>
          </w:p>
          <w:p w:rsidR="007759F6" w:rsidRPr="00E920EA" w:rsidRDefault="00E920EA" w:rsidP="007759F6">
            <w:pPr>
              <w:pStyle w:val="ListParagraph"/>
              <w:ind w:left="0" w:right="33"/>
              <w:rPr>
                <w:sz w:val="18"/>
                <w:szCs w:val="18"/>
                <w:lang w:val="ru-RU"/>
              </w:rPr>
            </w:pPr>
            <w:r>
              <w:rPr>
                <w:sz w:val="18"/>
                <w:szCs w:val="18"/>
                <w:lang w:val="ru-RU"/>
              </w:rPr>
              <w:t>Специальное повышение оклада</w:t>
            </w:r>
          </w:p>
        </w:tc>
        <w:tc>
          <w:tcPr>
            <w:tcW w:w="4536" w:type="dxa"/>
            <w:shd w:val="clear" w:color="auto" w:fill="auto"/>
            <w:tcMar>
              <w:top w:w="57" w:type="dxa"/>
              <w:bottom w:w="57" w:type="dxa"/>
            </w:tcMar>
          </w:tcPr>
          <w:p w:rsidR="007759F6" w:rsidRPr="00E920EA" w:rsidRDefault="007759F6" w:rsidP="007759F6">
            <w:pPr>
              <w:rPr>
                <w:b/>
                <w:sz w:val="18"/>
                <w:szCs w:val="18"/>
                <w:lang w:val="ru-RU"/>
              </w:rPr>
            </w:pPr>
          </w:p>
        </w:tc>
        <w:tc>
          <w:tcPr>
            <w:tcW w:w="4536" w:type="dxa"/>
            <w:shd w:val="clear" w:color="auto" w:fill="auto"/>
            <w:tcMar>
              <w:top w:w="57" w:type="dxa"/>
              <w:bottom w:w="57" w:type="dxa"/>
            </w:tcMar>
          </w:tcPr>
          <w:p w:rsidR="007759F6" w:rsidRPr="00E920EA" w:rsidRDefault="007759F6" w:rsidP="007759F6">
            <w:pPr>
              <w:rPr>
                <w:b/>
                <w:sz w:val="18"/>
                <w:szCs w:val="18"/>
                <w:u w:val="single"/>
                <w:lang w:val="ru-RU"/>
              </w:rPr>
            </w:pPr>
            <w:r w:rsidRPr="00E920EA">
              <w:rPr>
                <w:b/>
                <w:sz w:val="18"/>
                <w:szCs w:val="18"/>
                <w:u w:val="single"/>
                <w:lang w:val="ru-RU"/>
              </w:rPr>
              <w:t>(</w:t>
            </w:r>
            <w:r w:rsidRPr="002161C1">
              <w:rPr>
                <w:b/>
                <w:sz w:val="18"/>
                <w:szCs w:val="18"/>
                <w:u w:val="single"/>
              </w:rPr>
              <w:t>a</w:t>
            </w:r>
            <w:r w:rsidRPr="00E920EA">
              <w:rPr>
                <w:b/>
                <w:sz w:val="18"/>
                <w:szCs w:val="18"/>
                <w:u w:val="single"/>
                <w:lang w:val="ru-RU"/>
              </w:rPr>
              <w:t xml:space="preserve">) </w:t>
            </w:r>
            <w:r w:rsidR="00E920EA">
              <w:rPr>
                <w:b/>
                <w:sz w:val="18"/>
                <w:szCs w:val="18"/>
                <w:u w:val="single"/>
                <w:lang w:val="ru-RU"/>
              </w:rPr>
              <w:t>Генеральный директор может предоставить не зачитываемое для пенсии специальное повышение оклада сотруднику категории специалистов и выше, переводимому на период не меньше одного года из штаб-квартиры на должность такого же класса/разряда</w:t>
            </w:r>
            <w:r w:rsidR="00133450" w:rsidRPr="00E920EA">
              <w:rPr>
                <w:b/>
                <w:sz w:val="18"/>
                <w:szCs w:val="18"/>
                <w:u w:val="single"/>
                <w:lang w:val="ru-RU"/>
              </w:rPr>
              <w:t xml:space="preserve">. </w:t>
            </w:r>
            <w:r w:rsidRPr="00E920EA">
              <w:rPr>
                <w:b/>
                <w:sz w:val="18"/>
                <w:szCs w:val="18"/>
                <w:u w:val="single"/>
                <w:lang w:val="ru-RU"/>
              </w:rPr>
              <w:t xml:space="preserve"> </w:t>
            </w:r>
            <w:r w:rsidR="00E920EA">
              <w:rPr>
                <w:b/>
                <w:sz w:val="18"/>
                <w:szCs w:val="18"/>
                <w:u w:val="single"/>
                <w:lang w:val="ru-RU"/>
              </w:rPr>
              <w:t>Специальное повышение оклада составляет сумму, эквивалентную максимум трем ступеням оклада этого сотрудника</w:t>
            </w:r>
            <w:r w:rsidRPr="00E920EA">
              <w:rPr>
                <w:b/>
                <w:sz w:val="18"/>
                <w:szCs w:val="18"/>
                <w:u w:val="single"/>
                <w:lang w:val="ru-RU"/>
              </w:rPr>
              <w:t xml:space="preserve">. </w:t>
            </w:r>
          </w:p>
          <w:p w:rsidR="007759F6" w:rsidRPr="00E920EA" w:rsidRDefault="007759F6" w:rsidP="007759F6">
            <w:pPr>
              <w:rPr>
                <w:b/>
                <w:sz w:val="18"/>
                <w:szCs w:val="18"/>
                <w:u w:val="single"/>
                <w:lang w:val="ru-RU"/>
              </w:rPr>
            </w:pPr>
          </w:p>
          <w:p w:rsidR="007759F6" w:rsidRPr="007109C1" w:rsidRDefault="007759F6" w:rsidP="007759F6">
            <w:pPr>
              <w:rPr>
                <w:b/>
                <w:sz w:val="18"/>
                <w:szCs w:val="18"/>
                <w:u w:val="single"/>
                <w:lang w:val="ru-RU"/>
              </w:rPr>
            </w:pPr>
            <w:r w:rsidRPr="007109C1">
              <w:rPr>
                <w:b/>
                <w:sz w:val="18"/>
                <w:szCs w:val="18"/>
                <w:u w:val="single"/>
                <w:lang w:val="ru-RU"/>
              </w:rPr>
              <w:lastRenderedPageBreak/>
              <w:t>(</w:t>
            </w:r>
            <w:r w:rsidRPr="002161C1">
              <w:rPr>
                <w:b/>
                <w:sz w:val="18"/>
                <w:szCs w:val="18"/>
                <w:u w:val="single"/>
              </w:rPr>
              <w:t>b</w:t>
            </w:r>
            <w:r w:rsidRPr="007109C1">
              <w:rPr>
                <w:b/>
                <w:sz w:val="18"/>
                <w:szCs w:val="18"/>
                <w:u w:val="single"/>
                <w:lang w:val="ru-RU"/>
              </w:rPr>
              <w:t xml:space="preserve">) </w:t>
            </w:r>
            <w:r w:rsidR="007109C1" w:rsidRPr="007109C1">
              <w:rPr>
                <w:rFonts w:eastAsia="Times New Roman"/>
                <w:b/>
                <w:sz w:val="18"/>
                <w:szCs w:val="18"/>
                <w:u w:val="single"/>
                <w:lang w:val="ru-RU"/>
              </w:rPr>
              <w:t xml:space="preserve">Выплата </w:t>
            </w:r>
            <w:r w:rsidR="007109C1">
              <w:rPr>
                <w:rFonts w:eastAsia="Times New Roman"/>
                <w:b/>
                <w:sz w:val="18"/>
                <w:szCs w:val="18"/>
                <w:u w:val="single"/>
                <w:lang w:val="ru-RU"/>
              </w:rPr>
              <w:t xml:space="preserve">специальной </w:t>
            </w:r>
            <w:r w:rsidR="007109C1" w:rsidRPr="007109C1">
              <w:rPr>
                <w:rFonts w:eastAsia="Times New Roman"/>
                <w:b/>
                <w:sz w:val="18"/>
                <w:szCs w:val="18"/>
                <w:u w:val="single"/>
                <w:lang w:val="ru-RU"/>
              </w:rPr>
              <w:t>надбавки прекращается после пяти лет непрерывной службы в одном и том же месте службы</w:t>
            </w:r>
            <w:r w:rsidR="007109C1">
              <w:rPr>
                <w:rFonts w:eastAsia="Times New Roman"/>
                <w:b/>
                <w:sz w:val="18"/>
                <w:szCs w:val="18"/>
                <w:u w:val="single"/>
                <w:lang w:val="ru-RU"/>
              </w:rPr>
              <w:t>,</w:t>
            </w:r>
            <w:r w:rsidR="007109C1" w:rsidRPr="007109C1">
              <w:rPr>
                <w:rFonts w:eastAsia="Times New Roman"/>
                <w:b/>
                <w:sz w:val="18"/>
                <w:szCs w:val="18"/>
                <w:u w:val="single"/>
                <w:lang w:val="ru-RU"/>
              </w:rPr>
              <w:t xml:space="preserve"> или в случае перевода сотрудника в штаб-квартиру</w:t>
            </w:r>
            <w:r w:rsidR="007109C1">
              <w:rPr>
                <w:rFonts w:eastAsia="Times New Roman"/>
                <w:b/>
                <w:sz w:val="18"/>
                <w:szCs w:val="18"/>
                <w:u w:val="single"/>
                <w:lang w:val="ru-RU"/>
              </w:rPr>
              <w:t>,</w:t>
            </w:r>
            <w:r w:rsidR="007109C1" w:rsidRPr="007109C1">
              <w:rPr>
                <w:rFonts w:eastAsia="Times New Roman"/>
                <w:b/>
                <w:sz w:val="18"/>
                <w:szCs w:val="18"/>
                <w:u w:val="single"/>
                <w:lang w:val="ru-RU"/>
              </w:rPr>
              <w:t xml:space="preserve"> </w:t>
            </w:r>
            <w:r w:rsidR="007109C1">
              <w:rPr>
                <w:rFonts w:eastAsia="Times New Roman"/>
                <w:b/>
                <w:sz w:val="18"/>
                <w:szCs w:val="18"/>
                <w:u w:val="single"/>
                <w:lang w:val="ru-RU"/>
              </w:rPr>
              <w:t>или</w:t>
            </w:r>
            <w:r w:rsidR="007109C1" w:rsidRPr="007109C1">
              <w:rPr>
                <w:rFonts w:eastAsia="Times New Roman"/>
                <w:b/>
                <w:sz w:val="18"/>
                <w:szCs w:val="18"/>
                <w:u w:val="single"/>
                <w:lang w:val="ru-RU"/>
              </w:rPr>
              <w:t xml:space="preserve"> если сотрудник получил повышение в должности, в зависимости от того, что происходит раньше</w:t>
            </w:r>
            <w:r w:rsidRPr="007109C1">
              <w:rPr>
                <w:b/>
                <w:sz w:val="18"/>
                <w:szCs w:val="18"/>
                <w:u w:val="single"/>
                <w:lang w:val="ru-RU"/>
              </w:rPr>
              <w:t>.</w:t>
            </w:r>
          </w:p>
          <w:p w:rsidR="007759F6" w:rsidRPr="007109C1" w:rsidRDefault="007759F6" w:rsidP="007759F6">
            <w:pPr>
              <w:rPr>
                <w:b/>
                <w:sz w:val="18"/>
                <w:szCs w:val="18"/>
                <w:u w:val="single"/>
                <w:lang w:val="ru-RU"/>
              </w:rPr>
            </w:pPr>
          </w:p>
          <w:p w:rsidR="007759F6" w:rsidRPr="00B04AD2" w:rsidRDefault="007759F6" w:rsidP="007759F6">
            <w:pPr>
              <w:rPr>
                <w:b/>
                <w:sz w:val="18"/>
                <w:szCs w:val="18"/>
                <w:u w:val="single"/>
                <w:lang w:val="ru-RU"/>
              </w:rPr>
            </w:pPr>
            <w:r w:rsidRPr="00B04AD2">
              <w:rPr>
                <w:b/>
                <w:sz w:val="18"/>
                <w:szCs w:val="18"/>
                <w:u w:val="single"/>
                <w:lang w:val="ru-RU"/>
              </w:rPr>
              <w:t>(</w:t>
            </w:r>
            <w:r w:rsidRPr="002161C1">
              <w:rPr>
                <w:b/>
                <w:sz w:val="18"/>
                <w:szCs w:val="18"/>
                <w:u w:val="single"/>
              </w:rPr>
              <w:t>c</w:t>
            </w:r>
            <w:r w:rsidRPr="00B04AD2">
              <w:rPr>
                <w:b/>
                <w:sz w:val="18"/>
                <w:szCs w:val="18"/>
                <w:u w:val="single"/>
                <w:lang w:val="ru-RU"/>
              </w:rPr>
              <w:t xml:space="preserve">) </w:t>
            </w:r>
            <w:r w:rsidR="007109C1">
              <w:rPr>
                <w:b/>
                <w:sz w:val="18"/>
                <w:szCs w:val="18"/>
                <w:u w:val="single"/>
                <w:lang w:val="ru-RU"/>
              </w:rPr>
              <w:t>Если</w:t>
            </w:r>
            <w:r w:rsidR="007109C1" w:rsidRPr="00B04AD2">
              <w:rPr>
                <w:b/>
                <w:sz w:val="18"/>
                <w:szCs w:val="18"/>
                <w:u w:val="single"/>
                <w:lang w:val="ru-RU"/>
              </w:rPr>
              <w:t xml:space="preserve"> </w:t>
            </w:r>
            <w:r w:rsidR="007109C1">
              <w:rPr>
                <w:b/>
                <w:sz w:val="18"/>
                <w:szCs w:val="18"/>
                <w:u w:val="single"/>
                <w:lang w:val="ru-RU"/>
              </w:rPr>
              <w:t>сотрудник</w:t>
            </w:r>
            <w:r w:rsidR="007109C1" w:rsidRPr="00B04AD2">
              <w:rPr>
                <w:b/>
                <w:sz w:val="18"/>
                <w:szCs w:val="18"/>
                <w:u w:val="single"/>
                <w:lang w:val="ru-RU"/>
              </w:rPr>
              <w:t xml:space="preserve"> </w:t>
            </w:r>
            <w:r w:rsidR="007109C1">
              <w:rPr>
                <w:b/>
                <w:sz w:val="18"/>
                <w:szCs w:val="18"/>
                <w:u w:val="single"/>
                <w:lang w:val="ru-RU"/>
              </w:rPr>
              <w:t>не</w:t>
            </w:r>
            <w:r w:rsidR="007109C1" w:rsidRPr="00B04AD2">
              <w:rPr>
                <w:b/>
                <w:sz w:val="18"/>
                <w:szCs w:val="18"/>
                <w:u w:val="single"/>
                <w:lang w:val="ru-RU"/>
              </w:rPr>
              <w:t xml:space="preserve"> </w:t>
            </w:r>
            <w:r w:rsidR="007109C1">
              <w:rPr>
                <w:b/>
                <w:sz w:val="18"/>
                <w:szCs w:val="18"/>
                <w:u w:val="single"/>
                <w:lang w:val="ru-RU"/>
              </w:rPr>
              <w:t>отработал</w:t>
            </w:r>
            <w:r w:rsidR="007109C1" w:rsidRPr="00B04AD2">
              <w:rPr>
                <w:b/>
                <w:sz w:val="18"/>
                <w:szCs w:val="18"/>
                <w:u w:val="single"/>
                <w:lang w:val="ru-RU"/>
              </w:rPr>
              <w:t xml:space="preserve"> </w:t>
            </w:r>
            <w:r w:rsidR="007109C1">
              <w:rPr>
                <w:b/>
                <w:sz w:val="18"/>
                <w:szCs w:val="18"/>
                <w:u w:val="single"/>
                <w:lang w:val="ru-RU"/>
              </w:rPr>
              <w:t>один</w:t>
            </w:r>
            <w:r w:rsidR="007109C1" w:rsidRPr="00B04AD2">
              <w:rPr>
                <w:b/>
                <w:sz w:val="18"/>
                <w:szCs w:val="18"/>
                <w:u w:val="single"/>
                <w:lang w:val="ru-RU"/>
              </w:rPr>
              <w:t xml:space="preserve"> </w:t>
            </w:r>
            <w:r w:rsidR="007109C1">
              <w:rPr>
                <w:b/>
                <w:sz w:val="18"/>
                <w:szCs w:val="18"/>
                <w:u w:val="single"/>
                <w:lang w:val="ru-RU"/>
              </w:rPr>
              <w:t>год</w:t>
            </w:r>
            <w:r w:rsidR="007109C1" w:rsidRPr="00B04AD2">
              <w:rPr>
                <w:b/>
                <w:sz w:val="18"/>
                <w:szCs w:val="18"/>
                <w:u w:val="single"/>
                <w:lang w:val="ru-RU"/>
              </w:rPr>
              <w:t xml:space="preserve"> </w:t>
            </w:r>
            <w:r w:rsidR="007109C1">
              <w:rPr>
                <w:b/>
                <w:sz w:val="18"/>
                <w:szCs w:val="18"/>
                <w:u w:val="single"/>
                <w:lang w:val="ru-RU"/>
              </w:rPr>
              <w:t>за</w:t>
            </w:r>
            <w:r w:rsidR="007109C1" w:rsidRPr="00B04AD2">
              <w:rPr>
                <w:b/>
                <w:sz w:val="18"/>
                <w:szCs w:val="18"/>
                <w:u w:val="single"/>
                <w:lang w:val="ru-RU"/>
              </w:rPr>
              <w:t xml:space="preserve"> </w:t>
            </w:r>
            <w:r w:rsidR="007109C1">
              <w:rPr>
                <w:b/>
                <w:sz w:val="18"/>
                <w:szCs w:val="18"/>
                <w:u w:val="single"/>
                <w:lang w:val="ru-RU"/>
              </w:rPr>
              <w:t>пределами</w:t>
            </w:r>
            <w:r w:rsidR="007109C1" w:rsidRPr="00B04AD2">
              <w:rPr>
                <w:b/>
                <w:sz w:val="18"/>
                <w:szCs w:val="18"/>
                <w:u w:val="single"/>
                <w:lang w:val="ru-RU"/>
              </w:rPr>
              <w:t xml:space="preserve"> </w:t>
            </w:r>
            <w:r w:rsidR="007109C1">
              <w:rPr>
                <w:b/>
                <w:sz w:val="18"/>
                <w:szCs w:val="18"/>
                <w:u w:val="single"/>
                <w:lang w:val="ru-RU"/>
              </w:rPr>
              <w:t>штаб</w:t>
            </w:r>
            <w:r w:rsidR="007109C1" w:rsidRPr="00B04AD2">
              <w:rPr>
                <w:b/>
                <w:sz w:val="18"/>
                <w:szCs w:val="18"/>
                <w:u w:val="single"/>
                <w:lang w:val="ru-RU"/>
              </w:rPr>
              <w:t>-</w:t>
            </w:r>
            <w:r w:rsidR="007109C1">
              <w:rPr>
                <w:b/>
                <w:sz w:val="18"/>
                <w:szCs w:val="18"/>
                <w:u w:val="single"/>
                <w:lang w:val="ru-RU"/>
              </w:rPr>
              <w:t>квартиры</w:t>
            </w:r>
            <w:r w:rsidRPr="00B04AD2">
              <w:rPr>
                <w:b/>
                <w:sz w:val="18"/>
                <w:szCs w:val="18"/>
                <w:u w:val="single"/>
                <w:lang w:val="ru-RU"/>
              </w:rPr>
              <w:t xml:space="preserve"> </w:t>
            </w:r>
            <w:r w:rsidR="007109C1">
              <w:rPr>
                <w:b/>
                <w:sz w:val="18"/>
                <w:szCs w:val="18"/>
                <w:u w:val="single"/>
                <w:lang w:val="ru-RU"/>
              </w:rPr>
              <w:t>и</w:t>
            </w:r>
            <w:r w:rsidR="007109C1" w:rsidRPr="00B04AD2">
              <w:rPr>
                <w:b/>
                <w:sz w:val="18"/>
                <w:szCs w:val="18"/>
                <w:u w:val="single"/>
                <w:lang w:val="ru-RU"/>
              </w:rPr>
              <w:t xml:space="preserve"> </w:t>
            </w:r>
            <w:r w:rsidR="007109C1">
              <w:rPr>
                <w:b/>
                <w:sz w:val="18"/>
                <w:szCs w:val="18"/>
                <w:u w:val="single"/>
                <w:lang w:val="ru-RU"/>
              </w:rPr>
              <w:t>если</w:t>
            </w:r>
            <w:r w:rsidR="007109C1" w:rsidRPr="00B04AD2">
              <w:rPr>
                <w:b/>
                <w:sz w:val="18"/>
                <w:szCs w:val="18"/>
                <w:u w:val="single"/>
                <w:lang w:val="ru-RU"/>
              </w:rPr>
              <w:t xml:space="preserve"> </w:t>
            </w:r>
            <w:r w:rsidR="007109C1">
              <w:rPr>
                <w:b/>
                <w:sz w:val="18"/>
                <w:szCs w:val="18"/>
                <w:u w:val="single"/>
                <w:lang w:val="ru-RU"/>
              </w:rPr>
              <w:t>только</w:t>
            </w:r>
            <w:r w:rsidR="007109C1" w:rsidRPr="00B04AD2">
              <w:rPr>
                <w:b/>
                <w:sz w:val="18"/>
                <w:szCs w:val="18"/>
                <w:u w:val="single"/>
                <w:lang w:val="ru-RU"/>
              </w:rPr>
              <w:t xml:space="preserve"> </w:t>
            </w:r>
            <w:r w:rsidR="007109C1">
              <w:rPr>
                <w:b/>
                <w:sz w:val="18"/>
                <w:szCs w:val="18"/>
                <w:u w:val="single"/>
                <w:lang w:val="ru-RU"/>
              </w:rPr>
              <w:t>Генеральный</w:t>
            </w:r>
            <w:r w:rsidR="007109C1" w:rsidRPr="00B04AD2">
              <w:rPr>
                <w:b/>
                <w:sz w:val="18"/>
                <w:szCs w:val="18"/>
                <w:u w:val="single"/>
                <w:lang w:val="ru-RU"/>
              </w:rPr>
              <w:t xml:space="preserve"> </w:t>
            </w:r>
            <w:r w:rsidR="007109C1">
              <w:rPr>
                <w:b/>
                <w:sz w:val="18"/>
                <w:szCs w:val="18"/>
                <w:u w:val="single"/>
                <w:lang w:val="ru-RU"/>
              </w:rPr>
              <w:t>директор</w:t>
            </w:r>
            <w:r w:rsidR="007109C1" w:rsidRPr="00B04AD2">
              <w:rPr>
                <w:b/>
                <w:sz w:val="18"/>
                <w:szCs w:val="18"/>
                <w:u w:val="single"/>
                <w:lang w:val="ru-RU"/>
              </w:rPr>
              <w:t xml:space="preserve"> </w:t>
            </w:r>
            <w:r w:rsidR="007109C1">
              <w:rPr>
                <w:b/>
                <w:sz w:val="18"/>
                <w:szCs w:val="18"/>
                <w:u w:val="single"/>
                <w:lang w:val="ru-RU"/>
              </w:rPr>
              <w:t>не</w:t>
            </w:r>
            <w:r w:rsidR="007109C1" w:rsidRPr="00B04AD2">
              <w:rPr>
                <w:b/>
                <w:sz w:val="18"/>
                <w:szCs w:val="18"/>
                <w:u w:val="single"/>
                <w:lang w:val="ru-RU"/>
              </w:rPr>
              <w:t xml:space="preserve"> </w:t>
            </w:r>
            <w:r w:rsidR="007109C1">
              <w:rPr>
                <w:b/>
                <w:sz w:val="18"/>
                <w:szCs w:val="18"/>
                <w:u w:val="single"/>
                <w:lang w:val="ru-RU"/>
              </w:rPr>
              <w:t>определяет</w:t>
            </w:r>
            <w:r w:rsidR="007109C1" w:rsidRPr="00B04AD2">
              <w:rPr>
                <w:b/>
                <w:sz w:val="18"/>
                <w:szCs w:val="18"/>
                <w:u w:val="single"/>
                <w:lang w:val="ru-RU"/>
              </w:rPr>
              <w:t xml:space="preserve">, </w:t>
            </w:r>
            <w:r w:rsidR="007109C1">
              <w:rPr>
                <w:b/>
                <w:sz w:val="18"/>
                <w:szCs w:val="18"/>
                <w:u w:val="single"/>
                <w:lang w:val="ru-RU"/>
              </w:rPr>
              <w:t>что</w:t>
            </w:r>
            <w:r w:rsidR="007109C1" w:rsidRPr="00B04AD2">
              <w:rPr>
                <w:b/>
                <w:sz w:val="18"/>
                <w:szCs w:val="18"/>
                <w:u w:val="single"/>
                <w:lang w:val="ru-RU"/>
              </w:rPr>
              <w:t xml:space="preserve"> </w:t>
            </w:r>
            <w:r w:rsidR="007109C1">
              <w:rPr>
                <w:b/>
                <w:sz w:val="18"/>
                <w:szCs w:val="18"/>
                <w:u w:val="single"/>
                <w:lang w:val="ru-RU"/>
              </w:rPr>
              <w:t>это</w:t>
            </w:r>
            <w:r w:rsidR="007109C1" w:rsidRPr="00B04AD2">
              <w:rPr>
                <w:b/>
                <w:sz w:val="18"/>
                <w:szCs w:val="18"/>
                <w:u w:val="single"/>
                <w:lang w:val="ru-RU"/>
              </w:rPr>
              <w:t xml:space="preserve"> </w:t>
            </w:r>
            <w:r w:rsidR="007109C1">
              <w:rPr>
                <w:b/>
                <w:sz w:val="18"/>
                <w:szCs w:val="18"/>
                <w:u w:val="single"/>
                <w:lang w:val="ru-RU"/>
              </w:rPr>
              <w:t>оправдано</w:t>
            </w:r>
            <w:r w:rsidR="007109C1" w:rsidRPr="00B04AD2">
              <w:rPr>
                <w:b/>
                <w:sz w:val="18"/>
                <w:szCs w:val="18"/>
                <w:u w:val="single"/>
                <w:lang w:val="ru-RU"/>
              </w:rPr>
              <w:t xml:space="preserve"> </w:t>
            </w:r>
            <w:r w:rsidR="007109C1">
              <w:rPr>
                <w:b/>
                <w:sz w:val="18"/>
                <w:szCs w:val="18"/>
                <w:u w:val="single"/>
                <w:lang w:val="ru-RU"/>
              </w:rPr>
              <w:t>исключительными</w:t>
            </w:r>
            <w:r w:rsidR="007109C1" w:rsidRPr="00B04AD2">
              <w:rPr>
                <w:b/>
                <w:sz w:val="18"/>
                <w:szCs w:val="18"/>
                <w:u w:val="single"/>
                <w:lang w:val="ru-RU"/>
              </w:rPr>
              <w:t xml:space="preserve"> </w:t>
            </w:r>
            <w:r w:rsidR="007109C1">
              <w:rPr>
                <w:b/>
                <w:sz w:val="18"/>
                <w:szCs w:val="18"/>
                <w:u w:val="single"/>
                <w:lang w:val="ru-RU"/>
              </w:rPr>
              <w:t>обстоятельствами</w:t>
            </w:r>
            <w:r w:rsidR="007109C1" w:rsidRPr="00B04AD2">
              <w:rPr>
                <w:b/>
                <w:sz w:val="18"/>
                <w:szCs w:val="18"/>
                <w:u w:val="single"/>
                <w:lang w:val="ru-RU"/>
              </w:rPr>
              <w:t xml:space="preserve">, </w:t>
            </w:r>
            <w:r w:rsidR="007109C1">
              <w:rPr>
                <w:b/>
                <w:sz w:val="18"/>
                <w:szCs w:val="18"/>
                <w:u w:val="single"/>
                <w:lang w:val="ru-RU"/>
              </w:rPr>
              <w:t>сумма</w:t>
            </w:r>
            <w:r w:rsidR="007109C1" w:rsidRPr="00B04AD2">
              <w:rPr>
                <w:b/>
                <w:sz w:val="18"/>
                <w:szCs w:val="18"/>
                <w:u w:val="single"/>
                <w:lang w:val="ru-RU"/>
              </w:rPr>
              <w:t xml:space="preserve"> </w:t>
            </w:r>
            <w:r w:rsidR="007109C1">
              <w:rPr>
                <w:b/>
                <w:sz w:val="18"/>
                <w:szCs w:val="18"/>
                <w:u w:val="single"/>
                <w:lang w:val="ru-RU"/>
              </w:rPr>
              <w:t>специального</w:t>
            </w:r>
            <w:r w:rsidR="007109C1" w:rsidRPr="00B04AD2">
              <w:rPr>
                <w:b/>
                <w:sz w:val="18"/>
                <w:szCs w:val="18"/>
                <w:u w:val="single"/>
                <w:lang w:val="ru-RU"/>
              </w:rPr>
              <w:t xml:space="preserve"> </w:t>
            </w:r>
            <w:r w:rsidR="007109C1">
              <w:rPr>
                <w:b/>
                <w:sz w:val="18"/>
                <w:szCs w:val="18"/>
                <w:u w:val="single"/>
                <w:lang w:val="ru-RU"/>
              </w:rPr>
              <w:t>повышения</w:t>
            </w:r>
            <w:r w:rsidR="007109C1" w:rsidRPr="00B04AD2">
              <w:rPr>
                <w:b/>
                <w:sz w:val="18"/>
                <w:szCs w:val="18"/>
                <w:u w:val="single"/>
                <w:lang w:val="ru-RU"/>
              </w:rPr>
              <w:t xml:space="preserve"> </w:t>
            </w:r>
            <w:r w:rsidR="00B04AD2">
              <w:rPr>
                <w:b/>
                <w:sz w:val="18"/>
                <w:szCs w:val="18"/>
                <w:u w:val="single"/>
                <w:lang w:val="ru-RU"/>
              </w:rPr>
              <w:t>взыскивается с сотрудника</w:t>
            </w:r>
            <w:r w:rsidRPr="00B04AD2">
              <w:rPr>
                <w:b/>
                <w:sz w:val="18"/>
                <w:szCs w:val="18"/>
                <w:u w:val="single"/>
                <w:lang w:val="ru-RU"/>
              </w:rPr>
              <w:t xml:space="preserve">. </w:t>
            </w:r>
          </w:p>
          <w:p w:rsidR="007759F6" w:rsidRPr="00B04AD2" w:rsidRDefault="007759F6" w:rsidP="007759F6">
            <w:pPr>
              <w:rPr>
                <w:b/>
                <w:sz w:val="18"/>
                <w:szCs w:val="18"/>
                <w:u w:val="single"/>
                <w:lang w:val="ru-RU"/>
              </w:rPr>
            </w:pPr>
          </w:p>
          <w:p w:rsidR="007759F6" w:rsidRPr="00B04AD2" w:rsidRDefault="007759F6" w:rsidP="007759F6">
            <w:pPr>
              <w:rPr>
                <w:b/>
                <w:sz w:val="18"/>
                <w:szCs w:val="18"/>
                <w:u w:val="single"/>
                <w:lang w:val="ru-RU"/>
              </w:rPr>
            </w:pPr>
            <w:r w:rsidRPr="00B04AD2">
              <w:rPr>
                <w:b/>
                <w:sz w:val="18"/>
                <w:szCs w:val="18"/>
                <w:u w:val="single"/>
                <w:lang w:val="ru-RU"/>
              </w:rPr>
              <w:t>(</w:t>
            </w:r>
            <w:r w:rsidRPr="002161C1">
              <w:rPr>
                <w:b/>
                <w:sz w:val="18"/>
                <w:szCs w:val="18"/>
                <w:u w:val="single"/>
              </w:rPr>
              <w:t>d</w:t>
            </w:r>
            <w:r w:rsidRPr="00B04AD2">
              <w:rPr>
                <w:b/>
                <w:sz w:val="18"/>
                <w:szCs w:val="18"/>
                <w:u w:val="single"/>
                <w:lang w:val="ru-RU"/>
              </w:rPr>
              <w:t xml:space="preserve">) </w:t>
            </w:r>
            <w:r w:rsidR="00B04AD2">
              <w:rPr>
                <w:b/>
                <w:sz w:val="18"/>
                <w:szCs w:val="18"/>
                <w:u w:val="single"/>
                <w:lang w:val="ru-RU"/>
              </w:rPr>
              <w:t>Граждане</w:t>
            </w:r>
            <w:r w:rsidR="00B04AD2" w:rsidRPr="00B04AD2">
              <w:rPr>
                <w:b/>
                <w:sz w:val="18"/>
                <w:szCs w:val="18"/>
                <w:u w:val="single"/>
                <w:lang w:val="ru-RU"/>
              </w:rPr>
              <w:t xml:space="preserve"> </w:t>
            </w:r>
            <w:r w:rsidR="00B04AD2">
              <w:rPr>
                <w:b/>
                <w:sz w:val="18"/>
                <w:szCs w:val="18"/>
                <w:u w:val="single"/>
                <w:lang w:val="ru-RU"/>
              </w:rPr>
              <w:t>страны</w:t>
            </w:r>
            <w:r w:rsidR="00B04AD2" w:rsidRPr="00B04AD2">
              <w:rPr>
                <w:b/>
                <w:sz w:val="18"/>
                <w:szCs w:val="18"/>
                <w:u w:val="single"/>
                <w:lang w:val="ru-RU"/>
              </w:rPr>
              <w:t xml:space="preserve"> </w:t>
            </w:r>
            <w:r w:rsidR="00B04AD2">
              <w:rPr>
                <w:b/>
                <w:sz w:val="18"/>
                <w:szCs w:val="18"/>
                <w:u w:val="single"/>
                <w:lang w:val="ru-RU"/>
              </w:rPr>
              <w:t>места</w:t>
            </w:r>
            <w:r w:rsidR="00B04AD2" w:rsidRPr="00B04AD2">
              <w:rPr>
                <w:b/>
                <w:sz w:val="18"/>
                <w:szCs w:val="18"/>
                <w:u w:val="single"/>
                <w:lang w:val="ru-RU"/>
              </w:rPr>
              <w:t xml:space="preserve"> </w:t>
            </w:r>
            <w:r w:rsidR="00B04AD2">
              <w:rPr>
                <w:b/>
                <w:sz w:val="18"/>
                <w:szCs w:val="18"/>
                <w:u w:val="single"/>
                <w:lang w:val="ru-RU"/>
              </w:rPr>
              <w:t>службы</w:t>
            </w:r>
            <w:r w:rsidR="00B04AD2" w:rsidRPr="00B04AD2">
              <w:rPr>
                <w:b/>
                <w:sz w:val="18"/>
                <w:szCs w:val="18"/>
                <w:u w:val="single"/>
                <w:lang w:val="ru-RU"/>
              </w:rPr>
              <w:t xml:space="preserve"> </w:t>
            </w:r>
            <w:r w:rsidR="00B04AD2">
              <w:rPr>
                <w:b/>
                <w:sz w:val="18"/>
                <w:szCs w:val="18"/>
                <w:u w:val="single"/>
                <w:lang w:val="ru-RU"/>
              </w:rPr>
              <w:t>и</w:t>
            </w:r>
            <w:r w:rsidR="00B04AD2" w:rsidRPr="00B04AD2">
              <w:rPr>
                <w:b/>
                <w:sz w:val="18"/>
                <w:szCs w:val="18"/>
                <w:u w:val="single"/>
                <w:lang w:val="ru-RU"/>
              </w:rPr>
              <w:t xml:space="preserve"> </w:t>
            </w:r>
            <w:r w:rsidR="00B04AD2">
              <w:rPr>
                <w:b/>
                <w:sz w:val="18"/>
                <w:szCs w:val="18"/>
                <w:u w:val="single"/>
                <w:lang w:val="ru-RU"/>
              </w:rPr>
              <w:t>сотрудники</w:t>
            </w:r>
            <w:r w:rsidR="00B04AD2" w:rsidRPr="00B04AD2">
              <w:rPr>
                <w:b/>
                <w:sz w:val="18"/>
                <w:szCs w:val="18"/>
                <w:u w:val="single"/>
                <w:lang w:val="ru-RU"/>
              </w:rPr>
              <w:t>,</w:t>
            </w:r>
            <w:r w:rsidRPr="00B04AD2">
              <w:rPr>
                <w:b/>
                <w:sz w:val="18"/>
                <w:szCs w:val="18"/>
                <w:u w:val="single"/>
                <w:lang w:val="ru-RU"/>
              </w:rPr>
              <w:t xml:space="preserve"> </w:t>
            </w:r>
            <w:r w:rsidR="00B04AD2" w:rsidRPr="00B04AD2">
              <w:rPr>
                <w:rFonts w:eastAsia="Times New Roman"/>
                <w:b/>
                <w:sz w:val="18"/>
                <w:szCs w:val="18"/>
                <w:u w:val="single"/>
                <w:lang w:val="ru-RU"/>
              </w:rPr>
              <w:t>получившие первоначальное назначение в месте службы за пределами штаб-квартиры</w:t>
            </w:r>
            <w:r w:rsidR="00B04AD2" w:rsidRPr="00B04AD2">
              <w:rPr>
                <w:b/>
                <w:sz w:val="18"/>
                <w:szCs w:val="18"/>
                <w:u w:val="single"/>
                <w:lang w:val="ru-RU"/>
              </w:rPr>
              <w:t xml:space="preserve">, </w:t>
            </w:r>
            <w:r w:rsidR="00B04AD2">
              <w:rPr>
                <w:b/>
                <w:sz w:val="18"/>
                <w:szCs w:val="18"/>
                <w:u w:val="single"/>
                <w:lang w:val="ru-RU"/>
              </w:rPr>
              <w:t>не имеют права на специальное повышение</w:t>
            </w:r>
            <w:r w:rsidRPr="00B04AD2">
              <w:rPr>
                <w:b/>
                <w:sz w:val="18"/>
                <w:szCs w:val="18"/>
                <w:u w:val="single"/>
                <w:lang w:val="ru-RU"/>
              </w:rPr>
              <w:t xml:space="preserve">. </w:t>
            </w:r>
          </w:p>
          <w:p w:rsidR="007759F6" w:rsidRPr="00B04AD2" w:rsidRDefault="007759F6" w:rsidP="007759F6">
            <w:pPr>
              <w:rPr>
                <w:b/>
                <w:sz w:val="18"/>
                <w:szCs w:val="18"/>
                <w:u w:val="single"/>
                <w:lang w:val="ru-RU"/>
              </w:rPr>
            </w:pPr>
          </w:p>
          <w:p w:rsidR="007759F6" w:rsidRPr="00B04AD2" w:rsidRDefault="007759F6" w:rsidP="00B04AD2">
            <w:pPr>
              <w:rPr>
                <w:b/>
                <w:sz w:val="18"/>
                <w:szCs w:val="18"/>
                <w:lang w:val="ru-RU"/>
              </w:rPr>
            </w:pPr>
            <w:r w:rsidRPr="00B04AD2">
              <w:rPr>
                <w:b/>
                <w:sz w:val="18"/>
                <w:szCs w:val="18"/>
                <w:u w:val="single"/>
                <w:lang w:val="ru-RU"/>
              </w:rPr>
              <w:t>(</w:t>
            </w:r>
            <w:r w:rsidRPr="002161C1">
              <w:rPr>
                <w:b/>
                <w:sz w:val="18"/>
                <w:szCs w:val="18"/>
                <w:u w:val="single"/>
              </w:rPr>
              <w:t>e</w:t>
            </w:r>
            <w:r w:rsidRPr="00B04AD2">
              <w:rPr>
                <w:b/>
                <w:sz w:val="18"/>
                <w:szCs w:val="18"/>
                <w:u w:val="single"/>
                <w:lang w:val="ru-RU"/>
              </w:rPr>
              <w:t xml:space="preserve">) </w:t>
            </w:r>
            <w:r w:rsidR="00B04AD2">
              <w:rPr>
                <w:b/>
                <w:sz w:val="18"/>
                <w:szCs w:val="18"/>
                <w:u w:val="single"/>
                <w:lang w:val="ru-RU"/>
              </w:rPr>
              <w:t>Настоящее положение не распространяется на временных сотрудников</w:t>
            </w:r>
            <w:r w:rsidRPr="00B04AD2">
              <w:rPr>
                <w:b/>
                <w:sz w:val="18"/>
                <w:szCs w:val="18"/>
                <w:u w:val="single"/>
                <w:lang w:val="ru-RU"/>
              </w:rPr>
              <w:t>.</w:t>
            </w:r>
          </w:p>
        </w:tc>
        <w:tc>
          <w:tcPr>
            <w:tcW w:w="4536" w:type="dxa"/>
            <w:shd w:val="clear" w:color="auto" w:fill="auto"/>
            <w:tcMar>
              <w:top w:w="57" w:type="dxa"/>
              <w:bottom w:w="57" w:type="dxa"/>
            </w:tcMar>
          </w:tcPr>
          <w:p w:rsidR="007759F6" w:rsidRPr="0038733C" w:rsidRDefault="00B24B45" w:rsidP="007759F6">
            <w:pPr>
              <w:pStyle w:val="CommentText"/>
              <w:rPr>
                <w:szCs w:val="18"/>
                <w:lang w:val="ru-RU"/>
              </w:rPr>
            </w:pPr>
            <w:r>
              <w:rPr>
                <w:szCs w:val="18"/>
                <w:lang w:val="ru-RU"/>
              </w:rPr>
              <w:lastRenderedPageBreak/>
              <w:t>Новое</w:t>
            </w:r>
            <w:r w:rsidRPr="0038733C">
              <w:rPr>
                <w:szCs w:val="18"/>
                <w:lang w:val="ru-RU"/>
              </w:rPr>
              <w:t xml:space="preserve"> </w:t>
            </w:r>
            <w:r>
              <w:rPr>
                <w:szCs w:val="18"/>
                <w:lang w:val="ru-RU"/>
              </w:rPr>
              <w:t>положение</w:t>
            </w:r>
            <w:r w:rsidRPr="0038733C">
              <w:rPr>
                <w:szCs w:val="18"/>
                <w:lang w:val="ru-RU"/>
              </w:rPr>
              <w:t xml:space="preserve">, </w:t>
            </w:r>
            <w:r>
              <w:rPr>
                <w:szCs w:val="18"/>
                <w:lang w:val="ru-RU"/>
              </w:rPr>
              <w:t>имеющее</w:t>
            </w:r>
            <w:r w:rsidRPr="0038733C">
              <w:rPr>
                <w:szCs w:val="18"/>
                <w:lang w:val="ru-RU"/>
              </w:rPr>
              <w:t xml:space="preserve"> </w:t>
            </w:r>
            <w:r>
              <w:rPr>
                <w:szCs w:val="18"/>
                <w:lang w:val="ru-RU"/>
              </w:rPr>
              <w:t>целью</w:t>
            </w:r>
            <w:r w:rsidRPr="0038733C">
              <w:rPr>
                <w:szCs w:val="18"/>
                <w:lang w:val="ru-RU"/>
              </w:rPr>
              <w:t xml:space="preserve"> </w:t>
            </w:r>
            <w:r>
              <w:rPr>
                <w:szCs w:val="18"/>
                <w:lang w:val="ru-RU"/>
              </w:rPr>
              <w:t>предоставить</w:t>
            </w:r>
            <w:r w:rsidRPr="0038733C">
              <w:rPr>
                <w:szCs w:val="18"/>
                <w:lang w:val="ru-RU"/>
              </w:rPr>
              <w:t xml:space="preserve"> </w:t>
            </w:r>
            <w:r>
              <w:rPr>
                <w:szCs w:val="18"/>
                <w:lang w:val="ru-RU"/>
              </w:rPr>
              <w:t>краткосрочный</w:t>
            </w:r>
            <w:r w:rsidRPr="0038733C">
              <w:rPr>
                <w:szCs w:val="18"/>
                <w:lang w:val="ru-RU"/>
              </w:rPr>
              <w:t xml:space="preserve"> </w:t>
            </w:r>
            <w:r>
              <w:rPr>
                <w:szCs w:val="18"/>
                <w:lang w:val="ru-RU"/>
              </w:rPr>
              <w:t>финансовый</w:t>
            </w:r>
            <w:r w:rsidRPr="0038733C">
              <w:rPr>
                <w:szCs w:val="18"/>
                <w:lang w:val="ru-RU"/>
              </w:rPr>
              <w:t xml:space="preserve"> </w:t>
            </w:r>
            <w:r>
              <w:rPr>
                <w:szCs w:val="18"/>
                <w:lang w:val="ru-RU"/>
              </w:rPr>
              <w:t>стимул</w:t>
            </w:r>
            <w:r w:rsidRPr="0038733C">
              <w:rPr>
                <w:szCs w:val="18"/>
                <w:lang w:val="ru-RU"/>
              </w:rPr>
              <w:t xml:space="preserve"> </w:t>
            </w:r>
            <w:r>
              <w:rPr>
                <w:szCs w:val="18"/>
                <w:lang w:val="ru-RU"/>
              </w:rPr>
              <w:t>для</w:t>
            </w:r>
            <w:r w:rsidR="007759F6" w:rsidRPr="0038733C">
              <w:rPr>
                <w:szCs w:val="18"/>
                <w:lang w:val="ru-RU"/>
              </w:rPr>
              <w:t xml:space="preserve"> </w:t>
            </w:r>
            <w:r w:rsidR="0038733C">
              <w:rPr>
                <w:szCs w:val="18"/>
                <w:lang w:val="ru-RU"/>
              </w:rPr>
              <w:t>мобильности, связанной с переводом во внешние бюро</w:t>
            </w:r>
            <w:r w:rsidR="007759F6" w:rsidRPr="0038733C">
              <w:rPr>
                <w:szCs w:val="18"/>
                <w:lang w:val="ru-RU"/>
              </w:rPr>
              <w:t>.</w:t>
            </w:r>
          </w:p>
          <w:p w:rsidR="00E920EA" w:rsidRPr="0038733C" w:rsidRDefault="00E920EA" w:rsidP="007759F6">
            <w:pPr>
              <w:pStyle w:val="CommentText"/>
              <w:rPr>
                <w:szCs w:val="18"/>
                <w:lang w:val="ru-RU"/>
              </w:rPr>
            </w:pPr>
          </w:p>
          <w:p w:rsidR="00E920EA" w:rsidRPr="00E920EA" w:rsidRDefault="00E920EA" w:rsidP="007759F6">
            <w:pPr>
              <w:pStyle w:val="CommentText"/>
              <w:rPr>
                <w:szCs w:val="18"/>
                <w:lang w:val="ru-RU"/>
              </w:rPr>
            </w:pPr>
            <w:r>
              <w:rPr>
                <w:rFonts w:eastAsia="Times New Roman"/>
                <w:lang w:val="ru-RU"/>
              </w:rPr>
              <w:t>Предлагается</w:t>
            </w:r>
            <w:r w:rsidRPr="0004247F">
              <w:rPr>
                <w:rFonts w:eastAsia="Times New Roman"/>
                <w:lang w:val="ru-RU"/>
              </w:rPr>
              <w:t xml:space="preserve"> </w:t>
            </w:r>
            <w:r>
              <w:rPr>
                <w:rFonts w:eastAsia="Times New Roman"/>
                <w:lang w:val="ru-RU"/>
              </w:rPr>
              <w:t>предусмотреть</w:t>
            </w:r>
            <w:r w:rsidRPr="0004247F">
              <w:rPr>
                <w:rFonts w:eastAsia="Times New Roman"/>
                <w:lang w:val="ru-RU"/>
              </w:rPr>
              <w:t xml:space="preserve"> </w:t>
            </w:r>
            <w:r>
              <w:rPr>
                <w:rFonts w:eastAsia="Times New Roman"/>
                <w:lang w:val="ru-RU"/>
              </w:rPr>
              <w:t>новую</w:t>
            </w:r>
            <w:r w:rsidRPr="0004247F">
              <w:rPr>
                <w:rFonts w:eastAsia="Times New Roman"/>
                <w:lang w:val="ru-RU"/>
              </w:rPr>
              <w:t xml:space="preserve"> </w:t>
            </w:r>
            <w:r>
              <w:rPr>
                <w:rFonts w:eastAsia="Times New Roman"/>
                <w:lang w:val="ru-RU"/>
              </w:rPr>
              <w:t>надбавку</w:t>
            </w:r>
            <w:r w:rsidRPr="0004247F">
              <w:rPr>
                <w:rFonts w:eastAsia="Times New Roman"/>
                <w:lang w:val="ru-RU"/>
              </w:rPr>
              <w:t xml:space="preserve"> </w:t>
            </w:r>
            <w:r>
              <w:rPr>
                <w:rFonts w:eastAsia="Times New Roman"/>
                <w:lang w:val="ru-RU"/>
              </w:rPr>
              <w:t>в</w:t>
            </w:r>
            <w:r w:rsidRPr="0004247F">
              <w:rPr>
                <w:rFonts w:eastAsia="Times New Roman"/>
                <w:lang w:val="ru-RU"/>
              </w:rPr>
              <w:t xml:space="preserve"> </w:t>
            </w:r>
            <w:r>
              <w:rPr>
                <w:rFonts w:eastAsia="Times New Roman"/>
                <w:lang w:val="ru-RU"/>
              </w:rPr>
              <w:t>качестве</w:t>
            </w:r>
            <w:r w:rsidRPr="0004247F">
              <w:rPr>
                <w:rFonts w:eastAsia="Times New Roman"/>
                <w:lang w:val="ru-RU"/>
              </w:rPr>
              <w:t xml:space="preserve"> </w:t>
            </w:r>
            <w:r>
              <w:rPr>
                <w:rFonts w:eastAsia="Times New Roman"/>
                <w:lang w:val="ru-RU"/>
              </w:rPr>
              <w:t>краткосрочного</w:t>
            </w:r>
            <w:r w:rsidRPr="0004247F">
              <w:rPr>
                <w:rFonts w:eastAsia="Times New Roman"/>
                <w:lang w:val="ru-RU"/>
              </w:rPr>
              <w:t xml:space="preserve"> </w:t>
            </w:r>
            <w:r>
              <w:rPr>
                <w:rFonts w:eastAsia="Times New Roman"/>
                <w:lang w:val="ru-RU"/>
              </w:rPr>
              <w:t>финансового</w:t>
            </w:r>
            <w:r w:rsidRPr="0004247F">
              <w:rPr>
                <w:rFonts w:eastAsia="Times New Roman"/>
                <w:lang w:val="ru-RU"/>
              </w:rPr>
              <w:t xml:space="preserve"> </w:t>
            </w:r>
            <w:r>
              <w:rPr>
                <w:rFonts w:eastAsia="Times New Roman"/>
                <w:lang w:val="ru-RU"/>
              </w:rPr>
              <w:t>стимула</w:t>
            </w:r>
            <w:r w:rsidRPr="0004247F">
              <w:rPr>
                <w:rFonts w:eastAsia="Times New Roman"/>
                <w:lang w:val="ru-RU"/>
              </w:rPr>
              <w:t xml:space="preserve"> </w:t>
            </w:r>
            <w:r>
              <w:rPr>
                <w:rFonts w:eastAsia="Times New Roman"/>
                <w:lang w:val="ru-RU"/>
              </w:rPr>
              <w:t>для</w:t>
            </w:r>
            <w:r w:rsidRPr="0004247F">
              <w:rPr>
                <w:rFonts w:eastAsia="Times New Roman"/>
                <w:lang w:val="ru-RU"/>
              </w:rPr>
              <w:t xml:space="preserve"> </w:t>
            </w:r>
            <w:r>
              <w:rPr>
                <w:rFonts w:eastAsia="Times New Roman"/>
                <w:lang w:val="ru-RU"/>
              </w:rPr>
              <w:t>обеспечения мобильности персонала, связанной с переводом во внешние бюро</w:t>
            </w:r>
            <w:r w:rsidRPr="0004247F">
              <w:rPr>
                <w:rFonts w:eastAsia="Times New Roman"/>
                <w:lang w:val="ru-RU"/>
              </w:rPr>
              <w:t xml:space="preserve">.  </w:t>
            </w:r>
            <w:r>
              <w:rPr>
                <w:rFonts w:eastAsia="Times New Roman"/>
                <w:lang w:val="ru-RU"/>
              </w:rPr>
              <w:t>Эта</w:t>
            </w:r>
            <w:r w:rsidRPr="0004247F">
              <w:rPr>
                <w:rFonts w:eastAsia="Times New Roman"/>
                <w:lang w:val="ru-RU"/>
              </w:rPr>
              <w:t xml:space="preserve"> </w:t>
            </w:r>
            <w:r>
              <w:rPr>
                <w:rFonts w:eastAsia="Times New Roman"/>
                <w:lang w:val="ru-RU"/>
              </w:rPr>
              <w:t>надбавка</w:t>
            </w:r>
            <w:r w:rsidRPr="0004247F">
              <w:rPr>
                <w:rFonts w:eastAsia="Times New Roman"/>
                <w:lang w:val="ru-RU"/>
              </w:rPr>
              <w:t xml:space="preserve">, </w:t>
            </w:r>
            <w:r>
              <w:rPr>
                <w:rFonts w:eastAsia="Times New Roman"/>
                <w:lang w:val="ru-RU"/>
              </w:rPr>
              <w:t>которая</w:t>
            </w:r>
            <w:r w:rsidRPr="0004247F">
              <w:rPr>
                <w:rFonts w:eastAsia="Times New Roman"/>
                <w:lang w:val="ru-RU"/>
              </w:rPr>
              <w:t xml:space="preserve"> </w:t>
            </w:r>
            <w:r>
              <w:rPr>
                <w:rFonts w:eastAsia="Times New Roman"/>
                <w:lang w:val="ru-RU"/>
              </w:rPr>
              <w:t>не</w:t>
            </w:r>
            <w:r w:rsidRPr="0004247F">
              <w:rPr>
                <w:rFonts w:eastAsia="Times New Roman"/>
                <w:lang w:val="ru-RU"/>
              </w:rPr>
              <w:t xml:space="preserve"> </w:t>
            </w:r>
            <w:r>
              <w:rPr>
                <w:rFonts w:eastAsia="Times New Roman"/>
                <w:lang w:val="ru-RU"/>
              </w:rPr>
              <w:t>зачитывается</w:t>
            </w:r>
            <w:r w:rsidRPr="0004247F">
              <w:rPr>
                <w:rFonts w:eastAsia="Times New Roman"/>
                <w:lang w:val="ru-RU"/>
              </w:rPr>
              <w:t xml:space="preserve"> </w:t>
            </w:r>
            <w:r>
              <w:rPr>
                <w:rFonts w:eastAsia="Times New Roman"/>
                <w:lang w:val="ru-RU"/>
              </w:rPr>
              <w:t>для</w:t>
            </w:r>
            <w:r w:rsidRPr="0004247F">
              <w:rPr>
                <w:rFonts w:eastAsia="Times New Roman"/>
                <w:lang w:val="ru-RU"/>
              </w:rPr>
              <w:t xml:space="preserve"> </w:t>
            </w:r>
            <w:r>
              <w:rPr>
                <w:rFonts w:eastAsia="Times New Roman"/>
                <w:lang w:val="ru-RU"/>
              </w:rPr>
              <w:t>пенсии</w:t>
            </w:r>
            <w:r w:rsidRPr="0004247F">
              <w:rPr>
                <w:rFonts w:eastAsia="Times New Roman"/>
                <w:lang w:val="ru-RU"/>
              </w:rPr>
              <w:t xml:space="preserve"> </w:t>
            </w:r>
            <w:r>
              <w:rPr>
                <w:rFonts w:eastAsia="Times New Roman"/>
                <w:lang w:val="ru-RU"/>
              </w:rPr>
              <w:t>и</w:t>
            </w:r>
            <w:r w:rsidRPr="0004247F">
              <w:rPr>
                <w:rFonts w:eastAsia="Times New Roman"/>
                <w:lang w:val="ru-RU"/>
              </w:rPr>
              <w:t xml:space="preserve"> </w:t>
            </w:r>
            <w:r>
              <w:rPr>
                <w:rFonts w:eastAsia="Times New Roman"/>
                <w:lang w:val="ru-RU"/>
              </w:rPr>
              <w:t>которая</w:t>
            </w:r>
            <w:r w:rsidRPr="0004247F">
              <w:rPr>
                <w:rFonts w:eastAsia="Times New Roman"/>
                <w:lang w:val="ru-RU"/>
              </w:rPr>
              <w:t xml:space="preserve"> </w:t>
            </w:r>
            <w:r>
              <w:rPr>
                <w:rFonts w:eastAsia="Times New Roman"/>
                <w:lang w:val="ru-RU"/>
              </w:rPr>
              <w:t>эквивалентна</w:t>
            </w:r>
            <w:r w:rsidRPr="0004247F">
              <w:rPr>
                <w:rFonts w:eastAsia="Times New Roman"/>
                <w:lang w:val="ru-RU"/>
              </w:rPr>
              <w:t xml:space="preserve">  </w:t>
            </w:r>
            <w:r>
              <w:rPr>
                <w:rFonts w:eastAsia="Times New Roman"/>
                <w:lang w:val="ru-RU"/>
              </w:rPr>
              <w:t xml:space="preserve">максимум трем ступеням </w:t>
            </w:r>
            <w:r>
              <w:rPr>
                <w:rFonts w:eastAsia="Times New Roman"/>
                <w:lang w:val="ru-RU"/>
              </w:rPr>
              <w:lastRenderedPageBreak/>
              <w:t xml:space="preserve">оклада, будет касаться лишь небольшого количества сотрудников и поэтому будет приводить к </w:t>
            </w:r>
            <w:r w:rsidRPr="0004247F">
              <w:rPr>
                <w:rFonts w:eastAsia="Times New Roman"/>
                <w:lang w:val="ru-RU"/>
              </w:rPr>
              <w:t xml:space="preserve"> </w:t>
            </w:r>
            <w:r>
              <w:rPr>
                <w:rFonts w:eastAsia="Times New Roman"/>
                <w:lang w:val="ru-RU"/>
              </w:rPr>
              <w:t>незначительному увеличению расходов на персонал</w:t>
            </w:r>
            <w:r w:rsidRPr="0004247F">
              <w:rPr>
                <w:rFonts w:eastAsia="Times New Roman"/>
                <w:lang w:val="ru-RU"/>
              </w:rPr>
              <w:t xml:space="preserve">.  </w:t>
            </w:r>
            <w:r>
              <w:rPr>
                <w:rFonts w:eastAsia="Times New Roman"/>
                <w:lang w:val="ru-RU"/>
              </w:rPr>
              <w:t>Иметь</w:t>
            </w:r>
            <w:r w:rsidRPr="00862292">
              <w:rPr>
                <w:rFonts w:eastAsia="Times New Roman"/>
                <w:lang w:val="ru-RU"/>
              </w:rPr>
              <w:t xml:space="preserve"> </w:t>
            </w:r>
            <w:r>
              <w:rPr>
                <w:rFonts w:eastAsia="Times New Roman"/>
                <w:lang w:val="ru-RU"/>
              </w:rPr>
              <w:t>право</w:t>
            </w:r>
            <w:r w:rsidRPr="00862292">
              <w:rPr>
                <w:rFonts w:eastAsia="Times New Roman"/>
                <w:lang w:val="ru-RU"/>
              </w:rPr>
              <w:t xml:space="preserve"> </w:t>
            </w:r>
            <w:r>
              <w:rPr>
                <w:rFonts w:eastAsia="Times New Roman"/>
                <w:lang w:val="ru-RU"/>
              </w:rPr>
              <w:t>на</w:t>
            </w:r>
            <w:r w:rsidRPr="00862292">
              <w:rPr>
                <w:rFonts w:eastAsia="Times New Roman"/>
                <w:lang w:val="ru-RU"/>
              </w:rPr>
              <w:t xml:space="preserve"> </w:t>
            </w:r>
            <w:r>
              <w:rPr>
                <w:rFonts w:eastAsia="Times New Roman"/>
                <w:lang w:val="ru-RU"/>
              </w:rPr>
              <w:t>эту</w:t>
            </w:r>
            <w:r w:rsidRPr="00862292">
              <w:rPr>
                <w:rFonts w:eastAsia="Times New Roman"/>
                <w:lang w:val="ru-RU"/>
              </w:rPr>
              <w:t xml:space="preserve"> </w:t>
            </w:r>
            <w:r>
              <w:rPr>
                <w:rFonts w:eastAsia="Times New Roman"/>
                <w:lang w:val="ru-RU"/>
              </w:rPr>
              <w:t>надбавку</w:t>
            </w:r>
            <w:r w:rsidRPr="00862292">
              <w:rPr>
                <w:rFonts w:eastAsia="Times New Roman"/>
                <w:lang w:val="ru-RU"/>
              </w:rPr>
              <w:t xml:space="preserve"> </w:t>
            </w:r>
            <w:r>
              <w:rPr>
                <w:rFonts w:eastAsia="Times New Roman"/>
                <w:lang w:val="ru-RU"/>
              </w:rPr>
              <w:t>будут</w:t>
            </w:r>
            <w:r w:rsidRPr="00862292">
              <w:rPr>
                <w:rFonts w:eastAsia="Times New Roman"/>
                <w:lang w:val="ru-RU"/>
              </w:rPr>
              <w:t xml:space="preserve"> </w:t>
            </w:r>
            <w:r>
              <w:rPr>
                <w:rFonts w:eastAsia="Times New Roman"/>
                <w:lang w:val="ru-RU"/>
              </w:rPr>
              <w:t>только</w:t>
            </w:r>
            <w:r w:rsidRPr="00862292">
              <w:rPr>
                <w:rFonts w:eastAsia="Times New Roman"/>
                <w:lang w:val="ru-RU"/>
              </w:rPr>
              <w:t xml:space="preserve"> </w:t>
            </w:r>
            <w:r>
              <w:rPr>
                <w:rFonts w:eastAsia="Times New Roman"/>
                <w:lang w:val="ru-RU"/>
              </w:rPr>
              <w:t>сотрудники</w:t>
            </w:r>
            <w:r w:rsidRPr="00862292">
              <w:rPr>
                <w:rFonts w:eastAsia="Times New Roman"/>
                <w:lang w:val="ru-RU"/>
              </w:rPr>
              <w:t xml:space="preserve"> </w:t>
            </w:r>
            <w:r>
              <w:rPr>
                <w:rFonts w:eastAsia="Times New Roman"/>
                <w:lang w:val="ru-RU"/>
              </w:rPr>
              <w:t>категории</w:t>
            </w:r>
            <w:r w:rsidRPr="00862292">
              <w:rPr>
                <w:rFonts w:eastAsia="Times New Roman"/>
                <w:lang w:val="ru-RU"/>
              </w:rPr>
              <w:t xml:space="preserve"> </w:t>
            </w:r>
            <w:r>
              <w:rPr>
                <w:rFonts w:eastAsia="Times New Roman"/>
                <w:lang w:val="ru-RU"/>
              </w:rPr>
              <w:t>специалистов</w:t>
            </w:r>
            <w:r w:rsidRPr="00862292">
              <w:rPr>
                <w:rFonts w:eastAsia="Times New Roman"/>
                <w:lang w:val="ru-RU"/>
              </w:rPr>
              <w:t xml:space="preserve"> </w:t>
            </w:r>
            <w:r>
              <w:rPr>
                <w:rFonts w:eastAsia="Times New Roman"/>
                <w:lang w:val="ru-RU"/>
              </w:rPr>
              <w:t>и</w:t>
            </w:r>
            <w:r w:rsidRPr="00862292">
              <w:rPr>
                <w:rFonts w:eastAsia="Times New Roman"/>
                <w:lang w:val="ru-RU"/>
              </w:rPr>
              <w:t xml:space="preserve"> </w:t>
            </w:r>
            <w:r>
              <w:rPr>
                <w:rFonts w:eastAsia="Times New Roman"/>
                <w:lang w:val="ru-RU"/>
              </w:rPr>
              <w:t>выше</w:t>
            </w:r>
            <w:r w:rsidRPr="00862292">
              <w:rPr>
                <w:rFonts w:eastAsia="Times New Roman"/>
                <w:lang w:val="ru-RU"/>
              </w:rPr>
              <w:t xml:space="preserve">, </w:t>
            </w:r>
            <w:r>
              <w:rPr>
                <w:rFonts w:eastAsia="Times New Roman"/>
                <w:lang w:val="ru-RU"/>
              </w:rPr>
              <w:t>которые</w:t>
            </w:r>
            <w:r w:rsidRPr="00862292">
              <w:rPr>
                <w:rFonts w:eastAsia="Times New Roman"/>
                <w:lang w:val="ru-RU"/>
              </w:rPr>
              <w:t xml:space="preserve"> </w:t>
            </w:r>
            <w:r>
              <w:rPr>
                <w:rFonts w:eastAsia="Times New Roman"/>
                <w:lang w:val="ru-RU"/>
              </w:rPr>
              <w:t>переводятся</w:t>
            </w:r>
            <w:r w:rsidRPr="00862292">
              <w:rPr>
                <w:rFonts w:eastAsia="Times New Roman"/>
                <w:lang w:val="ru-RU"/>
              </w:rPr>
              <w:t xml:space="preserve"> </w:t>
            </w:r>
            <w:r>
              <w:rPr>
                <w:rFonts w:eastAsia="Times New Roman"/>
                <w:lang w:val="ru-RU"/>
              </w:rPr>
              <w:t>из</w:t>
            </w:r>
            <w:r w:rsidRPr="00862292">
              <w:rPr>
                <w:rFonts w:eastAsia="Times New Roman"/>
                <w:lang w:val="ru-RU"/>
              </w:rPr>
              <w:t xml:space="preserve"> </w:t>
            </w:r>
            <w:r>
              <w:rPr>
                <w:rFonts w:eastAsia="Times New Roman"/>
                <w:lang w:val="ru-RU"/>
              </w:rPr>
              <w:t>штаб</w:t>
            </w:r>
            <w:r w:rsidRPr="00862292">
              <w:rPr>
                <w:rFonts w:eastAsia="Times New Roman"/>
                <w:lang w:val="ru-RU"/>
              </w:rPr>
              <w:t>-</w:t>
            </w:r>
            <w:r>
              <w:rPr>
                <w:rFonts w:eastAsia="Times New Roman"/>
                <w:lang w:val="ru-RU"/>
              </w:rPr>
              <w:t>квартиры</w:t>
            </w:r>
            <w:r w:rsidRPr="00862292">
              <w:rPr>
                <w:rFonts w:eastAsia="Times New Roman"/>
                <w:lang w:val="ru-RU"/>
              </w:rPr>
              <w:t xml:space="preserve"> </w:t>
            </w:r>
            <w:r>
              <w:rPr>
                <w:rFonts w:eastAsia="Times New Roman"/>
                <w:lang w:val="ru-RU"/>
              </w:rPr>
              <w:t>на</w:t>
            </w:r>
            <w:r w:rsidRPr="00862292">
              <w:rPr>
                <w:rFonts w:eastAsia="Times New Roman"/>
                <w:lang w:val="ru-RU"/>
              </w:rPr>
              <w:t xml:space="preserve"> </w:t>
            </w:r>
            <w:r>
              <w:rPr>
                <w:rFonts w:eastAsia="Times New Roman"/>
                <w:lang w:val="ru-RU"/>
              </w:rPr>
              <w:t>должность</w:t>
            </w:r>
            <w:r w:rsidRPr="00862292">
              <w:rPr>
                <w:rFonts w:eastAsia="Times New Roman"/>
                <w:lang w:val="ru-RU"/>
              </w:rPr>
              <w:t xml:space="preserve"> </w:t>
            </w:r>
            <w:r>
              <w:rPr>
                <w:rFonts w:eastAsia="Times New Roman"/>
                <w:lang w:val="ru-RU"/>
              </w:rPr>
              <w:t>такого же класса/разряда</w:t>
            </w:r>
            <w:r w:rsidRPr="00862292">
              <w:rPr>
                <w:rFonts w:eastAsia="Times New Roman"/>
                <w:lang w:val="ru-RU"/>
              </w:rPr>
              <w:t xml:space="preserve">.  </w:t>
            </w:r>
            <w:r>
              <w:rPr>
                <w:rFonts w:eastAsia="Times New Roman"/>
                <w:lang w:val="ru-RU"/>
              </w:rPr>
              <w:t>Не</w:t>
            </w:r>
            <w:r w:rsidRPr="00862292">
              <w:rPr>
                <w:rFonts w:eastAsia="Times New Roman"/>
                <w:lang w:val="ru-RU"/>
              </w:rPr>
              <w:t xml:space="preserve"> </w:t>
            </w:r>
            <w:r>
              <w:rPr>
                <w:rFonts w:eastAsia="Times New Roman"/>
                <w:lang w:val="ru-RU"/>
              </w:rPr>
              <w:t>будут</w:t>
            </w:r>
            <w:r w:rsidRPr="00862292">
              <w:rPr>
                <w:rFonts w:eastAsia="Times New Roman"/>
                <w:lang w:val="ru-RU"/>
              </w:rPr>
              <w:t xml:space="preserve"> </w:t>
            </w:r>
            <w:r>
              <w:rPr>
                <w:rFonts w:eastAsia="Times New Roman"/>
                <w:lang w:val="ru-RU"/>
              </w:rPr>
              <w:t>иметь</w:t>
            </w:r>
            <w:r w:rsidRPr="00862292">
              <w:rPr>
                <w:rFonts w:eastAsia="Times New Roman"/>
                <w:lang w:val="ru-RU"/>
              </w:rPr>
              <w:t xml:space="preserve"> </w:t>
            </w:r>
            <w:r>
              <w:rPr>
                <w:rFonts w:eastAsia="Times New Roman"/>
                <w:lang w:val="ru-RU"/>
              </w:rPr>
              <w:t>права</w:t>
            </w:r>
            <w:r w:rsidRPr="00862292">
              <w:rPr>
                <w:rFonts w:eastAsia="Times New Roman"/>
                <w:lang w:val="ru-RU"/>
              </w:rPr>
              <w:t xml:space="preserve"> </w:t>
            </w:r>
            <w:r>
              <w:rPr>
                <w:rFonts w:eastAsia="Times New Roman"/>
                <w:lang w:val="ru-RU"/>
              </w:rPr>
              <w:t>граждане</w:t>
            </w:r>
            <w:r w:rsidRPr="00862292">
              <w:rPr>
                <w:rFonts w:eastAsia="Times New Roman"/>
                <w:lang w:val="ru-RU"/>
              </w:rPr>
              <w:t xml:space="preserve"> </w:t>
            </w:r>
            <w:r>
              <w:rPr>
                <w:rFonts w:eastAsia="Times New Roman"/>
                <w:lang w:val="ru-RU"/>
              </w:rPr>
              <w:t>страны</w:t>
            </w:r>
            <w:r w:rsidRPr="00862292">
              <w:rPr>
                <w:rFonts w:eastAsia="Times New Roman"/>
                <w:lang w:val="ru-RU"/>
              </w:rPr>
              <w:t xml:space="preserve"> </w:t>
            </w:r>
            <w:r>
              <w:rPr>
                <w:rFonts w:eastAsia="Times New Roman"/>
                <w:lang w:val="ru-RU"/>
              </w:rPr>
              <w:t>места</w:t>
            </w:r>
            <w:r w:rsidRPr="00862292">
              <w:rPr>
                <w:rFonts w:eastAsia="Times New Roman"/>
                <w:lang w:val="ru-RU"/>
              </w:rPr>
              <w:t xml:space="preserve"> </w:t>
            </w:r>
            <w:r>
              <w:rPr>
                <w:rFonts w:eastAsia="Times New Roman"/>
                <w:lang w:val="ru-RU"/>
              </w:rPr>
              <w:t>службы</w:t>
            </w:r>
            <w:r w:rsidRPr="00862292">
              <w:rPr>
                <w:rFonts w:eastAsia="Times New Roman"/>
                <w:lang w:val="ru-RU"/>
              </w:rPr>
              <w:t xml:space="preserve"> </w:t>
            </w:r>
            <w:r>
              <w:rPr>
                <w:rFonts w:eastAsia="Times New Roman"/>
                <w:lang w:val="ru-RU"/>
              </w:rPr>
              <w:t>и</w:t>
            </w:r>
            <w:r w:rsidRPr="00862292">
              <w:rPr>
                <w:rFonts w:eastAsia="Times New Roman"/>
                <w:lang w:val="ru-RU"/>
              </w:rPr>
              <w:t xml:space="preserve"> </w:t>
            </w:r>
            <w:r>
              <w:rPr>
                <w:rFonts w:eastAsia="Times New Roman"/>
                <w:lang w:val="ru-RU"/>
              </w:rPr>
              <w:t>сотрудники</w:t>
            </w:r>
            <w:r w:rsidRPr="00862292">
              <w:rPr>
                <w:rFonts w:eastAsia="Times New Roman"/>
                <w:lang w:val="ru-RU"/>
              </w:rPr>
              <w:t xml:space="preserve">, </w:t>
            </w:r>
            <w:r>
              <w:rPr>
                <w:rFonts w:eastAsia="Times New Roman"/>
                <w:lang w:val="ru-RU"/>
              </w:rPr>
              <w:t>получившие первоначальное назначение в месте службы за пределами штаб-квартиры</w:t>
            </w:r>
            <w:r w:rsidRPr="00862292">
              <w:rPr>
                <w:rFonts w:eastAsia="Times New Roman"/>
                <w:lang w:val="ru-RU"/>
              </w:rPr>
              <w:t xml:space="preserve">.  </w:t>
            </w:r>
            <w:r>
              <w:rPr>
                <w:rFonts w:eastAsia="Times New Roman"/>
                <w:lang w:val="ru-RU"/>
              </w:rPr>
              <w:t>Выплата</w:t>
            </w:r>
            <w:r w:rsidRPr="009A5BC9">
              <w:rPr>
                <w:rFonts w:eastAsia="Times New Roman"/>
                <w:lang w:val="ru-RU"/>
              </w:rPr>
              <w:t xml:space="preserve"> </w:t>
            </w:r>
            <w:r>
              <w:rPr>
                <w:rFonts w:eastAsia="Times New Roman"/>
                <w:lang w:val="ru-RU"/>
              </w:rPr>
              <w:t>надбавки</w:t>
            </w:r>
            <w:r w:rsidRPr="009A5BC9">
              <w:rPr>
                <w:rFonts w:eastAsia="Times New Roman"/>
                <w:lang w:val="ru-RU"/>
              </w:rPr>
              <w:t xml:space="preserve"> </w:t>
            </w:r>
            <w:r>
              <w:rPr>
                <w:rFonts w:eastAsia="Times New Roman"/>
                <w:lang w:val="ru-RU"/>
              </w:rPr>
              <w:t>прекращается</w:t>
            </w:r>
            <w:r w:rsidRPr="009A5BC9">
              <w:rPr>
                <w:rFonts w:eastAsia="Times New Roman"/>
                <w:lang w:val="ru-RU"/>
              </w:rPr>
              <w:t xml:space="preserve"> </w:t>
            </w:r>
            <w:r>
              <w:rPr>
                <w:rFonts w:eastAsia="Times New Roman"/>
                <w:lang w:val="ru-RU"/>
              </w:rPr>
              <w:t>после</w:t>
            </w:r>
            <w:r w:rsidRPr="009A5BC9">
              <w:rPr>
                <w:rFonts w:eastAsia="Times New Roman"/>
                <w:lang w:val="ru-RU"/>
              </w:rPr>
              <w:t xml:space="preserve"> </w:t>
            </w:r>
            <w:r>
              <w:rPr>
                <w:rFonts w:eastAsia="Times New Roman"/>
                <w:lang w:val="ru-RU"/>
              </w:rPr>
              <w:t>пяти</w:t>
            </w:r>
            <w:r w:rsidRPr="009A5BC9">
              <w:rPr>
                <w:rFonts w:eastAsia="Times New Roman"/>
                <w:lang w:val="ru-RU"/>
              </w:rPr>
              <w:t xml:space="preserve"> </w:t>
            </w:r>
            <w:r>
              <w:rPr>
                <w:rFonts w:eastAsia="Times New Roman"/>
                <w:lang w:val="ru-RU"/>
              </w:rPr>
              <w:t>лет</w:t>
            </w:r>
            <w:r w:rsidRPr="009A5BC9">
              <w:rPr>
                <w:rFonts w:eastAsia="Times New Roman"/>
                <w:lang w:val="ru-RU"/>
              </w:rPr>
              <w:t xml:space="preserve"> </w:t>
            </w:r>
            <w:r>
              <w:rPr>
                <w:rFonts w:eastAsia="Times New Roman"/>
                <w:lang w:val="ru-RU"/>
              </w:rPr>
              <w:t>непрерывной</w:t>
            </w:r>
            <w:r w:rsidRPr="009A5BC9">
              <w:rPr>
                <w:rFonts w:eastAsia="Times New Roman"/>
                <w:lang w:val="ru-RU"/>
              </w:rPr>
              <w:t xml:space="preserve"> </w:t>
            </w:r>
            <w:r>
              <w:rPr>
                <w:rFonts w:eastAsia="Times New Roman"/>
                <w:lang w:val="ru-RU"/>
              </w:rPr>
              <w:t>службы</w:t>
            </w:r>
            <w:r w:rsidRPr="009A5BC9">
              <w:rPr>
                <w:rFonts w:eastAsia="Times New Roman"/>
                <w:lang w:val="ru-RU"/>
              </w:rPr>
              <w:t xml:space="preserve"> </w:t>
            </w:r>
            <w:r>
              <w:rPr>
                <w:rFonts w:eastAsia="Times New Roman"/>
                <w:lang w:val="ru-RU"/>
              </w:rPr>
              <w:t>в</w:t>
            </w:r>
            <w:r w:rsidRPr="009A5BC9">
              <w:rPr>
                <w:rFonts w:eastAsia="Times New Roman"/>
                <w:lang w:val="ru-RU"/>
              </w:rPr>
              <w:t xml:space="preserve"> </w:t>
            </w:r>
            <w:r>
              <w:rPr>
                <w:rFonts w:eastAsia="Times New Roman"/>
                <w:lang w:val="ru-RU"/>
              </w:rPr>
              <w:t>одном</w:t>
            </w:r>
            <w:r w:rsidRPr="009A5BC9">
              <w:rPr>
                <w:rFonts w:eastAsia="Times New Roman"/>
                <w:lang w:val="ru-RU"/>
              </w:rPr>
              <w:t xml:space="preserve"> </w:t>
            </w:r>
            <w:r>
              <w:rPr>
                <w:rFonts w:eastAsia="Times New Roman"/>
                <w:lang w:val="ru-RU"/>
              </w:rPr>
              <w:t>и</w:t>
            </w:r>
            <w:r w:rsidRPr="009A5BC9">
              <w:rPr>
                <w:rFonts w:eastAsia="Times New Roman"/>
                <w:lang w:val="ru-RU"/>
              </w:rPr>
              <w:t xml:space="preserve"> </w:t>
            </w:r>
            <w:r>
              <w:rPr>
                <w:rFonts w:eastAsia="Times New Roman"/>
                <w:lang w:val="ru-RU"/>
              </w:rPr>
              <w:t>том</w:t>
            </w:r>
            <w:r w:rsidRPr="009A5BC9">
              <w:rPr>
                <w:rFonts w:eastAsia="Times New Roman"/>
                <w:lang w:val="ru-RU"/>
              </w:rPr>
              <w:t xml:space="preserve"> </w:t>
            </w:r>
            <w:r>
              <w:rPr>
                <w:rFonts w:eastAsia="Times New Roman"/>
                <w:lang w:val="ru-RU"/>
              </w:rPr>
              <w:t>же</w:t>
            </w:r>
            <w:r w:rsidRPr="009A5BC9">
              <w:rPr>
                <w:rFonts w:eastAsia="Times New Roman"/>
                <w:lang w:val="ru-RU"/>
              </w:rPr>
              <w:t xml:space="preserve"> </w:t>
            </w:r>
            <w:r>
              <w:rPr>
                <w:rFonts w:eastAsia="Times New Roman"/>
                <w:lang w:val="ru-RU"/>
              </w:rPr>
              <w:t>месте</w:t>
            </w:r>
            <w:r w:rsidRPr="009A5BC9">
              <w:rPr>
                <w:rFonts w:eastAsia="Times New Roman"/>
                <w:lang w:val="ru-RU"/>
              </w:rPr>
              <w:t xml:space="preserve"> </w:t>
            </w:r>
            <w:r>
              <w:rPr>
                <w:rFonts w:eastAsia="Times New Roman"/>
                <w:lang w:val="ru-RU"/>
              </w:rPr>
              <w:t>службы</w:t>
            </w:r>
            <w:r w:rsidRPr="009A5BC9">
              <w:rPr>
                <w:rFonts w:eastAsia="Times New Roman"/>
                <w:lang w:val="ru-RU"/>
              </w:rPr>
              <w:t xml:space="preserve"> </w:t>
            </w:r>
            <w:r>
              <w:rPr>
                <w:rFonts w:eastAsia="Times New Roman"/>
                <w:lang w:val="ru-RU"/>
              </w:rPr>
              <w:t>или</w:t>
            </w:r>
            <w:r w:rsidRPr="009A5BC9">
              <w:rPr>
                <w:rFonts w:eastAsia="Times New Roman"/>
                <w:lang w:val="ru-RU"/>
              </w:rPr>
              <w:t xml:space="preserve"> </w:t>
            </w:r>
            <w:r>
              <w:rPr>
                <w:rFonts w:eastAsia="Times New Roman"/>
                <w:lang w:val="ru-RU"/>
              </w:rPr>
              <w:t>в</w:t>
            </w:r>
            <w:r w:rsidRPr="009A5BC9">
              <w:rPr>
                <w:rFonts w:eastAsia="Times New Roman"/>
                <w:lang w:val="ru-RU"/>
              </w:rPr>
              <w:t xml:space="preserve"> </w:t>
            </w:r>
            <w:r>
              <w:rPr>
                <w:rFonts w:eastAsia="Times New Roman"/>
                <w:lang w:val="ru-RU"/>
              </w:rPr>
              <w:t>случае</w:t>
            </w:r>
            <w:r w:rsidRPr="009A5BC9">
              <w:rPr>
                <w:rFonts w:eastAsia="Times New Roman"/>
                <w:lang w:val="ru-RU"/>
              </w:rPr>
              <w:t xml:space="preserve"> </w:t>
            </w:r>
            <w:r>
              <w:rPr>
                <w:rFonts w:eastAsia="Times New Roman"/>
                <w:lang w:val="ru-RU"/>
              </w:rPr>
              <w:t>перевода</w:t>
            </w:r>
            <w:r w:rsidRPr="009A5BC9">
              <w:rPr>
                <w:rFonts w:eastAsia="Times New Roman"/>
                <w:lang w:val="ru-RU"/>
              </w:rPr>
              <w:t xml:space="preserve"> </w:t>
            </w:r>
            <w:r>
              <w:rPr>
                <w:rFonts w:eastAsia="Times New Roman"/>
                <w:lang w:val="ru-RU"/>
              </w:rPr>
              <w:t>сотрудника</w:t>
            </w:r>
            <w:r w:rsidRPr="009A5BC9">
              <w:rPr>
                <w:rFonts w:eastAsia="Times New Roman"/>
                <w:lang w:val="ru-RU"/>
              </w:rPr>
              <w:t xml:space="preserve"> </w:t>
            </w:r>
            <w:r>
              <w:rPr>
                <w:rFonts w:eastAsia="Times New Roman"/>
                <w:lang w:val="ru-RU"/>
              </w:rPr>
              <w:t>в</w:t>
            </w:r>
            <w:r w:rsidRPr="009A5BC9">
              <w:rPr>
                <w:rFonts w:eastAsia="Times New Roman"/>
                <w:lang w:val="ru-RU"/>
              </w:rPr>
              <w:t xml:space="preserve"> </w:t>
            </w:r>
            <w:r>
              <w:rPr>
                <w:rFonts w:eastAsia="Times New Roman"/>
                <w:lang w:val="ru-RU"/>
              </w:rPr>
              <w:t>штаб</w:t>
            </w:r>
            <w:r w:rsidRPr="009A5BC9">
              <w:rPr>
                <w:rFonts w:eastAsia="Times New Roman"/>
                <w:lang w:val="ru-RU"/>
              </w:rPr>
              <w:t>-</w:t>
            </w:r>
            <w:r>
              <w:rPr>
                <w:rFonts w:eastAsia="Times New Roman"/>
                <w:lang w:val="ru-RU"/>
              </w:rPr>
              <w:t>квартиру</w:t>
            </w:r>
            <w:r w:rsidRPr="009A5BC9">
              <w:rPr>
                <w:rFonts w:eastAsia="Times New Roman"/>
                <w:lang w:val="ru-RU"/>
              </w:rPr>
              <w:t xml:space="preserve"> </w:t>
            </w:r>
            <w:r>
              <w:rPr>
                <w:rFonts w:eastAsia="Times New Roman"/>
                <w:lang w:val="ru-RU"/>
              </w:rPr>
              <w:t>либо</w:t>
            </w:r>
            <w:r w:rsidRPr="009A5BC9">
              <w:rPr>
                <w:rFonts w:eastAsia="Times New Roman"/>
                <w:lang w:val="ru-RU"/>
              </w:rPr>
              <w:t xml:space="preserve"> </w:t>
            </w:r>
            <w:r>
              <w:rPr>
                <w:rFonts w:eastAsia="Times New Roman"/>
                <w:lang w:val="ru-RU"/>
              </w:rPr>
              <w:t>если сотрудник получил повышение в должности, в зависимости от того, что происходит раньше</w:t>
            </w:r>
          </w:p>
        </w:tc>
      </w:tr>
      <w:tr w:rsidR="007759F6" w:rsidRPr="00C90BE8" w:rsidTr="00774E1D">
        <w:trPr>
          <w:trHeight w:val="20"/>
        </w:trPr>
        <w:tc>
          <w:tcPr>
            <w:tcW w:w="1985" w:type="dxa"/>
            <w:shd w:val="clear" w:color="auto" w:fill="auto"/>
            <w:tcMar>
              <w:top w:w="57" w:type="dxa"/>
              <w:bottom w:w="57" w:type="dxa"/>
            </w:tcMar>
          </w:tcPr>
          <w:p w:rsidR="007759F6" w:rsidRPr="002161C1" w:rsidRDefault="003A28DB" w:rsidP="007759F6">
            <w:pPr>
              <w:pStyle w:val="ListParagraph"/>
              <w:ind w:left="0" w:right="33"/>
              <w:rPr>
                <w:b/>
                <w:sz w:val="18"/>
                <w:szCs w:val="18"/>
              </w:rPr>
            </w:pPr>
            <w:r>
              <w:rPr>
                <w:b/>
                <w:sz w:val="18"/>
                <w:szCs w:val="18"/>
              </w:rPr>
              <w:lastRenderedPageBreak/>
              <w:t>Положение</w:t>
            </w:r>
            <w:r w:rsidR="007759F6" w:rsidRPr="002161C1">
              <w:rPr>
                <w:b/>
                <w:sz w:val="18"/>
                <w:szCs w:val="18"/>
              </w:rPr>
              <w:t xml:space="preserve"> 4.9 </w:t>
            </w:r>
          </w:p>
          <w:p w:rsidR="007759F6" w:rsidRPr="002161C1" w:rsidRDefault="007759F6" w:rsidP="007759F6">
            <w:pPr>
              <w:pStyle w:val="ListParagraph"/>
              <w:ind w:left="0" w:right="33"/>
              <w:rPr>
                <w:b/>
                <w:sz w:val="18"/>
                <w:szCs w:val="18"/>
              </w:rPr>
            </w:pPr>
          </w:p>
          <w:p w:rsidR="007759F6" w:rsidRPr="00B04AD2" w:rsidRDefault="00B04AD2" w:rsidP="007759F6">
            <w:pPr>
              <w:pStyle w:val="ListParagraph"/>
              <w:ind w:left="0" w:right="33"/>
              <w:rPr>
                <w:sz w:val="18"/>
                <w:szCs w:val="18"/>
                <w:lang w:val="ru-RU"/>
              </w:rPr>
            </w:pPr>
            <w:r>
              <w:rPr>
                <w:sz w:val="18"/>
                <w:szCs w:val="18"/>
                <w:lang w:val="ru-RU"/>
              </w:rPr>
              <w:t>Набор сотрудников</w:t>
            </w:r>
          </w:p>
        </w:tc>
        <w:tc>
          <w:tcPr>
            <w:tcW w:w="4536" w:type="dxa"/>
            <w:shd w:val="clear" w:color="auto" w:fill="auto"/>
            <w:tcMar>
              <w:top w:w="57" w:type="dxa"/>
              <w:bottom w:w="57" w:type="dxa"/>
            </w:tcMar>
          </w:tcPr>
          <w:p w:rsidR="007759F6" w:rsidRPr="00B04AD2" w:rsidRDefault="007759F6" w:rsidP="007759F6">
            <w:pPr>
              <w:rPr>
                <w:color w:val="000000"/>
                <w:sz w:val="18"/>
                <w:szCs w:val="18"/>
                <w:lang w:val="ru-RU"/>
              </w:rPr>
            </w:pPr>
            <w:r w:rsidRPr="00B04AD2">
              <w:rPr>
                <w:color w:val="000000"/>
                <w:sz w:val="18"/>
                <w:szCs w:val="18"/>
                <w:lang w:val="ru-RU"/>
              </w:rPr>
              <w:t>(</w:t>
            </w:r>
            <w:r w:rsidRPr="002161C1">
              <w:rPr>
                <w:color w:val="000000"/>
                <w:sz w:val="18"/>
                <w:szCs w:val="18"/>
              </w:rPr>
              <w:t>a</w:t>
            </w:r>
            <w:r w:rsidRPr="00B04AD2">
              <w:rPr>
                <w:color w:val="000000"/>
                <w:sz w:val="18"/>
                <w:szCs w:val="18"/>
                <w:lang w:val="ru-RU"/>
              </w:rPr>
              <w:t xml:space="preserve">) </w:t>
            </w:r>
            <w:r w:rsidR="00B04AD2" w:rsidRPr="00D63474">
              <w:rPr>
                <w:sz w:val="18"/>
                <w:szCs w:val="18"/>
                <w:lang w:val="ru-RU"/>
              </w:rPr>
              <w:t>Как правило, набор сотрудников проводится на конкурсной основе.  Вакансии в категориях специалистов и выше доводятся до сведения сотрудников Международного бюро и до государств-членов вместе с подробной информацией о характере функций на должности, которую надо заполнить, квалификационных требованиях и условиях работы</w:t>
            </w:r>
            <w:r w:rsidRPr="00B04AD2">
              <w:rPr>
                <w:color w:val="000000"/>
                <w:sz w:val="18"/>
                <w:szCs w:val="18"/>
                <w:lang w:val="ru-RU"/>
              </w:rPr>
              <w:t xml:space="preserve">. </w:t>
            </w:r>
          </w:p>
          <w:p w:rsidR="007759F6" w:rsidRPr="00B04AD2" w:rsidRDefault="007759F6" w:rsidP="007759F6">
            <w:pPr>
              <w:autoSpaceDE w:val="0"/>
              <w:autoSpaceDN w:val="0"/>
              <w:adjustRightInd w:val="0"/>
              <w:rPr>
                <w:color w:val="000000"/>
                <w:sz w:val="18"/>
                <w:szCs w:val="18"/>
                <w:lang w:val="ru-RU"/>
              </w:rPr>
            </w:pPr>
          </w:p>
          <w:p w:rsidR="007759F6" w:rsidRPr="00B04AD2" w:rsidRDefault="007759F6" w:rsidP="007759F6">
            <w:pPr>
              <w:autoSpaceDE w:val="0"/>
              <w:autoSpaceDN w:val="0"/>
              <w:adjustRightInd w:val="0"/>
              <w:rPr>
                <w:color w:val="000000"/>
                <w:sz w:val="18"/>
                <w:szCs w:val="18"/>
                <w:lang w:val="ru-RU"/>
              </w:rPr>
            </w:pPr>
          </w:p>
          <w:p w:rsidR="007759F6" w:rsidRPr="00B04AD2" w:rsidRDefault="007759F6" w:rsidP="007759F6">
            <w:pPr>
              <w:autoSpaceDE w:val="0"/>
              <w:autoSpaceDN w:val="0"/>
              <w:adjustRightInd w:val="0"/>
              <w:rPr>
                <w:color w:val="000000"/>
                <w:sz w:val="18"/>
                <w:szCs w:val="18"/>
                <w:lang w:val="ru-RU"/>
              </w:rPr>
            </w:pPr>
            <w:r w:rsidRPr="00B04AD2">
              <w:rPr>
                <w:color w:val="000000"/>
                <w:sz w:val="18"/>
                <w:szCs w:val="18"/>
                <w:lang w:val="ru-RU"/>
              </w:rPr>
              <w:t>(</w:t>
            </w:r>
            <w:r w:rsidRPr="002161C1">
              <w:rPr>
                <w:color w:val="000000"/>
                <w:sz w:val="18"/>
                <w:szCs w:val="18"/>
              </w:rPr>
              <w:t>b</w:t>
            </w:r>
            <w:r w:rsidRPr="00B04AD2">
              <w:rPr>
                <w:color w:val="000000"/>
                <w:sz w:val="18"/>
                <w:szCs w:val="18"/>
                <w:lang w:val="ru-RU"/>
              </w:rPr>
              <w:t xml:space="preserve">) </w:t>
            </w:r>
            <w:r w:rsidR="00B04AD2" w:rsidRPr="00D63474">
              <w:rPr>
                <w:sz w:val="18"/>
                <w:szCs w:val="18"/>
                <w:lang w:val="ru-RU"/>
              </w:rPr>
              <w:t>Вакансии в категории национальных сотрудников-специалистов заполняются на конкурсной основе путем назначения кандидатов, которые обычно являются гражданами страны места службы и которые нанимаются на местной основе, за исключением случаев, указанных в Положении 4.6(d)</w:t>
            </w:r>
            <w:r w:rsidRPr="00B04AD2">
              <w:rPr>
                <w:color w:val="000000"/>
                <w:sz w:val="18"/>
                <w:szCs w:val="18"/>
                <w:lang w:val="ru-RU"/>
              </w:rPr>
              <w:t xml:space="preserve">. </w:t>
            </w:r>
          </w:p>
          <w:p w:rsidR="007759F6" w:rsidRPr="00B04AD2" w:rsidRDefault="007759F6" w:rsidP="007759F6">
            <w:pPr>
              <w:autoSpaceDE w:val="0"/>
              <w:autoSpaceDN w:val="0"/>
              <w:adjustRightInd w:val="0"/>
              <w:rPr>
                <w:color w:val="000000"/>
                <w:sz w:val="18"/>
                <w:szCs w:val="18"/>
                <w:lang w:val="ru-RU"/>
              </w:rPr>
            </w:pPr>
          </w:p>
          <w:p w:rsidR="007759F6" w:rsidRPr="00B04AD2" w:rsidRDefault="007759F6" w:rsidP="007759F6">
            <w:pPr>
              <w:autoSpaceDE w:val="0"/>
              <w:autoSpaceDN w:val="0"/>
              <w:adjustRightInd w:val="0"/>
              <w:rPr>
                <w:color w:val="000000"/>
                <w:sz w:val="18"/>
                <w:szCs w:val="18"/>
                <w:lang w:val="ru-RU"/>
              </w:rPr>
            </w:pPr>
          </w:p>
          <w:p w:rsidR="007759F6" w:rsidRPr="00B04AD2" w:rsidRDefault="007759F6" w:rsidP="007759F6">
            <w:pPr>
              <w:autoSpaceDE w:val="0"/>
              <w:autoSpaceDN w:val="0"/>
              <w:adjustRightInd w:val="0"/>
              <w:rPr>
                <w:color w:val="000000"/>
                <w:sz w:val="18"/>
                <w:szCs w:val="18"/>
                <w:lang w:val="ru-RU"/>
              </w:rPr>
            </w:pPr>
          </w:p>
          <w:p w:rsidR="007759F6" w:rsidRPr="00B04AD2" w:rsidRDefault="007759F6" w:rsidP="007759F6">
            <w:pPr>
              <w:autoSpaceDE w:val="0"/>
              <w:autoSpaceDN w:val="0"/>
              <w:adjustRightInd w:val="0"/>
              <w:rPr>
                <w:color w:val="000000"/>
                <w:sz w:val="18"/>
                <w:szCs w:val="18"/>
                <w:lang w:val="ru-RU"/>
              </w:rPr>
            </w:pPr>
          </w:p>
          <w:p w:rsidR="007759F6" w:rsidRPr="00B04AD2" w:rsidRDefault="007759F6" w:rsidP="007759F6">
            <w:pPr>
              <w:autoSpaceDE w:val="0"/>
              <w:autoSpaceDN w:val="0"/>
              <w:adjustRightInd w:val="0"/>
              <w:rPr>
                <w:color w:val="000000"/>
                <w:sz w:val="18"/>
                <w:szCs w:val="18"/>
                <w:lang w:val="ru-RU"/>
              </w:rPr>
            </w:pPr>
            <w:r w:rsidRPr="00B04AD2">
              <w:rPr>
                <w:color w:val="000000"/>
                <w:sz w:val="18"/>
                <w:szCs w:val="18"/>
                <w:lang w:val="ru-RU"/>
              </w:rPr>
              <w:t>(</w:t>
            </w:r>
            <w:r w:rsidRPr="002161C1">
              <w:rPr>
                <w:color w:val="000000"/>
                <w:sz w:val="18"/>
                <w:szCs w:val="18"/>
              </w:rPr>
              <w:t>c</w:t>
            </w:r>
            <w:r w:rsidRPr="00B04AD2">
              <w:rPr>
                <w:color w:val="000000"/>
                <w:sz w:val="18"/>
                <w:szCs w:val="18"/>
                <w:lang w:val="ru-RU"/>
              </w:rPr>
              <w:t xml:space="preserve">) </w:t>
            </w:r>
            <w:r w:rsidR="00B04AD2" w:rsidRPr="00D63474">
              <w:rPr>
                <w:sz w:val="18"/>
                <w:szCs w:val="18"/>
                <w:lang w:val="ru-RU"/>
              </w:rPr>
              <w:t>Вакансии в разрядах от ОО-1 до ОО-7 заполняются на конкурсной основе путем назначения кандидатов, проживающих как можно ближе к месту службы;  если это невозможно, вакантные должности объявляются на конкурсной основе, как предусмотрено в пункте (а) выше, но набор сотрудников осуществляется с должным учетом его финансовых последствий</w:t>
            </w:r>
            <w:r w:rsidRPr="00B04AD2">
              <w:rPr>
                <w:color w:val="000000"/>
                <w:sz w:val="18"/>
                <w:szCs w:val="18"/>
                <w:lang w:val="ru-RU"/>
              </w:rPr>
              <w:t xml:space="preserve">. </w:t>
            </w:r>
          </w:p>
          <w:p w:rsidR="007759F6" w:rsidRPr="00B04AD2" w:rsidRDefault="007759F6" w:rsidP="007759F6">
            <w:pPr>
              <w:autoSpaceDE w:val="0"/>
              <w:autoSpaceDN w:val="0"/>
              <w:adjustRightInd w:val="0"/>
              <w:rPr>
                <w:color w:val="000000"/>
                <w:sz w:val="18"/>
                <w:szCs w:val="18"/>
                <w:lang w:val="ru-RU"/>
              </w:rPr>
            </w:pPr>
          </w:p>
          <w:p w:rsidR="007759F6" w:rsidRPr="002161C1" w:rsidRDefault="007759F6" w:rsidP="007759F6">
            <w:pPr>
              <w:autoSpaceDE w:val="0"/>
              <w:autoSpaceDN w:val="0"/>
              <w:adjustRightInd w:val="0"/>
              <w:rPr>
                <w:sz w:val="18"/>
                <w:szCs w:val="18"/>
              </w:rPr>
            </w:pPr>
            <w:r w:rsidRPr="002161C1">
              <w:rPr>
                <w:sz w:val="18"/>
                <w:szCs w:val="18"/>
              </w:rPr>
              <w:t>(d) […]</w:t>
            </w:r>
          </w:p>
        </w:tc>
        <w:tc>
          <w:tcPr>
            <w:tcW w:w="4536" w:type="dxa"/>
            <w:shd w:val="clear" w:color="auto" w:fill="auto"/>
            <w:tcMar>
              <w:top w:w="57" w:type="dxa"/>
              <w:bottom w:w="57" w:type="dxa"/>
            </w:tcMar>
          </w:tcPr>
          <w:p w:rsidR="007759F6" w:rsidRPr="00B04AD2" w:rsidRDefault="007759F6" w:rsidP="007759F6">
            <w:pPr>
              <w:pStyle w:val="RegLIST"/>
              <w:numPr>
                <w:ilvl w:val="0"/>
                <w:numId w:val="0"/>
              </w:numPr>
              <w:spacing w:after="0"/>
              <w:rPr>
                <w:sz w:val="18"/>
                <w:szCs w:val="18"/>
                <w:lang w:val="ru-RU"/>
              </w:rPr>
            </w:pPr>
            <w:r w:rsidRPr="00B04AD2">
              <w:rPr>
                <w:sz w:val="18"/>
                <w:szCs w:val="18"/>
                <w:lang w:val="ru-RU"/>
              </w:rPr>
              <w:lastRenderedPageBreak/>
              <w:t>(</w:t>
            </w:r>
            <w:r w:rsidRPr="002161C1">
              <w:rPr>
                <w:sz w:val="18"/>
                <w:szCs w:val="18"/>
                <w:lang w:val="en-US"/>
              </w:rPr>
              <w:t>a</w:t>
            </w:r>
            <w:r w:rsidRPr="00B04AD2">
              <w:rPr>
                <w:sz w:val="18"/>
                <w:szCs w:val="18"/>
                <w:lang w:val="ru-RU"/>
              </w:rPr>
              <w:t xml:space="preserve">) </w:t>
            </w:r>
            <w:r w:rsidR="00B04AD2" w:rsidRPr="00D63474">
              <w:rPr>
                <w:sz w:val="18"/>
                <w:szCs w:val="18"/>
                <w:lang w:val="ru-RU"/>
              </w:rPr>
              <w:t xml:space="preserve">Как правило, набор сотрудников проводится на конкурсной основе.  </w:t>
            </w:r>
            <w:r w:rsidR="00B04AD2" w:rsidRPr="00B04AD2">
              <w:rPr>
                <w:strike/>
                <w:sz w:val="18"/>
                <w:szCs w:val="18"/>
                <w:lang w:val="ru-RU"/>
              </w:rPr>
              <w:t>Вакансии в категориях специалистов и выше доводятся до сведения сотрудников Международного бюро и до государств-членов вместе с подробной информацией о характере функций на должности, которую надо заполнить, квалификационных требованиях и условиях работы</w:t>
            </w:r>
            <w:r w:rsidRPr="00B04AD2">
              <w:rPr>
                <w:strike/>
                <w:sz w:val="18"/>
                <w:szCs w:val="18"/>
                <w:lang w:val="ru-RU"/>
              </w:rPr>
              <w:t>.</w:t>
            </w:r>
          </w:p>
          <w:p w:rsidR="007759F6" w:rsidRPr="00B04AD2" w:rsidRDefault="007759F6" w:rsidP="007759F6">
            <w:pPr>
              <w:pStyle w:val="RegLIST"/>
              <w:numPr>
                <w:ilvl w:val="0"/>
                <w:numId w:val="0"/>
              </w:numPr>
              <w:spacing w:after="0"/>
              <w:rPr>
                <w:sz w:val="18"/>
                <w:szCs w:val="18"/>
                <w:lang w:val="ru-RU"/>
              </w:rPr>
            </w:pPr>
          </w:p>
          <w:p w:rsidR="007759F6" w:rsidRPr="00AA1D7C" w:rsidRDefault="007759F6" w:rsidP="007759F6">
            <w:pPr>
              <w:pStyle w:val="RegLIST"/>
              <w:numPr>
                <w:ilvl w:val="0"/>
                <w:numId w:val="0"/>
              </w:numPr>
              <w:spacing w:after="0"/>
              <w:rPr>
                <w:b/>
                <w:sz w:val="18"/>
                <w:szCs w:val="18"/>
                <w:lang w:val="ru-RU"/>
              </w:rPr>
            </w:pPr>
            <w:r w:rsidRPr="00AA1D7C">
              <w:rPr>
                <w:b/>
                <w:sz w:val="18"/>
                <w:szCs w:val="18"/>
                <w:lang w:val="ru-RU"/>
              </w:rPr>
              <w:t>(</w:t>
            </w:r>
            <w:r w:rsidRPr="002161C1">
              <w:rPr>
                <w:b/>
                <w:sz w:val="18"/>
                <w:szCs w:val="18"/>
                <w:lang w:val="en-US"/>
              </w:rPr>
              <w:t>b</w:t>
            </w:r>
            <w:r w:rsidRPr="00AA1D7C">
              <w:rPr>
                <w:b/>
                <w:sz w:val="18"/>
                <w:szCs w:val="18"/>
                <w:lang w:val="ru-RU"/>
              </w:rPr>
              <w:t xml:space="preserve">) </w:t>
            </w:r>
            <w:r w:rsidR="00AA1D7C">
              <w:rPr>
                <w:b/>
                <w:sz w:val="18"/>
                <w:szCs w:val="18"/>
                <w:u w:val="single"/>
                <w:lang w:val="ru-RU"/>
              </w:rPr>
              <w:t>Вакансии</w:t>
            </w:r>
            <w:r w:rsidR="00AA1D7C" w:rsidRPr="00AA1D7C">
              <w:rPr>
                <w:b/>
                <w:sz w:val="18"/>
                <w:szCs w:val="18"/>
                <w:u w:val="single"/>
                <w:lang w:val="ru-RU"/>
              </w:rPr>
              <w:t xml:space="preserve">, </w:t>
            </w:r>
            <w:r w:rsidR="00AA1D7C">
              <w:rPr>
                <w:b/>
                <w:sz w:val="18"/>
                <w:szCs w:val="18"/>
                <w:u w:val="single"/>
                <w:lang w:val="ru-RU"/>
              </w:rPr>
              <w:t>подлежащие</w:t>
            </w:r>
            <w:r w:rsidR="00AA1D7C" w:rsidRPr="00AA1D7C">
              <w:rPr>
                <w:b/>
                <w:sz w:val="18"/>
                <w:szCs w:val="18"/>
                <w:u w:val="single"/>
                <w:lang w:val="ru-RU"/>
              </w:rPr>
              <w:t xml:space="preserve"> </w:t>
            </w:r>
            <w:r w:rsidR="00AA1D7C">
              <w:rPr>
                <w:b/>
                <w:sz w:val="18"/>
                <w:szCs w:val="18"/>
                <w:u w:val="single"/>
                <w:lang w:val="ru-RU"/>
              </w:rPr>
              <w:t>заполнению</w:t>
            </w:r>
            <w:r w:rsidR="00AA1D7C" w:rsidRPr="00AA1D7C">
              <w:rPr>
                <w:b/>
                <w:sz w:val="18"/>
                <w:szCs w:val="18"/>
                <w:u w:val="single"/>
                <w:lang w:val="ru-RU"/>
              </w:rPr>
              <w:t xml:space="preserve"> </w:t>
            </w:r>
            <w:r w:rsidR="00AA1D7C">
              <w:rPr>
                <w:b/>
                <w:sz w:val="18"/>
                <w:szCs w:val="18"/>
                <w:u w:val="single"/>
                <w:lang w:val="ru-RU"/>
              </w:rPr>
              <w:t>на</w:t>
            </w:r>
            <w:r w:rsidR="00AA1D7C" w:rsidRPr="00AA1D7C">
              <w:rPr>
                <w:b/>
                <w:sz w:val="18"/>
                <w:szCs w:val="18"/>
                <w:u w:val="single"/>
                <w:lang w:val="ru-RU"/>
              </w:rPr>
              <w:t xml:space="preserve"> </w:t>
            </w:r>
            <w:r w:rsidR="00AA1D7C">
              <w:rPr>
                <w:b/>
                <w:sz w:val="18"/>
                <w:szCs w:val="18"/>
                <w:u w:val="single"/>
                <w:lang w:val="ru-RU"/>
              </w:rPr>
              <w:t>конкурсной</w:t>
            </w:r>
            <w:r w:rsidR="00AA1D7C" w:rsidRPr="00AA1D7C">
              <w:rPr>
                <w:b/>
                <w:sz w:val="18"/>
                <w:szCs w:val="18"/>
                <w:u w:val="single"/>
                <w:lang w:val="ru-RU"/>
              </w:rPr>
              <w:t xml:space="preserve"> </w:t>
            </w:r>
            <w:r w:rsidR="00AA1D7C">
              <w:rPr>
                <w:b/>
                <w:sz w:val="18"/>
                <w:szCs w:val="18"/>
                <w:u w:val="single"/>
                <w:lang w:val="ru-RU"/>
              </w:rPr>
              <w:t>основе</w:t>
            </w:r>
            <w:r w:rsidR="00AA1D7C" w:rsidRPr="00AA1D7C">
              <w:rPr>
                <w:b/>
                <w:sz w:val="18"/>
                <w:szCs w:val="18"/>
                <w:u w:val="single"/>
                <w:lang w:val="ru-RU"/>
              </w:rPr>
              <w:t xml:space="preserve">, </w:t>
            </w:r>
            <w:r w:rsidR="00AA1D7C">
              <w:rPr>
                <w:b/>
                <w:sz w:val="18"/>
                <w:szCs w:val="18"/>
                <w:u w:val="single"/>
                <w:lang w:val="ru-RU"/>
              </w:rPr>
              <w:t>публикуются</w:t>
            </w:r>
            <w:r w:rsidR="00AA1D7C" w:rsidRPr="00AA1D7C">
              <w:rPr>
                <w:b/>
                <w:sz w:val="18"/>
                <w:szCs w:val="18"/>
                <w:u w:val="single"/>
                <w:lang w:val="ru-RU"/>
              </w:rPr>
              <w:t xml:space="preserve"> </w:t>
            </w:r>
            <w:r w:rsidR="00AA1D7C">
              <w:rPr>
                <w:b/>
                <w:sz w:val="18"/>
                <w:szCs w:val="18"/>
                <w:u w:val="single"/>
                <w:lang w:val="ru-RU"/>
              </w:rPr>
              <w:t>на</w:t>
            </w:r>
            <w:r w:rsidRPr="00AA1D7C">
              <w:rPr>
                <w:b/>
                <w:sz w:val="18"/>
                <w:szCs w:val="18"/>
                <w:u w:val="single"/>
                <w:lang w:val="ru-RU"/>
              </w:rPr>
              <w:t xml:space="preserve"> </w:t>
            </w:r>
            <w:r w:rsidR="00AA1D7C">
              <w:rPr>
                <w:b/>
                <w:sz w:val="18"/>
                <w:szCs w:val="18"/>
                <w:u w:val="single"/>
                <w:lang w:val="ru-RU"/>
              </w:rPr>
              <w:t>странице веб-сайта ВОИС, посвященной набору кадров</w:t>
            </w:r>
            <w:r w:rsidRPr="00AA1D7C">
              <w:rPr>
                <w:b/>
                <w:sz w:val="18"/>
                <w:szCs w:val="18"/>
                <w:u w:val="single"/>
                <w:lang w:val="ru-RU"/>
              </w:rPr>
              <w:t>.</w:t>
            </w:r>
          </w:p>
          <w:p w:rsidR="007759F6" w:rsidRPr="00AA1D7C" w:rsidRDefault="007759F6" w:rsidP="007759F6">
            <w:pPr>
              <w:pStyle w:val="RegLIST"/>
              <w:numPr>
                <w:ilvl w:val="0"/>
                <w:numId w:val="0"/>
              </w:numPr>
              <w:spacing w:after="0"/>
              <w:rPr>
                <w:b/>
                <w:sz w:val="18"/>
                <w:szCs w:val="18"/>
                <w:lang w:val="ru-RU"/>
              </w:rPr>
            </w:pPr>
          </w:p>
          <w:p w:rsidR="007759F6" w:rsidRPr="00B04AD2" w:rsidRDefault="007759F6" w:rsidP="007759F6">
            <w:pPr>
              <w:pStyle w:val="RegLIST"/>
              <w:numPr>
                <w:ilvl w:val="0"/>
                <w:numId w:val="0"/>
              </w:numPr>
              <w:spacing w:after="0"/>
              <w:rPr>
                <w:sz w:val="18"/>
                <w:szCs w:val="18"/>
                <w:lang w:val="ru-RU"/>
              </w:rPr>
            </w:pPr>
            <w:r w:rsidRPr="00B04AD2">
              <w:rPr>
                <w:strike/>
                <w:sz w:val="18"/>
                <w:szCs w:val="18"/>
                <w:lang w:val="ru-RU"/>
              </w:rPr>
              <w:t>(</w:t>
            </w:r>
            <w:r w:rsidRPr="002161C1">
              <w:rPr>
                <w:strike/>
                <w:sz w:val="18"/>
                <w:szCs w:val="18"/>
                <w:lang w:val="en-US"/>
              </w:rPr>
              <w:t>b</w:t>
            </w:r>
            <w:r w:rsidRPr="00B04AD2">
              <w:rPr>
                <w:strike/>
                <w:sz w:val="18"/>
                <w:szCs w:val="18"/>
                <w:lang w:val="ru-RU"/>
              </w:rPr>
              <w:t>)</w:t>
            </w:r>
            <w:r w:rsidRPr="00B04AD2">
              <w:rPr>
                <w:sz w:val="18"/>
                <w:szCs w:val="18"/>
                <w:lang w:val="ru-RU"/>
              </w:rPr>
              <w:t xml:space="preserve"> </w:t>
            </w:r>
            <w:r w:rsidRPr="00B04AD2">
              <w:rPr>
                <w:b/>
                <w:sz w:val="18"/>
                <w:szCs w:val="18"/>
                <w:u w:val="single"/>
                <w:lang w:val="ru-RU"/>
              </w:rPr>
              <w:t>(</w:t>
            </w:r>
            <w:r w:rsidRPr="002161C1">
              <w:rPr>
                <w:b/>
                <w:sz w:val="18"/>
                <w:szCs w:val="18"/>
                <w:u w:val="single"/>
                <w:lang w:val="en-US"/>
              </w:rPr>
              <w:t>c</w:t>
            </w:r>
            <w:r w:rsidRPr="00B04AD2">
              <w:rPr>
                <w:b/>
                <w:sz w:val="18"/>
                <w:szCs w:val="18"/>
                <w:u w:val="single"/>
                <w:lang w:val="ru-RU"/>
              </w:rPr>
              <w:t>)</w:t>
            </w:r>
            <w:r w:rsidRPr="00B04AD2">
              <w:rPr>
                <w:sz w:val="18"/>
                <w:szCs w:val="18"/>
                <w:lang w:val="ru-RU"/>
              </w:rPr>
              <w:t xml:space="preserve"> </w:t>
            </w:r>
            <w:r w:rsidR="00B04AD2" w:rsidRPr="00D63474">
              <w:rPr>
                <w:sz w:val="18"/>
                <w:szCs w:val="18"/>
                <w:lang w:val="ru-RU"/>
              </w:rPr>
              <w:t>Вакансии</w:t>
            </w:r>
            <w:r w:rsidR="00B04AD2" w:rsidRPr="00B04AD2">
              <w:rPr>
                <w:sz w:val="18"/>
                <w:szCs w:val="18"/>
                <w:lang w:val="ru-RU"/>
              </w:rPr>
              <w:t xml:space="preserve"> </w:t>
            </w:r>
            <w:r w:rsidR="00B04AD2" w:rsidRPr="00D63474">
              <w:rPr>
                <w:sz w:val="18"/>
                <w:szCs w:val="18"/>
                <w:lang w:val="ru-RU"/>
              </w:rPr>
              <w:t>в</w:t>
            </w:r>
            <w:r w:rsidR="00B04AD2" w:rsidRPr="00B04AD2">
              <w:rPr>
                <w:sz w:val="18"/>
                <w:szCs w:val="18"/>
                <w:lang w:val="ru-RU"/>
              </w:rPr>
              <w:t xml:space="preserve"> </w:t>
            </w:r>
            <w:r w:rsidR="00B04AD2" w:rsidRPr="00D63474">
              <w:rPr>
                <w:sz w:val="18"/>
                <w:szCs w:val="18"/>
                <w:lang w:val="ru-RU"/>
              </w:rPr>
              <w:t>категории</w:t>
            </w:r>
            <w:r w:rsidR="00B04AD2" w:rsidRPr="00B04AD2">
              <w:rPr>
                <w:sz w:val="18"/>
                <w:szCs w:val="18"/>
                <w:lang w:val="ru-RU"/>
              </w:rPr>
              <w:t xml:space="preserve"> </w:t>
            </w:r>
            <w:r w:rsidR="00B04AD2" w:rsidRPr="00D63474">
              <w:rPr>
                <w:sz w:val="18"/>
                <w:szCs w:val="18"/>
                <w:lang w:val="ru-RU"/>
              </w:rPr>
              <w:t>национальных</w:t>
            </w:r>
            <w:r w:rsidR="00B04AD2" w:rsidRPr="00B04AD2">
              <w:rPr>
                <w:sz w:val="18"/>
                <w:szCs w:val="18"/>
                <w:lang w:val="ru-RU"/>
              </w:rPr>
              <w:t xml:space="preserve"> </w:t>
            </w:r>
            <w:r w:rsidR="00B04AD2" w:rsidRPr="00D63474">
              <w:rPr>
                <w:sz w:val="18"/>
                <w:szCs w:val="18"/>
                <w:lang w:val="ru-RU"/>
              </w:rPr>
              <w:t>сотрудников</w:t>
            </w:r>
            <w:r w:rsidR="00B04AD2" w:rsidRPr="00B04AD2">
              <w:rPr>
                <w:sz w:val="18"/>
                <w:szCs w:val="18"/>
                <w:lang w:val="ru-RU"/>
              </w:rPr>
              <w:t>-</w:t>
            </w:r>
            <w:r w:rsidR="00B04AD2" w:rsidRPr="00D63474">
              <w:rPr>
                <w:sz w:val="18"/>
                <w:szCs w:val="18"/>
                <w:lang w:val="ru-RU"/>
              </w:rPr>
              <w:t>специалистов</w:t>
            </w:r>
            <w:r w:rsidR="00B04AD2" w:rsidRPr="00B04AD2">
              <w:rPr>
                <w:sz w:val="18"/>
                <w:szCs w:val="18"/>
                <w:lang w:val="ru-RU"/>
              </w:rPr>
              <w:t xml:space="preserve"> </w:t>
            </w:r>
            <w:r w:rsidR="00B04AD2" w:rsidRPr="00D63474">
              <w:rPr>
                <w:sz w:val="18"/>
                <w:szCs w:val="18"/>
                <w:lang w:val="ru-RU"/>
              </w:rPr>
              <w:t>заполняются</w:t>
            </w:r>
            <w:r w:rsidR="00B04AD2" w:rsidRPr="00B04AD2">
              <w:rPr>
                <w:sz w:val="18"/>
                <w:szCs w:val="18"/>
                <w:lang w:val="ru-RU"/>
              </w:rPr>
              <w:t xml:space="preserve"> </w:t>
            </w:r>
            <w:r w:rsidR="00B04AD2" w:rsidRPr="00B04AD2">
              <w:rPr>
                <w:strike/>
                <w:sz w:val="18"/>
                <w:szCs w:val="18"/>
                <w:lang w:val="ru-RU"/>
              </w:rPr>
              <w:t>на конкурсной основе</w:t>
            </w:r>
            <w:r w:rsidR="00B04AD2" w:rsidRPr="00B04AD2">
              <w:rPr>
                <w:sz w:val="18"/>
                <w:szCs w:val="18"/>
                <w:lang w:val="ru-RU"/>
              </w:rPr>
              <w:t xml:space="preserve"> </w:t>
            </w:r>
            <w:r w:rsidR="00B04AD2" w:rsidRPr="00D63474">
              <w:rPr>
                <w:sz w:val="18"/>
                <w:szCs w:val="18"/>
                <w:lang w:val="ru-RU"/>
              </w:rPr>
              <w:t>путем</w:t>
            </w:r>
            <w:r w:rsidR="00B04AD2" w:rsidRPr="00B04AD2">
              <w:rPr>
                <w:sz w:val="18"/>
                <w:szCs w:val="18"/>
                <w:lang w:val="ru-RU"/>
              </w:rPr>
              <w:t xml:space="preserve"> </w:t>
            </w:r>
            <w:r w:rsidR="00B04AD2" w:rsidRPr="00D63474">
              <w:rPr>
                <w:sz w:val="18"/>
                <w:szCs w:val="18"/>
                <w:lang w:val="ru-RU"/>
              </w:rPr>
              <w:t>назначения</w:t>
            </w:r>
            <w:r w:rsidR="00B04AD2" w:rsidRPr="00B04AD2">
              <w:rPr>
                <w:sz w:val="18"/>
                <w:szCs w:val="18"/>
                <w:lang w:val="ru-RU"/>
              </w:rPr>
              <w:t xml:space="preserve"> </w:t>
            </w:r>
            <w:r w:rsidR="00B04AD2" w:rsidRPr="00D63474">
              <w:rPr>
                <w:sz w:val="18"/>
                <w:szCs w:val="18"/>
                <w:lang w:val="ru-RU"/>
              </w:rPr>
              <w:t>кандидатов</w:t>
            </w:r>
            <w:r w:rsidR="00B04AD2" w:rsidRPr="00B04AD2">
              <w:rPr>
                <w:sz w:val="18"/>
                <w:szCs w:val="18"/>
                <w:lang w:val="ru-RU"/>
              </w:rPr>
              <w:t xml:space="preserve">, </w:t>
            </w:r>
            <w:r w:rsidR="00B04AD2" w:rsidRPr="00D63474">
              <w:rPr>
                <w:sz w:val="18"/>
                <w:szCs w:val="18"/>
                <w:lang w:val="ru-RU"/>
              </w:rPr>
              <w:t>которые</w:t>
            </w:r>
            <w:r w:rsidR="00B04AD2" w:rsidRPr="00B04AD2">
              <w:rPr>
                <w:sz w:val="18"/>
                <w:szCs w:val="18"/>
                <w:lang w:val="ru-RU"/>
              </w:rPr>
              <w:t xml:space="preserve"> </w:t>
            </w:r>
            <w:r w:rsidR="00B04AD2" w:rsidRPr="00D63474">
              <w:rPr>
                <w:sz w:val="18"/>
                <w:szCs w:val="18"/>
                <w:lang w:val="ru-RU"/>
              </w:rPr>
              <w:t>обычно</w:t>
            </w:r>
            <w:r w:rsidR="00B04AD2" w:rsidRPr="00B04AD2">
              <w:rPr>
                <w:sz w:val="18"/>
                <w:szCs w:val="18"/>
                <w:lang w:val="ru-RU"/>
              </w:rPr>
              <w:t xml:space="preserve"> </w:t>
            </w:r>
            <w:r w:rsidR="00B04AD2" w:rsidRPr="00D63474">
              <w:rPr>
                <w:sz w:val="18"/>
                <w:szCs w:val="18"/>
                <w:lang w:val="ru-RU"/>
              </w:rPr>
              <w:t>являются</w:t>
            </w:r>
            <w:r w:rsidR="00B04AD2" w:rsidRPr="00B04AD2">
              <w:rPr>
                <w:sz w:val="18"/>
                <w:szCs w:val="18"/>
                <w:lang w:val="ru-RU"/>
              </w:rPr>
              <w:t xml:space="preserve"> </w:t>
            </w:r>
            <w:r w:rsidR="00B04AD2" w:rsidRPr="00D63474">
              <w:rPr>
                <w:sz w:val="18"/>
                <w:szCs w:val="18"/>
                <w:lang w:val="ru-RU"/>
              </w:rPr>
              <w:t>гражданами</w:t>
            </w:r>
            <w:r w:rsidR="00B04AD2" w:rsidRPr="00B04AD2">
              <w:rPr>
                <w:sz w:val="18"/>
                <w:szCs w:val="18"/>
                <w:lang w:val="ru-RU"/>
              </w:rPr>
              <w:t xml:space="preserve"> </w:t>
            </w:r>
            <w:r w:rsidR="00B04AD2" w:rsidRPr="00D63474">
              <w:rPr>
                <w:sz w:val="18"/>
                <w:szCs w:val="18"/>
                <w:lang w:val="ru-RU"/>
              </w:rPr>
              <w:t>страны</w:t>
            </w:r>
            <w:r w:rsidR="00B04AD2" w:rsidRPr="00B04AD2">
              <w:rPr>
                <w:sz w:val="18"/>
                <w:szCs w:val="18"/>
                <w:lang w:val="ru-RU"/>
              </w:rPr>
              <w:t xml:space="preserve"> </w:t>
            </w:r>
            <w:r w:rsidR="00B04AD2" w:rsidRPr="00D63474">
              <w:rPr>
                <w:sz w:val="18"/>
                <w:szCs w:val="18"/>
                <w:lang w:val="ru-RU"/>
              </w:rPr>
              <w:t>места</w:t>
            </w:r>
            <w:r w:rsidR="00B04AD2" w:rsidRPr="00B04AD2">
              <w:rPr>
                <w:sz w:val="18"/>
                <w:szCs w:val="18"/>
                <w:lang w:val="ru-RU"/>
              </w:rPr>
              <w:t xml:space="preserve"> </w:t>
            </w:r>
            <w:r w:rsidR="00B04AD2" w:rsidRPr="00D63474">
              <w:rPr>
                <w:sz w:val="18"/>
                <w:szCs w:val="18"/>
                <w:lang w:val="ru-RU"/>
              </w:rPr>
              <w:t>службы</w:t>
            </w:r>
            <w:r w:rsidR="00B04AD2" w:rsidRPr="00B04AD2">
              <w:rPr>
                <w:sz w:val="18"/>
                <w:szCs w:val="18"/>
                <w:lang w:val="ru-RU"/>
              </w:rPr>
              <w:t xml:space="preserve"> </w:t>
            </w:r>
            <w:r w:rsidR="00B04AD2" w:rsidRPr="00D63474">
              <w:rPr>
                <w:sz w:val="18"/>
                <w:szCs w:val="18"/>
                <w:lang w:val="ru-RU"/>
              </w:rPr>
              <w:t>и</w:t>
            </w:r>
            <w:r w:rsidR="00B04AD2" w:rsidRPr="00B04AD2">
              <w:rPr>
                <w:sz w:val="18"/>
                <w:szCs w:val="18"/>
                <w:lang w:val="ru-RU"/>
              </w:rPr>
              <w:t xml:space="preserve"> </w:t>
            </w:r>
            <w:r w:rsidR="00B04AD2" w:rsidRPr="00D63474">
              <w:rPr>
                <w:sz w:val="18"/>
                <w:szCs w:val="18"/>
                <w:lang w:val="ru-RU"/>
              </w:rPr>
              <w:t>которые</w:t>
            </w:r>
            <w:r w:rsidR="00B04AD2" w:rsidRPr="00B04AD2">
              <w:rPr>
                <w:sz w:val="18"/>
                <w:szCs w:val="18"/>
                <w:lang w:val="ru-RU"/>
              </w:rPr>
              <w:t xml:space="preserve"> </w:t>
            </w:r>
            <w:r w:rsidR="00B04AD2" w:rsidRPr="00D63474">
              <w:rPr>
                <w:sz w:val="18"/>
                <w:szCs w:val="18"/>
                <w:lang w:val="ru-RU"/>
              </w:rPr>
              <w:t>нанимаются</w:t>
            </w:r>
            <w:r w:rsidR="00B04AD2" w:rsidRPr="00B04AD2">
              <w:rPr>
                <w:sz w:val="18"/>
                <w:szCs w:val="18"/>
                <w:lang w:val="ru-RU"/>
              </w:rPr>
              <w:t xml:space="preserve"> </w:t>
            </w:r>
            <w:r w:rsidR="00B04AD2" w:rsidRPr="00D63474">
              <w:rPr>
                <w:sz w:val="18"/>
                <w:szCs w:val="18"/>
                <w:lang w:val="ru-RU"/>
              </w:rPr>
              <w:t>на</w:t>
            </w:r>
            <w:r w:rsidR="00B04AD2" w:rsidRPr="00B04AD2">
              <w:rPr>
                <w:sz w:val="18"/>
                <w:szCs w:val="18"/>
                <w:lang w:val="ru-RU"/>
              </w:rPr>
              <w:t xml:space="preserve"> </w:t>
            </w:r>
            <w:r w:rsidR="00B04AD2" w:rsidRPr="00D63474">
              <w:rPr>
                <w:sz w:val="18"/>
                <w:szCs w:val="18"/>
                <w:lang w:val="ru-RU"/>
              </w:rPr>
              <w:t>местной</w:t>
            </w:r>
            <w:r w:rsidR="00B04AD2" w:rsidRPr="00B04AD2">
              <w:rPr>
                <w:sz w:val="18"/>
                <w:szCs w:val="18"/>
                <w:lang w:val="ru-RU"/>
              </w:rPr>
              <w:t xml:space="preserve"> </w:t>
            </w:r>
            <w:r w:rsidR="00B04AD2" w:rsidRPr="00D63474">
              <w:rPr>
                <w:sz w:val="18"/>
                <w:szCs w:val="18"/>
                <w:lang w:val="ru-RU"/>
              </w:rPr>
              <w:t>основе</w:t>
            </w:r>
            <w:r w:rsidR="00B04AD2" w:rsidRPr="00B04AD2">
              <w:rPr>
                <w:sz w:val="18"/>
                <w:szCs w:val="18"/>
                <w:lang w:val="ru-RU"/>
              </w:rPr>
              <w:t xml:space="preserve">, </w:t>
            </w:r>
            <w:r w:rsidR="00B04AD2" w:rsidRPr="00D63474">
              <w:rPr>
                <w:sz w:val="18"/>
                <w:szCs w:val="18"/>
                <w:lang w:val="ru-RU"/>
              </w:rPr>
              <w:t>за</w:t>
            </w:r>
            <w:r w:rsidR="00B04AD2" w:rsidRPr="00B04AD2">
              <w:rPr>
                <w:sz w:val="18"/>
                <w:szCs w:val="18"/>
                <w:lang w:val="ru-RU"/>
              </w:rPr>
              <w:t xml:space="preserve"> </w:t>
            </w:r>
            <w:r w:rsidR="00B04AD2" w:rsidRPr="00D63474">
              <w:rPr>
                <w:sz w:val="18"/>
                <w:szCs w:val="18"/>
                <w:lang w:val="ru-RU"/>
              </w:rPr>
              <w:t>исключением</w:t>
            </w:r>
            <w:r w:rsidR="00B04AD2" w:rsidRPr="00B04AD2">
              <w:rPr>
                <w:sz w:val="18"/>
                <w:szCs w:val="18"/>
                <w:lang w:val="ru-RU"/>
              </w:rPr>
              <w:t xml:space="preserve"> </w:t>
            </w:r>
            <w:r w:rsidR="00B04AD2" w:rsidRPr="00D63474">
              <w:rPr>
                <w:sz w:val="18"/>
                <w:szCs w:val="18"/>
                <w:lang w:val="ru-RU"/>
              </w:rPr>
              <w:t>случаев</w:t>
            </w:r>
            <w:r w:rsidR="00B04AD2" w:rsidRPr="00B04AD2">
              <w:rPr>
                <w:sz w:val="18"/>
                <w:szCs w:val="18"/>
                <w:lang w:val="ru-RU"/>
              </w:rPr>
              <w:t xml:space="preserve">, </w:t>
            </w:r>
            <w:r w:rsidR="00B04AD2" w:rsidRPr="00D63474">
              <w:rPr>
                <w:sz w:val="18"/>
                <w:szCs w:val="18"/>
                <w:lang w:val="ru-RU"/>
              </w:rPr>
              <w:t>указанных</w:t>
            </w:r>
            <w:r w:rsidR="00B04AD2" w:rsidRPr="00B04AD2">
              <w:rPr>
                <w:sz w:val="18"/>
                <w:szCs w:val="18"/>
                <w:lang w:val="ru-RU"/>
              </w:rPr>
              <w:t xml:space="preserve"> </w:t>
            </w:r>
            <w:r w:rsidR="00B04AD2" w:rsidRPr="00D63474">
              <w:rPr>
                <w:sz w:val="18"/>
                <w:szCs w:val="18"/>
                <w:lang w:val="ru-RU"/>
              </w:rPr>
              <w:t>в</w:t>
            </w:r>
            <w:r w:rsidR="00B04AD2" w:rsidRPr="00B04AD2">
              <w:rPr>
                <w:sz w:val="18"/>
                <w:szCs w:val="18"/>
                <w:lang w:val="ru-RU"/>
              </w:rPr>
              <w:t xml:space="preserve"> </w:t>
            </w:r>
            <w:r w:rsidR="00B04AD2" w:rsidRPr="00D63474">
              <w:rPr>
                <w:sz w:val="18"/>
                <w:szCs w:val="18"/>
                <w:lang w:val="ru-RU"/>
              </w:rPr>
              <w:t>Положении</w:t>
            </w:r>
            <w:r w:rsidR="00B04AD2" w:rsidRPr="00B04AD2">
              <w:rPr>
                <w:sz w:val="18"/>
                <w:szCs w:val="18"/>
                <w:lang w:val="ru-RU"/>
              </w:rPr>
              <w:t xml:space="preserve"> 4.6(</w:t>
            </w:r>
            <w:r w:rsidR="00B04AD2" w:rsidRPr="00B04AD2">
              <w:rPr>
                <w:sz w:val="18"/>
                <w:szCs w:val="18"/>
                <w:lang w:val="en-US"/>
              </w:rPr>
              <w:t>d</w:t>
            </w:r>
            <w:r w:rsidR="00B04AD2" w:rsidRPr="00B04AD2">
              <w:rPr>
                <w:sz w:val="18"/>
                <w:szCs w:val="18"/>
                <w:lang w:val="ru-RU"/>
              </w:rPr>
              <w:t>)</w:t>
            </w:r>
            <w:r w:rsidRPr="00B04AD2">
              <w:rPr>
                <w:sz w:val="18"/>
                <w:szCs w:val="18"/>
                <w:lang w:val="ru-RU"/>
              </w:rPr>
              <w:t>.</w:t>
            </w:r>
          </w:p>
          <w:p w:rsidR="007759F6" w:rsidRPr="00B04AD2" w:rsidRDefault="007759F6" w:rsidP="007759F6">
            <w:pPr>
              <w:pStyle w:val="RegLIST"/>
              <w:numPr>
                <w:ilvl w:val="0"/>
                <w:numId w:val="0"/>
              </w:numPr>
              <w:tabs>
                <w:tab w:val="left" w:pos="567"/>
              </w:tabs>
              <w:spacing w:after="0"/>
              <w:rPr>
                <w:sz w:val="18"/>
                <w:szCs w:val="18"/>
                <w:lang w:val="ru-RU"/>
              </w:rPr>
            </w:pPr>
          </w:p>
          <w:p w:rsidR="007759F6" w:rsidRPr="00AA1D7C" w:rsidRDefault="007759F6" w:rsidP="007759F6">
            <w:pPr>
              <w:pStyle w:val="RegLIST"/>
              <w:numPr>
                <w:ilvl w:val="0"/>
                <w:numId w:val="0"/>
              </w:numPr>
              <w:spacing w:after="0"/>
              <w:rPr>
                <w:strike/>
                <w:sz w:val="18"/>
                <w:szCs w:val="18"/>
                <w:lang w:val="ru-RU"/>
              </w:rPr>
            </w:pPr>
            <w:r w:rsidRPr="00AA1D7C">
              <w:rPr>
                <w:b/>
                <w:strike/>
                <w:sz w:val="18"/>
                <w:szCs w:val="18"/>
                <w:lang w:val="ru-RU"/>
              </w:rPr>
              <w:t>(</w:t>
            </w:r>
            <w:r w:rsidRPr="002161C1">
              <w:rPr>
                <w:b/>
                <w:strike/>
                <w:sz w:val="18"/>
                <w:szCs w:val="18"/>
                <w:lang w:val="en-US"/>
              </w:rPr>
              <w:t>c</w:t>
            </w:r>
            <w:r w:rsidRPr="00AA1D7C">
              <w:rPr>
                <w:b/>
                <w:strike/>
                <w:sz w:val="18"/>
                <w:szCs w:val="18"/>
                <w:lang w:val="ru-RU"/>
              </w:rPr>
              <w:t>)</w:t>
            </w:r>
            <w:r w:rsidRPr="00AA1D7C">
              <w:rPr>
                <w:b/>
                <w:sz w:val="18"/>
                <w:szCs w:val="18"/>
                <w:lang w:val="ru-RU"/>
              </w:rPr>
              <w:t xml:space="preserve"> (</w:t>
            </w:r>
            <w:r w:rsidRPr="002161C1">
              <w:rPr>
                <w:b/>
                <w:sz w:val="18"/>
                <w:szCs w:val="18"/>
                <w:lang w:val="en-US"/>
              </w:rPr>
              <w:t>d</w:t>
            </w:r>
            <w:r w:rsidRPr="00AA1D7C">
              <w:rPr>
                <w:b/>
                <w:sz w:val="18"/>
                <w:szCs w:val="18"/>
                <w:lang w:val="ru-RU"/>
              </w:rPr>
              <w:t>)</w:t>
            </w:r>
            <w:r w:rsidRPr="00AA1D7C">
              <w:rPr>
                <w:sz w:val="18"/>
                <w:szCs w:val="18"/>
                <w:lang w:val="ru-RU"/>
              </w:rPr>
              <w:t xml:space="preserve"> </w:t>
            </w:r>
            <w:r w:rsidR="00B04AD2" w:rsidRPr="00D63474">
              <w:rPr>
                <w:sz w:val="18"/>
                <w:szCs w:val="18"/>
                <w:lang w:val="ru-RU"/>
              </w:rPr>
              <w:t>Вакансии</w:t>
            </w:r>
            <w:r w:rsidR="00B04AD2" w:rsidRPr="00AA1D7C">
              <w:rPr>
                <w:sz w:val="18"/>
                <w:szCs w:val="18"/>
                <w:lang w:val="ru-RU"/>
              </w:rPr>
              <w:t xml:space="preserve"> </w:t>
            </w:r>
            <w:r w:rsidR="00B04AD2" w:rsidRPr="00B04AD2">
              <w:rPr>
                <w:strike/>
                <w:sz w:val="18"/>
                <w:szCs w:val="18"/>
                <w:lang w:val="ru-RU"/>
              </w:rPr>
              <w:t>в</w:t>
            </w:r>
            <w:r w:rsidR="00B04AD2" w:rsidRPr="00AA1D7C">
              <w:rPr>
                <w:strike/>
                <w:sz w:val="18"/>
                <w:szCs w:val="18"/>
                <w:lang w:val="ru-RU"/>
              </w:rPr>
              <w:t xml:space="preserve"> </w:t>
            </w:r>
            <w:r w:rsidR="00B04AD2" w:rsidRPr="00B04AD2">
              <w:rPr>
                <w:strike/>
                <w:sz w:val="18"/>
                <w:szCs w:val="18"/>
                <w:lang w:val="ru-RU"/>
              </w:rPr>
              <w:t>разрядах</w:t>
            </w:r>
            <w:r w:rsidR="00B04AD2" w:rsidRPr="00AA1D7C">
              <w:rPr>
                <w:strike/>
                <w:sz w:val="18"/>
                <w:szCs w:val="18"/>
                <w:lang w:val="ru-RU"/>
              </w:rPr>
              <w:t xml:space="preserve"> </w:t>
            </w:r>
            <w:r w:rsidR="00B04AD2" w:rsidRPr="00B04AD2">
              <w:rPr>
                <w:strike/>
                <w:sz w:val="18"/>
                <w:szCs w:val="18"/>
                <w:lang w:val="ru-RU"/>
              </w:rPr>
              <w:t>от</w:t>
            </w:r>
            <w:r w:rsidR="00B04AD2" w:rsidRPr="00AA1D7C">
              <w:rPr>
                <w:strike/>
                <w:sz w:val="18"/>
                <w:szCs w:val="18"/>
                <w:lang w:val="ru-RU"/>
              </w:rPr>
              <w:t xml:space="preserve"> </w:t>
            </w:r>
            <w:r w:rsidR="00B04AD2" w:rsidRPr="00B04AD2">
              <w:rPr>
                <w:strike/>
                <w:sz w:val="18"/>
                <w:szCs w:val="18"/>
                <w:lang w:val="ru-RU"/>
              </w:rPr>
              <w:t>ОО</w:t>
            </w:r>
            <w:r w:rsidR="00B04AD2" w:rsidRPr="00AA1D7C">
              <w:rPr>
                <w:strike/>
                <w:sz w:val="18"/>
                <w:szCs w:val="18"/>
                <w:lang w:val="ru-RU"/>
              </w:rPr>
              <w:t xml:space="preserve">-1 </w:t>
            </w:r>
            <w:r w:rsidR="00B04AD2" w:rsidRPr="00B04AD2">
              <w:rPr>
                <w:strike/>
                <w:sz w:val="18"/>
                <w:szCs w:val="18"/>
                <w:lang w:val="ru-RU"/>
              </w:rPr>
              <w:t>до</w:t>
            </w:r>
            <w:r w:rsidR="00B04AD2" w:rsidRPr="00AA1D7C">
              <w:rPr>
                <w:strike/>
                <w:sz w:val="18"/>
                <w:szCs w:val="18"/>
                <w:lang w:val="ru-RU"/>
              </w:rPr>
              <w:t xml:space="preserve"> </w:t>
            </w:r>
            <w:r w:rsidR="00B04AD2" w:rsidRPr="00B04AD2">
              <w:rPr>
                <w:strike/>
                <w:sz w:val="18"/>
                <w:szCs w:val="18"/>
                <w:lang w:val="ru-RU"/>
              </w:rPr>
              <w:t>ОО</w:t>
            </w:r>
            <w:r w:rsidR="00B04AD2" w:rsidRPr="00AA1D7C">
              <w:rPr>
                <w:strike/>
                <w:sz w:val="18"/>
                <w:szCs w:val="18"/>
                <w:lang w:val="ru-RU"/>
              </w:rPr>
              <w:t>-7</w:t>
            </w:r>
            <w:r w:rsidR="00B04AD2" w:rsidRPr="00AA1D7C">
              <w:rPr>
                <w:sz w:val="18"/>
                <w:szCs w:val="18"/>
                <w:lang w:val="ru-RU"/>
              </w:rPr>
              <w:t xml:space="preserve"> </w:t>
            </w:r>
            <w:r w:rsidR="00B04AD2" w:rsidRPr="00AA1D7C">
              <w:rPr>
                <w:b/>
                <w:sz w:val="18"/>
                <w:szCs w:val="18"/>
                <w:u w:val="single"/>
                <w:lang w:val="ru-RU"/>
              </w:rPr>
              <w:t xml:space="preserve">в категории общего обслуживания </w:t>
            </w:r>
            <w:r w:rsidR="00AA1D7C" w:rsidRPr="00AA1D7C">
              <w:rPr>
                <w:b/>
                <w:sz w:val="18"/>
                <w:szCs w:val="18"/>
                <w:u w:val="single"/>
                <w:lang w:val="ru-RU"/>
              </w:rPr>
              <w:t>подлежат набору на местной основе в соответствии с правилом о персонале</w:t>
            </w:r>
            <w:r w:rsidR="00AA1D7C" w:rsidRPr="00AA1D7C">
              <w:rPr>
                <w:sz w:val="18"/>
                <w:szCs w:val="18"/>
                <w:lang w:val="ru-RU"/>
              </w:rPr>
              <w:t xml:space="preserve"> </w:t>
            </w:r>
            <w:r w:rsidR="00AA1D7C" w:rsidRPr="00AA1D7C">
              <w:rPr>
                <w:b/>
                <w:sz w:val="18"/>
                <w:szCs w:val="18"/>
                <w:u w:val="single"/>
                <w:lang w:val="ru-RU"/>
              </w:rPr>
              <w:t xml:space="preserve">4.5.1, </w:t>
            </w:r>
            <w:r w:rsidR="00AA1D7C">
              <w:rPr>
                <w:b/>
                <w:sz w:val="18"/>
                <w:szCs w:val="18"/>
                <w:u w:val="single"/>
                <w:lang w:val="ru-RU"/>
              </w:rPr>
              <w:t xml:space="preserve"> если только в исключительных случаях не принимается решение о наборе на международной основе </w:t>
            </w:r>
            <w:r w:rsidR="00B04AD2" w:rsidRPr="00AA1D7C">
              <w:rPr>
                <w:strike/>
                <w:sz w:val="18"/>
                <w:szCs w:val="18"/>
                <w:lang w:val="ru-RU"/>
              </w:rPr>
              <w:t>заполняются на конкурсной основе путем назначения кандидатов, проживающих как можно ближе к месту службы;  если это невозможно, вакантные должности объявляются на конкурсной основе, как предусмотрено в пункте (а) выше, но набор сотрудников осуществляется с должным учетом его финансовых последствий</w:t>
            </w:r>
            <w:r w:rsidRPr="00AA1D7C">
              <w:rPr>
                <w:strike/>
                <w:sz w:val="18"/>
                <w:szCs w:val="18"/>
                <w:lang w:val="ru-RU"/>
              </w:rPr>
              <w:t>.</w:t>
            </w:r>
          </w:p>
          <w:p w:rsidR="007759F6" w:rsidRPr="00AA1D7C" w:rsidRDefault="007759F6" w:rsidP="007759F6">
            <w:pPr>
              <w:pStyle w:val="RegLIST"/>
              <w:numPr>
                <w:ilvl w:val="0"/>
                <w:numId w:val="0"/>
              </w:numPr>
              <w:spacing w:after="0"/>
              <w:rPr>
                <w:sz w:val="18"/>
                <w:szCs w:val="18"/>
                <w:highlight w:val="yellow"/>
                <w:lang w:val="ru-RU"/>
              </w:rPr>
            </w:pPr>
          </w:p>
          <w:p w:rsidR="007759F6" w:rsidRPr="002161C1" w:rsidRDefault="007759F6" w:rsidP="00403FDC">
            <w:pPr>
              <w:pStyle w:val="RegLIST"/>
              <w:numPr>
                <w:ilvl w:val="0"/>
                <w:numId w:val="0"/>
              </w:numPr>
              <w:spacing w:after="40"/>
              <w:rPr>
                <w:color w:val="4F6228"/>
                <w:sz w:val="18"/>
                <w:szCs w:val="18"/>
              </w:rPr>
            </w:pPr>
            <w:r w:rsidRPr="002161C1">
              <w:rPr>
                <w:strike/>
                <w:sz w:val="18"/>
                <w:szCs w:val="18"/>
                <w:lang w:val="en-US"/>
              </w:rPr>
              <w:t>(d)</w:t>
            </w:r>
            <w:r w:rsidRPr="002161C1">
              <w:rPr>
                <w:sz w:val="18"/>
                <w:szCs w:val="18"/>
                <w:lang w:val="en-US"/>
              </w:rPr>
              <w:t xml:space="preserve"> </w:t>
            </w:r>
            <w:r w:rsidRPr="002161C1">
              <w:rPr>
                <w:b/>
                <w:sz w:val="18"/>
                <w:szCs w:val="18"/>
                <w:lang w:val="en-US"/>
              </w:rPr>
              <w:t>(</w:t>
            </w:r>
            <w:proofErr w:type="gramStart"/>
            <w:r w:rsidRPr="002161C1">
              <w:rPr>
                <w:b/>
                <w:sz w:val="18"/>
                <w:szCs w:val="18"/>
                <w:lang w:val="en-US"/>
              </w:rPr>
              <w:t>e</w:t>
            </w:r>
            <w:proofErr w:type="gramEnd"/>
            <w:r w:rsidRPr="002161C1">
              <w:rPr>
                <w:b/>
                <w:sz w:val="18"/>
                <w:szCs w:val="18"/>
                <w:lang w:val="en-US"/>
              </w:rPr>
              <w:t>)</w:t>
            </w:r>
            <w:r w:rsidRPr="002161C1">
              <w:rPr>
                <w:sz w:val="18"/>
                <w:szCs w:val="18"/>
                <w:lang w:val="en-US"/>
              </w:rPr>
              <w:t xml:space="preserve"> […]</w:t>
            </w:r>
          </w:p>
        </w:tc>
        <w:tc>
          <w:tcPr>
            <w:tcW w:w="4536" w:type="dxa"/>
            <w:shd w:val="clear" w:color="auto" w:fill="auto"/>
            <w:tcMar>
              <w:top w:w="57" w:type="dxa"/>
              <w:bottom w:w="57" w:type="dxa"/>
            </w:tcMar>
          </w:tcPr>
          <w:p w:rsidR="007759F6" w:rsidRPr="001A537B" w:rsidRDefault="007759F6" w:rsidP="00CB2C57">
            <w:pPr>
              <w:rPr>
                <w:sz w:val="18"/>
                <w:szCs w:val="18"/>
                <w:highlight w:val="yellow"/>
                <w:lang w:val="ru-RU"/>
              </w:rPr>
            </w:pPr>
          </w:p>
          <w:p w:rsidR="00CB2C57" w:rsidRPr="001A537B" w:rsidRDefault="00CB2C57" w:rsidP="00CB2C57">
            <w:pPr>
              <w:rPr>
                <w:sz w:val="18"/>
                <w:szCs w:val="18"/>
                <w:highlight w:val="yellow"/>
                <w:lang w:val="ru-RU"/>
              </w:rPr>
            </w:pPr>
          </w:p>
          <w:p w:rsidR="007759F6" w:rsidRPr="00AA1D7C" w:rsidRDefault="00AA1D7C" w:rsidP="00CB2C57">
            <w:pPr>
              <w:pStyle w:val="Heading4"/>
              <w:keepNext w:val="0"/>
              <w:spacing w:before="0" w:after="0"/>
              <w:rPr>
                <w:b/>
                <w:i w:val="0"/>
                <w:sz w:val="18"/>
                <w:szCs w:val="18"/>
                <w:lang w:val="ru-RU"/>
              </w:rPr>
            </w:pPr>
            <w:r>
              <w:rPr>
                <w:i w:val="0"/>
                <w:sz w:val="18"/>
                <w:szCs w:val="18"/>
                <w:lang w:val="ru-RU"/>
              </w:rPr>
              <w:t>Второе</w:t>
            </w:r>
            <w:r w:rsidRPr="00AA1D7C">
              <w:rPr>
                <w:i w:val="0"/>
                <w:sz w:val="18"/>
                <w:szCs w:val="18"/>
                <w:lang w:val="ru-RU"/>
              </w:rPr>
              <w:t xml:space="preserve"> </w:t>
            </w:r>
            <w:r>
              <w:rPr>
                <w:i w:val="0"/>
                <w:sz w:val="18"/>
                <w:szCs w:val="18"/>
                <w:lang w:val="ru-RU"/>
              </w:rPr>
              <w:t>предложение</w:t>
            </w:r>
            <w:r w:rsidRPr="00AA1D7C">
              <w:rPr>
                <w:i w:val="0"/>
                <w:sz w:val="18"/>
                <w:szCs w:val="18"/>
                <w:lang w:val="ru-RU"/>
              </w:rPr>
              <w:t xml:space="preserve"> </w:t>
            </w:r>
            <w:r>
              <w:rPr>
                <w:i w:val="0"/>
                <w:sz w:val="18"/>
                <w:szCs w:val="18"/>
                <w:lang w:val="ru-RU"/>
              </w:rPr>
              <w:t>в</w:t>
            </w:r>
            <w:r w:rsidRPr="00AA1D7C">
              <w:rPr>
                <w:i w:val="0"/>
                <w:sz w:val="18"/>
                <w:szCs w:val="18"/>
                <w:lang w:val="ru-RU"/>
              </w:rPr>
              <w:t xml:space="preserve"> </w:t>
            </w:r>
            <w:r>
              <w:rPr>
                <w:i w:val="0"/>
                <w:sz w:val="18"/>
                <w:szCs w:val="18"/>
                <w:lang w:val="ru-RU"/>
              </w:rPr>
              <w:t>пункте</w:t>
            </w:r>
            <w:r w:rsidR="007759F6" w:rsidRPr="00AA1D7C">
              <w:rPr>
                <w:i w:val="0"/>
                <w:sz w:val="18"/>
                <w:szCs w:val="18"/>
                <w:lang w:val="ru-RU"/>
              </w:rPr>
              <w:t xml:space="preserve"> (</w:t>
            </w:r>
            <w:r w:rsidR="007759F6" w:rsidRPr="00C90BE8">
              <w:rPr>
                <w:i w:val="0"/>
                <w:sz w:val="18"/>
                <w:szCs w:val="18"/>
                <w:lang w:val="fr-CH"/>
              </w:rPr>
              <w:t>a</w:t>
            </w:r>
            <w:r w:rsidR="007759F6" w:rsidRPr="00AA1D7C">
              <w:rPr>
                <w:i w:val="0"/>
                <w:sz w:val="18"/>
                <w:szCs w:val="18"/>
                <w:lang w:val="ru-RU"/>
              </w:rPr>
              <w:t xml:space="preserve">) </w:t>
            </w:r>
            <w:r>
              <w:rPr>
                <w:i w:val="0"/>
                <w:sz w:val="18"/>
                <w:szCs w:val="18"/>
                <w:lang w:val="ru-RU"/>
              </w:rPr>
              <w:t>исключено</w:t>
            </w:r>
            <w:r w:rsidRPr="00AA1D7C">
              <w:rPr>
                <w:i w:val="0"/>
                <w:sz w:val="18"/>
                <w:szCs w:val="18"/>
                <w:lang w:val="ru-RU"/>
              </w:rPr>
              <w:t xml:space="preserve"> </w:t>
            </w:r>
            <w:r>
              <w:rPr>
                <w:i w:val="0"/>
                <w:sz w:val="18"/>
                <w:szCs w:val="18"/>
                <w:lang w:val="ru-RU"/>
              </w:rPr>
              <w:t>и</w:t>
            </w:r>
            <w:r w:rsidRPr="00AA1D7C">
              <w:rPr>
                <w:i w:val="0"/>
                <w:sz w:val="18"/>
                <w:szCs w:val="18"/>
                <w:lang w:val="ru-RU"/>
              </w:rPr>
              <w:t xml:space="preserve"> </w:t>
            </w:r>
            <w:r>
              <w:rPr>
                <w:i w:val="0"/>
                <w:sz w:val="18"/>
                <w:szCs w:val="18"/>
                <w:lang w:val="ru-RU"/>
              </w:rPr>
              <w:t>заменено</w:t>
            </w:r>
            <w:r w:rsidRPr="00AA1D7C">
              <w:rPr>
                <w:i w:val="0"/>
                <w:sz w:val="18"/>
                <w:szCs w:val="18"/>
                <w:lang w:val="ru-RU"/>
              </w:rPr>
              <w:t xml:space="preserve"> </w:t>
            </w:r>
            <w:r>
              <w:rPr>
                <w:i w:val="0"/>
                <w:sz w:val="18"/>
                <w:szCs w:val="18"/>
                <w:lang w:val="ru-RU"/>
              </w:rPr>
              <w:t>новым</w:t>
            </w:r>
            <w:r w:rsidRPr="00AA1D7C">
              <w:rPr>
                <w:i w:val="0"/>
                <w:sz w:val="18"/>
                <w:szCs w:val="18"/>
                <w:lang w:val="ru-RU"/>
              </w:rPr>
              <w:t xml:space="preserve"> </w:t>
            </w:r>
            <w:r>
              <w:rPr>
                <w:i w:val="0"/>
                <w:sz w:val="18"/>
                <w:szCs w:val="18"/>
                <w:lang w:val="ru-RU"/>
              </w:rPr>
              <w:t>пунктом</w:t>
            </w:r>
            <w:r w:rsidR="007759F6" w:rsidRPr="00AA1D7C">
              <w:rPr>
                <w:i w:val="0"/>
                <w:sz w:val="18"/>
                <w:szCs w:val="18"/>
                <w:lang w:val="ru-RU"/>
              </w:rPr>
              <w:t xml:space="preserve"> (</w:t>
            </w:r>
            <w:r w:rsidR="007759F6" w:rsidRPr="00C90BE8">
              <w:rPr>
                <w:i w:val="0"/>
                <w:sz w:val="18"/>
                <w:szCs w:val="18"/>
                <w:lang w:val="fr-CH"/>
              </w:rPr>
              <w:t>b</w:t>
            </w:r>
            <w:r w:rsidR="007759F6" w:rsidRPr="00AA1D7C">
              <w:rPr>
                <w:i w:val="0"/>
                <w:sz w:val="18"/>
                <w:szCs w:val="18"/>
                <w:lang w:val="ru-RU"/>
              </w:rPr>
              <w:t>)</w:t>
            </w:r>
            <w:r>
              <w:rPr>
                <w:i w:val="0"/>
                <w:sz w:val="18"/>
                <w:szCs w:val="18"/>
                <w:lang w:val="ru-RU"/>
              </w:rPr>
              <w:t>, чтобы отразить технический прогресс</w:t>
            </w:r>
            <w:r w:rsidR="007759F6" w:rsidRPr="00AA1D7C">
              <w:rPr>
                <w:i w:val="0"/>
                <w:sz w:val="18"/>
                <w:szCs w:val="18"/>
                <w:lang w:val="ru-RU"/>
              </w:rPr>
              <w:t xml:space="preserve">.  </w:t>
            </w:r>
            <w:r>
              <w:rPr>
                <w:i w:val="0"/>
                <w:sz w:val="18"/>
                <w:szCs w:val="18"/>
                <w:lang w:val="ru-RU"/>
              </w:rPr>
              <w:t>Любой человек может зарегистрироваться на веб-сайте ВОИС и получать объявления о вакансиях</w:t>
            </w:r>
            <w:r w:rsidR="007759F6" w:rsidRPr="00AA1D7C">
              <w:rPr>
                <w:i w:val="0"/>
                <w:sz w:val="18"/>
                <w:szCs w:val="18"/>
                <w:lang w:val="ru-RU"/>
              </w:rPr>
              <w:t>.</w:t>
            </w:r>
          </w:p>
          <w:p w:rsidR="007759F6" w:rsidRPr="00AA1D7C" w:rsidRDefault="007759F6" w:rsidP="00CB2C57">
            <w:pPr>
              <w:rPr>
                <w:sz w:val="18"/>
                <w:szCs w:val="18"/>
                <w:highlight w:val="yellow"/>
                <w:lang w:val="ru-RU"/>
              </w:rPr>
            </w:pPr>
          </w:p>
          <w:p w:rsidR="007759F6" w:rsidRPr="00AA1D7C" w:rsidRDefault="007759F6" w:rsidP="00467E74">
            <w:pPr>
              <w:rPr>
                <w:sz w:val="18"/>
                <w:szCs w:val="18"/>
                <w:highlight w:val="yellow"/>
                <w:lang w:val="ru-RU"/>
              </w:rPr>
            </w:pPr>
          </w:p>
          <w:p w:rsidR="007759F6" w:rsidRPr="00AA1D7C" w:rsidRDefault="007759F6" w:rsidP="00467E74">
            <w:pPr>
              <w:rPr>
                <w:sz w:val="18"/>
                <w:szCs w:val="18"/>
                <w:highlight w:val="yellow"/>
                <w:lang w:val="ru-RU"/>
              </w:rPr>
            </w:pPr>
          </w:p>
          <w:p w:rsidR="007759F6" w:rsidRPr="00AA1D7C" w:rsidRDefault="007759F6" w:rsidP="00CB2C57">
            <w:pPr>
              <w:rPr>
                <w:sz w:val="18"/>
                <w:szCs w:val="18"/>
                <w:highlight w:val="yellow"/>
                <w:lang w:val="ru-RU"/>
              </w:rPr>
            </w:pPr>
          </w:p>
          <w:p w:rsidR="00CB2C57" w:rsidRPr="00AA1D7C" w:rsidRDefault="00CB2C57" w:rsidP="00CB2C57">
            <w:pPr>
              <w:rPr>
                <w:sz w:val="18"/>
                <w:szCs w:val="18"/>
                <w:highlight w:val="yellow"/>
                <w:lang w:val="ru-RU"/>
              </w:rPr>
            </w:pPr>
          </w:p>
          <w:p w:rsidR="007759F6" w:rsidRPr="00AA1D7C" w:rsidRDefault="007759F6" w:rsidP="00CB2C57">
            <w:pPr>
              <w:rPr>
                <w:sz w:val="18"/>
                <w:szCs w:val="18"/>
                <w:highlight w:val="yellow"/>
                <w:lang w:val="ru-RU"/>
              </w:rPr>
            </w:pPr>
          </w:p>
          <w:p w:rsidR="007759F6" w:rsidRPr="00C82C3A" w:rsidRDefault="00C82C3A" w:rsidP="00CB2C57">
            <w:pPr>
              <w:pStyle w:val="Heading4"/>
              <w:keepNext w:val="0"/>
              <w:spacing w:before="0" w:after="0"/>
              <w:rPr>
                <w:b/>
                <w:i w:val="0"/>
                <w:sz w:val="18"/>
                <w:szCs w:val="18"/>
                <w:lang w:val="ru-RU"/>
              </w:rPr>
            </w:pPr>
            <w:r>
              <w:rPr>
                <w:i w:val="0"/>
                <w:sz w:val="18"/>
                <w:szCs w:val="18"/>
                <w:lang w:val="ru-RU"/>
              </w:rPr>
              <w:t>Пункт</w:t>
            </w:r>
            <w:r w:rsidR="007759F6" w:rsidRPr="00C82C3A">
              <w:rPr>
                <w:i w:val="0"/>
                <w:sz w:val="18"/>
                <w:szCs w:val="18"/>
                <w:lang w:val="ru-RU"/>
              </w:rPr>
              <w:t xml:space="preserve"> (</w:t>
            </w:r>
            <w:r w:rsidR="007759F6" w:rsidRPr="00CB2C57">
              <w:rPr>
                <w:i w:val="0"/>
                <w:sz w:val="18"/>
                <w:szCs w:val="18"/>
              </w:rPr>
              <w:t>b</w:t>
            </w:r>
            <w:r w:rsidR="007759F6" w:rsidRPr="00C82C3A">
              <w:rPr>
                <w:i w:val="0"/>
                <w:sz w:val="18"/>
                <w:szCs w:val="18"/>
                <w:lang w:val="ru-RU"/>
              </w:rPr>
              <w:t>)</w:t>
            </w:r>
            <w:r w:rsidRPr="00C82C3A">
              <w:rPr>
                <w:i w:val="0"/>
                <w:sz w:val="18"/>
                <w:szCs w:val="18"/>
                <w:lang w:val="ru-RU"/>
              </w:rPr>
              <w:t xml:space="preserve"> – «</w:t>
            </w:r>
            <w:r>
              <w:rPr>
                <w:i w:val="0"/>
                <w:sz w:val="18"/>
                <w:szCs w:val="18"/>
                <w:lang w:val="ru-RU"/>
              </w:rPr>
              <w:t>на</w:t>
            </w:r>
            <w:r w:rsidRPr="00C82C3A">
              <w:rPr>
                <w:i w:val="0"/>
                <w:sz w:val="18"/>
                <w:szCs w:val="18"/>
                <w:lang w:val="ru-RU"/>
              </w:rPr>
              <w:t xml:space="preserve"> </w:t>
            </w:r>
            <w:r>
              <w:rPr>
                <w:i w:val="0"/>
                <w:sz w:val="18"/>
                <w:szCs w:val="18"/>
                <w:lang w:val="ru-RU"/>
              </w:rPr>
              <w:t>конкурсной</w:t>
            </w:r>
            <w:r w:rsidRPr="00C82C3A">
              <w:rPr>
                <w:i w:val="0"/>
                <w:sz w:val="18"/>
                <w:szCs w:val="18"/>
                <w:lang w:val="ru-RU"/>
              </w:rPr>
              <w:t xml:space="preserve"> </w:t>
            </w:r>
            <w:r>
              <w:rPr>
                <w:i w:val="0"/>
                <w:sz w:val="18"/>
                <w:szCs w:val="18"/>
                <w:lang w:val="ru-RU"/>
              </w:rPr>
              <w:t>основе</w:t>
            </w:r>
            <w:r w:rsidRPr="00C82C3A">
              <w:rPr>
                <w:i w:val="0"/>
                <w:sz w:val="18"/>
                <w:szCs w:val="18"/>
                <w:lang w:val="ru-RU"/>
              </w:rPr>
              <w:t xml:space="preserve">» - </w:t>
            </w:r>
            <w:r>
              <w:rPr>
                <w:i w:val="0"/>
                <w:sz w:val="18"/>
                <w:szCs w:val="18"/>
                <w:lang w:val="ru-RU"/>
              </w:rPr>
              <w:t>исключен</w:t>
            </w:r>
            <w:r w:rsidRPr="00C82C3A">
              <w:rPr>
                <w:i w:val="0"/>
                <w:sz w:val="18"/>
                <w:szCs w:val="18"/>
                <w:lang w:val="ru-RU"/>
              </w:rPr>
              <w:t xml:space="preserve">, </w:t>
            </w:r>
            <w:r>
              <w:rPr>
                <w:i w:val="0"/>
                <w:sz w:val="18"/>
                <w:szCs w:val="18"/>
                <w:lang w:val="ru-RU"/>
              </w:rPr>
              <w:t>поскольку</w:t>
            </w:r>
            <w:r w:rsidRPr="00C82C3A">
              <w:rPr>
                <w:i w:val="0"/>
                <w:sz w:val="18"/>
                <w:szCs w:val="18"/>
                <w:lang w:val="ru-RU"/>
              </w:rPr>
              <w:t xml:space="preserve"> </w:t>
            </w:r>
            <w:r>
              <w:rPr>
                <w:i w:val="0"/>
                <w:sz w:val="18"/>
                <w:szCs w:val="18"/>
                <w:lang w:val="ru-RU"/>
              </w:rPr>
              <w:t>он</w:t>
            </w:r>
            <w:r w:rsidRPr="00C82C3A">
              <w:rPr>
                <w:i w:val="0"/>
                <w:sz w:val="18"/>
                <w:szCs w:val="18"/>
                <w:lang w:val="ru-RU"/>
              </w:rPr>
              <w:t xml:space="preserve"> </w:t>
            </w:r>
            <w:r>
              <w:rPr>
                <w:i w:val="0"/>
                <w:sz w:val="18"/>
                <w:szCs w:val="18"/>
                <w:lang w:val="ru-RU"/>
              </w:rPr>
              <w:t>излишен</w:t>
            </w:r>
            <w:r w:rsidRPr="00C82C3A">
              <w:rPr>
                <w:i w:val="0"/>
                <w:sz w:val="18"/>
                <w:szCs w:val="18"/>
                <w:lang w:val="ru-RU"/>
              </w:rPr>
              <w:t xml:space="preserve"> </w:t>
            </w:r>
            <w:r>
              <w:rPr>
                <w:i w:val="0"/>
                <w:sz w:val="18"/>
                <w:szCs w:val="18"/>
                <w:lang w:val="ru-RU"/>
              </w:rPr>
              <w:t>с</w:t>
            </w:r>
            <w:r w:rsidRPr="00C82C3A">
              <w:rPr>
                <w:i w:val="0"/>
                <w:sz w:val="18"/>
                <w:szCs w:val="18"/>
                <w:lang w:val="ru-RU"/>
              </w:rPr>
              <w:t xml:space="preserve"> </w:t>
            </w:r>
            <w:r>
              <w:rPr>
                <w:i w:val="0"/>
                <w:sz w:val="18"/>
                <w:szCs w:val="18"/>
                <w:lang w:val="ru-RU"/>
              </w:rPr>
              <w:t>учетом</w:t>
            </w:r>
            <w:r w:rsidRPr="00C82C3A">
              <w:rPr>
                <w:i w:val="0"/>
                <w:sz w:val="18"/>
                <w:szCs w:val="18"/>
                <w:lang w:val="ru-RU"/>
              </w:rPr>
              <w:t xml:space="preserve"> </w:t>
            </w:r>
            <w:r>
              <w:rPr>
                <w:i w:val="0"/>
                <w:sz w:val="18"/>
                <w:szCs w:val="18"/>
                <w:lang w:val="ru-RU"/>
              </w:rPr>
              <w:t>исправленного</w:t>
            </w:r>
            <w:r w:rsidRPr="00C82C3A">
              <w:rPr>
                <w:i w:val="0"/>
                <w:sz w:val="18"/>
                <w:szCs w:val="18"/>
                <w:lang w:val="ru-RU"/>
              </w:rPr>
              <w:t xml:space="preserve"> </w:t>
            </w:r>
            <w:r>
              <w:rPr>
                <w:i w:val="0"/>
                <w:sz w:val="18"/>
                <w:szCs w:val="18"/>
                <w:lang w:val="ru-RU"/>
              </w:rPr>
              <w:t>пункта</w:t>
            </w:r>
            <w:r w:rsidR="007759F6" w:rsidRPr="00C82C3A">
              <w:rPr>
                <w:i w:val="0"/>
                <w:sz w:val="18"/>
                <w:szCs w:val="18"/>
                <w:lang w:val="ru-RU"/>
              </w:rPr>
              <w:t xml:space="preserve"> (</w:t>
            </w:r>
            <w:r w:rsidR="007759F6" w:rsidRPr="00CB2C57">
              <w:rPr>
                <w:i w:val="0"/>
                <w:sz w:val="18"/>
                <w:szCs w:val="18"/>
              </w:rPr>
              <w:t>a</w:t>
            </w:r>
            <w:r w:rsidR="007759F6" w:rsidRPr="00C82C3A">
              <w:rPr>
                <w:i w:val="0"/>
                <w:sz w:val="18"/>
                <w:szCs w:val="18"/>
                <w:lang w:val="ru-RU"/>
              </w:rPr>
              <w:t>).</w:t>
            </w:r>
          </w:p>
          <w:p w:rsidR="007759F6" w:rsidRPr="00C82C3A" w:rsidRDefault="007759F6" w:rsidP="00467E74">
            <w:pPr>
              <w:rPr>
                <w:sz w:val="18"/>
                <w:szCs w:val="18"/>
                <w:highlight w:val="yellow"/>
                <w:lang w:val="ru-RU"/>
              </w:rPr>
            </w:pPr>
          </w:p>
          <w:p w:rsidR="007759F6" w:rsidRPr="00C82C3A" w:rsidRDefault="007759F6" w:rsidP="00467E74">
            <w:pPr>
              <w:rPr>
                <w:sz w:val="18"/>
                <w:szCs w:val="18"/>
                <w:highlight w:val="yellow"/>
                <w:lang w:val="ru-RU"/>
              </w:rPr>
            </w:pPr>
          </w:p>
          <w:p w:rsidR="007759F6" w:rsidRPr="00C82C3A" w:rsidRDefault="007759F6" w:rsidP="00CB2C57">
            <w:pPr>
              <w:rPr>
                <w:sz w:val="18"/>
                <w:szCs w:val="18"/>
                <w:highlight w:val="yellow"/>
                <w:lang w:val="ru-RU"/>
              </w:rPr>
            </w:pPr>
          </w:p>
          <w:p w:rsidR="007759F6" w:rsidRPr="00C82C3A" w:rsidRDefault="007759F6" w:rsidP="00CB2C57">
            <w:pPr>
              <w:rPr>
                <w:sz w:val="18"/>
                <w:szCs w:val="18"/>
                <w:lang w:val="ru-RU"/>
              </w:rPr>
            </w:pPr>
          </w:p>
          <w:p w:rsidR="00CB2C57" w:rsidRPr="00C82C3A" w:rsidRDefault="00CB2C57" w:rsidP="00CB2C57">
            <w:pPr>
              <w:rPr>
                <w:sz w:val="18"/>
                <w:szCs w:val="18"/>
                <w:lang w:val="ru-RU"/>
              </w:rPr>
            </w:pPr>
          </w:p>
          <w:p w:rsidR="007759F6" w:rsidRPr="00C82C3A" w:rsidRDefault="00C82C3A" w:rsidP="00CB2C57">
            <w:pPr>
              <w:pStyle w:val="Heading4"/>
              <w:keepNext w:val="0"/>
              <w:spacing w:before="0" w:after="0"/>
              <w:rPr>
                <w:b/>
                <w:sz w:val="18"/>
                <w:szCs w:val="18"/>
                <w:highlight w:val="yellow"/>
                <w:lang w:val="ru-RU"/>
              </w:rPr>
            </w:pPr>
            <w:r>
              <w:rPr>
                <w:i w:val="0"/>
                <w:sz w:val="18"/>
                <w:szCs w:val="18"/>
                <w:lang w:val="ru-RU"/>
              </w:rPr>
              <w:t>Пункт</w:t>
            </w:r>
            <w:r w:rsidR="007759F6" w:rsidRPr="00C82C3A">
              <w:rPr>
                <w:i w:val="0"/>
                <w:sz w:val="18"/>
                <w:szCs w:val="18"/>
                <w:lang w:val="ru-RU"/>
              </w:rPr>
              <w:t xml:space="preserve"> (</w:t>
            </w:r>
            <w:r w:rsidR="007759F6" w:rsidRPr="00CB2C57">
              <w:rPr>
                <w:i w:val="0"/>
                <w:sz w:val="18"/>
                <w:szCs w:val="18"/>
              </w:rPr>
              <w:t>c</w:t>
            </w:r>
            <w:r w:rsidR="007759F6" w:rsidRPr="00C82C3A">
              <w:rPr>
                <w:i w:val="0"/>
                <w:sz w:val="18"/>
                <w:szCs w:val="18"/>
                <w:lang w:val="ru-RU"/>
              </w:rPr>
              <w:t>)</w:t>
            </w:r>
            <w:r>
              <w:rPr>
                <w:i w:val="0"/>
                <w:sz w:val="18"/>
                <w:szCs w:val="18"/>
                <w:lang w:val="ru-RU"/>
              </w:rPr>
              <w:t xml:space="preserve"> </w:t>
            </w:r>
            <w:r w:rsidRPr="00C82C3A">
              <w:rPr>
                <w:i w:val="0"/>
                <w:sz w:val="18"/>
                <w:szCs w:val="18"/>
                <w:lang w:val="ru-RU"/>
              </w:rPr>
              <w:t>– «</w:t>
            </w:r>
            <w:r>
              <w:rPr>
                <w:i w:val="0"/>
                <w:sz w:val="18"/>
                <w:szCs w:val="18"/>
                <w:lang w:val="ru-RU"/>
              </w:rPr>
              <w:t>на</w:t>
            </w:r>
            <w:r w:rsidRPr="00C82C3A">
              <w:rPr>
                <w:i w:val="0"/>
                <w:sz w:val="18"/>
                <w:szCs w:val="18"/>
                <w:lang w:val="ru-RU"/>
              </w:rPr>
              <w:t xml:space="preserve"> </w:t>
            </w:r>
            <w:r>
              <w:rPr>
                <w:i w:val="0"/>
                <w:sz w:val="18"/>
                <w:szCs w:val="18"/>
                <w:lang w:val="ru-RU"/>
              </w:rPr>
              <w:t>конкурсной</w:t>
            </w:r>
            <w:r w:rsidRPr="00C82C3A">
              <w:rPr>
                <w:i w:val="0"/>
                <w:sz w:val="18"/>
                <w:szCs w:val="18"/>
                <w:lang w:val="ru-RU"/>
              </w:rPr>
              <w:t xml:space="preserve"> </w:t>
            </w:r>
            <w:r>
              <w:rPr>
                <w:i w:val="0"/>
                <w:sz w:val="18"/>
                <w:szCs w:val="18"/>
                <w:lang w:val="ru-RU"/>
              </w:rPr>
              <w:t>основе</w:t>
            </w:r>
            <w:r w:rsidRPr="00C82C3A">
              <w:rPr>
                <w:i w:val="0"/>
                <w:sz w:val="18"/>
                <w:szCs w:val="18"/>
                <w:lang w:val="ru-RU"/>
              </w:rPr>
              <w:t xml:space="preserve">» - </w:t>
            </w:r>
            <w:r>
              <w:rPr>
                <w:i w:val="0"/>
                <w:sz w:val="18"/>
                <w:szCs w:val="18"/>
                <w:lang w:val="ru-RU"/>
              </w:rPr>
              <w:t>исключен</w:t>
            </w:r>
            <w:r w:rsidRPr="00C82C3A">
              <w:rPr>
                <w:i w:val="0"/>
                <w:sz w:val="18"/>
                <w:szCs w:val="18"/>
                <w:lang w:val="ru-RU"/>
              </w:rPr>
              <w:t xml:space="preserve">, </w:t>
            </w:r>
            <w:r>
              <w:rPr>
                <w:i w:val="0"/>
                <w:sz w:val="18"/>
                <w:szCs w:val="18"/>
                <w:lang w:val="ru-RU"/>
              </w:rPr>
              <w:t>поскольку</w:t>
            </w:r>
            <w:r w:rsidRPr="00C82C3A">
              <w:rPr>
                <w:i w:val="0"/>
                <w:sz w:val="18"/>
                <w:szCs w:val="18"/>
                <w:lang w:val="ru-RU"/>
              </w:rPr>
              <w:t xml:space="preserve"> </w:t>
            </w:r>
            <w:r>
              <w:rPr>
                <w:i w:val="0"/>
                <w:sz w:val="18"/>
                <w:szCs w:val="18"/>
                <w:lang w:val="ru-RU"/>
              </w:rPr>
              <w:t>он</w:t>
            </w:r>
            <w:r w:rsidRPr="00C82C3A">
              <w:rPr>
                <w:i w:val="0"/>
                <w:sz w:val="18"/>
                <w:szCs w:val="18"/>
                <w:lang w:val="ru-RU"/>
              </w:rPr>
              <w:t xml:space="preserve"> </w:t>
            </w:r>
            <w:r>
              <w:rPr>
                <w:i w:val="0"/>
                <w:sz w:val="18"/>
                <w:szCs w:val="18"/>
                <w:lang w:val="ru-RU"/>
              </w:rPr>
              <w:t>излишен</w:t>
            </w:r>
            <w:r w:rsidRPr="00C82C3A">
              <w:rPr>
                <w:i w:val="0"/>
                <w:sz w:val="18"/>
                <w:szCs w:val="18"/>
                <w:lang w:val="ru-RU"/>
              </w:rPr>
              <w:t xml:space="preserve"> </w:t>
            </w:r>
            <w:r>
              <w:rPr>
                <w:i w:val="0"/>
                <w:sz w:val="18"/>
                <w:szCs w:val="18"/>
                <w:lang w:val="ru-RU"/>
              </w:rPr>
              <w:t>с</w:t>
            </w:r>
            <w:r w:rsidRPr="00C82C3A">
              <w:rPr>
                <w:i w:val="0"/>
                <w:sz w:val="18"/>
                <w:szCs w:val="18"/>
                <w:lang w:val="ru-RU"/>
              </w:rPr>
              <w:t xml:space="preserve"> </w:t>
            </w:r>
            <w:r>
              <w:rPr>
                <w:i w:val="0"/>
                <w:sz w:val="18"/>
                <w:szCs w:val="18"/>
                <w:lang w:val="ru-RU"/>
              </w:rPr>
              <w:t>учетом</w:t>
            </w:r>
            <w:r w:rsidRPr="00C82C3A">
              <w:rPr>
                <w:i w:val="0"/>
                <w:sz w:val="18"/>
                <w:szCs w:val="18"/>
                <w:lang w:val="ru-RU"/>
              </w:rPr>
              <w:t xml:space="preserve"> </w:t>
            </w:r>
            <w:r>
              <w:rPr>
                <w:i w:val="0"/>
                <w:sz w:val="18"/>
                <w:szCs w:val="18"/>
                <w:lang w:val="ru-RU"/>
              </w:rPr>
              <w:t>исправленного</w:t>
            </w:r>
            <w:r w:rsidRPr="00C82C3A">
              <w:rPr>
                <w:i w:val="0"/>
                <w:sz w:val="18"/>
                <w:szCs w:val="18"/>
                <w:lang w:val="ru-RU"/>
              </w:rPr>
              <w:t xml:space="preserve"> </w:t>
            </w:r>
            <w:r>
              <w:rPr>
                <w:i w:val="0"/>
                <w:sz w:val="18"/>
                <w:szCs w:val="18"/>
                <w:lang w:val="ru-RU"/>
              </w:rPr>
              <w:t>пункта</w:t>
            </w:r>
            <w:r w:rsidRPr="00C82C3A">
              <w:rPr>
                <w:i w:val="0"/>
                <w:sz w:val="18"/>
                <w:szCs w:val="18"/>
                <w:lang w:val="ru-RU"/>
              </w:rPr>
              <w:t xml:space="preserve"> (</w:t>
            </w:r>
            <w:r w:rsidRPr="00CB2C57">
              <w:rPr>
                <w:i w:val="0"/>
                <w:sz w:val="18"/>
                <w:szCs w:val="18"/>
              </w:rPr>
              <w:t>a</w:t>
            </w:r>
            <w:r w:rsidRPr="00C82C3A">
              <w:rPr>
                <w:i w:val="0"/>
                <w:sz w:val="18"/>
                <w:szCs w:val="18"/>
                <w:lang w:val="ru-RU"/>
              </w:rPr>
              <w:t>).</w:t>
            </w:r>
            <w:r w:rsidR="00133450" w:rsidRPr="00C82C3A">
              <w:rPr>
                <w:i w:val="0"/>
                <w:sz w:val="18"/>
                <w:szCs w:val="18"/>
                <w:lang w:val="ru-RU"/>
              </w:rPr>
              <w:t xml:space="preserve"> </w:t>
            </w:r>
            <w:r w:rsidR="007759F6" w:rsidRPr="00C82C3A">
              <w:rPr>
                <w:i w:val="0"/>
                <w:sz w:val="18"/>
                <w:szCs w:val="18"/>
                <w:lang w:val="ru-RU"/>
              </w:rPr>
              <w:t xml:space="preserve"> </w:t>
            </w:r>
            <w:r>
              <w:rPr>
                <w:i w:val="0"/>
                <w:sz w:val="18"/>
                <w:szCs w:val="18"/>
                <w:lang w:val="ru-RU"/>
              </w:rPr>
              <w:t>Добавлена перекрестная ссылка на определение набора на местной основе, содержащееся в правиле</w:t>
            </w:r>
            <w:r w:rsidR="007759F6" w:rsidRPr="00C82C3A">
              <w:rPr>
                <w:i w:val="0"/>
                <w:sz w:val="18"/>
                <w:szCs w:val="18"/>
                <w:lang w:val="ru-RU"/>
              </w:rPr>
              <w:t xml:space="preserve"> 4.5.1.</w:t>
            </w:r>
          </w:p>
          <w:p w:rsidR="007759F6" w:rsidRPr="00C82C3A" w:rsidRDefault="007759F6" w:rsidP="00CB2C57">
            <w:pPr>
              <w:rPr>
                <w:sz w:val="18"/>
                <w:szCs w:val="18"/>
                <w:highlight w:val="yellow"/>
                <w:lang w:val="ru-RU"/>
              </w:rPr>
            </w:pPr>
          </w:p>
          <w:p w:rsidR="007759F6" w:rsidRPr="00C82C3A" w:rsidRDefault="007759F6" w:rsidP="00CB2C57">
            <w:pPr>
              <w:rPr>
                <w:sz w:val="18"/>
                <w:szCs w:val="18"/>
                <w:highlight w:val="yellow"/>
                <w:lang w:val="ru-RU"/>
              </w:rPr>
            </w:pPr>
          </w:p>
          <w:p w:rsidR="007759F6" w:rsidRPr="00C82C3A" w:rsidRDefault="007759F6" w:rsidP="00CB2C57">
            <w:pPr>
              <w:rPr>
                <w:sz w:val="18"/>
                <w:szCs w:val="18"/>
                <w:highlight w:val="yellow"/>
                <w:lang w:val="ru-RU"/>
              </w:rPr>
            </w:pPr>
          </w:p>
          <w:p w:rsidR="007759F6" w:rsidRPr="00C82C3A" w:rsidRDefault="007759F6" w:rsidP="00CB2C57">
            <w:pPr>
              <w:rPr>
                <w:sz w:val="18"/>
                <w:szCs w:val="18"/>
                <w:highlight w:val="yellow"/>
                <w:lang w:val="ru-RU"/>
              </w:rPr>
            </w:pPr>
          </w:p>
          <w:p w:rsidR="007759F6" w:rsidRPr="00C82C3A" w:rsidRDefault="007759F6" w:rsidP="007759F6">
            <w:pPr>
              <w:pStyle w:val="Heading4"/>
              <w:keepNext w:val="0"/>
              <w:rPr>
                <w:b/>
                <w:i w:val="0"/>
                <w:sz w:val="18"/>
                <w:szCs w:val="18"/>
                <w:highlight w:val="yellow"/>
                <w:lang w:val="ru-RU"/>
              </w:rPr>
            </w:pPr>
          </w:p>
        </w:tc>
      </w:tr>
      <w:tr w:rsidR="007759F6" w:rsidRPr="00C90BE8" w:rsidTr="00774E1D">
        <w:trPr>
          <w:trHeight w:val="20"/>
        </w:trPr>
        <w:tc>
          <w:tcPr>
            <w:tcW w:w="1985" w:type="dxa"/>
            <w:shd w:val="clear" w:color="auto" w:fill="auto"/>
            <w:tcMar>
              <w:top w:w="57" w:type="dxa"/>
              <w:bottom w:w="57" w:type="dxa"/>
            </w:tcMar>
          </w:tcPr>
          <w:p w:rsidR="007759F6" w:rsidRPr="002161C1" w:rsidRDefault="003A28DB" w:rsidP="007759F6">
            <w:pPr>
              <w:pStyle w:val="ListParagraph"/>
              <w:ind w:left="0" w:right="33"/>
              <w:rPr>
                <w:b/>
                <w:sz w:val="18"/>
                <w:szCs w:val="18"/>
              </w:rPr>
            </w:pPr>
            <w:r>
              <w:rPr>
                <w:b/>
                <w:bCs/>
                <w:sz w:val="18"/>
                <w:szCs w:val="18"/>
              </w:rPr>
              <w:lastRenderedPageBreak/>
              <w:t>Положение</w:t>
            </w:r>
            <w:r w:rsidR="007759F6" w:rsidRPr="002161C1">
              <w:rPr>
                <w:b/>
                <w:bCs/>
                <w:sz w:val="18"/>
                <w:szCs w:val="18"/>
              </w:rPr>
              <w:t xml:space="preserve"> 4.19(a) </w:t>
            </w:r>
          </w:p>
          <w:p w:rsidR="007759F6" w:rsidRPr="002161C1" w:rsidRDefault="007759F6" w:rsidP="007759F6">
            <w:pPr>
              <w:pStyle w:val="ListParagraph"/>
              <w:ind w:left="0" w:right="33"/>
              <w:rPr>
                <w:sz w:val="18"/>
                <w:szCs w:val="18"/>
              </w:rPr>
            </w:pPr>
          </w:p>
          <w:p w:rsidR="007759F6" w:rsidRPr="00CF7837" w:rsidRDefault="00CF7837" w:rsidP="007759F6">
            <w:pPr>
              <w:pStyle w:val="ListParagraph"/>
              <w:ind w:left="0" w:right="33"/>
              <w:rPr>
                <w:sz w:val="18"/>
                <w:szCs w:val="18"/>
                <w:lang w:val="ru-RU"/>
              </w:rPr>
            </w:pPr>
            <w:r>
              <w:rPr>
                <w:sz w:val="18"/>
                <w:szCs w:val="18"/>
                <w:lang w:val="ru-RU"/>
              </w:rPr>
              <w:t>Постоянные контракты</w:t>
            </w:r>
          </w:p>
        </w:tc>
        <w:tc>
          <w:tcPr>
            <w:tcW w:w="4536" w:type="dxa"/>
            <w:shd w:val="clear" w:color="auto" w:fill="auto"/>
            <w:tcMar>
              <w:top w:w="57" w:type="dxa"/>
              <w:bottom w:w="57" w:type="dxa"/>
            </w:tcMar>
          </w:tcPr>
          <w:p w:rsidR="007759F6" w:rsidRPr="00590DC9" w:rsidRDefault="007759F6" w:rsidP="00403FDC">
            <w:pPr>
              <w:pStyle w:val="Default"/>
              <w:rPr>
                <w:b/>
                <w:bCs/>
                <w:sz w:val="18"/>
                <w:szCs w:val="18"/>
                <w:u w:val="single"/>
                <w:lang w:val="ru-RU"/>
              </w:rPr>
            </w:pPr>
            <w:r w:rsidRPr="00590DC9">
              <w:rPr>
                <w:sz w:val="18"/>
                <w:szCs w:val="18"/>
                <w:lang w:val="ru-RU"/>
              </w:rPr>
              <w:t>(</w:t>
            </w:r>
            <w:r w:rsidRPr="002161C1">
              <w:rPr>
                <w:sz w:val="18"/>
                <w:szCs w:val="18"/>
              </w:rPr>
              <w:t>a</w:t>
            </w:r>
            <w:r w:rsidRPr="00590DC9">
              <w:rPr>
                <w:sz w:val="18"/>
                <w:szCs w:val="18"/>
                <w:lang w:val="ru-RU"/>
              </w:rPr>
              <w:t xml:space="preserve">) </w:t>
            </w:r>
            <w:r w:rsidR="00590DC9" w:rsidRPr="00862962">
              <w:rPr>
                <w:sz w:val="18"/>
                <w:szCs w:val="18"/>
                <w:lang w:val="ru-RU"/>
              </w:rPr>
              <w:t>Постоянные контракты являются контрактами неограниченного срока действия.  Постоянные контракты могут быть предоставлены сотрудникам категории директоров, категории специалистов или категории общего обслуживания, которые отработали непрерывно не менее трех лет, полностью подтвердили квалификацией, работой и поведением свою пригодность к международной гражданской службе и показали свое соответствие стандартам, установленным в положении</w:t>
            </w:r>
            <w:r w:rsidRPr="00590DC9">
              <w:rPr>
                <w:sz w:val="18"/>
                <w:szCs w:val="18"/>
                <w:lang w:val="ru-RU"/>
              </w:rPr>
              <w:t xml:space="preserve"> 4.1.</w:t>
            </w:r>
          </w:p>
        </w:tc>
        <w:tc>
          <w:tcPr>
            <w:tcW w:w="4536" w:type="dxa"/>
            <w:shd w:val="clear" w:color="auto" w:fill="auto"/>
            <w:tcMar>
              <w:top w:w="57" w:type="dxa"/>
              <w:bottom w:w="57" w:type="dxa"/>
            </w:tcMar>
          </w:tcPr>
          <w:p w:rsidR="007759F6" w:rsidRPr="00590DC9" w:rsidDel="00914F7C" w:rsidRDefault="007759F6" w:rsidP="008338A2">
            <w:pPr>
              <w:pStyle w:val="Default"/>
              <w:spacing w:after="40"/>
              <w:rPr>
                <w:b/>
                <w:bCs/>
                <w:color w:val="auto"/>
                <w:sz w:val="18"/>
                <w:szCs w:val="18"/>
                <w:u w:val="single"/>
                <w:lang w:val="ru-RU"/>
              </w:rPr>
            </w:pPr>
            <w:r w:rsidRPr="00590DC9">
              <w:rPr>
                <w:color w:val="auto"/>
                <w:sz w:val="18"/>
                <w:szCs w:val="18"/>
                <w:lang w:val="ru-RU"/>
              </w:rPr>
              <w:t>(</w:t>
            </w:r>
            <w:r w:rsidRPr="002161C1">
              <w:rPr>
                <w:color w:val="auto"/>
                <w:sz w:val="18"/>
                <w:szCs w:val="18"/>
              </w:rPr>
              <w:t>a</w:t>
            </w:r>
            <w:r w:rsidRPr="00590DC9">
              <w:rPr>
                <w:color w:val="auto"/>
                <w:sz w:val="18"/>
                <w:szCs w:val="18"/>
                <w:lang w:val="ru-RU"/>
              </w:rPr>
              <w:t xml:space="preserve">) </w:t>
            </w:r>
            <w:r w:rsidR="00590DC9" w:rsidRPr="00862962">
              <w:rPr>
                <w:sz w:val="18"/>
                <w:szCs w:val="18"/>
                <w:lang w:val="ru-RU"/>
              </w:rPr>
              <w:t>Постоянные контракты являются контрактами неограниченного срока действия.  Постоянные контракты могут быть предоставлены сотрудникам категории директоров, категории специалистов или категории общего обслуживания,</w:t>
            </w:r>
            <w:r w:rsidR="00590DC9">
              <w:rPr>
                <w:sz w:val="18"/>
                <w:szCs w:val="18"/>
                <w:lang w:val="ru-RU"/>
              </w:rPr>
              <w:t xml:space="preserve"> </w:t>
            </w:r>
            <w:r w:rsidR="00590DC9" w:rsidRPr="00590DC9">
              <w:rPr>
                <w:b/>
                <w:sz w:val="18"/>
                <w:szCs w:val="18"/>
                <w:u w:val="single"/>
                <w:lang w:val="ru-RU"/>
              </w:rPr>
              <w:t>которые имели срочный контракт по состоянию на 31 декабря 2011 г. и</w:t>
            </w:r>
            <w:r w:rsidR="00590DC9">
              <w:rPr>
                <w:sz w:val="18"/>
                <w:szCs w:val="18"/>
                <w:lang w:val="ru-RU"/>
              </w:rPr>
              <w:t xml:space="preserve"> </w:t>
            </w:r>
            <w:r w:rsidR="00590DC9" w:rsidRPr="00862962">
              <w:rPr>
                <w:sz w:val="18"/>
                <w:szCs w:val="18"/>
                <w:lang w:val="ru-RU"/>
              </w:rPr>
              <w:t>которые отработали непрерывно не менее трех лет, полностью подтвердили квалификацией, работой и поведением свою пригодность к международной гражданской службе и показали свое соответствие стандартам, установленным в положении</w:t>
            </w:r>
            <w:r w:rsidR="00590DC9">
              <w:rPr>
                <w:sz w:val="18"/>
                <w:szCs w:val="18"/>
                <w:lang w:val="ru-RU"/>
              </w:rPr>
              <w:t xml:space="preserve"> </w:t>
            </w:r>
            <w:r w:rsidRPr="00590DC9">
              <w:rPr>
                <w:color w:val="auto"/>
                <w:sz w:val="18"/>
                <w:szCs w:val="18"/>
                <w:lang w:val="ru-RU"/>
              </w:rPr>
              <w:t>4.1.</w:t>
            </w:r>
          </w:p>
        </w:tc>
        <w:tc>
          <w:tcPr>
            <w:tcW w:w="4536" w:type="dxa"/>
            <w:shd w:val="clear" w:color="auto" w:fill="auto"/>
            <w:tcMar>
              <w:top w:w="57" w:type="dxa"/>
              <w:bottom w:w="57" w:type="dxa"/>
            </w:tcMar>
          </w:tcPr>
          <w:p w:rsidR="007759F6" w:rsidRPr="00590DC9" w:rsidRDefault="00590DC9" w:rsidP="007759F6">
            <w:pPr>
              <w:pStyle w:val="ListParagraph"/>
              <w:ind w:left="0"/>
              <w:contextualSpacing w:val="0"/>
              <w:rPr>
                <w:i/>
                <w:sz w:val="18"/>
                <w:szCs w:val="18"/>
                <w:highlight w:val="yellow"/>
                <w:lang w:val="ru-RU"/>
              </w:rPr>
            </w:pPr>
            <w:r>
              <w:rPr>
                <w:sz w:val="18"/>
                <w:szCs w:val="18"/>
                <w:lang w:val="ru-RU"/>
              </w:rPr>
              <w:t>Уточнить</w:t>
            </w:r>
            <w:r w:rsidRPr="00590DC9">
              <w:rPr>
                <w:sz w:val="18"/>
                <w:szCs w:val="18"/>
                <w:lang w:val="ru-RU"/>
              </w:rPr>
              <w:t xml:space="preserve">, </w:t>
            </w:r>
            <w:r>
              <w:rPr>
                <w:sz w:val="18"/>
                <w:szCs w:val="18"/>
                <w:lang w:val="ru-RU"/>
              </w:rPr>
              <w:t>что</w:t>
            </w:r>
            <w:r w:rsidRPr="00590DC9">
              <w:rPr>
                <w:sz w:val="18"/>
                <w:szCs w:val="18"/>
                <w:lang w:val="ru-RU"/>
              </w:rPr>
              <w:t xml:space="preserve"> </w:t>
            </w:r>
            <w:r>
              <w:rPr>
                <w:sz w:val="18"/>
                <w:szCs w:val="18"/>
                <w:lang w:val="ru-RU"/>
              </w:rPr>
              <w:t>в соответствии с положением о персонале</w:t>
            </w:r>
            <w:r w:rsidRPr="00590DC9">
              <w:rPr>
                <w:sz w:val="18"/>
                <w:szCs w:val="18"/>
                <w:lang w:val="ru-RU"/>
              </w:rPr>
              <w:t xml:space="preserve"> 12.5(</w:t>
            </w:r>
            <w:r w:rsidRPr="002161C1">
              <w:rPr>
                <w:sz w:val="18"/>
                <w:szCs w:val="18"/>
              </w:rPr>
              <w:t>c</w:t>
            </w:r>
            <w:r w:rsidRPr="00590DC9">
              <w:rPr>
                <w:sz w:val="18"/>
                <w:szCs w:val="18"/>
                <w:lang w:val="ru-RU"/>
              </w:rPr>
              <w:t>)(1)</w:t>
            </w:r>
            <w:r>
              <w:rPr>
                <w:sz w:val="18"/>
                <w:szCs w:val="18"/>
                <w:lang w:val="ru-RU"/>
              </w:rPr>
              <w:t xml:space="preserve"> постоянный контракт может быть предоставлен только</w:t>
            </w:r>
            <w:r w:rsidRPr="00590DC9">
              <w:rPr>
                <w:sz w:val="18"/>
                <w:szCs w:val="18"/>
                <w:lang w:val="ru-RU"/>
              </w:rPr>
              <w:t xml:space="preserve"> </w:t>
            </w:r>
            <w:r>
              <w:rPr>
                <w:sz w:val="18"/>
                <w:szCs w:val="18"/>
                <w:lang w:val="ru-RU"/>
              </w:rPr>
              <w:t>сотрудникам</w:t>
            </w:r>
            <w:r w:rsidRPr="00590DC9">
              <w:rPr>
                <w:sz w:val="18"/>
                <w:szCs w:val="18"/>
                <w:lang w:val="ru-RU"/>
              </w:rPr>
              <w:t xml:space="preserve">, </w:t>
            </w:r>
            <w:r>
              <w:rPr>
                <w:sz w:val="18"/>
                <w:szCs w:val="18"/>
                <w:lang w:val="ru-RU"/>
              </w:rPr>
              <w:t>имевшим</w:t>
            </w:r>
            <w:r w:rsidRPr="00590DC9">
              <w:rPr>
                <w:sz w:val="18"/>
                <w:szCs w:val="18"/>
                <w:lang w:val="ru-RU"/>
              </w:rPr>
              <w:t xml:space="preserve"> </w:t>
            </w:r>
            <w:r>
              <w:rPr>
                <w:sz w:val="18"/>
                <w:szCs w:val="18"/>
                <w:lang w:val="ru-RU"/>
              </w:rPr>
              <w:t>срочный</w:t>
            </w:r>
            <w:r w:rsidRPr="00590DC9">
              <w:rPr>
                <w:sz w:val="18"/>
                <w:szCs w:val="18"/>
                <w:lang w:val="ru-RU"/>
              </w:rPr>
              <w:t xml:space="preserve"> </w:t>
            </w:r>
            <w:r>
              <w:rPr>
                <w:sz w:val="18"/>
                <w:szCs w:val="18"/>
                <w:lang w:val="ru-RU"/>
              </w:rPr>
              <w:t>контракт</w:t>
            </w:r>
            <w:r w:rsidRPr="00590DC9">
              <w:rPr>
                <w:sz w:val="18"/>
                <w:szCs w:val="18"/>
                <w:lang w:val="ru-RU"/>
              </w:rPr>
              <w:t xml:space="preserve"> </w:t>
            </w:r>
            <w:r>
              <w:rPr>
                <w:sz w:val="18"/>
                <w:szCs w:val="18"/>
                <w:lang w:val="ru-RU"/>
              </w:rPr>
              <w:t>по</w:t>
            </w:r>
            <w:r w:rsidRPr="00590DC9">
              <w:rPr>
                <w:sz w:val="18"/>
                <w:szCs w:val="18"/>
                <w:lang w:val="ru-RU"/>
              </w:rPr>
              <w:t xml:space="preserve"> </w:t>
            </w:r>
            <w:r>
              <w:rPr>
                <w:sz w:val="18"/>
                <w:szCs w:val="18"/>
                <w:lang w:val="ru-RU"/>
              </w:rPr>
              <w:t>состоянию</w:t>
            </w:r>
            <w:r w:rsidRPr="00590DC9">
              <w:rPr>
                <w:sz w:val="18"/>
                <w:szCs w:val="18"/>
                <w:lang w:val="ru-RU"/>
              </w:rPr>
              <w:t xml:space="preserve"> </w:t>
            </w:r>
            <w:r>
              <w:rPr>
                <w:sz w:val="18"/>
                <w:szCs w:val="18"/>
                <w:lang w:val="ru-RU"/>
              </w:rPr>
              <w:t>на</w:t>
            </w:r>
            <w:r w:rsidRPr="00590DC9">
              <w:rPr>
                <w:sz w:val="18"/>
                <w:szCs w:val="18"/>
                <w:lang w:val="ru-RU"/>
              </w:rPr>
              <w:t xml:space="preserve"> 31</w:t>
            </w:r>
            <w:r w:rsidR="007759F6" w:rsidRPr="00590DC9">
              <w:rPr>
                <w:sz w:val="18"/>
                <w:szCs w:val="18"/>
                <w:lang w:val="ru-RU"/>
              </w:rPr>
              <w:t xml:space="preserve"> </w:t>
            </w:r>
            <w:r>
              <w:rPr>
                <w:sz w:val="18"/>
                <w:szCs w:val="18"/>
                <w:lang w:val="ru-RU"/>
              </w:rPr>
              <w:t>декабря</w:t>
            </w:r>
            <w:r w:rsidRPr="00590DC9">
              <w:rPr>
                <w:sz w:val="18"/>
                <w:szCs w:val="18"/>
                <w:lang w:val="ru-RU"/>
              </w:rPr>
              <w:t xml:space="preserve"> 2011 </w:t>
            </w:r>
            <w:r>
              <w:rPr>
                <w:sz w:val="18"/>
                <w:szCs w:val="18"/>
                <w:lang w:val="ru-RU"/>
              </w:rPr>
              <w:t>г</w:t>
            </w:r>
            <w:r w:rsidRPr="00590DC9">
              <w:rPr>
                <w:sz w:val="18"/>
                <w:szCs w:val="18"/>
                <w:lang w:val="ru-RU"/>
              </w:rPr>
              <w:t>.</w:t>
            </w:r>
            <w:r w:rsidR="00133450" w:rsidRPr="00590DC9">
              <w:rPr>
                <w:sz w:val="18"/>
                <w:szCs w:val="18"/>
                <w:lang w:val="ru-RU"/>
              </w:rPr>
              <w:t xml:space="preserve"> </w:t>
            </w:r>
            <w:r w:rsidR="007759F6" w:rsidRPr="00590DC9">
              <w:rPr>
                <w:sz w:val="18"/>
                <w:szCs w:val="18"/>
                <w:lang w:val="ru-RU"/>
              </w:rPr>
              <w:t xml:space="preserve"> </w:t>
            </w:r>
            <w:r>
              <w:rPr>
                <w:sz w:val="18"/>
                <w:szCs w:val="18"/>
                <w:lang w:val="ru-RU"/>
              </w:rPr>
              <w:t>Последнее положение становится, таким образом, ненужным, и его предлагается исключить</w:t>
            </w:r>
            <w:r w:rsidR="007759F6" w:rsidRPr="00590DC9">
              <w:rPr>
                <w:sz w:val="18"/>
                <w:szCs w:val="18"/>
                <w:lang w:val="ru-RU"/>
              </w:rPr>
              <w:t xml:space="preserve"> (</w:t>
            </w:r>
            <w:r>
              <w:rPr>
                <w:sz w:val="18"/>
                <w:szCs w:val="18"/>
                <w:lang w:val="ru-RU"/>
              </w:rPr>
              <w:t>см. ниже</w:t>
            </w:r>
            <w:r w:rsidR="007759F6" w:rsidRPr="00590DC9">
              <w:rPr>
                <w:sz w:val="18"/>
                <w:szCs w:val="18"/>
                <w:lang w:val="ru-RU"/>
              </w:rPr>
              <w:t>).</w:t>
            </w:r>
          </w:p>
          <w:p w:rsidR="007759F6" w:rsidRPr="00590DC9" w:rsidRDefault="007759F6" w:rsidP="007759F6">
            <w:pPr>
              <w:pStyle w:val="ListParagraph"/>
              <w:ind w:left="0"/>
              <w:contextualSpacing w:val="0"/>
              <w:rPr>
                <w:i/>
                <w:sz w:val="18"/>
                <w:szCs w:val="18"/>
                <w:highlight w:val="yellow"/>
                <w:lang w:val="ru-RU"/>
              </w:rPr>
            </w:pPr>
          </w:p>
          <w:p w:rsidR="007759F6" w:rsidRPr="00590DC9" w:rsidRDefault="007759F6" w:rsidP="007759F6">
            <w:pPr>
              <w:pStyle w:val="ListParagraph"/>
              <w:ind w:left="0"/>
              <w:contextualSpacing w:val="0"/>
              <w:rPr>
                <w:i/>
                <w:sz w:val="18"/>
                <w:szCs w:val="18"/>
                <w:highlight w:val="yellow"/>
                <w:lang w:val="ru-RU"/>
              </w:rPr>
            </w:pPr>
          </w:p>
          <w:p w:rsidR="007759F6" w:rsidRPr="00590DC9" w:rsidRDefault="007759F6" w:rsidP="007759F6">
            <w:pPr>
              <w:pStyle w:val="ListParagraph"/>
              <w:ind w:left="0"/>
              <w:contextualSpacing w:val="0"/>
              <w:rPr>
                <w:i/>
                <w:sz w:val="18"/>
                <w:szCs w:val="18"/>
                <w:highlight w:val="yellow"/>
                <w:lang w:val="ru-RU"/>
              </w:rPr>
            </w:pPr>
          </w:p>
          <w:p w:rsidR="007759F6" w:rsidRPr="00590DC9" w:rsidRDefault="007759F6" w:rsidP="007759F6">
            <w:pPr>
              <w:pStyle w:val="ListParagraph"/>
              <w:ind w:left="0"/>
              <w:contextualSpacing w:val="0"/>
              <w:rPr>
                <w:i/>
                <w:sz w:val="18"/>
                <w:szCs w:val="18"/>
                <w:highlight w:val="yellow"/>
                <w:lang w:val="ru-RU"/>
              </w:rPr>
            </w:pPr>
          </w:p>
          <w:p w:rsidR="007759F6" w:rsidRPr="00590DC9" w:rsidRDefault="007759F6" w:rsidP="007759F6">
            <w:pPr>
              <w:pStyle w:val="ListParagraph"/>
              <w:ind w:left="0"/>
              <w:rPr>
                <w:sz w:val="18"/>
                <w:szCs w:val="18"/>
                <w:lang w:val="ru-RU"/>
              </w:rPr>
            </w:pPr>
          </w:p>
        </w:tc>
      </w:tr>
      <w:tr w:rsidR="007759F6" w:rsidRPr="00C90BE8" w:rsidTr="00774E1D">
        <w:trPr>
          <w:trHeight w:val="20"/>
        </w:trPr>
        <w:tc>
          <w:tcPr>
            <w:tcW w:w="1985" w:type="dxa"/>
            <w:shd w:val="clear" w:color="auto" w:fill="auto"/>
            <w:tcMar>
              <w:top w:w="57" w:type="dxa"/>
              <w:bottom w:w="57" w:type="dxa"/>
            </w:tcMar>
          </w:tcPr>
          <w:p w:rsidR="007759F6" w:rsidRPr="002161C1" w:rsidRDefault="003A28DB" w:rsidP="007759F6">
            <w:pPr>
              <w:pStyle w:val="ListParagraph"/>
              <w:ind w:left="0" w:right="33"/>
              <w:rPr>
                <w:sz w:val="18"/>
                <w:szCs w:val="18"/>
              </w:rPr>
            </w:pPr>
            <w:r>
              <w:rPr>
                <w:b/>
                <w:sz w:val="18"/>
                <w:szCs w:val="18"/>
              </w:rPr>
              <w:t>Положение</w:t>
            </w:r>
            <w:r w:rsidR="007759F6" w:rsidRPr="002161C1">
              <w:rPr>
                <w:b/>
                <w:sz w:val="18"/>
                <w:szCs w:val="18"/>
              </w:rPr>
              <w:t xml:space="preserve"> 4.20</w:t>
            </w:r>
            <w:r w:rsidR="007759F6" w:rsidRPr="002161C1">
              <w:rPr>
                <w:sz w:val="18"/>
                <w:szCs w:val="18"/>
              </w:rPr>
              <w:t xml:space="preserve"> </w:t>
            </w:r>
          </w:p>
          <w:p w:rsidR="007759F6" w:rsidRPr="002161C1" w:rsidRDefault="007759F6" w:rsidP="007759F6">
            <w:pPr>
              <w:pStyle w:val="ListParagraph"/>
              <w:ind w:left="0" w:right="33"/>
              <w:rPr>
                <w:sz w:val="18"/>
                <w:szCs w:val="18"/>
              </w:rPr>
            </w:pPr>
          </w:p>
          <w:p w:rsidR="007759F6" w:rsidRPr="00590DC9" w:rsidRDefault="00590DC9" w:rsidP="007759F6">
            <w:pPr>
              <w:pStyle w:val="ListParagraph"/>
              <w:ind w:left="0" w:right="33"/>
              <w:rPr>
                <w:sz w:val="18"/>
                <w:szCs w:val="18"/>
              </w:rPr>
            </w:pPr>
            <w:r w:rsidRPr="00590DC9">
              <w:rPr>
                <w:sz w:val="18"/>
                <w:szCs w:val="18"/>
                <w:lang w:val="ru-RU"/>
              </w:rPr>
              <w:t>Служебная аттестация</w:t>
            </w:r>
          </w:p>
        </w:tc>
        <w:tc>
          <w:tcPr>
            <w:tcW w:w="4536" w:type="dxa"/>
            <w:shd w:val="clear" w:color="auto" w:fill="auto"/>
            <w:tcMar>
              <w:top w:w="57" w:type="dxa"/>
              <w:bottom w:w="57" w:type="dxa"/>
            </w:tcMar>
          </w:tcPr>
          <w:p w:rsidR="007759F6" w:rsidRPr="00590DC9" w:rsidRDefault="00590DC9" w:rsidP="007759F6">
            <w:pPr>
              <w:rPr>
                <w:sz w:val="18"/>
                <w:szCs w:val="18"/>
                <w:lang w:val="ru-RU"/>
              </w:rPr>
            </w:pPr>
            <w:r w:rsidRPr="00590DC9">
              <w:rPr>
                <w:sz w:val="18"/>
                <w:szCs w:val="18"/>
                <w:lang w:val="ru-RU"/>
              </w:rPr>
              <w:t xml:space="preserve">Служебная аттестация </w:t>
            </w:r>
          </w:p>
          <w:p w:rsidR="007B7C58" w:rsidRPr="00590DC9" w:rsidRDefault="007B7C58" w:rsidP="007759F6">
            <w:pPr>
              <w:rPr>
                <w:sz w:val="18"/>
                <w:szCs w:val="18"/>
                <w:lang w:val="ru-RU"/>
              </w:rPr>
            </w:pPr>
          </w:p>
          <w:p w:rsidR="007759F6" w:rsidRPr="00590DC9" w:rsidRDefault="00590DC9" w:rsidP="007759F6">
            <w:pPr>
              <w:rPr>
                <w:sz w:val="18"/>
                <w:szCs w:val="18"/>
                <w:lang w:val="ru-RU"/>
              </w:rPr>
            </w:pPr>
            <w:r w:rsidRPr="00862962">
              <w:rPr>
                <w:sz w:val="18"/>
                <w:szCs w:val="18"/>
                <w:lang w:val="ru-RU"/>
              </w:rPr>
              <w:t>Все сотрудники, включая заместителей Генерального директора и помощников Генерального директора, несут ответственность перед Генеральным директором за надлежащее выполнение своих обязанностей.  Служебная аттестация имеет основополагающее значение для профессионального развития сотрудников, а также для обеспечения их подотчетности.  Их работа периодически оценивается для обеспечения соответствия установленным стандартам</w:t>
            </w:r>
            <w:r w:rsidRPr="00862962" w:rsidDel="00275680">
              <w:rPr>
                <w:sz w:val="18"/>
                <w:szCs w:val="18"/>
                <w:lang w:val="ru-RU"/>
              </w:rPr>
              <w:t xml:space="preserve"> </w:t>
            </w:r>
            <w:r w:rsidRPr="00862962">
              <w:rPr>
                <w:sz w:val="18"/>
                <w:szCs w:val="18"/>
                <w:lang w:val="ru-RU"/>
              </w:rPr>
              <w:t xml:space="preserve">работы.  Содержание настоящего положения и относящихся к нему правил не </w:t>
            </w:r>
            <w:r w:rsidRPr="00862962">
              <w:rPr>
                <w:sz w:val="18"/>
                <w:szCs w:val="18"/>
                <w:lang w:val="ru-RU"/>
              </w:rPr>
              <w:lastRenderedPageBreak/>
              <w:t>распространяется на временных сотрудников, если иное не предусмотрено правилом 4.20.2, озаглавленным «Служебная аттестация временных сотрудников»</w:t>
            </w:r>
            <w:r w:rsidR="007759F6" w:rsidRPr="00590DC9">
              <w:rPr>
                <w:sz w:val="18"/>
                <w:szCs w:val="18"/>
                <w:lang w:val="ru-RU"/>
              </w:rPr>
              <w:t>.</w:t>
            </w:r>
          </w:p>
        </w:tc>
        <w:tc>
          <w:tcPr>
            <w:tcW w:w="4536" w:type="dxa"/>
            <w:shd w:val="clear" w:color="auto" w:fill="auto"/>
            <w:tcMar>
              <w:top w:w="57" w:type="dxa"/>
              <w:bottom w:w="57" w:type="dxa"/>
            </w:tcMar>
          </w:tcPr>
          <w:p w:rsidR="007759F6" w:rsidRPr="00B24B45" w:rsidRDefault="00B24B45" w:rsidP="007759F6">
            <w:pPr>
              <w:rPr>
                <w:sz w:val="18"/>
                <w:szCs w:val="18"/>
                <w:lang w:val="ru-RU"/>
              </w:rPr>
            </w:pPr>
            <w:r>
              <w:rPr>
                <w:b/>
                <w:bCs/>
                <w:sz w:val="18"/>
                <w:szCs w:val="18"/>
                <w:u w:val="single"/>
                <w:lang w:val="ru-RU"/>
              </w:rPr>
              <w:lastRenderedPageBreak/>
              <w:t>Подотчетность и управление</w:t>
            </w:r>
            <w:r w:rsidR="007759F6" w:rsidRPr="00B24B45">
              <w:rPr>
                <w:b/>
                <w:sz w:val="18"/>
                <w:szCs w:val="18"/>
                <w:u w:val="single"/>
                <w:lang w:val="ru-RU"/>
              </w:rPr>
              <w:t xml:space="preserve"> </w:t>
            </w:r>
            <w:r w:rsidR="00590DC9" w:rsidRPr="00590DC9">
              <w:rPr>
                <w:strike/>
                <w:sz w:val="18"/>
                <w:szCs w:val="18"/>
                <w:lang w:val="ru-RU"/>
              </w:rPr>
              <w:t>Служебная</w:t>
            </w:r>
            <w:r w:rsidR="00590DC9" w:rsidRPr="00B24B45">
              <w:rPr>
                <w:strike/>
                <w:sz w:val="18"/>
                <w:szCs w:val="18"/>
                <w:lang w:val="ru-RU"/>
              </w:rPr>
              <w:t xml:space="preserve"> </w:t>
            </w:r>
            <w:r w:rsidR="00590DC9" w:rsidRPr="00590DC9">
              <w:rPr>
                <w:strike/>
                <w:sz w:val="18"/>
                <w:szCs w:val="18"/>
                <w:lang w:val="ru-RU"/>
              </w:rPr>
              <w:t>аттестация</w:t>
            </w:r>
          </w:p>
          <w:p w:rsidR="007759F6" w:rsidRPr="00B24B45" w:rsidRDefault="007759F6" w:rsidP="007759F6">
            <w:pPr>
              <w:autoSpaceDE w:val="0"/>
              <w:autoSpaceDN w:val="0"/>
              <w:adjustRightInd w:val="0"/>
              <w:rPr>
                <w:sz w:val="18"/>
                <w:szCs w:val="18"/>
                <w:lang w:val="ru-RU"/>
              </w:rPr>
            </w:pPr>
          </w:p>
          <w:p w:rsidR="007759F6" w:rsidRPr="00B24B45" w:rsidRDefault="00590DC9" w:rsidP="00B24B45">
            <w:pPr>
              <w:autoSpaceDE w:val="0"/>
              <w:autoSpaceDN w:val="0"/>
              <w:adjustRightInd w:val="0"/>
              <w:spacing w:after="40"/>
              <w:rPr>
                <w:sz w:val="18"/>
                <w:szCs w:val="18"/>
                <w:lang w:val="ru-RU"/>
              </w:rPr>
            </w:pPr>
            <w:r w:rsidRPr="00862962">
              <w:rPr>
                <w:sz w:val="18"/>
                <w:szCs w:val="18"/>
                <w:lang w:val="ru-RU"/>
              </w:rPr>
              <w:t xml:space="preserve">Все сотрудники, включая заместителей Генерального директора и помощников Генерального директора, несут ответственность перед Генеральным директором за надлежащее выполнение своих обязанностей.  </w:t>
            </w:r>
            <w:r w:rsidRPr="00590DC9">
              <w:rPr>
                <w:strike/>
                <w:sz w:val="18"/>
                <w:szCs w:val="18"/>
                <w:lang w:val="ru-RU"/>
              </w:rPr>
              <w:t>Служебная аттестация имеет основополагающее значение для профессионального развития сотрудников, а также для обеспечения их подотчетности.</w:t>
            </w:r>
            <w:r w:rsidRPr="00862962">
              <w:rPr>
                <w:sz w:val="18"/>
                <w:szCs w:val="18"/>
                <w:lang w:val="ru-RU"/>
              </w:rPr>
              <w:t xml:space="preserve">  Их работа периодически оценивается для обеспечения соответствия установленным стандартам</w:t>
            </w:r>
            <w:r w:rsidRPr="00862962" w:rsidDel="00275680">
              <w:rPr>
                <w:sz w:val="18"/>
                <w:szCs w:val="18"/>
                <w:lang w:val="ru-RU"/>
              </w:rPr>
              <w:t xml:space="preserve"> </w:t>
            </w:r>
            <w:r w:rsidRPr="00862962">
              <w:rPr>
                <w:sz w:val="18"/>
                <w:szCs w:val="18"/>
                <w:lang w:val="ru-RU"/>
              </w:rPr>
              <w:t xml:space="preserve">работы.  </w:t>
            </w:r>
            <w:r w:rsidRPr="00590DC9">
              <w:rPr>
                <w:strike/>
                <w:sz w:val="18"/>
                <w:szCs w:val="18"/>
                <w:lang w:val="ru-RU"/>
              </w:rPr>
              <w:t xml:space="preserve">Содержание настоящего </w:t>
            </w:r>
            <w:r w:rsidRPr="00590DC9">
              <w:rPr>
                <w:strike/>
                <w:sz w:val="18"/>
                <w:szCs w:val="18"/>
                <w:lang w:val="ru-RU"/>
              </w:rPr>
              <w:lastRenderedPageBreak/>
              <w:t>положения и относящихся к нему правил не распространяется на временных сотрудников, если иное не предусмотрено правилом 4.20.2, озаглавленным «Служебная аттестация временных сотрудников»</w:t>
            </w:r>
            <w:r w:rsidR="007759F6" w:rsidRPr="00B24B45">
              <w:rPr>
                <w:strike/>
                <w:sz w:val="18"/>
                <w:szCs w:val="18"/>
                <w:lang w:val="ru-RU"/>
              </w:rPr>
              <w:t>.</w:t>
            </w:r>
          </w:p>
        </w:tc>
        <w:tc>
          <w:tcPr>
            <w:tcW w:w="4536" w:type="dxa"/>
            <w:shd w:val="clear" w:color="auto" w:fill="auto"/>
            <w:tcMar>
              <w:top w:w="57" w:type="dxa"/>
              <w:bottom w:w="57" w:type="dxa"/>
            </w:tcMar>
          </w:tcPr>
          <w:p w:rsidR="007759F6" w:rsidRPr="00B24B45" w:rsidRDefault="007759F6" w:rsidP="007759F6">
            <w:pPr>
              <w:rPr>
                <w:sz w:val="18"/>
                <w:szCs w:val="18"/>
                <w:lang w:val="ru-RU"/>
              </w:rPr>
            </w:pPr>
          </w:p>
          <w:p w:rsidR="007759F6" w:rsidRPr="00B24B45" w:rsidRDefault="007759F6" w:rsidP="007759F6">
            <w:pPr>
              <w:rPr>
                <w:sz w:val="18"/>
                <w:szCs w:val="18"/>
                <w:lang w:val="ru-RU"/>
              </w:rPr>
            </w:pPr>
          </w:p>
          <w:p w:rsidR="007759F6" w:rsidRPr="00B24B45" w:rsidRDefault="007759F6" w:rsidP="007759F6">
            <w:pPr>
              <w:rPr>
                <w:sz w:val="18"/>
                <w:szCs w:val="18"/>
                <w:lang w:val="ru-RU"/>
              </w:rPr>
            </w:pPr>
          </w:p>
          <w:p w:rsidR="007759F6" w:rsidRPr="00B24B45" w:rsidRDefault="007759F6" w:rsidP="007759F6">
            <w:pPr>
              <w:rPr>
                <w:sz w:val="18"/>
                <w:szCs w:val="18"/>
                <w:lang w:val="ru-RU"/>
              </w:rPr>
            </w:pPr>
          </w:p>
          <w:p w:rsidR="007759F6" w:rsidRPr="00B24B45" w:rsidRDefault="007759F6" w:rsidP="007759F6">
            <w:pPr>
              <w:rPr>
                <w:sz w:val="18"/>
                <w:szCs w:val="18"/>
                <w:lang w:val="ru-RU"/>
              </w:rPr>
            </w:pPr>
          </w:p>
          <w:p w:rsidR="007759F6" w:rsidRPr="00B24B45" w:rsidRDefault="007759F6" w:rsidP="007759F6">
            <w:pPr>
              <w:rPr>
                <w:sz w:val="18"/>
                <w:szCs w:val="18"/>
                <w:lang w:val="ru-RU"/>
              </w:rPr>
            </w:pPr>
          </w:p>
          <w:p w:rsidR="007759F6" w:rsidRPr="001A537B" w:rsidRDefault="00B24B45" w:rsidP="007759F6">
            <w:pPr>
              <w:rPr>
                <w:sz w:val="18"/>
                <w:szCs w:val="18"/>
                <w:lang w:val="ru-RU"/>
              </w:rPr>
            </w:pPr>
            <w:r>
              <w:rPr>
                <w:sz w:val="18"/>
                <w:szCs w:val="18"/>
                <w:lang w:val="ru-RU"/>
              </w:rPr>
              <w:t>Предложение</w:t>
            </w:r>
            <w:r w:rsidRPr="001A537B">
              <w:rPr>
                <w:sz w:val="18"/>
                <w:szCs w:val="18"/>
                <w:lang w:val="ru-RU"/>
              </w:rPr>
              <w:t xml:space="preserve"> </w:t>
            </w:r>
            <w:r>
              <w:rPr>
                <w:sz w:val="18"/>
                <w:szCs w:val="18"/>
                <w:lang w:val="ru-RU"/>
              </w:rPr>
              <w:t>перенесено</w:t>
            </w:r>
            <w:r w:rsidRPr="001A537B">
              <w:rPr>
                <w:sz w:val="18"/>
                <w:szCs w:val="18"/>
                <w:lang w:val="ru-RU"/>
              </w:rPr>
              <w:t xml:space="preserve"> </w:t>
            </w:r>
            <w:r>
              <w:rPr>
                <w:sz w:val="18"/>
                <w:szCs w:val="18"/>
                <w:lang w:val="ru-RU"/>
              </w:rPr>
              <w:t>в</w:t>
            </w:r>
            <w:r w:rsidRPr="001A537B">
              <w:rPr>
                <w:sz w:val="18"/>
                <w:szCs w:val="18"/>
                <w:lang w:val="ru-RU"/>
              </w:rPr>
              <w:t xml:space="preserve"> </w:t>
            </w:r>
            <w:r>
              <w:rPr>
                <w:sz w:val="18"/>
                <w:szCs w:val="18"/>
                <w:lang w:val="ru-RU"/>
              </w:rPr>
              <w:t>правило</w:t>
            </w:r>
            <w:r w:rsidR="007759F6" w:rsidRPr="001A537B">
              <w:rPr>
                <w:sz w:val="18"/>
                <w:szCs w:val="18"/>
                <w:lang w:val="ru-RU"/>
              </w:rPr>
              <w:t xml:space="preserve"> 4.20.2.</w:t>
            </w:r>
          </w:p>
          <w:p w:rsidR="007759F6" w:rsidRPr="001A537B" w:rsidRDefault="007759F6" w:rsidP="007759F6">
            <w:pPr>
              <w:rPr>
                <w:sz w:val="18"/>
                <w:szCs w:val="18"/>
                <w:lang w:val="ru-RU"/>
              </w:rPr>
            </w:pPr>
          </w:p>
          <w:p w:rsidR="007759F6" w:rsidRPr="001A537B" w:rsidRDefault="007759F6" w:rsidP="007759F6">
            <w:pPr>
              <w:rPr>
                <w:sz w:val="18"/>
                <w:szCs w:val="18"/>
                <w:lang w:val="ru-RU"/>
              </w:rPr>
            </w:pPr>
          </w:p>
          <w:p w:rsidR="007759F6" w:rsidRPr="001A537B" w:rsidRDefault="007759F6" w:rsidP="007759F6">
            <w:pPr>
              <w:rPr>
                <w:sz w:val="18"/>
                <w:szCs w:val="18"/>
                <w:lang w:val="ru-RU"/>
              </w:rPr>
            </w:pPr>
          </w:p>
          <w:p w:rsidR="007759F6" w:rsidRPr="001A537B" w:rsidRDefault="007759F6" w:rsidP="007759F6">
            <w:pPr>
              <w:rPr>
                <w:sz w:val="18"/>
                <w:szCs w:val="18"/>
                <w:lang w:val="ru-RU"/>
              </w:rPr>
            </w:pPr>
          </w:p>
          <w:p w:rsidR="007759F6" w:rsidRPr="00B24B45" w:rsidRDefault="00B24B45" w:rsidP="00B24B45">
            <w:pPr>
              <w:rPr>
                <w:sz w:val="18"/>
                <w:szCs w:val="18"/>
                <w:lang w:val="ru-RU"/>
              </w:rPr>
            </w:pPr>
            <w:r>
              <w:rPr>
                <w:sz w:val="18"/>
                <w:szCs w:val="18"/>
                <w:lang w:val="ru-RU"/>
              </w:rPr>
              <w:t>Последнее</w:t>
            </w:r>
            <w:r w:rsidRPr="00B24B45">
              <w:rPr>
                <w:sz w:val="18"/>
                <w:szCs w:val="18"/>
                <w:lang w:val="ru-RU"/>
              </w:rPr>
              <w:t xml:space="preserve"> </w:t>
            </w:r>
            <w:r>
              <w:rPr>
                <w:sz w:val="18"/>
                <w:szCs w:val="18"/>
                <w:lang w:val="ru-RU"/>
              </w:rPr>
              <w:t>предложение</w:t>
            </w:r>
            <w:r w:rsidRPr="00B24B45">
              <w:rPr>
                <w:sz w:val="18"/>
                <w:szCs w:val="18"/>
                <w:lang w:val="ru-RU"/>
              </w:rPr>
              <w:t xml:space="preserve"> </w:t>
            </w:r>
            <w:r>
              <w:rPr>
                <w:sz w:val="18"/>
                <w:szCs w:val="18"/>
                <w:lang w:val="ru-RU"/>
              </w:rPr>
              <w:t>исключено</w:t>
            </w:r>
            <w:r w:rsidRPr="00B24B45">
              <w:rPr>
                <w:sz w:val="18"/>
                <w:szCs w:val="18"/>
                <w:lang w:val="ru-RU"/>
              </w:rPr>
              <w:t xml:space="preserve">, </w:t>
            </w:r>
            <w:r>
              <w:rPr>
                <w:sz w:val="18"/>
                <w:szCs w:val="18"/>
                <w:lang w:val="ru-RU"/>
              </w:rPr>
              <w:t>потому</w:t>
            </w:r>
            <w:r w:rsidRPr="00B24B45">
              <w:rPr>
                <w:sz w:val="18"/>
                <w:szCs w:val="18"/>
                <w:lang w:val="ru-RU"/>
              </w:rPr>
              <w:t xml:space="preserve"> </w:t>
            </w:r>
            <w:r>
              <w:rPr>
                <w:sz w:val="18"/>
                <w:szCs w:val="18"/>
                <w:lang w:val="ru-RU"/>
              </w:rPr>
              <w:t>что</w:t>
            </w:r>
            <w:r w:rsidRPr="00B24B45">
              <w:rPr>
                <w:sz w:val="18"/>
                <w:szCs w:val="18"/>
                <w:lang w:val="ru-RU"/>
              </w:rPr>
              <w:t xml:space="preserve"> </w:t>
            </w:r>
            <w:r>
              <w:rPr>
                <w:sz w:val="18"/>
                <w:szCs w:val="18"/>
                <w:lang w:val="ru-RU"/>
              </w:rPr>
              <w:t>принципы</w:t>
            </w:r>
            <w:r w:rsidRPr="00B24B45">
              <w:rPr>
                <w:sz w:val="18"/>
                <w:szCs w:val="18"/>
                <w:lang w:val="ru-RU"/>
              </w:rPr>
              <w:t xml:space="preserve"> </w:t>
            </w:r>
            <w:r>
              <w:rPr>
                <w:sz w:val="18"/>
                <w:szCs w:val="18"/>
                <w:lang w:val="ru-RU"/>
              </w:rPr>
              <w:t>подотчетности</w:t>
            </w:r>
            <w:r w:rsidRPr="00B24B45">
              <w:rPr>
                <w:sz w:val="18"/>
                <w:szCs w:val="18"/>
                <w:lang w:val="ru-RU"/>
              </w:rPr>
              <w:t xml:space="preserve"> </w:t>
            </w:r>
            <w:r>
              <w:rPr>
                <w:sz w:val="18"/>
                <w:szCs w:val="18"/>
                <w:lang w:val="ru-RU"/>
              </w:rPr>
              <w:t>и</w:t>
            </w:r>
            <w:r w:rsidRPr="00B24B45">
              <w:rPr>
                <w:sz w:val="18"/>
                <w:szCs w:val="18"/>
                <w:lang w:val="ru-RU"/>
              </w:rPr>
              <w:t xml:space="preserve"> </w:t>
            </w:r>
            <w:r>
              <w:rPr>
                <w:sz w:val="18"/>
                <w:szCs w:val="18"/>
                <w:lang w:val="ru-RU"/>
              </w:rPr>
              <w:t>периодической</w:t>
            </w:r>
            <w:r w:rsidRPr="00B24B45">
              <w:rPr>
                <w:sz w:val="18"/>
                <w:szCs w:val="18"/>
                <w:lang w:val="ru-RU"/>
              </w:rPr>
              <w:t xml:space="preserve"> </w:t>
            </w:r>
            <w:r>
              <w:rPr>
                <w:sz w:val="18"/>
                <w:szCs w:val="18"/>
                <w:lang w:val="ru-RU"/>
              </w:rPr>
              <w:t>оценки</w:t>
            </w:r>
            <w:r w:rsidR="007759F6" w:rsidRPr="00B24B45">
              <w:rPr>
                <w:sz w:val="18"/>
                <w:szCs w:val="18"/>
                <w:lang w:val="ru-RU"/>
              </w:rPr>
              <w:t xml:space="preserve"> </w:t>
            </w:r>
            <w:r>
              <w:rPr>
                <w:sz w:val="18"/>
                <w:szCs w:val="18"/>
                <w:lang w:val="ru-RU"/>
              </w:rPr>
              <w:t>работы</w:t>
            </w:r>
            <w:r w:rsidRPr="00B24B45">
              <w:rPr>
                <w:sz w:val="18"/>
                <w:szCs w:val="18"/>
                <w:lang w:val="ru-RU"/>
              </w:rPr>
              <w:t xml:space="preserve">, </w:t>
            </w:r>
            <w:r>
              <w:rPr>
                <w:sz w:val="18"/>
                <w:szCs w:val="18"/>
                <w:lang w:val="ru-RU"/>
              </w:rPr>
              <w:t>изложенные</w:t>
            </w:r>
            <w:r w:rsidRPr="00B24B45">
              <w:rPr>
                <w:sz w:val="18"/>
                <w:szCs w:val="18"/>
                <w:lang w:val="ru-RU"/>
              </w:rPr>
              <w:t xml:space="preserve"> </w:t>
            </w:r>
            <w:r>
              <w:rPr>
                <w:sz w:val="18"/>
                <w:szCs w:val="18"/>
                <w:lang w:val="ru-RU"/>
              </w:rPr>
              <w:t>в</w:t>
            </w:r>
            <w:r w:rsidRPr="00B24B45">
              <w:rPr>
                <w:sz w:val="18"/>
                <w:szCs w:val="18"/>
                <w:lang w:val="ru-RU"/>
              </w:rPr>
              <w:t xml:space="preserve"> </w:t>
            </w:r>
            <w:r>
              <w:rPr>
                <w:sz w:val="18"/>
                <w:szCs w:val="18"/>
                <w:lang w:val="ru-RU"/>
              </w:rPr>
              <w:t>положении</w:t>
            </w:r>
            <w:r w:rsidR="00C543E6" w:rsidRPr="00B24B45">
              <w:rPr>
                <w:sz w:val="18"/>
                <w:szCs w:val="18"/>
                <w:lang w:val="ru-RU"/>
              </w:rPr>
              <w:t xml:space="preserve"> </w:t>
            </w:r>
            <w:r w:rsidR="007759F6" w:rsidRPr="00B24B45">
              <w:rPr>
                <w:sz w:val="18"/>
                <w:szCs w:val="18"/>
                <w:lang w:val="ru-RU"/>
              </w:rPr>
              <w:t>4.20</w:t>
            </w:r>
            <w:r>
              <w:rPr>
                <w:sz w:val="18"/>
                <w:szCs w:val="18"/>
                <w:lang w:val="ru-RU"/>
              </w:rPr>
              <w:t xml:space="preserve">, должны </w:t>
            </w:r>
            <w:r>
              <w:rPr>
                <w:sz w:val="18"/>
                <w:szCs w:val="18"/>
                <w:lang w:val="ru-RU"/>
              </w:rPr>
              <w:lastRenderedPageBreak/>
              <w:t>также применяться к временному персоналу</w:t>
            </w:r>
            <w:r w:rsidR="007759F6" w:rsidRPr="00B24B45">
              <w:rPr>
                <w:sz w:val="18"/>
                <w:szCs w:val="18"/>
                <w:lang w:val="ru-RU"/>
              </w:rPr>
              <w:t>.</w:t>
            </w:r>
          </w:p>
        </w:tc>
      </w:tr>
      <w:tr w:rsidR="007759F6" w:rsidRPr="00FE1EF7" w:rsidTr="00774E1D">
        <w:trPr>
          <w:trHeight w:val="20"/>
        </w:trPr>
        <w:tc>
          <w:tcPr>
            <w:tcW w:w="1985" w:type="dxa"/>
            <w:shd w:val="clear" w:color="auto" w:fill="auto"/>
            <w:tcMar>
              <w:top w:w="57" w:type="dxa"/>
              <w:bottom w:w="57" w:type="dxa"/>
            </w:tcMar>
          </w:tcPr>
          <w:p w:rsidR="007759F6" w:rsidRPr="002161C1" w:rsidRDefault="003A28DB" w:rsidP="007759F6">
            <w:pPr>
              <w:pStyle w:val="Default"/>
              <w:ind w:right="33"/>
              <w:rPr>
                <w:b/>
                <w:bCs/>
                <w:sz w:val="18"/>
                <w:szCs w:val="18"/>
              </w:rPr>
            </w:pPr>
            <w:r>
              <w:rPr>
                <w:b/>
                <w:bCs/>
                <w:sz w:val="18"/>
                <w:szCs w:val="18"/>
              </w:rPr>
              <w:lastRenderedPageBreak/>
              <w:t>Положение</w:t>
            </w:r>
            <w:r w:rsidR="007759F6" w:rsidRPr="002161C1">
              <w:rPr>
                <w:b/>
                <w:bCs/>
                <w:sz w:val="18"/>
                <w:szCs w:val="18"/>
              </w:rPr>
              <w:t xml:space="preserve"> 5.2(f) </w:t>
            </w:r>
          </w:p>
          <w:p w:rsidR="007759F6" w:rsidRPr="002161C1" w:rsidRDefault="007759F6" w:rsidP="007759F6">
            <w:pPr>
              <w:pStyle w:val="Default"/>
              <w:ind w:right="33"/>
              <w:rPr>
                <w:bCs/>
                <w:sz w:val="18"/>
                <w:szCs w:val="18"/>
              </w:rPr>
            </w:pPr>
          </w:p>
          <w:p w:rsidR="007759F6" w:rsidRPr="0038733C" w:rsidRDefault="0038733C" w:rsidP="007759F6">
            <w:pPr>
              <w:pStyle w:val="Default"/>
              <w:ind w:right="33"/>
              <w:rPr>
                <w:sz w:val="18"/>
                <w:szCs w:val="18"/>
                <w:lang w:val="ru-RU"/>
              </w:rPr>
            </w:pPr>
            <w:r>
              <w:rPr>
                <w:sz w:val="18"/>
                <w:szCs w:val="18"/>
                <w:lang w:val="ru-RU"/>
              </w:rPr>
              <w:t>Специальный отпуск</w:t>
            </w:r>
          </w:p>
          <w:p w:rsidR="007759F6" w:rsidRPr="002161C1" w:rsidRDefault="007759F6" w:rsidP="007759F6">
            <w:pPr>
              <w:pStyle w:val="ListParagraph"/>
              <w:ind w:left="0" w:right="33"/>
              <w:rPr>
                <w:sz w:val="18"/>
                <w:szCs w:val="18"/>
              </w:rPr>
            </w:pPr>
          </w:p>
        </w:tc>
        <w:tc>
          <w:tcPr>
            <w:tcW w:w="4536" w:type="dxa"/>
            <w:shd w:val="clear" w:color="auto" w:fill="auto"/>
            <w:tcMar>
              <w:top w:w="57" w:type="dxa"/>
              <w:bottom w:w="57" w:type="dxa"/>
            </w:tcMar>
          </w:tcPr>
          <w:p w:rsidR="007759F6" w:rsidRPr="0038733C" w:rsidRDefault="007759F6" w:rsidP="007759F6">
            <w:pPr>
              <w:pStyle w:val="Default"/>
              <w:rPr>
                <w:sz w:val="18"/>
                <w:szCs w:val="18"/>
                <w:lang w:val="ru-RU"/>
              </w:rPr>
            </w:pPr>
            <w:r w:rsidRPr="0038733C">
              <w:rPr>
                <w:sz w:val="18"/>
                <w:szCs w:val="18"/>
                <w:lang w:val="ru-RU"/>
              </w:rPr>
              <w:t>(</w:t>
            </w:r>
            <w:r w:rsidRPr="002161C1">
              <w:rPr>
                <w:sz w:val="18"/>
                <w:szCs w:val="18"/>
              </w:rPr>
              <w:t>f</w:t>
            </w:r>
            <w:r w:rsidRPr="0038733C">
              <w:rPr>
                <w:sz w:val="18"/>
                <w:szCs w:val="18"/>
                <w:lang w:val="ru-RU"/>
              </w:rPr>
              <w:t xml:space="preserve">) </w:t>
            </w:r>
            <w:r w:rsidR="0038733C" w:rsidRPr="006B76F6">
              <w:rPr>
                <w:sz w:val="18"/>
                <w:szCs w:val="18"/>
                <w:lang w:val="ru-RU"/>
              </w:rPr>
              <w:t>Содержание настоящего положения и относящихся к нему правил не распространяется на временных сотрудников, если иное не предусмотрено правилом 5.2.1, озаглавленным «Специальный отпуск для временных сотрудников».</w:t>
            </w:r>
            <w:r w:rsidRPr="0038733C">
              <w:rPr>
                <w:sz w:val="18"/>
                <w:szCs w:val="18"/>
                <w:lang w:val="ru-RU"/>
              </w:rPr>
              <w:t xml:space="preserve"> </w:t>
            </w:r>
          </w:p>
        </w:tc>
        <w:tc>
          <w:tcPr>
            <w:tcW w:w="4536" w:type="dxa"/>
            <w:shd w:val="clear" w:color="auto" w:fill="auto"/>
            <w:tcMar>
              <w:top w:w="57" w:type="dxa"/>
              <w:bottom w:w="57" w:type="dxa"/>
            </w:tcMar>
          </w:tcPr>
          <w:p w:rsidR="007759F6" w:rsidRPr="0038733C" w:rsidRDefault="007759F6" w:rsidP="0038733C">
            <w:pPr>
              <w:spacing w:after="40"/>
              <w:rPr>
                <w:b/>
                <w:sz w:val="18"/>
                <w:szCs w:val="18"/>
                <w:lang w:val="ru-RU"/>
              </w:rPr>
            </w:pPr>
            <w:r w:rsidRPr="0038733C">
              <w:rPr>
                <w:sz w:val="18"/>
                <w:szCs w:val="18"/>
                <w:lang w:val="ru-RU"/>
              </w:rPr>
              <w:t>(</w:t>
            </w:r>
            <w:r w:rsidRPr="002161C1">
              <w:rPr>
                <w:sz w:val="18"/>
                <w:szCs w:val="18"/>
              </w:rPr>
              <w:t>f</w:t>
            </w:r>
            <w:r w:rsidRPr="0038733C">
              <w:rPr>
                <w:sz w:val="18"/>
                <w:szCs w:val="18"/>
                <w:lang w:val="ru-RU"/>
              </w:rPr>
              <w:t xml:space="preserve">) </w:t>
            </w:r>
            <w:r w:rsidR="0038733C" w:rsidRPr="006B76F6">
              <w:rPr>
                <w:sz w:val="18"/>
                <w:szCs w:val="18"/>
                <w:lang w:val="ru-RU"/>
              </w:rPr>
              <w:t xml:space="preserve">Содержание настоящего положения </w:t>
            </w:r>
            <w:r w:rsidR="0038733C" w:rsidRPr="0038733C">
              <w:rPr>
                <w:strike/>
                <w:sz w:val="18"/>
                <w:szCs w:val="18"/>
                <w:lang w:val="ru-RU"/>
              </w:rPr>
              <w:t>и относящихся к нему правил</w:t>
            </w:r>
            <w:r w:rsidR="0038733C" w:rsidRPr="006B76F6">
              <w:rPr>
                <w:sz w:val="18"/>
                <w:szCs w:val="18"/>
                <w:lang w:val="ru-RU"/>
              </w:rPr>
              <w:t xml:space="preserve"> не распространяется на временных сотрудников, если иное не предусмотрено правилом 5.2.1, озаглавленным «Специальный отпуск для временных сотрудников».</w:t>
            </w:r>
          </w:p>
        </w:tc>
        <w:tc>
          <w:tcPr>
            <w:tcW w:w="4536" w:type="dxa"/>
            <w:shd w:val="clear" w:color="auto" w:fill="auto"/>
            <w:tcMar>
              <w:top w:w="57" w:type="dxa"/>
              <w:bottom w:w="57" w:type="dxa"/>
            </w:tcMar>
          </w:tcPr>
          <w:p w:rsidR="007759F6" w:rsidRPr="002161C1" w:rsidRDefault="0038733C" w:rsidP="007759F6">
            <w:pPr>
              <w:rPr>
                <w:sz w:val="18"/>
                <w:szCs w:val="18"/>
              </w:rPr>
            </w:pPr>
            <w:r>
              <w:rPr>
                <w:sz w:val="18"/>
                <w:szCs w:val="18"/>
                <w:lang w:val="ru-RU"/>
              </w:rPr>
              <w:t>Исправить</w:t>
            </w:r>
            <w:r w:rsidRPr="00911E50">
              <w:rPr>
                <w:sz w:val="18"/>
                <w:szCs w:val="18"/>
                <w:lang w:val="ru-RU"/>
              </w:rPr>
              <w:t xml:space="preserve"> </w:t>
            </w:r>
            <w:r>
              <w:rPr>
                <w:sz w:val="18"/>
                <w:szCs w:val="18"/>
                <w:lang w:val="ru-RU"/>
              </w:rPr>
              <w:t>ошибку</w:t>
            </w:r>
            <w:r w:rsidR="007759F6" w:rsidRPr="002161C1">
              <w:rPr>
                <w:sz w:val="18"/>
                <w:szCs w:val="18"/>
              </w:rPr>
              <w:t>.</w:t>
            </w:r>
          </w:p>
        </w:tc>
      </w:tr>
      <w:tr w:rsidR="007759F6" w:rsidRPr="00C90BE8" w:rsidTr="00774E1D">
        <w:trPr>
          <w:trHeight w:val="20"/>
        </w:trPr>
        <w:tc>
          <w:tcPr>
            <w:tcW w:w="1985" w:type="dxa"/>
            <w:shd w:val="clear" w:color="auto" w:fill="auto"/>
            <w:tcMar>
              <w:top w:w="57" w:type="dxa"/>
              <w:bottom w:w="57" w:type="dxa"/>
            </w:tcMar>
          </w:tcPr>
          <w:p w:rsidR="007759F6" w:rsidRPr="007648D2" w:rsidRDefault="003A28DB" w:rsidP="007759F6">
            <w:pPr>
              <w:ind w:right="33"/>
              <w:rPr>
                <w:b/>
                <w:sz w:val="18"/>
                <w:szCs w:val="18"/>
                <w:lang w:val="ru-RU"/>
              </w:rPr>
            </w:pPr>
            <w:r w:rsidRPr="007648D2">
              <w:rPr>
                <w:b/>
                <w:sz w:val="18"/>
                <w:szCs w:val="18"/>
                <w:lang w:val="ru-RU"/>
              </w:rPr>
              <w:t>Положение</w:t>
            </w:r>
            <w:r w:rsidR="007759F6" w:rsidRPr="007648D2">
              <w:rPr>
                <w:b/>
                <w:sz w:val="18"/>
                <w:szCs w:val="18"/>
                <w:lang w:val="ru-RU"/>
              </w:rPr>
              <w:t xml:space="preserve"> </w:t>
            </w:r>
            <w:r w:rsidR="007759F6" w:rsidRPr="002161C1">
              <w:rPr>
                <w:b/>
                <w:sz w:val="18"/>
                <w:szCs w:val="18"/>
              </w:rPr>
              <w:t>5.3</w:t>
            </w:r>
            <w:r w:rsidR="007759F6" w:rsidRPr="007648D2">
              <w:rPr>
                <w:b/>
                <w:sz w:val="18"/>
                <w:szCs w:val="18"/>
                <w:lang w:val="ru-RU"/>
              </w:rPr>
              <w:t xml:space="preserve"> </w:t>
            </w:r>
          </w:p>
          <w:p w:rsidR="007759F6" w:rsidRPr="007648D2" w:rsidRDefault="007759F6" w:rsidP="007759F6">
            <w:pPr>
              <w:ind w:right="33"/>
              <w:rPr>
                <w:sz w:val="18"/>
                <w:szCs w:val="18"/>
                <w:lang w:val="ru-RU"/>
              </w:rPr>
            </w:pPr>
          </w:p>
          <w:p w:rsidR="007759F6" w:rsidRPr="007648D2" w:rsidRDefault="007759F6" w:rsidP="007759F6">
            <w:pPr>
              <w:ind w:right="33"/>
              <w:rPr>
                <w:sz w:val="18"/>
                <w:szCs w:val="18"/>
                <w:lang w:val="ru-RU"/>
              </w:rPr>
            </w:pPr>
            <w:r w:rsidRPr="007648D2">
              <w:rPr>
                <w:sz w:val="18"/>
                <w:szCs w:val="18"/>
                <w:lang w:val="ru-RU"/>
              </w:rPr>
              <w:t xml:space="preserve"> </w:t>
            </w:r>
            <w:bookmarkStart w:id="12" w:name="_Toc377652888"/>
            <w:bookmarkStart w:id="13" w:name="_Toc410395706"/>
            <w:r w:rsidR="0038733C" w:rsidRPr="0038733C">
              <w:rPr>
                <w:sz w:val="18"/>
                <w:szCs w:val="18"/>
                <w:lang w:val="ru-RU"/>
              </w:rPr>
              <w:t>Отпуск на родину</w:t>
            </w:r>
            <w:bookmarkEnd w:id="12"/>
            <w:bookmarkEnd w:id="13"/>
          </w:p>
          <w:p w:rsidR="007759F6" w:rsidRPr="007648D2" w:rsidRDefault="007759F6" w:rsidP="007759F6">
            <w:pPr>
              <w:pStyle w:val="ListParagraph"/>
              <w:ind w:left="0" w:right="33"/>
              <w:rPr>
                <w:sz w:val="18"/>
                <w:szCs w:val="18"/>
                <w:lang w:val="ru-RU"/>
              </w:rPr>
            </w:pPr>
          </w:p>
        </w:tc>
        <w:tc>
          <w:tcPr>
            <w:tcW w:w="4536" w:type="dxa"/>
            <w:shd w:val="clear" w:color="auto" w:fill="auto"/>
            <w:tcMar>
              <w:top w:w="57" w:type="dxa"/>
              <w:bottom w:w="57" w:type="dxa"/>
            </w:tcMar>
          </w:tcPr>
          <w:p w:rsidR="007759F6" w:rsidRPr="0038733C" w:rsidRDefault="0038733C" w:rsidP="007759F6">
            <w:pPr>
              <w:rPr>
                <w:sz w:val="18"/>
                <w:szCs w:val="18"/>
                <w:lang w:val="ru-RU"/>
              </w:rPr>
            </w:pPr>
            <w:r w:rsidRPr="006B76F6">
              <w:rPr>
                <w:sz w:val="18"/>
                <w:szCs w:val="18"/>
                <w:lang w:val="ru-RU"/>
              </w:rPr>
              <w:t>Сотрудники, не набранные на местной основе, которые выполняют свои обязанности за пределами страны, являющейся их родиной, имеют право один раз каждые два года брать отпуск на родину за счет Международного бюро, используя для этих целей свой накопленный ежегодный отпуск, чтобы они могли регулярно проводить выходные дни в этой стране для поддержания связей с ней.  Международное бюро покрывает путевые расходы, но не стоимость пребывания.  Настоящее положение не распространяется на временных сотрудников</w:t>
            </w:r>
            <w:r w:rsidR="007759F6" w:rsidRPr="0038733C">
              <w:rPr>
                <w:sz w:val="18"/>
                <w:szCs w:val="18"/>
                <w:lang w:val="ru-RU"/>
              </w:rPr>
              <w:t>.</w:t>
            </w:r>
          </w:p>
        </w:tc>
        <w:tc>
          <w:tcPr>
            <w:tcW w:w="4536" w:type="dxa"/>
            <w:shd w:val="clear" w:color="auto" w:fill="auto"/>
            <w:tcMar>
              <w:top w:w="57" w:type="dxa"/>
              <w:bottom w:w="57" w:type="dxa"/>
            </w:tcMar>
          </w:tcPr>
          <w:p w:rsidR="007759F6" w:rsidRPr="001A537B" w:rsidRDefault="0038733C" w:rsidP="007648D2">
            <w:pPr>
              <w:rPr>
                <w:b/>
                <w:i/>
                <w:sz w:val="18"/>
                <w:szCs w:val="18"/>
                <w:u w:val="single"/>
                <w:lang w:val="ru-RU"/>
              </w:rPr>
            </w:pPr>
            <w:r w:rsidRPr="006B76F6">
              <w:rPr>
                <w:sz w:val="18"/>
                <w:szCs w:val="18"/>
                <w:lang w:val="ru-RU"/>
              </w:rPr>
              <w:t xml:space="preserve">Сотрудники, не набранные на местной основе, которые </w:t>
            </w:r>
            <w:r w:rsidRPr="0038733C">
              <w:rPr>
                <w:strike/>
                <w:sz w:val="18"/>
                <w:szCs w:val="18"/>
                <w:lang w:val="ru-RU"/>
              </w:rPr>
              <w:t>выполняют свои обязанности</w:t>
            </w:r>
            <w:r w:rsidRPr="006B76F6">
              <w:rPr>
                <w:sz w:val="18"/>
                <w:szCs w:val="18"/>
                <w:lang w:val="ru-RU"/>
              </w:rPr>
              <w:t xml:space="preserve"> </w:t>
            </w:r>
            <w:r w:rsidRPr="0038733C">
              <w:rPr>
                <w:b/>
                <w:sz w:val="18"/>
                <w:szCs w:val="18"/>
                <w:u w:val="single"/>
                <w:lang w:val="ru-RU"/>
              </w:rPr>
              <w:t>проживают и работают</w:t>
            </w:r>
            <w:r>
              <w:rPr>
                <w:sz w:val="18"/>
                <w:szCs w:val="18"/>
                <w:lang w:val="ru-RU"/>
              </w:rPr>
              <w:t xml:space="preserve"> </w:t>
            </w:r>
            <w:r w:rsidRPr="006B76F6">
              <w:rPr>
                <w:sz w:val="18"/>
                <w:szCs w:val="18"/>
                <w:lang w:val="ru-RU"/>
              </w:rPr>
              <w:t>за пределами страны, являющейся их родиной, имеют право один раз каждые два года брать отпуск на родину за счет Международного бюро, используя для этих целей свой накопленный ежегодный отпуск, чтобы они могли регулярно проводить выходные дни в этой стране для поддержания связей с ней.  Международное</w:t>
            </w:r>
            <w:r w:rsidRPr="001A537B">
              <w:rPr>
                <w:sz w:val="18"/>
                <w:szCs w:val="18"/>
                <w:lang w:val="ru-RU"/>
              </w:rPr>
              <w:t xml:space="preserve"> </w:t>
            </w:r>
            <w:r w:rsidRPr="006B76F6">
              <w:rPr>
                <w:sz w:val="18"/>
                <w:szCs w:val="18"/>
                <w:lang w:val="ru-RU"/>
              </w:rPr>
              <w:t>бюро</w:t>
            </w:r>
            <w:r w:rsidRPr="001A537B">
              <w:rPr>
                <w:sz w:val="18"/>
                <w:szCs w:val="18"/>
                <w:lang w:val="ru-RU"/>
              </w:rPr>
              <w:t xml:space="preserve"> </w:t>
            </w:r>
            <w:r w:rsidRPr="006B76F6">
              <w:rPr>
                <w:sz w:val="18"/>
                <w:szCs w:val="18"/>
                <w:lang w:val="ru-RU"/>
              </w:rPr>
              <w:t>покрывает</w:t>
            </w:r>
            <w:r w:rsidRPr="001A537B">
              <w:rPr>
                <w:sz w:val="18"/>
                <w:szCs w:val="18"/>
                <w:lang w:val="ru-RU"/>
              </w:rPr>
              <w:t xml:space="preserve"> </w:t>
            </w:r>
            <w:r w:rsidRPr="006B76F6">
              <w:rPr>
                <w:sz w:val="18"/>
                <w:szCs w:val="18"/>
                <w:lang w:val="ru-RU"/>
              </w:rPr>
              <w:t>путевые</w:t>
            </w:r>
            <w:r w:rsidRPr="001A537B">
              <w:rPr>
                <w:sz w:val="18"/>
                <w:szCs w:val="18"/>
                <w:lang w:val="ru-RU"/>
              </w:rPr>
              <w:t xml:space="preserve"> </w:t>
            </w:r>
            <w:r w:rsidRPr="006B76F6">
              <w:rPr>
                <w:sz w:val="18"/>
                <w:szCs w:val="18"/>
                <w:lang w:val="ru-RU"/>
              </w:rPr>
              <w:t>расходы</w:t>
            </w:r>
            <w:r w:rsidRPr="001A537B">
              <w:rPr>
                <w:sz w:val="18"/>
                <w:szCs w:val="18"/>
                <w:lang w:val="ru-RU"/>
              </w:rPr>
              <w:t xml:space="preserve">, </w:t>
            </w:r>
            <w:r w:rsidRPr="006B76F6">
              <w:rPr>
                <w:sz w:val="18"/>
                <w:szCs w:val="18"/>
                <w:lang w:val="ru-RU"/>
              </w:rPr>
              <w:t>но</w:t>
            </w:r>
            <w:r w:rsidRPr="001A537B">
              <w:rPr>
                <w:sz w:val="18"/>
                <w:szCs w:val="18"/>
                <w:lang w:val="ru-RU"/>
              </w:rPr>
              <w:t xml:space="preserve"> </w:t>
            </w:r>
            <w:r w:rsidRPr="006B76F6">
              <w:rPr>
                <w:sz w:val="18"/>
                <w:szCs w:val="18"/>
                <w:lang w:val="ru-RU"/>
              </w:rPr>
              <w:t>не</w:t>
            </w:r>
            <w:r w:rsidRPr="001A537B">
              <w:rPr>
                <w:sz w:val="18"/>
                <w:szCs w:val="18"/>
                <w:lang w:val="ru-RU"/>
              </w:rPr>
              <w:t xml:space="preserve"> </w:t>
            </w:r>
            <w:r w:rsidRPr="006B76F6">
              <w:rPr>
                <w:sz w:val="18"/>
                <w:szCs w:val="18"/>
                <w:lang w:val="ru-RU"/>
              </w:rPr>
              <w:t>стоимость</w:t>
            </w:r>
            <w:r w:rsidRPr="001A537B">
              <w:rPr>
                <w:sz w:val="18"/>
                <w:szCs w:val="18"/>
                <w:lang w:val="ru-RU"/>
              </w:rPr>
              <w:t xml:space="preserve"> </w:t>
            </w:r>
            <w:r w:rsidRPr="006B76F6">
              <w:rPr>
                <w:sz w:val="18"/>
                <w:szCs w:val="18"/>
                <w:lang w:val="ru-RU"/>
              </w:rPr>
              <w:t>пребывания</w:t>
            </w:r>
            <w:r w:rsidRPr="001A537B">
              <w:rPr>
                <w:sz w:val="18"/>
                <w:szCs w:val="18"/>
                <w:lang w:val="ru-RU"/>
              </w:rPr>
              <w:t xml:space="preserve">.  </w:t>
            </w:r>
            <w:r w:rsidRPr="006B76F6">
              <w:rPr>
                <w:sz w:val="18"/>
                <w:szCs w:val="18"/>
                <w:lang w:val="ru-RU"/>
              </w:rPr>
              <w:t>Настоящее</w:t>
            </w:r>
            <w:r w:rsidRPr="001A537B">
              <w:rPr>
                <w:sz w:val="18"/>
                <w:szCs w:val="18"/>
                <w:lang w:val="ru-RU"/>
              </w:rPr>
              <w:t xml:space="preserve"> </w:t>
            </w:r>
            <w:r w:rsidRPr="006B76F6">
              <w:rPr>
                <w:sz w:val="18"/>
                <w:szCs w:val="18"/>
                <w:lang w:val="ru-RU"/>
              </w:rPr>
              <w:t>положение</w:t>
            </w:r>
            <w:r w:rsidRPr="001A537B">
              <w:rPr>
                <w:sz w:val="18"/>
                <w:szCs w:val="18"/>
                <w:lang w:val="ru-RU"/>
              </w:rPr>
              <w:t xml:space="preserve"> </w:t>
            </w:r>
            <w:r w:rsidRPr="006B76F6">
              <w:rPr>
                <w:sz w:val="18"/>
                <w:szCs w:val="18"/>
                <w:lang w:val="ru-RU"/>
              </w:rPr>
              <w:t>не</w:t>
            </w:r>
            <w:r w:rsidRPr="001A537B">
              <w:rPr>
                <w:sz w:val="18"/>
                <w:szCs w:val="18"/>
                <w:lang w:val="ru-RU"/>
              </w:rPr>
              <w:t xml:space="preserve"> </w:t>
            </w:r>
            <w:r w:rsidRPr="006B76F6">
              <w:rPr>
                <w:sz w:val="18"/>
                <w:szCs w:val="18"/>
                <w:lang w:val="ru-RU"/>
              </w:rPr>
              <w:t>распространяется</w:t>
            </w:r>
            <w:r w:rsidRPr="001A537B">
              <w:rPr>
                <w:sz w:val="18"/>
                <w:szCs w:val="18"/>
                <w:lang w:val="ru-RU"/>
              </w:rPr>
              <w:t xml:space="preserve"> </w:t>
            </w:r>
            <w:r w:rsidRPr="006B76F6">
              <w:rPr>
                <w:sz w:val="18"/>
                <w:szCs w:val="18"/>
                <w:lang w:val="ru-RU"/>
              </w:rPr>
              <w:t>на</w:t>
            </w:r>
            <w:r w:rsidRPr="001A537B">
              <w:rPr>
                <w:sz w:val="18"/>
                <w:szCs w:val="18"/>
                <w:lang w:val="ru-RU"/>
              </w:rPr>
              <w:t xml:space="preserve"> </w:t>
            </w:r>
            <w:r w:rsidRPr="006B76F6">
              <w:rPr>
                <w:sz w:val="18"/>
                <w:szCs w:val="18"/>
                <w:lang w:val="ru-RU"/>
              </w:rPr>
              <w:t>временных</w:t>
            </w:r>
            <w:r w:rsidRPr="001A537B">
              <w:rPr>
                <w:sz w:val="18"/>
                <w:szCs w:val="18"/>
                <w:lang w:val="ru-RU"/>
              </w:rPr>
              <w:t xml:space="preserve"> </w:t>
            </w:r>
            <w:r w:rsidRPr="006B76F6">
              <w:rPr>
                <w:sz w:val="18"/>
                <w:szCs w:val="18"/>
                <w:lang w:val="ru-RU"/>
              </w:rPr>
              <w:t>сотрудников</w:t>
            </w:r>
            <w:r w:rsidR="007759F6" w:rsidRPr="001A537B">
              <w:rPr>
                <w:sz w:val="18"/>
                <w:szCs w:val="18"/>
                <w:lang w:val="ru-RU"/>
              </w:rPr>
              <w:t>.</w:t>
            </w:r>
          </w:p>
        </w:tc>
        <w:tc>
          <w:tcPr>
            <w:tcW w:w="4536" w:type="dxa"/>
            <w:shd w:val="clear" w:color="auto" w:fill="auto"/>
            <w:tcMar>
              <w:top w:w="57" w:type="dxa"/>
              <w:bottom w:w="57" w:type="dxa"/>
            </w:tcMar>
          </w:tcPr>
          <w:p w:rsidR="007759F6" w:rsidRPr="001A537B" w:rsidRDefault="007648D2" w:rsidP="007759F6">
            <w:pPr>
              <w:pStyle w:val="CommentText"/>
              <w:rPr>
                <w:szCs w:val="18"/>
                <w:lang w:val="ru-RU"/>
              </w:rPr>
            </w:pPr>
            <w:r>
              <w:rPr>
                <w:rFonts w:eastAsia="Times New Roman"/>
                <w:lang w:val="ru-RU"/>
              </w:rPr>
              <w:t>Обеспечить</w:t>
            </w:r>
            <w:r w:rsidRPr="008638E0">
              <w:rPr>
                <w:rFonts w:eastAsia="Times New Roman"/>
                <w:lang w:val="ru-RU"/>
              </w:rPr>
              <w:t xml:space="preserve"> </w:t>
            </w:r>
            <w:r>
              <w:rPr>
                <w:rFonts w:eastAsia="Times New Roman"/>
                <w:lang w:val="ru-RU"/>
              </w:rPr>
              <w:t>согласованность</w:t>
            </w:r>
            <w:r w:rsidRPr="008638E0">
              <w:rPr>
                <w:rFonts w:eastAsia="Times New Roman"/>
                <w:lang w:val="ru-RU"/>
              </w:rPr>
              <w:t xml:space="preserve"> </w:t>
            </w:r>
            <w:r>
              <w:rPr>
                <w:rFonts w:eastAsia="Times New Roman"/>
                <w:lang w:val="ru-RU"/>
              </w:rPr>
              <w:t>с</w:t>
            </w:r>
            <w:r w:rsidRPr="008638E0">
              <w:rPr>
                <w:rFonts w:eastAsia="Times New Roman"/>
                <w:lang w:val="ru-RU"/>
              </w:rPr>
              <w:t xml:space="preserve"> </w:t>
            </w:r>
            <w:r>
              <w:rPr>
                <w:rFonts w:eastAsia="Times New Roman"/>
                <w:lang w:val="ru-RU"/>
              </w:rPr>
              <w:t>целью</w:t>
            </w:r>
            <w:r w:rsidRPr="008638E0">
              <w:rPr>
                <w:rFonts w:eastAsia="Times New Roman"/>
                <w:lang w:val="ru-RU"/>
              </w:rPr>
              <w:t xml:space="preserve"> </w:t>
            </w:r>
            <w:r>
              <w:rPr>
                <w:rFonts w:eastAsia="Times New Roman"/>
                <w:lang w:val="ru-RU"/>
              </w:rPr>
              <w:t>отпуска</w:t>
            </w:r>
            <w:r w:rsidRPr="008638E0">
              <w:rPr>
                <w:rFonts w:eastAsia="Times New Roman"/>
                <w:lang w:val="ru-RU"/>
              </w:rPr>
              <w:t xml:space="preserve"> </w:t>
            </w:r>
            <w:r>
              <w:rPr>
                <w:rFonts w:eastAsia="Times New Roman"/>
                <w:lang w:val="ru-RU"/>
              </w:rPr>
              <w:t>на</w:t>
            </w:r>
            <w:r w:rsidRPr="008638E0">
              <w:rPr>
                <w:rFonts w:eastAsia="Times New Roman"/>
                <w:lang w:val="ru-RU"/>
              </w:rPr>
              <w:t xml:space="preserve"> </w:t>
            </w:r>
            <w:r>
              <w:rPr>
                <w:rFonts w:eastAsia="Times New Roman"/>
                <w:lang w:val="ru-RU"/>
              </w:rPr>
              <w:t>родину</w:t>
            </w:r>
            <w:r w:rsidRPr="008638E0">
              <w:rPr>
                <w:rFonts w:eastAsia="Times New Roman"/>
                <w:lang w:val="ru-RU"/>
              </w:rPr>
              <w:t xml:space="preserve">, </w:t>
            </w:r>
            <w:r>
              <w:rPr>
                <w:rFonts w:eastAsia="Times New Roman"/>
                <w:lang w:val="ru-RU"/>
              </w:rPr>
              <w:t>как</w:t>
            </w:r>
            <w:r w:rsidRPr="008638E0">
              <w:rPr>
                <w:rFonts w:eastAsia="Times New Roman"/>
                <w:lang w:val="ru-RU"/>
              </w:rPr>
              <w:t xml:space="preserve"> </w:t>
            </w:r>
            <w:r>
              <w:rPr>
                <w:rFonts w:eastAsia="Times New Roman"/>
                <w:lang w:val="ru-RU"/>
              </w:rPr>
              <w:t>она</w:t>
            </w:r>
            <w:r w:rsidRPr="008638E0">
              <w:rPr>
                <w:rFonts w:eastAsia="Times New Roman"/>
                <w:lang w:val="ru-RU"/>
              </w:rPr>
              <w:t xml:space="preserve"> </w:t>
            </w:r>
            <w:r>
              <w:rPr>
                <w:rFonts w:eastAsia="Times New Roman"/>
                <w:lang w:val="ru-RU"/>
              </w:rPr>
              <w:t>определена</w:t>
            </w:r>
            <w:r w:rsidRPr="008638E0">
              <w:rPr>
                <w:rFonts w:eastAsia="Times New Roman"/>
                <w:lang w:val="ru-RU"/>
              </w:rPr>
              <w:t xml:space="preserve"> </w:t>
            </w:r>
            <w:r>
              <w:rPr>
                <w:rFonts w:eastAsia="Times New Roman"/>
                <w:lang w:val="ru-RU"/>
              </w:rPr>
              <w:t>в</w:t>
            </w:r>
            <w:r w:rsidRPr="008638E0">
              <w:rPr>
                <w:rFonts w:eastAsia="Times New Roman"/>
                <w:lang w:val="ru-RU"/>
              </w:rPr>
              <w:t xml:space="preserve"> </w:t>
            </w:r>
            <w:r>
              <w:rPr>
                <w:rFonts w:eastAsia="Times New Roman"/>
                <w:lang w:val="ru-RU"/>
              </w:rPr>
              <w:t>положении 5.3</w:t>
            </w:r>
            <w:r w:rsidRPr="008638E0">
              <w:rPr>
                <w:rFonts w:eastAsia="Times New Roman"/>
                <w:lang w:val="ru-RU"/>
              </w:rPr>
              <w:t xml:space="preserve"> (</w:t>
            </w:r>
            <w:r>
              <w:rPr>
                <w:rFonts w:eastAsia="Times New Roman"/>
                <w:lang w:val="ru-RU"/>
              </w:rPr>
              <w:t>т</w:t>
            </w:r>
            <w:r w:rsidRPr="008638E0">
              <w:rPr>
                <w:rFonts w:eastAsia="Times New Roman"/>
                <w:lang w:val="ru-RU"/>
              </w:rPr>
              <w:t>.</w:t>
            </w:r>
            <w:r>
              <w:rPr>
                <w:rFonts w:eastAsia="Times New Roman"/>
                <w:lang w:val="ru-RU"/>
              </w:rPr>
              <w:t>е</w:t>
            </w:r>
            <w:r w:rsidRPr="008638E0">
              <w:rPr>
                <w:rFonts w:eastAsia="Times New Roman"/>
                <w:lang w:val="ru-RU"/>
              </w:rPr>
              <w:t xml:space="preserve">. </w:t>
            </w:r>
            <w:r>
              <w:rPr>
                <w:rFonts w:eastAsia="Times New Roman"/>
                <w:lang w:val="ru-RU"/>
              </w:rPr>
              <w:t>позволить сотруднику поддерживать связи со своей родиной</w:t>
            </w:r>
            <w:r w:rsidRPr="008638E0">
              <w:rPr>
                <w:rFonts w:eastAsia="Times New Roman"/>
                <w:lang w:val="ru-RU"/>
              </w:rPr>
              <w:t xml:space="preserve">), </w:t>
            </w:r>
            <w:r>
              <w:rPr>
                <w:rFonts w:eastAsia="Times New Roman"/>
                <w:lang w:val="ru-RU"/>
              </w:rPr>
              <w:t>и привести в соответствие с правилами и практикой в других организациях общей системы Организации Объединенных Наций</w:t>
            </w:r>
            <w:r w:rsidRPr="008638E0">
              <w:rPr>
                <w:rFonts w:eastAsia="Times New Roman"/>
                <w:lang w:val="ru-RU"/>
              </w:rPr>
              <w:t xml:space="preserve">.  </w:t>
            </w:r>
          </w:p>
          <w:p w:rsidR="007759F6" w:rsidRPr="001A537B" w:rsidRDefault="007759F6" w:rsidP="007759F6">
            <w:pPr>
              <w:pStyle w:val="CommentText"/>
              <w:rPr>
                <w:szCs w:val="18"/>
                <w:lang w:val="ru-RU"/>
              </w:rPr>
            </w:pPr>
          </w:p>
          <w:p w:rsidR="007759F6" w:rsidRPr="007648D2" w:rsidRDefault="007648D2" w:rsidP="007648D2">
            <w:pPr>
              <w:rPr>
                <w:i/>
                <w:sz w:val="18"/>
                <w:szCs w:val="18"/>
                <w:lang w:val="ru-RU"/>
              </w:rPr>
            </w:pPr>
            <w:r w:rsidRPr="007648D2">
              <w:rPr>
                <w:rFonts w:eastAsia="Times New Roman"/>
                <w:sz w:val="18"/>
                <w:szCs w:val="18"/>
                <w:lang w:val="ru-RU"/>
              </w:rPr>
              <w:t>Следствием этой поправки является то, что сотрудники, которые работают за пределами их родной страны, но которые проживают в этой стране, больше не будут иметь право брать отпуск на родину</w:t>
            </w:r>
            <w:r w:rsidR="007759F6" w:rsidRPr="007648D2">
              <w:rPr>
                <w:sz w:val="18"/>
                <w:szCs w:val="18"/>
                <w:lang w:val="ru-RU"/>
              </w:rPr>
              <w:t>.</w:t>
            </w:r>
          </w:p>
        </w:tc>
      </w:tr>
      <w:tr w:rsidR="007759F6" w:rsidRPr="00C90BE8" w:rsidTr="00774E1D">
        <w:trPr>
          <w:trHeight w:val="20"/>
        </w:trPr>
        <w:tc>
          <w:tcPr>
            <w:tcW w:w="1985" w:type="dxa"/>
            <w:shd w:val="clear" w:color="auto" w:fill="auto"/>
            <w:tcMar>
              <w:top w:w="57" w:type="dxa"/>
              <w:bottom w:w="57" w:type="dxa"/>
            </w:tcMar>
          </w:tcPr>
          <w:p w:rsidR="007759F6" w:rsidRPr="002161C1" w:rsidRDefault="003A28DB" w:rsidP="007759F6">
            <w:pPr>
              <w:ind w:right="33"/>
              <w:rPr>
                <w:b/>
                <w:sz w:val="18"/>
                <w:szCs w:val="18"/>
              </w:rPr>
            </w:pPr>
            <w:r>
              <w:rPr>
                <w:b/>
                <w:sz w:val="18"/>
                <w:szCs w:val="18"/>
              </w:rPr>
              <w:t>Положение</w:t>
            </w:r>
            <w:r w:rsidR="007759F6" w:rsidRPr="002161C1">
              <w:rPr>
                <w:b/>
                <w:sz w:val="18"/>
                <w:szCs w:val="18"/>
              </w:rPr>
              <w:t xml:space="preserve"> 9.2 </w:t>
            </w:r>
          </w:p>
          <w:p w:rsidR="007759F6" w:rsidRPr="002161C1" w:rsidRDefault="007759F6" w:rsidP="007759F6">
            <w:pPr>
              <w:ind w:right="33"/>
              <w:rPr>
                <w:b/>
                <w:sz w:val="18"/>
                <w:szCs w:val="18"/>
              </w:rPr>
            </w:pPr>
          </w:p>
          <w:p w:rsidR="007759F6" w:rsidRPr="00470E5D" w:rsidRDefault="00470E5D" w:rsidP="007759F6">
            <w:pPr>
              <w:ind w:right="33"/>
              <w:rPr>
                <w:sz w:val="18"/>
                <w:szCs w:val="18"/>
                <w:lang w:val="ru-RU"/>
              </w:rPr>
            </w:pPr>
            <w:r>
              <w:rPr>
                <w:sz w:val="18"/>
                <w:szCs w:val="18"/>
                <w:lang w:val="ru-RU"/>
              </w:rPr>
              <w:t>Увольнение</w:t>
            </w:r>
          </w:p>
          <w:p w:rsidR="007759F6" w:rsidRPr="002161C1" w:rsidRDefault="007759F6" w:rsidP="007759F6">
            <w:pPr>
              <w:pStyle w:val="ListParagraph"/>
              <w:ind w:left="0" w:right="33"/>
              <w:rPr>
                <w:sz w:val="18"/>
                <w:szCs w:val="18"/>
              </w:rPr>
            </w:pPr>
          </w:p>
        </w:tc>
        <w:tc>
          <w:tcPr>
            <w:tcW w:w="4536" w:type="dxa"/>
            <w:shd w:val="clear" w:color="auto" w:fill="auto"/>
            <w:tcMar>
              <w:top w:w="57" w:type="dxa"/>
              <w:bottom w:w="57" w:type="dxa"/>
            </w:tcMar>
          </w:tcPr>
          <w:p w:rsidR="007759F6" w:rsidRPr="00470E5D" w:rsidRDefault="007759F6" w:rsidP="007759F6">
            <w:pPr>
              <w:autoSpaceDE w:val="0"/>
              <w:autoSpaceDN w:val="0"/>
              <w:adjustRightInd w:val="0"/>
              <w:rPr>
                <w:color w:val="000000"/>
                <w:sz w:val="18"/>
                <w:szCs w:val="18"/>
                <w:lang w:val="ru-RU"/>
              </w:rPr>
            </w:pPr>
            <w:r w:rsidRPr="00470E5D">
              <w:rPr>
                <w:color w:val="000000"/>
                <w:sz w:val="18"/>
                <w:szCs w:val="18"/>
                <w:lang w:val="ru-RU"/>
              </w:rPr>
              <w:t>(</w:t>
            </w:r>
            <w:r w:rsidRPr="002161C1">
              <w:rPr>
                <w:color w:val="000000"/>
                <w:sz w:val="18"/>
                <w:szCs w:val="18"/>
              </w:rPr>
              <w:t>a</w:t>
            </w:r>
            <w:r w:rsidRPr="00470E5D">
              <w:rPr>
                <w:color w:val="000000"/>
                <w:sz w:val="18"/>
                <w:szCs w:val="18"/>
                <w:lang w:val="ru-RU"/>
              </w:rPr>
              <w:t xml:space="preserve">) </w:t>
            </w:r>
            <w:r w:rsidR="00470E5D" w:rsidRPr="00970487">
              <w:rPr>
                <w:sz w:val="18"/>
                <w:szCs w:val="18"/>
                <w:lang w:val="ru-RU"/>
              </w:rPr>
              <w:t>Генеральный</w:t>
            </w:r>
            <w:r w:rsidR="00470E5D" w:rsidRPr="00470E5D">
              <w:rPr>
                <w:sz w:val="18"/>
                <w:szCs w:val="18"/>
                <w:lang w:val="ru-RU"/>
              </w:rPr>
              <w:t xml:space="preserve"> </w:t>
            </w:r>
            <w:r w:rsidR="00470E5D" w:rsidRPr="00970487">
              <w:rPr>
                <w:sz w:val="18"/>
                <w:szCs w:val="18"/>
                <w:lang w:val="ru-RU"/>
              </w:rPr>
              <w:t>директор</w:t>
            </w:r>
            <w:r w:rsidR="00470E5D" w:rsidRPr="00470E5D">
              <w:rPr>
                <w:sz w:val="18"/>
                <w:szCs w:val="18"/>
                <w:lang w:val="ru-RU"/>
              </w:rPr>
              <w:t xml:space="preserve"> </w:t>
            </w:r>
            <w:r w:rsidR="00470E5D" w:rsidRPr="00970487">
              <w:rPr>
                <w:sz w:val="18"/>
                <w:szCs w:val="18"/>
                <w:lang w:val="ru-RU"/>
              </w:rPr>
              <w:t>может</w:t>
            </w:r>
            <w:r w:rsidR="00470E5D" w:rsidRPr="00470E5D">
              <w:rPr>
                <w:sz w:val="18"/>
                <w:szCs w:val="18"/>
                <w:lang w:val="ru-RU"/>
              </w:rPr>
              <w:t xml:space="preserve">, </w:t>
            </w:r>
            <w:r w:rsidR="00470E5D" w:rsidRPr="00970487">
              <w:rPr>
                <w:sz w:val="18"/>
                <w:szCs w:val="18"/>
                <w:lang w:val="ru-RU"/>
              </w:rPr>
              <w:t>указав</w:t>
            </w:r>
            <w:r w:rsidR="00470E5D" w:rsidRPr="00470E5D">
              <w:rPr>
                <w:sz w:val="18"/>
                <w:szCs w:val="18"/>
                <w:lang w:val="ru-RU"/>
              </w:rPr>
              <w:t xml:space="preserve"> </w:t>
            </w:r>
            <w:r w:rsidR="00470E5D" w:rsidRPr="00970487">
              <w:rPr>
                <w:sz w:val="18"/>
                <w:szCs w:val="18"/>
                <w:lang w:val="ru-RU"/>
              </w:rPr>
              <w:t>основания</w:t>
            </w:r>
            <w:r w:rsidR="00470E5D" w:rsidRPr="00470E5D">
              <w:rPr>
                <w:sz w:val="18"/>
                <w:szCs w:val="18"/>
                <w:lang w:val="ru-RU"/>
              </w:rPr>
              <w:t xml:space="preserve"> </w:t>
            </w:r>
            <w:r w:rsidR="00470E5D" w:rsidRPr="00970487">
              <w:rPr>
                <w:sz w:val="18"/>
                <w:szCs w:val="18"/>
                <w:lang w:val="ru-RU"/>
              </w:rPr>
              <w:t>для</w:t>
            </w:r>
            <w:r w:rsidR="00470E5D" w:rsidRPr="00470E5D">
              <w:rPr>
                <w:sz w:val="18"/>
                <w:szCs w:val="18"/>
                <w:lang w:val="ru-RU"/>
              </w:rPr>
              <w:t xml:space="preserve"> </w:t>
            </w:r>
            <w:r w:rsidR="00470E5D" w:rsidRPr="00970487">
              <w:rPr>
                <w:sz w:val="18"/>
                <w:szCs w:val="18"/>
                <w:lang w:val="ru-RU"/>
              </w:rPr>
              <w:t>этого</w:t>
            </w:r>
            <w:r w:rsidR="00470E5D" w:rsidRPr="00470E5D">
              <w:rPr>
                <w:sz w:val="18"/>
                <w:szCs w:val="18"/>
                <w:lang w:val="ru-RU"/>
              </w:rPr>
              <w:t xml:space="preserve">, </w:t>
            </w:r>
            <w:r w:rsidR="00470E5D" w:rsidRPr="00970487">
              <w:rPr>
                <w:sz w:val="18"/>
                <w:szCs w:val="18"/>
                <w:lang w:val="ru-RU"/>
              </w:rPr>
              <w:t>уволить</w:t>
            </w:r>
            <w:r w:rsidR="00470E5D" w:rsidRPr="00470E5D">
              <w:rPr>
                <w:sz w:val="18"/>
                <w:szCs w:val="18"/>
                <w:lang w:val="ru-RU"/>
              </w:rPr>
              <w:t xml:space="preserve"> </w:t>
            </w:r>
            <w:r w:rsidR="00470E5D" w:rsidRPr="00970487">
              <w:rPr>
                <w:sz w:val="18"/>
                <w:szCs w:val="18"/>
                <w:lang w:val="ru-RU"/>
              </w:rPr>
              <w:t>сотрудника</w:t>
            </w:r>
            <w:r w:rsidR="00470E5D" w:rsidRPr="00470E5D">
              <w:rPr>
                <w:sz w:val="18"/>
                <w:szCs w:val="18"/>
                <w:lang w:val="ru-RU"/>
              </w:rPr>
              <w:t xml:space="preserve">, </w:t>
            </w:r>
            <w:r w:rsidR="00470E5D" w:rsidRPr="00970487">
              <w:rPr>
                <w:sz w:val="18"/>
                <w:szCs w:val="18"/>
                <w:lang w:val="ru-RU"/>
              </w:rPr>
              <w:t>имеющего</w:t>
            </w:r>
            <w:r w:rsidR="00470E5D" w:rsidRPr="00470E5D">
              <w:rPr>
                <w:sz w:val="18"/>
                <w:szCs w:val="18"/>
                <w:lang w:val="ru-RU"/>
              </w:rPr>
              <w:t xml:space="preserve"> </w:t>
            </w:r>
            <w:r w:rsidR="00470E5D" w:rsidRPr="00970487">
              <w:rPr>
                <w:sz w:val="18"/>
                <w:szCs w:val="18"/>
                <w:lang w:val="ru-RU"/>
              </w:rPr>
              <w:t>срочный</w:t>
            </w:r>
            <w:r w:rsidR="00470E5D" w:rsidRPr="00470E5D">
              <w:rPr>
                <w:sz w:val="18"/>
                <w:szCs w:val="18"/>
                <w:lang w:val="ru-RU"/>
              </w:rPr>
              <w:t xml:space="preserve"> </w:t>
            </w:r>
            <w:r w:rsidR="00470E5D" w:rsidRPr="00970487">
              <w:rPr>
                <w:sz w:val="18"/>
                <w:szCs w:val="18"/>
                <w:lang w:val="ru-RU"/>
              </w:rPr>
              <w:t>контракт</w:t>
            </w:r>
            <w:r w:rsidR="00470E5D" w:rsidRPr="00470E5D">
              <w:rPr>
                <w:sz w:val="18"/>
                <w:szCs w:val="18"/>
                <w:lang w:val="ru-RU"/>
              </w:rPr>
              <w:t xml:space="preserve">, </w:t>
            </w:r>
            <w:r w:rsidR="00470E5D" w:rsidRPr="00970487">
              <w:rPr>
                <w:sz w:val="18"/>
                <w:szCs w:val="18"/>
                <w:lang w:val="ru-RU"/>
              </w:rPr>
              <w:t>постоянный</w:t>
            </w:r>
            <w:r w:rsidR="00470E5D" w:rsidRPr="00470E5D">
              <w:rPr>
                <w:sz w:val="18"/>
                <w:szCs w:val="18"/>
                <w:lang w:val="ru-RU"/>
              </w:rPr>
              <w:t xml:space="preserve"> </w:t>
            </w:r>
            <w:r w:rsidR="00470E5D" w:rsidRPr="00970487">
              <w:rPr>
                <w:sz w:val="18"/>
                <w:szCs w:val="18"/>
                <w:lang w:val="ru-RU"/>
              </w:rPr>
              <w:t>контракт</w:t>
            </w:r>
            <w:r w:rsidR="00470E5D" w:rsidRPr="00470E5D">
              <w:rPr>
                <w:sz w:val="18"/>
                <w:szCs w:val="18"/>
                <w:lang w:val="ru-RU"/>
              </w:rPr>
              <w:t xml:space="preserve"> </w:t>
            </w:r>
            <w:r w:rsidR="00470E5D" w:rsidRPr="00970487">
              <w:rPr>
                <w:sz w:val="18"/>
                <w:szCs w:val="18"/>
                <w:lang w:val="ru-RU"/>
              </w:rPr>
              <w:t>или</w:t>
            </w:r>
            <w:r w:rsidR="00470E5D" w:rsidRPr="00470E5D">
              <w:rPr>
                <w:sz w:val="18"/>
                <w:szCs w:val="18"/>
                <w:lang w:val="ru-RU"/>
              </w:rPr>
              <w:t xml:space="preserve"> </w:t>
            </w:r>
            <w:r w:rsidR="00470E5D" w:rsidRPr="00970487">
              <w:rPr>
                <w:sz w:val="18"/>
                <w:szCs w:val="18"/>
                <w:lang w:val="ru-RU"/>
              </w:rPr>
              <w:t>непрерывный</w:t>
            </w:r>
            <w:r w:rsidR="00470E5D" w:rsidRPr="00470E5D">
              <w:rPr>
                <w:sz w:val="18"/>
                <w:szCs w:val="18"/>
                <w:lang w:val="ru-RU"/>
              </w:rPr>
              <w:t xml:space="preserve"> </w:t>
            </w:r>
            <w:r w:rsidR="00470E5D" w:rsidRPr="00970487">
              <w:rPr>
                <w:sz w:val="18"/>
                <w:szCs w:val="18"/>
                <w:lang w:val="ru-RU"/>
              </w:rPr>
              <w:t>контракт</w:t>
            </w:r>
            <w:r w:rsidR="00470E5D" w:rsidRPr="00470E5D">
              <w:rPr>
                <w:sz w:val="18"/>
                <w:szCs w:val="18"/>
                <w:lang w:val="ru-RU"/>
              </w:rPr>
              <w:t xml:space="preserve">, </w:t>
            </w:r>
            <w:r w:rsidR="00470E5D" w:rsidRPr="00970487">
              <w:rPr>
                <w:sz w:val="18"/>
                <w:szCs w:val="18"/>
                <w:lang w:val="ru-RU"/>
              </w:rPr>
              <w:t>по</w:t>
            </w:r>
            <w:r w:rsidR="00470E5D" w:rsidRPr="00470E5D">
              <w:rPr>
                <w:sz w:val="18"/>
                <w:szCs w:val="18"/>
                <w:lang w:val="ru-RU"/>
              </w:rPr>
              <w:t xml:space="preserve"> </w:t>
            </w:r>
            <w:r w:rsidR="00470E5D" w:rsidRPr="00970487">
              <w:rPr>
                <w:sz w:val="18"/>
                <w:szCs w:val="18"/>
                <w:lang w:val="ru-RU"/>
              </w:rPr>
              <w:t>любой</w:t>
            </w:r>
            <w:r w:rsidR="00470E5D" w:rsidRPr="00470E5D">
              <w:rPr>
                <w:sz w:val="18"/>
                <w:szCs w:val="18"/>
                <w:lang w:val="ru-RU"/>
              </w:rPr>
              <w:t xml:space="preserve"> </w:t>
            </w:r>
            <w:r w:rsidR="00470E5D" w:rsidRPr="00970487">
              <w:rPr>
                <w:sz w:val="18"/>
                <w:szCs w:val="18"/>
                <w:lang w:val="ru-RU"/>
              </w:rPr>
              <w:t>из</w:t>
            </w:r>
            <w:r w:rsidR="00470E5D" w:rsidRPr="00470E5D">
              <w:rPr>
                <w:sz w:val="18"/>
                <w:szCs w:val="18"/>
                <w:lang w:val="ru-RU"/>
              </w:rPr>
              <w:t xml:space="preserve"> </w:t>
            </w:r>
            <w:r w:rsidR="00470E5D" w:rsidRPr="00970487">
              <w:rPr>
                <w:sz w:val="18"/>
                <w:szCs w:val="18"/>
                <w:lang w:val="ru-RU"/>
              </w:rPr>
              <w:t>следующих</w:t>
            </w:r>
            <w:r w:rsidR="00470E5D" w:rsidRPr="00470E5D">
              <w:rPr>
                <w:sz w:val="18"/>
                <w:szCs w:val="18"/>
                <w:lang w:val="ru-RU"/>
              </w:rPr>
              <w:t xml:space="preserve"> </w:t>
            </w:r>
            <w:r w:rsidR="00470E5D" w:rsidRPr="00970487">
              <w:rPr>
                <w:sz w:val="18"/>
                <w:szCs w:val="18"/>
                <w:lang w:val="ru-RU"/>
              </w:rPr>
              <w:t>причин</w:t>
            </w:r>
            <w:r w:rsidRPr="00470E5D">
              <w:rPr>
                <w:color w:val="000000"/>
                <w:sz w:val="18"/>
                <w:szCs w:val="18"/>
                <w:lang w:val="ru-RU"/>
              </w:rPr>
              <w:t xml:space="preserve">: </w:t>
            </w:r>
          </w:p>
          <w:p w:rsidR="007759F6" w:rsidRPr="00470E5D" w:rsidRDefault="007759F6" w:rsidP="007759F6">
            <w:pPr>
              <w:autoSpaceDE w:val="0"/>
              <w:autoSpaceDN w:val="0"/>
              <w:adjustRightInd w:val="0"/>
              <w:rPr>
                <w:color w:val="000000"/>
                <w:sz w:val="18"/>
                <w:szCs w:val="18"/>
                <w:lang w:val="ru-RU"/>
              </w:rPr>
            </w:pPr>
          </w:p>
          <w:p w:rsidR="007759F6" w:rsidRPr="001A537B" w:rsidRDefault="007759F6" w:rsidP="007759F6">
            <w:pPr>
              <w:autoSpaceDE w:val="0"/>
              <w:autoSpaceDN w:val="0"/>
              <w:adjustRightInd w:val="0"/>
              <w:rPr>
                <w:color w:val="000000"/>
                <w:sz w:val="18"/>
                <w:szCs w:val="18"/>
                <w:lang w:val="ru-RU"/>
              </w:rPr>
            </w:pPr>
            <w:r w:rsidRPr="001A537B">
              <w:rPr>
                <w:color w:val="000000"/>
                <w:sz w:val="18"/>
                <w:szCs w:val="18"/>
                <w:lang w:val="ru-RU"/>
              </w:rPr>
              <w:t xml:space="preserve">[…] </w:t>
            </w:r>
          </w:p>
          <w:p w:rsidR="007759F6" w:rsidRPr="001A537B" w:rsidRDefault="007759F6" w:rsidP="007759F6">
            <w:pPr>
              <w:autoSpaceDE w:val="0"/>
              <w:autoSpaceDN w:val="0"/>
              <w:adjustRightInd w:val="0"/>
              <w:rPr>
                <w:color w:val="000000"/>
                <w:sz w:val="18"/>
                <w:szCs w:val="18"/>
                <w:lang w:val="ru-RU"/>
              </w:rPr>
            </w:pPr>
          </w:p>
          <w:p w:rsidR="007759F6" w:rsidRPr="00470E5D" w:rsidRDefault="007759F6" w:rsidP="007759F6">
            <w:pPr>
              <w:autoSpaceDE w:val="0"/>
              <w:autoSpaceDN w:val="0"/>
              <w:adjustRightInd w:val="0"/>
              <w:rPr>
                <w:color w:val="000000"/>
                <w:sz w:val="18"/>
                <w:szCs w:val="18"/>
                <w:lang w:val="ru-RU"/>
              </w:rPr>
            </w:pPr>
            <w:r w:rsidRPr="00470E5D">
              <w:rPr>
                <w:color w:val="000000"/>
                <w:sz w:val="18"/>
                <w:szCs w:val="18"/>
                <w:lang w:val="ru-RU"/>
              </w:rPr>
              <w:t xml:space="preserve">(2) </w:t>
            </w:r>
            <w:r w:rsidR="00470E5D" w:rsidRPr="00970487">
              <w:rPr>
                <w:sz w:val="18"/>
                <w:szCs w:val="18"/>
                <w:lang w:val="ru-RU"/>
              </w:rPr>
              <w:t>если по состоянию здоровья сотрудник утратил способность продолжать выполнение своих обязанностей</w:t>
            </w:r>
            <w:r w:rsidRPr="00470E5D">
              <w:rPr>
                <w:color w:val="000000"/>
                <w:sz w:val="18"/>
                <w:szCs w:val="18"/>
                <w:lang w:val="ru-RU"/>
              </w:rPr>
              <w:t xml:space="preserve">; </w:t>
            </w:r>
          </w:p>
          <w:p w:rsidR="007759F6" w:rsidRPr="00470E5D" w:rsidRDefault="007759F6" w:rsidP="007759F6">
            <w:pPr>
              <w:autoSpaceDE w:val="0"/>
              <w:autoSpaceDN w:val="0"/>
              <w:adjustRightInd w:val="0"/>
              <w:rPr>
                <w:color w:val="000000"/>
                <w:sz w:val="18"/>
                <w:szCs w:val="18"/>
                <w:lang w:val="ru-RU"/>
              </w:rPr>
            </w:pPr>
          </w:p>
          <w:p w:rsidR="007759F6" w:rsidRPr="002B69B2" w:rsidRDefault="007759F6" w:rsidP="007759F6">
            <w:pPr>
              <w:autoSpaceDE w:val="0"/>
              <w:autoSpaceDN w:val="0"/>
              <w:adjustRightInd w:val="0"/>
              <w:rPr>
                <w:color w:val="000000"/>
                <w:sz w:val="18"/>
                <w:szCs w:val="18"/>
                <w:lang w:val="ru-RU"/>
              </w:rPr>
            </w:pPr>
            <w:r w:rsidRPr="002B69B2">
              <w:rPr>
                <w:color w:val="000000"/>
                <w:sz w:val="18"/>
                <w:szCs w:val="18"/>
                <w:lang w:val="ru-RU"/>
              </w:rPr>
              <w:t xml:space="preserve">[…] </w:t>
            </w:r>
          </w:p>
          <w:p w:rsidR="007759F6" w:rsidRPr="002B69B2" w:rsidRDefault="007759F6" w:rsidP="007759F6">
            <w:pPr>
              <w:autoSpaceDE w:val="0"/>
              <w:autoSpaceDN w:val="0"/>
              <w:adjustRightInd w:val="0"/>
              <w:rPr>
                <w:color w:val="000000"/>
                <w:sz w:val="18"/>
                <w:szCs w:val="18"/>
                <w:lang w:val="ru-RU"/>
              </w:rPr>
            </w:pPr>
          </w:p>
          <w:p w:rsidR="007759F6" w:rsidRPr="00755DAA" w:rsidRDefault="007759F6" w:rsidP="007759F6">
            <w:pPr>
              <w:autoSpaceDE w:val="0"/>
              <w:autoSpaceDN w:val="0"/>
              <w:adjustRightInd w:val="0"/>
              <w:rPr>
                <w:color w:val="000000"/>
                <w:sz w:val="18"/>
                <w:szCs w:val="18"/>
                <w:lang w:val="ru-RU"/>
              </w:rPr>
            </w:pPr>
            <w:r w:rsidRPr="00755DAA">
              <w:rPr>
                <w:color w:val="000000"/>
                <w:sz w:val="18"/>
                <w:szCs w:val="18"/>
                <w:lang w:val="ru-RU"/>
              </w:rPr>
              <w:t xml:space="preserve">(4) </w:t>
            </w:r>
            <w:r w:rsidR="00755DAA" w:rsidRPr="00970487">
              <w:rPr>
                <w:sz w:val="18"/>
                <w:szCs w:val="18"/>
                <w:lang w:val="ru-RU"/>
              </w:rPr>
              <w:t xml:space="preserve">если до назначения данного сотрудника он/она сделал/а какие-либо ложные или вводящие в заблуждение утверждения в своем заявлении о приеме на работу или скрыл/а какую-либо </w:t>
            </w:r>
            <w:r w:rsidR="00755DAA" w:rsidRPr="00970487">
              <w:rPr>
                <w:sz w:val="18"/>
                <w:szCs w:val="18"/>
                <w:lang w:val="ru-RU"/>
              </w:rPr>
              <w:lastRenderedPageBreak/>
              <w:t>информацию, имеющую отношение к его/ее пригодности к службе, которая, если бы она была известна во время назначения, воспрепятствовала бы этому назначению</w:t>
            </w:r>
            <w:r w:rsidRPr="00755DAA">
              <w:rPr>
                <w:color w:val="000000"/>
                <w:sz w:val="18"/>
                <w:szCs w:val="18"/>
                <w:lang w:val="ru-RU"/>
              </w:rPr>
              <w:t xml:space="preserve">; </w:t>
            </w:r>
          </w:p>
          <w:p w:rsidR="007759F6" w:rsidRPr="00755DAA" w:rsidRDefault="007759F6" w:rsidP="007759F6">
            <w:pPr>
              <w:autoSpaceDE w:val="0"/>
              <w:autoSpaceDN w:val="0"/>
              <w:adjustRightInd w:val="0"/>
              <w:rPr>
                <w:color w:val="000000"/>
                <w:sz w:val="18"/>
                <w:szCs w:val="18"/>
                <w:lang w:val="ru-RU"/>
              </w:rPr>
            </w:pPr>
          </w:p>
          <w:p w:rsidR="007759F6" w:rsidRPr="00755DAA" w:rsidRDefault="007759F6" w:rsidP="007759F6">
            <w:pPr>
              <w:autoSpaceDE w:val="0"/>
              <w:autoSpaceDN w:val="0"/>
              <w:adjustRightInd w:val="0"/>
              <w:rPr>
                <w:color w:val="000000"/>
                <w:sz w:val="18"/>
                <w:szCs w:val="18"/>
                <w:lang w:val="ru-RU"/>
              </w:rPr>
            </w:pPr>
          </w:p>
          <w:p w:rsidR="007759F6" w:rsidRPr="00755DAA" w:rsidRDefault="007759F6" w:rsidP="007759F6">
            <w:pPr>
              <w:autoSpaceDE w:val="0"/>
              <w:autoSpaceDN w:val="0"/>
              <w:adjustRightInd w:val="0"/>
              <w:rPr>
                <w:color w:val="000000"/>
                <w:sz w:val="18"/>
                <w:szCs w:val="18"/>
                <w:lang w:val="ru-RU"/>
              </w:rPr>
            </w:pPr>
          </w:p>
          <w:p w:rsidR="007759F6" w:rsidRPr="00755DAA" w:rsidRDefault="007759F6" w:rsidP="007759F6">
            <w:pPr>
              <w:autoSpaceDE w:val="0"/>
              <w:autoSpaceDN w:val="0"/>
              <w:adjustRightInd w:val="0"/>
              <w:rPr>
                <w:color w:val="000000"/>
                <w:sz w:val="18"/>
                <w:szCs w:val="18"/>
                <w:lang w:val="ru-RU"/>
              </w:rPr>
            </w:pPr>
          </w:p>
          <w:p w:rsidR="007759F6" w:rsidRPr="00755DAA" w:rsidRDefault="007759F6" w:rsidP="007759F6">
            <w:pPr>
              <w:autoSpaceDE w:val="0"/>
              <w:autoSpaceDN w:val="0"/>
              <w:adjustRightInd w:val="0"/>
              <w:rPr>
                <w:color w:val="000000"/>
                <w:sz w:val="18"/>
                <w:szCs w:val="18"/>
                <w:lang w:val="ru-RU"/>
              </w:rPr>
            </w:pPr>
          </w:p>
          <w:p w:rsidR="009C4CDB" w:rsidRDefault="009C4CDB" w:rsidP="007759F6">
            <w:pPr>
              <w:autoSpaceDE w:val="0"/>
              <w:autoSpaceDN w:val="0"/>
              <w:adjustRightInd w:val="0"/>
              <w:rPr>
                <w:color w:val="000000"/>
                <w:sz w:val="18"/>
                <w:szCs w:val="18"/>
                <w:lang w:val="ru-RU"/>
              </w:rPr>
            </w:pPr>
          </w:p>
          <w:p w:rsidR="009C4CDB" w:rsidRDefault="009C4CDB" w:rsidP="007759F6">
            <w:pPr>
              <w:autoSpaceDE w:val="0"/>
              <w:autoSpaceDN w:val="0"/>
              <w:adjustRightInd w:val="0"/>
              <w:rPr>
                <w:color w:val="000000"/>
                <w:sz w:val="18"/>
                <w:szCs w:val="18"/>
                <w:lang w:val="ru-RU"/>
              </w:rPr>
            </w:pPr>
          </w:p>
          <w:p w:rsidR="007759F6" w:rsidRPr="00755DAA" w:rsidRDefault="007759F6" w:rsidP="007759F6">
            <w:pPr>
              <w:autoSpaceDE w:val="0"/>
              <w:autoSpaceDN w:val="0"/>
              <w:adjustRightInd w:val="0"/>
              <w:rPr>
                <w:color w:val="000000"/>
                <w:sz w:val="18"/>
                <w:szCs w:val="18"/>
                <w:lang w:val="ru-RU"/>
              </w:rPr>
            </w:pPr>
            <w:r w:rsidRPr="00755DAA">
              <w:rPr>
                <w:color w:val="000000"/>
                <w:sz w:val="18"/>
                <w:szCs w:val="18"/>
                <w:lang w:val="ru-RU"/>
              </w:rPr>
              <w:t xml:space="preserve">(5) </w:t>
            </w:r>
            <w:r w:rsidR="00755DAA" w:rsidRPr="00970487">
              <w:rPr>
                <w:sz w:val="18"/>
                <w:szCs w:val="18"/>
                <w:lang w:val="ru-RU"/>
              </w:rPr>
              <w:t>если сотрудник самовольно прекращает службу</w:t>
            </w:r>
            <w:r w:rsidRPr="00755DAA">
              <w:rPr>
                <w:color w:val="000000"/>
                <w:sz w:val="18"/>
                <w:szCs w:val="18"/>
                <w:lang w:val="ru-RU"/>
              </w:rPr>
              <w:t xml:space="preserve">; </w:t>
            </w:r>
          </w:p>
          <w:p w:rsidR="007759F6" w:rsidRPr="00755DAA" w:rsidRDefault="007759F6" w:rsidP="007759F6">
            <w:pPr>
              <w:autoSpaceDE w:val="0"/>
              <w:autoSpaceDN w:val="0"/>
              <w:adjustRightInd w:val="0"/>
              <w:rPr>
                <w:color w:val="000000"/>
                <w:sz w:val="18"/>
                <w:szCs w:val="18"/>
                <w:lang w:val="ru-RU"/>
              </w:rPr>
            </w:pPr>
          </w:p>
          <w:p w:rsidR="007759F6" w:rsidRPr="001A537B" w:rsidRDefault="007759F6" w:rsidP="007759F6">
            <w:pPr>
              <w:autoSpaceDE w:val="0"/>
              <w:autoSpaceDN w:val="0"/>
              <w:adjustRightInd w:val="0"/>
              <w:rPr>
                <w:color w:val="000000"/>
                <w:sz w:val="18"/>
                <w:szCs w:val="18"/>
                <w:lang w:val="ru-RU"/>
              </w:rPr>
            </w:pPr>
            <w:r w:rsidRPr="001A537B">
              <w:rPr>
                <w:color w:val="000000"/>
                <w:sz w:val="18"/>
                <w:szCs w:val="18"/>
                <w:lang w:val="ru-RU"/>
              </w:rPr>
              <w:t>(6) […]</w:t>
            </w:r>
          </w:p>
          <w:p w:rsidR="007759F6" w:rsidRPr="001A537B" w:rsidRDefault="007759F6" w:rsidP="007759F6">
            <w:pPr>
              <w:rPr>
                <w:sz w:val="18"/>
                <w:szCs w:val="18"/>
                <w:lang w:val="ru-RU"/>
              </w:rPr>
            </w:pPr>
          </w:p>
          <w:p w:rsidR="007759F6" w:rsidRPr="001A537B" w:rsidRDefault="007759F6" w:rsidP="007759F6">
            <w:pPr>
              <w:rPr>
                <w:sz w:val="18"/>
                <w:szCs w:val="18"/>
                <w:lang w:val="ru-RU"/>
              </w:rPr>
            </w:pPr>
          </w:p>
          <w:p w:rsidR="007759F6" w:rsidRPr="001A537B" w:rsidRDefault="007759F6" w:rsidP="007759F6">
            <w:pPr>
              <w:pStyle w:val="Default"/>
              <w:rPr>
                <w:sz w:val="18"/>
                <w:szCs w:val="18"/>
                <w:lang w:val="ru-RU"/>
              </w:rPr>
            </w:pPr>
            <w:r w:rsidRPr="001A537B">
              <w:rPr>
                <w:sz w:val="18"/>
                <w:szCs w:val="18"/>
                <w:lang w:val="ru-RU"/>
              </w:rPr>
              <w:t xml:space="preserve">[…] </w:t>
            </w:r>
          </w:p>
          <w:p w:rsidR="007759F6" w:rsidRPr="001A537B" w:rsidRDefault="007759F6" w:rsidP="007759F6">
            <w:pPr>
              <w:pStyle w:val="Default"/>
              <w:rPr>
                <w:sz w:val="18"/>
                <w:szCs w:val="18"/>
                <w:lang w:val="ru-RU"/>
              </w:rPr>
            </w:pPr>
          </w:p>
          <w:p w:rsidR="00133450" w:rsidRPr="001A537B" w:rsidRDefault="00133450" w:rsidP="007759F6">
            <w:pPr>
              <w:pStyle w:val="Default"/>
              <w:rPr>
                <w:sz w:val="18"/>
                <w:szCs w:val="18"/>
                <w:lang w:val="ru-RU"/>
              </w:rPr>
            </w:pPr>
          </w:p>
          <w:p w:rsidR="00CB2C57" w:rsidRPr="001A537B" w:rsidRDefault="00CB2C57" w:rsidP="007759F6">
            <w:pPr>
              <w:pStyle w:val="Default"/>
              <w:rPr>
                <w:sz w:val="18"/>
                <w:szCs w:val="18"/>
                <w:lang w:val="ru-RU"/>
              </w:rPr>
            </w:pPr>
          </w:p>
          <w:p w:rsidR="00CB2C57" w:rsidRPr="001A537B" w:rsidRDefault="00CB2C57" w:rsidP="007759F6">
            <w:pPr>
              <w:pStyle w:val="Default"/>
              <w:rPr>
                <w:sz w:val="18"/>
                <w:szCs w:val="18"/>
                <w:lang w:val="ru-RU"/>
              </w:rPr>
            </w:pPr>
          </w:p>
          <w:p w:rsidR="00CB2C57" w:rsidRPr="001A537B" w:rsidRDefault="00CB2C57" w:rsidP="007759F6">
            <w:pPr>
              <w:pStyle w:val="Default"/>
              <w:rPr>
                <w:sz w:val="18"/>
                <w:szCs w:val="18"/>
                <w:lang w:val="ru-RU"/>
              </w:rPr>
            </w:pPr>
          </w:p>
          <w:p w:rsidR="00CB2C57" w:rsidRPr="001A537B" w:rsidRDefault="00CB2C57" w:rsidP="007759F6">
            <w:pPr>
              <w:pStyle w:val="Default"/>
              <w:rPr>
                <w:sz w:val="18"/>
                <w:szCs w:val="18"/>
                <w:lang w:val="ru-RU"/>
              </w:rPr>
            </w:pPr>
          </w:p>
          <w:p w:rsidR="007759F6" w:rsidRPr="00755DAA" w:rsidRDefault="007759F6" w:rsidP="007759F6">
            <w:pPr>
              <w:pStyle w:val="Default"/>
              <w:rPr>
                <w:sz w:val="18"/>
                <w:szCs w:val="18"/>
                <w:lang w:val="ru-RU"/>
              </w:rPr>
            </w:pPr>
            <w:r w:rsidRPr="00755DAA">
              <w:rPr>
                <w:sz w:val="18"/>
                <w:szCs w:val="18"/>
                <w:lang w:val="ru-RU"/>
              </w:rPr>
              <w:t>(</w:t>
            </w:r>
            <w:r w:rsidRPr="002161C1">
              <w:rPr>
                <w:sz w:val="18"/>
                <w:szCs w:val="18"/>
              </w:rPr>
              <w:t>e</w:t>
            </w:r>
            <w:r w:rsidRPr="00755DAA">
              <w:rPr>
                <w:sz w:val="18"/>
                <w:szCs w:val="18"/>
                <w:lang w:val="ru-RU"/>
              </w:rPr>
              <w:t xml:space="preserve">) </w:t>
            </w:r>
            <w:r w:rsidR="00755DAA" w:rsidRPr="007E1E0E">
              <w:rPr>
                <w:sz w:val="18"/>
                <w:szCs w:val="18"/>
                <w:lang w:val="ru-RU"/>
              </w:rPr>
              <w:t>Если в силу служебной необходимости требуется упразднить должности или сократить штаты и если есть подходящие должности, на которых можно эффективно использовать их услуги, сотрудники, имеющие постоянные или непрерывные контракты, сохраняются в штате на предпочтительной основе по сравнению с сотрудниками, имеющими срочные контракты</w:t>
            </w:r>
            <w:r w:rsidRPr="00755DAA">
              <w:rPr>
                <w:sz w:val="18"/>
                <w:szCs w:val="18"/>
                <w:lang w:val="ru-RU"/>
              </w:rPr>
              <w:t xml:space="preserve">. </w:t>
            </w:r>
          </w:p>
          <w:p w:rsidR="007759F6" w:rsidRPr="00755DAA" w:rsidRDefault="007759F6" w:rsidP="007759F6">
            <w:pPr>
              <w:pStyle w:val="Default"/>
              <w:rPr>
                <w:sz w:val="18"/>
                <w:szCs w:val="18"/>
                <w:lang w:val="ru-RU"/>
              </w:rPr>
            </w:pPr>
          </w:p>
          <w:p w:rsidR="007759F6" w:rsidRPr="00755DAA" w:rsidRDefault="007759F6" w:rsidP="007759F6">
            <w:pPr>
              <w:pStyle w:val="Default"/>
              <w:rPr>
                <w:sz w:val="18"/>
                <w:szCs w:val="18"/>
                <w:lang w:val="ru-RU"/>
              </w:rPr>
            </w:pPr>
            <w:r w:rsidRPr="00755DAA">
              <w:rPr>
                <w:sz w:val="18"/>
                <w:szCs w:val="18"/>
                <w:lang w:val="ru-RU"/>
              </w:rPr>
              <w:t>(</w:t>
            </w:r>
            <w:r w:rsidRPr="002161C1">
              <w:rPr>
                <w:sz w:val="18"/>
                <w:szCs w:val="18"/>
              </w:rPr>
              <w:t>f</w:t>
            </w:r>
            <w:r w:rsidRPr="00755DAA">
              <w:rPr>
                <w:sz w:val="18"/>
                <w:szCs w:val="18"/>
                <w:lang w:val="ru-RU"/>
              </w:rPr>
              <w:t xml:space="preserve">) </w:t>
            </w:r>
            <w:r w:rsidR="00755DAA" w:rsidRPr="007E1E0E">
              <w:rPr>
                <w:sz w:val="18"/>
                <w:szCs w:val="18"/>
                <w:lang w:val="ru-RU"/>
              </w:rPr>
              <w:t>Если в силу служебной необходимости требуется упразднить должности или сократить штаты и если есть подходящие должности, на которых можно эффективно использовать их услуги, сотрудникам отдается предпочтение в следующем порядке очередности при решении вопроса об их сохранении в штате</w:t>
            </w:r>
            <w:r w:rsidRPr="00755DAA">
              <w:rPr>
                <w:sz w:val="18"/>
                <w:szCs w:val="18"/>
                <w:lang w:val="ru-RU"/>
              </w:rPr>
              <w:t xml:space="preserve">: </w:t>
            </w:r>
          </w:p>
          <w:p w:rsidR="007759F6" w:rsidRPr="00755DAA" w:rsidRDefault="007759F6" w:rsidP="007759F6">
            <w:pPr>
              <w:pStyle w:val="Default"/>
              <w:rPr>
                <w:sz w:val="18"/>
                <w:szCs w:val="18"/>
                <w:lang w:val="ru-RU"/>
              </w:rPr>
            </w:pPr>
          </w:p>
          <w:p w:rsidR="00CB2C57" w:rsidRPr="00755DAA" w:rsidRDefault="00CB2C57" w:rsidP="007759F6">
            <w:pPr>
              <w:pStyle w:val="Default"/>
              <w:rPr>
                <w:sz w:val="18"/>
                <w:szCs w:val="18"/>
                <w:lang w:val="ru-RU"/>
              </w:rPr>
            </w:pPr>
          </w:p>
          <w:p w:rsidR="00CB2C57" w:rsidRPr="00755DAA" w:rsidRDefault="00CB2C57" w:rsidP="007759F6">
            <w:pPr>
              <w:pStyle w:val="Default"/>
              <w:rPr>
                <w:sz w:val="18"/>
                <w:szCs w:val="18"/>
                <w:lang w:val="ru-RU"/>
              </w:rPr>
            </w:pPr>
          </w:p>
          <w:p w:rsidR="007759F6" w:rsidRPr="00996856" w:rsidRDefault="007759F6" w:rsidP="007759F6">
            <w:pPr>
              <w:pStyle w:val="Default"/>
              <w:rPr>
                <w:sz w:val="18"/>
                <w:szCs w:val="18"/>
                <w:lang w:val="ru-RU"/>
              </w:rPr>
            </w:pPr>
            <w:r w:rsidRPr="00996856">
              <w:rPr>
                <w:sz w:val="18"/>
                <w:szCs w:val="18"/>
                <w:lang w:val="ru-RU"/>
              </w:rPr>
              <w:t xml:space="preserve">(1) </w:t>
            </w:r>
            <w:r w:rsidR="00996856" w:rsidRPr="007E1E0E">
              <w:rPr>
                <w:sz w:val="18"/>
                <w:szCs w:val="18"/>
                <w:lang w:val="ru-RU"/>
              </w:rPr>
              <w:t>сотрудники, имеющие постоянные контракты</w:t>
            </w:r>
            <w:r w:rsidRPr="00996856">
              <w:rPr>
                <w:sz w:val="18"/>
                <w:szCs w:val="18"/>
                <w:lang w:val="ru-RU"/>
              </w:rPr>
              <w:t xml:space="preserve">; </w:t>
            </w:r>
          </w:p>
          <w:p w:rsidR="007759F6" w:rsidRPr="00996856" w:rsidRDefault="007759F6" w:rsidP="007759F6">
            <w:pPr>
              <w:pStyle w:val="Default"/>
              <w:rPr>
                <w:sz w:val="18"/>
                <w:szCs w:val="18"/>
                <w:lang w:val="ru-RU"/>
              </w:rPr>
            </w:pPr>
          </w:p>
          <w:p w:rsidR="007759F6" w:rsidRPr="00996856" w:rsidRDefault="007759F6" w:rsidP="007759F6">
            <w:pPr>
              <w:pStyle w:val="Default"/>
              <w:rPr>
                <w:sz w:val="18"/>
                <w:szCs w:val="18"/>
                <w:lang w:val="ru-RU"/>
              </w:rPr>
            </w:pPr>
            <w:r w:rsidRPr="00996856">
              <w:rPr>
                <w:sz w:val="18"/>
                <w:szCs w:val="18"/>
                <w:lang w:val="ru-RU"/>
              </w:rPr>
              <w:t xml:space="preserve">(2) </w:t>
            </w:r>
            <w:r w:rsidR="00996856" w:rsidRPr="007E1E0E">
              <w:rPr>
                <w:sz w:val="18"/>
                <w:szCs w:val="18"/>
                <w:lang w:val="ru-RU"/>
              </w:rPr>
              <w:t>сотрудники, имеющие непрерывные контракты</w:t>
            </w:r>
            <w:r w:rsidRPr="00996856">
              <w:rPr>
                <w:sz w:val="18"/>
                <w:szCs w:val="18"/>
                <w:lang w:val="ru-RU"/>
              </w:rPr>
              <w:t xml:space="preserve">; </w:t>
            </w:r>
          </w:p>
          <w:p w:rsidR="007759F6" w:rsidRPr="00996856" w:rsidRDefault="007759F6" w:rsidP="007759F6">
            <w:pPr>
              <w:pStyle w:val="Default"/>
              <w:rPr>
                <w:sz w:val="18"/>
                <w:szCs w:val="18"/>
                <w:lang w:val="ru-RU"/>
              </w:rPr>
            </w:pPr>
          </w:p>
          <w:p w:rsidR="007759F6" w:rsidRPr="00996856" w:rsidRDefault="007759F6" w:rsidP="007759F6">
            <w:pPr>
              <w:pStyle w:val="Default"/>
              <w:rPr>
                <w:sz w:val="18"/>
                <w:szCs w:val="18"/>
                <w:lang w:val="ru-RU"/>
              </w:rPr>
            </w:pPr>
            <w:r w:rsidRPr="00996856">
              <w:rPr>
                <w:sz w:val="18"/>
                <w:szCs w:val="18"/>
                <w:lang w:val="ru-RU"/>
              </w:rPr>
              <w:t xml:space="preserve">(3) </w:t>
            </w:r>
            <w:r w:rsidR="00996856" w:rsidRPr="007E1E0E">
              <w:rPr>
                <w:sz w:val="18"/>
                <w:szCs w:val="18"/>
                <w:lang w:val="ru-RU"/>
              </w:rPr>
              <w:t>сотрудники, имеющие срочные контракты</w:t>
            </w:r>
            <w:r w:rsidRPr="00996856">
              <w:rPr>
                <w:sz w:val="18"/>
                <w:szCs w:val="18"/>
                <w:lang w:val="ru-RU"/>
              </w:rPr>
              <w:t xml:space="preserve">. </w:t>
            </w:r>
          </w:p>
          <w:p w:rsidR="007759F6" w:rsidRPr="00996856" w:rsidRDefault="007759F6" w:rsidP="007759F6">
            <w:pPr>
              <w:pStyle w:val="Default"/>
              <w:rPr>
                <w:sz w:val="18"/>
                <w:szCs w:val="18"/>
                <w:lang w:val="ru-RU"/>
              </w:rPr>
            </w:pPr>
          </w:p>
          <w:p w:rsidR="007759F6" w:rsidRPr="00996856" w:rsidRDefault="007759F6" w:rsidP="007759F6">
            <w:pPr>
              <w:pStyle w:val="Default"/>
              <w:rPr>
                <w:sz w:val="18"/>
                <w:szCs w:val="18"/>
                <w:lang w:val="ru-RU"/>
              </w:rPr>
            </w:pPr>
            <w:r w:rsidRPr="00996856">
              <w:rPr>
                <w:sz w:val="18"/>
                <w:szCs w:val="18"/>
                <w:lang w:val="ru-RU"/>
              </w:rPr>
              <w:t>(</w:t>
            </w:r>
            <w:r w:rsidRPr="002161C1">
              <w:rPr>
                <w:sz w:val="18"/>
                <w:szCs w:val="18"/>
              </w:rPr>
              <w:t>g</w:t>
            </w:r>
            <w:r w:rsidRPr="00996856">
              <w:rPr>
                <w:sz w:val="18"/>
                <w:szCs w:val="18"/>
                <w:lang w:val="ru-RU"/>
              </w:rPr>
              <w:t xml:space="preserve">) </w:t>
            </w:r>
            <w:r w:rsidR="00996856" w:rsidRPr="007E1E0E">
              <w:rPr>
                <w:sz w:val="18"/>
                <w:szCs w:val="18"/>
                <w:lang w:val="ru-RU"/>
              </w:rPr>
              <w:t>Увольнения производятся с должным учетом компетентности, эффективности, поведения и выслуги лет</w:t>
            </w:r>
            <w:r w:rsidRPr="00996856">
              <w:rPr>
                <w:sz w:val="18"/>
                <w:szCs w:val="18"/>
                <w:lang w:val="ru-RU"/>
              </w:rPr>
              <w:t xml:space="preserve">. </w:t>
            </w:r>
          </w:p>
          <w:p w:rsidR="007759F6" w:rsidRPr="00996856" w:rsidRDefault="007759F6" w:rsidP="007759F6">
            <w:pPr>
              <w:pStyle w:val="Default"/>
              <w:rPr>
                <w:sz w:val="18"/>
                <w:szCs w:val="18"/>
                <w:lang w:val="ru-RU"/>
              </w:rPr>
            </w:pPr>
          </w:p>
          <w:p w:rsidR="007759F6" w:rsidRPr="002161C1" w:rsidRDefault="007759F6" w:rsidP="007759F6">
            <w:pPr>
              <w:pStyle w:val="Default"/>
              <w:rPr>
                <w:sz w:val="18"/>
                <w:szCs w:val="18"/>
              </w:rPr>
            </w:pPr>
            <w:r w:rsidRPr="002161C1">
              <w:rPr>
                <w:sz w:val="18"/>
                <w:szCs w:val="18"/>
              </w:rPr>
              <w:t>[…]</w:t>
            </w:r>
          </w:p>
        </w:tc>
        <w:tc>
          <w:tcPr>
            <w:tcW w:w="4536" w:type="dxa"/>
            <w:shd w:val="clear" w:color="auto" w:fill="auto"/>
            <w:tcMar>
              <w:top w:w="57" w:type="dxa"/>
              <w:bottom w:w="57" w:type="dxa"/>
            </w:tcMar>
          </w:tcPr>
          <w:p w:rsidR="007759F6" w:rsidRPr="00470E5D" w:rsidRDefault="00470E5D" w:rsidP="007759F6">
            <w:pPr>
              <w:numPr>
                <w:ilvl w:val="0"/>
                <w:numId w:val="13"/>
              </w:numPr>
              <w:tabs>
                <w:tab w:val="left" w:pos="567"/>
              </w:tabs>
              <w:ind w:left="0" w:firstLine="0"/>
              <w:rPr>
                <w:sz w:val="18"/>
                <w:szCs w:val="18"/>
                <w:lang w:val="ru-RU"/>
              </w:rPr>
            </w:pPr>
            <w:r w:rsidRPr="00970487">
              <w:rPr>
                <w:sz w:val="18"/>
                <w:szCs w:val="18"/>
                <w:lang w:val="ru-RU"/>
              </w:rPr>
              <w:lastRenderedPageBreak/>
              <w:t>Генеральный директор может, указав основания для этого, уволить сотрудника, имеющего срочный контракт, постоянный контракт или непрерывный контракт, по любой из следующих причин</w:t>
            </w:r>
            <w:r w:rsidR="007759F6" w:rsidRPr="00470E5D">
              <w:rPr>
                <w:sz w:val="18"/>
                <w:szCs w:val="18"/>
                <w:lang w:val="ru-RU"/>
              </w:rPr>
              <w:t>:</w:t>
            </w:r>
          </w:p>
          <w:p w:rsidR="007759F6" w:rsidRPr="00470E5D" w:rsidRDefault="007759F6" w:rsidP="007759F6">
            <w:pPr>
              <w:pStyle w:val="RegLIST"/>
              <w:numPr>
                <w:ilvl w:val="0"/>
                <w:numId w:val="0"/>
              </w:numPr>
              <w:spacing w:after="0"/>
              <w:rPr>
                <w:sz w:val="18"/>
                <w:szCs w:val="18"/>
                <w:lang w:val="ru-RU"/>
              </w:rPr>
            </w:pPr>
          </w:p>
          <w:p w:rsidR="007759F6" w:rsidRPr="001A537B" w:rsidRDefault="007759F6" w:rsidP="007759F6">
            <w:pPr>
              <w:tabs>
                <w:tab w:val="left" w:pos="985"/>
              </w:tabs>
              <w:contextualSpacing/>
              <w:rPr>
                <w:sz w:val="18"/>
                <w:szCs w:val="18"/>
                <w:lang w:val="ru-RU"/>
              </w:rPr>
            </w:pPr>
            <w:r w:rsidRPr="001A537B">
              <w:rPr>
                <w:sz w:val="18"/>
                <w:szCs w:val="18"/>
                <w:lang w:val="ru-RU"/>
              </w:rPr>
              <w:t>[…]</w:t>
            </w:r>
          </w:p>
          <w:p w:rsidR="007759F6" w:rsidRPr="001A537B" w:rsidRDefault="007759F6" w:rsidP="007759F6">
            <w:pPr>
              <w:tabs>
                <w:tab w:val="left" w:pos="1134"/>
              </w:tabs>
              <w:rPr>
                <w:sz w:val="18"/>
                <w:szCs w:val="18"/>
                <w:lang w:val="ru-RU"/>
              </w:rPr>
            </w:pPr>
          </w:p>
          <w:p w:rsidR="007759F6" w:rsidRPr="00470E5D" w:rsidRDefault="007759F6" w:rsidP="007759F6">
            <w:pPr>
              <w:tabs>
                <w:tab w:val="left" w:pos="418"/>
              </w:tabs>
              <w:contextualSpacing/>
              <w:rPr>
                <w:sz w:val="18"/>
                <w:szCs w:val="18"/>
                <w:lang w:val="ru-RU"/>
              </w:rPr>
            </w:pPr>
            <w:r w:rsidRPr="00470E5D">
              <w:rPr>
                <w:sz w:val="18"/>
                <w:szCs w:val="18"/>
                <w:lang w:val="ru-RU"/>
              </w:rPr>
              <w:t xml:space="preserve">(2) </w:t>
            </w:r>
            <w:r w:rsidR="00470E5D" w:rsidRPr="00970487">
              <w:rPr>
                <w:sz w:val="18"/>
                <w:szCs w:val="18"/>
                <w:lang w:val="ru-RU"/>
              </w:rPr>
              <w:t>если</w:t>
            </w:r>
            <w:r w:rsidR="00470E5D" w:rsidRPr="00470E5D">
              <w:rPr>
                <w:sz w:val="18"/>
                <w:szCs w:val="18"/>
                <w:lang w:val="ru-RU"/>
              </w:rPr>
              <w:t xml:space="preserve"> </w:t>
            </w:r>
            <w:r w:rsidR="00470E5D" w:rsidRPr="00970487">
              <w:rPr>
                <w:sz w:val="18"/>
                <w:szCs w:val="18"/>
                <w:lang w:val="ru-RU"/>
              </w:rPr>
              <w:t>по</w:t>
            </w:r>
            <w:r w:rsidR="00470E5D" w:rsidRPr="00470E5D">
              <w:rPr>
                <w:sz w:val="18"/>
                <w:szCs w:val="18"/>
                <w:lang w:val="ru-RU"/>
              </w:rPr>
              <w:t xml:space="preserve"> </w:t>
            </w:r>
            <w:r w:rsidR="00470E5D" w:rsidRPr="00970487">
              <w:rPr>
                <w:sz w:val="18"/>
                <w:szCs w:val="18"/>
                <w:lang w:val="ru-RU"/>
              </w:rPr>
              <w:t>состоянию</w:t>
            </w:r>
            <w:r w:rsidR="00470E5D" w:rsidRPr="00470E5D">
              <w:rPr>
                <w:sz w:val="18"/>
                <w:szCs w:val="18"/>
                <w:lang w:val="ru-RU"/>
              </w:rPr>
              <w:t xml:space="preserve"> </w:t>
            </w:r>
            <w:r w:rsidR="00470E5D" w:rsidRPr="00970487">
              <w:rPr>
                <w:sz w:val="18"/>
                <w:szCs w:val="18"/>
                <w:lang w:val="ru-RU"/>
              </w:rPr>
              <w:t>здоровья</w:t>
            </w:r>
            <w:r w:rsidR="00470E5D" w:rsidRPr="00470E5D">
              <w:rPr>
                <w:sz w:val="18"/>
                <w:szCs w:val="18"/>
                <w:lang w:val="ru-RU"/>
              </w:rPr>
              <w:t xml:space="preserve"> </w:t>
            </w:r>
            <w:r w:rsidR="00470E5D" w:rsidRPr="00970487">
              <w:rPr>
                <w:sz w:val="18"/>
                <w:szCs w:val="18"/>
                <w:lang w:val="ru-RU"/>
              </w:rPr>
              <w:t>сотрудник</w:t>
            </w:r>
            <w:r w:rsidR="00470E5D" w:rsidRPr="00470E5D">
              <w:rPr>
                <w:sz w:val="18"/>
                <w:szCs w:val="18"/>
                <w:lang w:val="ru-RU"/>
              </w:rPr>
              <w:t xml:space="preserve"> </w:t>
            </w:r>
            <w:r w:rsidR="00470E5D" w:rsidRPr="00470E5D">
              <w:rPr>
                <w:strike/>
                <w:sz w:val="18"/>
                <w:szCs w:val="18"/>
                <w:lang w:val="ru-RU"/>
              </w:rPr>
              <w:t xml:space="preserve">утратил способность </w:t>
            </w:r>
            <w:r w:rsidR="00470E5D" w:rsidRPr="009C4CDB">
              <w:rPr>
                <w:b/>
                <w:sz w:val="18"/>
                <w:szCs w:val="18"/>
                <w:u w:val="single"/>
                <w:lang w:val="ru-RU"/>
              </w:rPr>
              <w:t>не в состоянии</w:t>
            </w:r>
            <w:r w:rsidR="00470E5D" w:rsidRPr="00470E5D">
              <w:rPr>
                <w:sz w:val="18"/>
                <w:szCs w:val="18"/>
                <w:lang w:val="ru-RU"/>
              </w:rPr>
              <w:t xml:space="preserve"> </w:t>
            </w:r>
            <w:r w:rsidR="00470E5D" w:rsidRPr="00970487">
              <w:rPr>
                <w:sz w:val="18"/>
                <w:szCs w:val="18"/>
                <w:lang w:val="ru-RU"/>
              </w:rPr>
              <w:t>продолжать</w:t>
            </w:r>
            <w:r w:rsidR="00470E5D" w:rsidRPr="00470E5D">
              <w:rPr>
                <w:sz w:val="18"/>
                <w:szCs w:val="18"/>
                <w:lang w:val="ru-RU"/>
              </w:rPr>
              <w:t xml:space="preserve"> </w:t>
            </w:r>
            <w:r w:rsidR="00470E5D" w:rsidRPr="00970487">
              <w:rPr>
                <w:sz w:val="18"/>
                <w:szCs w:val="18"/>
                <w:lang w:val="ru-RU"/>
              </w:rPr>
              <w:t>выполнение</w:t>
            </w:r>
            <w:r w:rsidR="00470E5D" w:rsidRPr="00470E5D">
              <w:rPr>
                <w:sz w:val="18"/>
                <w:szCs w:val="18"/>
                <w:lang w:val="ru-RU"/>
              </w:rPr>
              <w:t xml:space="preserve"> </w:t>
            </w:r>
            <w:r w:rsidR="00470E5D" w:rsidRPr="00970487">
              <w:rPr>
                <w:sz w:val="18"/>
                <w:szCs w:val="18"/>
                <w:lang w:val="ru-RU"/>
              </w:rPr>
              <w:t>своих</w:t>
            </w:r>
            <w:r w:rsidR="00470E5D" w:rsidRPr="00470E5D">
              <w:rPr>
                <w:sz w:val="18"/>
                <w:szCs w:val="18"/>
                <w:lang w:val="ru-RU"/>
              </w:rPr>
              <w:t xml:space="preserve"> </w:t>
            </w:r>
            <w:r w:rsidR="00470E5D" w:rsidRPr="00970487">
              <w:rPr>
                <w:sz w:val="18"/>
                <w:szCs w:val="18"/>
                <w:lang w:val="ru-RU"/>
              </w:rPr>
              <w:t>обязанностей</w:t>
            </w:r>
            <w:r w:rsidRPr="00470E5D">
              <w:rPr>
                <w:sz w:val="18"/>
                <w:szCs w:val="18"/>
                <w:lang w:val="ru-RU"/>
              </w:rPr>
              <w:t>;</w:t>
            </w:r>
          </w:p>
          <w:p w:rsidR="007759F6" w:rsidRPr="00470E5D" w:rsidRDefault="007759F6" w:rsidP="007759F6">
            <w:pPr>
              <w:tabs>
                <w:tab w:val="left" w:pos="1134"/>
              </w:tabs>
              <w:rPr>
                <w:sz w:val="18"/>
                <w:szCs w:val="18"/>
                <w:lang w:val="ru-RU"/>
              </w:rPr>
            </w:pPr>
          </w:p>
          <w:p w:rsidR="007759F6" w:rsidRPr="002B69B2" w:rsidRDefault="007759F6" w:rsidP="007759F6">
            <w:pPr>
              <w:tabs>
                <w:tab w:val="left" w:pos="418"/>
              </w:tabs>
              <w:contextualSpacing/>
              <w:rPr>
                <w:sz w:val="18"/>
                <w:szCs w:val="18"/>
                <w:lang w:val="ru-RU"/>
              </w:rPr>
            </w:pPr>
            <w:r w:rsidRPr="002B69B2">
              <w:rPr>
                <w:sz w:val="18"/>
                <w:szCs w:val="18"/>
                <w:lang w:val="ru-RU"/>
              </w:rPr>
              <w:t>[…]</w:t>
            </w:r>
          </w:p>
          <w:p w:rsidR="007759F6" w:rsidRPr="002B69B2" w:rsidRDefault="007759F6" w:rsidP="007759F6">
            <w:pPr>
              <w:rPr>
                <w:sz w:val="18"/>
                <w:szCs w:val="18"/>
                <w:lang w:val="ru-RU"/>
              </w:rPr>
            </w:pPr>
          </w:p>
          <w:p w:rsidR="007759F6" w:rsidRPr="00755DAA" w:rsidRDefault="007759F6" w:rsidP="007759F6">
            <w:pPr>
              <w:tabs>
                <w:tab w:val="left" w:pos="134"/>
                <w:tab w:val="left" w:pos="559"/>
              </w:tabs>
              <w:contextualSpacing/>
              <w:rPr>
                <w:sz w:val="18"/>
                <w:szCs w:val="18"/>
                <w:lang w:val="ru-RU"/>
              </w:rPr>
            </w:pPr>
            <w:r w:rsidRPr="00755DAA">
              <w:rPr>
                <w:sz w:val="18"/>
                <w:szCs w:val="18"/>
                <w:lang w:val="ru-RU"/>
              </w:rPr>
              <w:t>(4)</w:t>
            </w:r>
            <w:r w:rsidRPr="00755DAA">
              <w:rPr>
                <w:strike/>
                <w:sz w:val="18"/>
                <w:szCs w:val="18"/>
                <w:lang w:val="ru-RU"/>
              </w:rPr>
              <w:t xml:space="preserve"> </w:t>
            </w:r>
            <w:r w:rsidR="00755DAA" w:rsidRPr="00755DAA">
              <w:rPr>
                <w:strike/>
                <w:sz w:val="18"/>
                <w:szCs w:val="18"/>
                <w:lang w:val="ru-RU"/>
              </w:rPr>
              <w:t xml:space="preserve">если до назначения данного сотрудника он/она сделал/а какие-либо ложные или вводящие в заблуждение утверждения в своем заявлении о приеме на работу или скрыл/а какую-либо </w:t>
            </w:r>
            <w:r w:rsidR="00755DAA" w:rsidRPr="00755DAA">
              <w:rPr>
                <w:strike/>
                <w:sz w:val="18"/>
                <w:szCs w:val="18"/>
                <w:lang w:val="ru-RU"/>
              </w:rPr>
              <w:lastRenderedPageBreak/>
              <w:t>информацию, имеющую отношение к его/ее пригодности к службе, которая, если бы она была известна во время назначения, воспрепятствовала бы этому назначению</w:t>
            </w:r>
            <w:r w:rsidRPr="00755DAA">
              <w:rPr>
                <w:strike/>
                <w:sz w:val="18"/>
                <w:szCs w:val="18"/>
                <w:lang w:val="ru-RU"/>
              </w:rPr>
              <w:t>;</w:t>
            </w:r>
            <w:r w:rsidRPr="009C4CDB">
              <w:rPr>
                <w:sz w:val="18"/>
                <w:szCs w:val="18"/>
                <w:lang w:val="ru-RU"/>
              </w:rPr>
              <w:t xml:space="preserve">  </w:t>
            </w:r>
            <w:r w:rsidR="00755DAA">
              <w:rPr>
                <w:b/>
                <w:sz w:val="18"/>
                <w:szCs w:val="18"/>
                <w:u w:val="single"/>
                <w:lang w:val="ru-RU"/>
              </w:rPr>
              <w:t>если становятся известными факты, предшествующие назначению сотрудника и имеющие отношение к его или ее пригодности к службе, которые, если бы они были известны во время его или ее назначения, воспрепятствовали бы его или ее назначению</w:t>
            </w:r>
            <w:r w:rsidRPr="00755DAA">
              <w:rPr>
                <w:b/>
                <w:sz w:val="18"/>
                <w:szCs w:val="18"/>
                <w:u w:val="single"/>
                <w:lang w:val="ru-RU"/>
              </w:rPr>
              <w:t>.</w:t>
            </w:r>
          </w:p>
          <w:p w:rsidR="007759F6" w:rsidRPr="00755DAA" w:rsidRDefault="007759F6" w:rsidP="007759F6">
            <w:pPr>
              <w:tabs>
                <w:tab w:val="left" w:pos="1134"/>
              </w:tabs>
              <w:rPr>
                <w:sz w:val="18"/>
                <w:szCs w:val="18"/>
                <w:lang w:val="ru-RU"/>
              </w:rPr>
            </w:pPr>
          </w:p>
          <w:p w:rsidR="007759F6" w:rsidRPr="00755DAA" w:rsidRDefault="007759F6" w:rsidP="007759F6">
            <w:pPr>
              <w:autoSpaceDE w:val="0"/>
              <w:autoSpaceDN w:val="0"/>
              <w:adjustRightInd w:val="0"/>
              <w:rPr>
                <w:strike/>
                <w:color w:val="000000"/>
                <w:sz w:val="18"/>
                <w:szCs w:val="18"/>
                <w:lang w:val="ru-RU"/>
              </w:rPr>
            </w:pPr>
            <w:r w:rsidRPr="00755DAA">
              <w:rPr>
                <w:strike/>
                <w:color w:val="000000"/>
                <w:sz w:val="18"/>
                <w:szCs w:val="18"/>
                <w:lang w:val="ru-RU"/>
              </w:rPr>
              <w:t xml:space="preserve">(5) </w:t>
            </w:r>
            <w:r w:rsidR="00755DAA" w:rsidRPr="00755DAA">
              <w:rPr>
                <w:strike/>
                <w:sz w:val="18"/>
                <w:szCs w:val="18"/>
                <w:lang w:val="ru-RU"/>
              </w:rPr>
              <w:t>если сотрудник самовольно прекращает службу</w:t>
            </w:r>
            <w:r w:rsidRPr="00755DAA">
              <w:rPr>
                <w:strike/>
                <w:color w:val="000000"/>
                <w:sz w:val="18"/>
                <w:szCs w:val="18"/>
                <w:lang w:val="ru-RU"/>
              </w:rPr>
              <w:t xml:space="preserve">; </w:t>
            </w:r>
          </w:p>
          <w:p w:rsidR="007759F6" w:rsidRPr="00755DAA" w:rsidRDefault="007759F6" w:rsidP="007759F6">
            <w:pPr>
              <w:tabs>
                <w:tab w:val="left" w:pos="1134"/>
              </w:tabs>
              <w:rPr>
                <w:sz w:val="18"/>
                <w:szCs w:val="18"/>
                <w:lang w:val="ru-RU"/>
              </w:rPr>
            </w:pPr>
          </w:p>
          <w:p w:rsidR="007759F6" w:rsidRPr="001A537B" w:rsidRDefault="007759F6" w:rsidP="007759F6">
            <w:pPr>
              <w:tabs>
                <w:tab w:val="left" w:pos="1134"/>
              </w:tabs>
              <w:rPr>
                <w:sz w:val="18"/>
                <w:szCs w:val="18"/>
                <w:lang w:val="ru-RU"/>
              </w:rPr>
            </w:pPr>
            <w:r w:rsidRPr="001A537B">
              <w:rPr>
                <w:strike/>
                <w:sz w:val="18"/>
                <w:szCs w:val="18"/>
                <w:lang w:val="ru-RU"/>
              </w:rPr>
              <w:t>(6)</w:t>
            </w:r>
            <w:bookmarkStart w:id="14" w:name="Regulation_9_2_a_6"/>
            <w:bookmarkEnd w:id="14"/>
            <w:r w:rsidRPr="001A537B">
              <w:rPr>
                <w:b/>
                <w:sz w:val="18"/>
                <w:szCs w:val="18"/>
                <w:lang w:val="ru-RU"/>
              </w:rPr>
              <w:t xml:space="preserve">(5) </w:t>
            </w:r>
            <w:r w:rsidRPr="001A537B">
              <w:rPr>
                <w:rFonts w:eastAsia="Times New Roman"/>
                <w:sz w:val="18"/>
                <w:szCs w:val="18"/>
                <w:lang w:val="ru-RU" w:eastAsia="fr-CH"/>
              </w:rPr>
              <w:t>[…]</w:t>
            </w:r>
          </w:p>
          <w:p w:rsidR="007759F6" w:rsidRPr="001A537B" w:rsidRDefault="007759F6" w:rsidP="007759F6">
            <w:pPr>
              <w:rPr>
                <w:sz w:val="18"/>
                <w:szCs w:val="18"/>
                <w:lang w:val="ru-RU"/>
              </w:rPr>
            </w:pPr>
          </w:p>
          <w:p w:rsidR="007759F6" w:rsidRPr="001A537B" w:rsidRDefault="007759F6" w:rsidP="007759F6">
            <w:pPr>
              <w:tabs>
                <w:tab w:val="left" w:pos="567"/>
              </w:tabs>
              <w:rPr>
                <w:sz w:val="18"/>
                <w:szCs w:val="18"/>
                <w:lang w:val="ru-RU"/>
              </w:rPr>
            </w:pPr>
            <w:r w:rsidRPr="001A537B">
              <w:rPr>
                <w:sz w:val="18"/>
                <w:szCs w:val="18"/>
                <w:lang w:val="ru-RU"/>
              </w:rPr>
              <w:t>[…]</w:t>
            </w:r>
          </w:p>
          <w:p w:rsidR="007759F6" w:rsidRPr="001A537B" w:rsidRDefault="007759F6" w:rsidP="007759F6">
            <w:pPr>
              <w:tabs>
                <w:tab w:val="left" w:pos="567"/>
              </w:tabs>
              <w:rPr>
                <w:sz w:val="18"/>
                <w:szCs w:val="18"/>
                <w:lang w:val="ru-RU"/>
              </w:rPr>
            </w:pPr>
          </w:p>
          <w:p w:rsidR="007759F6" w:rsidRPr="001A537B" w:rsidRDefault="007759F6" w:rsidP="007759F6">
            <w:pPr>
              <w:tabs>
                <w:tab w:val="left" w:pos="567"/>
              </w:tabs>
              <w:rPr>
                <w:strike/>
                <w:sz w:val="18"/>
                <w:szCs w:val="18"/>
                <w:lang w:val="ru-RU"/>
              </w:rPr>
            </w:pPr>
          </w:p>
          <w:p w:rsidR="00CB2C57" w:rsidRPr="001A537B" w:rsidRDefault="00CB2C57" w:rsidP="007759F6">
            <w:pPr>
              <w:tabs>
                <w:tab w:val="left" w:pos="567"/>
              </w:tabs>
              <w:rPr>
                <w:strike/>
                <w:sz w:val="18"/>
                <w:szCs w:val="18"/>
                <w:lang w:val="ru-RU"/>
              </w:rPr>
            </w:pPr>
          </w:p>
          <w:p w:rsidR="00CB2C57" w:rsidRPr="001A537B" w:rsidRDefault="00CB2C57" w:rsidP="007759F6">
            <w:pPr>
              <w:tabs>
                <w:tab w:val="left" w:pos="567"/>
              </w:tabs>
              <w:rPr>
                <w:strike/>
                <w:sz w:val="18"/>
                <w:szCs w:val="18"/>
                <w:lang w:val="ru-RU"/>
              </w:rPr>
            </w:pPr>
          </w:p>
          <w:p w:rsidR="00CB2C57" w:rsidRPr="001A537B" w:rsidRDefault="00CB2C57" w:rsidP="007759F6">
            <w:pPr>
              <w:tabs>
                <w:tab w:val="left" w:pos="567"/>
              </w:tabs>
              <w:rPr>
                <w:strike/>
                <w:sz w:val="18"/>
                <w:szCs w:val="18"/>
                <w:lang w:val="ru-RU"/>
              </w:rPr>
            </w:pPr>
          </w:p>
          <w:p w:rsidR="00CB2C57" w:rsidRPr="001A537B" w:rsidRDefault="00CB2C57" w:rsidP="007759F6">
            <w:pPr>
              <w:tabs>
                <w:tab w:val="left" w:pos="567"/>
              </w:tabs>
              <w:rPr>
                <w:strike/>
                <w:sz w:val="18"/>
                <w:szCs w:val="18"/>
                <w:lang w:val="ru-RU"/>
              </w:rPr>
            </w:pPr>
          </w:p>
          <w:p w:rsidR="00133450" w:rsidRPr="001A537B" w:rsidRDefault="00133450" w:rsidP="007759F6">
            <w:pPr>
              <w:tabs>
                <w:tab w:val="left" w:pos="567"/>
              </w:tabs>
              <w:rPr>
                <w:strike/>
                <w:sz w:val="18"/>
                <w:szCs w:val="18"/>
                <w:lang w:val="ru-RU"/>
              </w:rPr>
            </w:pPr>
          </w:p>
          <w:p w:rsidR="007759F6" w:rsidRPr="00755DAA" w:rsidRDefault="007759F6" w:rsidP="007759F6">
            <w:pPr>
              <w:tabs>
                <w:tab w:val="left" w:pos="567"/>
              </w:tabs>
              <w:rPr>
                <w:strike/>
                <w:sz w:val="18"/>
                <w:szCs w:val="18"/>
                <w:lang w:val="ru-RU"/>
              </w:rPr>
            </w:pPr>
            <w:r w:rsidRPr="00755DAA">
              <w:rPr>
                <w:strike/>
                <w:sz w:val="18"/>
                <w:szCs w:val="18"/>
                <w:lang w:val="ru-RU"/>
              </w:rPr>
              <w:t>(</w:t>
            </w:r>
            <w:r w:rsidRPr="002161C1">
              <w:rPr>
                <w:strike/>
                <w:sz w:val="18"/>
                <w:szCs w:val="18"/>
              </w:rPr>
              <w:t>e</w:t>
            </w:r>
            <w:r w:rsidRPr="00755DAA">
              <w:rPr>
                <w:strike/>
                <w:sz w:val="18"/>
                <w:szCs w:val="18"/>
                <w:lang w:val="ru-RU"/>
              </w:rPr>
              <w:t>)</w:t>
            </w:r>
            <w:r w:rsidR="00755DAA" w:rsidRPr="00755DAA">
              <w:rPr>
                <w:strike/>
                <w:sz w:val="18"/>
                <w:szCs w:val="18"/>
                <w:lang w:val="ru-RU"/>
              </w:rPr>
              <w:t xml:space="preserve"> Если в силу служебной необходимости требуется упразднить должности или сократить штаты и если есть подходящие должности, на которых можно эффективно использовать их услуги, сотрудники, имеющие постоянные или непрерывные контракты, сохраняются в штате на предпочтительной основе по сравнению с сотрудниками, имеющими срочные контракты.</w:t>
            </w:r>
          </w:p>
          <w:p w:rsidR="007759F6" w:rsidRPr="00755DAA" w:rsidRDefault="007759F6" w:rsidP="007759F6">
            <w:pPr>
              <w:tabs>
                <w:tab w:val="left" w:pos="567"/>
              </w:tabs>
              <w:rPr>
                <w:sz w:val="18"/>
                <w:szCs w:val="18"/>
                <w:lang w:val="ru-RU"/>
              </w:rPr>
            </w:pPr>
          </w:p>
          <w:p w:rsidR="007759F6" w:rsidRPr="00996856" w:rsidRDefault="007759F6" w:rsidP="007759F6">
            <w:pPr>
              <w:tabs>
                <w:tab w:val="left" w:pos="567"/>
              </w:tabs>
              <w:rPr>
                <w:sz w:val="18"/>
                <w:szCs w:val="18"/>
                <w:lang w:val="ru-RU"/>
              </w:rPr>
            </w:pPr>
            <w:r w:rsidRPr="00996856">
              <w:rPr>
                <w:strike/>
                <w:sz w:val="18"/>
                <w:szCs w:val="18"/>
                <w:lang w:val="ru-RU"/>
              </w:rPr>
              <w:t>(</w:t>
            </w:r>
            <w:r w:rsidRPr="002161C1">
              <w:rPr>
                <w:strike/>
                <w:sz w:val="18"/>
                <w:szCs w:val="18"/>
              </w:rPr>
              <w:t>f</w:t>
            </w:r>
            <w:r w:rsidRPr="00996856">
              <w:rPr>
                <w:strike/>
                <w:sz w:val="18"/>
                <w:szCs w:val="18"/>
                <w:lang w:val="ru-RU"/>
              </w:rPr>
              <w:t>)</w:t>
            </w:r>
            <w:r w:rsidRPr="00996856">
              <w:rPr>
                <w:b/>
                <w:strike/>
                <w:sz w:val="18"/>
                <w:szCs w:val="18"/>
                <w:lang w:val="ru-RU"/>
              </w:rPr>
              <w:t xml:space="preserve"> </w:t>
            </w:r>
            <w:r w:rsidRPr="00996856">
              <w:rPr>
                <w:b/>
                <w:sz w:val="18"/>
                <w:szCs w:val="18"/>
                <w:lang w:val="ru-RU"/>
              </w:rPr>
              <w:t>(</w:t>
            </w:r>
            <w:r w:rsidRPr="002161C1">
              <w:rPr>
                <w:b/>
                <w:sz w:val="18"/>
                <w:szCs w:val="18"/>
              </w:rPr>
              <w:t>e</w:t>
            </w:r>
            <w:r w:rsidRPr="00996856">
              <w:rPr>
                <w:b/>
                <w:sz w:val="18"/>
                <w:szCs w:val="18"/>
                <w:lang w:val="ru-RU"/>
              </w:rPr>
              <w:t>)</w:t>
            </w:r>
            <w:r w:rsidRPr="00996856">
              <w:rPr>
                <w:sz w:val="18"/>
                <w:szCs w:val="18"/>
                <w:lang w:val="ru-RU"/>
              </w:rPr>
              <w:t xml:space="preserve"> </w:t>
            </w:r>
            <w:r w:rsidR="00996856" w:rsidRPr="007E1E0E">
              <w:rPr>
                <w:sz w:val="18"/>
                <w:szCs w:val="18"/>
                <w:lang w:val="ru-RU"/>
              </w:rPr>
              <w:t>Если в силу служебной необходимости требуется упразднить должности или сократить штаты и если есть подходящие должности, на которых можно эффективно использовать их услуги, сотрудникам отдается предпочтение в следующем порядке очередности при решении вопроса об их сохранении в штате</w:t>
            </w:r>
            <w:r w:rsidRPr="00996856">
              <w:rPr>
                <w:sz w:val="18"/>
                <w:szCs w:val="18"/>
                <w:lang w:val="ru-RU"/>
              </w:rPr>
              <w:t xml:space="preserve">, </w:t>
            </w:r>
            <w:r w:rsidR="00996856">
              <w:rPr>
                <w:b/>
                <w:sz w:val="18"/>
                <w:szCs w:val="18"/>
                <w:u w:val="single"/>
                <w:lang w:val="ru-RU"/>
              </w:rPr>
              <w:t>при условии должного учета во всех случаях соотносительных компетентности, эффективности, поведения и выслуги лет</w:t>
            </w:r>
            <w:r w:rsidRPr="00996856">
              <w:rPr>
                <w:sz w:val="18"/>
                <w:szCs w:val="18"/>
                <w:lang w:val="ru-RU"/>
              </w:rPr>
              <w:t>:</w:t>
            </w:r>
          </w:p>
          <w:p w:rsidR="007759F6" w:rsidRPr="002161C1" w:rsidRDefault="00996856" w:rsidP="007759F6">
            <w:pPr>
              <w:numPr>
                <w:ilvl w:val="0"/>
                <w:numId w:val="14"/>
              </w:numPr>
              <w:tabs>
                <w:tab w:val="left" w:pos="418"/>
              </w:tabs>
              <w:ind w:left="0" w:firstLine="0"/>
              <w:rPr>
                <w:sz w:val="18"/>
                <w:szCs w:val="18"/>
              </w:rPr>
            </w:pPr>
            <w:r w:rsidRPr="007E1E0E">
              <w:rPr>
                <w:sz w:val="18"/>
                <w:szCs w:val="18"/>
                <w:lang w:val="ru-RU"/>
              </w:rPr>
              <w:t>сотрудники, имеющие постоянные контракты</w:t>
            </w:r>
            <w:r w:rsidR="007759F6" w:rsidRPr="002161C1">
              <w:rPr>
                <w:sz w:val="18"/>
                <w:szCs w:val="18"/>
              </w:rPr>
              <w:t>;</w:t>
            </w:r>
          </w:p>
          <w:p w:rsidR="007759F6" w:rsidRPr="002161C1" w:rsidRDefault="007759F6" w:rsidP="007759F6">
            <w:pPr>
              <w:tabs>
                <w:tab w:val="left" w:pos="1134"/>
              </w:tabs>
              <w:rPr>
                <w:sz w:val="18"/>
                <w:szCs w:val="18"/>
              </w:rPr>
            </w:pPr>
          </w:p>
          <w:p w:rsidR="007759F6" w:rsidRPr="002161C1" w:rsidRDefault="00996856" w:rsidP="007759F6">
            <w:pPr>
              <w:numPr>
                <w:ilvl w:val="0"/>
                <w:numId w:val="14"/>
              </w:numPr>
              <w:tabs>
                <w:tab w:val="left" w:pos="134"/>
                <w:tab w:val="left" w:pos="418"/>
              </w:tabs>
              <w:ind w:left="0" w:firstLine="0"/>
              <w:rPr>
                <w:sz w:val="18"/>
                <w:szCs w:val="18"/>
              </w:rPr>
            </w:pPr>
            <w:r w:rsidRPr="007E1E0E">
              <w:rPr>
                <w:sz w:val="18"/>
                <w:szCs w:val="18"/>
                <w:lang w:val="ru-RU"/>
              </w:rPr>
              <w:t>сотрудники, имеющие непрерывные контракты</w:t>
            </w:r>
            <w:r w:rsidR="007759F6" w:rsidRPr="002161C1">
              <w:rPr>
                <w:sz w:val="18"/>
                <w:szCs w:val="18"/>
              </w:rPr>
              <w:t>;</w:t>
            </w:r>
          </w:p>
          <w:p w:rsidR="007759F6" w:rsidRPr="002161C1" w:rsidRDefault="007759F6" w:rsidP="007759F6">
            <w:pPr>
              <w:tabs>
                <w:tab w:val="left" w:pos="1134"/>
              </w:tabs>
              <w:rPr>
                <w:sz w:val="18"/>
                <w:szCs w:val="18"/>
              </w:rPr>
            </w:pPr>
          </w:p>
          <w:p w:rsidR="007759F6" w:rsidRPr="002161C1" w:rsidRDefault="00996856" w:rsidP="007759F6">
            <w:pPr>
              <w:numPr>
                <w:ilvl w:val="0"/>
                <w:numId w:val="14"/>
              </w:numPr>
              <w:tabs>
                <w:tab w:val="left" w:pos="418"/>
              </w:tabs>
              <w:ind w:left="0" w:firstLine="0"/>
              <w:rPr>
                <w:sz w:val="18"/>
                <w:szCs w:val="18"/>
              </w:rPr>
            </w:pPr>
            <w:r w:rsidRPr="007E1E0E">
              <w:rPr>
                <w:sz w:val="18"/>
                <w:szCs w:val="18"/>
                <w:lang w:val="ru-RU"/>
              </w:rPr>
              <w:t>сотрудники, имеющие срочные контракты</w:t>
            </w:r>
            <w:r w:rsidR="007759F6" w:rsidRPr="002161C1">
              <w:rPr>
                <w:sz w:val="18"/>
                <w:szCs w:val="18"/>
              </w:rPr>
              <w:t>.</w:t>
            </w:r>
          </w:p>
          <w:p w:rsidR="007759F6" w:rsidRPr="002161C1" w:rsidRDefault="007759F6" w:rsidP="007759F6">
            <w:pPr>
              <w:rPr>
                <w:sz w:val="18"/>
                <w:szCs w:val="18"/>
              </w:rPr>
            </w:pPr>
          </w:p>
          <w:p w:rsidR="007759F6" w:rsidRPr="00996856" w:rsidRDefault="007759F6" w:rsidP="007759F6">
            <w:pPr>
              <w:pStyle w:val="Default"/>
              <w:rPr>
                <w:strike/>
                <w:color w:val="auto"/>
                <w:sz w:val="18"/>
                <w:szCs w:val="18"/>
                <w:u w:val="single"/>
                <w:lang w:val="ru-RU"/>
              </w:rPr>
            </w:pPr>
            <w:r w:rsidRPr="00996856">
              <w:rPr>
                <w:strike/>
                <w:color w:val="auto"/>
                <w:sz w:val="18"/>
                <w:szCs w:val="18"/>
                <w:lang w:val="ru-RU"/>
              </w:rPr>
              <w:t>(</w:t>
            </w:r>
            <w:r w:rsidRPr="002161C1">
              <w:rPr>
                <w:strike/>
                <w:color w:val="auto"/>
                <w:sz w:val="18"/>
                <w:szCs w:val="18"/>
              </w:rPr>
              <w:t>g</w:t>
            </w:r>
            <w:r w:rsidRPr="00996856">
              <w:rPr>
                <w:strike/>
                <w:color w:val="auto"/>
                <w:sz w:val="18"/>
                <w:szCs w:val="18"/>
                <w:lang w:val="ru-RU"/>
              </w:rPr>
              <w:t xml:space="preserve">) </w:t>
            </w:r>
            <w:r w:rsidR="00996856" w:rsidRPr="00996856">
              <w:rPr>
                <w:strike/>
                <w:sz w:val="18"/>
                <w:szCs w:val="18"/>
                <w:lang w:val="ru-RU"/>
              </w:rPr>
              <w:t>Увольнения производятся с должным учетом компетентности, эффективности, поведения и выслуги лет</w:t>
            </w:r>
            <w:r w:rsidRPr="00996856">
              <w:rPr>
                <w:strike/>
                <w:color w:val="auto"/>
                <w:sz w:val="18"/>
                <w:szCs w:val="18"/>
                <w:lang w:val="ru-RU"/>
              </w:rPr>
              <w:t>.</w:t>
            </w:r>
          </w:p>
          <w:p w:rsidR="007759F6" w:rsidRPr="00996856" w:rsidRDefault="007759F6" w:rsidP="007759F6">
            <w:pPr>
              <w:rPr>
                <w:sz w:val="18"/>
                <w:szCs w:val="18"/>
                <w:lang w:val="ru-RU"/>
              </w:rPr>
            </w:pPr>
          </w:p>
          <w:p w:rsidR="007759F6" w:rsidRPr="002161C1" w:rsidRDefault="007759F6" w:rsidP="007759F6">
            <w:pPr>
              <w:rPr>
                <w:sz w:val="18"/>
                <w:szCs w:val="18"/>
              </w:rPr>
            </w:pPr>
            <w:r w:rsidRPr="002161C1">
              <w:rPr>
                <w:sz w:val="18"/>
                <w:szCs w:val="18"/>
              </w:rPr>
              <w:t>[…]</w:t>
            </w:r>
          </w:p>
        </w:tc>
        <w:tc>
          <w:tcPr>
            <w:tcW w:w="4536" w:type="dxa"/>
            <w:shd w:val="clear" w:color="auto" w:fill="auto"/>
            <w:tcMar>
              <w:top w:w="57" w:type="dxa"/>
              <w:bottom w:w="57" w:type="dxa"/>
            </w:tcMar>
          </w:tcPr>
          <w:p w:rsidR="007759F6" w:rsidRPr="001A537B" w:rsidRDefault="007759F6" w:rsidP="007759F6">
            <w:pPr>
              <w:pStyle w:val="CommentText"/>
              <w:rPr>
                <w:szCs w:val="18"/>
                <w:lang w:val="ru-RU"/>
              </w:rPr>
            </w:pPr>
          </w:p>
          <w:p w:rsidR="007759F6" w:rsidRPr="001A537B" w:rsidRDefault="007759F6" w:rsidP="007759F6">
            <w:pPr>
              <w:rPr>
                <w:sz w:val="18"/>
                <w:szCs w:val="18"/>
                <w:lang w:val="ru-RU"/>
              </w:rPr>
            </w:pPr>
          </w:p>
          <w:p w:rsidR="007759F6" w:rsidRPr="001A537B" w:rsidRDefault="007759F6" w:rsidP="007759F6">
            <w:pPr>
              <w:pStyle w:val="CommentText"/>
              <w:rPr>
                <w:szCs w:val="18"/>
                <w:lang w:val="ru-RU"/>
              </w:rPr>
            </w:pPr>
          </w:p>
          <w:p w:rsidR="007759F6" w:rsidRPr="001A537B" w:rsidRDefault="007759F6" w:rsidP="007759F6">
            <w:pPr>
              <w:pStyle w:val="CommentText"/>
              <w:rPr>
                <w:szCs w:val="18"/>
                <w:lang w:val="ru-RU"/>
              </w:rPr>
            </w:pPr>
          </w:p>
          <w:p w:rsidR="007759F6" w:rsidRPr="001A537B" w:rsidRDefault="007759F6" w:rsidP="007759F6">
            <w:pPr>
              <w:pStyle w:val="CommentText"/>
              <w:rPr>
                <w:szCs w:val="18"/>
                <w:lang w:val="ru-RU"/>
              </w:rPr>
            </w:pPr>
          </w:p>
          <w:p w:rsidR="007759F6" w:rsidRPr="001A537B" w:rsidRDefault="007759F6" w:rsidP="007759F6">
            <w:pPr>
              <w:pStyle w:val="CommentText"/>
              <w:rPr>
                <w:szCs w:val="18"/>
                <w:lang w:val="ru-RU"/>
              </w:rPr>
            </w:pPr>
          </w:p>
          <w:p w:rsidR="007759F6" w:rsidRPr="001A537B" w:rsidRDefault="007759F6" w:rsidP="007759F6">
            <w:pPr>
              <w:pStyle w:val="CommentText"/>
              <w:rPr>
                <w:szCs w:val="18"/>
                <w:lang w:val="ru-RU"/>
              </w:rPr>
            </w:pPr>
          </w:p>
          <w:p w:rsidR="007759F6" w:rsidRPr="001A537B" w:rsidRDefault="007759F6" w:rsidP="007759F6">
            <w:pPr>
              <w:pStyle w:val="CommentText"/>
              <w:rPr>
                <w:szCs w:val="18"/>
                <w:lang w:val="ru-RU"/>
              </w:rPr>
            </w:pPr>
          </w:p>
          <w:p w:rsidR="007759F6" w:rsidRPr="00470E5D" w:rsidRDefault="00470E5D" w:rsidP="007759F6">
            <w:pPr>
              <w:pStyle w:val="CommentText"/>
              <w:rPr>
                <w:szCs w:val="18"/>
                <w:lang w:val="ru-RU"/>
              </w:rPr>
            </w:pPr>
            <w:r>
              <w:rPr>
                <w:szCs w:val="18"/>
                <w:lang w:val="ru-RU"/>
              </w:rPr>
              <w:t>В</w:t>
            </w:r>
            <w:r w:rsidRPr="00470E5D">
              <w:rPr>
                <w:szCs w:val="18"/>
                <w:lang w:val="ru-RU"/>
              </w:rPr>
              <w:t xml:space="preserve"> </w:t>
            </w:r>
            <w:r>
              <w:rPr>
                <w:szCs w:val="18"/>
                <w:lang w:val="ru-RU"/>
              </w:rPr>
              <w:t>подпункт</w:t>
            </w:r>
            <w:r w:rsidR="007759F6" w:rsidRPr="00470E5D">
              <w:rPr>
                <w:szCs w:val="18"/>
                <w:lang w:val="ru-RU"/>
              </w:rPr>
              <w:t xml:space="preserve"> (2) </w:t>
            </w:r>
            <w:r>
              <w:rPr>
                <w:szCs w:val="18"/>
                <w:lang w:val="ru-RU"/>
              </w:rPr>
              <w:t>внесена поправка, чтобы обеспечить согласованность с положением</w:t>
            </w:r>
            <w:r w:rsidR="007759F6" w:rsidRPr="00470E5D">
              <w:rPr>
                <w:szCs w:val="18"/>
                <w:lang w:val="ru-RU"/>
              </w:rPr>
              <w:t xml:space="preserve"> 9.4.</w:t>
            </w:r>
          </w:p>
          <w:p w:rsidR="007759F6" w:rsidRPr="00470E5D" w:rsidRDefault="007759F6" w:rsidP="007759F6">
            <w:pPr>
              <w:pStyle w:val="CommentText"/>
              <w:rPr>
                <w:szCs w:val="18"/>
                <w:lang w:val="ru-RU"/>
              </w:rPr>
            </w:pPr>
          </w:p>
          <w:p w:rsidR="007759F6" w:rsidRPr="00470E5D" w:rsidRDefault="007759F6" w:rsidP="007759F6">
            <w:pPr>
              <w:pStyle w:val="CommentText"/>
              <w:rPr>
                <w:i/>
                <w:szCs w:val="18"/>
                <w:lang w:val="ru-RU"/>
              </w:rPr>
            </w:pPr>
          </w:p>
          <w:p w:rsidR="007759F6" w:rsidRPr="00470E5D" w:rsidRDefault="007759F6" w:rsidP="007759F6">
            <w:pPr>
              <w:pStyle w:val="CommentText"/>
              <w:rPr>
                <w:szCs w:val="18"/>
                <w:lang w:val="ru-RU"/>
              </w:rPr>
            </w:pPr>
          </w:p>
          <w:p w:rsidR="007759F6" w:rsidRPr="00470E5D" w:rsidRDefault="007759F6" w:rsidP="007759F6">
            <w:pPr>
              <w:pStyle w:val="CommentText"/>
              <w:rPr>
                <w:szCs w:val="18"/>
                <w:lang w:val="ru-RU"/>
              </w:rPr>
            </w:pPr>
          </w:p>
          <w:p w:rsidR="007759F6" w:rsidRPr="000F557F" w:rsidRDefault="000F557F" w:rsidP="007759F6">
            <w:pPr>
              <w:pStyle w:val="CommentText"/>
              <w:rPr>
                <w:szCs w:val="18"/>
                <w:lang w:val="ru-RU"/>
              </w:rPr>
            </w:pPr>
            <w:r>
              <w:rPr>
                <w:szCs w:val="18"/>
                <w:lang w:val="ru-RU"/>
              </w:rPr>
              <w:t>Подпункт</w:t>
            </w:r>
            <w:r w:rsidR="007759F6" w:rsidRPr="000F557F">
              <w:rPr>
                <w:szCs w:val="18"/>
                <w:lang w:val="ru-RU"/>
              </w:rPr>
              <w:t xml:space="preserve"> (4): </w:t>
            </w:r>
            <w:r>
              <w:rPr>
                <w:szCs w:val="18"/>
                <w:lang w:val="ru-RU"/>
              </w:rPr>
              <w:t>то</w:t>
            </w:r>
            <w:r w:rsidRPr="000F557F">
              <w:rPr>
                <w:szCs w:val="18"/>
                <w:lang w:val="ru-RU"/>
              </w:rPr>
              <w:t xml:space="preserve">, </w:t>
            </w:r>
            <w:r>
              <w:rPr>
                <w:szCs w:val="18"/>
                <w:lang w:val="ru-RU"/>
              </w:rPr>
              <w:t>о</w:t>
            </w:r>
            <w:r w:rsidRPr="000F557F">
              <w:rPr>
                <w:szCs w:val="18"/>
                <w:lang w:val="ru-RU"/>
              </w:rPr>
              <w:t xml:space="preserve"> </w:t>
            </w:r>
            <w:r>
              <w:rPr>
                <w:szCs w:val="18"/>
                <w:lang w:val="ru-RU"/>
              </w:rPr>
              <w:t>чем</w:t>
            </w:r>
            <w:r w:rsidRPr="000F557F">
              <w:rPr>
                <w:szCs w:val="18"/>
                <w:lang w:val="ru-RU"/>
              </w:rPr>
              <w:t xml:space="preserve"> </w:t>
            </w:r>
            <w:r>
              <w:rPr>
                <w:szCs w:val="18"/>
                <w:lang w:val="ru-RU"/>
              </w:rPr>
              <w:t>идет</w:t>
            </w:r>
            <w:r w:rsidRPr="000F557F">
              <w:rPr>
                <w:szCs w:val="18"/>
                <w:lang w:val="ru-RU"/>
              </w:rPr>
              <w:t xml:space="preserve"> </w:t>
            </w:r>
            <w:r>
              <w:rPr>
                <w:szCs w:val="18"/>
                <w:lang w:val="ru-RU"/>
              </w:rPr>
              <w:t>речь</w:t>
            </w:r>
            <w:r w:rsidRPr="000F557F">
              <w:rPr>
                <w:szCs w:val="18"/>
                <w:lang w:val="ru-RU"/>
              </w:rPr>
              <w:t xml:space="preserve"> </w:t>
            </w:r>
            <w:r>
              <w:rPr>
                <w:szCs w:val="18"/>
                <w:lang w:val="ru-RU"/>
              </w:rPr>
              <w:t>в</w:t>
            </w:r>
            <w:r w:rsidRPr="000F557F">
              <w:rPr>
                <w:szCs w:val="18"/>
                <w:lang w:val="ru-RU"/>
              </w:rPr>
              <w:t xml:space="preserve"> </w:t>
            </w:r>
            <w:r>
              <w:rPr>
                <w:szCs w:val="18"/>
                <w:lang w:val="ru-RU"/>
              </w:rPr>
              <w:t>нынешнем</w:t>
            </w:r>
            <w:r w:rsidRPr="000F557F">
              <w:rPr>
                <w:szCs w:val="18"/>
                <w:lang w:val="ru-RU"/>
              </w:rPr>
              <w:t xml:space="preserve"> </w:t>
            </w:r>
            <w:r>
              <w:rPr>
                <w:szCs w:val="18"/>
                <w:lang w:val="ru-RU"/>
              </w:rPr>
              <w:t>положении</w:t>
            </w:r>
            <w:r w:rsidRPr="000F557F">
              <w:rPr>
                <w:szCs w:val="18"/>
                <w:lang w:val="ru-RU"/>
              </w:rPr>
              <w:t xml:space="preserve">, </w:t>
            </w:r>
            <w:r>
              <w:rPr>
                <w:szCs w:val="18"/>
                <w:lang w:val="ru-RU"/>
              </w:rPr>
              <w:t>равнозначно</w:t>
            </w:r>
            <w:r w:rsidRPr="000F557F">
              <w:rPr>
                <w:szCs w:val="18"/>
                <w:lang w:val="ru-RU"/>
              </w:rPr>
              <w:t xml:space="preserve"> </w:t>
            </w:r>
            <w:r w:rsidR="007759F6" w:rsidRPr="000F557F">
              <w:rPr>
                <w:szCs w:val="18"/>
                <w:lang w:val="ru-RU"/>
              </w:rPr>
              <w:t xml:space="preserve"> </w:t>
            </w:r>
            <w:r>
              <w:rPr>
                <w:szCs w:val="18"/>
                <w:lang w:val="ru-RU"/>
              </w:rPr>
              <w:t xml:space="preserve">проступку и не требует отдельного положения, поскольку это уже охвачено соответствующими положениями, </w:t>
            </w:r>
            <w:r>
              <w:rPr>
                <w:szCs w:val="18"/>
                <w:lang w:val="ru-RU"/>
              </w:rPr>
              <w:lastRenderedPageBreak/>
              <w:t>касающимися проступка</w:t>
            </w:r>
            <w:r w:rsidR="007759F6" w:rsidRPr="000F557F">
              <w:rPr>
                <w:szCs w:val="18"/>
                <w:lang w:val="ru-RU"/>
              </w:rPr>
              <w:t xml:space="preserve">.  </w:t>
            </w:r>
          </w:p>
          <w:p w:rsidR="007759F6" w:rsidRPr="000F557F" w:rsidRDefault="007759F6" w:rsidP="007759F6">
            <w:pPr>
              <w:rPr>
                <w:sz w:val="18"/>
                <w:szCs w:val="18"/>
                <w:lang w:val="ru-RU"/>
              </w:rPr>
            </w:pPr>
          </w:p>
          <w:p w:rsidR="007759F6" w:rsidRPr="000F557F" w:rsidRDefault="007759F6" w:rsidP="007759F6">
            <w:pPr>
              <w:pStyle w:val="CommentText"/>
              <w:tabs>
                <w:tab w:val="left" w:pos="134"/>
              </w:tabs>
              <w:rPr>
                <w:rFonts w:eastAsia="Calibri"/>
                <w:szCs w:val="18"/>
                <w:lang w:val="ru-RU"/>
              </w:rPr>
            </w:pPr>
          </w:p>
          <w:p w:rsidR="007759F6" w:rsidRPr="000F557F" w:rsidRDefault="007759F6" w:rsidP="007759F6">
            <w:pPr>
              <w:pStyle w:val="CommentText"/>
              <w:tabs>
                <w:tab w:val="left" w:pos="134"/>
              </w:tabs>
              <w:rPr>
                <w:rFonts w:eastAsia="Calibri"/>
                <w:szCs w:val="18"/>
                <w:lang w:val="ru-RU"/>
              </w:rPr>
            </w:pPr>
          </w:p>
          <w:p w:rsidR="007759F6" w:rsidRPr="000F557F" w:rsidRDefault="007759F6" w:rsidP="007759F6">
            <w:pPr>
              <w:pStyle w:val="CommentText"/>
              <w:tabs>
                <w:tab w:val="left" w:pos="134"/>
              </w:tabs>
              <w:rPr>
                <w:rFonts w:eastAsia="Calibri"/>
                <w:szCs w:val="18"/>
                <w:lang w:val="ru-RU"/>
              </w:rPr>
            </w:pPr>
          </w:p>
          <w:p w:rsidR="007759F6" w:rsidRPr="000F557F" w:rsidRDefault="007759F6" w:rsidP="007759F6">
            <w:pPr>
              <w:pStyle w:val="CommentText"/>
              <w:tabs>
                <w:tab w:val="left" w:pos="134"/>
              </w:tabs>
              <w:rPr>
                <w:rFonts w:eastAsia="Calibri"/>
                <w:szCs w:val="18"/>
                <w:lang w:val="ru-RU"/>
              </w:rPr>
            </w:pPr>
          </w:p>
          <w:p w:rsidR="007759F6" w:rsidRPr="000F557F" w:rsidRDefault="007759F6" w:rsidP="007759F6">
            <w:pPr>
              <w:pStyle w:val="CommentText"/>
              <w:tabs>
                <w:tab w:val="left" w:pos="134"/>
              </w:tabs>
              <w:rPr>
                <w:rFonts w:eastAsia="Calibri"/>
                <w:szCs w:val="18"/>
                <w:lang w:val="ru-RU"/>
              </w:rPr>
            </w:pPr>
          </w:p>
          <w:p w:rsidR="007759F6" w:rsidRPr="000F557F" w:rsidRDefault="007759F6" w:rsidP="007759F6">
            <w:pPr>
              <w:pStyle w:val="CommentText"/>
              <w:tabs>
                <w:tab w:val="left" w:pos="134"/>
              </w:tabs>
              <w:rPr>
                <w:rFonts w:eastAsia="Calibri"/>
                <w:szCs w:val="18"/>
                <w:lang w:val="ru-RU"/>
              </w:rPr>
            </w:pPr>
          </w:p>
          <w:p w:rsidR="007759F6" w:rsidRPr="00755DAA" w:rsidRDefault="00755DAA" w:rsidP="007759F6">
            <w:pPr>
              <w:pStyle w:val="CommentText"/>
              <w:tabs>
                <w:tab w:val="left" w:pos="134"/>
              </w:tabs>
              <w:rPr>
                <w:szCs w:val="18"/>
                <w:lang w:val="ru-RU"/>
              </w:rPr>
            </w:pPr>
            <w:r>
              <w:rPr>
                <w:rFonts w:eastAsia="Calibri"/>
                <w:szCs w:val="18"/>
                <w:lang w:val="ru-RU"/>
              </w:rPr>
              <w:t>Подпункт</w:t>
            </w:r>
            <w:r w:rsidR="007759F6" w:rsidRPr="00755DAA">
              <w:rPr>
                <w:rFonts w:eastAsia="Calibri"/>
                <w:szCs w:val="18"/>
                <w:lang w:val="ru-RU"/>
              </w:rPr>
              <w:t xml:space="preserve"> (5) </w:t>
            </w:r>
            <w:r>
              <w:rPr>
                <w:rFonts w:eastAsia="Calibri"/>
                <w:szCs w:val="18"/>
                <w:lang w:val="ru-RU"/>
              </w:rPr>
              <w:t>исключается</w:t>
            </w:r>
            <w:r w:rsidRPr="00755DAA">
              <w:rPr>
                <w:rFonts w:eastAsia="Calibri"/>
                <w:szCs w:val="18"/>
                <w:lang w:val="ru-RU"/>
              </w:rPr>
              <w:t xml:space="preserve"> </w:t>
            </w:r>
            <w:r>
              <w:rPr>
                <w:rFonts w:eastAsia="Calibri"/>
                <w:szCs w:val="18"/>
                <w:lang w:val="ru-RU"/>
              </w:rPr>
              <w:t>для</w:t>
            </w:r>
            <w:r w:rsidRPr="00755DAA">
              <w:rPr>
                <w:rFonts w:eastAsia="Calibri"/>
                <w:szCs w:val="18"/>
                <w:lang w:val="ru-RU"/>
              </w:rPr>
              <w:t xml:space="preserve"> </w:t>
            </w:r>
            <w:r>
              <w:rPr>
                <w:rFonts w:eastAsia="Calibri"/>
                <w:szCs w:val="18"/>
                <w:lang w:val="ru-RU"/>
              </w:rPr>
              <w:t>обеспечения</w:t>
            </w:r>
            <w:r w:rsidRPr="00755DAA">
              <w:rPr>
                <w:rFonts w:eastAsia="Calibri"/>
                <w:szCs w:val="18"/>
                <w:lang w:val="ru-RU"/>
              </w:rPr>
              <w:t xml:space="preserve"> </w:t>
            </w:r>
            <w:r>
              <w:rPr>
                <w:rFonts w:eastAsia="Calibri"/>
                <w:szCs w:val="18"/>
                <w:lang w:val="ru-RU"/>
              </w:rPr>
              <w:t>согласованности</w:t>
            </w:r>
            <w:r w:rsidRPr="00755DAA">
              <w:rPr>
                <w:rFonts w:eastAsia="Calibri"/>
                <w:szCs w:val="18"/>
                <w:lang w:val="ru-RU"/>
              </w:rPr>
              <w:t xml:space="preserve"> </w:t>
            </w:r>
            <w:r>
              <w:rPr>
                <w:rFonts w:eastAsia="Calibri"/>
                <w:szCs w:val="18"/>
                <w:lang w:val="ru-RU"/>
              </w:rPr>
              <w:t>с</w:t>
            </w:r>
            <w:r w:rsidRPr="00755DAA">
              <w:rPr>
                <w:rFonts w:eastAsia="Calibri"/>
                <w:szCs w:val="18"/>
                <w:lang w:val="ru-RU"/>
              </w:rPr>
              <w:t xml:space="preserve"> </w:t>
            </w:r>
            <w:r>
              <w:rPr>
                <w:rFonts w:eastAsia="Calibri"/>
                <w:szCs w:val="18"/>
                <w:lang w:val="ru-RU"/>
              </w:rPr>
              <w:t>другими</w:t>
            </w:r>
            <w:r w:rsidRPr="00755DAA">
              <w:rPr>
                <w:rFonts w:eastAsia="Calibri"/>
                <w:szCs w:val="18"/>
                <w:lang w:val="ru-RU"/>
              </w:rPr>
              <w:t xml:space="preserve"> </w:t>
            </w:r>
            <w:r>
              <w:rPr>
                <w:rFonts w:eastAsia="Calibri"/>
                <w:szCs w:val="18"/>
                <w:lang w:val="ru-RU"/>
              </w:rPr>
              <w:t>положениями и правилами</w:t>
            </w:r>
            <w:r w:rsidR="00133450" w:rsidRPr="00755DAA">
              <w:rPr>
                <w:szCs w:val="18"/>
                <w:lang w:val="ru-RU"/>
              </w:rPr>
              <w:t xml:space="preserve">. </w:t>
            </w:r>
            <w:r w:rsidR="007759F6" w:rsidRPr="00755DAA">
              <w:rPr>
                <w:szCs w:val="18"/>
                <w:lang w:val="ru-RU"/>
              </w:rPr>
              <w:t xml:space="preserve"> </w:t>
            </w:r>
            <w:r w:rsidRPr="00755DAA">
              <w:rPr>
                <w:szCs w:val="18"/>
                <w:lang w:val="ru-RU"/>
              </w:rPr>
              <w:t xml:space="preserve">Увольнение - </w:t>
            </w:r>
            <w:r>
              <w:rPr>
                <w:szCs w:val="18"/>
                <w:lang w:val="ru-RU"/>
              </w:rPr>
              <w:t>это</w:t>
            </w:r>
            <w:r w:rsidRPr="00755DAA">
              <w:rPr>
                <w:szCs w:val="18"/>
                <w:lang w:val="ru-RU"/>
              </w:rPr>
              <w:t xml:space="preserve"> прекращение службы по инициативе Генерального директора, </w:t>
            </w:r>
            <w:r>
              <w:rPr>
                <w:szCs w:val="18"/>
                <w:lang w:val="ru-RU"/>
              </w:rPr>
              <w:t>как</w:t>
            </w:r>
            <w:r w:rsidRPr="00755DAA">
              <w:rPr>
                <w:szCs w:val="18"/>
                <w:lang w:val="ru-RU"/>
              </w:rPr>
              <w:t xml:space="preserve"> </w:t>
            </w:r>
            <w:r>
              <w:rPr>
                <w:szCs w:val="18"/>
                <w:lang w:val="ru-RU"/>
              </w:rPr>
              <w:t>это</w:t>
            </w:r>
            <w:r w:rsidRPr="00755DAA">
              <w:rPr>
                <w:szCs w:val="18"/>
                <w:lang w:val="ru-RU"/>
              </w:rPr>
              <w:t xml:space="preserve"> </w:t>
            </w:r>
            <w:r>
              <w:rPr>
                <w:szCs w:val="18"/>
                <w:lang w:val="ru-RU"/>
              </w:rPr>
              <w:t>предусмотрено</w:t>
            </w:r>
            <w:r w:rsidRPr="00755DAA">
              <w:rPr>
                <w:szCs w:val="18"/>
                <w:lang w:val="ru-RU"/>
              </w:rPr>
              <w:t xml:space="preserve"> </w:t>
            </w:r>
            <w:r>
              <w:rPr>
                <w:szCs w:val="18"/>
                <w:lang w:val="ru-RU"/>
              </w:rPr>
              <w:t>в</w:t>
            </w:r>
            <w:r w:rsidRPr="00755DAA">
              <w:rPr>
                <w:szCs w:val="18"/>
                <w:lang w:val="ru-RU"/>
              </w:rPr>
              <w:t xml:space="preserve"> </w:t>
            </w:r>
            <w:r>
              <w:rPr>
                <w:szCs w:val="18"/>
                <w:lang w:val="ru-RU"/>
              </w:rPr>
              <w:t>правиле</w:t>
            </w:r>
            <w:r w:rsidRPr="00755DAA">
              <w:rPr>
                <w:szCs w:val="18"/>
                <w:lang w:val="ru-RU"/>
              </w:rPr>
              <w:t xml:space="preserve"> </w:t>
            </w:r>
            <w:r w:rsidR="007759F6" w:rsidRPr="00755DAA">
              <w:rPr>
                <w:szCs w:val="18"/>
                <w:lang w:val="ru-RU"/>
              </w:rPr>
              <w:t>9.2.1(</w:t>
            </w:r>
            <w:r w:rsidR="007759F6" w:rsidRPr="002161C1">
              <w:rPr>
                <w:szCs w:val="18"/>
              </w:rPr>
              <w:t>a</w:t>
            </w:r>
            <w:r w:rsidR="007759F6" w:rsidRPr="00755DAA">
              <w:rPr>
                <w:szCs w:val="18"/>
                <w:lang w:val="ru-RU"/>
              </w:rPr>
              <w:t xml:space="preserve">), </w:t>
            </w:r>
            <w:r>
              <w:rPr>
                <w:szCs w:val="18"/>
                <w:lang w:val="ru-RU"/>
              </w:rPr>
              <w:t>в то время как с</w:t>
            </w:r>
            <w:r w:rsidRPr="00755DAA">
              <w:rPr>
                <w:szCs w:val="18"/>
                <w:lang w:val="ru-RU"/>
              </w:rPr>
              <w:t>амовольным прекращением службы является прекращение службы по инициативе сотрудника</w:t>
            </w:r>
            <w:r>
              <w:rPr>
                <w:szCs w:val="18"/>
                <w:lang w:val="ru-RU"/>
              </w:rPr>
              <w:t>, как это указано в положение</w:t>
            </w:r>
            <w:r w:rsidR="007759F6" w:rsidRPr="00755DAA">
              <w:rPr>
                <w:szCs w:val="18"/>
                <w:lang w:val="ru-RU"/>
              </w:rPr>
              <w:t xml:space="preserve"> 9.3, </w:t>
            </w:r>
            <w:r>
              <w:rPr>
                <w:szCs w:val="18"/>
                <w:lang w:val="ru-RU"/>
              </w:rPr>
              <w:t>а не увольнение</w:t>
            </w:r>
            <w:r w:rsidR="00133450" w:rsidRPr="00755DAA">
              <w:rPr>
                <w:szCs w:val="18"/>
                <w:lang w:val="ru-RU"/>
              </w:rPr>
              <w:t xml:space="preserve">. </w:t>
            </w:r>
            <w:r w:rsidR="007759F6" w:rsidRPr="00755DAA">
              <w:rPr>
                <w:szCs w:val="18"/>
                <w:lang w:val="ru-RU"/>
              </w:rPr>
              <w:t xml:space="preserve"> </w:t>
            </w:r>
            <w:r>
              <w:rPr>
                <w:szCs w:val="18"/>
                <w:lang w:val="ru-RU"/>
              </w:rPr>
              <w:t>Более</w:t>
            </w:r>
            <w:r w:rsidRPr="00755DAA">
              <w:rPr>
                <w:szCs w:val="18"/>
                <w:lang w:val="ru-RU"/>
              </w:rPr>
              <w:t xml:space="preserve"> </w:t>
            </w:r>
            <w:r>
              <w:rPr>
                <w:szCs w:val="18"/>
                <w:lang w:val="ru-RU"/>
              </w:rPr>
              <w:t>того</w:t>
            </w:r>
            <w:r w:rsidR="007759F6" w:rsidRPr="00755DAA">
              <w:rPr>
                <w:szCs w:val="18"/>
                <w:lang w:val="ru-RU"/>
              </w:rPr>
              <w:t xml:space="preserve">, </w:t>
            </w:r>
            <w:r>
              <w:rPr>
                <w:szCs w:val="18"/>
                <w:lang w:val="ru-RU"/>
              </w:rPr>
              <w:t>в</w:t>
            </w:r>
            <w:r w:rsidRPr="00755DAA">
              <w:rPr>
                <w:szCs w:val="18"/>
                <w:lang w:val="ru-RU"/>
              </w:rPr>
              <w:t xml:space="preserve"> </w:t>
            </w:r>
            <w:r>
              <w:rPr>
                <w:szCs w:val="18"/>
                <w:lang w:val="ru-RU"/>
              </w:rPr>
              <w:t>положении</w:t>
            </w:r>
            <w:r w:rsidR="007759F6" w:rsidRPr="00755DAA">
              <w:rPr>
                <w:szCs w:val="18"/>
                <w:lang w:val="ru-RU"/>
              </w:rPr>
              <w:t xml:space="preserve"> 9.1(</w:t>
            </w:r>
            <w:r w:rsidR="007759F6" w:rsidRPr="002161C1">
              <w:rPr>
                <w:szCs w:val="18"/>
              </w:rPr>
              <w:t>a</w:t>
            </w:r>
            <w:r w:rsidR="007759F6" w:rsidRPr="00755DAA">
              <w:rPr>
                <w:szCs w:val="18"/>
                <w:lang w:val="ru-RU"/>
              </w:rPr>
              <w:t xml:space="preserve">) </w:t>
            </w:r>
            <w:r>
              <w:rPr>
                <w:szCs w:val="18"/>
                <w:lang w:val="ru-RU"/>
              </w:rPr>
              <w:t>и</w:t>
            </w:r>
            <w:r w:rsidR="007759F6" w:rsidRPr="00755DAA">
              <w:rPr>
                <w:szCs w:val="18"/>
                <w:lang w:val="ru-RU"/>
              </w:rPr>
              <w:t xml:space="preserve"> (</w:t>
            </w:r>
            <w:r w:rsidR="007759F6" w:rsidRPr="002161C1">
              <w:rPr>
                <w:szCs w:val="18"/>
              </w:rPr>
              <w:t>b</w:t>
            </w:r>
            <w:r w:rsidR="007759F6" w:rsidRPr="00755DAA">
              <w:rPr>
                <w:szCs w:val="18"/>
                <w:lang w:val="ru-RU"/>
              </w:rPr>
              <w:t xml:space="preserve">) </w:t>
            </w:r>
            <w:r>
              <w:rPr>
                <w:szCs w:val="18"/>
                <w:lang w:val="ru-RU"/>
              </w:rPr>
              <w:t>проводится</w:t>
            </w:r>
            <w:r w:rsidRPr="00755DAA">
              <w:rPr>
                <w:szCs w:val="18"/>
                <w:lang w:val="ru-RU"/>
              </w:rPr>
              <w:t xml:space="preserve"> </w:t>
            </w:r>
            <w:r>
              <w:rPr>
                <w:szCs w:val="18"/>
                <w:lang w:val="ru-RU"/>
              </w:rPr>
              <w:t>различие</w:t>
            </w:r>
            <w:r w:rsidRPr="00755DAA">
              <w:rPr>
                <w:szCs w:val="18"/>
                <w:lang w:val="ru-RU"/>
              </w:rPr>
              <w:t xml:space="preserve"> </w:t>
            </w:r>
            <w:r>
              <w:rPr>
                <w:szCs w:val="18"/>
                <w:lang w:val="ru-RU"/>
              </w:rPr>
              <w:t>между</w:t>
            </w:r>
            <w:r w:rsidRPr="00755DAA">
              <w:rPr>
                <w:szCs w:val="18"/>
                <w:lang w:val="ru-RU"/>
              </w:rPr>
              <w:t xml:space="preserve"> </w:t>
            </w:r>
            <w:r w:rsidR="007759F6" w:rsidRPr="00755DAA">
              <w:rPr>
                <w:szCs w:val="18"/>
                <w:lang w:val="ru-RU"/>
              </w:rPr>
              <w:t xml:space="preserve"> </w:t>
            </w:r>
            <w:r>
              <w:rPr>
                <w:szCs w:val="18"/>
                <w:lang w:val="ru-RU"/>
              </w:rPr>
              <w:t>увольнением</w:t>
            </w:r>
            <w:r w:rsidRPr="00755DAA">
              <w:rPr>
                <w:szCs w:val="18"/>
                <w:lang w:val="ru-RU"/>
              </w:rPr>
              <w:t xml:space="preserve"> </w:t>
            </w:r>
            <w:r>
              <w:rPr>
                <w:szCs w:val="18"/>
                <w:lang w:val="ru-RU"/>
              </w:rPr>
              <w:t>и</w:t>
            </w:r>
            <w:r w:rsidRPr="00755DAA">
              <w:rPr>
                <w:szCs w:val="18"/>
                <w:lang w:val="ru-RU"/>
              </w:rPr>
              <w:t xml:space="preserve"> </w:t>
            </w:r>
            <w:r>
              <w:rPr>
                <w:szCs w:val="18"/>
                <w:lang w:val="ru-RU"/>
              </w:rPr>
              <w:t>самовольным</w:t>
            </w:r>
            <w:r w:rsidRPr="00755DAA">
              <w:rPr>
                <w:szCs w:val="18"/>
                <w:lang w:val="ru-RU"/>
              </w:rPr>
              <w:t xml:space="preserve"> </w:t>
            </w:r>
            <w:r>
              <w:rPr>
                <w:szCs w:val="18"/>
                <w:lang w:val="ru-RU"/>
              </w:rPr>
              <w:t>прекращением</w:t>
            </w:r>
            <w:r w:rsidRPr="00755DAA">
              <w:rPr>
                <w:szCs w:val="18"/>
                <w:lang w:val="ru-RU"/>
              </w:rPr>
              <w:t xml:space="preserve"> </w:t>
            </w:r>
            <w:r>
              <w:rPr>
                <w:szCs w:val="18"/>
                <w:lang w:val="ru-RU"/>
              </w:rPr>
              <w:t>службы</w:t>
            </w:r>
            <w:r w:rsidRPr="00755DAA">
              <w:rPr>
                <w:szCs w:val="18"/>
                <w:lang w:val="ru-RU"/>
              </w:rPr>
              <w:t xml:space="preserve">, </w:t>
            </w:r>
            <w:r>
              <w:rPr>
                <w:szCs w:val="18"/>
                <w:lang w:val="ru-RU"/>
              </w:rPr>
              <w:t>а</w:t>
            </w:r>
            <w:r w:rsidRPr="00755DAA">
              <w:rPr>
                <w:szCs w:val="18"/>
                <w:lang w:val="ru-RU"/>
              </w:rPr>
              <w:t xml:space="preserve"> </w:t>
            </w:r>
            <w:r>
              <w:rPr>
                <w:szCs w:val="18"/>
                <w:lang w:val="ru-RU"/>
              </w:rPr>
              <w:t>в</w:t>
            </w:r>
            <w:r w:rsidRPr="00755DAA">
              <w:rPr>
                <w:szCs w:val="18"/>
                <w:lang w:val="ru-RU"/>
              </w:rPr>
              <w:t xml:space="preserve"> </w:t>
            </w:r>
            <w:r>
              <w:rPr>
                <w:szCs w:val="18"/>
                <w:lang w:val="ru-RU"/>
              </w:rPr>
              <w:t>правиле</w:t>
            </w:r>
            <w:r w:rsidR="007759F6" w:rsidRPr="00755DAA">
              <w:rPr>
                <w:szCs w:val="18"/>
                <w:lang w:val="ru-RU"/>
              </w:rPr>
              <w:t xml:space="preserve"> 9.2.1(</w:t>
            </w:r>
            <w:r w:rsidR="007759F6" w:rsidRPr="002161C1">
              <w:rPr>
                <w:szCs w:val="18"/>
              </w:rPr>
              <w:t>b</w:t>
            </w:r>
            <w:r w:rsidR="007759F6" w:rsidRPr="00755DAA">
              <w:rPr>
                <w:szCs w:val="18"/>
                <w:lang w:val="ru-RU"/>
              </w:rPr>
              <w:t xml:space="preserve">) </w:t>
            </w:r>
            <w:r>
              <w:rPr>
                <w:szCs w:val="18"/>
                <w:lang w:val="ru-RU"/>
              </w:rPr>
              <w:t>предусматривается, что самовольное прекращение службы не является увольнением по смыслу положения</w:t>
            </w:r>
            <w:r w:rsidR="007759F6" w:rsidRPr="00755DAA">
              <w:rPr>
                <w:szCs w:val="18"/>
                <w:lang w:val="ru-RU"/>
              </w:rPr>
              <w:t xml:space="preserve"> 9.2.</w:t>
            </w:r>
          </w:p>
          <w:p w:rsidR="00133450" w:rsidRPr="00755DAA" w:rsidRDefault="00133450" w:rsidP="007759F6">
            <w:pPr>
              <w:pStyle w:val="CommentText"/>
              <w:tabs>
                <w:tab w:val="left" w:pos="134"/>
              </w:tabs>
              <w:rPr>
                <w:szCs w:val="18"/>
                <w:lang w:val="ru-RU"/>
              </w:rPr>
            </w:pPr>
          </w:p>
          <w:p w:rsidR="007759F6" w:rsidRPr="00755DAA" w:rsidRDefault="00755DAA" w:rsidP="007759F6">
            <w:pPr>
              <w:rPr>
                <w:sz w:val="18"/>
                <w:szCs w:val="18"/>
                <w:lang w:val="ru-RU"/>
              </w:rPr>
            </w:pPr>
            <w:r>
              <w:rPr>
                <w:sz w:val="18"/>
                <w:szCs w:val="18"/>
                <w:lang w:val="ru-RU"/>
              </w:rPr>
              <w:t>Пункт</w:t>
            </w:r>
            <w:r w:rsidR="007759F6" w:rsidRPr="00755DAA">
              <w:rPr>
                <w:sz w:val="18"/>
                <w:szCs w:val="18"/>
                <w:lang w:val="ru-RU"/>
              </w:rPr>
              <w:t xml:space="preserve"> (</w:t>
            </w:r>
            <w:r w:rsidR="007759F6" w:rsidRPr="002161C1">
              <w:rPr>
                <w:sz w:val="18"/>
                <w:szCs w:val="18"/>
              </w:rPr>
              <w:t>e</w:t>
            </w:r>
            <w:r w:rsidR="007759F6" w:rsidRPr="00755DAA">
              <w:rPr>
                <w:sz w:val="18"/>
                <w:szCs w:val="18"/>
                <w:lang w:val="ru-RU"/>
              </w:rPr>
              <w:t xml:space="preserve">) </w:t>
            </w:r>
            <w:r>
              <w:rPr>
                <w:sz w:val="18"/>
                <w:szCs w:val="18"/>
                <w:lang w:val="ru-RU"/>
              </w:rPr>
              <w:t>исключен</w:t>
            </w:r>
            <w:r w:rsidRPr="00755DAA">
              <w:rPr>
                <w:sz w:val="18"/>
                <w:szCs w:val="18"/>
                <w:lang w:val="ru-RU"/>
              </w:rPr>
              <w:t xml:space="preserve">, </w:t>
            </w:r>
            <w:r>
              <w:rPr>
                <w:sz w:val="18"/>
                <w:szCs w:val="18"/>
                <w:lang w:val="ru-RU"/>
              </w:rPr>
              <w:t>чтобы</w:t>
            </w:r>
            <w:r w:rsidRPr="00755DAA">
              <w:rPr>
                <w:sz w:val="18"/>
                <w:szCs w:val="18"/>
                <w:lang w:val="ru-RU"/>
              </w:rPr>
              <w:t xml:space="preserve"> </w:t>
            </w:r>
            <w:r>
              <w:rPr>
                <w:sz w:val="18"/>
                <w:szCs w:val="18"/>
                <w:lang w:val="ru-RU"/>
              </w:rPr>
              <w:t>исправить</w:t>
            </w:r>
            <w:r w:rsidRPr="00755DAA">
              <w:rPr>
                <w:sz w:val="18"/>
                <w:szCs w:val="18"/>
                <w:lang w:val="ru-RU"/>
              </w:rPr>
              <w:t xml:space="preserve"> </w:t>
            </w:r>
            <w:r>
              <w:rPr>
                <w:sz w:val="18"/>
                <w:szCs w:val="18"/>
                <w:lang w:val="ru-RU"/>
              </w:rPr>
              <w:t>ошибку</w:t>
            </w:r>
            <w:r w:rsidR="00133450" w:rsidRPr="00755DAA">
              <w:rPr>
                <w:sz w:val="18"/>
                <w:szCs w:val="18"/>
                <w:lang w:val="ru-RU"/>
              </w:rPr>
              <w:t xml:space="preserve">. </w:t>
            </w:r>
            <w:r w:rsidR="007759F6" w:rsidRPr="00755DAA">
              <w:rPr>
                <w:sz w:val="18"/>
                <w:szCs w:val="18"/>
                <w:lang w:val="ru-RU"/>
              </w:rPr>
              <w:t xml:space="preserve"> </w:t>
            </w:r>
            <w:r>
              <w:rPr>
                <w:sz w:val="18"/>
                <w:szCs w:val="18"/>
                <w:lang w:val="ru-RU"/>
              </w:rPr>
              <w:t>Он</w:t>
            </w:r>
            <w:r w:rsidRPr="00755DAA">
              <w:rPr>
                <w:sz w:val="18"/>
                <w:szCs w:val="18"/>
                <w:lang w:val="ru-RU"/>
              </w:rPr>
              <w:t xml:space="preserve"> </w:t>
            </w:r>
            <w:r>
              <w:rPr>
                <w:sz w:val="18"/>
                <w:szCs w:val="18"/>
                <w:lang w:val="ru-RU"/>
              </w:rPr>
              <w:t>отдает</w:t>
            </w:r>
            <w:r w:rsidRPr="00755DAA">
              <w:rPr>
                <w:sz w:val="18"/>
                <w:szCs w:val="18"/>
                <w:lang w:val="ru-RU"/>
              </w:rPr>
              <w:t xml:space="preserve"> </w:t>
            </w:r>
            <w:r>
              <w:rPr>
                <w:sz w:val="18"/>
                <w:szCs w:val="18"/>
                <w:lang w:val="ru-RU"/>
              </w:rPr>
              <w:t>одинаковое</w:t>
            </w:r>
            <w:r w:rsidRPr="00755DAA">
              <w:rPr>
                <w:sz w:val="18"/>
                <w:szCs w:val="18"/>
                <w:lang w:val="ru-RU"/>
              </w:rPr>
              <w:t xml:space="preserve"> </w:t>
            </w:r>
            <w:r>
              <w:rPr>
                <w:sz w:val="18"/>
                <w:szCs w:val="18"/>
                <w:lang w:val="ru-RU"/>
              </w:rPr>
              <w:t>предпочтение</w:t>
            </w:r>
            <w:r w:rsidRPr="00755DAA">
              <w:rPr>
                <w:sz w:val="18"/>
                <w:szCs w:val="18"/>
                <w:lang w:val="ru-RU"/>
              </w:rPr>
              <w:t xml:space="preserve"> </w:t>
            </w:r>
            <w:r>
              <w:rPr>
                <w:sz w:val="18"/>
                <w:szCs w:val="18"/>
                <w:lang w:val="ru-RU"/>
              </w:rPr>
              <w:t>сотрудникам</w:t>
            </w:r>
            <w:r w:rsidRPr="00755DAA">
              <w:rPr>
                <w:sz w:val="18"/>
                <w:szCs w:val="18"/>
                <w:lang w:val="ru-RU"/>
              </w:rPr>
              <w:t xml:space="preserve">, </w:t>
            </w:r>
            <w:r>
              <w:rPr>
                <w:sz w:val="18"/>
                <w:szCs w:val="18"/>
                <w:lang w:val="ru-RU"/>
              </w:rPr>
              <w:t>имеющим</w:t>
            </w:r>
            <w:r w:rsidRPr="00755DAA">
              <w:rPr>
                <w:sz w:val="18"/>
                <w:szCs w:val="18"/>
                <w:lang w:val="ru-RU"/>
              </w:rPr>
              <w:t xml:space="preserve"> </w:t>
            </w:r>
            <w:r>
              <w:rPr>
                <w:sz w:val="18"/>
                <w:szCs w:val="18"/>
                <w:lang w:val="ru-RU"/>
              </w:rPr>
              <w:t>постоянные</w:t>
            </w:r>
            <w:r w:rsidRPr="00755DAA">
              <w:rPr>
                <w:sz w:val="18"/>
                <w:szCs w:val="18"/>
                <w:lang w:val="ru-RU"/>
              </w:rPr>
              <w:t xml:space="preserve"> </w:t>
            </w:r>
            <w:r>
              <w:rPr>
                <w:sz w:val="18"/>
                <w:szCs w:val="18"/>
                <w:lang w:val="ru-RU"/>
              </w:rPr>
              <w:t>и</w:t>
            </w:r>
            <w:r w:rsidRPr="00755DAA">
              <w:rPr>
                <w:sz w:val="18"/>
                <w:szCs w:val="18"/>
                <w:lang w:val="ru-RU"/>
              </w:rPr>
              <w:t xml:space="preserve"> </w:t>
            </w:r>
            <w:r>
              <w:rPr>
                <w:sz w:val="18"/>
                <w:szCs w:val="18"/>
                <w:lang w:val="ru-RU"/>
              </w:rPr>
              <w:t>непрерывные</w:t>
            </w:r>
            <w:r w:rsidRPr="00755DAA">
              <w:rPr>
                <w:sz w:val="18"/>
                <w:szCs w:val="18"/>
                <w:lang w:val="ru-RU"/>
              </w:rPr>
              <w:t xml:space="preserve"> </w:t>
            </w:r>
            <w:r>
              <w:rPr>
                <w:sz w:val="18"/>
                <w:szCs w:val="18"/>
                <w:lang w:val="ru-RU"/>
              </w:rPr>
              <w:t>контракты</w:t>
            </w:r>
            <w:r w:rsidRPr="00755DAA">
              <w:rPr>
                <w:sz w:val="18"/>
                <w:szCs w:val="18"/>
                <w:lang w:val="ru-RU"/>
              </w:rPr>
              <w:t xml:space="preserve">, </w:t>
            </w:r>
            <w:r>
              <w:rPr>
                <w:sz w:val="18"/>
                <w:szCs w:val="18"/>
                <w:lang w:val="ru-RU"/>
              </w:rPr>
              <w:t>в</w:t>
            </w:r>
            <w:r w:rsidRPr="00755DAA">
              <w:rPr>
                <w:sz w:val="18"/>
                <w:szCs w:val="18"/>
                <w:lang w:val="ru-RU"/>
              </w:rPr>
              <w:t xml:space="preserve"> </w:t>
            </w:r>
            <w:r>
              <w:rPr>
                <w:sz w:val="18"/>
                <w:szCs w:val="18"/>
                <w:lang w:val="ru-RU"/>
              </w:rPr>
              <w:t>то</w:t>
            </w:r>
            <w:r w:rsidRPr="00755DAA">
              <w:rPr>
                <w:sz w:val="18"/>
                <w:szCs w:val="18"/>
                <w:lang w:val="ru-RU"/>
              </w:rPr>
              <w:t xml:space="preserve"> </w:t>
            </w:r>
            <w:r>
              <w:rPr>
                <w:sz w:val="18"/>
                <w:szCs w:val="18"/>
                <w:lang w:val="ru-RU"/>
              </w:rPr>
              <w:t>время</w:t>
            </w:r>
            <w:r w:rsidRPr="00755DAA">
              <w:rPr>
                <w:sz w:val="18"/>
                <w:szCs w:val="18"/>
                <w:lang w:val="ru-RU"/>
              </w:rPr>
              <w:t xml:space="preserve"> </w:t>
            </w:r>
            <w:r>
              <w:rPr>
                <w:sz w:val="18"/>
                <w:szCs w:val="18"/>
                <w:lang w:val="ru-RU"/>
              </w:rPr>
              <w:t>как</w:t>
            </w:r>
            <w:r w:rsidR="007759F6" w:rsidRPr="00755DAA">
              <w:rPr>
                <w:sz w:val="18"/>
                <w:szCs w:val="18"/>
                <w:lang w:val="ru-RU"/>
              </w:rPr>
              <w:t xml:space="preserve"> </w:t>
            </w:r>
            <w:r>
              <w:rPr>
                <w:sz w:val="18"/>
                <w:szCs w:val="18"/>
                <w:lang w:val="ru-RU"/>
              </w:rPr>
              <w:t>пункт</w:t>
            </w:r>
            <w:r w:rsidR="007759F6" w:rsidRPr="00755DAA">
              <w:rPr>
                <w:sz w:val="18"/>
                <w:szCs w:val="18"/>
                <w:lang w:val="ru-RU"/>
              </w:rPr>
              <w:t xml:space="preserve"> (</w:t>
            </w:r>
            <w:r w:rsidR="007759F6" w:rsidRPr="002161C1">
              <w:rPr>
                <w:sz w:val="18"/>
                <w:szCs w:val="18"/>
              </w:rPr>
              <w:t>f</w:t>
            </w:r>
            <w:r w:rsidR="007759F6" w:rsidRPr="00755DAA">
              <w:rPr>
                <w:sz w:val="18"/>
                <w:szCs w:val="18"/>
                <w:lang w:val="ru-RU"/>
              </w:rPr>
              <w:t xml:space="preserve">) </w:t>
            </w:r>
            <w:r>
              <w:rPr>
                <w:sz w:val="18"/>
                <w:szCs w:val="18"/>
                <w:lang w:val="ru-RU"/>
              </w:rPr>
              <w:t>отдает предпочтение сотрудникам с постоянными контрактами в сравнении с сотрудниками, имеющими непрерывные контракты</w:t>
            </w:r>
            <w:r w:rsidR="007759F6" w:rsidRPr="00755DAA">
              <w:rPr>
                <w:sz w:val="18"/>
                <w:szCs w:val="18"/>
                <w:lang w:val="ru-RU"/>
              </w:rPr>
              <w:t>.</w:t>
            </w:r>
          </w:p>
          <w:p w:rsidR="007759F6" w:rsidRPr="00755DAA" w:rsidRDefault="007759F6" w:rsidP="007759F6">
            <w:pPr>
              <w:rPr>
                <w:sz w:val="18"/>
                <w:szCs w:val="18"/>
                <w:lang w:val="ru-RU"/>
              </w:rPr>
            </w:pPr>
          </w:p>
          <w:p w:rsidR="007759F6" w:rsidRPr="00755DAA" w:rsidRDefault="007759F6" w:rsidP="007759F6">
            <w:pPr>
              <w:rPr>
                <w:sz w:val="18"/>
                <w:szCs w:val="18"/>
                <w:lang w:val="ru-RU"/>
              </w:rPr>
            </w:pPr>
          </w:p>
          <w:p w:rsidR="007759F6" w:rsidRPr="00755DAA" w:rsidRDefault="007759F6" w:rsidP="007759F6">
            <w:pPr>
              <w:rPr>
                <w:sz w:val="18"/>
                <w:szCs w:val="18"/>
                <w:lang w:val="ru-RU"/>
              </w:rPr>
            </w:pPr>
          </w:p>
          <w:p w:rsidR="007759F6" w:rsidRPr="00755DAA" w:rsidRDefault="007759F6" w:rsidP="007759F6">
            <w:pPr>
              <w:rPr>
                <w:sz w:val="18"/>
                <w:szCs w:val="18"/>
                <w:lang w:val="ru-RU"/>
              </w:rPr>
            </w:pPr>
          </w:p>
          <w:p w:rsidR="007759F6" w:rsidRPr="00755DAA" w:rsidRDefault="007759F6" w:rsidP="007759F6">
            <w:pPr>
              <w:rPr>
                <w:sz w:val="18"/>
                <w:szCs w:val="18"/>
                <w:lang w:val="ru-RU"/>
              </w:rPr>
            </w:pPr>
          </w:p>
          <w:p w:rsidR="007759F6" w:rsidRPr="00755DAA" w:rsidRDefault="007759F6" w:rsidP="007759F6">
            <w:pPr>
              <w:rPr>
                <w:sz w:val="18"/>
                <w:szCs w:val="18"/>
                <w:lang w:val="ru-RU"/>
              </w:rPr>
            </w:pPr>
          </w:p>
          <w:p w:rsidR="007759F6" w:rsidRPr="00755DAA" w:rsidRDefault="007759F6" w:rsidP="007759F6">
            <w:pPr>
              <w:rPr>
                <w:sz w:val="18"/>
                <w:szCs w:val="18"/>
                <w:lang w:val="ru-RU"/>
              </w:rPr>
            </w:pPr>
          </w:p>
          <w:p w:rsidR="007759F6" w:rsidRPr="00755DAA" w:rsidRDefault="007759F6" w:rsidP="007759F6">
            <w:pPr>
              <w:rPr>
                <w:sz w:val="18"/>
                <w:szCs w:val="18"/>
                <w:lang w:val="ru-RU"/>
              </w:rPr>
            </w:pPr>
          </w:p>
          <w:p w:rsidR="007759F6" w:rsidRPr="00755DAA" w:rsidRDefault="007759F6" w:rsidP="007759F6">
            <w:pPr>
              <w:rPr>
                <w:sz w:val="18"/>
                <w:szCs w:val="18"/>
                <w:lang w:val="ru-RU"/>
              </w:rPr>
            </w:pPr>
          </w:p>
          <w:p w:rsidR="007759F6" w:rsidRPr="00755DAA" w:rsidRDefault="007759F6" w:rsidP="007759F6">
            <w:pPr>
              <w:rPr>
                <w:sz w:val="18"/>
                <w:szCs w:val="18"/>
                <w:lang w:val="ru-RU"/>
              </w:rPr>
            </w:pPr>
          </w:p>
          <w:p w:rsidR="007759F6" w:rsidRPr="00755DAA" w:rsidRDefault="007759F6" w:rsidP="007759F6">
            <w:pPr>
              <w:rPr>
                <w:sz w:val="18"/>
                <w:szCs w:val="18"/>
                <w:lang w:val="ru-RU"/>
              </w:rPr>
            </w:pPr>
          </w:p>
          <w:p w:rsidR="007759F6" w:rsidRPr="00755DAA" w:rsidRDefault="007759F6" w:rsidP="007759F6">
            <w:pPr>
              <w:rPr>
                <w:sz w:val="18"/>
                <w:szCs w:val="18"/>
                <w:lang w:val="ru-RU"/>
              </w:rPr>
            </w:pPr>
          </w:p>
          <w:p w:rsidR="007759F6" w:rsidRPr="00755DAA" w:rsidRDefault="007759F6" w:rsidP="007759F6">
            <w:pPr>
              <w:rPr>
                <w:sz w:val="18"/>
                <w:szCs w:val="18"/>
                <w:lang w:val="ru-RU"/>
              </w:rPr>
            </w:pPr>
          </w:p>
          <w:p w:rsidR="007759F6" w:rsidRPr="00755DAA" w:rsidRDefault="007759F6" w:rsidP="007759F6">
            <w:pPr>
              <w:rPr>
                <w:sz w:val="18"/>
                <w:szCs w:val="18"/>
                <w:lang w:val="ru-RU"/>
              </w:rPr>
            </w:pPr>
          </w:p>
          <w:p w:rsidR="007759F6" w:rsidRPr="00755DAA" w:rsidRDefault="007759F6" w:rsidP="007759F6">
            <w:pPr>
              <w:rPr>
                <w:sz w:val="18"/>
                <w:szCs w:val="18"/>
                <w:lang w:val="ru-RU"/>
              </w:rPr>
            </w:pPr>
          </w:p>
          <w:p w:rsidR="007759F6" w:rsidRPr="00755DAA" w:rsidRDefault="007759F6" w:rsidP="007759F6">
            <w:pPr>
              <w:rPr>
                <w:sz w:val="18"/>
                <w:szCs w:val="18"/>
                <w:lang w:val="ru-RU"/>
              </w:rPr>
            </w:pPr>
          </w:p>
          <w:p w:rsidR="007759F6" w:rsidRPr="00996856" w:rsidRDefault="00996856" w:rsidP="00996856">
            <w:pPr>
              <w:rPr>
                <w:sz w:val="18"/>
                <w:szCs w:val="18"/>
                <w:lang w:val="ru-RU"/>
              </w:rPr>
            </w:pPr>
            <w:r>
              <w:rPr>
                <w:sz w:val="18"/>
                <w:szCs w:val="18"/>
                <w:lang w:val="ru-RU"/>
              </w:rPr>
              <w:t>Пункт</w:t>
            </w:r>
            <w:r w:rsidR="007759F6" w:rsidRPr="00996856">
              <w:rPr>
                <w:sz w:val="18"/>
                <w:szCs w:val="18"/>
                <w:lang w:val="ru-RU"/>
              </w:rPr>
              <w:t xml:space="preserve"> (</w:t>
            </w:r>
            <w:r w:rsidR="007759F6" w:rsidRPr="002161C1">
              <w:rPr>
                <w:sz w:val="18"/>
                <w:szCs w:val="18"/>
              </w:rPr>
              <w:t>g</w:t>
            </w:r>
            <w:r w:rsidR="007759F6" w:rsidRPr="00996856">
              <w:rPr>
                <w:sz w:val="18"/>
                <w:szCs w:val="18"/>
                <w:lang w:val="ru-RU"/>
              </w:rPr>
              <w:t xml:space="preserve">) </w:t>
            </w:r>
            <w:r>
              <w:rPr>
                <w:sz w:val="18"/>
                <w:szCs w:val="18"/>
                <w:lang w:val="ru-RU"/>
              </w:rPr>
              <w:t>исключен</w:t>
            </w:r>
            <w:r w:rsidRPr="00996856">
              <w:rPr>
                <w:sz w:val="18"/>
                <w:szCs w:val="18"/>
                <w:lang w:val="ru-RU"/>
              </w:rPr>
              <w:t xml:space="preserve"> </w:t>
            </w:r>
            <w:r>
              <w:rPr>
                <w:sz w:val="18"/>
                <w:szCs w:val="18"/>
                <w:lang w:val="ru-RU"/>
              </w:rPr>
              <w:t>и</w:t>
            </w:r>
            <w:r w:rsidRPr="00996856">
              <w:rPr>
                <w:sz w:val="18"/>
                <w:szCs w:val="18"/>
                <w:lang w:val="ru-RU"/>
              </w:rPr>
              <w:t xml:space="preserve"> </w:t>
            </w:r>
            <w:r>
              <w:rPr>
                <w:sz w:val="18"/>
                <w:szCs w:val="18"/>
                <w:lang w:val="ru-RU"/>
              </w:rPr>
              <w:t>объединен</w:t>
            </w:r>
            <w:r w:rsidRPr="00996856">
              <w:rPr>
                <w:sz w:val="18"/>
                <w:szCs w:val="18"/>
                <w:lang w:val="ru-RU"/>
              </w:rPr>
              <w:t xml:space="preserve"> </w:t>
            </w:r>
            <w:r>
              <w:rPr>
                <w:sz w:val="18"/>
                <w:szCs w:val="18"/>
                <w:lang w:val="ru-RU"/>
              </w:rPr>
              <w:t>с</w:t>
            </w:r>
            <w:r w:rsidRPr="00996856">
              <w:rPr>
                <w:sz w:val="18"/>
                <w:szCs w:val="18"/>
                <w:lang w:val="ru-RU"/>
              </w:rPr>
              <w:t xml:space="preserve"> </w:t>
            </w:r>
            <w:r>
              <w:rPr>
                <w:sz w:val="18"/>
                <w:szCs w:val="18"/>
                <w:lang w:val="ru-RU"/>
              </w:rPr>
              <w:t>новым</w:t>
            </w:r>
            <w:r w:rsidRPr="00996856">
              <w:rPr>
                <w:sz w:val="18"/>
                <w:szCs w:val="18"/>
                <w:lang w:val="ru-RU"/>
              </w:rPr>
              <w:t xml:space="preserve"> </w:t>
            </w:r>
            <w:r>
              <w:rPr>
                <w:sz w:val="18"/>
                <w:szCs w:val="18"/>
                <w:lang w:val="ru-RU"/>
              </w:rPr>
              <w:t>пунктом</w:t>
            </w:r>
            <w:r w:rsidR="007759F6" w:rsidRPr="00996856">
              <w:rPr>
                <w:sz w:val="18"/>
                <w:szCs w:val="18"/>
                <w:lang w:val="ru-RU"/>
              </w:rPr>
              <w:t xml:space="preserve"> (</w:t>
            </w:r>
            <w:r w:rsidR="007759F6" w:rsidRPr="002161C1">
              <w:rPr>
                <w:sz w:val="18"/>
                <w:szCs w:val="18"/>
              </w:rPr>
              <w:t>e</w:t>
            </w:r>
            <w:r w:rsidR="007759F6" w:rsidRPr="00996856">
              <w:rPr>
                <w:sz w:val="18"/>
                <w:szCs w:val="18"/>
                <w:lang w:val="ru-RU"/>
              </w:rPr>
              <w:t>)</w:t>
            </w:r>
            <w:r>
              <w:rPr>
                <w:sz w:val="18"/>
                <w:szCs w:val="18"/>
                <w:lang w:val="ru-RU"/>
              </w:rPr>
              <w:t>, чтобы</w:t>
            </w:r>
            <w:r w:rsidRPr="00996856">
              <w:rPr>
                <w:sz w:val="18"/>
                <w:szCs w:val="18"/>
                <w:lang w:val="ru-RU"/>
              </w:rPr>
              <w:t xml:space="preserve"> </w:t>
            </w:r>
            <w:r>
              <w:rPr>
                <w:sz w:val="18"/>
                <w:szCs w:val="18"/>
                <w:lang w:val="ru-RU"/>
              </w:rPr>
              <w:t>устранить</w:t>
            </w:r>
            <w:r w:rsidRPr="00996856">
              <w:rPr>
                <w:sz w:val="18"/>
                <w:szCs w:val="18"/>
                <w:lang w:val="ru-RU"/>
              </w:rPr>
              <w:t xml:space="preserve"> </w:t>
            </w:r>
            <w:r>
              <w:rPr>
                <w:sz w:val="18"/>
                <w:szCs w:val="18"/>
                <w:lang w:val="ru-RU"/>
              </w:rPr>
              <w:t>противоречие</w:t>
            </w:r>
            <w:r w:rsidRPr="00996856">
              <w:rPr>
                <w:sz w:val="18"/>
                <w:szCs w:val="18"/>
                <w:lang w:val="ru-RU"/>
              </w:rPr>
              <w:t xml:space="preserve"> </w:t>
            </w:r>
            <w:r>
              <w:rPr>
                <w:sz w:val="18"/>
                <w:szCs w:val="18"/>
                <w:lang w:val="ru-RU"/>
              </w:rPr>
              <w:t>между</w:t>
            </w:r>
            <w:r w:rsidRPr="00996856">
              <w:rPr>
                <w:sz w:val="18"/>
                <w:szCs w:val="18"/>
                <w:lang w:val="ru-RU"/>
              </w:rPr>
              <w:t xml:space="preserve"> </w:t>
            </w:r>
            <w:r>
              <w:rPr>
                <w:sz w:val="18"/>
                <w:szCs w:val="18"/>
                <w:lang w:val="ru-RU"/>
              </w:rPr>
              <w:t>бывшим</w:t>
            </w:r>
            <w:r w:rsidRPr="00996856">
              <w:rPr>
                <w:sz w:val="18"/>
                <w:szCs w:val="18"/>
                <w:lang w:val="ru-RU"/>
              </w:rPr>
              <w:t xml:space="preserve"> </w:t>
            </w:r>
            <w:r>
              <w:rPr>
                <w:sz w:val="18"/>
                <w:szCs w:val="18"/>
                <w:lang w:val="ru-RU"/>
              </w:rPr>
              <w:t>пунктом</w:t>
            </w:r>
            <w:r w:rsidR="007759F6" w:rsidRPr="00996856">
              <w:rPr>
                <w:sz w:val="18"/>
                <w:szCs w:val="18"/>
                <w:lang w:val="ru-RU"/>
              </w:rPr>
              <w:t xml:space="preserve"> (</w:t>
            </w:r>
            <w:r w:rsidR="007759F6" w:rsidRPr="002161C1">
              <w:rPr>
                <w:sz w:val="18"/>
                <w:szCs w:val="18"/>
              </w:rPr>
              <w:t>g</w:t>
            </w:r>
            <w:r w:rsidR="007759F6" w:rsidRPr="00996856">
              <w:rPr>
                <w:sz w:val="18"/>
                <w:szCs w:val="18"/>
                <w:lang w:val="ru-RU"/>
              </w:rPr>
              <w:t>)</w:t>
            </w:r>
            <w:r>
              <w:rPr>
                <w:sz w:val="18"/>
                <w:szCs w:val="18"/>
                <w:lang w:val="ru-RU"/>
              </w:rPr>
              <w:t>, с одной стороны, и бывшими пунктами</w:t>
            </w:r>
            <w:r w:rsidR="007759F6" w:rsidRPr="00996856">
              <w:rPr>
                <w:sz w:val="18"/>
                <w:szCs w:val="18"/>
                <w:lang w:val="ru-RU"/>
              </w:rPr>
              <w:t xml:space="preserve"> (</w:t>
            </w:r>
            <w:r w:rsidR="007759F6" w:rsidRPr="002161C1">
              <w:rPr>
                <w:sz w:val="18"/>
                <w:szCs w:val="18"/>
              </w:rPr>
              <w:t>e</w:t>
            </w:r>
            <w:r w:rsidR="007759F6" w:rsidRPr="00996856">
              <w:rPr>
                <w:sz w:val="18"/>
                <w:szCs w:val="18"/>
                <w:lang w:val="ru-RU"/>
              </w:rPr>
              <w:t xml:space="preserve">) </w:t>
            </w:r>
            <w:r>
              <w:rPr>
                <w:sz w:val="18"/>
                <w:szCs w:val="18"/>
                <w:lang w:val="ru-RU"/>
              </w:rPr>
              <w:t>и</w:t>
            </w:r>
            <w:r w:rsidR="007759F6" w:rsidRPr="00996856">
              <w:rPr>
                <w:sz w:val="18"/>
                <w:szCs w:val="18"/>
                <w:lang w:val="ru-RU"/>
              </w:rPr>
              <w:t xml:space="preserve"> (</w:t>
            </w:r>
            <w:r w:rsidR="007759F6" w:rsidRPr="002161C1">
              <w:rPr>
                <w:sz w:val="18"/>
                <w:szCs w:val="18"/>
              </w:rPr>
              <w:t>f</w:t>
            </w:r>
            <w:r w:rsidR="007759F6" w:rsidRPr="00996856">
              <w:rPr>
                <w:sz w:val="18"/>
                <w:szCs w:val="18"/>
                <w:lang w:val="ru-RU"/>
              </w:rPr>
              <w:t>)</w:t>
            </w:r>
            <w:r>
              <w:rPr>
                <w:sz w:val="18"/>
                <w:szCs w:val="18"/>
                <w:lang w:val="ru-RU"/>
              </w:rPr>
              <w:t>,</w:t>
            </w:r>
            <w:r w:rsidR="007759F6" w:rsidRPr="00996856">
              <w:rPr>
                <w:sz w:val="18"/>
                <w:szCs w:val="18"/>
                <w:lang w:val="ru-RU"/>
              </w:rPr>
              <w:t xml:space="preserve"> </w:t>
            </w:r>
            <w:r>
              <w:rPr>
                <w:sz w:val="18"/>
                <w:szCs w:val="18"/>
                <w:lang w:val="ru-RU"/>
              </w:rPr>
              <w:t>с другой</w:t>
            </w:r>
            <w:r w:rsidR="007759F6" w:rsidRPr="00996856">
              <w:rPr>
                <w:sz w:val="18"/>
                <w:szCs w:val="18"/>
                <w:lang w:val="ru-RU"/>
              </w:rPr>
              <w:t xml:space="preserve">, </w:t>
            </w:r>
            <w:r>
              <w:rPr>
                <w:sz w:val="18"/>
                <w:szCs w:val="18"/>
                <w:lang w:val="ru-RU"/>
              </w:rPr>
              <w:t>и привести</w:t>
            </w:r>
            <w:r w:rsidR="007759F6" w:rsidRPr="00996856">
              <w:rPr>
                <w:sz w:val="18"/>
                <w:szCs w:val="18"/>
                <w:lang w:val="ru-RU"/>
              </w:rPr>
              <w:t xml:space="preserve"> </w:t>
            </w:r>
            <w:r>
              <w:rPr>
                <w:sz w:val="18"/>
                <w:szCs w:val="18"/>
                <w:lang w:val="ru-RU"/>
              </w:rPr>
              <w:t>в соответствие с правилами в других организациях общей системы Организации Объединенных Наций</w:t>
            </w:r>
            <w:r w:rsidR="007759F6" w:rsidRPr="00996856">
              <w:rPr>
                <w:sz w:val="18"/>
                <w:szCs w:val="18"/>
                <w:lang w:val="ru-RU"/>
              </w:rPr>
              <w:t>.</w:t>
            </w:r>
          </w:p>
        </w:tc>
      </w:tr>
      <w:tr w:rsidR="007759F6" w:rsidRPr="00C90BE8" w:rsidTr="00774E1D">
        <w:trPr>
          <w:trHeight w:val="20"/>
        </w:trPr>
        <w:tc>
          <w:tcPr>
            <w:tcW w:w="1985" w:type="dxa"/>
            <w:shd w:val="clear" w:color="auto" w:fill="auto"/>
            <w:tcMar>
              <w:top w:w="57" w:type="dxa"/>
              <w:bottom w:w="57" w:type="dxa"/>
            </w:tcMar>
          </w:tcPr>
          <w:p w:rsidR="007759F6" w:rsidRPr="002161C1" w:rsidRDefault="003A28DB" w:rsidP="007759F6">
            <w:pPr>
              <w:ind w:right="33"/>
              <w:rPr>
                <w:b/>
                <w:sz w:val="18"/>
                <w:szCs w:val="18"/>
              </w:rPr>
            </w:pPr>
            <w:r>
              <w:rPr>
                <w:b/>
                <w:sz w:val="18"/>
                <w:szCs w:val="18"/>
              </w:rPr>
              <w:lastRenderedPageBreak/>
              <w:t>Положение</w:t>
            </w:r>
            <w:r w:rsidR="007759F6" w:rsidRPr="002161C1">
              <w:rPr>
                <w:b/>
                <w:sz w:val="18"/>
                <w:szCs w:val="18"/>
              </w:rPr>
              <w:t xml:space="preserve"> 9.3 </w:t>
            </w:r>
          </w:p>
          <w:p w:rsidR="007759F6" w:rsidRPr="002161C1" w:rsidRDefault="007759F6" w:rsidP="007759F6">
            <w:pPr>
              <w:ind w:right="33"/>
              <w:rPr>
                <w:b/>
                <w:sz w:val="18"/>
                <w:szCs w:val="18"/>
              </w:rPr>
            </w:pPr>
          </w:p>
          <w:p w:rsidR="007759F6" w:rsidRPr="0060503C" w:rsidRDefault="0060503C" w:rsidP="007759F6">
            <w:pPr>
              <w:ind w:right="33"/>
              <w:rPr>
                <w:sz w:val="18"/>
                <w:szCs w:val="18"/>
              </w:rPr>
            </w:pPr>
            <w:bookmarkStart w:id="15" w:name="_Toc377652960"/>
            <w:bookmarkStart w:id="16" w:name="_Toc410395779"/>
            <w:r w:rsidRPr="0060503C">
              <w:rPr>
                <w:sz w:val="18"/>
                <w:szCs w:val="18"/>
              </w:rPr>
              <w:t>Самовольное прекращение службы</w:t>
            </w:r>
            <w:bookmarkEnd w:id="15"/>
            <w:bookmarkEnd w:id="16"/>
          </w:p>
        </w:tc>
        <w:tc>
          <w:tcPr>
            <w:tcW w:w="4536" w:type="dxa"/>
            <w:shd w:val="clear" w:color="auto" w:fill="auto"/>
            <w:tcMar>
              <w:top w:w="57" w:type="dxa"/>
              <w:bottom w:w="57" w:type="dxa"/>
            </w:tcMar>
          </w:tcPr>
          <w:p w:rsidR="007759F6" w:rsidRPr="0060503C" w:rsidRDefault="0060503C" w:rsidP="007759F6">
            <w:pPr>
              <w:pStyle w:val="Default"/>
              <w:rPr>
                <w:sz w:val="18"/>
                <w:szCs w:val="18"/>
                <w:lang w:val="ru-RU"/>
              </w:rPr>
            </w:pPr>
            <w:r w:rsidRPr="001C0CB1">
              <w:rPr>
                <w:sz w:val="18"/>
                <w:szCs w:val="18"/>
                <w:lang w:val="ru-RU"/>
              </w:rPr>
              <w:t>Самовольным прекращением службы является прекращение службы по инициативе сотрудника иным образом, чем увольнение по собственному желанию.  Сотрудник, отсутствующий на службе без удовлетворительного объяснения в течение более 15 рабочих дней, считается самовольно прекратившим службу, и его/ее контракт аннулируется независимо от срока уведомления об увольнении и без выходного пособия, за исключением случаев, когда сотрудник в состоянии привести удовлетворительные доказательства того, что такое отсутствие не было добровольным и было вызвано неподконтрольными ему/ей силами.  Международное бюро должно приложить все разумные усилия для того, чтобы установить местонахождение такого сотрудника, прежде чем увольнять его/ее.  Содержание настоящего положения и относящихся к нему правил не распространяется на временных сотрудников, если иное не предусмотрено правилом 9.3.1, озаглавленным «Самовольное прекращение службы временными сотрудниками»</w:t>
            </w:r>
            <w:r>
              <w:rPr>
                <w:sz w:val="18"/>
                <w:szCs w:val="18"/>
                <w:lang w:val="ru-RU"/>
              </w:rPr>
              <w:t>.</w:t>
            </w:r>
          </w:p>
        </w:tc>
        <w:tc>
          <w:tcPr>
            <w:tcW w:w="4536" w:type="dxa"/>
            <w:shd w:val="clear" w:color="auto" w:fill="auto"/>
            <w:tcMar>
              <w:top w:w="57" w:type="dxa"/>
              <w:bottom w:w="57" w:type="dxa"/>
            </w:tcMar>
          </w:tcPr>
          <w:p w:rsidR="007759F6" w:rsidRPr="0060503C" w:rsidRDefault="0060503C" w:rsidP="0060503C">
            <w:pPr>
              <w:tabs>
                <w:tab w:val="left" w:pos="567"/>
              </w:tabs>
              <w:rPr>
                <w:strike/>
                <w:sz w:val="18"/>
                <w:szCs w:val="18"/>
                <w:lang w:val="ru-RU"/>
              </w:rPr>
            </w:pPr>
            <w:r w:rsidRPr="001C0CB1">
              <w:rPr>
                <w:sz w:val="18"/>
                <w:szCs w:val="18"/>
                <w:lang w:val="ru-RU"/>
              </w:rPr>
              <w:t>Самовольным прекращением службы</w:t>
            </w:r>
            <w:r>
              <w:rPr>
                <w:sz w:val="18"/>
                <w:szCs w:val="18"/>
                <w:lang w:val="ru-RU"/>
              </w:rPr>
              <w:t xml:space="preserve"> </w:t>
            </w:r>
            <w:r w:rsidRPr="0060503C">
              <w:rPr>
                <w:b/>
                <w:sz w:val="18"/>
                <w:szCs w:val="18"/>
                <w:u w:val="single"/>
                <w:lang w:val="ru-RU"/>
              </w:rPr>
              <w:t>(для временных сотрудников это означает оставление временной должности)</w:t>
            </w:r>
            <w:r w:rsidRPr="001C0CB1">
              <w:rPr>
                <w:sz w:val="18"/>
                <w:szCs w:val="18"/>
                <w:lang w:val="ru-RU"/>
              </w:rPr>
              <w:t xml:space="preserve"> является прекращение службы по инициативе сотрудника иным образом, чем увольнение по собственному желанию.  Сотрудник, отсутствующий на службе без удовлетворительного объяснения в течение более 15 рабочих дней, считается самовольно прекратившим службу, и</w:t>
            </w:r>
            <w:r>
              <w:rPr>
                <w:sz w:val="18"/>
                <w:szCs w:val="18"/>
                <w:lang w:val="ru-RU"/>
              </w:rPr>
              <w:t xml:space="preserve"> </w:t>
            </w:r>
            <w:r w:rsidRPr="0060503C">
              <w:rPr>
                <w:b/>
                <w:sz w:val="18"/>
                <w:szCs w:val="18"/>
                <w:u w:val="single"/>
                <w:lang w:val="ru-RU"/>
              </w:rPr>
              <w:t>его/ее служба прекращается</w:t>
            </w:r>
            <w:r w:rsidRPr="001C0CB1">
              <w:rPr>
                <w:sz w:val="18"/>
                <w:szCs w:val="18"/>
                <w:lang w:val="ru-RU"/>
              </w:rPr>
              <w:t xml:space="preserve"> </w:t>
            </w:r>
            <w:r w:rsidRPr="0060503C">
              <w:rPr>
                <w:strike/>
                <w:sz w:val="18"/>
                <w:szCs w:val="18"/>
                <w:lang w:val="ru-RU"/>
              </w:rPr>
              <w:t>его/ее контракт аннулируется независимо от срока уведомления об увольнении и без выходного пособия</w:t>
            </w:r>
            <w:r w:rsidRPr="001C0CB1">
              <w:rPr>
                <w:sz w:val="18"/>
                <w:szCs w:val="18"/>
                <w:lang w:val="ru-RU"/>
              </w:rPr>
              <w:t xml:space="preserve">, за исключением случаев, когда сотрудник в состоянии привести удовлетворительные доказательства того, что такое отсутствие не было добровольным и было вызвано неподконтрольными ему/ей силами.  Международное бюро должно приложить все разумные усилия для того, чтобы установить местонахождение такого сотрудника, прежде чем </w:t>
            </w:r>
            <w:r w:rsidRPr="0060503C">
              <w:rPr>
                <w:strike/>
                <w:sz w:val="18"/>
                <w:szCs w:val="18"/>
                <w:lang w:val="ru-RU"/>
              </w:rPr>
              <w:t>увольнять его/ее</w:t>
            </w:r>
            <w:r>
              <w:rPr>
                <w:sz w:val="18"/>
                <w:szCs w:val="18"/>
                <w:lang w:val="ru-RU"/>
              </w:rPr>
              <w:t xml:space="preserve"> </w:t>
            </w:r>
            <w:r w:rsidRPr="0060503C">
              <w:rPr>
                <w:b/>
                <w:sz w:val="18"/>
                <w:szCs w:val="18"/>
                <w:u w:val="single"/>
                <w:lang w:val="ru-RU"/>
              </w:rPr>
              <w:t>прекращать его или ее службу</w:t>
            </w:r>
            <w:r w:rsidRPr="001C0CB1">
              <w:rPr>
                <w:sz w:val="18"/>
                <w:szCs w:val="18"/>
                <w:lang w:val="ru-RU"/>
              </w:rPr>
              <w:t xml:space="preserve">.  </w:t>
            </w:r>
            <w:r w:rsidRPr="0060503C">
              <w:rPr>
                <w:strike/>
                <w:sz w:val="18"/>
                <w:szCs w:val="18"/>
                <w:lang w:val="ru-RU"/>
              </w:rPr>
              <w:t>Содержание настоящего положения и относящихся к нему правил не распространяется на временных сотрудников, если иное не предусмотрено правилом 9.3.1, озаглавленным «Самовольное прекращение службы временными сотрудниками»</w:t>
            </w:r>
            <w:r w:rsidR="007759F6" w:rsidRPr="0060503C">
              <w:rPr>
                <w:strike/>
                <w:sz w:val="18"/>
                <w:szCs w:val="18"/>
                <w:lang w:val="ru-RU"/>
              </w:rPr>
              <w:t>.</w:t>
            </w:r>
            <w:bookmarkStart w:id="17" w:name="Rule_9_3_1"/>
            <w:bookmarkEnd w:id="17"/>
          </w:p>
        </w:tc>
        <w:tc>
          <w:tcPr>
            <w:tcW w:w="4536" w:type="dxa"/>
            <w:shd w:val="clear" w:color="auto" w:fill="auto"/>
            <w:tcMar>
              <w:top w:w="57" w:type="dxa"/>
              <w:bottom w:w="57" w:type="dxa"/>
            </w:tcMar>
          </w:tcPr>
          <w:p w:rsidR="007759F6" w:rsidRPr="0060503C" w:rsidRDefault="0060503C" w:rsidP="007759F6">
            <w:pPr>
              <w:pStyle w:val="CommentText"/>
              <w:rPr>
                <w:szCs w:val="18"/>
                <w:lang w:val="ru-RU"/>
              </w:rPr>
            </w:pPr>
            <w:r>
              <w:rPr>
                <w:szCs w:val="18"/>
                <w:lang w:val="ru-RU"/>
              </w:rPr>
              <w:t>Исправить ошибку и обеспечить согласованность с положением</w:t>
            </w:r>
            <w:r w:rsidR="007759F6" w:rsidRPr="0060503C">
              <w:rPr>
                <w:szCs w:val="18"/>
                <w:lang w:val="ru-RU"/>
              </w:rPr>
              <w:t xml:space="preserve"> 9.2 </w:t>
            </w:r>
            <w:r w:rsidR="000F557F">
              <w:rPr>
                <w:szCs w:val="18"/>
                <w:lang w:val="ru-RU"/>
              </w:rPr>
              <w:t>и правилом</w:t>
            </w:r>
            <w:r w:rsidR="007759F6" w:rsidRPr="0060503C">
              <w:rPr>
                <w:szCs w:val="18"/>
                <w:lang w:val="ru-RU"/>
              </w:rPr>
              <w:t xml:space="preserve"> 9.2.1(</w:t>
            </w:r>
            <w:r w:rsidR="007759F6" w:rsidRPr="002161C1">
              <w:rPr>
                <w:szCs w:val="18"/>
              </w:rPr>
              <w:t>b</w:t>
            </w:r>
            <w:r w:rsidR="007759F6" w:rsidRPr="0060503C">
              <w:rPr>
                <w:szCs w:val="18"/>
                <w:lang w:val="ru-RU"/>
              </w:rPr>
              <w:t>).</w:t>
            </w:r>
          </w:p>
          <w:p w:rsidR="007759F6" w:rsidRPr="000F557F" w:rsidRDefault="000F557F" w:rsidP="007759F6">
            <w:pPr>
              <w:pStyle w:val="CommentText"/>
              <w:rPr>
                <w:szCs w:val="18"/>
                <w:lang w:val="ru-RU"/>
              </w:rPr>
            </w:pPr>
            <w:r w:rsidRPr="001C0CB1">
              <w:rPr>
                <w:szCs w:val="18"/>
                <w:lang w:val="ru-RU"/>
              </w:rPr>
              <w:t>Самовольным</w:t>
            </w:r>
            <w:r w:rsidRPr="000F557F">
              <w:rPr>
                <w:szCs w:val="18"/>
                <w:lang w:val="ru-RU"/>
              </w:rPr>
              <w:t xml:space="preserve"> </w:t>
            </w:r>
            <w:r w:rsidRPr="001C0CB1">
              <w:rPr>
                <w:szCs w:val="18"/>
                <w:lang w:val="ru-RU"/>
              </w:rPr>
              <w:t>прекращением</w:t>
            </w:r>
            <w:r w:rsidRPr="000F557F">
              <w:rPr>
                <w:szCs w:val="18"/>
                <w:lang w:val="ru-RU"/>
              </w:rPr>
              <w:t xml:space="preserve"> </w:t>
            </w:r>
            <w:r w:rsidRPr="001C0CB1">
              <w:rPr>
                <w:szCs w:val="18"/>
                <w:lang w:val="ru-RU"/>
              </w:rPr>
              <w:t>службы</w:t>
            </w:r>
            <w:r w:rsidRPr="000F557F">
              <w:rPr>
                <w:szCs w:val="18"/>
                <w:lang w:val="ru-RU"/>
              </w:rPr>
              <w:t xml:space="preserve"> </w:t>
            </w:r>
            <w:r w:rsidRPr="001C0CB1">
              <w:rPr>
                <w:szCs w:val="18"/>
                <w:lang w:val="ru-RU"/>
              </w:rPr>
              <w:t>является</w:t>
            </w:r>
            <w:r w:rsidRPr="000F557F">
              <w:rPr>
                <w:szCs w:val="18"/>
                <w:lang w:val="ru-RU"/>
              </w:rPr>
              <w:t xml:space="preserve"> </w:t>
            </w:r>
            <w:r w:rsidRPr="001C0CB1">
              <w:rPr>
                <w:szCs w:val="18"/>
                <w:lang w:val="ru-RU"/>
              </w:rPr>
              <w:t>прекращение</w:t>
            </w:r>
            <w:r w:rsidRPr="000F557F">
              <w:rPr>
                <w:szCs w:val="18"/>
                <w:lang w:val="ru-RU"/>
              </w:rPr>
              <w:t xml:space="preserve"> </w:t>
            </w:r>
            <w:r w:rsidRPr="001C0CB1">
              <w:rPr>
                <w:szCs w:val="18"/>
                <w:lang w:val="ru-RU"/>
              </w:rPr>
              <w:t>службы</w:t>
            </w:r>
            <w:r w:rsidRPr="000F557F">
              <w:rPr>
                <w:szCs w:val="18"/>
                <w:lang w:val="ru-RU"/>
              </w:rPr>
              <w:t xml:space="preserve"> </w:t>
            </w:r>
            <w:r w:rsidRPr="001C0CB1">
              <w:rPr>
                <w:szCs w:val="18"/>
                <w:lang w:val="ru-RU"/>
              </w:rPr>
              <w:t>по</w:t>
            </w:r>
            <w:r w:rsidRPr="000F557F">
              <w:rPr>
                <w:szCs w:val="18"/>
                <w:lang w:val="ru-RU"/>
              </w:rPr>
              <w:t xml:space="preserve"> </w:t>
            </w:r>
            <w:r w:rsidRPr="001C0CB1">
              <w:rPr>
                <w:szCs w:val="18"/>
                <w:lang w:val="ru-RU"/>
              </w:rPr>
              <w:t>инициативе</w:t>
            </w:r>
            <w:r w:rsidRPr="000F557F">
              <w:rPr>
                <w:szCs w:val="18"/>
                <w:lang w:val="ru-RU"/>
              </w:rPr>
              <w:t xml:space="preserve"> </w:t>
            </w:r>
            <w:r w:rsidRPr="001C0CB1">
              <w:rPr>
                <w:szCs w:val="18"/>
                <w:lang w:val="ru-RU"/>
              </w:rPr>
              <w:t>сотрудника</w:t>
            </w:r>
            <w:r>
              <w:rPr>
                <w:szCs w:val="18"/>
                <w:lang w:val="ru-RU"/>
              </w:rPr>
              <w:t>, как указано в положении</w:t>
            </w:r>
            <w:r w:rsidR="007759F6" w:rsidRPr="000F557F">
              <w:rPr>
                <w:szCs w:val="18"/>
                <w:lang w:val="ru-RU"/>
              </w:rPr>
              <w:t xml:space="preserve"> 9.3</w:t>
            </w:r>
            <w:r w:rsidR="00133450" w:rsidRPr="000F557F">
              <w:rPr>
                <w:szCs w:val="18"/>
                <w:lang w:val="ru-RU"/>
              </w:rPr>
              <w:t xml:space="preserve">. </w:t>
            </w:r>
            <w:r w:rsidR="007759F6" w:rsidRPr="000F557F">
              <w:rPr>
                <w:szCs w:val="18"/>
                <w:lang w:val="ru-RU"/>
              </w:rPr>
              <w:t xml:space="preserve"> </w:t>
            </w:r>
            <w:r>
              <w:rPr>
                <w:szCs w:val="18"/>
                <w:lang w:val="ru-RU"/>
              </w:rPr>
              <w:t>Оно</w:t>
            </w:r>
            <w:r w:rsidRPr="000F557F">
              <w:rPr>
                <w:szCs w:val="18"/>
                <w:lang w:val="ru-RU"/>
              </w:rPr>
              <w:t xml:space="preserve"> </w:t>
            </w:r>
            <w:r>
              <w:rPr>
                <w:szCs w:val="18"/>
                <w:lang w:val="ru-RU"/>
              </w:rPr>
              <w:t>не</w:t>
            </w:r>
            <w:r w:rsidRPr="000F557F">
              <w:rPr>
                <w:szCs w:val="18"/>
                <w:lang w:val="ru-RU"/>
              </w:rPr>
              <w:t xml:space="preserve"> </w:t>
            </w:r>
            <w:r>
              <w:rPr>
                <w:szCs w:val="18"/>
                <w:lang w:val="ru-RU"/>
              </w:rPr>
              <w:t>ведет</w:t>
            </w:r>
            <w:r w:rsidRPr="000F557F">
              <w:rPr>
                <w:szCs w:val="18"/>
                <w:lang w:val="ru-RU"/>
              </w:rPr>
              <w:t xml:space="preserve"> </w:t>
            </w:r>
            <w:r>
              <w:rPr>
                <w:szCs w:val="18"/>
                <w:lang w:val="ru-RU"/>
              </w:rPr>
              <w:t>к</w:t>
            </w:r>
            <w:r w:rsidRPr="000F557F">
              <w:rPr>
                <w:szCs w:val="18"/>
                <w:lang w:val="ru-RU"/>
              </w:rPr>
              <w:t xml:space="preserve"> </w:t>
            </w:r>
            <w:r>
              <w:rPr>
                <w:szCs w:val="18"/>
                <w:lang w:val="ru-RU"/>
              </w:rPr>
              <w:t xml:space="preserve">увольнению, которое представляет собой </w:t>
            </w:r>
            <w:r w:rsidRPr="00755DAA">
              <w:rPr>
                <w:szCs w:val="18"/>
                <w:lang w:val="ru-RU"/>
              </w:rPr>
              <w:t xml:space="preserve">прекращение службы по инициативе Генерального директора, </w:t>
            </w:r>
            <w:r>
              <w:rPr>
                <w:szCs w:val="18"/>
                <w:lang w:val="ru-RU"/>
              </w:rPr>
              <w:t>как</w:t>
            </w:r>
            <w:r w:rsidRPr="00755DAA">
              <w:rPr>
                <w:szCs w:val="18"/>
                <w:lang w:val="ru-RU"/>
              </w:rPr>
              <w:t xml:space="preserve"> </w:t>
            </w:r>
            <w:r>
              <w:rPr>
                <w:szCs w:val="18"/>
                <w:lang w:val="ru-RU"/>
              </w:rPr>
              <w:t>это</w:t>
            </w:r>
            <w:r w:rsidRPr="00755DAA">
              <w:rPr>
                <w:szCs w:val="18"/>
                <w:lang w:val="ru-RU"/>
              </w:rPr>
              <w:t xml:space="preserve"> </w:t>
            </w:r>
            <w:r>
              <w:rPr>
                <w:szCs w:val="18"/>
                <w:lang w:val="ru-RU"/>
              </w:rPr>
              <w:t>предусмотрено</w:t>
            </w:r>
            <w:r w:rsidRPr="00755DAA">
              <w:rPr>
                <w:szCs w:val="18"/>
                <w:lang w:val="ru-RU"/>
              </w:rPr>
              <w:t xml:space="preserve"> </w:t>
            </w:r>
            <w:r>
              <w:rPr>
                <w:szCs w:val="18"/>
                <w:lang w:val="ru-RU"/>
              </w:rPr>
              <w:t>в</w:t>
            </w:r>
            <w:r w:rsidRPr="00755DAA">
              <w:rPr>
                <w:szCs w:val="18"/>
                <w:lang w:val="ru-RU"/>
              </w:rPr>
              <w:t xml:space="preserve"> </w:t>
            </w:r>
            <w:r>
              <w:rPr>
                <w:szCs w:val="18"/>
                <w:lang w:val="ru-RU"/>
              </w:rPr>
              <w:t>правиле</w:t>
            </w:r>
            <w:r w:rsidRPr="00755DAA">
              <w:rPr>
                <w:szCs w:val="18"/>
                <w:lang w:val="ru-RU"/>
              </w:rPr>
              <w:t xml:space="preserve"> 9.2.1(</w:t>
            </w:r>
            <w:r w:rsidRPr="002161C1">
              <w:rPr>
                <w:szCs w:val="18"/>
              </w:rPr>
              <w:t>a</w:t>
            </w:r>
            <w:r>
              <w:rPr>
                <w:szCs w:val="18"/>
                <w:lang w:val="ru-RU"/>
              </w:rPr>
              <w:t>).</w:t>
            </w:r>
            <w:r w:rsidRPr="00755DAA">
              <w:rPr>
                <w:szCs w:val="18"/>
                <w:lang w:val="ru-RU"/>
              </w:rPr>
              <w:t xml:space="preserve"> </w:t>
            </w:r>
            <w:r w:rsidR="007759F6" w:rsidRPr="000F557F">
              <w:rPr>
                <w:szCs w:val="18"/>
                <w:lang w:val="ru-RU"/>
              </w:rPr>
              <w:t xml:space="preserve"> </w:t>
            </w:r>
            <w:r>
              <w:rPr>
                <w:szCs w:val="18"/>
                <w:lang w:val="ru-RU"/>
              </w:rPr>
              <w:t>См</w:t>
            </w:r>
            <w:r w:rsidRPr="000F557F">
              <w:rPr>
                <w:szCs w:val="18"/>
                <w:lang w:val="ru-RU"/>
              </w:rPr>
              <w:t xml:space="preserve">. </w:t>
            </w:r>
            <w:r>
              <w:rPr>
                <w:szCs w:val="18"/>
                <w:lang w:val="ru-RU"/>
              </w:rPr>
              <w:t>также</w:t>
            </w:r>
            <w:r w:rsidRPr="000F557F">
              <w:rPr>
                <w:szCs w:val="18"/>
                <w:lang w:val="ru-RU"/>
              </w:rPr>
              <w:t xml:space="preserve"> </w:t>
            </w:r>
            <w:r>
              <w:rPr>
                <w:szCs w:val="18"/>
                <w:lang w:val="ru-RU"/>
              </w:rPr>
              <w:t>положение</w:t>
            </w:r>
            <w:r w:rsidR="007759F6" w:rsidRPr="000F557F">
              <w:rPr>
                <w:szCs w:val="18"/>
                <w:lang w:val="ru-RU"/>
              </w:rPr>
              <w:t xml:space="preserve"> 9.1(</w:t>
            </w:r>
            <w:r w:rsidR="007759F6" w:rsidRPr="002161C1">
              <w:rPr>
                <w:szCs w:val="18"/>
              </w:rPr>
              <w:t>a</w:t>
            </w:r>
            <w:r w:rsidR="007759F6" w:rsidRPr="000F557F">
              <w:rPr>
                <w:szCs w:val="18"/>
                <w:lang w:val="ru-RU"/>
              </w:rPr>
              <w:t xml:space="preserve">) </w:t>
            </w:r>
            <w:r>
              <w:rPr>
                <w:szCs w:val="18"/>
                <w:lang w:val="ru-RU"/>
              </w:rPr>
              <w:t>и</w:t>
            </w:r>
            <w:r w:rsidR="007759F6" w:rsidRPr="000F557F">
              <w:rPr>
                <w:szCs w:val="18"/>
                <w:lang w:val="ru-RU"/>
              </w:rPr>
              <w:t xml:space="preserve"> (</w:t>
            </w:r>
            <w:r w:rsidR="007759F6" w:rsidRPr="002161C1">
              <w:rPr>
                <w:szCs w:val="18"/>
              </w:rPr>
              <w:t>b</w:t>
            </w:r>
            <w:r w:rsidR="007759F6" w:rsidRPr="000F557F">
              <w:rPr>
                <w:szCs w:val="18"/>
                <w:lang w:val="ru-RU"/>
              </w:rPr>
              <w:t>)</w:t>
            </w:r>
            <w:r>
              <w:rPr>
                <w:szCs w:val="18"/>
                <w:lang w:val="ru-RU"/>
              </w:rPr>
              <w:t>, в котором проводится различие между увольнением и самовольным прекращением службы</w:t>
            </w:r>
            <w:r w:rsidR="007759F6" w:rsidRPr="000F557F">
              <w:rPr>
                <w:szCs w:val="18"/>
                <w:lang w:val="ru-RU"/>
              </w:rPr>
              <w:t>.</w:t>
            </w:r>
          </w:p>
          <w:p w:rsidR="007759F6" w:rsidRPr="000F557F" w:rsidRDefault="007759F6" w:rsidP="007759F6">
            <w:pPr>
              <w:rPr>
                <w:sz w:val="18"/>
                <w:szCs w:val="18"/>
                <w:lang w:val="ru-RU"/>
              </w:rPr>
            </w:pPr>
          </w:p>
          <w:p w:rsidR="007759F6" w:rsidRPr="000F557F" w:rsidRDefault="007759F6" w:rsidP="007759F6">
            <w:pPr>
              <w:rPr>
                <w:sz w:val="18"/>
                <w:szCs w:val="18"/>
                <w:lang w:val="ru-RU"/>
              </w:rPr>
            </w:pPr>
          </w:p>
        </w:tc>
      </w:tr>
      <w:tr w:rsidR="00F641B2" w:rsidRPr="0068420A" w:rsidTr="00774E1D">
        <w:trPr>
          <w:trHeight w:val="20"/>
        </w:trPr>
        <w:tc>
          <w:tcPr>
            <w:tcW w:w="1985" w:type="dxa"/>
            <w:shd w:val="clear" w:color="auto" w:fill="auto"/>
            <w:tcMar>
              <w:top w:w="57" w:type="dxa"/>
              <w:bottom w:w="57" w:type="dxa"/>
            </w:tcMar>
          </w:tcPr>
          <w:p w:rsidR="00F641B2" w:rsidRPr="00161CBB" w:rsidRDefault="003A28DB" w:rsidP="00A61495">
            <w:pPr>
              <w:autoSpaceDE w:val="0"/>
              <w:autoSpaceDN w:val="0"/>
              <w:adjustRightInd w:val="0"/>
              <w:rPr>
                <w:color w:val="000000"/>
                <w:sz w:val="18"/>
                <w:szCs w:val="18"/>
                <w:lang w:val="ru-RU" w:eastAsia="es-ES"/>
              </w:rPr>
            </w:pPr>
            <w:r w:rsidRPr="00161CBB">
              <w:rPr>
                <w:b/>
                <w:bCs/>
                <w:color w:val="000000"/>
                <w:sz w:val="18"/>
                <w:szCs w:val="18"/>
                <w:lang w:val="ru-RU" w:eastAsia="es-ES"/>
              </w:rPr>
              <w:t>Положение</w:t>
            </w:r>
            <w:r w:rsidR="00F641B2" w:rsidRPr="00161CBB">
              <w:rPr>
                <w:b/>
                <w:bCs/>
                <w:color w:val="000000"/>
                <w:sz w:val="18"/>
                <w:szCs w:val="18"/>
                <w:lang w:val="ru-RU" w:eastAsia="es-ES"/>
              </w:rPr>
              <w:t xml:space="preserve"> 9.4 </w:t>
            </w:r>
          </w:p>
          <w:p w:rsidR="00F641B2" w:rsidRPr="00161CBB" w:rsidRDefault="00F641B2" w:rsidP="00A61495">
            <w:pPr>
              <w:ind w:right="33"/>
              <w:rPr>
                <w:color w:val="000000"/>
                <w:sz w:val="18"/>
                <w:szCs w:val="18"/>
                <w:lang w:val="ru-RU" w:eastAsia="es-ES"/>
              </w:rPr>
            </w:pPr>
          </w:p>
          <w:p w:rsidR="00F641B2" w:rsidRPr="00161CBB" w:rsidRDefault="00161CBB" w:rsidP="00A61495">
            <w:pPr>
              <w:ind w:right="33"/>
              <w:rPr>
                <w:sz w:val="18"/>
                <w:szCs w:val="18"/>
                <w:lang w:val="ru-RU"/>
              </w:rPr>
            </w:pPr>
            <w:bookmarkStart w:id="18" w:name="_Toc377652963"/>
            <w:bookmarkStart w:id="19" w:name="_Toc410395782"/>
            <w:r w:rsidRPr="00161CBB">
              <w:rPr>
                <w:sz w:val="18"/>
                <w:szCs w:val="18"/>
                <w:lang w:val="ru-RU"/>
              </w:rPr>
              <w:t>Увольнение по состоянию здоровья</w:t>
            </w:r>
            <w:bookmarkEnd w:id="18"/>
            <w:bookmarkEnd w:id="19"/>
          </w:p>
        </w:tc>
        <w:tc>
          <w:tcPr>
            <w:tcW w:w="4536" w:type="dxa"/>
            <w:shd w:val="clear" w:color="auto" w:fill="auto"/>
            <w:tcMar>
              <w:top w:w="57" w:type="dxa"/>
              <w:bottom w:w="57" w:type="dxa"/>
            </w:tcMar>
          </w:tcPr>
          <w:p w:rsidR="00F641B2" w:rsidRPr="00161CBB" w:rsidRDefault="00161CBB" w:rsidP="00A61495">
            <w:pPr>
              <w:rPr>
                <w:sz w:val="18"/>
                <w:szCs w:val="18"/>
                <w:lang w:val="ru-RU"/>
              </w:rPr>
            </w:pPr>
            <w:r w:rsidRPr="000B3435">
              <w:rPr>
                <w:sz w:val="18"/>
                <w:szCs w:val="18"/>
                <w:lang w:val="ru-RU"/>
              </w:rPr>
              <w:t xml:space="preserve">Сотрудники могут быть уволены, когда они не в состоянии выполнять свои обязанности или другие обязанности, которые могут быть поручены им на разумных основаниях, вследствие немощи, болезни или ослабления их физических или </w:t>
            </w:r>
            <w:r w:rsidRPr="000B3435">
              <w:rPr>
                <w:sz w:val="18"/>
                <w:szCs w:val="18"/>
                <w:lang w:val="ru-RU"/>
              </w:rPr>
              <w:lastRenderedPageBreak/>
              <w:t>умственных способностей после того, как были исчерпаны все их права на отпуск по болезни.  В таких случаях должны представляться соответствующие медицинские справки.  Порядок увольнения по состоянию здоровья устанавливается служебной инструкцией</w:t>
            </w:r>
            <w:r w:rsidR="00F641B2" w:rsidRPr="00161CBB">
              <w:rPr>
                <w:sz w:val="18"/>
                <w:szCs w:val="18"/>
                <w:lang w:val="ru-RU"/>
              </w:rPr>
              <w:t>.</w:t>
            </w:r>
          </w:p>
        </w:tc>
        <w:tc>
          <w:tcPr>
            <w:tcW w:w="4536" w:type="dxa"/>
            <w:shd w:val="clear" w:color="auto" w:fill="auto"/>
            <w:tcMar>
              <w:top w:w="57" w:type="dxa"/>
              <w:bottom w:w="57" w:type="dxa"/>
            </w:tcMar>
          </w:tcPr>
          <w:p w:rsidR="00F641B2" w:rsidRPr="008E4F27" w:rsidRDefault="00161CBB" w:rsidP="009D5C63">
            <w:pPr>
              <w:rPr>
                <w:sz w:val="18"/>
                <w:szCs w:val="18"/>
              </w:rPr>
            </w:pPr>
            <w:r w:rsidRPr="000B3435">
              <w:rPr>
                <w:sz w:val="18"/>
                <w:szCs w:val="18"/>
                <w:lang w:val="ru-RU"/>
              </w:rPr>
              <w:lastRenderedPageBreak/>
              <w:t xml:space="preserve">Сотрудники могут быть уволены, когда они не в состоянии выполнять свои обязанности </w:t>
            </w:r>
            <w:r w:rsidRPr="00161CBB">
              <w:rPr>
                <w:strike/>
                <w:sz w:val="18"/>
                <w:szCs w:val="18"/>
                <w:lang w:val="ru-RU"/>
              </w:rPr>
              <w:t>или другие обязанности, которые могут быть поручены им на разумных основаниях,</w:t>
            </w:r>
            <w:r w:rsidRPr="000B3435">
              <w:rPr>
                <w:sz w:val="18"/>
                <w:szCs w:val="18"/>
                <w:lang w:val="ru-RU"/>
              </w:rPr>
              <w:t xml:space="preserve"> вследствие немощи, болезни или ослабления их физических или </w:t>
            </w:r>
            <w:r w:rsidRPr="000B3435">
              <w:rPr>
                <w:sz w:val="18"/>
                <w:szCs w:val="18"/>
                <w:lang w:val="ru-RU"/>
              </w:rPr>
              <w:lastRenderedPageBreak/>
              <w:t xml:space="preserve">умственных способностей после того, как были исчерпаны все их права на отпуск по болезни.  </w:t>
            </w:r>
            <w:r w:rsidR="009D5C63">
              <w:rPr>
                <w:b/>
                <w:sz w:val="18"/>
                <w:szCs w:val="18"/>
                <w:u w:val="single"/>
                <w:lang w:val="ru-RU"/>
              </w:rPr>
              <w:t>Сотрудники</w:t>
            </w:r>
            <w:r w:rsidR="009D5C63" w:rsidRPr="009D5C63">
              <w:rPr>
                <w:b/>
                <w:sz w:val="18"/>
                <w:szCs w:val="18"/>
                <w:u w:val="single"/>
                <w:lang w:val="ru-RU"/>
              </w:rPr>
              <w:t xml:space="preserve">, </w:t>
            </w:r>
            <w:r w:rsidR="009D5C63">
              <w:rPr>
                <w:b/>
                <w:sz w:val="18"/>
                <w:szCs w:val="18"/>
                <w:u w:val="single"/>
                <w:lang w:val="ru-RU"/>
              </w:rPr>
              <w:t>имеющие</w:t>
            </w:r>
            <w:r w:rsidR="009D5C63" w:rsidRPr="009D5C63">
              <w:rPr>
                <w:b/>
                <w:sz w:val="18"/>
                <w:szCs w:val="18"/>
                <w:u w:val="single"/>
                <w:lang w:val="ru-RU"/>
              </w:rPr>
              <w:t xml:space="preserve"> </w:t>
            </w:r>
            <w:r w:rsidR="009D5C63">
              <w:rPr>
                <w:b/>
                <w:sz w:val="18"/>
                <w:szCs w:val="18"/>
                <w:u w:val="single"/>
                <w:lang w:val="ru-RU"/>
              </w:rPr>
              <w:t>срочные</w:t>
            </w:r>
            <w:r w:rsidR="009D5C63" w:rsidRPr="009D5C63">
              <w:rPr>
                <w:b/>
                <w:sz w:val="18"/>
                <w:szCs w:val="18"/>
                <w:u w:val="single"/>
                <w:lang w:val="ru-RU"/>
              </w:rPr>
              <w:t xml:space="preserve">, </w:t>
            </w:r>
            <w:r w:rsidR="009D5C63">
              <w:rPr>
                <w:b/>
                <w:sz w:val="18"/>
                <w:szCs w:val="18"/>
                <w:u w:val="single"/>
                <w:lang w:val="ru-RU"/>
              </w:rPr>
              <w:t>непрерывные</w:t>
            </w:r>
            <w:r w:rsidR="009D5C63" w:rsidRPr="009D5C63">
              <w:rPr>
                <w:b/>
                <w:sz w:val="18"/>
                <w:szCs w:val="18"/>
                <w:u w:val="single"/>
                <w:lang w:val="ru-RU"/>
              </w:rPr>
              <w:t xml:space="preserve"> </w:t>
            </w:r>
            <w:r w:rsidR="009D5C63">
              <w:rPr>
                <w:b/>
                <w:sz w:val="18"/>
                <w:szCs w:val="18"/>
                <w:u w:val="single"/>
                <w:lang w:val="ru-RU"/>
              </w:rPr>
              <w:t>или</w:t>
            </w:r>
            <w:r w:rsidR="009D5C63" w:rsidRPr="009D5C63">
              <w:rPr>
                <w:b/>
                <w:sz w:val="18"/>
                <w:szCs w:val="18"/>
                <w:u w:val="single"/>
                <w:lang w:val="ru-RU"/>
              </w:rPr>
              <w:t xml:space="preserve"> </w:t>
            </w:r>
            <w:r w:rsidR="009D5C63">
              <w:rPr>
                <w:b/>
                <w:sz w:val="18"/>
                <w:szCs w:val="18"/>
                <w:u w:val="single"/>
                <w:lang w:val="ru-RU"/>
              </w:rPr>
              <w:t>постоянные</w:t>
            </w:r>
            <w:r w:rsidR="009D5C63" w:rsidRPr="009D5C63">
              <w:rPr>
                <w:b/>
                <w:sz w:val="18"/>
                <w:szCs w:val="18"/>
                <w:u w:val="single"/>
                <w:lang w:val="ru-RU"/>
              </w:rPr>
              <w:t xml:space="preserve"> </w:t>
            </w:r>
            <w:r w:rsidR="009D5C63">
              <w:rPr>
                <w:b/>
                <w:sz w:val="18"/>
                <w:szCs w:val="18"/>
                <w:u w:val="single"/>
                <w:lang w:val="ru-RU"/>
              </w:rPr>
              <w:t>контракты</w:t>
            </w:r>
            <w:r w:rsidR="009D5C63" w:rsidRPr="009D5C63">
              <w:rPr>
                <w:b/>
                <w:sz w:val="18"/>
                <w:szCs w:val="18"/>
                <w:u w:val="single"/>
                <w:lang w:val="ru-RU"/>
              </w:rPr>
              <w:t xml:space="preserve">, </w:t>
            </w:r>
            <w:r w:rsidR="009D5C63">
              <w:rPr>
                <w:b/>
                <w:sz w:val="18"/>
                <w:szCs w:val="18"/>
                <w:u w:val="single"/>
                <w:lang w:val="ru-RU"/>
              </w:rPr>
              <w:t>могут</w:t>
            </w:r>
            <w:r w:rsidR="009D5C63" w:rsidRPr="009D5C63">
              <w:rPr>
                <w:b/>
                <w:sz w:val="18"/>
                <w:szCs w:val="18"/>
                <w:u w:val="single"/>
                <w:lang w:val="ru-RU"/>
              </w:rPr>
              <w:t xml:space="preserve"> </w:t>
            </w:r>
            <w:r w:rsidR="009D5C63">
              <w:rPr>
                <w:b/>
                <w:sz w:val="18"/>
                <w:szCs w:val="18"/>
                <w:u w:val="single"/>
                <w:lang w:val="ru-RU"/>
              </w:rPr>
              <w:t>быть</w:t>
            </w:r>
            <w:r w:rsidR="009D5C63" w:rsidRPr="009D5C63">
              <w:rPr>
                <w:b/>
                <w:sz w:val="18"/>
                <w:szCs w:val="18"/>
                <w:u w:val="single"/>
                <w:lang w:val="ru-RU"/>
              </w:rPr>
              <w:t xml:space="preserve"> </w:t>
            </w:r>
            <w:r w:rsidR="009D5C63">
              <w:rPr>
                <w:b/>
                <w:sz w:val="18"/>
                <w:szCs w:val="18"/>
                <w:u w:val="single"/>
                <w:lang w:val="ru-RU"/>
              </w:rPr>
              <w:t>уволены</w:t>
            </w:r>
            <w:r w:rsidR="009D5C63" w:rsidRPr="009D5C63">
              <w:rPr>
                <w:b/>
                <w:sz w:val="18"/>
                <w:szCs w:val="18"/>
                <w:u w:val="single"/>
                <w:lang w:val="ru-RU"/>
              </w:rPr>
              <w:t xml:space="preserve"> </w:t>
            </w:r>
            <w:r w:rsidR="009D5C63">
              <w:rPr>
                <w:b/>
                <w:sz w:val="18"/>
                <w:szCs w:val="18"/>
                <w:u w:val="single"/>
                <w:lang w:val="ru-RU"/>
              </w:rPr>
              <w:t>по</w:t>
            </w:r>
            <w:r w:rsidR="009D5C63" w:rsidRPr="009D5C63">
              <w:rPr>
                <w:b/>
                <w:sz w:val="18"/>
                <w:szCs w:val="18"/>
                <w:u w:val="single"/>
                <w:lang w:val="ru-RU"/>
              </w:rPr>
              <w:t xml:space="preserve"> </w:t>
            </w:r>
            <w:r w:rsidR="009D5C63">
              <w:rPr>
                <w:b/>
                <w:sz w:val="18"/>
                <w:szCs w:val="18"/>
                <w:u w:val="single"/>
                <w:lang w:val="ru-RU"/>
              </w:rPr>
              <w:t>состоянию</w:t>
            </w:r>
            <w:r w:rsidR="009D5C63" w:rsidRPr="009D5C63">
              <w:rPr>
                <w:b/>
                <w:sz w:val="18"/>
                <w:szCs w:val="18"/>
                <w:u w:val="single"/>
                <w:lang w:val="ru-RU"/>
              </w:rPr>
              <w:t xml:space="preserve"> </w:t>
            </w:r>
            <w:r w:rsidR="009D5C63">
              <w:rPr>
                <w:b/>
                <w:sz w:val="18"/>
                <w:szCs w:val="18"/>
                <w:u w:val="single"/>
                <w:lang w:val="ru-RU"/>
              </w:rPr>
              <w:t>здоровья</w:t>
            </w:r>
            <w:r w:rsidR="009D5C63" w:rsidRPr="009D5C63">
              <w:rPr>
                <w:b/>
                <w:sz w:val="18"/>
                <w:szCs w:val="18"/>
                <w:u w:val="single"/>
                <w:lang w:val="ru-RU"/>
              </w:rPr>
              <w:t xml:space="preserve"> </w:t>
            </w:r>
            <w:r w:rsidR="009D5C63">
              <w:rPr>
                <w:b/>
                <w:sz w:val="18"/>
                <w:szCs w:val="18"/>
                <w:u w:val="single"/>
                <w:lang w:val="ru-RU"/>
              </w:rPr>
              <w:t>лишь</w:t>
            </w:r>
            <w:r w:rsidR="009D5C63" w:rsidRPr="009D5C63">
              <w:rPr>
                <w:b/>
                <w:sz w:val="18"/>
                <w:szCs w:val="18"/>
                <w:u w:val="single"/>
                <w:lang w:val="ru-RU"/>
              </w:rPr>
              <w:t xml:space="preserve"> </w:t>
            </w:r>
            <w:r w:rsidR="009D5C63">
              <w:rPr>
                <w:b/>
                <w:sz w:val="18"/>
                <w:szCs w:val="18"/>
                <w:u w:val="single"/>
                <w:lang w:val="ru-RU"/>
              </w:rPr>
              <w:t>в</w:t>
            </w:r>
            <w:r w:rsidR="009D5C63" w:rsidRPr="009D5C63">
              <w:rPr>
                <w:b/>
                <w:sz w:val="18"/>
                <w:szCs w:val="18"/>
                <w:u w:val="single"/>
                <w:lang w:val="ru-RU"/>
              </w:rPr>
              <w:t xml:space="preserve"> </w:t>
            </w:r>
            <w:r w:rsidR="009D5C63">
              <w:rPr>
                <w:b/>
                <w:sz w:val="18"/>
                <w:szCs w:val="18"/>
                <w:u w:val="single"/>
                <w:lang w:val="ru-RU"/>
              </w:rPr>
              <w:t>том</w:t>
            </w:r>
            <w:r w:rsidR="009D5C63" w:rsidRPr="009D5C63">
              <w:rPr>
                <w:b/>
                <w:sz w:val="18"/>
                <w:szCs w:val="18"/>
                <w:u w:val="single"/>
                <w:lang w:val="ru-RU"/>
              </w:rPr>
              <w:t xml:space="preserve"> </w:t>
            </w:r>
            <w:r w:rsidR="009D5C63">
              <w:rPr>
                <w:b/>
                <w:sz w:val="18"/>
                <w:szCs w:val="18"/>
                <w:u w:val="single"/>
                <w:lang w:val="ru-RU"/>
              </w:rPr>
              <w:t>случае</w:t>
            </w:r>
            <w:r w:rsidR="009D5C63" w:rsidRPr="009D5C63">
              <w:rPr>
                <w:b/>
                <w:sz w:val="18"/>
                <w:szCs w:val="18"/>
                <w:u w:val="single"/>
                <w:lang w:val="ru-RU"/>
              </w:rPr>
              <w:t xml:space="preserve">, </w:t>
            </w:r>
            <w:r w:rsidR="009D5C63">
              <w:rPr>
                <w:b/>
                <w:sz w:val="18"/>
                <w:szCs w:val="18"/>
                <w:u w:val="single"/>
                <w:lang w:val="ru-RU"/>
              </w:rPr>
              <w:t>если</w:t>
            </w:r>
            <w:r w:rsidR="009D5C63" w:rsidRPr="009D5C63">
              <w:rPr>
                <w:b/>
                <w:sz w:val="18"/>
                <w:szCs w:val="18"/>
                <w:u w:val="single"/>
                <w:lang w:val="ru-RU"/>
              </w:rPr>
              <w:t xml:space="preserve"> </w:t>
            </w:r>
            <w:r w:rsidR="009D5C63">
              <w:rPr>
                <w:b/>
                <w:sz w:val="18"/>
                <w:szCs w:val="18"/>
                <w:u w:val="single"/>
                <w:lang w:val="ru-RU"/>
              </w:rPr>
              <w:t>они</w:t>
            </w:r>
            <w:r w:rsidR="009D5C63" w:rsidRPr="009D5C63">
              <w:rPr>
                <w:b/>
                <w:sz w:val="18"/>
                <w:szCs w:val="18"/>
                <w:u w:val="single"/>
                <w:lang w:val="ru-RU"/>
              </w:rPr>
              <w:t xml:space="preserve"> </w:t>
            </w:r>
            <w:r w:rsidR="009D5C63">
              <w:rPr>
                <w:b/>
                <w:sz w:val="18"/>
                <w:szCs w:val="18"/>
                <w:u w:val="single"/>
                <w:lang w:val="ru-RU"/>
              </w:rPr>
              <w:t>не</w:t>
            </w:r>
            <w:r w:rsidR="009D5C63" w:rsidRPr="009D5C63">
              <w:rPr>
                <w:b/>
                <w:sz w:val="18"/>
                <w:szCs w:val="18"/>
                <w:u w:val="single"/>
                <w:lang w:val="ru-RU"/>
              </w:rPr>
              <w:t xml:space="preserve"> </w:t>
            </w:r>
            <w:r w:rsidR="009D5C63">
              <w:rPr>
                <w:b/>
                <w:sz w:val="18"/>
                <w:szCs w:val="18"/>
                <w:u w:val="single"/>
                <w:lang w:val="ru-RU"/>
              </w:rPr>
              <w:t>в</w:t>
            </w:r>
            <w:r w:rsidR="009D5C63" w:rsidRPr="009D5C63">
              <w:rPr>
                <w:b/>
                <w:sz w:val="18"/>
                <w:szCs w:val="18"/>
                <w:u w:val="single"/>
                <w:lang w:val="ru-RU"/>
              </w:rPr>
              <w:t xml:space="preserve"> </w:t>
            </w:r>
            <w:r w:rsidR="009D5C63">
              <w:rPr>
                <w:b/>
                <w:sz w:val="18"/>
                <w:szCs w:val="18"/>
                <w:u w:val="single"/>
                <w:lang w:val="ru-RU"/>
              </w:rPr>
              <w:t>состоянии</w:t>
            </w:r>
            <w:r w:rsidR="009D5C63" w:rsidRPr="009D5C63">
              <w:rPr>
                <w:b/>
                <w:sz w:val="18"/>
                <w:szCs w:val="18"/>
                <w:u w:val="single"/>
                <w:lang w:val="ru-RU"/>
              </w:rPr>
              <w:t xml:space="preserve"> </w:t>
            </w:r>
            <w:r w:rsidR="009D5C63">
              <w:rPr>
                <w:b/>
                <w:sz w:val="18"/>
                <w:szCs w:val="18"/>
                <w:u w:val="single"/>
                <w:lang w:val="ru-RU"/>
              </w:rPr>
              <w:t>выполнять</w:t>
            </w:r>
            <w:r w:rsidR="009D5C63" w:rsidRPr="009D5C63">
              <w:rPr>
                <w:b/>
                <w:sz w:val="18"/>
                <w:szCs w:val="18"/>
                <w:u w:val="single"/>
                <w:lang w:val="ru-RU"/>
              </w:rPr>
              <w:t xml:space="preserve"> другие обязанности, которые могут быть поручены им на разумных основаниях</w:t>
            </w:r>
            <w:r w:rsidR="009D5C63" w:rsidRPr="009D5C63">
              <w:rPr>
                <w:sz w:val="18"/>
                <w:szCs w:val="18"/>
                <w:lang w:val="ru-RU"/>
              </w:rPr>
              <w:t>.</w:t>
            </w:r>
            <w:r w:rsidR="009D5C63">
              <w:rPr>
                <w:sz w:val="18"/>
                <w:szCs w:val="18"/>
                <w:lang w:val="ru-RU"/>
              </w:rPr>
              <w:t xml:space="preserve"> </w:t>
            </w:r>
            <w:r w:rsidRPr="009D5C63">
              <w:rPr>
                <w:strike/>
                <w:sz w:val="18"/>
                <w:szCs w:val="18"/>
                <w:lang w:val="ru-RU"/>
              </w:rPr>
              <w:t>В таких</w:t>
            </w:r>
            <w:r w:rsidRPr="009D5C63">
              <w:rPr>
                <w:sz w:val="18"/>
                <w:szCs w:val="18"/>
                <w:lang w:val="ru-RU"/>
              </w:rPr>
              <w:t xml:space="preserve"> </w:t>
            </w:r>
            <w:r w:rsidR="009D5C63" w:rsidRPr="009D5C63">
              <w:rPr>
                <w:b/>
                <w:sz w:val="18"/>
                <w:szCs w:val="18"/>
                <w:u w:val="single"/>
                <w:lang w:val="ru-RU"/>
              </w:rPr>
              <w:t>Во всех</w:t>
            </w:r>
            <w:r w:rsidR="009D5C63">
              <w:rPr>
                <w:sz w:val="18"/>
                <w:szCs w:val="18"/>
                <w:lang w:val="ru-RU"/>
              </w:rPr>
              <w:t xml:space="preserve"> </w:t>
            </w:r>
            <w:r w:rsidRPr="000B3435">
              <w:rPr>
                <w:sz w:val="18"/>
                <w:szCs w:val="18"/>
                <w:lang w:val="ru-RU"/>
              </w:rPr>
              <w:t>случаях</w:t>
            </w:r>
            <w:r w:rsidRPr="009D5C63">
              <w:rPr>
                <w:sz w:val="18"/>
                <w:szCs w:val="18"/>
                <w:lang w:val="ru-RU"/>
              </w:rPr>
              <w:t xml:space="preserve"> </w:t>
            </w:r>
            <w:r w:rsidRPr="000B3435">
              <w:rPr>
                <w:sz w:val="18"/>
                <w:szCs w:val="18"/>
                <w:lang w:val="ru-RU"/>
              </w:rPr>
              <w:t>должны</w:t>
            </w:r>
            <w:r w:rsidRPr="009D5C63">
              <w:rPr>
                <w:sz w:val="18"/>
                <w:szCs w:val="18"/>
                <w:lang w:val="ru-RU"/>
              </w:rPr>
              <w:t xml:space="preserve"> </w:t>
            </w:r>
            <w:r w:rsidRPr="000B3435">
              <w:rPr>
                <w:sz w:val="18"/>
                <w:szCs w:val="18"/>
                <w:lang w:val="ru-RU"/>
              </w:rPr>
              <w:t>представляться</w:t>
            </w:r>
            <w:r w:rsidRPr="009D5C63">
              <w:rPr>
                <w:sz w:val="18"/>
                <w:szCs w:val="18"/>
                <w:lang w:val="ru-RU"/>
              </w:rPr>
              <w:t xml:space="preserve"> </w:t>
            </w:r>
            <w:r w:rsidRPr="000B3435">
              <w:rPr>
                <w:sz w:val="18"/>
                <w:szCs w:val="18"/>
                <w:lang w:val="ru-RU"/>
              </w:rPr>
              <w:t>соответствующие</w:t>
            </w:r>
            <w:r w:rsidRPr="009D5C63">
              <w:rPr>
                <w:sz w:val="18"/>
                <w:szCs w:val="18"/>
                <w:lang w:val="ru-RU"/>
              </w:rPr>
              <w:t xml:space="preserve"> </w:t>
            </w:r>
            <w:r w:rsidRPr="000B3435">
              <w:rPr>
                <w:sz w:val="18"/>
                <w:szCs w:val="18"/>
                <w:lang w:val="ru-RU"/>
              </w:rPr>
              <w:t>медицинские</w:t>
            </w:r>
            <w:r w:rsidRPr="009D5C63">
              <w:rPr>
                <w:sz w:val="18"/>
                <w:szCs w:val="18"/>
                <w:lang w:val="ru-RU"/>
              </w:rPr>
              <w:t xml:space="preserve"> </w:t>
            </w:r>
            <w:r w:rsidRPr="000B3435">
              <w:rPr>
                <w:sz w:val="18"/>
                <w:szCs w:val="18"/>
                <w:lang w:val="ru-RU"/>
              </w:rPr>
              <w:t>справки</w:t>
            </w:r>
            <w:r w:rsidRPr="009D5C63">
              <w:rPr>
                <w:sz w:val="18"/>
                <w:szCs w:val="18"/>
                <w:lang w:val="ru-RU"/>
              </w:rPr>
              <w:t xml:space="preserve">.  </w:t>
            </w:r>
            <w:r w:rsidRPr="000B3435">
              <w:rPr>
                <w:sz w:val="18"/>
                <w:szCs w:val="18"/>
                <w:lang w:val="ru-RU"/>
              </w:rPr>
              <w:t>Порядок</w:t>
            </w:r>
            <w:r w:rsidRPr="00161CBB">
              <w:rPr>
                <w:sz w:val="18"/>
                <w:szCs w:val="18"/>
              </w:rPr>
              <w:t xml:space="preserve"> </w:t>
            </w:r>
            <w:r w:rsidRPr="000B3435">
              <w:rPr>
                <w:sz w:val="18"/>
                <w:szCs w:val="18"/>
                <w:lang w:val="ru-RU"/>
              </w:rPr>
              <w:t>увольнения</w:t>
            </w:r>
            <w:r w:rsidRPr="00161CBB">
              <w:rPr>
                <w:sz w:val="18"/>
                <w:szCs w:val="18"/>
              </w:rPr>
              <w:t xml:space="preserve"> </w:t>
            </w:r>
            <w:r w:rsidRPr="000B3435">
              <w:rPr>
                <w:sz w:val="18"/>
                <w:szCs w:val="18"/>
                <w:lang w:val="ru-RU"/>
              </w:rPr>
              <w:t>по</w:t>
            </w:r>
            <w:r w:rsidRPr="00161CBB">
              <w:rPr>
                <w:sz w:val="18"/>
                <w:szCs w:val="18"/>
              </w:rPr>
              <w:t xml:space="preserve"> </w:t>
            </w:r>
            <w:r w:rsidRPr="000B3435">
              <w:rPr>
                <w:sz w:val="18"/>
                <w:szCs w:val="18"/>
                <w:lang w:val="ru-RU"/>
              </w:rPr>
              <w:t>состоянию</w:t>
            </w:r>
            <w:r w:rsidRPr="00161CBB">
              <w:rPr>
                <w:sz w:val="18"/>
                <w:szCs w:val="18"/>
              </w:rPr>
              <w:t xml:space="preserve"> </w:t>
            </w:r>
            <w:r w:rsidRPr="000B3435">
              <w:rPr>
                <w:sz w:val="18"/>
                <w:szCs w:val="18"/>
                <w:lang w:val="ru-RU"/>
              </w:rPr>
              <w:t>здоровья</w:t>
            </w:r>
            <w:r w:rsidRPr="00161CBB">
              <w:rPr>
                <w:sz w:val="18"/>
                <w:szCs w:val="18"/>
              </w:rPr>
              <w:t xml:space="preserve"> </w:t>
            </w:r>
            <w:r w:rsidRPr="000B3435">
              <w:rPr>
                <w:sz w:val="18"/>
                <w:szCs w:val="18"/>
                <w:lang w:val="ru-RU"/>
              </w:rPr>
              <w:t>устанавливается</w:t>
            </w:r>
            <w:r w:rsidRPr="00161CBB">
              <w:rPr>
                <w:sz w:val="18"/>
                <w:szCs w:val="18"/>
              </w:rPr>
              <w:t xml:space="preserve"> </w:t>
            </w:r>
            <w:r w:rsidRPr="000B3435">
              <w:rPr>
                <w:sz w:val="18"/>
                <w:szCs w:val="18"/>
                <w:lang w:val="ru-RU"/>
              </w:rPr>
              <w:t>служебной</w:t>
            </w:r>
            <w:r w:rsidRPr="00161CBB">
              <w:rPr>
                <w:sz w:val="18"/>
                <w:szCs w:val="18"/>
              </w:rPr>
              <w:t xml:space="preserve"> </w:t>
            </w:r>
            <w:r w:rsidRPr="000B3435">
              <w:rPr>
                <w:sz w:val="18"/>
                <w:szCs w:val="18"/>
                <w:lang w:val="ru-RU"/>
              </w:rPr>
              <w:t>инструкцией</w:t>
            </w:r>
            <w:r w:rsidR="00F641B2" w:rsidRPr="008E4F27">
              <w:rPr>
                <w:sz w:val="18"/>
                <w:szCs w:val="18"/>
              </w:rPr>
              <w:t>.</w:t>
            </w:r>
          </w:p>
        </w:tc>
        <w:tc>
          <w:tcPr>
            <w:tcW w:w="4536" w:type="dxa"/>
            <w:shd w:val="clear" w:color="auto" w:fill="auto"/>
            <w:tcMar>
              <w:top w:w="57" w:type="dxa"/>
              <w:bottom w:w="57" w:type="dxa"/>
            </w:tcMar>
          </w:tcPr>
          <w:p w:rsidR="00F641B2" w:rsidRPr="001A537B" w:rsidRDefault="00F641B2" w:rsidP="00A61495">
            <w:pPr>
              <w:pStyle w:val="CommentText"/>
              <w:rPr>
                <w:szCs w:val="18"/>
                <w:lang w:val="ru-RU"/>
              </w:rPr>
            </w:pPr>
          </w:p>
          <w:p w:rsidR="00F641B2" w:rsidRPr="001A537B" w:rsidRDefault="00F641B2" w:rsidP="00A61495">
            <w:pPr>
              <w:pStyle w:val="CommentText"/>
              <w:rPr>
                <w:szCs w:val="18"/>
                <w:lang w:val="ru-RU"/>
              </w:rPr>
            </w:pPr>
          </w:p>
          <w:p w:rsidR="00F641B2" w:rsidRPr="001A537B" w:rsidRDefault="00F641B2" w:rsidP="00A61495">
            <w:pPr>
              <w:pStyle w:val="CommentText"/>
              <w:rPr>
                <w:szCs w:val="18"/>
                <w:lang w:val="ru-RU"/>
              </w:rPr>
            </w:pPr>
          </w:p>
          <w:p w:rsidR="00F641B2" w:rsidRPr="001A537B" w:rsidRDefault="00F641B2" w:rsidP="00A61495">
            <w:pPr>
              <w:pStyle w:val="CommentText"/>
              <w:rPr>
                <w:szCs w:val="18"/>
                <w:lang w:val="ru-RU"/>
              </w:rPr>
            </w:pPr>
          </w:p>
          <w:p w:rsidR="00F641B2" w:rsidRPr="001A537B" w:rsidRDefault="00F641B2" w:rsidP="00A61495">
            <w:pPr>
              <w:pStyle w:val="CommentText"/>
              <w:rPr>
                <w:szCs w:val="18"/>
                <w:lang w:val="ru-RU"/>
              </w:rPr>
            </w:pPr>
          </w:p>
          <w:p w:rsidR="00F641B2" w:rsidRPr="009D5C63" w:rsidRDefault="009D5C63" w:rsidP="009D5C63">
            <w:pPr>
              <w:pStyle w:val="CommentText"/>
              <w:rPr>
                <w:szCs w:val="18"/>
                <w:lang w:val="ru-RU"/>
              </w:rPr>
            </w:pPr>
            <w:r>
              <w:rPr>
                <w:szCs w:val="18"/>
                <w:lang w:val="ru-RU"/>
              </w:rPr>
              <w:lastRenderedPageBreak/>
              <w:t>Поправка</w:t>
            </w:r>
            <w:r w:rsidRPr="009D5C63">
              <w:rPr>
                <w:szCs w:val="18"/>
                <w:lang w:val="ru-RU"/>
              </w:rPr>
              <w:t xml:space="preserve"> </w:t>
            </w:r>
            <w:r>
              <w:rPr>
                <w:szCs w:val="18"/>
                <w:lang w:val="ru-RU"/>
              </w:rPr>
              <w:t>уточняет</w:t>
            </w:r>
            <w:r w:rsidRPr="009D5C63">
              <w:rPr>
                <w:szCs w:val="18"/>
                <w:lang w:val="ru-RU"/>
              </w:rPr>
              <w:t xml:space="preserve">, </w:t>
            </w:r>
            <w:r>
              <w:rPr>
                <w:szCs w:val="18"/>
                <w:lang w:val="ru-RU"/>
              </w:rPr>
              <w:t>что</w:t>
            </w:r>
            <w:r w:rsidR="00F641B2" w:rsidRPr="009D5C63">
              <w:rPr>
                <w:szCs w:val="18"/>
                <w:lang w:val="ru-RU"/>
              </w:rPr>
              <w:t xml:space="preserve"> </w:t>
            </w:r>
            <w:r>
              <w:rPr>
                <w:szCs w:val="18"/>
                <w:lang w:val="ru-RU"/>
              </w:rPr>
              <w:t>перепрофилирование</w:t>
            </w:r>
            <w:r w:rsidR="00F641B2" w:rsidRPr="009D5C63">
              <w:rPr>
                <w:szCs w:val="18"/>
                <w:lang w:val="ru-RU"/>
              </w:rPr>
              <w:t xml:space="preserve"> </w:t>
            </w:r>
            <w:r>
              <w:rPr>
                <w:szCs w:val="18"/>
                <w:lang w:val="ru-RU"/>
              </w:rPr>
              <w:t>для</w:t>
            </w:r>
            <w:r w:rsidRPr="009D5C63">
              <w:rPr>
                <w:szCs w:val="18"/>
                <w:lang w:val="ru-RU"/>
              </w:rPr>
              <w:t xml:space="preserve"> </w:t>
            </w:r>
            <w:r>
              <w:rPr>
                <w:szCs w:val="18"/>
                <w:lang w:val="ru-RU"/>
              </w:rPr>
              <w:t>выполнения</w:t>
            </w:r>
            <w:r w:rsidRPr="009D5C63">
              <w:rPr>
                <w:szCs w:val="18"/>
                <w:lang w:val="ru-RU"/>
              </w:rPr>
              <w:t xml:space="preserve"> </w:t>
            </w:r>
            <w:r>
              <w:rPr>
                <w:szCs w:val="18"/>
                <w:lang w:val="ru-RU"/>
              </w:rPr>
              <w:t>других</w:t>
            </w:r>
            <w:r w:rsidRPr="009D5C63">
              <w:rPr>
                <w:szCs w:val="18"/>
                <w:lang w:val="ru-RU"/>
              </w:rPr>
              <w:t xml:space="preserve"> </w:t>
            </w:r>
            <w:r>
              <w:rPr>
                <w:szCs w:val="18"/>
                <w:lang w:val="ru-RU"/>
              </w:rPr>
              <w:t>обязанностей</w:t>
            </w:r>
            <w:r w:rsidRPr="009D5C63">
              <w:rPr>
                <w:szCs w:val="18"/>
                <w:lang w:val="ru-RU"/>
              </w:rPr>
              <w:t xml:space="preserve"> </w:t>
            </w:r>
            <w:r>
              <w:rPr>
                <w:szCs w:val="18"/>
                <w:lang w:val="ru-RU"/>
              </w:rPr>
              <w:t>не</w:t>
            </w:r>
            <w:r w:rsidRPr="009D5C63">
              <w:rPr>
                <w:szCs w:val="18"/>
                <w:lang w:val="ru-RU"/>
              </w:rPr>
              <w:t xml:space="preserve"> </w:t>
            </w:r>
            <w:r>
              <w:rPr>
                <w:szCs w:val="18"/>
                <w:lang w:val="ru-RU"/>
              </w:rPr>
              <w:t>распространяется</w:t>
            </w:r>
            <w:r w:rsidRPr="009D5C63">
              <w:rPr>
                <w:szCs w:val="18"/>
                <w:lang w:val="ru-RU"/>
              </w:rPr>
              <w:t xml:space="preserve"> </w:t>
            </w:r>
            <w:r>
              <w:rPr>
                <w:szCs w:val="18"/>
                <w:lang w:val="ru-RU"/>
              </w:rPr>
              <w:t>на</w:t>
            </w:r>
            <w:r w:rsidRPr="009D5C63">
              <w:rPr>
                <w:szCs w:val="18"/>
                <w:lang w:val="ru-RU"/>
              </w:rPr>
              <w:t xml:space="preserve"> </w:t>
            </w:r>
            <w:r>
              <w:rPr>
                <w:szCs w:val="18"/>
                <w:lang w:val="ru-RU"/>
              </w:rPr>
              <w:t>временный</w:t>
            </w:r>
            <w:r w:rsidRPr="009D5C63">
              <w:rPr>
                <w:szCs w:val="18"/>
                <w:lang w:val="ru-RU"/>
              </w:rPr>
              <w:t xml:space="preserve"> </w:t>
            </w:r>
            <w:r>
              <w:rPr>
                <w:szCs w:val="18"/>
                <w:lang w:val="ru-RU"/>
              </w:rPr>
              <w:t>персонал</w:t>
            </w:r>
            <w:r w:rsidRPr="009D5C63">
              <w:rPr>
                <w:szCs w:val="18"/>
                <w:lang w:val="ru-RU"/>
              </w:rPr>
              <w:t xml:space="preserve"> </w:t>
            </w:r>
            <w:r>
              <w:rPr>
                <w:szCs w:val="18"/>
                <w:lang w:val="ru-RU"/>
              </w:rPr>
              <w:t>при</w:t>
            </w:r>
            <w:r w:rsidRPr="009D5C63">
              <w:rPr>
                <w:szCs w:val="18"/>
                <w:lang w:val="ru-RU"/>
              </w:rPr>
              <w:t xml:space="preserve"> </w:t>
            </w:r>
            <w:r>
              <w:rPr>
                <w:szCs w:val="18"/>
                <w:lang w:val="ru-RU"/>
              </w:rPr>
              <w:t>таких</w:t>
            </w:r>
            <w:r w:rsidRPr="009D5C63">
              <w:rPr>
                <w:szCs w:val="18"/>
                <w:lang w:val="ru-RU"/>
              </w:rPr>
              <w:t xml:space="preserve"> </w:t>
            </w:r>
            <w:r>
              <w:rPr>
                <w:szCs w:val="18"/>
                <w:lang w:val="ru-RU"/>
              </w:rPr>
              <w:t>обстоятельствах</w:t>
            </w:r>
            <w:r w:rsidRPr="009D5C63">
              <w:rPr>
                <w:szCs w:val="18"/>
                <w:lang w:val="ru-RU"/>
              </w:rPr>
              <w:t xml:space="preserve"> </w:t>
            </w:r>
            <w:r>
              <w:rPr>
                <w:szCs w:val="18"/>
                <w:lang w:val="ru-RU"/>
              </w:rPr>
              <w:t>в</w:t>
            </w:r>
            <w:r w:rsidRPr="009D5C63">
              <w:rPr>
                <w:szCs w:val="18"/>
                <w:lang w:val="ru-RU"/>
              </w:rPr>
              <w:t xml:space="preserve"> </w:t>
            </w:r>
            <w:r>
              <w:rPr>
                <w:szCs w:val="18"/>
                <w:lang w:val="ru-RU"/>
              </w:rPr>
              <w:t>силу</w:t>
            </w:r>
            <w:r w:rsidRPr="009D5C63">
              <w:rPr>
                <w:szCs w:val="18"/>
                <w:lang w:val="ru-RU"/>
              </w:rPr>
              <w:t xml:space="preserve"> </w:t>
            </w:r>
            <w:r>
              <w:rPr>
                <w:szCs w:val="18"/>
                <w:lang w:val="ru-RU"/>
              </w:rPr>
              <w:t>характера</w:t>
            </w:r>
            <w:r w:rsidRPr="009D5C63">
              <w:rPr>
                <w:szCs w:val="18"/>
                <w:lang w:val="ru-RU"/>
              </w:rPr>
              <w:t xml:space="preserve"> </w:t>
            </w:r>
            <w:r>
              <w:rPr>
                <w:szCs w:val="18"/>
                <w:lang w:val="ru-RU"/>
              </w:rPr>
              <w:t>их</w:t>
            </w:r>
            <w:r w:rsidRPr="009D5C63">
              <w:rPr>
                <w:szCs w:val="18"/>
                <w:lang w:val="ru-RU"/>
              </w:rPr>
              <w:t xml:space="preserve"> </w:t>
            </w:r>
            <w:r>
              <w:rPr>
                <w:szCs w:val="18"/>
                <w:lang w:val="ru-RU"/>
              </w:rPr>
              <w:t>контрактов</w:t>
            </w:r>
            <w:r w:rsidRPr="009D5C63">
              <w:rPr>
                <w:szCs w:val="18"/>
                <w:lang w:val="ru-RU"/>
              </w:rPr>
              <w:t xml:space="preserve"> </w:t>
            </w:r>
            <w:r>
              <w:rPr>
                <w:szCs w:val="18"/>
                <w:lang w:val="ru-RU"/>
              </w:rPr>
              <w:t>и</w:t>
            </w:r>
            <w:r w:rsidRPr="009D5C63">
              <w:rPr>
                <w:szCs w:val="18"/>
                <w:lang w:val="ru-RU"/>
              </w:rPr>
              <w:t xml:space="preserve"> </w:t>
            </w:r>
            <w:r>
              <w:rPr>
                <w:szCs w:val="18"/>
                <w:lang w:val="ru-RU"/>
              </w:rPr>
              <w:t>функций</w:t>
            </w:r>
            <w:r w:rsidR="00F641B2" w:rsidRPr="009D5C63">
              <w:rPr>
                <w:szCs w:val="18"/>
                <w:lang w:val="ru-RU"/>
              </w:rPr>
              <w:t>.</w:t>
            </w:r>
          </w:p>
        </w:tc>
      </w:tr>
      <w:tr w:rsidR="00F641B2" w:rsidRPr="0068420A" w:rsidTr="00774E1D">
        <w:trPr>
          <w:trHeight w:val="20"/>
        </w:trPr>
        <w:tc>
          <w:tcPr>
            <w:tcW w:w="1985" w:type="dxa"/>
            <w:shd w:val="clear" w:color="auto" w:fill="auto"/>
            <w:tcMar>
              <w:top w:w="57" w:type="dxa"/>
              <w:bottom w:w="57" w:type="dxa"/>
            </w:tcMar>
          </w:tcPr>
          <w:p w:rsidR="00F641B2" w:rsidRPr="002161C1" w:rsidRDefault="003A28DB" w:rsidP="00133450">
            <w:pPr>
              <w:pStyle w:val="Heading1"/>
              <w:keepNext w:val="0"/>
              <w:spacing w:before="0" w:after="0"/>
              <w:ind w:right="34"/>
              <w:rPr>
                <w:sz w:val="18"/>
                <w:szCs w:val="18"/>
              </w:rPr>
            </w:pPr>
            <w:r>
              <w:rPr>
                <w:caps w:val="0"/>
                <w:sz w:val="18"/>
                <w:szCs w:val="18"/>
              </w:rPr>
              <w:lastRenderedPageBreak/>
              <w:t>Положение</w:t>
            </w:r>
            <w:r w:rsidR="00F641B2" w:rsidRPr="002161C1">
              <w:rPr>
                <w:sz w:val="18"/>
                <w:szCs w:val="18"/>
              </w:rPr>
              <w:t xml:space="preserve"> 9.7 </w:t>
            </w:r>
          </w:p>
          <w:p w:rsidR="00F641B2" w:rsidRPr="002161C1" w:rsidRDefault="00F641B2" w:rsidP="00133450">
            <w:pPr>
              <w:pStyle w:val="Heading1"/>
              <w:keepNext w:val="0"/>
              <w:spacing w:before="0" w:after="0"/>
              <w:ind w:right="34"/>
              <w:rPr>
                <w:sz w:val="18"/>
                <w:szCs w:val="18"/>
              </w:rPr>
            </w:pPr>
          </w:p>
          <w:p w:rsidR="00F641B2" w:rsidRPr="002161C1" w:rsidRDefault="009D5C63" w:rsidP="00133450">
            <w:pPr>
              <w:pStyle w:val="Heading1"/>
              <w:keepNext w:val="0"/>
              <w:spacing w:before="0" w:after="0"/>
              <w:ind w:right="34"/>
              <w:rPr>
                <w:b w:val="0"/>
                <w:sz w:val="18"/>
                <w:szCs w:val="18"/>
              </w:rPr>
            </w:pPr>
            <w:bookmarkStart w:id="20" w:name="_Toc377652970"/>
            <w:bookmarkStart w:id="21" w:name="_Toc410395789"/>
            <w:r>
              <w:rPr>
                <w:b w:val="0"/>
                <w:caps w:val="0"/>
                <w:sz w:val="18"/>
                <w:szCs w:val="18"/>
                <w:lang w:val="ru-RU"/>
              </w:rPr>
              <w:t>У</w:t>
            </w:r>
            <w:r w:rsidRPr="000B3435">
              <w:rPr>
                <w:b w:val="0"/>
                <w:caps w:val="0"/>
                <w:sz w:val="18"/>
                <w:szCs w:val="18"/>
              </w:rPr>
              <w:t>ведомление об увольнении</w:t>
            </w:r>
            <w:bookmarkEnd w:id="20"/>
            <w:bookmarkEnd w:id="21"/>
          </w:p>
          <w:p w:rsidR="00F641B2" w:rsidRPr="002161C1" w:rsidRDefault="00F641B2" w:rsidP="00133450">
            <w:pPr>
              <w:pStyle w:val="ListParagraph"/>
              <w:ind w:left="0" w:right="34"/>
              <w:rPr>
                <w:sz w:val="18"/>
                <w:szCs w:val="18"/>
              </w:rPr>
            </w:pPr>
          </w:p>
        </w:tc>
        <w:tc>
          <w:tcPr>
            <w:tcW w:w="4536" w:type="dxa"/>
            <w:shd w:val="clear" w:color="auto" w:fill="auto"/>
            <w:tcMar>
              <w:top w:w="57" w:type="dxa"/>
              <w:bottom w:w="57" w:type="dxa"/>
            </w:tcMar>
          </w:tcPr>
          <w:p w:rsidR="00F641B2" w:rsidRPr="009D5C63" w:rsidRDefault="00F641B2" w:rsidP="007759F6">
            <w:pPr>
              <w:pStyle w:val="Default"/>
              <w:rPr>
                <w:sz w:val="18"/>
                <w:szCs w:val="18"/>
                <w:lang w:val="ru-RU"/>
              </w:rPr>
            </w:pPr>
            <w:r w:rsidRPr="009D5C63">
              <w:rPr>
                <w:sz w:val="18"/>
                <w:szCs w:val="18"/>
                <w:lang w:val="ru-RU"/>
              </w:rPr>
              <w:t>(</w:t>
            </w:r>
            <w:r w:rsidRPr="002161C1">
              <w:rPr>
                <w:sz w:val="18"/>
                <w:szCs w:val="18"/>
              </w:rPr>
              <w:t>a</w:t>
            </w:r>
            <w:r w:rsidRPr="009D5C63">
              <w:rPr>
                <w:sz w:val="18"/>
                <w:szCs w:val="18"/>
                <w:lang w:val="ru-RU"/>
              </w:rPr>
              <w:t xml:space="preserve">) </w:t>
            </w:r>
            <w:r w:rsidR="009D5C63" w:rsidRPr="000B3435">
              <w:rPr>
                <w:sz w:val="18"/>
                <w:szCs w:val="18"/>
                <w:lang w:val="ru-RU"/>
              </w:rPr>
              <w:t>Сотрудник, увольняемый в соответствии с положением 9.2 или 9.4, должен получить такое уведомление, которое предусмотрено в его/ее письме о назначении или контракте, и такое выходное пособие, которое предусмотрено Положениями о персонале и Правилами  о персонале</w:t>
            </w:r>
            <w:r w:rsidRPr="009D5C63">
              <w:rPr>
                <w:sz w:val="18"/>
                <w:szCs w:val="18"/>
                <w:lang w:val="ru-RU"/>
              </w:rPr>
              <w:t xml:space="preserve">. </w:t>
            </w:r>
          </w:p>
          <w:p w:rsidR="00F641B2" w:rsidRPr="009D5C63" w:rsidRDefault="00F641B2" w:rsidP="007759F6">
            <w:pPr>
              <w:pStyle w:val="Default"/>
              <w:rPr>
                <w:sz w:val="18"/>
                <w:szCs w:val="18"/>
                <w:lang w:val="ru-RU"/>
              </w:rPr>
            </w:pPr>
          </w:p>
          <w:p w:rsidR="00F641B2" w:rsidRPr="002161C1" w:rsidRDefault="00F641B2" w:rsidP="007759F6">
            <w:pPr>
              <w:pStyle w:val="Default"/>
              <w:pageBreakBefore/>
              <w:rPr>
                <w:sz w:val="18"/>
                <w:szCs w:val="18"/>
              </w:rPr>
            </w:pPr>
            <w:r w:rsidRPr="002161C1">
              <w:rPr>
                <w:sz w:val="18"/>
                <w:szCs w:val="18"/>
              </w:rPr>
              <w:t>[…]</w:t>
            </w:r>
          </w:p>
          <w:p w:rsidR="00F641B2" w:rsidRPr="002161C1" w:rsidRDefault="00F641B2" w:rsidP="007759F6">
            <w:pPr>
              <w:pStyle w:val="Default"/>
              <w:rPr>
                <w:sz w:val="18"/>
                <w:szCs w:val="18"/>
              </w:rPr>
            </w:pPr>
          </w:p>
          <w:p w:rsidR="00F641B2" w:rsidRPr="002161C1" w:rsidRDefault="00F641B2" w:rsidP="007759F6">
            <w:pPr>
              <w:pStyle w:val="Default"/>
              <w:rPr>
                <w:sz w:val="18"/>
                <w:szCs w:val="18"/>
              </w:rPr>
            </w:pPr>
            <w:r w:rsidRPr="002161C1">
              <w:rPr>
                <w:sz w:val="18"/>
                <w:szCs w:val="18"/>
              </w:rPr>
              <w:t>(e)  […]</w:t>
            </w:r>
          </w:p>
        </w:tc>
        <w:tc>
          <w:tcPr>
            <w:tcW w:w="4536" w:type="dxa"/>
            <w:shd w:val="clear" w:color="auto" w:fill="auto"/>
            <w:tcMar>
              <w:top w:w="57" w:type="dxa"/>
              <w:bottom w:w="57" w:type="dxa"/>
            </w:tcMar>
          </w:tcPr>
          <w:p w:rsidR="00F641B2" w:rsidRPr="003F36D7" w:rsidRDefault="00F641B2" w:rsidP="007759F6">
            <w:pPr>
              <w:pStyle w:val="Default"/>
              <w:rPr>
                <w:sz w:val="18"/>
                <w:szCs w:val="18"/>
                <w:lang w:val="ru-RU"/>
              </w:rPr>
            </w:pPr>
            <w:r w:rsidRPr="003F36D7">
              <w:rPr>
                <w:sz w:val="18"/>
                <w:szCs w:val="18"/>
                <w:lang w:val="ru-RU"/>
              </w:rPr>
              <w:t>(</w:t>
            </w:r>
            <w:r w:rsidRPr="002161C1">
              <w:rPr>
                <w:sz w:val="18"/>
                <w:szCs w:val="18"/>
              </w:rPr>
              <w:t>a</w:t>
            </w:r>
            <w:r w:rsidRPr="003F36D7">
              <w:rPr>
                <w:sz w:val="18"/>
                <w:szCs w:val="18"/>
                <w:lang w:val="ru-RU"/>
              </w:rPr>
              <w:t xml:space="preserve">) </w:t>
            </w:r>
            <w:r w:rsidR="003F36D7" w:rsidRPr="000B3435">
              <w:rPr>
                <w:sz w:val="18"/>
                <w:szCs w:val="18"/>
                <w:lang w:val="ru-RU"/>
              </w:rPr>
              <w:t>Сотрудник, увольняемый в соответствии с положением 9.2 или 9.4, должен получить такое уведомление, которое предусмотрено в его/ее письме о назначении или контракте, и такое выходное пособие, которое предусмотрено Положениями о персонале и Правилами  о персонале</w:t>
            </w:r>
            <w:r w:rsidRPr="003F36D7">
              <w:rPr>
                <w:sz w:val="18"/>
                <w:szCs w:val="18"/>
                <w:lang w:val="ru-RU"/>
              </w:rPr>
              <w:t xml:space="preserve">. </w:t>
            </w:r>
          </w:p>
          <w:p w:rsidR="00F641B2" w:rsidRPr="003F36D7" w:rsidRDefault="00F641B2" w:rsidP="007759F6">
            <w:pPr>
              <w:tabs>
                <w:tab w:val="left" w:pos="567"/>
              </w:tabs>
              <w:rPr>
                <w:b/>
                <w:sz w:val="18"/>
                <w:szCs w:val="18"/>
                <w:highlight w:val="yellow"/>
                <w:lang w:val="ru-RU"/>
              </w:rPr>
            </w:pPr>
          </w:p>
          <w:p w:rsidR="00F641B2" w:rsidRPr="001A537B" w:rsidRDefault="00F641B2" w:rsidP="007759F6">
            <w:pPr>
              <w:tabs>
                <w:tab w:val="left" w:pos="567"/>
              </w:tabs>
              <w:rPr>
                <w:b/>
                <w:sz w:val="18"/>
                <w:szCs w:val="18"/>
                <w:lang w:val="ru-RU"/>
              </w:rPr>
            </w:pPr>
            <w:r w:rsidRPr="001A537B">
              <w:rPr>
                <w:sz w:val="18"/>
                <w:szCs w:val="18"/>
                <w:lang w:val="ru-RU"/>
              </w:rPr>
              <w:t>[…]</w:t>
            </w:r>
          </w:p>
          <w:p w:rsidR="00F641B2" w:rsidRPr="001A537B" w:rsidRDefault="00F641B2" w:rsidP="007759F6">
            <w:pPr>
              <w:tabs>
                <w:tab w:val="left" w:pos="567"/>
              </w:tabs>
              <w:rPr>
                <w:b/>
                <w:sz w:val="18"/>
                <w:szCs w:val="18"/>
                <w:lang w:val="ru-RU"/>
              </w:rPr>
            </w:pPr>
          </w:p>
          <w:p w:rsidR="00F641B2" w:rsidRPr="00B6683C" w:rsidRDefault="00F641B2" w:rsidP="007759F6">
            <w:pPr>
              <w:tabs>
                <w:tab w:val="left" w:pos="567"/>
              </w:tabs>
              <w:rPr>
                <w:b/>
                <w:sz w:val="18"/>
                <w:szCs w:val="18"/>
                <w:u w:val="single"/>
                <w:lang w:val="ru-RU"/>
              </w:rPr>
            </w:pPr>
            <w:r w:rsidRPr="00B6683C">
              <w:rPr>
                <w:b/>
                <w:sz w:val="18"/>
                <w:szCs w:val="18"/>
                <w:u w:val="single"/>
                <w:lang w:val="ru-RU"/>
              </w:rPr>
              <w:t>(</w:t>
            </w:r>
            <w:r w:rsidRPr="002161C1">
              <w:rPr>
                <w:b/>
                <w:sz w:val="18"/>
                <w:szCs w:val="18"/>
                <w:u w:val="single"/>
              </w:rPr>
              <w:t>e</w:t>
            </w:r>
            <w:r w:rsidRPr="00B6683C">
              <w:rPr>
                <w:b/>
                <w:sz w:val="18"/>
                <w:szCs w:val="18"/>
                <w:u w:val="single"/>
                <w:lang w:val="ru-RU"/>
              </w:rPr>
              <w:t xml:space="preserve">) </w:t>
            </w:r>
            <w:r w:rsidR="003F36D7">
              <w:rPr>
                <w:b/>
                <w:sz w:val="18"/>
                <w:szCs w:val="18"/>
                <w:u w:val="single"/>
                <w:lang w:val="ru-RU"/>
              </w:rPr>
              <w:t>Невзирая</w:t>
            </w:r>
            <w:r w:rsidR="003F36D7" w:rsidRPr="00B6683C">
              <w:rPr>
                <w:b/>
                <w:sz w:val="18"/>
                <w:szCs w:val="18"/>
                <w:u w:val="single"/>
                <w:lang w:val="ru-RU"/>
              </w:rPr>
              <w:t xml:space="preserve"> </w:t>
            </w:r>
            <w:r w:rsidR="003F36D7">
              <w:rPr>
                <w:b/>
                <w:sz w:val="18"/>
                <w:szCs w:val="18"/>
                <w:u w:val="single"/>
                <w:lang w:val="ru-RU"/>
              </w:rPr>
              <w:t>на</w:t>
            </w:r>
            <w:r w:rsidR="003F36D7" w:rsidRPr="00B6683C">
              <w:rPr>
                <w:b/>
                <w:sz w:val="18"/>
                <w:szCs w:val="18"/>
                <w:u w:val="single"/>
                <w:lang w:val="ru-RU"/>
              </w:rPr>
              <w:t xml:space="preserve"> </w:t>
            </w:r>
            <w:r w:rsidR="003F36D7">
              <w:rPr>
                <w:b/>
                <w:sz w:val="18"/>
                <w:szCs w:val="18"/>
                <w:u w:val="single"/>
                <w:lang w:val="ru-RU"/>
              </w:rPr>
              <w:t>пункт</w:t>
            </w:r>
            <w:r w:rsidRPr="00B6683C">
              <w:rPr>
                <w:b/>
                <w:sz w:val="18"/>
                <w:szCs w:val="18"/>
                <w:u w:val="single"/>
                <w:lang w:val="ru-RU"/>
              </w:rPr>
              <w:t xml:space="preserve"> (</w:t>
            </w:r>
            <w:r w:rsidRPr="002161C1">
              <w:rPr>
                <w:b/>
                <w:sz w:val="18"/>
                <w:szCs w:val="18"/>
                <w:u w:val="single"/>
              </w:rPr>
              <w:t>a</w:t>
            </w:r>
            <w:r w:rsidRPr="00B6683C">
              <w:rPr>
                <w:b/>
                <w:sz w:val="18"/>
                <w:szCs w:val="18"/>
                <w:u w:val="single"/>
                <w:lang w:val="ru-RU"/>
              </w:rPr>
              <w:t xml:space="preserve">) </w:t>
            </w:r>
            <w:r w:rsidR="003F36D7">
              <w:rPr>
                <w:b/>
                <w:sz w:val="18"/>
                <w:szCs w:val="18"/>
                <w:u w:val="single"/>
                <w:lang w:val="ru-RU"/>
              </w:rPr>
              <w:t>выше</w:t>
            </w:r>
            <w:r w:rsidRPr="00B6683C">
              <w:rPr>
                <w:b/>
                <w:sz w:val="18"/>
                <w:szCs w:val="18"/>
                <w:u w:val="single"/>
                <w:lang w:val="ru-RU"/>
              </w:rPr>
              <w:t xml:space="preserve">, </w:t>
            </w:r>
            <w:r w:rsidR="003F36D7" w:rsidRPr="003F36D7">
              <w:rPr>
                <w:b/>
                <w:sz w:val="18"/>
                <w:szCs w:val="18"/>
                <w:u w:val="single"/>
                <w:lang w:val="ru-RU"/>
              </w:rPr>
              <w:t>в</w:t>
            </w:r>
            <w:r w:rsidR="003F36D7" w:rsidRPr="00B6683C">
              <w:rPr>
                <w:b/>
                <w:sz w:val="18"/>
                <w:szCs w:val="18"/>
                <w:u w:val="single"/>
                <w:lang w:val="ru-RU"/>
              </w:rPr>
              <w:t xml:space="preserve"> </w:t>
            </w:r>
            <w:r w:rsidR="003F36D7" w:rsidRPr="003F36D7">
              <w:rPr>
                <w:b/>
                <w:sz w:val="18"/>
                <w:szCs w:val="18"/>
                <w:u w:val="single"/>
                <w:lang w:val="ru-RU"/>
              </w:rPr>
              <w:t>случае</w:t>
            </w:r>
            <w:r w:rsidR="003F36D7" w:rsidRPr="00B6683C">
              <w:rPr>
                <w:b/>
                <w:sz w:val="18"/>
                <w:szCs w:val="18"/>
                <w:u w:val="single"/>
                <w:lang w:val="ru-RU"/>
              </w:rPr>
              <w:t xml:space="preserve"> </w:t>
            </w:r>
            <w:r w:rsidR="003F36D7" w:rsidRPr="003F36D7">
              <w:rPr>
                <w:b/>
                <w:sz w:val="18"/>
                <w:szCs w:val="18"/>
                <w:u w:val="single"/>
                <w:lang w:val="ru-RU"/>
              </w:rPr>
              <w:t>дисциплинарного</w:t>
            </w:r>
            <w:r w:rsidR="003F36D7" w:rsidRPr="00B6683C">
              <w:rPr>
                <w:b/>
                <w:sz w:val="18"/>
                <w:szCs w:val="18"/>
                <w:u w:val="single"/>
                <w:lang w:val="ru-RU"/>
              </w:rPr>
              <w:t xml:space="preserve"> </w:t>
            </w:r>
            <w:r w:rsidR="003F36D7" w:rsidRPr="003F36D7">
              <w:rPr>
                <w:b/>
                <w:sz w:val="18"/>
                <w:szCs w:val="18"/>
                <w:u w:val="single"/>
                <w:lang w:val="ru-RU"/>
              </w:rPr>
              <w:t>увольнения</w:t>
            </w:r>
            <w:r w:rsidR="003F36D7" w:rsidRPr="00B6683C">
              <w:rPr>
                <w:b/>
                <w:sz w:val="18"/>
                <w:szCs w:val="18"/>
                <w:u w:val="single"/>
                <w:lang w:val="ru-RU"/>
              </w:rPr>
              <w:t xml:space="preserve">  </w:t>
            </w:r>
            <w:r w:rsidR="003F36D7" w:rsidRPr="003F36D7">
              <w:rPr>
                <w:b/>
                <w:sz w:val="18"/>
                <w:szCs w:val="18"/>
                <w:u w:val="single"/>
                <w:lang w:val="ru-RU"/>
              </w:rPr>
              <w:t>не</w:t>
            </w:r>
            <w:r w:rsidR="003F36D7" w:rsidRPr="00B6683C">
              <w:rPr>
                <w:b/>
                <w:sz w:val="18"/>
                <w:szCs w:val="18"/>
                <w:u w:val="single"/>
                <w:lang w:val="ru-RU"/>
              </w:rPr>
              <w:t xml:space="preserve"> </w:t>
            </w:r>
            <w:r w:rsidR="003F36D7" w:rsidRPr="003F36D7">
              <w:rPr>
                <w:b/>
                <w:sz w:val="18"/>
                <w:szCs w:val="18"/>
                <w:u w:val="single"/>
                <w:lang w:val="ru-RU"/>
              </w:rPr>
              <w:t>предоставляется</w:t>
            </w:r>
            <w:r w:rsidR="003F36D7" w:rsidRPr="00B6683C">
              <w:rPr>
                <w:b/>
                <w:sz w:val="18"/>
                <w:szCs w:val="18"/>
                <w:u w:val="single"/>
                <w:lang w:val="ru-RU"/>
              </w:rPr>
              <w:t xml:space="preserve"> </w:t>
            </w:r>
            <w:r w:rsidR="003F36D7" w:rsidRPr="003F36D7">
              <w:rPr>
                <w:b/>
                <w:sz w:val="18"/>
                <w:szCs w:val="18"/>
                <w:u w:val="single"/>
                <w:lang w:val="ru-RU"/>
              </w:rPr>
              <w:t>ни</w:t>
            </w:r>
            <w:r w:rsidR="003F36D7" w:rsidRPr="00B6683C">
              <w:rPr>
                <w:b/>
                <w:sz w:val="18"/>
                <w:szCs w:val="18"/>
                <w:u w:val="single"/>
                <w:lang w:val="ru-RU"/>
              </w:rPr>
              <w:t xml:space="preserve"> </w:t>
            </w:r>
            <w:r w:rsidR="003F36D7" w:rsidRPr="003F36D7">
              <w:rPr>
                <w:b/>
                <w:sz w:val="18"/>
                <w:szCs w:val="18"/>
                <w:u w:val="single"/>
                <w:lang w:val="ru-RU"/>
              </w:rPr>
              <w:t>уведомления</w:t>
            </w:r>
            <w:r w:rsidR="003F36D7" w:rsidRPr="00B6683C">
              <w:rPr>
                <w:b/>
                <w:sz w:val="18"/>
                <w:szCs w:val="18"/>
                <w:u w:val="single"/>
                <w:lang w:val="ru-RU"/>
              </w:rPr>
              <w:t xml:space="preserve"> </w:t>
            </w:r>
            <w:r w:rsidR="003F36D7" w:rsidRPr="003F36D7">
              <w:rPr>
                <w:b/>
                <w:sz w:val="18"/>
                <w:szCs w:val="18"/>
                <w:u w:val="single"/>
                <w:lang w:val="ru-RU"/>
              </w:rPr>
              <w:t>об</w:t>
            </w:r>
            <w:r w:rsidR="003F36D7" w:rsidRPr="00B6683C">
              <w:rPr>
                <w:b/>
                <w:sz w:val="18"/>
                <w:szCs w:val="18"/>
                <w:u w:val="single"/>
                <w:lang w:val="ru-RU"/>
              </w:rPr>
              <w:t xml:space="preserve"> </w:t>
            </w:r>
            <w:r w:rsidR="003F36D7" w:rsidRPr="003F36D7">
              <w:rPr>
                <w:b/>
                <w:sz w:val="18"/>
                <w:szCs w:val="18"/>
                <w:u w:val="single"/>
                <w:lang w:val="ru-RU"/>
              </w:rPr>
              <w:t>увольнении</w:t>
            </w:r>
            <w:r w:rsidR="003F36D7" w:rsidRPr="00B6683C">
              <w:rPr>
                <w:b/>
                <w:sz w:val="18"/>
                <w:szCs w:val="18"/>
                <w:u w:val="single"/>
                <w:lang w:val="ru-RU"/>
              </w:rPr>
              <w:t xml:space="preserve">, </w:t>
            </w:r>
            <w:r w:rsidR="003F36D7" w:rsidRPr="003F36D7">
              <w:rPr>
                <w:b/>
                <w:sz w:val="18"/>
                <w:szCs w:val="18"/>
                <w:u w:val="single"/>
                <w:lang w:val="ru-RU"/>
              </w:rPr>
              <w:t>ни</w:t>
            </w:r>
            <w:r w:rsidR="003F36D7" w:rsidRPr="00B6683C">
              <w:rPr>
                <w:b/>
                <w:sz w:val="18"/>
                <w:szCs w:val="18"/>
                <w:u w:val="single"/>
                <w:lang w:val="ru-RU"/>
              </w:rPr>
              <w:t xml:space="preserve"> </w:t>
            </w:r>
            <w:r w:rsidR="003F36D7" w:rsidRPr="003F36D7">
              <w:rPr>
                <w:b/>
                <w:sz w:val="18"/>
                <w:szCs w:val="18"/>
                <w:u w:val="single"/>
                <w:lang w:val="ru-RU"/>
              </w:rPr>
              <w:t>компенсации</w:t>
            </w:r>
            <w:r w:rsidR="003F36D7" w:rsidRPr="00B6683C">
              <w:rPr>
                <w:b/>
                <w:sz w:val="18"/>
                <w:szCs w:val="18"/>
                <w:u w:val="single"/>
                <w:lang w:val="ru-RU"/>
              </w:rPr>
              <w:t xml:space="preserve"> </w:t>
            </w:r>
            <w:r w:rsidR="003F36D7" w:rsidRPr="003F36D7">
              <w:rPr>
                <w:b/>
                <w:sz w:val="18"/>
                <w:szCs w:val="18"/>
                <w:u w:val="single"/>
                <w:lang w:val="ru-RU"/>
              </w:rPr>
              <w:t>вместо</w:t>
            </w:r>
            <w:r w:rsidR="003F36D7" w:rsidRPr="00B6683C">
              <w:rPr>
                <w:b/>
                <w:sz w:val="18"/>
                <w:szCs w:val="18"/>
                <w:u w:val="single"/>
                <w:lang w:val="ru-RU"/>
              </w:rPr>
              <w:t xml:space="preserve"> </w:t>
            </w:r>
            <w:r w:rsidR="003F36D7" w:rsidRPr="003F36D7">
              <w:rPr>
                <w:b/>
                <w:sz w:val="18"/>
                <w:szCs w:val="18"/>
                <w:u w:val="single"/>
                <w:lang w:val="ru-RU"/>
              </w:rPr>
              <w:t>него</w:t>
            </w:r>
            <w:r w:rsidRPr="00B6683C">
              <w:rPr>
                <w:b/>
                <w:sz w:val="18"/>
                <w:szCs w:val="18"/>
                <w:u w:val="single"/>
                <w:lang w:val="ru-RU"/>
              </w:rPr>
              <w:t>.</w:t>
            </w:r>
          </w:p>
          <w:p w:rsidR="00F641B2" w:rsidRPr="00B6683C" w:rsidRDefault="00F641B2" w:rsidP="007759F6">
            <w:pPr>
              <w:tabs>
                <w:tab w:val="left" w:pos="567"/>
              </w:tabs>
              <w:rPr>
                <w:sz w:val="18"/>
                <w:szCs w:val="18"/>
                <w:lang w:val="ru-RU"/>
              </w:rPr>
            </w:pPr>
          </w:p>
          <w:p w:rsidR="00CB2C57" w:rsidRPr="002161C1" w:rsidRDefault="00F641B2" w:rsidP="007B7C58">
            <w:pPr>
              <w:tabs>
                <w:tab w:val="left" w:pos="567"/>
              </w:tabs>
              <w:rPr>
                <w:sz w:val="18"/>
                <w:szCs w:val="18"/>
              </w:rPr>
            </w:pPr>
            <w:r w:rsidRPr="002161C1">
              <w:rPr>
                <w:strike/>
                <w:sz w:val="18"/>
                <w:szCs w:val="18"/>
              </w:rPr>
              <w:t>(e)</w:t>
            </w:r>
            <w:r w:rsidRPr="002161C1">
              <w:rPr>
                <w:sz w:val="18"/>
                <w:szCs w:val="18"/>
              </w:rPr>
              <w:t xml:space="preserve"> </w:t>
            </w:r>
            <w:r w:rsidRPr="002161C1">
              <w:rPr>
                <w:b/>
                <w:sz w:val="18"/>
                <w:szCs w:val="18"/>
              </w:rPr>
              <w:t>(</w:t>
            </w:r>
            <w:proofErr w:type="gramStart"/>
            <w:r w:rsidRPr="002161C1">
              <w:rPr>
                <w:b/>
                <w:sz w:val="18"/>
                <w:szCs w:val="18"/>
              </w:rPr>
              <w:t>f</w:t>
            </w:r>
            <w:proofErr w:type="gramEnd"/>
            <w:r w:rsidRPr="002161C1">
              <w:rPr>
                <w:b/>
                <w:sz w:val="18"/>
                <w:szCs w:val="18"/>
              </w:rPr>
              <w:t>)</w:t>
            </w:r>
            <w:r w:rsidRPr="002161C1">
              <w:rPr>
                <w:sz w:val="18"/>
                <w:szCs w:val="18"/>
              </w:rPr>
              <w:t xml:space="preserve"> […]</w:t>
            </w:r>
          </w:p>
        </w:tc>
        <w:tc>
          <w:tcPr>
            <w:tcW w:w="4536" w:type="dxa"/>
            <w:shd w:val="clear" w:color="auto" w:fill="auto"/>
            <w:tcMar>
              <w:top w:w="57" w:type="dxa"/>
              <w:bottom w:w="57" w:type="dxa"/>
            </w:tcMar>
          </w:tcPr>
          <w:p w:rsidR="00F641B2" w:rsidRPr="001A537B" w:rsidRDefault="00F641B2" w:rsidP="007759F6">
            <w:pPr>
              <w:rPr>
                <w:sz w:val="18"/>
                <w:szCs w:val="18"/>
                <w:lang w:val="ru-RU"/>
              </w:rPr>
            </w:pPr>
          </w:p>
          <w:p w:rsidR="00F641B2" w:rsidRPr="001A537B" w:rsidRDefault="00F641B2" w:rsidP="007759F6">
            <w:pPr>
              <w:rPr>
                <w:sz w:val="18"/>
                <w:szCs w:val="18"/>
                <w:lang w:val="ru-RU"/>
              </w:rPr>
            </w:pPr>
          </w:p>
          <w:p w:rsidR="00F641B2" w:rsidRPr="001A537B" w:rsidRDefault="00F641B2" w:rsidP="007759F6">
            <w:pPr>
              <w:rPr>
                <w:sz w:val="18"/>
                <w:szCs w:val="18"/>
                <w:lang w:val="ru-RU"/>
              </w:rPr>
            </w:pPr>
          </w:p>
          <w:p w:rsidR="00F641B2" w:rsidRPr="001A537B" w:rsidRDefault="00F641B2" w:rsidP="007759F6">
            <w:pPr>
              <w:rPr>
                <w:sz w:val="18"/>
                <w:szCs w:val="18"/>
                <w:lang w:val="ru-RU"/>
              </w:rPr>
            </w:pPr>
          </w:p>
          <w:p w:rsidR="00F641B2" w:rsidRPr="001A537B" w:rsidRDefault="00F641B2" w:rsidP="007759F6">
            <w:pPr>
              <w:rPr>
                <w:sz w:val="18"/>
                <w:szCs w:val="18"/>
                <w:lang w:val="ru-RU"/>
              </w:rPr>
            </w:pPr>
          </w:p>
          <w:p w:rsidR="00F641B2" w:rsidRPr="001A537B" w:rsidRDefault="00F641B2" w:rsidP="007759F6">
            <w:pPr>
              <w:rPr>
                <w:sz w:val="18"/>
                <w:szCs w:val="18"/>
                <w:lang w:val="ru-RU"/>
              </w:rPr>
            </w:pPr>
          </w:p>
          <w:p w:rsidR="00F641B2" w:rsidRPr="001A537B" w:rsidRDefault="00F641B2" w:rsidP="007759F6">
            <w:pPr>
              <w:rPr>
                <w:sz w:val="18"/>
                <w:szCs w:val="18"/>
                <w:lang w:val="ru-RU"/>
              </w:rPr>
            </w:pPr>
          </w:p>
          <w:p w:rsidR="00F641B2" w:rsidRPr="001A537B" w:rsidRDefault="00F641B2" w:rsidP="007759F6">
            <w:pPr>
              <w:rPr>
                <w:sz w:val="18"/>
                <w:szCs w:val="18"/>
                <w:lang w:val="ru-RU"/>
              </w:rPr>
            </w:pPr>
          </w:p>
          <w:p w:rsidR="00F641B2" w:rsidRPr="003F36D7" w:rsidRDefault="003F36D7" w:rsidP="003F36D7">
            <w:pPr>
              <w:rPr>
                <w:sz w:val="18"/>
                <w:szCs w:val="18"/>
                <w:lang w:val="ru-RU"/>
              </w:rPr>
            </w:pPr>
            <w:r>
              <w:rPr>
                <w:sz w:val="18"/>
                <w:szCs w:val="18"/>
                <w:lang w:val="ru-RU"/>
              </w:rPr>
              <w:t>Новый</w:t>
            </w:r>
            <w:r w:rsidRPr="003F36D7">
              <w:rPr>
                <w:sz w:val="18"/>
                <w:szCs w:val="18"/>
                <w:lang w:val="ru-RU"/>
              </w:rPr>
              <w:t xml:space="preserve"> </w:t>
            </w:r>
            <w:r>
              <w:rPr>
                <w:sz w:val="18"/>
                <w:szCs w:val="18"/>
                <w:lang w:val="ru-RU"/>
              </w:rPr>
              <w:t>пункт</w:t>
            </w:r>
            <w:r w:rsidR="00F641B2" w:rsidRPr="003F36D7">
              <w:rPr>
                <w:sz w:val="18"/>
                <w:szCs w:val="18"/>
                <w:lang w:val="ru-RU"/>
              </w:rPr>
              <w:t xml:space="preserve"> (</w:t>
            </w:r>
            <w:r w:rsidR="00F641B2" w:rsidRPr="002161C1">
              <w:rPr>
                <w:sz w:val="18"/>
                <w:szCs w:val="18"/>
              </w:rPr>
              <w:t>e</w:t>
            </w:r>
            <w:r w:rsidR="00F641B2" w:rsidRPr="003F36D7">
              <w:rPr>
                <w:sz w:val="18"/>
                <w:szCs w:val="18"/>
                <w:lang w:val="ru-RU"/>
              </w:rPr>
              <w:t xml:space="preserve">) </w:t>
            </w:r>
            <w:r>
              <w:rPr>
                <w:sz w:val="18"/>
                <w:szCs w:val="18"/>
                <w:lang w:val="ru-RU"/>
              </w:rPr>
              <w:t>добавляется, чтобы устранить брешь</w:t>
            </w:r>
            <w:r w:rsidR="00F641B2" w:rsidRPr="003F36D7">
              <w:rPr>
                <w:sz w:val="18"/>
                <w:szCs w:val="18"/>
                <w:lang w:val="ru-RU"/>
              </w:rPr>
              <w:t>.</w:t>
            </w:r>
            <w:r w:rsidR="00F641B2" w:rsidRPr="003F36D7">
              <w:rPr>
                <w:sz w:val="18"/>
                <w:szCs w:val="18"/>
                <w:highlight w:val="yellow"/>
                <w:lang w:val="ru-RU"/>
              </w:rPr>
              <w:t xml:space="preserve"> </w:t>
            </w:r>
          </w:p>
        </w:tc>
      </w:tr>
      <w:tr w:rsidR="00F641B2" w:rsidRPr="00C90BE8" w:rsidTr="00774E1D">
        <w:trPr>
          <w:trHeight w:val="20"/>
        </w:trPr>
        <w:tc>
          <w:tcPr>
            <w:tcW w:w="1985" w:type="dxa"/>
            <w:shd w:val="clear" w:color="auto" w:fill="auto"/>
            <w:tcMar>
              <w:top w:w="57" w:type="dxa"/>
              <w:bottom w:w="57" w:type="dxa"/>
            </w:tcMar>
          </w:tcPr>
          <w:p w:rsidR="00F641B2" w:rsidRPr="002161C1" w:rsidRDefault="003A28DB" w:rsidP="007759F6">
            <w:pPr>
              <w:ind w:right="33"/>
              <w:rPr>
                <w:b/>
                <w:sz w:val="18"/>
                <w:szCs w:val="18"/>
              </w:rPr>
            </w:pPr>
            <w:r>
              <w:rPr>
                <w:b/>
                <w:sz w:val="18"/>
                <w:szCs w:val="18"/>
              </w:rPr>
              <w:t>Положение</w:t>
            </w:r>
            <w:r w:rsidR="00F641B2" w:rsidRPr="002161C1">
              <w:rPr>
                <w:b/>
                <w:sz w:val="18"/>
                <w:szCs w:val="18"/>
              </w:rPr>
              <w:t xml:space="preserve"> 9.8 </w:t>
            </w:r>
          </w:p>
          <w:p w:rsidR="00F641B2" w:rsidRPr="002161C1" w:rsidRDefault="00F641B2" w:rsidP="007759F6">
            <w:pPr>
              <w:ind w:right="33"/>
              <w:rPr>
                <w:b/>
                <w:sz w:val="18"/>
                <w:szCs w:val="18"/>
              </w:rPr>
            </w:pPr>
          </w:p>
          <w:p w:rsidR="00F641B2" w:rsidRPr="00B6683C" w:rsidRDefault="00B6683C" w:rsidP="007759F6">
            <w:pPr>
              <w:ind w:right="33"/>
              <w:rPr>
                <w:sz w:val="18"/>
                <w:szCs w:val="18"/>
                <w:lang w:val="ru-RU"/>
              </w:rPr>
            </w:pPr>
            <w:r>
              <w:rPr>
                <w:sz w:val="18"/>
                <w:szCs w:val="18"/>
                <w:lang w:val="ru-RU"/>
              </w:rPr>
              <w:t>Выходное пособие</w:t>
            </w:r>
          </w:p>
          <w:p w:rsidR="00F641B2" w:rsidRPr="002161C1" w:rsidRDefault="00F641B2" w:rsidP="007759F6">
            <w:pPr>
              <w:pStyle w:val="ListParagraph"/>
              <w:ind w:left="0" w:right="33"/>
              <w:rPr>
                <w:sz w:val="18"/>
                <w:szCs w:val="18"/>
              </w:rPr>
            </w:pPr>
          </w:p>
        </w:tc>
        <w:tc>
          <w:tcPr>
            <w:tcW w:w="4536" w:type="dxa"/>
            <w:shd w:val="clear" w:color="auto" w:fill="auto"/>
            <w:tcMar>
              <w:top w:w="57" w:type="dxa"/>
              <w:bottom w:w="57" w:type="dxa"/>
            </w:tcMar>
          </w:tcPr>
          <w:p w:rsidR="00F641B2" w:rsidRPr="00B6683C" w:rsidRDefault="00F641B2" w:rsidP="007759F6">
            <w:pPr>
              <w:pStyle w:val="Default"/>
              <w:rPr>
                <w:sz w:val="18"/>
                <w:szCs w:val="18"/>
                <w:lang w:val="ru-RU"/>
              </w:rPr>
            </w:pPr>
            <w:r w:rsidRPr="00B6683C">
              <w:rPr>
                <w:sz w:val="18"/>
                <w:szCs w:val="18"/>
                <w:lang w:val="ru-RU"/>
              </w:rPr>
              <w:t>(</w:t>
            </w:r>
            <w:r w:rsidRPr="002161C1">
              <w:rPr>
                <w:sz w:val="18"/>
                <w:szCs w:val="18"/>
              </w:rPr>
              <w:t>a</w:t>
            </w:r>
            <w:r w:rsidRPr="00B6683C">
              <w:rPr>
                <w:sz w:val="18"/>
                <w:szCs w:val="18"/>
                <w:lang w:val="ru-RU"/>
              </w:rPr>
              <w:t xml:space="preserve">) </w:t>
            </w:r>
            <w:r w:rsidR="00B6683C" w:rsidRPr="00C22904">
              <w:rPr>
                <w:sz w:val="18"/>
                <w:szCs w:val="18"/>
                <w:lang w:val="ru-RU"/>
              </w:rPr>
              <w:t>Сотрудникам, контракт которых аннулируется, выплачивается выходное пособие на следующих условиях</w:t>
            </w:r>
            <w:r w:rsidRPr="00B6683C">
              <w:rPr>
                <w:sz w:val="18"/>
                <w:szCs w:val="18"/>
                <w:lang w:val="ru-RU"/>
              </w:rPr>
              <w:t xml:space="preserve">: </w:t>
            </w:r>
            <w:r w:rsidRPr="00B6683C">
              <w:rPr>
                <w:sz w:val="18"/>
                <w:szCs w:val="18"/>
                <w:lang w:val="ru-RU"/>
              </w:rPr>
              <w:br/>
            </w:r>
          </w:p>
          <w:p w:rsidR="00F641B2" w:rsidRPr="00B6683C" w:rsidRDefault="00F641B2" w:rsidP="007759F6">
            <w:pPr>
              <w:pStyle w:val="Default"/>
              <w:rPr>
                <w:sz w:val="18"/>
                <w:szCs w:val="18"/>
                <w:lang w:val="ru-RU"/>
              </w:rPr>
            </w:pPr>
            <w:r w:rsidRPr="00B6683C">
              <w:rPr>
                <w:sz w:val="18"/>
                <w:szCs w:val="18"/>
                <w:lang w:val="ru-RU"/>
              </w:rPr>
              <w:t xml:space="preserve">(1) </w:t>
            </w:r>
            <w:r w:rsidR="00B6683C" w:rsidRPr="00C22904">
              <w:rPr>
                <w:sz w:val="18"/>
                <w:szCs w:val="18"/>
                <w:lang w:val="ru-RU"/>
              </w:rPr>
              <w:t>с учетом подпунктов (3) – (6) ниже размер выходного пособия рассчитывается по следующей шкале</w:t>
            </w:r>
            <w:r w:rsidRPr="00B6683C">
              <w:rPr>
                <w:sz w:val="18"/>
                <w:szCs w:val="18"/>
                <w:lang w:val="ru-RU"/>
              </w:rPr>
              <w:t xml:space="preserve">: </w:t>
            </w:r>
            <w:r w:rsidRPr="00B6683C">
              <w:rPr>
                <w:sz w:val="18"/>
                <w:szCs w:val="18"/>
                <w:lang w:val="ru-RU"/>
              </w:rPr>
              <w:br/>
            </w:r>
            <w:r w:rsidRPr="00B6683C">
              <w:rPr>
                <w:sz w:val="18"/>
                <w:szCs w:val="18"/>
                <w:lang w:val="ru-RU"/>
              </w:rPr>
              <w:br/>
              <w:t>[</w:t>
            </w:r>
            <w:r w:rsidR="00B6683C">
              <w:rPr>
                <w:sz w:val="18"/>
                <w:szCs w:val="18"/>
                <w:lang w:val="ru-RU"/>
              </w:rPr>
              <w:t>ТАБЛИЦА</w:t>
            </w:r>
            <w:r w:rsidRPr="00B6683C">
              <w:rPr>
                <w:sz w:val="18"/>
                <w:szCs w:val="18"/>
                <w:lang w:val="ru-RU"/>
              </w:rPr>
              <w:t xml:space="preserve"> …</w:t>
            </w:r>
          </w:p>
          <w:p w:rsidR="00F641B2" w:rsidRPr="00B6683C" w:rsidRDefault="00B6683C" w:rsidP="007759F6">
            <w:pPr>
              <w:pStyle w:val="Default"/>
              <w:rPr>
                <w:sz w:val="18"/>
                <w:szCs w:val="18"/>
                <w:lang w:val="ru-RU"/>
              </w:rPr>
            </w:pPr>
            <w:r>
              <w:rPr>
                <w:sz w:val="18"/>
                <w:szCs w:val="18"/>
                <w:lang w:val="ru-RU"/>
              </w:rPr>
              <w:t>Постоянные контракты</w:t>
            </w:r>
            <w:r w:rsidR="00F641B2" w:rsidRPr="00B6683C">
              <w:rPr>
                <w:sz w:val="18"/>
                <w:szCs w:val="18"/>
                <w:lang w:val="ru-RU"/>
              </w:rPr>
              <w:t xml:space="preserve"> --- </w:t>
            </w:r>
            <w:r>
              <w:rPr>
                <w:sz w:val="18"/>
                <w:szCs w:val="18"/>
                <w:lang w:val="ru-RU"/>
              </w:rPr>
              <w:t>Срочные контракты</w:t>
            </w:r>
            <w:r w:rsidR="00F641B2" w:rsidRPr="00B6683C">
              <w:rPr>
                <w:sz w:val="18"/>
                <w:szCs w:val="18"/>
                <w:lang w:val="ru-RU"/>
              </w:rPr>
              <w:t>…]</w:t>
            </w:r>
          </w:p>
          <w:p w:rsidR="00F641B2" w:rsidRPr="00B6683C" w:rsidRDefault="00F641B2" w:rsidP="007759F6">
            <w:pPr>
              <w:pStyle w:val="Default"/>
              <w:rPr>
                <w:sz w:val="18"/>
                <w:szCs w:val="18"/>
                <w:lang w:val="ru-RU"/>
              </w:rPr>
            </w:pPr>
          </w:p>
          <w:p w:rsidR="00F641B2" w:rsidRPr="00B6683C" w:rsidRDefault="00F641B2" w:rsidP="007759F6">
            <w:pPr>
              <w:pStyle w:val="Default"/>
              <w:rPr>
                <w:sz w:val="18"/>
                <w:szCs w:val="18"/>
                <w:lang w:val="ru-RU"/>
              </w:rPr>
            </w:pPr>
            <w:r w:rsidRPr="00B6683C">
              <w:rPr>
                <w:sz w:val="18"/>
                <w:szCs w:val="18"/>
                <w:lang w:val="ru-RU"/>
              </w:rPr>
              <w:t xml:space="preserve">(3) </w:t>
            </w:r>
            <w:r w:rsidR="00B6683C" w:rsidRPr="00C22904">
              <w:rPr>
                <w:sz w:val="18"/>
                <w:szCs w:val="18"/>
                <w:lang w:val="ru-RU"/>
              </w:rPr>
              <w:t>Выходное пособие не выплачивается</w:t>
            </w:r>
            <w:r w:rsidRPr="00B6683C">
              <w:rPr>
                <w:sz w:val="18"/>
                <w:szCs w:val="18"/>
                <w:lang w:val="ru-RU"/>
              </w:rPr>
              <w:t xml:space="preserve">: </w:t>
            </w:r>
          </w:p>
          <w:p w:rsidR="00F641B2" w:rsidRPr="00B6683C" w:rsidRDefault="00F641B2" w:rsidP="007759F6">
            <w:pPr>
              <w:pStyle w:val="Default"/>
              <w:rPr>
                <w:sz w:val="18"/>
                <w:szCs w:val="18"/>
                <w:lang w:val="ru-RU"/>
              </w:rPr>
            </w:pPr>
          </w:p>
          <w:p w:rsidR="00F641B2" w:rsidRPr="00B6683C" w:rsidRDefault="00F641B2" w:rsidP="007759F6">
            <w:pPr>
              <w:pStyle w:val="Default"/>
              <w:rPr>
                <w:sz w:val="18"/>
                <w:szCs w:val="18"/>
                <w:lang w:val="ru-RU"/>
              </w:rPr>
            </w:pPr>
            <w:r w:rsidRPr="00B6683C">
              <w:rPr>
                <w:sz w:val="18"/>
                <w:szCs w:val="18"/>
                <w:lang w:val="ru-RU"/>
              </w:rPr>
              <w:t>(</w:t>
            </w:r>
            <w:r w:rsidRPr="002161C1">
              <w:rPr>
                <w:sz w:val="18"/>
                <w:szCs w:val="18"/>
              </w:rPr>
              <w:t>i</w:t>
            </w:r>
            <w:r w:rsidRPr="00B6683C">
              <w:rPr>
                <w:sz w:val="18"/>
                <w:szCs w:val="18"/>
                <w:lang w:val="ru-RU"/>
              </w:rPr>
              <w:t xml:space="preserve">) </w:t>
            </w:r>
            <w:r w:rsidR="00B6683C" w:rsidRPr="00C22904">
              <w:rPr>
                <w:sz w:val="18"/>
                <w:szCs w:val="18"/>
                <w:lang w:val="ru-RU"/>
              </w:rPr>
              <w:t xml:space="preserve">сотруднику, увольняющемуся по собственному </w:t>
            </w:r>
            <w:r w:rsidR="00B6683C" w:rsidRPr="00C22904">
              <w:rPr>
                <w:sz w:val="18"/>
                <w:szCs w:val="18"/>
                <w:lang w:val="ru-RU"/>
              </w:rPr>
              <w:lastRenderedPageBreak/>
              <w:t>желанию, кроме тех случаев, когда было подано заявление об увольнении по собственному желанию и была согласована дата прекращения службы</w:t>
            </w:r>
            <w:r w:rsidRPr="00B6683C">
              <w:rPr>
                <w:sz w:val="18"/>
                <w:szCs w:val="18"/>
                <w:lang w:val="ru-RU"/>
              </w:rPr>
              <w:t xml:space="preserve">; </w:t>
            </w:r>
          </w:p>
          <w:p w:rsidR="00F641B2" w:rsidRPr="00B6683C" w:rsidRDefault="00F641B2" w:rsidP="007759F6">
            <w:pPr>
              <w:pStyle w:val="Default"/>
              <w:rPr>
                <w:sz w:val="18"/>
                <w:szCs w:val="18"/>
                <w:lang w:val="ru-RU"/>
              </w:rPr>
            </w:pPr>
          </w:p>
          <w:p w:rsidR="00F641B2" w:rsidRPr="001A537B" w:rsidRDefault="00F641B2" w:rsidP="007759F6">
            <w:pPr>
              <w:pStyle w:val="Default"/>
              <w:rPr>
                <w:sz w:val="18"/>
                <w:szCs w:val="18"/>
                <w:lang w:val="ru-RU"/>
              </w:rPr>
            </w:pPr>
            <w:r w:rsidRPr="001A537B">
              <w:rPr>
                <w:sz w:val="18"/>
                <w:szCs w:val="18"/>
                <w:lang w:val="ru-RU"/>
              </w:rPr>
              <w:t>[…]</w:t>
            </w:r>
          </w:p>
          <w:p w:rsidR="00F641B2" w:rsidRPr="001A537B" w:rsidRDefault="00F641B2" w:rsidP="007759F6">
            <w:pPr>
              <w:pStyle w:val="Default"/>
              <w:rPr>
                <w:sz w:val="18"/>
                <w:szCs w:val="18"/>
                <w:lang w:val="ru-RU"/>
              </w:rPr>
            </w:pPr>
          </w:p>
          <w:p w:rsidR="00BE0D61" w:rsidRDefault="00BE0D61" w:rsidP="007759F6">
            <w:pPr>
              <w:pStyle w:val="Default"/>
              <w:rPr>
                <w:sz w:val="18"/>
                <w:szCs w:val="18"/>
                <w:lang w:val="ru-RU"/>
              </w:rPr>
            </w:pPr>
          </w:p>
          <w:p w:rsidR="00F641B2" w:rsidRPr="00D67BB1" w:rsidRDefault="00F641B2" w:rsidP="007759F6">
            <w:pPr>
              <w:pStyle w:val="Default"/>
              <w:rPr>
                <w:sz w:val="18"/>
                <w:szCs w:val="18"/>
                <w:lang w:val="ru-RU"/>
              </w:rPr>
            </w:pPr>
            <w:r w:rsidRPr="00D67BB1">
              <w:rPr>
                <w:sz w:val="18"/>
                <w:szCs w:val="18"/>
                <w:lang w:val="ru-RU"/>
              </w:rPr>
              <w:t xml:space="preserve">(5) </w:t>
            </w:r>
            <w:r w:rsidR="00D67BB1" w:rsidRPr="007277C2">
              <w:rPr>
                <w:sz w:val="18"/>
                <w:szCs w:val="18"/>
                <w:lang w:val="ru-RU"/>
              </w:rPr>
              <w:t>Сотруднику, увольняемому за неудовлетворительную службу, или сотруднику, которого увольняют по дисциплинарным причинам за проступок не по статье, касающейся дисциплинарного увольнения, по усмотрению Генерального директора может быть выплачено выходное пособие в размере не более половины пособия, предусмотренного в подпункте (1) выше</w:t>
            </w:r>
            <w:r w:rsidRPr="00D67BB1">
              <w:rPr>
                <w:sz w:val="18"/>
                <w:szCs w:val="18"/>
                <w:lang w:val="ru-RU"/>
              </w:rPr>
              <w:t>.</w:t>
            </w:r>
          </w:p>
          <w:p w:rsidR="008E51E6" w:rsidRPr="00D67BB1" w:rsidRDefault="008E51E6" w:rsidP="008E51E6">
            <w:pPr>
              <w:autoSpaceDE w:val="0"/>
              <w:autoSpaceDN w:val="0"/>
              <w:adjustRightInd w:val="0"/>
              <w:rPr>
                <w:rFonts w:eastAsia="Times New Roman"/>
                <w:color w:val="000000"/>
                <w:sz w:val="24"/>
                <w:szCs w:val="24"/>
                <w:lang w:val="ru-RU"/>
              </w:rPr>
            </w:pPr>
          </w:p>
          <w:p w:rsidR="008E51E6" w:rsidRPr="00D67BB1" w:rsidRDefault="008E51E6" w:rsidP="008E51E6">
            <w:pPr>
              <w:autoSpaceDE w:val="0"/>
              <w:autoSpaceDN w:val="0"/>
              <w:adjustRightInd w:val="0"/>
              <w:rPr>
                <w:rFonts w:eastAsia="Times New Roman"/>
                <w:color w:val="000000"/>
                <w:sz w:val="20"/>
                <w:lang w:val="ru-RU"/>
              </w:rPr>
            </w:pPr>
            <w:r w:rsidRPr="00D67BB1">
              <w:rPr>
                <w:rFonts w:eastAsia="Times New Roman"/>
                <w:color w:val="000000"/>
                <w:sz w:val="20"/>
                <w:lang w:val="ru-RU"/>
              </w:rPr>
              <w:t>(</w:t>
            </w:r>
            <w:r w:rsidRPr="00D67BB1">
              <w:rPr>
                <w:rFonts w:eastAsia="Times New Roman"/>
                <w:color w:val="000000"/>
                <w:sz w:val="18"/>
                <w:szCs w:val="18"/>
                <w:lang w:val="ru-RU"/>
              </w:rPr>
              <w:t xml:space="preserve">6) </w:t>
            </w:r>
            <w:r w:rsidR="00D67BB1" w:rsidRPr="007277C2">
              <w:rPr>
                <w:sz w:val="18"/>
                <w:szCs w:val="18"/>
                <w:lang w:val="ru-RU"/>
              </w:rPr>
              <w:t>Генеральный директор может в тех случаях, когда он/она считает это оправданным обстоятельствами, выплатить сотруднику, увольняемому на основании подпунктов (а)(6) и (а)(7)(</w:t>
            </w:r>
            <w:r w:rsidR="00D67BB1" w:rsidRPr="007277C2">
              <w:rPr>
                <w:sz w:val="18"/>
                <w:szCs w:val="18"/>
              </w:rPr>
              <w:t>ii</w:t>
            </w:r>
            <w:r w:rsidR="00D67BB1" w:rsidRPr="007277C2">
              <w:rPr>
                <w:sz w:val="18"/>
                <w:szCs w:val="18"/>
                <w:lang w:val="ru-RU"/>
              </w:rPr>
              <w:t>) положения 9.2, выходное пособие, которое не более чем на 50 процентов больше пособия, предусмотренного в подпункте (1) выше</w:t>
            </w:r>
            <w:r w:rsidRPr="00D67BB1">
              <w:rPr>
                <w:rFonts w:eastAsia="Times New Roman"/>
                <w:color w:val="000000"/>
                <w:sz w:val="18"/>
                <w:szCs w:val="18"/>
                <w:lang w:val="ru-RU"/>
              </w:rPr>
              <w:t xml:space="preserve">. </w:t>
            </w:r>
          </w:p>
          <w:p w:rsidR="00F641B2" w:rsidRPr="00D67BB1" w:rsidRDefault="00F641B2" w:rsidP="007759F6">
            <w:pPr>
              <w:pStyle w:val="Default"/>
              <w:ind w:left="720"/>
              <w:rPr>
                <w:sz w:val="18"/>
                <w:szCs w:val="18"/>
                <w:lang w:val="ru-RU"/>
              </w:rPr>
            </w:pPr>
          </w:p>
          <w:p w:rsidR="00F641B2" w:rsidRPr="002161C1" w:rsidRDefault="00F641B2" w:rsidP="007759F6">
            <w:pPr>
              <w:pStyle w:val="Default"/>
              <w:rPr>
                <w:sz w:val="18"/>
                <w:szCs w:val="18"/>
              </w:rPr>
            </w:pPr>
            <w:r w:rsidRPr="002161C1">
              <w:rPr>
                <w:sz w:val="18"/>
                <w:szCs w:val="18"/>
              </w:rPr>
              <w:t xml:space="preserve">[…] </w:t>
            </w:r>
          </w:p>
        </w:tc>
        <w:tc>
          <w:tcPr>
            <w:tcW w:w="4536" w:type="dxa"/>
            <w:shd w:val="clear" w:color="auto" w:fill="auto"/>
            <w:tcMar>
              <w:top w:w="57" w:type="dxa"/>
              <w:bottom w:w="57" w:type="dxa"/>
            </w:tcMar>
          </w:tcPr>
          <w:p w:rsidR="00F641B2" w:rsidRPr="00B6683C" w:rsidRDefault="00F641B2" w:rsidP="007759F6">
            <w:pPr>
              <w:pStyle w:val="Default"/>
              <w:rPr>
                <w:sz w:val="18"/>
                <w:szCs w:val="18"/>
                <w:lang w:val="ru-RU"/>
              </w:rPr>
            </w:pPr>
            <w:r w:rsidRPr="00B6683C">
              <w:rPr>
                <w:sz w:val="18"/>
                <w:szCs w:val="18"/>
                <w:lang w:val="ru-RU"/>
              </w:rPr>
              <w:lastRenderedPageBreak/>
              <w:t>(</w:t>
            </w:r>
            <w:r w:rsidRPr="002161C1">
              <w:rPr>
                <w:sz w:val="18"/>
                <w:szCs w:val="18"/>
              </w:rPr>
              <w:t>a</w:t>
            </w:r>
            <w:r w:rsidRPr="00B6683C">
              <w:rPr>
                <w:sz w:val="18"/>
                <w:szCs w:val="18"/>
                <w:lang w:val="ru-RU"/>
              </w:rPr>
              <w:t xml:space="preserve">) </w:t>
            </w:r>
            <w:r w:rsidR="00B6683C" w:rsidRPr="00C22904">
              <w:rPr>
                <w:sz w:val="18"/>
                <w:szCs w:val="18"/>
                <w:lang w:val="ru-RU"/>
              </w:rPr>
              <w:t>Сотрудникам, контракт которых аннулируется, выплачивается выходное пособие на следующих условиях</w:t>
            </w:r>
            <w:r w:rsidRPr="00B6683C">
              <w:rPr>
                <w:sz w:val="18"/>
                <w:szCs w:val="18"/>
                <w:lang w:val="ru-RU"/>
              </w:rPr>
              <w:t xml:space="preserve">: </w:t>
            </w:r>
          </w:p>
          <w:p w:rsidR="00F641B2" w:rsidRPr="00B6683C" w:rsidRDefault="00F641B2" w:rsidP="007759F6">
            <w:pPr>
              <w:pStyle w:val="Default"/>
              <w:rPr>
                <w:sz w:val="18"/>
                <w:szCs w:val="18"/>
                <w:lang w:val="ru-RU"/>
              </w:rPr>
            </w:pPr>
          </w:p>
          <w:p w:rsidR="00F641B2" w:rsidRPr="00B6683C" w:rsidRDefault="00F641B2" w:rsidP="007759F6">
            <w:pPr>
              <w:pStyle w:val="Default"/>
              <w:rPr>
                <w:color w:val="auto"/>
                <w:sz w:val="18"/>
                <w:szCs w:val="18"/>
                <w:lang w:val="ru-RU"/>
              </w:rPr>
            </w:pPr>
            <w:r w:rsidRPr="00B6683C">
              <w:rPr>
                <w:sz w:val="18"/>
                <w:szCs w:val="18"/>
                <w:lang w:val="ru-RU"/>
              </w:rPr>
              <w:t xml:space="preserve">(1) </w:t>
            </w:r>
            <w:r w:rsidR="00B6683C" w:rsidRPr="00C22904">
              <w:rPr>
                <w:sz w:val="18"/>
                <w:szCs w:val="18"/>
                <w:lang w:val="ru-RU"/>
              </w:rPr>
              <w:t>с учетом подпунктов (3) – (6) ниже размер выходного пособия рассчитывается по следующей шкале</w:t>
            </w:r>
            <w:r w:rsidRPr="00B6683C">
              <w:rPr>
                <w:color w:val="auto"/>
                <w:sz w:val="18"/>
                <w:szCs w:val="18"/>
                <w:lang w:val="ru-RU"/>
              </w:rPr>
              <w:t xml:space="preserve">: </w:t>
            </w:r>
            <w:r w:rsidRPr="00B6683C">
              <w:rPr>
                <w:color w:val="auto"/>
                <w:sz w:val="18"/>
                <w:szCs w:val="18"/>
                <w:lang w:val="ru-RU"/>
              </w:rPr>
              <w:br/>
            </w:r>
            <w:r w:rsidRPr="00B6683C">
              <w:rPr>
                <w:color w:val="auto"/>
                <w:sz w:val="18"/>
                <w:szCs w:val="18"/>
                <w:lang w:val="ru-RU"/>
              </w:rPr>
              <w:br/>
              <w:t>[</w:t>
            </w:r>
            <w:r w:rsidR="00B6683C">
              <w:rPr>
                <w:color w:val="auto"/>
                <w:sz w:val="18"/>
                <w:szCs w:val="18"/>
                <w:lang w:val="ru-RU"/>
              </w:rPr>
              <w:t>ТАБЛИЦА</w:t>
            </w:r>
            <w:r w:rsidRPr="00B6683C">
              <w:rPr>
                <w:color w:val="auto"/>
                <w:sz w:val="18"/>
                <w:szCs w:val="18"/>
                <w:lang w:val="ru-RU"/>
              </w:rPr>
              <w:t>...</w:t>
            </w:r>
          </w:p>
          <w:p w:rsidR="00F641B2" w:rsidRPr="00B6683C" w:rsidRDefault="00B6683C" w:rsidP="007759F6">
            <w:pPr>
              <w:pStyle w:val="Default"/>
              <w:rPr>
                <w:color w:val="auto"/>
                <w:sz w:val="18"/>
                <w:szCs w:val="18"/>
                <w:lang w:val="ru-RU"/>
              </w:rPr>
            </w:pPr>
            <w:r>
              <w:rPr>
                <w:color w:val="auto"/>
                <w:sz w:val="18"/>
                <w:szCs w:val="18"/>
                <w:lang w:val="ru-RU"/>
              </w:rPr>
              <w:t>Постоянные</w:t>
            </w:r>
            <w:r w:rsidR="00F641B2" w:rsidRPr="00B6683C">
              <w:rPr>
                <w:color w:val="auto"/>
                <w:sz w:val="18"/>
                <w:szCs w:val="18"/>
                <w:lang w:val="ru-RU"/>
              </w:rPr>
              <w:t>/</w:t>
            </w:r>
            <w:r>
              <w:rPr>
                <w:b/>
                <w:color w:val="auto"/>
                <w:sz w:val="18"/>
                <w:szCs w:val="18"/>
                <w:u w:val="single"/>
                <w:lang w:val="ru-RU"/>
              </w:rPr>
              <w:t>Непрерывные</w:t>
            </w:r>
            <w:r w:rsidR="00F641B2" w:rsidRPr="00B6683C">
              <w:rPr>
                <w:color w:val="auto"/>
                <w:sz w:val="18"/>
                <w:szCs w:val="18"/>
                <w:lang w:val="ru-RU"/>
              </w:rPr>
              <w:t xml:space="preserve"> </w:t>
            </w:r>
            <w:r>
              <w:rPr>
                <w:color w:val="auto"/>
                <w:sz w:val="18"/>
                <w:szCs w:val="18"/>
                <w:lang w:val="ru-RU"/>
              </w:rPr>
              <w:t>контракты</w:t>
            </w:r>
            <w:r w:rsidR="00F641B2" w:rsidRPr="00B6683C">
              <w:rPr>
                <w:color w:val="auto"/>
                <w:sz w:val="18"/>
                <w:szCs w:val="18"/>
                <w:lang w:val="ru-RU"/>
              </w:rPr>
              <w:t xml:space="preserve"> ---  </w:t>
            </w:r>
            <w:r>
              <w:rPr>
                <w:color w:val="auto"/>
                <w:sz w:val="18"/>
                <w:szCs w:val="18"/>
                <w:lang w:val="ru-RU"/>
              </w:rPr>
              <w:t>Срочные контракты</w:t>
            </w:r>
            <w:r w:rsidR="00F641B2" w:rsidRPr="00B6683C">
              <w:rPr>
                <w:color w:val="auto"/>
                <w:sz w:val="18"/>
                <w:szCs w:val="18"/>
                <w:lang w:val="ru-RU"/>
              </w:rPr>
              <w:t>...]</w:t>
            </w:r>
          </w:p>
          <w:p w:rsidR="00F641B2" w:rsidRPr="00B6683C" w:rsidRDefault="00F641B2" w:rsidP="007759F6">
            <w:pPr>
              <w:pStyle w:val="Default"/>
              <w:rPr>
                <w:color w:val="auto"/>
                <w:sz w:val="18"/>
                <w:szCs w:val="18"/>
                <w:lang w:val="ru-RU"/>
              </w:rPr>
            </w:pPr>
          </w:p>
          <w:p w:rsidR="00F641B2" w:rsidRPr="00B6683C" w:rsidRDefault="00F641B2" w:rsidP="007759F6">
            <w:pPr>
              <w:pStyle w:val="Default"/>
              <w:rPr>
                <w:color w:val="auto"/>
                <w:sz w:val="18"/>
                <w:szCs w:val="18"/>
                <w:lang w:val="ru-RU"/>
              </w:rPr>
            </w:pPr>
            <w:r w:rsidRPr="00B6683C">
              <w:rPr>
                <w:color w:val="auto"/>
                <w:sz w:val="18"/>
                <w:szCs w:val="18"/>
                <w:lang w:val="ru-RU"/>
              </w:rPr>
              <w:t xml:space="preserve">(3) </w:t>
            </w:r>
            <w:r w:rsidR="00B6683C" w:rsidRPr="00C22904">
              <w:rPr>
                <w:sz w:val="18"/>
                <w:szCs w:val="18"/>
                <w:lang w:val="ru-RU"/>
              </w:rPr>
              <w:t>Выходное пособие не выплачивается</w:t>
            </w:r>
            <w:r w:rsidRPr="00B6683C">
              <w:rPr>
                <w:color w:val="auto"/>
                <w:sz w:val="18"/>
                <w:szCs w:val="18"/>
                <w:lang w:val="ru-RU"/>
              </w:rPr>
              <w:t xml:space="preserve">: </w:t>
            </w:r>
          </w:p>
          <w:p w:rsidR="00F641B2" w:rsidRPr="00B6683C" w:rsidRDefault="00F641B2" w:rsidP="007759F6">
            <w:pPr>
              <w:tabs>
                <w:tab w:val="left" w:pos="1134"/>
              </w:tabs>
              <w:ind w:left="120"/>
              <w:rPr>
                <w:b/>
                <w:sz w:val="18"/>
                <w:szCs w:val="18"/>
                <w:highlight w:val="yellow"/>
                <w:lang w:val="ru-RU"/>
              </w:rPr>
            </w:pPr>
          </w:p>
          <w:p w:rsidR="00F641B2" w:rsidRPr="00B6683C" w:rsidRDefault="00F641B2" w:rsidP="007759F6">
            <w:pPr>
              <w:tabs>
                <w:tab w:val="left" w:pos="403"/>
                <w:tab w:val="left" w:pos="545"/>
                <w:tab w:val="left" w:pos="1134"/>
              </w:tabs>
              <w:ind w:left="120"/>
              <w:contextualSpacing/>
              <w:rPr>
                <w:sz w:val="18"/>
                <w:szCs w:val="18"/>
                <w:lang w:val="ru-RU"/>
              </w:rPr>
            </w:pPr>
            <w:r w:rsidRPr="00B6683C">
              <w:rPr>
                <w:sz w:val="18"/>
                <w:szCs w:val="18"/>
                <w:lang w:val="ru-RU"/>
              </w:rPr>
              <w:lastRenderedPageBreak/>
              <w:t>(</w:t>
            </w:r>
            <w:r w:rsidRPr="002161C1">
              <w:rPr>
                <w:sz w:val="18"/>
                <w:szCs w:val="18"/>
              </w:rPr>
              <w:t>i</w:t>
            </w:r>
            <w:r w:rsidRPr="00B6683C">
              <w:rPr>
                <w:sz w:val="18"/>
                <w:szCs w:val="18"/>
                <w:lang w:val="ru-RU"/>
              </w:rPr>
              <w:t xml:space="preserve">) </w:t>
            </w:r>
            <w:r w:rsidR="00B6683C" w:rsidRPr="00C22904">
              <w:rPr>
                <w:sz w:val="18"/>
                <w:szCs w:val="18"/>
                <w:lang w:val="ru-RU"/>
              </w:rPr>
              <w:t xml:space="preserve">сотруднику, увольняющемуся по собственному желанию, </w:t>
            </w:r>
            <w:r w:rsidR="00B6683C" w:rsidRPr="00B6683C">
              <w:rPr>
                <w:strike/>
                <w:sz w:val="18"/>
                <w:szCs w:val="18"/>
                <w:lang w:val="ru-RU"/>
              </w:rPr>
              <w:t>кроме тех случаев, когда было подано заявление об увольнении по собственному желанию и была согласована дата прекращения службы</w:t>
            </w:r>
            <w:r w:rsidRPr="00B6683C">
              <w:rPr>
                <w:sz w:val="18"/>
                <w:szCs w:val="18"/>
                <w:lang w:val="ru-RU"/>
              </w:rPr>
              <w:t>;</w:t>
            </w:r>
            <w:r w:rsidRPr="00B6683C">
              <w:rPr>
                <w:strike/>
                <w:sz w:val="18"/>
                <w:szCs w:val="18"/>
                <w:lang w:val="ru-RU"/>
              </w:rPr>
              <w:t xml:space="preserve"> </w:t>
            </w:r>
          </w:p>
          <w:p w:rsidR="00F641B2" w:rsidRPr="00B6683C" w:rsidRDefault="00F641B2" w:rsidP="007759F6">
            <w:pPr>
              <w:numPr>
                <w:ilvl w:val="0"/>
                <w:numId w:val="14"/>
              </w:numPr>
              <w:tabs>
                <w:tab w:val="left" w:pos="1134"/>
              </w:tabs>
              <w:contextualSpacing/>
              <w:rPr>
                <w:sz w:val="18"/>
                <w:szCs w:val="18"/>
                <w:lang w:val="ru-RU"/>
              </w:rPr>
            </w:pPr>
            <w:r w:rsidRPr="00B6683C" w:rsidDel="0038235A">
              <w:rPr>
                <w:sz w:val="18"/>
                <w:szCs w:val="18"/>
                <w:lang w:val="ru-RU"/>
              </w:rPr>
              <w:t xml:space="preserve"> </w:t>
            </w:r>
          </w:p>
          <w:p w:rsidR="00F641B2" w:rsidRPr="001A537B" w:rsidRDefault="00F641B2" w:rsidP="007759F6">
            <w:pPr>
              <w:tabs>
                <w:tab w:val="left" w:pos="1134"/>
              </w:tabs>
              <w:rPr>
                <w:sz w:val="18"/>
                <w:szCs w:val="18"/>
                <w:lang w:val="ru-RU"/>
              </w:rPr>
            </w:pPr>
            <w:r w:rsidRPr="001A537B">
              <w:rPr>
                <w:sz w:val="18"/>
                <w:szCs w:val="18"/>
                <w:lang w:val="ru-RU"/>
              </w:rPr>
              <w:t>[…]</w:t>
            </w:r>
          </w:p>
          <w:p w:rsidR="00F641B2" w:rsidRPr="001A537B" w:rsidRDefault="00F641B2" w:rsidP="007759F6">
            <w:pPr>
              <w:tabs>
                <w:tab w:val="left" w:pos="1134"/>
              </w:tabs>
              <w:rPr>
                <w:sz w:val="18"/>
                <w:szCs w:val="18"/>
                <w:lang w:val="ru-RU"/>
              </w:rPr>
            </w:pPr>
          </w:p>
          <w:p w:rsidR="00F641B2" w:rsidRPr="00D67BB1" w:rsidRDefault="00F641B2" w:rsidP="007759F6">
            <w:pPr>
              <w:tabs>
                <w:tab w:val="left" w:pos="1134"/>
              </w:tabs>
              <w:rPr>
                <w:sz w:val="18"/>
                <w:szCs w:val="18"/>
                <w:lang w:val="ru-RU"/>
              </w:rPr>
            </w:pPr>
            <w:r w:rsidRPr="00D67BB1">
              <w:rPr>
                <w:sz w:val="18"/>
                <w:szCs w:val="18"/>
                <w:lang w:val="ru-RU"/>
              </w:rPr>
              <w:t xml:space="preserve">(5) </w:t>
            </w:r>
            <w:r w:rsidR="00D67BB1" w:rsidRPr="007277C2">
              <w:rPr>
                <w:sz w:val="18"/>
                <w:szCs w:val="18"/>
                <w:lang w:val="ru-RU"/>
              </w:rPr>
              <w:t>Сотруднику, увольняемому за неудовлетворительную</w:t>
            </w:r>
            <w:r w:rsidR="00D67BB1">
              <w:rPr>
                <w:sz w:val="18"/>
                <w:szCs w:val="18"/>
                <w:lang w:val="ru-RU"/>
              </w:rPr>
              <w:t xml:space="preserve"> </w:t>
            </w:r>
            <w:r w:rsidR="00D67BB1" w:rsidRPr="00D67BB1">
              <w:rPr>
                <w:b/>
                <w:sz w:val="18"/>
                <w:szCs w:val="18"/>
                <w:u w:val="single"/>
                <w:lang w:val="ru-RU"/>
              </w:rPr>
              <w:t>работу или поведение</w:t>
            </w:r>
            <w:r w:rsidR="00D67BB1" w:rsidRPr="007277C2">
              <w:rPr>
                <w:sz w:val="18"/>
                <w:szCs w:val="18"/>
                <w:lang w:val="ru-RU"/>
              </w:rPr>
              <w:t xml:space="preserve"> </w:t>
            </w:r>
            <w:r w:rsidR="00D67BB1" w:rsidRPr="00D67BB1">
              <w:rPr>
                <w:strike/>
                <w:sz w:val="18"/>
                <w:szCs w:val="18"/>
                <w:lang w:val="ru-RU"/>
              </w:rPr>
              <w:t>службу</w:t>
            </w:r>
            <w:r w:rsidR="00D67BB1" w:rsidRPr="007277C2">
              <w:rPr>
                <w:sz w:val="18"/>
                <w:szCs w:val="18"/>
                <w:lang w:val="ru-RU"/>
              </w:rPr>
              <w:t>, или сотруднику, которого увольняют по дисциплинарным причинам за проступок не по статье, касающейся дисциплинарного увольнения, по усмотрению Генерального</w:t>
            </w:r>
            <w:r w:rsidR="00D67BB1" w:rsidRPr="00D67BB1">
              <w:rPr>
                <w:sz w:val="18"/>
                <w:szCs w:val="18"/>
                <w:lang w:val="ru-RU"/>
              </w:rPr>
              <w:t xml:space="preserve"> </w:t>
            </w:r>
            <w:r w:rsidR="00D67BB1" w:rsidRPr="007277C2">
              <w:rPr>
                <w:sz w:val="18"/>
                <w:szCs w:val="18"/>
                <w:lang w:val="ru-RU"/>
              </w:rPr>
              <w:t>директора</w:t>
            </w:r>
            <w:r w:rsidR="00D67BB1" w:rsidRPr="00D67BB1">
              <w:rPr>
                <w:sz w:val="18"/>
                <w:szCs w:val="18"/>
                <w:lang w:val="ru-RU"/>
              </w:rPr>
              <w:t xml:space="preserve"> </w:t>
            </w:r>
            <w:r w:rsidR="00D67BB1" w:rsidRPr="007277C2">
              <w:rPr>
                <w:sz w:val="18"/>
                <w:szCs w:val="18"/>
                <w:lang w:val="ru-RU"/>
              </w:rPr>
              <w:t>может</w:t>
            </w:r>
            <w:r w:rsidR="00D67BB1" w:rsidRPr="00D67BB1">
              <w:rPr>
                <w:sz w:val="18"/>
                <w:szCs w:val="18"/>
                <w:lang w:val="ru-RU"/>
              </w:rPr>
              <w:t xml:space="preserve"> </w:t>
            </w:r>
            <w:r w:rsidR="00D67BB1" w:rsidRPr="007277C2">
              <w:rPr>
                <w:sz w:val="18"/>
                <w:szCs w:val="18"/>
                <w:lang w:val="ru-RU"/>
              </w:rPr>
              <w:t>быть</w:t>
            </w:r>
            <w:r w:rsidR="00D67BB1" w:rsidRPr="00D67BB1">
              <w:rPr>
                <w:sz w:val="18"/>
                <w:szCs w:val="18"/>
                <w:lang w:val="ru-RU"/>
              </w:rPr>
              <w:t xml:space="preserve"> </w:t>
            </w:r>
            <w:r w:rsidR="00D67BB1" w:rsidRPr="007277C2">
              <w:rPr>
                <w:sz w:val="18"/>
                <w:szCs w:val="18"/>
                <w:lang w:val="ru-RU"/>
              </w:rPr>
              <w:t>выплачено</w:t>
            </w:r>
            <w:r w:rsidR="00D67BB1" w:rsidRPr="00D67BB1">
              <w:rPr>
                <w:sz w:val="18"/>
                <w:szCs w:val="18"/>
                <w:lang w:val="ru-RU"/>
              </w:rPr>
              <w:t xml:space="preserve"> </w:t>
            </w:r>
            <w:r w:rsidR="00D67BB1" w:rsidRPr="007277C2">
              <w:rPr>
                <w:sz w:val="18"/>
                <w:szCs w:val="18"/>
                <w:lang w:val="ru-RU"/>
              </w:rPr>
              <w:t>выходное</w:t>
            </w:r>
            <w:r w:rsidR="00D67BB1" w:rsidRPr="00D67BB1">
              <w:rPr>
                <w:sz w:val="18"/>
                <w:szCs w:val="18"/>
                <w:lang w:val="ru-RU"/>
              </w:rPr>
              <w:t xml:space="preserve"> </w:t>
            </w:r>
            <w:r w:rsidR="00D67BB1" w:rsidRPr="007277C2">
              <w:rPr>
                <w:sz w:val="18"/>
                <w:szCs w:val="18"/>
                <w:lang w:val="ru-RU"/>
              </w:rPr>
              <w:t>пособие</w:t>
            </w:r>
            <w:r w:rsidR="00D67BB1" w:rsidRPr="00D67BB1">
              <w:rPr>
                <w:sz w:val="18"/>
                <w:szCs w:val="18"/>
                <w:lang w:val="ru-RU"/>
              </w:rPr>
              <w:t xml:space="preserve"> </w:t>
            </w:r>
            <w:r w:rsidR="00D67BB1" w:rsidRPr="007277C2">
              <w:rPr>
                <w:sz w:val="18"/>
                <w:szCs w:val="18"/>
                <w:lang w:val="ru-RU"/>
              </w:rPr>
              <w:t>в</w:t>
            </w:r>
            <w:r w:rsidR="00D67BB1" w:rsidRPr="00D67BB1">
              <w:rPr>
                <w:sz w:val="18"/>
                <w:szCs w:val="18"/>
                <w:lang w:val="ru-RU"/>
              </w:rPr>
              <w:t xml:space="preserve"> </w:t>
            </w:r>
            <w:r w:rsidR="00D67BB1" w:rsidRPr="007277C2">
              <w:rPr>
                <w:sz w:val="18"/>
                <w:szCs w:val="18"/>
                <w:lang w:val="ru-RU"/>
              </w:rPr>
              <w:t>размере</w:t>
            </w:r>
            <w:r w:rsidR="00D67BB1" w:rsidRPr="00D67BB1">
              <w:rPr>
                <w:sz w:val="18"/>
                <w:szCs w:val="18"/>
                <w:lang w:val="ru-RU"/>
              </w:rPr>
              <w:t xml:space="preserve"> </w:t>
            </w:r>
            <w:r w:rsidR="00D67BB1" w:rsidRPr="007277C2">
              <w:rPr>
                <w:sz w:val="18"/>
                <w:szCs w:val="18"/>
                <w:lang w:val="ru-RU"/>
              </w:rPr>
              <w:t>не</w:t>
            </w:r>
            <w:r w:rsidR="00D67BB1" w:rsidRPr="00D67BB1">
              <w:rPr>
                <w:sz w:val="18"/>
                <w:szCs w:val="18"/>
                <w:lang w:val="ru-RU"/>
              </w:rPr>
              <w:t xml:space="preserve"> </w:t>
            </w:r>
            <w:r w:rsidR="00D67BB1" w:rsidRPr="007277C2">
              <w:rPr>
                <w:sz w:val="18"/>
                <w:szCs w:val="18"/>
                <w:lang w:val="ru-RU"/>
              </w:rPr>
              <w:t>более</w:t>
            </w:r>
            <w:r w:rsidR="00D67BB1" w:rsidRPr="00D67BB1">
              <w:rPr>
                <w:sz w:val="18"/>
                <w:szCs w:val="18"/>
                <w:lang w:val="ru-RU"/>
              </w:rPr>
              <w:t xml:space="preserve"> </w:t>
            </w:r>
            <w:r w:rsidR="00D67BB1" w:rsidRPr="007277C2">
              <w:rPr>
                <w:sz w:val="18"/>
                <w:szCs w:val="18"/>
                <w:lang w:val="ru-RU"/>
              </w:rPr>
              <w:t>половины</w:t>
            </w:r>
            <w:r w:rsidR="00D67BB1" w:rsidRPr="00D67BB1">
              <w:rPr>
                <w:sz w:val="18"/>
                <w:szCs w:val="18"/>
                <w:lang w:val="ru-RU"/>
              </w:rPr>
              <w:t xml:space="preserve"> </w:t>
            </w:r>
            <w:r w:rsidR="00D67BB1" w:rsidRPr="007277C2">
              <w:rPr>
                <w:sz w:val="18"/>
                <w:szCs w:val="18"/>
                <w:lang w:val="ru-RU"/>
              </w:rPr>
              <w:t>пособия</w:t>
            </w:r>
            <w:r w:rsidR="00D67BB1" w:rsidRPr="00D67BB1">
              <w:rPr>
                <w:sz w:val="18"/>
                <w:szCs w:val="18"/>
                <w:lang w:val="ru-RU"/>
              </w:rPr>
              <w:t xml:space="preserve">, </w:t>
            </w:r>
            <w:r w:rsidR="00D67BB1" w:rsidRPr="007277C2">
              <w:rPr>
                <w:sz w:val="18"/>
                <w:szCs w:val="18"/>
                <w:lang w:val="ru-RU"/>
              </w:rPr>
              <w:t>предусмотренного</w:t>
            </w:r>
            <w:r w:rsidR="00D67BB1" w:rsidRPr="00D67BB1">
              <w:rPr>
                <w:sz w:val="18"/>
                <w:szCs w:val="18"/>
                <w:lang w:val="ru-RU"/>
              </w:rPr>
              <w:t xml:space="preserve"> </w:t>
            </w:r>
            <w:r w:rsidR="00D67BB1" w:rsidRPr="007277C2">
              <w:rPr>
                <w:sz w:val="18"/>
                <w:szCs w:val="18"/>
                <w:lang w:val="ru-RU"/>
              </w:rPr>
              <w:t>в</w:t>
            </w:r>
            <w:r w:rsidR="00D67BB1" w:rsidRPr="00D67BB1">
              <w:rPr>
                <w:sz w:val="18"/>
                <w:szCs w:val="18"/>
                <w:lang w:val="ru-RU"/>
              </w:rPr>
              <w:t xml:space="preserve"> </w:t>
            </w:r>
            <w:r w:rsidR="00D67BB1" w:rsidRPr="007277C2">
              <w:rPr>
                <w:sz w:val="18"/>
                <w:szCs w:val="18"/>
                <w:lang w:val="ru-RU"/>
              </w:rPr>
              <w:t>подпункте</w:t>
            </w:r>
            <w:r w:rsidR="00D67BB1" w:rsidRPr="00D67BB1">
              <w:rPr>
                <w:sz w:val="18"/>
                <w:szCs w:val="18"/>
                <w:lang w:val="ru-RU"/>
              </w:rPr>
              <w:t xml:space="preserve"> (1) </w:t>
            </w:r>
            <w:r w:rsidR="00D67BB1" w:rsidRPr="007277C2">
              <w:rPr>
                <w:sz w:val="18"/>
                <w:szCs w:val="18"/>
                <w:lang w:val="ru-RU"/>
              </w:rPr>
              <w:t>выше</w:t>
            </w:r>
            <w:r w:rsidRPr="00D67BB1">
              <w:rPr>
                <w:sz w:val="18"/>
                <w:szCs w:val="18"/>
                <w:lang w:val="ru-RU"/>
              </w:rPr>
              <w:t>.</w:t>
            </w:r>
          </w:p>
          <w:p w:rsidR="008E51E6" w:rsidRPr="00D67BB1" w:rsidRDefault="008E51E6" w:rsidP="008E51E6">
            <w:pPr>
              <w:autoSpaceDE w:val="0"/>
              <w:autoSpaceDN w:val="0"/>
              <w:adjustRightInd w:val="0"/>
              <w:rPr>
                <w:rFonts w:eastAsia="Times New Roman"/>
                <w:color w:val="000000"/>
                <w:sz w:val="24"/>
                <w:szCs w:val="24"/>
                <w:lang w:val="ru-RU"/>
              </w:rPr>
            </w:pPr>
          </w:p>
          <w:p w:rsidR="008E51E6" w:rsidRPr="00D67BB1" w:rsidRDefault="008E51E6" w:rsidP="008E51E6">
            <w:pPr>
              <w:autoSpaceDE w:val="0"/>
              <w:autoSpaceDN w:val="0"/>
              <w:adjustRightInd w:val="0"/>
              <w:rPr>
                <w:rFonts w:eastAsia="Times New Roman"/>
                <w:color w:val="000000"/>
                <w:sz w:val="18"/>
                <w:szCs w:val="18"/>
                <w:lang w:val="ru-RU"/>
              </w:rPr>
            </w:pPr>
            <w:r w:rsidRPr="00D67BB1">
              <w:rPr>
                <w:rFonts w:eastAsia="Times New Roman"/>
                <w:color w:val="000000"/>
                <w:sz w:val="18"/>
                <w:szCs w:val="18"/>
                <w:lang w:val="ru-RU"/>
              </w:rPr>
              <w:t xml:space="preserve">(6) </w:t>
            </w:r>
            <w:r w:rsidR="00D67BB1" w:rsidRPr="007277C2">
              <w:rPr>
                <w:sz w:val="18"/>
                <w:szCs w:val="18"/>
                <w:lang w:val="ru-RU"/>
              </w:rPr>
              <w:t>Генеральный</w:t>
            </w:r>
            <w:r w:rsidR="00D67BB1" w:rsidRPr="00D67BB1">
              <w:rPr>
                <w:sz w:val="18"/>
                <w:szCs w:val="18"/>
                <w:lang w:val="ru-RU"/>
              </w:rPr>
              <w:t xml:space="preserve"> </w:t>
            </w:r>
            <w:r w:rsidR="00D67BB1" w:rsidRPr="007277C2">
              <w:rPr>
                <w:sz w:val="18"/>
                <w:szCs w:val="18"/>
                <w:lang w:val="ru-RU"/>
              </w:rPr>
              <w:t>директор</w:t>
            </w:r>
            <w:r w:rsidR="00D67BB1" w:rsidRPr="00D67BB1">
              <w:rPr>
                <w:sz w:val="18"/>
                <w:szCs w:val="18"/>
                <w:lang w:val="ru-RU"/>
              </w:rPr>
              <w:t xml:space="preserve"> </w:t>
            </w:r>
            <w:r w:rsidR="00D67BB1" w:rsidRPr="007277C2">
              <w:rPr>
                <w:sz w:val="18"/>
                <w:szCs w:val="18"/>
                <w:lang w:val="ru-RU"/>
              </w:rPr>
              <w:t>может</w:t>
            </w:r>
            <w:r w:rsidR="00D67BB1" w:rsidRPr="00D67BB1">
              <w:rPr>
                <w:sz w:val="18"/>
                <w:szCs w:val="18"/>
                <w:lang w:val="ru-RU"/>
              </w:rPr>
              <w:t xml:space="preserve"> </w:t>
            </w:r>
            <w:r w:rsidR="00D67BB1" w:rsidRPr="007277C2">
              <w:rPr>
                <w:sz w:val="18"/>
                <w:szCs w:val="18"/>
                <w:lang w:val="ru-RU"/>
              </w:rPr>
              <w:t>в</w:t>
            </w:r>
            <w:r w:rsidR="00D67BB1" w:rsidRPr="00D67BB1">
              <w:rPr>
                <w:sz w:val="18"/>
                <w:szCs w:val="18"/>
                <w:lang w:val="ru-RU"/>
              </w:rPr>
              <w:t xml:space="preserve"> </w:t>
            </w:r>
            <w:r w:rsidR="00D67BB1" w:rsidRPr="007277C2">
              <w:rPr>
                <w:sz w:val="18"/>
                <w:szCs w:val="18"/>
                <w:lang w:val="ru-RU"/>
              </w:rPr>
              <w:t>тех</w:t>
            </w:r>
            <w:r w:rsidR="00D67BB1" w:rsidRPr="00D67BB1">
              <w:rPr>
                <w:sz w:val="18"/>
                <w:szCs w:val="18"/>
                <w:lang w:val="ru-RU"/>
              </w:rPr>
              <w:t xml:space="preserve"> </w:t>
            </w:r>
            <w:r w:rsidR="00D67BB1" w:rsidRPr="007277C2">
              <w:rPr>
                <w:sz w:val="18"/>
                <w:szCs w:val="18"/>
                <w:lang w:val="ru-RU"/>
              </w:rPr>
              <w:t>случаях</w:t>
            </w:r>
            <w:r w:rsidR="00D67BB1" w:rsidRPr="00D67BB1">
              <w:rPr>
                <w:sz w:val="18"/>
                <w:szCs w:val="18"/>
                <w:lang w:val="ru-RU"/>
              </w:rPr>
              <w:t xml:space="preserve">, </w:t>
            </w:r>
            <w:r w:rsidR="00D67BB1" w:rsidRPr="007277C2">
              <w:rPr>
                <w:sz w:val="18"/>
                <w:szCs w:val="18"/>
                <w:lang w:val="ru-RU"/>
              </w:rPr>
              <w:t>когда</w:t>
            </w:r>
            <w:r w:rsidR="00D67BB1" w:rsidRPr="00D67BB1">
              <w:rPr>
                <w:sz w:val="18"/>
                <w:szCs w:val="18"/>
                <w:lang w:val="ru-RU"/>
              </w:rPr>
              <w:t xml:space="preserve"> </w:t>
            </w:r>
            <w:r w:rsidR="00D67BB1" w:rsidRPr="007277C2">
              <w:rPr>
                <w:sz w:val="18"/>
                <w:szCs w:val="18"/>
                <w:lang w:val="ru-RU"/>
              </w:rPr>
              <w:t>он</w:t>
            </w:r>
            <w:r w:rsidR="00D67BB1" w:rsidRPr="00D67BB1">
              <w:rPr>
                <w:sz w:val="18"/>
                <w:szCs w:val="18"/>
                <w:lang w:val="ru-RU"/>
              </w:rPr>
              <w:t>/</w:t>
            </w:r>
            <w:r w:rsidR="00D67BB1" w:rsidRPr="007277C2">
              <w:rPr>
                <w:sz w:val="18"/>
                <w:szCs w:val="18"/>
                <w:lang w:val="ru-RU"/>
              </w:rPr>
              <w:t>она</w:t>
            </w:r>
            <w:r w:rsidR="00D67BB1" w:rsidRPr="00D67BB1">
              <w:rPr>
                <w:sz w:val="18"/>
                <w:szCs w:val="18"/>
                <w:lang w:val="ru-RU"/>
              </w:rPr>
              <w:t xml:space="preserve"> </w:t>
            </w:r>
            <w:r w:rsidR="00D67BB1" w:rsidRPr="007277C2">
              <w:rPr>
                <w:sz w:val="18"/>
                <w:szCs w:val="18"/>
                <w:lang w:val="ru-RU"/>
              </w:rPr>
              <w:t>считает</w:t>
            </w:r>
            <w:r w:rsidR="00D67BB1" w:rsidRPr="00D67BB1">
              <w:rPr>
                <w:sz w:val="18"/>
                <w:szCs w:val="18"/>
                <w:lang w:val="ru-RU"/>
              </w:rPr>
              <w:t xml:space="preserve"> </w:t>
            </w:r>
            <w:r w:rsidR="00D67BB1" w:rsidRPr="007277C2">
              <w:rPr>
                <w:sz w:val="18"/>
                <w:szCs w:val="18"/>
                <w:lang w:val="ru-RU"/>
              </w:rPr>
              <w:t>это</w:t>
            </w:r>
            <w:r w:rsidR="00D67BB1" w:rsidRPr="00D67BB1">
              <w:rPr>
                <w:sz w:val="18"/>
                <w:szCs w:val="18"/>
                <w:lang w:val="ru-RU"/>
              </w:rPr>
              <w:t xml:space="preserve"> </w:t>
            </w:r>
            <w:r w:rsidR="00D67BB1" w:rsidRPr="007277C2">
              <w:rPr>
                <w:sz w:val="18"/>
                <w:szCs w:val="18"/>
                <w:lang w:val="ru-RU"/>
              </w:rPr>
              <w:t>оправданным</w:t>
            </w:r>
            <w:r w:rsidR="00D67BB1" w:rsidRPr="00D67BB1">
              <w:rPr>
                <w:sz w:val="18"/>
                <w:szCs w:val="18"/>
                <w:lang w:val="ru-RU"/>
              </w:rPr>
              <w:t xml:space="preserve"> </w:t>
            </w:r>
            <w:r w:rsidR="00D67BB1" w:rsidRPr="007277C2">
              <w:rPr>
                <w:sz w:val="18"/>
                <w:szCs w:val="18"/>
                <w:lang w:val="ru-RU"/>
              </w:rPr>
              <w:t>обстоятельствами</w:t>
            </w:r>
            <w:r w:rsidR="00D67BB1" w:rsidRPr="00D67BB1">
              <w:rPr>
                <w:sz w:val="18"/>
                <w:szCs w:val="18"/>
                <w:lang w:val="ru-RU"/>
              </w:rPr>
              <w:t xml:space="preserve">, </w:t>
            </w:r>
            <w:r w:rsidR="00D67BB1" w:rsidRPr="007277C2">
              <w:rPr>
                <w:sz w:val="18"/>
                <w:szCs w:val="18"/>
                <w:lang w:val="ru-RU"/>
              </w:rPr>
              <w:t>выплатить</w:t>
            </w:r>
            <w:r w:rsidR="00D67BB1" w:rsidRPr="00D67BB1">
              <w:rPr>
                <w:sz w:val="18"/>
                <w:szCs w:val="18"/>
                <w:lang w:val="ru-RU"/>
              </w:rPr>
              <w:t xml:space="preserve"> </w:t>
            </w:r>
            <w:r w:rsidR="00D67BB1" w:rsidRPr="007277C2">
              <w:rPr>
                <w:sz w:val="18"/>
                <w:szCs w:val="18"/>
                <w:lang w:val="ru-RU"/>
              </w:rPr>
              <w:t>сотруднику</w:t>
            </w:r>
            <w:r w:rsidR="00D67BB1" w:rsidRPr="00D67BB1">
              <w:rPr>
                <w:sz w:val="18"/>
                <w:szCs w:val="18"/>
                <w:lang w:val="ru-RU"/>
              </w:rPr>
              <w:t xml:space="preserve">, </w:t>
            </w:r>
            <w:r w:rsidR="00D67BB1" w:rsidRPr="007277C2">
              <w:rPr>
                <w:sz w:val="18"/>
                <w:szCs w:val="18"/>
                <w:lang w:val="ru-RU"/>
              </w:rPr>
              <w:t>увольняемому</w:t>
            </w:r>
            <w:r w:rsidR="00D67BB1" w:rsidRPr="00D67BB1">
              <w:rPr>
                <w:sz w:val="18"/>
                <w:szCs w:val="18"/>
                <w:lang w:val="ru-RU"/>
              </w:rPr>
              <w:t xml:space="preserve"> </w:t>
            </w:r>
            <w:r w:rsidR="00D67BB1" w:rsidRPr="007277C2">
              <w:rPr>
                <w:sz w:val="18"/>
                <w:szCs w:val="18"/>
                <w:lang w:val="ru-RU"/>
              </w:rPr>
              <w:t>на</w:t>
            </w:r>
            <w:r w:rsidR="00D67BB1" w:rsidRPr="00D67BB1">
              <w:rPr>
                <w:sz w:val="18"/>
                <w:szCs w:val="18"/>
                <w:lang w:val="ru-RU"/>
              </w:rPr>
              <w:t xml:space="preserve"> </w:t>
            </w:r>
            <w:r w:rsidR="00D67BB1" w:rsidRPr="007277C2">
              <w:rPr>
                <w:sz w:val="18"/>
                <w:szCs w:val="18"/>
                <w:lang w:val="ru-RU"/>
              </w:rPr>
              <w:t>основании</w:t>
            </w:r>
            <w:r w:rsidR="00D67BB1" w:rsidRPr="00D67BB1">
              <w:rPr>
                <w:sz w:val="18"/>
                <w:szCs w:val="18"/>
                <w:lang w:val="ru-RU"/>
              </w:rPr>
              <w:t xml:space="preserve"> </w:t>
            </w:r>
            <w:r w:rsidR="00D67BB1" w:rsidRPr="007277C2">
              <w:rPr>
                <w:sz w:val="18"/>
                <w:szCs w:val="18"/>
                <w:lang w:val="ru-RU"/>
              </w:rPr>
              <w:t>подпунктов</w:t>
            </w:r>
            <w:r w:rsidR="00D67BB1" w:rsidRPr="00D67BB1">
              <w:rPr>
                <w:sz w:val="18"/>
                <w:szCs w:val="18"/>
                <w:lang w:val="ru-RU"/>
              </w:rPr>
              <w:t xml:space="preserve"> </w:t>
            </w:r>
            <w:r w:rsidR="00D67BB1" w:rsidRPr="00D67BB1">
              <w:rPr>
                <w:rFonts w:eastAsia="Times New Roman"/>
                <w:color w:val="000000"/>
                <w:sz w:val="18"/>
                <w:szCs w:val="18"/>
                <w:lang w:val="ru-RU"/>
              </w:rPr>
              <w:t>(</w:t>
            </w:r>
            <w:r w:rsidR="00D67BB1" w:rsidRPr="00467A60">
              <w:rPr>
                <w:rFonts w:eastAsia="Times New Roman"/>
                <w:color w:val="000000"/>
                <w:sz w:val="18"/>
                <w:szCs w:val="18"/>
              </w:rPr>
              <w:t>a</w:t>
            </w:r>
            <w:r w:rsidR="00D67BB1" w:rsidRPr="00D67BB1">
              <w:rPr>
                <w:rFonts w:eastAsia="Times New Roman"/>
                <w:color w:val="000000"/>
                <w:sz w:val="18"/>
                <w:szCs w:val="18"/>
                <w:lang w:val="ru-RU"/>
              </w:rPr>
              <w:t>)</w:t>
            </w:r>
            <w:r w:rsidR="00D67BB1" w:rsidRPr="00D67BB1">
              <w:rPr>
                <w:rFonts w:eastAsia="Times New Roman"/>
                <w:strike/>
                <w:color w:val="000000"/>
                <w:sz w:val="18"/>
                <w:szCs w:val="18"/>
                <w:lang w:val="ru-RU"/>
              </w:rPr>
              <w:t>(6</w:t>
            </w:r>
            <w:r w:rsidR="00D67BB1" w:rsidRPr="00D67BB1">
              <w:rPr>
                <w:rFonts w:eastAsia="Times New Roman"/>
                <w:strike/>
                <w:color w:val="000000"/>
                <w:sz w:val="18"/>
                <w:szCs w:val="18"/>
                <w:u w:val="single"/>
                <w:lang w:val="ru-RU"/>
              </w:rPr>
              <w:t>)</w:t>
            </w:r>
            <w:r w:rsidR="00D67BB1" w:rsidRPr="00D67BB1">
              <w:rPr>
                <w:rFonts w:eastAsia="Times New Roman"/>
                <w:b/>
                <w:color w:val="000000"/>
                <w:sz w:val="18"/>
                <w:szCs w:val="18"/>
                <w:u w:val="single"/>
                <w:lang w:val="ru-RU"/>
              </w:rPr>
              <w:t>(5)</w:t>
            </w:r>
            <w:r w:rsidR="00D67BB1" w:rsidRPr="00D67BB1">
              <w:rPr>
                <w:rFonts w:eastAsia="Times New Roman"/>
                <w:color w:val="000000"/>
                <w:sz w:val="18"/>
                <w:szCs w:val="18"/>
                <w:lang w:val="ru-RU"/>
              </w:rPr>
              <w:t xml:space="preserve"> </w:t>
            </w:r>
            <w:r w:rsidR="00D67BB1" w:rsidRPr="007277C2">
              <w:rPr>
                <w:sz w:val="18"/>
                <w:szCs w:val="18"/>
                <w:lang w:val="ru-RU"/>
              </w:rPr>
              <w:t>и</w:t>
            </w:r>
            <w:r w:rsidR="00D67BB1" w:rsidRPr="00D67BB1">
              <w:rPr>
                <w:sz w:val="18"/>
                <w:szCs w:val="18"/>
                <w:lang w:val="ru-RU"/>
              </w:rPr>
              <w:t xml:space="preserve"> </w:t>
            </w:r>
            <w:r w:rsidR="00D67BB1" w:rsidRPr="00D67BB1">
              <w:rPr>
                <w:rFonts w:eastAsia="Times New Roman"/>
                <w:color w:val="000000"/>
                <w:sz w:val="18"/>
                <w:szCs w:val="18"/>
                <w:lang w:val="ru-RU"/>
              </w:rPr>
              <w:t>(</w:t>
            </w:r>
            <w:r w:rsidR="00D67BB1" w:rsidRPr="00467A60">
              <w:rPr>
                <w:rFonts w:eastAsia="Times New Roman"/>
                <w:color w:val="000000"/>
                <w:sz w:val="18"/>
                <w:szCs w:val="18"/>
              </w:rPr>
              <w:t>a</w:t>
            </w:r>
            <w:r w:rsidR="00D67BB1" w:rsidRPr="00D67BB1">
              <w:rPr>
                <w:rFonts w:eastAsia="Times New Roman"/>
                <w:color w:val="000000"/>
                <w:sz w:val="18"/>
                <w:szCs w:val="18"/>
                <w:lang w:val="ru-RU"/>
              </w:rPr>
              <w:t>)</w:t>
            </w:r>
            <w:r w:rsidR="00D67BB1" w:rsidRPr="00D67BB1">
              <w:rPr>
                <w:rFonts w:eastAsia="Times New Roman"/>
                <w:strike/>
                <w:color w:val="000000"/>
                <w:sz w:val="18"/>
                <w:szCs w:val="18"/>
                <w:lang w:val="ru-RU"/>
              </w:rPr>
              <w:t>(7</w:t>
            </w:r>
            <w:r w:rsidR="00D67BB1" w:rsidRPr="00D67BB1">
              <w:rPr>
                <w:rFonts w:eastAsia="Times New Roman"/>
                <w:strike/>
                <w:color w:val="000000"/>
                <w:sz w:val="18"/>
                <w:szCs w:val="18"/>
                <w:u w:val="single"/>
                <w:lang w:val="ru-RU"/>
              </w:rPr>
              <w:t>)</w:t>
            </w:r>
            <w:r w:rsidR="00D67BB1" w:rsidRPr="00D67BB1">
              <w:rPr>
                <w:rFonts w:eastAsia="Times New Roman"/>
                <w:b/>
                <w:color w:val="000000"/>
                <w:sz w:val="18"/>
                <w:szCs w:val="18"/>
                <w:u w:val="single"/>
                <w:lang w:val="ru-RU"/>
              </w:rPr>
              <w:t>(6)</w:t>
            </w:r>
            <w:r w:rsidR="00D67BB1" w:rsidRPr="00D67BB1">
              <w:rPr>
                <w:rFonts w:eastAsia="Times New Roman"/>
                <w:color w:val="000000"/>
                <w:sz w:val="18"/>
                <w:szCs w:val="18"/>
                <w:lang w:val="ru-RU"/>
              </w:rPr>
              <w:t>(</w:t>
            </w:r>
            <w:r w:rsidR="00D67BB1" w:rsidRPr="00467A60">
              <w:rPr>
                <w:rFonts w:eastAsia="Times New Roman"/>
                <w:color w:val="000000"/>
                <w:sz w:val="18"/>
                <w:szCs w:val="18"/>
              </w:rPr>
              <w:t>ii</w:t>
            </w:r>
            <w:r w:rsidR="00D67BB1" w:rsidRPr="00D67BB1">
              <w:rPr>
                <w:rFonts w:eastAsia="Times New Roman"/>
                <w:color w:val="000000"/>
                <w:sz w:val="18"/>
                <w:szCs w:val="18"/>
                <w:lang w:val="ru-RU"/>
              </w:rPr>
              <w:t xml:space="preserve">) </w:t>
            </w:r>
            <w:r w:rsidR="00D67BB1" w:rsidRPr="007277C2">
              <w:rPr>
                <w:sz w:val="18"/>
                <w:szCs w:val="18"/>
                <w:lang w:val="ru-RU"/>
              </w:rPr>
              <w:t>положения</w:t>
            </w:r>
            <w:r w:rsidR="00D67BB1" w:rsidRPr="00D67BB1">
              <w:rPr>
                <w:sz w:val="18"/>
                <w:szCs w:val="18"/>
                <w:lang w:val="ru-RU"/>
              </w:rPr>
              <w:t xml:space="preserve"> 9.2, </w:t>
            </w:r>
            <w:r w:rsidR="00D67BB1" w:rsidRPr="007277C2">
              <w:rPr>
                <w:sz w:val="18"/>
                <w:szCs w:val="18"/>
                <w:lang w:val="ru-RU"/>
              </w:rPr>
              <w:t>выходное</w:t>
            </w:r>
            <w:r w:rsidR="00D67BB1" w:rsidRPr="00D67BB1">
              <w:rPr>
                <w:sz w:val="18"/>
                <w:szCs w:val="18"/>
                <w:lang w:val="ru-RU"/>
              </w:rPr>
              <w:t xml:space="preserve"> </w:t>
            </w:r>
            <w:r w:rsidR="00D67BB1" w:rsidRPr="007277C2">
              <w:rPr>
                <w:sz w:val="18"/>
                <w:szCs w:val="18"/>
                <w:lang w:val="ru-RU"/>
              </w:rPr>
              <w:t>пособие</w:t>
            </w:r>
            <w:r w:rsidR="00D67BB1" w:rsidRPr="00D67BB1">
              <w:rPr>
                <w:sz w:val="18"/>
                <w:szCs w:val="18"/>
                <w:lang w:val="ru-RU"/>
              </w:rPr>
              <w:t xml:space="preserve">, </w:t>
            </w:r>
            <w:r w:rsidR="00D67BB1" w:rsidRPr="007277C2">
              <w:rPr>
                <w:sz w:val="18"/>
                <w:szCs w:val="18"/>
                <w:lang w:val="ru-RU"/>
              </w:rPr>
              <w:t>которое</w:t>
            </w:r>
            <w:r w:rsidR="00D67BB1" w:rsidRPr="00D67BB1">
              <w:rPr>
                <w:sz w:val="18"/>
                <w:szCs w:val="18"/>
                <w:lang w:val="ru-RU"/>
              </w:rPr>
              <w:t xml:space="preserve"> </w:t>
            </w:r>
            <w:r w:rsidR="00D67BB1" w:rsidRPr="007277C2">
              <w:rPr>
                <w:sz w:val="18"/>
                <w:szCs w:val="18"/>
                <w:lang w:val="ru-RU"/>
              </w:rPr>
              <w:t>не</w:t>
            </w:r>
            <w:r w:rsidR="00D67BB1" w:rsidRPr="00D67BB1">
              <w:rPr>
                <w:sz w:val="18"/>
                <w:szCs w:val="18"/>
                <w:lang w:val="ru-RU"/>
              </w:rPr>
              <w:t xml:space="preserve"> </w:t>
            </w:r>
            <w:r w:rsidR="00D67BB1" w:rsidRPr="007277C2">
              <w:rPr>
                <w:sz w:val="18"/>
                <w:szCs w:val="18"/>
                <w:lang w:val="ru-RU"/>
              </w:rPr>
              <w:t>более</w:t>
            </w:r>
            <w:r w:rsidR="00D67BB1" w:rsidRPr="00D67BB1">
              <w:rPr>
                <w:sz w:val="18"/>
                <w:szCs w:val="18"/>
                <w:lang w:val="ru-RU"/>
              </w:rPr>
              <w:t xml:space="preserve"> </w:t>
            </w:r>
            <w:r w:rsidR="00D67BB1" w:rsidRPr="007277C2">
              <w:rPr>
                <w:sz w:val="18"/>
                <w:szCs w:val="18"/>
                <w:lang w:val="ru-RU"/>
              </w:rPr>
              <w:t>чем</w:t>
            </w:r>
            <w:r w:rsidR="00D67BB1" w:rsidRPr="00D67BB1">
              <w:rPr>
                <w:sz w:val="18"/>
                <w:szCs w:val="18"/>
                <w:lang w:val="ru-RU"/>
              </w:rPr>
              <w:t xml:space="preserve"> </w:t>
            </w:r>
            <w:r w:rsidR="00D67BB1" w:rsidRPr="007277C2">
              <w:rPr>
                <w:sz w:val="18"/>
                <w:szCs w:val="18"/>
                <w:lang w:val="ru-RU"/>
              </w:rPr>
              <w:t>на</w:t>
            </w:r>
            <w:r w:rsidR="00D67BB1" w:rsidRPr="00D67BB1">
              <w:rPr>
                <w:sz w:val="18"/>
                <w:szCs w:val="18"/>
                <w:lang w:val="ru-RU"/>
              </w:rPr>
              <w:t xml:space="preserve"> 50 </w:t>
            </w:r>
            <w:r w:rsidR="00D67BB1" w:rsidRPr="007277C2">
              <w:rPr>
                <w:sz w:val="18"/>
                <w:szCs w:val="18"/>
                <w:lang w:val="ru-RU"/>
              </w:rPr>
              <w:t>процентов</w:t>
            </w:r>
            <w:r w:rsidR="00D67BB1" w:rsidRPr="00D67BB1">
              <w:rPr>
                <w:sz w:val="18"/>
                <w:szCs w:val="18"/>
                <w:lang w:val="ru-RU"/>
              </w:rPr>
              <w:t xml:space="preserve"> </w:t>
            </w:r>
            <w:r w:rsidR="00D67BB1" w:rsidRPr="007277C2">
              <w:rPr>
                <w:sz w:val="18"/>
                <w:szCs w:val="18"/>
                <w:lang w:val="ru-RU"/>
              </w:rPr>
              <w:t>больше</w:t>
            </w:r>
            <w:r w:rsidR="00D67BB1" w:rsidRPr="00D67BB1">
              <w:rPr>
                <w:sz w:val="18"/>
                <w:szCs w:val="18"/>
                <w:lang w:val="ru-RU"/>
              </w:rPr>
              <w:t xml:space="preserve"> </w:t>
            </w:r>
            <w:r w:rsidR="00D67BB1" w:rsidRPr="007277C2">
              <w:rPr>
                <w:sz w:val="18"/>
                <w:szCs w:val="18"/>
                <w:lang w:val="ru-RU"/>
              </w:rPr>
              <w:t>пособия</w:t>
            </w:r>
            <w:r w:rsidR="00D67BB1" w:rsidRPr="00D67BB1">
              <w:rPr>
                <w:sz w:val="18"/>
                <w:szCs w:val="18"/>
                <w:lang w:val="ru-RU"/>
              </w:rPr>
              <w:t xml:space="preserve">, </w:t>
            </w:r>
            <w:r w:rsidR="00D67BB1" w:rsidRPr="007277C2">
              <w:rPr>
                <w:sz w:val="18"/>
                <w:szCs w:val="18"/>
                <w:lang w:val="ru-RU"/>
              </w:rPr>
              <w:t>предусмотренного</w:t>
            </w:r>
            <w:r w:rsidR="00D67BB1" w:rsidRPr="00D67BB1">
              <w:rPr>
                <w:sz w:val="18"/>
                <w:szCs w:val="18"/>
                <w:lang w:val="ru-RU"/>
              </w:rPr>
              <w:t xml:space="preserve"> </w:t>
            </w:r>
            <w:r w:rsidR="00D67BB1" w:rsidRPr="007277C2">
              <w:rPr>
                <w:sz w:val="18"/>
                <w:szCs w:val="18"/>
                <w:lang w:val="ru-RU"/>
              </w:rPr>
              <w:t>в</w:t>
            </w:r>
            <w:r w:rsidR="00D67BB1" w:rsidRPr="00D67BB1">
              <w:rPr>
                <w:sz w:val="18"/>
                <w:szCs w:val="18"/>
                <w:lang w:val="ru-RU"/>
              </w:rPr>
              <w:t xml:space="preserve"> </w:t>
            </w:r>
            <w:r w:rsidR="00D67BB1" w:rsidRPr="007277C2">
              <w:rPr>
                <w:sz w:val="18"/>
                <w:szCs w:val="18"/>
                <w:lang w:val="ru-RU"/>
              </w:rPr>
              <w:t>подпункте</w:t>
            </w:r>
            <w:r w:rsidR="00D67BB1" w:rsidRPr="00D67BB1">
              <w:rPr>
                <w:sz w:val="18"/>
                <w:szCs w:val="18"/>
                <w:lang w:val="ru-RU"/>
              </w:rPr>
              <w:t xml:space="preserve"> (1) </w:t>
            </w:r>
            <w:r w:rsidR="00D67BB1" w:rsidRPr="007277C2">
              <w:rPr>
                <w:sz w:val="18"/>
                <w:szCs w:val="18"/>
                <w:lang w:val="ru-RU"/>
              </w:rPr>
              <w:t>выше</w:t>
            </w:r>
            <w:r w:rsidRPr="00D67BB1">
              <w:rPr>
                <w:rFonts w:eastAsia="Times New Roman"/>
                <w:color w:val="000000"/>
                <w:sz w:val="18"/>
                <w:szCs w:val="18"/>
                <w:lang w:val="ru-RU"/>
              </w:rPr>
              <w:t xml:space="preserve">. </w:t>
            </w:r>
          </w:p>
          <w:p w:rsidR="008E51E6" w:rsidRPr="00D67BB1" w:rsidRDefault="008E51E6" w:rsidP="007759F6">
            <w:pPr>
              <w:tabs>
                <w:tab w:val="left" w:pos="1134"/>
              </w:tabs>
              <w:rPr>
                <w:sz w:val="18"/>
                <w:szCs w:val="18"/>
                <w:lang w:val="ru-RU"/>
              </w:rPr>
            </w:pPr>
          </w:p>
          <w:p w:rsidR="00F641B2" w:rsidRPr="002161C1" w:rsidRDefault="00F641B2" w:rsidP="007759F6">
            <w:pPr>
              <w:tabs>
                <w:tab w:val="left" w:pos="1134"/>
              </w:tabs>
              <w:rPr>
                <w:sz w:val="18"/>
                <w:szCs w:val="18"/>
              </w:rPr>
            </w:pPr>
            <w:r w:rsidRPr="002161C1">
              <w:rPr>
                <w:sz w:val="18"/>
                <w:szCs w:val="18"/>
              </w:rPr>
              <w:t>[…]</w:t>
            </w:r>
          </w:p>
        </w:tc>
        <w:tc>
          <w:tcPr>
            <w:tcW w:w="4536" w:type="dxa"/>
            <w:shd w:val="clear" w:color="auto" w:fill="auto"/>
            <w:tcMar>
              <w:top w:w="57" w:type="dxa"/>
              <w:bottom w:w="57" w:type="dxa"/>
            </w:tcMar>
          </w:tcPr>
          <w:p w:rsidR="00F641B2" w:rsidRPr="001A537B" w:rsidRDefault="00F641B2" w:rsidP="007759F6">
            <w:pPr>
              <w:pStyle w:val="ListParagraph"/>
              <w:ind w:left="0"/>
              <w:contextualSpacing w:val="0"/>
              <w:rPr>
                <w:i/>
                <w:sz w:val="18"/>
                <w:szCs w:val="18"/>
                <w:lang w:val="ru-RU"/>
              </w:rPr>
            </w:pPr>
          </w:p>
          <w:p w:rsidR="00F641B2" w:rsidRPr="001A537B" w:rsidRDefault="00F641B2" w:rsidP="007759F6">
            <w:pPr>
              <w:pStyle w:val="ListParagraph"/>
              <w:ind w:left="0"/>
              <w:contextualSpacing w:val="0"/>
              <w:rPr>
                <w:sz w:val="18"/>
                <w:szCs w:val="18"/>
                <w:lang w:val="ru-RU"/>
              </w:rPr>
            </w:pPr>
          </w:p>
          <w:p w:rsidR="00F641B2" w:rsidRPr="001A537B" w:rsidRDefault="00F641B2" w:rsidP="007759F6">
            <w:pPr>
              <w:rPr>
                <w:sz w:val="18"/>
                <w:szCs w:val="18"/>
                <w:lang w:val="ru-RU"/>
              </w:rPr>
            </w:pPr>
          </w:p>
          <w:p w:rsidR="00F641B2" w:rsidRPr="001A537B" w:rsidRDefault="00F641B2" w:rsidP="007759F6">
            <w:pPr>
              <w:rPr>
                <w:sz w:val="18"/>
                <w:szCs w:val="18"/>
                <w:lang w:val="ru-RU"/>
              </w:rPr>
            </w:pPr>
          </w:p>
          <w:p w:rsidR="00F641B2" w:rsidRPr="001A537B" w:rsidRDefault="00F641B2" w:rsidP="007759F6">
            <w:pPr>
              <w:rPr>
                <w:sz w:val="18"/>
                <w:szCs w:val="18"/>
                <w:lang w:val="ru-RU"/>
              </w:rPr>
            </w:pPr>
          </w:p>
          <w:p w:rsidR="00F641B2" w:rsidRPr="001A537B" w:rsidRDefault="00F641B2" w:rsidP="007759F6">
            <w:pPr>
              <w:rPr>
                <w:sz w:val="18"/>
                <w:szCs w:val="18"/>
                <w:lang w:val="ru-RU"/>
              </w:rPr>
            </w:pPr>
          </w:p>
          <w:p w:rsidR="00F641B2" w:rsidRPr="001A537B" w:rsidRDefault="00F641B2" w:rsidP="007759F6">
            <w:pPr>
              <w:rPr>
                <w:sz w:val="18"/>
                <w:szCs w:val="18"/>
                <w:lang w:val="ru-RU"/>
              </w:rPr>
            </w:pPr>
          </w:p>
          <w:p w:rsidR="00F641B2" w:rsidRPr="001A537B" w:rsidRDefault="00F641B2" w:rsidP="007759F6">
            <w:pPr>
              <w:rPr>
                <w:sz w:val="18"/>
                <w:szCs w:val="18"/>
                <w:lang w:val="ru-RU"/>
              </w:rPr>
            </w:pPr>
          </w:p>
          <w:p w:rsidR="00F641B2" w:rsidRPr="00B6683C" w:rsidRDefault="00B6683C" w:rsidP="007759F6">
            <w:pPr>
              <w:rPr>
                <w:sz w:val="18"/>
                <w:szCs w:val="18"/>
                <w:lang w:val="ru-RU"/>
              </w:rPr>
            </w:pPr>
            <w:r>
              <w:rPr>
                <w:sz w:val="18"/>
                <w:szCs w:val="18"/>
                <w:lang w:val="ru-RU"/>
              </w:rPr>
              <w:t>В</w:t>
            </w:r>
            <w:r w:rsidRPr="00B6683C">
              <w:rPr>
                <w:sz w:val="18"/>
                <w:szCs w:val="18"/>
                <w:lang w:val="ru-RU"/>
              </w:rPr>
              <w:t xml:space="preserve"> </w:t>
            </w:r>
            <w:r>
              <w:rPr>
                <w:sz w:val="18"/>
                <w:szCs w:val="18"/>
                <w:lang w:val="ru-RU"/>
              </w:rPr>
              <w:t>таблицу</w:t>
            </w:r>
            <w:r w:rsidRPr="00B6683C">
              <w:rPr>
                <w:sz w:val="18"/>
                <w:szCs w:val="18"/>
                <w:lang w:val="ru-RU"/>
              </w:rPr>
              <w:t xml:space="preserve"> </w:t>
            </w:r>
            <w:r>
              <w:rPr>
                <w:sz w:val="18"/>
                <w:szCs w:val="18"/>
                <w:lang w:val="ru-RU"/>
              </w:rPr>
              <w:t>внесена</w:t>
            </w:r>
            <w:r w:rsidRPr="00B6683C">
              <w:rPr>
                <w:sz w:val="18"/>
                <w:szCs w:val="18"/>
                <w:lang w:val="ru-RU"/>
              </w:rPr>
              <w:t xml:space="preserve"> </w:t>
            </w:r>
            <w:r>
              <w:rPr>
                <w:sz w:val="18"/>
                <w:szCs w:val="18"/>
                <w:lang w:val="ru-RU"/>
              </w:rPr>
              <w:t>поправка</w:t>
            </w:r>
            <w:r w:rsidRPr="00B6683C">
              <w:rPr>
                <w:sz w:val="18"/>
                <w:szCs w:val="18"/>
                <w:lang w:val="ru-RU"/>
              </w:rPr>
              <w:t xml:space="preserve">, </w:t>
            </w:r>
            <w:r>
              <w:rPr>
                <w:sz w:val="18"/>
                <w:szCs w:val="18"/>
                <w:lang w:val="ru-RU"/>
              </w:rPr>
              <w:t>чтобы</w:t>
            </w:r>
            <w:r w:rsidRPr="00B6683C">
              <w:rPr>
                <w:sz w:val="18"/>
                <w:szCs w:val="18"/>
                <w:lang w:val="ru-RU"/>
              </w:rPr>
              <w:t xml:space="preserve"> </w:t>
            </w:r>
            <w:r>
              <w:rPr>
                <w:sz w:val="18"/>
                <w:szCs w:val="18"/>
                <w:lang w:val="ru-RU"/>
              </w:rPr>
              <w:t>исправить</w:t>
            </w:r>
            <w:r w:rsidRPr="00B6683C">
              <w:rPr>
                <w:sz w:val="18"/>
                <w:szCs w:val="18"/>
                <w:lang w:val="ru-RU"/>
              </w:rPr>
              <w:t xml:space="preserve"> </w:t>
            </w:r>
            <w:r>
              <w:rPr>
                <w:sz w:val="18"/>
                <w:szCs w:val="18"/>
                <w:lang w:val="ru-RU"/>
              </w:rPr>
              <w:t>упущение</w:t>
            </w:r>
            <w:r w:rsidRPr="00B6683C">
              <w:rPr>
                <w:sz w:val="18"/>
                <w:szCs w:val="18"/>
                <w:lang w:val="ru-RU"/>
              </w:rPr>
              <w:t xml:space="preserve"> (</w:t>
            </w:r>
            <w:r>
              <w:rPr>
                <w:sz w:val="18"/>
                <w:szCs w:val="18"/>
                <w:lang w:val="ru-RU"/>
              </w:rPr>
              <w:t>выходное</w:t>
            </w:r>
            <w:r w:rsidRPr="00B6683C">
              <w:rPr>
                <w:sz w:val="18"/>
                <w:szCs w:val="18"/>
                <w:lang w:val="ru-RU"/>
              </w:rPr>
              <w:t xml:space="preserve"> </w:t>
            </w:r>
            <w:r>
              <w:rPr>
                <w:sz w:val="18"/>
                <w:szCs w:val="18"/>
                <w:lang w:val="ru-RU"/>
              </w:rPr>
              <w:t>пособие</w:t>
            </w:r>
            <w:r w:rsidRPr="00B6683C">
              <w:rPr>
                <w:sz w:val="18"/>
                <w:szCs w:val="18"/>
                <w:lang w:val="ru-RU"/>
              </w:rPr>
              <w:t xml:space="preserve"> </w:t>
            </w:r>
            <w:r>
              <w:rPr>
                <w:sz w:val="18"/>
                <w:szCs w:val="18"/>
                <w:lang w:val="ru-RU"/>
              </w:rPr>
              <w:t>для</w:t>
            </w:r>
            <w:r w:rsidRPr="00B6683C">
              <w:rPr>
                <w:sz w:val="18"/>
                <w:szCs w:val="18"/>
                <w:lang w:val="ru-RU"/>
              </w:rPr>
              <w:t xml:space="preserve"> </w:t>
            </w:r>
            <w:r>
              <w:rPr>
                <w:sz w:val="18"/>
                <w:szCs w:val="18"/>
                <w:lang w:val="ru-RU"/>
              </w:rPr>
              <w:t>сотрудников</w:t>
            </w:r>
            <w:r w:rsidRPr="00B6683C">
              <w:rPr>
                <w:sz w:val="18"/>
                <w:szCs w:val="18"/>
                <w:lang w:val="ru-RU"/>
              </w:rPr>
              <w:t xml:space="preserve">, </w:t>
            </w:r>
            <w:r>
              <w:rPr>
                <w:sz w:val="18"/>
                <w:szCs w:val="18"/>
                <w:lang w:val="ru-RU"/>
              </w:rPr>
              <w:t>имеющих</w:t>
            </w:r>
            <w:r w:rsidRPr="00B6683C">
              <w:rPr>
                <w:sz w:val="18"/>
                <w:szCs w:val="18"/>
                <w:lang w:val="ru-RU"/>
              </w:rPr>
              <w:t xml:space="preserve"> </w:t>
            </w:r>
            <w:r>
              <w:rPr>
                <w:sz w:val="18"/>
                <w:szCs w:val="18"/>
                <w:lang w:val="ru-RU"/>
              </w:rPr>
              <w:t>непрерывные</w:t>
            </w:r>
            <w:r w:rsidRPr="00B6683C">
              <w:rPr>
                <w:sz w:val="18"/>
                <w:szCs w:val="18"/>
                <w:lang w:val="ru-RU"/>
              </w:rPr>
              <w:t xml:space="preserve"> </w:t>
            </w:r>
            <w:r>
              <w:rPr>
                <w:sz w:val="18"/>
                <w:szCs w:val="18"/>
                <w:lang w:val="ru-RU"/>
              </w:rPr>
              <w:t>контракты</w:t>
            </w:r>
            <w:r w:rsidR="00F641B2" w:rsidRPr="00B6683C">
              <w:rPr>
                <w:sz w:val="18"/>
                <w:szCs w:val="18"/>
                <w:lang w:val="ru-RU"/>
              </w:rPr>
              <w:t>)</w:t>
            </w:r>
            <w:r>
              <w:rPr>
                <w:sz w:val="18"/>
                <w:szCs w:val="18"/>
                <w:lang w:val="ru-RU"/>
              </w:rPr>
              <w:t>.</w:t>
            </w:r>
          </w:p>
          <w:p w:rsidR="00F641B2" w:rsidRPr="00B6683C" w:rsidRDefault="00F641B2" w:rsidP="007759F6">
            <w:pPr>
              <w:rPr>
                <w:sz w:val="18"/>
                <w:szCs w:val="18"/>
                <w:lang w:val="ru-RU"/>
              </w:rPr>
            </w:pPr>
          </w:p>
          <w:p w:rsidR="00F641B2" w:rsidRPr="00B6683C" w:rsidRDefault="00F641B2" w:rsidP="007759F6">
            <w:pPr>
              <w:rPr>
                <w:sz w:val="18"/>
                <w:szCs w:val="18"/>
                <w:lang w:val="ru-RU"/>
              </w:rPr>
            </w:pPr>
          </w:p>
          <w:p w:rsidR="00CB2C57" w:rsidRPr="00B6683C" w:rsidRDefault="00CB2C57" w:rsidP="007759F6">
            <w:pPr>
              <w:rPr>
                <w:sz w:val="18"/>
                <w:szCs w:val="18"/>
                <w:lang w:val="ru-RU"/>
              </w:rPr>
            </w:pPr>
          </w:p>
          <w:p w:rsidR="00F641B2" w:rsidRPr="00B6683C" w:rsidRDefault="00B6683C" w:rsidP="007759F6">
            <w:pPr>
              <w:rPr>
                <w:i/>
                <w:sz w:val="18"/>
                <w:szCs w:val="18"/>
                <w:lang w:val="ru-RU"/>
              </w:rPr>
            </w:pPr>
            <w:r>
              <w:rPr>
                <w:sz w:val="18"/>
                <w:szCs w:val="18"/>
                <w:lang w:val="ru-RU"/>
              </w:rPr>
              <w:lastRenderedPageBreak/>
              <w:t>В</w:t>
            </w:r>
            <w:r w:rsidRPr="00B6683C">
              <w:rPr>
                <w:sz w:val="18"/>
                <w:szCs w:val="18"/>
                <w:lang w:val="ru-RU"/>
              </w:rPr>
              <w:t xml:space="preserve"> </w:t>
            </w:r>
            <w:r>
              <w:rPr>
                <w:sz w:val="18"/>
                <w:szCs w:val="18"/>
                <w:lang w:val="ru-RU"/>
              </w:rPr>
              <w:t>пункт</w:t>
            </w:r>
            <w:r w:rsidR="00F641B2" w:rsidRPr="00B6683C">
              <w:rPr>
                <w:sz w:val="18"/>
                <w:szCs w:val="18"/>
                <w:lang w:val="ru-RU"/>
              </w:rPr>
              <w:t xml:space="preserve"> (</w:t>
            </w:r>
            <w:r w:rsidR="00F641B2" w:rsidRPr="002161C1">
              <w:rPr>
                <w:sz w:val="18"/>
                <w:szCs w:val="18"/>
              </w:rPr>
              <w:t>a</w:t>
            </w:r>
            <w:r w:rsidR="00F641B2" w:rsidRPr="00B6683C">
              <w:rPr>
                <w:sz w:val="18"/>
                <w:szCs w:val="18"/>
                <w:lang w:val="ru-RU"/>
              </w:rPr>
              <w:t>)(3)(</w:t>
            </w:r>
            <w:r w:rsidR="00F641B2" w:rsidRPr="002161C1">
              <w:rPr>
                <w:sz w:val="18"/>
                <w:szCs w:val="18"/>
              </w:rPr>
              <w:t>i</w:t>
            </w:r>
            <w:r w:rsidR="00F641B2" w:rsidRPr="00B6683C">
              <w:rPr>
                <w:sz w:val="18"/>
                <w:szCs w:val="18"/>
                <w:lang w:val="ru-RU"/>
              </w:rPr>
              <w:t xml:space="preserve">) </w:t>
            </w:r>
            <w:r>
              <w:rPr>
                <w:sz w:val="18"/>
                <w:szCs w:val="18"/>
                <w:lang w:val="ru-RU"/>
              </w:rPr>
              <w:t>вносится поправка, чтобы исправить ошибку</w:t>
            </w:r>
            <w:r w:rsidR="00F641B2" w:rsidRPr="00B6683C">
              <w:rPr>
                <w:sz w:val="18"/>
                <w:szCs w:val="18"/>
                <w:lang w:val="ru-RU"/>
              </w:rPr>
              <w:t xml:space="preserve">.  </w:t>
            </w:r>
            <w:r>
              <w:rPr>
                <w:sz w:val="18"/>
                <w:szCs w:val="18"/>
                <w:lang w:val="ru-RU"/>
              </w:rPr>
              <w:t xml:space="preserve">В случае увольнения по собственному желанию не выплачивается никакого </w:t>
            </w:r>
            <w:r w:rsidR="00497B45">
              <w:rPr>
                <w:sz w:val="18"/>
                <w:szCs w:val="18"/>
                <w:lang w:val="ru-RU"/>
              </w:rPr>
              <w:t>выходного пособия</w:t>
            </w:r>
            <w:r w:rsidR="00F641B2" w:rsidRPr="00B6683C">
              <w:rPr>
                <w:sz w:val="18"/>
                <w:szCs w:val="18"/>
                <w:lang w:val="ru-RU"/>
              </w:rPr>
              <w:t>.</w:t>
            </w:r>
            <w:r w:rsidR="00F641B2" w:rsidRPr="00B6683C">
              <w:rPr>
                <w:i/>
                <w:sz w:val="18"/>
                <w:szCs w:val="18"/>
                <w:highlight w:val="yellow"/>
                <w:lang w:val="ru-RU"/>
              </w:rPr>
              <w:t xml:space="preserve"> </w:t>
            </w:r>
          </w:p>
          <w:p w:rsidR="00F641B2" w:rsidRPr="00B6683C" w:rsidRDefault="00F641B2" w:rsidP="007759F6">
            <w:pPr>
              <w:rPr>
                <w:sz w:val="18"/>
                <w:szCs w:val="18"/>
                <w:lang w:val="ru-RU"/>
              </w:rPr>
            </w:pPr>
          </w:p>
          <w:p w:rsidR="00F641B2" w:rsidRPr="00B6683C" w:rsidRDefault="00F641B2" w:rsidP="007759F6">
            <w:pPr>
              <w:rPr>
                <w:sz w:val="18"/>
                <w:szCs w:val="18"/>
                <w:lang w:val="ru-RU"/>
              </w:rPr>
            </w:pPr>
          </w:p>
          <w:p w:rsidR="00F641B2" w:rsidRPr="00B6683C" w:rsidRDefault="00F641B2" w:rsidP="007759F6">
            <w:pPr>
              <w:rPr>
                <w:sz w:val="18"/>
                <w:szCs w:val="18"/>
                <w:lang w:val="ru-RU"/>
              </w:rPr>
            </w:pPr>
          </w:p>
          <w:p w:rsidR="00BE0D61" w:rsidRDefault="00BE0D61" w:rsidP="007759F6">
            <w:pPr>
              <w:rPr>
                <w:sz w:val="18"/>
                <w:szCs w:val="18"/>
                <w:lang w:val="ru-RU"/>
              </w:rPr>
            </w:pPr>
          </w:p>
          <w:p w:rsidR="00F641B2" w:rsidRPr="00D67BB1" w:rsidRDefault="00D67BB1" w:rsidP="007759F6">
            <w:pPr>
              <w:rPr>
                <w:sz w:val="18"/>
                <w:szCs w:val="18"/>
                <w:lang w:val="ru-RU"/>
              </w:rPr>
            </w:pPr>
            <w:r>
              <w:rPr>
                <w:sz w:val="18"/>
                <w:szCs w:val="18"/>
                <w:lang w:val="ru-RU"/>
              </w:rPr>
              <w:t>В</w:t>
            </w:r>
            <w:r w:rsidRPr="00D67BB1">
              <w:rPr>
                <w:sz w:val="18"/>
                <w:szCs w:val="18"/>
                <w:lang w:val="ru-RU"/>
              </w:rPr>
              <w:t xml:space="preserve"> </w:t>
            </w:r>
            <w:r>
              <w:rPr>
                <w:sz w:val="18"/>
                <w:szCs w:val="18"/>
                <w:lang w:val="ru-RU"/>
              </w:rPr>
              <w:t>пункт</w:t>
            </w:r>
            <w:r w:rsidR="00F641B2" w:rsidRPr="00D67BB1">
              <w:rPr>
                <w:sz w:val="18"/>
                <w:szCs w:val="18"/>
                <w:lang w:val="ru-RU"/>
              </w:rPr>
              <w:t xml:space="preserve"> (</w:t>
            </w:r>
            <w:r w:rsidR="00F641B2" w:rsidRPr="002161C1">
              <w:rPr>
                <w:sz w:val="18"/>
                <w:szCs w:val="18"/>
              </w:rPr>
              <w:t>a</w:t>
            </w:r>
            <w:r w:rsidR="00F641B2" w:rsidRPr="00D67BB1">
              <w:rPr>
                <w:sz w:val="18"/>
                <w:szCs w:val="18"/>
                <w:lang w:val="ru-RU"/>
              </w:rPr>
              <w:t xml:space="preserve">)(5) </w:t>
            </w:r>
            <w:r>
              <w:rPr>
                <w:sz w:val="18"/>
                <w:szCs w:val="18"/>
                <w:lang w:val="ru-RU"/>
              </w:rPr>
              <w:t>вносится поправка, чтобы обеспечить соответствие с положением</w:t>
            </w:r>
            <w:r w:rsidR="00C543E6" w:rsidRPr="00D67BB1">
              <w:rPr>
                <w:sz w:val="18"/>
                <w:szCs w:val="18"/>
                <w:lang w:val="ru-RU"/>
              </w:rPr>
              <w:t xml:space="preserve"> </w:t>
            </w:r>
            <w:r w:rsidR="00F641B2" w:rsidRPr="00D67BB1">
              <w:rPr>
                <w:sz w:val="18"/>
                <w:szCs w:val="18"/>
                <w:lang w:val="ru-RU"/>
              </w:rPr>
              <w:t>9.2(</w:t>
            </w:r>
            <w:r w:rsidR="00F641B2" w:rsidRPr="002161C1">
              <w:rPr>
                <w:sz w:val="18"/>
                <w:szCs w:val="18"/>
              </w:rPr>
              <w:t>a</w:t>
            </w:r>
            <w:r w:rsidR="00F641B2" w:rsidRPr="00D67BB1">
              <w:rPr>
                <w:sz w:val="18"/>
                <w:szCs w:val="18"/>
                <w:lang w:val="ru-RU"/>
              </w:rPr>
              <w:t>)(3).</w:t>
            </w:r>
          </w:p>
          <w:p w:rsidR="00F641B2" w:rsidRPr="00D67BB1" w:rsidRDefault="00F641B2" w:rsidP="007759F6">
            <w:pPr>
              <w:rPr>
                <w:sz w:val="18"/>
                <w:szCs w:val="18"/>
                <w:lang w:val="ru-RU"/>
              </w:rPr>
            </w:pPr>
          </w:p>
          <w:p w:rsidR="00F641B2" w:rsidRPr="00D67BB1" w:rsidRDefault="00F641B2" w:rsidP="007759F6">
            <w:pPr>
              <w:rPr>
                <w:sz w:val="18"/>
                <w:szCs w:val="18"/>
                <w:lang w:val="ru-RU"/>
              </w:rPr>
            </w:pPr>
          </w:p>
          <w:p w:rsidR="00F641B2" w:rsidRPr="00D67BB1" w:rsidRDefault="00F641B2" w:rsidP="007759F6">
            <w:pPr>
              <w:rPr>
                <w:sz w:val="18"/>
                <w:szCs w:val="18"/>
                <w:lang w:val="ru-RU"/>
              </w:rPr>
            </w:pPr>
          </w:p>
          <w:p w:rsidR="00F641B2" w:rsidRPr="00D67BB1" w:rsidRDefault="00F641B2" w:rsidP="007759F6">
            <w:pPr>
              <w:rPr>
                <w:sz w:val="18"/>
                <w:szCs w:val="18"/>
                <w:lang w:val="ru-RU"/>
              </w:rPr>
            </w:pPr>
          </w:p>
          <w:p w:rsidR="00F641B2" w:rsidRPr="00D67BB1" w:rsidRDefault="00F641B2" w:rsidP="007759F6">
            <w:pPr>
              <w:rPr>
                <w:b/>
                <w:sz w:val="18"/>
                <w:szCs w:val="18"/>
                <w:lang w:val="ru-RU"/>
              </w:rPr>
            </w:pPr>
          </w:p>
        </w:tc>
      </w:tr>
      <w:tr w:rsidR="00F641B2" w:rsidRPr="00C90BE8" w:rsidTr="00774E1D">
        <w:trPr>
          <w:trHeight w:val="20"/>
        </w:trPr>
        <w:tc>
          <w:tcPr>
            <w:tcW w:w="1985" w:type="dxa"/>
            <w:shd w:val="clear" w:color="auto" w:fill="auto"/>
            <w:tcMar>
              <w:top w:w="57" w:type="dxa"/>
              <w:bottom w:w="57" w:type="dxa"/>
            </w:tcMar>
          </w:tcPr>
          <w:p w:rsidR="00F641B2" w:rsidRPr="002161C1" w:rsidRDefault="003A28DB" w:rsidP="007759F6">
            <w:pPr>
              <w:ind w:right="33"/>
              <w:rPr>
                <w:b/>
                <w:sz w:val="18"/>
                <w:szCs w:val="18"/>
              </w:rPr>
            </w:pPr>
            <w:r>
              <w:rPr>
                <w:b/>
                <w:sz w:val="18"/>
                <w:szCs w:val="18"/>
              </w:rPr>
              <w:lastRenderedPageBreak/>
              <w:t>Положение</w:t>
            </w:r>
            <w:r w:rsidR="00F641B2" w:rsidRPr="002161C1">
              <w:rPr>
                <w:b/>
                <w:sz w:val="18"/>
                <w:szCs w:val="18"/>
              </w:rPr>
              <w:t xml:space="preserve"> 9.9 </w:t>
            </w:r>
          </w:p>
          <w:p w:rsidR="00F641B2" w:rsidRPr="002161C1" w:rsidRDefault="00F641B2" w:rsidP="007759F6">
            <w:pPr>
              <w:ind w:right="33"/>
              <w:rPr>
                <w:b/>
                <w:sz w:val="18"/>
                <w:szCs w:val="18"/>
              </w:rPr>
            </w:pPr>
          </w:p>
          <w:p w:rsidR="00F641B2" w:rsidRPr="0050675E" w:rsidRDefault="0050675E" w:rsidP="007759F6">
            <w:pPr>
              <w:ind w:right="33"/>
              <w:rPr>
                <w:sz w:val="18"/>
                <w:szCs w:val="18"/>
              </w:rPr>
            </w:pPr>
            <w:bookmarkStart w:id="22" w:name="_Toc377652976"/>
            <w:bookmarkStart w:id="23" w:name="_Toc410395795"/>
            <w:r w:rsidRPr="0050675E">
              <w:rPr>
                <w:sz w:val="18"/>
                <w:szCs w:val="18"/>
                <w:lang w:val="ru-RU"/>
              </w:rPr>
              <w:t>Субсидия на репатриацию</w:t>
            </w:r>
            <w:bookmarkEnd w:id="22"/>
            <w:bookmarkEnd w:id="23"/>
          </w:p>
        </w:tc>
        <w:tc>
          <w:tcPr>
            <w:tcW w:w="4536" w:type="dxa"/>
            <w:shd w:val="clear" w:color="auto" w:fill="auto"/>
            <w:tcMar>
              <w:top w:w="57" w:type="dxa"/>
              <w:bottom w:w="57" w:type="dxa"/>
            </w:tcMar>
          </w:tcPr>
          <w:p w:rsidR="00F641B2" w:rsidRPr="002161C1" w:rsidRDefault="0050675E" w:rsidP="007759F6">
            <w:pPr>
              <w:rPr>
                <w:sz w:val="18"/>
                <w:szCs w:val="18"/>
              </w:rPr>
            </w:pPr>
            <w:r w:rsidRPr="007277C2">
              <w:rPr>
                <w:sz w:val="18"/>
                <w:szCs w:val="18"/>
                <w:lang w:val="ru-RU"/>
              </w:rPr>
              <w:t xml:space="preserve">Сотрудники, которых Международное бюро обязано репатриировать, имеют право получить субсидию на репатриацию.  Однако субсидия на репатриацию не выплачивается сотруднику, который подвергается дисциплинарному увольнению или самовольно прекращает службу.  Условия и определения, касающиеся права на эту субсидию, излагаются в Положениях о персонале и Правилах о персонале.  Размер этой субсидии пропорционален числу лет непрерывной службы сотрудника, занятого полный рабочий день, в Международном бюро и в какой-либо другой организации, применяющей оклады и надбавки общей системы Организации Объединенных Наций, непосредственно предшествующей его/ее назначению, и рассчитывается на основе </w:t>
            </w:r>
            <w:r w:rsidRPr="007277C2">
              <w:rPr>
                <w:sz w:val="18"/>
                <w:szCs w:val="18"/>
                <w:lang w:val="ru-RU"/>
              </w:rPr>
              <w:lastRenderedPageBreak/>
              <w:t>приводимой ниже таблицы при том понимании, что, если период непрерывной службы вне родины превышает 12 лет, размер субсидии является таким же, как в случае, если бы этот период был равен 12 годам.   За периоды службы в какой-либо другой организации, применяющей оклады и надбавки общей системы Организации Объединенных Наций, сотрудник должен представить от организации, которая его отпускает, письменные доказательства того, что никакие выходные пособия ему не выплачивались.  Настоящее положение не распространяется на временных сотрудников</w:t>
            </w:r>
            <w:r w:rsidR="00F641B2" w:rsidRPr="002161C1">
              <w:rPr>
                <w:sz w:val="18"/>
                <w:szCs w:val="18"/>
              </w:rPr>
              <w:t>. […]</w:t>
            </w:r>
          </w:p>
        </w:tc>
        <w:tc>
          <w:tcPr>
            <w:tcW w:w="4536" w:type="dxa"/>
            <w:shd w:val="clear" w:color="auto" w:fill="auto"/>
            <w:tcMar>
              <w:top w:w="57" w:type="dxa"/>
              <w:bottom w:w="57" w:type="dxa"/>
            </w:tcMar>
          </w:tcPr>
          <w:p w:rsidR="00F641B2" w:rsidRPr="00C90BE8" w:rsidRDefault="00F641B2" w:rsidP="007759F6">
            <w:pPr>
              <w:rPr>
                <w:sz w:val="18"/>
                <w:szCs w:val="18"/>
                <w:lang w:val="ru-RU"/>
              </w:rPr>
            </w:pPr>
            <w:r w:rsidRPr="0050675E">
              <w:rPr>
                <w:b/>
                <w:sz w:val="18"/>
                <w:szCs w:val="18"/>
                <w:u w:val="single"/>
                <w:lang w:val="ru-RU"/>
              </w:rPr>
              <w:lastRenderedPageBreak/>
              <w:t>(</w:t>
            </w:r>
            <w:r w:rsidRPr="002161C1">
              <w:rPr>
                <w:b/>
                <w:sz w:val="18"/>
                <w:szCs w:val="18"/>
                <w:u w:val="single"/>
              </w:rPr>
              <w:t>a</w:t>
            </w:r>
            <w:r w:rsidRPr="0050675E">
              <w:rPr>
                <w:b/>
                <w:sz w:val="18"/>
                <w:szCs w:val="18"/>
                <w:u w:val="single"/>
                <w:lang w:val="ru-RU"/>
              </w:rPr>
              <w:t>)</w:t>
            </w:r>
            <w:r w:rsidRPr="0050675E">
              <w:rPr>
                <w:sz w:val="18"/>
                <w:szCs w:val="18"/>
                <w:lang w:val="ru-RU"/>
              </w:rPr>
              <w:t xml:space="preserve"> </w:t>
            </w:r>
            <w:r w:rsidR="0050675E" w:rsidRPr="007277C2">
              <w:rPr>
                <w:sz w:val="18"/>
                <w:szCs w:val="18"/>
                <w:lang w:val="ru-RU"/>
              </w:rPr>
              <w:t>Сотрудники, которых Международное бюро обязано репатриировать</w:t>
            </w:r>
            <w:r w:rsidR="00E6354A">
              <w:rPr>
                <w:sz w:val="18"/>
                <w:szCs w:val="18"/>
                <w:lang w:val="ru-RU"/>
              </w:rPr>
              <w:t xml:space="preserve"> </w:t>
            </w:r>
            <w:r w:rsidR="00E6354A" w:rsidRPr="00EA5E08">
              <w:rPr>
                <w:b/>
                <w:sz w:val="18"/>
                <w:szCs w:val="18"/>
                <w:u w:val="single"/>
                <w:lang w:val="ru-RU"/>
              </w:rPr>
              <w:t xml:space="preserve">и которые во время прекращения службы проживают </w:t>
            </w:r>
            <w:r w:rsidR="00EA5E08" w:rsidRPr="00EA5E08">
              <w:rPr>
                <w:rFonts w:eastAsia="Times New Roman"/>
                <w:b/>
                <w:sz w:val="18"/>
                <w:szCs w:val="18"/>
                <w:u w:val="single"/>
                <w:lang w:val="ru-RU"/>
              </w:rPr>
              <w:t>в силу их работы в Международном бюро за пределами их родины</w:t>
            </w:r>
            <w:r w:rsidR="0050675E" w:rsidRPr="007277C2">
              <w:rPr>
                <w:sz w:val="18"/>
                <w:szCs w:val="18"/>
                <w:lang w:val="ru-RU"/>
              </w:rPr>
              <w:t xml:space="preserve">, имеют право получить субсидию на репатриацию.  Однако субсидия на репатриацию не выплачивается сотруднику, который подвергается дисциплинарному увольнению или самовольно прекращает службу.  Условия и определения, касающиеся права на эту субсидию, излагаются в Положениях о персонале и Правилах о персонале.  Размер этой субсидии пропорционален числу лет непрерывной службы сотрудника, занятого полный рабочий день, в Международном бюро и в какой-либо другой организации, применяющей оклады и надбавки </w:t>
            </w:r>
            <w:r w:rsidR="0050675E" w:rsidRPr="007277C2">
              <w:rPr>
                <w:sz w:val="18"/>
                <w:szCs w:val="18"/>
                <w:lang w:val="ru-RU"/>
              </w:rPr>
              <w:lastRenderedPageBreak/>
              <w:t>общей системы Организации Объединенных Наций, непосредственно предшествующей его/ее назначению, и рассчитывается на основе приводимой ниже таблицы при том понимании, что, если период непрерывной службы вне родины превышает 12 лет, размер субсидии является таким же, как в случае, если бы этот период был равен 12 годам.   За периоды службы в какой-либо другой организации, применяющей оклады и надбавки общей системы Организации Объединенных Наций, сотрудник должен представить от организации, которая его отпускает, письменные доказательства того, что никакие выходные пособия ему не выплачивались.  Настоящее</w:t>
            </w:r>
            <w:r w:rsidR="0050675E" w:rsidRPr="00C90BE8">
              <w:rPr>
                <w:sz w:val="18"/>
                <w:szCs w:val="18"/>
                <w:lang w:val="ru-RU"/>
              </w:rPr>
              <w:t xml:space="preserve"> </w:t>
            </w:r>
            <w:r w:rsidR="0050675E" w:rsidRPr="007277C2">
              <w:rPr>
                <w:sz w:val="18"/>
                <w:szCs w:val="18"/>
                <w:lang w:val="ru-RU"/>
              </w:rPr>
              <w:t>положение</w:t>
            </w:r>
            <w:r w:rsidR="0050675E" w:rsidRPr="00C90BE8">
              <w:rPr>
                <w:sz w:val="18"/>
                <w:szCs w:val="18"/>
                <w:lang w:val="ru-RU"/>
              </w:rPr>
              <w:t xml:space="preserve"> </w:t>
            </w:r>
            <w:r w:rsidR="0050675E" w:rsidRPr="007277C2">
              <w:rPr>
                <w:sz w:val="18"/>
                <w:szCs w:val="18"/>
                <w:lang w:val="ru-RU"/>
              </w:rPr>
              <w:t>не</w:t>
            </w:r>
            <w:r w:rsidR="0050675E" w:rsidRPr="00C90BE8">
              <w:rPr>
                <w:sz w:val="18"/>
                <w:szCs w:val="18"/>
                <w:lang w:val="ru-RU"/>
              </w:rPr>
              <w:t xml:space="preserve"> </w:t>
            </w:r>
            <w:r w:rsidR="0050675E" w:rsidRPr="007277C2">
              <w:rPr>
                <w:sz w:val="18"/>
                <w:szCs w:val="18"/>
                <w:lang w:val="ru-RU"/>
              </w:rPr>
              <w:t>распространяется</w:t>
            </w:r>
            <w:r w:rsidR="0050675E" w:rsidRPr="00C90BE8">
              <w:rPr>
                <w:sz w:val="18"/>
                <w:szCs w:val="18"/>
                <w:lang w:val="ru-RU"/>
              </w:rPr>
              <w:t xml:space="preserve"> </w:t>
            </w:r>
            <w:r w:rsidR="0050675E" w:rsidRPr="007277C2">
              <w:rPr>
                <w:sz w:val="18"/>
                <w:szCs w:val="18"/>
                <w:lang w:val="ru-RU"/>
              </w:rPr>
              <w:t>на</w:t>
            </w:r>
            <w:r w:rsidR="0050675E" w:rsidRPr="00C90BE8">
              <w:rPr>
                <w:sz w:val="18"/>
                <w:szCs w:val="18"/>
                <w:lang w:val="ru-RU"/>
              </w:rPr>
              <w:t xml:space="preserve"> </w:t>
            </w:r>
            <w:r w:rsidR="0050675E" w:rsidRPr="007277C2">
              <w:rPr>
                <w:sz w:val="18"/>
                <w:szCs w:val="18"/>
                <w:lang w:val="ru-RU"/>
              </w:rPr>
              <w:t>временных</w:t>
            </w:r>
            <w:r w:rsidR="0050675E" w:rsidRPr="00C90BE8">
              <w:rPr>
                <w:sz w:val="18"/>
                <w:szCs w:val="18"/>
                <w:lang w:val="ru-RU"/>
              </w:rPr>
              <w:t xml:space="preserve"> </w:t>
            </w:r>
            <w:r w:rsidR="0050675E" w:rsidRPr="007277C2">
              <w:rPr>
                <w:sz w:val="18"/>
                <w:szCs w:val="18"/>
                <w:lang w:val="ru-RU"/>
              </w:rPr>
              <w:t>сотрудников</w:t>
            </w:r>
            <w:r w:rsidRPr="00C90BE8">
              <w:rPr>
                <w:sz w:val="18"/>
                <w:szCs w:val="18"/>
                <w:lang w:val="ru-RU"/>
              </w:rPr>
              <w:t>. […]</w:t>
            </w:r>
          </w:p>
          <w:p w:rsidR="00F641B2" w:rsidRPr="00C90BE8" w:rsidRDefault="00F641B2" w:rsidP="007759F6">
            <w:pPr>
              <w:rPr>
                <w:sz w:val="18"/>
                <w:szCs w:val="18"/>
                <w:lang w:val="ru-RU"/>
              </w:rPr>
            </w:pPr>
          </w:p>
          <w:p w:rsidR="00F641B2" w:rsidRPr="00D720C1" w:rsidRDefault="00F641B2" w:rsidP="00D720C1">
            <w:pPr>
              <w:rPr>
                <w:b/>
                <w:sz w:val="18"/>
                <w:szCs w:val="18"/>
                <w:u w:val="single"/>
                <w:lang w:val="ru-RU"/>
              </w:rPr>
            </w:pPr>
            <w:r w:rsidRPr="00D720C1">
              <w:rPr>
                <w:b/>
                <w:sz w:val="18"/>
                <w:szCs w:val="18"/>
                <w:u w:val="single"/>
                <w:lang w:val="ru-RU"/>
              </w:rPr>
              <w:t>(</w:t>
            </w:r>
            <w:r w:rsidRPr="002161C1">
              <w:rPr>
                <w:b/>
                <w:sz w:val="18"/>
                <w:szCs w:val="18"/>
                <w:u w:val="single"/>
              </w:rPr>
              <w:t>b</w:t>
            </w:r>
            <w:r w:rsidRPr="00D720C1">
              <w:rPr>
                <w:b/>
                <w:sz w:val="18"/>
                <w:szCs w:val="18"/>
                <w:u w:val="single"/>
                <w:lang w:val="ru-RU"/>
              </w:rPr>
              <w:t xml:space="preserve">) </w:t>
            </w:r>
            <w:r w:rsidR="00EA5E08">
              <w:rPr>
                <w:b/>
                <w:sz w:val="18"/>
                <w:szCs w:val="18"/>
                <w:u w:val="single"/>
                <w:lang w:val="ru-RU"/>
              </w:rPr>
              <w:t>Невзирая</w:t>
            </w:r>
            <w:r w:rsidR="00EA5E08" w:rsidRPr="00D720C1">
              <w:rPr>
                <w:b/>
                <w:sz w:val="18"/>
                <w:szCs w:val="18"/>
                <w:u w:val="single"/>
                <w:lang w:val="ru-RU"/>
              </w:rPr>
              <w:t xml:space="preserve"> </w:t>
            </w:r>
            <w:r w:rsidR="00EA5E08">
              <w:rPr>
                <w:b/>
                <w:sz w:val="18"/>
                <w:szCs w:val="18"/>
                <w:u w:val="single"/>
                <w:lang w:val="ru-RU"/>
              </w:rPr>
              <w:t>на</w:t>
            </w:r>
            <w:r w:rsidR="00EA5E08" w:rsidRPr="00D720C1">
              <w:rPr>
                <w:b/>
                <w:sz w:val="18"/>
                <w:szCs w:val="18"/>
                <w:u w:val="single"/>
                <w:lang w:val="ru-RU"/>
              </w:rPr>
              <w:t xml:space="preserve"> </w:t>
            </w:r>
            <w:r w:rsidR="00EA5E08">
              <w:rPr>
                <w:b/>
                <w:sz w:val="18"/>
                <w:szCs w:val="18"/>
                <w:u w:val="single"/>
                <w:lang w:val="ru-RU"/>
              </w:rPr>
              <w:t>пункт</w:t>
            </w:r>
            <w:r w:rsidRPr="00D720C1">
              <w:rPr>
                <w:b/>
                <w:sz w:val="18"/>
                <w:szCs w:val="18"/>
                <w:u w:val="single"/>
                <w:lang w:val="ru-RU"/>
              </w:rPr>
              <w:t xml:space="preserve"> (</w:t>
            </w:r>
            <w:r w:rsidRPr="002161C1">
              <w:rPr>
                <w:b/>
                <w:sz w:val="18"/>
                <w:szCs w:val="18"/>
                <w:u w:val="single"/>
              </w:rPr>
              <w:t>a</w:t>
            </w:r>
            <w:r w:rsidRPr="00D720C1">
              <w:rPr>
                <w:b/>
                <w:sz w:val="18"/>
                <w:szCs w:val="18"/>
                <w:u w:val="single"/>
                <w:lang w:val="ru-RU"/>
              </w:rPr>
              <w:t xml:space="preserve">) </w:t>
            </w:r>
            <w:r w:rsidR="00EA5E08">
              <w:rPr>
                <w:b/>
                <w:sz w:val="18"/>
                <w:szCs w:val="18"/>
                <w:u w:val="single"/>
                <w:lang w:val="ru-RU"/>
              </w:rPr>
              <w:t>выше</w:t>
            </w:r>
            <w:r w:rsidRPr="00D720C1">
              <w:rPr>
                <w:b/>
                <w:sz w:val="18"/>
                <w:szCs w:val="18"/>
                <w:u w:val="single"/>
                <w:lang w:val="ru-RU"/>
              </w:rPr>
              <w:t xml:space="preserve">, </w:t>
            </w:r>
            <w:r w:rsidR="00EA5E08">
              <w:rPr>
                <w:b/>
                <w:sz w:val="18"/>
                <w:szCs w:val="18"/>
                <w:u w:val="single"/>
                <w:lang w:val="ru-RU"/>
              </w:rPr>
              <w:t>сотрудники</w:t>
            </w:r>
            <w:r w:rsidR="00EA5E08" w:rsidRPr="00D720C1">
              <w:rPr>
                <w:b/>
                <w:sz w:val="18"/>
                <w:szCs w:val="18"/>
                <w:u w:val="single"/>
                <w:lang w:val="ru-RU"/>
              </w:rPr>
              <w:t xml:space="preserve">, </w:t>
            </w:r>
            <w:r w:rsidR="00EA5E08">
              <w:rPr>
                <w:b/>
                <w:sz w:val="18"/>
                <w:szCs w:val="18"/>
                <w:u w:val="single"/>
                <w:lang w:val="ru-RU"/>
              </w:rPr>
              <w:t>имеющие</w:t>
            </w:r>
            <w:r w:rsidR="00EA5E08" w:rsidRPr="00D720C1">
              <w:rPr>
                <w:b/>
                <w:sz w:val="18"/>
                <w:szCs w:val="18"/>
                <w:u w:val="single"/>
                <w:lang w:val="ru-RU"/>
              </w:rPr>
              <w:t xml:space="preserve"> </w:t>
            </w:r>
            <w:r w:rsidR="00EA5E08">
              <w:rPr>
                <w:b/>
                <w:sz w:val="18"/>
                <w:szCs w:val="18"/>
                <w:u w:val="single"/>
                <w:lang w:val="ru-RU"/>
              </w:rPr>
              <w:t>срочные</w:t>
            </w:r>
            <w:r w:rsidR="00EA5E08" w:rsidRPr="00D720C1">
              <w:rPr>
                <w:b/>
                <w:sz w:val="18"/>
                <w:szCs w:val="18"/>
                <w:u w:val="single"/>
                <w:lang w:val="ru-RU"/>
              </w:rPr>
              <w:t xml:space="preserve">, </w:t>
            </w:r>
            <w:r w:rsidR="00EA5E08">
              <w:rPr>
                <w:b/>
                <w:sz w:val="18"/>
                <w:szCs w:val="18"/>
                <w:u w:val="single"/>
                <w:lang w:val="ru-RU"/>
              </w:rPr>
              <w:t>непрерывные</w:t>
            </w:r>
            <w:r w:rsidR="00EA5E08" w:rsidRPr="00D720C1">
              <w:rPr>
                <w:b/>
                <w:sz w:val="18"/>
                <w:szCs w:val="18"/>
                <w:u w:val="single"/>
                <w:lang w:val="ru-RU"/>
              </w:rPr>
              <w:t xml:space="preserve"> </w:t>
            </w:r>
            <w:r w:rsidR="00EA5E08">
              <w:rPr>
                <w:b/>
                <w:sz w:val="18"/>
                <w:szCs w:val="18"/>
                <w:u w:val="single"/>
                <w:lang w:val="ru-RU"/>
              </w:rPr>
              <w:t>или</w:t>
            </w:r>
            <w:r w:rsidR="00EA5E08" w:rsidRPr="00D720C1">
              <w:rPr>
                <w:b/>
                <w:sz w:val="18"/>
                <w:szCs w:val="18"/>
                <w:u w:val="single"/>
                <w:lang w:val="ru-RU"/>
              </w:rPr>
              <w:t xml:space="preserve"> </w:t>
            </w:r>
            <w:r w:rsidR="00EA5E08">
              <w:rPr>
                <w:b/>
                <w:sz w:val="18"/>
                <w:szCs w:val="18"/>
                <w:u w:val="single"/>
                <w:lang w:val="ru-RU"/>
              </w:rPr>
              <w:t>постоянные</w:t>
            </w:r>
            <w:r w:rsidR="00EA5E08" w:rsidRPr="00D720C1">
              <w:rPr>
                <w:b/>
                <w:sz w:val="18"/>
                <w:szCs w:val="18"/>
                <w:u w:val="single"/>
                <w:lang w:val="ru-RU"/>
              </w:rPr>
              <w:t xml:space="preserve"> </w:t>
            </w:r>
            <w:r w:rsidR="00EA5E08">
              <w:rPr>
                <w:b/>
                <w:sz w:val="18"/>
                <w:szCs w:val="18"/>
                <w:u w:val="single"/>
                <w:lang w:val="ru-RU"/>
              </w:rPr>
              <w:t>контракты</w:t>
            </w:r>
            <w:r w:rsidR="00EA5E08" w:rsidRPr="00D720C1">
              <w:rPr>
                <w:b/>
                <w:sz w:val="18"/>
                <w:szCs w:val="18"/>
                <w:u w:val="single"/>
                <w:lang w:val="ru-RU"/>
              </w:rPr>
              <w:t xml:space="preserve"> </w:t>
            </w:r>
            <w:r w:rsidR="00EA5E08">
              <w:rPr>
                <w:b/>
                <w:sz w:val="18"/>
                <w:szCs w:val="18"/>
                <w:u w:val="single"/>
                <w:lang w:val="ru-RU"/>
              </w:rPr>
              <w:t>с</w:t>
            </w:r>
            <w:r w:rsidR="00EA5E08" w:rsidRPr="00D720C1">
              <w:rPr>
                <w:b/>
                <w:sz w:val="18"/>
                <w:szCs w:val="18"/>
                <w:u w:val="single"/>
                <w:lang w:val="ru-RU"/>
              </w:rPr>
              <w:t xml:space="preserve"> </w:t>
            </w:r>
            <w:r w:rsidR="00EA5E08">
              <w:rPr>
                <w:b/>
                <w:sz w:val="18"/>
                <w:szCs w:val="18"/>
                <w:u w:val="single"/>
                <w:lang w:val="ru-RU"/>
              </w:rPr>
              <w:t>Международным</w:t>
            </w:r>
            <w:r w:rsidR="00EA5E08" w:rsidRPr="00D720C1">
              <w:rPr>
                <w:b/>
                <w:sz w:val="18"/>
                <w:szCs w:val="18"/>
                <w:u w:val="single"/>
                <w:lang w:val="ru-RU"/>
              </w:rPr>
              <w:t xml:space="preserve"> </w:t>
            </w:r>
            <w:r w:rsidR="00EA5E08">
              <w:rPr>
                <w:b/>
                <w:sz w:val="18"/>
                <w:szCs w:val="18"/>
                <w:u w:val="single"/>
                <w:lang w:val="ru-RU"/>
              </w:rPr>
              <w:t>бюро</w:t>
            </w:r>
            <w:r w:rsidR="00EA5E08" w:rsidRPr="00D720C1">
              <w:rPr>
                <w:b/>
                <w:sz w:val="18"/>
                <w:szCs w:val="18"/>
                <w:u w:val="single"/>
                <w:lang w:val="ru-RU"/>
              </w:rPr>
              <w:t xml:space="preserve"> </w:t>
            </w:r>
            <w:r w:rsidR="00EA5E08">
              <w:rPr>
                <w:b/>
                <w:sz w:val="18"/>
                <w:szCs w:val="18"/>
                <w:u w:val="single"/>
                <w:lang w:val="ru-RU"/>
              </w:rPr>
              <w:t>перед</w:t>
            </w:r>
            <w:r w:rsidR="00EA5E08" w:rsidRPr="00D720C1">
              <w:rPr>
                <w:b/>
                <w:sz w:val="18"/>
                <w:szCs w:val="18"/>
                <w:u w:val="single"/>
                <w:lang w:val="ru-RU"/>
              </w:rPr>
              <w:t xml:space="preserve"> 1 </w:t>
            </w:r>
            <w:r w:rsidR="00EA5E08">
              <w:rPr>
                <w:b/>
                <w:sz w:val="18"/>
                <w:szCs w:val="18"/>
                <w:u w:val="single"/>
                <w:lang w:val="ru-RU"/>
              </w:rPr>
              <w:t>января</w:t>
            </w:r>
            <w:r w:rsidR="00EA5E08" w:rsidRPr="00D720C1">
              <w:rPr>
                <w:b/>
                <w:sz w:val="18"/>
                <w:szCs w:val="18"/>
                <w:u w:val="single"/>
                <w:lang w:val="ru-RU"/>
              </w:rPr>
              <w:t xml:space="preserve"> 2016 </w:t>
            </w:r>
            <w:r w:rsidR="00EA5E08">
              <w:rPr>
                <w:b/>
                <w:sz w:val="18"/>
                <w:szCs w:val="18"/>
                <w:u w:val="single"/>
                <w:lang w:val="ru-RU"/>
              </w:rPr>
              <w:t>г</w:t>
            </w:r>
            <w:r w:rsidR="00EA5E08" w:rsidRPr="00D720C1">
              <w:rPr>
                <w:b/>
                <w:sz w:val="18"/>
                <w:szCs w:val="18"/>
                <w:u w:val="single"/>
                <w:lang w:val="ru-RU"/>
              </w:rPr>
              <w:t xml:space="preserve">. </w:t>
            </w:r>
            <w:r w:rsidR="00D720C1">
              <w:rPr>
                <w:b/>
                <w:sz w:val="18"/>
                <w:szCs w:val="18"/>
                <w:u w:val="single"/>
                <w:lang w:val="ru-RU"/>
              </w:rPr>
              <w:t>и</w:t>
            </w:r>
            <w:r w:rsidR="00EA5E08" w:rsidRPr="00D720C1">
              <w:rPr>
                <w:b/>
                <w:sz w:val="18"/>
                <w:szCs w:val="18"/>
                <w:u w:val="single"/>
                <w:lang w:val="ru-RU"/>
              </w:rPr>
              <w:t xml:space="preserve"> </w:t>
            </w:r>
            <w:r w:rsidR="00EA5E08">
              <w:rPr>
                <w:b/>
                <w:sz w:val="18"/>
                <w:szCs w:val="18"/>
                <w:u w:val="single"/>
                <w:lang w:val="ru-RU"/>
              </w:rPr>
              <w:t>проживающие</w:t>
            </w:r>
            <w:r w:rsidR="00EA5E08" w:rsidRPr="00D720C1">
              <w:rPr>
                <w:b/>
                <w:sz w:val="18"/>
                <w:szCs w:val="18"/>
                <w:u w:val="single"/>
                <w:lang w:val="ru-RU"/>
              </w:rPr>
              <w:t xml:space="preserve">, </w:t>
            </w:r>
            <w:r w:rsidR="00EA5E08">
              <w:rPr>
                <w:b/>
                <w:sz w:val="18"/>
                <w:szCs w:val="18"/>
                <w:u w:val="single"/>
                <w:lang w:val="ru-RU"/>
              </w:rPr>
              <w:t>но</w:t>
            </w:r>
            <w:r w:rsidR="00EA5E08" w:rsidRPr="00D720C1">
              <w:rPr>
                <w:b/>
                <w:sz w:val="18"/>
                <w:szCs w:val="18"/>
                <w:u w:val="single"/>
                <w:lang w:val="ru-RU"/>
              </w:rPr>
              <w:t xml:space="preserve"> </w:t>
            </w:r>
            <w:r w:rsidR="00EA5E08">
              <w:rPr>
                <w:b/>
                <w:sz w:val="18"/>
                <w:szCs w:val="18"/>
                <w:u w:val="single"/>
                <w:lang w:val="ru-RU"/>
              </w:rPr>
              <w:t>не</w:t>
            </w:r>
            <w:r w:rsidR="00EA5E08" w:rsidRPr="00D720C1">
              <w:rPr>
                <w:b/>
                <w:sz w:val="18"/>
                <w:szCs w:val="18"/>
                <w:u w:val="single"/>
                <w:lang w:val="ru-RU"/>
              </w:rPr>
              <w:t xml:space="preserve"> </w:t>
            </w:r>
            <w:r w:rsidR="00EA5E08">
              <w:rPr>
                <w:b/>
                <w:sz w:val="18"/>
                <w:szCs w:val="18"/>
                <w:u w:val="single"/>
                <w:lang w:val="ru-RU"/>
              </w:rPr>
              <w:t>работающие</w:t>
            </w:r>
            <w:r w:rsidR="00EA5E08" w:rsidRPr="00D720C1">
              <w:rPr>
                <w:b/>
                <w:sz w:val="18"/>
                <w:szCs w:val="18"/>
                <w:u w:val="single"/>
                <w:lang w:val="ru-RU"/>
              </w:rPr>
              <w:t xml:space="preserve"> </w:t>
            </w:r>
            <w:r w:rsidR="00EA5E08">
              <w:rPr>
                <w:b/>
                <w:sz w:val="18"/>
                <w:szCs w:val="18"/>
                <w:u w:val="single"/>
                <w:lang w:val="ru-RU"/>
              </w:rPr>
              <w:t>в</w:t>
            </w:r>
            <w:r w:rsidR="00EA5E08" w:rsidRPr="00D720C1">
              <w:rPr>
                <w:b/>
                <w:sz w:val="18"/>
                <w:szCs w:val="18"/>
                <w:u w:val="single"/>
                <w:lang w:val="ru-RU"/>
              </w:rPr>
              <w:t xml:space="preserve"> </w:t>
            </w:r>
            <w:r w:rsidR="00EA5E08">
              <w:rPr>
                <w:b/>
                <w:sz w:val="18"/>
                <w:szCs w:val="18"/>
                <w:u w:val="single"/>
                <w:lang w:val="ru-RU"/>
              </w:rPr>
              <w:t>это</w:t>
            </w:r>
            <w:r w:rsidR="00EA5E08" w:rsidRPr="00D720C1">
              <w:rPr>
                <w:b/>
                <w:sz w:val="18"/>
                <w:szCs w:val="18"/>
                <w:u w:val="single"/>
                <w:lang w:val="ru-RU"/>
              </w:rPr>
              <w:t xml:space="preserve"> </w:t>
            </w:r>
            <w:r w:rsidR="00EA5E08">
              <w:rPr>
                <w:b/>
                <w:sz w:val="18"/>
                <w:szCs w:val="18"/>
                <w:u w:val="single"/>
                <w:lang w:val="ru-RU"/>
              </w:rPr>
              <w:t>время</w:t>
            </w:r>
            <w:r w:rsidR="00EA5E08" w:rsidRPr="00D720C1">
              <w:rPr>
                <w:b/>
                <w:sz w:val="18"/>
                <w:szCs w:val="18"/>
                <w:u w:val="single"/>
                <w:lang w:val="ru-RU"/>
              </w:rPr>
              <w:t xml:space="preserve"> </w:t>
            </w:r>
            <w:r w:rsidR="00EA5E08">
              <w:rPr>
                <w:b/>
                <w:sz w:val="18"/>
                <w:szCs w:val="18"/>
                <w:u w:val="single"/>
                <w:lang w:val="ru-RU"/>
              </w:rPr>
              <w:t>в</w:t>
            </w:r>
            <w:r w:rsidR="00EA5E08" w:rsidRPr="00D720C1">
              <w:rPr>
                <w:b/>
                <w:sz w:val="18"/>
                <w:szCs w:val="18"/>
                <w:u w:val="single"/>
                <w:lang w:val="ru-RU"/>
              </w:rPr>
              <w:t xml:space="preserve"> </w:t>
            </w:r>
            <w:r w:rsidR="00EA5E08">
              <w:rPr>
                <w:b/>
                <w:sz w:val="18"/>
                <w:szCs w:val="18"/>
                <w:u w:val="single"/>
                <w:lang w:val="ru-RU"/>
              </w:rPr>
              <w:t>их</w:t>
            </w:r>
            <w:r w:rsidR="00EA5E08" w:rsidRPr="00D720C1">
              <w:rPr>
                <w:b/>
                <w:sz w:val="18"/>
                <w:szCs w:val="18"/>
                <w:u w:val="single"/>
                <w:lang w:val="ru-RU"/>
              </w:rPr>
              <w:t xml:space="preserve"> </w:t>
            </w:r>
            <w:r w:rsidR="00EA5E08">
              <w:rPr>
                <w:b/>
                <w:sz w:val="18"/>
                <w:szCs w:val="18"/>
                <w:u w:val="single"/>
                <w:lang w:val="ru-RU"/>
              </w:rPr>
              <w:t>родной</w:t>
            </w:r>
            <w:r w:rsidR="00EA5E08" w:rsidRPr="00D720C1">
              <w:rPr>
                <w:b/>
                <w:sz w:val="18"/>
                <w:szCs w:val="18"/>
                <w:u w:val="single"/>
                <w:lang w:val="ru-RU"/>
              </w:rPr>
              <w:t xml:space="preserve"> </w:t>
            </w:r>
            <w:r w:rsidR="00EA5E08">
              <w:rPr>
                <w:b/>
                <w:sz w:val="18"/>
                <w:szCs w:val="18"/>
                <w:u w:val="single"/>
                <w:lang w:val="ru-RU"/>
              </w:rPr>
              <w:t>стране</w:t>
            </w:r>
            <w:r w:rsidR="00EA5E08" w:rsidRPr="00D720C1">
              <w:rPr>
                <w:b/>
                <w:sz w:val="18"/>
                <w:szCs w:val="18"/>
                <w:u w:val="single"/>
                <w:lang w:val="ru-RU"/>
              </w:rPr>
              <w:t xml:space="preserve">, </w:t>
            </w:r>
            <w:r w:rsidR="00EA5E08">
              <w:rPr>
                <w:b/>
                <w:sz w:val="18"/>
                <w:szCs w:val="18"/>
                <w:u w:val="single"/>
                <w:lang w:val="ru-RU"/>
              </w:rPr>
              <w:t>сохраняют</w:t>
            </w:r>
            <w:r w:rsidR="00EA5E08" w:rsidRPr="00D720C1">
              <w:rPr>
                <w:b/>
                <w:sz w:val="18"/>
                <w:szCs w:val="18"/>
                <w:u w:val="single"/>
                <w:lang w:val="ru-RU"/>
              </w:rPr>
              <w:t xml:space="preserve"> </w:t>
            </w:r>
            <w:r w:rsidR="00EA5E08">
              <w:rPr>
                <w:b/>
                <w:sz w:val="18"/>
                <w:szCs w:val="18"/>
                <w:u w:val="single"/>
                <w:lang w:val="ru-RU"/>
              </w:rPr>
              <w:t>право</w:t>
            </w:r>
            <w:r w:rsidRPr="00D720C1">
              <w:rPr>
                <w:b/>
                <w:sz w:val="18"/>
                <w:szCs w:val="18"/>
                <w:u w:val="single"/>
                <w:lang w:val="ru-RU"/>
              </w:rPr>
              <w:t xml:space="preserve"> </w:t>
            </w:r>
            <w:r w:rsidR="00EA5E08" w:rsidRPr="00EA5E08">
              <w:rPr>
                <w:rFonts w:eastAsia="Calibri"/>
                <w:b/>
                <w:sz w:val="18"/>
                <w:szCs w:val="18"/>
                <w:u w:val="single"/>
                <w:lang w:val="ru-RU"/>
              </w:rPr>
              <w:t>получить</w:t>
            </w:r>
            <w:r w:rsidR="00EA5E08" w:rsidRPr="00D720C1">
              <w:rPr>
                <w:rFonts w:eastAsia="Calibri"/>
                <w:b/>
                <w:sz w:val="18"/>
                <w:szCs w:val="18"/>
                <w:u w:val="single"/>
                <w:lang w:val="ru-RU"/>
              </w:rPr>
              <w:t xml:space="preserve"> </w:t>
            </w:r>
            <w:r w:rsidR="00EA5E08" w:rsidRPr="00EA5E08">
              <w:rPr>
                <w:rFonts w:eastAsia="Calibri"/>
                <w:b/>
                <w:sz w:val="18"/>
                <w:szCs w:val="18"/>
                <w:u w:val="single"/>
                <w:lang w:val="ru-RU"/>
              </w:rPr>
              <w:t>субсидию</w:t>
            </w:r>
            <w:r w:rsidR="00EA5E08" w:rsidRPr="00D720C1">
              <w:rPr>
                <w:rFonts w:eastAsia="Calibri"/>
                <w:b/>
                <w:sz w:val="18"/>
                <w:szCs w:val="18"/>
                <w:u w:val="single"/>
                <w:lang w:val="ru-RU"/>
              </w:rPr>
              <w:t xml:space="preserve"> </w:t>
            </w:r>
            <w:r w:rsidR="00EA5E08" w:rsidRPr="00EA5E08">
              <w:rPr>
                <w:rFonts w:eastAsia="Calibri"/>
                <w:b/>
                <w:sz w:val="18"/>
                <w:szCs w:val="18"/>
                <w:u w:val="single"/>
                <w:lang w:val="ru-RU"/>
              </w:rPr>
              <w:t>на</w:t>
            </w:r>
            <w:r w:rsidR="00EA5E08" w:rsidRPr="00D720C1">
              <w:rPr>
                <w:rFonts w:eastAsia="Calibri"/>
                <w:b/>
                <w:sz w:val="18"/>
                <w:szCs w:val="18"/>
                <w:u w:val="single"/>
                <w:lang w:val="ru-RU"/>
              </w:rPr>
              <w:t xml:space="preserve"> </w:t>
            </w:r>
            <w:r w:rsidR="00EA5E08" w:rsidRPr="00EA5E08">
              <w:rPr>
                <w:rFonts w:eastAsia="Calibri"/>
                <w:b/>
                <w:sz w:val="18"/>
                <w:szCs w:val="18"/>
                <w:u w:val="single"/>
                <w:lang w:val="ru-RU"/>
              </w:rPr>
              <w:t>репатриацию</w:t>
            </w:r>
            <w:r w:rsidR="00EA5E08" w:rsidRPr="00D720C1">
              <w:rPr>
                <w:rFonts w:eastAsia="Calibri"/>
                <w:b/>
                <w:sz w:val="18"/>
                <w:szCs w:val="18"/>
                <w:u w:val="single"/>
                <w:lang w:val="ru-RU"/>
              </w:rPr>
              <w:t xml:space="preserve"> </w:t>
            </w:r>
            <w:r w:rsidR="00EA5E08" w:rsidRPr="00EA5E08">
              <w:rPr>
                <w:rFonts w:eastAsia="Calibri"/>
                <w:b/>
                <w:sz w:val="18"/>
                <w:szCs w:val="18"/>
                <w:u w:val="single"/>
                <w:lang w:val="ru-RU"/>
              </w:rPr>
              <w:t>за</w:t>
            </w:r>
            <w:r w:rsidR="00EA5E08" w:rsidRPr="00D720C1">
              <w:rPr>
                <w:rFonts w:eastAsia="Calibri"/>
                <w:b/>
                <w:sz w:val="18"/>
                <w:szCs w:val="18"/>
                <w:u w:val="single"/>
                <w:lang w:val="ru-RU"/>
              </w:rPr>
              <w:t xml:space="preserve"> </w:t>
            </w:r>
            <w:r w:rsidR="00EA5E08" w:rsidRPr="00EA5E08">
              <w:rPr>
                <w:rFonts w:eastAsia="Calibri"/>
                <w:b/>
                <w:sz w:val="18"/>
                <w:szCs w:val="18"/>
                <w:u w:val="single"/>
                <w:lang w:val="ru-RU"/>
              </w:rPr>
              <w:t>годы</w:t>
            </w:r>
            <w:r w:rsidR="00EA5E08" w:rsidRPr="00D720C1">
              <w:rPr>
                <w:rFonts w:eastAsia="Calibri"/>
                <w:b/>
                <w:sz w:val="18"/>
                <w:szCs w:val="18"/>
                <w:u w:val="single"/>
                <w:lang w:val="ru-RU"/>
              </w:rPr>
              <w:t xml:space="preserve"> </w:t>
            </w:r>
            <w:r w:rsidR="00EA5E08" w:rsidRPr="00EA5E08">
              <w:rPr>
                <w:rFonts w:eastAsia="Calibri"/>
                <w:b/>
                <w:sz w:val="18"/>
                <w:szCs w:val="18"/>
                <w:u w:val="single"/>
                <w:lang w:val="ru-RU"/>
              </w:rPr>
              <w:t>и</w:t>
            </w:r>
            <w:r w:rsidR="00EA5E08" w:rsidRPr="00D720C1">
              <w:rPr>
                <w:rFonts w:eastAsia="Calibri"/>
                <w:b/>
                <w:sz w:val="18"/>
                <w:szCs w:val="18"/>
                <w:u w:val="single"/>
                <w:lang w:val="ru-RU"/>
              </w:rPr>
              <w:t xml:space="preserve"> </w:t>
            </w:r>
            <w:r w:rsidR="00EA5E08" w:rsidRPr="00EA5E08">
              <w:rPr>
                <w:rFonts w:eastAsia="Calibri"/>
                <w:b/>
                <w:sz w:val="18"/>
                <w:szCs w:val="18"/>
                <w:u w:val="single"/>
                <w:lang w:val="ru-RU"/>
              </w:rPr>
              <w:t>месяцы</w:t>
            </w:r>
            <w:r w:rsidR="00EA5E08" w:rsidRPr="00D720C1">
              <w:rPr>
                <w:rFonts w:eastAsia="Calibri"/>
                <w:b/>
                <w:sz w:val="18"/>
                <w:szCs w:val="18"/>
                <w:u w:val="single"/>
                <w:lang w:val="ru-RU"/>
              </w:rPr>
              <w:t xml:space="preserve"> </w:t>
            </w:r>
            <w:r w:rsidR="00EA5E08" w:rsidRPr="00EA5E08">
              <w:rPr>
                <w:rFonts w:eastAsia="Calibri"/>
                <w:b/>
                <w:sz w:val="18"/>
                <w:szCs w:val="18"/>
                <w:u w:val="single"/>
                <w:lang w:val="ru-RU"/>
              </w:rPr>
              <w:t>службы</w:t>
            </w:r>
            <w:r w:rsidR="00EA5E08" w:rsidRPr="00D720C1">
              <w:rPr>
                <w:rFonts w:eastAsia="Calibri"/>
                <w:b/>
                <w:sz w:val="18"/>
                <w:szCs w:val="18"/>
                <w:u w:val="single"/>
                <w:lang w:val="ru-RU"/>
              </w:rPr>
              <w:t xml:space="preserve"> </w:t>
            </w:r>
            <w:r w:rsidR="00EA5E08" w:rsidRPr="00EA5E08">
              <w:rPr>
                <w:rFonts w:eastAsia="Calibri"/>
                <w:b/>
                <w:sz w:val="18"/>
                <w:szCs w:val="18"/>
                <w:u w:val="single"/>
                <w:lang w:val="ru-RU"/>
              </w:rPr>
              <w:t>вплоть</w:t>
            </w:r>
            <w:r w:rsidR="00EA5E08" w:rsidRPr="00D720C1">
              <w:rPr>
                <w:rFonts w:eastAsia="Calibri"/>
                <w:b/>
                <w:sz w:val="18"/>
                <w:szCs w:val="18"/>
                <w:u w:val="single"/>
                <w:lang w:val="ru-RU"/>
              </w:rPr>
              <w:t xml:space="preserve"> </w:t>
            </w:r>
            <w:r w:rsidR="00EA5E08" w:rsidRPr="00EA5E08">
              <w:rPr>
                <w:rFonts w:eastAsia="Calibri"/>
                <w:b/>
                <w:sz w:val="18"/>
                <w:szCs w:val="18"/>
                <w:u w:val="single"/>
                <w:lang w:val="ru-RU"/>
              </w:rPr>
              <w:t>до</w:t>
            </w:r>
            <w:r w:rsidR="00EA5E08" w:rsidRPr="00D720C1">
              <w:rPr>
                <w:b/>
                <w:sz w:val="18"/>
                <w:szCs w:val="18"/>
                <w:u w:val="single"/>
                <w:lang w:val="ru-RU"/>
              </w:rPr>
              <w:t xml:space="preserve"> 31 </w:t>
            </w:r>
            <w:r w:rsidR="00EA5E08" w:rsidRPr="00EA5E08">
              <w:rPr>
                <w:b/>
                <w:sz w:val="18"/>
                <w:szCs w:val="18"/>
                <w:u w:val="single"/>
                <w:lang w:val="ru-RU"/>
              </w:rPr>
              <w:t>декабря</w:t>
            </w:r>
            <w:r w:rsidR="00EA5E08" w:rsidRPr="00D720C1">
              <w:rPr>
                <w:b/>
                <w:sz w:val="18"/>
                <w:szCs w:val="18"/>
                <w:u w:val="single"/>
                <w:lang w:val="ru-RU"/>
              </w:rPr>
              <w:t xml:space="preserve"> 2015 </w:t>
            </w:r>
            <w:r w:rsidR="00EA5E08" w:rsidRPr="00EA5E08">
              <w:rPr>
                <w:b/>
                <w:sz w:val="18"/>
                <w:szCs w:val="18"/>
                <w:u w:val="single"/>
                <w:lang w:val="ru-RU"/>
              </w:rPr>
              <w:t>г</w:t>
            </w:r>
            <w:r w:rsidR="00EA5E08" w:rsidRPr="00D720C1">
              <w:rPr>
                <w:b/>
                <w:sz w:val="18"/>
                <w:szCs w:val="18"/>
                <w:u w:val="single"/>
                <w:lang w:val="ru-RU"/>
              </w:rPr>
              <w:t>.</w:t>
            </w:r>
            <w:r w:rsidRPr="00D720C1">
              <w:rPr>
                <w:b/>
                <w:sz w:val="18"/>
                <w:szCs w:val="18"/>
                <w:u w:val="single"/>
                <w:lang w:val="ru-RU"/>
              </w:rPr>
              <w:t xml:space="preserve">, </w:t>
            </w:r>
            <w:r w:rsidR="00D720C1">
              <w:rPr>
                <w:b/>
                <w:sz w:val="18"/>
                <w:szCs w:val="18"/>
                <w:u w:val="single"/>
                <w:lang w:val="ru-RU"/>
              </w:rPr>
              <w:t>с учетом других дающих такое право условий, указанных в нижеследующем правиле</w:t>
            </w:r>
            <w:r w:rsidRPr="00D720C1">
              <w:rPr>
                <w:b/>
                <w:sz w:val="18"/>
                <w:szCs w:val="18"/>
                <w:u w:val="single"/>
                <w:lang w:val="ru-RU"/>
              </w:rPr>
              <w:t>.</w:t>
            </w:r>
          </w:p>
        </w:tc>
        <w:tc>
          <w:tcPr>
            <w:tcW w:w="4536" w:type="dxa"/>
            <w:shd w:val="clear" w:color="auto" w:fill="auto"/>
            <w:tcMar>
              <w:top w:w="57" w:type="dxa"/>
              <w:bottom w:w="57" w:type="dxa"/>
            </w:tcMar>
          </w:tcPr>
          <w:p w:rsidR="00F641B2" w:rsidRPr="00EA5E08" w:rsidRDefault="00EA5E08" w:rsidP="007759F6">
            <w:pPr>
              <w:pStyle w:val="CommentText"/>
              <w:rPr>
                <w:szCs w:val="18"/>
                <w:lang w:val="ru-RU"/>
              </w:rPr>
            </w:pPr>
            <w:r>
              <w:rPr>
                <w:rFonts w:eastAsia="Times New Roman"/>
                <w:szCs w:val="18"/>
                <w:lang w:val="ru-RU"/>
              </w:rPr>
              <w:lastRenderedPageBreak/>
              <w:t>О</w:t>
            </w:r>
            <w:r w:rsidRPr="00E6354A">
              <w:rPr>
                <w:rFonts w:eastAsia="Times New Roman"/>
                <w:szCs w:val="18"/>
                <w:lang w:val="ru-RU"/>
              </w:rPr>
              <w:t>беспеч</w:t>
            </w:r>
            <w:r>
              <w:rPr>
                <w:rFonts w:eastAsia="Times New Roman"/>
                <w:szCs w:val="18"/>
                <w:lang w:val="ru-RU"/>
              </w:rPr>
              <w:t>ить</w:t>
            </w:r>
            <w:r w:rsidRPr="00EA5E08">
              <w:rPr>
                <w:rFonts w:eastAsia="Times New Roman"/>
                <w:szCs w:val="18"/>
                <w:lang w:val="ru-RU"/>
              </w:rPr>
              <w:t xml:space="preserve"> </w:t>
            </w:r>
            <w:r w:rsidRPr="00E6354A">
              <w:rPr>
                <w:rFonts w:eastAsia="Times New Roman"/>
                <w:szCs w:val="18"/>
                <w:lang w:val="ru-RU"/>
              </w:rPr>
              <w:t>соответстви</w:t>
            </w:r>
            <w:r>
              <w:rPr>
                <w:rFonts w:eastAsia="Times New Roman"/>
                <w:szCs w:val="18"/>
                <w:lang w:val="ru-RU"/>
              </w:rPr>
              <w:t>е</w:t>
            </w:r>
            <w:r w:rsidRPr="00EA5E08">
              <w:rPr>
                <w:rFonts w:eastAsia="Times New Roman"/>
                <w:szCs w:val="18"/>
                <w:lang w:val="ru-RU"/>
              </w:rPr>
              <w:t xml:space="preserve"> </w:t>
            </w:r>
            <w:r w:rsidRPr="00E6354A">
              <w:rPr>
                <w:rFonts w:eastAsia="Times New Roman"/>
                <w:szCs w:val="18"/>
                <w:lang w:val="ru-RU"/>
              </w:rPr>
              <w:t>с</w:t>
            </w:r>
            <w:r w:rsidRPr="00EA5E08">
              <w:rPr>
                <w:rFonts w:eastAsia="Times New Roman"/>
                <w:szCs w:val="18"/>
                <w:lang w:val="ru-RU"/>
              </w:rPr>
              <w:t xml:space="preserve"> </w:t>
            </w:r>
            <w:r w:rsidRPr="00E6354A">
              <w:rPr>
                <w:rFonts w:eastAsia="Times New Roman"/>
                <w:szCs w:val="18"/>
                <w:lang w:val="ru-RU"/>
              </w:rPr>
              <w:t>целью</w:t>
            </w:r>
            <w:r w:rsidRPr="00EA5E08">
              <w:rPr>
                <w:rFonts w:eastAsia="Times New Roman"/>
                <w:szCs w:val="18"/>
                <w:lang w:val="ru-RU"/>
              </w:rPr>
              <w:t xml:space="preserve"> </w:t>
            </w:r>
            <w:r w:rsidRPr="00E6354A">
              <w:rPr>
                <w:rFonts w:eastAsia="Times New Roman"/>
                <w:szCs w:val="18"/>
                <w:lang w:val="ru-RU"/>
              </w:rPr>
              <w:t>субсидии</w:t>
            </w:r>
            <w:r w:rsidRPr="00EA5E08">
              <w:rPr>
                <w:rFonts w:eastAsia="Times New Roman"/>
                <w:szCs w:val="18"/>
                <w:lang w:val="ru-RU"/>
              </w:rPr>
              <w:t xml:space="preserve"> </w:t>
            </w:r>
            <w:r w:rsidRPr="00E6354A">
              <w:rPr>
                <w:rFonts w:eastAsia="Times New Roman"/>
                <w:szCs w:val="18"/>
                <w:lang w:val="ru-RU"/>
              </w:rPr>
              <w:t>на</w:t>
            </w:r>
            <w:r w:rsidRPr="00EA5E08">
              <w:rPr>
                <w:rFonts w:eastAsia="Times New Roman"/>
                <w:szCs w:val="18"/>
                <w:lang w:val="ru-RU"/>
              </w:rPr>
              <w:t xml:space="preserve"> </w:t>
            </w:r>
            <w:r w:rsidRPr="00E6354A">
              <w:rPr>
                <w:rFonts w:eastAsia="Times New Roman"/>
                <w:szCs w:val="18"/>
                <w:lang w:val="ru-RU"/>
              </w:rPr>
              <w:t>репатриацию</w:t>
            </w:r>
            <w:r w:rsidRPr="00EA5E08">
              <w:rPr>
                <w:rFonts w:eastAsia="Times New Roman"/>
                <w:szCs w:val="18"/>
                <w:lang w:val="ru-RU"/>
              </w:rPr>
              <w:t xml:space="preserve">, </w:t>
            </w:r>
            <w:r w:rsidRPr="00E6354A">
              <w:rPr>
                <w:rFonts w:eastAsia="Times New Roman"/>
                <w:szCs w:val="18"/>
                <w:lang w:val="ru-RU"/>
              </w:rPr>
              <w:t>как</w:t>
            </w:r>
            <w:r w:rsidRPr="00EA5E08">
              <w:rPr>
                <w:rFonts w:eastAsia="Times New Roman"/>
                <w:szCs w:val="18"/>
                <w:lang w:val="ru-RU"/>
              </w:rPr>
              <w:t xml:space="preserve"> </w:t>
            </w:r>
            <w:r w:rsidRPr="00E6354A">
              <w:rPr>
                <w:rFonts w:eastAsia="Times New Roman"/>
                <w:szCs w:val="18"/>
                <w:lang w:val="ru-RU"/>
              </w:rPr>
              <w:t>она</w:t>
            </w:r>
            <w:r w:rsidRPr="00EA5E08">
              <w:rPr>
                <w:rFonts w:eastAsia="Times New Roman"/>
                <w:szCs w:val="18"/>
                <w:lang w:val="ru-RU"/>
              </w:rPr>
              <w:t xml:space="preserve"> </w:t>
            </w:r>
            <w:r w:rsidRPr="00E6354A">
              <w:rPr>
                <w:rFonts w:eastAsia="Times New Roman"/>
                <w:szCs w:val="18"/>
                <w:lang w:val="ru-RU"/>
              </w:rPr>
              <w:t>определена</w:t>
            </w:r>
            <w:r w:rsidRPr="00EA5E08">
              <w:rPr>
                <w:rFonts w:eastAsia="Times New Roman"/>
                <w:szCs w:val="18"/>
                <w:lang w:val="ru-RU"/>
              </w:rPr>
              <w:t xml:space="preserve"> </w:t>
            </w:r>
            <w:r>
              <w:rPr>
                <w:rFonts w:eastAsia="Times New Roman"/>
                <w:szCs w:val="18"/>
                <w:lang w:val="ru-RU"/>
              </w:rPr>
              <w:t>Комиссией</w:t>
            </w:r>
            <w:r w:rsidRPr="00EA5E08">
              <w:rPr>
                <w:rFonts w:eastAsia="Times New Roman"/>
                <w:szCs w:val="18"/>
                <w:lang w:val="ru-RU"/>
              </w:rPr>
              <w:t xml:space="preserve"> </w:t>
            </w:r>
            <w:r>
              <w:rPr>
                <w:rFonts w:eastAsia="Times New Roman"/>
                <w:szCs w:val="18"/>
                <w:lang w:val="ru-RU"/>
              </w:rPr>
              <w:t>по</w:t>
            </w:r>
            <w:r w:rsidRPr="00EA5E08">
              <w:rPr>
                <w:rFonts w:eastAsia="Times New Roman"/>
                <w:szCs w:val="18"/>
                <w:lang w:val="ru-RU"/>
              </w:rPr>
              <w:t xml:space="preserve"> </w:t>
            </w:r>
            <w:r>
              <w:rPr>
                <w:rFonts w:eastAsia="Times New Roman"/>
                <w:szCs w:val="18"/>
                <w:lang w:val="ru-RU"/>
              </w:rPr>
              <w:t>международной</w:t>
            </w:r>
            <w:r w:rsidRPr="00EA5E08">
              <w:rPr>
                <w:rFonts w:eastAsia="Times New Roman"/>
                <w:szCs w:val="18"/>
                <w:lang w:val="ru-RU"/>
              </w:rPr>
              <w:t xml:space="preserve"> </w:t>
            </w:r>
            <w:r>
              <w:rPr>
                <w:rFonts w:eastAsia="Times New Roman"/>
                <w:szCs w:val="18"/>
                <w:lang w:val="ru-RU"/>
              </w:rPr>
              <w:t>гражданской</w:t>
            </w:r>
            <w:r w:rsidRPr="00EA5E08">
              <w:rPr>
                <w:rFonts w:eastAsia="Times New Roman"/>
                <w:szCs w:val="18"/>
                <w:lang w:val="ru-RU"/>
              </w:rPr>
              <w:t xml:space="preserve"> </w:t>
            </w:r>
            <w:r>
              <w:rPr>
                <w:rFonts w:eastAsia="Times New Roman"/>
                <w:szCs w:val="18"/>
                <w:lang w:val="ru-RU"/>
              </w:rPr>
              <w:t>службе</w:t>
            </w:r>
            <w:r w:rsidRPr="00EA5E08">
              <w:rPr>
                <w:rFonts w:eastAsia="Times New Roman"/>
                <w:szCs w:val="18"/>
                <w:lang w:val="ru-RU"/>
              </w:rPr>
              <w:t xml:space="preserve">, </w:t>
            </w:r>
            <w:r w:rsidRPr="00E6354A">
              <w:rPr>
                <w:rFonts w:eastAsia="Times New Roman"/>
                <w:szCs w:val="18"/>
                <w:lang w:val="ru-RU"/>
              </w:rPr>
              <w:t>и</w:t>
            </w:r>
            <w:r w:rsidRPr="00EA5E08">
              <w:rPr>
                <w:rFonts w:eastAsia="Times New Roman"/>
                <w:szCs w:val="18"/>
                <w:lang w:val="ru-RU"/>
              </w:rPr>
              <w:t xml:space="preserve"> </w:t>
            </w:r>
            <w:r>
              <w:rPr>
                <w:rFonts w:eastAsia="Times New Roman"/>
                <w:szCs w:val="18"/>
                <w:lang w:val="ru-RU"/>
              </w:rPr>
              <w:t>привести</w:t>
            </w:r>
            <w:r w:rsidRPr="00EA5E08">
              <w:rPr>
                <w:rFonts w:eastAsia="Times New Roman"/>
                <w:szCs w:val="18"/>
                <w:lang w:val="ru-RU"/>
              </w:rPr>
              <w:t xml:space="preserve"> </w:t>
            </w:r>
            <w:r>
              <w:rPr>
                <w:rFonts w:eastAsia="Times New Roman"/>
                <w:szCs w:val="18"/>
                <w:lang w:val="ru-RU"/>
              </w:rPr>
              <w:t>в</w:t>
            </w:r>
            <w:r w:rsidRPr="00EA5E08">
              <w:rPr>
                <w:rFonts w:eastAsia="Times New Roman"/>
                <w:szCs w:val="18"/>
                <w:lang w:val="ru-RU"/>
              </w:rPr>
              <w:t xml:space="preserve"> </w:t>
            </w:r>
            <w:r>
              <w:rPr>
                <w:rFonts w:eastAsia="Times New Roman"/>
                <w:szCs w:val="18"/>
                <w:lang w:val="ru-RU"/>
              </w:rPr>
              <w:t>соответствие</w:t>
            </w:r>
            <w:r w:rsidRPr="00EA5E08">
              <w:rPr>
                <w:rFonts w:eastAsia="Times New Roman"/>
                <w:szCs w:val="18"/>
                <w:lang w:val="ru-RU"/>
              </w:rPr>
              <w:t xml:space="preserve"> </w:t>
            </w:r>
            <w:r w:rsidRPr="00E6354A">
              <w:rPr>
                <w:rFonts w:eastAsia="Times New Roman"/>
                <w:szCs w:val="18"/>
                <w:lang w:val="ru-RU"/>
              </w:rPr>
              <w:t>с</w:t>
            </w:r>
            <w:r w:rsidRPr="00EA5E08">
              <w:rPr>
                <w:rFonts w:eastAsia="Times New Roman"/>
                <w:szCs w:val="18"/>
                <w:lang w:val="ru-RU"/>
              </w:rPr>
              <w:t xml:space="preserve"> </w:t>
            </w:r>
            <w:r w:rsidRPr="00E6354A">
              <w:rPr>
                <w:rFonts w:eastAsia="Times New Roman"/>
                <w:szCs w:val="18"/>
                <w:lang w:val="ru-RU"/>
              </w:rPr>
              <w:t>правилами</w:t>
            </w:r>
            <w:r w:rsidRPr="00EA5E08">
              <w:rPr>
                <w:rFonts w:eastAsia="Times New Roman"/>
                <w:szCs w:val="18"/>
                <w:lang w:val="ru-RU"/>
              </w:rPr>
              <w:t xml:space="preserve"> </w:t>
            </w:r>
            <w:r w:rsidRPr="00E6354A">
              <w:rPr>
                <w:rFonts w:eastAsia="Times New Roman"/>
                <w:szCs w:val="18"/>
                <w:lang w:val="ru-RU"/>
              </w:rPr>
              <w:t>и</w:t>
            </w:r>
            <w:r w:rsidRPr="00EA5E08">
              <w:rPr>
                <w:rFonts w:eastAsia="Times New Roman"/>
                <w:szCs w:val="18"/>
                <w:lang w:val="ru-RU"/>
              </w:rPr>
              <w:t xml:space="preserve"> </w:t>
            </w:r>
            <w:r w:rsidRPr="00E6354A">
              <w:rPr>
                <w:rFonts w:eastAsia="Times New Roman"/>
                <w:szCs w:val="18"/>
                <w:lang w:val="ru-RU"/>
              </w:rPr>
              <w:t>практикой</w:t>
            </w:r>
            <w:r w:rsidRPr="00EA5E08">
              <w:rPr>
                <w:rFonts w:eastAsia="Times New Roman"/>
                <w:szCs w:val="18"/>
                <w:lang w:val="ru-RU"/>
              </w:rPr>
              <w:t xml:space="preserve"> </w:t>
            </w:r>
            <w:r w:rsidRPr="00E6354A">
              <w:rPr>
                <w:rFonts w:eastAsia="Times New Roman"/>
                <w:szCs w:val="18"/>
                <w:lang w:val="ru-RU"/>
              </w:rPr>
              <w:t>в</w:t>
            </w:r>
            <w:r w:rsidRPr="00EA5E08">
              <w:rPr>
                <w:rFonts w:eastAsia="Times New Roman"/>
                <w:szCs w:val="18"/>
                <w:lang w:val="ru-RU"/>
              </w:rPr>
              <w:t xml:space="preserve"> </w:t>
            </w:r>
            <w:r w:rsidRPr="00E6354A">
              <w:rPr>
                <w:rFonts w:eastAsia="Times New Roman"/>
                <w:szCs w:val="18"/>
                <w:lang w:val="ru-RU"/>
              </w:rPr>
              <w:t>других</w:t>
            </w:r>
            <w:r w:rsidRPr="00EA5E08">
              <w:rPr>
                <w:rFonts w:eastAsia="Times New Roman"/>
                <w:szCs w:val="18"/>
                <w:lang w:val="ru-RU"/>
              </w:rPr>
              <w:t xml:space="preserve"> </w:t>
            </w:r>
            <w:r w:rsidRPr="00E6354A">
              <w:rPr>
                <w:rFonts w:eastAsia="Times New Roman"/>
                <w:szCs w:val="18"/>
                <w:lang w:val="ru-RU"/>
              </w:rPr>
              <w:t>организациях</w:t>
            </w:r>
            <w:r w:rsidRPr="00EA5E08">
              <w:rPr>
                <w:rFonts w:eastAsia="Times New Roman"/>
                <w:szCs w:val="18"/>
                <w:lang w:val="ru-RU"/>
              </w:rPr>
              <w:t xml:space="preserve"> </w:t>
            </w:r>
            <w:r w:rsidRPr="00E6354A">
              <w:rPr>
                <w:rFonts w:eastAsia="Times New Roman"/>
                <w:szCs w:val="18"/>
                <w:lang w:val="ru-RU"/>
              </w:rPr>
              <w:t>общей</w:t>
            </w:r>
            <w:r w:rsidRPr="00EA5E08">
              <w:rPr>
                <w:rFonts w:eastAsia="Times New Roman"/>
                <w:szCs w:val="18"/>
                <w:lang w:val="ru-RU"/>
              </w:rPr>
              <w:t xml:space="preserve"> </w:t>
            </w:r>
            <w:r w:rsidRPr="00E6354A">
              <w:rPr>
                <w:rFonts w:eastAsia="Times New Roman"/>
                <w:szCs w:val="18"/>
                <w:lang w:val="ru-RU"/>
              </w:rPr>
              <w:t>системы</w:t>
            </w:r>
            <w:r w:rsidRPr="00EA5E08">
              <w:rPr>
                <w:rFonts w:eastAsia="Times New Roman"/>
                <w:szCs w:val="18"/>
                <w:lang w:val="ru-RU"/>
              </w:rPr>
              <w:t xml:space="preserve"> </w:t>
            </w:r>
            <w:r>
              <w:rPr>
                <w:rFonts w:eastAsia="Times New Roman"/>
                <w:szCs w:val="18"/>
                <w:lang w:val="ru-RU"/>
              </w:rPr>
              <w:t>ООН</w:t>
            </w:r>
            <w:r w:rsidR="00F641B2" w:rsidRPr="00EA5E08">
              <w:rPr>
                <w:szCs w:val="18"/>
                <w:lang w:val="ru-RU"/>
              </w:rPr>
              <w:t>.</w:t>
            </w:r>
          </w:p>
          <w:p w:rsidR="00F641B2" w:rsidRPr="00EA5E08" w:rsidRDefault="00F641B2" w:rsidP="007759F6">
            <w:pPr>
              <w:pStyle w:val="CommentText"/>
              <w:rPr>
                <w:szCs w:val="18"/>
                <w:lang w:val="ru-RU"/>
              </w:rPr>
            </w:pPr>
          </w:p>
          <w:p w:rsidR="00F641B2" w:rsidRPr="00EA5E08" w:rsidRDefault="00EA5E08" w:rsidP="007759F6">
            <w:pPr>
              <w:rPr>
                <w:sz w:val="18"/>
                <w:szCs w:val="18"/>
                <w:lang w:val="ru-RU"/>
              </w:rPr>
            </w:pPr>
            <w:r w:rsidRPr="00E6354A">
              <w:rPr>
                <w:rFonts w:eastAsia="Times New Roman"/>
                <w:sz w:val="18"/>
                <w:szCs w:val="18"/>
                <w:lang w:val="ru-RU"/>
              </w:rPr>
              <w:t>Следствием этой поправки является то, что сотрудники, которые работают за пределами их родной страны, но которые проживают в этой стране, больше не будут иметь право получать субсидию на репатриацию</w:t>
            </w:r>
            <w:r w:rsidR="00F641B2" w:rsidRPr="00EA5E08">
              <w:rPr>
                <w:sz w:val="18"/>
                <w:szCs w:val="18"/>
                <w:lang w:val="ru-RU"/>
              </w:rPr>
              <w:t xml:space="preserve">. </w:t>
            </w:r>
          </w:p>
          <w:p w:rsidR="00F641B2" w:rsidRPr="00EA5E08" w:rsidRDefault="00F641B2" w:rsidP="007759F6">
            <w:pPr>
              <w:rPr>
                <w:sz w:val="18"/>
                <w:szCs w:val="18"/>
                <w:lang w:val="ru-RU"/>
              </w:rPr>
            </w:pPr>
          </w:p>
          <w:p w:rsidR="00F641B2" w:rsidRPr="00EA5E08" w:rsidRDefault="00F641B2" w:rsidP="007759F6">
            <w:pPr>
              <w:rPr>
                <w:sz w:val="18"/>
                <w:szCs w:val="18"/>
                <w:lang w:val="ru-RU"/>
              </w:rPr>
            </w:pPr>
          </w:p>
          <w:p w:rsidR="00F641B2" w:rsidRPr="00EA5E08" w:rsidRDefault="00F641B2" w:rsidP="007759F6">
            <w:pPr>
              <w:rPr>
                <w:sz w:val="18"/>
                <w:szCs w:val="18"/>
                <w:lang w:val="ru-RU"/>
              </w:rPr>
            </w:pPr>
          </w:p>
          <w:p w:rsidR="00F641B2" w:rsidRPr="00EA5E08" w:rsidRDefault="00F641B2" w:rsidP="007759F6">
            <w:pPr>
              <w:rPr>
                <w:sz w:val="18"/>
                <w:szCs w:val="18"/>
                <w:lang w:val="ru-RU"/>
              </w:rPr>
            </w:pPr>
          </w:p>
          <w:p w:rsidR="00F641B2" w:rsidRPr="00EA5E08" w:rsidRDefault="00F641B2" w:rsidP="007759F6">
            <w:pPr>
              <w:rPr>
                <w:sz w:val="18"/>
                <w:szCs w:val="18"/>
                <w:lang w:val="ru-RU"/>
              </w:rPr>
            </w:pPr>
          </w:p>
          <w:p w:rsidR="00F641B2" w:rsidRPr="00EA5E08" w:rsidRDefault="00F641B2" w:rsidP="007759F6">
            <w:pPr>
              <w:rPr>
                <w:sz w:val="18"/>
                <w:szCs w:val="18"/>
                <w:lang w:val="ru-RU"/>
              </w:rPr>
            </w:pPr>
          </w:p>
          <w:p w:rsidR="00F641B2" w:rsidRPr="00EA5E08" w:rsidRDefault="00F641B2" w:rsidP="007759F6">
            <w:pPr>
              <w:rPr>
                <w:sz w:val="18"/>
                <w:szCs w:val="18"/>
                <w:lang w:val="ru-RU"/>
              </w:rPr>
            </w:pPr>
          </w:p>
          <w:p w:rsidR="00F641B2" w:rsidRPr="00EA5E08" w:rsidRDefault="00F641B2" w:rsidP="007759F6">
            <w:pPr>
              <w:rPr>
                <w:sz w:val="18"/>
                <w:szCs w:val="18"/>
                <w:lang w:val="ru-RU"/>
              </w:rPr>
            </w:pPr>
          </w:p>
          <w:p w:rsidR="00F641B2" w:rsidRPr="00EA5E08" w:rsidRDefault="00F641B2" w:rsidP="007759F6">
            <w:pPr>
              <w:rPr>
                <w:i/>
                <w:sz w:val="18"/>
                <w:szCs w:val="18"/>
                <w:lang w:val="ru-RU"/>
              </w:rPr>
            </w:pPr>
          </w:p>
          <w:p w:rsidR="00F641B2" w:rsidRPr="00EA5E08" w:rsidRDefault="00F641B2" w:rsidP="007759F6">
            <w:pPr>
              <w:rPr>
                <w:i/>
                <w:sz w:val="18"/>
                <w:szCs w:val="18"/>
                <w:lang w:val="ru-RU"/>
              </w:rPr>
            </w:pPr>
          </w:p>
          <w:p w:rsidR="00F641B2" w:rsidRPr="00EA5E08" w:rsidRDefault="00F641B2" w:rsidP="007759F6">
            <w:pPr>
              <w:rPr>
                <w:i/>
                <w:sz w:val="18"/>
                <w:szCs w:val="18"/>
                <w:lang w:val="ru-RU"/>
              </w:rPr>
            </w:pPr>
          </w:p>
          <w:p w:rsidR="00F641B2" w:rsidRPr="00EA5E08" w:rsidRDefault="00F641B2" w:rsidP="007759F6">
            <w:pPr>
              <w:rPr>
                <w:i/>
                <w:sz w:val="18"/>
                <w:szCs w:val="18"/>
                <w:lang w:val="ru-RU"/>
              </w:rPr>
            </w:pPr>
          </w:p>
          <w:p w:rsidR="00F641B2" w:rsidRPr="00EA5E08" w:rsidRDefault="00F641B2" w:rsidP="007759F6">
            <w:pPr>
              <w:rPr>
                <w:i/>
                <w:sz w:val="18"/>
                <w:szCs w:val="18"/>
                <w:lang w:val="ru-RU"/>
              </w:rPr>
            </w:pPr>
          </w:p>
          <w:p w:rsidR="00F641B2" w:rsidRPr="00EA5E08" w:rsidRDefault="00F641B2" w:rsidP="007759F6">
            <w:pPr>
              <w:rPr>
                <w:i/>
                <w:sz w:val="18"/>
                <w:szCs w:val="18"/>
                <w:lang w:val="ru-RU"/>
              </w:rPr>
            </w:pPr>
          </w:p>
          <w:p w:rsidR="00F641B2" w:rsidRPr="00EA5E08" w:rsidRDefault="00F641B2" w:rsidP="007759F6">
            <w:pPr>
              <w:rPr>
                <w:i/>
                <w:sz w:val="18"/>
                <w:szCs w:val="18"/>
                <w:lang w:val="ru-RU"/>
              </w:rPr>
            </w:pPr>
          </w:p>
          <w:p w:rsidR="00F641B2" w:rsidRPr="00EA5E08" w:rsidRDefault="00F641B2" w:rsidP="007759F6">
            <w:pPr>
              <w:rPr>
                <w:i/>
                <w:sz w:val="18"/>
                <w:szCs w:val="18"/>
                <w:lang w:val="ru-RU"/>
              </w:rPr>
            </w:pPr>
          </w:p>
          <w:p w:rsidR="00F641B2" w:rsidRPr="00EA5E08" w:rsidRDefault="00F641B2" w:rsidP="007759F6">
            <w:pPr>
              <w:rPr>
                <w:sz w:val="18"/>
                <w:szCs w:val="18"/>
                <w:lang w:val="ru-RU"/>
              </w:rPr>
            </w:pPr>
          </w:p>
          <w:p w:rsidR="00EA5E08" w:rsidRDefault="00EA5E08" w:rsidP="007759F6">
            <w:pPr>
              <w:rPr>
                <w:sz w:val="18"/>
                <w:szCs w:val="18"/>
                <w:lang w:val="ru-RU"/>
              </w:rPr>
            </w:pPr>
          </w:p>
          <w:p w:rsidR="00EA5E08" w:rsidRDefault="00EA5E08" w:rsidP="007759F6">
            <w:pPr>
              <w:rPr>
                <w:sz w:val="18"/>
                <w:szCs w:val="18"/>
                <w:lang w:val="ru-RU"/>
              </w:rPr>
            </w:pPr>
          </w:p>
          <w:p w:rsidR="00EA5E08" w:rsidRDefault="00EA5E08" w:rsidP="007759F6">
            <w:pPr>
              <w:rPr>
                <w:sz w:val="18"/>
                <w:szCs w:val="18"/>
                <w:lang w:val="ru-RU"/>
              </w:rPr>
            </w:pPr>
          </w:p>
          <w:p w:rsidR="00EA5E08" w:rsidRDefault="00EA5E08" w:rsidP="007759F6">
            <w:pPr>
              <w:rPr>
                <w:sz w:val="18"/>
                <w:szCs w:val="18"/>
                <w:lang w:val="ru-RU"/>
              </w:rPr>
            </w:pPr>
          </w:p>
          <w:p w:rsidR="00EA5E08" w:rsidRDefault="00EA5E08" w:rsidP="007759F6">
            <w:pPr>
              <w:rPr>
                <w:sz w:val="18"/>
                <w:szCs w:val="18"/>
                <w:lang w:val="ru-RU"/>
              </w:rPr>
            </w:pPr>
          </w:p>
          <w:p w:rsidR="00F641B2" w:rsidRPr="00EA5E08" w:rsidRDefault="00EA5E08" w:rsidP="007759F6">
            <w:pPr>
              <w:rPr>
                <w:sz w:val="18"/>
                <w:szCs w:val="18"/>
                <w:lang w:val="ru-RU"/>
              </w:rPr>
            </w:pPr>
            <w:r>
              <w:rPr>
                <w:sz w:val="18"/>
                <w:szCs w:val="18"/>
                <w:lang w:val="ru-RU"/>
              </w:rPr>
              <w:t>Новый</w:t>
            </w:r>
            <w:r w:rsidRPr="00EA5E08">
              <w:rPr>
                <w:sz w:val="18"/>
                <w:szCs w:val="18"/>
                <w:lang w:val="ru-RU"/>
              </w:rPr>
              <w:t xml:space="preserve"> </w:t>
            </w:r>
            <w:r>
              <w:rPr>
                <w:sz w:val="18"/>
                <w:szCs w:val="18"/>
                <w:lang w:val="ru-RU"/>
              </w:rPr>
              <w:t>пункт</w:t>
            </w:r>
            <w:r w:rsidR="00F641B2" w:rsidRPr="00EA5E08">
              <w:rPr>
                <w:sz w:val="18"/>
                <w:szCs w:val="18"/>
                <w:lang w:val="ru-RU"/>
              </w:rPr>
              <w:t xml:space="preserve"> (</w:t>
            </w:r>
            <w:r w:rsidR="00F641B2" w:rsidRPr="002161C1">
              <w:rPr>
                <w:sz w:val="18"/>
                <w:szCs w:val="18"/>
              </w:rPr>
              <w:t>b</w:t>
            </w:r>
            <w:r w:rsidR="00F641B2" w:rsidRPr="00EA5E08">
              <w:rPr>
                <w:sz w:val="18"/>
                <w:szCs w:val="18"/>
                <w:lang w:val="ru-RU"/>
              </w:rPr>
              <w:t xml:space="preserve">) </w:t>
            </w:r>
            <w:r>
              <w:rPr>
                <w:sz w:val="18"/>
                <w:szCs w:val="18"/>
                <w:lang w:val="ru-RU"/>
              </w:rPr>
              <w:t>добавляется, чтобы сохранить права сотрудников, которые поступили на службу в ВОИС до внесения поправки к пункту</w:t>
            </w:r>
            <w:r w:rsidR="00C543E6" w:rsidRPr="00EA5E08">
              <w:rPr>
                <w:sz w:val="18"/>
                <w:szCs w:val="18"/>
                <w:lang w:val="ru-RU"/>
              </w:rPr>
              <w:t xml:space="preserve"> </w:t>
            </w:r>
            <w:r w:rsidR="00F641B2" w:rsidRPr="00EA5E08">
              <w:rPr>
                <w:sz w:val="18"/>
                <w:szCs w:val="18"/>
                <w:lang w:val="ru-RU"/>
              </w:rPr>
              <w:t>(</w:t>
            </w:r>
            <w:r w:rsidR="00F641B2" w:rsidRPr="002161C1">
              <w:rPr>
                <w:sz w:val="18"/>
                <w:szCs w:val="18"/>
              </w:rPr>
              <w:t>a</w:t>
            </w:r>
            <w:r w:rsidR="00F641B2" w:rsidRPr="00EA5E08">
              <w:rPr>
                <w:sz w:val="18"/>
                <w:szCs w:val="18"/>
                <w:lang w:val="ru-RU"/>
              </w:rPr>
              <w:t>)</w:t>
            </w:r>
            <w:r>
              <w:rPr>
                <w:sz w:val="18"/>
                <w:szCs w:val="18"/>
                <w:lang w:val="ru-RU"/>
              </w:rPr>
              <w:t>.</w:t>
            </w:r>
            <w:r w:rsidR="00F641B2" w:rsidRPr="00EA5E08">
              <w:rPr>
                <w:sz w:val="18"/>
                <w:szCs w:val="18"/>
                <w:lang w:val="ru-RU"/>
              </w:rPr>
              <w:t xml:space="preserve"> </w:t>
            </w:r>
          </w:p>
          <w:p w:rsidR="00EA5E08" w:rsidRDefault="00EA5E08" w:rsidP="00EA5E08">
            <w:pPr>
              <w:rPr>
                <w:rFonts w:eastAsia="Calibri"/>
                <w:sz w:val="18"/>
                <w:szCs w:val="18"/>
                <w:lang w:val="ru-RU"/>
              </w:rPr>
            </w:pPr>
          </w:p>
          <w:p w:rsidR="00E6354A" w:rsidRPr="00EA5E08" w:rsidRDefault="00E6354A" w:rsidP="00EA5E08">
            <w:pPr>
              <w:rPr>
                <w:sz w:val="18"/>
                <w:szCs w:val="18"/>
                <w:lang w:val="ru-RU"/>
              </w:rPr>
            </w:pPr>
          </w:p>
        </w:tc>
      </w:tr>
      <w:tr w:rsidR="00F641B2" w:rsidRPr="0068420A" w:rsidTr="00774E1D">
        <w:trPr>
          <w:trHeight w:val="20"/>
        </w:trPr>
        <w:tc>
          <w:tcPr>
            <w:tcW w:w="1985" w:type="dxa"/>
            <w:shd w:val="clear" w:color="auto" w:fill="auto"/>
            <w:tcMar>
              <w:top w:w="57" w:type="dxa"/>
              <w:bottom w:w="57" w:type="dxa"/>
            </w:tcMar>
          </w:tcPr>
          <w:p w:rsidR="00F641B2" w:rsidRPr="00D720C1" w:rsidRDefault="003A28DB" w:rsidP="007759F6">
            <w:pPr>
              <w:ind w:right="33"/>
              <w:rPr>
                <w:b/>
                <w:sz w:val="18"/>
                <w:szCs w:val="18"/>
                <w:lang w:val="ru-RU"/>
              </w:rPr>
            </w:pPr>
            <w:r w:rsidRPr="00D720C1">
              <w:rPr>
                <w:b/>
                <w:sz w:val="18"/>
                <w:szCs w:val="18"/>
                <w:lang w:val="ru-RU"/>
              </w:rPr>
              <w:lastRenderedPageBreak/>
              <w:t>Положение</w:t>
            </w:r>
            <w:r w:rsidR="00F641B2" w:rsidRPr="00D720C1">
              <w:rPr>
                <w:b/>
                <w:sz w:val="18"/>
                <w:szCs w:val="18"/>
                <w:lang w:val="ru-RU"/>
              </w:rPr>
              <w:t xml:space="preserve"> 9.12 </w:t>
            </w:r>
          </w:p>
          <w:p w:rsidR="00F641B2" w:rsidRPr="00D720C1" w:rsidRDefault="00F641B2" w:rsidP="007759F6">
            <w:pPr>
              <w:ind w:right="33"/>
              <w:rPr>
                <w:b/>
                <w:sz w:val="18"/>
                <w:szCs w:val="18"/>
                <w:lang w:val="ru-RU"/>
              </w:rPr>
            </w:pPr>
          </w:p>
          <w:p w:rsidR="00F641B2" w:rsidRPr="00D720C1" w:rsidRDefault="00D720C1" w:rsidP="007759F6">
            <w:pPr>
              <w:ind w:right="33"/>
              <w:rPr>
                <w:sz w:val="18"/>
                <w:szCs w:val="18"/>
                <w:lang w:val="ru-RU"/>
              </w:rPr>
            </w:pPr>
            <w:bookmarkStart w:id="24" w:name="_Toc377652983"/>
            <w:bookmarkStart w:id="25" w:name="_Toc410395802"/>
            <w:r w:rsidRPr="00D720C1">
              <w:rPr>
                <w:sz w:val="18"/>
                <w:szCs w:val="18"/>
                <w:lang w:val="ru-RU"/>
              </w:rPr>
              <w:t>Пособие в случае смерти сотрудника</w:t>
            </w:r>
            <w:bookmarkEnd w:id="24"/>
            <w:bookmarkEnd w:id="25"/>
          </w:p>
          <w:p w:rsidR="00F641B2" w:rsidRPr="00D720C1" w:rsidRDefault="00F641B2" w:rsidP="007759F6">
            <w:pPr>
              <w:pStyle w:val="ListParagraph"/>
              <w:ind w:left="0" w:right="33"/>
              <w:rPr>
                <w:sz w:val="18"/>
                <w:szCs w:val="18"/>
                <w:lang w:val="ru-RU"/>
              </w:rPr>
            </w:pPr>
          </w:p>
        </w:tc>
        <w:tc>
          <w:tcPr>
            <w:tcW w:w="4536" w:type="dxa"/>
            <w:shd w:val="clear" w:color="auto" w:fill="auto"/>
            <w:tcMar>
              <w:top w:w="57" w:type="dxa"/>
              <w:bottom w:w="57" w:type="dxa"/>
            </w:tcMar>
          </w:tcPr>
          <w:p w:rsidR="00F641B2" w:rsidRPr="00D720C1" w:rsidRDefault="00F641B2" w:rsidP="007759F6">
            <w:pPr>
              <w:pStyle w:val="Default"/>
              <w:rPr>
                <w:sz w:val="18"/>
                <w:szCs w:val="18"/>
                <w:lang w:val="ru-RU"/>
              </w:rPr>
            </w:pPr>
            <w:r w:rsidRPr="00D720C1">
              <w:rPr>
                <w:sz w:val="18"/>
                <w:szCs w:val="18"/>
                <w:lang w:val="ru-RU"/>
              </w:rPr>
              <w:t>(</w:t>
            </w:r>
            <w:r w:rsidRPr="002161C1">
              <w:rPr>
                <w:sz w:val="18"/>
                <w:szCs w:val="18"/>
              </w:rPr>
              <w:t>a</w:t>
            </w:r>
            <w:r w:rsidRPr="00D720C1">
              <w:rPr>
                <w:sz w:val="18"/>
                <w:szCs w:val="18"/>
                <w:lang w:val="ru-RU"/>
              </w:rPr>
              <w:t xml:space="preserve">) </w:t>
            </w:r>
            <w:r w:rsidR="00D720C1" w:rsidRPr="008E2F5C">
              <w:rPr>
                <w:sz w:val="18"/>
                <w:szCs w:val="18"/>
                <w:lang w:val="ru-RU"/>
              </w:rPr>
              <w:t>В случае смерти сотрудника, имеющего постоянный, непрерывный или срочный контракт, выплачивается единовременное пособие, размер которого рассчитывается в соответствии с приводимой ниже таблицей, следующим лицам</w:t>
            </w:r>
            <w:r w:rsidRPr="00D720C1">
              <w:rPr>
                <w:sz w:val="18"/>
                <w:szCs w:val="18"/>
                <w:lang w:val="ru-RU"/>
              </w:rPr>
              <w:t xml:space="preserve">: </w:t>
            </w:r>
          </w:p>
          <w:p w:rsidR="00F641B2" w:rsidRPr="00D720C1" w:rsidRDefault="00F641B2" w:rsidP="007759F6">
            <w:pPr>
              <w:pStyle w:val="Default"/>
              <w:rPr>
                <w:sz w:val="18"/>
                <w:szCs w:val="18"/>
                <w:lang w:val="ru-RU"/>
              </w:rPr>
            </w:pPr>
          </w:p>
          <w:p w:rsidR="00F641B2" w:rsidRPr="00D720C1" w:rsidRDefault="00F641B2" w:rsidP="007759F6">
            <w:pPr>
              <w:pStyle w:val="Default"/>
              <w:rPr>
                <w:sz w:val="18"/>
                <w:szCs w:val="18"/>
                <w:lang w:val="ru-RU"/>
              </w:rPr>
            </w:pPr>
            <w:r w:rsidRPr="00D720C1">
              <w:rPr>
                <w:sz w:val="18"/>
                <w:szCs w:val="18"/>
                <w:lang w:val="ru-RU"/>
              </w:rPr>
              <w:t xml:space="preserve">(1) </w:t>
            </w:r>
            <w:r w:rsidR="00D720C1" w:rsidRPr="008E2F5C">
              <w:rPr>
                <w:sz w:val="18"/>
                <w:szCs w:val="18"/>
                <w:lang w:val="ru-RU"/>
              </w:rPr>
              <w:t>супруге/супругу</w:t>
            </w:r>
            <w:r w:rsidRPr="00D720C1">
              <w:rPr>
                <w:sz w:val="18"/>
                <w:szCs w:val="18"/>
                <w:lang w:val="ru-RU"/>
              </w:rPr>
              <w:t xml:space="preserve">; </w:t>
            </w:r>
          </w:p>
          <w:p w:rsidR="00F641B2" w:rsidRPr="00D720C1" w:rsidRDefault="00F641B2" w:rsidP="007759F6">
            <w:pPr>
              <w:pStyle w:val="Default"/>
              <w:rPr>
                <w:sz w:val="18"/>
                <w:szCs w:val="18"/>
                <w:lang w:val="ru-RU"/>
              </w:rPr>
            </w:pPr>
          </w:p>
          <w:p w:rsidR="00F641B2" w:rsidRPr="00D720C1" w:rsidRDefault="00F641B2" w:rsidP="007759F6">
            <w:pPr>
              <w:pStyle w:val="Default"/>
              <w:rPr>
                <w:sz w:val="18"/>
                <w:szCs w:val="18"/>
                <w:lang w:val="ru-RU"/>
              </w:rPr>
            </w:pPr>
            <w:r w:rsidRPr="00D720C1">
              <w:rPr>
                <w:sz w:val="18"/>
                <w:szCs w:val="18"/>
                <w:lang w:val="ru-RU"/>
              </w:rPr>
              <w:t xml:space="preserve">(2) </w:t>
            </w:r>
            <w:r w:rsidR="00D720C1" w:rsidRPr="008E2F5C">
              <w:rPr>
                <w:sz w:val="18"/>
                <w:szCs w:val="18"/>
                <w:lang w:val="ru-RU"/>
              </w:rPr>
              <w:t>если нет супруги/супруга, – ребенку-иждивенцу или детям-иждивенцам</w:t>
            </w:r>
            <w:r w:rsidRPr="00D720C1">
              <w:rPr>
                <w:sz w:val="18"/>
                <w:szCs w:val="18"/>
                <w:lang w:val="ru-RU"/>
              </w:rPr>
              <w:t xml:space="preserve">; </w:t>
            </w:r>
          </w:p>
          <w:p w:rsidR="00F641B2" w:rsidRPr="00D720C1" w:rsidRDefault="00F641B2" w:rsidP="007759F6">
            <w:pPr>
              <w:pStyle w:val="Default"/>
              <w:rPr>
                <w:sz w:val="18"/>
                <w:szCs w:val="18"/>
                <w:lang w:val="ru-RU"/>
              </w:rPr>
            </w:pPr>
          </w:p>
          <w:p w:rsidR="00F641B2" w:rsidRPr="00D720C1" w:rsidRDefault="00F641B2" w:rsidP="007759F6">
            <w:pPr>
              <w:pStyle w:val="Default"/>
              <w:rPr>
                <w:sz w:val="18"/>
                <w:szCs w:val="18"/>
                <w:lang w:val="ru-RU"/>
              </w:rPr>
            </w:pPr>
            <w:r w:rsidRPr="00D720C1">
              <w:rPr>
                <w:sz w:val="18"/>
                <w:szCs w:val="18"/>
                <w:lang w:val="ru-RU"/>
              </w:rPr>
              <w:t xml:space="preserve">(3) </w:t>
            </w:r>
            <w:r w:rsidR="00D720C1" w:rsidRPr="008E2F5C">
              <w:rPr>
                <w:sz w:val="18"/>
                <w:szCs w:val="18"/>
                <w:lang w:val="ru-RU"/>
              </w:rPr>
              <w:t>если нет ни одного из бенефициаров, упомянутых выше, а также при условии, что назначение сотрудника вступило в силу до 23 января 1979 г., – родителю-иждивенцу, брату-иждивенцу или сестре-иждивенке</w:t>
            </w:r>
            <w:r w:rsidRPr="00D720C1">
              <w:rPr>
                <w:sz w:val="18"/>
                <w:szCs w:val="18"/>
                <w:lang w:val="ru-RU"/>
              </w:rPr>
              <w:t xml:space="preserve">. </w:t>
            </w:r>
          </w:p>
          <w:p w:rsidR="00F641B2" w:rsidRPr="002161C1" w:rsidRDefault="00F641B2" w:rsidP="007759F6">
            <w:pPr>
              <w:pStyle w:val="Default"/>
              <w:rPr>
                <w:sz w:val="18"/>
                <w:szCs w:val="18"/>
              </w:rPr>
            </w:pPr>
            <w:r w:rsidRPr="002161C1">
              <w:rPr>
                <w:sz w:val="18"/>
                <w:szCs w:val="18"/>
              </w:rPr>
              <w:lastRenderedPageBreak/>
              <w:t>[…]</w:t>
            </w:r>
          </w:p>
        </w:tc>
        <w:tc>
          <w:tcPr>
            <w:tcW w:w="4536" w:type="dxa"/>
            <w:shd w:val="clear" w:color="auto" w:fill="auto"/>
            <w:tcMar>
              <w:top w:w="57" w:type="dxa"/>
              <w:bottom w:w="57" w:type="dxa"/>
            </w:tcMar>
          </w:tcPr>
          <w:p w:rsidR="00F641B2" w:rsidRPr="00D720C1" w:rsidRDefault="00F641B2" w:rsidP="007759F6">
            <w:pPr>
              <w:pStyle w:val="Default"/>
              <w:rPr>
                <w:sz w:val="18"/>
                <w:szCs w:val="18"/>
                <w:lang w:val="ru-RU"/>
              </w:rPr>
            </w:pPr>
            <w:r w:rsidRPr="00D720C1">
              <w:rPr>
                <w:sz w:val="18"/>
                <w:szCs w:val="18"/>
                <w:lang w:val="ru-RU"/>
              </w:rPr>
              <w:lastRenderedPageBreak/>
              <w:t>(</w:t>
            </w:r>
            <w:r w:rsidRPr="002161C1">
              <w:rPr>
                <w:sz w:val="18"/>
                <w:szCs w:val="18"/>
              </w:rPr>
              <w:t>a</w:t>
            </w:r>
            <w:r w:rsidRPr="00D720C1">
              <w:rPr>
                <w:sz w:val="18"/>
                <w:szCs w:val="18"/>
                <w:lang w:val="ru-RU"/>
              </w:rPr>
              <w:t xml:space="preserve">) </w:t>
            </w:r>
            <w:r w:rsidR="00D720C1" w:rsidRPr="008E2F5C">
              <w:rPr>
                <w:sz w:val="18"/>
                <w:szCs w:val="18"/>
                <w:lang w:val="ru-RU"/>
              </w:rPr>
              <w:t>В случае смерти сотрудника, имеющего постоянный, непрерывный или срочный контракт, выплачивается единовременное пособие, размер которого рассчитывается в соответствии с приводимой ниже таблицей, следующим лицам</w:t>
            </w:r>
            <w:r w:rsidRPr="00D720C1">
              <w:rPr>
                <w:sz w:val="18"/>
                <w:szCs w:val="18"/>
                <w:lang w:val="ru-RU"/>
              </w:rPr>
              <w:t xml:space="preserve">: </w:t>
            </w:r>
          </w:p>
          <w:p w:rsidR="00F641B2" w:rsidRPr="00D720C1" w:rsidRDefault="00F641B2" w:rsidP="007759F6">
            <w:pPr>
              <w:pStyle w:val="Default"/>
              <w:rPr>
                <w:sz w:val="18"/>
                <w:szCs w:val="18"/>
                <w:lang w:val="ru-RU"/>
              </w:rPr>
            </w:pPr>
          </w:p>
          <w:p w:rsidR="00F641B2" w:rsidRPr="00D720C1" w:rsidRDefault="00F641B2" w:rsidP="007759F6">
            <w:pPr>
              <w:pStyle w:val="Default"/>
              <w:rPr>
                <w:sz w:val="18"/>
                <w:szCs w:val="18"/>
                <w:lang w:val="ru-RU"/>
              </w:rPr>
            </w:pPr>
            <w:r w:rsidRPr="00D720C1">
              <w:rPr>
                <w:sz w:val="18"/>
                <w:szCs w:val="18"/>
                <w:lang w:val="ru-RU"/>
              </w:rPr>
              <w:t xml:space="preserve">(1) </w:t>
            </w:r>
            <w:r w:rsidR="00D720C1" w:rsidRPr="008E2F5C">
              <w:rPr>
                <w:sz w:val="18"/>
                <w:szCs w:val="18"/>
                <w:lang w:val="ru-RU"/>
              </w:rPr>
              <w:t>супруге/супругу</w:t>
            </w:r>
            <w:r w:rsidRPr="00D720C1">
              <w:rPr>
                <w:sz w:val="18"/>
                <w:szCs w:val="18"/>
                <w:lang w:val="ru-RU"/>
              </w:rPr>
              <w:t xml:space="preserve">; </w:t>
            </w:r>
          </w:p>
          <w:p w:rsidR="00F641B2" w:rsidRPr="00D720C1" w:rsidRDefault="00F641B2" w:rsidP="007759F6">
            <w:pPr>
              <w:pStyle w:val="Default"/>
              <w:rPr>
                <w:sz w:val="18"/>
                <w:szCs w:val="18"/>
                <w:lang w:val="ru-RU"/>
              </w:rPr>
            </w:pPr>
          </w:p>
          <w:p w:rsidR="00F641B2" w:rsidRPr="00D720C1" w:rsidRDefault="00F641B2" w:rsidP="007759F6">
            <w:pPr>
              <w:pStyle w:val="Default"/>
              <w:rPr>
                <w:sz w:val="18"/>
                <w:szCs w:val="18"/>
                <w:lang w:val="ru-RU"/>
              </w:rPr>
            </w:pPr>
            <w:r w:rsidRPr="00D720C1">
              <w:rPr>
                <w:sz w:val="18"/>
                <w:szCs w:val="18"/>
                <w:lang w:val="ru-RU"/>
              </w:rPr>
              <w:t xml:space="preserve">(2) </w:t>
            </w:r>
            <w:r w:rsidR="00D720C1" w:rsidRPr="008E2F5C">
              <w:rPr>
                <w:sz w:val="18"/>
                <w:szCs w:val="18"/>
                <w:lang w:val="ru-RU"/>
              </w:rPr>
              <w:t>если нет супруги/супруга, – ребенку-иждивенцу или детям-иждивенцам</w:t>
            </w:r>
            <w:r w:rsidRPr="00D720C1">
              <w:rPr>
                <w:sz w:val="18"/>
                <w:szCs w:val="18"/>
                <w:lang w:val="ru-RU"/>
              </w:rPr>
              <w:t xml:space="preserve">; </w:t>
            </w:r>
          </w:p>
          <w:p w:rsidR="00F641B2" w:rsidRPr="00D720C1" w:rsidRDefault="00F641B2" w:rsidP="007759F6">
            <w:pPr>
              <w:rPr>
                <w:sz w:val="18"/>
                <w:szCs w:val="18"/>
                <w:lang w:val="ru-RU"/>
              </w:rPr>
            </w:pPr>
          </w:p>
          <w:p w:rsidR="00F641B2" w:rsidRPr="00D720C1" w:rsidRDefault="00F641B2" w:rsidP="007759F6">
            <w:pPr>
              <w:pStyle w:val="Default"/>
              <w:rPr>
                <w:strike/>
                <w:sz w:val="18"/>
                <w:szCs w:val="18"/>
                <w:lang w:val="ru-RU"/>
              </w:rPr>
            </w:pPr>
            <w:r w:rsidRPr="00D720C1">
              <w:rPr>
                <w:strike/>
                <w:sz w:val="18"/>
                <w:szCs w:val="18"/>
                <w:lang w:val="ru-RU"/>
              </w:rPr>
              <w:t xml:space="preserve">(3) </w:t>
            </w:r>
            <w:r w:rsidR="00D720C1" w:rsidRPr="00D720C1">
              <w:rPr>
                <w:strike/>
                <w:sz w:val="18"/>
                <w:szCs w:val="18"/>
                <w:lang w:val="ru-RU"/>
              </w:rPr>
              <w:t>если нет ни одного из бенефициаров, упомянутых выше, а также при условии, что назначение сотрудника вступило в силу до 23 января 1979 г., – родителю-иждивенцу, брату-иждивенцу или сестре-иждивенке</w:t>
            </w:r>
            <w:r w:rsidRPr="00D720C1">
              <w:rPr>
                <w:strike/>
                <w:sz w:val="18"/>
                <w:szCs w:val="18"/>
                <w:lang w:val="ru-RU"/>
              </w:rPr>
              <w:t xml:space="preserve">. </w:t>
            </w:r>
          </w:p>
          <w:p w:rsidR="00F641B2" w:rsidRPr="002161C1" w:rsidRDefault="00F641B2" w:rsidP="007759F6">
            <w:pPr>
              <w:pStyle w:val="Default"/>
              <w:rPr>
                <w:sz w:val="18"/>
                <w:szCs w:val="18"/>
              </w:rPr>
            </w:pPr>
            <w:r w:rsidRPr="002161C1">
              <w:rPr>
                <w:sz w:val="18"/>
                <w:szCs w:val="18"/>
              </w:rPr>
              <w:lastRenderedPageBreak/>
              <w:t>[…]</w:t>
            </w:r>
          </w:p>
        </w:tc>
        <w:tc>
          <w:tcPr>
            <w:tcW w:w="4536" w:type="dxa"/>
            <w:shd w:val="clear" w:color="auto" w:fill="auto"/>
            <w:tcMar>
              <w:top w:w="57" w:type="dxa"/>
              <w:bottom w:w="57" w:type="dxa"/>
            </w:tcMar>
          </w:tcPr>
          <w:p w:rsidR="00F641B2" w:rsidRPr="001A537B" w:rsidRDefault="00F641B2" w:rsidP="007759F6">
            <w:pPr>
              <w:rPr>
                <w:sz w:val="18"/>
                <w:szCs w:val="18"/>
                <w:lang w:val="ru-RU"/>
              </w:rPr>
            </w:pPr>
          </w:p>
          <w:p w:rsidR="00F641B2" w:rsidRPr="001A537B" w:rsidRDefault="00F641B2" w:rsidP="007759F6">
            <w:pPr>
              <w:rPr>
                <w:sz w:val="18"/>
                <w:szCs w:val="18"/>
                <w:lang w:val="ru-RU"/>
              </w:rPr>
            </w:pPr>
          </w:p>
          <w:p w:rsidR="00F641B2" w:rsidRPr="001A537B" w:rsidRDefault="00F641B2" w:rsidP="007759F6">
            <w:pPr>
              <w:rPr>
                <w:sz w:val="18"/>
                <w:szCs w:val="18"/>
                <w:lang w:val="ru-RU"/>
              </w:rPr>
            </w:pPr>
          </w:p>
          <w:p w:rsidR="00F641B2" w:rsidRPr="001A537B" w:rsidRDefault="00F641B2" w:rsidP="007759F6">
            <w:pPr>
              <w:rPr>
                <w:sz w:val="18"/>
                <w:szCs w:val="18"/>
                <w:lang w:val="ru-RU"/>
              </w:rPr>
            </w:pPr>
          </w:p>
          <w:p w:rsidR="00F641B2" w:rsidRPr="001A537B" w:rsidRDefault="00F641B2" w:rsidP="007759F6">
            <w:pPr>
              <w:rPr>
                <w:sz w:val="18"/>
                <w:szCs w:val="18"/>
                <w:lang w:val="ru-RU"/>
              </w:rPr>
            </w:pPr>
          </w:p>
          <w:p w:rsidR="00F641B2" w:rsidRPr="001A537B" w:rsidRDefault="00F641B2" w:rsidP="007759F6">
            <w:pPr>
              <w:rPr>
                <w:sz w:val="18"/>
                <w:szCs w:val="18"/>
                <w:lang w:val="ru-RU"/>
              </w:rPr>
            </w:pPr>
          </w:p>
          <w:p w:rsidR="00F641B2" w:rsidRPr="001A537B" w:rsidRDefault="00F641B2" w:rsidP="007759F6">
            <w:pPr>
              <w:rPr>
                <w:sz w:val="18"/>
                <w:szCs w:val="18"/>
                <w:lang w:val="ru-RU"/>
              </w:rPr>
            </w:pPr>
          </w:p>
          <w:p w:rsidR="00F641B2" w:rsidRPr="001A537B" w:rsidRDefault="00F641B2" w:rsidP="007759F6">
            <w:pPr>
              <w:rPr>
                <w:sz w:val="18"/>
                <w:szCs w:val="18"/>
                <w:lang w:val="ru-RU"/>
              </w:rPr>
            </w:pPr>
          </w:p>
          <w:p w:rsidR="00F641B2" w:rsidRPr="001A537B" w:rsidRDefault="00F641B2" w:rsidP="007759F6">
            <w:pPr>
              <w:rPr>
                <w:sz w:val="18"/>
                <w:szCs w:val="18"/>
                <w:lang w:val="ru-RU"/>
              </w:rPr>
            </w:pPr>
          </w:p>
          <w:p w:rsidR="00F641B2" w:rsidRPr="001A537B" w:rsidRDefault="00F641B2" w:rsidP="007759F6">
            <w:pPr>
              <w:rPr>
                <w:sz w:val="18"/>
                <w:szCs w:val="18"/>
                <w:lang w:val="ru-RU"/>
              </w:rPr>
            </w:pPr>
          </w:p>
          <w:p w:rsidR="00BE0D61" w:rsidRDefault="00BE0D61" w:rsidP="00630C2E">
            <w:pPr>
              <w:rPr>
                <w:sz w:val="18"/>
                <w:szCs w:val="18"/>
                <w:lang w:val="ru-RU"/>
              </w:rPr>
            </w:pPr>
          </w:p>
          <w:p w:rsidR="00F641B2" w:rsidRPr="00630C2E" w:rsidRDefault="00D720C1" w:rsidP="00630C2E">
            <w:pPr>
              <w:rPr>
                <w:sz w:val="18"/>
                <w:szCs w:val="18"/>
                <w:lang w:val="ru-RU"/>
              </w:rPr>
            </w:pPr>
            <w:r>
              <w:rPr>
                <w:sz w:val="18"/>
                <w:szCs w:val="18"/>
                <w:lang w:val="ru-RU"/>
              </w:rPr>
              <w:t>Подпункт</w:t>
            </w:r>
            <w:r w:rsidR="00F641B2" w:rsidRPr="00630C2E">
              <w:rPr>
                <w:sz w:val="18"/>
                <w:szCs w:val="18"/>
                <w:lang w:val="ru-RU"/>
              </w:rPr>
              <w:t xml:space="preserve"> (</w:t>
            </w:r>
            <w:r w:rsidR="00F641B2" w:rsidRPr="002161C1">
              <w:rPr>
                <w:sz w:val="18"/>
                <w:szCs w:val="18"/>
              </w:rPr>
              <w:t>a</w:t>
            </w:r>
            <w:r w:rsidR="00F641B2" w:rsidRPr="00630C2E">
              <w:rPr>
                <w:sz w:val="18"/>
                <w:szCs w:val="18"/>
                <w:lang w:val="ru-RU"/>
              </w:rPr>
              <w:t xml:space="preserve">)(3) </w:t>
            </w:r>
            <w:r>
              <w:rPr>
                <w:sz w:val="18"/>
                <w:szCs w:val="18"/>
                <w:lang w:val="ru-RU"/>
              </w:rPr>
              <w:t>исключается</w:t>
            </w:r>
            <w:r w:rsidRPr="00630C2E">
              <w:rPr>
                <w:sz w:val="18"/>
                <w:szCs w:val="18"/>
                <w:lang w:val="ru-RU"/>
              </w:rPr>
              <w:t xml:space="preserve">, </w:t>
            </w:r>
            <w:r>
              <w:rPr>
                <w:sz w:val="18"/>
                <w:szCs w:val="18"/>
                <w:lang w:val="ru-RU"/>
              </w:rPr>
              <w:t>поскольку</w:t>
            </w:r>
            <w:r w:rsidRPr="00630C2E">
              <w:rPr>
                <w:sz w:val="18"/>
                <w:szCs w:val="18"/>
                <w:lang w:val="ru-RU"/>
              </w:rPr>
              <w:t xml:space="preserve"> </w:t>
            </w:r>
            <w:r>
              <w:rPr>
                <w:sz w:val="18"/>
                <w:szCs w:val="18"/>
                <w:lang w:val="ru-RU"/>
              </w:rPr>
              <w:t>уже</w:t>
            </w:r>
            <w:r w:rsidRPr="00630C2E">
              <w:rPr>
                <w:sz w:val="18"/>
                <w:szCs w:val="18"/>
                <w:lang w:val="ru-RU"/>
              </w:rPr>
              <w:t xml:space="preserve"> </w:t>
            </w:r>
            <w:r>
              <w:rPr>
                <w:sz w:val="18"/>
                <w:szCs w:val="18"/>
                <w:lang w:val="ru-RU"/>
              </w:rPr>
              <w:t>не</w:t>
            </w:r>
            <w:r w:rsidRPr="00630C2E">
              <w:rPr>
                <w:sz w:val="18"/>
                <w:szCs w:val="18"/>
                <w:lang w:val="ru-RU"/>
              </w:rPr>
              <w:t xml:space="preserve"> </w:t>
            </w:r>
            <w:r>
              <w:rPr>
                <w:sz w:val="18"/>
                <w:szCs w:val="18"/>
                <w:lang w:val="ru-RU"/>
              </w:rPr>
              <w:t>осталось</w:t>
            </w:r>
            <w:r w:rsidRPr="00630C2E">
              <w:rPr>
                <w:sz w:val="18"/>
                <w:szCs w:val="18"/>
                <w:lang w:val="ru-RU"/>
              </w:rPr>
              <w:t xml:space="preserve"> </w:t>
            </w:r>
            <w:r>
              <w:rPr>
                <w:sz w:val="18"/>
                <w:szCs w:val="18"/>
                <w:lang w:val="ru-RU"/>
              </w:rPr>
              <w:t>сотрудников</w:t>
            </w:r>
            <w:r w:rsidRPr="00630C2E">
              <w:rPr>
                <w:sz w:val="18"/>
                <w:szCs w:val="18"/>
                <w:lang w:val="ru-RU"/>
              </w:rPr>
              <w:t xml:space="preserve">, </w:t>
            </w:r>
            <w:r>
              <w:rPr>
                <w:sz w:val="18"/>
                <w:szCs w:val="18"/>
                <w:lang w:val="ru-RU"/>
              </w:rPr>
              <w:t>чье</w:t>
            </w:r>
            <w:r w:rsidRPr="00630C2E">
              <w:rPr>
                <w:sz w:val="18"/>
                <w:szCs w:val="18"/>
                <w:lang w:val="ru-RU"/>
              </w:rPr>
              <w:t xml:space="preserve"> </w:t>
            </w:r>
            <w:r>
              <w:rPr>
                <w:sz w:val="18"/>
                <w:szCs w:val="18"/>
                <w:lang w:val="ru-RU"/>
              </w:rPr>
              <w:t>назначение</w:t>
            </w:r>
            <w:r w:rsidRPr="00630C2E">
              <w:rPr>
                <w:sz w:val="18"/>
                <w:szCs w:val="18"/>
                <w:lang w:val="ru-RU"/>
              </w:rPr>
              <w:t xml:space="preserve"> </w:t>
            </w:r>
            <w:r>
              <w:rPr>
                <w:sz w:val="18"/>
                <w:szCs w:val="18"/>
                <w:lang w:val="ru-RU"/>
              </w:rPr>
              <w:t>вступило</w:t>
            </w:r>
            <w:r w:rsidRPr="00630C2E">
              <w:rPr>
                <w:sz w:val="18"/>
                <w:szCs w:val="18"/>
                <w:lang w:val="ru-RU"/>
              </w:rPr>
              <w:t xml:space="preserve"> </w:t>
            </w:r>
            <w:r>
              <w:rPr>
                <w:sz w:val="18"/>
                <w:szCs w:val="18"/>
                <w:lang w:val="ru-RU"/>
              </w:rPr>
              <w:t>в</w:t>
            </w:r>
            <w:r w:rsidRPr="00630C2E">
              <w:rPr>
                <w:sz w:val="18"/>
                <w:szCs w:val="18"/>
                <w:lang w:val="ru-RU"/>
              </w:rPr>
              <w:t xml:space="preserve"> </w:t>
            </w:r>
            <w:r>
              <w:rPr>
                <w:sz w:val="18"/>
                <w:szCs w:val="18"/>
                <w:lang w:val="ru-RU"/>
              </w:rPr>
              <w:t>силу</w:t>
            </w:r>
            <w:r w:rsidRPr="00630C2E">
              <w:rPr>
                <w:sz w:val="18"/>
                <w:szCs w:val="18"/>
                <w:lang w:val="ru-RU"/>
              </w:rPr>
              <w:t xml:space="preserve"> </w:t>
            </w:r>
            <w:r>
              <w:rPr>
                <w:sz w:val="18"/>
                <w:szCs w:val="18"/>
                <w:lang w:val="ru-RU"/>
              </w:rPr>
              <w:t>до</w:t>
            </w:r>
            <w:r w:rsidRPr="00630C2E">
              <w:rPr>
                <w:sz w:val="18"/>
                <w:szCs w:val="18"/>
                <w:lang w:val="ru-RU"/>
              </w:rPr>
              <w:t xml:space="preserve"> 23 </w:t>
            </w:r>
            <w:r>
              <w:rPr>
                <w:sz w:val="18"/>
                <w:szCs w:val="18"/>
                <w:lang w:val="ru-RU"/>
              </w:rPr>
              <w:t>января</w:t>
            </w:r>
            <w:r w:rsidR="00F641B2" w:rsidRPr="00630C2E">
              <w:rPr>
                <w:sz w:val="18"/>
                <w:szCs w:val="18"/>
                <w:lang w:val="ru-RU"/>
              </w:rPr>
              <w:t xml:space="preserve"> 1979</w:t>
            </w:r>
            <w:r w:rsidR="00630C2E">
              <w:rPr>
                <w:sz w:val="18"/>
                <w:szCs w:val="18"/>
                <w:lang w:val="ru-RU"/>
              </w:rPr>
              <w:t xml:space="preserve"> г</w:t>
            </w:r>
            <w:r w:rsidR="00F641B2" w:rsidRPr="00630C2E">
              <w:rPr>
                <w:sz w:val="18"/>
                <w:szCs w:val="18"/>
                <w:lang w:val="ru-RU"/>
              </w:rPr>
              <w:t>.</w:t>
            </w:r>
          </w:p>
        </w:tc>
      </w:tr>
      <w:tr w:rsidR="00F641B2" w:rsidRPr="00C90BE8" w:rsidTr="00774E1D">
        <w:trPr>
          <w:trHeight w:val="20"/>
        </w:trPr>
        <w:tc>
          <w:tcPr>
            <w:tcW w:w="1985" w:type="dxa"/>
            <w:shd w:val="clear" w:color="auto" w:fill="auto"/>
            <w:tcMar>
              <w:top w:w="57" w:type="dxa"/>
              <w:bottom w:w="57" w:type="dxa"/>
            </w:tcMar>
          </w:tcPr>
          <w:p w:rsidR="00F641B2" w:rsidRPr="00CC0617" w:rsidRDefault="003A28DB" w:rsidP="007759F6">
            <w:pPr>
              <w:ind w:right="33"/>
              <w:rPr>
                <w:b/>
                <w:sz w:val="18"/>
                <w:szCs w:val="18"/>
                <w:lang w:val="ru-RU"/>
              </w:rPr>
            </w:pPr>
            <w:r w:rsidRPr="00CC0617">
              <w:rPr>
                <w:b/>
                <w:sz w:val="18"/>
                <w:szCs w:val="18"/>
                <w:lang w:val="ru-RU"/>
              </w:rPr>
              <w:lastRenderedPageBreak/>
              <w:t>Положение</w:t>
            </w:r>
            <w:r w:rsidR="00F641B2" w:rsidRPr="00CC0617">
              <w:rPr>
                <w:b/>
                <w:sz w:val="18"/>
                <w:szCs w:val="18"/>
                <w:lang w:val="ru-RU"/>
              </w:rPr>
              <w:t xml:space="preserve"> 9.15(</w:t>
            </w:r>
            <w:r w:rsidR="00F641B2" w:rsidRPr="002161C1">
              <w:rPr>
                <w:b/>
                <w:sz w:val="18"/>
                <w:szCs w:val="18"/>
              </w:rPr>
              <w:t>a</w:t>
            </w:r>
            <w:r w:rsidR="00F641B2" w:rsidRPr="00CC0617">
              <w:rPr>
                <w:b/>
                <w:sz w:val="18"/>
                <w:szCs w:val="18"/>
                <w:lang w:val="ru-RU"/>
              </w:rPr>
              <w:t xml:space="preserve">) </w:t>
            </w:r>
          </w:p>
          <w:p w:rsidR="00F641B2" w:rsidRPr="00CC0617" w:rsidRDefault="00F641B2" w:rsidP="007759F6">
            <w:pPr>
              <w:ind w:right="33"/>
              <w:rPr>
                <w:b/>
                <w:sz w:val="18"/>
                <w:szCs w:val="18"/>
                <w:lang w:val="ru-RU"/>
              </w:rPr>
            </w:pPr>
          </w:p>
          <w:p w:rsidR="00F641B2" w:rsidRPr="00CC0617" w:rsidRDefault="00F641B2" w:rsidP="007759F6">
            <w:pPr>
              <w:ind w:right="33"/>
              <w:rPr>
                <w:sz w:val="18"/>
                <w:szCs w:val="18"/>
                <w:lang w:val="ru-RU"/>
              </w:rPr>
            </w:pPr>
            <w:r w:rsidRPr="00CC0617">
              <w:rPr>
                <w:b/>
                <w:sz w:val="18"/>
                <w:szCs w:val="18"/>
                <w:lang w:val="ru-RU"/>
              </w:rPr>
              <w:t xml:space="preserve"> </w:t>
            </w:r>
            <w:bookmarkStart w:id="26" w:name="_Toc377652989"/>
            <w:r w:rsidR="00CC0617" w:rsidRPr="00CC0617">
              <w:rPr>
                <w:sz w:val="18"/>
                <w:szCs w:val="18"/>
                <w:lang w:val="ru-RU"/>
              </w:rPr>
              <w:t>Вознаграждение в связи с прекращением службы</w:t>
            </w:r>
            <w:bookmarkEnd w:id="26"/>
          </w:p>
          <w:p w:rsidR="00F641B2" w:rsidRPr="00CC0617" w:rsidRDefault="00F641B2" w:rsidP="007759F6">
            <w:pPr>
              <w:pStyle w:val="ListParagraph"/>
              <w:ind w:left="0" w:right="33"/>
              <w:rPr>
                <w:sz w:val="18"/>
                <w:szCs w:val="18"/>
                <w:lang w:val="ru-RU"/>
              </w:rPr>
            </w:pPr>
          </w:p>
        </w:tc>
        <w:tc>
          <w:tcPr>
            <w:tcW w:w="4536" w:type="dxa"/>
            <w:shd w:val="clear" w:color="auto" w:fill="auto"/>
            <w:tcMar>
              <w:top w:w="57" w:type="dxa"/>
              <w:bottom w:w="57" w:type="dxa"/>
            </w:tcMar>
          </w:tcPr>
          <w:p w:rsidR="00F641B2" w:rsidRPr="00CC0617" w:rsidRDefault="00F641B2" w:rsidP="007759F6">
            <w:pPr>
              <w:pStyle w:val="Default"/>
              <w:rPr>
                <w:sz w:val="18"/>
                <w:szCs w:val="18"/>
                <w:lang w:val="ru-RU"/>
              </w:rPr>
            </w:pPr>
            <w:r w:rsidRPr="00CC0617">
              <w:rPr>
                <w:sz w:val="18"/>
                <w:szCs w:val="18"/>
                <w:lang w:val="ru-RU"/>
              </w:rPr>
              <w:t>(</w:t>
            </w:r>
            <w:r w:rsidRPr="002161C1">
              <w:rPr>
                <w:sz w:val="18"/>
                <w:szCs w:val="18"/>
              </w:rPr>
              <w:t>a</w:t>
            </w:r>
            <w:r w:rsidRPr="00CC0617">
              <w:rPr>
                <w:sz w:val="18"/>
                <w:szCs w:val="18"/>
                <w:lang w:val="ru-RU"/>
              </w:rPr>
              <w:t xml:space="preserve">) </w:t>
            </w:r>
            <w:r w:rsidR="00CC0617" w:rsidRPr="00C96E79">
              <w:rPr>
                <w:sz w:val="18"/>
                <w:szCs w:val="18"/>
                <w:lang w:val="ru-RU"/>
              </w:rPr>
              <w:t>«Вознаграждение в связи с прекращением службы» – основа для расчета всех платежей, причитающихся в случае прекращения службы в соответствии с положениями 9.8, 9.9 и 9.12, – является суммой, которая определяется на следующих условиях</w:t>
            </w:r>
            <w:r w:rsidRPr="00CC0617">
              <w:rPr>
                <w:sz w:val="18"/>
                <w:szCs w:val="18"/>
                <w:lang w:val="ru-RU"/>
              </w:rPr>
              <w:t xml:space="preserve">: </w:t>
            </w:r>
          </w:p>
          <w:p w:rsidR="00F641B2" w:rsidRPr="00CC0617" w:rsidRDefault="00F641B2" w:rsidP="007759F6">
            <w:pPr>
              <w:pStyle w:val="Default"/>
              <w:rPr>
                <w:sz w:val="18"/>
                <w:szCs w:val="18"/>
                <w:lang w:val="ru-RU"/>
              </w:rPr>
            </w:pPr>
          </w:p>
          <w:p w:rsidR="00F641B2" w:rsidRPr="00CC0617" w:rsidRDefault="00F641B2" w:rsidP="007759F6">
            <w:pPr>
              <w:pStyle w:val="Default"/>
              <w:rPr>
                <w:sz w:val="18"/>
                <w:szCs w:val="18"/>
                <w:lang w:val="ru-RU"/>
              </w:rPr>
            </w:pPr>
            <w:r w:rsidRPr="00CC0617">
              <w:rPr>
                <w:sz w:val="18"/>
                <w:szCs w:val="18"/>
                <w:lang w:val="ru-RU"/>
              </w:rPr>
              <w:t>[…]</w:t>
            </w:r>
          </w:p>
          <w:p w:rsidR="00F641B2" w:rsidRPr="00CC0617" w:rsidRDefault="00F641B2" w:rsidP="007759F6">
            <w:pPr>
              <w:pStyle w:val="Default"/>
              <w:rPr>
                <w:sz w:val="18"/>
                <w:szCs w:val="18"/>
                <w:lang w:val="ru-RU"/>
              </w:rPr>
            </w:pPr>
          </w:p>
          <w:p w:rsidR="00F641B2" w:rsidRPr="00CC0617" w:rsidRDefault="00F641B2" w:rsidP="007759F6">
            <w:pPr>
              <w:pStyle w:val="Default"/>
              <w:rPr>
                <w:sz w:val="18"/>
                <w:szCs w:val="18"/>
                <w:lang w:val="ru-RU"/>
              </w:rPr>
            </w:pPr>
            <w:r w:rsidRPr="00CC0617">
              <w:rPr>
                <w:sz w:val="18"/>
                <w:szCs w:val="18"/>
                <w:lang w:val="ru-RU"/>
              </w:rPr>
              <w:t xml:space="preserve">(3) </w:t>
            </w:r>
            <w:r w:rsidR="00CC0617" w:rsidRPr="00C96E79">
              <w:rPr>
                <w:sz w:val="18"/>
                <w:szCs w:val="18"/>
                <w:lang w:val="ru-RU"/>
              </w:rPr>
              <w:t>для сотрудников категорий специалистов и выше вознаграждением в связи с прекращением службы является оклад, как он определен в положении 3.1(а), без корректива по месту службы.  В исключительных случаях и только для расчета вознаграждения в связи с прекращением службы, выплачиваемого в соответствии с положениями о персонале 9.2(a)(6), 9.4 и 9.8(a)(6), Генеральный директор может по своему усмотрению принять решение о включении корректива по месту службы</w:t>
            </w:r>
            <w:r w:rsidRPr="00CC0617">
              <w:rPr>
                <w:sz w:val="18"/>
                <w:szCs w:val="18"/>
                <w:lang w:val="ru-RU"/>
              </w:rPr>
              <w:t>.</w:t>
            </w:r>
          </w:p>
        </w:tc>
        <w:tc>
          <w:tcPr>
            <w:tcW w:w="4536" w:type="dxa"/>
            <w:shd w:val="clear" w:color="auto" w:fill="auto"/>
            <w:tcMar>
              <w:top w:w="57" w:type="dxa"/>
              <w:bottom w:w="57" w:type="dxa"/>
            </w:tcMar>
          </w:tcPr>
          <w:p w:rsidR="00F641B2" w:rsidRPr="00CC0617" w:rsidRDefault="00F641B2" w:rsidP="007759F6">
            <w:pPr>
              <w:rPr>
                <w:sz w:val="18"/>
                <w:szCs w:val="18"/>
                <w:lang w:val="ru-RU"/>
              </w:rPr>
            </w:pPr>
            <w:bookmarkStart w:id="27" w:name="item_09_13"/>
            <w:bookmarkEnd w:id="27"/>
            <w:r w:rsidRPr="00CC0617">
              <w:rPr>
                <w:sz w:val="18"/>
                <w:szCs w:val="18"/>
                <w:lang w:val="ru-RU"/>
              </w:rPr>
              <w:t>(</w:t>
            </w:r>
            <w:r w:rsidRPr="002161C1">
              <w:rPr>
                <w:sz w:val="18"/>
                <w:szCs w:val="18"/>
              </w:rPr>
              <w:t>a</w:t>
            </w:r>
            <w:r w:rsidRPr="00CC0617">
              <w:rPr>
                <w:sz w:val="18"/>
                <w:szCs w:val="18"/>
                <w:lang w:val="ru-RU"/>
              </w:rPr>
              <w:t xml:space="preserve">) </w:t>
            </w:r>
            <w:r w:rsidR="00CC0617" w:rsidRPr="00C96E79">
              <w:rPr>
                <w:sz w:val="18"/>
                <w:szCs w:val="18"/>
                <w:lang w:val="ru-RU"/>
              </w:rPr>
              <w:t>«Вознаграждение в связи с прекращением службы» – основа для расчета всех платежей, причитающихся в случае прекращения службы в соответствии с положениями 9.8, 9.9 и 9.12, – является суммой, которая определяется на следующих условиях</w:t>
            </w:r>
            <w:r w:rsidRPr="00CC0617">
              <w:rPr>
                <w:sz w:val="18"/>
                <w:szCs w:val="18"/>
                <w:lang w:val="ru-RU"/>
              </w:rPr>
              <w:t xml:space="preserve">: </w:t>
            </w:r>
          </w:p>
          <w:p w:rsidR="00F641B2" w:rsidRPr="00CC0617" w:rsidRDefault="00F641B2" w:rsidP="007759F6">
            <w:pPr>
              <w:rPr>
                <w:sz w:val="18"/>
                <w:szCs w:val="18"/>
                <w:lang w:val="ru-RU"/>
              </w:rPr>
            </w:pPr>
          </w:p>
          <w:p w:rsidR="00F641B2" w:rsidRPr="00CC0617" w:rsidRDefault="00F641B2" w:rsidP="007759F6">
            <w:pPr>
              <w:rPr>
                <w:sz w:val="18"/>
                <w:szCs w:val="18"/>
                <w:lang w:val="ru-RU"/>
              </w:rPr>
            </w:pPr>
            <w:r w:rsidRPr="00CC0617">
              <w:rPr>
                <w:sz w:val="18"/>
                <w:szCs w:val="18"/>
                <w:lang w:val="ru-RU"/>
              </w:rPr>
              <w:t>[…]</w:t>
            </w:r>
          </w:p>
          <w:p w:rsidR="00F641B2" w:rsidRPr="00CC0617" w:rsidRDefault="00F641B2" w:rsidP="007759F6">
            <w:pPr>
              <w:rPr>
                <w:sz w:val="18"/>
                <w:szCs w:val="18"/>
                <w:lang w:val="ru-RU"/>
              </w:rPr>
            </w:pPr>
          </w:p>
          <w:p w:rsidR="00F641B2" w:rsidRPr="00CC0617" w:rsidRDefault="00F641B2" w:rsidP="00CC0617">
            <w:pPr>
              <w:rPr>
                <w:sz w:val="18"/>
                <w:szCs w:val="18"/>
                <w:lang w:val="ru-RU"/>
              </w:rPr>
            </w:pPr>
            <w:r w:rsidRPr="00CC0617">
              <w:rPr>
                <w:sz w:val="18"/>
                <w:szCs w:val="18"/>
                <w:lang w:val="ru-RU"/>
              </w:rPr>
              <w:t xml:space="preserve">(3) </w:t>
            </w:r>
            <w:r w:rsidR="00CC0617" w:rsidRPr="00C96E79">
              <w:rPr>
                <w:sz w:val="18"/>
                <w:szCs w:val="18"/>
                <w:lang w:val="ru-RU"/>
              </w:rPr>
              <w:t xml:space="preserve">для сотрудников категорий специалистов и выше вознаграждением в связи с прекращением службы является оклад, как он определен в положении 3.1(а), без корректива по месту службы.  </w:t>
            </w:r>
            <w:r w:rsidR="00CC0617" w:rsidRPr="00CC0617">
              <w:rPr>
                <w:strike/>
                <w:sz w:val="18"/>
                <w:szCs w:val="18"/>
                <w:lang w:val="ru-RU"/>
              </w:rPr>
              <w:t>В исключительных случаях и</w:t>
            </w:r>
            <w:r w:rsidR="00CC0617" w:rsidRPr="00C96E79">
              <w:rPr>
                <w:sz w:val="18"/>
                <w:szCs w:val="18"/>
                <w:lang w:val="ru-RU"/>
              </w:rPr>
              <w:t xml:space="preserve"> </w:t>
            </w:r>
            <w:r w:rsidR="00CC0617" w:rsidRPr="00CC0617">
              <w:rPr>
                <w:b/>
                <w:sz w:val="18"/>
                <w:szCs w:val="18"/>
                <w:u w:val="single"/>
                <w:lang w:val="ru-RU"/>
              </w:rPr>
              <w:t>Т</w:t>
            </w:r>
            <w:r w:rsidR="00CC0617" w:rsidRPr="00C96E79">
              <w:rPr>
                <w:sz w:val="18"/>
                <w:szCs w:val="18"/>
                <w:lang w:val="ru-RU"/>
              </w:rPr>
              <w:t>олько для расчета вознаграждения в связи с прекращением службы, выплачиваемого в соответствии с положениями о персонале 9.2(</w:t>
            </w:r>
            <w:r w:rsidR="00CC0617" w:rsidRPr="002161C1">
              <w:rPr>
                <w:sz w:val="18"/>
                <w:szCs w:val="18"/>
              </w:rPr>
              <w:t>a</w:t>
            </w:r>
            <w:r w:rsidR="00CC0617" w:rsidRPr="00CC0617">
              <w:rPr>
                <w:sz w:val="18"/>
                <w:szCs w:val="18"/>
                <w:lang w:val="ru-RU"/>
              </w:rPr>
              <w:t>)</w:t>
            </w:r>
            <w:r w:rsidR="00CC0617" w:rsidRPr="00CC0617">
              <w:rPr>
                <w:strike/>
                <w:sz w:val="18"/>
                <w:szCs w:val="18"/>
                <w:lang w:val="ru-RU"/>
              </w:rPr>
              <w:t>(6</w:t>
            </w:r>
            <w:r w:rsidR="00CC0617" w:rsidRPr="00CC0617">
              <w:rPr>
                <w:strike/>
                <w:sz w:val="18"/>
                <w:szCs w:val="18"/>
                <w:u w:val="single"/>
                <w:lang w:val="ru-RU"/>
              </w:rPr>
              <w:t>)</w:t>
            </w:r>
            <w:r w:rsidR="00CC0617" w:rsidRPr="00CC0617">
              <w:rPr>
                <w:b/>
                <w:sz w:val="18"/>
                <w:szCs w:val="18"/>
                <w:u w:val="single"/>
                <w:lang w:val="ru-RU"/>
              </w:rPr>
              <w:t>(5)</w:t>
            </w:r>
            <w:r w:rsidR="00CC0617" w:rsidRPr="00C96E79">
              <w:rPr>
                <w:sz w:val="18"/>
                <w:szCs w:val="18"/>
                <w:lang w:val="ru-RU"/>
              </w:rPr>
              <w:t>, 9.4 и 9.8(a)(6), Генеральный директор может по своему усмотрению принять решение о включении корректива по месту службы</w:t>
            </w:r>
            <w:r w:rsidRPr="00CC0617">
              <w:rPr>
                <w:sz w:val="18"/>
                <w:szCs w:val="18"/>
                <w:lang w:val="ru-RU"/>
              </w:rPr>
              <w:t>.</w:t>
            </w:r>
          </w:p>
        </w:tc>
        <w:tc>
          <w:tcPr>
            <w:tcW w:w="4536" w:type="dxa"/>
            <w:shd w:val="clear" w:color="auto" w:fill="auto"/>
            <w:tcMar>
              <w:top w:w="57" w:type="dxa"/>
              <w:bottom w:w="57" w:type="dxa"/>
            </w:tcMar>
          </w:tcPr>
          <w:p w:rsidR="00F641B2" w:rsidRPr="00CC0617" w:rsidRDefault="00F641B2" w:rsidP="007759F6">
            <w:pPr>
              <w:rPr>
                <w:sz w:val="18"/>
                <w:szCs w:val="18"/>
                <w:lang w:val="ru-RU"/>
              </w:rPr>
            </w:pPr>
          </w:p>
          <w:p w:rsidR="00F641B2" w:rsidRPr="00CC0617" w:rsidRDefault="00F641B2" w:rsidP="007759F6">
            <w:pPr>
              <w:rPr>
                <w:sz w:val="18"/>
                <w:szCs w:val="18"/>
                <w:lang w:val="ru-RU"/>
              </w:rPr>
            </w:pPr>
          </w:p>
          <w:p w:rsidR="00F641B2" w:rsidRPr="00CC0617" w:rsidRDefault="00F641B2" w:rsidP="007759F6">
            <w:pPr>
              <w:rPr>
                <w:sz w:val="18"/>
                <w:szCs w:val="18"/>
                <w:lang w:val="ru-RU"/>
              </w:rPr>
            </w:pPr>
          </w:p>
          <w:p w:rsidR="00F641B2" w:rsidRPr="00CC0617" w:rsidRDefault="00F641B2" w:rsidP="007759F6">
            <w:pPr>
              <w:rPr>
                <w:sz w:val="18"/>
                <w:szCs w:val="18"/>
                <w:lang w:val="ru-RU"/>
              </w:rPr>
            </w:pPr>
          </w:p>
          <w:p w:rsidR="00F641B2" w:rsidRPr="00CC0617" w:rsidRDefault="00F641B2" w:rsidP="007759F6">
            <w:pPr>
              <w:rPr>
                <w:sz w:val="18"/>
                <w:szCs w:val="18"/>
                <w:lang w:val="ru-RU"/>
              </w:rPr>
            </w:pPr>
          </w:p>
          <w:p w:rsidR="00F641B2" w:rsidRPr="00CC0617" w:rsidRDefault="00F641B2" w:rsidP="007759F6">
            <w:pPr>
              <w:rPr>
                <w:sz w:val="18"/>
                <w:szCs w:val="18"/>
                <w:lang w:val="ru-RU"/>
              </w:rPr>
            </w:pPr>
          </w:p>
          <w:p w:rsidR="00F641B2" w:rsidRPr="00CC0617" w:rsidRDefault="00F641B2" w:rsidP="007759F6">
            <w:pPr>
              <w:rPr>
                <w:sz w:val="18"/>
                <w:szCs w:val="18"/>
                <w:lang w:val="ru-RU"/>
              </w:rPr>
            </w:pPr>
          </w:p>
          <w:p w:rsidR="00F641B2" w:rsidRPr="00CC0617" w:rsidRDefault="00F641B2" w:rsidP="007759F6">
            <w:pPr>
              <w:rPr>
                <w:sz w:val="18"/>
                <w:szCs w:val="18"/>
                <w:lang w:val="ru-RU"/>
              </w:rPr>
            </w:pPr>
          </w:p>
          <w:p w:rsidR="00F641B2" w:rsidRPr="00CC0617" w:rsidRDefault="00F641B2" w:rsidP="007759F6">
            <w:pPr>
              <w:rPr>
                <w:sz w:val="18"/>
                <w:szCs w:val="18"/>
                <w:lang w:val="ru-RU"/>
              </w:rPr>
            </w:pPr>
          </w:p>
          <w:p w:rsidR="00F641B2" w:rsidRPr="00CC0617" w:rsidRDefault="00F641B2" w:rsidP="007759F6">
            <w:pPr>
              <w:rPr>
                <w:sz w:val="18"/>
                <w:szCs w:val="18"/>
                <w:lang w:val="ru-RU"/>
              </w:rPr>
            </w:pPr>
          </w:p>
          <w:p w:rsidR="00F641B2" w:rsidRPr="00CC0617" w:rsidRDefault="00F641B2" w:rsidP="007759F6">
            <w:pPr>
              <w:rPr>
                <w:sz w:val="18"/>
                <w:szCs w:val="18"/>
                <w:lang w:val="ru-RU"/>
              </w:rPr>
            </w:pPr>
          </w:p>
          <w:p w:rsidR="00F641B2" w:rsidRPr="00CC0617" w:rsidRDefault="00CC0617" w:rsidP="007759F6">
            <w:pPr>
              <w:rPr>
                <w:sz w:val="18"/>
                <w:szCs w:val="18"/>
                <w:lang w:val="ru-RU"/>
              </w:rPr>
            </w:pPr>
            <w:r>
              <w:rPr>
                <w:sz w:val="18"/>
                <w:szCs w:val="18"/>
                <w:lang w:val="ru-RU"/>
              </w:rPr>
              <w:t>Убрать фразу «в исключительных случаях»</w:t>
            </w:r>
          </w:p>
          <w:p w:rsidR="00F641B2" w:rsidRPr="00CC0617" w:rsidRDefault="00F641B2" w:rsidP="007759F6">
            <w:pPr>
              <w:rPr>
                <w:sz w:val="18"/>
                <w:szCs w:val="18"/>
                <w:lang w:val="ru-RU"/>
              </w:rPr>
            </w:pPr>
          </w:p>
          <w:p w:rsidR="00F641B2" w:rsidRPr="00CC0617" w:rsidRDefault="00F641B2" w:rsidP="007759F6">
            <w:pPr>
              <w:rPr>
                <w:sz w:val="18"/>
                <w:szCs w:val="18"/>
                <w:highlight w:val="yellow"/>
                <w:lang w:val="ru-RU"/>
              </w:rPr>
            </w:pPr>
          </w:p>
          <w:p w:rsidR="00F641B2" w:rsidRPr="00CC0617" w:rsidRDefault="00F641B2" w:rsidP="007759F6">
            <w:pPr>
              <w:rPr>
                <w:sz w:val="18"/>
                <w:szCs w:val="18"/>
                <w:lang w:val="ru-RU"/>
              </w:rPr>
            </w:pPr>
          </w:p>
        </w:tc>
      </w:tr>
      <w:tr w:rsidR="00774E1D" w:rsidRPr="00C90BE8" w:rsidTr="00774E1D">
        <w:trPr>
          <w:trHeight w:val="20"/>
        </w:trPr>
        <w:tc>
          <w:tcPr>
            <w:tcW w:w="1985" w:type="dxa"/>
            <w:shd w:val="clear" w:color="auto" w:fill="auto"/>
            <w:tcMar>
              <w:top w:w="57" w:type="dxa"/>
              <w:bottom w:w="57" w:type="dxa"/>
            </w:tcMar>
          </w:tcPr>
          <w:p w:rsidR="00774E1D" w:rsidRPr="0068420A" w:rsidRDefault="00774E1D" w:rsidP="007759F6">
            <w:pPr>
              <w:ind w:right="33"/>
              <w:rPr>
                <w:b/>
                <w:sz w:val="18"/>
                <w:szCs w:val="18"/>
                <w:lang w:val="ru-RU"/>
              </w:rPr>
            </w:pPr>
            <w:r>
              <w:rPr>
                <w:b/>
                <w:sz w:val="18"/>
                <w:szCs w:val="18"/>
                <w:lang w:val="ru-RU"/>
              </w:rPr>
              <w:t>Положение 12</w:t>
            </w:r>
            <w:r w:rsidRPr="0068420A">
              <w:rPr>
                <w:b/>
                <w:sz w:val="18"/>
                <w:szCs w:val="18"/>
                <w:lang w:val="ru-RU"/>
              </w:rPr>
              <w:t>.</w:t>
            </w:r>
            <w:r>
              <w:rPr>
                <w:b/>
                <w:sz w:val="18"/>
                <w:szCs w:val="18"/>
                <w:lang w:val="ru-RU"/>
              </w:rPr>
              <w:t>1(</w:t>
            </w:r>
            <w:r>
              <w:rPr>
                <w:b/>
                <w:sz w:val="18"/>
                <w:szCs w:val="18"/>
              </w:rPr>
              <w:t>b</w:t>
            </w:r>
            <w:r w:rsidRPr="0068420A">
              <w:rPr>
                <w:b/>
                <w:sz w:val="18"/>
                <w:szCs w:val="18"/>
                <w:lang w:val="ru-RU"/>
              </w:rPr>
              <w:t>)</w:t>
            </w:r>
          </w:p>
          <w:p w:rsidR="00774E1D" w:rsidRPr="0068420A" w:rsidRDefault="00774E1D" w:rsidP="007759F6">
            <w:pPr>
              <w:ind w:right="33"/>
              <w:rPr>
                <w:b/>
                <w:sz w:val="18"/>
                <w:szCs w:val="18"/>
                <w:lang w:val="ru-RU"/>
              </w:rPr>
            </w:pPr>
          </w:p>
          <w:p w:rsidR="00774E1D" w:rsidRPr="00774E1D" w:rsidRDefault="00774E1D" w:rsidP="00774E1D">
            <w:pPr>
              <w:ind w:right="33"/>
              <w:rPr>
                <w:sz w:val="18"/>
                <w:szCs w:val="18"/>
                <w:lang w:val="ru-RU"/>
              </w:rPr>
            </w:pPr>
            <w:r w:rsidRPr="00774E1D">
              <w:rPr>
                <w:sz w:val="18"/>
                <w:szCs w:val="18"/>
                <w:lang w:val="ru-RU"/>
              </w:rPr>
              <w:t xml:space="preserve">Поправки к </w:t>
            </w:r>
            <w:r>
              <w:rPr>
                <w:sz w:val="18"/>
                <w:szCs w:val="18"/>
                <w:lang w:val="ru-RU"/>
              </w:rPr>
              <w:t>П</w:t>
            </w:r>
            <w:r w:rsidRPr="00774E1D">
              <w:rPr>
                <w:sz w:val="18"/>
                <w:szCs w:val="18"/>
                <w:lang w:val="ru-RU"/>
              </w:rPr>
              <w:t>оложениям</w:t>
            </w:r>
          </w:p>
        </w:tc>
        <w:tc>
          <w:tcPr>
            <w:tcW w:w="4536" w:type="dxa"/>
            <w:shd w:val="clear" w:color="auto" w:fill="auto"/>
            <w:tcMar>
              <w:top w:w="57" w:type="dxa"/>
              <w:bottom w:w="57" w:type="dxa"/>
            </w:tcMar>
          </w:tcPr>
          <w:p w:rsidR="00774E1D" w:rsidRPr="00774E1D" w:rsidRDefault="00774E1D" w:rsidP="007759F6">
            <w:pPr>
              <w:rPr>
                <w:sz w:val="18"/>
                <w:szCs w:val="18"/>
                <w:lang w:val="ru-RU"/>
              </w:rPr>
            </w:pPr>
            <w:r w:rsidRPr="00774E1D">
              <w:rPr>
                <w:sz w:val="18"/>
                <w:szCs w:val="18"/>
                <w:lang w:val="ru-RU"/>
              </w:rPr>
              <w:t>Поправки не должны наносить ущерба ни одному условию службы, указанному в письме о назначении или контракте сотрудника.  Никакая поправка не влияет на применение к сотруднику требований действующих Положений о персонале вплоть до даты вступления этой поправки в силу;  поправки не применяются ретроактивно, за исключением  случаев, когда такое применение улучшило бы условия назначения сотрудников.</w:t>
            </w:r>
          </w:p>
        </w:tc>
        <w:tc>
          <w:tcPr>
            <w:tcW w:w="4536" w:type="dxa"/>
            <w:shd w:val="clear" w:color="auto" w:fill="auto"/>
            <w:tcMar>
              <w:top w:w="57" w:type="dxa"/>
              <w:bottom w:w="57" w:type="dxa"/>
            </w:tcMar>
          </w:tcPr>
          <w:p w:rsidR="00774E1D" w:rsidRPr="00774E1D" w:rsidRDefault="00774E1D" w:rsidP="007759F6">
            <w:pPr>
              <w:rPr>
                <w:sz w:val="18"/>
                <w:szCs w:val="18"/>
                <w:lang w:val="ru-RU"/>
              </w:rPr>
            </w:pPr>
            <w:r w:rsidRPr="00774E1D">
              <w:rPr>
                <w:sz w:val="18"/>
                <w:szCs w:val="18"/>
                <w:lang w:val="ru-RU"/>
              </w:rPr>
              <w:t xml:space="preserve">Поправки не должны наносить ущерба </w:t>
            </w:r>
            <w:r w:rsidRPr="001115F2">
              <w:rPr>
                <w:b/>
                <w:sz w:val="18"/>
                <w:szCs w:val="18"/>
                <w:u w:val="single"/>
                <w:lang w:val="ru-RU"/>
              </w:rPr>
              <w:t>приобретенным правам сотрудников и</w:t>
            </w:r>
            <w:r>
              <w:rPr>
                <w:sz w:val="18"/>
                <w:szCs w:val="18"/>
                <w:lang w:val="ru-RU"/>
              </w:rPr>
              <w:t xml:space="preserve"> </w:t>
            </w:r>
            <w:r w:rsidRPr="00774E1D">
              <w:rPr>
                <w:sz w:val="18"/>
                <w:szCs w:val="18"/>
                <w:lang w:val="ru-RU"/>
              </w:rPr>
              <w:t>ни одному условию службы, указанному в письме о назначении или контракте сотрудника.  Никакая поправка не влияет на применение к сотруднику требований действующих Положений о персонале вплоть до даты вступления этой поправки в силу;  поправки не применяются ретроактивно, за исключением  случаев, когда такое применение улучшило бы условия назначения сотрудников.</w:t>
            </w:r>
          </w:p>
        </w:tc>
        <w:tc>
          <w:tcPr>
            <w:tcW w:w="4536" w:type="dxa"/>
            <w:shd w:val="clear" w:color="auto" w:fill="auto"/>
            <w:tcMar>
              <w:top w:w="57" w:type="dxa"/>
              <w:bottom w:w="57" w:type="dxa"/>
            </w:tcMar>
          </w:tcPr>
          <w:p w:rsidR="00774E1D" w:rsidRPr="00774E1D" w:rsidRDefault="00774E1D" w:rsidP="001115F2">
            <w:pPr>
              <w:rPr>
                <w:sz w:val="18"/>
                <w:szCs w:val="18"/>
                <w:lang w:val="ru-RU"/>
              </w:rPr>
            </w:pPr>
            <w:r>
              <w:rPr>
                <w:sz w:val="18"/>
                <w:szCs w:val="18"/>
                <w:lang w:val="ru-RU"/>
              </w:rPr>
              <w:t>В положение 12.1(</w:t>
            </w:r>
            <w:r>
              <w:rPr>
                <w:sz w:val="18"/>
                <w:szCs w:val="18"/>
              </w:rPr>
              <w:t>b</w:t>
            </w:r>
            <w:r w:rsidRPr="00774E1D">
              <w:rPr>
                <w:sz w:val="18"/>
                <w:szCs w:val="18"/>
                <w:lang w:val="ru-RU"/>
              </w:rPr>
              <w:t>)</w:t>
            </w:r>
            <w:r>
              <w:rPr>
                <w:sz w:val="18"/>
                <w:szCs w:val="18"/>
                <w:lang w:val="ru-RU"/>
              </w:rPr>
              <w:t xml:space="preserve"> поправка внесена для того, чтобы включить ссылку на приобретенные права сотрудников в соответствии с тем, что предусмотрено Положениями </w:t>
            </w:r>
            <w:r w:rsidR="001115F2">
              <w:rPr>
                <w:sz w:val="18"/>
                <w:szCs w:val="18"/>
                <w:lang w:val="ru-RU"/>
              </w:rPr>
              <w:t xml:space="preserve">о персонале </w:t>
            </w:r>
            <w:r>
              <w:rPr>
                <w:sz w:val="18"/>
                <w:szCs w:val="18"/>
                <w:lang w:val="ru-RU"/>
              </w:rPr>
              <w:t xml:space="preserve">и </w:t>
            </w:r>
            <w:r w:rsidR="001115F2">
              <w:rPr>
                <w:sz w:val="18"/>
                <w:szCs w:val="18"/>
                <w:lang w:val="ru-RU"/>
              </w:rPr>
              <w:t>П</w:t>
            </w:r>
            <w:r>
              <w:rPr>
                <w:sz w:val="18"/>
                <w:szCs w:val="18"/>
                <w:lang w:val="ru-RU"/>
              </w:rPr>
              <w:t xml:space="preserve">равилами о персонале других организаций общей системы Организации Объединенных Наций. </w:t>
            </w:r>
          </w:p>
        </w:tc>
      </w:tr>
      <w:tr w:rsidR="00F641B2" w:rsidRPr="0068420A" w:rsidTr="00774E1D">
        <w:trPr>
          <w:trHeight w:val="20"/>
        </w:trPr>
        <w:tc>
          <w:tcPr>
            <w:tcW w:w="1985" w:type="dxa"/>
            <w:shd w:val="clear" w:color="auto" w:fill="auto"/>
            <w:tcMar>
              <w:top w:w="57" w:type="dxa"/>
              <w:bottom w:w="57" w:type="dxa"/>
            </w:tcMar>
          </w:tcPr>
          <w:p w:rsidR="00F641B2" w:rsidRPr="002161C1" w:rsidRDefault="003A28DB" w:rsidP="007759F6">
            <w:pPr>
              <w:ind w:right="33"/>
              <w:rPr>
                <w:b/>
                <w:sz w:val="18"/>
                <w:szCs w:val="18"/>
              </w:rPr>
            </w:pPr>
            <w:r>
              <w:rPr>
                <w:b/>
                <w:sz w:val="18"/>
                <w:szCs w:val="18"/>
              </w:rPr>
              <w:t>Положение</w:t>
            </w:r>
            <w:r w:rsidR="00F641B2" w:rsidRPr="002161C1">
              <w:rPr>
                <w:b/>
                <w:sz w:val="18"/>
                <w:szCs w:val="18"/>
              </w:rPr>
              <w:t xml:space="preserve"> 12.4 </w:t>
            </w:r>
          </w:p>
          <w:p w:rsidR="00F641B2" w:rsidRPr="002161C1" w:rsidRDefault="00F641B2" w:rsidP="007759F6">
            <w:pPr>
              <w:ind w:right="33"/>
              <w:rPr>
                <w:b/>
                <w:sz w:val="18"/>
                <w:szCs w:val="18"/>
              </w:rPr>
            </w:pPr>
          </w:p>
          <w:p w:rsidR="00F641B2" w:rsidRPr="00CC0617" w:rsidRDefault="00CC0617" w:rsidP="007759F6">
            <w:pPr>
              <w:ind w:right="33"/>
              <w:rPr>
                <w:sz w:val="18"/>
                <w:szCs w:val="18"/>
              </w:rPr>
            </w:pPr>
            <w:bookmarkStart w:id="28" w:name="_Toc377653022"/>
            <w:bookmarkStart w:id="29" w:name="_Toc410395865"/>
            <w:r w:rsidRPr="00CC0617">
              <w:rPr>
                <w:sz w:val="18"/>
                <w:szCs w:val="18"/>
                <w:lang w:val="ru-RU"/>
              </w:rPr>
              <w:t>Приобретенные права</w:t>
            </w:r>
            <w:bookmarkEnd w:id="28"/>
            <w:bookmarkEnd w:id="29"/>
          </w:p>
          <w:p w:rsidR="00F641B2" w:rsidRPr="002161C1" w:rsidRDefault="00F641B2" w:rsidP="007759F6">
            <w:pPr>
              <w:pStyle w:val="ListParagraph"/>
              <w:ind w:left="0" w:right="33"/>
              <w:rPr>
                <w:sz w:val="18"/>
                <w:szCs w:val="18"/>
              </w:rPr>
            </w:pPr>
          </w:p>
        </w:tc>
        <w:tc>
          <w:tcPr>
            <w:tcW w:w="4536" w:type="dxa"/>
            <w:shd w:val="clear" w:color="auto" w:fill="auto"/>
            <w:tcMar>
              <w:top w:w="57" w:type="dxa"/>
              <w:bottom w:w="57" w:type="dxa"/>
            </w:tcMar>
          </w:tcPr>
          <w:p w:rsidR="00F641B2" w:rsidRPr="00CC0617" w:rsidRDefault="00CC0617" w:rsidP="007759F6">
            <w:pPr>
              <w:rPr>
                <w:b/>
                <w:sz w:val="18"/>
                <w:szCs w:val="18"/>
                <w:lang w:val="ru-RU"/>
              </w:rPr>
            </w:pPr>
            <w:r w:rsidRPr="00C96E79">
              <w:rPr>
                <w:sz w:val="18"/>
                <w:szCs w:val="18"/>
                <w:lang w:val="ru-RU"/>
              </w:rPr>
              <w:t xml:space="preserve">Сотрудники, которые непосредственно перед вступлением в силу настоящих Положений и Правил получали бы чистое вознаграждение, размер которого больше, чем сумма, являющаяся результатом введения новых условий их службы, продолжают получать наибольшую из этих сумм  до тех пор, пока улучшения их условий службы не приведут к тому, что их общее чистое вознаграждение сравняется с этой суммой или превысит ее.  Ничто в настоящих Положениях или Правилах не умаляет никакие права, пособия или </w:t>
            </w:r>
            <w:r w:rsidRPr="00C96E79">
              <w:rPr>
                <w:sz w:val="18"/>
                <w:szCs w:val="18"/>
                <w:lang w:val="ru-RU"/>
              </w:rPr>
              <w:lastRenderedPageBreak/>
              <w:t>надбавки, которые до вступления в силу настоящих Положений и Правил были у сотрудников следующих категорий: сотрудников, имеющих срочный контракт; сотрудников, имеющих постоянный контракт; сотрудников категории директоров, набранных в качестве сотрудников специальной категории</w:t>
            </w:r>
            <w:r w:rsidR="00F641B2" w:rsidRPr="00CC0617">
              <w:rPr>
                <w:sz w:val="18"/>
                <w:szCs w:val="18"/>
                <w:lang w:val="ru-RU"/>
              </w:rPr>
              <w:t>.</w:t>
            </w:r>
          </w:p>
        </w:tc>
        <w:tc>
          <w:tcPr>
            <w:tcW w:w="4536" w:type="dxa"/>
            <w:shd w:val="clear" w:color="auto" w:fill="auto"/>
            <w:tcMar>
              <w:top w:w="57" w:type="dxa"/>
              <w:bottom w:w="57" w:type="dxa"/>
            </w:tcMar>
          </w:tcPr>
          <w:p w:rsidR="00F641B2" w:rsidRPr="00774E1D" w:rsidRDefault="00CC0617" w:rsidP="007759F6">
            <w:pPr>
              <w:rPr>
                <w:strike/>
                <w:sz w:val="18"/>
                <w:szCs w:val="18"/>
                <w:lang w:val="ru-RU"/>
              </w:rPr>
            </w:pPr>
            <w:r w:rsidRPr="00774E1D">
              <w:rPr>
                <w:sz w:val="18"/>
                <w:szCs w:val="18"/>
                <w:lang w:val="ru-RU"/>
              </w:rPr>
              <w:lastRenderedPageBreak/>
              <w:t>Сотрудники, которые непосредственно перед вступлением в силу настоящих Положений и Правил получали бы чистое вознаграждение, размер которого больше, чем сумма, являющаяся результатом введения новых условий их службы, продолжают получать наибольшую из этих сумм  до тех пор, пока улучшения их условий службы не приведут к тому, что их общее чистое вознаграждение сравняется с этой суммой или превысит ее.</w:t>
            </w:r>
            <w:r w:rsidRPr="0068420A">
              <w:rPr>
                <w:sz w:val="18"/>
                <w:szCs w:val="18"/>
                <w:lang w:val="ru-RU"/>
              </w:rPr>
              <w:t xml:space="preserve"> </w:t>
            </w:r>
            <w:r w:rsidR="00774E1D" w:rsidRPr="0068420A">
              <w:rPr>
                <w:sz w:val="18"/>
                <w:szCs w:val="18"/>
                <w:lang w:val="ru-RU"/>
              </w:rPr>
              <w:t xml:space="preserve"> </w:t>
            </w:r>
            <w:r w:rsidRPr="0068420A">
              <w:rPr>
                <w:sz w:val="18"/>
                <w:szCs w:val="18"/>
                <w:lang w:val="ru-RU"/>
              </w:rPr>
              <w:t xml:space="preserve"> </w:t>
            </w:r>
            <w:r w:rsidRPr="00CC0617">
              <w:rPr>
                <w:strike/>
                <w:sz w:val="18"/>
                <w:szCs w:val="18"/>
                <w:lang w:val="ru-RU"/>
              </w:rPr>
              <w:t xml:space="preserve">Ничто в настоящих Положениях или Правилах не умаляет никакие права, пособия или </w:t>
            </w:r>
            <w:r w:rsidRPr="00CC0617">
              <w:rPr>
                <w:strike/>
                <w:sz w:val="18"/>
                <w:szCs w:val="18"/>
                <w:lang w:val="ru-RU"/>
              </w:rPr>
              <w:lastRenderedPageBreak/>
              <w:t>надбавки, которые до вступления в силу настоящих Положений и Правил были у сотрудников следующих категорий: сотрудников, имеющих срочный контракт; сотрудников, имеющих постоянный контракт; сотрудников категории директоров, набранных в качестве сотрудников специальной категории</w:t>
            </w:r>
            <w:r w:rsidR="00F641B2" w:rsidRPr="00CC0617">
              <w:rPr>
                <w:strike/>
                <w:sz w:val="18"/>
                <w:szCs w:val="18"/>
                <w:lang w:val="ru-RU"/>
              </w:rPr>
              <w:t>.</w:t>
            </w:r>
          </w:p>
          <w:p w:rsidR="002821B5" w:rsidRPr="002821B5" w:rsidRDefault="002821B5" w:rsidP="007759F6">
            <w:pPr>
              <w:rPr>
                <w:sz w:val="18"/>
                <w:szCs w:val="18"/>
                <w:lang w:val="ru-RU"/>
              </w:rPr>
            </w:pPr>
          </w:p>
        </w:tc>
        <w:tc>
          <w:tcPr>
            <w:tcW w:w="4536" w:type="dxa"/>
            <w:shd w:val="clear" w:color="auto" w:fill="auto"/>
            <w:tcMar>
              <w:top w:w="57" w:type="dxa"/>
              <w:bottom w:w="57" w:type="dxa"/>
            </w:tcMar>
          </w:tcPr>
          <w:p w:rsidR="00F641B2" w:rsidRPr="0068420A" w:rsidRDefault="001115F2" w:rsidP="007759F6">
            <w:pPr>
              <w:rPr>
                <w:sz w:val="18"/>
                <w:szCs w:val="18"/>
                <w:lang w:val="ru-RU"/>
              </w:rPr>
            </w:pPr>
            <w:r>
              <w:rPr>
                <w:sz w:val="18"/>
                <w:szCs w:val="18"/>
                <w:lang w:val="ru-RU"/>
              </w:rPr>
              <w:lastRenderedPageBreak/>
              <w:t>Второе предложение настоящего положения, которое было добавлено с целью его вступления в силу с 1 января 2013 г., опущено, поскольку оно выходит за рамки доктрины приобретенных прав и решений Административного трибунала МОТ, поскольку в нем происходит смешение понятий контрактного статуса и категорий персонала и поскольку сотрудники, имеющие непрерывные или временные контракты</w:t>
            </w:r>
            <w:r w:rsidR="0068420A">
              <w:rPr>
                <w:sz w:val="18"/>
                <w:szCs w:val="18"/>
                <w:lang w:val="ru-RU"/>
              </w:rPr>
              <w:t>,</w:t>
            </w:r>
            <w:r>
              <w:rPr>
                <w:sz w:val="18"/>
                <w:szCs w:val="18"/>
                <w:lang w:val="ru-RU"/>
              </w:rPr>
              <w:t xml:space="preserve"> лишаются возможности использовать приобретенные права (см. также поправку к положению 12.1(b)).</w:t>
            </w:r>
            <w:r w:rsidRPr="0068420A">
              <w:rPr>
                <w:sz w:val="18"/>
                <w:szCs w:val="18"/>
                <w:lang w:val="ru-RU"/>
              </w:rPr>
              <w:t xml:space="preserve"> </w:t>
            </w:r>
          </w:p>
          <w:p w:rsidR="00F641B2" w:rsidRPr="00CC0617" w:rsidRDefault="00F641B2" w:rsidP="007759F6">
            <w:pPr>
              <w:rPr>
                <w:sz w:val="18"/>
                <w:szCs w:val="18"/>
                <w:lang w:val="ru-RU"/>
              </w:rPr>
            </w:pPr>
          </w:p>
          <w:p w:rsidR="00F641B2" w:rsidRPr="00CC0617" w:rsidRDefault="00F641B2" w:rsidP="007759F6">
            <w:pPr>
              <w:rPr>
                <w:i/>
                <w:sz w:val="18"/>
                <w:szCs w:val="18"/>
                <w:lang w:val="ru-RU"/>
              </w:rPr>
            </w:pPr>
          </w:p>
        </w:tc>
      </w:tr>
      <w:tr w:rsidR="00F641B2" w:rsidRPr="00C90BE8" w:rsidTr="00774E1D">
        <w:trPr>
          <w:trHeight w:val="20"/>
        </w:trPr>
        <w:tc>
          <w:tcPr>
            <w:tcW w:w="1985" w:type="dxa"/>
            <w:shd w:val="clear" w:color="auto" w:fill="auto"/>
            <w:tcMar>
              <w:top w:w="57" w:type="dxa"/>
              <w:bottom w:w="57" w:type="dxa"/>
            </w:tcMar>
          </w:tcPr>
          <w:p w:rsidR="00F641B2" w:rsidRPr="00FB7C14" w:rsidRDefault="003A28DB" w:rsidP="007759F6">
            <w:pPr>
              <w:pStyle w:val="Default"/>
              <w:ind w:right="33"/>
              <w:rPr>
                <w:b/>
                <w:bCs/>
                <w:sz w:val="18"/>
                <w:szCs w:val="18"/>
              </w:rPr>
            </w:pPr>
            <w:r>
              <w:rPr>
                <w:b/>
                <w:bCs/>
                <w:sz w:val="18"/>
                <w:szCs w:val="18"/>
              </w:rPr>
              <w:lastRenderedPageBreak/>
              <w:t>Положение</w:t>
            </w:r>
            <w:r w:rsidR="00F641B2" w:rsidRPr="00FB7C14">
              <w:rPr>
                <w:b/>
                <w:bCs/>
                <w:sz w:val="18"/>
                <w:szCs w:val="18"/>
              </w:rPr>
              <w:t xml:space="preserve"> 12.</w:t>
            </w:r>
            <w:r w:rsidR="002821B5" w:rsidRPr="001115F2">
              <w:rPr>
                <w:b/>
                <w:bCs/>
                <w:sz w:val="18"/>
                <w:szCs w:val="18"/>
              </w:rPr>
              <w:t>5</w:t>
            </w:r>
            <w:r w:rsidR="00F641B2" w:rsidRPr="00FB7C14">
              <w:rPr>
                <w:b/>
                <w:bCs/>
                <w:sz w:val="18"/>
                <w:szCs w:val="18"/>
              </w:rPr>
              <w:t xml:space="preserve"> </w:t>
            </w:r>
          </w:p>
          <w:p w:rsidR="00F641B2" w:rsidRPr="00FB7C14" w:rsidRDefault="00F641B2" w:rsidP="007759F6">
            <w:pPr>
              <w:pStyle w:val="Default"/>
              <w:ind w:right="33"/>
              <w:rPr>
                <w:b/>
                <w:bCs/>
                <w:sz w:val="18"/>
                <w:szCs w:val="18"/>
              </w:rPr>
            </w:pPr>
          </w:p>
          <w:p w:rsidR="00F641B2" w:rsidRPr="001115F2" w:rsidRDefault="00CC0617" w:rsidP="007759F6">
            <w:pPr>
              <w:pStyle w:val="Default"/>
              <w:ind w:right="33"/>
              <w:rPr>
                <w:sz w:val="18"/>
                <w:szCs w:val="18"/>
                <w:lang w:val="ru-RU"/>
              </w:rPr>
            </w:pPr>
            <w:r w:rsidRPr="001115F2">
              <w:rPr>
                <w:bCs/>
                <w:sz w:val="18"/>
                <w:szCs w:val="18"/>
                <w:lang w:val="ru-RU"/>
              </w:rPr>
              <w:t>Переходные меры</w:t>
            </w:r>
          </w:p>
        </w:tc>
        <w:tc>
          <w:tcPr>
            <w:tcW w:w="4536" w:type="dxa"/>
            <w:shd w:val="clear" w:color="auto" w:fill="auto"/>
            <w:tcMar>
              <w:top w:w="57" w:type="dxa"/>
              <w:bottom w:w="57" w:type="dxa"/>
            </w:tcMar>
          </w:tcPr>
          <w:p w:rsidR="00F641B2" w:rsidRPr="004578C1" w:rsidRDefault="00F641B2" w:rsidP="007759F6">
            <w:pPr>
              <w:pStyle w:val="Default"/>
              <w:rPr>
                <w:sz w:val="18"/>
                <w:szCs w:val="18"/>
                <w:lang w:val="ru-RU"/>
              </w:rPr>
            </w:pPr>
            <w:r w:rsidRPr="004578C1">
              <w:rPr>
                <w:sz w:val="18"/>
                <w:szCs w:val="18"/>
                <w:lang w:val="ru-RU"/>
              </w:rPr>
              <w:t>(</w:t>
            </w:r>
            <w:r w:rsidRPr="002161C1">
              <w:rPr>
                <w:sz w:val="18"/>
                <w:szCs w:val="18"/>
              </w:rPr>
              <w:t>a</w:t>
            </w:r>
            <w:r w:rsidRPr="004578C1">
              <w:rPr>
                <w:sz w:val="18"/>
                <w:szCs w:val="18"/>
                <w:lang w:val="ru-RU"/>
              </w:rPr>
              <w:t xml:space="preserve">) </w:t>
            </w:r>
            <w:r w:rsidR="004578C1" w:rsidRPr="00C96E79">
              <w:rPr>
                <w:sz w:val="18"/>
                <w:szCs w:val="18"/>
                <w:lang w:val="ru-RU"/>
              </w:rPr>
              <w:t>На лиц, работавших по временному контракту по состоянию на дату вступления в силу настоящих Положений о персонале и Правил о персонале, которые к 1 января 2012 г. отработали в Международном бюро менее пяти лет на краткосрочных контрактах для сотрудников категории общего обслуживания, контрактах консультантов, специальных трудовых контрактах и контрактах серии Т для переводчиков и редакторов (по согласованию с Международной ассоциацией письменных переводчиков по обслуживанию конференций (АИТК))</w:t>
            </w:r>
            <w:r w:rsidRPr="004578C1">
              <w:rPr>
                <w:sz w:val="18"/>
                <w:szCs w:val="18"/>
                <w:lang w:val="ru-RU"/>
              </w:rPr>
              <w:t xml:space="preserve">: </w:t>
            </w:r>
          </w:p>
          <w:p w:rsidR="00F641B2" w:rsidRPr="004578C1" w:rsidRDefault="00F641B2" w:rsidP="007759F6">
            <w:pPr>
              <w:pStyle w:val="Default"/>
              <w:rPr>
                <w:sz w:val="18"/>
                <w:szCs w:val="18"/>
                <w:lang w:val="ru-RU"/>
              </w:rPr>
            </w:pPr>
          </w:p>
          <w:p w:rsidR="00F641B2" w:rsidRPr="004578C1" w:rsidRDefault="00F641B2" w:rsidP="007759F6">
            <w:pPr>
              <w:pStyle w:val="Default"/>
              <w:rPr>
                <w:sz w:val="18"/>
                <w:szCs w:val="18"/>
                <w:lang w:val="ru-RU"/>
              </w:rPr>
            </w:pPr>
            <w:r w:rsidRPr="004578C1">
              <w:rPr>
                <w:sz w:val="18"/>
                <w:szCs w:val="18"/>
                <w:lang w:val="ru-RU"/>
              </w:rPr>
              <w:t xml:space="preserve">(1) </w:t>
            </w:r>
            <w:r w:rsidR="004578C1" w:rsidRPr="00C96E79">
              <w:rPr>
                <w:sz w:val="18"/>
                <w:szCs w:val="18"/>
                <w:lang w:val="ru-RU"/>
              </w:rPr>
              <w:t>ограничение в два года, установленное положением 4.16, не распространяется.  Однако на них распространяется ограничение в пять лет, которые отсчитываются с даты вступления в силу настоящих Положений и Правил</w:t>
            </w:r>
            <w:r w:rsidRPr="004578C1">
              <w:rPr>
                <w:sz w:val="18"/>
                <w:szCs w:val="18"/>
                <w:lang w:val="ru-RU"/>
              </w:rPr>
              <w:t xml:space="preserve">; </w:t>
            </w:r>
          </w:p>
          <w:p w:rsidR="00F641B2" w:rsidRPr="004578C1" w:rsidRDefault="00F641B2" w:rsidP="007759F6">
            <w:pPr>
              <w:pStyle w:val="Default"/>
              <w:rPr>
                <w:sz w:val="18"/>
                <w:szCs w:val="18"/>
                <w:lang w:val="ru-RU"/>
              </w:rPr>
            </w:pPr>
          </w:p>
          <w:p w:rsidR="00F641B2" w:rsidRPr="004578C1" w:rsidRDefault="00F641B2" w:rsidP="007759F6">
            <w:pPr>
              <w:pStyle w:val="Default"/>
              <w:rPr>
                <w:sz w:val="18"/>
                <w:szCs w:val="18"/>
                <w:lang w:val="ru-RU"/>
              </w:rPr>
            </w:pPr>
          </w:p>
          <w:p w:rsidR="004578C1" w:rsidRDefault="004578C1" w:rsidP="007759F6">
            <w:pPr>
              <w:pStyle w:val="Default"/>
              <w:rPr>
                <w:sz w:val="18"/>
                <w:szCs w:val="18"/>
                <w:lang w:val="ru-RU"/>
              </w:rPr>
            </w:pPr>
          </w:p>
          <w:p w:rsidR="00F641B2" w:rsidRPr="004578C1" w:rsidRDefault="00F641B2" w:rsidP="007759F6">
            <w:pPr>
              <w:pStyle w:val="Default"/>
              <w:rPr>
                <w:sz w:val="18"/>
                <w:szCs w:val="18"/>
                <w:lang w:val="ru-RU"/>
              </w:rPr>
            </w:pPr>
            <w:r w:rsidRPr="004578C1">
              <w:rPr>
                <w:sz w:val="18"/>
                <w:szCs w:val="18"/>
                <w:lang w:val="ru-RU"/>
              </w:rPr>
              <w:t xml:space="preserve">(2) </w:t>
            </w:r>
            <w:r w:rsidR="004578C1" w:rsidRPr="00C96E79">
              <w:rPr>
                <w:sz w:val="18"/>
                <w:szCs w:val="18"/>
                <w:lang w:val="ru-RU"/>
              </w:rPr>
              <w:t>они продолжают получать пособия, надбавки и права, предусмотренные в пункте (</w:t>
            </w:r>
            <w:r w:rsidR="004578C1" w:rsidRPr="00C96E79">
              <w:rPr>
                <w:sz w:val="18"/>
                <w:szCs w:val="18"/>
              </w:rPr>
              <w:t>d</w:t>
            </w:r>
            <w:r w:rsidR="004578C1" w:rsidRPr="00C96E79">
              <w:rPr>
                <w:sz w:val="18"/>
                <w:szCs w:val="18"/>
                <w:lang w:val="ru-RU"/>
              </w:rPr>
              <w:t>) ниже, в пределах, оговоренных их предыдущими контрактами, а также предусмотренные в их самом последнем контракте с Международным бюро до того, как они стали сотрудниками</w:t>
            </w:r>
            <w:r w:rsidRPr="004578C1">
              <w:rPr>
                <w:sz w:val="18"/>
                <w:szCs w:val="18"/>
                <w:lang w:val="ru-RU"/>
              </w:rPr>
              <w:t xml:space="preserve">. </w:t>
            </w:r>
          </w:p>
          <w:p w:rsidR="00F641B2" w:rsidRPr="004578C1" w:rsidRDefault="00F641B2" w:rsidP="007759F6">
            <w:pPr>
              <w:pStyle w:val="Default"/>
              <w:rPr>
                <w:sz w:val="18"/>
                <w:szCs w:val="18"/>
                <w:lang w:val="ru-RU"/>
              </w:rPr>
            </w:pPr>
          </w:p>
          <w:p w:rsidR="00F641B2" w:rsidRPr="004578C1" w:rsidRDefault="00F641B2" w:rsidP="007759F6">
            <w:pPr>
              <w:pStyle w:val="Default"/>
              <w:rPr>
                <w:sz w:val="18"/>
                <w:szCs w:val="18"/>
                <w:lang w:val="ru-RU"/>
              </w:rPr>
            </w:pPr>
            <w:r w:rsidRPr="004578C1">
              <w:rPr>
                <w:sz w:val="18"/>
                <w:szCs w:val="18"/>
                <w:lang w:val="ru-RU"/>
              </w:rPr>
              <w:t>(</w:t>
            </w:r>
            <w:r w:rsidRPr="002161C1">
              <w:rPr>
                <w:sz w:val="18"/>
                <w:szCs w:val="18"/>
              </w:rPr>
              <w:t>b</w:t>
            </w:r>
            <w:r w:rsidRPr="004578C1">
              <w:rPr>
                <w:sz w:val="18"/>
                <w:szCs w:val="18"/>
                <w:lang w:val="ru-RU"/>
              </w:rPr>
              <w:t xml:space="preserve">) </w:t>
            </w:r>
            <w:r w:rsidR="004578C1" w:rsidRPr="00C96E79">
              <w:rPr>
                <w:sz w:val="18"/>
                <w:szCs w:val="18"/>
                <w:lang w:val="ru-RU"/>
              </w:rPr>
              <w:t xml:space="preserve">На лиц, работавших по временному контракту по состоянию на дату вступления в силу настоящих Положений о персонале и Правил о персонале, которые к 1 января 2012 г. отработали в Международном бюро пять лет или более на краткосрочных контрактах для сотрудников категории общего обслуживания, контрактах </w:t>
            </w:r>
            <w:r w:rsidR="004578C1" w:rsidRPr="00C96E79">
              <w:rPr>
                <w:sz w:val="18"/>
                <w:szCs w:val="18"/>
                <w:lang w:val="ru-RU"/>
              </w:rPr>
              <w:lastRenderedPageBreak/>
              <w:t>консультантов, специальных трудовых контрактах и контрактах серии Т для переводчиков и редакторов (по согласованию с АИТК)</w:t>
            </w:r>
            <w:r w:rsidRPr="004578C1">
              <w:rPr>
                <w:sz w:val="18"/>
                <w:szCs w:val="18"/>
                <w:lang w:val="ru-RU"/>
              </w:rPr>
              <w:t xml:space="preserve">: </w:t>
            </w:r>
          </w:p>
          <w:p w:rsidR="00F641B2" w:rsidRPr="004578C1" w:rsidRDefault="00F641B2" w:rsidP="007759F6">
            <w:pPr>
              <w:pStyle w:val="Default"/>
              <w:rPr>
                <w:sz w:val="18"/>
                <w:szCs w:val="18"/>
                <w:lang w:val="ru-RU"/>
              </w:rPr>
            </w:pPr>
          </w:p>
          <w:p w:rsidR="001F73E9" w:rsidRPr="004578C1" w:rsidRDefault="001F73E9" w:rsidP="007759F6">
            <w:pPr>
              <w:pStyle w:val="Default"/>
              <w:rPr>
                <w:sz w:val="18"/>
                <w:szCs w:val="18"/>
                <w:lang w:val="ru-RU"/>
              </w:rPr>
            </w:pPr>
          </w:p>
          <w:p w:rsidR="00F641B2" w:rsidRPr="004578C1" w:rsidRDefault="00F641B2" w:rsidP="007759F6">
            <w:pPr>
              <w:pStyle w:val="Default"/>
              <w:rPr>
                <w:sz w:val="18"/>
                <w:szCs w:val="18"/>
                <w:lang w:val="ru-RU"/>
              </w:rPr>
            </w:pPr>
            <w:r w:rsidRPr="004578C1">
              <w:rPr>
                <w:sz w:val="18"/>
                <w:szCs w:val="18"/>
                <w:lang w:val="ru-RU"/>
              </w:rPr>
              <w:t xml:space="preserve">(1) </w:t>
            </w:r>
            <w:r w:rsidR="004578C1" w:rsidRPr="00C96E79">
              <w:rPr>
                <w:sz w:val="18"/>
                <w:szCs w:val="18"/>
                <w:lang w:val="ru-RU"/>
              </w:rPr>
              <w:t>ограничение в два года, установленное положением 4.16, не распространяется.  Кроме того, никакие ограничения срока их работы на них не распространяются</w:t>
            </w:r>
            <w:r w:rsidRPr="004578C1">
              <w:rPr>
                <w:sz w:val="18"/>
                <w:szCs w:val="18"/>
                <w:lang w:val="ru-RU"/>
              </w:rPr>
              <w:t xml:space="preserve">; </w:t>
            </w:r>
          </w:p>
          <w:p w:rsidR="00F641B2" w:rsidRPr="004578C1" w:rsidRDefault="00F641B2" w:rsidP="007759F6">
            <w:pPr>
              <w:pStyle w:val="Default"/>
              <w:rPr>
                <w:sz w:val="18"/>
                <w:szCs w:val="18"/>
                <w:lang w:val="ru-RU"/>
              </w:rPr>
            </w:pPr>
          </w:p>
          <w:p w:rsidR="00F641B2" w:rsidRPr="004578C1" w:rsidRDefault="00F641B2" w:rsidP="007759F6">
            <w:pPr>
              <w:pStyle w:val="Default"/>
              <w:rPr>
                <w:sz w:val="18"/>
                <w:szCs w:val="18"/>
                <w:lang w:val="ru-RU"/>
              </w:rPr>
            </w:pPr>
          </w:p>
          <w:p w:rsidR="0019005D" w:rsidRDefault="0019005D" w:rsidP="007759F6">
            <w:pPr>
              <w:pStyle w:val="Default"/>
              <w:rPr>
                <w:sz w:val="18"/>
                <w:szCs w:val="18"/>
                <w:lang w:val="ru-RU"/>
              </w:rPr>
            </w:pPr>
          </w:p>
          <w:p w:rsidR="00F641B2" w:rsidRPr="0019005D" w:rsidRDefault="00F641B2" w:rsidP="007759F6">
            <w:pPr>
              <w:pStyle w:val="Default"/>
              <w:rPr>
                <w:sz w:val="18"/>
                <w:szCs w:val="18"/>
                <w:lang w:val="ru-RU"/>
              </w:rPr>
            </w:pPr>
            <w:r w:rsidRPr="0019005D">
              <w:rPr>
                <w:sz w:val="18"/>
                <w:szCs w:val="18"/>
                <w:lang w:val="ru-RU"/>
              </w:rPr>
              <w:t xml:space="preserve">(2) </w:t>
            </w:r>
            <w:r w:rsidR="0019005D" w:rsidRPr="00C96E79">
              <w:rPr>
                <w:sz w:val="18"/>
                <w:szCs w:val="18"/>
                <w:lang w:val="ru-RU"/>
              </w:rPr>
              <w:t>они считаются внутренними кандидатами для целей конкурсного отбора, проводимого Международным бюро</w:t>
            </w:r>
            <w:r w:rsidRPr="0019005D">
              <w:rPr>
                <w:sz w:val="18"/>
                <w:szCs w:val="18"/>
                <w:lang w:val="ru-RU"/>
              </w:rPr>
              <w:t xml:space="preserve">; </w:t>
            </w:r>
          </w:p>
          <w:p w:rsidR="00F641B2" w:rsidRPr="0019005D" w:rsidRDefault="00F641B2" w:rsidP="007759F6">
            <w:pPr>
              <w:pStyle w:val="Default"/>
              <w:rPr>
                <w:sz w:val="18"/>
                <w:szCs w:val="18"/>
                <w:lang w:val="ru-RU"/>
              </w:rPr>
            </w:pPr>
          </w:p>
          <w:p w:rsidR="00F641B2" w:rsidRPr="0019005D" w:rsidRDefault="00F641B2" w:rsidP="007759F6">
            <w:pPr>
              <w:pStyle w:val="Default"/>
              <w:rPr>
                <w:sz w:val="18"/>
                <w:szCs w:val="18"/>
                <w:lang w:val="ru-RU"/>
              </w:rPr>
            </w:pPr>
            <w:r w:rsidRPr="0019005D">
              <w:rPr>
                <w:sz w:val="18"/>
                <w:szCs w:val="18"/>
                <w:lang w:val="ru-RU"/>
              </w:rPr>
              <w:t xml:space="preserve">(3) </w:t>
            </w:r>
            <w:r w:rsidR="0019005D" w:rsidRPr="00C96E79">
              <w:rPr>
                <w:sz w:val="18"/>
                <w:szCs w:val="18"/>
                <w:lang w:val="ru-RU"/>
              </w:rPr>
              <w:t>они продолжают получать пособия, надбавки и права, предусмотренные в пункте (</w:t>
            </w:r>
            <w:r w:rsidR="0019005D" w:rsidRPr="00C96E79">
              <w:rPr>
                <w:sz w:val="18"/>
                <w:szCs w:val="18"/>
              </w:rPr>
              <w:t>d</w:t>
            </w:r>
            <w:r w:rsidR="0019005D" w:rsidRPr="00C96E79">
              <w:rPr>
                <w:sz w:val="18"/>
                <w:szCs w:val="18"/>
                <w:lang w:val="ru-RU"/>
              </w:rPr>
              <w:t>) ниже, в пределах, оговоренных их предыдущими контрактами, а также предусмотренные в их самом последнем контракте с Международным бюро до того, как они стали сотрудниками</w:t>
            </w:r>
            <w:r w:rsidRPr="0019005D">
              <w:rPr>
                <w:sz w:val="18"/>
                <w:szCs w:val="18"/>
                <w:lang w:val="ru-RU"/>
              </w:rPr>
              <w:t xml:space="preserve">. </w:t>
            </w:r>
          </w:p>
          <w:p w:rsidR="00F641B2" w:rsidRPr="0019005D" w:rsidRDefault="00F641B2" w:rsidP="007759F6">
            <w:pPr>
              <w:pStyle w:val="Default"/>
              <w:rPr>
                <w:sz w:val="18"/>
                <w:szCs w:val="18"/>
                <w:lang w:val="ru-RU"/>
              </w:rPr>
            </w:pPr>
          </w:p>
          <w:p w:rsidR="0042489C" w:rsidRPr="0019005D" w:rsidRDefault="00F641B2" w:rsidP="007759F6">
            <w:pPr>
              <w:pStyle w:val="Default"/>
              <w:rPr>
                <w:sz w:val="18"/>
                <w:szCs w:val="18"/>
                <w:lang w:val="ru-RU"/>
              </w:rPr>
            </w:pPr>
            <w:r w:rsidRPr="0019005D">
              <w:rPr>
                <w:sz w:val="18"/>
                <w:szCs w:val="18"/>
                <w:lang w:val="ru-RU"/>
              </w:rPr>
              <w:t>(</w:t>
            </w:r>
            <w:r w:rsidRPr="002161C1">
              <w:rPr>
                <w:sz w:val="18"/>
                <w:szCs w:val="18"/>
              </w:rPr>
              <w:t>c</w:t>
            </w:r>
            <w:r w:rsidRPr="0019005D">
              <w:rPr>
                <w:sz w:val="18"/>
                <w:szCs w:val="18"/>
                <w:lang w:val="ru-RU"/>
              </w:rPr>
              <w:t xml:space="preserve">) </w:t>
            </w:r>
            <w:r w:rsidR="0019005D" w:rsidRPr="00C96E79">
              <w:rPr>
                <w:sz w:val="18"/>
                <w:szCs w:val="18"/>
                <w:lang w:val="ru-RU"/>
              </w:rPr>
              <w:t>На лиц, работавших по срочным контрактам по состоянию на дату вступления в силу настоящих Положений и Правил и имевших срочный контракт по состоянию на 31 декабря 2011 г.</w:t>
            </w:r>
            <w:r w:rsidRPr="0019005D">
              <w:rPr>
                <w:sz w:val="18"/>
                <w:szCs w:val="18"/>
                <w:lang w:val="ru-RU"/>
              </w:rPr>
              <w:t xml:space="preserve">: </w:t>
            </w:r>
          </w:p>
          <w:p w:rsidR="0042489C" w:rsidRPr="0019005D" w:rsidRDefault="0042489C" w:rsidP="007759F6">
            <w:pPr>
              <w:pStyle w:val="Default"/>
              <w:rPr>
                <w:sz w:val="18"/>
                <w:szCs w:val="18"/>
                <w:lang w:val="ru-RU"/>
              </w:rPr>
            </w:pPr>
          </w:p>
          <w:p w:rsidR="00F641B2" w:rsidRPr="0019005D" w:rsidRDefault="00F641B2" w:rsidP="007759F6">
            <w:pPr>
              <w:pStyle w:val="Default"/>
              <w:rPr>
                <w:sz w:val="18"/>
                <w:szCs w:val="18"/>
                <w:lang w:val="ru-RU"/>
              </w:rPr>
            </w:pPr>
            <w:r w:rsidRPr="0019005D">
              <w:rPr>
                <w:sz w:val="18"/>
                <w:szCs w:val="18"/>
                <w:lang w:val="ru-RU"/>
              </w:rPr>
              <w:t xml:space="preserve">(1) </w:t>
            </w:r>
            <w:r w:rsidR="0019005D" w:rsidRPr="00C96E79">
              <w:rPr>
                <w:sz w:val="18"/>
                <w:szCs w:val="18"/>
                <w:lang w:val="ru-RU"/>
              </w:rPr>
              <w:t>положение о персонале 4.19, озаглавленное «Постоянные контракты»,  распространяется в его нынешнем виде до того момента, когда данное лицо  получит постоянный контракт или прекратит службу в Организации</w:t>
            </w:r>
            <w:r w:rsidRPr="0019005D">
              <w:rPr>
                <w:sz w:val="18"/>
                <w:szCs w:val="18"/>
                <w:lang w:val="ru-RU"/>
              </w:rPr>
              <w:t xml:space="preserve">. </w:t>
            </w:r>
          </w:p>
          <w:p w:rsidR="00F641B2" w:rsidRPr="0019005D" w:rsidRDefault="00F641B2" w:rsidP="007759F6">
            <w:pPr>
              <w:pStyle w:val="Default"/>
              <w:rPr>
                <w:sz w:val="18"/>
                <w:szCs w:val="18"/>
                <w:lang w:val="ru-RU"/>
              </w:rPr>
            </w:pPr>
          </w:p>
          <w:p w:rsidR="00F641B2" w:rsidRPr="0019005D" w:rsidRDefault="00F641B2" w:rsidP="007759F6">
            <w:pPr>
              <w:pStyle w:val="Default"/>
              <w:rPr>
                <w:sz w:val="18"/>
                <w:szCs w:val="18"/>
                <w:lang w:val="ru-RU"/>
              </w:rPr>
            </w:pPr>
            <w:r w:rsidRPr="0019005D">
              <w:rPr>
                <w:sz w:val="18"/>
                <w:szCs w:val="18"/>
                <w:lang w:val="ru-RU"/>
              </w:rPr>
              <w:t>(</w:t>
            </w:r>
            <w:r w:rsidRPr="002161C1">
              <w:rPr>
                <w:sz w:val="18"/>
                <w:szCs w:val="18"/>
              </w:rPr>
              <w:t>d</w:t>
            </w:r>
            <w:r w:rsidRPr="0019005D">
              <w:rPr>
                <w:sz w:val="18"/>
                <w:szCs w:val="18"/>
                <w:lang w:val="ru-RU"/>
              </w:rPr>
              <w:t xml:space="preserve">) </w:t>
            </w:r>
            <w:r w:rsidR="0019005D" w:rsidRPr="00C96E79">
              <w:rPr>
                <w:sz w:val="18"/>
                <w:szCs w:val="18"/>
                <w:lang w:val="ru-RU"/>
              </w:rPr>
              <w:t>Лица, упомянутые в пунктах (</w:t>
            </w:r>
            <w:r w:rsidR="0019005D" w:rsidRPr="00C96E79">
              <w:rPr>
                <w:sz w:val="18"/>
                <w:szCs w:val="18"/>
              </w:rPr>
              <w:t>a</w:t>
            </w:r>
            <w:r w:rsidR="0019005D" w:rsidRPr="00C96E79">
              <w:rPr>
                <w:sz w:val="18"/>
                <w:szCs w:val="18"/>
                <w:lang w:val="ru-RU"/>
              </w:rPr>
              <w:t>) и (</w:t>
            </w:r>
            <w:r w:rsidR="0019005D" w:rsidRPr="00C96E79">
              <w:rPr>
                <w:sz w:val="18"/>
                <w:szCs w:val="18"/>
              </w:rPr>
              <w:t>b</w:t>
            </w:r>
            <w:r w:rsidR="0019005D" w:rsidRPr="00C96E79">
              <w:rPr>
                <w:sz w:val="18"/>
                <w:szCs w:val="18"/>
                <w:lang w:val="ru-RU"/>
              </w:rPr>
              <w:t>) выше, продолжают получать перечисленные ниже пособия, права и надбавки, оговоренные в их предыдущих контрактах, в таком же размере, как до вступления в силу настоящих Положений и Правил, до тех пор, пока они продолжают работать в Международном бюро</w:t>
            </w:r>
            <w:r w:rsidRPr="0019005D">
              <w:rPr>
                <w:sz w:val="18"/>
                <w:szCs w:val="18"/>
                <w:lang w:val="ru-RU"/>
              </w:rPr>
              <w:t xml:space="preserve">: </w:t>
            </w:r>
          </w:p>
          <w:p w:rsidR="00F641B2" w:rsidRPr="0019005D" w:rsidRDefault="00F641B2" w:rsidP="007759F6">
            <w:pPr>
              <w:pStyle w:val="Default"/>
              <w:rPr>
                <w:sz w:val="18"/>
                <w:szCs w:val="18"/>
                <w:lang w:val="ru-RU"/>
              </w:rPr>
            </w:pPr>
          </w:p>
          <w:p w:rsidR="00F641B2" w:rsidRPr="0019005D" w:rsidRDefault="00F641B2" w:rsidP="007759F6">
            <w:pPr>
              <w:pStyle w:val="Default"/>
              <w:rPr>
                <w:sz w:val="18"/>
                <w:szCs w:val="18"/>
                <w:lang w:val="ru-RU"/>
              </w:rPr>
            </w:pPr>
            <w:r w:rsidRPr="0019005D">
              <w:rPr>
                <w:sz w:val="18"/>
                <w:szCs w:val="18"/>
                <w:lang w:val="ru-RU"/>
              </w:rPr>
              <w:t xml:space="preserve">(1) </w:t>
            </w:r>
            <w:r w:rsidR="0019005D" w:rsidRPr="00C96E79">
              <w:rPr>
                <w:sz w:val="18"/>
                <w:szCs w:val="18"/>
                <w:lang w:val="ru-RU"/>
              </w:rPr>
              <w:t>надбавку за знание языков</w:t>
            </w:r>
            <w:r w:rsidRPr="0019005D">
              <w:rPr>
                <w:sz w:val="18"/>
                <w:szCs w:val="18"/>
                <w:lang w:val="ru-RU"/>
              </w:rPr>
              <w:t xml:space="preserve">; </w:t>
            </w:r>
          </w:p>
          <w:p w:rsidR="00F641B2" w:rsidRPr="0019005D" w:rsidRDefault="00F641B2" w:rsidP="007759F6">
            <w:pPr>
              <w:pStyle w:val="Default"/>
              <w:rPr>
                <w:sz w:val="18"/>
                <w:szCs w:val="18"/>
                <w:lang w:val="ru-RU"/>
              </w:rPr>
            </w:pPr>
          </w:p>
          <w:p w:rsidR="00F641B2" w:rsidRPr="0019005D" w:rsidRDefault="00F641B2" w:rsidP="007759F6">
            <w:pPr>
              <w:pStyle w:val="Default"/>
              <w:rPr>
                <w:sz w:val="18"/>
                <w:szCs w:val="18"/>
                <w:lang w:val="ru-RU"/>
              </w:rPr>
            </w:pPr>
            <w:r w:rsidRPr="0019005D">
              <w:rPr>
                <w:sz w:val="18"/>
                <w:szCs w:val="18"/>
                <w:lang w:val="ru-RU"/>
              </w:rPr>
              <w:lastRenderedPageBreak/>
              <w:t xml:space="preserve">(2) </w:t>
            </w:r>
            <w:r w:rsidR="0019005D" w:rsidRPr="00C96E79">
              <w:rPr>
                <w:sz w:val="18"/>
                <w:szCs w:val="18"/>
                <w:lang w:val="ru-RU"/>
              </w:rPr>
              <w:t>оплату расходов на полный переезд и перевозку имущества</w:t>
            </w:r>
            <w:r w:rsidRPr="0019005D">
              <w:rPr>
                <w:sz w:val="18"/>
                <w:szCs w:val="18"/>
                <w:lang w:val="ru-RU"/>
              </w:rPr>
              <w:t xml:space="preserve">; </w:t>
            </w:r>
          </w:p>
          <w:p w:rsidR="00F641B2" w:rsidRPr="0019005D" w:rsidRDefault="00F641B2" w:rsidP="007759F6">
            <w:pPr>
              <w:pStyle w:val="Default"/>
              <w:rPr>
                <w:sz w:val="18"/>
                <w:szCs w:val="18"/>
                <w:lang w:val="ru-RU"/>
              </w:rPr>
            </w:pPr>
          </w:p>
          <w:p w:rsidR="00F641B2" w:rsidRPr="0019005D" w:rsidRDefault="00F641B2" w:rsidP="007759F6">
            <w:pPr>
              <w:pStyle w:val="Default"/>
              <w:rPr>
                <w:sz w:val="18"/>
                <w:szCs w:val="18"/>
                <w:lang w:val="ru-RU"/>
              </w:rPr>
            </w:pPr>
            <w:r w:rsidRPr="0019005D">
              <w:rPr>
                <w:sz w:val="18"/>
                <w:szCs w:val="18"/>
                <w:lang w:val="ru-RU"/>
              </w:rPr>
              <w:t>(</w:t>
            </w:r>
            <w:r w:rsidRPr="002161C1">
              <w:rPr>
                <w:sz w:val="18"/>
                <w:szCs w:val="18"/>
              </w:rPr>
              <w:t>e</w:t>
            </w:r>
            <w:r w:rsidRPr="0019005D">
              <w:rPr>
                <w:sz w:val="18"/>
                <w:szCs w:val="18"/>
                <w:lang w:val="ru-RU"/>
              </w:rPr>
              <w:t xml:space="preserve">) </w:t>
            </w:r>
            <w:r w:rsidR="0019005D" w:rsidRPr="00C96E79">
              <w:rPr>
                <w:sz w:val="18"/>
                <w:szCs w:val="18"/>
                <w:lang w:val="ru-RU"/>
              </w:rPr>
              <w:t>Международное бюро может предложить выплату наличными для урегулирования любых требований, касающихся пособий, прав и надбавок, которые могут полагаться сотруднику, работавшему в Международном бюро еще до вступления в силу настоящих Положений о персонале и Правил о персонале.  В случае достижения договоренности такие выплаты аннулируют  соответствующие требования без ущерба для пособий, прав и надбавок, которые полагаются данному сотруднику в соответствии с настоящими Положениями о персонале и Правилами о персонале</w:t>
            </w:r>
            <w:r w:rsidRPr="0019005D">
              <w:rPr>
                <w:sz w:val="18"/>
                <w:szCs w:val="18"/>
                <w:lang w:val="ru-RU"/>
              </w:rPr>
              <w:t xml:space="preserve">. </w:t>
            </w:r>
          </w:p>
          <w:p w:rsidR="00F641B2" w:rsidRPr="0019005D" w:rsidRDefault="00F641B2" w:rsidP="007759F6">
            <w:pPr>
              <w:pStyle w:val="Default"/>
              <w:rPr>
                <w:sz w:val="18"/>
                <w:szCs w:val="18"/>
                <w:lang w:val="ru-RU"/>
              </w:rPr>
            </w:pPr>
          </w:p>
          <w:p w:rsidR="00467707" w:rsidRDefault="00467707" w:rsidP="007759F6">
            <w:pPr>
              <w:pStyle w:val="Default"/>
              <w:rPr>
                <w:sz w:val="18"/>
                <w:szCs w:val="18"/>
                <w:lang w:val="ru-RU"/>
              </w:rPr>
            </w:pPr>
          </w:p>
          <w:p w:rsidR="00F641B2" w:rsidRPr="00467707" w:rsidRDefault="00F641B2" w:rsidP="007759F6">
            <w:pPr>
              <w:pStyle w:val="Default"/>
              <w:rPr>
                <w:sz w:val="18"/>
                <w:szCs w:val="18"/>
                <w:lang w:val="ru-RU"/>
              </w:rPr>
            </w:pPr>
            <w:r w:rsidRPr="00467707">
              <w:rPr>
                <w:sz w:val="18"/>
                <w:szCs w:val="18"/>
                <w:lang w:val="ru-RU"/>
              </w:rPr>
              <w:t>(</w:t>
            </w:r>
            <w:r w:rsidRPr="002161C1">
              <w:rPr>
                <w:sz w:val="18"/>
                <w:szCs w:val="18"/>
              </w:rPr>
              <w:t>f</w:t>
            </w:r>
            <w:r w:rsidRPr="00467707">
              <w:rPr>
                <w:sz w:val="18"/>
                <w:szCs w:val="18"/>
                <w:lang w:val="ru-RU"/>
              </w:rPr>
              <w:t xml:space="preserve">) </w:t>
            </w:r>
            <w:r w:rsidR="00467707" w:rsidRPr="00C96E79">
              <w:rPr>
                <w:sz w:val="18"/>
                <w:szCs w:val="18"/>
                <w:lang w:val="ru-RU"/>
              </w:rPr>
              <w:t>Сотрудники, имевшие постоянный контракт с Международным бюро на дату вступления в силу настоящих Положений о персонале и Правил о персонале, сохраняют постоянный контракт в течение периода их работы в Международном бюро</w:t>
            </w:r>
            <w:r w:rsidRPr="00467707">
              <w:rPr>
                <w:sz w:val="18"/>
                <w:szCs w:val="18"/>
                <w:lang w:val="ru-RU"/>
              </w:rPr>
              <w:t xml:space="preserve">. </w:t>
            </w:r>
          </w:p>
          <w:p w:rsidR="00F641B2" w:rsidRPr="00467707" w:rsidRDefault="00F641B2" w:rsidP="007759F6">
            <w:pPr>
              <w:pStyle w:val="Default"/>
              <w:rPr>
                <w:sz w:val="18"/>
                <w:szCs w:val="18"/>
                <w:lang w:val="ru-RU"/>
              </w:rPr>
            </w:pPr>
          </w:p>
          <w:p w:rsidR="00F641B2" w:rsidRPr="00467707" w:rsidRDefault="00F641B2" w:rsidP="007759F6">
            <w:pPr>
              <w:pStyle w:val="Default"/>
              <w:rPr>
                <w:sz w:val="18"/>
                <w:szCs w:val="18"/>
                <w:lang w:val="ru-RU"/>
              </w:rPr>
            </w:pPr>
            <w:r w:rsidRPr="00467707">
              <w:rPr>
                <w:sz w:val="18"/>
                <w:szCs w:val="18"/>
                <w:lang w:val="ru-RU"/>
              </w:rPr>
              <w:t>(</w:t>
            </w:r>
            <w:r w:rsidRPr="002161C1">
              <w:rPr>
                <w:sz w:val="18"/>
                <w:szCs w:val="18"/>
              </w:rPr>
              <w:t>g</w:t>
            </w:r>
            <w:r w:rsidRPr="00467707">
              <w:rPr>
                <w:sz w:val="18"/>
                <w:szCs w:val="18"/>
                <w:lang w:val="ru-RU"/>
              </w:rPr>
              <w:t xml:space="preserve">) </w:t>
            </w:r>
            <w:r w:rsidR="00467707" w:rsidRPr="00C96E79">
              <w:rPr>
                <w:sz w:val="18"/>
                <w:szCs w:val="18"/>
                <w:lang w:val="ru-RU"/>
              </w:rPr>
              <w:t>Просьбы о реклассификации должностей, представленные до вступления в силу настоящих Положений о персонале и Правил о персонале, рассматриваются в соответствии с Положениями и Правилами, действовавшими в то время, когда эти просьбы были впервые представлены</w:t>
            </w:r>
            <w:r w:rsidRPr="00467707">
              <w:rPr>
                <w:sz w:val="18"/>
                <w:szCs w:val="18"/>
                <w:lang w:val="ru-RU"/>
              </w:rPr>
              <w:t xml:space="preserve">. </w:t>
            </w:r>
          </w:p>
          <w:p w:rsidR="00F641B2" w:rsidRPr="00467707" w:rsidRDefault="00F641B2" w:rsidP="007759F6">
            <w:pPr>
              <w:pStyle w:val="Default"/>
              <w:rPr>
                <w:sz w:val="18"/>
                <w:szCs w:val="18"/>
                <w:lang w:val="ru-RU"/>
              </w:rPr>
            </w:pPr>
          </w:p>
          <w:p w:rsidR="00F641B2" w:rsidRPr="00467707" w:rsidRDefault="00F641B2" w:rsidP="007759F6">
            <w:pPr>
              <w:pStyle w:val="Default"/>
              <w:rPr>
                <w:sz w:val="18"/>
                <w:szCs w:val="18"/>
                <w:lang w:val="ru-RU"/>
              </w:rPr>
            </w:pPr>
            <w:r w:rsidRPr="00467707">
              <w:rPr>
                <w:sz w:val="18"/>
                <w:szCs w:val="18"/>
                <w:lang w:val="ru-RU"/>
              </w:rPr>
              <w:t>(</w:t>
            </w:r>
            <w:r w:rsidRPr="002161C1">
              <w:rPr>
                <w:sz w:val="18"/>
                <w:szCs w:val="18"/>
              </w:rPr>
              <w:t>h</w:t>
            </w:r>
            <w:r w:rsidRPr="00467707">
              <w:rPr>
                <w:sz w:val="18"/>
                <w:szCs w:val="18"/>
                <w:lang w:val="ru-RU"/>
              </w:rPr>
              <w:t xml:space="preserve">) </w:t>
            </w:r>
            <w:r w:rsidR="00467707" w:rsidRPr="00C96E79">
              <w:rPr>
                <w:bCs/>
                <w:sz w:val="18"/>
                <w:szCs w:val="18"/>
                <w:lang w:val="ru-RU"/>
              </w:rPr>
              <w:t>Рассмотрение любого вопроса или любая процедура, инициированные на основании главы</w:t>
            </w:r>
            <w:r w:rsidR="00467707" w:rsidRPr="00C96E79">
              <w:rPr>
                <w:bCs/>
                <w:sz w:val="18"/>
                <w:szCs w:val="18"/>
              </w:rPr>
              <w:t> X</w:t>
            </w:r>
            <w:r w:rsidR="00467707" w:rsidRPr="00C96E79">
              <w:rPr>
                <w:bCs/>
                <w:sz w:val="18"/>
                <w:szCs w:val="18"/>
                <w:lang w:val="ru-RU"/>
              </w:rPr>
              <w:t xml:space="preserve"> и главы</w:t>
            </w:r>
            <w:r w:rsidR="00467707" w:rsidRPr="00C96E79">
              <w:rPr>
                <w:bCs/>
                <w:sz w:val="18"/>
                <w:szCs w:val="18"/>
              </w:rPr>
              <w:t> XI</w:t>
            </w:r>
            <w:r w:rsidR="00467707" w:rsidRPr="00C96E79">
              <w:rPr>
                <w:bCs/>
                <w:sz w:val="18"/>
                <w:szCs w:val="18"/>
                <w:lang w:val="ru-RU"/>
              </w:rPr>
              <w:t xml:space="preserve"> Положений и правил о персонале, применимых до вступления в силу поправок к главе</w:t>
            </w:r>
            <w:r w:rsidR="00467707" w:rsidRPr="00C96E79">
              <w:rPr>
                <w:bCs/>
                <w:sz w:val="18"/>
                <w:szCs w:val="18"/>
              </w:rPr>
              <w:t> X</w:t>
            </w:r>
            <w:r w:rsidR="00467707" w:rsidRPr="00C96E79">
              <w:rPr>
                <w:bCs/>
                <w:sz w:val="18"/>
                <w:szCs w:val="18"/>
                <w:lang w:val="ru-RU"/>
              </w:rPr>
              <w:t xml:space="preserve"> и главе</w:t>
            </w:r>
            <w:r w:rsidR="00467707" w:rsidRPr="00C96E79">
              <w:rPr>
                <w:bCs/>
                <w:sz w:val="18"/>
                <w:szCs w:val="18"/>
              </w:rPr>
              <w:t> XI</w:t>
            </w:r>
            <w:r w:rsidR="00467707" w:rsidRPr="00C96E79">
              <w:rPr>
                <w:bCs/>
                <w:sz w:val="18"/>
                <w:szCs w:val="18"/>
                <w:lang w:val="ru-RU"/>
              </w:rPr>
              <w:t>, а также к положению о персонале 8.2, включая содержащиеся в данном документе правила о персонале, 1 января 2014 г. завершаются согласно Положениям и правилам о персонале и служебной инструкции, действующим на момент начала официального рассмотрения этого вопроса или процедуры</w:t>
            </w:r>
            <w:r w:rsidRPr="00467707">
              <w:rPr>
                <w:sz w:val="18"/>
                <w:szCs w:val="18"/>
                <w:lang w:val="ru-RU"/>
              </w:rPr>
              <w:t>.</w:t>
            </w:r>
          </w:p>
        </w:tc>
        <w:tc>
          <w:tcPr>
            <w:tcW w:w="4536" w:type="dxa"/>
            <w:shd w:val="clear" w:color="auto" w:fill="auto"/>
            <w:tcMar>
              <w:top w:w="57" w:type="dxa"/>
              <w:bottom w:w="57" w:type="dxa"/>
            </w:tcMar>
          </w:tcPr>
          <w:p w:rsidR="00F641B2" w:rsidRPr="004578C1" w:rsidRDefault="00F641B2" w:rsidP="007759F6">
            <w:pPr>
              <w:rPr>
                <w:sz w:val="18"/>
                <w:szCs w:val="18"/>
                <w:lang w:val="ru-RU"/>
              </w:rPr>
            </w:pPr>
            <w:r w:rsidRPr="004578C1">
              <w:rPr>
                <w:sz w:val="18"/>
                <w:szCs w:val="18"/>
                <w:lang w:val="ru-RU"/>
              </w:rPr>
              <w:lastRenderedPageBreak/>
              <w:t>(</w:t>
            </w:r>
            <w:r w:rsidRPr="002161C1">
              <w:rPr>
                <w:sz w:val="18"/>
                <w:szCs w:val="18"/>
              </w:rPr>
              <w:t>a</w:t>
            </w:r>
            <w:r w:rsidRPr="004578C1">
              <w:rPr>
                <w:sz w:val="18"/>
                <w:szCs w:val="18"/>
                <w:lang w:val="ru-RU"/>
              </w:rPr>
              <w:t xml:space="preserve">) </w:t>
            </w:r>
            <w:r w:rsidR="004578C1" w:rsidRPr="00C96E79">
              <w:rPr>
                <w:sz w:val="18"/>
                <w:szCs w:val="18"/>
                <w:lang w:val="ru-RU"/>
              </w:rPr>
              <w:t>На</w:t>
            </w:r>
            <w:r w:rsidR="004578C1" w:rsidRPr="004578C1">
              <w:rPr>
                <w:sz w:val="18"/>
                <w:szCs w:val="18"/>
                <w:lang w:val="ru-RU"/>
              </w:rPr>
              <w:t xml:space="preserve"> </w:t>
            </w:r>
            <w:r w:rsidR="004578C1" w:rsidRPr="00C96E79">
              <w:rPr>
                <w:sz w:val="18"/>
                <w:szCs w:val="18"/>
                <w:lang w:val="ru-RU"/>
              </w:rPr>
              <w:t>лиц</w:t>
            </w:r>
            <w:r w:rsidR="004578C1" w:rsidRPr="004578C1">
              <w:rPr>
                <w:sz w:val="18"/>
                <w:szCs w:val="18"/>
                <w:lang w:val="ru-RU"/>
              </w:rPr>
              <w:t xml:space="preserve">, </w:t>
            </w:r>
            <w:r w:rsidR="004578C1" w:rsidRPr="00C96E79">
              <w:rPr>
                <w:sz w:val="18"/>
                <w:szCs w:val="18"/>
                <w:lang w:val="ru-RU"/>
              </w:rPr>
              <w:t>работавших</w:t>
            </w:r>
            <w:r w:rsidR="004578C1" w:rsidRPr="004578C1">
              <w:rPr>
                <w:sz w:val="18"/>
                <w:szCs w:val="18"/>
                <w:lang w:val="ru-RU"/>
              </w:rPr>
              <w:t xml:space="preserve"> </w:t>
            </w:r>
            <w:r w:rsidR="004578C1" w:rsidRPr="00C96E79">
              <w:rPr>
                <w:sz w:val="18"/>
                <w:szCs w:val="18"/>
                <w:lang w:val="ru-RU"/>
              </w:rPr>
              <w:t>по</w:t>
            </w:r>
            <w:r w:rsidR="004578C1" w:rsidRPr="004578C1">
              <w:rPr>
                <w:sz w:val="18"/>
                <w:szCs w:val="18"/>
                <w:lang w:val="ru-RU"/>
              </w:rPr>
              <w:t xml:space="preserve"> </w:t>
            </w:r>
            <w:r w:rsidR="004578C1" w:rsidRPr="00C96E79">
              <w:rPr>
                <w:sz w:val="18"/>
                <w:szCs w:val="18"/>
                <w:lang w:val="ru-RU"/>
              </w:rPr>
              <w:t>временному</w:t>
            </w:r>
            <w:r w:rsidR="004578C1" w:rsidRPr="004578C1">
              <w:rPr>
                <w:sz w:val="18"/>
                <w:szCs w:val="18"/>
                <w:lang w:val="ru-RU"/>
              </w:rPr>
              <w:t xml:space="preserve"> </w:t>
            </w:r>
            <w:r w:rsidR="004578C1" w:rsidRPr="00C96E79">
              <w:rPr>
                <w:sz w:val="18"/>
                <w:szCs w:val="18"/>
                <w:lang w:val="ru-RU"/>
              </w:rPr>
              <w:t>контракту</w:t>
            </w:r>
            <w:r w:rsidR="004578C1" w:rsidRPr="004578C1">
              <w:rPr>
                <w:sz w:val="18"/>
                <w:szCs w:val="18"/>
                <w:lang w:val="ru-RU"/>
              </w:rPr>
              <w:t xml:space="preserve"> </w:t>
            </w:r>
            <w:r w:rsidR="004578C1" w:rsidRPr="00C96E79">
              <w:rPr>
                <w:sz w:val="18"/>
                <w:szCs w:val="18"/>
                <w:lang w:val="ru-RU"/>
              </w:rPr>
              <w:t>по</w:t>
            </w:r>
            <w:r w:rsidR="004578C1" w:rsidRPr="004578C1">
              <w:rPr>
                <w:sz w:val="18"/>
                <w:szCs w:val="18"/>
                <w:lang w:val="ru-RU"/>
              </w:rPr>
              <w:t xml:space="preserve"> </w:t>
            </w:r>
            <w:r w:rsidR="004578C1" w:rsidRPr="00C96E79">
              <w:rPr>
                <w:sz w:val="18"/>
                <w:szCs w:val="18"/>
                <w:lang w:val="ru-RU"/>
              </w:rPr>
              <w:t>состоянию</w:t>
            </w:r>
            <w:r w:rsidR="004578C1" w:rsidRPr="004578C1">
              <w:rPr>
                <w:sz w:val="18"/>
                <w:szCs w:val="18"/>
                <w:lang w:val="ru-RU"/>
              </w:rPr>
              <w:t xml:space="preserve"> </w:t>
            </w:r>
            <w:r w:rsidR="004578C1" w:rsidRPr="004578C1">
              <w:rPr>
                <w:b/>
                <w:sz w:val="18"/>
                <w:szCs w:val="18"/>
                <w:u w:val="single"/>
                <w:lang w:val="ru-RU"/>
              </w:rPr>
              <w:t>на 1 января 2013 г.</w:t>
            </w:r>
            <w:r w:rsidR="004578C1" w:rsidRPr="004578C1">
              <w:rPr>
                <w:sz w:val="18"/>
                <w:szCs w:val="18"/>
                <w:lang w:val="ru-RU"/>
              </w:rPr>
              <w:t xml:space="preserve"> </w:t>
            </w:r>
            <w:r w:rsidR="004578C1" w:rsidRPr="004578C1">
              <w:rPr>
                <w:strike/>
                <w:sz w:val="18"/>
                <w:szCs w:val="18"/>
                <w:lang w:val="ru-RU"/>
              </w:rPr>
              <w:t>на дату вступления в силу настоящих Положений о персонале и Правил о персонале</w:t>
            </w:r>
            <w:r w:rsidR="004578C1" w:rsidRPr="004578C1">
              <w:rPr>
                <w:sz w:val="18"/>
                <w:szCs w:val="18"/>
                <w:lang w:val="ru-RU"/>
              </w:rPr>
              <w:t xml:space="preserve">, </w:t>
            </w:r>
            <w:r w:rsidR="004578C1" w:rsidRPr="00C96E79">
              <w:rPr>
                <w:sz w:val="18"/>
                <w:szCs w:val="18"/>
                <w:lang w:val="ru-RU"/>
              </w:rPr>
              <w:t>которые</w:t>
            </w:r>
            <w:r w:rsidR="004578C1" w:rsidRPr="004578C1">
              <w:rPr>
                <w:sz w:val="18"/>
                <w:szCs w:val="18"/>
                <w:lang w:val="ru-RU"/>
              </w:rPr>
              <w:t xml:space="preserve"> </w:t>
            </w:r>
            <w:r w:rsidR="004578C1" w:rsidRPr="00C96E79">
              <w:rPr>
                <w:sz w:val="18"/>
                <w:szCs w:val="18"/>
                <w:lang w:val="ru-RU"/>
              </w:rPr>
              <w:t>к</w:t>
            </w:r>
            <w:r w:rsidR="004578C1" w:rsidRPr="004578C1">
              <w:rPr>
                <w:sz w:val="18"/>
                <w:szCs w:val="18"/>
                <w:lang w:val="ru-RU"/>
              </w:rPr>
              <w:t xml:space="preserve"> 1 </w:t>
            </w:r>
            <w:r w:rsidR="004578C1" w:rsidRPr="00C96E79">
              <w:rPr>
                <w:sz w:val="18"/>
                <w:szCs w:val="18"/>
                <w:lang w:val="ru-RU"/>
              </w:rPr>
              <w:t>января</w:t>
            </w:r>
            <w:r w:rsidR="004578C1" w:rsidRPr="004578C1">
              <w:rPr>
                <w:sz w:val="18"/>
                <w:szCs w:val="18"/>
                <w:lang w:val="ru-RU"/>
              </w:rPr>
              <w:t xml:space="preserve"> 2012</w:t>
            </w:r>
            <w:r w:rsidR="004578C1" w:rsidRPr="004578C1">
              <w:rPr>
                <w:sz w:val="18"/>
                <w:szCs w:val="18"/>
              </w:rPr>
              <w:t> </w:t>
            </w:r>
            <w:r w:rsidR="004578C1" w:rsidRPr="00C96E79">
              <w:rPr>
                <w:sz w:val="18"/>
                <w:szCs w:val="18"/>
                <w:lang w:val="ru-RU"/>
              </w:rPr>
              <w:t>г</w:t>
            </w:r>
            <w:r w:rsidR="004578C1" w:rsidRPr="004578C1">
              <w:rPr>
                <w:sz w:val="18"/>
                <w:szCs w:val="18"/>
                <w:lang w:val="ru-RU"/>
              </w:rPr>
              <w:t xml:space="preserve">. </w:t>
            </w:r>
            <w:r w:rsidR="004578C1" w:rsidRPr="00C96E79">
              <w:rPr>
                <w:sz w:val="18"/>
                <w:szCs w:val="18"/>
                <w:lang w:val="ru-RU"/>
              </w:rPr>
              <w:t>отработали</w:t>
            </w:r>
            <w:r w:rsidR="004578C1" w:rsidRPr="004578C1">
              <w:rPr>
                <w:sz w:val="18"/>
                <w:szCs w:val="18"/>
                <w:lang w:val="ru-RU"/>
              </w:rPr>
              <w:t xml:space="preserve"> </w:t>
            </w:r>
            <w:r w:rsidR="004578C1" w:rsidRPr="00C96E79">
              <w:rPr>
                <w:sz w:val="18"/>
                <w:szCs w:val="18"/>
                <w:lang w:val="ru-RU"/>
              </w:rPr>
              <w:t>в</w:t>
            </w:r>
            <w:r w:rsidR="004578C1" w:rsidRPr="004578C1">
              <w:rPr>
                <w:sz w:val="18"/>
                <w:szCs w:val="18"/>
                <w:lang w:val="ru-RU"/>
              </w:rPr>
              <w:t xml:space="preserve"> </w:t>
            </w:r>
            <w:r w:rsidR="004578C1" w:rsidRPr="00C96E79">
              <w:rPr>
                <w:sz w:val="18"/>
                <w:szCs w:val="18"/>
                <w:lang w:val="ru-RU"/>
              </w:rPr>
              <w:t>Международном</w:t>
            </w:r>
            <w:r w:rsidR="004578C1" w:rsidRPr="004578C1">
              <w:rPr>
                <w:sz w:val="18"/>
                <w:szCs w:val="18"/>
                <w:lang w:val="ru-RU"/>
              </w:rPr>
              <w:t xml:space="preserve"> </w:t>
            </w:r>
            <w:r w:rsidR="004578C1" w:rsidRPr="00C96E79">
              <w:rPr>
                <w:sz w:val="18"/>
                <w:szCs w:val="18"/>
                <w:lang w:val="ru-RU"/>
              </w:rPr>
              <w:t>бюро</w:t>
            </w:r>
            <w:r w:rsidR="004578C1" w:rsidRPr="004578C1">
              <w:rPr>
                <w:sz w:val="18"/>
                <w:szCs w:val="18"/>
                <w:lang w:val="ru-RU"/>
              </w:rPr>
              <w:t xml:space="preserve"> </w:t>
            </w:r>
            <w:r w:rsidR="004578C1" w:rsidRPr="00C96E79">
              <w:rPr>
                <w:sz w:val="18"/>
                <w:szCs w:val="18"/>
                <w:lang w:val="ru-RU"/>
              </w:rPr>
              <w:t>менее</w:t>
            </w:r>
            <w:r w:rsidR="004578C1" w:rsidRPr="004578C1">
              <w:rPr>
                <w:sz w:val="18"/>
                <w:szCs w:val="18"/>
                <w:lang w:val="ru-RU"/>
              </w:rPr>
              <w:t xml:space="preserve"> </w:t>
            </w:r>
            <w:r w:rsidR="004578C1" w:rsidRPr="00C96E79">
              <w:rPr>
                <w:sz w:val="18"/>
                <w:szCs w:val="18"/>
                <w:lang w:val="ru-RU"/>
              </w:rPr>
              <w:t>пяти</w:t>
            </w:r>
            <w:r w:rsidR="004578C1" w:rsidRPr="004578C1">
              <w:rPr>
                <w:sz w:val="18"/>
                <w:szCs w:val="18"/>
                <w:lang w:val="ru-RU"/>
              </w:rPr>
              <w:t xml:space="preserve"> </w:t>
            </w:r>
            <w:r w:rsidR="004578C1" w:rsidRPr="00C96E79">
              <w:rPr>
                <w:sz w:val="18"/>
                <w:szCs w:val="18"/>
                <w:lang w:val="ru-RU"/>
              </w:rPr>
              <w:t>лет</w:t>
            </w:r>
            <w:r w:rsidR="004578C1" w:rsidRPr="004578C1">
              <w:rPr>
                <w:sz w:val="18"/>
                <w:szCs w:val="18"/>
                <w:lang w:val="ru-RU"/>
              </w:rPr>
              <w:t xml:space="preserve"> </w:t>
            </w:r>
            <w:r w:rsidR="004578C1" w:rsidRPr="00C96E79">
              <w:rPr>
                <w:sz w:val="18"/>
                <w:szCs w:val="18"/>
                <w:lang w:val="ru-RU"/>
              </w:rPr>
              <w:t>на</w:t>
            </w:r>
            <w:r w:rsidR="004578C1" w:rsidRPr="004578C1">
              <w:rPr>
                <w:sz w:val="18"/>
                <w:szCs w:val="18"/>
                <w:lang w:val="ru-RU"/>
              </w:rPr>
              <w:t xml:space="preserve"> </w:t>
            </w:r>
            <w:r w:rsidR="004578C1" w:rsidRPr="00C96E79">
              <w:rPr>
                <w:sz w:val="18"/>
                <w:szCs w:val="18"/>
                <w:lang w:val="ru-RU"/>
              </w:rPr>
              <w:t>краткосрочных</w:t>
            </w:r>
            <w:r w:rsidR="004578C1" w:rsidRPr="004578C1">
              <w:rPr>
                <w:sz w:val="18"/>
                <w:szCs w:val="18"/>
                <w:lang w:val="ru-RU"/>
              </w:rPr>
              <w:t xml:space="preserve"> </w:t>
            </w:r>
            <w:r w:rsidR="004578C1" w:rsidRPr="00C96E79">
              <w:rPr>
                <w:sz w:val="18"/>
                <w:szCs w:val="18"/>
                <w:lang w:val="ru-RU"/>
              </w:rPr>
              <w:t>контрактах</w:t>
            </w:r>
            <w:r w:rsidR="004578C1" w:rsidRPr="004578C1">
              <w:rPr>
                <w:sz w:val="18"/>
                <w:szCs w:val="18"/>
                <w:lang w:val="ru-RU"/>
              </w:rPr>
              <w:t xml:space="preserve"> </w:t>
            </w:r>
            <w:r w:rsidR="004578C1" w:rsidRPr="00C96E79">
              <w:rPr>
                <w:sz w:val="18"/>
                <w:szCs w:val="18"/>
                <w:lang w:val="ru-RU"/>
              </w:rPr>
              <w:t>для</w:t>
            </w:r>
            <w:r w:rsidR="004578C1" w:rsidRPr="004578C1">
              <w:rPr>
                <w:sz w:val="18"/>
                <w:szCs w:val="18"/>
                <w:lang w:val="ru-RU"/>
              </w:rPr>
              <w:t xml:space="preserve"> </w:t>
            </w:r>
            <w:r w:rsidR="004578C1" w:rsidRPr="00C96E79">
              <w:rPr>
                <w:sz w:val="18"/>
                <w:szCs w:val="18"/>
                <w:lang w:val="ru-RU"/>
              </w:rPr>
              <w:t>сотрудников</w:t>
            </w:r>
            <w:r w:rsidR="004578C1" w:rsidRPr="004578C1">
              <w:rPr>
                <w:sz w:val="18"/>
                <w:szCs w:val="18"/>
                <w:lang w:val="ru-RU"/>
              </w:rPr>
              <w:t xml:space="preserve"> </w:t>
            </w:r>
            <w:r w:rsidR="004578C1" w:rsidRPr="00C96E79">
              <w:rPr>
                <w:sz w:val="18"/>
                <w:szCs w:val="18"/>
                <w:lang w:val="ru-RU"/>
              </w:rPr>
              <w:t>категории</w:t>
            </w:r>
            <w:r w:rsidR="004578C1" w:rsidRPr="004578C1">
              <w:rPr>
                <w:sz w:val="18"/>
                <w:szCs w:val="18"/>
                <w:lang w:val="ru-RU"/>
              </w:rPr>
              <w:t xml:space="preserve"> </w:t>
            </w:r>
            <w:r w:rsidR="004578C1" w:rsidRPr="00C96E79">
              <w:rPr>
                <w:sz w:val="18"/>
                <w:szCs w:val="18"/>
                <w:lang w:val="ru-RU"/>
              </w:rPr>
              <w:t>общего</w:t>
            </w:r>
            <w:r w:rsidR="004578C1" w:rsidRPr="004578C1">
              <w:rPr>
                <w:sz w:val="18"/>
                <w:szCs w:val="18"/>
                <w:lang w:val="ru-RU"/>
              </w:rPr>
              <w:t xml:space="preserve"> </w:t>
            </w:r>
            <w:r w:rsidR="004578C1" w:rsidRPr="00C96E79">
              <w:rPr>
                <w:sz w:val="18"/>
                <w:szCs w:val="18"/>
                <w:lang w:val="ru-RU"/>
              </w:rPr>
              <w:t>обслуживания</w:t>
            </w:r>
            <w:r w:rsidR="004578C1" w:rsidRPr="004578C1">
              <w:rPr>
                <w:sz w:val="18"/>
                <w:szCs w:val="18"/>
                <w:lang w:val="ru-RU"/>
              </w:rPr>
              <w:t xml:space="preserve">, </w:t>
            </w:r>
            <w:r w:rsidR="004578C1" w:rsidRPr="00C96E79">
              <w:rPr>
                <w:sz w:val="18"/>
                <w:szCs w:val="18"/>
                <w:lang w:val="ru-RU"/>
              </w:rPr>
              <w:t>контрактах</w:t>
            </w:r>
            <w:r w:rsidR="004578C1" w:rsidRPr="004578C1">
              <w:rPr>
                <w:sz w:val="18"/>
                <w:szCs w:val="18"/>
                <w:lang w:val="ru-RU"/>
              </w:rPr>
              <w:t xml:space="preserve"> </w:t>
            </w:r>
            <w:r w:rsidR="004578C1" w:rsidRPr="00C96E79">
              <w:rPr>
                <w:sz w:val="18"/>
                <w:szCs w:val="18"/>
                <w:lang w:val="ru-RU"/>
              </w:rPr>
              <w:t>консультантов</w:t>
            </w:r>
            <w:r w:rsidR="004578C1" w:rsidRPr="004578C1">
              <w:rPr>
                <w:sz w:val="18"/>
                <w:szCs w:val="18"/>
                <w:lang w:val="ru-RU"/>
              </w:rPr>
              <w:t xml:space="preserve">, </w:t>
            </w:r>
            <w:r w:rsidR="004578C1" w:rsidRPr="00C96E79">
              <w:rPr>
                <w:sz w:val="18"/>
                <w:szCs w:val="18"/>
                <w:lang w:val="ru-RU"/>
              </w:rPr>
              <w:t>специальных</w:t>
            </w:r>
            <w:r w:rsidR="004578C1" w:rsidRPr="004578C1">
              <w:rPr>
                <w:sz w:val="18"/>
                <w:szCs w:val="18"/>
                <w:lang w:val="ru-RU"/>
              </w:rPr>
              <w:t xml:space="preserve"> </w:t>
            </w:r>
            <w:r w:rsidR="004578C1" w:rsidRPr="00C96E79">
              <w:rPr>
                <w:sz w:val="18"/>
                <w:szCs w:val="18"/>
                <w:lang w:val="ru-RU"/>
              </w:rPr>
              <w:t>трудовых</w:t>
            </w:r>
            <w:r w:rsidR="004578C1" w:rsidRPr="004578C1">
              <w:rPr>
                <w:sz w:val="18"/>
                <w:szCs w:val="18"/>
                <w:lang w:val="ru-RU"/>
              </w:rPr>
              <w:t xml:space="preserve"> </w:t>
            </w:r>
            <w:r w:rsidR="004578C1" w:rsidRPr="00C96E79">
              <w:rPr>
                <w:sz w:val="18"/>
                <w:szCs w:val="18"/>
                <w:lang w:val="ru-RU"/>
              </w:rPr>
              <w:t>контрактах</w:t>
            </w:r>
            <w:r w:rsidR="004578C1" w:rsidRPr="004578C1">
              <w:rPr>
                <w:sz w:val="18"/>
                <w:szCs w:val="18"/>
                <w:lang w:val="ru-RU"/>
              </w:rPr>
              <w:t xml:space="preserve"> </w:t>
            </w:r>
            <w:r w:rsidR="004578C1" w:rsidRPr="00C96E79">
              <w:rPr>
                <w:sz w:val="18"/>
                <w:szCs w:val="18"/>
                <w:lang w:val="ru-RU"/>
              </w:rPr>
              <w:t>и</w:t>
            </w:r>
            <w:r w:rsidR="004578C1" w:rsidRPr="004578C1">
              <w:rPr>
                <w:sz w:val="18"/>
                <w:szCs w:val="18"/>
                <w:lang w:val="ru-RU"/>
              </w:rPr>
              <w:t xml:space="preserve"> </w:t>
            </w:r>
            <w:r w:rsidR="004578C1" w:rsidRPr="00C96E79">
              <w:rPr>
                <w:sz w:val="18"/>
                <w:szCs w:val="18"/>
                <w:lang w:val="ru-RU"/>
              </w:rPr>
              <w:t>контрактах</w:t>
            </w:r>
            <w:r w:rsidR="004578C1" w:rsidRPr="004578C1">
              <w:rPr>
                <w:sz w:val="18"/>
                <w:szCs w:val="18"/>
                <w:lang w:val="ru-RU"/>
              </w:rPr>
              <w:t xml:space="preserve"> </w:t>
            </w:r>
            <w:r w:rsidR="004578C1" w:rsidRPr="00C96E79">
              <w:rPr>
                <w:sz w:val="18"/>
                <w:szCs w:val="18"/>
                <w:lang w:val="ru-RU"/>
              </w:rPr>
              <w:t>серии</w:t>
            </w:r>
            <w:r w:rsidR="004578C1" w:rsidRPr="004578C1">
              <w:rPr>
                <w:sz w:val="18"/>
                <w:szCs w:val="18"/>
                <w:lang w:val="ru-RU"/>
              </w:rPr>
              <w:t xml:space="preserve"> </w:t>
            </w:r>
            <w:r w:rsidR="004578C1" w:rsidRPr="00C96E79">
              <w:rPr>
                <w:sz w:val="18"/>
                <w:szCs w:val="18"/>
                <w:lang w:val="ru-RU"/>
              </w:rPr>
              <w:t>Т</w:t>
            </w:r>
            <w:r w:rsidR="004578C1" w:rsidRPr="004578C1">
              <w:rPr>
                <w:sz w:val="18"/>
                <w:szCs w:val="18"/>
                <w:lang w:val="ru-RU"/>
              </w:rPr>
              <w:t xml:space="preserve"> </w:t>
            </w:r>
            <w:r w:rsidR="004578C1" w:rsidRPr="00C96E79">
              <w:rPr>
                <w:sz w:val="18"/>
                <w:szCs w:val="18"/>
                <w:lang w:val="ru-RU"/>
              </w:rPr>
              <w:t>для</w:t>
            </w:r>
            <w:r w:rsidR="004578C1" w:rsidRPr="004578C1">
              <w:rPr>
                <w:sz w:val="18"/>
                <w:szCs w:val="18"/>
                <w:lang w:val="ru-RU"/>
              </w:rPr>
              <w:t xml:space="preserve"> </w:t>
            </w:r>
            <w:r w:rsidR="004578C1" w:rsidRPr="00C96E79">
              <w:rPr>
                <w:sz w:val="18"/>
                <w:szCs w:val="18"/>
                <w:lang w:val="ru-RU"/>
              </w:rPr>
              <w:t>переводчиков</w:t>
            </w:r>
            <w:r w:rsidR="004578C1" w:rsidRPr="004578C1">
              <w:rPr>
                <w:sz w:val="18"/>
                <w:szCs w:val="18"/>
                <w:lang w:val="ru-RU"/>
              </w:rPr>
              <w:t xml:space="preserve"> </w:t>
            </w:r>
            <w:r w:rsidR="004578C1" w:rsidRPr="00C96E79">
              <w:rPr>
                <w:sz w:val="18"/>
                <w:szCs w:val="18"/>
                <w:lang w:val="ru-RU"/>
              </w:rPr>
              <w:t>и</w:t>
            </w:r>
            <w:r w:rsidR="004578C1" w:rsidRPr="004578C1">
              <w:rPr>
                <w:sz w:val="18"/>
                <w:szCs w:val="18"/>
                <w:lang w:val="ru-RU"/>
              </w:rPr>
              <w:t xml:space="preserve"> </w:t>
            </w:r>
            <w:r w:rsidR="004578C1" w:rsidRPr="00C96E79">
              <w:rPr>
                <w:sz w:val="18"/>
                <w:szCs w:val="18"/>
                <w:lang w:val="ru-RU"/>
              </w:rPr>
              <w:t>редакторов</w:t>
            </w:r>
            <w:r w:rsidR="004578C1" w:rsidRPr="004578C1">
              <w:rPr>
                <w:sz w:val="18"/>
                <w:szCs w:val="18"/>
                <w:lang w:val="ru-RU"/>
              </w:rPr>
              <w:t xml:space="preserve"> (</w:t>
            </w:r>
            <w:r w:rsidR="004578C1" w:rsidRPr="00C96E79">
              <w:rPr>
                <w:sz w:val="18"/>
                <w:szCs w:val="18"/>
                <w:lang w:val="ru-RU"/>
              </w:rPr>
              <w:t>по</w:t>
            </w:r>
            <w:r w:rsidR="004578C1" w:rsidRPr="004578C1">
              <w:rPr>
                <w:sz w:val="18"/>
                <w:szCs w:val="18"/>
                <w:lang w:val="ru-RU"/>
              </w:rPr>
              <w:t xml:space="preserve"> </w:t>
            </w:r>
            <w:r w:rsidR="004578C1" w:rsidRPr="00C96E79">
              <w:rPr>
                <w:sz w:val="18"/>
                <w:szCs w:val="18"/>
                <w:lang w:val="ru-RU"/>
              </w:rPr>
              <w:t>согласованию</w:t>
            </w:r>
            <w:r w:rsidR="004578C1" w:rsidRPr="004578C1">
              <w:rPr>
                <w:sz w:val="18"/>
                <w:szCs w:val="18"/>
                <w:lang w:val="ru-RU"/>
              </w:rPr>
              <w:t xml:space="preserve"> </w:t>
            </w:r>
            <w:r w:rsidR="004578C1" w:rsidRPr="00C96E79">
              <w:rPr>
                <w:sz w:val="18"/>
                <w:szCs w:val="18"/>
                <w:lang w:val="ru-RU"/>
              </w:rPr>
              <w:t>с</w:t>
            </w:r>
            <w:r w:rsidR="004578C1" w:rsidRPr="004578C1">
              <w:rPr>
                <w:sz w:val="18"/>
                <w:szCs w:val="18"/>
                <w:lang w:val="ru-RU"/>
              </w:rPr>
              <w:t xml:space="preserve"> </w:t>
            </w:r>
            <w:r w:rsidR="004578C1" w:rsidRPr="00C96E79">
              <w:rPr>
                <w:sz w:val="18"/>
                <w:szCs w:val="18"/>
                <w:lang w:val="ru-RU"/>
              </w:rPr>
              <w:t>Международной</w:t>
            </w:r>
            <w:r w:rsidR="004578C1" w:rsidRPr="004578C1">
              <w:rPr>
                <w:sz w:val="18"/>
                <w:szCs w:val="18"/>
                <w:lang w:val="ru-RU"/>
              </w:rPr>
              <w:t xml:space="preserve"> </w:t>
            </w:r>
            <w:r w:rsidR="004578C1" w:rsidRPr="00C96E79">
              <w:rPr>
                <w:sz w:val="18"/>
                <w:szCs w:val="18"/>
                <w:lang w:val="ru-RU"/>
              </w:rPr>
              <w:t>ассоциацией</w:t>
            </w:r>
            <w:r w:rsidR="004578C1" w:rsidRPr="004578C1">
              <w:rPr>
                <w:sz w:val="18"/>
                <w:szCs w:val="18"/>
                <w:lang w:val="ru-RU"/>
              </w:rPr>
              <w:t xml:space="preserve"> </w:t>
            </w:r>
            <w:r w:rsidR="004578C1" w:rsidRPr="00C96E79">
              <w:rPr>
                <w:sz w:val="18"/>
                <w:szCs w:val="18"/>
                <w:lang w:val="ru-RU"/>
              </w:rPr>
              <w:t>письменных</w:t>
            </w:r>
            <w:r w:rsidR="004578C1" w:rsidRPr="004578C1">
              <w:rPr>
                <w:sz w:val="18"/>
                <w:szCs w:val="18"/>
                <w:lang w:val="ru-RU"/>
              </w:rPr>
              <w:t xml:space="preserve"> </w:t>
            </w:r>
            <w:r w:rsidR="004578C1" w:rsidRPr="00C96E79">
              <w:rPr>
                <w:sz w:val="18"/>
                <w:szCs w:val="18"/>
                <w:lang w:val="ru-RU"/>
              </w:rPr>
              <w:t>переводчиков</w:t>
            </w:r>
            <w:r w:rsidR="004578C1" w:rsidRPr="004578C1">
              <w:rPr>
                <w:sz w:val="18"/>
                <w:szCs w:val="18"/>
                <w:lang w:val="ru-RU"/>
              </w:rPr>
              <w:t xml:space="preserve"> </w:t>
            </w:r>
            <w:r w:rsidR="004578C1" w:rsidRPr="00C96E79">
              <w:rPr>
                <w:sz w:val="18"/>
                <w:szCs w:val="18"/>
                <w:lang w:val="ru-RU"/>
              </w:rPr>
              <w:t>по</w:t>
            </w:r>
            <w:r w:rsidR="004578C1" w:rsidRPr="004578C1">
              <w:rPr>
                <w:sz w:val="18"/>
                <w:szCs w:val="18"/>
                <w:lang w:val="ru-RU"/>
              </w:rPr>
              <w:t xml:space="preserve"> </w:t>
            </w:r>
            <w:r w:rsidR="004578C1" w:rsidRPr="00C96E79">
              <w:rPr>
                <w:sz w:val="18"/>
                <w:szCs w:val="18"/>
                <w:lang w:val="ru-RU"/>
              </w:rPr>
              <w:t>обслуживанию</w:t>
            </w:r>
            <w:r w:rsidR="004578C1" w:rsidRPr="004578C1">
              <w:rPr>
                <w:sz w:val="18"/>
                <w:szCs w:val="18"/>
                <w:lang w:val="ru-RU"/>
              </w:rPr>
              <w:t xml:space="preserve"> </w:t>
            </w:r>
            <w:r w:rsidR="004578C1" w:rsidRPr="00C96E79">
              <w:rPr>
                <w:sz w:val="18"/>
                <w:szCs w:val="18"/>
                <w:lang w:val="ru-RU"/>
              </w:rPr>
              <w:t>конференций</w:t>
            </w:r>
            <w:r w:rsidR="004578C1" w:rsidRPr="004578C1">
              <w:rPr>
                <w:sz w:val="18"/>
                <w:szCs w:val="18"/>
                <w:lang w:val="ru-RU"/>
              </w:rPr>
              <w:t xml:space="preserve"> (</w:t>
            </w:r>
            <w:r w:rsidR="004578C1" w:rsidRPr="00C96E79">
              <w:rPr>
                <w:sz w:val="18"/>
                <w:szCs w:val="18"/>
                <w:lang w:val="ru-RU"/>
              </w:rPr>
              <w:t>АИТК</w:t>
            </w:r>
            <w:r w:rsidR="004578C1" w:rsidRPr="004578C1">
              <w:rPr>
                <w:sz w:val="18"/>
                <w:szCs w:val="18"/>
                <w:lang w:val="ru-RU"/>
              </w:rPr>
              <w:t>))</w:t>
            </w:r>
            <w:r w:rsidRPr="004578C1">
              <w:rPr>
                <w:sz w:val="18"/>
                <w:szCs w:val="18"/>
                <w:lang w:val="ru-RU"/>
              </w:rPr>
              <w:t xml:space="preserve">: </w:t>
            </w:r>
          </w:p>
          <w:p w:rsidR="00F641B2" w:rsidRPr="004578C1" w:rsidRDefault="00F641B2" w:rsidP="007759F6">
            <w:pPr>
              <w:rPr>
                <w:sz w:val="18"/>
                <w:szCs w:val="18"/>
                <w:lang w:val="ru-RU"/>
              </w:rPr>
            </w:pPr>
          </w:p>
          <w:p w:rsidR="00F641B2" w:rsidRPr="004578C1" w:rsidRDefault="00F641B2" w:rsidP="007759F6">
            <w:pPr>
              <w:rPr>
                <w:sz w:val="18"/>
                <w:szCs w:val="18"/>
                <w:lang w:val="ru-RU"/>
              </w:rPr>
            </w:pPr>
            <w:r w:rsidRPr="004578C1">
              <w:rPr>
                <w:sz w:val="18"/>
                <w:szCs w:val="18"/>
                <w:lang w:val="ru-RU"/>
              </w:rPr>
              <w:t xml:space="preserve">(1) </w:t>
            </w:r>
            <w:r w:rsidR="004578C1" w:rsidRPr="00C96E79">
              <w:rPr>
                <w:sz w:val="18"/>
                <w:szCs w:val="18"/>
                <w:lang w:val="ru-RU"/>
              </w:rPr>
              <w:t xml:space="preserve">ограничение в два года, установленное положением 4.16, не распространяется.  Однако на них распространяется ограничение в пять лет, которые отсчитываются </w:t>
            </w:r>
            <w:r w:rsidR="004578C1" w:rsidRPr="004578C1">
              <w:rPr>
                <w:sz w:val="18"/>
                <w:szCs w:val="18"/>
                <w:lang w:val="ru-RU"/>
              </w:rPr>
              <w:t xml:space="preserve">с </w:t>
            </w:r>
            <w:r w:rsidR="004578C1" w:rsidRPr="004578C1">
              <w:rPr>
                <w:strike/>
                <w:sz w:val="18"/>
                <w:szCs w:val="18"/>
                <w:lang w:val="ru-RU"/>
              </w:rPr>
              <w:t>даты вступления в силу настоящих Положений и Правил</w:t>
            </w:r>
            <w:r w:rsidR="004578C1">
              <w:rPr>
                <w:sz w:val="18"/>
                <w:szCs w:val="18"/>
                <w:lang w:val="ru-RU"/>
              </w:rPr>
              <w:t xml:space="preserve"> </w:t>
            </w:r>
            <w:r w:rsidR="004578C1">
              <w:rPr>
                <w:b/>
                <w:sz w:val="18"/>
                <w:szCs w:val="18"/>
                <w:u w:val="single"/>
                <w:lang w:val="ru-RU"/>
              </w:rPr>
              <w:t>1 января 2013 г., и предельный возраст выхода на пенсию, предписанный в положении</w:t>
            </w:r>
            <w:r w:rsidRPr="004578C1">
              <w:rPr>
                <w:b/>
                <w:sz w:val="18"/>
                <w:szCs w:val="18"/>
                <w:u w:val="single"/>
                <w:lang w:val="ru-RU"/>
              </w:rPr>
              <w:t xml:space="preserve"> 9.10</w:t>
            </w:r>
            <w:r w:rsidRPr="004578C1">
              <w:rPr>
                <w:sz w:val="18"/>
                <w:szCs w:val="18"/>
                <w:lang w:val="ru-RU"/>
              </w:rPr>
              <w:t xml:space="preserve">; </w:t>
            </w:r>
          </w:p>
          <w:p w:rsidR="00F641B2" w:rsidRPr="004578C1" w:rsidRDefault="00F641B2" w:rsidP="007759F6">
            <w:pPr>
              <w:rPr>
                <w:sz w:val="18"/>
                <w:szCs w:val="18"/>
                <w:lang w:val="ru-RU"/>
              </w:rPr>
            </w:pPr>
          </w:p>
          <w:p w:rsidR="00F641B2" w:rsidRPr="004578C1" w:rsidRDefault="00F641B2" w:rsidP="007759F6">
            <w:pPr>
              <w:rPr>
                <w:sz w:val="18"/>
                <w:szCs w:val="18"/>
                <w:lang w:val="ru-RU"/>
              </w:rPr>
            </w:pPr>
            <w:r w:rsidRPr="004578C1">
              <w:rPr>
                <w:sz w:val="18"/>
                <w:szCs w:val="18"/>
                <w:lang w:val="ru-RU"/>
              </w:rPr>
              <w:t>(2</w:t>
            </w:r>
            <w:r w:rsidR="004578C1">
              <w:rPr>
                <w:sz w:val="18"/>
                <w:szCs w:val="18"/>
                <w:lang w:val="ru-RU"/>
              </w:rPr>
              <w:t xml:space="preserve">) </w:t>
            </w:r>
            <w:r w:rsidR="004578C1" w:rsidRPr="00C96E79">
              <w:rPr>
                <w:sz w:val="18"/>
                <w:szCs w:val="18"/>
                <w:lang w:val="ru-RU"/>
              </w:rPr>
              <w:t>они продолжают получать пособия, надбавки и права, предусмотренные в пункте (</w:t>
            </w:r>
            <w:r w:rsidR="004578C1" w:rsidRPr="00C96E79">
              <w:rPr>
                <w:sz w:val="18"/>
                <w:szCs w:val="18"/>
              </w:rPr>
              <w:t>d</w:t>
            </w:r>
            <w:r w:rsidR="004578C1" w:rsidRPr="00C96E79">
              <w:rPr>
                <w:sz w:val="18"/>
                <w:szCs w:val="18"/>
                <w:lang w:val="ru-RU"/>
              </w:rPr>
              <w:t>) ниже, в пределах, оговоренных их предыдущими контрактами, а также предусмотренные в их самом последнем контракте с Международным бюро до того, как они стали сотрудниками</w:t>
            </w:r>
            <w:r w:rsidRPr="004578C1">
              <w:rPr>
                <w:sz w:val="18"/>
                <w:szCs w:val="18"/>
                <w:lang w:val="ru-RU"/>
              </w:rPr>
              <w:t xml:space="preserve">. </w:t>
            </w:r>
          </w:p>
          <w:p w:rsidR="00F641B2" w:rsidRPr="004578C1" w:rsidRDefault="00F641B2" w:rsidP="007759F6">
            <w:pPr>
              <w:rPr>
                <w:sz w:val="18"/>
                <w:szCs w:val="18"/>
                <w:lang w:val="ru-RU"/>
              </w:rPr>
            </w:pPr>
          </w:p>
          <w:p w:rsidR="00F641B2" w:rsidRPr="004578C1" w:rsidRDefault="00F641B2" w:rsidP="007759F6">
            <w:pPr>
              <w:rPr>
                <w:sz w:val="18"/>
                <w:szCs w:val="18"/>
                <w:lang w:val="ru-RU"/>
              </w:rPr>
            </w:pPr>
            <w:r w:rsidRPr="004578C1">
              <w:rPr>
                <w:sz w:val="18"/>
                <w:szCs w:val="18"/>
                <w:lang w:val="ru-RU"/>
              </w:rPr>
              <w:t>(</w:t>
            </w:r>
            <w:r w:rsidRPr="002161C1">
              <w:rPr>
                <w:sz w:val="18"/>
                <w:szCs w:val="18"/>
              </w:rPr>
              <w:t>b</w:t>
            </w:r>
            <w:r w:rsidRPr="004578C1">
              <w:rPr>
                <w:sz w:val="18"/>
                <w:szCs w:val="18"/>
                <w:lang w:val="ru-RU"/>
              </w:rPr>
              <w:t xml:space="preserve">) </w:t>
            </w:r>
            <w:r w:rsidR="004578C1" w:rsidRPr="00C96E79">
              <w:rPr>
                <w:sz w:val="18"/>
                <w:szCs w:val="18"/>
                <w:lang w:val="ru-RU"/>
              </w:rPr>
              <w:t xml:space="preserve">На лиц, работавших по временному контракту по состоянию на </w:t>
            </w:r>
            <w:r w:rsidR="004578C1" w:rsidRPr="004578C1">
              <w:rPr>
                <w:strike/>
                <w:sz w:val="18"/>
                <w:szCs w:val="18"/>
                <w:lang w:val="ru-RU"/>
              </w:rPr>
              <w:t>дату вступления в силу настоящих Положений о персонале и Правил о персонале</w:t>
            </w:r>
            <w:r w:rsidR="004578C1">
              <w:rPr>
                <w:sz w:val="18"/>
                <w:szCs w:val="18"/>
                <w:lang w:val="ru-RU"/>
              </w:rPr>
              <w:t xml:space="preserve"> </w:t>
            </w:r>
            <w:r w:rsidR="004578C1" w:rsidRPr="004578C1">
              <w:rPr>
                <w:b/>
                <w:sz w:val="18"/>
                <w:szCs w:val="18"/>
                <w:u w:val="single"/>
                <w:lang w:val="ru-RU"/>
              </w:rPr>
              <w:t>1 января 2013 г.</w:t>
            </w:r>
            <w:r w:rsidR="004578C1" w:rsidRPr="00C96E79">
              <w:rPr>
                <w:sz w:val="18"/>
                <w:szCs w:val="18"/>
                <w:lang w:val="ru-RU"/>
              </w:rPr>
              <w:t xml:space="preserve">, которые к 1 января 2012 г. отработали в Международном бюро пять лет или более на краткосрочных контрактах для сотрудников категории общего обслуживания, </w:t>
            </w:r>
            <w:r w:rsidR="004578C1" w:rsidRPr="00C96E79">
              <w:rPr>
                <w:sz w:val="18"/>
                <w:szCs w:val="18"/>
                <w:lang w:val="ru-RU"/>
              </w:rPr>
              <w:lastRenderedPageBreak/>
              <w:t>контрактах консультантов, специальных трудовых контрактах и контрактах серии Т для переводчиков и редакторов (по согласованию с АИТК)</w:t>
            </w:r>
            <w:r w:rsidRPr="004578C1">
              <w:rPr>
                <w:sz w:val="18"/>
                <w:szCs w:val="18"/>
                <w:lang w:val="ru-RU"/>
              </w:rPr>
              <w:t xml:space="preserve">: </w:t>
            </w:r>
          </w:p>
          <w:p w:rsidR="001F73E9" w:rsidRPr="004578C1" w:rsidRDefault="001F73E9" w:rsidP="007759F6">
            <w:pPr>
              <w:rPr>
                <w:sz w:val="18"/>
                <w:szCs w:val="18"/>
                <w:lang w:val="ru-RU"/>
              </w:rPr>
            </w:pPr>
          </w:p>
          <w:p w:rsidR="004578C1" w:rsidRDefault="004578C1" w:rsidP="007759F6">
            <w:pPr>
              <w:rPr>
                <w:sz w:val="18"/>
                <w:szCs w:val="18"/>
                <w:lang w:val="ru-RU"/>
              </w:rPr>
            </w:pPr>
          </w:p>
          <w:p w:rsidR="00F641B2" w:rsidRPr="004578C1" w:rsidRDefault="00F641B2" w:rsidP="007759F6">
            <w:pPr>
              <w:rPr>
                <w:sz w:val="18"/>
                <w:szCs w:val="18"/>
                <w:lang w:val="ru-RU"/>
              </w:rPr>
            </w:pPr>
            <w:r w:rsidRPr="004578C1">
              <w:rPr>
                <w:sz w:val="18"/>
                <w:szCs w:val="18"/>
                <w:lang w:val="ru-RU"/>
              </w:rPr>
              <w:t xml:space="preserve">(1) </w:t>
            </w:r>
            <w:r w:rsidR="004578C1" w:rsidRPr="00C96E79">
              <w:rPr>
                <w:sz w:val="18"/>
                <w:szCs w:val="18"/>
                <w:lang w:val="ru-RU"/>
              </w:rPr>
              <w:t>ограничение в два года, установленное положением 4.16, не распространяется.  Кроме того, никакие ограничения срока их работы на них не распространяются</w:t>
            </w:r>
            <w:r w:rsidRPr="004578C1">
              <w:rPr>
                <w:sz w:val="18"/>
                <w:szCs w:val="18"/>
                <w:lang w:val="ru-RU"/>
              </w:rPr>
              <w:t xml:space="preserve">, </w:t>
            </w:r>
            <w:r w:rsidR="004578C1">
              <w:rPr>
                <w:b/>
                <w:sz w:val="18"/>
                <w:szCs w:val="18"/>
                <w:u w:val="single"/>
                <w:lang w:val="ru-RU"/>
              </w:rPr>
              <w:t>с учетом предельного возраста выхода на пенсию, предписанного в положении</w:t>
            </w:r>
            <w:r w:rsidR="004578C1" w:rsidRPr="004578C1">
              <w:rPr>
                <w:b/>
                <w:sz w:val="18"/>
                <w:szCs w:val="18"/>
                <w:u w:val="single"/>
                <w:lang w:val="ru-RU"/>
              </w:rPr>
              <w:t xml:space="preserve"> 9.10</w:t>
            </w:r>
            <w:r w:rsidRPr="004578C1">
              <w:rPr>
                <w:sz w:val="18"/>
                <w:szCs w:val="18"/>
                <w:lang w:val="ru-RU"/>
              </w:rPr>
              <w:t xml:space="preserve">; </w:t>
            </w:r>
          </w:p>
          <w:p w:rsidR="00F641B2" w:rsidRPr="004578C1" w:rsidRDefault="00F641B2" w:rsidP="007759F6">
            <w:pPr>
              <w:rPr>
                <w:sz w:val="18"/>
                <w:szCs w:val="18"/>
                <w:lang w:val="ru-RU"/>
              </w:rPr>
            </w:pPr>
          </w:p>
          <w:p w:rsidR="00F641B2" w:rsidRPr="0019005D" w:rsidRDefault="00F641B2" w:rsidP="007759F6">
            <w:pPr>
              <w:rPr>
                <w:sz w:val="18"/>
                <w:szCs w:val="18"/>
                <w:lang w:val="ru-RU"/>
              </w:rPr>
            </w:pPr>
            <w:r w:rsidRPr="0019005D">
              <w:rPr>
                <w:sz w:val="18"/>
                <w:szCs w:val="18"/>
                <w:lang w:val="ru-RU"/>
              </w:rPr>
              <w:t xml:space="preserve">(2) </w:t>
            </w:r>
            <w:r w:rsidR="0019005D" w:rsidRPr="00C96E79">
              <w:rPr>
                <w:sz w:val="18"/>
                <w:szCs w:val="18"/>
                <w:lang w:val="ru-RU"/>
              </w:rPr>
              <w:t>они считаются внутренними кандидатами для целей конкурсного отбора, проводимого Международным бюро</w:t>
            </w:r>
            <w:r w:rsidRPr="0019005D">
              <w:rPr>
                <w:sz w:val="18"/>
                <w:szCs w:val="18"/>
                <w:lang w:val="ru-RU"/>
              </w:rPr>
              <w:t xml:space="preserve">; </w:t>
            </w:r>
          </w:p>
          <w:p w:rsidR="0042489C" w:rsidRPr="0019005D" w:rsidRDefault="0042489C" w:rsidP="007759F6">
            <w:pPr>
              <w:rPr>
                <w:sz w:val="18"/>
                <w:szCs w:val="18"/>
                <w:lang w:val="ru-RU"/>
              </w:rPr>
            </w:pPr>
          </w:p>
          <w:p w:rsidR="00F641B2" w:rsidRPr="0019005D" w:rsidRDefault="00F641B2" w:rsidP="007759F6">
            <w:pPr>
              <w:rPr>
                <w:sz w:val="18"/>
                <w:szCs w:val="18"/>
                <w:lang w:val="ru-RU"/>
              </w:rPr>
            </w:pPr>
            <w:r w:rsidRPr="0019005D">
              <w:rPr>
                <w:sz w:val="18"/>
                <w:szCs w:val="18"/>
                <w:lang w:val="ru-RU"/>
              </w:rPr>
              <w:t xml:space="preserve">(3) </w:t>
            </w:r>
            <w:r w:rsidR="0019005D" w:rsidRPr="00C96E79">
              <w:rPr>
                <w:sz w:val="18"/>
                <w:szCs w:val="18"/>
                <w:lang w:val="ru-RU"/>
              </w:rPr>
              <w:t xml:space="preserve">они продолжают получать пособия, надбавки и права, предусмотренные в пункте </w:t>
            </w:r>
            <w:r w:rsidR="0019005D" w:rsidRPr="0019005D">
              <w:rPr>
                <w:sz w:val="18"/>
                <w:szCs w:val="18"/>
                <w:lang w:val="ru-RU"/>
              </w:rPr>
              <w:t>(</w:t>
            </w:r>
            <w:r w:rsidR="0019005D" w:rsidRPr="00467A60">
              <w:rPr>
                <w:strike/>
                <w:sz w:val="18"/>
                <w:szCs w:val="18"/>
              </w:rPr>
              <w:t>d</w:t>
            </w:r>
            <w:r w:rsidR="0019005D" w:rsidRPr="0019005D">
              <w:rPr>
                <w:strike/>
                <w:sz w:val="18"/>
                <w:szCs w:val="18"/>
                <w:lang w:val="ru-RU"/>
              </w:rPr>
              <w:t>)</w:t>
            </w:r>
            <w:r w:rsidR="0019005D" w:rsidRPr="0019005D">
              <w:rPr>
                <w:sz w:val="18"/>
                <w:szCs w:val="18"/>
                <w:lang w:val="ru-RU"/>
              </w:rPr>
              <w:t xml:space="preserve"> </w:t>
            </w:r>
            <w:r w:rsidR="0019005D" w:rsidRPr="0019005D">
              <w:rPr>
                <w:b/>
                <w:sz w:val="18"/>
                <w:szCs w:val="18"/>
                <w:lang w:val="ru-RU"/>
              </w:rPr>
              <w:t>(</w:t>
            </w:r>
            <w:r w:rsidR="0019005D" w:rsidRPr="00467A60">
              <w:rPr>
                <w:b/>
                <w:sz w:val="18"/>
                <w:szCs w:val="18"/>
              </w:rPr>
              <w:t>c</w:t>
            </w:r>
            <w:r w:rsidR="0019005D" w:rsidRPr="0019005D">
              <w:rPr>
                <w:b/>
                <w:sz w:val="18"/>
                <w:szCs w:val="18"/>
                <w:lang w:val="ru-RU"/>
              </w:rPr>
              <w:t xml:space="preserve">) </w:t>
            </w:r>
            <w:r w:rsidR="0019005D" w:rsidRPr="00C96E79">
              <w:rPr>
                <w:sz w:val="18"/>
                <w:szCs w:val="18"/>
                <w:lang w:val="ru-RU"/>
              </w:rPr>
              <w:t xml:space="preserve"> ниже, в пределах, оговоренных их предыдущими контрактами, а также предусмотренные в их самом последнем контракте с Международным бюро до того, как они стали сотрудниками</w:t>
            </w:r>
            <w:r w:rsidRPr="0019005D">
              <w:rPr>
                <w:sz w:val="18"/>
                <w:szCs w:val="18"/>
                <w:lang w:val="ru-RU"/>
              </w:rPr>
              <w:t xml:space="preserve">. </w:t>
            </w:r>
          </w:p>
          <w:p w:rsidR="00F641B2" w:rsidRPr="0019005D" w:rsidRDefault="00F641B2" w:rsidP="007759F6">
            <w:pPr>
              <w:rPr>
                <w:sz w:val="18"/>
                <w:szCs w:val="18"/>
                <w:lang w:val="ru-RU"/>
              </w:rPr>
            </w:pPr>
          </w:p>
          <w:p w:rsidR="00F641B2" w:rsidRPr="0019005D" w:rsidRDefault="00F641B2" w:rsidP="007759F6">
            <w:pPr>
              <w:rPr>
                <w:strike/>
                <w:sz w:val="18"/>
                <w:szCs w:val="18"/>
                <w:lang w:val="ru-RU"/>
              </w:rPr>
            </w:pPr>
            <w:r w:rsidRPr="0019005D">
              <w:rPr>
                <w:strike/>
                <w:sz w:val="18"/>
                <w:szCs w:val="18"/>
                <w:lang w:val="ru-RU"/>
              </w:rPr>
              <w:t>(</w:t>
            </w:r>
            <w:r w:rsidRPr="002161C1">
              <w:rPr>
                <w:strike/>
                <w:sz w:val="18"/>
                <w:szCs w:val="18"/>
              </w:rPr>
              <w:t>c</w:t>
            </w:r>
            <w:r w:rsidRPr="0019005D">
              <w:rPr>
                <w:strike/>
                <w:sz w:val="18"/>
                <w:szCs w:val="18"/>
                <w:lang w:val="ru-RU"/>
              </w:rPr>
              <w:t xml:space="preserve">) </w:t>
            </w:r>
            <w:r w:rsidR="0019005D" w:rsidRPr="0019005D">
              <w:rPr>
                <w:strike/>
                <w:sz w:val="18"/>
                <w:szCs w:val="18"/>
                <w:lang w:val="ru-RU"/>
              </w:rPr>
              <w:t>На лиц, работавших по срочным контрактам по состоянию на дату вступления в силу настоящих Положений и Правил и имевших срочный контракт по состоянию на 31 декабря 2011 г.</w:t>
            </w:r>
            <w:r w:rsidRPr="0019005D">
              <w:rPr>
                <w:strike/>
                <w:sz w:val="18"/>
                <w:szCs w:val="18"/>
                <w:lang w:val="ru-RU"/>
              </w:rPr>
              <w:t xml:space="preserve">: </w:t>
            </w:r>
          </w:p>
          <w:p w:rsidR="00F641B2" w:rsidRPr="0019005D" w:rsidRDefault="00F641B2" w:rsidP="007759F6">
            <w:pPr>
              <w:rPr>
                <w:strike/>
                <w:sz w:val="18"/>
                <w:szCs w:val="18"/>
                <w:lang w:val="ru-RU"/>
              </w:rPr>
            </w:pPr>
          </w:p>
          <w:p w:rsidR="00F641B2" w:rsidRPr="0019005D" w:rsidRDefault="00F641B2" w:rsidP="007759F6">
            <w:pPr>
              <w:rPr>
                <w:sz w:val="18"/>
                <w:szCs w:val="18"/>
                <w:lang w:val="ru-RU"/>
              </w:rPr>
            </w:pPr>
            <w:r w:rsidRPr="0019005D">
              <w:rPr>
                <w:strike/>
                <w:sz w:val="18"/>
                <w:szCs w:val="18"/>
                <w:lang w:val="ru-RU"/>
              </w:rPr>
              <w:t xml:space="preserve">(1) </w:t>
            </w:r>
            <w:r w:rsidR="0019005D" w:rsidRPr="0019005D">
              <w:rPr>
                <w:strike/>
                <w:sz w:val="18"/>
                <w:szCs w:val="18"/>
                <w:lang w:val="ru-RU"/>
              </w:rPr>
              <w:t>положение о персонале 4.19, озаглавленное «Постоянные контракты»,  распространяется в его нынешнем виде до того момента, когда данное лицо  получит постоянный контракт или прекратит службу в Организации</w:t>
            </w:r>
            <w:r w:rsidRPr="0019005D">
              <w:rPr>
                <w:strike/>
                <w:sz w:val="18"/>
                <w:szCs w:val="18"/>
                <w:lang w:val="ru-RU"/>
              </w:rPr>
              <w:t>.</w:t>
            </w:r>
            <w:r w:rsidRPr="0019005D">
              <w:rPr>
                <w:sz w:val="18"/>
                <w:szCs w:val="18"/>
                <w:lang w:val="ru-RU"/>
              </w:rPr>
              <w:t xml:space="preserve"> </w:t>
            </w:r>
          </w:p>
          <w:p w:rsidR="00F641B2" w:rsidRPr="0019005D" w:rsidRDefault="00F641B2" w:rsidP="007759F6">
            <w:pPr>
              <w:rPr>
                <w:sz w:val="18"/>
                <w:szCs w:val="18"/>
                <w:lang w:val="ru-RU"/>
              </w:rPr>
            </w:pPr>
          </w:p>
          <w:p w:rsidR="00F641B2" w:rsidRPr="0019005D" w:rsidRDefault="00F641B2" w:rsidP="007759F6">
            <w:pPr>
              <w:rPr>
                <w:sz w:val="18"/>
                <w:szCs w:val="18"/>
                <w:lang w:val="ru-RU"/>
              </w:rPr>
            </w:pPr>
            <w:r w:rsidRPr="0019005D">
              <w:rPr>
                <w:b/>
                <w:sz w:val="18"/>
                <w:szCs w:val="18"/>
                <w:u w:val="single"/>
                <w:lang w:val="ru-RU"/>
              </w:rPr>
              <w:t>(</w:t>
            </w:r>
            <w:r w:rsidRPr="002161C1">
              <w:rPr>
                <w:b/>
                <w:sz w:val="18"/>
                <w:szCs w:val="18"/>
                <w:u w:val="single"/>
              </w:rPr>
              <w:t>c</w:t>
            </w:r>
            <w:r w:rsidRPr="0019005D">
              <w:rPr>
                <w:b/>
                <w:sz w:val="18"/>
                <w:szCs w:val="18"/>
                <w:u w:val="single"/>
                <w:lang w:val="ru-RU"/>
              </w:rPr>
              <w:t>)</w:t>
            </w:r>
            <w:r w:rsidRPr="0019005D">
              <w:rPr>
                <w:sz w:val="18"/>
                <w:szCs w:val="18"/>
                <w:lang w:val="ru-RU"/>
              </w:rPr>
              <w:t xml:space="preserve"> </w:t>
            </w:r>
            <w:r w:rsidRPr="0019005D">
              <w:rPr>
                <w:strike/>
                <w:sz w:val="18"/>
                <w:szCs w:val="18"/>
                <w:lang w:val="ru-RU"/>
              </w:rPr>
              <w:t>(</w:t>
            </w:r>
            <w:r w:rsidRPr="002161C1">
              <w:rPr>
                <w:strike/>
                <w:sz w:val="18"/>
                <w:szCs w:val="18"/>
              </w:rPr>
              <w:t>d</w:t>
            </w:r>
            <w:r w:rsidRPr="0019005D">
              <w:rPr>
                <w:strike/>
                <w:sz w:val="18"/>
                <w:szCs w:val="18"/>
                <w:lang w:val="ru-RU"/>
              </w:rPr>
              <w:t>)</w:t>
            </w:r>
            <w:r w:rsidRPr="0019005D">
              <w:rPr>
                <w:sz w:val="18"/>
                <w:szCs w:val="18"/>
                <w:lang w:val="ru-RU"/>
              </w:rPr>
              <w:t xml:space="preserve"> </w:t>
            </w:r>
            <w:r w:rsidR="0019005D" w:rsidRPr="00C96E79">
              <w:rPr>
                <w:sz w:val="18"/>
                <w:szCs w:val="18"/>
                <w:lang w:val="ru-RU"/>
              </w:rPr>
              <w:t>Лица</w:t>
            </w:r>
            <w:r w:rsidR="0019005D" w:rsidRPr="0019005D">
              <w:rPr>
                <w:sz w:val="18"/>
                <w:szCs w:val="18"/>
                <w:lang w:val="ru-RU"/>
              </w:rPr>
              <w:t xml:space="preserve">, </w:t>
            </w:r>
            <w:r w:rsidR="0019005D" w:rsidRPr="00C96E79">
              <w:rPr>
                <w:sz w:val="18"/>
                <w:szCs w:val="18"/>
                <w:lang w:val="ru-RU"/>
              </w:rPr>
              <w:t>упомянутые</w:t>
            </w:r>
            <w:r w:rsidR="0019005D" w:rsidRPr="0019005D">
              <w:rPr>
                <w:sz w:val="18"/>
                <w:szCs w:val="18"/>
                <w:lang w:val="ru-RU"/>
              </w:rPr>
              <w:t xml:space="preserve"> </w:t>
            </w:r>
            <w:r w:rsidR="0019005D" w:rsidRPr="00C96E79">
              <w:rPr>
                <w:sz w:val="18"/>
                <w:szCs w:val="18"/>
                <w:lang w:val="ru-RU"/>
              </w:rPr>
              <w:t>в</w:t>
            </w:r>
            <w:r w:rsidR="0019005D" w:rsidRPr="0019005D">
              <w:rPr>
                <w:sz w:val="18"/>
                <w:szCs w:val="18"/>
                <w:lang w:val="ru-RU"/>
              </w:rPr>
              <w:t xml:space="preserve"> </w:t>
            </w:r>
            <w:r w:rsidR="0019005D" w:rsidRPr="00C96E79">
              <w:rPr>
                <w:sz w:val="18"/>
                <w:szCs w:val="18"/>
                <w:lang w:val="ru-RU"/>
              </w:rPr>
              <w:t>пунктах</w:t>
            </w:r>
            <w:r w:rsidR="0019005D" w:rsidRPr="0019005D">
              <w:rPr>
                <w:sz w:val="18"/>
                <w:szCs w:val="18"/>
                <w:lang w:val="ru-RU"/>
              </w:rPr>
              <w:t xml:space="preserve"> (</w:t>
            </w:r>
            <w:r w:rsidR="0019005D" w:rsidRPr="00C96E79">
              <w:rPr>
                <w:sz w:val="18"/>
                <w:szCs w:val="18"/>
              </w:rPr>
              <w:t>a</w:t>
            </w:r>
            <w:r w:rsidR="0019005D" w:rsidRPr="0019005D">
              <w:rPr>
                <w:sz w:val="18"/>
                <w:szCs w:val="18"/>
                <w:lang w:val="ru-RU"/>
              </w:rPr>
              <w:t xml:space="preserve">) </w:t>
            </w:r>
            <w:r w:rsidR="0019005D" w:rsidRPr="00C96E79">
              <w:rPr>
                <w:sz w:val="18"/>
                <w:szCs w:val="18"/>
                <w:lang w:val="ru-RU"/>
              </w:rPr>
              <w:t>и</w:t>
            </w:r>
            <w:r w:rsidR="0019005D" w:rsidRPr="0019005D">
              <w:rPr>
                <w:sz w:val="18"/>
                <w:szCs w:val="18"/>
                <w:lang w:val="ru-RU"/>
              </w:rPr>
              <w:t xml:space="preserve"> (</w:t>
            </w:r>
            <w:r w:rsidR="0019005D" w:rsidRPr="00C96E79">
              <w:rPr>
                <w:sz w:val="18"/>
                <w:szCs w:val="18"/>
              </w:rPr>
              <w:t>b</w:t>
            </w:r>
            <w:r w:rsidR="0019005D" w:rsidRPr="0019005D">
              <w:rPr>
                <w:sz w:val="18"/>
                <w:szCs w:val="18"/>
                <w:lang w:val="ru-RU"/>
              </w:rPr>
              <w:t xml:space="preserve">) </w:t>
            </w:r>
            <w:r w:rsidR="0019005D" w:rsidRPr="00C96E79">
              <w:rPr>
                <w:sz w:val="18"/>
                <w:szCs w:val="18"/>
                <w:lang w:val="ru-RU"/>
              </w:rPr>
              <w:t>выше</w:t>
            </w:r>
            <w:r w:rsidR="0019005D" w:rsidRPr="0019005D">
              <w:rPr>
                <w:sz w:val="18"/>
                <w:szCs w:val="18"/>
                <w:lang w:val="ru-RU"/>
              </w:rPr>
              <w:t xml:space="preserve">, </w:t>
            </w:r>
            <w:r w:rsidR="0019005D" w:rsidRPr="00C96E79">
              <w:rPr>
                <w:sz w:val="18"/>
                <w:szCs w:val="18"/>
                <w:lang w:val="ru-RU"/>
              </w:rPr>
              <w:t>продолжают</w:t>
            </w:r>
            <w:r w:rsidR="0019005D" w:rsidRPr="0019005D">
              <w:rPr>
                <w:sz w:val="18"/>
                <w:szCs w:val="18"/>
                <w:lang w:val="ru-RU"/>
              </w:rPr>
              <w:t xml:space="preserve"> </w:t>
            </w:r>
            <w:r w:rsidR="0019005D" w:rsidRPr="00C96E79">
              <w:rPr>
                <w:sz w:val="18"/>
                <w:szCs w:val="18"/>
                <w:lang w:val="ru-RU"/>
              </w:rPr>
              <w:t>получать</w:t>
            </w:r>
            <w:r w:rsidR="0019005D" w:rsidRPr="0019005D">
              <w:rPr>
                <w:sz w:val="18"/>
                <w:szCs w:val="18"/>
                <w:lang w:val="ru-RU"/>
              </w:rPr>
              <w:t xml:space="preserve"> </w:t>
            </w:r>
            <w:r w:rsidR="0019005D" w:rsidRPr="00C96E79">
              <w:rPr>
                <w:sz w:val="18"/>
                <w:szCs w:val="18"/>
                <w:lang w:val="ru-RU"/>
              </w:rPr>
              <w:t>перечисленные</w:t>
            </w:r>
            <w:r w:rsidR="0019005D" w:rsidRPr="0019005D">
              <w:rPr>
                <w:sz w:val="18"/>
                <w:szCs w:val="18"/>
                <w:lang w:val="ru-RU"/>
              </w:rPr>
              <w:t xml:space="preserve"> </w:t>
            </w:r>
            <w:r w:rsidR="0019005D" w:rsidRPr="00C96E79">
              <w:rPr>
                <w:sz w:val="18"/>
                <w:szCs w:val="18"/>
                <w:lang w:val="ru-RU"/>
              </w:rPr>
              <w:t>ниже</w:t>
            </w:r>
            <w:r w:rsidR="0019005D" w:rsidRPr="0019005D">
              <w:rPr>
                <w:sz w:val="18"/>
                <w:szCs w:val="18"/>
                <w:lang w:val="ru-RU"/>
              </w:rPr>
              <w:t xml:space="preserve"> </w:t>
            </w:r>
            <w:r w:rsidR="0019005D" w:rsidRPr="00C96E79">
              <w:rPr>
                <w:sz w:val="18"/>
                <w:szCs w:val="18"/>
                <w:lang w:val="ru-RU"/>
              </w:rPr>
              <w:t>пособия</w:t>
            </w:r>
            <w:r w:rsidR="0019005D" w:rsidRPr="0019005D">
              <w:rPr>
                <w:sz w:val="18"/>
                <w:szCs w:val="18"/>
                <w:lang w:val="ru-RU"/>
              </w:rPr>
              <w:t xml:space="preserve">, </w:t>
            </w:r>
            <w:r w:rsidR="0019005D" w:rsidRPr="00C96E79">
              <w:rPr>
                <w:sz w:val="18"/>
                <w:szCs w:val="18"/>
                <w:lang w:val="ru-RU"/>
              </w:rPr>
              <w:t>права</w:t>
            </w:r>
            <w:r w:rsidR="0019005D" w:rsidRPr="0019005D">
              <w:rPr>
                <w:sz w:val="18"/>
                <w:szCs w:val="18"/>
                <w:lang w:val="ru-RU"/>
              </w:rPr>
              <w:t xml:space="preserve"> </w:t>
            </w:r>
            <w:r w:rsidR="0019005D" w:rsidRPr="00C96E79">
              <w:rPr>
                <w:sz w:val="18"/>
                <w:szCs w:val="18"/>
                <w:lang w:val="ru-RU"/>
              </w:rPr>
              <w:t>и</w:t>
            </w:r>
            <w:r w:rsidR="0019005D" w:rsidRPr="0019005D">
              <w:rPr>
                <w:sz w:val="18"/>
                <w:szCs w:val="18"/>
                <w:lang w:val="ru-RU"/>
              </w:rPr>
              <w:t xml:space="preserve"> </w:t>
            </w:r>
            <w:r w:rsidR="0019005D" w:rsidRPr="00C96E79">
              <w:rPr>
                <w:sz w:val="18"/>
                <w:szCs w:val="18"/>
                <w:lang w:val="ru-RU"/>
              </w:rPr>
              <w:t>надбавки</w:t>
            </w:r>
            <w:r w:rsidR="0019005D" w:rsidRPr="0019005D">
              <w:rPr>
                <w:sz w:val="18"/>
                <w:szCs w:val="18"/>
                <w:lang w:val="ru-RU"/>
              </w:rPr>
              <w:t xml:space="preserve">, </w:t>
            </w:r>
            <w:r w:rsidR="0019005D" w:rsidRPr="00C96E79">
              <w:rPr>
                <w:sz w:val="18"/>
                <w:szCs w:val="18"/>
                <w:lang w:val="ru-RU"/>
              </w:rPr>
              <w:t>оговоренные</w:t>
            </w:r>
            <w:r w:rsidR="0019005D" w:rsidRPr="0019005D">
              <w:rPr>
                <w:sz w:val="18"/>
                <w:szCs w:val="18"/>
                <w:lang w:val="ru-RU"/>
              </w:rPr>
              <w:t xml:space="preserve"> </w:t>
            </w:r>
            <w:r w:rsidR="0019005D" w:rsidRPr="00C96E79">
              <w:rPr>
                <w:sz w:val="18"/>
                <w:szCs w:val="18"/>
                <w:lang w:val="ru-RU"/>
              </w:rPr>
              <w:t>в</w:t>
            </w:r>
            <w:r w:rsidR="0019005D" w:rsidRPr="0019005D">
              <w:rPr>
                <w:sz w:val="18"/>
                <w:szCs w:val="18"/>
                <w:lang w:val="ru-RU"/>
              </w:rPr>
              <w:t xml:space="preserve"> </w:t>
            </w:r>
            <w:r w:rsidR="0019005D" w:rsidRPr="00C96E79">
              <w:rPr>
                <w:sz w:val="18"/>
                <w:szCs w:val="18"/>
                <w:lang w:val="ru-RU"/>
              </w:rPr>
              <w:t>их</w:t>
            </w:r>
            <w:r w:rsidR="0019005D" w:rsidRPr="0019005D">
              <w:rPr>
                <w:sz w:val="18"/>
                <w:szCs w:val="18"/>
                <w:lang w:val="ru-RU"/>
              </w:rPr>
              <w:t xml:space="preserve"> </w:t>
            </w:r>
            <w:r w:rsidR="0019005D" w:rsidRPr="00C96E79">
              <w:rPr>
                <w:sz w:val="18"/>
                <w:szCs w:val="18"/>
                <w:lang w:val="ru-RU"/>
              </w:rPr>
              <w:t>предыдущих</w:t>
            </w:r>
            <w:r w:rsidR="0019005D" w:rsidRPr="0019005D">
              <w:rPr>
                <w:sz w:val="18"/>
                <w:szCs w:val="18"/>
                <w:lang w:val="ru-RU"/>
              </w:rPr>
              <w:t xml:space="preserve"> </w:t>
            </w:r>
            <w:r w:rsidR="0019005D" w:rsidRPr="00C96E79">
              <w:rPr>
                <w:sz w:val="18"/>
                <w:szCs w:val="18"/>
                <w:lang w:val="ru-RU"/>
              </w:rPr>
              <w:t>контрактах</w:t>
            </w:r>
            <w:r w:rsidR="0019005D" w:rsidRPr="0019005D">
              <w:rPr>
                <w:sz w:val="18"/>
                <w:szCs w:val="18"/>
                <w:lang w:val="ru-RU"/>
              </w:rPr>
              <w:t xml:space="preserve">, </w:t>
            </w:r>
            <w:r w:rsidR="0019005D" w:rsidRPr="00C96E79">
              <w:rPr>
                <w:sz w:val="18"/>
                <w:szCs w:val="18"/>
                <w:lang w:val="ru-RU"/>
              </w:rPr>
              <w:t>в</w:t>
            </w:r>
            <w:r w:rsidR="0019005D" w:rsidRPr="0019005D">
              <w:rPr>
                <w:sz w:val="18"/>
                <w:szCs w:val="18"/>
                <w:lang w:val="ru-RU"/>
              </w:rPr>
              <w:t xml:space="preserve"> </w:t>
            </w:r>
            <w:r w:rsidR="0019005D" w:rsidRPr="00C96E79">
              <w:rPr>
                <w:sz w:val="18"/>
                <w:szCs w:val="18"/>
                <w:lang w:val="ru-RU"/>
              </w:rPr>
              <w:t>таком</w:t>
            </w:r>
            <w:r w:rsidR="0019005D" w:rsidRPr="0019005D">
              <w:rPr>
                <w:sz w:val="18"/>
                <w:szCs w:val="18"/>
                <w:lang w:val="ru-RU"/>
              </w:rPr>
              <w:t xml:space="preserve"> </w:t>
            </w:r>
            <w:r w:rsidR="0019005D" w:rsidRPr="00C96E79">
              <w:rPr>
                <w:sz w:val="18"/>
                <w:szCs w:val="18"/>
                <w:lang w:val="ru-RU"/>
              </w:rPr>
              <w:t>же</w:t>
            </w:r>
            <w:r w:rsidR="0019005D" w:rsidRPr="0019005D">
              <w:rPr>
                <w:sz w:val="18"/>
                <w:szCs w:val="18"/>
                <w:lang w:val="ru-RU"/>
              </w:rPr>
              <w:t xml:space="preserve"> </w:t>
            </w:r>
            <w:r w:rsidR="0019005D" w:rsidRPr="00C96E79">
              <w:rPr>
                <w:sz w:val="18"/>
                <w:szCs w:val="18"/>
                <w:lang w:val="ru-RU"/>
              </w:rPr>
              <w:t>размере</w:t>
            </w:r>
            <w:r w:rsidR="0019005D" w:rsidRPr="0019005D">
              <w:rPr>
                <w:sz w:val="18"/>
                <w:szCs w:val="18"/>
                <w:lang w:val="ru-RU"/>
              </w:rPr>
              <w:t xml:space="preserve">, </w:t>
            </w:r>
            <w:r w:rsidR="0019005D" w:rsidRPr="00C96E79">
              <w:rPr>
                <w:sz w:val="18"/>
                <w:szCs w:val="18"/>
                <w:lang w:val="ru-RU"/>
              </w:rPr>
              <w:t>как</w:t>
            </w:r>
            <w:r w:rsidR="0019005D" w:rsidRPr="0019005D">
              <w:rPr>
                <w:sz w:val="18"/>
                <w:szCs w:val="18"/>
                <w:lang w:val="ru-RU"/>
              </w:rPr>
              <w:t xml:space="preserve"> </w:t>
            </w:r>
            <w:r w:rsidR="0019005D" w:rsidRPr="0019005D">
              <w:rPr>
                <w:b/>
                <w:sz w:val="18"/>
                <w:szCs w:val="18"/>
                <w:u w:val="single"/>
                <w:lang w:val="ru-RU"/>
              </w:rPr>
              <w:t>до 1 января 2013 г.</w:t>
            </w:r>
            <w:r w:rsidR="0019005D">
              <w:rPr>
                <w:sz w:val="18"/>
                <w:szCs w:val="18"/>
                <w:lang w:val="ru-RU"/>
              </w:rPr>
              <w:t xml:space="preserve"> </w:t>
            </w:r>
            <w:r w:rsidR="0019005D" w:rsidRPr="0019005D">
              <w:rPr>
                <w:strike/>
                <w:sz w:val="18"/>
                <w:szCs w:val="18"/>
                <w:lang w:val="ru-RU"/>
              </w:rPr>
              <w:t>вступления в силу настоящих Положений и Правил</w:t>
            </w:r>
            <w:r w:rsidR="0019005D" w:rsidRPr="0019005D">
              <w:rPr>
                <w:sz w:val="18"/>
                <w:szCs w:val="18"/>
                <w:lang w:val="ru-RU"/>
              </w:rPr>
              <w:t xml:space="preserve">, </w:t>
            </w:r>
            <w:r w:rsidR="0019005D" w:rsidRPr="00C96E79">
              <w:rPr>
                <w:sz w:val="18"/>
                <w:szCs w:val="18"/>
                <w:lang w:val="ru-RU"/>
              </w:rPr>
              <w:t>до</w:t>
            </w:r>
            <w:r w:rsidR="0019005D" w:rsidRPr="0019005D">
              <w:rPr>
                <w:sz w:val="18"/>
                <w:szCs w:val="18"/>
                <w:lang w:val="ru-RU"/>
              </w:rPr>
              <w:t xml:space="preserve"> </w:t>
            </w:r>
            <w:r w:rsidR="0019005D" w:rsidRPr="00C96E79">
              <w:rPr>
                <w:sz w:val="18"/>
                <w:szCs w:val="18"/>
                <w:lang w:val="ru-RU"/>
              </w:rPr>
              <w:t>тех</w:t>
            </w:r>
            <w:r w:rsidR="0019005D" w:rsidRPr="0019005D">
              <w:rPr>
                <w:sz w:val="18"/>
                <w:szCs w:val="18"/>
                <w:lang w:val="ru-RU"/>
              </w:rPr>
              <w:t xml:space="preserve"> </w:t>
            </w:r>
            <w:r w:rsidR="0019005D" w:rsidRPr="00C96E79">
              <w:rPr>
                <w:sz w:val="18"/>
                <w:szCs w:val="18"/>
                <w:lang w:val="ru-RU"/>
              </w:rPr>
              <w:t>пор</w:t>
            </w:r>
            <w:r w:rsidR="0019005D" w:rsidRPr="0019005D">
              <w:rPr>
                <w:sz w:val="18"/>
                <w:szCs w:val="18"/>
                <w:lang w:val="ru-RU"/>
              </w:rPr>
              <w:t xml:space="preserve">, </w:t>
            </w:r>
            <w:r w:rsidR="0019005D" w:rsidRPr="00C96E79">
              <w:rPr>
                <w:sz w:val="18"/>
                <w:szCs w:val="18"/>
                <w:lang w:val="ru-RU"/>
              </w:rPr>
              <w:t>пока</w:t>
            </w:r>
            <w:r w:rsidR="0019005D" w:rsidRPr="0019005D">
              <w:rPr>
                <w:sz w:val="18"/>
                <w:szCs w:val="18"/>
                <w:lang w:val="ru-RU"/>
              </w:rPr>
              <w:t xml:space="preserve"> </w:t>
            </w:r>
            <w:r w:rsidR="0019005D" w:rsidRPr="00C96E79">
              <w:rPr>
                <w:sz w:val="18"/>
                <w:szCs w:val="18"/>
                <w:lang w:val="ru-RU"/>
              </w:rPr>
              <w:t>они</w:t>
            </w:r>
            <w:r w:rsidR="0019005D" w:rsidRPr="0019005D">
              <w:rPr>
                <w:sz w:val="18"/>
                <w:szCs w:val="18"/>
                <w:lang w:val="ru-RU"/>
              </w:rPr>
              <w:t xml:space="preserve"> </w:t>
            </w:r>
            <w:r w:rsidR="0019005D" w:rsidRPr="00C96E79">
              <w:rPr>
                <w:sz w:val="18"/>
                <w:szCs w:val="18"/>
                <w:lang w:val="ru-RU"/>
              </w:rPr>
              <w:t>продолжают</w:t>
            </w:r>
            <w:r w:rsidR="0019005D" w:rsidRPr="0019005D">
              <w:rPr>
                <w:sz w:val="18"/>
                <w:szCs w:val="18"/>
                <w:lang w:val="ru-RU"/>
              </w:rPr>
              <w:t xml:space="preserve"> </w:t>
            </w:r>
            <w:r w:rsidR="0019005D" w:rsidRPr="00C96E79">
              <w:rPr>
                <w:sz w:val="18"/>
                <w:szCs w:val="18"/>
                <w:lang w:val="ru-RU"/>
              </w:rPr>
              <w:t>работать</w:t>
            </w:r>
            <w:r w:rsidR="0019005D" w:rsidRPr="0019005D">
              <w:rPr>
                <w:sz w:val="18"/>
                <w:szCs w:val="18"/>
                <w:lang w:val="ru-RU"/>
              </w:rPr>
              <w:t xml:space="preserve"> </w:t>
            </w:r>
            <w:r w:rsidR="0019005D" w:rsidRPr="00C96E79">
              <w:rPr>
                <w:sz w:val="18"/>
                <w:szCs w:val="18"/>
                <w:lang w:val="ru-RU"/>
              </w:rPr>
              <w:t>в</w:t>
            </w:r>
            <w:r w:rsidR="0019005D" w:rsidRPr="0019005D">
              <w:rPr>
                <w:sz w:val="18"/>
                <w:szCs w:val="18"/>
                <w:lang w:val="ru-RU"/>
              </w:rPr>
              <w:t xml:space="preserve"> </w:t>
            </w:r>
            <w:r w:rsidR="0019005D" w:rsidRPr="00C96E79">
              <w:rPr>
                <w:sz w:val="18"/>
                <w:szCs w:val="18"/>
                <w:lang w:val="ru-RU"/>
              </w:rPr>
              <w:t>Международном</w:t>
            </w:r>
            <w:r w:rsidR="0019005D" w:rsidRPr="0019005D">
              <w:rPr>
                <w:sz w:val="18"/>
                <w:szCs w:val="18"/>
                <w:lang w:val="ru-RU"/>
              </w:rPr>
              <w:t xml:space="preserve"> </w:t>
            </w:r>
            <w:r w:rsidR="0019005D" w:rsidRPr="00C96E79">
              <w:rPr>
                <w:sz w:val="18"/>
                <w:szCs w:val="18"/>
                <w:lang w:val="ru-RU"/>
              </w:rPr>
              <w:t>бюро</w:t>
            </w:r>
            <w:r w:rsidRPr="0019005D">
              <w:rPr>
                <w:sz w:val="18"/>
                <w:szCs w:val="18"/>
                <w:lang w:val="ru-RU"/>
              </w:rPr>
              <w:t xml:space="preserve">: </w:t>
            </w:r>
          </w:p>
          <w:p w:rsidR="00F641B2" w:rsidRPr="0019005D" w:rsidRDefault="00F641B2" w:rsidP="007759F6">
            <w:pPr>
              <w:rPr>
                <w:sz w:val="18"/>
                <w:szCs w:val="18"/>
                <w:lang w:val="ru-RU"/>
              </w:rPr>
            </w:pPr>
          </w:p>
          <w:p w:rsidR="00F641B2" w:rsidRPr="0019005D" w:rsidRDefault="00F641B2" w:rsidP="007759F6">
            <w:pPr>
              <w:rPr>
                <w:sz w:val="18"/>
                <w:szCs w:val="18"/>
                <w:lang w:val="ru-RU"/>
              </w:rPr>
            </w:pPr>
            <w:r w:rsidRPr="0019005D">
              <w:rPr>
                <w:sz w:val="18"/>
                <w:szCs w:val="18"/>
                <w:lang w:val="ru-RU"/>
              </w:rPr>
              <w:t xml:space="preserve">(1) </w:t>
            </w:r>
            <w:r w:rsidR="0019005D" w:rsidRPr="00C96E79">
              <w:rPr>
                <w:sz w:val="18"/>
                <w:szCs w:val="18"/>
                <w:lang w:val="ru-RU"/>
              </w:rPr>
              <w:t>надбавку за знание языков</w:t>
            </w:r>
            <w:r w:rsidRPr="0019005D">
              <w:rPr>
                <w:sz w:val="18"/>
                <w:szCs w:val="18"/>
                <w:lang w:val="ru-RU"/>
              </w:rPr>
              <w:t xml:space="preserve">; </w:t>
            </w:r>
          </w:p>
          <w:p w:rsidR="00F641B2" w:rsidRPr="0019005D" w:rsidRDefault="00F641B2" w:rsidP="007759F6">
            <w:pPr>
              <w:rPr>
                <w:sz w:val="18"/>
                <w:szCs w:val="18"/>
                <w:lang w:val="ru-RU"/>
              </w:rPr>
            </w:pPr>
          </w:p>
          <w:p w:rsidR="00F641B2" w:rsidRPr="0019005D" w:rsidRDefault="00F641B2" w:rsidP="007759F6">
            <w:pPr>
              <w:rPr>
                <w:sz w:val="18"/>
                <w:szCs w:val="18"/>
                <w:lang w:val="ru-RU"/>
              </w:rPr>
            </w:pPr>
            <w:r w:rsidRPr="0019005D">
              <w:rPr>
                <w:sz w:val="18"/>
                <w:szCs w:val="18"/>
                <w:lang w:val="ru-RU"/>
              </w:rPr>
              <w:lastRenderedPageBreak/>
              <w:t xml:space="preserve">(2) </w:t>
            </w:r>
            <w:r w:rsidR="0019005D" w:rsidRPr="00C96E79">
              <w:rPr>
                <w:sz w:val="18"/>
                <w:szCs w:val="18"/>
                <w:lang w:val="ru-RU"/>
              </w:rPr>
              <w:t>оплату расходов на полный переезд и перевозку имущества</w:t>
            </w:r>
            <w:r w:rsidRPr="0019005D">
              <w:rPr>
                <w:sz w:val="18"/>
                <w:szCs w:val="18"/>
                <w:lang w:val="ru-RU"/>
              </w:rPr>
              <w:t xml:space="preserve">; </w:t>
            </w:r>
          </w:p>
          <w:p w:rsidR="00F641B2" w:rsidRPr="0019005D" w:rsidRDefault="00F641B2" w:rsidP="007759F6">
            <w:pPr>
              <w:rPr>
                <w:sz w:val="18"/>
                <w:szCs w:val="18"/>
                <w:lang w:val="ru-RU"/>
              </w:rPr>
            </w:pPr>
          </w:p>
          <w:p w:rsidR="00F641B2" w:rsidRPr="00467707" w:rsidRDefault="00F641B2" w:rsidP="007759F6">
            <w:pPr>
              <w:rPr>
                <w:sz w:val="18"/>
                <w:szCs w:val="18"/>
                <w:lang w:val="ru-RU"/>
              </w:rPr>
            </w:pPr>
            <w:r w:rsidRPr="0019005D">
              <w:rPr>
                <w:b/>
                <w:sz w:val="18"/>
                <w:szCs w:val="18"/>
                <w:u w:val="single"/>
                <w:lang w:val="ru-RU"/>
              </w:rPr>
              <w:t>(</w:t>
            </w:r>
            <w:r w:rsidRPr="002161C1">
              <w:rPr>
                <w:b/>
                <w:sz w:val="18"/>
                <w:szCs w:val="18"/>
                <w:u w:val="single"/>
              </w:rPr>
              <w:t>d</w:t>
            </w:r>
            <w:r w:rsidRPr="0019005D">
              <w:rPr>
                <w:b/>
                <w:sz w:val="18"/>
                <w:szCs w:val="18"/>
                <w:u w:val="single"/>
                <w:lang w:val="ru-RU"/>
              </w:rPr>
              <w:t>)</w:t>
            </w:r>
            <w:r w:rsidRPr="0019005D">
              <w:rPr>
                <w:sz w:val="18"/>
                <w:szCs w:val="18"/>
                <w:lang w:val="ru-RU"/>
              </w:rPr>
              <w:t xml:space="preserve"> </w:t>
            </w:r>
            <w:r w:rsidRPr="0019005D">
              <w:rPr>
                <w:strike/>
                <w:sz w:val="18"/>
                <w:szCs w:val="18"/>
                <w:lang w:val="ru-RU"/>
              </w:rPr>
              <w:t>(</w:t>
            </w:r>
            <w:r w:rsidRPr="002161C1">
              <w:rPr>
                <w:strike/>
                <w:sz w:val="18"/>
                <w:szCs w:val="18"/>
              </w:rPr>
              <w:t>e</w:t>
            </w:r>
            <w:r w:rsidRPr="0019005D">
              <w:rPr>
                <w:strike/>
                <w:sz w:val="18"/>
                <w:szCs w:val="18"/>
                <w:lang w:val="ru-RU"/>
              </w:rPr>
              <w:t>)</w:t>
            </w:r>
            <w:r w:rsidRPr="0019005D">
              <w:rPr>
                <w:sz w:val="18"/>
                <w:szCs w:val="18"/>
                <w:lang w:val="ru-RU"/>
              </w:rPr>
              <w:t xml:space="preserve"> </w:t>
            </w:r>
            <w:r w:rsidR="0019005D" w:rsidRPr="00C96E79">
              <w:rPr>
                <w:sz w:val="18"/>
                <w:szCs w:val="18"/>
                <w:lang w:val="ru-RU"/>
              </w:rPr>
              <w:t xml:space="preserve">Международное бюро может предложить выплату наличными для урегулирования любых требований, касающихся пособий, прав и надбавок, которые могут полагаться сотруднику, работавшему в Международном бюро еще до </w:t>
            </w:r>
            <w:r w:rsidR="0019005D" w:rsidRPr="0019005D">
              <w:rPr>
                <w:strike/>
                <w:sz w:val="18"/>
                <w:szCs w:val="18"/>
                <w:lang w:val="ru-RU"/>
              </w:rPr>
              <w:t>вступления в силу настоящих Положений о персонале и Правил о персонале</w:t>
            </w:r>
            <w:r w:rsidR="00467707" w:rsidRPr="00467707">
              <w:rPr>
                <w:b/>
                <w:sz w:val="18"/>
                <w:szCs w:val="18"/>
                <w:u w:val="single"/>
                <w:lang w:val="ru-RU"/>
              </w:rPr>
              <w:t xml:space="preserve"> 1 января 2013 г</w:t>
            </w:r>
            <w:r w:rsidR="0019005D" w:rsidRPr="00C96E79">
              <w:rPr>
                <w:sz w:val="18"/>
                <w:szCs w:val="18"/>
                <w:lang w:val="ru-RU"/>
              </w:rPr>
              <w:t>.  В случае достижения договоренности такие выплаты аннулируют  соответствующие требования без ущерба для пособий, прав и надбавок, которые полагаются данному сотруднику в соответствии с настоящими Положениями о персонале и Правилами о персонале</w:t>
            </w:r>
            <w:r w:rsidRPr="00467707">
              <w:rPr>
                <w:sz w:val="18"/>
                <w:szCs w:val="18"/>
                <w:lang w:val="ru-RU"/>
              </w:rPr>
              <w:t xml:space="preserve">. </w:t>
            </w:r>
          </w:p>
          <w:p w:rsidR="00F641B2" w:rsidRPr="00467707" w:rsidRDefault="00F641B2" w:rsidP="007759F6">
            <w:pPr>
              <w:rPr>
                <w:sz w:val="18"/>
                <w:szCs w:val="18"/>
                <w:lang w:val="ru-RU"/>
              </w:rPr>
            </w:pPr>
          </w:p>
          <w:p w:rsidR="00F641B2" w:rsidRPr="00467707" w:rsidRDefault="00F641B2" w:rsidP="007759F6">
            <w:pPr>
              <w:rPr>
                <w:sz w:val="18"/>
                <w:szCs w:val="18"/>
                <w:lang w:val="ru-RU"/>
              </w:rPr>
            </w:pPr>
            <w:r w:rsidRPr="00467707">
              <w:rPr>
                <w:b/>
                <w:sz w:val="18"/>
                <w:szCs w:val="18"/>
                <w:u w:val="single"/>
                <w:lang w:val="ru-RU"/>
              </w:rPr>
              <w:t>(</w:t>
            </w:r>
            <w:r w:rsidRPr="002161C1">
              <w:rPr>
                <w:b/>
                <w:sz w:val="18"/>
                <w:szCs w:val="18"/>
                <w:u w:val="single"/>
              </w:rPr>
              <w:t>e</w:t>
            </w:r>
            <w:r w:rsidRPr="00467707">
              <w:rPr>
                <w:b/>
                <w:sz w:val="18"/>
                <w:szCs w:val="18"/>
                <w:u w:val="single"/>
                <w:lang w:val="ru-RU"/>
              </w:rPr>
              <w:t>)</w:t>
            </w:r>
            <w:r w:rsidRPr="00467707">
              <w:rPr>
                <w:sz w:val="18"/>
                <w:szCs w:val="18"/>
                <w:lang w:val="ru-RU"/>
              </w:rPr>
              <w:t xml:space="preserve"> </w:t>
            </w:r>
            <w:r w:rsidRPr="00467707">
              <w:rPr>
                <w:strike/>
                <w:sz w:val="18"/>
                <w:szCs w:val="18"/>
                <w:lang w:val="ru-RU"/>
              </w:rPr>
              <w:t>(</w:t>
            </w:r>
            <w:r w:rsidRPr="002161C1">
              <w:rPr>
                <w:strike/>
                <w:sz w:val="18"/>
                <w:szCs w:val="18"/>
              </w:rPr>
              <w:t>f</w:t>
            </w:r>
            <w:r w:rsidRPr="00467707">
              <w:rPr>
                <w:strike/>
                <w:sz w:val="18"/>
                <w:szCs w:val="18"/>
                <w:lang w:val="ru-RU"/>
              </w:rPr>
              <w:t>)</w:t>
            </w:r>
            <w:r w:rsidRPr="00467707">
              <w:rPr>
                <w:sz w:val="18"/>
                <w:szCs w:val="18"/>
                <w:lang w:val="ru-RU"/>
              </w:rPr>
              <w:t xml:space="preserve"> </w:t>
            </w:r>
            <w:r w:rsidR="00467707" w:rsidRPr="00C96E79">
              <w:rPr>
                <w:sz w:val="18"/>
                <w:szCs w:val="18"/>
                <w:lang w:val="ru-RU"/>
              </w:rPr>
              <w:t>Сотрудники</w:t>
            </w:r>
            <w:r w:rsidR="00467707" w:rsidRPr="00467707">
              <w:rPr>
                <w:sz w:val="18"/>
                <w:szCs w:val="18"/>
                <w:lang w:val="ru-RU"/>
              </w:rPr>
              <w:t xml:space="preserve">, </w:t>
            </w:r>
            <w:r w:rsidR="00467707" w:rsidRPr="00C96E79">
              <w:rPr>
                <w:sz w:val="18"/>
                <w:szCs w:val="18"/>
                <w:lang w:val="ru-RU"/>
              </w:rPr>
              <w:t>имевшие</w:t>
            </w:r>
            <w:r w:rsidR="00467707" w:rsidRPr="00467707">
              <w:rPr>
                <w:sz w:val="18"/>
                <w:szCs w:val="18"/>
                <w:lang w:val="ru-RU"/>
              </w:rPr>
              <w:t xml:space="preserve"> </w:t>
            </w:r>
            <w:r w:rsidR="00467707" w:rsidRPr="00C96E79">
              <w:rPr>
                <w:sz w:val="18"/>
                <w:szCs w:val="18"/>
                <w:lang w:val="ru-RU"/>
              </w:rPr>
              <w:t>постоянный</w:t>
            </w:r>
            <w:r w:rsidR="00467707" w:rsidRPr="00467707">
              <w:rPr>
                <w:sz w:val="18"/>
                <w:szCs w:val="18"/>
                <w:lang w:val="ru-RU"/>
              </w:rPr>
              <w:t xml:space="preserve"> </w:t>
            </w:r>
            <w:r w:rsidR="00467707" w:rsidRPr="00C96E79">
              <w:rPr>
                <w:sz w:val="18"/>
                <w:szCs w:val="18"/>
                <w:lang w:val="ru-RU"/>
              </w:rPr>
              <w:t>контракт</w:t>
            </w:r>
            <w:r w:rsidR="00467707" w:rsidRPr="00467707">
              <w:rPr>
                <w:sz w:val="18"/>
                <w:szCs w:val="18"/>
                <w:lang w:val="ru-RU"/>
              </w:rPr>
              <w:t xml:space="preserve"> </w:t>
            </w:r>
            <w:r w:rsidR="00467707" w:rsidRPr="00C96E79">
              <w:rPr>
                <w:sz w:val="18"/>
                <w:szCs w:val="18"/>
                <w:lang w:val="ru-RU"/>
              </w:rPr>
              <w:t>с</w:t>
            </w:r>
            <w:r w:rsidR="00467707" w:rsidRPr="00467707">
              <w:rPr>
                <w:sz w:val="18"/>
                <w:szCs w:val="18"/>
                <w:lang w:val="ru-RU"/>
              </w:rPr>
              <w:t xml:space="preserve"> </w:t>
            </w:r>
            <w:r w:rsidR="00467707" w:rsidRPr="00C96E79">
              <w:rPr>
                <w:sz w:val="18"/>
                <w:szCs w:val="18"/>
                <w:lang w:val="ru-RU"/>
              </w:rPr>
              <w:t>Международным</w:t>
            </w:r>
            <w:r w:rsidR="00467707" w:rsidRPr="00467707">
              <w:rPr>
                <w:sz w:val="18"/>
                <w:szCs w:val="18"/>
                <w:lang w:val="ru-RU"/>
              </w:rPr>
              <w:t xml:space="preserve"> </w:t>
            </w:r>
            <w:r w:rsidR="00467707" w:rsidRPr="00C96E79">
              <w:rPr>
                <w:sz w:val="18"/>
                <w:szCs w:val="18"/>
                <w:lang w:val="ru-RU"/>
              </w:rPr>
              <w:t>бюро</w:t>
            </w:r>
            <w:r w:rsidR="00467707" w:rsidRPr="00467707">
              <w:rPr>
                <w:sz w:val="18"/>
                <w:szCs w:val="18"/>
                <w:lang w:val="ru-RU"/>
              </w:rPr>
              <w:t xml:space="preserve"> </w:t>
            </w:r>
            <w:r w:rsidR="00467707" w:rsidRPr="00467707">
              <w:rPr>
                <w:strike/>
                <w:sz w:val="18"/>
                <w:szCs w:val="18"/>
                <w:lang w:val="ru-RU"/>
              </w:rPr>
              <w:t>на дату вступления в силу настоящих Положений о персонале и Правил о персонале</w:t>
            </w:r>
            <w:r w:rsidR="00467707" w:rsidRPr="00467707">
              <w:rPr>
                <w:sz w:val="18"/>
                <w:szCs w:val="18"/>
                <w:lang w:val="ru-RU"/>
              </w:rPr>
              <w:t xml:space="preserve">, </w:t>
            </w:r>
            <w:r w:rsidR="00467707" w:rsidRPr="00C96E79">
              <w:rPr>
                <w:sz w:val="18"/>
                <w:szCs w:val="18"/>
                <w:lang w:val="ru-RU"/>
              </w:rPr>
              <w:t>сохраняют</w:t>
            </w:r>
            <w:r w:rsidR="00467707" w:rsidRPr="00467707">
              <w:rPr>
                <w:sz w:val="18"/>
                <w:szCs w:val="18"/>
                <w:lang w:val="ru-RU"/>
              </w:rPr>
              <w:t xml:space="preserve"> </w:t>
            </w:r>
            <w:r w:rsidR="00467707" w:rsidRPr="00C96E79">
              <w:rPr>
                <w:sz w:val="18"/>
                <w:szCs w:val="18"/>
                <w:lang w:val="ru-RU"/>
              </w:rPr>
              <w:t>постоянный</w:t>
            </w:r>
            <w:r w:rsidR="00467707" w:rsidRPr="00467707">
              <w:rPr>
                <w:sz w:val="18"/>
                <w:szCs w:val="18"/>
                <w:lang w:val="ru-RU"/>
              </w:rPr>
              <w:t xml:space="preserve"> </w:t>
            </w:r>
            <w:r w:rsidR="00467707" w:rsidRPr="00C96E79">
              <w:rPr>
                <w:sz w:val="18"/>
                <w:szCs w:val="18"/>
                <w:lang w:val="ru-RU"/>
              </w:rPr>
              <w:t>контракт</w:t>
            </w:r>
            <w:r w:rsidR="00467707" w:rsidRPr="00467707">
              <w:rPr>
                <w:sz w:val="18"/>
                <w:szCs w:val="18"/>
                <w:lang w:val="ru-RU"/>
              </w:rPr>
              <w:t xml:space="preserve"> </w:t>
            </w:r>
            <w:r w:rsidR="00467707" w:rsidRPr="00C96E79">
              <w:rPr>
                <w:sz w:val="18"/>
                <w:szCs w:val="18"/>
                <w:lang w:val="ru-RU"/>
              </w:rPr>
              <w:t>в</w:t>
            </w:r>
            <w:r w:rsidR="00467707" w:rsidRPr="00467707">
              <w:rPr>
                <w:sz w:val="18"/>
                <w:szCs w:val="18"/>
                <w:lang w:val="ru-RU"/>
              </w:rPr>
              <w:t xml:space="preserve"> </w:t>
            </w:r>
            <w:r w:rsidR="00467707" w:rsidRPr="00C96E79">
              <w:rPr>
                <w:sz w:val="18"/>
                <w:szCs w:val="18"/>
                <w:lang w:val="ru-RU"/>
              </w:rPr>
              <w:t>течение</w:t>
            </w:r>
            <w:r w:rsidR="00467707" w:rsidRPr="00467707">
              <w:rPr>
                <w:sz w:val="18"/>
                <w:szCs w:val="18"/>
                <w:lang w:val="ru-RU"/>
              </w:rPr>
              <w:t xml:space="preserve"> </w:t>
            </w:r>
            <w:r w:rsidR="00467707" w:rsidRPr="00C96E79">
              <w:rPr>
                <w:sz w:val="18"/>
                <w:szCs w:val="18"/>
                <w:lang w:val="ru-RU"/>
              </w:rPr>
              <w:t>периода</w:t>
            </w:r>
            <w:r w:rsidR="00467707" w:rsidRPr="00467707">
              <w:rPr>
                <w:sz w:val="18"/>
                <w:szCs w:val="18"/>
                <w:lang w:val="ru-RU"/>
              </w:rPr>
              <w:t xml:space="preserve"> </w:t>
            </w:r>
            <w:r w:rsidR="00467707" w:rsidRPr="00C96E79">
              <w:rPr>
                <w:sz w:val="18"/>
                <w:szCs w:val="18"/>
                <w:lang w:val="ru-RU"/>
              </w:rPr>
              <w:t>их</w:t>
            </w:r>
            <w:r w:rsidR="00467707" w:rsidRPr="00467707">
              <w:rPr>
                <w:sz w:val="18"/>
                <w:szCs w:val="18"/>
                <w:lang w:val="ru-RU"/>
              </w:rPr>
              <w:t xml:space="preserve"> </w:t>
            </w:r>
            <w:r w:rsidR="00467707" w:rsidRPr="00C96E79">
              <w:rPr>
                <w:sz w:val="18"/>
                <w:szCs w:val="18"/>
                <w:lang w:val="ru-RU"/>
              </w:rPr>
              <w:t>работы</w:t>
            </w:r>
            <w:r w:rsidR="00467707" w:rsidRPr="00467707">
              <w:rPr>
                <w:sz w:val="18"/>
                <w:szCs w:val="18"/>
                <w:lang w:val="ru-RU"/>
              </w:rPr>
              <w:t xml:space="preserve"> </w:t>
            </w:r>
            <w:r w:rsidR="00467707" w:rsidRPr="00C96E79">
              <w:rPr>
                <w:sz w:val="18"/>
                <w:szCs w:val="18"/>
                <w:lang w:val="ru-RU"/>
              </w:rPr>
              <w:t>в</w:t>
            </w:r>
            <w:r w:rsidR="00467707" w:rsidRPr="00467707">
              <w:rPr>
                <w:sz w:val="18"/>
                <w:szCs w:val="18"/>
                <w:lang w:val="ru-RU"/>
              </w:rPr>
              <w:t xml:space="preserve"> </w:t>
            </w:r>
            <w:r w:rsidR="00467707" w:rsidRPr="00C96E79">
              <w:rPr>
                <w:sz w:val="18"/>
                <w:szCs w:val="18"/>
                <w:lang w:val="ru-RU"/>
              </w:rPr>
              <w:t>Международном</w:t>
            </w:r>
            <w:r w:rsidR="00467707" w:rsidRPr="00467707">
              <w:rPr>
                <w:sz w:val="18"/>
                <w:szCs w:val="18"/>
                <w:lang w:val="ru-RU"/>
              </w:rPr>
              <w:t xml:space="preserve"> </w:t>
            </w:r>
            <w:r w:rsidR="00467707" w:rsidRPr="00C96E79">
              <w:rPr>
                <w:sz w:val="18"/>
                <w:szCs w:val="18"/>
                <w:lang w:val="ru-RU"/>
              </w:rPr>
              <w:t>бюро</w:t>
            </w:r>
            <w:r w:rsidRPr="00467707">
              <w:rPr>
                <w:sz w:val="18"/>
                <w:szCs w:val="18"/>
                <w:lang w:val="ru-RU"/>
              </w:rPr>
              <w:t xml:space="preserve">. </w:t>
            </w:r>
          </w:p>
          <w:p w:rsidR="00F641B2" w:rsidRPr="00467707" w:rsidRDefault="00F641B2" w:rsidP="007759F6">
            <w:pPr>
              <w:rPr>
                <w:sz w:val="18"/>
                <w:szCs w:val="18"/>
                <w:lang w:val="ru-RU"/>
              </w:rPr>
            </w:pPr>
          </w:p>
          <w:p w:rsidR="00F641B2" w:rsidRPr="00467707" w:rsidRDefault="00F641B2" w:rsidP="007759F6">
            <w:pPr>
              <w:rPr>
                <w:sz w:val="18"/>
                <w:szCs w:val="18"/>
                <w:lang w:val="ru-RU"/>
              </w:rPr>
            </w:pPr>
            <w:r w:rsidRPr="00467707">
              <w:rPr>
                <w:b/>
                <w:sz w:val="18"/>
                <w:szCs w:val="18"/>
                <w:u w:val="single"/>
                <w:lang w:val="ru-RU"/>
              </w:rPr>
              <w:t>(</w:t>
            </w:r>
            <w:r w:rsidRPr="002161C1">
              <w:rPr>
                <w:b/>
                <w:sz w:val="18"/>
                <w:szCs w:val="18"/>
                <w:u w:val="single"/>
              </w:rPr>
              <w:t>f</w:t>
            </w:r>
            <w:r w:rsidRPr="00467707">
              <w:rPr>
                <w:b/>
                <w:sz w:val="18"/>
                <w:szCs w:val="18"/>
                <w:u w:val="single"/>
                <w:lang w:val="ru-RU"/>
              </w:rPr>
              <w:t>)</w:t>
            </w:r>
            <w:r w:rsidRPr="00467707">
              <w:rPr>
                <w:sz w:val="18"/>
                <w:szCs w:val="18"/>
                <w:lang w:val="ru-RU"/>
              </w:rPr>
              <w:t xml:space="preserve"> </w:t>
            </w:r>
            <w:r w:rsidRPr="00467707">
              <w:rPr>
                <w:strike/>
                <w:sz w:val="18"/>
                <w:szCs w:val="18"/>
                <w:lang w:val="ru-RU"/>
              </w:rPr>
              <w:t>(</w:t>
            </w:r>
            <w:r w:rsidRPr="002161C1">
              <w:rPr>
                <w:strike/>
                <w:sz w:val="18"/>
                <w:szCs w:val="18"/>
              </w:rPr>
              <w:t>g</w:t>
            </w:r>
            <w:r w:rsidRPr="00467707">
              <w:rPr>
                <w:strike/>
                <w:sz w:val="18"/>
                <w:szCs w:val="18"/>
                <w:lang w:val="ru-RU"/>
              </w:rPr>
              <w:t>)</w:t>
            </w:r>
            <w:r w:rsidRPr="00467707">
              <w:rPr>
                <w:sz w:val="18"/>
                <w:szCs w:val="18"/>
                <w:lang w:val="ru-RU"/>
              </w:rPr>
              <w:t xml:space="preserve"> </w:t>
            </w:r>
            <w:r w:rsidR="00467707" w:rsidRPr="00C96E79">
              <w:rPr>
                <w:sz w:val="18"/>
                <w:szCs w:val="18"/>
                <w:lang w:val="ru-RU"/>
              </w:rPr>
              <w:t>Просьбы о реклассификации должностей, представленные до</w:t>
            </w:r>
            <w:r w:rsidR="00467707">
              <w:rPr>
                <w:sz w:val="18"/>
                <w:szCs w:val="18"/>
                <w:lang w:val="ru-RU"/>
              </w:rPr>
              <w:t xml:space="preserve"> </w:t>
            </w:r>
            <w:r w:rsidR="00467707" w:rsidRPr="00467707">
              <w:rPr>
                <w:b/>
                <w:sz w:val="18"/>
                <w:szCs w:val="18"/>
                <w:u w:val="single"/>
                <w:lang w:val="ru-RU"/>
              </w:rPr>
              <w:t>1 января 2013 г.</w:t>
            </w:r>
            <w:r w:rsidR="00467707" w:rsidRPr="00C96E79">
              <w:rPr>
                <w:sz w:val="18"/>
                <w:szCs w:val="18"/>
                <w:lang w:val="ru-RU"/>
              </w:rPr>
              <w:t xml:space="preserve"> </w:t>
            </w:r>
            <w:r w:rsidR="00467707" w:rsidRPr="00467707">
              <w:rPr>
                <w:strike/>
                <w:sz w:val="18"/>
                <w:szCs w:val="18"/>
                <w:lang w:val="ru-RU"/>
              </w:rPr>
              <w:t>вступления в силу настоящих Положений о персонале и Правил о персонале</w:t>
            </w:r>
            <w:r w:rsidR="00467707" w:rsidRPr="00C96E79">
              <w:rPr>
                <w:sz w:val="18"/>
                <w:szCs w:val="18"/>
                <w:lang w:val="ru-RU"/>
              </w:rPr>
              <w:t>, рассматриваются в соответствии с Положениями и Правилами, действовавшими в то время, когда эти просьбы были впервые представлены</w:t>
            </w:r>
            <w:r w:rsidRPr="00467707">
              <w:rPr>
                <w:sz w:val="18"/>
                <w:szCs w:val="18"/>
                <w:lang w:val="ru-RU"/>
              </w:rPr>
              <w:t xml:space="preserve">. </w:t>
            </w:r>
          </w:p>
          <w:p w:rsidR="00F641B2" w:rsidRPr="00467707" w:rsidRDefault="00F641B2" w:rsidP="007759F6">
            <w:pPr>
              <w:rPr>
                <w:b/>
                <w:strike/>
                <w:sz w:val="18"/>
                <w:szCs w:val="18"/>
                <w:lang w:val="ru-RU"/>
              </w:rPr>
            </w:pPr>
            <w:r w:rsidRPr="00467707">
              <w:rPr>
                <w:b/>
                <w:sz w:val="18"/>
                <w:szCs w:val="18"/>
                <w:u w:val="single"/>
                <w:lang w:val="ru-RU"/>
              </w:rPr>
              <w:t>(</w:t>
            </w:r>
            <w:r w:rsidRPr="002161C1">
              <w:rPr>
                <w:b/>
                <w:sz w:val="18"/>
                <w:szCs w:val="18"/>
                <w:u w:val="single"/>
              </w:rPr>
              <w:t>g</w:t>
            </w:r>
            <w:r w:rsidRPr="00467707">
              <w:rPr>
                <w:b/>
                <w:sz w:val="18"/>
                <w:szCs w:val="18"/>
                <w:u w:val="single"/>
                <w:lang w:val="ru-RU"/>
              </w:rPr>
              <w:t>)</w:t>
            </w:r>
            <w:r w:rsidRPr="00467707">
              <w:rPr>
                <w:sz w:val="18"/>
                <w:szCs w:val="18"/>
                <w:lang w:val="ru-RU"/>
              </w:rPr>
              <w:t xml:space="preserve"> </w:t>
            </w:r>
            <w:r w:rsidRPr="00467707">
              <w:rPr>
                <w:strike/>
                <w:sz w:val="18"/>
                <w:szCs w:val="18"/>
                <w:lang w:val="ru-RU"/>
              </w:rPr>
              <w:t>(</w:t>
            </w:r>
            <w:r w:rsidRPr="002161C1">
              <w:rPr>
                <w:strike/>
                <w:sz w:val="18"/>
                <w:szCs w:val="18"/>
              </w:rPr>
              <w:t>h</w:t>
            </w:r>
            <w:r w:rsidRPr="00467707">
              <w:rPr>
                <w:strike/>
                <w:sz w:val="18"/>
                <w:szCs w:val="18"/>
                <w:lang w:val="ru-RU"/>
              </w:rPr>
              <w:t>)</w:t>
            </w:r>
            <w:r w:rsidRPr="00467707">
              <w:rPr>
                <w:sz w:val="18"/>
                <w:szCs w:val="18"/>
                <w:lang w:val="ru-RU"/>
              </w:rPr>
              <w:t xml:space="preserve"> </w:t>
            </w:r>
            <w:r w:rsidR="00467707" w:rsidRPr="00C96E79">
              <w:rPr>
                <w:bCs/>
                <w:sz w:val="18"/>
                <w:szCs w:val="18"/>
                <w:lang w:val="ru-RU"/>
              </w:rPr>
              <w:t>Рассмотрение любого вопроса или любая процедура, инициированные на основании главы</w:t>
            </w:r>
            <w:r w:rsidR="00467707" w:rsidRPr="00C96E79">
              <w:rPr>
                <w:bCs/>
                <w:sz w:val="18"/>
                <w:szCs w:val="18"/>
              </w:rPr>
              <w:t> X</w:t>
            </w:r>
            <w:r w:rsidR="00467707" w:rsidRPr="00C96E79">
              <w:rPr>
                <w:bCs/>
                <w:sz w:val="18"/>
                <w:szCs w:val="18"/>
                <w:lang w:val="ru-RU"/>
              </w:rPr>
              <w:t xml:space="preserve"> и главы</w:t>
            </w:r>
            <w:r w:rsidR="00467707" w:rsidRPr="00C96E79">
              <w:rPr>
                <w:bCs/>
                <w:sz w:val="18"/>
                <w:szCs w:val="18"/>
              </w:rPr>
              <w:t> XI</w:t>
            </w:r>
            <w:r w:rsidR="00467707" w:rsidRPr="00C96E79">
              <w:rPr>
                <w:bCs/>
                <w:sz w:val="18"/>
                <w:szCs w:val="18"/>
                <w:lang w:val="ru-RU"/>
              </w:rPr>
              <w:t xml:space="preserve"> Положений и правил о персонале, применимых до вступления в силу поправок к главе</w:t>
            </w:r>
            <w:r w:rsidR="00467707" w:rsidRPr="00C96E79">
              <w:rPr>
                <w:bCs/>
                <w:sz w:val="18"/>
                <w:szCs w:val="18"/>
              </w:rPr>
              <w:t> X</w:t>
            </w:r>
            <w:r w:rsidR="00467707" w:rsidRPr="00C96E79">
              <w:rPr>
                <w:bCs/>
                <w:sz w:val="18"/>
                <w:szCs w:val="18"/>
                <w:lang w:val="ru-RU"/>
              </w:rPr>
              <w:t xml:space="preserve"> и главе</w:t>
            </w:r>
            <w:r w:rsidR="00467707" w:rsidRPr="00C96E79">
              <w:rPr>
                <w:bCs/>
                <w:sz w:val="18"/>
                <w:szCs w:val="18"/>
              </w:rPr>
              <w:t> XI</w:t>
            </w:r>
            <w:r w:rsidR="00467707" w:rsidRPr="00C96E79">
              <w:rPr>
                <w:bCs/>
                <w:sz w:val="18"/>
                <w:szCs w:val="18"/>
                <w:lang w:val="ru-RU"/>
              </w:rPr>
              <w:t>, а также к положению о персонале 8.2, включая содержащиеся в данном документе правила о персонале, 1 января 2014 г. завершаются согласно Положениям и правилам о персонале и служебной инструкции, действующим на момент начала официального рассмотрения этого вопроса или процедуры</w:t>
            </w:r>
            <w:r w:rsidRPr="00467707">
              <w:rPr>
                <w:sz w:val="18"/>
                <w:szCs w:val="18"/>
                <w:lang w:val="ru-RU"/>
              </w:rPr>
              <w:t>.</w:t>
            </w:r>
          </w:p>
        </w:tc>
        <w:tc>
          <w:tcPr>
            <w:tcW w:w="4536" w:type="dxa"/>
            <w:shd w:val="clear" w:color="auto" w:fill="auto"/>
            <w:tcMar>
              <w:top w:w="57" w:type="dxa"/>
              <w:bottom w:w="57" w:type="dxa"/>
            </w:tcMar>
          </w:tcPr>
          <w:p w:rsidR="00496EBB" w:rsidRDefault="00496EBB" w:rsidP="007759F6">
            <w:pPr>
              <w:rPr>
                <w:sz w:val="18"/>
                <w:szCs w:val="18"/>
                <w:lang w:val="ru-RU"/>
              </w:rPr>
            </w:pPr>
          </w:p>
          <w:p w:rsidR="00496EBB" w:rsidRDefault="00496EBB" w:rsidP="007759F6">
            <w:pPr>
              <w:rPr>
                <w:sz w:val="18"/>
                <w:szCs w:val="18"/>
                <w:lang w:val="ru-RU"/>
              </w:rPr>
            </w:pPr>
          </w:p>
          <w:p w:rsidR="00496EBB" w:rsidRDefault="00496EBB" w:rsidP="007759F6">
            <w:pPr>
              <w:rPr>
                <w:sz w:val="18"/>
                <w:szCs w:val="18"/>
                <w:lang w:val="ru-RU"/>
              </w:rPr>
            </w:pPr>
          </w:p>
          <w:p w:rsidR="00496EBB" w:rsidRDefault="00496EBB" w:rsidP="007759F6">
            <w:pPr>
              <w:rPr>
                <w:sz w:val="18"/>
                <w:szCs w:val="18"/>
                <w:lang w:val="ru-RU"/>
              </w:rPr>
            </w:pPr>
          </w:p>
          <w:p w:rsidR="00F641B2" w:rsidRPr="00496EBB" w:rsidRDefault="00496EBB" w:rsidP="007759F6">
            <w:pPr>
              <w:rPr>
                <w:sz w:val="18"/>
                <w:szCs w:val="18"/>
                <w:highlight w:val="yellow"/>
                <w:lang w:val="ru-RU"/>
              </w:rPr>
            </w:pPr>
            <w:r>
              <w:rPr>
                <w:sz w:val="18"/>
                <w:szCs w:val="18"/>
                <w:lang w:val="ru-RU"/>
              </w:rPr>
              <w:t>В</w:t>
            </w:r>
            <w:r w:rsidRPr="00496EBB">
              <w:rPr>
                <w:sz w:val="18"/>
                <w:szCs w:val="18"/>
                <w:lang w:val="ru-RU"/>
              </w:rPr>
              <w:t xml:space="preserve"> </w:t>
            </w:r>
            <w:r>
              <w:rPr>
                <w:sz w:val="18"/>
                <w:szCs w:val="18"/>
                <w:lang w:val="ru-RU"/>
              </w:rPr>
              <w:t>положение</w:t>
            </w:r>
            <w:r w:rsidR="00F641B2" w:rsidRPr="00496EBB">
              <w:rPr>
                <w:sz w:val="18"/>
                <w:szCs w:val="18"/>
                <w:lang w:val="ru-RU"/>
              </w:rPr>
              <w:t xml:space="preserve"> 12.5 </w:t>
            </w:r>
            <w:r>
              <w:rPr>
                <w:sz w:val="18"/>
                <w:szCs w:val="18"/>
                <w:lang w:val="ru-RU"/>
              </w:rPr>
              <w:t>вносится</w:t>
            </w:r>
            <w:r w:rsidRPr="00496EBB">
              <w:rPr>
                <w:sz w:val="18"/>
                <w:szCs w:val="18"/>
                <w:lang w:val="ru-RU"/>
              </w:rPr>
              <w:t xml:space="preserve"> </w:t>
            </w:r>
            <w:r>
              <w:rPr>
                <w:sz w:val="18"/>
                <w:szCs w:val="18"/>
                <w:lang w:val="ru-RU"/>
              </w:rPr>
              <w:t>поправка</w:t>
            </w:r>
            <w:r w:rsidRPr="00496EBB">
              <w:rPr>
                <w:sz w:val="18"/>
                <w:szCs w:val="18"/>
                <w:lang w:val="ru-RU"/>
              </w:rPr>
              <w:t xml:space="preserve">, </w:t>
            </w:r>
            <w:r>
              <w:rPr>
                <w:sz w:val="18"/>
                <w:szCs w:val="18"/>
                <w:lang w:val="ru-RU"/>
              </w:rPr>
              <w:t>чтобы</w:t>
            </w:r>
            <w:r w:rsidRPr="00496EBB">
              <w:rPr>
                <w:sz w:val="18"/>
                <w:szCs w:val="18"/>
                <w:lang w:val="ru-RU"/>
              </w:rPr>
              <w:t xml:space="preserve"> </w:t>
            </w:r>
            <w:r>
              <w:rPr>
                <w:sz w:val="18"/>
                <w:szCs w:val="18"/>
                <w:lang w:val="ru-RU"/>
              </w:rPr>
              <w:t>заменить слова «на дату вступления в силу» словами «</w:t>
            </w:r>
            <w:r w:rsidR="004578C1">
              <w:rPr>
                <w:sz w:val="18"/>
                <w:szCs w:val="18"/>
                <w:lang w:val="ru-RU"/>
              </w:rPr>
              <w:t xml:space="preserve">на </w:t>
            </w:r>
            <w:r>
              <w:rPr>
                <w:sz w:val="18"/>
                <w:szCs w:val="18"/>
                <w:lang w:val="ru-RU"/>
              </w:rPr>
              <w:t>1 января 2013 г.» для большей ясности</w:t>
            </w:r>
            <w:r w:rsidR="00F641B2" w:rsidRPr="00496EBB">
              <w:rPr>
                <w:sz w:val="18"/>
                <w:szCs w:val="18"/>
                <w:lang w:val="ru-RU"/>
              </w:rPr>
              <w:t>.</w:t>
            </w:r>
          </w:p>
          <w:p w:rsidR="00F641B2" w:rsidRPr="00496EBB" w:rsidRDefault="00F641B2" w:rsidP="007759F6">
            <w:pPr>
              <w:pStyle w:val="CommentText"/>
              <w:rPr>
                <w:i/>
                <w:szCs w:val="18"/>
                <w:highlight w:val="yellow"/>
                <w:lang w:val="ru-RU"/>
              </w:rPr>
            </w:pPr>
          </w:p>
          <w:p w:rsidR="00F641B2" w:rsidRPr="00496EBB" w:rsidRDefault="00F641B2" w:rsidP="007759F6">
            <w:pPr>
              <w:pStyle w:val="CommentText"/>
              <w:rPr>
                <w:i/>
                <w:szCs w:val="18"/>
                <w:highlight w:val="yellow"/>
                <w:lang w:val="ru-RU"/>
              </w:rPr>
            </w:pPr>
          </w:p>
          <w:p w:rsidR="00F641B2" w:rsidRPr="00496EBB" w:rsidRDefault="00F641B2" w:rsidP="007759F6">
            <w:pPr>
              <w:pStyle w:val="CommentText"/>
              <w:rPr>
                <w:i/>
                <w:szCs w:val="18"/>
                <w:highlight w:val="yellow"/>
                <w:lang w:val="ru-RU"/>
              </w:rPr>
            </w:pPr>
          </w:p>
          <w:p w:rsidR="00F641B2" w:rsidRPr="00496EBB" w:rsidRDefault="00F641B2" w:rsidP="007759F6">
            <w:pPr>
              <w:pStyle w:val="CommentText"/>
              <w:rPr>
                <w:i/>
                <w:szCs w:val="18"/>
                <w:highlight w:val="yellow"/>
                <w:lang w:val="ru-RU"/>
              </w:rPr>
            </w:pPr>
          </w:p>
          <w:p w:rsidR="00F641B2" w:rsidRPr="00496EBB" w:rsidRDefault="00F641B2" w:rsidP="007759F6">
            <w:pPr>
              <w:pStyle w:val="CommentText"/>
              <w:rPr>
                <w:i/>
                <w:szCs w:val="18"/>
                <w:highlight w:val="yellow"/>
                <w:lang w:val="ru-RU"/>
              </w:rPr>
            </w:pPr>
          </w:p>
          <w:p w:rsidR="00F641B2" w:rsidRPr="00496EBB" w:rsidRDefault="00F641B2" w:rsidP="007759F6">
            <w:pPr>
              <w:pStyle w:val="CommentText"/>
              <w:rPr>
                <w:i/>
                <w:szCs w:val="18"/>
                <w:highlight w:val="yellow"/>
                <w:lang w:val="ru-RU"/>
              </w:rPr>
            </w:pPr>
          </w:p>
          <w:p w:rsidR="00F641B2" w:rsidRPr="00496EBB" w:rsidRDefault="00F641B2" w:rsidP="007759F6">
            <w:pPr>
              <w:pStyle w:val="CommentText"/>
              <w:rPr>
                <w:i/>
                <w:szCs w:val="18"/>
                <w:highlight w:val="yellow"/>
                <w:lang w:val="ru-RU"/>
              </w:rPr>
            </w:pPr>
          </w:p>
          <w:p w:rsidR="00F641B2" w:rsidRPr="00496EBB" w:rsidRDefault="00F641B2" w:rsidP="007759F6">
            <w:pPr>
              <w:pStyle w:val="CommentText"/>
              <w:rPr>
                <w:i/>
                <w:szCs w:val="18"/>
                <w:highlight w:val="yellow"/>
                <w:lang w:val="ru-RU"/>
              </w:rPr>
            </w:pPr>
          </w:p>
          <w:p w:rsidR="004578C1" w:rsidRDefault="004578C1" w:rsidP="007759F6">
            <w:pPr>
              <w:pStyle w:val="ListParagraph"/>
              <w:ind w:left="0"/>
              <w:contextualSpacing w:val="0"/>
              <w:rPr>
                <w:sz w:val="18"/>
                <w:szCs w:val="18"/>
                <w:lang w:val="ru-RU"/>
              </w:rPr>
            </w:pPr>
          </w:p>
          <w:p w:rsidR="00F641B2" w:rsidRPr="00496EBB" w:rsidRDefault="00496EBB" w:rsidP="007759F6">
            <w:pPr>
              <w:pStyle w:val="ListParagraph"/>
              <w:ind w:left="0"/>
              <w:contextualSpacing w:val="0"/>
              <w:rPr>
                <w:sz w:val="18"/>
                <w:szCs w:val="18"/>
                <w:lang w:val="ru-RU"/>
              </w:rPr>
            </w:pPr>
            <w:r>
              <w:rPr>
                <w:sz w:val="18"/>
                <w:szCs w:val="18"/>
                <w:lang w:val="ru-RU"/>
              </w:rPr>
              <w:t>Пункт</w:t>
            </w:r>
            <w:r w:rsidR="00F641B2" w:rsidRPr="00496EBB">
              <w:rPr>
                <w:sz w:val="18"/>
                <w:szCs w:val="18"/>
                <w:lang w:val="ru-RU"/>
              </w:rPr>
              <w:t xml:space="preserve"> (</w:t>
            </w:r>
            <w:r w:rsidR="00F641B2" w:rsidRPr="002161C1">
              <w:rPr>
                <w:sz w:val="18"/>
                <w:szCs w:val="18"/>
              </w:rPr>
              <w:t>a</w:t>
            </w:r>
            <w:r w:rsidR="00F641B2" w:rsidRPr="00496EBB">
              <w:rPr>
                <w:sz w:val="18"/>
                <w:szCs w:val="18"/>
                <w:lang w:val="ru-RU"/>
              </w:rPr>
              <w:t xml:space="preserve">)(1): </w:t>
            </w:r>
            <w:r>
              <w:rPr>
                <w:sz w:val="18"/>
                <w:szCs w:val="18"/>
                <w:lang w:val="ru-RU"/>
              </w:rPr>
              <w:t>Вносится</w:t>
            </w:r>
            <w:r w:rsidRPr="00496EBB">
              <w:rPr>
                <w:sz w:val="18"/>
                <w:szCs w:val="18"/>
                <w:lang w:val="ru-RU"/>
              </w:rPr>
              <w:t xml:space="preserve"> </w:t>
            </w:r>
            <w:r>
              <w:rPr>
                <w:sz w:val="18"/>
                <w:szCs w:val="18"/>
                <w:lang w:val="ru-RU"/>
              </w:rPr>
              <w:t>поправка</w:t>
            </w:r>
            <w:r w:rsidRPr="00496EBB">
              <w:rPr>
                <w:sz w:val="18"/>
                <w:szCs w:val="18"/>
                <w:lang w:val="ru-RU"/>
              </w:rPr>
              <w:t xml:space="preserve">, </w:t>
            </w:r>
            <w:r>
              <w:rPr>
                <w:sz w:val="18"/>
                <w:szCs w:val="18"/>
                <w:lang w:val="ru-RU"/>
              </w:rPr>
              <w:t>чтобы</w:t>
            </w:r>
            <w:r w:rsidRPr="00496EBB">
              <w:rPr>
                <w:sz w:val="18"/>
                <w:szCs w:val="18"/>
                <w:lang w:val="ru-RU"/>
              </w:rPr>
              <w:t xml:space="preserve"> </w:t>
            </w:r>
            <w:r>
              <w:rPr>
                <w:sz w:val="18"/>
                <w:szCs w:val="18"/>
                <w:lang w:val="ru-RU"/>
              </w:rPr>
              <w:t>уточнить</w:t>
            </w:r>
            <w:r w:rsidRPr="00496EBB">
              <w:rPr>
                <w:sz w:val="18"/>
                <w:szCs w:val="18"/>
                <w:lang w:val="ru-RU"/>
              </w:rPr>
              <w:t xml:space="preserve">, </w:t>
            </w:r>
            <w:r>
              <w:rPr>
                <w:sz w:val="18"/>
                <w:szCs w:val="18"/>
                <w:lang w:val="ru-RU"/>
              </w:rPr>
              <w:t>что</w:t>
            </w:r>
            <w:r w:rsidRPr="00496EBB">
              <w:rPr>
                <w:sz w:val="18"/>
                <w:szCs w:val="18"/>
                <w:lang w:val="ru-RU"/>
              </w:rPr>
              <w:t xml:space="preserve"> </w:t>
            </w:r>
            <w:r>
              <w:rPr>
                <w:sz w:val="18"/>
                <w:szCs w:val="18"/>
                <w:lang w:val="ru-RU"/>
              </w:rPr>
              <w:t>на сотрудников,</w:t>
            </w:r>
            <w:r w:rsidRPr="00496EBB">
              <w:rPr>
                <w:sz w:val="18"/>
                <w:szCs w:val="18"/>
                <w:lang w:val="ru-RU"/>
              </w:rPr>
              <w:t xml:space="preserve"> </w:t>
            </w:r>
            <w:r>
              <w:rPr>
                <w:sz w:val="18"/>
                <w:szCs w:val="18"/>
                <w:lang w:val="ru-RU"/>
              </w:rPr>
              <w:t>подпадающих под</w:t>
            </w:r>
            <w:r w:rsidRPr="00496EBB">
              <w:rPr>
                <w:sz w:val="18"/>
                <w:szCs w:val="18"/>
                <w:lang w:val="ru-RU"/>
              </w:rPr>
              <w:t xml:space="preserve"> </w:t>
            </w:r>
            <w:r>
              <w:rPr>
                <w:sz w:val="18"/>
                <w:szCs w:val="18"/>
                <w:lang w:val="ru-RU"/>
              </w:rPr>
              <w:t>пункт</w:t>
            </w:r>
            <w:r w:rsidR="00F641B2" w:rsidRPr="00496EBB">
              <w:rPr>
                <w:sz w:val="18"/>
                <w:szCs w:val="18"/>
                <w:lang w:val="ru-RU"/>
              </w:rPr>
              <w:t xml:space="preserve"> (</w:t>
            </w:r>
            <w:r w:rsidR="00F641B2" w:rsidRPr="002161C1">
              <w:rPr>
                <w:sz w:val="18"/>
                <w:szCs w:val="18"/>
              </w:rPr>
              <w:t>a</w:t>
            </w:r>
            <w:r w:rsidR="00F641B2" w:rsidRPr="00496EBB">
              <w:rPr>
                <w:sz w:val="18"/>
                <w:szCs w:val="18"/>
                <w:lang w:val="ru-RU"/>
              </w:rPr>
              <w:t>)</w:t>
            </w:r>
            <w:r>
              <w:rPr>
                <w:sz w:val="18"/>
                <w:szCs w:val="18"/>
                <w:lang w:val="ru-RU"/>
              </w:rPr>
              <w:t>,</w:t>
            </w:r>
            <w:r w:rsidR="00F641B2" w:rsidRPr="00496EBB">
              <w:rPr>
                <w:sz w:val="18"/>
                <w:szCs w:val="18"/>
                <w:lang w:val="ru-RU"/>
              </w:rPr>
              <w:t xml:space="preserve"> </w:t>
            </w:r>
            <w:r>
              <w:rPr>
                <w:sz w:val="18"/>
                <w:szCs w:val="18"/>
                <w:lang w:val="ru-RU"/>
              </w:rPr>
              <w:t>распространяется обязательный возраст выхода в отставку</w:t>
            </w:r>
            <w:r w:rsidR="00F641B2" w:rsidRPr="00496EBB">
              <w:rPr>
                <w:sz w:val="18"/>
                <w:szCs w:val="18"/>
                <w:lang w:val="ru-RU"/>
              </w:rPr>
              <w:t>.</w:t>
            </w:r>
          </w:p>
          <w:p w:rsidR="00F641B2" w:rsidRPr="00496EBB" w:rsidRDefault="00F641B2" w:rsidP="007759F6">
            <w:pPr>
              <w:pStyle w:val="CommentText"/>
              <w:rPr>
                <w:i/>
                <w:szCs w:val="18"/>
                <w:highlight w:val="yellow"/>
                <w:lang w:val="ru-RU"/>
              </w:rPr>
            </w:pPr>
          </w:p>
          <w:p w:rsidR="00F641B2" w:rsidRPr="00496EBB" w:rsidRDefault="00F641B2" w:rsidP="007759F6">
            <w:pPr>
              <w:pStyle w:val="CommentText"/>
              <w:rPr>
                <w:i/>
                <w:szCs w:val="18"/>
                <w:highlight w:val="yellow"/>
                <w:lang w:val="ru-RU"/>
              </w:rPr>
            </w:pPr>
          </w:p>
          <w:p w:rsidR="00F641B2" w:rsidRPr="00496EBB" w:rsidRDefault="00F641B2" w:rsidP="007759F6">
            <w:pPr>
              <w:pStyle w:val="CommentText"/>
              <w:rPr>
                <w:i/>
                <w:szCs w:val="18"/>
                <w:highlight w:val="yellow"/>
                <w:lang w:val="ru-RU"/>
              </w:rPr>
            </w:pPr>
          </w:p>
          <w:p w:rsidR="00F641B2" w:rsidRPr="00496EBB" w:rsidRDefault="00F641B2" w:rsidP="007759F6">
            <w:pPr>
              <w:pStyle w:val="CommentText"/>
              <w:rPr>
                <w:i/>
                <w:szCs w:val="18"/>
                <w:highlight w:val="yellow"/>
                <w:lang w:val="ru-RU"/>
              </w:rPr>
            </w:pPr>
          </w:p>
          <w:p w:rsidR="00F641B2" w:rsidRPr="00496EBB" w:rsidRDefault="00F641B2" w:rsidP="007759F6">
            <w:pPr>
              <w:pStyle w:val="CommentText"/>
              <w:rPr>
                <w:i/>
                <w:szCs w:val="18"/>
                <w:highlight w:val="yellow"/>
                <w:lang w:val="ru-RU"/>
              </w:rPr>
            </w:pPr>
          </w:p>
          <w:p w:rsidR="00F641B2" w:rsidRPr="00496EBB" w:rsidRDefault="00F641B2" w:rsidP="007759F6">
            <w:pPr>
              <w:pStyle w:val="CommentText"/>
              <w:rPr>
                <w:i/>
                <w:szCs w:val="18"/>
                <w:highlight w:val="yellow"/>
                <w:lang w:val="ru-RU"/>
              </w:rPr>
            </w:pPr>
          </w:p>
          <w:p w:rsidR="00F641B2" w:rsidRPr="00496EBB" w:rsidRDefault="00F641B2" w:rsidP="007759F6">
            <w:pPr>
              <w:pStyle w:val="CommentText"/>
              <w:rPr>
                <w:i/>
                <w:szCs w:val="18"/>
                <w:highlight w:val="yellow"/>
                <w:lang w:val="ru-RU"/>
              </w:rPr>
            </w:pPr>
          </w:p>
          <w:p w:rsidR="00F641B2" w:rsidRPr="00496EBB" w:rsidRDefault="00F641B2" w:rsidP="007759F6">
            <w:pPr>
              <w:pStyle w:val="CommentText"/>
              <w:rPr>
                <w:i/>
                <w:szCs w:val="18"/>
                <w:highlight w:val="yellow"/>
                <w:lang w:val="ru-RU"/>
              </w:rPr>
            </w:pPr>
          </w:p>
          <w:p w:rsidR="00F641B2" w:rsidRPr="00496EBB" w:rsidRDefault="00F641B2" w:rsidP="007759F6">
            <w:pPr>
              <w:pStyle w:val="CommentText"/>
              <w:rPr>
                <w:i/>
                <w:szCs w:val="18"/>
                <w:highlight w:val="yellow"/>
                <w:lang w:val="ru-RU"/>
              </w:rPr>
            </w:pPr>
          </w:p>
          <w:p w:rsidR="00F641B2" w:rsidRPr="00496EBB" w:rsidRDefault="00F641B2" w:rsidP="007759F6">
            <w:pPr>
              <w:pStyle w:val="CommentText"/>
              <w:rPr>
                <w:i/>
                <w:szCs w:val="18"/>
                <w:highlight w:val="yellow"/>
                <w:lang w:val="ru-RU"/>
              </w:rPr>
            </w:pPr>
          </w:p>
          <w:p w:rsidR="004578C1" w:rsidRDefault="004578C1" w:rsidP="007759F6">
            <w:pPr>
              <w:pStyle w:val="ListParagraph"/>
              <w:ind w:left="0"/>
              <w:contextualSpacing w:val="0"/>
              <w:rPr>
                <w:sz w:val="18"/>
                <w:szCs w:val="18"/>
                <w:lang w:val="ru-RU"/>
              </w:rPr>
            </w:pPr>
          </w:p>
          <w:p w:rsidR="00F641B2" w:rsidRPr="00496EBB" w:rsidRDefault="00496EBB" w:rsidP="007759F6">
            <w:pPr>
              <w:pStyle w:val="ListParagraph"/>
              <w:ind w:left="0"/>
              <w:contextualSpacing w:val="0"/>
              <w:rPr>
                <w:sz w:val="18"/>
                <w:szCs w:val="18"/>
                <w:lang w:val="ru-RU"/>
              </w:rPr>
            </w:pPr>
            <w:r>
              <w:rPr>
                <w:sz w:val="18"/>
                <w:szCs w:val="18"/>
                <w:lang w:val="ru-RU"/>
              </w:rPr>
              <w:t>Пункт</w:t>
            </w:r>
            <w:r w:rsidR="00F641B2" w:rsidRPr="00496EBB">
              <w:rPr>
                <w:sz w:val="18"/>
                <w:szCs w:val="18"/>
                <w:lang w:val="ru-RU"/>
              </w:rPr>
              <w:t xml:space="preserve"> (</w:t>
            </w:r>
            <w:r w:rsidR="00F641B2" w:rsidRPr="002161C1">
              <w:rPr>
                <w:sz w:val="18"/>
                <w:szCs w:val="18"/>
              </w:rPr>
              <w:t>b</w:t>
            </w:r>
            <w:r w:rsidR="00F641B2" w:rsidRPr="00496EBB">
              <w:rPr>
                <w:sz w:val="18"/>
                <w:szCs w:val="18"/>
                <w:lang w:val="ru-RU"/>
              </w:rPr>
              <w:t xml:space="preserve">)(1):  </w:t>
            </w:r>
            <w:r>
              <w:rPr>
                <w:sz w:val="18"/>
                <w:szCs w:val="18"/>
                <w:lang w:val="ru-RU"/>
              </w:rPr>
              <w:t>Вносится</w:t>
            </w:r>
            <w:r w:rsidRPr="00496EBB">
              <w:rPr>
                <w:sz w:val="18"/>
                <w:szCs w:val="18"/>
                <w:lang w:val="ru-RU"/>
              </w:rPr>
              <w:t xml:space="preserve"> </w:t>
            </w:r>
            <w:r>
              <w:rPr>
                <w:sz w:val="18"/>
                <w:szCs w:val="18"/>
                <w:lang w:val="ru-RU"/>
              </w:rPr>
              <w:t>поправка</w:t>
            </w:r>
            <w:r w:rsidRPr="00496EBB">
              <w:rPr>
                <w:sz w:val="18"/>
                <w:szCs w:val="18"/>
                <w:lang w:val="ru-RU"/>
              </w:rPr>
              <w:t xml:space="preserve">, </w:t>
            </w:r>
            <w:r>
              <w:rPr>
                <w:sz w:val="18"/>
                <w:szCs w:val="18"/>
                <w:lang w:val="ru-RU"/>
              </w:rPr>
              <w:t>чтобы</w:t>
            </w:r>
            <w:r w:rsidRPr="00496EBB">
              <w:rPr>
                <w:sz w:val="18"/>
                <w:szCs w:val="18"/>
                <w:lang w:val="ru-RU"/>
              </w:rPr>
              <w:t xml:space="preserve"> </w:t>
            </w:r>
            <w:r>
              <w:rPr>
                <w:sz w:val="18"/>
                <w:szCs w:val="18"/>
                <w:lang w:val="ru-RU"/>
              </w:rPr>
              <w:t>уточнить</w:t>
            </w:r>
            <w:r w:rsidRPr="00496EBB">
              <w:rPr>
                <w:sz w:val="18"/>
                <w:szCs w:val="18"/>
                <w:lang w:val="ru-RU"/>
              </w:rPr>
              <w:t xml:space="preserve">, </w:t>
            </w:r>
            <w:r>
              <w:rPr>
                <w:sz w:val="18"/>
                <w:szCs w:val="18"/>
                <w:lang w:val="ru-RU"/>
              </w:rPr>
              <w:t>что</w:t>
            </w:r>
            <w:r w:rsidRPr="00496EBB">
              <w:rPr>
                <w:sz w:val="18"/>
                <w:szCs w:val="18"/>
                <w:lang w:val="ru-RU"/>
              </w:rPr>
              <w:t xml:space="preserve"> </w:t>
            </w:r>
            <w:r>
              <w:rPr>
                <w:sz w:val="18"/>
                <w:szCs w:val="18"/>
                <w:lang w:val="ru-RU"/>
              </w:rPr>
              <w:t>на сотрудников,</w:t>
            </w:r>
            <w:r w:rsidRPr="00496EBB">
              <w:rPr>
                <w:sz w:val="18"/>
                <w:szCs w:val="18"/>
                <w:lang w:val="ru-RU"/>
              </w:rPr>
              <w:t xml:space="preserve"> </w:t>
            </w:r>
            <w:r>
              <w:rPr>
                <w:sz w:val="18"/>
                <w:szCs w:val="18"/>
                <w:lang w:val="ru-RU"/>
              </w:rPr>
              <w:t>подпадающих под</w:t>
            </w:r>
            <w:r w:rsidRPr="00496EBB">
              <w:rPr>
                <w:sz w:val="18"/>
                <w:szCs w:val="18"/>
                <w:lang w:val="ru-RU"/>
              </w:rPr>
              <w:t xml:space="preserve"> </w:t>
            </w:r>
            <w:r>
              <w:rPr>
                <w:sz w:val="18"/>
                <w:szCs w:val="18"/>
                <w:lang w:val="ru-RU"/>
              </w:rPr>
              <w:t>пункт</w:t>
            </w:r>
            <w:r w:rsidR="00F641B2" w:rsidRPr="00496EBB">
              <w:rPr>
                <w:sz w:val="18"/>
                <w:szCs w:val="18"/>
                <w:lang w:val="ru-RU"/>
              </w:rPr>
              <w:t xml:space="preserve"> (</w:t>
            </w:r>
            <w:r w:rsidR="00F641B2" w:rsidRPr="002161C1">
              <w:rPr>
                <w:sz w:val="18"/>
                <w:szCs w:val="18"/>
              </w:rPr>
              <w:t>b</w:t>
            </w:r>
            <w:r w:rsidR="00F641B2" w:rsidRPr="00496EBB">
              <w:rPr>
                <w:sz w:val="18"/>
                <w:szCs w:val="18"/>
                <w:lang w:val="ru-RU"/>
              </w:rPr>
              <w:t>)</w:t>
            </w:r>
            <w:r>
              <w:rPr>
                <w:sz w:val="18"/>
                <w:szCs w:val="18"/>
                <w:lang w:val="ru-RU"/>
              </w:rPr>
              <w:t>,</w:t>
            </w:r>
            <w:r w:rsidR="00F641B2" w:rsidRPr="00496EBB">
              <w:rPr>
                <w:sz w:val="18"/>
                <w:szCs w:val="18"/>
                <w:lang w:val="ru-RU"/>
              </w:rPr>
              <w:t xml:space="preserve"> </w:t>
            </w:r>
            <w:r w:rsidR="004578C1">
              <w:rPr>
                <w:sz w:val="18"/>
                <w:szCs w:val="18"/>
                <w:lang w:val="ru-RU"/>
              </w:rPr>
              <w:t xml:space="preserve">распространяется обязательный возраст выхода в </w:t>
            </w:r>
            <w:r w:rsidR="004578C1">
              <w:rPr>
                <w:sz w:val="18"/>
                <w:szCs w:val="18"/>
                <w:lang w:val="ru-RU"/>
              </w:rPr>
              <w:lastRenderedPageBreak/>
              <w:t>отставку</w:t>
            </w:r>
            <w:r w:rsidR="00F641B2" w:rsidRPr="00496EBB">
              <w:rPr>
                <w:sz w:val="18"/>
                <w:szCs w:val="18"/>
                <w:lang w:val="ru-RU"/>
              </w:rPr>
              <w:t>.</w:t>
            </w:r>
          </w:p>
          <w:p w:rsidR="00F641B2" w:rsidRPr="00496EBB" w:rsidRDefault="00F641B2" w:rsidP="007759F6">
            <w:pPr>
              <w:pStyle w:val="CommentText"/>
              <w:rPr>
                <w:szCs w:val="18"/>
                <w:highlight w:val="yellow"/>
                <w:lang w:val="ru-RU"/>
              </w:rPr>
            </w:pPr>
          </w:p>
          <w:p w:rsidR="00F641B2" w:rsidRPr="00496EBB" w:rsidRDefault="00F641B2" w:rsidP="007759F6">
            <w:pPr>
              <w:pStyle w:val="CommentText"/>
              <w:rPr>
                <w:szCs w:val="18"/>
                <w:highlight w:val="yellow"/>
                <w:lang w:val="ru-RU"/>
              </w:rPr>
            </w:pPr>
          </w:p>
          <w:p w:rsidR="00F641B2" w:rsidRPr="00496EBB" w:rsidRDefault="00F641B2" w:rsidP="007759F6">
            <w:pPr>
              <w:pStyle w:val="CommentText"/>
              <w:rPr>
                <w:szCs w:val="18"/>
                <w:highlight w:val="yellow"/>
                <w:lang w:val="ru-RU"/>
              </w:rPr>
            </w:pPr>
          </w:p>
          <w:p w:rsidR="00F641B2" w:rsidRPr="00496EBB" w:rsidRDefault="00F641B2" w:rsidP="007759F6">
            <w:pPr>
              <w:pStyle w:val="CommentText"/>
              <w:rPr>
                <w:szCs w:val="18"/>
                <w:highlight w:val="yellow"/>
                <w:lang w:val="ru-RU"/>
              </w:rPr>
            </w:pPr>
          </w:p>
          <w:p w:rsidR="00F641B2" w:rsidRPr="00496EBB" w:rsidRDefault="00F641B2" w:rsidP="007759F6">
            <w:pPr>
              <w:pStyle w:val="CommentText"/>
              <w:rPr>
                <w:szCs w:val="18"/>
                <w:highlight w:val="yellow"/>
                <w:lang w:val="ru-RU"/>
              </w:rPr>
            </w:pPr>
          </w:p>
          <w:p w:rsidR="00F641B2" w:rsidRPr="00496EBB" w:rsidRDefault="00F641B2" w:rsidP="007759F6">
            <w:pPr>
              <w:pStyle w:val="CommentText"/>
              <w:rPr>
                <w:szCs w:val="18"/>
                <w:highlight w:val="yellow"/>
                <w:lang w:val="ru-RU"/>
              </w:rPr>
            </w:pPr>
          </w:p>
          <w:p w:rsidR="00F641B2" w:rsidRPr="00496EBB" w:rsidRDefault="00F641B2" w:rsidP="007759F6">
            <w:pPr>
              <w:pStyle w:val="CommentText"/>
              <w:rPr>
                <w:szCs w:val="18"/>
                <w:highlight w:val="yellow"/>
                <w:lang w:val="ru-RU"/>
              </w:rPr>
            </w:pPr>
          </w:p>
          <w:p w:rsidR="00F641B2" w:rsidRPr="00496EBB" w:rsidRDefault="00F641B2" w:rsidP="007759F6">
            <w:pPr>
              <w:pStyle w:val="CommentText"/>
              <w:rPr>
                <w:szCs w:val="18"/>
                <w:highlight w:val="yellow"/>
                <w:lang w:val="ru-RU"/>
              </w:rPr>
            </w:pPr>
          </w:p>
          <w:p w:rsidR="00F641B2" w:rsidRPr="00496EBB" w:rsidRDefault="00F641B2" w:rsidP="007759F6">
            <w:pPr>
              <w:pStyle w:val="CommentText"/>
              <w:rPr>
                <w:szCs w:val="18"/>
                <w:highlight w:val="yellow"/>
                <w:lang w:val="ru-RU"/>
              </w:rPr>
            </w:pPr>
          </w:p>
          <w:p w:rsidR="00F641B2" w:rsidRPr="00496EBB" w:rsidRDefault="00F641B2" w:rsidP="007759F6">
            <w:pPr>
              <w:pStyle w:val="CommentText"/>
              <w:rPr>
                <w:szCs w:val="18"/>
                <w:highlight w:val="yellow"/>
                <w:lang w:val="ru-RU"/>
              </w:rPr>
            </w:pPr>
          </w:p>
          <w:p w:rsidR="00F641B2" w:rsidRPr="00496EBB" w:rsidRDefault="00F641B2" w:rsidP="007759F6">
            <w:pPr>
              <w:pStyle w:val="CommentText"/>
              <w:rPr>
                <w:szCs w:val="18"/>
                <w:highlight w:val="yellow"/>
                <w:lang w:val="ru-RU"/>
              </w:rPr>
            </w:pPr>
          </w:p>
          <w:p w:rsidR="00F641B2" w:rsidRPr="00496EBB" w:rsidRDefault="00F641B2" w:rsidP="007759F6">
            <w:pPr>
              <w:pStyle w:val="CommentText"/>
              <w:rPr>
                <w:szCs w:val="18"/>
                <w:lang w:val="ru-RU"/>
              </w:rPr>
            </w:pPr>
          </w:p>
          <w:p w:rsidR="00AE350A" w:rsidRPr="00496EBB" w:rsidRDefault="00AE350A" w:rsidP="007759F6">
            <w:pPr>
              <w:pStyle w:val="CommentText"/>
              <w:rPr>
                <w:szCs w:val="18"/>
                <w:lang w:val="ru-RU"/>
              </w:rPr>
            </w:pPr>
          </w:p>
          <w:p w:rsidR="00AE350A" w:rsidRPr="00496EBB" w:rsidRDefault="00AE350A" w:rsidP="007759F6">
            <w:pPr>
              <w:pStyle w:val="CommentText"/>
              <w:rPr>
                <w:szCs w:val="18"/>
                <w:lang w:val="ru-RU"/>
              </w:rPr>
            </w:pPr>
          </w:p>
          <w:p w:rsidR="00AE350A" w:rsidRPr="00496EBB" w:rsidRDefault="00AE350A" w:rsidP="007759F6">
            <w:pPr>
              <w:pStyle w:val="CommentText"/>
              <w:rPr>
                <w:szCs w:val="18"/>
                <w:lang w:val="ru-RU"/>
              </w:rPr>
            </w:pPr>
          </w:p>
          <w:p w:rsidR="0019005D" w:rsidRDefault="0019005D" w:rsidP="007759F6">
            <w:pPr>
              <w:pStyle w:val="CommentText"/>
              <w:rPr>
                <w:szCs w:val="18"/>
                <w:lang w:val="ru-RU"/>
              </w:rPr>
            </w:pPr>
          </w:p>
          <w:p w:rsidR="0019005D" w:rsidRDefault="0019005D" w:rsidP="007759F6">
            <w:pPr>
              <w:pStyle w:val="CommentText"/>
              <w:rPr>
                <w:szCs w:val="18"/>
                <w:lang w:val="ru-RU"/>
              </w:rPr>
            </w:pPr>
          </w:p>
          <w:p w:rsidR="0019005D" w:rsidRDefault="0019005D" w:rsidP="007759F6">
            <w:pPr>
              <w:pStyle w:val="CommentText"/>
              <w:rPr>
                <w:szCs w:val="18"/>
                <w:lang w:val="ru-RU"/>
              </w:rPr>
            </w:pPr>
          </w:p>
          <w:p w:rsidR="0019005D" w:rsidRDefault="0019005D" w:rsidP="007759F6">
            <w:pPr>
              <w:pStyle w:val="CommentText"/>
              <w:rPr>
                <w:szCs w:val="18"/>
                <w:lang w:val="ru-RU"/>
              </w:rPr>
            </w:pPr>
          </w:p>
          <w:p w:rsidR="0019005D" w:rsidRDefault="0019005D" w:rsidP="007759F6">
            <w:pPr>
              <w:pStyle w:val="CommentText"/>
              <w:rPr>
                <w:szCs w:val="18"/>
                <w:lang w:val="ru-RU"/>
              </w:rPr>
            </w:pPr>
          </w:p>
          <w:p w:rsidR="0019005D" w:rsidRDefault="0019005D" w:rsidP="007759F6">
            <w:pPr>
              <w:pStyle w:val="CommentText"/>
              <w:rPr>
                <w:szCs w:val="18"/>
                <w:lang w:val="ru-RU"/>
              </w:rPr>
            </w:pPr>
          </w:p>
          <w:p w:rsidR="0019005D" w:rsidRDefault="0019005D" w:rsidP="007759F6">
            <w:pPr>
              <w:pStyle w:val="CommentText"/>
              <w:rPr>
                <w:szCs w:val="18"/>
                <w:lang w:val="ru-RU"/>
              </w:rPr>
            </w:pPr>
          </w:p>
          <w:p w:rsidR="0019005D" w:rsidRDefault="0019005D" w:rsidP="007759F6">
            <w:pPr>
              <w:pStyle w:val="CommentText"/>
              <w:rPr>
                <w:szCs w:val="18"/>
                <w:lang w:val="ru-RU"/>
              </w:rPr>
            </w:pPr>
          </w:p>
          <w:p w:rsidR="0019005D" w:rsidRDefault="0019005D" w:rsidP="007759F6">
            <w:pPr>
              <w:pStyle w:val="CommentText"/>
              <w:rPr>
                <w:szCs w:val="18"/>
                <w:lang w:val="ru-RU"/>
              </w:rPr>
            </w:pPr>
          </w:p>
          <w:p w:rsidR="0019005D" w:rsidRDefault="0019005D" w:rsidP="007759F6">
            <w:pPr>
              <w:pStyle w:val="CommentText"/>
              <w:rPr>
                <w:szCs w:val="18"/>
                <w:lang w:val="ru-RU"/>
              </w:rPr>
            </w:pPr>
          </w:p>
          <w:p w:rsidR="0019005D" w:rsidRDefault="0019005D" w:rsidP="007759F6">
            <w:pPr>
              <w:pStyle w:val="CommentText"/>
              <w:rPr>
                <w:szCs w:val="18"/>
                <w:lang w:val="ru-RU"/>
              </w:rPr>
            </w:pPr>
          </w:p>
          <w:p w:rsidR="00F641B2" w:rsidRPr="0019005D" w:rsidRDefault="0019005D" w:rsidP="007759F6">
            <w:pPr>
              <w:pStyle w:val="CommentText"/>
              <w:rPr>
                <w:i/>
                <w:szCs w:val="18"/>
                <w:highlight w:val="yellow"/>
                <w:lang w:val="ru-RU"/>
              </w:rPr>
            </w:pPr>
            <w:r>
              <w:rPr>
                <w:szCs w:val="18"/>
                <w:lang w:val="ru-RU"/>
              </w:rPr>
              <w:t>Пункт</w:t>
            </w:r>
            <w:r w:rsidR="00F641B2" w:rsidRPr="0019005D">
              <w:rPr>
                <w:szCs w:val="18"/>
                <w:lang w:val="ru-RU"/>
              </w:rPr>
              <w:t xml:space="preserve"> (</w:t>
            </w:r>
            <w:r w:rsidR="00F641B2" w:rsidRPr="002161C1">
              <w:rPr>
                <w:szCs w:val="18"/>
              </w:rPr>
              <w:t>c</w:t>
            </w:r>
            <w:r w:rsidR="00F641B2" w:rsidRPr="0019005D">
              <w:rPr>
                <w:szCs w:val="18"/>
                <w:lang w:val="ru-RU"/>
              </w:rPr>
              <w:t xml:space="preserve">)(1) </w:t>
            </w:r>
            <w:r>
              <w:rPr>
                <w:szCs w:val="18"/>
                <w:lang w:val="ru-RU"/>
              </w:rPr>
              <w:t>становится</w:t>
            </w:r>
            <w:r w:rsidRPr="0019005D">
              <w:rPr>
                <w:szCs w:val="18"/>
                <w:lang w:val="ru-RU"/>
              </w:rPr>
              <w:t xml:space="preserve"> </w:t>
            </w:r>
            <w:r>
              <w:rPr>
                <w:szCs w:val="18"/>
                <w:lang w:val="ru-RU"/>
              </w:rPr>
              <w:t>излишним</w:t>
            </w:r>
            <w:r w:rsidRPr="0019005D">
              <w:rPr>
                <w:szCs w:val="18"/>
                <w:lang w:val="ru-RU"/>
              </w:rPr>
              <w:t xml:space="preserve"> </w:t>
            </w:r>
            <w:r>
              <w:rPr>
                <w:szCs w:val="18"/>
                <w:lang w:val="ru-RU"/>
              </w:rPr>
              <w:t>с</w:t>
            </w:r>
            <w:r w:rsidRPr="0019005D">
              <w:rPr>
                <w:szCs w:val="18"/>
                <w:lang w:val="ru-RU"/>
              </w:rPr>
              <w:t xml:space="preserve"> </w:t>
            </w:r>
            <w:r>
              <w:rPr>
                <w:szCs w:val="18"/>
                <w:lang w:val="ru-RU"/>
              </w:rPr>
              <w:t>учетом</w:t>
            </w:r>
            <w:r w:rsidRPr="0019005D">
              <w:rPr>
                <w:szCs w:val="18"/>
                <w:lang w:val="ru-RU"/>
              </w:rPr>
              <w:t xml:space="preserve"> </w:t>
            </w:r>
            <w:r>
              <w:rPr>
                <w:szCs w:val="18"/>
                <w:lang w:val="ru-RU"/>
              </w:rPr>
              <w:t>поправки</w:t>
            </w:r>
            <w:r w:rsidRPr="0019005D">
              <w:rPr>
                <w:szCs w:val="18"/>
                <w:lang w:val="ru-RU"/>
              </w:rPr>
              <w:t xml:space="preserve">, </w:t>
            </w:r>
            <w:r>
              <w:rPr>
                <w:szCs w:val="18"/>
                <w:lang w:val="ru-RU"/>
              </w:rPr>
              <w:t>внесенной</w:t>
            </w:r>
            <w:r w:rsidRPr="0019005D">
              <w:rPr>
                <w:szCs w:val="18"/>
                <w:lang w:val="ru-RU"/>
              </w:rPr>
              <w:t xml:space="preserve"> </w:t>
            </w:r>
            <w:r>
              <w:rPr>
                <w:szCs w:val="18"/>
                <w:lang w:val="ru-RU"/>
              </w:rPr>
              <w:t>в</w:t>
            </w:r>
            <w:r w:rsidRPr="0019005D">
              <w:rPr>
                <w:szCs w:val="18"/>
                <w:lang w:val="ru-RU"/>
              </w:rPr>
              <w:t xml:space="preserve"> </w:t>
            </w:r>
            <w:r>
              <w:rPr>
                <w:szCs w:val="18"/>
                <w:lang w:val="ru-RU"/>
              </w:rPr>
              <w:t>положение</w:t>
            </w:r>
            <w:r w:rsidRPr="0019005D">
              <w:rPr>
                <w:szCs w:val="18"/>
                <w:lang w:val="ru-RU"/>
              </w:rPr>
              <w:t xml:space="preserve"> </w:t>
            </w:r>
            <w:r>
              <w:rPr>
                <w:szCs w:val="18"/>
                <w:lang w:val="ru-RU"/>
              </w:rPr>
              <w:t>о</w:t>
            </w:r>
            <w:r w:rsidRPr="0019005D">
              <w:rPr>
                <w:szCs w:val="18"/>
                <w:lang w:val="ru-RU"/>
              </w:rPr>
              <w:t xml:space="preserve"> </w:t>
            </w:r>
            <w:r>
              <w:rPr>
                <w:szCs w:val="18"/>
                <w:lang w:val="ru-RU"/>
              </w:rPr>
              <w:t>персонале</w:t>
            </w:r>
            <w:r w:rsidR="00F641B2" w:rsidRPr="0019005D">
              <w:rPr>
                <w:szCs w:val="18"/>
                <w:lang w:val="ru-RU"/>
              </w:rPr>
              <w:t xml:space="preserve"> 4.19, </w:t>
            </w:r>
            <w:r>
              <w:rPr>
                <w:szCs w:val="18"/>
                <w:lang w:val="ru-RU"/>
              </w:rPr>
              <w:t>и</w:t>
            </w:r>
            <w:r w:rsidRPr="0019005D">
              <w:rPr>
                <w:szCs w:val="18"/>
                <w:lang w:val="ru-RU"/>
              </w:rPr>
              <w:t xml:space="preserve">, </w:t>
            </w:r>
            <w:r>
              <w:rPr>
                <w:szCs w:val="18"/>
                <w:lang w:val="ru-RU"/>
              </w:rPr>
              <w:t>таким</w:t>
            </w:r>
            <w:r w:rsidRPr="0019005D">
              <w:rPr>
                <w:szCs w:val="18"/>
                <w:lang w:val="ru-RU"/>
              </w:rPr>
              <w:t xml:space="preserve"> </w:t>
            </w:r>
            <w:r>
              <w:rPr>
                <w:szCs w:val="18"/>
                <w:lang w:val="ru-RU"/>
              </w:rPr>
              <w:t>образом</w:t>
            </w:r>
            <w:r w:rsidRPr="0019005D">
              <w:rPr>
                <w:szCs w:val="18"/>
                <w:lang w:val="ru-RU"/>
              </w:rPr>
              <w:t xml:space="preserve">, </w:t>
            </w:r>
            <w:r>
              <w:rPr>
                <w:szCs w:val="18"/>
                <w:lang w:val="ru-RU"/>
              </w:rPr>
              <w:t>исключается</w:t>
            </w:r>
            <w:r w:rsidRPr="0019005D">
              <w:rPr>
                <w:szCs w:val="18"/>
                <w:lang w:val="ru-RU"/>
              </w:rPr>
              <w:t xml:space="preserve">. </w:t>
            </w:r>
            <w:r>
              <w:rPr>
                <w:szCs w:val="18"/>
                <w:lang w:val="ru-RU"/>
              </w:rPr>
              <w:t xml:space="preserve"> Кроме</w:t>
            </w:r>
            <w:r w:rsidRPr="0019005D">
              <w:rPr>
                <w:szCs w:val="18"/>
                <w:lang w:val="ru-RU"/>
              </w:rPr>
              <w:t xml:space="preserve"> </w:t>
            </w:r>
            <w:r>
              <w:rPr>
                <w:szCs w:val="18"/>
                <w:lang w:val="ru-RU"/>
              </w:rPr>
              <w:t>того</w:t>
            </w:r>
            <w:r w:rsidR="00F641B2" w:rsidRPr="0019005D">
              <w:rPr>
                <w:szCs w:val="18"/>
                <w:lang w:val="ru-RU"/>
              </w:rPr>
              <w:t xml:space="preserve">, </w:t>
            </w:r>
            <w:r>
              <w:rPr>
                <w:szCs w:val="18"/>
                <w:lang w:val="ru-RU"/>
              </w:rPr>
              <w:t>ссылка</w:t>
            </w:r>
            <w:r w:rsidRPr="0019005D">
              <w:rPr>
                <w:szCs w:val="18"/>
                <w:lang w:val="ru-RU"/>
              </w:rPr>
              <w:t xml:space="preserve"> </w:t>
            </w:r>
            <w:r>
              <w:rPr>
                <w:szCs w:val="18"/>
                <w:lang w:val="ru-RU"/>
              </w:rPr>
              <w:t>на</w:t>
            </w:r>
            <w:r w:rsidRPr="0019005D">
              <w:rPr>
                <w:szCs w:val="18"/>
                <w:lang w:val="ru-RU"/>
              </w:rPr>
              <w:t xml:space="preserve"> </w:t>
            </w:r>
            <w:r>
              <w:rPr>
                <w:szCs w:val="18"/>
                <w:lang w:val="ru-RU"/>
              </w:rPr>
              <w:t>«</w:t>
            </w:r>
            <w:r w:rsidRPr="00C96E79">
              <w:rPr>
                <w:szCs w:val="18"/>
                <w:lang w:val="ru-RU"/>
              </w:rPr>
              <w:t>дату вступления в силу настоящих Положений и Правил</w:t>
            </w:r>
            <w:r>
              <w:rPr>
                <w:szCs w:val="18"/>
                <w:lang w:val="ru-RU"/>
              </w:rPr>
              <w:t>» была ошибочной</w:t>
            </w:r>
            <w:r w:rsidR="00F641B2" w:rsidRPr="0019005D">
              <w:rPr>
                <w:szCs w:val="18"/>
                <w:lang w:val="ru-RU"/>
              </w:rPr>
              <w:t>.</w:t>
            </w:r>
          </w:p>
          <w:p w:rsidR="00F641B2" w:rsidRPr="0019005D" w:rsidRDefault="00F641B2" w:rsidP="007759F6">
            <w:pPr>
              <w:pStyle w:val="CommentText"/>
              <w:rPr>
                <w:i/>
                <w:szCs w:val="18"/>
                <w:highlight w:val="yellow"/>
                <w:lang w:val="ru-RU"/>
              </w:rPr>
            </w:pPr>
          </w:p>
          <w:p w:rsidR="00F641B2" w:rsidRPr="0019005D" w:rsidRDefault="00F641B2" w:rsidP="007759F6">
            <w:pPr>
              <w:pStyle w:val="CommentText"/>
              <w:rPr>
                <w:i/>
                <w:szCs w:val="18"/>
                <w:highlight w:val="yellow"/>
                <w:lang w:val="ru-RU"/>
              </w:rPr>
            </w:pPr>
          </w:p>
          <w:p w:rsidR="00F641B2" w:rsidRPr="0019005D" w:rsidRDefault="00F641B2" w:rsidP="007759F6">
            <w:pPr>
              <w:pStyle w:val="CommentText"/>
              <w:rPr>
                <w:i/>
                <w:szCs w:val="18"/>
                <w:highlight w:val="yellow"/>
                <w:lang w:val="ru-RU"/>
              </w:rPr>
            </w:pPr>
          </w:p>
          <w:p w:rsidR="00F641B2" w:rsidRPr="0019005D" w:rsidRDefault="00F641B2" w:rsidP="007759F6">
            <w:pPr>
              <w:pStyle w:val="CommentText"/>
              <w:rPr>
                <w:i/>
                <w:szCs w:val="18"/>
                <w:highlight w:val="yellow"/>
                <w:lang w:val="ru-RU"/>
              </w:rPr>
            </w:pPr>
          </w:p>
          <w:p w:rsidR="00F641B2" w:rsidRPr="0019005D" w:rsidRDefault="00F641B2" w:rsidP="007759F6">
            <w:pPr>
              <w:pStyle w:val="CommentText"/>
              <w:rPr>
                <w:i/>
                <w:szCs w:val="18"/>
                <w:highlight w:val="yellow"/>
                <w:lang w:val="ru-RU"/>
              </w:rPr>
            </w:pPr>
          </w:p>
          <w:p w:rsidR="00F641B2" w:rsidRPr="0019005D" w:rsidRDefault="00F641B2" w:rsidP="007759F6">
            <w:pPr>
              <w:pStyle w:val="CommentText"/>
              <w:rPr>
                <w:i/>
                <w:szCs w:val="18"/>
                <w:highlight w:val="yellow"/>
                <w:lang w:val="ru-RU"/>
              </w:rPr>
            </w:pPr>
          </w:p>
          <w:p w:rsidR="00F641B2" w:rsidRPr="0019005D" w:rsidRDefault="00F641B2" w:rsidP="007759F6">
            <w:pPr>
              <w:pStyle w:val="CommentText"/>
              <w:rPr>
                <w:i/>
                <w:szCs w:val="18"/>
                <w:highlight w:val="yellow"/>
                <w:lang w:val="ru-RU"/>
              </w:rPr>
            </w:pPr>
          </w:p>
          <w:p w:rsidR="00F641B2" w:rsidRPr="0019005D" w:rsidRDefault="00F641B2" w:rsidP="007759F6">
            <w:pPr>
              <w:pStyle w:val="CommentText"/>
              <w:rPr>
                <w:i/>
                <w:szCs w:val="18"/>
                <w:highlight w:val="yellow"/>
                <w:lang w:val="ru-RU"/>
              </w:rPr>
            </w:pPr>
          </w:p>
          <w:p w:rsidR="00F641B2" w:rsidRPr="0019005D" w:rsidRDefault="00F641B2" w:rsidP="007759F6">
            <w:pPr>
              <w:pStyle w:val="CommentText"/>
              <w:rPr>
                <w:i/>
                <w:szCs w:val="18"/>
                <w:highlight w:val="yellow"/>
                <w:lang w:val="ru-RU"/>
              </w:rPr>
            </w:pPr>
          </w:p>
          <w:p w:rsidR="00F641B2" w:rsidRPr="0019005D" w:rsidRDefault="00F641B2" w:rsidP="007759F6">
            <w:pPr>
              <w:pStyle w:val="CommentText"/>
              <w:rPr>
                <w:i/>
                <w:szCs w:val="18"/>
                <w:highlight w:val="yellow"/>
                <w:lang w:val="ru-RU"/>
              </w:rPr>
            </w:pPr>
          </w:p>
          <w:p w:rsidR="00F641B2" w:rsidRPr="0019005D" w:rsidRDefault="00F641B2" w:rsidP="007759F6">
            <w:pPr>
              <w:pStyle w:val="CommentText"/>
              <w:rPr>
                <w:szCs w:val="18"/>
                <w:highlight w:val="yellow"/>
                <w:lang w:val="ru-RU"/>
              </w:rPr>
            </w:pPr>
          </w:p>
          <w:p w:rsidR="00F641B2" w:rsidRPr="0019005D" w:rsidRDefault="00F641B2" w:rsidP="007759F6">
            <w:pPr>
              <w:pStyle w:val="CommentText"/>
              <w:rPr>
                <w:i/>
                <w:szCs w:val="18"/>
                <w:highlight w:val="yellow"/>
                <w:lang w:val="ru-RU"/>
              </w:rPr>
            </w:pPr>
          </w:p>
          <w:p w:rsidR="00F641B2" w:rsidRPr="0019005D" w:rsidRDefault="00F641B2" w:rsidP="007759F6">
            <w:pPr>
              <w:pStyle w:val="CommentText"/>
              <w:rPr>
                <w:i/>
                <w:szCs w:val="18"/>
                <w:highlight w:val="yellow"/>
                <w:lang w:val="ru-RU"/>
              </w:rPr>
            </w:pPr>
          </w:p>
          <w:p w:rsidR="00F641B2" w:rsidRPr="0019005D" w:rsidRDefault="00F641B2" w:rsidP="007759F6">
            <w:pPr>
              <w:pStyle w:val="CommentText"/>
              <w:rPr>
                <w:i/>
                <w:szCs w:val="18"/>
                <w:highlight w:val="yellow"/>
                <w:lang w:val="ru-RU"/>
              </w:rPr>
            </w:pPr>
          </w:p>
          <w:p w:rsidR="00F641B2" w:rsidRPr="0019005D" w:rsidRDefault="00F641B2" w:rsidP="007759F6">
            <w:pPr>
              <w:pStyle w:val="CommentText"/>
              <w:rPr>
                <w:i/>
                <w:szCs w:val="18"/>
                <w:highlight w:val="yellow"/>
                <w:lang w:val="ru-RU"/>
              </w:rPr>
            </w:pPr>
          </w:p>
          <w:p w:rsidR="00F641B2" w:rsidRPr="0019005D" w:rsidRDefault="00F641B2" w:rsidP="007759F6">
            <w:pPr>
              <w:pStyle w:val="CommentText"/>
              <w:rPr>
                <w:i/>
                <w:szCs w:val="18"/>
                <w:highlight w:val="yellow"/>
                <w:lang w:val="ru-RU"/>
              </w:rPr>
            </w:pPr>
          </w:p>
          <w:p w:rsidR="00F641B2" w:rsidRPr="0019005D" w:rsidRDefault="00F641B2" w:rsidP="007759F6">
            <w:pPr>
              <w:pStyle w:val="CommentText"/>
              <w:rPr>
                <w:szCs w:val="18"/>
                <w:lang w:val="ru-RU"/>
              </w:rPr>
            </w:pPr>
          </w:p>
          <w:p w:rsidR="00F641B2" w:rsidRPr="0019005D" w:rsidRDefault="00F641B2" w:rsidP="007759F6">
            <w:pPr>
              <w:pStyle w:val="CommentText"/>
              <w:rPr>
                <w:szCs w:val="18"/>
                <w:lang w:val="ru-RU"/>
              </w:rPr>
            </w:pPr>
          </w:p>
          <w:p w:rsidR="00F641B2" w:rsidRPr="0019005D" w:rsidRDefault="00F641B2" w:rsidP="007759F6">
            <w:pPr>
              <w:pStyle w:val="CommentText"/>
              <w:rPr>
                <w:szCs w:val="18"/>
                <w:lang w:val="ru-RU"/>
              </w:rPr>
            </w:pPr>
          </w:p>
          <w:p w:rsidR="00F641B2" w:rsidRPr="0019005D" w:rsidRDefault="00F641B2" w:rsidP="007759F6">
            <w:pPr>
              <w:pStyle w:val="CommentText"/>
              <w:rPr>
                <w:szCs w:val="18"/>
                <w:lang w:val="ru-RU"/>
              </w:rPr>
            </w:pPr>
          </w:p>
          <w:p w:rsidR="00F641B2" w:rsidRPr="0019005D" w:rsidRDefault="00F641B2" w:rsidP="007759F6">
            <w:pPr>
              <w:pStyle w:val="CommentText"/>
              <w:rPr>
                <w:szCs w:val="18"/>
                <w:lang w:val="ru-RU"/>
              </w:rPr>
            </w:pPr>
          </w:p>
          <w:p w:rsidR="00F641B2" w:rsidRPr="0019005D" w:rsidRDefault="00F641B2" w:rsidP="007759F6">
            <w:pPr>
              <w:pStyle w:val="CommentText"/>
              <w:rPr>
                <w:szCs w:val="18"/>
                <w:lang w:val="ru-RU"/>
              </w:rPr>
            </w:pPr>
          </w:p>
          <w:p w:rsidR="00F641B2" w:rsidRPr="0019005D" w:rsidRDefault="00F641B2" w:rsidP="007759F6">
            <w:pPr>
              <w:pStyle w:val="CommentText"/>
              <w:rPr>
                <w:szCs w:val="18"/>
                <w:lang w:val="ru-RU"/>
              </w:rPr>
            </w:pPr>
          </w:p>
          <w:p w:rsidR="00F641B2" w:rsidRPr="0019005D" w:rsidRDefault="00F641B2" w:rsidP="007759F6">
            <w:pPr>
              <w:pStyle w:val="CommentText"/>
              <w:rPr>
                <w:szCs w:val="18"/>
                <w:lang w:val="ru-RU"/>
              </w:rPr>
            </w:pPr>
          </w:p>
          <w:p w:rsidR="00F641B2" w:rsidRPr="0019005D" w:rsidRDefault="00F641B2" w:rsidP="007759F6">
            <w:pPr>
              <w:pStyle w:val="CommentText"/>
              <w:rPr>
                <w:szCs w:val="18"/>
                <w:lang w:val="ru-RU"/>
              </w:rPr>
            </w:pPr>
          </w:p>
          <w:p w:rsidR="00F641B2" w:rsidRPr="0019005D" w:rsidRDefault="00F641B2" w:rsidP="007759F6">
            <w:pPr>
              <w:pStyle w:val="CommentText"/>
              <w:rPr>
                <w:szCs w:val="18"/>
                <w:lang w:val="ru-RU"/>
              </w:rPr>
            </w:pPr>
          </w:p>
          <w:p w:rsidR="00F641B2" w:rsidRPr="0019005D" w:rsidRDefault="00F641B2" w:rsidP="007759F6">
            <w:pPr>
              <w:pStyle w:val="CommentText"/>
              <w:rPr>
                <w:szCs w:val="18"/>
                <w:lang w:val="ru-RU"/>
              </w:rPr>
            </w:pPr>
          </w:p>
          <w:p w:rsidR="00F641B2" w:rsidRPr="0019005D" w:rsidRDefault="00F641B2" w:rsidP="007759F6">
            <w:pPr>
              <w:pStyle w:val="CommentText"/>
              <w:rPr>
                <w:szCs w:val="18"/>
                <w:lang w:val="ru-RU"/>
              </w:rPr>
            </w:pPr>
          </w:p>
          <w:p w:rsidR="00F641B2" w:rsidRPr="0019005D" w:rsidRDefault="00F641B2" w:rsidP="007759F6">
            <w:pPr>
              <w:pStyle w:val="CommentText"/>
              <w:rPr>
                <w:szCs w:val="18"/>
                <w:lang w:val="ru-RU"/>
              </w:rPr>
            </w:pPr>
          </w:p>
          <w:p w:rsidR="00467707" w:rsidRDefault="00467707" w:rsidP="007759F6">
            <w:pPr>
              <w:pStyle w:val="CommentText"/>
              <w:rPr>
                <w:szCs w:val="18"/>
                <w:lang w:val="ru-RU"/>
              </w:rPr>
            </w:pPr>
          </w:p>
          <w:p w:rsidR="00467707" w:rsidRDefault="00467707" w:rsidP="007759F6">
            <w:pPr>
              <w:pStyle w:val="CommentText"/>
              <w:rPr>
                <w:szCs w:val="18"/>
                <w:lang w:val="ru-RU"/>
              </w:rPr>
            </w:pPr>
          </w:p>
          <w:p w:rsidR="00467707" w:rsidRDefault="00467707" w:rsidP="007759F6">
            <w:pPr>
              <w:pStyle w:val="CommentText"/>
              <w:rPr>
                <w:szCs w:val="18"/>
                <w:lang w:val="ru-RU"/>
              </w:rPr>
            </w:pPr>
          </w:p>
          <w:p w:rsidR="00467707" w:rsidRDefault="00467707" w:rsidP="007759F6">
            <w:pPr>
              <w:pStyle w:val="CommentText"/>
              <w:rPr>
                <w:szCs w:val="18"/>
                <w:lang w:val="ru-RU"/>
              </w:rPr>
            </w:pPr>
          </w:p>
          <w:p w:rsidR="00467707" w:rsidRDefault="00467707" w:rsidP="007759F6">
            <w:pPr>
              <w:pStyle w:val="CommentText"/>
              <w:rPr>
                <w:szCs w:val="18"/>
                <w:lang w:val="ru-RU"/>
              </w:rPr>
            </w:pPr>
          </w:p>
          <w:p w:rsidR="00F641B2" w:rsidRPr="00467707" w:rsidRDefault="00467707" w:rsidP="007759F6">
            <w:pPr>
              <w:pStyle w:val="CommentText"/>
              <w:rPr>
                <w:szCs w:val="18"/>
                <w:lang w:val="ru-RU"/>
              </w:rPr>
            </w:pPr>
            <w:r>
              <w:rPr>
                <w:szCs w:val="18"/>
                <w:lang w:val="ru-RU"/>
              </w:rPr>
              <w:t>Пункт</w:t>
            </w:r>
            <w:r w:rsidR="00F641B2" w:rsidRPr="00467707">
              <w:rPr>
                <w:szCs w:val="18"/>
                <w:lang w:val="ru-RU"/>
              </w:rPr>
              <w:t xml:space="preserve"> (</w:t>
            </w:r>
            <w:r w:rsidR="00F641B2" w:rsidRPr="002161C1">
              <w:rPr>
                <w:szCs w:val="18"/>
              </w:rPr>
              <w:t>e</w:t>
            </w:r>
            <w:r w:rsidR="00F641B2" w:rsidRPr="00467707">
              <w:rPr>
                <w:szCs w:val="18"/>
                <w:lang w:val="ru-RU"/>
              </w:rPr>
              <w:t xml:space="preserve">): </w:t>
            </w:r>
            <w:r>
              <w:rPr>
                <w:szCs w:val="18"/>
                <w:lang w:val="ru-RU"/>
              </w:rPr>
              <w:t>Ссылка</w:t>
            </w:r>
            <w:r w:rsidRPr="00467707">
              <w:rPr>
                <w:szCs w:val="18"/>
                <w:lang w:val="ru-RU"/>
              </w:rPr>
              <w:t xml:space="preserve"> </w:t>
            </w:r>
            <w:r>
              <w:rPr>
                <w:szCs w:val="18"/>
                <w:lang w:val="ru-RU"/>
              </w:rPr>
              <w:t>на</w:t>
            </w:r>
            <w:r w:rsidR="00F641B2" w:rsidRPr="00467707">
              <w:rPr>
                <w:szCs w:val="18"/>
                <w:lang w:val="ru-RU"/>
              </w:rPr>
              <w:t xml:space="preserve"> </w:t>
            </w:r>
            <w:r w:rsidRPr="00467707">
              <w:rPr>
                <w:szCs w:val="18"/>
                <w:lang w:val="ru-RU"/>
              </w:rPr>
              <w:t>«</w:t>
            </w:r>
            <w:r w:rsidRPr="00C96E79">
              <w:rPr>
                <w:szCs w:val="18"/>
                <w:lang w:val="ru-RU"/>
              </w:rPr>
              <w:t>дату</w:t>
            </w:r>
            <w:r w:rsidRPr="00467707">
              <w:rPr>
                <w:szCs w:val="18"/>
                <w:lang w:val="ru-RU"/>
              </w:rPr>
              <w:t xml:space="preserve"> </w:t>
            </w:r>
            <w:r w:rsidRPr="00C96E79">
              <w:rPr>
                <w:szCs w:val="18"/>
                <w:lang w:val="ru-RU"/>
              </w:rPr>
              <w:t>вступления</w:t>
            </w:r>
            <w:r w:rsidRPr="00467707">
              <w:rPr>
                <w:szCs w:val="18"/>
                <w:lang w:val="ru-RU"/>
              </w:rPr>
              <w:t xml:space="preserve"> </w:t>
            </w:r>
            <w:r w:rsidRPr="00C96E79">
              <w:rPr>
                <w:szCs w:val="18"/>
                <w:lang w:val="ru-RU"/>
              </w:rPr>
              <w:t>в</w:t>
            </w:r>
            <w:r w:rsidRPr="00467707">
              <w:rPr>
                <w:szCs w:val="18"/>
                <w:lang w:val="ru-RU"/>
              </w:rPr>
              <w:t xml:space="preserve"> </w:t>
            </w:r>
            <w:r w:rsidRPr="00C96E79">
              <w:rPr>
                <w:szCs w:val="18"/>
                <w:lang w:val="ru-RU"/>
              </w:rPr>
              <w:t>силу</w:t>
            </w:r>
            <w:r w:rsidRPr="00467707">
              <w:rPr>
                <w:szCs w:val="18"/>
                <w:lang w:val="ru-RU"/>
              </w:rPr>
              <w:t xml:space="preserve"> </w:t>
            </w:r>
            <w:r w:rsidRPr="00C96E79">
              <w:rPr>
                <w:szCs w:val="18"/>
                <w:lang w:val="ru-RU"/>
              </w:rPr>
              <w:t>настоящих</w:t>
            </w:r>
            <w:r w:rsidRPr="00467707">
              <w:rPr>
                <w:szCs w:val="18"/>
                <w:lang w:val="ru-RU"/>
              </w:rPr>
              <w:t xml:space="preserve"> </w:t>
            </w:r>
            <w:r w:rsidRPr="00C96E79">
              <w:rPr>
                <w:szCs w:val="18"/>
                <w:lang w:val="ru-RU"/>
              </w:rPr>
              <w:t>Положений</w:t>
            </w:r>
            <w:r w:rsidRPr="00467707">
              <w:rPr>
                <w:szCs w:val="18"/>
                <w:lang w:val="ru-RU"/>
              </w:rPr>
              <w:t xml:space="preserve"> </w:t>
            </w:r>
            <w:r w:rsidRPr="00C96E79">
              <w:rPr>
                <w:szCs w:val="18"/>
                <w:lang w:val="ru-RU"/>
              </w:rPr>
              <w:t>о</w:t>
            </w:r>
            <w:r w:rsidRPr="00467707">
              <w:rPr>
                <w:szCs w:val="18"/>
                <w:lang w:val="ru-RU"/>
              </w:rPr>
              <w:t xml:space="preserve"> </w:t>
            </w:r>
            <w:r w:rsidRPr="00C96E79">
              <w:rPr>
                <w:szCs w:val="18"/>
                <w:lang w:val="ru-RU"/>
              </w:rPr>
              <w:t>персонале</w:t>
            </w:r>
            <w:r w:rsidRPr="00467707">
              <w:rPr>
                <w:szCs w:val="18"/>
                <w:lang w:val="ru-RU"/>
              </w:rPr>
              <w:t xml:space="preserve"> </w:t>
            </w:r>
            <w:r w:rsidRPr="00C96E79">
              <w:rPr>
                <w:szCs w:val="18"/>
                <w:lang w:val="ru-RU"/>
              </w:rPr>
              <w:t>и</w:t>
            </w:r>
            <w:r w:rsidRPr="00467707">
              <w:rPr>
                <w:szCs w:val="18"/>
                <w:lang w:val="ru-RU"/>
              </w:rPr>
              <w:t xml:space="preserve"> </w:t>
            </w:r>
            <w:r w:rsidRPr="00C96E79">
              <w:rPr>
                <w:szCs w:val="18"/>
                <w:lang w:val="ru-RU"/>
              </w:rPr>
              <w:t>Правил</w:t>
            </w:r>
            <w:r w:rsidRPr="00467707">
              <w:rPr>
                <w:szCs w:val="18"/>
                <w:lang w:val="ru-RU"/>
              </w:rPr>
              <w:t xml:space="preserve"> </w:t>
            </w:r>
            <w:r w:rsidRPr="00C96E79">
              <w:rPr>
                <w:szCs w:val="18"/>
                <w:lang w:val="ru-RU"/>
              </w:rPr>
              <w:t>о</w:t>
            </w:r>
            <w:r w:rsidRPr="00467707">
              <w:rPr>
                <w:szCs w:val="18"/>
                <w:lang w:val="ru-RU"/>
              </w:rPr>
              <w:t xml:space="preserve"> </w:t>
            </w:r>
            <w:r w:rsidRPr="00C96E79">
              <w:rPr>
                <w:szCs w:val="18"/>
                <w:lang w:val="ru-RU"/>
              </w:rPr>
              <w:t>персонале</w:t>
            </w:r>
            <w:r w:rsidRPr="00467707">
              <w:rPr>
                <w:szCs w:val="18"/>
                <w:lang w:val="ru-RU"/>
              </w:rPr>
              <w:t xml:space="preserve">» </w:t>
            </w:r>
            <w:r>
              <w:rPr>
                <w:szCs w:val="18"/>
                <w:lang w:val="ru-RU"/>
              </w:rPr>
              <w:t>исключается, поскольку это положение также применяется к сотрудникам, чьи постоянные контракты вступили в силу после этой даты</w:t>
            </w:r>
            <w:r w:rsidR="00F641B2" w:rsidRPr="00467707">
              <w:rPr>
                <w:szCs w:val="18"/>
                <w:lang w:val="ru-RU"/>
              </w:rPr>
              <w:t>.</w:t>
            </w:r>
          </w:p>
          <w:p w:rsidR="00F641B2" w:rsidRPr="00467707" w:rsidRDefault="00F641B2" w:rsidP="007759F6">
            <w:pPr>
              <w:pStyle w:val="CommentText"/>
              <w:rPr>
                <w:szCs w:val="18"/>
                <w:lang w:val="ru-RU"/>
              </w:rPr>
            </w:pPr>
          </w:p>
          <w:p w:rsidR="00F641B2" w:rsidRPr="00467707" w:rsidRDefault="00F641B2" w:rsidP="007759F6">
            <w:pPr>
              <w:pStyle w:val="CommentText"/>
              <w:rPr>
                <w:szCs w:val="18"/>
                <w:lang w:val="ru-RU"/>
              </w:rPr>
            </w:pPr>
          </w:p>
          <w:p w:rsidR="00F641B2" w:rsidRPr="00467707" w:rsidRDefault="00F641B2" w:rsidP="007759F6">
            <w:pPr>
              <w:pStyle w:val="CommentText"/>
              <w:rPr>
                <w:szCs w:val="18"/>
                <w:lang w:val="ru-RU"/>
              </w:rPr>
            </w:pPr>
          </w:p>
          <w:p w:rsidR="00F641B2" w:rsidRPr="00467707" w:rsidRDefault="00F641B2" w:rsidP="007759F6">
            <w:pPr>
              <w:pStyle w:val="CommentText"/>
              <w:rPr>
                <w:szCs w:val="18"/>
                <w:lang w:val="ru-RU"/>
              </w:rPr>
            </w:pPr>
          </w:p>
          <w:p w:rsidR="00F641B2" w:rsidRPr="00467707" w:rsidRDefault="00F641B2" w:rsidP="007759F6">
            <w:pPr>
              <w:pStyle w:val="CommentText"/>
              <w:rPr>
                <w:szCs w:val="18"/>
                <w:lang w:val="ru-RU"/>
              </w:rPr>
            </w:pPr>
          </w:p>
        </w:tc>
      </w:tr>
      <w:tr w:rsidR="00F641B2" w:rsidRPr="00CC0617" w:rsidTr="00774E1D">
        <w:trPr>
          <w:trHeight w:val="20"/>
        </w:trPr>
        <w:tc>
          <w:tcPr>
            <w:tcW w:w="1985" w:type="dxa"/>
            <w:shd w:val="clear" w:color="auto" w:fill="auto"/>
            <w:tcMar>
              <w:top w:w="57" w:type="dxa"/>
              <w:bottom w:w="57" w:type="dxa"/>
            </w:tcMar>
          </w:tcPr>
          <w:p w:rsidR="00F641B2" w:rsidRPr="002161C1" w:rsidRDefault="003A28DB" w:rsidP="007759F6">
            <w:pPr>
              <w:pStyle w:val="ListParagraph"/>
              <w:ind w:left="0" w:right="33"/>
              <w:rPr>
                <w:b/>
                <w:sz w:val="18"/>
                <w:szCs w:val="18"/>
              </w:rPr>
            </w:pPr>
            <w:r>
              <w:rPr>
                <w:b/>
                <w:sz w:val="18"/>
                <w:szCs w:val="18"/>
              </w:rPr>
              <w:lastRenderedPageBreak/>
              <w:t>Положение</w:t>
            </w:r>
            <w:r w:rsidR="00F641B2" w:rsidRPr="002161C1">
              <w:rPr>
                <w:b/>
                <w:sz w:val="18"/>
                <w:szCs w:val="18"/>
              </w:rPr>
              <w:t xml:space="preserve"> 12.6 </w:t>
            </w:r>
          </w:p>
          <w:p w:rsidR="00F641B2" w:rsidRPr="002161C1" w:rsidRDefault="00F641B2" w:rsidP="007759F6">
            <w:pPr>
              <w:pStyle w:val="ListParagraph"/>
              <w:ind w:left="0" w:right="33"/>
              <w:rPr>
                <w:sz w:val="18"/>
                <w:szCs w:val="18"/>
              </w:rPr>
            </w:pPr>
          </w:p>
          <w:p w:rsidR="00F641B2" w:rsidRPr="00CC0617" w:rsidRDefault="00CC0617" w:rsidP="007759F6">
            <w:pPr>
              <w:pStyle w:val="ListParagraph"/>
              <w:ind w:left="0" w:right="33"/>
              <w:rPr>
                <w:sz w:val="18"/>
                <w:szCs w:val="18"/>
                <w:lang w:val="ru-RU"/>
              </w:rPr>
            </w:pPr>
            <w:r>
              <w:rPr>
                <w:sz w:val="18"/>
                <w:szCs w:val="18"/>
                <w:lang w:val="ru-RU"/>
              </w:rPr>
              <w:t>Делегирование полномочий</w:t>
            </w:r>
          </w:p>
        </w:tc>
        <w:tc>
          <w:tcPr>
            <w:tcW w:w="4536" w:type="dxa"/>
            <w:shd w:val="clear" w:color="auto" w:fill="auto"/>
            <w:tcMar>
              <w:top w:w="57" w:type="dxa"/>
              <w:bottom w:w="57" w:type="dxa"/>
            </w:tcMar>
          </w:tcPr>
          <w:p w:rsidR="00F641B2" w:rsidRPr="00CC0617" w:rsidRDefault="007F5F1B" w:rsidP="007759F6">
            <w:pPr>
              <w:rPr>
                <w:b/>
                <w:sz w:val="18"/>
                <w:szCs w:val="18"/>
                <w:lang w:val="ru-RU"/>
              </w:rPr>
            </w:pPr>
            <w:r w:rsidRPr="00CC0617">
              <w:rPr>
                <w:b/>
                <w:sz w:val="18"/>
                <w:szCs w:val="18"/>
                <w:lang w:val="ru-RU"/>
              </w:rPr>
              <w:t>Положение</w:t>
            </w:r>
            <w:r w:rsidR="00F641B2" w:rsidRPr="00CC0617">
              <w:rPr>
                <w:b/>
                <w:sz w:val="18"/>
                <w:szCs w:val="18"/>
                <w:lang w:val="ru-RU"/>
              </w:rPr>
              <w:t xml:space="preserve"> 12.6 </w:t>
            </w:r>
          </w:p>
          <w:p w:rsidR="00F641B2" w:rsidRPr="00CC0617" w:rsidRDefault="00F641B2" w:rsidP="007759F6">
            <w:pPr>
              <w:rPr>
                <w:b/>
                <w:sz w:val="18"/>
                <w:szCs w:val="18"/>
                <w:lang w:val="ru-RU"/>
              </w:rPr>
            </w:pPr>
          </w:p>
          <w:p w:rsidR="00F641B2" w:rsidRPr="00CC0617" w:rsidRDefault="00CC0617" w:rsidP="007759F6">
            <w:pPr>
              <w:rPr>
                <w:sz w:val="18"/>
                <w:szCs w:val="18"/>
                <w:lang w:val="ru-RU"/>
              </w:rPr>
            </w:pPr>
            <w:r>
              <w:rPr>
                <w:sz w:val="18"/>
                <w:szCs w:val="18"/>
                <w:lang w:val="ru-RU"/>
              </w:rPr>
              <w:t>Делегирование полномочий</w:t>
            </w:r>
            <w:r w:rsidRPr="00CC0617">
              <w:rPr>
                <w:sz w:val="18"/>
                <w:szCs w:val="18"/>
                <w:lang w:val="ru-RU"/>
              </w:rPr>
              <w:t xml:space="preserve"> </w:t>
            </w:r>
          </w:p>
          <w:p w:rsidR="00F641B2" w:rsidRPr="00CC0617" w:rsidRDefault="00F641B2" w:rsidP="007759F6">
            <w:pPr>
              <w:rPr>
                <w:b/>
                <w:sz w:val="18"/>
                <w:szCs w:val="18"/>
                <w:lang w:val="ru-RU"/>
              </w:rPr>
            </w:pPr>
          </w:p>
          <w:p w:rsidR="00F641B2" w:rsidRPr="00CC0617" w:rsidRDefault="00F641B2" w:rsidP="007759F6">
            <w:pPr>
              <w:rPr>
                <w:sz w:val="18"/>
                <w:szCs w:val="18"/>
                <w:lang w:val="ru-RU"/>
              </w:rPr>
            </w:pPr>
            <w:r w:rsidRPr="00CC0617">
              <w:rPr>
                <w:sz w:val="18"/>
                <w:szCs w:val="18"/>
                <w:lang w:val="ru-RU"/>
              </w:rPr>
              <w:t>[…]</w:t>
            </w:r>
          </w:p>
        </w:tc>
        <w:tc>
          <w:tcPr>
            <w:tcW w:w="4536" w:type="dxa"/>
            <w:shd w:val="clear" w:color="auto" w:fill="auto"/>
            <w:tcMar>
              <w:top w:w="57" w:type="dxa"/>
              <w:bottom w:w="57" w:type="dxa"/>
            </w:tcMar>
          </w:tcPr>
          <w:p w:rsidR="00F641B2" w:rsidRPr="00CC0617" w:rsidRDefault="007F5F1B" w:rsidP="007759F6">
            <w:pPr>
              <w:rPr>
                <w:b/>
                <w:sz w:val="18"/>
                <w:szCs w:val="18"/>
                <w:lang w:val="ru-RU"/>
              </w:rPr>
            </w:pPr>
            <w:r w:rsidRPr="00CC0617">
              <w:rPr>
                <w:b/>
                <w:sz w:val="18"/>
                <w:szCs w:val="18"/>
                <w:lang w:val="ru-RU"/>
              </w:rPr>
              <w:t>Положение</w:t>
            </w:r>
            <w:r w:rsidR="00F641B2" w:rsidRPr="00CC0617">
              <w:rPr>
                <w:b/>
                <w:sz w:val="18"/>
                <w:szCs w:val="18"/>
                <w:lang w:val="ru-RU"/>
              </w:rPr>
              <w:t xml:space="preserve"> </w:t>
            </w:r>
            <w:r w:rsidR="00F641B2" w:rsidRPr="00CC0617">
              <w:rPr>
                <w:b/>
                <w:strike/>
                <w:sz w:val="18"/>
                <w:szCs w:val="18"/>
                <w:lang w:val="ru-RU"/>
              </w:rPr>
              <w:t>12.6</w:t>
            </w:r>
            <w:r w:rsidR="00F641B2" w:rsidRPr="00CC0617">
              <w:rPr>
                <w:b/>
                <w:sz w:val="18"/>
                <w:szCs w:val="18"/>
                <w:lang w:val="ru-RU"/>
              </w:rPr>
              <w:t xml:space="preserve"> </w:t>
            </w:r>
            <w:r w:rsidR="00F641B2" w:rsidRPr="00CC0617">
              <w:rPr>
                <w:b/>
                <w:sz w:val="18"/>
                <w:szCs w:val="18"/>
                <w:u w:val="single"/>
                <w:lang w:val="ru-RU"/>
              </w:rPr>
              <w:t>12.5</w:t>
            </w:r>
            <w:r w:rsidR="00F641B2" w:rsidRPr="00CC0617">
              <w:rPr>
                <w:b/>
                <w:sz w:val="18"/>
                <w:szCs w:val="18"/>
                <w:lang w:val="ru-RU"/>
              </w:rPr>
              <w:t xml:space="preserve"> </w:t>
            </w:r>
          </w:p>
          <w:p w:rsidR="00F641B2" w:rsidRPr="00CC0617" w:rsidRDefault="00F641B2" w:rsidP="007759F6">
            <w:pPr>
              <w:rPr>
                <w:b/>
                <w:sz w:val="18"/>
                <w:szCs w:val="18"/>
                <w:lang w:val="ru-RU"/>
              </w:rPr>
            </w:pPr>
          </w:p>
          <w:p w:rsidR="00CC0617" w:rsidRPr="00CC0617" w:rsidRDefault="00CC0617" w:rsidP="00CC0617">
            <w:pPr>
              <w:rPr>
                <w:sz w:val="18"/>
                <w:szCs w:val="18"/>
                <w:lang w:val="ru-RU"/>
              </w:rPr>
            </w:pPr>
            <w:r>
              <w:rPr>
                <w:sz w:val="18"/>
                <w:szCs w:val="18"/>
                <w:lang w:val="ru-RU"/>
              </w:rPr>
              <w:t>Делегирование полномочий</w:t>
            </w:r>
            <w:r w:rsidRPr="00CC0617">
              <w:rPr>
                <w:sz w:val="18"/>
                <w:szCs w:val="18"/>
                <w:lang w:val="ru-RU"/>
              </w:rPr>
              <w:t xml:space="preserve"> </w:t>
            </w:r>
          </w:p>
          <w:p w:rsidR="00F641B2" w:rsidRPr="00CC0617" w:rsidRDefault="00F641B2" w:rsidP="007759F6">
            <w:pPr>
              <w:rPr>
                <w:b/>
                <w:sz w:val="18"/>
                <w:szCs w:val="18"/>
                <w:lang w:val="ru-RU"/>
              </w:rPr>
            </w:pPr>
          </w:p>
          <w:p w:rsidR="00F641B2" w:rsidRPr="00CC0617" w:rsidRDefault="00F641B2" w:rsidP="007759F6">
            <w:pPr>
              <w:rPr>
                <w:sz w:val="18"/>
                <w:szCs w:val="18"/>
                <w:lang w:val="ru-RU"/>
              </w:rPr>
            </w:pPr>
            <w:r w:rsidRPr="00CC0617">
              <w:rPr>
                <w:sz w:val="18"/>
                <w:szCs w:val="18"/>
                <w:lang w:val="ru-RU"/>
              </w:rPr>
              <w:t>[…]</w:t>
            </w:r>
          </w:p>
        </w:tc>
        <w:tc>
          <w:tcPr>
            <w:tcW w:w="4536" w:type="dxa"/>
            <w:shd w:val="clear" w:color="auto" w:fill="auto"/>
            <w:tcMar>
              <w:top w:w="57" w:type="dxa"/>
              <w:bottom w:w="57" w:type="dxa"/>
            </w:tcMar>
          </w:tcPr>
          <w:p w:rsidR="00F641B2" w:rsidRPr="00CC0617" w:rsidRDefault="00F641B2" w:rsidP="007759F6">
            <w:pPr>
              <w:rPr>
                <w:sz w:val="18"/>
                <w:szCs w:val="18"/>
                <w:highlight w:val="yellow"/>
                <w:lang w:val="ru-RU"/>
              </w:rPr>
            </w:pPr>
          </w:p>
        </w:tc>
      </w:tr>
    </w:tbl>
    <w:p w:rsidR="007759F6" w:rsidRPr="00CC0617" w:rsidRDefault="007759F6" w:rsidP="007759F6">
      <w:pPr>
        <w:rPr>
          <w:lang w:val="ru-RU"/>
        </w:rPr>
      </w:pPr>
    </w:p>
    <w:p w:rsidR="007759F6" w:rsidRPr="00CC0617" w:rsidRDefault="007759F6" w:rsidP="007759F6">
      <w:pPr>
        <w:rPr>
          <w:lang w:val="ru-RU"/>
        </w:rPr>
      </w:pPr>
    </w:p>
    <w:p w:rsidR="002D790A" w:rsidRPr="00CC0617" w:rsidRDefault="002D790A" w:rsidP="007759F6">
      <w:pPr>
        <w:rPr>
          <w:lang w:val="ru-RU"/>
        </w:rPr>
      </w:pPr>
    </w:p>
    <w:p w:rsidR="007759F6" w:rsidRPr="00CC0617" w:rsidRDefault="007759F6" w:rsidP="007759F6">
      <w:pPr>
        <w:rPr>
          <w:lang w:val="ru-RU"/>
        </w:rPr>
      </w:pPr>
    </w:p>
    <w:p w:rsidR="007759F6" w:rsidRDefault="007759F6" w:rsidP="007759F6">
      <w:pPr>
        <w:pStyle w:val="Endofdocument-Annex"/>
        <w:ind w:left="11057"/>
        <w:rPr>
          <w:szCs w:val="22"/>
        </w:rPr>
        <w:sectPr w:rsidR="007759F6" w:rsidSect="002D790A">
          <w:headerReference w:type="default" r:id="rId11"/>
          <w:headerReference w:type="first" r:id="rId12"/>
          <w:endnotePr>
            <w:numFmt w:val="decimal"/>
          </w:endnotePr>
          <w:pgSz w:w="16840" w:h="11907" w:orient="landscape" w:code="9"/>
          <w:pgMar w:top="1418" w:right="567" w:bottom="624" w:left="1418" w:header="510" w:footer="1021" w:gutter="0"/>
          <w:pgNumType w:start="1"/>
          <w:cols w:space="720"/>
          <w:titlePg/>
          <w:docGrid w:linePitch="299"/>
        </w:sectPr>
      </w:pPr>
      <w:r w:rsidRPr="009765DF">
        <w:rPr>
          <w:szCs w:val="22"/>
        </w:rPr>
        <w:t>[</w:t>
      </w:r>
      <w:r w:rsidR="001D27A1">
        <w:rPr>
          <w:szCs w:val="22"/>
          <w:lang w:val="ru-RU"/>
        </w:rPr>
        <w:t>Приложение</w:t>
      </w:r>
      <w:r w:rsidRPr="009765DF">
        <w:rPr>
          <w:szCs w:val="22"/>
        </w:rPr>
        <w:t xml:space="preserve"> II </w:t>
      </w:r>
      <w:r w:rsidR="001D27A1">
        <w:rPr>
          <w:szCs w:val="22"/>
          <w:lang w:val="ru-RU"/>
        </w:rPr>
        <w:t>следует</w:t>
      </w:r>
      <w:r w:rsidRPr="009765DF">
        <w:rPr>
          <w:szCs w:val="22"/>
        </w:rPr>
        <w:t>]</w:t>
      </w:r>
    </w:p>
    <w:p w:rsidR="007759F6" w:rsidRPr="001D27A1" w:rsidRDefault="001D27A1" w:rsidP="007759F6">
      <w:pPr>
        <w:ind w:left="-709"/>
        <w:jc w:val="center"/>
        <w:rPr>
          <w:b/>
          <w:lang w:val="ru-RU"/>
        </w:rPr>
      </w:pPr>
      <w:r w:rsidRPr="00DE7FBD">
        <w:rPr>
          <w:b/>
          <w:lang w:val="ru-RU"/>
        </w:rPr>
        <w:lastRenderedPageBreak/>
        <w:t>ПОПРАВКИ К ПРАВИЛАМ О ПЕРСОНАЛЕ И СООТВЕТСТВУЮЩИМ ПРИЛОЖЕНИЯМ, ВСТУПАЮЩИЕ В СИЛУ 1 ЯНВАРЯ 2016 Г.</w:t>
      </w:r>
    </w:p>
    <w:p w:rsidR="007759F6" w:rsidRPr="001D27A1" w:rsidRDefault="007759F6" w:rsidP="007759F6">
      <w:pPr>
        <w:ind w:left="-709"/>
        <w:rPr>
          <w:sz w:val="16"/>
          <w:szCs w:val="16"/>
          <w:lang w:val="ru-RU"/>
        </w:rPr>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6"/>
        <w:gridCol w:w="4537"/>
      </w:tblGrid>
      <w:tr w:rsidR="007759F6" w:rsidRPr="007C5AAC" w:rsidTr="007759F6">
        <w:trPr>
          <w:trHeight w:val="23"/>
          <w:tblHeader/>
        </w:trPr>
        <w:tc>
          <w:tcPr>
            <w:tcW w:w="1842" w:type="dxa"/>
            <w:shd w:val="clear" w:color="auto" w:fill="FBD4B4" w:themeFill="accent6" w:themeFillTint="66"/>
            <w:tcMar>
              <w:top w:w="57" w:type="dxa"/>
              <w:bottom w:w="57" w:type="dxa"/>
            </w:tcMar>
          </w:tcPr>
          <w:p w:rsidR="003A28DB" w:rsidRPr="00D07249" w:rsidRDefault="003A28DB" w:rsidP="003A28DB">
            <w:pPr>
              <w:autoSpaceDE w:val="0"/>
              <w:autoSpaceDN w:val="0"/>
              <w:adjustRightInd w:val="0"/>
              <w:jc w:val="center"/>
              <w:rPr>
                <w:b/>
                <w:bCs/>
                <w:color w:val="000000"/>
                <w:sz w:val="20"/>
                <w:lang w:val="ru-RU"/>
              </w:rPr>
            </w:pPr>
            <w:r w:rsidRPr="00D07249">
              <w:rPr>
                <w:b/>
                <w:bCs/>
                <w:color w:val="000000"/>
                <w:sz w:val="20"/>
                <w:lang w:val="ru-RU"/>
              </w:rPr>
              <w:t>Положение/</w:t>
            </w:r>
          </w:p>
          <w:p w:rsidR="007759F6" w:rsidRPr="007C5AAC" w:rsidRDefault="003A28DB" w:rsidP="003A28DB">
            <w:pPr>
              <w:ind w:left="142" w:hanging="142"/>
              <w:jc w:val="center"/>
              <w:rPr>
                <w:b/>
                <w:sz w:val="18"/>
                <w:szCs w:val="18"/>
              </w:rPr>
            </w:pPr>
            <w:r w:rsidRPr="00D07249">
              <w:rPr>
                <w:b/>
                <w:bCs/>
                <w:color w:val="000000"/>
                <w:sz w:val="20"/>
                <w:lang w:val="ru-RU"/>
              </w:rPr>
              <w:t>правило</w:t>
            </w:r>
          </w:p>
        </w:tc>
        <w:tc>
          <w:tcPr>
            <w:tcW w:w="4536" w:type="dxa"/>
            <w:shd w:val="clear" w:color="auto" w:fill="FBD4B4" w:themeFill="accent6" w:themeFillTint="66"/>
            <w:tcMar>
              <w:top w:w="57" w:type="dxa"/>
              <w:bottom w:w="57" w:type="dxa"/>
            </w:tcMar>
          </w:tcPr>
          <w:p w:rsidR="007759F6" w:rsidRPr="007C5AAC" w:rsidRDefault="003A28DB" w:rsidP="007759F6">
            <w:pPr>
              <w:jc w:val="center"/>
              <w:rPr>
                <w:b/>
                <w:sz w:val="18"/>
                <w:szCs w:val="18"/>
              </w:rPr>
            </w:pPr>
            <w:r w:rsidRPr="00D07249">
              <w:rPr>
                <w:b/>
                <w:bCs/>
                <w:color w:val="000000"/>
                <w:sz w:val="20"/>
                <w:lang w:val="ru-RU"/>
              </w:rPr>
              <w:t>Существующий текст</w:t>
            </w:r>
          </w:p>
        </w:tc>
        <w:tc>
          <w:tcPr>
            <w:tcW w:w="4536" w:type="dxa"/>
            <w:shd w:val="clear" w:color="auto" w:fill="FBD4B4" w:themeFill="accent6" w:themeFillTint="66"/>
            <w:tcMar>
              <w:top w:w="57" w:type="dxa"/>
              <w:bottom w:w="57" w:type="dxa"/>
            </w:tcMar>
          </w:tcPr>
          <w:p w:rsidR="007759F6" w:rsidRPr="007C5AAC" w:rsidRDefault="003A28DB" w:rsidP="007759F6">
            <w:pPr>
              <w:jc w:val="center"/>
              <w:rPr>
                <w:b/>
                <w:sz w:val="18"/>
                <w:szCs w:val="18"/>
              </w:rPr>
            </w:pPr>
            <w:r w:rsidRPr="00D07249">
              <w:rPr>
                <w:b/>
                <w:bCs/>
                <w:color w:val="000000"/>
                <w:sz w:val="20"/>
                <w:lang w:val="ru-RU"/>
              </w:rPr>
              <w:t>Предлагаемый/новый текст</w:t>
            </w:r>
          </w:p>
        </w:tc>
        <w:tc>
          <w:tcPr>
            <w:tcW w:w="4537" w:type="dxa"/>
            <w:shd w:val="clear" w:color="auto" w:fill="FBD4B4" w:themeFill="accent6" w:themeFillTint="66"/>
            <w:tcMar>
              <w:top w:w="57" w:type="dxa"/>
              <w:bottom w:w="57" w:type="dxa"/>
            </w:tcMar>
          </w:tcPr>
          <w:p w:rsidR="007759F6" w:rsidRPr="007C5AAC" w:rsidRDefault="003A28DB" w:rsidP="007759F6">
            <w:pPr>
              <w:jc w:val="center"/>
              <w:rPr>
                <w:b/>
                <w:sz w:val="18"/>
                <w:szCs w:val="18"/>
              </w:rPr>
            </w:pPr>
            <w:r w:rsidRPr="00D07249">
              <w:rPr>
                <w:b/>
                <w:bCs/>
                <w:color w:val="000000"/>
                <w:sz w:val="20"/>
                <w:lang w:val="ru-RU"/>
              </w:rPr>
              <w:t>Цель/описание поправки</w:t>
            </w:r>
          </w:p>
        </w:tc>
      </w:tr>
      <w:tr w:rsidR="007759F6" w:rsidRPr="0068420A" w:rsidTr="007759F6">
        <w:trPr>
          <w:trHeight w:val="23"/>
        </w:trPr>
        <w:tc>
          <w:tcPr>
            <w:tcW w:w="1842" w:type="dxa"/>
            <w:shd w:val="clear" w:color="auto" w:fill="auto"/>
            <w:tcMar>
              <w:top w:w="57" w:type="dxa"/>
              <w:bottom w:w="57" w:type="dxa"/>
            </w:tcMar>
          </w:tcPr>
          <w:p w:rsidR="007759F6" w:rsidRPr="007C5AAC" w:rsidRDefault="007F5F1B" w:rsidP="007759F6">
            <w:pPr>
              <w:pStyle w:val="ListParagraph"/>
              <w:ind w:left="0"/>
              <w:rPr>
                <w:b/>
                <w:sz w:val="18"/>
                <w:szCs w:val="18"/>
              </w:rPr>
            </w:pPr>
            <w:r>
              <w:rPr>
                <w:b/>
                <w:sz w:val="18"/>
                <w:szCs w:val="18"/>
                <w:lang w:val="ru-RU"/>
              </w:rPr>
              <w:t>Правило</w:t>
            </w:r>
            <w:r w:rsidR="007759F6">
              <w:rPr>
                <w:b/>
                <w:sz w:val="18"/>
                <w:szCs w:val="18"/>
              </w:rPr>
              <w:t xml:space="preserve"> 1.3.1</w:t>
            </w:r>
          </w:p>
          <w:p w:rsidR="007759F6" w:rsidRDefault="007759F6" w:rsidP="007759F6">
            <w:pPr>
              <w:pStyle w:val="ListParagraph"/>
              <w:ind w:left="0"/>
              <w:rPr>
                <w:sz w:val="18"/>
                <w:szCs w:val="18"/>
              </w:rPr>
            </w:pPr>
          </w:p>
          <w:p w:rsidR="007759F6" w:rsidRPr="00467707" w:rsidRDefault="00467707" w:rsidP="007759F6">
            <w:pPr>
              <w:pStyle w:val="ListParagraph"/>
              <w:ind w:left="0"/>
              <w:rPr>
                <w:sz w:val="18"/>
                <w:szCs w:val="18"/>
                <w:lang w:val="ru-RU"/>
              </w:rPr>
            </w:pPr>
            <w:r>
              <w:rPr>
                <w:sz w:val="18"/>
                <w:szCs w:val="18"/>
                <w:lang w:val="ru-RU"/>
              </w:rPr>
              <w:t>Рабочие дни</w:t>
            </w:r>
          </w:p>
        </w:tc>
        <w:tc>
          <w:tcPr>
            <w:tcW w:w="4536" w:type="dxa"/>
            <w:shd w:val="clear" w:color="auto" w:fill="auto"/>
            <w:tcMar>
              <w:top w:w="57" w:type="dxa"/>
              <w:bottom w:w="57" w:type="dxa"/>
            </w:tcMar>
          </w:tcPr>
          <w:p w:rsidR="007759F6" w:rsidRPr="001A537B" w:rsidRDefault="007759F6" w:rsidP="007759F6">
            <w:pPr>
              <w:pStyle w:val="Default"/>
              <w:rPr>
                <w:sz w:val="18"/>
                <w:szCs w:val="18"/>
                <w:lang w:val="ru-RU"/>
              </w:rPr>
            </w:pPr>
            <w:r w:rsidRPr="001A537B">
              <w:rPr>
                <w:sz w:val="18"/>
                <w:szCs w:val="18"/>
                <w:lang w:val="ru-RU"/>
              </w:rPr>
              <w:t>[…]</w:t>
            </w:r>
          </w:p>
          <w:p w:rsidR="007759F6" w:rsidRPr="001A537B" w:rsidRDefault="007759F6" w:rsidP="007759F6">
            <w:pPr>
              <w:pStyle w:val="Default"/>
              <w:ind w:left="-1180"/>
              <w:rPr>
                <w:sz w:val="18"/>
                <w:szCs w:val="18"/>
                <w:lang w:val="ru-RU"/>
              </w:rPr>
            </w:pPr>
            <w:r w:rsidRPr="001A537B">
              <w:rPr>
                <w:sz w:val="18"/>
                <w:szCs w:val="18"/>
                <w:lang w:val="ru-RU"/>
              </w:rPr>
              <w:t>[…</w:t>
            </w:r>
          </w:p>
          <w:p w:rsidR="007759F6" w:rsidRPr="00467707" w:rsidRDefault="007759F6" w:rsidP="007759F6">
            <w:pPr>
              <w:pStyle w:val="Default"/>
              <w:rPr>
                <w:sz w:val="18"/>
                <w:szCs w:val="18"/>
                <w:lang w:val="ru-RU"/>
              </w:rPr>
            </w:pPr>
            <w:r w:rsidRPr="00467707">
              <w:rPr>
                <w:sz w:val="18"/>
                <w:szCs w:val="18"/>
                <w:lang w:val="ru-RU"/>
              </w:rPr>
              <w:t>(</w:t>
            </w:r>
            <w:r w:rsidRPr="007C5AAC">
              <w:rPr>
                <w:sz w:val="18"/>
                <w:szCs w:val="18"/>
              </w:rPr>
              <w:t>b</w:t>
            </w:r>
            <w:r w:rsidRPr="00467707">
              <w:rPr>
                <w:sz w:val="18"/>
                <w:szCs w:val="18"/>
                <w:lang w:val="ru-RU"/>
              </w:rPr>
              <w:t xml:space="preserve">) </w:t>
            </w:r>
            <w:r w:rsidR="00467707" w:rsidRPr="00C32C83">
              <w:rPr>
                <w:sz w:val="18"/>
                <w:szCs w:val="18"/>
                <w:lang w:val="ru-RU"/>
              </w:rPr>
              <w:t>В штаб-квартире каждый из следующих 10 праздничных дней является нерабочим днем:  1 января, 2 января, Страстная Пятница, второй день Пасхи, праздник Вознесения, Духов день, Женевский пост, Ид аль-Адха, 25 декабря и 26 декабря.  В других местах службы официальные праздники устанавливаются  с учетом местных условий и практики других организаций общей системы Организации Объединенных Наций местного базирования</w:t>
            </w:r>
            <w:r w:rsidRPr="00467707">
              <w:rPr>
                <w:sz w:val="18"/>
                <w:szCs w:val="18"/>
                <w:lang w:val="ru-RU"/>
              </w:rPr>
              <w:t xml:space="preserve">. </w:t>
            </w:r>
          </w:p>
          <w:p w:rsidR="007759F6" w:rsidRPr="00467707" w:rsidRDefault="007759F6" w:rsidP="007759F6">
            <w:pPr>
              <w:pStyle w:val="Default"/>
              <w:rPr>
                <w:sz w:val="18"/>
                <w:szCs w:val="18"/>
                <w:lang w:val="ru-RU"/>
              </w:rPr>
            </w:pPr>
          </w:p>
          <w:p w:rsidR="007759F6" w:rsidRPr="00467707" w:rsidRDefault="007759F6" w:rsidP="007759F6">
            <w:pPr>
              <w:pStyle w:val="Default"/>
              <w:rPr>
                <w:sz w:val="18"/>
                <w:szCs w:val="18"/>
                <w:lang w:val="ru-RU"/>
              </w:rPr>
            </w:pPr>
          </w:p>
          <w:p w:rsidR="007759F6" w:rsidRPr="00467707" w:rsidRDefault="007759F6" w:rsidP="007759F6">
            <w:pPr>
              <w:pStyle w:val="Default"/>
              <w:rPr>
                <w:sz w:val="18"/>
                <w:szCs w:val="18"/>
                <w:lang w:val="ru-RU"/>
              </w:rPr>
            </w:pPr>
          </w:p>
          <w:p w:rsidR="007759F6" w:rsidRPr="00467707" w:rsidRDefault="007759F6" w:rsidP="007759F6">
            <w:pPr>
              <w:pStyle w:val="Default"/>
              <w:rPr>
                <w:sz w:val="18"/>
                <w:szCs w:val="18"/>
                <w:lang w:val="ru-RU"/>
              </w:rPr>
            </w:pPr>
          </w:p>
          <w:p w:rsidR="007759F6" w:rsidRPr="008D7A31" w:rsidRDefault="007759F6" w:rsidP="007759F6">
            <w:pPr>
              <w:pStyle w:val="Default"/>
              <w:rPr>
                <w:sz w:val="18"/>
                <w:szCs w:val="18"/>
                <w:lang w:val="ru-RU"/>
              </w:rPr>
            </w:pPr>
            <w:r w:rsidRPr="008D7A31">
              <w:rPr>
                <w:sz w:val="18"/>
                <w:szCs w:val="18"/>
                <w:lang w:val="ru-RU"/>
              </w:rPr>
              <w:t>(</w:t>
            </w:r>
            <w:r w:rsidRPr="007C5AAC">
              <w:rPr>
                <w:sz w:val="18"/>
                <w:szCs w:val="18"/>
              </w:rPr>
              <w:t>c</w:t>
            </w:r>
            <w:r w:rsidRPr="008D7A31">
              <w:rPr>
                <w:sz w:val="18"/>
                <w:szCs w:val="18"/>
                <w:lang w:val="ru-RU"/>
              </w:rPr>
              <w:t xml:space="preserve">) </w:t>
            </w:r>
            <w:r w:rsidR="008D7A31" w:rsidRPr="00C32C83">
              <w:rPr>
                <w:sz w:val="18"/>
                <w:szCs w:val="18"/>
                <w:lang w:val="ru-RU"/>
              </w:rPr>
              <w:t>Если в каком-то году 25 декабря выпадает на субботу, выходной день переносится на 24, 27, 30 или 31 декабря этого года.  Если в каком-то году 25 декабря выпадает на воскресенье, выходной день переносится на 27 или 30 декабря этого года.  Если в каком-то году 26 декабря выпадает на субботу, выходной день переносится на 24 или 31 декабря этого года</w:t>
            </w:r>
            <w:r w:rsidRPr="008D7A31">
              <w:rPr>
                <w:sz w:val="18"/>
                <w:szCs w:val="18"/>
                <w:lang w:val="ru-RU"/>
              </w:rPr>
              <w:t xml:space="preserve">. </w:t>
            </w:r>
          </w:p>
          <w:p w:rsidR="007759F6" w:rsidRPr="008D7A31" w:rsidRDefault="007759F6" w:rsidP="007759F6">
            <w:pPr>
              <w:pStyle w:val="Default"/>
              <w:rPr>
                <w:sz w:val="18"/>
                <w:szCs w:val="18"/>
                <w:lang w:val="ru-RU"/>
              </w:rPr>
            </w:pPr>
          </w:p>
          <w:p w:rsidR="007759F6" w:rsidRPr="007C5AAC" w:rsidRDefault="008E51E6" w:rsidP="00C543E6">
            <w:pPr>
              <w:tabs>
                <w:tab w:val="left" w:pos="567"/>
              </w:tabs>
            </w:pPr>
            <w:r>
              <w:rPr>
                <w:strike/>
                <w:sz w:val="18"/>
                <w:szCs w:val="18"/>
              </w:rPr>
              <w:t>(d</w:t>
            </w:r>
            <w:r w:rsidRPr="002161C1">
              <w:rPr>
                <w:strike/>
                <w:sz w:val="18"/>
                <w:szCs w:val="18"/>
              </w:rPr>
              <w:t>)</w:t>
            </w:r>
            <w:r>
              <w:rPr>
                <w:b/>
                <w:sz w:val="18"/>
                <w:szCs w:val="18"/>
              </w:rPr>
              <w:t>(c</w:t>
            </w:r>
            <w:r w:rsidRPr="002161C1">
              <w:rPr>
                <w:b/>
                <w:sz w:val="18"/>
                <w:szCs w:val="18"/>
              </w:rPr>
              <w:t xml:space="preserve">) </w:t>
            </w:r>
            <w:r w:rsidRPr="007C5AAC">
              <w:rPr>
                <w:sz w:val="18"/>
                <w:szCs w:val="18"/>
              </w:rPr>
              <w:t>[…]</w:t>
            </w:r>
          </w:p>
        </w:tc>
        <w:tc>
          <w:tcPr>
            <w:tcW w:w="4536" w:type="dxa"/>
            <w:shd w:val="clear" w:color="auto" w:fill="auto"/>
            <w:tcMar>
              <w:top w:w="57" w:type="dxa"/>
              <w:bottom w:w="57" w:type="dxa"/>
            </w:tcMar>
          </w:tcPr>
          <w:p w:rsidR="007759F6" w:rsidRPr="001A537B" w:rsidRDefault="007759F6" w:rsidP="007759F6">
            <w:pPr>
              <w:pStyle w:val="Default"/>
              <w:rPr>
                <w:sz w:val="18"/>
                <w:szCs w:val="18"/>
                <w:lang w:val="ru-RU"/>
              </w:rPr>
            </w:pPr>
            <w:r w:rsidRPr="001A537B">
              <w:rPr>
                <w:sz w:val="18"/>
                <w:szCs w:val="18"/>
                <w:lang w:val="ru-RU"/>
              </w:rPr>
              <w:t>[…]</w:t>
            </w:r>
          </w:p>
          <w:p w:rsidR="007759F6" w:rsidRPr="001A537B" w:rsidRDefault="007759F6" w:rsidP="007759F6">
            <w:pPr>
              <w:pStyle w:val="RuleLIST"/>
              <w:numPr>
                <w:ilvl w:val="0"/>
                <w:numId w:val="0"/>
              </w:numPr>
              <w:spacing w:after="0"/>
              <w:ind w:left="567"/>
              <w:rPr>
                <w:sz w:val="18"/>
                <w:szCs w:val="18"/>
                <w:lang w:val="ru-RU"/>
              </w:rPr>
            </w:pPr>
          </w:p>
          <w:p w:rsidR="007759F6" w:rsidRPr="008D7A31" w:rsidRDefault="007759F6" w:rsidP="007759F6">
            <w:pPr>
              <w:rPr>
                <w:sz w:val="18"/>
                <w:szCs w:val="18"/>
                <w:lang w:val="ru-RU"/>
              </w:rPr>
            </w:pPr>
            <w:r w:rsidRPr="00467707">
              <w:rPr>
                <w:sz w:val="18"/>
                <w:szCs w:val="18"/>
                <w:lang w:val="ru-RU"/>
              </w:rPr>
              <w:t>(</w:t>
            </w:r>
            <w:r w:rsidRPr="007C5AAC">
              <w:rPr>
                <w:sz w:val="18"/>
                <w:szCs w:val="18"/>
              </w:rPr>
              <w:t>b</w:t>
            </w:r>
            <w:r w:rsidRPr="00467707">
              <w:rPr>
                <w:sz w:val="18"/>
                <w:szCs w:val="18"/>
                <w:lang w:val="ru-RU"/>
              </w:rPr>
              <w:t xml:space="preserve">) </w:t>
            </w:r>
            <w:r w:rsidR="00467707" w:rsidRPr="00467707">
              <w:rPr>
                <w:b/>
                <w:sz w:val="18"/>
                <w:szCs w:val="18"/>
                <w:u w:val="single"/>
                <w:lang w:val="ru-RU"/>
              </w:rPr>
              <w:t>Количество официальных праздников в каждом месте службы составляет 10 дней в каждом календарном году.</w:t>
            </w:r>
            <w:r w:rsidR="00467707">
              <w:rPr>
                <w:sz w:val="18"/>
                <w:szCs w:val="18"/>
                <w:lang w:val="ru-RU"/>
              </w:rPr>
              <w:t xml:space="preserve">  </w:t>
            </w:r>
            <w:r w:rsidR="00467707" w:rsidRPr="00467707">
              <w:rPr>
                <w:strike/>
                <w:sz w:val="18"/>
                <w:szCs w:val="18"/>
                <w:lang w:val="ru-RU"/>
              </w:rPr>
              <w:t>В штаб-квартире каждый из следующих 10 праздничных дней является нерабочим днем:  1 января, 2 января, Страстная Пятница, второй день Пасхи, праздник Вознесения, Духов день, Женевский пост, Ид аль-Адха, 25 декабря и 26 декабря.  В других местах службы</w:t>
            </w:r>
            <w:r w:rsidR="00467707" w:rsidRPr="00C32C83">
              <w:rPr>
                <w:sz w:val="18"/>
                <w:szCs w:val="18"/>
                <w:lang w:val="ru-RU"/>
              </w:rPr>
              <w:t xml:space="preserve"> </w:t>
            </w:r>
            <w:r w:rsidR="00467707" w:rsidRPr="00467707">
              <w:rPr>
                <w:b/>
                <w:sz w:val="18"/>
                <w:szCs w:val="18"/>
                <w:u w:val="single"/>
                <w:lang w:val="ru-RU"/>
              </w:rPr>
              <w:t>О</w:t>
            </w:r>
            <w:r w:rsidR="00467707" w:rsidRPr="00C32C83">
              <w:rPr>
                <w:sz w:val="18"/>
                <w:szCs w:val="18"/>
                <w:lang w:val="ru-RU"/>
              </w:rPr>
              <w:t>фициальные праздники устанавливаются  с учетом местных условий и практики других организаций общей системы Организации Объединенных Наций местного базирования</w:t>
            </w:r>
            <w:r w:rsidRPr="008D7A31">
              <w:rPr>
                <w:sz w:val="18"/>
                <w:szCs w:val="18"/>
                <w:lang w:val="ru-RU"/>
              </w:rPr>
              <w:t>.</w:t>
            </w:r>
          </w:p>
          <w:p w:rsidR="007759F6" w:rsidRPr="008D7A31" w:rsidRDefault="007759F6" w:rsidP="007759F6">
            <w:pPr>
              <w:tabs>
                <w:tab w:val="left" w:pos="1134"/>
              </w:tabs>
              <w:rPr>
                <w:sz w:val="18"/>
                <w:szCs w:val="18"/>
                <w:lang w:val="ru-RU"/>
              </w:rPr>
            </w:pPr>
          </w:p>
          <w:p w:rsidR="007759F6" w:rsidRPr="008D7A31" w:rsidRDefault="007759F6" w:rsidP="007759F6">
            <w:pPr>
              <w:tabs>
                <w:tab w:val="left" w:pos="1134"/>
              </w:tabs>
              <w:rPr>
                <w:strike/>
                <w:sz w:val="18"/>
                <w:szCs w:val="18"/>
                <w:lang w:val="ru-RU"/>
              </w:rPr>
            </w:pPr>
            <w:r w:rsidRPr="008D7A31">
              <w:rPr>
                <w:sz w:val="18"/>
                <w:szCs w:val="18"/>
                <w:lang w:val="ru-RU"/>
              </w:rPr>
              <w:t>(</w:t>
            </w:r>
            <w:r w:rsidRPr="007C5AAC">
              <w:rPr>
                <w:strike/>
                <w:sz w:val="18"/>
                <w:szCs w:val="18"/>
              </w:rPr>
              <w:t>c</w:t>
            </w:r>
            <w:r w:rsidRPr="008D7A31">
              <w:rPr>
                <w:strike/>
                <w:sz w:val="18"/>
                <w:szCs w:val="18"/>
                <w:lang w:val="ru-RU"/>
              </w:rPr>
              <w:t xml:space="preserve">) </w:t>
            </w:r>
            <w:r w:rsidR="008D7A31" w:rsidRPr="008D7A31">
              <w:rPr>
                <w:strike/>
                <w:sz w:val="18"/>
                <w:szCs w:val="18"/>
                <w:lang w:val="ru-RU"/>
              </w:rPr>
              <w:t>Если в каком-то году 25 декабря выпадает на субботу, выходной день переносится на 24, 27, 30 или 31 декабря этого года.  Если в каком-то году 25 декабря выпадает на воскресенье, выходной день переносится на 27 или 30 декабря этого года.  Если в каком-то году 26 декабря выпадает на субботу, выходной день переносится на 24 или 31 декабря этого года</w:t>
            </w:r>
            <w:r w:rsidRPr="008D7A31">
              <w:rPr>
                <w:strike/>
                <w:sz w:val="18"/>
                <w:szCs w:val="18"/>
                <w:lang w:val="ru-RU"/>
              </w:rPr>
              <w:t>.</w:t>
            </w:r>
          </w:p>
          <w:p w:rsidR="008E51E6" w:rsidRPr="008D7A31" w:rsidRDefault="008E51E6" w:rsidP="007759F6">
            <w:pPr>
              <w:tabs>
                <w:tab w:val="left" w:pos="1134"/>
              </w:tabs>
              <w:rPr>
                <w:strike/>
                <w:sz w:val="18"/>
                <w:szCs w:val="18"/>
                <w:lang w:val="ru-RU"/>
              </w:rPr>
            </w:pPr>
          </w:p>
          <w:p w:rsidR="007759F6" w:rsidRPr="007C5AAC" w:rsidRDefault="008E51E6" w:rsidP="003D2AC4">
            <w:pPr>
              <w:tabs>
                <w:tab w:val="left" w:pos="1134"/>
              </w:tabs>
              <w:rPr>
                <w:sz w:val="18"/>
                <w:szCs w:val="18"/>
              </w:rPr>
            </w:pPr>
            <w:r>
              <w:rPr>
                <w:strike/>
                <w:sz w:val="18"/>
                <w:szCs w:val="18"/>
              </w:rPr>
              <w:t>(d</w:t>
            </w:r>
            <w:r w:rsidRPr="002161C1">
              <w:rPr>
                <w:strike/>
                <w:sz w:val="18"/>
                <w:szCs w:val="18"/>
              </w:rPr>
              <w:t>)</w:t>
            </w:r>
            <w:r>
              <w:rPr>
                <w:b/>
                <w:sz w:val="18"/>
                <w:szCs w:val="18"/>
              </w:rPr>
              <w:t>(c</w:t>
            </w:r>
            <w:r w:rsidRPr="002161C1">
              <w:rPr>
                <w:b/>
                <w:sz w:val="18"/>
                <w:szCs w:val="18"/>
              </w:rPr>
              <w:t xml:space="preserve">) </w:t>
            </w:r>
            <w:r w:rsidRPr="007C5AAC">
              <w:rPr>
                <w:sz w:val="18"/>
                <w:szCs w:val="18"/>
              </w:rPr>
              <w:t>[…]</w:t>
            </w:r>
            <w:bookmarkStart w:id="30" w:name="Rule_1_3_1_b"/>
            <w:bookmarkStart w:id="31" w:name="Rule_1_3_1_c"/>
            <w:bookmarkEnd w:id="30"/>
            <w:bookmarkEnd w:id="31"/>
          </w:p>
        </w:tc>
        <w:tc>
          <w:tcPr>
            <w:tcW w:w="4537" w:type="dxa"/>
            <w:shd w:val="clear" w:color="auto" w:fill="auto"/>
            <w:tcMar>
              <w:top w:w="57" w:type="dxa"/>
              <w:bottom w:w="57" w:type="dxa"/>
            </w:tcMar>
          </w:tcPr>
          <w:p w:rsidR="00467707" w:rsidRDefault="00467707" w:rsidP="007759F6">
            <w:pPr>
              <w:rPr>
                <w:sz w:val="18"/>
                <w:szCs w:val="18"/>
                <w:lang w:val="ru-RU"/>
              </w:rPr>
            </w:pPr>
          </w:p>
          <w:p w:rsidR="00467707" w:rsidRDefault="00467707" w:rsidP="007759F6">
            <w:pPr>
              <w:rPr>
                <w:sz w:val="18"/>
                <w:szCs w:val="18"/>
                <w:lang w:val="ru-RU"/>
              </w:rPr>
            </w:pPr>
          </w:p>
          <w:p w:rsidR="007759F6" w:rsidRPr="00EF36DF" w:rsidRDefault="00EF36DF" w:rsidP="00EF36DF">
            <w:pPr>
              <w:rPr>
                <w:sz w:val="18"/>
                <w:szCs w:val="18"/>
                <w:lang w:val="ru-RU"/>
              </w:rPr>
            </w:pPr>
            <w:r>
              <w:rPr>
                <w:sz w:val="18"/>
                <w:szCs w:val="18"/>
                <w:lang w:val="ru-RU"/>
              </w:rPr>
              <w:t>Перечень официальных праздников исключен из Правил о персонале ради большей гибкости в интересах и сотрудников, и Организации, но с сохранением права на десять дней официальных праздников в год</w:t>
            </w:r>
            <w:r w:rsidR="007759F6" w:rsidRPr="00EF36DF">
              <w:rPr>
                <w:sz w:val="18"/>
                <w:szCs w:val="18"/>
                <w:lang w:val="ru-RU"/>
              </w:rPr>
              <w:t xml:space="preserve">. </w:t>
            </w:r>
          </w:p>
        </w:tc>
      </w:tr>
      <w:tr w:rsidR="007759F6" w:rsidRPr="00C90BE8" w:rsidTr="007759F6">
        <w:trPr>
          <w:trHeight w:val="605"/>
        </w:trPr>
        <w:tc>
          <w:tcPr>
            <w:tcW w:w="1842" w:type="dxa"/>
            <w:shd w:val="clear" w:color="auto" w:fill="auto"/>
            <w:tcMar>
              <w:top w:w="57" w:type="dxa"/>
              <w:bottom w:w="57" w:type="dxa"/>
            </w:tcMar>
          </w:tcPr>
          <w:p w:rsidR="007759F6" w:rsidRPr="008D7A31" w:rsidRDefault="007F5F1B" w:rsidP="007759F6">
            <w:pPr>
              <w:rPr>
                <w:b/>
                <w:sz w:val="18"/>
                <w:szCs w:val="18"/>
                <w:lang w:val="ru-RU"/>
              </w:rPr>
            </w:pPr>
            <w:r>
              <w:rPr>
                <w:b/>
                <w:sz w:val="18"/>
                <w:szCs w:val="18"/>
                <w:lang w:val="ru-RU"/>
              </w:rPr>
              <w:t>Новое правило</w:t>
            </w:r>
            <w:r w:rsidR="007759F6" w:rsidRPr="008D7A31">
              <w:rPr>
                <w:b/>
                <w:sz w:val="18"/>
                <w:szCs w:val="18"/>
                <w:lang w:val="ru-RU"/>
              </w:rPr>
              <w:t xml:space="preserve"> 1.5.3</w:t>
            </w:r>
          </w:p>
          <w:p w:rsidR="007759F6" w:rsidRPr="008D7A31" w:rsidRDefault="007759F6" w:rsidP="007759F6">
            <w:pPr>
              <w:rPr>
                <w:sz w:val="18"/>
                <w:szCs w:val="18"/>
                <w:lang w:val="ru-RU"/>
              </w:rPr>
            </w:pPr>
          </w:p>
          <w:p w:rsidR="007759F6" w:rsidRPr="008D7A31" w:rsidRDefault="008D7A31" w:rsidP="007759F6">
            <w:pPr>
              <w:rPr>
                <w:sz w:val="18"/>
                <w:szCs w:val="18"/>
                <w:lang w:val="ru-RU"/>
              </w:rPr>
            </w:pPr>
            <w:r>
              <w:rPr>
                <w:sz w:val="18"/>
                <w:szCs w:val="18"/>
                <w:lang w:val="ru-RU"/>
              </w:rPr>
              <w:t xml:space="preserve">Права  интеллектуальной собственности </w:t>
            </w:r>
          </w:p>
        </w:tc>
        <w:tc>
          <w:tcPr>
            <w:tcW w:w="4536" w:type="dxa"/>
            <w:shd w:val="clear" w:color="auto" w:fill="auto"/>
            <w:tcMar>
              <w:top w:w="57" w:type="dxa"/>
              <w:bottom w:w="57" w:type="dxa"/>
            </w:tcMar>
          </w:tcPr>
          <w:p w:rsidR="007759F6" w:rsidRPr="008D7A31" w:rsidRDefault="007759F6" w:rsidP="007759F6">
            <w:pPr>
              <w:tabs>
                <w:tab w:val="left" w:pos="567"/>
              </w:tabs>
              <w:rPr>
                <w:b/>
                <w:i/>
                <w:sz w:val="18"/>
                <w:szCs w:val="18"/>
                <w:lang w:val="ru-RU"/>
              </w:rPr>
            </w:pPr>
          </w:p>
        </w:tc>
        <w:tc>
          <w:tcPr>
            <w:tcW w:w="4536" w:type="dxa"/>
            <w:shd w:val="clear" w:color="auto" w:fill="auto"/>
            <w:tcMar>
              <w:top w:w="57" w:type="dxa"/>
              <w:bottom w:w="57" w:type="dxa"/>
            </w:tcMar>
          </w:tcPr>
          <w:p w:rsidR="007759F6" w:rsidRPr="00051B09" w:rsidRDefault="00D02287" w:rsidP="007759F6">
            <w:pPr>
              <w:pStyle w:val="ListParagraph"/>
              <w:ind w:left="0"/>
              <w:rPr>
                <w:b/>
                <w:sz w:val="18"/>
                <w:szCs w:val="18"/>
                <w:u w:val="single"/>
                <w:lang w:val="ru-RU"/>
              </w:rPr>
            </w:pPr>
            <w:r>
              <w:rPr>
                <w:b/>
                <w:sz w:val="18"/>
                <w:szCs w:val="18"/>
                <w:u w:val="single"/>
                <w:lang w:val="ru-RU"/>
              </w:rPr>
              <w:t>Все</w:t>
            </w:r>
            <w:r w:rsidRPr="00051B09">
              <w:rPr>
                <w:b/>
                <w:sz w:val="18"/>
                <w:szCs w:val="18"/>
                <w:u w:val="single"/>
                <w:lang w:val="ru-RU"/>
              </w:rPr>
              <w:t xml:space="preserve"> </w:t>
            </w:r>
            <w:r>
              <w:rPr>
                <w:b/>
                <w:sz w:val="18"/>
                <w:szCs w:val="18"/>
                <w:u w:val="single"/>
                <w:lang w:val="ru-RU"/>
              </w:rPr>
              <w:t>права</w:t>
            </w:r>
            <w:r w:rsidRPr="00051B09">
              <w:rPr>
                <w:b/>
                <w:sz w:val="18"/>
                <w:szCs w:val="18"/>
                <w:u w:val="single"/>
                <w:lang w:val="ru-RU"/>
              </w:rPr>
              <w:t xml:space="preserve">  </w:t>
            </w:r>
            <w:r>
              <w:rPr>
                <w:b/>
                <w:sz w:val="18"/>
                <w:szCs w:val="18"/>
                <w:u w:val="single"/>
                <w:lang w:val="ru-RU"/>
              </w:rPr>
              <w:t>интеллектуальной</w:t>
            </w:r>
            <w:r w:rsidRPr="00051B09">
              <w:rPr>
                <w:b/>
                <w:sz w:val="18"/>
                <w:szCs w:val="18"/>
                <w:u w:val="single"/>
                <w:lang w:val="ru-RU"/>
              </w:rPr>
              <w:t xml:space="preserve"> </w:t>
            </w:r>
            <w:r>
              <w:rPr>
                <w:b/>
                <w:sz w:val="18"/>
                <w:szCs w:val="18"/>
                <w:u w:val="single"/>
                <w:lang w:val="ru-RU"/>
              </w:rPr>
              <w:t>собственности</w:t>
            </w:r>
            <w:r w:rsidRPr="00051B09">
              <w:rPr>
                <w:b/>
                <w:sz w:val="18"/>
                <w:szCs w:val="18"/>
                <w:u w:val="single"/>
                <w:lang w:val="ru-RU"/>
              </w:rPr>
              <w:t>,</w:t>
            </w:r>
            <w:r w:rsidR="007759F6" w:rsidRPr="00051B09">
              <w:rPr>
                <w:b/>
                <w:sz w:val="18"/>
                <w:szCs w:val="18"/>
                <w:u w:val="single"/>
                <w:lang w:val="ru-RU"/>
              </w:rPr>
              <w:t xml:space="preserve"> </w:t>
            </w:r>
            <w:r>
              <w:rPr>
                <w:b/>
                <w:sz w:val="18"/>
                <w:szCs w:val="18"/>
                <w:u w:val="single"/>
                <w:lang w:val="ru-RU"/>
              </w:rPr>
              <w:t>включая</w:t>
            </w:r>
            <w:r w:rsidRPr="00051B09">
              <w:rPr>
                <w:b/>
                <w:sz w:val="18"/>
                <w:szCs w:val="18"/>
                <w:u w:val="single"/>
                <w:lang w:val="ru-RU"/>
              </w:rPr>
              <w:t xml:space="preserve">, </w:t>
            </w:r>
            <w:r>
              <w:rPr>
                <w:b/>
                <w:sz w:val="18"/>
                <w:szCs w:val="18"/>
                <w:u w:val="single"/>
                <w:lang w:val="ru-RU"/>
              </w:rPr>
              <w:t>в</w:t>
            </w:r>
            <w:r w:rsidRPr="00051B09">
              <w:rPr>
                <w:b/>
                <w:sz w:val="18"/>
                <w:szCs w:val="18"/>
                <w:u w:val="single"/>
                <w:lang w:val="ru-RU"/>
              </w:rPr>
              <w:t xml:space="preserve"> </w:t>
            </w:r>
            <w:r>
              <w:rPr>
                <w:b/>
                <w:sz w:val="18"/>
                <w:szCs w:val="18"/>
                <w:u w:val="single"/>
                <w:lang w:val="ru-RU"/>
              </w:rPr>
              <w:t>частности</w:t>
            </w:r>
            <w:r w:rsidRPr="00051B09">
              <w:rPr>
                <w:b/>
                <w:sz w:val="18"/>
                <w:szCs w:val="18"/>
                <w:u w:val="single"/>
                <w:lang w:val="ru-RU"/>
              </w:rPr>
              <w:t xml:space="preserve">, </w:t>
            </w:r>
            <w:r>
              <w:rPr>
                <w:b/>
                <w:sz w:val="18"/>
                <w:szCs w:val="18"/>
                <w:u w:val="single"/>
                <w:lang w:val="ru-RU"/>
              </w:rPr>
              <w:t>патентные</w:t>
            </w:r>
            <w:r w:rsidRPr="00051B09">
              <w:rPr>
                <w:b/>
                <w:sz w:val="18"/>
                <w:szCs w:val="18"/>
                <w:u w:val="single"/>
                <w:lang w:val="ru-RU"/>
              </w:rPr>
              <w:t xml:space="preserve"> </w:t>
            </w:r>
            <w:r>
              <w:rPr>
                <w:b/>
                <w:sz w:val="18"/>
                <w:szCs w:val="18"/>
                <w:u w:val="single"/>
                <w:lang w:val="ru-RU"/>
              </w:rPr>
              <w:t>права</w:t>
            </w:r>
            <w:r w:rsidRPr="00051B09">
              <w:rPr>
                <w:b/>
                <w:sz w:val="18"/>
                <w:szCs w:val="18"/>
                <w:u w:val="single"/>
                <w:lang w:val="ru-RU"/>
              </w:rPr>
              <w:t xml:space="preserve">, </w:t>
            </w:r>
            <w:r>
              <w:rPr>
                <w:b/>
                <w:sz w:val="18"/>
                <w:szCs w:val="18"/>
                <w:u w:val="single"/>
                <w:lang w:val="ru-RU"/>
              </w:rPr>
              <w:t>права</w:t>
            </w:r>
            <w:r w:rsidRPr="00051B09">
              <w:rPr>
                <w:b/>
                <w:sz w:val="18"/>
                <w:szCs w:val="18"/>
                <w:u w:val="single"/>
                <w:lang w:val="ru-RU"/>
              </w:rPr>
              <w:t xml:space="preserve"> </w:t>
            </w:r>
            <w:r>
              <w:rPr>
                <w:b/>
                <w:sz w:val="18"/>
                <w:szCs w:val="18"/>
                <w:u w:val="single"/>
                <w:lang w:val="ru-RU"/>
              </w:rPr>
              <w:t>на</w:t>
            </w:r>
            <w:r w:rsidRPr="00051B09">
              <w:rPr>
                <w:b/>
                <w:sz w:val="18"/>
                <w:szCs w:val="18"/>
                <w:u w:val="single"/>
                <w:lang w:val="ru-RU"/>
              </w:rPr>
              <w:t xml:space="preserve"> </w:t>
            </w:r>
            <w:r>
              <w:rPr>
                <w:b/>
                <w:sz w:val="18"/>
                <w:szCs w:val="18"/>
                <w:u w:val="single"/>
                <w:lang w:val="ru-RU"/>
              </w:rPr>
              <w:t>товарные</w:t>
            </w:r>
            <w:r w:rsidRPr="00051B09">
              <w:rPr>
                <w:b/>
                <w:sz w:val="18"/>
                <w:szCs w:val="18"/>
                <w:u w:val="single"/>
                <w:lang w:val="ru-RU"/>
              </w:rPr>
              <w:t xml:space="preserve"> </w:t>
            </w:r>
            <w:r>
              <w:rPr>
                <w:b/>
                <w:sz w:val="18"/>
                <w:szCs w:val="18"/>
                <w:u w:val="single"/>
                <w:lang w:val="ru-RU"/>
              </w:rPr>
              <w:t>знаки</w:t>
            </w:r>
            <w:r w:rsidRPr="00051B09">
              <w:rPr>
                <w:b/>
                <w:sz w:val="18"/>
                <w:szCs w:val="18"/>
                <w:u w:val="single"/>
                <w:lang w:val="ru-RU"/>
              </w:rPr>
              <w:t xml:space="preserve">, </w:t>
            </w:r>
            <w:r>
              <w:rPr>
                <w:b/>
                <w:sz w:val="18"/>
                <w:szCs w:val="18"/>
                <w:u w:val="single"/>
                <w:lang w:val="ru-RU"/>
              </w:rPr>
              <w:t>права</w:t>
            </w:r>
            <w:r w:rsidRPr="00051B09">
              <w:rPr>
                <w:b/>
                <w:sz w:val="18"/>
                <w:szCs w:val="18"/>
                <w:u w:val="single"/>
                <w:lang w:val="ru-RU"/>
              </w:rPr>
              <w:t xml:space="preserve"> </w:t>
            </w:r>
            <w:r>
              <w:rPr>
                <w:b/>
                <w:sz w:val="18"/>
                <w:szCs w:val="18"/>
                <w:u w:val="single"/>
                <w:lang w:val="ru-RU"/>
              </w:rPr>
              <w:t>на</w:t>
            </w:r>
            <w:r w:rsidRPr="00051B09">
              <w:rPr>
                <w:b/>
                <w:sz w:val="18"/>
                <w:szCs w:val="18"/>
                <w:u w:val="single"/>
                <w:lang w:val="ru-RU"/>
              </w:rPr>
              <w:t xml:space="preserve"> </w:t>
            </w:r>
            <w:r>
              <w:rPr>
                <w:b/>
                <w:sz w:val="18"/>
                <w:szCs w:val="18"/>
                <w:u w:val="single"/>
                <w:lang w:val="ru-RU"/>
              </w:rPr>
              <w:t>промышленные</w:t>
            </w:r>
            <w:r w:rsidRPr="00051B09">
              <w:rPr>
                <w:b/>
                <w:sz w:val="18"/>
                <w:szCs w:val="18"/>
                <w:u w:val="single"/>
                <w:lang w:val="ru-RU"/>
              </w:rPr>
              <w:t xml:space="preserve"> </w:t>
            </w:r>
            <w:r>
              <w:rPr>
                <w:b/>
                <w:sz w:val="18"/>
                <w:szCs w:val="18"/>
                <w:u w:val="single"/>
                <w:lang w:val="ru-RU"/>
              </w:rPr>
              <w:t>образцы</w:t>
            </w:r>
            <w:r w:rsidRPr="00051B09">
              <w:rPr>
                <w:b/>
                <w:sz w:val="18"/>
                <w:szCs w:val="18"/>
                <w:u w:val="single"/>
                <w:lang w:val="ru-RU"/>
              </w:rPr>
              <w:t>,</w:t>
            </w:r>
            <w:r w:rsidR="007759F6" w:rsidRPr="00051B09">
              <w:rPr>
                <w:b/>
                <w:sz w:val="18"/>
                <w:szCs w:val="18"/>
                <w:u w:val="single"/>
                <w:lang w:val="ru-RU"/>
              </w:rPr>
              <w:t xml:space="preserve"> </w:t>
            </w:r>
            <w:r w:rsidR="00051B09">
              <w:rPr>
                <w:b/>
                <w:sz w:val="18"/>
                <w:szCs w:val="18"/>
                <w:u w:val="single"/>
                <w:lang w:val="ru-RU"/>
              </w:rPr>
              <w:t>имущественные права авторского права и любые другие права, имеющие отношение к любому</w:t>
            </w:r>
            <w:r w:rsidR="007759F6" w:rsidRPr="00051B09">
              <w:rPr>
                <w:b/>
                <w:sz w:val="18"/>
                <w:szCs w:val="18"/>
                <w:u w:val="single"/>
                <w:lang w:val="ru-RU"/>
              </w:rPr>
              <w:t xml:space="preserve"> </w:t>
            </w:r>
            <w:r w:rsidR="00051B09">
              <w:rPr>
                <w:b/>
                <w:sz w:val="18"/>
                <w:szCs w:val="18"/>
                <w:u w:val="single"/>
                <w:lang w:val="ru-RU"/>
              </w:rPr>
              <w:t>охраноспособному объекту, созданному тем или иным сотрудником</w:t>
            </w:r>
            <w:r w:rsidR="007759F6" w:rsidRPr="00051B09">
              <w:rPr>
                <w:b/>
                <w:sz w:val="18"/>
                <w:szCs w:val="18"/>
                <w:u w:val="single"/>
                <w:lang w:val="ru-RU"/>
              </w:rPr>
              <w:t xml:space="preserve"> </w:t>
            </w:r>
            <w:r w:rsidR="00051B09" w:rsidRPr="00051B09">
              <w:rPr>
                <w:b/>
                <w:sz w:val="18"/>
                <w:szCs w:val="18"/>
                <w:u w:val="single"/>
                <w:lang w:val="ru-RU"/>
              </w:rPr>
              <w:t>как часть выполнения его или ее служебных обязанностей или во время его или ее работы, принадлежат ВОИС</w:t>
            </w:r>
            <w:r w:rsidR="007759F6" w:rsidRPr="00051B09">
              <w:rPr>
                <w:b/>
                <w:sz w:val="18"/>
                <w:szCs w:val="18"/>
                <w:u w:val="single"/>
                <w:lang w:val="ru-RU"/>
              </w:rPr>
              <w:t>.</w:t>
            </w:r>
          </w:p>
          <w:p w:rsidR="007759F6" w:rsidRPr="00051B09" w:rsidRDefault="007759F6" w:rsidP="007759F6">
            <w:pPr>
              <w:pStyle w:val="ListParagraph"/>
              <w:ind w:left="0"/>
              <w:rPr>
                <w:b/>
                <w:sz w:val="18"/>
                <w:szCs w:val="18"/>
                <w:u w:val="single"/>
                <w:lang w:val="ru-RU"/>
              </w:rPr>
            </w:pPr>
          </w:p>
        </w:tc>
        <w:tc>
          <w:tcPr>
            <w:tcW w:w="4537" w:type="dxa"/>
            <w:shd w:val="clear" w:color="auto" w:fill="auto"/>
            <w:tcMar>
              <w:top w:w="57" w:type="dxa"/>
              <w:bottom w:w="57" w:type="dxa"/>
            </w:tcMar>
          </w:tcPr>
          <w:p w:rsidR="007759F6" w:rsidRDefault="00D02287" w:rsidP="00D02287">
            <w:pPr>
              <w:rPr>
                <w:sz w:val="18"/>
                <w:szCs w:val="18"/>
                <w:lang w:val="ru-RU"/>
              </w:rPr>
            </w:pPr>
            <w:r>
              <w:rPr>
                <w:sz w:val="18"/>
                <w:szCs w:val="18"/>
                <w:lang w:val="ru-RU"/>
              </w:rPr>
              <w:t>Новое правило о владении правами  интеллектуальной собственности</w:t>
            </w:r>
            <w:r w:rsidR="007759F6" w:rsidRPr="00D02287">
              <w:rPr>
                <w:sz w:val="18"/>
                <w:szCs w:val="18"/>
                <w:lang w:val="ru-RU"/>
              </w:rPr>
              <w:t>.</w:t>
            </w:r>
          </w:p>
          <w:p w:rsidR="00D02287" w:rsidRPr="00D02287" w:rsidRDefault="00D02287" w:rsidP="00051B09">
            <w:pPr>
              <w:rPr>
                <w:i/>
                <w:sz w:val="18"/>
                <w:szCs w:val="18"/>
                <w:lang w:val="ru-RU"/>
              </w:rPr>
            </w:pPr>
          </w:p>
        </w:tc>
      </w:tr>
      <w:tr w:rsidR="007759F6" w:rsidRPr="00C90BE8" w:rsidTr="007759F6">
        <w:trPr>
          <w:trHeight w:val="23"/>
        </w:trPr>
        <w:tc>
          <w:tcPr>
            <w:tcW w:w="1842" w:type="dxa"/>
            <w:shd w:val="clear" w:color="auto" w:fill="auto"/>
            <w:tcMar>
              <w:top w:w="57" w:type="dxa"/>
              <w:bottom w:w="57" w:type="dxa"/>
            </w:tcMar>
          </w:tcPr>
          <w:p w:rsidR="007759F6" w:rsidRPr="00051B09" w:rsidRDefault="007F5F1B" w:rsidP="007759F6">
            <w:pPr>
              <w:rPr>
                <w:b/>
                <w:sz w:val="18"/>
                <w:szCs w:val="18"/>
                <w:lang w:val="ru-RU"/>
              </w:rPr>
            </w:pPr>
            <w:r>
              <w:rPr>
                <w:b/>
                <w:sz w:val="18"/>
                <w:szCs w:val="18"/>
                <w:lang w:val="ru-RU"/>
              </w:rPr>
              <w:t>Правило</w:t>
            </w:r>
            <w:r w:rsidR="007759F6" w:rsidRPr="00051B09">
              <w:rPr>
                <w:b/>
                <w:sz w:val="18"/>
                <w:szCs w:val="18"/>
                <w:lang w:val="ru-RU"/>
              </w:rPr>
              <w:t xml:space="preserve"> 2.2.1</w:t>
            </w:r>
          </w:p>
          <w:p w:rsidR="007759F6" w:rsidRPr="00051B09" w:rsidRDefault="007759F6" w:rsidP="007759F6">
            <w:pPr>
              <w:rPr>
                <w:sz w:val="18"/>
                <w:szCs w:val="18"/>
                <w:lang w:val="ru-RU"/>
              </w:rPr>
            </w:pPr>
          </w:p>
          <w:p w:rsidR="007759F6" w:rsidRPr="00051B09" w:rsidRDefault="00051B09" w:rsidP="007759F6">
            <w:pPr>
              <w:rPr>
                <w:sz w:val="18"/>
                <w:szCs w:val="18"/>
                <w:lang w:val="ru-RU"/>
              </w:rPr>
            </w:pPr>
            <w:r w:rsidRPr="00051B09">
              <w:rPr>
                <w:rStyle w:val="Heading3Char"/>
                <w:sz w:val="18"/>
                <w:szCs w:val="18"/>
                <w:u w:val="none"/>
                <w:lang w:val="ru-RU"/>
              </w:rPr>
              <w:t xml:space="preserve">Выполнение решения о </w:t>
            </w:r>
            <w:r w:rsidRPr="00051B09">
              <w:rPr>
                <w:rStyle w:val="Heading3Char"/>
                <w:sz w:val="18"/>
                <w:szCs w:val="18"/>
                <w:u w:val="none"/>
                <w:lang w:val="ru-RU"/>
              </w:rPr>
              <w:lastRenderedPageBreak/>
              <w:t>реклассификации</w:t>
            </w:r>
          </w:p>
        </w:tc>
        <w:tc>
          <w:tcPr>
            <w:tcW w:w="4536" w:type="dxa"/>
            <w:shd w:val="clear" w:color="auto" w:fill="auto"/>
            <w:tcMar>
              <w:top w:w="57" w:type="dxa"/>
              <w:bottom w:w="57" w:type="dxa"/>
            </w:tcMar>
          </w:tcPr>
          <w:p w:rsidR="00E60563" w:rsidRPr="001A537B" w:rsidRDefault="00E60563" w:rsidP="007759F6">
            <w:pPr>
              <w:rPr>
                <w:sz w:val="18"/>
                <w:szCs w:val="18"/>
                <w:lang w:val="ru-RU"/>
              </w:rPr>
            </w:pPr>
            <w:r w:rsidRPr="001A537B">
              <w:rPr>
                <w:sz w:val="18"/>
                <w:szCs w:val="18"/>
                <w:lang w:val="ru-RU"/>
              </w:rPr>
              <w:lastRenderedPageBreak/>
              <w:t>[…]</w:t>
            </w:r>
          </w:p>
          <w:p w:rsidR="00E60563" w:rsidRPr="001A537B" w:rsidRDefault="00E60563" w:rsidP="007759F6">
            <w:pPr>
              <w:rPr>
                <w:sz w:val="18"/>
                <w:szCs w:val="18"/>
                <w:lang w:val="ru-RU"/>
              </w:rPr>
            </w:pPr>
          </w:p>
          <w:p w:rsidR="007759F6" w:rsidRPr="00051B09" w:rsidRDefault="007759F6" w:rsidP="007759F6">
            <w:pPr>
              <w:rPr>
                <w:sz w:val="18"/>
                <w:szCs w:val="18"/>
                <w:lang w:val="ru-RU"/>
              </w:rPr>
            </w:pPr>
            <w:r w:rsidRPr="00051B09">
              <w:rPr>
                <w:sz w:val="18"/>
                <w:szCs w:val="18"/>
                <w:lang w:val="ru-RU"/>
              </w:rPr>
              <w:t>(</w:t>
            </w:r>
            <w:r w:rsidRPr="007C5AAC">
              <w:rPr>
                <w:sz w:val="18"/>
                <w:szCs w:val="18"/>
              </w:rPr>
              <w:t>d</w:t>
            </w:r>
            <w:r w:rsidRPr="00051B09">
              <w:rPr>
                <w:sz w:val="18"/>
                <w:szCs w:val="18"/>
                <w:lang w:val="ru-RU"/>
              </w:rPr>
              <w:t xml:space="preserve">) </w:t>
            </w:r>
            <w:r w:rsidR="00051B09" w:rsidRPr="0051780C">
              <w:rPr>
                <w:sz w:val="18"/>
                <w:szCs w:val="18"/>
                <w:lang w:val="ru-RU"/>
              </w:rPr>
              <w:t xml:space="preserve">Ни одна из занятых должностей не может реклассифицироваться более чем один раз при </w:t>
            </w:r>
            <w:r w:rsidR="00051B09" w:rsidRPr="0051780C">
              <w:rPr>
                <w:sz w:val="18"/>
                <w:szCs w:val="18"/>
                <w:lang w:val="ru-RU"/>
              </w:rPr>
              <w:lastRenderedPageBreak/>
              <w:t>одном и том же занимающем ее сотруднике без проведения конкурса</w:t>
            </w:r>
            <w:r w:rsidRPr="00051B09">
              <w:rPr>
                <w:sz w:val="18"/>
                <w:szCs w:val="18"/>
                <w:lang w:val="ru-RU"/>
              </w:rPr>
              <w:t>.</w:t>
            </w:r>
          </w:p>
          <w:p w:rsidR="001E4CD5" w:rsidRDefault="001E4CD5" w:rsidP="00A4153C">
            <w:pPr>
              <w:autoSpaceDE w:val="0"/>
              <w:autoSpaceDN w:val="0"/>
              <w:adjustRightInd w:val="0"/>
              <w:rPr>
                <w:rFonts w:eastAsia="Times New Roman"/>
                <w:color w:val="000000"/>
                <w:sz w:val="18"/>
                <w:szCs w:val="18"/>
                <w:lang w:val="ru-RU"/>
              </w:rPr>
            </w:pPr>
          </w:p>
          <w:p w:rsidR="00A4153C" w:rsidRPr="00051B09" w:rsidRDefault="00A4153C" w:rsidP="00A4153C">
            <w:pPr>
              <w:autoSpaceDE w:val="0"/>
              <w:autoSpaceDN w:val="0"/>
              <w:adjustRightInd w:val="0"/>
              <w:rPr>
                <w:rFonts w:eastAsia="Times New Roman"/>
                <w:color w:val="000000"/>
                <w:sz w:val="18"/>
                <w:szCs w:val="18"/>
                <w:lang w:val="ru-RU"/>
              </w:rPr>
            </w:pPr>
            <w:r w:rsidRPr="00051B09">
              <w:rPr>
                <w:rFonts w:eastAsia="Times New Roman"/>
                <w:color w:val="000000"/>
                <w:sz w:val="18"/>
                <w:szCs w:val="18"/>
                <w:lang w:val="ru-RU"/>
              </w:rPr>
              <w:t>(</w:t>
            </w:r>
            <w:r w:rsidRPr="009C6922">
              <w:rPr>
                <w:rFonts w:eastAsia="Times New Roman"/>
                <w:color w:val="000000"/>
                <w:sz w:val="18"/>
                <w:szCs w:val="18"/>
              </w:rPr>
              <w:t>e</w:t>
            </w:r>
            <w:r w:rsidRPr="00051B09">
              <w:rPr>
                <w:rFonts w:eastAsia="Times New Roman"/>
                <w:color w:val="000000"/>
                <w:sz w:val="18"/>
                <w:szCs w:val="18"/>
                <w:lang w:val="ru-RU"/>
              </w:rPr>
              <w:t xml:space="preserve">) </w:t>
            </w:r>
            <w:r w:rsidR="00051B09" w:rsidRPr="0051780C">
              <w:rPr>
                <w:sz w:val="18"/>
                <w:szCs w:val="18"/>
                <w:lang w:val="ru-RU"/>
              </w:rPr>
              <w:t>Генеральный директор уполномочен утверждать повышение в должности сотрудников в результате реклассификации должностей в пределах категорий национальных сотрудников-специалистов, специалистов и директоров.  Директор</w:t>
            </w:r>
            <w:r w:rsidR="00051B09" w:rsidRPr="00051B09">
              <w:rPr>
                <w:sz w:val="18"/>
                <w:szCs w:val="18"/>
                <w:lang w:val="ru-RU"/>
              </w:rPr>
              <w:t xml:space="preserve"> </w:t>
            </w:r>
            <w:r w:rsidR="00051B09" w:rsidRPr="0051780C">
              <w:rPr>
                <w:sz w:val="18"/>
                <w:szCs w:val="18"/>
                <w:lang w:val="ru-RU"/>
              </w:rPr>
              <w:t>ДУЛР</w:t>
            </w:r>
            <w:r w:rsidR="00051B09" w:rsidRPr="00051B09">
              <w:rPr>
                <w:sz w:val="18"/>
                <w:szCs w:val="18"/>
                <w:lang w:val="ru-RU"/>
              </w:rPr>
              <w:t xml:space="preserve"> </w:t>
            </w:r>
            <w:r w:rsidR="00051B09" w:rsidRPr="0051780C">
              <w:rPr>
                <w:sz w:val="18"/>
                <w:szCs w:val="18"/>
                <w:lang w:val="ru-RU"/>
              </w:rPr>
              <w:t>уполномочен</w:t>
            </w:r>
            <w:r w:rsidR="00051B09" w:rsidRPr="00051B09">
              <w:rPr>
                <w:sz w:val="18"/>
                <w:szCs w:val="18"/>
                <w:lang w:val="ru-RU"/>
              </w:rPr>
              <w:t xml:space="preserve"> </w:t>
            </w:r>
            <w:r w:rsidR="00051B09" w:rsidRPr="0051780C">
              <w:rPr>
                <w:sz w:val="18"/>
                <w:szCs w:val="18"/>
                <w:lang w:val="ru-RU"/>
              </w:rPr>
              <w:t>утверждать</w:t>
            </w:r>
            <w:r w:rsidR="00051B09" w:rsidRPr="00051B09">
              <w:rPr>
                <w:sz w:val="18"/>
                <w:szCs w:val="18"/>
                <w:lang w:val="ru-RU"/>
              </w:rPr>
              <w:t xml:space="preserve"> </w:t>
            </w:r>
            <w:r w:rsidR="00051B09" w:rsidRPr="0051780C">
              <w:rPr>
                <w:sz w:val="18"/>
                <w:szCs w:val="18"/>
                <w:lang w:val="ru-RU"/>
              </w:rPr>
              <w:t>повышение</w:t>
            </w:r>
            <w:r w:rsidR="00051B09" w:rsidRPr="00051B09">
              <w:rPr>
                <w:sz w:val="18"/>
                <w:szCs w:val="18"/>
                <w:lang w:val="ru-RU"/>
              </w:rPr>
              <w:t xml:space="preserve"> </w:t>
            </w:r>
            <w:r w:rsidR="00051B09" w:rsidRPr="0051780C">
              <w:rPr>
                <w:sz w:val="18"/>
                <w:szCs w:val="18"/>
                <w:lang w:val="ru-RU"/>
              </w:rPr>
              <w:t>в</w:t>
            </w:r>
            <w:r w:rsidR="00051B09" w:rsidRPr="00051B09">
              <w:rPr>
                <w:sz w:val="18"/>
                <w:szCs w:val="18"/>
                <w:lang w:val="ru-RU"/>
              </w:rPr>
              <w:t xml:space="preserve"> </w:t>
            </w:r>
            <w:r w:rsidR="00051B09" w:rsidRPr="0051780C">
              <w:rPr>
                <w:sz w:val="18"/>
                <w:szCs w:val="18"/>
                <w:lang w:val="ru-RU"/>
              </w:rPr>
              <w:t>должности</w:t>
            </w:r>
            <w:r w:rsidR="00051B09" w:rsidRPr="00051B09">
              <w:rPr>
                <w:sz w:val="18"/>
                <w:szCs w:val="18"/>
                <w:lang w:val="ru-RU"/>
              </w:rPr>
              <w:t xml:space="preserve"> </w:t>
            </w:r>
            <w:r w:rsidR="00051B09" w:rsidRPr="0051780C">
              <w:rPr>
                <w:sz w:val="18"/>
                <w:szCs w:val="18"/>
                <w:lang w:val="ru-RU"/>
              </w:rPr>
              <w:t>сотрудников</w:t>
            </w:r>
            <w:r w:rsidR="00051B09" w:rsidRPr="00051B09">
              <w:rPr>
                <w:sz w:val="18"/>
                <w:szCs w:val="18"/>
                <w:lang w:val="ru-RU"/>
              </w:rPr>
              <w:t xml:space="preserve"> </w:t>
            </w:r>
            <w:r w:rsidR="00051B09" w:rsidRPr="0051780C">
              <w:rPr>
                <w:sz w:val="18"/>
                <w:szCs w:val="18"/>
                <w:lang w:val="ru-RU"/>
              </w:rPr>
              <w:t>в</w:t>
            </w:r>
            <w:r w:rsidR="00051B09" w:rsidRPr="00051B09">
              <w:rPr>
                <w:sz w:val="18"/>
                <w:szCs w:val="18"/>
                <w:lang w:val="ru-RU"/>
              </w:rPr>
              <w:t xml:space="preserve"> </w:t>
            </w:r>
            <w:r w:rsidR="00051B09" w:rsidRPr="0051780C">
              <w:rPr>
                <w:sz w:val="18"/>
                <w:szCs w:val="18"/>
                <w:lang w:val="ru-RU"/>
              </w:rPr>
              <w:t>пределах</w:t>
            </w:r>
            <w:r w:rsidR="00051B09" w:rsidRPr="00051B09">
              <w:rPr>
                <w:sz w:val="18"/>
                <w:szCs w:val="18"/>
                <w:lang w:val="ru-RU"/>
              </w:rPr>
              <w:t xml:space="preserve"> </w:t>
            </w:r>
            <w:r w:rsidR="00051B09" w:rsidRPr="0051780C">
              <w:rPr>
                <w:sz w:val="18"/>
                <w:szCs w:val="18"/>
                <w:lang w:val="ru-RU"/>
              </w:rPr>
              <w:t>категории</w:t>
            </w:r>
            <w:r w:rsidR="00051B09" w:rsidRPr="00051B09">
              <w:rPr>
                <w:sz w:val="18"/>
                <w:szCs w:val="18"/>
                <w:lang w:val="ru-RU"/>
              </w:rPr>
              <w:t xml:space="preserve"> </w:t>
            </w:r>
            <w:r w:rsidR="00051B09" w:rsidRPr="0051780C">
              <w:rPr>
                <w:sz w:val="18"/>
                <w:szCs w:val="18"/>
                <w:lang w:val="ru-RU"/>
              </w:rPr>
              <w:t>общего</w:t>
            </w:r>
            <w:r w:rsidR="00051B09" w:rsidRPr="00051B09">
              <w:rPr>
                <w:sz w:val="18"/>
                <w:szCs w:val="18"/>
                <w:lang w:val="ru-RU"/>
              </w:rPr>
              <w:t xml:space="preserve"> </w:t>
            </w:r>
            <w:r w:rsidR="00051B09" w:rsidRPr="0051780C">
              <w:rPr>
                <w:sz w:val="18"/>
                <w:szCs w:val="18"/>
                <w:lang w:val="ru-RU"/>
              </w:rPr>
              <w:t>обслуживания</w:t>
            </w:r>
            <w:r w:rsidRPr="00051B09">
              <w:rPr>
                <w:rFonts w:eastAsia="Times New Roman"/>
                <w:color w:val="000000"/>
                <w:sz w:val="18"/>
                <w:szCs w:val="18"/>
                <w:lang w:val="ru-RU"/>
              </w:rPr>
              <w:t xml:space="preserve">. </w:t>
            </w:r>
          </w:p>
          <w:p w:rsidR="00B27C70" w:rsidRPr="00051B09" w:rsidRDefault="00B27C70" w:rsidP="00A4153C">
            <w:pPr>
              <w:autoSpaceDE w:val="0"/>
              <w:autoSpaceDN w:val="0"/>
              <w:adjustRightInd w:val="0"/>
              <w:rPr>
                <w:rFonts w:eastAsia="Times New Roman"/>
                <w:color w:val="000000"/>
                <w:sz w:val="18"/>
                <w:szCs w:val="18"/>
                <w:lang w:val="ru-RU"/>
              </w:rPr>
            </w:pPr>
          </w:p>
          <w:p w:rsidR="00A4153C" w:rsidRPr="00051B09" w:rsidRDefault="00B27C70" w:rsidP="00051B09">
            <w:pPr>
              <w:autoSpaceDE w:val="0"/>
              <w:autoSpaceDN w:val="0"/>
              <w:adjustRightInd w:val="0"/>
              <w:rPr>
                <w:sz w:val="18"/>
                <w:szCs w:val="18"/>
                <w:lang w:val="ru-RU"/>
              </w:rPr>
            </w:pPr>
            <w:r w:rsidRPr="00051B09">
              <w:rPr>
                <w:rFonts w:eastAsia="Times New Roman"/>
                <w:color w:val="000000"/>
                <w:sz w:val="18"/>
                <w:szCs w:val="18"/>
                <w:lang w:val="ru-RU"/>
              </w:rPr>
              <w:t>(</w:t>
            </w:r>
            <w:r w:rsidRPr="009C6922">
              <w:rPr>
                <w:rFonts w:eastAsia="Times New Roman"/>
                <w:color w:val="000000"/>
                <w:sz w:val="18"/>
                <w:szCs w:val="18"/>
              </w:rPr>
              <w:t>f</w:t>
            </w:r>
            <w:r w:rsidRPr="00051B09">
              <w:rPr>
                <w:rFonts w:eastAsia="Times New Roman"/>
                <w:color w:val="000000"/>
                <w:sz w:val="18"/>
                <w:szCs w:val="18"/>
                <w:lang w:val="ru-RU"/>
              </w:rPr>
              <w:t xml:space="preserve">) </w:t>
            </w:r>
            <w:r w:rsidR="00051B09" w:rsidRPr="0051780C">
              <w:rPr>
                <w:sz w:val="18"/>
                <w:szCs w:val="18"/>
                <w:lang w:val="ru-RU"/>
              </w:rPr>
              <w:t>Повышение занимающего должность сотрудника в классе/разряде этой должности вступает в силу ретроактивно с даты реклассификации этой должности, то есть в первый день месяца, следующего за принятием решения Генеральным директором</w:t>
            </w:r>
            <w:r w:rsidR="00F70DD6">
              <w:rPr>
                <w:sz w:val="18"/>
                <w:szCs w:val="18"/>
                <w:lang w:val="ru-RU"/>
              </w:rPr>
              <w:t>.</w:t>
            </w:r>
            <w:r w:rsidR="00051B09">
              <w:rPr>
                <w:sz w:val="18"/>
                <w:szCs w:val="18"/>
                <w:lang w:val="ru-RU"/>
              </w:rPr>
              <w:t xml:space="preserve"> </w:t>
            </w:r>
          </w:p>
        </w:tc>
        <w:tc>
          <w:tcPr>
            <w:tcW w:w="4536" w:type="dxa"/>
            <w:shd w:val="clear" w:color="auto" w:fill="auto"/>
            <w:tcMar>
              <w:top w:w="57" w:type="dxa"/>
              <w:bottom w:w="57" w:type="dxa"/>
            </w:tcMar>
          </w:tcPr>
          <w:p w:rsidR="00E60563" w:rsidRPr="00F70DD6" w:rsidRDefault="00E60563" w:rsidP="007759F6">
            <w:pPr>
              <w:rPr>
                <w:sz w:val="18"/>
                <w:szCs w:val="18"/>
                <w:lang w:val="ru-RU"/>
              </w:rPr>
            </w:pPr>
            <w:r w:rsidRPr="00F70DD6">
              <w:rPr>
                <w:sz w:val="18"/>
                <w:szCs w:val="18"/>
                <w:lang w:val="ru-RU"/>
              </w:rPr>
              <w:lastRenderedPageBreak/>
              <w:t>[…]</w:t>
            </w:r>
          </w:p>
          <w:p w:rsidR="00E60563" w:rsidRPr="00F70DD6" w:rsidRDefault="00E60563" w:rsidP="007759F6">
            <w:pPr>
              <w:rPr>
                <w:sz w:val="18"/>
                <w:szCs w:val="18"/>
                <w:lang w:val="ru-RU"/>
              </w:rPr>
            </w:pPr>
          </w:p>
          <w:p w:rsidR="007759F6" w:rsidRPr="00051B09" w:rsidRDefault="007759F6" w:rsidP="007759F6">
            <w:pPr>
              <w:rPr>
                <w:sz w:val="18"/>
                <w:szCs w:val="18"/>
                <w:lang w:val="ru-RU"/>
              </w:rPr>
            </w:pPr>
            <w:r w:rsidRPr="00051B09">
              <w:rPr>
                <w:sz w:val="18"/>
                <w:szCs w:val="18"/>
                <w:lang w:val="ru-RU"/>
              </w:rPr>
              <w:t>(</w:t>
            </w:r>
            <w:r w:rsidRPr="007C5AAC">
              <w:rPr>
                <w:sz w:val="18"/>
                <w:szCs w:val="18"/>
              </w:rPr>
              <w:t>d</w:t>
            </w:r>
            <w:r w:rsidRPr="00051B09">
              <w:rPr>
                <w:sz w:val="18"/>
                <w:szCs w:val="18"/>
                <w:lang w:val="ru-RU"/>
              </w:rPr>
              <w:t xml:space="preserve">) </w:t>
            </w:r>
            <w:r w:rsidR="00051B09" w:rsidRPr="0051780C">
              <w:rPr>
                <w:sz w:val="18"/>
                <w:szCs w:val="18"/>
                <w:lang w:val="ru-RU"/>
              </w:rPr>
              <w:t>Ни</w:t>
            </w:r>
            <w:r w:rsidR="00051B09" w:rsidRPr="00051B09">
              <w:rPr>
                <w:sz w:val="18"/>
                <w:szCs w:val="18"/>
                <w:lang w:val="ru-RU"/>
              </w:rPr>
              <w:t xml:space="preserve"> </w:t>
            </w:r>
            <w:r w:rsidR="00051B09" w:rsidRPr="0051780C">
              <w:rPr>
                <w:sz w:val="18"/>
                <w:szCs w:val="18"/>
                <w:lang w:val="ru-RU"/>
              </w:rPr>
              <w:t>одна</w:t>
            </w:r>
            <w:r w:rsidR="00051B09" w:rsidRPr="00051B09">
              <w:rPr>
                <w:sz w:val="18"/>
                <w:szCs w:val="18"/>
                <w:lang w:val="ru-RU"/>
              </w:rPr>
              <w:t xml:space="preserve"> </w:t>
            </w:r>
            <w:r w:rsidR="00051B09" w:rsidRPr="0051780C">
              <w:rPr>
                <w:sz w:val="18"/>
                <w:szCs w:val="18"/>
                <w:lang w:val="ru-RU"/>
              </w:rPr>
              <w:t>из</w:t>
            </w:r>
            <w:r w:rsidR="00051B09" w:rsidRPr="00051B09">
              <w:rPr>
                <w:sz w:val="18"/>
                <w:szCs w:val="18"/>
                <w:lang w:val="ru-RU"/>
              </w:rPr>
              <w:t xml:space="preserve"> </w:t>
            </w:r>
            <w:r w:rsidR="00051B09" w:rsidRPr="0051780C">
              <w:rPr>
                <w:sz w:val="18"/>
                <w:szCs w:val="18"/>
                <w:lang w:val="ru-RU"/>
              </w:rPr>
              <w:t>занятых</w:t>
            </w:r>
            <w:r w:rsidR="00051B09" w:rsidRPr="00051B09">
              <w:rPr>
                <w:sz w:val="18"/>
                <w:szCs w:val="18"/>
                <w:lang w:val="ru-RU"/>
              </w:rPr>
              <w:t xml:space="preserve"> </w:t>
            </w:r>
            <w:r w:rsidR="00051B09" w:rsidRPr="0051780C">
              <w:rPr>
                <w:sz w:val="18"/>
                <w:szCs w:val="18"/>
                <w:lang w:val="ru-RU"/>
              </w:rPr>
              <w:t>должностей</w:t>
            </w:r>
            <w:r w:rsidR="00051B09" w:rsidRPr="00051B09">
              <w:rPr>
                <w:sz w:val="18"/>
                <w:szCs w:val="18"/>
                <w:lang w:val="ru-RU"/>
              </w:rPr>
              <w:t xml:space="preserve"> </w:t>
            </w:r>
            <w:r w:rsidR="00051B09" w:rsidRPr="0051780C">
              <w:rPr>
                <w:sz w:val="18"/>
                <w:szCs w:val="18"/>
                <w:lang w:val="ru-RU"/>
              </w:rPr>
              <w:t>не</w:t>
            </w:r>
            <w:r w:rsidR="00051B09" w:rsidRPr="00051B09">
              <w:rPr>
                <w:sz w:val="18"/>
                <w:szCs w:val="18"/>
                <w:lang w:val="ru-RU"/>
              </w:rPr>
              <w:t xml:space="preserve"> </w:t>
            </w:r>
            <w:r w:rsidR="00051B09" w:rsidRPr="0051780C">
              <w:rPr>
                <w:sz w:val="18"/>
                <w:szCs w:val="18"/>
                <w:lang w:val="ru-RU"/>
              </w:rPr>
              <w:t>может</w:t>
            </w:r>
            <w:r w:rsidR="00051B09" w:rsidRPr="00051B09">
              <w:rPr>
                <w:sz w:val="18"/>
                <w:szCs w:val="18"/>
                <w:lang w:val="ru-RU"/>
              </w:rPr>
              <w:t xml:space="preserve"> </w:t>
            </w:r>
            <w:r w:rsidR="00051B09" w:rsidRPr="0051780C">
              <w:rPr>
                <w:sz w:val="18"/>
                <w:szCs w:val="18"/>
                <w:lang w:val="ru-RU"/>
              </w:rPr>
              <w:t>реклассифицироваться</w:t>
            </w:r>
            <w:r w:rsidR="00051B09" w:rsidRPr="00051B09">
              <w:rPr>
                <w:sz w:val="18"/>
                <w:szCs w:val="18"/>
                <w:lang w:val="ru-RU"/>
              </w:rPr>
              <w:t xml:space="preserve"> </w:t>
            </w:r>
            <w:r w:rsidR="00051B09" w:rsidRPr="0051780C">
              <w:rPr>
                <w:sz w:val="18"/>
                <w:szCs w:val="18"/>
                <w:lang w:val="ru-RU"/>
              </w:rPr>
              <w:t>более</w:t>
            </w:r>
            <w:r w:rsidR="00051B09" w:rsidRPr="00051B09">
              <w:rPr>
                <w:sz w:val="18"/>
                <w:szCs w:val="18"/>
                <w:lang w:val="ru-RU"/>
              </w:rPr>
              <w:t xml:space="preserve"> </w:t>
            </w:r>
            <w:r w:rsidR="00051B09" w:rsidRPr="0051780C">
              <w:rPr>
                <w:sz w:val="18"/>
                <w:szCs w:val="18"/>
                <w:lang w:val="ru-RU"/>
              </w:rPr>
              <w:t>чем</w:t>
            </w:r>
            <w:r w:rsidR="00051B09" w:rsidRPr="00051B09">
              <w:rPr>
                <w:sz w:val="18"/>
                <w:szCs w:val="18"/>
                <w:lang w:val="ru-RU"/>
              </w:rPr>
              <w:t xml:space="preserve"> </w:t>
            </w:r>
            <w:r w:rsidR="00051B09" w:rsidRPr="0051780C">
              <w:rPr>
                <w:sz w:val="18"/>
                <w:szCs w:val="18"/>
                <w:lang w:val="ru-RU"/>
              </w:rPr>
              <w:t>один</w:t>
            </w:r>
            <w:r w:rsidR="00051B09" w:rsidRPr="00051B09">
              <w:rPr>
                <w:sz w:val="18"/>
                <w:szCs w:val="18"/>
                <w:lang w:val="ru-RU"/>
              </w:rPr>
              <w:t xml:space="preserve"> </w:t>
            </w:r>
            <w:r w:rsidR="00051B09" w:rsidRPr="0051780C">
              <w:rPr>
                <w:sz w:val="18"/>
                <w:szCs w:val="18"/>
                <w:lang w:val="ru-RU"/>
              </w:rPr>
              <w:t>раз</w:t>
            </w:r>
            <w:r w:rsidR="00051B09" w:rsidRPr="00051B09">
              <w:rPr>
                <w:sz w:val="18"/>
                <w:szCs w:val="18"/>
                <w:lang w:val="ru-RU"/>
              </w:rPr>
              <w:t xml:space="preserve"> </w:t>
            </w:r>
            <w:r w:rsidR="00051B09" w:rsidRPr="0051780C">
              <w:rPr>
                <w:sz w:val="18"/>
                <w:szCs w:val="18"/>
                <w:lang w:val="ru-RU"/>
              </w:rPr>
              <w:t>при</w:t>
            </w:r>
            <w:r w:rsidR="00051B09" w:rsidRPr="00051B09">
              <w:rPr>
                <w:sz w:val="18"/>
                <w:szCs w:val="18"/>
                <w:lang w:val="ru-RU"/>
              </w:rPr>
              <w:t xml:space="preserve"> </w:t>
            </w:r>
            <w:r w:rsidR="00051B09" w:rsidRPr="0051780C">
              <w:rPr>
                <w:sz w:val="18"/>
                <w:szCs w:val="18"/>
                <w:lang w:val="ru-RU"/>
              </w:rPr>
              <w:lastRenderedPageBreak/>
              <w:t>одном</w:t>
            </w:r>
            <w:r w:rsidR="00051B09" w:rsidRPr="00051B09">
              <w:rPr>
                <w:sz w:val="18"/>
                <w:szCs w:val="18"/>
                <w:lang w:val="ru-RU"/>
              </w:rPr>
              <w:t xml:space="preserve"> </w:t>
            </w:r>
            <w:r w:rsidR="00051B09" w:rsidRPr="0051780C">
              <w:rPr>
                <w:sz w:val="18"/>
                <w:szCs w:val="18"/>
                <w:lang w:val="ru-RU"/>
              </w:rPr>
              <w:t>и</w:t>
            </w:r>
            <w:r w:rsidR="00051B09" w:rsidRPr="00051B09">
              <w:rPr>
                <w:sz w:val="18"/>
                <w:szCs w:val="18"/>
                <w:lang w:val="ru-RU"/>
              </w:rPr>
              <w:t xml:space="preserve"> </w:t>
            </w:r>
            <w:r w:rsidR="00051B09" w:rsidRPr="0051780C">
              <w:rPr>
                <w:sz w:val="18"/>
                <w:szCs w:val="18"/>
                <w:lang w:val="ru-RU"/>
              </w:rPr>
              <w:t>том</w:t>
            </w:r>
            <w:r w:rsidR="00051B09" w:rsidRPr="00051B09">
              <w:rPr>
                <w:sz w:val="18"/>
                <w:szCs w:val="18"/>
                <w:lang w:val="ru-RU"/>
              </w:rPr>
              <w:t xml:space="preserve"> </w:t>
            </w:r>
            <w:r w:rsidR="00051B09" w:rsidRPr="0051780C">
              <w:rPr>
                <w:sz w:val="18"/>
                <w:szCs w:val="18"/>
                <w:lang w:val="ru-RU"/>
              </w:rPr>
              <w:t>же</w:t>
            </w:r>
            <w:r w:rsidR="00051B09" w:rsidRPr="00051B09">
              <w:rPr>
                <w:sz w:val="18"/>
                <w:szCs w:val="18"/>
                <w:lang w:val="ru-RU"/>
              </w:rPr>
              <w:t xml:space="preserve"> </w:t>
            </w:r>
            <w:r w:rsidR="00051B09" w:rsidRPr="0051780C">
              <w:rPr>
                <w:sz w:val="18"/>
                <w:szCs w:val="18"/>
                <w:lang w:val="ru-RU"/>
              </w:rPr>
              <w:t>занимающем</w:t>
            </w:r>
            <w:r w:rsidR="00051B09" w:rsidRPr="00051B09">
              <w:rPr>
                <w:sz w:val="18"/>
                <w:szCs w:val="18"/>
                <w:lang w:val="ru-RU"/>
              </w:rPr>
              <w:t xml:space="preserve"> </w:t>
            </w:r>
            <w:r w:rsidR="00051B09" w:rsidRPr="0051780C">
              <w:rPr>
                <w:sz w:val="18"/>
                <w:szCs w:val="18"/>
                <w:lang w:val="ru-RU"/>
              </w:rPr>
              <w:t>ее</w:t>
            </w:r>
            <w:r w:rsidR="00051B09" w:rsidRPr="00051B09">
              <w:rPr>
                <w:sz w:val="18"/>
                <w:szCs w:val="18"/>
                <w:lang w:val="ru-RU"/>
              </w:rPr>
              <w:t xml:space="preserve"> </w:t>
            </w:r>
            <w:r w:rsidR="00051B09" w:rsidRPr="0051780C">
              <w:rPr>
                <w:sz w:val="18"/>
                <w:szCs w:val="18"/>
                <w:lang w:val="ru-RU"/>
              </w:rPr>
              <w:t>сотруднике</w:t>
            </w:r>
            <w:r w:rsidR="00051B09" w:rsidRPr="00051B09">
              <w:rPr>
                <w:sz w:val="18"/>
                <w:szCs w:val="18"/>
                <w:lang w:val="ru-RU"/>
              </w:rPr>
              <w:t xml:space="preserve"> </w:t>
            </w:r>
            <w:r w:rsidR="00051B09" w:rsidRPr="0051780C">
              <w:rPr>
                <w:sz w:val="18"/>
                <w:szCs w:val="18"/>
                <w:lang w:val="ru-RU"/>
              </w:rPr>
              <w:t>без</w:t>
            </w:r>
            <w:r w:rsidR="00051B09" w:rsidRPr="00051B09">
              <w:rPr>
                <w:sz w:val="18"/>
                <w:szCs w:val="18"/>
                <w:lang w:val="ru-RU"/>
              </w:rPr>
              <w:t xml:space="preserve"> </w:t>
            </w:r>
            <w:r w:rsidR="00051B09" w:rsidRPr="0051780C">
              <w:rPr>
                <w:sz w:val="18"/>
                <w:szCs w:val="18"/>
                <w:lang w:val="ru-RU"/>
              </w:rPr>
              <w:t>проведения</w:t>
            </w:r>
            <w:r w:rsidR="00051B09" w:rsidRPr="00051B09">
              <w:rPr>
                <w:sz w:val="18"/>
                <w:szCs w:val="18"/>
                <w:lang w:val="ru-RU"/>
              </w:rPr>
              <w:t xml:space="preserve"> </w:t>
            </w:r>
            <w:r w:rsidR="00051B09" w:rsidRPr="00051B09">
              <w:rPr>
                <w:strike/>
                <w:sz w:val="18"/>
                <w:szCs w:val="18"/>
                <w:lang w:val="ru-RU"/>
              </w:rPr>
              <w:t>конкурса</w:t>
            </w:r>
            <w:r w:rsidR="00051B09" w:rsidRPr="00051B09">
              <w:rPr>
                <w:sz w:val="18"/>
                <w:szCs w:val="18"/>
                <w:lang w:val="ru-RU"/>
              </w:rPr>
              <w:t xml:space="preserve"> </w:t>
            </w:r>
            <w:r w:rsidR="00051B09" w:rsidRPr="00051B09">
              <w:rPr>
                <w:b/>
                <w:sz w:val="18"/>
                <w:szCs w:val="18"/>
                <w:u w:val="single"/>
                <w:lang w:val="ru-RU"/>
              </w:rPr>
              <w:t>конкурсного отбора</w:t>
            </w:r>
            <w:r w:rsidRPr="00051B09">
              <w:rPr>
                <w:sz w:val="18"/>
                <w:szCs w:val="18"/>
                <w:lang w:val="ru-RU"/>
              </w:rPr>
              <w:t>.</w:t>
            </w:r>
          </w:p>
          <w:p w:rsidR="001E4CD5" w:rsidRDefault="001E4CD5" w:rsidP="009C6922">
            <w:pPr>
              <w:autoSpaceDE w:val="0"/>
              <w:autoSpaceDN w:val="0"/>
              <w:rPr>
                <w:rFonts w:eastAsia="Calibri"/>
                <w:color w:val="000000"/>
                <w:sz w:val="20"/>
                <w:lang w:val="ru-RU" w:eastAsia="en-US"/>
              </w:rPr>
            </w:pPr>
          </w:p>
          <w:p w:rsidR="00E60563" w:rsidRPr="00051B09" w:rsidRDefault="00E60563" w:rsidP="009C6922">
            <w:pPr>
              <w:autoSpaceDE w:val="0"/>
              <w:autoSpaceDN w:val="0"/>
              <w:rPr>
                <w:rFonts w:eastAsia="Calibri"/>
                <w:b/>
                <w:bCs/>
                <w:color w:val="000000"/>
                <w:sz w:val="18"/>
                <w:szCs w:val="18"/>
                <w:lang w:val="ru-RU" w:eastAsia="en-US"/>
              </w:rPr>
            </w:pPr>
            <w:r w:rsidRPr="00051B09">
              <w:rPr>
                <w:rFonts w:eastAsia="Calibri"/>
                <w:color w:val="000000"/>
                <w:sz w:val="20"/>
                <w:lang w:val="ru-RU" w:eastAsia="en-US"/>
              </w:rPr>
              <w:t>(</w:t>
            </w:r>
            <w:r w:rsidRPr="009C6922">
              <w:rPr>
                <w:rFonts w:eastAsia="Calibri"/>
                <w:color w:val="000000"/>
                <w:sz w:val="18"/>
                <w:szCs w:val="18"/>
                <w:lang w:eastAsia="en-US"/>
              </w:rPr>
              <w:t>e</w:t>
            </w:r>
            <w:r w:rsidRPr="00051B09">
              <w:rPr>
                <w:rFonts w:eastAsia="Calibri"/>
                <w:color w:val="000000"/>
                <w:sz w:val="18"/>
                <w:szCs w:val="18"/>
                <w:lang w:val="ru-RU" w:eastAsia="en-US"/>
              </w:rPr>
              <w:t xml:space="preserve">) </w:t>
            </w:r>
            <w:r w:rsidR="00051B09" w:rsidRPr="0051780C">
              <w:rPr>
                <w:sz w:val="18"/>
                <w:szCs w:val="18"/>
                <w:lang w:val="ru-RU"/>
              </w:rPr>
              <w:t xml:space="preserve">Генеральный директор уполномочен утверждать повышение в должности сотрудников в результате реклассификации </w:t>
            </w:r>
            <w:r w:rsidR="00051B09" w:rsidRPr="00051B09">
              <w:rPr>
                <w:sz w:val="18"/>
                <w:szCs w:val="18"/>
                <w:lang w:val="ru-RU"/>
              </w:rPr>
              <w:t>должностей</w:t>
            </w:r>
            <w:r w:rsidR="00051B09" w:rsidRPr="00051B09">
              <w:rPr>
                <w:strike/>
                <w:sz w:val="18"/>
                <w:szCs w:val="18"/>
                <w:lang w:val="ru-RU"/>
              </w:rPr>
              <w:t xml:space="preserve"> в пределах категорий национальных сотрудников-специалистов, специалистов и директоров.  Директор ДУЛР уполномочен утверждать повышение в должности сотрудников в пределах категории общего обслуживания</w:t>
            </w:r>
            <w:r w:rsidRPr="00051B09">
              <w:rPr>
                <w:rFonts w:eastAsia="Calibri"/>
                <w:color w:val="000000"/>
                <w:sz w:val="18"/>
                <w:szCs w:val="18"/>
                <w:lang w:val="ru-RU" w:eastAsia="en-US"/>
              </w:rPr>
              <w:t xml:space="preserve">. </w:t>
            </w:r>
          </w:p>
          <w:p w:rsidR="00683E2E" w:rsidRPr="00051B09" w:rsidRDefault="00683E2E" w:rsidP="00683E2E">
            <w:pPr>
              <w:autoSpaceDE w:val="0"/>
              <w:autoSpaceDN w:val="0"/>
              <w:adjustRightInd w:val="0"/>
              <w:rPr>
                <w:rFonts w:eastAsia="Times New Roman"/>
                <w:color w:val="000000"/>
                <w:sz w:val="18"/>
                <w:szCs w:val="18"/>
                <w:lang w:val="ru-RU"/>
              </w:rPr>
            </w:pPr>
          </w:p>
          <w:p w:rsidR="00A4153C" w:rsidRPr="00EF36DF" w:rsidRDefault="00683E2E" w:rsidP="00C543E6">
            <w:pPr>
              <w:rPr>
                <w:rFonts w:eastAsia="Calibri"/>
                <w:color w:val="000000"/>
                <w:sz w:val="18"/>
                <w:szCs w:val="18"/>
                <w:lang w:val="ru-RU" w:eastAsia="en-US"/>
              </w:rPr>
            </w:pPr>
            <w:r w:rsidRPr="00EF36DF">
              <w:rPr>
                <w:rFonts w:eastAsia="Times New Roman"/>
                <w:color w:val="000000"/>
                <w:sz w:val="18"/>
                <w:szCs w:val="18"/>
                <w:lang w:val="ru-RU"/>
              </w:rPr>
              <w:t>(</w:t>
            </w:r>
            <w:r w:rsidRPr="009C6922">
              <w:rPr>
                <w:rFonts w:eastAsia="Times New Roman"/>
                <w:color w:val="000000"/>
                <w:sz w:val="18"/>
                <w:szCs w:val="18"/>
              </w:rPr>
              <w:t>f</w:t>
            </w:r>
            <w:r w:rsidRPr="00EF36DF">
              <w:rPr>
                <w:rFonts w:eastAsia="Times New Roman"/>
                <w:color w:val="000000"/>
                <w:sz w:val="18"/>
                <w:szCs w:val="18"/>
                <w:lang w:val="ru-RU"/>
              </w:rPr>
              <w:t xml:space="preserve">) </w:t>
            </w:r>
            <w:r w:rsidR="00EF36DF" w:rsidRPr="0051780C">
              <w:rPr>
                <w:sz w:val="18"/>
                <w:szCs w:val="18"/>
                <w:lang w:val="ru-RU"/>
              </w:rPr>
              <w:t xml:space="preserve">Повышение занимающего должность сотрудника в классе/разряде этой должности вступает в силу </w:t>
            </w:r>
            <w:r w:rsidR="00EF36DF" w:rsidRPr="00EF36DF">
              <w:rPr>
                <w:strike/>
                <w:sz w:val="18"/>
                <w:szCs w:val="18"/>
                <w:lang w:val="ru-RU"/>
              </w:rPr>
              <w:t>ретроактивно</w:t>
            </w:r>
            <w:r w:rsidR="00EF36DF" w:rsidRPr="0051780C">
              <w:rPr>
                <w:sz w:val="18"/>
                <w:szCs w:val="18"/>
                <w:lang w:val="ru-RU"/>
              </w:rPr>
              <w:t xml:space="preserve"> с даты реклассификации этой должности, то есть в первый день месяца, следующего за принятием </w:t>
            </w:r>
            <w:r w:rsidR="00EF36DF" w:rsidRPr="00EF36DF">
              <w:rPr>
                <w:strike/>
                <w:sz w:val="18"/>
                <w:szCs w:val="18"/>
                <w:lang w:val="ru-RU"/>
              </w:rPr>
              <w:t xml:space="preserve">решения </w:t>
            </w:r>
            <w:r w:rsidR="00EF36DF" w:rsidRPr="0051780C">
              <w:rPr>
                <w:sz w:val="18"/>
                <w:szCs w:val="18"/>
                <w:lang w:val="ru-RU"/>
              </w:rPr>
              <w:t>Генеральным директором</w:t>
            </w:r>
            <w:r w:rsidR="00EF36DF">
              <w:rPr>
                <w:sz w:val="18"/>
                <w:szCs w:val="18"/>
                <w:lang w:val="ru-RU"/>
              </w:rPr>
              <w:t xml:space="preserve"> </w:t>
            </w:r>
            <w:r w:rsidR="00EF36DF" w:rsidRPr="00EF36DF">
              <w:rPr>
                <w:b/>
                <w:sz w:val="18"/>
                <w:szCs w:val="18"/>
                <w:u w:val="single"/>
                <w:lang w:val="ru-RU"/>
              </w:rPr>
              <w:t>решения в отношении просьбы о реклассификации</w:t>
            </w:r>
            <w:r w:rsidR="00E60563" w:rsidRPr="00EF36DF">
              <w:rPr>
                <w:rFonts w:eastAsia="Calibri"/>
                <w:color w:val="000000"/>
                <w:sz w:val="18"/>
                <w:szCs w:val="18"/>
                <w:lang w:val="ru-RU" w:eastAsia="en-US"/>
              </w:rPr>
              <w:t>.</w:t>
            </w:r>
          </w:p>
          <w:p w:rsidR="00467E74" w:rsidRPr="00EF36DF" w:rsidRDefault="00467E74" w:rsidP="00C543E6">
            <w:pPr>
              <w:rPr>
                <w:sz w:val="18"/>
                <w:szCs w:val="18"/>
                <w:lang w:val="ru-RU"/>
              </w:rPr>
            </w:pPr>
          </w:p>
        </w:tc>
        <w:tc>
          <w:tcPr>
            <w:tcW w:w="4537" w:type="dxa"/>
            <w:shd w:val="clear" w:color="auto" w:fill="auto"/>
            <w:tcMar>
              <w:top w:w="57" w:type="dxa"/>
              <w:bottom w:w="57" w:type="dxa"/>
            </w:tcMar>
          </w:tcPr>
          <w:p w:rsidR="00AE350A" w:rsidRPr="00EF36DF" w:rsidRDefault="00AE350A" w:rsidP="007759F6">
            <w:pPr>
              <w:rPr>
                <w:sz w:val="18"/>
                <w:szCs w:val="18"/>
                <w:lang w:val="ru-RU"/>
              </w:rPr>
            </w:pPr>
          </w:p>
          <w:p w:rsidR="00AE350A" w:rsidRPr="00EF36DF" w:rsidRDefault="00AE350A" w:rsidP="007759F6">
            <w:pPr>
              <w:rPr>
                <w:sz w:val="18"/>
                <w:szCs w:val="18"/>
                <w:lang w:val="ru-RU"/>
              </w:rPr>
            </w:pPr>
          </w:p>
          <w:p w:rsidR="007759F6" w:rsidRPr="00EF36DF" w:rsidRDefault="00EF36DF" w:rsidP="007759F6">
            <w:pPr>
              <w:rPr>
                <w:sz w:val="18"/>
                <w:szCs w:val="18"/>
                <w:lang w:val="ru-RU"/>
              </w:rPr>
            </w:pPr>
            <w:r>
              <w:rPr>
                <w:sz w:val="18"/>
                <w:szCs w:val="18"/>
                <w:lang w:val="ru-RU"/>
              </w:rPr>
              <w:t>В</w:t>
            </w:r>
            <w:r w:rsidRPr="00EF36DF">
              <w:rPr>
                <w:sz w:val="18"/>
                <w:szCs w:val="18"/>
                <w:lang w:val="ru-RU"/>
              </w:rPr>
              <w:t xml:space="preserve"> </w:t>
            </w:r>
            <w:r>
              <w:rPr>
                <w:sz w:val="18"/>
                <w:szCs w:val="18"/>
                <w:lang w:val="ru-RU"/>
              </w:rPr>
              <w:t>пункт</w:t>
            </w:r>
            <w:r w:rsidR="009C6922" w:rsidRPr="00EF36DF">
              <w:rPr>
                <w:sz w:val="18"/>
                <w:szCs w:val="18"/>
                <w:lang w:val="ru-RU"/>
              </w:rPr>
              <w:t xml:space="preserve"> (</w:t>
            </w:r>
            <w:r w:rsidR="009C6922">
              <w:rPr>
                <w:sz w:val="18"/>
                <w:szCs w:val="18"/>
              </w:rPr>
              <w:t>d</w:t>
            </w:r>
            <w:r w:rsidR="009C6922" w:rsidRPr="00EF36DF">
              <w:rPr>
                <w:sz w:val="18"/>
                <w:szCs w:val="18"/>
                <w:lang w:val="ru-RU"/>
              </w:rPr>
              <w:t xml:space="preserve">) </w:t>
            </w:r>
            <w:r>
              <w:rPr>
                <w:sz w:val="18"/>
                <w:szCs w:val="18"/>
                <w:lang w:val="ru-RU"/>
              </w:rPr>
              <w:t>вносится поправка, чтобы исправить ошибку</w:t>
            </w:r>
            <w:r w:rsidR="007759F6" w:rsidRPr="00EF36DF">
              <w:rPr>
                <w:sz w:val="18"/>
                <w:szCs w:val="18"/>
                <w:lang w:val="ru-RU"/>
              </w:rPr>
              <w:t xml:space="preserve">. </w:t>
            </w:r>
            <w:r>
              <w:rPr>
                <w:sz w:val="18"/>
                <w:szCs w:val="18"/>
                <w:lang w:val="ru-RU"/>
              </w:rPr>
              <w:t>Процесс</w:t>
            </w:r>
            <w:r w:rsidRPr="00EF36DF">
              <w:rPr>
                <w:sz w:val="18"/>
                <w:szCs w:val="18"/>
                <w:lang w:val="ru-RU"/>
              </w:rPr>
              <w:t xml:space="preserve">, </w:t>
            </w:r>
            <w:r>
              <w:rPr>
                <w:sz w:val="18"/>
                <w:szCs w:val="18"/>
                <w:lang w:val="ru-RU"/>
              </w:rPr>
              <w:t>о</w:t>
            </w:r>
            <w:r w:rsidRPr="00EF36DF">
              <w:rPr>
                <w:sz w:val="18"/>
                <w:szCs w:val="18"/>
                <w:lang w:val="ru-RU"/>
              </w:rPr>
              <w:t xml:space="preserve"> </w:t>
            </w:r>
            <w:r>
              <w:rPr>
                <w:sz w:val="18"/>
                <w:szCs w:val="18"/>
                <w:lang w:val="ru-RU"/>
              </w:rPr>
              <w:t>котором</w:t>
            </w:r>
            <w:r w:rsidRPr="00EF36DF">
              <w:rPr>
                <w:sz w:val="18"/>
                <w:szCs w:val="18"/>
                <w:lang w:val="ru-RU"/>
              </w:rPr>
              <w:t xml:space="preserve"> </w:t>
            </w:r>
            <w:r>
              <w:rPr>
                <w:sz w:val="18"/>
                <w:szCs w:val="18"/>
                <w:lang w:val="ru-RU"/>
              </w:rPr>
              <w:t>идет</w:t>
            </w:r>
            <w:r w:rsidRPr="00EF36DF">
              <w:rPr>
                <w:sz w:val="18"/>
                <w:szCs w:val="18"/>
                <w:lang w:val="ru-RU"/>
              </w:rPr>
              <w:t xml:space="preserve"> </w:t>
            </w:r>
            <w:r>
              <w:rPr>
                <w:sz w:val="18"/>
                <w:szCs w:val="18"/>
                <w:lang w:val="ru-RU"/>
              </w:rPr>
              <w:t>речь</w:t>
            </w:r>
            <w:r w:rsidRPr="00EF36DF">
              <w:rPr>
                <w:sz w:val="18"/>
                <w:szCs w:val="18"/>
                <w:lang w:val="ru-RU"/>
              </w:rPr>
              <w:t xml:space="preserve">, </w:t>
            </w:r>
            <w:r>
              <w:rPr>
                <w:sz w:val="18"/>
                <w:szCs w:val="18"/>
                <w:lang w:val="ru-RU"/>
              </w:rPr>
              <w:t>имеет</w:t>
            </w:r>
            <w:r w:rsidRPr="00EF36DF">
              <w:rPr>
                <w:sz w:val="18"/>
                <w:szCs w:val="18"/>
                <w:lang w:val="ru-RU"/>
              </w:rPr>
              <w:t xml:space="preserve"> </w:t>
            </w:r>
            <w:r>
              <w:rPr>
                <w:sz w:val="18"/>
                <w:szCs w:val="18"/>
                <w:lang w:val="ru-RU"/>
              </w:rPr>
              <w:lastRenderedPageBreak/>
              <w:t>отношение</w:t>
            </w:r>
            <w:r w:rsidRPr="00EF36DF">
              <w:rPr>
                <w:sz w:val="18"/>
                <w:szCs w:val="18"/>
                <w:lang w:val="ru-RU"/>
              </w:rPr>
              <w:t xml:space="preserve"> </w:t>
            </w:r>
            <w:r>
              <w:rPr>
                <w:sz w:val="18"/>
                <w:szCs w:val="18"/>
                <w:lang w:val="ru-RU"/>
              </w:rPr>
              <w:t>к</w:t>
            </w:r>
            <w:r w:rsidRPr="00EF36DF">
              <w:rPr>
                <w:sz w:val="18"/>
                <w:szCs w:val="18"/>
                <w:lang w:val="ru-RU"/>
              </w:rPr>
              <w:t xml:space="preserve"> </w:t>
            </w:r>
            <w:r>
              <w:rPr>
                <w:sz w:val="18"/>
                <w:szCs w:val="18"/>
                <w:lang w:val="ru-RU"/>
              </w:rPr>
              <w:t>конкурсному</w:t>
            </w:r>
            <w:r w:rsidRPr="00EF36DF">
              <w:rPr>
                <w:sz w:val="18"/>
                <w:szCs w:val="18"/>
                <w:lang w:val="ru-RU"/>
              </w:rPr>
              <w:t xml:space="preserve"> «</w:t>
            </w:r>
            <w:r>
              <w:rPr>
                <w:sz w:val="18"/>
                <w:szCs w:val="18"/>
                <w:lang w:val="ru-RU"/>
              </w:rPr>
              <w:t>отбору</w:t>
            </w:r>
            <w:r w:rsidRPr="00EF36DF">
              <w:rPr>
                <w:sz w:val="18"/>
                <w:szCs w:val="18"/>
                <w:lang w:val="ru-RU"/>
              </w:rPr>
              <w:t xml:space="preserve">», </w:t>
            </w:r>
            <w:r>
              <w:rPr>
                <w:sz w:val="18"/>
                <w:szCs w:val="18"/>
                <w:lang w:val="ru-RU"/>
              </w:rPr>
              <w:t>а</w:t>
            </w:r>
            <w:r w:rsidRPr="00EF36DF">
              <w:rPr>
                <w:sz w:val="18"/>
                <w:szCs w:val="18"/>
                <w:lang w:val="ru-RU"/>
              </w:rPr>
              <w:t xml:space="preserve"> </w:t>
            </w:r>
            <w:r>
              <w:rPr>
                <w:sz w:val="18"/>
                <w:szCs w:val="18"/>
                <w:lang w:val="ru-RU"/>
              </w:rPr>
              <w:t>не</w:t>
            </w:r>
            <w:r w:rsidRPr="00EF36DF">
              <w:rPr>
                <w:sz w:val="18"/>
                <w:szCs w:val="18"/>
                <w:lang w:val="ru-RU"/>
              </w:rPr>
              <w:t xml:space="preserve"> </w:t>
            </w:r>
            <w:r>
              <w:rPr>
                <w:sz w:val="18"/>
                <w:szCs w:val="18"/>
                <w:lang w:val="ru-RU"/>
              </w:rPr>
              <w:t>к</w:t>
            </w:r>
            <w:r w:rsidRPr="00EF36DF">
              <w:rPr>
                <w:sz w:val="18"/>
                <w:szCs w:val="18"/>
                <w:lang w:val="ru-RU"/>
              </w:rPr>
              <w:t xml:space="preserve"> </w:t>
            </w:r>
            <w:r>
              <w:rPr>
                <w:sz w:val="18"/>
                <w:szCs w:val="18"/>
                <w:lang w:val="ru-RU"/>
              </w:rPr>
              <w:t>конкурсному</w:t>
            </w:r>
            <w:r w:rsidRPr="00EF36DF">
              <w:rPr>
                <w:sz w:val="18"/>
                <w:szCs w:val="18"/>
                <w:lang w:val="ru-RU"/>
              </w:rPr>
              <w:t xml:space="preserve"> </w:t>
            </w:r>
            <w:r w:rsidR="007759F6" w:rsidRPr="00EF36DF">
              <w:rPr>
                <w:sz w:val="18"/>
                <w:szCs w:val="18"/>
                <w:lang w:val="ru-RU"/>
              </w:rPr>
              <w:t xml:space="preserve"> </w:t>
            </w:r>
            <w:r>
              <w:rPr>
                <w:sz w:val="18"/>
                <w:szCs w:val="18"/>
                <w:lang w:val="ru-RU"/>
              </w:rPr>
              <w:t>повышению в должности</w:t>
            </w:r>
            <w:r w:rsidR="007759F6" w:rsidRPr="00EF36DF">
              <w:rPr>
                <w:sz w:val="18"/>
                <w:szCs w:val="18"/>
                <w:lang w:val="ru-RU"/>
              </w:rPr>
              <w:t>.</w:t>
            </w:r>
          </w:p>
          <w:p w:rsidR="001E4CD5" w:rsidRDefault="001E4CD5" w:rsidP="007759F6">
            <w:pPr>
              <w:rPr>
                <w:sz w:val="18"/>
                <w:szCs w:val="18"/>
                <w:lang w:val="ru-RU"/>
              </w:rPr>
            </w:pPr>
          </w:p>
          <w:p w:rsidR="00A4153C" w:rsidRPr="001E4CD5" w:rsidRDefault="00EF36DF" w:rsidP="007759F6">
            <w:pPr>
              <w:rPr>
                <w:sz w:val="18"/>
                <w:szCs w:val="18"/>
                <w:lang w:val="ru-RU"/>
              </w:rPr>
            </w:pPr>
            <w:r>
              <w:rPr>
                <w:sz w:val="18"/>
                <w:szCs w:val="18"/>
                <w:lang w:val="ru-RU"/>
              </w:rPr>
              <w:t>В</w:t>
            </w:r>
            <w:r w:rsidRPr="001E4CD5">
              <w:rPr>
                <w:sz w:val="18"/>
                <w:szCs w:val="18"/>
                <w:lang w:val="ru-RU"/>
              </w:rPr>
              <w:t xml:space="preserve"> </w:t>
            </w:r>
            <w:r>
              <w:rPr>
                <w:sz w:val="18"/>
                <w:szCs w:val="18"/>
                <w:lang w:val="ru-RU"/>
              </w:rPr>
              <w:t>пункты</w:t>
            </w:r>
            <w:r w:rsidR="009C6922" w:rsidRPr="001E4CD5">
              <w:rPr>
                <w:sz w:val="18"/>
                <w:szCs w:val="18"/>
                <w:lang w:val="ru-RU"/>
              </w:rPr>
              <w:t xml:space="preserve"> (</w:t>
            </w:r>
            <w:r w:rsidR="009C6922">
              <w:rPr>
                <w:sz w:val="18"/>
                <w:szCs w:val="18"/>
              </w:rPr>
              <w:t>e</w:t>
            </w:r>
            <w:r w:rsidR="009C6922" w:rsidRPr="001E4CD5">
              <w:rPr>
                <w:sz w:val="18"/>
                <w:szCs w:val="18"/>
                <w:lang w:val="ru-RU"/>
              </w:rPr>
              <w:t xml:space="preserve">) </w:t>
            </w:r>
            <w:r>
              <w:rPr>
                <w:sz w:val="18"/>
                <w:szCs w:val="18"/>
                <w:lang w:val="ru-RU"/>
              </w:rPr>
              <w:t>и</w:t>
            </w:r>
            <w:r w:rsidR="009C6922" w:rsidRPr="001E4CD5">
              <w:rPr>
                <w:sz w:val="18"/>
                <w:szCs w:val="18"/>
                <w:lang w:val="ru-RU"/>
              </w:rPr>
              <w:t xml:space="preserve"> (</w:t>
            </w:r>
            <w:r w:rsidR="009C6922">
              <w:rPr>
                <w:sz w:val="18"/>
                <w:szCs w:val="18"/>
              </w:rPr>
              <w:t>f</w:t>
            </w:r>
            <w:r w:rsidR="009C6922" w:rsidRPr="001E4CD5">
              <w:rPr>
                <w:sz w:val="18"/>
                <w:szCs w:val="18"/>
                <w:lang w:val="ru-RU"/>
              </w:rPr>
              <w:t xml:space="preserve">) </w:t>
            </w:r>
            <w:r>
              <w:rPr>
                <w:sz w:val="18"/>
                <w:szCs w:val="18"/>
                <w:lang w:val="ru-RU"/>
              </w:rPr>
              <w:t>вносятся</w:t>
            </w:r>
            <w:r w:rsidRPr="001E4CD5">
              <w:rPr>
                <w:sz w:val="18"/>
                <w:szCs w:val="18"/>
                <w:lang w:val="ru-RU"/>
              </w:rPr>
              <w:t xml:space="preserve"> </w:t>
            </w:r>
            <w:r>
              <w:rPr>
                <w:sz w:val="18"/>
                <w:szCs w:val="18"/>
                <w:lang w:val="ru-RU"/>
              </w:rPr>
              <w:t>поправки</w:t>
            </w:r>
            <w:r w:rsidR="001E4CD5">
              <w:rPr>
                <w:sz w:val="18"/>
                <w:szCs w:val="18"/>
                <w:lang w:val="ru-RU"/>
              </w:rPr>
              <w:t xml:space="preserve">, согласующиеся с соответствующей поправкой к положению </w:t>
            </w:r>
            <w:r w:rsidR="001E4CD5" w:rsidRPr="001A537B">
              <w:rPr>
                <w:sz w:val="18"/>
                <w:szCs w:val="18"/>
                <w:lang w:val="ru-RU"/>
              </w:rPr>
              <w:t>2.2</w:t>
            </w:r>
            <w:r w:rsidRPr="001A537B">
              <w:rPr>
                <w:sz w:val="18"/>
                <w:szCs w:val="18"/>
                <w:lang w:val="ru-RU"/>
              </w:rPr>
              <w:t xml:space="preserve"> </w:t>
            </w:r>
            <w:r>
              <w:rPr>
                <w:sz w:val="18"/>
                <w:szCs w:val="18"/>
                <w:lang w:val="ru-RU"/>
              </w:rPr>
              <w:t>в</w:t>
            </w:r>
            <w:r w:rsidRPr="001A537B">
              <w:rPr>
                <w:sz w:val="18"/>
                <w:szCs w:val="18"/>
                <w:lang w:val="ru-RU"/>
              </w:rPr>
              <w:t xml:space="preserve"> </w:t>
            </w:r>
            <w:r w:rsidR="001E4CD5">
              <w:rPr>
                <w:sz w:val="18"/>
                <w:szCs w:val="18"/>
                <w:lang w:val="ru-RU"/>
              </w:rPr>
              <w:t>приложении</w:t>
            </w:r>
            <w:r w:rsidR="005E5217" w:rsidRPr="001A537B">
              <w:rPr>
                <w:sz w:val="18"/>
                <w:szCs w:val="18"/>
                <w:lang w:val="ru-RU"/>
              </w:rPr>
              <w:t xml:space="preserve"> </w:t>
            </w:r>
            <w:r w:rsidR="000C6C59">
              <w:rPr>
                <w:sz w:val="18"/>
                <w:szCs w:val="18"/>
              </w:rPr>
              <w:t>I</w:t>
            </w:r>
            <w:r w:rsidR="005E5217" w:rsidRPr="001A537B">
              <w:rPr>
                <w:sz w:val="18"/>
                <w:szCs w:val="18"/>
                <w:lang w:val="ru-RU"/>
              </w:rPr>
              <w:t xml:space="preserve"> </w:t>
            </w:r>
            <w:r w:rsidR="001E4CD5">
              <w:rPr>
                <w:sz w:val="18"/>
                <w:szCs w:val="18"/>
                <w:lang w:val="ru-RU"/>
              </w:rPr>
              <w:t>выше</w:t>
            </w:r>
            <w:r w:rsidR="005E5217" w:rsidRPr="001A537B">
              <w:rPr>
                <w:sz w:val="18"/>
                <w:szCs w:val="18"/>
                <w:lang w:val="ru-RU"/>
              </w:rPr>
              <w:t xml:space="preserve">. </w:t>
            </w:r>
            <w:r w:rsidR="001E4CD5">
              <w:rPr>
                <w:sz w:val="18"/>
                <w:szCs w:val="18"/>
                <w:lang w:val="ru-RU"/>
              </w:rPr>
              <w:t>Поправка</w:t>
            </w:r>
            <w:r w:rsidR="001E4CD5" w:rsidRPr="001E4CD5">
              <w:rPr>
                <w:sz w:val="18"/>
                <w:szCs w:val="18"/>
                <w:lang w:val="ru-RU"/>
              </w:rPr>
              <w:t xml:space="preserve"> </w:t>
            </w:r>
            <w:r w:rsidR="001E4CD5">
              <w:rPr>
                <w:sz w:val="18"/>
                <w:szCs w:val="18"/>
                <w:lang w:val="ru-RU"/>
              </w:rPr>
              <w:t>к</w:t>
            </w:r>
            <w:r w:rsidR="001E4CD5" w:rsidRPr="001E4CD5">
              <w:rPr>
                <w:sz w:val="18"/>
                <w:szCs w:val="18"/>
                <w:lang w:val="ru-RU"/>
              </w:rPr>
              <w:t xml:space="preserve"> </w:t>
            </w:r>
            <w:r w:rsidR="001E4CD5">
              <w:rPr>
                <w:sz w:val="18"/>
                <w:szCs w:val="18"/>
                <w:lang w:val="ru-RU"/>
              </w:rPr>
              <w:t>пункту</w:t>
            </w:r>
            <w:r w:rsidR="005E5217" w:rsidRPr="001E4CD5">
              <w:rPr>
                <w:sz w:val="18"/>
                <w:szCs w:val="18"/>
                <w:lang w:val="ru-RU"/>
              </w:rPr>
              <w:t xml:space="preserve"> (</w:t>
            </w:r>
            <w:r w:rsidR="005E5217">
              <w:rPr>
                <w:sz w:val="18"/>
                <w:szCs w:val="18"/>
              </w:rPr>
              <w:t>e</w:t>
            </w:r>
            <w:r w:rsidR="005E5217" w:rsidRPr="001E4CD5">
              <w:rPr>
                <w:sz w:val="18"/>
                <w:szCs w:val="18"/>
                <w:lang w:val="ru-RU"/>
              </w:rPr>
              <w:t xml:space="preserve">) </w:t>
            </w:r>
            <w:r w:rsidR="001E4CD5">
              <w:rPr>
                <w:sz w:val="18"/>
                <w:szCs w:val="18"/>
                <w:lang w:val="ru-RU"/>
              </w:rPr>
              <w:t>также</w:t>
            </w:r>
            <w:r w:rsidR="001E4CD5" w:rsidRPr="001E4CD5">
              <w:rPr>
                <w:sz w:val="18"/>
                <w:szCs w:val="18"/>
                <w:lang w:val="ru-RU"/>
              </w:rPr>
              <w:t xml:space="preserve"> </w:t>
            </w:r>
            <w:r w:rsidR="001E4CD5">
              <w:rPr>
                <w:sz w:val="18"/>
                <w:szCs w:val="18"/>
                <w:lang w:val="ru-RU"/>
              </w:rPr>
              <w:t>устраняет</w:t>
            </w:r>
            <w:r w:rsidR="001E4CD5" w:rsidRPr="001E4CD5">
              <w:rPr>
                <w:sz w:val="18"/>
                <w:szCs w:val="18"/>
                <w:lang w:val="ru-RU"/>
              </w:rPr>
              <w:t xml:space="preserve"> </w:t>
            </w:r>
            <w:r w:rsidR="009C6922" w:rsidRPr="001E4CD5">
              <w:rPr>
                <w:sz w:val="18"/>
                <w:szCs w:val="18"/>
                <w:lang w:val="ru-RU"/>
              </w:rPr>
              <w:t xml:space="preserve"> </w:t>
            </w:r>
            <w:r w:rsidR="001E4CD5">
              <w:rPr>
                <w:sz w:val="18"/>
                <w:szCs w:val="18"/>
                <w:lang w:val="ru-RU"/>
              </w:rPr>
              <w:t>нестыковку</w:t>
            </w:r>
            <w:r w:rsidR="001E4CD5" w:rsidRPr="001E4CD5">
              <w:rPr>
                <w:sz w:val="18"/>
                <w:szCs w:val="18"/>
                <w:lang w:val="ru-RU"/>
              </w:rPr>
              <w:t xml:space="preserve"> </w:t>
            </w:r>
            <w:r w:rsidR="001E4CD5">
              <w:rPr>
                <w:sz w:val="18"/>
                <w:szCs w:val="18"/>
                <w:lang w:val="ru-RU"/>
              </w:rPr>
              <w:t>с</w:t>
            </w:r>
            <w:r w:rsidR="001E4CD5" w:rsidRPr="001E4CD5">
              <w:rPr>
                <w:sz w:val="18"/>
                <w:szCs w:val="18"/>
                <w:lang w:val="ru-RU"/>
              </w:rPr>
              <w:t xml:space="preserve"> </w:t>
            </w:r>
            <w:r w:rsidR="001E4CD5">
              <w:rPr>
                <w:sz w:val="18"/>
                <w:szCs w:val="18"/>
                <w:lang w:val="ru-RU"/>
              </w:rPr>
              <w:t>пунктом</w:t>
            </w:r>
            <w:r w:rsidR="001E4CD5" w:rsidRPr="001E4CD5">
              <w:rPr>
                <w:sz w:val="18"/>
                <w:szCs w:val="18"/>
                <w:lang w:val="ru-RU"/>
              </w:rPr>
              <w:t xml:space="preserve"> </w:t>
            </w:r>
            <w:r w:rsidR="00AE350A" w:rsidRPr="001E4CD5">
              <w:rPr>
                <w:sz w:val="18"/>
                <w:szCs w:val="18"/>
                <w:lang w:val="ru-RU"/>
              </w:rPr>
              <w:t>(</w:t>
            </w:r>
            <w:r w:rsidR="00AE350A">
              <w:rPr>
                <w:sz w:val="18"/>
                <w:szCs w:val="18"/>
              </w:rPr>
              <w:t>f</w:t>
            </w:r>
            <w:r w:rsidR="00AE350A" w:rsidRPr="001E4CD5">
              <w:rPr>
                <w:sz w:val="18"/>
                <w:szCs w:val="18"/>
                <w:lang w:val="ru-RU"/>
              </w:rPr>
              <w:t xml:space="preserve">) </w:t>
            </w:r>
            <w:r w:rsidR="001E4CD5">
              <w:rPr>
                <w:sz w:val="18"/>
                <w:szCs w:val="18"/>
                <w:lang w:val="ru-RU"/>
              </w:rPr>
              <w:t>относительно</w:t>
            </w:r>
            <w:r w:rsidR="001E4CD5" w:rsidRPr="001E4CD5">
              <w:rPr>
                <w:sz w:val="18"/>
                <w:szCs w:val="18"/>
                <w:lang w:val="ru-RU"/>
              </w:rPr>
              <w:t xml:space="preserve"> </w:t>
            </w:r>
            <w:r w:rsidR="001E4CD5">
              <w:rPr>
                <w:sz w:val="18"/>
                <w:szCs w:val="18"/>
                <w:lang w:val="ru-RU"/>
              </w:rPr>
              <w:t>компетентной</w:t>
            </w:r>
            <w:r w:rsidR="001E4CD5" w:rsidRPr="001E4CD5">
              <w:rPr>
                <w:sz w:val="18"/>
                <w:szCs w:val="18"/>
                <w:lang w:val="ru-RU"/>
              </w:rPr>
              <w:t xml:space="preserve"> </w:t>
            </w:r>
            <w:r w:rsidR="001E4CD5">
              <w:rPr>
                <w:sz w:val="18"/>
                <w:szCs w:val="18"/>
                <w:lang w:val="ru-RU"/>
              </w:rPr>
              <w:t>инстанции</w:t>
            </w:r>
            <w:r w:rsidR="001E4CD5" w:rsidRPr="001E4CD5">
              <w:rPr>
                <w:sz w:val="18"/>
                <w:szCs w:val="18"/>
                <w:lang w:val="ru-RU"/>
              </w:rPr>
              <w:t xml:space="preserve"> </w:t>
            </w:r>
            <w:r w:rsidR="001E4CD5">
              <w:rPr>
                <w:sz w:val="18"/>
                <w:szCs w:val="18"/>
                <w:lang w:val="ru-RU"/>
              </w:rPr>
              <w:t>для</w:t>
            </w:r>
            <w:r w:rsidR="001E4CD5" w:rsidRPr="001E4CD5">
              <w:rPr>
                <w:sz w:val="18"/>
                <w:szCs w:val="18"/>
                <w:lang w:val="ru-RU"/>
              </w:rPr>
              <w:t xml:space="preserve"> </w:t>
            </w:r>
            <w:r w:rsidR="001E4CD5">
              <w:rPr>
                <w:sz w:val="18"/>
                <w:szCs w:val="18"/>
                <w:lang w:val="ru-RU"/>
              </w:rPr>
              <w:t>принятия</w:t>
            </w:r>
            <w:r w:rsidR="001E4CD5" w:rsidRPr="001E4CD5">
              <w:rPr>
                <w:sz w:val="18"/>
                <w:szCs w:val="18"/>
                <w:lang w:val="ru-RU"/>
              </w:rPr>
              <w:t xml:space="preserve"> </w:t>
            </w:r>
            <w:r w:rsidR="001E4CD5">
              <w:rPr>
                <w:sz w:val="18"/>
                <w:szCs w:val="18"/>
                <w:lang w:val="ru-RU"/>
              </w:rPr>
              <w:t>решения</w:t>
            </w:r>
            <w:r w:rsidR="001E4CD5" w:rsidRPr="001E4CD5">
              <w:rPr>
                <w:sz w:val="18"/>
                <w:szCs w:val="18"/>
                <w:lang w:val="ru-RU"/>
              </w:rPr>
              <w:t xml:space="preserve"> </w:t>
            </w:r>
            <w:r w:rsidR="001E4CD5">
              <w:rPr>
                <w:sz w:val="18"/>
                <w:szCs w:val="18"/>
                <w:lang w:val="ru-RU"/>
              </w:rPr>
              <w:t>в</w:t>
            </w:r>
            <w:r w:rsidR="001E4CD5" w:rsidRPr="001E4CD5">
              <w:rPr>
                <w:sz w:val="18"/>
                <w:szCs w:val="18"/>
                <w:lang w:val="ru-RU"/>
              </w:rPr>
              <w:t xml:space="preserve"> </w:t>
            </w:r>
            <w:r w:rsidR="001E4CD5">
              <w:rPr>
                <w:sz w:val="18"/>
                <w:szCs w:val="18"/>
                <w:lang w:val="ru-RU"/>
              </w:rPr>
              <w:t>случае</w:t>
            </w:r>
            <w:r w:rsidR="001E4CD5" w:rsidRPr="001E4CD5">
              <w:rPr>
                <w:sz w:val="18"/>
                <w:szCs w:val="18"/>
                <w:lang w:val="ru-RU"/>
              </w:rPr>
              <w:t xml:space="preserve"> </w:t>
            </w:r>
            <w:r w:rsidR="001E4CD5">
              <w:rPr>
                <w:sz w:val="18"/>
                <w:szCs w:val="18"/>
                <w:lang w:val="ru-RU"/>
              </w:rPr>
              <w:t>реклассификации</w:t>
            </w:r>
            <w:r w:rsidR="001E4CD5" w:rsidRPr="001E4CD5">
              <w:rPr>
                <w:sz w:val="18"/>
                <w:szCs w:val="18"/>
                <w:lang w:val="ru-RU"/>
              </w:rPr>
              <w:t xml:space="preserve">, </w:t>
            </w:r>
            <w:r w:rsidR="001E4CD5">
              <w:rPr>
                <w:sz w:val="18"/>
                <w:szCs w:val="18"/>
                <w:lang w:val="ru-RU"/>
              </w:rPr>
              <w:t>ведущей</w:t>
            </w:r>
            <w:r w:rsidR="001E4CD5" w:rsidRPr="001E4CD5">
              <w:rPr>
                <w:sz w:val="18"/>
                <w:szCs w:val="18"/>
                <w:lang w:val="ru-RU"/>
              </w:rPr>
              <w:t xml:space="preserve"> </w:t>
            </w:r>
            <w:r w:rsidR="001E4CD5">
              <w:rPr>
                <w:sz w:val="18"/>
                <w:szCs w:val="18"/>
                <w:lang w:val="ru-RU"/>
              </w:rPr>
              <w:t>к</w:t>
            </w:r>
            <w:r w:rsidR="001E4CD5" w:rsidRPr="001E4CD5">
              <w:rPr>
                <w:sz w:val="18"/>
                <w:szCs w:val="18"/>
                <w:lang w:val="ru-RU"/>
              </w:rPr>
              <w:t xml:space="preserve"> </w:t>
            </w:r>
            <w:r w:rsidR="001E4CD5">
              <w:rPr>
                <w:sz w:val="18"/>
                <w:szCs w:val="18"/>
                <w:lang w:val="ru-RU"/>
              </w:rPr>
              <w:t>повышению</w:t>
            </w:r>
            <w:r w:rsidR="001E4CD5" w:rsidRPr="001E4CD5">
              <w:rPr>
                <w:sz w:val="18"/>
                <w:szCs w:val="18"/>
                <w:lang w:val="ru-RU"/>
              </w:rPr>
              <w:t xml:space="preserve"> </w:t>
            </w:r>
            <w:r w:rsidR="001E4CD5">
              <w:rPr>
                <w:sz w:val="18"/>
                <w:szCs w:val="18"/>
                <w:lang w:val="ru-RU"/>
              </w:rPr>
              <w:t>в</w:t>
            </w:r>
            <w:r w:rsidR="001E4CD5" w:rsidRPr="001E4CD5">
              <w:rPr>
                <w:sz w:val="18"/>
                <w:szCs w:val="18"/>
                <w:lang w:val="ru-RU"/>
              </w:rPr>
              <w:t xml:space="preserve"> </w:t>
            </w:r>
            <w:r w:rsidR="001E4CD5">
              <w:rPr>
                <w:sz w:val="18"/>
                <w:szCs w:val="18"/>
                <w:lang w:val="ru-RU"/>
              </w:rPr>
              <w:t>должности</w:t>
            </w:r>
            <w:r w:rsidR="005E5217" w:rsidRPr="001E4CD5">
              <w:rPr>
                <w:sz w:val="18"/>
                <w:szCs w:val="18"/>
                <w:lang w:val="ru-RU"/>
              </w:rPr>
              <w:t>.</w:t>
            </w:r>
            <w:r w:rsidR="009C6922" w:rsidRPr="001E4CD5">
              <w:rPr>
                <w:sz w:val="18"/>
                <w:szCs w:val="18"/>
                <w:lang w:val="ru-RU"/>
              </w:rPr>
              <w:t xml:space="preserve"> </w:t>
            </w:r>
          </w:p>
          <w:p w:rsidR="00D865AE" w:rsidRPr="001E4CD5" w:rsidRDefault="00D865AE" w:rsidP="001C3F1B">
            <w:pPr>
              <w:rPr>
                <w:sz w:val="18"/>
                <w:szCs w:val="18"/>
                <w:lang w:val="ru-RU"/>
              </w:rPr>
            </w:pPr>
          </w:p>
          <w:p w:rsidR="00D865AE" w:rsidRPr="001E4CD5" w:rsidRDefault="00D865AE" w:rsidP="001C3F1B">
            <w:pPr>
              <w:rPr>
                <w:sz w:val="18"/>
                <w:szCs w:val="18"/>
                <w:lang w:val="ru-RU"/>
              </w:rPr>
            </w:pPr>
          </w:p>
          <w:p w:rsidR="00D865AE" w:rsidRPr="001E4CD5" w:rsidRDefault="00D865AE" w:rsidP="001C3F1B">
            <w:pPr>
              <w:rPr>
                <w:sz w:val="18"/>
                <w:szCs w:val="18"/>
                <w:lang w:val="ru-RU"/>
              </w:rPr>
            </w:pPr>
          </w:p>
        </w:tc>
      </w:tr>
      <w:tr w:rsidR="007759F6" w:rsidRPr="00C90BE8" w:rsidTr="007759F6">
        <w:trPr>
          <w:trHeight w:val="23"/>
        </w:trPr>
        <w:tc>
          <w:tcPr>
            <w:tcW w:w="1842" w:type="dxa"/>
            <w:shd w:val="clear" w:color="auto" w:fill="auto"/>
            <w:tcMar>
              <w:top w:w="57" w:type="dxa"/>
              <w:bottom w:w="57" w:type="dxa"/>
            </w:tcMar>
          </w:tcPr>
          <w:p w:rsidR="007759F6" w:rsidRPr="001E4CD5" w:rsidRDefault="007F5F1B" w:rsidP="007759F6">
            <w:pPr>
              <w:rPr>
                <w:b/>
                <w:sz w:val="18"/>
                <w:szCs w:val="18"/>
                <w:lang w:val="ru-RU"/>
              </w:rPr>
            </w:pPr>
            <w:r>
              <w:rPr>
                <w:b/>
                <w:sz w:val="18"/>
                <w:szCs w:val="18"/>
                <w:lang w:val="ru-RU"/>
              </w:rPr>
              <w:lastRenderedPageBreak/>
              <w:t>Правило</w:t>
            </w:r>
            <w:r w:rsidR="007759F6" w:rsidRPr="001E4CD5">
              <w:rPr>
                <w:b/>
                <w:sz w:val="18"/>
                <w:szCs w:val="18"/>
                <w:lang w:val="ru-RU"/>
              </w:rPr>
              <w:t xml:space="preserve"> 3.6.2</w:t>
            </w:r>
          </w:p>
          <w:p w:rsidR="007759F6" w:rsidRPr="001E4CD5" w:rsidRDefault="007759F6" w:rsidP="007759F6">
            <w:pPr>
              <w:rPr>
                <w:sz w:val="18"/>
                <w:szCs w:val="18"/>
                <w:lang w:val="ru-RU"/>
              </w:rPr>
            </w:pPr>
          </w:p>
          <w:p w:rsidR="007759F6" w:rsidRPr="001E4CD5" w:rsidRDefault="001E4CD5" w:rsidP="007759F6">
            <w:pPr>
              <w:rPr>
                <w:sz w:val="18"/>
                <w:szCs w:val="18"/>
                <w:lang w:val="ru-RU"/>
              </w:rPr>
            </w:pPr>
            <w:r w:rsidRPr="001E4CD5">
              <w:rPr>
                <w:rStyle w:val="Heading3Char"/>
                <w:sz w:val="18"/>
                <w:szCs w:val="18"/>
                <w:u w:val="none"/>
                <w:lang w:val="ru-RU"/>
              </w:rPr>
              <w:t>Повышение в должности в пределах класса/разряда для временных сотрудников</w:t>
            </w:r>
          </w:p>
        </w:tc>
        <w:tc>
          <w:tcPr>
            <w:tcW w:w="4536" w:type="dxa"/>
            <w:shd w:val="clear" w:color="auto" w:fill="auto"/>
            <w:tcMar>
              <w:top w:w="57" w:type="dxa"/>
              <w:bottom w:w="57" w:type="dxa"/>
            </w:tcMar>
          </w:tcPr>
          <w:p w:rsidR="007759F6" w:rsidRPr="001E4CD5" w:rsidRDefault="001E4CD5" w:rsidP="007759F6">
            <w:pPr>
              <w:rPr>
                <w:sz w:val="18"/>
                <w:szCs w:val="18"/>
                <w:lang w:val="ru-RU"/>
              </w:rPr>
            </w:pPr>
            <w:r w:rsidRPr="00F769F3">
              <w:rPr>
                <w:sz w:val="18"/>
                <w:szCs w:val="18"/>
                <w:lang w:val="ru-RU"/>
              </w:rPr>
              <w:t>Временные сотрудники имеют право на повышение на одну ступень в пределах своего класса/разряда, начиная со второго года службы.  Временные сотрудники категории специалистов, на которых распространяется действие положений 12.5(а)(1) и 12.5(</w:t>
            </w:r>
            <w:r w:rsidRPr="00F769F3">
              <w:rPr>
                <w:sz w:val="18"/>
                <w:szCs w:val="18"/>
              </w:rPr>
              <w:t>b</w:t>
            </w:r>
            <w:r w:rsidRPr="00F769F3">
              <w:rPr>
                <w:sz w:val="18"/>
                <w:szCs w:val="18"/>
                <w:lang w:val="ru-RU"/>
              </w:rPr>
              <w:t>)(1), имеют право на такое однократное повышение в течение второго года их службы в соответствии с указанными положениями и правилами</w:t>
            </w:r>
            <w:r w:rsidR="007759F6" w:rsidRPr="001E4CD5">
              <w:rPr>
                <w:sz w:val="18"/>
                <w:szCs w:val="18"/>
                <w:lang w:val="ru-RU"/>
              </w:rPr>
              <w:t>.</w:t>
            </w:r>
          </w:p>
          <w:p w:rsidR="007759F6" w:rsidRPr="001E4CD5" w:rsidRDefault="007759F6" w:rsidP="007759F6">
            <w:pPr>
              <w:rPr>
                <w:b/>
                <w:sz w:val="18"/>
                <w:szCs w:val="18"/>
                <w:lang w:val="ru-RU"/>
              </w:rPr>
            </w:pPr>
            <w:r w:rsidRPr="001E4CD5">
              <w:rPr>
                <w:sz w:val="18"/>
                <w:szCs w:val="18"/>
                <w:lang w:val="ru-RU"/>
              </w:rPr>
              <w:t xml:space="preserve"> </w:t>
            </w:r>
          </w:p>
        </w:tc>
        <w:tc>
          <w:tcPr>
            <w:tcW w:w="4536" w:type="dxa"/>
            <w:shd w:val="clear" w:color="auto" w:fill="auto"/>
            <w:tcMar>
              <w:top w:w="57" w:type="dxa"/>
              <w:bottom w:w="57" w:type="dxa"/>
            </w:tcMar>
          </w:tcPr>
          <w:p w:rsidR="007759F6" w:rsidRPr="001E4CD5" w:rsidRDefault="007759F6" w:rsidP="007759F6">
            <w:pPr>
              <w:rPr>
                <w:sz w:val="18"/>
                <w:szCs w:val="18"/>
                <w:lang w:val="ru-RU"/>
              </w:rPr>
            </w:pPr>
            <w:r w:rsidRPr="001E4CD5">
              <w:rPr>
                <w:b/>
                <w:sz w:val="18"/>
                <w:szCs w:val="18"/>
                <w:u w:val="single"/>
                <w:lang w:val="ru-RU"/>
              </w:rPr>
              <w:t>(</w:t>
            </w:r>
            <w:r w:rsidRPr="007C5AAC">
              <w:rPr>
                <w:b/>
                <w:sz w:val="18"/>
                <w:szCs w:val="18"/>
                <w:u w:val="single"/>
              </w:rPr>
              <w:t>a</w:t>
            </w:r>
            <w:r w:rsidRPr="001E4CD5">
              <w:rPr>
                <w:b/>
                <w:sz w:val="18"/>
                <w:szCs w:val="18"/>
                <w:u w:val="single"/>
                <w:lang w:val="ru-RU"/>
              </w:rPr>
              <w:t xml:space="preserve">) </w:t>
            </w:r>
            <w:r w:rsidR="001E4CD5">
              <w:rPr>
                <w:b/>
                <w:sz w:val="18"/>
                <w:szCs w:val="18"/>
                <w:u w:val="single"/>
                <w:lang w:val="ru-RU"/>
              </w:rPr>
              <w:t>При условии удовлетворительной службы</w:t>
            </w:r>
            <w:r w:rsidRPr="001E4CD5">
              <w:rPr>
                <w:sz w:val="18"/>
                <w:szCs w:val="18"/>
                <w:lang w:val="ru-RU"/>
              </w:rPr>
              <w:t xml:space="preserve"> </w:t>
            </w:r>
            <w:r w:rsidR="001E4CD5" w:rsidRPr="001E4CD5">
              <w:rPr>
                <w:b/>
                <w:sz w:val="18"/>
                <w:szCs w:val="18"/>
                <w:u w:val="single"/>
                <w:lang w:val="ru-RU"/>
              </w:rPr>
              <w:t>в</w:t>
            </w:r>
            <w:r w:rsidR="001E4CD5" w:rsidRPr="00F769F3">
              <w:rPr>
                <w:sz w:val="18"/>
                <w:szCs w:val="18"/>
                <w:lang w:val="ru-RU"/>
              </w:rPr>
              <w:t xml:space="preserve">ременные сотрудники имеют право на повышение на одну ступень в пределах своего класса/разряда, начиная со второго года службы.    Временные сотрудники категории специалистов, на которых распространяется действие положений </w:t>
            </w:r>
            <w:r w:rsidR="001E4CD5" w:rsidRPr="001E4CD5">
              <w:rPr>
                <w:sz w:val="18"/>
                <w:szCs w:val="18"/>
                <w:lang w:val="ru-RU"/>
              </w:rPr>
              <w:t>12</w:t>
            </w:r>
            <w:r w:rsidR="001E4CD5" w:rsidRPr="001E4CD5">
              <w:rPr>
                <w:strike/>
                <w:sz w:val="18"/>
                <w:szCs w:val="18"/>
                <w:lang w:val="ru-RU"/>
              </w:rPr>
              <w:t>.5</w:t>
            </w:r>
            <w:r w:rsidR="001E4CD5" w:rsidRPr="001E4CD5">
              <w:rPr>
                <w:sz w:val="18"/>
                <w:szCs w:val="18"/>
                <w:lang w:val="ru-RU"/>
              </w:rPr>
              <w:t xml:space="preserve"> </w:t>
            </w:r>
            <w:r w:rsidR="001E4CD5" w:rsidRPr="001E4CD5">
              <w:rPr>
                <w:b/>
                <w:sz w:val="18"/>
                <w:szCs w:val="18"/>
                <w:u w:val="single"/>
                <w:lang w:val="ru-RU"/>
              </w:rPr>
              <w:t>4</w:t>
            </w:r>
            <w:r w:rsidR="001E4CD5" w:rsidRPr="001E4CD5">
              <w:rPr>
                <w:sz w:val="18"/>
                <w:szCs w:val="18"/>
                <w:lang w:val="ru-RU"/>
              </w:rPr>
              <w:t>(</w:t>
            </w:r>
            <w:r w:rsidR="001E4CD5" w:rsidRPr="007C5AAC">
              <w:rPr>
                <w:sz w:val="18"/>
                <w:szCs w:val="18"/>
              </w:rPr>
              <w:t>a</w:t>
            </w:r>
            <w:r w:rsidR="001E4CD5" w:rsidRPr="001E4CD5">
              <w:rPr>
                <w:sz w:val="18"/>
                <w:szCs w:val="18"/>
                <w:lang w:val="ru-RU"/>
              </w:rPr>
              <w:t xml:space="preserve">)(1) </w:t>
            </w:r>
            <w:r w:rsidR="001E4CD5" w:rsidRPr="00F769F3">
              <w:rPr>
                <w:sz w:val="18"/>
                <w:szCs w:val="18"/>
                <w:lang w:val="ru-RU"/>
              </w:rPr>
              <w:t xml:space="preserve">и </w:t>
            </w:r>
            <w:r w:rsidR="001E4CD5" w:rsidRPr="001E4CD5">
              <w:rPr>
                <w:sz w:val="18"/>
                <w:szCs w:val="18"/>
                <w:lang w:val="ru-RU"/>
              </w:rPr>
              <w:t>12.</w:t>
            </w:r>
            <w:r w:rsidR="001E4CD5" w:rsidRPr="001E4CD5">
              <w:rPr>
                <w:strike/>
                <w:sz w:val="18"/>
                <w:szCs w:val="18"/>
                <w:lang w:val="ru-RU"/>
              </w:rPr>
              <w:t>5</w:t>
            </w:r>
            <w:r w:rsidR="001E4CD5" w:rsidRPr="001E4CD5">
              <w:rPr>
                <w:sz w:val="18"/>
                <w:szCs w:val="18"/>
                <w:lang w:val="ru-RU"/>
              </w:rPr>
              <w:t xml:space="preserve"> </w:t>
            </w:r>
            <w:r w:rsidR="001E4CD5" w:rsidRPr="001E4CD5">
              <w:rPr>
                <w:b/>
                <w:sz w:val="18"/>
                <w:szCs w:val="18"/>
                <w:u w:val="single"/>
                <w:lang w:val="ru-RU"/>
              </w:rPr>
              <w:t>4</w:t>
            </w:r>
            <w:r w:rsidR="001E4CD5" w:rsidRPr="001E4CD5">
              <w:rPr>
                <w:sz w:val="18"/>
                <w:szCs w:val="18"/>
                <w:lang w:val="ru-RU"/>
              </w:rPr>
              <w:t>(</w:t>
            </w:r>
            <w:r w:rsidR="001E4CD5" w:rsidRPr="007C5AAC">
              <w:rPr>
                <w:sz w:val="18"/>
                <w:szCs w:val="18"/>
              </w:rPr>
              <w:t>b</w:t>
            </w:r>
            <w:r w:rsidR="001E4CD5" w:rsidRPr="001E4CD5">
              <w:rPr>
                <w:sz w:val="18"/>
                <w:szCs w:val="18"/>
                <w:lang w:val="ru-RU"/>
              </w:rPr>
              <w:t>)(1)</w:t>
            </w:r>
            <w:r w:rsidR="001E4CD5" w:rsidRPr="00F769F3">
              <w:rPr>
                <w:sz w:val="18"/>
                <w:szCs w:val="18"/>
                <w:lang w:val="ru-RU"/>
              </w:rPr>
              <w:t>, имеют право на такое однократное повышение в течение второго года их службы в соответствии с указанными положениями и правилами</w:t>
            </w:r>
            <w:r w:rsidRPr="001E4CD5">
              <w:rPr>
                <w:sz w:val="18"/>
                <w:szCs w:val="18"/>
                <w:lang w:val="ru-RU"/>
              </w:rPr>
              <w:t xml:space="preserve">.  </w:t>
            </w:r>
          </w:p>
          <w:p w:rsidR="007759F6" w:rsidRPr="001E4CD5" w:rsidRDefault="007759F6" w:rsidP="007759F6">
            <w:pPr>
              <w:rPr>
                <w:sz w:val="18"/>
                <w:szCs w:val="18"/>
                <w:lang w:val="ru-RU"/>
              </w:rPr>
            </w:pPr>
          </w:p>
          <w:p w:rsidR="007759F6" w:rsidRPr="00184D4E" w:rsidRDefault="007759F6" w:rsidP="007759F6">
            <w:pPr>
              <w:rPr>
                <w:b/>
                <w:sz w:val="18"/>
                <w:szCs w:val="18"/>
                <w:u w:val="single"/>
                <w:lang w:val="ru-RU"/>
              </w:rPr>
            </w:pPr>
            <w:r w:rsidRPr="00184D4E">
              <w:rPr>
                <w:b/>
                <w:sz w:val="18"/>
                <w:szCs w:val="18"/>
                <w:u w:val="single"/>
                <w:lang w:val="ru-RU"/>
              </w:rPr>
              <w:t>(</w:t>
            </w:r>
            <w:r w:rsidRPr="007C5AAC">
              <w:rPr>
                <w:b/>
                <w:sz w:val="18"/>
                <w:szCs w:val="18"/>
                <w:u w:val="single"/>
              </w:rPr>
              <w:t>b</w:t>
            </w:r>
            <w:r w:rsidRPr="00184D4E">
              <w:rPr>
                <w:b/>
                <w:sz w:val="18"/>
                <w:szCs w:val="18"/>
                <w:u w:val="single"/>
                <w:lang w:val="ru-RU"/>
              </w:rPr>
              <w:t xml:space="preserve">) </w:t>
            </w:r>
            <w:r w:rsidR="001E4CD5">
              <w:rPr>
                <w:b/>
                <w:sz w:val="18"/>
                <w:szCs w:val="18"/>
                <w:u w:val="single"/>
                <w:lang w:val="ru-RU"/>
              </w:rPr>
              <w:t>Если</w:t>
            </w:r>
            <w:r w:rsidR="001E4CD5" w:rsidRPr="00184D4E">
              <w:rPr>
                <w:b/>
                <w:sz w:val="18"/>
                <w:szCs w:val="18"/>
                <w:u w:val="single"/>
                <w:lang w:val="ru-RU"/>
              </w:rPr>
              <w:t xml:space="preserve"> </w:t>
            </w:r>
            <w:r w:rsidR="001E4CD5">
              <w:rPr>
                <w:b/>
                <w:sz w:val="18"/>
                <w:szCs w:val="18"/>
                <w:u w:val="single"/>
                <w:lang w:val="ru-RU"/>
              </w:rPr>
              <w:t>только</w:t>
            </w:r>
            <w:r w:rsidR="001E4CD5" w:rsidRPr="00184D4E">
              <w:rPr>
                <w:b/>
                <w:sz w:val="18"/>
                <w:szCs w:val="18"/>
                <w:u w:val="single"/>
                <w:lang w:val="ru-RU"/>
              </w:rPr>
              <w:t xml:space="preserve"> </w:t>
            </w:r>
            <w:r w:rsidR="001E4CD5">
              <w:rPr>
                <w:b/>
                <w:sz w:val="18"/>
                <w:szCs w:val="18"/>
                <w:u w:val="single"/>
                <w:lang w:val="ru-RU"/>
              </w:rPr>
              <w:t>Генеральным</w:t>
            </w:r>
            <w:r w:rsidR="001E4CD5" w:rsidRPr="00184D4E">
              <w:rPr>
                <w:b/>
                <w:sz w:val="18"/>
                <w:szCs w:val="18"/>
                <w:u w:val="single"/>
                <w:lang w:val="ru-RU"/>
              </w:rPr>
              <w:t xml:space="preserve"> </w:t>
            </w:r>
            <w:r w:rsidR="001E4CD5">
              <w:rPr>
                <w:b/>
                <w:sz w:val="18"/>
                <w:szCs w:val="18"/>
                <w:u w:val="single"/>
                <w:lang w:val="ru-RU"/>
              </w:rPr>
              <w:t>директором</w:t>
            </w:r>
            <w:r w:rsidR="001E4CD5" w:rsidRPr="00184D4E">
              <w:rPr>
                <w:b/>
                <w:sz w:val="18"/>
                <w:szCs w:val="18"/>
                <w:u w:val="single"/>
                <w:lang w:val="ru-RU"/>
              </w:rPr>
              <w:t xml:space="preserve"> </w:t>
            </w:r>
            <w:r w:rsidR="001E4CD5">
              <w:rPr>
                <w:b/>
                <w:sz w:val="18"/>
                <w:szCs w:val="18"/>
                <w:u w:val="single"/>
                <w:lang w:val="ru-RU"/>
              </w:rPr>
              <w:t>в</w:t>
            </w:r>
            <w:r w:rsidR="001E4CD5" w:rsidRPr="00184D4E">
              <w:rPr>
                <w:b/>
                <w:sz w:val="18"/>
                <w:szCs w:val="18"/>
                <w:u w:val="single"/>
                <w:lang w:val="ru-RU"/>
              </w:rPr>
              <w:t xml:space="preserve"> </w:t>
            </w:r>
            <w:r w:rsidR="001E4CD5">
              <w:rPr>
                <w:b/>
                <w:sz w:val="18"/>
                <w:szCs w:val="18"/>
                <w:u w:val="single"/>
                <w:lang w:val="ru-RU"/>
              </w:rPr>
              <w:t>каком</w:t>
            </w:r>
            <w:r w:rsidR="001E4CD5" w:rsidRPr="00184D4E">
              <w:rPr>
                <w:b/>
                <w:sz w:val="18"/>
                <w:szCs w:val="18"/>
                <w:u w:val="single"/>
                <w:lang w:val="ru-RU"/>
              </w:rPr>
              <w:t>-</w:t>
            </w:r>
            <w:r w:rsidR="001E4CD5">
              <w:rPr>
                <w:b/>
                <w:sz w:val="18"/>
                <w:szCs w:val="18"/>
                <w:u w:val="single"/>
                <w:lang w:val="ru-RU"/>
              </w:rPr>
              <w:t>то</w:t>
            </w:r>
            <w:r w:rsidR="001E4CD5" w:rsidRPr="00184D4E">
              <w:rPr>
                <w:b/>
                <w:sz w:val="18"/>
                <w:szCs w:val="18"/>
                <w:u w:val="single"/>
                <w:lang w:val="ru-RU"/>
              </w:rPr>
              <w:t xml:space="preserve"> </w:t>
            </w:r>
            <w:r w:rsidR="001E4CD5">
              <w:rPr>
                <w:b/>
                <w:sz w:val="18"/>
                <w:szCs w:val="18"/>
                <w:u w:val="single"/>
                <w:lang w:val="ru-RU"/>
              </w:rPr>
              <w:t>конкретном</w:t>
            </w:r>
            <w:r w:rsidR="001E4CD5" w:rsidRPr="00184D4E">
              <w:rPr>
                <w:b/>
                <w:sz w:val="18"/>
                <w:szCs w:val="18"/>
                <w:u w:val="single"/>
                <w:lang w:val="ru-RU"/>
              </w:rPr>
              <w:t xml:space="preserve"> </w:t>
            </w:r>
            <w:r w:rsidR="001E4CD5">
              <w:rPr>
                <w:b/>
                <w:sz w:val="18"/>
                <w:szCs w:val="18"/>
                <w:u w:val="single"/>
                <w:lang w:val="ru-RU"/>
              </w:rPr>
              <w:t>случае</w:t>
            </w:r>
            <w:r w:rsidR="001E4CD5" w:rsidRPr="00184D4E">
              <w:rPr>
                <w:b/>
                <w:sz w:val="18"/>
                <w:szCs w:val="18"/>
                <w:u w:val="single"/>
                <w:lang w:val="ru-RU"/>
              </w:rPr>
              <w:t xml:space="preserve"> </w:t>
            </w:r>
            <w:r w:rsidR="001E4CD5">
              <w:rPr>
                <w:b/>
                <w:sz w:val="18"/>
                <w:szCs w:val="18"/>
                <w:u w:val="single"/>
                <w:lang w:val="ru-RU"/>
              </w:rPr>
              <w:t>не</w:t>
            </w:r>
            <w:r w:rsidR="001E4CD5" w:rsidRPr="00184D4E">
              <w:rPr>
                <w:b/>
                <w:sz w:val="18"/>
                <w:szCs w:val="18"/>
                <w:u w:val="single"/>
                <w:lang w:val="ru-RU"/>
              </w:rPr>
              <w:t xml:space="preserve"> </w:t>
            </w:r>
            <w:r w:rsidR="001E4CD5">
              <w:rPr>
                <w:b/>
                <w:sz w:val="18"/>
                <w:szCs w:val="18"/>
                <w:u w:val="single"/>
                <w:lang w:val="ru-RU"/>
              </w:rPr>
              <w:t>принимается</w:t>
            </w:r>
            <w:r w:rsidR="001E4CD5" w:rsidRPr="00184D4E">
              <w:rPr>
                <w:b/>
                <w:sz w:val="18"/>
                <w:szCs w:val="18"/>
                <w:u w:val="single"/>
                <w:lang w:val="ru-RU"/>
              </w:rPr>
              <w:t xml:space="preserve"> </w:t>
            </w:r>
            <w:r w:rsidR="001E4CD5">
              <w:rPr>
                <w:b/>
                <w:sz w:val="18"/>
                <w:szCs w:val="18"/>
                <w:u w:val="single"/>
                <w:lang w:val="ru-RU"/>
              </w:rPr>
              <w:t>иное</w:t>
            </w:r>
            <w:r w:rsidR="001E4CD5" w:rsidRPr="00184D4E">
              <w:rPr>
                <w:b/>
                <w:sz w:val="18"/>
                <w:szCs w:val="18"/>
                <w:u w:val="single"/>
                <w:lang w:val="ru-RU"/>
              </w:rPr>
              <w:t xml:space="preserve"> </w:t>
            </w:r>
            <w:r w:rsidR="001E4CD5">
              <w:rPr>
                <w:b/>
                <w:sz w:val="18"/>
                <w:szCs w:val="18"/>
                <w:u w:val="single"/>
                <w:lang w:val="ru-RU"/>
              </w:rPr>
              <w:t>решение</w:t>
            </w:r>
            <w:r w:rsidRPr="00184D4E">
              <w:rPr>
                <w:b/>
                <w:sz w:val="18"/>
                <w:szCs w:val="18"/>
                <w:u w:val="single"/>
                <w:lang w:val="ru-RU"/>
              </w:rPr>
              <w:t xml:space="preserve">, </w:t>
            </w:r>
            <w:r w:rsidR="00184D4E">
              <w:rPr>
                <w:b/>
                <w:sz w:val="18"/>
                <w:szCs w:val="18"/>
                <w:u w:val="single"/>
                <w:lang w:val="ru-RU"/>
              </w:rPr>
              <w:t>удовлетворительная</w:t>
            </w:r>
            <w:r w:rsidR="00184D4E" w:rsidRPr="00184D4E">
              <w:rPr>
                <w:b/>
                <w:sz w:val="18"/>
                <w:szCs w:val="18"/>
                <w:u w:val="single"/>
                <w:lang w:val="ru-RU"/>
              </w:rPr>
              <w:t xml:space="preserve"> </w:t>
            </w:r>
            <w:r w:rsidR="00184D4E">
              <w:rPr>
                <w:b/>
                <w:sz w:val="18"/>
                <w:szCs w:val="18"/>
                <w:u w:val="single"/>
                <w:lang w:val="ru-RU"/>
              </w:rPr>
              <w:t>служба</w:t>
            </w:r>
            <w:r w:rsidR="00184D4E" w:rsidRPr="00184D4E">
              <w:rPr>
                <w:b/>
                <w:sz w:val="18"/>
                <w:szCs w:val="18"/>
                <w:u w:val="single"/>
                <w:lang w:val="ru-RU"/>
              </w:rPr>
              <w:t xml:space="preserve"> </w:t>
            </w:r>
            <w:r w:rsidR="00184D4E">
              <w:rPr>
                <w:b/>
                <w:sz w:val="18"/>
                <w:szCs w:val="18"/>
                <w:u w:val="single"/>
                <w:lang w:val="ru-RU"/>
              </w:rPr>
              <w:t>в</w:t>
            </w:r>
            <w:r w:rsidR="00184D4E" w:rsidRPr="00184D4E">
              <w:rPr>
                <w:b/>
                <w:sz w:val="18"/>
                <w:szCs w:val="18"/>
                <w:u w:val="single"/>
                <w:lang w:val="ru-RU"/>
              </w:rPr>
              <w:t xml:space="preserve"> </w:t>
            </w:r>
            <w:r w:rsidR="00184D4E">
              <w:rPr>
                <w:b/>
                <w:sz w:val="18"/>
                <w:szCs w:val="18"/>
                <w:u w:val="single"/>
                <w:lang w:val="ru-RU"/>
              </w:rPr>
              <w:t>данном</w:t>
            </w:r>
            <w:r w:rsidR="00184D4E" w:rsidRPr="00184D4E">
              <w:rPr>
                <w:b/>
                <w:sz w:val="18"/>
                <w:szCs w:val="18"/>
                <w:u w:val="single"/>
                <w:lang w:val="ru-RU"/>
              </w:rPr>
              <w:t xml:space="preserve"> </w:t>
            </w:r>
            <w:r w:rsidR="00184D4E">
              <w:rPr>
                <w:b/>
                <w:sz w:val="18"/>
                <w:szCs w:val="18"/>
                <w:u w:val="single"/>
                <w:lang w:val="ru-RU"/>
              </w:rPr>
              <w:t>контексте</w:t>
            </w:r>
            <w:r w:rsidR="00184D4E" w:rsidRPr="00184D4E">
              <w:rPr>
                <w:b/>
                <w:sz w:val="18"/>
                <w:szCs w:val="18"/>
                <w:u w:val="single"/>
                <w:lang w:val="ru-RU"/>
              </w:rPr>
              <w:t xml:space="preserve"> </w:t>
            </w:r>
            <w:r w:rsidR="00184D4E">
              <w:rPr>
                <w:b/>
                <w:sz w:val="18"/>
                <w:szCs w:val="18"/>
                <w:u w:val="single"/>
                <w:lang w:val="ru-RU"/>
              </w:rPr>
              <w:t>определяется</w:t>
            </w:r>
            <w:r w:rsidR="00184D4E" w:rsidRPr="00184D4E">
              <w:rPr>
                <w:b/>
                <w:sz w:val="18"/>
                <w:szCs w:val="18"/>
                <w:u w:val="single"/>
                <w:lang w:val="ru-RU"/>
              </w:rPr>
              <w:t xml:space="preserve"> </w:t>
            </w:r>
            <w:r w:rsidR="00184D4E">
              <w:rPr>
                <w:b/>
                <w:sz w:val="18"/>
                <w:szCs w:val="18"/>
                <w:u w:val="single"/>
                <w:lang w:val="ru-RU"/>
              </w:rPr>
              <w:t>как</w:t>
            </w:r>
            <w:r w:rsidR="00184D4E" w:rsidRPr="00184D4E">
              <w:rPr>
                <w:b/>
                <w:sz w:val="18"/>
                <w:szCs w:val="18"/>
                <w:u w:val="single"/>
                <w:lang w:val="ru-RU"/>
              </w:rPr>
              <w:t xml:space="preserve"> </w:t>
            </w:r>
            <w:r w:rsidR="00184D4E">
              <w:rPr>
                <w:b/>
                <w:sz w:val="18"/>
                <w:szCs w:val="18"/>
                <w:u w:val="single"/>
                <w:lang w:val="ru-RU"/>
              </w:rPr>
              <w:t>удовлетворительная работа и удовлетворительное поведение сотрудников на должностях, на которые они были назначены, согласно аттестации, проведенной их руководителями</w:t>
            </w:r>
            <w:r w:rsidRPr="00184D4E">
              <w:rPr>
                <w:b/>
                <w:sz w:val="18"/>
                <w:szCs w:val="18"/>
                <w:u w:val="single"/>
                <w:lang w:val="ru-RU"/>
              </w:rPr>
              <w:t>.</w:t>
            </w:r>
          </w:p>
          <w:p w:rsidR="00467E74" w:rsidRDefault="00467E74" w:rsidP="007759F6">
            <w:pPr>
              <w:rPr>
                <w:sz w:val="18"/>
                <w:szCs w:val="18"/>
                <w:vertAlign w:val="superscript"/>
                <w:lang w:val="ru-RU"/>
              </w:rPr>
            </w:pPr>
          </w:p>
          <w:p w:rsidR="00BE0D61" w:rsidRDefault="00BE0D61" w:rsidP="007759F6">
            <w:pPr>
              <w:rPr>
                <w:sz w:val="18"/>
                <w:szCs w:val="18"/>
                <w:vertAlign w:val="superscript"/>
                <w:lang w:val="ru-RU"/>
              </w:rPr>
            </w:pPr>
          </w:p>
          <w:p w:rsidR="00BE0D61" w:rsidRPr="00184D4E" w:rsidRDefault="00BE0D61" w:rsidP="007759F6">
            <w:pPr>
              <w:rPr>
                <w:sz w:val="18"/>
                <w:szCs w:val="18"/>
                <w:vertAlign w:val="superscript"/>
                <w:lang w:val="ru-RU"/>
              </w:rPr>
            </w:pPr>
          </w:p>
        </w:tc>
        <w:tc>
          <w:tcPr>
            <w:tcW w:w="4537" w:type="dxa"/>
            <w:shd w:val="clear" w:color="auto" w:fill="auto"/>
            <w:tcMar>
              <w:top w:w="57" w:type="dxa"/>
              <w:bottom w:w="57" w:type="dxa"/>
            </w:tcMar>
          </w:tcPr>
          <w:p w:rsidR="007759F6" w:rsidRPr="00184D4E" w:rsidRDefault="00184D4E" w:rsidP="007759F6">
            <w:pPr>
              <w:rPr>
                <w:sz w:val="18"/>
                <w:szCs w:val="18"/>
                <w:lang w:val="ru-RU"/>
              </w:rPr>
            </w:pPr>
            <w:r>
              <w:rPr>
                <w:sz w:val="18"/>
                <w:szCs w:val="18"/>
                <w:lang w:val="ru-RU"/>
              </w:rPr>
              <w:t>Исправить</w:t>
            </w:r>
            <w:r w:rsidRPr="001A537B">
              <w:rPr>
                <w:sz w:val="18"/>
                <w:szCs w:val="18"/>
                <w:lang w:val="ru-RU"/>
              </w:rPr>
              <w:t xml:space="preserve"> </w:t>
            </w:r>
            <w:r>
              <w:rPr>
                <w:sz w:val="18"/>
                <w:szCs w:val="18"/>
                <w:lang w:val="ru-RU"/>
              </w:rPr>
              <w:t>упущение</w:t>
            </w:r>
            <w:r w:rsidR="007759F6" w:rsidRPr="001A537B">
              <w:rPr>
                <w:sz w:val="18"/>
                <w:szCs w:val="18"/>
                <w:lang w:val="ru-RU"/>
              </w:rPr>
              <w:t xml:space="preserve">. </w:t>
            </w:r>
            <w:r>
              <w:rPr>
                <w:sz w:val="18"/>
                <w:szCs w:val="18"/>
                <w:lang w:val="ru-RU"/>
              </w:rPr>
              <w:t>Повышение</w:t>
            </w:r>
            <w:r w:rsidRPr="00184D4E">
              <w:rPr>
                <w:sz w:val="18"/>
                <w:szCs w:val="18"/>
                <w:lang w:val="ru-RU"/>
              </w:rPr>
              <w:t xml:space="preserve"> </w:t>
            </w:r>
            <w:r>
              <w:rPr>
                <w:sz w:val="18"/>
                <w:szCs w:val="18"/>
                <w:lang w:val="ru-RU"/>
              </w:rPr>
              <w:t>временных</w:t>
            </w:r>
            <w:r w:rsidRPr="00184D4E">
              <w:rPr>
                <w:sz w:val="18"/>
                <w:szCs w:val="18"/>
                <w:lang w:val="ru-RU"/>
              </w:rPr>
              <w:t xml:space="preserve"> </w:t>
            </w:r>
            <w:r>
              <w:rPr>
                <w:sz w:val="18"/>
                <w:szCs w:val="18"/>
                <w:lang w:val="ru-RU"/>
              </w:rPr>
              <w:t>сотрудников</w:t>
            </w:r>
            <w:r w:rsidRPr="00184D4E">
              <w:rPr>
                <w:sz w:val="18"/>
                <w:szCs w:val="18"/>
                <w:lang w:val="ru-RU"/>
              </w:rPr>
              <w:t xml:space="preserve"> </w:t>
            </w:r>
            <w:r>
              <w:rPr>
                <w:sz w:val="18"/>
                <w:szCs w:val="18"/>
                <w:lang w:val="ru-RU"/>
              </w:rPr>
              <w:t>на</w:t>
            </w:r>
            <w:r w:rsidRPr="00184D4E">
              <w:rPr>
                <w:sz w:val="18"/>
                <w:szCs w:val="18"/>
                <w:lang w:val="ru-RU"/>
              </w:rPr>
              <w:t xml:space="preserve"> </w:t>
            </w:r>
            <w:r>
              <w:rPr>
                <w:sz w:val="18"/>
                <w:szCs w:val="18"/>
                <w:lang w:val="ru-RU"/>
              </w:rPr>
              <w:t>одну</w:t>
            </w:r>
            <w:r w:rsidRPr="00184D4E">
              <w:rPr>
                <w:sz w:val="18"/>
                <w:szCs w:val="18"/>
                <w:lang w:val="ru-RU"/>
              </w:rPr>
              <w:t xml:space="preserve"> </w:t>
            </w:r>
            <w:r>
              <w:rPr>
                <w:sz w:val="18"/>
                <w:szCs w:val="18"/>
                <w:lang w:val="ru-RU"/>
              </w:rPr>
              <w:t>ступень</w:t>
            </w:r>
            <w:r w:rsidRPr="00184D4E">
              <w:rPr>
                <w:sz w:val="18"/>
                <w:szCs w:val="18"/>
                <w:lang w:val="ru-RU"/>
              </w:rPr>
              <w:t xml:space="preserve"> </w:t>
            </w:r>
            <w:r>
              <w:rPr>
                <w:sz w:val="18"/>
                <w:szCs w:val="18"/>
                <w:lang w:val="ru-RU"/>
              </w:rPr>
              <w:t>должно</w:t>
            </w:r>
            <w:r w:rsidRPr="00184D4E">
              <w:rPr>
                <w:sz w:val="18"/>
                <w:szCs w:val="18"/>
                <w:lang w:val="ru-RU"/>
              </w:rPr>
              <w:t xml:space="preserve"> </w:t>
            </w:r>
            <w:r>
              <w:rPr>
                <w:sz w:val="18"/>
                <w:szCs w:val="18"/>
                <w:lang w:val="ru-RU"/>
              </w:rPr>
              <w:t>быть</w:t>
            </w:r>
            <w:r w:rsidRPr="00184D4E">
              <w:rPr>
                <w:sz w:val="18"/>
                <w:szCs w:val="18"/>
                <w:lang w:val="ru-RU"/>
              </w:rPr>
              <w:t xml:space="preserve"> </w:t>
            </w:r>
            <w:r>
              <w:rPr>
                <w:sz w:val="18"/>
                <w:szCs w:val="18"/>
                <w:lang w:val="ru-RU"/>
              </w:rPr>
              <w:t>обусловлено</w:t>
            </w:r>
            <w:r w:rsidRPr="00184D4E">
              <w:rPr>
                <w:sz w:val="18"/>
                <w:szCs w:val="18"/>
                <w:lang w:val="ru-RU"/>
              </w:rPr>
              <w:t xml:space="preserve"> </w:t>
            </w:r>
            <w:r>
              <w:rPr>
                <w:sz w:val="18"/>
                <w:szCs w:val="18"/>
                <w:lang w:val="ru-RU"/>
              </w:rPr>
              <w:t>удовлетворительной</w:t>
            </w:r>
            <w:r w:rsidRPr="00184D4E">
              <w:rPr>
                <w:sz w:val="18"/>
                <w:szCs w:val="18"/>
                <w:lang w:val="ru-RU"/>
              </w:rPr>
              <w:t xml:space="preserve"> </w:t>
            </w:r>
            <w:r>
              <w:rPr>
                <w:sz w:val="18"/>
                <w:szCs w:val="18"/>
                <w:lang w:val="ru-RU"/>
              </w:rPr>
              <w:t>службой</w:t>
            </w:r>
            <w:r w:rsidRPr="00184D4E">
              <w:rPr>
                <w:sz w:val="18"/>
                <w:szCs w:val="18"/>
                <w:lang w:val="ru-RU"/>
              </w:rPr>
              <w:t xml:space="preserve">, </w:t>
            </w:r>
            <w:r>
              <w:rPr>
                <w:sz w:val="18"/>
                <w:szCs w:val="18"/>
                <w:lang w:val="ru-RU"/>
              </w:rPr>
              <w:t>как</w:t>
            </w:r>
            <w:r w:rsidRPr="00184D4E">
              <w:rPr>
                <w:sz w:val="18"/>
                <w:szCs w:val="18"/>
                <w:lang w:val="ru-RU"/>
              </w:rPr>
              <w:t xml:space="preserve"> </w:t>
            </w:r>
            <w:r>
              <w:rPr>
                <w:sz w:val="18"/>
                <w:szCs w:val="18"/>
                <w:lang w:val="ru-RU"/>
              </w:rPr>
              <w:t>и</w:t>
            </w:r>
            <w:r w:rsidRPr="00184D4E">
              <w:rPr>
                <w:sz w:val="18"/>
                <w:szCs w:val="18"/>
                <w:lang w:val="ru-RU"/>
              </w:rPr>
              <w:t xml:space="preserve"> </w:t>
            </w:r>
            <w:r>
              <w:rPr>
                <w:sz w:val="18"/>
                <w:szCs w:val="18"/>
                <w:lang w:val="ru-RU"/>
              </w:rPr>
              <w:t>в</w:t>
            </w:r>
            <w:r w:rsidRPr="00184D4E">
              <w:rPr>
                <w:sz w:val="18"/>
                <w:szCs w:val="18"/>
                <w:lang w:val="ru-RU"/>
              </w:rPr>
              <w:t xml:space="preserve"> </w:t>
            </w:r>
            <w:r>
              <w:rPr>
                <w:sz w:val="18"/>
                <w:szCs w:val="18"/>
                <w:lang w:val="ru-RU"/>
              </w:rPr>
              <w:t>случае</w:t>
            </w:r>
            <w:r w:rsidRPr="00184D4E">
              <w:rPr>
                <w:sz w:val="18"/>
                <w:szCs w:val="18"/>
                <w:lang w:val="ru-RU"/>
              </w:rPr>
              <w:t xml:space="preserve"> </w:t>
            </w:r>
            <w:r>
              <w:rPr>
                <w:sz w:val="18"/>
                <w:szCs w:val="18"/>
                <w:lang w:val="ru-RU"/>
              </w:rPr>
              <w:t>других</w:t>
            </w:r>
            <w:r w:rsidRPr="00184D4E">
              <w:rPr>
                <w:sz w:val="18"/>
                <w:szCs w:val="18"/>
                <w:lang w:val="ru-RU"/>
              </w:rPr>
              <w:t xml:space="preserve"> </w:t>
            </w:r>
            <w:r>
              <w:rPr>
                <w:sz w:val="18"/>
                <w:szCs w:val="18"/>
                <w:lang w:val="ru-RU"/>
              </w:rPr>
              <w:t>сотрудников</w:t>
            </w:r>
            <w:r w:rsidRPr="00184D4E">
              <w:rPr>
                <w:sz w:val="18"/>
                <w:szCs w:val="18"/>
                <w:lang w:val="ru-RU"/>
              </w:rPr>
              <w:t xml:space="preserve"> (</w:t>
            </w:r>
            <w:r>
              <w:rPr>
                <w:sz w:val="18"/>
                <w:szCs w:val="18"/>
                <w:lang w:val="ru-RU"/>
              </w:rPr>
              <w:t>см</w:t>
            </w:r>
            <w:r w:rsidRPr="00184D4E">
              <w:rPr>
                <w:sz w:val="18"/>
                <w:szCs w:val="18"/>
                <w:lang w:val="ru-RU"/>
              </w:rPr>
              <w:t xml:space="preserve">. </w:t>
            </w:r>
            <w:r>
              <w:rPr>
                <w:sz w:val="18"/>
                <w:szCs w:val="18"/>
                <w:lang w:val="ru-RU"/>
              </w:rPr>
              <w:t>положение</w:t>
            </w:r>
            <w:r w:rsidR="007759F6" w:rsidRPr="00184D4E">
              <w:rPr>
                <w:sz w:val="18"/>
                <w:szCs w:val="18"/>
                <w:lang w:val="ru-RU"/>
              </w:rPr>
              <w:t xml:space="preserve"> 3.6).</w:t>
            </w:r>
          </w:p>
          <w:p w:rsidR="007759F6" w:rsidRPr="00184D4E" w:rsidRDefault="007759F6" w:rsidP="007759F6">
            <w:pPr>
              <w:rPr>
                <w:sz w:val="18"/>
                <w:szCs w:val="18"/>
                <w:lang w:val="ru-RU"/>
              </w:rPr>
            </w:pPr>
          </w:p>
          <w:p w:rsidR="007759F6" w:rsidRPr="00184D4E" w:rsidRDefault="007759F6" w:rsidP="007759F6">
            <w:pPr>
              <w:rPr>
                <w:sz w:val="18"/>
                <w:szCs w:val="18"/>
                <w:lang w:val="ru-RU"/>
              </w:rPr>
            </w:pPr>
          </w:p>
          <w:p w:rsidR="007759F6" w:rsidRPr="00184D4E" w:rsidRDefault="007759F6" w:rsidP="007759F6">
            <w:pPr>
              <w:rPr>
                <w:sz w:val="18"/>
                <w:szCs w:val="18"/>
                <w:lang w:val="ru-RU"/>
              </w:rPr>
            </w:pPr>
          </w:p>
          <w:p w:rsidR="007759F6" w:rsidRPr="00184D4E" w:rsidRDefault="007759F6" w:rsidP="007759F6">
            <w:pPr>
              <w:rPr>
                <w:sz w:val="18"/>
                <w:szCs w:val="18"/>
                <w:lang w:val="ru-RU"/>
              </w:rPr>
            </w:pPr>
          </w:p>
          <w:p w:rsidR="007759F6" w:rsidRPr="00184D4E" w:rsidRDefault="007759F6" w:rsidP="007759F6">
            <w:pPr>
              <w:rPr>
                <w:sz w:val="18"/>
                <w:szCs w:val="18"/>
                <w:lang w:val="ru-RU"/>
              </w:rPr>
            </w:pPr>
          </w:p>
          <w:p w:rsidR="00BE0D61" w:rsidRDefault="00BE0D61" w:rsidP="00184D4E">
            <w:pPr>
              <w:rPr>
                <w:sz w:val="18"/>
                <w:szCs w:val="18"/>
                <w:lang w:val="ru-RU"/>
              </w:rPr>
            </w:pPr>
          </w:p>
          <w:p w:rsidR="00BE0D61" w:rsidRDefault="00BE0D61" w:rsidP="00184D4E">
            <w:pPr>
              <w:rPr>
                <w:sz w:val="18"/>
                <w:szCs w:val="18"/>
                <w:lang w:val="ru-RU"/>
              </w:rPr>
            </w:pPr>
          </w:p>
          <w:p w:rsidR="007759F6" w:rsidRPr="00184D4E" w:rsidRDefault="00184D4E" w:rsidP="00184D4E">
            <w:pPr>
              <w:rPr>
                <w:sz w:val="18"/>
                <w:szCs w:val="18"/>
                <w:lang w:val="ru-RU"/>
              </w:rPr>
            </w:pPr>
            <w:r>
              <w:rPr>
                <w:sz w:val="18"/>
                <w:szCs w:val="18"/>
                <w:lang w:val="ru-RU"/>
              </w:rPr>
              <w:t>В</w:t>
            </w:r>
            <w:r w:rsidRPr="00184D4E">
              <w:rPr>
                <w:sz w:val="18"/>
                <w:szCs w:val="18"/>
                <w:lang w:val="ru-RU"/>
              </w:rPr>
              <w:t xml:space="preserve"> </w:t>
            </w:r>
            <w:r>
              <w:rPr>
                <w:sz w:val="18"/>
                <w:szCs w:val="18"/>
                <w:lang w:val="ru-RU"/>
              </w:rPr>
              <w:t>новом</w:t>
            </w:r>
            <w:r w:rsidRPr="00184D4E">
              <w:rPr>
                <w:sz w:val="18"/>
                <w:szCs w:val="18"/>
                <w:lang w:val="ru-RU"/>
              </w:rPr>
              <w:t xml:space="preserve"> </w:t>
            </w:r>
            <w:r>
              <w:rPr>
                <w:sz w:val="18"/>
                <w:szCs w:val="18"/>
                <w:lang w:val="ru-RU"/>
              </w:rPr>
              <w:t>пункте</w:t>
            </w:r>
            <w:r w:rsidR="007759F6" w:rsidRPr="00184D4E">
              <w:rPr>
                <w:sz w:val="18"/>
                <w:szCs w:val="18"/>
                <w:lang w:val="ru-RU"/>
              </w:rPr>
              <w:t xml:space="preserve"> (</w:t>
            </w:r>
            <w:r w:rsidR="007759F6" w:rsidRPr="007C5AAC">
              <w:rPr>
                <w:sz w:val="18"/>
                <w:szCs w:val="18"/>
              </w:rPr>
              <w:t>b</w:t>
            </w:r>
            <w:r w:rsidR="007759F6" w:rsidRPr="00184D4E">
              <w:rPr>
                <w:sz w:val="18"/>
                <w:szCs w:val="18"/>
                <w:lang w:val="ru-RU"/>
              </w:rPr>
              <w:t xml:space="preserve">) </w:t>
            </w:r>
            <w:r>
              <w:rPr>
                <w:sz w:val="18"/>
                <w:szCs w:val="18"/>
                <w:lang w:val="ru-RU"/>
              </w:rPr>
              <w:t>предусматривается</w:t>
            </w:r>
            <w:r w:rsidRPr="00184D4E">
              <w:rPr>
                <w:sz w:val="18"/>
                <w:szCs w:val="18"/>
                <w:lang w:val="ru-RU"/>
              </w:rPr>
              <w:t xml:space="preserve"> </w:t>
            </w:r>
            <w:r>
              <w:rPr>
                <w:sz w:val="18"/>
                <w:szCs w:val="18"/>
                <w:lang w:val="ru-RU"/>
              </w:rPr>
              <w:t>такое</w:t>
            </w:r>
            <w:r w:rsidRPr="00184D4E">
              <w:rPr>
                <w:sz w:val="18"/>
                <w:szCs w:val="18"/>
                <w:lang w:val="ru-RU"/>
              </w:rPr>
              <w:t xml:space="preserve"> </w:t>
            </w:r>
            <w:r>
              <w:rPr>
                <w:sz w:val="18"/>
                <w:szCs w:val="18"/>
                <w:lang w:val="ru-RU"/>
              </w:rPr>
              <w:t>же</w:t>
            </w:r>
            <w:r w:rsidRPr="00184D4E">
              <w:rPr>
                <w:sz w:val="18"/>
                <w:szCs w:val="18"/>
                <w:lang w:val="ru-RU"/>
              </w:rPr>
              <w:t xml:space="preserve"> </w:t>
            </w:r>
            <w:r>
              <w:rPr>
                <w:sz w:val="18"/>
                <w:szCs w:val="18"/>
                <w:lang w:val="ru-RU"/>
              </w:rPr>
              <w:t>определение</w:t>
            </w:r>
            <w:r w:rsidRPr="00184D4E">
              <w:rPr>
                <w:sz w:val="18"/>
                <w:szCs w:val="18"/>
                <w:lang w:val="ru-RU"/>
              </w:rPr>
              <w:t xml:space="preserve"> «</w:t>
            </w:r>
            <w:r>
              <w:rPr>
                <w:sz w:val="18"/>
                <w:szCs w:val="18"/>
                <w:lang w:val="ru-RU"/>
              </w:rPr>
              <w:t>удовлетворительной</w:t>
            </w:r>
            <w:r w:rsidRPr="00184D4E">
              <w:rPr>
                <w:sz w:val="18"/>
                <w:szCs w:val="18"/>
                <w:lang w:val="ru-RU"/>
              </w:rPr>
              <w:t xml:space="preserve"> </w:t>
            </w:r>
            <w:r>
              <w:rPr>
                <w:sz w:val="18"/>
                <w:szCs w:val="18"/>
                <w:lang w:val="ru-RU"/>
              </w:rPr>
              <w:t>службы</w:t>
            </w:r>
            <w:r w:rsidRPr="00184D4E">
              <w:rPr>
                <w:sz w:val="18"/>
                <w:szCs w:val="18"/>
                <w:lang w:val="ru-RU"/>
              </w:rPr>
              <w:t xml:space="preserve">», </w:t>
            </w:r>
            <w:r>
              <w:rPr>
                <w:sz w:val="18"/>
                <w:szCs w:val="18"/>
                <w:lang w:val="ru-RU"/>
              </w:rPr>
              <w:t>что</w:t>
            </w:r>
            <w:r w:rsidRPr="00184D4E">
              <w:rPr>
                <w:sz w:val="18"/>
                <w:szCs w:val="18"/>
                <w:lang w:val="ru-RU"/>
              </w:rPr>
              <w:t xml:space="preserve"> </w:t>
            </w:r>
            <w:r>
              <w:rPr>
                <w:sz w:val="18"/>
                <w:szCs w:val="18"/>
                <w:lang w:val="ru-RU"/>
              </w:rPr>
              <w:t>и</w:t>
            </w:r>
            <w:r w:rsidRPr="00184D4E">
              <w:rPr>
                <w:sz w:val="18"/>
                <w:szCs w:val="18"/>
                <w:lang w:val="ru-RU"/>
              </w:rPr>
              <w:t xml:space="preserve"> </w:t>
            </w:r>
            <w:r>
              <w:rPr>
                <w:sz w:val="18"/>
                <w:szCs w:val="18"/>
                <w:lang w:val="ru-RU"/>
              </w:rPr>
              <w:t>в</w:t>
            </w:r>
            <w:r w:rsidRPr="00184D4E">
              <w:rPr>
                <w:sz w:val="18"/>
                <w:szCs w:val="18"/>
                <w:lang w:val="ru-RU"/>
              </w:rPr>
              <w:t xml:space="preserve"> </w:t>
            </w:r>
            <w:r>
              <w:rPr>
                <w:sz w:val="18"/>
                <w:szCs w:val="18"/>
                <w:lang w:val="ru-RU"/>
              </w:rPr>
              <w:t>правиле</w:t>
            </w:r>
            <w:r w:rsidR="007759F6" w:rsidRPr="00184D4E">
              <w:rPr>
                <w:sz w:val="18"/>
                <w:szCs w:val="18"/>
                <w:lang w:val="ru-RU"/>
              </w:rPr>
              <w:t xml:space="preserve"> 3.6.1(</w:t>
            </w:r>
            <w:r w:rsidR="007759F6" w:rsidRPr="007C5AAC">
              <w:rPr>
                <w:sz w:val="18"/>
                <w:szCs w:val="18"/>
              </w:rPr>
              <w:t>a</w:t>
            </w:r>
            <w:r w:rsidR="007759F6" w:rsidRPr="00184D4E">
              <w:rPr>
                <w:sz w:val="18"/>
                <w:szCs w:val="18"/>
                <w:lang w:val="ru-RU"/>
              </w:rPr>
              <w:t>)</w:t>
            </w:r>
            <w:r>
              <w:rPr>
                <w:sz w:val="18"/>
                <w:szCs w:val="18"/>
                <w:lang w:val="ru-RU"/>
              </w:rPr>
              <w:t>, которое применяется к сотрудникам, имеющим срочные, непрерывные и постоянные контракты</w:t>
            </w:r>
            <w:r w:rsidR="007759F6" w:rsidRPr="00184D4E">
              <w:rPr>
                <w:sz w:val="18"/>
                <w:szCs w:val="18"/>
                <w:lang w:val="ru-RU"/>
              </w:rPr>
              <w:t>.</w:t>
            </w:r>
          </w:p>
        </w:tc>
      </w:tr>
      <w:tr w:rsidR="007759F6" w:rsidRPr="00C90BE8" w:rsidTr="007759F6">
        <w:trPr>
          <w:trHeight w:val="23"/>
        </w:trPr>
        <w:tc>
          <w:tcPr>
            <w:tcW w:w="1842" w:type="dxa"/>
            <w:shd w:val="clear" w:color="auto" w:fill="auto"/>
            <w:tcMar>
              <w:top w:w="57" w:type="dxa"/>
              <w:bottom w:w="57" w:type="dxa"/>
            </w:tcMar>
          </w:tcPr>
          <w:p w:rsidR="007759F6" w:rsidRPr="007C5AAC" w:rsidRDefault="007F5F1B" w:rsidP="007759F6">
            <w:pPr>
              <w:pStyle w:val="Default"/>
              <w:rPr>
                <w:b/>
                <w:sz w:val="18"/>
                <w:szCs w:val="18"/>
              </w:rPr>
            </w:pPr>
            <w:r>
              <w:rPr>
                <w:b/>
                <w:sz w:val="18"/>
                <w:szCs w:val="18"/>
                <w:lang w:val="ru-RU"/>
              </w:rPr>
              <w:lastRenderedPageBreak/>
              <w:t>Правило</w:t>
            </w:r>
            <w:r w:rsidR="007759F6" w:rsidRPr="007C5AAC">
              <w:rPr>
                <w:b/>
                <w:sz w:val="18"/>
                <w:szCs w:val="18"/>
              </w:rPr>
              <w:t xml:space="preserve"> 4.3.1</w:t>
            </w:r>
          </w:p>
          <w:p w:rsidR="007759F6" w:rsidRDefault="007759F6" w:rsidP="007759F6">
            <w:pPr>
              <w:pStyle w:val="Default"/>
              <w:rPr>
                <w:sz w:val="18"/>
                <w:szCs w:val="18"/>
              </w:rPr>
            </w:pPr>
          </w:p>
          <w:p w:rsidR="007759F6" w:rsidRPr="00B24B45" w:rsidRDefault="00B24B45" w:rsidP="007759F6">
            <w:pPr>
              <w:pStyle w:val="Default"/>
              <w:rPr>
                <w:sz w:val="18"/>
                <w:szCs w:val="18"/>
                <w:lang w:val="ru-RU"/>
              </w:rPr>
            </w:pPr>
            <w:r>
              <w:rPr>
                <w:sz w:val="18"/>
                <w:szCs w:val="18"/>
                <w:lang w:val="ru-RU"/>
              </w:rPr>
              <w:t>Переводы</w:t>
            </w:r>
          </w:p>
        </w:tc>
        <w:tc>
          <w:tcPr>
            <w:tcW w:w="4536" w:type="dxa"/>
            <w:shd w:val="clear" w:color="auto" w:fill="auto"/>
            <w:tcMar>
              <w:top w:w="57" w:type="dxa"/>
              <w:bottom w:w="57" w:type="dxa"/>
            </w:tcMar>
          </w:tcPr>
          <w:p w:rsidR="007759F6" w:rsidRPr="001A537B" w:rsidRDefault="007759F6" w:rsidP="007759F6">
            <w:pPr>
              <w:pStyle w:val="Default"/>
              <w:rPr>
                <w:sz w:val="18"/>
                <w:szCs w:val="18"/>
                <w:lang w:val="ru-RU"/>
              </w:rPr>
            </w:pPr>
            <w:r w:rsidRPr="001A537B">
              <w:rPr>
                <w:sz w:val="18"/>
                <w:szCs w:val="18"/>
                <w:lang w:val="ru-RU"/>
              </w:rPr>
              <w:t>[…]</w:t>
            </w:r>
          </w:p>
          <w:p w:rsidR="007759F6" w:rsidRPr="001A537B" w:rsidRDefault="007759F6" w:rsidP="007759F6">
            <w:pPr>
              <w:pStyle w:val="Default"/>
              <w:rPr>
                <w:sz w:val="18"/>
                <w:szCs w:val="18"/>
                <w:lang w:val="ru-RU"/>
              </w:rPr>
            </w:pPr>
          </w:p>
          <w:p w:rsidR="007759F6" w:rsidRPr="00B24B45" w:rsidRDefault="007759F6" w:rsidP="007759F6">
            <w:pPr>
              <w:pStyle w:val="Default"/>
              <w:rPr>
                <w:sz w:val="18"/>
                <w:szCs w:val="18"/>
                <w:lang w:val="ru-RU"/>
              </w:rPr>
            </w:pPr>
            <w:r w:rsidRPr="00B24B45">
              <w:rPr>
                <w:sz w:val="18"/>
                <w:szCs w:val="18"/>
                <w:lang w:val="ru-RU"/>
              </w:rPr>
              <w:t>(</w:t>
            </w:r>
            <w:r w:rsidRPr="007C5AAC">
              <w:rPr>
                <w:sz w:val="18"/>
                <w:szCs w:val="18"/>
              </w:rPr>
              <w:t>b</w:t>
            </w:r>
            <w:r w:rsidRPr="00B24B45">
              <w:rPr>
                <w:sz w:val="18"/>
                <w:szCs w:val="18"/>
                <w:lang w:val="ru-RU"/>
              </w:rPr>
              <w:t xml:space="preserve">) </w:t>
            </w:r>
            <w:r w:rsidR="00B24B45" w:rsidRPr="006B76F6">
              <w:rPr>
                <w:sz w:val="18"/>
                <w:szCs w:val="18"/>
                <w:lang w:val="ru-RU"/>
              </w:rPr>
              <w:t>В исключительных обстоятельствах сотрудника могут перевести с его/ее письменного согласия на должность, которая на один уровень ниже класса/разряда занимаемой им/ею должности.  В таком случае сотрудник сохраняет свой класс/разряд на персональном уровне</w:t>
            </w:r>
            <w:r w:rsidRPr="00B24B45">
              <w:rPr>
                <w:sz w:val="18"/>
                <w:szCs w:val="18"/>
                <w:lang w:val="ru-RU"/>
              </w:rPr>
              <w:t xml:space="preserve">. </w:t>
            </w:r>
          </w:p>
          <w:p w:rsidR="007759F6" w:rsidRPr="00B24B45" w:rsidRDefault="007759F6" w:rsidP="007759F6">
            <w:pPr>
              <w:pStyle w:val="Default"/>
              <w:rPr>
                <w:sz w:val="18"/>
                <w:szCs w:val="18"/>
                <w:lang w:val="ru-RU"/>
              </w:rPr>
            </w:pPr>
          </w:p>
          <w:p w:rsidR="007759F6" w:rsidRPr="005367B7" w:rsidRDefault="007759F6" w:rsidP="007759F6">
            <w:pPr>
              <w:rPr>
                <w:b/>
                <w:sz w:val="18"/>
                <w:szCs w:val="18"/>
              </w:rPr>
            </w:pPr>
            <w:r w:rsidRPr="009B2380">
              <w:rPr>
                <w:sz w:val="18"/>
                <w:szCs w:val="18"/>
              </w:rPr>
              <w:t>(c)</w:t>
            </w:r>
            <w:r w:rsidRPr="00117469">
              <w:rPr>
                <w:sz w:val="18"/>
                <w:szCs w:val="18"/>
              </w:rPr>
              <w:t xml:space="preserve"> </w:t>
            </w:r>
            <w:r w:rsidRPr="007C5AAC">
              <w:rPr>
                <w:sz w:val="18"/>
                <w:szCs w:val="18"/>
              </w:rPr>
              <w:t>[…]</w:t>
            </w:r>
          </w:p>
        </w:tc>
        <w:tc>
          <w:tcPr>
            <w:tcW w:w="4536" w:type="dxa"/>
            <w:shd w:val="clear" w:color="auto" w:fill="auto"/>
            <w:tcMar>
              <w:top w:w="57" w:type="dxa"/>
              <w:bottom w:w="57" w:type="dxa"/>
            </w:tcMar>
          </w:tcPr>
          <w:p w:rsidR="007759F6" w:rsidRPr="001A537B" w:rsidRDefault="007759F6" w:rsidP="007759F6">
            <w:pPr>
              <w:pStyle w:val="Default"/>
              <w:rPr>
                <w:sz w:val="18"/>
                <w:szCs w:val="18"/>
                <w:lang w:val="ru-RU"/>
              </w:rPr>
            </w:pPr>
            <w:r w:rsidRPr="001A537B">
              <w:rPr>
                <w:sz w:val="18"/>
                <w:szCs w:val="18"/>
                <w:lang w:val="ru-RU"/>
              </w:rPr>
              <w:t>[…]</w:t>
            </w:r>
          </w:p>
          <w:p w:rsidR="007759F6" w:rsidRPr="001A537B" w:rsidRDefault="007759F6" w:rsidP="007759F6">
            <w:pPr>
              <w:pStyle w:val="Default"/>
              <w:rPr>
                <w:strike/>
                <w:sz w:val="18"/>
                <w:szCs w:val="18"/>
                <w:lang w:val="ru-RU"/>
              </w:rPr>
            </w:pPr>
          </w:p>
          <w:p w:rsidR="007759F6" w:rsidRPr="00B24B45" w:rsidRDefault="007759F6" w:rsidP="007759F6">
            <w:pPr>
              <w:pStyle w:val="Default"/>
              <w:rPr>
                <w:strike/>
                <w:sz w:val="18"/>
                <w:szCs w:val="18"/>
                <w:lang w:val="ru-RU"/>
              </w:rPr>
            </w:pPr>
            <w:r w:rsidRPr="00B24B45">
              <w:rPr>
                <w:strike/>
                <w:sz w:val="18"/>
                <w:szCs w:val="18"/>
                <w:lang w:val="ru-RU"/>
              </w:rPr>
              <w:t>(</w:t>
            </w:r>
            <w:r w:rsidRPr="007C5AAC">
              <w:rPr>
                <w:strike/>
                <w:sz w:val="18"/>
                <w:szCs w:val="18"/>
              </w:rPr>
              <w:t>b</w:t>
            </w:r>
            <w:r w:rsidRPr="00B24B45">
              <w:rPr>
                <w:strike/>
                <w:sz w:val="18"/>
                <w:szCs w:val="18"/>
                <w:lang w:val="ru-RU"/>
              </w:rPr>
              <w:t xml:space="preserve">) </w:t>
            </w:r>
            <w:r w:rsidR="00B24B45" w:rsidRPr="00B24B45">
              <w:rPr>
                <w:strike/>
                <w:sz w:val="18"/>
                <w:szCs w:val="18"/>
                <w:lang w:val="ru-RU"/>
              </w:rPr>
              <w:t>В исключительных обстоятельствах сотрудника могут перевести с его/ее письменного согласия на должность, которая на один уровень ниже класса/разряда занимаемой им/ею должности.  В таком случае сотрудник сохраняет свой класс/разряд на персональном уровне</w:t>
            </w:r>
            <w:r w:rsidRPr="00B24B45">
              <w:rPr>
                <w:strike/>
                <w:sz w:val="18"/>
                <w:szCs w:val="18"/>
                <w:lang w:val="ru-RU"/>
              </w:rPr>
              <w:t xml:space="preserve">. </w:t>
            </w:r>
          </w:p>
          <w:p w:rsidR="007759F6" w:rsidRPr="00B24B45" w:rsidRDefault="007759F6" w:rsidP="007759F6">
            <w:pPr>
              <w:pStyle w:val="Default"/>
              <w:rPr>
                <w:strike/>
                <w:sz w:val="18"/>
                <w:szCs w:val="18"/>
                <w:lang w:val="ru-RU"/>
              </w:rPr>
            </w:pPr>
          </w:p>
          <w:p w:rsidR="007759F6" w:rsidRPr="007C5AAC" w:rsidRDefault="007759F6" w:rsidP="007759F6">
            <w:pPr>
              <w:rPr>
                <w:b/>
                <w:sz w:val="18"/>
                <w:szCs w:val="18"/>
              </w:rPr>
            </w:pPr>
            <w:r w:rsidRPr="00B24B45">
              <w:rPr>
                <w:strike/>
                <w:sz w:val="18"/>
                <w:szCs w:val="18"/>
                <w:lang w:val="ru-RU"/>
              </w:rPr>
              <w:t xml:space="preserve"> </w:t>
            </w:r>
            <w:r w:rsidRPr="005F3AE7">
              <w:rPr>
                <w:strike/>
                <w:sz w:val="18"/>
                <w:szCs w:val="18"/>
              </w:rPr>
              <w:t>(c)</w:t>
            </w:r>
            <w:r w:rsidRPr="005F3AE7">
              <w:rPr>
                <w:b/>
                <w:sz w:val="18"/>
                <w:szCs w:val="18"/>
              </w:rPr>
              <w:t xml:space="preserve"> (</w:t>
            </w:r>
            <w:proofErr w:type="gramStart"/>
            <w:r w:rsidRPr="005F3AE7">
              <w:rPr>
                <w:b/>
                <w:sz w:val="18"/>
                <w:szCs w:val="18"/>
              </w:rPr>
              <w:t>b</w:t>
            </w:r>
            <w:proofErr w:type="gramEnd"/>
            <w:r w:rsidRPr="005F3AE7">
              <w:rPr>
                <w:b/>
                <w:sz w:val="18"/>
                <w:szCs w:val="18"/>
              </w:rPr>
              <w:t>)</w:t>
            </w:r>
            <w:r>
              <w:rPr>
                <w:b/>
                <w:sz w:val="18"/>
                <w:szCs w:val="18"/>
              </w:rPr>
              <w:t xml:space="preserve"> </w:t>
            </w:r>
            <w:r w:rsidRPr="007C5AAC">
              <w:rPr>
                <w:sz w:val="18"/>
                <w:szCs w:val="18"/>
              </w:rPr>
              <w:t>[…]</w:t>
            </w:r>
          </w:p>
        </w:tc>
        <w:tc>
          <w:tcPr>
            <w:tcW w:w="4537" w:type="dxa"/>
            <w:shd w:val="clear" w:color="auto" w:fill="auto"/>
            <w:tcMar>
              <w:top w:w="57" w:type="dxa"/>
              <w:bottom w:w="57" w:type="dxa"/>
            </w:tcMar>
          </w:tcPr>
          <w:p w:rsidR="007759F6" w:rsidRPr="001A537B" w:rsidRDefault="007759F6" w:rsidP="007759F6">
            <w:pPr>
              <w:contextualSpacing/>
              <w:rPr>
                <w:sz w:val="18"/>
                <w:szCs w:val="18"/>
                <w:lang w:val="ru-RU"/>
              </w:rPr>
            </w:pPr>
          </w:p>
          <w:p w:rsidR="007759F6" w:rsidRPr="001A537B" w:rsidRDefault="007759F6" w:rsidP="007759F6">
            <w:pPr>
              <w:contextualSpacing/>
              <w:rPr>
                <w:sz w:val="18"/>
                <w:szCs w:val="18"/>
                <w:lang w:val="ru-RU"/>
              </w:rPr>
            </w:pPr>
          </w:p>
          <w:p w:rsidR="007759F6" w:rsidRPr="000063D1" w:rsidRDefault="000063D1" w:rsidP="000063D1">
            <w:pPr>
              <w:contextualSpacing/>
              <w:rPr>
                <w:lang w:val="ru-RU"/>
              </w:rPr>
            </w:pPr>
            <w:r w:rsidRPr="000063D1">
              <w:rPr>
                <w:sz w:val="18"/>
                <w:szCs w:val="18"/>
                <w:lang w:val="ru-RU"/>
              </w:rPr>
              <w:t>Правило 4.3.1(</w:t>
            </w:r>
            <w:r w:rsidRPr="000063D1">
              <w:rPr>
                <w:sz w:val="18"/>
                <w:szCs w:val="18"/>
              </w:rPr>
              <w:t>b</w:t>
            </w:r>
            <w:r w:rsidRPr="000063D1">
              <w:rPr>
                <w:sz w:val="18"/>
                <w:szCs w:val="18"/>
                <w:lang w:val="ru-RU"/>
              </w:rPr>
              <w:t>), которое касается переводов на должность на один уровень ниже класса/разряда должности, занимаемой сотрудником, и которое было внесено в январе 2013 г. по инициативе администрации, будет исключено, поскольку оно не согласуется с правилами и практикой в других организациях общей системы ООН.  Несмотря на это, перевод будет обычно производиться на должность такого же класса/разряда, что и должность, занимаемая сотрудником, как это предусмотрено в правиле 4.3.1(</w:t>
            </w:r>
            <w:r w:rsidRPr="000063D1">
              <w:rPr>
                <w:sz w:val="18"/>
                <w:szCs w:val="18"/>
              </w:rPr>
              <w:t>a</w:t>
            </w:r>
            <w:r w:rsidRPr="000063D1">
              <w:rPr>
                <w:sz w:val="18"/>
                <w:szCs w:val="18"/>
                <w:lang w:val="ru-RU"/>
              </w:rPr>
              <w:t>)</w:t>
            </w:r>
            <w:r w:rsidR="007759F6" w:rsidRPr="000063D1">
              <w:rPr>
                <w:sz w:val="18"/>
                <w:szCs w:val="18"/>
                <w:lang w:val="ru-RU"/>
              </w:rPr>
              <w:t>.</w:t>
            </w:r>
          </w:p>
        </w:tc>
      </w:tr>
      <w:tr w:rsidR="007759F6" w:rsidRPr="00C90BE8" w:rsidTr="007759F6">
        <w:trPr>
          <w:trHeight w:val="23"/>
        </w:trPr>
        <w:tc>
          <w:tcPr>
            <w:tcW w:w="1842" w:type="dxa"/>
            <w:shd w:val="clear" w:color="auto" w:fill="auto"/>
            <w:tcMar>
              <w:top w:w="57" w:type="dxa"/>
              <w:bottom w:w="57" w:type="dxa"/>
            </w:tcMar>
          </w:tcPr>
          <w:p w:rsidR="007759F6" w:rsidRPr="007C5AAC" w:rsidRDefault="007F5F1B" w:rsidP="007759F6">
            <w:pPr>
              <w:autoSpaceDE w:val="0"/>
              <w:autoSpaceDN w:val="0"/>
              <w:adjustRightInd w:val="0"/>
              <w:rPr>
                <w:b/>
                <w:color w:val="000000"/>
                <w:sz w:val="18"/>
                <w:szCs w:val="18"/>
              </w:rPr>
            </w:pPr>
            <w:r>
              <w:rPr>
                <w:b/>
                <w:color w:val="000000"/>
                <w:sz w:val="18"/>
                <w:szCs w:val="18"/>
                <w:lang w:val="ru-RU"/>
              </w:rPr>
              <w:t>Правило</w:t>
            </w:r>
            <w:r w:rsidR="007759F6">
              <w:rPr>
                <w:b/>
                <w:color w:val="000000"/>
                <w:sz w:val="18"/>
                <w:szCs w:val="18"/>
              </w:rPr>
              <w:t xml:space="preserve"> 4.20.1</w:t>
            </w:r>
          </w:p>
          <w:p w:rsidR="007759F6" w:rsidRDefault="007759F6" w:rsidP="007759F6">
            <w:pPr>
              <w:autoSpaceDE w:val="0"/>
              <w:autoSpaceDN w:val="0"/>
              <w:adjustRightInd w:val="0"/>
              <w:rPr>
                <w:color w:val="000000"/>
                <w:sz w:val="18"/>
                <w:szCs w:val="18"/>
              </w:rPr>
            </w:pPr>
          </w:p>
          <w:p w:rsidR="007759F6" w:rsidRPr="007C5AAC" w:rsidRDefault="00B24B45" w:rsidP="007759F6">
            <w:pPr>
              <w:autoSpaceDE w:val="0"/>
              <w:autoSpaceDN w:val="0"/>
              <w:adjustRightInd w:val="0"/>
              <w:rPr>
                <w:sz w:val="18"/>
                <w:szCs w:val="18"/>
              </w:rPr>
            </w:pPr>
            <w:r>
              <w:rPr>
                <w:color w:val="000000"/>
                <w:sz w:val="18"/>
                <w:szCs w:val="18"/>
                <w:lang w:val="ru-RU"/>
              </w:rPr>
              <w:t>Служебная аттестация сотрудников</w:t>
            </w:r>
            <w:r w:rsidR="007759F6" w:rsidRPr="007C5AAC">
              <w:rPr>
                <w:color w:val="000000"/>
                <w:sz w:val="18"/>
                <w:szCs w:val="18"/>
              </w:rPr>
              <w:t xml:space="preserve"> </w:t>
            </w:r>
          </w:p>
        </w:tc>
        <w:tc>
          <w:tcPr>
            <w:tcW w:w="4536" w:type="dxa"/>
            <w:shd w:val="clear" w:color="auto" w:fill="auto"/>
            <w:tcMar>
              <w:top w:w="57" w:type="dxa"/>
              <w:bottom w:w="57" w:type="dxa"/>
            </w:tcMar>
          </w:tcPr>
          <w:p w:rsidR="007759F6" w:rsidRPr="00B24B45" w:rsidRDefault="007F5F1B" w:rsidP="007759F6">
            <w:pPr>
              <w:autoSpaceDE w:val="0"/>
              <w:autoSpaceDN w:val="0"/>
              <w:adjustRightInd w:val="0"/>
              <w:rPr>
                <w:b/>
                <w:color w:val="000000"/>
                <w:sz w:val="18"/>
                <w:szCs w:val="18"/>
                <w:lang w:val="ru-RU"/>
              </w:rPr>
            </w:pPr>
            <w:r>
              <w:rPr>
                <w:b/>
                <w:color w:val="000000"/>
                <w:sz w:val="18"/>
                <w:szCs w:val="18"/>
                <w:lang w:val="ru-RU"/>
              </w:rPr>
              <w:t>Правило</w:t>
            </w:r>
            <w:r w:rsidRPr="00B24B45">
              <w:rPr>
                <w:b/>
                <w:color w:val="000000"/>
                <w:sz w:val="18"/>
                <w:szCs w:val="18"/>
                <w:lang w:val="ru-RU"/>
              </w:rPr>
              <w:t xml:space="preserve"> </w:t>
            </w:r>
            <w:r w:rsidR="007759F6" w:rsidRPr="00B24B45">
              <w:rPr>
                <w:b/>
                <w:color w:val="000000"/>
                <w:sz w:val="18"/>
                <w:szCs w:val="18"/>
                <w:lang w:val="ru-RU"/>
              </w:rPr>
              <w:t xml:space="preserve">4.20.1 – </w:t>
            </w:r>
            <w:r w:rsidR="00B24B45">
              <w:rPr>
                <w:b/>
                <w:color w:val="000000"/>
                <w:sz w:val="18"/>
                <w:szCs w:val="18"/>
                <w:lang w:val="ru-RU"/>
              </w:rPr>
              <w:t>Служебная аттестация сотрудников</w:t>
            </w:r>
            <w:r w:rsidR="007759F6" w:rsidRPr="00B24B45">
              <w:rPr>
                <w:b/>
                <w:color w:val="000000"/>
                <w:sz w:val="18"/>
                <w:szCs w:val="18"/>
                <w:lang w:val="ru-RU"/>
              </w:rPr>
              <w:t xml:space="preserve"> </w:t>
            </w:r>
          </w:p>
          <w:p w:rsidR="007759F6" w:rsidRPr="00B24B45" w:rsidRDefault="007759F6" w:rsidP="007759F6">
            <w:pPr>
              <w:autoSpaceDE w:val="0"/>
              <w:autoSpaceDN w:val="0"/>
              <w:adjustRightInd w:val="0"/>
              <w:rPr>
                <w:b/>
                <w:color w:val="000000"/>
                <w:sz w:val="18"/>
                <w:szCs w:val="18"/>
                <w:lang w:val="ru-RU"/>
              </w:rPr>
            </w:pPr>
          </w:p>
          <w:p w:rsidR="007759F6" w:rsidRPr="00B24B45" w:rsidRDefault="007759F6" w:rsidP="007759F6">
            <w:pPr>
              <w:autoSpaceDE w:val="0"/>
              <w:autoSpaceDN w:val="0"/>
              <w:adjustRightInd w:val="0"/>
              <w:rPr>
                <w:b/>
                <w:color w:val="000000"/>
                <w:sz w:val="18"/>
                <w:szCs w:val="18"/>
                <w:lang w:val="ru-RU"/>
              </w:rPr>
            </w:pPr>
          </w:p>
          <w:p w:rsidR="007759F6" w:rsidRPr="00B24B45" w:rsidRDefault="007759F6" w:rsidP="007759F6">
            <w:pPr>
              <w:autoSpaceDE w:val="0"/>
              <w:autoSpaceDN w:val="0"/>
              <w:adjustRightInd w:val="0"/>
              <w:rPr>
                <w:b/>
                <w:color w:val="000000"/>
                <w:sz w:val="18"/>
                <w:szCs w:val="18"/>
                <w:lang w:val="ru-RU"/>
              </w:rPr>
            </w:pPr>
          </w:p>
          <w:p w:rsidR="007759F6" w:rsidRPr="00B24B45" w:rsidRDefault="007759F6" w:rsidP="007759F6">
            <w:pPr>
              <w:autoSpaceDE w:val="0"/>
              <w:autoSpaceDN w:val="0"/>
              <w:adjustRightInd w:val="0"/>
              <w:rPr>
                <w:color w:val="000000"/>
                <w:sz w:val="18"/>
                <w:szCs w:val="18"/>
                <w:lang w:val="ru-RU"/>
              </w:rPr>
            </w:pPr>
            <w:r w:rsidRPr="00B24B45">
              <w:rPr>
                <w:color w:val="000000"/>
                <w:sz w:val="18"/>
                <w:szCs w:val="18"/>
                <w:lang w:val="ru-RU"/>
              </w:rPr>
              <w:t>(</w:t>
            </w:r>
            <w:r w:rsidRPr="007C5AAC">
              <w:rPr>
                <w:color w:val="000000"/>
                <w:sz w:val="18"/>
                <w:szCs w:val="18"/>
              </w:rPr>
              <w:t>a</w:t>
            </w:r>
            <w:r w:rsidRPr="00B24B45">
              <w:rPr>
                <w:color w:val="000000"/>
                <w:sz w:val="18"/>
                <w:szCs w:val="18"/>
                <w:lang w:val="ru-RU"/>
              </w:rPr>
              <w:t xml:space="preserve">) </w:t>
            </w:r>
            <w:r w:rsidR="00B24B45" w:rsidRPr="006B76F6">
              <w:rPr>
                <w:sz w:val="18"/>
                <w:szCs w:val="18"/>
                <w:lang w:val="ru-RU"/>
              </w:rPr>
              <w:t>Сотрудники подлежат аттестации с помощью системы служебной аттестации, в рамках которой их работа оценивается с такой периодичностью, которая требуется с учетом рабочей обстановки или работы определенного сотрудника.  Руководители регулярно доводят до сведения сотрудников свое мнение об их работе и делают определенные предложения в целях улучшения работы и поведения, когда это необходимо</w:t>
            </w:r>
            <w:r w:rsidRPr="00B24B45">
              <w:rPr>
                <w:color w:val="000000"/>
                <w:sz w:val="18"/>
                <w:szCs w:val="18"/>
                <w:lang w:val="ru-RU"/>
              </w:rPr>
              <w:t xml:space="preserve">. </w:t>
            </w:r>
          </w:p>
          <w:p w:rsidR="007759F6" w:rsidRPr="00B24B45" w:rsidRDefault="007759F6" w:rsidP="007759F6">
            <w:pPr>
              <w:autoSpaceDE w:val="0"/>
              <w:autoSpaceDN w:val="0"/>
              <w:adjustRightInd w:val="0"/>
              <w:rPr>
                <w:color w:val="000000"/>
                <w:sz w:val="18"/>
                <w:szCs w:val="18"/>
                <w:lang w:val="ru-RU"/>
              </w:rPr>
            </w:pPr>
          </w:p>
          <w:p w:rsidR="007759F6" w:rsidRPr="00B24B45" w:rsidRDefault="007759F6" w:rsidP="007759F6">
            <w:pPr>
              <w:autoSpaceDE w:val="0"/>
              <w:autoSpaceDN w:val="0"/>
              <w:adjustRightInd w:val="0"/>
              <w:rPr>
                <w:color w:val="000000"/>
                <w:sz w:val="18"/>
                <w:szCs w:val="18"/>
                <w:lang w:val="ru-RU"/>
              </w:rPr>
            </w:pPr>
          </w:p>
          <w:p w:rsidR="007759F6" w:rsidRPr="00B24B45" w:rsidRDefault="007759F6" w:rsidP="007759F6">
            <w:pPr>
              <w:autoSpaceDE w:val="0"/>
              <w:autoSpaceDN w:val="0"/>
              <w:adjustRightInd w:val="0"/>
              <w:rPr>
                <w:color w:val="000000"/>
                <w:sz w:val="18"/>
                <w:szCs w:val="18"/>
                <w:lang w:val="ru-RU"/>
              </w:rPr>
            </w:pPr>
          </w:p>
          <w:p w:rsidR="007759F6" w:rsidRPr="00B24B45" w:rsidRDefault="007759F6" w:rsidP="007759F6">
            <w:pPr>
              <w:autoSpaceDE w:val="0"/>
              <w:autoSpaceDN w:val="0"/>
              <w:adjustRightInd w:val="0"/>
              <w:rPr>
                <w:color w:val="000000"/>
                <w:sz w:val="18"/>
                <w:szCs w:val="18"/>
                <w:lang w:val="ru-RU"/>
              </w:rPr>
            </w:pPr>
          </w:p>
          <w:p w:rsidR="007759F6" w:rsidRPr="00B24B45" w:rsidRDefault="007759F6" w:rsidP="007759F6">
            <w:pPr>
              <w:autoSpaceDE w:val="0"/>
              <w:autoSpaceDN w:val="0"/>
              <w:adjustRightInd w:val="0"/>
              <w:rPr>
                <w:b/>
                <w:sz w:val="18"/>
                <w:szCs w:val="18"/>
                <w:lang w:val="ru-RU"/>
              </w:rPr>
            </w:pPr>
            <w:r w:rsidRPr="00B24B45">
              <w:rPr>
                <w:color w:val="000000"/>
                <w:sz w:val="18"/>
                <w:szCs w:val="18"/>
                <w:lang w:val="ru-RU"/>
              </w:rPr>
              <w:t>(</w:t>
            </w:r>
            <w:r w:rsidRPr="007C5AAC">
              <w:rPr>
                <w:color w:val="000000"/>
                <w:sz w:val="18"/>
                <w:szCs w:val="18"/>
              </w:rPr>
              <w:t>b</w:t>
            </w:r>
            <w:r w:rsidRPr="00B24B45">
              <w:rPr>
                <w:color w:val="000000"/>
                <w:sz w:val="18"/>
                <w:szCs w:val="18"/>
                <w:lang w:val="ru-RU"/>
              </w:rPr>
              <w:t xml:space="preserve">) </w:t>
            </w:r>
            <w:r w:rsidR="00B24B45" w:rsidRPr="006B76F6">
              <w:rPr>
                <w:sz w:val="18"/>
                <w:szCs w:val="18"/>
                <w:lang w:val="ru-RU"/>
              </w:rPr>
              <w:t>Генеральный директор стремится обеспечить, чтобы в распоряжении сотрудников имелись соответствующие программы учебы, повышения квалификации и признания заслуг</w:t>
            </w:r>
            <w:r w:rsidRPr="00B24B45">
              <w:rPr>
                <w:color w:val="000000"/>
                <w:sz w:val="18"/>
                <w:szCs w:val="18"/>
                <w:lang w:val="ru-RU"/>
              </w:rPr>
              <w:t>.</w:t>
            </w:r>
          </w:p>
        </w:tc>
        <w:tc>
          <w:tcPr>
            <w:tcW w:w="4536" w:type="dxa"/>
            <w:shd w:val="clear" w:color="auto" w:fill="auto"/>
            <w:tcMar>
              <w:top w:w="57" w:type="dxa"/>
              <w:bottom w:w="57" w:type="dxa"/>
            </w:tcMar>
          </w:tcPr>
          <w:p w:rsidR="007759F6" w:rsidRPr="00FA455D" w:rsidRDefault="007F5F1B" w:rsidP="007759F6">
            <w:pPr>
              <w:autoSpaceDE w:val="0"/>
              <w:autoSpaceDN w:val="0"/>
              <w:adjustRightInd w:val="0"/>
              <w:rPr>
                <w:b/>
                <w:sz w:val="18"/>
                <w:szCs w:val="18"/>
                <w:lang w:val="ru-RU"/>
              </w:rPr>
            </w:pPr>
            <w:r>
              <w:rPr>
                <w:b/>
                <w:color w:val="000000"/>
                <w:sz w:val="18"/>
                <w:szCs w:val="18"/>
                <w:lang w:val="ru-RU"/>
              </w:rPr>
              <w:t>Правило</w:t>
            </w:r>
            <w:r w:rsidRPr="00FA455D">
              <w:rPr>
                <w:b/>
                <w:color w:val="000000"/>
                <w:sz w:val="18"/>
                <w:szCs w:val="18"/>
                <w:lang w:val="ru-RU"/>
              </w:rPr>
              <w:t xml:space="preserve"> </w:t>
            </w:r>
            <w:r w:rsidR="007759F6" w:rsidRPr="00FA455D">
              <w:rPr>
                <w:b/>
                <w:sz w:val="18"/>
                <w:szCs w:val="18"/>
                <w:lang w:val="ru-RU"/>
              </w:rPr>
              <w:t xml:space="preserve">4.20.1 – </w:t>
            </w:r>
            <w:r w:rsidR="00FA455D">
              <w:rPr>
                <w:b/>
                <w:color w:val="000000"/>
                <w:sz w:val="18"/>
                <w:szCs w:val="18"/>
                <w:lang w:val="ru-RU"/>
              </w:rPr>
              <w:t>Служебная</w:t>
            </w:r>
            <w:r w:rsidR="00FA455D" w:rsidRPr="00FA455D">
              <w:rPr>
                <w:b/>
                <w:color w:val="000000"/>
                <w:sz w:val="18"/>
                <w:szCs w:val="18"/>
                <w:lang w:val="ru-RU"/>
              </w:rPr>
              <w:t xml:space="preserve"> </w:t>
            </w:r>
            <w:r w:rsidR="00FA455D">
              <w:rPr>
                <w:b/>
                <w:color w:val="000000"/>
                <w:sz w:val="18"/>
                <w:szCs w:val="18"/>
                <w:lang w:val="ru-RU"/>
              </w:rPr>
              <w:t>аттестация</w:t>
            </w:r>
            <w:r w:rsidR="00FA455D" w:rsidRPr="00FA455D">
              <w:rPr>
                <w:b/>
                <w:color w:val="000000"/>
                <w:sz w:val="18"/>
                <w:szCs w:val="18"/>
                <w:lang w:val="ru-RU"/>
              </w:rPr>
              <w:t xml:space="preserve"> </w:t>
            </w:r>
            <w:r w:rsidR="00FA455D">
              <w:rPr>
                <w:b/>
                <w:color w:val="000000"/>
                <w:sz w:val="18"/>
                <w:szCs w:val="18"/>
                <w:lang w:val="ru-RU"/>
              </w:rPr>
              <w:t>сотрудников</w:t>
            </w:r>
            <w:r w:rsidR="00FA455D" w:rsidRPr="00FA455D">
              <w:rPr>
                <w:b/>
                <w:color w:val="000000"/>
                <w:sz w:val="18"/>
                <w:szCs w:val="18"/>
                <w:u w:val="single"/>
                <w:lang w:val="ru-RU"/>
              </w:rPr>
              <w:t>, имеющих срочные, непрерывные и постоянные контракты</w:t>
            </w:r>
            <w:r w:rsidR="00FA455D" w:rsidRPr="00FA455D">
              <w:rPr>
                <w:b/>
                <w:sz w:val="18"/>
                <w:szCs w:val="18"/>
                <w:lang w:val="ru-RU"/>
              </w:rPr>
              <w:t xml:space="preserve"> </w:t>
            </w:r>
          </w:p>
          <w:p w:rsidR="007759F6" w:rsidRPr="00FA455D" w:rsidRDefault="007759F6" w:rsidP="007759F6">
            <w:pPr>
              <w:autoSpaceDE w:val="0"/>
              <w:autoSpaceDN w:val="0"/>
              <w:adjustRightInd w:val="0"/>
              <w:rPr>
                <w:b/>
                <w:sz w:val="18"/>
                <w:szCs w:val="18"/>
                <w:lang w:val="ru-RU"/>
              </w:rPr>
            </w:pPr>
          </w:p>
          <w:p w:rsidR="007759F6" w:rsidRPr="00B24B45" w:rsidRDefault="007759F6" w:rsidP="007759F6">
            <w:pPr>
              <w:autoSpaceDE w:val="0"/>
              <w:autoSpaceDN w:val="0"/>
              <w:adjustRightInd w:val="0"/>
              <w:rPr>
                <w:sz w:val="18"/>
                <w:szCs w:val="18"/>
                <w:lang w:val="ru-RU"/>
              </w:rPr>
            </w:pPr>
            <w:r w:rsidRPr="00B24B45">
              <w:rPr>
                <w:sz w:val="18"/>
                <w:szCs w:val="18"/>
                <w:lang w:val="ru-RU"/>
              </w:rPr>
              <w:t>(</w:t>
            </w:r>
            <w:r w:rsidRPr="007C5AAC">
              <w:rPr>
                <w:sz w:val="18"/>
                <w:szCs w:val="18"/>
              </w:rPr>
              <w:t>a</w:t>
            </w:r>
            <w:r w:rsidRPr="00B24B45">
              <w:rPr>
                <w:sz w:val="18"/>
                <w:szCs w:val="18"/>
                <w:lang w:val="ru-RU"/>
              </w:rPr>
              <w:t xml:space="preserve">) </w:t>
            </w:r>
            <w:r w:rsidR="00B24B45" w:rsidRPr="00B24B45">
              <w:rPr>
                <w:b/>
                <w:sz w:val="18"/>
                <w:szCs w:val="18"/>
                <w:u w:val="single"/>
                <w:lang w:val="ru-RU"/>
              </w:rPr>
              <w:t>Служебная аттестация имеет основополагающее значение для профессионального развития сотрудников, а также для обеспечения их подотчетности</w:t>
            </w:r>
            <w:r w:rsidRPr="00B24B45">
              <w:rPr>
                <w:b/>
                <w:sz w:val="18"/>
                <w:szCs w:val="18"/>
                <w:u w:val="single"/>
                <w:lang w:val="ru-RU"/>
              </w:rPr>
              <w:t xml:space="preserve">. </w:t>
            </w:r>
            <w:r w:rsidR="00B24B45" w:rsidRPr="006B76F6">
              <w:rPr>
                <w:sz w:val="18"/>
                <w:szCs w:val="18"/>
                <w:lang w:val="ru-RU"/>
              </w:rPr>
              <w:t>Сотрудники подлежат аттестации с помощью системы служебной аттестации, в рамках которой их работа оценивается с такой периодичностью, которая требуется с учетом рабочей обстановки или работы определенного сотрудника.  Руководители регулярно доводят до сведения сотрудников свое мнение об их работе и делают определенные предложения в целях улучшения работы и поведения, когда это необходимо</w:t>
            </w:r>
            <w:r w:rsidRPr="00B24B45">
              <w:rPr>
                <w:sz w:val="18"/>
                <w:szCs w:val="18"/>
                <w:lang w:val="ru-RU"/>
              </w:rPr>
              <w:t xml:space="preserve">. </w:t>
            </w:r>
          </w:p>
          <w:p w:rsidR="007759F6" w:rsidRPr="00B24B45" w:rsidRDefault="007759F6" w:rsidP="007759F6">
            <w:pPr>
              <w:autoSpaceDE w:val="0"/>
              <w:autoSpaceDN w:val="0"/>
              <w:adjustRightInd w:val="0"/>
              <w:rPr>
                <w:sz w:val="18"/>
                <w:szCs w:val="18"/>
                <w:lang w:val="ru-RU"/>
              </w:rPr>
            </w:pPr>
          </w:p>
          <w:p w:rsidR="007759F6" w:rsidRPr="00B24B45" w:rsidRDefault="007759F6" w:rsidP="007759F6">
            <w:pPr>
              <w:autoSpaceDE w:val="0"/>
              <w:autoSpaceDN w:val="0"/>
              <w:adjustRightInd w:val="0"/>
              <w:rPr>
                <w:sz w:val="18"/>
                <w:szCs w:val="18"/>
                <w:lang w:val="ru-RU"/>
              </w:rPr>
            </w:pPr>
            <w:r w:rsidRPr="00B24B45">
              <w:rPr>
                <w:sz w:val="18"/>
                <w:szCs w:val="18"/>
                <w:lang w:val="ru-RU"/>
              </w:rPr>
              <w:t>(</w:t>
            </w:r>
            <w:r w:rsidRPr="007C5AAC">
              <w:rPr>
                <w:sz w:val="18"/>
                <w:szCs w:val="18"/>
              </w:rPr>
              <w:t>b</w:t>
            </w:r>
            <w:r w:rsidRPr="00B24B45">
              <w:rPr>
                <w:sz w:val="18"/>
                <w:szCs w:val="18"/>
                <w:lang w:val="ru-RU"/>
              </w:rPr>
              <w:t xml:space="preserve">) </w:t>
            </w:r>
            <w:r w:rsidR="00B24B45" w:rsidRPr="006B76F6">
              <w:rPr>
                <w:sz w:val="18"/>
                <w:szCs w:val="18"/>
                <w:lang w:val="ru-RU"/>
              </w:rPr>
              <w:t>Генеральный директор стремится обеспечить, чтобы в распоряжении сотрудников имелись соответствующие программы учебы, повышения квалификации и признания заслуг</w:t>
            </w:r>
            <w:r w:rsidRPr="00B24B45">
              <w:rPr>
                <w:sz w:val="18"/>
                <w:szCs w:val="18"/>
                <w:lang w:val="ru-RU"/>
              </w:rPr>
              <w:t xml:space="preserve">. </w:t>
            </w:r>
          </w:p>
          <w:p w:rsidR="007759F6" w:rsidRPr="00B24B45" w:rsidRDefault="007759F6" w:rsidP="007759F6">
            <w:pPr>
              <w:autoSpaceDE w:val="0"/>
              <w:autoSpaceDN w:val="0"/>
              <w:adjustRightInd w:val="0"/>
              <w:rPr>
                <w:sz w:val="18"/>
                <w:szCs w:val="18"/>
                <w:lang w:val="ru-RU"/>
              </w:rPr>
            </w:pPr>
          </w:p>
          <w:p w:rsidR="007759F6" w:rsidRDefault="007759F6" w:rsidP="00FA455D">
            <w:pPr>
              <w:rPr>
                <w:b/>
                <w:sz w:val="18"/>
                <w:szCs w:val="18"/>
                <w:u w:val="single"/>
                <w:lang w:val="ru-RU"/>
              </w:rPr>
            </w:pPr>
            <w:r w:rsidRPr="00FA455D">
              <w:rPr>
                <w:b/>
                <w:sz w:val="18"/>
                <w:szCs w:val="18"/>
                <w:u w:val="single"/>
                <w:lang w:val="ru-RU"/>
              </w:rPr>
              <w:t>(</w:t>
            </w:r>
            <w:r w:rsidRPr="007C5AAC">
              <w:rPr>
                <w:b/>
                <w:sz w:val="18"/>
                <w:szCs w:val="18"/>
                <w:u w:val="single"/>
              </w:rPr>
              <w:t>c</w:t>
            </w:r>
            <w:r w:rsidRPr="00FA455D">
              <w:rPr>
                <w:b/>
                <w:sz w:val="18"/>
                <w:szCs w:val="18"/>
                <w:u w:val="single"/>
                <w:lang w:val="ru-RU"/>
              </w:rPr>
              <w:t xml:space="preserve">) </w:t>
            </w:r>
            <w:r w:rsidR="00FA455D">
              <w:rPr>
                <w:b/>
                <w:sz w:val="18"/>
                <w:szCs w:val="18"/>
                <w:u w:val="single"/>
                <w:lang w:val="ru-RU"/>
              </w:rPr>
              <w:t>Настоящее правило не распространяется на сотрудников, имеющих первоначальные срочные контракты, пока они проходят испытательный срок, в соответствии с положением</w:t>
            </w:r>
            <w:r w:rsidRPr="00FA455D">
              <w:rPr>
                <w:b/>
                <w:sz w:val="18"/>
                <w:szCs w:val="18"/>
                <w:u w:val="single"/>
                <w:lang w:val="ru-RU"/>
              </w:rPr>
              <w:t xml:space="preserve"> 4.17(</w:t>
            </w:r>
            <w:r w:rsidRPr="007C5AAC">
              <w:rPr>
                <w:b/>
                <w:sz w:val="18"/>
                <w:szCs w:val="18"/>
                <w:u w:val="single"/>
              </w:rPr>
              <w:t>b</w:t>
            </w:r>
            <w:r w:rsidRPr="00FA455D">
              <w:rPr>
                <w:b/>
                <w:sz w:val="18"/>
                <w:szCs w:val="18"/>
                <w:u w:val="single"/>
                <w:lang w:val="ru-RU"/>
              </w:rPr>
              <w:t xml:space="preserve">). </w:t>
            </w:r>
            <w:r w:rsidR="00FA455D">
              <w:rPr>
                <w:b/>
                <w:sz w:val="18"/>
                <w:szCs w:val="18"/>
                <w:u w:val="single"/>
                <w:lang w:val="ru-RU"/>
              </w:rPr>
              <w:t>Оно также не распространяется  на временных сотрудников, за исключением тех, кто получил временные контракты до 1 января 2013 г</w:t>
            </w:r>
            <w:r w:rsidRPr="00FA455D">
              <w:rPr>
                <w:b/>
                <w:sz w:val="18"/>
                <w:szCs w:val="18"/>
                <w:u w:val="single"/>
                <w:lang w:val="ru-RU"/>
              </w:rPr>
              <w:t>.</w:t>
            </w:r>
          </w:p>
          <w:p w:rsidR="00F70DD6" w:rsidRPr="00FA455D" w:rsidDel="00F961BD" w:rsidRDefault="00F70DD6" w:rsidP="00FA455D">
            <w:pPr>
              <w:rPr>
                <w:b/>
                <w:sz w:val="18"/>
                <w:szCs w:val="18"/>
                <w:lang w:val="ru-RU"/>
              </w:rPr>
            </w:pPr>
          </w:p>
        </w:tc>
        <w:tc>
          <w:tcPr>
            <w:tcW w:w="4537" w:type="dxa"/>
            <w:shd w:val="clear" w:color="auto" w:fill="auto"/>
            <w:tcMar>
              <w:top w:w="57" w:type="dxa"/>
              <w:bottom w:w="57" w:type="dxa"/>
            </w:tcMar>
          </w:tcPr>
          <w:p w:rsidR="007759F6" w:rsidRPr="00FA455D" w:rsidRDefault="007759F6" w:rsidP="007759F6">
            <w:pPr>
              <w:rPr>
                <w:sz w:val="18"/>
                <w:szCs w:val="18"/>
                <w:lang w:val="ru-RU"/>
              </w:rPr>
            </w:pPr>
          </w:p>
          <w:p w:rsidR="007759F6" w:rsidRPr="00FA455D" w:rsidRDefault="007759F6" w:rsidP="007759F6">
            <w:pPr>
              <w:rPr>
                <w:sz w:val="18"/>
                <w:szCs w:val="18"/>
                <w:lang w:val="ru-RU"/>
              </w:rPr>
            </w:pPr>
          </w:p>
          <w:p w:rsidR="00CB2C57" w:rsidRPr="00FA455D" w:rsidRDefault="00CB2C57" w:rsidP="007759F6">
            <w:pPr>
              <w:rPr>
                <w:sz w:val="18"/>
                <w:szCs w:val="18"/>
                <w:lang w:val="ru-RU"/>
              </w:rPr>
            </w:pPr>
          </w:p>
          <w:p w:rsidR="007759F6" w:rsidRPr="00FA455D" w:rsidRDefault="007759F6" w:rsidP="007759F6">
            <w:pPr>
              <w:rPr>
                <w:sz w:val="18"/>
                <w:szCs w:val="18"/>
                <w:lang w:val="ru-RU"/>
              </w:rPr>
            </w:pPr>
          </w:p>
          <w:p w:rsidR="007759F6" w:rsidRPr="00FA455D" w:rsidRDefault="00FA455D" w:rsidP="007759F6">
            <w:pPr>
              <w:rPr>
                <w:sz w:val="18"/>
                <w:szCs w:val="18"/>
                <w:lang w:val="ru-RU"/>
              </w:rPr>
            </w:pPr>
            <w:r>
              <w:rPr>
                <w:sz w:val="18"/>
                <w:szCs w:val="18"/>
                <w:lang w:val="ru-RU"/>
              </w:rPr>
              <w:t>Предложение</w:t>
            </w:r>
            <w:r w:rsidRPr="00FA455D">
              <w:rPr>
                <w:sz w:val="18"/>
                <w:szCs w:val="18"/>
                <w:lang w:val="ru-RU"/>
              </w:rPr>
              <w:t xml:space="preserve"> </w:t>
            </w:r>
            <w:r>
              <w:rPr>
                <w:sz w:val="18"/>
                <w:szCs w:val="18"/>
                <w:lang w:val="ru-RU"/>
              </w:rPr>
              <w:t>перенесено</w:t>
            </w:r>
            <w:r w:rsidRPr="00FA455D">
              <w:rPr>
                <w:sz w:val="18"/>
                <w:szCs w:val="18"/>
                <w:lang w:val="ru-RU"/>
              </w:rPr>
              <w:t xml:space="preserve"> </w:t>
            </w:r>
            <w:r>
              <w:rPr>
                <w:sz w:val="18"/>
                <w:szCs w:val="18"/>
                <w:lang w:val="ru-RU"/>
              </w:rPr>
              <w:t>из</w:t>
            </w:r>
            <w:r w:rsidRPr="00FA455D">
              <w:rPr>
                <w:sz w:val="18"/>
                <w:szCs w:val="18"/>
                <w:lang w:val="ru-RU"/>
              </w:rPr>
              <w:t xml:space="preserve"> </w:t>
            </w:r>
            <w:r>
              <w:rPr>
                <w:sz w:val="18"/>
                <w:szCs w:val="18"/>
                <w:lang w:val="ru-RU"/>
              </w:rPr>
              <w:t>положения</w:t>
            </w:r>
            <w:r w:rsidR="007759F6" w:rsidRPr="00FA455D">
              <w:rPr>
                <w:sz w:val="18"/>
                <w:szCs w:val="18"/>
                <w:lang w:val="ru-RU"/>
              </w:rPr>
              <w:t xml:space="preserve"> 4.20</w:t>
            </w:r>
            <w:r w:rsidRPr="00FA455D">
              <w:rPr>
                <w:sz w:val="18"/>
                <w:szCs w:val="18"/>
                <w:lang w:val="ru-RU"/>
              </w:rPr>
              <w:t xml:space="preserve">, </w:t>
            </w:r>
            <w:r>
              <w:rPr>
                <w:sz w:val="18"/>
                <w:szCs w:val="18"/>
                <w:lang w:val="ru-RU"/>
              </w:rPr>
              <w:t>поскольку</w:t>
            </w:r>
            <w:r w:rsidRPr="00FA455D">
              <w:rPr>
                <w:sz w:val="18"/>
                <w:szCs w:val="18"/>
                <w:lang w:val="ru-RU"/>
              </w:rPr>
              <w:t xml:space="preserve"> </w:t>
            </w:r>
            <w:r>
              <w:rPr>
                <w:sz w:val="18"/>
                <w:szCs w:val="18"/>
                <w:lang w:val="ru-RU"/>
              </w:rPr>
              <w:t>роль</w:t>
            </w:r>
            <w:r w:rsidRPr="00FA455D">
              <w:rPr>
                <w:sz w:val="18"/>
                <w:szCs w:val="18"/>
                <w:lang w:val="ru-RU"/>
              </w:rPr>
              <w:t xml:space="preserve"> </w:t>
            </w:r>
            <w:r>
              <w:rPr>
                <w:sz w:val="18"/>
                <w:szCs w:val="18"/>
                <w:lang w:val="ru-RU"/>
              </w:rPr>
              <w:t>Организации</w:t>
            </w:r>
            <w:r w:rsidRPr="00FA455D">
              <w:rPr>
                <w:sz w:val="18"/>
                <w:szCs w:val="18"/>
                <w:lang w:val="ru-RU"/>
              </w:rPr>
              <w:t xml:space="preserve"> </w:t>
            </w:r>
            <w:r>
              <w:rPr>
                <w:sz w:val="18"/>
                <w:szCs w:val="18"/>
                <w:lang w:val="ru-RU"/>
              </w:rPr>
              <w:t>в</w:t>
            </w:r>
            <w:r w:rsidRPr="00FA455D">
              <w:rPr>
                <w:sz w:val="18"/>
                <w:szCs w:val="18"/>
                <w:lang w:val="ru-RU"/>
              </w:rPr>
              <w:t xml:space="preserve"> </w:t>
            </w:r>
            <w:r>
              <w:rPr>
                <w:sz w:val="18"/>
                <w:szCs w:val="18"/>
                <w:lang w:val="ru-RU"/>
              </w:rPr>
              <w:t>профессиональном</w:t>
            </w:r>
            <w:r w:rsidRPr="00FA455D">
              <w:rPr>
                <w:sz w:val="18"/>
                <w:szCs w:val="18"/>
                <w:lang w:val="ru-RU"/>
              </w:rPr>
              <w:t xml:space="preserve"> </w:t>
            </w:r>
            <w:r>
              <w:rPr>
                <w:sz w:val="18"/>
                <w:szCs w:val="18"/>
                <w:lang w:val="ru-RU"/>
              </w:rPr>
              <w:t>развитии</w:t>
            </w:r>
            <w:r w:rsidRPr="00FA455D">
              <w:rPr>
                <w:sz w:val="18"/>
                <w:szCs w:val="18"/>
                <w:lang w:val="ru-RU"/>
              </w:rPr>
              <w:t xml:space="preserve"> </w:t>
            </w:r>
            <w:r>
              <w:rPr>
                <w:sz w:val="18"/>
                <w:szCs w:val="18"/>
                <w:lang w:val="ru-RU"/>
              </w:rPr>
              <w:t>касается</w:t>
            </w:r>
            <w:r w:rsidRPr="00FA455D">
              <w:rPr>
                <w:sz w:val="18"/>
                <w:szCs w:val="18"/>
                <w:lang w:val="ru-RU"/>
              </w:rPr>
              <w:t xml:space="preserve"> </w:t>
            </w:r>
            <w:r>
              <w:rPr>
                <w:sz w:val="18"/>
                <w:szCs w:val="18"/>
                <w:lang w:val="ru-RU"/>
              </w:rPr>
              <w:t>сотрудников</w:t>
            </w:r>
            <w:r w:rsidR="007759F6" w:rsidRPr="00FA455D">
              <w:rPr>
                <w:sz w:val="18"/>
                <w:szCs w:val="18"/>
                <w:lang w:val="ru-RU"/>
              </w:rPr>
              <w:t xml:space="preserve"> </w:t>
            </w:r>
            <w:r>
              <w:rPr>
                <w:sz w:val="18"/>
                <w:szCs w:val="18"/>
                <w:lang w:val="ru-RU"/>
              </w:rPr>
              <w:t>на</w:t>
            </w:r>
            <w:r w:rsidRPr="00FA455D">
              <w:rPr>
                <w:sz w:val="18"/>
                <w:szCs w:val="18"/>
                <w:lang w:val="ru-RU"/>
              </w:rPr>
              <w:t xml:space="preserve"> </w:t>
            </w:r>
            <w:r>
              <w:rPr>
                <w:sz w:val="18"/>
                <w:szCs w:val="18"/>
                <w:lang w:val="ru-RU"/>
              </w:rPr>
              <w:t>срочных</w:t>
            </w:r>
            <w:r w:rsidRPr="00FA455D">
              <w:rPr>
                <w:sz w:val="18"/>
                <w:szCs w:val="18"/>
                <w:lang w:val="ru-RU"/>
              </w:rPr>
              <w:t xml:space="preserve">, </w:t>
            </w:r>
            <w:r>
              <w:rPr>
                <w:sz w:val="18"/>
                <w:szCs w:val="18"/>
                <w:lang w:val="ru-RU"/>
              </w:rPr>
              <w:t>непрерывных</w:t>
            </w:r>
            <w:r w:rsidRPr="00FA455D">
              <w:rPr>
                <w:sz w:val="18"/>
                <w:szCs w:val="18"/>
                <w:lang w:val="ru-RU"/>
              </w:rPr>
              <w:t xml:space="preserve"> </w:t>
            </w:r>
            <w:r>
              <w:rPr>
                <w:sz w:val="18"/>
                <w:szCs w:val="18"/>
                <w:lang w:val="ru-RU"/>
              </w:rPr>
              <w:t>и</w:t>
            </w:r>
            <w:r w:rsidRPr="00FA455D">
              <w:rPr>
                <w:sz w:val="18"/>
                <w:szCs w:val="18"/>
                <w:lang w:val="ru-RU"/>
              </w:rPr>
              <w:t xml:space="preserve"> </w:t>
            </w:r>
            <w:r>
              <w:rPr>
                <w:sz w:val="18"/>
                <w:szCs w:val="18"/>
                <w:lang w:val="ru-RU"/>
              </w:rPr>
              <w:t>постоянных</w:t>
            </w:r>
            <w:r w:rsidRPr="00FA455D">
              <w:rPr>
                <w:sz w:val="18"/>
                <w:szCs w:val="18"/>
                <w:lang w:val="ru-RU"/>
              </w:rPr>
              <w:t xml:space="preserve"> </w:t>
            </w:r>
            <w:r>
              <w:rPr>
                <w:sz w:val="18"/>
                <w:szCs w:val="18"/>
                <w:lang w:val="ru-RU"/>
              </w:rPr>
              <w:t>контрактах</w:t>
            </w:r>
            <w:r w:rsidR="007759F6" w:rsidRPr="00FA455D">
              <w:rPr>
                <w:sz w:val="18"/>
                <w:szCs w:val="18"/>
                <w:lang w:val="ru-RU"/>
              </w:rPr>
              <w:t>.</w:t>
            </w:r>
          </w:p>
          <w:p w:rsidR="007759F6" w:rsidRPr="00FA455D" w:rsidRDefault="007759F6" w:rsidP="007759F6">
            <w:pPr>
              <w:rPr>
                <w:sz w:val="18"/>
                <w:szCs w:val="18"/>
                <w:lang w:val="ru-RU"/>
              </w:rPr>
            </w:pPr>
          </w:p>
          <w:p w:rsidR="007759F6" w:rsidRPr="00FA455D" w:rsidRDefault="007759F6" w:rsidP="007759F6">
            <w:pPr>
              <w:rPr>
                <w:sz w:val="18"/>
                <w:szCs w:val="18"/>
                <w:lang w:val="ru-RU"/>
              </w:rPr>
            </w:pPr>
          </w:p>
          <w:p w:rsidR="007759F6" w:rsidRPr="00FA455D" w:rsidRDefault="007759F6" w:rsidP="007759F6">
            <w:pPr>
              <w:rPr>
                <w:sz w:val="18"/>
                <w:szCs w:val="18"/>
                <w:lang w:val="ru-RU"/>
              </w:rPr>
            </w:pPr>
          </w:p>
          <w:p w:rsidR="007759F6" w:rsidRPr="00FA455D" w:rsidRDefault="007759F6" w:rsidP="007759F6">
            <w:pPr>
              <w:rPr>
                <w:sz w:val="18"/>
                <w:szCs w:val="18"/>
                <w:lang w:val="ru-RU"/>
              </w:rPr>
            </w:pPr>
          </w:p>
          <w:p w:rsidR="007759F6" w:rsidRPr="00FA455D" w:rsidRDefault="007759F6" w:rsidP="007759F6">
            <w:pPr>
              <w:rPr>
                <w:sz w:val="18"/>
                <w:szCs w:val="18"/>
                <w:lang w:val="ru-RU"/>
              </w:rPr>
            </w:pPr>
          </w:p>
          <w:p w:rsidR="007759F6" w:rsidRPr="00FA455D" w:rsidRDefault="007759F6" w:rsidP="007759F6">
            <w:pPr>
              <w:rPr>
                <w:sz w:val="18"/>
                <w:szCs w:val="18"/>
                <w:lang w:val="ru-RU"/>
              </w:rPr>
            </w:pPr>
          </w:p>
          <w:p w:rsidR="007759F6" w:rsidRPr="00FA455D" w:rsidRDefault="007759F6" w:rsidP="007759F6">
            <w:pPr>
              <w:rPr>
                <w:sz w:val="18"/>
                <w:szCs w:val="18"/>
                <w:lang w:val="ru-RU"/>
              </w:rPr>
            </w:pPr>
          </w:p>
          <w:p w:rsidR="007759F6" w:rsidRPr="00FA455D" w:rsidRDefault="007759F6" w:rsidP="007759F6">
            <w:pPr>
              <w:rPr>
                <w:sz w:val="18"/>
                <w:szCs w:val="18"/>
                <w:lang w:val="ru-RU"/>
              </w:rPr>
            </w:pPr>
          </w:p>
          <w:p w:rsidR="007759F6" w:rsidRPr="00FA455D" w:rsidRDefault="007759F6" w:rsidP="007759F6">
            <w:pPr>
              <w:rPr>
                <w:sz w:val="18"/>
                <w:szCs w:val="18"/>
                <w:lang w:val="ru-RU"/>
              </w:rPr>
            </w:pPr>
          </w:p>
          <w:p w:rsidR="007759F6" w:rsidRPr="00FA455D" w:rsidRDefault="007759F6" w:rsidP="007759F6">
            <w:pPr>
              <w:rPr>
                <w:sz w:val="18"/>
                <w:szCs w:val="18"/>
                <w:lang w:val="ru-RU"/>
              </w:rPr>
            </w:pPr>
          </w:p>
          <w:p w:rsidR="007759F6" w:rsidRPr="00FA455D" w:rsidRDefault="007759F6" w:rsidP="007759F6">
            <w:pPr>
              <w:rPr>
                <w:sz w:val="18"/>
                <w:szCs w:val="18"/>
                <w:lang w:val="ru-RU"/>
              </w:rPr>
            </w:pPr>
          </w:p>
          <w:p w:rsidR="007759F6" w:rsidRPr="00FA455D" w:rsidRDefault="007759F6" w:rsidP="007759F6">
            <w:pPr>
              <w:rPr>
                <w:sz w:val="18"/>
                <w:szCs w:val="18"/>
                <w:lang w:val="ru-RU"/>
              </w:rPr>
            </w:pPr>
          </w:p>
          <w:p w:rsidR="007759F6" w:rsidRPr="00FA455D" w:rsidRDefault="007759F6" w:rsidP="007759F6">
            <w:pPr>
              <w:rPr>
                <w:sz w:val="18"/>
                <w:szCs w:val="18"/>
                <w:lang w:val="ru-RU"/>
              </w:rPr>
            </w:pPr>
          </w:p>
          <w:p w:rsidR="00FA455D" w:rsidRPr="00FA455D" w:rsidRDefault="00FA455D" w:rsidP="007759F6">
            <w:pPr>
              <w:rPr>
                <w:sz w:val="18"/>
                <w:szCs w:val="18"/>
                <w:lang w:val="ru-RU"/>
              </w:rPr>
            </w:pPr>
          </w:p>
          <w:p w:rsidR="00FA455D" w:rsidRPr="00FA455D" w:rsidRDefault="00FA455D" w:rsidP="007759F6">
            <w:pPr>
              <w:rPr>
                <w:sz w:val="18"/>
                <w:szCs w:val="18"/>
                <w:lang w:val="ru-RU"/>
              </w:rPr>
            </w:pPr>
          </w:p>
          <w:p w:rsidR="007759F6" w:rsidRPr="00FA455D" w:rsidRDefault="00FA455D" w:rsidP="007759F6">
            <w:pPr>
              <w:rPr>
                <w:sz w:val="18"/>
                <w:szCs w:val="18"/>
                <w:lang w:val="ru-RU"/>
              </w:rPr>
            </w:pPr>
            <w:r>
              <w:rPr>
                <w:sz w:val="18"/>
                <w:szCs w:val="18"/>
                <w:lang w:val="ru-RU"/>
              </w:rPr>
              <w:t>Новый</w:t>
            </w:r>
            <w:r w:rsidRPr="00FA455D">
              <w:rPr>
                <w:sz w:val="18"/>
                <w:szCs w:val="18"/>
                <w:lang w:val="ru-RU"/>
              </w:rPr>
              <w:t xml:space="preserve"> </w:t>
            </w:r>
            <w:r>
              <w:rPr>
                <w:sz w:val="18"/>
                <w:szCs w:val="18"/>
                <w:lang w:val="ru-RU"/>
              </w:rPr>
              <w:t>пункт</w:t>
            </w:r>
            <w:r w:rsidR="007759F6" w:rsidRPr="00FA455D">
              <w:rPr>
                <w:sz w:val="18"/>
                <w:szCs w:val="18"/>
                <w:lang w:val="ru-RU"/>
              </w:rPr>
              <w:t xml:space="preserve"> (</w:t>
            </w:r>
            <w:r w:rsidR="007759F6" w:rsidRPr="007C5AAC">
              <w:rPr>
                <w:sz w:val="18"/>
                <w:szCs w:val="18"/>
              </w:rPr>
              <w:t>c</w:t>
            </w:r>
            <w:r w:rsidR="007759F6" w:rsidRPr="00FA455D">
              <w:rPr>
                <w:sz w:val="18"/>
                <w:szCs w:val="18"/>
                <w:lang w:val="ru-RU"/>
              </w:rPr>
              <w:t xml:space="preserve">) </w:t>
            </w:r>
            <w:r>
              <w:rPr>
                <w:sz w:val="18"/>
                <w:szCs w:val="18"/>
                <w:lang w:val="ru-RU"/>
              </w:rPr>
              <w:t>добавляется</w:t>
            </w:r>
            <w:r w:rsidRPr="00FA455D">
              <w:rPr>
                <w:sz w:val="18"/>
                <w:szCs w:val="18"/>
                <w:lang w:val="ru-RU"/>
              </w:rPr>
              <w:t xml:space="preserve">, </w:t>
            </w:r>
            <w:r>
              <w:rPr>
                <w:sz w:val="18"/>
                <w:szCs w:val="18"/>
                <w:lang w:val="ru-RU"/>
              </w:rPr>
              <w:t>чтобы</w:t>
            </w:r>
            <w:r w:rsidRPr="00FA455D">
              <w:rPr>
                <w:sz w:val="18"/>
                <w:szCs w:val="18"/>
                <w:lang w:val="ru-RU"/>
              </w:rPr>
              <w:t xml:space="preserve"> </w:t>
            </w:r>
            <w:r>
              <w:rPr>
                <w:sz w:val="18"/>
                <w:szCs w:val="18"/>
                <w:lang w:val="ru-RU"/>
              </w:rPr>
              <w:t>уточнить, что сотрудники, проходящие испытательный срок согласно положению о персонале</w:t>
            </w:r>
            <w:r w:rsidR="007759F6" w:rsidRPr="00FA455D">
              <w:rPr>
                <w:sz w:val="18"/>
                <w:szCs w:val="18"/>
                <w:lang w:val="ru-RU"/>
              </w:rPr>
              <w:t xml:space="preserve"> 4.17(</w:t>
            </w:r>
            <w:r w:rsidR="007759F6" w:rsidRPr="007C5AAC">
              <w:rPr>
                <w:sz w:val="18"/>
                <w:szCs w:val="18"/>
              </w:rPr>
              <w:t>b</w:t>
            </w:r>
            <w:r w:rsidR="007759F6" w:rsidRPr="00FA455D">
              <w:rPr>
                <w:sz w:val="18"/>
                <w:szCs w:val="18"/>
                <w:lang w:val="ru-RU"/>
              </w:rPr>
              <w:t>)</w:t>
            </w:r>
            <w:r>
              <w:rPr>
                <w:sz w:val="18"/>
                <w:szCs w:val="18"/>
                <w:lang w:val="ru-RU"/>
              </w:rPr>
              <w:t>, не подпадают под действие механизмов служебной аттестации, применимых согласно правилу</w:t>
            </w:r>
            <w:r w:rsidR="007759F6" w:rsidRPr="00FA455D">
              <w:rPr>
                <w:sz w:val="18"/>
                <w:szCs w:val="18"/>
                <w:lang w:val="ru-RU"/>
              </w:rPr>
              <w:t xml:space="preserve"> 4.20.1.</w:t>
            </w:r>
          </w:p>
          <w:p w:rsidR="007759F6" w:rsidRPr="00FA455D" w:rsidRDefault="007759F6" w:rsidP="007759F6">
            <w:pPr>
              <w:rPr>
                <w:sz w:val="18"/>
                <w:szCs w:val="18"/>
                <w:lang w:val="ru-RU"/>
              </w:rPr>
            </w:pPr>
          </w:p>
          <w:p w:rsidR="007759F6" w:rsidRPr="00FA455D" w:rsidRDefault="007759F6" w:rsidP="007759F6">
            <w:pPr>
              <w:rPr>
                <w:sz w:val="18"/>
                <w:szCs w:val="18"/>
                <w:lang w:val="ru-RU"/>
              </w:rPr>
            </w:pPr>
          </w:p>
        </w:tc>
      </w:tr>
      <w:tr w:rsidR="007759F6" w:rsidRPr="00C90BE8" w:rsidTr="007759F6">
        <w:trPr>
          <w:trHeight w:val="23"/>
        </w:trPr>
        <w:tc>
          <w:tcPr>
            <w:tcW w:w="1842" w:type="dxa"/>
            <w:shd w:val="clear" w:color="auto" w:fill="auto"/>
            <w:tcMar>
              <w:top w:w="57" w:type="dxa"/>
              <w:bottom w:w="57" w:type="dxa"/>
            </w:tcMar>
          </w:tcPr>
          <w:p w:rsidR="007759F6" w:rsidRPr="00F70DD6" w:rsidRDefault="007F5F1B" w:rsidP="007759F6">
            <w:pPr>
              <w:pStyle w:val="Default"/>
              <w:rPr>
                <w:b/>
                <w:sz w:val="18"/>
                <w:szCs w:val="18"/>
                <w:lang w:val="ru-RU"/>
              </w:rPr>
            </w:pPr>
            <w:r>
              <w:rPr>
                <w:b/>
                <w:sz w:val="18"/>
                <w:szCs w:val="18"/>
                <w:lang w:val="ru-RU"/>
              </w:rPr>
              <w:lastRenderedPageBreak/>
              <w:t>Правило</w:t>
            </w:r>
            <w:r w:rsidRPr="00F70DD6">
              <w:rPr>
                <w:b/>
                <w:sz w:val="18"/>
                <w:szCs w:val="18"/>
                <w:lang w:val="ru-RU"/>
              </w:rPr>
              <w:t xml:space="preserve"> </w:t>
            </w:r>
            <w:r w:rsidR="007759F6" w:rsidRPr="00F70DD6">
              <w:rPr>
                <w:b/>
                <w:sz w:val="18"/>
                <w:szCs w:val="18"/>
                <w:lang w:val="ru-RU"/>
              </w:rPr>
              <w:t>5.2.1</w:t>
            </w:r>
          </w:p>
          <w:p w:rsidR="007759F6" w:rsidRPr="00F70DD6" w:rsidRDefault="007759F6" w:rsidP="007759F6">
            <w:pPr>
              <w:pStyle w:val="Default"/>
              <w:rPr>
                <w:sz w:val="18"/>
                <w:szCs w:val="18"/>
                <w:lang w:val="ru-RU"/>
              </w:rPr>
            </w:pPr>
          </w:p>
          <w:p w:rsidR="007759F6" w:rsidRPr="00F70DD6" w:rsidRDefault="00F70DD6" w:rsidP="007759F6">
            <w:pPr>
              <w:pStyle w:val="Default"/>
              <w:rPr>
                <w:sz w:val="18"/>
                <w:szCs w:val="18"/>
                <w:lang w:val="ru-RU"/>
              </w:rPr>
            </w:pPr>
            <w:r w:rsidRPr="00F70DD6">
              <w:rPr>
                <w:rStyle w:val="Heading3Char"/>
                <w:sz w:val="18"/>
                <w:szCs w:val="18"/>
                <w:u w:val="none"/>
                <w:lang w:val="ru-RU"/>
              </w:rPr>
              <w:t>Специальный отпуск для временных сотрудников</w:t>
            </w:r>
          </w:p>
        </w:tc>
        <w:tc>
          <w:tcPr>
            <w:tcW w:w="4536" w:type="dxa"/>
            <w:shd w:val="clear" w:color="auto" w:fill="auto"/>
            <w:tcMar>
              <w:top w:w="57" w:type="dxa"/>
              <w:bottom w:w="57" w:type="dxa"/>
            </w:tcMar>
          </w:tcPr>
          <w:p w:rsidR="007759F6" w:rsidRPr="00F70DD6" w:rsidRDefault="00F70DD6" w:rsidP="007759F6">
            <w:pPr>
              <w:rPr>
                <w:b/>
                <w:sz w:val="18"/>
                <w:szCs w:val="18"/>
                <w:lang w:val="ru-RU"/>
              </w:rPr>
            </w:pPr>
            <w:r w:rsidRPr="00920310">
              <w:rPr>
                <w:sz w:val="18"/>
                <w:szCs w:val="18"/>
                <w:lang w:val="ru-RU"/>
              </w:rPr>
              <w:t>Специальный отпуск обычно не предоставляется временным сотрудникам.  В исключительных или вынужденных обстоятельствах Международное бюро может разрешить специальный отпуск для временных сотрудников с сохранением частичного содержания или без сохранения содержания.  Однако интересы службы там, куда был назначен данный сотрудник,  должны быть обеспечены</w:t>
            </w:r>
            <w:r w:rsidR="007759F6" w:rsidRPr="00F70DD6">
              <w:rPr>
                <w:sz w:val="18"/>
                <w:szCs w:val="18"/>
                <w:lang w:val="ru-RU"/>
              </w:rPr>
              <w:t>.</w:t>
            </w:r>
          </w:p>
        </w:tc>
        <w:tc>
          <w:tcPr>
            <w:tcW w:w="4536" w:type="dxa"/>
            <w:shd w:val="clear" w:color="auto" w:fill="auto"/>
            <w:tcMar>
              <w:top w:w="57" w:type="dxa"/>
              <w:bottom w:w="57" w:type="dxa"/>
            </w:tcMar>
          </w:tcPr>
          <w:p w:rsidR="007759F6" w:rsidRPr="00FB56F6" w:rsidRDefault="00F70DD6" w:rsidP="007759F6">
            <w:pPr>
              <w:rPr>
                <w:b/>
                <w:sz w:val="18"/>
                <w:szCs w:val="18"/>
                <w:lang w:val="ru-RU"/>
              </w:rPr>
            </w:pPr>
            <w:r w:rsidRPr="00920310">
              <w:rPr>
                <w:sz w:val="18"/>
                <w:szCs w:val="18"/>
                <w:lang w:val="ru-RU"/>
              </w:rPr>
              <w:t xml:space="preserve">Специальный отпуск обычно не предоставляется временным сотрудникам.  В исключительных или вынужденных обстоятельствах Международное бюро может разрешить специальный отпуск для временных сотрудников с сохранением частичного содержания или без сохранения содержания.  </w:t>
            </w:r>
            <w:r w:rsidRPr="00F70DD6">
              <w:rPr>
                <w:b/>
                <w:sz w:val="18"/>
                <w:szCs w:val="18"/>
                <w:u w:val="single"/>
                <w:lang w:val="ru-RU"/>
              </w:rPr>
              <w:t>Может быть предоставлен отпуск по семейным обстоятельствам с сохранением полного содержания</w:t>
            </w:r>
            <w:r>
              <w:rPr>
                <w:b/>
                <w:sz w:val="18"/>
                <w:szCs w:val="18"/>
                <w:u w:val="single"/>
                <w:lang w:val="ru-RU"/>
              </w:rPr>
              <w:t xml:space="preserve"> на условиях, установленных Генеральным директором в служебной инструкции.</w:t>
            </w:r>
            <w:r w:rsidRPr="00920310">
              <w:rPr>
                <w:sz w:val="18"/>
                <w:szCs w:val="18"/>
                <w:lang w:val="ru-RU"/>
              </w:rPr>
              <w:t xml:space="preserve"> Однако интересы службы там, куда был назначен данный сотрудник,  должны быть обеспечены</w:t>
            </w:r>
            <w:r w:rsidR="007759F6" w:rsidRPr="00FB56F6">
              <w:rPr>
                <w:sz w:val="18"/>
                <w:szCs w:val="18"/>
                <w:lang w:val="ru-RU"/>
              </w:rPr>
              <w:t xml:space="preserve">. </w:t>
            </w:r>
            <w:r>
              <w:rPr>
                <w:b/>
                <w:sz w:val="18"/>
                <w:szCs w:val="18"/>
                <w:u w:val="single"/>
                <w:lang w:val="ru-RU"/>
              </w:rPr>
              <w:t>Положение</w:t>
            </w:r>
            <w:r w:rsidR="007759F6" w:rsidRPr="00FB56F6">
              <w:rPr>
                <w:b/>
                <w:sz w:val="18"/>
                <w:szCs w:val="18"/>
                <w:u w:val="single"/>
                <w:lang w:val="ru-RU"/>
              </w:rPr>
              <w:t xml:space="preserve"> 5.2(</w:t>
            </w:r>
            <w:r w:rsidR="007759F6" w:rsidRPr="007C5AAC">
              <w:rPr>
                <w:b/>
                <w:sz w:val="18"/>
                <w:szCs w:val="18"/>
                <w:u w:val="single"/>
              </w:rPr>
              <w:t>c</w:t>
            </w:r>
            <w:r w:rsidR="007759F6" w:rsidRPr="00FB56F6">
              <w:rPr>
                <w:b/>
                <w:sz w:val="18"/>
                <w:szCs w:val="18"/>
                <w:u w:val="single"/>
                <w:lang w:val="ru-RU"/>
              </w:rPr>
              <w:t xml:space="preserve">) </w:t>
            </w:r>
            <w:r>
              <w:rPr>
                <w:b/>
                <w:sz w:val="18"/>
                <w:szCs w:val="18"/>
                <w:u w:val="single"/>
                <w:lang w:val="ru-RU"/>
              </w:rPr>
              <w:t>применяется</w:t>
            </w:r>
            <w:r w:rsidR="007759F6" w:rsidRPr="00FB56F6">
              <w:rPr>
                <w:b/>
                <w:sz w:val="18"/>
                <w:szCs w:val="18"/>
                <w:u w:val="single"/>
                <w:lang w:val="ru-RU"/>
              </w:rPr>
              <w:t xml:space="preserve"> </w:t>
            </w:r>
            <w:r w:rsidR="007759F6" w:rsidRPr="007C5AAC">
              <w:rPr>
                <w:b/>
                <w:i/>
                <w:iCs/>
                <w:sz w:val="18"/>
                <w:szCs w:val="18"/>
                <w:u w:val="single"/>
              </w:rPr>
              <w:t>mutatis</w:t>
            </w:r>
            <w:r w:rsidR="007759F6" w:rsidRPr="00FB56F6">
              <w:rPr>
                <w:b/>
                <w:i/>
                <w:iCs/>
                <w:sz w:val="18"/>
                <w:szCs w:val="18"/>
                <w:u w:val="single"/>
                <w:lang w:val="ru-RU"/>
              </w:rPr>
              <w:t xml:space="preserve"> </w:t>
            </w:r>
            <w:r w:rsidR="007759F6" w:rsidRPr="007C5AAC">
              <w:rPr>
                <w:b/>
                <w:i/>
                <w:iCs/>
                <w:sz w:val="18"/>
                <w:szCs w:val="18"/>
                <w:u w:val="single"/>
              </w:rPr>
              <w:t>mutandis</w:t>
            </w:r>
            <w:r w:rsidR="007759F6" w:rsidRPr="00FB56F6">
              <w:rPr>
                <w:b/>
                <w:sz w:val="18"/>
                <w:szCs w:val="18"/>
                <w:u w:val="single"/>
                <w:lang w:val="ru-RU"/>
              </w:rPr>
              <w:t xml:space="preserve"> </w:t>
            </w:r>
            <w:r>
              <w:rPr>
                <w:b/>
                <w:sz w:val="18"/>
                <w:szCs w:val="18"/>
                <w:u w:val="single"/>
                <w:lang w:val="ru-RU"/>
              </w:rPr>
              <w:t>к временным сотрудникам</w:t>
            </w:r>
            <w:r w:rsidR="007759F6" w:rsidRPr="00FB56F6">
              <w:rPr>
                <w:b/>
                <w:sz w:val="18"/>
                <w:szCs w:val="18"/>
                <w:u w:val="single"/>
                <w:lang w:val="ru-RU"/>
              </w:rPr>
              <w:t>.</w:t>
            </w:r>
          </w:p>
          <w:p w:rsidR="007759F6" w:rsidRPr="00FB56F6" w:rsidRDefault="007759F6" w:rsidP="007759F6">
            <w:pPr>
              <w:rPr>
                <w:b/>
                <w:sz w:val="18"/>
                <w:szCs w:val="18"/>
                <w:lang w:val="ru-RU"/>
              </w:rPr>
            </w:pPr>
          </w:p>
        </w:tc>
        <w:tc>
          <w:tcPr>
            <w:tcW w:w="4537" w:type="dxa"/>
            <w:shd w:val="clear" w:color="auto" w:fill="auto"/>
            <w:tcMar>
              <w:top w:w="57" w:type="dxa"/>
              <w:bottom w:w="57" w:type="dxa"/>
            </w:tcMar>
          </w:tcPr>
          <w:p w:rsidR="007759F6" w:rsidRPr="00FB56F6" w:rsidRDefault="00FB56F6" w:rsidP="007759F6">
            <w:pPr>
              <w:pStyle w:val="ListParagraph"/>
              <w:ind w:left="0"/>
              <w:contextualSpacing w:val="0"/>
              <w:rPr>
                <w:sz w:val="18"/>
                <w:szCs w:val="18"/>
                <w:lang w:val="ru-RU"/>
              </w:rPr>
            </w:pPr>
            <w:r>
              <w:rPr>
                <w:sz w:val="18"/>
                <w:szCs w:val="18"/>
                <w:lang w:val="ru-RU"/>
              </w:rPr>
              <w:t>Устранить нестыковку между данным положением о персонале и политикой Организации в отношении отпуска по семейным обстоятельствам</w:t>
            </w:r>
            <w:r w:rsidR="007759F6" w:rsidRPr="00FB56F6">
              <w:rPr>
                <w:sz w:val="18"/>
                <w:szCs w:val="18"/>
                <w:lang w:val="ru-RU"/>
              </w:rPr>
              <w:t xml:space="preserve">. </w:t>
            </w:r>
            <w:r>
              <w:rPr>
                <w:sz w:val="18"/>
                <w:szCs w:val="18"/>
                <w:lang w:val="ru-RU"/>
              </w:rPr>
              <w:t>В</w:t>
            </w:r>
            <w:r w:rsidRPr="00FB56F6">
              <w:rPr>
                <w:sz w:val="18"/>
                <w:szCs w:val="18"/>
                <w:lang w:val="ru-RU"/>
              </w:rPr>
              <w:t xml:space="preserve"> </w:t>
            </w:r>
            <w:r>
              <w:rPr>
                <w:sz w:val="18"/>
                <w:szCs w:val="18"/>
                <w:lang w:val="ru-RU"/>
              </w:rPr>
              <w:t>настоящее</w:t>
            </w:r>
            <w:r w:rsidRPr="00FB56F6">
              <w:rPr>
                <w:sz w:val="18"/>
                <w:szCs w:val="18"/>
                <w:lang w:val="ru-RU"/>
              </w:rPr>
              <w:t xml:space="preserve"> </w:t>
            </w:r>
            <w:r>
              <w:rPr>
                <w:sz w:val="18"/>
                <w:szCs w:val="18"/>
                <w:lang w:val="ru-RU"/>
              </w:rPr>
              <w:t>время</w:t>
            </w:r>
            <w:r w:rsidRPr="00FB56F6">
              <w:rPr>
                <w:sz w:val="18"/>
                <w:szCs w:val="18"/>
                <w:lang w:val="ru-RU"/>
              </w:rPr>
              <w:t xml:space="preserve"> </w:t>
            </w:r>
            <w:r>
              <w:rPr>
                <w:sz w:val="18"/>
                <w:szCs w:val="18"/>
                <w:lang w:val="ru-RU"/>
              </w:rPr>
              <w:t>правило</w:t>
            </w:r>
            <w:r w:rsidRPr="00FB56F6">
              <w:rPr>
                <w:sz w:val="18"/>
                <w:szCs w:val="18"/>
                <w:lang w:val="ru-RU"/>
              </w:rPr>
              <w:t xml:space="preserve"> </w:t>
            </w:r>
            <w:r>
              <w:rPr>
                <w:sz w:val="18"/>
                <w:szCs w:val="18"/>
                <w:lang w:val="ru-RU"/>
              </w:rPr>
              <w:t>о</w:t>
            </w:r>
            <w:r w:rsidRPr="00FB56F6">
              <w:rPr>
                <w:sz w:val="18"/>
                <w:szCs w:val="18"/>
                <w:lang w:val="ru-RU"/>
              </w:rPr>
              <w:t xml:space="preserve"> </w:t>
            </w:r>
            <w:r>
              <w:rPr>
                <w:sz w:val="18"/>
                <w:szCs w:val="18"/>
                <w:lang w:val="ru-RU"/>
              </w:rPr>
              <w:t>персонале</w:t>
            </w:r>
            <w:r w:rsidR="007759F6" w:rsidRPr="00FB56F6">
              <w:rPr>
                <w:sz w:val="18"/>
                <w:szCs w:val="18"/>
                <w:lang w:val="ru-RU"/>
              </w:rPr>
              <w:t xml:space="preserve"> 5.2.1 </w:t>
            </w:r>
            <w:r>
              <w:rPr>
                <w:sz w:val="18"/>
                <w:szCs w:val="18"/>
                <w:lang w:val="ru-RU"/>
              </w:rPr>
              <w:t>допускает</w:t>
            </w:r>
            <w:r w:rsidRPr="00FB56F6">
              <w:rPr>
                <w:sz w:val="18"/>
                <w:szCs w:val="18"/>
                <w:lang w:val="ru-RU"/>
              </w:rPr>
              <w:t xml:space="preserve"> </w:t>
            </w:r>
            <w:r>
              <w:rPr>
                <w:sz w:val="18"/>
                <w:szCs w:val="18"/>
                <w:lang w:val="ru-RU"/>
              </w:rPr>
              <w:t>предоставление</w:t>
            </w:r>
            <w:r w:rsidRPr="00FB56F6">
              <w:rPr>
                <w:sz w:val="18"/>
                <w:szCs w:val="18"/>
                <w:lang w:val="ru-RU"/>
              </w:rPr>
              <w:t xml:space="preserve"> </w:t>
            </w:r>
            <w:r>
              <w:rPr>
                <w:sz w:val="18"/>
                <w:szCs w:val="18"/>
                <w:lang w:val="ru-RU"/>
              </w:rPr>
              <w:t>временному</w:t>
            </w:r>
            <w:r w:rsidRPr="00FB56F6">
              <w:rPr>
                <w:sz w:val="18"/>
                <w:szCs w:val="18"/>
                <w:lang w:val="ru-RU"/>
              </w:rPr>
              <w:t xml:space="preserve"> </w:t>
            </w:r>
            <w:r>
              <w:rPr>
                <w:sz w:val="18"/>
                <w:szCs w:val="18"/>
                <w:lang w:val="ru-RU"/>
              </w:rPr>
              <w:t>персоналу</w:t>
            </w:r>
            <w:r w:rsidRPr="00FB56F6">
              <w:rPr>
                <w:sz w:val="18"/>
                <w:szCs w:val="18"/>
                <w:lang w:val="ru-RU"/>
              </w:rPr>
              <w:t xml:space="preserve"> </w:t>
            </w:r>
            <w:r>
              <w:rPr>
                <w:sz w:val="18"/>
                <w:szCs w:val="18"/>
                <w:lang w:val="ru-RU"/>
              </w:rPr>
              <w:t>специального</w:t>
            </w:r>
            <w:r w:rsidRPr="00FB56F6">
              <w:rPr>
                <w:sz w:val="18"/>
                <w:szCs w:val="18"/>
                <w:lang w:val="ru-RU"/>
              </w:rPr>
              <w:t xml:space="preserve"> </w:t>
            </w:r>
            <w:r>
              <w:rPr>
                <w:sz w:val="18"/>
                <w:szCs w:val="18"/>
                <w:lang w:val="ru-RU"/>
              </w:rPr>
              <w:t>отпуска</w:t>
            </w:r>
            <w:r w:rsidR="007759F6" w:rsidRPr="00FB56F6">
              <w:rPr>
                <w:sz w:val="18"/>
                <w:szCs w:val="18"/>
                <w:lang w:val="ru-RU"/>
              </w:rPr>
              <w:t xml:space="preserve"> </w:t>
            </w:r>
            <w:r w:rsidRPr="00FB56F6">
              <w:rPr>
                <w:i/>
                <w:sz w:val="18"/>
                <w:szCs w:val="18"/>
                <w:lang w:val="ru-RU"/>
              </w:rPr>
              <w:t>с сохранением частичного содержания или без сохранения содержания</w:t>
            </w:r>
            <w:r w:rsidR="007759F6" w:rsidRPr="00FB56F6">
              <w:rPr>
                <w:sz w:val="18"/>
                <w:szCs w:val="18"/>
                <w:lang w:val="ru-RU"/>
              </w:rPr>
              <w:t xml:space="preserve">, </w:t>
            </w:r>
            <w:r>
              <w:rPr>
                <w:sz w:val="18"/>
                <w:szCs w:val="18"/>
                <w:lang w:val="ru-RU"/>
              </w:rPr>
              <w:t xml:space="preserve">в то время как политика заключается в предоставлении персоналу, включая временный персонал, трехдневного специального отпуска с сохранением полного содержания </w:t>
            </w:r>
            <w:r w:rsidRPr="00FB56F6">
              <w:rPr>
                <w:sz w:val="18"/>
                <w:szCs w:val="18"/>
                <w:lang w:val="ru-RU"/>
              </w:rPr>
              <w:t>в случае смерти близкого члена семьи</w:t>
            </w:r>
            <w:r w:rsidR="007759F6" w:rsidRPr="00FB56F6">
              <w:rPr>
                <w:sz w:val="18"/>
                <w:szCs w:val="18"/>
                <w:lang w:val="ru-RU"/>
              </w:rPr>
              <w:t>.</w:t>
            </w:r>
          </w:p>
          <w:p w:rsidR="007759F6" w:rsidRPr="00FB56F6" w:rsidRDefault="007759F6" w:rsidP="007759F6">
            <w:pPr>
              <w:pStyle w:val="ListParagraph"/>
              <w:ind w:left="0"/>
              <w:contextualSpacing w:val="0"/>
              <w:rPr>
                <w:sz w:val="18"/>
                <w:szCs w:val="18"/>
                <w:lang w:val="ru-RU"/>
              </w:rPr>
            </w:pPr>
          </w:p>
          <w:p w:rsidR="007B7C58" w:rsidRPr="00FB56F6" w:rsidRDefault="007B7C58" w:rsidP="007759F6">
            <w:pPr>
              <w:pStyle w:val="ListParagraph"/>
              <w:ind w:left="0"/>
              <w:contextualSpacing w:val="0"/>
              <w:rPr>
                <w:sz w:val="18"/>
                <w:szCs w:val="18"/>
                <w:lang w:val="ru-RU"/>
              </w:rPr>
            </w:pPr>
          </w:p>
          <w:p w:rsidR="007759F6" w:rsidRPr="00FB56F6" w:rsidRDefault="00FB56F6" w:rsidP="00FB56F6">
            <w:pPr>
              <w:pStyle w:val="ListParagraph"/>
              <w:ind w:left="0"/>
              <w:contextualSpacing w:val="0"/>
              <w:rPr>
                <w:sz w:val="18"/>
                <w:szCs w:val="18"/>
                <w:lang w:val="ru-RU"/>
              </w:rPr>
            </w:pPr>
            <w:r>
              <w:rPr>
                <w:sz w:val="18"/>
                <w:szCs w:val="18"/>
                <w:lang w:val="ru-RU"/>
              </w:rPr>
              <w:t>Уточнить</w:t>
            </w:r>
            <w:r w:rsidRPr="00FB56F6">
              <w:rPr>
                <w:sz w:val="18"/>
                <w:szCs w:val="18"/>
                <w:lang w:val="ru-RU"/>
              </w:rPr>
              <w:t xml:space="preserve">, </w:t>
            </w:r>
            <w:r>
              <w:rPr>
                <w:sz w:val="18"/>
                <w:szCs w:val="18"/>
                <w:lang w:val="ru-RU"/>
              </w:rPr>
              <w:t>что</w:t>
            </w:r>
            <w:r w:rsidRPr="00FB56F6">
              <w:rPr>
                <w:sz w:val="18"/>
                <w:szCs w:val="18"/>
                <w:lang w:val="ru-RU"/>
              </w:rPr>
              <w:t xml:space="preserve"> </w:t>
            </w:r>
            <w:r>
              <w:rPr>
                <w:sz w:val="18"/>
                <w:szCs w:val="18"/>
                <w:lang w:val="ru-RU"/>
              </w:rPr>
              <w:t>положение</w:t>
            </w:r>
            <w:r w:rsidR="007759F6" w:rsidRPr="00FB56F6">
              <w:rPr>
                <w:sz w:val="18"/>
                <w:szCs w:val="18"/>
                <w:lang w:val="ru-RU"/>
              </w:rPr>
              <w:t xml:space="preserve"> 5.2(</w:t>
            </w:r>
            <w:r w:rsidR="007759F6" w:rsidRPr="007C5AAC">
              <w:rPr>
                <w:sz w:val="18"/>
                <w:szCs w:val="18"/>
              </w:rPr>
              <w:t>c</w:t>
            </w:r>
            <w:r w:rsidR="007759F6" w:rsidRPr="00FB56F6">
              <w:rPr>
                <w:sz w:val="18"/>
                <w:szCs w:val="18"/>
                <w:lang w:val="ru-RU"/>
              </w:rPr>
              <w:t>) (</w:t>
            </w:r>
            <w:r>
              <w:rPr>
                <w:sz w:val="18"/>
                <w:szCs w:val="18"/>
                <w:lang w:val="ru-RU"/>
              </w:rPr>
              <w:t>о</w:t>
            </w:r>
            <w:r w:rsidRPr="00FB56F6">
              <w:rPr>
                <w:sz w:val="18"/>
                <w:szCs w:val="18"/>
                <w:lang w:val="ru-RU"/>
              </w:rPr>
              <w:t xml:space="preserve"> </w:t>
            </w:r>
            <w:r>
              <w:rPr>
                <w:sz w:val="18"/>
                <w:szCs w:val="18"/>
                <w:lang w:val="ru-RU"/>
              </w:rPr>
              <w:t>взаимосвязи</w:t>
            </w:r>
            <w:r w:rsidRPr="00FB56F6">
              <w:rPr>
                <w:sz w:val="18"/>
                <w:szCs w:val="18"/>
                <w:lang w:val="ru-RU"/>
              </w:rPr>
              <w:t xml:space="preserve"> </w:t>
            </w:r>
            <w:r>
              <w:rPr>
                <w:sz w:val="18"/>
                <w:szCs w:val="18"/>
                <w:lang w:val="ru-RU"/>
              </w:rPr>
              <w:t>между</w:t>
            </w:r>
            <w:r w:rsidRPr="00FB56F6">
              <w:rPr>
                <w:sz w:val="18"/>
                <w:szCs w:val="18"/>
                <w:lang w:val="ru-RU"/>
              </w:rPr>
              <w:t xml:space="preserve"> </w:t>
            </w:r>
            <w:r>
              <w:rPr>
                <w:sz w:val="18"/>
                <w:szCs w:val="18"/>
                <w:lang w:val="ru-RU"/>
              </w:rPr>
              <w:t>специальным</w:t>
            </w:r>
            <w:r w:rsidRPr="00FB56F6">
              <w:rPr>
                <w:sz w:val="18"/>
                <w:szCs w:val="18"/>
                <w:lang w:val="ru-RU"/>
              </w:rPr>
              <w:t xml:space="preserve"> </w:t>
            </w:r>
            <w:r>
              <w:rPr>
                <w:sz w:val="18"/>
                <w:szCs w:val="18"/>
                <w:lang w:val="ru-RU"/>
              </w:rPr>
              <w:t>отпуском</w:t>
            </w:r>
            <w:r w:rsidRPr="00FB56F6">
              <w:rPr>
                <w:sz w:val="18"/>
                <w:szCs w:val="18"/>
                <w:lang w:val="ru-RU"/>
              </w:rPr>
              <w:t xml:space="preserve"> </w:t>
            </w:r>
            <w:r>
              <w:rPr>
                <w:sz w:val="18"/>
                <w:szCs w:val="18"/>
                <w:lang w:val="ru-RU"/>
              </w:rPr>
              <w:t>и</w:t>
            </w:r>
            <w:r w:rsidRPr="00FB56F6">
              <w:rPr>
                <w:sz w:val="18"/>
                <w:szCs w:val="18"/>
                <w:lang w:val="ru-RU"/>
              </w:rPr>
              <w:t xml:space="preserve"> </w:t>
            </w:r>
            <w:r>
              <w:rPr>
                <w:sz w:val="18"/>
                <w:szCs w:val="18"/>
                <w:lang w:val="ru-RU"/>
              </w:rPr>
              <w:t>другими</w:t>
            </w:r>
            <w:r w:rsidRPr="00FB56F6">
              <w:rPr>
                <w:sz w:val="18"/>
                <w:szCs w:val="18"/>
                <w:lang w:val="ru-RU"/>
              </w:rPr>
              <w:t xml:space="preserve"> </w:t>
            </w:r>
            <w:r>
              <w:rPr>
                <w:sz w:val="18"/>
                <w:szCs w:val="18"/>
                <w:lang w:val="ru-RU"/>
              </w:rPr>
              <w:t>льготами</w:t>
            </w:r>
            <w:r w:rsidR="007759F6" w:rsidRPr="00FB56F6">
              <w:rPr>
                <w:sz w:val="18"/>
                <w:szCs w:val="18"/>
                <w:lang w:val="ru-RU"/>
              </w:rPr>
              <w:t xml:space="preserve">) </w:t>
            </w:r>
            <w:r>
              <w:rPr>
                <w:sz w:val="18"/>
                <w:szCs w:val="18"/>
                <w:lang w:val="ru-RU"/>
              </w:rPr>
              <w:t>применяется к временному персоналу</w:t>
            </w:r>
            <w:r w:rsidR="007759F6" w:rsidRPr="00FB56F6">
              <w:rPr>
                <w:sz w:val="18"/>
                <w:szCs w:val="18"/>
                <w:lang w:val="ru-RU"/>
              </w:rPr>
              <w:t xml:space="preserve">, </w:t>
            </w:r>
            <w:r>
              <w:rPr>
                <w:sz w:val="18"/>
                <w:szCs w:val="18"/>
                <w:lang w:val="ru-RU"/>
              </w:rPr>
              <w:t>хотя в положении</w:t>
            </w:r>
            <w:r w:rsidR="007759F6" w:rsidRPr="00FB56F6">
              <w:rPr>
                <w:sz w:val="18"/>
                <w:szCs w:val="18"/>
                <w:lang w:val="ru-RU"/>
              </w:rPr>
              <w:t xml:space="preserve"> 5.2(</w:t>
            </w:r>
            <w:r w:rsidR="007759F6" w:rsidRPr="007C5AAC">
              <w:rPr>
                <w:sz w:val="18"/>
                <w:szCs w:val="18"/>
              </w:rPr>
              <w:t>f</w:t>
            </w:r>
            <w:r w:rsidR="007759F6" w:rsidRPr="00FB56F6">
              <w:rPr>
                <w:sz w:val="18"/>
                <w:szCs w:val="18"/>
                <w:lang w:val="ru-RU"/>
              </w:rPr>
              <w:t xml:space="preserve">) </w:t>
            </w:r>
            <w:r>
              <w:rPr>
                <w:sz w:val="18"/>
                <w:szCs w:val="18"/>
                <w:lang w:val="ru-RU"/>
              </w:rPr>
              <w:t>предусматривается, что содержание положения</w:t>
            </w:r>
            <w:r w:rsidR="007759F6" w:rsidRPr="00FB56F6">
              <w:rPr>
                <w:sz w:val="18"/>
                <w:szCs w:val="18"/>
                <w:lang w:val="ru-RU"/>
              </w:rPr>
              <w:t xml:space="preserve"> 5.2 </w:t>
            </w:r>
            <w:r>
              <w:rPr>
                <w:sz w:val="18"/>
                <w:szCs w:val="18"/>
                <w:lang w:val="ru-RU"/>
              </w:rPr>
              <w:t>не распространяется на временных сотрудников</w:t>
            </w:r>
            <w:r w:rsidR="007759F6" w:rsidRPr="00FB56F6">
              <w:rPr>
                <w:sz w:val="18"/>
                <w:szCs w:val="18"/>
                <w:lang w:val="ru-RU"/>
              </w:rPr>
              <w:t>.</w:t>
            </w:r>
          </w:p>
        </w:tc>
      </w:tr>
      <w:tr w:rsidR="007759F6" w:rsidRPr="0068420A" w:rsidTr="007759F6">
        <w:trPr>
          <w:trHeight w:val="988"/>
        </w:trPr>
        <w:tc>
          <w:tcPr>
            <w:tcW w:w="1842" w:type="dxa"/>
            <w:shd w:val="clear" w:color="auto" w:fill="auto"/>
            <w:tcMar>
              <w:top w:w="57" w:type="dxa"/>
              <w:bottom w:w="57" w:type="dxa"/>
            </w:tcMar>
          </w:tcPr>
          <w:p w:rsidR="007759F6" w:rsidRPr="00117469" w:rsidRDefault="007F5F1B" w:rsidP="007759F6">
            <w:pPr>
              <w:rPr>
                <w:b/>
                <w:sz w:val="18"/>
                <w:szCs w:val="18"/>
              </w:rPr>
            </w:pPr>
            <w:r>
              <w:rPr>
                <w:b/>
                <w:color w:val="000000"/>
                <w:sz w:val="18"/>
                <w:szCs w:val="18"/>
                <w:lang w:val="ru-RU"/>
              </w:rPr>
              <w:t>Правило</w:t>
            </w:r>
            <w:r>
              <w:rPr>
                <w:b/>
                <w:color w:val="000000"/>
                <w:sz w:val="18"/>
                <w:szCs w:val="18"/>
              </w:rPr>
              <w:t xml:space="preserve"> </w:t>
            </w:r>
            <w:r w:rsidR="007759F6">
              <w:rPr>
                <w:b/>
                <w:sz w:val="18"/>
                <w:szCs w:val="18"/>
              </w:rPr>
              <w:t>6.2.1</w:t>
            </w:r>
            <w:r w:rsidR="00DC3286">
              <w:rPr>
                <w:b/>
                <w:sz w:val="18"/>
                <w:szCs w:val="18"/>
              </w:rPr>
              <w:t>(d)</w:t>
            </w:r>
          </w:p>
          <w:p w:rsidR="007759F6" w:rsidRDefault="007759F6" w:rsidP="007759F6">
            <w:pPr>
              <w:rPr>
                <w:sz w:val="18"/>
                <w:szCs w:val="18"/>
              </w:rPr>
            </w:pPr>
          </w:p>
          <w:p w:rsidR="007759F6" w:rsidRPr="00FB56F6" w:rsidRDefault="00FB56F6" w:rsidP="007759F6">
            <w:pPr>
              <w:rPr>
                <w:sz w:val="18"/>
                <w:szCs w:val="18"/>
                <w:lang w:val="ru-RU"/>
              </w:rPr>
            </w:pPr>
            <w:r>
              <w:rPr>
                <w:sz w:val="18"/>
                <w:szCs w:val="18"/>
                <w:lang w:val="ru-RU"/>
              </w:rPr>
              <w:t>Медицинское страхование</w:t>
            </w:r>
          </w:p>
        </w:tc>
        <w:tc>
          <w:tcPr>
            <w:tcW w:w="4536" w:type="dxa"/>
            <w:shd w:val="clear" w:color="auto" w:fill="auto"/>
            <w:tcMar>
              <w:top w:w="57" w:type="dxa"/>
              <w:bottom w:w="57" w:type="dxa"/>
            </w:tcMar>
          </w:tcPr>
          <w:p w:rsidR="008E4F36" w:rsidRPr="001A537B" w:rsidRDefault="008E4F36" w:rsidP="007759F6">
            <w:pPr>
              <w:pStyle w:val="Default"/>
              <w:rPr>
                <w:sz w:val="18"/>
                <w:szCs w:val="18"/>
                <w:lang w:val="ru-RU"/>
              </w:rPr>
            </w:pPr>
            <w:r w:rsidRPr="001A537B">
              <w:rPr>
                <w:sz w:val="18"/>
                <w:szCs w:val="18"/>
                <w:lang w:val="ru-RU"/>
              </w:rPr>
              <w:t>[…]</w:t>
            </w:r>
          </w:p>
          <w:p w:rsidR="008E4F36" w:rsidRPr="001A537B" w:rsidRDefault="008E4F36" w:rsidP="007759F6">
            <w:pPr>
              <w:pStyle w:val="Default"/>
              <w:rPr>
                <w:sz w:val="18"/>
                <w:szCs w:val="18"/>
                <w:lang w:val="ru-RU"/>
              </w:rPr>
            </w:pPr>
          </w:p>
          <w:p w:rsidR="007759F6" w:rsidRPr="00FB56F6" w:rsidRDefault="007759F6" w:rsidP="007759F6">
            <w:pPr>
              <w:pStyle w:val="Default"/>
              <w:rPr>
                <w:sz w:val="18"/>
                <w:szCs w:val="18"/>
                <w:lang w:val="ru-RU"/>
              </w:rPr>
            </w:pPr>
            <w:r w:rsidRPr="00FB56F6">
              <w:rPr>
                <w:sz w:val="18"/>
                <w:szCs w:val="18"/>
                <w:lang w:val="ru-RU"/>
              </w:rPr>
              <w:t>(</w:t>
            </w:r>
            <w:r w:rsidRPr="007C5AAC">
              <w:rPr>
                <w:sz w:val="18"/>
                <w:szCs w:val="18"/>
              </w:rPr>
              <w:t>d</w:t>
            </w:r>
            <w:r w:rsidRPr="00FB56F6">
              <w:rPr>
                <w:sz w:val="18"/>
                <w:szCs w:val="18"/>
                <w:lang w:val="ru-RU"/>
              </w:rPr>
              <w:t xml:space="preserve">) </w:t>
            </w:r>
            <w:r w:rsidR="00FB56F6" w:rsidRPr="00A22199">
              <w:rPr>
                <w:sz w:val="18"/>
                <w:szCs w:val="18"/>
                <w:lang w:val="ru-RU"/>
              </w:rPr>
              <w:t>Страховые взносы, взимаемые в системе медицинского страхования сотрудников и их иждивенцев, распределяются между сотрудником и Международным бюро в соответствии со следующей таблицей</w:t>
            </w:r>
            <w:r w:rsidRPr="00FB56F6">
              <w:rPr>
                <w:sz w:val="18"/>
                <w:szCs w:val="18"/>
                <w:lang w:val="ru-RU"/>
              </w:rPr>
              <w:t xml:space="preserve">: </w:t>
            </w:r>
          </w:p>
          <w:p w:rsidR="007759F6" w:rsidRPr="00FB56F6" w:rsidRDefault="007759F6" w:rsidP="007759F6">
            <w:pPr>
              <w:pStyle w:val="Default"/>
              <w:rPr>
                <w:sz w:val="18"/>
                <w:szCs w:val="18"/>
                <w:lang w:val="ru-RU"/>
              </w:rPr>
            </w:pPr>
          </w:p>
          <w:p w:rsidR="007759F6" w:rsidRPr="00FB56F6" w:rsidRDefault="007759F6" w:rsidP="007759F6">
            <w:pPr>
              <w:pStyle w:val="Default"/>
              <w:rPr>
                <w:sz w:val="18"/>
                <w:szCs w:val="18"/>
                <w:lang w:val="ru-RU"/>
              </w:rPr>
            </w:pPr>
          </w:p>
          <w:tbl>
            <w:tblPr>
              <w:tblW w:w="4288" w:type="dxa"/>
              <w:tblLayout w:type="fixed"/>
              <w:tblLook w:val="0000" w:firstRow="0" w:lastRow="0" w:firstColumn="0" w:lastColumn="0" w:noHBand="0" w:noVBand="0"/>
            </w:tblPr>
            <w:tblGrid>
              <w:gridCol w:w="1453"/>
              <w:gridCol w:w="1417"/>
              <w:gridCol w:w="1418"/>
            </w:tblGrid>
            <w:tr w:rsidR="00251C14" w:rsidRPr="00C90BE8" w:rsidTr="007759F6">
              <w:trPr>
                <w:gridBefore w:val="1"/>
                <w:wBefore w:w="1453" w:type="dxa"/>
                <w:trHeight w:val="804"/>
              </w:trPr>
              <w:tc>
                <w:tcPr>
                  <w:tcW w:w="1417" w:type="dxa"/>
                  <w:tcMar>
                    <w:top w:w="28" w:type="dxa"/>
                    <w:bottom w:w="28" w:type="dxa"/>
                  </w:tcMar>
                </w:tcPr>
                <w:p w:rsidR="00251C14" w:rsidRPr="001417C8" w:rsidRDefault="00251C14" w:rsidP="009F25EB">
                  <w:pPr>
                    <w:ind w:left="-108" w:right="8"/>
                    <w:jc w:val="center"/>
                    <w:rPr>
                      <w:sz w:val="16"/>
                      <w:szCs w:val="16"/>
                      <w:lang w:val="ru-RU"/>
                    </w:rPr>
                  </w:pPr>
                  <w:r w:rsidRPr="001417C8">
                    <w:rPr>
                      <w:sz w:val="16"/>
                      <w:szCs w:val="16"/>
                      <w:lang w:val="ru-RU"/>
                    </w:rPr>
                    <w:t>Процент страхового взноса, взимаемый с сотрудника</w:t>
                  </w:r>
                </w:p>
              </w:tc>
              <w:tc>
                <w:tcPr>
                  <w:tcW w:w="1418" w:type="dxa"/>
                  <w:tcMar>
                    <w:top w:w="28" w:type="dxa"/>
                    <w:bottom w:w="28" w:type="dxa"/>
                  </w:tcMar>
                </w:tcPr>
                <w:p w:rsidR="00251C14" w:rsidRPr="001417C8" w:rsidRDefault="00251C14" w:rsidP="009F25EB">
                  <w:pPr>
                    <w:ind w:left="-108" w:right="8"/>
                    <w:jc w:val="center"/>
                    <w:rPr>
                      <w:sz w:val="16"/>
                      <w:szCs w:val="16"/>
                      <w:lang w:val="ru-RU"/>
                    </w:rPr>
                  </w:pPr>
                  <w:r w:rsidRPr="001417C8">
                    <w:rPr>
                      <w:sz w:val="16"/>
                      <w:szCs w:val="16"/>
                      <w:lang w:val="ru-RU"/>
                    </w:rPr>
                    <w:t>Процент страхового взноса, взимаемый с Международного бюро</w:t>
                  </w:r>
                </w:p>
              </w:tc>
            </w:tr>
            <w:tr w:rsidR="00251C14" w:rsidRPr="007C5AAC" w:rsidTr="007759F6">
              <w:trPr>
                <w:trHeight w:val="438"/>
              </w:trPr>
              <w:tc>
                <w:tcPr>
                  <w:tcW w:w="1453" w:type="dxa"/>
                  <w:vAlign w:val="center"/>
                </w:tcPr>
                <w:p w:rsidR="00251C14" w:rsidRPr="001417C8" w:rsidRDefault="00251C14" w:rsidP="009F25EB">
                  <w:pPr>
                    <w:keepNext/>
                    <w:keepLines/>
                    <w:autoSpaceDE w:val="0"/>
                    <w:autoSpaceDN w:val="0"/>
                    <w:adjustRightInd w:val="0"/>
                    <w:ind w:left="-38"/>
                    <w:rPr>
                      <w:rFonts w:eastAsiaTheme="minorHAnsi"/>
                      <w:color w:val="000000"/>
                      <w:sz w:val="16"/>
                      <w:szCs w:val="16"/>
                      <w:lang w:val="ru-RU"/>
                    </w:rPr>
                  </w:pPr>
                  <w:r w:rsidRPr="001417C8">
                    <w:rPr>
                      <w:rFonts w:eastAsiaTheme="minorHAnsi"/>
                      <w:color w:val="000000"/>
                      <w:sz w:val="16"/>
                      <w:szCs w:val="16"/>
                      <w:lang w:val="ru-RU"/>
                    </w:rPr>
                    <w:t>ОО-1 — ОО-4, ПНСС и С-1</w:t>
                  </w:r>
                </w:p>
              </w:tc>
              <w:tc>
                <w:tcPr>
                  <w:tcW w:w="1417" w:type="dxa"/>
                  <w:vAlign w:val="center"/>
                </w:tcPr>
                <w:p w:rsidR="00251C14" w:rsidRPr="00A30625" w:rsidRDefault="00251C14" w:rsidP="007759F6">
                  <w:pPr>
                    <w:jc w:val="center"/>
                    <w:rPr>
                      <w:sz w:val="16"/>
                      <w:szCs w:val="16"/>
                    </w:rPr>
                  </w:pPr>
                  <w:r>
                    <w:rPr>
                      <w:sz w:val="16"/>
                      <w:szCs w:val="16"/>
                    </w:rPr>
                    <w:t>25</w:t>
                  </w:r>
                </w:p>
              </w:tc>
              <w:tc>
                <w:tcPr>
                  <w:tcW w:w="1418" w:type="dxa"/>
                  <w:vAlign w:val="center"/>
                </w:tcPr>
                <w:p w:rsidR="00251C14" w:rsidRPr="00A30625" w:rsidRDefault="00251C14" w:rsidP="007759F6">
                  <w:pPr>
                    <w:autoSpaceDE w:val="0"/>
                    <w:autoSpaceDN w:val="0"/>
                    <w:adjustRightInd w:val="0"/>
                    <w:jc w:val="center"/>
                    <w:rPr>
                      <w:color w:val="000000"/>
                      <w:sz w:val="16"/>
                      <w:szCs w:val="16"/>
                    </w:rPr>
                  </w:pPr>
                  <w:r w:rsidRPr="00A30625">
                    <w:rPr>
                      <w:color w:val="000000"/>
                      <w:sz w:val="16"/>
                      <w:szCs w:val="16"/>
                    </w:rPr>
                    <w:t>75</w:t>
                  </w:r>
                </w:p>
              </w:tc>
            </w:tr>
            <w:tr w:rsidR="00251C14" w:rsidRPr="007C5AAC" w:rsidTr="007759F6">
              <w:trPr>
                <w:trHeight w:val="284"/>
              </w:trPr>
              <w:tc>
                <w:tcPr>
                  <w:tcW w:w="1453" w:type="dxa"/>
                  <w:vAlign w:val="center"/>
                </w:tcPr>
                <w:p w:rsidR="00251C14" w:rsidRPr="001417C8" w:rsidRDefault="00251C14" w:rsidP="009F25EB">
                  <w:pPr>
                    <w:keepNext/>
                    <w:keepLines/>
                    <w:autoSpaceDE w:val="0"/>
                    <w:autoSpaceDN w:val="0"/>
                    <w:adjustRightInd w:val="0"/>
                    <w:ind w:left="-38"/>
                    <w:rPr>
                      <w:rFonts w:eastAsiaTheme="minorHAnsi"/>
                      <w:color w:val="000000"/>
                      <w:sz w:val="16"/>
                      <w:szCs w:val="16"/>
                      <w:lang w:val="ru-RU"/>
                    </w:rPr>
                  </w:pPr>
                  <w:r w:rsidRPr="001417C8">
                    <w:rPr>
                      <w:rFonts w:eastAsiaTheme="minorHAnsi"/>
                      <w:color w:val="000000"/>
                      <w:sz w:val="16"/>
                      <w:szCs w:val="16"/>
                      <w:lang w:val="ru-RU"/>
                    </w:rPr>
                    <w:t>ОО-5 и ОО-6</w:t>
                  </w:r>
                </w:p>
              </w:tc>
              <w:tc>
                <w:tcPr>
                  <w:tcW w:w="1417" w:type="dxa"/>
                  <w:vAlign w:val="center"/>
                </w:tcPr>
                <w:p w:rsidR="00251C14" w:rsidRPr="00A30625" w:rsidRDefault="00251C14" w:rsidP="007759F6">
                  <w:pPr>
                    <w:autoSpaceDE w:val="0"/>
                    <w:autoSpaceDN w:val="0"/>
                    <w:adjustRightInd w:val="0"/>
                    <w:jc w:val="center"/>
                    <w:rPr>
                      <w:color w:val="000000"/>
                      <w:sz w:val="16"/>
                      <w:szCs w:val="16"/>
                    </w:rPr>
                  </w:pPr>
                  <w:r w:rsidRPr="00A30625">
                    <w:rPr>
                      <w:color w:val="000000"/>
                      <w:sz w:val="16"/>
                      <w:szCs w:val="16"/>
                    </w:rPr>
                    <w:t>30</w:t>
                  </w:r>
                </w:p>
              </w:tc>
              <w:tc>
                <w:tcPr>
                  <w:tcW w:w="1418" w:type="dxa"/>
                  <w:vAlign w:val="center"/>
                </w:tcPr>
                <w:p w:rsidR="00251C14" w:rsidRPr="00A30625" w:rsidRDefault="00251C14" w:rsidP="007759F6">
                  <w:pPr>
                    <w:autoSpaceDE w:val="0"/>
                    <w:autoSpaceDN w:val="0"/>
                    <w:adjustRightInd w:val="0"/>
                    <w:jc w:val="center"/>
                    <w:rPr>
                      <w:color w:val="000000"/>
                      <w:sz w:val="16"/>
                      <w:szCs w:val="16"/>
                    </w:rPr>
                  </w:pPr>
                  <w:r w:rsidRPr="00A30625">
                    <w:rPr>
                      <w:color w:val="000000"/>
                      <w:sz w:val="16"/>
                      <w:szCs w:val="16"/>
                    </w:rPr>
                    <w:t>70</w:t>
                  </w:r>
                </w:p>
              </w:tc>
            </w:tr>
            <w:tr w:rsidR="00251C14" w:rsidRPr="007C5AAC" w:rsidTr="007759F6">
              <w:trPr>
                <w:trHeight w:val="438"/>
              </w:trPr>
              <w:tc>
                <w:tcPr>
                  <w:tcW w:w="1453" w:type="dxa"/>
                  <w:vAlign w:val="center"/>
                </w:tcPr>
                <w:p w:rsidR="00251C14" w:rsidRPr="001417C8" w:rsidRDefault="00251C14" w:rsidP="00251C14">
                  <w:pPr>
                    <w:keepNext/>
                    <w:keepLines/>
                    <w:autoSpaceDE w:val="0"/>
                    <w:autoSpaceDN w:val="0"/>
                    <w:adjustRightInd w:val="0"/>
                    <w:ind w:left="-38"/>
                    <w:rPr>
                      <w:rFonts w:eastAsiaTheme="minorHAnsi"/>
                      <w:color w:val="000000"/>
                      <w:sz w:val="16"/>
                      <w:szCs w:val="16"/>
                      <w:lang w:val="ru-RU"/>
                    </w:rPr>
                  </w:pPr>
                  <w:r w:rsidRPr="001417C8">
                    <w:rPr>
                      <w:rFonts w:eastAsiaTheme="minorHAnsi"/>
                      <w:color w:val="000000"/>
                      <w:sz w:val="16"/>
                      <w:szCs w:val="16"/>
                      <w:lang w:val="ru-RU"/>
                    </w:rPr>
                    <w:t xml:space="preserve">ОО-7, МНСС, НСС, </w:t>
                  </w:r>
                  <w:r>
                    <w:rPr>
                      <w:rFonts w:eastAsiaTheme="minorHAnsi"/>
                      <w:color w:val="000000"/>
                      <w:sz w:val="16"/>
                      <w:szCs w:val="16"/>
                      <w:lang w:val="ru-RU"/>
                    </w:rPr>
                    <w:t>С</w:t>
                  </w:r>
                  <w:r w:rsidRPr="001417C8">
                    <w:rPr>
                      <w:rFonts w:eastAsiaTheme="minorHAnsi"/>
                      <w:color w:val="000000"/>
                      <w:sz w:val="16"/>
                      <w:szCs w:val="16"/>
                      <w:lang w:val="ru-RU"/>
                    </w:rPr>
                    <w:t xml:space="preserve">-2 и </w:t>
                  </w:r>
                  <w:r>
                    <w:rPr>
                      <w:rFonts w:eastAsiaTheme="minorHAnsi"/>
                      <w:color w:val="000000"/>
                      <w:sz w:val="16"/>
                      <w:szCs w:val="16"/>
                      <w:lang w:val="ru-RU"/>
                    </w:rPr>
                    <w:t>С</w:t>
                  </w:r>
                  <w:r w:rsidRPr="001417C8">
                    <w:rPr>
                      <w:rFonts w:eastAsiaTheme="minorHAnsi"/>
                      <w:color w:val="000000"/>
                      <w:sz w:val="16"/>
                      <w:szCs w:val="16"/>
                      <w:lang w:val="ru-RU"/>
                    </w:rPr>
                    <w:t>-3</w:t>
                  </w:r>
                </w:p>
              </w:tc>
              <w:tc>
                <w:tcPr>
                  <w:tcW w:w="1417" w:type="dxa"/>
                  <w:vAlign w:val="center"/>
                </w:tcPr>
                <w:p w:rsidR="00251C14" w:rsidRPr="00A30625" w:rsidRDefault="00251C14" w:rsidP="007759F6">
                  <w:pPr>
                    <w:autoSpaceDE w:val="0"/>
                    <w:autoSpaceDN w:val="0"/>
                    <w:adjustRightInd w:val="0"/>
                    <w:jc w:val="center"/>
                    <w:rPr>
                      <w:color w:val="000000"/>
                      <w:sz w:val="16"/>
                      <w:szCs w:val="16"/>
                    </w:rPr>
                  </w:pPr>
                  <w:r w:rsidRPr="00A30625">
                    <w:rPr>
                      <w:color w:val="000000"/>
                      <w:sz w:val="16"/>
                      <w:szCs w:val="16"/>
                    </w:rPr>
                    <w:t>35</w:t>
                  </w:r>
                </w:p>
              </w:tc>
              <w:tc>
                <w:tcPr>
                  <w:tcW w:w="1418" w:type="dxa"/>
                  <w:vAlign w:val="center"/>
                </w:tcPr>
                <w:p w:rsidR="00251C14" w:rsidRPr="00A30625" w:rsidRDefault="00251C14" w:rsidP="007759F6">
                  <w:pPr>
                    <w:autoSpaceDE w:val="0"/>
                    <w:autoSpaceDN w:val="0"/>
                    <w:adjustRightInd w:val="0"/>
                    <w:jc w:val="center"/>
                    <w:rPr>
                      <w:color w:val="000000"/>
                      <w:sz w:val="16"/>
                      <w:szCs w:val="16"/>
                    </w:rPr>
                  </w:pPr>
                  <w:r w:rsidRPr="00A30625">
                    <w:rPr>
                      <w:color w:val="000000"/>
                      <w:sz w:val="16"/>
                      <w:szCs w:val="16"/>
                    </w:rPr>
                    <w:t>65</w:t>
                  </w:r>
                </w:p>
              </w:tc>
            </w:tr>
            <w:tr w:rsidR="00251C14" w:rsidRPr="007C5AAC" w:rsidTr="007759F6">
              <w:trPr>
                <w:trHeight w:val="289"/>
              </w:trPr>
              <w:tc>
                <w:tcPr>
                  <w:tcW w:w="1453" w:type="dxa"/>
                  <w:vAlign w:val="center"/>
                </w:tcPr>
                <w:p w:rsidR="00251C14" w:rsidRPr="001417C8" w:rsidRDefault="00251C14" w:rsidP="009F25EB">
                  <w:pPr>
                    <w:keepNext/>
                    <w:keepLines/>
                    <w:autoSpaceDE w:val="0"/>
                    <w:autoSpaceDN w:val="0"/>
                    <w:adjustRightInd w:val="0"/>
                    <w:ind w:left="-38"/>
                    <w:rPr>
                      <w:rFonts w:eastAsiaTheme="minorHAnsi"/>
                      <w:color w:val="000000"/>
                      <w:sz w:val="16"/>
                      <w:szCs w:val="16"/>
                      <w:lang w:val="ru-RU"/>
                    </w:rPr>
                  </w:pPr>
                  <w:r w:rsidRPr="001417C8">
                    <w:rPr>
                      <w:rFonts w:eastAsiaTheme="minorHAnsi"/>
                      <w:color w:val="000000"/>
                      <w:sz w:val="16"/>
                      <w:szCs w:val="16"/>
                      <w:lang w:val="ru-RU"/>
                    </w:rPr>
                    <w:lastRenderedPageBreak/>
                    <w:t>СНСС и С-4</w:t>
                  </w:r>
                </w:p>
              </w:tc>
              <w:tc>
                <w:tcPr>
                  <w:tcW w:w="1417" w:type="dxa"/>
                  <w:vAlign w:val="center"/>
                </w:tcPr>
                <w:p w:rsidR="00251C14" w:rsidRPr="00A30625" w:rsidRDefault="00251C14" w:rsidP="007759F6">
                  <w:pPr>
                    <w:autoSpaceDE w:val="0"/>
                    <w:autoSpaceDN w:val="0"/>
                    <w:adjustRightInd w:val="0"/>
                    <w:jc w:val="center"/>
                    <w:rPr>
                      <w:color w:val="000000"/>
                      <w:sz w:val="16"/>
                      <w:szCs w:val="16"/>
                    </w:rPr>
                  </w:pPr>
                  <w:r w:rsidRPr="00A30625">
                    <w:rPr>
                      <w:color w:val="000000"/>
                      <w:sz w:val="16"/>
                      <w:szCs w:val="16"/>
                    </w:rPr>
                    <w:t>40</w:t>
                  </w:r>
                </w:p>
              </w:tc>
              <w:tc>
                <w:tcPr>
                  <w:tcW w:w="1418" w:type="dxa"/>
                  <w:vAlign w:val="center"/>
                </w:tcPr>
                <w:p w:rsidR="00251C14" w:rsidRPr="00A30625" w:rsidRDefault="00251C14" w:rsidP="007759F6">
                  <w:pPr>
                    <w:autoSpaceDE w:val="0"/>
                    <w:autoSpaceDN w:val="0"/>
                    <w:adjustRightInd w:val="0"/>
                    <w:jc w:val="center"/>
                    <w:rPr>
                      <w:color w:val="000000"/>
                      <w:sz w:val="16"/>
                      <w:szCs w:val="16"/>
                    </w:rPr>
                  </w:pPr>
                  <w:r w:rsidRPr="00A30625">
                    <w:rPr>
                      <w:color w:val="000000"/>
                      <w:sz w:val="16"/>
                      <w:szCs w:val="16"/>
                    </w:rPr>
                    <w:t>60</w:t>
                  </w:r>
                </w:p>
              </w:tc>
            </w:tr>
            <w:tr w:rsidR="00251C14" w:rsidRPr="007C5AAC" w:rsidTr="007759F6">
              <w:trPr>
                <w:trHeight w:val="289"/>
              </w:trPr>
              <w:tc>
                <w:tcPr>
                  <w:tcW w:w="1453" w:type="dxa"/>
                  <w:vAlign w:val="center"/>
                </w:tcPr>
                <w:p w:rsidR="00251C14" w:rsidRPr="001417C8" w:rsidRDefault="00251C14" w:rsidP="009F25EB">
                  <w:pPr>
                    <w:keepNext/>
                    <w:keepLines/>
                    <w:autoSpaceDE w:val="0"/>
                    <w:autoSpaceDN w:val="0"/>
                    <w:adjustRightInd w:val="0"/>
                    <w:ind w:left="-38"/>
                    <w:rPr>
                      <w:rFonts w:eastAsiaTheme="minorHAnsi"/>
                      <w:color w:val="000000"/>
                      <w:sz w:val="16"/>
                      <w:szCs w:val="16"/>
                      <w:lang w:val="ru-RU"/>
                    </w:rPr>
                  </w:pPr>
                  <w:r w:rsidRPr="001417C8">
                    <w:rPr>
                      <w:rFonts w:eastAsiaTheme="minorHAnsi"/>
                      <w:color w:val="000000"/>
                      <w:sz w:val="16"/>
                      <w:szCs w:val="16"/>
                      <w:lang w:val="ru-RU"/>
                    </w:rPr>
                    <w:t>ИНСС и С-5</w:t>
                  </w:r>
                </w:p>
              </w:tc>
              <w:tc>
                <w:tcPr>
                  <w:tcW w:w="1417" w:type="dxa"/>
                  <w:vAlign w:val="center"/>
                </w:tcPr>
                <w:p w:rsidR="00251C14" w:rsidRPr="00A30625" w:rsidRDefault="00251C14" w:rsidP="007759F6">
                  <w:pPr>
                    <w:autoSpaceDE w:val="0"/>
                    <w:autoSpaceDN w:val="0"/>
                    <w:adjustRightInd w:val="0"/>
                    <w:jc w:val="center"/>
                    <w:rPr>
                      <w:color w:val="000000"/>
                      <w:sz w:val="16"/>
                      <w:szCs w:val="16"/>
                    </w:rPr>
                  </w:pPr>
                  <w:r w:rsidRPr="00A30625">
                    <w:rPr>
                      <w:color w:val="000000"/>
                      <w:sz w:val="16"/>
                      <w:szCs w:val="16"/>
                    </w:rPr>
                    <w:t>45</w:t>
                  </w:r>
                </w:p>
              </w:tc>
              <w:tc>
                <w:tcPr>
                  <w:tcW w:w="1418" w:type="dxa"/>
                  <w:vAlign w:val="center"/>
                </w:tcPr>
                <w:p w:rsidR="00251C14" w:rsidRPr="00A30625" w:rsidRDefault="00251C14" w:rsidP="007759F6">
                  <w:pPr>
                    <w:autoSpaceDE w:val="0"/>
                    <w:autoSpaceDN w:val="0"/>
                    <w:adjustRightInd w:val="0"/>
                    <w:jc w:val="center"/>
                    <w:rPr>
                      <w:color w:val="000000"/>
                      <w:sz w:val="16"/>
                      <w:szCs w:val="16"/>
                    </w:rPr>
                  </w:pPr>
                  <w:r w:rsidRPr="00A30625">
                    <w:rPr>
                      <w:color w:val="000000"/>
                      <w:sz w:val="16"/>
                      <w:szCs w:val="16"/>
                    </w:rPr>
                    <w:t>55</w:t>
                  </w:r>
                </w:p>
              </w:tc>
            </w:tr>
            <w:tr w:rsidR="00251C14" w:rsidRPr="007C5AAC" w:rsidTr="007759F6">
              <w:trPr>
                <w:trHeight w:val="301"/>
              </w:trPr>
              <w:tc>
                <w:tcPr>
                  <w:tcW w:w="1453" w:type="dxa"/>
                  <w:vAlign w:val="center"/>
                </w:tcPr>
                <w:p w:rsidR="00251C14" w:rsidRPr="001417C8" w:rsidRDefault="00251C14" w:rsidP="009F25EB">
                  <w:pPr>
                    <w:keepNext/>
                    <w:keepLines/>
                    <w:autoSpaceDE w:val="0"/>
                    <w:autoSpaceDN w:val="0"/>
                    <w:adjustRightInd w:val="0"/>
                    <w:ind w:left="-38"/>
                    <w:rPr>
                      <w:rFonts w:eastAsiaTheme="minorHAnsi"/>
                      <w:color w:val="000000"/>
                      <w:sz w:val="16"/>
                      <w:szCs w:val="16"/>
                      <w:lang w:val="ru-RU"/>
                    </w:rPr>
                  </w:pPr>
                  <w:r w:rsidRPr="001417C8">
                    <w:rPr>
                      <w:sz w:val="16"/>
                      <w:szCs w:val="16"/>
                      <w:lang w:val="ru-RU"/>
                    </w:rPr>
                    <w:t>Д-1 и выше</w:t>
                  </w:r>
                </w:p>
              </w:tc>
              <w:tc>
                <w:tcPr>
                  <w:tcW w:w="1417" w:type="dxa"/>
                  <w:vAlign w:val="center"/>
                </w:tcPr>
                <w:p w:rsidR="00251C14" w:rsidRPr="00A30625" w:rsidRDefault="00251C14" w:rsidP="007759F6">
                  <w:pPr>
                    <w:autoSpaceDE w:val="0"/>
                    <w:autoSpaceDN w:val="0"/>
                    <w:adjustRightInd w:val="0"/>
                    <w:jc w:val="center"/>
                    <w:rPr>
                      <w:color w:val="000000"/>
                      <w:sz w:val="16"/>
                      <w:szCs w:val="16"/>
                    </w:rPr>
                  </w:pPr>
                  <w:r w:rsidRPr="00A30625">
                    <w:rPr>
                      <w:color w:val="000000"/>
                      <w:sz w:val="16"/>
                      <w:szCs w:val="16"/>
                    </w:rPr>
                    <w:t>50</w:t>
                  </w:r>
                </w:p>
              </w:tc>
              <w:tc>
                <w:tcPr>
                  <w:tcW w:w="1418" w:type="dxa"/>
                  <w:vAlign w:val="center"/>
                </w:tcPr>
                <w:p w:rsidR="00251C14" w:rsidRPr="00A30625" w:rsidRDefault="00251C14" w:rsidP="007759F6">
                  <w:pPr>
                    <w:autoSpaceDE w:val="0"/>
                    <w:autoSpaceDN w:val="0"/>
                    <w:adjustRightInd w:val="0"/>
                    <w:jc w:val="center"/>
                    <w:rPr>
                      <w:color w:val="000000"/>
                      <w:sz w:val="16"/>
                      <w:szCs w:val="16"/>
                    </w:rPr>
                  </w:pPr>
                  <w:r w:rsidRPr="00A30625">
                    <w:rPr>
                      <w:color w:val="000000"/>
                      <w:sz w:val="16"/>
                      <w:szCs w:val="16"/>
                    </w:rPr>
                    <w:t>50</w:t>
                  </w:r>
                </w:p>
              </w:tc>
            </w:tr>
          </w:tbl>
          <w:p w:rsidR="007759F6" w:rsidRPr="007C5AAC" w:rsidRDefault="007759F6" w:rsidP="007759F6">
            <w:pPr>
              <w:pStyle w:val="Default"/>
              <w:rPr>
                <w:sz w:val="18"/>
                <w:szCs w:val="18"/>
              </w:rPr>
            </w:pPr>
          </w:p>
        </w:tc>
        <w:tc>
          <w:tcPr>
            <w:tcW w:w="4536" w:type="dxa"/>
            <w:shd w:val="clear" w:color="auto" w:fill="auto"/>
            <w:tcMar>
              <w:top w:w="57" w:type="dxa"/>
              <w:bottom w:w="57" w:type="dxa"/>
            </w:tcMar>
          </w:tcPr>
          <w:p w:rsidR="008E4F36" w:rsidRPr="001A537B" w:rsidRDefault="008E4F36" w:rsidP="007759F6">
            <w:pPr>
              <w:pStyle w:val="Default"/>
              <w:rPr>
                <w:color w:val="auto"/>
                <w:sz w:val="18"/>
                <w:szCs w:val="18"/>
                <w:lang w:val="ru-RU"/>
              </w:rPr>
            </w:pPr>
            <w:r w:rsidRPr="001A537B">
              <w:rPr>
                <w:sz w:val="18"/>
                <w:szCs w:val="18"/>
                <w:lang w:val="ru-RU"/>
              </w:rPr>
              <w:lastRenderedPageBreak/>
              <w:t>[…]</w:t>
            </w:r>
          </w:p>
          <w:p w:rsidR="008E4F36" w:rsidRPr="001A537B" w:rsidRDefault="008E4F36" w:rsidP="007759F6">
            <w:pPr>
              <w:pStyle w:val="Default"/>
              <w:rPr>
                <w:color w:val="auto"/>
                <w:sz w:val="18"/>
                <w:szCs w:val="18"/>
                <w:lang w:val="ru-RU"/>
              </w:rPr>
            </w:pPr>
          </w:p>
          <w:p w:rsidR="007759F6" w:rsidRPr="00FB56F6" w:rsidRDefault="007759F6" w:rsidP="007759F6">
            <w:pPr>
              <w:pStyle w:val="Default"/>
              <w:rPr>
                <w:color w:val="auto"/>
                <w:sz w:val="18"/>
                <w:szCs w:val="18"/>
                <w:lang w:val="ru-RU"/>
              </w:rPr>
            </w:pPr>
            <w:r w:rsidRPr="00FB56F6">
              <w:rPr>
                <w:color w:val="auto"/>
                <w:sz w:val="18"/>
                <w:szCs w:val="18"/>
                <w:lang w:val="ru-RU"/>
              </w:rPr>
              <w:t>(</w:t>
            </w:r>
            <w:r w:rsidRPr="007C5AAC">
              <w:rPr>
                <w:color w:val="auto"/>
                <w:sz w:val="18"/>
                <w:szCs w:val="18"/>
              </w:rPr>
              <w:t>d</w:t>
            </w:r>
            <w:r w:rsidRPr="00FB56F6">
              <w:rPr>
                <w:color w:val="auto"/>
                <w:sz w:val="18"/>
                <w:szCs w:val="18"/>
                <w:lang w:val="ru-RU"/>
              </w:rPr>
              <w:t xml:space="preserve">) </w:t>
            </w:r>
            <w:r w:rsidR="00FB56F6" w:rsidRPr="00A22199">
              <w:rPr>
                <w:sz w:val="18"/>
                <w:szCs w:val="18"/>
                <w:lang w:val="ru-RU"/>
              </w:rPr>
              <w:t>Страховые взносы, взимаемые в системе медицинского страхования сотрудников и их иждивенцев, распределяются между сотрудником и Международным бюро в соответствии со следующей таблицей</w:t>
            </w:r>
            <w:r w:rsidRPr="00FB56F6">
              <w:rPr>
                <w:color w:val="auto"/>
                <w:sz w:val="18"/>
                <w:szCs w:val="18"/>
                <w:lang w:val="ru-RU"/>
              </w:rPr>
              <w:t xml:space="preserve">, </w:t>
            </w:r>
            <w:r w:rsidR="00FB56F6">
              <w:rPr>
                <w:b/>
                <w:color w:val="auto"/>
                <w:sz w:val="18"/>
                <w:szCs w:val="18"/>
                <w:u w:val="single"/>
                <w:lang w:val="ru-RU"/>
              </w:rPr>
              <w:t>с учетом исключения, предписанного в пункте</w:t>
            </w:r>
            <w:r w:rsidRPr="00FB56F6">
              <w:rPr>
                <w:b/>
                <w:color w:val="auto"/>
                <w:sz w:val="18"/>
                <w:szCs w:val="18"/>
                <w:u w:val="single"/>
                <w:lang w:val="ru-RU"/>
              </w:rPr>
              <w:t xml:space="preserve"> (</w:t>
            </w:r>
            <w:r w:rsidRPr="007C5AAC">
              <w:rPr>
                <w:b/>
                <w:color w:val="auto"/>
                <w:sz w:val="18"/>
                <w:szCs w:val="18"/>
                <w:u w:val="single"/>
              </w:rPr>
              <w:t>e</w:t>
            </w:r>
            <w:r w:rsidRPr="00FB56F6">
              <w:rPr>
                <w:b/>
                <w:color w:val="auto"/>
                <w:sz w:val="18"/>
                <w:szCs w:val="18"/>
                <w:u w:val="single"/>
                <w:lang w:val="ru-RU"/>
              </w:rPr>
              <w:t xml:space="preserve">) </w:t>
            </w:r>
            <w:r w:rsidR="00251C14">
              <w:rPr>
                <w:b/>
                <w:color w:val="auto"/>
                <w:sz w:val="18"/>
                <w:szCs w:val="18"/>
                <w:u w:val="single"/>
                <w:lang w:val="ru-RU"/>
              </w:rPr>
              <w:t>ниже</w:t>
            </w:r>
            <w:r w:rsidRPr="00FB56F6">
              <w:rPr>
                <w:b/>
                <w:color w:val="auto"/>
                <w:sz w:val="18"/>
                <w:szCs w:val="18"/>
                <w:u w:val="single"/>
                <w:lang w:val="ru-RU"/>
              </w:rPr>
              <w:t>:</w:t>
            </w:r>
            <w:r w:rsidRPr="00FB56F6">
              <w:rPr>
                <w:color w:val="auto"/>
                <w:sz w:val="18"/>
                <w:szCs w:val="18"/>
                <w:lang w:val="ru-RU"/>
              </w:rPr>
              <w:t xml:space="preserve"> </w:t>
            </w:r>
          </w:p>
          <w:tbl>
            <w:tblPr>
              <w:tblW w:w="4288" w:type="dxa"/>
              <w:tblLayout w:type="fixed"/>
              <w:tblLook w:val="0000" w:firstRow="0" w:lastRow="0" w:firstColumn="0" w:lastColumn="0" w:noHBand="0" w:noVBand="0"/>
            </w:tblPr>
            <w:tblGrid>
              <w:gridCol w:w="1453"/>
              <w:gridCol w:w="1417"/>
              <w:gridCol w:w="1418"/>
            </w:tblGrid>
            <w:tr w:rsidR="00251C14" w:rsidRPr="00C90BE8" w:rsidTr="007759F6">
              <w:trPr>
                <w:gridBefore w:val="1"/>
                <w:wBefore w:w="1453" w:type="dxa"/>
                <w:trHeight w:val="362"/>
              </w:trPr>
              <w:tc>
                <w:tcPr>
                  <w:tcW w:w="1417" w:type="dxa"/>
                  <w:tcMar>
                    <w:top w:w="28" w:type="dxa"/>
                    <w:bottom w:w="28" w:type="dxa"/>
                  </w:tcMar>
                </w:tcPr>
                <w:p w:rsidR="00251C14" w:rsidRPr="001417C8" w:rsidRDefault="00251C14" w:rsidP="009F25EB">
                  <w:pPr>
                    <w:ind w:left="-108" w:right="8"/>
                    <w:jc w:val="center"/>
                    <w:rPr>
                      <w:sz w:val="16"/>
                      <w:szCs w:val="16"/>
                      <w:lang w:val="ru-RU"/>
                    </w:rPr>
                  </w:pPr>
                  <w:r w:rsidRPr="001417C8">
                    <w:rPr>
                      <w:sz w:val="16"/>
                      <w:szCs w:val="16"/>
                      <w:lang w:val="ru-RU"/>
                    </w:rPr>
                    <w:t>Процент страхового взноса, взимаемый с сотрудника</w:t>
                  </w:r>
                </w:p>
              </w:tc>
              <w:tc>
                <w:tcPr>
                  <w:tcW w:w="1418" w:type="dxa"/>
                  <w:tcMar>
                    <w:top w:w="28" w:type="dxa"/>
                    <w:bottom w:w="28" w:type="dxa"/>
                  </w:tcMar>
                </w:tcPr>
                <w:p w:rsidR="00251C14" w:rsidRPr="001417C8" w:rsidRDefault="00251C14" w:rsidP="009F25EB">
                  <w:pPr>
                    <w:ind w:left="-108" w:right="8"/>
                    <w:jc w:val="center"/>
                    <w:rPr>
                      <w:sz w:val="16"/>
                      <w:szCs w:val="16"/>
                      <w:lang w:val="ru-RU"/>
                    </w:rPr>
                  </w:pPr>
                  <w:r w:rsidRPr="001417C8">
                    <w:rPr>
                      <w:sz w:val="16"/>
                      <w:szCs w:val="16"/>
                      <w:lang w:val="ru-RU"/>
                    </w:rPr>
                    <w:t>Процент страхового взноса, взимаемый с Международного бюро</w:t>
                  </w:r>
                </w:p>
              </w:tc>
            </w:tr>
            <w:tr w:rsidR="00251C14" w:rsidRPr="007C5AAC" w:rsidTr="009F25EB">
              <w:trPr>
                <w:trHeight w:val="437"/>
              </w:trPr>
              <w:tc>
                <w:tcPr>
                  <w:tcW w:w="1453" w:type="dxa"/>
                  <w:vAlign w:val="center"/>
                </w:tcPr>
                <w:p w:rsidR="00251C14" w:rsidRPr="001417C8" w:rsidRDefault="00251C14" w:rsidP="009F25EB">
                  <w:pPr>
                    <w:keepNext/>
                    <w:keepLines/>
                    <w:autoSpaceDE w:val="0"/>
                    <w:autoSpaceDN w:val="0"/>
                    <w:adjustRightInd w:val="0"/>
                    <w:ind w:left="-38"/>
                    <w:rPr>
                      <w:rFonts w:eastAsiaTheme="minorHAnsi"/>
                      <w:color w:val="000000"/>
                      <w:sz w:val="16"/>
                      <w:szCs w:val="16"/>
                      <w:lang w:val="ru-RU"/>
                    </w:rPr>
                  </w:pPr>
                  <w:r w:rsidRPr="001417C8">
                    <w:rPr>
                      <w:rFonts w:eastAsiaTheme="minorHAnsi"/>
                      <w:color w:val="000000"/>
                      <w:sz w:val="16"/>
                      <w:szCs w:val="16"/>
                      <w:lang w:val="ru-RU"/>
                    </w:rPr>
                    <w:t>ОО-1 — ОО-4, ПНСС и С-1</w:t>
                  </w:r>
                </w:p>
              </w:tc>
              <w:tc>
                <w:tcPr>
                  <w:tcW w:w="1417" w:type="dxa"/>
                  <w:vAlign w:val="center"/>
                </w:tcPr>
                <w:p w:rsidR="00251C14" w:rsidRPr="00A30625" w:rsidRDefault="00251C14" w:rsidP="007759F6">
                  <w:pPr>
                    <w:jc w:val="center"/>
                    <w:rPr>
                      <w:sz w:val="16"/>
                      <w:szCs w:val="16"/>
                    </w:rPr>
                  </w:pPr>
                  <w:r w:rsidRPr="00A30625">
                    <w:rPr>
                      <w:sz w:val="16"/>
                      <w:szCs w:val="16"/>
                    </w:rPr>
                    <w:t>25</w:t>
                  </w:r>
                </w:p>
              </w:tc>
              <w:tc>
                <w:tcPr>
                  <w:tcW w:w="1418" w:type="dxa"/>
                  <w:vAlign w:val="center"/>
                </w:tcPr>
                <w:p w:rsidR="00251C14" w:rsidRPr="00A30625" w:rsidRDefault="00251C14" w:rsidP="007759F6">
                  <w:pPr>
                    <w:autoSpaceDE w:val="0"/>
                    <w:autoSpaceDN w:val="0"/>
                    <w:adjustRightInd w:val="0"/>
                    <w:jc w:val="center"/>
                    <w:rPr>
                      <w:sz w:val="16"/>
                      <w:szCs w:val="16"/>
                    </w:rPr>
                  </w:pPr>
                  <w:r w:rsidRPr="00A30625">
                    <w:rPr>
                      <w:sz w:val="16"/>
                      <w:szCs w:val="16"/>
                    </w:rPr>
                    <w:t>75</w:t>
                  </w:r>
                </w:p>
              </w:tc>
            </w:tr>
            <w:tr w:rsidR="00251C14" w:rsidRPr="007C5AAC" w:rsidTr="009F25EB">
              <w:trPr>
                <w:trHeight w:val="289"/>
              </w:trPr>
              <w:tc>
                <w:tcPr>
                  <w:tcW w:w="1453" w:type="dxa"/>
                  <w:vAlign w:val="center"/>
                </w:tcPr>
                <w:p w:rsidR="00251C14" w:rsidRPr="001417C8" w:rsidRDefault="00251C14" w:rsidP="009F25EB">
                  <w:pPr>
                    <w:keepNext/>
                    <w:keepLines/>
                    <w:autoSpaceDE w:val="0"/>
                    <w:autoSpaceDN w:val="0"/>
                    <w:adjustRightInd w:val="0"/>
                    <w:ind w:left="-38"/>
                    <w:rPr>
                      <w:rFonts w:eastAsiaTheme="minorHAnsi"/>
                      <w:color w:val="000000"/>
                      <w:sz w:val="16"/>
                      <w:szCs w:val="16"/>
                      <w:lang w:val="ru-RU"/>
                    </w:rPr>
                  </w:pPr>
                  <w:r w:rsidRPr="001417C8">
                    <w:rPr>
                      <w:rFonts w:eastAsiaTheme="minorHAnsi"/>
                      <w:color w:val="000000"/>
                      <w:sz w:val="16"/>
                      <w:szCs w:val="16"/>
                      <w:lang w:val="ru-RU"/>
                    </w:rPr>
                    <w:t>ОО-5 и ОО-6</w:t>
                  </w:r>
                </w:p>
              </w:tc>
              <w:tc>
                <w:tcPr>
                  <w:tcW w:w="1417" w:type="dxa"/>
                  <w:vAlign w:val="center"/>
                </w:tcPr>
                <w:p w:rsidR="00251C14" w:rsidRPr="00A30625" w:rsidRDefault="00251C14" w:rsidP="007759F6">
                  <w:pPr>
                    <w:autoSpaceDE w:val="0"/>
                    <w:autoSpaceDN w:val="0"/>
                    <w:adjustRightInd w:val="0"/>
                    <w:jc w:val="center"/>
                    <w:rPr>
                      <w:sz w:val="16"/>
                      <w:szCs w:val="16"/>
                    </w:rPr>
                  </w:pPr>
                  <w:r w:rsidRPr="00A30625">
                    <w:rPr>
                      <w:sz w:val="16"/>
                      <w:szCs w:val="16"/>
                    </w:rPr>
                    <w:t>30</w:t>
                  </w:r>
                </w:p>
              </w:tc>
              <w:tc>
                <w:tcPr>
                  <w:tcW w:w="1418" w:type="dxa"/>
                  <w:vAlign w:val="center"/>
                </w:tcPr>
                <w:p w:rsidR="00251C14" w:rsidRPr="00A30625" w:rsidRDefault="00251C14" w:rsidP="007759F6">
                  <w:pPr>
                    <w:autoSpaceDE w:val="0"/>
                    <w:autoSpaceDN w:val="0"/>
                    <w:adjustRightInd w:val="0"/>
                    <w:jc w:val="center"/>
                    <w:rPr>
                      <w:sz w:val="16"/>
                      <w:szCs w:val="16"/>
                    </w:rPr>
                  </w:pPr>
                  <w:r w:rsidRPr="00A30625">
                    <w:rPr>
                      <w:sz w:val="16"/>
                      <w:szCs w:val="16"/>
                    </w:rPr>
                    <w:t>70</w:t>
                  </w:r>
                </w:p>
              </w:tc>
            </w:tr>
            <w:tr w:rsidR="00251C14" w:rsidRPr="00C90BE8" w:rsidTr="009F25EB">
              <w:trPr>
                <w:trHeight w:val="437"/>
              </w:trPr>
              <w:tc>
                <w:tcPr>
                  <w:tcW w:w="1453" w:type="dxa"/>
                  <w:vAlign w:val="center"/>
                </w:tcPr>
                <w:p w:rsidR="00251C14" w:rsidRPr="001417C8" w:rsidRDefault="00251C14" w:rsidP="00251C14">
                  <w:pPr>
                    <w:keepNext/>
                    <w:keepLines/>
                    <w:autoSpaceDE w:val="0"/>
                    <w:autoSpaceDN w:val="0"/>
                    <w:adjustRightInd w:val="0"/>
                    <w:ind w:left="-38"/>
                    <w:rPr>
                      <w:rFonts w:eastAsiaTheme="minorHAnsi"/>
                      <w:color w:val="000000"/>
                      <w:sz w:val="16"/>
                      <w:szCs w:val="16"/>
                      <w:lang w:val="ru-RU"/>
                    </w:rPr>
                  </w:pPr>
                  <w:r w:rsidRPr="001417C8">
                    <w:rPr>
                      <w:rFonts w:eastAsiaTheme="minorHAnsi"/>
                      <w:color w:val="000000"/>
                      <w:sz w:val="16"/>
                      <w:szCs w:val="16"/>
                      <w:lang w:val="ru-RU"/>
                    </w:rPr>
                    <w:t xml:space="preserve">ОО-7, МНСС, НСС, </w:t>
                  </w:r>
                  <w:r>
                    <w:rPr>
                      <w:rFonts w:eastAsiaTheme="minorHAnsi"/>
                      <w:color w:val="000000"/>
                      <w:sz w:val="16"/>
                      <w:szCs w:val="16"/>
                      <w:lang w:val="ru-RU"/>
                    </w:rPr>
                    <w:t>С</w:t>
                  </w:r>
                  <w:r w:rsidRPr="001417C8">
                    <w:rPr>
                      <w:rFonts w:eastAsiaTheme="minorHAnsi"/>
                      <w:color w:val="000000"/>
                      <w:sz w:val="16"/>
                      <w:szCs w:val="16"/>
                      <w:lang w:val="ru-RU"/>
                    </w:rPr>
                    <w:t xml:space="preserve">-2 и </w:t>
                  </w:r>
                  <w:r>
                    <w:rPr>
                      <w:rFonts w:eastAsiaTheme="minorHAnsi"/>
                      <w:color w:val="000000"/>
                      <w:sz w:val="16"/>
                      <w:szCs w:val="16"/>
                      <w:lang w:val="ru-RU"/>
                    </w:rPr>
                    <w:t>М</w:t>
                  </w:r>
                  <w:r w:rsidRPr="001417C8">
                    <w:rPr>
                      <w:rFonts w:eastAsiaTheme="minorHAnsi"/>
                      <w:color w:val="000000"/>
                      <w:sz w:val="16"/>
                      <w:szCs w:val="16"/>
                      <w:lang w:val="ru-RU"/>
                    </w:rPr>
                    <w:t>-3</w:t>
                  </w:r>
                </w:p>
              </w:tc>
              <w:tc>
                <w:tcPr>
                  <w:tcW w:w="1417" w:type="dxa"/>
                  <w:vAlign w:val="center"/>
                </w:tcPr>
                <w:p w:rsidR="00251C14" w:rsidRPr="001A537B" w:rsidRDefault="00251C14" w:rsidP="007759F6">
                  <w:pPr>
                    <w:autoSpaceDE w:val="0"/>
                    <w:autoSpaceDN w:val="0"/>
                    <w:adjustRightInd w:val="0"/>
                    <w:jc w:val="center"/>
                    <w:rPr>
                      <w:sz w:val="16"/>
                      <w:szCs w:val="16"/>
                      <w:lang w:val="ru-RU"/>
                    </w:rPr>
                  </w:pPr>
                  <w:r w:rsidRPr="001A537B">
                    <w:rPr>
                      <w:sz w:val="16"/>
                      <w:szCs w:val="16"/>
                      <w:lang w:val="ru-RU"/>
                    </w:rPr>
                    <w:t>35</w:t>
                  </w:r>
                </w:p>
              </w:tc>
              <w:tc>
                <w:tcPr>
                  <w:tcW w:w="1418" w:type="dxa"/>
                  <w:vAlign w:val="center"/>
                </w:tcPr>
                <w:p w:rsidR="00251C14" w:rsidRPr="001A537B" w:rsidRDefault="00251C14" w:rsidP="007759F6">
                  <w:pPr>
                    <w:autoSpaceDE w:val="0"/>
                    <w:autoSpaceDN w:val="0"/>
                    <w:adjustRightInd w:val="0"/>
                    <w:jc w:val="center"/>
                    <w:rPr>
                      <w:sz w:val="16"/>
                      <w:szCs w:val="16"/>
                      <w:lang w:val="ru-RU"/>
                    </w:rPr>
                  </w:pPr>
                  <w:r w:rsidRPr="001A537B">
                    <w:rPr>
                      <w:sz w:val="16"/>
                      <w:szCs w:val="16"/>
                      <w:lang w:val="ru-RU"/>
                    </w:rPr>
                    <w:t>65</w:t>
                  </w:r>
                </w:p>
              </w:tc>
            </w:tr>
            <w:tr w:rsidR="00251C14" w:rsidRPr="00C90BE8" w:rsidTr="009F25EB">
              <w:trPr>
                <w:trHeight w:val="289"/>
              </w:trPr>
              <w:tc>
                <w:tcPr>
                  <w:tcW w:w="1453" w:type="dxa"/>
                  <w:vAlign w:val="center"/>
                </w:tcPr>
                <w:p w:rsidR="00251C14" w:rsidRPr="001417C8" w:rsidRDefault="00251C14" w:rsidP="009F25EB">
                  <w:pPr>
                    <w:keepNext/>
                    <w:keepLines/>
                    <w:autoSpaceDE w:val="0"/>
                    <w:autoSpaceDN w:val="0"/>
                    <w:adjustRightInd w:val="0"/>
                    <w:ind w:left="-38"/>
                    <w:rPr>
                      <w:rFonts w:eastAsiaTheme="minorHAnsi"/>
                      <w:color w:val="000000"/>
                      <w:sz w:val="16"/>
                      <w:szCs w:val="16"/>
                      <w:lang w:val="ru-RU"/>
                    </w:rPr>
                  </w:pPr>
                  <w:r w:rsidRPr="001417C8">
                    <w:rPr>
                      <w:rFonts w:eastAsiaTheme="minorHAnsi"/>
                      <w:color w:val="000000"/>
                      <w:sz w:val="16"/>
                      <w:szCs w:val="16"/>
                      <w:lang w:val="ru-RU"/>
                    </w:rPr>
                    <w:t>СНСС и С-4</w:t>
                  </w:r>
                </w:p>
              </w:tc>
              <w:tc>
                <w:tcPr>
                  <w:tcW w:w="1417" w:type="dxa"/>
                  <w:vAlign w:val="center"/>
                </w:tcPr>
                <w:p w:rsidR="00251C14" w:rsidRPr="001A537B" w:rsidRDefault="00251C14" w:rsidP="007759F6">
                  <w:pPr>
                    <w:autoSpaceDE w:val="0"/>
                    <w:autoSpaceDN w:val="0"/>
                    <w:adjustRightInd w:val="0"/>
                    <w:jc w:val="center"/>
                    <w:rPr>
                      <w:sz w:val="16"/>
                      <w:szCs w:val="16"/>
                      <w:lang w:val="ru-RU"/>
                    </w:rPr>
                  </w:pPr>
                  <w:r w:rsidRPr="001A537B">
                    <w:rPr>
                      <w:sz w:val="16"/>
                      <w:szCs w:val="16"/>
                      <w:lang w:val="ru-RU"/>
                    </w:rPr>
                    <w:t>40</w:t>
                  </w:r>
                </w:p>
              </w:tc>
              <w:tc>
                <w:tcPr>
                  <w:tcW w:w="1418" w:type="dxa"/>
                  <w:vAlign w:val="center"/>
                </w:tcPr>
                <w:p w:rsidR="00251C14" w:rsidRPr="001A537B" w:rsidRDefault="00251C14" w:rsidP="007759F6">
                  <w:pPr>
                    <w:autoSpaceDE w:val="0"/>
                    <w:autoSpaceDN w:val="0"/>
                    <w:adjustRightInd w:val="0"/>
                    <w:jc w:val="center"/>
                    <w:rPr>
                      <w:sz w:val="16"/>
                      <w:szCs w:val="16"/>
                      <w:lang w:val="ru-RU"/>
                    </w:rPr>
                  </w:pPr>
                  <w:r w:rsidRPr="001A537B">
                    <w:rPr>
                      <w:sz w:val="16"/>
                      <w:szCs w:val="16"/>
                      <w:lang w:val="ru-RU"/>
                    </w:rPr>
                    <w:t>60</w:t>
                  </w:r>
                </w:p>
              </w:tc>
            </w:tr>
            <w:tr w:rsidR="00251C14" w:rsidRPr="00C90BE8" w:rsidTr="009F25EB">
              <w:trPr>
                <w:trHeight w:val="289"/>
              </w:trPr>
              <w:tc>
                <w:tcPr>
                  <w:tcW w:w="1453" w:type="dxa"/>
                  <w:vAlign w:val="center"/>
                </w:tcPr>
                <w:p w:rsidR="00251C14" w:rsidRPr="001417C8" w:rsidRDefault="00251C14" w:rsidP="009F25EB">
                  <w:pPr>
                    <w:keepNext/>
                    <w:keepLines/>
                    <w:autoSpaceDE w:val="0"/>
                    <w:autoSpaceDN w:val="0"/>
                    <w:adjustRightInd w:val="0"/>
                    <w:ind w:left="-38"/>
                    <w:rPr>
                      <w:rFonts w:eastAsiaTheme="minorHAnsi"/>
                      <w:color w:val="000000"/>
                      <w:sz w:val="16"/>
                      <w:szCs w:val="16"/>
                      <w:lang w:val="ru-RU"/>
                    </w:rPr>
                  </w:pPr>
                  <w:r w:rsidRPr="001417C8">
                    <w:rPr>
                      <w:rFonts w:eastAsiaTheme="minorHAnsi"/>
                      <w:color w:val="000000"/>
                      <w:sz w:val="16"/>
                      <w:szCs w:val="16"/>
                      <w:lang w:val="ru-RU"/>
                    </w:rPr>
                    <w:lastRenderedPageBreak/>
                    <w:t>ИНСС и С-5</w:t>
                  </w:r>
                </w:p>
              </w:tc>
              <w:tc>
                <w:tcPr>
                  <w:tcW w:w="1417" w:type="dxa"/>
                  <w:vAlign w:val="center"/>
                </w:tcPr>
                <w:p w:rsidR="00251C14" w:rsidRPr="001A537B" w:rsidRDefault="00251C14" w:rsidP="007759F6">
                  <w:pPr>
                    <w:autoSpaceDE w:val="0"/>
                    <w:autoSpaceDN w:val="0"/>
                    <w:adjustRightInd w:val="0"/>
                    <w:jc w:val="center"/>
                    <w:rPr>
                      <w:sz w:val="16"/>
                      <w:szCs w:val="16"/>
                      <w:lang w:val="ru-RU"/>
                    </w:rPr>
                  </w:pPr>
                  <w:r w:rsidRPr="001A537B">
                    <w:rPr>
                      <w:sz w:val="16"/>
                      <w:szCs w:val="16"/>
                      <w:lang w:val="ru-RU"/>
                    </w:rPr>
                    <w:t>45</w:t>
                  </w:r>
                </w:p>
              </w:tc>
              <w:tc>
                <w:tcPr>
                  <w:tcW w:w="1418" w:type="dxa"/>
                  <w:vAlign w:val="center"/>
                </w:tcPr>
                <w:p w:rsidR="00251C14" w:rsidRPr="001A537B" w:rsidRDefault="00251C14" w:rsidP="007759F6">
                  <w:pPr>
                    <w:autoSpaceDE w:val="0"/>
                    <w:autoSpaceDN w:val="0"/>
                    <w:adjustRightInd w:val="0"/>
                    <w:jc w:val="center"/>
                    <w:rPr>
                      <w:sz w:val="16"/>
                      <w:szCs w:val="16"/>
                      <w:lang w:val="ru-RU"/>
                    </w:rPr>
                  </w:pPr>
                  <w:r w:rsidRPr="001A537B">
                    <w:rPr>
                      <w:sz w:val="16"/>
                      <w:szCs w:val="16"/>
                      <w:lang w:val="ru-RU"/>
                    </w:rPr>
                    <w:t>55</w:t>
                  </w:r>
                </w:p>
              </w:tc>
            </w:tr>
            <w:tr w:rsidR="00251C14" w:rsidRPr="00C90BE8" w:rsidTr="009F25EB">
              <w:trPr>
                <w:trHeight w:val="289"/>
              </w:trPr>
              <w:tc>
                <w:tcPr>
                  <w:tcW w:w="1453" w:type="dxa"/>
                  <w:vAlign w:val="center"/>
                </w:tcPr>
                <w:p w:rsidR="00251C14" w:rsidRPr="001417C8" w:rsidRDefault="00251C14" w:rsidP="009F25EB">
                  <w:pPr>
                    <w:keepNext/>
                    <w:keepLines/>
                    <w:autoSpaceDE w:val="0"/>
                    <w:autoSpaceDN w:val="0"/>
                    <w:adjustRightInd w:val="0"/>
                    <w:ind w:left="-38"/>
                    <w:rPr>
                      <w:rFonts w:eastAsiaTheme="minorHAnsi"/>
                      <w:color w:val="000000"/>
                      <w:sz w:val="16"/>
                      <w:szCs w:val="16"/>
                      <w:lang w:val="ru-RU"/>
                    </w:rPr>
                  </w:pPr>
                  <w:r w:rsidRPr="001417C8">
                    <w:rPr>
                      <w:sz w:val="16"/>
                      <w:szCs w:val="16"/>
                      <w:lang w:val="ru-RU"/>
                    </w:rPr>
                    <w:t>Д-1 и выше</w:t>
                  </w:r>
                </w:p>
              </w:tc>
              <w:tc>
                <w:tcPr>
                  <w:tcW w:w="1417" w:type="dxa"/>
                  <w:vAlign w:val="center"/>
                </w:tcPr>
                <w:p w:rsidR="00251C14" w:rsidRPr="001A537B" w:rsidRDefault="00251C14" w:rsidP="007759F6">
                  <w:pPr>
                    <w:autoSpaceDE w:val="0"/>
                    <w:autoSpaceDN w:val="0"/>
                    <w:adjustRightInd w:val="0"/>
                    <w:jc w:val="center"/>
                    <w:rPr>
                      <w:sz w:val="16"/>
                      <w:szCs w:val="16"/>
                      <w:lang w:val="ru-RU"/>
                    </w:rPr>
                  </w:pPr>
                  <w:r w:rsidRPr="001A537B">
                    <w:rPr>
                      <w:sz w:val="16"/>
                      <w:szCs w:val="16"/>
                      <w:lang w:val="ru-RU"/>
                    </w:rPr>
                    <w:t>50</w:t>
                  </w:r>
                </w:p>
              </w:tc>
              <w:tc>
                <w:tcPr>
                  <w:tcW w:w="1418" w:type="dxa"/>
                  <w:vAlign w:val="center"/>
                </w:tcPr>
                <w:p w:rsidR="00251C14" w:rsidRPr="001A537B" w:rsidRDefault="00251C14" w:rsidP="007759F6">
                  <w:pPr>
                    <w:autoSpaceDE w:val="0"/>
                    <w:autoSpaceDN w:val="0"/>
                    <w:adjustRightInd w:val="0"/>
                    <w:jc w:val="center"/>
                    <w:rPr>
                      <w:sz w:val="16"/>
                      <w:szCs w:val="16"/>
                      <w:lang w:val="ru-RU"/>
                    </w:rPr>
                  </w:pPr>
                  <w:r w:rsidRPr="001A537B">
                    <w:rPr>
                      <w:sz w:val="16"/>
                      <w:szCs w:val="16"/>
                      <w:lang w:val="ru-RU"/>
                    </w:rPr>
                    <w:t>50</w:t>
                  </w:r>
                </w:p>
              </w:tc>
            </w:tr>
          </w:tbl>
          <w:p w:rsidR="007759F6" w:rsidRPr="001A537B" w:rsidRDefault="007759F6" w:rsidP="007759F6">
            <w:pPr>
              <w:rPr>
                <w:sz w:val="18"/>
                <w:szCs w:val="18"/>
                <w:lang w:val="ru-RU"/>
              </w:rPr>
            </w:pPr>
            <w:bookmarkStart w:id="32" w:name="Rule_6_2_1_d"/>
            <w:bookmarkEnd w:id="32"/>
          </w:p>
          <w:p w:rsidR="007759F6" w:rsidRPr="00C31AE6" w:rsidRDefault="007759F6" w:rsidP="007759F6">
            <w:pPr>
              <w:rPr>
                <w:b/>
                <w:sz w:val="18"/>
                <w:szCs w:val="18"/>
                <w:u w:val="single"/>
                <w:lang w:val="ru-RU"/>
              </w:rPr>
            </w:pPr>
            <w:r w:rsidRPr="00C31AE6">
              <w:rPr>
                <w:b/>
                <w:sz w:val="18"/>
                <w:szCs w:val="18"/>
                <w:u w:val="single"/>
                <w:lang w:val="ru-RU"/>
              </w:rPr>
              <w:t>(</w:t>
            </w:r>
            <w:r w:rsidRPr="007C5AAC">
              <w:rPr>
                <w:b/>
                <w:sz w:val="18"/>
                <w:szCs w:val="18"/>
                <w:u w:val="single"/>
              </w:rPr>
              <w:t>e</w:t>
            </w:r>
            <w:r w:rsidRPr="00C31AE6">
              <w:rPr>
                <w:b/>
                <w:sz w:val="18"/>
                <w:szCs w:val="18"/>
                <w:u w:val="single"/>
                <w:lang w:val="ru-RU"/>
              </w:rPr>
              <w:t xml:space="preserve">) </w:t>
            </w:r>
            <w:r w:rsidR="00251C14">
              <w:rPr>
                <w:b/>
                <w:sz w:val="18"/>
                <w:szCs w:val="18"/>
                <w:u w:val="single"/>
                <w:lang w:val="ru-RU"/>
              </w:rPr>
              <w:t>В</w:t>
            </w:r>
            <w:r w:rsidR="00251C14" w:rsidRPr="00C31AE6">
              <w:rPr>
                <w:b/>
                <w:sz w:val="18"/>
                <w:szCs w:val="18"/>
                <w:u w:val="single"/>
                <w:lang w:val="ru-RU"/>
              </w:rPr>
              <w:t xml:space="preserve"> </w:t>
            </w:r>
            <w:r w:rsidR="00251C14">
              <w:rPr>
                <w:b/>
                <w:sz w:val="18"/>
                <w:szCs w:val="18"/>
                <w:u w:val="single"/>
                <w:lang w:val="ru-RU"/>
              </w:rPr>
              <w:t>случае</w:t>
            </w:r>
            <w:r w:rsidRPr="00C31AE6">
              <w:rPr>
                <w:b/>
                <w:sz w:val="18"/>
                <w:szCs w:val="18"/>
                <w:u w:val="single"/>
                <w:lang w:val="ru-RU"/>
              </w:rPr>
              <w:t xml:space="preserve"> </w:t>
            </w:r>
            <w:r w:rsidR="00251C14">
              <w:rPr>
                <w:b/>
                <w:sz w:val="18"/>
                <w:szCs w:val="18"/>
                <w:u w:val="single"/>
                <w:lang w:val="ru-RU"/>
              </w:rPr>
              <w:t>временного</w:t>
            </w:r>
            <w:r w:rsidR="00251C14" w:rsidRPr="00C31AE6">
              <w:rPr>
                <w:b/>
                <w:sz w:val="18"/>
                <w:szCs w:val="18"/>
                <w:u w:val="single"/>
                <w:lang w:val="ru-RU"/>
              </w:rPr>
              <w:t xml:space="preserve"> </w:t>
            </w:r>
            <w:r w:rsidR="00251C14">
              <w:rPr>
                <w:b/>
                <w:sz w:val="18"/>
                <w:szCs w:val="18"/>
                <w:u w:val="single"/>
                <w:lang w:val="ru-RU"/>
              </w:rPr>
              <w:t>персонала</w:t>
            </w:r>
            <w:r w:rsidR="00251C14" w:rsidRPr="00C31AE6">
              <w:rPr>
                <w:b/>
                <w:sz w:val="18"/>
                <w:szCs w:val="18"/>
                <w:u w:val="single"/>
                <w:lang w:val="ru-RU"/>
              </w:rPr>
              <w:t xml:space="preserve"> </w:t>
            </w:r>
            <w:r w:rsidR="00251C14">
              <w:rPr>
                <w:b/>
                <w:sz w:val="18"/>
                <w:szCs w:val="18"/>
                <w:u w:val="single"/>
                <w:lang w:val="ru-RU"/>
              </w:rPr>
              <w:t>с</w:t>
            </w:r>
            <w:r w:rsidR="00251C14" w:rsidRPr="00C31AE6">
              <w:rPr>
                <w:b/>
                <w:sz w:val="18"/>
                <w:szCs w:val="18"/>
                <w:u w:val="single"/>
                <w:lang w:val="ru-RU"/>
              </w:rPr>
              <w:t xml:space="preserve"> </w:t>
            </w:r>
            <w:r w:rsidR="00251C14">
              <w:rPr>
                <w:b/>
                <w:sz w:val="18"/>
                <w:szCs w:val="18"/>
                <w:u w:val="single"/>
                <w:lang w:val="ru-RU"/>
              </w:rPr>
              <w:t>первоначальным</w:t>
            </w:r>
            <w:r w:rsidR="00251C14" w:rsidRPr="00C31AE6">
              <w:rPr>
                <w:b/>
                <w:sz w:val="18"/>
                <w:szCs w:val="18"/>
                <w:u w:val="single"/>
                <w:lang w:val="ru-RU"/>
              </w:rPr>
              <w:t xml:space="preserve"> </w:t>
            </w:r>
            <w:r w:rsidR="00251C14">
              <w:rPr>
                <w:b/>
                <w:sz w:val="18"/>
                <w:szCs w:val="18"/>
                <w:u w:val="single"/>
                <w:lang w:val="ru-RU"/>
              </w:rPr>
              <w:t>назначением</w:t>
            </w:r>
            <w:r w:rsidR="00251C14" w:rsidRPr="00C31AE6">
              <w:rPr>
                <w:b/>
                <w:sz w:val="18"/>
                <w:szCs w:val="18"/>
                <w:u w:val="single"/>
                <w:lang w:val="ru-RU"/>
              </w:rPr>
              <w:t xml:space="preserve"> </w:t>
            </w:r>
            <w:r w:rsidR="00251C14">
              <w:rPr>
                <w:b/>
                <w:sz w:val="18"/>
                <w:szCs w:val="18"/>
                <w:u w:val="single"/>
                <w:lang w:val="ru-RU"/>
              </w:rPr>
              <w:t>на</w:t>
            </w:r>
            <w:r w:rsidR="00251C14" w:rsidRPr="00C31AE6">
              <w:rPr>
                <w:b/>
                <w:sz w:val="18"/>
                <w:szCs w:val="18"/>
                <w:u w:val="single"/>
                <w:lang w:val="ru-RU"/>
              </w:rPr>
              <w:t xml:space="preserve"> </w:t>
            </w:r>
            <w:r w:rsidR="00251C14">
              <w:rPr>
                <w:b/>
                <w:sz w:val="18"/>
                <w:szCs w:val="18"/>
                <w:u w:val="single"/>
                <w:lang w:val="ru-RU"/>
              </w:rPr>
              <w:t>срок</w:t>
            </w:r>
            <w:r w:rsidR="00251C14" w:rsidRPr="00C31AE6">
              <w:rPr>
                <w:b/>
                <w:sz w:val="18"/>
                <w:szCs w:val="18"/>
                <w:u w:val="single"/>
                <w:lang w:val="ru-RU"/>
              </w:rPr>
              <w:t xml:space="preserve"> </w:t>
            </w:r>
            <w:r w:rsidR="00251C14">
              <w:rPr>
                <w:b/>
                <w:sz w:val="18"/>
                <w:szCs w:val="18"/>
                <w:u w:val="single"/>
                <w:lang w:val="ru-RU"/>
              </w:rPr>
              <w:t>менее</w:t>
            </w:r>
            <w:r w:rsidR="00251C14" w:rsidRPr="00C31AE6">
              <w:rPr>
                <w:b/>
                <w:sz w:val="18"/>
                <w:szCs w:val="18"/>
                <w:u w:val="single"/>
                <w:lang w:val="ru-RU"/>
              </w:rPr>
              <w:t xml:space="preserve"> </w:t>
            </w:r>
            <w:r w:rsidR="00251C14">
              <w:rPr>
                <w:b/>
                <w:sz w:val="18"/>
                <w:szCs w:val="18"/>
                <w:u w:val="single"/>
                <w:lang w:val="ru-RU"/>
              </w:rPr>
              <w:t>шести</w:t>
            </w:r>
            <w:r w:rsidR="00251C14" w:rsidRPr="00C31AE6">
              <w:rPr>
                <w:b/>
                <w:sz w:val="18"/>
                <w:szCs w:val="18"/>
                <w:u w:val="single"/>
                <w:lang w:val="ru-RU"/>
              </w:rPr>
              <w:t xml:space="preserve"> </w:t>
            </w:r>
            <w:r w:rsidR="00251C14">
              <w:rPr>
                <w:b/>
                <w:sz w:val="18"/>
                <w:szCs w:val="18"/>
                <w:u w:val="single"/>
                <w:lang w:val="ru-RU"/>
              </w:rPr>
              <w:t>месяцев</w:t>
            </w:r>
            <w:r w:rsidR="00251C14" w:rsidRPr="00C31AE6">
              <w:rPr>
                <w:b/>
                <w:sz w:val="18"/>
                <w:szCs w:val="18"/>
                <w:u w:val="single"/>
                <w:lang w:val="ru-RU"/>
              </w:rPr>
              <w:t xml:space="preserve"> 50 </w:t>
            </w:r>
            <w:r w:rsidR="00251C14">
              <w:rPr>
                <w:b/>
                <w:sz w:val="18"/>
                <w:szCs w:val="18"/>
                <w:u w:val="single"/>
                <w:lang w:val="ru-RU"/>
              </w:rPr>
              <w:t>процентов</w:t>
            </w:r>
            <w:r w:rsidR="00251C14" w:rsidRPr="00C31AE6">
              <w:rPr>
                <w:b/>
                <w:sz w:val="18"/>
                <w:szCs w:val="18"/>
                <w:u w:val="single"/>
                <w:lang w:val="ru-RU"/>
              </w:rPr>
              <w:t xml:space="preserve"> </w:t>
            </w:r>
            <w:r w:rsidR="0086396F">
              <w:rPr>
                <w:b/>
                <w:sz w:val="18"/>
                <w:szCs w:val="18"/>
                <w:u w:val="single"/>
                <w:lang w:val="ru-RU"/>
              </w:rPr>
              <w:t>страхового</w:t>
            </w:r>
            <w:r w:rsidR="0086396F" w:rsidRPr="00C31AE6">
              <w:rPr>
                <w:b/>
                <w:sz w:val="18"/>
                <w:szCs w:val="18"/>
                <w:u w:val="single"/>
                <w:lang w:val="ru-RU"/>
              </w:rPr>
              <w:t xml:space="preserve"> </w:t>
            </w:r>
            <w:r w:rsidR="0086396F">
              <w:rPr>
                <w:b/>
                <w:sz w:val="18"/>
                <w:szCs w:val="18"/>
                <w:u w:val="single"/>
                <w:lang w:val="ru-RU"/>
              </w:rPr>
              <w:t>взноса</w:t>
            </w:r>
            <w:r w:rsidR="0086396F" w:rsidRPr="00C31AE6">
              <w:rPr>
                <w:b/>
                <w:sz w:val="18"/>
                <w:szCs w:val="18"/>
                <w:u w:val="single"/>
                <w:lang w:val="ru-RU"/>
              </w:rPr>
              <w:t xml:space="preserve"> </w:t>
            </w:r>
            <w:r w:rsidR="0086396F">
              <w:rPr>
                <w:b/>
                <w:sz w:val="18"/>
                <w:szCs w:val="18"/>
                <w:u w:val="single"/>
                <w:lang w:val="ru-RU"/>
              </w:rPr>
              <w:t>уплачивает</w:t>
            </w:r>
            <w:r w:rsidR="0086396F" w:rsidRPr="00C31AE6">
              <w:rPr>
                <w:b/>
                <w:sz w:val="18"/>
                <w:szCs w:val="18"/>
                <w:u w:val="single"/>
                <w:lang w:val="ru-RU"/>
              </w:rPr>
              <w:t xml:space="preserve"> </w:t>
            </w:r>
            <w:r w:rsidR="0086396F">
              <w:rPr>
                <w:b/>
                <w:sz w:val="18"/>
                <w:szCs w:val="18"/>
                <w:u w:val="single"/>
                <w:lang w:val="ru-RU"/>
              </w:rPr>
              <w:t>сотрудник</w:t>
            </w:r>
            <w:r w:rsidR="0086396F" w:rsidRPr="00C31AE6">
              <w:rPr>
                <w:b/>
                <w:sz w:val="18"/>
                <w:szCs w:val="18"/>
                <w:u w:val="single"/>
                <w:lang w:val="ru-RU"/>
              </w:rPr>
              <w:t xml:space="preserve"> </w:t>
            </w:r>
            <w:r w:rsidR="0086396F">
              <w:rPr>
                <w:b/>
                <w:sz w:val="18"/>
                <w:szCs w:val="18"/>
                <w:u w:val="single"/>
                <w:lang w:val="ru-RU"/>
              </w:rPr>
              <w:t>и</w:t>
            </w:r>
            <w:r w:rsidR="0086396F" w:rsidRPr="00C31AE6">
              <w:rPr>
                <w:b/>
                <w:sz w:val="18"/>
                <w:szCs w:val="18"/>
                <w:u w:val="single"/>
                <w:lang w:val="ru-RU"/>
              </w:rPr>
              <w:t xml:space="preserve"> 50 </w:t>
            </w:r>
            <w:r w:rsidR="0086396F">
              <w:rPr>
                <w:b/>
                <w:sz w:val="18"/>
                <w:szCs w:val="18"/>
                <w:u w:val="single"/>
                <w:lang w:val="ru-RU"/>
              </w:rPr>
              <w:t>процентов</w:t>
            </w:r>
            <w:r w:rsidR="0086396F" w:rsidRPr="00C31AE6">
              <w:rPr>
                <w:b/>
                <w:sz w:val="18"/>
                <w:szCs w:val="18"/>
                <w:u w:val="single"/>
                <w:lang w:val="ru-RU"/>
              </w:rPr>
              <w:t xml:space="preserve"> – </w:t>
            </w:r>
            <w:r w:rsidR="0086396F">
              <w:rPr>
                <w:b/>
                <w:sz w:val="18"/>
                <w:szCs w:val="18"/>
                <w:u w:val="single"/>
                <w:lang w:val="ru-RU"/>
              </w:rPr>
              <w:t>Международное</w:t>
            </w:r>
            <w:r w:rsidR="0086396F" w:rsidRPr="00C31AE6">
              <w:rPr>
                <w:b/>
                <w:sz w:val="18"/>
                <w:szCs w:val="18"/>
                <w:u w:val="single"/>
                <w:lang w:val="ru-RU"/>
              </w:rPr>
              <w:t xml:space="preserve"> </w:t>
            </w:r>
            <w:r w:rsidR="0086396F">
              <w:rPr>
                <w:b/>
                <w:sz w:val="18"/>
                <w:szCs w:val="18"/>
                <w:u w:val="single"/>
                <w:lang w:val="ru-RU"/>
              </w:rPr>
              <w:t>бюро</w:t>
            </w:r>
            <w:r w:rsidRPr="00C31AE6">
              <w:rPr>
                <w:b/>
                <w:sz w:val="18"/>
                <w:szCs w:val="18"/>
                <w:u w:val="single"/>
                <w:lang w:val="ru-RU"/>
              </w:rPr>
              <w:t xml:space="preserve">. </w:t>
            </w:r>
          </w:p>
          <w:p w:rsidR="008E4F36" w:rsidRPr="00C31AE6" w:rsidRDefault="008E4F36" w:rsidP="007759F6">
            <w:pPr>
              <w:rPr>
                <w:b/>
                <w:sz w:val="18"/>
                <w:szCs w:val="18"/>
                <w:u w:val="single"/>
                <w:lang w:val="ru-RU"/>
              </w:rPr>
            </w:pPr>
          </w:p>
          <w:p w:rsidR="008E4F36" w:rsidRPr="007C5AAC" w:rsidRDefault="008E4F36" w:rsidP="007759F6">
            <w:pPr>
              <w:rPr>
                <w:b/>
                <w:sz w:val="18"/>
                <w:szCs w:val="18"/>
              </w:rPr>
            </w:pPr>
            <w:r w:rsidRPr="00DC3286">
              <w:rPr>
                <w:strike/>
                <w:sz w:val="18"/>
                <w:szCs w:val="18"/>
              </w:rPr>
              <w:t>(e)</w:t>
            </w:r>
            <w:r>
              <w:rPr>
                <w:b/>
                <w:sz w:val="18"/>
                <w:szCs w:val="18"/>
              </w:rPr>
              <w:t xml:space="preserve"> (</w:t>
            </w:r>
            <w:proofErr w:type="gramStart"/>
            <w:r>
              <w:rPr>
                <w:b/>
                <w:sz w:val="18"/>
                <w:szCs w:val="18"/>
              </w:rPr>
              <w:t>f</w:t>
            </w:r>
            <w:proofErr w:type="gramEnd"/>
            <w:r w:rsidRPr="005F3AE7">
              <w:rPr>
                <w:b/>
                <w:sz w:val="18"/>
                <w:szCs w:val="18"/>
              </w:rPr>
              <w:t>)</w:t>
            </w:r>
            <w:r>
              <w:rPr>
                <w:b/>
                <w:sz w:val="18"/>
                <w:szCs w:val="18"/>
              </w:rPr>
              <w:t xml:space="preserve"> </w:t>
            </w:r>
            <w:r w:rsidRPr="007C5AAC">
              <w:rPr>
                <w:sz w:val="18"/>
                <w:szCs w:val="18"/>
              </w:rPr>
              <w:t>[…]</w:t>
            </w:r>
          </w:p>
        </w:tc>
        <w:tc>
          <w:tcPr>
            <w:tcW w:w="4537" w:type="dxa"/>
            <w:shd w:val="clear" w:color="auto" w:fill="auto"/>
            <w:tcMar>
              <w:top w:w="57" w:type="dxa"/>
              <w:bottom w:w="57" w:type="dxa"/>
            </w:tcMar>
          </w:tcPr>
          <w:p w:rsidR="007759F6" w:rsidRPr="001A537B" w:rsidRDefault="007759F6" w:rsidP="007759F6">
            <w:pPr>
              <w:pStyle w:val="CommentText"/>
              <w:rPr>
                <w:szCs w:val="18"/>
                <w:lang w:val="ru-RU"/>
              </w:rPr>
            </w:pPr>
          </w:p>
          <w:p w:rsidR="007759F6" w:rsidRPr="001A537B" w:rsidRDefault="007759F6" w:rsidP="007759F6">
            <w:pPr>
              <w:pStyle w:val="CommentText"/>
              <w:rPr>
                <w:szCs w:val="18"/>
                <w:lang w:val="ru-RU"/>
              </w:rPr>
            </w:pPr>
          </w:p>
          <w:p w:rsidR="007759F6" w:rsidRPr="001A537B" w:rsidRDefault="007759F6" w:rsidP="007759F6">
            <w:pPr>
              <w:pStyle w:val="CommentText"/>
              <w:rPr>
                <w:szCs w:val="18"/>
                <w:lang w:val="ru-RU"/>
              </w:rPr>
            </w:pPr>
          </w:p>
          <w:p w:rsidR="007759F6" w:rsidRPr="001A537B" w:rsidRDefault="007759F6" w:rsidP="007759F6">
            <w:pPr>
              <w:pStyle w:val="CommentText"/>
              <w:rPr>
                <w:szCs w:val="18"/>
                <w:lang w:val="ru-RU"/>
              </w:rPr>
            </w:pPr>
          </w:p>
          <w:p w:rsidR="007759F6" w:rsidRPr="001A537B" w:rsidRDefault="007759F6" w:rsidP="007759F6">
            <w:pPr>
              <w:pStyle w:val="CommentText"/>
              <w:rPr>
                <w:szCs w:val="18"/>
                <w:lang w:val="ru-RU"/>
              </w:rPr>
            </w:pPr>
          </w:p>
          <w:p w:rsidR="007759F6" w:rsidRPr="001A537B" w:rsidRDefault="007759F6" w:rsidP="007759F6">
            <w:pPr>
              <w:pStyle w:val="CommentText"/>
              <w:rPr>
                <w:szCs w:val="18"/>
                <w:lang w:val="ru-RU"/>
              </w:rPr>
            </w:pPr>
          </w:p>
          <w:p w:rsidR="007759F6" w:rsidRPr="001A537B" w:rsidRDefault="007759F6" w:rsidP="007759F6">
            <w:pPr>
              <w:pStyle w:val="CommentText"/>
              <w:rPr>
                <w:szCs w:val="18"/>
                <w:lang w:val="ru-RU"/>
              </w:rPr>
            </w:pPr>
          </w:p>
          <w:p w:rsidR="007759F6" w:rsidRPr="001A537B" w:rsidRDefault="007759F6" w:rsidP="007759F6">
            <w:pPr>
              <w:pStyle w:val="CommentText"/>
              <w:rPr>
                <w:szCs w:val="18"/>
                <w:lang w:val="ru-RU"/>
              </w:rPr>
            </w:pPr>
          </w:p>
          <w:p w:rsidR="007759F6" w:rsidRPr="001A537B" w:rsidRDefault="007759F6" w:rsidP="007759F6">
            <w:pPr>
              <w:pStyle w:val="CommentText"/>
              <w:rPr>
                <w:szCs w:val="18"/>
                <w:lang w:val="ru-RU"/>
              </w:rPr>
            </w:pPr>
          </w:p>
          <w:p w:rsidR="007759F6" w:rsidRPr="001A537B" w:rsidRDefault="007759F6" w:rsidP="007759F6">
            <w:pPr>
              <w:pStyle w:val="CommentText"/>
              <w:rPr>
                <w:szCs w:val="18"/>
                <w:lang w:val="ru-RU"/>
              </w:rPr>
            </w:pPr>
          </w:p>
          <w:p w:rsidR="007759F6" w:rsidRPr="001A537B" w:rsidRDefault="007759F6" w:rsidP="007759F6">
            <w:pPr>
              <w:pStyle w:val="CommentText"/>
              <w:rPr>
                <w:szCs w:val="18"/>
                <w:lang w:val="ru-RU"/>
              </w:rPr>
            </w:pPr>
          </w:p>
          <w:p w:rsidR="007759F6" w:rsidRPr="001A537B" w:rsidRDefault="007759F6" w:rsidP="007759F6">
            <w:pPr>
              <w:pStyle w:val="CommentText"/>
              <w:rPr>
                <w:szCs w:val="18"/>
                <w:lang w:val="ru-RU"/>
              </w:rPr>
            </w:pPr>
          </w:p>
          <w:p w:rsidR="007759F6" w:rsidRPr="001A537B" w:rsidRDefault="007759F6" w:rsidP="007759F6">
            <w:pPr>
              <w:pStyle w:val="CommentText"/>
              <w:rPr>
                <w:szCs w:val="18"/>
                <w:lang w:val="ru-RU"/>
              </w:rPr>
            </w:pPr>
          </w:p>
          <w:p w:rsidR="007759F6" w:rsidRPr="001A537B" w:rsidRDefault="007759F6" w:rsidP="007759F6">
            <w:pPr>
              <w:pStyle w:val="CommentText"/>
              <w:rPr>
                <w:szCs w:val="18"/>
                <w:lang w:val="ru-RU"/>
              </w:rPr>
            </w:pPr>
          </w:p>
          <w:p w:rsidR="007759F6" w:rsidRPr="001A537B" w:rsidRDefault="007759F6" w:rsidP="007759F6">
            <w:pPr>
              <w:pStyle w:val="CommentText"/>
              <w:rPr>
                <w:szCs w:val="18"/>
                <w:lang w:val="ru-RU"/>
              </w:rPr>
            </w:pPr>
          </w:p>
          <w:p w:rsidR="007759F6" w:rsidRPr="001A537B" w:rsidRDefault="007759F6" w:rsidP="007759F6">
            <w:pPr>
              <w:pStyle w:val="CommentText"/>
              <w:rPr>
                <w:szCs w:val="18"/>
                <w:lang w:val="ru-RU"/>
              </w:rPr>
            </w:pPr>
          </w:p>
          <w:p w:rsidR="007759F6" w:rsidRPr="001A537B" w:rsidRDefault="007759F6" w:rsidP="007759F6">
            <w:pPr>
              <w:pStyle w:val="CommentText"/>
              <w:rPr>
                <w:szCs w:val="18"/>
                <w:lang w:val="ru-RU"/>
              </w:rPr>
            </w:pPr>
          </w:p>
          <w:p w:rsidR="00C43666" w:rsidRPr="001A537B" w:rsidRDefault="00C43666" w:rsidP="007759F6">
            <w:pPr>
              <w:pStyle w:val="CommentText"/>
              <w:rPr>
                <w:szCs w:val="18"/>
                <w:lang w:val="ru-RU"/>
              </w:rPr>
            </w:pPr>
          </w:p>
          <w:p w:rsidR="007759F6" w:rsidRPr="001A537B" w:rsidRDefault="007759F6" w:rsidP="007759F6">
            <w:pPr>
              <w:pStyle w:val="CommentText"/>
              <w:rPr>
                <w:szCs w:val="18"/>
                <w:lang w:val="ru-RU"/>
              </w:rPr>
            </w:pPr>
          </w:p>
          <w:p w:rsidR="007759F6" w:rsidRPr="001A537B" w:rsidRDefault="007759F6" w:rsidP="007759F6">
            <w:pPr>
              <w:pStyle w:val="CommentText"/>
              <w:rPr>
                <w:szCs w:val="18"/>
                <w:lang w:val="ru-RU"/>
              </w:rPr>
            </w:pPr>
          </w:p>
          <w:p w:rsidR="007759F6" w:rsidRPr="001A537B" w:rsidRDefault="007759F6" w:rsidP="007759F6">
            <w:pPr>
              <w:pStyle w:val="CommentText"/>
              <w:rPr>
                <w:szCs w:val="18"/>
                <w:lang w:val="ru-RU"/>
              </w:rPr>
            </w:pPr>
          </w:p>
          <w:p w:rsidR="007759F6" w:rsidRPr="001A537B" w:rsidRDefault="007759F6" w:rsidP="007759F6">
            <w:pPr>
              <w:pStyle w:val="CommentText"/>
              <w:rPr>
                <w:szCs w:val="18"/>
                <w:lang w:val="ru-RU"/>
              </w:rPr>
            </w:pPr>
          </w:p>
          <w:p w:rsidR="007759F6" w:rsidRPr="001A537B" w:rsidRDefault="007759F6" w:rsidP="007759F6">
            <w:pPr>
              <w:pStyle w:val="CommentText"/>
              <w:rPr>
                <w:szCs w:val="18"/>
                <w:lang w:val="ru-RU"/>
              </w:rPr>
            </w:pPr>
          </w:p>
          <w:p w:rsidR="00251C14" w:rsidRDefault="00251C14" w:rsidP="000A4A57">
            <w:pPr>
              <w:pStyle w:val="CommentText"/>
              <w:spacing w:before="100"/>
              <w:rPr>
                <w:szCs w:val="18"/>
                <w:lang w:val="ru-RU"/>
              </w:rPr>
            </w:pPr>
          </w:p>
          <w:p w:rsidR="007759F6" w:rsidRPr="00251C14" w:rsidRDefault="00251C14" w:rsidP="000A4A57">
            <w:pPr>
              <w:pStyle w:val="CommentText"/>
              <w:spacing w:before="100"/>
              <w:rPr>
                <w:szCs w:val="18"/>
                <w:lang w:val="ru-RU"/>
              </w:rPr>
            </w:pPr>
            <w:r>
              <w:rPr>
                <w:szCs w:val="18"/>
                <w:lang w:val="ru-RU"/>
              </w:rPr>
              <w:t>Новый</w:t>
            </w:r>
            <w:r w:rsidRPr="00251C14">
              <w:rPr>
                <w:szCs w:val="18"/>
                <w:lang w:val="ru-RU"/>
              </w:rPr>
              <w:t xml:space="preserve"> </w:t>
            </w:r>
            <w:r>
              <w:rPr>
                <w:szCs w:val="18"/>
                <w:lang w:val="ru-RU"/>
              </w:rPr>
              <w:t>пункт</w:t>
            </w:r>
            <w:r w:rsidR="007759F6" w:rsidRPr="00251C14">
              <w:rPr>
                <w:szCs w:val="18"/>
                <w:lang w:val="ru-RU"/>
              </w:rPr>
              <w:t xml:space="preserve"> (</w:t>
            </w:r>
            <w:r w:rsidR="007759F6" w:rsidRPr="007C5AAC">
              <w:rPr>
                <w:szCs w:val="18"/>
              </w:rPr>
              <w:t>e</w:t>
            </w:r>
            <w:r w:rsidR="007759F6" w:rsidRPr="00251C14">
              <w:rPr>
                <w:szCs w:val="18"/>
                <w:lang w:val="ru-RU"/>
              </w:rPr>
              <w:t>)</w:t>
            </w:r>
            <w:r w:rsidR="00FE161C" w:rsidRPr="00251C14">
              <w:rPr>
                <w:szCs w:val="18"/>
                <w:lang w:val="ru-RU"/>
              </w:rPr>
              <w:t xml:space="preserve"> </w:t>
            </w:r>
            <w:r>
              <w:rPr>
                <w:szCs w:val="18"/>
                <w:lang w:val="ru-RU"/>
              </w:rPr>
              <w:t>добавляется</w:t>
            </w:r>
            <w:r w:rsidR="007759F6" w:rsidRPr="00251C14">
              <w:rPr>
                <w:szCs w:val="18"/>
                <w:lang w:val="ru-RU"/>
              </w:rPr>
              <w:t xml:space="preserve"> </w:t>
            </w:r>
            <w:r>
              <w:rPr>
                <w:szCs w:val="18"/>
                <w:lang w:val="ru-RU"/>
              </w:rPr>
              <w:t>с целью сделать ссылку на временных сотрудников с первоначальным назначением на срок менее шести месяцев</w:t>
            </w:r>
            <w:r w:rsidR="007759F6" w:rsidRPr="00251C14">
              <w:rPr>
                <w:szCs w:val="18"/>
                <w:lang w:val="ru-RU"/>
              </w:rPr>
              <w:t xml:space="preserve">. </w:t>
            </w:r>
          </w:p>
          <w:p w:rsidR="007759F6" w:rsidRPr="00251C14" w:rsidRDefault="007759F6" w:rsidP="007759F6">
            <w:pPr>
              <w:rPr>
                <w:sz w:val="18"/>
                <w:szCs w:val="18"/>
                <w:lang w:val="ru-RU"/>
              </w:rPr>
            </w:pPr>
          </w:p>
        </w:tc>
      </w:tr>
      <w:tr w:rsidR="007759F6" w:rsidRPr="00C90BE8" w:rsidTr="007759F6">
        <w:trPr>
          <w:trHeight w:val="23"/>
        </w:trPr>
        <w:tc>
          <w:tcPr>
            <w:tcW w:w="1842" w:type="dxa"/>
            <w:shd w:val="clear" w:color="auto" w:fill="auto"/>
            <w:tcMar>
              <w:top w:w="57" w:type="dxa"/>
              <w:bottom w:w="57" w:type="dxa"/>
            </w:tcMar>
          </w:tcPr>
          <w:p w:rsidR="007759F6" w:rsidRPr="00C31AE6" w:rsidRDefault="007F5F1B" w:rsidP="007759F6">
            <w:pPr>
              <w:rPr>
                <w:b/>
                <w:sz w:val="18"/>
                <w:szCs w:val="18"/>
                <w:lang w:val="ru-RU"/>
              </w:rPr>
            </w:pPr>
            <w:r>
              <w:rPr>
                <w:b/>
                <w:color w:val="000000"/>
                <w:sz w:val="18"/>
                <w:szCs w:val="18"/>
                <w:lang w:val="ru-RU"/>
              </w:rPr>
              <w:lastRenderedPageBreak/>
              <w:t>Правило</w:t>
            </w:r>
            <w:r w:rsidRPr="00C31AE6">
              <w:rPr>
                <w:b/>
                <w:color w:val="000000"/>
                <w:sz w:val="18"/>
                <w:szCs w:val="18"/>
                <w:lang w:val="ru-RU"/>
              </w:rPr>
              <w:t xml:space="preserve"> </w:t>
            </w:r>
            <w:r w:rsidR="007759F6" w:rsidRPr="00C31AE6">
              <w:rPr>
                <w:b/>
                <w:sz w:val="18"/>
                <w:szCs w:val="18"/>
                <w:lang w:val="ru-RU"/>
              </w:rPr>
              <w:t>6.2.2(</w:t>
            </w:r>
            <w:r w:rsidR="007759F6" w:rsidRPr="007C5AAC">
              <w:rPr>
                <w:b/>
                <w:sz w:val="18"/>
                <w:szCs w:val="18"/>
              </w:rPr>
              <w:t>g</w:t>
            </w:r>
            <w:r w:rsidR="007759F6" w:rsidRPr="00C31AE6">
              <w:rPr>
                <w:b/>
                <w:sz w:val="18"/>
                <w:szCs w:val="18"/>
                <w:lang w:val="ru-RU"/>
              </w:rPr>
              <w:t>)</w:t>
            </w:r>
          </w:p>
          <w:p w:rsidR="007759F6" w:rsidRPr="00C31AE6" w:rsidRDefault="007759F6" w:rsidP="007759F6">
            <w:pPr>
              <w:rPr>
                <w:sz w:val="18"/>
                <w:szCs w:val="18"/>
                <w:lang w:val="ru-RU"/>
              </w:rPr>
            </w:pPr>
          </w:p>
          <w:p w:rsidR="007759F6" w:rsidRPr="00C31AE6" w:rsidRDefault="00C31AE6" w:rsidP="007759F6">
            <w:pPr>
              <w:rPr>
                <w:sz w:val="18"/>
                <w:szCs w:val="18"/>
                <w:lang w:val="ru-RU"/>
              </w:rPr>
            </w:pPr>
            <w:r w:rsidRPr="00C31AE6">
              <w:rPr>
                <w:rStyle w:val="Heading3Char"/>
                <w:sz w:val="18"/>
                <w:szCs w:val="18"/>
                <w:u w:val="none"/>
                <w:lang w:val="ru-RU"/>
              </w:rPr>
              <w:t>Отпуск по болезни и специальный отпуск в связи с продолжительной болезнью</w:t>
            </w:r>
          </w:p>
        </w:tc>
        <w:tc>
          <w:tcPr>
            <w:tcW w:w="4536" w:type="dxa"/>
            <w:shd w:val="clear" w:color="auto" w:fill="auto"/>
            <w:tcMar>
              <w:top w:w="57" w:type="dxa"/>
              <w:bottom w:w="57" w:type="dxa"/>
            </w:tcMar>
          </w:tcPr>
          <w:p w:rsidR="007759F6" w:rsidRPr="00C31AE6" w:rsidRDefault="007759F6" w:rsidP="007759F6">
            <w:pPr>
              <w:pStyle w:val="Default"/>
              <w:rPr>
                <w:sz w:val="18"/>
                <w:szCs w:val="18"/>
                <w:lang w:val="ru-RU"/>
              </w:rPr>
            </w:pPr>
            <w:r w:rsidRPr="00C31AE6">
              <w:rPr>
                <w:sz w:val="18"/>
                <w:szCs w:val="18"/>
                <w:lang w:val="ru-RU"/>
              </w:rPr>
              <w:t>(</w:t>
            </w:r>
            <w:r w:rsidRPr="007C5AAC">
              <w:rPr>
                <w:sz w:val="18"/>
                <w:szCs w:val="18"/>
              </w:rPr>
              <w:t>g</w:t>
            </w:r>
            <w:r w:rsidRPr="00C31AE6">
              <w:rPr>
                <w:sz w:val="18"/>
                <w:szCs w:val="18"/>
                <w:lang w:val="ru-RU"/>
              </w:rPr>
              <w:t xml:space="preserve">) </w:t>
            </w:r>
            <w:r w:rsidR="00C31AE6" w:rsidRPr="00A14E97">
              <w:rPr>
                <w:sz w:val="18"/>
                <w:szCs w:val="18"/>
                <w:lang w:val="ru-RU"/>
              </w:rPr>
              <w:t>Пересмотр решений, связанных с отпуском по болезни</w:t>
            </w:r>
          </w:p>
          <w:p w:rsidR="007759F6" w:rsidRPr="00C31AE6" w:rsidRDefault="007759F6" w:rsidP="007759F6">
            <w:pPr>
              <w:pStyle w:val="Default"/>
              <w:rPr>
                <w:sz w:val="18"/>
                <w:szCs w:val="18"/>
                <w:lang w:val="ru-RU"/>
              </w:rPr>
            </w:pPr>
          </w:p>
          <w:p w:rsidR="007759F6" w:rsidRPr="00C31AE6" w:rsidRDefault="007759F6" w:rsidP="007759F6">
            <w:pPr>
              <w:pStyle w:val="Default"/>
              <w:rPr>
                <w:sz w:val="18"/>
                <w:szCs w:val="18"/>
                <w:lang w:val="ru-RU"/>
              </w:rPr>
            </w:pPr>
            <w:r w:rsidRPr="00C31AE6">
              <w:rPr>
                <w:sz w:val="18"/>
                <w:szCs w:val="18"/>
                <w:lang w:val="ru-RU"/>
              </w:rPr>
              <w:t xml:space="preserve">(1) </w:t>
            </w:r>
            <w:r w:rsidR="00C31AE6" w:rsidRPr="00A14E97">
              <w:rPr>
                <w:sz w:val="18"/>
                <w:szCs w:val="18"/>
                <w:lang w:val="ru-RU"/>
              </w:rPr>
              <w:t>Если Генеральный директор считает, что сотрудник, находящийся в отпуске по болезни или в специальном отпуске в связи с длительной болезнью, может вернуться к выполнению своих обязанностей, Генеральный директор может отказаться предоставить дальнейший отпуск по болезни или специальный отпуск в связи с длительной болезнью или отменить уже предоставленный отпуск;  однако если сотрудник просит об этом, это дело может быть передано независимому практикующему врачу, приемлемому как для Генерального директора, так и для сотрудника, или в медицинскую комиссию</w:t>
            </w:r>
            <w:r w:rsidRPr="00C31AE6">
              <w:rPr>
                <w:sz w:val="18"/>
                <w:szCs w:val="18"/>
                <w:lang w:val="ru-RU"/>
              </w:rPr>
              <w:t xml:space="preserve">. […] </w:t>
            </w:r>
          </w:p>
          <w:p w:rsidR="007759F6" w:rsidRPr="00C31AE6" w:rsidRDefault="007759F6" w:rsidP="007759F6">
            <w:pPr>
              <w:rPr>
                <w:b/>
                <w:sz w:val="18"/>
                <w:szCs w:val="18"/>
                <w:lang w:val="ru-RU"/>
              </w:rPr>
            </w:pPr>
          </w:p>
          <w:p w:rsidR="007759F6" w:rsidRPr="00C31AE6" w:rsidRDefault="007759F6" w:rsidP="007759F6">
            <w:pPr>
              <w:rPr>
                <w:sz w:val="18"/>
                <w:szCs w:val="18"/>
                <w:lang w:val="ru-RU"/>
              </w:rPr>
            </w:pPr>
          </w:p>
        </w:tc>
        <w:tc>
          <w:tcPr>
            <w:tcW w:w="4536" w:type="dxa"/>
            <w:shd w:val="clear" w:color="auto" w:fill="auto"/>
            <w:tcMar>
              <w:top w:w="57" w:type="dxa"/>
              <w:bottom w:w="57" w:type="dxa"/>
            </w:tcMar>
          </w:tcPr>
          <w:p w:rsidR="007759F6" w:rsidRPr="00C31AE6" w:rsidRDefault="007759F6" w:rsidP="007759F6">
            <w:pPr>
              <w:tabs>
                <w:tab w:val="left" w:pos="1134"/>
              </w:tabs>
              <w:rPr>
                <w:sz w:val="18"/>
                <w:szCs w:val="18"/>
                <w:lang w:val="ru-RU"/>
              </w:rPr>
            </w:pPr>
            <w:r w:rsidRPr="00C31AE6">
              <w:rPr>
                <w:sz w:val="18"/>
                <w:szCs w:val="18"/>
                <w:lang w:val="ru-RU"/>
              </w:rPr>
              <w:t>(</w:t>
            </w:r>
            <w:r w:rsidRPr="007C5AAC">
              <w:rPr>
                <w:sz w:val="18"/>
                <w:szCs w:val="18"/>
              </w:rPr>
              <w:t>g</w:t>
            </w:r>
            <w:r w:rsidRPr="00C31AE6">
              <w:rPr>
                <w:sz w:val="18"/>
                <w:szCs w:val="18"/>
                <w:lang w:val="ru-RU"/>
              </w:rPr>
              <w:t xml:space="preserve">) </w:t>
            </w:r>
            <w:r w:rsidR="00C31AE6" w:rsidRPr="00A14E97">
              <w:rPr>
                <w:sz w:val="18"/>
                <w:szCs w:val="18"/>
                <w:lang w:val="ru-RU"/>
              </w:rPr>
              <w:t>Пересмотр решений, связанных с отпуском по болезни</w:t>
            </w:r>
          </w:p>
          <w:p w:rsidR="007759F6" w:rsidRPr="00C31AE6" w:rsidRDefault="007759F6" w:rsidP="007759F6">
            <w:pPr>
              <w:pStyle w:val="RuleLIST"/>
              <w:numPr>
                <w:ilvl w:val="0"/>
                <w:numId w:val="0"/>
              </w:numPr>
              <w:tabs>
                <w:tab w:val="clear" w:pos="6237"/>
              </w:tabs>
              <w:spacing w:after="0"/>
              <w:ind w:left="568"/>
              <w:rPr>
                <w:sz w:val="18"/>
                <w:szCs w:val="18"/>
                <w:lang w:val="ru-RU"/>
              </w:rPr>
            </w:pPr>
          </w:p>
          <w:p w:rsidR="007759F6" w:rsidRPr="001A537B" w:rsidRDefault="007759F6" w:rsidP="007759F6">
            <w:pPr>
              <w:tabs>
                <w:tab w:val="left" w:pos="1701"/>
              </w:tabs>
              <w:rPr>
                <w:sz w:val="18"/>
                <w:szCs w:val="18"/>
                <w:lang w:val="ru-RU"/>
              </w:rPr>
            </w:pPr>
            <w:r w:rsidRPr="00C31AE6">
              <w:rPr>
                <w:sz w:val="18"/>
                <w:szCs w:val="18"/>
                <w:lang w:val="ru-RU"/>
              </w:rPr>
              <w:t xml:space="preserve">(1) </w:t>
            </w:r>
            <w:r w:rsidR="00C31AE6" w:rsidRPr="00A14E97">
              <w:rPr>
                <w:sz w:val="18"/>
                <w:szCs w:val="18"/>
                <w:lang w:val="ru-RU"/>
              </w:rPr>
              <w:t>Если Генеральный директор считает, что сотрудник, находящийся в отпуске по болезни или в специальном отпуске в связи с длительной болезнью, может вернуться к выполнению своих обязанностей, Генеральный директор может отказаться предоставить дальнейший отпуск по болезни или специальный отпуск в связи с длительной болезнью или отменить уже предоставленный отпуск;  однако если сотрудник просит об этом, это дело может быть передано независимому практикующему врачу, приемлемому как для Генерального директора, так и для сотрудника, или в медицинскую комиссию</w:t>
            </w:r>
            <w:r w:rsidRPr="00C31AE6">
              <w:rPr>
                <w:sz w:val="18"/>
                <w:szCs w:val="18"/>
                <w:lang w:val="ru-RU"/>
              </w:rPr>
              <w:t xml:space="preserve">.  </w:t>
            </w:r>
            <w:r w:rsidRPr="001A537B">
              <w:rPr>
                <w:sz w:val="18"/>
                <w:szCs w:val="18"/>
                <w:lang w:val="ru-RU"/>
              </w:rPr>
              <w:t>[…]</w:t>
            </w:r>
          </w:p>
          <w:p w:rsidR="007759F6" w:rsidRPr="001A537B" w:rsidRDefault="007759F6" w:rsidP="007759F6">
            <w:pPr>
              <w:tabs>
                <w:tab w:val="left" w:pos="1701"/>
              </w:tabs>
              <w:rPr>
                <w:sz w:val="18"/>
                <w:szCs w:val="18"/>
                <w:lang w:val="ru-RU"/>
              </w:rPr>
            </w:pPr>
          </w:p>
          <w:p w:rsidR="007759F6" w:rsidRPr="00B914EE" w:rsidRDefault="007759F6" w:rsidP="007759F6">
            <w:pPr>
              <w:pStyle w:val="RuleLIST"/>
              <w:numPr>
                <w:ilvl w:val="0"/>
                <w:numId w:val="0"/>
              </w:numPr>
              <w:spacing w:after="0"/>
              <w:rPr>
                <w:b/>
                <w:sz w:val="18"/>
                <w:szCs w:val="18"/>
                <w:u w:val="single"/>
                <w:lang w:val="ru-RU"/>
              </w:rPr>
            </w:pPr>
            <w:r w:rsidRPr="00B914EE">
              <w:rPr>
                <w:b/>
                <w:sz w:val="18"/>
                <w:szCs w:val="18"/>
                <w:u w:val="single"/>
                <w:lang w:val="ru-RU"/>
              </w:rPr>
              <w:t xml:space="preserve">(2) </w:t>
            </w:r>
            <w:r w:rsidR="00B914EE">
              <w:rPr>
                <w:b/>
                <w:sz w:val="18"/>
                <w:szCs w:val="18"/>
                <w:u w:val="single"/>
                <w:lang w:val="ru-RU"/>
              </w:rPr>
              <w:t>Любая</w:t>
            </w:r>
            <w:r w:rsidR="00B914EE" w:rsidRPr="00B914EE">
              <w:rPr>
                <w:b/>
                <w:sz w:val="18"/>
                <w:szCs w:val="18"/>
                <w:u w:val="single"/>
                <w:lang w:val="ru-RU"/>
              </w:rPr>
              <w:t xml:space="preserve"> </w:t>
            </w:r>
            <w:r w:rsidR="00B914EE">
              <w:rPr>
                <w:b/>
                <w:sz w:val="18"/>
                <w:szCs w:val="18"/>
                <w:u w:val="single"/>
                <w:lang w:val="ru-RU"/>
              </w:rPr>
              <w:t>просьба</w:t>
            </w:r>
            <w:r w:rsidR="00B914EE" w:rsidRPr="00B914EE">
              <w:rPr>
                <w:b/>
                <w:sz w:val="18"/>
                <w:szCs w:val="18"/>
                <w:u w:val="single"/>
                <w:lang w:val="ru-RU"/>
              </w:rPr>
              <w:t xml:space="preserve"> </w:t>
            </w:r>
            <w:r w:rsidR="00B914EE">
              <w:rPr>
                <w:b/>
                <w:sz w:val="18"/>
                <w:szCs w:val="18"/>
                <w:u w:val="single"/>
                <w:lang w:val="ru-RU"/>
              </w:rPr>
              <w:t>о</w:t>
            </w:r>
            <w:r w:rsidR="00B914EE" w:rsidRPr="00B914EE">
              <w:rPr>
                <w:b/>
                <w:sz w:val="18"/>
                <w:szCs w:val="18"/>
                <w:u w:val="single"/>
                <w:lang w:val="ru-RU"/>
              </w:rPr>
              <w:t xml:space="preserve"> </w:t>
            </w:r>
            <w:r w:rsidR="00B914EE">
              <w:rPr>
                <w:b/>
                <w:sz w:val="18"/>
                <w:szCs w:val="18"/>
                <w:u w:val="single"/>
                <w:lang w:val="ru-RU"/>
              </w:rPr>
              <w:t>передаче</w:t>
            </w:r>
            <w:r w:rsidR="00B914EE" w:rsidRPr="00B914EE">
              <w:rPr>
                <w:b/>
                <w:sz w:val="18"/>
                <w:szCs w:val="18"/>
                <w:u w:val="single"/>
                <w:lang w:val="ru-RU"/>
              </w:rPr>
              <w:t xml:space="preserve"> </w:t>
            </w:r>
            <w:r w:rsidR="00B914EE">
              <w:rPr>
                <w:b/>
                <w:sz w:val="18"/>
                <w:szCs w:val="18"/>
                <w:u w:val="single"/>
                <w:lang w:val="ru-RU"/>
              </w:rPr>
              <w:t>дела</w:t>
            </w:r>
            <w:r w:rsidRPr="00B914EE">
              <w:rPr>
                <w:b/>
                <w:sz w:val="18"/>
                <w:szCs w:val="18"/>
                <w:u w:val="single"/>
                <w:lang w:val="ru-RU"/>
              </w:rPr>
              <w:t xml:space="preserve"> </w:t>
            </w:r>
            <w:r w:rsidR="00B914EE">
              <w:rPr>
                <w:b/>
                <w:sz w:val="18"/>
                <w:szCs w:val="18"/>
                <w:u w:val="single"/>
                <w:lang w:val="ru-RU"/>
              </w:rPr>
              <w:t>независимому</w:t>
            </w:r>
            <w:r w:rsidR="00B914EE" w:rsidRPr="00B914EE">
              <w:rPr>
                <w:b/>
                <w:sz w:val="18"/>
                <w:szCs w:val="18"/>
                <w:u w:val="single"/>
                <w:lang w:val="ru-RU"/>
              </w:rPr>
              <w:t xml:space="preserve"> </w:t>
            </w:r>
            <w:r w:rsidR="00B914EE">
              <w:rPr>
                <w:b/>
                <w:sz w:val="18"/>
                <w:szCs w:val="18"/>
                <w:u w:val="single"/>
                <w:lang w:val="ru-RU"/>
              </w:rPr>
              <w:t>практикующему</w:t>
            </w:r>
            <w:r w:rsidR="00B914EE" w:rsidRPr="00B914EE">
              <w:rPr>
                <w:b/>
                <w:sz w:val="18"/>
                <w:szCs w:val="18"/>
                <w:u w:val="single"/>
                <w:lang w:val="ru-RU"/>
              </w:rPr>
              <w:t xml:space="preserve"> </w:t>
            </w:r>
            <w:r w:rsidR="00B914EE">
              <w:rPr>
                <w:b/>
                <w:sz w:val="18"/>
                <w:szCs w:val="18"/>
                <w:u w:val="single"/>
                <w:lang w:val="ru-RU"/>
              </w:rPr>
              <w:t>врачу</w:t>
            </w:r>
            <w:r w:rsidR="00B914EE" w:rsidRPr="00B914EE">
              <w:rPr>
                <w:b/>
                <w:sz w:val="18"/>
                <w:szCs w:val="18"/>
                <w:u w:val="single"/>
                <w:lang w:val="ru-RU"/>
              </w:rPr>
              <w:t xml:space="preserve"> </w:t>
            </w:r>
            <w:r w:rsidR="00B914EE">
              <w:rPr>
                <w:b/>
                <w:sz w:val="18"/>
                <w:szCs w:val="18"/>
                <w:u w:val="single"/>
                <w:lang w:val="ru-RU"/>
              </w:rPr>
              <w:t>или</w:t>
            </w:r>
            <w:r w:rsidR="00B914EE" w:rsidRPr="00B914EE">
              <w:rPr>
                <w:b/>
                <w:sz w:val="18"/>
                <w:szCs w:val="18"/>
                <w:u w:val="single"/>
                <w:lang w:val="ru-RU"/>
              </w:rPr>
              <w:t xml:space="preserve"> </w:t>
            </w:r>
            <w:r w:rsidR="00B914EE">
              <w:rPr>
                <w:b/>
                <w:sz w:val="18"/>
                <w:szCs w:val="18"/>
                <w:u w:val="single"/>
                <w:lang w:val="ru-RU"/>
              </w:rPr>
              <w:t>в</w:t>
            </w:r>
            <w:r w:rsidR="00B914EE" w:rsidRPr="00B914EE">
              <w:rPr>
                <w:b/>
                <w:sz w:val="18"/>
                <w:szCs w:val="18"/>
                <w:u w:val="single"/>
                <w:lang w:val="ru-RU"/>
              </w:rPr>
              <w:t xml:space="preserve"> </w:t>
            </w:r>
            <w:r w:rsidR="00B914EE">
              <w:rPr>
                <w:b/>
                <w:sz w:val="18"/>
                <w:szCs w:val="18"/>
                <w:u w:val="single"/>
                <w:lang w:val="ru-RU"/>
              </w:rPr>
              <w:t>медицинскую</w:t>
            </w:r>
            <w:r w:rsidR="00B914EE" w:rsidRPr="00B914EE">
              <w:rPr>
                <w:b/>
                <w:sz w:val="18"/>
                <w:szCs w:val="18"/>
                <w:u w:val="single"/>
                <w:lang w:val="ru-RU"/>
              </w:rPr>
              <w:t xml:space="preserve"> </w:t>
            </w:r>
            <w:r w:rsidR="00B914EE">
              <w:rPr>
                <w:b/>
                <w:sz w:val="18"/>
                <w:szCs w:val="18"/>
                <w:u w:val="single"/>
                <w:lang w:val="ru-RU"/>
              </w:rPr>
              <w:t>комиссию</w:t>
            </w:r>
            <w:r w:rsidR="00B914EE" w:rsidRPr="00B914EE">
              <w:rPr>
                <w:b/>
                <w:sz w:val="18"/>
                <w:szCs w:val="18"/>
                <w:u w:val="single"/>
                <w:lang w:val="ru-RU"/>
              </w:rPr>
              <w:t xml:space="preserve"> </w:t>
            </w:r>
            <w:r w:rsidR="00B914EE">
              <w:rPr>
                <w:b/>
                <w:sz w:val="18"/>
                <w:szCs w:val="18"/>
                <w:u w:val="single"/>
                <w:lang w:val="ru-RU"/>
              </w:rPr>
              <w:t>в</w:t>
            </w:r>
            <w:r w:rsidR="00B914EE" w:rsidRPr="00B914EE">
              <w:rPr>
                <w:b/>
                <w:sz w:val="18"/>
                <w:szCs w:val="18"/>
                <w:u w:val="single"/>
                <w:lang w:val="ru-RU"/>
              </w:rPr>
              <w:t xml:space="preserve"> </w:t>
            </w:r>
            <w:r w:rsidR="00B914EE">
              <w:rPr>
                <w:b/>
                <w:sz w:val="18"/>
                <w:szCs w:val="18"/>
                <w:u w:val="single"/>
                <w:lang w:val="ru-RU"/>
              </w:rPr>
              <w:t>соответствии</w:t>
            </w:r>
            <w:r w:rsidR="00B914EE" w:rsidRPr="00B914EE">
              <w:rPr>
                <w:b/>
                <w:sz w:val="18"/>
                <w:szCs w:val="18"/>
                <w:u w:val="single"/>
                <w:lang w:val="ru-RU"/>
              </w:rPr>
              <w:t xml:space="preserve"> </w:t>
            </w:r>
            <w:r w:rsidR="00B914EE">
              <w:rPr>
                <w:b/>
                <w:sz w:val="18"/>
                <w:szCs w:val="18"/>
                <w:u w:val="single"/>
                <w:lang w:val="ru-RU"/>
              </w:rPr>
              <w:t>с</w:t>
            </w:r>
            <w:r w:rsidR="00B914EE" w:rsidRPr="00B914EE">
              <w:rPr>
                <w:b/>
                <w:sz w:val="18"/>
                <w:szCs w:val="18"/>
                <w:u w:val="single"/>
                <w:lang w:val="ru-RU"/>
              </w:rPr>
              <w:t xml:space="preserve"> </w:t>
            </w:r>
            <w:r w:rsidR="00B914EE">
              <w:rPr>
                <w:b/>
                <w:sz w:val="18"/>
                <w:szCs w:val="18"/>
                <w:u w:val="single"/>
                <w:lang w:val="ru-RU"/>
              </w:rPr>
              <w:t>подпунктом</w:t>
            </w:r>
            <w:r w:rsidRPr="00B914EE">
              <w:rPr>
                <w:b/>
                <w:sz w:val="18"/>
                <w:szCs w:val="18"/>
                <w:u w:val="single"/>
                <w:lang w:val="ru-RU"/>
              </w:rPr>
              <w:t xml:space="preserve"> (1) </w:t>
            </w:r>
            <w:r w:rsidR="00B914EE">
              <w:rPr>
                <w:b/>
                <w:sz w:val="18"/>
                <w:szCs w:val="18"/>
                <w:u w:val="single"/>
                <w:lang w:val="ru-RU"/>
              </w:rPr>
              <w:t>выше</w:t>
            </w:r>
            <w:r w:rsidR="00B914EE" w:rsidRPr="00B914EE">
              <w:rPr>
                <w:b/>
                <w:sz w:val="18"/>
                <w:szCs w:val="18"/>
                <w:u w:val="single"/>
                <w:lang w:val="ru-RU"/>
              </w:rPr>
              <w:t xml:space="preserve"> </w:t>
            </w:r>
            <w:r w:rsidR="00B914EE">
              <w:rPr>
                <w:b/>
                <w:sz w:val="18"/>
                <w:szCs w:val="18"/>
                <w:u w:val="single"/>
                <w:lang w:val="ru-RU"/>
              </w:rPr>
              <w:t>направляется</w:t>
            </w:r>
            <w:r w:rsidR="00B914EE" w:rsidRPr="00B914EE">
              <w:rPr>
                <w:b/>
                <w:sz w:val="18"/>
                <w:szCs w:val="18"/>
                <w:u w:val="single"/>
                <w:lang w:val="ru-RU"/>
              </w:rPr>
              <w:t xml:space="preserve"> </w:t>
            </w:r>
            <w:r w:rsidR="00B914EE">
              <w:rPr>
                <w:b/>
                <w:sz w:val="18"/>
                <w:szCs w:val="18"/>
                <w:u w:val="single"/>
                <w:lang w:val="ru-RU"/>
              </w:rPr>
              <w:t>Генеральному</w:t>
            </w:r>
            <w:r w:rsidR="00B914EE" w:rsidRPr="00B914EE">
              <w:rPr>
                <w:b/>
                <w:sz w:val="18"/>
                <w:szCs w:val="18"/>
                <w:u w:val="single"/>
                <w:lang w:val="ru-RU"/>
              </w:rPr>
              <w:t xml:space="preserve"> </w:t>
            </w:r>
            <w:r w:rsidR="00B914EE">
              <w:rPr>
                <w:b/>
                <w:sz w:val="18"/>
                <w:szCs w:val="18"/>
                <w:u w:val="single"/>
                <w:lang w:val="ru-RU"/>
              </w:rPr>
              <w:t>директору</w:t>
            </w:r>
            <w:r w:rsidR="00B914EE" w:rsidRPr="00B914EE">
              <w:rPr>
                <w:b/>
                <w:sz w:val="18"/>
                <w:szCs w:val="18"/>
                <w:u w:val="single"/>
                <w:lang w:val="ru-RU"/>
              </w:rPr>
              <w:t xml:space="preserve"> </w:t>
            </w:r>
            <w:r w:rsidR="00B914EE">
              <w:rPr>
                <w:b/>
                <w:sz w:val="18"/>
                <w:szCs w:val="18"/>
                <w:u w:val="single"/>
                <w:lang w:val="ru-RU"/>
              </w:rPr>
              <w:t>в</w:t>
            </w:r>
            <w:r w:rsidR="00B914EE" w:rsidRPr="00B914EE">
              <w:rPr>
                <w:b/>
                <w:sz w:val="18"/>
                <w:szCs w:val="18"/>
                <w:u w:val="single"/>
                <w:lang w:val="ru-RU"/>
              </w:rPr>
              <w:t xml:space="preserve"> </w:t>
            </w:r>
            <w:r w:rsidR="00B914EE">
              <w:rPr>
                <w:b/>
                <w:sz w:val="18"/>
                <w:szCs w:val="18"/>
                <w:u w:val="single"/>
                <w:lang w:val="ru-RU"/>
              </w:rPr>
              <w:t>течение</w:t>
            </w:r>
            <w:r w:rsidR="00B914EE" w:rsidRPr="00B914EE">
              <w:rPr>
                <w:b/>
                <w:sz w:val="18"/>
                <w:szCs w:val="18"/>
                <w:u w:val="single"/>
                <w:lang w:val="ru-RU"/>
              </w:rPr>
              <w:t xml:space="preserve"> </w:t>
            </w:r>
            <w:r w:rsidR="00B914EE">
              <w:rPr>
                <w:b/>
                <w:sz w:val="18"/>
                <w:szCs w:val="18"/>
                <w:u w:val="single"/>
                <w:lang w:val="ru-RU"/>
              </w:rPr>
              <w:t>тридцати</w:t>
            </w:r>
            <w:r w:rsidRPr="00B914EE">
              <w:rPr>
                <w:b/>
                <w:sz w:val="18"/>
                <w:szCs w:val="18"/>
                <w:u w:val="single"/>
                <w:lang w:val="ru-RU"/>
              </w:rPr>
              <w:t xml:space="preserve"> (30) </w:t>
            </w:r>
            <w:r w:rsidR="00B914EE">
              <w:rPr>
                <w:b/>
                <w:sz w:val="18"/>
                <w:szCs w:val="18"/>
                <w:u w:val="single"/>
                <w:lang w:val="ru-RU"/>
              </w:rPr>
              <w:t>календарных дней после уведомления об оспариваемом решении</w:t>
            </w:r>
            <w:r w:rsidRPr="00B914EE">
              <w:rPr>
                <w:b/>
                <w:sz w:val="18"/>
                <w:szCs w:val="18"/>
                <w:u w:val="single"/>
                <w:lang w:val="ru-RU"/>
              </w:rPr>
              <w:t xml:space="preserve">. </w:t>
            </w:r>
            <w:r w:rsidR="00B914EE">
              <w:rPr>
                <w:b/>
                <w:sz w:val="18"/>
                <w:szCs w:val="18"/>
                <w:u w:val="single"/>
                <w:lang w:val="ru-RU"/>
              </w:rPr>
              <w:t>Генеральный</w:t>
            </w:r>
            <w:r w:rsidR="00B914EE" w:rsidRPr="00B914EE">
              <w:rPr>
                <w:b/>
                <w:sz w:val="18"/>
                <w:szCs w:val="18"/>
                <w:u w:val="single"/>
                <w:lang w:val="ru-RU"/>
              </w:rPr>
              <w:t xml:space="preserve"> </w:t>
            </w:r>
            <w:r w:rsidR="00B914EE">
              <w:rPr>
                <w:b/>
                <w:sz w:val="18"/>
                <w:szCs w:val="18"/>
                <w:u w:val="single"/>
                <w:lang w:val="ru-RU"/>
              </w:rPr>
              <w:t>директор</w:t>
            </w:r>
            <w:r w:rsidRPr="00B914EE">
              <w:rPr>
                <w:b/>
                <w:sz w:val="18"/>
                <w:szCs w:val="18"/>
                <w:u w:val="single"/>
                <w:lang w:val="ru-RU"/>
              </w:rPr>
              <w:t xml:space="preserve"> </w:t>
            </w:r>
            <w:r w:rsidR="00B914EE">
              <w:rPr>
                <w:b/>
                <w:sz w:val="18"/>
                <w:szCs w:val="18"/>
                <w:u w:val="single"/>
                <w:lang w:val="ru-RU"/>
              </w:rPr>
              <w:t>может отменить этот срок, если, по его или ее мнению, это оправдывают исключительные обстоятельства</w:t>
            </w:r>
            <w:r w:rsidRPr="00B914EE">
              <w:rPr>
                <w:b/>
                <w:sz w:val="18"/>
                <w:szCs w:val="18"/>
                <w:u w:val="single"/>
                <w:lang w:val="ru-RU"/>
              </w:rPr>
              <w:t xml:space="preserve">. </w:t>
            </w:r>
          </w:p>
          <w:p w:rsidR="000A4A57" w:rsidRPr="00B914EE" w:rsidRDefault="000A4A57" w:rsidP="007759F6">
            <w:pPr>
              <w:pStyle w:val="RuleLIST"/>
              <w:numPr>
                <w:ilvl w:val="0"/>
                <w:numId w:val="0"/>
              </w:numPr>
              <w:spacing w:after="0"/>
              <w:rPr>
                <w:b/>
                <w:sz w:val="18"/>
                <w:szCs w:val="18"/>
                <w:u w:val="single"/>
                <w:lang w:val="ru-RU"/>
              </w:rPr>
            </w:pPr>
          </w:p>
        </w:tc>
        <w:tc>
          <w:tcPr>
            <w:tcW w:w="4537" w:type="dxa"/>
            <w:shd w:val="clear" w:color="auto" w:fill="auto"/>
            <w:tcMar>
              <w:top w:w="57" w:type="dxa"/>
              <w:bottom w:w="57" w:type="dxa"/>
            </w:tcMar>
          </w:tcPr>
          <w:p w:rsidR="007759F6" w:rsidRPr="00B914EE" w:rsidRDefault="007759F6" w:rsidP="007759F6">
            <w:pPr>
              <w:rPr>
                <w:sz w:val="18"/>
                <w:szCs w:val="18"/>
                <w:lang w:val="ru-RU"/>
              </w:rPr>
            </w:pPr>
          </w:p>
          <w:p w:rsidR="007759F6" w:rsidRPr="00B914EE" w:rsidRDefault="007759F6" w:rsidP="007759F6">
            <w:pPr>
              <w:rPr>
                <w:sz w:val="18"/>
                <w:szCs w:val="18"/>
                <w:lang w:val="ru-RU"/>
              </w:rPr>
            </w:pPr>
          </w:p>
          <w:p w:rsidR="007759F6" w:rsidRPr="00B914EE" w:rsidRDefault="007759F6" w:rsidP="007759F6">
            <w:pPr>
              <w:rPr>
                <w:sz w:val="18"/>
                <w:szCs w:val="18"/>
                <w:lang w:val="ru-RU"/>
              </w:rPr>
            </w:pPr>
          </w:p>
          <w:p w:rsidR="007759F6" w:rsidRPr="00B914EE" w:rsidRDefault="007759F6" w:rsidP="007759F6">
            <w:pPr>
              <w:rPr>
                <w:sz w:val="18"/>
                <w:szCs w:val="18"/>
                <w:lang w:val="ru-RU"/>
              </w:rPr>
            </w:pPr>
          </w:p>
          <w:p w:rsidR="007759F6" w:rsidRPr="00B914EE" w:rsidRDefault="007759F6" w:rsidP="007759F6">
            <w:pPr>
              <w:rPr>
                <w:sz w:val="18"/>
                <w:szCs w:val="18"/>
                <w:lang w:val="ru-RU"/>
              </w:rPr>
            </w:pPr>
          </w:p>
          <w:p w:rsidR="007759F6" w:rsidRPr="00B914EE" w:rsidRDefault="007759F6" w:rsidP="007759F6">
            <w:pPr>
              <w:rPr>
                <w:sz w:val="18"/>
                <w:szCs w:val="18"/>
                <w:lang w:val="ru-RU"/>
              </w:rPr>
            </w:pPr>
          </w:p>
          <w:p w:rsidR="007759F6" w:rsidRPr="00B914EE" w:rsidRDefault="007759F6" w:rsidP="007759F6">
            <w:pPr>
              <w:rPr>
                <w:sz w:val="18"/>
                <w:szCs w:val="18"/>
                <w:lang w:val="ru-RU"/>
              </w:rPr>
            </w:pPr>
          </w:p>
          <w:p w:rsidR="007759F6" w:rsidRPr="00B914EE" w:rsidRDefault="007759F6" w:rsidP="007759F6">
            <w:pPr>
              <w:rPr>
                <w:sz w:val="18"/>
                <w:szCs w:val="18"/>
                <w:lang w:val="ru-RU"/>
              </w:rPr>
            </w:pPr>
          </w:p>
          <w:p w:rsidR="007759F6" w:rsidRPr="00B914EE" w:rsidRDefault="007759F6" w:rsidP="007759F6">
            <w:pPr>
              <w:rPr>
                <w:sz w:val="18"/>
                <w:szCs w:val="18"/>
                <w:lang w:val="ru-RU"/>
              </w:rPr>
            </w:pPr>
          </w:p>
          <w:p w:rsidR="007759F6" w:rsidRPr="00B914EE" w:rsidRDefault="007759F6" w:rsidP="007759F6">
            <w:pPr>
              <w:rPr>
                <w:sz w:val="18"/>
                <w:szCs w:val="18"/>
                <w:lang w:val="ru-RU"/>
              </w:rPr>
            </w:pPr>
          </w:p>
          <w:p w:rsidR="007759F6" w:rsidRPr="00B914EE" w:rsidRDefault="007759F6" w:rsidP="007759F6">
            <w:pPr>
              <w:rPr>
                <w:sz w:val="18"/>
                <w:szCs w:val="18"/>
                <w:lang w:val="ru-RU"/>
              </w:rPr>
            </w:pPr>
          </w:p>
          <w:p w:rsidR="007759F6" w:rsidRPr="00B914EE" w:rsidRDefault="007759F6" w:rsidP="007759F6">
            <w:pPr>
              <w:rPr>
                <w:sz w:val="18"/>
                <w:szCs w:val="18"/>
                <w:lang w:val="ru-RU"/>
              </w:rPr>
            </w:pPr>
          </w:p>
          <w:p w:rsidR="007759F6" w:rsidRPr="00B914EE" w:rsidRDefault="007759F6" w:rsidP="007759F6">
            <w:pPr>
              <w:rPr>
                <w:sz w:val="18"/>
                <w:szCs w:val="18"/>
                <w:lang w:val="ru-RU"/>
              </w:rPr>
            </w:pPr>
          </w:p>
          <w:p w:rsidR="00C31AE6" w:rsidRPr="00B914EE" w:rsidRDefault="00C31AE6" w:rsidP="007759F6">
            <w:pPr>
              <w:rPr>
                <w:sz w:val="18"/>
                <w:szCs w:val="18"/>
                <w:lang w:val="ru-RU"/>
              </w:rPr>
            </w:pPr>
          </w:p>
          <w:p w:rsidR="00C31AE6" w:rsidRPr="00B914EE" w:rsidRDefault="00C31AE6" w:rsidP="007759F6">
            <w:pPr>
              <w:rPr>
                <w:sz w:val="18"/>
                <w:szCs w:val="18"/>
                <w:lang w:val="ru-RU"/>
              </w:rPr>
            </w:pPr>
          </w:p>
          <w:p w:rsidR="00C31AE6" w:rsidRPr="00B914EE" w:rsidRDefault="00C31AE6" w:rsidP="007759F6">
            <w:pPr>
              <w:rPr>
                <w:sz w:val="18"/>
                <w:szCs w:val="18"/>
                <w:lang w:val="ru-RU"/>
              </w:rPr>
            </w:pPr>
          </w:p>
          <w:p w:rsidR="00C31AE6" w:rsidRPr="00B914EE" w:rsidRDefault="00C31AE6" w:rsidP="007759F6">
            <w:pPr>
              <w:rPr>
                <w:sz w:val="18"/>
                <w:szCs w:val="18"/>
                <w:lang w:val="ru-RU"/>
              </w:rPr>
            </w:pPr>
          </w:p>
          <w:p w:rsidR="00C31AE6" w:rsidRPr="00B914EE" w:rsidRDefault="00C31AE6" w:rsidP="007759F6">
            <w:pPr>
              <w:rPr>
                <w:sz w:val="18"/>
                <w:szCs w:val="18"/>
                <w:lang w:val="ru-RU"/>
              </w:rPr>
            </w:pPr>
          </w:p>
          <w:p w:rsidR="007759F6" w:rsidRPr="00B914EE" w:rsidRDefault="00B914EE" w:rsidP="00B914EE">
            <w:pPr>
              <w:rPr>
                <w:sz w:val="18"/>
                <w:szCs w:val="18"/>
                <w:lang w:val="ru-RU"/>
              </w:rPr>
            </w:pPr>
            <w:r>
              <w:rPr>
                <w:sz w:val="18"/>
                <w:szCs w:val="18"/>
                <w:lang w:val="ru-RU"/>
              </w:rPr>
              <w:t>Включить</w:t>
            </w:r>
            <w:r w:rsidRPr="00B914EE">
              <w:rPr>
                <w:sz w:val="18"/>
                <w:szCs w:val="18"/>
                <w:lang w:val="ru-RU"/>
              </w:rPr>
              <w:t xml:space="preserve"> </w:t>
            </w:r>
            <w:r>
              <w:rPr>
                <w:sz w:val="18"/>
                <w:szCs w:val="18"/>
                <w:lang w:val="ru-RU"/>
              </w:rPr>
              <w:t>предельный</w:t>
            </w:r>
            <w:r w:rsidRPr="00B914EE">
              <w:rPr>
                <w:sz w:val="18"/>
                <w:szCs w:val="18"/>
                <w:lang w:val="ru-RU"/>
              </w:rPr>
              <w:t xml:space="preserve"> </w:t>
            </w:r>
            <w:r>
              <w:rPr>
                <w:sz w:val="18"/>
                <w:szCs w:val="18"/>
                <w:lang w:val="ru-RU"/>
              </w:rPr>
              <w:t>срок</w:t>
            </w:r>
            <w:r w:rsidRPr="00B914EE">
              <w:rPr>
                <w:sz w:val="18"/>
                <w:szCs w:val="18"/>
                <w:lang w:val="ru-RU"/>
              </w:rPr>
              <w:t xml:space="preserve"> </w:t>
            </w:r>
            <w:r>
              <w:rPr>
                <w:sz w:val="18"/>
                <w:szCs w:val="18"/>
                <w:lang w:val="ru-RU"/>
              </w:rPr>
              <w:t>для</w:t>
            </w:r>
            <w:r w:rsidRPr="00B914EE">
              <w:rPr>
                <w:sz w:val="18"/>
                <w:szCs w:val="18"/>
                <w:lang w:val="ru-RU"/>
              </w:rPr>
              <w:t xml:space="preserve"> </w:t>
            </w:r>
            <w:r>
              <w:rPr>
                <w:sz w:val="18"/>
                <w:szCs w:val="18"/>
                <w:lang w:val="ru-RU"/>
              </w:rPr>
              <w:t>представления</w:t>
            </w:r>
            <w:r w:rsidRPr="00B914EE">
              <w:rPr>
                <w:sz w:val="18"/>
                <w:szCs w:val="18"/>
                <w:lang w:val="ru-RU"/>
              </w:rPr>
              <w:t xml:space="preserve"> </w:t>
            </w:r>
            <w:r>
              <w:rPr>
                <w:sz w:val="18"/>
                <w:szCs w:val="18"/>
                <w:lang w:val="ru-RU"/>
              </w:rPr>
              <w:t>просьбы</w:t>
            </w:r>
            <w:r w:rsidRPr="00B914EE">
              <w:rPr>
                <w:sz w:val="18"/>
                <w:szCs w:val="18"/>
                <w:lang w:val="ru-RU"/>
              </w:rPr>
              <w:t xml:space="preserve"> </w:t>
            </w:r>
            <w:r>
              <w:rPr>
                <w:sz w:val="18"/>
                <w:szCs w:val="18"/>
                <w:lang w:val="ru-RU"/>
              </w:rPr>
              <w:t>о</w:t>
            </w:r>
            <w:r w:rsidRPr="00B914EE">
              <w:rPr>
                <w:sz w:val="18"/>
                <w:szCs w:val="18"/>
                <w:lang w:val="ru-RU"/>
              </w:rPr>
              <w:t xml:space="preserve"> </w:t>
            </w:r>
            <w:r>
              <w:rPr>
                <w:sz w:val="18"/>
                <w:szCs w:val="18"/>
                <w:lang w:val="ru-RU"/>
              </w:rPr>
              <w:t>передаче</w:t>
            </w:r>
            <w:r w:rsidRPr="00B914EE">
              <w:rPr>
                <w:sz w:val="18"/>
                <w:szCs w:val="18"/>
                <w:lang w:val="ru-RU"/>
              </w:rPr>
              <w:t xml:space="preserve"> </w:t>
            </w:r>
            <w:r>
              <w:rPr>
                <w:sz w:val="18"/>
                <w:szCs w:val="18"/>
                <w:lang w:val="ru-RU"/>
              </w:rPr>
              <w:t>дела</w:t>
            </w:r>
            <w:r w:rsidRPr="00B914EE">
              <w:rPr>
                <w:sz w:val="18"/>
                <w:szCs w:val="18"/>
                <w:lang w:val="ru-RU"/>
              </w:rPr>
              <w:t xml:space="preserve"> </w:t>
            </w:r>
            <w:r>
              <w:rPr>
                <w:sz w:val="18"/>
                <w:szCs w:val="18"/>
                <w:lang w:val="ru-RU"/>
              </w:rPr>
              <w:t>независимому практикующему врачу или в медицинскую комиссию</w:t>
            </w:r>
            <w:r w:rsidR="007759F6" w:rsidRPr="00B914EE">
              <w:rPr>
                <w:sz w:val="18"/>
                <w:szCs w:val="18"/>
                <w:lang w:val="ru-RU"/>
              </w:rPr>
              <w:t>.</w:t>
            </w:r>
          </w:p>
        </w:tc>
      </w:tr>
      <w:tr w:rsidR="007759F6" w:rsidRPr="00C90BE8" w:rsidTr="007759F6">
        <w:trPr>
          <w:trHeight w:val="23"/>
        </w:trPr>
        <w:tc>
          <w:tcPr>
            <w:tcW w:w="1842" w:type="dxa"/>
            <w:shd w:val="clear" w:color="auto" w:fill="auto"/>
            <w:tcMar>
              <w:top w:w="57" w:type="dxa"/>
              <w:bottom w:w="57" w:type="dxa"/>
            </w:tcMar>
          </w:tcPr>
          <w:p w:rsidR="007759F6" w:rsidRPr="00B914EE" w:rsidRDefault="007F5F1B" w:rsidP="007759F6">
            <w:pPr>
              <w:rPr>
                <w:b/>
                <w:sz w:val="18"/>
                <w:szCs w:val="18"/>
                <w:lang w:val="ru-RU"/>
              </w:rPr>
            </w:pPr>
            <w:r>
              <w:rPr>
                <w:b/>
                <w:color w:val="000000"/>
                <w:sz w:val="18"/>
                <w:szCs w:val="18"/>
                <w:lang w:val="ru-RU"/>
              </w:rPr>
              <w:t>Правило</w:t>
            </w:r>
            <w:r w:rsidRPr="00B914EE">
              <w:rPr>
                <w:b/>
                <w:color w:val="000000"/>
                <w:sz w:val="18"/>
                <w:szCs w:val="18"/>
                <w:lang w:val="ru-RU"/>
              </w:rPr>
              <w:t xml:space="preserve"> </w:t>
            </w:r>
            <w:r w:rsidR="007759F6" w:rsidRPr="00B914EE">
              <w:rPr>
                <w:b/>
                <w:sz w:val="18"/>
                <w:szCs w:val="18"/>
                <w:lang w:val="ru-RU"/>
              </w:rPr>
              <w:t>6.2.7</w:t>
            </w:r>
          </w:p>
          <w:p w:rsidR="007759F6" w:rsidRPr="00B914EE" w:rsidRDefault="007759F6" w:rsidP="007759F6">
            <w:pPr>
              <w:rPr>
                <w:sz w:val="18"/>
                <w:szCs w:val="18"/>
                <w:lang w:val="ru-RU"/>
              </w:rPr>
            </w:pPr>
          </w:p>
          <w:p w:rsidR="007759F6" w:rsidRPr="00B914EE" w:rsidRDefault="00B914EE" w:rsidP="007759F6">
            <w:pPr>
              <w:rPr>
                <w:sz w:val="18"/>
                <w:szCs w:val="18"/>
                <w:lang w:val="ru-RU"/>
              </w:rPr>
            </w:pPr>
            <w:r w:rsidRPr="00B914EE">
              <w:rPr>
                <w:rStyle w:val="Heading3Char"/>
                <w:sz w:val="18"/>
                <w:szCs w:val="18"/>
                <w:u w:val="none"/>
                <w:lang w:val="ru-RU"/>
              </w:rPr>
              <w:t xml:space="preserve">Охрана здоровья и </w:t>
            </w:r>
            <w:r w:rsidRPr="00B914EE">
              <w:rPr>
                <w:rStyle w:val="Heading3Char"/>
                <w:sz w:val="18"/>
                <w:szCs w:val="18"/>
                <w:u w:val="none"/>
                <w:lang w:val="ru-RU"/>
              </w:rPr>
              <w:lastRenderedPageBreak/>
              <w:t>страхование временных сотрудников</w:t>
            </w:r>
          </w:p>
        </w:tc>
        <w:tc>
          <w:tcPr>
            <w:tcW w:w="4536" w:type="dxa"/>
            <w:shd w:val="clear" w:color="auto" w:fill="auto"/>
            <w:tcMar>
              <w:top w:w="57" w:type="dxa"/>
              <w:bottom w:w="57" w:type="dxa"/>
            </w:tcMar>
          </w:tcPr>
          <w:p w:rsidR="007759F6" w:rsidRPr="00B914EE" w:rsidRDefault="007759F6" w:rsidP="007759F6">
            <w:pPr>
              <w:tabs>
                <w:tab w:val="left" w:pos="1134"/>
              </w:tabs>
              <w:rPr>
                <w:sz w:val="18"/>
                <w:szCs w:val="18"/>
                <w:lang w:val="ru-RU"/>
              </w:rPr>
            </w:pPr>
            <w:r w:rsidRPr="00B914EE">
              <w:rPr>
                <w:sz w:val="18"/>
                <w:szCs w:val="18"/>
                <w:lang w:val="ru-RU"/>
              </w:rPr>
              <w:lastRenderedPageBreak/>
              <w:t>(</w:t>
            </w:r>
            <w:r w:rsidRPr="007C5AAC">
              <w:rPr>
                <w:sz w:val="18"/>
                <w:szCs w:val="18"/>
              </w:rPr>
              <w:t>d</w:t>
            </w:r>
            <w:r w:rsidRPr="00B914EE">
              <w:rPr>
                <w:sz w:val="18"/>
                <w:szCs w:val="18"/>
                <w:lang w:val="ru-RU"/>
              </w:rPr>
              <w:t>)</w:t>
            </w:r>
            <w:r w:rsidR="00B914EE" w:rsidRPr="00A14E97">
              <w:rPr>
                <w:sz w:val="18"/>
                <w:szCs w:val="18"/>
                <w:lang w:val="ru-RU"/>
              </w:rPr>
              <w:t xml:space="preserve"> Правило 6.2.3, озаглавленное «Отпуск по беременности и родам», распространяется на временных сотрудниц на следующих условиях</w:t>
            </w:r>
            <w:r w:rsidRPr="00B914EE">
              <w:rPr>
                <w:sz w:val="18"/>
                <w:szCs w:val="18"/>
                <w:lang w:val="ru-RU"/>
              </w:rPr>
              <w:t>:</w:t>
            </w:r>
          </w:p>
          <w:p w:rsidR="007759F6" w:rsidRPr="00B914EE" w:rsidRDefault="007759F6" w:rsidP="007759F6">
            <w:pPr>
              <w:pStyle w:val="Default"/>
              <w:rPr>
                <w:sz w:val="18"/>
                <w:szCs w:val="18"/>
                <w:lang w:val="ru-RU"/>
              </w:rPr>
            </w:pPr>
          </w:p>
          <w:p w:rsidR="007759F6" w:rsidRPr="00B914EE" w:rsidRDefault="007759F6" w:rsidP="007759F6">
            <w:pPr>
              <w:pStyle w:val="Default"/>
              <w:rPr>
                <w:sz w:val="18"/>
                <w:szCs w:val="18"/>
                <w:lang w:val="ru-RU"/>
              </w:rPr>
            </w:pPr>
            <w:r w:rsidRPr="00B914EE">
              <w:rPr>
                <w:sz w:val="18"/>
                <w:szCs w:val="18"/>
                <w:lang w:val="ru-RU"/>
              </w:rPr>
              <w:t xml:space="preserve">(1) </w:t>
            </w:r>
            <w:r w:rsidR="00B914EE" w:rsidRPr="00A14E97">
              <w:rPr>
                <w:sz w:val="18"/>
                <w:szCs w:val="18"/>
                <w:lang w:val="ru-RU"/>
              </w:rPr>
              <w:t>полагается отпуск по беременности и родам продолжительностью в 16 недель с сохранением полного содержания.  Это право реализуется на пропорциональной основе после шести месяцев службы</w:t>
            </w:r>
            <w:r w:rsidRPr="00B914EE">
              <w:rPr>
                <w:sz w:val="18"/>
                <w:szCs w:val="18"/>
                <w:lang w:val="ru-RU"/>
              </w:rPr>
              <w:t xml:space="preserve">; </w:t>
            </w:r>
          </w:p>
          <w:p w:rsidR="007759F6" w:rsidRPr="00B914EE" w:rsidRDefault="007759F6" w:rsidP="007759F6">
            <w:pPr>
              <w:pStyle w:val="Default"/>
              <w:rPr>
                <w:sz w:val="18"/>
                <w:szCs w:val="18"/>
                <w:lang w:val="ru-RU"/>
              </w:rPr>
            </w:pPr>
          </w:p>
          <w:p w:rsidR="007759F6" w:rsidRPr="00B914EE" w:rsidRDefault="007759F6" w:rsidP="007759F6">
            <w:pPr>
              <w:pStyle w:val="Default"/>
              <w:rPr>
                <w:sz w:val="18"/>
                <w:szCs w:val="18"/>
                <w:lang w:val="ru-RU"/>
              </w:rPr>
            </w:pPr>
          </w:p>
          <w:p w:rsidR="007759F6" w:rsidRPr="00B914EE" w:rsidRDefault="007759F6" w:rsidP="007759F6">
            <w:pPr>
              <w:pStyle w:val="Default"/>
              <w:rPr>
                <w:sz w:val="18"/>
                <w:szCs w:val="18"/>
                <w:lang w:val="ru-RU"/>
              </w:rPr>
            </w:pPr>
          </w:p>
          <w:p w:rsidR="007759F6" w:rsidRPr="00B914EE" w:rsidRDefault="007759F6" w:rsidP="007759F6">
            <w:pPr>
              <w:pStyle w:val="Default"/>
              <w:rPr>
                <w:sz w:val="18"/>
                <w:szCs w:val="18"/>
                <w:lang w:val="ru-RU"/>
              </w:rPr>
            </w:pPr>
          </w:p>
          <w:p w:rsidR="007759F6" w:rsidRPr="001A537B" w:rsidRDefault="007759F6" w:rsidP="007759F6">
            <w:pPr>
              <w:pStyle w:val="Default"/>
              <w:rPr>
                <w:sz w:val="18"/>
                <w:szCs w:val="18"/>
                <w:lang w:val="ru-RU"/>
              </w:rPr>
            </w:pPr>
            <w:r w:rsidRPr="001A537B">
              <w:rPr>
                <w:sz w:val="18"/>
                <w:szCs w:val="18"/>
                <w:lang w:val="ru-RU"/>
              </w:rPr>
              <w:t>[…]</w:t>
            </w:r>
          </w:p>
          <w:p w:rsidR="007759F6" w:rsidRPr="001A537B" w:rsidRDefault="007759F6" w:rsidP="007759F6">
            <w:pPr>
              <w:pStyle w:val="Default"/>
              <w:rPr>
                <w:sz w:val="18"/>
                <w:szCs w:val="18"/>
                <w:lang w:val="ru-RU"/>
              </w:rPr>
            </w:pPr>
          </w:p>
          <w:p w:rsidR="007759F6" w:rsidRPr="00802094" w:rsidRDefault="007759F6" w:rsidP="007759F6">
            <w:pPr>
              <w:pStyle w:val="Default"/>
              <w:rPr>
                <w:sz w:val="18"/>
                <w:szCs w:val="18"/>
                <w:lang w:val="ru-RU"/>
              </w:rPr>
            </w:pPr>
            <w:r w:rsidRPr="00802094">
              <w:rPr>
                <w:sz w:val="18"/>
                <w:szCs w:val="18"/>
                <w:lang w:val="ru-RU"/>
              </w:rPr>
              <w:t>(</w:t>
            </w:r>
            <w:r w:rsidRPr="007C5AAC">
              <w:rPr>
                <w:sz w:val="18"/>
                <w:szCs w:val="18"/>
              </w:rPr>
              <w:t>e</w:t>
            </w:r>
            <w:r w:rsidRPr="00802094">
              <w:rPr>
                <w:sz w:val="18"/>
                <w:szCs w:val="18"/>
                <w:lang w:val="ru-RU"/>
              </w:rPr>
              <w:t xml:space="preserve">) </w:t>
            </w:r>
            <w:r w:rsidR="00802094" w:rsidRPr="00EC4DDB">
              <w:rPr>
                <w:sz w:val="18"/>
                <w:szCs w:val="18"/>
                <w:lang w:val="ru-RU"/>
              </w:rPr>
              <w:t>Правило 6.2.4, озаглавленное «Отпуск для отца», распространяется на временных сотрудников на следующих условиях</w:t>
            </w:r>
            <w:r w:rsidRPr="00802094">
              <w:rPr>
                <w:sz w:val="18"/>
                <w:szCs w:val="18"/>
                <w:lang w:val="ru-RU"/>
              </w:rPr>
              <w:t xml:space="preserve">: </w:t>
            </w:r>
          </w:p>
          <w:p w:rsidR="007759F6" w:rsidRPr="00802094" w:rsidRDefault="007759F6" w:rsidP="007759F6">
            <w:pPr>
              <w:pStyle w:val="Default"/>
              <w:rPr>
                <w:sz w:val="18"/>
                <w:szCs w:val="18"/>
                <w:lang w:val="ru-RU"/>
              </w:rPr>
            </w:pPr>
          </w:p>
          <w:p w:rsidR="007759F6" w:rsidRPr="00802094" w:rsidRDefault="007759F6" w:rsidP="007759F6">
            <w:pPr>
              <w:pStyle w:val="Default"/>
              <w:rPr>
                <w:sz w:val="18"/>
                <w:szCs w:val="18"/>
                <w:lang w:val="ru-RU"/>
              </w:rPr>
            </w:pPr>
            <w:r w:rsidRPr="00802094">
              <w:rPr>
                <w:sz w:val="18"/>
                <w:szCs w:val="18"/>
                <w:lang w:val="ru-RU"/>
              </w:rPr>
              <w:t xml:space="preserve">(1) </w:t>
            </w:r>
            <w:r w:rsidR="00802094" w:rsidRPr="00EC4DDB">
              <w:rPr>
                <w:sz w:val="18"/>
                <w:szCs w:val="18"/>
                <w:lang w:val="ru-RU"/>
              </w:rPr>
              <w:t>временным сотрудникам полагается отпуск для отца продолжительностью в четыре недели.  Это право реализуется на пропорциональной основе после шести месяцев службы</w:t>
            </w:r>
            <w:r w:rsidRPr="00802094">
              <w:rPr>
                <w:sz w:val="18"/>
                <w:szCs w:val="18"/>
                <w:lang w:val="ru-RU"/>
              </w:rPr>
              <w:t xml:space="preserve">. </w:t>
            </w:r>
          </w:p>
          <w:p w:rsidR="007759F6" w:rsidRPr="00802094" w:rsidRDefault="007759F6" w:rsidP="007759F6">
            <w:pPr>
              <w:rPr>
                <w:sz w:val="18"/>
                <w:szCs w:val="18"/>
                <w:lang w:val="ru-RU"/>
              </w:rPr>
            </w:pPr>
          </w:p>
          <w:p w:rsidR="007759F6" w:rsidRPr="00802094" w:rsidRDefault="007759F6" w:rsidP="007759F6">
            <w:pPr>
              <w:rPr>
                <w:sz w:val="18"/>
                <w:szCs w:val="18"/>
                <w:lang w:val="ru-RU"/>
              </w:rPr>
            </w:pPr>
          </w:p>
          <w:p w:rsidR="000A4A57" w:rsidRPr="00802094" w:rsidRDefault="000A4A57" w:rsidP="007759F6">
            <w:pPr>
              <w:rPr>
                <w:sz w:val="18"/>
                <w:szCs w:val="18"/>
                <w:lang w:val="ru-RU"/>
              </w:rPr>
            </w:pPr>
          </w:p>
          <w:p w:rsidR="007759F6" w:rsidRPr="00802094" w:rsidRDefault="007759F6" w:rsidP="007759F6">
            <w:pPr>
              <w:rPr>
                <w:sz w:val="18"/>
                <w:szCs w:val="18"/>
                <w:lang w:val="ru-RU"/>
              </w:rPr>
            </w:pPr>
            <w:r w:rsidRPr="00802094">
              <w:rPr>
                <w:sz w:val="18"/>
                <w:szCs w:val="18"/>
                <w:lang w:val="ru-RU"/>
              </w:rPr>
              <w:t>(</w:t>
            </w:r>
            <w:r w:rsidRPr="007C5AAC">
              <w:rPr>
                <w:sz w:val="18"/>
                <w:szCs w:val="18"/>
              </w:rPr>
              <w:t>f</w:t>
            </w:r>
            <w:r w:rsidRPr="00802094">
              <w:rPr>
                <w:sz w:val="18"/>
                <w:szCs w:val="18"/>
                <w:lang w:val="ru-RU"/>
              </w:rPr>
              <w:t xml:space="preserve">) </w:t>
            </w:r>
            <w:r w:rsidR="00802094" w:rsidRPr="00EC4DDB">
              <w:rPr>
                <w:sz w:val="18"/>
                <w:szCs w:val="18"/>
                <w:lang w:val="ru-RU"/>
              </w:rPr>
              <w:t>Правило 6.2.5, озаглавленное «Отпуск, связанный с усыновлением/удочерением»,  распространяется на временных сотрудников на следующих условиях</w:t>
            </w:r>
            <w:r w:rsidRPr="00802094">
              <w:rPr>
                <w:sz w:val="18"/>
                <w:szCs w:val="18"/>
                <w:lang w:val="ru-RU"/>
              </w:rPr>
              <w:t>:</w:t>
            </w:r>
          </w:p>
          <w:p w:rsidR="007759F6" w:rsidRPr="00802094" w:rsidRDefault="007759F6" w:rsidP="007759F6">
            <w:pPr>
              <w:pStyle w:val="Default"/>
              <w:rPr>
                <w:sz w:val="18"/>
                <w:szCs w:val="18"/>
                <w:lang w:val="ru-RU"/>
              </w:rPr>
            </w:pPr>
          </w:p>
          <w:p w:rsidR="007759F6" w:rsidRPr="00802094" w:rsidRDefault="007759F6" w:rsidP="007759F6">
            <w:pPr>
              <w:pStyle w:val="Default"/>
              <w:rPr>
                <w:sz w:val="18"/>
                <w:szCs w:val="18"/>
                <w:lang w:val="ru-RU"/>
              </w:rPr>
            </w:pPr>
            <w:r w:rsidRPr="00802094">
              <w:rPr>
                <w:sz w:val="18"/>
                <w:szCs w:val="18"/>
                <w:lang w:val="ru-RU"/>
              </w:rPr>
              <w:t xml:space="preserve">(1) </w:t>
            </w:r>
            <w:r w:rsidR="00802094" w:rsidRPr="00EC4DDB">
              <w:rPr>
                <w:sz w:val="18"/>
                <w:szCs w:val="18"/>
                <w:lang w:val="ru-RU"/>
              </w:rPr>
              <w:t>полагается отпуск, связанный с усыновлением/удочерением, продолжительностью в восемь недель.  Это право реализуется на пропорциональной основе после шести месяцев службы</w:t>
            </w:r>
            <w:r w:rsidRPr="00802094">
              <w:rPr>
                <w:sz w:val="18"/>
                <w:szCs w:val="18"/>
                <w:lang w:val="ru-RU"/>
              </w:rPr>
              <w:t xml:space="preserve">. </w:t>
            </w:r>
          </w:p>
        </w:tc>
        <w:tc>
          <w:tcPr>
            <w:tcW w:w="4536" w:type="dxa"/>
            <w:shd w:val="clear" w:color="auto" w:fill="auto"/>
            <w:tcMar>
              <w:top w:w="57" w:type="dxa"/>
              <w:bottom w:w="57" w:type="dxa"/>
            </w:tcMar>
          </w:tcPr>
          <w:p w:rsidR="007759F6" w:rsidRPr="00B914EE" w:rsidRDefault="007759F6" w:rsidP="007759F6">
            <w:pPr>
              <w:tabs>
                <w:tab w:val="left" w:pos="1134"/>
              </w:tabs>
              <w:rPr>
                <w:sz w:val="18"/>
                <w:szCs w:val="18"/>
                <w:lang w:val="ru-RU"/>
              </w:rPr>
            </w:pPr>
            <w:r w:rsidRPr="00B914EE">
              <w:rPr>
                <w:sz w:val="18"/>
                <w:szCs w:val="18"/>
                <w:lang w:val="ru-RU"/>
              </w:rPr>
              <w:lastRenderedPageBreak/>
              <w:t>(</w:t>
            </w:r>
            <w:r w:rsidRPr="007C5AAC">
              <w:rPr>
                <w:sz w:val="18"/>
                <w:szCs w:val="18"/>
              </w:rPr>
              <w:t>d</w:t>
            </w:r>
            <w:r w:rsidRPr="00B914EE">
              <w:rPr>
                <w:sz w:val="18"/>
                <w:szCs w:val="18"/>
                <w:lang w:val="ru-RU"/>
              </w:rPr>
              <w:t>)</w:t>
            </w:r>
            <w:r w:rsidR="00B914EE" w:rsidRPr="00A14E97">
              <w:rPr>
                <w:sz w:val="18"/>
                <w:szCs w:val="18"/>
                <w:lang w:val="ru-RU"/>
              </w:rPr>
              <w:t xml:space="preserve"> Правило 6.2.3, озаглавленное «Отпуск по беременности и родам», распространяется на временных сотрудниц на следующих условиях</w:t>
            </w:r>
            <w:r w:rsidRPr="00B914EE">
              <w:rPr>
                <w:sz w:val="18"/>
                <w:szCs w:val="18"/>
                <w:lang w:val="ru-RU"/>
              </w:rPr>
              <w:t>:</w:t>
            </w:r>
          </w:p>
          <w:p w:rsidR="007759F6" w:rsidRPr="00B914EE" w:rsidRDefault="007759F6" w:rsidP="007759F6">
            <w:pPr>
              <w:tabs>
                <w:tab w:val="left" w:pos="1134"/>
              </w:tabs>
              <w:rPr>
                <w:sz w:val="18"/>
                <w:szCs w:val="18"/>
                <w:lang w:val="ru-RU"/>
              </w:rPr>
            </w:pPr>
          </w:p>
          <w:p w:rsidR="007759F6" w:rsidRPr="00E96805" w:rsidRDefault="007759F6" w:rsidP="007759F6">
            <w:pPr>
              <w:rPr>
                <w:sz w:val="18"/>
                <w:szCs w:val="18"/>
                <w:lang w:val="ru-RU"/>
              </w:rPr>
            </w:pPr>
            <w:r w:rsidRPr="00B914EE">
              <w:rPr>
                <w:sz w:val="18"/>
                <w:szCs w:val="18"/>
                <w:lang w:val="ru-RU"/>
              </w:rPr>
              <w:t xml:space="preserve">(1) </w:t>
            </w:r>
            <w:r w:rsidR="00B914EE" w:rsidRPr="00A14E97">
              <w:rPr>
                <w:sz w:val="18"/>
                <w:szCs w:val="18"/>
                <w:lang w:val="ru-RU"/>
              </w:rPr>
              <w:t>полагается отпуск по беременности и родам продолжительностью в 16 недель с сохранением полного содержания</w:t>
            </w:r>
            <w:r w:rsidR="00B914EE">
              <w:rPr>
                <w:sz w:val="18"/>
                <w:szCs w:val="18"/>
                <w:lang w:val="ru-RU"/>
              </w:rPr>
              <w:t xml:space="preserve"> </w:t>
            </w:r>
            <w:r w:rsidR="00B914EE" w:rsidRPr="00E96805">
              <w:rPr>
                <w:b/>
                <w:sz w:val="18"/>
                <w:szCs w:val="18"/>
                <w:u w:val="single"/>
                <w:lang w:val="ru-RU"/>
              </w:rPr>
              <w:t>для временных сотрудников</w:t>
            </w:r>
            <w:r w:rsidR="00E96805" w:rsidRPr="00E96805">
              <w:rPr>
                <w:b/>
                <w:sz w:val="18"/>
                <w:szCs w:val="18"/>
                <w:u w:val="single"/>
                <w:lang w:val="ru-RU"/>
              </w:rPr>
              <w:t>, отработавших непрерывно 12 месяцев</w:t>
            </w:r>
            <w:r w:rsidR="00B914EE" w:rsidRPr="00A14E97">
              <w:rPr>
                <w:sz w:val="18"/>
                <w:szCs w:val="18"/>
                <w:lang w:val="ru-RU"/>
              </w:rPr>
              <w:t>.  Это</w:t>
            </w:r>
            <w:r w:rsidR="00B914EE" w:rsidRPr="00B914EE">
              <w:rPr>
                <w:sz w:val="18"/>
                <w:szCs w:val="18"/>
                <w:lang w:val="ru-RU"/>
              </w:rPr>
              <w:t xml:space="preserve"> </w:t>
            </w:r>
            <w:r w:rsidR="00B914EE" w:rsidRPr="00A14E97">
              <w:rPr>
                <w:sz w:val="18"/>
                <w:szCs w:val="18"/>
                <w:lang w:val="ru-RU"/>
              </w:rPr>
              <w:t>право</w:t>
            </w:r>
            <w:r w:rsidR="00B914EE" w:rsidRPr="00B914EE">
              <w:rPr>
                <w:sz w:val="18"/>
                <w:szCs w:val="18"/>
                <w:lang w:val="ru-RU"/>
              </w:rPr>
              <w:t xml:space="preserve"> </w:t>
            </w:r>
            <w:r w:rsidR="00B914EE" w:rsidRPr="00A14E97">
              <w:rPr>
                <w:sz w:val="18"/>
                <w:szCs w:val="18"/>
                <w:lang w:val="ru-RU"/>
              </w:rPr>
              <w:t>реализуется</w:t>
            </w:r>
            <w:r w:rsidR="00B914EE" w:rsidRPr="00B914EE">
              <w:rPr>
                <w:sz w:val="18"/>
                <w:szCs w:val="18"/>
                <w:lang w:val="ru-RU"/>
              </w:rPr>
              <w:t xml:space="preserve"> </w:t>
            </w:r>
            <w:r w:rsidR="00B914EE" w:rsidRPr="00A14E97">
              <w:rPr>
                <w:sz w:val="18"/>
                <w:szCs w:val="18"/>
                <w:lang w:val="ru-RU"/>
              </w:rPr>
              <w:t>на</w:t>
            </w:r>
            <w:r w:rsidR="00B914EE" w:rsidRPr="00B914EE">
              <w:rPr>
                <w:sz w:val="18"/>
                <w:szCs w:val="18"/>
                <w:lang w:val="ru-RU"/>
              </w:rPr>
              <w:t xml:space="preserve"> </w:t>
            </w:r>
            <w:r w:rsidR="00B914EE" w:rsidRPr="00A14E97">
              <w:rPr>
                <w:sz w:val="18"/>
                <w:szCs w:val="18"/>
                <w:lang w:val="ru-RU"/>
              </w:rPr>
              <w:t>пропорциональной</w:t>
            </w:r>
            <w:r w:rsidR="00B914EE" w:rsidRPr="00B914EE">
              <w:rPr>
                <w:sz w:val="18"/>
                <w:szCs w:val="18"/>
                <w:lang w:val="ru-RU"/>
              </w:rPr>
              <w:t xml:space="preserve"> </w:t>
            </w:r>
            <w:r w:rsidR="00B914EE" w:rsidRPr="00A14E97">
              <w:rPr>
                <w:sz w:val="18"/>
                <w:szCs w:val="18"/>
                <w:lang w:val="ru-RU"/>
              </w:rPr>
              <w:t>основе</w:t>
            </w:r>
            <w:r w:rsidR="00B914EE" w:rsidRPr="00B914EE">
              <w:rPr>
                <w:sz w:val="18"/>
                <w:szCs w:val="18"/>
                <w:lang w:val="ru-RU"/>
              </w:rPr>
              <w:t xml:space="preserve"> </w:t>
            </w:r>
            <w:r w:rsidR="00B914EE" w:rsidRPr="00A14E97">
              <w:rPr>
                <w:sz w:val="18"/>
                <w:szCs w:val="18"/>
                <w:lang w:val="ru-RU"/>
              </w:rPr>
              <w:t>после</w:t>
            </w:r>
            <w:r w:rsidR="00B914EE" w:rsidRPr="00B914EE">
              <w:rPr>
                <w:sz w:val="18"/>
                <w:szCs w:val="18"/>
                <w:lang w:val="ru-RU"/>
              </w:rPr>
              <w:t xml:space="preserve"> </w:t>
            </w:r>
            <w:r w:rsidR="00B914EE" w:rsidRPr="00A14E97">
              <w:rPr>
                <w:sz w:val="18"/>
                <w:szCs w:val="18"/>
                <w:lang w:val="ru-RU"/>
              </w:rPr>
              <w:t>шести</w:t>
            </w:r>
            <w:r w:rsidR="00B914EE" w:rsidRPr="00B914EE">
              <w:rPr>
                <w:sz w:val="18"/>
                <w:szCs w:val="18"/>
                <w:lang w:val="ru-RU"/>
              </w:rPr>
              <w:t xml:space="preserve"> </w:t>
            </w:r>
            <w:r w:rsidR="00B914EE" w:rsidRPr="00A14E97">
              <w:rPr>
                <w:sz w:val="18"/>
                <w:szCs w:val="18"/>
                <w:lang w:val="ru-RU"/>
              </w:rPr>
              <w:t>месяцев</w:t>
            </w:r>
            <w:r w:rsidR="00B914EE" w:rsidRPr="00B914EE">
              <w:rPr>
                <w:sz w:val="18"/>
                <w:szCs w:val="18"/>
                <w:lang w:val="ru-RU"/>
              </w:rPr>
              <w:t xml:space="preserve"> </w:t>
            </w:r>
            <w:r w:rsidR="00E96805" w:rsidRPr="00E96805">
              <w:rPr>
                <w:b/>
                <w:sz w:val="18"/>
                <w:szCs w:val="18"/>
                <w:u w:val="single"/>
                <w:lang w:val="ru-RU"/>
              </w:rPr>
              <w:t>непрерывной</w:t>
            </w:r>
            <w:r w:rsidR="00E96805">
              <w:rPr>
                <w:sz w:val="18"/>
                <w:szCs w:val="18"/>
                <w:lang w:val="ru-RU"/>
              </w:rPr>
              <w:t xml:space="preserve"> </w:t>
            </w:r>
            <w:r w:rsidR="00B914EE" w:rsidRPr="00A14E97">
              <w:rPr>
                <w:sz w:val="18"/>
                <w:szCs w:val="18"/>
                <w:lang w:val="ru-RU"/>
              </w:rPr>
              <w:t>службы</w:t>
            </w:r>
            <w:r w:rsidRPr="00E96805">
              <w:rPr>
                <w:sz w:val="18"/>
                <w:szCs w:val="18"/>
                <w:lang w:val="ru-RU"/>
              </w:rPr>
              <w:t>.</w:t>
            </w:r>
          </w:p>
          <w:p w:rsidR="007759F6" w:rsidRPr="001A537B" w:rsidRDefault="007759F6" w:rsidP="007759F6">
            <w:pPr>
              <w:tabs>
                <w:tab w:val="left" w:pos="1134"/>
              </w:tabs>
              <w:rPr>
                <w:sz w:val="18"/>
                <w:szCs w:val="18"/>
                <w:lang w:val="ru-RU"/>
              </w:rPr>
            </w:pPr>
            <w:r w:rsidRPr="001A537B">
              <w:rPr>
                <w:sz w:val="18"/>
                <w:szCs w:val="18"/>
                <w:lang w:val="ru-RU"/>
              </w:rPr>
              <w:t>[…]</w:t>
            </w:r>
          </w:p>
          <w:p w:rsidR="007759F6" w:rsidRPr="001A537B" w:rsidRDefault="007759F6" w:rsidP="007759F6">
            <w:pPr>
              <w:rPr>
                <w:b/>
                <w:sz w:val="18"/>
                <w:szCs w:val="18"/>
                <w:lang w:val="ru-RU"/>
              </w:rPr>
            </w:pPr>
          </w:p>
          <w:p w:rsidR="000A4A57" w:rsidRPr="001A537B" w:rsidRDefault="000A4A57" w:rsidP="007759F6">
            <w:pPr>
              <w:rPr>
                <w:b/>
                <w:sz w:val="18"/>
                <w:szCs w:val="18"/>
                <w:lang w:val="ru-RU"/>
              </w:rPr>
            </w:pPr>
          </w:p>
          <w:p w:rsidR="000A4A57" w:rsidRPr="001A537B" w:rsidRDefault="000A4A57" w:rsidP="007759F6">
            <w:pPr>
              <w:rPr>
                <w:b/>
                <w:sz w:val="18"/>
                <w:szCs w:val="18"/>
                <w:lang w:val="ru-RU"/>
              </w:rPr>
            </w:pPr>
          </w:p>
          <w:p w:rsidR="007759F6" w:rsidRPr="00802094" w:rsidRDefault="007759F6" w:rsidP="007759F6">
            <w:pPr>
              <w:tabs>
                <w:tab w:val="left" w:pos="1134"/>
              </w:tabs>
              <w:rPr>
                <w:sz w:val="18"/>
                <w:szCs w:val="18"/>
                <w:lang w:val="ru-RU"/>
              </w:rPr>
            </w:pPr>
            <w:r w:rsidRPr="00802094">
              <w:rPr>
                <w:sz w:val="18"/>
                <w:szCs w:val="18"/>
                <w:lang w:val="ru-RU"/>
              </w:rPr>
              <w:t>(</w:t>
            </w:r>
            <w:r w:rsidRPr="007C5AAC">
              <w:rPr>
                <w:sz w:val="18"/>
                <w:szCs w:val="18"/>
              </w:rPr>
              <w:t>e</w:t>
            </w:r>
            <w:r w:rsidRPr="00802094">
              <w:rPr>
                <w:sz w:val="18"/>
                <w:szCs w:val="18"/>
                <w:lang w:val="ru-RU"/>
              </w:rPr>
              <w:t>)</w:t>
            </w:r>
            <w:r w:rsidR="00802094" w:rsidRPr="00EC4DDB">
              <w:rPr>
                <w:sz w:val="18"/>
                <w:szCs w:val="18"/>
                <w:lang w:val="ru-RU"/>
              </w:rPr>
              <w:t xml:space="preserve"> Правило 6.2.4, озаглавленное «Отпуск для отца», распространяется на временных сотрудников на следующих условиях</w:t>
            </w:r>
            <w:r w:rsidRPr="00802094">
              <w:rPr>
                <w:sz w:val="18"/>
                <w:szCs w:val="18"/>
                <w:lang w:val="ru-RU"/>
              </w:rPr>
              <w:t>:</w:t>
            </w:r>
          </w:p>
          <w:p w:rsidR="007759F6" w:rsidRPr="00802094" w:rsidRDefault="007759F6" w:rsidP="007759F6">
            <w:pPr>
              <w:tabs>
                <w:tab w:val="left" w:pos="1701"/>
              </w:tabs>
              <w:rPr>
                <w:sz w:val="18"/>
                <w:szCs w:val="18"/>
                <w:lang w:val="ru-RU"/>
              </w:rPr>
            </w:pPr>
          </w:p>
          <w:p w:rsidR="007759F6" w:rsidRPr="00802094" w:rsidRDefault="007759F6" w:rsidP="007759F6">
            <w:pPr>
              <w:tabs>
                <w:tab w:val="left" w:pos="1701"/>
              </w:tabs>
              <w:rPr>
                <w:sz w:val="18"/>
                <w:szCs w:val="18"/>
                <w:lang w:val="ru-RU"/>
              </w:rPr>
            </w:pPr>
            <w:r w:rsidRPr="00802094">
              <w:rPr>
                <w:strike/>
                <w:sz w:val="18"/>
                <w:szCs w:val="18"/>
                <w:lang w:val="ru-RU"/>
              </w:rPr>
              <w:t>(1)</w:t>
            </w:r>
            <w:r w:rsidRPr="00802094">
              <w:rPr>
                <w:sz w:val="18"/>
                <w:szCs w:val="18"/>
                <w:lang w:val="ru-RU"/>
              </w:rPr>
              <w:t xml:space="preserve"> </w:t>
            </w:r>
            <w:r w:rsidR="00802094" w:rsidRPr="00802094">
              <w:rPr>
                <w:strike/>
                <w:sz w:val="18"/>
                <w:szCs w:val="18"/>
                <w:lang w:val="ru-RU"/>
              </w:rPr>
              <w:t>временным сотрудникам</w:t>
            </w:r>
            <w:r w:rsidR="00802094" w:rsidRPr="00EC4DDB">
              <w:rPr>
                <w:sz w:val="18"/>
                <w:szCs w:val="18"/>
                <w:lang w:val="ru-RU"/>
              </w:rPr>
              <w:t xml:space="preserve"> </w:t>
            </w:r>
            <w:r w:rsidR="00802094" w:rsidRPr="00E96805">
              <w:rPr>
                <w:b/>
                <w:sz w:val="18"/>
                <w:szCs w:val="18"/>
                <w:u w:val="single"/>
                <w:lang w:val="ru-RU"/>
              </w:rPr>
              <w:t>для временных сотрудников, отработавших непрерывно 12 месяцев</w:t>
            </w:r>
            <w:r w:rsidR="00802094">
              <w:rPr>
                <w:b/>
                <w:sz w:val="18"/>
                <w:szCs w:val="18"/>
                <w:u w:val="single"/>
                <w:lang w:val="ru-RU"/>
              </w:rPr>
              <w:t>,</w:t>
            </w:r>
            <w:r w:rsidR="00802094" w:rsidRPr="00EC4DDB">
              <w:rPr>
                <w:sz w:val="18"/>
                <w:szCs w:val="18"/>
                <w:lang w:val="ru-RU"/>
              </w:rPr>
              <w:t xml:space="preserve"> полагается отпуск для отца продолжительностью в четыре недели.  Это</w:t>
            </w:r>
            <w:r w:rsidR="00802094" w:rsidRPr="00802094">
              <w:rPr>
                <w:sz w:val="18"/>
                <w:szCs w:val="18"/>
                <w:lang w:val="ru-RU"/>
              </w:rPr>
              <w:t xml:space="preserve"> </w:t>
            </w:r>
            <w:r w:rsidR="00802094" w:rsidRPr="00EC4DDB">
              <w:rPr>
                <w:sz w:val="18"/>
                <w:szCs w:val="18"/>
                <w:lang w:val="ru-RU"/>
              </w:rPr>
              <w:t>право</w:t>
            </w:r>
            <w:r w:rsidR="00802094" w:rsidRPr="00802094">
              <w:rPr>
                <w:sz w:val="18"/>
                <w:szCs w:val="18"/>
                <w:lang w:val="ru-RU"/>
              </w:rPr>
              <w:t xml:space="preserve"> </w:t>
            </w:r>
            <w:r w:rsidR="00802094" w:rsidRPr="00EC4DDB">
              <w:rPr>
                <w:sz w:val="18"/>
                <w:szCs w:val="18"/>
                <w:lang w:val="ru-RU"/>
              </w:rPr>
              <w:t>реализуется</w:t>
            </w:r>
            <w:r w:rsidR="00802094" w:rsidRPr="00802094">
              <w:rPr>
                <w:sz w:val="18"/>
                <w:szCs w:val="18"/>
                <w:lang w:val="ru-RU"/>
              </w:rPr>
              <w:t xml:space="preserve"> </w:t>
            </w:r>
            <w:r w:rsidR="00802094" w:rsidRPr="00EC4DDB">
              <w:rPr>
                <w:sz w:val="18"/>
                <w:szCs w:val="18"/>
                <w:lang w:val="ru-RU"/>
              </w:rPr>
              <w:t>на</w:t>
            </w:r>
            <w:r w:rsidR="00802094" w:rsidRPr="00802094">
              <w:rPr>
                <w:sz w:val="18"/>
                <w:szCs w:val="18"/>
                <w:lang w:val="ru-RU"/>
              </w:rPr>
              <w:t xml:space="preserve"> </w:t>
            </w:r>
            <w:r w:rsidR="00802094" w:rsidRPr="00EC4DDB">
              <w:rPr>
                <w:sz w:val="18"/>
                <w:szCs w:val="18"/>
                <w:lang w:val="ru-RU"/>
              </w:rPr>
              <w:t>пропорциональной</w:t>
            </w:r>
            <w:r w:rsidR="00802094" w:rsidRPr="00802094">
              <w:rPr>
                <w:sz w:val="18"/>
                <w:szCs w:val="18"/>
                <w:lang w:val="ru-RU"/>
              </w:rPr>
              <w:t xml:space="preserve"> </w:t>
            </w:r>
            <w:r w:rsidR="00802094" w:rsidRPr="00EC4DDB">
              <w:rPr>
                <w:sz w:val="18"/>
                <w:szCs w:val="18"/>
                <w:lang w:val="ru-RU"/>
              </w:rPr>
              <w:t>основе</w:t>
            </w:r>
            <w:r w:rsidR="00802094" w:rsidRPr="00802094">
              <w:rPr>
                <w:sz w:val="18"/>
                <w:szCs w:val="18"/>
                <w:lang w:val="ru-RU"/>
              </w:rPr>
              <w:t xml:space="preserve"> </w:t>
            </w:r>
            <w:r w:rsidR="00802094" w:rsidRPr="00EC4DDB">
              <w:rPr>
                <w:sz w:val="18"/>
                <w:szCs w:val="18"/>
                <w:lang w:val="ru-RU"/>
              </w:rPr>
              <w:t>после</w:t>
            </w:r>
            <w:r w:rsidR="00802094" w:rsidRPr="00802094">
              <w:rPr>
                <w:sz w:val="18"/>
                <w:szCs w:val="18"/>
                <w:lang w:val="ru-RU"/>
              </w:rPr>
              <w:t xml:space="preserve"> </w:t>
            </w:r>
            <w:r w:rsidR="00802094" w:rsidRPr="00EC4DDB">
              <w:rPr>
                <w:sz w:val="18"/>
                <w:szCs w:val="18"/>
                <w:lang w:val="ru-RU"/>
              </w:rPr>
              <w:t>шести</w:t>
            </w:r>
            <w:r w:rsidR="00802094" w:rsidRPr="00802094">
              <w:rPr>
                <w:sz w:val="18"/>
                <w:szCs w:val="18"/>
                <w:lang w:val="ru-RU"/>
              </w:rPr>
              <w:t xml:space="preserve"> </w:t>
            </w:r>
            <w:r w:rsidR="00802094" w:rsidRPr="00EC4DDB">
              <w:rPr>
                <w:sz w:val="18"/>
                <w:szCs w:val="18"/>
                <w:lang w:val="ru-RU"/>
              </w:rPr>
              <w:t>месяцев</w:t>
            </w:r>
            <w:r w:rsidR="00802094" w:rsidRPr="00802094">
              <w:rPr>
                <w:sz w:val="18"/>
                <w:szCs w:val="18"/>
                <w:lang w:val="ru-RU"/>
              </w:rPr>
              <w:t xml:space="preserve"> </w:t>
            </w:r>
            <w:r w:rsidR="00802094" w:rsidRPr="00E96805">
              <w:rPr>
                <w:b/>
                <w:sz w:val="18"/>
                <w:szCs w:val="18"/>
                <w:u w:val="single"/>
                <w:lang w:val="ru-RU"/>
              </w:rPr>
              <w:t>непрерывной</w:t>
            </w:r>
            <w:r w:rsidR="00802094" w:rsidRPr="00802094">
              <w:rPr>
                <w:sz w:val="18"/>
                <w:szCs w:val="18"/>
                <w:lang w:val="ru-RU"/>
              </w:rPr>
              <w:t xml:space="preserve"> </w:t>
            </w:r>
            <w:r w:rsidR="00802094" w:rsidRPr="00EC4DDB">
              <w:rPr>
                <w:sz w:val="18"/>
                <w:szCs w:val="18"/>
                <w:lang w:val="ru-RU"/>
              </w:rPr>
              <w:t>службы</w:t>
            </w:r>
            <w:r w:rsidRPr="00802094">
              <w:rPr>
                <w:sz w:val="18"/>
                <w:szCs w:val="18"/>
                <w:lang w:val="ru-RU"/>
              </w:rPr>
              <w:t>.</w:t>
            </w:r>
          </w:p>
          <w:p w:rsidR="007759F6" w:rsidRPr="00802094" w:rsidRDefault="007759F6" w:rsidP="007759F6">
            <w:pPr>
              <w:rPr>
                <w:sz w:val="18"/>
                <w:szCs w:val="18"/>
                <w:lang w:val="ru-RU"/>
              </w:rPr>
            </w:pPr>
          </w:p>
          <w:p w:rsidR="007759F6" w:rsidRPr="00802094" w:rsidRDefault="007759F6" w:rsidP="007759F6">
            <w:pPr>
              <w:rPr>
                <w:sz w:val="18"/>
                <w:szCs w:val="18"/>
                <w:lang w:val="ru-RU"/>
              </w:rPr>
            </w:pPr>
            <w:r w:rsidRPr="00802094">
              <w:rPr>
                <w:sz w:val="18"/>
                <w:szCs w:val="18"/>
                <w:lang w:val="ru-RU"/>
              </w:rPr>
              <w:t>(</w:t>
            </w:r>
            <w:r w:rsidRPr="007C5AAC">
              <w:rPr>
                <w:sz w:val="18"/>
                <w:szCs w:val="18"/>
              </w:rPr>
              <w:t>f</w:t>
            </w:r>
            <w:r w:rsidRPr="00802094">
              <w:rPr>
                <w:sz w:val="18"/>
                <w:szCs w:val="18"/>
                <w:lang w:val="ru-RU"/>
              </w:rPr>
              <w:t xml:space="preserve">) </w:t>
            </w:r>
            <w:r w:rsidR="00802094" w:rsidRPr="00EC4DDB">
              <w:rPr>
                <w:sz w:val="18"/>
                <w:szCs w:val="18"/>
                <w:lang w:val="ru-RU"/>
              </w:rPr>
              <w:t>Правило 6.2.5, озаглавленное «Отпуск, связанный с усыновлением/удочерением»,  распространяется на временных сотрудников на следующих условиях</w:t>
            </w:r>
            <w:r w:rsidRPr="00802094">
              <w:rPr>
                <w:sz w:val="18"/>
                <w:szCs w:val="18"/>
                <w:lang w:val="ru-RU"/>
              </w:rPr>
              <w:t>:</w:t>
            </w:r>
            <w:r w:rsidRPr="00802094">
              <w:rPr>
                <w:sz w:val="18"/>
                <w:szCs w:val="18"/>
                <w:lang w:val="ru-RU"/>
              </w:rPr>
              <w:br/>
            </w:r>
          </w:p>
          <w:p w:rsidR="007759F6" w:rsidRPr="00802094" w:rsidRDefault="007759F6" w:rsidP="00802094">
            <w:pPr>
              <w:tabs>
                <w:tab w:val="left" w:pos="1134"/>
              </w:tabs>
              <w:rPr>
                <w:sz w:val="18"/>
                <w:szCs w:val="18"/>
                <w:lang w:val="ru-RU"/>
              </w:rPr>
            </w:pPr>
            <w:r w:rsidRPr="00802094" w:rsidDel="00805846">
              <w:rPr>
                <w:strike/>
                <w:sz w:val="18"/>
                <w:szCs w:val="18"/>
                <w:lang w:val="ru-RU"/>
              </w:rPr>
              <w:t xml:space="preserve"> </w:t>
            </w:r>
            <w:r w:rsidRPr="00802094">
              <w:rPr>
                <w:strike/>
                <w:sz w:val="18"/>
                <w:szCs w:val="18"/>
                <w:lang w:val="ru-RU"/>
              </w:rPr>
              <w:t>(1)</w:t>
            </w:r>
            <w:r w:rsidRPr="00802094">
              <w:rPr>
                <w:sz w:val="18"/>
                <w:szCs w:val="18"/>
                <w:lang w:val="ru-RU"/>
              </w:rPr>
              <w:t xml:space="preserve"> </w:t>
            </w:r>
            <w:r w:rsidR="00802094" w:rsidRPr="00E96805">
              <w:rPr>
                <w:b/>
                <w:sz w:val="18"/>
                <w:szCs w:val="18"/>
                <w:u w:val="single"/>
                <w:lang w:val="ru-RU"/>
              </w:rPr>
              <w:t>для временных сотрудников, отработавших непрерывно 12 месяцев</w:t>
            </w:r>
            <w:r w:rsidR="00802094">
              <w:rPr>
                <w:b/>
                <w:sz w:val="18"/>
                <w:szCs w:val="18"/>
                <w:u w:val="single"/>
                <w:lang w:val="ru-RU"/>
              </w:rPr>
              <w:t>,</w:t>
            </w:r>
            <w:r w:rsidR="00802094" w:rsidRPr="00EC4DDB">
              <w:rPr>
                <w:sz w:val="18"/>
                <w:szCs w:val="18"/>
                <w:lang w:val="ru-RU"/>
              </w:rPr>
              <w:t xml:space="preserve"> полагается отпуск, связанный с усыновлением/удочерением, продолжительностью в восемь недель.  Это</w:t>
            </w:r>
            <w:r w:rsidR="00802094" w:rsidRPr="00802094">
              <w:rPr>
                <w:sz w:val="18"/>
                <w:szCs w:val="18"/>
                <w:lang w:val="ru-RU"/>
              </w:rPr>
              <w:t xml:space="preserve"> </w:t>
            </w:r>
            <w:r w:rsidR="00802094" w:rsidRPr="00EC4DDB">
              <w:rPr>
                <w:sz w:val="18"/>
                <w:szCs w:val="18"/>
                <w:lang w:val="ru-RU"/>
              </w:rPr>
              <w:t>право</w:t>
            </w:r>
            <w:r w:rsidR="00802094" w:rsidRPr="00802094">
              <w:rPr>
                <w:sz w:val="18"/>
                <w:szCs w:val="18"/>
                <w:lang w:val="ru-RU"/>
              </w:rPr>
              <w:t xml:space="preserve"> </w:t>
            </w:r>
            <w:r w:rsidR="00802094" w:rsidRPr="00EC4DDB">
              <w:rPr>
                <w:sz w:val="18"/>
                <w:szCs w:val="18"/>
                <w:lang w:val="ru-RU"/>
              </w:rPr>
              <w:t>реализуется</w:t>
            </w:r>
            <w:r w:rsidR="00802094" w:rsidRPr="00802094">
              <w:rPr>
                <w:sz w:val="18"/>
                <w:szCs w:val="18"/>
                <w:lang w:val="ru-RU"/>
              </w:rPr>
              <w:t xml:space="preserve"> </w:t>
            </w:r>
            <w:r w:rsidR="00802094" w:rsidRPr="00EC4DDB">
              <w:rPr>
                <w:sz w:val="18"/>
                <w:szCs w:val="18"/>
                <w:lang w:val="ru-RU"/>
              </w:rPr>
              <w:t>на</w:t>
            </w:r>
            <w:r w:rsidR="00802094" w:rsidRPr="00802094">
              <w:rPr>
                <w:sz w:val="18"/>
                <w:szCs w:val="18"/>
                <w:lang w:val="ru-RU"/>
              </w:rPr>
              <w:t xml:space="preserve"> </w:t>
            </w:r>
            <w:r w:rsidR="00802094" w:rsidRPr="00EC4DDB">
              <w:rPr>
                <w:sz w:val="18"/>
                <w:szCs w:val="18"/>
                <w:lang w:val="ru-RU"/>
              </w:rPr>
              <w:t>пропорциональной</w:t>
            </w:r>
            <w:r w:rsidR="00802094" w:rsidRPr="00802094">
              <w:rPr>
                <w:sz w:val="18"/>
                <w:szCs w:val="18"/>
                <w:lang w:val="ru-RU"/>
              </w:rPr>
              <w:t xml:space="preserve"> </w:t>
            </w:r>
            <w:r w:rsidR="00802094" w:rsidRPr="00EC4DDB">
              <w:rPr>
                <w:sz w:val="18"/>
                <w:szCs w:val="18"/>
                <w:lang w:val="ru-RU"/>
              </w:rPr>
              <w:t>основе</w:t>
            </w:r>
            <w:r w:rsidR="00802094" w:rsidRPr="00802094">
              <w:rPr>
                <w:sz w:val="18"/>
                <w:szCs w:val="18"/>
                <w:lang w:val="ru-RU"/>
              </w:rPr>
              <w:t xml:space="preserve"> </w:t>
            </w:r>
            <w:r w:rsidR="00802094" w:rsidRPr="00EC4DDB">
              <w:rPr>
                <w:sz w:val="18"/>
                <w:szCs w:val="18"/>
                <w:lang w:val="ru-RU"/>
              </w:rPr>
              <w:t>после</w:t>
            </w:r>
            <w:r w:rsidR="00802094" w:rsidRPr="00802094">
              <w:rPr>
                <w:sz w:val="18"/>
                <w:szCs w:val="18"/>
                <w:lang w:val="ru-RU"/>
              </w:rPr>
              <w:t xml:space="preserve"> </w:t>
            </w:r>
            <w:r w:rsidR="00802094" w:rsidRPr="00EC4DDB">
              <w:rPr>
                <w:sz w:val="18"/>
                <w:szCs w:val="18"/>
                <w:lang w:val="ru-RU"/>
              </w:rPr>
              <w:t>шести</w:t>
            </w:r>
            <w:r w:rsidR="00802094" w:rsidRPr="00802094">
              <w:rPr>
                <w:sz w:val="18"/>
                <w:szCs w:val="18"/>
                <w:lang w:val="ru-RU"/>
              </w:rPr>
              <w:t xml:space="preserve"> </w:t>
            </w:r>
            <w:r w:rsidR="00802094" w:rsidRPr="00EC4DDB">
              <w:rPr>
                <w:sz w:val="18"/>
                <w:szCs w:val="18"/>
                <w:lang w:val="ru-RU"/>
              </w:rPr>
              <w:t>месяцев</w:t>
            </w:r>
            <w:r w:rsidR="00802094" w:rsidRPr="00802094">
              <w:rPr>
                <w:sz w:val="18"/>
                <w:szCs w:val="18"/>
                <w:lang w:val="ru-RU"/>
              </w:rPr>
              <w:t xml:space="preserve"> </w:t>
            </w:r>
            <w:r w:rsidR="00802094" w:rsidRPr="00E96805">
              <w:rPr>
                <w:b/>
                <w:sz w:val="18"/>
                <w:szCs w:val="18"/>
                <w:u w:val="single"/>
                <w:lang w:val="ru-RU"/>
              </w:rPr>
              <w:t>непрерывной</w:t>
            </w:r>
            <w:r w:rsidR="00802094" w:rsidRPr="00802094">
              <w:rPr>
                <w:sz w:val="18"/>
                <w:szCs w:val="18"/>
                <w:lang w:val="ru-RU"/>
              </w:rPr>
              <w:t xml:space="preserve"> </w:t>
            </w:r>
            <w:r w:rsidR="00802094" w:rsidRPr="00EC4DDB">
              <w:rPr>
                <w:sz w:val="18"/>
                <w:szCs w:val="18"/>
                <w:lang w:val="ru-RU"/>
              </w:rPr>
              <w:t>службы</w:t>
            </w:r>
            <w:r w:rsidRPr="00802094">
              <w:rPr>
                <w:sz w:val="18"/>
                <w:szCs w:val="18"/>
                <w:lang w:val="ru-RU"/>
              </w:rPr>
              <w:t>.</w:t>
            </w:r>
          </w:p>
        </w:tc>
        <w:tc>
          <w:tcPr>
            <w:tcW w:w="4537" w:type="dxa"/>
            <w:shd w:val="clear" w:color="auto" w:fill="auto"/>
            <w:tcMar>
              <w:top w:w="57" w:type="dxa"/>
              <w:bottom w:w="57" w:type="dxa"/>
            </w:tcMar>
          </w:tcPr>
          <w:p w:rsidR="007759F6" w:rsidRPr="00E96805" w:rsidRDefault="00E96805" w:rsidP="007759F6">
            <w:pPr>
              <w:pStyle w:val="CommentText"/>
              <w:rPr>
                <w:szCs w:val="18"/>
                <w:lang w:val="ru-RU"/>
              </w:rPr>
            </w:pPr>
            <w:r>
              <w:rPr>
                <w:szCs w:val="18"/>
                <w:lang w:val="ru-RU"/>
              </w:rPr>
              <w:lastRenderedPageBreak/>
              <w:t>Уточнить</w:t>
            </w:r>
            <w:r w:rsidRPr="001A537B">
              <w:rPr>
                <w:szCs w:val="18"/>
                <w:lang w:val="ru-RU"/>
              </w:rPr>
              <w:t xml:space="preserve"> </w:t>
            </w:r>
            <w:r>
              <w:rPr>
                <w:szCs w:val="18"/>
                <w:lang w:val="ru-RU"/>
              </w:rPr>
              <w:t>неясные</w:t>
            </w:r>
            <w:r w:rsidRPr="001A537B">
              <w:rPr>
                <w:szCs w:val="18"/>
                <w:lang w:val="ru-RU"/>
              </w:rPr>
              <w:t xml:space="preserve"> </w:t>
            </w:r>
            <w:r>
              <w:rPr>
                <w:szCs w:val="18"/>
                <w:lang w:val="ru-RU"/>
              </w:rPr>
              <w:t>положения</w:t>
            </w:r>
            <w:r w:rsidR="007759F6" w:rsidRPr="001A537B">
              <w:rPr>
                <w:szCs w:val="18"/>
                <w:lang w:val="ru-RU"/>
              </w:rPr>
              <w:t xml:space="preserve">. </w:t>
            </w:r>
            <w:r>
              <w:rPr>
                <w:szCs w:val="18"/>
                <w:lang w:val="ru-RU"/>
              </w:rPr>
              <w:t>Эти</w:t>
            </w:r>
            <w:r w:rsidRPr="00E96805">
              <w:rPr>
                <w:szCs w:val="18"/>
                <w:lang w:val="ru-RU"/>
              </w:rPr>
              <w:t xml:space="preserve"> </w:t>
            </w:r>
            <w:r>
              <w:rPr>
                <w:szCs w:val="18"/>
                <w:lang w:val="ru-RU"/>
              </w:rPr>
              <w:t>поправки</w:t>
            </w:r>
            <w:r w:rsidRPr="00E96805">
              <w:rPr>
                <w:szCs w:val="18"/>
                <w:lang w:val="ru-RU"/>
              </w:rPr>
              <w:t xml:space="preserve"> </w:t>
            </w:r>
            <w:r>
              <w:rPr>
                <w:szCs w:val="18"/>
                <w:lang w:val="ru-RU"/>
              </w:rPr>
              <w:t>согласуются</w:t>
            </w:r>
            <w:r w:rsidRPr="00E96805">
              <w:rPr>
                <w:szCs w:val="18"/>
                <w:lang w:val="ru-RU"/>
              </w:rPr>
              <w:t xml:space="preserve"> </w:t>
            </w:r>
            <w:r>
              <w:rPr>
                <w:szCs w:val="18"/>
                <w:lang w:val="ru-RU"/>
              </w:rPr>
              <w:t>со</w:t>
            </w:r>
            <w:r w:rsidRPr="00E96805">
              <w:rPr>
                <w:szCs w:val="18"/>
                <w:lang w:val="ru-RU"/>
              </w:rPr>
              <w:t xml:space="preserve"> </w:t>
            </w:r>
            <w:r>
              <w:rPr>
                <w:szCs w:val="18"/>
                <w:lang w:val="ru-RU"/>
              </w:rPr>
              <w:t>Служебной</w:t>
            </w:r>
            <w:r w:rsidRPr="00E96805">
              <w:rPr>
                <w:szCs w:val="18"/>
                <w:lang w:val="ru-RU"/>
              </w:rPr>
              <w:t xml:space="preserve"> </w:t>
            </w:r>
            <w:r>
              <w:rPr>
                <w:szCs w:val="18"/>
                <w:lang w:val="ru-RU"/>
              </w:rPr>
              <w:t>инструкцией</w:t>
            </w:r>
            <w:r w:rsidRPr="00E96805">
              <w:rPr>
                <w:szCs w:val="18"/>
                <w:lang w:val="ru-RU"/>
              </w:rPr>
              <w:t xml:space="preserve"> №</w:t>
            </w:r>
            <w:r w:rsidR="007759F6" w:rsidRPr="00E96805">
              <w:rPr>
                <w:szCs w:val="18"/>
                <w:lang w:val="ru-RU"/>
              </w:rPr>
              <w:t xml:space="preserve"> 8/2013, </w:t>
            </w:r>
            <w:r>
              <w:rPr>
                <w:szCs w:val="18"/>
                <w:lang w:val="ru-RU"/>
              </w:rPr>
              <w:t>пункты</w:t>
            </w:r>
            <w:r w:rsidR="007759F6" w:rsidRPr="00E96805">
              <w:rPr>
                <w:szCs w:val="18"/>
                <w:lang w:val="ru-RU"/>
              </w:rPr>
              <w:t xml:space="preserve"> 6, 16 </w:t>
            </w:r>
            <w:r>
              <w:rPr>
                <w:szCs w:val="18"/>
                <w:lang w:val="ru-RU"/>
              </w:rPr>
              <w:t>и</w:t>
            </w:r>
            <w:r w:rsidR="007759F6" w:rsidRPr="00E96805">
              <w:rPr>
                <w:szCs w:val="18"/>
                <w:lang w:val="ru-RU"/>
              </w:rPr>
              <w:t xml:space="preserve"> 26, </w:t>
            </w:r>
            <w:r>
              <w:rPr>
                <w:szCs w:val="18"/>
                <w:lang w:val="ru-RU"/>
              </w:rPr>
              <w:t>соответственно</w:t>
            </w:r>
            <w:r w:rsidR="007759F6" w:rsidRPr="00E96805">
              <w:rPr>
                <w:szCs w:val="18"/>
                <w:lang w:val="ru-RU"/>
              </w:rPr>
              <w:t>.</w:t>
            </w:r>
          </w:p>
          <w:p w:rsidR="007759F6" w:rsidRPr="00E96805" w:rsidRDefault="007759F6" w:rsidP="007759F6">
            <w:pPr>
              <w:rPr>
                <w:sz w:val="18"/>
                <w:szCs w:val="18"/>
                <w:lang w:val="ru-RU"/>
              </w:rPr>
            </w:pPr>
          </w:p>
          <w:p w:rsidR="007759F6" w:rsidRPr="00E96805" w:rsidRDefault="007759F6" w:rsidP="007759F6">
            <w:pPr>
              <w:rPr>
                <w:i/>
                <w:sz w:val="18"/>
                <w:szCs w:val="18"/>
                <w:lang w:val="ru-RU"/>
              </w:rPr>
            </w:pPr>
          </w:p>
          <w:p w:rsidR="007759F6" w:rsidRPr="00E96805" w:rsidRDefault="007759F6" w:rsidP="007759F6">
            <w:pPr>
              <w:rPr>
                <w:sz w:val="18"/>
                <w:szCs w:val="18"/>
                <w:lang w:val="ru-RU"/>
              </w:rPr>
            </w:pPr>
          </w:p>
          <w:p w:rsidR="007759F6" w:rsidRPr="00E96805" w:rsidRDefault="007759F6" w:rsidP="007759F6">
            <w:pPr>
              <w:rPr>
                <w:sz w:val="18"/>
                <w:szCs w:val="18"/>
                <w:lang w:val="ru-RU"/>
              </w:rPr>
            </w:pPr>
          </w:p>
          <w:p w:rsidR="007759F6" w:rsidRPr="00E96805" w:rsidRDefault="007759F6" w:rsidP="007759F6">
            <w:pPr>
              <w:rPr>
                <w:sz w:val="18"/>
                <w:szCs w:val="18"/>
                <w:lang w:val="ru-RU"/>
              </w:rPr>
            </w:pPr>
          </w:p>
          <w:p w:rsidR="007759F6" w:rsidRPr="00E96805" w:rsidRDefault="007759F6" w:rsidP="007759F6">
            <w:pPr>
              <w:rPr>
                <w:sz w:val="18"/>
                <w:szCs w:val="18"/>
                <w:lang w:val="ru-RU"/>
              </w:rPr>
            </w:pPr>
          </w:p>
          <w:p w:rsidR="007759F6" w:rsidRPr="00E96805" w:rsidRDefault="007759F6" w:rsidP="007759F6">
            <w:pPr>
              <w:rPr>
                <w:sz w:val="18"/>
                <w:szCs w:val="18"/>
                <w:lang w:val="ru-RU"/>
              </w:rPr>
            </w:pPr>
          </w:p>
          <w:p w:rsidR="007759F6" w:rsidRPr="00E96805" w:rsidRDefault="007759F6" w:rsidP="007759F6">
            <w:pPr>
              <w:rPr>
                <w:i/>
                <w:sz w:val="18"/>
                <w:szCs w:val="18"/>
                <w:lang w:val="ru-RU"/>
              </w:rPr>
            </w:pPr>
          </w:p>
          <w:p w:rsidR="007759F6" w:rsidRPr="00E96805" w:rsidRDefault="007759F6" w:rsidP="007759F6">
            <w:pPr>
              <w:rPr>
                <w:i/>
                <w:sz w:val="18"/>
                <w:szCs w:val="18"/>
                <w:lang w:val="ru-RU"/>
              </w:rPr>
            </w:pPr>
          </w:p>
          <w:p w:rsidR="007759F6" w:rsidRPr="00E96805" w:rsidRDefault="007759F6" w:rsidP="007759F6">
            <w:pPr>
              <w:rPr>
                <w:i/>
                <w:sz w:val="18"/>
                <w:szCs w:val="18"/>
                <w:lang w:val="ru-RU"/>
              </w:rPr>
            </w:pPr>
          </w:p>
          <w:p w:rsidR="007759F6" w:rsidRPr="00E96805" w:rsidRDefault="007759F6" w:rsidP="007759F6">
            <w:pPr>
              <w:rPr>
                <w:sz w:val="18"/>
                <w:szCs w:val="18"/>
                <w:lang w:val="ru-RU"/>
              </w:rPr>
            </w:pPr>
          </w:p>
        </w:tc>
      </w:tr>
      <w:tr w:rsidR="007759F6" w:rsidRPr="0068420A" w:rsidTr="007759F6">
        <w:trPr>
          <w:trHeight w:val="23"/>
        </w:trPr>
        <w:tc>
          <w:tcPr>
            <w:tcW w:w="1842" w:type="dxa"/>
            <w:shd w:val="clear" w:color="auto" w:fill="auto"/>
            <w:tcMar>
              <w:top w:w="57" w:type="dxa"/>
              <w:bottom w:w="57" w:type="dxa"/>
            </w:tcMar>
          </w:tcPr>
          <w:p w:rsidR="007759F6" w:rsidRPr="00A61109" w:rsidRDefault="007F5F1B" w:rsidP="007759F6">
            <w:pPr>
              <w:rPr>
                <w:b/>
                <w:sz w:val="18"/>
                <w:szCs w:val="18"/>
                <w:lang w:val="ru-RU"/>
              </w:rPr>
            </w:pPr>
            <w:r>
              <w:rPr>
                <w:b/>
                <w:color w:val="000000"/>
                <w:sz w:val="18"/>
                <w:szCs w:val="18"/>
                <w:lang w:val="ru-RU"/>
              </w:rPr>
              <w:lastRenderedPageBreak/>
              <w:t>Правило</w:t>
            </w:r>
            <w:r w:rsidRPr="00A61109">
              <w:rPr>
                <w:b/>
                <w:color w:val="000000"/>
                <w:sz w:val="18"/>
                <w:szCs w:val="18"/>
                <w:lang w:val="ru-RU"/>
              </w:rPr>
              <w:t xml:space="preserve"> </w:t>
            </w:r>
            <w:r w:rsidR="007759F6" w:rsidRPr="00A61109">
              <w:rPr>
                <w:b/>
                <w:sz w:val="18"/>
                <w:szCs w:val="18"/>
                <w:lang w:val="ru-RU"/>
              </w:rPr>
              <w:t>7.3.9(</w:t>
            </w:r>
            <w:r w:rsidR="007759F6" w:rsidRPr="007C5AAC">
              <w:rPr>
                <w:b/>
                <w:sz w:val="18"/>
                <w:szCs w:val="18"/>
              </w:rPr>
              <w:t>a</w:t>
            </w:r>
            <w:r w:rsidR="007759F6" w:rsidRPr="00A61109">
              <w:rPr>
                <w:b/>
                <w:sz w:val="18"/>
                <w:szCs w:val="18"/>
                <w:lang w:val="ru-RU"/>
              </w:rPr>
              <w:t>)</w:t>
            </w:r>
          </w:p>
          <w:p w:rsidR="007759F6" w:rsidRPr="00A61109" w:rsidRDefault="007759F6" w:rsidP="007759F6">
            <w:pPr>
              <w:rPr>
                <w:sz w:val="18"/>
                <w:szCs w:val="18"/>
                <w:lang w:val="ru-RU"/>
              </w:rPr>
            </w:pPr>
          </w:p>
          <w:p w:rsidR="007759F6" w:rsidRPr="00A61109" w:rsidRDefault="00A61109" w:rsidP="007759F6">
            <w:pPr>
              <w:rPr>
                <w:sz w:val="18"/>
                <w:szCs w:val="18"/>
                <w:lang w:val="ru-RU"/>
              </w:rPr>
            </w:pPr>
            <w:r w:rsidRPr="00A61109">
              <w:rPr>
                <w:rStyle w:val="Heading3Char"/>
                <w:sz w:val="18"/>
                <w:szCs w:val="18"/>
                <w:u w:val="none"/>
                <w:lang w:val="ru-RU"/>
              </w:rPr>
              <w:t>Утрата права на оплату расходов на полный переезд</w:t>
            </w:r>
          </w:p>
        </w:tc>
        <w:tc>
          <w:tcPr>
            <w:tcW w:w="4536" w:type="dxa"/>
            <w:shd w:val="clear" w:color="auto" w:fill="auto"/>
            <w:tcMar>
              <w:top w:w="57" w:type="dxa"/>
              <w:bottom w:w="57" w:type="dxa"/>
            </w:tcMar>
          </w:tcPr>
          <w:p w:rsidR="007759F6" w:rsidRPr="00A61109" w:rsidRDefault="007759F6" w:rsidP="007759F6">
            <w:pPr>
              <w:pStyle w:val="Default"/>
              <w:rPr>
                <w:sz w:val="18"/>
                <w:szCs w:val="18"/>
                <w:lang w:val="ru-RU"/>
              </w:rPr>
            </w:pPr>
            <w:r w:rsidRPr="00A61109">
              <w:rPr>
                <w:sz w:val="18"/>
                <w:szCs w:val="18"/>
                <w:lang w:val="ru-RU"/>
              </w:rPr>
              <w:t>(</w:t>
            </w:r>
            <w:r w:rsidRPr="007C5AAC">
              <w:rPr>
                <w:sz w:val="18"/>
                <w:szCs w:val="18"/>
              </w:rPr>
              <w:t>a</w:t>
            </w:r>
            <w:r w:rsidRPr="00A61109">
              <w:rPr>
                <w:sz w:val="18"/>
                <w:szCs w:val="18"/>
                <w:lang w:val="ru-RU"/>
              </w:rPr>
              <w:t xml:space="preserve">) </w:t>
            </w:r>
            <w:r w:rsidR="00A61109" w:rsidRPr="00846DBE">
              <w:rPr>
                <w:sz w:val="18"/>
                <w:szCs w:val="18"/>
                <w:lang w:val="ru-RU"/>
              </w:rPr>
              <w:t>Сотрудник, который самовольно прекращает свою службу или увольняется по собственному желанию, не отработав два года, обычно не имеет права на оплату расходов на полный переезд.  Сумма уже произведенной оплаты таких расходов может быть пропорционально скорректирована и удержана из других платежей, причитающихся этому сотруднику</w:t>
            </w:r>
            <w:r w:rsidRPr="00A61109">
              <w:rPr>
                <w:sz w:val="18"/>
                <w:szCs w:val="18"/>
                <w:lang w:val="ru-RU"/>
              </w:rPr>
              <w:t xml:space="preserve">. </w:t>
            </w:r>
          </w:p>
          <w:p w:rsidR="007759F6" w:rsidRPr="00A61109" w:rsidRDefault="007759F6" w:rsidP="007759F6">
            <w:pPr>
              <w:pStyle w:val="Default"/>
              <w:rPr>
                <w:sz w:val="18"/>
                <w:szCs w:val="18"/>
                <w:lang w:val="ru-RU"/>
              </w:rPr>
            </w:pPr>
          </w:p>
          <w:p w:rsidR="007759F6" w:rsidRPr="007C5AAC" w:rsidRDefault="007759F6" w:rsidP="007759F6">
            <w:pPr>
              <w:pStyle w:val="Default"/>
              <w:rPr>
                <w:b/>
                <w:sz w:val="18"/>
                <w:szCs w:val="18"/>
                <w:u w:val="single"/>
              </w:rPr>
            </w:pPr>
            <w:r w:rsidRPr="007C5AAC">
              <w:rPr>
                <w:sz w:val="18"/>
                <w:szCs w:val="18"/>
              </w:rPr>
              <w:lastRenderedPageBreak/>
              <w:t>[…]</w:t>
            </w:r>
          </w:p>
        </w:tc>
        <w:tc>
          <w:tcPr>
            <w:tcW w:w="4536" w:type="dxa"/>
            <w:shd w:val="clear" w:color="auto" w:fill="auto"/>
            <w:tcMar>
              <w:top w:w="57" w:type="dxa"/>
              <w:bottom w:w="57" w:type="dxa"/>
            </w:tcMar>
          </w:tcPr>
          <w:p w:rsidR="007759F6" w:rsidRPr="00A61109" w:rsidRDefault="007759F6" w:rsidP="007759F6">
            <w:pPr>
              <w:pStyle w:val="Default"/>
              <w:rPr>
                <w:color w:val="auto"/>
                <w:sz w:val="18"/>
                <w:szCs w:val="18"/>
                <w:lang w:val="ru-RU"/>
              </w:rPr>
            </w:pPr>
            <w:r w:rsidRPr="00A61109">
              <w:rPr>
                <w:color w:val="auto"/>
                <w:sz w:val="18"/>
                <w:szCs w:val="18"/>
                <w:lang w:val="ru-RU"/>
              </w:rPr>
              <w:lastRenderedPageBreak/>
              <w:t>(</w:t>
            </w:r>
            <w:r w:rsidRPr="007C5AAC">
              <w:rPr>
                <w:color w:val="auto"/>
                <w:sz w:val="18"/>
                <w:szCs w:val="18"/>
              </w:rPr>
              <w:t>a</w:t>
            </w:r>
            <w:r w:rsidRPr="00A61109">
              <w:rPr>
                <w:color w:val="auto"/>
                <w:sz w:val="18"/>
                <w:szCs w:val="18"/>
                <w:lang w:val="ru-RU"/>
              </w:rPr>
              <w:t xml:space="preserve">) </w:t>
            </w:r>
            <w:r w:rsidR="00A61109" w:rsidRPr="00846DBE">
              <w:rPr>
                <w:sz w:val="18"/>
                <w:szCs w:val="18"/>
                <w:lang w:val="ru-RU"/>
              </w:rPr>
              <w:t xml:space="preserve">Сотрудник, который самовольно прекращает свою службу или увольняется по собственному желанию, не отработав два года, обычно не имеет права на оплату расходов на полный переезд.  Сумма уже произведенной оплаты таких расходов может быть пропорционально скорректирована и удержана </w:t>
            </w:r>
            <w:r w:rsidR="00A61109" w:rsidRPr="00A61109">
              <w:rPr>
                <w:strike/>
                <w:sz w:val="18"/>
                <w:szCs w:val="18"/>
                <w:lang w:val="ru-RU"/>
              </w:rPr>
              <w:t>из других платежей, причитающихся этому сотруднику</w:t>
            </w:r>
            <w:r w:rsidR="00A61109">
              <w:rPr>
                <w:sz w:val="18"/>
                <w:szCs w:val="18"/>
                <w:lang w:val="ru-RU"/>
              </w:rPr>
              <w:t xml:space="preserve"> </w:t>
            </w:r>
            <w:r w:rsidR="00A61109" w:rsidRPr="00A61109">
              <w:rPr>
                <w:b/>
                <w:color w:val="auto"/>
                <w:sz w:val="18"/>
                <w:szCs w:val="18"/>
                <w:u w:val="single"/>
                <w:lang w:val="ru-RU"/>
              </w:rPr>
              <w:t>с этого сотрудника</w:t>
            </w:r>
            <w:r w:rsidRPr="00A61109">
              <w:rPr>
                <w:color w:val="auto"/>
                <w:sz w:val="18"/>
                <w:szCs w:val="18"/>
                <w:lang w:val="ru-RU"/>
              </w:rPr>
              <w:t xml:space="preserve">. </w:t>
            </w:r>
          </w:p>
          <w:p w:rsidR="007759F6" w:rsidRPr="00A61109" w:rsidRDefault="007759F6" w:rsidP="007759F6">
            <w:pPr>
              <w:pStyle w:val="Default"/>
              <w:rPr>
                <w:sz w:val="18"/>
                <w:szCs w:val="18"/>
                <w:lang w:val="ru-RU"/>
              </w:rPr>
            </w:pPr>
          </w:p>
          <w:p w:rsidR="007759F6" w:rsidRPr="007C5AAC" w:rsidRDefault="007759F6" w:rsidP="007759F6">
            <w:pPr>
              <w:rPr>
                <w:b/>
                <w:sz w:val="18"/>
                <w:szCs w:val="18"/>
                <w:u w:val="single"/>
              </w:rPr>
            </w:pPr>
            <w:r w:rsidRPr="007C5AAC">
              <w:rPr>
                <w:sz w:val="18"/>
                <w:szCs w:val="18"/>
              </w:rPr>
              <w:lastRenderedPageBreak/>
              <w:t>[…]</w:t>
            </w:r>
          </w:p>
        </w:tc>
        <w:tc>
          <w:tcPr>
            <w:tcW w:w="4537" w:type="dxa"/>
            <w:shd w:val="clear" w:color="auto" w:fill="auto"/>
            <w:tcMar>
              <w:top w:w="57" w:type="dxa"/>
              <w:bottom w:w="57" w:type="dxa"/>
            </w:tcMar>
          </w:tcPr>
          <w:p w:rsidR="007759F6" w:rsidRPr="00A61109" w:rsidRDefault="00A61109" w:rsidP="00A61109">
            <w:pPr>
              <w:rPr>
                <w:i/>
                <w:sz w:val="18"/>
                <w:szCs w:val="18"/>
                <w:lang w:val="ru-RU"/>
              </w:rPr>
            </w:pPr>
            <w:r>
              <w:rPr>
                <w:sz w:val="18"/>
                <w:szCs w:val="18"/>
                <w:lang w:val="ru-RU"/>
              </w:rPr>
              <w:lastRenderedPageBreak/>
              <w:t>Существование</w:t>
            </w:r>
            <w:r w:rsidRPr="00A61109">
              <w:rPr>
                <w:sz w:val="18"/>
                <w:szCs w:val="18"/>
                <w:lang w:val="ru-RU"/>
              </w:rPr>
              <w:t xml:space="preserve"> </w:t>
            </w:r>
            <w:r w:rsidR="007759F6" w:rsidRPr="00A61109">
              <w:rPr>
                <w:sz w:val="18"/>
                <w:szCs w:val="18"/>
                <w:lang w:val="ru-RU"/>
              </w:rPr>
              <w:t xml:space="preserve"> </w:t>
            </w:r>
            <w:r w:rsidRPr="00A61109">
              <w:rPr>
                <w:sz w:val="18"/>
                <w:szCs w:val="18"/>
                <w:lang w:val="ru-RU"/>
              </w:rPr>
              <w:t>«</w:t>
            </w:r>
            <w:r w:rsidRPr="00846DBE">
              <w:rPr>
                <w:sz w:val="18"/>
                <w:szCs w:val="18"/>
                <w:lang w:val="ru-RU"/>
              </w:rPr>
              <w:t>других</w:t>
            </w:r>
            <w:r w:rsidRPr="00A61109">
              <w:rPr>
                <w:sz w:val="18"/>
                <w:szCs w:val="18"/>
                <w:lang w:val="ru-RU"/>
              </w:rPr>
              <w:t xml:space="preserve"> </w:t>
            </w:r>
            <w:r w:rsidRPr="00846DBE">
              <w:rPr>
                <w:sz w:val="18"/>
                <w:szCs w:val="18"/>
                <w:lang w:val="ru-RU"/>
              </w:rPr>
              <w:t>платежей</w:t>
            </w:r>
            <w:r w:rsidRPr="00A61109">
              <w:rPr>
                <w:sz w:val="18"/>
                <w:szCs w:val="18"/>
                <w:lang w:val="ru-RU"/>
              </w:rPr>
              <w:t xml:space="preserve">, </w:t>
            </w:r>
            <w:r w:rsidRPr="00846DBE">
              <w:rPr>
                <w:sz w:val="18"/>
                <w:szCs w:val="18"/>
                <w:lang w:val="ru-RU"/>
              </w:rPr>
              <w:t>причитающихся</w:t>
            </w:r>
            <w:r w:rsidRPr="00A61109">
              <w:rPr>
                <w:sz w:val="18"/>
                <w:szCs w:val="18"/>
                <w:lang w:val="ru-RU"/>
              </w:rPr>
              <w:t xml:space="preserve">» </w:t>
            </w:r>
            <w:r>
              <w:rPr>
                <w:sz w:val="18"/>
                <w:szCs w:val="18"/>
                <w:lang w:val="ru-RU"/>
              </w:rPr>
              <w:t>не</w:t>
            </w:r>
            <w:r w:rsidRPr="00A61109">
              <w:rPr>
                <w:sz w:val="18"/>
                <w:szCs w:val="18"/>
                <w:lang w:val="ru-RU"/>
              </w:rPr>
              <w:t xml:space="preserve"> </w:t>
            </w:r>
            <w:r>
              <w:rPr>
                <w:sz w:val="18"/>
                <w:szCs w:val="18"/>
                <w:lang w:val="ru-RU"/>
              </w:rPr>
              <w:t>должно</w:t>
            </w:r>
            <w:r w:rsidRPr="00A61109">
              <w:rPr>
                <w:sz w:val="18"/>
                <w:szCs w:val="18"/>
                <w:lang w:val="ru-RU"/>
              </w:rPr>
              <w:t xml:space="preserve"> </w:t>
            </w:r>
            <w:r>
              <w:rPr>
                <w:sz w:val="18"/>
                <w:szCs w:val="18"/>
                <w:lang w:val="ru-RU"/>
              </w:rPr>
              <w:t>быть</w:t>
            </w:r>
            <w:r w:rsidRPr="00A61109">
              <w:rPr>
                <w:sz w:val="18"/>
                <w:szCs w:val="18"/>
                <w:lang w:val="ru-RU"/>
              </w:rPr>
              <w:t xml:space="preserve"> </w:t>
            </w:r>
            <w:r>
              <w:rPr>
                <w:sz w:val="18"/>
                <w:szCs w:val="18"/>
                <w:lang w:val="ru-RU"/>
              </w:rPr>
              <w:t>предпосылкой</w:t>
            </w:r>
            <w:r w:rsidRPr="00A61109">
              <w:rPr>
                <w:sz w:val="18"/>
                <w:szCs w:val="18"/>
                <w:lang w:val="ru-RU"/>
              </w:rPr>
              <w:t xml:space="preserve"> </w:t>
            </w:r>
            <w:r>
              <w:rPr>
                <w:sz w:val="18"/>
                <w:szCs w:val="18"/>
                <w:lang w:val="ru-RU"/>
              </w:rPr>
              <w:t>для</w:t>
            </w:r>
            <w:r w:rsidRPr="00A61109">
              <w:rPr>
                <w:sz w:val="18"/>
                <w:szCs w:val="18"/>
                <w:lang w:val="ru-RU"/>
              </w:rPr>
              <w:t xml:space="preserve"> </w:t>
            </w:r>
            <w:r>
              <w:rPr>
                <w:sz w:val="18"/>
                <w:szCs w:val="18"/>
                <w:lang w:val="ru-RU"/>
              </w:rPr>
              <w:t>удерживания – этим и объясняется поправка</w:t>
            </w:r>
            <w:r w:rsidR="007759F6" w:rsidRPr="00A61109">
              <w:rPr>
                <w:sz w:val="18"/>
                <w:szCs w:val="18"/>
                <w:lang w:val="ru-RU"/>
              </w:rPr>
              <w:t>.</w:t>
            </w:r>
          </w:p>
        </w:tc>
      </w:tr>
      <w:tr w:rsidR="007759F6" w:rsidRPr="00C90BE8" w:rsidTr="007759F6">
        <w:trPr>
          <w:trHeight w:val="23"/>
        </w:trPr>
        <w:tc>
          <w:tcPr>
            <w:tcW w:w="1842" w:type="dxa"/>
            <w:shd w:val="clear" w:color="auto" w:fill="auto"/>
            <w:tcMar>
              <w:top w:w="57" w:type="dxa"/>
              <w:bottom w:w="57" w:type="dxa"/>
            </w:tcMar>
          </w:tcPr>
          <w:p w:rsidR="007759F6" w:rsidRPr="000F4D9C" w:rsidRDefault="007F5F1B" w:rsidP="007759F6">
            <w:pPr>
              <w:rPr>
                <w:b/>
                <w:sz w:val="18"/>
                <w:szCs w:val="18"/>
                <w:lang w:val="ru-RU"/>
              </w:rPr>
            </w:pPr>
            <w:r>
              <w:rPr>
                <w:b/>
                <w:color w:val="000000"/>
                <w:sz w:val="18"/>
                <w:szCs w:val="18"/>
                <w:lang w:val="ru-RU"/>
              </w:rPr>
              <w:lastRenderedPageBreak/>
              <w:t>Правило</w:t>
            </w:r>
            <w:r w:rsidRPr="000F4D9C">
              <w:rPr>
                <w:b/>
                <w:color w:val="000000"/>
                <w:sz w:val="18"/>
                <w:szCs w:val="18"/>
                <w:lang w:val="ru-RU"/>
              </w:rPr>
              <w:t xml:space="preserve"> </w:t>
            </w:r>
            <w:r w:rsidR="007759F6" w:rsidRPr="000F4D9C">
              <w:rPr>
                <w:b/>
                <w:sz w:val="18"/>
                <w:szCs w:val="18"/>
                <w:lang w:val="ru-RU"/>
              </w:rPr>
              <w:t xml:space="preserve">7.3.13 </w:t>
            </w:r>
          </w:p>
          <w:p w:rsidR="007759F6" w:rsidRPr="000F4D9C" w:rsidRDefault="007759F6" w:rsidP="007759F6">
            <w:pPr>
              <w:rPr>
                <w:sz w:val="18"/>
                <w:szCs w:val="18"/>
                <w:lang w:val="ru-RU"/>
              </w:rPr>
            </w:pPr>
          </w:p>
          <w:p w:rsidR="007759F6" w:rsidRPr="000F4D9C" w:rsidRDefault="000F4D9C" w:rsidP="007759F6">
            <w:pPr>
              <w:rPr>
                <w:sz w:val="18"/>
                <w:szCs w:val="18"/>
                <w:lang w:val="ru-RU"/>
              </w:rPr>
            </w:pPr>
            <w:r w:rsidRPr="000F4D9C">
              <w:rPr>
                <w:rStyle w:val="Heading3Char"/>
                <w:sz w:val="18"/>
                <w:szCs w:val="18"/>
                <w:u w:val="none"/>
                <w:lang w:val="ru-RU"/>
              </w:rPr>
              <w:t>Права временных сотрудников, связанные с поездками</w:t>
            </w:r>
          </w:p>
        </w:tc>
        <w:tc>
          <w:tcPr>
            <w:tcW w:w="4536" w:type="dxa"/>
            <w:shd w:val="clear" w:color="auto" w:fill="auto"/>
            <w:tcMar>
              <w:top w:w="57" w:type="dxa"/>
              <w:bottom w:w="57" w:type="dxa"/>
            </w:tcMar>
          </w:tcPr>
          <w:p w:rsidR="007759F6" w:rsidRPr="000F4D9C" w:rsidRDefault="000F4D9C" w:rsidP="007759F6">
            <w:pPr>
              <w:pStyle w:val="1RuleText"/>
              <w:tabs>
                <w:tab w:val="clear" w:pos="-142"/>
                <w:tab w:val="clear" w:pos="1134"/>
                <w:tab w:val="clear" w:pos="1701"/>
                <w:tab w:val="clear" w:pos="2835"/>
              </w:tabs>
              <w:ind w:left="0" w:firstLine="0"/>
              <w:rPr>
                <w:sz w:val="18"/>
                <w:szCs w:val="18"/>
                <w:lang w:val="ru-RU"/>
              </w:rPr>
            </w:pPr>
            <w:r w:rsidRPr="00846DBE">
              <w:rPr>
                <w:sz w:val="18"/>
                <w:szCs w:val="18"/>
                <w:lang w:val="ru-RU"/>
              </w:rPr>
              <w:t>Временные сотрудники имеют следующие права, связанные с поездками</w:t>
            </w:r>
            <w:r w:rsidR="007759F6" w:rsidRPr="000F4D9C">
              <w:rPr>
                <w:sz w:val="18"/>
                <w:szCs w:val="18"/>
                <w:lang w:val="ru-RU"/>
              </w:rPr>
              <w:t>:</w:t>
            </w:r>
          </w:p>
          <w:p w:rsidR="007759F6" w:rsidRPr="000F4D9C" w:rsidRDefault="007759F6" w:rsidP="007759F6">
            <w:pPr>
              <w:rPr>
                <w:sz w:val="18"/>
                <w:szCs w:val="18"/>
                <w:lang w:val="ru-RU"/>
              </w:rPr>
            </w:pPr>
          </w:p>
          <w:p w:rsidR="007759F6" w:rsidRPr="000F4D9C" w:rsidRDefault="007759F6" w:rsidP="007759F6">
            <w:pPr>
              <w:rPr>
                <w:sz w:val="18"/>
                <w:szCs w:val="18"/>
                <w:lang w:val="ru-RU"/>
              </w:rPr>
            </w:pPr>
            <w:r w:rsidRPr="000F4D9C">
              <w:rPr>
                <w:sz w:val="18"/>
                <w:szCs w:val="18"/>
                <w:lang w:val="ru-RU"/>
              </w:rPr>
              <w:t>(</w:t>
            </w:r>
            <w:r w:rsidRPr="007C5AAC">
              <w:rPr>
                <w:sz w:val="18"/>
                <w:szCs w:val="18"/>
              </w:rPr>
              <w:t>a</w:t>
            </w:r>
            <w:r w:rsidRPr="000F4D9C">
              <w:rPr>
                <w:sz w:val="18"/>
                <w:szCs w:val="18"/>
                <w:lang w:val="ru-RU"/>
              </w:rPr>
              <w:t xml:space="preserve">) </w:t>
            </w:r>
            <w:r w:rsidR="000F4D9C" w:rsidRPr="00846DBE">
              <w:rPr>
                <w:sz w:val="18"/>
                <w:szCs w:val="18"/>
                <w:lang w:val="ru-RU"/>
              </w:rPr>
              <w:t>путевые расходы и расходы на перевозку вещей</w:t>
            </w:r>
            <w:r w:rsidRPr="000F4D9C">
              <w:rPr>
                <w:sz w:val="18"/>
                <w:szCs w:val="18"/>
                <w:lang w:val="ru-RU"/>
              </w:rPr>
              <w:br/>
            </w:r>
          </w:p>
          <w:p w:rsidR="007759F6" w:rsidRPr="001A537B" w:rsidRDefault="007759F6" w:rsidP="007759F6">
            <w:pPr>
              <w:rPr>
                <w:sz w:val="18"/>
                <w:szCs w:val="18"/>
                <w:lang w:val="ru-RU"/>
              </w:rPr>
            </w:pPr>
            <w:r w:rsidRPr="001A537B">
              <w:rPr>
                <w:sz w:val="18"/>
                <w:szCs w:val="18"/>
                <w:lang w:val="ru-RU"/>
              </w:rPr>
              <w:t>[…]</w:t>
            </w:r>
          </w:p>
          <w:p w:rsidR="007759F6" w:rsidRPr="001A7823" w:rsidRDefault="007759F6" w:rsidP="007759F6">
            <w:pPr>
              <w:pStyle w:val="Default"/>
              <w:rPr>
                <w:sz w:val="18"/>
                <w:szCs w:val="18"/>
                <w:lang w:val="ru-RU"/>
              </w:rPr>
            </w:pPr>
            <w:r w:rsidRPr="001A7823">
              <w:rPr>
                <w:sz w:val="18"/>
                <w:szCs w:val="18"/>
                <w:lang w:val="ru-RU"/>
              </w:rPr>
              <w:t xml:space="preserve">(3) </w:t>
            </w:r>
            <w:r w:rsidR="001A7823" w:rsidRPr="009B4822">
              <w:rPr>
                <w:sz w:val="18"/>
                <w:szCs w:val="18"/>
                <w:lang w:val="ru-RU"/>
              </w:rPr>
              <w:t>Если первоначальное назначение сроком менее 12 месяцев продлевается, в результате чего непрерывный период службы превысит 12 месяцев, временные сотрудники имеют право на оплату путевых расходов и расходов на перевозку вещей для себя, а также для своих супругов и детей-иждивенцев.  Перевозка вещей не разрешается, если предполагается, что сотрудник не останется в данном месте службы на период не менее чем в шесть месяцев</w:t>
            </w:r>
            <w:r w:rsidRPr="001A7823">
              <w:rPr>
                <w:sz w:val="18"/>
                <w:szCs w:val="18"/>
                <w:lang w:val="ru-RU"/>
              </w:rPr>
              <w:t xml:space="preserve">. </w:t>
            </w:r>
          </w:p>
          <w:p w:rsidR="007759F6" w:rsidRPr="001A7823" w:rsidRDefault="007759F6" w:rsidP="007759F6">
            <w:pPr>
              <w:rPr>
                <w:sz w:val="18"/>
                <w:szCs w:val="18"/>
                <w:lang w:val="ru-RU"/>
              </w:rPr>
            </w:pPr>
          </w:p>
          <w:p w:rsidR="007759F6" w:rsidRPr="001A7823" w:rsidRDefault="007759F6" w:rsidP="007759F6">
            <w:pPr>
              <w:rPr>
                <w:sz w:val="18"/>
                <w:szCs w:val="18"/>
                <w:lang w:val="ru-RU"/>
              </w:rPr>
            </w:pPr>
          </w:p>
          <w:p w:rsidR="007759F6" w:rsidRPr="002B69B2" w:rsidRDefault="007759F6" w:rsidP="007759F6">
            <w:pPr>
              <w:rPr>
                <w:sz w:val="18"/>
                <w:szCs w:val="18"/>
                <w:lang w:val="ru-RU"/>
              </w:rPr>
            </w:pPr>
            <w:r w:rsidRPr="002B69B2">
              <w:rPr>
                <w:sz w:val="18"/>
                <w:szCs w:val="18"/>
                <w:lang w:val="ru-RU"/>
              </w:rPr>
              <w:t>[…]</w:t>
            </w:r>
          </w:p>
          <w:p w:rsidR="007759F6" w:rsidRPr="002B69B2" w:rsidRDefault="007759F6" w:rsidP="007759F6">
            <w:pPr>
              <w:rPr>
                <w:sz w:val="18"/>
                <w:szCs w:val="18"/>
                <w:lang w:val="ru-RU"/>
              </w:rPr>
            </w:pPr>
          </w:p>
          <w:p w:rsidR="007759F6" w:rsidRPr="002B69B2" w:rsidRDefault="007759F6" w:rsidP="007759F6">
            <w:pPr>
              <w:rPr>
                <w:sz w:val="18"/>
                <w:szCs w:val="18"/>
                <w:lang w:val="ru-RU"/>
              </w:rPr>
            </w:pPr>
          </w:p>
          <w:p w:rsidR="007759F6" w:rsidRPr="002B69B2" w:rsidRDefault="007759F6" w:rsidP="007759F6">
            <w:pPr>
              <w:rPr>
                <w:sz w:val="18"/>
                <w:szCs w:val="18"/>
                <w:lang w:val="ru-RU"/>
              </w:rPr>
            </w:pPr>
          </w:p>
          <w:p w:rsidR="007759F6" w:rsidRPr="002B69B2" w:rsidRDefault="007759F6" w:rsidP="007759F6">
            <w:pPr>
              <w:rPr>
                <w:sz w:val="18"/>
                <w:szCs w:val="18"/>
                <w:lang w:val="ru-RU"/>
              </w:rPr>
            </w:pPr>
          </w:p>
          <w:p w:rsidR="007759F6" w:rsidRPr="002B69B2" w:rsidRDefault="007759F6" w:rsidP="007759F6">
            <w:pPr>
              <w:rPr>
                <w:sz w:val="18"/>
                <w:szCs w:val="18"/>
                <w:lang w:val="ru-RU"/>
              </w:rPr>
            </w:pPr>
          </w:p>
          <w:p w:rsidR="007759F6" w:rsidRPr="002B69B2" w:rsidRDefault="007759F6" w:rsidP="007759F6">
            <w:pPr>
              <w:rPr>
                <w:sz w:val="18"/>
                <w:szCs w:val="18"/>
                <w:lang w:val="ru-RU"/>
              </w:rPr>
            </w:pPr>
          </w:p>
          <w:p w:rsidR="007759F6" w:rsidRPr="002B69B2" w:rsidRDefault="007759F6" w:rsidP="007759F6">
            <w:pPr>
              <w:rPr>
                <w:sz w:val="18"/>
                <w:szCs w:val="18"/>
                <w:lang w:val="ru-RU"/>
              </w:rPr>
            </w:pPr>
          </w:p>
          <w:p w:rsidR="007759F6" w:rsidRPr="002B69B2" w:rsidRDefault="007759F6" w:rsidP="007759F6">
            <w:pPr>
              <w:rPr>
                <w:sz w:val="18"/>
                <w:szCs w:val="18"/>
                <w:lang w:val="ru-RU"/>
              </w:rPr>
            </w:pPr>
          </w:p>
          <w:p w:rsidR="007759F6" w:rsidRPr="002B69B2" w:rsidRDefault="007759F6" w:rsidP="007759F6">
            <w:pPr>
              <w:rPr>
                <w:sz w:val="18"/>
                <w:szCs w:val="18"/>
                <w:lang w:val="ru-RU"/>
              </w:rPr>
            </w:pPr>
          </w:p>
          <w:p w:rsidR="007759F6" w:rsidRPr="002B69B2" w:rsidRDefault="007759F6" w:rsidP="007759F6">
            <w:pPr>
              <w:rPr>
                <w:sz w:val="18"/>
                <w:szCs w:val="18"/>
                <w:lang w:val="ru-RU"/>
              </w:rPr>
            </w:pPr>
          </w:p>
          <w:p w:rsidR="007759F6" w:rsidRPr="002B69B2" w:rsidRDefault="007759F6" w:rsidP="007759F6">
            <w:pPr>
              <w:rPr>
                <w:sz w:val="18"/>
                <w:szCs w:val="18"/>
                <w:lang w:val="ru-RU"/>
              </w:rPr>
            </w:pPr>
          </w:p>
          <w:p w:rsidR="007759F6" w:rsidRPr="002B69B2" w:rsidRDefault="007759F6" w:rsidP="007759F6">
            <w:pPr>
              <w:rPr>
                <w:sz w:val="18"/>
                <w:szCs w:val="18"/>
                <w:lang w:val="ru-RU"/>
              </w:rPr>
            </w:pPr>
          </w:p>
          <w:p w:rsidR="007759F6" w:rsidRPr="002B69B2" w:rsidRDefault="007759F6" w:rsidP="007759F6">
            <w:pPr>
              <w:rPr>
                <w:sz w:val="18"/>
                <w:szCs w:val="18"/>
                <w:lang w:val="ru-RU"/>
              </w:rPr>
            </w:pPr>
          </w:p>
          <w:p w:rsidR="007759F6" w:rsidRPr="002B69B2" w:rsidRDefault="007759F6" w:rsidP="007759F6">
            <w:pPr>
              <w:rPr>
                <w:sz w:val="18"/>
                <w:szCs w:val="18"/>
                <w:lang w:val="ru-RU"/>
              </w:rPr>
            </w:pPr>
          </w:p>
          <w:p w:rsidR="007759F6" w:rsidRPr="002B69B2" w:rsidRDefault="007759F6" w:rsidP="007759F6">
            <w:pPr>
              <w:rPr>
                <w:sz w:val="18"/>
                <w:szCs w:val="18"/>
                <w:lang w:val="ru-RU"/>
              </w:rPr>
            </w:pPr>
          </w:p>
          <w:p w:rsidR="007759F6" w:rsidRPr="002B69B2" w:rsidRDefault="007759F6" w:rsidP="007759F6">
            <w:pPr>
              <w:rPr>
                <w:sz w:val="18"/>
                <w:szCs w:val="18"/>
                <w:lang w:val="ru-RU"/>
              </w:rPr>
            </w:pPr>
          </w:p>
          <w:p w:rsidR="007759F6" w:rsidRPr="002B69B2" w:rsidRDefault="007759F6" w:rsidP="007759F6">
            <w:pPr>
              <w:rPr>
                <w:sz w:val="18"/>
                <w:szCs w:val="18"/>
                <w:lang w:val="ru-RU"/>
              </w:rPr>
            </w:pPr>
          </w:p>
          <w:p w:rsidR="007759F6" w:rsidRPr="002B69B2" w:rsidRDefault="007759F6" w:rsidP="007759F6">
            <w:pPr>
              <w:rPr>
                <w:sz w:val="18"/>
                <w:szCs w:val="18"/>
                <w:lang w:val="ru-RU"/>
              </w:rPr>
            </w:pPr>
          </w:p>
          <w:p w:rsidR="007759F6" w:rsidRPr="002B69B2" w:rsidRDefault="007759F6" w:rsidP="007759F6">
            <w:pPr>
              <w:rPr>
                <w:sz w:val="18"/>
                <w:szCs w:val="18"/>
                <w:lang w:val="ru-RU"/>
              </w:rPr>
            </w:pPr>
          </w:p>
          <w:p w:rsidR="007759F6" w:rsidRPr="002B69B2" w:rsidRDefault="007759F6" w:rsidP="007759F6">
            <w:pPr>
              <w:rPr>
                <w:sz w:val="18"/>
                <w:szCs w:val="18"/>
                <w:lang w:val="ru-RU"/>
              </w:rPr>
            </w:pPr>
          </w:p>
          <w:p w:rsidR="007759F6" w:rsidRPr="002B69B2" w:rsidRDefault="007759F6" w:rsidP="007759F6">
            <w:pPr>
              <w:rPr>
                <w:sz w:val="18"/>
                <w:szCs w:val="18"/>
                <w:lang w:val="ru-RU"/>
              </w:rPr>
            </w:pPr>
          </w:p>
          <w:p w:rsidR="001A7823" w:rsidRDefault="001A7823" w:rsidP="007759F6">
            <w:pPr>
              <w:pStyle w:val="Default"/>
              <w:rPr>
                <w:sz w:val="18"/>
                <w:szCs w:val="18"/>
                <w:lang w:val="ru-RU"/>
              </w:rPr>
            </w:pPr>
          </w:p>
          <w:p w:rsidR="001A7823" w:rsidRDefault="001A7823" w:rsidP="007759F6">
            <w:pPr>
              <w:pStyle w:val="Default"/>
              <w:rPr>
                <w:sz w:val="18"/>
                <w:szCs w:val="18"/>
                <w:lang w:val="ru-RU"/>
              </w:rPr>
            </w:pPr>
          </w:p>
          <w:p w:rsidR="001A7823" w:rsidRDefault="001A7823" w:rsidP="007759F6">
            <w:pPr>
              <w:pStyle w:val="Default"/>
              <w:rPr>
                <w:sz w:val="18"/>
                <w:szCs w:val="18"/>
                <w:lang w:val="ru-RU"/>
              </w:rPr>
            </w:pPr>
          </w:p>
          <w:p w:rsidR="001A7823" w:rsidRDefault="001A7823" w:rsidP="007759F6">
            <w:pPr>
              <w:pStyle w:val="Default"/>
              <w:rPr>
                <w:sz w:val="18"/>
                <w:szCs w:val="18"/>
                <w:lang w:val="ru-RU"/>
              </w:rPr>
            </w:pPr>
          </w:p>
          <w:p w:rsidR="007759F6" w:rsidRPr="001A7823" w:rsidRDefault="007759F6" w:rsidP="007759F6">
            <w:pPr>
              <w:pStyle w:val="Default"/>
              <w:rPr>
                <w:sz w:val="18"/>
                <w:szCs w:val="18"/>
                <w:lang w:val="ru-RU"/>
              </w:rPr>
            </w:pPr>
            <w:r w:rsidRPr="001A7823">
              <w:rPr>
                <w:sz w:val="18"/>
                <w:szCs w:val="18"/>
                <w:lang w:val="ru-RU"/>
              </w:rPr>
              <w:t>(</w:t>
            </w:r>
            <w:r w:rsidRPr="007C5AAC">
              <w:rPr>
                <w:sz w:val="18"/>
                <w:szCs w:val="18"/>
              </w:rPr>
              <w:t>d</w:t>
            </w:r>
            <w:r w:rsidRPr="001A7823">
              <w:rPr>
                <w:sz w:val="18"/>
                <w:szCs w:val="18"/>
                <w:lang w:val="ru-RU"/>
              </w:rPr>
              <w:t xml:space="preserve">) </w:t>
            </w:r>
            <w:r w:rsidR="001A7823" w:rsidRPr="002A2CA9">
              <w:rPr>
                <w:sz w:val="18"/>
                <w:szCs w:val="18"/>
                <w:lang w:val="ru-RU"/>
              </w:rPr>
              <w:t>Правило 7.3.9, озаглавленное «Утрата права на оплату расходов на полный переезд», за исключением пункта (а), распространяется на временных сотрудников.  Сотрудник, самовольно прекращающий свою «службу» (для временных сотрудников это означает оставление своей должности) или увольняющийся по собственному желанию до истечения срока действия его/ее временного контракта, обычно не имеет права на оплату расходов на полный переезд.  Сумма уже произведенной оплаты таких расходов может быть пропорционально скорректирована и удержана из других платежей, причитающихся этому сотруднику</w:t>
            </w:r>
            <w:r w:rsidRPr="001A7823">
              <w:rPr>
                <w:sz w:val="18"/>
                <w:szCs w:val="18"/>
                <w:lang w:val="ru-RU"/>
              </w:rPr>
              <w:t xml:space="preserve">. </w:t>
            </w:r>
          </w:p>
          <w:p w:rsidR="007759F6" w:rsidRPr="001A7823" w:rsidRDefault="007759F6" w:rsidP="007759F6">
            <w:pPr>
              <w:pStyle w:val="Default"/>
              <w:rPr>
                <w:sz w:val="18"/>
                <w:szCs w:val="18"/>
                <w:lang w:val="ru-RU"/>
              </w:rPr>
            </w:pPr>
          </w:p>
          <w:p w:rsidR="007759F6" w:rsidRPr="001A7823" w:rsidRDefault="007759F6" w:rsidP="007759F6">
            <w:pPr>
              <w:pStyle w:val="Default"/>
              <w:rPr>
                <w:sz w:val="18"/>
                <w:szCs w:val="18"/>
                <w:lang w:val="ru-RU"/>
              </w:rPr>
            </w:pPr>
          </w:p>
          <w:p w:rsidR="007759F6" w:rsidRPr="001A7823" w:rsidRDefault="007759F6" w:rsidP="007759F6">
            <w:pPr>
              <w:pStyle w:val="Default"/>
              <w:rPr>
                <w:sz w:val="18"/>
                <w:szCs w:val="18"/>
                <w:lang w:val="ru-RU"/>
              </w:rPr>
            </w:pPr>
          </w:p>
          <w:p w:rsidR="007759F6" w:rsidRPr="001A7823" w:rsidRDefault="007759F6" w:rsidP="007759F6">
            <w:pPr>
              <w:pStyle w:val="Default"/>
              <w:rPr>
                <w:sz w:val="18"/>
                <w:szCs w:val="18"/>
                <w:lang w:val="ru-RU"/>
              </w:rPr>
            </w:pPr>
          </w:p>
          <w:p w:rsidR="007759F6" w:rsidRPr="001A7823" w:rsidRDefault="007759F6" w:rsidP="007759F6">
            <w:pPr>
              <w:pStyle w:val="Default"/>
              <w:rPr>
                <w:sz w:val="18"/>
                <w:szCs w:val="18"/>
                <w:lang w:val="ru-RU"/>
              </w:rPr>
            </w:pPr>
          </w:p>
          <w:p w:rsidR="007759F6" w:rsidRPr="001A7823" w:rsidRDefault="007759F6" w:rsidP="007759F6">
            <w:pPr>
              <w:pStyle w:val="Default"/>
              <w:rPr>
                <w:sz w:val="18"/>
                <w:szCs w:val="18"/>
                <w:lang w:val="ru-RU"/>
              </w:rPr>
            </w:pPr>
          </w:p>
          <w:p w:rsidR="007759F6" w:rsidRPr="001A7823" w:rsidRDefault="007759F6" w:rsidP="007759F6">
            <w:pPr>
              <w:pStyle w:val="Default"/>
              <w:rPr>
                <w:sz w:val="18"/>
                <w:szCs w:val="18"/>
                <w:lang w:val="ru-RU"/>
              </w:rPr>
            </w:pPr>
          </w:p>
          <w:p w:rsidR="007759F6" w:rsidRPr="001A7823" w:rsidRDefault="007759F6" w:rsidP="007759F6">
            <w:pPr>
              <w:pStyle w:val="Default"/>
              <w:rPr>
                <w:sz w:val="18"/>
                <w:szCs w:val="18"/>
                <w:lang w:val="ru-RU"/>
              </w:rPr>
            </w:pPr>
          </w:p>
          <w:p w:rsidR="007759F6" w:rsidRPr="001A7823" w:rsidRDefault="007759F6" w:rsidP="007759F6">
            <w:pPr>
              <w:pStyle w:val="Default"/>
              <w:rPr>
                <w:sz w:val="18"/>
                <w:szCs w:val="18"/>
                <w:lang w:val="ru-RU"/>
              </w:rPr>
            </w:pPr>
          </w:p>
          <w:p w:rsidR="007759F6" w:rsidRPr="001A7823" w:rsidRDefault="007759F6" w:rsidP="007759F6">
            <w:pPr>
              <w:pStyle w:val="Default"/>
              <w:rPr>
                <w:sz w:val="18"/>
                <w:szCs w:val="18"/>
                <w:lang w:val="ru-RU"/>
              </w:rPr>
            </w:pPr>
          </w:p>
          <w:p w:rsidR="007759F6" w:rsidRPr="001A7823" w:rsidRDefault="007759F6" w:rsidP="007759F6">
            <w:pPr>
              <w:pStyle w:val="Default"/>
              <w:rPr>
                <w:sz w:val="18"/>
                <w:szCs w:val="18"/>
                <w:lang w:val="ru-RU"/>
              </w:rPr>
            </w:pPr>
          </w:p>
          <w:p w:rsidR="007759F6" w:rsidRPr="001A7823" w:rsidRDefault="007759F6" w:rsidP="007759F6">
            <w:pPr>
              <w:pStyle w:val="Default"/>
              <w:rPr>
                <w:sz w:val="18"/>
                <w:szCs w:val="18"/>
                <w:lang w:val="ru-RU"/>
              </w:rPr>
            </w:pPr>
          </w:p>
          <w:p w:rsidR="007759F6" w:rsidRPr="001A7823" w:rsidRDefault="007759F6" w:rsidP="007759F6">
            <w:pPr>
              <w:pStyle w:val="Default"/>
              <w:rPr>
                <w:sz w:val="18"/>
                <w:szCs w:val="18"/>
                <w:lang w:val="ru-RU"/>
              </w:rPr>
            </w:pPr>
          </w:p>
          <w:p w:rsidR="007759F6" w:rsidRPr="001A7823" w:rsidRDefault="007759F6" w:rsidP="007759F6">
            <w:pPr>
              <w:pStyle w:val="Default"/>
              <w:rPr>
                <w:sz w:val="18"/>
                <w:szCs w:val="18"/>
                <w:lang w:val="ru-RU"/>
              </w:rPr>
            </w:pPr>
          </w:p>
          <w:p w:rsidR="007759F6" w:rsidRPr="001A7823" w:rsidRDefault="007759F6" w:rsidP="007759F6">
            <w:pPr>
              <w:pStyle w:val="Default"/>
              <w:rPr>
                <w:sz w:val="18"/>
                <w:szCs w:val="18"/>
                <w:lang w:val="ru-RU"/>
              </w:rPr>
            </w:pPr>
          </w:p>
          <w:p w:rsidR="00D12D67" w:rsidRDefault="00D12D67" w:rsidP="007759F6">
            <w:pPr>
              <w:pStyle w:val="Default"/>
              <w:rPr>
                <w:sz w:val="18"/>
                <w:szCs w:val="18"/>
                <w:lang w:val="ru-RU"/>
              </w:rPr>
            </w:pPr>
          </w:p>
          <w:p w:rsidR="00D12D67" w:rsidRDefault="00D12D67" w:rsidP="007759F6">
            <w:pPr>
              <w:pStyle w:val="Default"/>
              <w:rPr>
                <w:sz w:val="18"/>
                <w:szCs w:val="18"/>
                <w:lang w:val="ru-RU"/>
              </w:rPr>
            </w:pPr>
          </w:p>
          <w:p w:rsidR="00D12D67" w:rsidRDefault="00D12D67" w:rsidP="007759F6">
            <w:pPr>
              <w:pStyle w:val="Default"/>
              <w:rPr>
                <w:sz w:val="18"/>
                <w:szCs w:val="18"/>
                <w:lang w:val="ru-RU"/>
              </w:rPr>
            </w:pPr>
          </w:p>
          <w:p w:rsidR="00D12D67" w:rsidRDefault="00D12D67" w:rsidP="007759F6">
            <w:pPr>
              <w:pStyle w:val="Default"/>
              <w:rPr>
                <w:sz w:val="18"/>
                <w:szCs w:val="18"/>
                <w:lang w:val="ru-RU"/>
              </w:rPr>
            </w:pPr>
          </w:p>
          <w:p w:rsidR="00D12D67" w:rsidRDefault="00D12D67" w:rsidP="007759F6">
            <w:pPr>
              <w:pStyle w:val="Default"/>
              <w:rPr>
                <w:sz w:val="18"/>
                <w:szCs w:val="18"/>
                <w:lang w:val="ru-RU"/>
              </w:rPr>
            </w:pPr>
          </w:p>
          <w:p w:rsidR="00D12D67" w:rsidRDefault="00D12D67" w:rsidP="007759F6">
            <w:pPr>
              <w:pStyle w:val="Default"/>
              <w:rPr>
                <w:sz w:val="18"/>
                <w:szCs w:val="18"/>
                <w:lang w:val="ru-RU"/>
              </w:rPr>
            </w:pPr>
          </w:p>
          <w:p w:rsidR="007759F6" w:rsidRPr="00D12D67" w:rsidRDefault="007759F6" w:rsidP="007759F6">
            <w:pPr>
              <w:pStyle w:val="Default"/>
              <w:rPr>
                <w:sz w:val="18"/>
                <w:szCs w:val="18"/>
                <w:lang w:val="ru-RU"/>
              </w:rPr>
            </w:pPr>
            <w:r w:rsidRPr="00D12D67">
              <w:rPr>
                <w:sz w:val="18"/>
                <w:szCs w:val="18"/>
                <w:lang w:val="ru-RU"/>
              </w:rPr>
              <w:t>(</w:t>
            </w:r>
            <w:r w:rsidRPr="007C5AAC">
              <w:rPr>
                <w:sz w:val="18"/>
                <w:szCs w:val="18"/>
              </w:rPr>
              <w:t>e</w:t>
            </w:r>
            <w:r w:rsidRPr="00D12D67">
              <w:rPr>
                <w:sz w:val="18"/>
                <w:szCs w:val="18"/>
                <w:lang w:val="ru-RU"/>
              </w:rPr>
              <w:t xml:space="preserve">) </w:t>
            </w:r>
            <w:r w:rsidR="00D12D67" w:rsidRPr="002A2CA9">
              <w:rPr>
                <w:sz w:val="18"/>
                <w:szCs w:val="18"/>
                <w:lang w:val="ru-RU"/>
              </w:rPr>
              <w:t>Правило 7.3.8, озаглавленное «Возмещение путевых расходов и расходов на полный переезд», распространяется на временных сотрудников</w:t>
            </w:r>
            <w:r w:rsidRPr="00D12D67">
              <w:rPr>
                <w:sz w:val="18"/>
                <w:szCs w:val="18"/>
                <w:lang w:val="ru-RU"/>
              </w:rPr>
              <w:t xml:space="preserve">. </w:t>
            </w:r>
          </w:p>
          <w:p w:rsidR="007759F6" w:rsidRPr="00D12D67" w:rsidRDefault="007759F6" w:rsidP="007759F6">
            <w:pPr>
              <w:pStyle w:val="Default"/>
              <w:rPr>
                <w:sz w:val="18"/>
                <w:szCs w:val="18"/>
                <w:lang w:val="ru-RU"/>
              </w:rPr>
            </w:pPr>
          </w:p>
          <w:p w:rsidR="00D12D67" w:rsidRDefault="00D12D67" w:rsidP="007759F6">
            <w:pPr>
              <w:pStyle w:val="Default"/>
              <w:rPr>
                <w:sz w:val="18"/>
                <w:szCs w:val="18"/>
                <w:lang w:val="ru-RU"/>
              </w:rPr>
            </w:pPr>
          </w:p>
          <w:p w:rsidR="007759F6" w:rsidRPr="00D12D67" w:rsidRDefault="007759F6" w:rsidP="007759F6">
            <w:pPr>
              <w:pStyle w:val="Default"/>
              <w:rPr>
                <w:sz w:val="18"/>
                <w:szCs w:val="18"/>
                <w:lang w:val="ru-RU"/>
              </w:rPr>
            </w:pPr>
            <w:r w:rsidRPr="00D12D67">
              <w:rPr>
                <w:sz w:val="18"/>
                <w:szCs w:val="18"/>
                <w:lang w:val="ru-RU"/>
              </w:rPr>
              <w:t>(</w:t>
            </w:r>
            <w:r w:rsidRPr="007C5AAC">
              <w:rPr>
                <w:sz w:val="18"/>
                <w:szCs w:val="18"/>
              </w:rPr>
              <w:t>f</w:t>
            </w:r>
            <w:r w:rsidRPr="00D12D67">
              <w:rPr>
                <w:sz w:val="18"/>
                <w:szCs w:val="18"/>
                <w:lang w:val="ru-RU"/>
              </w:rPr>
              <w:t xml:space="preserve">) </w:t>
            </w:r>
            <w:r w:rsidR="00D12D67" w:rsidRPr="002A2CA9">
              <w:rPr>
                <w:sz w:val="18"/>
                <w:szCs w:val="18"/>
                <w:lang w:val="ru-RU"/>
              </w:rPr>
              <w:t xml:space="preserve">Правило 7.3.10, озаглавленное «Страхование, связанное с поездками», распространяется на </w:t>
            </w:r>
            <w:r w:rsidR="00D12D67" w:rsidRPr="002A2CA9">
              <w:rPr>
                <w:sz w:val="18"/>
                <w:szCs w:val="18"/>
                <w:lang w:val="ru-RU"/>
              </w:rPr>
              <w:lastRenderedPageBreak/>
              <w:t>временных сотрудников</w:t>
            </w:r>
            <w:r w:rsidRPr="00D12D67">
              <w:rPr>
                <w:sz w:val="18"/>
                <w:szCs w:val="18"/>
                <w:lang w:val="ru-RU"/>
              </w:rPr>
              <w:t xml:space="preserve">. </w:t>
            </w:r>
          </w:p>
          <w:p w:rsidR="007759F6" w:rsidRPr="00D12D67" w:rsidRDefault="007759F6" w:rsidP="007759F6">
            <w:pPr>
              <w:pStyle w:val="Default"/>
              <w:rPr>
                <w:sz w:val="18"/>
                <w:szCs w:val="18"/>
                <w:lang w:val="ru-RU"/>
              </w:rPr>
            </w:pPr>
          </w:p>
          <w:p w:rsidR="009C4CDB" w:rsidRDefault="009C4CDB" w:rsidP="007759F6">
            <w:pPr>
              <w:pStyle w:val="Default"/>
              <w:rPr>
                <w:sz w:val="18"/>
                <w:szCs w:val="18"/>
                <w:lang w:val="ru-RU"/>
              </w:rPr>
            </w:pPr>
          </w:p>
          <w:p w:rsidR="007759F6" w:rsidRPr="009C4CDB" w:rsidRDefault="007759F6" w:rsidP="007759F6">
            <w:pPr>
              <w:pStyle w:val="Default"/>
              <w:rPr>
                <w:sz w:val="18"/>
                <w:szCs w:val="18"/>
                <w:lang w:val="ru-RU"/>
              </w:rPr>
            </w:pPr>
            <w:r w:rsidRPr="009C4CDB">
              <w:rPr>
                <w:sz w:val="18"/>
                <w:szCs w:val="18"/>
                <w:lang w:val="ru-RU"/>
              </w:rPr>
              <w:t>(</w:t>
            </w:r>
            <w:r w:rsidRPr="007C5AAC">
              <w:rPr>
                <w:sz w:val="18"/>
                <w:szCs w:val="18"/>
              </w:rPr>
              <w:t>g</w:t>
            </w:r>
            <w:r w:rsidRPr="009C4CDB">
              <w:rPr>
                <w:sz w:val="18"/>
                <w:szCs w:val="18"/>
                <w:lang w:val="ru-RU"/>
              </w:rPr>
              <w:t xml:space="preserve">) </w:t>
            </w:r>
            <w:r w:rsidR="009C4CDB" w:rsidRPr="002A2CA9">
              <w:rPr>
                <w:sz w:val="18"/>
                <w:szCs w:val="18"/>
                <w:lang w:val="ru-RU"/>
              </w:rPr>
              <w:t>Правило 7.3.11, озаглавленное «Болезнь или несчастный случай во время поездки», распространяется на временных сотрудников</w:t>
            </w:r>
            <w:r w:rsidRPr="009C4CDB">
              <w:rPr>
                <w:sz w:val="18"/>
                <w:szCs w:val="18"/>
                <w:lang w:val="ru-RU"/>
              </w:rPr>
              <w:t xml:space="preserve">. </w:t>
            </w:r>
          </w:p>
          <w:p w:rsidR="007759F6" w:rsidRPr="009C4CDB" w:rsidRDefault="007759F6" w:rsidP="00467E74">
            <w:pPr>
              <w:pStyle w:val="Default"/>
              <w:rPr>
                <w:sz w:val="18"/>
                <w:szCs w:val="18"/>
                <w:lang w:val="ru-RU"/>
              </w:rPr>
            </w:pPr>
            <w:r w:rsidRPr="009C4CDB">
              <w:rPr>
                <w:sz w:val="18"/>
                <w:szCs w:val="18"/>
                <w:lang w:val="ru-RU"/>
              </w:rPr>
              <w:t>(</w:t>
            </w:r>
            <w:r w:rsidRPr="007C5AAC">
              <w:rPr>
                <w:sz w:val="18"/>
                <w:szCs w:val="18"/>
              </w:rPr>
              <w:t>h</w:t>
            </w:r>
            <w:r w:rsidRPr="009C4CDB">
              <w:rPr>
                <w:sz w:val="18"/>
                <w:szCs w:val="18"/>
                <w:lang w:val="ru-RU"/>
              </w:rPr>
              <w:t xml:space="preserve">) </w:t>
            </w:r>
            <w:r w:rsidR="009C4CDB" w:rsidRPr="002A2CA9">
              <w:rPr>
                <w:sz w:val="18"/>
                <w:szCs w:val="18"/>
                <w:lang w:val="ru-RU"/>
              </w:rPr>
              <w:t>Правило 7.3.12, озаглавленное «Перевоз покойных», распространяется на временных сотрудников</w:t>
            </w:r>
            <w:r w:rsidRPr="009C4CDB">
              <w:rPr>
                <w:sz w:val="18"/>
                <w:szCs w:val="18"/>
                <w:lang w:val="ru-RU"/>
              </w:rPr>
              <w:t>.</w:t>
            </w:r>
          </w:p>
          <w:p w:rsidR="00467E74" w:rsidRPr="009C4CDB" w:rsidRDefault="00467E74" w:rsidP="00467E74">
            <w:pPr>
              <w:pStyle w:val="Default"/>
              <w:rPr>
                <w:sz w:val="10"/>
                <w:szCs w:val="10"/>
                <w:lang w:val="ru-RU"/>
              </w:rPr>
            </w:pPr>
          </w:p>
        </w:tc>
        <w:tc>
          <w:tcPr>
            <w:tcW w:w="4536" w:type="dxa"/>
            <w:shd w:val="clear" w:color="auto" w:fill="auto"/>
            <w:tcMar>
              <w:top w:w="57" w:type="dxa"/>
              <w:bottom w:w="57" w:type="dxa"/>
            </w:tcMar>
          </w:tcPr>
          <w:p w:rsidR="007759F6" w:rsidRPr="000F4D9C" w:rsidRDefault="000F4D9C" w:rsidP="007759F6">
            <w:pPr>
              <w:pStyle w:val="1RuleText"/>
              <w:tabs>
                <w:tab w:val="clear" w:pos="-142"/>
                <w:tab w:val="clear" w:pos="1134"/>
                <w:tab w:val="clear" w:pos="1701"/>
                <w:tab w:val="clear" w:pos="2835"/>
              </w:tabs>
              <w:ind w:left="0" w:firstLine="0"/>
              <w:rPr>
                <w:sz w:val="18"/>
                <w:szCs w:val="18"/>
                <w:lang w:val="ru-RU"/>
              </w:rPr>
            </w:pPr>
            <w:r w:rsidRPr="00846DBE">
              <w:rPr>
                <w:sz w:val="18"/>
                <w:szCs w:val="18"/>
                <w:lang w:val="ru-RU"/>
              </w:rPr>
              <w:lastRenderedPageBreak/>
              <w:t>Временные сотрудники имеют следующие права, связанные с поездками</w:t>
            </w:r>
            <w:r w:rsidR="007759F6" w:rsidRPr="000F4D9C">
              <w:rPr>
                <w:sz w:val="18"/>
                <w:szCs w:val="18"/>
                <w:lang w:val="ru-RU"/>
              </w:rPr>
              <w:t>:</w:t>
            </w:r>
          </w:p>
          <w:p w:rsidR="007759F6" w:rsidRPr="000F4D9C" w:rsidRDefault="007759F6" w:rsidP="007759F6">
            <w:pPr>
              <w:rPr>
                <w:sz w:val="18"/>
                <w:szCs w:val="18"/>
                <w:lang w:val="ru-RU"/>
              </w:rPr>
            </w:pPr>
          </w:p>
          <w:p w:rsidR="007759F6" w:rsidRPr="00C16004" w:rsidRDefault="007759F6" w:rsidP="007759F6">
            <w:pPr>
              <w:rPr>
                <w:sz w:val="18"/>
                <w:szCs w:val="18"/>
                <w:lang w:val="ru-RU"/>
              </w:rPr>
            </w:pPr>
            <w:bookmarkStart w:id="33" w:name="_Toc370461169"/>
            <w:r w:rsidRPr="00C16004">
              <w:rPr>
                <w:sz w:val="18"/>
                <w:szCs w:val="18"/>
                <w:lang w:val="ru-RU"/>
              </w:rPr>
              <w:t>(</w:t>
            </w:r>
            <w:r w:rsidRPr="007C5AAC">
              <w:rPr>
                <w:sz w:val="18"/>
                <w:szCs w:val="18"/>
              </w:rPr>
              <w:t>a</w:t>
            </w:r>
            <w:r w:rsidRPr="00C16004">
              <w:rPr>
                <w:sz w:val="18"/>
                <w:szCs w:val="18"/>
                <w:lang w:val="ru-RU"/>
              </w:rPr>
              <w:t xml:space="preserve">) </w:t>
            </w:r>
            <w:r w:rsidR="00C16004" w:rsidRPr="00846DBE">
              <w:rPr>
                <w:sz w:val="18"/>
                <w:szCs w:val="18"/>
                <w:lang w:val="ru-RU"/>
              </w:rPr>
              <w:t>путевые расходы и расходы на перевозку вещей</w:t>
            </w:r>
            <w:bookmarkEnd w:id="33"/>
            <w:r w:rsidRPr="00C16004">
              <w:rPr>
                <w:sz w:val="18"/>
                <w:szCs w:val="18"/>
                <w:lang w:val="ru-RU"/>
              </w:rPr>
              <w:br/>
            </w:r>
          </w:p>
          <w:p w:rsidR="007759F6" w:rsidRPr="002B69B2" w:rsidRDefault="007759F6" w:rsidP="007759F6">
            <w:pPr>
              <w:rPr>
                <w:sz w:val="18"/>
                <w:szCs w:val="18"/>
                <w:lang w:val="ru-RU"/>
              </w:rPr>
            </w:pPr>
            <w:r w:rsidRPr="002B69B2">
              <w:rPr>
                <w:sz w:val="18"/>
                <w:szCs w:val="18"/>
                <w:lang w:val="ru-RU"/>
              </w:rPr>
              <w:t>[…]</w:t>
            </w:r>
          </w:p>
          <w:p w:rsidR="007759F6" w:rsidRPr="001A7823" w:rsidRDefault="007759F6" w:rsidP="007759F6">
            <w:pPr>
              <w:rPr>
                <w:sz w:val="18"/>
                <w:szCs w:val="18"/>
                <w:lang w:val="ru-RU"/>
              </w:rPr>
            </w:pPr>
            <w:bookmarkStart w:id="34" w:name="_Toc370461172"/>
            <w:r w:rsidRPr="001A7823">
              <w:rPr>
                <w:sz w:val="18"/>
                <w:szCs w:val="18"/>
                <w:lang w:val="ru-RU"/>
              </w:rPr>
              <w:t xml:space="preserve">(3) </w:t>
            </w:r>
            <w:r w:rsidR="001A7823" w:rsidRPr="009B4822">
              <w:rPr>
                <w:sz w:val="18"/>
                <w:szCs w:val="18"/>
                <w:lang w:val="ru-RU"/>
              </w:rPr>
              <w:t xml:space="preserve">Если первоначальное назначение сроком менее 12 месяцев продлевается, в результате чего непрерывный период службы </w:t>
            </w:r>
            <w:r w:rsidR="001A7823" w:rsidRPr="001A7823">
              <w:rPr>
                <w:strike/>
                <w:sz w:val="18"/>
                <w:szCs w:val="18"/>
                <w:lang w:val="ru-RU"/>
              </w:rPr>
              <w:t>превысит</w:t>
            </w:r>
            <w:r w:rsidR="001A7823" w:rsidRPr="009B4822">
              <w:rPr>
                <w:sz w:val="18"/>
                <w:szCs w:val="18"/>
                <w:lang w:val="ru-RU"/>
              </w:rPr>
              <w:t xml:space="preserve"> </w:t>
            </w:r>
            <w:r w:rsidR="001A7823" w:rsidRPr="001A7823">
              <w:rPr>
                <w:b/>
                <w:sz w:val="18"/>
                <w:szCs w:val="18"/>
                <w:u w:val="single"/>
                <w:lang w:val="ru-RU"/>
              </w:rPr>
              <w:t>составляет не менее</w:t>
            </w:r>
            <w:r w:rsidR="001A7823">
              <w:rPr>
                <w:sz w:val="18"/>
                <w:szCs w:val="18"/>
                <w:lang w:val="ru-RU"/>
              </w:rPr>
              <w:t xml:space="preserve"> </w:t>
            </w:r>
            <w:r w:rsidR="001A7823" w:rsidRPr="009B4822">
              <w:rPr>
                <w:sz w:val="18"/>
                <w:szCs w:val="18"/>
                <w:lang w:val="ru-RU"/>
              </w:rPr>
              <w:t xml:space="preserve">12 месяцев, временные сотрудники имеют право на оплату путевых расходов и расходов на перевозку вещей для себя, а также для своих супругов и детей-иждивенцев.  </w:t>
            </w:r>
            <w:r w:rsidR="001A7823" w:rsidRPr="001A7823">
              <w:rPr>
                <w:b/>
                <w:sz w:val="18"/>
                <w:szCs w:val="18"/>
                <w:u w:val="single"/>
                <w:lang w:val="ru-RU"/>
              </w:rPr>
              <w:t>Однако</w:t>
            </w:r>
            <w:r w:rsidR="001A7823" w:rsidRPr="001A7823">
              <w:rPr>
                <w:sz w:val="18"/>
                <w:szCs w:val="18"/>
                <w:lang w:val="ru-RU"/>
              </w:rPr>
              <w:t xml:space="preserve"> </w:t>
            </w:r>
            <w:r w:rsidR="001A7823" w:rsidRPr="001A7823">
              <w:rPr>
                <w:b/>
                <w:sz w:val="18"/>
                <w:szCs w:val="18"/>
                <w:u w:val="single"/>
                <w:lang w:val="ru-RU"/>
              </w:rPr>
              <w:t>п</w:t>
            </w:r>
            <w:r w:rsidR="001A7823" w:rsidRPr="009B4822">
              <w:rPr>
                <w:sz w:val="18"/>
                <w:szCs w:val="18"/>
                <w:lang w:val="ru-RU"/>
              </w:rPr>
              <w:t>еревозка</w:t>
            </w:r>
            <w:r w:rsidR="001A7823" w:rsidRPr="001A7823">
              <w:rPr>
                <w:sz w:val="18"/>
                <w:szCs w:val="18"/>
                <w:lang w:val="ru-RU"/>
              </w:rPr>
              <w:t xml:space="preserve"> </w:t>
            </w:r>
            <w:r w:rsidR="001A7823" w:rsidRPr="009B4822">
              <w:rPr>
                <w:sz w:val="18"/>
                <w:szCs w:val="18"/>
                <w:lang w:val="ru-RU"/>
              </w:rPr>
              <w:t>вещей</w:t>
            </w:r>
            <w:r w:rsidR="001A7823" w:rsidRPr="001A7823">
              <w:rPr>
                <w:sz w:val="18"/>
                <w:szCs w:val="18"/>
                <w:lang w:val="ru-RU"/>
              </w:rPr>
              <w:t xml:space="preserve"> </w:t>
            </w:r>
            <w:r w:rsidR="001A7823" w:rsidRPr="009B4822">
              <w:rPr>
                <w:sz w:val="18"/>
                <w:szCs w:val="18"/>
                <w:lang w:val="ru-RU"/>
              </w:rPr>
              <w:t>не</w:t>
            </w:r>
            <w:r w:rsidR="001A7823" w:rsidRPr="001A7823">
              <w:rPr>
                <w:sz w:val="18"/>
                <w:szCs w:val="18"/>
                <w:lang w:val="ru-RU"/>
              </w:rPr>
              <w:t xml:space="preserve"> </w:t>
            </w:r>
            <w:r w:rsidR="001A7823" w:rsidRPr="009B4822">
              <w:rPr>
                <w:sz w:val="18"/>
                <w:szCs w:val="18"/>
                <w:lang w:val="ru-RU"/>
              </w:rPr>
              <w:t>разрешается</w:t>
            </w:r>
            <w:r w:rsidR="001A7823" w:rsidRPr="001A7823">
              <w:rPr>
                <w:sz w:val="18"/>
                <w:szCs w:val="18"/>
                <w:lang w:val="ru-RU"/>
              </w:rPr>
              <w:t xml:space="preserve">, </w:t>
            </w:r>
            <w:r w:rsidR="001A7823" w:rsidRPr="009B4822">
              <w:rPr>
                <w:sz w:val="18"/>
                <w:szCs w:val="18"/>
                <w:lang w:val="ru-RU"/>
              </w:rPr>
              <w:t>если</w:t>
            </w:r>
            <w:r w:rsidR="001A7823" w:rsidRPr="001A7823">
              <w:rPr>
                <w:sz w:val="18"/>
                <w:szCs w:val="18"/>
                <w:lang w:val="ru-RU"/>
              </w:rPr>
              <w:t xml:space="preserve"> </w:t>
            </w:r>
            <w:r w:rsidR="001A7823" w:rsidRPr="009B4822">
              <w:rPr>
                <w:sz w:val="18"/>
                <w:szCs w:val="18"/>
                <w:lang w:val="ru-RU"/>
              </w:rPr>
              <w:t>предполагается</w:t>
            </w:r>
            <w:r w:rsidR="001A7823" w:rsidRPr="001A7823">
              <w:rPr>
                <w:sz w:val="18"/>
                <w:szCs w:val="18"/>
                <w:lang w:val="ru-RU"/>
              </w:rPr>
              <w:t xml:space="preserve">, </w:t>
            </w:r>
            <w:r w:rsidR="001A7823" w:rsidRPr="009B4822">
              <w:rPr>
                <w:sz w:val="18"/>
                <w:szCs w:val="18"/>
                <w:lang w:val="ru-RU"/>
              </w:rPr>
              <w:t>что</w:t>
            </w:r>
            <w:r w:rsidR="001A7823" w:rsidRPr="001A7823">
              <w:rPr>
                <w:sz w:val="18"/>
                <w:szCs w:val="18"/>
                <w:lang w:val="ru-RU"/>
              </w:rPr>
              <w:t xml:space="preserve"> </w:t>
            </w:r>
            <w:r w:rsidR="001A7823" w:rsidRPr="009B4822">
              <w:rPr>
                <w:sz w:val="18"/>
                <w:szCs w:val="18"/>
                <w:lang w:val="ru-RU"/>
              </w:rPr>
              <w:t>сотрудник</w:t>
            </w:r>
            <w:r w:rsidR="001A7823" w:rsidRPr="001A7823">
              <w:rPr>
                <w:sz w:val="18"/>
                <w:szCs w:val="18"/>
                <w:lang w:val="ru-RU"/>
              </w:rPr>
              <w:t xml:space="preserve"> </w:t>
            </w:r>
            <w:r w:rsidR="001A7823" w:rsidRPr="009B4822">
              <w:rPr>
                <w:sz w:val="18"/>
                <w:szCs w:val="18"/>
                <w:lang w:val="ru-RU"/>
              </w:rPr>
              <w:t>не</w:t>
            </w:r>
            <w:r w:rsidR="001A7823" w:rsidRPr="001A7823">
              <w:rPr>
                <w:sz w:val="18"/>
                <w:szCs w:val="18"/>
                <w:lang w:val="ru-RU"/>
              </w:rPr>
              <w:t xml:space="preserve"> </w:t>
            </w:r>
            <w:r w:rsidR="001A7823" w:rsidRPr="009B4822">
              <w:rPr>
                <w:sz w:val="18"/>
                <w:szCs w:val="18"/>
                <w:lang w:val="ru-RU"/>
              </w:rPr>
              <w:t>останется</w:t>
            </w:r>
            <w:r w:rsidR="001A7823" w:rsidRPr="001A7823">
              <w:rPr>
                <w:sz w:val="18"/>
                <w:szCs w:val="18"/>
                <w:lang w:val="ru-RU"/>
              </w:rPr>
              <w:t xml:space="preserve"> </w:t>
            </w:r>
            <w:r w:rsidR="001A7823" w:rsidRPr="009B4822">
              <w:rPr>
                <w:sz w:val="18"/>
                <w:szCs w:val="18"/>
                <w:lang w:val="ru-RU"/>
              </w:rPr>
              <w:t>в</w:t>
            </w:r>
            <w:r w:rsidR="001A7823" w:rsidRPr="001A7823">
              <w:rPr>
                <w:sz w:val="18"/>
                <w:szCs w:val="18"/>
                <w:lang w:val="ru-RU"/>
              </w:rPr>
              <w:t xml:space="preserve"> </w:t>
            </w:r>
            <w:r w:rsidR="001A7823" w:rsidRPr="009B4822">
              <w:rPr>
                <w:sz w:val="18"/>
                <w:szCs w:val="18"/>
                <w:lang w:val="ru-RU"/>
              </w:rPr>
              <w:t>данном</w:t>
            </w:r>
            <w:r w:rsidR="001A7823" w:rsidRPr="001A7823">
              <w:rPr>
                <w:sz w:val="18"/>
                <w:szCs w:val="18"/>
                <w:lang w:val="ru-RU"/>
              </w:rPr>
              <w:t xml:space="preserve"> </w:t>
            </w:r>
            <w:r w:rsidR="001A7823" w:rsidRPr="009B4822">
              <w:rPr>
                <w:sz w:val="18"/>
                <w:szCs w:val="18"/>
                <w:lang w:val="ru-RU"/>
              </w:rPr>
              <w:t>месте</w:t>
            </w:r>
            <w:r w:rsidR="001A7823" w:rsidRPr="001A7823">
              <w:rPr>
                <w:sz w:val="18"/>
                <w:szCs w:val="18"/>
                <w:lang w:val="ru-RU"/>
              </w:rPr>
              <w:t xml:space="preserve"> </w:t>
            </w:r>
            <w:r w:rsidR="001A7823" w:rsidRPr="009B4822">
              <w:rPr>
                <w:sz w:val="18"/>
                <w:szCs w:val="18"/>
                <w:lang w:val="ru-RU"/>
              </w:rPr>
              <w:t>службы</w:t>
            </w:r>
            <w:r w:rsidR="001A7823" w:rsidRPr="001A7823">
              <w:rPr>
                <w:sz w:val="18"/>
                <w:szCs w:val="18"/>
                <w:lang w:val="ru-RU"/>
              </w:rPr>
              <w:t xml:space="preserve"> </w:t>
            </w:r>
            <w:r w:rsidR="001A7823" w:rsidRPr="009B4822">
              <w:rPr>
                <w:sz w:val="18"/>
                <w:szCs w:val="18"/>
                <w:lang w:val="ru-RU"/>
              </w:rPr>
              <w:t>на</w:t>
            </w:r>
            <w:r w:rsidR="001A7823" w:rsidRPr="001A7823">
              <w:rPr>
                <w:sz w:val="18"/>
                <w:szCs w:val="18"/>
                <w:lang w:val="ru-RU"/>
              </w:rPr>
              <w:t xml:space="preserve"> </w:t>
            </w:r>
            <w:r w:rsidR="001A7823" w:rsidRPr="009B4822">
              <w:rPr>
                <w:sz w:val="18"/>
                <w:szCs w:val="18"/>
                <w:lang w:val="ru-RU"/>
              </w:rPr>
              <w:t>период</w:t>
            </w:r>
            <w:r w:rsidR="001A7823" w:rsidRPr="001A7823">
              <w:rPr>
                <w:sz w:val="18"/>
                <w:szCs w:val="18"/>
                <w:lang w:val="ru-RU"/>
              </w:rPr>
              <w:t xml:space="preserve"> </w:t>
            </w:r>
            <w:r w:rsidR="001A7823" w:rsidRPr="009B4822">
              <w:rPr>
                <w:sz w:val="18"/>
                <w:szCs w:val="18"/>
                <w:lang w:val="ru-RU"/>
              </w:rPr>
              <w:t>не</w:t>
            </w:r>
            <w:r w:rsidR="001A7823" w:rsidRPr="001A7823">
              <w:rPr>
                <w:sz w:val="18"/>
                <w:szCs w:val="18"/>
                <w:lang w:val="ru-RU"/>
              </w:rPr>
              <w:t xml:space="preserve"> </w:t>
            </w:r>
            <w:r w:rsidR="001A7823" w:rsidRPr="009B4822">
              <w:rPr>
                <w:sz w:val="18"/>
                <w:szCs w:val="18"/>
                <w:lang w:val="ru-RU"/>
              </w:rPr>
              <w:t>менее</w:t>
            </w:r>
            <w:r w:rsidR="001A7823" w:rsidRPr="001A7823">
              <w:rPr>
                <w:sz w:val="18"/>
                <w:szCs w:val="18"/>
                <w:lang w:val="ru-RU"/>
              </w:rPr>
              <w:t xml:space="preserve"> </w:t>
            </w:r>
            <w:r w:rsidR="001A7823" w:rsidRPr="009B4822">
              <w:rPr>
                <w:sz w:val="18"/>
                <w:szCs w:val="18"/>
                <w:lang w:val="ru-RU"/>
              </w:rPr>
              <w:t>чем</w:t>
            </w:r>
            <w:r w:rsidR="001A7823" w:rsidRPr="001A7823">
              <w:rPr>
                <w:sz w:val="18"/>
                <w:szCs w:val="18"/>
                <w:lang w:val="ru-RU"/>
              </w:rPr>
              <w:t xml:space="preserve"> </w:t>
            </w:r>
            <w:r w:rsidR="001A7823" w:rsidRPr="009B4822">
              <w:rPr>
                <w:sz w:val="18"/>
                <w:szCs w:val="18"/>
                <w:lang w:val="ru-RU"/>
              </w:rPr>
              <w:t>в</w:t>
            </w:r>
            <w:r w:rsidR="001A7823" w:rsidRPr="001A7823">
              <w:rPr>
                <w:sz w:val="18"/>
                <w:szCs w:val="18"/>
                <w:lang w:val="ru-RU"/>
              </w:rPr>
              <w:t xml:space="preserve"> </w:t>
            </w:r>
            <w:r w:rsidR="001A7823" w:rsidRPr="009B4822">
              <w:rPr>
                <w:sz w:val="18"/>
                <w:szCs w:val="18"/>
                <w:lang w:val="ru-RU"/>
              </w:rPr>
              <w:t>шесть</w:t>
            </w:r>
            <w:r w:rsidR="001A7823" w:rsidRPr="001A7823">
              <w:rPr>
                <w:sz w:val="18"/>
                <w:szCs w:val="18"/>
                <w:lang w:val="ru-RU"/>
              </w:rPr>
              <w:t xml:space="preserve"> </w:t>
            </w:r>
            <w:r w:rsidR="001A7823" w:rsidRPr="009B4822">
              <w:rPr>
                <w:sz w:val="18"/>
                <w:szCs w:val="18"/>
                <w:lang w:val="ru-RU"/>
              </w:rPr>
              <w:t>месяцев</w:t>
            </w:r>
            <w:r w:rsidRPr="001A7823">
              <w:rPr>
                <w:sz w:val="18"/>
                <w:szCs w:val="18"/>
                <w:lang w:val="ru-RU"/>
              </w:rPr>
              <w:t>.</w:t>
            </w:r>
            <w:bookmarkEnd w:id="34"/>
          </w:p>
          <w:p w:rsidR="007759F6" w:rsidRPr="001A7823" w:rsidRDefault="007759F6" w:rsidP="007759F6">
            <w:pPr>
              <w:rPr>
                <w:sz w:val="18"/>
                <w:szCs w:val="18"/>
                <w:lang w:val="ru-RU"/>
              </w:rPr>
            </w:pPr>
          </w:p>
          <w:p w:rsidR="007759F6" w:rsidRPr="001A537B" w:rsidRDefault="007759F6" w:rsidP="007759F6">
            <w:pPr>
              <w:rPr>
                <w:sz w:val="18"/>
                <w:szCs w:val="18"/>
                <w:lang w:val="ru-RU"/>
              </w:rPr>
            </w:pPr>
            <w:r w:rsidRPr="001A537B">
              <w:rPr>
                <w:sz w:val="18"/>
                <w:szCs w:val="18"/>
                <w:lang w:val="ru-RU"/>
              </w:rPr>
              <w:t>[…]</w:t>
            </w:r>
          </w:p>
          <w:p w:rsidR="007759F6" w:rsidRPr="001A537B" w:rsidRDefault="007759F6" w:rsidP="007759F6">
            <w:pPr>
              <w:rPr>
                <w:sz w:val="18"/>
                <w:szCs w:val="18"/>
                <w:lang w:val="ru-RU"/>
              </w:rPr>
            </w:pPr>
          </w:p>
          <w:p w:rsidR="007759F6" w:rsidRPr="001A7823" w:rsidRDefault="007759F6" w:rsidP="007759F6">
            <w:pPr>
              <w:rPr>
                <w:b/>
                <w:sz w:val="18"/>
                <w:szCs w:val="18"/>
                <w:u w:val="single"/>
                <w:lang w:val="ru-RU"/>
              </w:rPr>
            </w:pPr>
            <w:r w:rsidRPr="001A7823">
              <w:rPr>
                <w:b/>
                <w:sz w:val="18"/>
                <w:szCs w:val="18"/>
                <w:u w:val="single"/>
                <w:lang w:val="ru-RU"/>
              </w:rPr>
              <w:t>(</w:t>
            </w:r>
            <w:r w:rsidRPr="007C5AAC">
              <w:rPr>
                <w:b/>
                <w:sz w:val="18"/>
                <w:szCs w:val="18"/>
                <w:u w:val="single"/>
              </w:rPr>
              <w:t>d</w:t>
            </w:r>
            <w:r w:rsidRPr="001A7823">
              <w:rPr>
                <w:b/>
                <w:sz w:val="18"/>
                <w:szCs w:val="18"/>
                <w:u w:val="single"/>
                <w:lang w:val="ru-RU"/>
              </w:rPr>
              <w:t xml:space="preserve">) </w:t>
            </w:r>
            <w:r w:rsidR="001A7823">
              <w:rPr>
                <w:b/>
                <w:sz w:val="18"/>
                <w:szCs w:val="18"/>
                <w:u w:val="single"/>
                <w:lang w:val="ru-RU"/>
              </w:rPr>
              <w:t>Утрата права на оплату расходов на обратный проезд</w:t>
            </w:r>
          </w:p>
          <w:p w:rsidR="007759F6" w:rsidRPr="001A7823" w:rsidRDefault="007759F6" w:rsidP="007759F6">
            <w:pPr>
              <w:rPr>
                <w:b/>
                <w:sz w:val="18"/>
                <w:szCs w:val="18"/>
                <w:u w:val="single"/>
                <w:lang w:val="ru-RU"/>
              </w:rPr>
            </w:pPr>
          </w:p>
          <w:p w:rsidR="007759F6" w:rsidRPr="001A7823" w:rsidRDefault="007759F6" w:rsidP="007759F6">
            <w:pPr>
              <w:rPr>
                <w:b/>
                <w:sz w:val="18"/>
                <w:szCs w:val="18"/>
                <w:u w:val="single"/>
                <w:lang w:val="ru-RU"/>
              </w:rPr>
            </w:pPr>
            <w:r w:rsidRPr="001A7823">
              <w:rPr>
                <w:b/>
                <w:sz w:val="18"/>
                <w:szCs w:val="18"/>
                <w:u w:val="single"/>
                <w:lang w:val="ru-RU"/>
              </w:rPr>
              <w:t xml:space="preserve">(1) </w:t>
            </w:r>
            <w:r w:rsidR="001A7823" w:rsidRPr="001A7823">
              <w:rPr>
                <w:b/>
                <w:sz w:val="18"/>
                <w:szCs w:val="18"/>
                <w:u w:val="single"/>
                <w:lang w:val="ru-RU"/>
              </w:rPr>
              <w:t>Сотрудник, который самовольно прекращает свою службу или увольняется по собственному желанию, не отработав срок его или ее временного назначения, обычно не имеет права на оплату расходов на обратный проезд для себя и своих иждивенцев</w:t>
            </w:r>
            <w:r w:rsidRPr="001A7823">
              <w:rPr>
                <w:b/>
                <w:sz w:val="18"/>
                <w:szCs w:val="18"/>
                <w:u w:val="single"/>
                <w:lang w:val="ru-RU"/>
              </w:rPr>
              <w:t xml:space="preserve">. </w:t>
            </w:r>
            <w:r w:rsidR="001A7823">
              <w:rPr>
                <w:b/>
                <w:sz w:val="18"/>
                <w:szCs w:val="18"/>
                <w:u w:val="single"/>
                <w:lang w:val="ru-RU"/>
              </w:rPr>
              <w:t>Генеральный</w:t>
            </w:r>
            <w:r w:rsidR="001A7823" w:rsidRPr="00B914EE">
              <w:rPr>
                <w:b/>
                <w:sz w:val="18"/>
                <w:szCs w:val="18"/>
                <w:u w:val="single"/>
                <w:lang w:val="ru-RU"/>
              </w:rPr>
              <w:t xml:space="preserve"> </w:t>
            </w:r>
            <w:r w:rsidR="001A7823">
              <w:rPr>
                <w:b/>
                <w:sz w:val="18"/>
                <w:szCs w:val="18"/>
                <w:u w:val="single"/>
                <w:lang w:val="ru-RU"/>
              </w:rPr>
              <w:t>директор</w:t>
            </w:r>
            <w:r w:rsidR="001A7823" w:rsidRPr="00B914EE">
              <w:rPr>
                <w:b/>
                <w:sz w:val="18"/>
                <w:szCs w:val="18"/>
                <w:u w:val="single"/>
                <w:lang w:val="ru-RU"/>
              </w:rPr>
              <w:t xml:space="preserve"> </w:t>
            </w:r>
            <w:r w:rsidR="001A7823">
              <w:rPr>
                <w:b/>
                <w:sz w:val="18"/>
                <w:szCs w:val="18"/>
                <w:u w:val="single"/>
                <w:lang w:val="ru-RU"/>
              </w:rPr>
              <w:t>может, однако, разрешить такую оплату, если он или она решает, что для этого есть веские основания</w:t>
            </w:r>
            <w:r w:rsidRPr="001A7823">
              <w:rPr>
                <w:b/>
                <w:sz w:val="18"/>
                <w:szCs w:val="18"/>
                <w:u w:val="single"/>
                <w:lang w:val="ru-RU"/>
              </w:rPr>
              <w:t>.</w:t>
            </w:r>
          </w:p>
          <w:p w:rsidR="007759F6" w:rsidRPr="001A7823" w:rsidRDefault="007759F6" w:rsidP="007759F6">
            <w:pPr>
              <w:rPr>
                <w:b/>
                <w:sz w:val="18"/>
                <w:szCs w:val="18"/>
                <w:u w:val="single"/>
                <w:lang w:val="ru-RU"/>
              </w:rPr>
            </w:pPr>
          </w:p>
          <w:p w:rsidR="007759F6" w:rsidRPr="001A7823" w:rsidRDefault="007759F6" w:rsidP="007759F6">
            <w:pPr>
              <w:rPr>
                <w:sz w:val="18"/>
                <w:szCs w:val="18"/>
                <w:u w:val="single"/>
                <w:lang w:val="ru-RU"/>
              </w:rPr>
            </w:pPr>
            <w:r w:rsidRPr="001A7823">
              <w:rPr>
                <w:b/>
                <w:sz w:val="18"/>
                <w:szCs w:val="18"/>
                <w:u w:val="single"/>
                <w:lang w:val="ru-RU"/>
              </w:rPr>
              <w:t xml:space="preserve">(2) </w:t>
            </w:r>
            <w:r w:rsidR="001A7823">
              <w:rPr>
                <w:b/>
                <w:sz w:val="18"/>
                <w:szCs w:val="18"/>
                <w:u w:val="single"/>
                <w:lang w:val="ru-RU"/>
              </w:rPr>
              <w:t>Международное бюро не оплачивает расходы на обратный проезд, если поездка не совершается в течение одного года с даты прекращения службы</w:t>
            </w:r>
            <w:r w:rsidRPr="001A7823">
              <w:rPr>
                <w:b/>
                <w:sz w:val="18"/>
                <w:szCs w:val="18"/>
                <w:u w:val="single"/>
                <w:lang w:val="ru-RU"/>
              </w:rPr>
              <w:t xml:space="preserve">. </w:t>
            </w:r>
            <w:r w:rsidR="001A7823">
              <w:rPr>
                <w:b/>
                <w:sz w:val="18"/>
                <w:szCs w:val="18"/>
                <w:u w:val="single"/>
                <w:lang w:val="ru-RU"/>
              </w:rPr>
              <w:t>Если</w:t>
            </w:r>
            <w:r w:rsidR="001A7823" w:rsidRPr="001A7823">
              <w:rPr>
                <w:b/>
                <w:sz w:val="18"/>
                <w:szCs w:val="18"/>
                <w:u w:val="single"/>
                <w:lang w:val="ru-RU"/>
              </w:rPr>
              <w:t xml:space="preserve"> </w:t>
            </w:r>
            <w:r w:rsidR="001A7823">
              <w:rPr>
                <w:b/>
                <w:sz w:val="18"/>
                <w:szCs w:val="18"/>
                <w:u w:val="single"/>
                <w:lang w:val="ru-RU"/>
              </w:rPr>
              <w:t>оба</w:t>
            </w:r>
            <w:r w:rsidR="001A7823" w:rsidRPr="001A7823">
              <w:rPr>
                <w:b/>
                <w:sz w:val="18"/>
                <w:szCs w:val="18"/>
                <w:u w:val="single"/>
                <w:lang w:val="ru-RU"/>
              </w:rPr>
              <w:t xml:space="preserve"> </w:t>
            </w:r>
            <w:r w:rsidR="001A7823">
              <w:rPr>
                <w:b/>
                <w:sz w:val="18"/>
                <w:szCs w:val="18"/>
                <w:u w:val="single"/>
                <w:lang w:val="ru-RU"/>
              </w:rPr>
              <w:t>супруга</w:t>
            </w:r>
            <w:r w:rsidR="001A7823" w:rsidRPr="001A7823">
              <w:rPr>
                <w:b/>
                <w:sz w:val="18"/>
                <w:szCs w:val="18"/>
                <w:u w:val="single"/>
                <w:lang w:val="ru-RU"/>
              </w:rPr>
              <w:t xml:space="preserve"> </w:t>
            </w:r>
            <w:r w:rsidR="001A7823">
              <w:rPr>
                <w:b/>
                <w:sz w:val="18"/>
                <w:szCs w:val="18"/>
                <w:u w:val="single"/>
                <w:lang w:val="ru-RU"/>
              </w:rPr>
              <w:t>являются</w:t>
            </w:r>
            <w:r w:rsidR="001A7823" w:rsidRPr="001A7823">
              <w:rPr>
                <w:b/>
                <w:sz w:val="18"/>
                <w:szCs w:val="18"/>
                <w:u w:val="single"/>
                <w:lang w:val="ru-RU"/>
              </w:rPr>
              <w:t xml:space="preserve"> </w:t>
            </w:r>
            <w:r w:rsidR="001A7823">
              <w:rPr>
                <w:b/>
                <w:sz w:val="18"/>
                <w:szCs w:val="18"/>
                <w:u w:val="single"/>
                <w:lang w:val="ru-RU"/>
              </w:rPr>
              <w:t>сотрудниками</w:t>
            </w:r>
            <w:r w:rsidR="001A7823" w:rsidRPr="001A7823">
              <w:rPr>
                <w:b/>
                <w:sz w:val="18"/>
                <w:szCs w:val="18"/>
                <w:u w:val="single"/>
                <w:lang w:val="ru-RU"/>
              </w:rPr>
              <w:t xml:space="preserve"> </w:t>
            </w:r>
            <w:r w:rsidR="001A7823">
              <w:rPr>
                <w:b/>
                <w:sz w:val="18"/>
                <w:szCs w:val="18"/>
                <w:u w:val="single"/>
                <w:lang w:val="ru-RU"/>
              </w:rPr>
              <w:t>и</w:t>
            </w:r>
            <w:r w:rsidR="001A7823" w:rsidRPr="001A7823">
              <w:rPr>
                <w:b/>
                <w:sz w:val="18"/>
                <w:szCs w:val="18"/>
                <w:u w:val="single"/>
                <w:lang w:val="ru-RU"/>
              </w:rPr>
              <w:t xml:space="preserve"> </w:t>
            </w:r>
            <w:r w:rsidR="001A7823">
              <w:rPr>
                <w:b/>
                <w:sz w:val="18"/>
                <w:szCs w:val="18"/>
                <w:u w:val="single"/>
                <w:lang w:val="ru-RU"/>
              </w:rPr>
              <w:t>один</w:t>
            </w:r>
            <w:r w:rsidR="001A7823" w:rsidRPr="001A7823">
              <w:rPr>
                <w:b/>
                <w:sz w:val="18"/>
                <w:szCs w:val="18"/>
                <w:u w:val="single"/>
                <w:lang w:val="ru-RU"/>
              </w:rPr>
              <w:t xml:space="preserve"> </w:t>
            </w:r>
            <w:r w:rsidR="001A7823">
              <w:rPr>
                <w:b/>
                <w:sz w:val="18"/>
                <w:szCs w:val="18"/>
                <w:u w:val="single"/>
                <w:lang w:val="ru-RU"/>
              </w:rPr>
              <w:t>из</w:t>
            </w:r>
            <w:r w:rsidR="001A7823" w:rsidRPr="001A7823">
              <w:rPr>
                <w:b/>
                <w:sz w:val="18"/>
                <w:szCs w:val="18"/>
                <w:u w:val="single"/>
                <w:lang w:val="ru-RU"/>
              </w:rPr>
              <w:t xml:space="preserve"> </w:t>
            </w:r>
            <w:r w:rsidR="001A7823">
              <w:rPr>
                <w:b/>
                <w:sz w:val="18"/>
                <w:szCs w:val="18"/>
                <w:u w:val="single"/>
                <w:lang w:val="ru-RU"/>
              </w:rPr>
              <w:t>супругов</w:t>
            </w:r>
            <w:r w:rsidR="001A7823" w:rsidRPr="001A7823">
              <w:rPr>
                <w:b/>
                <w:sz w:val="18"/>
                <w:szCs w:val="18"/>
                <w:u w:val="single"/>
                <w:lang w:val="ru-RU"/>
              </w:rPr>
              <w:t xml:space="preserve">, </w:t>
            </w:r>
            <w:r w:rsidR="001A7823">
              <w:rPr>
                <w:b/>
                <w:sz w:val="18"/>
                <w:szCs w:val="18"/>
                <w:u w:val="single"/>
                <w:lang w:val="ru-RU"/>
              </w:rPr>
              <w:t>который</w:t>
            </w:r>
            <w:r w:rsidR="001A7823" w:rsidRPr="001A7823">
              <w:rPr>
                <w:b/>
                <w:sz w:val="18"/>
                <w:szCs w:val="18"/>
                <w:u w:val="single"/>
                <w:lang w:val="ru-RU"/>
              </w:rPr>
              <w:t xml:space="preserve"> </w:t>
            </w:r>
            <w:r w:rsidR="001A7823">
              <w:rPr>
                <w:b/>
                <w:sz w:val="18"/>
                <w:szCs w:val="18"/>
                <w:u w:val="single"/>
                <w:lang w:val="ru-RU"/>
              </w:rPr>
              <w:t>прекращает</w:t>
            </w:r>
            <w:r w:rsidR="001A7823" w:rsidRPr="001A7823">
              <w:rPr>
                <w:b/>
                <w:sz w:val="18"/>
                <w:szCs w:val="18"/>
                <w:u w:val="single"/>
                <w:lang w:val="ru-RU"/>
              </w:rPr>
              <w:t xml:space="preserve"> </w:t>
            </w:r>
            <w:r w:rsidR="001A7823">
              <w:rPr>
                <w:b/>
                <w:sz w:val="18"/>
                <w:szCs w:val="18"/>
                <w:u w:val="single"/>
                <w:lang w:val="ru-RU"/>
              </w:rPr>
              <w:t>службу</w:t>
            </w:r>
            <w:r w:rsidR="001A7823" w:rsidRPr="001A7823">
              <w:rPr>
                <w:b/>
                <w:sz w:val="18"/>
                <w:szCs w:val="18"/>
                <w:u w:val="single"/>
                <w:lang w:val="ru-RU"/>
              </w:rPr>
              <w:t xml:space="preserve"> </w:t>
            </w:r>
            <w:r w:rsidR="001A7823">
              <w:rPr>
                <w:b/>
                <w:sz w:val="18"/>
                <w:szCs w:val="18"/>
                <w:u w:val="single"/>
                <w:lang w:val="ru-RU"/>
              </w:rPr>
              <w:t>первым</w:t>
            </w:r>
            <w:r w:rsidR="001A7823" w:rsidRPr="001A7823">
              <w:rPr>
                <w:b/>
                <w:sz w:val="18"/>
                <w:szCs w:val="18"/>
                <w:u w:val="single"/>
                <w:lang w:val="ru-RU"/>
              </w:rPr>
              <w:t xml:space="preserve">, </w:t>
            </w:r>
            <w:r w:rsidR="001A7823">
              <w:rPr>
                <w:b/>
                <w:sz w:val="18"/>
                <w:szCs w:val="18"/>
                <w:u w:val="single"/>
                <w:lang w:val="ru-RU"/>
              </w:rPr>
              <w:t>имеет</w:t>
            </w:r>
            <w:r w:rsidR="001A7823" w:rsidRPr="001A7823">
              <w:rPr>
                <w:b/>
                <w:sz w:val="18"/>
                <w:szCs w:val="18"/>
                <w:u w:val="single"/>
                <w:lang w:val="ru-RU"/>
              </w:rPr>
              <w:t xml:space="preserve"> </w:t>
            </w:r>
            <w:r w:rsidR="001A7823">
              <w:rPr>
                <w:b/>
                <w:sz w:val="18"/>
                <w:szCs w:val="18"/>
                <w:u w:val="single"/>
                <w:lang w:val="ru-RU"/>
              </w:rPr>
              <w:t>право</w:t>
            </w:r>
            <w:r w:rsidR="001A7823" w:rsidRPr="001A7823">
              <w:rPr>
                <w:b/>
                <w:sz w:val="18"/>
                <w:szCs w:val="18"/>
                <w:u w:val="single"/>
                <w:lang w:val="ru-RU"/>
              </w:rPr>
              <w:t xml:space="preserve"> </w:t>
            </w:r>
            <w:r w:rsidR="001A7823">
              <w:rPr>
                <w:b/>
                <w:sz w:val="18"/>
                <w:szCs w:val="18"/>
                <w:u w:val="single"/>
                <w:lang w:val="ru-RU"/>
              </w:rPr>
              <w:t>на</w:t>
            </w:r>
            <w:r w:rsidR="001A7823" w:rsidRPr="001A7823">
              <w:rPr>
                <w:b/>
                <w:sz w:val="18"/>
                <w:szCs w:val="18"/>
                <w:u w:val="single"/>
                <w:lang w:val="ru-RU"/>
              </w:rPr>
              <w:t xml:space="preserve"> </w:t>
            </w:r>
            <w:r w:rsidR="001A7823">
              <w:rPr>
                <w:b/>
                <w:sz w:val="18"/>
                <w:szCs w:val="18"/>
                <w:u w:val="single"/>
                <w:lang w:val="ru-RU"/>
              </w:rPr>
              <w:t>оплату</w:t>
            </w:r>
            <w:r w:rsidR="001A7823" w:rsidRPr="001A7823">
              <w:rPr>
                <w:b/>
                <w:sz w:val="18"/>
                <w:szCs w:val="18"/>
                <w:u w:val="single"/>
                <w:lang w:val="ru-RU"/>
              </w:rPr>
              <w:t xml:space="preserve"> </w:t>
            </w:r>
            <w:r w:rsidR="001A7823">
              <w:rPr>
                <w:b/>
                <w:sz w:val="18"/>
                <w:szCs w:val="18"/>
                <w:u w:val="single"/>
                <w:lang w:val="ru-RU"/>
              </w:rPr>
              <w:t>расходов</w:t>
            </w:r>
            <w:r w:rsidR="001A7823" w:rsidRPr="001A7823">
              <w:rPr>
                <w:b/>
                <w:sz w:val="18"/>
                <w:szCs w:val="18"/>
                <w:u w:val="single"/>
                <w:lang w:val="ru-RU"/>
              </w:rPr>
              <w:t xml:space="preserve"> </w:t>
            </w:r>
            <w:r w:rsidR="001A7823">
              <w:rPr>
                <w:b/>
                <w:sz w:val="18"/>
                <w:szCs w:val="18"/>
                <w:u w:val="single"/>
                <w:lang w:val="ru-RU"/>
              </w:rPr>
              <w:t>на</w:t>
            </w:r>
            <w:r w:rsidR="001A7823" w:rsidRPr="001A7823">
              <w:rPr>
                <w:b/>
                <w:sz w:val="18"/>
                <w:szCs w:val="18"/>
                <w:u w:val="single"/>
                <w:lang w:val="ru-RU"/>
              </w:rPr>
              <w:t xml:space="preserve"> </w:t>
            </w:r>
            <w:r w:rsidR="001A7823">
              <w:rPr>
                <w:b/>
                <w:sz w:val="18"/>
                <w:szCs w:val="18"/>
                <w:u w:val="single"/>
                <w:lang w:val="ru-RU"/>
              </w:rPr>
              <w:t>обратный</w:t>
            </w:r>
            <w:r w:rsidR="001A7823" w:rsidRPr="001A7823">
              <w:rPr>
                <w:b/>
                <w:sz w:val="18"/>
                <w:szCs w:val="18"/>
                <w:u w:val="single"/>
                <w:lang w:val="ru-RU"/>
              </w:rPr>
              <w:t xml:space="preserve"> </w:t>
            </w:r>
            <w:r w:rsidR="001A7823">
              <w:rPr>
                <w:b/>
                <w:sz w:val="18"/>
                <w:szCs w:val="18"/>
                <w:u w:val="single"/>
                <w:lang w:val="ru-RU"/>
              </w:rPr>
              <w:t>проезд</w:t>
            </w:r>
            <w:r w:rsidRPr="001A7823">
              <w:rPr>
                <w:b/>
                <w:sz w:val="18"/>
                <w:szCs w:val="18"/>
                <w:u w:val="single"/>
                <w:lang w:val="ru-RU"/>
              </w:rPr>
              <w:t xml:space="preserve">, </w:t>
            </w:r>
            <w:r w:rsidR="001A7823">
              <w:rPr>
                <w:b/>
                <w:sz w:val="18"/>
                <w:szCs w:val="18"/>
                <w:u w:val="single"/>
                <w:lang w:val="ru-RU"/>
              </w:rPr>
              <w:t xml:space="preserve">его или ее право не теряет силу </w:t>
            </w:r>
            <w:r w:rsidR="00D12D67">
              <w:rPr>
                <w:b/>
                <w:sz w:val="18"/>
                <w:szCs w:val="18"/>
                <w:u w:val="single"/>
                <w:lang w:val="ru-RU"/>
              </w:rPr>
              <w:t>до истечения</w:t>
            </w:r>
            <w:r w:rsidR="001A7823">
              <w:rPr>
                <w:b/>
                <w:sz w:val="18"/>
                <w:szCs w:val="18"/>
                <w:u w:val="single"/>
                <w:lang w:val="ru-RU"/>
              </w:rPr>
              <w:t xml:space="preserve"> одного года с даты прекращения службы </w:t>
            </w:r>
            <w:r w:rsidR="001A7823">
              <w:rPr>
                <w:b/>
                <w:sz w:val="18"/>
                <w:szCs w:val="18"/>
                <w:u w:val="single"/>
                <w:lang w:val="ru-RU"/>
              </w:rPr>
              <w:lastRenderedPageBreak/>
              <w:t>вторым из супругов</w:t>
            </w:r>
            <w:r w:rsidRPr="001A7823">
              <w:rPr>
                <w:b/>
                <w:sz w:val="18"/>
                <w:szCs w:val="18"/>
                <w:u w:val="single"/>
                <w:lang w:val="ru-RU"/>
              </w:rPr>
              <w:t xml:space="preserve">. </w:t>
            </w:r>
          </w:p>
          <w:p w:rsidR="007759F6" w:rsidRPr="001A7823" w:rsidRDefault="007759F6" w:rsidP="007759F6">
            <w:pPr>
              <w:rPr>
                <w:sz w:val="18"/>
                <w:szCs w:val="18"/>
                <w:lang w:val="ru-RU"/>
              </w:rPr>
            </w:pPr>
          </w:p>
          <w:p w:rsidR="007759F6" w:rsidRPr="00355A6E" w:rsidRDefault="007759F6" w:rsidP="007759F6">
            <w:pPr>
              <w:rPr>
                <w:sz w:val="18"/>
                <w:szCs w:val="18"/>
                <w:lang w:val="ru-RU"/>
              </w:rPr>
            </w:pPr>
            <w:r w:rsidRPr="00355A6E">
              <w:rPr>
                <w:b/>
                <w:sz w:val="18"/>
                <w:szCs w:val="18"/>
                <w:u w:val="single"/>
                <w:lang w:val="ru-RU"/>
              </w:rPr>
              <w:t>(</w:t>
            </w:r>
            <w:r w:rsidRPr="007C5AAC">
              <w:rPr>
                <w:b/>
                <w:sz w:val="18"/>
                <w:szCs w:val="18"/>
                <w:u w:val="single"/>
              </w:rPr>
              <w:t>e</w:t>
            </w:r>
            <w:r w:rsidRPr="00355A6E">
              <w:rPr>
                <w:b/>
                <w:sz w:val="18"/>
                <w:szCs w:val="18"/>
                <w:u w:val="single"/>
                <w:lang w:val="ru-RU"/>
              </w:rPr>
              <w:t>)</w:t>
            </w:r>
            <w:r w:rsidRPr="00355A6E">
              <w:rPr>
                <w:strike/>
                <w:sz w:val="18"/>
                <w:szCs w:val="18"/>
                <w:lang w:val="ru-RU"/>
              </w:rPr>
              <w:t xml:space="preserve"> (</w:t>
            </w:r>
            <w:r w:rsidRPr="007C5AAC">
              <w:rPr>
                <w:strike/>
                <w:sz w:val="18"/>
                <w:szCs w:val="18"/>
              </w:rPr>
              <w:t>d</w:t>
            </w:r>
            <w:r w:rsidRPr="00355A6E">
              <w:rPr>
                <w:strike/>
                <w:sz w:val="18"/>
                <w:szCs w:val="18"/>
                <w:lang w:val="ru-RU"/>
              </w:rPr>
              <w:t xml:space="preserve">) </w:t>
            </w:r>
            <w:r w:rsidR="00355A6E" w:rsidRPr="00355A6E">
              <w:rPr>
                <w:strike/>
                <w:sz w:val="18"/>
                <w:szCs w:val="18"/>
                <w:lang w:val="ru-RU"/>
              </w:rPr>
              <w:t>Правило 7.3.9, озаглавленное «Утрата права на оплату расходов на полный переезд»</w:t>
            </w:r>
            <w:r w:rsidR="00355A6E">
              <w:rPr>
                <w:strike/>
                <w:sz w:val="18"/>
                <w:szCs w:val="18"/>
                <w:lang w:val="ru-RU"/>
              </w:rPr>
              <w:t xml:space="preserve"> </w:t>
            </w:r>
            <w:r w:rsidR="00355A6E" w:rsidRPr="00355A6E">
              <w:rPr>
                <w:b/>
                <w:sz w:val="18"/>
                <w:szCs w:val="18"/>
                <w:u w:val="single"/>
                <w:lang w:val="ru-RU"/>
              </w:rPr>
              <w:t>Утрата права на</w:t>
            </w:r>
            <w:r w:rsidR="00355A6E">
              <w:rPr>
                <w:b/>
                <w:sz w:val="18"/>
                <w:szCs w:val="18"/>
                <w:u w:val="single"/>
                <w:lang w:val="ru-RU"/>
              </w:rPr>
              <w:t xml:space="preserve"> оплату расходов на перевозку вещей </w:t>
            </w:r>
            <w:r w:rsidR="00355A6E" w:rsidRPr="00355A6E">
              <w:rPr>
                <w:strike/>
                <w:sz w:val="18"/>
                <w:szCs w:val="18"/>
                <w:lang w:val="ru-RU"/>
              </w:rPr>
              <w:t>, за исключением пункта (а), распространяется на временных сотрудников</w:t>
            </w:r>
            <w:r w:rsidR="00355A6E" w:rsidRPr="002A2CA9">
              <w:rPr>
                <w:sz w:val="18"/>
                <w:szCs w:val="18"/>
                <w:lang w:val="ru-RU"/>
              </w:rPr>
              <w:t>.</w:t>
            </w:r>
            <w:r w:rsidRPr="00355A6E">
              <w:rPr>
                <w:strike/>
                <w:sz w:val="18"/>
                <w:szCs w:val="18"/>
                <w:lang w:val="ru-RU"/>
              </w:rPr>
              <w:t>7.3.9, “</w:t>
            </w:r>
            <w:r w:rsidRPr="007C5AAC">
              <w:rPr>
                <w:strike/>
                <w:sz w:val="18"/>
                <w:szCs w:val="18"/>
              </w:rPr>
              <w:t>Loss</w:t>
            </w:r>
            <w:r w:rsidRPr="00355A6E">
              <w:rPr>
                <w:strike/>
                <w:sz w:val="18"/>
                <w:szCs w:val="18"/>
                <w:lang w:val="ru-RU"/>
              </w:rPr>
              <w:t xml:space="preserve"> </w:t>
            </w:r>
            <w:r w:rsidRPr="007C5AAC">
              <w:rPr>
                <w:strike/>
                <w:sz w:val="18"/>
                <w:szCs w:val="18"/>
              </w:rPr>
              <w:t>of</w:t>
            </w:r>
            <w:r w:rsidRPr="00355A6E">
              <w:rPr>
                <w:strike/>
                <w:sz w:val="18"/>
                <w:szCs w:val="18"/>
                <w:lang w:val="ru-RU"/>
              </w:rPr>
              <w:t xml:space="preserve"> </w:t>
            </w:r>
            <w:r w:rsidRPr="007C5AAC">
              <w:rPr>
                <w:strike/>
                <w:sz w:val="18"/>
                <w:szCs w:val="18"/>
              </w:rPr>
              <w:t>Entitlement</w:t>
            </w:r>
            <w:r w:rsidRPr="00355A6E">
              <w:rPr>
                <w:strike/>
                <w:sz w:val="18"/>
                <w:szCs w:val="18"/>
                <w:lang w:val="ru-RU"/>
              </w:rPr>
              <w:t xml:space="preserve"> </w:t>
            </w:r>
            <w:r w:rsidRPr="007C5AAC">
              <w:rPr>
                <w:strike/>
                <w:sz w:val="18"/>
                <w:szCs w:val="18"/>
              </w:rPr>
              <w:t>to</w:t>
            </w:r>
            <w:r w:rsidRPr="00355A6E">
              <w:rPr>
                <w:strike/>
                <w:sz w:val="18"/>
                <w:szCs w:val="18"/>
                <w:lang w:val="ru-RU"/>
              </w:rPr>
              <w:t xml:space="preserve"> </w:t>
            </w:r>
            <w:r w:rsidRPr="007C5AAC">
              <w:rPr>
                <w:strike/>
                <w:sz w:val="18"/>
                <w:szCs w:val="18"/>
              </w:rPr>
              <w:t>Removal</w:t>
            </w:r>
            <w:r w:rsidRPr="00355A6E">
              <w:rPr>
                <w:strike/>
                <w:sz w:val="18"/>
                <w:szCs w:val="18"/>
                <w:lang w:val="ru-RU"/>
              </w:rPr>
              <w:t xml:space="preserve"> </w:t>
            </w:r>
            <w:r>
              <w:rPr>
                <w:strike/>
                <w:sz w:val="18"/>
                <w:szCs w:val="18"/>
              </w:rPr>
              <w:t>Expenses</w:t>
            </w:r>
            <w:r w:rsidRPr="00355A6E">
              <w:rPr>
                <w:strike/>
                <w:sz w:val="18"/>
                <w:szCs w:val="18"/>
                <w:lang w:val="ru-RU"/>
              </w:rPr>
              <w:t xml:space="preserve"> </w:t>
            </w:r>
            <w:r w:rsidRPr="007C5AAC">
              <w:rPr>
                <w:b/>
                <w:sz w:val="18"/>
                <w:szCs w:val="18"/>
                <w:u w:val="single"/>
              </w:rPr>
              <w:t>Loss</w:t>
            </w:r>
            <w:r w:rsidRPr="00355A6E">
              <w:rPr>
                <w:b/>
                <w:sz w:val="18"/>
                <w:szCs w:val="18"/>
                <w:u w:val="single"/>
                <w:lang w:val="ru-RU"/>
              </w:rPr>
              <w:t xml:space="preserve"> </w:t>
            </w:r>
            <w:r w:rsidRPr="007C5AAC">
              <w:rPr>
                <w:b/>
                <w:sz w:val="18"/>
                <w:szCs w:val="18"/>
                <w:u w:val="single"/>
              </w:rPr>
              <w:t>of</w:t>
            </w:r>
            <w:r w:rsidRPr="00355A6E">
              <w:rPr>
                <w:b/>
                <w:sz w:val="18"/>
                <w:szCs w:val="18"/>
                <w:u w:val="single"/>
                <w:lang w:val="ru-RU"/>
              </w:rPr>
              <w:t xml:space="preserve"> </w:t>
            </w:r>
            <w:r>
              <w:rPr>
                <w:b/>
                <w:sz w:val="18"/>
                <w:szCs w:val="18"/>
                <w:u w:val="single"/>
              </w:rPr>
              <w:t>Entitlement</w:t>
            </w:r>
            <w:r w:rsidRPr="00355A6E">
              <w:rPr>
                <w:b/>
                <w:sz w:val="18"/>
                <w:szCs w:val="18"/>
                <w:u w:val="single"/>
                <w:lang w:val="ru-RU"/>
              </w:rPr>
              <w:t xml:space="preserve"> </w:t>
            </w:r>
            <w:r>
              <w:rPr>
                <w:b/>
                <w:sz w:val="18"/>
                <w:szCs w:val="18"/>
                <w:u w:val="single"/>
              </w:rPr>
              <w:t>to</w:t>
            </w:r>
            <w:r w:rsidRPr="00355A6E">
              <w:rPr>
                <w:b/>
                <w:sz w:val="18"/>
                <w:szCs w:val="18"/>
                <w:u w:val="single"/>
                <w:lang w:val="ru-RU"/>
              </w:rPr>
              <w:t xml:space="preserve"> </w:t>
            </w:r>
            <w:r w:rsidRPr="007C5AAC">
              <w:rPr>
                <w:b/>
                <w:sz w:val="18"/>
                <w:szCs w:val="18"/>
                <w:u w:val="single"/>
              </w:rPr>
              <w:t>Shipment</w:t>
            </w:r>
            <w:r w:rsidRPr="00355A6E">
              <w:rPr>
                <w:b/>
                <w:sz w:val="18"/>
                <w:szCs w:val="18"/>
                <w:u w:val="single"/>
                <w:lang w:val="ru-RU"/>
              </w:rPr>
              <w:t xml:space="preserve"> </w:t>
            </w:r>
            <w:r w:rsidRPr="00117469">
              <w:rPr>
                <w:b/>
                <w:sz w:val="18"/>
                <w:szCs w:val="18"/>
                <w:u w:val="single"/>
              </w:rPr>
              <w:t>Expenses</w:t>
            </w:r>
            <w:r w:rsidRPr="00355A6E">
              <w:rPr>
                <w:sz w:val="18"/>
                <w:szCs w:val="18"/>
                <w:lang w:val="ru-RU"/>
              </w:rPr>
              <w:t>”</w:t>
            </w:r>
            <w:r w:rsidRPr="00355A6E">
              <w:rPr>
                <w:strike/>
                <w:sz w:val="18"/>
                <w:szCs w:val="18"/>
                <w:lang w:val="ru-RU"/>
              </w:rPr>
              <w:t xml:space="preserve"> </w:t>
            </w:r>
            <w:r w:rsidRPr="007C5AAC">
              <w:rPr>
                <w:strike/>
                <w:sz w:val="18"/>
                <w:szCs w:val="18"/>
              </w:rPr>
              <w:t>shall</w:t>
            </w:r>
            <w:r w:rsidRPr="00355A6E">
              <w:rPr>
                <w:strike/>
                <w:sz w:val="18"/>
                <w:szCs w:val="18"/>
                <w:lang w:val="ru-RU"/>
              </w:rPr>
              <w:t xml:space="preserve"> </w:t>
            </w:r>
            <w:r w:rsidRPr="007C5AAC">
              <w:rPr>
                <w:strike/>
                <w:sz w:val="18"/>
                <w:szCs w:val="18"/>
              </w:rPr>
              <w:t>apply</w:t>
            </w:r>
            <w:r w:rsidRPr="00355A6E">
              <w:rPr>
                <w:strike/>
                <w:sz w:val="18"/>
                <w:szCs w:val="18"/>
                <w:lang w:val="ru-RU"/>
              </w:rPr>
              <w:t xml:space="preserve"> </w:t>
            </w:r>
            <w:r w:rsidRPr="007C5AAC">
              <w:rPr>
                <w:strike/>
                <w:sz w:val="18"/>
                <w:szCs w:val="18"/>
              </w:rPr>
              <w:t>to</w:t>
            </w:r>
            <w:r w:rsidRPr="00355A6E">
              <w:rPr>
                <w:strike/>
                <w:sz w:val="18"/>
                <w:szCs w:val="18"/>
                <w:lang w:val="ru-RU"/>
              </w:rPr>
              <w:t xml:space="preserve"> </w:t>
            </w:r>
            <w:r w:rsidRPr="007C5AAC">
              <w:rPr>
                <w:strike/>
                <w:sz w:val="18"/>
                <w:szCs w:val="18"/>
              </w:rPr>
              <w:t>temporary</w:t>
            </w:r>
            <w:r w:rsidRPr="00355A6E">
              <w:rPr>
                <w:strike/>
                <w:sz w:val="18"/>
                <w:szCs w:val="18"/>
                <w:lang w:val="ru-RU"/>
              </w:rPr>
              <w:t xml:space="preserve"> </w:t>
            </w:r>
            <w:r w:rsidRPr="007C5AAC">
              <w:rPr>
                <w:strike/>
                <w:sz w:val="18"/>
                <w:szCs w:val="18"/>
              </w:rPr>
              <w:t>staff</w:t>
            </w:r>
            <w:r w:rsidRPr="00355A6E">
              <w:rPr>
                <w:strike/>
                <w:sz w:val="18"/>
                <w:szCs w:val="18"/>
                <w:lang w:val="ru-RU"/>
              </w:rPr>
              <w:t xml:space="preserve"> </w:t>
            </w:r>
            <w:r w:rsidRPr="007C5AAC">
              <w:rPr>
                <w:strike/>
                <w:sz w:val="18"/>
                <w:szCs w:val="18"/>
              </w:rPr>
              <w:t>members</w:t>
            </w:r>
            <w:r w:rsidRPr="00355A6E">
              <w:rPr>
                <w:strike/>
                <w:sz w:val="18"/>
                <w:szCs w:val="18"/>
                <w:lang w:val="ru-RU"/>
              </w:rPr>
              <w:t xml:space="preserve">, </w:t>
            </w:r>
            <w:r w:rsidRPr="007C5AAC">
              <w:rPr>
                <w:strike/>
                <w:sz w:val="18"/>
                <w:szCs w:val="18"/>
              </w:rPr>
              <w:t>except</w:t>
            </w:r>
            <w:r w:rsidRPr="00355A6E">
              <w:rPr>
                <w:strike/>
                <w:sz w:val="18"/>
                <w:szCs w:val="18"/>
                <w:lang w:val="ru-RU"/>
              </w:rPr>
              <w:t xml:space="preserve"> </w:t>
            </w:r>
            <w:r w:rsidRPr="007C5AAC">
              <w:rPr>
                <w:strike/>
                <w:sz w:val="18"/>
                <w:szCs w:val="18"/>
              </w:rPr>
              <w:t>for</w:t>
            </w:r>
            <w:r w:rsidRPr="00355A6E">
              <w:rPr>
                <w:strike/>
                <w:sz w:val="18"/>
                <w:szCs w:val="18"/>
                <w:lang w:val="ru-RU"/>
              </w:rPr>
              <w:t xml:space="preserve"> </w:t>
            </w:r>
            <w:r w:rsidRPr="007C5AAC">
              <w:rPr>
                <w:strike/>
                <w:sz w:val="18"/>
                <w:szCs w:val="18"/>
              </w:rPr>
              <w:t>paragraph</w:t>
            </w:r>
            <w:r w:rsidRPr="00355A6E">
              <w:rPr>
                <w:strike/>
                <w:sz w:val="18"/>
                <w:szCs w:val="18"/>
                <w:lang w:val="ru-RU"/>
              </w:rPr>
              <w:t xml:space="preserve"> (</w:t>
            </w:r>
            <w:r w:rsidRPr="007C5AAC">
              <w:rPr>
                <w:strike/>
                <w:sz w:val="18"/>
                <w:szCs w:val="18"/>
              </w:rPr>
              <w:t>a</w:t>
            </w:r>
            <w:r w:rsidRPr="00355A6E">
              <w:rPr>
                <w:strike/>
                <w:sz w:val="18"/>
                <w:szCs w:val="18"/>
                <w:lang w:val="ru-RU"/>
              </w:rPr>
              <w:t>).</w:t>
            </w:r>
            <w:r w:rsidRPr="00355A6E">
              <w:rPr>
                <w:sz w:val="18"/>
                <w:szCs w:val="18"/>
                <w:lang w:val="ru-RU"/>
              </w:rPr>
              <w:t xml:space="preserve">  </w:t>
            </w:r>
          </w:p>
          <w:p w:rsidR="007759F6" w:rsidRPr="00355A6E" w:rsidRDefault="007759F6" w:rsidP="007759F6">
            <w:pPr>
              <w:rPr>
                <w:b/>
                <w:sz w:val="18"/>
                <w:szCs w:val="18"/>
                <w:lang w:val="ru-RU"/>
              </w:rPr>
            </w:pPr>
          </w:p>
          <w:p w:rsidR="007759F6" w:rsidRPr="00355A6E" w:rsidRDefault="007759F6" w:rsidP="007759F6">
            <w:pPr>
              <w:rPr>
                <w:sz w:val="18"/>
                <w:szCs w:val="18"/>
                <w:lang w:val="ru-RU"/>
              </w:rPr>
            </w:pPr>
            <w:r w:rsidRPr="00355A6E">
              <w:rPr>
                <w:b/>
                <w:sz w:val="18"/>
                <w:szCs w:val="18"/>
                <w:lang w:val="ru-RU"/>
              </w:rPr>
              <w:t xml:space="preserve">(1) </w:t>
            </w:r>
            <w:r w:rsidR="00355A6E" w:rsidRPr="002A2CA9">
              <w:rPr>
                <w:sz w:val="18"/>
                <w:szCs w:val="18"/>
                <w:lang w:val="ru-RU"/>
              </w:rPr>
              <w:t xml:space="preserve">Сотрудник, самовольно </w:t>
            </w:r>
            <w:r w:rsidR="00355A6E" w:rsidRPr="00355A6E">
              <w:rPr>
                <w:strike/>
                <w:sz w:val="18"/>
                <w:szCs w:val="18"/>
                <w:lang w:val="ru-RU"/>
              </w:rPr>
              <w:t>прекращающий свою «службу» (для временных сотрудников это означает оставление своей должности)</w:t>
            </w:r>
            <w:r w:rsidR="00355A6E" w:rsidRPr="002A2CA9">
              <w:rPr>
                <w:sz w:val="18"/>
                <w:szCs w:val="18"/>
                <w:lang w:val="ru-RU"/>
              </w:rPr>
              <w:t xml:space="preserve"> </w:t>
            </w:r>
            <w:r w:rsidR="00355A6E" w:rsidRPr="00355A6E">
              <w:rPr>
                <w:b/>
                <w:sz w:val="18"/>
                <w:szCs w:val="18"/>
                <w:u w:val="single"/>
                <w:lang w:val="ru-RU"/>
              </w:rPr>
              <w:t>оставляющий свою должность</w:t>
            </w:r>
            <w:r w:rsidR="00355A6E">
              <w:rPr>
                <w:sz w:val="18"/>
                <w:szCs w:val="18"/>
                <w:lang w:val="ru-RU"/>
              </w:rPr>
              <w:t xml:space="preserve"> </w:t>
            </w:r>
            <w:r w:rsidR="00355A6E" w:rsidRPr="002A2CA9">
              <w:rPr>
                <w:sz w:val="18"/>
                <w:szCs w:val="18"/>
                <w:lang w:val="ru-RU"/>
              </w:rPr>
              <w:t xml:space="preserve">или увольняющийся по собственному желанию до истечения срока действия его/ее временного контракта, обычно не имеет права на оплату расходов </w:t>
            </w:r>
            <w:r w:rsidR="00355A6E" w:rsidRPr="00355A6E">
              <w:rPr>
                <w:sz w:val="18"/>
                <w:szCs w:val="18"/>
                <w:lang w:val="ru-RU"/>
              </w:rPr>
              <w:t>на</w:t>
            </w:r>
            <w:r w:rsidR="00355A6E" w:rsidRPr="00355A6E">
              <w:rPr>
                <w:strike/>
                <w:sz w:val="18"/>
                <w:szCs w:val="18"/>
                <w:lang w:val="ru-RU"/>
              </w:rPr>
              <w:t xml:space="preserve"> полный переезд</w:t>
            </w:r>
            <w:r w:rsidR="00355A6E">
              <w:rPr>
                <w:sz w:val="18"/>
                <w:szCs w:val="18"/>
                <w:lang w:val="ru-RU"/>
              </w:rPr>
              <w:t xml:space="preserve"> </w:t>
            </w:r>
            <w:r w:rsidR="00355A6E" w:rsidRPr="00355A6E">
              <w:rPr>
                <w:b/>
                <w:sz w:val="18"/>
                <w:szCs w:val="18"/>
                <w:u w:val="single"/>
                <w:lang w:val="ru-RU"/>
              </w:rPr>
              <w:t>перевозку вещей</w:t>
            </w:r>
            <w:r w:rsidR="00355A6E" w:rsidRPr="002A2CA9">
              <w:rPr>
                <w:sz w:val="18"/>
                <w:szCs w:val="18"/>
                <w:lang w:val="ru-RU"/>
              </w:rPr>
              <w:t>.  Сумма</w:t>
            </w:r>
            <w:r w:rsidR="00355A6E" w:rsidRPr="00355A6E">
              <w:rPr>
                <w:sz w:val="18"/>
                <w:szCs w:val="18"/>
                <w:lang w:val="ru-RU"/>
              </w:rPr>
              <w:t xml:space="preserve"> </w:t>
            </w:r>
            <w:r w:rsidR="00355A6E" w:rsidRPr="002A2CA9">
              <w:rPr>
                <w:sz w:val="18"/>
                <w:szCs w:val="18"/>
                <w:lang w:val="ru-RU"/>
              </w:rPr>
              <w:t>уже</w:t>
            </w:r>
            <w:r w:rsidR="00355A6E" w:rsidRPr="00355A6E">
              <w:rPr>
                <w:sz w:val="18"/>
                <w:szCs w:val="18"/>
                <w:lang w:val="ru-RU"/>
              </w:rPr>
              <w:t xml:space="preserve"> </w:t>
            </w:r>
            <w:r w:rsidR="00355A6E" w:rsidRPr="002A2CA9">
              <w:rPr>
                <w:sz w:val="18"/>
                <w:szCs w:val="18"/>
                <w:lang w:val="ru-RU"/>
              </w:rPr>
              <w:t>произведенной</w:t>
            </w:r>
            <w:r w:rsidR="00355A6E" w:rsidRPr="00355A6E">
              <w:rPr>
                <w:sz w:val="18"/>
                <w:szCs w:val="18"/>
                <w:lang w:val="ru-RU"/>
              </w:rPr>
              <w:t xml:space="preserve"> </w:t>
            </w:r>
            <w:r w:rsidR="00355A6E" w:rsidRPr="002A2CA9">
              <w:rPr>
                <w:sz w:val="18"/>
                <w:szCs w:val="18"/>
                <w:lang w:val="ru-RU"/>
              </w:rPr>
              <w:t>оплаты</w:t>
            </w:r>
            <w:r w:rsidR="00355A6E" w:rsidRPr="00355A6E">
              <w:rPr>
                <w:sz w:val="18"/>
                <w:szCs w:val="18"/>
                <w:lang w:val="ru-RU"/>
              </w:rPr>
              <w:t xml:space="preserve"> </w:t>
            </w:r>
            <w:r w:rsidR="00355A6E" w:rsidRPr="002A2CA9">
              <w:rPr>
                <w:sz w:val="18"/>
                <w:szCs w:val="18"/>
                <w:lang w:val="ru-RU"/>
              </w:rPr>
              <w:t>таких</w:t>
            </w:r>
            <w:r w:rsidR="00355A6E" w:rsidRPr="00355A6E">
              <w:rPr>
                <w:sz w:val="18"/>
                <w:szCs w:val="18"/>
                <w:lang w:val="ru-RU"/>
              </w:rPr>
              <w:t xml:space="preserve"> </w:t>
            </w:r>
            <w:r w:rsidR="00355A6E" w:rsidRPr="002A2CA9">
              <w:rPr>
                <w:sz w:val="18"/>
                <w:szCs w:val="18"/>
                <w:lang w:val="ru-RU"/>
              </w:rPr>
              <w:t>расходов</w:t>
            </w:r>
            <w:r w:rsidR="00355A6E" w:rsidRPr="00355A6E">
              <w:rPr>
                <w:sz w:val="18"/>
                <w:szCs w:val="18"/>
                <w:lang w:val="ru-RU"/>
              </w:rPr>
              <w:t xml:space="preserve"> </w:t>
            </w:r>
            <w:r w:rsidR="00355A6E" w:rsidRPr="002A2CA9">
              <w:rPr>
                <w:sz w:val="18"/>
                <w:szCs w:val="18"/>
                <w:lang w:val="ru-RU"/>
              </w:rPr>
              <w:t>может</w:t>
            </w:r>
            <w:r w:rsidR="00355A6E" w:rsidRPr="00355A6E">
              <w:rPr>
                <w:sz w:val="18"/>
                <w:szCs w:val="18"/>
                <w:lang w:val="ru-RU"/>
              </w:rPr>
              <w:t xml:space="preserve"> </w:t>
            </w:r>
            <w:r w:rsidR="00355A6E" w:rsidRPr="002A2CA9">
              <w:rPr>
                <w:sz w:val="18"/>
                <w:szCs w:val="18"/>
                <w:lang w:val="ru-RU"/>
              </w:rPr>
              <w:t>быть</w:t>
            </w:r>
            <w:r w:rsidR="00355A6E" w:rsidRPr="00355A6E">
              <w:rPr>
                <w:sz w:val="18"/>
                <w:szCs w:val="18"/>
                <w:lang w:val="ru-RU"/>
              </w:rPr>
              <w:t xml:space="preserve"> </w:t>
            </w:r>
            <w:r w:rsidR="00355A6E" w:rsidRPr="002A2CA9">
              <w:rPr>
                <w:sz w:val="18"/>
                <w:szCs w:val="18"/>
                <w:lang w:val="ru-RU"/>
              </w:rPr>
              <w:t>пропорционально</w:t>
            </w:r>
            <w:r w:rsidR="00355A6E" w:rsidRPr="00355A6E">
              <w:rPr>
                <w:sz w:val="18"/>
                <w:szCs w:val="18"/>
                <w:lang w:val="ru-RU"/>
              </w:rPr>
              <w:t xml:space="preserve"> </w:t>
            </w:r>
            <w:r w:rsidR="00355A6E" w:rsidRPr="002A2CA9">
              <w:rPr>
                <w:sz w:val="18"/>
                <w:szCs w:val="18"/>
                <w:lang w:val="ru-RU"/>
              </w:rPr>
              <w:t>скорректирована</w:t>
            </w:r>
            <w:r w:rsidR="00355A6E" w:rsidRPr="00355A6E">
              <w:rPr>
                <w:sz w:val="18"/>
                <w:szCs w:val="18"/>
                <w:lang w:val="ru-RU"/>
              </w:rPr>
              <w:t xml:space="preserve"> </w:t>
            </w:r>
            <w:r w:rsidR="00355A6E" w:rsidRPr="002A2CA9">
              <w:rPr>
                <w:sz w:val="18"/>
                <w:szCs w:val="18"/>
                <w:lang w:val="ru-RU"/>
              </w:rPr>
              <w:t>и</w:t>
            </w:r>
            <w:r w:rsidR="00355A6E" w:rsidRPr="00355A6E">
              <w:rPr>
                <w:sz w:val="18"/>
                <w:szCs w:val="18"/>
                <w:lang w:val="ru-RU"/>
              </w:rPr>
              <w:t xml:space="preserve"> </w:t>
            </w:r>
            <w:r w:rsidR="00355A6E" w:rsidRPr="002A2CA9">
              <w:rPr>
                <w:sz w:val="18"/>
                <w:szCs w:val="18"/>
                <w:lang w:val="ru-RU"/>
              </w:rPr>
              <w:t>удержана</w:t>
            </w:r>
            <w:r w:rsidR="00355A6E" w:rsidRPr="00355A6E">
              <w:rPr>
                <w:sz w:val="18"/>
                <w:szCs w:val="18"/>
                <w:lang w:val="ru-RU"/>
              </w:rPr>
              <w:t xml:space="preserve"> </w:t>
            </w:r>
            <w:r w:rsidR="00355A6E" w:rsidRPr="00355A6E">
              <w:rPr>
                <w:strike/>
                <w:sz w:val="18"/>
                <w:szCs w:val="18"/>
                <w:lang w:val="ru-RU"/>
              </w:rPr>
              <w:t>из других платежей, причитающихся этому сотруднику</w:t>
            </w:r>
            <w:r w:rsidR="00355A6E" w:rsidRPr="00355A6E">
              <w:rPr>
                <w:sz w:val="18"/>
                <w:szCs w:val="18"/>
                <w:lang w:val="ru-RU"/>
              </w:rPr>
              <w:t xml:space="preserve"> </w:t>
            </w:r>
            <w:r w:rsidR="00355A6E" w:rsidRPr="00A61109">
              <w:rPr>
                <w:b/>
                <w:sz w:val="18"/>
                <w:szCs w:val="18"/>
                <w:u w:val="single"/>
                <w:lang w:val="ru-RU"/>
              </w:rPr>
              <w:t>с</w:t>
            </w:r>
            <w:r w:rsidR="00355A6E" w:rsidRPr="00355A6E">
              <w:rPr>
                <w:b/>
                <w:sz w:val="18"/>
                <w:szCs w:val="18"/>
                <w:u w:val="single"/>
                <w:lang w:val="ru-RU"/>
              </w:rPr>
              <w:t xml:space="preserve"> </w:t>
            </w:r>
            <w:r w:rsidR="00355A6E" w:rsidRPr="00A61109">
              <w:rPr>
                <w:b/>
                <w:sz w:val="18"/>
                <w:szCs w:val="18"/>
                <w:u w:val="single"/>
                <w:lang w:val="ru-RU"/>
              </w:rPr>
              <w:t>этого</w:t>
            </w:r>
            <w:r w:rsidR="00355A6E" w:rsidRPr="00355A6E">
              <w:rPr>
                <w:b/>
                <w:sz w:val="18"/>
                <w:szCs w:val="18"/>
                <w:u w:val="single"/>
                <w:lang w:val="ru-RU"/>
              </w:rPr>
              <w:t xml:space="preserve"> </w:t>
            </w:r>
            <w:r w:rsidR="00355A6E" w:rsidRPr="00A61109">
              <w:rPr>
                <w:b/>
                <w:sz w:val="18"/>
                <w:szCs w:val="18"/>
                <w:u w:val="single"/>
                <w:lang w:val="ru-RU"/>
              </w:rPr>
              <w:t>сотрудника</w:t>
            </w:r>
            <w:r w:rsidRPr="00355A6E">
              <w:rPr>
                <w:sz w:val="18"/>
                <w:szCs w:val="18"/>
                <w:lang w:val="ru-RU"/>
              </w:rPr>
              <w:t>.</w:t>
            </w:r>
          </w:p>
          <w:p w:rsidR="007759F6" w:rsidRPr="00355A6E" w:rsidRDefault="007759F6" w:rsidP="007759F6">
            <w:pPr>
              <w:rPr>
                <w:sz w:val="18"/>
                <w:szCs w:val="18"/>
                <w:lang w:val="ru-RU"/>
              </w:rPr>
            </w:pPr>
          </w:p>
          <w:p w:rsidR="007759F6" w:rsidRPr="00D12D67" w:rsidRDefault="007759F6" w:rsidP="007759F6">
            <w:pPr>
              <w:rPr>
                <w:b/>
                <w:sz w:val="18"/>
                <w:szCs w:val="18"/>
                <w:u w:val="single"/>
                <w:lang w:val="ru-RU"/>
              </w:rPr>
            </w:pPr>
            <w:r w:rsidRPr="00D12D67">
              <w:rPr>
                <w:b/>
                <w:sz w:val="18"/>
                <w:szCs w:val="18"/>
                <w:u w:val="single"/>
                <w:lang w:val="ru-RU"/>
              </w:rPr>
              <w:t xml:space="preserve">(2) </w:t>
            </w:r>
            <w:r w:rsidR="00D12D67">
              <w:rPr>
                <w:b/>
                <w:sz w:val="18"/>
                <w:szCs w:val="18"/>
                <w:u w:val="single"/>
                <w:lang w:val="ru-RU"/>
              </w:rPr>
              <w:t>Международное</w:t>
            </w:r>
            <w:r w:rsidR="00D12D67" w:rsidRPr="00D12D67">
              <w:rPr>
                <w:b/>
                <w:sz w:val="18"/>
                <w:szCs w:val="18"/>
                <w:u w:val="single"/>
                <w:lang w:val="ru-RU"/>
              </w:rPr>
              <w:t xml:space="preserve"> </w:t>
            </w:r>
            <w:r w:rsidR="00D12D67">
              <w:rPr>
                <w:b/>
                <w:sz w:val="18"/>
                <w:szCs w:val="18"/>
                <w:u w:val="single"/>
                <w:lang w:val="ru-RU"/>
              </w:rPr>
              <w:t>бюро</w:t>
            </w:r>
            <w:r w:rsidR="00D12D67" w:rsidRPr="00D12D67">
              <w:rPr>
                <w:b/>
                <w:sz w:val="18"/>
                <w:szCs w:val="18"/>
                <w:u w:val="single"/>
                <w:lang w:val="ru-RU"/>
              </w:rPr>
              <w:t xml:space="preserve"> </w:t>
            </w:r>
            <w:r w:rsidR="00D12D67">
              <w:rPr>
                <w:b/>
                <w:sz w:val="18"/>
                <w:szCs w:val="18"/>
                <w:u w:val="single"/>
                <w:lang w:val="ru-RU"/>
              </w:rPr>
              <w:t>не</w:t>
            </w:r>
            <w:r w:rsidR="00D12D67" w:rsidRPr="00D12D67">
              <w:rPr>
                <w:b/>
                <w:sz w:val="18"/>
                <w:szCs w:val="18"/>
                <w:u w:val="single"/>
                <w:lang w:val="ru-RU"/>
              </w:rPr>
              <w:t xml:space="preserve"> </w:t>
            </w:r>
            <w:r w:rsidR="00D12D67">
              <w:rPr>
                <w:b/>
                <w:sz w:val="18"/>
                <w:szCs w:val="18"/>
                <w:u w:val="single"/>
                <w:lang w:val="ru-RU"/>
              </w:rPr>
              <w:t>оплачивает</w:t>
            </w:r>
            <w:r w:rsidR="00D12D67" w:rsidRPr="00D12D67">
              <w:rPr>
                <w:b/>
                <w:sz w:val="18"/>
                <w:szCs w:val="18"/>
                <w:u w:val="single"/>
                <w:lang w:val="ru-RU"/>
              </w:rPr>
              <w:t xml:space="preserve"> </w:t>
            </w:r>
            <w:r w:rsidR="00D12D67">
              <w:rPr>
                <w:b/>
                <w:sz w:val="18"/>
                <w:szCs w:val="18"/>
                <w:u w:val="single"/>
                <w:lang w:val="ru-RU"/>
              </w:rPr>
              <w:t>расходы</w:t>
            </w:r>
            <w:r w:rsidR="00D12D67" w:rsidRPr="00D12D67">
              <w:rPr>
                <w:b/>
                <w:sz w:val="18"/>
                <w:szCs w:val="18"/>
                <w:u w:val="single"/>
                <w:lang w:val="ru-RU"/>
              </w:rPr>
              <w:t xml:space="preserve"> </w:t>
            </w:r>
            <w:r w:rsidR="00D12D67">
              <w:rPr>
                <w:b/>
                <w:sz w:val="18"/>
                <w:szCs w:val="18"/>
                <w:u w:val="single"/>
                <w:lang w:val="ru-RU"/>
              </w:rPr>
              <w:t>на</w:t>
            </w:r>
            <w:r w:rsidR="00D12D67" w:rsidRPr="00D12D67">
              <w:rPr>
                <w:b/>
                <w:sz w:val="18"/>
                <w:szCs w:val="18"/>
                <w:u w:val="single"/>
                <w:lang w:val="ru-RU"/>
              </w:rPr>
              <w:t xml:space="preserve"> </w:t>
            </w:r>
            <w:r w:rsidR="00D12D67">
              <w:rPr>
                <w:b/>
                <w:sz w:val="18"/>
                <w:szCs w:val="18"/>
                <w:u w:val="single"/>
                <w:lang w:val="ru-RU"/>
              </w:rPr>
              <w:t>перевозку</w:t>
            </w:r>
            <w:r w:rsidR="00D12D67" w:rsidRPr="00D12D67">
              <w:rPr>
                <w:b/>
                <w:sz w:val="18"/>
                <w:szCs w:val="18"/>
                <w:u w:val="single"/>
                <w:lang w:val="ru-RU"/>
              </w:rPr>
              <w:t xml:space="preserve"> </w:t>
            </w:r>
            <w:r w:rsidR="00D12D67">
              <w:rPr>
                <w:b/>
                <w:sz w:val="18"/>
                <w:szCs w:val="18"/>
                <w:u w:val="single"/>
                <w:lang w:val="ru-RU"/>
              </w:rPr>
              <w:t>вещей</w:t>
            </w:r>
            <w:r w:rsidR="00D12D67" w:rsidRPr="00D12D67">
              <w:rPr>
                <w:b/>
                <w:sz w:val="18"/>
                <w:szCs w:val="18"/>
                <w:u w:val="single"/>
                <w:lang w:val="ru-RU"/>
              </w:rPr>
              <w:t xml:space="preserve"> </w:t>
            </w:r>
            <w:r w:rsidR="00D12D67">
              <w:rPr>
                <w:b/>
                <w:sz w:val="18"/>
                <w:szCs w:val="18"/>
                <w:u w:val="single"/>
                <w:lang w:val="ru-RU"/>
              </w:rPr>
              <w:t>при</w:t>
            </w:r>
            <w:r w:rsidR="00D12D67" w:rsidRPr="00D12D67">
              <w:rPr>
                <w:b/>
                <w:sz w:val="18"/>
                <w:szCs w:val="18"/>
                <w:u w:val="single"/>
                <w:lang w:val="ru-RU"/>
              </w:rPr>
              <w:t xml:space="preserve"> </w:t>
            </w:r>
            <w:r w:rsidR="00D12D67">
              <w:rPr>
                <w:b/>
                <w:sz w:val="18"/>
                <w:szCs w:val="18"/>
                <w:u w:val="single"/>
                <w:lang w:val="ru-RU"/>
              </w:rPr>
              <w:t>прекращении</w:t>
            </w:r>
            <w:r w:rsidR="00D12D67" w:rsidRPr="00D12D67">
              <w:rPr>
                <w:b/>
                <w:sz w:val="18"/>
                <w:szCs w:val="18"/>
                <w:u w:val="single"/>
                <w:lang w:val="ru-RU"/>
              </w:rPr>
              <w:t xml:space="preserve"> </w:t>
            </w:r>
            <w:r w:rsidR="00D12D67">
              <w:rPr>
                <w:b/>
                <w:sz w:val="18"/>
                <w:szCs w:val="18"/>
                <w:u w:val="single"/>
                <w:lang w:val="ru-RU"/>
              </w:rPr>
              <w:t>службы</w:t>
            </w:r>
            <w:r w:rsidR="00D12D67" w:rsidRPr="00D12D67">
              <w:rPr>
                <w:b/>
                <w:sz w:val="18"/>
                <w:szCs w:val="18"/>
                <w:u w:val="single"/>
                <w:lang w:val="ru-RU"/>
              </w:rPr>
              <w:t xml:space="preserve">, </w:t>
            </w:r>
            <w:r w:rsidR="00D12D67">
              <w:rPr>
                <w:b/>
                <w:sz w:val="18"/>
                <w:szCs w:val="18"/>
                <w:u w:val="single"/>
                <w:lang w:val="ru-RU"/>
              </w:rPr>
              <w:t>если</w:t>
            </w:r>
            <w:r w:rsidR="00D12D67" w:rsidRPr="00D12D67">
              <w:rPr>
                <w:b/>
                <w:sz w:val="18"/>
                <w:szCs w:val="18"/>
                <w:u w:val="single"/>
                <w:lang w:val="ru-RU"/>
              </w:rPr>
              <w:t xml:space="preserve"> </w:t>
            </w:r>
            <w:r w:rsidR="00D12D67">
              <w:rPr>
                <w:b/>
                <w:sz w:val="18"/>
                <w:szCs w:val="18"/>
                <w:u w:val="single"/>
                <w:lang w:val="ru-RU"/>
              </w:rPr>
              <w:t>перевозка</w:t>
            </w:r>
            <w:r w:rsidR="00D12D67" w:rsidRPr="00D12D67">
              <w:rPr>
                <w:b/>
                <w:sz w:val="18"/>
                <w:szCs w:val="18"/>
                <w:u w:val="single"/>
                <w:lang w:val="ru-RU"/>
              </w:rPr>
              <w:t xml:space="preserve"> </w:t>
            </w:r>
            <w:r w:rsidR="00D12D67">
              <w:rPr>
                <w:b/>
                <w:sz w:val="18"/>
                <w:szCs w:val="18"/>
                <w:u w:val="single"/>
                <w:lang w:val="ru-RU"/>
              </w:rPr>
              <w:t>не</w:t>
            </w:r>
            <w:r w:rsidR="00D12D67" w:rsidRPr="00D12D67">
              <w:rPr>
                <w:b/>
                <w:sz w:val="18"/>
                <w:szCs w:val="18"/>
                <w:u w:val="single"/>
                <w:lang w:val="ru-RU"/>
              </w:rPr>
              <w:t xml:space="preserve"> </w:t>
            </w:r>
            <w:r w:rsidR="00D12D67">
              <w:rPr>
                <w:b/>
                <w:sz w:val="18"/>
                <w:szCs w:val="18"/>
                <w:u w:val="single"/>
                <w:lang w:val="ru-RU"/>
              </w:rPr>
              <w:t>осуществляется</w:t>
            </w:r>
            <w:r w:rsidR="00D12D67" w:rsidRPr="00D12D67">
              <w:rPr>
                <w:b/>
                <w:sz w:val="18"/>
                <w:szCs w:val="18"/>
                <w:u w:val="single"/>
                <w:lang w:val="ru-RU"/>
              </w:rPr>
              <w:t xml:space="preserve"> </w:t>
            </w:r>
            <w:r w:rsidR="00D12D67">
              <w:rPr>
                <w:b/>
                <w:sz w:val="18"/>
                <w:szCs w:val="18"/>
                <w:u w:val="single"/>
                <w:lang w:val="ru-RU"/>
              </w:rPr>
              <w:t>в</w:t>
            </w:r>
            <w:r w:rsidR="00D12D67" w:rsidRPr="00D12D67">
              <w:rPr>
                <w:b/>
                <w:sz w:val="18"/>
                <w:szCs w:val="18"/>
                <w:u w:val="single"/>
                <w:lang w:val="ru-RU"/>
              </w:rPr>
              <w:t xml:space="preserve"> </w:t>
            </w:r>
            <w:r w:rsidR="00D12D67">
              <w:rPr>
                <w:b/>
                <w:sz w:val="18"/>
                <w:szCs w:val="18"/>
                <w:u w:val="single"/>
                <w:lang w:val="ru-RU"/>
              </w:rPr>
              <w:t>течение одного года с даты прекращения службы</w:t>
            </w:r>
            <w:r w:rsidRPr="00D12D67">
              <w:rPr>
                <w:b/>
                <w:sz w:val="18"/>
                <w:szCs w:val="18"/>
                <w:u w:val="single"/>
                <w:lang w:val="ru-RU"/>
              </w:rPr>
              <w:t xml:space="preserve">. </w:t>
            </w:r>
            <w:r w:rsidR="00D12D67">
              <w:rPr>
                <w:b/>
                <w:sz w:val="18"/>
                <w:szCs w:val="18"/>
                <w:u w:val="single"/>
                <w:lang w:val="ru-RU"/>
              </w:rPr>
              <w:t>Если</w:t>
            </w:r>
            <w:r w:rsidR="00D12D67" w:rsidRPr="001A7823">
              <w:rPr>
                <w:b/>
                <w:sz w:val="18"/>
                <w:szCs w:val="18"/>
                <w:u w:val="single"/>
                <w:lang w:val="ru-RU"/>
              </w:rPr>
              <w:t xml:space="preserve"> </w:t>
            </w:r>
            <w:r w:rsidR="00D12D67">
              <w:rPr>
                <w:b/>
                <w:sz w:val="18"/>
                <w:szCs w:val="18"/>
                <w:u w:val="single"/>
                <w:lang w:val="ru-RU"/>
              </w:rPr>
              <w:t>оба</w:t>
            </w:r>
            <w:r w:rsidR="00D12D67" w:rsidRPr="001A7823">
              <w:rPr>
                <w:b/>
                <w:sz w:val="18"/>
                <w:szCs w:val="18"/>
                <w:u w:val="single"/>
                <w:lang w:val="ru-RU"/>
              </w:rPr>
              <w:t xml:space="preserve"> </w:t>
            </w:r>
            <w:r w:rsidR="00D12D67">
              <w:rPr>
                <w:b/>
                <w:sz w:val="18"/>
                <w:szCs w:val="18"/>
                <w:u w:val="single"/>
                <w:lang w:val="ru-RU"/>
              </w:rPr>
              <w:t>супруга</w:t>
            </w:r>
            <w:r w:rsidR="00D12D67" w:rsidRPr="001A7823">
              <w:rPr>
                <w:b/>
                <w:sz w:val="18"/>
                <w:szCs w:val="18"/>
                <w:u w:val="single"/>
                <w:lang w:val="ru-RU"/>
              </w:rPr>
              <w:t xml:space="preserve"> </w:t>
            </w:r>
            <w:r w:rsidR="00D12D67">
              <w:rPr>
                <w:b/>
                <w:sz w:val="18"/>
                <w:szCs w:val="18"/>
                <w:u w:val="single"/>
                <w:lang w:val="ru-RU"/>
              </w:rPr>
              <w:t>являются</w:t>
            </w:r>
            <w:r w:rsidR="00D12D67" w:rsidRPr="001A7823">
              <w:rPr>
                <w:b/>
                <w:sz w:val="18"/>
                <w:szCs w:val="18"/>
                <w:u w:val="single"/>
                <w:lang w:val="ru-RU"/>
              </w:rPr>
              <w:t xml:space="preserve"> </w:t>
            </w:r>
            <w:r w:rsidR="00D12D67">
              <w:rPr>
                <w:b/>
                <w:sz w:val="18"/>
                <w:szCs w:val="18"/>
                <w:u w:val="single"/>
                <w:lang w:val="ru-RU"/>
              </w:rPr>
              <w:t>сотрудниками</w:t>
            </w:r>
            <w:r w:rsidR="00D12D67" w:rsidRPr="001A7823">
              <w:rPr>
                <w:b/>
                <w:sz w:val="18"/>
                <w:szCs w:val="18"/>
                <w:u w:val="single"/>
                <w:lang w:val="ru-RU"/>
              </w:rPr>
              <w:t xml:space="preserve"> </w:t>
            </w:r>
            <w:r w:rsidR="00D12D67">
              <w:rPr>
                <w:b/>
                <w:sz w:val="18"/>
                <w:szCs w:val="18"/>
                <w:u w:val="single"/>
                <w:lang w:val="ru-RU"/>
              </w:rPr>
              <w:t>и</w:t>
            </w:r>
            <w:r w:rsidR="00D12D67" w:rsidRPr="001A7823">
              <w:rPr>
                <w:b/>
                <w:sz w:val="18"/>
                <w:szCs w:val="18"/>
                <w:u w:val="single"/>
                <w:lang w:val="ru-RU"/>
              </w:rPr>
              <w:t xml:space="preserve"> </w:t>
            </w:r>
            <w:r w:rsidR="00D12D67">
              <w:rPr>
                <w:b/>
                <w:sz w:val="18"/>
                <w:szCs w:val="18"/>
                <w:u w:val="single"/>
                <w:lang w:val="ru-RU"/>
              </w:rPr>
              <w:t>один</w:t>
            </w:r>
            <w:r w:rsidR="00D12D67" w:rsidRPr="001A7823">
              <w:rPr>
                <w:b/>
                <w:sz w:val="18"/>
                <w:szCs w:val="18"/>
                <w:u w:val="single"/>
                <w:lang w:val="ru-RU"/>
              </w:rPr>
              <w:t xml:space="preserve"> </w:t>
            </w:r>
            <w:r w:rsidR="00D12D67">
              <w:rPr>
                <w:b/>
                <w:sz w:val="18"/>
                <w:szCs w:val="18"/>
                <w:u w:val="single"/>
                <w:lang w:val="ru-RU"/>
              </w:rPr>
              <w:t>из</w:t>
            </w:r>
            <w:r w:rsidR="00D12D67" w:rsidRPr="001A7823">
              <w:rPr>
                <w:b/>
                <w:sz w:val="18"/>
                <w:szCs w:val="18"/>
                <w:u w:val="single"/>
                <w:lang w:val="ru-RU"/>
              </w:rPr>
              <w:t xml:space="preserve"> </w:t>
            </w:r>
            <w:r w:rsidR="00D12D67">
              <w:rPr>
                <w:b/>
                <w:sz w:val="18"/>
                <w:szCs w:val="18"/>
                <w:u w:val="single"/>
                <w:lang w:val="ru-RU"/>
              </w:rPr>
              <w:t>супругов</w:t>
            </w:r>
            <w:r w:rsidR="00D12D67" w:rsidRPr="001A7823">
              <w:rPr>
                <w:b/>
                <w:sz w:val="18"/>
                <w:szCs w:val="18"/>
                <w:u w:val="single"/>
                <w:lang w:val="ru-RU"/>
              </w:rPr>
              <w:t xml:space="preserve">, </w:t>
            </w:r>
            <w:r w:rsidR="00D12D67">
              <w:rPr>
                <w:b/>
                <w:sz w:val="18"/>
                <w:szCs w:val="18"/>
                <w:u w:val="single"/>
                <w:lang w:val="ru-RU"/>
              </w:rPr>
              <w:t>который</w:t>
            </w:r>
            <w:r w:rsidR="00D12D67" w:rsidRPr="001A7823">
              <w:rPr>
                <w:b/>
                <w:sz w:val="18"/>
                <w:szCs w:val="18"/>
                <w:u w:val="single"/>
                <w:lang w:val="ru-RU"/>
              </w:rPr>
              <w:t xml:space="preserve"> </w:t>
            </w:r>
            <w:r w:rsidR="00D12D67">
              <w:rPr>
                <w:b/>
                <w:sz w:val="18"/>
                <w:szCs w:val="18"/>
                <w:u w:val="single"/>
                <w:lang w:val="ru-RU"/>
              </w:rPr>
              <w:t>прекращает</w:t>
            </w:r>
            <w:r w:rsidR="00D12D67" w:rsidRPr="001A7823">
              <w:rPr>
                <w:b/>
                <w:sz w:val="18"/>
                <w:szCs w:val="18"/>
                <w:u w:val="single"/>
                <w:lang w:val="ru-RU"/>
              </w:rPr>
              <w:t xml:space="preserve"> </w:t>
            </w:r>
            <w:r w:rsidR="00D12D67">
              <w:rPr>
                <w:b/>
                <w:sz w:val="18"/>
                <w:szCs w:val="18"/>
                <w:u w:val="single"/>
                <w:lang w:val="ru-RU"/>
              </w:rPr>
              <w:t>службу</w:t>
            </w:r>
            <w:r w:rsidR="00D12D67" w:rsidRPr="001A7823">
              <w:rPr>
                <w:b/>
                <w:sz w:val="18"/>
                <w:szCs w:val="18"/>
                <w:u w:val="single"/>
                <w:lang w:val="ru-RU"/>
              </w:rPr>
              <w:t xml:space="preserve"> </w:t>
            </w:r>
            <w:r w:rsidR="00D12D67">
              <w:rPr>
                <w:b/>
                <w:sz w:val="18"/>
                <w:szCs w:val="18"/>
                <w:u w:val="single"/>
                <w:lang w:val="ru-RU"/>
              </w:rPr>
              <w:t>первым</w:t>
            </w:r>
            <w:r w:rsidR="00D12D67" w:rsidRPr="001A7823">
              <w:rPr>
                <w:b/>
                <w:sz w:val="18"/>
                <w:szCs w:val="18"/>
                <w:u w:val="single"/>
                <w:lang w:val="ru-RU"/>
              </w:rPr>
              <w:t xml:space="preserve">, </w:t>
            </w:r>
            <w:r w:rsidR="00D12D67">
              <w:rPr>
                <w:b/>
                <w:sz w:val="18"/>
                <w:szCs w:val="18"/>
                <w:u w:val="single"/>
                <w:lang w:val="ru-RU"/>
              </w:rPr>
              <w:t>имеет</w:t>
            </w:r>
            <w:r w:rsidR="00D12D67" w:rsidRPr="001A7823">
              <w:rPr>
                <w:b/>
                <w:sz w:val="18"/>
                <w:szCs w:val="18"/>
                <w:u w:val="single"/>
                <w:lang w:val="ru-RU"/>
              </w:rPr>
              <w:t xml:space="preserve"> </w:t>
            </w:r>
            <w:r w:rsidR="00D12D67">
              <w:rPr>
                <w:b/>
                <w:sz w:val="18"/>
                <w:szCs w:val="18"/>
                <w:u w:val="single"/>
                <w:lang w:val="ru-RU"/>
              </w:rPr>
              <w:t>право</w:t>
            </w:r>
            <w:r w:rsidR="00D12D67" w:rsidRPr="001A7823">
              <w:rPr>
                <w:b/>
                <w:sz w:val="18"/>
                <w:szCs w:val="18"/>
                <w:u w:val="single"/>
                <w:lang w:val="ru-RU"/>
              </w:rPr>
              <w:t xml:space="preserve"> </w:t>
            </w:r>
            <w:r w:rsidR="00D12D67">
              <w:rPr>
                <w:b/>
                <w:sz w:val="18"/>
                <w:szCs w:val="18"/>
                <w:u w:val="single"/>
                <w:lang w:val="ru-RU"/>
              </w:rPr>
              <w:t>на</w:t>
            </w:r>
            <w:r w:rsidR="00D12D67" w:rsidRPr="001A7823">
              <w:rPr>
                <w:b/>
                <w:sz w:val="18"/>
                <w:szCs w:val="18"/>
                <w:u w:val="single"/>
                <w:lang w:val="ru-RU"/>
              </w:rPr>
              <w:t xml:space="preserve"> </w:t>
            </w:r>
            <w:r w:rsidR="00D12D67">
              <w:rPr>
                <w:b/>
                <w:sz w:val="18"/>
                <w:szCs w:val="18"/>
                <w:u w:val="single"/>
                <w:lang w:val="ru-RU"/>
              </w:rPr>
              <w:t>оплату</w:t>
            </w:r>
            <w:r w:rsidR="00D12D67" w:rsidRPr="001A7823">
              <w:rPr>
                <w:b/>
                <w:sz w:val="18"/>
                <w:szCs w:val="18"/>
                <w:u w:val="single"/>
                <w:lang w:val="ru-RU"/>
              </w:rPr>
              <w:t xml:space="preserve"> </w:t>
            </w:r>
            <w:r w:rsidR="00D12D67">
              <w:rPr>
                <w:b/>
                <w:sz w:val="18"/>
                <w:szCs w:val="18"/>
                <w:u w:val="single"/>
                <w:lang w:val="ru-RU"/>
              </w:rPr>
              <w:t>расходов</w:t>
            </w:r>
            <w:r w:rsidR="00D12D67" w:rsidRPr="001A7823">
              <w:rPr>
                <w:b/>
                <w:sz w:val="18"/>
                <w:szCs w:val="18"/>
                <w:u w:val="single"/>
                <w:lang w:val="ru-RU"/>
              </w:rPr>
              <w:t xml:space="preserve"> </w:t>
            </w:r>
            <w:r w:rsidR="00D12D67">
              <w:rPr>
                <w:b/>
                <w:sz w:val="18"/>
                <w:szCs w:val="18"/>
                <w:u w:val="single"/>
                <w:lang w:val="ru-RU"/>
              </w:rPr>
              <w:t>на</w:t>
            </w:r>
            <w:r w:rsidR="00D12D67" w:rsidRPr="001A7823">
              <w:rPr>
                <w:b/>
                <w:sz w:val="18"/>
                <w:szCs w:val="18"/>
                <w:u w:val="single"/>
                <w:lang w:val="ru-RU"/>
              </w:rPr>
              <w:t xml:space="preserve"> </w:t>
            </w:r>
            <w:r w:rsidR="00D12D67">
              <w:rPr>
                <w:b/>
                <w:sz w:val="18"/>
                <w:szCs w:val="18"/>
                <w:u w:val="single"/>
                <w:lang w:val="ru-RU"/>
              </w:rPr>
              <w:t>перевозку вещей</w:t>
            </w:r>
            <w:r w:rsidR="00D12D67" w:rsidRPr="001A7823">
              <w:rPr>
                <w:b/>
                <w:sz w:val="18"/>
                <w:szCs w:val="18"/>
                <w:u w:val="single"/>
                <w:lang w:val="ru-RU"/>
              </w:rPr>
              <w:t xml:space="preserve">, </w:t>
            </w:r>
            <w:r w:rsidR="00D12D67">
              <w:rPr>
                <w:b/>
                <w:sz w:val="18"/>
                <w:szCs w:val="18"/>
                <w:u w:val="single"/>
                <w:lang w:val="ru-RU"/>
              </w:rPr>
              <w:t>его или ее право не теряет силу до истечения одного года с даты прекращения службы вторым из супругов</w:t>
            </w:r>
            <w:r w:rsidRPr="00D12D67">
              <w:rPr>
                <w:b/>
                <w:sz w:val="18"/>
                <w:szCs w:val="18"/>
                <w:u w:val="single"/>
                <w:lang w:val="ru-RU"/>
              </w:rPr>
              <w:t>.</w:t>
            </w:r>
          </w:p>
          <w:p w:rsidR="007759F6" w:rsidRPr="00D12D67" w:rsidRDefault="007759F6" w:rsidP="007759F6">
            <w:pPr>
              <w:rPr>
                <w:sz w:val="18"/>
                <w:szCs w:val="18"/>
                <w:lang w:val="ru-RU"/>
              </w:rPr>
            </w:pPr>
            <w:r w:rsidRPr="00D12D67">
              <w:rPr>
                <w:b/>
                <w:sz w:val="18"/>
                <w:szCs w:val="18"/>
                <w:u w:val="single"/>
                <w:lang w:val="ru-RU"/>
              </w:rPr>
              <w:br/>
            </w:r>
            <w:r w:rsidRPr="00D12D67">
              <w:rPr>
                <w:strike/>
                <w:sz w:val="18"/>
                <w:szCs w:val="18"/>
                <w:lang w:val="ru-RU"/>
              </w:rPr>
              <w:t>(</w:t>
            </w:r>
            <w:r w:rsidRPr="007C5AAC">
              <w:rPr>
                <w:strike/>
                <w:sz w:val="18"/>
                <w:szCs w:val="18"/>
              </w:rPr>
              <w:t>e</w:t>
            </w:r>
            <w:r w:rsidRPr="00D12D67">
              <w:rPr>
                <w:strike/>
                <w:sz w:val="18"/>
                <w:szCs w:val="18"/>
                <w:lang w:val="ru-RU"/>
              </w:rPr>
              <w:t>)</w:t>
            </w:r>
            <w:r w:rsidRPr="00D12D67">
              <w:rPr>
                <w:b/>
                <w:sz w:val="18"/>
                <w:szCs w:val="18"/>
                <w:u w:val="single"/>
                <w:lang w:val="ru-RU"/>
              </w:rPr>
              <w:t>(</w:t>
            </w:r>
            <w:r w:rsidRPr="007C5AAC">
              <w:rPr>
                <w:b/>
                <w:sz w:val="18"/>
                <w:szCs w:val="18"/>
                <w:u w:val="single"/>
              </w:rPr>
              <w:t>f</w:t>
            </w:r>
            <w:r w:rsidRPr="00D12D67">
              <w:rPr>
                <w:b/>
                <w:sz w:val="18"/>
                <w:szCs w:val="18"/>
                <w:u w:val="single"/>
                <w:lang w:val="ru-RU"/>
              </w:rPr>
              <w:t>)</w:t>
            </w:r>
            <w:r w:rsidRPr="00D12D67">
              <w:rPr>
                <w:sz w:val="18"/>
                <w:szCs w:val="18"/>
                <w:lang w:val="ru-RU"/>
              </w:rPr>
              <w:t xml:space="preserve"> </w:t>
            </w:r>
            <w:r w:rsidR="00D12D67" w:rsidRPr="002A2CA9">
              <w:rPr>
                <w:sz w:val="18"/>
                <w:szCs w:val="18"/>
                <w:lang w:val="ru-RU"/>
              </w:rPr>
              <w:t xml:space="preserve">Правило 7.3.8, озаглавленное «Возмещение путевых расходов и расходов на полный переезд», распространяется </w:t>
            </w:r>
            <w:r w:rsidR="00D12D67" w:rsidRPr="007C5AAC">
              <w:rPr>
                <w:b/>
                <w:i/>
                <w:sz w:val="18"/>
                <w:szCs w:val="18"/>
                <w:u w:val="single"/>
              </w:rPr>
              <w:t>mutatis</w:t>
            </w:r>
            <w:r w:rsidR="00D12D67" w:rsidRPr="00D12D67">
              <w:rPr>
                <w:b/>
                <w:i/>
                <w:sz w:val="18"/>
                <w:szCs w:val="18"/>
                <w:u w:val="single"/>
                <w:lang w:val="ru-RU"/>
              </w:rPr>
              <w:t xml:space="preserve"> </w:t>
            </w:r>
            <w:r w:rsidR="00D12D67" w:rsidRPr="007C5AAC">
              <w:rPr>
                <w:b/>
                <w:i/>
                <w:sz w:val="18"/>
                <w:szCs w:val="18"/>
                <w:u w:val="single"/>
              </w:rPr>
              <w:t>mutandis</w:t>
            </w:r>
            <w:r w:rsidR="00D12D67" w:rsidRPr="00D12D67">
              <w:rPr>
                <w:b/>
                <w:sz w:val="18"/>
                <w:szCs w:val="18"/>
                <w:lang w:val="ru-RU"/>
              </w:rPr>
              <w:t xml:space="preserve"> </w:t>
            </w:r>
            <w:r w:rsidR="00D12D67" w:rsidRPr="002A2CA9">
              <w:rPr>
                <w:sz w:val="18"/>
                <w:szCs w:val="18"/>
                <w:lang w:val="ru-RU"/>
              </w:rPr>
              <w:t>на временных сотрудников</w:t>
            </w:r>
            <w:r w:rsidRPr="00D12D67">
              <w:rPr>
                <w:sz w:val="18"/>
                <w:szCs w:val="18"/>
                <w:lang w:val="ru-RU"/>
              </w:rPr>
              <w:t>.</w:t>
            </w:r>
          </w:p>
          <w:p w:rsidR="007759F6" w:rsidRPr="00D12D67" w:rsidRDefault="007759F6" w:rsidP="007759F6">
            <w:pPr>
              <w:rPr>
                <w:sz w:val="18"/>
                <w:szCs w:val="18"/>
                <w:lang w:val="ru-RU"/>
              </w:rPr>
            </w:pPr>
          </w:p>
          <w:p w:rsidR="007759F6" w:rsidRPr="009C4CDB" w:rsidRDefault="007759F6" w:rsidP="007759F6">
            <w:pPr>
              <w:rPr>
                <w:sz w:val="18"/>
                <w:szCs w:val="18"/>
                <w:lang w:val="ru-RU"/>
              </w:rPr>
            </w:pPr>
            <w:r w:rsidRPr="009C4CDB">
              <w:rPr>
                <w:strike/>
                <w:sz w:val="18"/>
                <w:szCs w:val="18"/>
                <w:lang w:val="ru-RU"/>
              </w:rPr>
              <w:t>(</w:t>
            </w:r>
            <w:r w:rsidRPr="007C5AAC">
              <w:rPr>
                <w:strike/>
                <w:sz w:val="18"/>
                <w:szCs w:val="18"/>
              </w:rPr>
              <w:t>f</w:t>
            </w:r>
            <w:r w:rsidRPr="009C4CDB">
              <w:rPr>
                <w:strike/>
                <w:sz w:val="18"/>
                <w:szCs w:val="18"/>
                <w:lang w:val="ru-RU"/>
              </w:rPr>
              <w:t>)</w:t>
            </w:r>
            <w:r w:rsidRPr="009C4CDB">
              <w:rPr>
                <w:b/>
                <w:sz w:val="18"/>
                <w:szCs w:val="18"/>
                <w:u w:val="single"/>
                <w:lang w:val="ru-RU"/>
              </w:rPr>
              <w:t>(</w:t>
            </w:r>
            <w:r w:rsidRPr="007C5AAC">
              <w:rPr>
                <w:b/>
                <w:sz w:val="18"/>
                <w:szCs w:val="18"/>
                <w:u w:val="single"/>
              </w:rPr>
              <w:t>g</w:t>
            </w:r>
            <w:r w:rsidRPr="009C4CDB">
              <w:rPr>
                <w:b/>
                <w:sz w:val="18"/>
                <w:szCs w:val="18"/>
                <w:u w:val="single"/>
                <w:lang w:val="ru-RU"/>
              </w:rPr>
              <w:t>)</w:t>
            </w:r>
            <w:r w:rsidRPr="009C4CDB">
              <w:rPr>
                <w:sz w:val="18"/>
                <w:szCs w:val="18"/>
                <w:lang w:val="ru-RU"/>
              </w:rPr>
              <w:t xml:space="preserve"> </w:t>
            </w:r>
            <w:r w:rsidR="009C4CDB" w:rsidRPr="002A2CA9">
              <w:rPr>
                <w:sz w:val="18"/>
                <w:szCs w:val="18"/>
                <w:lang w:val="ru-RU"/>
              </w:rPr>
              <w:t xml:space="preserve">Правило 7.3.10, озаглавленное «Страхование, связанное с поездками», </w:t>
            </w:r>
            <w:r w:rsidR="009C4CDB" w:rsidRPr="002A2CA9">
              <w:rPr>
                <w:sz w:val="18"/>
                <w:szCs w:val="18"/>
                <w:lang w:val="ru-RU"/>
              </w:rPr>
              <w:lastRenderedPageBreak/>
              <w:t xml:space="preserve">распространяется </w:t>
            </w:r>
            <w:r w:rsidR="009C4CDB" w:rsidRPr="007C5AAC">
              <w:rPr>
                <w:b/>
                <w:i/>
                <w:sz w:val="18"/>
                <w:szCs w:val="18"/>
                <w:u w:val="single"/>
              </w:rPr>
              <w:t>mutatis</w:t>
            </w:r>
            <w:r w:rsidR="009C4CDB" w:rsidRPr="009C4CDB">
              <w:rPr>
                <w:b/>
                <w:i/>
                <w:sz w:val="18"/>
                <w:szCs w:val="18"/>
                <w:u w:val="single"/>
                <w:lang w:val="ru-RU"/>
              </w:rPr>
              <w:t xml:space="preserve"> </w:t>
            </w:r>
            <w:r w:rsidR="009C4CDB" w:rsidRPr="007C5AAC">
              <w:rPr>
                <w:b/>
                <w:i/>
                <w:sz w:val="18"/>
                <w:szCs w:val="18"/>
                <w:u w:val="single"/>
              </w:rPr>
              <w:t>mutandis</w:t>
            </w:r>
            <w:r w:rsidR="009C4CDB" w:rsidRPr="009C4CDB">
              <w:rPr>
                <w:sz w:val="18"/>
                <w:szCs w:val="18"/>
                <w:lang w:val="ru-RU"/>
              </w:rPr>
              <w:t xml:space="preserve"> </w:t>
            </w:r>
            <w:r w:rsidR="009C4CDB" w:rsidRPr="002A2CA9">
              <w:rPr>
                <w:sz w:val="18"/>
                <w:szCs w:val="18"/>
                <w:lang w:val="ru-RU"/>
              </w:rPr>
              <w:t>на временных сотрудников</w:t>
            </w:r>
            <w:r w:rsidRPr="009C4CDB">
              <w:rPr>
                <w:sz w:val="18"/>
                <w:szCs w:val="18"/>
                <w:lang w:val="ru-RU"/>
              </w:rPr>
              <w:t>.</w:t>
            </w:r>
          </w:p>
          <w:p w:rsidR="007759F6" w:rsidRPr="009C4CDB" w:rsidRDefault="007759F6" w:rsidP="007759F6">
            <w:pPr>
              <w:rPr>
                <w:sz w:val="18"/>
                <w:szCs w:val="18"/>
                <w:lang w:val="ru-RU"/>
              </w:rPr>
            </w:pPr>
          </w:p>
          <w:p w:rsidR="007759F6" w:rsidRPr="009C4CDB" w:rsidRDefault="007759F6" w:rsidP="007759F6">
            <w:pPr>
              <w:rPr>
                <w:sz w:val="18"/>
                <w:szCs w:val="18"/>
                <w:lang w:val="ru-RU"/>
              </w:rPr>
            </w:pPr>
            <w:r w:rsidRPr="009C4CDB">
              <w:rPr>
                <w:strike/>
                <w:sz w:val="18"/>
                <w:szCs w:val="18"/>
                <w:lang w:val="ru-RU"/>
              </w:rPr>
              <w:t>(</w:t>
            </w:r>
            <w:r w:rsidRPr="007C5AAC">
              <w:rPr>
                <w:strike/>
                <w:sz w:val="18"/>
                <w:szCs w:val="18"/>
              </w:rPr>
              <w:t>g</w:t>
            </w:r>
            <w:r w:rsidRPr="009C4CDB">
              <w:rPr>
                <w:strike/>
                <w:sz w:val="18"/>
                <w:szCs w:val="18"/>
                <w:lang w:val="ru-RU"/>
              </w:rPr>
              <w:t>)</w:t>
            </w:r>
            <w:r w:rsidRPr="009C4CDB">
              <w:rPr>
                <w:b/>
                <w:sz w:val="18"/>
                <w:szCs w:val="18"/>
                <w:u w:val="single"/>
                <w:lang w:val="ru-RU"/>
              </w:rPr>
              <w:t>(</w:t>
            </w:r>
            <w:r w:rsidRPr="007C5AAC">
              <w:rPr>
                <w:b/>
                <w:sz w:val="18"/>
                <w:szCs w:val="18"/>
                <w:u w:val="single"/>
              </w:rPr>
              <w:t>h</w:t>
            </w:r>
            <w:r w:rsidRPr="009C4CDB">
              <w:rPr>
                <w:b/>
                <w:sz w:val="18"/>
                <w:szCs w:val="18"/>
                <w:u w:val="single"/>
                <w:lang w:val="ru-RU"/>
              </w:rPr>
              <w:t xml:space="preserve">) </w:t>
            </w:r>
            <w:r w:rsidR="009C4CDB" w:rsidRPr="002A2CA9">
              <w:rPr>
                <w:sz w:val="18"/>
                <w:szCs w:val="18"/>
                <w:lang w:val="ru-RU"/>
              </w:rPr>
              <w:t>Правило 7.3.11, озаглавленное «Болезнь или несчастный случай во время поездки», распространяется на временных сотрудников</w:t>
            </w:r>
            <w:r w:rsidRPr="009C4CDB">
              <w:rPr>
                <w:sz w:val="18"/>
                <w:szCs w:val="18"/>
                <w:lang w:val="ru-RU"/>
              </w:rPr>
              <w:t>.</w:t>
            </w:r>
          </w:p>
          <w:p w:rsidR="007759F6" w:rsidRPr="009C4CDB" w:rsidRDefault="007759F6" w:rsidP="00467E74">
            <w:pPr>
              <w:rPr>
                <w:sz w:val="10"/>
                <w:szCs w:val="10"/>
                <w:lang w:val="ru-RU"/>
              </w:rPr>
            </w:pPr>
            <w:r w:rsidRPr="009C4CDB">
              <w:rPr>
                <w:strike/>
                <w:sz w:val="18"/>
                <w:szCs w:val="18"/>
                <w:lang w:val="ru-RU"/>
              </w:rPr>
              <w:t>(</w:t>
            </w:r>
            <w:r w:rsidRPr="007C5AAC">
              <w:rPr>
                <w:strike/>
                <w:sz w:val="18"/>
                <w:szCs w:val="18"/>
              </w:rPr>
              <w:t>h</w:t>
            </w:r>
            <w:r w:rsidRPr="009C4CDB">
              <w:rPr>
                <w:strike/>
                <w:sz w:val="18"/>
                <w:szCs w:val="18"/>
                <w:lang w:val="ru-RU"/>
              </w:rPr>
              <w:t>)</w:t>
            </w:r>
            <w:r w:rsidRPr="009C4CDB">
              <w:rPr>
                <w:b/>
                <w:sz w:val="18"/>
                <w:szCs w:val="18"/>
                <w:u w:val="single"/>
                <w:lang w:val="ru-RU"/>
              </w:rPr>
              <w:t>(</w:t>
            </w:r>
            <w:r w:rsidRPr="007C5AAC">
              <w:rPr>
                <w:b/>
                <w:sz w:val="18"/>
                <w:szCs w:val="18"/>
                <w:u w:val="single"/>
              </w:rPr>
              <w:t>i</w:t>
            </w:r>
            <w:r w:rsidRPr="009C4CDB">
              <w:rPr>
                <w:b/>
                <w:sz w:val="18"/>
                <w:szCs w:val="18"/>
                <w:u w:val="single"/>
                <w:lang w:val="ru-RU"/>
              </w:rPr>
              <w:t xml:space="preserve">) </w:t>
            </w:r>
            <w:r w:rsidR="009C4CDB" w:rsidRPr="002A2CA9">
              <w:rPr>
                <w:sz w:val="18"/>
                <w:szCs w:val="18"/>
                <w:lang w:val="ru-RU"/>
              </w:rPr>
              <w:t>Правило 7.3.12, озаглавленное «Перевоз покойных», распространяется на временных сотрудников</w:t>
            </w:r>
            <w:r w:rsidRPr="009C4CDB">
              <w:rPr>
                <w:sz w:val="18"/>
                <w:szCs w:val="18"/>
                <w:lang w:val="ru-RU"/>
              </w:rPr>
              <w:t>.</w:t>
            </w:r>
          </w:p>
        </w:tc>
        <w:tc>
          <w:tcPr>
            <w:tcW w:w="4537" w:type="dxa"/>
            <w:shd w:val="clear" w:color="auto" w:fill="auto"/>
            <w:tcMar>
              <w:top w:w="57" w:type="dxa"/>
              <w:bottom w:w="57" w:type="dxa"/>
            </w:tcMar>
          </w:tcPr>
          <w:p w:rsidR="007759F6" w:rsidRPr="009C4CDB" w:rsidRDefault="007759F6" w:rsidP="007759F6">
            <w:pPr>
              <w:rPr>
                <w:sz w:val="18"/>
                <w:szCs w:val="18"/>
                <w:lang w:val="ru-RU"/>
              </w:rPr>
            </w:pPr>
          </w:p>
          <w:p w:rsidR="007759F6" w:rsidRPr="009C4CDB" w:rsidRDefault="007759F6" w:rsidP="007759F6">
            <w:pPr>
              <w:rPr>
                <w:sz w:val="18"/>
                <w:szCs w:val="18"/>
                <w:lang w:val="ru-RU"/>
              </w:rPr>
            </w:pPr>
          </w:p>
          <w:p w:rsidR="007759F6" w:rsidRPr="009C4CDB" w:rsidRDefault="007759F6" w:rsidP="007759F6">
            <w:pPr>
              <w:rPr>
                <w:sz w:val="18"/>
                <w:szCs w:val="18"/>
                <w:lang w:val="ru-RU"/>
              </w:rPr>
            </w:pPr>
          </w:p>
          <w:p w:rsidR="007759F6" w:rsidRPr="009C4CDB" w:rsidRDefault="007759F6" w:rsidP="007759F6">
            <w:pPr>
              <w:rPr>
                <w:sz w:val="18"/>
                <w:szCs w:val="18"/>
                <w:lang w:val="ru-RU"/>
              </w:rPr>
            </w:pPr>
          </w:p>
          <w:p w:rsidR="007759F6" w:rsidRPr="009C4CDB" w:rsidRDefault="007759F6" w:rsidP="007759F6">
            <w:pPr>
              <w:rPr>
                <w:sz w:val="18"/>
                <w:szCs w:val="18"/>
                <w:lang w:val="ru-RU"/>
              </w:rPr>
            </w:pPr>
          </w:p>
          <w:p w:rsidR="007759F6" w:rsidRPr="009C4CDB" w:rsidRDefault="007759F6" w:rsidP="007759F6">
            <w:pPr>
              <w:rPr>
                <w:sz w:val="18"/>
                <w:szCs w:val="18"/>
                <w:lang w:val="ru-RU"/>
              </w:rPr>
            </w:pPr>
          </w:p>
          <w:p w:rsidR="00C16004" w:rsidRDefault="00C16004" w:rsidP="007759F6">
            <w:pPr>
              <w:rPr>
                <w:sz w:val="18"/>
                <w:szCs w:val="18"/>
                <w:lang w:val="ru-RU"/>
              </w:rPr>
            </w:pPr>
          </w:p>
          <w:p w:rsidR="007759F6" w:rsidRPr="001A7823" w:rsidRDefault="001A7823" w:rsidP="007759F6">
            <w:pPr>
              <w:rPr>
                <w:sz w:val="18"/>
                <w:szCs w:val="18"/>
                <w:lang w:val="ru-RU"/>
              </w:rPr>
            </w:pPr>
            <w:r>
              <w:rPr>
                <w:sz w:val="18"/>
                <w:szCs w:val="18"/>
                <w:lang w:val="ru-RU"/>
              </w:rPr>
              <w:t>В</w:t>
            </w:r>
            <w:r w:rsidRPr="001A7823">
              <w:rPr>
                <w:sz w:val="18"/>
                <w:szCs w:val="18"/>
                <w:lang w:val="ru-RU"/>
              </w:rPr>
              <w:t xml:space="preserve"> </w:t>
            </w:r>
            <w:r>
              <w:rPr>
                <w:sz w:val="18"/>
                <w:szCs w:val="18"/>
                <w:lang w:val="ru-RU"/>
              </w:rPr>
              <w:t>пункт</w:t>
            </w:r>
            <w:r w:rsidR="007759F6" w:rsidRPr="001A7823">
              <w:rPr>
                <w:sz w:val="18"/>
                <w:szCs w:val="18"/>
                <w:lang w:val="ru-RU"/>
              </w:rPr>
              <w:t xml:space="preserve"> (</w:t>
            </w:r>
            <w:r w:rsidR="007759F6" w:rsidRPr="007C5AAC">
              <w:rPr>
                <w:sz w:val="18"/>
                <w:szCs w:val="18"/>
              </w:rPr>
              <w:t>a</w:t>
            </w:r>
            <w:r w:rsidR="007759F6" w:rsidRPr="001A7823">
              <w:rPr>
                <w:sz w:val="18"/>
                <w:szCs w:val="18"/>
                <w:lang w:val="ru-RU"/>
              </w:rPr>
              <w:t xml:space="preserve">)(3) </w:t>
            </w:r>
            <w:r>
              <w:rPr>
                <w:sz w:val="18"/>
                <w:szCs w:val="18"/>
                <w:lang w:val="ru-RU"/>
              </w:rPr>
              <w:t xml:space="preserve">вносится поправка, чтобы обеспечить согласованность с правилом </w:t>
            </w:r>
            <w:r w:rsidR="00C543E6" w:rsidRPr="001A7823">
              <w:rPr>
                <w:sz w:val="18"/>
                <w:szCs w:val="18"/>
                <w:lang w:val="ru-RU"/>
              </w:rPr>
              <w:t xml:space="preserve"> </w:t>
            </w:r>
            <w:r w:rsidR="007759F6" w:rsidRPr="001A7823">
              <w:rPr>
                <w:sz w:val="18"/>
                <w:szCs w:val="18"/>
                <w:lang w:val="ru-RU"/>
              </w:rPr>
              <w:t>7.3.13(</w:t>
            </w:r>
            <w:r w:rsidR="007759F6" w:rsidRPr="007C5AAC">
              <w:rPr>
                <w:sz w:val="18"/>
                <w:szCs w:val="18"/>
              </w:rPr>
              <w:t>a</w:t>
            </w:r>
            <w:r w:rsidR="007759F6" w:rsidRPr="001A7823">
              <w:rPr>
                <w:sz w:val="18"/>
                <w:szCs w:val="18"/>
                <w:lang w:val="ru-RU"/>
              </w:rPr>
              <w:t>)(2).</w:t>
            </w:r>
          </w:p>
          <w:p w:rsidR="007759F6" w:rsidRPr="001A7823" w:rsidRDefault="007759F6" w:rsidP="007759F6">
            <w:pPr>
              <w:rPr>
                <w:sz w:val="18"/>
                <w:szCs w:val="18"/>
                <w:lang w:val="ru-RU"/>
              </w:rPr>
            </w:pPr>
          </w:p>
          <w:p w:rsidR="007759F6" w:rsidRPr="001A7823" w:rsidRDefault="007759F6" w:rsidP="007759F6">
            <w:pPr>
              <w:rPr>
                <w:sz w:val="18"/>
                <w:szCs w:val="18"/>
                <w:lang w:val="ru-RU"/>
              </w:rPr>
            </w:pPr>
          </w:p>
          <w:p w:rsidR="007759F6" w:rsidRPr="001A7823" w:rsidRDefault="007759F6" w:rsidP="007759F6">
            <w:pPr>
              <w:rPr>
                <w:sz w:val="18"/>
                <w:szCs w:val="18"/>
                <w:lang w:val="ru-RU"/>
              </w:rPr>
            </w:pPr>
          </w:p>
          <w:p w:rsidR="007759F6" w:rsidRPr="001A7823" w:rsidRDefault="007759F6" w:rsidP="007759F6">
            <w:pPr>
              <w:rPr>
                <w:sz w:val="18"/>
                <w:szCs w:val="18"/>
                <w:lang w:val="ru-RU"/>
              </w:rPr>
            </w:pPr>
          </w:p>
          <w:p w:rsidR="007759F6" w:rsidRPr="001A7823" w:rsidRDefault="007759F6" w:rsidP="007759F6">
            <w:pPr>
              <w:rPr>
                <w:sz w:val="18"/>
                <w:szCs w:val="18"/>
                <w:lang w:val="ru-RU"/>
              </w:rPr>
            </w:pPr>
          </w:p>
          <w:p w:rsidR="007759F6" w:rsidRPr="001A7823" w:rsidRDefault="007759F6" w:rsidP="007759F6">
            <w:pPr>
              <w:rPr>
                <w:sz w:val="18"/>
                <w:szCs w:val="18"/>
                <w:lang w:val="ru-RU"/>
              </w:rPr>
            </w:pPr>
          </w:p>
          <w:p w:rsidR="007759F6" w:rsidRPr="001A7823" w:rsidRDefault="007759F6" w:rsidP="007759F6">
            <w:pPr>
              <w:rPr>
                <w:sz w:val="18"/>
                <w:szCs w:val="18"/>
                <w:lang w:val="ru-RU"/>
              </w:rPr>
            </w:pPr>
          </w:p>
          <w:p w:rsidR="007759F6" w:rsidRPr="001A7823" w:rsidRDefault="007759F6" w:rsidP="007759F6">
            <w:pPr>
              <w:rPr>
                <w:sz w:val="18"/>
                <w:szCs w:val="18"/>
                <w:lang w:val="ru-RU"/>
              </w:rPr>
            </w:pPr>
          </w:p>
          <w:p w:rsidR="007759F6" w:rsidRPr="001A7823" w:rsidRDefault="007759F6" w:rsidP="007759F6">
            <w:pPr>
              <w:rPr>
                <w:sz w:val="18"/>
                <w:szCs w:val="18"/>
                <w:lang w:val="ru-RU"/>
              </w:rPr>
            </w:pPr>
          </w:p>
          <w:p w:rsidR="007759F6" w:rsidRPr="001A7823" w:rsidRDefault="007759F6" w:rsidP="007759F6">
            <w:pPr>
              <w:rPr>
                <w:sz w:val="18"/>
                <w:szCs w:val="18"/>
                <w:lang w:val="ru-RU"/>
              </w:rPr>
            </w:pPr>
          </w:p>
          <w:p w:rsidR="001A7823" w:rsidRPr="001A7823" w:rsidRDefault="001A7823" w:rsidP="007759F6">
            <w:pPr>
              <w:rPr>
                <w:sz w:val="18"/>
                <w:szCs w:val="18"/>
                <w:lang w:val="ru-RU"/>
              </w:rPr>
            </w:pPr>
          </w:p>
          <w:p w:rsidR="001A7823" w:rsidRPr="001A7823" w:rsidRDefault="001A7823" w:rsidP="007759F6">
            <w:pPr>
              <w:rPr>
                <w:sz w:val="18"/>
                <w:szCs w:val="18"/>
                <w:lang w:val="ru-RU"/>
              </w:rPr>
            </w:pPr>
          </w:p>
          <w:p w:rsidR="007759F6" w:rsidRPr="001A7823" w:rsidRDefault="001A7823" w:rsidP="007759F6">
            <w:pPr>
              <w:rPr>
                <w:sz w:val="18"/>
                <w:szCs w:val="18"/>
                <w:lang w:val="ru-RU"/>
              </w:rPr>
            </w:pPr>
            <w:r>
              <w:rPr>
                <w:sz w:val="18"/>
                <w:szCs w:val="18"/>
                <w:lang w:val="ru-RU"/>
              </w:rPr>
              <w:t>Новый</w:t>
            </w:r>
            <w:r w:rsidRPr="001A7823">
              <w:rPr>
                <w:sz w:val="18"/>
                <w:szCs w:val="18"/>
                <w:lang w:val="ru-RU"/>
              </w:rPr>
              <w:t xml:space="preserve"> </w:t>
            </w:r>
            <w:r>
              <w:rPr>
                <w:sz w:val="18"/>
                <w:szCs w:val="18"/>
                <w:lang w:val="ru-RU"/>
              </w:rPr>
              <w:t>пункт</w:t>
            </w:r>
            <w:r w:rsidR="007759F6" w:rsidRPr="001A7823">
              <w:rPr>
                <w:sz w:val="18"/>
                <w:szCs w:val="18"/>
                <w:lang w:val="ru-RU"/>
              </w:rPr>
              <w:t xml:space="preserve"> (</w:t>
            </w:r>
            <w:r w:rsidR="007759F6" w:rsidRPr="007C5AAC">
              <w:rPr>
                <w:sz w:val="18"/>
                <w:szCs w:val="18"/>
              </w:rPr>
              <w:t>d</w:t>
            </w:r>
            <w:r w:rsidR="007759F6" w:rsidRPr="001A7823">
              <w:rPr>
                <w:sz w:val="18"/>
                <w:szCs w:val="18"/>
                <w:lang w:val="ru-RU"/>
              </w:rPr>
              <w:t xml:space="preserve">) </w:t>
            </w:r>
            <w:r>
              <w:rPr>
                <w:sz w:val="18"/>
                <w:szCs w:val="18"/>
                <w:lang w:val="ru-RU"/>
              </w:rPr>
              <w:t>добавляется</w:t>
            </w:r>
            <w:r w:rsidRPr="001A7823">
              <w:rPr>
                <w:sz w:val="18"/>
                <w:szCs w:val="18"/>
                <w:lang w:val="ru-RU"/>
              </w:rPr>
              <w:t xml:space="preserve">, </w:t>
            </w:r>
            <w:r>
              <w:rPr>
                <w:sz w:val="18"/>
                <w:szCs w:val="18"/>
                <w:lang w:val="ru-RU"/>
              </w:rPr>
              <w:t>чтобы</w:t>
            </w:r>
            <w:r w:rsidRPr="001A7823">
              <w:rPr>
                <w:sz w:val="18"/>
                <w:szCs w:val="18"/>
                <w:lang w:val="ru-RU"/>
              </w:rPr>
              <w:t xml:space="preserve"> </w:t>
            </w:r>
            <w:r>
              <w:rPr>
                <w:sz w:val="18"/>
                <w:szCs w:val="18"/>
                <w:lang w:val="ru-RU"/>
              </w:rPr>
              <w:t>исправить</w:t>
            </w:r>
            <w:r w:rsidRPr="001A7823">
              <w:rPr>
                <w:sz w:val="18"/>
                <w:szCs w:val="18"/>
                <w:lang w:val="ru-RU"/>
              </w:rPr>
              <w:t xml:space="preserve"> </w:t>
            </w:r>
            <w:r>
              <w:rPr>
                <w:sz w:val="18"/>
                <w:szCs w:val="18"/>
                <w:lang w:val="ru-RU"/>
              </w:rPr>
              <w:t>упущение</w:t>
            </w:r>
            <w:r w:rsidR="00C543E6" w:rsidRPr="001A7823">
              <w:rPr>
                <w:sz w:val="18"/>
                <w:szCs w:val="18"/>
                <w:lang w:val="ru-RU"/>
              </w:rPr>
              <w:t xml:space="preserve"> </w:t>
            </w:r>
            <w:r>
              <w:rPr>
                <w:sz w:val="18"/>
                <w:szCs w:val="18"/>
                <w:lang w:val="ru-RU"/>
              </w:rPr>
              <w:t>и</w:t>
            </w:r>
            <w:r w:rsidRPr="001A7823">
              <w:rPr>
                <w:sz w:val="18"/>
                <w:szCs w:val="18"/>
                <w:lang w:val="ru-RU"/>
              </w:rPr>
              <w:t xml:space="preserve"> </w:t>
            </w:r>
            <w:r>
              <w:rPr>
                <w:sz w:val="18"/>
                <w:szCs w:val="18"/>
                <w:lang w:val="ru-RU"/>
              </w:rPr>
              <w:t>добавить</w:t>
            </w:r>
            <w:r w:rsidRPr="001A7823">
              <w:rPr>
                <w:sz w:val="18"/>
                <w:szCs w:val="18"/>
                <w:lang w:val="ru-RU"/>
              </w:rPr>
              <w:t xml:space="preserve"> </w:t>
            </w:r>
            <w:r>
              <w:rPr>
                <w:sz w:val="18"/>
                <w:szCs w:val="18"/>
                <w:lang w:val="ru-RU"/>
              </w:rPr>
              <w:t>положения</w:t>
            </w:r>
            <w:r w:rsidRPr="001A7823">
              <w:rPr>
                <w:sz w:val="18"/>
                <w:szCs w:val="18"/>
                <w:lang w:val="ru-RU"/>
              </w:rPr>
              <w:t xml:space="preserve"> </w:t>
            </w:r>
            <w:r w:rsidR="007759F6" w:rsidRPr="001A7823">
              <w:rPr>
                <w:sz w:val="18"/>
                <w:szCs w:val="18"/>
                <w:lang w:val="ru-RU"/>
              </w:rPr>
              <w:t xml:space="preserve"> </w:t>
            </w:r>
            <w:r w:rsidRPr="001A7823">
              <w:rPr>
                <w:sz w:val="18"/>
                <w:szCs w:val="18"/>
                <w:lang w:val="ru-RU"/>
              </w:rPr>
              <w:t xml:space="preserve">об утрате права на оплату расходов на обратный проезд </w:t>
            </w:r>
            <w:r>
              <w:rPr>
                <w:sz w:val="18"/>
                <w:szCs w:val="18"/>
                <w:lang w:val="ru-RU"/>
              </w:rPr>
              <w:t xml:space="preserve">для временного персонала. </w:t>
            </w:r>
          </w:p>
          <w:p w:rsidR="007759F6" w:rsidRPr="001A7823" w:rsidRDefault="007759F6" w:rsidP="007759F6">
            <w:pPr>
              <w:rPr>
                <w:sz w:val="18"/>
                <w:szCs w:val="18"/>
                <w:lang w:val="ru-RU"/>
              </w:rPr>
            </w:pPr>
          </w:p>
          <w:p w:rsidR="007759F6" w:rsidRPr="001A7823" w:rsidRDefault="007759F6" w:rsidP="007759F6">
            <w:pPr>
              <w:rPr>
                <w:sz w:val="18"/>
                <w:szCs w:val="18"/>
                <w:lang w:val="ru-RU"/>
              </w:rPr>
            </w:pPr>
          </w:p>
          <w:p w:rsidR="007759F6" w:rsidRPr="001A7823" w:rsidRDefault="007759F6" w:rsidP="007759F6">
            <w:pPr>
              <w:rPr>
                <w:sz w:val="18"/>
                <w:szCs w:val="18"/>
                <w:lang w:val="ru-RU"/>
              </w:rPr>
            </w:pPr>
          </w:p>
          <w:p w:rsidR="007759F6" w:rsidRPr="001A7823" w:rsidRDefault="007759F6" w:rsidP="007759F6">
            <w:pPr>
              <w:rPr>
                <w:sz w:val="18"/>
                <w:szCs w:val="18"/>
                <w:lang w:val="ru-RU"/>
              </w:rPr>
            </w:pPr>
          </w:p>
          <w:p w:rsidR="007759F6" w:rsidRPr="001A7823" w:rsidRDefault="007759F6" w:rsidP="007759F6">
            <w:pPr>
              <w:rPr>
                <w:sz w:val="18"/>
                <w:szCs w:val="18"/>
                <w:lang w:val="ru-RU"/>
              </w:rPr>
            </w:pPr>
          </w:p>
          <w:p w:rsidR="007759F6" w:rsidRPr="001A7823" w:rsidRDefault="007759F6" w:rsidP="007759F6">
            <w:pPr>
              <w:rPr>
                <w:sz w:val="18"/>
                <w:szCs w:val="18"/>
                <w:lang w:val="ru-RU"/>
              </w:rPr>
            </w:pPr>
          </w:p>
          <w:p w:rsidR="007759F6" w:rsidRPr="001A7823" w:rsidRDefault="007759F6" w:rsidP="007759F6">
            <w:pPr>
              <w:rPr>
                <w:sz w:val="18"/>
                <w:szCs w:val="18"/>
                <w:lang w:val="ru-RU"/>
              </w:rPr>
            </w:pPr>
          </w:p>
          <w:p w:rsidR="007759F6" w:rsidRPr="001A7823" w:rsidRDefault="007759F6" w:rsidP="007759F6">
            <w:pPr>
              <w:rPr>
                <w:sz w:val="18"/>
                <w:szCs w:val="18"/>
                <w:lang w:val="ru-RU"/>
              </w:rPr>
            </w:pPr>
          </w:p>
          <w:p w:rsidR="007759F6" w:rsidRPr="001A7823" w:rsidRDefault="007759F6" w:rsidP="007759F6">
            <w:pPr>
              <w:rPr>
                <w:sz w:val="18"/>
                <w:szCs w:val="18"/>
                <w:lang w:val="ru-RU"/>
              </w:rPr>
            </w:pPr>
          </w:p>
          <w:p w:rsidR="007759F6" w:rsidRPr="001A7823" w:rsidRDefault="007759F6" w:rsidP="007759F6">
            <w:pPr>
              <w:rPr>
                <w:sz w:val="18"/>
                <w:szCs w:val="18"/>
                <w:lang w:val="ru-RU"/>
              </w:rPr>
            </w:pPr>
          </w:p>
          <w:p w:rsidR="007759F6" w:rsidRPr="001A7823" w:rsidRDefault="007759F6" w:rsidP="007759F6">
            <w:pPr>
              <w:rPr>
                <w:sz w:val="18"/>
                <w:szCs w:val="18"/>
                <w:lang w:val="ru-RU"/>
              </w:rPr>
            </w:pPr>
          </w:p>
          <w:p w:rsidR="007759F6" w:rsidRPr="001A7823" w:rsidRDefault="007759F6" w:rsidP="007759F6">
            <w:pPr>
              <w:rPr>
                <w:sz w:val="18"/>
                <w:szCs w:val="18"/>
                <w:lang w:val="ru-RU"/>
              </w:rPr>
            </w:pPr>
          </w:p>
          <w:p w:rsidR="007759F6" w:rsidRPr="001A7823" w:rsidRDefault="007759F6" w:rsidP="007759F6">
            <w:pPr>
              <w:rPr>
                <w:sz w:val="18"/>
                <w:szCs w:val="18"/>
                <w:lang w:val="ru-RU"/>
              </w:rPr>
            </w:pPr>
          </w:p>
          <w:p w:rsidR="007759F6" w:rsidRPr="001A7823" w:rsidRDefault="007759F6" w:rsidP="007759F6">
            <w:pPr>
              <w:rPr>
                <w:sz w:val="18"/>
                <w:szCs w:val="18"/>
                <w:lang w:val="ru-RU"/>
              </w:rPr>
            </w:pPr>
          </w:p>
          <w:p w:rsidR="007759F6" w:rsidRPr="001A7823" w:rsidRDefault="007759F6" w:rsidP="007759F6">
            <w:pPr>
              <w:rPr>
                <w:sz w:val="18"/>
                <w:szCs w:val="18"/>
                <w:lang w:val="ru-RU"/>
              </w:rPr>
            </w:pPr>
          </w:p>
          <w:p w:rsidR="007759F6" w:rsidRPr="001A7823" w:rsidRDefault="007759F6" w:rsidP="007759F6">
            <w:pPr>
              <w:rPr>
                <w:sz w:val="18"/>
                <w:szCs w:val="18"/>
                <w:lang w:val="ru-RU"/>
              </w:rPr>
            </w:pPr>
          </w:p>
          <w:p w:rsidR="007759F6" w:rsidRPr="001A7823" w:rsidRDefault="007759F6" w:rsidP="007759F6">
            <w:pPr>
              <w:rPr>
                <w:sz w:val="18"/>
                <w:szCs w:val="18"/>
                <w:lang w:val="ru-RU"/>
              </w:rPr>
            </w:pPr>
          </w:p>
          <w:p w:rsidR="00D12D67" w:rsidRDefault="00D12D67" w:rsidP="007759F6">
            <w:pPr>
              <w:rPr>
                <w:sz w:val="18"/>
                <w:szCs w:val="18"/>
                <w:lang w:val="ru-RU"/>
              </w:rPr>
            </w:pPr>
          </w:p>
          <w:p w:rsidR="00D12D67" w:rsidRDefault="00D12D67" w:rsidP="007759F6">
            <w:pPr>
              <w:rPr>
                <w:sz w:val="18"/>
                <w:szCs w:val="18"/>
                <w:lang w:val="ru-RU"/>
              </w:rPr>
            </w:pPr>
          </w:p>
          <w:p w:rsidR="007759F6" w:rsidRPr="00355A6E" w:rsidRDefault="00355A6E" w:rsidP="007759F6">
            <w:pPr>
              <w:rPr>
                <w:sz w:val="18"/>
                <w:szCs w:val="18"/>
                <w:lang w:val="ru-RU"/>
              </w:rPr>
            </w:pPr>
            <w:r>
              <w:rPr>
                <w:sz w:val="18"/>
                <w:szCs w:val="18"/>
                <w:lang w:val="ru-RU"/>
              </w:rPr>
              <w:t>В</w:t>
            </w:r>
            <w:r w:rsidRPr="00355A6E">
              <w:rPr>
                <w:sz w:val="18"/>
                <w:szCs w:val="18"/>
                <w:lang w:val="ru-RU"/>
              </w:rPr>
              <w:t xml:space="preserve"> </w:t>
            </w:r>
            <w:r>
              <w:rPr>
                <w:sz w:val="18"/>
                <w:szCs w:val="18"/>
                <w:lang w:val="ru-RU"/>
              </w:rPr>
              <w:t>прежний</w:t>
            </w:r>
            <w:r w:rsidRPr="00355A6E">
              <w:rPr>
                <w:sz w:val="18"/>
                <w:szCs w:val="18"/>
                <w:lang w:val="ru-RU"/>
              </w:rPr>
              <w:t xml:space="preserve"> </w:t>
            </w:r>
            <w:r>
              <w:rPr>
                <w:sz w:val="18"/>
                <w:szCs w:val="18"/>
                <w:lang w:val="ru-RU"/>
              </w:rPr>
              <w:t>пункт</w:t>
            </w:r>
            <w:r w:rsidR="007759F6" w:rsidRPr="00355A6E">
              <w:rPr>
                <w:sz w:val="18"/>
                <w:szCs w:val="18"/>
                <w:lang w:val="ru-RU"/>
              </w:rPr>
              <w:t xml:space="preserve"> (</w:t>
            </w:r>
            <w:r w:rsidR="007759F6" w:rsidRPr="007C5AAC">
              <w:rPr>
                <w:sz w:val="18"/>
                <w:szCs w:val="18"/>
              </w:rPr>
              <w:t>d</w:t>
            </w:r>
            <w:r w:rsidR="007759F6" w:rsidRPr="00355A6E">
              <w:rPr>
                <w:sz w:val="18"/>
                <w:szCs w:val="18"/>
                <w:lang w:val="ru-RU"/>
              </w:rPr>
              <w:t xml:space="preserve">) </w:t>
            </w:r>
            <w:r>
              <w:rPr>
                <w:sz w:val="18"/>
                <w:szCs w:val="18"/>
                <w:lang w:val="ru-RU"/>
              </w:rPr>
              <w:t>вносится поправка, чтобы исправить ошибку</w:t>
            </w:r>
            <w:r w:rsidR="007759F6" w:rsidRPr="00355A6E">
              <w:rPr>
                <w:sz w:val="18"/>
                <w:szCs w:val="18"/>
                <w:lang w:val="ru-RU"/>
              </w:rPr>
              <w:t xml:space="preserve">. </w:t>
            </w:r>
            <w:r>
              <w:rPr>
                <w:sz w:val="18"/>
                <w:szCs w:val="18"/>
                <w:lang w:val="ru-RU"/>
              </w:rPr>
              <w:t>Временные сотрудники имеют право не на оплату расходов «на полный переезд», а на более ограниченную оплату расходов «на перевозку вещей»</w:t>
            </w:r>
            <w:r w:rsidR="007759F6" w:rsidRPr="00355A6E">
              <w:rPr>
                <w:sz w:val="18"/>
                <w:szCs w:val="18"/>
                <w:lang w:val="ru-RU"/>
              </w:rPr>
              <w:t>.</w:t>
            </w:r>
          </w:p>
          <w:p w:rsidR="007759F6" w:rsidRPr="00355A6E" w:rsidRDefault="007759F6" w:rsidP="007759F6">
            <w:pPr>
              <w:rPr>
                <w:sz w:val="18"/>
                <w:szCs w:val="18"/>
                <w:lang w:val="ru-RU"/>
              </w:rPr>
            </w:pPr>
          </w:p>
          <w:p w:rsidR="007759F6" w:rsidRPr="00D12D67" w:rsidRDefault="00355A6E" w:rsidP="007759F6">
            <w:pPr>
              <w:rPr>
                <w:sz w:val="18"/>
                <w:szCs w:val="18"/>
                <w:lang w:val="ru-RU"/>
              </w:rPr>
            </w:pPr>
            <w:r>
              <w:rPr>
                <w:sz w:val="18"/>
                <w:szCs w:val="18"/>
                <w:lang w:val="ru-RU"/>
              </w:rPr>
              <w:t>Помимо</w:t>
            </w:r>
            <w:r w:rsidRPr="00D12D67">
              <w:rPr>
                <w:sz w:val="18"/>
                <w:szCs w:val="18"/>
                <w:lang w:val="ru-RU"/>
              </w:rPr>
              <w:t xml:space="preserve"> </w:t>
            </w:r>
            <w:r>
              <w:rPr>
                <w:sz w:val="18"/>
                <w:szCs w:val="18"/>
                <w:lang w:val="ru-RU"/>
              </w:rPr>
              <w:t>этого</w:t>
            </w:r>
            <w:r w:rsidR="007759F6" w:rsidRPr="00D12D67">
              <w:rPr>
                <w:sz w:val="18"/>
                <w:szCs w:val="18"/>
                <w:lang w:val="ru-RU"/>
              </w:rPr>
              <w:t xml:space="preserve">, </w:t>
            </w:r>
            <w:r>
              <w:rPr>
                <w:sz w:val="18"/>
                <w:szCs w:val="18"/>
                <w:lang w:val="ru-RU"/>
              </w:rPr>
              <w:t>прежний</w:t>
            </w:r>
            <w:r w:rsidRPr="00D12D67">
              <w:rPr>
                <w:sz w:val="18"/>
                <w:szCs w:val="18"/>
                <w:lang w:val="ru-RU"/>
              </w:rPr>
              <w:t xml:space="preserve"> </w:t>
            </w:r>
            <w:r>
              <w:rPr>
                <w:sz w:val="18"/>
                <w:szCs w:val="18"/>
                <w:lang w:val="ru-RU"/>
              </w:rPr>
              <w:t>пункт</w:t>
            </w:r>
            <w:r w:rsidR="007759F6" w:rsidRPr="00D12D67">
              <w:rPr>
                <w:sz w:val="18"/>
                <w:szCs w:val="18"/>
                <w:lang w:val="ru-RU"/>
              </w:rPr>
              <w:t xml:space="preserve"> (</w:t>
            </w:r>
            <w:r w:rsidR="007759F6" w:rsidRPr="007C5AAC">
              <w:rPr>
                <w:sz w:val="18"/>
                <w:szCs w:val="18"/>
              </w:rPr>
              <w:t>d</w:t>
            </w:r>
            <w:r w:rsidR="007759F6" w:rsidRPr="00D12D67">
              <w:rPr>
                <w:sz w:val="18"/>
                <w:szCs w:val="18"/>
                <w:lang w:val="ru-RU"/>
              </w:rPr>
              <w:t xml:space="preserve">) </w:t>
            </w:r>
            <w:r>
              <w:rPr>
                <w:sz w:val="18"/>
                <w:szCs w:val="18"/>
                <w:lang w:val="ru-RU"/>
              </w:rPr>
              <w:t>был</w:t>
            </w:r>
            <w:r w:rsidRPr="00D12D67">
              <w:rPr>
                <w:sz w:val="18"/>
                <w:szCs w:val="18"/>
                <w:lang w:val="ru-RU"/>
              </w:rPr>
              <w:t xml:space="preserve"> </w:t>
            </w:r>
            <w:r>
              <w:rPr>
                <w:sz w:val="18"/>
                <w:szCs w:val="18"/>
                <w:lang w:val="ru-RU"/>
              </w:rPr>
              <w:t>отчасти</w:t>
            </w:r>
            <w:r w:rsidR="007759F6" w:rsidRPr="00D12D67">
              <w:rPr>
                <w:sz w:val="18"/>
                <w:szCs w:val="18"/>
                <w:lang w:val="ru-RU"/>
              </w:rPr>
              <w:t xml:space="preserve"> </w:t>
            </w:r>
            <w:r w:rsidR="00D12D67">
              <w:rPr>
                <w:sz w:val="18"/>
                <w:szCs w:val="18"/>
                <w:lang w:val="ru-RU"/>
              </w:rPr>
              <w:t>неуместен</w:t>
            </w:r>
            <w:r w:rsidR="007759F6" w:rsidRPr="00D12D67">
              <w:rPr>
                <w:sz w:val="18"/>
                <w:szCs w:val="18"/>
                <w:lang w:val="ru-RU"/>
              </w:rPr>
              <w:t xml:space="preserve"> (</w:t>
            </w:r>
            <w:r w:rsidR="00D12D67">
              <w:rPr>
                <w:sz w:val="18"/>
                <w:szCs w:val="18"/>
                <w:lang w:val="ru-RU"/>
              </w:rPr>
              <w:t>первая</w:t>
            </w:r>
            <w:r w:rsidR="00D12D67" w:rsidRPr="00D12D67">
              <w:rPr>
                <w:sz w:val="18"/>
                <w:szCs w:val="18"/>
                <w:lang w:val="ru-RU"/>
              </w:rPr>
              <w:t xml:space="preserve"> </w:t>
            </w:r>
            <w:r w:rsidR="00D12D67">
              <w:rPr>
                <w:sz w:val="18"/>
                <w:szCs w:val="18"/>
                <w:lang w:val="ru-RU"/>
              </w:rPr>
              <w:t>часть</w:t>
            </w:r>
            <w:r w:rsidR="00D12D67" w:rsidRPr="00D12D67">
              <w:rPr>
                <w:sz w:val="18"/>
                <w:szCs w:val="18"/>
                <w:lang w:val="ru-RU"/>
              </w:rPr>
              <w:t xml:space="preserve"> </w:t>
            </w:r>
            <w:r w:rsidR="00D12D67">
              <w:rPr>
                <w:sz w:val="18"/>
                <w:szCs w:val="18"/>
                <w:lang w:val="ru-RU"/>
              </w:rPr>
              <w:t>предложения</w:t>
            </w:r>
            <w:r w:rsidR="007759F6" w:rsidRPr="00D12D67">
              <w:rPr>
                <w:sz w:val="18"/>
                <w:szCs w:val="18"/>
                <w:lang w:val="ru-RU"/>
              </w:rPr>
              <w:t>)</w:t>
            </w:r>
            <w:r w:rsidR="00D12D67">
              <w:rPr>
                <w:sz w:val="18"/>
                <w:szCs w:val="18"/>
                <w:lang w:val="ru-RU"/>
              </w:rPr>
              <w:t xml:space="preserve"> и отчасти излишен в силу последнего предложения правила</w:t>
            </w:r>
            <w:r w:rsidR="007759F6" w:rsidRPr="00D12D67">
              <w:rPr>
                <w:sz w:val="18"/>
                <w:szCs w:val="18"/>
                <w:lang w:val="ru-RU"/>
              </w:rPr>
              <w:t xml:space="preserve"> 7.3.13(</w:t>
            </w:r>
            <w:r w:rsidR="007759F6" w:rsidRPr="007C5AAC">
              <w:rPr>
                <w:sz w:val="18"/>
                <w:szCs w:val="18"/>
              </w:rPr>
              <w:t>a</w:t>
            </w:r>
            <w:r w:rsidR="007759F6" w:rsidRPr="00D12D67">
              <w:rPr>
                <w:sz w:val="18"/>
                <w:szCs w:val="18"/>
                <w:lang w:val="ru-RU"/>
              </w:rPr>
              <w:t xml:space="preserve">)(3). </w:t>
            </w:r>
            <w:r w:rsidR="00D12D67">
              <w:rPr>
                <w:sz w:val="18"/>
                <w:szCs w:val="18"/>
                <w:lang w:val="ru-RU"/>
              </w:rPr>
              <w:t>Продолжительность действия права на оплату расходов на перевозку вещей при прекращении службы ограничивается одним годом вместо двух</w:t>
            </w:r>
            <w:r w:rsidR="007759F6" w:rsidRPr="00D12D67">
              <w:rPr>
                <w:sz w:val="18"/>
                <w:szCs w:val="18"/>
                <w:lang w:val="ru-RU"/>
              </w:rPr>
              <w:t xml:space="preserve">.  </w:t>
            </w:r>
          </w:p>
          <w:p w:rsidR="007759F6" w:rsidRPr="00D12D67" w:rsidRDefault="007759F6" w:rsidP="007759F6">
            <w:pPr>
              <w:rPr>
                <w:sz w:val="18"/>
                <w:szCs w:val="18"/>
                <w:lang w:val="ru-RU"/>
              </w:rPr>
            </w:pPr>
          </w:p>
          <w:p w:rsidR="00D12D67" w:rsidRDefault="00D12D67" w:rsidP="007759F6">
            <w:pPr>
              <w:rPr>
                <w:sz w:val="18"/>
                <w:szCs w:val="18"/>
                <w:lang w:val="ru-RU"/>
              </w:rPr>
            </w:pPr>
          </w:p>
          <w:p w:rsidR="00D12D67" w:rsidRDefault="00D12D67" w:rsidP="007759F6">
            <w:pPr>
              <w:rPr>
                <w:sz w:val="18"/>
                <w:szCs w:val="18"/>
                <w:lang w:val="ru-RU"/>
              </w:rPr>
            </w:pPr>
          </w:p>
          <w:p w:rsidR="00D12D67" w:rsidRDefault="00D12D67" w:rsidP="007759F6">
            <w:pPr>
              <w:rPr>
                <w:sz w:val="18"/>
                <w:szCs w:val="18"/>
                <w:lang w:val="ru-RU"/>
              </w:rPr>
            </w:pPr>
          </w:p>
          <w:p w:rsidR="00D12D67" w:rsidRDefault="00D12D67" w:rsidP="007759F6">
            <w:pPr>
              <w:rPr>
                <w:sz w:val="18"/>
                <w:szCs w:val="18"/>
                <w:lang w:val="ru-RU"/>
              </w:rPr>
            </w:pPr>
          </w:p>
          <w:p w:rsidR="007759F6" w:rsidRPr="00D12D67" w:rsidRDefault="00D12D67" w:rsidP="007759F6">
            <w:pPr>
              <w:rPr>
                <w:sz w:val="18"/>
                <w:szCs w:val="18"/>
                <w:lang w:val="ru-RU"/>
              </w:rPr>
            </w:pPr>
            <w:r>
              <w:rPr>
                <w:sz w:val="18"/>
                <w:szCs w:val="18"/>
                <w:lang w:val="ru-RU"/>
              </w:rPr>
              <w:t>Существование</w:t>
            </w:r>
            <w:r w:rsidRPr="00A61109">
              <w:rPr>
                <w:sz w:val="18"/>
                <w:szCs w:val="18"/>
                <w:lang w:val="ru-RU"/>
              </w:rPr>
              <w:t xml:space="preserve">  «</w:t>
            </w:r>
            <w:r w:rsidRPr="00846DBE">
              <w:rPr>
                <w:sz w:val="18"/>
                <w:szCs w:val="18"/>
                <w:lang w:val="ru-RU"/>
              </w:rPr>
              <w:t>других</w:t>
            </w:r>
            <w:r w:rsidRPr="00A61109">
              <w:rPr>
                <w:sz w:val="18"/>
                <w:szCs w:val="18"/>
                <w:lang w:val="ru-RU"/>
              </w:rPr>
              <w:t xml:space="preserve"> </w:t>
            </w:r>
            <w:r w:rsidRPr="00846DBE">
              <w:rPr>
                <w:sz w:val="18"/>
                <w:szCs w:val="18"/>
                <w:lang w:val="ru-RU"/>
              </w:rPr>
              <w:t>платежей</w:t>
            </w:r>
            <w:r w:rsidRPr="00A61109">
              <w:rPr>
                <w:sz w:val="18"/>
                <w:szCs w:val="18"/>
                <w:lang w:val="ru-RU"/>
              </w:rPr>
              <w:t xml:space="preserve">, </w:t>
            </w:r>
            <w:r w:rsidRPr="00846DBE">
              <w:rPr>
                <w:sz w:val="18"/>
                <w:szCs w:val="18"/>
                <w:lang w:val="ru-RU"/>
              </w:rPr>
              <w:t>причитающихся</w:t>
            </w:r>
            <w:r w:rsidRPr="00A61109">
              <w:rPr>
                <w:sz w:val="18"/>
                <w:szCs w:val="18"/>
                <w:lang w:val="ru-RU"/>
              </w:rPr>
              <w:t xml:space="preserve">» </w:t>
            </w:r>
            <w:r>
              <w:rPr>
                <w:sz w:val="18"/>
                <w:szCs w:val="18"/>
                <w:lang w:val="ru-RU"/>
              </w:rPr>
              <w:t>не</w:t>
            </w:r>
            <w:r w:rsidRPr="00A61109">
              <w:rPr>
                <w:sz w:val="18"/>
                <w:szCs w:val="18"/>
                <w:lang w:val="ru-RU"/>
              </w:rPr>
              <w:t xml:space="preserve"> </w:t>
            </w:r>
            <w:r>
              <w:rPr>
                <w:sz w:val="18"/>
                <w:szCs w:val="18"/>
                <w:lang w:val="ru-RU"/>
              </w:rPr>
              <w:t>должно</w:t>
            </w:r>
            <w:r w:rsidRPr="00A61109">
              <w:rPr>
                <w:sz w:val="18"/>
                <w:szCs w:val="18"/>
                <w:lang w:val="ru-RU"/>
              </w:rPr>
              <w:t xml:space="preserve"> </w:t>
            </w:r>
            <w:r>
              <w:rPr>
                <w:sz w:val="18"/>
                <w:szCs w:val="18"/>
                <w:lang w:val="ru-RU"/>
              </w:rPr>
              <w:t>быть</w:t>
            </w:r>
            <w:r w:rsidRPr="00A61109">
              <w:rPr>
                <w:sz w:val="18"/>
                <w:szCs w:val="18"/>
                <w:lang w:val="ru-RU"/>
              </w:rPr>
              <w:t xml:space="preserve"> </w:t>
            </w:r>
            <w:r>
              <w:rPr>
                <w:sz w:val="18"/>
                <w:szCs w:val="18"/>
                <w:lang w:val="ru-RU"/>
              </w:rPr>
              <w:t>предпосылкой</w:t>
            </w:r>
            <w:r w:rsidRPr="00A61109">
              <w:rPr>
                <w:sz w:val="18"/>
                <w:szCs w:val="18"/>
                <w:lang w:val="ru-RU"/>
              </w:rPr>
              <w:t xml:space="preserve"> </w:t>
            </w:r>
            <w:r>
              <w:rPr>
                <w:sz w:val="18"/>
                <w:szCs w:val="18"/>
                <w:lang w:val="ru-RU"/>
              </w:rPr>
              <w:t>для</w:t>
            </w:r>
            <w:r w:rsidRPr="00A61109">
              <w:rPr>
                <w:sz w:val="18"/>
                <w:szCs w:val="18"/>
                <w:lang w:val="ru-RU"/>
              </w:rPr>
              <w:t xml:space="preserve"> </w:t>
            </w:r>
            <w:r>
              <w:rPr>
                <w:sz w:val="18"/>
                <w:szCs w:val="18"/>
                <w:lang w:val="ru-RU"/>
              </w:rPr>
              <w:t>удерживания – этим и объясняется исключение</w:t>
            </w:r>
            <w:r w:rsidR="007759F6" w:rsidRPr="00D12D67">
              <w:rPr>
                <w:sz w:val="18"/>
                <w:szCs w:val="18"/>
                <w:lang w:val="ru-RU"/>
              </w:rPr>
              <w:t>.</w:t>
            </w:r>
          </w:p>
          <w:p w:rsidR="007759F6" w:rsidRPr="00D12D67" w:rsidRDefault="007759F6" w:rsidP="007759F6">
            <w:pPr>
              <w:rPr>
                <w:sz w:val="18"/>
                <w:szCs w:val="18"/>
                <w:lang w:val="ru-RU"/>
              </w:rPr>
            </w:pPr>
          </w:p>
          <w:p w:rsidR="007759F6" w:rsidRPr="00D12D67" w:rsidRDefault="00D12D67" w:rsidP="007759F6">
            <w:pPr>
              <w:rPr>
                <w:sz w:val="18"/>
                <w:szCs w:val="18"/>
                <w:lang w:val="ru-RU"/>
              </w:rPr>
            </w:pPr>
            <w:r>
              <w:rPr>
                <w:sz w:val="18"/>
                <w:szCs w:val="18"/>
                <w:lang w:val="ru-RU"/>
              </w:rPr>
              <w:t>Новый</w:t>
            </w:r>
            <w:r w:rsidRPr="00D12D67">
              <w:rPr>
                <w:sz w:val="18"/>
                <w:szCs w:val="18"/>
                <w:lang w:val="ru-RU"/>
              </w:rPr>
              <w:t xml:space="preserve"> </w:t>
            </w:r>
            <w:r>
              <w:rPr>
                <w:sz w:val="18"/>
                <w:szCs w:val="18"/>
                <w:lang w:val="ru-RU"/>
              </w:rPr>
              <w:t>подпункт</w:t>
            </w:r>
            <w:r w:rsidR="007759F6" w:rsidRPr="00D12D67">
              <w:rPr>
                <w:sz w:val="18"/>
                <w:szCs w:val="18"/>
                <w:lang w:val="ru-RU"/>
              </w:rPr>
              <w:t xml:space="preserve"> (2) </w:t>
            </w:r>
            <w:r>
              <w:rPr>
                <w:sz w:val="18"/>
                <w:szCs w:val="18"/>
                <w:lang w:val="ru-RU"/>
              </w:rPr>
              <w:t>заменяет</w:t>
            </w:r>
            <w:r w:rsidRPr="00D12D67">
              <w:rPr>
                <w:sz w:val="18"/>
                <w:szCs w:val="18"/>
                <w:lang w:val="ru-RU"/>
              </w:rPr>
              <w:t xml:space="preserve"> </w:t>
            </w:r>
            <w:r>
              <w:rPr>
                <w:sz w:val="18"/>
                <w:szCs w:val="18"/>
                <w:lang w:val="ru-RU"/>
              </w:rPr>
              <w:t>правило</w:t>
            </w:r>
            <w:r w:rsidRPr="00D12D67">
              <w:rPr>
                <w:sz w:val="18"/>
                <w:szCs w:val="18"/>
                <w:lang w:val="ru-RU"/>
              </w:rPr>
              <w:t xml:space="preserve"> </w:t>
            </w:r>
            <w:r>
              <w:rPr>
                <w:sz w:val="18"/>
                <w:szCs w:val="18"/>
                <w:lang w:val="ru-RU"/>
              </w:rPr>
              <w:t>о</w:t>
            </w:r>
            <w:r w:rsidRPr="00D12D67">
              <w:rPr>
                <w:sz w:val="18"/>
                <w:szCs w:val="18"/>
                <w:lang w:val="ru-RU"/>
              </w:rPr>
              <w:t xml:space="preserve"> </w:t>
            </w:r>
            <w:r>
              <w:rPr>
                <w:sz w:val="18"/>
                <w:szCs w:val="18"/>
                <w:lang w:val="ru-RU"/>
              </w:rPr>
              <w:t>персонале</w:t>
            </w:r>
            <w:r w:rsidR="007759F6" w:rsidRPr="00D12D67">
              <w:rPr>
                <w:sz w:val="18"/>
                <w:szCs w:val="18"/>
                <w:lang w:val="ru-RU"/>
              </w:rPr>
              <w:t xml:space="preserve"> 7.3.9 (</w:t>
            </w:r>
            <w:r w:rsidR="007759F6" w:rsidRPr="007C5AAC">
              <w:rPr>
                <w:sz w:val="18"/>
                <w:szCs w:val="18"/>
              </w:rPr>
              <w:t>a</w:t>
            </w:r>
            <w:r w:rsidR="007759F6" w:rsidRPr="00D12D67">
              <w:rPr>
                <w:sz w:val="18"/>
                <w:szCs w:val="18"/>
                <w:lang w:val="ru-RU"/>
              </w:rPr>
              <w:t xml:space="preserve">) </w:t>
            </w:r>
            <w:r>
              <w:rPr>
                <w:sz w:val="18"/>
                <w:szCs w:val="18"/>
                <w:lang w:val="ru-RU"/>
              </w:rPr>
              <w:t>и</w:t>
            </w:r>
            <w:r w:rsidR="007759F6" w:rsidRPr="00D12D67">
              <w:rPr>
                <w:sz w:val="18"/>
                <w:szCs w:val="18"/>
                <w:lang w:val="ru-RU"/>
              </w:rPr>
              <w:t xml:space="preserve"> (</w:t>
            </w:r>
            <w:r w:rsidR="007759F6" w:rsidRPr="007C5AAC">
              <w:rPr>
                <w:sz w:val="18"/>
                <w:szCs w:val="18"/>
              </w:rPr>
              <w:t>b</w:t>
            </w:r>
            <w:r w:rsidR="007759F6" w:rsidRPr="00D12D67">
              <w:rPr>
                <w:sz w:val="18"/>
                <w:szCs w:val="18"/>
                <w:lang w:val="ru-RU"/>
              </w:rPr>
              <w:t>)</w:t>
            </w:r>
            <w:r>
              <w:rPr>
                <w:sz w:val="18"/>
                <w:szCs w:val="18"/>
                <w:lang w:val="ru-RU"/>
              </w:rPr>
              <w:t>, которое ранее применялось к временному персоналу</w:t>
            </w:r>
            <w:r w:rsidR="007759F6" w:rsidRPr="00D12D67">
              <w:rPr>
                <w:sz w:val="18"/>
                <w:szCs w:val="18"/>
                <w:lang w:val="ru-RU"/>
              </w:rPr>
              <w:t xml:space="preserve">. </w:t>
            </w:r>
            <w:r>
              <w:rPr>
                <w:sz w:val="18"/>
                <w:szCs w:val="18"/>
                <w:lang w:val="ru-RU"/>
              </w:rPr>
              <w:t>Продолжительность действия права на оплату расходов на перевозку вещей при прекращении службы ограничивается одним годом вместо двух</w:t>
            </w:r>
            <w:r w:rsidR="007759F6" w:rsidRPr="00D12D67">
              <w:rPr>
                <w:sz w:val="18"/>
                <w:szCs w:val="18"/>
                <w:lang w:val="ru-RU"/>
              </w:rPr>
              <w:t xml:space="preserve">. </w:t>
            </w:r>
          </w:p>
          <w:p w:rsidR="007759F6" w:rsidRPr="00D12D67" w:rsidRDefault="007759F6" w:rsidP="007759F6">
            <w:pPr>
              <w:rPr>
                <w:sz w:val="18"/>
                <w:szCs w:val="18"/>
                <w:lang w:val="ru-RU"/>
              </w:rPr>
            </w:pPr>
          </w:p>
          <w:p w:rsidR="007759F6" w:rsidRPr="00D12D67" w:rsidRDefault="007759F6" w:rsidP="007759F6">
            <w:pPr>
              <w:rPr>
                <w:sz w:val="18"/>
                <w:szCs w:val="18"/>
                <w:lang w:val="ru-RU"/>
              </w:rPr>
            </w:pPr>
          </w:p>
          <w:p w:rsidR="007759F6" w:rsidRPr="00D12D67" w:rsidRDefault="007759F6" w:rsidP="007759F6">
            <w:pPr>
              <w:rPr>
                <w:sz w:val="18"/>
                <w:szCs w:val="18"/>
                <w:lang w:val="ru-RU"/>
              </w:rPr>
            </w:pPr>
          </w:p>
          <w:p w:rsidR="007759F6" w:rsidRPr="00D12D67" w:rsidRDefault="007759F6" w:rsidP="007759F6">
            <w:pPr>
              <w:rPr>
                <w:sz w:val="18"/>
                <w:szCs w:val="18"/>
                <w:lang w:val="ru-RU"/>
              </w:rPr>
            </w:pPr>
          </w:p>
          <w:p w:rsidR="007759F6" w:rsidRPr="00D12D67" w:rsidRDefault="007759F6" w:rsidP="007759F6">
            <w:pPr>
              <w:rPr>
                <w:sz w:val="18"/>
                <w:szCs w:val="18"/>
                <w:lang w:val="ru-RU"/>
              </w:rPr>
            </w:pPr>
          </w:p>
        </w:tc>
      </w:tr>
      <w:tr w:rsidR="007759F6" w:rsidRPr="00C90BE8" w:rsidTr="007759F6">
        <w:trPr>
          <w:trHeight w:val="23"/>
        </w:trPr>
        <w:tc>
          <w:tcPr>
            <w:tcW w:w="1842" w:type="dxa"/>
            <w:shd w:val="clear" w:color="auto" w:fill="auto"/>
            <w:tcMar>
              <w:top w:w="57" w:type="dxa"/>
              <w:bottom w:w="57" w:type="dxa"/>
            </w:tcMar>
          </w:tcPr>
          <w:p w:rsidR="007759F6" w:rsidRPr="009C4CDB" w:rsidRDefault="007F5F1B" w:rsidP="007759F6">
            <w:pPr>
              <w:rPr>
                <w:b/>
                <w:sz w:val="18"/>
                <w:szCs w:val="18"/>
                <w:lang w:val="ru-RU"/>
              </w:rPr>
            </w:pPr>
            <w:r>
              <w:rPr>
                <w:b/>
                <w:color w:val="000000"/>
                <w:sz w:val="18"/>
                <w:szCs w:val="18"/>
                <w:lang w:val="ru-RU"/>
              </w:rPr>
              <w:lastRenderedPageBreak/>
              <w:t>Правило</w:t>
            </w:r>
            <w:r w:rsidRPr="009C4CDB">
              <w:rPr>
                <w:b/>
                <w:color w:val="000000"/>
                <w:sz w:val="18"/>
                <w:szCs w:val="18"/>
                <w:lang w:val="ru-RU"/>
              </w:rPr>
              <w:t xml:space="preserve"> </w:t>
            </w:r>
            <w:r w:rsidR="007759F6" w:rsidRPr="009C4CDB">
              <w:rPr>
                <w:b/>
                <w:sz w:val="18"/>
                <w:szCs w:val="18"/>
                <w:lang w:val="ru-RU"/>
              </w:rPr>
              <w:t>9.2.2(</w:t>
            </w:r>
            <w:r w:rsidR="007759F6" w:rsidRPr="007C5AAC">
              <w:rPr>
                <w:b/>
                <w:sz w:val="18"/>
                <w:szCs w:val="18"/>
              </w:rPr>
              <w:t>b</w:t>
            </w:r>
            <w:r w:rsidR="007759F6" w:rsidRPr="009C4CDB">
              <w:rPr>
                <w:b/>
                <w:sz w:val="18"/>
                <w:szCs w:val="18"/>
                <w:lang w:val="ru-RU"/>
              </w:rPr>
              <w:t xml:space="preserve">) </w:t>
            </w:r>
          </w:p>
          <w:p w:rsidR="007759F6" w:rsidRPr="009C4CDB" w:rsidRDefault="007759F6" w:rsidP="007759F6">
            <w:pPr>
              <w:rPr>
                <w:sz w:val="18"/>
                <w:szCs w:val="18"/>
                <w:lang w:val="ru-RU"/>
              </w:rPr>
            </w:pPr>
          </w:p>
          <w:p w:rsidR="007759F6" w:rsidRPr="009C4CDB" w:rsidRDefault="009C4CDB" w:rsidP="007759F6">
            <w:pPr>
              <w:rPr>
                <w:sz w:val="18"/>
                <w:szCs w:val="18"/>
                <w:lang w:val="ru-RU"/>
              </w:rPr>
            </w:pPr>
            <w:r w:rsidRPr="009C4CDB">
              <w:rPr>
                <w:rStyle w:val="Heading3Char"/>
                <w:sz w:val="18"/>
                <w:szCs w:val="18"/>
                <w:u w:val="none"/>
                <w:lang w:val="ru-RU"/>
              </w:rPr>
              <w:t>Увольнение временных сотрудников</w:t>
            </w:r>
          </w:p>
        </w:tc>
        <w:tc>
          <w:tcPr>
            <w:tcW w:w="4536" w:type="dxa"/>
            <w:shd w:val="clear" w:color="auto" w:fill="auto"/>
            <w:tcMar>
              <w:top w:w="57" w:type="dxa"/>
              <w:bottom w:w="57" w:type="dxa"/>
            </w:tcMar>
          </w:tcPr>
          <w:p w:rsidR="007759F6" w:rsidRPr="009C4CDB" w:rsidRDefault="007759F6" w:rsidP="007759F6">
            <w:pPr>
              <w:pStyle w:val="Default"/>
              <w:rPr>
                <w:sz w:val="18"/>
                <w:szCs w:val="18"/>
                <w:lang w:val="ru-RU"/>
              </w:rPr>
            </w:pPr>
            <w:r w:rsidRPr="009C4CDB">
              <w:rPr>
                <w:sz w:val="18"/>
                <w:szCs w:val="18"/>
                <w:lang w:val="ru-RU"/>
              </w:rPr>
              <w:t>(</w:t>
            </w:r>
            <w:r w:rsidRPr="007C5AAC">
              <w:rPr>
                <w:sz w:val="18"/>
                <w:szCs w:val="18"/>
              </w:rPr>
              <w:t>b</w:t>
            </w:r>
            <w:r w:rsidRPr="009C4CDB">
              <w:rPr>
                <w:sz w:val="18"/>
                <w:szCs w:val="18"/>
                <w:lang w:val="ru-RU"/>
              </w:rPr>
              <w:t xml:space="preserve">) </w:t>
            </w:r>
            <w:r w:rsidR="009C4CDB" w:rsidRPr="00876E62">
              <w:rPr>
                <w:sz w:val="18"/>
                <w:szCs w:val="18"/>
                <w:lang w:val="ru-RU"/>
              </w:rPr>
              <w:t>Генеральный директор может, указав основания для этого, уволить сотрудника, имеющего временный контракт, по любой из следующих причин</w:t>
            </w:r>
            <w:r w:rsidRPr="009C4CDB">
              <w:rPr>
                <w:sz w:val="18"/>
                <w:szCs w:val="18"/>
                <w:lang w:val="ru-RU"/>
              </w:rPr>
              <w:t xml:space="preserve">: </w:t>
            </w:r>
          </w:p>
          <w:p w:rsidR="007759F6" w:rsidRPr="009C4CDB" w:rsidRDefault="007759F6" w:rsidP="007759F6">
            <w:pPr>
              <w:pStyle w:val="Default"/>
              <w:rPr>
                <w:sz w:val="18"/>
                <w:szCs w:val="18"/>
                <w:lang w:val="ru-RU"/>
              </w:rPr>
            </w:pPr>
          </w:p>
          <w:p w:rsidR="007759F6" w:rsidRPr="001A537B" w:rsidRDefault="007759F6" w:rsidP="007759F6">
            <w:pPr>
              <w:pStyle w:val="Default"/>
              <w:rPr>
                <w:sz w:val="18"/>
                <w:szCs w:val="18"/>
                <w:lang w:val="ru-RU"/>
              </w:rPr>
            </w:pPr>
            <w:r w:rsidRPr="001A537B">
              <w:rPr>
                <w:sz w:val="18"/>
                <w:szCs w:val="18"/>
                <w:lang w:val="ru-RU"/>
              </w:rPr>
              <w:t>[…]</w:t>
            </w:r>
          </w:p>
          <w:p w:rsidR="007759F6" w:rsidRPr="001A537B" w:rsidRDefault="007759F6" w:rsidP="007759F6">
            <w:pPr>
              <w:pStyle w:val="Default"/>
              <w:rPr>
                <w:sz w:val="18"/>
                <w:szCs w:val="18"/>
                <w:lang w:val="ru-RU"/>
              </w:rPr>
            </w:pPr>
          </w:p>
          <w:p w:rsidR="007759F6" w:rsidRPr="009C4CDB" w:rsidRDefault="007759F6" w:rsidP="007759F6">
            <w:pPr>
              <w:pStyle w:val="Default"/>
              <w:rPr>
                <w:sz w:val="18"/>
                <w:szCs w:val="18"/>
                <w:lang w:val="ru-RU"/>
              </w:rPr>
            </w:pPr>
            <w:r w:rsidRPr="009C4CDB">
              <w:rPr>
                <w:sz w:val="18"/>
                <w:szCs w:val="18"/>
                <w:lang w:val="ru-RU"/>
              </w:rPr>
              <w:t xml:space="preserve">(3) </w:t>
            </w:r>
            <w:r w:rsidR="009C4CDB" w:rsidRPr="00876E62">
              <w:rPr>
                <w:sz w:val="18"/>
                <w:szCs w:val="18"/>
                <w:lang w:val="ru-RU"/>
              </w:rPr>
              <w:t>если по состоянию здоровья сотрудник утратил способность продолжать выполнение своих обязанностей</w:t>
            </w:r>
            <w:r w:rsidRPr="009C4CDB">
              <w:rPr>
                <w:sz w:val="18"/>
                <w:szCs w:val="18"/>
                <w:lang w:val="ru-RU"/>
              </w:rPr>
              <w:t xml:space="preserve">; </w:t>
            </w:r>
          </w:p>
          <w:p w:rsidR="007759F6" w:rsidRPr="009C4CDB" w:rsidRDefault="007759F6" w:rsidP="007759F6">
            <w:pPr>
              <w:pStyle w:val="Default"/>
              <w:rPr>
                <w:sz w:val="18"/>
                <w:szCs w:val="18"/>
                <w:lang w:val="ru-RU"/>
              </w:rPr>
            </w:pPr>
          </w:p>
          <w:p w:rsidR="007759F6" w:rsidRPr="002B69B2" w:rsidRDefault="007759F6" w:rsidP="007759F6">
            <w:pPr>
              <w:pStyle w:val="Default"/>
              <w:rPr>
                <w:sz w:val="18"/>
                <w:szCs w:val="18"/>
                <w:lang w:val="ru-RU"/>
              </w:rPr>
            </w:pPr>
            <w:r w:rsidRPr="002B69B2">
              <w:rPr>
                <w:sz w:val="18"/>
                <w:szCs w:val="18"/>
                <w:lang w:val="ru-RU"/>
              </w:rPr>
              <w:t>[…]</w:t>
            </w:r>
          </w:p>
          <w:p w:rsidR="007759F6" w:rsidRPr="002B69B2" w:rsidRDefault="007759F6" w:rsidP="007759F6">
            <w:pPr>
              <w:pStyle w:val="Default"/>
              <w:rPr>
                <w:sz w:val="18"/>
                <w:szCs w:val="18"/>
                <w:lang w:val="ru-RU"/>
              </w:rPr>
            </w:pPr>
          </w:p>
          <w:p w:rsidR="007759F6" w:rsidRPr="009C4CDB" w:rsidRDefault="007759F6" w:rsidP="007759F6">
            <w:pPr>
              <w:pStyle w:val="Default"/>
              <w:rPr>
                <w:sz w:val="18"/>
                <w:szCs w:val="18"/>
                <w:lang w:val="ru-RU"/>
              </w:rPr>
            </w:pPr>
            <w:r w:rsidRPr="009C4CDB">
              <w:rPr>
                <w:sz w:val="18"/>
                <w:szCs w:val="18"/>
                <w:lang w:val="ru-RU"/>
              </w:rPr>
              <w:t xml:space="preserve">(5) </w:t>
            </w:r>
            <w:r w:rsidR="009C4CDB" w:rsidRPr="00876E62">
              <w:rPr>
                <w:sz w:val="18"/>
                <w:szCs w:val="18"/>
                <w:lang w:val="ru-RU"/>
              </w:rPr>
              <w:t>если до назначения данного сотрудника он/она сделал/а какие-либо ложные или вводящие в заблуждение утверждения в своем заявлении о приеме на работу или скрыл/а какую-либо информацию, имеющую отношение к его/ее пригодности к службе, которая, если бы она была известна во время назначения, воспрепятствовала бы этому назначению</w:t>
            </w:r>
            <w:r w:rsidRPr="009C4CDB">
              <w:rPr>
                <w:sz w:val="18"/>
                <w:szCs w:val="18"/>
                <w:lang w:val="ru-RU"/>
              </w:rPr>
              <w:t xml:space="preserve">; </w:t>
            </w:r>
          </w:p>
          <w:p w:rsidR="007759F6" w:rsidRPr="009C4CDB" w:rsidRDefault="007759F6" w:rsidP="007759F6">
            <w:pPr>
              <w:pStyle w:val="Default"/>
              <w:rPr>
                <w:sz w:val="18"/>
                <w:szCs w:val="18"/>
                <w:lang w:val="ru-RU"/>
              </w:rPr>
            </w:pPr>
          </w:p>
          <w:p w:rsidR="007759F6" w:rsidRPr="009C4CDB" w:rsidRDefault="007759F6" w:rsidP="007759F6">
            <w:pPr>
              <w:pStyle w:val="Default"/>
              <w:rPr>
                <w:sz w:val="18"/>
                <w:szCs w:val="18"/>
                <w:lang w:val="ru-RU"/>
              </w:rPr>
            </w:pPr>
          </w:p>
          <w:p w:rsidR="007759F6" w:rsidRPr="009C4CDB" w:rsidRDefault="007759F6" w:rsidP="007759F6">
            <w:pPr>
              <w:pStyle w:val="Default"/>
              <w:rPr>
                <w:sz w:val="18"/>
                <w:szCs w:val="18"/>
                <w:lang w:val="ru-RU"/>
              </w:rPr>
            </w:pPr>
          </w:p>
          <w:p w:rsidR="007759F6" w:rsidRPr="009C4CDB" w:rsidRDefault="007759F6" w:rsidP="007759F6">
            <w:pPr>
              <w:pStyle w:val="Default"/>
              <w:rPr>
                <w:sz w:val="18"/>
                <w:szCs w:val="18"/>
                <w:lang w:val="ru-RU"/>
              </w:rPr>
            </w:pPr>
          </w:p>
          <w:p w:rsidR="007759F6" w:rsidRPr="009C4CDB" w:rsidRDefault="007759F6" w:rsidP="007759F6">
            <w:pPr>
              <w:pStyle w:val="Default"/>
              <w:rPr>
                <w:sz w:val="18"/>
                <w:szCs w:val="18"/>
                <w:lang w:val="ru-RU"/>
              </w:rPr>
            </w:pPr>
          </w:p>
          <w:p w:rsidR="00115AE7" w:rsidRDefault="00115AE7" w:rsidP="007759F6">
            <w:pPr>
              <w:pStyle w:val="Default"/>
              <w:rPr>
                <w:sz w:val="18"/>
                <w:szCs w:val="18"/>
                <w:lang w:val="ru-RU"/>
              </w:rPr>
            </w:pPr>
          </w:p>
          <w:p w:rsidR="00115AE7" w:rsidRDefault="00115AE7" w:rsidP="007759F6">
            <w:pPr>
              <w:pStyle w:val="Default"/>
              <w:rPr>
                <w:sz w:val="18"/>
                <w:szCs w:val="18"/>
                <w:lang w:val="ru-RU"/>
              </w:rPr>
            </w:pPr>
          </w:p>
          <w:p w:rsidR="007759F6" w:rsidRPr="00115AE7" w:rsidRDefault="007759F6" w:rsidP="007759F6">
            <w:pPr>
              <w:pStyle w:val="Default"/>
              <w:rPr>
                <w:sz w:val="18"/>
                <w:szCs w:val="18"/>
                <w:lang w:val="ru-RU"/>
              </w:rPr>
            </w:pPr>
            <w:r w:rsidRPr="00115AE7">
              <w:rPr>
                <w:sz w:val="18"/>
                <w:szCs w:val="18"/>
                <w:lang w:val="ru-RU"/>
              </w:rPr>
              <w:t xml:space="preserve">(6) </w:t>
            </w:r>
            <w:r w:rsidR="00115AE7" w:rsidRPr="00876E62">
              <w:rPr>
                <w:sz w:val="18"/>
                <w:szCs w:val="18"/>
                <w:lang w:val="ru-RU"/>
              </w:rPr>
              <w:t>если сотрудник самовольно прекращает службу</w:t>
            </w:r>
            <w:r w:rsidRPr="00115AE7">
              <w:rPr>
                <w:sz w:val="18"/>
                <w:szCs w:val="18"/>
                <w:lang w:val="ru-RU"/>
              </w:rPr>
              <w:t xml:space="preserve">; </w:t>
            </w:r>
          </w:p>
          <w:p w:rsidR="007759F6" w:rsidRPr="00115AE7" w:rsidRDefault="007759F6" w:rsidP="007759F6">
            <w:pPr>
              <w:pStyle w:val="Default"/>
              <w:rPr>
                <w:sz w:val="18"/>
                <w:szCs w:val="18"/>
                <w:lang w:val="ru-RU"/>
              </w:rPr>
            </w:pPr>
          </w:p>
          <w:p w:rsidR="007759F6" w:rsidRPr="00115AE7" w:rsidRDefault="007759F6" w:rsidP="007759F6">
            <w:pPr>
              <w:pStyle w:val="Default"/>
              <w:rPr>
                <w:sz w:val="18"/>
                <w:szCs w:val="18"/>
                <w:lang w:val="ru-RU"/>
              </w:rPr>
            </w:pPr>
          </w:p>
          <w:p w:rsidR="007759F6" w:rsidRPr="00115AE7" w:rsidRDefault="007759F6" w:rsidP="007759F6">
            <w:pPr>
              <w:pStyle w:val="Default"/>
              <w:rPr>
                <w:sz w:val="18"/>
                <w:szCs w:val="18"/>
                <w:lang w:val="ru-RU"/>
              </w:rPr>
            </w:pPr>
            <w:r w:rsidRPr="00115AE7">
              <w:rPr>
                <w:sz w:val="18"/>
                <w:szCs w:val="18"/>
                <w:lang w:val="ru-RU"/>
              </w:rPr>
              <w:t xml:space="preserve">(7) </w:t>
            </w:r>
            <w:r w:rsidR="00115AE7" w:rsidRPr="00876E62">
              <w:rPr>
                <w:sz w:val="18"/>
                <w:szCs w:val="18"/>
                <w:lang w:val="ru-RU"/>
              </w:rPr>
              <w:t>если такая мера отвечает интересам надлежащего управления Международным бюро и</w:t>
            </w:r>
            <w:r w:rsidRPr="00115AE7">
              <w:rPr>
                <w:sz w:val="18"/>
                <w:szCs w:val="18"/>
                <w:lang w:val="ru-RU"/>
              </w:rPr>
              <w:t xml:space="preserve"> </w:t>
            </w:r>
          </w:p>
          <w:p w:rsidR="007759F6" w:rsidRPr="00115AE7" w:rsidRDefault="007759F6" w:rsidP="007759F6">
            <w:pPr>
              <w:pStyle w:val="Default"/>
              <w:rPr>
                <w:sz w:val="18"/>
                <w:szCs w:val="18"/>
                <w:lang w:val="ru-RU"/>
              </w:rPr>
            </w:pPr>
          </w:p>
          <w:p w:rsidR="007759F6" w:rsidRPr="00115AE7" w:rsidRDefault="007759F6" w:rsidP="007759F6">
            <w:pPr>
              <w:pStyle w:val="Default"/>
              <w:rPr>
                <w:sz w:val="18"/>
                <w:szCs w:val="18"/>
                <w:lang w:val="ru-RU"/>
              </w:rPr>
            </w:pPr>
          </w:p>
          <w:p w:rsidR="007759F6" w:rsidRPr="00115AE7" w:rsidRDefault="007759F6" w:rsidP="00467E74">
            <w:pPr>
              <w:pStyle w:val="Default"/>
              <w:rPr>
                <w:sz w:val="10"/>
                <w:szCs w:val="10"/>
                <w:lang w:val="ru-RU"/>
              </w:rPr>
            </w:pPr>
            <w:r w:rsidRPr="00115AE7">
              <w:rPr>
                <w:sz w:val="18"/>
                <w:szCs w:val="18"/>
                <w:lang w:val="ru-RU"/>
              </w:rPr>
              <w:t xml:space="preserve">(8) </w:t>
            </w:r>
            <w:r w:rsidR="00115AE7" w:rsidRPr="00876E62">
              <w:rPr>
                <w:sz w:val="18"/>
                <w:szCs w:val="18"/>
                <w:lang w:val="ru-RU"/>
              </w:rPr>
              <w:t>при условии, что эта мера не оспаривается данным сотрудником</w:t>
            </w:r>
            <w:r w:rsidR="00467E74" w:rsidRPr="00115AE7">
              <w:rPr>
                <w:sz w:val="18"/>
                <w:szCs w:val="18"/>
                <w:lang w:val="ru-RU"/>
              </w:rPr>
              <w:t>.</w:t>
            </w:r>
          </w:p>
        </w:tc>
        <w:tc>
          <w:tcPr>
            <w:tcW w:w="4536" w:type="dxa"/>
            <w:shd w:val="clear" w:color="auto" w:fill="auto"/>
            <w:tcMar>
              <w:top w:w="57" w:type="dxa"/>
              <w:bottom w:w="57" w:type="dxa"/>
            </w:tcMar>
          </w:tcPr>
          <w:p w:rsidR="007759F6" w:rsidRPr="009C4CDB" w:rsidRDefault="007759F6" w:rsidP="007759F6">
            <w:pPr>
              <w:pStyle w:val="Default"/>
              <w:rPr>
                <w:sz w:val="18"/>
                <w:szCs w:val="18"/>
                <w:lang w:val="ru-RU"/>
              </w:rPr>
            </w:pPr>
            <w:r w:rsidRPr="009C4CDB">
              <w:rPr>
                <w:sz w:val="18"/>
                <w:szCs w:val="18"/>
                <w:lang w:val="ru-RU"/>
              </w:rPr>
              <w:lastRenderedPageBreak/>
              <w:t>(</w:t>
            </w:r>
            <w:r w:rsidRPr="007C5AAC">
              <w:rPr>
                <w:sz w:val="18"/>
                <w:szCs w:val="18"/>
              </w:rPr>
              <w:t>b</w:t>
            </w:r>
            <w:r w:rsidRPr="009C4CDB">
              <w:rPr>
                <w:sz w:val="18"/>
                <w:szCs w:val="18"/>
                <w:lang w:val="ru-RU"/>
              </w:rPr>
              <w:t xml:space="preserve">) </w:t>
            </w:r>
            <w:r w:rsidR="009C4CDB" w:rsidRPr="00876E62">
              <w:rPr>
                <w:sz w:val="18"/>
                <w:szCs w:val="18"/>
                <w:lang w:val="ru-RU"/>
              </w:rPr>
              <w:t>Генеральный директор может, указав основания для этого, уволить сотрудника, имеющего временный контракт, по любой из следующих причин</w:t>
            </w:r>
            <w:r w:rsidRPr="009C4CDB">
              <w:rPr>
                <w:sz w:val="18"/>
                <w:szCs w:val="18"/>
                <w:lang w:val="ru-RU"/>
              </w:rPr>
              <w:t xml:space="preserve">: </w:t>
            </w:r>
          </w:p>
          <w:p w:rsidR="007759F6" w:rsidRPr="009C4CDB" w:rsidRDefault="007759F6" w:rsidP="007759F6">
            <w:pPr>
              <w:pStyle w:val="Default"/>
              <w:rPr>
                <w:sz w:val="18"/>
                <w:szCs w:val="18"/>
                <w:lang w:val="ru-RU"/>
              </w:rPr>
            </w:pPr>
          </w:p>
          <w:p w:rsidR="007759F6" w:rsidRPr="001A537B" w:rsidRDefault="007759F6" w:rsidP="007759F6">
            <w:pPr>
              <w:pStyle w:val="Default"/>
              <w:rPr>
                <w:sz w:val="18"/>
                <w:szCs w:val="18"/>
                <w:lang w:val="ru-RU"/>
              </w:rPr>
            </w:pPr>
            <w:r w:rsidRPr="001A537B">
              <w:rPr>
                <w:sz w:val="18"/>
                <w:szCs w:val="18"/>
                <w:lang w:val="ru-RU"/>
              </w:rPr>
              <w:t>[…]</w:t>
            </w:r>
          </w:p>
          <w:p w:rsidR="007759F6" w:rsidRPr="001A537B" w:rsidRDefault="007759F6" w:rsidP="007759F6">
            <w:pPr>
              <w:pStyle w:val="Default"/>
              <w:rPr>
                <w:sz w:val="18"/>
                <w:szCs w:val="18"/>
                <w:lang w:val="ru-RU"/>
              </w:rPr>
            </w:pPr>
          </w:p>
          <w:p w:rsidR="007759F6" w:rsidRPr="009C4CDB" w:rsidRDefault="007759F6" w:rsidP="007759F6">
            <w:pPr>
              <w:pStyle w:val="Default"/>
              <w:rPr>
                <w:sz w:val="18"/>
                <w:szCs w:val="18"/>
                <w:lang w:val="ru-RU"/>
              </w:rPr>
            </w:pPr>
            <w:r w:rsidRPr="009C4CDB">
              <w:rPr>
                <w:sz w:val="18"/>
                <w:szCs w:val="18"/>
                <w:lang w:val="ru-RU"/>
              </w:rPr>
              <w:t xml:space="preserve">(3) </w:t>
            </w:r>
            <w:r w:rsidR="009C4CDB" w:rsidRPr="00876E62">
              <w:rPr>
                <w:sz w:val="18"/>
                <w:szCs w:val="18"/>
                <w:lang w:val="ru-RU"/>
              </w:rPr>
              <w:t>если</w:t>
            </w:r>
            <w:r w:rsidR="009C4CDB" w:rsidRPr="009C4CDB">
              <w:rPr>
                <w:sz w:val="18"/>
                <w:szCs w:val="18"/>
                <w:lang w:val="ru-RU"/>
              </w:rPr>
              <w:t xml:space="preserve"> </w:t>
            </w:r>
            <w:r w:rsidR="009C4CDB" w:rsidRPr="00876E62">
              <w:rPr>
                <w:sz w:val="18"/>
                <w:szCs w:val="18"/>
                <w:lang w:val="ru-RU"/>
              </w:rPr>
              <w:t>по</w:t>
            </w:r>
            <w:r w:rsidR="009C4CDB" w:rsidRPr="009C4CDB">
              <w:rPr>
                <w:sz w:val="18"/>
                <w:szCs w:val="18"/>
                <w:lang w:val="ru-RU"/>
              </w:rPr>
              <w:t xml:space="preserve"> </w:t>
            </w:r>
            <w:r w:rsidR="009C4CDB" w:rsidRPr="00876E62">
              <w:rPr>
                <w:sz w:val="18"/>
                <w:szCs w:val="18"/>
                <w:lang w:val="ru-RU"/>
              </w:rPr>
              <w:t>состоянию</w:t>
            </w:r>
            <w:r w:rsidR="009C4CDB" w:rsidRPr="009C4CDB">
              <w:rPr>
                <w:sz w:val="18"/>
                <w:szCs w:val="18"/>
                <w:lang w:val="ru-RU"/>
              </w:rPr>
              <w:t xml:space="preserve"> </w:t>
            </w:r>
            <w:r w:rsidR="009C4CDB" w:rsidRPr="00876E62">
              <w:rPr>
                <w:sz w:val="18"/>
                <w:szCs w:val="18"/>
                <w:lang w:val="ru-RU"/>
              </w:rPr>
              <w:t>здоровья</w:t>
            </w:r>
            <w:r w:rsidR="009C4CDB" w:rsidRPr="009C4CDB">
              <w:rPr>
                <w:sz w:val="18"/>
                <w:szCs w:val="18"/>
                <w:lang w:val="ru-RU"/>
              </w:rPr>
              <w:t xml:space="preserve"> </w:t>
            </w:r>
            <w:r w:rsidR="009C4CDB" w:rsidRPr="00876E62">
              <w:rPr>
                <w:sz w:val="18"/>
                <w:szCs w:val="18"/>
                <w:lang w:val="ru-RU"/>
              </w:rPr>
              <w:t>сотрудник</w:t>
            </w:r>
            <w:r w:rsidR="009C4CDB" w:rsidRPr="009C4CDB">
              <w:rPr>
                <w:sz w:val="18"/>
                <w:szCs w:val="18"/>
                <w:lang w:val="ru-RU"/>
              </w:rPr>
              <w:t xml:space="preserve"> </w:t>
            </w:r>
            <w:r w:rsidR="009C4CDB" w:rsidRPr="009C4CDB">
              <w:rPr>
                <w:strike/>
                <w:sz w:val="18"/>
                <w:szCs w:val="18"/>
                <w:lang w:val="ru-RU"/>
              </w:rPr>
              <w:t>утратил способность</w:t>
            </w:r>
            <w:r w:rsidR="009C4CDB" w:rsidRPr="009C4CDB">
              <w:rPr>
                <w:sz w:val="18"/>
                <w:szCs w:val="18"/>
                <w:lang w:val="ru-RU"/>
              </w:rPr>
              <w:t xml:space="preserve"> </w:t>
            </w:r>
            <w:r w:rsidR="009C4CDB" w:rsidRPr="009C4CDB">
              <w:rPr>
                <w:b/>
                <w:sz w:val="18"/>
                <w:szCs w:val="18"/>
                <w:u w:val="single"/>
                <w:lang w:val="ru-RU"/>
              </w:rPr>
              <w:t>не в состоянии</w:t>
            </w:r>
            <w:r w:rsidR="009C4CDB" w:rsidRPr="009C4CDB">
              <w:rPr>
                <w:sz w:val="18"/>
                <w:szCs w:val="18"/>
                <w:lang w:val="ru-RU"/>
              </w:rPr>
              <w:t xml:space="preserve"> </w:t>
            </w:r>
            <w:r w:rsidR="009C4CDB" w:rsidRPr="00876E62">
              <w:rPr>
                <w:sz w:val="18"/>
                <w:szCs w:val="18"/>
                <w:lang w:val="ru-RU"/>
              </w:rPr>
              <w:t>продолжать</w:t>
            </w:r>
            <w:r w:rsidR="009C4CDB" w:rsidRPr="009C4CDB">
              <w:rPr>
                <w:sz w:val="18"/>
                <w:szCs w:val="18"/>
                <w:lang w:val="ru-RU"/>
              </w:rPr>
              <w:t xml:space="preserve"> </w:t>
            </w:r>
            <w:r w:rsidR="009C4CDB" w:rsidRPr="00876E62">
              <w:rPr>
                <w:sz w:val="18"/>
                <w:szCs w:val="18"/>
                <w:lang w:val="ru-RU"/>
              </w:rPr>
              <w:t>выполнение</w:t>
            </w:r>
            <w:r w:rsidR="009C4CDB" w:rsidRPr="009C4CDB">
              <w:rPr>
                <w:sz w:val="18"/>
                <w:szCs w:val="18"/>
                <w:lang w:val="ru-RU"/>
              </w:rPr>
              <w:t xml:space="preserve"> </w:t>
            </w:r>
            <w:r w:rsidR="009C4CDB" w:rsidRPr="00876E62">
              <w:rPr>
                <w:sz w:val="18"/>
                <w:szCs w:val="18"/>
                <w:lang w:val="ru-RU"/>
              </w:rPr>
              <w:t>своих</w:t>
            </w:r>
            <w:r w:rsidR="009C4CDB" w:rsidRPr="009C4CDB">
              <w:rPr>
                <w:sz w:val="18"/>
                <w:szCs w:val="18"/>
                <w:lang w:val="ru-RU"/>
              </w:rPr>
              <w:t xml:space="preserve"> </w:t>
            </w:r>
            <w:r w:rsidR="009C4CDB" w:rsidRPr="00876E62">
              <w:rPr>
                <w:sz w:val="18"/>
                <w:szCs w:val="18"/>
                <w:lang w:val="ru-RU"/>
              </w:rPr>
              <w:t>обязанностей</w:t>
            </w:r>
            <w:r w:rsidRPr="009C4CDB">
              <w:rPr>
                <w:sz w:val="18"/>
                <w:szCs w:val="18"/>
                <w:lang w:val="ru-RU"/>
              </w:rPr>
              <w:t xml:space="preserve">; </w:t>
            </w:r>
          </w:p>
          <w:p w:rsidR="007759F6" w:rsidRPr="009C4CDB" w:rsidRDefault="007759F6" w:rsidP="007759F6">
            <w:pPr>
              <w:pStyle w:val="Default"/>
              <w:rPr>
                <w:sz w:val="18"/>
                <w:szCs w:val="18"/>
                <w:lang w:val="ru-RU"/>
              </w:rPr>
            </w:pPr>
          </w:p>
          <w:p w:rsidR="007759F6" w:rsidRPr="002B69B2" w:rsidRDefault="007759F6" w:rsidP="007759F6">
            <w:pPr>
              <w:pStyle w:val="Default"/>
              <w:rPr>
                <w:sz w:val="18"/>
                <w:szCs w:val="18"/>
                <w:lang w:val="ru-RU"/>
              </w:rPr>
            </w:pPr>
            <w:r w:rsidRPr="002B69B2">
              <w:rPr>
                <w:sz w:val="18"/>
                <w:szCs w:val="18"/>
                <w:lang w:val="ru-RU"/>
              </w:rPr>
              <w:t>[…]</w:t>
            </w:r>
          </w:p>
          <w:p w:rsidR="007759F6" w:rsidRPr="002B69B2" w:rsidRDefault="007759F6" w:rsidP="007759F6">
            <w:pPr>
              <w:pStyle w:val="Default"/>
              <w:rPr>
                <w:sz w:val="18"/>
                <w:szCs w:val="18"/>
                <w:lang w:val="ru-RU"/>
              </w:rPr>
            </w:pPr>
          </w:p>
          <w:p w:rsidR="007759F6" w:rsidRPr="009C4CDB" w:rsidRDefault="007759F6" w:rsidP="007759F6">
            <w:pPr>
              <w:pStyle w:val="Default"/>
              <w:rPr>
                <w:b/>
                <w:sz w:val="18"/>
                <w:szCs w:val="18"/>
                <w:u w:val="single"/>
                <w:lang w:val="ru-RU"/>
              </w:rPr>
            </w:pPr>
            <w:r w:rsidRPr="009C4CDB">
              <w:rPr>
                <w:sz w:val="18"/>
                <w:szCs w:val="18"/>
                <w:lang w:val="ru-RU"/>
              </w:rPr>
              <w:t xml:space="preserve">(5) </w:t>
            </w:r>
            <w:r w:rsidR="009C4CDB" w:rsidRPr="009C4CDB">
              <w:rPr>
                <w:strike/>
                <w:sz w:val="18"/>
                <w:szCs w:val="18"/>
                <w:lang w:val="ru-RU"/>
              </w:rPr>
              <w:t>если до назначения данного сотрудника он/она сделал/а какие-либо ложные или вводящие в заблуждение утверждения в своем заявлении о приеме на работу или скрыл/а какую-либо информацию, имеющую отношение к его/ее пригодности к службе, которая, если бы она была известна во время назначения, воспрепятствовала бы этому назначению</w:t>
            </w:r>
            <w:r w:rsidRPr="009C4CDB">
              <w:rPr>
                <w:strike/>
                <w:sz w:val="18"/>
                <w:szCs w:val="18"/>
                <w:lang w:val="ru-RU"/>
              </w:rPr>
              <w:t>;</w:t>
            </w:r>
            <w:r w:rsidRPr="009C4CDB">
              <w:rPr>
                <w:sz w:val="18"/>
                <w:szCs w:val="18"/>
                <w:lang w:val="ru-RU"/>
              </w:rPr>
              <w:t xml:space="preserve"> </w:t>
            </w:r>
            <w:r w:rsidR="009C4CDB">
              <w:rPr>
                <w:b/>
                <w:sz w:val="18"/>
                <w:szCs w:val="18"/>
                <w:u w:val="single"/>
                <w:lang w:val="ru-RU"/>
              </w:rPr>
              <w:t>если становятся известными факты, предшествующие назначению сотрудника и имеющие отношение к его или ее пригодности к службе, которые, если бы они были известны во время его или ее назначения, воспрепятствовали бы его или ее назначению</w:t>
            </w:r>
            <w:r w:rsidRPr="009C4CDB">
              <w:rPr>
                <w:b/>
                <w:sz w:val="18"/>
                <w:szCs w:val="18"/>
                <w:u w:val="single"/>
                <w:lang w:val="ru-RU"/>
              </w:rPr>
              <w:t>.</w:t>
            </w:r>
          </w:p>
          <w:p w:rsidR="007759F6" w:rsidRPr="009C4CDB" w:rsidRDefault="007759F6" w:rsidP="007759F6">
            <w:pPr>
              <w:pStyle w:val="Default"/>
              <w:rPr>
                <w:sz w:val="18"/>
                <w:szCs w:val="18"/>
                <w:lang w:val="ru-RU"/>
              </w:rPr>
            </w:pPr>
          </w:p>
          <w:p w:rsidR="007759F6" w:rsidRPr="00115AE7" w:rsidRDefault="007759F6" w:rsidP="007759F6">
            <w:pPr>
              <w:pStyle w:val="Default"/>
              <w:rPr>
                <w:strike/>
                <w:sz w:val="18"/>
                <w:szCs w:val="18"/>
                <w:lang w:val="ru-RU"/>
              </w:rPr>
            </w:pPr>
            <w:r w:rsidRPr="00115AE7">
              <w:rPr>
                <w:strike/>
                <w:sz w:val="18"/>
                <w:szCs w:val="18"/>
                <w:lang w:val="ru-RU"/>
              </w:rPr>
              <w:t xml:space="preserve">(6) </w:t>
            </w:r>
            <w:r w:rsidR="00115AE7" w:rsidRPr="00115AE7">
              <w:rPr>
                <w:strike/>
                <w:sz w:val="18"/>
                <w:szCs w:val="18"/>
                <w:lang w:val="ru-RU"/>
              </w:rPr>
              <w:t>если сотрудник самовольно прекращает службу</w:t>
            </w:r>
            <w:r w:rsidRPr="00115AE7">
              <w:rPr>
                <w:strike/>
                <w:sz w:val="18"/>
                <w:szCs w:val="18"/>
                <w:lang w:val="ru-RU"/>
              </w:rPr>
              <w:t xml:space="preserve">; </w:t>
            </w:r>
          </w:p>
          <w:p w:rsidR="007759F6" w:rsidRPr="00115AE7" w:rsidRDefault="007759F6" w:rsidP="007759F6">
            <w:pPr>
              <w:pStyle w:val="Default"/>
              <w:rPr>
                <w:sz w:val="18"/>
                <w:szCs w:val="18"/>
                <w:lang w:val="ru-RU"/>
              </w:rPr>
            </w:pPr>
          </w:p>
          <w:p w:rsidR="007759F6" w:rsidRPr="00115AE7" w:rsidRDefault="007759F6" w:rsidP="007759F6">
            <w:pPr>
              <w:pStyle w:val="Default"/>
              <w:rPr>
                <w:sz w:val="18"/>
                <w:szCs w:val="18"/>
                <w:lang w:val="ru-RU"/>
              </w:rPr>
            </w:pPr>
          </w:p>
          <w:p w:rsidR="007759F6" w:rsidRPr="00115AE7" w:rsidRDefault="007759F6" w:rsidP="00115AE7">
            <w:pPr>
              <w:pStyle w:val="Default"/>
              <w:rPr>
                <w:sz w:val="18"/>
                <w:szCs w:val="18"/>
                <w:lang w:val="ru-RU"/>
              </w:rPr>
            </w:pPr>
            <w:r w:rsidRPr="00115AE7">
              <w:rPr>
                <w:strike/>
                <w:sz w:val="18"/>
                <w:szCs w:val="18"/>
                <w:lang w:val="ru-RU"/>
              </w:rPr>
              <w:t>(7)</w:t>
            </w:r>
            <w:r w:rsidRPr="00115AE7">
              <w:rPr>
                <w:sz w:val="18"/>
                <w:szCs w:val="18"/>
                <w:lang w:val="ru-RU"/>
              </w:rPr>
              <w:t xml:space="preserve"> </w:t>
            </w:r>
            <w:r w:rsidRPr="00115AE7">
              <w:rPr>
                <w:b/>
                <w:sz w:val="18"/>
                <w:szCs w:val="18"/>
                <w:lang w:val="ru-RU"/>
              </w:rPr>
              <w:t>(6)</w:t>
            </w:r>
            <w:r w:rsidRPr="00115AE7">
              <w:rPr>
                <w:sz w:val="18"/>
                <w:szCs w:val="18"/>
                <w:lang w:val="ru-RU"/>
              </w:rPr>
              <w:t xml:space="preserve"> </w:t>
            </w:r>
            <w:r w:rsidR="00115AE7" w:rsidRPr="00876E62">
              <w:rPr>
                <w:sz w:val="18"/>
                <w:szCs w:val="18"/>
                <w:lang w:val="ru-RU"/>
              </w:rPr>
              <w:t>если</w:t>
            </w:r>
            <w:r w:rsidR="00115AE7" w:rsidRPr="00115AE7">
              <w:rPr>
                <w:sz w:val="18"/>
                <w:szCs w:val="18"/>
                <w:lang w:val="ru-RU"/>
              </w:rPr>
              <w:t xml:space="preserve"> </w:t>
            </w:r>
            <w:r w:rsidR="00115AE7" w:rsidRPr="00876E62">
              <w:rPr>
                <w:sz w:val="18"/>
                <w:szCs w:val="18"/>
                <w:lang w:val="ru-RU"/>
              </w:rPr>
              <w:t>такая</w:t>
            </w:r>
            <w:r w:rsidR="00115AE7" w:rsidRPr="00115AE7">
              <w:rPr>
                <w:sz w:val="18"/>
                <w:szCs w:val="18"/>
                <w:lang w:val="ru-RU"/>
              </w:rPr>
              <w:t xml:space="preserve"> </w:t>
            </w:r>
            <w:r w:rsidR="00115AE7" w:rsidRPr="00876E62">
              <w:rPr>
                <w:sz w:val="18"/>
                <w:szCs w:val="18"/>
                <w:lang w:val="ru-RU"/>
              </w:rPr>
              <w:t>мера</w:t>
            </w:r>
            <w:r w:rsidR="00115AE7" w:rsidRPr="00115AE7">
              <w:rPr>
                <w:sz w:val="18"/>
                <w:szCs w:val="18"/>
                <w:lang w:val="ru-RU"/>
              </w:rPr>
              <w:t xml:space="preserve"> </w:t>
            </w:r>
            <w:r w:rsidR="00115AE7" w:rsidRPr="00876E62">
              <w:rPr>
                <w:sz w:val="18"/>
                <w:szCs w:val="18"/>
                <w:lang w:val="ru-RU"/>
              </w:rPr>
              <w:t>отвечает</w:t>
            </w:r>
            <w:r w:rsidR="00115AE7" w:rsidRPr="00115AE7">
              <w:rPr>
                <w:sz w:val="18"/>
                <w:szCs w:val="18"/>
                <w:lang w:val="ru-RU"/>
              </w:rPr>
              <w:t xml:space="preserve"> </w:t>
            </w:r>
            <w:r w:rsidR="00115AE7" w:rsidRPr="00876E62">
              <w:rPr>
                <w:sz w:val="18"/>
                <w:szCs w:val="18"/>
                <w:lang w:val="ru-RU"/>
              </w:rPr>
              <w:t>интересам</w:t>
            </w:r>
            <w:r w:rsidR="00115AE7" w:rsidRPr="00115AE7">
              <w:rPr>
                <w:sz w:val="18"/>
                <w:szCs w:val="18"/>
                <w:lang w:val="ru-RU"/>
              </w:rPr>
              <w:t xml:space="preserve"> </w:t>
            </w:r>
            <w:r w:rsidR="00115AE7" w:rsidRPr="00876E62">
              <w:rPr>
                <w:sz w:val="18"/>
                <w:szCs w:val="18"/>
                <w:lang w:val="ru-RU"/>
              </w:rPr>
              <w:t>надлежащего</w:t>
            </w:r>
            <w:r w:rsidR="00115AE7" w:rsidRPr="00115AE7">
              <w:rPr>
                <w:sz w:val="18"/>
                <w:szCs w:val="18"/>
                <w:lang w:val="ru-RU"/>
              </w:rPr>
              <w:t xml:space="preserve"> </w:t>
            </w:r>
            <w:r w:rsidR="00115AE7" w:rsidRPr="00876E62">
              <w:rPr>
                <w:sz w:val="18"/>
                <w:szCs w:val="18"/>
                <w:lang w:val="ru-RU"/>
              </w:rPr>
              <w:t>управления</w:t>
            </w:r>
            <w:r w:rsidR="00115AE7" w:rsidRPr="00115AE7">
              <w:rPr>
                <w:sz w:val="18"/>
                <w:szCs w:val="18"/>
                <w:lang w:val="ru-RU"/>
              </w:rPr>
              <w:t xml:space="preserve"> </w:t>
            </w:r>
            <w:r w:rsidR="00115AE7" w:rsidRPr="00876E62">
              <w:rPr>
                <w:sz w:val="18"/>
                <w:szCs w:val="18"/>
                <w:lang w:val="ru-RU"/>
              </w:rPr>
              <w:t>Международным</w:t>
            </w:r>
            <w:r w:rsidR="00115AE7" w:rsidRPr="00115AE7">
              <w:rPr>
                <w:sz w:val="18"/>
                <w:szCs w:val="18"/>
                <w:lang w:val="ru-RU"/>
              </w:rPr>
              <w:t xml:space="preserve"> </w:t>
            </w:r>
            <w:r w:rsidR="00115AE7" w:rsidRPr="00876E62">
              <w:rPr>
                <w:sz w:val="18"/>
                <w:szCs w:val="18"/>
                <w:lang w:val="ru-RU"/>
              </w:rPr>
              <w:t>бюро</w:t>
            </w:r>
            <w:r w:rsidR="00115AE7" w:rsidRPr="00115AE7">
              <w:rPr>
                <w:sz w:val="18"/>
                <w:szCs w:val="18"/>
                <w:lang w:val="ru-RU"/>
              </w:rPr>
              <w:t xml:space="preserve"> </w:t>
            </w:r>
            <w:r w:rsidR="00115AE7" w:rsidRPr="00876E62">
              <w:rPr>
                <w:sz w:val="18"/>
                <w:szCs w:val="18"/>
                <w:lang w:val="ru-RU"/>
              </w:rPr>
              <w:lastRenderedPageBreak/>
              <w:t>и</w:t>
            </w:r>
            <w:r w:rsidRPr="00115AE7">
              <w:rPr>
                <w:strike/>
                <w:sz w:val="18"/>
                <w:szCs w:val="18"/>
                <w:lang w:val="ru-RU"/>
              </w:rPr>
              <w:t>(8)</w:t>
            </w:r>
            <w:r w:rsidRPr="00115AE7">
              <w:rPr>
                <w:sz w:val="18"/>
                <w:szCs w:val="18"/>
                <w:lang w:val="ru-RU"/>
              </w:rPr>
              <w:t xml:space="preserve"> </w:t>
            </w:r>
            <w:r w:rsidR="00115AE7" w:rsidRPr="00876E62">
              <w:rPr>
                <w:sz w:val="18"/>
                <w:szCs w:val="18"/>
                <w:lang w:val="ru-RU"/>
              </w:rPr>
              <w:t>при условии, что эта мера не оспаривается данным сотрудником</w:t>
            </w:r>
            <w:r w:rsidRPr="00115AE7">
              <w:rPr>
                <w:sz w:val="18"/>
                <w:szCs w:val="18"/>
                <w:lang w:val="ru-RU"/>
              </w:rPr>
              <w:t xml:space="preserve">. </w:t>
            </w:r>
          </w:p>
        </w:tc>
        <w:tc>
          <w:tcPr>
            <w:tcW w:w="4537" w:type="dxa"/>
            <w:shd w:val="clear" w:color="auto" w:fill="auto"/>
            <w:tcMar>
              <w:top w:w="57" w:type="dxa"/>
              <w:bottom w:w="57" w:type="dxa"/>
            </w:tcMar>
          </w:tcPr>
          <w:p w:rsidR="007759F6" w:rsidRPr="00115AE7" w:rsidRDefault="007759F6" w:rsidP="007759F6">
            <w:pPr>
              <w:rPr>
                <w:sz w:val="18"/>
                <w:szCs w:val="18"/>
                <w:lang w:val="ru-RU"/>
              </w:rPr>
            </w:pPr>
          </w:p>
          <w:p w:rsidR="007759F6" w:rsidRPr="00115AE7" w:rsidRDefault="007759F6" w:rsidP="007759F6">
            <w:pPr>
              <w:rPr>
                <w:sz w:val="18"/>
                <w:szCs w:val="18"/>
                <w:lang w:val="ru-RU"/>
              </w:rPr>
            </w:pPr>
          </w:p>
          <w:p w:rsidR="007759F6" w:rsidRPr="00115AE7" w:rsidRDefault="007759F6" w:rsidP="007759F6">
            <w:pPr>
              <w:rPr>
                <w:sz w:val="18"/>
                <w:szCs w:val="18"/>
                <w:lang w:val="ru-RU"/>
              </w:rPr>
            </w:pPr>
          </w:p>
          <w:p w:rsidR="007759F6" w:rsidRPr="00115AE7" w:rsidRDefault="007759F6" w:rsidP="007759F6">
            <w:pPr>
              <w:rPr>
                <w:sz w:val="18"/>
                <w:szCs w:val="18"/>
                <w:lang w:val="ru-RU"/>
              </w:rPr>
            </w:pPr>
          </w:p>
          <w:p w:rsidR="007759F6" w:rsidRPr="00115AE7" w:rsidRDefault="007759F6" w:rsidP="007759F6">
            <w:pPr>
              <w:rPr>
                <w:sz w:val="18"/>
                <w:szCs w:val="18"/>
                <w:lang w:val="ru-RU"/>
              </w:rPr>
            </w:pPr>
          </w:p>
          <w:p w:rsidR="007759F6" w:rsidRPr="00115AE7" w:rsidRDefault="007759F6" w:rsidP="007759F6">
            <w:pPr>
              <w:rPr>
                <w:sz w:val="18"/>
                <w:szCs w:val="18"/>
                <w:lang w:val="ru-RU"/>
              </w:rPr>
            </w:pPr>
          </w:p>
          <w:p w:rsidR="007759F6" w:rsidRPr="00115AE7" w:rsidRDefault="007759F6" w:rsidP="007759F6">
            <w:pPr>
              <w:rPr>
                <w:sz w:val="18"/>
                <w:szCs w:val="18"/>
                <w:lang w:val="ru-RU"/>
              </w:rPr>
            </w:pPr>
          </w:p>
          <w:p w:rsidR="007759F6" w:rsidRPr="001A537B" w:rsidRDefault="009C4CDB" w:rsidP="007759F6">
            <w:pPr>
              <w:rPr>
                <w:sz w:val="18"/>
                <w:szCs w:val="18"/>
                <w:lang w:val="ru-RU"/>
              </w:rPr>
            </w:pPr>
            <w:r>
              <w:rPr>
                <w:sz w:val="18"/>
                <w:szCs w:val="18"/>
                <w:lang w:val="ru-RU"/>
              </w:rPr>
              <w:t>Подпункт</w:t>
            </w:r>
            <w:r w:rsidR="007759F6" w:rsidRPr="009C4CDB">
              <w:rPr>
                <w:sz w:val="18"/>
                <w:szCs w:val="18"/>
                <w:lang w:val="ru-RU"/>
              </w:rPr>
              <w:t xml:space="preserve"> (</w:t>
            </w:r>
            <w:r w:rsidR="007759F6" w:rsidRPr="007C5AAC">
              <w:rPr>
                <w:sz w:val="18"/>
                <w:szCs w:val="18"/>
              </w:rPr>
              <w:t>b</w:t>
            </w:r>
            <w:r w:rsidR="007759F6" w:rsidRPr="009C4CDB">
              <w:rPr>
                <w:sz w:val="18"/>
                <w:szCs w:val="18"/>
                <w:lang w:val="ru-RU"/>
              </w:rPr>
              <w:t xml:space="preserve">)(3): </w:t>
            </w:r>
            <w:r>
              <w:rPr>
                <w:sz w:val="18"/>
                <w:szCs w:val="18"/>
                <w:lang w:val="ru-RU"/>
              </w:rPr>
              <w:t>Та же поправка, что и к положению</w:t>
            </w:r>
            <w:r w:rsidR="007759F6" w:rsidRPr="009C4CDB">
              <w:rPr>
                <w:sz w:val="18"/>
                <w:szCs w:val="18"/>
                <w:lang w:val="ru-RU"/>
              </w:rPr>
              <w:t xml:space="preserve"> </w:t>
            </w:r>
            <w:r w:rsidR="007759F6" w:rsidRPr="001A537B">
              <w:rPr>
                <w:sz w:val="18"/>
                <w:szCs w:val="18"/>
                <w:lang w:val="ru-RU"/>
              </w:rPr>
              <w:t>9.2(</w:t>
            </w:r>
            <w:r w:rsidR="007759F6" w:rsidRPr="007C5AAC">
              <w:rPr>
                <w:sz w:val="18"/>
                <w:szCs w:val="18"/>
              </w:rPr>
              <w:t>a</w:t>
            </w:r>
            <w:r w:rsidR="007759F6" w:rsidRPr="001A537B">
              <w:rPr>
                <w:sz w:val="18"/>
                <w:szCs w:val="18"/>
                <w:lang w:val="ru-RU"/>
              </w:rPr>
              <w:t xml:space="preserve">)(2) </w:t>
            </w:r>
            <w:r>
              <w:rPr>
                <w:sz w:val="18"/>
                <w:szCs w:val="18"/>
                <w:lang w:val="ru-RU"/>
              </w:rPr>
              <w:t>в</w:t>
            </w:r>
            <w:r w:rsidRPr="001A537B">
              <w:rPr>
                <w:sz w:val="18"/>
                <w:szCs w:val="18"/>
                <w:lang w:val="ru-RU"/>
              </w:rPr>
              <w:t xml:space="preserve"> </w:t>
            </w:r>
            <w:r>
              <w:rPr>
                <w:sz w:val="18"/>
                <w:szCs w:val="18"/>
                <w:lang w:val="ru-RU"/>
              </w:rPr>
              <w:t>приложении</w:t>
            </w:r>
            <w:r w:rsidR="007759F6" w:rsidRPr="001A537B">
              <w:rPr>
                <w:sz w:val="18"/>
                <w:szCs w:val="18"/>
                <w:lang w:val="ru-RU"/>
              </w:rPr>
              <w:t xml:space="preserve"> </w:t>
            </w:r>
            <w:r w:rsidR="007759F6">
              <w:rPr>
                <w:sz w:val="18"/>
                <w:szCs w:val="18"/>
              </w:rPr>
              <w:t>I</w:t>
            </w:r>
            <w:r w:rsidR="007759F6" w:rsidRPr="001A537B">
              <w:rPr>
                <w:sz w:val="18"/>
                <w:szCs w:val="18"/>
                <w:lang w:val="ru-RU"/>
              </w:rPr>
              <w:t>.</w:t>
            </w:r>
          </w:p>
          <w:p w:rsidR="007759F6" w:rsidRPr="001A537B" w:rsidRDefault="007759F6" w:rsidP="007759F6">
            <w:pPr>
              <w:rPr>
                <w:sz w:val="18"/>
                <w:szCs w:val="18"/>
                <w:lang w:val="ru-RU"/>
              </w:rPr>
            </w:pPr>
          </w:p>
          <w:p w:rsidR="007759F6" w:rsidRPr="001A537B" w:rsidRDefault="007759F6" w:rsidP="007759F6">
            <w:pPr>
              <w:rPr>
                <w:sz w:val="18"/>
                <w:szCs w:val="18"/>
                <w:lang w:val="ru-RU"/>
              </w:rPr>
            </w:pPr>
          </w:p>
          <w:p w:rsidR="007759F6" w:rsidRPr="001A537B" w:rsidRDefault="007759F6" w:rsidP="007759F6">
            <w:pPr>
              <w:rPr>
                <w:sz w:val="18"/>
                <w:szCs w:val="18"/>
                <w:lang w:val="ru-RU"/>
              </w:rPr>
            </w:pPr>
          </w:p>
          <w:p w:rsidR="007759F6" w:rsidRPr="001A537B" w:rsidRDefault="007759F6" w:rsidP="007759F6">
            <w:pPr>
              <w:rPr>
                <w:sz w:val="18"/>
                <w:szCs w:val="18"/>
                <w:lang w:val="ru-RU"/>
              </w:rPr>
            </w:pPr>
          </w:p>
          <w:p w:rsidR="007759F6" w:rsidRPr="001A537B" w:rsidRDefault="009C4CDB" w:rsidP="007759F6">
            <w:pPr>
              <w:rPr>
                <w:sz w:val="18"/>
                <w:szCs w:val="18"/>
                <w:lang w:val="ru-RU"/>
              </w:rPr>
            </w:pPr>
            <w:r>
              <w:rPr>
                <w:sz w:val="18"/>
                <w:szCs w:val="18"/>
                <w:lang w:val="ru-RU"/>
              </w:rPr>
              <w:t>Подпункт</w:t>
            </w:r>
            <w:r w:rsidR="007759F6" w:rsidRPr="009C4CDB">
              <w:rPr>
                <w:sz w:val="18"/>
                <w:szCs w:val="18"/>
                <w:lang w:val="ru-RU"/>
              </w:rPr>
              <w:t xml:space="preserve"> (</w:t>
            </w:r>
            <w:r w:rsidR="007759F6" w:rsidRPr="007C5AAC">
              <w:rPr>
                <w:sz w:val="18"/>
                <w:szCs w:val="18"/>
              </w:rPr>
              <w:t>b</w:t>
            </w:r>
            <w:r w:rsidR="007759F6" w:rsidRPr="009C4CDB">
              <w:rPr>
                <w:sz w:val="18"/>
                <w:szCs w:val="18"/>
                <w:lang w:val="ru-RU"/>
              </w:rPr>
              <w:t xml:space="preserve">)(5): </w:t>
            </w:r>
            <w:r>
              <w:rPr>
                <w:sz w:val="18"/>
                <w:szCs w:val="18"/>
                <w:lang w:val="ru-RU"/>
              </w:rPr>
              <w:t>Та же поправка, что и к положению</w:t>
            </w:r>
            <w:r w:rsidRPr="009C4CDB">
              <w:rPr>
                <w:sz w:val="18"/>
                <w:szCs w:val="18"/>
                <w:lang w:val="ru-RU"/>
              </w:rPr>
              <w:t xml:space="preserve"> </w:t>
            </w:r>
            <w:r w:rsidR="007759F6" w:rsidRPr="001A537B">
              <w:rPr>
                <w:sz w:val="18"/>
                <w:szCs w:val="18"/>
                <w:lang w:val="ru-RU"/>
              </w:rPr>
              <w:t>9.2(</w:t>
            </w:r>
            <w:r w:rsidR="007759F6" w:rsidRPr="007C5AAC">
              <w:rPr>
                <w:sz w:val="18"/>
                <w:szCs w:val="18"/>
              </w:rPr>
              <w:t>a</w:t>
            </w:r>
            <w:r w:rsidR="007759F6" w:rsidRPr="001A537B">
              <w:rPr>
                <w:sz w:val="18"/>
                <w:szCs w:val="18"/>
                <w:lang w:val="ru-RU"/>
              </w:rPr>
              <w:t xml:space="preserve">)(4) </w:t>
            </w:r>
            <w:r>
              <w:rPr>
                <w:sz w:val="18"/>
                <w:szCs w:val="18"/>
                <w:lang w:val="ru-RU"/>
              </w:rPr>
              <w:t>в приложении</w:t>
            </w:r>
            <w:r w:rsidR="007759F6" w:rsidRPr="001A537B">
              <w:rPr>
                <w:sz w:val="18"/>
                <w:szCs w:val="18"/>
                <w:lang w:val="ru-RU"/>
              </w:rPr>
              <w:t xml:space="preserve"> </w:t>
            </w:r>
            <w:r w:rsidR="007759F6">
              <w:rPr>
                <w:sz w:val="18"/>
                <w:szCs w:val="18"/>
              </w:rPr>
              <w:t>I</w:t>
            </w:r>
            <w:r w:rsidR="007759F6" w:rsidRPr="001A537B">
              <w:rPr>
                <w:sz w:val="18"/>
                <w:szCs w:val="18"/>
                <w:lang w:val="ru-RU"/>
              </w:rPr>
              <w:t>.</w:t>
            </w:r>
          </w:p>
          <w:p w:rsidR="007759F6" w:rsidRPr="001A537B" w:rsidRDefault="007759F6" w:rsidP="007759F6">
            <w:pPr>
              <w:rPr>
                <w:sz w:val="18"/>
                <w:szCs w:val="18"/>
                <w:lang w:val="ru-RU"/>
              </w:rPr>
            </w:pPr>
          </w:p>
          <w:p w:rsidR="007759F6" w:rsidRPr="001A537B" w:rsidRDefault="007759F6" w:rsidP="007759F6">
            <w:pPr>
              <w:rPr>
                <w:sz w:val="18"/>
                <w:szCs w:val="18"/>
                <w:lang w:val="ru-RU"/>
              </w:rPr>
            </w:pPr>
          </w:p>
          <w:p w:rsidR="007759F6" w:rsidRPr="001A537B" w:rsidRDefault="007759F6" w:rsidP="007759F6">
            <w:pPr>
              <w:rPr>
                <w:sz w:val="18"/>
                <w:szCs w:val="18"/>
                <w:lang w:val="ru-RU"/>
              </w:rPr>
            </w:pPr>
          </w:p>
          <w:p w:rsidR="007759F6" w:rsidRPr="001A537B" w:rsidRDefault="007759F6" w:rsidP="007759F6">
            <w:pPr>
              <w:rPr>
                <w:sz w:val="18"/>
                <w:szCs w:val="18"/>
                <w:lang w:val="ru-RU"/>
              </w:rPr>
            </w:pPr>
          </w:p>
          <w:p w:rsidR="007759F6" w:rsidRPr="001A537B" w:rsidRDefault="007759F6" w:rsidP="007759F6">
            <w:pPr>
              <w:rPr>
                <w:sz w:val="18"/>
                <w:szCs w:val="18"/>
                <w:lang w:val="ru-RU"/>
              </w:rPr>
            </w:pPr>
          </w:p>
          <w:p w:rsidR="007759F6" w:rsidRPr="001A537B" w:rsidRDefault="007759F6" w:rsidP="007759F6">
            <w:pPr>
              <w:rPr>
                <w:sz w:val="18"/>
                <w:szCs w:val="18"/>
                <w:lang w:val="ru-RU"/>
              </w:rPr>
            </w:pPr>
          </w:p>
          <w:p w:rsidR="007759F6" w:rsidRPr="001A537B" w:rsidRDefault="007759F6" w:rsidP="007759F6">
            <w:pPr>
              <w:rPr>
                <w:sz w:val="18"/>
                <w:szCs w:val="18"/>
                <w:lang w:val="ru-RU"/>
              </w:rPr>
            </w:pPr>
          </w:p>
          <w:p w:rsidR="007759F6" w:rsidRPr="001A537B" w:rsidRDefault="007759F6" w:rsidP="007759F6">
            <w:pPr>
              <w:rPr>
                <w:sz w:val="18"/>
                <w:szCs w:val="18"/>
                <w:lang w:val="ru-RU"/>
              </w:rPr>
            </w:pPr>
          </w:p>
          <w:p w:rsidR="007759F6" w:rsidRPr="001A537B" w:rsidRDefault="007759F6" w:rsidP="007759F6">
            <w:pPr>
              <w:rPr>
                <w:sz w:val="18"/>
                <w:szCs w:val="18"/>
                <w:lang w:val="ru-RU"/>
              </w:rPr>
            </w:pPr>
          </w:p>
          <w:p w:rsidR="009C4CDB" w:rsidRDefault="009C4CDB" w:rsidP="007759F6">
            <w:pPr>
              <w:rPr>
                <w:sz w:val="18"/>
                <w:szCs w:val="18"/>
                <w:lang w:val="ru-RU"/>
              </w:rPr>
            </w:pPr>
          </w:p>
          <w:p w:rsidR="009C4CDB" w:rsidRDefault="009C4CDB" w:rsidP="007759F6">
            <w:pPr>
              <w:rPr>
                <w:sz w:val="18"/>
                <w:szCs w:val="18"/>
                <w:lang w:val="ru-RU"/>
              </w:rPr>
            </w:pPr>
          </w:p>
          <w:p w:rsidR="009C4CDB" w:rsidRDefault="009C4CDB" w:rsidP="007759F6">
            <w:pPr>
              <w:rPr>
                <w:sz w:val="18"/>
                <w:szCs w:val="18"/>
                <w:lang w:val="ru-RU"/>
              </w:rPr>
            </w:pPr>
          </w:p>
          <w:p w:rsidR="00115AE7" w:rsidRDefault="00115AE7" w:rsidP="007759F6">
            <w:pPr>
              <w:rPr>
                <w:sz w:val="18"/>
                <w:szCs w:val="18"/>
                <w:lang w:val="ru-RU"/>
              </w:rPr>
            </w:pPr>
          </w:p>
          <w:p w:rsidR="007759F6" w:rsidRPr="001A537B" w:rsidRDefault="00115AE7" w:rsidP="007759F6">
            <w:pPr>
              <w:rPr>
                <w:sz w:val="18"/>
                <w:szCs w:val="18"/>
                <w:lang w:val="ru-RU"/>
              </w:rPr>
            </w:pPr>
            <w:r>
              <w:rPr>
                <w:sz w:val="18"/>
                <w:szCs w:val="18"/>
                <w:lang w:val="ru-RU"/>
              </w:rPr>
              <w:t>Подпункт</w:t>
            </w:r>
            <w:r w:rsidR="007759F6" w:rsidRPr="00115AE7">
              <w:rPr>
                <w:sz w:val="18"/>
                <w:szCs w:val="18"/>
                <w:lang w:val="ru-RU"/>
              </w:rPr>
              <w:t xml:space="preserve"> (</w:t>
            </w:r>
            <w:r w:rsidR="007759F6" w:rsidRPr="007C5AAC">
              <w:rPr>
                <w:sz w:val="18"/>
                <w:szCs w:val="18"/>
              </w:rPr>
              <w:t>b</w:t>
            </w:r>
            <w:r w:rsidR="007759F6" w:rsidRPr="00115AE7">
              <w:rPr>
                <w:sz w:val="18"/>
                <w:szCs w:val="18"/>
                <w:lang w:val="ru-RU"/>
              </w:rPr>
              <w:t xml:space="preserve">)(6):  </w:t>
            </w:r>
            <w:r>
              <w:rPr>
                <w:sz w:val="18"/>
                <w:szCs w:val="18"/>
                <w:lang w:val="ru-RU"/>
              </w:rPr>
              <w:t>Та же поправка, что и к положению</w:t>
            </w:r>
            <w:r w:rsidR="007759F6" w:rsidRPr="00115AE7">
              <w:rPr>
                <w:sz w:val="18"/>
                <w:szCs w:val="18"/>
                <w:lang w:val="ru-RU"/>
              </w:rPr>
              <w:t xml:space="preserve"> </w:t>
            </w:r>
            <w:r w:rsidR="007759F6" w:rsidRPr="001A537B">
              <w:rPr>
                <w:sz w:val="18"/>
                <w:szCs w:val="18"/>
                <w:lang w:val="ru-RU"/>
              </w:rPr>
              <w:t>9.2(</w:t>
            </w:r>
            <w:r w:rsidR="007759F6" w:rsidRPr="007C5AAC">
              <w:rPr>
                <w:sz w:val="18"/>
                <w:szCs w:val="18"/>
              </w:rPr>
              <w:t>a</w:t>
            </w:r>
            <w:r w:rsidR="007759F6" w:rsidRPr="001A537B">
              <w:rPr>
                <w:sz w:val="18"/>
                <w:szCs w:val="18"/>
                <w:lang w:val="ru-RU"/>
              </w:rPr>
              <w:t xml:space="preserve">)(5) </w:t>
            </w:r>
            <w:r>
              <w:rPr>
                <w:sz w:val="18"/>
                <w:szCs w:val="18"/>
                <w:lang w:val="ru-RU"/>
              </w:rPr>
              <w:t>в приложении</w:t>
            </w:r>
            <w:r w:rsidR="007759F6" w:rsidRPr="001A537B">
              <w:rPr>
                <w:sz w:val="18"/>
                <w:szCs w:val="18"/>
                <w:lang w:val="ru-RU"/>
              </w:rPr>
              <w:t xml:space="preserve"> </w:t>
            </w:r>
            <w:r w:rsidR="007759F6">
              <w:rPr>
                <w:sz w:val="18"/>
                <w:szCs w:val="18"/>
              </w:rPr>
              <w:t>I</w:t>
            </w:r>
            <w:r w:rsidR="007759F6" w:rsidRPr="001A537B">
              <w:rPr>
                <w:sz w:val="18"/>
                <w:szCs w:val="18"/>
                <w:lang w:val="ru-RU"/>
              </w:rPr>
              <w:t>.</w:t>
            </w:r>
          </w:p>
          <w:p w:rsidR="007759F6" w:rsidRPr="001A537B" w:rsidRDefault="007759F6" w:rsidP="007759F6">
            <w:pPr>
              <w:rPr>
                <w:sz w:val="18"/>
                <w:szCs w:val="18"/>
                <w:lang w:val="ru-RU"/>
              </w:rPr>
            </w:pPr>
          </w:p>
          <w:p w:rsidR="00115AE7" w:rsidRDefault="00115AE7" w:rsidP="007759F6">
            <w:pPr>
              <w:rPr>
                <w:sz w:val="18"/>
                <w:szCs w:val="18"/>
                <w:lang w:val="ru-RU"/>
              </w:rPr>
            </w:pPr>
          </w:p>
          <w:p w:rsidR="007759F6" w:rsidRPr="00115AE7" w:rsidRDefault="00115AE7" w:rsidP="00115AE7">
            <w:pPr>
              <w:rPr>
                <w:sz w:val="18"/>
                <w:szCs w:val="18"/>
                <w:lang w:val="ru-RU"/>
              </w:rPr>
            </w:pPr>
            <w:r>
              <w:rPr>
                <w:sz w:val="18"/>
                <w:szCs w:val="18"/>
                <w:lang w:val="ru-RU"/>
              </w:rPr>
              <w:t>Подпункты</w:t>
            </w:r>
            <w:r w:rsidR="007759F6" w:rsidRPr="00115AE7">
              <w:rPr>
                <w:sz w:val="18"/>
                <w:szCs w:val="18"/>
                <w:lang w:val="ru-RU"/>
              </w:rPr>
              <w:t xml:space="preserve"> (</w:t>
            </w:r>
            <w:r w:rsidR="007759F6" w:rsidRPr="007C5AAC">
              <w:rPr>
                <w:sz w:val="18"/>
                <w:szCs w:val="18"/>
              </w:rPr>
              <w:t>b</w:t>
            </w:r>
            <w:r w:rsidR="007759F6" w:rsidRPr="00115AE7">
              <w:rPr>
                <w:sz w:val="18"/>
                <w:szCs w:val="18"/>
                <w:lang w:val="ru-RU"/>
              </w:rPr>
              <w:t xml:space="preserve">)(7) </w:t>
            </w:r>
            <w:r>
              <w:rPr>
                <w:sz w:val="18"/>
                <w:szCs w:val="18"/>
                <w:lang w:val="ru-RU"/>
              </w:rPr>
              <w:t>и</w:t>
            </w:r>
            <w:r w:rsidR="007759F6" w:rsidRPr="00115AE7">
              <w:rPr>
                <w:sz w:val="18"/>
                <w:szCs w:val="18"/>
                <w:lang w:val="ru-RU"/>
              </w:rPr>
              <w:t xml:space="preserve"> (8) </w:t>
            </w:r>
            <w:r>
              <w:rPr>
                <w:sz w:val="18"/>
                <w:szCs w:val="18"/>
                <w:lang w:val="ru-RU"/>
              </w:rPr>
              <w:t>объединяются, чтобы исправить ошибку</w:t>
            </w:r>
            <w:r w:rsidR="007759F6" w:rsidRPr="00115AE7">
              <w:rPr>
                <w:sz w:val="18"/>
                <w:szCs w:val="18"/>
                <w:lang w:val="ru-RU"/>
              </w:rPr>
              <w:t xml:space="preserve"> (</w:t>
            </w:r>
            <w:r>
              <w:rPr>
                <w:sz w:val="18"/>
                <w:szCs w:val="18"/>
                <w:lang w:val="ru-RU"/>
              </w:rPr>
              <w:t xml:space="preserve">и перенумеровываются </w:t>
            </w:r>
            <w:r>
              <w:rPr>
                <w:sz w:val="18"/>
                <w:szCs w:val="18"/>
                <w:lang w:val="ru-RU"/>
              </w:rPr>
              <w:lastRenderedPageBreak/>
              <w:t>соответствующим образом</w:t>
            </w:r>
            <w:r w:rsidR="007759F6" w:rsidRPr="00115AE7">
              <w:rPr>
                <w:sz w:val="18"/>
                <w:szCs w:val="18"/>
                <w:lang w:val="ru-RU"/>
              </w:rPr>
              <w:t>).</w:t>
            </w:r>
          </w:p>
        </w:tc>
      </w:tr>
      <w:tr w:rsidR="007759F6" w:rsidRPr="00C90BE8" w:rsidTr="00467E74">
        <w:trPr>
          <w:trHeight w:val="32"/>
        </w:trPr>
        <w:tc>
          <w:tcPr>
            <w:tcW w:w="1842" w:type="dxa"/>
            <w:shd w:val="clear" w:color="auto" w:fill="auto"/>
            <w:tcMar>
              <w:top w:w="57" w:type="dxa"/>
              <w:bottom w:w="57" w:type="dxa"/>
            </w:tcMar>
          </w:tcPr>
          <w:p w:rsidR="007759F6" w:rsidRPr="00115AE7" w:rsidRDefault="007F5F1B" w:rsidP="007759F6">
            <w:pPr>
              <w:pStyle w:val="Default"/>
              <w:rPr>
                <w:sz w:val="18"/>
                <w:szCs w:val="18"/>
                <w:lang w:val="ru-RU"/>
              </w:rPr>
            </w:pPr>
            <w:r>
              <w:rPr>
                <w:b/>
                <w:sz w:val="18"/>
                <w:szCs w:val="18"/>
                <w:lang w:val="ru-RU"/>
              </w:rPr>
              <w:lastRenderedPageBreak/>
              <w:t>Правило</w:t>
            </w:r>
            <w:r w:rsidRPr="00115AE7">
              <w:rPr>
                <w:b/>
                <w:sz w:val="18"/>
                <w:szCs w:val="18"/>
                <w:lang w:val="ru-RU"/>
              </w:rPr>
              <w:t xml:space="preserve"> </w:t>
            </w:r>
            <w:r w:rsidR="007759F6" w:rsidRPr="00115AE7">
              <w:rPr>
                <w:b/>
                <w:sz w:val="18"/>
                <w:szCs w:val="18"/>
                <w:lang w:val="ru-RU"/>
              </w:rPr>
              <w:t>9.3.1</w:t>
            </w:r>
          </w:p>
          <w:p w:rsidR="007759F6" w:rsidRPr="00115AE7" w:rsidRDefault="007759F6" w:rsidP="007759F6">
            <w:pPr>
              <w:pStyle w:val="Default"/>
              <w:rPr>
                <w:sz w:val="18"/>
                <w:szCs w:val="18"/>
                <w:lang w:val="ru-RU"/>
              </w:rPr>
            </w:pPr>
          </w:p>
          <w:p w:rsidR="007759F6" w:rsidRPr="00115AE7" w:rsidRDefault="00115AE7" w:rsidP="007759F6">
            <w:pPr>
              <w:pStyle w:val="Default"/>
              <w:rPr>
                <w:sz w:val="18"/>
                <w:szCs w:val="18"/>
                <w:lang w:val="ru-RU"/>
              </w:rPr>
            </w:pPr>
            <w:r w:rsidRPr="00115AE7">
              <w:rPr>
                <w:rStyle w:val="Heading3Char"/>
                <w:sz w:val="18"/>
                <w:szCs w:val="18"/>
                <w:u w:val="none"/>
                <w:lang w:val="ru-RU"/>
              </w:rPr>
              <w:t>Самовольное прекращение службы временными сотрудниками</w:t>
            </w:r>
          </w:p>
        </w:tc>
        <w:tc>
          <w:tcPr>
            <w:tcW w:w="4536" w:type="dxa"/>
            <w:shd w:val="clear" w:color="auto" w:fill="auto"/>
            <w:tcMar>
              <w:top w:w="57" w:type="dxa"/>
              <w:bottom w:w="57" w:type="dxa"/>
            </w:tcMar>
          </w:tcPr>
          <w:p w:rsidR="007759F6" w:rsidRPr="00115AE7" w:rsidRDefault="00115AE7" w:rsidP="007759F6">
            <w:pPr>
              <w:rPr>
                <w:b/>
                <w:sz w:val="18"/>
                <w:szCs w:val="18"/>
                <w:lang w:val="ru-RU"/>
              </w:rPr>
            </w:pPr>
            <w:r w:rsidRPr="00876E62">
              <w:rPr>
                <w:sz w:val="18"/>
                <w:szCs w:val="18"/>
                <w:lang w:val="ru-RU"/>
              </w:rPr>
              <w:t>Содержащееся выше положение распространяется на временных сотрудников.  Термин «самовольное прекращение службы» употребляется по отношению к временным сотрудникам, которые самовольно покинули свою должность</w:t>
            </w:r>
            <w:r w:rsidR="007759F6" w:rsidRPr="00115AE7">
              <w:rPr>
                <w:sz w:val="18"/>
                <w:szCs w:val="18"/>
                <w:lang w:val="ru-RU"/>
              </w:rPr>
              <w:t>.</w:t>
            </w:r>
          </w:p>
        </w:tc>
        <w:tc>
          <w:tcPr>
            <w:tcW w:w="4536" w:type="dxa"/>
            <w:shd w:val="clear" w:color="auto" w:fill="auto"/>
            <w:tcMar>
              <w:top w:w="57" w:type="dxa"/>
              <w:bottom w:w="57" w:type="dxa"/>
            </w:tcMar>
          </w:tcPr>
          <w:p w:rsidR="007759F6" w:rsidRPr="00115AE7" w:rsidRDefault="00115AE7" w:rsidP="007759F6">
            <w:pPr>
              <w:rPr>
                <w:b/>
                <w:sz w:val="18"/>
                <w:szCs w:val="18"/>
                <w:lang w:val="ru-RU"/>
              </w:rPr>
            </w:pPr>
            <w:r w:rsidRPr="00115AE7">
              <w:rPr>
                <w:strike/>
                <w:sz w:val="18"/>
                <w:szCs w:val="18"/>
                <w:lang w:val="ru-RU"/>
              </w:rPr>
              <w:t>Содержащееся выше положение распространяется на временных сотрудников.  Термин «самовольное прекращение службы» употребляется по отношению к временным сотрудникам, которые самовольно покинули свою должность</w:t>
            </w:r>
            <w:r w:rsidR="007759F6" w:rsidRPr="00115AE7">
              <w:rPr>
                <w:strike/>
                <w:sz w:val="18"/>
                <w:szCs w:val="18"/>
                <w:lang w:val="ru-RU"/>
              </w:rPr>
              <w:t>.</w:t>
            </w:r>
          </w:p>
        </w:tc>
        <w:tc>
          <w:tcPr>
            <w:tcW w:w="4537" w:type="dxa"/>
            <w:shd w:val="clear" w:color="auto" w:fill="auto"/>
            <w:tcMar>
              <w:top w:w="57" w:type="dxa"/>
              <w:bottom w:w="57" w:type="dxa"/>
            </w:tcMar>
          </w:tcPr>
          <w:p w:rsidR="007759F6" w:rsidRPr="00115AE7" w:rsidRDefault="00115AE7" w:rsidP="00115AE7">
            <w:pPr>
              <w:pStyle w:val="CommentText"/>
              <w:rPr>
                <w:szCs w:val="18"/>
                <w:lang w:val="ru-RU"/>
              </w:rPr>
            </w:pPr>
            <w:r>
              <w:rPr>
                <w:szCs w:val="18"/>
                <w:lang w:val="ru-RU"/>
              </w:rPr>
              <w:t>Поскольку</w:t>
            </w:r>
            <w:r w:rsidRPr="00115AE7">
              <w:rPr>
                <w:szCs w:val="18"/>
                <w:lang w:val="ru-RU"/>
              </w:rPr>
              <w:t xml:space="preserve"> </w:t>
            </w:r>
            <w:r>
              <w:rPr>
                <w:szCs w:val="18"/>
                <w:lang w:val="ru-RU"/>
              </w:rPr>
              <w:t>положение</w:t>
            </w:r>
            <w:r w:rsidR="007759F6" w:rsidRPr="00115AE7">
              <w:rPr>
                <w:szCs w:val="18"/>
                <w:lang w:val="ru-RU"/>
              </w:rPr>
              <w:t xml:space="preserve"> 9.3 </w:t>
            </w:r>
            <w:r>
              <w:rPr>
                <w:szCs w:val="18"/>
                <w:lang w:val="ru-RU"/>
              </w:rPr>
              <w:t>с внесенной в него поправкой применяется к временным сотрудникам, правило</w:t>
            </w:r>
            <w:r w:rsidR="007759F6" w:rsidRPr="00115AE7">
              <w:rPr>
                <w:szCs w:val="18"/>
                <w:lang w:val="ru-RU"/>
              </w:rPr>
              <w:t xml:space="preserve"> 9.3.1 </w:t>
            </w:r>
            <w:r>
              <w:rPr>
                <w:szCs w:val="18"/>
                <w:lang w:val="ru-RU"/>
              </w:rPr>
              <w:t>становится излишним и, соответственно, исключается</w:t>
            </w:r>
            <w:r w:rsidR="007759F6" w:rsidRPr="00115AE7">
              <w:rPr>
                <w:szCs w:val="18"/>
                <w:lang w:val="ru-RU"/>
              </w:rPr>
              <w:t>.</w:t>
            </w:r>
          </w:p>
        </w:tc>
      </w:tr>
      <w:tr w:rsidR="007759F6" w:rsidRPr="00C90BE8" w:rsidTr="007759F6">
        <w:trPr>
          <w:trHeight w:val="23"/>
        </w:trPr>
        <w:tc>
          <w:tcPr>
            <w:tcW w:w="1842" w:type="dxa"/>
            <w:shd w:val="clear" w:color="auto" w:fill="auto"/>
            <w:tcMar>
              <w:top w:w="57" w:type="dxa"/>
              <w:bottom w:w="57" w:type="dxa"/>
            </w:tcMar>
          </w:tcPr>
          <w:p w:rsidR="007759F6" w:rsidRPr="00115AE7" w:rsidRDefault="007F5F1B" w:rsidP="007759F6">
            <w:pPr>
              <w:rPr>
                <w:b/>
                <w:sz w:val="18"/>
                <w:szCs w:val="18"/>
                <w:lang w:val="ru-RU"/>
              </w:rPr>
            </w:pPr>
            <w:r>
              <w:rPr>
                <w:b/>
                <w:color w:val="000000"/>
                <w:sz w:val="18"/>
                <w:szCs w:val="18"/>
                <w:lang w:val="ru-RU"/>
              </w:rPr>
              <w:t>Правило</w:t>
            </w:r>
            <w:r w:rsidRPr="00115AE7">
              <w:rPr>
                <w:b/>
                <w:color w:val="000000"/>
                <w:sz w:val="18"/>
                <w:szCs w:val="18"/>
                <w:lang w:val="ru-RU"/>
              </w:rPr>
              <w:t xml:space="preserve"> </w:t>
            </w:r>
            <w:r w:rsidR="007759F6" w:rsidRPr="00115AE7">
              <w:rPr>
                <w:b/>
                <w:sz w:val="18"/>
                <w:szCs w:val="18"/>
                <w:lang w:val="ru-RU"/>
              </w:rPr>
              <w:t>9.8.1</w:t>
            </w:r>
          </w:p>
          <w:p w:rsidR="007759F6" w:rsidRPr="00115AE7" w:rsidRDefault="007759F6" w:rsidP="007759F6">
            <w:pPr>
              <w:rPr>
                <w:sz w:val="18"/>
                <w:szCs w:val="18"/>
                <w:lang w:val="ru-RU"/>
              </w:rPr>
            </w:pPr>
          </w:p>
          <w:p w:rsidR="007759F6" w:rsidRPr="00115AE7" w:rsidRDefault="00115AE7" w:rsidP="007759F6">
            <w:pPr>
              <w:rPr>
                <w:sz w:val="18"/>
                <w:szCs w:val="18"/>
                <w:lang w:val="ru-RU"/>
              </w:rPr>
            </w:pPr>
            <w:r w:rsidRPr="00115AE7">
              <w:rPr>
                <w:rStyle w:val="Heading3Char"/>
                <w:sz w:val="18"/>
                <w:szCs w:val="18"/>
                <w:u w:val="none"/>
                <w:lang w:val="ru-RU"/>
              </w:rPr>
              <w:t>Выходное пособие для временных сотрудников</w:t>
            </w:r>
          </w:p>
        </w:tc>
        <w:tc>
          <w:tcPr>
            <w:tcW w:w="4536" w:type="dxa"/>
            <w:shd w:val="clear" w:color="auto" w:fill="auto"/>
            <w:tcMar>
              <w:top w:w="57" w:type="dxa"/>
              <w:bottom w:w="57" w:type="dxa"/>
            </w:tcMar>
          </w:tcPr>
          <w:p w:rsidR="007759F6" w:rsidRPr="001A537B" w:rsidRDefault="007759F6" w:rsidP="007759F6">
            <w:pPr>
              <w:pStyle w:val="Default"/>
              <w:rPr>
                <w:sz w:val="18"/>
                <w:szCs w:val="18"/>
                <w:lang w:val="ru-RU"/>
              </w:rPr>
            </w:pPr>
            <w:r w:rsidRPr="001A537B">
              <w:rPr>
                <w:sz w:val="18"/>
                <w:szCs w:val="18"/>
                <w:lang w:val="ru-RU"/>
              </w:rPr>
              <w:t>[…]</w:t>
            </w:r>
          </w:p>
          <w:p w:rsidR="007759F6" w:rsidRPr="001A537B" w:rsidRDefault="007759F6" w:rsidP="007759F6">
            <w:pPr>
              <w:pStyle w:val="Default"/>
              <w:rPr>
                <w:sz w:val="18"/>
                <w:szCs w:val="18"/>
                <w:lang w:val="ru-RU"/>
              </w:rPr>
            </w:pPr>
          </w:p>
          <w:p w:rsidR="007759F6" w:rsidRPr="00115AE7" w:rsidRDefault="007759F6" w:rsidP="007759F6">
            <w:pPr>
              <w:pStyle w:val="Default"/>
              <w:rPr>
                <w:sz w:val="18"/>
                <w:szCs w:val="18"/>
                <w:lang w:val="ru-RU"/>
              </w:rPr>
            </w:pPr>
            <w:r w:rsidRPr="00115AE7">
              <w:rPr>
                <w:sz w:val="18"/>
                <w:szCs w:val="18"/>
                <w:lang w:val="ru-RU"/>
              </w:rPr>
              <w:t>(</w:t>
            </w:r>
            <w:r w:rsidRPr="007C5AAC">
              <w:rPr>
                <w:sz w:val="18"/>
                <w:szCs w:val="18"/>
              </w:rPr>
              <w:t>c</w:t>
            </w:r>
            <w:r w:rsidRPr="00115AE7">
              <w:rPr>
                <w:sz w:val="18"/>
                <w:szCs w:val="18"/>
                <w:lang w:val="ru-RU"/>
              </w:rPr>
              <w:t xml:space="preserve">) </w:t>
            </w:r>
            <w:r w:rsidR="00115AE7" w:rsidRPr="00876E62">
              <w:rPr>
                <w:sz w:val="18"/>
                <w:szCs w:val="18"/>
                <w:lang w:val="ru-RU"/>
              </w:rPr>
              <w:t>Выходное пособие не выплачивается временному сотруднику, который</w:t>
            </w:r>
            <w:r w:rsidRPr="00115AE7">
              <w:rPr>
                <w:sz w:val="18"/>
                <w:szCs w:val="18"/>
                <w:lang w:val="ru-RU"/>
              </w:rPr>
              <w:t xml:space="preserve">: </w:t>
            </w:r>
          </w:p>
          <w:p w:rsidR="007759F6" w:rsidRPr="00115AE7" w:rsidRDefault="007759F6" w:rsidP="007759F6">
            <w:pPr>
              <w:pStyle w:val="Default"/>
              <w:rPr>
                <w:sz w:val="18"/>
                <w:szCs w:val="18"/>
                <w:lang w:val="ru-RU"/>
              </w:rPr>
            </w:pPr>
          </w:p>
          <w:p w:rsidR="007759F6" w:rsidRPr="00115AE7" w:rsidRDefault="007759F6" w:rsidP="007759F6">
            <w:pPr>
              <w:pStyle w:val="Default"/>
              <w:rPr>
                <w:sz w:val="18"/>
                <w:szCs w:val="18"/>
                <w:lang w:val="ru-RU"/>
              </w:rPr>
            </w:pPr>
            <w:r w:rsidRPr="00115AE7">
              <w:rPr>
                <w:sz w:val="18"/>
                <w:szCs w:val="18"/>
                <w:lang w:val="ru-RU"/>
              </w:rPr>
              <w:t xml:space="preserve">(1) </w:t>
            </w:r>
            <w:r w:rsidR="00115AE7" w:rsidRPr="00876E62">
              <w:rPr>
                <w:sz w:val="18"/>
                <w:szCs w:val="18"/>
                <w:lang w:val="ru-RU"/>
              </w:rPr>
              <w:t>увольняется по собственному желанию, кроме тех случаев, когда было подано заявление об увольнении по собственному желанию и была согласована дата прекращения службы</w:t>
            </w:r>
            <w:r w:rsidRPr="00115AE7">
              <w:rPr>
                <w:sz w:val="18"/>
                <w:szCs w:val="18"/>
                <w:lang w:val="ru-RU"/>
              </w:rPr>
              <w:t xml:space="preserve">; </w:t>
            </w:r>
          </w:p>
          <w:p w:rsidR="007759F6" w:rsidRPr="00115AE7" w:rsidRDefault="007759F6" w:rsidP="007759F6">
            <w:pPr>
              <w:pStyle w:val="Default"/>
              <w:rPr>
                <w:sz w:val="18"/>
                <w:szCs w:val="18"/>
                <w:lang w:val="ru-RU"/>
              </w:rPr>
            </w:pPr>
          </w:p>
          <w:p w:rsidR="007759F6" w:rsidRPr="007C5AAC" w:rsidRDefault="007759F6" w:rsidP="007759F6">
            <w:pPr>
              <w:pStyle w:val="Default"/>
              <w:rPr>
                <w:sz w:val="18"/>
                <w:szCs w:val="18"/>
              </w:rPr>
            </w:pPr>
            <w:r w:rsidRPr="007C5AAC">
              <w:rPr>
                <w:sz w:val="18"/>
                <w:szCs w:val="18"/>
              </w:rPr>
              <w:t>[…]</w:t>
            </w:r>
          </w:p>
          <w:p w:rsidR="007759F6" w:rsidRPr="007C5AAC" w:rsidRDefault="007759F6" w:rsidP="007759F6">
            <w:pPr>
              <w:pStyle w:val="Default"/>
              <w:rPr>
                <w:sz w:val="18"/>
                <w:szCs w:val="18"/>
              </w:rPr>
            </w:pPr>
            <w:r w:rsidRPr="007C5AAC">
              <w:rPr>
                <w:sz w:val="18"/>
                <w:szCs w:val="18"/>
              </w:rPr>
              <w:t xml:space="preserve">(3) </w:t>
            </w:r>
            <w:r w:rsidR="00115AE7" w:rsidRPr="00876E62">
              <w:rPr>
                <w:sz w:val="18"/>
                <w:szCs w:val="18"/>
                <w:lang w:val="ru-RU"/>
              </w:rPr>
              <w:t>увольняется за неудовлетворительную службу</w:t>
            </w:r>
            <w:r w:rsidRPr="007C5AAC">
              <w:rPr>
                <w:sz w:val="18"/>
                <w:szCs w:val="18"/>
              </w:rPr>
              <w:t xml:space="preserve">; </w:t>
            </w: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w:t>
            </w:r>
          </w:p>
        </w:tc>
        <w:tc>
          <w:tcPr>
            <w:tcW w:w="4536" w:type="dxa"/>
            <w:shd w:val="clear" w:color="auto" w:fill="auto"/>
            <w:tcMar>
              <w:top w:w="57" w:type="dxa"/>
              <w:bottom w:w="57" w:type="dxa"/>
            </w:tcMar>
          </w:tcPr>
          <w:p w:rsidR="007759F6" w:rsidRPr="001A537B" w:rsidRDefault="007759F6" w:rsidP="007759F6">
            <w:pPr>
              <w:pStyle w:val="Default"/>
              <w:rPr>
                <w:color w:val="auto"/>
                <w:sz w:val="18"/>
                <w:szCs w:val="18"/>
                <w:lang w:val="ru-RU"/>
              </w:rPr>
            </w:pPr>
            <w:r w:rsidRPr="001A537B">
              <w:rPr>
                <w:color w:val="auto"/>
                <w:sz w:val="18"/>
                <w:szCs w:val="18"/>
                <w:lang w:val="ru-RU"/>
              </w:rPr>
              <w:t>[…]</w:t>
            </w:r>
          </w:p>
          <w:p w:rsidR="007759F6" w:rsidRPr="001A537B" w:rsidRDefault="007759F6" w:rsidP="007759F6">
            <w:pPr>
              <w:tabs>
                <w:tab w:val="left" w:pos="1134"/>
              </w:tabs>
              <w:rPr>
                <w:sz w:val="18"/>
                <w:szCs w:val="18"/>
                <w:lang w:val="ru-RU"/>
              </w:rPr>
            </w:pPr>
          </w:p>
          <w:p w:rsidR="007759F6" w:rsidRPr="00115AE7" w:rsidRDefault="007759F6" w:rsidP="007759F6">
            <w:pPr>
              <w:pStyle w:val="Default"/>
              <w:rPr>
                <w:color w:val="auto"/>
                <w:sz w:val="18"/>
                <w:szCs w:val="18"/>
                <w:lang w:val="ru-RU"/>
              </w:rPr>
            </w:pPr>
            <w:r w:rsidRPr="007C5AAC">
              <w:rPr>
                <w:color w:val="auto"/>
                <w:sz w:val="18"/>
                <w:szCs w:val="18"/>
              </w:rPr>
              <w:t>c</w:t>
            </w:r>
            <w:r w:rsidRPr="00115AE7">
              <w:rPr>
                <w:color w:val="auto"/>
                <w:sz w:val="18"/>
                <w:szCs w:val="18"/>
                <w:lang w:val="ru-RU"/>
              </w:rPr>
              <w:t xml:space="preserve">) </w:t>
            </w:r>
            <w:r w:rsidR="00115AE7" w:rsidRPr="00876E62">
              <w:rPr>
                <w:sz w:val="18"/>
                <w:szCs w:val="18"/>
                <w:lang w:val="ru-RU"/>
              </w:rPr>
              <w:t>Выходное пособие не выплачивается временному сотруднику, который</w:t>
            </w:r>
            <w:r w:rsidRPr="00115AE7">
              <w:rPr>
                <w:color w:val="auto"/>
                <w:sz w:val="18"/>
                <w:szCs w:val="18"/>
                <w:lang w:val="ru-RU"/>
              </w:rPr>
              <w:t xml:space="preserve">: </w:t>
            </w:r>
          </w:p>
          <w:p w:rsidR="007759F6" w:rsidRPr="00115AE7" w:rsidRDefault="007759F6" w:rsidP="007759F6">
            <w:pPr>
              <w:tabs>
                <w:tab w:val="left" w:pos="1701"/>
              </w:tabs>
              <w:rPr>
                <w:b/>
                <w:sz w:val="18"/>
                <w:szCs w:val="18"/>
                <w:highlight w:val="yellow"/>
                <w:lang w:val="ru-RU"/>
              </w:rPr>
            </w:pPr>
          </w:p>
          <w:p w:rsidR="007759F6" w:rsidRPr="00115AE7" w:rsidRDefault="007759F6" w:rsidP="007759F6">
            <w:pPr>
              <w:tabs>
                <w:tab w:val="left" w:pos="1701"/>
              </w:tabs>
              <w:rPr>
                <w:sz w:val="18"/>
                <w:szCs w:val="18"/>
                <w:lang w:val="ru-RU"/>
              </w:rPr>
            </w:pPr>
            <w:r w:rsidRPr="00115AE7">
              <w:rPr>
                <w:sz w:val="18"/>
                <w:szCs w:val="18"/>
                <w:lang w:val="ru-RU"/>
              </w:rPr>
              <w:t xml:space="preserve">(1) </w:t>
            </w:r>
            <w:r w:rsidR="00115AE7" w:rsidRPr="00876E62">
              <w:rPr>
                <w:sz w:val="18"/>
                <w:szCs w:val="18"/>
                <w:lang w:val="ru-RU"/>
              </w:rPr>
              <w:t>увольняется по собственному желанию</w:t>
            </w:r>
            <w:r w:rsidR="00115AE7" w:rsidRPr="00115AE7">
              <w:rPr>
                <w:strike/>
                <w:sz w:val="18"/>
                <w:szCs w:val="18"/>
                <w:lang w:val="ru-RU"/>
              </w:rPr>
              <w:t>, кроме тех случаев, когда было подано заявление об увольнении по собственному желанию и была согласована дата прекращения службы</w:t>
            </w:r>
            <w:r w:rsidRPr="00115AE7">
              <w:rPr>
                <w:sz w:val="18"/>
                <w:szCs w:val="18"/>
                <w:lang w:val="ru-RU"/>
              </w:rPr>
              <w:t xml:space="preserve">; </w:t>
            </w:r>
          </w:p>
          <w:p w:rsidR="007759F6" w:rsidRPr="00115AE7" w:rsidRDefault="007759F6" w:rsidP="007759F6">
            <w:pPr>
              <w:tabs>
                <w:tab w:val="left" w:pos="1701"/>
              </w:tabs>
              <w:rPr>
                <w:strike/>
                <w:sz w:val="18"/>
                <w:szCs w:val="18"/>
                <w:lang w:val="ru-RU"/>
              </w:rPr>
            </w:pPr>
          </w:p>
          <w:p w:rsidR="007759F6" w:rsidRPr="001A537B" w:rsidRDefault="007759F6" w:rsidP="007759F6">
            <w:pPr>
              <w:tabs>
                <w:tab w:val="left" w:pos="1701"/>
              </w:tabs>
              <w:rPr>
                <w:sz w:val="18"/>
                <w:szCs w:val="18"/>
                <w:lang w:val="ru-RU"/>
              </w:rPr>
            </w:pPr>
            <w:r w:rsidRPr="001A537B">
              <w:rPr>
                <w:sz w:val="18"/>
                <w:szCs w:val="18"/>
                <w:lang w:val="ru-RU"/>
              </w:rPr>
              <w:t>[…]</w:t>
            </w:r>
          </w:p>
          <w:p w:rsidR="007759F6" w:rsidRPr="00115AE7" w:rsidRDefault="007759F6" w:rsidP="007759F6">
            <w:pPr>
              <w:tabs>
                <w:tab w:val="left" w:pos="1701"/>
              </w:tabs>
              <w:rPr>
                <w:sz w:val="18"/>
                <w:szCs w:val="18"/>
                <w:lang w:val="ru-RU"/>
              </w:rPr>
            </w:pPr>
            <w:r w:rsidRPr="00115AE7">
              <w:rPr>
                <w:sz w:val="18"/>
                <w:szCs w:val="18"/>
                <w:lang w:val="ru-RU"/>
              </w:rPr>
              <w:t xml:space="preserve">(3) </w:t>
            </w:r>
            <w:r w:rsidR="00115AE7" w:rsidRPr="00876E62">
              <w:rPr>
                <w:sz w:val="18"/>
                <w:szCs w:val="18"/>
                <w:lang w:val="ru-RU"/>
              </w:rPr>
              <w:t xml:space="preserve">увольняется за неудовлетворительную </w:t>
            </w:r>
            <w:r w:rsidR="00115AE7" w:rsidRPr="00115AE7">
              <w:rPr>
                <w:strike/>
                <w:sz w:val="18"/>
                <w:szCs w:val="18"/>
                <w:lang w:val="ru-RU"/>
              </w:rPr>
              <w:t>службу</w:t>
            </w:r>
            <w:r w:rsidR="00115AE7" w:rsidRPr="00115AE7">
              <w:rPr>
                <w:b/>
                <w:sz w:val="18"/>
                <w:szCs w:val="18"/>
                <w:u w:val="single"/>
                <w:lang w:val="ru-RU"/>
              </w:rPr>
              <w:t xml:space="preserve"> </w:t>
            </w:r>
            <w:r w:rsidR="00D946D0" w:rsidRPr="00D67BB1">
              <w:rPr>
                <w:b/>
                <w:sz w:val="18"/>
                <w:szCs w:val="18"/>
                <w:u w:val="single"/>
                <w:lang w:val="ru-RU"/>
              </w:rPr>
              <w:t>работу или поведение</w:t>
            </w:r>
            <w:r w:rsidRPr="00115AE7">
              <w:rPr>
                <w:b/>
                <w:sz w:val="18"/>
                <w:szCs w:val="18"/>
                <w:u w:val="single"/>
                <w:lang w:val="ru-RU"/>
              </w:rPr>
              <w:t>;</w:t>
            </w:r>
          </w:p>
          <w:p w:rsidR="007759F6" w:rsidRPr="00115AE7" w:rsidRDefault="007759F6" w:rsidP="007759F6">
            <w:pPr>
              <w:tabs>
                <w:tab w:val="left" w:pos="1701"/>
              </w:tabs>
              <w:rPr>
                <w:sz w:val="18"/>
                <w:szCs w:val="18"/>
                <w:lang w:val="ru-RU"/>
              </w:rPr>
            </w:pPr>
          </w:p>
          <w:p w:rsidR="007759F6" w:rsidRPr="007C5AAC" w:rsidRDefault="007759F6" w:rsidP="007759F6">
            <w:pPr>
              <w:tabs>
                <w:tab w:val="left" w:pos="1701"/>
              </w:tabs>
              <w:rPr>
                <w:sz w:val="18"/>
                <w:szCs w:val="18"/>
              </w:rPr>
            </w:pPr>
            <w:r w:rsidRPr="007C5AAC">
              <w:rPr>
                <w:sz w:val="18"/>
                <w:szCs w:val="18"/>
              </w:rPr>
              <w:t>[…]</w:t>
            </w:r>
          </w:p>
        </w:tc>
        <w:tc>
          <w:tcPr>
            <w:tcW w:w="4537" w:type="dxa"/>
            <w:shd w:val="clear" w:color="auto" w:fill="auto"/>
            <w:tcMar>
              <w:top w:w="57" w:type="dxa"/>
              <w:bottom w:w="57" w:type="dxa"/>
            </w:tcMar>
          </w:tcPr>
          <w:p w:rsidR="007759F6" w:rsidRPr="001A537B" w:rsidRDefault="007759F6" w:rsidP="007759F6">
            <w:pPr>
              <w:rPr>
                <w:sz w:val="18"/>
                <w:szCs w:val="18"/>
                <w:lang w:val="ru-RU"/>
              </w:rPr>
            </w:pPr>
          </w:p>
          <w:p w:rsidR="007759F6" w:rsidRPr="001A537B" w:rsidRDefault="007759F6" w:rsidP="007759F6">
            <w:pPr>
              <w:rPr>
                <w:sz w:val="18"/>
                <w:szCs w:val="18"/>
                <w:lang w:val="ru-RU"/>
              </w:rPr>
            </w:pPr>
          </w:p>
          <w:p w:rsidR="007759F6" w:rsidRPr="001A537B" w:rsidRDefault="007759F6" w:rsidP="007759F6">
            <w:pPr>
              <w:rPr>
                <w:sz w:val="18"/>
                <w:szCs w:val="18"/>
                <w:lang w:val="ru-RU"/>
              </w:rPr>
            </w:pPr>
          </w:p>
          <w:p w:rsidR="007759F6" w:rsidRPr="001A537B" w:rsidRDefault="007759F6" w:rsidP="007759F6">
            <w:pPr>
              <w:rPr>
                <w:sz w:val="18"/>
                <w:szCs w:val="18"/>
                <w:lang w:val="ru-RU"/>
              </w:rPr>
            </w:pPr>
          </w:p>
          <w:p w:rsidR="007759F6" w:rsidRPr="001A537B" w:rsidRDefault="007759F6" w:rsidP="007759F6">
            <w:pPr>
              <w:rPr>
                <w:sz w:val="18"/>
                <w:szCs w:val="18"/>
                <w:lang w:val="ru-RU"/>
              </w:rPr>
            </w:pPr>
          </w:p>
          <w:p w:rsidR="007759F6" w:rsidRPr="00115AE7" w:rsidRDefault="00115AE7" w:rsidP="007759F6">
            <w:pPr>
              <w:rPr>
                <w:sz w:val="18"/>
                <w:szCs w:val="18"/>
                <w:lang w:val="ru-RU"/>
              </w:rPr>
            </w:pPr>
            <w:r>
              <w:rPr>
                <w:sz w:val="18"/>
                <w:szCs w:val="18"/>
                <w:lang w:val="ru-RU"/>
              </w:rPr>
              <w:t>Пункт</w:t>
            </w:r>
            <w:r w:rsidR="007759F6" w:rsidRPr="00115AE7">
              <w:rPr>
                <w:sz w:val="18"/>
                <w:szCs w:val="18"/>
                <w:lang w:val="ru-RU"/>
              </w:rPr>
              <w:t xml:space="preserve"> (</w:t>
            </w:r>
            <w:r w:rsidR="007759F6" w:rsidRPr="007C5AAC">
              <w:rPr>
                <w:sz w:val="18"/>
                <w:szCs w:val="18"/>
              </w:rPr>
              <w:t>c</w:t>
            </w:r>
            <w:r w:rsidR="007759F6" w:rsidRPr="00115AE7">
              <w:rPr>
                <w:sz w:val="18"/>
                <w:szCs w:val="18"/>
                <w:lang w:val="ru-RU"/>
              </w:rPr>
              <w:t xml:space="preserve">)(1): </w:t>
            </w:r>
            <w:r>
              <w:rPr>
                <w:sz w:val="18"/>
                <w:szCs w:val="18"/>
                <w:lang w:val="ru-RU"/>
              </w:rPr>
              <w:t>Та</w:t>
            </w:r>
            <w:r w:rsidRPr="00115AE7">
              <w:rPr>
                <w:sz w:val="18"/>
                <w:szCs w:val="18"/>
                <w:lang w:val="ru-RU"/>
              </w:rPr>
              <w:t xml:space="preserve"> </w:t>
            </w:r>
            <w:r>
              <w:rPr>
                <w:sz w:val="18"/>
                <w:szCs w:val="18"/>
                <w:lang w:val="ru-RU"/>
              </w:rPr>
              <w:t>же</w:t>
            </w:r>
            <w:r w:rsidRPr="00115AE7">
              <w:rPr>
                <w:sz w:val="18"/>
                <w:szCs w:val="18"/>
                <w:lang w:val="ru-RU"/>
              </w:rPr>
              <w:t xml:space="preserve"> </w:t>
            </w:r>
            <w:r>
              <w:rPr>
                <w:sz w:val="18"/>
                <w:szCs w:val="18"/>
                <w:lang w:val="ru-RU"/>
              </w:rPr>
              <w:t>поправка</w:t>
            </w:r>
            <w:r w:rsidRPr="00115AE7">
              <w:rPr>
                <w:sz w:val="18"/>
                <w:szCs w:val="18"/>
                <w:lang w:val="ru-RU"/>
              </w:rPr>
              <w:t xml:space="preserve">, </w:t>
            </w:r>
            <w:r>
              <w:rPr>
                <w:sz w:val="18"/>
                <w:szCs w:val="18"/>
                <w:lang w:val="ru-RU"/>
              </w:rPr>
              <w:t>что</w:t>
            </w:r>
            <w:r w:rsidRPr="00115AE7">
              <w:rPr>
                <w:sz w:val="18"/>
                <w:szCs w:val="18"/>
                <w:lang w:val="ru-RU"/>
              </w:rPr>
              <w:t xml:space="preserve"> </w:t>
            </w:r>
            <w:r>
              <w:rPr>
                <w:sz w:val="18"/>
                <w:szCs w:val="18"/>
                <w:lang w:val="ru-RU"/>
              </w:rPr>
              <w:t>и</w:t>
            </w:r>
            <w:r w:rsidRPr="00115AE7">
              <w:rPr>
                <w:sz w:val="18"/>
                <w:szCs w:val="18"/>
                <w:lang w:val="ru-RU"/>
              </w:rPr>
              <w:t xml:space="preserve"> </w:t>
            </w:r>
            <w:r>
              <w:rPr>
                <w:sz w:val="18"/>
                <w:szCs w:val="18"/>
                <w:lang w:val="ru-RU"/>
              </w:rPr>
              <w:t>к</w:t>
            </w:r>
            <w:r w:rsidRPr="00115AE7">
              <w:rPr>
                <w:sz w:val="18"/>
                <w:szCs w:val="18"/>
                <w:lang w:val="ru-RU"/>
              </w:rPr>
              <w:t xml:space="preserve"> </w:t>
            </w:r>
            <w:r>
              <w:rPr>
                <w:sz w:val="18"/>
                <w:szCs w:val="18"/>
                <w:lang w:val="ru-RU"/>
              </w:rPr>
              <w:t>положению</w:t>
            </w:r>
            <w:r w:rsidR="007759F6" w:rsidRPr="00115AE7">
              <w:rPr>
                <w:sz w:val="18"/>
                <w:szCs w:val="18"/>
                <w:lang w:val="ru-RU"/>
              </w:rPr>
              <w:t xml:space="preserve"> 9.8(</w:t>
            </w:r>
            <w:r w:rsidR="007759F6" w:rsidRPr="007C5AAC">
              <w:rPr>
                <w:sz w:val="18"/>
                <w:szCs w:val="18"/>
              </w:rPr>
              <w:t>a</w:t>
            </w:r>
            <w:r w:rsidR="007759F6" w:rsidRPr="00115AE7">
              <w:rPr>
                <w:sz w:val="18"/>
                <w:szCs w:val="18"/>
                <w:lang w:val="ru-RU"/>
              </w:rPr>
              <w:t>)(3)(</w:t>
            </w:r>
            <w:r w:rsidR="007759F6" w:rsidRPr="007C5AAC">
              <w:rPr>
                <w:sz w:val="18"/>
                <w:szCs w:val="18"/>
              </w:rPr>
              <w:t>i</w:t>
            </w:r>
            <w:r w:rsidR="007759F6" w:rsidRPr="00115AE7">
              <w:rPr>
                <w:sz w:val="18"/>
                <w:szCs w:val="18"/>
                <w:lang w:val="ru-RU"/>
              </w:rPr>
              <w:t xml:space="preserve">) </w:t>
            </w:r>
            <w:r>
              <w:rPr>
                <w:sz w:val="18"/>
                <w:szCs w:val="18"/>
                <w:lang w:val="ru-RU"/>
              </w:rPr>
              <w:t>в приложении</w:t>
            </w:r>
            <w:r w:rsidR="007759F6" w:rsidRPr="00115AE7">
              <w:rPr>
                <w:sz w:val="18"/>
                <w:szCs w:val="18"/>
                <w:lang w:val="ru-RU"/>
              </w:rPr>
              <w:t xml:space="preserve"> </w:t>
            </w:r>
            <w:r w:rsidR="007759F6">
              <w:rPr>
                <w:sz w:val="18"/>
                <w:szCs w:val="18"/>
              </w:rPr>
              <w:t>I</w:t>
            </w:r>
            <w:r w:rsidR="007759F6" w:rsidRPr="00115AE7">
              <w:rPr>
                <w:sz w:val="18"/>
                <w:szCs w:val="18"/>
                <w:lang w:val="ru-RU"/>
              </w:rPr>
              <w:t>.</w:t>
            </w:r>
            <w:r w:rsidR="007759F6" w:rsidRPr="00115AE7">
              <w:rPr>
                <w:i/>
                <w:sz w:val="18"/>
                <w:szCs w:val="18"/>
                <w:highlight w:val="yellow"/>
                <w:lang w:val="ru-RU"/>
              </w:rPr>
              <w:t xml:space="preserve"> </w:t>
            </w:r>
          </w:p>
          <w:p w:rsidR="007759F6" w:rsidRPr="00115AE7" w:rsidRDefault="007759F6" w:rsidP="007759F6">
            <w:pPr>
              <w:rPr>
                <w:sz w:val="18"/>
                <w:szCs w:val="18"/>
                <w:lang w:val="ru-RU"/>
              </w:rPr>
            </w:pPr>
          </w:p>
          <w:p w:rsidR="007759F6" w:rsidRPr="00115AE7" w:rsidRDefault="007759F6" w:rsidP="007759F6">
            <w:pPr>
              <w:rPr>
                <w:sz w:val="18"/>
                <w:szCs w:val="18"/>
                <w:lang w:val="ru-RU"/>
              </w:rPr>
            </w:pPr>
          </w:p>
          <w:p w:rsidR="00115AE7" w:rsidRPr="00115AE7" w:rsidRDefault="00115AE7" w:rsidP="007759F6">
            <w:pPr>
              <w:rPr>
                <w:sz w:val="18"/>
                <w:szCs w:val="18"/>
                <w:lang w:val="ru-RU"/>
              </w:rPr>
            </w:pPr>
          </w:p>
          <w:p w:rsidR="00D946D0" w:rsidRDefault="00D946D0" w:rsidP="007759F6">
            <w:pPr>
              <w:rPr>
                <w:sz w:val="18"/>
                <w:szCs w:val="18"/>
                <w:lang w:val="ru-RU"/>
              </w:rPr>
            </w:pPr>
          </w:p>
          <w:p w:rsidR="007759F6" w:rsidRPr="00115AE7" w:rsidRDefault="00115AE7" w:rsidP="007759F6">
            <w:pPr>
              <w:rPr>
                <w:sz w:val="18"/>
                <w:szCs w:val="18"/>
                <w:lang w:val="ru-RU"/>
              </w:rPr>
            </w:pPr>
            <w:r>
              <w:rPr>
                <w:sz w:val="18"/>
                <w:szCs w:val="18"/>
                <w:lang w:val="ru-RU"/>
              </w:rPr>
              <w:t>В</w:t>
            </w:r>
            <w:r w:rsidRPr="00115AE7">
              <w:rPr>
                <w:sz w:val="18"/>
                <w:szCs w:val="18"/>
                <w:lang w:val="ru-RU"/>
              </w:rPr>
              <w:t xml:space="preserve"> </w:t>
            </w:r>
            <w:r>
              <w:rPr>
                <w:sz w:val="18"/>
                <w:szCs w:val="18"/>
                <w:lang w:val="ru-RU"/>
              </w:rPr>
              <w:t>пункт</w:t>
            </w:r>
            <w:r w:rsidR="007759F6" w:rsidRPr="00115AE7">
              <w:rPr>
                <w:sz w:val="18"/>
                <w:szCs w:val="18"/>
                <w:lang w:val="ru-RU"/>
              </w:rPr>
              <w:t xml:space="preserve"> (</w:t>
            </w:r>
            <w:r w:rsidR="007759F6" w:rsidRPr="007C5AAC">
              <w:rPr>
                <w:sz w:val="18"/>
                <w:szCs w:val="18"/>
              </w:rPr>
              <w:t>c</w:t>
            </w:r>
            <w:r w:rsidR="007759F6" w:rsidRPr="00115AE7">
              <w:rPr>
                <w:sz w:val="18"/>
                <w:szCs w:val="18"/>
                <w:lang w:val="ru-RU"/>
              </w:rPr>
              <w:t xml:space="preserve">)(3) </w:t>
            </w:r>
            <w:r>
              <w:rPr>
                <w:sz w:val="18"/>
                <w:szCs w:val="18"/>
                <w:lang w:val="ru-RU"/>
              </w:rPr>
              <w:t>вносится поправка, чтобы обеспечить согласованность с правилом</w:t>
            </w:r>
            <w:r w:rsidR="007759F6" w:rsidRPr="00115AE7">
              <w:rPr>
                <w:sz w:val="18"/>
                <w:szCs w:val="18"/>
                <w:lang w:val="ru-RU"/>
              </w:rPr>
              <w:t xml:space="preserve"> 9.2.2(</w:t>
            </w:r>
            <w:r w:rsidR="007759F6" w:rsidRPr="007C5AAC">
              <w:rPr>
                <w:sz w:val="18"/>
                <w:szCs w:val="18"/>
              </w:rPr>
              <w:t>b</w:t>
            </w:r>
            <w:r w:rsidR="007759F6" w:rsidRPr="00115AE7">
              <w:rPr>
                <w:sz w:val="18"/>
                <w:szCs w:val="18"/>
                <w:lang w:val="ru-RU"/>
              </w:rPr>
              <w:t>)(4).</w:t>
            </w:r>
          </w:p>
          <w:p w:rsidR="007759F6" w:rsidRPr="00115AE7" w:rsidRDefault="007759F6" w:rsidP="007759F6">
            <w:pPr>
              <w:rPr>
                <w:sz w:val="18"/>
                <w:szCs w:val="18"/>
                <w:lang w:val="ru-RU"/>
              </w:rPr>
            </w:pPr>
          </w:p>
        </w:tc>
      </w:tr>
      <w:tr w:rsidR="007759F6" w:rsidRPr="00C90BE8" w:rsidTr="007759F6">
        <w:trPr>
          <w:trHeight w:val="23"/>
        </w:trPr>
        <w:tc>
          <w:tcPr>
            <w:tcW w:w="1842" w:type="dxa"/>
            <w:shd w:val="clear" w:color="auto" w:fill="auto"/>
            <w:tcMar>
              <w:top w:w="57" w:type="dxa"/>
              <w:bottom w:w="57" w:type="dxa"/>
            </w:tcMar>
          </w:tcPr>
          <w:p w:rsidR="007759F6" w:rsidRPr="007C5AAC" w:rsidRDefault="007F5F1B" w:rsidP="007759F6">
            <w:pPr>
              <w:rPr>
                <w:b/>
                <w:sz w:val="18"/>
                <w:szCs w:val="18"/>
              </w:rPr>
            </w:pPr>
            <w:r>
              <w:rPr>
                <w:b/>
                <w:color w:val="000000"/>
                <w:sz w:val="18"/>
                <w:szCs w:val="18"/>
                <w:lang w:val="ru-RU"/>
              </w:rPr>
              <w:t>Правило</w:t>
            </w:r>
            <w:r>
              <w:rPr>
                <w:b/>
                <w:color w:val="000000"/>
                <w:sz w:val="18"/>
                <w:szCs w:val="18"/>
              </w:rPr>
              <w:t xml:space="preserve"> </w:t>
            </w:r>
            <w:r w:rsidR="007759F6" w:rsidRPr="007C5AAC">
              <w:rPr>
                <w:b/>
                <w:sz w:val="18"/>
                <w:szCs w:val="18"/>
              </w:rPr>
              <w:t xml:space="preserve">9.9.1 </w:t>
            </w:r>
          </w:p>
          <w:p w:rsidR="007759F6" w:rsidRDefault="007759F6" w:rsidP="007759F6">
            <w:pPr>
              <w:rPr>
                <w:sz w:val="18"/>
                <w:szCs w:val="18"/>
              </w:rPr>
            </w:pPr>
          </w:p>
          <w:p w:rsidR="007759F6" w:rsidRPr="00D946D0" w:rsidRDefault="00D946D0" w:rsidP="007759F6">
            <w:pPr>
              <w:rPr>
                <w:sz w:val="18"/>
                <w:szCs w:val="18"/>
                <w:lang w:val="ru-RU"/>
              </w:rPr>
            </w:pPr>
            <w:r>
              <w:rPr>
                <w:sz w:val="18"/>
                <w:szCs w:val="18"/>
                <w:lang w:val="ru-RU"/>
              </w:rPr>
              <w:t>Субсидия на репатриацию</w:t>
            </w:r>
          </w:p>
        </w:tc>
        <w:tc>
          <w:tcPr>
            <w:tcW w:w="4536" w:type="dxa"/>
            <w:shd w:val="clear" w:color="auto" w:fill="auto"/>
            <w:tcMar>
              <w:top w:w="57" w:type="dxa"/>
              <w:bottom w:w="57" w:type="dxa"/>
            </w:tcMar>
          </w:tcPr>
          <w:p w:rsidR="007759F6" w:rsidRPr="00D946D0" w:rsidRDefault="00D946D0" w:rsidP="007759F6">
            <w:pPr>
              <w:pStyle w:val="Default"/>
              <w:rPr>
                <w:sz w:val="18"/>
                <w:szCs w:val="18"/>
                <w:lang w:val="ru-RU"/>
              </w:rPr>
            </w:pPr>
            <w:r w:rsidRPr="006533BD">
              <w:rPr>
                <w:sz w:val="18"/>
                <w:szCs w:val="18"/>
                <w:lang w:val="ru-RU"/>
              </w:rPr>
              <w:t>Субсидия на репатриацию выплачивается на следующих условиях и в соответствии со следующими определениями</w:t>
            </w:r>
            <w:r w:rsidR="007759F6" w:rsidRPr="00D946D0">
              <w:rPr>
                <w:sz w:val="18"/>
                <w:szCs w:val="18"/>
                <w:lang w:val="ru-RU"/>
              </w:rPr>
              <w:t xml:space="preserve">: </w:t>
            </w:r>
          </w:p>
          <w:p w:rsidR="007759F6" w:rsidRPr="002B69B2" w:rsidRDefault="007759F6" w:rsidP="007759F6">
            <w:pPr>
              <w:pStyle w:val="Default"/>
              <w:rPr>
                <w:sz w:val="18"/>
                <w:szCs w:val="18"/>
                <w:lang w:val="ru-RU"/>
              </w:rPr>
            </w:pPr>
            <w:r w:rsidRPr="002B69B2">
              <w:rPr>
                <w:sz w:val="18"/>
                <w:szCs w:val="18"/>
                <w:lang w:val="ru-RU"/>
              </w:rPr>
              <w:t>[…]</w:t>
            </w:r>
          </w:p>
          <w:p w:rsidR="007759F6" w:rsidRPr="002B69B2" w:rsidRDefault="007759F6" w:rsidP="007759F6">
            <w:pPr>
              <w:pStyle w:val="Default"/>
              <w:rPr>
                <w:sz w:val="18"/>
                <w:szCs w:val="18"/>
                <w:lang w:val="ru-RU"/>
              </w:rPr>
            </w:pPr>
          </w:p>
          <w:p w:rsidR="007759F6" w:rsidRPr="002942A9" w:rsidRDefault="007759F6" w:rsidP="007759F6">
            <w:pPr>
              <w:pStyle w:val="Default"/>
              <w:rPr>
                <w:sz w:val="18"/>
                <w:szCs w:val="18"/>
                <w:lang w:val="ru-RU"/>
              </w:rPr>
            </w:pPr>
            <w:r w:rsidRPr="002942A9">
              <w:rPr>
                <w:sz w:val="18"/>
                <w:szCs w:val="18"/>
                <w:lang w:val="ru-RU"/>
              </w:rPr>
              <w:t>(</w:t>
            </w:r>
            <w:r w:rsidRPr="007C5AAC">
              <w:rPr>
                <w:sz w:val="18"/>
                <w:szCs w:val="18"/>
              </w:rPr>
              <w:t>c</w:t>
            </w:r>
            <w:r w:rsidRPr="002942A9">
              <w:rPr>
                <w:sz w:val="18"/>
                <w:szCs w:val="18"/>
                <w:lang w:val="ru-RU"/>
              </w:rPr>
              <w:t xml:space="preserve">) </w:t>
            </w:r>
            <w:r w:rsidR="002942A9" w:rsidRPr="006533BD">
              <w:rPr>
                <w:sz w:val="18"/>
                <w:szCs w:val="18"/>
                <w:lang w:val="ru-RU"/>
              </w:rPr>
              <w:t>ни сотрудник, набранный на местной основе, ни сотрудник, самовольно прекращающий службу, ни сотрудник, место службы которого в момент прекращения службы находится на его/ее родине, не имеет права получить субсидию на репатриацию</w:t>
            </w:r>
            <w:r w:rsidRPr="002942A9">
              <w:rPr>
                <w:sz w:val="18"/>
                <w:szCs w:val="18"/>
                <w:lang w:val="ru-RU"/>
              </w:rPr>
              <w:t xml:space="preserve">; </w:t>
            </w:r>
            <w:r w:rsidRPr="002942A9">
              <w:rPr>
                <w:sz w:val="18"/>
                <w:szCs w:val="18"/>
                <w:lang w:val="ru-RU"/>
              </w:rPr>
              <w:br/>
            </w:r>
            <w:r w:rsidRPr="002942A9">
              <w:rPr>
                <w:sz w:val="18"/>
                <w:szCs w:val="18"/>
                <w:lang w:val="ru-RU"/>
              </w:rPr>
              <w:br/>
              <w:t>[…]</w:t>
            </w:r>
            <w:r w:rsidRPr="002942A9">
              <w:rPr>
                <w:sz w:val="18"/>
                <w:szCs w:val="18"/>
                <w:lang w:val="ru-RU"/>
              </w:rPr>
              <w:br/>
            </w:r>
          </w:p>
          <w:p w:rsidR="007759F6" w:rsidRPr="002942A9" w:rsidRDefault="007759F6" w:rsidP="007759F6">
            <w:pPr>
              <w:pStyle w:val="Default"/>
              <w:rPr>
                <w:sz w:val="18"/>
                <w:szCs w:val="18"/>
                <w:lang w:val="ru-RU"/>
              </w:rPr>
            </w:pPr>
            <w:r w:rsidRPr="002942A9">
              <w:rPr>
                <w:sz w:val="18"/>
                <w:szCs w:val="18"/>
                <w:lang w:val="ru-RU"/>
              </w:rPr>
              <w:t>(</w:t>
            </w:r>
            <w:r w:rsidRPr="007C5AAC">
              <w:rPr>
                <w:sz w:val="18"/>
                <w:szCs w:val="18"/>
              </w:rPr>
              <w:t>k</w:t>
            </w:r>
            <w:r w:rsidRPr="002942A9">
              <w:rPr>
                <w:sz w:val="18"/>
                <w:szCs w:val="18"/>
                <w:lang w:val="ru-RU"/>
              </w:rPr>
              <w:t xml:space="preserve">) </w:t>
            </w:r>
            <w:r w:rsidR="002942A9" w:rsidRPr="006533BD">
              <w:rPr>
                <w:sz w:val="18"/>
                <w:szCs w:val="18"/>
                <w:lang w:val="ru-RU"/>
              </w:rPr>
              <w:t>несмотря на пункт (</w:t>
            </w:r>
            <w:r w:rsidR="002942A9" w:rsidRPr="006533BD">
              <w:rPr>
                <w:sz w:val="18"/>
                <w:szCs w:val="18"/>
              </w:rPr>
              <w:t>h</w:t>
            </w:r>
            <w:r w:rsidR="002942A9" w:rsidRPr="006533BD">
              <w:rPr>
                <w:sz w:val="18"/>
                <w:szCs w:val="18"/>
                <w:lang w:val="ru-RU"/>
              </w:rPr>
              <w:t xml:space="preserve">) выше, сотрудники, находившиеся на службе Международного бюро </w:t>
            </w:r>
            <w:r w:rsidR="002942A9" w:rsidRPr="006533BD">
              <w:rPr>
                <w:sz w:val="18"/>
                <w:szCs w:val="18"/>
                <w:lang w:val="ru-RU"/>
              </w:rPr>
              <w:lastRenderedPageBreak/>
              <w:t>еще до 1 января 1981 г., сохраняют право на такую субсидию на репатриацию, которая пропорциональна числу лет и месяцев их службы, зачитываемой для целей этой субсидии, которые они уже накопили к этой дате, и они не обязаны представлять доказательства переезда;  однако реализация любых дополнительных прав, накопленных после этой даты, оговаривается условиями, изложенными в пунктах (</w:t>
            </w:r>
            <w:r w:rsidR="002942A9" w:rsidRPr="006533BD">
              <w:rPr>
                <w:sz w:val="18"/>
                <w:szCs w:val="18"/>
              </w:rPr>
              <w:t>h</w:t>
            </w:r>
            <w:r w:rsidR="002942A9" w:rsidRPr="006533BD">
              <w:rPr>
                <w:sz w:val="18"/>
                <w:szCs w:val="18"/>
                <w:lang w:val="ru-RU"/>
              </w:rPr>
              <w:t>) и (</w:t>
            </w:r>
            <w:r w:rsidR="002942A9" w:rsidRPr="006533BD">
              <w:rPr>
                <w:sz w:val="18"/>
                <w:szCs w:val="18"/>
              </w:rPr>
              <w:t>i</w:t>
            </w:r>
            <w:r w:rsidR="002942A9" w:rsidRPr="006533BD">
              <w:rPr>
                <w:sz w:val="18"/>
                <w:szCs w:val="18"/>
                <w:lang w:val="ru-RU"/>
              </w:rPr>
              <w:t>) выше</w:t>
            </w:r>
            <w:r w:rsidRPr="002942A9">
              <w:rPr>
                <w:sz w:val="18"/>
                <w:szCs w:val="18"/>
                <w:lang w:val="ru-RU"/>
              </w:rPr>
              <w:t xml:space="preserve">; </w:t>
            </w:r>
          </w:p>
          <w:p w:rsidR="007759F6" w:rsidRPr="007C5AAC" w:rsidRDefault="007759F6" w:rsidP="007759F6">
            <w:pPr>
              <w:tabs>
                <w:tab w:val="left" w:pos="1134"/>
              </w:tabs>
              <w:rPr>
                <w:color w:val="4F6228"/>
                <w:sz w:val="18"/>
                <w:szCs w:val="18"/>
              </w:rPr>
            </w:pPr>
            <w:r w:rsidRPr="007C5AAC">
              <w:rPr>
                <w:color w:val="4F6228"/>
                <w:sz w:val="18"/>
                <w:szCs w:val="18"/>
              </w:rPr>
              <w:t>[…]</w:t>
            </w: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(l) […]</w:t>
            </w:r>
          </w:p>
          <w:p w:rsidR="007759F6" w:rsidRPr="007C5AAC" w:rsidRDefault="007759F6" w:rsidP="007759F6">
            <w:pPr>
              <w:pStyle w:val="Default"/>
              <w:rPr>
                <w:sz w:val="18"/>
                <w:szCs w:val="18"/>
              </w:rPr>
            </w:pPr>
          </w:p>
          <w:p w:rsidR="007759F6" w:rsidRDefault="007759F6" w:rsidP="007759F6">
            <w:pPr>
              <w:pStyle w:val="Default"/>
              <w:rPr>
                <w:sz w:val="18"/>
                <w:szCs w:val="18"/>
              </w:rPr>
            </w:pPr>
            <w:r w:rsidRPr="007C5AAC">
              <w:rPr>
                <w:sz w:val="18"/>
                <w:szCs w:val="18"/>
              </w:rPr>
              <w:t>(m) […]</w:t>
            </w:r>
          </w:p>
          <w:p w:rsidR="00467E74" w:rsidRPr="007C5AAC" w:rsidRDefault="00467E74" w:rsidP="007759F6">
            <w:pPr>
              <w:pStyle w:val="Default"/>
              <w:rPr>
                <w:sz w:val="18"/>
                <w:szCs w:val="18"/>
              </w:rPr>
            </w:pPr>
          </w:p>
        </w:tc>
        <w:tc>
          <w:tcPr>
            <w:tcW w:w="4536" w:type="dxa"/>
            <w:shd w:val="clear" w:color="auto" w:fill="auto"/>
            <w:tcMar>
              <w:top w:w="57" w:type="dxa"/>
              <w:bottom w:w="57" w:type="dxa"/>
            </w:tcMar>
          </w:tcPr>
          <w:p w:rsidR="007759F6" w:rsidRPr="00D946D0" w:rsidRDefault="00D946D0" w:rsidP="007759F6">
            <w:pPr>
              <w:pStyle w:val="1RuleText"/>
              <w:tabs>
                <w:tab w:val="clear" w:pos="-142"/>
                <w:tab w:val="clear" w:pos="1134"/>
                <w:tab w:val="clear" w:pos="1701"/>
                <w:tab w:val="clear" w:pos="2835"/>
              </w:tabs>
              <w:ind w:left="0" w:right="8" w:firstLine="0"/>
              <w:rPr>
                <w:sz w:val="18"/>
                <w:szCs w:val="18"/>
                <w:lang w:val="ru-RU"/>
              </w:rPr>
            </w:pPr>
            <w:r w:rsidRPr="006533BD">
              <w:rPr>
                <w:sz w:val="18"/>
                <w:szCs w:val="18"/>
                <w:lang w:val="ru-RU"/>
              </w:rPr>
              <w:lastRenderedPageBreak/>
              <w:t>Субсидия на репатриацию выплачивается на следующих условиях и в соответствии со следующими определениями</w:t>
            </w:r>
            <w:r w:rsidR="007759F6" w:rsidRPr="00D946D0">
              <w:rPr>
                <w:sz w:val="18"/>
                <w:szCs w:val="18"/>
                <w:lang w:val="ru-RU"/>
              </w:rPr>
              <w:t>:</w:t>
            </w:r>
          </w:p>
          <w:p w:rsidR="007759F6" w:rsidRPr="001A537B" w:rsidRDefault="007759F6" w:rsidP="007759F6">
            <w:pPr>
              <w:tabs>
                <w:tab w:val="left" w:pos="1134"/>
              </w:tabs>
              <w:rPr>
                <w:sz w:val="18"/>
                <w:szCs w:val="18"/>
                <w:lang w:val="ru-RU"/>
              </w:rPr>
            </w:pPr>
            <w:r w:rsidRPr="001A537B">
              <w:rPr>
                <w:sz w:val="18"/>
                <w:szCs w:val="18"/>
                <w:lang w:val="ru-RU"/>
              </w:rPr>
              <w:t>[…]</w:t>
            </w:r>
          </w:p>
          <w:p w:rsidR="007759F6" w:rsidRPr="001A537B" w:rsidRDefault="007759F6" w:rsidP="007759F6">
            <w:pPr>
              <w:tabs>
                <w:tab w:val="left" w:pos="1134"/>
              </w:tabs>
              <w:ind w:left="567"/>
              <w:rPr>
                <w:sz w:val="18"/>
                <w:szCs w:val="18"/>
                <w:lang w:val="ru-RU"/>
              </w:rPr>
            </w:pPr>
          </w:p>
          <w:p w:rsidR="007759F6" w:rsidRPr="002942A9" w:rsidRDefault="007759F6" w:rsidP="007759F6">
            <w:pPr>
              <w:tabs>
                <w:tab w:val="left" w:pos="1134"/>
              </w:tabs>
              <w:rPr>
                <w:sz w:val="18"/>
                <w:szCs w:val="18"/>
                <w:lang w:val="ru-RU"/>
              </w:rPr>
            </w:pPr>
            <w:bookmarkStart w:id="35" w:name="item_09_07_01_03"/>
            <w:bookmarkEnd w:id="35"/>
            <w:r w:rsidRPr="002942A9">
              <w:rPr>
                <w:sz w:val="18"/>
                <w:szCs w:val="18"/>
                <w:lang w:val="ru-RU"/>
              </w:rPr>
              <w:t>(</w:t>
            </w:r>
            <w:r w:rsidRPr="007C5AAC">
              <w:rPr>
                <w:sz w:val="18"/>
                <w:szCs w:val="18"/>
              </w:rPr>
              <w:t>c</w:t>
            </w:r>
            <w:r w:rsidRPr="002942A9">
              <w:rPr>
                <w:sz w:val="18"/>
                <w:szCs w:val="18"/>
                <w:lang w:val="ru-RU"/>
              </w:rPr>
              <w:t xml:space="preserve">) </w:t>
            </w:r>
            <w:r w:rsidR="002942A9" w:rsidRPr="006533BD">
              <w:rPr>
                <w:sz w:val="18"/>
                <w:szCs w:val="18"/>
                <w:lang w:val="ru-RU"/>
              </w:rPr>
              <w:t>ни</w:t>
            </w:r>
            <w:r w:rsidR="002942A9" w:rsidRPr="002942A9">
              <w:rPr>
                <w:sz w:val="18"/>
                <w:szCs w:val="18"/>
                <w:lang w:val="ru-RU"/>
              </w:rPr>
              <w:t xml:space="preserve"> </w:t>
            </w:r>
            <w:r w:rsidR="002942A9" w:rsidRPr="006533BD">
              <w:rPr>
                <w:sz w:val="18"/>
                <w:szCs w:val="18"/>
                <w:lang w:val="ru-RU"/>
              </w:rPr>
              <w:t>сотрудник</w:t>
            </w:r>
            <w:r w:rsidR="002942A9" w:rsidRPr="002942A9">
              <w:rPr>
                <w:sz w:val="18"/>
                <w:szCs w:val="18"/>
                <w:lang w:val="ru-RU"/>
              </w:rPr>
              <w:t xml:space="preserve">, </w:t>
            </w:r>
            <w:r w:rsidR="002942A9" w:rsidRPr="006533BD">
              <w:rPr>
                <w:sz w:val="18"/>
                <w:szCs w:val="18"/>
                <w:lang w:val="ru-RU"/>
              </w:rPr>
              <w:t>набранный</w:t>
            </w:r>
            <w:r w:rsidR="002942A9" w:rsidRPr="002942A9">
              <w:rPr>
                <w:sz w:val="18"/>
                <w:szCs w:val="18"/>
                <w:lang w:val="ru-RU"/>
              </w:rPr>
              <w:t xml:space="preserve"> </w:t>
            </w:r>
            <w:r w:rsidR="002942A9" w:rsidRPr="006533BD">
              <w:rPr>
                <w:sz w:val="18"/>
                <w:szCs w:val="18"/>
                <w:lang w:val="ru-RU"/>
              </w:rPr>
              <w:t>на</w:t>
            </w:r>
            <w:r w:rsidR="002942A9" w:rsidRPr="002942A9">
              <w:rPr>
                <w:sz w:val="18"/>
                <w:szCs w:val="18"/>
                <w:lang w:val="ru-RU"/>
              </w:rPr>
              <w:t xml:space="preserve"> </w:t>
            </w:r>
            <w:r w:rsidR="002942A9" w:rsidRPr="006533BD">
              <w:rPr>
                <w:sz w:val="18"/>
                <w:szCs w:val="18"/>
                <w:lang w:val="ru-RU"/>
              </w:rPr>
              <w:t>местной</w:t>
            </w:r>
            <w:r w:rsidR="002942A9" w:rsidRPr="002942A9">
              <w:rPr>
                <w:sz w:val="18"/>
                <w:szCs w:val="18"/>
                <w:lang w:val="ru-RU"/>
              </w:rPr>
              <w:t xml:space="preserve"> </w:t>
            </w:r>
            <w:r w:rsidR="002942A9" w:rsidRPr="006533BD">
              <w:rPr>
                <w:sz w:val="18"/>
                <w:szCs w:val="18"/>
                <w:lang w:val="ru-RU"/>
              </w:rPr>
              <w:t>основе</w:t>
            </w:r>
            <w:r w:rsidR="002942A9" w:rsidRPr="002942A9">
              <w:rPr>
                <w:sz w:val="18"/>
                <w:szCs w:val="18"/>
                <w:lang w:val="ru-RU"/>
              </w:rPr>
              <w:t xml:space="preserve">, </w:t>
            </w:r>
            <w:r w:rsidR="002942A9" w:rsidRPr="006533BD">
              <w:rPr>
                <w:sz w:val="18"/>
                <w:szCs w:val="18"/>
                <w:lang w:val="ru-RU"/>
              </w:rPr>
              <w:t>ни</w:t>
            </w:r>
            <w:r w:rsidR="002942A9" w:rsidRPr="002942A9">
              <w:rPr>
                <w:sz w:val="18"/>
                <w:szCs w:val="18"/>
                <w:lang w:val="ru-RU"/>
              </w:rPr>
              <w:t xml:space="preserve"> </w:t>
            </w:r>
            <w:r w:rsidR="002942A9" w:rsidRPr="006533BD">
              <w:rPr>
                <w:sz w:val="18"/>
                <w:szCs w:val="18"/>
                <w:lang w:val="ru-RU"/>
              </w:rPr>
              <w:t>сотрудник</w:t>
            </w:r>
            <w:r w:rsidR="002942A9" w:rsidRPr="002942A9">
              <w:rPr>
                <w:sz w:val="18"/>
                <w:szCs w:val="18"/>
                <w:lang w:val="ru-RU"/>
              </w:rPr>
              <w:t xml:space="preserve">, </w:t>
            </w:r>
            <w:r w:rsidR="002942A9" w:rsidRPr="006533BD">
              <w:rPr>
                <w:sz w:val="18"/>
                <w:szCs w:val="18"/>
                <w:lang w:val="ru-RU"/>
              </w:rPr>
              <w:t>самовольно</w:t>
            </w:r>
            <w:r w:rsidR="002942A9" w:rsidRPr="002942A9">
              <w:rPr>
                <w:sz w:val="18"/>
                <w:szCs w:val="18"/>
                <w:lang w:val="ru-RU"/>
              </w:rPr>
              <w:t xml:space="preserve"> </w:t>
            </w:r>
            <w:r w:rsidR="002942A9" w:rsidRPr="006533BD">
              <w:rPr>
                <w:sz w:val="18"/>
                <w:szCs w:val="18"/>
                <w:lang w:val="ru-RU"/>
              </w:rPr>
              <w:t>прекращающий</w:t>
            </w:r>
            <w:r w:rsidR="002942A9" w:rsidRPr="002942A9">
              <w:rPr>
                <w:sz w:val="18"/>
                <w:szCs w:val="18"/>
                <w:lang w:val="ru-RU"/>
              </w:rPr>
              <w:t xml:space="preserve"> </w:t>
            </w:r>
            <w:r w:rsidR="002942A9" w:rsidRPr="006533BD">
              <w:rPr>
                <w:sz w:val="18"/>
                <w:szCs w:val="18"/>
                <w:lang w:val="ru-RU"/>
              </w:rPr>
              <w:t>службу</w:t>
            </w:r>
            <w:r w:rsidR="002942A9" w:rsidRPr="002942A9">
              <w:rPr>
                <w:sz w:val="18"/>
                <w:szCs w:val="18"/>
                <w:lang w:val="ru-RU"/>
              </w:rPr>
              <w:t xml:space="preserve">, </w:t>
            </w:r>
            <w:r w:rsidR="002942A9" w:rsidRPr="006533BD">
              <w:rPr>
                <w:sz w:val="18"/>
                <w:szCs w:val="18"/>
                <w:lang w:val="ru-RU"/>
              </w:rPr>
              <w:t>ни</w:t>
            </w:r>
            <w:r w:rsidR="002942A9" w:rsidRPr="002942A9">
              <w:rPr>
                <w:sz w:val="18"/>
                <w:szCs w:val="18"/>
                <w:lang w:val="ru-RU"/>
              </w:rPr>
              <w:t xml:space="preserve"> </w:t>
            </w:r>
            <w:r w:rsidR="002942A9" w:rsidRPr="006533BD">
              <w:rPr>
                <w:sz w:val="18"/>
                <w:szCs w:val="18"/>
                <w:lang w:val="ru-RU"/>
              </w:rPr>
              <w:t>сотрудник</w:t>
            </w:r>
            <w:r w:rsidR="002942A9" w:rsidRPr="002942A9">
              <w:rPr>
                <w:sz w:val="18"/>
                <w:szCs w:val="18"/>
                <w:lang w:val="ru-RU"/>
              </w:rPr>
              <w:t xml:space="preserve">, </w:t>
            </w:r>
            <w:r w:rsidR="002942A9" w:rsidRPr="006533BD">
              <w:rPr>
                <w:sz w:val="18"/>
                <w:szCs w:val="18"/>
                <w:lang w:val="ru-RU"/>
              </w:rPr>
              <w:t>место</w:t>
            </w:r>
            <w:r w:rsidR="002942A9" w:rsidRPr="002942A9">
              <w:rPr>
                <w:sz w:val="18"/>
                <w:szCs w:val="18"/>
                <w:lang w:val="ru-RU"/>
              </w:rPr>
              <w:t xml:space="preserve"> </w:t>
            </w:r>
            <w:r w:rsidR="002942A9" w:rsidRPr="006533BD">
              <w:rPr>
                <w:sz w:val="18"/>
                <w:szCs w:val="18"/>
                <w:lang w:val="ru-RU"/>
              </w:rPr>
              <w:t>службы</w:t>
            </w:r>
            <w:r w:rsidR="002942A9" w:rsidRPr="002942A9">
              <w:rPr>
                <w:sz w:val="18"/>
                <w:szCs w:val="18"/>
                <w:lang w:val="ru-RU"/>
              </w:rPr>
              <w:t xml:space="preserve"> </w:t>
            </w:r>
            <w:r w:rsidR="002942A9" w:rsidRPr="002942A9">
              <w:rPr>
                <w:b/>
                <w:sz w:val="18"/>
                <w:szCs w:val="18"/>
                <w:u w:val="single"/>
                <w:lang w:val="ru-RU"/>
              </w:rPr>
              <w:t>или место проживания</w:t>
            </w:r>
            <w:r w:rsidR="002942A9" w:rsidRPr="002942A9">
              <w:rPr>
                <w:sz w:val="18"/>
                <w:szCs w:val="18"/>
                <w:lang w:val="ru-RU"/>
              </w:rPr>
              <w:t xml:space="preserve"> </w:t>
            </w:r>
            <w:r w:rsidR="002942A9" w:rsidRPr="006533BD">
              <w:rPr>
                <w:sz w:val="18"/>
                <w:szCs w:val="18"/>
                <w:lang w:val="ru-RU"/>
              </w:rPr>
              <w:t>которого</w:t>
            </w:r>
            <w:r w:rsidR="002942A9" w:rsidRPr="002942A9">
              <w:rPr>
                <w:sz w:val="18"/>
                <w:szCs w:val="18"/>
                <w:lang w:val="ru-RU"/>
              </w:rPr>
              <w:t xml:space="preserve"> </w:t>
            </w:r>
            <w:r w:rsidR="002942A9" w:rsidRPr="006533BD">
              <w:rPr>
                <w:sz w:val="18"/>
                <w:szCs w:val="18"/>
                <w:lang w:val="ru-RU"/>
              </w:rPr>
              <w:t>в</w:t>
            </w:r>
            <w:r w:rsidR="002942A9" w:rsidRPr="002942A9">
              <w:rPr>
                <w:sz w:val="18"/>
                <w:szCs w:val="18"/>
                <w:lang w:val="ru-RU"/>
              </w:rPr>
              <w:t xml:space="preserve"> </w:t>
            </w:r>
            <w:r w:rsidR="002942A9" w:rsidRPr="006533BD">
              <w:rPr>
                <w:sz w:val="18"/>
                <w:szCs w:val="18"/>
                <w:lang w:val="ru-RU"/>
              </w:rPr>
              <w:t>момент</w:t>
            </w:r>
            <w:r w:rsidR="002942A9" w:rsidRPr="002942A9">
              <w:rPr>
                <w:sz w:val="18"/>
                <w:szCs w:val="18"/>
                <w:lang w:val="ru-RU"/>
              </w:rPr>
              <w:t xml:space="preserve"> </w:t>
            </w:r>
            <w:r w:rsidR="002942A9" w:rsidRPr="006533BD">
              <w:rPr>
                <w:sz w:val="18"/>
                <w:szCs w:val="18"/>
                <w:lang w:val="ru-RU"/>
              </w:rPr>
              <w:t>прекращения</w:t>
            </w:r>
            <w:r w:rsidR="002942A9" w:rsidRPr="002942A9">
              <w:rPr>
                <w:sz w:val="18"/>
                <w:szCs w:val="18"/>
                <w:lang w:val="ru-RU"/>
              </w:rPr>
              <w:t xml:space="preserve"> </w:t>
            </w:r>
            <w:r w:rsidR="002942A9" w:rsidRPr="006533BD">
              <w:rPr>
                <w:sz w:val="18"/>
                <w:szCs w:val="18"/>
                <w:lang w:val="ru-RU"/>
              </w:rPr>
              <w:t>службы</w:t>
            </w:r>
            <w:r w:rsidR="002942A9" w:rsidRPr="002942A9">
              <w:rPr>
                <w:sz w:val="18"/>
                <w:szCs w:val="18"/>
                <w:lang w:val="ru-RU"/>
              </w:rPr>
              <w:t xml:space="preserve"> </w:t>
            </w:r>
            <w:r w:rsidR="002942A9" w:rsidRPr="006533BD">
              <w:rPr>
                <w:sz w:val="18"/>
                <w:szCs w:val="18"/>
                <w:lang w:val="ru-RU"/>
              </w:rPr>
              <w:t>находится</w:t>
            </w:r>
            <w:r w:rsidR="002942A9" w:rsidRPr="002942A9">
              <w:rPr>
                <w:sz w:val="18"/>
                <w:szCs w:val="18"/>
                <w:lang w:val="ru-RU"/>
              </w:rPr>
              <w:t xml:space="preserve"> </w:t>
            </w:r>
            <w:r w:rsidR="002942A9" w:rsidRPr="006533BD">
              <w:rPr>
                <w:sz w:val="18"/>
                <w:szCs w:val="18"/>
                <w:lang w:val="ru-RU"/>
              </w:rPr>
              <w:t>на</w:t>
            </w:r>
            <w:r w:rsidR="002942A9" w:rsidRPr="002942A9">
              <w:rPr>
                <w:sz w:val="18"/>
                <w:szCs w:val="18"/>
                <w:lang w:val="ru-RU"/>
              </w:rPr>
              <w:t xml:space="preserve"> </w:t>
            </w:r>
            <w:r w:rsidR="002942A9" w:rsidRPr="006533BD">
              <w:rPr>
                <w:sz w:val="18"/>
                <w:szCs w:val="18"/>
                <w:lang w:val="ru-RU"/>
              </w:rPr>
              <w:t>его</w:t>
            </w:r>
            <w:r w:rsidR="002942A9" w:rsidRPr="002942A9">
              <w:rPr>
                <w:sz w:val="18"/>
                <w:szCs w:val="18"/>
                <w:lang w:val="ru-RU"/>
              </w:rPr>
              <w:t>/</w:t>
            </w:r>
            <w:r w:rsidR="002942A9" w:rsidRPr="006533BD">
              <w:rPr>
                <w:sz w:val="18"/>
                <w:szCs w:val="18"/>
                <w:lang w:val="ru-RU"/>
              </w:rPr>
              <w:t>ее</w:t>
            </w:r>
            <w:r w:rsidR="002942A9" w:rsidRPr="002942A9">
              <w:rPr>
                <w:sz w:val="18"/>
                <w:szCs w:val="18"/>
                <w:lang w:val="ru-RU"/>
              </w:rPr>
              <w:t xml:space="preserve"> </w:t>
            </w:r>
            <w:r w:rsidR="002942A9" w:rsidRPr="006533BD">
              <w:rPr>
                <w:sz w:val="18"/>
                <w:szCs w:val="18"/>
                <w:lang w:val="ru-RU"/>
              </w:rPr>
              <w:t>родине</w:t>
            </w:r>
            <w:r w:rsidR="002942A9" w:rsidRPr="002942A9">
              <w:rPr>
                <w:sz w:val="18"/>
                <w:szCs w:val="18"/>
                <w:lang w:val="ru-RU"/>
              </w:rPr>
              <w:t xml:space="preserve">, </w:t>
            </w:r>
            <w:r w:rsidR="002942A9" w:rsidRPr="006533BD">
              <w:rPr>
                <w:sz w:val="18"/>
                <w:szCs w:val="18"/>
                <w:lang w:val="ru-RU"/>
              </w:rPr>
              <w:t>не</w:t>
            </w:r>
            <w:r w:rsidR="002942A9" w:rsidRPr="002942A9">
              <w:rPr>
                <w:sz w:val="18"/>
                <w:szCs w:val="18"/>
                <w:lang w:val="ru-RU"/>
              </w:rPr>
              <w:t xml:space="preserve"> </w:t>
            </w:r>
            <w:r w:rsidR="002942A9" w:rsidRPr="006533BD">
              <w:rPr>
                <w:sz w:val="18"/>
                <w:szCs w:val="18"/>
                <w:lang w:val="ru-RU"/>
              </w:rPr>
              <w:t>имеет</w:t>
            </w:r>
            <w:r w:rsidR="002942A9" w:rsidRPr="002942A9">
              <w:rPr>
                <w:sz w:val="18"/>
                <w:szCs w:val="18"/>
                <w:lang w:val="ru-RU"/>
              </w:rPr>
              <w:t xml:space="preserve"> </w:t>
            </w:r>
            <w:r w:rsidR="002942A9" w:rsidRPr="006533BD">
              <w:rPr>
                <w:sz w:val="18"/>
                <w:szCs w:val="18"/>
                <w:lang w:val="ru-RU"/>
              </w:rPr>
              <w:t>права</w:t>
            </w:r>
            <w:r w:rsidR="002942A9" w:rsidRPr="002942A9">
              <w:rPr>
                <w:sz w:val="18"/>
                <w:szCs w:val="18"/>
                <w:lang w:val="ru-RU"/>
              </w:rPr>
              <w:t xml:space="preserve"> </w:t>
            </w:r>
            <w:r w:rsidR="002942A9" w:rsidRPr="006533BD">
              <w:rPr>
                <w:sz w:val="18"/>
                <w:szCs w:val="18"/>
                <w:lang w:val="ru-RU"/>
              </w:rPr>
              <w:t>получить</w:t>
            </w:r>
            <w:r w:rsidR="002942A9" w:rsidRPr="002942A9">
              <w:rPr>
                <w:sz w:val="18"/>
                <w:szCs w:val="18"/>
                <w:lang w:val="ru-RU"/>
              </w:rPr>
              <w:t xml:space="preserve"> </w:t>
            </w:r>
            <w:r w:rsidR="002942A9" w:rsidRPr="006533BD">
              <w:rPr>
                <w:sz w:val="18"/>
                <w:szCs w:val="18"/>
                <w:lang w:val="ru-RU"/>
              </w:rPr>
              <w:t>субсидию</w:t>
            </w:r>
            <w:r w:rsidR="002942A9" w:rsidRPr="002942A9">
              <w:rPr>
                <w:sz w:val="18"/>
                <w:szCs w:val="18"/>
                <w:lang w:val="ru-RU"/>
              </w:rPr>
              <w:t xml:space="preserve"> </w:t>
            </w:r>
            <w:r w:rsidR="002942A9" w:rsidRPr="006533BD">
              <w:rPr>
                <w:sz w:val="18"/>
                <w:szCs w:val="18"/>
                <w:lang w:val="ru-RU"/>
              </w:rPr>
              <w:t>на</w:t>
            </w:r>
            <w:r w:rsidR="002942A9" w:rsidRPr="002942A9">
              <w:rPr>
                <w:sz w:val="18"/>
                <w:szCs w:val="18"/>
                <w:lang w:val="ru-RU"/>
              </w:rPr>
              <w:t xml:space="preserve"> </w:t>
            </w:r>
            <w:r w:rsidR="002942A9" w:rsidRPr="006533BD">
              <w:rPr>
                <w:sz w:val="18"/>
                <w:szCs w:val="18"/>
                <w:lang w:val="ru-RU"/>
              </w:rPr>
              <w:t>репатриацию</w:t>
            </w:r>
            <w:r w:rsidRPr="002942A9">
              <w:rPr>
                <w:sz w:val="18"/>
                <w:szCs w:val="18"/>
                <w:lang w:val="ru-RU"/>
              </w:rPr>
              <w:t>;</w:t>
            </w:r>
          </w:p>
          <w:p w:rsidR="007759F6" w:rsidRPr="002942A9" w:rsidRDefault="007759F6" w:rsidP="007759F6">
            <w:pPr>
              <w:rPr>
                <w:sz w:val="18"/>
                <w:szCs w:val="18"/>
                <w:lang w:val="ru-RU"/>
              </w:rPr>
            </w:pPr>
          </w:p>
          <w:p w:rsidR="007759F6" w:rsidRPr="001A537B" w:rsidRDefault="007759F6" w:rsidP="007759F6">
            <w:pPr>
              <w:tabs>
                <w:tab w:val="left" w:pos="1134"/>
              </w:tabs>
              <w:rPr>
                <w:sz w:val="18"/>
                <w:szCs w:val="18"/>
                <w:lang w:val="ru-RU"/>
              </w:rPr>
            </w:pPr>
            <w:r w:rsidRPr="001A537B">
              <w:rPr>
                <w:sz w:val="18"/>
                <w:szCs w:val="18"/>
                <w:lang w:val="ru-RU"/>
              </w:rPr>
              <w:t>[…]</w:t>
            </w:r>
          </w:p>
          <w:p w:rsidR="007759F6" w:rsidRPr="001A537B" w:rsidRDefault="007759F6" w:rsidP="007759F6">
            <w:pPr>
              <w:tabs>
                <w:tab w:val="left" w:pos="1134"/>
              </w:tabs>
              <w:rPr>
                <w:sz w:val="18"/>
                <w:szCs w:val="18"/>
                <w:highlight w:val="yellow"/>
                <w:lang w:val="ru-RU"/>
              </w:rPr>
            </w:pPr>
          </w:p>
          <w:p w:rsidR="007759F6" w:rsidRPr="002942A9" w:rsidRDefault="007759F6" w:rsidP="007759F6">
            <w:pPr>
              <w:tabs>
                <w:tab w:val="left" w:pos="1134"/>
              </w:tabs>
              <w:rPr>
                <w:sz w:val="18"/>
                <w:szCs w:val="18"/>
                <w:highlight w:val="yellow"/>
                <w:lang w:val="ru-RU"/>
              </w:rPr>
            </w:pPr>
            <w:r w:rsidRPr="002942A9">
              <w:rPr>
                <w:strike/>
                <w:sz w:val="18"/>
                <w:szCs w:val="18"/>
                <w:lang w:val="ru-RU"/>
              </w:rPr>
              <w:t>(</w:t>
            </w:r>
            <w:r w:rsidRPr="007C5AAC">
              <w:rPr>
                <w:strike/>
                <w:sz w:val="18"/>
                <w:szCs w:val="18"/>
              </w:rPr>
              <w:t>k</w:t>
            </w:r>
            <w:r w:rsidRPr="002942A9">
              <w:rPr>
                <w:strike/>
                <w:sz w:val="18"/>
                <w:szCs w:val="18"/>
                <w:lang w:val="ru-RU"/>
              </w:rPr>
              <w:t xml:space="preserve">)  </w:t>
            </w:r>
            <w:r w:rsidR="002942A9" w:rsidRPr="002942A9">
              <w:rPr>
                <w:strike/>
                <w:sz w:val="18"/>
                <w:szCs w:val="18"/>
                <w:lang w:val="ru-RU"/>
              </w:rPr>
              <w:t>несмотря на пункт (</w:t>
            </w:r>
            <w:r w:rsidR="002942A9" w:rsidRPr="002942A9">
              <w:rPr>
                <w:strike/>
                <w:sz w:val="18"/>
                <w:szCs w:val="18"/>
              </w:rPr>
              <w:t>h</w:t>
            </w:r>
            <w:r w:rsidR="002942A9" w:rsidRPr="002942A9">
              <w:rPr>
                <w:strike/>
                <w:sz w:val="18"/>
                <w:szCs w:val="18"/>
                <w:lang w:val="ru-RU"/>
              </w:rPr>
              <w:t xml:space="preserve">) выше, сотрудники, находившиеся на службе Международного бюро </w:t>
            </w:r>
            <w:r w:rsidR="002942A9" w:rsidRPr="002942A9">
              <w:rPr>
                <w:strike/>
                <w:sz w:val="18"/>
                <w:szCs w:val="18"/>
                <w:lang w:val="ru-RU"/>
              </w:rPr>
              <w:lastRenderedPageBreak/>
              <w:t>еще до 1 января 1981 г., сохраняют право на такую субсидию на репатриацию, которая пропорциональна числу лет и месяцев их службы, зачитываемой для целей этой субсидии, которые они уже накопили к этой дате, и они не обязаны представлять доказательства переезда;  однако реализация любых дополнительных прав, накопленных после этой даты, оговаривается условиями, изложенными в пунктах (</w:t>
            </w:r>
            <w:r w:rsidR="002942A9" w:rsidRPr="002942A9">
              <w:rPr>
                <w:strike/>
                <w:sz w:val="18"/>
                <w:szCs w:val="18"/>
              </w:rPr>
              <w:t>h</w:t>
            </w:r>
            <w:r w:rsidR="002942A9" w:rsidRPr="002942A9">
              <w:rPr>
                <w:strike/>
                <w:sz w:val="18"/>
                <w:szCs w:val="18"/>
                <w:lang w:val="ru-RU"/>
              </w:rPr>
              <w:t>) и (</w:t>
            </w:r>
            <w:r w:rsidR="002942A9" w:rsidRPr="002942A9">
              <w:rPr>
                <w:strike/>
                <w:sz w:val="18"/>
                <w:szCs w:val="18"/>
              </w:rPr>
              <w:t>i</w:t>
            </w:r>
            <w:r w:rsidR="002942A9" w:rsidRPr="002942A9">
              <w:rPr>
                <w:strike/>
                <w:sz w:val="18"/>
                <w:szCs w:val="18"/>
                <w:lang w:val="ru-RU"/>
              </w:rPr>
              <w:t>) выше</w:t>
            </w:r>
            <w:r w:rsidRPr="002942A9">
              <w:rPr>
                <w:strike/>
                <w:sz w:val="18"/>
                <w:szCs w:val="18"/>
                <w:lang w:val="ru-RU"/>
              </w:rPr>
              <w:t xml:space="preserve">; </w:t>
            </w:r>
          </w:p>
          <w:p w:rsidR="007759F6" w:rsidRPr="007C5AAC" w:rsidRDefault="007759F6" w:rsidP="007759F6">
            <w:pPr>
              <w:tabs>
                <w:tab w:val="left" w:pos="1134"/>
              </w:tabs>
              <w:rPr>
                <w:color w:val="4F6228"/>
                <w:sz w:val="18"/>
                <w:szCs w:val="18"/>
              </w:rPr>
            </w:pPr>
            <w:r w:rsidRPr="007C5AAC">
              <w:rPr>
                <w:color w:val="4F6228"/>
                <w:sz w:val="18"/>
                <w:szCs w:val="18"/>
              </w:rPr>
              <w:t>[…]</w:t>
            </w:r>
          </w:p>
          <w:p w:rsidR="007759F6" w:rsidRPr="007C5AAC" w:rsidRDefault="007759F6" w:rsidP="007759F6">
            <w:pPr>
              <w:rPr>
                <w:b/>
                <w:sz w:val="18"/>
                <w:szCs w:val="18"/>
              </w:rPr>
            </w:pPr>
          </w:p>
          <w:p w:rsidR="007759F6" w:rsidRPr="007C5AAC" w:rsidRDefault="007759F6" w:rsidP="007759F6">
            <w:pPr>
              <w:rPr>
                <w:sz w:val="18"/>
                <w:szCs w:val="18"/>
              </w:rPr>
            </w:pPr>
            <w:r w:rsidRPr="007C5AAC">
              <w:rPr>
                <w:strike/>
                <w:sz w:val="18"/>
                <w:szCs w:val="18"/>
              </w:rPr>
              <w:t>(l)</w:t>
            </w:r>
            <w:r w:rsidRPr="007C5AAC">
              <w:rPr>
                <w:sz w:val="18"/>
                <w:szCs w:val="18"/>
              </w:rPr>
              <w:t xml:space="preserve"> </w:t>
            </w:r>
            <w:r w:rsidRPr="007C5AAC">
              <w:rPr>
                <w:b/>
                <w:sz w:val="18"/>
                <w:szCs w:val="18"/>
                <w:u w:val="single"/>
              </w:rPr>
              <w:t>(</w:t>
            </w:r>
            <w:proofErr w:type="gramStart"/>
            <w:r w:rsidRPr="007C5AAC">
              <w:rPr>
                <w:b/>
                <w:sz w:val="18"/>
                <w:szCs w:val="18"/>
                <w:u w:val="single"/>
              </w:rPr>
              <w:t>k</w:t>
            </w:r>
            <w:proofErr w:type="gramEnd"/>
            <w:r w:rsidRPr="007C5AAC">
              <w:rPr>
                <w:b/>
                <w:sz w:val="18"/>
                <w:szCs w:val="18"/>
                <w:u w:val="single"/>
              </w:rPr>
              <w:t>)</w:t>
            </w:r>
            <w:r w:rsidRPr="007C5AAC">
              <w:rPr>
                <w:sz w:val="18"/>
                <w:szCs w:val="18"/>
              </w:rPr>
              <w:t xml:space="preserve"> […]</w:t>
            </w:r>
          </w:p>
          <w:p w:rsidR="007759F6" w:rsidRPr="007C5AAC" w:rsidRDefault="007759F6" w:rsidP="007759F6">
            <w:pPr>
              <w:rPr>
                <w:sz w:val="18"/>
                <w:szCs w:val="18"/>
              </w:rPr>
            </w:pPr>
          </w:p>
          <w:p w:rsidR="007759F6" w:rsidRPr="007C5AAC" w:rsidRDefault="007759F6" w:rsidP="007759F6">
            <w:pPr>
              <w:rPr>
                <w:sz w:val="18"/>
                <w:szCs w:val="18"/>
              </w:rPr>
            </w:pPr>
            <w:r w:rsidRPr="007C5AAC">
              <w:rPr>
                <w:strike/>
                <w:sz w:val="18"/>
                <w:szCs w:val="18"/>
              </w:rPr>
              <w:t>(m)</w:t>
            </w:r>
            <w:r w:rsidRPr="007C5AAC">
              <w:rPr>
                <w:sz w:val="18"/>
                <w:szCs w:val="18"/>
              </w:rPr>
              <w:t xml:space="preserve"> </w:t>
            </w:r>
            <w:r w:rsidRPr="007C5AAC">
              <w:rPr>
                <w:b/>
                <w:sz w:val="18"/>
                <w:szCs w:val="18"/>
                <w:u w:val="single"/>
              </w:rPr>
              <w:t>(</w:t>
            </w:r>
            <w:proofErr w:type="gramStart"/>
            <w:r w:rsidRPr="007C5AAC">
              <w:rPr>
                <w:b/>
                <w:sz w:val="18"/>
                <w:szCs w:val="18"/>
                <w:u w:val="single"/>
              </w:rPr>
              <w:t>l</w:t>
            </w:r>
            <w:proofErr w:type="gramEnd"/>
            <w:r w:rsidRPr="007C5AAC">
              <w:rPr>
                <w:b/>
                <w:sz w:val="18"/>
                <w:szCs w:val="18"/>
                <w:u w:val="single"/>
              </w:rPr>
              <w:t>)</w:t>
            </w:r>
            <w:r w:rsidRPr="007C5AAC">
              <w:rPr>
                <w:sz w:val="18"/>
                <w:szCs w:val="18"/>
              </w:rPr>
              <w:t xml:space="preserve"> […]</w:t>
            </w:r>
          </w:p>
        </w:tc>
        <w:tc>
          <w:tcPr>
            <w:tcW w:w="4537" w:type="dxa"/>
            <w:shd w:val="clear" w:color="auto" w:fill="auto"/>
            <w:tcMar>
              <w:top w:w="57" w:type="dxa"/>
              <w:bottom w:w="57" w:type="dxa"/>
            </w:tcMar>
          </w:tcPr>
          <w:p w:rsidR="007759F6" w:rsidRPr="001A537B" w:rsidRDefault="007759F6" w:rsidP="007759F6">
            <w:pPr>
              <w:rPr>
                <w:sz w:val="18"/>
                <w:szCs w:val="18"/>
                <w:lang w:val="ru-RU"/>
              </w:rPr>
            </w:pPr>
          </w:p>
          <w:p w:rsidR="007759F6" w:rsidRPr="001A537B" w:rsidRDefault="007759F6" w:rsidP="007759F6">
            <w:pPr>
              <w:rPr>
                <w:sz w:val="18"/>
                <w:szCs w:val="18"/>
                <w:lang w:val="ru-RU"/>
              </w:rPr>
            </w:pPr>
          </w:p>
          <w:p w:rsidR="007759F6" w:rsidRPr="001A537B" w:rsidRDefault="007759F6" w:rsidP="007759F6">
            <w:pPr>
              <w:rPr>
                <w:sz w:val="18"/>
                <w:szCs w:val="18"/>
                <w:lang w:val="ru-RU"/>
              </w:rPr>
            </w:pPr>
          </w:p>
          <w:p w:rsidR="007759F6" w:rsidRPr="001A537B" w:rsidRDefault="007759F6" w:rsidP="007759F6">
            <w:pPr>
              <w:rPr>
                <w:sz w:val="18"/>
                <w:szCs w:val="18"/>
                <w:lang w:val="ru-RU"/>
              </w:rPr>
            </w:pPr>
          </w:p>
          <w:p w:rsidR="00D946D0" w:rsidRDefault="00D946D0" w:rsidP="007759F6">
            <w:pPr>
              <w:rPr>
                <w:sz w:val="18"/>
                <w:szCs w:val="18"/>
                <w:lang w:val="ru-RU"/>
              </w:rPr>
            </w:pPr>
          </w:p>
          <w:p w:rsidR="007759F6" w:rsidRPr="002942A9" w:rsidRDefault="002942A9" w:rsidP="007759F6">
            <w:pPr>
              <w:rPr>
                <w:sz w:val="18"/>
                <w:szCs w:val="18"/>
                <w:lang w:val="ru-RU"/>
              </w:rPr>
            </w:pPr>
            <w:r>
              <w:rPr>
                <w:sz w:val="18"/>
                <w:szCs w:val="18"/>
                <w:lang w:val="ru-RU"/>
              </w:rPr>
              <w:t>В</w:t>
            </w:r>
            <w:r w:rsidRPr="002942A9">
              <w:rPr>
                <w:sz w:val="18"/>
                <w:szCs w:val="18"/>
                <w:lang w:val="ru-RU"/>
              </w:rPr>
              <w:t xml:space="preserve"> </w:t>
            </w:r>
            <w:r>
              <w:rPr>
                <w:sz w:val="18"/>
                <w:szCs w:val="18"/>
                <w:lang w:val="ru-RU"/>
              </w:rPr>
              <w:t>пункт</w:t>
            </w:r>
            <w:r w:rsidR="007759F6" w:rsidRPr="002942A9">
              <w:rPr>
                <w:sz w:val="18"/>
                <w:szCs w:val="18"/>
                <w:lang w:val="ru-RU"/>
              </w:rPr>
              <w:t xml:space="preserve"> (</w:t>
            </w:r>
            <w:r w:rsidR="007759F6" w:rsidRPr="007C5AAC">
              <w:rPr>
                <w:sz w:val="18"/>
                <w:szCs w:val="18"/>
              </w:rPr>
              <w:t>c</w:t>
            </w:r>
            <w:r w:rsidR="007759F6" w:rsidRPr="002942A9">
              <w:rPr>
                <w:sz w:val="18"/>
                <w:szCs w:val="18"/>
                <w:lang w:val="ru-RU"/>
              </w:rPr>
              <w:t xml:space="preserve">) </w:t>
            </w:r>
            <w:r>
              <w:rPr>
                <w:sz w:val="18"/>
                <w:szCs w:val="18"/>
                <w:lang w:val="ru-RU"/>
              </w:rPr>
              <w:t>вносится</w:t>
            </w:r>
            <w:r w:rsidRPr="002942A9">
              <w:rPr>
                <w:sz w:val="18"/>
                <w:szCs w:val="18"/>
                <w:lang w:val="ru-RU"/>
              </w:rPr>
              <w:t xml:space="preserve"> </w:t>
            </w:r>
            <w:r>
              <w:rPr>
                <w:sz w:val="18"/>
                <w:szCs w:val="18"/>
                <w:lang w:val="ru-RU"/>
              </w:rPr>
              <w:t>поправка</w:t>
            </w:r>
            <w:r w:rsidRPr="002942A9">
              <w:rPr>
                <w:sz w:val="18"/>
                <w:szCs w:val="18"/>
                <w:lang w:val="ru-RU"/>
              </w:rPr>
              <w:t xml:space="preserve">, </w:t>
            </w:r>
            <w:r>
              <w:rPr>
                <w:sz w:val="18"/>
                <w:szCs w:val="18"/>
                <w:lang w:val="ru-RU"/>
              </w:rPr>
              <w:t>чтобы</w:t>
            </w:r>
            <w:r w:rsidRPr="002942A9">
              <w:rPr>
                <w:sz w:val="18"/>
                <w:szCs w:val="18"/>
                <w:lang w:val="ru-RU"/>
              </w:rPr>
              <w:t xml:space="preserve"> </w:t>
            </w:r>
            <w:r>
              <w:rPr>
                <w:sz w:val="18"/>
                <w:szCs w:val="18"/>
                <w:lang w:val="ru-RU"/>
              </w:rPr>
              <w:t>обеспечить</w:t>
            </w:r>
            <w:r w:rsidRPr="002942A9">
              <w:rPr>
                <w:sz w:val="18"/>
                <w:szCs w:val="18"/>
                <w:lang w:val="ru-RU"/>
              </w:rPr>
              <w:t xml:space="preserve"> </w:t>
            </w:r>
            <w:r>
              <w:rPr>
                <w:sz w:val="18"/>
                <w:szCs w:val="18"/>
                <w:lang w:val="ru-RU"/>
              </w:rPr>
              <w:t>согласованность</w:t>
            </w:r>
            <w:r w:rsidRPr="002942A9">
              <w:rPr>
                <w:sz w:val="18"/>
                <w:szCs w:val="18"/>
                <w:lang w:val="ru-RU"/>
              </w:rPr>
              <w:t xml:space="preserve"> </w:t>
            </w:r>
            <w:r w:rsidR="007759F6" w:rsidRPr="002942A9">
              <w:rPr>
                <w:sz w:val="18"/>
                <w:szCs w:val="18"/>
                <w:lang w:val="ru-RU"/>
              </w:rPr>
              <w:t xml:space="preserve"> </w:t>
            </w:r>
            <w:r>
              <w:rPr>
                <w:sz w:val="18"/>
                <w:szCs w:val="18"/>
                <w:lang w:val="ru-RU"/>
              </w:rPr>
              <w:t>с положением о персонале</w:t>
            </w:r>
            <w:r w:rsidR="007759F6" w:rsidRPr="002942A9">
              <w:rPr>
                <w:sz w:val="18"/>
                <w:szCs w:val="18"/>
                <w:lang w:val="ru-RU"/>
              </w:rPr>
              <w:t xml:space="preserve"> 9.9(</w:t>
            </w:r>
            <w:r w:rsidR="007759F6" w:rsidRPr="007C5AAC">
              <w:rPr>
                <w:sz w:val="18"/>
                <w:szCs w:val="18"/>
              </w:rPr>
              <w:t>a</w:t>
            </w:r>
            <w:r w:rsidR="007759F6" w:rsidRPr="002942A9">
              <w:rPr>
                <w:sz w:val="18"/>
                <w:szCs w:val="18"/>
                <w:lang w:val="ru-RU"/>
              </w:rPr>
              <w:t xml:space="preserve">) </w:t>
            </w:r>
            <w:r>
              <w:rPr>
                <w:sz w:val="18"/>
                <w:szCs w:val="18"/>
                <w:lang w:val="ru-RU"/>
              </w:rPr>
              <w:t>с внесенными в него поправками в приложении</w:t>
            </w:r>
            <w:r w:rsidR="007759F6" w:rsidRPr="002942A9">
              <w:rPr>
                <w:sz w:val="18"/>
                <w:szCs w:val="18"/>
                <w:lang w:val="ru-RU"/>
              </w:rPr>
              <w:t xml:space="preserve"> </w:t>
            </w:r>
            <w:r w:rsidR="007759F6">
              <w:rPr>
                <w:sz w:val="18"/>
                <w:szCs w:val="18"/>
              </w:rPr>
              <w:t>I</w:t>
            </w:r>
            <w:r w:rsidR="007759F6" w:rsidRPr="002942A9">
              <w:rPr>
                <w:sz w:val="18"/>
                <w:szCs w:val="18"/>
                <w:lang w:val="ru-RU"/>
              </w:rPr>
              <w:t>.</w:t>
            </w:r>
          </w:p>
          <w:p w:rsidR="007759F6" w:rsidRPr="002942A9" w:rsidRDefault="007759F6" w:rsidP="007759F6">
            <w:pPr>
              <w:rPr>
                <w:sz w:val="18"/>
                <w:szCs w:val="18"/>
                <w:lang w:val="ru-RU"/>
              </w:rPr>
            </w:pPr>
          </w:p>
          <w:p w:rsidR="007759F6" w:rsidRPr="002942A9" w:rsidRDefault="007759F6" w:rsidP="007759F6">
            <w:pPr>
              <w:rPr>
                <w:sz w:val="18"/>
                <w:szCs w:val="18"/>
                <w:lang w:val="ru-RU"/>
              </w:rPr>
            </w:pPr>
          </w:p>
          <w:p w:rsidR="007759F6" w:rsidRPr="002942A9" w:rsidRDefault="007759F6" w:rsidP="007759F6">
            <w:pPr>
              <w:rPr>
                <w:sz w:val="18"/>
                <w:szCs w:val="18"/>
                <w:lang w:val="ru-RU"/>
              </w:rPr>
            </w:pPr>
          </w:p>
          <w:p w:rsidR="007759F6" w:rsidRPr="002942A9" w:rsidRDefault="007759F6" w:rsidP="007759F6">
            <w:pPr>
              <w:rPr>
                <w:sz w:val="18"/>
                <w:szCs w:val="18"/>
                <w:lang w:val="ru-RU"/>
              </w:rPr>
            </w:pPr>
          </w:p>
          <w:p w:rsidR="007759F6" w:rsidRPr="002942A9" w:rsidRDefault="007759F6" w:rsidP="007759F6">
            <w:pPr>
              <w:rPr>
                <w:sz w:val="18"/>
                <w:szCs w:val="18"/>
                <w:lang w:val="ru-RU"/>
              </w:rPr>
            </w:pPr>
          </w:p>
          <w:p w:rsidR="007759F6" w:rsidRPr="002942A9" w:rsidRDefault="007759F6" w:rsidP="007759F6">
            <w:pPr>
              <w:rPr>
                <w:sz w:val="18"/>
                <w:szCs w:val="18"/>
                <w:lang w:val="ru-RU"/>
              </w:rPr>
            </w:pPr>
          </w:p>
          <w:p w:rsidR="007759F6" w:rsidRPr="00191CB5" w:rsidRDefault="002942A9" w:rsidP="007759F6">
            <w:pPr>
              <w:rPr>
                <w:sz w:val="18"/>
                <w:szCs w:val="18"/>
                <w:lang w:val="ru-RU"/>
              </w:rPr>
            </w:pPr>
            <w:r>
              <w:rPr>
                <w:sz w:val="18"/>
                <w:szCs w:val="18"/>
                <w:lang w:val="ru-RU"/>
              </w:rPr>
              <w:t>Пункт</w:t>
            </w:r>
            <w:r w:rsidR="007759F6" w:rsidRPr="00191CB5">
              <w:rPr>
                <w:sz w:val="18"/>
                <w:szCs w:val="18"/>
                <w:lang w:val="ru-RU"/>
              </w:rPr>
              <w:t xml:space="preserve"> (</w:t>
            </w:r>
            <w:r w:rsidR="007759F6" w:rsidRPr="007C5AAC">
              <w:rPr>
                <w:sz w:val="18"/>
                <w:szCs w:val="18"/>
              </w:rPr>
              <w:t>k</w:t>
            </w:r>
            <w:r w:rsidR="007759F6" w:rsidRPr="00191CB5">
              <w:rPr>
                <w:sz w:val="18"/>
                <w:szCs w:val="18"/>
                <w:lang w:val="ru-RU"/>
              </w:rPr>
              <w:t xml:space="preserve">) </w:t>
            </w:r>
            <w:r>
              <w:rPr>
                <w:sz w:val="18"/>
                <w:szCs w:val="18"/>
                <w:lang w:val="ru-RU"/>
              </w:rPr>
              <w:t>исключается</w:t>
            </w:r>
            <w:r w:rsidRPr="00191CB5">
              <w:rPr>
                <w:sz w:val="18"/>
                <w:szCs w:val="18"/>
                <w:lang w:val="ru-RU"/>
              </w:rPr>
              <w:t xml:space="preserve">, </w:t>
            </w:r>
            <w:r>
              <w:rPr>
                <w:sz w:val="18"/>
                <w:szCs w:val="18"/>
                <w:lang w:val="ru-RU"/>
              </w:rPr>
              <w:t>поскольку</w:t>
            </w:r>
            <w:r w:rsidRPr="00191CB5">
              <w:rPr>
                <w:sz w:val="18"/>
                <w:szCs w:val="18"/>
                <w:lang w:val="ru-RU"/>
              </w:rPr>
              <w:t xml:space="preserve"> </w:t>
            </w:r>
            <w:r>
              <w:rPr>
                <w:sz w:val="18"/>
                <w:szCs w:val="18"/>
                <w:lang w:val="ru-RU"/>
              </w:rPr>
              <w:t>уже</w:t>
            </w:r>
            <w:r w:rsidRPr="00191CB5">
              <w:rPr>
                <w:sz w:val="18"/>
                <w:szCs w:val="18"/>
                <w:lang w:val="ru-RU"/>
              </w:rPr>
              <w:t xml:space="preserve"> </w:t>
            </w:r>
            <w:r>
              <w:rPr>
                <w:sz w:val="18"/>
                <w:szCs w:val="18"/>
                <w:lang w:val="ru-RU"/>
              </w:rPr>
              <w:t>не</w:t>
            </w:r>
            <w:r w:rsidRPr="00191CB5">
              <w:rPr>
                <w:sz w:val="18"/>
                <w:szCs w:val="18"/>
                <w:lang w:val="ru-RU"/>
              </w:rPr>
              <w:t xml:space="preserve"> </w:t>
            </w:r>
            <w:r>
              <w:rPr>
                <w:sz w:val="18"/>
                <w:szCs w:val="18"/>
                <w:lang w:val="ru-RU"/>
              </w:rPr>
              <w:t>осталось</w:t>
            </w:r>
            <w:r w:rsidRPr="00191CB5">
              <w:rPr>
                <w:sz w:val="18"/>
                <w:szCs w:val="18"/>
                <w:lang w:val="ru-RU"/>
              </w:rPr>
              <w:t xml:space="preserve"> </w:t>
            </w:r>
            <w:r>
              <w:rPr>
                <w:sz w:val="18"/>
                <w:szCs w:val="18"/>
                <w:lang w:val="ru-RU"/>
              </w:rPr>
              <w:t>сотрудников</w:t>
            </w:r>
            <w:r w:rsidRPr="00191CB5">
              <w:rPr>
                <w:sz w:val="18"/>
                <w:szCs w:val="18"/>
                <w:lang w:val="ru-RU"/>
              </w:rPr>
              <w:t xml:space="preserve"> </w:t>
            </w:r>
            <w:r>
              <w:rPr>
                <w:sz w:val="18"/>
                <w:szCs w:val="18"/>
                <w:lang w:val="ru-RU"/>
              </w:rPr>
              <w:t>категории</w:t>
            </w:r>
            <w:r w:rsidRPr="00191CB5">
              <w:rPr>
                <w:sz w:val="18"/>
                <w:szCs w:val="18"/>
                <w:lang w:val="ru-RU"/>
              </w:rPr>
              <w:t xml:space="preserve"> </w:t>
            </w:r>
            <w:r>
              <w:rPr>
                <w:sz w:val="18"/>
                <w:szCs w:val="18"/>
                <w:lang w:val="ru-RU"/>
              </w:rPr>
              <w:t>специалистов</w:t>
            </w:r>
            <w:r w:rsidRPr="00191CB5">
              <w:rPr>
                <w:sz w:val="18"/>
                <w:szCs w:val="18"/>
                <w:lang w:val="ru-RU"/>
              </w:rPr>
              <w:t xml:space="preserve"> </w:t>
            </w:r>
            <w:r>
              <w:rPr>
                <w:sz w:val="18"/>
                <w:szCs w:val="18"/>
                <w:lang w:val="ru-RU"/>
              </w:rPr>
              <w:t>и</w:t>
            </w:r>
            <w:r w:rsidRPr="00191CB5">
              <w:rPr>
                <w:sz w:val="18"/>
                <w:szCs w:val="18"/>
                <w:lang w:val="ru-RU"/>
              </w:rPr>
              <w:t xml:space="preserve"> </w:t>
            </w:r>
            <w:r>
              <w:rPr>
                <w:sz w:val="18"/>
                <w:szCs w:val="18"/>
                <w:lang w:val="ru-RU"/>
              </w:rPr>
              <w:t>выше</w:t>
            </w:r>
            <w:r w:rsidR="00191CB5">
              <w:rPr>
                <w:sz w:val="18"/>
                <w:szCs w:val="18"/>
                <w:lang w:val="ru-RU"/>
              </w:rPr>
              <w:t xml:space="preserve">, </w:t>
            </w:r>
            <w:r w:rsidR="00191CB5">
              <w:rPr>
                <w:sz w:val="18"/>
                <w:szCs w:val="18"/>
                <w:lang w:val="ru-RU"/>
              </w:rPr>
              <w:lastRenderedPageBreak/>
              <w:t>которые были назначены в ВОИС в качестве сотрудников категории специалистов до 1 января 1981 г</w:t>
            </w:r>
            <w:r w:rsidR="007759F6" w:rsidRPr="00191CB5">
              <w:rPr>
                <w:sz w:val="18"/>
                <w:szCs w:val="18"/>
                <w:lang w:val="ru-RU"/>
              </w:rPr>
              <w:t xml:space="preserve">. </w:t>
            </w:r>
          </w:p>
          <w:p w:rsidR="007759F6" w:rsidRPr="00191CB5" w:rsidRDefault="007759F6" w:rsidP="007759F6">
            <w:pPr>
              <w:rPr>
                <w:sz w:val="18"/>
                <w:szCs w:val="18"/>
                <w:lang w:val="ru-RU"/>
              </w:rPr>
            </w:pPr>
          </w:p>
        </w:tc>
      </w:tr>
      <w:tr w:rsidR="007759F6" w:rsidRPr="0068420A" w:rsidTr="007759F6">
        <w:trPr>
          <w:trHeight w:val="23"/>
        </w:trPr>
        <w:tc>
          <w:tcPr>
            <w:tcW w:w="1842" w:type="dxa"/>
            <w:shd w:val="clear" w:color="auto" w:fill="auto"/>
            <w:tcMar>
              <w:top w:w="57" w:type="dxa"/>
              <w:bottom w:w="57" w:type="dxa"/>
            </w:tcMar>
          </w:tcPr>
          <w:p w:rsidR="007759F6" w:rsidRPr="007C5AAC" w:rsidRDefault="007F5F1B" w:rsidP="007759F6">
            <w:pPr>
              <w:pStyle w:val="Default"/>
              <w:rPr>
                <w:b/>
                <w:sz w:val="18"/>
                <w:szCs w:val="18"/>
              </w:rPr>
            </w:pPr>
            <w:r>
              <w:rPr>
                <w:b/>
                <w:sz w:val="18"/>
                <w:szCs w:val="18"/>
                <w:lang w:val="ru-RU"/>
              </w:rPr>
              <w:lastRenderedPageBreak/>
              <w:t>Правило</w:t>
            </w:r>
            <w:r>
              <w:rPr>
                <w:b/>
                <w:sz w:val="18"/>
                <w:szCs w:val="18"/>
              </w:rPr>
              <w:t xml:space="preserve"> </w:t>
            </w:r>
            <w:r w:rsidR="007759F6" w:rsidRPr="007C5AAC">
              <w:rPr>
                <w:b/>
                <w:sz w:val="18"/>
                <w:szCs w:val="18"/>
              </w:rPr>
              <w:t xml:space="preserve">10.1.2 </w:t>
            </w:r>
          </w:p>
          <w:p w:rsidR="007759F6" w:rsidRDefault="007759F6" w:rsidP="007759F6">
            <w:pPr>
              <w:pStyle w:val="Default"/>
              <w:rPr>
                <w:sz w:val="18"/>
                <w:szCs w:val="18"/>
              </w:rPr>
            </w:pPr>
          </w:p>
          <w:p w:rsidR="007759F6" w:rsidRPr="00191CB5" w:rsidRDefault="00191CB5" w:rsidP="007759F6">
            <w:pPr>
              <w:pStyle w:val="Default"/>
              <w:rPr>
                <w:sz w:val="18"/>
                <w:szCs w:val="18"/>
                <w:lang w:val="ru-RU"/>
              </w:rPr>
            </w:pPr>
            <w:r>
              <w:rPr>
                <w:sz w:val="18"/>
                <w:szCs w:val="18"/>
                <w:lang w:val="ru-RU"/>
              </w:rPr>
              <w:t>Процедура</w:t>
            </w:r>
          </w:p>
        </w:tc>
        <w:tc>
          <w:tcPr>
            <w:tcW w:w="4536" w:type="dxa"/>
            <w:shd w:val="clear" w:color="auto" w:fill="auto"/>
            <w:tcMar>
              <w:top w:w="57" w:type="dxa"/>
              <w:bottom w:w="57" w:type="dxa"/>
            </w:tcMar>
          </w:tcPr>
          <w:p w:rsidR="007759F6" w:rsidRPr="007C5AAC" w:rsidRDefault="007759F6" w:rsidP="007759F6">
            <w:pPr>
              <w:autoSpaceDE w:val="0"/>
              <w:autoSpaceDN w:val="0"/>
              <w:adjustRightInd w:val="0"/>
              <w:rPr>
                <w:sz w:val="18"/>
                <w:szCs w:val="18"/>
              </w:rPr>
            </w:pPr>
            <w:r w:rsidRPr="007C5AAC">
              <w:rPr>
                <w:sz w:val="18"/>
                <w:szCs w:val="18"/>
              </w:rPr>
              <w:t>[…]</w:t>
            </w:r>
            <w:r w:rsidRPr="007C5AAC">
              <w:rPr>
                <w:sz w:val="18"/>
                <w:szCs w:val="18"/>
              </w:rPr>
              <w:br/>
            </w:r>
          </w:p>
        </w:tc>
        <w:tc>
          <w:tcPr>
            <w:tcW w:w="4536" w:type="dxa"/>
            <w:shd w:val="clear" w:color="auto" w:fill="auto"/>
            <w:tcMar>
              <w:top w:w="57" w:type="dxa"/>
              <w:bottom w:w="57" w:type="dxa"/>
            </w:tcMar>
          </w:tcPr>
          <w:p w:rsidR="007759F6" w:rsidRPr="001A537B" w:rsidRDefault="007759F6" w:rsidP="007759F6">
            <w:pPr>
              <w:rPr>
                <w:sz w:val="18"/>
                <w:szCs w:val="18"/>
                <w:lang w:val="ru-RU"/>
              </w:rPr>
            </w:pPr>
            <w:bookmarkStart w:id="36" w:name="Rule_10_1_2_b"/>
            <w:bookmarkEnd w:id="36"/>
            <w:r w:rsidRPr="001A537B">
              <w:rPr>
                <w:sz w:val="18"/>
                <w:szCs w:val="18"/>
                <w:lang w:val="ru-RU"/>
              </w:rPr>
              <w:t>[…]</w:t>
            </w:r>
          </w:p>
          <w:p w:rsidR="007759F6" w:rsidRPr="001A537B" w:rsidRDefault="007759F6" w:rsidP="007759F6">
            <w:pPr>
              <w:rPr>
                <w:sz w:val="18"/>
                <w:szCs w:val="18"/>
                <w:lang w:val="ru-RU"/>
              </w:rPr>
            </w:pPr>
          </w:p>
          <w:p w:rsidR="007759F6" w:rsidRPr="007C5AAC" w:rsidRDefault="007759F6" w:rsidP="00191CB5">
            <w:pPr>
              <w:rPr>
                <w:sz w:val="18"/>
                <w:szCs w:val="18"/>
              </w:rPr>
            </w:pPr>
            <w:r w:rsidRPr="00191CB5">
              <w:rPr>
                <w:b/>
                <w:sz w:val="18"/>
                <w:szCs w:val="18"/>
                <w:u w:val="single"/>
                <w:lang w:val="ru-RU"/>
              </w:rPr>
              <w:t>(</w:t>
            </w:r>
            <w:r w:rsidRPr="007C5AAC">
              <w:rPr>
                <w:b/>
                <w:sz w:val="18"/>
                <w:szCs w:val="18"/>
                <w:u w:val="single"/>
              </w:rPr>
              <w:t>g</w:t>
            </w:r>
            <w:r w:rsidRPr="00191CB5">
              <w:rPr>
                <w:b/>
                <w:sz w:val="18"/>
                <w:szCs w:val="18"/>
                <w:u w:val="single"/>
                <w:lang w:val="ru-RU"/>
              </w:rPr>
              <w:t xml:space="preserve">) </w:t>
            </w:r>
            <w:r w:rsidR="00191CB5">
              <w:rPr>
                <w:b/>
                <w:sz w:val="18"/>
                <w:szCs w:val="18"/>
                <w:u w:val="single"/>
                <w:lang w:val="ru-RU"/>
              </w:rPr>
              <w:t>В</w:t>
            </w:r>
            <w:r w:rsidR="00191CB5" w:rsidRPr="00191CB5">
              <w:rPr>
                <w:b/>
                <w:sz w:val="18"/>
                <w:szCs w:val="18"/>
                <w:u w:val="single"/>
                <w:lang w:val="ru-RU"/>
              </w:rPr>
              <w:t xml:space="preserve"> </w:t>
            </w:r>
            <w:r w:rsidR="00191CB5">
              <w:rPr>
                <w:b/>
                <w:sz w:val="18"/>
                <w:szCs w:val="18"/>
                <w:u w:val="single"/>
                <w:lang w:val="ru-RU"/>
              </w:rPr>
              <w:t>исключительных</w:t>
            </w:r>
            <w:r w:rsidR="00191CB5" w:rsidRPr="00191CB5">
              <w:rPr>
                <w:b/>
                <w:sz w:val="18"/>
                <w:szCs w:val="18"/>
                <w:u w:val="single"/>
                <w:lang w:val="ru-RU"/>
              </w:rPr>
              <w:t xml:space="preserve"> </w:t>
            </w:r>
            <w:r w:rsidR="00191CB5">
              <w:rPr>
                <w:b/>
                <w:sz w:val="18"/>
                <w:szCs w:val="18"/>
                <w:u w:val="single"/>
                <w:lang w:val="ru-RU"/>
              </w:rPr>
              <w:t>обстоятельствах</w:t>
            </w:r>
            <w:r w:rsidR="00191CB5" w:rsidRPr="00191CB5">
              <w:rPr>
                <w:b/>
                <w:sz w:val="18"/>
                <w:szCs w:val="18"/>
                <w:u w:val="single"/>
                <w:lang w:val="ru-RU"/>
              </w:rPr>
              <w:t xml:space="preserve"> </w:t>
            </w:r>
            <w:r w:rsidR="00191CB5">
              <w:rPr>
                <w:b/>
                <w:sz w:val="18"/>
                <w:szCs w:val="18"/>
                <w:u w:val="single"/>
                <w:lang w:val="ru-RU"/>
              </w:rPr>
              <w:t>Генеральный</w:t>
            </w:r>
            <w:r w:rsidR="00191CB5" w:rsidRPr="00191CB5">
              <w:rPr>
                <w:b/>
                <w:sz w:val="18"/>
                <w:szCs w:val="18"/>
                <w:u w:val="single"/>
                <w:lang w:val="ru-RU"/>
              </w:rPr>
              <w:t xml:space="preserve"> </w:t>
            </w:r>
            <w:r w:rsidR="00191CB5">
              <w:rPr>
                <w:b/>
                <w:sz w:val="18"/>
                <w:szCs w:val="18"/>
                <w:u w:val="single"/>
                <w:lang w:val="ru-RU"/>
              </w:rPr>
              <w:t>директор</w:t>
            </w:r>
            <w:r w:rsidR="00191CB5" w:rsidRPr="00191CB5">
              <w:rPr>
                <w:b/>
                <w:sz w:val="18"/>
                <w:szCs w:val="18"/>
                <w:u w:val="single"/>
                <w:lang w:val="ru-RU"/>
              </w:rPr>
              <w:t xml:space="preserve"> </w:t>
            </w:r>
            <w:r w:rsidR="00191CB5">
              <w:rPr>
                <w:b/>
                <w:sz w:val="18"/>
                <w:szCs w:val="18"/>
                <w:u w:val="single"/>
                <w:lang w:val="ru-RU"/>
              </w:rPr>
              <w:t>или</w:t>
            </w:r>
            <w:r w:rsidR="00191CB5" w:rsidRPr="00191CB5">
              <w:rPr>
                <w:b/>
                <w:sz w:val="18"/>
                <w:szCs w:val="18"/>
                <w:u w:val="single"/>
                <w:lang w:val="ru-RU"/>
              </w:rPr>
              <w:t xml:space="preserve"> </w:t>
            </w:r>
            <w:r w:rsidR="00191CB5">
              <w:rPr>
                <w:b/>
                <w:sz w:val="18"/>
                <w:szCs w:val="18"/>
                <w:u w:val="single"/>
                <w:lang w:val="ru-RU"/>
              </w:rPr>
              <w:t>Директор</w:t>
            </w:r>
            <w:r w:rsidR="00191CB5" w:rsidRPr="00191CB5">
              <w:rPr>
                <w:b/>
                <w:sz w:val="18"/>
                <w:szCs w:val="18"/>
                <w:u w:val="single"/>
                <w:lang w:val="ru-RU"/>
              </w:rPr>
              <w:t xml:space="preserve"> </w:t>
            </w:r>
            <w:r w:rsidR="00191CB5">
              <w:rPr>
                <w:b/>
                <w:sz w:val="18"/>
                <w:szCs w:val="18"/>
                <w:u w:val="single"/>
                <w:lang w:val="ru-RU"/>
              </w:rPr>
              <w:t>ДУЛР</w:t>
            </w:r>
            <w:r w:rsidR="00191CB5" w:rsidRPr="00191CB5">
              <w:rPr>
                <w:b/>
                <w:sz w:val="18"/>
                <w:szCs w:val="18"/>
                <w:u w:val="single"/>
                <w:lang w:val="ru-RU"/>
              </w:rPr>
              <w:t xml:space="preserve"> (</w:t>
            </w:r>
            <w:r w:rsidR="00191CB5">
              <w:rPr>
                <w:b/>
                <w:sz w:val="18"/>
                <w:szCs w:val="18"/>
                <w:u w:val="single"/>
                <w:lang w:val="ru-RU"/>
              </w:rPr>
              <w:t>в</w:t>
            </w:r>
            <w:r w:rsidR="00191CB5" w:rsidRPr="00191CB5">
              <w:rPr>
                <w:b/>
                <w:sz w:val="18"/>
                <w:szCs w:val="18"/>
                <w:u w:val="single"/>
                <w:lang w:val="ru-RU"/>
              </w:rPr>
              <w:t xml:space="preserve"> </w:t>
            </w:r>
            <w:r w:rsidR="00191CB5">
              <w:rPr>
                <w:b/>
                <w:sz w:val="18"/>
                <w:szCs w:val="18"/>
                <w:u w:val="single"/>
                <w:lang w:val="ru-RU"/>
              </w:rPr>
              <w:t>зависимости</w:t>
            </w:r>
            <w:r w:rsidR="00191CB5" w:rsidRPr="00191CB5">
              <w:rPr>
                <w:b/>
                <w:sz w:val="18"/>
                <w:szCs w:val="18"/>
                <w:u w:val="single"/>
                <w:lang w:val="ru-RU"/>
              </w:rPr>
              <w:t xml:space="preserve"> </w:t>
            </w:r>
            <w:r w:rsidR="00191CB5">
              <w:rPr>
                <w:b/>
                <w:sz w:val="18"/>
                <w:szCs w:val="18"/>
                <w:u w:val="single"/>
                <w:lang w:val="ru-RU"/>
              </w:rPr>
              <w:t>от</w:t>
            </w:r>
            <w:r w:rsidR="00191CB5" w:rsidRPr="00191CB5">
              <w:rPr>
                <w:b/>
                <w:sz w:val="18"/>
                <w:szCs w:val="18"/>
                <w:u w:val="single"/>
                <w:lang w:val="ru-RU"/>
              </w:rPr>
              <w:t xml:space="preserve"> </w:t>
            </w:r>
            <w:r w:rsidR="00191CB5">
              <w:rPr>
                <w:b/>
                <w:sz w:val="18"/>
                <w:szCs w:val="18"/>
                <w:u w:val="single"/>
                <w:lang w:val="ru-RU"/>
              </w:rPr>
              <w:t>случая</w:t>
            </w:r>
            <w:r w:rsidR="00191CB5" w:rsidRPr="00191CB5">
              <w:rPr>
                <w:b/>
                <w:sz w:val="18"/>
                <w:szCs w:val="18"/>
                <w:u w:val="single"/>
                <w:lang w:val="ru-RU"/>
              </w:rPr>
              <w:t xml:space="preserve">) </w:t>
            </w:r>
            <w:r w:rsidR="00191CB5">
              <w:rPr>
                <w:b/>
                <w:sz w:val="18"/>
                <w:szCs w:val="18"/>
                <w:u w:val="single"/>
                <w:lang w:val="ru-RU"/>
              </w:rPr>
              <w:t>может</w:t>
            </w:r>
            <w:r w:rsidR="00191CB5" w:rsidRPr="00191CB5">
              <w:rPr>
                <w:b/>
                <w:sz w:val="18"/>
                <w:szCs w:val="18"/>
                <w:u w:val="single"/>
                <w:lang w:val="ru-RU"/>
              </w:rPr>
              <w:t xml:space="preserve"> </w:t>
            </w:r>
            <w:r w:rsidR="00191CB5">
              <w:rPr>
                <w:b/>
                <w:sz w:val="18"/>
                <w:szCs w:val="18"/>
                <w:u w:val="single"/>
                <w:lang w:val="ru-RU"/>
              </w:rPr>
              <w:t>продлевать</w:t>
            </w:r>
            <w:r w:rsidR="00191CB5" w:rsidRPr="00191CB5">
              <w:rPr>
                <w:b/>
                <w:sz w:val="18"/>
                <w:szCs w:val="18"/>
                <w:u w:val="single"/>
                <w:lang w:val="ru-RU"/>
              </w:rPr>
              <w:t xml:space="preserve"> </w:t>
            </w:r>
            <w:r w:rsidR="00191CB5">
              <w:rPr>
                <w:b/>
                <w:sz w:val="18"/>
                <w:szCs w:val="18"/>
                <w:u w:val="single"/>
                <w:lang w:val="ru-RU"/>
              </w:rPr>
              <w:t>применимые</w:t>
            </w:r>
            <w:r w:rsidR="00191CB5" w:rsidRPr="00191CB5">
              <w:rPr>
                <w:b/>
                <w:sz w:val="18"/>
                <w:szCs w:val="18"/>
                <w:u w:val="single"/>
                <w:lang w:val="ru-RU"/>
              </w:rPr>
              <w:t xml:space="preserve"> </w:t>
            </w:r>
            <w:r w:rsidR="00191CB5">
              <w:rPr>
                <w:b/>
                <w:sz w:val="18"/>
                <w:szCs w:val="18"/>
                <w:u w:val="single"/>
                <w:lang w:val="ru-RU"/>
              </w:rPr>
              <w:t>сроки</w:t>
            </w:r>
            <w:r w:rsidR="00191CB5" w:rsidRPr="00191CB5">
              <w:rPr>
                <w:b/>
                <w:sz w:val="18"/>
                <w:szCs w:val="18"/>
                <w:u w:val="single"/>
                <w:lang w:val="ru-RU"/>
              </w:rPr>
              <w:t xml:space="preserve"> </w:t>
            </w:r>
            <w:r w:rsidR="00191CB5">
              <w:rPr>
                <w:b/>
                <w:sz w:val="18"/>
                <w:szCs w:val="18"/>
                <w:u w:val="single"/>
                <w:lang w:val="ru-RU"/>
              </w:rPr>
              <w:t>в</w:t>
            </w:r>
            <w:r w:rsidR="00191CB5" w:rsidRPr="00191CB5">
              <w:rPr>
                <w:b/>
                <w:sz w:val="18"/>
                <w:szCs w:val="18"/>
                <w:u w:val="single"/>
                <w:lang w:val="ru-RU"/>
              </w:rPr>
              <w:t xml:space="preserve"> </w:t>
            </w:r>
            <w:r w:rsidR="00191CB5">
              <w:rPr>
                <w:b/>
                <w:sz w:val="18"/>
                <w:szCs w:val="18"/>
                <w:u w:val="single"/>
                <w:lang w:val="ru-RU"/>
              </w:rPr>
              <w:t>соответствии</w:t>
            </w:r>
            <w:r w:rsidR="00191CB5" w:rsidRPr="00191CB5">
              <w:rPr>
                <w:b/>
                <w:sz w:val="18"/>
                <w:szCs w:val="18"/>
                <w:u w:val="single"/>
                <w:lang w:val="ru-RU"/>
              </w:rPr>
              <w:t xml:space="preserve"> </w:t>
            </w:r>
            <w:r w:rsidR="00191CB5">
              <w:rPr>
                <w:b/>
                <w:sz w:val="18"/>
                <w:szCs w:val="18"/>
                <w:u w:val="single"/>
                <w:lang w:val="ru-RU"/>
              </w:rPr>
              <w:t>с</w:t>
            </w:r>
            <w:r w:rsidR="00191CB5" w:rsidRPr="00191CB5">
              <w:rPr>
                <w:b/>
                <w:sz w:val="18"/>
                <w:szCs w:val="18"/>
                <w:u w:val="single"/>
                <w:lang w:val="ru-RU"/>
              </w:rPr>
              <w:t xml:space="preserve"> </w:t>
            </w:r>
            <w:r w:rsidR="00191CB5">
              <w:rPr>
                <w:b/>
                <w:sz w:val="18"/>
                <w:szCs w:val="18"/>
                <w:u w:val="single"/>
                <w:lang w:val="ru-RU"/>
              </w:rPr>
              <w:t>пунктами</w:t>
            </w:r>
            <w:r w:rsidRPr="00191CB5">
              <w:rPr>
                <w:b/>
                <w:sz w:val="18"/>
                <w:szCs w:val="18"/>
                <w:u w:val="single"/>
                <w:lang w:val="ru-RU"/>
              </w:rPr>
              <w:t xml:space="preserve"> (</w:t>
            </w:r>
            <w:r w:rsidRPr="007C5AAC">
              <w:rPr>
                <w:b/>
                <w:sz w:val="18"/>
                <w:szCs w:val="18"/>
                <w:u w:val="single"/>
              </w:rPr>
              <w:t>a</w:t>
            </w:r>
            <w:r w:rsidRPr="00191CB5">
              <w:rPr>
                <w:b/>
                <w:sz w:val="18"/>
                <w:szCs w:val="18"/>
                <w:u w:val="single"/>
                <w:lang w:val="ru-RU"/>
              </w:rPr>
              <w:t>), (</w:t>
            </w:r>
            <w:r w:rsidRPr="007C5AAC">
              <w:rPr>
                <w:b/>
                <w:sz w:val="18"/>
                <w:szCs w:val="18"/>
                <w:u w:val="single"/>
              </w:rPr>
              <w:t>b</w:t>
            </w:r>
            <w:r w:rsidRPr="00191CB5">
              <w:rPr>
                <w:b/>
                <w:sz w:val="18"/>
                <w:szCs w:val="18"/>
                <w:u w:val="single"/>
                <w:lang w:val="ru-RU"/>
              </w:rPr>
              <w:t xml:space="preserve">) </w:t>
            </w:r>
            <w:r w:rsidR="00191CB5">
              <w:rPr>
                <w:b/>
                <w:sz w:val="18"/>
                <w:szCs w:val="18"/>
                <w:u w:val="single"/>
                <w:lang w:val="ru-RU"/>
              </w:rPr>
              <w:t>и</w:t>
            </w:r>
            <w:r w:rsidRPr="00191CB5">
              <w:rPr>
                <w:b/>
                <w:sz w:val="18"/>
                <w:szCs w:val="18"/>
                <w:u w:val="single"/>
                <w:lang w:val="ru-RU"/>
              </w:rPr>
              <w:t xml:space="preserve"> (</w:t>
            </w:r>
            <w:r w:rsidRPr="007C5AAC">
              <w:rPr>
                <w:b/>
                <w:sz w:val="18"/>
                <w:szCs w:val="18"/>
                <w:u w:val="single"/>
              </w:rPr>
              <w:t>c</w:t>
            </w:r>
            <w:r w:rsidRPr="00191CB5">
              <w:rPr>
                <w:b/>
                <w:sz w:val="18"/>
                <w:szCs w:val="18"/>
                <w:u w:val="single"/>
                <w:lang w:val="ru-RU"/>
              </w:rPr>
              <w:t xml:space="preserve">) </w:t>
            </w:r>
            <w:r w:rsidR="00191CB5">
              <w:rPr>
                <w:b/>
                <w:sz w:val="18"/>
                <w:szCs w:val="18"/>
                <w:u w:val="single"/>
                <w:lang w:val="ru-RU"/>
              </w:rPr>
              <w:t>выше</w:t>
            </w:r>
            <w:r w:rsidRPr="00191CB5">
              <w:rPr>
                <w:b/>
                <w:sz w:val="18"/>
                <w:szCs w:val="18"/>
                <w:u w:val="single"/>
                <w:lang w:val="ru-RU"/>
              </w:rPr>
              <w:t xml:space="preserve">. </w:t>
            </w:r>
            <w:r w:rsidR="00191CB5">
              <w:rPr>
                <w:b/>
                <w:sz w:val="18"/>
                <w:szCs w:val="18"/>
                <w:u w:val="single"/>
                <w:lang w:val="ru-RU"/>
              </w:rPr>
              <w:t>В таком случае</w:t>
            </w:r>
            <w:r w:rsidRPr="007C5AAC">
              <w:rPr>
                <w:b/>
                <w:sz w:val="18"/>
                <w:szCs w:val="18"/>
                <w:u w:val="single"/>
              </w:rPr>
              <w:t xml:space="preserve"> </w:t>
            </w:r>
            <w:r w:rsidR="00191CB5">
              <w:rPr>
                <w:b/>
                <w:sz w:val="18"/>
                <w:szCs w:val="18"/>
                <w:u w:val="single"/>
                <w:lang w:val="ru-RU"/>
              </w:rPr>
              <w:t>ответчик получает письменное уведомление</w:t>
            </w:r>
            <w:r w:rsidRPr="007C5AAC">
              <w:rPr>
                <w:b/>
                <w:sz w:val="18"/>
                <w:szCs w:val="18"/>
                <w:u w:val="single"/>
              </w:rPr>
              <w:t>.</w:t>
            </w:r>
          </w:p>
        </w:tc>
        <w:tc>
          <w:tcPr>
            <w:tcW w:w="4537" w:type="dxa"/>
            <w:shd w:val="clear" w:color="auto" w:fill="auto"/>
            <w:tcMar>
              <w:top w:w="57" w:type="dxa"/>
              <w:bottom w:w="57" w:type="dxa"/>
            </w:tcMar>
          </w:tcPr>
          <w:p w:rsidR="007759F6" w:rsidRPr="001A537B" w:rsidRDefault="007759F6" w:rsidP="007759F6">
            <w:pPr>
              <w:pStyle w:val="CommentText"/>
              <w:rPr>
                <w:szCs w:val="18"/>
                <w:lang w:val="ru-RU"/>
              </w:rPr>
            </w:pPr>
          </w:p>
          <w:p w:rsidR="007759F6" w:rsidRPr="001A537B" w:rsidRDefault="007759F6" w:rsidP="007759F6">
            <w:pPr>
              <w:pStyle w:val="CommentText"/>
              <w:rPr>
                <w:szCs w:val="18"/>
                <w:lang w:val="ru-RU"/>
              </w:rPr>
            </w:pPr>
          </w:p>
          <w:p w:rsidR="007759F6" w:rsidRPr="00191CB5" w:rsidRDefault="00191CB5" w:rsidP="00191CB5">
            <w:pPr>
              <w:pStyle w:val="CommentText"/>
              <w:rPr>
                <w:szCs w:val="18"/>
                <w:lang w:val="ru-RU"/>
              </w:rPr>
            </w:pPr>
            <w:r>
              <w:rPr>
                <w:szCs w:val="18"/>
                <w:lang w:val="ru-RU"/>
              </w:rPr>
              <w:t>Новый</w:t>
            </w:r>
            <w:r w:rsidRPr="00191CB5">
              <w:rPr>
                <w:szCs w:val="18"/>
                <w:lang w:val="ru-RU"/>
              </w:rPr>
              <w:t xml:space="preserve"> </w:t>
            </w:r>
            <w:r>
              <w:rPr>
                <w:szCs w:val="18"/>
                <w:lang w:val="ru-RU"/>
              </w:rPr>
              <w:t>пункт</w:t>
            </w:r>
            <w:r w:rsidR="007759F6" w:rsidRPr="00191CB5">
              <w:rPr>
                <w:szCs w:val="18"/>
                <w:lang w:val="ru-RU"/>
              </w:rPr>
              <w:t xml:space="preserve"> (</w:t>
            </w:r>
            <w:r w:rsidR="007759F6" w:rsidRPr="007C5AAC">
              <w:rPr>
                <w:szCs w:val="18"/>
              </w:rPr>
              <w:t>g</w:t>
            </w:r>
            <w:r w:rsidR="007759F6" w:rsidRPr="00191CB5">
              <w:rPr>
                <w:szCs w:val="18"/>
                <w:lang w:val="ru-RU"/>
              </w:rPr>
              <w:t xml:space="preserve">) </w:t>
            </w:r>
            <w:r>
              <w:rPr>
                <w:szCs w:val="18"/>
                <w:lang w:val="ru-RU"/>
              </w:rPr>
              <w:t>добавляется</w:t>
            </w:r>
            <w:r w:rsidRPr="00191CB5">
              <w:rPr>
                <w:szCs w:val="18"/>
                <w:lang w:val="ru-RU"/>
              </w:rPr>
              <w:t xml:space="preserve">, </w:t>
            </w:r>
            <w:r>
              <w:rPr>
                <w:szCs w:val="18"/>
                <w:lang w:val="ru-RU"/>
              </w:rPr>
              <w:t>чтобы</w:t>
            </w:r>
            <w:r w:rsidRPr="00191CB5">
              <w:rPr>
                <w:szCs w:val="18"/>
                <w:lang w:val="ru-RU"/>
              </w:rPr>
              <w:t xml:space="preserve"> </w:t>
            </w:r>
            <w:r>
              <w:rPr>
                <w:szCs w:val="18"/>
                <w:lang w:val="ru-RU"/>
              </w:rPr>
              <w:t>позволить</w:t>
            </w:r>
            <w:r w:rsidRPr="00191CB5">
              <w:rPr>
                <w:szCs w:val="18"/>
                <w:lang w:val="ru-RU"/>
              </w:rPr>
              <w:t xml:space="preserve"> </w:t>
            </w:r>
            <w:r>
              <w:rPr>
                <w:szCs w:val="18"/>
                <w:lang w:val="ru-RU"/>
              </w:rPr>
              <w:t>компетентной</w:t>
            </w:r>
            <w:r w:rsidRPr="00191CB5">
              <w:rPr>
                <w:szCs w:val="18"/>
                <w:lang w:val="ru-RU"/>
              </w:rPr>
              <w:t xml:space="preserve"> </w:t>
            </w:r>
            <w:r>
              <w:rPr>
                <w:szCs w:val="18"/>
                <w:lang w:val="ru-RU"/>
              </w:rPr>
              <w:t>инстанции</w:t>
            </w:r>
            <w:r w:rsidRPr="00191CB5">
              <w:rPr>
                <w:szCs w:val="18"/>
                <w:lang w:val="ru-RU"/>
              </w:rPr>
              <w:t xml:space="preserve"> </w:t>
            </w:r>
            <w:r>
              <w:rPr>
                <w:szCs w:val="18"/>
                <w:lang w:val="ru-RU"/>
              </w:rPr>
              <w:t>продлевать</w:t>
            </w:r>
            <w:r w:rsidRPr="00191CB5">
              <w:rPr>
                <w:szCs w:val="18"/>
                <w:lang w:val="ru-RU"/>
              </w:rPr>
              <w:t xml:space="preserve"> </w:t>
            </w:r>
            <w:r>
              <w:rPr>
                <w:szCs w:val="18"/>
                <w:lang w:val="ru-RU"/>
              </w:rPr>
              <w:t>предельные</w:t>
            </w:r>
            <w:r w:rsidRPr="00191CB5">
              <w:rPr>
                <w:szCs w:val="18"/>
                <w:lang w:val="ru-RU"/>
              </w:rPr>
              <w:t xml:space="preserve"> </w:t>
            </w:r>
            <w:r>
              <w:rPr>
                <w:szCs w:val="18"/>
                <w:lang w:val="ru-RU"/>
              </w:rPr>
              <w:t>сроки</w:t>
            </w:r>
            <w:r w:rsidRPr="00191CB5">
              <w:rPr>
                <w:szCs w:val="18"/>
                <w:lang w:val="ru-RU"/>
              </w:rPr>
              <w:t xml:space="preserve"> </w:t>
            </w:r>
            <w:r>
              <w:rPr>
                <w:szCs w:val="18"/>
                <w:lang w:val="ru-RU"/>
              </w:rPr>
              <w:t>в</w:t>
            </w:r>
            <w:r w:rsidRPr="00191CB5">
              <w:rPr>
                <w:szCs w:val="18"/>
                <w:lang w:val="ru-RU"/>
              </w:rPr>
              <w:t xml:space="preserve"> </w:t>
            </w:r>
            <w:r>
              <w:rPr>
                <w:szCs w:val="18"/>
                <w:lang w:val="ru-RU"/>
              </w:rPr>
              <w:t>исключительных</w:t>
            </w:r>
            <w:r w:rsidRPr="00191CB5">
              <w:rPr>
                <w:szCs w:val="18"/>
                <w:lang w:val="ru-RU"/>
              </w:rPr>
              <w:t xml:space="preserve"> </w:t>
            </w:r>
            <w:r>
              <w:rPr>
                <w:szCs w:val="18"/>
                <w:lang w:val="ru-RU"/>
              </w:rPr>
              <w:t>обстоятельствах</w:t>
            </w:r>
            <w:r w:rsidR="007759F6" w:rsidRPr="00191CB5">
              <w:rPr>
                <w:szCs w:val="18"/>
                <w:lang w:val="ru-RU"/>
              </w:rPr>
              <w:t>.</w:t>
            </w:r>
          </w:p>
        </w:tc>
      </w:tr>
      <w:tr w:rsidR="007759F6" w:rsidRPr="00C90BE8" w:rsidTr="007759F6">
        <w:trPr>
          <w:trHeight w:val="23"/>
        </w:trPr>
        <w:tc>
          <w:tcPr>
            <w:tcW w:w="1842" w:type="dxa"/>
            <w:shd w:val="clear" w:color="auto" w:fill="auto"/>
            <w:tcMar>
              <w:top w:w="57" w:type="dxa"/>
              <w:bottom w:w="57" w:type="dxa"/>
            </w:tcMar>
          </w:tcPr>
          <w:p w:rsidR="007759F6" w:rsidRPr="00191CB5" w:rsidRDefault="007F5F1B" w:rsidP="007759F6">
            <w:pPr>
              <w:rPr>
                <w:b/>
                <w:sz w:val="18"/>
                <w:szCs w:val="18"/>
                <w:lang w:val="ru-RU"/>
              </w:rPr>
            </w:pPr>
            <w:r>
              <w:rPr>
                <w:b/>
                <w:color w:val="000000"/>
                <w:sz w:val="18"/>
                <w:szCs w:val="18"/>
                <w:lang w:val="ru-RU"/>
              </w:rPr>
              <w:t>Правило</w:t>
            </w:r>
            <w:r w:rsidRPr="00191CB5">
              <w:rPr>
                <w:b/>
                <w:color w:val="000000"/>
                <w:sz w:val="18"/>
                <w:szCs w:val="18"/>
                <w:lang w:val="ru-RU"/>
              </w:rPr>
              <w:t xml:space="preserve"> </w:t>
            </w:r>
            <w:r w:rsidR="007759F6" w:rsidRPr="00191CB5">
              <w:rPr>
                <w:b/>
                <w:sz w:val="18"/>
                <w:szCs w:val="18"/>
                <w:lang w:val="ru-RU"/>
              </w:rPr>
              <w:t>11.4.2(</w:t>
            </w:r>
            <w:r w:rsidR="007759F6" w:rsidRPr="007C5AAC">
              <w:rPr>
                <w:b/>
                <w:sz w:val="18"/>
                <w:szCs w:val="18"/>
              </w:rPr>
              <w:t>a</w:t>
            </w:r>
            <w:r w:rsidR="007759F6" w:rsidRPr="00191CB5">
              <w:rPr>
                <w:b/>
                <w:sz w:val="18"/>
                <w:szCs w:val="18"/>
                <w:lang w:val="ru-RU"/>
              </w:rPr>
              <w:t xml:space="preserve">) </w:t>
            </w:r>
          </w:p>
          <w:p w:rsidR="007759F6" w:rsidRPr="00191CB5" w:rsidRDefault="007759F6" w:rsidP="007759F6">
            <w:pPr>
              <w:rPr>
                <w:sz w:val="18"/>
                <w:szCs w:val="18"/>
                <w:lang w:val="ru-RU"/>
              </w:rPr>
            </w:pPr>
          </w:p>
          <w:p w:rsidR="007759F6" w:rsidRPr="00191CB5" w:rsidRDefault="00191CB5" w:rsidP="007759F6">
            <w:pPr>
              <w:rPr>
                <w:sz w:val="18"/>
                <w:szCs w:val="18"/>
                <w:lang w:val="ru-RU"/>
              </w:rPr>
            </w:pPr>
            <w:r w:rsidRPr="00191CB5">
              <w:rPr>
                <w:rStyle w:val="Heading3Char"/>
                <w:sz w:val="18"/>
                <w:szCs w:val="18"/>
                <w:u w:val="none"/>
                <w:lang w:val="ru-RU"/>
              </w:rPr>
              <w:t>Административное урегулирование при оспаривании служебной аттестации</w:t>
            </w:r>
          </w:p>
        </w:tc>
        <w:tc>
          <w:tcPr>
            <w:tcW w:w="4536" w:type="dxa"/>
            <w:shd w:val="clear" w:color="auto" w:fill="auto"/>
            <w:tcMar>
              <w:top w:w="57" w:type="dxa"/>
              <w:bottom w:w="57" w:type="dxa"/>
            </w:tcMar>
          </w:tcPr>
          <w:p w:rsidR="007759F6" w:rsidRPr="00191CB5" w:rsidRDefault="007759F6" w:rsidP="007759F6">
            <w:pPr>
              <w:pStyle w:val="Default"/>
              <w:rPr>
                <w:sz w:val="18"/>
                <w:szCs w:val="18"/>
                <w:lang w:val="ru-RU"/>
              </w:rPr>
            </w:pPr>
            <w:r w:rsidRPr="00191CB5">
              <w:rPr>
                <w:sz w:val="18"/>
                <w:szCs w:val="18"/>
                <w:lang w:val="ru-RU"/>
              </w:rPr>
              <w:t>(</w:t>
            </w:r>
            <w:r w:rsidRPr="007C5AAC">
              <w:rPr>
                <w:sz w:val="18"/>
                <w:szCs w:val="18"/>
              </w:rPr>
              <w:t>a</w:t>
            </w:r>
            <w:r w:rsidRPr="00191CB5">
              <w:rPr>
                <w:sz w:val="18"/>
                <w:szCs w:val="18"/>
                <w:lang w:val="ru-RU"/>
              </w:rPr>
              <w:t xml:space="preserve">) </w:t>
            </w:r>
            <w:r w:rsidR="00191CB5" w:rsidRPr="001220CD">
              <w:rPr>
                <w:sz w:val="18"/>
                <w:szCs w:val="18"/>
                <w:lang w:val="ru-RU"/>
              </w:rPr>
              <w:t>Сотрудник, желающий оспорить свою служебную аттестацию на основании положения</w:t>
            </w:r>
            <w:r w:rsidR="00191CB5" w:rsidRPr="001220CD">
              <w:rPr>
                <w:sz w:val="18"/>
                <w:szCs w:val="18"/>
              </w:rPr>
              <w:t> </w:t>
            </w:r>
            <w:r w:rsidR="00191CB5" w:rsidRPr="001220CD">
              <w:rPr>
                <w:sz w:val="18"/>
                <w:szCs w:val="18"/>
                <w:lang w:val="ru-RU"/>
              </w:rPr>
              <w:t>4.20, подает свои возражения Директору ДУЛР в письменной форме в течение тридцати (30) календарных дней, начиная с даты принятия решения сотрудником, проводящим аттестацию.  Директор ДУЛР рассматривает любые такие возражения и уведомляет сотрудника в письменной форме о мотивированном решении в течение тридцати (30) календарных дней, начиная с даты получения таких возражений.  Когда вышестоящим должностным лицом или сотрудником, проводящим аттестацию</w:t>
            </w:r>
            <w:r w:rsidR="00191CB5">
              <w:rPr>
                <w:sz w:val="18"/>
                <w:szCs w:val="18"/>
                <w:lang w:val="ru-RU"/>
              </w:rPr>
              <w:t>,</w:t>
            </w:r>
            <w:r w:rsidR="00191CB5" w:rsidRPr="001220CD">
              <w:rPr>
                <w:sz w:val="18"/>
                <w:szCs w:val="18"/>
                <w:lang w:val="ru-RU"/>
              </w:rPr>
              <w:t xml:space="preserve"> является Генеральный директор, рассмотрение соответствующего ходатайства осуществляется Генеральным директором.  Если Директор ДУЛР и сотрудник приходят к согласию относительно возможности решения вопроса в рамках процедуры неформального урегулирования конфликта, </w:t>
            </w:r>
            <w:r w:rsidR="00191CB5" w:rsidRPr="001220CD">
              <w:rPr>
                <w:sz w:val="18"/>
                <w:szCs w:val="18"/>
                <w:lang w:val="ru-RU"/>
              </w:rPr>
              <w:lastRenderedPageBreak/>
              <w:t>указанный срок может быть приостановлен на девяносто (90) календарных дней.  После истечения периода приостановления возобновляется формальная процедура рассмотрения, если сотрудник не отзывает свои возражения в письменной форме</w:t>
            </w:r>
            <w:r w:rsidRPr="00191CB5">
              <w:rPr>
                <w:sz w:val="18"/>
                <w:szCs w:val="18"/>
                <w:lang w:val="ru-RU"/>
              </w:rPr>
              <w:t>.</w:t>
            </w:r>
          </w:p>
          <w:p w:rsidR="007759F6" w:rsidRPr="00191CB5" w:rsidRDefault="007759F6" w:rsidP="007759F6">
            <w:pPr>
              <w:rPr>
                <w:b/>
                <w:sz w:val="18"/>
                <w:szCs w:val="18"/>
                <w:lang w:val="ru-RU"/>
              </w:rPr>
            </w:pPr>
          </w:p>
        </w:tc>
        <w:tc>
          <w:tcPr>
            <w:tcW w:w="4536" w:type="dxa"/>
            <w:shd w:val="clear" w:color="auto" w:fill="auto"/>
            <w:tcMar>
              <w:top w:w="57" w:type="dxa"/>
              <w:bottom w:w="57" w:type="dxa"/>
            </w:tcMar>
          </w:tcPr>
          <w:p w:rsidR="000A4A57" w:rsidRPr="00784A64" w:rsidRDefault="007759F6" w:rsidP="00784A64">
            <w:pPr>
              <w:rPr>
                <w:sz w:val="18"/>
                <w:szCs w:val="18"/>
                <w:lang w:val="ru-RU"/>
              </w:rPr>
            </w:pPr>
            <w:r w:rsidRPr="00191CB5">
              <w:rPr>
                <w:sz w:val="18"/>
                <w:szCs w:val="18"/>
                <w:lang w:val="ru-RU"/>
              </w:rPr>
              <w:lastRenderedPageBreak/>
              <w:t>(</w:t>
            </w:r>
            <w:r w:rsidRPr="009E23B6">
              <w:rPr>
                <w:sz w:val="18"/>
                <w:szCs w:val="18"/>
              </w:rPr>
              <w:t>a</w:t>
            </w:r>
            <w:r w:rsidRPr="00191CB5">
              <w:rPr>
                <w:sz w:val="18"/>
                <w:szCs w:val="18"/>
                <w:lang w:val="ru-RU"/>
              </w:rPr>
              <w:t xml:space="preserve">) </w:t>
            </w:r>
            <w:r w:rsidR="00191CB5" w:rsidRPr="001220CD">
              <w:rPr>
                <w:sz w:val="18"/>
                <w:szCs w:val="18"/>
                <w:lang w:val="ru-RU"/>
              </w:rPr>
              <w:t xml:space="preserve">Сотрудник, желающий оспорить свою служебную аттестацию на основании </w:t>
            </w:r>
            <w:r w:rsidR="00191CB5" w:rsidRPr="00191CB5">
              <w:rPr>
                <w:strike/>
                <w:sz w:val="18"/>
                <w:szCs w:val="18"/>
                <w:lang w:val="ru-RU"/>
              </w:rPr>
              <w:t>положения</w:t>
            </w:r>
            <w:r w:rsidR="00191CB5" w:rsidRPr="00191CB5">
              <w:rPr>
                <w:strike/>
                <w:sz w:val="18"/>
                <w:szCs w:val="18"/>
              </w:rPr>
              <w:t> </w:t>
            </w:r>
            <w:r w:rsidR="00191CB5" w:rsidRPr="00191CB5">
              <w:rPr>
                <w:strike/>
                <w:sz w:val="18"/>
                <w:szCs w:val="18"/>
                <w:lang w:val="ru-RU"/>
              </w:rPr>
              <w:t>4.20</w:t>
            </w:r>
            <w:r w:rsidR="00191CB5">
              <w:rPr>
                <w:strike/>
                <w:sz w:val="18"/>
                <w:szCs w:val="18"/>
                <w:lang w:val="ru-RU"/>
              </w:rPr>
              <w:t xml:space="preserve"> </w:t>
            </w:r>
            <w:r w:rsidR="00191CB5">
              <w:rPr>
                <w:b/>
                <w:sz w:val="18"/>
                <w:szCs w:val="18"/>
                <w:u w:val="single"/>
                <w:lang w:val="ru-RU"/>
              </w:rPr>
              <w:t>правила</w:t>
            </w:r>
            <w:r w:rsidR="00191CB5" w:rsidRPr="00191CB5">
              <w:rPr>
                <w:b/>
                <w:sz w:val="18"/>
                <w:szCs w:val="18"/>
                <w:u w:val="single"/>
                <w:lang w:val="ru-RU"/>
              </w:rPr>
              <w:t xml:space="preserve"> 4.20.1 </w:t>
            </w:r>
            <w:r w:rsidR="00191CB5">
              <w:rPr>
                <w:b/>
                <w:sz w:val="18"/>
                <w:szCs w:val="18"/>
                <w:u w:val="single"/>
                <w:lang w:val="ru-RU"/>
              </w:rPr>
              <w:t>и правила</w:t>
            </w:r>
            <w:r w:rsidR="00191CB5" w:rsidRPr="00191CB5">
              <w:rPr>
                <w:b/>
                <w:sz w:val="18"/>
                <w:szCs w:val="18"/>
                <w:u w:val="single"/>
                <w:lang w:val="ru-RU"/>
              </w:rPr>
              <w:t xml:space="preserve"> 4.20.2</w:t>
            </w:r>
            <w:r w:rsidR="00191CB5" w:rsidRPr="001220CD">
              <w:rPr>
                <w:sz w:val="18"/>
                <w:szCs w:val="18"/>
                <w:lang w:val="ru-RU"/>
              </w:rPr>
              <w:t xml:space="preserve">, подает свои возражения Директору ДУЛР в письменной форме в течение тридцати (30) календарных дней, начиная с даты принятия решения сотрудником, проводящим аттестацию.  Директор ДУЛР рассматривает любые такие возражения и уведомляет сотрудника в письменной форме о мотивированном решении в течение тридцати (30) календарных дней, начиная с даты получения </w:t>
            </w:r>
            <w:r w:rsidR="00784A64" w:rsidRPr="00784A64">
              <w:rPr>
                <w:b/>
                <w:sz w:val="18"/>
                <w:szCs w:val="18"/>
                <w:u w:val="single"/>
                <w:lang w:val="ru-RU"/>
              </w:rPr>
              <w:t>ответа на</w:t>
            </w:r>
            <w:r w:rsidR="00784A64">
              <w:rPr>
                <w:sz w:val="18"/>
                <w:szCs w:val="18"/>
                <w:lang w:val="ru-RU"/>
              </w:rPr>
              <w:t xml:space="preserve"> </w:t>
            </w:r>
            <w:r w:rsidR="00191CB5" w:rsidRPr="00784A64">
              <w:rPr>
                <w:strike/>
                <w:sz w:val="18"/>
                <w:szCs w:val="18"/>
                <w:lang w:val="ru-RU"/>
              </w:rPr>
              <w:t>таких</w:t>
            </w:r>
            <w:r w:rsidR="00191CB5" w:rsidRPr="001220CD">
              <w:rPr>
                <w:sz w:val="18"/>
                <w:szCs w:val="18"/>
                <w:lang w:val="ru-RU"/>
              </w:rPr>
              <w:t xml:space="preserve"> </w:t>
            </w:r>
            <w:r w:rsidR="00191CB5" w:rsidRPr="00784A64">
              <w:rPr>
                <w:strike/>
                <w:sz w:val="18"/>
                <w:szCs w:val="18"/>
                <w:lang w:val="ru-RU"/>
              </w:rPr>
              <w:t>возражений</w:t>
            </w:r>
            <w:r w:rsidR="00784A64">
              <w:rPr>
                <w:strike/>
                <w:sz w:val="18"/>
                <w:szCs w:val="18"/>
                <w:lang w:val="ru-RU"/>
              </w:rPr>
              <w:t xml:space="preserve"> </w:t>
            </w:r>
            <w:r w:rsidR="00784A64" w:rsidRPr="00784A64">
              <w:rPr>
                <w:b/>
                <w:sz w:val="18"/>
                <w:szCs w:val="18"/>
                <w:u w:val="single"/>
                <w:lang w:val="ru-RU"/>
              </w:rPr>
              <w:t>такие возражения или любой запрошенной дополнительной информации</w:t>
            </w:r>
            <w:r w:rsidR="00191CB5" w:rsidRPr="001220CD">
              <w:rPr>
                <w:sz w:val="18"/>
                <w:szCs w:val="18"/>
                <w:lang w:val="ru-RU"/>
              </w:rPr>
              <w:t>.  Когда вышестоящим должностным лицом или сотрудником, проводящим аттестацию</w:t>
            </w:r>
            <w:r w:rsidR="00191CB5">
              <w:rPr>
                <w:sz w:val="18"/>
                <w:szCs w:val="18"/>
                <w:lang w:val="ru-RU"/>
              </w:rPr>
              <w:t>,</w:t>
            </w:r>
            <w:r w:rsidR="00191CB5" w:rsidRPr="001220CD">
              <w:rPr>
                <w:sz w:val="18"/>
                <w:szCs w:val="18"/>
                <w:lang w:val="ru-RU"/>
              </w:rPr>
              <w:t xml:space="preserve"> является Генеральный директор, рассмотрение соответствующего ходатайства осуществляется Генеральным директором.  Если Директор ДУЛР и сотрудник приходят к согласию относительно </w:t>
            </w:r>
            <w:r w:rsidR="00191CB5" w:rsidRPr="001220CD">
              <w:rPr>
                <w:sz w:val="18"/>
                <w:szCs w:val="18"/>
                <w:lang w:val="ru-RU"/>
              </w:rPr>
              <w:lastRenderedPageBreak/>
              <w:t xml:space="preserve">возможности решения вопроса в рамках процедуры неформального урегулирования конфликта, указанный срок может быть приостановлен на </w:t>
            </w:r>
            <w:r w:rsidR="00191CB5" w:rsidRPr="001220CD">
              <w:rPr>
                <w:color w:val="000000"/>
                <w:sz w:val="18"/>
                <w:szCs w:val="18"/>
                <w:lang w:val="ru-RU"/>
              </w:rPr>
              <w:t>девяносто (90) календарных дней.  После</w:t>
            </w:r>
            <w:r w:rsidR="00191CB5" w:rsidRPr="00784A64">
              <w:rPr>
                <w:color w:val="000000"/>
                <w:sz w:val="18"/>
                <w:szCs w:val="18"/>
                <w:lang w:val="ru-RU"/>
              </w:rPr>
              <w:t xml:space="preserve"> </w:t>
            </w:r>
            <w:r w:rsidR="00191CB5" w:rsidRPr="001220CD">
              <w:rPr>
                <w:color w:val="000000"/>
                <w:sz w:val="18"/>
                <w:szCs w:val="18"/>
                <w:lang w:val="ru-RU"/>
              </w:rPr>
              <w:t>истечения</w:t>
            </w:r>
            <w:r w:rsidR="00191CB5" w:rsidRPr="00784A64">
              <w:rPr>
                <w:color w:val="000000"/>
                <w:sz w:val="18"/>
                <w:szCs w:val="18"/>
                <w:lang w:val="ru-RU"/>
              </w:rPr>
              <w:t xml:space="preserve"> </w:t>
            </w:r>
            <w:r w:rsidR="00191CB5" w:rsidRPr="001220CD">
              <w:rPr>
                <w:color w:val="000000"/>
                <w:sz w:val="18"/>
                <w:szCs w:val="18"/>
                <w:lang w:val="ru-RU"/>
              </w:rPr>
              <w:t>периода</w:t>
            </w:r>
            <w:r w:rsidR="00191CB5" w:rsidRPr="00784A64">
              <w:rPr>
                <w:color w:val="000000"/>
                <w:sz w:val="18"/>
                <w:szCs w:val="18"/>
                <w:lang w:val="ru-RU"/>
              </w:rPr>
              <w:t xml:space="preserve"> </w:t>
            </w:r>
            <w:r w:rsidR="00191CB5" w:rsidRPr="001220CD">
              <w:rPr>
                <w:color w:val="000000"/>
                <w:sz w:val="18"/>
                <w:szCs w:val="18"/>
                <w:lang w:val="ru-RU"/>
              </w:rPr>
              <w:t>приостановления</w:t>
            </w:r>
            <w:r w:rsidR="00191CB5" w:rsidRPr="00784A64">
              <w:rPr>
                <w:color w:val="000000"/>
                <w:sz w:val="18"/>
                <w:szCs w:val="18"/>
                <w:lang w:val="ru-RU"/>
              </w:rPr>
              <w:t xml:space="preserve"> </w:t>
            </w:r>
            <w:r w:rsidR="00191CB5" w:rsidRPr="001220CD">
              <w:rPr>
                <w:color w:val="000000"/>
                <w:sz w:val="18"/>
                <w:szCs w:val="18"/>
                <w:lang w:val="ru-RU"/>
              </w:rPr>
              <w:t>возобновляется</w:t>
            </w:r>
            <w:r w:rsidR="00191CB5" w:rsidRPr="00784A64">
              <w:rPr>
                <w:color w:val="000000"/>
                <w:sz w:val="18"/>
                <w:szCs w:val="18"/>
                <w:lang w:val="ru-RU"/>
              </w:rPr>
              <w:t xml:space="preserve"> </w:t>
            </w:r>
            <w:r w:rsidR="00191CB5" w:rsidRPr="001220CD">
              <w:rPr>
                <w:color w:val="000000"/>
                <w:sz w:val="18"/>
                <w:szCs w:val="18"/>
                <w:lang w:val="ru-RU"/>
              </w:rPr>
              <w:t>формальная</w:t>
            </w:r>
            <w:r w:rsidR="00191CB5" w:rsidRPr="00784A64">
              <w:rPr>
                <w:color w:val="000000"/>
                <w:sz w:val="18"/>
                <w:szCs w:val="18"/>
                <w:lang w:val="ru-RU"/>
              </w:rPr>
              <w:t xml:space="preserve"> </w:t>
            </w:r>
            <w:r w:rsidR="00191CB5" w:rsidRPr="001220CD">
              <w:rPr>
                <w:color w:val="000000"/>
                <w:sz w:val="18"/>
                <w:szCs w:val="18"/>
                <w:lang w:val="ru-RU"/>
              </w:rPr>
              <w:t>процедура</w:t>
            </w:r>
            <w:r w:rsidR="00191CB5" w:rsidRPr="00784A64">
              <w:rPr>
                <w:color w:val="000000"/>
                <w:sz w:val="18"/>
                <w:szCs w:val="18"/>
                <w:lang w:val="ru-RU"/>
              </w:rPr>
              <w:t xml:space="preserve"> </w:t>
            </w:r>
            <w:r w:rsidR="00191CB5" w:rsidRPr="001220CD">
              <w:rPr>
                <w:color w:val="000000"/>
                <w:sz w:val="18"/>
                <w:szCs w:val="18"/>
                <w:lang w:val="ru-RU"/>
              </w:rPr>
              <w:t>рассмотрения</w:t>
            </w:r>
            <w:r w:rsidR="00191CB5" w:rsidRPr="00784A64">
              <w:rPr>
                <w:color w:val="000000"/>
                <w:sz w:val="18"/>
                <w:szCs w:val="18"/>
                <w:lang w:val="ru-RU"/>
              </w:rPr>
              <w:t xml:space="preserve">, </w:t>
            </w:r>
            <w:r w:rsidR="00191CB5" w:rsidRPr="001220CD">
              <w:rPr>
                <w:color w:val="000000"/>
                <w:sz w:val="18"/>
                <w:szCs w:val="18"/>
                <w:lang w:val="ru-RU"/>
              </w:rPr>
              <w:t>если</w:t>
            </w:r>
            <w:r w:rsidR="00191CB5" w:rsidRPr="00784A64">
              <w:rPr>
                <w:color w:val="000000"/>
                <w:sz w:val="18"/>
                <w:szCs w:val="18"/>
                <w:lang w:val="ru-RU"/>
              </w:rPr>
              <w:t xml:space="preserve"> </w:t>
            </w:r>
            <w:r w:rsidR="00191CB5" w:rsidRPr="001220CD">
              <w:rPr>
                <w:color w:val="000000"/>
                <w:sz w:val="18"/>
                <w:szCs w:val="18"/>
                <w:lang w:val="ru-RU"/>
              </w:rPr>
              <w:t>сотрудник</w:t>
            </w:r>
            <w:r w:rsidR="00191CB5" w:rsidRPr="00784A64">
              <w:rPr>
                <w:color w:val="000000"/>
                <w:sz w:val="18"/>
                <w:szCs w:val="18"/>
                <w:lang w:val="ru-RU"/>
              </w:rPr>
              <w:t xml:space="preserve"> </w:t>
            </w:r>
            <w:r w:rsidR="00191CB5" w:rsidRPr="001220CD">
              <w:rPr>
                <w:color w:val="000000"/>
                <w:sz w:val="18"/>
                <w:szCs w:val="18"/>
                <w:lang w:val="ru-RU"/>
              </w:rPr>
              <w:t>не</w:t>
            </w:r>
            <w:r w:rsidR="00191CB5" w:rsidRPr="00784A64">
              <w:rPr>
                <w:color w:val="000000"/>
                <w:sz w:val="18"/>
                <w:szCs w:val="18"/>
                <w:lang w:val="ru-RU"/>
              </w:rPr>
              <w:t xml:space="preserve"> </w:t>
            </w:r>
            <w:r w:rsidR="00191CB5" w:rsidRPr="001220CD">
              <w:rPr>
                <w:color w:val="000000"/>
                <w:sz w:val="18"/>
                <w:szCs w:val="18"/>
                <w:lang w:val="ru-RU"/>
              </w:rPr>
              <w:t>отзывает</w:t>
            </w:r>
            <w:r w:rsidR="00191CB5" w:rsidRPr="00784A64">
              <w:rPr>
                <w:color w:val="000000"/>
                <w:sz w:val="18"/>
                <w:szCs w:val="18"/>
                <w:lang w:val="ru-RU"/>
              </w:rPr>
              <w:t xml:space="preserve"> </w:t>
            </w:r>
            <w:r w:rsidR="00191CB5" w:rsidRPr="001220CD">
              <w:rPr>
                <w:color w:val="000000"/>
                <w:sz w:val="18"/>
                <w:szCs w:val="18"/>
                <w:lang w:val="ru-RU"/>
              </w:rPr>
              <w:t>свои</w:t>
            </w:r>
            <w:r w:rsidR="00191CB5" w:rsidRPr="00784A64">
              <w:rPr>
                <w:color w:val="000000"/>
                <w:sz w:val="18"/>
                <w:szCs w:val="18"/>
                <w:lang w:val="ru-RU"/>
              </w:rPr>
              <w:t xml:space="preserve"> </w:t>
            </w:r>
            <w:r w:rsidR="00191CB5" w:rsidRPr="001220CD">
              <w:rPr>
                <w:color w:val="000000"/>
                <w:sz w:val="18"/>
                <w:szCs w:val="18"/>
                <w:lang w:val="ru-RU"/>
              </w:rPr>
              <w:t>возражения</w:t>
            </w:r>
            <w:r w:rsidR="00191CB5" w:rsidRPr="00784A64">
              <w:rPr>
                <w:color w:val="000000"/>
                <w:sz w:val="18"/>
                <w:szCs w:val="18"/>
                <w:lang w:val="ru-RU"/>
              </w:rPr>
              <w:t xml:space="preserve"> </w:t>
            </w:r>
            <w:r w:rsidR="00191CB5" w:rsidRPr="001220CD">
              <w:rPr>
                <w:color w:val="000000"/>
                <w:sz w:val="18"/>
                <w:szCs w:val="18"/>
                <w:lang w:val="ru-RU"/>
              </w:rPr>
              <w:t>в</w:t>
            </w:r>
            <w:r w:rsidR="00191CB5" w:rsidRPr="00784A64">
              <w:rPr>
                <w:color w:val="000000"/>
                <w:sz w:val="18"/>
                <w:szCs w:val="18"/>
                <w:lang w:val="ru-RU"/>
              </w:rPr>
              <w:t xml:space="preserve"> </w:t>
            </w:r>
            <w:r w:rsidR="00191CB5" w:rsidRPr="001220CD">
              <w:rPr>
                <w:color w:val="000000"/>
                <w:sz w:val="18"/>
                <w:szCs w:val="18"/>
                <w:lang w:val="ru-RU"/>
              </w:rPr>
              <w:t>письменной</w:t>
            </w:r>
            <w:r w:rsidR="00191CB5" w:rsidRPr="00784A64">
              <w:rPr>
                <w:color w:val="000000"/>
                <w:sz w:val="18"/>
                <w:szCs w:val="18"/>
                <w:lang w:val="ru-RU"/>
              </w:rPr>
              <w:t xml:space="preserve"> </w:t>
            </w:r>
            <w:r w:rsidR="00191CB5" w:rsidRPr="001220CD">
              <w:rPr>
                <w:color w:val="000000"/>
                <w:sz w:val="18"/>
                <w:szCs w:val="18"/>
                <w:lang w:val="ru-RU"/>
              </w:rPr>
              <w:t>форме</w:t>
            </w:r>
            <w:r w:rsidRPr="00784A64">
              <w:rPr>
                <w:sz w:val="18"/>
                <w:szCs w:val="18"/>
                <w:lang w:val="ru-RU"/>
              </w:rPr>
              <w:t>.</w:t>
            </w:r>
          </w:p>
        </w:tc>
        <w:tc>
          <w:tcPr>
            <w:tcW w:w="4537" w:type="dxa"/>
            <w:shd w:val="clear" w:color="auto" w:fill="auto"/>
            <w:tcMar>
              <w:top w:w="57" w:type="dxa"/>
              <w:bottom w:w="57" w:type="dxa"/>
            </w:tcMar>
          </w:tcPr>
          <w:p w:rsidR="007759F6" w:rsidRPr="001A537B" w:rsidRDefault="00784A64" w:rsidP="007759F6">
            <w:pPr>
              <w:rPr>
                <w:sz w:val="18"/>
                <w:szCs w:val="18"/>
                <w:highlight w:val="yellow"/>
                <w:lang w:val="ru-RU"/>
              </w:rPr>
            </w:pPr>
            <w:r>
              <w:rPr>
                <w:sz w:val="18"/>
                <w:szCs w:val="18"/>
                <w:lang w:val="ru-RU"/>
              </w:rPr>
              <w:lastRenderedPageBreak/>
              <w:t>Обновить</w:t>
            </w:r>
            <w:r w:rsidRPr="00784A64">
              <w:rPr>
                <w:sz w:val="18"/>
                <w:szCs w:val="18"/>
                <w:lang w:val="ru-RU"/>
              </w:rPr>
              <w:t xml:space="preserve"> </w:t>
            </w:r>
            <w:r>
              <w:rPr>
                <w:sz w:val="18"/>
                <w:szCs w:val="18"/>
                <w:lang w:val="ru-RU"/>
              </w:rPr>
              <w:t>перекрестную</w:t>
            </w:r>
            <w:r w:rsidRPr="00784A64">
              <w:rPr>
                <w:sz w:val="18"/>
                <w:szCs w:val="18"/>
                <w:lang w:val="ru-RU"/>
              </w:rPr>
              <w:t xml:space="preserve"> </w:t>
            </w:r>
            <w:r>
              <w:rPr>
                <w:sz w:val="18"/>
                <w:szCs w:val="18"/>
                <w:lang w:val="ru-RU"/>
              </w:rPr>
              <w:t>ссылку</w:t>
            </w:r>
            <w:r w:rsidRPr="00784A64">
              <w:rPr>
                <w:sz w:val="18"/>
                <w:szCs w:val="18"/>
                <w:lang w:val="ru-RU"/>
              </w:rPr>
              <w:t xml:space="preserve"> </w:t>
            </w:r>
            <w:r>
              <w:rPr>
                <w:sz w:val="18"/>
                <w:szCs w:val="18"/>
                <w:lang w:val="ru-RU"/>
              </w:rPr>
              <w:t>с</w:t>
            </w:r>
            <w:r w:rsidRPr="00784A64">
              <w:rPr>
                <w:sz w:val="18"/>
                <w:szCs w:val="18"/>
                <w:lang w:val="ru-RU"/>
              </w:rPr>
              <w:t xml:space="preserve"> </w:t>
            </w:r>
            <w:r>
              <w:rPr>
                <w:sz w:val="18"/>
                <w:szCs w:val="18"/>
                <w:lang w:val="ru-RU"/>
              </w:rPr>
              <w:t>учетом</w:t>
            </w:r>
            <w:r w:rsidRPr="00784A64">
              <w:rPr>
                <w:sz w:val="18"/>
                <w:szCs w:val="18"/>
                <w:lang w:val="ru-RU"/>
              </w:rPr>
              <w:t xml:space="preserve"> </w:t>
            </w:r>
            <w:r>
              <w:rPr>
                <w:sz w:val="18"/>
                <w:szCs w:val="18"/>
                <w:lang w:val="ru-RU"/>
              </w:rPr>
              <w:t>поправки</w:t>
            </w:r>
            <w:r w:rsidRPr="00784A64">
              <w:rPr>
                <w:sz w:val="18"/>
                <w:szCs w:val="18"/>
                <w:lang w:val="ru-RU"/>
              </w:rPr>
              <w:t xml:space="preserve"> </w:t>
            </w:r>
            <w:r>
              <w:rPr>
                <w:sz w:val="18"/>
                <w:szCs w:val="18"/>
                <w:lang w:val="ru-RU"/>
              </w:rPr>
              <w:t>к</w:t>
            </w:r>
            <w:r w:rsidRPr="00784A64">
              <w:rPr>
                <w:sz w:val="18"/>
                <w:szCs w:val="18"/>
                <w:lang w:val="ru-RU"/>
              </w:rPr>
              <w:t xml:space="preserve"> </w:t>
            </w:r>
            <w:r>
              <w:rPr>
                <w:sz w:val="18"/>
                <w:szCs w:val="18"/>
                <w:lang w:val="ru-RU"/>
              </w:rPr>
              <w:t>положению</w:t>
            </w:r>
            <w:r w:rsidR="007759F6" w:rsidRPr="00784A64">
              <w:rPr>
                <w:sz w:val="18"/>
                <w:szCs w:val="18"/>
                <w:lang w:val="ru-RU"/>
              </w:rPr>
              <w:t xml:space="preserve"> </w:t>
            </w:r>
            <w:r w:rsidR="007759F6" w:rsidRPr="001A537B">
              <w:rPr>
                <w:sz w:val="18"/>
                <w:szCs w:val="18"/>
                <w:lang w:val="ru-RU"/>
              </w:rPr>
              <w:t>4.20 (</w:t>
            </w:r>
            <w:r>
              <w:rPr>
                <w:sz w:val="18"/>
                <w:szCs w:val="18"/>
                <w:lang w:val="ru-RU"/>
              </w:rPr>
              <w:t>см</w:t>
            </w:r>
            <w:r w:rsidRPr="001A537B">
              <w:rPr>
                <w:sz w:val="18"/>
                <w:szCs w:val="18"/>
                <w:lang w:val="ru-RU"/>
              </w:rPr>
              <w:t>.</w:t>
            </w:r>
            <w:r>
              <w:rPr>
                <w:sz w:val="18"/>
                <w:szCs w:val="18"/>
                <w:lang w:val="ru-RU"/>
              </w:rPr>
              <w:t xml:space="preserve"> приложение</w:t>
            </w:r>
            <w:r w:rsidR="007759F6" w:rsidRPr="001A537B">
              <w:rPr>
                <w:sz w:val="18"/>
                <w:szCs w:val="18"/>
                <w:lang w:val="ru-RU"/>
              </w:rPr>
              <w:t xml:space="preserve"> </w:t>
            </w:r>
            <w:r w:rsidR="007759F6">
              <w:rPr>
                <w:sz w:val="18"/>
                <w:szCs w:val="18"/>
              </w:rPr>
              <w:t>I</w:t>
            </w:r>
            <w:r w:rsidR="007759F6" w:rsidRPr="001A537B">
              <w:rPr>
                <w:sz w:val="18"/>
                <w:szCs w:val="18"/>
                <w:lang w:val="ru-RU"/>
              </w:rPr>
              <w:t>).</w:t>
            </w:r>
          </w:p>
          <w:p w:rsidR="007759F6" w:rsidRPr="001A537B" w:rsidRDefault="007759F6" w:rsidP="007759F6">
            <w:pPr>
              <w:rPr>
                <w:i/>
                <w:sz w:val="18"/>
                <w:szCs w:val="18"/>
                <w:highlight w:val="yellow"/>
                <w:lang w:val="ru-RU"/>
              </w:rPr>
            </w:pPr>
          </w:p>
          <w:p w:rsidR="007759F6" w:rsidRPr="001A537B" w:rsidRDefault="007759F6" w:rsidP="007759F6">
            <w:pPr>
              <w:rPr>
                <w:i/>
                <w:sz w:val="18"/>
                <w:szCs w:val="18"/>
                <w:highlight w:val="yellow"/>
                <w:lang w:val="ru-RU"/>
              </w:rPr>
            </w:pPr>
          </w:p>
          <w:p w:rsidR="007759F6" w:rsidRPr="001A537B" w:rsidRDefault="007759F6" w:rsidP="007759F6">
            <w:pPr>
              <w:rPr>
                <w:i/>
                <w:sz w:val="18"/>
                <w:szCs w:val="18"/>
                <w:highlight w:val="yellow"/>
                <w:lang w:val="ru-RU"/>
              </w:rPr>
            </w:pPr>
          </w:p>
          <w:p w:rsidR="007759F6" w:rsidRPr="001A537B" w:rsidRDefault="007759F6" w:rsidP="007759F6">
            <w:pPr>
              <w:rPr>
                <w:i/>
                <w:sz w:val="18"/>
                <w:szCs w:val="18"/>
                <w:highlight w:val="yellow"/>
                <w:lang w:val="ru-RU"/>
              </w:rPr>
            </w:pPr>
          </w:p>
          <w:p w:rsidR="007759F6" w:rsidRPr="001A537B" w:rsidRDefault="007759F6" w:rsidP="007759F6">
            <w:pPr>
              <w:rPr>
                <w:i/>
                <w:sz w:val="18"/>
                <w:szCs w:val="18"/>
                <w:highlight w:val="yellow"/>
                <w:lang w:val="ru-RU"/>
              </w:rPr>
            </w:pPr>
          </w:p>
          <w:p w:rsidR="007759F6" w:rsidRPr="001A537B" w:rsidRDefault="007759F6" w:rsidP="007759F6">
            <w:pPr>
              <w:rPr>
                <w:sz w:val="18"/>
                <w:szCs w:val="18"/>
                <w:lang w:val="ru-RU"/>
              </w:rPr>
            </w:pPr>
          </w:p>
          <w:p w:rsidR="00784A64" w:rsidRDefault="00784A64" w:rsidP="007759F6">
            <w:pPr>
              <w:rPr>
                <w:sz w:val="18"/>
                <w:szCs w:val="18"/>
                <w:lang w:val="ru-RU"/>
              </w:rPr>
            </w:pPr>
          </w:p>
          <w:p w:rsidR="007759F6" w:rsidRPr="00784A64" w:rsidRDefault="00784A64" w:rsidP="007759F6">
            <w:pPr>
              <w:rPr>
                <w:sz w:val="18"/>
                <w:szCs w:val="18"/>
                <w:lang w:val="ru-RU"/>
              </w:rPr>
            </w:pPr>
            <w:r>
              <w:rPr>
                <w:sz w:val="18"/>
                <w:szCs w:val="18"/>
                <w:lang w:val="ru-RU"/>
              </w:rPr>
              <w:t>Уточнить</w:t>
            </w:r>
            <w:r w:rsidRPr="00784A64">
              <w:rPr>
                <w:sz w:val="18"/>
                <w:szCs w:val="18"/>
                <w:lang w:val="ru-RU"/>
              </w:rPr>
              <w:t xml:space="preserve">, </w:t>
            </w:r>
            <w:r>
              <w:rPr>
                <w:sz w:val="18"/>
                <w:szCs w:val="18"/>
                <w:lang w:val="ru-RU"/>
              </w:rPr>
              <w:t>что</w:t>
            </w:r>
            <w:r w:rsidRPr="00784A64">
              <w:rPr>
                <w:sz w:val="18"/>
                <w:szCs w:val="18"/>
                <w:lang w:val="ru-RU"/>
              </w:rPr>
              <w:t xml:space="preserve"> </w:t>
            </w:r>
            <w:r>
              <w:rPr>
                <w:sz w:val="18"/>
                <w:szCs w:val="18"/>
                <w:lang w:val="ru-RU"/>
              </w:rPr>
              <w:t>срок</w:t>
            </w:r>
            <w:r w:rsidRPr="00784A64">
              <w:rPr>
                <w:sz w:val="18"/>
                <w:szCs w:val="18"/>
                <w:lang w:val="ru-RU"/>
              </w:rPr>
              <w:t xml:space="preserve"> </w:t>
            </w:r>
            <w:r>
              <w:rPr>
                <w:sz w:val="18"/>
                <w:szCs w:val="18"/>
                <w:lang w:val="ru-RU"/>
              </w:rPr>
              <w:t>в</w:t>
            </w:r>
            <w:r w:rsidRPr="00784A64">
              <w:rPr>
                <w:sz w:val="18"/>
                <w:szCs w:val="18"/>
                <w:lang w:val="ru-RU"/>
              </w:rPr>
              <w:t xml:space="preserve"> 30 </w:t>
            </w:r>
            <w:r>
              <w:rPr>
                <w:sz w:val="18"/>
                <w:szCs w:val="18"/>
                <w:lang w:val="ru-RU"/>
              </w:rPr>
              <w:t>календарных</w:t>
            </w:r>
            <w:r w:rsidRPr="00784A64">
              <w:rPr>
                <w:sz w:val="18"/>
                <w:szCs w:val="18"/>
                <w:lang w:val="ru-RU"/>
              </w:rPr>
              <w:t xml:space="preserve"> </w:t>
            </w:r>
            <w:r>
              <w:rPr>
                <w:sz w:val="18"/>
                <w:szCs w:val="18"/>
                <w:lang w:val="ru-RU"/>
              </w:rPr>
              <w:t>дней</w:t>
            </w:r>
            <w:r w:rsidRPr="00784A64">
              <w:rPr>
                <w:sz w:val="18"/>
                <w:szCs w:val="18"/>
                <w:lang w:val="ru-RU"/>
              </w:rPr>
              <w:t xml:space="preserve"> </w:t>
            </w:r>
            <w:r>
              <w:rPr>
                <w:sz w:val="18"/>
                <w:szCs w:val="18"/>
                <w:lang w:val="ru-RU"/>
              </w:rPr>
              <w:t>начинается</w:t>
            </w:r>
            <w:r w:rsidRPr="00784A64">
              <w:rPr>
                <w:sz w:val="18"/>
                <w:szCs w:val="18"/>
                <w:lang w:val="ru-RU"/>
              </w:rPr>
              <w:t xml:space="preserve"> </w:t>
            </w:r>
            <w:r>
              <w:rPr>
                <w:sz w:val="18"/>
                <w:szCs w:val="18"/>
                <w:lang w:val="ru-RU"/>
              </w:rPr>
              <w:t>с</w:t>
            </w:r>
            <w:r w:rsidRPr="00784A64">
              <w:rPr>
                <w:sz w:val="18"/>
                <w:szCs w:val="18"/>
                <w:lang w:val="ru-RU"/>
              </w:rPr>
              <w:t xml:space="preserve"> </w:t>
            </w:r>
            <w:r>
              <w:rPr>
                <w:sz w:val="18"/>
                <w:szCs w:val="18"/>
                <w:lang w:val="ru-RU"/>
              </w:rPr>
              <w:t>даты</w:t>
            </w:r>
            <w:r w:rsidRPr="00784A64">
              <w:rPr>
                <w:sz w:val="18"/>
                <w:szCs w:val="18"/>
                <w:lang w:val="ru-RU"/>
              </w:rPr>
              <w:t xml:space="preserve"> </w:t>
            </w:r>
            <w:r>
              <w:rPr>
                <w:sz w:val="18"/>
                <w:szCs w:val="18"/>
                <w:lang w:val="ru-RU"/>
              </w:rPr>
              <w:t>получения</w:t>
            </w:r>
            <w:r w:rsidRPr="00784A64">
              <w:rPr>
                <w:sz w:val="18"/>
                <w:szCs w:val="18"/>
                <w:lang w:val="ru-RU"/>
              </w:rPr>
              <w:t xml:space="preserve"> </w:t>
            </w:r>
            <w:r>
              <w:rPr>
                <w:sz w:val="18"/>
                <w:szCs w:val="18"/>
                <w:lang w:val="ru-RU"/>
              </w:rPr>
              <w:t>ответа</w:t>
            </w:r>
            <w:r w:rsidRPr="00784A64">
              <w:rPr>
                <w:sz w:val="18"/>
                <w:szCs w:val="18"/>
                <w:lang w:val="ru-RU"/>
              </w:rPr>
              <w:t xml:space="preserve"> </w:t>
            </w:r>
            <w:r>
              <w:rPr>
                <w:sz w:val="18"/>
                <w:szCs w:val="18"/>
                <w:lang w:val="ru-RU"/>
              </w:rPr>
              <w:t>на</w:t>
            </w:r>
            <w:r w:rsidRPr="00784A64">
              <w:rPr>
                <w:sz w:val="18"/>
                <w:szCs w:val="18"/>
                <w:lang w:val="ru-RU"/>
              </w:rPr>
              <w:t xml:space="preserve"> </w:t>
            </w:r>
            <w:r>
              <w:rPr>
                <w:sz w:val="18"/>
                <w:szCs w:val="18"/>
                <w:lang w:val="ru-RU"/>
              </w:rPr>
              <w:t>возражения</w:t>
            </w:r>
            <w:r w:rsidRPr="00784A64">
              <w:rPr>
                <w:sz w:val="18"/>
                <w:szCs w:val="18"/>
                <w:lang w:val="ru-RU"/>
              </w:rPr>
              <w:t xml:space="preserve"> </w:t>
            </w:r>
            <w:r>
              <w:rPr>
                <w:sz w:val="18"/>
                <w:szCs w:val="18"/>
                <w:lang w:val="ru-RU"/>
              </w:rPr>
              <w:t>или</w:t>
            </w:r>
            <w:r w:rsidRPr="00784A64">
              <w:rPr>
                <w:sz w:val="18"/>
                <w:szCs w:val="18"/>
                <w:lang w:val="ru-RU"/>
              </w:rPr>
              <w:t xml:space="preserve"> </w:t>
            </w:r>
            <w:r>
              <w:rPr>
                <w:sz w:val="18"/>
                <w:szCs w:val="18"/>
                <w:lang w:val="ru-RU"/>
              </w:rPr>
              <w:t>любой запрошенной дополнительной информации</w:t>
            </w:r>
            <w:r w:rsidR="007759F6" w:rsidRPr="00784A64">
              <w:rPr>
                <w:sz w:val="18"/>
                <w:szCs w:val="18"/>
                <w:lang w:val="ru-RU"/>
              </w:rPr>
              <w:t xml:space="preserve">. </w:t>
            </w:r>
          </w:p>
          <w:p w:rsidR="007759F6" w:rsidRPr="00784A64" w:rsidRDefault="007759F6" w:rsidP="007759F6">
            <w:pPr>
              <w:rPr>
                <w:i/>
                <w:sz w:val="18"/>
                <w:szCs w:val="18"/>
                <w:lang w:val="ru-RU"/>
              </w:rPr>
            </w:pPr>
          </w:p>
          <w:p w:rsidR="007759F6" w:rsidRPr="00784A64" w:rsidRDefault="007759F6" w:rsidP="007759F6">
            <w:pPr>
              <w:rPr>
                <w:i/>
                <w:sz w:val="18"/>
                <w:szCs w:val="18"/>
                <w:lang w:val="ru-RU"/>
              </w:rPr>
            </w:pPr>
          </w:p>
          <w:p w:rsidR="007759F6" w:rsidRPr="00784A64" w:rsidRDefault="007759F6" w:rsidP="007759F6">
            <w:pPr>
              <w:rPr>
                <w:i/>
                <w:sz w:val="18"/>
                <w:szCs w:val="18"/>
                <w:lang w:val="ru-RU"/>
              </w:rPr>
            </w:pPr>
          </w:p>
          <w:p w:rsidR="007759F6" w:rsidRPr="00784A64" w:rsidRDefault="007759F6" w:rsidP="007759F6">
            <w:pPr>
              <w:rPr>
                <w:i/>
                <w:sz w:val="18"/>
                <w:szCs w:val="18"/>
                <w:lang w:val="ru-RU"/>
              </w:rPr>
            </w:pPr>
          </w:p>
          <w:p w:rsidR="007759F6" w:rsidRPr="00784A64" w:rsidRDefault="007759F6" w:rsidP="007759F6">
            <w:pPr>
              <w:rPr>
                <w:i/>
                <w:sz w:val="18"/>
                <w:szCs w:val="18"/>
                <w:lang w:val="ru-RU"/>
              </w:rPr>
            </w:pPr>
          </w:p>
          <w:p w:rsidR="007759F6" w:rsidRPr="00784A64" w:rsidRDefault="007759F6" w:rsidP="007759F6">
            <w:pPr>
              <w:rPr>
                <w:i/>
                <w:sz w:val="18"/>
                <w:szCs w:val="18"/>
                <w:lang w:val="ru-RU"/>
              </w:rPr>
            </w:pPr>
          </w:p>
          <w:p w:rsidR="007759F6" w:rsidRPr="00784A64" w:rsidRDefault="007759F6" w:rsidP="007759F6">
            <w:pPr>
              <w:rPr>
                <w:i/>
                <w:sz w:val="18"/>
                <w:szCs w:val="18"/>
                <w:lang w:val="ru-RU"/>
              </w:rPr>
            </w:pPr>
          </w:p>
          <w:p w:rsidR="000A4A57" w:rsidRPr="00784A64" w:rsidRDefault="000A4A57" w:rsidP="007759F6">
            <w:pPr>
              <w:rPr>
                <w:sz w:val="18"/>
                <w:szCs w:val="18"/>
                <w:lang w:val="ru-RU"/>
              </w:rPr>
            </w:pPr>
          </w:p>
        </w:tc>
      </w:tr>
      <w:tr w:rsidR="007759F6" w:rsidRPr="00C90BE8" w:rsidTr="007759F6">
        <w:trPr>
          <w:trHeight w:val="23"/>
        </w:trPr>
        <w:tc>
          <w:tcPr>
            <w:tcW w:w="1842" w:type="dxa"/>
            <w:shd w:val="clear" w:color="auto" w:fill="auto"/>
            <w:tcMar>
              <w:top w:w="57" w:type="dxa"/>
              <w:bottom w:w="57" w:type="dxa"/>
            </w:tcMar>
          </w:tcPr>
          <w:p w:rsidR="007759F6" w:rsidRPr="007C5AAC" w:rsidRDefault="007F5F1B" w:rsidP="007759F6">
            <w:pPr>
              <w:pStyle w:val="ListParagraph"/>
              <w:ind w:left="0"/>
              <w:rPr>
                <w:b/>
                <w:sz w:val="18"/>
                <w:szCs w:val="18"/>
              </w:rPr>
            </w:pPr>
            <w:r>
              <w:rPr>
                <w:b/>
                <w:color w:val="000000"/>
                <w:sz w:val="18"/>
                <w:szCs w:val="18"/>
                <w:lang w:val="ru-RU"/>
              </w:rPr>
              <w:lastRenderedPageBreak/>
              <w:t>Правило</w:t>
            </w:r>
            <w:r>
              <w:rPr>
                <w:b/>
                <w:color w:val="000000"/>
                <w:sz w:val="18"/>
                <w:szCs w:val="18"/>
              </w:rPr>
              <w:t xml:space="preserve"> </w:t>
            </w:r>
            <w:r w:rsidR="007759F6">
              <w:rPr>
                <w:b/>
                <w:sz w:val="18"/>
                <w:szCs w:val="18"/>
              </w:rPr>
              <w:t>11.5.1</w:t>
            </w:r>
          </w:p>
          <w:p w:rsidR="007759F6" w:rsidRDefault="007759F6" w:rsidP="007759F6">
            <w:pPr>
              <w:pStyle w:val="ListParagraph"/>
              <w:ind w:left="0"/>
              <w:rPr>
                <w:sz w:val="18"/>
                <w:szCs w:val="18"/>
              </w:rPr>
            </w:pPr>
          </w:p>
          <w:p w:rsidR="007759F6" w:rsidRPr="00784A64" w:rsidRDefault="00784A64" w:rsidP="007759F6">
            <w:pPr>
              <w:pStyle w:val="ListParagraph"/>
              <w:ind w:left="0"/>
              <w:rPr>
                <w:sz w:val="18"/>
                <w:szCs w:val="18"/>
                <w:lang w:val="ru-RU"/>
              </w:rPr>
            </w:pPr>
            <w:r>
              <w:rPr>
                <w:sz w:val="18"/>
                <w:szCs w:val="18"/>
                <w:lang w:val="ru-RU"/>
              </w:rPr>
              <w:t>Апелляционный совет</w:t>
            </w:r>
          </w:p>
        </w:tc>
        <w:tc>
          <w:tcPr>
            <w:tcW w:w="4536" w:type="dxa"/>
            <w:shd w:val="clear" w:color="auto" w:fill="auto"/>
            <w:tcMar>
              <w:top w:w="57" w:type="dxa"/>
              <w:bottom w:w="57" w:type="dxa"/>
            </w:tcMar>
          </w:tcPr>
          <w:p w:rsidR="007759F6" w:rsidRPr="002B69B2" w:rsidRDefault="007759F6" w:rsidP="007759F6">
            <w:pPr>
              <w:pStyle w:val="Default"/>
              <w:rPr>
                <w:sz w:val="18"/>
                <w:szCs w:val="18"/>
                <w:lang w:val="ru-RU"/>
              </w:rPr>
            </w:pPr>
            <w:r w:rsidRPr="002B69B2">
              <w:rPr>
                <w:sz w:val="18"/>
                <w:szCs w:val="18"/>
                <w:lang w:val="ru-RU"/>
              </w:rPr>
              <w:t>[…]</w:t>
            </w:r>
          </w:p>
          <w:p w:rsidR="007759F6" w:rsidRPr="002B69B2" w:rsidRDefault="007759F6" w:rsidP="007759F6">
            <w:pPr>
              <w:pStyle w:val="Default"/>
              <w:rPr>
                <w:sz w:val="18"/>
                <w:szCs w:val="18"/>
                <w:lang w:val="ru-RU"/>
              </w:rPr>
            </w:pPr>
          </w:p>
          <w:p w:rsidR="007759F6" w:rsidRPr="00784A64" w:rsidRDefault="007759F6" w:rsidP="007759F6">
            <w:pPr>
              <w:pStyle w:val="Default"/>
              <w:rPr>
                <w:sz w:val="18"/>
                <w:szCs w:val="18"/>
                <w:lang w:val="ru-RU"/>
              </w:rPr>
            </w:pPr>
            <w:r w:rsidRPr="00784A64">
              <w:rPr>
                <w:sz w:val="18"/>
                <w:szCs w:val="18"/>
                <w:lang w:val="ru-RU"/>
              </w:rPr>
              <w:t>(</w:t>
            </w:r>
            <w:r w:rsidRPr="007C5AAC">
              <w:rPr>
                <w:sz w:val="18"/>
                <w:szCs w:val="18"/>
              </w:rPr>
              <w:t>b</w:t>
            </w:r>
            <w:r w:rsidRPr="00784A64">
              <w:rPr>
                <w:sz w:val="18"/>
                <w:szCs w:val="18"/>
                <w:lang w:val="ru-RU"/>
              </w:rPr>
              <w:t xml:space="preserve">) </w:t>
            </w:r>
            <w:r w:rsidR="00784A64" w:rsidRPr="001220CD">
              <w:rPr>
                <w:sz w:val="18"/>
                <w:szCs w:val="18"/>
                <w:lang w:val="ru-RU"/>
              </w:rPr>
              <w:t>В состав Апелляционного совета входят</w:t>
            </w:r>
            <w:r w:rsidRPr="00784A64">
              <w:rPr>
                <w:sz w:val="18"/>
                <w:szCs w:val="18"/>
                <w:lang w:val="ru-RU"/>
              </w:rPr>
              <w:t xml:space="preserve">: </w:t>
            </w:r>
            <w:r w:rsidRPr="00784A64">
              <w:rPr>
                <w:sz w:val="18"/>
                <w:szCs w:val="18"/>
                <w:lang w:val="ru-RU"/>
              </w:rPr>
              <w:br/>
            </w:r>
            <w:r w:rsidRPr="00784A64">
              <w:rPr>
                <w:sz w:val="18"/>
                <w:szCs w:val="18"/>
                <w:lang w:val="ru-RU"/>
              </w:rPr>
              <w:br/>
              <w:t>[…]</w:t>
            </w:r>
          </w:p>
          <w:p w:rsidR="007759F6" w:rsidRPr="00784A64" w:rsidRDefault="007759F6" w:rsidP="007759F6">
            <w:pPr>
              <w:pStyle w:val="Default"/>
              <w:rPr>
                <w:sz w:val="18"/>
                <w:szCs w:val="18"/>
                <w:lang w:val="ru-RU"/>
              </w:rPr>
            </w:pPr>
            <w:r w:rsidRPr="00784A64">
              <w:rPr>
                <w:sz w:val="18"/>
                <w:szCs w:val="18"/>
                <w:lang w:val="ru-RU"/>
              </w:rPr>
              <w:t xml:space="preserve"> </w:t>
            </w:r>
            <w:r w:rsidRPr="00784A64">
              <w:rPr>
                <w:sz w:val="18"/>
                <w:szCs w:val="18"/>
                <w:lang w:val="ru-RU"/>
              </w:rPr>
              <w:br/>
              <w:t xml:space="preserve">(2) </w:t>
            </w:r>
            <w:r w:rsidR="00784A64" w:rsidRPr="001220CD">
              <w:rPr>
                <w:sz w:val="18"/>
                <w:szCs w:val="18"/>
                <w:lang w:val="ru-RU"/>
              </w:rPr>
              <w:t>Два члена, назначаемые Генеральным директором из числа сотрудников Международного бюро</w:t>
            </w:r>
            <w:r w:rsidRPr="00784A64">
              <w:rPr>
                <w:sz w:val="18"/>
                <w:szCs w:val="18"/>
                <w:lang w:val="ru-RU"/>
              </w:rPr>
              <w:t xml:space="preserve">. </w:t>
            </w:r>
          </w:p>
          <w:p w:rsidR="007759F6" w:rsidRPr="00784A64" w:rsidRDefault="007759F6" w:rsidP="007759F6">
            <w:pPr>
              <w:pStyle w:val="Default"/>
              <w:rPr>
                <w:sz w:val="18"/>
                <w:szCs w:val="18"/>
                <w:lang w:val="ru-RU"/>
              </w:rPr>
            </w:pPr>
          </w:p>
          <w:p w:rsidR="007759F6" w:rsidRPr="00784A64" w:rsidRDefault="007759F6" w:rsidP="007759F6">
            <w:pPr>
              <w:pStyle w:val="Default"/>
              <w:rPr>
                <w:sz w:val="18"/>
                <w:szCs w:val="18"/>
                <w:lang w:val="ru-RU"/>
              </w:rPr>
            </w:pPr>
            <w:r w:rsidRPr="00784A64">
              <w:rPr>
                <w:sz w:val="18"/>
                <w:szCs w:val="18"/>
                <w:lang w:val="ru-RU"/>
              </w:rPr>
              <w:t xml:space="preserve">(3) </w:t>
            </w:r>
            <w:r w:rsidR="00784A64" w:rsidRPr="001220CD">
              <w:rPr>
                <w:sz w:val="18"/>
                <w:szCs w:val="18"/>
                <w:lang w:val="ru-RU"/>
              </w:rPr>
              <w:t>Два члена, избираемые сотрудниками Международного бюро по процедуре, устанавливаемой Генеральным директором после консультации с Советом персонала</w:t>
            </w:r>
            <w:r w:rsidRPr="00784A64">
              <w:rPr>
                <w:sz w:val="18"/>
                <w:szCs w:val="18"/>
                <w:lang w:val="ru-RU"/>
              </w:rPr>
              <w:t xml:space="preserve">. </w:t>
            </w:r>
          </w:p>
          <w:p w:rsidR="007759F6" w:rsidRPr="00784A64" w:rsidRDefault="007759F6" w:rsidP="007759F6">
            <w:pPr>
              <w:rPr>
                <w:b/>
                <w:sz w:val="18"/>
                <w:szCs w:val="18"/>
                <w:lang w:val="ru-RU"/>
              </w:rPr>
            </w:pPr>
          </w:p>
          <w:p w:rsidR="007759F6" w:rsidRPr="00784A64" w:rsidRDefault="007759F6" w:rsidP="007759F6">
            <w:pPr>
              <w:rPr>
                <w:b/>
                <w:sz w:val="18"/>
                <w:szCs w:val="18"/>
                <w:lang w:val="ru-RU"/>
              </w:rPr>
            </w:pPr>
          </w:p>
          <w:p w:rsidR="007759F6" w:rsidRPr="001A537B" w:rsidRDefault="007759F6" w:rsidP="007759F6">
            <w:pPr>
              <w:rPr>
                <w:sz w:val="18"/>
                <w:szCs w:val="18"/>
                <w:lang w:val="ru-RU"/>
              </w:rPr>
            </w:pPr>
            <w:r w:rsidRPr="001A537B">
              <w:rPr>
                <w:sz w:val="18"/>
                <w:szCs w:val="18"/>
                <w:lang w:val="ru-RU"/>
              </w:rPr>
              <w:t>[…]</w:t>
            </w:r>
          </w:p>
          <w:p w:rsidR="007759F6" w:rsidRPr="001A537B" w:rsidRDefault="007759F6" w:rsidP="007759F6">
            <w:pPr>
              <w:pStyle w:val="Default"/>
              <w:rPr>
                <w:sz w:val="18"/>
                <w:szCs w:val="18"/>
                <w:lang w:val="ru-RU"/>
              </w:rPr>
            </w:pPr>
          </w:p>
          <w:p w:rsidR="007759F6" w:rsidRPr="006E50DE" w:rsidRDefault="007759F6" w:rsidP="007759F6">
            <w:pPr>
              <w:pStyle w:val="Default"/>
              <w:rPr>
                <w:b/>
                <w:sz w:val="18"/>
                <w:szCs w:val="18"/>
                <w:lang w:val="ru-RU"/>
              </w:rPr>
            </w:pPr>
            <w:r w:rsidRPr="006E50DE">
              <w:rPr>
                <w:sz w:val="18"/>
                <w:szCs w:val="18"/>
                <w:lang w:val="ru-RU"/>
              </w:rPr>
              <w:t>(</w:t>
            </w:r>
            <w:r w:rsidRPr="007C5AAC">
              <w:rPr>
                <w:sz w:val="18"/>
                <w:szCs w:val="18"/>
              </w:rPr>
              <w:t>l</w:t>
            </w:r>
            <w:r w:rsidRPr="006E50DE">
              <w:rPr>
                <w:sz w:val="18"/>
                <w:szCs w:val="18"/>
                <w:lang w:val="ru-RU"/>
              </w:rPr>
              <w:t xml:space="preserve">) </w:t>
            </w:r>
            <w:r w:rsidR="006E50DE" w:rsidRPr="001C134F">
              <w:rPr>
                <w:sz w:val="18"/>
                <w:szCs w:val="18"/>
                <w:lang w:val="ru-RU"/>
              </w:rPr>
              <w:t>В деятельности Апелляционного совета предусмотрены два ежегодных перерыва с 24 декабря по 5 января в период каникул, а также с 1 июля по 15 августа в летний период.  На время прекращения деятельности Апелляционного совета приостанавливаются сроки, установленные для процедур Апелляционного совета</w:t>
            </w:r>
            <w:r w:rsidRPr="006E50DE">
              <w:rPr>
                <w:sz w:val="18"/>
                <w:szCs w:val="18"/>
                <w:lang w:val="ru-RU"/>
              </w:rPr>
              <w:t>.</w:t>
            </w:r>
          </w:p>
        </w:tc>
        <w:tc>
          <w:tcPr>
            <w:tcW w:w="4536" w:type="dxa"/>
            <w:shd w:val="clear" w:color="auto" w:fill="auto"/>
            <w:tcMar>
              <w:top w:w="57" w:type="dxa"/>
              <w:bottom w:w="57" w:type="dxa"/>
            </w:tcMar>
          </w:tcPr>
          <w:p w:rsidR="007759F6" w:rsidRPr="002B69B2" w:rsidRDefault="007759F6" w:rsidP="007759F6">
            <w:pPr>
              <w:pStyle w:val="Default"/>
              <w:rPr>
                <w:sz w:val="18"/>
                <w:szCs w:val="18"/>
                <w:lang w:val="ru-RU"/>
              </w:rPr>
            </w:pPr>
            <w:r w:rsidRPr="002B69B2">
              <w:rPr>
                <w:sz w:val="18"/>
                <w:szCs w:val="18"/>
                <w:lang w:val="ru-RU"/>
              </w:rPr>
              <w:t>[…]</w:t>
            </w:r>
          </w:p>
          <w:p w:rsidR="007759F6" w:rsidRPr="002B69B2" w:rsidRDefault="007759F6" w:rsidP="007759F6">
            <w:pPr>
              <w:pStyle w:val="Default"/>
              <w:rPr>
                <w:sz w:val="18"/>
                <w:szCs w:val="18"/>
                <w:lang w:val="ru-RU"/>
              </w:rPr>
            </w:pPr>
          </w:p>
          <w:p w:rsidR="007759F6" w:rsidRPr="00784A64" w:rsidRDefault="007759F6" w:rsidP="007759F6">
            <w:pPr>
              <w:pStyle w:val="Default"/>
              <w:rPr>
                <w:sz w:val="18"/>
                <w:szCs w:val="18"/>
                <w:lang w:val="ru-RU"/>
              </w:rPr>
            </w:pPr>
            <w:r w:rsidRPr="00784A64">
              <w:rPr>
                <w:sz w:val="18"/>
                <w:szCs w:val="18"/>
                <w:lang w:val="ru-RU"/>
              </w:rPr>
              <w:t>(</w:t>
            </w:r>
            <w:r w:rsidRPr="007C5AAC">
              <w:rPr>
                <w:sz w:val="18"/>
                <w:szCs w:val="18"/>
              </w:rPr>
              <w:t>b</w:t>
            </w:r>
            <w:r w:rsidRPr="00784A64">
              <w:rPr>
                <w:sz w:val="18"/>
                <w:szCs w:val="18"/>
                <w:lang w:val="ru-RU"/>
              </w:rPr>
              <w:t xml:space="preserve">) </w:t>
            </w:r>
            <w:r w:rsidR="00784A64" w:rsidRPr="001220CD">
              <w:rPr>
                <w:sz w:val="18"/>
                <w:szCs w:val="18"/>
                <w:lang w:val="ru-RU"/>
              </w:rPr>
              <w:t>В состав Апелляционного совета входят</w:t>
            </w:r>
            <w:r w:rsidRPr="00784A64">
              <w:rPr>
                <w:sz w:val="18"/>
                <w:szCs w:val="18"/>
                <w:lang w:val="ru-RU"/>
              </w:rPr>
              <w:t xml:space="preserve">: </w:t>
            </w:r>
            <w:r w:rsidRPr="00784A64">
              <w:rPr>
                <w:sz w:val="18"/>
                <w:szCs w:val="18"/>
                <w:lang w:val="ru-RU"/>
              </w:rPr>
              <w:br/>
            </w:r>
            <w:r w:rsidRPr="00784A64">
              <w:rPr>
                <w:sz w:val="18"/>
                <w:szCs w:val="18"/>
                <w:lang w:val="ru-RU"/>
              </w:rPr>
              <w:br/>
              <w:t>[…]</w:t>
            </w:r>
          </w:p>
          <w:p w:rsidR="007759F6" w:rsidRPr="00784A64" w:rsidRDefault="007759F6" w:rsidP="007759F6">
            <w:pPr>
              <w:pStyle w:val="Default"/>
              <w:rPr>
                <w:sz w:val="18"/>
                <w:szCs w:val="18"/>
                <w:lang w:val="ru-RU"/>
              </w:rPr>
            </w:pPr>
            <w:r w:rsidRPr="00784A64">
              <w:rPr>
                <w:sz w:val="18"/>
                <w:szCs w:val="18"/>
                <w:lang w:val="ru-RU"/>
              </w:rPr>
              <w:t xml:space="preserve"> </w:t>
            </w:r>
            <w:r w:rsidRPr="00784A64">
              <w:rPr>
                <w:sz w:val="18"/>
                <w:szCs w:val="18"/>
                <w:lang w:val="ru-RU"/>
              </w:rPr>
              <w:br/>
              <w:t xml:space="preserve">(2) </w:t>
            </w:r>
            <w:r w:rsidR="00784A64" w:rsidRPr="001220CD">
              <w:rPr>
                <w:sz w:val="18"/>
                <w:szCs w:val="18"/>
                <w:lang w:val="ru-RU"/>
              </w:rPr>
              <w:t>Два члена, назначаемые Генеральным директором из числа сотрудников Международного бюро</w:t>
            </w:r>
            <w:r w:rsidRPr="00784A64">
              <w:rPr>
                <w:sz w:val="18"/>
                <w:szCs w:val="18"/>
                <w:lang w:val="ru-RU"/>
              </w:rPr>
              <w:t xml:space="preserve">. </w:t>
            </w:r>
          </w:p>
          <w:p w:rsidR="007759F6" w:rsidRPr="00784A64" w:rsidRDefault="007759F6" w:rsidP="007759F6">
            <w:pPr>
              <w:pStyle w:val="Default"/>
              <w:rPr>
                <w:color w:val="auto"/>
                <w:sz w:val="18"/>
                <w:szCs w:val="18"/>
                <w:lang w:val="ru-RU"/>
              </w:rPr>
            </w:pPr>
          </w:p>
          <w:p w:rsidR="007759F6" w:rsidRPr="00784A64" w:rsidRDefault="007759F6" w:rsidP="007759F6">
            <w:pPr>
              <w:rPr>
                <w:sz w:val="18"/>
                <w:szCs w:val="18"/>
                <w:lang w:val="ru-RU"/>
              </w:rPr>
            </w:pPr>
            <w:r w:rsidRPr="00784A64">
              <w:rPr>
                <w:sz w:val="18"/>
                <w:szCs w:val="18"/>
                <w:lang w:val="ru-RU"/>
              </w:rPr>
              <w:t xml:space="preserve">(3) </w:t>
            </w:r>
            <w:r w:rsidR="00784A64" w:rsidRPr="001220CD">
              <w:rPr>
                <w:sz w:val="18"/>
                <w:szCs w:val="18"/>
                <w:lang w:val="ru-RU"/>
              </w:rPr>
              <w:t>Два</w:t>
            </w:r>
            <w:r w:rsidR="00784A64" w:rsidRPr="00784A64">
              <w:rPr>
                <w:sz w:val="18"/>
                <w:szCs w:val="18"/>
                <w:lang w:val="ru-RU"/>
              </w:rPr>
              <w:t xml:space="preserve"> </w:t>
            </w:r>
            <w:r w:rsidR="00784A64" w:rsidRPr="001220CD">
              <w:rPr>
                <w:sz w:val="18"/>
                <w:szCs w:val="18"/>
                <w:lang w:val="ru-RU"/>
              </w:rPr>
              <w:t>члена</w:t>
            </w:r>
            <w:r w:rsidR="00784A64" w:rsidRPr="00784A64">
              <w:rPr>
                <w:sz w:val="18"/>
                <w:szCs w:val="18"/>
                <w:lang w:val="ru-RU"/>
              </w:rPr>
              <w:t xml:space="preserve">, </w:t>
            </w:r>
            <w:r w:rsidR="00784A64" w:rsidRPr="001220CD">
              <w:rPr>
                <w:sz w:val="18"/>
                <w:szCs w:val="18"/>
                <w:lang w:val="ru-RU"/>
              </w:rPr>
              <w:t>избираемые</w:t>
            </w:r>
            <w:r w:rsidR="00784A64" w:rsidRPr="00784A64">
              <w:rPr>
                <w:sz w:val="18"/>
                <w:szCs w:val="18"/>
                <w:lang w:val="ru-RU"/>
              </w:rPr>
              <w:t xml:space="preserve"> </w:t>
            </w:r>
            <w:r w:rsidR="00784A64" w:rsidRPr="001220CD">
              <w:rPr>
                <w:sz w:val="18"/>
                <w:szCs w:val="18"/>
                <w:lang w:val="ru-RU"/>
              </w:rPr>
              <w:t>сотрудниками</w:t>
            </w:r>
            <w:r w:rsidR="00784A64" w:rsidRPr="00784A64">
              <w:rPr>
                <w:sz w:val="18"/>
                <w:szCs w:val="18"/>
                <w:lang w:val="ru-RU"/>
              </w:rPr>
              <w:t xml:space="preserve"> </w:t>
            </w:r>
            <w:r w:rsidR="00784A64" w:rsidRPr="001220CD">
              <w:rPr>
                <w:sz w:val="18"/>
                <w:szCs w:val="18"/>
                <w:lang w:val="ru-RU"/>
              </w:rPr>
              <w:t>Международного</w:t>
            </w:r>
            <w:r w:rsidR="00784A64" w:rsidRPr="00784A64">
              <w:rPr>
                <w:sz w:val="18"/>
                <w:szCs w:val="18"/>
                <w:lang w:val="ru-RU"/>
              </w:rPr>
              <w:t xml:space="preserve"> </w:t>
            </w:r>
            <w:r w:rsidR="00784A64" w:rsidRPr="001220CD">
              <w:rPr>
                <w:sz w:val="18"/>
                <w:szCs w:val="18"/>
                <w:lang w:val="ru-RU"/>
              </w:rPr>
              <w:t>бюро</w:t>
            </w:r>
            <w:r w:rsidR="00784A64" w:rsidRPr="00784A64">
              <w:rPr>
                <w:sz w:val="18"/>
                <w:szCs w:val="18"/>
                <w:lang w:val="ru-RU"/>
              </w:rPr>
              <w:t xml:space="preserve"> </w:t>
            </w:r>
            <w:r w:rsidR="00784A64" w:rsidRPr="00784A64">
              <w:rPr>
                <w:b/>
                <w:sz w:val="18"/>
                <w:szCs w:val="18"/>
                <w:u w:val="single"/>
                <w:lang w:val="ru-RU"/>
              </w:rPr>
              <w:t>из числа сотрудников</w:t>
            </w:r>
            <w:r w:rsidR="00784A64" w:rsidRPr="00784A64">
              <w:rPr>
                <w:sz w:val="18"/>
                <w:szCs w:val="18"/>
                <w:lang w:val="ru-RU"/>
              </w:rPr>
              <w:t xml:space="preserve"> </w:t>
            </w:r>
            <w:r w:rsidR="00784A64" w:rsidRPr="001220CD">
              <w:rPr>
                <w:sz w:val="18"/>
                <w:szCs w:val="18"/>
                <w:lang w:val="ru-RU"/>
              </w:rPr>
              <w:t>по</w:t>
            </w:r>
            <w:r w:rsidR="00784A64" w:rsidRPr="00784A64">
              <w:rPr>
                <w:sz w:val="18"/>
                <w:szCs w:val="18"/>
                <w:lang w:val="ru-RU"/>
              </w:rPr>
              <w:t xml:space="preserve"> </w:t>
            </w:r>
            <w:r w:rsidR="00784A64" w:rsidRPr="001220CD">
              <w:rPr>
                <w:sz w:val="18"/>
                <w:szCs w:val="18"/>
                <w:lang w:val="ru-RU"/>
              </w:rPr>
              <w:t>процедуре</w:t>
            </w:r>
            <w:r w:rsidR="00784A64" w:rsidRPr="00784A64">
              <w:rPr>
                <w:sz w:val="18"/>
                <w:szCs w:val="18"/>
                <w:lang w:val="ru-RU"/>
              </w:rPr>
              <w:t xml:space="preserve">, </w:t>
            </w:r>
            <w:r w:rsidR="00784A64" w:rsidRPr="001220CD">
              <w:rPr>
                <w:sz w:val="18"/>
                <w:szCs w:val="18"/>
                <w:lang w:val="ru-RU"/>
              </w:rPr>
              <w:t>устанавливаемой</w:t>
            </w:r>
            <w:r w:rsidR="00784A64" w:rsidRPr="00784A64">
              <w:rPr>
                <w:sz w:val="18"/>
                <w:szCs w:val="18"/>
                <w:lang w:val="ru-RU"/>
              </w:rPr>
              <w:t xml:space="preserve"> </w:t>
            </w:r>
            <w:r w:rsidR="00784A64" w:rsidRPr="001220CD">
              <w:rPr>
                <w:sz w:val="18"/>
                <w:szCs w:val="18"/>
                <w:lang w:val="ru-RU"/>
              </w:rPr>
              <w:t>Генеральным</w:t>
            </w:r>
            <w:r w:rsidR="00784A64" w:rsidRPr="00784A64">
              <w:rPr>
                <w:sz w:val="18"/>
                <w:szCs w:val="18"/>
                <w:lang w:val="ru-RU"/>
              </w:rPr>
              <w:t xml:space="preserve"> </w:t>
            </w:r>
            <w:r w:rsidR="00784A64" w:rsidRPr="001220CD">
              <w:rPr>
                <w:sz w:val="18"/>
                <w:szCs w:val="18"/>
                <w:lang w:val="ru-RU"/>
              </w:rPr>
              <w:t>директором</w:t>
            </w:r>
            <w:r w:rsidR="00784A64" w:rsidRPr="00784A64">
              <w:rPr>
                <w:sz w:val="18"/>
                <w:szCs w:val="18"/>
                <w:lang w:val="ru-RU"/>
              </w:rPr>
              <w:t xml:space="preserve"> </w:t>
            </w:r>
            <w:r w:rsidR="00784A64" w:rsidRPr="001220CD">
              <w:rPr>
                <w:sz w:val="18"/>
                <w:szCs w:val="18"/>
                <w:lang w:val="ru-RU"/>
              </w:rPr>
              <w:t>после</w:t>
            </w:r>
            <w:r w:rsidR="00784A64" w:rsidRPr="00784A64">
              <w:rPr>
                <w:sz w:val="18"/>
                <w:szCs w:val="18"/>
                <w:lang w:val="ru-RU"/>
              </w:rPr>
              <w:t xml:space="preserve"> </w:t>
            </w:r>
            <w:r w:rsidR="00784A64" w:rsidRPr="001220CD">
              <w:rPr>
                <w:sz w:val="18"/>
                <w:szCs w:val="18"/>
                <w:lang w:val="ru-RU"/>
              </w:rPr>
              <w:t>консультации</w:t>
            </w:r>
            <w:r w:rsidR="00784A64" w:rsidRPr="00784A64">
              <w:rPr>
                <w:sz w:val="18"/>
                <w:szCs w:val="18"/>
                <w:lang w:val="ru-RU"/>
              </w:rPr>
              <w:t xml:space="preserve"> </w:t>
            </w:r>
            <w:r w:rsidR="00784A64" w:rsidRPr="001220CD">
              <w:rPr>
                <w:sz w:val="18"/>
                <w:szCs w:val="18"/>
                <w:lang w:val="ru-RU"/>
              </w:rPr>
              <w:t>с</w:t>
            </w:r>
            <w:r w:rsidR="00784A64" w:rsidRPr="00784A64">
              <w:rPr>
                <w:sz w:val="18"/>
                <w:szCs w:val="18"/>
                <w:lang w:val="ru-RU"/>
              </w:rPr>
              <w:t xml:space="preserve"> </w:t>
            </w:r>
            <w:r w:rsidR="00784A64" w:rsidRPr="001220CD">
              <w:rPr>
                <w:sz w:val="18"/>
                <w:szCs w:val="18"/>
                <w:lang w:val="ru-RU"/>
              </w:rPr>
              <w:t>Советом</w:t>
            </w:r>
            <w:r w:rsidR="00784A64" w:rsidRPr="00784A64">
              <w:rPr>
                <w:sz w:val="18"/>
                <w:szCs w:val="18"/>
                <w:lang w:val="ru-RU"/>
              </w:rPr>
              <w:t xml:space="preserve"> </w:t>
            </w:r>
            <w:r w:rsidR="00784A64" w:rsidRPr="001220CD">
              <w:rPr>
                <w:sz w:val="18"/>
                <w:szCs w:val="18"/>
                <w:lang w:val="ru-RU"/>
              </w:rPr>
              <w:t>персонала</w:t>
            </w:r>
            <w:r w:rsidRPr="00784A64">
              <w:rPr>
                <w:sz w:val="18"/>
                <w:szCs w:val="18"/>
                <w:lang w:val="ru-RU"/>
              </w:rPr>
              <w:t xml:space="preserve">. </w:t>
            </w:r>
          </w:p>
          <w:p w:rsidR="007759F6" w:rsidRPr="00784A64" w:rsidRDefault="007759F6" w:rsidP="007759F6">
            <w:pPr>
              <w:rPr>
                <w:b/>
                <w:sz w:val="18"/>
                <w:szCs w:val="18"/>
                <w:lang w:val="ru-RU"/>
              </w:rPr>
            </w:pPr>
          </w:p>
          <w:p w:rsidR="007759F6" w:rsidRPr="001A537B" w:rsidRDefault="007759F6" w:rsidP="007759F6">
            <w:pPr>
              <w:rPr>
                <w:sz w:val="18"/>
                <w:szCs w:val="18"/>
                <w:lang w:val="ru-RU"/>
              </w:rPr>
            </w:pPr>
            <w:r w:rsidRPr="001A537B">
              <w:rPr>
                <w:sz w:val="18"/>
                <w:szCs w:val="18"/>
                <w:lang w:val="ru-RU"/>
              </w:rPr>
              <w:t>[…]</w:t>
            </w:r>
          </w:p>
          <w:p w:rsidR="007759F6" w:rsidRPr="001A537B" w:rsidRDefault="007759F6" w:rsidP="007759F6">
            <w:pPr>
              <w:rPr>
                <w:sz w:val="18"/>
                <w:szCs w:val="18"/>
                <w:lang w:val="ru-RU"/>
              </w:rPr>
            </w:pPr>
          </w:p>
          <w:p w:rsidR="007759F6" w:rsidRPr="006E50DE" w:rsidRDefault="007759F6" w:rsidP="006E50DE">
            <w:pPr>
              <w:rPr>
                <w:b/>
                <w:sz w:val="18"/>
                <w:szCs w:val="18"/>
                <w:lang w:val="ru-RU"/>
              </w:rPr>
            </w:pPr>
            <w:r w:rsidRPr="006E50DE">
              <w:rPr>
                <w:sz w:val="18"/>
                <w:szCs w:val="18"/>
                <w:lang w:val="ru-RU"/>
              </w:rPr>
              <w:t>(</w:t>
            </w:r>
            <w:r w:rsidRPr="007C5AAC">
              <w:rPr>
                <w:sz w:val="18"/>
                <w:szCs w:val="18"/>
              </w:rPr>
              <w:t>l</w:t>
            </w:r>
            <w:r w:rsidRPr="006E50DE">
              <w:rPr>
                <w:sz w:val="18"/>
                <w:szCs w:val="18"/>
                <w:lang w:val="ru-RU"/>
              </w:rPr>
              <w:t>)</w:t>
            </w:r>
            <w:r w:rsidR="006E50DE" w:rsidRPr="001C134F">
              <w:rPr>
                <w:color w:val="000000"/>
                <w:sz w:val="18"/>
                <w:szCs w:val="18"/>
                <w:lang w:val="ru-RU"/>
              </w:rPr>
              <w:t xml:space="preserve"> В деятельности Апелляционного совета предусмотрены два ежегодных перерыва с 24 декабря по </w:t>
            </w:r>
            <w:r w:rsidR="006E50DE" w:rsidRPr="006E50DE">
              <w:rPr>
                <w:strike/>
                <w:sz w:val="18"/>
                <w:szCs w:val="18"/>
                <w:lang w:val="ru-RU"/>
              </w:rPr>
              <w:t>5</w:t>
            </w:r>
            <w:r w:rsidR="006E50DE" w:rsidRPr="006E50DE">
              <w:rPr>
                <w:b/>
                <w:sz w:val="18"/>
                <w:szCs w:val="18"/>
                <w:u w:val="single"/>
                <w:lang w:val="ru-RU"/>
              </w:rPr>
              <w:t>4</w:t>
            </w:r>
            <w:r w:rsidR="006E50DE" w:rsidRPr="006E50DE">
              <w:rPr>
                <w:b/>
                <w:sz w:val="18"/>
                <w:szCs w:val="18"/>
                <w:lang w:val="ru-RU"/>
              </w:rPr>
              <w:t xml:space="preserve"> </w:t>
            </w:r>
            <w:r w:rsidR="006E50DE" w:rsidRPr="001C134F">
              <w:rPr>
                <w:color w:val="000000"/>
                <w:sz w:val="18"/>
                <w:szCs w:val="18"/>
                <w:lang w:val="ru-RU"/>
              </w:rPr>
              <w:t xml:space="preserve">января в период каникул, а также с </w:t>
            </w:r>
            <w:r w:rsidR="006E50DE" w:rsidRPr="006E50DE">
              <w:rPr>
                <w:sz w:val="18"/>
                <w:szCs w:val="18"/>
                <w:lang w:val="ru-RU"/>
              </w:rPr>
              <w:t>1</w:t>
            </w:r>
            <w:r w:rsidR="006E50DE" w:rsidRPr="006E50DE">
              <w:rPr>
                <w:b/>
                <w:sz w:val="18"/>
                <w:szCs w:val="18"/>
                <w:u w:val="single"/>
                <w:lang w:val="ru-RU"/>
              </w:rPr>
              <w:t>5</w:t>
            </w:r>
            <w:r w:rsidR="006E50DE" w:rsidRPr="006E50DE">
              <w:rPr>
                <w:b/>
                <w:sz w:val="18"/>
                <w:szCs w:val="18"/>
                <w:lang w:val="ru-RU"/>
              </w:rPr>
              <w:t xml:space="preserve"> </w:t>
            </w:r>
            <w:r w:rsidR="006E50DE" w:rsidRPr="001C134F">
              <w:rPr>
                <w:color w:val="000000"/>
                <w:sz w:val="18"/>
                <w:szCs w:val="18"/>
                <w:lang w:val="ru-RU"/>
              </w:rPr>
              <w:t>июля по 15 августа в летний период.  На время прекращения деятельности Апелляционного совета приостанавливаются сроки, установленные для процедур Апелляционного совета</w:t>
            </w:r>
            <w:r w:rsidRPr="006E50DE">
              <w:rPr>
                <w:sz w:val="18"/>
                <w:szCs w:val="18"/>
                <w:lang w:val="ru-RU"/>
              </w:rPr>
              <w:t>.</w:t>
            </w:r>
          </w:p>
        </w:tc>
        <w:tc>
          <w:tcPr>
            <w:tcW w:w="4537" w:type="dxa"/>
            <w:shd w:val="clear" w:color="auto" w:fill="auto"/>
            <w:tcMar>
              <w:top w:w="57" w:type="dxa"/>
              <w:bottom w:w="57" w:type="dxa"/>
            </w:tcMar>
          </w:tcPr>
          <w:p w:rsidR="007759F6" w:rsidRPr="006E50DE" w:rsidRDefault="007759F6" w:rsidP="007759F6">
            <w:pPr>
              <w:pStyle w:val="ListParagraph"/>
              <w:ind w:left="0"/>
              <w:contextualSpacing w:val="0"/>
              <w:rPr>
                <w:sz w:val="18"/>
                <w:szCs w:val="18"/>
                <w:lang w:val="ru-RU"/>
              </w:rPr>
            </w:pPr>
          </w:p>
          <w:p w:rsidR="007759F6" w:rsidRPr="006E50DE" w:rsidRDefault="007759F6" w:rsidP="007759F6">
            <w:pPr>
              <w:pStyle w:val="ListParagraph"/>
              <w:ind w:left="0"/>
              <w:contextualSpacing w:val="0"/>
              <w:rPr>
                <w:sz w:val="18"/>
                <w:szCs w:val="18"/>
                <w:lang w:val="ru-RU"/>
              </w:rPr>
            </w:pPr>
          </w:p>
          <w:p w:rsidR="007759F6" w:rsidRPr="006E50DE" w:rsidRDefault="007759F6" w:rsidP="007759F6">
            <w:pPr>
              <w:pStyle w:val="ListParagraph"/>
              <w:ind w:left="0"/>
              <w:contextualSpacing w:val="0"/>
              <w:rPr>
                <w:sz w:val="18"/>
                <w:szCs w:val="18"/>
                <w:lang w:val="ru-RU"/>
              </w:rPr>
            </w:pPr>
          </w:p>
          <w:p w:rsidR="007759F6" w:rsidRPr="006E50DE" w:rsidRDefault="007759F6" w:rsidP="007759F6">
            <w:pPr>
              <w:pStyle w:val="ListParagraph"/>
              <w:ind w:left="0"/>
              <w:contextualSpacing w:val="0"/>
              <w:rPr>
                <w:sz w:val="18"/>
                <w:szCs w:val="18"/>
                <w:lang w:val="ru-RU"/>
              </w:rPr>
            </w:pPr>
          </w:p>
          <w:p w:rsidR="007759F6" w:rsidRPr="006E50DE" w:rsidRDefault="007759F6" w:rsidP="007759F6">
            <w:pPr>
              <w:pStyle w:val="ListParagraph"/>
              <w:ind w:left="0"/>
              <w:contextualSpacing w:val="0"/>
              <w:rPr>
                <w:sz w:val="18"/>
                <w:szCs w:val="18"/>
                <w:lang w:val="ru-RU"/>
              </w:rPr>
            </w:pPr>
          </w:p>
          <w:p w:rsidR="007759F6" w:rsidRPr="006E50DE" w:rsidRDefault="007759F6" w:rsidP="007759F6">
            <w:pPr>
              <w:pStyle w:val="ListParagraph"/>
              <w:ind w:left="0"/>
              <w:contextualSpacing w:val="0"/>
              <w:rPr>
                <w:sz w:val="18"/>
                <w:szCs w:val="18"/>
                <w:lang w:val="ru-RU"/>
              </w:rPr>
            </w:pPr>
          </w:p>
          <w:p w:rsidR="007759F6" w:rsidRPr="006E50DE" w:rsidRDefault="007759F6" w:rsidP="007759F6">
            <w:pPr>
              <w:pStyle w:val="ListParagraph"/>
              <w:ind w:left="0"/>
              <w:contextualSpacing w:val="0"/>
              <w:rPr>
                <w:sz w:val="18"/>
                <w:szCs w:val="18"/>
                <w:lang w:val="ru-RU"/>
              </w:rPr>
            </w:pPr>
          </w:p>
          <w:p w:rsidR="007759F6" w:rsidRPr="006E50DE" w:rsidRDefault="007759F6" w:rsidP="007759F6">
            <w:pPr>
              <w:pStyle w:val="ListParagraph"/>
              <w:ind w:left="0"/>
              <w:contextualSpacing w:val="0"/>
              <w:rPr>
                <w:sz w:val="18"/>
                <w:szCs w:val="18"/>
                <w:lang w:val="ru-RU"/>
              </w:rPr>
            </w:pPr>
          </w:p>
          <w:p w:rsidR="007759F6" w:rsidRPr="006E50DE" w:rsidRDefault="007759F6" w:rsidP="007759F6">
            <w:pPr>
              <w:pStyle w:val="ListParagraph"/>
              <w:ind w:left="0"/>
              <w:contextualSpacing w:val="0"/>
              <w:rPr>
                <w:sz w:val="18"/>
                <w:szCs w:val="18"/>
                <w:lang w:val="ru-RU"/>
              </w:rPr>
            </w:pPr>
          </w:p>
          <w:p w:rsidR="007759F6" w:rsidRPr="006E50DE" w:rsidRDefault="007759F6" w:rsidP="007759F6">
            <w:pPr>
              <w:pStyle w:val="ListParagraph"/>
              <w:ind w:left="0"/>
              <w:contextualSpacing w:val="0"/>
              <w:rPr>
                <w:sz w:val="18"/>
                <w:szCs w:val="18"/>
                <w:lang w:val="ru-RU"/>
              </w:rPr>
            </w:pPr>
          </w:p>
          <w:p w:rsidR="007759F6" w:rsidRPr="006E50DE" w:rsidRDefault="00784A64" w:rsidP="007759F6">
            <w:pPr>
              <w:pStyle w:val="ListParagraph"/>
              <w:ind w:left="0"/>
              <w:contextualSpacing w:val="0"/>
              <w:rPr>
                <w:sz w:val="18"/>
                <w:szCs w:val="18"/>
                <w:lang w:val="ru-RU"/>
              </w:rPr>
            </w:pPr>
            <w:r>
              <w:rPr>
                <w:sz w:val="18"/>
                <w:szCs w:val="18"/>
                <w:lang w:val="ru-RU"/>
              </w:rPr>
              <w:t>Пункт</w:t>
            </w:r>
            <w:r w:rsidR="007759F6" w:rsidRPr="006E50DE">
              <w:rPr>
                <w:sz w:val="18"/>
                <w:szCs w:val="18"/>
                <w:lang w:val="ru-RU"/>
              </w:rPr>
              <w:t xml:space="preserve"> (</w:t>
            </w:r>
            <w:r w:rsidR="007759F6" w:rsidRPr="007C5AAC">
              <w:rPr>
                <w:sz w:val="18"/>
                <w:szCs w:val="18"/>
              </w:rPr>
              <w:t>b</w:t>
            </w:r>
            <w:r w:rsidR="007759F6" w:rsidRPr="006E50DE">
              <w:rPr>
                <w:sz w:val="18"/>
                <w:szCs w:val="18"/>
                <w:lang w:val="ru-RU"/>
              </w:rPr>
              <w:t xml:space="preserve">)(3): </w:t>
            </w:r>
            <w:r>
              <w:rPr>
                <w:sz w:val="18"/>
                <w:szCs w:val="18"/>
                <w:lang w:val="ru-RU"/>
              </w:rPr>
              <w:t>Вносится</w:t>
            </w:r>
            <w:r w:rsidRPr="006E50DE">
              <w:rPr>
                <w:sz w:val="18"/>
                <w:szCs w:val="18"/>
                <w:lang w:val="ru-RU"/>
              </w:rPr>
              <w:t xml:space="preserve"> </w:t>
            </w:r>
            <w:r>
              <w:rPr>
                <w:sz w:val="18"/>
                <w:szCs w:val="18"/>
                <w:lang w:val="ru-RU"/>
              </w:rPr>
              <w:t>поправка</w:t>
            </w:r>
            <w:r w:rsidRPr="006E50DE">
              <w:rPr>
                <w:sz w:val="18"/>
                <w:szCs w:val="18"/>
                <w:lang w:val="ru-RU"/>
              </w:rPr>
              <w:t xml:space="preserve">, </w:t>
            </w:r>
            <w:r>
              <w:rPr>
                <w:sz w:val="18"/>
                <w:szCs w:val="18"/>
                <w:lang w:val="ru-RU"/>
              </w:rPr>
              <w:t>чтобы</w:t>
            </w:r>
            <w:r w:rsidRPr="006E50DE">
              <w:rPr>
                <w:sz w:val="18"/>
                <w:szCs w:val="18"/>
                <w:lang w:val="ru-RU"/>
              </w:rPr>
              <w:t xml:space="preserve"> </w:t>
            </w:r>
            <w:r>
              <w:rPr>
                <w:sz w:val="18"/>
                <w:szCs w:val="18"/>
                <w:lang w:val="ru-RU"/>
              </w:rPr>
              <w:t>уточнить</w:t>
            </w:r>
            <w:r w:rsidRPr="006E50DE">
              <w:rPr>
                <w:sz w:val="18"/>
                <w:szCs w:val="18"/>
                <w:lang w:val="ru-RU"/>
              </w:rPr>
              <w:t xml:space="preserve">, </w:t>
            </w:r>
            <w:r>
              <w:rPr>
                <w:sz w:val="18"/>
                <w:szCs w:val="18"/>
                <w:lang w:val="ru-RU"/>
              </w:rPr>
              <w:t>что</w:t>
            </w:r>
            <w:r w:rsidRPr="006E50DE">
              <w:rPr>
                <w:sz w:val="18"/>
                <w:szCs w:val="18"/>
                <w:lang w:val="ru-RU"/>
              </w:rPr>
              <w:t xml:space="preserve"> </w:t>
            </w:r>
            <w:r>
              <w:rPr>
                <w:sz w:val="18"/>
                <w:szCs w:val="18"/>
                <w:lang w:val="ru-RU"/>
              </w:rPr>
              <w:t>избираемые</w:t>
            </w:r>
            <w:r w:rsidRPr="006E50DE">
              <w:rPr>
                <w:sz w:val="18"/>
                <w:szCs w:val="18"/>
                <w:lang w:val="ru-RU"/>
              </w:rPr>
              <w:t xml:space="preserve"> </w:t>
            </w:r>
            <w:r>
              <w:rPr>
                <w:sz w:val="18"/>
                <w:szCs w:val="18"/>
                <w:lang w:val="ru-RU"/>
              </w:rPr>
              <w:t>члены</w:t>
            </w:r>
            <w:r w:rsidRPr="006E50DE">
              <w:rPr>
                <w:sz w:val="18"/>
                <w:szCs w:val="18"/>
                <w:lang w:val="ru-RU"/>
              </w:rPr>
              <w:t xml:space="preserve"> </w:t>
            </w:r>
            <w:r>
              <w:rPr>
                <w:sz w:val="18"/>
                <w:szCs w:val="18"/>
                <w:lang w:val="ru-RU"/>
              </w:rPr>
              <w:t>Апелляционного</w:t>
            </w:r>
            <w:r w:rsidRPr="006E50DE">
              <w:rPr>
                <w:sz w:val="18"/>
                <w:szCs w:val="18"/>
                <w:lang w:val="ru-RU"/>
              </w:rPr>
              <w:t xml:space="preserve"> </w:t>
            </w:r>
            <w:r>
              <w:rPr>
                <w:sz w:val="18"/>
                <w:szCs w:val="18"/>
                <w:lang w:val="ru-RU"/>
              </w:rPr>
              <w:t>совета</w:t>
            </w:r>
            <w:r w:rsidRPr="006E50DE">
              <w:rPr>
                <w:sz w:val="18"/>
                <w:szCs w:val="18"/>
                <w:lang w:val="ru-RU"/>
              </w:rPr>
              <w:t xml:space="preserve"> </w:t>
            </w:r>
            <w:r>
              <w:rPr>
                <w:sz w:val="18"/>
                <w:szCs w:val="18"/>
                <w:lang w:val="ru-RU"/>
              </w:rPr>
              <w:t>должны</w:t>
            </w:r>
            <w:r w:rsidRPr="006E50DE">
              <w:rPr>
                <w:sz w:val="18"/>
                <w:szCs w:val="18"/>
                <w:lang w:val="ru-RU"/>
              </w:rPr>
              <w:t xml:space="preserve"> </w:t>
            </w:r>
            <w:r>
              <w:rPr>
                <w:sz w:val="18"/>
                <w:szCs w:val="18"/>
                <w:lang w:val="ru-RU"/>
              </w:rPr>
              <w:t>быть</w:t>
            </w:r>
            <w:r w:rsidRPr="006E50DE">
              <w:rPr>
                <w:sz w:val="18"/>
                <w:szCs w:val="18"/>
                <w:lang w:val="ru-RU"/>
              </w:rPr>
              <w:t xml:space="preserve"> </w:t>
            </w:r>
            <w:r>
              <w:rPr>
                <w:sz w:val="18"/>
                <w:szCs w:val="18"/>
                <w:lang w:val="ru-RU"/>
              </w:rPr>
              <w:t>сотрудниками</w:t>
            </w:r>
            <w:r w:rsidRPr="006E50DE">
              <w:rPr>
                <w:sz w:val="18"/>
                <w:szCs w:val="18"/>
                <w:lang w:val="ru-RU"/>
              </w:rPr>
              <w:t xml:space="preserve">, </w:t>
            </w:r>
            <w:r>
              <w:rPr>
                <w:sz w:val="18"/>
                <w:szCs w:val="18"/>
                <w:lang w:val="ru-RU"/>
              </w:rPr>
              <w:t>как</w:t>
            </w:r>
            <w:r w:rsidRPr="006E50DE">
              <w:rPr>
                <w:sz w:val="18"/>
                <w:szCs w:val="18"/>
                <w:lang w:val="ru-RU"/>
              </w:rPr>
              <w:t xml:space="preserve"> </w:t>
            </w:r>
            <w:r>
              <w:rPr>
                <w:sz w:val="18"/>
                <w:szCs w:val="18"/>
                <w:lang w:val="ru-RU"/>
              </w:rPr>
              <w:t>и</w:t>
            </w:r>
            <w:r w:rsidRPr="006E50DE">
              <w:rPr>
                <w:sz w:val="18"/>
                <w:szCs w:val="18"/>
                <w:lang w:val="ru-RU"/>
              </w:rPr>
              <w:t xml:space="preserve"> </w:t>
            </w:r>
            <w:r>
              <w:rPr>
                <w:sz w:val="18"/>
                <w:szCs w:val="18"/>
                <w:lang w:val="ru-RU"/>
              </w:rPr>
              <w:t>в</w:t>
            </w:r>
            <w:r w:rsidRPr="006E50DE">
              <w:rPr>
                <w:sz w:val="18"/>
                <w:szCs w:val="18"/>
                <w:lang w:val="ru-RU"/>
              </w:rPr>
              <w:t xml:space="preserve"> </w:t>
            </w:r>
            <w:r>
              <w:rPr>
                <w:sz w:val="18"/>
                <w:szCs w:val="18"/>
                <w:lang w:val="ru-RU"/>
              </w:rPr>
              <w:t>случае</w:t>
            </w:r>
            <w:r w:rsidRPr="006E50DE">
              <w:rPr>
                <w:sz w:val="18"/>
                <w:szCs w:val="18"/>
                <w:lang w:val="ru-RU"/>
              </w:rPr>
              <w:t xml:space="preserve"> </w:t>
            </w:r>
            <w:r>
              <w:rPr>
                <w:sz w:val="18"/>
                <w:szCs w:val="18"/>
                <w:lang w:val="ru-RU"/>
              </w:rPr>
              <w:t>членов</w:t>
            </w:r>
            <w:r w:rsidRPr="006E50DE">
              <w:rPr>
                <w:sz w:val="18"/>
                <w:szCs w:val="18"/>
                <w:lang w:val="ru-RU"/>
              </w:rPr>
              <w:t xml:space="preserve">, </w:t>
            </w:r>
            <w:r>
              <w:rPr>
                <w:sz w:val="18"/>
                <w:szCs w:val="18"/>
                <w:lang w:val="ru-RU"/>
              </w:rPr>
              <w:t>назначаемых</w:t>
            </w:r>
            <w:r w:rsidRPr="006E50DE">
              <w:rPr>
                <w:sz w:val="18"/>
                <w:szCs w:val="18"/>
                <w:lang w:val="ru-RU"/>
              </w:rPr>
              <w:t xml:space="preserve"> </w:t>
            </w:r>
            <w:r>
              <w:rPr>
                <w:sz w:val="18"/>
                <w:szCs w:val="18"/>
                <w:lang w:val="ru-RU"/>
              </w:rPr>
              <w:t>Генеральным</w:t>
            </w:r>
            <w:r w:rsidRPr="006E50DE">
              <w:rPr>
                <w:sz w:val="18"/>
                <w:szCs w:val="18"/>
                <w:lang w:val="ru-RU"/>
              </w:rPr>
              <w:t xml:space="preserve"> </w:t>
            </w:r>
            <w:r>
              <w:rPr>
                <w:sz w:val="18"/>
                <w:szCs w:val="18"/>
                <w:lang w:val="ru-RU"/>
              </w:rPr>
              <w:t>директором</w:t>
            </w:r>
            <w:r w:rsidR="007759F6" w:rsidRPr="006E50DE">
              <w:rPr>
                <w:sz w:val="18"/>
                <w:szCs w:val="18"/>
                <w:lang w:val="ru-RU"/>
              </w:rPr>
              <w:t>.</w:t>
            </w:r>
          </w:p>
          <w:p w:rsidR="007759F6" w:rsidRPr="006E50DE" w:rsidRDefault="007759F6" w:rsidP="007759F6">
            <w:pPr>
              <w:rPr>
                <w:sz w:val="18"/>
                <w:szCs w:val="18"/>
                <w:lang w:val="ru-RU"/>
              </w:rPr>
            </w:pPr>
          </w:p>
          <w:p w:rsidR="007759F6" w:rsidRPr="006E50DE" w:rsidRDefault="007759F6" w:rsidP="007759F6">
            <w:pPr>
              <w:rPr>
                <w:sz w:val="18"/>
                <w:szCs w:val="18"/>
                <w:lang w:val="ru-RU"/>
              </w:rPr>
            </w:pPr>
          </w:p>
          <w:p w:rsidR="007759F6" w:rsidRPr="006E50DE" w:rsidRDefault="007759F6" w:rsidP="007759F6">
            <w:pPr>
              <w:rPr>
                <w:sz w:val="18"/>
                <w:szCs w:val="18"/>
                <w:lang w:val="ru-RU"/>
              </w:rPr>
            </w:pPr>
          </w:p>
          <w:p w:rsidR="007759F6" w:rsidRPr="006E50DE" w:rsidRDefault="007759F6" w:rsidP="007759F6">
            <w:pPr>
              <w:rPr>
                <w:sz w:val="18"/>
                <w:szCs w:val="18"/>
                <w:lang w:val="ru-RU"/>
              </w:rPr>
            </w:pPr>
          </w:p>
          <w:p w:rsidR="007759F6" w:rsidRPr="006E50DE" w:rsidRDefault="006E50DE" w:rsidP="006E50DE">
            <w:pPr>
              <w:rPr>
                <w:sz w:val="18"/>
                <w:szCs w:val="18"/>
                <w:lang w:val="ru-RU"/>
              </w:rPr>
            </w:pPr>
            <w:r>
              <w:rPr>
                <w:sz w:val="18"/>
                <w:szCs w:val="18"/>
                <w:lang w:val="ru-RU"/>
              </w:rPr>
              <w:t>Пункт</w:t>
            </w:r>
            <w:r w:rsidR="007759F6" w:rsidRPr="006E50DE">
              <w:rPr>
                <w:sz w:val="18"/>
                <w:szCs w:val="18"/>
                <w:lang w:val="ru-RU"/>
              </w:rPr>
              <w:t xml:space="preserve"> (</w:t>
            </w:r>
            <w:r w:rsidR="007759F6" w:rsidRPr="007C5AAC">
              <w:rPr>
                <w:sz w:val="18"/>
                <w:szCs w:val="18"/>
              </w:rPr>
              <w:t>l</w:t>
            </w:r>
            <w:r w:rsidR="007759F6" w:rsidRPr="006E50DE">
              <w:rPr>
                <w:sz w:val="18"/>
                <w:szCs w:val="18"/>
                <w:lang w:val="ru-RU"/>
              </w:rPr>
              <w:t xml:space="preserve">): </w:t>
            </w:r>
            <w:r>
              <w:rPr>
                <w:sz w:val="18"/>
                <w:szCs w:val="18"/>
                <w:lang w:val="ru-RU"/>
              </w:rPr>
              <w:t>Вносится</w:t>
            </w:r>
            <w:r w:rsidRPr="006E50DE">
              <w:rPr>
                <w:sz w:val="18"/>
                <w:szCs w:val="18"/>
                <w:lang w:val="ru-RU"/>
              </w:rPr>
              <w:t xml:space="preserve"> </w:t>
            </w:r>
            <w:r>
              <w:rPr>
                <w:sz w:val="18"/>
                <w:szCs w:val="18"/>
                <w:lang w:val="ru-RU"/>
              </w:rPr>
              <w:t>поправка</w:t>
            </w:r>
            <w:r w:rsidRPr="006E50DE">
              <w:rPr>
                <w:sz w:val="18"/>
                <w:szCs w:val="18"/>
                <w:lang w:val="ru-RU"/>
              </w:rPr>
              <w:t xml:space="preserve">, </w:t>
            </w:r>
            <w:r>
              <w:rPr>
                <w:sz w:val="18"/>
                <w:szCs w:val="18"/>
                <w:lang w:val="ru-RU"/>
              </w:rPr>
              <w:t>чтобы</w:t>
            </w:r>
            <w:r w:rsidRPr="006E50DE">
              <w:rPr>
                <w:sz w:val="18"/>
                <w:szCs w:val="18"/>
                <w:lang w:val="ru-RU"/>
              </w:rPr>
              <w:t xml:space="preserve"> </w:t>
            </w:r>
            <w:r>
              <w:rPr>
                <w:sz w:val="18"/>
                <w:szCs w:val="18"/>
                <w:lang w:val="ru-RU"/>
              </w:rPr>
              <w:t>сократить</w:t>
            </w:r>
            <w:r w:rsidRPr="006E50DE">
              <w:rPr>
                <w:sz w:val="18"/>
                <w:szCs w:val="18"/>
                <w:lang w:val="ru-RU"/>
              </w:rPr>
              <w:t xml:space="preserve"> </w:t>
            </w:r>
            <w:r>
              <w:rPr>
                <w:sz w:val="18"/>
                <w:szCs w:val="18"/>
                <w:lang w:val="ru-RU"/>
              </w:rPr>
              <w:t>два</w:t>
            </w:r>
            <w:r w:rsidRPr="006E50DE">
              <w:rPr>
                <w:sz w:val="18"/>
                <w:szCs w:val="18"/>
                <w:lang w:val="ru-RU"/>
              </w:rPr>
              <w:t xml:space="preserve"> </w:t>
            </w:r>
            <w:r>
              <w:rPr>
                <w:sz w:val="18"/>
                <w:szCs w:val="18"/>
                <w:lang w:val="ru-RU"/>
              </w:rPr>
              <w:t>перерыва</w:t>
            </w:r>
            <w:r w:rsidRPr="006E50DE">
              <w:rPr>
                <w:sz w:val="18"/>
                <w:szCs w:val="18"/>
                <w:lang w:val="ru-RU"/>
              </w:rPr>
              <w:t xml:space="preserve"> </w:t>
            </w:r>
            <w:r>
              <w:rPr>
                <w:sz w:val="18"/>
                <w:szCs w:val="18"/>
                <w:lang w:val="ru-RU"/>
              </w:rPr>
              <w:t>в</w:t>
            </w:r>
            <w:r w:rsidRPr="006E50DE">
              <w:rPr>
                <w:sz w:val="18"/>
                <w:szCs w:val="18"/>
                <w:lang w:val="ru-RU"/>
              </w:rPr>
              <w:t xml:space="preserve"> </w:t>
            </w:r>
            <w:r>
              <w:rPr>
                <w:sz w:val="18"/>
                <w:szCs w:val="18"/>
                <w:lang w:val="ru-RU"/>
              </w:rPr>
              <w:t>работе</w:t>
            </w:r>
            <w:r w:rsidRPr="006E50DE">
              <w:rPr>
                <w:sz w:val="18"/>
                <w:szCs w:val="18"/>
                <w:lang w:val="ru-RU"/>
              </w:rPr>
              <w:t xml:space="preserve"> </w:t>
            </w:r>
            <w:r>
              <w:rPr>
                <w:sz w:val="18"/>
                <w:szCs w:val="18"/>
                <w:lang w:val="ru-RU"/>
              </w:rPr>
              <w:t>Апелляционного</w:t>
            </w:r>
            <w:r w:rsidRPr="006E50DE">
              <w:rPr>
                <w:sz w:val="18"/>
                <w:szCs w:val="18"/>
                <w:lang w:val="ru-RU"/>
              </w:rPr>
              <w:t xml:space="preserve"> </w:t>
            </w:r>
            <w:r>
              <w:rPr>
                <w:sz w:val="18"/>
                <w:szCs w:val="18"/>
                <w:lang w:val="ru-RU"/>
              </w:rPr>
              <w:t>совета</w:t>
            </w:r>
            <w:r w:rsidR="007759F6" w:rsidRPr="006E50DE">
              <w:rPr>
                <w:sz w:val="18"/>
                <w:szCs w:val="18"/>
                <w:lang w:val="ru-RU"/>
              </w:rPr>
              <w:t xml:space="preserve"> (</w:t>
            </w:r>
            <w:r>
              <w:rPr>
                <w:sz w:val="18"/>
                <w:szCs w:val="18"/>
                <w:lang w:val="ru-RU"/>
              </w:rPr>
              <w:t>с</w:t>
            </w:r>
            <w:r w:rsidR="007759F6" w:rsidRPr="006E50DE">
              <w:rPr>
                <w:sz w:val="18"/>
                <w:szCs w:val="18"/>
                <w:lang w:val="ru-RU"/>
              </w:rPr>
              <w:t xml:space="preserve"> 13 </w:t>
            </w:r>
            <w:r>
              <w:rPr>
                <w:sz w:val="18"/>
                <w:szCs w:val="18"/>
                <w:lang w:val="ru-RU"/>
              </w:rPr>
              <w:t>и</w:t>
            </w:r>
            <w:r w:rsidR="007759F6" w:rsidRPr="006E50DE">
              <w:rPr>
                <w:sz w:val="18"/>
                <w:szCs w:val="18"/>
                <w:lang w:val="ru-RU"/>
              </w:rPr>
              <w:t xml:space="preserve"> 46 </w:t>
            </w:r>
            <w:r>
              <w:rPr>
                <w:sz w:val="18"/>
                <w:szCs w:val="18"/>
                <w:lang w:val="ru-RU"/>
              </w:rPr>
              <w:t>дней до</w:t>
            </w:r>
            <w:r w:rsidR="007759F6" w:rsidRPr="006E50DE">
              <w:rPr>
                <w:sz w:val="18"/>
                <w:szCs w:val="18"/>
                <w:lang w:val="ru-RU"/>
              </w:rPr>
              <w:t xml:space="preserve"> 12 </w:t>
            </w:r>
            <w:r>
              <w:rPr>
                <w:sz w:val="18"/>
                <w:szCs w:val="18"/>
                <w:lang w:val="ru-RU"/>
              </w:rPr>
              <w:t>и</w:t>
            </w:r>
            <w:r w:rsidR="007759F6" w:rsidRPr="006E50DE">
              <w:rPr>
                <w:sz w:val="18"/>
                <w:szCs w:val="18"/>
                <w:lang w:val="ru-RU"/>
              </w:rPr>
              <w:t xml:space="preserve"> 32 </w:t>
            </w:r>
            <w:r>
              <w:rPr>
                <w:sz w:val="18"/>
                <w:szCs w:val="18"/>
                <w:lang w:val="ru-RU"/>
              </w:rPr>
              <w:t>дней</w:t>
            </w:r>
            <w:r w:rsidR="007759F6" w:rsidRPr="006E50DE">
              <w:rPr>
                <w:sz w:val="18"/>
                <w:szCs w:val="18"/>
                <w:lang w:val="ru-RU"/>
              </w:rPr>
              <w:t xml:space="preserve">, </w:t>
            </w:r>
            <w:r>
              <w:rPr>
                <w:sz w:val="18"/>
                <w:szCs w:val="18"/>
                <w:lang w:val="ru-RU"/>
              </w:rPr>
              <w:t>соответственно</w:t>
            </w:r>
            <w:r w:rsidR="007759F6" w:rsidRPr="006E50DE">
              <w:rPr>
                <w:sz w:val="18"/>
                <w:szCs w:val="18"/>
                <w:lang w:val="ru-RU"/>
              </w:rPr>
              <w:t>).</w:t>
            </w:r>
          </w:p>
        </w:tc>
      </w:tr>
      <w:tr w:rsidR="007759F6" w:rsidRPr="00506B52" w:rsidTr="007759F6">
        <w:trPr>
          <w:trHeight w:val="23"/>
        </w:trPr>
        <w:tc>
          <w:tcPr>
            <w:tcW w:w="1842" w:type="dxa"/>
            <w:shd w:val="clear" w:color="auto" w:fill="auto"/>
            <w:tcMar>
              <w:top w:w="57" w:type="dxa"/>
              <w:bottom w:w="57" w:type="dxa"/>
            </w:tcMar>
          </w:tcPr>
          <w:p w:rsidR="007759F6" w:rsidRPr="006E50DE" w:rsidRDefault="007F5F1B" w:rsidP="007759F6">
            <w:pPr>
              <w:rPr>
                <w:b/>
                <w:sz w:val="18"/>
                <w:szCs w:val="18"/>
                <w:lang w:val="ru-RU"/>
              </w:rPr>
            </w:pPr>
            <w:r>
              <w:rPr>
                <w:b/>
                <w:color w:val="000000"/>
                <w:sz w:val="18"/>
                <w:szCs w:val="18"/>
                <w:lang w:val="ru-RU"/>
              </w:rPr>
              <w:t>Правило</w:t>
            </w:r>
            <w:r w:rsidRPr="006E50DE">
              <w:rPr>
                <w:b/>
                <w:color w:val="000000"/>
                <w:sz w:val="18"/>
                <w:szCs w:val="18"/>
                <w:lang w:val="ru-RU"/>
              </w:rPr>
              <w:t xml:space="preserve"> </w:t>
            </w:r>
            <w:r w:rsidR="007759F6" w:rsidRPr="006E50DE">
              <w:rPr>
                <w:b/>
                <w:sz w:val="18"/>
                <w:szCs w:val="18"/>
                <w:lang w:val="ru-RU"/>
              </w:rPr>
              <w:t>11.5.3</w:t>
            </w:r>
          </w:p>
          <w:p w:rsidR="007759F6" w:rsidRPr="006E50DE" w:rsidRDefault="007759F6" w:rsidP="007759F6">
            <w:pPr>
              <w:rPr>
                <w:sz w:val="18"/>
                <w:szCs w:val="18"/>
                <w:lang w:val="ru-RU"/>
              </w:rPr>
            </w:pPr>
          </w:p>
          <w:p w:rsidR="007759F6" w:rsidRPr="006E50DE" w:rsidRDefault="006E50DE" w:rsidP="007759F6">
            <w:pPr>
              <w:rPr>
                <w:sz w:val="18"/>
                <w:szCs w:val="18"/>
                <w:lang w:val="ru-RU"/>
              </w:rPr>
            </w:pPr>
            <w:r w:rsidRPr="006E50DE">
              <w:rPr>
                <w:rStyle w:val="Heading3Char"/>
                <w:sz w:val="18"/>
                <w:szCs w:val="18"/>
                <w:u w:val="none"/>
                <w:lang w:val="ru-RU" w:eastAsia="x-none"/>
              </w:rPr>
              <w:t>Процедуры в Апелляционном совете</w:t>
            </w:r>
          </w:p>
        </w:tc>
        <w:tc>
          <w:tcPr>
            <w:tcW w:w="4536" w:type="dxa"/>
            <w:shd w:val="clear" w:color="auto" w:fill="auto"/>
            <w:tcMar>
              <w:top w:w="57" w:type="dxa"/>
              <w:bottom w:w="57" w:type="dxa"/>
            </w:tcMar>
          </w:tcPr>
          <w:p w:rsidR="007759F6" w:rsidRPr="001A537B" w:rsidRDefault="007759F6" w:rsidP="007759F6">
            <w:pPr>
              <w:pStyle w:val="Default"/>
              <w:rPr>
                <w:sz w:val="18"/>
                <w:szCs w:val="18"/>
                <w:lang w:val="ru-RU"/>
              </w:rPr>
            </w:pPr>
            <w:r w:rsidRPr="001A537B">
              <w:rPr>
                <w:sz w:val="18"/>
                <w:szCs w:val="18"/>
                <w:lang w:val="ru-RU"/>
              </w:rPr>
              <w:t>[…]</w:t>
            </w:r>
          </w:p>
          <w:p w:rsidR="007759F6" w:rsidRPr="001A537B" w:rsidRDefault="007759F6" w:rsidP="007759F6">
            <w:pPr>
              <w:pStyle w:val="Default"/>
              <w:rPr>
                <w:sz w:val="18"/>
                <w:szCs w:val="18"/>
                <w:lang w:val="ru-RU"/>
              </w:rPr>
            </w:pPr>
          </w:p>
          <w:p w:rsidR="007759F6" w:rsidRPr="006E50DE" w:rsidRDefault="007759F6" w:rsidP="007759F6">
            <w:pPr>
              <w:pStyle w:val="Default"/>
              <w:rPr>
                <w:sz w:val="18"/>
                <w:szCs w:val="18"/>
                <w:lang w:val="ru-RU"/>
              </w:rPr>
            </w:pPr>
            <w:r w:rsidRPr="006E50DE">
              <w:rPr>
                <w:sz w:val="18"/>
                <w:szCs w:val="18"/>
                <w:lang w:val="ru-RU"/>
              </w:rPr>
              <w:t>(</w:t>
            </w:r>
            <w:r w:rsidRPr="007C5AAC">
              <w:rPr>
                <w:sz w:val="18"/>
                <w:szCs w:val="18"/>
              </w:rPr>
              <w:t>f</w:t>
            </w:r>
            <w:r w:rsidRPr="006E50DE">
              <w:rPr>
                <w:sz w:val="18"/>
                <w:szCs w:val="18"/>
                <w:lang w:val="ru-RU"/>
              </w:rPr>
              <w:t xml:space="preserve">) </w:t>
            </w:r>
            <w:r w:rsidR="006E50DE" w:rsidRPr="001C134F">
              <w:rPr>
                <w:rFonts w:eastAsiaTheme="minorHAnsi"/>
                <w:sz w:val="18"/>
                <w:szCs w:val="18"/>
                <w:lang w:val="ru-RU"/>
              </w:rPr>
              <w:t>Генеральный директор располагает шестьюдесятью (60) календарными днями, начиная с даты получения Апелляционным советом соответствующей апелляции, для представления своего ответа, копия которого препровождается подателю апелляции</w:t>
            </w:r>
            <w:r w:rsidRPr="006E50DE">
              <w:rPr>
                <w:sz w:val="18"/>
                <w:szCs w:val="18"/>
                <w:lang w:val="ru-RU"/>
              </w:rPr>
              <w:t xml:space="preserve">. </w:t>
            </w:r>
          </w:p>
          <w:p w:rsidR="007759F6" w:rsidRPr="006E50DE" w:rsidRDefault="007759F6" w:rsidP="007759F6">
            <w:pPr>
              <w:pStyle w:val="Default"/>
              <w:rPr>
                <w:sz w:val="18"/>
                <w:szCs w:val="18"/>
                <w:lang w:val="ru-RU"/>
              </w:rPr>
            </w:pPr>
          </w:p>
          <w:p w:rsidR="007759F6" w:rsidRPr="006E50DE" w:rsidRDefault="007759F6" w:rsidP="007759F6">
            <w:pPr>
              <w:pStyle w:val="Default"/>
              <w:rPr>
                <w:sz w:val="18"/>
                <w:szCs w:val="18"/>
                <w:lang w:val="ru-RU"/>
              </w:rPr>
            </w:pPr>
            <w:r w:rsidRPr="006E50DE">
              <w:rPr>
                <w:sz w:val="18"/>
                <w:szCs w:val="18"/>
                <w:lang w:val="ru-RU"/>
              </w:rPr>
              <w:t>(</w:t>
            </w:r>
            <w:r w:rsidRPr="007C5AAC">
              <w:rPr>
                <w:sz w:val="18"/>
                <w:szCs w:val="18"/>
              </w:rPr>
              <w:t>g</w:t>
            </w:r>
            <w:r w:rsidRPr="006E50DE">
              <w:rPr>
                <w:sz w:val="18"/>
                <w:szCs w:val="18"/>
                <w:lang w:val="ru-RU"/>
              </w:rPr>
              <w:t xml:space="preserve">) </w:t>
            </w:r>
            <w:r w:rsidR="006E50DE" w:rsidRPr="001C134F">
              <w:rPr>
                <w:rFonts w:eastAsiaTheme="minorHAnsi"/>
                <w:sz w:val="18"/>
                <w:szCs w:val="18"/>
                <w:lang w:val="ru-RU"/>
              </w:rPr>
              <w:t xml:space="preserve">Податель апелляции может представить </w:t>
            </w:r>
            <w:r w:rsidR="006E50DE" w:rsidRPr="001C134F">
              <w:rPr>
                <w:rFonts w:eastAsiaTheme="minorHAnsi"/>
                <w:sz w:val="18"/>
                <w:szCs w:val="18"/>
                <w:lang w:val="ru-RU"/>
              </w:rPr>
              <w:lastRenderedPageBreak/>
              <w:t>реплику в течение тридцати (30) календарных дней, начиная с даты получения Апелляционным советом ответа Генерального директора, копия которой препровождается Генеральному директору, который может представить ответ на реплику в течение тридцати (30) календарных дней, начиная с даты получения Апелляционным советом указанной реплики, копия которого, направляется подателю апелляции</w:t>
            </w:r>
            <w:r w:rsidRPr="006E50DE">
              <w:rPr>
                <w:sz w:val="18"/>
                <w:szCs w:val="18"/>
                <w:lang w:val="ru-RU"/>
              </w:rPr>
              <w:t xml:space="preserve">. </w:t>
            </w:r>
          </w:p>
          <w:p w:rsidR="007759F6" w:rsidRPr="006E50DE" w:rsidRDefault="007759F6" w:rsidP="007759F6">
            <w:pPr>
              <w:pStyle w:val="Default"/>
              <w:rPr>
                <w:sz w:val="18"/>
                <w:szCs w:val="18"/>
                <w:lang w:val="ru-RU"/>
              </w:rPr>
            </w:pPr>
          </w:p>
          <w:p w:rsidR="007759F6" w:rsidRPr="007C5AAC" w:rsidRDefault="007759F6" w:rsidP="007759F6">
            <w:pPr>
              <w:pStyle w:val="Default"/>
              <w:rPr>
                <w:sz w:val="18"/>
                <w:szCs w:val="18"/>
              </w:rPr>
            </w:pPr>
            <w:r w:rsidRPr="007C5AAC">
              <w:rPr>
                <w:sz w:val="18"/>
                <w:szCs w:val="18"/>
              </w:rPr>
              <w:t>[…]</w:t>
            </w:r>
          </w:p>
        </w:tc>
        <w:tc>
          <w:tcPr>
            <w:tcW w:w="4536" w:type="dxa"/>
            <w:shd w:val="clear" w:color="auto" w:fill="auto"/>
            <w:tcMar>
              <w:top w:w="57" w:type="dxa"/>
              <w:bottom w:w="57" w:type="dxa"/>
            </w:tcMar>
          </w:tcPr>
          <w:p w:rsidR="007759F6" w:rsidRPr="001A537B" w:rsidRDefault="007759F6" w:rsidP="007759F6">
            <w:pPr>
              <w:pStyle w:val="Default"/>
              <w:rPr>
                <w:sz w:val="18"/>
                <w:szCs w:val="18"/>
                <w:lang w:val="ru-RU"/>
              </w:rPr>
            </w:pPr>
            <w:r w:rsidRPr="001A537B">
              <w:rPr>
                <w:sz w:val="18"/>
                <w:szCs w:val="18"/>
                <w:lang w:val="ru-RU"/>
              </w:rPr>
              <w:lastRenderedPageBreak/>
              <w:t>[…]</w:t>
            </w:r>
          </w:p>
          <w:p w:rsidR="007759F6" w:rsidRPr="001A537B" w:rsidRDefault="007759F6" w:rsidP="007759F6">
            <w:pPr>
              <w:pStyle w:val="Default"/>
              <w:rPr>
                <w:sz w:val="18"/>
                <w:szCs w:val="18"/>
                <w:lang w:val="ru-RU"/>
              </w:rPr>
            </w:pPr>
          </w:p>
          <w:p w:rsidR="007759F6" w:rsidRPr="006E50DE" w:rsidRDefault="007759F6" w:rsidP="007759F6">
            <w:pPr>
              <w:pStyle w:val="Default"/>
              <w:rPr>
                <w:sz w:val="18"/>
                <w:szCs w:val="18"/>
                <w:lang w:val="ru-RU"/>
              </w:rPr>
            </w:pPr>
            <w:r w:rsidRPr="006E50DE">
              <w:rPr>
                <w:sz w:val="18"/>
                <w:szCs w:val="18"/>
                <w:lang w:val="ru-RU"/>
              </w:rPr>
              <w:t>(</w:t>
            </w:r>
            <w:r w:rsidRPr="007C5AAC">
              <w:rPr>
                <w:sz w:val="18"/>
                <w:szCs w:val="18"/>
              </w:rPr>
              <w:t>f</w:t>
            </w:r>
            <w:r w:rsidRPr="006E50DE">
              <w:rPr>
                <w:sz w:val="18"/>
                <w:szCs w:val="18"/>
                <w:lang w:val="ru-RU"/>
              </w:rPr>
              <w:t xml:space="preserve">) </w:t>
            </w:r>
            <w:r w:rsidR="006E50DE" w:rsidRPr="001C134F">
              <w:rPr>
                <w:rFonts w:eastAsiaTheme="minorHAnsi"/>
                <w:sz w:val="18"/>
                <w:szCs w:val="18"/>
                <w:lang w:val="ru-RU"/>
              </w:rPr>
              <w:t>Генеральный</w:t>
            </w:r>
            <w:r w:rsidR="006E50DE" w:rsidRPr="006E50DE">
              <w:rPr>
                <w:rFonts w:eastAsiaTheme="minorHAnsi"/>
                <w:sz w:val="18"/>
                <w:szCs w:val="18"/>
                <w:lang w:val="ru-RU"/>
              </w:rPr>
              <w:t xml:space="preserve"> </w:t>
            </w:r>
            <w:r w:rsidR="006E50DE" w:rsidRPr="001C134F">
              <w:rPr>
                <w:rFonts w:eastAsiaTheme="minorHAnsi"/>
                <w:sz w:val="18"/>
                <w:szCs w:val="18"/>
                <w:lang w:val="ru-RU"/>
              </w:rPr>
              <w:t>директор</w:t>
            </w:r>
            <w:r w:rsidR="006E50DE" w:rsidRPr="006E50DE">
              <w:rPr>
                <w:rFonts w:eastAsiaTheme="minorHAnsi"/>
                <w:sz w:val="18"/>
                <w:szCs w:val="18"/>
                <w:lang w:val="ru-RU"/>
              </w:rPr>
              <w:t xml:space="preserve"> </w:t>
            </w:r>
            <w:r w:rsidR="006E50DE" w:rsidRPr="001C134F">
              <w:rPr>
                <w:rFonts w:eastAsiaTheme="minorHAnsi"/>
                <w:sz w:val="18"/>
                <w:szCs w:val="18"/>
                <w:lang w:val="ru-RU"/>
              </w:rPr>
              <w:t>располагает</w:t>
            </w:r>
            <w:r w:rsidR="006E50DE" w:rsidRPr="006E50DE">
              <w:rPr>
                <w:rFonts w:eastAsiaTheme="minorHAnsi"/>
                <w:sz w:val="18"/>
                <w:szCs w:val="18"/>
                <w:lang w:val="ru-RU"/>
              </w:rPr>
              <w:t xml:space="preserve"> </w:t>
            </w:r>
            <w:r w:rsidR="006E50DE" w:rsidRPr="001C134F">
              <w:rPr>
                <w:rFonts w:eastAsiaTheme="minorHAnsi"/>
                <w:sz w:val="18"/>
                <w:szCs w:val="18"/>
                <w:lang w:val="ru-RU"/>
              </w:rPr>
              <w:t>шестьюдесятью</w:t>
            </w:r>
            <w:r w:rsidR="006E50DE" w:rsidRPr="006E50DE">
              <w:rPr>
                <w:rFonts w:eastAsiaTheme="minorHAnsi"/>
                <w:sz w:val="18"/>
                <w:szCs w:val="18"/>
                <w:lang w:val="ru-RU"/>
              </w:rPr>
              <w:t xml:space="preserve"> (60) </w:t>
            </w:r>
            <w:r w:rsidR="006E50DE" w:rsidRPr="001C134F">
              <w:rPr>
                <w:rFonts w:eastAsiaTheme="minorHAnsi"/>
                <w:sz w:val="18"/>
                <w:szCs w:val="18"/>
                <w:lang w:val="ru-RU"/>
              </w:rPr>
              <w:t>календарными</w:t>
            </w:r>
            <w:r w:rsidR="006E50DE" w:rsidRPr="006E50DE">
              <w:rPr>
                <w:rFonts w:eastAsiaTheme="minorHAnsi"/>
                <w:sz w:val="18"/>
                <w:szCs w:val="18"/>
                <w:lang w:val="ru-RU"/>
              </w:rPr>
              <w:t xml:space="preserve"> </w:t>
            </w:r>
            <w:r w:rsidR="006E50DE" w:rsidRPr="001C134F">
              <w:rPr>
                <w:rFonts w:eastAsiaTheme="minorHAnsi"/>
                <w:sz w:val="18"/>
                <w:szCs w:val="18"/>
                <w:lang w:val="ru-RU"/>
              </w:rPr>
              <w:t>днями</w:t>
            </w:r>
            <w:r w:rsidR="006E50DE" w:rsidRPr="006E50DE">
              <w:rPr>
                <w:rFonts w:eastAsiaTheme="minorHAnsi"/>
                <w:sz w:val="18"/>
                <w:szCs w:val="18"/>
                <w:lang w:val="ru-RU"/>
              </w:rPr>
              <w:t xml:space="preserve">, </w:t>
            </w:r>
            <w:r w:rsidR="006E50DE" w:rsidRPr="001C134F">
              <w:rPr>
                <w:rFonts w:eastAsiaTheme="minorHAnsi"/>
                <w:sz w:val="18"/>
                <w:szCs w:val="18"/>
                <w:lang w:val="ru-RU"/>
              </w:rPr>
              <w:t>начиная</w:t>
            </w:r>
            <w:r w:rsidR="006E50DE" w:rsidRPr="006E50DE">
              <w:rPr>
                <w:rFonts w:eastAsiaTheme="minorHAnsi"/>
                <w:sz w:val="18"/>
                <w:szCs w:val="18"/>
                <w:lang w:val="ru-RU"/>
              </w:rPr>
              <w:t xml:space="preserve"> </w:t>
            </w:r>
            <w:r w:rsidR="006E50DE" w:rsidRPr="001C134F">
              <w:rPr>
                <w:rFonts w:eastAsiaTheme="minorHAnsi"/>
                <w:sz w:val="18"/>
                <w:szCs w:val="18"/>
                <w:lang w:val="ru-RU"/>
              </w:rPr>
              <w:t>с</w:t>
            </w:r>
            <w:r w:rsidR="006E50DE" w:rsidRPr="006E50DE">
              <w:rPr>
                <w:rFonts w:eastAsiaTheme="minorHAnsi"/>
                <w:sz w:val="18"/>
                <w:szCs w:val="18"/>
                <w:lang w:val="ru-RU"/>
              </w:rPr>
              <w:t xml:space="preserve"> </w:t>
            </w:r>
            <w:r w:rsidR="006E50DE" w:rsidRPr="001C134F">
              <w:rPr>
                <w:rFonts w:eastAsiaTheme="minorHAnsi"/>
                <w:sz w:val="18"/>
                <w:szCs w:val="18"/>
                <w:lang w:val="ru-RU"/>
              </w:rPr>
              <w:t>даты</w:t>
            </w:r>
            <w:r w:rsidR="006E50DE" w:rsidRPr="006E50DE">
              <w:rPr>
                <w:rFonts w:eastAsiaTheme="minorHAnsi"/>
                <w:sz w:val="18"/>
                <w:szCs w:val="18"/>
                <w:lang w:val="ru-RU"/>
              </w:rPr>
              <w:t xml:space="preserve"> </w:t>
            </w:r>
            <w:r w:rsidR="006E50DE" w:rsidRPr="001C134F">
              <w:rPr>
                <w:rFonts w:eastAsiaTheme="minorHAnsi"/>
                <w:sz w:val="18"/>
                <w:szCs w:val="18"/>
                <w:lang w:val="ru-RU"/>
              </w:rPr>
              <w:t>получения</w:t>
            </w:r>
            <w:r w:rsidR="006E50DE" w:rsidRPr="006E50DE">
              <w:rPr>
                <w:rFonts w:eastAsiaTheme="minorHAnsi"/>
                <w:sz w:val="18"/>
                <w:szCs w:val="18"/>
                <w:lang w:val="ru-RU"/>
              </w:rPr>
              <w:t xml:space="preserve"> </w:t>
            </w:r>
            <w:r w:rsidR="006E50DE" w:rsidRPr="006E50DE">
              <w:rPr>
                <w:rFonts w:eastAsiaTheme="minorHAnsi"/>
                <w:strike/>
                <w:sz w:val="18"/>
                <w:szCs w:val="18"/>
                <w:lang w:val="ru-RU"/>
              </w:rPr>
              <w:t>Апелляционным советом</w:t>
            </w:r>
            <w:r w:rsidR="006E50DE" w:rsidRPr="006E50DE">
              <w:rPr>
                <w:rFonts w:eastAsiaTheme="minorHAnsi"/>
                <w:sz w:val="18"/>
                <w:szCs w:val="18"/>
                <w:lang w:val="ru-RU"/>
              </w:rPr>
              <w:t xml:space="preserve"> </w:t>
            </w:r>
            <w:r w:rsidR="006E50DE" w:rsidRPr="001C134F">
              <w:rPr>
                <w:rFonts w:eastAsiaTheme="minorHAnsi"/>
                <w:sz w:val="18"/>
                <w:szCs w:val="18"/>
                <w:lang w:val="ru-RU"/>
              </w:rPr>
              <w:t>соответствующей</w:t>
            </w:r>
            <w:r w:rsidR="006E50DE" w:rsidRPr="006E50DE">
              <w:rPr>
                <w:rFonts w:eastAsiaTheme="minorHAnsi"/>
                <w:sz w:val="18"/>
                <w:szCs w:val="18"/>
                <w:lang w:val="ru-RU"/>
              </w:rPr>
              <w:t xml:space="preserve"> </w:t>
            </w:r>
            <w:r w:rsidR="006E50DE" w:rsidRPr="001C134F">
              <w:rPr>
                <w:rFonts w:eastAsiaTheme="minorHAnsi"/>
                <w:sz w:val="18"/>
                <w:szCs w:val="18"/>
                <w:lang w:val="ru-RU"/>
              </w:rPr>
              <w:t>апелляции</w:t>
            </w:r>
            <w:r w:rsidR="006E50DE" w:rsidRPr="006E50DE">
              <w:rPr>
                <w:rFonts w:eastAsiaTheme="minorHAnsi"/>
                <w:sz w:val="18"/>
                <w:szCs w:val="18"/>
                <w:lang w:val="ru-RU"/>
              </w:rPr>
              <w:t xml:space="preserve">, </w:t>
            </w:r>
            <w:r w:rsidR="006E50DE" w:rsidRPr="001C134F">
              <w:rPr>
                <w:rFonts w:eastAsiaTheme="minorHAnsi"/>
                <w:sz w:val="18"/>
                <w:szCs w:val="18"/>
                <w:lang w:val="ru-RU"/>
              </w:rPr>
              <w:t>для</w:t>
            </w:r>
            <w:r w:rsidR="006E50DE" w:rsidRPr="006E50DE">
              <w:rPr>
                <w:rFonts w:eastAsiaTheme="minorHAnsi"/>
                <w:sz w:val="18"/>
                <w:szCs w:val="18"/>
                <w:lang w:val="ru-RU"/>
              </w:rPr>
              <w:t xml:space="preserve"> </w:t>
            </w:r>
            <w:r w:rsidR="006E50DE" w:rsidRPr="001C134F">
              <w:rPr>
                <w:rFonts w:eastAsiaTheme="minorHAnsi"/>
                <w:sz w:val="18"/>
                <w:szCs w:val="18"/>
                <w:lang w:val="ru-RU"/>
              </w:rPr>
              <w:t>представления</w:t>
            </w:r>
            <w:r w:rsidR="006E50DE" w:rsidRPr="006E50DE">
              <w:rPr>
                <w:rFonts w:eastAsiaTheme="minorHAnsi"/>
                <w:sz w:val="18"/>
                <w:szCs w:val="18"/>
                <w:lang w:val="ru-RU"/>
              </w:rPr>
              <w:t xml:space="preserve"> </w:t>
            </w:r>
            <w:r w:rsidR="006E50DE" w:rsidRPr="001C134F">
              <w:rPr>
                <w:rFonts w:eastAsiaTheme="minorHAnsi"/>
                <w:sz w:val="18"/>
                <w:szCs w:val="18"/>
                <w:lang w:val="ru-RU"/>
              </w:rPr>
              <w:t>своего</w:t>
            </w:r>
            <w:r w:rsidR="006E50DE" w:rsidRPr="006E50DE">
              <w:rPr>
                <w:rFonts w:eastAsiaTheme="minorHAnsi"/>
                <w:sz w:val="18"/>
                <w:szCs w:val="18"/>
                <w:lang w:val="ru-RU"/>
              </w:rPr>
              <w:t xml:space="preserve"> </w:t>
            </w:r>
            <w:r w:rsidR="006E50DE" w:rsidRPr="001C134F">
              <w:rPr>
                <w:rFonts w:eastAsiaTheme="minorHAnsi"/>
                <w:sz w:val="18"/>
                <w:szCs w:val="18"/>
                <w:lang w:val="ru-RU"/>
              </w:rPr>
              <w:t>ответа</w:t>
            </w:r>
            <w:r w:rsidR="006E50DE" w:rsidRPr="006E50DE">
              <w:rPr>
                <w:rFonts w:eastAsiaTheme="minorHAnsi"/>
                <w:sz w:val="18"/>
                <w:szCs w:val="18"/>
                <w:lang w:val="ru-RU"/>
              </w:rPr>
              <w:t xml:space="preserve">, </w:t>
            </w:r>
            <w:r w:rsidR="006E50DE" w:rsidRPr="001C134F">
              <w:rPr>
                <w:rFonts w:eastAsiaTheme="minorHAnsi"/>
                <w:sz w:val="18"/>
                <w:szCs w:val="18"/>
                <w:lang w:val="ru-RU"/>
              </w:rPr>
              <w:t>копия</w:t>
            </w:r>
            <w:r w:rsidR="006E50DE" w:rsidRPr="006E50DE">
              <w:rPr>
                <w:rFonts w:eastAsiaTheme="minorHAnsi"/>
                <w:sz w:val="18"/>
                <w:szCs w:val="18"/>
                <w:lang w:val="ru-RU"/>
              </w:rPr>
              <w:t xml:space="preserve"> </w:t>
            </w:r>
            <w:r w:rsidR="006E50DE" w:rsidRPr="001C134F">
              <w:rPr>
                <w:rFonts w:eastAsiaTheme="minorHAnsi"/>
                <w:sz w:val="18"/>
                <w:szCs w:val="18"/>
                <w:lang w:val="ru-RU"/>
              </w:rPr>
              <w:t>которого</w:t>
            </w:r>
            <w:r w:rsidR="006E50DE" w:rsidRPr="006E50DE">
              <w:rPr>
                <w:rFonts w:eastAsiaTheme="minorHAnsi"/>
                <w:sz w:val="18"/>
                <w:szCs w:val="18"/>
                <w:lang w:val="ru-RU"/>
              </w:rPr>
              <w:t xml:space="preserve"> </w:t>
            </w:r>
            <w:r w:rsidR="006E50DE" w:rsidRPr="001C134F">
              <w:rPr>
                <w:rFonts w:eastAsiaTheme="minorHAnsi"/>
                <w:sz w:val="18"/>
                <w:szCs w:val="18"/>
                <w:lang w:val="ru-RU"/>
              </w:rPr>
              <w:t>препровождается</w:t>
            </w:r>
            <w:r w:rsidR="006E50DE" w:rsidRPr="006E50DE">
              <w:rPr>
                <w:rFonts w:eastAsiaTheme="minorHAnsi"/>
                <w:sz w:val="18"/>
                <w:szCs w:val="18"/>
                <w:lang w:val="ru-RU"/>
              </w:rPr>
              <w:t xml:space="preserve"> </w:t>
            </w:r>
            <w:r w:rsidR="006E50DE" w:rsidRPr="001C134F">
              <w:rPr>
                <w:rFonts w:eastAsiaTheme="minorHAnsi"/>
                <w:sz w:val="18"/>
                <w:szCs w:val="18"/>
                <w:lang w:val="ru-RU"/>
              </w:rPr>
              <w:t>подателю</w:t>
            </w:r>
            <w:r w:rsidR="006E50DE" w:rsidRPr="006E50DE">
              <w:rPr>
                <w:rFonts w:eastAsiaTheme="minorHAnsi"/>
                <w:sz w:val="18"/>
                <w:szCs w:val="18"/>
                <w:lang w:val="ru-RU"/>
              </w:rPr>
              <w:t xml:space="preserve"> </w:t>
            </w:r>
            <w:r w:rsidR="006E50DE" w:rsidRPr="001C134F">
              <w:rPr>
                <w:rFonts w:eastAsiaTheme="minorHAnsi"/>
                <w:sz w:val="18"/>
                <w:szCs w:val="18"/>
                <w:lang w:val="ru-RU"/>
              </w:rPr>
              <w:t>апелляции</w:t>
            </w:r>
            <w:r w:rsidRPr="006E50DE">
              <w:rPr>
                <w:sz w:val="18"/>
                <w:szCs w:val="18"/>
                <w:lang w:val="ru-RU"/>
              </w:rPr>
              <w:t xml:space="preserve">. </w:t>
            </w:r>
          </w:p>
          <w:p w:rsidR="007759F6" w:rsidRPr="006E50DE" w:rsidRDefault="007759F6" w:rsidP="007759F6">
            <w:pPr>
              <w:pStyle w:val="Default"/>
              <w:rPr>
                <w:sz w:val="18"/>
                <w:szCs w:val="18"/>
                <w:lang w:val="ru-RU"/>
              </w:rPr>
            </w:pPr>
          </w:p>
          <w:p w:rsidR="007759F6" w:rsidRPr="006E50DE" w:rsidRDefault="007759F6" w:rsidP="007759F6">
            <w:pPr>
              <w:pStyle w:val="Default"/>
              <w:rPr>
                <w:sz w:val="18"/>
                <w:szCs w:val="18"/>
                <w:lang w:val="ru-RU"/>
              </w:rPr>
            </w:pPr>
            <w:r w:rsidRPr="006E50DE">
              <w:rPr>
                <w:sz w:val="18"/>
                <w:szCs w:val="18"/>
                <w:lang w:val="ru-RU"/>
              </w:rPr>
              <w:t>(</w:t>
            </w:r>
            <w:r w:rsidRPr="007C5AAC">
              <w:rPr>
                <w:sz w:val="18"/>
                <w:szCs w:val="18"/>
              </w:rPr>
              <w:t>g</w:t>
            </w:r>
            <w:r w:rsidRPr="006E50DE">
              <w:rPr>
                <w:sz w:val="18"/>
                <w:szCs w:val="18"/>
                <w:lang w:val="ru-RU"/>
              </w:rPr>
              <w:t xml:space="preserve">) </w:t>
            </w:r>
            <w:r w:rsidR="006E50DE" w:rsidRPr="001C134F">
              <w:rPr>
                <w:rFonts w:eastAsiaTheme="minorHAnsi"/>
                <w:sz w:val="18"/>
                <w:szCs w:val="18"/>
                <w:lang w:val="ru-RU"/>
              </w:rPr>
              <w:t xml:space="preserve">Податель апелляции может представить </w:t>
            </w:r>
            <w:r w:rsidR="006E50DE" w:rsidRPr="001C134F">
              <w:rPr>
                <w:rFonts w:eastAsiaTheme="minorHAnsi"/>
                <w:sz w:val="18"/>
                <w:szCs w:val="18"/>
                <w:lang w:val="ru-RU"/>
              </w:rPr>
              <w:lastRenderedPageBreak/>
              <w:t xml:space="preserve">реплику в течение тридцати (30) календарных дней, начиная с даты получения </w:t>
            </w:r>
            <w:r w:rsidR="006E50DE" w:rsidRPr="006E50DE">
              <w:rPr>
                <w:rFonts w:eastAsiaTheme="minorHAnsi"/>
                <w:strike/>
                <w:sz w:val="18"/>
                <w:szCs w:val="18"/>
                <w:lang w:val="ru-RU"/>
              </w:rPr>
              <w:t xml:space="preserve">Апелляционным советом </w:t>
            </w:r>
            <w:r w:rsidR="006E50DE" w:rsidRPr="001C134F">
              <w:rPr>
                <w:rFonts w:eastAsiaTheme="minorHAnsi"/>
                <w:sz w:val="18"/>
                <w:szCs w:val="18"/>
                <w:lang w:val="ru-RU"/>
              </w:rPr>
              <w:t xml:space="preserve">ответа Генерального директора, копия которой препровождается Генеральному директору, который может представить ответ на реплику в течение тридцати (30) календарных дней, начиная с даты получения </w:t>
            </w:r>
            <w:r w:rsidR="006E50DE" w:rsidRPr="006E50DE">
              <w:rPr>
                <w:rFonts w:eastAsiaTheme="minorHAnsi"/>
                <w:strike/>
                <w:sz w:val="18"/>
                <w:szCs w:val="18"/>
                <w:lang w:val="ru-RU"/>
              </w:rPr>
              <w:t>Апелляционным советом</w:t>
            </w:r>
            <w:r w:rsidR="006E50DE" w:rsidRPr="001C134F">
              <w:rPr>
                <w:rFonts w:eastAsiaTheme="minorHAnsi"/>
                <w:sz w:val="18"/>
                <w:szCs w:val="18"/>
                <w:lang w:val="ru-RU"/>
              </w:rPr>
              <w:t xml:space="preserve"> указанной реплики, копия которого, направляется подателю апелляции</w:t>
            </w:r>
            <w:r w:rsidRPr="006E50DE">
              <w:rPr>
                <w:sz w:val="18"/>
                <w:szCs w:val="18"/>
                <w:lang w:val="ru-RU"/>
              </w:rPr>
              <w:t xml:space="preserve">. </w:t>
            </w:r>
          </w:p>
          <w:p w:rsidR="007759F6" w:rsidRPr="006E50DE" w:rsidRDefault="007759F6" w:rsidP="007759F6">
            <w:pPr>
              <w:pStyle w:val="Default"/>
              <w:rPr>
                <w:sz w:val="18"/>
                <w:szCs w:val="18"/>
                <w:lang w:val="ru-RU"/>
              </w:rPr>
            </w:pPr>
          </w:p>
          <w:p w:rsidR="007759F6" w:rsidRPr="007C5AAC" w:rsidRDefault="007759F6" w:rsidP="007759F6">
            <w:pPr>
              <w:pStyle w:val="Default"/>
              <w:rPr>
                <w:sz w:val="18"/>
                <w:szCs w:val="18"/>
              </w:rPr>
            </w:pPr>
            <w:r w:rsidRPr="007C5AAC">
              <w:rPr>
                <w:sz w:val="18"/>
                <w:szCs w:val="18"/>
              </w:rPr>
              <w:t>[…]</w:t>
            </w:r>
          </w:p>
        </w:tc>
        <w:tc>
          <w:tcPr>
            <w:tcW w:w="4537" w:type="dxa"/>
            <w:shd w:val="clear" w:color="auto" w:fill="auto"/>
            <w:tcMar>
              <w:top w:w="57" w:type="dxa"/>
              <w:bottom w:w="57" w:type="dxa"/>
            </w:tcMar>
          </w:tcPr>
          <w:p w:rsidR="007759F6" w:rsidRPr="001A537B" w:rsidRDefault="007759F6" w:rsidP="007759F6">
            <w:pPr>
              <w:rPr>
                <w:sz w:val="18"/>
                <w:szCs w:val="18"/>
                <w:lang w:val="ru-RU"/>
              </w:rPr>
            </w:pPr>
          </w:p>
          <w:p w:rsidR="007759F6" w:rsidRPr="001A537B" w:rsidRDefault="007759F6" w:rsidP="007759F6">
            <w:pPr>
              <w:rPr>
                <w:sz w:val="18"/>
                <w:szCs w:val="18"/>
                <w:lang w:val="ru-RU"/>
              </w:rPr>
            </w:pPr>
          </w:p>
          <w:p w:rsidR="007759F6" w:rsidRPr="00C874F2" w:rsidRDefault="006E50DE" w:rsidP="007759F6">
            <w:pPr>
              <w:rPr>
                <w:i/>
                <w:sz w:val="18"/>
                <w:szCs w:val="18"/>
                <w:lang w:val="ru-RU"/>
              </w:rPr>
            </w:pPr>
            <w:r>
              <w:rPr>
                <w:sz w:val="18"/>
                <w:szCs w:val="18"/>
                <w:lang w:val="ru-RU"/>
              </w:rPr>
              <w:t>В</w:t>
            </w:r>
            <w:r w:rsidRPr="00C874F2">
              <w:rPr>
                <w:sz w:val="18"/>
                <w:szCs w:val="18"/>
                <w:lang w:val="ru-RU"/>
              </w:rPr>
              <w:t xml:space="preserve"> </w:t>
            </w:r>
            <w:r>
              <w:rPr>
                <w:sz w:val="18"/>
                <w:szCs w:val="18"/>
                <w:lang w:val="ru-RU"/>
              </w:rPr>
              <w:t>пункты</w:t>
            </w:r>
            <w:r w:rsidR="007759F6" w:rsidRPr="00C874F2">
              <w:rPr>
                <w:sz w:val="18"/>
                <w:szCs w:val="18"/>
                <w:lang w:val="ru-RU"/>
              </w:rPr>
              <w:t xml:space="preserve"> (</w:t>
            </w:r>
            <w:r w:rsidR="007759F6" w:rsidRPr="007C5AAC">
              <w:rPr>
                <w:sz w:val="18"/>
                <w:szCs w:val="18"/>
              </w:rPr>
              <w:t>f</w:t>
            </w:r>
            <w:r w:rsidR="007759F6" w:rsidRPr="00C874F2">
              <w:rPr>
                <w:sz w:val="18"/>
                <w:szCs w:val="18"/>
                <w:lang w:val="ru-RU"/>
              </w:rPr>
              <w:t xml:space="preserve">) </w:t>
            </w:r>
            <w:r>
              <w:rPr>
                <w:sz w:val="18"/>
                <w:szCs w:val="18"/>
                <w:lang w:val="ru-RU"/>
              </w:rPr>
              <w:t>и</w:t>
            </w:r>
            <w:r w:rsidR="007759F6" w:rsidRPr="00C874F2">
              <w:rPr>
                <w:sz w:val="18"/>
                <w:szCs w:val="18"/>
                <w:lang w:val="ru-RU"/>
              </w:rPr>
              <w:t xml:space="preserve"> (</w:t>
            </w:r>
            <w:r w:rsidR="007759F6" w:rsidRPr="007C5AAC">
              <w:rPr>
                <w:sz w:val="18"/>
                <w:szCs w:val="18"/>
              </w:rPr>
              <w:t>g</w:t>
            </w:r>
            <w:r w:rsidR="007759F6" w:rsidRPr="00C874F2">
              <w:rPr>
                <w:sz w:val="18"/>
                <w:szCs w:val="18"/>
                <w:lang w:val="ru-RU"/>
              </w:rPr>
              <w:t xml:space="preserve">) </w:t>
            </w:r>
            <w:r>
              <w:rPr>
                <w:sz w:val="18"/>
                <w:szCs w:val="18"/>
                <w:lang w:val="ru-RU"/>
              </w:rPr>
              <w:t>вносятся</w:t>
            </w:r>
            <w:r w:rsidRPr="00C874F2">
              <w:rPr>
                <w:sz w:val="18"/>
                <w:szCs w:val="18"/>
                <w:lang w:val="ru-RU"/>
              </w:rPr>
              <w:t xml:space="preserve"> </w:t>
            </w:r>
            <w:r>
              <w:rPr>
                <w:sz w:val="18"/>
                <w:szCs w:val="18"/>
                <w:lang w:val="ru-RU"/>
              </w:rPr>
              <w:t>поправки</w:t>
            </w:r>
            <w:r w:rsidRPr="00C874F2">
              <w:rPr>
                <w:sz w:val="18"/>
                <w:szCs w:val="18"/>
                <w:lang w:val="ru-RU"/>
              </w:rPr>
              <w:t xml:space="preserve">, </w:t>
            </w:r>
            <w:r>
              <w:rPr>
                <w:sz w:val="18"/>
                <w:szCs w:val="18"/>
                <w:lang w:val="ru-RU"/>
              </w:rPr>
              <w:t>чтобы</w:t>
            </w:r>
            <w:r w:rsidRPr="00C874F2">
              <w:rPr>
                <w:sz w:val="18"/>
                <w:szCs w:val="18"/>
                <w:lang w:val="ru-RU"/>
              </w:rPr>
              <w:t xml:space="preserve"> </w:t>
            </w:r>
            <w:r>
              <w:rPr>
                <w:sz w:val="18"/>
                <w:szCs w:val="18"/>
                <w:lang w:val="ru-RU"/>
              </w:rPr>
              <w:t>срок</w:t>
            </w:r>
            <w:r w:rsidRPr="00C874F2">
              <w:rPr>
                <w:sz w:val="18"/>
                <w:szCs w:val="18"/>
                <w:lang w:val="ru-RU"/>
              </w:rPr>
              <w:t xml:space="preserve"> </w:t>
            </w:r>
            <w:r>
              <w:rPr>
                <w:sz w:val="18"/>
                <w:szCs w:val="18"/>
                <w:lang w:val="ru-RU"/>
              </w:rPr>
              <w:t>для</w:t>
            </w:r>
            <w:r w:rsidRPr="00C874F2">
              <w:rPr>
                <w:sz w:val="18"/>
                <w:szCs w:val="18"/>
                <w:lang w:val="ru-RU"/>
              </w:rPr>
              <w:t xml:space="preserve"> </w:t>
            </w:r>
            <w:r>
              <w:rPr>
                <w:sz w:val="18"/>
                <w:szCs w:val="18"/>
                <w:lang w:val="ru-RU"/>
              </w:rPr>
              <w:t>представления</w:t>
            </w:r>
            <w:r w:rsidRPr="00C874F2">
              <w:rPr>
                <w:sz w:val="18"/>
                <w:szCs w:val="18"/>
                <w:lang w:val="ru-RU"/>
              </w:rPr>
              <w:t xml:space="preserve"> </w:t>
            </w:r>
            <w:r>
              <w:rPr>
                <w:sz w:val="18"/>
                <w:szCs w:val="18"/>
                <w:lang w:val="ru-RU"/>
              </w:rPr>
              <w:t>ответа</w:t>
            </w:r>
            <w:r w:rsidRPr="00C874F2">
              <w:rPr>
                <w:sz w:val="18"/>
                <w:szCs w:val="18"/>
                <w:lang w:val="ru-RU"/>
              </w:rPr>
              <w:t xml:space="preserve">, </w:t>
            </w:r>
            <w:r>
              <w:rPr>
                <w:sz w:val="18"/>
                <w:szCs w:val="18"/>
                <w:lang w:val="ru-RU"/>
              </w:rPr>
              <w:t>реплики</w:t>
            </w:r>
            <w:r w:rsidRPr="00C874F2">
              <w:rPr>
                <w:sz w:val="18"/>
                <w:szCs w:val="18"/>
                <w:lang w:val="ru-RU"/>
              </w:rPr>
              <w:t xml:space="preserve"> </w:t>
            </w:r>
            <w:r>
              <w:rPr>
                <w:sz w:val="18"/>
                <w:szCs w:val="18"/>
                <w:lang w:val="ru-RU"/>
              </w:rPr>
              <w:t>и</w:t>
            </w:r>
            <w:r w:rsidRPr="00C874F2">
              <w:rPr>
                <w:sz w:val="18"/>
                <w:szCs w:val="18"/>
                <w:lang w:val="ru-RU"/>
              </w:rPr>
              <w:t xml:space="preserve"> </w:t>
            </w:r>
            <w:r>
              <w:rPr>
                <w:sz w:val="18"/>
                <w:szCs w:val="18"/>
                <w:lang w:val="ru-RU"/>
              </w:rPr>
              <w:t>ответа</w:t>
            </w:r>
            <w:r w:rsidRPr="00C874F2">
              <w:rPr>
                <w:sz w:val="18"/>
                <w:szCs w:val="18"/>
                <w:lang w:val="ru-RU"/>
              </w:rPr>
              <w:t xml:space="preserve"> </w:t>
            </w:r>
            <w:r>
              <w:rPr>
                <w:sz w:val="18"/>
                <w:szCs w:val="18"/>
                <w:lang w:val="ru-RU"/>
              </w:rPr>
              <w:t>на</w:t>
            </w:r>
            <w:r w:rsidRPr="00C874F2">
              <w:rPr>
                <w:sz w:val="18"/>
                <w:szCs w:val="18"/>
                <w:lang w:val="ru-RU"/>
              </w:rPr>
              <w:t xml:space="preserve"> </w:t>
            </w:r>
            <w:r>
              <w:rPr>
                <w:sz w:val="18"/>
                <w:szCs w:val="18"/>
                <w:lang w:val="ru-RU"/>
              </w:rPr>
              <w:t>реплику</w:t>
            </w:r>
            <w:r w:rsidRPr="00C874F2">
              <w:rPr>
                <w:sz w:val="18"/>
                <w:szCs w:val="18"/>
                <w:lang w:val="ru-RU"/>
              </w:rPr>
              <w:t xml:space="preserve"> </w:t>
            </w:r>
            <w:r>
              <w:rPr>
                <w:sz w:val="18"/>
                <w:szCs w:val="18"/>
                <w:lang w:val="ru-RU"/>
              </w:rPr>
              <w:t>начинался</w:t>
            </w:r>
            <w:r w:rsidRPr="00C874F2">
              <w:rPr>
                <w:sz w:val="18"/>
                <w:szCs w:val="18"/>
                <w:lang w:val="ru-RU"/>
              </w:rPr>
              <w:t xml:space="preserve"> </w:t>
            </w:r>
            <w:r>
              <w:rPr>
                <w:sz w:val="18"/>
                <w:szCs w:val="18"/>
                <w:lang w:val="ru-RU"/>
              </w:rPr>
              <w:t>с</w:t>
            </w:r>
            <w:r w:rsidRPr="00C874F2">
              <w:rPr>
                <w:sz w:val="18"/>
                <w:szCs w:val="18"/>
                <w:lang w:val="ru-RU"/>
              </w:rPr>
              <w:t xml:space="preserve"> </w:t>
            </w:r>
            <w:r>
              <w:rPr>
                <w:sz w:val="18"/>
                <w:szCs w:val="18"/>
                <w:lang w:val="ru-RU"/>
              </w:rPr>
              <w:t>даты</w:t>
            </w:r>
            <w:r w:rsidRPr="00C874F2">
              <w:rPr>
                <w:sz w:val="18"/>
                <w:szCs w:val="18"/>
                <w:lang w:val="ru-RU"/>
              </w:rPr>
              <w:t xml:space="preserve"> </w:t>
            </w:r>
            <w:r>
              <w:rPr>
                <w:sz w:val="18"/>
                <w:szCs w:val="18"/>
                <w:lang w:val="ru-RU"/>
              </w:rPr>
              <w:t>получения</w:t>
            </w:r>
            <w:r w:rsidRPr="00C874F2">
              <w:rPr>
                <w:sz w:val="18"/>
                <w:szCs w:val="18"/>
                <w:lang w:val="ru-RU"/>
              </w:rPr>
              <w:t xml:space="preserve"> </w:t>
            </w:r>
            <w:r>
              <w:rPr>
                <w:sz w:val="18"/>
                <w:szCs w:val="18"/>
                <w:lang w:val="ru-RU"/>
              </w:rPr>
              <w:t>соответствующего</w:t>
            </w:r>
            <w:r w:rsidRPr="00C874F2">
              <w:rPr>
                <w:sz w:val="18"/>
                <w:szCs w:val="18"/>
                <w:lang w:val="ru-RU"/>
              </w:rPr>
              <w:t xml:space="preserve"> </w:t>
            </w:r>
            <w:r>
              <w:rPr>
                <w:sz w:val="18"/>
                <w:szCs w:val="18"/>
                <w:lang w:val="ru-RU"/>
              </w:rPr>
              <w:t>представления</w:t>
            </w:r>
            <w:r w:rsidRPr="00C874F2">
              <w:rPr>
                <w:sz w:val="18"/>
                <w:szCs w:val="18"/>
                <w:lang w:val="ru-RU"/>
              </w:rPr>
              <w:t xml:space="preserve"> </w:t>
            </w:r>
            <w:r>
              <w:rPr>
                <w:sz w:val="18"/>
                <w:szCs w:val="18"/>
                <w:lang w:val="ru-RU"/>
              </w:rPr>
              <w:t>Генеральным</w:t>
            </w:r>
            <w:r w:rsidRPr="00C874F2">
              <w:rPr>
                <w:sz w:val="18"/>
                <w:szCs w:val="18"/>
                <w:lang w:val="ru-RU"/>
              </w:rPr>
              <w:t xml:space="preserve"> </w:t>
            </w:r>
            <w:r>
              <w:rPr>
                <w:sz w:val="18"/>
                <w:szCs w:val="18"/>
                <w:lang w:val="ru-RU"/>
              </w:rPr>
              <w:t>директором</w:t>
            </w:r>
            <w:r w:rsidRPr="00C874F2">
              <w:rPr>
                <w:sz w:val="18"/>
                <w:szCs w:val="18"/>
                <w:lang w:val="ru-RU"/>
              </w:rPr>
              <w:t xml:space="preserve"> </w:t>
            </w:r>
            <w:r>
              <w:rPr>
                <w:sz w:val="18"/>
                <w:szCs w:val="18"/>
                <w:lang w:val="ru-RU"/>
              </w:rPr>
              <w:t>или</w:t>
            </w:r>
            <w:r w:rsidRPr="00C874F2">
              <w:rPr>
                <w:sz w:val="18"/>
                <w:szCs w:val="18"/>
                <w:lang w:val="ru-RU"/>
              </w:rPr>
              <w:t xml:space="preserve"> </w:t>
            </w:r>
            <w:r w:rsidR="000C7395">
              <w:rPr>
                <w:sz w:val="18"/>
                <w:szCs w:val="18"/>
                <w:lang w:val="ru-RU"/>
              </w:rPr>
              <w:t>подателем</w:t>
            </w:r>
            <w:r w:rsidR="000C7395" w:rsidRPr="00C874F2">
              <w:rPr>
                <w:sz w:val="18"/>
                <w:szCs w:val="18"/>
                <w:lang w:val="ru-RU"/>
              </w:rPr>
              <w:t xml:space="preserve"> </w:t>
            </w:r>
            <w:r w:rsidR="000C7395">
              <w:rPr>
                <w:sz w:val="18"/>
                <w:szCs w:val="18"/>
                <w:lang w:val="ru-RU"/>
              </w:rPr>
              <w:t>апелляции</w:t>
            </w:r>
            <w:r w:rsidR="000C7395" w:rsidRPr="00C874F2">
              <w:rPr>
                <w:sz w:val="18"/>
                <w:szCs w:val="18"/>
                <w:lang w:val="ru-RU"/>
              </w:rPr>
              <w:t xml:space="preserve">, </w:t>
            </w:r>
            <w:r w:rsidR="000C7395">
              <w:rPr>
                <w:sz w:val="18"/>
                <w:szCs w:val="18"/>
                <w:lang w:val="ru-RU"/>
              </w:rPr>
              <w:t>а</w:t>
            </w:r>
            <w:r w:rsidR="000C7395" w:rsidRPr="00C874F2">
              <w:rPr>
                <w:sz w:val="18"/>
                <w:szCs w:val="18"/>
                <w:lang w:val="ru-RU"/>
              </w:rPr>
              <w:t xml:space="preserve"> </w:t>
            </w:r>
            <w:r w:rsidR="000C7395">
              <w:rPr>
                <w:sz w:val="18"/>
                <w:szCs w:val="18"/>
                <w:lang w:val="ru-RU"/>
              </w:rPr>
              <w:t>не</w:t>
            </w:r>
            <w:r w:rsidR="000C7395" w:rsidRPr="00C874F2">
              <w:rPr>
                <w:sz w:val="18"/>
                <w:szCs w:val="18"/>
                <w:lang w:val="ru-RU"/>
              </w:rPr>
              <w:t xml:space="preserve"> </w:t>
            </w:r>
            <w:r w:rsidR="000C7395">
              <w:rPr>
                <w:sz w:val="18"/>
                <w:szCs w:val="18"/>
                <w:lang w:val="ru-RU"/>
              </w:rPr>
              <w:t>с</w:t>
            </w:r>
            <w:r w:rsidR="000C7395" w:rsidRPr="00C874F2">
              <w:rPr>
                <w:sz w:val="18"/>
                <w:szCs w:val="18"/>
                <w:lang w:val="ru-RU"/>
              </w:rPr>
              <w:t xml:space="preserve"> </w:t>
            </w:r>
            <w:r w:rsidR="000C7395">
              <w:rPr>
                <w:sz w:val="18"/>
                <w:szCs w:val="18"/>
                <w:lang w:val="ru-RU"/>
              </w:rPr>
              <w:t>даты</w:t>
            </w:r>
            <w:r w:rsidR="000C7395" w:rsidRPr="00C874F2">
              <w:rPr>
                <w:sz w:val="18"/>
                <w:szCs w:val="18"/>
                <w:lang w:val="ru-RU"/>
              </w:rPr>
              <w:t xml:space="preserve"> </w:t>
            </w:r>
            <w:r w:rsidR="000C7395">
              <w:rPr>
                <w:sz w:val="18"/>
                <w:szCs w:val="18"/>
                <w:lang w:val="ru-RU"/>
              </w:rPr>
              <w:t>получения</w:t>
            </w:r>
            <w:r w:rsidR="000C7395" w:rsidRPr="00C874F2">
              <w:rPr>
                <w:sz w:val="18"/>
                <w:szCs w:val="18"/>
                <w:lang w:val="ru-RU"/>
              </w:rPr>
              <w:t xml:space="preserve"> </w:t>
            </w:r>
            <w:r w:rsidR="000C7395">
              <w:rPr>
                <w:sz w:val="18"/>
                <w:szCs w:val="18"/>
                <w:lang w:val="ru-RU"/>
              </w:rPr>
              <w:t>Апелляционным</w:t>
            </w:r>
            <w:r w:rsidR="000C7395" w:rsidRPr="00C874F2">
              <w:rPr>
                <w:sz w:val="18"/>
                <w:szCs w:val="18"/>
                <w:lang w:val="ru-RU"/>
              </w:rPr>
              <w:t xml:space="preserve"> </w:t>
            </w:r>
            <w:r w:rsidR="000C7395">
              <w:rPr>
                <w:sz w:val="18"/>
                <w:szCs w:val="18"/>
                <w:lang w:val="ru-RU"/>
              </w:rPr>
              <w:t>советом</w:t>
            </w:r>
            <w:r w:rsidR="007759F6" w:rsidRPr="00C874F2">
              <w:rPr>
                <w:i/>
                <w:sz w:val="18"/>
                <w:szCs w:val="18"/>
                <w:lang w:val="ru-RU"/>
              </w:rPr>
              <w:t>.</w:t>
            </w:r>
          </w:p>
          <w:p w:rsidR="007759F6" w:rsidRPr="00C874F2" w:rsidRDefault="007759F6" w:rsidP="007759F6">
            <w:pPr>
              <w:rPr>
                <w:i/>
                <w:sz w:val="18"/>
                <w:szCs w:val="18"/>
                <w:lang w:val="ru-RU"/>
              </w:rPr>
            </w:pPr>
          </w:p>
        </w:tc>
      </w:tr>
      <w:tr w:rsidR="007759F6" w:rsidRPr="00C90BE8" w:rsidTr="007759F6">
        <w:trPr>
          <w:trHeight w:val="23"/>
        </w:trPr>
        <w:tc>
          <w:tcPr>
            <w:tcW w:w="1842" w:type="dxa"/>
            <w:shd w:val="clear" w:color="auto" w:fill="auto"/>
            <w:tcMar>
              <w:top w:w="57" w:type="dxa"/>
              <w:bottom w:w="57" w:type="dxa"/>
            </w:tcMar>
          </w:tcPr>
          <w:p w:rsidR="007759F6" w:rsidRPr="00C874F2" w:rsidRDefault="007F5F1B" w:rsidP="007759F6">
            <w:pPr>
              <w:rPr>
                <w:b/>
                <w:sz w:val="18"/>
                <w:szCs w:val="18"/>
                <w:lang w:val="ru-RU"/>
              </w:rPr>
            </w:pPr>
            <w:r>
              <w:rPr>
                <w:b/>
                <w:color w:val="000000"/>
                <w:sz w:val="18"/>
                <w:szCs w:val="18"/>
                <w:lang w:val="ru-RU"/>
              </w:rPr>
              <w:lastRenderedPageBreak/>
              <w:t>Правило</w:t>
            </w:r>
            <w:r w:rsidRPr="00C874F2">
              <w:rPr>
                <w:b/>
                <w:color w:val="000000"/>
                <w:sz w:val="18"/>
                <w:szCs w:val="18"/>
                <w:lang w:val="ru-RU"/>
              </w:rPr>
              <w:t xml:space="preserve"> </w:t>
            </w:r>
            <w:r w:rsidR="007759F6" w:rsidRPr="00C874F2">
              <w:rPr>
                <w:b/>
                <w:sz w:val="18"/>
                <w:szCs w:val="18"/>
                <w:lang w:val="ru-RU"/>
              </w:rPr>
              <w:t>12.2.2</w:t>
            </w:r>
          </w:p>
          <w:p w:rsidR="007759F6" w:rsidRPr="00C874F2" w:rsidRDefault="007759F6" w:rsidP="007759F6">
            <w:pPr>
              <w:rPr>
                <w:sz w:val="18"/>
                <w:szCs w:val="18"/>
                <w:lang w:val="ru-RU"/>
              </w:rPr>
            </w:pPr>
          </w:p>
          <w:p w:rsidR="007759F6" w:rsidRPr="00C874F2" w:rsidRDefault="00C874F2" w:rsidP="007759F6">
            <w:pPr>
              <w:rPr>
                <w:sz w:val="18"/>
                <w:szCs w:val="18"/>
                <w:lang w:val="ru-RU"/>
              </w:rPr>
            </w:pPr>
            <w:r>
              <w:rPr>
                <w:sz w:val="18"/>
                <w:szCs w:val="18"/>
                <w:lang w:val="ru-RU"/>
              </w:rPr>
              <w:t>Дата вступления в силу</w:t>
            </w:r>
          </w:p>
        </w:tc>
        <w:tc>
          <w:tcPr>
            <w:tcW w:w="4536" w:type="dxa"/>
            <w:shd w:val="clear" w:color="auto" w:fill="auto"/>
            <w:tcMar>
              <w:top w:w="57" w:type="dxa"/>
              <w:bottom w:w="57" w:type="dxa"/>
            </w:tcMar>
          </w:tcPr>
          <w:p w:rsidR="007759F6" w:rsidRPr="00C874F2" w:rsidRDefault="00C874F2" w:rsidP="007759F6">
            <w:pPr>
              <w:rPr>
                <w:sz w:val="18"/>
                <w:szCs w:val="18"/>
                <w:lang w:val="ru-RU"/>
              </w:rPr>
            </w:pPr>
            <w:r w:rsidRPr="001C134F">
              <w:rPr>
                <w:sz w:val="18"/>
                <w:szCs w:val="18"/>
                <w:lang w:val="ru-RU"/>
              </w:rPr>
              <w:t>Настоящие пересмотренные Положения и Правила вступают в силу 1 января 2013 г. и заменяют собой все соответствующие тексты, которые находились в силе до этой даты</w:t>
            </w:r>
            <w:r w:rsidR="007759F6" w:rsidRPr="00C874F2">
              <w:rPr>
                <w:sz w:val="18"/>
                <w:szCs w:val="18"/>
                <w:lang w:val="ru-RU"/>
              </w:rPr>
              <w:t>.</w:t>
            </w:r>
          </w:p>
        </w:tc>
        <w:tc>
          <w:tcPr>
            <w:tcW w:w="4536" w:type="dxa"/>
            <w:shd w:val="clear" w:color="auto" w:fill="auto"/>
            <w:tcMar>
              <w:top w:w="57" w:type="dxa"/>
              <w:bottom w:w="57" w:type="dxa"/>
            </w:tcMar>
          </w:tcPr>
          <w:p w:rsidR="007759F6" w:rsidRPr="00C874F2" w:rsidRDefault="007F5F1B" w:rsidP="007759F6">
            <w:pPr>
              <w:rPr>
                <w:b/>
                <w:strike/>
                <w:sz w:val="18"/>
                <w:szCs w:val="18"/>
                <w:u w:val="single"/>
                <w:lang w:val="ru-RU"/>
              </w:rPr>
            </w:pPr>
            <w:r w:rsidRPr="007F5F1B">
              <w:rPr>
                <w:b/>
                <w:strike/>
                <w:color w:val="000000"/>
                <w:sz w:val="18"/>
                <w:szCs w:val="18"/>
                <w:lang w:val="ru-RU"/>
              </w:rPr>
              <w:t>Правило</w:t>
            </w:r>
            <w:r w:rsidRPr="00C874F2">
              <w:rPr>
                <w:b/>
                <w:color w:val="000000"/>
                <w:sz w:val="18"/>
                <w:szCs w:val="18"/>
                <w:lang w:val="ru-RU"/>
              </w:rPr>
              <w:t xml:space="preserve"> </w:t>
            </w:r>
            <w:r w:rsidR="007759F6" w:rsidRPr="00C874F2">
              <w:rPr>
                <w:b/>
                <w:strike/>
                <w:sz w:val="18"/>
                <w:szCs w:val="18"/>
                <w:u w:val="single"/>
                <w:lang w:val="ru-RU"/>
              </w:rPr>
              <w:t xml:space="preserve">12.2.2 – </w:t>
            </w:r>
            <w:r w:rsidR="00C874F2">
              <w:rPr>
                <w:b/>
                <w:strike/>
                <w:sz w:val="18"/>
                <w:szCs w:val="18"/>
                <w:u w:val="single"/>
                <w:lang w:val="ru-RU"/>
              </w:rPr>
              <w:t>Дата вступления в силу</w:t>
            </w:r>
            <w:r w:rsidR="007759F6" w:rsidRPr="00C874F2">
              <w:rPr>
                <w:b/>
                <w:strike/>
                <w:sz w:val="18"/>
                <w:szCs w:val="18"/>
                <w:u w:val="single"/>
                <w:lang w:val="ru-RU"/>
              </w:rPr>
              <w:t xml:space="preserve"> </w:t>
            </w:r>
          </w:p>
          <w:p w:rsidR="007759F6" w:rsidRPr="00C874F2" w:rsidRDefault="00C874F2" w:rsidP="007759F6">
            <w:pPr>
              <w:rPr>
                <w:b/>
                <w:sz w:val="18"/>
                <w:szCs w:val="18"/>
                <w:lang w:val="ru-RU"/>
              </w:rPr>
            </w:pPr>
            <w:r w:rsidRPr="00C874F2">
              <w:rPr>
                <w:strike/>
                <w:sz w:val="18"/>
                <w:szCs w:val="18"/>
                <w:lang w:val="ru-RU"/>
              </w:rPr>
              <w:t>Настоящие пересмотренные Положения и Правила вступают в силу 1 января 2013 г. и заменяют собой все соответствующие тексты, которые находились в силе до этой даты</w:t>
            </w:r>
            <w:r w:rsidR="007759F6" w:rsidRPr="00C874F2">
              <w:rPr>
                <w:strike/>
                <w:sz w:val="18"/>
                <w:szCs w:val="18"/>
                <w:lang w:val="ru-RU"/>
              </w:rPr>
              <w:t>.</w:t>
            </w:r>
          </w:p>
        </w:tc>
        <w:tc>
          <w:tcPr>
            <w:tcW w:w="4537" w:type="dxa"/>
            <w:shd w:val="clear" w:color="auto" w:fill="auto"/>
            <w:tcMar>
              <w:top w:w="57" w:type="dxa"/>
              <w:bottom w:w="57" w:type="dxa"/>
            </w:tcMar>
          </w:tcPr>
          <w:p w:rsidR="007759F6" w:rsidRPr="00C874F2" w:rsidRDefault="00C874F2" w:rsidP="00C874F2">
            <w:pPr>
              <w:rPr>
                <w:i/>
                <w:sz w:val="18"/>
                <w:szCs w:val="18"/>
                <w:lang w:val="ru-RU"/>
              </w:rPr>
            </w:pPr>
            <w:r>
              <w:rPr>
                <w:sz w:val="18"/>
                <w:szCs w:val="18"/>
                <w:lang w:val="ru-RU"/>
              </w:rPr>
              <w:t>Положение</w:t>
            </w:r>
            <w:r w:rsidRPr="00C874F2">
              <w:rPr>
                <w:sz w:val="18"/>
                <w:szCs w:val="18"/>
                <w:lang w:val="ru-RU"/>
              </w:rPr>
              <w:t xml:space="preserve"> </w:t>
            </w:r>
            <w:r>
              <w:rPr>
                <w:sz w:val="18"/>
                <w:szCs w:val="18"/>
                <w:lang w:val="ru-RU"/>
              </w:rPr>
              <w:t>исключается</w:t>
            </w:r>
            <w:r w:rsidRPr="00C874F2">
              <w:rPr>
                <w:sz w:val="18"/>
                <w:szCs w:val="18"/>
                <w:lang w:val="ru-RU"/>
              </w:rPr>
              <w:t xml:space="preserve">, </w:t>
            </w:r>
            <w:r>
              <w:rPr>
                <w:sz w:val="18"/>
                <w:szCs w:val="18"/>
                <w:lang w:val="ru-RU"/>
              </w:rPr>
              <w:t>поскольку</w:t>
            </w:r>
            <w:r w:rsidRPr="00C874F2">
              <w:rPr>
                <w:sz w:val="18"/>
                <w:szCs w:val="18"/>
                <w:lang w:val="ru-RU"/>
              </w:rPr>
              <w:t xml:space="preserve"> </w:t>
            </w:r>
            <w:r>
              <w:rPr>
                <w:sz w:val="18"/>
                <w:szCs w:val="18"/>
                <w:lang w:val="ru-RU"/>
              </w:rPr>
              <w:t>оно</w:t>
            </w:r>
            <w:r w:rsidRPr="00C874F2">
              <w:rPr>
                <w:sz w:val="18"/>
                <w:szCs w:val="18"/>
                <w:lang w:val="ru-RU"/>
              </w:rPr>
              <w:t xml:space="preserve"> </w:t>
            </w:r>
            <w:r>
              <w:rPr>
                <w:sz w:val="18"/>
                <w:szCs w:val="18"/>
                <w:lang w:val="ru-RU"/>
              </w:rPr>
              <w:t>не</w:t>
            </w:r>
            <w:r w:rsidRPr="00C874F2">
              <w:rPr>
                <w:sz w:val="18"/>
                <w:szCs w:val="18"/>
                <w:lang w:val="ru-RU"/>
              </w:rPr>
              <w:t xml:space="preserve"> </w:t>
            </w:r>
            <w:r>
              <w:rPr>
                <w:sz w:val="18"/>
                <w:szCs w:val="18"/>
                <w:lang w:val="ru-RU"/>
              </w:rPr>
              <w:t>соответствует</w:t>
            </w:r>
            <w:r w:rsidRPr="00C874F2">
              <w:rPr>
                <w:sz w:val="18"/>
                <w:szCs w:val="18"/>
                <w:lang w:val="ru-RU"/>
              </w:rPr>
              <w:t xml:space="preserve"> </w:t>
            </w:r>
            <w:r>
              <w:rPr>
                <w:sz w:val="18"/>
                <w:szCs w:val="18"/>
                <w:lang w:val="ru-RU"/>
              </w:rPr>
              <w:t>тому</w:t>
            </w:r>
            <w:r w:rsidRPr="00C874F2">
              <w:rPr>
                <w:sz w:val="18"/>
                <w:szCs w:val="18"/>
                <w:lang w:val="ru-RU"/>
              </w:rPr>
              <w:t xml:space="preserve">, </w:t>
            </w:r>
            <w:r>
              <w:rPr>
                <w:sz w:val="18"/>
                <w:szCs w:val="18"/>
                <w:lang w:val="ru-RU"/>
              </w:rPr>
              <w:t>что</w:t>
            </w:r>
            <w:r w:rsidRPr="00C874F2">
              <w:rPr>
                <w:sz w:val="18"/>
                <w:szCs w:val="18"/>
                <w:lang w:val="ru-RU"/>
              </w:rPr>
              <w:t xml:space="preserve"> </w:t>
            </w:r>
            <w:r>
              <w:rPr>
                <w:sz w:val="18"/>
                <w:szCs w:val="18"/>
                <w:lang w:val="ru-RU"/>
              </w:rPr>
              <w:t>главы</w:t>
            </w:r>
            <w:r w:rsidR="007759F6" w:rsidRPr="00C874F2">
              <w:rPr>
                <w:sz w:val="18"/>
                <w:szCs w:val="18"/>
                <w:lang w:val="ru-RU"/>
              </w:rPr>
              <w:t xml:space="preserve"> </w:t>
            </w:r>
            <w:r w:rsidR="007759F6" w:rsidRPr="007C5AAC">
              <w:rPr>
                <w:sz w:val="18"/>
                <w:szCs w:val="18"/>
              </w:rPr>
              <w:t>X</w:t>
            </w:r>
            <w:r w:rsidR="007759F6" w:rsidRPr="00C874F2">
              <w:rPr>
                <w:sz w:val="18"/>
                <w:szCs w:val="18"/>
                <w:lang w:val="ru-RU"/>
              </w:rPr>
              <w:t xml:space="preserve"> </w:t>
            </w:r>
            <w:r>
              <w:rPr>
                <w:sz w:val="18"/>
                <w:szCs w:val="18"/>
                <w:lang w:val="ru-RU"/>
              </w:rPr>
              <w:t>и</w:t>
            </w:r>
            <w:r w:rsidR="007759F6" w:rsidRPr="00C874F2">
              <w:rPr>
                <w:sz w:val="18"/>
                <w:szCs w:val="18"/>
                <w:lang w:val="ru-RU"/>
              </w:rPr>
              <w:t xml:space="preserve"> </w:t>
            </w:r>
            <w:r w:rsidR="007759F6" w:rsidRPr="007C5AAC">
              <w:rPr>
                <w:sz w:val="18"/>
                <w:szCs w:val="18"/>
              </w:rPr>
              <w:t>XI</w:t>
            </w:r>
            <w:r w:rsidR="007759F6" w:rsidRPr="00C874F2">
              <w:rPr>
                <w:sz w:val="18"/>
                <w:szCs w:val="18"/>
                <w:lang w:val="ru-RU"/>
              </w:rPr>
              <w:t xml:space="preserve"> </w:t>
            </w:r>
            <w:r>
              <w:rPr>
                <w:sz w:val="18"/>
                <w:szCs w:val="18"/>
                <w:lang w:val="ru-RU"/>
              </w:rPr>
              <w:t>вступили в силу в январе</w:t>
            </w:r>
            <w:r w:rsidR="007759F6" w:rsidRPr="00C874F2">
              <w:rPr>
                <w:sz w:val="18"/>
                <w:szCs w:val="18"/>
                <w:lang w:val="ru-RU"/>
              </w:rPr>
              <w:t xml:space="preserve"> 2014 </w:t>
            </w:r>
            <w:r>
              <w:rPr>
                <w:sz w:val="18"/>
                <w:szCs w:val="18"/>
                <w:lang w:val="ru-RU"/>
              </w:rPr>
              <w:t>г., и</w:t>
            </w:r>
            <w:r w:rsidR="007759F6" w:rsidRPr="00C874F2">
              <w:rPr>
                <w:sz w:val="18"/>
                <w:szCs w:val="18"/>
                <w:lang w:val="ru-RU"/>
              </w:rPr>
              <w:t xml:space="preserve"> </w:t>
            </w:r>
            <w:r>
              <w:rPr>
                <w:sz w:val="18"/>
                <w:szCs w:val="18"/>
                <w:lang w:val="ru-RU"/>
              </w:rPr>
              <w:t xml:space="preserve">тому, что в другие положения были также внесены поправки в период с января </w:t>
            </w:r>
            <w:r w:rsidR="007759F6" w:rsidRPr="00C874F2">
              <w:rPr>
                <w:sz w:val="18"/>
                <w:szCs w:val="18"/>
                <w:lang w:val="ru-RU"/>
              </w:rPr>
              <w:t>2013</w:t>
            </w:r>
            <w:r>
              <w:rPr>
                <w:sz w:val="18"/>
                <w:szCs w:val="18"/>
                <w:lang w:val="ru-RU"/>
              </w:rPr>
              <w:t xml:space="preserve"> г</w:t>
            </w:r>
            <w:r w:rsidR="007759F6" w:rsidRPr="00C874F2">
              <w:rPr>
                <w:sz w:val="18"/>
                <w:szCs w:val="18"/>
                <w:lang w:val="ru-RU"/>
              </w:rPr>
              <w:t xml:space="preserve">. </w:t>
            </w:r>
            <w:r>
              <w:rPr>
                <w:sz w:val="18"/>
                <w:szCs w:val="18"/>
                <w:lang w:val="ru-RU"/>
              </w:rPr>
              <w:t>См. также предлагаемые поправки к положениям</w:t>
            </w:r>
            <w:r w:rsidR="007759F6" w:rsidRPr="00C874F2">
              <w:rPr>
                <w:sz w:val="18"/>
                <w:szCs w:val="18"/>
                <w:lang w:val="ru-RU"/>
              </w:rPr>
              <w:t xml:space="preserve"> 12.4 </w:t>
            </w:r>
            <w:r>
              <w:rPr>
                <w:sz w:val="18"/>
                <w:szCs w:val="18"/>
                <w:lang w:val="ru-RU"/>
              </w:rPr>
              <w:t>и</w:t>
            </w:r>
            <w:r w:rsidR="007759F6" w:rsidRPr="00C874F2">
              <w:rPr>
                <w:sz w:val="18"/>
                <w:szCs w:val="18"/>
                <w:lang w:val="ru-RU"/>
              </w:rPr>
              <w:t xml:space="preserve"> 12.5 </w:t>
            </w:r>
            <w:r>
              <w:rPr>
                <w:sz w:val="18"/>
                <w:szCs w:val="18"/>
                <w:lang w:val="ru-RU"/>
              </w:rPr>
              <w:t>в приложении</w:t>
            </w:r>
            <w:r w:rsidR="007759F6" w:rsidRPr="00C874F2">
              <w:rPr>
                <w:sz w:val="18"/>
                <w:szCs w:val="18"/>
                <w:lang w:val="ru-RU"/>
              </w:rPr>
              <w:t xml:space="preserve"> </w:t>
            </w:r>
            <w:r w:rsidR="007759F6">
              <w:rPr>
                <w:sz w:val="18"/>
                <w:szCs w:val="18"/>
              </w:rPr>
              <w:t>I</w:t>
            </w:r>
            <w:r w:rsidR="007759F6" w:rsidRPr="00C874F2">
              <w:rPr>
                <w:sz w:val="18"/>
                <w:szCs w:val="18"/>
                <w:lang w:val="ru-RU"/>
              </w:rPr>
              <w:t>.</w:t>
            </w:r>
          </w:p>
        </w:tc>
      </w:tr>
      <w:tr w:rsidR="007759F6" w:rsidRPr="00C90BE8" w:rsidTr="007759F6">
        <w:trPr>
          <w:trHeight w:val="23"/>
        </w:trPr>
        <w:tc>
          <w:tcPr>
            <w:tcW w:w="1842" w:type="dxa"/>
            <w:shd w:val="clear" w:color="auto" w:fill="auto"/>
            <w:tcMar>
              <w:top w:w="57" w:type="dxa"/>
              <w:bottom w:w="57" w:type="dxa"/>
            </w:tcMar>
          </w:tcPr>
          <w:p w:rsidR="007759F6" w:rsidRPr="003C23BD" w:rsidRDefault="007F5F1B" w:rsidP="007759F6">
            <w:pPr>
              <w:rPr>
                <w:b/>
                <w:sz w:val="18"/>
                <w:szCs w:val="18"/>
                <w:lang w:val="ru-RU"/>
              </w:rPr>
            </w:pPr>
            <w:r>
              <w:rPr>
                <w:b/>
                <w:color w:val="000000"/>
                <w:sz w:val="18"/>
                <w:szCs w:val="18"/>
                <w:lang w:val="ru-RU"/>
              </w:rPr>
              <w:t>Правило</w:t>
            </w:r>
            <w:r w:rsidRPr="003C23BD">
              <w:rPr>
                <w:b/>
                <w:color w:val="000000"/>
                <w:sz w:val="18"/>
                <w:szCs w:val="18"/>
                <w:lang w:val="ru-RU"/>
              </w:rPr>
              <w:t xml:space="preserve"> </w:t>
            </w:r>
            <w:r w:rsidR="007759F6" w:rsidRPr="003C23BD">
              <w:rPr>
                <w:b/>
                <w:sz w:val="18"/>
                <w:szCs w:val="18"/>
                <w:lang w:val="ru-RU"/>
              </w:rPr>
              <w:t>12.2.3</w:t>
            </w:r>
          </w:p>
          <w:p w:rsidR="007759F6" w:rsidRPr="003C23BD" w:rsidRDefault="007759F6" w:rsidP="007759F6">
            <w:pPr>
              <w:rPr>
                <w:sz w:val="18"/>
                <w:szCs w:val="18"/>
                <w:lang w:val="ru-RU"/>
              </w:rPr>
            </w:pPr>
          </w:p>
          <w:p w:rsidR="007759F6" w:rsidRPr="003C23BD" w:rsidRDefault="003C23BD" w:rsidP="007759F6">
            <w:pPr>
              <w:rPr>
                <w:sz w:val="18"/>
                <w:szCs w:val="18"/>
                <w:lang w:val="ru-RU"/>
              </w:rPr>
            </w:pPr>
            <w:r w:rsidRPr="003C23BD">
              <w:rPr>
                <w:rStyle w:val="Heading3Char"/>
                <w:sz w:val="18"/>
                <w:szCs w:val="18"/>
                <w:u w:val="none"/>
                <w:lang w:val="ru-RU" w:eastAsia="x-none"/>
              </w:rPr>
              <w:t>Аутентичность текстов Положений и Правил</w:t>
            </w:r>
          </w:p>
        </w:tc>
        <w:tc>
          <w:tcPr>
            <w:tcW w:w="4536" w:type="dxa"/>
            <w:shd w:val="clear" w:color="auto" w:fill="auto"/>
            <w:tcMar>
              <w:top w:w="57" w:type="dxa"/>
              <w:bottom w:w="57" w:type="dxa"/>
            </w:tcMar>
          </w:tcPr>
          <w:p w:rsidR="007759F6" w:rsidRPr="003C23BD" w:rsidRDefault="007F5F1B" w:rsidP="007759F6">
            <w:pPr>
              <w:rPr>
                <w:b/>
                <w:sz w:val="18"/>
                <w:szCs w:val="18"/>
                <w:lang w:val="ru-RU"/>
              </w:rPr>
            </w:pPr>
            <w:r>
              <w:rPr>
                <w:b/>
                <w:color w:val="000000"/>
                <w:sz w:val="18"/>
                <w:szCs w:val="18"/>
                <w:lang w:val="ru-RU"/>
              </w:rPr>
              <w:t>Правило</w:t>
            </w:r>
            <w:r w:rsidRPr="003C23BD">
              <w:rPr>
                <w:b/>
                <w:color w:val="000000"/>
                <w:sz w:val="18"/>
                <w:szCs w:val="18"/>
                <w:lang w:val="ru-RU"/>
              </w:rPr>
              <w:t xml:space="preserve"> </w:t>
            </w:r>
            <w:r w:rsidR="007759F6" w:rsidRPr="003C23BD">
              <w:rPr>
                <w:b/>
                <w:sz w:val="18"/>
                <w:szCs w:val="18"/>
                <w:lang w:val="ru-RU"/>
              </w:rPr>
              <w:t xml:space="preserve">12.2.3 – </w:t>
            </w:r>
            <w:r w:rsidR="003C23BD" w:rsidRPr="001C134F">
              <w:rPr>
                <w:rStyle w:val="Heading3Char"/>
                <w:b/>
                <w:sz w:val="18"/>
                <w:szCs w:val="18"/>
                <w:u w:val="none"/>
                <w:lang w:val="ru-RU" w:eastAsia="x-none"/>
              </w:rPr>
              <w:t>Аутентичность текстов Положений и Правил</w:t>
            </w:r>
            <w:r w:rsidR="007759F6" w:rsidRPr="003C23BD">
              <w:rPr>
                <w:b/>
                <w:sz w:val="18"/>
                <w:szCs w:val="18"/>
                <w:lang w:val="ru-RU"/>
              </w:rPr>
              <w:t xml:space="preserve"> </w:t>
            </w:r>
          </w:p>
          <w:p w:rsidR="007759F6" w:rsidRPr="003C23BD" w:rsidRDefault="007759F6" w:rsidP="007759F6">
            <w:pPr>
              <w:rPr>
                <w:b/>
                <w:sz w:val="18"/>
                <w:szCs w:val="18"/>
                <w:lang w:val="ru-RU"/>
              </w:rPr>
            </w:pPr>
          </w:p>
          <w:p w:rsidR="007759F6" w:rsidRPr="003C23BD" w:rsidRDefault="003C23BD" w:rsidP="007759F6">
            <w:pPr>
              <w:rPr>
                <w:b/>
                <w:sz w:val="18"/>
                <w:szCs w:val="18"/>
                <w:lang w:val="ru-RU"/>
              </w:rPr>
            </w:pPr>
            <w:r w:rsidRPr="001C134F">
              <w:rPr>
                <w:sz w:val="18"/>
                <w:szCs w:val="18"/>
                <w:lang w:val="ru-RU"/>
              </w:rPr>
              <w:t>Тексты Положений о персонале и Правил о персонале на английском и французском языках являются в равной степени аутентичными.  В случае коллизии между этими двумя вариантами рабочие документы Консультативной группы по Положениям о персонале и Правилам о персонале (сформированной в 2010 г. согласно служебной инструкции) предоставляются по запросу в распоряжение Международного бюро</w:t>
            </w:r>
            <w:r w:rsidR="007759F6" w:rsidRPr="003C23BD">
              <w:rPr>
                <w:sz w:val="18"/>
                <w:szCs w:val="18"/>
                <w:lang w:val="ru-RU"/>
              </w:rPr>
              <w:t>.</w:t>
            </w:r>
          </w:p>
        </w:tc>
        <w:tc>
          <w:tcPr>
            <w:tcW w:w="4536" w:type="dxa"/>
            <w:shd w:val="clear" w:color="auto" w:fill="auto"/>
            <w:tcMar>
              <w:top w:w="57" w:type="dxa"/>
              <w:bottom w:w="57" w:type="dxa"/>
            </w:tcMar>
          </w:tcPr>
          <w:p w:rsidR="007759F6" w:rsidRPr="003C23BD" w:rsidRDefault="007F5F1B" w:rsidP="007759F6">
            <w:pPr>
              <w:rPr>
                <w:b/>
                <w:sz w:val="18"/>
                <w:szCs w:val="18"/>
                <w:lang w:val="ru-RU"/>
              </w:rPr>
            </w:pPr>
            <w:r>
              <w:rPr>
                <w:b/>
                <w:color w:val="000000"/>
                <w:sz w:val="18"/>
                <w:szCs w:val="18"/>
                <w:lang w:val="ru-RU"/>
              </w:rPr>
              <w:t>Правило</w:t>
            </w:r>
            <w:r w:rsidRPr="003C23BD">
              <w:rPr>
                <w:b/>
                <w:color w:val="000000"/>
                <w:sz w:val="18"/>
                <w:szCs w:val="18"/>
                <w:lang w:val="ru-RU"/>
              </w:rPr>
              <w:t xml:space="preserve"> </w:t>
            </w:r>
            <w:r w:rsidR="007759F6" w:rsidRPr="003C23BD">
              <w:rPr>
                <w:b/>
                <w:sz w:val="18"/>
                <w:szCs w:val="18"/>
                <w:lang w:val="ru-RU"/>
              </w:rPr>
              <w:t>12.2.</w:t>
            </w:r>
            <w:r w:rsidR="007759F6" w:rsidRPr="003C23BD">
              <w:rPr>
                <w:b/>
                <w:sz w:val="18"/>
                <w:szCs w:val="18"/>
                <w:u w:val="single"/>
                <w:lang w:val="ru-RU"/>
              </w:rPr>
              <w:t>2</w:t>
            </w:r>
            <w:r w:rsidR="007759F6" w:rsidRPr="003C23BD">
              <w:rPr>
                <w:b/>
                <w:strike/>
                <w:sz w:val="18"/>
                <w:szCs w:val="18"/>
                <w:lang w:val="ru-RU"/>
              </w:rPr>
              <w:t>3</w:t>
            </w:r>
            <w:r w:rsidR="007759F6" w:rsidRPr="003C23BD">
              <w:rPr>
                <w:b/>
                <w:sz w:val="18"/>
                <w:szCs w:val="18"/>
                <w:lang w:val="ru-RU"/>
              </w:rPr>
              <w:t xml:space="preserve"> – </w:t>
            </w:r>
            <w:r w:rsidR="003C23BD" w:rsidRPr="001C134F">
              <w:rPr>
                <w:rStyle w:val="Heading3Char"/>
                <w:b/>
                <w:sz w:val="18"/>
                <w:szCs w:val="18"/>
                <w:u w:val="none"/>
                <w:lang w:val="ru-RU" w:eastAsia="x-none"/>
              </w:rPr>
              <w:t>Аутентичность текстов Положений и Правил</w:t>
            </w:r>
            <w:r w:rsidR="007759F6" w:rsidRPr="003C23BD">
              <w:rPr>
                <w:b/>
                <w:sz w:val="18"/>
                <w:szCs w:val="18"/>
                <w:lang w:val="ru-RU"/>
              </w:rPr>
              <w:t xml:space="preserve"> </w:t>
            </w:r>
          </w:p>
          <w:p w:rsidR="007759F6" w:rsidRPr="003C23BD" w:rsidRDefault="007759F6" w:rsidP="007759F6">
            <w:pPr>
              <w:rPr>
                <w:b/>
                <w:sz w:val="18"/>
                <w:szCs w:val="18"/>
                <w:lang w:val="ru-RU"/>
              </w:rPr>
            </w:pPr>
          </w:p>
          <w:p w:rsidR="007759F6" w:rsidRPr="001A537B" w:rsidRDefault="003C23BD" w:rsidP="003C23BD">
            <w:pPr>
              <w:rPr>
                <w:b/>
                <w:sz w:val="18"/>
                <w:szCs w:val="18"/>
                <w:lang w:val="ru-RU"/>
              </w:rPr>
            </w:pPr>
            <w:r w:rsidRPr="003C23BD">
              <w:rPr>
                <w:strike/>
                <w:sz w:val="18"/>
                <w:szCs w:val="18"/>
                <w:lang w:val="ru-RU"/>
              </w:rPr>
              <w:t>Тексты Положений о персонале и Правил о персонале на английском и французском языках являются в равной степени аутентичными.</w:t>
            </w:r>
            <w:r w:rsidRPr="001C134F">
              <w:rPr>
                <w:sz w:val="18"/>
                <w:szCs w:val="18"/>
                <w:lang w:val="ru-RU"/>
              </w:rPr>
              <w:t xml:space="preserve">  В случае коллизии между </w:t>
            </w:r>
            <w:r w:rsidRPr="003C23BD">
              <w:rPr>
                <w:b/>
                <w:sz w:val="18"/>
                <w:szCs w:val="18"/>
                <w:u w:val="single"/>
                <w:lang w:val="ru-RU"/>
              </w:rPr>
              <w:t>английским и французским текстами Положений и правил о персонале превалирует английский вариант.</w:t>
            </w:r>
            <w:r>
              <w:rPr>
                <w:sz w:val="18"/>
                <w:szCs w:val="18"/>
                <w:lang w:val="ru-RU"/>
              </w:rPr>
              <w:t xml:space="preserve"> </w:t>
            </w:r>
            <w:r w:rsidRPr="003C23BD">
              <w:rPr>
                <w:strike/>
                <w:sz w:val="18"/>
                <w:szCs w:val="18"/>
                <w:lang w:val="ru-RU"/>
              </w:rPr>
              <w:t>этими двумя вариантами рабочие документы Консультативной группы по Положениям о персонале и Правилам о персонале (сформированной в 2010 г. согласно служебной инструкции) предоставляются по запросу в распоряжение Международного бюро</w:t>
            </w:r>
            <w:r>
              <w:rPr>
                <w:sz w:val="18"/>
                <w:szCs w:val="18"/>
                <w:lang w:val="ru-RU"/>
              </w:rPr>
              <w:t xml:space="preserve"> </w:t>
            </w:r>
          </w:p>
        </w:tc>
        <w:tc>
          <w:tcPr>
            <w:tcW w:w="4537" w:type="dxa"/>
            <w:shd w:val="clear" w:color="auto" w:fill="auto"/>
            <w:tcMar>
              <w:top w:w="57" w:type="dxa"/>
              <w:bottom w:w="57" w:type="dxa"/>
            </w:tcMar>
          </w:tcPr>
          <w:p w:rsidR="007759F6" w:rsidRPr="00935FF5" w:rsidRDefault="003C23BD" w:rsidP="00935FF5">
            <w:pPr>
              <w:rPr>
                <w:sz w:val="18"/>
                <w:szCs w:val="18"/>
                <w:lang w:val="ru-RU"/>
              </w:rPr>
            </w:pPr>
            <w:r>
              <w:rPr>
                <w:rFonts w:eastAsia="Times New Roman"/>
                <w:bCs/>
                <w:sz w:val="18"/>
                <w:szCs w:val="18"/>
                <w:lang w:val="ru-RU"/>
              </w:rPr>
              <w:t>Уточнить</w:t>
            </w:r>
            <w:r w:rsidRPr="003C23BD">
              <w:rPr>
                <w:rFonts w:eastAsia="Times New Roman"/>
                <w:bCs/>
                <w:sz w:val="18"/>
                <w:szCs w:val="18"/>
                <w:lang w:val="ru-RU"/>
              </w:rPr>
              <w:t xml:space="preserve">, </w:t>
            </w:r>
            <w:r>
              <w:rPr>
                <w:rFonts w:eastAsia="Times New Roman"/>
                <w:bCs/>
                <w:sz w:val="18"/>
                <w:szCs w:val="18"/>
                <w:lang w:val="ru-RU"/>
              </w:rPr>
              <w:t>что</w:t>
            </w:r>
            <w:r w:rsidRPr="003C23BD">
              <w:rPr>
                <w:rFonts w:eastAsia="Times New Roman"/>
                <w:bCs/>
                <w:sz w:val="18"/>
                <w:szCs w:val="18"/>
                <w:lang w:val="ru-RU"/>
              </w:rPr>
              <w:t xml:space="preserve"> </w:t>
            </w:r>
            <w:r>
              <w:rPr>
                <w:rFonts w:eastAsia="Times New Roman"/>
                <w:bCs/>
                <w:sz w:val="18"/>
                <w:szCs w:val="18"/>
                <w:lang w:val="ru-RU"/>
              </w:rPr>
              <w:t>будет</w:t>
            </w:r>
            <w:r w:rsidRPr="003C23BD">
              <w:rPr>
                <w:rFonts w:eastAsia="Times New Roman"/>
                <w:bCs/>
                <w:sz w:val="18"/>
                <w:szCs w:val="18"/>
                <w:lang w:val="ru-RU"/>
              </w:rPr>
              <w:t xml:space="preserve"> </w:t>
            </w:r>
            <w:r>
              <w:rPr>
                <w:rFonts w:eastAsia="Times New Roman"/>
                <w:bCs/>
                <w:sz w:val="18"/>
                <w:szCs w:val="18"/>
                <w:lang w:val="ru-RU"/>
              </w:rPr>
              <w:t>происходить</w:t>
            </w:r>
            <w:r w:rsidRPr="003C23BD">
              <w:rPr>
                <w:rFonts w:eastAsia="Times New Roman"/>
                <w:bCs/>
                <w:sz w:val="18"/>
                <w:szCs w:val="18"/>
                <w:lang w:val="ru-RU"/>
              </w:rPr>
              <w:t xml:space="preserve"> </w:t>
            </w:r>
            <w:r>
              <w:rPr>
                <w:rFonts w:eastAsia="Times New Roman"/>
                <w:bCs/>
                <w:sz w:val="18"/>
                <w:szCs w:val="18"/>
                <w:lang w:val="ru-RU"/>
              </w:rPr>
              <w:t>в</w:t>
            </w:r>
            <w:r w:rsidRPr="003C23BD">
              <w:rPr>
                <w:rFonts w:eastAsia="Times New Roman"/>
                <w:bCs/>
                <w:sz w:val="18"/>
                <w:szCs w:val="18"/>
                <w:lang w:val="ru-RU"/>
              </w:rPr>
              <w:t xml:space="preserve"> </w:t>
            </w:r>
            <w:r>
              <w:rPr>
                <w:rFonts w:eastAsia="Times New Roman"/>
                <w:bCs/>
                <w:sz w:val="18"/>
                <w:szCs w:val="18"/>
                <w:lang w:val="ru-RU"/>
              </w:rPr>
              <w:t>случае</w:t>
            </w:r>
            <w:r w:rsidRPr="003C23BD">
              <w:rPr>
                <w:rFonts w:eastAsia="Times New Roman"/>
                <w:bCs/>
                <w:sz w:val="18"/>
                <w:szCs w:val="18"/>
                <w:lang w:val="ru-RU"/>
              </w:rPr>
              <w:t xml:space="preserve"> </w:t>
            </w:r>
            <w:r>
              <w:rPr>
                <w:rFonts w:eastAsia="Times New Roman"/>
                <w:bCs/>
                <w:sz w:val="18"/>
                <w:szCs w:val="18"/>
                <w:lang w:val="ru-RU"/>
              </w:rPr>
              <w:t>коллизии</w:t>
            </w:r>
            <w:r w:rsidRPr="003C23BD">
              <w:rPr>
                <w:rFonts w:eastAsia="Times New Roman"/>
                <w:bCs/>
                <w:sz w:val="18"/>
                <w:szCs w:val="18"/>
                <w:lang w:val="ru-RU"/>
              </w:rPr>
              <w:t xml:space="preserve"> </w:t>
            </w:r>
            <w:r>
              <w:rPr>
                <w:rFonts w:eastAsia="Times New Roman"/>
                <w:bCs/>
                <w:sz w:val="18"/>
                <w:szCs w:val="18"/>
                <w:lang w:val="ru-RU"/>
              </w:rPr>
              <w:t>между</w:t>
            </w:r>
            <w:r w:rsidRPr="003C23BD">
              <w:rPr>
                <w:rFonts w:eastAsia="Times New Roman"/>
                <w:bCs/>
                <w:sz w:val="18"/>
                <w:szCs w:val="18"/>
                <w:lang w:val="ru-RU"/>
              </w:rPr>
              <w:t xml:space="preserve"> </w:t>
            </w:r>
            <w:r>
              <w:rPr>
                <w:rFonts w:eastAsia="Times New Roman"/>
                <w:bCs/>
                <w:sz w:val="18"/>
                <w:szCs w:val="18"/>
                <w:lang w:val="ru-RU"/>
              </w:rPr>
              <w:t>французским</w:t>
            </w:r>
            <w:r w:rsidRPr="003C23BD">
              <w:rPr>
                <w:rFonts w:eastAsia="Times New Roman"/>
                <w:bCs/>
                <w:sz w:val="18"/>
                <w:szCs w:val="18"/>
                <w:lang w:val="ru-RU"/>
              </w:rPr>
              <w:t xml:space="preserve"> </w:t>
            </w:r>
            <w:r>
              <w:rPr>
                <w:rFonts w:eastAsia="Times New Roman"/>
                <w:bCs/>
                <w:sz w:val="18"/>
                <w:szCs w:val="18"/>
                <w:lang w:val="ru-RU"/>
              </w:rPr>
              <w:t>и</w:t>
            </w:r>
            <w:r w:rsidRPr="003C23BD">
              <w:rPr>
                <w:rFonts w:eastAsia="Times New Roman"/>
                <w:bCs/>
                <w:sz w:val="18"/>
                <w:szCs w:val="18"/>
                <w:lang w:val="ru-RU"/>
              </w:rPr>
              <w:t xml:space="preserve"> </w:t>
            </w:r>
            <w:r>
              <w:rPr>
                <w:rFonts w:eastAsia="Times New Roman"/>
                <w:bCs/>
                <w:sz w:val="18"/>
                <w:szCs w:val="18"/>
                <w:lang w:val="ru-RU"/>
              </w:rPr>
              <w:t>английским</w:t>
            </w:r>
            <w:r w:rsidRPr="003C23BD">
              <w:rPr>
                <w:rFonts w:eastAsia="Times New Roman"/>
                <w:bCs/>
                <w:sz w:val="18"/>
                <w:szCs w:val="18"/>
                <w:lang w:val="ru-RU"/>
              </w:rPr>
              <w:t xml:space="preserve"> </w:t>
            </w:r>
            <w:r>
              <w:rPr>
                <w:rFonts w:eastAsia="Times New Roman"/>
                <w:bCs/>
                <w:sz w:val="18"/>
                <w:szCs w:val="18"/>
                <w:lang w:val="ru-RU"/>
              </w:rPr>
              <w:t>текстами</w:t>
            </w:r>
            <w:r w:rsidR="007759F6" w:rsidRPr="003C23BD">
              <w:rPr>
                <w:rFonts w:eastAsia="Times New Roman"/>
                <w:sz w:val="18"/>
                <w:szCs w:val="18"/>
                <w:lang w:val="ru-RU"/>
              </w:rPr>
              <w:t xml:space="preserve">. </w:t>
            </w:r>
            <w:r>
              <w:rPr>
                <w:rFonts w:eastAsia="Times New Roman"/>
                <w:sz w:val="18"/>
                <w:szCs w:val="18"/>
                <w:lang w:val="ru-RU"/>
              </w:rPr>
              <w:t>Не все Положения и Правила являются результатом работы Консультативной группы</w:t>
            </w:r>
            <w:r w:rsidR="007759F6" w:rsidRPr="003C23BD">
              <w:rPr>
                <w:rFonts w:eastAsia="Times New Roman"/>
                <w:sz w:val="18"/>
                <w:szCs w:val="18"/>
                <w:lang w:val="ru-RU"/>
              </w:rPr>
              <w:t xml:space="preserve">. </w:t>
            </w:r>
            <w:r w:rsidR="00935FF5">
              <w:rPr>
                <w:rFonts w:eastAsia="Times New Roman"/>
                <w:sz w:val="18"/>
                <w:szCs w:val="18"/>
                <w:lang w:val="ru-RU"/>
              </w:rPr>
              <w:t>В</w:t>
            </w:r>
            <w:r w:rsidR="00935FF5" w:rsidRPr="00935FF5">
              <w:rPr>
                <w:rFonts w:eastAsia="Times New Roman"/>
                <w:sz w:val="18"/>
                <w:szCs w:val="18"/>
                <w:lang w:val="ru-RU"/>
              </w:rPr>
              <w:t xml:space="preserve"> </w:t>
            </w:r>
            <w:r w:rsidR="00935FF5">
              <w:rPr>
                <w:rFonts w:eastAsia="Times New Roman"/>
                <w:sz w:val="18"/>
                <w:szCs w:val="18"/>
                <w:lang w:val="ru-RU"/>
              </w:rPr>
              <w:t>случае</w:t>
            </w:r>
            <w:r w:rsidR="00935FF5" w:rsidRPr="00935FF5">
              <w:rPr>
                <w:rFonts w:eastAsia="Times New Roman"/>
                <w:sz w:val="18"/>
                <w:szCs w:val="18"/>
                <w:lang w:val="ru-RU"/>
              </w:rPr>
              <w:t xml:space="preserve"> </w:t>
            </w:r>
            <w:r w:rsidR="00935FF5">
              <w:rPr>
                <w:rFonts w:eastAsia="Times New Roman"/>
                <w:sz w:val="18"/>
                <w:szCs w:val="18"/>
                <w:lang w:val="ru-RU"/>
              </w:rPr>
              <w:t>конфликта</w:t>
            </w:r>
            <w:r w:rsidR="007759F6" w:rsidRPr="00935FF5">
              <w:rPr>
                <w:rFonts w:eastAsia="Times New Roman"/>
                <w:sz w:val="18"/>
                <w:szCs w:val="18"/>
                <w:lang w:val="ru-RU"/>
              </w:rPr>
              <w:t xml:space="preserve"> </w:t>
            </w:r>
            <w:r w:rsidR="00935FF5" w:rsidRPr="00935FF5">
              <w:rPr>
                <w:rFonts w:eastAsia="Times New Roman"/>
                <w:sz w:val="18"/>
                <w:szCs w:val="18"/>
                <w:lang w:val="ru-RU"/>
              </w:rPr>
              <w:t>первоначально составленный на английском языке вариант будет превалировать над французским вариантом</w:t>
            </w:r>
            <w:r w:rsidR="007759F6" w:rsidRPr="00935FF5">
              <w:rPr>
                <w:rFonts w:eastAsia="Times New Roman"/>
                <w:sz w:val="18"/>
                <w:szCs w:val="18"/>
                <w:lang w:val="ru-RU"/>
              </w:rPr>
              <w:t>.</w:t>
            </w:r>
          </w:p>
        </w:tc>
      </w:tr>
      <w:tr w:rsidR="007759F6" w:rsidRPr="00C90BE8" w:rsidTr="007759F6">
        <w:trPr>
          <w:trHeight w:val="23"/>
        </w:trPr>
        <w:tc>
          <w:tcPr>
            <w:tcW w:w="1842" w:type="dxa"/>
            <w:shd w:val="clear" w:color="auto" w:fill="auto"/>
            <w:tcMar>
              <w:top w:w="57" w:type="dxa"/>
              <w:bottom w:w="57" w:type="dxa"/>
            </w:tcMar>
          </w:tcPr>
          <w:p w:rsidR="007759F6" w:rsidRPr="007C5AAC" w:rsidRDefault="007F5F1B" w:rsidP="007759F6">
            <w:pPr>
              <w:rPr>
                <w:b/>
                <w:sz w:val="18"/>
                <w:szCs w:val="18"/>
                <w:lang w:val="fr-CH"/>
              </w:rPr>
            </w:pPr>
            <w:r>
              <w:rPr>
                <w:b/>
                <w:sz w:val="18"/>
                <w:szCs w:val="18"/>
                <w:lang w:val="ru-RU"/>
              </w:rPr>
              <w:t>Приложение</w:t>
            </w:r>
            <w:r w:rsidR="007759F6">
              <w:rPr>
                <w:b/>
                <w:sz w:val="18"/>
                <w:szCs w:val="18"/>
                <w:lang w:val="fr-CH"/>
              </w:rPr>
              <w:t xml:space="preserve"> II, </w:t>
            </w:r>
            <w:r>
              <w:rPr>
                <w:b/>
                <w:sz w:val="18"/>
                <w:szCs w:val="18"/>
                <w:lang w:val="ru-RU"/>
              </w:rPr>
              <w:t>статья</w:t>
            </w:r>
            <w:r w:rsidR="007759F6">
              <w:rPr>
                <w:b/>
                <w:sz w:val="18"/>
                <w:szCs w:val="18"/>
                <w:lang w:val="fr-CH"/>
              </w:rPr>
              <w:t xml:space="preserve"> 1</w:t>
            </w:r>
          </w:p>
          <w:p w:rsidR="007759F6" w:rsidRDefault="007759F6" w:rsidP="007759F6">
            <w:pPr>
              <w:rPr>
                <w:sz w:val="18"/>
                <w:szCs w:val="18"/>
                <w:lang w:val="fr-CH"/>
              </w:rPr>
            </w:pPr>
          </w:p>
          <w:p w:rsidR="007759F6" w:rsidRPr="007F5F1B" w:rsidRDefault="007F5F1B" w:rsidP="007759F6">
            <w:pPr>
              <w:rPr>
                <w:sz w:val="18"/>
                <w:szCs w:val="18"/>
                <w:lang w:val="ru-RU"/>
              </w:rPr>
            </w:pPr>
            <w:r>
              <w:rPr>
                <w:sz w:val="18"/>
                <w:szCs w:val="18"/>
                <w:lang w:val="ru-RU"/>
              </w:rPr>
              <w:t>Оклады</w:t>
            </w:r>
          </w:p>
        </w:tc>
        <w:tc>
          <w:tcPr>
            <w:tcW w:w="4536" w:type="dxa"/>
            <w:shd w:val="clear" w:color="auto" w:fill="auto"/>
            <w:tcMar>
              <w:top w:w="57" w:type="dxa"/>
              <w:bottom w:w="57" w:type="dxa"/>
            </w:tcMar>
          </w:tcPr>
          <w:p w:rsidR="007759F6" w:rsidRPr="00935FF5" w:rsidRDefault="007759F6" w:rsidP="007759F6">
            <w:pPr>
              <w:pStyle w:val="Default"/>
              <w:rPr>
                <w:sz w:val="18"/>
                <w:szCs w:val="18"/>
                <w:lang w:val="ru-RU"/>
              </w:rPr>
            </w:pPr>
            <w:r w:rsidRPr="00935FF5">
              <w:rPr>
                <w:sz w:val="18"/>
                <w:szCs w:val="18"/>
                <w:lang w:val="ru-RU"/>
              </w:rPr>
              <w:t>(</w:t>
            </w:r>
            <w:r w:rsidRPr="007C5AAC">
              <w:rPr>
                <w:sz w:val="18"/>
                <w:szCs w:val="18"/>
              </w:rPr>
              <w:t>a</w:t>
            </w:r>
            <w:r w:rsidRPr="00935FF5">
              <w:rPr>
                <w:sz w:val="18"/>
                <w:szCs w:val="18"/>
                <w:lang w:val="ru-RU"/>
              </w:rPr>
              <w:t xml:space="preserve">) </w:t>
            </w:r>
            <w:r w:rsidR="00935FF5" w:rsidRPr="001C134F">
              <w:rPr>
                <w:sz w:val="18"/>
                <w:szCs w:val="18"/>
                <w:lang w:val="ru-RU"/>
              </w:rPr>
              <w:t>Устанавливается следующая шкала окладов для Генерального директора</w:t>
            </w:r>
            <w:r w:rsidRPr="00935FF5">
              <w:rPr>
                <w:sz w:val="18"/>
                <w:szCs w:val="18"/>
                <w:lang w:val="ru-RU"/>
              </w:rPr>
              <w:t xml:space="preserve">: </w:t>
            </w:r>
          </w:p>
          <w:p w:rsidR="007759F6" w:rsidRPr="001A537B" w:rsidRDefault="007759F6" w:rsidP="007759F6">
            <w:pPr>
              <w:rPr>
                <w:sz w:val="18"/>
                <w:szCs w:val="18"/>
                <w:lang w:val="ru-RU"/>
              </w:rPr>
            </w:pPr>
            <w:r w:rsidRPr="001A537B">
              <w:rPr>
                <w:sz w:val="18"/>
                <w:szCs w:val="18"/>
                <w:lang w:val="ru-RU"/>
              </w:rPr>
              <w:t>[…]</w:t>
            </w:r>
          </w:p>
          <w:p w:rsidR="007759F6" w:rsidRPr="00935FF5" w:rsidRDefault="007759F6" w:rsidP="007759F6">
            <w:pPr>
              <w:rPr>
                <w:sz w:val="18"/>
                <w:szCs w:val="18"/>
                <w:lang w:val="ru-RU"/>
              </w:rPr>
            </w:pPr>
            <w:r w:rsidRPr="00935FF5">
              <w:rPr>
                <w:sz w:val="18"/>
                <w:szCs w:val="18"/>
                <w:lang w:val="ru-RU"/>
              </w:rPr>
              <w:t>(</w:t>
            </w:r>
            <w:r w:rsidRPr="007C5AAC">
              <w:rPr>
                <w:sz w:val="18"/>
                <w:szCs w:val="18"/>
              </w:rPr>
              <w:t>b</w:t>
            </w:r>
            <w:r w:rsidRPr="00935FF5">
              <w:rPr>
                <w:sz w:val="18"/>
                <w:szCs w:val="18"/>
                <w:lang w:val="ru-RU"/>
              </w:rPr>
              <w:t xml:space="preserve">) </w:t>
            </w:r>
            <w:r w:rsidR="00935FF5" w:rsidRPr="001C134F">
              <w:rPr>
                <w:sz w:val="18"/>
                <w:szCs w:val="18"/>
                <w:lang w:val="ru-RU"/>
              </w:rPr>
              <w:t>Шкала окладов для сотрудников категорий директоров и выше размещается в Интранете ВОИС</w:t>
            </w:r>
            <w:r w:rsidRPr="00935FF5">
              <w:rPr>
                <w:sz w:val="18"/>
                <w:szCs w:val="18"/>
                <w:lang w:val="ru-RU"/>
              </w:rPr>
              <w:t>.</w:t>
            </w:r>
          </w:p>
          <w:p w:rsidR="00935FF5" w:rsidRDefault="00935FF5" w:rsidP="007759F6">
            <w:pPr>
              <w:rPr>
                <w:sz w:val="18"/>
                <w:szCs w:val="18"/>
                <w:lang w:val="ru-RU"/>
              </w:rPr>
            </w:pPr>
          </w:p>
          <w:p w:rsidR="007759F6" w:rsidRPr="00935FF5" w:rsidRDefault="007759F6" w:rsidP="007759F6">
            <w:pPr>
              <w:rPr>
                <w:sz w:val="18"/>
                <w:szCs w:val="18"/>
                <w:lang w:val="ru-RU"/>
              </w:rPr>
            </w:pPr>
            <w:r w:rsidRPr="00935FF5">
              <w:rPr>
                <w:sz w:val="18"/>
                <w:szCs w:val="18"/>
                <w:lang w:val="ru-RU"/>
              </w:rPr>
              <w:t>(</w:t>
            </w:r>
            <w:r w:rsidRPr="007C5AAC">
              <w:rPr>
                <w:sz w:val="18"/>
                <w:szCs w:val="18"/>
              </w:rPr>
              <w:t>c</w:t>
            </w:r>
            <w:r w:rsidRPr="00935FF5">
              <w:rPr>
                <w:sz w:val="18"/>
                <w:szCs w:val="18"/>
                <w:lang w:val="ru-RU"/>
              </w:rPr>
              <w:t xml:space="preserve">) </w:t>
            </w:r>
            <w:r w:rsidR="00935FF5" w:rsidRPr="001C134F">
              <w:rPr>
                <w:sz w:val="18"/>
                <w:szCs w:val="18"/>
                <w:lang w:val="ru-RU"/>
              </w:rPr>
              <w:t>Шкала окладов для сотрудников категории специалистов размещается в Интранете ВОИС</w:t>
            </w:r>
            <w:r w:rsidRPr="00935FF5">
              <w:rPr>
                <w:sz w:val="18"/>
                <w:szCs w:val="18"/>
                <w:lang w:val="ru-RU"/>
              </w:rPr>
              <w:t>.</w:t>
            </w:r>
          </w:p>
          <w:p w:rsidR="007759F6" w:rsidRPr="00935FF5" w:rsidRDefault="007759F6" w:rsidP="007759F6">
            <w:pPr>
              <w:rPr>
                <w:sz w:val="18"/>
                <w:szCs w:val="18"/>
                <w:lang w:val="ru-RU"/>
              </w:rPr>
            </w:pPr>
          </w:p>
          <w:p w:rsidR="007759F6" w:rsidRPr="00935FF5" w:rsidRDefault="007759F6" w:rsidP="007759F6">
            <w:pPr>
              <w:rPr>
                <w:sz w:val="18"/>
                <w:szCs w:val="18"/>
                <w:lang w:val="ru-RU"/>
              </w:rPr>
            </w:pPr>
          </w:p>
          <w:p w:rsidR="007759F6" w:rsidRPr="00935FF5" w:rsidRDefault="007759F6" w:rsidP="007759F6">
            <w:pPr>
              <w:rPr>
                <w:b/>
                <w:sz w:val="18"/>
                <w:szCs w:val="18"/>
                <w:lang w:val="ru-RU"/>
              </w:rPr>
            </w:pPr>
            <w:r w:rsidRPr="00935FF5">
              <w:rPr>
                <w:sz w:val="18"/>
                <w:szCs w:val="18"/>
                <w:lang w:val="ru-RU"/>
              </w:rPr>
              <w:t>(</w:t>
            </w:r>
            <w:r w:rsidRPr="007C5AAC">
              <w:rPr>
                <w:sz w:val="18"/>
                <w:szCs w:val="18"/>
              </w:rPr>
              <w:t>d</w:t>
            </w:r>
            <w:r w:rsidRPr="00935FF5">
              <w:rPr>
                <w:sz w:val="18"/>
                <w:szCs w:val="18"/>
                <w:lang w:val="ru-RU"/>
              </w:rPr>
              <w:t xml:space="preserve">) </w:t>
            </w:r>
            <w:r w:rsidR="00935FF5" w:rsidRPr="001C134F">
              <w:rPr>
                <w:sz w:val="18"/>
                <w:szCs w:val="18"/>
                <w:lang w:val="ru-RU"/>
              </w:rPr>
              <w:t>Шкалы окладов для сотрудников категории общего обслуживания и категории национальных сотрудников-специалистов размещаются в Интранете ВОИС</w:t>
            </w:r>
            <w:r w:rsidRPr="00935FF5">
              <w:rPr>
                <w:sz w:val="18"/>
                <w:szCs w:val="18"/>
                <w:lang w:val="ru-RU"/>
              </w:rPr>
              <w:t>.</w:t>
            </w:r>
          </w:p>
        </w:tc>
        <w:tc>
          <w:tcPr>
            <w:tcW w:w="4536" w:type="dxa"/>
            <w:shd w:val="clear" w:color="auto" w:fill="auto"/>
            <w:tcMar>
              <w:top w:w="57" w:type="dxa"/>
              <w:bottom w:w="57" w:type="dxa"/>
            </w:tcMar>
          </w:tcPr>
          <w:p w:rsidR="007759F6" w:rsidRPr="00935FF5" w:rsidRDefault="007759F6" w:rsidP="007759F6">
            <w:pPr>
              <w:pStyle w:val="RegLIST"/>
              <w:numPr>
                <w:ilvl w:val="0"/>
                <w:numId w:val="0"/>
              </w:numPr>
              <w:tabs>
                <w:tab w:val="left" w:pos="567"/>
              </w:tabs>
              <w:spacing w:after="0"/>
              <w:rPr>
                <w:strike/>
                <w:sz w:val="18"/>
                <w:szCs w:val="18"/>
                <w:lang w:val="ru-RU"/>
              </w:rPr>
            </w:pPr>
            <w:r w:rsidRPr="00935FF5">
              <w:rPr>
                <w:strike/>
                <w:sz w:val="18"/>
                <w:szCs w:val="18"/>
                <w:lang w:val="ru-RU"/>
              </w:rPr>
              <w:lastRenderedPageBreak/>
              <w:t>(</w:t>
            </w:r>
            <w:r w:rsidRPr="007C5AAC">
              <w:rPr>
                <w:strike/>
                <w:sz w:val="18"/>
                <w:szCs w:val="18"/>
                <w:lang w:val="en-US"/>
              </w:rPr>
              <w:t>a</w:t>
            </w:r>
            <w:r w:rsidRPr="00935FF5">
              <w:rPr>
                <w:strike/>
                <w:sz w:val="18"/>
                <w:szCs w:val="18"/>
                <w:lang w:val="ru-RU"/>
              </w:rPr>
              <w:t xml:space="preserve">) </w:t>
            </w:r>
            <w:r w:rsidR="00935FF5" w:rsidRPr="00935FF5">
              <w:rPr>
                <w:strike/>
                <w:sz w:val="18"/>
                <w:szCs w:val="18"/>
                <w:lang w:val="ru-RU"/>
              </w:rPr>
              <w:t>Устанавливается следующая шкала окладов для Генерального директора</w:t>
            </w:r>
            <w:r w:rsidRPr="00935FF5">
              <w:rPr>
                <w:strike/>
                <w:sz w:val="18"/>
                <w:szCs w:val="18"/>
                <w:lang w:val="ru-RU"/>
              </w:rPr>
              <w:t>:</w:t>
            </w:r>
          </w:p>
          <w:p w:rsidR="007759F6" w:rsidRPr="00935FF5" w:rsidRDefault="007759F6" w:rsidP="007759F6">
            <w:pPr>
              <w:pStyle w:val="RegLIST"/>
              <w:numPr>
                <w:ilvl w:val="0"/>
                <w:numId w:val="0"/>
              </w:numPr>
              <w:tabs>
                <w:tab w:val="left" w:pos="567"/>
              </w:tabs>
              <w:spacing w:after="0"/>
              <w:rPr>
                <w:strike/>
                <w:sz w:val="18"/>
                <w:szCs w:val="18"/>
                <w:lang w:val="ru-RU"/>
              </w:rPr>
            </w:pPr>
          </w:p>
          <w:p w:rsidR="007759F6" w:rsidRPr="00935FF5" w:rsidRDefault="007759F6" w:rsidP="007759F6">
            <w:pPr>
              <w:rPr>
                <w:strike/>
                <w:sz w:val="18"/>
                <w:szCs w:val="18"/>
                <w:lang w:val="ru-RU"/>
              </w:rPr>
            </w:pPr>
            <w:r w:rsidRPr="00935FF5">
              <w:rPr>
                <w:strike/>
                <w:sz w:val="18"/>
                <w:szCs w:val="18"/>
                <w:lang w:val="ru-RU"/>
              </w:rPr>
              <w:t>(</w:t>
            </w:r>
            <w:r w:rsidRPr="007C5AAC">
              <w:rPr>
                <w:strike/>
                <w:sz w:val="18"/>
                <w:szCs w:val="18"/>
              </w:rPr>
              <w:t>b</w:t>
            </w:r>
            <w:r w:rsidRPr="00935FF5">
              <w:rPr>
                <w:strike/>
                <w:sz w:val="18"/>
                <w:szCs w:val="18"/>
                <w:lang w:val="ru-RU"/>
              </w:rPr>
              <w:t>)</w:t>
            </w:r>
            <w:r w:rsidRPr="00935FF5">
              <w:rPr>
                <w:sz w:val="18"/>
                <w:szCs w:val="18"/>
                <w:lang w:val="ru-RU"/>
              </w:rPr>
              <w:t xml:space="preserve"> </w:t>
            </w:r>
            <w:r w:rsidR="00935FF5" w:rsidRPr="001C134F">
              <w:rPr>
                <w:sz w:val="18"/>
                <w:szCs w:val="18"/>
                <w:lang w:val="ru-RU"/>
              </w:rPr>
              <w:t>Шкал</w:t>
            </w:r>
            <w:r w:rsidR="00935FF5" w:rsidRPr="00935FF5">
              <w:rPr>
                <w:strike/>
                <w:sz w:val="18"/>
                <w:szCs w:val="18"/>
                <w:lang w:val="ru-RU"/>
              </w:rPr>
              <w:t>а</w:t>
            </w:r>
            <w:r w:rsidR="00935FF5" w:rsidRPr="00935FF5">
              <w:rPr>
                <w:b/>
                <w:sz w:val="18"/>
                <w:szCs w:val="18"/>
                <w:u w:val="single"/>
                <w:lang w:val="ru-RU"/>
              </w:rPr>
              <w:t>ы</w:t>
            </w:r>
            <w:r w:rsidR="00935FF5" w:rsidRPr="00935FF5">
              <w:rPr>
                <w:sz w:val="18"/>
                <w:szCs w:val="18"/>
                <w:lang w:val="ru-RU"/>
              </w:rPr>
              <w:t xml:space="preserve"> </w:t>
            </w:r>
            <w:r w:rsidR="00935FF5" w:rsidRPr="001C134F">
              <w:rPr>
                <w:sz w:val="18"/>
                <w:szCs w:val="18"/>
                <w:lang w:val="ru-RU"/>
              </w:rPr>
              <w:t>окладов</w:t>
            </w:r>
            <w:r w:rsidR="00935FF5" w:rsidRPr="00935FF5">
              <w:rPr>
                <w:sz w:val="18"/>
                <w:szCs w:val="18"/>
                <w:lang w:val="ru-RU"/>
              </w:rPr>
              <w:t xml:space="preserve"> </w:t>
            </w:r>
            <w:r w:rsidR="00935FF5" w:rsidRPr="001C134F">
              <w:rPr>
                <w:sz w:val="18"/>
                <w:szCs w:val="18"/>
                <w:lang w:val="ru-RU"/>
              </w:rPr>
              <w:t>для</w:t>
            </w:r>
            <w:r w:rsidR="00935FF5" w:rsidRPr="00935FF5">
              <w:rPr>
                <w:sz w:val="18"/>
                <w:szCs w:val="18"/>
                <w:lang w:val="ru-RU"/>
              </w:rPr>
              <w:t xml:space="preserve"> </w:t>
            </w:r>
            <w:r w:rsidR="00935FF5" w:rsidRPr="00935FF5">
              <w:rPr>
                <w:b/>
                <w:sz w:val="18"/>
                <w:szCs w:val="18"/>
                <w:u w:val="single"/>
                <w:lang w:val="ru-RU"/>
              </w:rPr>
              <w:t>Генерального директора и для сотрудников, назначаемых в</w:t>
            </w:r>
            <w:r w:rsidR="00935FF5">
              <w:rPr>
                <w:sz w:val="18"/>
                <w:szCs w:val="18"/>
                <w:lang w:val="ru-RU"/>
              </w:rPr>
              <w:t xml:space="preserve"> </w:t>
            </w:r>
            <w:r w:rsidR="00935FF5" w:rsidRPr="001C134F">
              <w:rPr>
                <w:sz w:val="18"/>
                <w:szCs w:val="18"/>
                <w:lang w:val="ru-RU"/>
              </w:rPr>
              <w:t>категори</w:t>
            </w:r>
            <w:r w:rsidR="00935FF5" w:rsidRPr="00935FF5">
              <w:rPr>
                <w:strike/>
                <w:sz w:val="18"/>
                <w:szCs w:val="18"/>
                <w:lang w:val="ru-RU"/>
              </w:rPr>
              <w:t>й</w:t>
            </w:r>
            <w:r w:rsidR="00935FF5" w:rsidRPr="00935FF5">
              <w:rPr>
                <w:b/>
                <w:sz w:val="18"/>
                <w:szCs w:val="18"/>
                <w:u w:val="single"/>
                <w:lang w:val="ru-RU"/>
              </w:rPr>
              <w:t>и</w:t>
            </w:r>
            <w:r w:rsidR="00935FF5" w:rsidRPr="00935FF5">
              <w:rPr>
                <w:sz w:val="18"/>
                <w:szCs w:val="18"/>
                <w:lang w:val="ru-RU"/>
              </w:rPr>
              <w:t xml:space="preserve"> </w:t>
            </w:r>
            <w:r w:rsidR="00935FF5" w:rsidRPr="001C134F">
              <w:rPr>
                <w:sz w:val="18"/>
                <w:szCs w:val="18"/>
                <w:lang w:val="ru-RU"/>
              </w:rPr>
              <w:t>директоров</w:t>
            </w:r>
            <w:r w:rsidR="00935FF5" w:rsidRPr="00935FF5">
              <w:rPr>
                <w:sz w:val="18"/>
                <w:szCs w:val="18"/>
                <w:lang w:val="ru-RU"/>
              </w:rPr>
              <w:t xml:space="preserve"> </w:t>
            </w:r>
            <w:r w:rsidR="00935FF5" w:rsidRPr="001C134F">
              <w:rPr>
                <w:sz w:val="18"/>
                <w:szCs w:val="18"/>
                <w:lang w:val="ru-RU"/>
              </w:rPr>
              <w:t>и</w:t>
            </w:r>
            <w:r w:rsidR="00935FF5" w:rsidRPr="00935FF5">
              <w:rPr>
                <w:sz w:val="18"/>
                <w:szCs w:val="18"/>
                <w:lang w:val="ru-RU"/>
              </w:rPr>
              <w:t xml:space="preserve"> </w:t>
            </w:r>
            <w:r w:rsidR="00935FF5" w:rsidRPr="001C134F">
              <w:rPr>
                <w:sz w:val="18"/>
                <w:szCs w:val="18"/>
                <w:lang w:val="ru-RU"/>
              </w:rPr>
              <w:t>выше</w:t>
            </w:r>
            <w:r w:rsidR="00935FF5">
              <w:rPr>
                <w:sz w:val="18"/>
                <w:szCs w:val="18"/>
                <w:lang w:val="ru-RU"/>
              </w:rPr>
              <w:t>,</w:t>
            </w:r>
            <w:r w:rsidR="00935FF5" w:rsidRPr="00935FF5">
              <w:rPr>
                <w:sz w:val="18"/>
                <w:szCs w:val="18"/>
                <w:lang w:val="ru-RU"/>
              </w:rPr>
              <w:t xml:space="preserve"> </w:t>
            </w:r>
            <w:r w:rsidR="00935FF5" w:rsidRPr="00935FF5">
              <w:rPr>
                <w:strike/>
                <w:sz w:val="18"/>
                <w:szCs w:val="18"/>
                <w:lang w:val="ru-RU"/>
              </w:rPr>
              <w:t>размещается в Интранете ВОИС</w:t>
            </w:r>
            <w:r w:rsidR="00935FF5">
              <w:rPr>
                <w:strike/>
                <w:sz w:val="18"/>
                <w:szCs w:val="18"/>
                <w:lang w:val="ru-RU"/>
              </w:rPr>
              <w:t>.</w:t>
            </w:r>
            <w:r w:rsidR="00935FF5" w:rsidRPr="00935FF5">
              <w:rPr>
                <w:sz w:val="18"/>
                <w:szCs w:val="18"/>
                <w:lang w:val="ru-RU"/>
              </w:rPr>
              <w:t xml:space="preserve"> </w:t>
            </w:r>
          </w:p>
          <w:p w:rsidR="007759F6" w:rsidRPr="00935FF5" w:rsidRDefault="007759F6" w:rsidP="007759F6">
            <w:pPr>
              <w:rPr>
                <w:strike/>
                <w:sz w:val="18"/>
                <w:szCs w:val="18"/>
                <w:lang w:val="ru-RU"/>
              </w:rPr>
            </w:pPr>
            <w:r w:rsidRPr="00935FF5">
              <w:rPr>
                <w:strike/>
                <w:sz w:val="18"/>
                <w:szCs w:val="18"/>
                <w:lang w:val="ru-RU"/>
              </w:rPr>
              <w:t>(</w:t>
            </w:r>
            <w:r w:rsidRPr="007C5AAC">
              <w:rPr>
                <w:strike/>
                <w:sz w:val="18"/>
                <w:szCs w:val="18"/>
              </w:rPr>
              <w:t>c</w:t>
            </w:r>
            <w:r w:rsidRPr="00935FF5">
              <w:rPr>
                <w:strike/>
                <w:sz w:val="18"/>
                <w:szCs w:val="18"/>
                <w:lang w:val="ru-RU"/>
              </w:rPr>
              <w:t xml:space="preserve">) </w:t>
            </w:r>
            <w:r w:rsidR="00935FF5" w:rsidRPr="00935FF5">
              <w:rPr>
                <w:strike/>
                <w:sz w:val="18"/>
                <w:szCs w:val="18"/>
                <w:lang w:val="ru-RU"/>
              </w:rPr>
              <w:t>Шкала окладов для</w:t>
            </w:r>
            <w:r w:rsidR="00935FF5" w:rsidRPr="00935FF5">
              <w:rPr>
                <w:sz w:val="18"/>
                <w:szCs w:val="18"/>
                <w:lang w:val="ru-RU"/>
              </w:rPr>
              <w:t xml:space="preserve"> </w:t>
            </w:r>
            <w:r w:rsidR="00935FF5" w:rsidRPr="001C134F">
              <w:rPr>
                <w:sz w:val="18"/>
                <w:szCs w:val="18"/>
                <w:lang w:val="ru-RU"/>
              </w:rPr>
              <w:t>сотрудников</w:t>
            </w:r>
            <w:r w:rsidR="00935FF5" w:rsidRPr="00935FF5">
              <w:rPr>
                <w:sz w:val="18"/>
                <w:szCs w:val="18"/>
                <w:lang w:val="ru-RU"/>
              </w:rPr>
              <w:t xml:space="preserve"> </w:t>
            </w:r>
            <w:r w:rsidR="00935FF5" w:rsidRPr="001C134F">
              <w:rPr>
                <w:sz w:val="18"/>
                <w:szCs w:val="18"/>
                <w:lang w:val="ru-RU"/>
              </w:rPr>
              <w:t>категории</w:t>
            </w:r>
            <w:r w:rsidR="00935FF5" w:rsidRPr="00935FF5">
              <w:rPr>
                <w:sz w:val="18"/>
                <w:szCs w:val="18"/>
                <w:lang w:val="ru-RU"/>
              </w:rPr>
              <w:t xml:space="preserve"> </w:t>
            </w:r>
            <w:r w:rsidR="00935FF5" w:rsidRPr="001C134F">
              <w:rPr>
                <w:sz w:val="18"/>
                <w:szCs w:val="18"/>
                <w:lang w:val="ru-RU"/>
              </w:rPr>
              <w:t>специалистов</w:t>
            </w:r>
            <w:r w:rsidR="00935FF5" w:rsidRPr="00935FF5">
              <w:rPr>
                <w:sz w:val="18"/>
                <w:szCs w:val="18"/>
                <w:lang w:val="ru-RU"/>
              </w:rPr>
              <w:t xml:space="preserve"> </w:t>
            </w:r>
            <w:r w:rsidR="00935FF5" w:rsidRPr="00935FF5">
              <w:rPr>
                <w:strike/>
                <w:sz w:val="18"/>
                <w:szCs w:val="18"/>
                <w:lang w:val="ru-RU"/>
              </w:rPr>
              <w:t>размещается в Интранете ВОИС</w:t>
            </w:r>
            <w:r w:rsidRPr="00935FF5">
              <w:rPr>
                <w:strike/>
                <w:sz w:val="18"/>
                <w:szCs w:val="18"/>
                <w:lang w:val="ru-RU"/>
              </w:rPr>
              <w:t>.</w:t>
            </w:r>
          </w:p>
          <w:p w:rsidR="007759F6" w:rsidRPr="00935FF5" w:rsidRDefault="007759F6" w:rsidP="007759F6">
            <w:pPr>
              <w:rPr>
                <w:strike/>
                <w:sz w:val="18"/>
                <w:szCs w:val="18"/>
                <w:lang w:val="ru-RU"/>
              </w:rPr>
            </w:pPr>
          </w:p>
          <w:p w:rsidR="007759F6" w:rsidRPr="00935FF5" w:rsidRDefault="007759F6" w:rsidP="00935FF5">
            <w:pPr>
              <w:pStyle w:val="RegLIST"/>
              <w:numPr>
                <w:ilvl w:val="0"/>
                <w:numId w:val="0"/>
              </w:numPr>
              <w:tabs>
                <w:tab w:val="left" w:pos="567"/>
              </w:tabs>
              <w:spacing w:after="0"/>
              <w:rPr>
                <w:sz w:val="18"/>
                <w:szCs w:val="18"/>
                <w:lang w:val="ru-RU"/>
              </w:rPr>
            </w:pPr>
            <w:r w:rsidRPr="00935FF5">
              <w:rPr>
                <w:strike/>
                <w:sz w:val="18"/>
                <w:szCs w:val="18"/>
                <w:lang w:val="ru-RU"/>
              </w:rPr>
              <w:lastRenderedPageBreak/>
              <w:t>(</w:t>
            </w:r>
            <w:r w:rsidRPr="007C5AAC">
              <w:rPr>
                <w:strike/>
                <w:sz w:val="18"/>
                <w:szCs w:val="18"/>
                <w:lang w:val="en-US"/>
              </w:rPr>
              <w:t>d</w:t>
            </w:r>
            <w:r w:rsidRPr="00935FF5">
              <w:rPr>
                <w:strike/>
                <w:sz w:val="18"/>
                <w:szCs w:val="18"/>
                <w:lang w:val="ru-RU"/>
              </w:rPr>
              <w:t xml:space="preserve">) </w:t>
            </w:r>
            <w:r w:rsidR="00935FF5" w:rsidRPr="00935FF5">
              <w:rPr>
                <w:strike/>
                <w:sz w:val="18"/>
                <w:szCs w:val="18"/>
                <w:lang w:val="ru-RU"/>
              </w:rPr>
              <w:t>Шкалы окладов для</w:t>
            </w:r>
            <w:r w:rsidR="00935FF5" w:rsidRPr="00935FF5">
              <w:rPr>
                <w:b/>
                <w:sz w:val="18"/>
                <w:szCs w:val="18"/>
                <w:u w:val="single"/>
                <w:lang w:val="ru-RU"/>
              </w:rPr>
              <w:t>,</w:t>
            </w:r>
            <w:r w:rsidR="00935FF5">
              <w:rPr>
                <w:sz w:val="18"/>
                <w:szCs w:val="18"/>
                <w:lang w:val="ru-RU"/>
              </w:rPr>
              <w:t xml:space="preserve"> </w:t>
            </w:r>
            <w:r w:rsidR="00935FF5" w:rsidRPr="001C134F">
              <w:rPr>
                <w:sz w:val="18"/>
                <w:szCs w:val="18"/>
                <w:lang w:val="ru-RU"/>
              </w:rPr>
              <w:t>сотрудников</w:t>
            </w:r>
            <w:r w:rsidR="00935FF5" w:rsidRPr="00935FF5">
              <w:rPr>
                <w:sz w:val="18"/>
                <w:szCs w:val="18"/>
                <w:lang w:val="ru-RU"/>
              </w:rPr>
              <w:t xml:space="preserve"> </w:t>
            </w:r>
            <w:r w:rsidR="00935FF5" w:rsidRPr="00935FF5">
              <w:rPr>
                <w:b/>
                <w:sz w:val="18"/>
                <w:szCs w:val="18"/>
                <w:u w:val="single"/>
                <w:lang w:val="ru-RU"/>
              </w:rPr>
              <w:t>категории национальных сотрудников-специалистов и</w:t>
            </w:r>
            <w:r w:rsidR="00935FF5" w:rsidRPr="00935FF5">
              <w:rPr>
                <w:sz w:val="18"/>
                <w:szCs w:val="18"/>
                <w:lang w:val="ru-RU"/>
              </w:rPr>
              <w:t xml:space="preserve"> </w:t>
            </w:r>
            <w:r w:rsidR="00935FF5" w:rsidRPr="001C134F">
              <w:rPr>
                <w:sz w:val="18"/>
                <w:szCs w:val="18"/>
                <w:lang w:val="ru-RU"/>
              </w:rPr>
              <w:t>категории</w:t>
            </w:r>
            <w:r w:rsidR="00935FF5" w:rsidRPr="00935FF5">
              <w:rPr>
                <w:sz w:val="18"/>
                <w:szCs w:val="18"/>
                <w:lang w:val="ru-RU"/>
              </w:rPr>
              <w:t xml:space="preserve"> </w:t>
            </w:r>
            <w:r w:rsidR="00935FF5" w:rsidRPr="001C134F">
              <w:rPr>
                <w:sz w:val="18"/>
                <w:szCs w:val="18"/>
                <w:lang w:val="ru-RU"/>
              </w:rPr>
              <w:t>общего</w:t>
            </w:r>
            <w:r w:rsidR="00935FF5" w:rsidRPr="00935FF5">
              <w:rPr>
                <w:sz w:val="18"/>
                <w:szCs w:val="18"/>
                <w:lang w:val="ru-RU"/>
              </w:rPr>
              <w:t xml:space="preserve"> </w:t>
            </w:r>
            <w:r w:rsidR="00935FF5" w:rsidRPr="001C134F">
              <w:rPr>
                <w:sz w:val="18"/>
                <w:szCs w:val="18"/>
                <w:lang w:val="ru-RU"/>
              </w:rPr>
              <w:t>обслуживания</w:t>
            </w:r>
            <w:r w:rsidR="00935FF5" w:rsidRPr="00935FF5">
              <w:rPr>
                <w:sz w:val="18"/>
                <w:szCs w:val="18"/>
                <w:lang w:val="ru-RU"/>
              </w:rPr>
              <w:t xml:space="preserve"> </w:t>
            </w:r>
            <w:r w:rsidR="00935FF5" w:rsidRPr="00935FF5">
              <w:rPr>
                <w:strike/>
                <w:sz w:val="18"/>
                <w:szCs w:val="18"/>
                <w:lang w:val="ru-RU"/>
              </w:rPr>
              <w:t>и категории национальных сотрудников-специалистов</w:t>
            </w:r>
            <w:r w:rsidR="00935FF5" w:rsidRPr="00935FF5">
              <w:rPr>
                <w:sz w:val="18"/>
                <w:szCs w:val="18"/>
                <w:lang w:val="ru-RU"/>
              </w:rPr>
              <w:t xml:space="preserve"> </w:t>
            </w:r>
            <w:r w:rsidR="00935FF5" w:rsidRPr="001C134F">
              <w:rPr>
                <w:sz w:val="18"/>
                <w:szCs w:val="18"/>
                <w:lang w:val="ru-RU"/>
              </w:rPr>
              <w:t>размещаются</w:t>
            </w:r>
            <w:r w:rsidR="00935FF5" w:rsidRPr="00935FF5">
              <w:rPr>
                <w:sz w:val="18"/>
                <w:szCs w:val="18"/>
                <w:lang w:val="ru-RU"/>
              </w:rPr>
              <w:t xml:space="preserve"> </w:t>
            </w:r>
            <w:r w:rsidR="00935FF5" w:rsidRPr="001C134F">
              <w:rPr>
                <w:sz w:val="18"/>
                <w:szCs w:val="18"/>
                <w:lang w:val="ru-RU"/>
              </w:rPr>
              <w:t>в</w:t>
            </w:r>
            <w:r w:rsidR="00935FF5" w:rsidRPr="00935FF5">
              <w:rPr>
                <w:sz w:val="18"/>
                <w:szCs w:val="18"/>
                <w:lang w:val="ru-RU"/>
              </w:rPr>
              <w:t xml:space="preserve"> </w:t>
            </w:r>
            <w:r w:rsidR="00935FF5" w:rsidRPr="001C134F">
              <w:rPr>
                <w:sz w:val="18"/>
                <w:szCs w:val="18"/>
                <w:lang w:val="ru-RU"/>
              </w:rPr>
              <w:t>Интранете</w:t>
            </w:r>
            <w:r w:rsidR="00935FF5" w:rsidRPr="00935FF5">
              <w:rPr>
                <w:sz w:val="18"/>
                <w:szCs w:val="18"/>
                <w:lang w:val="ru-RU"/>
              </w:rPr>
              <w:t xml:space="preserve"> </w:t>
            </w:r>
            <w:r w:rsidR="00935FF5" w:rsidRPr="001C134F">
              <w:rPr>
                <w:sz w:val="18"/>
                <w:szCs w:val="18"/>
                <w:lang w:val="ru-RU"/>
              </w:rPr>
              <w:t>ВОИС</w:t>
            </w:r>
            <w:r w:rsidRPr="00935FF5">
              <w:rPr>
                <w:sz w:val="18"/>
                <w:szCs w:val="18"/>
                <w:lang w:val="ru-RU"/>
              </w:rPr>
              <w:t>.</w:t>
            </w:r>
          </w:p>
        </w:tc>
        <w:tc>
          <w:tcPr>
            <w:tcW w:w="4537" w:type="dxa"/>
            <w:shd w:val="clear" w:color="auto" w:fill="auto"/>
            <w:tcMar>
              <w:top w:w="57" w:type="dxa"/>
              <w:bottom w:w="57" w:type="dxa"/>
            </w:tcMar>
          </w:tcPr>
          <w:p w:rsidR="007759F6" w:rsidRPr="00935FF5" w:rsidRDefault="00935FF5" w:rsidP="00E203E1">
            <w:pPr>
              <w:rPr>
                <w:sz w:val="18"/>
                <w:szCs w:val="18"/>
                <w:lang w:val="ru-RU"/>
              </w:rPr>
            </w:pPr>
            <w:r>
              <w:rPr>
                <w:sz w:val="18"/>
                <w:szCs w:val="18"/>
                <w:lang w:val="ru-RU"/>
              </w:rPr>
              <w:lastRenderedPageBreak/>
              <w:t>Упорядочение</w:t>
            </w:r>
            <w:r w:rsidR="007759F6" w:rsidRPr="00935FF5">
              <w:rPr>
                <w:sz w:val="18"/>
                <w:szCs w:val="18"/>
                <w:lang w:val="ru-RU"/>
              </w:rPr>
              <w:t xml:space="preserve">. </w:t>
            </w:r>
            <w:r>
              <w:rPr>
                <w:sz w:val="18"/>
                <w:szCs w:val="18"/>
                <w:lang w:val="ru-RU"/>
              </w:rPr>
              <w:t xml:space="preserve">Избежать необходимости вносить поправки в Положения и правила о персонале каждый раз, когда </w:t>
            </w:r>
            <w:r w:rsidR="00E203E1">
              <w:rPr>
                <w:sz w:val="18"/>
                <w:szCs w:val="18"/>
                <w:lang w:val="ru-RU"/>
              </w:rPr>
              <w:t>пересматривается шкала окладов</w:t>
            </w:r>
            <w:r w:rsidR="007759F6" w:rsidRPr="00935FF5">
              <w:rPr>
                <w:sz w:val="18"/>
                <w:szCs w:val="18"/>
                <w:lang w:val="ru-RU"/>
              </w:rPr>
              <w:t>.</w:t>
            </w:r>
          </w:p>
        </w:tc>
      </w:tr>
      <w:tr w:rsidR="007759F6" w:rsidRPr="00C90BE8" w:rsidTr="007759F6">
        <w:trPr>
          <w:trHeight w:val="23"/>
        </w:trPr>
        <w:tc>
          <w:tcPr>
            <w:tcW w:w="1842" w:type="dxa"/>
            <w:shd w:val="clear" w:color="auto" w:fill="auto"/>
            <w:tcMar>
              <w:top w:w="57" w:type="dxa"/>
              <w:bottom w:w="57" w:type="dxa"/>
            </w:tcMar>
          </w:tcPr>
          <w:p w:rsidR="007759F6" w:rsidRPr="00E203E1" w:rsidRDefault="007F5F1B" w:rsidP="007759F6">
            <w:pPr>
              <w:rPr>
                <w:b/>
                <w:sz w:val="18"/>
                <w:szCs w:val="18"/>
                <w:lang w:val="ru-RU"/>
              </w:rPr>
            </w:pPr>
            <w:r>
              <w:rPr>
                <w:b/>
                <w:sz w:val="18"/>
                <w:szCs w:val="18"/>
                <w:lang w:val="ru-RU"/>
              </w:rPr>
              <w:lastRenderedPageBreak/>
              <w:t>Приложение</w:t>
            </w:r>
            <w:r w:rsidR="007759F6" w:rsidRPr="00E203E1">
              <w:rPr>
                <w:b/>
                <w:sz w:val="18"/>
                <w:szCs w:val="18"/>
                <w:lang w:val="ru-RU"/>
              </w:rPr>
              <w:t xml:space="preserve"> </w:t>
            </w:r>
            <w:r w:rsidR="007759F6">
              <w:rPr>
                <w:b/>
                <w:sz w:val="18"/>
                <w:szCs w:val="18"/>
              </w:rPr>
              <w:t>VI</w:t>
            </w:r>
          </w:p>
          <w:p w:rsidR="007759F6" w:rsidRPr="00E203E1" w:rsidRDefault="007759F6" w:rsidP="007759F6">
            <w:pPr>
              <w:rPr>
                <w:sz w:val="18"/>
                <w:szCs w:val="18"/>
                <w:lang w:val="ru-RU"/>
              </w:rPr>
            </w:pPr>
          </w:p>
          <w:p w:rsidR="007759F6" w:rsidRPr="00E203E1" w:rsidRDefault="00E203E1" w:rsidP="00E203E1">
            <w:pPr>
              <w:rPr>
                <w:sz w:val="18"/>
                <w:szCs w:val="18"/>
                <w:lang w:val="ru-RU"/>
              </w:rPr>
            </w:pPr>
            <w:r>
              <w:rPr>
                <w:sz w:val="18"/>
                <w:szCs w:val="18"/>
                <w:lang w:val="ru-RU"/>
              </w:rPr>
              <w:t>Исчисление сроков для целей главы</w:t>
            </w:r>
            <w:r w:rsidR="007759F6" w:rsidRPr="00E203E1">
              <w:rPr>
                <w:sz w:val="18"/>
                <w:szCs w:val="18"/>
                <w:lang w:val="ru-RU"/>
              </w:rPr>
              <w:t xml:space="preserve"> </w:t>
            </w:r>
            <w:r w:rsidR="007759F6" w:rsidRPr="007C5AAC">
              <w:rPr>
                <w:sz w:val="18"/>
                <w:szCs w:val="18"/>
              </w:rPr>
              <w:t>X</w:t>
            </w:r>
            <w:r w:rsidR="007759F6" w:rsidRPr="00E203E1">
              <w:rPr>
                <w:sz w:val="18"/>
                <w:szCs w:val="18"/>
                <w:lang w:val="ru-RU"/>
              </w:rPr>
              <w:t xml:space="preserve"> </w:t>
            </w:r>
            <w:r>
              <w:rPr>
                <w:sz w:val="18"/>
                <w:szCs w:val="18"/>
                <w:lang w:val="ru-RU"/>
              </w:rPr>
              <w:t>и главы</w:t>
            </w:r>
            <w:r w:rsidR="007759F6" w:rsidRPr="00E203E1">
              <w:rPr>
                <w:sz w:val="18"/>
                <w:szCs w:val="18"/>
                <w:lang w:val="ru-RU"/>
              </w:rPr>
              <w:t xml:space="preserve"> </w:t>
            </w:r>
            <w:r w:rsidR="007759F6" w:rsidRPr="007C5AAC">
              <w:rPr>
                <w:sz w:val="18"/>
                <w:szCs w:val="18"/>
              </w:rPr>
              <w:t>XI</w:t>
            </w:r>
          </w:p>
        </w:tc>
        <w:tc>
          <w:tcPr>
            <w:tcW w:w="4536" w:type="dxa"/>
            <w:shd w:val="clear" w:color="auto" w:fill="auto"/>
            <w:tcMar>
              <w:top w:w="57" w:type="dxa"/>
              <w:bottom w:w="57" w:type="dxa"/>
            </w:tcMar>
          </w:tcPr>
          <w:p w:rsidR="007759F6" w:rsidRPr="00E203E1" w:rsidRDefault="007759F6" w:rsidP="007759F6">
            <w:pPr>
              <w:rPr>
                <w:sz w:val="18"/>
                <w:szCs w:val="18"/>
                <w:lang w:val="ru-RU"/>
              </w:rPr>
            </w:pPr>
          </w:p>
        </w:tc>
        <w:tc>
          <w:tcPr>
            <w:tcW w:w="4536" w:type="dxa"/>
            <w:shd w:val="clear" w:color="auto" w:fill="auto"/>
            <w:tcMar>
              <w:top w:w="57" w:type="dxa"/>
              <w:bottom w:w="57" w:type="dxa"/>
            </w:tcMar>
          </w:tcPr>
          <w:p w:rsidR="007759F6" w:rsidRPr="001A537B" w:rsidRDefault="00E203E1" w:rsidP="007759F6">
            <w:pPr>
              <w:rPr>
                <w:b/>
                <w:sz w:val="18"/>
                <w:szCs w:val="18"/>
                <w:lang w:val="ru-RU"/>
              </w:rPr>
            </w:pPr>
            <w:r>
              <w:rPr>
                <w:b/>
                <w:i/>
                <w:sz w:val="18"/>
                <w:szCs w:val="18"/>
                <w:lang w:val="ru-RU"/>
              </w:rPr>
              <w:t>Новый</w:t>
            </w:r>
            <w:r w:rsidRPr="001A537B">
              <w:rPr>
                <w:b/>
                <w:i/>
                <w:sz w:val="18"/>
                <w:szCs w:val="18"/>
                <w:lang w:val="ru-RU"/>
              </w:rPr>
              <w:t xml:space="preserve"> </w:t>
            </w:r>
            <w:r w:rsidRPr="00E203E1">
              <w:rPr>
                <w:b/>
                <w:sz w:val="18"/>
                <w:szCs w:val="18"/>
                <w:lang w:val="ru-RU"/>
              </w:rPr>
              <w:t>пункт</w:t>
            </w:r>
            <w:r w:rsidR="007759F6" w:rsidRPr="001A537B">
              <w:rPr>
                <w:b/>
                <w:sz w:val="18"/>
                <w:szCs w:val="18"/>
                <w:lang w:val="ru-RU"/>
              </w:rPr>
              <w:t xml:space="preserve"> (</w:t>
            </w:r>
            <w:r w:rsidR="007759F6" w:rsidRPr="007C5AAC">
              <w:rPr>
                <w:b/>
                <w:sz w:val="18"/>
                <w:szCs w:val="18"/>
              </w:rPr>
              <w:t>d</w:t>
            </w:r>
            <w:r w:rsidR="007759F6" w:rsidRPr="001A537B">
              <w:rPr>
                <w:b/>
                <w:sz w:val="18"/>
                <w:szCs w:val="18"/>
                <w:lang w:val="ru-RU"/>
              </w:rPr>
              <w:t>)</w:t>
            </w:r>
          </w:p>
          <w:p w:rsidR="007759F6" w:rsidRPr="001A537B" w:rsidRDefault="007759F6" w:rsidP="007759F6">
            <w:pPr>
              <w:rPr>
                <w:b/>
                <w:sz w:val="18"/>
                <w:szCs w:val="18"/>
                <w:lang w:val="ru-RU"/>
              </w:rPr>
            </w:pPr>
          </w:p>
          <w:p w:rsidR="007759F6" w:rsidRPr="00CA1D85" w:rsidRDefault="007759F6" w:rsidP="00CA1D85">
            <w:pPr>
              <w:rPr>
                <w:b/>
                <w:sz w:val="18"/>
                <w:szCs w:val="18"/>
                <w:u w:val="single"/>
                <w:lang w:val="ru-RU"/>
              </w:rPr>
            </w:pPr>
            <w:r w:rsidRPr="00E203E1">
              <w:rPr>
                <w:b/>
                <w:sz w:val="18"/>
                <w:szCs w:val="18"/>
                <w:u w:val="single"/>
                <w:lang w:val="ru-RU"/>
              </w:rPr>
              <w:t>(</w:t>
            </w:r>
            <w:r w:rsidRPr="007C5AAC">
              <w:rPr>
                <w:b/>
                <w:sz w:val="18"/>
                <w:szCs w:val="18"/>
                <w:u w:val="single"/>
              </w:rPr>
              <w:t>d</w:t>
            </w:r>
            <w:r w:rsidRPr="00E203E1">
              <w:rPr>
                <w:b/>
                <w:sz w:val="18"/>
                <w:szCs w:val="18"/>
                <w:u w:val="single"/>
                <w:lang w:val="ru-RU"/>
              </w:rPr>
              <w:t xml:space="preserve">) </w:t>
            </w:r>
            <w:r w:rsidR="00E203E1">
              <w:rPr>
                <w:b/>
                <w:sz w:val="18"/>
                <w:szCs w:val="18"/>
                <w:u w:val="single"/>
                <w:lang w:val="ru-RU"/>
              </w:rPr>
              <w:t>Когда</w:t>
            </w:r>
            <w:r w:rsidR="00E203E1" w:rsidRPr="00E203E1">
              <w:rPr>
                <w:b/>
                <w:sz w:val="18"/>
                <w:szCs w:val="18"/>
                <w:u w:val="single"/>
                <w:lang w:val="ru-RU"/>
              </w:rPr>
              <w:t xml:space="preserve"> </w:t>
            </w:r>
            <w:r w:rsidR="00E203E1">
              <w:rPr>
                <w:b/>
                <w:sz w:val="18"/>
                <w:szCs w:val="18"/>
                <w:u w:val="single"/>
                <w:lang w:val="ru-RU"/>
              </w:rPr>
              <w:t>тот</w:t>
            </w:r>
            <w:r w:rsidR="00E203E1" w:rsidRPr="00E203E1">
              <w:rPr>
                <w:b/>
                <w:sz w:val="18"/>
                <w:szCs w:val="18"/>
                <w:u w:val="single"/>
                <w:lang w:val="ru-RU"/>
              </w:rPr>
              <w:t xml:space="preserve"> </w:t>
            </w:r>
            <w:r w:rsidR="00E203E1">
              <w:rPr>
                <w:b/>
                <w:sz w:val="18"/>
                <w:szCs w:val="18"/>
                <w:u w:val="single"/>
                <w:lang w:val="ru-RU"/>
              </w:rPr>
              <w:t>или</w:t>
            </w:r>
            <w:r w:rsidR="00E203E1" w:rsidRPr="00E203E1">
              <w:rPr>
                <w:b/>
                <w:sz w:val="18"/>
                <w:szCs w:val="18"/>
                <w:u w:val="single"/>
                <w:lang w:val="ru-RU"/>
              </w:rPr>
              <w:t xml:space="preserve"> </w:t>
            </w:r>
            <w:r w:rsidR="00E203E1">
              <w:rPr>
                <w:b/>
                <w:sz w:val="18"/>
                <w:szCs w:val="18"/>
                <w:u w:val="single"/>
                <w:lang w:val="ru-RU"/>
              </w:rPr>
              <w:t>иной</w:t>
            </w:r>
            <w:r w:rsidR="00E203E1" w:rsidRPr="00E203E1">
              <w:rPr>
                <w:b/>
                <w:sz w:val="18"/>
                <w:szCs w:val="18"/>
                <w:u w:val="single"/>
                <w:lang w:val="ru-RU"/>
              </w:rPr>
              <w:t xml:space="preserve"> </w:t>
            </w:r>
            <w:r w:rsidR="00E203E1">
              <w:rPr>
                <w:b/>
                <w:sz w:val="18"/>
                <w:szCs w:val="18"/>
                <w:u w:val="single"/>
                <w:lang w:val="ru-RU"/>
              </w:rPr>
              <w:t>срок</w:t>
            </w:r>
            <w:r w:rsidR="00E203E1" w:rsidRPr="00E203E1">
              <w:rPr>
                <w:b/>
                <w:sz w:val="18"/>
                <w:szCs w:val="18"/>
                <w:u w:val="single"/>
                <w:lang w:val="ru-RU"/>
              </w:rPr>
              <w:t xml:space="preserve"> </w:t>
            </w:r>
            <w:r w:rsidR="00E203E1">
              <w:rPr>
                <w:b/>
                <w:sz w:val="18"/>
                <w:szCs w:val="18"/>
                <w:u w:val="single"/>
                <w:lang w:val="ru-RU"/>
              </w:rPr>
              <w:t>приостанавливается</w:t>
            </w:r>
            <w:r w:rsidRPr="00E203E1">
              <w:rPr>
                <w:b/>
                <w:sz w:val="18"/>
                <w:szCs w:val="18"/>
                <w:u w:val="single"/>
                <w:lang w:val="ru-RU"/>
              </w:rPr>
              <w:t xml:space="preserve">, </w:t>
            </w:r>
            <w:r w:rsidR="00E203E1">
              <w:rPr>
                <w:b/>
                <w:sz w:val="18"/>
                <w:szCs w:val="18"/>
                <w:u w:val="single"/>
                <w:lang w:val="ru-RU"/>
              </w:rPr>
              <w:t>период</w:t>
            </w:r>
            <w:r w:rsidR="00E203E1" w:rsidRPr="00E203E1">
              <w:rPr>
                <w:b/>
                <w:sz w:val="18"/>
                <w:szCs w:val="18"/>
                <w:u w:val="single"/>
                <w:lang w:val="ru-RU"/>
              </w:rPr>
              <w:t xml:space="preserve"> </w:t>
            </w:r>
            <w:r w:rsidR="00E203E1">
              <w:rPr>
                <w:b/>
                <w:sz w:val="18"/>
                <w:szCs w:val="18"/>
                <w:u w:val="single"/>
                <w:lang w:val="ru-RU"/>
              </w:rPr>
              <w:t>приостановления</w:t>
            </w:r>
            <w:r w:rsidR="00E203E1" w:rsidRPr="00E203E1">
              <w:rPr>
                <w:b/>
                <w:sz w:val="18"/>
                <w:szCs w:val="18"/>
                <w:u w:val="single"/>
                <w:lang w:val="ru-RU"/>
              </w:rPr>
              <w:t xml:space="preserve"> </w:t>
            </w:r>
            <w:r w:rsidR="00E203E1">
              <w:rPr>
                <w:b/>
                <w:sz w:val="18"/>
                <w:szCs w:val="18"/>
                <w:u w:val="single"/>
                <w:lang w:val="ru-RU"/>
              </w:rPr>
              <w:t>не</w:t>
            </w:r>
            <w:r w:rsidR="00E203E1" w:rsidRPr="00E203E1">
              <w:rPr>
                <w:b/>
                <w:sz w:val="18"/>
                <w:szCs w:val="18"/>
                <w:u w:val="single"/>
                <w:lang w:val="ru-RU"/>
              </w:rPr>
              <w:t xml:space="preserve"> </w:t>
            </w:r>
            <w:r w:rsidR="00E203E1">
              <w:rPr>
                <w:b/>
                <w:sz w:val="18"/>
                <w:szCs w:val="18"/>
                <w:u w:val="single"/>
                <w:lang w:val="ru-RU"/>
              </w:rPr>
              <w:t>включаются в исчисление срока</w:t>
            </w:r>
            <w:r w:rsidRPr="00E203E1">
              <w:rPr>
                <w:b/>
                <w:sz w:val="18"/>
                <w:szCs w:val="18"/>
                <w:u w:val="single"/>
                <w:lang w:val="ru-RU"/>
              </w:rPr>
              <w:t xml:space="preserve">. </w:t>
            </w:r>
            <w:r w:rsidR="00E203E1">
              <w:rPr>
                <w:b/>
                <w:sz w:val="18"/>
                <w:szCs w:val="18"/>
                <w:u w:val="single"/>
                <w:lang w:val="ru-RU"/>
              </w:rPr>
              <w:t>Пример</w:t>
            </w:r>
            <w:r w:rsidRPr="00E203E1">
              <w:rPr>
                <w:b/>
                <w:sz w:val="18"/>
                <w:szCs w:val="18"/>
                <w:u w:val="single"/>
                <w:lang w:val="ru-RU"/>
              </w:rPr>
              <w:t xml:space="preserve">: </w:t>
            </w:r>
            <w:r w:rsidR="00E203E1">
              <w:rPr>
                <w:b/>
                <w:sz w:val="18"/>
                <w:szCs w:val="18"/>
                <w:u w:val="single"/>
                <w:lang w:val="ru-RU"/>
              </w:rPr>
              <w:t>Сотрудник</w:t>
            </w:r>
            <w:r w:rsidR="00E203E1" w:rsidRPr="00E203E1">
              <w:rPr>
                <w:b/>
                <w:sz w:val="18"/>
                <w:szCs w:val="18"/>
                <w:u w:val="single"/>
                <w:lang w:val="ru-RU"/>
              </w:rPr>
              <w:t xml:space="preserve"> </w:t>
            </w:r>
            <w:r w:rsidR="00E203E1">
              <w:rPr>
                <w:b/>
                <w:sz w:val="18"/>
                <w:szCs w:val="18"/>
                <w:u w:val="single"/>
                <w:lang w:val="ru-RU"/>
              </w:rPr>
              <w:t>подал</w:t>
            </w:r>
            <w:r w:rsidR="00E203E1" w:rsidRPr="00E203E1">
              <w:rPr>
                <w:b/>
                <w:sz w:val="18"/>
                <w:szCs w:val="18"/>
                <w:u w:val="single"/>
                <w:lang w:val="ru-RU"/>
              </w:rPr>
              <w:t xml:space="preserve"> </w:t>
            </w:r>
            <w:r w:rsidR="00E203E1">
              <w:rPr>
                <w:b/>
                <w:sz w:val="18"/>
                <w:szCs w:val="18"/>
                <w:u w:val="single"/>
                <w:lang w:val="ru-RU"/>
              </w:rPr>
              <w:t>апелляцию</w:t>
            </w:r>
            <w:r w:rsidR="00E203E1" w:rsidRPr="00E203E1">
              <w:rPr>
                <w:b/>
                <w:sz w:val="18"/>
                <w:szCs w:val="18"/>
                <w:u w:val="single"/>
                <w:lang w:val="ru-RU"/>
              </w:rPr>
              <w:t xml:space="preserve"> </w:t>
            </w:r>
            <w:r w:rsidR="00E203E1">
              <w:rPr>
                <w:b/>
                <w:sz w:val="18"/>
                <w:szCs w:val="18"/>
                <w:u w:val="single"/>
                <w:lang w:val="ru-RU"/>
              </w:rPr>
              <w:t>в</w:t>
            </w:r>
            <w:r w:rsidR="00E203E1" w:rsidRPr="00E203E1">
              <w:rPr>
                <w:b/>
                <w:sz w:val="18"/>
                <w:szCs w:val="18"/>
                <w:u w:val="single"/>
                <w:lang w:val="ru-RU"/>
              </w:rPr>
              <w:t xml:space="preserve"> </w:t>
            </w:r>
            <w:r w:rsidR="00E203E1">
              <w:rPr>
                <w:b/>
                <w:sz w:val="18"/>
                <w:szCs w:val="18"/>
                <w:u w:val="single"/>
                <w:lang w:val="ru-RU"/>
              </w:rPr>
              <w:t>Апелляционный</w:t>
            </w:r>
            <w:r w:rsidR="00E203E1" w:rsidRPr="00E203E1">
              <w:rPr>
                <w:b/>
                <w:sz w:val="18"/>
                <w:szCs w:val="18"/>
                <w:u w:val="single"/>
                <w:lang w:val="ru-RU"/>
              </w:rPr>
              <w:t xml:space="preserve"> </w:t>
            </w:r>
            <w:r w:rsidR="00E203E1">
              <w:rPr>
                <w:b/>
                <w:sz w:val="18"/>
                <w:szCs w:val="18"/>
                <w:u w:val="single"/>
                <w:lang w:val="ru-RU"/>
              </w:rPr>
              <w:t>совет</w:t>
            </w:r>
            <w:r w:rsidRPr="00E203E1">
              <w:rPr>
                <w:b/>
                <w:sz w:val="18"/>
                <w:szCs w:val="18"/>
                <w:u w:val="single"/>
                <w:lang w:val="ru-RU"/>
              </w:rPr>
              <w:t xml:space="preserve">. </w:t>
            </w:r>
            <w:r w:rsidR="00E203E1">
              <w:rPr>
                <w:b/>
                <w:sz w:val="18"/>
                <w:szCs w:val="18"/>
                <w:u w:val="single"/>
                <w:lang w:val="ru-RU"/>
              </w:rPr>
              <w:t>Ответ</w:t>
            </w:r>
            <w:r w:rsidR="00E203E1" w:rsidRPr="00E203E1">
              <w:rPr>
                <w:b/>
                <w:sz w:val="18"/>
                <w:szCs w:val="18"/>
                <w:u w:val="single"/>
                <w:lang w:val="ru-RU"/>
              </w:rPr>
              <w:t xml:space="preserve"> </w:t>
            </w:r>
            <w:r w:rsidR="00E203E1">
              <w:rPr>
                <w:b/>
                <w:sz w:val="18"/>
                <w:szCs w:val="18"/>
                <w:u w:val="single"/>
                <w:lang w:val="ru-RU"/>
              </w:rPr>
              <w:t>Генерального</w:t>
            </w:r>
            <w:r w:rsidR="00E203E1" w:rsidRPr="00E203E1">
              <w:rPr>
                <w:b/>
                <w:sz w:val="18"/>
                <w:szCs w:val="18"/>
                <w:u w:val="single"/>
                <w:lang w:val="ru-RU"/>
              </w:rPr>
              <w:t xml:space="preserve"> </w:t>
            </w:r>
            <w:r w:rsidR="00E203E1">
              <w:rPr>
                <w:b/>
                <w:sz w:val="18"/>
                <w:szCs w:val="18"/>
                <w:u w:val="single"/>
                <w:lang w:val="ru-RU"/>
              </w:rPr>
              <w:t>директора</w:t>
            </w:r>
            <w:r w:rsidR="00E203E1" w:rsidRPr="00E203E1">
              <w:rPr>
                <w:b/>
                <w:sz w:val="18"/>
                <w:szCs w:val="18"/>
                <w:u w:val="single"/>
                <w:lang w:val="ru-RU"/>
              </w:rPr>
              <w:t xml:space="preserve"> </w:t>
            </w:r>
            <w:r w:rsidR="00E203E1">
              <w:rPr>
                <w:b/>
                <w:sz w:val="18"/>
                <w:szCs w:val="18"/>
                <w:u w:val="single"/>
                <w:lang w:val="ru-RU"/>
              </w:rPr>
              <w:t>на</w:t>
            </w:r>
            <w:r w:rsidR="00E203E1" w:rsidRPr="00E203E1">
              <w:rPr>
                <w:b/>
                <w:sz w:val="18"/>
                <w:szCs w:val="18"/>
                <w:u w:val="single"/>
                <w:lang w:val="ru-RU"/>
              </w:rPr>
              <w:t xml:space="preserve"> </w:t>
            </w:r>
            <w:r w:rsidR="00E203E1">
              <w:rPr>
                <w:b/>
                <w:sz w:val="18"/>
                <w:szCs w:val="18"/>
                <w:u w:val="single"/>
                <w:lang w:val="ru-RU"/>
              </w:rPr>
              <w:t>апелляцию</w:t>
            </w:r>
            <w:r w:rsidR="00E203E1" w:rsidRPr="00E203E1">
              <w:rPr>
                <w:b/>
                <w:sz w:val="18"/>
                <w:szCs w:val="18"/>
                <w:u w:val="single"/>
                <w:lang w:val="ru-RU"/>
              </w:rPr>
              <w:t xml:space="preserve"> </w:t>
            </w:r>
            <w:r w:rsidR="00E203E1">
              <w:rPr>
                <w:b/>
                <w:sz w:val="18"/>
                <w:szCs w:val="18"/>
                <w:u w:val="single"/>
                <w:lang w:val="ru-RU"/>
              </w:rPr>
              <w:t>получен</w:t>
            </w:r>
            <w:r w:rsidRPr="00E203E1">
              <w:rPr>
                <w:b/>
                <w:sz w:val="18"/>
                <w:szCs w:val="18"/>
                <w:u w:val="single"/>
                <w:lang w:val="ru-RU"/>
              </w:rPr>
              <w:t xml:space="preserve"> </w:t>
            </w:r>
            <w:r w:rsidR="00E203E1" w:rsidRPr="00E203E1">
              <w:rPr>
                <w:b/>
                <w:sz w:val="18"/>
                <w:szCs w:val="18"/>
                <w:u w:val="single"/>
                <w:lang w:val="ru-RU"/>
              </w:rPr>
              <w:t xml:space="preserve">15 </w:t>
            </w:r>
            <w:r w:rsidR="00E203E1">
              <w:rPr>
                <w:b/>
                <w:sz w:val="18"/>
                <w:szCs w:val="18"/>
                <w:u w:val="single"/>
                <w:lang w:val="ru-RU"/>
              </w:rPr>
              <w:t>декабря</w:t>
            </w:r>
            <w:r w:rsidRPr="00E203E1">
              <w:rPr>
                <w:b/>
                <w:sz w:val="18"/>
                <w:szCs w:val="18"/>
                <w:u w:val="single"/>
                <w:lang w:val="ru-RU"/>
              </w:rPr>
              <w:t xml:space="preserve">. </w:t>
            </w:r>
            <w:r w:rsidR="00E203E1">
              <w:rPr>
                <w:b/>
                <w:sz w:val="18"/>
                <w:szCs w:val="18"/>
                <w:u w:val="single"/>
                <w:lang w:val="ru-RU"/>
              </w:rPr>
              <w:t>Реплика должна обычно представляться в течение 30 календарных дней</w:t>
            </w:r>
            <w:r w:rsidR="00CA1D85">
              <w:rPr>
                <w:b/>
                <w:sz w:val="18"/>
                <w:szCs w:val="18"/>
                <w:u w:val="single"/>
                <w:lang w:val="ru-RU"/>
              </w:rPr>
              <w:t>, то есть к 14 января следующего календарного года</w:t>
            </w:r>
            <w:r w:rsidRPr="00E203E1">
              <w:rPr>
                <w:b/>
                <w:sz w:val="18"/>
                <w:szCs w:val="18"/>
                <w:u w:val="single"/>
                <w:lang w:val="ru-RU"/>
              </w:rPr>
              <w:t xml:space="preserve"> (</w:t>
            </w:r>
            <w:r w:rsidR="00CA1D85">
              <w:rPr>
                <w:b/>
                <w:sz w:val="18"/>
                <w:szCs w:val="18"/>
                <w:u w:val="single"/>
                <w:lang w:val="ru-RU"/>
              </w:rPr>
              <w:t>правило</w:t>
            </w:r>
            <w:r w:rsidRPr="00E203E1">
              <w:rPr>
                <w:b/>
                <w:sz w:val="18"/>
                <w:szCs w:val="18"/>
                <w:u w:val="single"/>
                <w:lang w:val="ru-RU"/>
              </w:rPr>
              <w:t xml:space="preserve"> 11.5.3(</w:t>
            </w:r>
            <w:r w:rsidRPr="007C5AAC">
              <w:rPr>
                <w:b/>
                <w:sz w:val="18"/>
                <w:szCs w:val="18"/>
                <w:u w:val="single"/>
              </w:rPr>
              <w:t>g</w:t>
            </w:r>
            <w:r w:rsidRPr="00E203E1">
              <w:rPr>
                <w:b/>
                <w:sz w:val="18"/>
                <w:szCs w:val="18"/>
                <w:u w:val="single"/>
                <w:lang w:val="ru-RU"/>
              </w:rPr>
              <w:t xml:space="preserve">)). </w:t>
            </w:r>
            <w:r w:rsidR="00CA1D85">
              <w:rPr>
                <w:b/>
                <w:sz w:val="18"/>
                <w:szCs w:val="18"/>
                <w:u w:val="single"/>
                <w:lang w:val="ru-RU"/>
              </w:rPr>
              <w:t>Однако</w:t>
            </w:r>
            <w:r w:rsidR="00CA1D85" w:rsidRPr="00CA1D85">
              <w:rPr>
                <w:b/>
                <w:sz w:val="18"/>
                <w:szCs w:val="18"/>
                <w:u w:val="single"/>
                <w:lang w:val="ru-RU"/>
              </w:rPr>
              <w:t xml:space="preserve"> </w:t>
            </w:r>
            <w:r w:rsidR="00CA1D85">
              <w:rPr>
                <w:b/>
                <w:sz w:val="18"/>
                <w:szCs w:val="18"/>
                <w:u w:val="single"/>
                <w:lang w:val="ru-RU"/>
              </w:rPr>
              <w:t>Апелляционный</w:t>
            </w:r>
            <w:r w:rsidR="00CA1D85" w:rsidRPr="00CA1D85">
              <w:rPr>
                <w:b/>
                <w:sz w:val="18"/>
                <w:szCs w:val="18"/>
                <w:u w:val="single"/>
                <w:lang w:val="ru-RU"/>
              </w:rPr>
              <w:t xml:space="preserve"> </w:t>
            </w:r>
            <w:r w:rsidR="00CA1D85">
              <w:rPr>
                <w:b/>
                <w:sz w:val="18"/>
                <w:szCs w:val="18"/>
                <w:u w:val="single"/>
                <w:lang w:val="ru-RU"/>
              </w:rPr>
              <w:t>совет</w:t>
            </w:r>
            <w:r w:rsidR="00CA1D85" w:rsidRPr="00CA1D85">
              <w:rPr>
                <w:b/>
                <w:sz w:val="18"/>
                <w:szCs w:val="18"/>
                <w:u w:val="single"/>
                <w:lang w:val="ru-RU"/>
              </w:rPr>
              <w:t xml:space="preserve"> </w:t>
            </w:r>
            <w:r w:rsidR="00CA1D85">
              <w:rPr>
                <w:b/>
                <w:sz w:val="18"/>
                <w:szCs w:val="18"/>
                <w:u w:val="single"/>
                <w:lang w:val="ru-RU"/>
              </w:rPr>
              <w:t>имеет</w:t>
            </w:r>
            <w:r w:rsidR="00CA1D85" w:rsidRPr="00CA1D85">
              <w:rPr>
                <w:b/>
                <w:sz w:val="18"/>
                <w:szCs w:val="18"/>
                <w:u w:val="single"/>
                <w:lang w:val="ru-RU"/>
              </w:rPr>
              <w:t xml:space="preserve"> </w:t>
            </w:r>
            <w:r w:rsidR="00CA1D85">
              <w:rPr>
                <w:b/>
                <w:sz w:val="18"/>
                <w:szCs w:val="18"/>
                <w:u w:val="single"/>
                <w:lang w:val="ru-RU"/>
              </w:rPr>
              <w:t>ежегодный</w:t>
            </w:r>
            <w:r w:rsidR="00CA1D85" w:rsidRPr="00CA1D85">
              <w:rPr>
                <w:b/>
                <w:sz w:val="18"/>
                <w:szCs w:val="18"/>
                <w:u w:val="single"/>
                <w:lang w:val="ru-RU"/>
              </w:rPr>
              <w:t xml:space="preserve"> </w:t>
            </w:r>
            <w:r w:rsidR="00CA1D85">
              <w:rPr>
                <w:b/>
                <w:sz w:val="18"/>
                <w:szCs w:val="18"/>
                <w:u w:val="single"/>
                <w:lang w:val="ru-RU"/>
              </w:rPr>
              <w:t>перерыв</w:t>
            </w:r>
            <w:r w:rsidR="00CA1D85" w:rsidRPr="00CA1D85">
              <w:rPr>
                <w:b/>
                <w:sz w:val="18"/>
                <w:szCs w:val="18"/>
                <w:u w:val="single"/>
                <w:lang w:val="ru-RU"/>
              </w:rPr>
              <w:t xml:space="preserve"> </w:t>
            </w:r>
            <w:r w:rsidR="00CA1D85">
              <w:rPr>
                <w:b/>
                <w:sz w:val="18"/>
                <w:szCs w:val="18"/>
                <w:u w:val="single"/>
                <w:lang w:val="ru-RU"/>
              </w:rPr>
              <w:t>в</w:t>
            </w:r>
            <w:r w:rsidR="00CA1D85" w:rsidRPr="00CA1D85">
              <w:rPr>
                <w:b/>
                <w:sz w:val="18"/>
                <w:szCs w:val="18"/>
                <w:u w:val="single"/>
                <w:lang w:val="ru-RU"/>
              </w:rPr>
              <w:t xml:space="preserve"> </w:t>
            </w:r>
            <w:r w:rsidR="00CA1D85">
              <w:rPr>
                <w:b/>
                <w:sz w:val="18"/>
                <w:szCs w:val="18"/>
                <w:u w:val="single"/>
                <w:lang w:val="ru-RU"/>
              </w:rPr>
              <w:t>праздничный</w:t>
            </w:r>
            <w:r w:rsidR="00CA1D85" w:rsidRPr="00CA1D85">
              <w:rPr>
                <w:b/>
                <w:sz w:val="18"/>
                <w:szCs w:val="18"/>
                <w:u w:val="single"/>
                <w:lang w:val="ru-RU"/>
              </w:rPr>
              <w:t xml:space="preserve"> </w:t>
            </w:r>
            <w:r w:rsidR="00CA1D85">
              <w:rPr>
                <w:b/>
                <w:sz w:val="18"/>
                <w:szCs w:val="18"/>
                <w:u w:val="single"/>
                <w:lang w:val="ru-RU"/>
              </w:rPr>
              <w:t>сезон</w:t>
            </w:r>
            <w:r w:rsidR="00CA1D85" w:rsidRPr="00CA1D85">
              <w:rPr>
                <w:b/>
                <w:sz w:val="18"/>
                <w:szCs w:val="18"/>
                <w:u w:val="single"/>
                <w:lang w:val="ru-RU"/>
              </w:rPr>
              <w:t xml:space="preserve"> </w:t>
            </w:r>
            <w:r w:rsidR="00CA1D85">
              <w:rPr>
                <w:b/>
                <w:sz w:val="18"/>
                <w:szCs w:val="18"/>
                <w:u w:val="single"/>
                <w:lang w:val="ru-RU"/>
              </w:rPr>
              <w:t>с</w:t>
            </w:r>
            <w:r w:rsidR="00CA1D85" w:rsidRPr="00CA1D85">
              <w:rPr>
                <w:b/>
                <w:sz w:val="18"/>
                <w:szCs w:val="18"/>
                <w:u w:val="single"/>
                <w:lang w:val="ru-RU"/>
              </w:rPr>
              <w:t xml:space="preserve"> 24 </w:t>
            </w:r>
            <w:r w:rsidR="00CA1D85">
              <w:rPr>
                <w:b/>
                <w:sz w:val="18"/>
                <w:szCs w:val="18"/>
                <w:u w:val="single"/>
                <w:lang w:val="ru-RU"/>
              </w:rPr>
              <w:t>декабря</w:t>
            </w:r>
            <w:r w:rsidR="00CA1D85" w:rsidRPr="00CA1D85">
              <w:rPr>
                <w:b/>
                <w:sz w:val="18"/>
                <w:szCs w:val="18"/>
                <w:u w:val="single"/>
                <w:lang w:val="ru-RU"/>
              </w:rPr>
              <w:t xml:space="preserve"> </w:t>
            </w:r>
            <w:r w:rsidR="00CA1D85">
              <w:rPr>
                <w:b/>
                <w:sz w:val="18"/>
                <w:szCs w:val="18"/>
                <w:u w:val="single"/>
                <w:lang w:val="ru-RU"/>
              </w:rPr>
              <w:t>по</w:t>
            </w:r>
            <w:r w:rsidR="00CA1D85" w:rsidRPr="00CA1D85">
              <w:rPr>
                <w:b/>
                <w:sz w:val="18"/>
                <w:szCs w:val="18"/>
                <w:u w:val="single"/>
                <w:lang w:val="ru-RU"/>
              </w:rPr>
              <w:t xml:space="preserve"> 4 </w:t>
            </w:r>
            <w:r w:rsidR="00CA1D85">
              <w:rPr>
                <w:b/>
                <w:sz w:val="18"/>
                <w:szCs w:val="18"/>
                <w:u w:val="single"/>
                <w:lang w:val="ru-RU"/>
              </w:rPr>
              <w:t>января</w:t>
            </w:r>
            <w:r w:rsidR="00CA1D85" w:rsidRPr="00CA1D85">
              <w:rPr>
                <w:b/>
                <w:sz w:val="18"/>
                <w:szCs w:val="18"/>
                <w:u w:val="single"/>
                <w:lang w:val="ru-RU"/>
              </w:rPr>
              <w:t xml:space="preserve"> (12 </w:t>
            </w:r>
            <w:r w:rsidR="00CA1D85">
              <w:rPr>
                <w:b/>
                <w:sz w:val="18"/>
                <w:szCs w:val="18"/>
                <w:u w:val="single"/>
                <w:lang w:val="ru-RU"/>
              </w:rPr>
              <w:t>календарных</w:t>
            </w:r>
            <w:r w:rsidR="00CA1D85" w:rsidRPr="00CA1D85">
              <w:rPr>
                <w:b/>
                <w:sz w:val="18"/>
                <w:szCs w:val="18"/>
                <w:u w:val="single"/>
                <w:lang w:val="ru-RU"/>
              </w:rPr>
              <w:t xml:space="preserve"> </w:t>
            </w:r>
            <w:r w:rsidR="00CA1D85">
              <w:rPr>
                <w:b/>
                <w:sz w:val="18"/>
                <w:szCs w:val="18"/>
                <w:u w:val="single"/>
                <w:lang w:val="ru-RU"/>
              </w:rPr>
              <w:t>дней</w:t>
            </w:r>
            <w:r w:rsidR="00CA1D85" w:rsidRPr="00CA1D85">
              <w:rPr>
                <w:b/>
                <w:sz w:val="18"/>
                <w:szCs w:val="18"/>
                <w:u w:val="single"/>
                <w:lang w:val="ru-RU"/>
              </w:rPr>
              <w:t xml:space="preserve">), </w:t>
            </w:r>
            <w:r w:rsidR="00CA1D85">
              <w:rPr>
                <w:b/>
                <w:sz w:val="18"/>
                <w:szCs w:val="18"/>
                <w:u w:val="single"/>
                <w:lang w:val="ru-RU"/>
              </w:rPr>
              <w:t>и</w:t>
            </w:r>
            <w:r w:rsidR="00CA1D85" w:rsidRPr="00CA1D85">
              <w:rPr>
                <w:b/>
                <w:sz w:val="18"/>
                <w:szCs w:val="18"/>
                <w:u w:val="single"/>
                <w:lang w:val="ru-RU"/>
              </w:rPr>
              <w:t xml:space="preserve"> </w:t>
            </w:r>
            <w:r w:rsidR="00CA1D85">
              <w:rPr>
                <w:b/>
                <w:sz w:val="18"/>
                <w:szCs w:val="18"/>
                <w:u w:val="single"/>
                <w:lang w:val="ru-RU"/>
              </w:rPr>
              <w:t>на</w:t>
            </w:r>
            <w:r w:rsidR="00CA1D85" w:rsidRPr="00CA1D85">
              <w:rPr>
                <w:b/>
                <w:sz w:val="18"/>
                <w:szCs w:val="18"/>
                <w:u w:val="single"/>
                <w:lang w:val="ru-RU"/>
              </w:rPr>
              <w:t xml:space="preserve"> </w:t>
            </w:r>
            <w:r w:rsidR="00CA1D85">
              <w:rPr>
                <w:b/>
                <w:sz w:val="18"/>
                <w:szCs w:val="18"/>
                <w:u w:val="single"/>
                <w:lang w:val="ru-RU"/>
              </w:rPr>
              <w:t>время</w:t>
            </w:r>
            <w:r w:rsidR="00CA1D85" w:rsidRPr="00CA1D85">
              <w:rPr>
                <w:b/>
                <w:sz w:val="18"/>
                <w:szCs w:val="18"/>
                <w:u w:val="single"/>
                <w:lang w:val="ru-RU"/>
              </w:rPr>
              <w:t xml:space="preserve"> </w:t>
            </w:r>
            <w:r w:rsidR="00CA1D85">
              <w:rPr>
                <w:b/>
                <w:sz w:val="18"/>
                <w:szCs w:val="18"/>
                <w:u w:val="single"/>
                <w:lang w:val="ru-RU"/>
              </w:rPr>
              <w:t>перерыва</w:t>
            </w:r>
            <w:r w:rsidRPr="00CA1D85">
              <w:rPr>
                <w:b/>
                <w:sz w:val="18"/>
                <w:szCs w:val="18"/>
                <w:u w:val="single"/>
                <w:lang w:val="ru-RU"/>
              </w:rPr>
              <w:t xml:space="preserve"> </w:t>
            </w:r>
            <w:r w:rsidR="00CA1D85">
              <w:rPr>
                <w:b/>
                <w:sz w:val="18"/>
                <w:szCs w:val="18"/>
                <w:u w:val="single"/>
                <w:lang w:val="ru-RU"/>
              </w:rPr>
              <w:t>приостанавливаются все сроки для процедур в Апелляционном совете (правило</w:t>
            </w:r>
            <w:r w:rsidRPr="00CA1D85">
              <w:rPr>
                <w:b/>
                <w:sz w:val="18"/>
                <w:szCs w:val="18"/>
                <w:u w:val="single"/>
                <w:lang w:val="ru-RU"/>
              </w:rPr>
              <w:t xml:space="preserve"> 11.5.1(</w:t>
            </w:r>
            <w:r w:rsidRPr="007C5AAC">
              <w:rPr>
                <w:b/>
                <w:sz w:val="18"/>
                <w:szCs w:val="18"/>
                <w:u w:val="single"/>
              </w:rPr>
              <w:t>l</w:t>
            </w:r>
            <w:r w:rsidRPr="00CA1D85">
              <w:rPr>
                <w:b/>
                <w:sz w:val="18"/>
                <w:szCs w:val="18"/>
                <w:u w:val="single"/>
                <w:lang w:val="ru-RU"/>
              </w:rPr>
              <w:t xml:space="preserve">)). </w:t>
            </w:r>
            <w:r w:rsidR="00CA1D85">
              <w:rPr>
                <w:b/>
                <w:sz w:val="18"/>
                <w:szCs w:val="18"/>
                <w:u w:val="single"/>
                <w:lang w:val="ru-RU"/>
              </w:rPr>
              <w:t>В</w:t>
            </w:r>
            <w:r w:rsidR="00CA1D85" w:rsidRPr="00CA1D85">
              <w:rPr>
                <w:b/>
                <w:sz w:val="18"/>
                <w:szCs w:val="18"/>
                <w:u w:val="single"/>
                <w:lang w:val="ru-RU"/>
              </w:rPr>
              <w:t xml:space="preserve"> </w:t>
            </w:r>
            <w:r w:rsidR="00CA1D85">
              <w:rPr>
                <w:b/>
                <w:sz w:val="18"/>
                <w:szCs w:val="18"/>
                <w:u w:val="single"/>
                <w:lang w:val="ru-RU"/>
              </w:rPr>
              <w:t>таком</w:t>
            </w:r>
            <w:r w:rsidR="00CA1D85" w:rsidRPr="00CA1D85">
              <w:rPr>
                <w:b/>
                <w:sz w:val="18"/>
                <w:szCs w:val="18"/>
                <w:u w:val="single"/>
                <w:lang w:val="ru-RU"/>
              </w:rPr>
              <w:t xml:space="preserve"> </w:t>
            </w:r>
            <w:r w:rsidR="00CA1D85">
              <w:rPr>
                <w:b/>
                <w:sz w:val="18"/>
                <w:szCs w:val="18"/>
                <w:u w:val="single"/>
                <w:lang w:val="ru-RU"/>
              </w:rPr>
              <w:t>случае</w:t>
            </w:r>
            <w:r w:rsidR="00CA1D85" w:rsidRPr="00CA1D85">
              <w:rPr>
                <w:b/>
                <w:sz w:val="18"/>
                <w:szCs w:val="18"/>
                <w:u w:val="single"/>
                <w:lang w:val="ru-RU"/>
              </w:rPr>
              <w:t xml:space="preserve"> </w:t>
            </w:r>
            <w:r w:rsidR="00CA1D85">
              <w:rPr>
                <w:b/>
                <w:sz w:val="18"/>
                <w:szCs w:val="18"/>
                <w:u w:val="single"/>
                <w:lang w:val="ru-RU"/>
              </w:rPr>
              <w:t>срок</w:t>
            </w:r>
            <w:r w:rsidR="00CA1D85" w:rsidRPr="00CA1D85">
              <w:rPr>
                <w:b/>
                <w:sz w:val="18"/>
                <w:szCs w:val="18"/>
                <w:u w:val="single"/>
                <w:lang w:val="ru-RU"/>
              </w:rPr>
              <w:t xml:space="preserve"> </w:t>
            </w:r>
            <w:r w:rsidR="00CA1D85">
              <w:rPr>
                <w:b/>
                <w:sz w:val="18"/>
                <w:szCs w:val="18"/>
                <w:u w:val="single"/>
                <w:lang w:val="ru-RU"/>
              </w:rPr>
              <w:t>для</w:t>
            </w:r>
            <w:r w:rsidR="00CA1D85" w:rsidRPr="00CA1D85">
              <w:rPr>
                <w:b/>
                <w:sz w:val="18"/>
                <w:szCs w:val="18"/>
                <w:u w:val="single"/>
                <w:lang w:val="ru-RU"/>
              </w:rPr>
              <w:t xml:space="preserve"> </w:t>
            </w:r>
            <w:r w:rsidR="00CA1D85">
              <w:rPr>
                <w:b/>
                <w:sz w:val="18"/>
                <w:szCs w:val="18"/>
                <w:u w:val="single"/>
                <w:lang w:val="ru-RU"/>
              </w:rPr>
              <w:t>представления</w:t>
            </w:r>
            <w:r w:rsidR="00CA1D85" w:rsidRPr="00CA1D85">
              <w:rPr>
                <w:b/>
                <w:sz w:val="18"/>
                <w:szCs w:val="18"/>
                <w:u w:val="single"/>
                <w:lang w:val="ru-RU"/>
              </w:rPr>
              <w:t xml:space="preserve"> </w:t>
            </w:r>
            <w:r w:rsidR="00CA1D85">
              <w:rPr>
                <w:b/>
                <w:sz w:val="18"/>
                <w:szCs w:val="18"/>
                <w:u w:val="single"/>
                <w:lang w:val="ru-RU"/>
              </w:rPr>
              <w:t>реплики</w:t>
            </w:r>
            <w:r w:rsidR="00CA1D85" w:rsidRPr="00CA1D85">
              <w:rPr>
                <w:b/>
                <w:sz w:val="18"/>
                <w:szCs w:val="18"/>
                <w:u w:val="single"/>
                <w:lang w:val="ru-RU"/>
              </w:rPr>
              <w:t xml:space="preserve"> </w:t>
            </w:r>
            <w:r w:rsidR="00CA1D85">
              <w:rPr>
                <w:b/>
                <w:sz w:val="18"/>
                <w:szCs w:val="18"/>
                <w:u w:val="single"/>
                <w:lang w:val="ru-RU"/>
              </w:rPr>
              <w:t>продлевается</w:t>
            </w:r>
            <w:r w:rsidR="00CA1D85" w:rsidRPr="00CA1D85">
              <w:rPr>
                <w:b/>
                <w:sz w:val="18"/>
                <w:szCs w:val="18"/>
                <w:u w:val="single"/>
                <w:lang w:val="ru-RU"/>
              </w:rPr>
              <w:t xml:space="preserve"> </w:t>
            </w:r>
            <w:r w:rsidR="00CA1D85">
              <w:rPr>
                <w:b/>
                <w:sz w:val="18"/>
                <w:szCs w:val="18"/>
                <w:u w:val="single"/>
                <w:lang w:val="ru-RU"/>
              </w:rPr>
              <w:t>на</w:t>
            </w:r>
            <w:r w:rsidR="00CA1D85" w:rsidRPr="00CA1D85">
              <w:rPr>
                <w:b/>
                <w:sz w:val="18"/>
                <w:szCs w:val="18"/>
                <w:u w:val="single"/>
                <w:lang w:val="ru-RU"/>
              </w:rPr>
              <w:t xml:space="preserve"> 12 </w:t>
            </w:r>
            <w:r w:rsidR="00CA1D85">
              <w:rPr>
                <w:b/>
                <w:sz w:val="18"/>
                <w:szCs w:val="18"/>
                <w:u w:val="single"/>
                <w:lang w:val="ru-RU"/>
              </w:rPr>
              <w:t>календарных</w:t>
            </w:r>
            <w:r w:rsidR="00CA1D85" w:rsidRPr="00CA1D85">
              <w:rPr>
                <w:b/>
                <w:sz w:val="18"/>
                <w:szCs w:val="18"/>
                <w:u w:val="single"/>
                <w:lang w:val="ru-RU"/>
              </w:rPr>
              <w:t xml:space="preserve"> </w:t>
            </w:r>
            <w:r w:rsidR="00CA1D85">
              <w:rPr>
                <w:b/>
                <w:sz w:val="18"/>
                <w:szCs w:val="18"/>
                <w:u w:val="single"/>
                <w:lang w:val="ru-RU"/>
              </w:rPr>
              <w:t>дней</w:t>
            </w:r>
            <w:r w:rsidR="00CA1D85" w:rsidRPr="00CA1D85">
              <w:rPr>
                <w:b/>
                <w:sz w:val="18"/>
                <w:szCs w:val="18"/>
                <w:u w:val="single"/>
                <w:lang w:val="ru-RU"/>
              </w:rPr>
              <w:t xml:space="preserve"> (</w:t>
            </w:r>
            <w:r w:rsidR="00CA1D85">
              <w:rPr>
                <w:b/>
                <w:sz w:val="18"/>
                <w:szCs w:val="18"/>
                <w:u w:val="single"/>
                <w:lang w:val="ru-RU"/>
              </w:rPr>
              <w:t>т</w:t>
            </w:r>
            <w:r w:rsidR="00CA1D85" w:rsidRPr="00CA1D85">
              <w:rPr>
                <w:b/>
                <w:sz w:val="18"/>
                <w:szCs w:val="18"/>
                <w:u w:val="single"/>
                <w:lang w:val="ru-RU"/>
              </w:rPr>
              <w:t>.</w:t>
            </w:r>
            <w:r w:rsidR="00CA1D85">
              <w:rPr>
                <w:b/>
                <w:sz w:val="18"/>
                <w:szCs w:val="18"/>
                <w:u w:val="single"/>
                <w:lang w:val="ru-RU"/>
              </w:rPr>
              <w:t>е</w:t>
            </w:r>
            <w:r w:rsidR="00CA1D85" w:rsidRPr="00CA1D85">
              <w:rPr>
                <w:b/>
                <w:sz w:val="18"/>
                <w:szCs w:val="18"/>
                <w:u w:val="single"/>
                <w:lang w:val="ru-RU"/>
              </w:rPr>
              <w:t xml:space="preserve">. </w:t>
            </w:r>
            <w:r w:rsidR="00CA1D85">
              <w:rPr>
                <w:b/>
                <w:sz w:val="18"/>
                <w:szCs w:val="18"/>
                <w:u w:val="single"/>
                <w:lang w:val="ru-RU"/>
              </w:rPr>
              <w:t>продолжительность</w:t>
            </w:r>
            <w:r w:rsidR="00CA1D85" w:rsidRPr="00CA1D85">
              <w:rPr>
                <w:b/>
                <w:sz w:val="18"/>
                <w:szCs w:val="18"/>
                <w:u w:val="single"/>
                <w:lang w:val="ru-RU"/>
              </w:rPr>
              <w:t xml:space="preserve"> </w:t>
            </w:r>
            <w:r w:rsidR="00CA1D85">
              <w:rPr>
                <w:b/>
                <w:sz w:val="18"/>
                <w:szCs w:val="18"/>
                <w:u w:val="single"/>
                <w:lang w:val="ru-RU"/>
              </w:rPr>
              <w:t>перерыва</w:t>
            </w:r>
            <w:r w:rsidRPr="00CA1D85">
              <w:rPr>
                <w:b/>
                <w:sz w:val="18"/>
                <w:szCs w:val="18"/>
                <w:u w:val="single"/>
                <w:lang w:val="ru-RU"/>
              </w:rPr>
              <w:t>)</w:t>
            </w:r>
            <w:r w:rsidR="00CA1D85">
              <w:rPr>
                <w:b/>
                <w:sz w:val="18"/>
                <w:szCs w:val="18"/>
                <w:u w:val="single"/>
                <w:lang w:val="ru-RU"/>
              </w:rPr>
              <w:t>, и реплика должна быть представлена к 26 января следующего календарного года</w:t>
            </w:r>
            <w:r w:rsidRPr="00CA1D85">
              <w:rPr>
                <w:b/>
                <w:sz w:val="18"/>
                <w:szCs w:val="18"/>
                <w:u w:val="single"/>
                <w:lang w:val="ru-RU"/>
              </w:rPr>
              <w:t xml:space="preserve">. </w:t>
            </w:r>
            <w:r w:rsidR="00CA1D85">
              <w:rPr>
                <w:b/>
                <w:sz w:val="18"/>
                <w:szCs w:val="18"/>
                <w:u w:val="single"/>
                <w:lang w:val="ru-RU"/>
              </w:rPr>
              <w:t>Если 26 января приходится на субботу, воскресенье или официальный праздничный день ВОИС, действует пункт</w:t>
            </w:r>
            <w:r w:rsidRPr="00CA1D85">
              <w:rPr>
                <w:b/>
                <w:sz w:val="18"/>
                <w:szCs w:val="18"/>
                <w:u w:val="single"/>
                <w:lang w:val="ru-RU"/>
              </w:rPr>
              <w:t xml:space="preserve"> (</w:t>
            </w:r>
            <w:r w:rsidRPr="007C5AAC">
              <w:rPr>
                <w:b/>
                <w:sz w:val="18"/>
                <w:szCs w:val="18"/>
                <w:u w:val="single"/>
              </w:rPr>
              <w:t>c</w:t>
            </w:r>
            <w:r w:rsidRPr="00CA1D85">
              <w:rPr>
                <w:b/>
                <w:sz w:val="18"/>
                <w:szCs w:val="18"/>
                <w:u w:val="single"/>
                <w:lang w:val="ru-RU"/>
              </w:rPr>
              <w:t xml:space="preserve">) </w:t>
            </w:r>
            <w:r w:rsidR="00CA1D85">
              <w:rPr>
                <w:b/>
                <w:sz w:val="18"/>
                <w:szCs w:val="18"/>
                <w:u w:val="single"/>
                <w:lang w:val="ru-RU"/>
              </w:rPr>
              <w:t>выше</w:t>
            </w:r>
            <w:r w:rsidRPr="00CA1D85">
              <w:rPr>
                <w:b/>
                <w:sz w:val="18"/>
                <w:szCs w:val="18"/>
                <w:u w:val="single"/>
                <w:lang w:val="ru-RU"/>
              </w:rPr>
              <w:t>.</w:t>
            </w:r>
          </w:p>
        </w:tc>
        <w:tc>
          <w:tcPr>
            <w:tcW w:w="4537" w:type="dxa"/>
            <w:shd w:val="clear" w:color="auto" w:fill="auto"/>
            <w:tcMar>
              <w:top w:w="57" w:type="dxa"/>
              <w:bottom w:w="57" w:type="dxa"/>
            </w:tcMar>
          </w:tcPr>
          <w:p w:rsidR="007759F6" w:rsidRPr="00CA1D85" w:rsidRDefault="007759F6" w:rsidP="007759F6">
            <w:pPr>
              <w:rPr>
                <w:sz w:val="18"/>
                <w:szCs w:val="18"/>
                <w:lang w:val="ru-RU"/>
              </w:rPr>
            </w:pPr>
          </w:p>
          <w:p w:rsidR="007759F6" w:rsidRPr="00CA1D85" w:rsidRDefault="007759F6" w:rsidP="007759F6">
            <w:pPr>
              <w:rPr>
                <w:sz w:val="18"/>
                <w:szCs w:val="18"/>
                <w:lang w:val="ru-RU"/>
              </w:rPr>
            </w:pPr>
          </w:p>
          <w:p w:rsidR="007759F6" w:rsidRPr="00E203E1" w:rsidRDefault="00E203E1" w:rsidP="007759F6">
            <w:pPr>
              <w:rPr>
                <w:sz w:val="18"/>
                <w:szCs w:val="18"/>
                <w:lang w:val="ru-RU"/>
              </w:rPr>
            </w:pPr>
            <w:r>
              <w:rPr>
                <w:sz w:val="18"/>
                <w:szCs w:val="18"/>
                <w:lang w:val="ru-RU"/>
              </w:rPr>
              <w:t>Новый</w:t>
            </w:r>
            <w:r w:rsidRPr="00E203E1">
              <w:rPr>
                <w:sz w:val="18"/>
                <w:szCs w:val="18"/>
                <w:lang w:val="ru-RU"/>
              </w:rPr>
              <w:t xml:space="preserve"> </w:t>
            </w:r>
            <w:r>
              <w:rPr>
                <w:sz w:val="18"/>
                <w:szCs w:val="18"/>
                <w:lang w:val="ru-RU"/>
              </w:rPr>
              <w:t>пункт</w:t>
            </w:r>
            <w:r w:rsidR="007759F6" w:rsidRPr="00E203E1">
              <w:rPr>
                <w:sz w:val="18"/>
                <w:szCs w:val="18"/>
                <w:lang w:val="ru-RU"/>
              </w:rPr>
              <w:t xml:space="preserve"> (</w:t>
            </w:r>
            <w:r w:rsidR="007759F6" w:rsidRPr="007C5AAC">
              <w:rPr>
                <w:sz w:val="18"/>
                <w:szCs w:val="18"/>
              </w:rPr>
              <w:t>d</w:t>
            </w:r>
            <w:r w:rsidR="007759F6" w:rsidRPr="00E203E1">
              <w:rPr>
                <w:sz w:val="18"/>
                <w:szCs w:val="18"/>
                <w:lang w:val="ru-RU"/>
              </w:rPr>
              <w:t>)</w:t>
            </w:r>
            <w:r w:rsidR="00543EC6" w:rsidRPr="00E203E1">
              <w:rPr>
                <w:sz w:val="18"/>
                <w:szCs w:val="18"/>
                <w:lang w:val="ru-RU"/>
              </w:rPr>
              <w:t xml:space="preserve"> </w:t>
            </w:r>
            <w:r>
              <w:rPr>
                <w:sz w:val="18"/>
                <w:szCs w:val="18"/>
                <w:lang w:val="ru-RU"/>
              </w:rPr>
              <w:t>добавляется</w:t>
            </w:r>
            <w:r w:rsidRPr="00E203E1">
              <w:rPr>
                <w:sz w:val="18"/>
                <w:szCs w:val="18"/>
                <w:lang w:val="ru-RU"/>
              </w:rPr>
              <w:t xml:space="preserve">, </w:t>
            </w:r>
            <w:r>
              <w:rPr>
                <w:sz w:val="18"/>
                <w:szCs w:val="18"/>
                <w:lang w:val="ru-RU"/>
              </w:rPr>
              <w:t>чтобы</w:t>
            </w:r>
            <w:r w:rsidRPr="00E203E1">
              <w:rPr>
                <w:sz w:val="18"/>
                <w:szCs w:val="18"/>
                <w:lang w:val="ru-RU"/>
              </w:rPr>
              <w:t xml:space="preserve"> </w:t>
            </w:r>
            <w:r>
              <w:rPr>
                <w:sz w:val="18"/>
                <w:szCs w:val="18"/>
                <w:lang w:val="ru-RU"/>
              </w:rPr>
              <w:t>уточнить</w:t>
            </w:r>
            <w:r w:rsidRPr="00E203E1">
              <w:rPr>
                <w:sz w:val="18"/>
                <w:szCs w:val="18"/>
                <w:lang w:val="ru-RU"/>
              </w:rPr>
              <w:t xml:space="preserve"> </w:t>
            </w:r>
            <w:r>
              <w:rPr>
                <w:sz w:val="18"/>
                <w:szCs w:val="18"/>
                <w:lang w:val="ru-RU"/>
              </w:rPr>
              <w:t>значение</w:t>
            </w:r>
            <w:r w:rsidRPr="00E203E1">
              <w:rPr>
                <w:sz w:val="18"/>
                <w:szCs w:val="18"/>
                <w:lang w:val="ru-RU"/>
              </w:rPr>
              <w:t xml:space="preserve"> </w:t>
            </w:r>
            <w:r>
              <w:rPr>
                <w:sz w:val="18"/>
                <w:szCs w:val="18"/>
                <w:lang w:val="ru-RU"/>
              </w:rPr>
              <w:t>фразы</w:t>
            </w:r>
            <w:r w:rsidRPr="00E203E1">
              <w:rPr>
                <w:sz w:val="18"/>
                <w:szCs w:val="18"/>
                <w:lang w:val="ru-RU"/>
              </w:rPr>
              <w:t xml:space="preserve"> «</w:t>
            </w:r>
            <w:r>
              <w:rPr>
                <w:sz w:val="18"/>
                <w:szCs w:val="18"/>
                <w:lang w:val="ru-RU"/>
              </w:rPr>
              <w:t>приостановление</w:t>
            </w:r>
            <w:r w:rsidRPr="00E203E1">
              <w:rPr>
                <w:sz w:val="18"/>
                <w:szCs w:val="18"/>
                <w:lang w:val="ru-RU"/>
              </w:rPr>
              <w:t xml:space="preserve"> </w:t>
            </w:r>
            <w:r>
              <w:rPr>
                <w:sz w:val="18"/>
                <w:szCs w:val="18"/>
                <w:lang w:val="ru-RU"/>
              </w:rPr>
              <w:t>сроков</w:t>
            </w:r>
            <w:r w:rsidRPr="00E203E1">
              <w:rPr>
                <w:sz w:val="18"/>
                <w:szCs w:val="18"/>
                <w:lang w:val="ru-RU"/>
              </w:rPr>
              <w:t>»</w:t>
            </w:r>
            <w:r w:rsidR="007759F6" w:rsidRPr="00E203E1">
              <w:rPr>
                <w:sz w:val="18"/>
                <w:szCs w:val="18"/>
                <w:lang w:val="ru-RU"/>
              </w:rPr>
              <w:t xml:space="preserve">, </w:t>
            </w:r>
            <w:r>
              <w:rPr>
                <w:sz w:val="18"/>
                <w:szCs w:val="18"/>
                <w:lang w:val="ru-RU"/>
              </w:rPr>
              <w:t>особенно с учетом правила о персонале</w:t>
            </w:r>
            <w:r w:rsidR="007759F6" w:rsidRPr="00E203E1">
              <w:rPr>
                <w:sz w:val="18"/>
                <w:szCs w:val="18"/>
                <w:lang w:val="ru-RU"/>
              </w:rPr>
              <w:t xml:space="preserve"> 11.5.1(</w:t>
            </w:r>
            <w:r w:rsidR="007759F6" w:rsidRPr="007C5AAC">
              <w:rPr>
                <w:sz w:val="18"/>
                <w:szCs w:val="18"/>
              </w:rPr>
              <w:t>l</w:t>
            </w:r>
            <w:r w:rsidR="007759F6" w:rsidRPr="00E203E1">
              <w:rPr>
                <w:sz w:val="18"/>
                <w:szCs w:val="18"/>
                <w:lang w:val="ru-RU"/>
              </w:rPr>
              <w:t>).</w:t>
            </w:r>
          </w:p>
          <w:p w:rsidR="007759F6" w:rsidRPr="00E203E1" w:rsidRDefault="007759F6" w:rsidP="007759F6">
            <w:pPr>
              <w:rPr>
                <w:sz w:val="18"/>
                <w:szCs w:val="18"/>
                <w:highlight w:val="yellow"/>
                <w:lang w:val="ru-RU"/>
              </w:rPr>
            </w:pPr>
          </w:p>
        </w:tc>
      </w:tr>
    </w:tbl>
    <w:p w:rsidR="007759F6" w:rsidRPr="00E203E1" w:rsidRDefault="007759F6" w:rsidP="007759F6">
      <w:pPr>
        <w:rPr>
          <w:lang w:val="ru-RU"/>
        </w:rPr>
      </w:pPr>
    </w:p>
    <w:p w:rsidR="007759F6" w:rsidRPr="001A537B" w:rsidRDefault="007759F6" w:rsidP="007759F6">
      <w:pPr>
        <w:pStyle w:val="Endofdocument-Annex"/>
        <w:ind w:left="11057"/>
        <w:rPr>
          <w:szCs w:val="22"/>
          <w:lang w:val="ru-RU"/>
        </w:rPr>
        <w:sectPr w:rsidR="007759F6" w:rsidRPr="001A537B" w:rsidSect="003F0577">
          <w:headerReference w:type="default" r:id="rId13"/>
          <w:headerReference w:type="first" r:id="rId14"/>
          <w:endnotePr>
            <w:numFmt w:val="decimal"/>
          </w:endnotePr>
          <w:pgSz w:w="16840" w:h="11907" w:orient="landscape" w:code="9"/>
          <w:pgMar w:top="1418" w:right="567" w:bottom="510" w:left="1418" w:header="510" w:footer="1021" w:gutter="0"/>
          <w:pgNumType w:start="1"/>
          <w:cols w:space="720"/>
          <w:titlePg/>
          <w:docGrid w:linePitch="299"/>
        </w:sectPr>
      </w:pPr>
      <w:r w:rsidRPr="001A537B">
        <w:rPr>
          <w:szCs w:val="22"/>
          <w:lang w:val="ru-RU"/>
        </w:rPr>
        <w:t>[</w:t>
      </w:r>
      <w:r w:rsidR="001D27A1">
        <w:rPr>
          <w:szCs w:val="22"/>
          <w:lang w:val="ru-RU"/>
        </w:rPr>
        <w:t>Приложение</w:t>
      </w:r>
      <w:r w:rsidRPr="001A537B">
        <w:rPr>
          <w:szCs w:val="22"/>
          <w:lang w:val="ru-RU"/>
        </w:rPr>
        <w:t xml:space="preserve"> </w:t>
      </w:r>
      <w:r w:rsidRPr="009765DF">
        <w:rPr>
          <w:szCs w:val="22"/>
        </w:rPr>
        <w:t>II</w:t>
      </w:r>
      <w:r>
        <w:rPr>
          <w:szCs w:val="22"/>
        </w:rPr>
        <w:t>I</w:t>
      </w:r>
      <w:r w:rsidRPr="001A537B">
        <w:rPr>
          <w:szCs w:val="22"/>
          <w:lang w:val="ru-RU"/>
        </w:rPr>
        <w:t xml:space="preserve"> </w:t>
      </w:r>
      <w:r w:rsidR="001D27A1">
        <w:rPr>
          <w:szCs w:val="22"/>
          <w:lang w:val="ru-RU"/>
        </w:rPr>
        <w:t>следует</w:t>
      </w:r>
      <w:r w:rsidRPr="001A537B">
        <w:rPr>
          <w:szCs w:val="22"/>
          <w:lang w:val="ru-RU"/>
        </w:rPr>
        <w:t>]</w:t>
      </w:r>
    </w:p>
    <w:p w:rsidR="007759F6" w:rsidRPr="001D27A1" w:rsidRDefault="001D27A1" w:rsidP="001A537B">
      <w:pPr>
        <w:ind w:left="-709" w:right="821"/>
        <w:jc w:val="center"/>
        <w:rPr>
          <w:b/>
          <w:lang w:val="ru-RU"/>
        </w:rPr>
      </w:pPr>
      <w:r w:rsidRPr="00DE7FBD">
        <w:rPr>
          <w:b/>
          <w:lang w:val="ru-RU"/>
        </w:rPr>
        <w:lastRenderedPageBreak/>
        <w:t>ПОПРАВКИ К ПРАВИЛАМ О ПЕРСОНАЛЕ И СООТВЕТСТВУЮЩИМ ПРИЛОЖЕНИЯМ, ВСТУПИВШИЕ В СИЛУ В ПЕРИОД МЕЖДУ 1 ИЮЛЯ 2014 Г. И 30 ИЮНЯ 2015 Г.</w:t>
      </w:r>
    </w:p>
    <w:p w:rsidR="007759F6" w:rsidRPr="001D27A1" w:rsidRDefault="007759F6" w:rsidP="007759F6">
      <w:pPr>
        <w:ind w:left="-709"/>
        <w:rPr>
          <w:lang w:val="ru-RU"/>
        </w:rPr>
      </w:pPr>
    </w:p>
    <w:tbl>
      <w:tblPr>
        <w:tblW w:w="15451" w:type="dxa"/>
        <w:tblInd w:w="-63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000" w:firstRow="0" w:lastRow="0" w:firstColumn="0" w:lastColumn="0" w:noHBand="0" w:noVBand="0"/>
      </w:tblPr>
      <w:tblGrid>
        <w:gridCol w:w="1843"/>
        <w:gridCol w:w="4536"/>
        <w:gridCol w:w="4536"/>
        <w:gridCol w:w="4536"/>
      </w:tblGrid>
      <w:tr w:rsidR="007759F6" w:rsidTr="00DC2BDD">
        <w:trPr>
          <w:trHeight w:val="612"/>
          <w:tblHeader/>
        </w:trPr>
        <w:tc>
          <w:tcPr>
            <w:tcW w:w="1843" w:type="dxa"/>
            <w:shd w:val="clear" w:color="auto" w:fill="FBD4B4" w:themeFill="accent6" w:themeFillTint="66"/>
            <w:tcMar>
              <w:top w:w="57" w:type="dxa"/>
              <w:bottom w:w="57" w:type="dxa"/>
            </w:tcMar>
          </w:tcPr>
          <w:p w:rsidR="003A28DB" w:rsidRPr="00D07249" w:rsidRDefault="003A28DB" w:rsidP="003A28DB">
            <w:pPr>
              <w:autoSpaceDE w:val="0"/>
              <w:autoSpaceDN w:val="0"/>
              <w:adjustRightInd w:val="0"/>
              <w:jc w:val="center"/>
              <w:rPr>
                <w:b/>
                <w:bCs/>
                <w:color w:val="000000"/>
                <w:sz w:val="20"/>
                <w:lang w:val="ru-RU"/>
              </w:rPr>
            </w:pPr>
            <w:r w:rsidRPr="00D07249">
              <w:rPr>
                <w:b/>
                <w:bCs/>
                <w:color w:val="000000"/>
                <w:sz w:val="20"/>
                <w:lang w:val="ru-RU"/>
              </w:rPr>
              <w:t>Положение/</w:t>
            </w:r>
          </w:p>
          <w:p w:rsidR="007759F6" w:rsidRPr="002161C1" w:rsidRDefault="003A28DB" w:rsidP="003A28DB">
            <w:pPr>
              <w:ind w:left="142" w:hanging="142"/>
              <w:jc w:val="center"/>
              <w:rPr>
                <w:b/>
                <w:sz w:val="18"/>
                <w:szCs w:val="18"/>
              </w:rPr>
            </w:pPr>
            <w:r w:rsidRPr="00D07249">
              <w:rPr>
                <w:b/>
                <w:bCs/>
                <w:color w:val="000000"/>
                <w:sz w:val="20"/>
                <w:lang w:val="ru-RU"/>
              </w:rPr>
              <w:t>правило</w:t>
            </w:r>
          </w:p>
        </w:tc>
        <w:tc>
          <w:tcPr>
            <w:tcW w:w="4536" w:type="dxa"/>
            <w:shd w:val="clear" w:color="auto" w:fill="FBD4B4" w:themeFill="accent6" w:themeFillTint="66"/>
            <w:tcMar>
              <w:top w:w="57" w:type="dxa"/>
              <w:bottom w:w="57" w:type="dxa"/>
            </w:tcMar>
          </w:tcPr>
          <w:p w:rsidR="007759F6" w:rsidRPr="002161C1" w:rsidRDefault="003A28DB" w:rsidP="007759F6">
            <w:pPr>
              <w:jc w:val="center"/>
              <w:rPr>
                <w:b/>
                <w:sz w:val="18"/>
                <w:szCs w:val="18"/>
              </w:rPr>
            </w:pPr>
            <w:r w:rsidRPr="00D07249">
              <w:rPr>
                <w:b/>
                <w:bCs/>
                <w:color w:val="000000"/>
                <w:sz w:val="20"/>
                <w:lang w:val="ru-RU"/>
              </w:rPr>
              <w:t>Существующий текст</w:t>
            </w:r>
          </w:p>
        </w:tc>
        <w:tc>
          <w:tcPr>
            <w:tcW w:w="4536" w:type="dxa"/>
            <w:shd w:val="clear" w:color="auto" w:fill="FBD4B4" w:themeFill="accent6" w:themeFillTint="66"/>
            <w:tcMar>
              <w:top w:w="57" w:type="dxa"/>
              <w:bottom w:w="57" w:type="dxa"/>
            </w:tcMar>
          </w:tcPr>
          <w:p w:rsidR="007759F6" w:rsidRPr="002161C1" w:rsidRDefault="003A28DB" w:rsidP="007759F6">
            <w:pPr>
              <w:jc w:val="center"/>
              <w:rPr>
                <w:b/>
                <w:sz w:val="18"/>
                <w:szCs w:val="18"/>
              </w:rPr>
            </w:pPr>
            <w:r w:rsidRPr="00D07249">
              <w:rPr>
                <w:b/>
                <w:bCs/>
                <w:color w:val="000000"/>
                <w:sz w:val="20"/>
                <w:lang w:val="ru-RU"/>
              </w:rPr>
              <w:t>Предлагаемый/новый текст</w:t>
            </w:r>
          </w:p>
        </w:tc>
        <w:tc>
          <w:tcPr>
            <w:tcW w:w="4536" w:type="dxa"/>
            <w:shd w:val="clear" w:color="auto" w:fill="FBD4B4" w:themeFill="accent6" w:themeFillTint="66"/>
            <w:tcMar>
              <w:top w:w="57" w:type="dxa"/>
              <w:bottom w:w="57" w:type="dxa"/>
            </w:tcMar>
          </w:tcPr>
          <w:p w:rsidR="007759F6" w:rsidRPr="002161C1" w:rsidRDefault="003A28DB" w:rsidP="007759F6">
            <w:pPr>
              <w:jc w:val="center"/>
              <w:rPr>
                <w:b/>
                <w:sz w:val="18"/>
                <w:szCs w:val="18"/>
              </w:rPr>
            </w:pPr>
            <w:r w:rsidRPr="00D07249">
              <w:rPr>
                <w:b/>
                <w:bCs/>
                <w:color w:val="000000"/>
                <w:sz w:val="20"/>
                <w:lang w:val="ru-RU"/>
              </w:rPr>
              <w:t>Цель/описание поправки</w:t>
            </w:r>
          </w:p>
        </w:tc>
      </w:tr>
      <w:tr w:rsidR="007759F6" w:rsidRPr="00C90BE8" w:rsidTr="007759F6">
        <w:trPr>
          <w:trHeight w:val="990"/>
        </w:trPr>
        <w:tc>
          <w:tcPr>
            <w:tcW w:w="1843" w:type="dxa"/>
            <w:tcMar>
              <w:top w:w="57" w:type="dxa"/>
              <w:bottom w:w="57" w:type="dxa"/>
            </w:tcMar>
          </w:tcPr>
          <w:p w:rsidR="007759F6" w:rsidRPr="007F5F1B" w:rsidRDefault="007F5F1B" w:rsidP="007759F6">
            <w:pPr>
              <w:rPr>
                <w:b/>
                <w:sz w:val="18"/>
                <w:szCs w:val="18"/>
                <w:lang w:val="ru-RU"/>
              </w:rPr>
            </w:pPr>
            <w:r>
              <w:rPr>
                <w:b/>
                <w:sz w:val="18"/>
                <w:szCs w:val="18"/>
                <w:lang w:val="ru-RU"/>
              </w:rPr>
              <w:t>Новое правило о персонале</w:t>
            </w:r>
            <w:r w:rsidR="007759F6" w:rsidRPr="007F5F1B">
              <w:rPr>
                <w:b/>
                <w:sz w:val="18"/>
                <w:szCs w:val="18"/>
                <w:lang w:val="ru-RU"/>
              </w:rPr>
              <w:t xml:space="preserve"> 4.9.4 </w:t>
            </w:r>
          </w:p>
          <w:p w:rsidR="007759F6" w:rsidRPr="007F5F1B" w:rsidRDefault="007759F6" w:rsidP="007759F6">
            <w:pPr>
              <w:rPr>
                <w:b/>
                <w:sz w:val="18"/>
                <w:szCs w:val="18"/>
                <w:lang w:val="ru-RU"/>
              </w:rPr>
            </w:pPr>
          </w:p>
          <w:p w:rsidR="007759F6" w:rsidRPr="007F5F1B" w:rsidRDefault="007F5F1B" w:rsidP="007759F6">
            <w:pPr>
              <w:rPr>
                <w:sz w:val="18"/>
                <w:szCs w:val="18"/>
                <w:lang w:val="ru-RU"/>
              </w:rPr>
            </w:pPr>
            <w:r>
              <w:rPr>
                <w:sz w:val="18"/>
                <w:szCs w:val="18"/>
                <w:lang w:val="ru-RU"/>
              </w:rPr>
              <w:t>Списки резерва</w:t>
            </w:r>
          </w:p>
        </w:tc>
        <w:tc>
          <w:tcPr>
            <w:tcW w:w="4536" w:type="dxa"/>
            <w:tcMar>
              <w:top w:w="57" w:type="dxa"/>
              <w:bottom w:w="57" w:type="dxa"/>
            </w:tcMar>
          </w:tcPr>
          <w:p w:rsidR="007759F6" w:rsidRPr="007F5F1B" w:rsidRDefault="007759F6" w:rsidP="007759F6">
            <w:pPr>
              <w:rPr>
                <w:sz w:val="18"/>
                <w:szCs w:val="18"/>
                <w:lang w:val="ru-RU"/>
              </w:rPr>
            </w:pPr>
          </w:p>
        </w:tc>
        <w:tc>
          <w:tcPr>
            <w:tcW w:w="4536" w:type="dxa"/>
            <w:tcMar>
              <w:top w:w="57" w:type="dxa"/>
              <w:bottom w:w="57" w:type="dxa"/>
            </w:tcMar>
          </w:tcPr>
          <w:p w:rsidR="007759F6" w:rsidRPr="0057640B" w:rsidRDefault="007759F6" w:rsidP="007759F6">
            <w:pPr>
              <w:autoSpaceDE w:val="0"/>
              <w:autoSpaceDN w:val="0"/>
              <w:adjustRightInd w:val="0"/>
              <w:rPr>
                <w:b/>
                <w:color w:val="000000"/>
                <w:sz w:val="18"/>
                <w:szCs w:val="18"/>
                <w:u w:val="single"/>
                <w:lang w:val="ru-RU"/>
              </w:rPr>
            </w:pPr>
            <w:r w:rsidRPr="0057640B">
              <w:rPr>
                <w:b/>
                <w:color w:val="000000"/>
                <w:sz w:val="18"/>
                <w:szCs w:val="18"/>
                <w:u w:val="single"/>
                <w:lang w:val="ru-RU"/>
              </w:rPr>
              <w:t>(</w:t>
            </w:r>
            <w:r w:rsidRPr="003B25A5">
              <w:rPr>
                <w:b/>
                <w:color w:val="000000"/>
                <w:sz w:val="18"/>
                <w:szCs w:val="18"/>
                <w:u w:val="single"/>
              </w:rPr>
              <w:t>a</w:t>
            </w:r>
            <w:r w:rsidRPr="0057640B">
              <w:rPr>
                <w:b/>
                <w:color w:val="000000"/>
                <w:sz w:val="18"/>
                <w:szCs w:val="18"/>
                <w:u w:val="single"/>
                <w:lang w:val="ru-RU"/>
              </w:rPr>
              <w:t xml:space="preserve">) </w:t>
            </w:r>
            <w:r w:rsidR="0057640B" w:rsidRPr="0057640B">
              <w:rPr>
                <w:b/>
                <w:sz w:val="18"/>
                <w:szCs w:val="18"/>
                <w:u w:val="single"/>
                <w:lang w:val="ru-RU"/>
              </w:rPr>
              <w:t>Кандидаты, рекомендованные Советом по назначениям, но не назначенные на должность Генеральным Директором, могут быть включены в список резерва</w:t>
            </w:r>
            <w:r w:rsidRPr="0057640B">
              <w:rPr>
                <w:b/>
                <w:color w:val="000000"/>
                <w:sz w:val="18"/>
                <w:szCs w:val="18"/>
                <w:u w:val="single"/>
                <w:lang w:val="ru-RU"/>
              </w:rPr>
              <w:t xml:space="preserve">. </w:t>
            </w:r>
          </w:p>
          <w:p w:rsidR="007759F6" w:rsidRPr="0057640B" w:rsidRDefault="007759F6" w:rsidP="007759F6">
            <w:pPr>
              <w:autoSpaceDE w:val="0"/>
              <w:autoSpaceDN w:val="0"/>
              <w:adjustRightInd w:val="0"/>
              <w:rPr>
                <w:b/>
                <w:color w:val="000000"/>
                <w:sz w:val="18"/>
                <w:szCs w:val="18"/>
                <w:u w:val="single"/>
                <w:lang w:val="ru-RU"/>
              </w:rPr>
            </w:pPr>
          </w:p>
          <w:p w:rsidR="007759F6" w:rsidRPr="0057640B" w:rsidRDefault="007759F6" w:rsidP="007759F6">
            <w:pPr>
              <w:autoSpaceDE w:val="0"/>
              <w:autoSpaceDN w:val="0"/>
              <w:adjustRightInd w:val="0"/>
              <w:rPr>
                <w:b/>
                <w:color w:val="000000"/>
                <w:sz w:val="18"/>
                <w:szCs w:val="18"/>
                <w:u w:val="single"/>
                <w:lang w:val="ru-RU"/>
              </w:rPr>
            </w:pPr>
            <w:r w:rsidRPr="0057640B">
              <w:rPr>
                <w:b/>
                <w:color w:val="000000"/>
                <w:sz w:val="18"/>
                <w:szCs w:val="18"/>
                <w:u w:val="single"/>
                <w:lang w:val="ru-RU"/>
              </w:rPr>
              <w:t>(</w:t>
            </w:r>
            <w:r w:rsidRPr="003B25A5">
              <w:rPr>
                <w:b/>
                <w:color w:val="000000"/>
                <w:sz w:val="18"/>
                <w:szCs w:val="18"/>
                <w:u w:val="single"/>
              </w:rPr>
              <w:t>b</w:t>
            </w:r>
            <w:r w:rsidRPr="0057640B">
              <w:rPr>
                <w:b/>
                <w:color w:val="000000"/>
                <w:sz w:val="18"/>
                <w:szCs w:val="18"/>
                <w:u w:val="single"/>
                <w:lang w:val="ru-RU"/>
              </w:rPr>
              <w:t xml:space="preserve">) </w:t>
            </w:r>
            <w:r w:rsidR="0057640B" w:rsidRPr="0057640B">
              <w:rPr>
                <w:b/>
                <w:sz w:val="18"/>
                <w:szCs w:val="18"/>
                <w:u w:val="single"/>
                <w:lang w:val="ru-RU"/>
              </w:rPr>
              <w:t>Если в течение одного года с момента включения кандидата в список резерва та же должность или должность в том же классе с аналогичными обязанностями становится вакантной, на нее может быть назначен кандидат из резерва без проведения нового конкурса</w:t>
            </w:r>
            <w:r w:rsidRPr="0057640B">
              <w:rPr>
                <w:b/>
                <w:color w:val="000000"/>
                <w:sz w:val="18"/>
                <w:szCs w:val="18"/>
                <w:u w:val="single"/>
                <w:lang w:val="ru-RU"/>
              </w:rPr>
              <w:t xml:space="preserve">. </w:t>
            </w:r>
          </w:p>
          <w:p w:rsidR="007759F6" w:rsidRPr="0057640B" w:rsidRDefault="007759F6" w:rsidP="007759F6">
            <w:pPr>
              <w:autoSpaceDE w:val="0"/>
              <w:autoSpaceDN w:val="0"/>
              <w:adjustRightInd w:val="0"/>
              <w:rPr>
                <w:b/>
                <w:color w:val="000000"/>
                <w:sz w:val="18"/>
                <w:szCs w:val="18"/>
                <w:u w:val="single"/>
                <w:lang w:val="ru-RU"/>
              </w:rPr>
            </w:pPr>
          </w:p>
          <w:p w:rsidR="007759F6" w:rsidRPr="0057640B" w:rsidRDefault="007759F6" w:rsidP="007759F6">
            <w:pPr>
              <w:autoSpaceDE w:val="0"/>
              <w:autoSpaceDN w:val="0"/>
              <w:adjustRightInd w:val="0"/>
              <w:rPr>
                <w:b/>
                <w:color w:val="000000"/>
                <w:sz w:val="18"/>
                <w:szCs w:val="18"/>
                <w:u w:val="single"/>
                <w:lang w:val="ru-RU"/>
              </w:rPr>
            </w:pPr>
            <w:r w:rsidRPr="0057640B">
              <w:rPr>
                <w:b/>
                <w:color w:val="000000"/>
                <w:sz w:val="18"/>
                <w:szCs w:val="18"/>
                <w:u w:val="single"/>
                <w:lang w:val="ru-RU"/>
              </w:rPr>
              <w:t>(</w:t>
            </w:r>
            <w:r w:rsidRPr="003B25A5">
              <w:rPr>
                <w:b/>
                <w:color w:val="000000"/>
                <w:sz w:val="18"/>
                <w:szCs w:val="18"/>
                <w:u w:val="single"/>
              </w:rPr>
              <w:t>c</w:t>
            </w:r>
            <w:r w:rsidRPr="0057640B">
              <w:rPr>
                <w:b/>
                <w:color w:val="000000"/>
                <w:sz w:val="18"/>
                <w:szCs w:val="18"/>
                <w:u w:val="single"/>
                <w:lang w:val="ru-RU"/>
              </w:rPr>
              <w:t xml:space="preserve">) </w:t>
            </w:r>
            <w:r w:rsidR="0057640B" w:rsidRPr="0057640B">
              <w:rPr>
                <w:b/>
                <w:sz w:val="18"/>
                <w:szCs w:val="18"/>
                <w:u w:val="single"/>
                <w:lang w:val="ru-RU"/>
              </w:rPr>
              <w:t>Условия и процедуры использования списков резерва определяются служебной инструкцией</w:t>
            </w:r>
            <w:r w:rsidRPr="0057640B">
              <w:rPr>
                <w:b/>
                <w:color w:val="000000"/>
                <w:sz w:val="18"/>
                <w:szCs w:val="18"/>
                <w:u w:val="single"/>
                <w:lang w:val="ru-RU"/>
              </w:rPr>
              <w:t xml:space="preserve">. </w:t>
            </w:r>
          </w:p>
          <w:p w:rsidR="007759F6" w:rsidRPr="0057640B" w:rsidRDefault="007759F6" w:rsidP="007759F6">
            <w:pPr>
              <w:autoSpaceDE w:val="0"/>
              <w:autoSpaceDN w:val="0"/>
              <w:adjustRightInd w:val="0"/>
              <w:rPr>
                <w:b/>
                <w:color w:val="000000"/>
                <w:sz w:val="18"/>
                <w:szCs w:val="18"/>
                <w:u w:val="single"/>
                <w:lang w:val="ru-RU"/>
              </w:rPr>
            </w:pPr>
          </w:p>
          <w:p w:rsidR="007759F6" w:rsidRPr="0057640B" w:rsidRDefault="007759F6" w:rsidP="007759F6">
            <w:pPr>
              <w:autoSpaceDE w:val="0"/>
              <w:autoSpaceDN w:val="0"/>
              <w:adjustRightInd w:val="0"/>
              <w:rPr>
                <w:b/>
                <w:color w:val="000000"/>
                <w:sz w:val="18"/>
                <w:szCs w:val="18"/>
                <w:u w:val="single"/>
                <w:lang w:val="ru-RU"/>
              </w:rPr>
            </w:pPr>
            <w:r w:rsidRPr="0057640B">
              <w:rPr>
                <w:b/>
                <w:color w:val="000000"/>
                <w:sz w:val="18"/>
                <w:szCs w:val="18"/>
                <w:u w:val="single"/>
                <w:lang w:val="ru-RU"/>
              </w:rPr>
              <w:t>(</w:t>
            </w:r>
            <w:r w:rsidRPr="003B25A5">
              <w:rPr>
                <w:b/>
                <w:color w:val="000000"/>
                <w:sz w:val="18"/>
                <w:szCs w:val="18"/>
                <w:u w:val="single"/>
              </w:rPr>
              <w:t>d</w:t>
            </w:r>
            <w:r w:rsidRPr="0057640B">
              <w:rPr>
                <w:b/>
                <w:color w:val="000000"/>
                <w:sz w:val="18"/>
                <w:szCs w:val="18"/>
                <w:u w:val="single"/>
                <w:lang w:val="ru-RU"/>
              </w:rPr>
              <w:t xml:space="preserve">) </w:t>
            </w:r>
            <w:r w:rsidR="0057640B" w:rsidRPr="0057640B">
              <w:rPr>
                <w:b/>
                <w:sz w:val="18"/>
                <w:szCs w:val="18"/>
                <w:u w:val="single"/>
                <w:lang w:val="ru-RU"/>
              </w:rPr>
              <w:t>Настоящее правило не распространяется на наем временных сотрудников</w:t>
            </w:r>
            <w:r w:rsidRPr="0057640B">
              <w:rPr>
                <w:b/>
                <w:color w:val="000000"/>
                <w:sz w:val="18"/>
                <w:szCs w:val="18"/>
                <w:u w:val="single"/>
                <w:lang w:val="ru-RU"/>
              </w:rPr>
              <w:t xml:space="preserve">. </w:t>
            </w:r>
          </w:p>
          <w:p w:rsidR="007759F6" w:rsidRPr="0057640B" w:rsidRDefault="007759F6" w:rsidP="007759F6">
            <w:pPr>
              <w:autoSpaceDE w:val="0"/>
              <w:autoSpaceDN w:val="0"/>
              <w:adjustRightInd w:val="0"/>
              <w:rPr>
                <w:b/>
                <w:color w:val="000000"/>
                <w:sz w:val="18"/>
                <w:szCs w:val="18"/>
                <w:u w:val="single"/>
                <w:lang w:val="ru-RU"/>
              </w:rPr>
            </w:pPr>
          </w:p>
        </w:tc>
        <w:tc>
          <w:tcPr>
            <w:tcW w:w="4536" w:type="dxa"/>
            <w:tcMar>
              <w:top w:w="57" w:type="dxa"/>
              <w:bottom w:w="57" w:type="dxa"/>
            </w:tcMar>
          </w:tcPr>
          <w:p w:rsidR="007759F6" w:rsidRPr="00DC2BDD" w:rsidRDefault="00DC2BDD" w:rsidP="007759F6">
            <w:pPr>
              <w:rPr>
                <w:sz w:val="18"/>
                <w:szCs w:val="18"/>
                <w:lang w:val="ru-RU"/>
              </w:rPr>
            </w:pPr>
            <w:r>
              <w:rPr>
                <w:sz w:val="18"/>
                <w:szCs w:val="18"/>
                <w:lang w:val="ru-RU"/>
              </w:rPr>
              <w:t>Дата вступления в силу</w:t>
            </w:r>
            <w:r w:rsidR="007759F6" w:rsidRPr="00DC2BDD">
              <w:rPr>
                <w:sz w:val="18"/>
                <w:szCs w:val="18"/>
                <w:lang w:val="ru-RU"/>
              </w:rPr>
              <w:t>: 1</w:t>
            </w:r>
            <w:r w:rsidRPr="00DC2BDD">
              <w:rPr>
                <w:sz w:val="18"/>
                <w:szCs w:val="18"/>
                <w:lang w:val="ru-RU"/>
              </w:rPr>
              <w:t xml:space="preserve"> </w:t>
            </w:r>
            <w:r>
              <w:rPr>
                <w:sz w:val="18"/>
                <w:szCs w:val="18"/>
                <w:lang w:val="ru-RU"/>
              </w:rPr>
              <w:t>ноября</w:t>
            </w:r>
            <w:r w:rsidR="007759F6" w:rsidRPr="00DC2BDD">
              <w:rPr>
                <w:sz w:val="18"/>
                <w:szCs w:val="18"/>
                <w:lang w:val="ru-RU"/>
              </w:rPr>
              <w:t xml:space="preserve"> 2014</w:t>
            </w:r>
            <w:r>
              <w:rPr>
                <w:sz w:val="18"/>
                <w:szCs w:val="18"/>
                <w:lang w:val="ru-RU"/>
              </w:rPr>
              <w:t xml:space="preserve"> г</w:t>
            </w:r>
            <w:r w:rsidR="007759F6" w:rsidRPr="00DC2BDD">
              <w:rPr>
                <w:sz w:val="18"/>
                <w:szCs w:val="18"/>
                <w:lang w:val="ru-RU"/>
              </w:rPr>
              <w:t>.</w:t>
            </w:r>
          </w:p>
          <w:p w:rsidR="007759F6" w:rsidRPr="00DC2BDD" w:rsidRDefault="007759F6" w:rsidP="007759F6">
            <w:pPr>
              <w:pStyle w:val="Default"/>
              <w:rPr>
                <w:sz w:val="18"/>
                <w:szCs w:val="18"/>
                <w:lang w:val="ru-RU"/>
              </w:rPr>
            </w:pPr>
          </w:p>
          <w:p w:rsidR="007759F6" w:rsidRPr="00063CF5" w:rsidRDefault="00063CF5" w:rsidP="00063CF5">
            <w:pPr>
              <w:pStyle w:val="Default"/>
              <w:rPr>
                <w:sz w:val="18"/>
                <w:szCs w:val="18"/>
                <w:lang w:val="ru-RU"/>
              </w:rPr>
            </w:pPr>
            <w:r>
              <w:rPr>
                <w:sz w:val="18"/>
                <w:szCs w:val="18"/>
                <w:lang w:val="ru-RU"/>
              </w:rPr>
              <w:t>Новое правило, позволяющее кандидатам по итогам конкурсов ВОИС, которые рекомендуются Советом по назначениям, но не назначаются на должность Генеральным директором, быть включенными в список резерва</w:t>
            </w:r>
            <w:r w:rsidR="007759F6" w:rsidRPr="00063CF5">
              <w:rPr>
                <w:sz w:val="18"/>
                <w:szCs w:val="18"/>
                <w:lang w:val="ru-RU"/>
              </w:rPr>
              <w:t>.</w:t>
            </w:r>
          </w:p>
        </w:tc>
      </w:tr>
      <w:tr w:rsidR="007759F6" w:rsidRPr="00C90BE8" w:rsidTr="007759F6">
        <w:trPr>
          <w:trHeight w:val="1260"/>
        </w:trPr>
        <w:tc>
          <w:tcPr>
            <w:tcW w:w="1843" w:type="dxa"/>
            <w:tcMar>
              <w:top w:w="57" w:type="dxa"/>
              <w:bottom w:w="57" w:type="dxa"/>
            </w:tcMar>
          </w:tcPr>
          <w:p w:rsidR="007759F6" w:rsidRPr="009173B0" w:rsidRDefault="007F5F1B" w:rsidP="007759F6">
            <w:pPr>
              <w:pStyle w:val="Default"/>
              <w:rPr>
                <w:b/>
                <w:bCs/>
                <w:sz w:val="18"/>
                <w:szCs w:val="18"/>
                <w:lang w:val="ru-RU"/>
              </w:rPr>
            </w:pPr>
            <w:r>
              <w:rPr>
                <w:b/>
                <w:bCs/>
                <w:sz w:val="18"/>
                <w:szCs w:val="18"/>
                <w:lang w:val="ru-RU"/>
              </w:rPr>
              <w:t>Правило о персонале</w:t>
            </w:r>
            <w:r w:rsidR="007759F6" w:rsidRPr="009173B0">
              <w:rPr>
                <w:b/>
                <w:bCs/>
                <w:sz w:val="18"/>
                <w:szCs w:val="18"/>
                <w:lang w:val="ru-RU"/>
              </w:rPr>
              <w:t xml:space="preserve"> 6.2.2</w:t>
            </w:r>
          </w:p>
          <w:p w:rsidR="007759F6" w:rsidRPr="009173B0" w:rsidRDefault="007759F6" w:rsidP="007759F6">
            <w:pPr>
              <w:pStyle w:val="Default"/>
              <w:rPr>
                <w:sz w:val="18"/>
                <w:szCs w:val="18"/>
                <w:lang w:val="ru-RU"/>
              </w:rPr>
            </w:pPr>
          </w:p>
          <w:p w:rsidR="007759F6" w:rsidRPr="009173B0" w:rsidRDefault="009173B0" w:rsidP="007759F6">
            <w:pPr>
              <w:rPr>
                <w:sz w:val="18"/>
                <w:szCs w:val="18"/>
                <w:lang w:val="ru-RU"/>
              </w:rPr>
            </w:pPr>
            <w:r w:rsidRPr="009173B0">
              <w:rPr>
                <w:rStyle w:val="Heading3Char"/>
                <w:sz w:val="18"/>
                <w:szCs w:val="18"/>
                <w:u w:val="none"/>
                <w:lang w:val="ru-RU"/>
              </w:rPr>
              <w:t>Отпуск по болезни и специальный отпуск в связи с продолжительной болезнью</w:t>
            </w:r>
          </w:p>
        </w:tc>
        <w:tc>
          <w:tcPr>
            <w:tcW w:w="4536" w:type="dxa"/>
            <w:tcMar>
              <w:top w:w="57" w:type="dxa"/>
              <w:bottom w:w="57" w:type="dxa"/>
            </w:tcMar>
          </w:tcPr>
          <w:p w:rsidR="007759F6" w:rsidRPr="009173B0" w:rsidRDefault="007759F6" w:rsidP="007759F6">
            <w:pPr>
              <w:pStyle w:val="Default"/>
              <w:rPr>
                <w:sz w:val="18"/>
                <w:szCs w:val="18"/>
                <w:lang w:val="ru-RU"/>
              </w:rPr>
            </w:pPr>
            <w:r w:rsidRPr="009173B0">
              <w:rPr>
                <w:sz w:val="18"/>
                <w:szCs w:val="18"/>
                <w:lang w:val="ru-RU"/>
              </w:rPr>
              <w:t>(</w:t>
            </w:r>
            <w:r w:rsidRPr="00D01BBD">
              <w:rPr>
                <w:sz w:val="18"/>
                <w:szCs w:val="18"/>
              </w:rPr>
              <w:t>d</w:t>
            </w:r>
            <w:r w:rsidRPr="009173B0">
              <w:rPr>
                <w:sz w:val="18"/>
                <w:szCs w:val="18"/>
                <w:lang w:val="ru-RU"/>
              </w:rPr>
              <w:t xml:space="preserve">) </w:t>
            </w:r>
            <w:r w:rsidR="009173B0" w:rsidRPr="008A65B3">
              <w:rPr>
                <w:sz w:val="18"/>
                <w:szCs w:val="18"/>
                <w:lang w:val="ru-RU"/>
              </w:rPr>
              <w:t>Отпуск по болезни при наличии оправдательного документа</w:t>
            </w:r>
          </w:p>
          <w:p w:rsidR="007759F6" w:rsidRPr="009173B0" w:rsidRDefault="007759F6" w:rsidP="007759F6">
            <w:pPr>
              <w:pStyle w:val="Default"/>
              <w:rPr>
                <w:sz w:val="18"/>
                <w:szCs w:val="18"/>
                <w:lang w:val="ru-RU"/>
              </w:rPr>
            </w:pPr>
          </w:p>
          <w:p w:rsidR="007759F6" w:rsidRPr="009173B0" w:rsidRDefault="007759F6" w:rsidP="007759F6">
            <w:pPr>
              <w:pStyle w:val="Default"/>
              <w:rPr>
                <w:sz w:val="18"/>
                <w:szCs w:val="18"/>
                <w:lang w:val="ru-RU"/>
              </w:rPr>
            </w:pPr>
            <w:r w:rsidRPr="009173B0">
              <w:rPr>
                <w:sz w:val="18"/>
                <w:szCs w:val="18"/>
                <w:lang w:val="ru-RU"/>
              </w:rPr>
              <w:t xml:space="preserve">(1) </w:t>
            </w:r>
            <w:r w:rsidR="009173B0" w:rsidRPr="008A65B3">
              <w:rPr>
                <w:sz w:val="18"/>
                <w:szCs w:val="18"/>
                <w:lang w:val="ru-RU"/>
              </w:rPr>
              <w:t xml:space="preserve">За исключением тех случаев, когда получено разрешение Генерального директора, никому из сотрудников не предоставляется отпуск по болезни без оправдательного документа продолжительностью более трех рабочих дней подряд, так чтобы при этом не представлялась справка от практикующего врача, имеющего должную квалификацию, удостоверяющая, что данный сотрудник не в состоянии выполнять свои обязанности, и указывающая вероятную продолжительность его/ее отсутствия на службе.  За исключением обстоятельств, неподконтрольных сотруднику, такая справка должна быть представлена не позднее конца четвертого рабочего дня после первоначального отсутствия </w:t>
            </w:r>
            <w:r w:rsidR="009173B0" w:rsidRPr="008A65B3">
              <w:rPr>
                <w:sz w:val="18"/>
                <w:szCs w:val="18"/>
                <w:lang w:val="ru-RU"/>
              </w:rPr>
              <w:lastRenderedPageBreak/>
              <w:t>этого сотрудника на службе</w:t>
            </w:r>
            <w:r w:rsidRPr="009173B0">
              <w:rPr>
                <w:sz w:val="18"/>
                <w:szCs w:val="18"/>
                <w:lang w:val="ru-RU"/>
              </w:rPr>
              <w:t xml:space="preserve">. </w:t>
            </w:r>
          </w:p>
          <w:p w:rsidR="007759F6" w:rsidRPr="009173B0" w:rsidRDefault="007759F6" w:rsidP="007759F6">
            <w:pPr>
              <w:pStyle w:val="Default"/>
              <w:rPr>
                <w:sz w:val="18"/>
                <w:szCs w:val="18"/>
                <w:lang w:val="ru-RU"/>
              </w:rPr>
            </w:pPr>
          </w:p>
          <w:p w:rsidR="007759F6" w:rsidRPr="009173B0" w:rsidRDefault="007759F6" w:rsidP="007759F6">
            <w:pPr>
              <w:pStyle w:val="Default"/>
              <w:rPr>
                <w:sz w:val="18"/>
                <w:szCs w:val="18"/>
                <w:lang w:val="ru-RU"/>
              </w:rPr>
            </w:pPr>
            <w:r w:rsidRPr="009173B0">
              <w:rPr>
                <w:sz w:val="18"/>
                <w:szCs w:val="18"/>
                <w:lang w:val="ru-RU"/>
              </w:rPr>
              <w:t>(</w:t>
            </w:r>
            <w:r w:rsidRPr="00D01BBD">
              <w:rPr>
                <w:sz w:val="18"/>
                <w:szCs w:val="18"/>
              </w:rPr>
              <w:t>e</w:t>
            </w:r>
            <w:r w:rsidRPr="009173B0">
              <w:rPr>
                <w:sz w:val="18"/>
                <w:szCs w:val="18"/>
                <w:lang w:val="ru-RU"/>
              </w:rPr>
              <w:t xml:space="preserve">) </w:t>
            </w:r>
            <w:r w:rsidR="009173B0" w:rsidRPr="008A65B3">
              <w:rPr>
                <w:sz w:val="18"/>
                <w:szCs w:val="18"/>
                <w:lang w:val="ru-RU"/>
              </w:rPr>
              <w:t>Длительный отпуск по болезни и специальный отпуск в связи с длительной болезнью</w:t>
            </w:r>
          </w:p>
          <w:p w:rsidR="007759F6" w:rsidRPr="001A537B" w:rsidRDefault="007759F6" w:rsidP="007759F6">
            <w:pPr>
              <w:pStyle w:val="Default"/>
              <w:rPr>
                <w:sz w:val="18"/>
                <w:szCs w:val="18"/>
                <w:lang w:val="ru-RU"/>
              </w:rPr>
            </w:pPr>
            <w:r w:rsidRPr="001A537B">
              <w:rPr>
                <w:sz w:val="18"/>
                <w:szCs w:val="18"/>
                <w:lang w:val="ru-RU"/>
              </w:rPr>
              <w:t xml:space="preserve">[…] </w:t>
            </w:r>
          </w:p>
          <w:p w:rsidR="007759F6" w:rsidRPr="001A537B" w:rsidRDefault="007759F6" w:rsidP="007759F6">
            <w:pPr>
              <w:pStyle w:val="Default"/>
              <w:rPr>
                <w:sz w:val="18"/>
                <w:szCs w:val="18"/>
                <w:lang w:val="ru-RU"/>
              </w:rPr>
            </w:pPr>
          </w:p>
          <w:p w:rsidR="007759F6" w:rsidRPr="001B095C" w:rsidRDefault="007759F6" w:rsidP="007759F6">
            <w:pPr>
              <w:pStyle w:val="Default"/>
              <w:rPr>
                <w:sz w:val="18"/>
                <w:szCs w:val="18"/>
                <w:lang w:val="ru-RU"/>
              </w:rPr>
            </w:pPr>
            <w:r w:rsidRPr="001B095C">
              <w:rPr>
                <w:sz w:val="18"/>
                <w:szCs w:val="18"/>
                <w:lang w:val="ru-RU"/>
              </w:rPr>
              <w:t xml:space="preserve">(2) </w:t>
            </w:r>
            <w:r w:rsidR="001B095C" w:rsidRPr="00467080">
              <w:rPr>
                <w:sz w:val="18"/>
                <w:szCs w:val="18"/>
                <w:lang w:val="ru-RU"/>
              </w:rPr>
              <w:t>Сотрудники, которые, как предусмотрено в пункте (</w:t>
            </w:r>
            <w:r w:rsidR="001B095C" w:rsidRPr="00467080">
              <w:rPr>
                <w:sz w:val="18"/>
                <w:szCs w:val="18"/>
              </w:rPr>
              <w:t>b</w:t>
            </w:r>
            <w:r w:rsidR="001B095C" w:rsidRPr="00467080">
              <w:rPr>
                <w:sz w:val="18"/>
                <w:szCs w:val="18"/>
                <w:lang w:val="ru-RU"/>
              </w:rPr>
              <w:t>) выше, находятся в отпуске по болезни с сохранением половины содержания после исчерпания своего отпуска по болезни с сохранением полного содержания и которые не могут продолжать получать полное содержание путем комбинирования отпуска по болезни с сохранением половины содержания и накопленного ежегодного отпуска или работы по полдня, получают половину своего чистого оклада и корректива по месту службы, где он применим.  Кроме того, в соответствующих случаях они получают в полном размере надбавку на иждивенцев, надбавку за знание языков, субсидию на образование, субсидию при назначении на службу, субсидию на аренду жилья и надбавку для нерезидентов</w:t>
            </w:r>
            <w:r w:rsidRPr="001B095C">
              <w:rPr>
                <w:sz w:val="18"/>
                <w:szCs w:val="18"/>
                <w:lang w:val="ru-RU"/>
              </w:rPr>
              <w:t xml:space="preserve">. </w:t>
            </w:r>
          </w:p>
          <w:p w:rsidR="007759F6" w:rsidRPr="001A537B" w:rsidRDefault="007759F6" w:rsidP="007759F6">
            <w:pPr>
              <w:pStyle w:val="Default"/>
              <w:rPr>
                <w:sz w:val="18"/>
                <w:szCs w:val="18"/>
                <w:lang w:val="ru-RU"/>
              </w:rPr>
            </w:pPr>
            <w:r w:rsidRPr="001A537B">
              <w:rPr>
                <w:sz w:val="18"/>
                <w:szCs w:val="18"/>
                <w:lang w:val="ru-RU"/>
              </w:rPr>
              <w:t xml:space="preserve">[…] </w:t>
            </w:r>
          </w:p>
          <w:p w:rsidR="007759F6" w:rsidRPr="001A537B" w:rsidRDefault="007759F6" w:rsidP="007759F6">
            <w:pPr>
              <w:pStyle w:val="Default"/>
              <w:rPr>
                <w:sz w:val="18"/>
                <w:szCs w:val="18"/>
                <w:lang w:val="ru-RU"/>
              </w:rPr>
            </w:pPr>
          </w:p>
          <w:p w:rsidR="007759F6" w:rsidRPr="001A537B" w:rsidRDefault="007759F6" w:rsidP="007759F6">
            <w:pPr>
              <w:pStyle w:val="Default"/>
              <w:rPr>
                <w:sz w:val="18"/>
                <w:szCs w:val="18"/>
                <w:lang w:val="ru-RU"/>
              </w:rPr>
            </w:pPr>
          </w:p>
          <w:p w:rsidR="007759F6" w:rsidRPr="007046E8" w:rsidRDefault="007759F6" w:rsidP="007759F6">
            <w:pPr>
              <w:pStyle w:val="Default"/>
              <w:rPr>
                <w:sz w:val="18"/>
                <w:szCs w:val="18"/>
                <w:lang w:val="ru-RU"/>
              </w:rPr>
            </w:pPr>
            <w:r w:rsidRPr="007046E8">
              <w:rPr>
                <w:sz w:val="18"/>
                <w:szCs w:val="18"/>
                <w:lang w:val="ru-RU"/>
              </w:rPr>
              <w:t>(</w:t>
            </w:r>
            <w:r w:rsidRPr="00D01BBD">
              <w:rPr>
                <w:sz w:val="18"/>
                <w:szCs w:val="18"/>
              </w:rPr>
              <w:t>i</w:t>
            </w:r>
            <w:r w:rsidRPr="007046E8">
              <w:rPr>
                <w:sz w:val="18"/>
                <w:szCs w:val="18"/>
                <w:lang w:val="ru-RU"/>
              </w:rPr>
              <w:t xml:space="preserve">) </w:t>
            </w:r>
            <w:r w:rsidR="007046E8" w:rsidRPr="00E9563B">
              <w:rPr>
                <w:sz w:val="18"/>
                <w:szCs w:val="18"/>
                <w:lang w:val="ru-RU"/>
              </w:rPr>
              <w:t>Если во время ежегодного отпуска или отпуска на родину имеет место заболевание, которое длится более трех рабочих дней подряд, может быть выдано разрешение засчитать эти дни как отпуск по болезни при условии представления соответствующей медицинской справки или других удовлетворительных доказательств.  В таких случаях сам сотрудник должен подать просьбу относительно отпуска по болезни вместе с медицинской справкой или другими подтверждающими документами как можно скорее и в любом случае немедленно после выхода на работу</w:t>
            </w:r>
            <w:r w:rsidRPr="007046E8">
              <w:rPr>
                <w:sz w:val="18"/>
                <w:szCs w:val="18"/>
                <w:lang w:val="ru-RU"/>
              </w:rPr>
              <w:t xml:space="preserve">. </w:t>
            </w:r>
          </w:p>
          <w:p w:rsidR="007759F6" w:rsidRDefault="007759F6" w:rsidP="007759F6">
            <w:pPr>
              <w:rPr>
                <w:sz w:val="18"/>
                <w:szCs w:val="18"/>
              </w:rPr>
            </w:pPr>
            <w:r w:rsidRPr="00D01BBD">
              <w:rPr>
                <w:sz w:val="18"/>
                <w:szCs w:val="18"/>
              </w:rPr>
              <w:t>[…]</w:t>
            </w:r>
          </w:p>
          <w:p w:rsidR="007759F6" w:rsidRPr="00D01BBD" w:rsidRDefault="007759F6" w:rsidP="007759F6">
            <w:pPr>
              <w:rPr>
                <w:sz w:val="18"/>
                <w:szCs w:val="18"/>
              </w:rPr>
            </w:pPr>
          </w:p>
        </w:tc>
        <w:tc>
          <w:tcPr>
            <w:tcW w:w="4536" w:type="dxa"/>
            <w:tcMar>
              <w:top w:w="57" w:type="dxa"/>
              <w:bottom w:w="57" w:type="dxa"/>
            </w:tcMar>
          </w:tcPr>
          <w:p w:rsidR="007759F6" w:rsidRPr="009173B0" w:rsidRDefault="007759F6" w:rsidP="007759F6">
            <w:pPr>
              <w:pStyle w:val="Default"/>
              <w:rPr>
                <w:sz w:val="18"/>
                <w:szCs w:val="18"/>
                <w:lang w:val="ru-RU"/>
              </w:rPr>
            </w:pPr>
            <w:r w:rsidRPr="009173B0">
              <w:rPr>
                <w:sz w:val="18"/>
                <w:szCs w:val="18"/>
                <w:lang w:val="ru-RU"/>
              </w:rPr>
              <w:lastRenderedPageBreak/>
              <w:t>(</w:t>
            </w:r>
            <w:r w:rsidRPr="00D01BBD">
              <w:rPr>
                <w:sz w:val="18"/>
                <w:szCs w:val="18"/>
              </w:rPr>
              <w:t>d</w:t>
            </w:r>
            <w:r w:rsidRPr="009173B0">
              <w:rPr>
                <w:sz w:val="18"/>
                <w:szCs w:val="18"/>
                <w:lang w:val="ru-RU"/>
              </w:rPr>
              <w:t xml:space="preserve">) </w:t>
            </w:r>
            <w:r w:rsidR="009173B0" w:rsidRPr="008A65B3">
              <w:rPr>
                <w:sz w:val="18"/>
                <w:szCs w:val="18"/>
                <w:lang w:val="ru-RU"/>
              </w:rPr>
              <w:t>Отпуск по болезни при наличии оправдательного документа</w:t>
            </w:r>
          </w:p>
          <w:p w:rsidR="007759F6" w:rsidRPr="009173B0" w:rsidRDefault="007759F6" w:rsidP="007759F6">
            <w:pPr>
              <w:pStyle w:val="Default"/>
              <w:rPr>
                <w:sz w:val="18"/>
                <w:szCs w:val="18"/>
                <w:lang w:val="ru-RU"/>
              </w:rPr>
            </w:pPr>
          </w:p>
          <w:p w:rsidR="007759F6" w:rsidRPr="009173B0" w:rsidRDefault="007759F6" w:rsidP="007759F6">
            <w:pPr>
              <w:pStyle w:val="Default"/>
              <w:rPr>
                <w:sz w:val="18"/>
                <w:szCs w:val="18"/>
                <w:lang w:val="ru-RU"/>
              </w:rPr>
            </w:pPr>
            <w:r w:rsidRPr="009173B0">
              <w:rPr>
                <w:sz w:val="18"/>
                <w:szCs w:val="18"/>
                <w:lang w:val="ru-RU"/>
              </w:rPr>
              <w:t xml:space="preserve">(1) </w:t>
            </w:r>
            <w:r w:rsidR="009173B0" w:rsidRPr="008A65B3">
              <w:rPr>
                <w:sz w:val="18"/>
                <w:szCs w:val="18"/>
                <w:lang w:val="ru-RU"/>
              </w:rPr>
              <w:t xml:space="preserve">За исключением тех случаев, когда получено разрешение Генерального директора, никому из сотрудников не предоставляется отпуск по болезни без оправдательного документа продолжительностью более трех рабочих дней подряд, так чтобы при этом не представлялась справка от практикующего врача, имеющего должную квалификацию, удостоверяющая, что данный сотрудник не в состоянии выполнять свои обязанности, и указывающая вероятную продолжительность его/ее отсутствия на службе.  За исключением обстоятельств, неподконтрольных сотруднику, такая справка должна быть представлена не позднее конца четвертого рабочего дня после первоначального отсутствия </w:t>
            </w:r>
            <w:r w:rsidR="009173B0" w:rsidRPr="008A65B3">
              <w:rPr>
                <w:sz w:val="18"/>
                <w:szCs w:val="18"/>
                <w:lang w:val="ru-RU"/>
              </w:rPr>
              <w:lastRenderedPageBreak/>
              <w:t>этого сотрудника на службе</w:t>
            </w:r>
            <w:r w:rsidRPr="009173B0">
              <w:rPr>
                <w:sz w:val="18"/>
                <w:szCs w:val="18"/>
                <w:lang w:val="ru-RU"/>
              </w:rPr>
              <w:t xml:space="preserve">. </w:t>
            </w:r>
          </w:p>
          <w:p w:rsidR="007759F6" w:rsidRPr="009173B0" w:rsidRDefault="007759F6" w:rsidP="007759F6">
            <w:pPr>
              <w:pStyle w:val="Default"/>
              <w:rPr>
                <w:sz w:val="18"/>
                <w:szCs w:val="18"/>
                <w:lang w:val="ru-RU"/>
              </w:rPr>
            </w:pPr>
          </w:p>
          <w:p w:rsidR="007759F6" w:rsidRPr="009173B0" w:rsidRDefault="007759F6" w:rsidP="007759F6">
            <w:pPr>
              <w:pStyle w:val="Default"/>
              <w:rPr>
                <w:sz w:val="18"/>
                <w:szCs w:val="18"/>
                <w:lang w:val="ru-RU"/>
              </w:rPr>
            </w:pPr>
            <w:r w:rsidRPr="009173B0">
              <w:rPr>
                <w:sz w:val="18"/>
                <w:szCs w:val="18"/>
                <w:lang w:val="ru-RU"/>
              </w:rPr>
              <w:t>(</w:t>
            </w:r>
            <w:r w:rsidRPr="00D01BBD">
              <w:rPr>
                <w:sz w:val="18"/>
                <w:szCs w:val="18"/>
              </w:rPr>
              <w:t>e</w:t>
            </w:r>
            <w:r w:rsidRPr="009173B0">
              <w:rPr>
                <w:sz w:val="18"/>
                <w:szCs w:val="18"/>
                <w:lang w:val="ru-RU"/>
              </w:rPr>
              <w:t xml:space="preserve">) </w:t>
            </w:r>
            <w:r w:rsidR="009173B0" w:rsidRPr="008A65B3">
              <w:rPr>
                <w:sz w:val="18"/>
                <w:szCs w:val="18"/>
                <w:lang w:val="ru-RU"/>
              </w:rPr>
              <w:t>Длительный отпуск по болезни и специальный отпуск в связи с длительной болезнью</w:t>
            </w:r>
            <w:r w:rsidRPr="009173B0">
              <w:rPr>
                <w:sz w:val="18"/>
                <w:szCs w:val="18"/>
                <w:lang w:val="ru-RU"/>
              </w:rPr>
              <w:t xml:space="preserve"> </w:t>
            </w:r>
          </w:p>
          <w:p w:rsidR="007759F6" w:rsidRPr="001A537B" w:rsidRDefault="007759F6" w:rsidP="007759F6">
            <w:pPr>
              <w:pStyle w:val="Default"/>
              <w:rPr>
                <w:sz w:val="18"/>
                <w:szCs w:val="18"/>
                <w:lang w:val="ru-RU"/>
              </w:rPr>
            </w:pPr>
            <w:r w:rsidRPr="001A537B">
              <w:rPr>
                <w:sz w:val="18"/>
                <w:szCs w:val="18"/>
                <w:lang w:val="ru-RU"/>
              </w:rPr>
              <w:t xml:space="preserve">[…] </w:t>
            </w:r>
          </w:p>
          <w:p w:rsidR="007759F6" w:rsidRPr="001A537B" w:rsidRDefault="007759F6" w:rsidP="007759F6">
            <w:pPr>
              <w:pStyle w:val="Default"/>
              <w:rPr>
                <w:sz w:val="18"/>
                <w:szCs w:val="18"/>
                <w:lang w:val="ru-RU"/>
              </w:rPr>
            </w:pPr>
          </w:p>
          <w:p w:rsidR="007759F6" w:rsidRPr="001B095C" w:rsidRDefault="007759F6" w:rsidP="007759F6">
            <w:pPr>
              <w:pStyle w:val="Default"/>
              <w:rPr>
                <w:sz w:val="18"/>
                <w:szCs w:val="18"/>
                <w:lang w:val="ru-RU"/>
              </w:rPr>
            </w:pPr>
            <w:r w:rsidRPr="001B095C">
              <w:rPr>
                <w:sz w:val="18"/>
                <w:szCs w:val="18"/>
                <w:lang w:val="ru-RU"/>
              </w:rPr>
              <w:t xml:space="preserve">(2) </w:t>
            </w:r>
            <w:r w:rsidR="001B095C" w:rsidRPr="00467080">
              <w:rPr>
                <w:sz w:val="18"/>
                <w:szCs w:val="18"/>
                <w:lang w:val="ru-RU"/>
              </w:rPr>
              <w:t>Сотрудники, которые, как предусмотрено в пункте (</w:t>
            </w:r>
            <w:r w:rsidR="001B095C" w:rsidRPr="00467080">
              <w:rPr>
                <w:sz w:val="18"/>
                <w:szCs w:val="18"/>
              </w:rPr>
              <w:t>b</w:t>
            </w:r>
            <w:r w:rsidR="001B095C" w:rsidRPr="00467080">
              <w:rPr>
                <w:sz w:val="18"/>
                <w:szCs w:val="18"/>
                <w:lang w:val="ru-RU"/>
              </w:rPr>
              <w:t>) выше, находятся в отпуске по болезни с сохранением половины содержания после исчерпания своего отпуска по болезни с сохранением полного содержания и которые не могут продолжать получать полное содержание путем комбинирования отпуска по болезни с сохранением половины содержания и накопленного ежегодного отпуска или работы по полдня, получают половину своего чистого оклада и корректива по месту службы, где он применим.  Кроме</w:t>
            </w:r>
            <w:r w:rsidR="001B095C" w:rsidRPr="001B095C">
              <w:rPr>
                <w:sz w:val="18"/>
                <w:szCs w:val="18"/>
                <w:lang w:val="ru-RU"/>
              </w:rPr>
              <w:t xml:space="preserve"> </w:t>
            </w:r>
            <w:r w:rsidR="001B095C" w:rsidRPr="00467080">
              <w:rPr>
                <w:sz w:val="18"/>
                <w:szCs w:val="18"/>
                <w:lang w:val="ru-RU"/>
              </w:rPr>
              <w:t>того</w:t>
            </w:r>
            <w:r w:rsidR="001B095C" w:rsidRPr="001B095C">
              <w:rPr>
                <w:sz w:val="18"/>
                <w:szCs w:val="18"/>
                <w:lang w:val="ru-RU"/>
              </w:rPr>
              <w:t xml:space="preserve">, </w:t>
            </w:r>
            <w:r w:rsidR="001B095C" w:rsidRPr="00467080">
              <w:rPr>
                <w:sz w:val="18"/>
                <w:szCs w:val="18"/>
                <w:lang w:val="ru-RU"/>
              </w:rPr>
              <w:t>в</w:t>
            </w:r>
            <w:r w:rsidR="001B095C" w:rsidRPr="001B095C">
              <w:rPr>
                <w:sz w:val="18"/>
                <w:szCs w:val="18"/>
                <w:lang w:val="ru-RU"/>
              </w:rPr>
              <w:t xml:space="preserve"> </w:t>
            </w:r>
            <w:r w:rsidR="001B095C" w:rsidRPr="00467080">
              <w:rPr>
                <w:sz w:val="18"/>
                <w:szCs w:val="18"/>
                <w:lang w:val="ru-RU"/>
              </w:rPr>
              <w:t>соответствующих</w:t>
            </w:r>
            <w:r w:rsidR="001B095C" w:rsidRPr="001B095C">
              <w:rPr>
                <w:sz w:val="18"/>
                <w:szCs w:val="18"/>
                <w:lang w:val="ru-RU"/>
              </w:rPr>
              <w:t xml:space="preserve"> </w:t>
            </w:r>
            <w:r w:rsidR="001B095C" w:rsidRPr="00467080">
              <w:rPr>
                <w:sz w:val="18"/>
                <w:szCs w:val="18"/>
                <w:lang w:val="ru-RU"/>
              </w:rPr>
              <w:t>случаях</w:t>
            </w:r>
            <w:r w:rsidR="001B095C" w:rsidRPr="001B095C">
              <w:rPr>
                <w:sz w:val="18"/>
                <w:szCs w:val="18"/>
                <w:lang w:val="ru-RU"/>
              </w:rPr>
              <w:t xml:space="preserve"> </w:t>
            </w:r>
            <w:r w:rsidR="001B095C" w:rsidRPr="00467080">
              <w:rPr>
                <w:sz w:val="18"/>
                <w:szCs w:val="18"/>
                <w:lang w:val="ru-RU"/>
              </w:rPr>
              <w:t>они</w:t>
            </w:r>
            <w:r w:rsidR="001B095C" w:rsidRPr="001B095C">
              <w:rPr>
                <w:sz w:val="18"/>
                <w:szCs w:val="18"/>
                <w:lang w:val="ru-RU"/>
              </w:rPr>
              <w:t xml:space="preserve"> </w:t>
            </w:r>
            <w:r w:rsidR="001B095C" w:rsidRPr="00467080">
              <w:rPr>
                <w:sz w:val="18"/>
                <w:szCs w:val="18"/>
                <w:lang w:val="ru-RU"/>
              </w:rPr>
              <w:t>получают</w:t>
            </w:r>
            <w:r w:rsidR="001B095C" w:rsidRPr="001B095C">
              <w:rPr>
                <w:sz w:val="18"/>
                <w:szCs w:val="18"/>
                <w:lang w:val="ru-RU"/>
              </w:rPr>
              <w:t xml:space="preserve"> </w:t>
            </w:r>
            <w:r w:rsidR="001B095C" w:rsidRPr="00467080">
              <w:rPr>
                <w:sz w:val="18"/>
                <w:szCs w:val="18"/>
                <w:lang w:val="ru-RU"/>
              </w:rPr>
              <w:t>в</w:t>
            </w:r>
            <w:r w:rsidR="001B095C" w:rsidRPr="001B095C">
              <w:rPr>
                <w:sz w:val="18"/>
                <w:szCs w:val="18"/>
                <w:lang w:val="ru-RU"/>
              </w:rPr>
              <w:t xml:space="preserve"> </w:t>
            </w:r>
            <w:r w:rsidR="001B095C" w:rsidRPr="00467080">
              <w:rPr>
                <w:sz w:val="18"/>
                <w:szCs w:val="18"/>
                <w:lang w:val="ru-RU"/>
              </w:rPr>
              <w:t>полном</w:t>
            </w:r>
            <w:r w:rsidR="001B095C" w:rsidRPr="001B095C">
              <w:rPr>
                <w:sz w:val="18"/>
                <w:szCs w:val="18"/>
                <w:lang w:val="ru-RU"/>
              </w:rPr>
              <w:t xml:space="preserve"> </w:t>
            </w:r>
            <w:r w:rsidR="001B095C" w:rsidRPr="00467080">
              <w:rPr>
                <w:sz w:val="18"/>
                <w:szCs w:val="18"/>
                <w:lang w:val="ru-RU"/>
              </w:rPr>
              <w:t>размере</w:t>
            </w:r>
            <w:r w:rsidR="001B095C" w:rsidRPr="001B095C">
              <w:rPr>
                <w:sz w:val="18"/>
                <w:szCs w:val="18"/>
                <w:lang w:val="ru-RU"/>
              </w:rPr>
              <w:t xml:space="preserve"> </w:t>
            </w:r>
            <w:r w:rsidR="001B095C" w:rsidRPr="00467080">
              <w:rPr>
                <w:sz w:val="18"/>
                <w:szCs w:val="18"/>
                <w:lang w:val="ru-RU"/>
              </w:rPr>
              <w:t>надбавку</w:t>
            </w:r>
            <w:r w:rsidR="001B095C" w:rsidRPr="001B095C">
              <w:rPr>
                <w:sz w:val="18"/>
                <w:szCs w:val="18"/>
                <w:lang w:val="ru-RU"/>
              </w:rPr>
              <w:t xml:space="preserve"> </w:t>
            </w:r>
            <w:r w:rsidR="001B095C" w:rsidRPr="00467080">
              <w:rPr>
                <w:sz w:val="18"/>
                <w:szCs w:val="18"/>
                <w:lang w:val="ru-RU"/>
              </w:rPr>
              <w:t>на</w:t>
            </w:r>
            <w:r w:rsidR="001B095C" w:rsidRPr="001B095C">
              <w:rPr>
                <w:sz w:val="18"/>
                <w:szCs w:val="18"/>
                <w:lang w:val="ru-RU"/>
              </w:rPr>
              <w:t xml:space="preserve"> </w:t>
            </w:r>
            <w:r w:rsidR="001B095C" w:rsidRPr="00467080">
              <w:rPr>
                <w:sz w:val="18"/>
                <w:szCs w:val="18"/>
                <w:lang w:val="ru-RU"/>
              </w:rPr>
              <w:t>иждивенцев</w:t>
            </w:r>
            <w:r w:rsidR="001B095C" w:rsidRPr="001B095C">
              <w:rPr>
                <w:sz w:val="18"/>
                <w:szCs w:val="18"/>
                <w:lang w:val="ru-RU"/>
              </w:rPr>
              <w:t xml:space="preserve">, </w:t>
            </w:r>
            <w:r w:rsidR="001B095C" w:rsidRPr="00467080">
              <w:rPr>
                <w:sz w:val="18"/>
                <w:szCs w:val="18"/>
                <w:lang w:val="ru-RU"/>
              </w:rPr>
              <w:t>надбавку</w:t>
            </w:r>
            <w:r w:rsidR="001B095C" w:rsidRPr="001B095C">
              <w:rPr>
                <w:sz w:val="18"/>
                <w:szCs w:val="18"/>
                <w:lang w:val="ru-RU"/>
              </w:rPr>
              <w:t xml:space="preserve"> </w:t>
            </w:r>
            <w:r w:rsidR="001B095C" w:rsidRPr="00467080">
              <w:rPr>
                <w:sz w:val="18"/>
                <w:szCs w:val="18"/>
                <w:lang w:val="ru-RU"/>
              </w:rPr>
              <w:t>за</w:t>
            </w:r>
            <w:r w:rsidR="001B095C" w:rsidRPr="001B095C">
              <w:rPr>
                <w:sz w:val="18"/>
                <w:szCs w:val="18"/>
                <w:lang w:val="ru-RU"/>
              </w:rPr>
              <w:t xml:space="preserve"> </w:t>
            </w:r>
            <w:r w:rsidR="001B095C" w:rsidRPr="00467080">
              <w:rPr>
                <w:sz w:val="18"/>
                <w:szCs w:val="18"/>
                <w:lang w:val="ru-RU"/>
              </w:rPr>
              <w:t>знание</w:t>
            </w:r>
            <w:r w:rsidR="001B095C" w:rsidRPr="001B095C">
              <w:rPr>
                <w:sz w:val="18"/>
                <w:szCs w:val="18"/>
                <w:lang w:val="ru-RU"/>
              </w:rPr>
              <w:t xml:space="preserve"> </w:t>
            </w:r>
            <w:r w:rsidR="001B095C" w:rsidRPr="00467080">
              <w:rPr>
                <w:sz w:val="18"/>
                <w:szCs w:val="18"/>
                <w:lang w:val="ru-RU"/>
              </w:rPr>
              <w:t>языков</w:t>
            </w:r>
            <w:r w:rsidR="001B095C" w:rsidRPr="001B095C">
              <w:rPr>
                <w:sz w:val="18"/>
                <w:szCs w:val="18"/>
                <w:lang w:val="ru-RU"/>
              </w:rPr>
              <w:t xml:space="preserve">, </w:t>
            </w:r>
            <w:r w:rsidR="001B095C" w:rsidRPr="00467080">
              <w:rPr>
                <w:sz w:val="18"/>
                <w:szCs w:val="18"/>
                <w:lang w:val="ru-RU"/>
              </w:rPr>
              <w:t>субсидию</w:t>
            </w:r>
            <w:r w:rsidR="001B095C" w:rsidRPr="001B095C">
              <w:rPr>
                <w:sz w:val="18"/>
                <w:szCs w:val="18"/>
                <w:lang w:val="ru-RU"/>
              </w:rPr>
              <w:t xml:space="preserve"> </w:t>
            </w:r>
            <w:r w:rsidR="001B095C" w:rsidRPr="00467080">
              <w:rPr>
                <w:sz w:val="18"/>
                <w:szCs w:val="18"/>
                <w:lang w:val="ru-RU"/>
              </w:rPr>
              <w:t>на</w:t>
            </w:r>
            <w:r w:rsidR="001B095C" w:rsidRPr="001B095C">
              <w:rPr>
                <w:sz w:val="18"/>
                <w:szCs w:val="18"/>
                <w:lang w:val="ru-RU"/>
              </w:rPr>
              <w:t xml:space="preserve"> </w:t>
            </w:r>
            <w:r w:rsidR="001B095C" w:rsidRPr="00467080">
              <w:rPr>
                <w:sz w:val="18"/>
                <w:szCs w:val="18"/>
                <w:lang w:val="ru-RU"/>
              </w:rPr>
              <w:t>образование</w:t>
            </w:r>
            <w:r w:rsidR="001B095C" w:rsidRPr="001B095C">
              <w:rPr>
                <w:sz w:val="18"/>
                <w:szCs w:val="18"/>
                <w:lang w:val="ru-RU"/>
              </w:rPr>
              <w:t xml:space="preserve">, </w:t>
            </w:r>
            <w:r w:rsidR="001B095C" w:rsidRPr="00467080">
              <w:rPr>
                <w:sz w:val="18"/>
                <w:szCs w:val="18"/>
                <w:lang w:val="ru-RU"/>
              </w:rPr>
              <w:t>субсидию</w:t>
            </w:r>
            <w:r w:rsidR="001B095C" w:rsidRPr="001B095C">
              <w:rPr>
                <w:sz w:val="18"/>
                <w:szCs w:val="18"/>
                <w:lang w:val="ru-RU"/>
              </w:rPr>
              <w:t xml:space="preserve"> </w:t>
            </w:r>
            <w:r w:rsidR="001B095C" w:rsidRPr="00467080">
              <w:rPr>
                <w:sz w:val="18"/>
                <w:szCs w:val="18"/>
                <w:lang w:val="ru-RU"/>
              </w:rPr>
              <w:t>при</w:t>
            </w:r>
            <w:r w:rsidR="001B095C" w:rsidRPr="001B095C">
              <w:rPr>
                <w:sz w:val="18"/>
                <w:szCs w:val="18"/>
                <w:lang w:val="ru-RU"/>
              </w:rPr>
              <w:t xml:space="preserve"> </w:t>
            </w:r>
            <w:r w:rsidR="001B095C" w:rsidRPr="00467080">
              <w:rPr>
                <w:sz w:val="18"/>
                <w:szCs w:val="18"/>
                <w:lang w:val="ru-RU"/>
              </w:rPr>
              <w:t>назначении</w:t>
            </w:r>
            <w:r w:rsidR="001B095C" w:rsidRPr="001B095C">
              <w:rPr>
                <w:sz w:val="18"/>
                <w:szCs w:val="18"/>
                <w:lang w:val="ru-RU"/>
              </w:rPr>
              <w:t xml:space="preserve"> </w:t>
            </w:r>
            <w:r w:rsidR="001B095C" w:rsidRPr="00467080">
              <w:rPr>
                <w:sz w:val="18"/>
                <w:szCs w:val="18"/>
                <w:lang w:val="ru-RU"/>
              </w:rPr>
              <w:t>на</w:t>
            </w:r>
            <w:r w:rsidR="001B095C" w:rsidRPr="001B095C">
              <w:rPr>
                <w:sz w:val="18"/>
                <w:szCs w:val="18"/>
                <w:lang w:val="ru-RU"/>
              </w:rPr>
              <w:t xml:space="preserve"> </w:t>
            </w:r>
            <w:r w:rsidR="001B095C" w:rsidRPr="00467080">
              <w:rPr>
                <w:sz w:val="18"/>
                <w:szCs w:val="18"/>
                <w:lang w:val="ru-RU"/>
              </w:rPr>
              <w:t>службу</w:t>
            </w:r>
            <w:r w:rsidR="001B095C" w:rsidRPr="001B095C">
              <w:rPr>
                <w:sz w:val="18"/>
                <w:szCs w:val="18"/>
                <w:lang w:val="ru-RU"/>
              </w:rPr>
              <w:t xml:space="preserve">, </w:t>
            </w:r>
            <w:r w:rsidR="001B095C" w:rsidRPr="00467080">
              <w:rPr>
                <w:sz w:val="18"/>
                <w:szCs w:val="18"/>
                <w:lang w:val="ru-RU"/>
              </w:rPr>
              <w:t>субсидию</w:t>
            </w:r>
            <w:r w:rsidR="001B095C" w:rsidRPr="001B095C">
              <w:rPr>
                <w:sz w:val="18"/>
                <w:szCs w:val="18"/>
                <w:lang w:val="ru-RU"/>
              </w:rPr>
              <w:t xml:space="preserve"> </w:t>
            </w:r>
            <w:r w:rsidR="001B095C" w:rsidRPr="00467080">
              <w:rPr>
                <w:sz w:val="18"/>
                <w:szCs w:val="18"/>
                <w:lang w:val="ru-RU"/>
              </w:rPr>
              <w:t>на</w:t>
            </w:r>
            <w:r w:rsidR="001B095C" w:rsidRPr="001B095C">
              <w:rPr>
                <w:sz w:val="18"/>
                <w:szCs w:val="18"/>
                <w:lang w:val="ru-RU"/>
              </w:rPr>
              <w:t xml:space="preserve"> </w:t>
            </w:r>
            <w:r w:rsidR="001B095C" w:rsidRPr="00467080">
              <w:rPr>
                <w:sz w:val="18"/>
                <w:szCs w:val="18"/>
                <w:lang w:val="ru-RU"/>
              </w:rPr>
              <w:t>аренду</w:t>
            </w:r>
            <w:r w:rsidR="001B095C" w:rsidRPr="001B095C">
              <w:rPr>
                <w:sz w:val="18"/>
                <w:szCs w:val="18"/>
                <w:lang w:val="ru-RU"/>
              </w:rPr>
              <w:t xml:space="preserve"> </w:t>
            </w:r>
            <w:r w:rsidR="001B095C" w:rsidRPr="00467080">
              <w:rPr>
                <w:sz w:val="18"/>
                <w:szCs w:val="18"/>
                <w:lang w:val="ru-RU"/>
              </w:rPr>
              <w:t>жилья</w:t>
            </w:r>
            <w:r w:rsidR="001B095C" w:rsidRPr="001B095C">
              <w:rPr>
                <w:sz w:val="18"/>
                <w:szCs w:val="18"/>
                <w:lang w:val="ru-RU"/>
              </w:rPr>
              <w:t xml:space="preserve"> </w:t>
            </w:r>
            <w:r w:rsidR="001B095C" w:rsidRPr="00467080">
              <w:rPr>
                <w:sz w:val="18"/>
                <w:szCs w:val="18"/>
                <w:lang w:val="ru-RU"/>
              </w:rPr>
              <w:t>и</w:t>
            </w:r>
            <w:r w:rsidR="001B095C">
              <w:rPr>
                <w:sz w:val="18"/>
                <w:szCs w:val="18"/>
                <w:lang w:val="ru-RU"/>
              </w:rPr>
              <w:t xml:space="preserve"> </w:t>
            </w:r>
            <w:r w:rsidR="001B095C" w:rsidRPr="001B095C">
              <w:rPr>
                <w:b/>
                <w:sz w:val="18"/>
                <w:szCs w:val="18"/>
                <w:u w:val="single"/>
                <w:lang w:val="ru-RU"/>
              </w:rPr>
              <w:t>надбавку за мобильность и работу в трудных условиях</w:t>
            </w:r>
            <w:r w:rsidR="001B095C" w:rsidRPr="001B095C">
              <w:rPr>
                <w:sz w:val="18"/>
                <w:szCs w:val="18"/>
                <w:lang w:val="ru-RU"/>
              </w:rPr>
              <w:t xml:space="preserve"> </w:t>
            </w:r>
            <w:r w:rsidR="001B095C" w:rsidRPr="001B095C">
              <w:rPr>
                <w:strike/>
                <w:sz w:val="18"/>
                <w:szCs w:val="18"/>
                <w:lang w:val="ru-RU"/>
              </w:rPr>
              <w:t>надбавку для нерезидентов</w:t>
            </w:r>
            <w:r w:rsidRPr="001B095C">
              <w:rPr>
                <w:strike/>
                <w:sz w:val="18"/>
                <w:szCs w:val="18"/>
                <w:lang w:val="ru-RU"/>
              </w:rPr>
              <w:t>.</w:t>
            </w:r>
            <w:r w:rsidRPr="001B095C">
              <w:rPr>
                <w:sz w:val="18"/>
                <w:szCs w:val="18"/>
                <w:lang w:val="ru-RU"/>
              </w:rPr>
              <w:t xml:space="preserve"> </w:t>
            </w:r>
          </w:p>
          <w:p w:rsidR="007759F6" w:rsidRPr="001A537B" w:rsidRDefault="007759F6" w:rsidP="007759F6">
            <w:pPr>
              <w:pStyle w:val="Default"/>
              <w:rPr>
                <w:sz w:val="18"/>
                <w:szCs w:val="18"/>
                <w:lang w:val="ru-RU"/>
              </w:rPr>
            </w:pPr>
            <w:r w:rsidRPr="001A537B">
              <w:rPr>
                <w:sz w:val="18"/>
                <w:szCs w:val="18"/>
                <w:lang w:val="ru-RU"/>
              </w:rPr>
              <w:t xml:space="preserve">[…] </w:t>
            </w:r>
          </w:p>
          <w:p w:rsidR="007759F6" w:rsidRPr="001A537B" w:rsidRDefault="007759F6" w:rsidP="007759F6">
            <w:pPr>
              <w:pStyle w:val="Default"/>
              <w:rPr>
                <w:sz w:val="18"/>
                <w:szCs w:val="18"/>
                <w:lang w:val="ru-RU"/>
              </w:rPr>
            </w:pPr>
          </w:p>
          <w:p w:rsidR="007759F6" w:rsidRPr="007046E8" w:rsidRDefault="007759F6" w:rsidP="007759F6">
            <w:pPr>
              <w:pStyle w:val="Default"/>
              <w:rPr>
                <w:sz w:val="18"/>
                <w:szCs w:val="18"/>
                <w:lang w:val="ru-RU"/>
              </w:rPr>
            </w:pPr>
            <w:r w:rsidRPr="007046E8">
              <w:rPr>
                <w:sz w:val="18"/>
                <w:szCs w:val="18"/>
                <w:lang w:val="ru-RU"/>
              </w:rPr>
              <w:t>(</w:t>
            </w:r>
            <w:r w:rsidRPr="00D01BBD">
              <w:rPr>
                <w:sz w:val="18"/>
                <w:szCs w:val="18"/>
              </w:rPr>
              <w:t>i</w:t>
            </w:r>
            <w:r w:rsidRPr="007046E8">
              <w:rPr>
                <w:sz w:val="18"/>
                <w:szCs w:val="18"/>
                <w:lang w:val="ru-RU"/>
              </w:rPr>
              <w:t xml:space="preserve">) </w:t>
            </w:r>
            <w:r w:rsidR="007046E8" w:rsidRPr="00E9563B">
              <w:rPr>
                <w:sz w:val="18"/>
                <w:szCs w:val="18"/>
                <w:lang w:val="ru-RU"/>
              </w:rPr>
              <w:t xml:space="preserve">Если во время ежегодного отпуска или отпуска на родину имеет место заболевание, которое длится более трех рабочих дней подряд, может быть выдано разрешение засчитать эти дни как отпуск по болезни при условии представления соответствующей медицинской справки </w:t>
            </w:r>
            <w:r w:rsidR="007046E8" w:rsidRPr="007046E8">
              <w:rPr>
                <w:strike/>
                <w:sz w:val="18"/>
                <w:szCs w:val="18"/>
                <w:lang w:val="ru-RU"/>
              </w:rPr>
              <w:t>или других удовлетворительных доказательств</w:t>
            </w:r>
            <w:r w:rsidR="007046E8" w:rsidRPr="00E9563B">
              <w:rPr>
                <w:sz w:val="18"/>
                <w:szCs w:val="18"/>
                <w:lang w:val="ru-RU"/>
              </w:rPr>
              <w:t xml:space="preserve">.  В таких случаях сам сотрудник должен подать просьбу относительно отпуска по болезни вместе с медицинской справкой </w:t>
            </w:r>
            <w:r w:rsidR="007046E8" w:rsidRPr="007046E8">
              <w:rPr>
                <w:strike/>
                <w:sz w:val="18"/>
                <w:szCs w:val="18"/>
                <w:lang w:val="ru-RU"/>
              </w:rPr>
              <w:t>или другими подтверждающими документами</w:t>
            </w:r>
            <w:r w:rsidR="007046E8" w:rsidRPr="00E9563B">
              <w:rPr>
                <w:sz w:val="18"/>
                <w:szCs w:val="18"/>
                <w:lang w:val="ru-RU"/>
              </w:rPr>
              <w:t xml:space="preserve"> как можно скорее и в любом случае немедленно после выхода на работу</w:t>
            </w:r>
            <w:r w:rsidRPr="007046E8">
              <w:rPr>
                <w:sz w:val="18"/>
                <w:szCs w:val="18"/>
                <w:lang w:val="ru-RU"/>
              </w:rPr>
              <w:t xml:space="preserve">. </w:t>
            </w:r>
          </w:p>
          <w:p w:rsidR="007759F6" w:rsidRPr="00D01BBD" w:rsidRDefault="007759F6" w:rsidP="007759F6">
            <w:pPr>
              <w:rPr>
                <w:sz w:val="18"/>
                <w:szCs w:val="18"/>
              </w:rPr>
            </w:pPr>
            <w:r w:rsidRPr="00D01BBD">
              <w:rPr>
                <w:sz w:val="18"/>
                <w:szCs w:val="18"/>
              </w:rPr>
              <w:t>[…]</w:t>
            </w:r>
          </w:p>
        </w:tc>
        <w:tc>
          <w:tcPr>
            <w:tcW w:w="4536" w:type="dxa"/>
            <w:tcMar>
              <w:top w:w="57" w:type="dxa"/>
              <w:bottom w:w="57" w:type="dxa"/>
            </w:tcMar>
          </w:tcPr>
          <w:p w:rsidR="007759F6" w:rsidRPr="00DC2BDD" w:rsidRDefault="00DC2BDD" w:rsidP="007759F6">
            <w:pPr>
              <w:pStyle w:val="Default"/>
              <w:rPr>
                <w:sz w:val="18"/>
                <w:szCs w:val="18"/>
                <w:lang w:val="ru-RU"/>
              </w:rPr>
            </w:pPr>
            <w:r>
              <w:rPr>
                <w:sz w:val="18"/>
                <w:szCs w:val="18"/>
                <w:lang w:val="ru-RU"/>
              </w:rPr>
              <w:lastRenderedPageBreak/>
              <w:t>Дата вступления в силу</w:t>
            </w:r>
            <w:r w:rsidR="007759F6" w:rsidRPr="00DC2BDD">
              <w:rPr>
                <w:sz w:val="18"/>
                <w:szCs w:val="18"/>
                <w:lang w:val="ru-RU"/>
              </w:rPr>
              <w:t>: 1</w:t>
            </w:r>
            <w:r w:rsidRPr="00DC2BDD">
              <w:rPr>
                <w:sz w:val="18"/>
                <w:szCs w:val="18"/>
                <w:lang w:val="ru-RU"/>
              </w:rPr>
              <w:t xml:space="preserve"> </w:t>
            </w:r>
            <w:r>
              <w:rPr>
                <w:sz w:val="18"/>
                <w:szCs w:val="18"/>
                <w:lang w:val="ru-RU"/>
              </w:rPr>
              <w:t>января</w:t>
            </w:r>
            <w:r w:rsidR="007759F6" w:rsidRPr="00DC2BDD">
              <w:rPr>
                <w:sz w:val="18"/>
                <w:szCs w:val="18"/>
                <w:lang w:val="ru-RU"/>
              </w:rPr>
              <w:t xml:space="preserve"> 2015</w:t>
            </w:r>
            <w:r>
              <w:rPr>
                <w:sz w:val="18"/>
                <w:szCs w:val="18"/>
                <w:lang w:val="ru-RU"/>
              </w:rPr>
              <w:t xml:space="preserve"> г</w:t>
            </w:r>
            <w:r w:rsidR="007759F6" w:rsidRPr="00DC2BDD">
              <w:rPr>
                <w:sz w:val="18"/>
                <w:szCs w:val="18"/>
                <w:lang w:val="ru-RU"/>
              </w:rPr>
              <w:t>.</w:t>
            </w:r>
          </w:p>
          <w:p w:rsidR="007759F6" w:rsidRPr="00DC2BDD" w:rsidRDefault="007759F6" w:rsidP="007759F6">
            <w:pPr>
              <w:pStyle w:val="Default"/>
              <w:rPr>
                <w:sz w:val="18"/>
                <w:szCs w:val="18"/>
                <w:lang w:val="ru-RU"/>
              </w:rPr>
            </w:pPr>
          </w:p>
          <w:p w:rsidR="007759F6" w:rsidRPr="00DC2BDD" w:rsidRDefault="007759F6" w:rsidP="007759F6">
            <w:pPr>
              <w:pStyle w:val="Default"/>
              <w:rPr>
                <w:sz w:val="18"/>
                <w:szCs w:val="18"/>
                <w:lang w:val="ru-RU"/>
              </w:rPr>
            </w:pPr>
          </w:p>
          <w:p w:rsidR="007759F6" w:rsidRPr="00DC2BDD" w:rsidRDefault="007759F6" w:rsidP="007759F6">
            <w:pPr>
              <w:pStyle w:val="Default"/>
              <w:rPr>
                <w:sz w:val="18"/>
                <w:szCs w:val="18"/>
                <w:lang w:val="ru-RU"/>
              </w:rPr>
            </w:pPr>
          </w:p>
          <w:p w:rsidR="007759F6" w:rsidRPr="00DC2BDD" w:rsidRDefault="007759F6" w:rsidP="007759F6">
            <w:pPr>
              <w:pStyle w:val="Default"/>
              <w:rPr>
                <w:sz w:val="18"/>
                <w:szCs w:val="18"/>
                <w:lang w:val="ru-RU"/>
              </w:rPr>
            </w:pPr>
          </w:p>
          <w:p w:rsidR="007759F6" w:rsidRPr="00DC2BDD" w:rsidRDefault="007759F6" w:rsidP="007759F6">
            <w:pPr>
              <w:pStyle w:val="Default"/>
              <w:rPr>
                <w:sz w:val="18"/>
                <w:szCs w:val="18"/>
                <w:lang w:val="ru-RU"/>
              </w:rPr>
            </w:pPr>
          </w:p>
          <w:p w:rsidR="007759F6" w:rsidRPr="00DC2BDD" w:rsidRDefault="007759F6" w:rsidP="007759F6">
            <w:pPr>
              <w:pStyle w:val="Default"/>
              <w:rPr>
                <w:sz w:val="18"/>
                <w:szCs w:val="18"/>
                <w:lang w:val="ru-RU"/>
              </w:rPr>
            </w:pPr>
          </w:p>
          <w:p w:rsidR="007759F6" w:rsidRPr="00DC2BDD" w:rsidRDefault="007759F6" w:rsidP="007759F6">
            <w:pPr>
              <w:pStyle w:val="Default"/>
              <w:rPr>
                <w:sz w:val="18"/>
                <w:szCs w:val="18"/>
                <w:lang w:val="ru-RU"/>
              </w:rPr>
            </w:pPr>
          </w:p>
          <w:p w:rsidR="007759F6" w:rsidRPr="00DC2BDD" w:rsidRDefault="007759F6" w:rsidP="007759F6">
            <w:pPr>
              <w:pStyle w:val="Default"/>
              <w:rPr>
                <w:sz w:val="18"/>
                <w:szCs w:val="18"/>
                <w:lang w:val="ru-RU"/>
              </w:rPr>
            </w:pPr>
          </w:p>
          <w:p w:rsidR="007759F6" w:rsidRPr="00DC2BDD" w:rsidRDefault="007759F6" w:rsidP="007759F6">
            <w:pPr>
              <w:pStyle w:val="Default"/>
              <w:rPr>
                <w:sz w:val="18"/>
                <w:szCs w:val="18"/>
                <w:lang w:val="ru-RU"/>
              </w:rPr>
            </w:pPr>
          </w:p>
          <w:p w:rsidR="007759F6" w:rsidRPr="00DC2BDD" w:rsidRDefault="007759F6" w:rsidP="007759F6">
            <w:pPr>
              <w:pStyle w:val="Default"/>
              <w:rPr>
                <w:sz w:val="18"/>
                <w:szCs w:val="18"/>
                <w:lang w:val="ru-RU"/>
              </w:rPr>
            </w:pPr>
          </w:p>
          <w:p w:rsidR="007759F6" w:rsidRPr="00DC2BDD" w:rsidRDefault="007759F6" w:rsidP="007759F6">
            <w:pPr>
              <w:pStyle w:val="Default"/>
              <w:rPr>
                <w:sz w:val="18"/>
                <w:szCs w:val="18"/>
                <w:lang w:val="ru-RU"/>
              </w:rPr>
            </w:pPr>
          </w:p>
          <w:p w:rsidR="007759F6" w:rsidRPr="00DC2BDD" w:rsidRDefault="007759F6" w:rsidP="007759F6">
            <w:pPr>
              <w:pStyle w:val="Default"/>
              <w:rPr>
                <w:sz w:val="18"/>
                <w:szCs w:val="18"/>
                <w:lang w:val="ru-RU"/>
              </w:rPr>
            </w:pPr>
          </w:p>
          <w:p w:rsidR="007759F6" w:rsidRPr="00DC2BDD" w:rsidRDefault="007759F6" w:rsidP="007759F6">
            <w:pPr>
              <w:pStyle w:val="Default"/>
              <w:rPr>
                <w:sz w:val="18"/>
                <w:szCs w:val="18"/>
                <w:lang w:val="ru-RU"/>
              </w:rPr>
            </w:pPr>
          </w:p>
          <w:p w:rsidR="007759F6" w:rsidRPr="00DC2BDD" w:rsidRDefault="007759F6" w:rsidP="007759F6">
            <w:pPr>
              <w:pStyle w:val="Default"/>
              <w:rPr>
                <w:sz w:val="18"/>
                <w:szCs w:val="18"/>
                <w:lang w:val="ru-RU"/>
              </w:rPr>
            </w:pPr>
          </w:p>
          <w:p w:rsidR="007759F6" w:rsidRPr="00DC2BDD" w:rsidRDefault="007759F6" w:rsidP="007759F6">
            <w:pPr>
              <w:pStyle w:val="Default"/>
              <w:rPr>
                <w:sz w:val="18"/>
                <w:szCs w:val="18"/>
                <w:lang w:val="ru-RU"/>
              </w:rPr>
            </w:pPr>
          </w:p>
          <w:p w:rsidR="007759F6" w:rsidRPr="00DC2BDD" w:rsidRDefault="007759F6" w:rsidP="007759F6">
            <w:pPr>
              <w:pStyle w:val="Default"/>
              <w:rPr>
                <w:sz w:val="18"/>
                <w:szCs w:val="18"/>
                <w:lang w:val="ru-RU"/>
              </w:rPr>
            </w:pPr>
          </w:p>
          <w:p w:rsidR="007759F6" w:rsidRPr="00DC2BDD" w:rsidRDefault="007759F6" w:rsidP="007759F6">
            <w:pPr>
              <w:pStyle w:val="Default"/>
              <w:rPr>
                <w:sz w:val="18"/>
                <w:szCs w:val="18"/>
                <w:lang w:val="ru-RU"/>
              </w:rPr>
            </w:pPr>
          </w:p>
          <w:p w:rsidR="009173B0" w:rsidRDefault="009173B0" w:rsidP="007759F6">
            <w:pPr>
              <w:pStyle w:val="Default"/>
              <w:rPr>
                <w:sz w:val="18"/>
                <w:szCs w:val="18"/>
                <w:lang w:val="ru-RU"/>
              </w:rPr>
            </w:pPr>
          </w:p>
          <w:p w:rsidR="009173B0" w:rsidRDefault="009173B0" w:rsidP="007759F6">
            <w:pPr>
              <w:pStyle w:val="Default"/>
              <w:rPr>
                <w:sz w:val="18"/>
                <w:szCs w:val="18"/>
                <w:lang w:val="ru-RU"/>
              </w:rPr>
            </w:pPr>
          </w:p>
          <w:p w:rsidR="007759F6" w:rsidRPr="001B095C" w:rsidRDefault="001B095C" w:rsidP="007759F6">
            <w:pPr>
              <w:pStyle w:val="Default"/>
              <w:rPr>
                <w:sz w:val="18"/>
                <w:szCs w:val="18"/>
                <w:lang w:val="ru-RU"/>
              </w:rPr>
            </w:pPr>
            <w:r>
              <w:rPr>
                <w:sz w:val="18"/>
                <w:szCs w:val="18"/>
                <w:lang w:val="ru-RU"/>
              </w:rPr>
              <w:t>Редакционная</w:t>
            </w:r>
            <w:r w:rsidRPr="001A537B">
              <w:rPr>
                <w:sz w:val="18"/>
                <w:szCs w:val="18"/>
                <w:lang w:val="ru-RU"/>
              </w:rPr>
              <w:t xml:space="preserve"> </w:t>
            </w:r>
            <w:r>
              <w:rPr>
                <w:sz w:val="18"/>
                <w:szCs w:val="18"/>
                <w:lang w:val="ru-RU"/>
              </w:rPr>
              <w:t>поправка</w:t>
            </w:r>
            <w:r w:rsidR="007759F6" w:rsidRPr="001A537B">
              <w:rPr>
                <w:sz w:val="18"/>
                <w:szCs w:val="18"/>
                <w:lang w:val="ru-RU"/>
              </w:rPr>
              <w:t xml:space="preserve">.  </w:t>
            </w:r>
            <w:r>
              <w:rPr>
                <w:sz w:val="18"/>
                <w:szCs w:val="18"/>
                <w:lang w:val="ru-RU"/>
              </w:rPr>
              <w:t>В</w:t>
            </w:r>
            <w:r w:rsidRPr="001B095C">
              <w:rPr>
                <w:sz w:val="18"/>
                <w:szCs w:val="18"/>
                <w:lang w:val="ru-RU"/>
              </w:rPr>
              <w:t xml:space="preserve"> </w:t>
            </w:r>
            <w:r>
              <w:rPr>
                <w:sz w:val="18"/>
                <w:szCs w:val="18"/>
                <w:lang w:val="ru-RU"/>
              </w:rPr>
              <w:t>пункт</w:t>
            </w:r>
            <w:r w:rsidR="007759F6" w:rsidRPr="001B095C">
              <w:rPr>
                <w:sz w:val="18"/>
                <w:szCs w:val="18"/>
                <w:lang w:val="ru-RU"/>
              </w:rPr>
              <w:t xml:space="preserve"> (</w:t>
            </w:r>
            <w:r w:rsidR="007759F6" w:rsidRPr="00D01BBD">
              <w:rPr>
                <w:sz w:val="18"/>
                <w:szCs w:val="18"/>
              </w:rPr>
              <w:t>e</w:t>
            </w:r>
            <w:r w:rsidR="007759F6" w:rsidRPr="001B095C">
              <w:rPr>
                <w:sz w:val="18"/>
                <w:szCs w:val="18"/>
                <w:lang w:val="ru-RU"/>
              </w:rPr>
              <w:t xml:space="preserve">)(2) </w:t>
            </w:r>
            <w:r>
              <w:rPr>
                <w:sz w:val="18"/>
                <w:szCs w:val="18"/>
                <w:lang w:val="ru-RU"/>
              </w:rPr>
              <w:t>была</w:t>
            </w:r>
            <w:r w:rsidRPr="001B095C">
              <w:rPr>
                <w:sz w:val="18"/>
                <w:szCs w:val="18"/>
                <w:lang w:val="ru-RU"/>
              </w:rPr>
              <w:t xml:space="preserve"> </w:t>
            </w:r>
            <w:r>
              <w:rPr>
                <w:sz w:val="18"/>
                <w:szCs w:val="18"/>
                <w:lang w:val="ru-RU"/>
              </w:rPr>
              <w:t>внесена</w:t>
            </w:r>
            <w:r w:rsidRPr="001B095C">
              <w:rPr>
                <w:sz w:val="18"/>
                <w:szCs w:val="18"/>
                <w:lang w:val="ru-RU"/>
              </w:rPr>
              <w:t xml:space="preserve"> </w:t>
            </w:r>
            <w:r>
              <w:rPr>
                <w:sz w:val="18"/>
                <w:szCs w:val="18"/>
                <w:lang w:val="ru-RU"/>
              </w:rPr>
              <w:t>поправка</w:t>
            </w:r>
            <w:r w:rsidRPr="001B095C">
              <w:rPr>
                <w:sz w:val="18"/>
                <w:szCs w:val="18"/>
                <w:lang w:val="ru-RU"/>
              </w:rPr>
              <w:t xml:space="preserve">, </w:t>
            </w:r>
            <w:r>
              <w:rPr>
                <w:sz w:val="18"/>
                <w:szCs w:val="18"/>
                <w:lang w:val="ru-RU"/>
              </w:rPr>
              <w:t>чтобы</w:t>
            </w:r>
            <w:r w:rsidRPr="001B095C">
              <w:rPr>
                <w:sz w:val="18"/>
                <w:szCs w:val="18"/>
                <w:lang w:val="ru-RU"/>
              </w:rPr>
              <w:t xml:space="preserve"> </w:t>
            </w:r>
            <w:r>
              <w:rPr>
                <w:sz w:val="18"/>
                <w:szCs w:val="18"/>
                <w:lang w:val="ru-RU"/>
              </w:rPr>
              <w:t>включить</w:t>
            </w:r>
            <w:r w:rsidRPr="001B095C">
              <w:rPr>
                <w:sz w:val="18"/>
                <w:szCs w:val="18"/>
                <w:lang w:val="ru-RU"/>
              </w:rPr>
              <w:t xml:space="preserve"> </w:t>
            </w:r>
            <w:r>
              <w:rPr>
                <w:sz w:val="18"/>
                <w:szCs w:val="18"/>
                <w:lang w:val="ru-RU"/>
              </w:rPr>
              <w:t>ссылку</w:t>
            </w:r>
            <w:r w:rsidRPr="001B095C">
              <w:rPr>
                <w:sz w:val="18"/>
                <w:szCs w:val="18"/>
                <w:lang w:val="ru-RU"/>
              </w:rPr>
              <w:t xml:space="preserve"> </w:t>
            </w:r>
            <w:r>
              <w:rPr>
                <w:sz w:val="18"/>
                <w:szCs w:val="18"/>
                <w:lang w:val="ru-RU"/>
              </w:rPr>
              <w:t>на</w:t>
            </w:r>
            <w:r w:rsidRPr="001B095C">
              <w:rPr>
                <w:sz w:val="18"/>
                <w:szCs w:val="18"/>
                <w:lang w:val="ru-RU"/>
              </w:rPr>
              <w:t xml:space="preserve"> надбавку за мобильность и работу в трудных условиях</w:t>
            </w:r>
            <w:r w:rsidR="007759F6" w:rsidRPr="001B095C">
              <w:rPr>
                <w:sz w:val="18"/>
                <w:szCs w:val="18"/>
                <w:lang w:val="ru-RU"/>
              </w:rPr>
              <w:t xml:space="preserve"> </w:t>
            </w:r>
            <w:r>
              <w:rPr>
                <w:sz w:val="18"/>
                <w:szCs w:val="18"/>
                <w:lang w:val="ru-RU"/>
              </w:rPr>
              <w:t>и исключить ссылку на надбавку для нерезидентов, которая более не применяется ни к каким сотрудникам ВОИС</w:t>
            </w:r>
            <w:r w:rsidR="007759F6" w:rsidRPr="001B095C">
              <w:rPr>
                <w:sz w:val="18"/>
                <w:szCs w:val="18"/>
                <w:lang w:val="ru-RU"/>
              </w:rPr>
              <w:t xml:space="preserve">. </w:t>
            </w:r>
          </w:p>
          <w:p w:rsidR="007759F6" w:rsidRPr="001B095C" w:rsidRDefault="007759F6" w:rsidP="007759F6">
            <w:pPr>
              <w:pStyle w:val="Default"/>
              <w:rPr>
                <w:sz w:val="18"/>
                <w:szCs w:val="18"/>
                <w:lang w:val="ru-RU"/>
              </w:rPr>
            </w:pPr>
          </w:p>
          <w:p w:rsidR="007759F6" w:rsidRPr="001B095C" w:rsidRDefault="007759F6" w:rsidP="007759F6">
            <w:pPr>
              <w:pStyle w:val="Default"/>
              <w:rPr>
                <w:sz w:val="18"/>
                <w:szCs w:val="18"/>
                <w:lang w:val="ru-RU"/>
              </w:rPr>
            </w:pPr>
          </w:p>
          <w:p w:rsidR="007759F6" w:rsidRPr="001B095C" w:rsidRDefault="007759F6" w:rsidP="007759F6">
            <w:pPr>
              <w:pStyle w:val="Default"/>
              <w:rPr>
                <w:sz w:val="18"/>
                <w:szCs w:val="18"/>
                <w:lang w:val="ru-RU"/>
              </w:rPr>
            </w:pPr>
          </w:p>
          <w:p w:rsidR="007759F6" w:rsidRPr="001B095C" w:rsidRDefault="007759F6" w:rsidP="007759F6">
            <w:pPr>
              <w:pStyle w:val="Default"/>
              <w:rPr>
                <w:sz w:val="18"/>
                <w:szCs w:val="18"/>
                <w:lang w:val="ru-RU"/>
              </w:rPr>
            </w:pPr>
          </w:p>
          <w:p w:rsidR="007759F6" w:rsidRPr="001B095C" w:rsidRDefault="007759F6" w:rsidP="007759F6">
            <w:pPr>
              <w:pStyle w:val="Default"/>
              <w:rPr>
                <w:sz w:val="18"/>
                <w:szCs w:val="18"/>
                <w:lang w:val="ru-RU"/>
              </w:rPr>
            </w:pPr>
          </w:p>
          <w:p w:rsidR="007759F6" w:rsidRPr="001B095C" w:rsidRDefault="007759F6" w:rsidP="007759F6">
            <w:pPr>
              <w:pStyle w:val="Default"/>
              <w:rPr>
                <w:sz w:val="18"/>
                <w:szCs w:val="18"/>
                <w:lang w:val="ru-RU"/>
              </w:rPr>
            </w:pPr>
          </w:p>
          <w:p w:rsidR="007759F6" w:rsidRPr="001B095C" w:rsidRDefault="007759F6" w:rsidP="007759F6">
            <w:pPr>
              <w:pStyle w:val="Default"/>
              <w:rPr>
                <w:sz w:val="18"/>
                <w:szCs w:val="18"/>
                <w:lang w:val="ru-RU"/>
              </w:rPr>
            </w:pPr>
          </w:p>
          <w:p w:rsidR="007759F6" w:rsidRPr="001B095C" w:rsidRDefault="007759F6" w:rsidP="007759F6">
            <w:pPr>
              <w:pStyle w:val="Default"/>
              <w:rPr>
                <w:sz w:val="18"/>
                <w:szCs w:val="18"/>
                <w:lang w:val="ru-RU"/>
              </w:rPr>
            </w:pPr>
          </w:p>
          <w:p w:rsidR="007759F6" w:rsidRPr="001B095C" w:rsidRDefault="007759F6" w:rsidP="007759F6">
            <w:pPr>
              <w:pStyle w:val="Default"/>
              <w:rPr>
                <w:sz w:val="18"/>
                <w:szCs w:val="18"/>
                <w:lang w:val="ru-RU"/>
              </w:rPr>
            </w:pPr>
          </w:p>
          <w:p w:rsidR="009173B0" w:rsidRPr="001B095C" w:rsidRDefault="009173B0" w:rsidP="007759F6">
            <w:pPr>
              <w:pStyle w:val="Default"/>
              <w:rPr>
                <w:sz w:val="18"/>
                <w:szCs w:val="18"/>
                <w:lang w:val="ru-RU"/>
              </w:rPr>
            </w:pPr>
          </w:p>
          <w:p w:rsidR="009173B0" w:rsidRPr="001B095C" w:rsidRDefault="009173B0" w:rsidP="007759F6">
            <w:pPr>
              <w:pStyle w:val="Default"/>
              <w:rPr>
                <w:sz w:val="18"/>
                <w:szCs w:val="18"/>
                <w:lang w:val="ru-RU"/>
              </w:rPr>
            </w:pPr>
          </w:p>
          <w:p w:rsidR="009173B0" w:rsidRPr="001B095C" w:rsidRDefault="009173B0" w:rsidP="007759F6">
            <w:pPr>
              <w:pStyle w:val="Default"/>
              <w:rPr>
                <w:sz w:val="18"/>
                <w:szCs w:val="18"/>
                <w:lang w:val="ru-RU"/>
              </w:rPr>
            </w:pPr>
          </w:p>
          <w:p w:rsidR="001B095C" w:rsidRDefault="001B095C" w:rsidP="007759F6">
            <w:pPr>
              <w:pStyle w:val="Default"/>
              <w:rPr>
                <w:sz w:val="18"/>
                <w:szCs w:val="18"/>
                <w:lang w:val="ru-RU"/>
              </w:rPr>
            </w:pPr>
          </w:p>
          <w:p w:rsidR="001B095C" w:rsidRDefault="001B095C" w:rsidP="007759F6">
            <w:pPr>
              <w:pStyle w:val="Default"/>
              <w:rPr>
                <w:sz w:val="18"/>
                <w:szCs w:val="18"/>
                <w:lang w:val="ru-RU"/>
              </w:rPr>
            </w:pPr>
          </w:p>
          <w:p w:rsidR="001B095C" w:rsidRDefault="001B095C" w:rsidP="007759F6">
            <w:pPr>
              <w:pStyle w:val="Default"/>
              <w:rPr>
                <w:sz w:val="18"/>
                <w:szCs w:val="18"/>
                <w:lang w:val="ru-RU"/>
              </w:rPr>
            </w:pPr>
          </w:p>
          <w:p w:rsidR="001B095C" w:rsidRDefault="001B095C" w:rsidP="007759F6">
            <w:pPr>
              <w:pStyle w:val="Default"/>
              <w:rPr>
                <w:sz w:val="18"/>
                <w:szCs w:val="18"/>
                <w:lang w:val="ru-RU"/>
              </w:rPr>
            </w:pPr>
          </w:p>
          <w:p w:rsidR="001B095C" w:rsidRDefault="001B095C" w:rsidP="007759F6">
            <w:pPr>
              <w:pStyle w:val="Default"/>
              <w:rPr>
                <w:sz w:val="18"/>
                <w:szCs w:val="18"/>
                <w:lang w:val="ru-RU"/>
              </w:rPr>
            </w:pPr>
          </w:p>
          <w:p w:rsidR="001B095C" w:rsidRDefault="001B095C" w:rsidP="007759F6">
            <w:pPr>
              <w:pStyle w:val="Default"/>
              <w:rPr>
                <w:sz w:val="18"/>
                <w:szCs w:val="18"/>
                <w:lang w:val="ru-RU"/>
              </w:rPr>
            </w:pPr>
          </w:p>
          <w:p w:rsidR="007759F6" w:rsidRPr="007046E8" w:rsidRDefault="007046E8" w:rsidP="007759F6">
            <w:pPr>
              <w:pStyle w:val="Default"/>
              <w:rPr>
                <w:sz w:val="18"/>
                <w:szCs w:val="18"/>
                <w:lang w:val="ru-RU"/>
              </w:rPr>
            </w:pPr>
            <w:r>
              <w:rPr>
                <w:sz w:val="18"/>
                <w:szCs w:val="18"/>
                <w:lang w:val="ru-RU"/>
              </w:rPr>
              <w:t>В</w:t>
            </w:r>
            <w:r w:rsidRPr="007046E8">
              <w:rPr>
                <w:sz w:val="18"/>
                <w:szCs w:val="18"/>
                <w:lang w:val="ru-RU"/>
              </w:rPr>
              <w:t xml:space="preserve"> </w:t>
            </w:r>
            <w:r>
              <w:rPr>
                <w:sz w:val="18"/>
                <w:szCs w:val="18"/>
                <w:lang w:val="ru-RU"/>
              </w:rPr>
              <w:t>пункт</w:t>
            </w:r>
            <w:r w:rsidR="007759F6" w:rsidRPr="007046E8">
              <w:rPr>
                <w:sz w:val="18"/>
                <w:szCs w:val="18"/>
                <w:lang w:val="ru-RU"/>
              </w:rPr>
              <w:t xml:space="preserve"> (</w:t>
            </w:r>
            <w:r w:rsidR="007759F6" w:rsidRPr="00D01BBD">
              <w:rPr>
                <w:sz w:val="18"/>
                <w:szCs w:val="18"/>
              </w:rPr>
              <w:t>i</w:t>
            </w:r>
            <w:r w:rsidR="007759F6" w:rsidRPr="007046E8">
              <w:rPr>
                <w:sz w:val="18"/>
                <w:szCs w:val="18"/>
                <w:lang w:val="ru-RU"/>
              </w:rPr>
              <w:t xml:space="preserve">) </w:t>
            </w:r>
            <w:r>
              <w:rPr>
                <w:sz w:val="18"/>
                <w:szCs w:val="18"/>
                <w:lang w:val="ru-RU"/>
              </w:rPr>
              <w:t>была</w:t>
            </w:r>
            <w:r w:rsidRPr="007046E8">
              <w:rPr>
                <w:sz w:val="18"/>
                <w:szCs w:val="18"/>
                <w:lang w:val="ru-RU"/>
              </w:rPr>
              <w:t xml:space="preserve"> </w:t>
            </w:r>
            <w:r>
              <w:rPr>
                <w:sz w:val="18"/>
                <w:szCs w:val="18"/>
                <w:lang w:val="ru-RU"/>
              </w:rPr>
              <w:t>внесена</w:t>
            </w:r>
            <w:r w:rsidRPr="007046E8">
              <w:rPr>
                <w:sz w:val="18"/>
                <w:szCs w:val="18"/>
                <w:lang w:val="ru-RU"/>
              </w:rPr>
              <w:t xml:space="preserve"> </w:t>
            </w:r>
            <w:r>
              <w:rPr>
                <w:sz w:val="18"/>
                <w:szCs w:val="18"/>
                <w:lang w:val="ru-RU"/>
              </w:rPr>
              <w:t>поправка</w:t>
            </w:r>
            <w:r w:rsidRPr="007046E8">
              <w:rPr>
                <w:sz w:val="18"/>
                <w:szCs w:val="18"/>
                <w:lang w:val="ru-RU"/>
              </w:rPr>
              <w:t xml:space="preserve">, </w:t>
            </w:r>
            <w:r>
              <w:rPr>
                <w:sz w:val="18"/>
                <w:szCs w:val="18"/>
                <w:lang w:val="ru-RU"/>
              </w:rPr>
              <w:t>чтобы</w:t>
            </w:r>
            <w:r w:rsidRPr="007046E8">
              <w:rPr>
                <w:sz w:val="18"/>
                <w:szCs w:val="18"/>
                <w:lang w:val="ru-RU"/>
              </w:rPr>
              <w:t xml:space="preserve"> </w:t>
            </w:r>
            <w:r>
              <w:rPr>
                <w:sz w:val="18"/>
                <w:szCs w:val="18"/>
                <w:lang w:val="ru-RU"/>
              </w:rPr>
              <w:t>исключить</w:t>
            </w:r>
            <w:r w:rsidRPr="007046E8">
              <w:rPr>
                <w:sz w:val="18"/>
                <w:szCs w:val="18"/>
                <w:lang w:val="ru-RU"/>
              </w:rPr>
              <w:t xml:space="preserve"> </w:t>
            </w:r>
            <w:r>
              <w:rPr>
                <w:sz w:val="18"/>
                <w:szCs w:val="18"/>
                <w:lang w:val="ru-RU"/>
              </w:rPr>
              <w:t>ссылку</w:t>
            </w:r>
            <w:r w:rsidRPr="007046E8">
              <w:rPr>
                <w:sz w:val="18"/>
                <w:szCs w:val="18"/>
                <w:lang w:val="ru-RU"/>
              </w:rPr>
              <w:t xml:space="preserve"> </w:t>
            </w:r>
            <w:r>
              <w:rPr>
                <w:sz w:val="18"/>
                <w:szCs w:val="18"/>
                <w:lang w:val="ru-RU"/>
              </w:rPr>
              <w:t>на</w:t>
            </w:r>
            <w:r w:rsidRPr="007046E8">
              <w:rPr>
                <w:sz w:val="18"/>
                <w:szCs w:val="18"/>
                <w:lang w:val="ru-RU"/>
              </w:rPr>
              <w:t xml:space="preserve"> </w:t>
            </w:r>
            <w:r w:rsidR="007759F6" w:rsidRPr="007046E8">
              <w:rPr>
                <w:sz w:val="18"/>
                <w:szCs w:val="18"/>
                <w:lang w:val="ru-RU"/>
              </w:rPr>
              <w:t xml:space="preserve"> </w:t>
            </w:r>
            <w:r w:rsidRPr="007046E8">
              <w:rPr>
                <w:sz w:val="18"/>
                <w:szCs w:val="18"/>
                <w:lang w:val="ru-RU"/>
              </w:rPr>
              <w:t>«други</w:t>
            </w:r>
            <w:r>
              <w:rPr>
                <w:sz w:val="18"/>
                <w:szCs w:val="18"/>
                <w:lang w:val="ru-RU"/>
              </w:rPr>
              <w:t>е</w:t>
            </w:r>
            <w:r w:rsidRPr="007046E8">
              <w:rPr>
                <w:sz w:val="18"/>
                <w:szCs w:val="18"/>
                <w:lang w:val="ru-RU"/>
              </w:rPr>
              <w:t xml:space="preserve"> удовлетворительны</w:t>
            </w:r>
            <w:r>
              <w:rPr>
                <w:sz w:val="18"/>
                <w:szCs w:val="18"/>
                <w:lang w:val="ru-RU"/>
              </w:rPr>
              <w:t>е</w:t>
            </w:r>
            <w:r w:rsidRPr="007046E8">
              <w:rPr>
                <w:sz w:val="18"/>
                <w:szCs w:val="18"/>
                <w:lang w:val="ru-RU"/>
              </w:rPr>
              <w:t xml:space="preserve"> доказательств</w:t>
            </w:r>
            <w:r>
              <w:rPr>
                <w:sz w:val="18"/>
                <w:szCs w:val="18"/>
                <w:lang w:val="ru-RU"/>
              </w:rPr>
              <w:t>а</w:t>
            </w:r>
            <w:r w:rsidRPr="007046E8">
              <w:rPr>
                <w:sz w:val="18"/>
                <w:szCs w:val="18"/>
                <w:lang w:val="ru-RU"/>
              </w:rPr>
              <w:t xml:space="preserve">» </w:t>
            </w:r>
            <w:r>
              <w:rPr>
                <w:sz w:val="18"/>
                <w:szCs w:val="18"/>
                <w:lang w:val="ru-RU"/>
              </w:rPr>
              <w:t>и</w:t>
            </w:r>
            <w:r w:rsidRPr="007046E8">
              <w:rPr>
                <w:sz w:val="18"/>
                <w:szCs w:val="18"/>
                <w:lang w:val="ru-RU"/>
              </w:rPr>
              <w:t xml:space="preserve">  «други</w:t>
            </w:r>
            <w:r>
              <w:rPr>
                <w:sz w:val="18"/>
                <w:szCs w:val="18"/>
                <w:lang w:val="ru-RU"/>
              </w:rPr>
              <w:t>е</w:t>
            </w:r>
            <w:r w:rsidRPr="007046E8">
              <w:rPr>
                <w:sz w:val="18"/>
                <w:szCs w:val="18"/>
                <w:lang w:val="ru-RU"/>
              </w:rPr>
              <w:t xml:space="preserve"> подтверждающи</w:t>
            </w:r>
            <w:r>
              <w:rPr>
                <w:sz w:val="18"/>
                <w:szCs w:val="18"/>
                <w:lang w:val="ru-RU"/>
              </w:rPr>
              <w:t>е</w:t>
            </w:r>
            <w:r w:rsidRPr="007046E8">
              <w:rPr>
                <w:sz w:val="18"/>
                <w:szCs w:val="18"/>
                <w:lang w:val="ru-RU"/>
              </w:rPr>
              <w:t xml:space="preserve"> документ</w:t>
            </w:r>
            <w:r>
              <w:rPr>
                <w:sz w:val="18"/>
                <w:szCs w:val="18"/>
                <w:lang w:val="ru-RU"/>
              </w:rPr>
              <w:t>ы</w:t>
            </w:r>
            <w:r w:rsidRPr="007046E8">
              <w:rPr>
                <w:sz w:val="18"/>
                <w:szCs w:val="18"/>
                <w:lang w:val="ru-RU"/>
              </w:rPr>
              <w:t xml:space="preserve">», </w:t>
            </w:r>
            <w:r>
              <w:rPr>
                <w:sz w:val="18"/>
                <w:szCs w:val="18"/>
                <w:lang w:val="ru-RU"/>
              </w:rPr>
              <w:t>поскольку</w:t>
            </w:r>
            <w:r w:rsidRPr="007046E8">
              <w:rPr>
                <w:sz w:val="18"/>
                <w:szCs w:val="18"/>
                <w:lang w:val="ru-RU"/>
              </w:rPr>
              <w:t xml:space="preserve"> </w:t>
            </w:r>
            <w:r>
              <w:rPr>
                <w:sz w:val="18"/>
                <w:szCs w:val="18"/>
                <w:lang w:val="ru-RU"/>
              </w:rPr>
              <w:t>в таких обстоятельствах сотрудник</w:t>
            </w:r>
            <w:r w:rsidRPr="007046E8">
              <w:rPr>
                <w:sz w:val="18"/>
                <w:szCs w:val="18"/>
                <w:lang w:val="ru-RU"/>
              </w:rPr>
              <w:t xml:space="preserve"> </w:t>
            </w:r>
            <w:r>
              <w:rPr>
                <w:sz w:val="18"/>
                <w:szCs w:val="18"/>
                <w:lang w:val="ru-RU"/>
              </w:rPr>
              <w:t>обязан</w:t>
            </w:r>
            <w:r w:rsidRPr="007046E8">
              <w:rPr>
                <w:sz w:val="18"/>
                <w:szCs w:val="18"/>
                <w:lang w:val="ru-RU"/>
              </w:rPr>
              <w:t xml:space="preserve"> </w:t>
            </w:r>
            <w:r>
              <w:rPr>
                <w:sz w:val="18"/>
                <w:szCs w:val="18"/>
                <w:lang w:val="ru-RU"/>
              </w:rPr>
              <w:t>представить</w:t>
            </w:r>
            <w:r w:rsidRPr="007046E8">
              <w:rPr>
                <w:sz w:val="18"/>
                <w:szCs w:val="18"/>
                <w:lang w:val="ru-RU"/>
              </w:rPr>
              <w:t xml:space="preserve"> </w:t>
            </w:r>
            <w:r>
              <w:rPr>
                <w:sz w:val="18"/>
                <w:szCs w:val="18"/>
                <w:lang w:val="ru-RU"/>
              </w:rPr>
              <w:t>медицинскую</w:t>
            </w:r>
            <w:r w:rsidRPr="007046E8">
              <w:rPr>
                <w:sz w:val="18"/>
                <w:szCs w:val="18"/>
                <w:lang w:val="ru-RU"/>
              </w:rPr>
              <w:t xml:space="preserve"> </w:t>
            </w:r>
            <w:r>
              <w:rPr>
                <w:sz w:val="18"/>
                <w:szCs w:val="18"/>
                <w:lang w:val="ru-RU"/>
              </w:rPr>
              <w:t>справку</w:t>
            </w:r>
            <w:r w:rsidRPr="007046E8">
              <w:rPr>
                <w:sz w:val="18"/>
                <w:szCs w:val="18"/>
                <w:lang w:val="ru-RU"/>
              </w:rPr>
              <w:t xml:space="preserve"> </w:t>
            </w:r>
            <w:r w:rsidRPr="008A65B3">
              <w:rPr>
                <w:sz w:val="18"/>
                <w:szCs w:val="18"/>
                <w:lang w:val="ru-RU"/>
              </w:rPr>
              <w:t>от практикующего врача, имеющего должную квалификацию</w:t>
            </w:r>
            <w:r w:rsidR="007759F6" w:rsidRPr="007046E8">
              <w:rPr>
                <w:sz w:val="18"/>
                <w:szCs w:val="18"/>
                <w:lang w:val="ru-RU"/>
              </w:rPr>
              <w:t xml:space="preserve">. </w:t>
            </w:r>
          </w:p>
          <w:p w:rsidR="007759F6" w:rsidRPr="007046E8" w:rsidRDefault="007759F6" w:rsidP="007759F6">
            <w:pPr>
              <w:rPr>
                <w:sz w:val="18"/>
                <w:szCs w:val="18"/>
                <w:lang w:val="ru-RU"/>
              </w:rPr>
            </w:pPr>
          </w:p>
        </w:tc>
      </w:tr>
      <w:tr w:rsidR="007759F6" w:rsidRPr="00C90BE8" w:rsidTr="007759F6">
        <w:trPr>
          <w:trHeight w:val="960"/>
        </w:trPr>
        <w:tc>
          <w:tcPr>
            <w:tcW w:w="1843" w:type="dxa"/>
            <w:tcMar>
              <w:top w:w="57" w:type="dxa"/>
              <w:bottom w:w="57" w:type="dxa"/>
            </w:tcMar>
          </w:tcPr>
          <w:p w:rsidR="007759F6" w:rsidRPr="007F5F1B" w:rsidRDefault="007F5F1B" w:rsidP="007759F6">
            <w:pPr>
              <w:rPr>
                <w:b/>
                <w:sz w:val="18"/>
                <w:szCs w:val="18"/>
                <w:lang w:val="ru-RU"/>
              </w:rPr>
            </w:pPr>
            <w:r>
              <w:rPr>
                <w:b/>
                <w:sz w:val="18"/>
                <w:szCs w:val="18"/>
                <w:lang w:val="ru-RU"/>
              </w:rPr>
              <w:lastRenderedPageBreak/>
              <w:t>Приложение</w:t>
            </w:r>
            <w:r w:rsidR="007759F6" w:rsidRPr="007F5F1B">
              <w:rPr>
                <w:b/>
                <w:sz w:val="18"/>
                <w:szCs w:val="18"/>
                <w:lang w:val="ru-RU"/>
              </w:rPr>
              <w:t xml:space="preserve"> </w:t>
            </w:r>
            <w:r w:rsidR="007759F6" w:rsidRPr="00D01BBD">
              <w:rPr>
                <w:b/>
                <w:sz w:val="18"/>
                <w:szCs w:val="18"/>
              </w:rPr>
              <w:t>I</w:t>
            </w:r>
          </w:p>
          <w:p w:rsidR="007759F6" w:rsidRPr="007F5F1B" w:rsidRDefault="007759F6" w:rsidP="007759F6">
            <w:pPr>
              <w:rPr>
                <w:sz w:val="18"/>
                <w:szCs w:val="18"/>
                <w:lang w:val="ru-RU"/>
              </w:rPr>
            </w:pPr>
          </w:p>
          <w:p w:rsidR="007759F6" w:rsidRPr="007F5F1B" w:rsidRDefault="007F5F1B" w:rsidP="007759F6">
            <w:pPr>
              <w:rPr>
                <w:sz w:val="18"/>
                <w:szCs w:val="18"/>
                <w:lang w:val="ru-RU"/>
              </w:rPr>
            </w:pPr>
            <w:r>
              <w:rPr>
                <w:sz w:val="18"/>
                <w:szCs w:val="18"/>
                <w:lang w:val="ru-RU"/>
              </w:rPr>
              <w:t>Глоссарий</w:t>
            </w:r>
          </w:p>
          <w:p w:rsidR="007759F6" w:rsidRPr="007F5F1B" w:rsidRDefault="007759F6" w:rsidP="007759F6">
            <w:pPr>
              <w:rPr>
                <w:sz w:val="18"/>
                <w:szCs w:val="18"/>
                <w:lang w:val="ru-RU"/>
              </w:rPr>
            </w:pPr>
          </w:p>
          <w:p w:rsidR="007759F6" w:rsidRPr="007F5F1B" w:rsidRDefault="007F5F1B" w:rsidP="007F5F1B">
            <w:pPr>
              <w:rPr>
                <w:sz w:val="18"/>
                <w:szCs w:val="18"/>
                <w:lang w:val="ru-RU"/>
              </w:rPr>
            </w:pPr>
            <w:r>
              <w:rPr>
                <w:sz w:val="18"/>
                <w:szCs w:val="18"/>
                <w:lang w:val="ru-RU"/>
              </w:rPr>
              <w:t>Статья</w:t>
            </w:r>
            <w:r w:rsidR="007759F6" w:rsidRPr="007F5F1B">
              <w:rPr>
                <w:sz w:val="18"/>
                <w:szCs w:val="18"/>
                <w:lang w:val="ru-RU"/>
              </w:rPr>
              <w:t xml:space="preserve"> 2 – </w:t>
            </w:r>
            <w:r>
              <w:rPr>
                <w:sz w:val="18"/>
                <w:szCs w:val="18"/>
                <w:lang w:val="ru-RU"/>
              </w:rPr>
              <w:t>Глоссарий</w:t>
            </w:r>
            <w:r w:rsidR="007759F6" w:rsidRPr="007F5F1B">
              <w:rPr>
                <w:sz w:val="18"/>
                <w:szCs w:val="18"/>
                <w:lang w:val="ru-RU"/>
              </w:rPr>
              <w:t xml:space="preserve"> </w:t>
            </w:r>
          </w:p>
        </w:tc>
        <w:tc>
          <w:tcPr>
            <w:tcW w:w="4536" w:type="dxa"/>
            <w:tcMar>
              <w:top w:w="57" w:type="dxa"/>
              <w:bottom w:w="57" w:type="dxa"/>
            </w:tcMar>
          </w:tcPr>
          <w:p w:rsidR="007759F6" w:rsidRPr="007046E8" w:rsidRDefault="007759F6" w:rsidP="007759F6">
            <w:pPr>
              <w:autoSpaceDE w:val="0"/>
              <w:autoSpaceDN w:val="0"/>
              <w:adjustRightInd w:val="0"/>
              <w:rPr>
                <w:color w:val="000000"/>
                <w:sz w:val="18"/>
                <w:szCs w:val="18"/>
                <w:lang w:val="ru-RU"/>
              </w:rPr>
            </w:pPr>
            <w:r w:rsidRPr="007046E8">
              <w:rPr>
                <w:color w:val="000000"/>
                <w:sz w:val="18"/>
                <w:szCs w:val="18"/>
                <w:lang w:val="ru-RU"/>
              </w:rPr>
              <w:t>(</w:t>
            </w:r>
            <w:r w:rsidRPr="00D01BBD">
              <w:rPr>
                <w:color w:val="000000"/>
                <w:sz w:val="18"/>
                <w:szCs w:val="18"/>
              </w:rPr>
              <w:t>a</w:t>
            </w:r>
            <w:r w:rsidRPr="007046E8">
              <w:rPr>
                <w:color w:val="000000"/>
                <w:sz w:val="18"/>
                <w:szCs w:val="18"/>
                <w:lang w:val="ru-RU"/>
              </w:rPr>
              <w:t xml:space="preserve">) </w:t>
            </w:r>
            <w:r w:rsidR="007046E8" w:rsidRPr="00E9563B">
              <w:rPr>
                <w:sz w:val="18"/>
                <w:szCs w:val="18"/>
                <w:lang w:val="ru-RU"/>
              </w:rPr>
              <w:t>Указанным ниже терминам даются определения</w:t>
            </w:r>
            <w:r w:rsidRPr="007046E8">
              <w:rPr>
                <w:color w:val="000000"/>
                <w:sz w:val="18"/>
                <w:szCs w:val="18"/>
                <w:lang w:val="ru-RU"/>
              </w:rPr>
              <w:t>:</w:t>
            </w:r>
          </w:p>
          <w:p w:rsidR="007759F6" w:rsidRPr="007046E8" w:rsidRDefault="007759F6" w:rsidP="007759F6">
            <w:pPr>
              <w:autoSpaceDE w:val="0"/>
              <w:autoSpaceDN w:val="0"/>
              <w:adjustRightInd w:val="0"/>
              <w:rPr>
                <w:color w:val="000000"/>
                <w:sz w:val="18"/>
                <w:szCs w:val="18"/>
                <w:lang w:val="ru-RU"/>
              </w:rPr>
            </w:pPr>
          </w:p>
          <w:p w:rsidR="007759F6" w:rsidRPr="001A537B" w:rsidRDefault="007759F6" w:rsidP="007759F6">
            <w:pPr>
              <w:autoSpaceDE w:val="0"/>
              <w:autoSpaceDN w:val="0"/>
              <w:adjustRightInd w:val="0"/>
              <w:rPr>
                <w:color w:val="000000"/>
                <w:sz w:val="18"/>
                <w:szCs w:val="18"/>
                <w:lang w:val="ru-RU"/>
              </w:rPr>
            </w:pPr>
            <w:r w:rsidRPr="001A537B">
              <w:rPr>
                <w:color w:val="000000"/>
                <w:sz w:val="18"/>
                <w:szCs w:val="18"/>
                <w:lang w:val="ru-RU"/>
              </w:rPr>
              <w:t xml:space="preserve">[…] </w:t>
            </w:r>
            <w:r w:rsidRPr="001A537B">
              <w:rPr>
                <w:color w:val="000000"/>
                <w:sz w:val="18"/>
                <w:szCs w:val="18"/>
                <w:lang w:val="ru-RU"/>
              </w:rPr>
              <w:br/>
            </w:r>
          </w:p>
          <w:p w:rsidR="007759F6" w:rsidRPr="004F03F7" w:rsidRDefault="007759F6" w:rsidP="007759F6">
            <w:pPr>
              <w:rPr>
                <w:sz w:val="18"/>
                <w:szCs w:val="18"/>
                <w:lang w:val="ru-RU"/>
              </w:rPr>
            </w:pPr>
            <w:r w:rsidRPr="004F03F7">
              <w:rPr>
                <w:color w:val="000000"/>
                <w:sz w:val="18"/>
                <w:szCs w:val="18"/>
                <w:lang w:val="ru-RU"/>
              </w:rPr>
              <w:t xml:space="preserve">(11) </w:t>
            </w:r>
            <w:r w:rsidR="004F03F7" w:rsidRPr="004F03F7">
              <w:rPr>
                <w:sz w:val="18"/>
                <w:szCs w:val="18"/>
                <w:lang w:val="ru-RU"/>
              </w:rPr>
              <w:t>«Супруга/супруг» означает лицо, с которым сотрудник состоит в браке, гражданских супружеских отношениях или в однополых партнерских отношениях, юридически признанных согласно законам страны, гражданином которой является данный сотрудник.  Если сотрудник является гражданином более чем одной страны, его гражданство определяется в соответствии с Положениями о персонале и Правилами о персонале</w:t>
            </w:r>
            <w:r w:rsidRPr="004F03F7">
              <w:rPr>
                <w:color w:val="000000"/>
                <w:sz w:val="18"/>
                <w:szCs w:val="18"/>
                <w:lang w:val="ru-RU"/>
              </w:rPr>
              <w:t>.</w:t>
            </w:r>
          </w:p>
        </w:tc>
        <w:tc>
          <w:tcPr>
            <w:tcW w:w="4536" w:type="dxa"/>
            <w:tcMar>
              <w:top w:w="57" w:type="dxa"/>
              <w:bottom w:w="57" w:type="dxa"/>
            </w:tcMar>
          </w:tcPr>
          <w:p w:rsidR="007759F6" w:rsidRPr="007046E8" w:rsidRDefault="007759F6" w:rsidP="007759F6">
            <w:pPr>
              <w:autoSpaceDE w:val="0"/>
              <w:autoSpaceDN w:val="0"/>
              <w:adjustRightInd w:val="0"/>
              <w:rPr>
                <w:color w:val="000000"/>
                <w:sz w:val="18"/>
                <w:szCs w:val="18"/>
                <w:lang w:val="ru-RU"/>
              </w:rPr>
            </w:pPr>
            <w:r w:rsidRPr="007046E8">
              <w:rPr>
                <w:color w:val="000000"/>
                <w:sz w:val="18"/>
                <w:szCs w:val="18"/>
                <w:lang w:val="ru-RU"/>
              </w:rPr>
              <w:t>(</w:t>
            </w:r>
            <w:r w:rsidRPr="00D01BBD">
              <w:rPr>
                <w:color w:val="000000"/>
                <w:sz w:val="18"/>
                <w:szCs w:val="18"/>
              </w:rPr>
              <w:t>a</w:t>
            </w:r>
            <w:r w:rsidRPr="007046E8">
              <w:rPr>
                <w:color w:val="000000"/>
                <w:sz w:val="18"/>
                <w:szCs w:val="18"/>
                <w:lang w:val="ru-RU"/>
              </w:rPr>
              <w:t xml:space="preserve">) </w:t>
            </w:r>
            <w:r w:rsidR="007046E8" w:rsidRPr="00E9563B">
              <w:rPr>
                <w:sz w:val="18"/>
                <w:szCs w:val="18"/>
                <w:lang w:val="ru-RU"/>
              </w:rPr>
              <w:t>Указанным ниже терминам даются определения</w:t>
            </w:r>
            <w:r w:rsidRPr="007046E8">
              <w:rPr>
                <w:color w:val="000000"/>
                <w:sz w:val="18"/>
                <w:szCs w:val="18"/>
                <w:lang w:val="ru-RU"/>
              </w:rPr>
              <w:t xml:space="preserve">: </w:t>
            </w:r>
          </w:p>
          <w:p w:rsidR="007759F6" w:rsidRPr="007046E8" w:rsidRDefault="007759F6" w:rsidP="007759F6">
            <w:pPr>
              <w:autoSpaceDE w:val="0"/>
              <w:autoSpaceDN w:val="0"/>
              <w:adjustRightInd w:val="0"/>
              <w:rPr>
                <w:color w:val="000000"/>
                <w:sz w:val="18"/>
                <w:szCs w:val="18"/>
                <w:lang w:val="ru-RU"/>
              </w:rPr>
            </w:pPr>
          </w:p>
          <w:p w:rsidR="007759F6" w:rsidRPr="007046E8" w:rsidRDefault="007759F6" w:rsidP="007759F6">
            <w:pPr>
              <w:autoSpaceDE w:val="0"/>
              <w:autoSpaceDN w:val="0"/>
              <w:adjustRightInd w:val="0"/>
              <w:rPr>
                <w:color w:val="000000"/>
                <w:sz w:val="18"/>
                <w:szCs w:val="18"/>
                <w:lang w:val="ru-RU"/>
              </w:rPr>
            </w:pPr>
            <w:r w:rsidRPr="007046E8">
              <w:rPr>
                <w:color w:val="000000"/>
                <w:sz w:val="18"/>
                <w:szCs w:val="18"/>
                <w:lang w:val="ru-RU"/>
              </w:rPr>
              <w:t xml:space="preserve">[…] </w:t>
            </w:r>
            <w:r w:rsidRPr="007046E8">
              <w:rPr>
                <w:color w:val="000000"/>
                <w:sz w:val="18"/>
                <w:szCs w:val="18"/>
                <w:lang w:val="ru-RU"/>
              </w:rPr>
              <w:br/>
            </w:r>
          </w:p>
          <w:p w:rsidR="007759F6" w:rsidRPr="004F03F7" w:rsidRDefault="007759F6" w:rsidP="007759F6">
            <w:pPr>
              <w:rPr>
                <w:strike/>
                <w:color w:val="000000"/>
                <w:sz w:val="18"/>
                <w:szCs w:val="18"/>
                <w:lang w:val="ru-RU"/>
              </w:rPr>
            </w:pPr>
            <w:r w:rsidRPr="007046E8">
              <w:rPr>
                <w:strike/>
                <w:color w:val="000000"/>
                <w:sz w:val="18"/>
                <w:szCs w:val="18"/>
                <w:lang w:val="ru-RU"/>
              </w:rPr>
              <w:t>(11)</w:t>
            </w:r>
            <w:r w:rsidRPr="007046E8">
              <w:rPr>
                <w:color w:val="000000"/>
                <w:sz w:val="18"/>
                <w:szCs w:val="18"/>
                <w:lang w:val="ru-RU"/>
              </w:rPr>
              <w:t xml:space="preserve"> </w:t>
            </w:r>
            <w:r w:rsidRPr="007046E8">
              <w:rPr>
                <w:b/>
                <w:bCs/>
                <w:color w:val="000000"/>
                <w:sz w:val="18"/>
                <w:szCs w:val="18"/>
                <w:lang w:val="ru-RU"/>
              </w:rPr>
              <w:t xml:space="preserve">(7) </w:t>
            </w:r>
            <w:r w:rsidR="007046E8" w:rsidRPr="007046E8">
              <w:rPr>
                <w:sz w:val="18"/>
                <w:szCs w:val="18"/>
                <w:lang w:val="ru-RU"/>
              </w:rPr>
              <w:t xml:space="preserve">«Супруга/супруг» означает лицо, с которым сотрудник состоит в браке, гражданских супружеских отношениях или в однополых партнерских отношениях, юридически признанных согласно </w:t>
            </w:r>
            <w:r w:rsidR="007046E8" w:rsidRPr="004F03F7">
              <w:rPr>
                <w:b/>
                <w:sz w:val="18"/>
                <w:szCs w:val="18"/>
                <w:u w:val="single"/>
                <w:lang w:val="ru-RU"/>
              </w:rPr>
              <w:t>правовым нормам компетентного</w:t>
            </w:r>
            <w:r w:rsidR="007046E8" w:rsidRPr="007046E8">
              <w:rPr>
                <w:b/>
                <w:sz w:val="18"/>
                <w:szCs w:val="18"/>
                <w:u w:val="single"/>
                <w:lang w:val="ru-RU"/>
              </w:rPr>
              <w:t xml:space="preserve"> органа, зарегистрировавшего брак или партнерские отношения</w:t>
            </w:r>
            <w:r w:rsidR="004F03F7">
              <w:rPr>
                <w:b/>
                <w:sz w:val="18"/>
                <w:szCs w:val="18"/>
                <w:u w:val="single"/>
                <w:lang w:val="ru-RU"/>
              </w:rPr>
              <w:t>.</w:t>
            </w:r>
            <w:r w:rsidR="007046E8" w:rsidRPr="007046E8">
              <w:rPr>
                <w:color w:val="000000"/>
                <w:sz w:val="18"/>
                <w:szCs w:val="18"/>
                <w:lang w:val="ru-RU"/>
              </w:rPr>
              <w:t xml:space="preserve"> </w:t>
            </w:r>
            <w:r w:rsidR="004F03F7" w:rsidRPr="004F03F7">
              <w:rPr>
                <w:strike/>
                <w:sz w:val="18"/>
                <w:szCs w:val="18"/>
                <w:lang w:val="ru-RU"/>
              </w:rPr>
              <w:t>законам страны, гражданином которой является данный сотрудник.  Если сотрудник является гражданином более чем одной страны, его гражданство определяется в соответствии с Положениями о персонале и Правилами о персонале</w:t>
            </w:r>
            <w:r w:rsidRPr="004F03F7">
              <w:rPr>
                <w:strike/>
                <w:color w:val="000000"/>
                <w:sz w:val="18"/>
                <w:szCs w:val="18"/>
                <w:lang w:val="ru-RU"/>
              </w:rPr>
              <w:t>.</w:t>
            </w:r>
          </w:p>
          <w:p w:rsidR="007759F6" w:rsidRPr="004F03F7" w:rsidRDefault="007759F6" w:rsidP="007759F6">
            <w:pPr>
              <w:rPr>
                <w:sz w:val="18"/>
                <w:szCs w:val="18"/>
                <w:lang w:val="ru-RU"/>
              </w:rPr>
            </w:pPr>
          </w:p>
        </w:tc>
        <w:tc>
          <w:tcPr>
            <w:tcW w:w="4536" w:type="dxa"/>
            <w:tcMar>
              <w:top w:w="57" w:type="dxa"/>
              <w:bottom w:w="57" w:type="dxa"/>
            </w:tcMar>
          </w:tcPr>
          <w:p w:rsidR="007759F6" w:rsidRPr="00DC2BDD" w:rsidRDefault="00DC2BDD" w:rsidP="007759F6">
            <w:pPr>
              <w:rPr>
                <w:sz w:val="18"/>
                <w:szCs w:val="18"/>
                <w:lang w:val="ru-RU"/>
              </w:rPr>
            </w:pPr>
            <w:r>
              <w:rPr>
                <w:sz w:val="18"/>
                <w:szCs w:val="18"/>
                <w:lang w:val="ru-RU"/>
              </w:rPr>
              <w:t>Дата вступления в силу</w:t>
            </w:r>
            <w:r w:rsidR="007759F6" w:rsidRPr="00DC2BDD">
              <w:rPr>
                <w:sz w:val="18"/>
                <w:szCs w:val="18"/>
                <w:lang w:val="ru-RU"/>
              </w:rPr>
              <w:t>: 1</w:t>
            </w:r>
            <w:r w:rsidRPr="00DC2BDD">
              <w:rPr>
                <w:sz w:val="18"/>
                <w:szCs w:val="18"/>
                <w:lang w:val="ru-RU"/>
              </w:rPr>
              <w:t xml:space="preserve"> </w:t>
            </w:r>
            <w:r>
              <w:rPr>
                <w:sz w:val="18"/>
                <w:szCs w:val="18"/>
                <w:lang w:val="ru-RU"/>
              </w:rPr>
              <w:t>ноября</w:t>
            </w:r>
            <w:r w:rsidR="007759F6" w:rsidRPr="00DC2BDD">
              <w:rPr>
                <w:sz w:val="18"/>
                <w:szCs w:val="18"/>
                <w:lang w:val="ru-RU"/>
              </w:rPr>
              <w:t xml:space="preserve"> 2014</w:t>
            </w:r>
            <w:r>
              <w:rPr>
                <w:sz w:val="18"/>
                <w:szCs w:val="18"/>
                <w:lang w:val="ru-RU"/>
              </w:rPr>
              <w:t xml:space="preserve"> г</w:t>
            </w:r>
            <w:r w:rsidR="007759F6" w:rsidRPr="00DC2BDD">
              <w:rPr>
                <w:sz w:val="18"/>
                <w:szCs w:val="18"/>
                <w:lang w:val="ru-RU"/>
              </w:rPr>
              <w:t>.</w:t>
            </w:r>
          </w:p>
          <w:p w:rsidR="007759F6" w:rsidRPr="00DC2BDD" w:rsidRDefault="007759F6" w:rsidP="007759F6">
            <w:pPr>
              <w:pStyle w:val="Default"/>
              <w:rPr>
                <w:sz w:val="18"/>
                <w:szCs w:val="18"/>
                <w:lang w:val="ru-RU"/>
              </w:rPr>
            </w:pPr>
          </w:p>
          <w:p w:rsidR="000A4A57" w:rsidRPr="00DC2BDD" w:rsidRDefault="000A4A57" w:rsidP="007759F6">
            <w:pPr>
              <w:pStyle w:val="Default"/>
              <w:rPr>
                <w:sz w:val="18"/>
                <w:szCs w:val="18"/>
                <w:lang w:val="ru-RU"/>
              </w:rPr>
            </w:pPr>
          </w:p>
          <w:p w:rsidR="000A4A57" w:rsidRPr="00DC2BDD" w:rsidRDefault="000A4A57" w:rsidP="007759F6">
            <w:pPr>
              <w:pStyle w:val="Default"/>
              <w:rPr>
                <w:sz w:val="18"/>
                <w:szCs w:val="18"/>
                <w:lang w:val="ru-RU"/>
              </w:rPr>
            </w:pPr>
          </w:p>
          <w:p w:rsidR="007759F6" w:rsidRPr="009C75C0" w:rsidRDefault="004F03F7" w:rsidP="009C75C0">
            <w:pPr>
              <w:pStyle w:val="Default"/>
              <w:rPr>
                <w:sz w:val="18"/>
                <w:szCs w:val="18"/>
                <w:lang w:val="ru-RU"/>
              </w:rPr>
            </w:pPr>
            <w:r>
              <w:rPr>
                <w:sz w:val="18"/>
                <w:szCs w:val="18"/>
                <w:lang w:val="ru-RU"/>
              </w:rPr>
              <w:t>Статья</w:t>
            </w:r>
            <w:r w:rsidR="007759F6" w:rsidRPr="009C75C0">
              <w:rPr>
                <w:sz w:val="18"/>
                <w:szCs w:val="18"/>
                <w:lang w:val="ru-RU"/>
              </w:rPr>
              <w:t xml:space="preserve"> 2(</w:t>
            </w:r>
            <w:r w:rsidR="007759F6" w:rsidRPr="00D01BBD">
              <w:rPr>
                <w:sz w:val="18"/>
                <w:szCs w:val="18"/>
              </w:rPr>
              <w:t>a</w:t>
            </w:r>
            <w:r w:rsidR="007759F6" w:rsidRPr="009C75C0">
              <w:rPr>
                <w:sz w:val="18"/>
                <w:szCs w:val="18"/>
                <w:lang w:val="ru-RU"/>
              </w:rPr>
              <w:t xml:space="preserve">)(11) </w:t>
            </w:r>
            <w:r>
              <w:rPr>
                <w:sz w:val="18"/>
                <w:szCs w:val="18"/>
                <w:lang w:val="ru-RU"/>
              </w:rPr>
              <w:t>была</w:t>
            </w:r>
            <w:r w:rsidRPr="009C75C0">
              <w:rPr>
                <w:sz w:val="18"/>
                <w:szCs w:val="18"/>
                <w:lang w:val="ru-RU"/>
              </w:rPr>
              <w:t xml:space="preserve"> </w:t>
            </w:r>
            <w:r>
              <w:rPr>
                <w:sz w:val="18"/>
                <w:szCs w:val="18"/>
                <w:lang w:val="ru-RU"/>
              </w:rPr>
              <w:t>исправлена</w:t>
            </w:r>
            <w:r w:rsidRPr="009C75C0">
              <w:rPr>
                <w:sz w:val="18"/>
                <w:szCs w:val="18"/>
                <w:lang w:val="ru-RU"/>
              </w:rPr>
              <w:t xml:space="preserve">, </w:t>
            </w:r>
            <w:r>
              <w:rPr>
                <w:sz w:val="18"/>
                <w:szCs w:val="18"/>
                <w:lang w:val="ru-RU"/>
              </w:rPr>
              <w:t>чтобы</w:t>
            </w:r>
            <w:r w:rsidRPr="009C75C0">
              <w:rPr>
                <w:sz w:val="18"/>
                <w:szCs w:val="18"/>
                <w:lang w:val="ru-RU"/>
              </w:rPr>
              <w:t xml:space="preserve"> </w:t>
            </w:r>
            <w:r>
              <w:rPr>
                <w:sz w:val="18"/>
                <w:szCs w:val="18"/>
                <w:lang w:val="ru-RU"/>
              </w:rPr>
              <w:t>определять</w:t>
            </w:r>
            <w:r w:rsidRPr="009C75C0">
              <w:rPr>
                <w:sz w:val="18"/>
                <w:szCs w:val="18"/>
                <w:lang w:val="ru-RU"/>
              </w:rPr>
              <w:t xml:space="preserve"> </w:t>
            </w:r>
            <w:r>
              <w:rPr>
                <w:sz w:val="18"/>
                <w:szCs w:val="18"/>
                <w:lang w:val="ru-RU"/>
              </w:rPr>
              <w:t>семейное</w:t>
            </w:r>
            <w:r w:rsidRPr="009C75C0">
              <w:rPr>
                <w:sz w:val="18"/>
                <w:szCs w:val="18"/>
                <w:lang w:val="ru-RU"/>
              </w:rPr>
              <w:t xml:space="preserve"> </w:t>
            </w:r>
            <w:r>
              <w:rPr>
                <w:sz w:val="18"/>
                <w:szCs w:val="18"/>
                <w:lang w:val="ru-RU"/>
              </w:rPr>
              <w:t>положение</w:t>
            </w:r>
            <w:r w:rsidRPr="009C75C0">
              <w:rPr>
                <w:sz w:val="18"/>
                <w:szCs w:val="18"/>
                <w:lang w:val="ru-RU"/>
              </w:rPr>
              <w:t xml:space="preserve"> </w:t>
            </w:r>
            <w:r>
              <w:rPr>
                <w:sz w:val="18"/>
                <w:szCs w:val="18"/>
                <w:lang w:val="ru-RU"/>
              </w:rPr>
              <w:t>сотрудника</w:t>
            </w:r>
            <w:r w:rsidRPr="009C75C0">
              <w:rPr>
                <w:sz w:val="18"/>
                <w:szCs w:val="18"/>
                <w:lang w:val="ru-RU"/>
              </w:rPr>
              <w:t xml:space="preserve"> </w:t>
            </w:r>
            <w:r>
              <w:rPr>
                <w:sz w:val="18"/>
                <w:szCs w:val="18"/>
                <w:lang w:val="ru-RU"/>
              </w:rPr>
              <w:t>ссылкой</w:t>
            </w:r>
            <w:r w:rsidRPr="009C75C0">
              <w:rPr>
                <w:sz w:val="18"/>
                <w:szCs w:val="18"/>
                <w:lang w:val="ru-RU"/>
              </w:rPr>
              <w:t xml:space="preserve"> </w:t>
            </w:r>
            <w:r>
              <w:rPr>
                <w:sz w:val="18"/>
                <w:szCs w:val="18"/>
                <w:lang w:val="ru-RU"/>
              </w:rPr>
              <w:t>на</w:t>
            </w:r>
            <w:r w:rsidRPr="009C75C0">
              <w:rPr>
                <w:sz w:val="18"/>
                <w:szCs w:val="18"/>
                <w:lang w:val="ru-RU"/>
              </w:rPr>
              <w:t xml:space="preserve"> </w:t>
            </w:r>
            <w:r>
              <w:rPr>
                <w:sz w:val="18"/>
                <w:szCs w:val="18"/>
                <w:lang w:val="ru-RU"/>
              </w:rPr>
              <w:t>правовые</w:t>
            </w:r>
            <w:r w:rsidRPr="009C75C0">
              <w:rPr>
                <w:sz w:val="18"/>
                <w:szCs w:val="18"/>
                <w:lang w:val="ru-RU"/>
              </w:rPr>
              <w:t xml:space="preserve"> </w:t>
            </w:r>
            <w:r>
              <w:rPr>
                <w:sz w:val="18"/>
                <w:szCs w:val="18"/>
                <w:lang w:val="ru-RU"/>
              </w:rPr>
              <w:t>нормы</w:t>
            </w:r>
            <w:r w:rsidRPr="009C75C0">
              <w:rPr>
                <w:sz w:val="18"/>
                <w:szCs w:val="18"/>
                <w:lang w:val="ru-RU"/>
              </w:rPr>
              <w:t xml:space="preserve"> </w:t>
            </w:r>
            <w:r>
              <w:rPr>
                <w:sz w:val="18"/>
                <w:szCs w:val="18"/>
                <w:lang w:val="ru-RU"/>
              </w:rPr>
              <w:t>компетентного</w:t>
            </w:r>
            <w:r w:rsidRPr="009C75C0">
              <w:rPr>
                <w:sz w:val="18"/>
                <w:szCs w:val="18"/>
                <w:lang w:val="ru-RU"/>
              </w:rPr>
              <w:t xml:space="preserve"> </w:t>
            </w:r>
            <w:r>
              <w:rPr>
                <w:sz w:val="18"/>
                <w:szCs w:val="18"/>
                <w:lang w:val="ru-RU"/>
              </w:rPr>
              <w:t>органа</w:t>
            </w:r>
            <w:r w:rsidRPr="009C75C0">
              <w:rPr>
                <w:sz w:val="18"/>
                <w:szCs w:val="18"/>
                <w:lang w:val="ru-RU"/>
              </w:rPr>
              <w:t xml:space="preserve">, </w:t>
            </w:r>
            <w:r>
              <w:rPr>
                <w:sz w:val="18"/>
                <w:szCs w:val="18"/>
                <w:lang w:val="ru-RU"/>
              </w:rPr>
              <w:t>зарегистрировавшего</w:t>
            </w:r>
            <w:r w:rsidRPr="009C75C0">
              <w:rPr>
                <w:sz w:val="18"/>
                <w:szCs w:val="18"/>
                <w:lang w:val="ru-RU"/>
              </w:rPr>
              <w:t xml:space="preserve"> </w:t>
            </w:r>
            <w:r>
              <w:rPr>
                <w:sz w:val="18"/>
                <w:szCs w:val="18"/>
                <w:lang w:val="ru-RU"/>
              </w:rPr>
              <w:t>брак</w:t>
            </w:r>
            <w:r w:rsidRPr="009C75C0">
              <w:rPr>
                <w:sz w:val="18"/>
                <w:szCs w:val="18"/>
                <w:lang w:val="ru-RU"/>
              </w:rPr>
              <w:t xml:space="preserve"> </w:t>
            </w:r>
            <w:r>
              <w:rPr>
                <w:sz w:val="18"/>
                <w:szCs w:val="18"/>
                <w:lang w:val="ru-RU"/>
              </w:rPr>
              <w:t>или</w:t>
            </w:r>
            <w:r w:rsidRPr="009C75C0">
              <w:rPr>
                <w:sz w:val="18"/>
                <w:szCs w:val="18"/>
                <w:lang w:val="ru-RU"/>
              </w:rPr>
              <w:t xml:space="preserve"> </w:t>
            </w:r>
            <w:r>
              <w:rPr>
                <w:sz w:val="18"/>
                <w:szCs w:val="18"/>
                <w:lang w:val="ru-RU"/>
              </w:rPr>
              <w:t>партнерские</w:t>
            </w:r>
            <w:r w:rsidRPr="009C75C0">
              <w:rPr>
                <w:sz w:val="18"/>
                <w:szCs w:val="18"/>
                <w:lang w:val="ru-RU"/>
              </w:rPr>
              <w:t xml:space="preserve"> </w:t>
            </w:r>
            <w:r>
              <w:rPr>
                <w:sz w:val="18"/>
                <w:szCs w:val="18"/>
                <w:lang w:val="ru-RU"/>
              </w:rPr>
              <w:t>отношения</w:t>
            </w:r>
            <w:r w:rsidRPr="009C75C0">
              <w:rPr>
                <w:sz w:val="18"/>
                <w:szCs w:val="18"/>
                <w:lang w:val="ru-RU"/>
              </w:rPr>
              <w:t xml:space="preserve">, </w:t>
            </w:r>
            <w:r>
              <w:rPr>
                <w:sz w:val="18"/>
                <w:szCs w:val="18"/>
                <w:lang w:val="ru-RU"/>
              </w:rPr>
              <w:t>а</w:t>
            </w:r>
            <w:r w:rsidRPr="009C75C0">
              <w:rPr>
                <w:sz w:val="18"/>
                <w:szCs w:val="18"/>
                <w:lang w:val="ru-RU"/>
              </w:rPr>
              <w:t xml:space="preserve"> </w:t>
            </w:r>
            <w:r>
              <w:rPr>
                <w:sz w:val="18"/>
                <w:szCs w:val="18"/>
                <w:lang w:val="ru-RU"/>
              </w:rPr>
              <w:t>не</w:t>
            </w:r>
            <w:r w:rsidRPr="009C75C0">
              <w:rPr>
                <w:sz w:val="18"/>
                <w:szCs w:val="18"/>
                <w:lang w:val="ru-RU"/>
              </w:rPr>
              <w:t xml:space="preserve"> </w:t>
            </w:r>
            <w:r>
              <w:rPr>
                <w:sz w:val="18"/>
                <w:szCs w:val="18"/>
                <w:lang w:val="ru-RU"/>
              </w:rPr>
              <w:t>ссылкой</w:t>
            </w:r>
            <w:r w:rsidRPr="009C75C0">
              <w:rPr>
                <w:sz w:val="18"/>
                <w:szCs w:val="18"/>
                <w:lang w:val="ru-RU"/>
              </w:rPr>
              <w:t xml:space="preserve"> </w:t>
            </w:r>
            <w:r>
              <w:rPr>
                <w:sz w:val="18"/>
                <w:szCs w:val="18"/>
                <w:lang w:val="ru-RU"/>
              </w:rPr>
              <w:t>на</w:t>
            </w:r>
            <w:r w:rsidRPr="009C75C0">
              <w:rPr>
                <w:sz w:val="18"/>
                <w:szCs w:val="18"/>
                <w:lang w:val="ru-RU"/>
              </w:rPr>
              <w:t xml:space="preserve"> </w:t>
            </w:r>
            <w:r>
              <w:rPr>
                <w:sz w:val="18"/>
                <w:szCs w:val="18"/>
                <w:lang w:val="ru-RU"/>
              </w:rPr>
              <w:t>законы</w:t>
            </w:r>
            <w:r w:rsidRPr="009C75C0">
              <w:rPr>
                <w:sz w:val="18"/>
                <w:szCs w:val="18"/>
                <w:lang w:val="ru-RU"/>
              </w:rPr>
              <w:t xml:space="preserve"> </w:t>
            </w:r>
            <w:r>
              <w:rPr>
                <w:sz w:val="18"/>
                <w:szCs w:val="18"/>
                <w:lang w:val="ru-RU"/>
              </w:rPr>
              <w:t>страны</w:t>
            </w:r>
            <w:r w:rsidRPr="009C75C0">
              <w:rPr>
                <w:sz w:val="18"/>
                <w:szCs w:val="18"/>
                <w:lang w:val="ru-RU"/>
              </w:rPr>
              <w:t xml:space="preserve"> </w:t>
            </w:r>
            <w:r>
              <w:rPr>
                <w:sz w:val="18"/>
                <w:szCs w:val="18"/>
                <w:lang w:val="ru-RU"/>
              </w:rPr>
              <w:t>гражданства</w:t>
            </w:r>
            <w:r w:rsidRPr="009C75C0">
              <w:rPr>
                <w:sz w:val="18"/>
                <w:szCs w:val="18"/>
                <w:lang w:val="ru-RU"/>
              </w:rPr>
              <w:t xml:space="preserve"> </w:t>
            </w:r>
            <w:r>
              <w:rPr>
                <w:sz w:val="18"/>
                <w:szCs w:val="18"/>
                <w:lang w:val="ru-RU"/>
              </w:rPr>
              <w:t>сотрудника</w:t>
            </w:r>
            <w:r w:rsidR="007759F6" w:rsidRPr="009C75C0">
              <w:rPr>
                <w:sz w:val="18"/>
                <w:szCs w:val="18"/>
                <w:lang w:val="ru-RU"/>
              </w:rPr>
              <w:t>.</w:t>
            </w:r>
          </w:p>
        </w:tc>
      </w:tr>
      <w:tr w:rsidR="007759F6" w:rsidRPr="00C90BE8" w:rsidTr="00467E74">
        <w:trPr>
          <w:cantSplit/>
          <w:trHeight w:val="2980"/>
        </w:trPr>
        <w:tc>
          <w:tcPr>
            <w:tcW w:w="1843" w:type="dxa"/>
            <w:tcMar>
              <w:top w:w="57" w:type="dxa"/>
              <w:bottom w:w="57" w:type="dxa"/>
            </w:tcMar>
          </w:tcPr>
          <w:p w:rsidR="007759F6" w:rsidRPr="001A537B" w:rsidRDefault="007F5F1B" w:rsidP="007759F6">
            <w:pPr>
              <w:rPr>
                <w:b/>
                <w:sz w:val="18"/>
                <w:szCs w:val="18"/>
                <w:lang w:val="ru-RU"/>
              </w:rPr>
            </w:pPr>
            <w:r>
              <w:rPr>
                <w:b/>
                <w:sz w:val="18"/>
                <w:szCs w:val="18"/>
                <w:lang w:val="ru-RU"/>
              </w:rPr>
              <w:t>Приложение</w:t>
            </w:r>
            <w:r w:rsidR="007759F6" w:rsidRPr="001A537B">
              <w:rPr>
                <w:b/>
                <w:sz w:val="18"/>
                <w:szCs w:val="18"/>
                <w:lang w:val="ru-RU"/>
              </w:rPr>
              <w:t xml:space="preserve"> </w:t>
            </w:r>
            <w:r w:rsidR="007759F6" w:rsidRPr="00D01BBD">
              <w:rPr>
                <w:b/>
                <w:sz w:val="18"/>
                <w:szCs w:val="18"/>
              </w:rPr>
              <w:t>II</w:t>
            </w:r>
          </w:p>
          <w:p w:rsidR="007759F6" w:rsidRPr="001A537B" w:rsidRDefault="007759F6" w:rsidP="007759F6">
            <w:pPr>
              <w:rPr>
                <w:b/>
                <w:sz w:val="18"/>
                <w:szCs w:val="18"/>
                <w:lang w:val="ru-RU"/>
              </w:rPr>
            </w:pPr>
          </w:p>
          <w:p w:rsidR="007759F6" w:rsidRPr="00B836FE" w:rsidRDefault="00B836FE" w:rsidP="007759F6">
            <w:pPr>
              <w:rPr>
                <w:sz w:val="18"/>
                <w:szCs w:val="18"/>
                <w:lang w:val="ru-RU"/>
              </w:rPr>
            </w:pPr>
            <w:r>
              <w:rPr>
                <w:sz w:val="18"/>
                <w:szCs w:val="18"/>
                <w:lang w:val="ru-RU"/>
              </w:rPr>
              <w:t>Оклады и надбавки</w:t>
            </w:r>
          </w:p>
          <w:p w:rsidR="007759F6" w:rsidRPr="001A537B" w:rsidRDefault="007759F6" w:rsidP="007759F6">
            <w:pPr>
              <w:rPr>
                <w:sz w:val="18"/>
                <w:szCs w:val="18"/>
                <w:lang w:val="ru-RU"/>
              </w:rPr>
            </w:pPr>
          </w:p>
          <w:p w:rsidR="007759F6" w:rsidRPr="007F5F1B" w:rsidRDefault="007F5F1B" w:rsidP="007F5F1B">
            <w:pPr>
              <w:rPr>
                <w:sz w:val="18"/>
                <w:szCs w:val="18"/>
                <w:lang w:val="ru-RU"/>
              </w:rPr>
            </w:pPr>
            <w:r>
              <w:rPr>
                <w:sz w:val="18"/>
                <w:szCs w:val="18"/>
                <w:lang w:val="ru-RU"/>
              </w:rPr>
              <w:t>Статья</w:t>
            </w:r>
            <w:r w:rsidR="007759F6" w:rsidRPr="001A537B">
              <w:rPr>
                <w:sz w:val="18"/>
                <w:szCs w:val="18"/>
                <w:lang w:val="ru-RU"/>
              </w:rPr>
              <w:t xml:space="preserve"> 1(</w:t>
            </w:r>
            <w:r w:rsidR="007759F6" w:rsidRPr="00D01BBD">
              <w:rPr>
                <w:sz w:val="18"/>
                <w:szCs w:val="18"/>
              </w:rPr>
              <w:t>a</w:t>
            </w:r>
            <w:r w:rsidR="007759F6" w:rsidRPr="001A537B">
              <w:rPr>
                <w:sz w:val="18"/>
                <w:szCs w:val="18"/>
                <w:lang w:val="ru-RU"/>
              </w:rPr>
              <w:t xml:space="preserve">) - </w:t>
            </w:r>
            <w:r>
              <w:rPr>
                <w:sz w:val="18"/>
                <w:szCs w:val="18"/>
                <w:lang w:val="ru-RU"/>
              </w:rPr>
              <w:t>Оклады</w:t>
            </w:r>
          </w:p>
        </w:tc>
        <w:tc>
          <w:tcPr>
            <w:tcW w:w="4536" w:type="dxa"/>
            <w:tcMar>
              <w:top w:w="57" w:type="dxa"/>
              <w:bottom w:w="57" w:type="dxa"/>
            </w:tcMar>
          </w:tcPr>
          <w:p w:rsidR="007759F6" w:rsidRPr="009C75C0" w:rsidRDefault="007759F6" w:rsidP="007759F6">
            <w:pPr>
              <w:autoSpaceDE w:val="0"/>
              <w:autoSpaceDN w:val="0"/>
              <w:adjustRightInd w:val="0"/>
              <w:rPr>
                <w:color w:val="000000"/>
                <w:sz w:val="18"/>
                <w:szCs w:val="18"/>
                <w:lang w:val="ru-RU"/>
              </w:rPr>
            </w:pPr>
            <w:r w:rsidRPr="009C75C0">
              <w:rPr>
                <w:color w:val="000000"/>
                <w:sz w:val="18"/>
                <w:szCs w:val="18"/>
                <w:lang w:val="ru-RU"/>
              </w:rPr>
              <w:t>(</w:t>
            </w:r>
            <w:r>
              <w:rPr>
                <w:color w:val="000000"/>
                <w:sz w:val="18"/>
                <w:szCs w:val="18"/>
              </w:rPr>
              <w:t>a</w:t>
            </w:r>
            <w:r w:rsidRPr="009C75C0">
              <w:rPr>
                <w:color w:val="000000"/>
                <w:sz w:val="18"/>
                <w:szCs w:val="18"/>
                <w:lang w:val="ru-RU"/>
              </w:rPr>
              <w:t xml:space="preserve">)   </w:t>
            </w:r>
            <w:r w:rsidR="009C75C0" w:rsidRPr="001C134F">
              <w:rPr>
                <w:sz w:val="18"/>
                <w:szCs w:val="18"/>
                <w:lang w:val="ru-RU"/>
              </w:rPr>
              <w:t>Устанавливается следующая шкала окладов для Генерального директора</w:t>
            </w:r>
            <w:r w:rsidRPr="009C75C0">
              <w:rPr>
                <w:color w:val="000000"/>
                <w:sz w:val="18"/>
                <w:szCs w:val="18"/>
                <w:lang w:val="ru-RU"/>
              </w:rPr>
              <w:t>:</w:t>
            </w:r>
          </w:p>
          <w:p w:rsidR="007759F6" w:rsidRPr="009C75C0" w:rsidRDefault="007759F6" w:rsidP="007759F6">
            <w:pPr>
              <w:autoSpaceDE w:val="0"/>
              <w:autoSpaceDN w:val="0"/>
              <w:adjustRightInd w:val="0"/>
              <w:ind w:left="720"/>
              <w:rPr>
                <w:color w:val="000000"/>
                <w:sz w:val="18"/>
                <w:szCs w:val="18"/>
                <w:lang w:val="ru-RU"/>
              </w:rPr>
            </w:pPr>
          </w:p>
          <w:p w:rsidR="009C75C0" w:rsidRPr="00AA6B5E" w:rsidRDefault="009C75C0" w:rsidP="009C75C0">
            <w:pPr>
              <w:jc w:val="center"/>
              <w:rPr>
                <w:sz w:val="18"/>
                <w:szCs w:val="18"/>
                <w:lang w:val="ru-RU"/>
              </w:rPr>
            </w:pPr>
            <w:r w:rsidRPr="00AA6B5E">
              <w:rPr>
                <w:sz w:val="18"/>
                <w:szCs w:val="18"/>
                <w:lang w:val="ru-RU"/>
              </w:rPr>
              <w:t>Шкала, действующая с 1 января 2014 г.</w:t>
            </w:r>
          </w:p>
          <w:p w:rsidR="009C75C0" w:rsidRPr="00AA6B5E" w:rsidRDefault="009C75C0" w:rsidP="009C75C0">
            <w:pPr>
              <w:jc w:val="center"/>
              <w:rPr>
                <w:sz w:val="18"/>
                <w:szCs w:val="18"/>
                <w:lang w:val="ru-RU"/>
              </w:rPr>
            </w:pPr>
          </w:p>
          <w:p w:rsidR="007759F6" w:rsidRPr="009C75C0" w:rsidRDefault="009C75C0" w:rsidP="009C75C0">
            <w:pPr>
              <w:autoSpaceDE w:val="0"/>
              <w:autoSpaceDN w:val="0"/>
              <w:adjustRightInd w:val="0"/>
              <w:jc w:val="center"/>
              <w:rPr>
                <w:color w:val="000000"/>
                <w:sz w:val="18"/>
                <w:szCs w:val="18"/>
                <w:lang w:val="ru-RU"/>
              </w:rPr>
            </w:pPr>
            <w:r w:rsidRPr="00AA6B5E">
              <w:rPr>
                <w:sz w:val="18"/>
                <w:szCs w:val="18"/>
                <w:lang w:val="ru-RU"/>
              </w:rPr>
              <w:t>(годовые суммы в долл. США)</w:t>
            </w:r>
          </w:p>
          <w:p w:rsidR="007759F6" w:rsidRPr="009C75C0" w:rsidRDefault="007759F6" w:rsidP="007759F6">
            <w:pPr>
              <w:autoSpaceDE w:val="0"/>
              <w:autoSpaceDN w:val="0"/>
              <w:adjustRightInd w:val="0"/>
              <w:rPr>
                <w:color w:val="000000"/>
                <w:sz w:val="18"/>
                <w:szCs w:val="18"/>
                <w:lang w:val="ru-R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
              <w:gridCol w:w="1122"/>
              <w:gridCol w:w="1095"/>
            </w:tblGrid>
            <w:tr w:rsidR="007759F6" w:rsidRPr="00D01BBD" w:rsidTr="007759F6">
              <w:trPr>
                <w:trHeight w:val="237"/>
                <w:jc w:val="center"/>
              </w:trPr>
              <w:tc>
                <w:tcPr>
                  <w:tcW w:w="2230" w:type="dxa"/>
                  <w:gridSpan w:val="2"/>
                  <w:tcBorders>
                    <w:bottom w:val="single" w:sz="4" w:space="0" w:color="A6A6A6" w:themeColor="background1" w:themeShade="A6"/>
                  </w:tcBorders>
                  <w:tcMar>
                    <w:top w:w="28" w:type="dxa"/>
                    <w:bottom w:w="28" w:type="dxa"/>
                  </w:tcMar>
                </w:tcPr>
                <w:p w:rsidR="007759F6" w:rsidRPr="009C75C0" w:rsidRDefault="009C75C0" w:rsidP="007759F6">
                  <w:pPr>
                    <w:autoSpaceDE w:val="0"/>
                    <w:autoSpaceDN w:val="0"/>
                    <w:adjustRightInd w:val="0"/>
                    <w:jc w:val="center"/>
                    <w:rPr>
                      <w:color w:val="000000"/>
                      <w:sz w:val="18"/>
                      <w:szCs w:val="18"/>
                      <w:lang w:val="ru-RU"/>
                    </w:rPr>
                  </w:pPr>
                  <w:r>
                    <w:rPr>
                      <w:color w:val="000000"/>
                      <w:sz w:val="18"/>
                      <w:szCs w:val="18"/>
                      <w:lang w:val="ru-RU"/>
                    </w:rPr>
                    <w:t>Класс</w:t>
                  </w:r>
                </w:p>
              </w:tc>
              <w:tc>
                <w:tcPr>
                  <w:tcW w:w="1095" w:type="dxa"/>
                  <w:tcBorders>
                    <w:bottom w:val="single" w:sz="4" w:space="0" w:color="A6A6A6" w:themeColor="background1" w:themeShade="A6"/>
                  </w:tcBorders>
                  <w:tcMar>
                    <w:top w:w="28" w:type="dxa"/>
                    <w:bottom w:w="28" w:type="dxa"/>
                  </w:tcMar>
                </w:tcPr>
                <w:p w:rsidR="007759F6" w:rsidRPr="00D01BBD" w:rsidRDefault="007759F6" w:rsidP="007759F6">
                  <w:pPr>
                    <w:autoSpaceDE w:val="0"/>
                    <w:autoSpaceDN w:val="0"/>
                    <w:adjustRightInd w:val="0"/>
                    <w:rPr>
                      <w:color w:val="000000"/>
                      <w:sz w:val="18"/>
                      <w:szCs w:val="18"/>
                    </w:rPr>
                  </w:pPr>
                </w:p>
              </w:tc>
            </w:tr>
            <w:tr w:rsidR="007759F6" w:rsidRPr="00D01BBD" w:rsidTr="007759F6">
              <w:trPr>
                <w:jc w:val="center"/>
              </w:trPr>
              <w:tc>
                <w:tcPr>
                  <w:tcW w:w="1108" w:type="dxa"/>
                  <w:tcBorders>
                    <w:top w:val="single" w:sz="4" w:space="0" w:color="A6A6A6" w:themeColor="background1" w:themeShade="A6"/>
                  </w:tcBorders>
                  <w:tcMar>
                    <w:top w:w="57" w:type="dxa"/>
                    <w:bottom w:w="57" w:type="dxa"/>
                  </w:tcMar>
                </w:tcPr>
                <w:p w:rsidR="007759F6" w:rsidRDefault="007759F6" w:rsidP="007759F6">
                  <w:pPr>
                    <w:autoSpaceDE w:val="0"/>
                    <w:autoSpaceDN w:val="0"/>
                    <w:adjustRightInd w:val="0"/>
                    <w:rPr>
                      <w:color w:val="000000"/>
                      <w:sz w:val="18"/>
                      <w:szCs w:val="18"/>
                    </w:rPr>
                  </w:pPr>
                </w:p>
                <w:p w:rsidR="007759F6" w:rsidRDefault="007759F6" w:rsidP="007759F6">
                  <w:pPr>
                    <w:autoSpaceDE w:val="0"/>
                    <w:autoSpaceDN w:val="0"/>
                    <w:adjustRightInd w:val="0"/>
                    <w:rPr>
                      <w:color w:val="000000"/>
                      <w:sz w:val="18"/>
                      <w:szCs w:val="18"/>
                    </w:rPr>
                  </w:pPr>
                </w:p>
                <w:p w:rsidR="007759F6" w:rsidRPr="009C75C0" w:rsidRDefault="009C75C0" w:rsidP="007759F6">
                  <w:pPr>
                    <w:autoSpaceDE w:val="0"/>
                    <w:autoSpaceDN w:val="0"/>
                    <w:adjustRightInd w:val="0"/>
                    <w:rPr>
                      <w:color w:val="000000"/>
                      <w:sz w:val="18"/>
                      <w:szCs w:val="18"/>
                      <w:lang w:val="ru-RU"/>
                    </w:rPr>
                  </w:pPr>
                  <w:r>
                    <w:rPr>
                      <w:color w:val="000000"/>
                      <w:sz w:val="18"/>
                      <w:szCs w:val="18"/>
                      <w:lang w:val="ru-RU"/>
                    </w:rPr>
                    <w:t>ГД</w:t>
                  </w:r>
                </w:p>
                <w:p w:rsidR="007759F6" w:rsidRDefault="007759F6" w:rsidP="007759F6">
                  <w:pPr>
                    <w:autoSpaceDE w:val="0"/>
                    <w:autoSpaceDN w:val="0"/>
                    <w:adjustRightInd w:val="0"/>
                    <w:rPr>
                      <w:color w:val="000000"/>
                      <w:sz w:val="18"/>
                      <w:szCs w:val="18"/>
                    </w:rPr>
                  </w:pPr>
                </w:p>
                <w:p w:rsidR="007759F6" w:rsidRPr="00D01BBD" w:rsidRDefault="007759F6" w:rsidP="007759F6">
                  <w:pPr>
                    <w:autoSpaceDE w:val="0"/>
                    <w:autoSpaceDN w:val="0"/>
                    <w:adjustRightInd w:val="0"/>
                    <w:rPr>
                      <w:color w:val="000000"/>
                      <w:sz w:val="18"/>
                      <w:szCs w:val="18"/>
                    </w:rPr>
                  </w:pPr>
                </w:p>
              </w:tc>
              <w:tc>
                <w:tcPr>
                  <w:tcW w:w="1122" w:type="dxa"/>
                  <w:tcBorders>
                    <w:top w:val="single" w:sz="4" w:space="0" w:color="A6A6A6" w:themeColor="background1" w:themeShade="A6"/>
                  </w:tcBorders>
                  <w:tcMar>
                    <w:top w:w="57" w:type="dxa"/>
                    <w:bottom w:w="57" w:type="dxa"/>
                  </w:tcMar>
                </w:tcPr>
                <w:p w:rsidR="007759F6" w:rsidRPr="009C75C0" w:rsidRDefault="009C75C0" w:rsidP="007759F6">
                  <w:pPr>
                    <w:autoSpaceDE w:val="0"/>
                    <w:autoSpaceDN w:val="0"/>
                    <w:adjustRightInd w:val="0"/>
                    <w:spacing w:after="60"/>
                    <w:ind w:left="57"/>
                    <w:rPr>
                      <w:color w:val="000000"/>
                      <w:sz w:val="18"/>
                      <w:szCs w:val="18"/>
                      <w:lang w:val="ru-RU"/>
                    </w:rPr>
                  </w:pPr>
                  <w:r>
                    <w:rPr>
                      <w:color w:val="000000"/>
                      <w:sz w:val="18"/>
                      <w:szCs w:val="18"/>
                      <w:lang w:val="ru-RU"/>
                    </w:rPr>
                    <w:t>П</w:t>
                  </w:r>
                </w:p>
                <w:p w:rsidR="007759F6" w:rsidRPr="009C75C0" w:rsidRDefault="009C75C0" w:rsidP="007759F6">
                  <w:pPr>
                    <w:autoSpaceDE w:val="0"/>
                    <w:autoSpaceDN w:val="0"/>
                    <w:adjustRightInd w:val="0"/>
                    <w:spacing w:after="60"/>
                    <w:ind w:left="57"/>
                    <w:rPr>
                      <w:color w:val="000000"/>
                      <w:sz w:val="18"/>
                      <w:szCs w:val="18"/>
                      <w:lang w:val="ru-RU"/>
                    </w:rPr>
                  </w:pPr>
                  <w:r>
                    <w:rPr>
                      <w:color w:val="000000"/>
                      <w:sz w:val="18"/>
                      <w:szCs w:val="18"/>
                      <w:lang w:val="ru-RU"/>
                    </w:rPr>
                    <w:t>В</w:t>
                  </w:r>
                </w:p>
                <w:p w:rsidR="007759F6" w:rsidRPr="009C75C0" w:rsidRDefault="009C75C0" w:rsidP="007759F6">
                  <w:pPr>
                    <w:autoSpaceDE w:val="0"/>
                    <w:autoSpaceDN w:val="0"/>
                    <w:adjustRightInd w:val="0"/>
                    <w:spacing w:after="60"/>
                    <w:ind w:left="57"/>
                    <w:rPr>
                      <w:color w:val="000000"/>
                      <w:sz w:val="18"/>
                      <w:szCs w:val="18"/>
                      <w:lang w:val="ru-RU"/>
                    </w:rPr>
                  </w:pPr>
                  <w:r>
                    <w:rPr>
                      <w:color w:val="000000"/>
                      <w:sz w:val="18"/>
                      <w:szCs w:val="18"/>
                      <w:lang w:val="ru-RU"/>
                    </w:rPr>
                    <w:t>И</w:t>
                  </w:r>
                </w:p>
                <w:p w:rsidR="007759F6" w:rsidRPr="009C75C0" w:rsidRDefault="009C75C0" w:rsidP="007759F6">
                  <w:pPr>
                    <w:autoSpaceDE w:val="0"/>
                    <w:autoSpaceDN w:val="0"/>
                    <w:adjustRightInd w:val="0"/>
                    <w:ind w:left="57"/>
                    <w:rPr>
                      <w:color w:val="000000"/>
                      <w:sz w:val="18"/>
                      <w:szCs w:val="18"/>
                      <w:lang w:val="ru-RU"/>
                    </w:rPr>
                  </w:pPr>
                  <w:r>
                    <w:rPr>
                      <w:color w:val="000000"/>
                      <w:sz w:val="18"/>
                      <w:szCs w:val="18"/>
                      <w:lang w:val="ru-RU"/>
                    </w:rPr>
                    <w:t>О</w:t>
                  </w:r>
                </w:p>
                <w:p w:rsidR="007759F6" w:rsidRPr="00D01BBD" w:rsidRDefault="007759F6" w:rsidP="007759F6">
                  <w:pPr>
                    <w:autoSpaceDE w:val="0"/>
                    <w:autoSpaceDN w:val="0"/>
                    <w:adjustRightInd w:val="0"/>
                    <w:rPr>
                      <w:color w:val="000000"/>
                      <w:sz w:val="18"/>
                      <w:szCs w:val="18"/>
                    </w:rPr>
                  </w:pPr>
                </w:p>
              </w:tc>
              <w:tc>
                <w:tcPr>
                  <w:tcW w:w="1095" w:type="dxa"/>
                  <w:tcBorders>
                    <w:top w:val="single" w:sz="4" w:space="0" w:color="A6A6A6" w:themeColor="background1" w:themeShade="A6"/>
                  </w:tcBorders>
                  <w:tcMar>
                    <w:top w:w="57" w:type="dxa"/>
                    <w:bottom w:w="57" w:type="dxa"/>
                  </w:tcMar>
                </w:tcPr>
                <w:p w:rsidR="007759F6" w:rsidRPr="00D01BBD" w:rsidRDefault="007759F6" w:rsidP="007759F6">
                  <w:pPr>
                    <w:autoSpaceDE w:val="0"/>
                    <w:autoSpaceDN w:val="0"/>
                    <w:adjustRightInd w:val="0"/>
                    <w:spacing w:after="60"/>
                    <w:rPr>
                      <w:color w:val="000000"/>
                      <w:sz w:val="18"/>
                      <w:szCs w:val="18"/>
                    </w:rPr>
                  </w:pPr>
                  <w:r w:rsidRPr="00D01BBD">
                    <w:rPr>
                      <w:color w:val="000000"/>
                      <w:sz w:val="18"/>
                      <w:szCs w:val="18"/>
                    </w:rPr>
                    <w:t>358</w:t>
                  </w:r>
                  <w:r w:rsidR="009C75C0">
                    <w:rPr>
                      <w:color w:val="000000"/>
                      <w:sz w:val="18"/>
                      <w:szCs w:val="18"/>
                      <w:lang w:val="ru-RU"/>
                    </w:rPr>
                    <w:t xml:space="preserve"> </w:t>
                  </w:r>
                  <w:r w:rsidRPr="00D01BBD">
                    <w:rPr>
                      <w:color w:val="000000"/>
                      <w:sz w:val="18"/>
                      <w:szCs w:val="18"/>
                    </w:rPr>
                    <w:t>936</w:t>
                  </w:r>
                </w:p>
                <w:p w:rsidR="007759F6" w:rsidRPr="00D01BBD" w:rsidRDefault="007759F6" w:rsidP="007759F6">
                  <w:pPr>
                    <w:autoSpaceDE w:val="0"/>
                    <w:autoSpaceDN w:val="0"/>
                    <w:adjustRightInd w:val="0"/>
                    <w:spacing w:after="60"/>
                    <w:rPr>
                      <w:color w:val="000000"/>
                      <w:sz w:val="18"/>
                      <w:szCs w:val="18"/>
                    </w:rPr>
                  </w:pPr>
                  <w:r w:rsidRPr="00D01BBD">
                    <w:rPr>
                      <w:color w:val="000000"/>
                      <w:sz w:val="18"/>
                      <w:szCs w:val="18"/>
                    </w:rPr>
                    <w:t>233</w:t>
                  </w:r>
                  <w:r w:rsidR="009C75C0">
                    <w:rPr>
                      <w:color w:val="000000"/>
                      <w:sz w:val="18"/>
                      <w:szCs w:val="18"/>
                      <w:lang w:val="ru-RU"/>
                    </w:rPr>
                    <w:t xml:space="preserve"> </w:t>
                  </w:r>
                  <w:r w:rsidRPr="00D01BBD">
                    <w:rPr>
                      <w:color w:val="000000"/>
                      <w:sz w:val="18"/>
                      <w:szCs w:val="18"/>
                    </w:rPr>
                    <w:t>337</w:t>
                  </w:r>
                </w:p>
                <w:p w:rsidR="007759F6" w:rsidRPr="00D01BBD" w:rsidRDefault="007759F6" w:rsidP="007759F6">
                  <w:pPr>
                    <w:autoSpaceDE w:val="0"/>
                    <w:autoSpaceDN w:val="0"/>
                    <w:adjustRightInd w:val="0"/>
                    <w:spacing w:after="60"/>
                    <w:rPr>
                      <w:color w:val="000000"/>
                      <w:sz w:val="18"/>
                      <w:szCs w:val="18"/>
                    </w:rPr>
                  </w:pPr>
                  <w:r w:rsidRPr="00D01BBD">
                    <w:rPr>
                      <w:color w:val="000000"/>
                      <w:sz w:val="18"/>
                      <w:szCs w:val="18"/>
                    </w:rPr>
                    <w:t>176</w:t>
                  </w:r>
                  <w:r w:rsidR="009C75C0">
                    <w:rPr>
                      <w:color w:val="000000"/>
                      <w:sz w:val="18"/>
                      <w:szCs w:val="18"/>
                      <w:lang w:val="ru-RU"/>
                    </w:rPr>
                    <w:t xml:space="preserve"> </w:t>
                  </w:r>
                  <w:r w:rsidRPr="00D01BBD">
                    <w:rPr>
                      <w:color w:val="000000"/>
                      <w:sz w:val="18"/>
                      <w:szCs w:val="18"/>
                    </w:rPr>
                    <w:t>836</w:t>
                  </w:r>
                </w:p>
                <w:p w:rsidR="007759F6" w:rsidRPr="00D01BBD" w:rsidRDefault="007759F6" w:rsidP="009C75C0">
                  <w:pPr>
                    <w:autoSpaceDE w:val="0"/>
                    <w:autoSpaceDN w:val="0"/>
                    <w:adjustRightInd w:val="0"/>
                    <w:spacing w:after="60"/>
                    <w:rPr>
                      <w:color w:val="000000"/>
                      <w:sz w:val="18"/>
                      <w:szCs w:val="18"/>
                    </w:rPr>
                  </w:pPr>
                  <w:r w:rsidRPr="00D01BBD">
                    <w:rPr>
                      <w:color w:val="000000"/>
                      <w:sz w:val="18"/>
                      <w:szCs w:val="18"/>
                    </w:rPr>
                    <w:t>157</w:t>
                  </w:r>
                  <w:r w:rsidR="009C75C0">
                    <w:rPr>
                      <w:color w:val="000000"/>
                      <w:sz w:val="18"/>
                      <w:szCs w:val="18"/>
                      <w:lang w:val="ru-RU"/>
                    </w:rPr>
                    <w:t xml:space="preserve"> </w:t>
                  </w:r>
                  <w:r w:rsidRPr="00D01BBD">
                    <w:rPr>
                      <w:color w:val="000000"/>
                      <w:sz w:val="18"/>
                      <w:szCs w:val="18"/>
                    </w:rPr>
                    <w:t>262</w:t>
                  </w:r>
                </w:p>
              </w:tc>
            </w:tr>
          </w:tbl>
          <w:p w:rsidR="007759F6" w:rsidRPr="00D01BBD" w:rsidRDefault="007759F6" w:rsidP="007759F6">
            <w:pPr>
              <w:autoSpaceDE w:val="0"/>
              <w:autoSpaceDN w:val="0"/>
              <w:adjustRightInd w:val="0"/>
              <w:rPr>
                <w:color w:val="000000"/>
                <w:sz w:val="18"/>
                <w:szCs w:val="18"/>
              </w:rPr>
            </w:pPr>
          </w:p>
        </w:tc>
        <w:tc>
          <w:tcPr>
            <w:tcW w:w="4536" w:type="dxa"/>
            <w:tcMar>
              <w:top w:w="57" w:type="dxa"/>
              <w:bottom w:w="57" w:type="dxa"/>
            </w:tcMar>
          </w:tcPr>
          <w:p w:rsidR="007759F6" w:rsidRPr="009C75C0" w:rsidRDefault="007759F6" w:rsidP="007759F6">
            <w:pPr>
              <w:autoSpaceDE w:val="0"/>
              <w:autoSpaceDN w:val="0"/>
              <w:adjustRightInd w:val="0"/>
              <w:rPr>
                <w:color w:val="000000"/>
                <w:sz w:val="18"/>
                <w:szCs w:val="18"/>
                <w:lang w:val="ru-RU"/>
              </w:rPr>
            </w:pPr>
            <w:r w:rsidRPr="009C75C0">
              <w:rPr>
                <w:color w:val="000000"/>
                <w:sz w:val="18"/>
                <w:szCs w:val="18"/>
                <w:lang w:val="ru-RU"/>
              </w:rPr>
              <w:t>(</w:t>
            </w:r>
            <w:r>
              <w:rPr>
                <w:color w:val="000000"/>
                <w:sz w:val="18"/>
                <w:szCs w:val="18"/>
              </w:rPr>
              <w:t>b</w:t>
            </w:r>
            <w:r w:rsidRPr="009C75C0">
              <w:rPr>
                <w:color w:val="000000"/>
                <w:sz w:val="18"/>
                <w:szCs w:val="18"/>
                <w:lang w:val="ru-RU"/>
              </w:rPr>
              <w:t xml:space="preserve">)   </w:t>
            </w:r>
            <w:r w:rsidR="009C75C0" w:rsidRPr="001C134F">
              <w:rPr>
                <w:sz w:val="18"/>
                <w:szCs w:val="18"/>
                <w:lang w:val="ru-RU"/>
              </w:rPr>
              <w:t>Устанавливается следующая шкала окладов для Генерального директора</w:t>
            </w:r>
            <w:r w:rsidRPr="009C75C0">
              <w:rPr>
                <w:color w:val="000000"/>
                <w:sz w:val="18"/>
                <w:szCs w:val="18"/>
                <w:lang w:val="ru-RU"/>
              </w:rPr>
              <w:t>:</w:t>
            </w:r>
          </w:p>
          <w:p w:rsidR="007759F6" w:rsidRPr="009C75C0" w:rsidRDefault="007759F6" w:rsidP="007759F6">
            <w:pPr>
              <w:autoSpaceDE w:val="0"/>
              <w:autoSpaceDN w:val="0"/>
              <w:adjustRightInd w:val="0"/>
              <w:ind w:left="720"/>
              <w:rPr>
                <w:color w:val="000000"/>
                <w:sz w:val="18"/>
                <w:szCs w:val="18"/>
                <w:lang w:val="ru-RU"/>
              </w:rPr>
            </w:pPr>
          </w:p>
          <w:p w:rsidR="009C75C0" w:rsidRPr="00AA6B5E" w:rsidRDefault="009C75C0" w:rsidP="009C75C0">
            <w:pPr>
              <w:jc w:val="center"/>
              <w:rPr>
                <w:sz w:val="18"/>
                <w:szCs w:val="18"/>
                <w:lang w:val="ru-RU"/>
              </w:rPr>
            </w:pPr>
            <w:r w:rsidRPr="00AA6B5E">
              <w:rPr>
                <w:sz w:val="18"/>
                <w:szCs w:val="18"/>
                <w:lang w:val="ru-RU"/>
              </w:rPr>
              <w:t xml:space="preserve">Шкала, действующая с 1 января </w:t>
            </w:r>
            <w:r w:rsidRPr="009C75C0">
              <w:rPr>
                <w:strike/>
                <w:sz w:val="18"/>
                <w:szCs w:val="18"/>
                <w:lang w:val="ru-RU"/>
              </w:rPr>
              <w:t>2014</w:t>
            </w:r>
            <w:r w:rsidRPr="00AA6B5E">
              <w:rPr>
                <w:sz w:val="18"/>
                <w:szCs w:val="18"/>
                <w:lang w:val="ru-RU"/>
              </w:rPr>
              <w:t xml:space="preserve"> </w:t>
            </w:r>
            <w:r w:rsidRPr="009C75C0">
              <w:rPr>
                <w:b/>
                <w:sz w:val="18"/>
                <w:szCs w:val="18"/>
                <w:u w:val="single"/>
                <w:lang w:val="ru-RU"/>
              </w:rPr>
              <w:t>2015</w:t>
            </w:r>
            <w:r>
              <w:rPr>
                <w:sz w:val="18"/>
                <w:szCs w:val="18"/>
                <w:lang w:val="ru-RU"/>
              </w:rPr>
              <w:t xml:space="preserve"> </w:t>
            </w:r>
            <w:r w:rsidRPr="00AA6B5E">
              <w:rPr>
                <w:sz w:val="18"/>
                <w:szCs w:val="18"/>
                <w:lang w:val="ru-RU"/>
              </w:rPr>
              <w:t>г.</w:t>
            </w:r>
          </w:p>
          <w:p w:rsidR="009C75C0" w:rsidRPr="00AA6B5E" w:rsidRDefault="009C75C0" w:rsidP="009C75C0">
            <w:pPr>
              <w:jc w:val="center"/>
              <w:rPr>
                <w:sz w:val="18"/>
                <w:szCs w:val="18"/>
                <w:lang w:val="ru-RU"/>
              </w:rPr>
            </w:pPr>
          </w:p>
          <w:p w:rsidR="007759F6" w:rsidRPr="009C75C0" w:rsidRDefault="009C75C0" w:rsidP="009C75C0">
            <w:pPr>
              <w:autoSpaceDE w:val="0"/>
              <w:autoSpaceDN w:val="0"/>
              <w:adjustRightInd w:val="0"/>
              <w:jc w:val="center"/>
              <w:rPr>
                <w:color w:val="000000"/>
                <w:sz w:val="18"/>
                <w:szCs w:val="18"/>
                <w:lang w:val="ru-RU"/>
              </w:rPr>
            </w:pPr>
            <w:r w:rsidRPr="00AA6B5E">
              <w:rPr>
                <w:sz w:val="18"/>
                <w:szCs w:val="18"/>
                <w:lang w:val="ru-RU"/>
              </w:rPr>
              <w:t>(годовые суммы в долл. США)</w:t>
            </w:r>
          </w:p>
          <w:p w:rsidR="007759F6" w:rsidRPr="009C75C0" w:rsidRDefault="007759F6" w:rsidP="007759F6">
            <w:pPr>
              <w:autoSpaceDE w:val="0"/>
              <w:autoSpaceDN w:val="0"/>
              <w:adjustRightInd w:val="0"/>
              <w:rPr>
                <w:color w:val="000000"/>
                <w:sz w:val="18"/>
                <w:szCs w:val="18"/>
                <w:lang w:val="ru-R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3"/>
              <w:gridCol w:w="1093"/>
              <w:gridCol w:w="16"/>
              <w:gridCol w:w="900"/>
              <w:gridCol w:w="978"/>
            </w:tblGrid>
            <w:tr w:rsidR="007759F6" w:rsidRPr="00D01BBD" w:rsidTr="009C75C0">
              <w:trPr>
                <w:trHeight w:val="237"/>
                <w:jc w:val="center"/>
              </w:trPr>
              <w:tc>
                <w:tcPr>
                  <w:tcW w:w="2202" w:type="dxa"/>
                  <w:gridSpan w:val="3"/>
                  <w:tcBorders>
                    <w:bottom w:val="single" w:sz="4" w:space="0" w:color="A6A6A6" w:themeColor="background1" w:themeShade="A6"/>
                  </w:tcBorders>
                  <w:tcMar>
                    <w:top w:w="28" w:type="dxa"/>
                    <w:bottom w:w="28" w:type="dxa"/>
                  </w:tcMar>
                </w:tcPr>
                <w:p w:rsidR="007759F6" w:rsidRPr="009C75C0" w:rsidRDefault="009C75C0" w:rsidP="007759F6">
                  <w:pPr>
                    <w:autoSpaceDE w:val="0"/>
                    <w:autoSpaceDN w:val="0"/>
                    <w:adjustRightInd w:val="0"/>
                    <w:jc w:val="center"/>
                    <w:rPr>
                      <w:color w:val="000000"/>
                      <w:sz w:val="18"/>
                      <w:szCs w:val="18"/>
                      <w:lang w:val="ru-RU"/>
                    </w:rPr>
                  </w:pPr>
                  <w:r>
                    <w:rPr>
                      <w:color w:val="000000"/>
                      <w:sz w:val="18"/>
                      <w:szCs w:val="18"/>
                      <w:lang w:val="ru-RU"/>
                    </w:rPr>
                    <w:t>Класс</w:t>
                  </w:r>
                </w:p>
              </w:tc>
              <w:tc>
                <w:tcPr>
                  <w:tcW w:w="900" w:type="dxa"/>
                  <w:tcBorders>
                    <w:bottom w:val="single" w:sz="4" w:space="0" w:color="A6A6A6" w:themeColor="background1" w:themeShade="A6"/>
                  </w:tcBorders>
                </w:tcPr>
                <w:p w:rsidR="007759F6" w:rsidRPr="00D01BBD" w:rsidRDefault="007759F6" w:rsidP="007759F6">
                  <w:pPr>
                    <w:autoSpaceDE w:val="0"/>
                    <w:autoSpaceDN w:val="0"/>
                    <w:adjustRightInd w:val="0"/>
                    <w:rPr>
                      <w:color w:val="000000"/>
                      <w:sz w:val="18"/>
                      <w:szCs w:val="18"/>
                    </w:rPr>
                  </w:pPr>
                </w:p>
              </w:tc>
              <w:tc>
                <w:tcPr>
                  <w:tcW w:w="978" w:type="dxa"/>
                  <w:tcBorders>
                    <w:bottom w:val="single" w:sz="4" w:space="0" w:color="A6A6A6" w:themeColor="background1" w:themeShade="A6"/>
                  </w:tcBorders>
                </w:tcPr>
                <w:p w:rsidR="007759F6" w:rsidRPr="00D01BBD" w:rsidRDefault="007759F6" w:rsidP="007759F6">
                  <w:pPr>
                    <w:autoSpaceDE w:val="0"/>
                    <w:autoSpaceDN w:val="0"/>
                    <w:adjustRightInd w:val="0"/>
                    <w:rPr>
                      <w:color w:val="000000"/>
                      <w:sz w:val="18"/>
                      <w:szCs w:val="18"/>
                    </w:rPr>
                  </w:pPr>
                </w:p>
              </w:tc>
            </w:tr>
            <w:tr w:rsidR="007759F6" w:rsidRPr="00D01BBD" w:rsidTr="009C75C0">
              <w:trPr>
                <w:jc w:val="center"/>
              </w:trPr>
              <w:tc>
                <w:tcPr>
                  <w:tcW w:w="1093" w:type="dxa"/>
                  <w:tcBorders>
                    <w:top w:val="single" w:sz="4" w:space="0" w:color="A6A6A6" w:themeColor="background1" w:themeShade="A6"/>
                  </w:tcBorders>
                  <w:tcMar>
                    <w:top w:w="57" w:type="dxa"/>
                    <w:bottom w:w="57" w:type="dxa"/>
                  </w:tcMar>
                </w:tcPr>
                <w:p w:rsidR="007759F6" w:rsidRDefault="007759F6" w:rsidP="007759F6">
                  <w:pPr>
                    <w:autoSpaceDE w:val="0"/>
                    <w:autoSpaceDN w:val="0"/>
                    <w:adjustRightInd w:val="0"/>
                    <w:rPr>
                      <w:color w:val="000000"/>
                      <w:sz w:val="18"/>
                      <w:szCs w:val="18"/>
                    </w:rPr>
                  </w:pPr>
                </w:p>
                <w:p w:rsidR="007759F6" w:rsidRDefault="007759F6" w:rsidP="007759F6">
                  <w:pPr>
                    <w:autoSpaceDE w:val="0"/>
                    <w:autoSpaceDN w:val="0"/>
                    <w:adjustRightInd w:val="0"/>
                    <w:rPr>
                      <w:color w:val="000000"/>
                      <w:sz w:val="18"/>
                      <w:szCs w:val="18"/>
                    </w:rPr>
                  </w:pPr>
                </w:p>
                <w:p w:rsidR="007759F6" w:rsidRPr="009C75C0" w:rsidRDefault="009C75C0" w:rsidP="007759F6">
                  <w:pPr>
                    <w:autoSpaceDE w:val="0"/>
                    <w:autoSpaceDN w:val="0"/>
                    <w:adjustRightInd w:val="0"/>
                    <w:rPr>
                      <w:color w:val="000000"/>
                      <w:sz w:val="18"/>
                      <w:szCs w:val="18"/>
                      <w:lang w:val="ru-RU"/>
                    </w:rPr>
                  </w:pPr>
                  <w:r>
                    <w:rPr>
                      <w:color w:val="000000"/>
                      <w:sz w:val="18"/>
                      <w:szCs w:val="18"/>
                      <w:lang w:val="ru-RU"/>
                    </w:rPr>
                    <w:t>ГД</w:t>
                  </w:r>
                </w:p>
                <w:p w:rsidR="007759F6" w:rsidRDefault="007759F6" w:rsidP="007759F6">
                  <w:pPr>
                    <w:autoSpaceDE w:val="0"/>
                    <w:autoSpaceDN w:val="0"/>
                    <w:adjustRightInd w:val="0"/>
                    <w:rPr>
                      <w:color w:val="000000"/>
                      <w:sz w:val="18"/>
                      <w:szCs w:val="18"/>
                    </w:rPr>
                  </w:pPr>
                </w:p>
                <w:p w:rsidR="007759F6" w:rsidRPr="00D01BBD" w:rsidRDefault="007759F6" w:rsidP="007759F6">
                  <w:pPr>
                    <w:autoSpaceDE w:val="0"/>
                    <w:autoSpaceDN w:val="0"/>
                    <w:adjustRightInd w:val="0"/>
                    <w:rPr>
                      <w:color w:val="000000"/>
                      <w:sz w:val="18"/>
                      <w:szCs w:val="18"/>
                    </w:rPr>
                  </w:pPr>
                </w:p>
              </w:tc>
              <w:tc>
                <w:tcPr>
                  <w:tcW w:w="1093" w:type="dxa"/>
                  <w:tcBorders>
                    <w:top w:val="single" w:sz="4" w:space="0" w:color="A6A6A6" w:themeColor="background1" w:themeShade="A6"/>
                  </w:tcBorders>
                  <w:tcMar>
                    <w:top w:w="57" w:type="dxa"/>
                    <w:bottom w:w="57" w:type="dxa"/>
                  </w:tcMar>
                </w:tcPr>
                <w:p w:rsidR="007759F6" w:rsidRPr="009C75C0" w:rsidRDefault="009C75C0" w:rsidP="007759F6">
                  <w:pPr>
                    <w:autoSpaceDE w:val="0"/>
                    <w:autoSpaceDN w:val="0"/>
                    <w:adjustRightInd w:val="0"/>
                    <w:spacing w:after="60"/>
                    <w:ind w:left="147"/>
                    <w:rPr>
                      <w:color w:val="000000"/>
                      <w:sz w:val="18"/>
                      <w:szCs w:val="18"/>
                      <w:lang w:val="ru-RU"/>
                    </w:rPr>
                  </w:pPr>
                  <w:r>
                    <w:rPr>
                      <w:color w:val="000000"/>
                      <w:sz w:val="18"/>
                      <w:szCs w:val="18"/>
                      <w:lang w:val="ru-RU"/>
                    </w:rPr>
                    <w:t>П</w:t>
                  </w:r>
                </w:p>
                <w:p w:rsidR="007759F6" w:rsidRPr="009C75C0" w:rsidRDefault="009C75C0" w:rsidP="007759F6">
                  <w:pPr>
                    <w:autoSpaceDE w:val="0"/>
                    <w:autoSpaceDN w:val="0"/>
                    <w:adjustRightInd w:val="0"/>
                    <w:spacing w:after="60"/>
                    <w:ind w:left="147"/>
                    <w:rPr>
                      <w:color w:val="000000"/>
                      <w:sz w:val="18"/>
                      <w:szCs w:val="18"/>
                      <w:lang w:val="ru-RU"/>
                    </w:rPr>
                  </w:pPr>
                  <w:r>
                    <w:rPr>
                      <w:color w:val="000000"/>
                      <w:sz w:val="18"/>
                      <w:szCs w:val="18"/>
                      <w:lang w:val="ru-RU"/>
                    </w:rPr>
                    <w:t>В</w:t>
                  </w:r>
                </w:p>
                <w:p w:rsidR="007759F6" w:rsidRPr="009C75C0" w:rsidRDefault="009C75C0" w:rsidP="007759F6">
                  <w:pPr>
                    <w:autoSpaceDE w:val="0"/>
                    <w:autoSpaceDN w:val="0"/>
                    <w:adjustRightInd w:val="0"/>
                    <w:spacing w:after="60"/>
                    <w:ind w:left="147"/>
                    <w:rPr>
                      <w:color w:val="000000"/>
                      <w:sz w:val="18"/>
                      <w:szCs w:val="18"/>
                      <w:lang w:val="ru-RU"/>
                    </w:rPr>
                  </w:pPr>
                  <w:r>
                    <w:rPr>
                      <w:color w:val="000000"/>
                      <w:sz w:val="18"/>
                      <w:szCs w:val="18"/>
                      <w:lang w:val="ru-RU"/>
                    </w:rPr>
                    <w:t>И</w:t>
                  </w:r>
                </w:p>
                <w:p w:rsidR="007759F6" w:rsidRPr="009C75C0" w:rsidRDefault="009C75C0" w:rsidP="007759F6">
                  <w:pPr>
                    <w:autoSpaceDE w:val="0"/>
                    <w:autoSpaceDN w:val="0"/>
                    <w:adjustRightInd w:val="0"/>
                    <w:ind w:left="147"/>
                    <w:rPr>
                      <w:color w:val="000000"/>
                      <w:sz w:val="18"/>
                      <w:szCs w:val="18"/>
                      <w:lang w:val="ru-RU"/>
                    </w:rPr>
                  </w:pPr>
                  <w:r>
                    <w:rPr>
                      <w:color w:val="000000"/>
                      <w:sz w:val="18"/>
                      <w:szCs w:val="18"/>
                      <w:lang w:val="ru-RU"/>
                    </w:rPr>
                    <w:t>О</w:t>
                  </w:r>
                </w:p>
                <w:p w:rsidR="007759F6" w:rsidRPr="00D01BBD" w:rsidRDefault="007759F6" w:rsidP="007759F6">
                  <w:pPr>
                    <w:autoSpaceDE w:val="0"/>
                    <w:autoSpaceDN w:val="0"/>
                    <w:adjustRightInd w:val="0"/>
                    <w:rPr>
                      <w:color w:val="000000"/>
                      <w:sz w:val="18"/>
                      <w:szCs w:val="18"/>
                    </w:rPr>
                  </w:pPr>
                </w:p>
              </w:tc>
              <w:tc>
                <w:tcPr>
                  <w:tcW w:w="916" w:type="dxa"/>
                  <w:gridSpan w:val="2"/>
                  <w:tcBorders>
                    <w:top w:val="single" w:sz="4" w:space="0" w:color="A6A6A6" w:themeColor="background1" w:themeShade="A6"/>
                  </w:tcBorders>
                  <w:tcMar>
                    <w:top w:w="57" w:type="dxa"/>
                    <w:bottom w:w="57" w:type="dxa"/>
                  </w:tcMar>
                </w:tcPr>
                <w:p w:rsidR="007759F6" w:rsidRPr="00D01BBD" w:rsidRDefault="009C75C0" w:rsidP="007759F6">
                  <w:pPr>
                    <w:autoSpaceDE w:val="0"/>
                    <w:autoSpaceDN w:val="0"/>
                    <w:adjustRightInd w:val="0"/>
                    <w:spacing w:after="60"/>
                    <w:rPr>
                      <w:color w:val="000000"/>
                      <w:sz w:val="18"/>
                      <w:szCs w:val="18"/>
                    </w:rPr>
                  </w:pPr>
                  <w:r>
                    <w:rPr>
                      <w:color w:val="000000"/>
                      <w:sz w:val="18"/>
                      <w:szCs w:val="18"/>
                    </w:rPr>
                    <w:t>358</w:t>
                  </w:r>
                  <w:r>
                    <w:rPr>
                      <w:color w:val="000000"/>
                      <w:sz w:val="18"/>
                      <w:szCs w:val="18"/>
                      <w:lang w:val="ru-RU"/>
                    </w:rPr>
                    <w:t xml:space="preserve"> </w:t>
                  </w:r>
                  <w:r w:rsidR="007759F6" w:rsidRPr="00D01BBD">
                    <w:rPr>
                      <w:color w:val="000000"/>
                      <w:sz w:val="18"/>
                      <w:szCs w:val="18"/>
                    </w:rPr>
                    <w:t>936</w:t>
                  </w:r>
                </w:p>
                <w:p w:rsidR="007759F6" w:rsidRPr="00D01BBD" w:rsidRDefault="009C75C0" w:rsidP="007759F6">
                  <w:pPr>
                    <w:autoSpaceDE w:val="0"/>
                    <w:autoSpaceDN w:val="0"/>
                    <w:adjustRightInd w:val="0"/>
                    <w:spacing w:after="60"/>
                    <w:rPr>
                      <w:color w:val="000000"/>
                      <w:sz w:val="18"/>
                      <w:szCs w:val="18"/>
                    </w:rPr>
                  </w:pPr>
                  <w:r>
                    <w:rPr>
                      <w:strike/>
                      <w:color w:val="000000"/>
                      <w:sz w:val="18"/>
                      <w:szCs w:val="18"/>
                    </w:rPr>
                    <w:t>233</w:t>
                  </w:r>
                  <w:r>
                    <w:rPr>
                      <w:strike/>
                      <w:color w:val="000000"/>
                      <w:sz w:val="18"/>
                      <w:szCs w:val="18"/>
                      <w:lang w:val="ru-RU"/>
                    </w:rPr>
                    <w:t xml:space="preserve"> </w:t>
                  </w:r>
                  <w:r w:rsidR="007759F6" w:rsidRPr="00D01BBD">
                    <w:rPr>
                      <w:strike/>
                      <w:color w:val="000000"/>
                      <w:sz w:val="18"/>
                      <w:szCs w:val="18"/>
                    </w:rPr>
                    <w:t>337</w:t>
                  </w:r>
                  <w:r w:rsidR="007759F6" w:rsidRPr="00D01BBD">
                    <w:rPr>
                      <w:color w:val="000000"/>
                      <w:sz w:val="18"/>
                      <w:szCs w:val="18"/>
                    </w:rPr>
                    <w:t xml:space="preserve"> </w:t>
                  </w:r>
                </w:p>
                <w:p w:rsidR="007759F6" w:rsidRPr="00D01BBD" w:rsidRDefault="007759F6" w:rsidP="007759F6">
                  <w:pPr>
                    <w:autoSpaceDE w:val="0"/>
                    <w:autoSpaceDN w:val="0"/>
                    <w:adjustRightInd w:val="0"/>
                    <w:spacing w:after="60"/>
                    <w:rPr>
                      <w:color w:val="000000"/>
                      <w:sz w:val="18"/>
                      <w:szCs w:val="18"/>
                    </w:rPr>
                  </w:pPr>
                  <w:r w:rsidRPr="00D01BBD">
                    <w:rPr>
                      <w:strike/>
                      <w:color w:val="000000"/>
                      <w:sz w:val="18"/>
                      <w:szCs w:val="18"/>
                    </w:rPr>
                    <w:t>176</w:t>
                  </w:r>
                  <w:r w:rsidR="009C75C0">
                    <w:rPr>
                      <w:strike/>
                      <w:color w:val="000000"/>
                      <w:sz w:val="18"/>
                      <w:szCs w:val="18"/>
                      <w:lang w:val="ru-RU"/>
                    </w:rPr>
                    <w:t xml:space="preserve"> </w:t>
                  </w:r>
                  <w:r w:rsidRPr="00D01BBD">
                    <w:rPr>
                      <w:strike/>
                      <w:color w:val="000000"/>
                      <w:sz w:val="18"/>
                      <w:szCs w:val="18"/>
                    </w:rPr>
                    <w:t>836</w:t>
                  </w:r>
                  <w:r w:rsidRPr="00D01BBD">
                    <w:rPr>
                      <w:color w:val="000000"/>
                      <w:sz w:val="18"/>
                      <w:szCs w:val="18"/>
                    </w:rPr>
                    <w:t xml:space="preserve"> </w:t>
                  </w:r>
                </w:p>
                <w:p w:rsidR="007759F6" w:rsidRPr="00D01BBD" w:rsidRDefault="007759F6" w:rsidP="007759F6">
                  <w:pPr>
                    <w:autoSpaceDE w:val="0"/>
                    <w:autoSpaceDN w:val="0"/>
                    <w:adjustRightInd w:val="0"/>
                    <w:rPr>
                      <w:color w:val="000000"/>
                      <w:sz w:val="18"/>
                      <w:szCs w:val="18"/>
                    </w:rPr>
                  </w:pPr>
                  <w:r w:rsidRPr="00D01BBD">
                    <w:rPr>
                      <w:strike/>
                      <w:color w:val="000000"/>
                      <w:sz w:val="18"/>
                      <w:szCs w:val="18"/>
                    </w:rPr>
                    <w:t>157</w:t>
                  </w:r>
                  <w:r w:rsidR="009C75C0">
                    <w:rPr>
                      <w:strike/>
                      <w:color w:val="000000"/>
                      <w:sz w:val="18"/>
                      <w:szCs w:val="18"/>
                      <w:lang w:val="ru-RU"/>
                    </w:rPr>
                    <w:t xml:space="preserve"> </w:t>
                  </w:r>
                  <w:r w:rsidRPr="00D01BBD">
                    <w:rPr>
                      <w:strike/>
                      <w:color w:val="000000"/>
                      <w:sz w:val="18"/>
                      <w:szCs w:val="18"/>
                    </w:rPr>
                    <w:t>262</w:t>
                  </w:r>
                  <w:r w:rsidRPr="00D01BBD">
                    <w:rPr>
                      <w:color w:val="000000"/>
                      <w:sz w:val="18"/>
                      <w:szCs w:val="18"/>
                    </w:rPr>
                    <w:t xml:space="preserve"> </w:t>
                  </w:r>
                </w:p>
              </w:tc>
              <w:tc>
                <w:tcPr>
                  <w:tcW w:w="978" w:type="dxa"/>
                  <w:tcBorders>
                    <w:top w:val="single" w:sz="4" w:space="0" w:color="A6A6A6" w:themeColor="background1" w:themeShade="A6"/>
                  </w:tcBorders>
                </w:tcPr>
                <w:p w:rsidR="007759F6" w:rsidRDefault="007759F6" w:rsidP="007759F6">
                  <w:pPr>
                    <w:autoSpaceDE w:val="0"/>
                    <w:autoSpaceDN w:val="0"/>
                    <w:adjustRightInd w:val="0"/>
                    <w:spacing w:after="60"/>
                    <w:rPr>
                      <w:color w:val="000000"/>
                      <w:sz w:val="18"/>
                      <w:szCs w:val="18"/>
                    </w:rPr>
                  </w:pPr>
                </w:p>
                <w:p w:rsidR="007759F6" w:rsidRDefault="007759F6" w:rsidP="007759F6">
                  <w:pPr>
                    <w:autoSpaceDE w:val="0"/>
                    <w:autoSpaceDN w:val="0"/>
                    <w:adjustRightInd w:val="0"/>
                    <w:spacing w:after="60"/>
                    <w:ind w:left="-9"/>
                    <w:rPr>
                      <w:b/>
                      <w:color w:val="000000"/>
                      <w:sz w:val="18"/>
                      <w:szCs w:val="18"/>
                      <w:u w:val="single"/>
                    </w:rPr>
                  </w:pPr>
                  <w:r w:rsidRPr="00D01BBD">
                    <w:rPr>
                      <w:b/>
                      <w:color w:val="000000"/>
                      <w:sz w:val="18"/>
                      <w:szCs w:val="18"/>
                      <w:u w:val="single"/>
                    </w:rPr>
                    <w:t>235</w:t>
                  </w:r>
                  <w:r w:rsidR="009C75C0">
                    <w:rPr>
                      <w:b/>
                      <w:color w:val="000000"/>
                      <w:sz w:val="18"/>
                      <w:szCs w:val="18"/>
                      <w:u w:val="single"/>
                      <w:lang w:val="ru-RU"/>
                    </w:rPr>
                    <w:t xml:space="preserve"> </w:t>
                  </w:r>
                  <w:r w:rsidRPr="00D01BBD">
                    <w:rPr>
                      <w:b/>
                      <w:color w:val="000000"/>
                      <w:sz w:val="18"/>
                      <w:szCs w:val="18"/>
                      <w:u w:val="single"/>
                    </w:rPr>
                    <w:t>696</w:t>
                  </w:r>
                </w:p>
                <w:p w:rsidR="007759F6" w:rsidRDefault="007759F6" w:rsidP="007759F6">
                  <w:pPr>
                    <w:autoSpaceDE w:val="0"/>
                    <w:autoSpaceDN w:val="0"/>
                    <w:adjustRightInd w:val="0"/>
                    <w:spacing w:after="60"/>
                    <w:ind w:left="-9"/>
                    <w:rPr>
                      <w:b/>
                      <w:color w:val="000000"/>
                      <w:sz w:val="18"/>
                      <w:szCs w:val="18"/>
                      <w:u w:val="single"/>
                    </w:rPr>
                  </w:pPr>
                  <w:r w:rsidRPr="00D01BBD">
                    <w:rPr>
                      <w:b/>
                      <w:color w:val="000000"/>
                      <w:sz w:val="18"/>
                      <w:szCs w:val="18"/>
                      <w:u w:val="single"/>
                    </w:rPr>
                    <w:t>178</w:t>
                  </w:r>
                  <w:r w:rsidR="009C75C0">
                    <w:rPr>
                      <w:b/>
                      <w:color w:val="000000"/>
                      <w:sz w:val="18"/>
                      <w:szCs w:val="18"/>
                      <w:u w:val="single"/>
                      <w:lang w:val="ru-RU"/>
                    </w:rPr>
                    <w:t xml:space="preserve"> </w:t>
                  </w:r>
                  <w:r w:rsidRPr="00D01BBD">
                    <w:rPr>
                      <w:b/>
                      <w:color w:val="000000"/>
                      <w:sz w:val="18"/>
                      <w:szCs w:val="18"/>
                      <w:u w:val="single"/>
                    </w:rPr>
                    <w:t>624</w:t>
                  </w:r>
                </w:p>
                <w:p w:rsidR="007759F6" w:rsidRPr="00D01BBD" w:rsidRDefault="007759F6" w:rsidP="009C75C0">
                  <w:pPr>
                    <w:autoSpaceDE w:val="0"/>
                    <w:autoSpaceDN w:val="0"/>
                    <w:adjustRightInd w:val="0"/>
                    <w:ind w:left="-9"/>
                    <w:rPr>
                      <w:color w:val="000000"/>
                      <w:sz w:val="18"/>
                      <w:szCs w:val="18"/>
                    </w:rPr>
                  </w:pPr>
                  <w:r w:rsidRPr="00D01BBD">
                    <w:rPr>
                      <w:b/>
                      <w:color w:val="000000"/>
                      <w:sz w:val="18"/>
                      <w:szCs w:val="18"/>
                      <w:u w:val="single"/>
                    </w:rPr>
                    <w:t>158</w:t>
                  </w:r>
                  <w:r w:rsidR="009C75C0">
                    <w:rPr>
                      <w:b/>
                      <w:color w:val="000000"/>
                      <w:sz w:val="18"/>
                      <w:szCs w:val="18"/>
                      <w:u w:val="single"/>
                      <w:lang w:val="ru-RU"/>
                    </w:rPr>
                    <w:t xml:space="preserve"> </w:t>
                  </w:r>
                  <w:r w:rsidRPr="00D01BBD">
                    <w:rPr>
                      <w:b/>
                      <w:color w:val="000000"/>
                      <w:sz w:val="18"/>
                      <w:szCs w:val="18"/>
                      <w:u w:val="single"/>
                    </w:rPr>
                    <w:t>852</w:t>
                  </w:r>
                </w:p>
              </w:tc>
            </w:tr>
          </w:tbl>
          <w:p w:rsidR="007759F6" w:rsidRPr="00D01BBD" w:rsidRDefault="007759F6" w:rsidP="007759F6">
            <w:pPr>
              <w:autoSpaceDE w:val="0"/>
              <w:autoSpaceDN w:val="0"/>
              <w:adjustRightInd w:val="0"/>
              <w:rPr>
                <w:color w:val="000000"/>
                <w:sz w:val="18"/>
                <w:szCs w:val="18"/>
              </w:rPr>
            </w:pPr>
          </w:p>
        </w:tc>
        <w:tc>
          <w:tcPr>
            <w:tcW w:w="4536" w:type="dxa"/>
            <w:tcMar>
              <w:top w:w="57" w:type="dxa"/>
              <w:bottom w:w="57" w:type="dxa"/>
            </w:tcMar>
          </w:tcPr>
          <w:p w:rsidR="007759F6" w:rsidRPr="00DC2BDD" w:rsidRDefault="00DC2BDD" w:rsidP="007759F6">
            <w:pPr>
              <w:rPr>
                <w:sz w:val="18"/>
                <w:szCs w:val="18"/>
                <w:lang w:val="ru-RU"/>
              </w:rPr>
            </w:pPr>
            <w:r>
              <w:rPr>
                <w:sz w:val="18"/>
                <w:szCs w:val="18"/>
                <w:lang w:val="ru-RU"/>
              </w:rPr>
              <w:t>Дата вступления в силу</w:t>
            </w:r>
            <w:r w:rsidR="007759F6" w:rsidRPr="00DC2BDD">
              <w:rPr>
                <w:sz w:val="18"/>
                <w:szCs w:val="18"/>
                <w:lang w:val="ru-RU"/>
              </w:rPr>
              <w:t>: 1</w:t>
            </w:r>
            <w:r w:rsidRPr="00DC2BDD">
              <w:rPr>
                <w:sz w:val="18"/>
                <w:szCs w:val="18"/>
                <w:lang w:val="ru-RU"/>
              </w:rPr>
              <w:t xml:space="preserve"> </w:t>
            </w:r>
            <w:r>
              <w:rPr>
                <w:sz w:val="18"/>
                <w:szCs w:val="18"/>
                <w:lang w:val="ru-RU"/>
              </w:rPr>
              <w:t>января</w:t>
            </w:r>
            <w:r w:rsidR="007759F6" w:rsidRPr="00DC2BDD">
              <w:rPr>
                <w:sz w:val="18"/>
                <w:szCs w:val="18"/>
                <w:lang w:val="ru-RU"/>
              </w:rPr>
              <w:t xml:space="preserve"> 2015</w:t>
            </w:r>
            <w:r>
              <w:rPr>
                <w:sz w:val="18"/>
                <w:szCs w:val="18"/>
                <w:lang w:val="ru-RU"/>
              </w:rPr>
              <w:t xml:space="preserve"> г.</w:t>
            </w:r>
          </w:p>
          <w:p w:rsidR="007759F6" w:rsidRPr="00DC2BDD" w:rsidRDefault="007759F6" w:rsidP="007759F6">
            <w:pPr>
              <w:rPr>
                <w:sz w:val="18"/>
                <w:szCs w:val="18"/>
                <w:lang w:val="ru-RU"/>
              </w:rPr>
            </w:pPr>
          </w:p>
          <w:p w:rsidR="007759F6" w:rsidRPr="009C75C0" w:rsidRDefault="009C75C0" w:rsidP="009C75C0">
            <w:pPr>
              <w:rPr>
                <w:sz w:val="18"/>
                <w:szCs w:val="18"/>
                <w:lang w:val="ru-RU"/>
              </w:rPr>
            </w:pPr>
            <w:r>
              <w:rPr>
                <w:sz w:val="18"/>
                <w:szCs w:val="18"/>
                <w:lang w:val="ru-RU"/>
              </w:rPr>
              <w:t>В</w:t>
            </w:r>
            <w:r w:rsidRPr="009C75C0">
              <w:rPr>
                <w:sz w:val="18"/>
                <w:szCs w:val="18"/>
                <w:lang w:val="ru-RU"/>
              </w:rPr>
              <w:t xml:space="preserve"> </w:t>
            </w:r>
            <w:r>
              <w:rPr>
                <w:sz w:val="18"/>
                <w:szCs w:val="18"/>
                <w:lang w:val="ru-RU"/>
              </w:rPr>
              <w:t>статью</w:t>
            </w:r>
            <w:r w:rsidR="007759F6" w:rsidRPr="009C75C0">
              <w:rPr>
                <w:sz w:val="18"/>
                <w:szCs w:val="18"/>
                <w:lang w:val="ru-RU"/>
              </w:rPr>
              <w:t xml:space="preserve"> 1(</w:t>
            </w:r>
            <w:r w:rsidR="007759F6" w:rsidRPr="00D01BBD">
              <w:rPr>
                <w:sz w:val="18"/>
                <w:szCs w:val="18"/>
              </w:rPr>
              <w:t>a</w:t>
            </w:r>
            <w:r w:rsidR="007759F6" w:rsidRPr="009C75C0">
              <w:rPr>
                <w:sz w:val="18"/>
                <w:szCs w:val="18"/>
                <w:lang w:val="ru-RU"/>
              </w:rPr>
              <w:t xml:space="preserve">) </w:t>
            </w:r>
            <w:r>
              <w:rPr>
                <w:sz w:val="18"/>
                <w:szCs w:val="18"/>
                <w:lang w:val="ru-RU"/>
              </w:rPr>
              <w:t>была</w:t>
            </w:r>
            <w:r w:rsidRPr="009C75C0">
              <w:rPr>
                <w:sz w:val="18"/>
                <w:szCs w:val="18"/>
                <w:lang w:val="ru-RU"/>
              </w:rPr>
              <w:t xml:space="preserve"> </w:t>
            </w:r>
            <w:r>
              <w:rPr>
                <w:sz w:val="18"/>
                <w:szCs w:val="18"/>
                <w:lang w:val="ru-RU"/>
              </w:rPr>
              <w:t>внесена</w:t>
            </w:r>
            <w:r w:rsidRPr="009C75C0">
              <w:rPr>
                <w:sz w:val="18"/>
                <w:szCs w:val="18"/>
                <w:lang w:val="ru-RU"/>
              </w:rPr>
              <w:t xml:space="preserve"> </w:t>
            </w:r>
            <w:r>
              <w:rPr>
                <w:sz w:val="18"/>
                <w:szCs w:val="18"/>
                <w:lang w:val="ru-RU"/>
              </w:rPr>
              <w:t>поправка</w:t>
            </w:r>
            <w:r w:rsidRPr="009C75C0">
              <w:rPr>
                <w:sz w:val="18"/>
                <w:szCs w:val="18"/>
                <w:lang w:val="ru-RU"/>
              </w:rPr>
              <w:t xml:space="preserve">, </w:t>
            </w:r>
            <w:r>
              <w:rPr>
                <w:sz w:val="18"/>
                <w:szCs w:val="18"/>
                <w:lang w:val="ru-RU"/>
              </w:rPr>
              <w:t>чтобы</w:t>
            </w:r>
            <w:r w:rsidRPr="009C75C0">
              <w:rPr>
                <w:sz w:val="18"/>
                <w:szCs w:val="18"/>
                <w:lang w:val="ru-RU"/>
              </w:rPr>
              <w:t xml:space="preserve"> </w:t>
            </w:r>
            <w:r>
              <w:rPr>
                <w:sz w:val="18"/>
                <w:szCs w:val="18"/>
                <w:lang w:val="ru-RU"/>
              </w:rPr>
              <w:t>обновить</w:t>
            </w:r>
            <w:r w:rsidRPr="009C75C0">
              <w:rPr>
                <w:sz w:val="18"/>
                <w:szCs w:val="18"/>
                <w:lang w:val="ru-RU"/>
              </w:rPr>
              <w:t xml:space="preserve"> </w:t>
            </w:r>
            <w:r>
              <w:rPr>
                <w:sz w:val="18"/>
                <w:szCs w:val="18"/>
                <w:lang w:val="ru-RU"/>
              </w:rPr>
              <w:t>шкалу</w:t>
            </w:r>
            <w:r w:rsidRPr="009C75C0">
              <w:rPr>
                <w:sz w:val="18"/>
                <w:szCs w:val="18"/>
                <w:lang w:val="ru-RU"/>
              </w:rPr>
              <w:t xml:space="preserve"> </w:t>
            </w:r>
            <w:r>
              <w:rPr>
                <w:sz w:val="18"/>
                <w:szCs w:val="18"/>
                <w:lang w:val="ru-RU"/>
              </w:rPr>
              <w:t>окладов</w:t>
            </w:r>
            <w:r w:rsidRPr="009C75C0">
              <w:rPr>
                <w:sz w:val="18"/>
                <w:szCs w:val="18"/>
                <w:lang w:val="ru-RU"/>
              </w:rPr>
              <w:t xml:space="preserve"> </w:t>
            </w:r>
            <w:r>
              <w:rPr>
                <w:sz w:val="18"/>
                <w:szCs w:val="18"/>
                <w:lang w:val="ru-RU"/>
              </w:rPr>
              <w:t>для</w:t>
            </w:r>
            <w:r w:rsidRPr="009C75C0">
              <w:rPr>
                <w:sz w:val="18"/>
                <w:szCs w:val="18"/>
                <w:lang w:val="ru-RU"/>
              </w:rPr>
              <w:t xml:space="preserve"> </w:t>
            </w:r>
            <w:r>
              <w:rPr>
                <w:sz w:val="18"/>
                <w:szCs w:val="18"/>
                <w:lang w:val="ru-RU"/>
              </w:rPr>
              <w:t>Генерального</w:t>
            </w:r>
            <w:r w:rsidRPr="009C75C0">
              <w:rPr>
                <w:sz w:val="18"/>
                <w:szCs w:val="18"/>
                <w:lang w:val="ru-RU"/>
              </w:rPr>
              <w:t xml:space="preserve"> </w:t>
            </w:r>
            <w:r>
              <w:rPr>
                <w:sz w:val="18"/>
                <w:szCs w:val="18"/>
                <w:lang w:val="ru-RU"/>
              </w:rPr>
              <w:t>директора</w:t>
            </w:r>
            <w:r w:rsidRPr="009C75C0">
              <w:rPr>
                <w:sz w:val="18"/>
                <w:szCs w:val="18"/>
                <w:lang w:val="ru-RU"/>
              </w:rPr>
              <w:t xml:space="preserve"> </w:t>
            </w:r>
            <w:r>
              <w:rPr>
                <w:sz w:val="18"/>
                <w:szCs w:val="18"/>
                <w:lang w:val="ru-RU"/>
              </w:rPr>
              <w:t>в</w:t>
            </w:r>
            <w:r w:rsidRPr="009C75C0">
              <w:rPr>
                <w:sz w:val="18"/>
                <w:szCs w:val="18"/>
                <w:lang w:val="ru-RU"/>
              </w:rPr>
              <w:t xml:space="preserve"> </w:t>
            </w:r>
            <w:r>
              <w:rPr>
                <w:sz w:val="18"/>
                <w:szCs w:val="18"/>
                <w:lang w:val="ru-RU"/>
              </w:rPr>
              <w:t>соответствии</w:t>
            </w:r>
            <w:r w:rsidRPr="009C75C0">
              <w:rPr>
                <w:sz w:val="18"/>
                <w:szCs w:val="18"/>
                <w:lang w:val="ru-RU"/>
              </w:rPr>
              <w:t xml:space="preserve"> </w:t>
            </w:r>
            <w:r>
              <w:rPr>
                <w:sz w:val="18"/>
                <w:szCs w:val="18"/>
                <w:lang w:val="ru-RU"/>
              </w:rPr>
              <w:t>с</w:t>
            </w:r>
            <w:r w:rsidRPr="009C75C0">
              <w:rPr>
                <w:sz w:val="18"/>
                <w:szCs w:val="18"/>
                <w:lang w:val="ru-RU"/>
              </w:rPr>
              <w:t xml:space="preserve"> </w:t>
            </w:r>
            <w:r>
              <w:rPr>
                <w:sz w:val="18"/>
                <w:szCs w:val="18"/>
                <w:lang w:val="ru-RU"/>
              </w:rPr>
              <w:t>резолюцией</w:t>
            </w:r>
            <w:r w:rsidR="007759F6" w:rsidRPr="009C75C0">
              <w:rPr>
                <w:sz w:val="18"/>
                <w:szCs w:val="18"/>
                <w:lang w:val="ru-RU"/>
              </w:rPr>
              <w:t xml:space="preserve"> 69/251 </w:t>
            </w:r>
            <w:r>
              <w:rPr>
                <w:sz w:val="18"/>
                <w:szCs w:val="18"/>
                <w:lang w:val="ru-RU"/>
              </w:rPr>
              <w:t>Генеральной Ассамблеи Организации Объединенных Наций</w:t>
            </w:r>
            <w:r w:rsidR="007759F6" w:rsidRPr="009C75C0">
              <w:rPr>
                <w:sz w:val="18"/>
                <w:szCs w:val="18"/>
                <w:lang w:val="ru-RU"/>
              </w:rPr>
              <w:t>.</w:t>
            </w:r>
          </w:p>
        </w:tc>
      </w:tr>
      <w:tr w:rsidR="007759F6" w:rsidRPr="00C90BE8" w:rsidTr="007759F6">
        <w:trPr>
          <w:trHeight w:val="315"/>
        </w:trPr>
        <w:tc>
          <w:tcPr>
            <w:tcW w:w="1843" w:type="dxa"/>
            <w:tcMar>
              <w:top w:w="57" w:type="dxa"/>
              <w:bottom w:w="57" w:type="dxa"/>
            </w:tcMar>
          </w:tcPr>
          <w:p w:rsidR="007759F6" w:rsidRPr="009C75C0" w:rsidRDefault="007F5F1B" w:rsidP="007759F6">
            <w:pPr>
              <w:pStyle w:val="Default"/>
              <w:rPr>
                <w:b/>
                <w:sz w:val="18"/>
                <w:szCs w:val="18"/>
                <w:lang w:val="ru-RU"/>
              </w:rPr>
            </w:pPr>
            <w:r>
              <w:rPr>
                <w:b/>
                <w:sz w:val="18"/>
                <w:szCs w:val="18"/>
                <w:lang w:val="ru-RU"/>
              </w:rPr>
              <w:t>Приложение</w:t>
            </w:r>
            <w:r w:rsidR="007759F6" w:rsidRPr="009C75C0">
              <w:rPr>
                <w:b/>
                <w:sz w:val="18"/>
                <w:szCs w:val="18"/>
                <w:lang w:val="ru-RU"/>
              </w:rPr>
              <w:t xml:space="preserve"> </w:t>
            </w:r>
            <w:r w:rsidR="007759F6">
              <w:rPr>
                <w:b/>
                <w:sz w:val="18"/>
                <w:szCs w:val="18"/>
              </w:rPr>
              <w:t>IV</w:t>
            </w:r>
          </w:p>
          <w:p w:rsidR="007759F6" w:rsidRPr="009C75C0" w:rsidRDefault="007759F6" w:rsidP="007759F6">
            <w:pPr>
              <w:pStyle w:val="Default"/>
              <w:rPr>
                <w:sz w:val="18"/>
                <w:szCs w:val="18"/>
                <w:lang w:val="ru-RU"/>
              </w:rPr>
            </w:pPr>
          </w:p>
          <w:p w:rsidR="007759F6" w:rsidRPr="009C75C0" w:rsidRDefault="009C75C0" w:rsidP="007759F6">
            <w:pPr>
              <w:pStyle w:val="Default"/>
              <w:rPr>
                <w:sz w:val="18"/>
                <w:szCs w:val="18"/>
                <w:lang w:val="ru-RU"/>
              </w:rPr>
            </w:pPr>
            <w:r>
              <w:rPr>
                <w:sz w:val="18"/>
                <w:szCs w:val="18"/>
                <w:lang w:val="ru-RU"/>
              </w:rPr>
              <w:t>Правила процедуры советов по назначениям</w:t>
            </w:r>
          </w:p>
          <w:p w:rsidR="007759F6" w:rsidRPr="009C75C0" w:rsidRDefault="007759F6" w:rsidP="007759F6">
            <w:pPr>
              <w:pStyle w:val="Default"/>
              <w:rPr>
                <w:sz w:val="18"/>
                <w:szCs w:val="18"/>
                <w:lang w:val="ru-RU"/>
              </w:rPr>
            </w:pPr>
          </w:p>
          <w:p w:rsidR="007759F6" w:rsidRPr="009C75C0" w:rsidRDefault="007F5F1B" w:rsidP="009C75C0">
            <w:pPr>
              <w:pStyle w:val="Default"/>
              <w:rPr>
                <w:sz w:val="18"/>
                <w:szCs w:val="18"/>
                <w:lang w:val="ru-RU"/>
              </w:rPr>
            </w:pPr>
            <w:r>
              <w:rPr>
                <w:sz w:val="18"/>
                <w:szCs w:val="18"/>
                <w:lang w:val="ru-RU"/>
              </w:rPr>
              <w:t>Статья</w:t>
            </w:r>
            <w:r w:rsidR="007759F6" w:rsidRPr="00D01BBD">
              <w:rPr>
                <w:sz w:val="18"/>
                <w:szCs w:val="18"/>
              </w:rPr>
              <w:t xml:space="preserve"> 3(g) – </w:t>
            </w:r>
            <w:r w:rsidR="009C75C0">
              <w:rPr>
                <w:sz w:val="18"/>
                <w:szCs w:val="18"/>
                <w:lang w:val="ru-RU"/>
              </w:rPr>
              <w:t>Порядок работы</w:t>
            </w:r>
          </w:p>
        </w:tc>
        <w:tc>
          <w:tcPr>
            <w:tcW w:w="4536" w:type="dxa"/>
            <w:tcMar>
              <w:top w:w="57" w:type="dxa"/>
              <w:bottom w:w="57" w:type="dxa"/>
            </w:tcMar>
          </w:tcPr>
          <w:p w:rsidR="007759F6" w:rsidRPr="009C75C0" w:rsidRDefault="007759F6" w:rsidP="007759F6">
            <w:pPr>
              <w:pStyle w:val="Default"/>
              <w:rPr>
                <w:sz w:val="18"/>
                <w:szCs w:val="18"/>
                <w:lang w:val="ru-RU"/>
              </w:rPr>
            </w:pPr>
            <w:r w:rsidRPr="009C75C0">
              <w:rPr>
                <w:sz w:val="18"/>
                <w:szCs w:val="18"/>
                <w:lang w:val="ru-RU"/>
              </w:rPr>
              <w:t>(</w:t>
            </w:r>
            <w:r w:rsidRPr="00D01BBD">
              <w:rPr>
                <w:sz w:val="18"/>
                <w:szCs w:val="18"/>
              </w:rPr>
              <w:t>g</w:t>
            </w:r>
            <w:r w:rsidRPr="009C75C0">
              <w:rPr>
                <w:sz w:val="18"/>
                <w:szCs w:val="18"/>
                <w:lang w:val="ru-RU"/>
              </w:rPr>
              <w:t xml:space="preserve">) </w:t>
            </w:r>
            <w:r w:rsidR="009C75C0" w:rsidRPr="00394AFB">
              <w:rPr>
                <w:sz w:val="18"/>
                <w:szCs w:val="18"/>
                <w:lang w:val="ru-RU"/>
              </w:rPr>
              <w:t xml:space="preserve">Совет представляет свои рекомендации Генеральному директору в виде письменного доклада, проект которого должен подготовить секретарь.  Доклад должен быть подписан Председателем и каждым из членов Совета.  Насколько это позволяет качество поданных заявлений, Совет составляет список отобранных имен в порядке предпочтений и излагает причины </w:t>
            </w:r>
            <w:r w:rsidR="009C75C0" w:rsidRPr="00394AFB">
              <w:rPr>
                <w:sz w:val="18"/>
                <w:szCs w:val="18"/>
                <w:lang w:val="ru-RU"/>
              </w:rPr>
              <w:lastRenderedPageBreak/>
              <w:t>таких предпочтений</w:t>
            </w:r>
            <w:r w:rsidRPr="009C75C0">
              <w:rPr>
                <w:sz w:val="18"/>
                <w:szCs w:val="18"/>
                <w:lang w:val="ru-RU"/>
              </w:rPr>
              <w:t xml:space="preserve">. </w:t>
            </w:r>
          </w:p>
          <w:p w:rsidR="007759F6" w:rsidRPr="009C75C0" w:rsidRDefault="007759F6" w:rsidP="007759F6">
            <w:pPr>
              <w:rPr>
                <w:sz w:val="18"/>
                <w:szCs w:val="18"/>
                <w:u w:val="single"/>
                <w:lang w:val="ru-RU"/>
              </w:rPr>
            </w:pPr>
          </w:p>
        </w:tc>
        <w:tc>
          <w:tcPr>
            <w:tcW w:w="4536" w:type="dxa"/>
            <w:tcMar>
              <w:top w:w="57" w:type="dxa"/>
              <w:bottom w:w="57" w:type="dxa"/>
            </w:tcMar>
          </w:tcPr>
          <w:p w:rsidR="007759F6" w:rsidRPr="00B836FE" w:rsidRDefault="007759F6" w:rsidP="00B836FE">
            <w:pPr>
              <w:pStyle w:val="Default"/>
              <w:rPr>
                <w:sz w:val="18"/>
                <w:szCs w:val="18"/>
                <w:lang w:val="ru-RU"/>
              </w:rPr>
            </w:pPr>
            <w:r w:rsidRPr="009C75C0">
              <w:rPr>
                <w:sz w:val="18"/>
                <w:szCs w:val="18"/>
                <w:lang w:val="ru-RU"/>
              </w:rPr>
              <w:lastRenderedPageBreak/>
              <w:t>(</w:t>
            </w:r>
            <w:r w:rsidRPr="00D01BBD">
              <w:rPr>
                <w:sz w:val="18"/>
                <w:szCs w:val="18"/>
              </w:rPr>
              <w:t>g</w:t>
            </w:r>
            <w:r w:rsidRPr="009C75C0">
              <w:rPr>
                <w:sz w:val="18"/>
                <w:szCs w:val="18"/>
                <w:lang w:val="ru-RU"/>
              </w:rPr>
              <w:t xml:space="preserve">) </w:t>
            </w:r>
            <w:r w:rsidR="009C75C0" w:rsidRPr="00394AFB">
              <w:rPr>
                <w:sz w:val="18"/>
                <w:szCs w:val="18"/>
                <w:lang w:val="ru-RU"/>
              </w:rPr>
              <w:t xml:space="preserve">Совет представляет свои рекомендации Генеральному директору в виде письменного доклада, проект которого должен подготовить секретарь.  Доклад должен быть подписан Председателем и каждым из членов Совета.  Насколько это позволяет качество поданных заявлений, Совет составляет список </w:t>
            </w:r>
            <w:r w:rsidR="009C75C0" w:rsidRPr="00B836FE">
              <w:rPr>
                <w:strike/>
                <w:sz w:val="18"/>
                <w:szCs w:val="18"/>
                <w:lang w:val="ru-RU"/>
              </w:rPr>
              <w:t>отобранных имен</w:t>
            </w:r>
            <w:r w:rsidR="00B836FE">
              <w:rPr>
                <w:strike/>
                <w:sz w:val="18"/>
                <w:szCs w:val="18"/>
                <w:lang w:val="ru-RU"/>
              </w:rPr>
              <w:t xml:space="preserve"> </w:t>
            </w:r>
            <w:r w:rsidR="00B836FE" w:rsidRPr="00710CF1">
              <w:rPr>
                <w:b/>
                <w:sz w:val="18"/>
                <w:szCs w:val="18"/>
                <w:u w:val="single"/>
                <w:lang w:val="ru-RU"/>
              </w:rPr>
              <w:t>рекомендованных кандидатов</w:t>
            </w:r>
            <w:r w:rsidR="009C75C0" w:rsidRPr="00394AFB">
              <w:rPr>
                <w:sz w:val="18"/>
                <w:szCs w:val="18"/>
                <w:lang w:val="ru-RU"/>
              </w:rPr>
              <w:t xml:space="preserve"> </w:t>
            </w:r>
            <w:r w:rsidR="009C75C0" w:rsidRPr="00B836FE">
              <w:rPr>
                <w:strike/>
                <w:sz w:val="18"/>
                <w:szCs w:val="18"/>
                <w:lang w:val="ru-RU"/>
              </w:rPr>
              <w:t xml:space="preserve">в порядке </w:t>
            </w:r>
            <w:r w:rsidR="009C75C0" w:rsidRPr="00B836FE">
              <w:rPr>
                <w:strike/>
                <w:sz w:val="18"/>
                <w:szCs w:val="18"/>
                <w:lang w:val="ru-RU"/>
              </w:rPr>
              <w:lastRenderedPageBreak/>
              <w:t>предпочтений</w:t>
            </w:r>
            <w:r w:rsidR="009C75C0" w:rsidRPr="00394AFB">
              <w:rPr>
                <w:sz w:val="18"/>
                <w:szCs w:val="18"/>
                <w:lang w:val="ru-RU"/>
              </w:rPr>
              <w:t xml:space="preserve"> </w:t>
            </w:r>
            <w:r w:rsidR="00B836FE" w:rsidRPr="00710CF1">
              <w:rPr>
                <w:b/>
                <w:sz w:val="18"/>
                <w:szCs w:val="18"/>
                <w:u w:val="single"/>
                <w:lang w:val="ru-RU"/>
              </w:rPr>
              <w:t>с указанием причин</w:t>
            </w:r>
            <w:r w:rsidR="00B836FE" w:rsidRPr="00AA6B5E">
              <w:rPr>
                <w:sz w:val="18"/>
                <w:szCs w:val="18"/>
                <w:lang w:val="ru-RU"/>
              </w:rPr>
              <w:t xml:space="preserve"> </w:t>
            </w:r>
            <w:r w:rsidR="009C75C0" w:rsidRPr="00B836FE">
              <w:rPr>
                <w:strike/>
                <w:sz w:val="18"/>
                <w:szCs w:val="18"/>
                <w:lang w:val="ru-RU"/>
              </w:rPr>
              <w:t>и излагает причины</w:t>
            </w:r>
            <w:r w:rsidR="009C75C0" w:rsidRPr="00394AFB">
              <w:rPr>
                <w:sz w:val="18"/>
                <w:szCs w:val="18"/>
                <w:lang w:val="ru-RU"/>
              </w:rPr>
              <w:t xml:space="preserve"> таких </w:t>
            </w:r>
            <w:r w:rsidR="00B836FE" w:rsidRPr="00710CF1">
              <w:rPr>
                <w:b/>
                <w:sz w:val="18"/>
                <w:szCs w:val="18"/>
                <w:u w:val="single"/>
                <w:lang w:val="ru-RU"/>
              </w:rPr>
              <w:t>рекомендаций</w:t>
            </w:r>
            <w:r w:rsidR="00B836FE" w:rsidRPr="00B836FE">
              <w:rPr>
                <w:sz w:val="18"/>
                <w:szCs w:val="18"/>
                <w:lang w:val="ru-RU"/>
              </w:rPr>
              <w:t xml:space="preserve"> </w:t>
            </w:r>
            <w:r w:rsidR="009C75C0" w:rsidRPr="00B836FE">
              <w:rPr>
                <w:strike/>
                <w:sz w:val="18"/>
                <w:szCs w:val="18"/>
                <w:lang w:val="ru-RU"/>
              </w:rPr>
              <w:t>предпочтений</w:t>
            </w:r>
            <w:r w:rsidRPr="00B836FE">
              <w:rPr>
                <w:sz w:val="18"/>
                <w:szCs w:val="18"/>
                <w:lang w:val="ru-RU"/>
              </w:rPr>
              <w:t xml:space="preserve">. </w:t>
            </w:r>
          </w:p>
        </w:tc>
        <w:tc>
          <w:tcPr>
            <w:tcW w:w="4536" w:type="dxa"/>
            <w:tcMar>
              <w:top w:w="57" w:type="dxa"/>
              <w:bottom w:w="57" w:type="dxa"/>
            </w:tcMar>
          </w:tcPr>
          <w:p w:rsidR="007759F6" w:rsidRPr="00DC2BDD" w:rsidRDefault="00DC2BDD" w:rsidP="007759F6">
            <w:pPr>
              <w:rPr>
                <w:sz w:val="18"/>
                <w:szCs w:val="18"/>
                <w:lang w:val="ru-RU"/>
              </w:rPr>
            </w:pPr>
            <w:r>
              <w:rPr>
                <w:sz w:val="18"/>
                <w:szCs w:val="18"/>
                <w:lang w:val="ru-RU"/>
              </w:rPr>
              <w:lastRenderedPageBreak/>
              <w:t>Дата вступления в силу</w:t>
            </w:r>
            <w:r w:rsidR="007759F6" w:rsidRPr="00DC2BDD">
              <w:rPr>
                <w:sz w:val="18"/>
                <w:szCs w:val="18"/>
                <w:lang w:val="ru-RU"/>
              </w:rPr>
              <w:t>: 1</w:t>
            </w:r>
            <w:r w:rsidRPr="00DC2BDD">
              <w:rPr>
                <w:sz w:val="18"/>
                <w:szCs w:val="18"/>
                <w:lang w:val="ru-RU"/>
              </w:rPr>
              <w:t xml:space="preserve"> </w:t>
            </w:r>
            <w:r>
              <w:rPr>
                <w:sz w:val="18"/>
                <w:szCs w:val="18"/>
                <w:lang w:val="ru-RU"/>
              </w:rPr>
              <w:t>ноября</w:t>
            </w:r>
            <w:r w:rsidR="007759F6" w:rsidRPr="00DC2BDD">
              <w:rPr>
                <w:sz w:val="18"/>
                <w:szCs w:val="18"/>
                <w:lang w:val="ru-RU"/>
              </w:rPr>
              <w:t xml:space="preserve"> 2014</w:t>
            </w:r>
            <w:r>
              <w:rPr>
                <w:sz w:val="18"/>
                <w:szCs w:val="18"/>
                <w:lang w:val="ru-RU"/>
              </w:rPr>
              <w:t xml:space="preserve"> г</w:t>
            </w:r>
            <w:r w:rsidR="007759F6" w:rsidRPr="00DC2BDD">
              <w:rPr>
                <w:sz w:val="18"/>
                <w:szCs w:val="18"/>
                <w:lang w:val="ru-RU"/>
              </w:rPr>
              <w:t>.</w:t>
            </w:r>
          </w:p>
          <w:p w:rsidR="007759F6" w:rsidRPr="00DC2BDD" w:rsidRDefault="007759F6" w:rsidP="007759F6">
            <w:pPr>
              <w:rPr>
                <w:sz w:val="18"/>
                <w:szCs w:val="18"/>
                <w:lang w:val="ru-RU"/>
              </w:rPr>
            </w:pPr>
          </w:p>
          <w:p w:rsidR="007759F6" w:rsidRPr="00DC2BDD" w:rsidRDefault="00DC2BDD" w:rsidP="007759F6">
            <w:pPr>
              <w:pStyle w:val="Default"/>
              <w:rPr>
                <w:sz w:val="18"/>
                <w:szCs w:val="18"/>
                <w:lang w:val="ru-RU"/>
              </w:rPr>
            </w:pPr>
            <w:r>
              <w:rPr>
                <w:sz w:val="18"/>
                <w:szCs w:val="18"/>
                <w:lang w:val="ru-RU"/>
              </w:rPr>
              <w:t>В</w:t>
            </w:r>
            <w:r w:rsidRPr="00DC2BDD">
              <w:rPr>
                <w:sz w:val="18"/>
                <w:szCs w:val="18"/>
                <w:lang w:val="ru-RU"/>
              </w:rPr>
              <w:t xml:space="preserve"> </w:t>
            </w:r>
            <w:r>
              <w:rPr>
                <w:sz w:val="18"/>
                <w:szCs w:val="18"/>
                <w:lang w:val="ru-RU"/>
              </w:rPr>
              <w:t>статью</w:t>
            </w:r>
            <w:r w:rsidR="007759F6" w:rsidRPr="00DC2BDD">
              <w:rPr>
                <w:sz w:val="18"/>
                <w:szCs w:val="18"/>
                <w:lang w:val="ru-RU"/>
              </w:rPr>
              <w:t xml:space="preserve"> 3(</w:t>
            </w:r>
            <w:r w:rsidR="007759F6" w:rsidRPr="00D01BBD">
              <w:rPr>
                <w:sz w:val="18"/>
                <w:szCs w:val="18"/>
              </w:rPr>
              <w:t>g</w:t>
            </w:r>
            <w:r w:rsidR="007759F6" w:rsidRPr="00DC2BDD">
              <w:rPr>
                <w:sz w:val="18"/>
                <w:szCs w:val="18"/>
                <w:lang w:val="ru-RU"/>
              </w:rPr>
              <w:t xml:space="preserve">) </w:t>
            </w:r>
            <w:r>
              <w:rPr>
                <w:sz w:val="18"/>
                <w:szCs w:val="18"/>
                <w:lang w:val="ru-RU"/>
              </w:rPr>
              <w:t>внесена поправка, чтобы обеспечить соответствие с новым правилом</w:t>
            </w:r>
            <w:r w:rsidR="007759F6" w:rsidRPr="00DC2BDD">
              <w:rPr>
                <w:sz w:val="18"/>
                <w:szCs w:val="18"/>
                <w:lang w:val="ru-RU"/>
              </w:rPr>
              <w:t xml:space="preserve"> 4.9.4.</w:t>
            </w:r>
          </w:p>
          <w:p w:rsidR="007759F6" w:rsidRPr="00DC2BDD" w:rsidRDefault="007759F6" w:rsidP="007759F6">
            <w:pPr>
              <w:rPr>
                <w:sz w:val="18"/>
                <w:szCs w:val="18"/>
                <w:lang w:val="ru-RU"/>
              </w:rPr>
            </w:pPr>
          </w:p>
        </w:tc>
      </w:tr>
    </w:tbl>
    <w:p w:rsidR="007759F6" w:rsidRPr="00DC2BDD" w:rsidRDefault="007759F6" w:rsidP="007759F6">
      <w:pPr>
        <w:rPr>
          <w:lang w:val="ru-RU"/>
        </w:rPr>
      </w:pPr>
    </w:p>
    <w:p w:rsidR="007759F6" w:rsidRPr="00DC2BDD" w:rsidRDefault="007759F6" w:rsidP="007759F6">
      <w:pPr>
        <w:rPr>
          <w:lang w:val="ru-RU"/>
        </w:rPr>
      </w:pPr>
    </w:p>
    <w:p w:rsidR="007759F6" w:rsidRPr="00DC2BDD" w:rsidRDefault="007759F6" w:rsidP="007759F6">
      <w:pPr>
        <w:rPr>
          <w:lang w:val="ru-RU"/>
        </w:rPr>
      </w:pPr>
    </w:p>
    <w:p w:rsidR="007759F6" w:rsidRPr="00DC2BDD" w:rsidRDefault="007759F6" w:rsidP="007759F6">
      <w:pPr>
        <w:rPr>
          <w:lang w:val="ru-RU"/>
        </w:rPr>
      </w:pPr>
    </w:p>
    <w:p w:rsidR="009E2FEC" w:rsidRPr="001D27A1" w:rsidRDefault="007759F6" w:rsidP="007759F6">
      <w:pPr>
        <w:pStyle w:val="Endofdocument-Annex"/>
        <w:ind w:left="10490"/>
        <w:rPr>
          <w:lang w:val="ru-RU"/>
        </w:rPr>
      </w:pPr>
      <w:r w:rsidRPr="001D27A1">
        <w:rPr>
          <w:lang w:val="ru-RU"/>
        </w:rPr>
        <w:t>[</w:t>
      </w:r>
      <w:r w:rsidR="00DE7FBD">
        <w:rPr>
          <w:lang w:val="ru-RU"/>
        </w:rPr>
        <w:t>Конец</w:t>
      </w:r>
      <w:r w:rsidR="00DE7FBD" w:rsidRPr="001D27A1">
        <w:rPr>
          <w:lang w:val="ru-RU"/>
        </w:rPr>
        <w:t xml:space="preserve"> </w:t>
      </w:r>
      <w:r w:rsidR="00DE7FBD">
        <w:rPr>
          <w:lang w:val="ru-RU"/>
        </w:rPr>
        <w:t>приложения</w:t>
      </w:r>
      <w:r w:rsidRPr="001D27A1">
        <w:rPr>
          <w:lang w:val="ru-RU"/>
        </w:rPr>
        <w:t xml:space="preserve"> </w:t>
      </w:r>
      <w:r w:rsidRPr="000260FF">
        <w:t>I</w:t>
      </w:r>
      <w:r>
        <w:t>II</w:t>
      </w:r>
      <w:r w:rsidRPr="001D27A1">
        <w:rPr>
          <w:lang w:val="ru-RU"/>
        </w:rPr>
        <w:t xml:space="preserve"> </w:t>
      </w:r>
      <w:r w:rsidR="00DE7FBD">
        <w:rPr>
          <w:lang w:val="ru-RU"/>
        </w:rPr>
        <w:t>и документа</w:t>
      </w:r>
      <w:r w:rsidRPr="001D27A1">
        <w:rPr>
          <w:lang w:val="ru-RU"/>
        </w:rPr>
        <w:t>]</w:t>
      </w:r>
    </w:p>
    <w:sectPr w:rsidR="009E2FEC" w:rsidRPr="001D27A1" w:rsidSect="00CD33F8">
      <w:headerReference w:type="default" r:id="rId15"/>
      <w:headerReference w:type="first" r:id="rId16"/>
      <w:endnotePr>
        <w:numFmt w:val="decimal"/>
      </w:endnotePr>
      <w:pgSz w:w="16840" w:h="11907" w:orient="landscape" w:code="9"/>
      <w:pgMar w:top="1418" w:right="567" w:bottom="709"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B52" w:rsidRDefault="00506B52">
      <w:r>
        <w:separator/>
      </w:r>
    </w:p>
  </w:endnote>
  <w:endnote w:type="continuationSeparator" w:id="0">
    <w:p w:rsidR="00506B52" w:rsidRDefault="00506B52" w:rsidP="003B38C1">
      <w:r>
        <w:separator/>
      </w:r>
    </w:p>
    <w:p w:rsidR="00506B52" w:rsidRPr="003B38C1" w:rsidRDefault="00506B52" w:rsidP="003B38C1">
      <w:pPr>
        <w:spacing w:after="60"/>
        <w:rPr>
          <w:sz w:val="17"/>
        </w:rPr>
      </w:pPr>
      <w:r>
        <w:rPr>
          <w:sz w:val="17"/>
        </w:rPr>
        <w:t>[Endnote continued from previous page]</w:t>
      </w:r>
    </w:p>
  </w:endnote>
  <w:endnote w:type="continuationNotice" w:id="1">
    <w:p w:rsidR="00506B52" w:rsidRPr="003B38C1" w:rsidRDefault="00506B5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B52" w:rsidRDefault="00506B52">
      <w:r>
        <w:separator/>
      </w:r>
    </w:p>
  </w:footnote>
  <w:footnote w:type="continuationSeparator" w:id="0">
    <w:p w:rsidR="00506B52" w:rsidRDefault="00506B52" w:rsidP="008B60B2">
      <w:r>
        <w:separator/>
      </w:r>
    </w:p>
    <w:p w:rsidR="00506B52" w:rsidRPr="00ED77FB" w:rsidRDefault="00506B52" w:rsidP="008B60B2">
      <w:pPr>
        <w:spacing w:after="60"/>
        <w:rPr>
          <w:sz w:val="17"/>
          <w:szCs w:val="17"/>
        </w:rPr>
      </w:pPr>
      <w:r w:rsidRPr="00ED77FB">
        <w:rPr>
          <w:sz w:val="17"/>
          <w:szCs w:val="17"/>
        </w:rPr>
        <w:t>[Footnote continued from previous page]</w:t>
      </w:r>
    </w:p>
  </w:footnote>
  <w:footnote w:type="continuationNotice" w:id="1">
    <w:p w:rsidR="00506B52" w:rsidRPr="00ED77FB" w:rsidRDefault="00506B5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B52" w:rsidRDefault="00506B52" w:rsidP="009E2FEC">
    <w:pPr>
      <w:pStyle w:val="Header"/>
      <w:jc w:val="right"/>
    </w:pPr>
    <w:r>
      <w:t>WO/CC/71/4 Rev.</w:t>
    </w:r>
  </w:p>
  <w:p w:rsidR="00506B52" w:rsidRDefault="00506B52" w:rsidP="009E2FEC">
    <w:pPr>
      <w:jc w:val="right"/>
      <w:rPr>
        <w:rStyle w:val="PageNumber"/>
      </w:rPr>
    </w:pPr>
    <w:r>
      <w:rPr>
        <w:lang w:val="ru-RU"/>
      </w:rPr>
      <w:t>стр.</w:t>
    </w:r>
    <w:r>
      <w:t xml:space="preserve"> </w:t>
    </w:r>
    <w:r>
      <w:rPr>
        <w:rStyle w:val="PageNumber"/>
      </w:rPr>
      <w:fldChar w:fldCharType="begin"/>
    </w:r>
    <w:r>
      <w:rPr>
        <w:rStyle w:val="PageNumber"/>
      </w:rPr>
      <w:instrText xml:space="preserve"> PAGE </w:instrText>
    </w:r>
    <w:r>
      <w:rPr>
        <w:rStyle w:val="PageNumber"/>
      </w:rPr>
      <w:fldChar w:fldCharType="separate"/>
    </w:r>
    <w:r w:rsidR="00256A6A">
      <w:rPr>
        <w:rStyle w:val="PageNumber"/>
        <w:noProof/>
      </w:rPr>
      <w:t>8</w:t>
    </w:r>
    <w:r>
      <w:rPr>
        <w:rStyle w:val="PageNumber"/>
      </w:rPr>
      <w:fldChar w:fldCharType="end"/>
    </w:r>
  </w:p>
  <w:p w:rsidR="00506B52" w:rsidRDefault="00506B52" w:rsidP="009E2FEC">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B52" w:rsidRPr="0068420A" w:rsidRDefault="00506B52" w:rsidP="007759F6">
    <w:pPr>
      <w:jc w:val="right"/>
      <w:rPr>
        <w:lang w:val="ru-RU"/>
      </w:rPr>
    </w:pPr>
    <w:r w:rsidRPr="002161C1">
      <w:t>WO</w:t>
    </w:r>
    <w:r w:rsidRPr="001A537B">
      <w:rPr>
        <w:lang w:val="ru-RU"/>
      </w:rPr>
      <w:t>/</w:t>
    </w:r>
    <w:r w:rsidRPr="002161C1">
      <w:t>CC</w:t>
    </w:r>
    <w:r w:rsidRPr="001A537B">
      <w:rPr>
        <w:lang w:val="ru-RU"/>
      </w:rPr>
      <w:t>/71/4</w:t>
    </w:r>
    <w:r w:rsidRPr="0068420A">
      <w:rPr>
        <w:lang w:val="ru-RU"/>
      </w:rPr>
      <w:t xml:space="preserve"> </w:t>
    </w:r>
    <w:r>
      <w:t>Rev</w:t>
    </w:r>
    <w:r w:rsidRPr="0068420A">
      <w:rPr>
        <w:lang w:val="ru-RU"/>
      </w:rPr>
      <w:t>.</w:t>
    </w:r>
  </w:p>
  <w:p w:rsidR="00506B52" w:rsidRPr="002161C1" w:rsidRDefault="00506B52" w:rsidP="007759F6">
    <w:pPr>
      <w:jc w:val="right"/>
    </w:pPr>
    <w:r>
      <w:rPr>
        <w:lang w:val="ru-RU"/>
      </w:rPr>
      <w:t>Приложение</w:t>
    </w:r>
    <w:r w:rsidRPr="001A537B">
      <w:rPr>
        <w:lang w:val="ru-RU"/>
      </w:rPr>
      <w:t xml:space="preserve"> </w:t>
    </w:r>
    <w:r w:rsidRPr="002161C1">
      <w:t>I</w:t>
    </w:r>
    <w:r w:rsidRPr="001A537B">
      <w:rPr>
        <w:lang w:val="ru-RU"/>
      </w:rPr>
      <w:t xml:space="preserve">, </w:t>
    </w:r>
    <w:r>
      <w:rPr>
        <w:lang w:val="ru-RU"/>
      </w:rPr>
      <w:t>стр</w:t>
    </w:r>
    <w:r w:rsidRPr="001A537B">
      <w:rPr>
        <w:lang w:val="ru-RU"/>
      </w:rPr>
      <w:t xml:space="preserve">. </w:t>
    </w:r>
    <w:r w:rsidRPr="002161C1">
      <w:fldChar w:fldCharType="begin"/>
    </w:r>
    <w:r w:rsidRPr="001A537B">
      <w:rPr>
        <w:lang w:val="ru-RU"/>
      </w:rPr>
      <w:instrText xml:space="preserve"> </w:instrText>
    </w:r>
    <w:r w:rsidRPr="002161C1">
      <w:instrText>PAGE</w:instrText>
    </w:r>
    <w:r w:rsidRPr="001A537B">
      <w:rPr>
        <w:lang w:val="ru-RU"/>
      </w:rPr>
      <w:instrText xml:space="preserve">   \* </w:instrText>
    </w:r>
    <w:r w:rsidRPr="002161C1">
      <w:instrText>MERGEFORMAT</w:instrText>
    </w:r>
    <w:r w:rsidRPr="001A537B">
      <w:rPr>
        <w:lang w:val="ru-RU"/>
      </w:rPr>
      <w:instrText xml:space="preserve"> </w:instrText>
    </w:r>
    <w:r w:rsidRPr="002161C1">
      <w:fldChar w:fldCharType="separate"/>
    </w:r>
    <w:r w:rsidR="00256A6A">
      <w:rPr>
        <w:noProof/>
      </w:rPr>
      <w:t>17</w:t>
    </w:r>
    <w:r w:rsidRPr="002161C1">
      <w:rPr>
        <w:noProof/>
      </w:rPr>
      <w:fldChar w:fldCharType="end"/>
    </w:r>
  </w:p>
  <w:p w:rsidR="00506B52" w:rsidRPr="002161C1" w:rsidRDefault="00506B52" w:rsidP="007759F6">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B52" w:rsidRPr="002821B5" w:rsidRDefault="00506B52" w:rsidP="007759F6">
    <w:pPr>
      <w:jc w:val="right"/>
    </w:pPr>
    <w:r w:rsidRPr="002161C1">
      <w:t>WO/CC/71/</w:t>
    </w:r>
    <w:r>
      <w:t>4</w:t>
    </w:r>
    <w:r>
      <w:rPr>
        <w:lang w:val="ru-RU"/>
      </w:rPr>
      <w:t xml:space="preserve"> </w:t>
    </w:r>
    <w:r>
      <w:t>Rev.</w:t>
    </w:r>
  </w:p>
  <w:p w:rsidR="00506B52" w:rsidRDefault="00506B52" w:rsidP="007759F6">
    <w:pPr>
      <w:pStyle w:val="Header"/>
      <w:jc w:val="right"/>
    </w:pPr>
    <w:r>
      <w:rPr>
        <w:lang w:val="ru-RU"/>
      </w:rPr>
      <w:t>ПРИЛОЖЕНИЕ</w:t>
    </w:r>
    <w:r>
      <w:t xml:space="preserve"> I</w:t>
    </w:r>
  </w:p>
  <w:p w:rsidR="00506B52" w:rsidRPr="002161C1" w:rsidRDefault="00506B52" w:rsidP="007759F6">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B52" w:rsidRPr="0068420A" w:rsidRDefault="00506B52" w:rsidP="003F0577">
    <w:pPr>
      <w:ind w:right="113"/>
      <w:jc w:val="right"/>
      <w:rPr>
        <w:lang w:val="ru-RU"/>
      </w:rPr>
    </w:pPr>
    <w:r w:rsidRPr="007759F6">
      <w:rPr>
        <w:lang w:val="fr-FR"/>
      </w:rPr>
      <w:t>WO</w:t>
    </w:r>
    <w:r w:rsidRPr="001A537B">
      <w:rPr>
        <w:lang w:val="ru-RU"/>
      </w:rPr>
      <w:t>/</w:t>
    </w:r>
    <w:r w:rsidRPr="007759F6">
      <w:rPr>
        <w:lang w:val="fr-FR"/>
      </w:rPr>
      <w:t>CC</w:t>
    </w:r>
    <w:r w:rsidRPr="001A537B">
      <w:rPr>
        <w:lang w:val="ru-RU"/>
      </w:rPr>
      <w:t>/71/4</w:t>
    </w:r>
    <w:r w:rsidRPr="0068420A">
      <w:rPr>
        <w:lang w:val="ru-RU"/>
      </w:rPr>
      <w:t xml:space="preserve"> </w:t>
    </w:r>
    <w:r>
      <w:t>Rev</w:t>
    </w:r>
    <w:r w:rsidRPr="0068420A">
      <w:rPr>
        <w:lang w:val="ru-RU"/>
      </w:rPr>
      <w:t>.</w:t>
    </w:r>
  </w:p>
  <w:p w:rsidR="00506B52" w:rsidRPr="007759F6" w:rsidRDefault="00506B52" w:rsidP="003F0577">
    <w:pPr>
      <w:ind w:right="113"/>
      <w:jc w:val="right"/>
      <w:rPr>
        <w:lang w:val="fr-FR"/>
      </w:rPr>
    </w:pPr>
    <w:r>
      <w:rPr>
        <w:lang w:val="ru-RU"/>
      </w:rPr>
      <w:t>Приложение</w:t>
    </w:r>
    <w:r w:rsidRPr="001A537B">
      <w:rPr>
        <w:lang w:val="ru-RU"/>
      </w:rPr>
      <w:t xml:space="preserve"> </w:t>
    </w:r>
    <w:r w:rsidRPr="007759F6">
      <w:rPr>
        <w:lang w:val="fr-FR"/>
      </w:rPr>
      <w:t>II</w:t>
    </w:r>
    <w:r w:rsidRPr="001A537B">
      <w:rPr>
        <w:lang w:val="ru-RU"/>
      </w:rPr>
      <w:t xml:space="preserve">, </w:t>
    </w:r>
    <w:r>
      <w:rPr>
        <w:lang w:val="ru-RU"/>
      </w:rPr>
      <w:t>стр</w:t>
    </w:r>
    <w:r w:rsidRPr="001A537B">
      <w:rPr>
        <w:lang w:val="ru-RU"/>
      </w:rPr>
      <w:t xml:space="preserve">. </w:t>
    </w:r>
    <w:r w:rsidRPr="002161C1">
      <w:fldChar w:fldCharType="begin"/>
    </w:r>
    <w:r w:rsidRPr="001A537B">
      <w:rPr>
        <w:lang w:val="ru-RU"/>
      </w:rPr>
      <w:instrText xml:space="preserve"> </w:instrText>
    </w:r>
    <w:r w:rsidRPr="007759F6">
      <w:rPr>
        <w:lang w:val="fr-FR"/>
      </w:rPr>
      <w:instrText>PAGE</w:instrText>
    </w:r>
    <w:r w:rsidRPr="001A537B">
      <w:rPr>
        <w:lang w:val="ru-RU"/>
      </w:rPr>
      <w:instrText xml:space="preserve">   \* </w:instrText>
    </w:r>
    <w:r w:rsidRPr="007759F6">
      <w:rPr>
        <w:lang w:val="fr-FR"/>
      </w:rPr>
      <w:instrText>MERGEFORMAT</w:instrText>
    </w:r>
    <w:r w:rsidRPr="001A537B">
      <w:rPr>
        <w:lang w:val="ru-RU"/>
      </w:rPr>
      <w:instrText xml:space="preserve"> </w:instrText>
    </w:r>
    <w:r w:rsidRPr="002161C1">
      <w:fldChar w:fldCharType="separate"/>
    </w:r>
    <w:r w:rsidR="00256A6A">
      <w:rPr>
        <w:noProof/>
        <w:lang w:val="fr-FR"/>
      </w:rPr>
      <w:t>14</w:t>
    </w:r>
    <w:r w:rsidRPr="002161C1">
      <w:rPr>
        <w:noProof/>
      </w:rPr>
      <w:fldChar w:fldCharType="end"/>
    </w:r>
  </w:p>
  <w:p w:rsidR="00506B52" w:rsidRPr="007759F6" w:rsidRDefault="00506B52" w:rsidP="003F0577">
    <w:pPr>
      <w:pStyle w:val="Header"/>
      <w:ind w:right="113"/>
      <w:jc w:val="right"/>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B52" w:rsidRPr="002161C1" w:rsidRDefault="00506B52" w:rsidP="003F0577">
    <w:pPr>
      <w:ind w:right="113"/>
      <w:jc w:val="right"/>
    </w:pPr>
    <w:r w:rsidRPr="002161C1">
      <w:t>WO/CC/71/</w:t>
    </w:r>
    <w:r>
      <w:t>4 Rev.</w:t>
    </w:r>
  </w:p>
  <w:p w:rsidR="00506B52" w:rsidRDefault="00506B52" w:rsidP="003F0577">
    <w:pPr>
      <w:pStyle w:val="Header"/>
      <w:ind w:right="113"/>
      <w:jc w:val="right"/>
    </w:pPr>
    <w:r>
      <w:rPr>
        <w:lang w:val="ru-RU"/>
      </w:rPr>
      <w:t>ПРИЛОЖЕНИЕ</w:t>
    </w:r>
    <w:r>
      <w:t xml:space="preserve"> II</w:t>
    </w:r>
  </w:p>
  <w:p w:rsidR="00506B52" w:rsidRPr="002161C1" w:rsidRDefault="00506B52" w:rsidP="007759F6">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B52" w:rsidRPr="0068420A" w:rsidRDefault="00506B52" w:rsidP="007759F6">
    <w:pPr>
      <w:ind w:right="113"/>
      <w:jc w:val="right"/>
      <w:rPr>
        <w:lang w:val="ru-RU"/>
      </w:rPr>
    </w:pPr>
    <w:r w:rsidRPr="003B25A5">
      <w:rPr>
        <w:lang w:val="fr-FR"/>
      </w:rPr>
      <w:t>WO</w:t>
    </w:r>
    <w:r w:rsidRPr="001A537B">
      <w:rPr>
        <w:lang w:val="ru-RU"/>
      </w:rPr>
      <w:t>/</w:t>
    </w:r>
    <w:r w:rsidRPr="003B25A5">
      <w:rPr>
        <w:lang w:val="fr-FR"/>
      </w:rPr>
      <w:t>CC</w:t>
    </w:r>
    <w:r w:rsidRPr="001A537B">
      <w:rPr>
        <w:lang w:val="ru-RU"/>
      </w:rPr>
      <w:t>/71/4</w:t>
    </w:r>
    <w:r w:rsidRPr="0068420A">
      <w:rPr>
        <w:lang w:val="ru-RU"/>
      </w:rPr>
      <w:t xml:space="preserve"> </w:t>
    </w:r>
    <w:r>
      <w:t>Rev</w:t>
    </w:r>
    <w:r w:rsidRPr="0068420A">
      <w:rPr>
        <w:lang w:val="ru-RU"/>
      </w:rPr>
      <w:t>.</w:t>
    </w:r>
  </w:p>
  <w:p w:rsidR="00506B52" w:rsidRPr="003B25A5" w:rsidRDefault="00506B52" w:rsidP="007759F6">
    <w:pPr>
      <w:ind w:right="113"/>
      <w:jc w:val="right"/>
      <w:rPr>
        <w:lang w:val="fr-FR"/>
      </w:rPr>
    </w:pPr>
    <w:r>
      <w:rPr>
        <w:lang w:val="ru-RU"/>
      </w:rPr>
      <w:t>Приложение</w:t>
    </w:r>
    <w:r w:rsidRPr="001A537B">
      <w:rPr>
        <w:lang w:val="ru-RU"/>
      </w:rPr>
      <w:t xml:space="preserve"> </w:t>
    </w:r>
    <w:r w:rsidRPr="003B25A5">
      <w:rPr>
        <w:lang w:val="fr-FR"/>
      </w:rPr>
      <w:t>III</w:t>
    </w:r>
    <w:r w:rsidRPr="001A537B">
      <w:rPr>
        <w:lang w:val="ru-RU"/>
      </w:rPr>
      <w:t xml:space="preserve">, </w:t>
    </w:r>
    <w:r>
      <w:rPr>
        <w:lang w:val="ru-RU"/>
      </w:rPr>
      <w:t>стр.</w:t>
    </w:r>
    <w:r w:rsidRPr="001A537B">
      <w:rPr>
        <w:lang w:val="ru-RU"/>
      </w:rPr>
      <w:t xml:space="preserve"> </w:t>
    </w:r>
    <w:r w:rsidRPr="002161C1">
      <w:fldChar w:fldCharType="begin"/>
    </w:r>
    <w:r w:rsidRPr="001A537B">
      <w:rPr>
        <w:lang w:val="ru-RU"/>
      </w:rPr>
      <w:instrText xml:space="preserve"> </w:instrText>
    </w:r>
    <w:r w:rsidRPr="003B25A5">
      <w:rPr>
        <w:lang w:val="fr-FR"/>
      </w:rPr>
      <w:instrText>PAGE</w:instrText>
    </w:r>
    <w:r w:rsidRPr="001A537B">
      <w:rPr>
        <w:lang w:val="ru-RU"/>
      </w:rPr>
      <w:instrText xml:space="preserve">   \* </w:instrText>
    </w:r>
    <w:r w:rsidRPr="003B25A5">
      <w:rPr>
        <w:lang w:val="fr-FR"/>
      </w:rPr>
      <w:instrText>MERGEFORMAT</w:instrText>
    </w:r>
    <w:r w:rsidRPr="001A537B">
      <w:rPr>
        <w:lang w:val="ru-RU"/>
      </w:rPr>
      <w:instrText xml:space="preserve"> </w:instrText>
    </w:r>
    <w:r w:rsidRPr="002161C1">
      <w:fldChar w:fldCharType="separate"/>
    </w:r>
    <w:r w:rsidR="00256A6A">
      <w:rPr>
        <w:noProof/>
        <w:lang w:val="fr-FR"/>
      </w:rPr>
      <w:t>4</w:t>
    </w:r>
    <w:r w:rsidRPr="002161C1">
      <w:rPr>
        <w:noProof/>
      </w:rPr>
      <w:fldChar w:fldCharType="end"/>
    </w:r>
  </w:p>
  <w:p w:rsidR="00506B52" w:rsidRPr="003B25A5" w:rsidRDefault="00506B52" w:rsidP="007759F6">
    <w:pPr>
      <w:pStyle w:val="Header"/>
      <w:ind w:left="-709" w:right="113"/>
      <w:rPr>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B52" w:rsidRPr="000A25C4" w:rsidRDefault="00506B52" w:rsidP="007759F6">
    <w:pPr>
      <w:ind w:right="113"/>
      <w:jc w:val="right"/>
    </w:pPr>
    <w:r w:rsidRPr="000A25C4">
      <w:t>WO/CC/71/4</w:t>
    </w:r>
    <w:r>
      <w:t xml:space="preserve"> Rev.</w:t>
    </w:r>
  </w:p>
  <w:p w:rsidR="00506B52" w:rsidRDefault="00506B52" w:rsidP="007759F6">
    <w:pPr>
      <w:pStyle w:val="Header"/>
      <w:ind w:right="113"/>
      <w:jc w:val="right"/>
    </w:pPr>
    <w:r>
      <w:rPr>
        <w:lang w:val="ru-RU"/>
      </w:rPr>
      <w:t>ПРИЛОЖЕНИЕ</w:t>
    </w:r>
    <w:r w:rsidRPr="000A25C4">
      <w:t xml:space="preserve"> III</w:t>
    </w:r>
  </w:p>
  <w:p w:rsidR="00506B52" w:rsidRPr="000A25C4" w:rsidRDefault="00506B52" w:rsidP="007759F6">
    <w:pPr>
      <w:pStyle w:val="Header"/>
      <w:ind w:right="-78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FCA78AC"/>
    <w:multiLevelType w:val="hybridMultilevel"/>
    <w:tmpl w:val="5DF882EE"/>
    <w:lvl w:ilvl="0" w:tplc="D6FE6214">
      <w:start w:val="1"/>
      <w:numFmt w:val="decimal"/>
      <w:lvlText w:val="(%1)"/>
      <w:lvlJc w:val="left"/>
      <w:pPr>
        <w:ind w:left="-414" w:hanging="360"/>
      </w:pPr>
      <w:rPr>
        <w:rFonts w:hint="default"/>
      </w:rPr>
    </w:lvl>
    <w:lvl w:ilvl="1" w:tplc="04090019" w:tentative="1">
      <w:start w:val="1"/>
      <w:numFmt w:val="lowerLetter"/>
      <w:lvlText w:val="%2."/>
      <w:lvlJc w:val="left"/>
      <w:pPr>
        <w:ind w:left="306" w:hanging="360"/>
      </w:pPr>
    </w:lvl>
    <w:lvl w:ilvl="2" w:tplc="0409001B" w:tentative="1">
      <w:start w:val="1"/>
      <w:numFmt w:val="lowerRoman"/>
      <w:lvlText w:val="%3."/>
      <w:lvlJc w:val="right"/>
      <w:pPr>
        <w:ind w:left="1026" w:hanging="180"/>
      </w:pPr>
    </w:lvl>
    <w:lvl w:ilvl="3" w:tplc="0409000F" w:tentative="1">
      <w:start w:val="1"/>
      <w:numFmt w:val="decimal"/>
      <w:lvlText w:val="%4."/>
      <w:lvlJc w:val="left"/>
      <w:pPr>
        <w:ind w:left="1746" w:hanging="360"/>
      </w:pPr>
    </w:lvl>
    <w:lvl w:ilvl="4" w:tplc="04090019" w:tentative="1">
      <w:start w:val="1"/>
      <w:numFmt w:val="lowerLetter"/>
      <w:lvlText w:val="%5."/>
      <w:lvlJc w:val="left"/>
      <w:pPr>
        <w:ind w:left="2466" w:hanging="360"/>
      </w:pPr>
    </w:lvl>
    <w:lvl w:ilvl="5" w:tplc="0409001B" w:tentative="1">
      <w:start w:val="1"/>
      <w:numFmt w:val="lowerRoman"/>
      <w:lvlText w:val="%6."/>
      <w:lvlJc w:val="right"/>
      <w:pPr>
        <w:ind w:left="3186" w:hanging="180"/>
      </w:pPr>
    </w:lvl>
    <w:lvl w:ilvl="6" w:tplc="0409000F" w:tentative="1">
      <w:start w:val="1"/>
      <w:numFmt w:val="decimal"/>
      <w:lvlText w:val="%7."/>
      <w:lvlJc w:val="left"/>
      <w:pPr>
        <w:ind w:left="3906" w:hanging="360"/>
      </w:pPr>
    </w:lvl>
    <w:lvl w:ilvl="7" w:tplc="04090019" w:tentative="1">
      <w:start w:val="1"/>
      <w:numFmt w:val="lowerLetter"/>
      <w:lvlText w:val="%8."/>
      <w:lvlJc w:val="left"/>
      <w:pPr>
        <w:ind w:left="4626" w:hanging="360"/>
      </w:pPr>
    </w:lvl>
    <w:lvl w:ilvl="8" w:tplc="0409001B" w:tentative="1">
      <w:start w:val="1"/>
      <w:numFmt w:val="lowerRoman"/>
      <w:lvlText w:val="%9."/>
      <w:lvlJc w:val="right"/>
      <w:pPr>
        <w:ind w:left="5346"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A5861D9"/>
    <w:multiLevelType w:val="hybridMultilevel"/>
    <w:tmpl w:val="C32645B6"/>
    <w:lvl w:ilvl="0" w:tplc="55F896F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0E93AF8"/>
    <w:multiLevelType w:val="multilevel"/>
    <w:tmpl w:val="375081A0"/>
    <w:lvl w:ilvl="0">
      <w:start w:val="2"/>
      <w:numFmt w:val="lowerLetter"/>
      <w:pStyle w:val="RuleLIST"/>
      <w:lvlText w:val="(%1)"/>
      <w:lvlJc w:val="left"/>
      <w:pPr>
        <w:tabs>
          <w:tab w:val="num" w:pos="1135"/>
        </w:tabs>
        <w:ind w:left="568" w:firstLine="0"/>
      </w:pPr>
      <w:rPr>
        <w:rFonts w:hint="default"/>
        <w:b w:val="0"/>
        <w:i w:val="0"/>
        <w:vertAlign w:val="baseline"/>
      </w:rPr>
    </w:lvl>
    <w:lvl w:ilvl="1">
      <w:start w:val="1"/>
      <w:numFmt w:val="decimal"/>
      <w:lvlText w:val="(%2)"/>
      <w:lvlJc w:val="left"/>
      <w:pPr>
        <w:tabs>
          <w:tab w:val="num" w:pos="1701"/>
        </w:tabs>
        <w:ind w:left="1134" w:firstLine="0"/>
      </w:pPr>
      <w:rPr>
        <w:rFonts w:hint="default"/>
        <w:b w:val="0"/>
        <w:i w:val="0"/>
        <w:sz w:val="20"/>
        <w:szCs w:val="20"/>
        <w:vertAlign w:val="baseline"/>
      </w:rPr>
    </w:lvl>
    <w:lvl w:ilvl="2">
      <w:start w:val="1"/>
      <w:numFmt w:val="lowerRoman"/>
      <w:lvlText w:val="(%3)"/>
      <w:lvlJc w:val="left"/>
      <w:pPr>
        <w:tabs>
          <w:tab w:val="num" w:pos="2268"/>
        </w:tabs>
        <w:ind w:left="1701" w:firstLine="0"/>
      </w:pPr>
      <w:rPr>
        <w:rFonts w:hint="default"/>
      </w:rPr>
    </w:lvl>
    <w:lvl w:ilvl="3">
      <w:start w:val="1"/>
      <w:numFmt w:val="decimal"/>
      <w:lvlText w:val="%1.%2.%3.%4."/>
      <w:lvlJc w:val="left"/>
      <w:pPr>
        <w:tabs>
          <w:tab w:val="num" w:pos="13576"/>
        </w:tabs>
        <w:ind w:left="13504" w:hanging="648"/>
      </w:pPr>
      <w:rPr>
        <w:rFonts w:hint="default"/>
      </w:rPr>
    </w:lvl>
    <w:lvl w:ilvl="4">
      <w:start w:val="1"/>
      <w:numFmt w:val="decimal"/>
      <w:lvlText w:val="%1.%2.%3.%4.%5."/>
      <w:lvlJc w:val="left"/>
      <w:pPr>
        <w:tabs>
          <w:tab w:val="num" w:pos="14296"/>
        </w:tabs>
        <w:ind w:left="14008" w:hanging="792"/>
      </w:pPr>
      <w:rPr>
        <w:rFonts w:hint="default"/>
      </w:rPr>
    </w:lvl>
    <w:lvl w:ilvl="5">
      <w:start w:val="1"/>
      <w:numFmt w:val="decimal"/>
      <w:lvlText w:val="%1.%2.%3.%4.%5.%6."/>
      <w:lvlJc w:val="left"/>
      <w:pPr>
        <w:tabs>
          <w:tab w:val="num" w:pos="14656"/>
        </w:tabs>
        <w:ind w:left="14512" w:hanging="936"/>
      </w:pPr>
      <w:rPr>
        <w:rFonts w:hint="default"/>
      </w:rPr>
    </w:lvl>
    <w:lvl w:ilvl="6">
      <w:start w:val="1"/>
      <w:numFmt w:val="decimal"/>
      <w:lvlText w:val="%1.%2.%3.%4.%5.%6.%7."/>
      <w:lvlJc w:val="left"/>
      <w:pPr>
        <w:tabs>
          <w:tab w:val="num" w:pos="15376"/>
        </w:tabs>
        <w:ind w:left="15016" w:hanging="1080"/>
      </w:pPr>
      <w:rPr>
        <w:rFonts w:hint="default"/>
      </w:rPr>
    </w:lvl>
    <w:lvl w:ilvl="7">
      <w:start w:val="1"/>
      <w:numFmt w:val="decimal"/>
      <w:lvlText w:val="%1.%2.%3.%4.%5.%6.%7.%8."/>
      <w:lvlJc w:val="left"/>
      <w:pPr>
        <w:tabs>
          <w:tab w:val="num" w:pos="15736"/>
        </w:tabs>
        <w:ind w:left="15520" w:hanging="1224"/>
      </w:pPr>
      <w:rPr>
        <w:rFonts w:hint="default"/>
      </w:rPr>
    </w:lvl>
    <w:lvl w:ilvl="8">
      <w:start w:val="1"/>
      <w:numFmt w:val="decimal"/>
      <w:lvlText w:val="%1.%2.%3.%4.%5.%6.%7.%8.%9."/>
      <w:lvlJc w:val="left"/>
      <w:pPr>
        <w:tabs>
          <w:tab w:val="num" w:pos="16456"/>
        </w:tabs>
        <w:ind w:left="16096" w:hanging="1440"/>
      </w:pPr>
      <w:rPr>
        <w:rFonts w:hint="default"/>
      </w:rPr>
    </w:lvl>
  </w:abstractNum>
  <w:abstractNum w:abstractNumId="7">
    <w:nsid w:val="344B54AF"/>
    <w:multiLevelType w:val="hybridMultilevel"/>
    <w:tmpl w:val="2546487A"/>
    <w:lvl w:ilvl="0" w:tplc="C68EEEE6">
      <w:start w:val="1"/>
      <w:numFmt w:val="decimal"/>
      <w:lvlText w:val="%1."/>
      <w:lvlJc w:val="left"/>
      <w:pPr>
        <w:ind w:left="502"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89668AB"/>
    <w:multiLevelType w:val="hybridMultilevel"/>
    <w:tmpl w:val="C0F882E4"/>
    <w:lvl w:ilvl="0" w:tplc="DB2CA7D2">
      <w:start w:val="1"/>
      <w:numFmt w:val="upperRoman"/>
      <w:lvlText w:val="%1."/>
      <w:lvlJc w:val="left"/>
      <w:pPr>
        <w:ind w:left="1377" w:hanging="720"/>
      </w:pPr>
    </w:lvl>
    <w:lvl w:ilvl="1" w:tplc="04090019">
      <w:start w:val="1"/>
      <w:numFmt w:val="lowerLetter"/>
      <w:lvlText w:val="%2."/>
      <w:lvlJc w:val="left"/>
      <w:pPr>
        <w:ind w:left="1737" w:hanging="360"/>
      </w:pPr>
    </w:lvl>
    <w:lvl w:ilvl="2" w:tplc="0409001B">
      <w:start w:val="1"/>
      <w:numFmt w:val="lowerRoman"/>
      <w:lvlText w:val="%3."/>
      <w:lvlJc w:val="right"/>
      <w:pPr>
        <w:ind w:left="2457" w:hanging="180"/>
      </w:pPr>
    </w:lvl>
    <w:lvl w:ilvl="3" w:tplc="0409000F">
      <w:start w:val="1"/>
      <w:numFmt w:val="decimal"/>
      <w:lvlText w:val="%4."/>
      <w:lvlJc w:val="left"/>
      <w:pPr>
        <w:ind w:left="3177" w:hanging="360"/>
      </w:pPr>
    </w:lvl>
    <w:lvl w:ilvl="4" w:tplc="04090019">
      <w:start w:val="1"/>
      <w:numFmt w:val="lowerLetter"/>
      <w:lvlText w:val="%5."/>
      <w:lvlJc w:val="left"/>
      <w:pPr>
        <w:ind w:left="3897" w:hanging="360"/>
      </w:pPr>
    </w:lvl>
    <w:lvl w:ilvl="5" w:tplc="0409001B">
      <w:start w:val="1"/>
      <w:numFmt w:val="lowerRoman"/>
      <w:lvlText w:val="%6."/>
      <w:lvlJc w:val="right"/>
      <w:pPr>
        <w:ind w:left="4617" w:hanging="180"/>
      </w:pPr>
    </w:lvl>
    <w:lvl w:ilvl="6" w:tplc="0409000F">
      <w:start w:val="1"/>
      <w:numFmt w:val="decimal"/>
      <w:lvlText w:val="%7."/>
      <w:lvlJc w:val="left"/>
      <w:pPr>
        <w:ind w:left="5337" w:hanging="360"/>
      </w:pPr>
    </w:lvl>
    <w:lvl w:ilvl="7" w:tplc="04090019">
      <w:start w:val="1"/>
      <w:numFmt w:val="lowerLetter"/>
      <w:lvlText w:val="%8."/>
      <w:lvlJc w:val="left"/>
      <w:pPr>
        <w:ind w:left="6057" w:hanging="360"/>
      </w:pPr>
    </w:lvl>
    <w:lvl w:ilvl="8" w:tplc="0409001B">
      <w:start w:val="1"/>
      <w:numFmt w:val="lowerRoman"/>
      <w:lvlText w:val="%9."/>
      <w:lvlJc w:val="right"/>
      <w:pPr>
        <w:ind w:left="6777" w:hanging="180"/>
      </w:pPr>
    </w:lvl>
  </w:abstractNum>
  <w:abstractNum w:abstractNumId="10">
    <w:nsid w:val="4B5D6581"/>
    <w:multiLevelType w:val="multilevel"/>
    <w:tmpl w:val="FCCCC81A"/>
    <w:lvl w:ilvl="0">
      <w:start w:val="2"/>
      <w:numFmt w:val="lowerLetter"/>
      <w:pStyle w:val="RegLIST"/>
      <w:lvlText w:val="(%1)"/>
      <w:lvlJc w:val="left"/>
      <w:pPr>
        <w:tabs>
          <w:tab w:val="num" w:pos="567"/>
        </w:tabs>
        <w:ind w:left="0" w:firstLine="0"/>
      </w:pPr>
      <w:rPr>
        <w:rFonts w:hint="default"/>
        <w:b w:val="0"/>
        <w:i w:val="0"/>
        <w:vertAlign w:val="baseline"/>
      </w:rPr>
    </w:lvl>
    <w:lvl w:ilvl="1">
      <w:start w:val="1"/>
      <w:numFmt w:val="decimal"/>
      <w:lvlText w:val="(%2)"/>
      <w:lvlJc w:val="left"/>
      <w:pPr>
        <w:tabs>
          <w:tab w:val="num" w:pos="1134"/>
        </w:tabs>
        <w:ind w:left="567" w:firstLine="0"/>
      </w:pPr>
      <w:rPr>
        <w:rFonts w:hint="default"/>
        <w:b w:val="0"/>
        <w:sz w:val="20"/>
        <w:szCs w:val="20"/>
      </w:rPr>
    </w:lvl>
    <w:lvl w:ilvl="2">
      <w:start w:val="1"/>
      <w:numFmt w:val="lowerRoman"/>
      <w:lvlText w:val="(%3)"/>
      <w:lvlJc w:val="left"/>
      <w:pPr>
        <w:tabs>
          <w:tab w:val="num" w:pos="1701"/>
        </w:tabs>
        <w:ind w:left="1134" w:firstLine="0"/>
      </w:pPr>
      <w:rPr>
        <w:rFonts w:hint="default"/>
        <w:b w:val="0"/>
      </w:rPr>
    </w:lvl>
    <w:lvl w:ilvl="3">
      <w:start w:val="1"/>
      <w:numFmt w:val="none"/>
      <w:lvlText w:val=""/>
      <w:lvlJc w:val="left"/>
      <w:pPr>
        <w:tabs>
          <w:tab w:val="num" w:pos="1287"/>
        </w:tabs>
        <w:ind w:left="720" w:firstLine="0"/>
      </w:pPr>
      <w:rPr>
        <w:rFonts w:hint="default"/>
      </w:rPr>
    </w:lvl>
    <w:lvl w:ilvl="4">
      <w:start w:val="1"/>
      <w:numFmt w:val="decimal"/>
      <w:lvlText w:val="%1.%2.%3.%4.%5."/>
      <w:lvlJc w:val="left"/>
      <w:pPr>
        <w:tabs>
          <w:tab w:val="num" w:pos="15147"/>
        </w:tabs>
        <w:ind w:left="14859" w:hanging="792"/>
      </w:pPr>
      <w:rPr>
        <w:rFonts w:hint="default"/>
      </w:rPr>
    </w:lvl>
    <w:lvl w:ilvl="5">
      <w:start w:val="1"/>
      <w:numFmt w:val="decimal"/>
      <w:lvlText w:val="%1.%2.%3.%4.%5.%6."/>
      <w:lvlJc w:val="left"/>
      <w:pPr>
        <w:tabs>
          <w:tab w:val="num" w:pos="15507"/>
        </w:tabs>
        <w:ind w:left="15363" w:hanging="936"/>
      </w:pPr>
      <w:rPr>
        <w:rFonts w:hint="default"/>
      </w:rPr>
    </w:lvl>
    <w:lvl w:ilvl="6">
      <w:start w:val="1"/>
      <w:numFmt w:val="decimal"/>
      <w:lvlText w:val="%1.%2.%3.%4.%5.%6.%7."/>
      <w:lvlJc w:val="left"/>
      <w:pPr>
        <w:tabs>
          <w:tab w:val="num" w:pos="16227"/>
        </w:tabs>
        <w:ind w:left="15867" w:hanging="1080"/>
      </w:pPr>
      <w:rPr>
        <w:rFonts w:hint="default"/>
      </w:rPr>
    </w:lvl>
    <w:lvl w:ilvl="7">
      <w:start w:val="1"/>
      <w:numFmt w:val="decimal"/>
      <w:lvlText w:val="%1.%2.%3.%4.%5.%6.%7.%8."/>
      <w:lvlJc w:val="left"/>
      <w:pPr>
        <w:tabs>
          <w:tab w:val="num" w:pos="16587"/>
        </w:tabs>
        <w:ind w:left="16371" w:hanging="1224"/>
      </w:pPr>
      <w:rPr>
        <w:rFonts w:hint="default"/>
      </w:rPr>
    </w:lvl>
    <w:lvl w:ilvl="8">
      <w:start w:val="1"/>
      <w:numFmt w:val="decimal"/>
      <w:lvlText w:val="%1.%2.%3.%4.%5.%6.%7.%8.%9."/>
      <w:lvlJc w:val="left"/>
      <w:pPr>
        <w:tabs>
          <w:tab w:val="num" w:pos="17307"/>
        </w:tabs>
        <w:ind w:left="16947" w:hanging="1440"/>
      </w:pPr>
      <w:rPr>
        <w:rFonts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72436C"/>
    <w:multiLevelType w:val="hybridMultilevel"/>
    <w:tmpl w:val="7D383C64"/>
    <w:lvl w:ilvl="0" w:tplc="00EE0C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232481"/>
    <w:multiLevelType w:val="hybridMultilevel"/>
    <w:tmpl w:val="D8F8639C"/>
    <w:lvl w:ilvl="0" w:tplc="B90232A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1D90756"/>
    <w:multiLevelType w:val="hybridMultilevel"/>
    <w:tmpl w:val="0560823E"/>
    <w:lvl w:ilvl="0" w:tplc="A6164BF2">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11"/>
  </w:num>
  <w:num w:numId="5">
    <w:abstractNumId w:val="1"/>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7"/>
  </w:num>
  <w:num w:numId="10">
    <w:abstractNumId w:val="4"/>
  </w:num>
  <w:num w:numId="11">
    <w:abstractNumId w:val="13"/>
  </w:num>
  <w:num w:numId="12">
    <w:abstractNumId w:val="10"/>
  </w:num>
  <w:num w:numId="13">
    <w:abstractNumId w:val="12"/>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EC"/>
    <w:rsid w:val="000063D1"/>
    <w:rsid w:val="0004247F"/>
    <w:rsid w:val="00043CAA"/>
    <w:rsid w:val="00047680"/>
    <w:rsid w:val="00051B09"/>
    <w:rsid w:val="00063CF5"/>
    <w:rsid w:val="00074827"/>
    <w:rsid w:val="00075432"/>
    <w:rsid w:val="0008073E"/>
    <w:rsid w:val="000968ED"/>
    <w:rsid w:val="000A4A57"/>
    <w:rsid w:val="000A5CB3"/>
    <w:rsid w:val="000C6C59"/>
    <w:rsid w:val="000C7395"/>
    <w:rsid w:val="000F4D9C"/>
    <w:rsid w:val="000F557F"/>
    <w:rsid w:val="000F5E56"/>
    <w:rsid w:val="001115F2"/>
    <w:rsid w:val="00115AE7"/>
    <w:rsid w:val="00117B8A"/>
    <w:rsid w:val="00121CED"/>
    <w:rsid w:val="00133450"/>
    <w:rsid w:val="001362EE"/>
    <w:rsid w:val="00161CBB"/>
    <w:rsid w:val="0018127F"/>
    <w:rsid w:val="001832A6"/>
    <w:rsid w:val="00184D4E"/>
    <w:rsid w:val="0019005D"/>
    <w:rsid w:val="00191CB5"/>
    <w:rsid w:val="00194E33"/>
    <w:rsid w:val="001967A0"/>
    <w:rsid w:val="001A0DE3"/>
    <w:rsid w:val="001A537B"/>
    <w:rsid w:val="001A7823"/>
    <w:rsid w:val="001A793C"/>
    <w:rsid w:val="001B095C"/>
    <w:rsid w:val="001B2F0C"/>
    <w:rsid w:val="001C198D"/>
    <w:rsid w:val="001C3F1B"/>
    <w:rsid w:val="001D27A1"/>
    <w:rsid w:val="001E4CD5"/>
    <w:rsid w:val="001F73E9"/>
    <w:rsid w:val="002135B6"/>
    <w:rsid w:val="00240605"/>
    <w:rsid w:val="00251C14"/>
    <w:rsid w:val="00256A6A"/>
    <w:rsid w:val="00256C0D"/>
    <w:rsid w:val="00261BF7"/>
    <w:rsid w:val="002621EF"/>
    <w:rsid w:val="002634C4"/>
    <w:rsid w:val="002821B5"/>
    <w:rsid w:val="00282C4C"/>
    <w:rsid w:val="00283F2B"/>
    <w:rsid w:val="002928D3"/>
    <w:rsid w:val="002942A9"/>
    <w:rsid w:val="00296597"/>
    <w:rsid w:val="002B69B2"/>
    <w:rsid w:val="002C71B2"/>
    <w:rsid w:val="002D6081"/>
    <w:rsid w:val="002D73F5"/>
    <w:rsid w:val="002D790A"/>
    <w:rsid w:val="002E66E9"/>
    <w:rsid w:val="002F1FE6"/>
    <w:rsid w:val="002F4E68"/>
    <w:rsid w:val="00312F7F"/>
    <w:rsid w:val="003228B7"/>
    <w:rsid w:val="00355A6E"/>
    <w:rsid w:val="003673CF"/>
    <w:rsid w:val="0037784F"/>
    <w:rsid w:val="003845C1"/>
    <w:rsid w:val="0038733C"/>
    <w:rsid w:val="003A28DB"/>
    <w:rsid w:val="003A382B"/>
    <w:rsid w:val="003A6F89"/>
    <w:rsid w:val="003B38C1"/>
    <w:rsid w:val="003B7E9B"/>
    <w:rsid w:val="003C23BD"/>
    <w:rsid w:val="003D0758"/>
    <w:rsid w:val="003D2AC4"/>
    <w:rsid w:val="003F0577"/>
    <w:rsid w:val="003F36D7"/>
    <w:rsid w:val="0040368D"/>
    <w:rsid w:val="00403FDC"/>
    <w:rsid w:val="004062D0"/>
    <w:rsid w:val="00423E3E"/>
    <w:rsid w:val="0042489C"/>
    <w:rsid w:val="00427AF4"/>
    <w:rsid w:val="004400E2"/>
    <w:rsid w:val="004578C1"/>
    <w:rsid w:val="00463603"/>
    <w:rsid w:val="004647DA"/>
    <w:rsid w:val="004668BA"/>
    <w:rsid w:val="00467707"/>
    <w:rsid w:val="00467A60"/>
    <w:rsid w:val="00467E74"/>
    <w:rsid w:val="00470E5D"/>
    <w:rsid w:val="00474062"/>
    <w:rsid w:val="00477D6B"/>
    <w:rsid w:val="00496EBB"/>
    <w:rsid w:val="00497B45"/>
    <w:rsid w:val="004A705F"/>
    <w:rsid w:val="004B3705"/>
    <w:rsid w:val="004C4248"/>
    <w:rsid w:val="004C48AD"/>
    <w:rsid w:val="004C5AEC"/>
    <w:rsid w:val="004D1555"/>
    <w:rsid w:val="004E385A"/>
    <w:rsid w:val="004F03F7"/>
    <w:rsid w:val="004F1712"/>
    <w:rsid w:val="0050675E"/>
    <w:rsid w:val="00506B52"/>
    <w:rsid w:val="005131CA"/>
    <w:rsid w:val="0053057A"/>
    <w:rsid w:val="005312C4"/>
    <w:rsid w:val="005429AF"/>
    <w:rsid w:val="00543EC6"/>
    <w:rsid w:val="00556DCA"/>
    <w:rsid w:val="00560A29"/>
    <w:rsid w:val="0057640B"/>
    <w:rsid w:val="00590DC9"/>
    <w:rsid w:val="005A1B6D"/>
    <w:rsid w:val="005B30DD"/>
    <w:rsid w:val="005D26A4"/>
    <w:rsid w:val="005E484C"/>
    <w:rsid w:val="005E5217"/>
    <w:rsid w:val="0060503C"/>
    <w:rsid w:val="00605827"/>
    <w:rsid w:val="00610B88"/>
    <w:rsid w:val="00630C2E"/>
    <w:rsid w:val="00643EE5"/>
    <w:rsid w:val="006451F4"/>
    <w:rsid w:val="00646050"/>
    <w:rsid w:val="006713CA"/>
    <w:rsid w:val="00674805"/>
    <w:rsid w:val="00676C5C"/>
    <w:rsid w:val="00683E2E"/>
    <w:rsid w:val="0068420A"/>
    <w:rsid w:val="00691C0F"/>
    <w:rsid w:val="006A7AED"/>
    <w:rsid w:val="006B05D9"/>
    <w:rsid w:val="006C2BDB"/>
    <w:rsid w:val="006C4172"/>
    <w:rsid w:val="006C52C2"/>
    <w:rsid w:val="006E50DE"/>
    <w:rsid w:val="006F5166"/>
    <w:rsid w:val="006F551A"/>
    <w:rsid w:val="007046E8"/>
    <w:rsid w:val="007058FB"/>
    <w:rsid w:val="007109C1"/>
    <w:rsid w:val="00735C75"/>
    <w:rsid w:val="00752085"/>
    <w:rsid w:val="00755DAA"/>
    <w:rsid w:val="007648D2"/>
    <w:rsid w:val="00774E1D"/>
    <w:rsid w:val="007759F6"/>
    <w:rsid w:val="00784A64"/>
    <w:rsid w:val="00794F02"/>
    <w:rsid w:val="007A4F11"/>
    <w:rsid w:val="007B44A3"/>
    <w:rsid w:val="007B6A58"/>
    <w:rsid w:val="007B7C58"/>
    <w:rsid w:val="007D1613"/>
    <w:rsid w:val="007F5F1B"/>
    <w:rsid w:val="00802094"/>
    <w:rsid w:val="008338A2"/>
    <w:rsid w:val="00840684"/>
    <w:rsid w:val="00843F1E"/>
    <w:rsid w:val="00862292"/>
    <w:rsid w:val="008638E0"/>
    <w:rsid w:val="0086396F"/>
    <w:rsid w:val="008737BA"/>
    <w:rsid w:val="00882A4E"/>
    <w:rsid w:val="008B2CC1"/>
    <w:rsid w:val="008B2F89"/>
    <w:rsid w:val="008B60B2"/>
    <w:rsid w:val="008B79B2"/>
    <w:rsid w:val="008D0C4A"/>
    <w:rsid w:val="008D6E92"/>
    <w:rsid w:val="008D7A31"/>
    <w:rsid w:val="008E4F36"/>
    <w:rsid w:val="008E51E6"/>
    <w:rsid w:val="00903D03"/>
    <w:rsid w:val="0090731E"/>
    <w:rsid w:val="00911E50"/>
    <w:rsid w:val="00916EE2"/>
    <w:rsid w:val="009173B0"/>
    <w:rsid w:val="00935FF5"/>
    <w:rsid w:val="00966A22"/>
    <w:rsid w:val="0096722F"/>
    <w:rsid w:val="00967B0C"/>
    <w:rsid w:val="009703A3"/>
    <w:rsid w:val="00975E7B"/>
    <w:rsid w:val="00980843"/>
    <w:rsid w:val="00991EA1"/>
    <w:rsid w:val="00996856"/>
    <w:rsid w:val="009A5BC9"/>
    <w:rsid w:val="009B76EC"/>
    <w:rsid w:val="009C4CDB"/>
    <w:rsid w:val="009C6922"/>
    <w:rsid w:val="009C75C0"/>
    <w:rsid w:val="009D5C63"/>
    <w:rsid w:val="009E2791"/>
    <w:rsid w:val="009E2FEC"/>
    <w:rsid w:val="009E3F6F"/>
    <w:rsid w:val="009F25EB"/>
    <w:rsid w:val="009F2C81"/>
    <w:rsid w:val="009F499F"/>
    <w:rsid w:val="00A23B4D"/>
    <w:rsid w:val="00A4153C"/>
    <w:rsid w:val="00A42DAF"/>
    <w:rsid w:val="00A45BD8"/>
    <w:rsid w:val="00A61109"/>
    <w:rsid w:val="00A61495"/>
    <w:rsid w:val="00A81D9F"/>
    <w:rsid w:val="00A840F5"/>
    <w:rsid w:val="00A85B8E"/>
    <w:rsid w:val="00AA1D7C"/>
    <w:rsid w:val="00AA3F9E"/>
    <w:rsid w:val="00AC205C"/>
    <w:rsid w:val="00AE350A"/>
    <w:rsid w:val="00B04AD2"/>
    <w:rsid w:val="00B05A69"/>
    <w:rsid w:val="00B24B45"/>
    <w:rsid w:val="00B27C70"/>
    <w:rsid w:val="00B37C93"/>
    <w:rsid w:val="00B6683C"/>
    <w:rsid w:val="00B836FE"/>
    <w:rsid w:val="00B90471"/>
    <w:rsid w:val="00B914EE"/>
    <w:rsid w:val="00B95887"/>
    <w:rsid w:val="00B9725C"/>
    <w:rsid w:val="00B9734B"/>
    <w:rsid w:val="00BA16E1"/>
    <w:rsid w:val="00BA428E"/>
    <w:rsid w:val="00BB0EC1"/>
    <w:rsid w:val="00BE0D61"/>
    <w:rsid w:val="00C11BFE"/>
    <w:rsid w:val="00C16004"/>
    <w:rsid w:val="00C31AE6"/>
    <w:rsid w:val="00C3425F"/>
    <w:rsid w:val="00C40D95"/>
    <w:rsid w:val="00C43666"/>
    <w:rsid w:val="00C4483A"/>
    <w:rsid w:val="00C543E6"/>
    <w:rsid w:val="00C82C3A"/>
    <w:rsid w:val="00C874F2"/>
    <w:rsid w:val="00C90BE8"/>
    <w:rsid w:val="00C94629"/>
    <w:rsid w:val="00CA1D85"/>
    <w:rsid w:val="00CB2C57"/>
    <w:rsid w:val="00CC0617"/>
    <w:rsid w:val="00CC5A49"/>
    <w:rsid w:val="00CD33F8"/>
    <w:rsid w:val="00CF6C17"/>
    <w:rsid w:val="00CF7837"/>
    <w:rsid w:val="00D02287"/>
    <w:rsid w:val="00D12D67"/>
    <w:rsid w:val="00D30E76"/>
    <w:rsid w:val="00D37AB5"/>
    <w:rsid w:val="00D45252"/>
    <w:rsid w:val="00D67BB1"/>
    <w:rsid w:val="00D717EB"/>
    <w:rsid w:val="00D71B4D"/>
    <w:rsid w:val="00D71C57"/>
    <w:rsid w:val="00D720C1"/>
    <w:rsid w:val="00D865AE"/>
    <w:rsid w:val="00D93D55"/>
    <w:rsid w:val="00D946D0"/>
    <w:rsid w:val="00D973EA"/>
    <w:rsid w:val="00DC2164"/>
    <w:rsid w:val="00DC2BDD"/>
    <w:rsid w:val="00DC3286"/>
    <w:rsid w:val="00DC4340"/>
    <w:rsid w:val="00DE7FBD"/>
    <w:rsid w:val="00E04E1F"/>
    <w:rsid w:val="00E203E1"/>
    <w:rsid w:val="00E335FE"/>
    <w:rsid w:val="00E40F1B"/>
    <w:rsid w:val="00E5021F"/>
    <w:rsid w:val="00E60563"/>
    <w:rsid w:val="00E6354A"/>
    <w:rsid w:val="00E920EA"/>
    <w:rsid w:val="00E96805"/>
    <w:rsid w:val="00E97EA1"/>
    <w:rsid w:val="00EA5E08"/>
    <w:rsid w:val="00EB3A95"/>
    <w:rsid w:val="00EC4819"/>
    <w:rsid w:val="00EC4E49"/>
    <w:rsid w:val="00ED77FB"/>
    <w:rsid w:val="00EE25DE"/>
    <w:rsid w:val="00EF0C3B"/>
    <w:rsid w:val="00EF36DF"/>
    <w:rsid w:val="00F021A6"/>
    <w:rsid w:val="00F2404A"/>
    <w:rsid w:val="00F52300"/>
    <w:rsid w:val="00F5528E"/>
    <w:rsid w:val="00F641B2"/>
    <w:rsid w:val="00F66152"/>
    <w:rsid w:val="00F70DD6"/>
    <w:rsid w:val="00F774D1"/>
    <w:rsid w:val="00F975D1"/>
    <w:rsid w:val="00FA0EC8"/>
    <w:rsid w:val="00FA1F05"/>
    <w:rsid w:val="00FA455D"/>
    <w:rsid w:val="00FB56F6"/>
    <w:rsid w:val="00FC09C1"/>
    <w:rsid w:val="00FC432D"/>
    <w:rsid w:val="00FE1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tabs>
        <w:tab w:val="clear" w:pos="567"/>
      </w:tabs>
      <w:ind w:left="720" w:hanging="360"/>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C71B2"/>
    <w:rPr>
      <w:rFonts w:ascii="Tahoma" w:hAnsi="Tahoma" w:cs="Tahoma"/>
      <w:sz w:val="16"/>
      <w:szCs w:val="16"/>
    </w:rPr>
  </w:style>
  <w:style w:type="character" w:customStyle="1" w:styleId="BalloonTextChar">
    <w:name w:val="Balloon Text Char"/>
    <w:basedOn w:val="DefaultParagraphFont"/>
    <w:link w:val="BalloonText"/>
    <w:rsid w:val="002C71B2"/>
    <w:rPr>
      <w:rFonts w:ascii="Tahoma" w:eastAsia="SimSun" w:hAnsi="Tahoma" w:cs="Tahoma"/>
      <w:sz w:val="16"/>
      <w:szCs w:val="16"/>
    </w:rPr>
  </w:style>
  <w:style w:type="paragraph" w:styleId="ListParagraph">
    <w:name w:val="List Paragraph"/>
    <w:basedOn w:val="Normal"/>
    <w:uiPriority w:val="34"/>
    <w:qFormat/>
    <w:rsid w:val="009E2FEC"/>
    <w:pPr>
      <w:ind w:left="720"/>
      <w:contextualSpacing/>
    </w:pPr>
  </w:style>
  <w:style w:type="paragraph" w:customStyle="1" w:styleId="Default">
    <w:name w:val="Default"/>
    <w:rsid w:val="009E2FEC"/>
    <w:pPr>
      <w:autoSpaceDE w:val="0"/>
      <w:autoSpaceDN w:val="0"/>
      <w:adjustRightInd w:val="0"/>
    </w:pPr>
    <w:rPr>
      <w:rFonts w:ascii="Arial" w:eastAsia="Calibri" w:hAnsi="Arial" w:cs="Arial"/>
      <w:color w:val="000000"/>
      <w:sz w:val="24"/>
      <w:szCs w:val="24"/>
      <w:lang w:eastAsia="en-US"/>
    </w:rPr>
  </w:style>
  <w:style w:type="character" w:styleId="PageNumber">
    <w:name w:val="page number"/>
    <w:basedOn w:val="DefaultParagraphFont"/>
    <w:rsid w:val="009E2FEC"/>
  </w:style>
  <w:style w:type="character" w:customStyle="1" w:styleId="HeaderChar">
    <w:name w:val="Header Char"/>
    <w:basedOn w:val="DefaultParagraphFont"/>
    <w:link w:val="Header"/>
    <w:uiPriority w:val="99"/>
    <w:rsid w:val="009E2FEC"/>
    <w:rPr>
      <w:rFonts w:ascii="Arial" w:eastAsia="SimSun" w:hAnsi="Arial" w:cs="Arial"/>
      <w:sz w:val="22"/>
    </w:rPr>
  </w:style>
  <w:style w:type="paragraph" w:customStyle="1" w:styleId="RegLIST">
    <w:name w:val="*RegLIST"/>
    <w:link w:val="RegLISTChar"/>
    <w:rsid w:val="007759F6"/>
    <w:pPr>
      <w:numPr>
        <w:numId w:val="12"/>
      </w:numPr>
      <w:spacing w:after="200"/>
    </w:pPr>
    <w:rPr>
      <w:rFonts w:ascii="Arial" w:hAnsi="Arial" w:cs="Arial"/>
      <w:sz w:val="22"/>
      <w:szCs w:val="22"/>
      <w:lang w:val="fr-CH" w:eastAsia="fr-CH"/>
    </w:rPr>
  </w:style>
  <w:style w:type="character" w:customStyle="1" w:styleId="RegLISTChar">
    <w:name w:val="*RegLIST Char"/>
    <w:link w:val="RegLIST"/>
    <w:rsid w:val="007759F6"/>
    <w:rPr>
      <w:rFonts w:ascii="Arial" w:hAnsi="Arial" w:cs="Arial"/>
      <w:sz w:val="22"/>
      <w:szCs w:val="22"/>
      <w:lang w:val="fr-CH" w:eastAsia="fr-CH"/>
    </w:rPr>
  </w:style>
  <w:style w:type="character" w:customStyle="1" w:styleId="CommentTextChar">
    <w:name w:val="Comment Text Char"/>
    <w:link w:val="CommentText"/>
    <w:semiHidden/>
    <w:rsid w:val="007759F6"/>
    <w:rPr>
      <w:rFonts w:ascii="Arial" w:eastAsia="SimSun" w:hAnsi="Arial" w:cs="Arial"/>
      <w:sz w:val="18"/>
    </w:rPr>
  </w:style>
  <w:style w:type="character" w:customStyle="1" w:styleId="Heading4Char">
    <w:name w:val="Heading 4 Char"/>
    <w:link w:val="Heading4"/>
    <w:rsid w:val="007759F6"/>
    <w:rPr>
      <w:rFonts w:ascii="Arial" w:eastAsia="SimSun" w:hAnsi="Arial" w:cs="Arial"/>
      <w:bCs/>
      <w:i/>
      <w:sz w:val="22"/>
      <w:szCs w:val="28"/>
    </w:rPr>
  </w:style>
  <w:style w:type="character" w:customStyle="1" w:styleId="Heading1Char">
    <w:name w:val="Heading 1 Char"/>
    <w:link w:val="Heading1"/>
    <w:rsid w:val="007759F6"/>
    <w:rPr>
      <w:rFonts w:ascii="Arial" w:eastAsia="SimSun" w:hAnsi="Arial" w:cs="Arial"/>
      <w:b/>
      <w:bCs/>
      <w:caps/>
      <w:kern w:val="32"/>
      <w:sz w:val="22"/>
      <w:szCs w:val="32"/>
    </w:rPr>
  </w:style>
  <w:style w:type="paragraph" w:customStyle="1" w:styleId="RuleLIST">
    <w:name w:val="*RuleLIST"/>
    <w:link w:val="RuleLISTCharChar"/>
    <w:rsid w:val="007759F6"/>
    <w:pPr>
      <w:numPr>
        <w:numId w:val="15"/>
      </w:numPr>
      <w:tabs>
        <w:tab w:val="left" w:pos="-851"/>
        <w:tab w:val="left" w:pos="-567"/>
        <w:tab w:val="left" w:pos="6237"/>
      </w:tabs>
      <w:spacing w:after="200"/>
      <w:outlineLvl w:val="0"/>
    </w:pPr>
    <w:rPr>
      <w:rFonts w:ascii="Arial" w:hAnsi="Arial" w:cs="Arial"/>
      <w:sz w:val="22"/>
      <w:szCs w:val="22"/>
      <w:lang w:val="fr-CH" w:eastAsia="fr-CH"/>
    </w:rPr>
  </w:style>
  <w:style w:type="character" w:customStyle="1" w:styleId="RuleLISTCharChar">
    <w:name w:val="*RuleLIST Char Char"/>
    <w:link w:val="RuleLIST"/>
    <w:rsid w:val="007759F6"/>
    <w:rPr>
      <w:rFonts w:ascii="Arial" w:hAnsi="Arial" w:cs="Arial"/>
      <w:sz w:val="22"/>
      <w:szCs w:val="22"/>
      <w:lang w:val="fr-CH" w:eastAsia="fr-CH"/>
    </w:rPr>
  </w:style>
  <w:style w:type="paragraph" w:customStyle="1" w:styleId="1RuleText">
    <w:name w:val="1 RuleText"/>
    <w:basedOn w:val="Normal"/>
    <w:rsid w:val="007759F6"/>
    <w:pPr>
      <w:tabs>
        <w:tab w:val="left" w:pos="-142"/>
        <w:tab w:val="left" w:pos="1134"/>
        <w:tab w:val="left" w:pos="1701"/>
        <w:tab w:val="left" w:pos="2835"/>
      </w:tabs>
      <w:ind w:left="567" w:firstLine="567"/>
    </w:pPr>
    <w:rPr>
      <w:rFonts w:eastAsia="Times New Roman"/>
      <w:sz w:val="20"/>
      <w:lang w:eastAsia="en-US"/>
    </w:rPr>
  </w:style>
  <w:style w:type="table" w:styleId="TableGrid">
    <w:name w:val="Table Grid"/>
    <w:basedOn w:val="TableNormal"/>
    <w:uiPriority w:val="59"/>
    <w:rsid w:val="007759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6A7AED"/>
    <w:rPr>
      <w:rFonts w:ascii="Arial" w:eastAsia="SimSun" w:hAnsi="Arial" w:cs="Arial"/>
      <w:sz w:val="18"/>
    </w:rPr>
  </w:style>
  <w:style w:type="character" w:styleId="CommentReference">
    <w:name w:val="annotation reference"/>
    <w:basedOn w:val="DefaultParagraphFont"/>
    <w:rsid w:val="008E51E6"/>
    <w:rPr>
      <w:sz w:val="16"/>
      <w:szCs w:val="16"/>
    </w:rPr>
  </w:style>
  <w:style w:type="character" w:customStyle="1" w:styleId="Heading3Char">
    <w:name w:val="Heading 3 Char"/>
    <w:link w:val="Heading3"/>
    <w:rsid w:val="003D0758"/>
    <w:rPr>
      <w:rFonts w:ascii="Arial" w:eastAsia="SimSun" w:hAnsi="Arial" w:cs="Arial"/>
      <w:bCs/>
      <w:sz w:val="22"/>
      <w:szCs w:val="2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tabs>
        <w:tab w:val="clear" w:pos="567"/>
      </w:tabs>
      <w:ind w:left="720" w:hanging="360"/>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C71B2"/>
    <w:rPr>
      <w:rFonts w:ascii="Tahoma" w:hAnsi="Tahoma" w:cs="Tahoma"/>
      <w:sz w:val="16"/>
      <w:szCs w:val="16"/>
    </w:rPr>
  </w:style>
  <w:style w:type="character" w:customStyle="1" w:styleId="BalloonTextChar">
    <w:name w:val="Balloon Text Char"/>
    <w:basedOn w:val="DefaultParagraphFont"/>
    <w:link w:val="BalloonText"/>
    <w:rsid w:val="002C71B2"/>
    <w:rPr>
      <w:rFonts w:ascii="Tahoma" w:eastAsia="SimSun" w:hAnsi="Tahoma" w:cs="Tahoma"/>
      <w:sz w:val="16"/>
      <w:szCs w:val="16"/>
    </w:rPr>
  </w:style>
  <w:style w:type="paragraph" w:styleId="ListParagraph">
    <w:name w:val="List Paragraph"/>
    <w:basedOn w:val="Normal"/>
    <w:uiPriority w:val="34"/>
    <w:qFormat/>
    <w:rsid w:val="009E2FEC"/>
    <w:pPr>
      <w:ind w:left="720"/>
      <w:contextualSpacing/>
    </w:pPr>
  </w:style>
  <w:style w:type="paragraph" w:customStyle="1" w:styleId="Default">
    <w:name w:val="Default"/>
    <w:rsid w:val="009E2FEC"/>
    <w:pPr>
      <w:autoSpaceDE w:val="0"/>
      <w:autoSpaceDN w:val="0"/>
      <w:adjustRightInd w:val="0"/>
    </w:pPr>
    <w:rPr>
      <w:rFonts w:ascii="Arial" w:eastAsia="Calibri" w:hAnsi="Arial" w:cs="Arial"/>
      <w:color w:val="000000"/>
      <w:sz w:val="24"/>
      <w:szCs w:val="24"/>
      <w:lang w:eastAsia="en-US"/>
    </w:rPr>
  </w:style>
  <w:style w:type="character" w:styleId="PageNumber">
    <w:name w:val="page number"/>
    <w:basedOn w:val="DefaultParagraphFont"/>
    <w:rsid w:val="009E2FEC"/>
  </w:style>
  <w:style w:type="character" w:customStyle="1" w:styleId="HeaderChar">
    <w:name w:val="Header Char"/>
    <w:basedOn w:val="DefaultParagraphFont"/>
    <w:link w:val="Header"/>
    <w:uiPriority w:val="99"/>
    <w:rsid w:val="009E2FEC"/>
    <w:rPr>
      <w:rFonts w:ascii="Arial" w:eastAsia="SimSun" w:hAnsi="Arial" w:cs="Arial"/>
      <w:sz w:val="22"/>
    </w:rPr>
  </w:style>
  <w:style w:type="paragraph" w:customStyle="1" w:styleId="RegLIST">
    <w:name w:val="*RegLIST"/>
    <w:link w:val="RegLISTChar"/>
    <w:rsid w:val="007759F6"/>
    <w:pPr>
      <w:numPr>
        <w:numId w:val="12"/>
      </w:numPr>
      <w:spacing w:after="200"/>
    </w:pPr>
    <w:rPr>
      <w:rFonts w:ascii="Arial" w:hAnsi="Arial" w:cs="Arial"/>
      <w:sz w:val="22"/>
      <w:szCs w:val="22"/>
      <w:lang w:val="fr-CH" w:eastAsia="fr-CH"/>
    </w:rPr>
  </w:style>
  <w:style w:type="character" w:customStyle="1" w:styleId="RegLISTChar">
    <w:name w:val="*RegLIST Char"/>
    <w:link w:val="RegLIST"/>
    <w:rsid w:val="007759F6"/>
    <w:rPr>
      <w:rFonts w:ascii="Arial" w:hAnsi="Arial" w:cs="Arial"/>
      <w:sz w:val="22"/>
      <w:szCs w:val="22"/>
      <w:lang w:val="fr-CH" w:eastAsia="fr-CH"/>
    </w:rPr>
  </w:style>
  <w:style w:type="character" w:customStyle="1" w:styleId="CommentTextChar">
    <w:name w:val="Comment Text Char"/>
    <w:link w:val="CommentText"/>
    <w:semiHidden/>
    <w:rsid w:val="007759F6"/>
    <w:rPr>
      <w:rFonts w:ascii="Arial" w:eastAsia="SimSun" w:hAnsi="Arial" w:cs="Arial"/>
      <w:sz w:val="18"/>
    </w:rPr>
  </w:style>
  <w:style w:type="character" w:customStyle="1" w:styleId="Heading4Char">
    <w:name w:val="Heading 4 Char"/>
    <w:link w:val="Heading4"/>
    <w:rsid w:val="007759F6"/>
    <w:rPr>
      <w:rFonts w:ascii="Arial" w:eastAsia="SimSun" w:hAnsi="Arial" w:cs="Arial"/>
      <w:bCs/>
      <w:i/>
      <w:sz w:val="22"/>
      <w:szCs w:val="28"/>
    </w:rPr>
  </w:style>
  <w:style w:type="character" w:customStyle="1" w:styleId="Heading1Char">
    <w:name w:val="Heading 1 Char"/>
    <w:link w:val="Heading1"/>
    <w:rsid w:val="007759F6"/>
    <w:rPr>
      <w:rFonts w:ascii="Arial" w:eastAsia="SimSun" w:hAnsi="Arial" w:cs="Arial"/>
      <w:b/>
      <w:bCs/>
      <w:caps/>
      <w:kern w:val="32"/>
      <w:sz w:val="22"/>
      <w:szCs w:val="32"/>
    </w:rPr>
  </w:style>
  <w:style w:type="paragraph" w:customStyle="1" w:styleId="RuleLIST">
    <w:name w:val="*RuleLIST"/>
    <w:link w:val="RuleLISTCharChar"/>
    <w:rsid w:val="007759F6"/>
    <w:pPr>
      <w:numPr>
        <w:numId w:val="15"/>
      </w:numPr>
      <w:tabs>
        <w:tab w:val="left" w:pos="-851"/>
        <w:tab w:val="left" w:pos="-567"/>
        <w:tab w:val="left" w:pos="6237"/>
      </w:tabs>
      <w:spacing w:after="200"/>
      <w:outlineLvl w:val="0"/>
    </w:pPr>
    <w:rPr>
      <w:rFonts w:ascii="Arial" w:hAnsi="Arial" w:cs="Arial"/>
      <w:sz w:val="22"/>
      <w:szCs w:val="22"/>
      <w:lang w:val="fr-CH" w:eastAsia="fr-CH"/>
    </w:rPr>
  </w:style>
  <w:style w:type="character" w:customStyle="1" w:styleId="RuleLISTCharChar">
    <w:name w:val="*RuleLIST Char Char"/>
    <w:link w:val="RuleLIST"/>
    <w:rsid w:val="007759F6"/>
    <w:rPr>
      <w:rFonts w:ascii="Arial" w:hAnsi="Arial" w:cs="Arial"/>
      <w:sz w:val="22"/>
      <w:szCs w:val="22"/>
      <w:lang w:val="fr-CH" w:eastAsia="fr-CH"/>
    </w:rPr>
  </w:style>
  <w:style w:type="paragraph" w:customStyle="1" w:styleId="1RuleText">
    <w:name w:val="1 RuleText"/>
    <w:basedOn w:val="Normal"/>
    <w:rsid w:val="007759F6"/>
    <w:pPr>
      <w:tabs>
        <w:tab w:val="left" w:pos="-142"/>
        <w:tab w:val="left" w:pos="1134"/>
        <w:tab w:val="left" w:pos="1701"/>
        <w:tab w:val="left" w:pos="2835"/>
      </w:tabs>
      <w:ind w:left="567" w:firstLine="567"/>
    </w:pPr>
    <w:rPr>
      <w:rFonts w:eastAsia="Times New Roman"/>
      <w:sz w:val="20"/>
      <w:lang w:eastAsia="en-US"/>
    </w:rPr>
  </w:style>
  <w:style w:type="table" w:styleId="TableGrid">
    <w:name w:val="Table Grid"/>
    <w:basedOn w:val="TableNormal"/>
    <w:uiPriority w:val="59"/>
    <w:rsid w:val="007759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6A7AED"/>
    <w:rPr>
      <w:rFonts w:ascii="Arial" w:eastAsia="SimSun" w:hAnsi="Arial" w:cs="Arial"/>
      <w:sz w:val="18"/>
    </w:rPr>
  </w:style>
  <w:style w:type="character" w:styleId="CommentReference">
    <w:name w:val="annotation reference"/>
    <w:basedOn w:val="DefaultParagraphFont"/>
    <w:rsid w:val="008E51E6"/>
    <w:rPr>
      <w:sz w:val="16"/>
      <w:szCs w:val="16"/>
    </w:rPr>
  </w:style>
  <w:style w:type="character" w:customStyle="1" w:styleId="Heading3Char">
    <w:name w:val="Heading 3 Char"/>
    <w:link w:val="Heading3"/>
    <w:rsid w:val="003D0758"/>
    <w:rPr>
      <w:rFonts w:ascii="Arial" w:eastAsia="SimSun" w:hAnsi="Arial" w:cs="Arial"/>
      <w:bCs/>
      <w:sz w:val="22"/>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2573">
      <w:bodyDiv w:val="1"/>
      <w:marLeft w:val="0"/>
      <w:marRight w:val="0"/>
      <w:marTop w:val="0"/>
      <w:marBottom w:val="0"/>
      <w:divBdr>
        <w:top w:val="none" w:sz="0" w:space="0" w:color="auto"/>
        <w:left w:val="none" w:sz="0" w:space="0" w:color="auto"/>
        <w:bottom w:val="none" w:sz="0" w:space="0" w:color="auto"/>
        <w:right w:val="none" w:sz="0" w:space="0" w:color="auto"/>
      </w:divBdr>
    </w:div>
    <w:div w:id="793600034">
      <w:bodyDiv w:val="1"/>
      <w:marLeft w:val="0"/>
      <w:marRight w:val="0"/>
      <w:marTop w:val="0"/>
      <w:marBottom w:val="0"/>
      <w:divBdr>
        <w:top w:val="none" w:sz="0" w:space="0" w:color="auto"/>
        <w:left w:val="none" w:sz="0" w:space="0" w:color="auto"/>
        <w:bottom w:val="none" w:sz="0" w:space="0" w:color="auto"/>
        <w:right w:val="none" w:sz="0" w:space="0" w:color="auto"/>
      </w:divBdr>
    </w:div>
    <w:div w:id="134928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CB2AE-885F-4D4A-8279-8DF8E623D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15563</Words>
  <Characters>103524</Characters>
  <Application>Microsoft Office Word</Application>
  <DocSecurity>0</DocSecurity>
  <Lines>862</Lines>
  <Paragraphs>237</Paragraphs>
  <ScaleCrop>false</ScaleCrop>
  <HeadingPairs>
    <vt:vector size="2" baseType="variant">
      <vt:variant>
        <vt:lpstr>Title</vt:lpstr>
      </vt:variant>
      <vt:variant>
        <vt:i4>1</vt:i4>
      </vt:variant>
    </vt:vector>
  </HeadingPairs>
  <TitlesOfParts>
    <vt:vector size="1" baseType="lpstr">
      <vt:lpstr>WO/CC/71/4, AMENDMENTS TO STAFF REGULATIONS AND RULES</vt:lpstr>
    </vt:vector>
  </TitlesOfParts>
  <LinksUpToDate>false</LinksUpToDate>
  <CharactersWithSpaces>118850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WO/CC/71/4, AMENDMENTS TO STAFF REGULATIONS AND RULES</dc:title>
  <dc:subject>WO/CC/71/4, AMENDMENTS TO STAFF REGULATIONS AND RULES</dc:subject>
  <dc:creator/>
  <cp:lastModifiedBy/>
  <cp:revision>1</cp:revision>
  <dcterms:created xsi:type="dcterms:W3CDTF">2015-09-30T08:03:00Z</dcterms:created>
  <dcterms:modified xsi:type="dcterms:W3CDTF">2015-10-01T14:46:00Z</dcterms:modified>
</cp:coreProperties>
</file>