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5F" w:rsidRPr="00123893" w:rsidRDefault="00B5134F" w:rsidP="006E4F5F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R</w:t>
      </w:r>
    </w:p>
    <w:p w:rsidR="006E4F5F" w:rsidRDefault="00B5134F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1B6AF48A" wp14:editId="713408AE">
            <wp:extent cx="1548765" cy="1152525"/>
            <wp:effectExtent l="0" t="0" r="0" b="9525"/>
            <wp:docPr id="43019" name="Picture 4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F5F" w:rsidRPr="000E3D66" w:rsidRDefault="009E6CC0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</w:rPr>
        <w:t>PCT</w:t>
      </w:r>
      <w:r w:rsidRPr="000E3D66">
        <w:rPr>
          <w:rFonts w:ascii="Arial Black" w:hAnsi="Arial Black"/>
          <w:b/>
          <w:caps/>
          <w:sz w:val="15"/>
          <w:lang w:val="ru-RU"/>
        </w:rPr>
        <w:t>/</w:t>
      </w:r>
      <w:r>
        <w:rPr>
          <w:rFonts w:ascii="Arial Black" w:hAnsi="Arial Black"/>
          <w:b/>
          <w:caps/>
          <w:sz w:val="15"/>
        </w:rPr>
        <w:t>A</w:t>
      </w:r>
      <w:r w:rsidRPr="000E3D66">
        <w:rPr>
          <w:rFonts w:ascii="Arial Black" w:hAnsi="Arial Black"/>
          <w:b/>
          <w:caps/>
          <w:sz w:val="15"/>
          <w:lang w:val="ru-RU"/>
        </w:rPr>
        <w:t>/50</w:t>
      </w:r>
      <w:r w:rsidR="006E4F5F" w:rsidRPr="000E3D66">
        <w:rPr>
          <w:rFonts w:ascii="Arial Black" w:hAnsi="Arial Black"/>
          <w:b/>
          <w:caps/>
          <w:sz w:val="15"/>
          <w:lang w:val="ru-RU"/>
        </w:rPr>
        <w:t>/</w:t>
      </w:r>
      <w:bookmarkStart w:id="0" w:name="Code"/>
      <w:bookmarkEnd w:id="0"/>
      <w:r w:rsidR="00555D15" w:rsidRPr="000E3D66">
        <w:rPr>
          <w:rFonts w:ascii="Arial Black" w:hAnsi="Arial Black"/>
          <w:b/>
          <w:caps/>
          <w:sz w:val="15"/>
          <w:lang w:val="ru-RU"/>
        </w:rPr>
        <w:t>1</w:t>
      </w:r>
    </w:p>
    <w:p w:rsidR="006E4F5F" w:rsidRPr="005F0CAC" w:rsidRDefault="005F0CAC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5F0CAC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1" w:name="Original"/>
      <w:bookmarkEnd w:id="1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5F0CAC" w:rsidRDefault="005F0CAC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5F0CAC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Date"/>
      <w:bookmarkEnd w:id="2"/>
      <w:r w:rsidR="00555D15" w:rsidRPr="005F0CAC">
        <w:rPr>
          <w:rFonts w:ascii="Arial Black" w:hAnsi="Arial Black"/>
          <w:b/>
          <w:caps/>
          <w:sz w:val="15"/>
          <w:lang w:val="ru-RU"/>
        </w:rPr>
        <w:t>23</w:t>
      </w:r>
      <w:r w:rsidRPr="005F0CAC">
        <w:rPr>
          <w:rFonts w:ascii="Arial Black" w:hAnsi="Arial Black"/>
          <w:b/>
          <w:caps/>
          <w:sz w:val="15"/>
          <w:lang w:val="ru-RU"/>
        </w:rPr>
        <w:t xml:space="preserve"> </w:t>
      </w:r>
      <w:r>
        <w:rPr>
          <w:rFonts w:ascii="Arial Black" w:hAnsi="Arial Black"/>
          <w:b/>
          <w:caps/>
          <w:sz w:val="15"/>
          <w:lang w:val="ru-RU"/>
        </w:rPr>
        <w:t>июля</w:t>
      </w:r>
      <w:r w:rsidR="00555D15" w:rsidRPr="005F0CAC">
        <w:rPr>
          <w:rFonts w:ascii="Arial Black" w:hAnsi="Arial Black"/>
          <w:b/>
          <w:caps/>
          <w:sz w:val="15"/>
          <w:lang w:val="ru-RU"/>
        </w:rPr>
        <w:t xml:space="preserve"> 2018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9E6CC0" w:rsidRPr="00B5134F" w:rsidRDefault="00B5134F" w:rsidP="009E6CC0">
      <w:pPr>
        <w:pStyle w:val="Heading1"/>
        <w:rPr>
          <w:lang w:val="ru-RU"/>
        </w:rPr>
      </w:pPr>
      <w:r w:rsidRPr="00A86186">
        <w:rPr>
          <w:szCs w:val="28"/>
          <w:lang w:val="ru-RU"/>
        </w:rPr>
        <w:t>Международный союз патентной кооперации (Союз PCT)</w:t>
      </w:r>
    </w:p>
    <w:p w:rsidR="009E6CC0" w:rsidRPr="000E3D66" w:rsidRDefault="00B5134F" w:rsidP="009E6CC0">
      <w:pPr>
        <w:pStyle w:val="Heading1"/>
        <w:rPr>
          <w:lang w:val="ru-RU"/>
        </w:rPr>
      </w:pPr>
      <w:r>
        <w:rPr>
          <w:szCs w:val="28"/>
          <w:lang w:val="ru-RU"/>
        </w:rPr>
        <w:t>Ассамблея</w:t>
      </w:r>
    </w:p>
    <w:p w:rsidR="008B2CC1" w:rsidRPr="005F0CAC" w:rsidRDefault="005F0CAC" w:rsidP="00F63082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Пятидесятая</w:t>
      </w:r>
      <w:r w:rsidR="009E6CC0" w:rsidRPr="005F0CAC">
        <w:rPr>
          <w:b/>
          <w:sz w:val="24"/>
          <w:lang w:val="ru-RU"/>
        </w:rPr>
        <w:t xml:space="preserve"> (29</w:t>
      </w:r>
      <w:r>
        <w:rPr>
          <w:b/>
          <w:sz w:val="24"/>
          <w:lang w:val="ru-RU"/>
        </w:rPr>
        <w:t>-я</w:t>
      </w:r>
      <w:r w:rsidR="009E6CC0" w:rsidRPr="005F0CAC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внеочередная</w:t>
      </w:r>
      <w:r w:rsidR="009E6CC0" w:rsidRPr="005F0CAC">
        <w:rPr>
          <w:b/>
          <w:sz w:val="24"/>
          <w:lang w:val="ru-RU"/>
        </w:rPr>
        <w:t xml:space="preserve">) </w:t>
      </w:r>
      <w:r>
        <w:rPr>
          <w:b/>
          <w:sz w:val="24"/>
          <w:lang w:val="ru-RU"/>
        </w:rPr>
        <w:t>сессия</w:t>
      </w:r>
      <w:r w:rsidR="003D57B0" w:rsidRPr="005F0CAC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>Женева</w:t>
      </w:r>
      <w:r w:rsidR="00DF023A" w:rsidRPr="005F0CAC">
        <w:rPr>
          <w:b/>
          <w:sz w:val="24"/>
          <w:lang w:val="ru-RU"/>
        </w:rPr>
        <w:t xml:space="preserve">, 24 </w:t>
      </w:r>
      <w:r>
        <w:rPr>
          <w:b/>
          <w:sz w:val="24"/>
          <w:lang w:val="ru-RU"/>
        </w:rPr>
        <w:t>сентября</w:t>
      </w:r>
      <w:r w:rsidRPr="005F0CAC">
        <w:rPr>
          <w:b/>
          <w:sz w:val="24"/>
          <w:lang w:val="ru-RU"/>
        </w:rPr>
        <w:t xml:space="preserve"> -</w:t>
      </w:r>
      <w:r w:rsidR="00DF023A" w:rsidRPr="005F0CAC">
        <w:rPr>
          <w:b/>
          <w:sz w:val="24"/>
          <w:lang w:val="ru-RU"/>
        </w:rPr>
        <w:t xml:space="preserve"> 2</w:t>
      </w:r>
      <w:r w:rsidRPr="005F0CAC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октября</w:t>
      </w:r>
      <w:r w:rsidR="00DF023A" w:rsidRPr="005F0CAC">
        <w:rPr>
          <w:b/>
          <w:sz w:val="24"/>
          <w:lang w:val="ru-RU"/>
        </w:rPr>
        <w:t xml:space="preserve"> 2018</w:t>
      </w:r>
      <w:r w:rsidRPr="005F0CAC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г</w:t>
      </w:r>
      <w:r w:rsidRPr="005F0CAC">
        <w:rPr>
          <w:b/>
          <w:sz w:val="24"/>
          <w:lang w:val="ru-RU"/>
        </w:rPr>
        <w:t>.</w:t>
      </w:r>
    </w:p>
    <w:p w:rsidR="008B2CC1" w:rsidRPr="005F0CAC" w:rsidRDefault="005F0CAC" w:rsidP="00F63082">
      <w:pPr>
        <w:spacing w:after="360"/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отчет о работе рабочей группы по</w:t>
      </w:r>
      <w:r w:rsidR="004060B0" w:rsidRPr="005F0CAC">
        <w:rPr>
          <w:caps/>
          <w:sz w:val="24"/>
          <w:lang w:val="ru-RU"/>
        </w:rPr>
        <w:t xml:space="preserve"> </w:t>
      </w:r>
      <w:r w:rsidR="004060B0" w:rsidRPr="004060B0">
        <w:rPr>
          <w:caps/>
          <w:sz w:val="24"/>
        </w:rPr>
        <w:t>PCT</w:t>
      </w:r>
      <w:r w:rsidR="004060B0" w:rsidRPr="005F0CAC">
        <w:rPr>
          <w:caps/>
          <w:sz w:val="24"/>
          <w:lang w:val="ru-RU"/>
        </w:rPr>
        <w:t xml:space="preserve"> </w:t>
      </w:r>
    </w:p>
    <w:p w:rsidR="008B2CC1" w:rsidRPr="005F0CAC" w:rsidRDefault="005F0CAC" w:rsidP="002D18A2">
      <w:pPr>
        <w:spacing w:after="1280"/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 xml:space="preserve">подготовлен Международным бюро </w:t>
      </w:r>
    </w:p>
    <w:p w:rsidR="00160D7B" w:rsidRPr="005F0CAC" w:rsidRDefault="005F0CAC" w:rsidP="005F0CAC">
      <w:pPr>
        <w:pStyle w:val="ONUME"/>
        <w:rPr>
          <w:lang w:val="ru-RU"/>
        </w:rPr>
      </w:pPr>
      <w:r w:rsidRPr="005F0CAC">
        <w:rPr>
          <w:lang w:val="ru-RU"/>
        </w:rPr>
        <w:t>В период после окончания предыдущей сессии Ассамблеи Рабочая группа по Договору</w:t>
      </w:r>
      <w:r>
        <w:rPr>
          <w:lang w:val="ru-RU"/>
        </w:rPr>
        <w:t xml:space="preserve"> о патентной кооперации (РСТ) («</w:t>
      </w:r>
      <w:r w:rsidRPr="005F0CAC">
        <w:rPr>
          <w:lang w:val="ru-RU"/>
        </w:rPr>
        <w:t>Рабочая группа</w:t>
      </w:r>
      <w:r>
        <w:rPr>
          <w:lang w:val="ru-RU"/>
        </w:rPr>
        <w:t>»</w:t>
      </w:r>
      <w:r w:rsidRPr="005F0CAC">
        <w:rPr>
          <w:lang w:val="ru-RU"/>
        </w:rPr>
        <w:t xml:space="preserve">) провела свою </w:t>
      </w:r>
      <w:r>
        <w:rPr>
          <w:lang w:val="ru-RU"/>
        </w:rPr>
        <w:t>одиннадцатую</w:t>
      </w:r>
      <w:r w:rsidRPr="005F0CAC">
        <w:rPr>
          <w:lang w:val="ru-RU"/>
        </w:rPr>
        <w:t xml:space="preserve"> сессию 18–22 </w:t>
      </w:r>
      <w:r>
        <w:rPr>
          <w:lang w:val="ru-RU"/>
        </w:rPr>
        <w:t>июня</w:t>
      </w:r>
      <w:r w:rsidRPr="005F0CAC">
        <w:rPr>
          <w:lang w:val="ru-RU"/>
        </w:rPr>
        <w:t xml:space="preserve"> 2018</w:t>
      </w:r>
      <w:r w:rsidRPr="005F0CAC">
        <w:t> </w:t>
      </w:r>
      <w:r w:rsidRPr="005F0CAC">
        <w:rPr>
          <w:lang w:val="ru-RU"/>
        </w:rPr>
        <w:t>г</w:t>
      </w:r>
      <w:r w:rsidR="00160D7B" w:rsidRPr="005F0CAC">
        <w:rPr>
          <w:lang w:val="ru-RU"/>
        </w:rPr>
        <w:t xml:space="preserve">.  </w:t>
      </w:r>
      <w:r w:rsidRPr="005F0CAC">
        <w:rPr>
          <w:lang w:val="ru-RU"/>
        </w:rPr>
        <w:t>Делегации обменялись мнениями по вопросам, касающимся функционирования РСТ, как это описано в резюме Председателя (документ</w:t>
      </w:r>
      <w:r w:rsidRPr="005F0CAC">
        <w:t> PCT</w:t>
      </w:r>
      <w:r w:rsidRPr="005F0CAC">
        <w:rPr>
          <w:lang w:val="ru-RU"/>
        </w:rPr>
        <w:t>/</w:t>
      </w:r>
      <w:r w:rsidRPr="005F0CAC">
        <w:t>WG</w:t>
      </w:r>
      <w:r w:rsidRPr="005F0CAC">
        <w:rPr>
          <w:lang w:val="ru-RU"/>
        </w:rPr>
        <w:t>/1</w:t>
      </w:r>
      <w:r>
        <w:rPr>
          <w:lang w:val="ru-RU"/>
        </w:rPr>
        <w:t>1</w:t>
      </w:r>
      <w:r w:rsidRPr="005F0CAC">
        <w:rPr>
          <w:lang w:val="ru-RU"/>
        </w:rPr>
        <w:t>/2</w:t>
      </w:r>
      <w:r>
        <w:rPr>
          <w:lang w:val="ru-RU"/>
        </w:rPr>
        <w:t>6</w:t>
      </w:r>
      <w:r w:rsidRPr="005F0CAC">
        <w:rPr>
          <w:lang w:val="ru-RU"/>
        </w:rPr>
        <w:t>, прилагается), которое было принято Рабочей группой к сведению</w:t>
      </w:r>
      <w:r w:rsidR="00160D7B" w:rsidRPr="005F0CAC">
        <w:rPr>
          <w:lang w:val="ru-RU"/>
        </w:rPr>
        <w:t>.</w:t>
      </w:r>
    </w:p>
    <w:p w:rsidR="003A19C3" w:rsidRPr="00F82635" w:rsidRDefault="005F0CAC" w:rsidP="00D14F12">
      <w:pPr>
        <w:pStyle w:val="ONUME"/>
        <w:rPr>
          <w:lang w:val="ru-RU"/>
        </w:rPr>
      </w:pPr>
      <w:r w:rsidRPr="00D14F12">
        <w:rPr>
          <w:lang w:val="ru-RU"/>
        </w:rPr>
        <w:t>В рамках вопросов, рассмотренных на сессии, Рабочая группа</w:t>
      </w:r>
      <w:r w:rsidR="0036566E" w:rsidRPr="00D14F12">
        <w:rPr>
          <w:lang w:val="ru-RU"/>
        </w:rPr>
        <w:t xml:space="preserve"> </w:t>
      </w:r>
      <w:r w:rsidR="00D14F12">
        <w:rPr>
          <w:lang w:val="ru-RU"/>
        </w:rPr>
        <w:t>представила замечания в поддержку четырех основных областей работы, предложенных в меморандуме Генерального директора, который был опубликован 2 февраля 2017 г., в момент публикации 3-миллионной международной патентной заявки в рамках</w:t>
      </w:r>
      <w:r w:rsidR="0036566E" w:rsidRPr="00D14F12">
        <w:rPr>
          <w:lang w:val="ru-RU"/>
        </w:rPr>
        <w:t xml:space="preserve"> </w:t>
      </w:r>
      <w:r w:rsidR="006832E8">
        <w:t>PCT</w:t>
      </w:r>
      <w:r w:rsidR="001C5C4B" w:rsidRPr="00D14F12">
        <w:rPr>
          <w:lang w:val="ru-RU"/>
        </w:rPr>
        <w:t>,</w:t>
      </w:r>
      <w:r w:rsidR="006832E8" w:rsidRPr="00D14F12">
        <w:rPr>
          <w:lang w:val="ru-RU"/>
        </w:rPr>
        <w:t xml:space="preserve"> </w:t>
      </w:r>
      <w:r w:rsidR="00D14F12">
        <w:rPr>
          <w:lang w:val="ru-RU"/>
        </w:rPr>
        <w:t>под названием</w:t>
      </w:r>
      <w:r w:rsidR="00D14F12" w:rsidRPr="00D14F12">
        <w:rPr>
          <w:lang w:val="ru-RU"/>
        </w:rPr>
        <w:t xml:space="preserve"> «Система </w:t>
      </w:r>
      <w:r w:rsidR="00D14F12" w:rsidRPr="00D14F12">
        <w:t>PCT</w:t>
      </w:r>
      <w:r w:rsidR="00D14F12" w:rsidRPr="00D14F12">
        <w:rPr>
          <w:lang w:val="ru-RU"/>
        </w:rPr>
        <w:t>: обзор деятельности и возможные направления и приоритеты развития в будущем»</w:t>
      </w:r>
      <w:r w:rsidR="0036566E" w:rsidRPr="00D14F12">
        <w:rPr>
          <w:lang w:val="ru-RU"/>
        </w:rPr>
        <w:t xml:space="preserve">, </w:t>
      </w:r>
      <w:r w:rsidR="00D14F12">
        <w:rPr>
          <w:lang w:val="ru-RU"/>
        </w:rPr>
        <w:t>как то</w:t>
      </w:r>
      <w:r w:rsidR="0036566E" w:rsidRPr="00D14F12">
        <w:rPr>
          <w:lang w:val="ru-RU"/>
        </w:rPr>
        <w:t xml:space="preserve">:  </w:t>
      </w:r>
      <w:r w:rsidR="00D14F12">
        <w:rPr>
          <w:lang w:val="ru-RU"/>
        </w:rPr>
        <w:t>правовые и институциональные вопросы</w:t>
      </w:r>
      <w:r w:rsidR="0036566E" w:rsidRPr="00D14F12">
        <w:rPr>
          <w:lang w:val="ru-RU"/>
        </w:rPr>
        <w:t xml:space="preserve">, </w:t>
      </w:r>
      <w:r w:rsidR="00D14F12">
        <w:rPr>
          <w:lang w:val="ru-RU"/>
        </w:rPr>
        <w:t>технические</w:t>
      </w:r>
      <w:r w:rsidR="0036566E" w:rsidRPr="00D14F12">
        <w:rPr>
          <w:lang w:val="ru-RU"/>
        </w:rPr>
        <w:t xml:space="preserve"> (</w:t>
      </w:r>
      <w:r w:rsidR="00D14F12">
        <w:rPr>
          <w:lang w:val="ru-RU"/>
        </w:rPr>
        <w:t>ИТ</w:t>
      </w:r>
      <w:r w:rsidR="0036566E" w:rsidRPr="00D14F12">
        <w:rPr>
          <w:lang w:val="ru-RU"/>
        </w:rPr>
        <w:t xml:space="preserve">) </w:t>
      </w:r>
      <w:r w:rsidR="00D14F12">
        <w:rPr>
          <w:lang w:val="ru-RU"/>
        </w:rPr>
        <w:t>платформы</w:t>
      </w:r>
      <w:r w:rsidR="0036566E" w:rsidRPr="00D14F12">
        <w:rPr>
          <w:lang w:val="ru-RU"/>
        </w:rPr>
        <w:t xml:space="preserve">, </w:t>
      </w:r>
      <w:r w:rsidR="00D14F12">
        <w:rPr>
          <w:lang w:val="ru-RU"/>
        </w:rPr>
        <w:t>финансовые вопросы и обеспечение качества</w:t>
      </w:r>
      <w:r w:rsidR="0036566E" w:rsidRPr="00D14F12">
        <w:rPr>
          <w:lang w:val="ru-RU"/>
        </w:rPr>
        <w:t xml:space="preserve">.  </w:t>
      </w:r>
    </w:p>
    <w:p w:rsidR="000765C4" w:rsidRPr="00F82635" w:rsidRDefault="00D14F12" w:rsidP="00F82635">
      <w:pPr>
        <w:pStyle w:val="ONUME"/>
        <w:rPr>
          <w:lang w:val="ru-RU"/>
        </w:rPr>
      </w:pPr>
      <w:bookmarkStart w:id="5" w:name="_GoBack"/>
      <w:bookmarkEnd w:id="5"/>
      <w:r w:rsidRPr="00F82635">
        <w:rPr>
          <w:lang w:val="ru-RU"/>
        </w:rPr>
        <w:t>Рабочая группа обсудила далее</w:t>
      </w:r>
      <w:r w:rsidR="002D18A2" w:rsidRPr="00F82635">
        <w:rPr>
          <w:lang w:val="ru-RU"/>
        </w:rPr>
        <w:t xml:space="preserve"> </w:t>
      </w:r>
      <w:r w:rsidR="00A22664" w:rsidRPr="00F82635">
        <w:rPr>
          <w:lang w:val="ru-RU"/>
        </w:rPr>
        <w:t>рекомендации в адрес ВОИС и государств-членов в том, что касается определенных мер, которые следует принять в отношении патентных заявок, связанных с лицами или технологиями, подпадающими под санкции Совета Безопасности Организации Объединенных Наций против Корейской Народно-</w:t>
      </w:r>
      <w:r w:rsidR="00A22664" w:rsidRPr="00F82635">
        <w:rPr>
          <w:lang w:val="ru-RU"/>
        </w:rPr>
        <w:lastRenderedPageBreak/>
        <w:t>Демократической Республики</w:t>
      </w:r>
      <w:r w:rsidR="002D18A2" w:rsidRPr="00F82635">
        <w:rPr>
          <w:lang w:val="ru-RU"/>
        </w:rPr>
        <w:t>.</w:t>
      </w:r>
      <w:r w:rsidR="002D18A2" w:rsidRPr="002D18A2">
        <w:t> </w:t>
      </w:r>
      <w:r w:rsidR="002D18A2" w:rsidRPr="00F82635">
        <w:rPr>
          <w:lang w:val="ru-RU"/>
        </w:rPr>
        <w:t xml:space="preserve"> </w:t>
      </w:r>
      <w:r w:rsidR="00A22664" w:rsidRPr="00F82635">
        <w:rPr>
          <w:lang w:val="ru-RU"/>
        </w:rPr>
        <w:t>Эти рекомендации содержались в докладе Группы экспертов, учрежденной резолюцией</w:t>
      </w:r>
      <w:r w:rsidR="002D18A2" w:rsidRPr="00F82635">
        <w:rPr>
          <w:lang w:val="ru-RU"/>
        </w:rPr>
        <w:t xml:space="preserve"> 1874 </w:t>
      </w:r>
      <w:r w:rsidR="008D32EF" w:rsidRPr="00F82635">
        <w:rPr>
          <w:lang w:val="ru-RU"/>
        </w:rPr>
        <w:t>(2009)</w:t>
      </w:r>
      <w:r w:rsidR="00A22664" w:rsidRPr="00F82635">
        <w:rPr>
          <w:lang w:val="ru-RU"/>
        </w:rPr>
        <w:t xml:space="preserve"> Совета Безопасности Организации Объединенных Наций, о ее работе </w:t>
      </w:r>
      <w:r w:rsidR="00B06CB9" w:rsidRPr="00F82635">
        <w:rPr>
          <w:lang w:val="ru-RU"/>
        </w:rPr>
        <w:t>согласно резолюции</w:t>
      </w:r>
      <w:r w:rsidR="002D18A2" w:rsidRPr="00F82635">
        <w:rPr>
          <w:lang w:val="ru-RU"/>
        </w:rPr>
        <w:t xml:space="preserve"> 2345 (2017), </w:t>
      </w:r>
      <w:r w:rsidR="00B06CB9" w:rsidRPr="00F82635">
        <w:rPr>
          <w:lang w:val="ru-RU"/>
        </w:rPr>
        <w:t>который Группа представила Комитету Совета Безопасности Организации Объединенных Наций,</w:t>
      </w:r>
      <w:r w:rsidR="002D18A2" w:rsidRPr="00F82635">
        <w:rPr>
          <w:lang w:val="ru-RU"/>
        </w:rPr>
        <w:t xml:space="preserve"> </w:t>
      </w:r>
      <w:r w:rsidR="00B06CB9" w:rsidRPr="00F82635">
        <w:rPr>
          <w:lang w:val="ru-RU"/>
        </w:rPr>
        <w:t xml:space="preserve">учрежденному резолюцией </w:t>
      </w:r>
      <w:r w:rsidR="002D18A2" w:rsidRPr="00F82635">
        <w:rPr>
          <w:lang w:val="ru-RU"/>
        </w:rPr>
        <w:t>17</w:t>
      </w:r>
      <w:r w:rsidR="008D32EF" w:rsidRPr="00F82635">
        <w:rPr>
          <w:lang w:val="ru-RU"/>
        </w:rPr>
        <w:t>18 (2006)</w:t>
      </w:r>
      <w:r w:rsidR="002D18A2" w:rsidRPr="00F82635">
        <w:rPr>
          <w:lang w:val="ru-RU"/>
        </w:rPr>
        <w:t>.</w:t>
      </w:r>
    </w:p>
    <w:p w:rsidR="003A19C3" w:rsidRPr="009104E6" w:rsidRDefault="00B06CB9" w:rsidP="000C5EAC">
      <w:pPr>
        <w:pStyle w:val="ONUME"/>
        <w:rPr>
          <w:lang w:val="ru-RU"/>
        </w:rPr>
      </w:pPr>
      <w:r>
        <w:rPr>
          <w:lang w:val="ru-RU"/>
        </w:rPr>
        <w:t>В</w:t>
      </w:r>
      <w:r w:rsidRPr="00B06CB9">
        <w:rPr>
          <w:lang w:val="ru-RU"/>
        </w:rPr>
        <w:t xml:space="preserve"> </w:t>
      </w:r>
      <w:r>
        <w:rPr>
          <w:lang w:val="ru-RU"/>
        </w:rPr>
        <w:t>ходе</w:t>
      </w:r>
      <w:r w:rsidRPr="00B06CB9">
        <w:rPr>
          <w:lang w:val="ru-RU"/>
        </w:rPr>
        <w:t xml:space="preserve"> </w:t>
      </w:r>
      <w:r>
        <w:rPr>
          <w:lang w:val="ru-RU"/>
        </w:rPr>
        <w:t>сессии</w:t>
      </w:r>
      <w:r w:rsidRPr="00B06CB9">
        <w:rPr>
          <w:lang w:val="ru-RU"/>
        </w:rPr>
        <w:t xml:space="preserve"> </w:t>
      </w:r>
      <w:r>
        <w:rPr>
          <w:lang w:val="ru-RU"/>
        </w:rPr>
        <w:t>состоялись</w:t>
      </w:r>
      <w:r w:rsidRPr="00B06CB9">
        <w:rPr>
          <w:lang w:val="ru-RU"/>
        </w:rPr>
        <w:t xml:space="preserve"> </w:t>
      </w:r>
      <w:r>
        <w:rPr>
          <w:lang w:val="ru-RU"/>
        </w:rPr>
        <w:t>два</w:t>
      </w:r>
      <w:r w:rsidRPr="00B06CB9">
        <w:rPr>
          <w:lang w:val="ru-RU"/>
        </w:rPr>
        <w:t xml:space="preserve"> </w:t>
      </w:r>
      <w:r>
        <w:rPr>
          <w:lang w:val="ru-RU"/>
        </w:rPr>
        <w:t>семинара</w:t>
      </w:r>
      <w:r w:rsidRPr="00B06CB9">
        <w:rPr>
          <w:lang w:val="ru-RU"/>
        </w:rPr>
        <w:t xml:space="preserve">: </w:t>
      </w:r>
      <w:r>
        <w:rPr>
          <w:lang w:val="ru-RU"/>
        </w:rPr>
        <w:t>один</w:t>
      </w:r>
      <w:r w:rsidRPr="00B06CB9">
        <w:rPr>
          <w:lang w:val="ru-RU"/>
        </w:rPr>
        <w:t xml:space="preserve"> </w:t>
      </w:r>
      <w:r w:rsidRPr="003E6C21">
        <w:rPr>
          <w:lang w:val="ru-RU"/>
        </w:rPr>
        <w:t>по</w:t>
      </w:r>
      <w:r w:rsidRPr="00B06CB9">
        <w:rPr>
          <w:lang w:val="ru-RU"/>
        </w:rPr>
        <w:t xml:space="preserve"> </w:t>
      </w:r>
      <w:r w:rsidRPr="003E6C21">
        <w:rPr>
          <w:lang w:val="ru-RU"/>
        </w:rPr>
        <w:t>вопросу</w:t>
      </w:r>
      <w:r w:rsidRPr="00B06CB9">
        <w:rPr>
          <w:lang w:val="ru-RU"/>
        </w:rPr>
        <w:t xml:space="preserve"> </w:t>
      </w:r>
      <w:r w:rsidRPr="003E6C21">
        <w:rPr>
          <w:lang w:val="ru-RU"/>
        </w:rPr>
        <w:t>о</w:t>
      </w:r>
      <w:r w:rsidRPr="00B06CB9">
        <w:rPr>
          <w:lang w:val="ru-RU"/>
        </w:rPr>
        <w:t xml:space="preserve"> </w:t>
      </w:r>
      <w:r w:rsidRPr="003E6C21">
        <w:rPr>
          <w:lang w:val="ru-RU"/>
        </w:rPr>
        <w:t>снижении</w:t>
      </w:r>
      <w:r w:rsidRPr="00B06CB9">
        <w:rPr>
          <w:lang w:val="ru-RU"/>
        </w:rPr>
        <w:t xml:space="preserve"> </w:t>
      </w:r>
      <w:r w:rsidRPr="003E6C21">
        <w:rPr>
          <w:lang w:val="ru-RU"/>
        </w:rPr>
        <w:t>пошлин</w:t>
      </w:r>
      <w:r w:rsidRPr="00B06CB9">
        <w:rPr>
          <w:lang w:val="ru-RU"/>
        </w:rPr>
        <w:t xml:space="preserve"> </w:t>
      </w:r>
      <w:r w:rsidRPr="003E6C21">
        <w:rPr>
          <w:lang w:val="ru-RU"/>
        </w:rPr>
        <w:t>РСТ</w:t>
      </w:r>
      <w:r w:rsidRPr="00B06CB9">
        <w:rPr>
          <w:lang w:val="ru-RU"/>
        </w:rPr>
        <w:t xml:space="preserve"> </w:t>
      </w:r>
      <w:r w:rsidRPr="003E6C21">
        <w:rPr>
          <w:lang w:val="ru-RU"/>
        </w:rPr>
        <w:t>для</w:t>
      </w:r>
      <w:r w:rsidRPr="00B06CB9">
        <w:rPr>
          <w:lang w:val="ru-RU"/>
        </w:rPr>
        <w:t xml:space="preserve"> </w:t>
      </w:r>
      <w:r w:rsidRPr="003E6C21">
        <w:rPr>
          <w:lang w:val="ru-RU"/>
        </w:rPr>
        <w:t>университетов</w:t>
      </w:r>
      <w:r w:rsidR="003A19C3" w:rsidRPr="00B06CB9">
        <w:rPr>
          <w:lang w:val="ru-RU"/>
        </w:rPr>
        <w:t xml:space="preserve">, </w:t>
      </w:r>
      <w:r>
        <w:rPr>
          <w:lang w:val="ru-RU"/>
        </w:rPr>
        <w:t xml:space="preserve">и второй – </w:t>
      </w:r>
      <w:r w:rsidRPr="003E6C21">
        <w:rPr>
          <w:lang w:val="ru-RU"/>
        </w:rPr>
        <w:t>по вопросу ошибочной подачи элементов и частей</w:t>
      </w:r>
      <w:r>
        <w:rPr>
          <w:lang w:val="ru-RU"/>
        </w:rPr>
        <w:t xml:space="preserve"> международных заявок</w:t>
      </w:r>
      <w:r w:rsidR="003A19C3" w:rsidRPr="00B06CB9">
        <w:rPr>
          <w:lang w:val="ru-RU"/>
        </w:rPr>
        <w:t xml:space="preserve">.  </w:t>
      </w:r>
      <w:r>
        <w:rPr>
          <w:lang w:val="ru-RU"/>
        </w:rPr>
        <w:t>Что</w:t>
      </w:r>
      <w:r w:rsidRPr="00B06CB9">
        <w:rPr>
          <w:lang w:val="ru-RU"/>
        </w:rPr>
        <w:t xml:space="preserve"> </w:t>
      </w:r>
      <w:r>
        <w:rPr>
          <w:lang w:val="ru-RU"/>
        </w:rPr>
        <w:t>касается</w:t>
      </w:r>
      <w:r w:rsidRPr="00B06CB9">
        <w:rPr>
          <w:lang w:val="ru-RU"/>
        </w:rPr>
        <w:t xml:space="preserve"> </w:t>
      </w:r>
      <w:r>
        <w:rPr>
          <w:lang w:val="ru-RU"/>
        </w:rPr>
        <w:t>снижения</w:t>
      </w:r>
      <w:r w:rsidRPr="00B06CB9">
        <w:rPr>
          <w:lang w:val="ru-RU"/>
        </w:rPr>
        <w:t xml:space="preserve"> </w:t>
      </w:r>
      <w:r>
        <w:rPr>
          <w:lang w:val="ru-RU"/>
        </w:rPr>
        <w:t>пошлин</w:t>
      </w:r>
      <w:r w:rsidRPr="00B06CB9">
        <w:rPr>
          <w:lang w:val="ru-RU"/>
        </w:rPr>
        <w:t xml:space="preserve"> </w:t>
      </w:r>
      <w:r>
        <w:rPr>
          <w:lang w:val="ru-RU"/>
        </w:rPr>
        <w:t>для</w:t>
      </w:r>
      <w:r w:rsidRPr="00B06CB9">
        <w:rPr>
          <w:lang w:val="ru-RU"/>
        </w:rPr>
        <w:t xml:space="preserve"> </w:t>
      </w:r>
      <w:r>
        <w:rPr>
          <w:lang w:val="ru-RU"/>
        </w:rPr>
        <w:t>университетов</w:t>
      </w:r>
      <w:r w:rsidR="001C5A1B" w:rsidRPr="00B06CB9">
        <w:rPr>
          <w:lang w:val="ru-RU"/>
        </w:rPr>
        <w:t xml:space="preserve">, </w:t>
      </w:r>
      <w:r>
        <w:rPr>
          <w:lang w:val="ru-RU"/>
        </w:rPr>
        <w:t>то</w:t>
      </w:r>
      <w:r w:rsidRPr="00B06CB9">
        <w:rPr>
          <w:lang w:val="ru-RU"/>
        </w:rPr>
        <w:t xml:space="preserve"> </w:t>
      </w:r>
      <w:r>
        <w:rPr>
          <w:lang w:val="ru-RU"/>
        </w:rPr>
        <w:t>Рабочая</w:t>
      </w:r>
      <w:r w:rsidRPr="00B06CB9">
        <w:rPr>
          <w:lang w:val="ru-RU"/>
        </w:rPr>
        <w:t xml:space="preserve"> </w:t>
      </w:r>
      <w:r>
        <w:rPr>
          <w:lang w:val="ru-RU"/>
        </w:rPr>
        <w:t>группа</w:t>
      </w:r>
      <w:r w:rsidR="001C5A1B" w:rsidRPr="00B06CB9">
        <w:rPr>
          <w:lang w:val="ru-RU"/>
        </w:rPr>
        <w:t xml:space="preserve"> </w:t>
      </w:r>
      <w:r w:rsidRPr="003E6C21">
        <w:rPr>
          <w:color w:val="000000" w:themeColor="text1"/>
          <w:lang w:val="ru-RU"/>
        </w:rPr>
        <w:t>поручила</w:t>
      </w:r>
      <w:r w:rsidRPr="00B06CB9">
        <w:rPr>
          <w:color w:val="000000" w:themeColor="text1"/>
          <w:lang w:val="ru-RU"/>
        </w:rPr>
        <w:t xml:space="preserve"> </w:t>
      </w:r>
      <w:r w:rsidRPr="003E6C21">
        <w:rPr>
          <w:color w:val="000000" w:themeColor="text1"/>
          <w:lang w:val="ru-RU"/>
        </w:rPr>
        <w:t>Секретариату</w:t>
      </w:r>
      <w:r w:rsidRPr="00B06CB9">
        <w:rPr>
          <w:color w:val="000000" w:themeColor="text1"/>
          <w:lang w:val="ru-RU"/>
        </w:rPr>
        <w:t xml:space="preserve"> </w:t>
      </w:r>
      <w:r w:rsidRPr="003E6C21">
        <w:rPr>
          <w:color w:val="000000" w:themeColor="text1"/>
          <w:lang w:val="ru-RU"/>
        </w:rPr>
        <w:t>начать</w:t>
      </w:r>
      <w:r w:rsidRPr="00B06CB9">
        <w:rPr>
          <w:color w:val="000000" w:themeColor="text1"/>
          <w:lang w:val="ru-RU"/>
        </w:rPr>
        <w:t xml:space="preserve"> </w:t>
      </w:r>
      <w:r w:rsidRPr="003E6C21">
        <w:rPr>
          <w:color w:val="000000" w:themeColor="text1"/>
          <w:lang w:val="ru-RU"/>
        </w:rPr>
        <w:t>процесс</w:t>
      </w:r>
      <w:r w:rsidRPr="00B06CB9">
        <w:rPr>
          <w:color w:val="000000" w:themeColor="text1"/>
          <w:lang w:val="ru-RU"/>
        </w:rPr>
        <w:t xml:space="preserve"> </w:t>
      </w:r>
      <w:r w:rsidRPr="003E6C21">
        <w:rPr>
          <w:color w:val="000000" w:themeColor="text1"/>
          <w:lang w:val="ru-RU"/>
        </w:rPr>
        <w:t>консультаций</w:t>
      </w:r>
      <w:r w:rsidRPr="00B06CB9">
        <w:rPr>
          <w:lang w:val="ru-RU"/>
        </w:rPr>
        <w:t xml:space="preserve"> </w:t>
      </w:r>
      <w:r>
        <w:rPr>
          <w:lang w:val="ru-RU"/>
        </w:rPr>
        <w:t xml:space="preserve">с целью </w:t>
      </w:r>
      <w:r w:rsidRPr="003E6C21">
        <w:rPr>
          <w:color w:val="000000" w:themeColor="text1"/>
          <w:lang w:val="ru-RU"/>
        </w:rPr>
        <w:t>выявить проблемы и наметить способы их решения, определить риски и меры по их уменьшению, которые могут быть важными для обсуждения вопроса о возможном снижении пошлин для университетов</w:t>
      </w:r>
      <w:r w:rsidR="009104E6">
        <w:rPr>
          <w:color w:val="000000" w:themeColor="text1"/>
          <w:lang w:val="ru-RU"/>
        </w:rPr>
        <w:t xml:space="preserve">; эти консультации лягут в основу документа, который будет подготовлен Международным бюро </w:t>
      </w:r>
      <w:r w:rsidR="009104E6" w:rsidRPr="003E6C21">
        <w:rPr>
          <w:color w:val="000000" w:themeColor="text1"/>
          <w:lang w:val="ru-RU"/>
        </w:rPr>
        <w:t>для рассмотрения Рабочей группой на ее следующей сессии</w:t>
      </w:r>
      <w:r w:rsidR="001C5A1B" w:rsidRPr="00B06CB9">
        <w:rPr>
          <w:lang w:val="ru-RU"/>
        </w:rPr>
        <w:t xml:space="preserve">.  </w:t>
      </w:r>
      <w:r w:rsidR="009104E6">
        <w:rPr>
          <w:lang w:val="ru-RU"/>
        </w:rPr>
        <w:t>Что</w:t>
      </w:r>
      <w:r w:rsidR="009104E6" w:rsidRPr="009104E6">
        <w:rPr>
          <w:lang w:val="ru-RU"/>
        </w:rPr>
        <w:t xml:space="preserve"> </w:t>
      </w:r>
      <w:r w:rsidR="009104E6">
        <w:rPr>
          <w:lang w:val="ru-RU"/>
        </w:rPr>
        <w:t>касается</w:t>
      </w:r>
      <w:r w:rsidR="001C5A1B" w:rsidRPr="009104E6">
        <w:rPr>
          <w:lang w:val="ru-RU"/>
        </w:rPr>
        <w:t xml:space="preserve"> </w:t>
      </w:r>
      <w:r w:rsidR="009104E6" w:rsidRPr="003E6C21">
        <w:rPr>
          <w:lang w:val="ru-RU"/>
        </w:rPr>
        <w:t>ошибочной</w:t>
      </w:r>
      <w:r w:rsidR="009104E6" w:rsidRPr="009104E6">
        <w:rPr>
          <w:lang w:val="ru-RU"/>
        </w:rPr>
        <w:t xml:space="preserve"> </w:t>
      </w:r>
      <w:r w:rsidR="009104E6" w:rsidRPr="003E6C21">
        <w:rPr>
          <w:lang w:val="ru-RU"/>
        </w:rPr>
        <w:t>подачи</w:t>
      </w:r>
      <w:r w:rsidR="009104E6" w:rsidRPr="009104E6">
        <w:rPr>
          <w:lang w:val="ru-RU"/>
        </w:rPr>
        <w:t xml:space="preserve"> </w:t>
      </w:r>
      <w:r w:rsidR="009104E6" w:rsidRPr="003E6C21">
        <w:rPr>
          <w:lang w:val="ru-RU"/>
        </w:rPr>
        <w:t>элементов</w:t>
      </w:r>
      <w:r w:rsidR="009104E6" w:rsidRPr="009104E6">
        <w:rPr>
          <w:lang w:val="ru-RU"/>
        </w:rPr>
        <w:t xml:space="preserve"> </w:t>
      </w:r>
      <w:r w:rsidR="009104E6" w:rsidRPr="003E6C21">
        <w:rPr>
          <w:lang w:val="ru-RU"/>
        </w:rPr>
        <w:t>и</w:t>
      </w:r>
      <w:r w:rsidR="009104E6" w:rsidRPr="009104E6">
        <w:rPr>
          <w:lang w:val="ru-RU"/>
        </w:rPr>
        <w:t xml:space="preserve"> </w:t>
      </w:r>
      <w:r w:rsidR="009104E6" w:rsidRPr="003E6C21">
        <w:rPr>
          <w:lang w:val="ru-RU"/>
        </w:rPr>
        <w:t>частей</w:t>
      </w:r>
      <w:r w:rsidR="001C5A1B" w:rsidRPr="009104E6">
        <w:rPr>
          <w:lang w:val="ru-RU"/>
        </w:rPr>
        <w:t xml:space="preserve">, </w:t>
      </w:r>
      <w:r w:rsidR="009104E6">
        <w:rPr>
          <w:lang w:val="ru-RU"/>
        </w:rPr>
        <w:t>то</w:t>
      </w:r>
      <w:r w:rsidR="009104E6" w:rsidRPr="009104E6">
        <w:rPr>
          <w:lang w:val="ru-RU"/>
        </w:rPr>
        <w:t xml:space="preserve"> </w:t>
      </w:r>
      <w:r w:rsidR="009104E6">
        <w:rPr>
          <w:lang w:val="ru-RU"/>
        </w:rPr>
        <w:t>Рабочая</w:t>
      </w:r>
      <w:r w:rsidR="009104E6" w:rsidRPr="009104E6">
        <w:rPr>
          <w:lang w:val="ru-RU"/>
        </w:rPr>
        <w:t xml:space="preserve"> </w:t>
      </w:r>
      <w:r w:rsidR="009104E6">
        <w:rPr>
          <w:lang w:val="ru-RU"/>
        </w:rPr>
        <w:t>группа</w:t>
      </w:r>
      <w:r w:rsidR="001C5A1B" w:rsidRPr="009104E6">
        <w:rPr>
          <w:lang w:val="ru-RU"/>
        </w:rPr>
        <w:t xml:space="preserve"> </w:t>
      </w:r>
      <w:r w:rsidR="009104E6" w:rsidRPr="003E6C21">
        <w:rPr>
          <w:lang w:val="ru-RU"/>
        </w:rPr>
        <w:t>просила</w:t>
      </w:r>
      <w:r w:rsidR="009104E6" w:rsidRPr="009104E6">
        <w:rPr>
          <w:lang w:val="ru-RU"/>
        </w:rPr>
        <w:t xml:space="preserve"> </w:t>
      </w:r>
      <w:r w:rsidR="009104E6" w:rsidRPr="003E6C21">
        <w:rPr>
          <w:lang w:val="ru-RU"/>
        </w:rPr>
        <w:t>Международное</w:t>
      </w:r>
      <w:r w:rsidR="009104E6" w:rsidRPr="009104E6">
        <w:rPr>
          <w:lang w:val="ru-RU"/>
        </w:rPr>
        <w:t xml:space="preserve"> </w:t>
      </w:r>
      <w:r w:rsidR="009104E6" w:rsidRPr="003E6C21">
        <w:rPr>
          <w:lang w:val="ru-RU"/>
        </w:rPr>
        <w:t>бюро</w:t>
      </w:r>
      <w:r w:rsidR="009104E6" w:rsidRPr="009104E6">
        <w:rPr>
          <w:lang w:val="ru-RU"/>
        </w:rPr>
        <w:t xml:space="preserve"> </w:t>
      </w:r>
      <w:r w:rsidR="009104E6" w:rsidRPr="003E6C21">
        <w:rPr>
          <w:lang w:val="ru-RU"/>
        </w:rPr>
        <w:t>подготовить</w:t>
      </w:r>
      <w:r w:rsidR="009104E6" w:rsidRPr="009104E6">
        <w:rPr>
          <w:lang w:val="ru-RU"/>
        </w:rPr>
        <w:t xml:space="preserve"> </w:t>
      </w:r>
      <w:r w:rsidR="009104E6" w:rsidRPr="003E6C21">
        <w:rPr>
          <w:lang w:val="ru-RU"/>
        </w:rPr>
        <w:t>проект</w:t>
      </w:r>
      <w:r w:rsidR="009104E6" w:rsidRPr="009104E6">
        <w:rPr>
          <w:lang w:val="ru-RU"/>
        </w:rPr>
        <w:t xml:space="preserve"> </w:t>
      </w:r>
      <w:r w:rsidR="009104E6" w:rsidRPr="003E6C21">
        <w:rPr>
          <w:lang w:val="ru-RU"/>
        </w:rPr>
        <w:t>поправок</w:t>
      </w:r>
      <w:r w:rsidR="009104E6" w:rsidRPr="009104E6">
        <w:rPr>
          <w:lang w:val="ru-RU"/>
        </w:rPr>
        <w:t xml:space="preserve"> </w:t>
      </w:r>
      <w:r w:rsidR="009104E6" w:rsidRPr="003E6C21">
        <w:rPr>
          <w:lang w:val="ru-RU"/>
        </w:rPr>
        <w:t>к</w:t>
      </w:r>
      <w:r w:rsidR="009104E6" w:rsidRPr="009104E6">
        <w:rPr>
          <w:lang w:val="ru-RU"/>
        </w:rPr>
        <w:t xml:space="preserve"> </w:t>
      </w:r>
      <w:r w:rsidR="009104E6" w:rsidRPr="003E6C21">
        <w:rPr>
          <w:lang w:val="ru-RU"/>
        </w:rPr>
        <w:t>Инструкции</w:t>
      </w:r>
      <w:r w:rsidR="009104E6" w:rsidRPr="009104E6">
        <w:rPr>
          <w:lang w:val="ru-RU"/>
        </w:rPr>
        <w:t xml:space="preserve">, </w:t>
      </w:r>
      <w:r w:rsidR="009104E6">
        <w:rPr>
          <w:lang w:val="ru-RU"/>
        </w:rPr>
        <w:t>касающихся</w:t>
      </w:r>
      <w:r w:rsidR="009104E6" w:rsidRPr="009104E6">
        <w:rPr>
          <w:lang w:val="ru-RU"/>
        </w:rPr>
        <w:t xml:space="preserve"> </w:t>
      </w:r>
      <w:r w:rsidR="009104E6">
        <w:rPr>
          <w:lang w:val="ru-RU"/>
        </w:rPr>
        <w:t>включения путем отсылки отсутствующих элементов и частей</w:t>
      </w:r>
      <w:r w:rsidR="009104E6" w:rsidRPr="009104E6">
        <w:rPr>
          <w:lang w:val="ru-RU"/>
        </w:rPr>
        <w:t xml:space="preserve"> </w:t>
      </w:r>
      <w:r w:rsidR="009104E6">
        <w:rPr>
          <w:lang w:val="ru-RU"/>
        </w:rPr>
        <w:t>международной заявки</w:t>
      </w:r>
      <w:r w:rsidR="001C5C4B" w:rsidRPr="009104E6">
        <w:rPr>
          <w:lang w:val="ru-RU"/>
        </w:rPr>
        <w:t xml:space="preserve">, </w:t>
      </w:r>
      <w:r w:rsidR="009104E6">
        <w:rPr>
          <w:lang w:val="ru-RU"/>
        </w:rPr>
        <w:t>также</w:t>
      </w:r>
      <w:r w:rsidR="001C5C4B" w:rsidRPr="009104E6">
        <w:rPr>
          <w:lang w:val="ru-RU"/>
        </w:rPr>
        <w:t xml:space="preserve"> </w:t>
      </w:r>
      <w:r w:rsidR="009104E6" w:rsidRPr="003E6C21">
        <w:rPr>
          <w:color w:val="000000" w:themeColor="text1"/>
          <w:lang w:val="ru-RU"/>
        </w:rPr>
        <w:t>для рассмотрения Рабочей группой на ее следующей сессии</w:t>
      </w:r>
      <w:r w:rsidR="001C5A1B" w:rsidRPr="009104E6">
        <w:rPr>
          <w:lang w:val="ru-RU"/>
        </w:rPr>
        <w:t>.</w:t>
      </w:r>
    </w:p>
    <w:p w:rsidR="001C5A1B" w:rsidRPr="009104E6" w:rsidRDefault="009104E6" w:rsidP="000C5EAC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9104E6">
        <w:rPr>
          <w:lang w:val="ru-RU"/>
        </w:rPr>
        <w:t xml:space="preserve"> </w:t>
      </w:r>
      <w:r>
        <w:rPr>
          <w:lang w:val="ru-RU"/>
        </w:rPr>
        <w:t>группа</w:t>
      </w:r>
      <w:r w:rsidRPr="009104E6">
        <w:rPr>
          <w:lang w:val="ru-RU"/>
        </w:rPr>
        <w:t xml:space="preserve"> </w:t>
      </w:r>
      <w:r>
        <w:rPr>
          <w:lang w:val="ru-RU"/>
        </w:rPr>
        <w:t>приняла</w:t>
      </w:r>
      <w:r w:rsidRPr="009104E6">
        <w:rPr>
          <w:lang w:val="ru-RU"/>
        </w:rPr>
        <w:t xml:space="preserve"> </w:t>
      </w:r>
      <w:r>
        <w:rPr>
          <w:lang w:val="ru-RU"/>
        </w:rPr>
        <w:t>к</w:t>
      </w:r>
      <w:r w:rsidRPr="009104E6">
        <w:rPr>
          <w:lang w:val="ru-RU"/>
        </w:rPr>
        <w:t xml:space="preserve"> </w:t>
      </w:r>
      <w:r>
        <w:rPr>
          <w:lang w:val="ru-RU"/>
        </w:rPr>
        <w:t>сведению</w:t>
      </w:r>
      <w:r w:rsidRPr="009104E6">
        <w:rPr>
          <w:lang w:val="ru-RU"/>
        </w:rPr>
        <w:t xml:space="preserve"> </w:t>
      </w:r>
      <w:r>
        <w:rPr>
          <w:lang w:val="ru-RU"/>
        </w:rPr>
        <w:t>различные</w:t>
      </w:r>
      <w:r w:rsidRPr="009104E6">
        <w:rPr>
          <w:lang w:val="ru-RU"/>
        </w:rPr>
        <w:t xml:space="preserve"> </w:t>
      </w:r>
      <w:r>
        <w:rPr>
          <w:lang w:val="ru-RU"/>
        </w:rPr>
        <w:t>отчеты</w:t>
      </w:r>
      <w:r w:rsidRPr="009104E6">
        <w:rPr>
          <w:lang w:val="ru-RU"/>
        </w:rPr>
        <w:t xml:space="preserve">, </w:t>
      </w:r>
      <w:r>
        <w:rPr>
          <w:lang w:val="ru-RU"/>
        </w:rPr>
        <w:t>включая</w:t>
      </w:r>
      <w:r w:rsidRPr="009104E6">
        <w:rPr>
          <w:lang w:val="ru-RU"/>
        </w:rPr>
        <w:t xml:space="preserve"> </w:t>
      </w:r>
      <w:r>
        <w:rPr>
          <w:lang w:val="ru-RU"/>
        </w:rPr>
        <w:t>резюме</w:t>
      </w:r>
      <w:r w:rsidRPr="009104E6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9104E6">
        <w:rPr>
          <w:lang w:val="ru-RU"/>
        </w:rPr>
        <w:t xml:space="preserve"> </w:t>
      </w:r>
      <w:r>
        <w:rPr>
          <w:lang w:val="ru-RU"/>
        </w:rPr>
        <w:t>двадцать</w:t>
      </w:r>
      <w:r w:rsidRPr="009104E6">
        <w:rPr>
          <w:lang w:val="ru-RU"/>
        </w:rPr>
        <w:t xml:space="preserve"> </w:t>
      </w:r>
      <w:r>
        <w:rPr>
          <w:lang w:val="ru-RU"/>
        </w:rPr>
        <w:t>пятой</w:t>
      </w:r>
      <w:r w:rsidRPr="009104E6">
        <w:rPr>
          <w:lang w:val="ru-RU"/>
        </w:rPr>
        <w:t xml:space="preserve"> </w:t>
      </w:r>
      <w:r>
        <w:rPr>
          <w:lang w:val="ru-RU"/>
        </w:rPr>
        <w:t>сессии</w:t>
      </w:r>
      <w:r w:rsidRPr="009104E6">
        <w:rPr>
          <w:lang w:val="ru-RU"/>
        </w:rPr>
        <w:t xml:space="preserve"> </w:t>
      </w:r>
      <w:r>
        <w:rPr>
          <w:lang w:val="ru-RU"/>
        </w:rPr>
        <w:t>Заседания</w:t>
      </w:r>
      <w:r w:rsidRPr="009104E6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9104E6">
        <w:rPr>
          <w:lang w:val="ru-RU"/>
        </w:rPr>
        <w:t xml:space="preserve"> </w:t>
      </w:r>
      <w:r>
        <w:rPr>
          <w:lang w:val="ru-RU"/>
        </w:rPr>
        <w:t>органов</w:t>
      </w:r>
      <w:r w:rsidRPr="009104E6">
        <w:rPr>
          <w:lang w:val="ru-RU"/>
        </w:rPr>
        <w:t xml:space="preserve"> </w:t>
      </w:r>
      <w:r>
        <w:rPr>
          <w:lang w:val="ru-RU"/>
        </w:rPr>
        <w:t>в</w:t>
      </w:r>
      <w:r w:rsidRPr="009104E6">
        <w:rPr>
          <w:lang w:val="ru-RU"/>
        </w:rPr>
        <w:t xml:space="preserve"> </w:t>
      </w:r>
      <w:r>
        <w:rPr>
          <w:lang w:val="ru-RU"/>
        </w:rPr>
        <w:t>рамках</w:t>
      </w:r>
      <w:r w:rsidR="001C5A1B" w:rsidRPr="009104E6">
        <w:rPr>
          <w:lang w:val="ru-RU"/>
        </w:rPr>
        <w:t xml:space="preserve"> </w:t>
      </w:r>
      <w:r w:rsidR="001C5A1B">
        <w:t>PCT</w:t>
      </w:r>
      <w:r w:rsidR="001C5A1B" w:rsidRPr="009104E6">
        <w:rPr>
          <w:lang w:val="ru-RU"/>
        </w:rPr>
        <w:t xml:space="preserve"> </w:t>
      </w:r>
      <w:r>
        <w:rPr>
          <w:lang w:val="ru-RU"/>
        </w:rPr>
        <w:t>и восьмого неофициального заседания его</w:t>
      </w:r>
      <w:r w:rsidR="001C5A1B" w:rsidRPr="009104E6">
        <w:rPr>
          <w:lang w:val="ru-RU"/>
        </w:rPr>
        <w:t xml:space="preserve"> </w:t>
      </w:r>
      <w:r w:rsidRPr="003E6C21">
        <w:rPr>
          <w:lang w:val="ru-RU"/>
        </w:rPr>
        <w:t>Подгруппы обеспечения качества</w:t>
      </w:r>
      <w:r>
        <w:rPr>
          <w:lang w:val="ru-RU"/>
        </w:rPr>
        <w:t>, состоявшегося</w:t>
      </w:r>
      <w:r w:rsidR="00666D31">
        <w:rPr>
          <w:lang w:val="ru-RU"/>
        </w:rPr>
        <w:t xml:space="preserve"> в феврале</w:t>
      </w:r>
      <w:r w:rsidRPr="009104E6">
        <w:rPr>
          <w:lang w:val="ru-RU"/>
        </w:rPr>
        <w:t xml:space="preserve"> </w:t>
      </w:r>
      <w:r w:rsidR="001C5A1B" w:rsidRPr="009104E6">
        <w:rPr>
          <w:lang w:val="ru-RU"/>
        </w:rPr>
        <w:t>2018</w:t>
      </w:r>
      <w:r w:rsidR="00666D31">
        <w:rPr>
          <w:lang w:val="ru-RU"/>
        </w:rPr>
        <w:t xml:space="preserve"> г.</w:t>
      </w:r>
      <w:r w:rsidR="001C5A1B" w:rsidRPr="009104E6">
        <w:rPr>
          <w:lang w:val="ru-RU"/>
        </w:rPr>
        <w:t xml:space="preserve">, </w:t>
      </w:r>
      <w:r w:rsidR="00666D31">
        <w:rPr>
          <w:lang w:val="ru-RU"/>
        </w:rPr>
        <w:t>документы, касающиеся развития онлайн-сервисов</w:t>
      </w:r>
      <w:r w:rsidR="001C5A1B" w:rsidRPr="009104E6">
        <w:rPr>
          <w:lang w:val="ru-RU"/>
        </w:rPr>
        <w:t xml:space="preserve"> </w:t>
      </w:r>
      <w:r w:rsidR="005367D0">
        <w:t>PCT</w:t>
      </w:r>
      <w:r w:rsidR="005367D0" w:rsidRPr="009104E6">
        <w:rPr>
          <w:lang w:val="ru-RU"/>
        </w:rPr>
        <w:t xml:space="preserve">, </w:t>
      </w:r>
      <w:r w:rsidR="00666D31">
        <w:rPr>
          <w:lang w:val="ru-RU"/>
        </w:rPr>
        <w:t>и отчет о ходе работы касательно возможных мер для уменьшения рисков для доходов в виде пошлин</w:t>
      </w:r>
      <w:r w:rsidR="005367D0" w:rsidRPr="009104E6">
        <w:rPr>
          <w:lang w:val="ru-RU"/>
        </w:rPr>
        <w:t xml:space="preserve"> </w:t>
      </w:r>
      <w:r w:rsidR="005367D0">
        <w:t>PCT</w:t>
      </w:r>
      <w:r w:rsidR="005367D0" w:rsidRPr="009104E6">
        <w:rPr>
          <w:lang w:val="ru-RU"/>
        </w:rPr>
        <w:t xml:space="preserve"> </w:t>
      </w:r>
      <w:r w:rsidR="00666D31">
        <w:rPr>
          <w:lang w:val="ru-RU"/>
        </w:rPr>
        <w:t>вследствие изменения обменных курсов</w:t>
      </w:r>
      <w:r w:rsidR="005367D0" w:rsidRPr="009104E6">
        <w:rPr>
          <w:lang w:val="ru-RU"/>
        </w:rPr>
        <w:t>.</w:t>
      </w:r>
    </w:p>
    <w:p w:rsidR="00160D7B" w:rsidRPr="00F86AF7" w:rsidRDefault="00666D31" w:rsidP="00160D7B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F86AF7">
        <w:rPr>
          <w:lang w:val="ru-RU"/>
        </w:rPr>
        <w:t xml:space="preserve"> </w:t>
      </w:r>
      <w:r>
        <w:rPr>
          <w:lang w:val="ru-RU"/>
        </w:rPr>
        <w:t>группа</w:t>
      </w:r>
      <w:r w:rsidRPr="00F86AF7">
        <w:rPr>
          <w:lang w:val="ru-RU"/>
        </w:rPr>
        <w:t xml:space="preserve"> </w:t>
      </w:r>
      <w:r>
        <w:rPr>
          <w:lang w:val="ru-RU"/>
        </w:rPr>
        <w:t>также</w:t>
      </w:r>
      <w:r w:rsidRPr="00F86AF7">
        <w:rPr>
          <w:lang w:val="ru-RU"/>
        </w:rPr>
        <w:t xml:space="preserve"> </w:t>
      </w:r>
      <w:r>
        <w:rPr>
          <w:lang w:val="ru-RU"/>
        </w:rPr>
        <w:t>постановила</w:t>
      </w:r>
      <w:r w:rsidRPr="00F86AF7">
        <w:rPr>
          <w:lang w:val="ru-RU"/>
        </w:rPr>
        <w:t xml:space="preserve"> </w:t>
      </w:r>
      <w:r>
        <w:rPr>
          <w:lang w:val="ru-RU"/>
        </w:rPr>
        <w:t>рекомендовать</w:t>
      </w:r>
      <w:r w:rsidRPr="00F86AF7">
        <w:rPr>
          <w:lang w:val="ru-RU"/>
        </w:rPr>
        <w:t xml:space="preserve"> </w:t>
      </w:r>
      <w:r>
        <w:rPr>
          <w:lang w:val="ru-RU"/>
        </w:rPr>
        <w:t>Ассамблее</w:t>
      </w:r>
      <w:r w:rsidRPr="00F86AF7">
        <w:rPr>
          <w:lang w:val="ru-RU"/>
        </w:rPr>
        <w:t xml:space="preserve"> </w:t>
      </w:r>
      <w:r>
        <w:rPr>
          <w:lang w:val="ru-RU"/>
        </w:rPr>
        <w:t>принять</w:t>
      </w:r>
      <w:r w:rsidRPr="00F86AF7">
        <w:rPr>
          <w:lang w:val="ru-RU"/>
        </w:rPr>
        <w:t xml:space="preserve"> </w:t>
      </w:r>
      <w:r>
        <w:rPr>
          <w:lang w:val="ru-RU"/>
        </w:rPr>
        <w:t>поправки</w:t>
      </w:r>
      <w:r w:rsidRPr="00F86AF7">
        <w:rPr>
          <w:lang w:val="ru-RU"/>
        </w:rPr>
        <w:t xml:space="preserve"> </w:t>
      </w:r>
      <w:r>
        <w:rPr>
          <w:lang w:val="ru-RU"/>
        </w:rPr>
        <w:t>к</w:t>
      </w:r>
      <w:r w:rsidRPr="00F86AF7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F86AF7">
        <w:rPr>
          <w:lang w:val="ru-RU"/>
        </w:rPr>
        <w:t xml:space="preserve"> </w:t>
      </w:r>
      <w:r>
        <w:rPr>
          <w:lang w:val="ru-RU"/>
        </w:rPr>
        <w:t>к</w:t>
      </w:r>
      <w:r w:rsidR="00BD1B9C" w:rsidRPr="00F86AF7">
        <w:rPr>
          <w:lang w:val="ru-RU"/>
        </w:rPr>
        <w:t xml:space="preserve"> </w:t>
      </w:r>
      <w:r w:rsidR="00BD1B9C">
        <w:t>PCT</w:t>
      </w:r>
      <w:r w:rsidR="00BD1B9C" w:rsidRPr="00F86AF7">
        <w:rPr>
          <w:lang w:val="ru-RU"/>
        </w:rPr>
        <w:t xml:space="preserve">, </w:t>
      </w:r>
      <w:r w:rsidR="00F86AF7">
        <w:rPr>
          <w:lang w:val="ru-RU"/>
        </w:rPr>
        <w:t>которые излагаются в предложениях, содержащихся в документе</w:t>
      </w:r>
      <w:r w:rsidR="00260B2D" w:rsidRPr="00F86AF7">
        <w:rPr>
          <w:lang w:val="ru-RU"/>
        </w:rPr>
        <w:t xml:space="preserve"> </w:t>
      </w:r>
      <w:r w:rsidR="00260B2D">
        <w:t>PCT</w:t>
      </w:r>
      <w:r w:rsidR="00260B2D" w:rsidRPr="00F86AF7">
        <w:rPr>
          <w:lang w:val="ru-RU"/>
        </w:rPr>
        <w:t>/</w:t>
      </w:r>
      <w:r w:rsidR="00260B2D">
        <w:t>A</w:t>
      </w:r>
      <w:r w:rsidR="00BD1B9C" w:rsidRPr="00F86AF7">
        <w:rPr>
          <w:lang w:val="ru-RU"/>
        </w:rPr>
        <w:t>/50/2.</w:t>
      </w:r>
    </w:p>
    <w:p w:rsidR="00BD1B9C" w:rsidRPr="00F86AF7" w:rsidRDefault="00F86AF7" w:rsidP="00160D7B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F86AF7">
        <w:rPr>
          <w:lang w:val="ru-RU"/>
        </w:rPr>
        <w:t xml:space="preserve"> </w:t>
      </w:r>
      <w:r>
        <w:rPr>
          <w:lang w:val="ru-RU"/>
        </w:rPr>
        <w:t>группа</w:t>
      </w:r>
      <w:r w:rsidRPr="00F86AF7">
        <w:rPr>
          <w:lang w:val="ru-RU"/>
        </w:rPr>
        <w:t xml:space="preserve"> </w:t>
      </w:r>
      <w:r>
        <w:rPr>
          <w:lang w:val="ru-RU"/>
        </w:rPr>
        <w:t>постановила</w:t>
      </w:r>
      <w:r w:rsidRPr="00F86AF7">
        <w:rPr>
          <w:lang w:val="ru-RU"/>
        </w:rPr>
        <w:t xml:space="preserve"> </w:t>
      </w:r>
      <w:r>
        <w:rPr>
          <w:lang w:val="ru-RU"/>
        </w:rPr>
        <w:t>далее</w:t>
      </w:r>
      <w:r w:rsidRPr="00F86AF7">
        <w:rPr>
          <w:lang w:val="ru-RU"/>
        </w:rPr>
        <w:t xml:space="preserve">, </w:t>
      </w:r>
      <w:r>
        <w:rPr>
          <w:lang w:val="ru-RU"/>
        </w:rPr>
        <w:t>что</w:t>
      </w:r>
      <w:r w:rsidRPr="00F86AF7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F86AF7">
        <w:rPr>
          <w:lang w:val="ru-RU"/>
        </w:rPr>
        <w:t xml:space="preserve"> </w:t>
      </w:r>
      <w:r>
        <w:rPr>
          <w:lang w:val="ru-RU"/>
        </w:rPr>
        <w:t>бюро</w:t>
      </w:r>
      <w:r w:rsidRPr="00F86AF7">
        <w:rPr>
          <w:lang w:val="ru-RU"/>
        </w:rPr>
        <w:t xml:space="preserve"> </w:t>
      </w:r>
      <w:r>
        <w:rPr>
          <w:lang w:val="ru-RU"/>
        </w:rPr>
        <w:t>подготовит</w:t>
      </w:r>
      <w:r w:rsidRPr="00F86AF7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F86AF7">
        <w:rPr>
          <w:lang w:val="ru-RU"/>
        </w:rPr>
        <w:t xml:space="preserve"> </w:t>
      </w:r>
      <w:r>
        <w:rPr>
          <w:lang w:val="ru-RU"/>
        </w:rPr>
        <w:t>для</w:t>
      </w:r>
      <w:r w:rsidRPr="00F86AF7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F86AF7">
        <w:rPr>
          <w:lang w:val="ru-RU"/>
        </w:rPr>
        <w:t xml:space="preserve"> </w:t>
      </w:r>
      <w:r>
        <w:rPr>
          <w:lang w:val="ru-RU"/>
        </w:rPr>
        <w:t>Ассамблеей</w:t>
      </w:r>
      <w:r w:rsidR="00BD1B9C" w:rsidRPr="00F86AF7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представлени</w:t>
      </w:r>
      <w:r>
        <w:rPr>
          <w:lang w:val="ru-RU"/>
        </w:rPr>
        <w:t>я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бланка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заявления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о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назначении</w:t>
      </w:r>
      <w:r w:rsidR="00BD1B9C" w:rsidRPr="00F86AF7">
        <w:rPr>
          <w:lang w:val="ru-RU"/>
        </w:rPr>
        <w:t xml:space="preserve"> </w:t>
      </w:r>
      <w:r>
        <w:rPr>
          <w:lang w:val="ru-RU"/>
        </w:rPr>
        <w:t>в качестве Международного поискового органа и Органа международной предварительной экспертизы</w:t>
      </w:r>
      <w:r w:rsidR="00260B2D" w:rsidRPr="00F86AF7">
        <w:rPr>
          <w:lang w:val="ru-RU"/>
        </w:rPr>
        <w:t xml:space="preserve">, </w:t>
      </w:r>
      <w:r>
        <w:rPr>
          <w:lang w:val="ru-RU"/>
        </w:rPr>
        <w:t>содержащегося в документе</w:t>
      </w:r>
      <w:r w:rsidR="008D32EF">
        <w:t> </w:t>
      </w:r>
      <w:r w:rsidR="00260B2D">
        <w:t>PCT</w:t>
      </w:r>
      <w:r w:rsidR="00260B2D" w:rsidRPr="00F86AF7">
        <w:rPr>
          <w:lang w:val="ru-RU"/>
        </w:rPr>
        <w:t>/</w:t>
      </w:r>
      <w:r w:rsidR="00260B2D">
        <w:t>A</w:t>
      </w:r>
      <w:r w:rsidR="00124116" w:rsidRPr="00F86AF7">
        <w:rPr>
          <w:lang w:val="ru-RU"/>
        </w:rPr>
        <w:t>/50/3.</w:t>
      </w:r>
    </w:p>
    <w:p w:rsidR="00160D7B" w:rsidRPr="00F86AF7" w:rsidRDefault="00F86AF7" w:rsidP="00160D7B">
      <w:pPr>
        <w:pStyle w:val="ONUME"/>
        <w:rPr>
          <w:lang w:val="ru-RU"/>
        </w:rPr>
      </w:pPr>
      <w:bookmarkStart w:id="6" w:name="_Ref517701010"/>
      <w:r>
        <w:rPr>
          <w:lang w:val="ru-RU"/>
        </w:rPr>
        <w:t>Наконец</w:t>
      </w:r>
      <w:r w:rsidR="00160D7B" w:rsidRPr="00F86AF7">
        <w:rPr>
          <w:lang w:val="ru-RU"/>
        </w:rPr>
        <w:t xml:space="preserve">, </w:t>
      </w:r>
      <w:r w:rsidRPr="003E6C21">
        <w:rPr>
          <w:lang w:val="ru-RU"/>
        </w:rPr>
        <w:t>Рабочая группа постановила рекомендовать Ассамбле</w:t>
      </w:r>
      <w:r>
        <w:rPr>
          <w:lang w:val="ru-RU"/>
        </w:rPr>
        <w:t>е</w:t>
      </w:r>
      <w:r w:rsidRPr="003E6C21">
        <w:rPr>
          <w:lang w:val="ru-RU"/>
        </w:rPr>
        <w:t xml:space="preserve"> созвать, при условии наличия достаточных средств, одну сессию Рабочей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группы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в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период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между</w:t>
      </w:r>
      <w:r w:rsidRPr="00F86AF7">
        <w:rPr>
          <w:lang w:val="ru-RU"/>
        </w:rPr>
        <w:t xml:space="preserve"> </w:t>
      </w:r>
      <w:r>
        <w:rPr>
          <w:lang w:val="ru-RU"/>
        </w:rPr>
        <w:t>нынешней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сесси</w:t>
      </w:r>
      <w:r>
        <w:rPr>
          <w:lang w:val="ru-RU"/>
        </w:rPr>
        <w:t>ей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Ассамблеи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и</w:t>
      </w:r>
      <w:r w:rsidRPr="00F86AF7">
        <w:rPr>
          <w:lang w:val="ru-RU"/>
        </w:rPr>
        <w:t xml:space="preserve"> </w:t>
      </w:r>
      <w:r>
        <w:rPr>
          <w:lang w:val="ru-RU"/>
        </w:rPr>
        <w:t>ее</w:t>
      </w:r>
      <w:r w:rsidRPr="00F86AF7">
        <w:rPr>
          <w:lang w:val="ru-RU"/>
        </w:rPr>
        <w:t xml:space="preserve"> </w:t>
      </w:r>
      <w:r>
        <w:rPr>
          <w:lang w:val="ru-RU"/>
        </w:rPr>
        <w:t>сессией</w:t>
      </w:r>
      <w:r w:rsidRPr="00F86AF7">
        <w:rPr>
          <w:lang w:val="ru-RU"/>
        </w:rPr>
        <w:t xml:space="preserve"> </w:t>
      </w:r>
      <w:r>
        <w:rPr>
          <w:lang w:val="ru-RU"/>
        </w:rPr>
        <w:t>осенью</w:t>
      </w:r>
      <w:r w:rsidRPr="00F86AF7">
        <w:rPr>
          <w:lang w:val="ru-RU"/>
        </w:rPr>
        <w:t xml:space="preserve"> 2019</w:t>
      </w:r>
      <w:r w:rsidRPr="00F86AF7">
        <w:t> </w:t>
      </w:r>
      <w:r w:rsidRPr="003E6C21">
        <w:rPr>
          <w:lang w:val="ru-RU"/>
        </w:rPr>
        <w:t>г</w:t>
      </w:r>
      <w:r w:rsidRPr="00F86AF7">
        <w:rPr>
          <w:lang w:val="ru-RU"/>
        </w:rPr>
        <w:t xml:space="preserve">. </w:t>
      </w:r>
      <w:r w:rsidRPr="003E6C21">
        <w:rPr>
          <w:lang w:val="ru-RU"/>
        </w:rPr>
        <w:t>и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выделить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на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проведение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следующей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сессии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финансовые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средства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в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том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же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объеме</w:t>
      </w:r>
      <w:r w:rsidRPr="00F86AF7">
        <w:rPr>
          <w:lang w:val="ru-RU"/>
        </w:rPr>
        <w:t xml:space="preserve">, </w:t>
      </w:r>
      <w:r w:rsidRPr="003E6C21">
        <w:rPr>
          <w:lang w:val="ru-RU"/>
        </w:rPr>
        <w:t>в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каком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они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были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выделены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для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обеспечения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участия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ряда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делегаций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в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работе</w:t>
      </w:r>
      <w:r w:rsidRPr="00F86AF7">
        <w:rPr>
          <w:lang w:val="ru-RU"/>
        </w:rPr>
        <w:t xml:space="preserve"> </w:t>
      </w:r>
      <w:r>
        <w:rPr>
          <w:lang w:val="ru-RU"/>
        </w:rPr>
        <w:t>одиннадцатой</w:t>
      </w:r>
      <w:r w:rsidRPr="00F86AF7">
        <w:rPr>
          <w:lang w:val="ru-RU"/>
        </w:rPr>
        <w:t xml:space="preserve"> </w:t>
      </w:r>
      <w:r w:rsidRPr="003E6C21">
        <w:rPr>
          <w:lang w:val="ru-RU"/>
        </w:rPr>
        <w:t>сессии</w:t>
      </w:r>
      <w:r w:rsidRPr="00F86AF7">
        <w:rPr>
          <w:lang w:val="ru-RU"/>
        </w:rPr>
        <w:t xml:space="preserve"> </w:t>
      </w:r>
      <w:r>
        <w:rPr>
          <w:lang w:val="ru-RU"/>
        </w:rPr>
        <w:t>Рабочей</w:t>
      </w:r>
      <w:r w:rsidRPr="00F86AF7">
        <w:rPr>
          <w:lang w:val="ru-RU"/>
        </w:rPr>
        <w:t xml:space="preserve"> </w:t>
      </w:r>
      <w:r>
        <w:rPr>
          <w:lang w:val="ru-RU"/>
        </w:rPr>
        <w:t>группы</w:t>
      </w:r>
      <w:r w:rsidR="00160D7B" w:rsidRPr="00F86AF7">
        <w:rPr>
          <w:lang w:val="ru-RU"/>
        </w:rPr>
        <w:t>.</w:t>
      </w:r>
      <w:bookmarkEnd w:id="6"/>
    </w:p>
    <w:p w:rsidR="00160D7B" w:rsidRPr="00160D7B" w:rsidRDefault="003C1BFE" w:rsidP="00AD1883">
      <w:pPr>
        <w:pStyle w:val="ONUME"/>
        <w:keepNext/>
        <w:keepLines/>
        <w:tabs>
          <w:tab w:val="left" w:pos="6096"/>
        </w:tabs>
        <w:ind w:left="5533"/>
        <w:rPr>
          <w:i/>
        </w:rPr>
      </w:pPr>
      <w:r>
        <w:rPr>
          <w:i/>
          <w:lang w:val="ru-RU"/>
        </w:rPr>
        <w:t>Ассамблее</w:t>
      </w:r>
      <w:r w:rsidRPr="003C1BFE">
        <w:rPr>
          <w:i/>
        </w:rPr>
        <w:t xml:space="preserve"> </w:t>
      </w:r>
      <w:r>
        <w:rPr>
          <w:i/>
          <w:lang w:val="ru-RU"/>
        </w:rPr>
        <w:t>Союза</w:t>
      </w:r>
      <w:r w:rsidR="00160D7B" w:rsidRPr="00160D7B">
        <w:rPr>
          <w:i/>
        </w:rPr>
        <w:t xml:space="preserve"> PCT </w:t>
      </w:r>
      <w:r>
        <w:rPr>
          <w:i/>
          <w:lang w:val="ru-RU"/>
        </w:rPr>
        <w:t>предлагается</w:t>
      </w:r>
      <w:r w:rsidR="00160D7B" w:rsidRPr="00160D7B">
        <w:rPr>
          <w:i/>
        </w:rPr>
        <w:t>:</w:t>
      </w:r>
    </w:p>
    <w:p w:rsidR="00160D7B" w:rsidRPr="003C1BFE" w:rsidRDefault="003C1BFE" w:rsidP="00ED736A">
      <w:pPr>
        <w:pStyle w:val="ONUME"/>
        <w:keepNext/>
        <w:keepLines/>
        <w:numPr>
          <w:ilvl w:val="1"/>
          <w:numId w:val="5"/>
        </w:numPr>
        <w:tabs>
          <w:tab w:val="left" w:pos="6096"/>
          <w:tab w:val="left" w:pos="6804"/>
        </w:tabs>
        <w:ind w:left="6101"/>
        <w:rPr>
          <w:i/>
          <w:lang w:val="ru-RU"/>
        </w:rPr>
      </w:pPr>
      <w:r>
        <w:rPr>
          <w:i/>
          <w:lang w:val="ru-RU"/>
        </w:rPr>
        <w:t>Принять к сведению «Отчет о работе Рабочей группы по</w:t>
      </w:r>
      <w:r w:rsidR="00160D7B" w:rsidRPr="003C1BFE">
        <w:rPr>
          <w:i/>
          <w:lang w:val="ru-RU"/>
        </w:rPr>
        <w:t xml:space="preserve"> </w:t>
      </w:r>
      <w:r w:rsidR="00160D7B" w:rsidRPr="00160D7B">
        <w:rPr>
          <w:i/>
        </w:rPr>
        <w:t>PCT</w:t>
      </w:r>
      <w:r>
        <w:rPr>
          <w:i/>
          <w:lang w:val="ru-RU"/>
        </w:rPr>
        <w:t>»</w:t>
      </w:r>
      <w:r w:rsidR="00160D7B" w:rsidRPr="003C1BFE">
        <w:rPr>
          <w:i/>
          <w:lang w:val="ru-RU"/>
        </w:rPr>
        <w:t>(</w:t>
      </w:r>
      <w:r w:rsidR="00D14F12">
        <w:rPr>
          <w:i/>
          <w:lang w:val="ru-RU"/>
        </w:rPr>
        <w:t>документ</w:t>
      </w:r>
      <w:r w:rsidR="00ED736A" w:rsidRPr="003C1BFE">
        <w:rPr>
          <w:i/>
          <w:lang w:val="ru-RU"/>
        </w:rPr>
        <w:t xml:space="preserve"> </w:t>
      </w:r>
      <w:r w:rsidR="00160D7B" w:rsidRPr="00160D7B">
        <w:rPr>
          <w:i/>
        </w:rPr>
        <w:t>PCT</w:t>
      </w:r>
      <w:r w:rsidR="00160D7B" w:rsidRPr="003C1BFE">
        <w:rPr>
          <w:i/>
          <w:lang w:val="ru-RU"/>
        </w:rPr>
        <w:t>/</w:t>
      </w:r>
      <w:r w:rsidR="00832AE5">
        <w:rPr>
          <w:i/>
        </w:rPr>
        <w:t>A</w:t>
      </w:r>
      <w:r w:rsidR="00160D7B" w:rsidRPr="003C1BFE">
        <w:rPr>
          <w:i/>
          <w:lang w:val="ru-RU"/>
        </w:rPr>
        <w:t xml:space="preserve">/50/1);  </w:t>
      </w:r>
      <w:r w:rsidR="00D14F12">
        <w:rPr>
          <w:i/>
          <w:lang w:val="ru-RU"/>
        </w:rPr>
        <w:t>и</w:t>
      </w:r>
      <w:r w:rsidR="00160D7B" w:rsidRPr="003C1BFE">
        <w:rPr>
          <w:i/>
          <w:lang w:val="ru-RU"/>
        </w:rPr>
        <w:t xml:space="preserve"> </w:t>
      </w:r>
    </w:p>
    <w:p w:rsidR="00160D7B" w:rsidRPr="003C1BFE" w:rsidRDefault="003C1BFE" w:rsidP="00AD1883">
      <w:pPr>
        <w:pStyle w:val="ONUME"/>
        <w:keepNext/>
        <w:keepLines/>
        <w:numPr>
          <w:ilvl w:val="1"/>
          <w:numId w:val="5"/>
        </w:numPr>
        <w:tabs>
          <w:tab w:val="left" w:pos="6096"/>
        </w:tabs>
        <w:ind w:left="6101"/>
        <w:rPr>
          <w:i/>
          <w:lang w:val="ru-RU"/>
        </w:rPr>
      </w:pPr>
      <w:r>
        <w:rPr>
          <w:i/>
          <w:lang w:val="ru-RU"/>
        </w:rPr>
        <w:t>Одобрить</w:t>
      </w:r>
      <w:r w:rsidRPr="003C1BFE">
        <w:rPr>
          <w:i/>
          <w:lang w:val="ru-RU"/>
        </w:rPr>
        <w:t xml:space="preserve"> </w:t>
      </w:r>
      <w:r>
        <w:rPr>
          <w:i/>
          <w:lang w:val="ru-RU"/>
        </w:rPr>
        <w:t>проведение</w:t>
      </w:r>
      <w:r w:rsidRPr="003C1BFE">
        <w:rPr>
          <w:i/>
          <w:lang w:val="ru-RU"/>
        </w:rPr>
        <w:t xml:space="preserve"> </w:t>
      </w:r>
      <w:r>
        <w:rPr>
          <w:i/>
          <w:lang w:val="ru-RU"/>
        </w:rPr>
        <w:t>сессии</w:t>
      </w:r>
      <w:r w:rsidRPr="003C1BFE">
        <w:rPr>
          <w:i/>
          <w:lang w:val="ru-RU"/>
        </w:rPr>
        <w:t xml:space="preserve"> </w:t>
      </w:r>
      <w:r>
        <w:rPr>
          <w:i/>
          <w:lang w:val="ru-RU"/>
        </w:rPr>
        <w:t>Рабочей</w:t>
      </w:r>
      <w:r w:rsidRPr="003C1BFE">
        <w:rPr>
          <w:i/>
          <w:lang w:val="ru-RU"/>
        </w:rPr>
        <w:t xml:space="preserve"> </w:t>
      </w:r>
      <w:r>
        <w:rPr>
          <w:i/>
          <w:lang w:val="ru-RU"/>
        </w:rPr>
        <w:t>группы</w:t>
      </w:r>
      <w:r w:rsidRPr="003C1BFE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="00160D7B" w:rsidRPr="003C1BFE">
        <w:rPr>
          <w:i/>
          <w:lang w:val="ru-RU"/>
        </w:rPr>
        <w:t xml:space="preserve"> </w:t>
      </w:r>
      <w:r w:rsidR="00160D7B" w:rsidRPr="00160D7B">
        <w:rPr>
          <w:i/>
        </w:rPr>
        <w:t>PCT</w:t>
      </w:r>
      <w:r w:rsidR="00160D7B" w:rsidRPr="003C1BFE">
        <w:rPr>
          <w:i/>
          <w:lang w:val="ru-RU"/>
        </w:rPr>
        <w:t xml:space="preserve">, </w:t>
      </w:r>
      <w:r>
        <w:rPr>
          <w:i/>
          <w:lang w:val="ru-RU"/>
        </w:rPr>
        <w:t>как указано в пункте</w:t>
      </w:r>
      <w:r w:rsidR="00160D7B" w:rsidRPr="00160D7B">
        <w:rPr>
          <w:i/>
        </w:rPr>
        <w:t> </w:t>
      </w:r>
      <w:r w:rsidR="00160D7B" w:rsidRPr="00160D7B">
        <w:rPr>
          <w:i/>
        </w:rPr>
        <w:fldChar w:fldCharType="begin"/>
      </w:r>
      <w:r w:rsidR="00160D7B" w:rsidRPr="003C1BFE">
        <w:rPr>
          <w:i/>
          <w:lang w:val="ru-RU"/>
        </w:rPr>
        <w:instrText xml:space="preserve"> </w:instrText>
      </w:r>
      <w:r w:rsidR="00160D7B" w:rsidRPr="00160D7B">
        <w:rPr>
          <w:i/>
        </w:rPr>
        <w:instrText>REF</w:instrText>
      </w:r>
      <w:r w:rsidR="00160D7B" w:rsidRPr="003C1BFE">
        <w:rPr>
          <w:i/>
          <w:lang w:val="ru-RU"/>
        </w:rPr>
        <w:instrText xml:space="preserve"> _</w:instrText>
      </w:r>
      <w:r w:rsidR="00160D7B" w:rsidRPr="00160D7B">
        <w:rPr>
          <w:i/>
        </w:rPr>
        <w:instrText>Ref</w:instrText>
      </w:r>
      <w:r w:rsidR="00160D7B" w:rsidRPr="003C1BFE">
        <w:rPr>
          <w:i/>
          <w:lang w:val="ru-RU"/>
        </w:rPr>
        <w:instrText>517701010 \</w:instrText>
      </w:r>
      <w:r w:rsidR="00160D7B" w:rsidRPr="00160D7B">
        <w:rPr>
          <w:i/>
        </w:rPr>
        <w:instrText>r</w:instrText>
      </w:r>
      <w:r w:rsidR="00160D7B" w:rsidRPr="003C1BFE">
        <w:rPr>
          <w:i/>
          <w:lang w:val="ru-RU"/>
        </w:rPr>
        <w:instrText xml:space="preserve"> \</w:instrText>
      </w:r>
      <w:r w:rsidR="00160D7B" w:rsidRPr="00160D7B">
        <w:rPr>
          <w:i/>
        </w:rPr>
        <w:instrText>h</w:instrText>
      </w:r>
      <w:r w:rsidR="00160D7B" w:rsidRPr="003C1BFE">
        <w:rPr>
          <w:i/>
          <w:lang w:val="ru-RU"/>
        </w:rPr>
        <w:instrText xml:space="preserve">  \* </w:instrText>
      </w:r>
      <w:r w:rsidR="00160D7B">
        <w:rPr>
          <w:i/>
        </w:rPr>
        <w:instrText>MERGEFORMAT</w:instrText>
      </w:r>
      <w:r w:rsidR="00160D7B" w:rsidRPr="003C1BFE">
        <w:rPr>
          <w:i/>
          <w:lang w:val="ru-RU"/>
        </w:rPr>
        <w:instrText xml:space="preserve"> </w:instrText>
      </w:r>
      <w:r w:rsidR="00160D7B" w:rsidRPr="00160D7B">
        <w:rPr>
          <w:i/>
        </w:rPr>
      </w:r>
      <w:r w:rsidR="00160D7B" w:rsidRPr="00160D7B">
        <w:rPr>
          <w:i/>
        </w:rPr>
        <w:fldChar w:fldCharType="separate"/>
      </w:r>
      <w:r w:rsidR="00F82635" w:rsidRPr="00F82635">
        <w:rPr>
          <w:i/>
          <w:lang w:val="ru-RU"/>
        </w:rPr>
        <w:t>7</w:t>
      </w:r>
      <w:r w:rsidR="00160D7B" w:rsidRPr="00160D7B">
        <w:rPr>
          <w:i/>
        </w:rPr>
        <w:fldChar w:fldCharType="end"/>
      </w:r>
      <w:r w:rsidR="00160D7B" w:rsidRPr="003C1BFE">
        <w:rPr>
          <w:i/>
          <w:lang w:val="ru-RU"/>
        </w:rPr>
        <w:t xml:space="preserve"> </w:t>
      </w:r>
      <w:r>
        <w:rPr>
          <w:i/>
          <w:lang w:val="ru-RU"/>
        </w:rPr>
        <w:t>настоящего документа</w:t>
      </w:r>
      <w:r w:rsidR="00160D7B" w:rsidRPr="003C1BFE">
        <w:rPr>
          <w:i/>
          <w:lang w:val="ru-RU"/>
        </w:rPr>
        <w:t>.</w:t>
      </w:r>
    </w:p>
    <w:p w:rsidR="000E3D66" w:rsidRDefault="000E3D66" w:rsidP="00160D7B">
      <w:pPr>
        <w:pStyle w:val="Endofdocument-Annex"/>
        <w:rPr>
          <w:lang w:val="ru-RU"/>
        </w:rPr>
      </w:pPr>
    </w:p>
    <w:p w:rsidR="00160D7B" w:rsidRDefault="00160D7B" w:rsidP="00160D7B">
      <w:pPr>
        <w:pStyle w:val="Endofdocument-Annex"/>
      </w:pPr>
      <w:r>
        <w:t>[</w:t>
      </w:r>
      <w:r w:rsidR="00B5134F">
        <w:rPr>
          <w:lang w:val="ru-RU"/>
        </w:rPr>
        <w:t>Документ</w:t>
      </w:r>
      <w:r>
        <w:t xml:space="preserve"> PCT/WG/11/26 </w:t>
      </w:r>
      <w:r w:rsidR="00B5134F">
        <w:rPr>
          <w:lang w:val="ru-RU"/>
        </w:rPr>
        <w:t>следует</w:t>
      </w:r>
      <w:r>
        <w:t>]</w:t>
      </w:r>
    </w:p>
    <w:sectPr w:rsidR="00160D7B" w:rsidSect="00555D1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15" w:rsidRDefault="00555D15">
      <w:r>
        <w:separator/>
      </w:r>
    </w:p>
  </w:endnote>
  <w:endnote w:type="continuationSeparator" w:id="0">
    <w:p w:rsidR="00555D15" w:rsidRDefault="00555D15" w:rsidP="003B38C1">
      <w:r>
        <w:separator/>
      </w:r>
    </w:p>
    <w:p w:rsidR="00555D15" w:rsidRPr="003B38C1" w:rsidRDefault="00555D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55D15" w:rsidRPr="003B38C1" w:rsidRDefault="00555D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15" w:rsidRDefault="00555D15">
      <w:r>
        <w:separator/>
      </w:r>
    </w:p>
  </w:footnote>
  <w:footnote w:type="continuationSeparator" w:id="0">
    <w:p w:rsidR="00555D15" w:rsidRDefault="00555D15" w:rsidP="008B60B2">
      <w:r>
        <w:separator/>
      </w:r>
    </w:p>
    <w:p w:rsidR="00555D15" w:rsidRPr="00ED77FB" w:rsidRDefault="00555D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55D15" w:rsidRPr="00ED77FB" w:rsidRDefault="00555D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82" w:rsidRDefault="00555D15" w:rsidP="00477D6B">
    <w:pPr>
      <w:jc w:val="right"/>
    </w:pPr>
    <w:bookmarkStart w:id="7" w:name="Code2"/>
    <w:bookmarkEnd w:id="7"/>
    <w:r>
      <w:t>PCT/A/50/1</w:t>
    </w:r>
  </w:p>
  <w:p w:rsidR="00EC4E49" w:rsidRDefault="005F0CAC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F82635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15"/>
    <w:rsid w:val="00042B59"/>
    <w:rsid w:val="00043CAA"/>
    <w:rsid w:val="00075432"/>
    <w:rsid w:val="000765C4"/>
    <w:rsid w:val="000968ED"/>
    <w:rsid w:val="000C117A"/>
    <w:rsid w:val="000C5EAC"/>
    <w:rsid w:val="000E3D66"/>
    <w:rsid w:val="000F5E56"/>
    <w:rsid w:val="00124116"/>
    <w:rsid w:val="001362EE"/>
    <w:rsid w:val="00156693"/>
    <w:rsid w:val="00160D7B"/>
    <w:rsid w:val="001647D5"/>
    <w:rsid w:val="001832A6"/>
    <w:rsid w:val="001C5A1B"/>
    <w:rsid w:val="001C5C4B"/>
    <w:rsid w:val="0021217E"/>
    <w:rsid w:val="00260B2D"/>
    <w:rsid w:val="002634C4"/>
    <w:rsid w:val="002928D3"/>
    <w:rsid w:val="002D18A2"/>
    <w:rsid w:val="002F1FE6"/>
    <w:rsid w:val="002F4E68"/>
    <w:rsid w:val="00312F7F"/>
    <w:rsid w:val="00350AE2"/>
    <w:rsid w:val="00361450"/>
    <w:rsid w:val="0036566E"/>
    <w:rsid w:val="003673CF"/>
    <w:rsid w:val="003845C1"/>
    <w:rsid w:val="003A19C3"/>
    <w:rsid w:val="003A6F89"/>
    <w:rsid w:val="003B38C1"/>
    <w:rsid w:val="003C1BFE"/>
    <w:rsid w:val="003D57B0"/>
    <w:rsid w:val="004060B0"/>
    <w:rsid w:val="00423E3E"/>
    <w:rsid w:val="00427AF4"/>
    <w:rsid w:val="004647DA"/>
    <w:rsid w:val="00474062"/>
    <w:rsid w:val="00477D6B"/>
    <w:rsid w:val="005019FF"/>
    <w:rsid w:val="0053057A"/>
    <w:rsid w:val="005367D0"/>
    <w:rsid w:val="005478CA"/>
    <w:rsid w:val="00555D15"/>
    <w:rsid w:val="00560A29"/>
    <w:rsid w:val="005B45E0"/>
    <w:rsid w:val="005C6649"/>
    <w:rsid w:val="005F0CAC"/>
    <w:rsid w:val="00605827"/>
    <w:rsid w:val="00623A9D"/>
    <w:rsid w:val="00646050"/>
    <w:rsid w:val="00666D31"/>
    <w:rsid w:val="006713CA"/>
    <w:rsid w:val="00676C5C"/>
    <w:rsid w:val="006832E8"/>
    <w:rsid w:val="006E4F5F"/>
    <w:rsid w:val="007D1613"/>
    <w:rsid w:val="007E4C0E"/>
    <w:rsid w:val="00832AE5"/>
    <w:rsid w:val="00860537"/>
    <w:rsid w:val="0086425D"/>
    <w:rsid w:val="00877718"/>
    <w:rsid w:val="008A134B"/>
    <w:rsid w:val="008B2CC1"/>
    <w:rsid w:val="008B60B2"/>
    <w:rsid w:val="008D32EF"/>
    <w:rsid w:val="0090731E"/>
    <w:rsid w:val="009104E6"/>
    <w:rsid w:val="00916EE2"/>
    <w:rsid w:val="00966A22"/>
    <w:rsid w:val="0096722F"/>
    <w:rsid w:val="00980843"/>
    <w:rsid w:val="009C127D"/>
    <w:rsid w:val="009E2791"/>
    <w:rsid w:val="009E3F6F"/>
    <w:rsid w:val="009E6CC0"/>
    <w:rsid w:val="009F499F"/>
    <w:rsid w:val="00A22664"/>
    <w:rsid w:val="00A37342"/>
    <w:rsid w:val="00A42DAF"/>
    <w:rsid w:val="00A45BD8"/>
    <w:rsid w:val="00A607F7"/>
    <w:rsid w:val="00A869B7"/>
    <w:rsid w:val="00AA2DD4"/>
    <w:rsid w:val="00AC205C"/>
    <w:rsid w:val="00AD0F73"/>
    <w:rsid w:val="00AD1883"/>
    <w:rsid w:val="00AF0A6B"/>
    <w:rsid w:val="00B05A69"/>
    <w:rsid w:val="00B06CB9"/>
    <w:rsid w:val="00B5134F"/>
    <w:rsid w:val="00B91F23"/>
    <w:rsid w:val="00B9734B"/>
    <w:rsid w:val="00BA30E2"/>
    <w:rsid w:val="00BD1B9C"/>
    <w:rsid w:val="00BE3B93"/>
    <w:rsid w:val="00C00A6E"/>
    <w:rsid w:val="00C11BFE"/>
    <w:rsid w:val="00C205DB"/>
    <w:rsid w:val="00C5068F"/>
    <w:rsid w:val="00C86D74"/>
    <w:rsid w:val="00CD04F1"/>
    <w:rsid w:val="00CD7F59"/>
    <w:rsid w:val="00D106D6"/>
    <w:rsid w:val="00D14F12"/>
    <w:rsid w:val="00D44A0B"/>
    <w:rsid w:val="00D45252"/>
    <w:rsid w:val="00D66E37"/>
    <w:rsid w:val="00D71B4D"/>
    <w:rsid w:val="00D93D55"/>
    <w:rsid w:val="00DF023A"/>
    <w:rsid w:val="00DF383E"/>
    <w:rsid w:val="00E15015"/>
    <w:rsid w:val="00E335FE"/>
    <w:rsid w:val="00E5685B"/>
    <w:rsid w:val="00E85557"/>
    <w:rsid w:val="00EA7D6E"/>
    <w:rsid w:val="00EC4E49"/>
    <w:rsid w:val="00ED736A"/>
    <w:rsid w:val="00ED77FB"/>
    <w:rsid w:val="00EE45FA"/>
    <w:rsid w:val="00F63082"/>
    <w:rsid w:val="00F66152"/>
    <w:rsid w:val="00F82635"/>
    <w:rsid w:val="00F86AF7"/>
    <w:rsid w:val="00FA1635"/>
    <w:rsid w:val="00FA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ONUMEChar">
    <w:name w:val="ONUM E Char"/>
    <w:basedOn w:val="DefaultParagraphFont"/>
    <w:link w:val="ONUME"/>
    <w:rsid w:val="00160D7B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ONUMEChar">
    <w:name w:val="ONUM E Char"/>
    <w:basedOn w:val="DefaultParagraphFont"/>
    <w:link w:val="ONUME"/>
    <w:rsid w:val="00160D7B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PCT%20A%205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7E58-00AA-4AA9-8642-EF9A4208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A 50 (E)</Template>
  <TotalTime>0</TotalTime>
  <Pages>2</Pages>
  <Words>565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PCT/A/50/1</vt:lpstr>
    </vt:vector>
  </TitlesOfParts>
  <Company>WIPO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PCT/A/50/1</dc:title>
  <dc:subject>Fiftieth (29th Extraordinary) Session</dc:subject>
  <dc:creator>Marlow</dc:creator>
  <cp:lastModifiedBy>Marlow</cp:lastModifiedBy>
  <cp:revision>3</cp:revision>
  <cp:lastPrinted>2018-06-25T14:33:00Z</cp:lastPrinted>
  <dcterms:created xsi:type="dcterms:W3CDTF">2018-07-19T13:45:00Z</dcterms:created>
  <dcterms:modified xsi:type="dcterms:W3CDTF">2018-07-19T13:48:00Z</dcterms:modified>
  <cp:category>International Patent Cooperation Union (PCT Union)</cp:category>
</cp:coreProperties>
</file>