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F0B62" w:rsidRPr="008B2CC1">
        <w:tc>
          <w:tcPr>
            <w:tcW w:w="4594" w:type="dxa"/>
            <w:tcBorders>
              <w:bottom w:val="single" w:sz="4" w:space="0" w:color="auto"/>
            </w:tcBorders>
            <w:tcMar>
              <w:bottom w:w="170" w:type="dxa"/>
            </w:tcMar>
          </w:tcPr>
          <w:p w:rsidR="004F0B62" w:rsidRPr="008B2CC1" w:rsidRDefault="004F0B62" w:rsidP="004F0B62"/>
        </w:tc>
        <w:tc>
          <w:tcPr>
            <w:tcW w:w="4337" w:type="dxa"/>
            <w:tcBorders>
              <w:bottom w:val="single" w:sz="4" w:space="0" w:color="auto"/>
            </w:tcBorders>
            <w:tcMar>
              <w:left w:w="0" w:type="dxa"/>
              <w:bottom w:w="170" w:type="dxa"/>
              <w:right w:w="0" w:type="dxa"/>
            </w:tcMar>
          </w:tcPr>
          <w:p w:rsidR="004F0B62" w:rsidRPr="008B2CC1" w:rsidRDefault="001A50EB" w:rsidP="004F0B62">
            <w:r w:rsidRPr="001A50EB">
              <w:rPr>
                <w:noProof/>
                <w:lang w:eastAsia="en-US"/>
              </w:rPr>
              <w:drawing>
                <wp:inline distT="0" distB="0" distL="0" distR="0" wp14:anchorId="6FD6EEC6" wp14:editId="239320EF">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bottom w:w="170" w:type="dxa"/>
            </w:tcMar>
          </w:tcPr>
          <w:p w:rsidR="004F0B62" w:rsidRPr="008B2CC1" w:rsidRDefault="001A50EB" w:rsidP="001A50EB">
            <w:pPr>
              <w:jc w:val="right"/>
            </w:pPr>
            <w:r>
              <w:rPr>
                <w:b/>
                <w:sz w:val="40"/>
                <w:szCs w:val="40"/>
              </w:rPr>
              <w:t>R</w:t>
            </w:r>
          </w:p>
        </w:tc>
      </w:tr>
      <w:tr w:rsidR="004F0B62" w:rsidRPr="001832A6">
        <w:trPr>
          <w:trHeight w:hRule="exact" w:val="340"/>
        </w:trPr>
        <w:tc>
          <w:tcPr>
            <w:tcW w:w="9356" w:type="dxa"/>
            <w:gridSpan w:val="3"/>
            <w:tcBorders>
              <w:top w:val="single" w:sz="4" w:space="0" w:color="auto"/>
            </w:tcBorders>
            <w:tcMar>
              <w:top w:w="170" w:type="dxa"/>
              <w:left w:w="0" w:type="dxa"/>
              <w:right w:w="0" w:type="dxa"/>
            </w:tcMar>
            <w:vAlign w:val="bottom"/>
          </w:tcPr>
          <w:p w:rsidR="004F0B62" w:rsidRPr="0090731E" w:rsidRDefault="004F0B62" w:rsidP="004F0B62">
            <w:pPr>
              <w:jc w:val="right"/>
              <w:rPr>
                <w:rFonts w:ascii="Arial Black" w:hAnsi="Arial Black"/>
                <w:caps/>
                <w:sz w:val="15"/>
              </w:rPr>
            </w:pPr>
            <w:r w:rsidRPr="00A50C7B">
              <w:rPr>
                <w:rFonts w:ascii="Arial Black" w:hAnsi="Arial Black"/>
                <w:caps/>
                <w:sz w:val="15"/>
              </w:rPr>
              <w:t>mm/a/48/</w:t>
            </w:r>
            <w:bookmarkStart w:id="0" w:name="Code"/>
            <w:bookmarkEnd w:id="0"/>
            <w:r w:rsidRPr="00A50C7B">
              <w:rPr>
                <w:rFonts w:ascii="Arial Black" w:hAnsi="Arial Black"/>
                <w:caps/>
                <w:sz w:val="15"/>
              </w:rPr>
              <w:t>1</w:t>
            </w:r>
            <w:r>
              <w:rPr>
                <w:rFonts w:ascii="Arial Black" w:hAnsi="Arial Black"/>
                <w:caps/>
                <w:sz w:val="15"/>
              </w:rPr>
              <w:t xml:space="preserve"> </w:t>
            </w:r>
            <w:r w:rsidRPr="0090731E">
              <w:rPr>
                <w:rFonts w:ascii="Arial Black" w:hAnsi="Arial Black"/>
                <w:caps/>
                <w:sz w:val="15"/>
              </w:rPr>
              <w:t xml:space="preserve">   </w:t>
            </w:r>
          </w:p>
        </w:tc>
      </w:tr>
      <w:tr w:rsidR="004F0B62" w:rsidRPr="001832A6">
        <w:trPr>
          <w:trHeight w:hRule="exact" w:val="170"/>
        </w:trPr>
        <w:tc>
          <w:tcPr>
            <w:tcW w:w="9356" w:type="dxa"/>
            <w:gridSpan w:val="3"/>
            <w:noWrap/>
            <w:tcMar>
              <w:left w:w="0" w:type="dxa"/>
              <w:right w:w="0" w:type="dxa"/>
            </w:tcMar>
            <w:vAlign w:val="bottom"/>
          </w:tcPr>
          <w:p w:rsidR="004F0B62" w:rsidRPr="0090731E" w:rsidRDefault="00B96A1B" w:rsidP="00B96A1B">
            <w:pPr>
              <w:jc w:val="right"/>
              <w:rPr>
                <w:rFonts w:ascii="Arial Black" w:hAnsi="Arial Black"/>
                <w:caps/>
                <w:sz w:val="15"/>
              </w:rPr>
            </w:pPr>
            <w:r>
              <w:rPr>
                <w:rFonts w:ascii="Arial Black" w:hAnsi="Arial Black"/>
                <w:caps/>
                <w:sz w:val="15"/>
                <w:lang w:val="ru-RU"/>
              </w:rPr>
              <w:t>оригинал</w:t>
            </w:r>
            <w:r w:rsidR="004F0B62" w:rsidRPr="0090731E">
              <w:rPr>
                <w:rFonts w:ascii="Arial Black" w:hAnsi="Arial Black"/>
                <w:caps/>
                <w:sz w:val="15"/>
              </w:rPr>
              <w:t>:</w:t>
            </w:r>
            <w:r w:rsidR="004F0B62">
              <w:rPr>
                <w:rFonts w:ascii="Arial Black" w:hAnsi="Arial Black"/>
                <w:caps/>
                <w:sz w:val="15"/>
              </w:rPr>
              <w:t xml:space="preserve"> </w:t>
            </w:r>
            <w:r w:rsidR="004F0B62"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4F0B62" w:rsidRPr="001832A6">
        <w:trPr>
          <w:trHeight w:hRule="exact" w:val="198"/>
        </w:trPr>
        <w:tc>
          <w:tcPr>
            <w:tcW w:w="9356" w:type="dxa"/>
            <w:gridSpan w:val="3"/>
            <w:tcMar>
              <w:left w:w="0" w:type="dxa"/>
              <w:right w:w="0" w:type="dxa"/>
            </w:tcMar>
            <w:vAlign w:val="bottom"/>
          </w:tcPr>
          <w:p w:rsidR="004F0B62" w:rsidRPr="0090731E" w:rsidRDefault="00B96A1B" w:rsidP="00B96A1B">
            <w:pPr>
              <w:jc w:val="right"/>
              <w:rPr>
                <w:rFonts w:ascii="Arial Black" w:hAnsi="Arial Black"/>
                <w:caps/>
                <w:sz w:val="15"/>
              </w:rPr>
            </w:pPr>
            <w:r>
              <w:rPr>
                <w:rFonts w:ascii="Arial Black" w:hAnsi="Arial Black"/>
                <w:caps/>
                <w:sz w:val="15"/>
                <w:lang w:val="ru-RU"/>
              </w:rPr>
              <w:t>дата</w:t>
            </w:r>
            <w:r w:rsidR="004F0B62" w:rsidRPr="0090731E">
              <w:rPr>
                <w:rFonts w:ascii="Arial Black" w:hAnsi="Arial Black"/>
                <w:caps/>
                <w:sz w:val="15"/>
              </w:rPr>
              <w:t>:</w:t>
            </w:r>
            <w:r w:rsidR="004F0B62">
              <w:rPr>
                <w:rFonts w:ascii="Arial Black" w:hAnsi="Arial Black"/>
                <w:caps/>
                <w:sz w:val="15"/>
              </w:rPr>
              <w:t xml:space="preserve"> </w:t>
            </w:r>
            <w:r w:rsidR="004F0B62" w:rsidRPr="0090731E">
              <w:rPr>
                <w:rFonts w:ascii="Arial Black" w:hAnsi="Arial Black"/>
                <w:caps/>
                <w:sz w:val="15"/>
              </w:rPr>
              <w:t xml:space="preserve"> </w:t>
            </w:r>
            <w:bookmarkStart w:id="2" w:name="Date"/>
            <w:bookmarkEnd w:id="2"/>
            <w:r w:rsidR="004F0B62">
              <w:rPr>
                <w:rFonts w:ascii="Arial Black" w:hAnsi="Arial Black"/>
                <w:caps/>
                <w:sz w:val="15"/>
              </w:rPr>
              <w:t>23</w:t>
            </w:r>
            <w:r>
              <w:rPr>
                <w:rFonts w:ascii="Arial Black" w:hAnsi="Arial Black"/>
                <w:caps/>
                <w:sz w:val="15"/>
                <w:lang w:val="ru-RU"/>
              </w:rPr>
              <w:t xml:space="preserve"> июня</w:t>
            </w:r>
            <w:r w:rsidR="004F0B62">
              <w:rPr>
                <w:rFonts w:ascii="Arial Black" w:hAnsi="Arial Black"/>
                <w:caps/>
                <w:sz w:val="15"/>
              </w:rPr>
              <w:t xml:space="preserve"> 201</w:t>
            </w:r>
            <w:r>
              <w:rPr>
                <w:rFonts w:ascii="Arial Black" w:hAnsi="Arial Black"/>
                <w:caps/>
                <w:sz w:val="15"/>
                <w:lang w:val="ru-RU"/>
              </w:rPr>
              <w:t>4 г.</w:t>
            </w:r>
          </w:p>
        </w:tc>
      </w:tr>
    </w:tbl>
    <w:p w:rsidR="004F0B62" w:rsidRPr="008B2CC1" w:rsidRDefault="004F0B62" w:rsidP="004F0B62"/>
    <w:p w:rsidR="004F0B62" w:rsidRPr="008B2CC1" w:rsidRDefault="004F0B62" w:rsidP="004F0B62"/>
    <w:p w:rsidR="004F0B62" w:rsidRPr="008B2CC1" w:rsidRDefault="004F0B62" w:rsidP="004F0B62"/>
    <w:p w:rsidR="004F0B62" w:rsidRPr="008B2CC1" w:rsidRDefault="004F0B62" w:rsidP="004F0B62"/>
    <w:p w:rsidR="004F0B62" w:rsidRPr="008B2CC1" w:rsidRDefault="004F0B62" w:rsidP="004F0B62"/>
    <w:p w:rsidR="004F0B62" w:rsidRPr="00B96A1B" w:rsidRDefault="00B96A1B" w:rsidP="004F0B62">
      <w:pPr>
        <w:rPr>
          <w:b/>
          <w:sz w:val="28"/>
          <w:szCs w:val="28"/>
          <w:lang w:val="ru-RU"/>
        </w:rPr>
      </w:pPr>
      <w:r w:rsidRPr="00B96A1B">
        <w:rPr>
          <w:b/>
          <w:sz w:val="28"/>
          <w:szCs w:val="28"/>
          <w:lang w:val="ru-RU"/>
        </w:rPr>
        <w:t>Специальный союз по международной регистрации знаков</w:t>
      </w:r>
      <w:r w:rsidR="004F0B62" w:rsidRPr="00B96A1B">
        <w:rPr>
          <w:b/>
          <w:sz w:val="28"/>
          <w:szCs w:val="28"/>
          <w:lang w:val="ru-RU"/>
        </w:rPr>
        <w:br/>
        <w:t>(</w:t>
      </w:r>
      <w:r>
        <w:rPr>
          <w:b/>
          <w:sz w:val="28"/>
          <w:szCs w:val="28"/>
          <w:lang w:val="ru-RU"/>
        </w:rPr>
        <w:t>Мадридский союз</w:t>
      </w:r>
      <w:r w:rsidR="004F0B62" w:rsidRPr="00B96A1B">
        <w:rPr>
          <w:b/>
          <w:sz w:val="28"/>
          <w:szCs w:val="28"/>
          <w:lang w:val="ru-RU"/>
        </w:rPr>
        <w:t>)</w:t>
      </w:r>
    </w:p>
    <w:p w:rsidR="004F0B62" w:rsidRPr="00B96A1B" w:rsidRDefault="004F0B62" w:rsidP="004F0B62">
      <w:pPr>
        <w:rPr>
          <w:lang w:val="ru-RU"/>
        </w:rPr>
      </w:pPr>
    </w:p>
    <w:p w:rsidR="004F0B62" w:rsidRPr="00B96A1B" w:rsidRDefault="004F0B62" w:rsidP="004F0B62">
      <w:pPr>
        <w:rPr>
          <w:lang w:val="ru-RU"/>
        </w:rPr>
      </w:pPr>
    </w:p>
    <w:p w:rsidR="004F0B62" w:rsidRPr="00B96A1B" w:rsidRDefault="00B96A1B" w:rsidP="004F0B62">
      <w:pPr>
        <w:rPr>
          <w:b/>
          <w:sz w:val="28"/>
          <w:szCs w:val="28"/>
          <w:lang w:val="ru-RU"/>
        </w:rPr>
      </w:pPr>
      <w:r>
        <w:rPr>
          <w:b/>
          <w:sz w:val="28"/>
          <w:szCs w:val="28"/>
          <w:lang w:val="ru-RU"/>
        </w:rPr>
        <w:t>Ассамблея</w:t>
      </w:r>
    </w:p>
    <w:p w:rsidR="004F0B62" w:rsidRPr="00B96A1B" w:rsidRDefault="004F0B62" w:rsidP="004F0B62">
      <w:pPr>
        <w:rPr>
          <w:lang w:val="ru-RU"/>
        </w:rPr>
      </w:pPr>
    </w:p>
    <w:p w:rsidR="004F0B62" w:rsidRPr="00B96A1B" w:rsidRDefault="004F0B62" w:rsidP="004F0B62">
      <w:pPr>
        <w:rPr>
          <w:lang w:val="ru-RU"/>
        </w:rPr>
      </w:pPr>
    </w:p>
    <w:p w:rsidR="004F0B62" w:rsidRPr="00B96A1B" w:rsidRDefault="00B96A1B" w:rsidP="004F0B62">
      <w:pPr>
        <w:rPr>
          <w:b/>
          <w:sz w:val="24"/>
          <w:szCs w:val="24"/>
          <w:lang w:val="ru-RU"/>
        </w:rPr>
      </w:pPr>
      <w:r>
        <w:rPr>
          <w:b/>
          <w:sz w:val="24"/>
          <w:szCs w:val="24"/>
          <w:lang w:val="ru-RU"/>
        </w:rPr>
        <w:t xml:space="preserve">Сорок восьмая </w:t>
      </w:r>
      <w:r w:rsidR="004F0B62" w:rsidRPr="00B96A1B">
        <w:rPr>
          <w:b/>
          <w:sz w:val="24"/>
          <w:szCs w:val="24"/>
          <w:lang w:val="ru-RU"/>
        </w:rPr>
        <w:t>(28</w:t>
      </w:r>
      <w:r>
        <w:rPr>
          <w:b/>
          <w:sz w:val="24"/>
          <w:szCs w:val="24"/>
          <w:lang w:val="ru-RU"/>
        </w:rPr>
        <w:t>-я</w:t>
      </w:r>
      <w:r w:rsidR="004F0B62" w:rsidRPr="00B96A1B">
        <w:rPr>
          <w:b/>
          <w:sz w:val="24"/>
          <w:szCs w:val="24"/>
          <w:lang w:val="ru-RU"/>
        </w:rPr>
        <w:t xml:space="preserve"> </w:t>
      </w:r>
      <w:r>
        <w:rPr>
          <w:b/>
          <w:sz w:val="24"/>
          <w:szCs w:val="24"/>
          <w:lang w:val="ru-RU"/>
        </w:rPr>
        <w:t>внеочередная</w:t>
      </w:r>
      <w:r w:rsidR="004F0B62" w:rsidRPr="00B96A1B">
        <w:rPr>
          <w:b/>
          <w:sz w:val="24"/>
          <w:szCs w:val="24"/>
          <w:lang w:val="ru-RU"/>
        </w:rPr>
        <w:t xml:space="preserve">) </w:t>
      </w:r>
      <w:r>
        <w:rPr>
          <w:b/>
          <w:sz w:val="24"/>
          <w:szCs w:val="24"/>
          <w:lang w:val="ru-RU"/>
        </w:rPr>
        <w:t>сессия</w:t>
      </w:r>
    </w:p>
    <w:p w:rsidR="004F0B62" w:rsidRPr="00B96A1B" w:rsidRDefault="00B96A1B" w:rsidP="004F0B62">
      <w:pPr>
        <w:rPr>
          <w:b/>
          <w:sz w:val="24"/>
          <w:szCs w:val="24"/>
          <w:lang w:val="ru-RU"/>
        </w:rPr>
      </w:pPr>
      <w:r>
        <w:rPr>
          <w:b/>
          <w:sz w:val="24"/>
          <w:szCs w:val="24"/>
          <w:lang w:val="ru-RU"/>
        </w:rPr>
        <w:t>Женева</w:t>
      </w:r>
      <w:r w:rsidR="004F0B62" w:rsidRPr="00B96A1B">
        <w:rPr>
          <w:b/>
          <w:sz w:val="24"/>
          <w:szCs w:val="24"/>
          <w:lang w:val="ru-RU"/>
        </w:rPr>
        <w:t xml:space="preserve">, 22 </w:t>
      </w:r>
      <w:r>
        <w:rPr>
          <w:b/>
          <w:sz w:val="24"/>
          <w:szCs w:val="24"/>
          <w:lang w:val="ru-RU"/>
        </w:rPr>
        <w:t xml:space="preserve">– </w:t>
      </w:r>
      <w:r w:rsidR="004F0B62" w:rsidRPr="00B96A1B">
        <w:rPr>
          <w:b/>
          <w:sz w:val="24"/>
          <w:szCs w:val="24"/>
          <w:lang w:val="ru-RU"/>
        </w:rPr>
        <w:t>30</w:t>
      </w:r>
      <w:r>
        <w:rPr>
          <w:b/>
          <w:sz w:val="24"/>
          <w:szCs w:val="24"/>
          <w:lang w:val="ru-RU"/>
        </w:rPr>
        <w:t xml:space="preserve"> сентября </w:t>
      </w:r>
      <w:r w:rsidR="004F0B62" w:rsidRPr="00B96A1B">
        <w:rPr>
          <w:b/>
          <w:sz w:val="24"/>
          <w:szCs w:val="24"/>
          <w:lang w:val="ru-RU"/>
        </w:rPr>
        <w:t>2014</w:t>
      </w:r>
      <w:r>
        <w:rPr>
          <w:b/>
          <w:sz w:val="24"/>
          <w:szCs w:val="24"/>
          <w:lang w:val="ru-RU"/>
        </w:rPr>
        <w:t xml:space="preserve"> г.</w:t>
      </w:r>
    </w:p>
    <w:p w:rsidR="004F0B62" w:rsidRPr="00B96A1B" w:rsidRDefault="004F0B62" w:rsidP="004F0B62">
      <w:pPr>
        <w:rPr>
          <w:lang w:val="ru-RU"/>
        </w:rPr>
      </w:pPr>
    </w:p>
    <w:p w:rsidR="004F0B62" w:rsidRPr="00B96A1B" w:rsidRDefault="004F0B62" w:rsidP="004F0B62">
      <w:pPr>
        <w:rPr>
          <w:lang w:val="ru-RU"/>
        </w:rPr>
      </w:pPr>
    </w:p>
    <w:p w:rsidR="004F0B62" w:rsidRPr="00B96A1B" w:rsidRDefault="004F0B62" w:rsidP="004F0B62">
      <w:pPr>
        <w:rPr>
          <w:lang w:val="ru-RU"/>
        </w:rPr>
      </w:pPr>
    </w:p>
    <w:p w:rsidR="00B96A1B" w:rsidRPr="00B96A1B" w:rsidRDefault="00B96A1B" w:rsidP="00B96A1B">
      <w:pPr>
        <w:rPr>
          <w:caps/>
          <w:sz w:val="24"/>
          <w:lang w:val="ru-RU"/>
        </w:rPr>
      </w:pPr>
      <w:bookmarkStart w:id="3" w:name="TitleOfDoc"/>
      <w:bookmarkEnd w:id="3"/>
      <w:r w:rsidRPr="00B96A1B">
        <w:rPr>
          <w:caps/>
          <w:sz w:val="24"/>
          <w:lang w:val="ru-RU"/>
        </w:rPr>
        <w:t xml:space="preserve">ПРОГРАММА МОДЕРНИЗАЦИИ ИНФОРМАЦИОННЫХ ТЕХНОЛОГИЙ </w:t>
      </w:r>
    </w:p>
    <w:p w:rsidR="004F0B62" w:rsidRPr="00B96A1B" w:rsidRDefault="00B96A1B" w:rsidP="00B96A1B">
      <w:pPr>
        <w:rPr>
          <w:lang w:val="ru-RU"/>
        </w:rPr>
      </w:pPr>
      <w:r w:rsidRPr="00B96A1B">
        <w:rPr>
          <w:caps/>
          <w:sz w:val="24"/>
          <w:lang w:val="ru-RU"/>
        </w:rPr>
        <w:t>(МАДРИДСК</w:t>
      </w:r>
      <w:r w:rsidR="00BF6736">
        <w:rPr>
          <w:caps/>
          <w:sz w:val="24"/>
          <w:lang w:val="ru-RU"/>
        </w:rPr>
        <w:t>ая</w:t>
      </w:r>
      <w:r w:rsidRPr="00B96A1B">
        <w:rPr>
          <w:caps/>
          <w:sz w:val="24"/>
          <w:lang w:val="ru-RU"/>
        </w:rPr>
        <w:t xml:space="preserve"> МЕЖДУНАРОДН</w:t>
      </w:r>
      <w:r w:rsidR="00BF6736">
        <w:rPr>
          <w:caps/>
          <w:sz w:val="24"/>
          <w:lang w:val="ru-RU"/>
        </w:rPr>
        <w:t>ая</w:t>
      </w:r>
      <w:r w:rsidRPr="00B96A1B">
        <w:rPr>
          <w:caps/>
          <w:sz w:val="24"/>
          <w:lang w:val="ru-RU"/>
        </w:rPr>
        <w:t xml:space="preserve"> СИСТЕМ</w:t>
      </w:r>
      <w:r w:rsidR="00BF6736">
        <w:rPr>
          <w:caps/>
          <w:sz w:val="24"/>
          <w:lang w:val="ru-RU"/>
        </w:rPr>
        <w:t>а</w:t>
      </w:r>
      <w:r w:rsidRPr="00B96A1B">
        <w:rPr>
          <w:caps/>
          <w:sz w:val="24"/>
          <w:lang w:val="ru-RU"/>
        </w:rPr>
        <w:t xml:space="preserve"> РЕГИСТРАЦИИ): отчет О ХОДЕ ОСУЩЕСТВЛЕНИЯ ПРОГРАММЫ</w:t>
      </w:r>
    </w:p>
    <w:p w:rsidR="00B96A1B" w:rsidRDefault="00B96A1B" w:rsidP="004F0B62">
      <w:pPr>
        <w:rPr>
          <w:i/>
          <w:lang w:val="ru-RU"/>
        </w:rPr>
      </w:pPr>
      <w:bookmarkStart w:id="4" w:name="Prepared"/>
      <w:bookmarkEnd w:id="4"/>
    </w:p>
    <w:p w:rsidR="004F0B62" w:rsidRPr="00B96A1B" w:rsidRDefault="00B96A1B" w:rsidP="004F0B62">
      <w:pPr>
        <w:rPr>
          <w:i/>
          <w:lang w:val="ru-RU"/>
        </w:rPr>
      </w:pPr>
      <w:r>
        <w:rPr>
          <w:i/>
          <w:lang w:val="ru-RU"/>
        </w:rPr>
        <w:t>подготовлен</w:t>
      </w:r>
      <w:r w:rsidRPr="00B96A1B">
        <w:rPr>
          <w:i/>
          <w:lang w:val="ru-RU"/>
        </w:rPr>
        <w:t xml:space="preserve"> </w:t>
      </w:r>
      <w:r>
        <w:rPr>
          <w:i/>
          <w:lang w:val="ru-RU"/>
        </w:rPr>
        <w:t>Международным бюро</w:t>
      </w:r>
    </w:p>
    <w:p w:rsidR="004F0B62" w:rsidRPr="00B96A1B" w:rsidRDefault="004F0B62">
      <w:pPr>
        <w:rPr>
          <w:lang w:val="ru-RU"/>
        </w:rPr>
      </w:pPr>
    </w:p>
    <w:p w:rsidR="004F0B62" w:rsidRPr="00B96A1B" w:rsidRDefault="004F0B62">
      <w:pPr>
        <w:rPr>
          <w:lang w:val="ru-RU"/>
        </w:rPr>
      </w:pPr>
    </w:p>
    <w:p w:rsidR="004F0B62" w:rsidRPr="00B96A1B" w:rsidRDefault="004F0B62" w:rsidP="004F0B62">
      <w:pPr>
        <w:rPr>
          <w:lang w:val="ru-RU"/>
        </w:rPr>
      </w:pPr>
    </w:p>
    <w:p w:rsidR="004F0B62" w:rsidRPr="00E11FF7" w:rsidRDefault="00B96A1B" w:rsidP="004F0B62">
      <w:pPr>
        <w:pStyle w:val="Heading1"/>
        <w:rPr>
          <w:rFonts w:ascii="Arial" w:hAnsi="Arial" w:cs="Arial"/>
          <w:sz w:val="22"/>
          <w:szCs w:val="22"/>
        </w:rPr>
      </w:pPr>
      <w:r>
        <w:rPr>
          <w:rFonts w:ascii="Arial" w:hAnsi="Arial" w:cs="Arial"/>
          <w:sz w:val="22"/>
          <w:szCs w:val="22"/>
          <w:lang w:val="ru-RU"/>
        </w:rPr>
        <w:t>ВВЕДЕНИЕ</w:t>
      </w:r>
    </w:p>
    <w:p w:rsidR="004F0B62" w:rsidRPr="00B96A1B" w:rsidRDefault="004F0B62">
      <w:pPr>
        <w:rPr>
          <w:lang w:val="ru-RU"/>
        </w:rPr>
      </w:pPr>
    </w:p>
    <w:p w:rsidR="004F0B62" w:rsidRPr="00B96A1B" w:rsidRDefault="004F0B62" w:rsidP="004F0B62">
      <w:pPr>
        <w:rPr>
          <w:lang w:val="ru-RU"/>
        </w:rPr>
      </w:pPr>
      <w:r>
        <w:fldChar w:fldCharType="begin"/>
      </w:r>
      <w:r w:rsidRPr="00B96A1B">
        <w:rPr>
          <w:lang w:val="ru-RU"/>
        </w:rPr>
        <w:instrText xml:space="preserve"> </w:instrText>
      </w:r>
      <w:r>
        <w:instrText>AUTONUM</w:instrText>
      </w:r>
      <w:r w:rsidRPr="00B96A1B">
        <w:rPr>
          <w:lang w:val="ru-RU"/>
        </w:rPr>
        <w:instrText xml:space="preserve">  </w:instrText>
      </w:r>
      <w:r>
        <w:fldChar w:fldCharType="end"/>
      </w:r>
      <w:r w:rsidRPr="00B96A1B">
        <w:rPr>
          <w:lang w:val="ru-RU"/>
        </w:rPr>
        <w:tab/>
      </w:r>
      <w:r w:rsidR="00B96A1B" w:rsidRPr="00B96A1B">
        <w:rPr>
          <w:lang w:val="ru-RU"/>
        </w:rPr>
        <w:t xml:space="preserve">Целью настоящего документа является обзор хода осуществления Программы модернизации информационных технологий (ИТ) (ниже именуемой «Программа») за период со времени проведения последней Ассамблеи </w:t>
      </w:r>
      <w:r w:rsidR="00B96A1B">
        <w:rPr>
          <w:lang w:val="ru-RU"/>
        </w:rPr>
        <w:t xml:space="preserve">Мадридского </w:t>
      </w:r>
      <w:r w:rsidR="00B96A1B" w:rsidRPr="00B96A1B">
        <w:rPr>
          <w:lang w:val="ru-RU"/>
        </w:rPr>
        <w:t>союза (ниже именуемой «Ассамблея») в октября 2013</w:t>
      </w:r>
      <w:r w:rsidR="00BF6736">
        <w:rPr>
          <w:lang w:val="ru-RU"/>
        </w:rPr>
        <w:t xml:space="preserve"> </w:t>
      </w:r>
      <w:r w:rsidR="00B96A1B" w:rsidRPr="00B96A1B">
        <w:rPr>
          <w:lang w:val="ru-RU"/>
        </w:rPr>
        <w:t>г.  Этот документ призван также довести до членов Ассамблеи новейшую информацию о любых изменениях в общем подходе к процессу завершения Программы, а также уведомить их о каких-либо переменах в графике осуществления Программы</w:t>
      </w:r>
      <w:r w:rsidRPr="00B96A1B">
        <w:rPr>
          <w:lang w:val="ru-RU"/>
        </w:rPr>
        <w:t>.</w:t>
      </w:r>
    </w:p>
    <w:p w:rsidR="004F0B62" w:rsidRPr="00B96A1B" w:rsidRDefault="004F0B62" w:rsidP="004F0B62">
      <w:pPr>
        <w:rPr>
          <w:lang w:val="ru-RU"/>
        </w:rPr>
      </w:pPr>
    </w:p>
    <w:p w:rsidR="004F0B62" w:rsidRPr="00B96A1B" w:rsidRDefault="004F0B62" w:rsidP="004F0B62">
      <w:pPr>
        <w:rPr>
          <w:lang w:val="ru-RU"/>
        </w:rPr>
      </w:pPr>
      <w:r>
        <w:fldChar w:fldCharType="begin"/>
      </w:r>
      <w:r w:rsidRPr="00B96A1B">
        <w:rPr>
          <w:lang w:val="ru-RU"/>
        </w:rPr>
        <w:instrText xml:space="preserve"> </w:instrText>
      </w:r>
      <w:r>
        <w:instrText>AUTONUM</w:instrText>
      </w:r>
      <w:r w:rsidRPr="00B96A1B">
        <w:rPr>
          <w:lang w:val="ru-RU"/>
        </w:rPr>
        <w:instrText xml:space="preserve">  </w:instrText>
      </w:r>
      <w:r>
        <w:fldChar w:fldCharType="end"/>
      </w:r>
      <w:r w:rsidRPr="00B96A1B">
        <w:rPr>
          <w:lang w:val="ru-RU"/>
        </w:rPr>
        <w:tab/>
      </w:r>
      <w:r w:rsidR="00B96A1B" w:rsidRPr="00B96A1B">
        <w:rPr>
          <w:lang w:val="ru-RU"/>
        </w:rPr>
        <w:t>В документе</w:t>
      </w:r>
      <w:r w:rsidRPr="00B96A1B">
        <w:rPr>
          <w:lang w:val="ru-RU"/>
        </w:rPr>
        <w:t xml:space="preserve"> </w:t>
      </w:r>
      <w:r>
        <w:t>MM</w:t>
      </w:r>
      <w:r w:rsidRPr="00B96A1B">
        <w:rPr>
          <w:lang w:val="ru-RU"/>
        </w:rPr>
        <w:t>/</w:t>
      </w:r>
      <w:r>
        <w:t>A</w:t>
      </w:r>
      <w:r w:rsidRPr="00B96A1B">
        <w:rPr>
          <w:lang w:val="ru-RU"/>
        </w:rPr>
        <w:t xml:space="preserve">/46/1 </w:t>
      </w:r>
      <w:r w:rsidR="00B96A1B" w:rsidRPr="00B96A1B">
        <w:rPr>
          <w:lang w:val="ru-RU"/>
        </w:rPr>
        <w:t>содержится предыдущий отчет о ходе осуществления Программы</w:t>
      </w:r>
      <w:r w:rsidRPr="00B96A1B">
        <w:rPr>
          <w:lang w:val="ru-RU"/>
        </w:rPr>
        <w:t xml:space="preserve">. </w:t>
      </w:r>
    </w:p>
    <w:p w:rsidR="004F0B62" w:rsidRPr="00B96A1B" w:rsidRDefault="004F0B62" w:rsidP="004F0B62">
      <w:pPr>
        <w:rPr>
          <w:lang w:val="ru-RU"/>
        </w:rPr>
      </w:pPr>
    </w:p>
    <w:p w:rsidR="004F0B62" w:rsidRPr="00BD752D" w:rsidRDefault="004F0B62" w:rsidP="004F0B62">
      <w:pPr>
        <w:autoSpaceDE w:val="0"/>
        <w:autoSpaceDN w:val="0"/>
        <w:adjustRightInd w:val="0"/>
        <w:rPr>
          <w:rFonts w:eastAsia="Times New Roman"/>
          <w:sz w:val="20"/>
          <w:lang w:val="ru-RU" w:eastAsia="en-US"/>
        </w:rPr>
      </w:pPr>
      <w:r>
        <w:fldChar w:fldCharType="begin"/>
      </w:r>
      <w:r w:rsidRPr="00BD752D">
        <w:rPr>
          <w:lang w:val="ru-RU"/>
        </w:rPr>
        <w:instrText xml:space="preserve"> </w:instrText>
      </w:r>
      <w:r>
        <w:instrText>AUTONUM</w:instrText>
      </w:r>
      <w:r w:rsidRPr="00BD752D">
        <w:rPr>
          <w:lang w:val="ru-RU"/>
        </w:rPr>
        <w:instrText xml:space="preserve">  </w:instrText>
      </w:r>
      <w:r>
        <w:fldChar w:fldCharType="end"/>
      </w:r>
      <w:r w:rsidRPr="00BD752D">
        <w:rPr>
          <w:lang w:val="ru-RU"/>
        </w:rPr>
        <w:tab/>
      </w:r>
      <w:r w:rsidR="00BD752D" w:rsidRPr="00BD752D">
        <w:rPr>
          <w:lang w:val="ru-RU"/>
        </w:rPr>
        <w:t xml:space="preserve">Следует напомнить, что Программа осуществляется в три этапа: этап I, этап II и этап </w:t>
      </w:r>
      <w:r w:rsidR="00BD752D" w:rsidRPr="00BD752D">
        <w:t>III</w:t>
      </w:r>
      <w:r w:rsidR="00BD752D" w:rsidRPr="00BD752D">
        <w:rPr>
          <w:lang w:val="ru-RU"/>
        </w:rPr>
        <w:t xml:space="preserve">.  Этап I состоит из подпроектов, нацеленных на скорейшее получение позитивных результатов или на создание технической базы для осуществления этапа II.  На этапе II будет реализован полный технический переход от действующей унаследованной системы ИТ, поддерживающей как Мадридский, так и Гаагский процессы международной регистрации, к современной технологии, которая позволит всем участникам Мадридской и </w:t>
      </w:r>
      <w:r w:rsidR="00BD752D" w:rsidRPr="00BD752D">
        <w:rPr>
          <w:lang w:val="ru-RU"/>
        </w:rPr>
        <w:lastRenderedPageBreak/>
        <w:t xml:space="preserve">Гаагской систем пользоваться в предстоящие годы выгодами технической платформы, соответствующей современным отраслевым стандартам.  Этап </w:t>
      </w:r>
      <w:r w:rsidR="00BD752D" w:rsidRPr="00BD752D">
        <w:t>III</w:t>
      </w:r>
      <w:r w:rsidR="00BD752D" w:rsidRPr="00BD752D">
        <w:rPr>
          <w:lang w:val="ru-RU"/>
        </w:rPr>
        <w:t xml:space="preserve"> является факультативным и реализуется Международным бюро </w:t>
      </w:r>
      <w:r w:rsidR="000B18F8" w:rsidRPr="000B18F8">
        <w:rPr>
          <w:lang w:val="ru-RU"/>
        </w:rPr>
        <w:t xml:space="preserve">для обеспечения стабилизации новой системы </w:t>
      </w:r>
      <w:r w:rsidR="000B18F8">
        <w:rPr>
          <w:lang w:val="ru-RU"/>
        </w:rPr>
        <w:t xml:space="preserve">с момента </w:t>
      </w:r>
      <w:r w:rsidR="000B18F8" w:rsidRPr="000B18F8">
        <w:rPr>
          <w:lang w:val="ru-RU"/>
        </w:rPr>
        <w:t>ее официального ввода в эксплуатацию</w:t>
      </w:r>
      <w:r w:rsidRPr="00BD752D">
        <w:rPr>
          <w:rFonts w:eastAsia="Times New Roman"/>
          <w:szCs w:val="22"/>
          <w:lang w:val="ru-RU" w:eastAsia="en-US"/>
        </w:rPr>
        <w:t xml:space="preserve">. </w:t>
      </w:r>
    </w:p>
    <w:p w:rsidR="004F0B62" w:rsidRDefault="004F0B62" w:rsidP="004F0B62">
      <w:pPr>
        <w:rPr>
          <w:lang w:val="ru-RU"/>
        </w:rPr>
      </w:pPr>
    </w:p>
    <w:p w:rsidR="004F0B62" w:rsidRPr="000B18F8" w:rsidRDefault="00A1375A" w:rsidP="004F0B62">
      <w:pPr>
        <w:rPr>
          <w:rFonts w:eastAsia="MS Mincho"/>
          <w:b/>
          <w:bCs/>
          <w:kern w:val="32"/>
          <w:szCs w:val="22"/>
          <w:lang w:val="ru-RU"/>
        </w:rPr>
      </w:pPr>
      <w:r w:rsidRPr="00A1375A">
        <w:rPr>
          <w:rFonts w:eastAsia="MS Mincho"/>
          <w:b/>
          <w:bCs/>
          <w:kern w:val="32"/>
          <w:szCs w:val="22"/>
          <w:lang w:val="x-none"/>
        </w:rPr>
        <w:t>ЭТАП I – ХОД РЕАЛИЗАЦИИ</w:t>
      </w:r>
    </w:p>
    <w:p w:rsidR="00A1375A" w:rsidRPr="000B18F8" w:rsidRDefault="00A1375A" w:rsidP="004F0B62">
      <w:pPr>
        <w:rPr>
          <w:lang w:val="ru-RU"/>
        </w:rPr>
      </w:pPr>
    </w:p>
    <w:p w:rsidR="004F0B62" w:rsidRPr="00A1375A" w:rsidRDefault="004F0B62" w:rsidP="004F0B62">
      <w:pPr>
        <w:rPr>
          <w:lang w:val="ru-RU"/>
        </w:rPr>
      </w:pPr>
      <w:r>
        <w:fldChar w:fldCharType="begin"/>
      </w:r>
      <w:r w:rsidRPr="00A1375A">
        <w:rPr>
          <w:lang w:val="ru-RU"/>
        </w:rPr>
        <w:instrText xml:space="preserve"> </w:instrText>
      </w:r>
      <w:r>
        <w:instrText>AUTONUM</w:instrText>
      </w:r>
      <w:r w:rsidRPr="00A1375A">
        <w:rPr>
          <w:lang w:val="ru-RU"/>
        </w:rPr>
        <w:instrText xml:space="preserve">  </w:instrText>
      </w:r>
      <w:r>
        <w:fldChar w:fldCharType="end"/>
      </w:r>
      <w:r w:rsidRPr="00A1375A">
        <w:rPr>
          <w:lang w:val="ru-RU"/>
        </w:rPr>
        <w:tab/>
      </w:r>
      <w:r w:rsidR="00A1375A" w:rsidRPr="00A1375A">
        <w:rPr>
          <w:lang w:val="ru-RU"/>
        </w:rPr>
        <w:t xml:space="preserve">Этап </w:t>
      </w:r>
      <w:r w:rsidR="00A1375A" w:rsidRPr="00A1375A">
        <w:t>I</w:t>
      </w:r>
      <w:r w:rsidR="00A1375A" w:rsidRPr="00A1375A">
        <w:rPr>
          <w:lang w:val="ru-RU"/>
        </w:rPr>
        <w:t xml:space="preserve"> Программы</w:t>
      </w:r>
      <w:r w:rsidR="007A61CF">
        <w:rPr>
          <w:lang w:val="ru-RU"/>
        </w:rPr>
        <w:t xml:space="preserve"> был </w:t>
      </w:r>
      <w:r w:rsidR="00A1375A" w:rsidRPr="00A1375A">
        <w:rPr>
          <w:lang w:val="ru-RU"/>
        </w:rPr>
        <w:t>успешно заверш</w:t>
      </w:r>
      <w:r w:rsidR="007A61CF">
        <w:rPr>
          <w:lang w:val="ru-RU"/>
        </w:rPr>
        <w:t>ен после</w:t>
      </w:r>
      <w:r w:rsidR="00A1375A" w:rsidRPr="00A1375A">
        <w:rPr>
          <w:lang w:val="ru-RU"/>
        </w:rPr>
        <w:t xml:space="preserve"> благополучн</w:t>
      </w:r>
      <w:r w:rsidR="007A61CF">
        <w:rPr>
          <w:lang w:val="ru-RU"/>
        </w:rPr>
        <w:t>ого</w:t>
      </w:r>
      <w:r w:rsidR="00A1375A" w:rsidRPr="00A1375A">
        <w:rPr>
          <w:lang w:val="ru-RU"/>
        </w:rPr>
        <w:t xml:space="preserve"> </w:t>
      </w:r>
      <w:r w:rsidR="009E4FD7">
        <w:rPr>
          <w:lang w:val="ru-RU"/>
        </w:rPr>
        <w:t xml:space="preserve">запуска </w:t>
      </w:r>
      <w:r w:rsidR="00A1375A">
        <w:rPr>
          <w:lang w:val="ru-RU"/>
        </w:rPr>
        <w:t>п</w:t>
      </w:r>
      <w:r w:rsidR="00A1375A" w:rsidRPr="00A1375A">
        <w:rPr>
          <w:lang w:val="ru-RU"/>
        </w:rPr>
        <w:t>роект</w:t>
      </w:r>
      <w:r w:rsidR="00A1375A">
        <w:rPr>
          <w:lang w:val="ru-RU"/>
        </w:rPr>
        <w:t>а</w:t>
      </w:r>
      <w:r w:rsidR="00A1375A" w:rsidRPr="00A1375A">
        <w:rPr>
          <w:lang w:val="ru-RU"/>
        </w:rPr>
        <w:t xml:space="preserve"> интеграции международных процессов регистрации </w:t>
      </w:r>
      <w:r w:rsidRPr="00A1375A">
        <w:rPr>
          <w:szCs w:val="22"/>
          <w:lang w:val="ru-RU"/>
        </w:rPr>
        <w:t>(</w:t>
      </w:r>
      <w:r w:rsidRPr="00C23355">
        <w:rPr>
          <w:szCs w:val="22"/>
        </w:rPr>
        <w:t>IRPI</w:t>
      </w:r>
      <w:r w:rsidRPr="00A1375A">
        <w:rPr>
          <w:szCs w:val="22"/>
          <w:lang w:val="ru-RU"/>
        </w:rPr>
        <w:t>) (</w:t>
      </w:r>
      <w:r w:rsidR="00A1375A">
        <w:rPr>
          <w:szCs w:val="22"/>
          <w:lang w:val="ru-RU"/>
        </w:rPr>
        <w:t xml:space="preserve">лето </w:t>
      </w:r>
      <w:r w:rsidRPr="00A1375A">
        <w:rPr>
          <w:szCs w:val="22"/>
          <w:lang w:val="ru-RU"/>
        </w:rPr>
        <w:t>2013</w:t>
      </w:r>
      <w:r w:rsidR="00A1375A">
        <w:rPr>
          <w:szCs w:val="22"/>
          <w:lang w:val="ru-RU"/>
        </w:rPr>
        <w:t xml:space="preserve"> г). </w:t>
      </w:r>
      <w:r w:rsidR="00A1375A" w:rsidRPr="00A1375A">
        <w:rPr>
          <w:lang w:val="ru-RU"/>
        </w:rPr>
        <w:t xml:space="preserve"> </w:t>
      </w:r>
      <w:r w:rsidR="00B0586F">
        <w:rPr>
          <w:lang w:val="ru-RU"/>
        </w:rPr>
        <w:t>Таким образом</w:t>
      </w:r>
      <w:r w:rsidR="00A1375A" w:rsidRPr="00A1375A">
        <w:rPr>
          <w:szCs w:val="22"/>
          <w:lang w:val="ru-RU"/>
        </w:rPr>
        <w:t>, средства, оставшиеся по итогам р</w:t>
      </w:r>
      <w:r w:rsidR="007252E8">
        <w:rPr>
          <w:szCs w:val="22"/>
          <w:lang w:val="ru-RU"/>
        </w:rPr>
        <w:t>аботы на</w:t>
      </w:r>
      <w:r w:rsidR="00A1375A" w:rsidRPr="00A1375A">
        <w:rPr>
          <w:szCs w:val="22"/>
          <w:lang w:val="ru-RU"/>
        </w:rPr>
        <w:t xml:space="preserve"> этап</w:t>
      </w:r>
      <w:r w:rsidR="007252E8">
        <w:rPr>
          <w:szCs w:val="22"/>
          <w:lang w:val="ru-RU"/>
        </w:rPr>
        <w:t>е</w:t>
      </w:r>
      <w:r w:rsidR="00A1375A" w:rsidRPr="00A1375A">
        <w:rPr>
          <w:szCs w:val="22"/>
          <w:lang w:val="ru-RU"/>
        </w:rPr>
        <w:t xml:space="preserve"> </w:t>
      </w:r>
      <w:r w:rsidR="00A1375A" w:rsidRPr="00A1375A">
        <w:rPr>
          <w:szCs w:val="22"/>
        </w:rPr>
        <w:t>I</w:t>
      </w:r>
      <w:r w:rsidR="00A1375A" w:rsidRPr="00A1375A">
        <w:rPr>
          <w:szCs w:val="22"/>
          <w:lang w:val="ru-RU"/>
        </w:rPr>
        <w:t xml:space="preserve">, будут использованы на этапе </w:t>
      </w:r>
      <w:r w:rsidR="00A1375A" w:rsidRPr="00A1375A">
        <w:rPr>
          <w:szCs w:val="22"/>
        </w:rPr>
        <w:t>II</w:t>
      </w:r>
      <w:r w:rsidR="00A1375A" w:rsidRPr="00A1375A">
        <w:rPr>
          <w:szCs w:val="22"/>
          <w:lang w:val="ru-RU"/>
        </w:rPr>
        <w:t xml:space="preserve">, </w:t>
      </w:r>
      <w:r w:rsidR="007252E8">
        <w:rPr>
          <w:szCs w:val="22"/>
          <w:lang w:val="ru-RU"/>
        </w:rPr>
        <w:t>и в следующие</w:t>
      </w:r>
      <w:r w:rsidR="00A1375A" w:rsidRPr="00A1375A">
        <w:rPr>
          <w:szCs w:val="22"/>
          <w:lang w:val="ru-RU"/>
        </w:rPr>
        <w:t xml:space="preserve"> документы Ассамблеи не будут включать</w:t>
      </w:r>
      <w:r w:rsidR="007252E8">
        <w:rPr>
          <w:szCs w:val="22"/>
          <w:lang w:val="ru-RU"/>
        </w:rPr>
        <w:t>ся</w:t>
      </w:r>
      <w:r w:rsidR="00A1375A" w:rsidRPr="00A1375A">
        <w:rPr>
          <w:szCs w:val="22"/>
          <w:lang w:val="ru-RU"/>
        </w:rPr>
        <w:t xml:space="preserve"> отчет</w:t>
      </w:r>
      <w:r w:rsidR="007252E8">
        <w:rPr>
          <w:szCs w:val="22"/>
          <w:lang w:val="ru-RU"/>
        </w:rPr>
        <w:t>ы</w:t>
      </w:r>
      <w:r w:rsidR="00A1375A" w:rsidRPr="00A1375A">
        <w:rPr>
          <w:szCs w:val="22"/>
          <w:lang w:val="ru-RU"/>
        </w:rPr>
        <w:t xml:space="preserve"> о </w:t>
      </w:r>
      <w:r w:rsidR="009E4FD7">
        <w:rPr>
          <w:szCs w:val="22"/>
          <w:lang w:val="ru-RU"/>
        </w:rPr>
        <w:t xml:space="preserve">ходе реализации </w:t>
      </w:r>
      <w:r w:rsidR="00A1375A" w:rsidRPr="00A1375A">
        <w:rPr>
          <w:szCs w:val="22"/>
          <w:lang w:val="ru-RU"/>
        </w:rPr>
        <w:t xml:space="preserve">этапа </w:t>
      </w:r>
      <w:r w:rsidR="00A1375A" w:rsidRPr="00A1375A">
        <w:rPr>
          <w:szCs w:val="22"/>
        </w:rPr>
        <w:t>I</w:t>
      </w:r>
      <w:r w:rsidR="00A1375A" w:rsidRPr="00A1375A">
        <w:rPr>
          <w:szCs w:val="22"/>
          <w:lang w:val="ru-RU"/>
        </w:rPr>
        <w:t xml:space="preserve"> Программы</w:t>
      </w:r>
      <w:r w:rsidR="009E4FD7">
        <w:rPr>
          <w:szCs w:val="22"/>
          <w:lang w:val="ru-RU"/>
        </w:rPr>
        <w:t>.</w:t>
      </w:r>
    </w:p>
    <w:p w:rsidR="004F0B62" w:rsidRPr="00A1375A" w:rsidRDefault="004F0B62" w:rsidP="004F0B62">
      <w:pPr>
        <w:rPr>
          <w:szCs w:val="22"/>
          <w:lang w:val="ru-RU"/>
        </w:rPr>
      </w:pPr>
    </w:p>
    <w:p w:rsidR="004F0B62" w:rsidRPr="00E11FF7" w:rsidRDefault="00A1375A" w:rsidP="004F0B62">
      <w:pPr>
        <w:pStyle w:val="Heading1"/>
        <w:rPr>
          <w:rFonts w:ascii="Arial" w:hAnsi="Arial" w:cs="Arial"/>
          <w:sz w:val="22"/>
          <w:szCs w:val="22"/>
        </w:rPr>
      </w:pPr>
      <w:r>
        <w:rPr>
          <w:rFonts w:ascii="Arial" w:hAnsi="Arial" w:cs="Arial"/>
          <w:sz w:val="22"/>
          <w:szCs w:val="22"/>
          <w:lang w:val="ru-RU"/>
        </w:rPr>
        <w:t>ЭТАП</w:t>
      </w:r>
      <w:r w:rsidR="004F0B62" w:rsidRPr="00E11FF7">
        <w:rPr>
          <w:rFonts w:ascii="Arial" w:hAnsi="Arial" w:cs="Arial"/>
          <w:sz w:val="22"/>
          <w:szCs w:val="22"/>
        </w:rPr>
        <w:t xml:space="preserve"> </w:t>
      </w:r>
      <w:r w:rsidR="00176FBA" w:rsidRPr="00E11FF7">
        <w:rPr>
          <w:rFonts w:ascii="Arial" w:hAnsi="Arial" w:cs="Arial"/>
          <w:sz w:val="22"/>
          <w:szCs w:val="22"/>
        </w:rPr>
        <w:t>II</w:t>
      </w:r>
      <w:r w:rsidR="004F0B62" w:rsidRPr="00E11FF7">
        <w:rPr>
          <w:rFonts w:ascii="Arial" w:hAnsi="Arial" w:cs="Arial"/>
          <w:sz w:val="22"/>
          <w:szCs w:val="22"/>
        </w:rPr>
        <w:t xml:space="preserve"> – </w:t>
      </w:r>
      <w:r>
        <w:rPr>
          <w:rFonts w:ascii="Arial" w:hAnsi="Arial" w:cs="Arial"/>
          <w:sz w:val="22"/>
          <w:szCs w:val="22"/>
          <w:lang w:val="ru-RU"/>
        </w:rPr>
        <w:t>СПРАВОЧНАЯ ИНФОРМАЦИЯ</w:t>
      </w:r>
    </w:p>
    <w:p w:rsidR="004F0B62" w:rsidRPr="000B18F8" w:rsidRDefault="004F0B62">
      <w:pPr>
        <w:rPr>
          <w:szCs w:val="22"/>
          <w:lang w:val="ru-RU"/>
        </w:rPr>
      </w:pPr>
    </w:p>
    <w:p w:rsidR="004F0B62" w:rsidRPr="00DC0ADB" w:rsidRDefault="004F0B62" w:rsidP="004F0B62">
      <w:pPr>
        <w:rPr>
          <w:lang w:val="ru-RU"/>
        </w:rPr>
      </w:pPr>
      <w:r>
        <w:fldChar w:fldCharType="begin"/>
      </w:r>
      <w:r w:rsidRPr="00DC0ADB">
        <w:rPr>
          <w:lang w:val="ru-RU"/>
        </w:rPr>
        <w:instrText xml:space="preserve"> </w:instrText>
      </w:r>
      <w:r>
        <w:instrText>AUTONUM</w:instrText>
      </w:r>
      <w:r w:rsidRPr="00DC0ADB">
        <w:rPr>
          <w:lang w:val="ru-RU"/>
        </w:rPr>
        <w:instrText xml:space="preserve">  </w:instrText>
      </w:r>
      <w:r>
        <w:fldChar w:fldCharType="end"/>
      </w:r>
      <w:r w:rsidRPr="00DC0ADB">
        <w:rPr>
          <w:lang w:val="ru-RU"/>
        </w:rPr>
        <w:tab/>
      </w:r>
      <w:r w:rsidR="00DC0ADB" w:rsidRPr="00DC0ADB">
        <w:rPr>
          <w:lang w:val="ru-RU"/>
        </w:rPr>
        <w:t xml:space="preserve">Следует напомнить, что утвержденный подход к реализации этапа </w:t>
      </w:r>
      <w:r w:rsidR="00DC0ADB" w:rsidRPr="00DC0ADB">
        <w:t>II</w:t>
      </w:r>
      <w:r w:rsidR="00DC0ADB" w:rsidRPr="00DC0ADB">
        <w:rPr>
          <w:lang w:val="ru-RU"/>
        </w:rPr>
        <w:t xml:space="preserve"> Программы предусматривал осуществление полного технического перехода от унаследованной системы к современной сервисной архитектуре посредством отбора компетентного внешнего партнера в области информационных технологий (</w:t>
      </w:r>
      <w:r w:rsidR="00407DCE">
        <w:rPr>
          <w:lang w:val="ru-RU"/>
        </w:rPr>
        <w:t xml:space="preserve">компания </w:t>
      </w:r>
      <w:r w:rsidR="00DC0ADB" w:rsidRPr="00407DCE">
        <w:t>ELCA </w:t>
      </w:r>
      <w:proofErr w:type="spellStart"/>
      <w:r w:rsidR="00DC0ADB" w:rsidRPr="00407DCE">
        <w:t>Informatique</w:t>
      </w:r>
      <w:proofErr w:type="spellEnd"/>
      <w:r w:rsidR="00DC0ADB" w:rsidRPr="00407DCE">
        <w:rPr>
          <w:lang w:val="ru-RU"/>
        </w:rPr>
        <w:t xml:space="preserve"> </w:t>
      </w:r>
      <w:r w:rsidR="00DC0ADB" w:rsidRPr="00407DCE">
        <w:t>SA</w:t>
      </w:r>
      <w:r w:rsidR="00DC0ADB" w:rsidRPr="00DC0ADB">
        <w:rPr>
          <w:lang w:val="ru-RU"/>
        </w:rPr>
        <w:t>)</w:t>
      </w:r>
      <w:r w:rsidRPr="00DC0ADB">
        <w:rPr>
          <w:lang w:val="ru-RU"/>
        </w:rPr>
        <w:t>.</w:t>
      </w:r>
    </w:p>
    <w:p w:rsidR="004F0B62" w:rsidRPr="00DC0ADB" w:rsidRDefault="004F0B62" w:rsidP="004F0B62">
      <w:pPr>
        <w:rPr>
          <w:lang w:val="ru-RU"/>
        </w:rPr>
      </w:pPr>
    </w:p>
    <w:p w:rsidR="004F0B62" w:rsidRPr="00BA1CE7" w:rsidRDefault="004F0B62" w:rsidP="004F0B62">
      <w:pPr>
        <w:rPr>
          <w:lang w:val="ru-RU"/>
        </w:rPr>
      </w:pPr>
      <w:r>
        <w:fldChar w:fldCharType="begin"/>
      </w:r>
      <w:r w:rsidRPr="00BA1CE7">
        <w:rPr>
          <w:lang w:val="ru-RU"/>
        </w:rPr>
        <w:instrText xml:space="preserve"> </w:instrText>
      </w:r>
      <w:r>
        <w:instrText>AUTONUM</w:instrText>
      </w:r>
      <w:r w:rsidRPr="00BA1CE7">
        <w:rPr>
          <w:lang w:val="ru-RU"/>
        </w:rPr>
        <w:instrText xml:space="preserve">  </w:instrText>
      </w:r>
      <w:r>
        <w:fldChar w:fldCharType="end"/>
      </w:r>
      <w:r w:rsidRPr="00BA1CE7">
        <w:rPr>
          <w:lang w:val="ru-RU"/>
        </w:rPr>
        <w:tab/>
      </w:r>
      <w:r w:rsidR="00BA1CE7" w:rsidRPr="00BA1CE7">
        <w:rPr>
          <w:lang w:val="ru-RU"/>
        </w:rPr>
        <w:t>Цель технического перехода заключается в преобразовании унаследованного приложения, базы данных и внутренне</w:t>
      </w:r>
      <w:r w:rsidR="009371F8">
        <w:rPr>
          <w:lang w:val="ru-RU"/>
        </w:rPr>
        <w:t>й специализированной системы организации</w:t>
      </w:r>
      <w:r w:rsidR="00BA1CE7" w:rsidRPr="00BA1CE7">
        <w:rPr>
          <w:lang w:val="ru-RU"/>
        </w:rPr>
        <w:t xml:space="preserve"> </w:t>
      </w:r>
      <w:r w:rsidR="00407DCE">
        <w:rPr>
          <w:lang w:val="ru-RU"/>
        </w:rPr>
        <w:t xml:space="preserve">рабочего </w:t>
      </w:r>
      <w:r w:rsidR="00BA1CE7" w:rsidRPr="00BA1CE7">
        <w:rPr>
          <w:lang w:val="ru-RU"/>
        </w:rPr>
        <w:t xml:space="preserve">процесса с языка программирования </w:t>
      </w:r>
      <w:r w:rsidR="00BA1CE7" w:rsidRPr="00BA1CE7">
        <w:t>Natural</w:t>
      </w:r>
      <w:r w:rsidR="00BA1CE7" w:rsidRPr="00BA1CE7">
        <w:rPr>
          <w:lang w:val="ru-RU"/>
        </w:rPr>
        <w:t xml:space="preserve"> и системы управления базой данных </w:t>
      </w:r>
      <w:proofErr w:type="spellStart"/>
      <w:r w:rsidR="00BA1CE7" w:rsidRPr="00BA1CE7">
        <w:t>Adabas</w:t>
      </w:r>
      <w:proofErr w:type="spellEnd"/>
      <w:r w:rsidR="00BA1CE7" w:rsidRPr="00BA1CE7">
        <w:rPr>
          <w:lang w:val="ru-RU"/>
        </w:rPr>
        <w:t xml:space="preserve"> на язык программирования </w:t>
      </w:r>
      <w:r w:rsidR="00BA1CE7" w:rsidRPr="00BA1CE7">
        <w:t>Java</w:t>
      </w:r>
      <w:r w:rsidR="00BA1CE7" w:rsidRPr="00BA1CE7">
        <w:rPr>
          <w:lang w:val="ru-RU"/>
        </w:rPr>
        <w:t xml:space="preserve"> и систему управления базой данных </w:t>
      </w:r>
      <w:r w:rsidR="00BA1CE7" w:rsidRPr="00BA1CE7">
        <w:t>Oracle</w:t>
      </w:r>
      <w:r w:rsidR="00BA1CE7" w:rsidRPr="00BA1CE7">
        <w:rPr>
          <w:lang w:val="ru-RU"/>
        </w:rPr>
        <w:t>, включая внедрение современного инструмента управления рабочими процессами (</w:t>
      </w:r>
      <w:r w:rsidR="00BA1CE7" w:rsidRPr="00BA1CE7">
        <w:t>BPM</w:t>
      </w:r>
      <w:r w:rsidR="00BA1CE7" w:rsidRPr="00BA1CE7">
        <w:rPr>
          <w:lang w:val="ru-RU"/>
        </w:rPr>
        <w:t>).  Реализация такого перехода устранит риск старения нынешней унаследованной инфраструктуры</w:t>
      </w:r>
      <w:r w:rsidRPr="00BA1CE7">
        <w:rPr>
          <w:lang w:val="ru-RU"/>
        </w:rPr>
        <w:t>.</w:t>
      </w:r>
    </w:p>
    <w:p w:rsidR="004F0B62" w:rsidRPr="00BA1CE7" w:rsidRDefault="004F0B62" w:rsidP="004F0B62">
      <w:pPr>
        <w:rPr>
          <w:lang w:val="ru-RU"/>
        </w:rPr>
      </w:pPr>
    </w:p>
    <w:p w:rsidR="004F0B62" w:rsidRPr="00E11FF7" w:rsidRDefault="00BA1CE7" w:rsidP="004F0B62">
      <w:pPr>
        <w:pStyle w:val="Heading1"/>
        <w:rPr>
          <w:rFonts w:ascii="Arial" w:hAnsi="Arial" w:cs="Arial"/>
          <w:sz w:val="22"/>
          <w:szCs w:val="22"/>
        </w:rPr>
      </w:pPr>
      <w:r>
        <w:rPr>
          <w:rFonts w:ascii="Arial" w:hAnsi="Arial" w:cs="Arial"/>
          <w:sz w:val="22"/>
          <w:szCs w:val="22"/>
          <w:lang w:val="ru-RU"/>
        </w:rPr>
        <w:t>ЭТАП</w:t>
      </w:r>
      <w:r w:rsidR="004F0B62" w:rsidRPr="00E11FF7">
        <w:rPr>
          <w:rFonts w:ascii="Arial" w:hAnsi="Arial" w:cs="Arial"/>
          <w:sz w:val="22"/>
          <w:szCs w:val="22"/>
        </w:rPr>
        <w:t xml:space="preserve"> </w:t>
      </w:r>
      <w:r w:rsidR="00176FBA" w:rsidRPr="0000620D">
        <w:rPr>
          <w:rFonts w:ascii="Arial" w:hAnsi="Arial" w:cs="Arial"/>
          <w:sz w:val="22"/>
          <w:szCs w:val="22"/>
          <w:lang w:val="en-US"/>
        </w:rPr>
        <w:t>II</w:t>
      </w:r>
      <w:r w:rsidR="004F0B62" w:rsidRPr="00E11FF7">
        <w:rPr>
          <w:rFonts w:ascii="Arial" w:hAnsi="Arial" w:cs="Arial"/>
          <w:sz w:val="22"/>
          <w:szCs w:val="22"/>
        </w:rPr>
        <w:t xml:space="preserve"> – </w:t>
      </w:r>
      <w:r>
        <w:rPr>
          <w:rFonts w:ascii="Arial" w:hAnsi="Arial" w:cs="Arial"/>
          <w:sz w:val="22"/>
          <w:szCs w:val="22"/>
          <w:lang w:val="ru-RU"/>
        </w:rPr>
        <w:t>ДОСТИГНУТЫЕ РЕЗУЛЬТАТЫ</w:t>
      </w:r>
    </w:p>
    <w:p w:rsidR="004F0B62" w:rsidRPr="00BA1CE7" w:rsidRDefault="004F0B62" w:rsidP="004F0B62">
      <w:pPr>
        <w:rPr>
          <w:lang w:val="ru-RU"/>
        </w:rPr>
      </w:pPr>
    </w:p>
    <w:p w:rsidR="004F0B62" w:rsidRPr="00BA1CE7" w:rsidRDefault="004F0B62" w:rsidP="004F0B62">
      <w:pPr>
        <w:rPr>
          <w:lang w:val="ru-RU"/>
        </w:rPr>
      </w:pPr>
      <w:r>
        <w:fldChar w:fldCharType="begin"/>
      </w:r>
      <w:r w:rsidRPr="00BA1CE7">
        <w:rPr>
          <w:lang w:val="ru-RU"/>
        </w:rPr>
        <w:instrText xml:space="preserve"> </w:instrText>
      </w:r>
      <w:r>
        <w:instrText>AUTONUM</w:instrText>
      </w:r>
      <w:r w:rsidRPr="00BA1CE7">
        <w:rPr>
          <w:lang w:val="ru-RU"/>
        </w:rPr>
        <w:instrText xml:space="preserve">  </w:instrText>
      </w:r>
      <w:r>
        <w:fldChar w:fldCharType="end"/>
      </w:r>
      <w:r w:rsidRPr="00BA1CE7">
        <w:rPr>
          <w:lang w:val="ru-RU"/>
        </w:rPr>
        <w:tab/>
      </w:r>
      <w:r w:rsidR="00BA1CE7" w:rsidRPr="00BA1CE7">
        <w:rPr>
          <w:lang w:val="ru-RU"/>
        </w:rPr>
        <w:t>После успешного завершения стадий 1, 2 и 3</w:t>
      </w:r>
      <w:r w:rsidR="00D00C56">
        <w:rPr>
          <w:lang w:val="ru-RU"/>
        </w:rPr>
        <w:t xml:space="preserve"> на</w:t>
      </w:r>
      <w:r w:rsidR="00BA1CE7" w:rsidRPr="00BA1CE7">
        <w:rPr>
          <w:lang w:val="ru-RU"/>
        </w:rPr>
        <w:t xml:space="preserve"> </w:t>
      </w:r>
      <w:r w:rsidR="00BA1CE7">
        <w:rPr>
          <w:lang w:val="ru-RU"/>
        </w:rPr>
        <w:t>этап</w:t>
      </w:r>
      <w:r w:rsidR="00D00C56">
        <w:rPr>
          <w:lang w:val="ru-RU"/>
        </w:rPr>
        <w:t>е</w:t>
      </w:r>
      <w:r w:rsidR="00BA1CE7" w:rsidRPr="00BA1CE7">
        <w:rPr>
          <w:lang w:val="ru-RU"/>
        </w:rPr>
        <w:t xml:space="preserve"> </w:t>
      </w:r>
      <w:r w:rsidR="00BA1CE7">
        <w:t>II</w:t>
      </w:r>
      <w:r w:rsidR="00BA1CE7" w:rsidRPr="00BA1CE7">
        <w:rPr>
          <w:lang w:val="ru-RU"/>
        </w:rPr>
        <w:t xml:space="preserve"> (анализ, планировани</w:t>
      </w:r>
      <w:r w:rsidR="00D00C56">
        <w:rPr>
          <w:lang w:val="ru-RU"/>
        </w:rPr>
        <w:t>е</w:t>
      </w:r>
      <w:r w:rsidR="00BA1CE7" w:rsidRPr="00BA1CE7">
        <w:rPr>
          <w:lang w:val="ru-RU"/>
        </w:rPr>
        <w:t xml:space="preserve"> </w:t>
      </w:r>
      <w:r w:rsidR="00BA1CE7">
        <w:rPr>
          <w:lang w:val="ru-RU"/>
        </w:rPr>
        <w:t>и</w:t>
      </w:r>
      <w:r w:rsidR="00BA1CE7" w:rsidRPr="00BA1CE7">
        <w:rPr>
          <w:lang w:val="ru-RU"/>
        </w:rPr>
        <w:t xml:space="preserve"> </w:t>
      </w:r>
      <w:r w:rsidR="00BA1CE7">
        <w:rPr>
          <w:lang w:val="ru-RU"/>
        </w:rPr>
        <w:t>экспериментально</w:t>
      </w:r>
      <w:r w:rsidR="00D00C56">
        <w:rPr>
          <w:lang w:val="ru-RU"/>
        </w:rPr>
        <w:t>е</w:t>
      </w:r>
      <w:r w:rsidR="00BA1CE7">
        <w:rPr>
          <w:lang w:val="ru-RU"/>
        </w:rPr>
        <w:t xml:space="preserve"> </w:t>
      </w:r>
      <w:r w:rsidR="00D00C56">
        <w:rPr>
          <w:lang w:val="ru-RU"/>
        </w:rPr>
        <w:t>применение</w:t>
      </w:r>
      <w:r w:rsidR="00BA1CE7" w:rsidRPr="00BA1CE7">
        <w:rPr>
          <w:lang w:val="ru-RU"/>
        </w:rPr>
        <w:t xml:space="preserve">) отобранный внешний партнер в области </w:t>
      </w:r>
      <w:proofErr w:type="gramStart"/>
      <w:r w:rsidR="00BA1CE7">
        <w:rPr>
          <w:lang w:val="ru-RU"/>
        </w:rPr>
        <w:t>ИТ</w:t>
      </w:r>
      <w:proofErr w:type="gramEnd"/>
      <w:r w:rsidR="00BA1CE7">
        <w:rPr>
          <w:lang w:val="ru-RU"/>
        </w:rPr>
        <w:t xml:space="preserve"> </w:t>
      </w:r>
      <w:r w:rsidR="00C23614">
        <w:rPr>
          <w:lang w:val="ru-RU"/>
        </w:rPr>
        <w:t xml:space="preserve">в течение 2013 г. </w:t>
      </w:r>
      <w:r w:rsidR="00D00C56">
        <w:rPr>
          <w:lang w:val="ru-RU"/>
        </w:rPr>
        <w:t xml:space="preserve">впервые произвел </w:t>
      </w:r>
      <w:r w:rsidR="00C23614">
        <w:rPr>
          <w:lang w:val="ru-RU"/>
        </w:rPr>
        <w:t>техническ</w:t>
      </w:r>
      <w:r w:rsidR="00D00C56">
        <w:rPr>
          <w:lang w:val="ru-RU"/>
        </w:rPr>
        <w:t xml:space="preserve">ое преобразование </w:t>
      </w:r>
      <w:r w:rsidR="00C23614">
        <w:rPr>
          <w:lang w:val="ru-RU"/>
        </w:rPr>
        <w:t xml:space="preserve">унаследованного программного обеспечения </w:t>
      </w:r>
      <w:r w:rsidR="0020616B">
        <w:rPr>
          <w:lang w:val="ru-RU"/>
        </w:rPr>
        <w:t xml:space="preserve">(ПО) </w:t>
      </w:r>
      <w:r w:rsidR="00C23614">
        <w:rPr>
          <w:lang w:val="ru-RU"/>
        </w:rPr>
        <w:t xml:space="preserve">системы Мадридского соглашения и Протокола </w:t>
      </w:r>
      <w:r w:rsidRPr="00BA1CE7">
        <w:rPr>
          <w:lang w:val="ru-RU"/>
        </w:rPr>
        <w:t>(</w:t>
      </w:r>
      <w:r>
        <w:t>MAPS</w:t>
      </w:r>
      <w:r w:rsidRPr="00BA1CE7">
        <w:rPr>
          <w:lang w:val="ru-RU"/>
        </w:rPr>
        <w:t>).</w:t>
      </w:r>
    </w:p>
    <w:p w:rsidR="004F0B62" w:rsidRPr="00BA1CE7" w:rsidRDefault="004F0B62" w:rsidP="004F0B62">
      <w:pPr>
        <w:rPr>
          <w:lang w:val="ru-RU"/>
        </w:rPr>
      </w:pPr>
    </w:p>
    <w:p w:rsidR="004F0B62" w:rsidRPr="003D33F6" w:rsidRDefault="004F0B62" w:rsidP="004F0B62">
      <w:pPr>
        <w:rPr>
          <w:lang w:val="ru-RU"/>
        </w:rPr>
      </w:pPr>
      <w:r>
        <w:fldChar w:fldCharType="begin"/>
      </w:r>
      <w:r w:rsidRPr="00BA538F">
        <w:rPr>
          <w:lang w:val="ru-RU"/>
        </w:rPr>
        <w:instrText xml:space="preserve"> </w:instrText>
      </w:r>
      <w:r>
        <w:instrText>AUTONUM</w:instrText>
      </w:r>
      <w:r w:rsidRPr="00BA538F">
        <w:rPr>
          <w:lang w:val="ru-RU"/>
        </w:rPr>
        <w:instrText xml:space="preserve">  </w:instrText>
      </w:r>
      <w:r>
        <w:fldChar w:fldCharType="end"/>
      </w:r>
      <w:r w:rsidRPr="00BA538F">
        <w:rPr>
          <w:lang w:val="ru-RU"/>
        </w:rPr>
        <w:tab/>
      </w:r>
      <w:proofErr w:type="gramStart"/>
      <w:r w:rsidR="00BA538F">
        <w:rPr>
          <w:lang w:val="ru-RU"/>
        </w:rPr>
        <w:t>После</w:t>
      </w:r>
      <w:r w:rsidR="00F71B47">
        <w:rPr>
          <w:lang w:val="ru-RU"/>
        </w:rPr>
        <w:t xml:space="preserve"> процедуры </w:t>
      </w:r>
      <w:r w:rsidR="00BA538F">
        <w:rPr>
          <w:lang w:val="ru-RU"/>
        </w:rPr>
        <w:t>технического</w:t>
      </w:r>
      <w:r w:rsidR="00BA538F" w:rsidRPr="00BA538F">
        <w:rPr>
          <w:lang w:val="ru-RU"/>
        </w:rPr>
        <w:t xml:space="preserve"> </w:t>
      </w:r>
      <w:r w:rsidR="00BA538F">
        <w:rPr>
          <w:lang w:val="ru-RU"/>
        </w:rPr>
        <w:t>преобразования</w:t>
      </w:r>
      <w:r w:rsidR="00BA538F" w:rsidRPr="00BA538F">
        <w:rPr>
          <w:lang w:val="ru-RU"/>
        </w:rPr>
        <w:t xml:space="preserve"> </w:t>
      </w:r>
      <w:r w:rsidR="00BA538F">
        <w:rPr>
          <w:lang w:val="ru-RU"/>
        </w:rPr>
        <w:t>в</w:t>
      </w:r>
      <w:r w:rsidR="00BA538F" w:rsidRPr="00BA538F">
        <w:rPr>
          <w:lang w:val="ru-RU"/>
        </w:rPr>
        <w:t xml:space="preserve"> </w:t>
      </w:r>
      <w:r w:rsidR="00BA538F">
        <w:rPr>
          <w:lang w:val="ru-RU"/>
        </w:rPr>
        <w:t>Международном</w:t>
      </w:r>
      <w:r w:rsidR="00BA538F" w:rsidRPr="00BA538F">
        <w:rPr>
          <w:lang w:val="ru-RU"/>
        </w:rPr>
        <w:t xml:space="preserve"> </w:t>
      </w:r>
      <w:r w:rsidR="00BA538F">
        <w:rPr>
          <w:lang w:val="ru-RU"/>
        </w:rPr>
        <w:t>бюро</w:t>
      </w:r>
      <w:r w:rsidR="00BA538F" w:rsidRPr="00BA538F">
        <w:rPr>
          <w:lang w:val="ru-RU"/>
        </w:rPr>
        <w:t xml:space="preserve"> </w:t>
      </w:r>
      <w:r w:rsidR="00FB5C90">
        <w:rPr>
          <w:lang w:val="ru-RU"/>
        </w:rPr>
        <w:t>была</w:t>
      </w:r>
      <w:r w:rsidR="00FB5C90" w:rsidRPr="00BA538F">
        <w:rPr>
          <w:lang w:val="ru-RU"/>
        </w:rPr>
        <w:t xml:space="preserve"> </w:t>
      </w:r>
      <w:r w:rsidR="00F71B47">
        <w:rPr>
          <w:lang w:val="ru-RU"/>
        </w:rPr>
        <w:t xml:space="preserve">установлена </w:t>
      </w:r>
      <w:r w:rsidR="00BA538F">
        <w:rPr>
          <w:lang w:val="ru-RU"/>
        </w:rPr>
        <w:t>первая</w:t>
      </w:r>
      <w:r w:rsidR="00BA538F" w:rsidRPr="00BA538F">
        <w:rPr>
          <w:lang w:val="ru-RU"/>
        </w:rPr>
        <w:t xml:space="preserve"> </w:t>
      </w:r>
      <w:r w:rsidR="00BA538F">
        <w:rPr>
          <w:lang w:val="ru-RU"/>
        </w:rPr>
        <w:t>главная</w:t>
      </w:r>
      <w:r w:rsidR="00BA538F" w:rsidRPr="00BA538F">
        <w:rPr>
          <w:lang w:val="ru-RU"/>
        </w:rPr>
        <w:t xml:space="preserve"> </w:t>
      </w:r>
      <w:r w:rsidR="00BA538F">
        <w:rPr>
          <w:lang w:val="ru-RU"/>
        </w:rPr>
        <w:t>версия</w:t>
      </w:r>
      <w:r w:rsidR="00FB5C90">
        <w:rPr>
          <w:lang w:val="ru-RU"/>
        </w:rPr>
        <w:t xml:space="preserve"> </w:t>
      </w:r>
      <w:r w:rsidR="00FB5C90">
        <w:t>Beta</w:t>
      </w:r>
      <w:r w:rsidR="00FB5C90" w:rsidRPr="00BA538F">
        <w:rPr>
          <w:lang w:val="ru-RU"/>
        </w:rPr>
        <w:t xml:space="preserve"> 1</w:t>
      </w:r>
      <w:r w:rsidR="00FB5C90">
        <w:rPr>
          <w:lang w:val="ru-RU"/>
        </w:rPr>
        <w:t xml:space="preserve"> новой фирменной программы «</w:t>
      </w:r>
      <w:r w:rsidR="00FB5C90" w:rsidRPr="00FB5C90">
        <w:rPr>
          <w:lang w:val="ru-RU"/>
        </w:rPr>
        <w:t>Мадридская информационная система международных реестров</w:t>
      </w:r>
      <w:r w:rsidR="00FB5C90">
        <w:rPr>
          <w:lang w:val="ru-RU"/>
        </w:rPr>
        <w:t>» (</w:t>
      </w:r>
      <w:r w:rsidR="00FB5C90">
        <w:t>MIRIS</w:t>
      </w:r>
      <w:r w:rsidR="00F71B47">
        <w:rPr>
          <w:lang w:val="ru-RU"/>
        </w:rPr>
        <w:t xml:space="preserve">); это произошло </w:t>
      </w:r>
      <w:r w:rsidR="00F71B47" w:rsidRPr="00BA538F">
        <w:rPr>
          <w:lang w:val="ru-RU"/>
        </w:rPr>
        <w:t xml:space="preserve">17 </w:t>
      </w:r>
      <w:r w:rsidR="00F71B47">
        <w:rPr>
          <w:lang w:val="ru-RU"/>
        </w:rPr>
        <w:t>января</w:t>
      </w:r>
      <w:r w:rsidR="00F71B47" w:rsidRPr="00BA538F">
        <w:rPr>
          <w:lang w:val="ru-RU"/>
        </w:rPr>
        <w:t xml:space="preserve"> 2014 </w:t>
      </w:r>
      <w:r w:rsidR="00F71B47">
        <w:rPr>
          <w:lang w:val="ru-RU"/>
        </w:rPr>
        <w:t>г</w:t>
      </w:r>
      <w:r w:rsidR="00FB5C90">
        <w:rPr>
          <w:lang w:val="ru-RU"/>
        </w:rPr>
        <w:t>.  Проектная группа незамедлительно</w:t>
      </w:r>
      <w:r w:rsidR="00FB5C90" w:rsidRPr="00FB5C90">
        <w:rPr>
          <w:lang w:val="ru-RU"/>
        </w:rPr>
        <w:t xml:space="preserve"> </w:t>
      </w:r>
      <w:r w:rsidR="003B61F3">
        <w:rPr>
          <w:lang w:val="ru-RU"/>
        </w:rPr>
        <w:t xml:space="preserve">начала системные </w:t>
      </w:r>
      <w:r w:rsidR="00FB5C90">
        <w:rPr>
          <w:lang w:val="ru-RU"/>
        </w:rPr>
        <w:t>испытания</w:t>
      </w:r>
      <w:r w:rsidR="00FB5C90" w:rsidRPr="00FB5C90">
        <w:rPr>
          <w:lang w:val="ru-RU"/>
        </w:rPr>
        <w:t xml:space="preserve"> </w:t>
      </w:r>
      <w:r w:rsidR="00FB5C90">
        <w:rPr>
          <w:lang w:val="ru-RU"/>
        </w:rPr>
        <w:t>версии</w:t>
      </w:r>
      <w:r w:rsidR="00FB5C90" w:rsidRPr="00FB5C90">
        <w:rPr>
          <w:lang w:val="ru-RU"/>
        </w:rPr>
        <w:t xml:space="preserve"> </w:t>
      </w:r>
      <w:r>
        <w:t>Beta</w:t>
      </w:r>
      <w:r w:rsidR="00357C25" w:rsidRPr="00357C25">
        <w:rPr>
          <w:lang w:val="ru-RU"/>
        </w:rPr>
        <w:t xml:space="preserve"> </w:t>
      </w:r>
      <w:r w:rsidRPr="00FB5C90">
        <w:rPr>
          <w:lang w:val="ru-RU"/>
        </w:rPr>
        <w:t>1</w:t>
      </w:r>
      <w:r w:rsidR="00FB5C90" w:rsidRPr="00FB5C90">
        <w:rPr>
          <w:lang w:val="ru-RU"/>
        </w:rPr>
        <w:t xml:space="preserve"> </w:t>
      </w:r>
      <w:r w:rsidR="00FB5C90">
        <w:rPr>
          <w:lang w:val="ru-RU"/>
        </w:rPr>
        <w:t>программы</w:t>
      </w:r>
      <w:r w:rsidR="00FB5C90" w:rsidRPr="00FB5C90">
        <w:rPr>
          <w:lang w:val="ru-RU"/>
        </w:rPr>
        <w:t xml:space="preserve"> </w:t>
      </w:r>
      <w:r w:rsidR="00FB5C90">
        <w:t>MIRIS</w:t>
      </w:r>
      <w:r w:rsidR="00FB5C90">
        <w:rPr>
          <w:lang w:val="ru-RU"/>
        </w:rPr>
        <w:t xml:space="preserve"> для выявления на ранней стадии </w:t>
      </w:r>
      <w:r w:rsidR="003B61F3">
        <w:rPr>
          <w:lang w:val="ru-RU"/>
        </w:rPr>
        <w:t xml:space="preserve">недостатков </w:t>
      </w:r>
      <w:r w:rsidR="00FB5C90">
        <w:rPr>
          <w:lang w:val="ru-RU"/>
        </w:rPr>
        <w:t xml:space="preserve">и </w:t>
      </w:r>
      <w:r w:rsidR="003B61F3">
        <w:rPr>
          <w:lang w:val="ru-RU"/>
        </w:rPr>
        <w:t>проблем</w:t>
      </w:r>
      <w:r w:rsidR="00FB5C90">
        <w:rPr>
          <w:lang w:val="ru-RU"/>
        </w:rPr>
        <w:t xml:space="preserve">, </w:t>
      </w:r>
      <w:r w:rsidR="003B61F3">
        <w:rPr>
          <w:lang w:val="ru-RU"/>
        </w:rPr>
        <w:t xml:space="preserve">связанных с </w:t>
      </w:r>
      <w:r w:rsidR="00FB5C90">
        <w:rPr>
          <w:lang w:val="ru-RU"/>
        </w:rPr>
        <w:t>функционировани</w:t>
      </w:r>
      <w:r w:rsidR="003B61F3">
        <w:rPr>
          <w:lang w:val="ru-RU"/>
        </w:rPr>
        <w:t>ем</w:t>
      </w:r>
      <w:r w:rsidR="00FB5C90">
        <w:rPr>
          <w:lang w:val="ru-RU"/>
        </w:rPr>
        <w:t xml:space="preserve"> </w:t>
      </w:r>
      <w:r w:rsidR="003B61F3">
        <w:rPr>
          <w:lang w:val="ru-RU"/>
        </w:rPr>
        <w:t>ПО</w:t>
      </w:r>
      <w:r w:rsidR="00FB5C90">
        <w:rPr>
          <w:lang w:val="ru-RU"/>
        </w:rPr>
        <w:t>.</w:t>
      </w:r>
      <w:proofErr w:type="gramEnd"/>
      <w:r w:rsidR="00FB5C90">
        <w:rPr>
          <w:lang w:val="ru-RU"/>
        </w:rPr>
        <w:t xml:space="preserve">  </w:t>
      </w:r>
      <w:r w:rsidR="003D33F6">
        <w:rPr>
          <w:lang w:val="ru-RU"/>
        </w:rPr>
        <w:t>По</w:t>
      </w:r>
      <w:r w:rsidR="003D33F6" w:rsidRPr="003D33F6">
        <w:rPr>
          <w:lang w:val="ru-RU"/>
        </w:rPr>
        <w:t xml:space="preserve"> </w:t>
      </w:r>
      <w:r w:rsidR="003D33F6">
        <w:rPr>
          <w:lang w:val="ru-RU"/>
        </w:rPr>
        <w:t>итогам</w:t>
      </w:r>
      <w:r w:rsidR="003D33F6" w:rsidRPr="003D33F6">
        <w:rPr>
          <w:lang w:val="ru-RU"/>
        </w:rPr>
        <w:t xml:space="preserve"> </w:t>
      </w:r>
      <w:r w:rsidR="003D33F6">
        <w:rPr>
          <w:lang w:val="ru-RU"/>
        </w:rPr>
        <w:t>этой</w:t>
      </w:r>
      <w:r w:rsidR="003D33F6" w:rsidRPr="003D33F6">
        <w:rPr>
          <w:lang w:val="ru-RU"/>
        </w:rPr>
        <w:t xml:space="preserve"> </w:t>
      </w:r>
      <w:r w:rsidR="003D33F6">
        <w:rPr>
          <w:lang w:val="ru-RU"/>
        </w:rPr>
        <w:t>работы</w:t>
      </w:r>
      <w:r w:rsidR="003D33F6" w:rsidRPr="003D33F6">
        <w:rPr>
          <w:lang w:val="ru-RU"/>
        </w:rPr>
        <w:t xml:space="preserve"> </w:t>
      </w:r>
      <w:r w:rsidR="003B61F3">
        <w:rPr>
          <w:lang w:val="ru-RU"/>
        </w:rPr>
        <w:t xml:space="preserve">уже </w:t>
      </w:r>
      <w:r w:rsidR="003D33F6">
        <w:rPr>
          <w:lang w:val="ru-RU"/>
        </w:rPr>
        <w:t>в</w:t>
      </w:r>
      <w:r w:rsidR="003D33F6" w:rsidRPr="003D33F6">
        <w:rPr>
          <w:lang w:val="ru-RU"/>
        </w:rPr>
        <w:t xml:space="preserve"> </w:t>
      </w:r>
      <w:r w:rsidR="003D33F6">
        <w:rPr>
          <w:lang w:val="ru-RU"/>
        </w:rPr>
        <w:t>первом</w:t>
      </w:r>
      <w:r w:rsidR="003D33F6" w:rsidRPr="003D33F6">
        <w:rPr>
          <w:lang w:val="ru-RU"/>
        </w:rPr>
        <w:t xml:space="preserve"> </w:t>
      </w:r>
      <w:r w:rsidR="003D33F6">
        <w:rPr>
          <w:lang w:val="ru-RU"/>
        </w:rPr>
        <w:t>и</w:t>
      </w:r>
      <w:r w:rsidR="003D33F6" w:rsidRPr="003D33F6">
        <w:rPr>
          <w:lang w:val="ru-RU"/>
        </w:rPr>
        <w:t xml:space="preserve"> </w:t>
      </w:r>
      <w:r w:rsidR="003D33F6">
        <w:rPr>
          <w:lang w:val="ru-RU"/>
        </w:rPr>
        <w:t>во</w:t>
      </w:r>
      <w:r w:rsidR="003D33F6" w:rsidRPr="003D33F6">
        <w:rPr>
          <w:lang w:val="ru-RU"/>
        </w:rPr>
        <w:t xml:space="preserve"> </w:t>
      </w:r>
      <w:r w:rsidR="003D33F6">
        <w:rPr>
          <w:lang w:val="ru-RU"/>
        </w:rPr>
        <w:t>втором</w:t>
      </w:r>
      <w:r w:rsidR="003D33F6" w:rsidRPr="003D33F6">
        <w:rPr>
          <w:lang w:val="ru-RU"/>
        </w:rPr>
        <w:t xml:space="preserve"> </w:t>
      </w:r>
      <w:r w:rsidR="003D33F6">
        <w:rPr>
          <w:lang w:val="ru-RU"/>
        </w:rPr>
        <w:t>квартал</w:t>
      </w:r>
      <w:r w:rsidR="003B61F3">
        <w:rPr>
          <w:lang w:val="ru-RU"/>
        </w:rPr>
        <w:t>ах</w:t>
      </w:r>
      <w:r w:rsidR="003D33F6">
        <w:rPr>
          <w:lang w:val="ru-RU"/>
        </w:rPr>
        <w:t xml:space="preserve"> </w:t>
      </w:r>
      <w:r w:rsidR="003B61F3">
        <w:rPr>
          <w:lang w:val="ru-RU"/>
        </w:rPr>
        <w:t xml:space="preserve">того же года в Международном бюро были установлены версии, устраняющие несколько </w:t>
      </w:r>
      <w:r w:rsidR="003D33F6">
        <w:rPr>
          <w:lang w:val="ru-RU"/>
        </w:rPr>
        <w:t>ошиб</w:t>
      </w:r>
      <w:r w:rsidR="003B61F3">
        <w:rPr>
          <w:lang w:val="ru-RU"/>
        </w:rPr>
        <w:t>о</w:t>
      </w:r>
      <w:r w:rsidR="003D33F6">
        <w:rPr>
          <w:lang w:val="ru-RU"/>
        </w:rPr>
        <w:t xml:space="preserve">к и </w:t>
      </w:r>
      <w:r w:rsidR="003B61F3">
        <w:rPr>
          <w:lang w:val="ru-RU"/>
        </w:rPr>
        <w:t xml:space="preserve">улучшающие функциональные возможности </w:t>
      </w:r>
      <w:r w:rsidR="003D33F6">
        <w:rPr>
          <w:lang w:val="ru-RU"/>
        </w:rPr>
        <w:t>программы.</w:t>
      </w:r>
    </w:p>
    <w:p w:rsidR="004F0B62" w:rsidRPr="003D33F6" w:rsidRDefault="004F0B62" w:rsidP="004F0B62">
      <w:pPr>
        <w:rPr>
          <w:lang w:val="ru-RU"/>
        </w:rPr>
      </w:pPr>
    </w:p>
    <w:p w:rsidR="0056209C" w:rsidRDefault="004F0B62" w:rsidP="004F0B62">
      <w:pPr>
        <w:rPr>
          <w:lang w:val="ru-RU"/>
        </w:rPr>
      </w:pPr>
      <w:r>
        <w:fldChar w:fldCharType="begin"/>
      </w:r>
      <w:r w:rsidRPr="003D33F6">
        <w:rPr>
          <w:lang w:val="ru-RU"/>
        </w:rPr>
        <w:instrText xml:space="preserve"> </w:instrText>
      </w:r>
      <w:r>
        <w:instrText>AUTONUM</w:instrText>
      </w:r>
      <w:r w:rsidRPr="003D33F6">
        <w:rPr>
          <w:lang w:val="ru-RU"/>
        </w:rPr>
        <w:instrText xml:space="preserve">  </w:instrText>
      </w:r>
      <w:r>
        <w:fldChar w:fldCharType="end"/>
      </w:r>
      <w:r w:rsidRPr="003D33F6">
        <w:rPr>
          <w:lang w:val="ru-RU"/>
        </w:rPr>
        <w:tab/>
      </w:r>
      <w:r w:rsidR="002D545F">
        <w:rPr>
          <w:lang w:val="ru-RU"/>
        </w:rPr>
        <w:t xml:space="preserve">Семнадцатого марта 2014 г. была проведена массовая презентация версии </w:t>
      </w:r>
      <w:r w:rsidR="002D545F">
        <w:t>Beta</w:t>
      </w:r>
      <w:r w:rsidR="002D545F" w:rsidRPr="003D33F6">
        <w:rPr>
          <w:lang w:val="ru-RU"/>
        </w:rPr>
        <w:t xml:space="preserve"> 1</w:t>
      </w:r>
      <w:r w:rsidR="002D545F">
        <w:rPr>
          <w:lang w:val="ru-RU"/>
        </w:rPr>
        <w:t xml:space="preserve"> предварительной программы </w:t>
      </w:r>
      <w:r w:rsidR="002D545F">
        <w:t>MIRIS</w:t>
      </w:r>
      <w:r w:rsidR="002D545F">
        <w:rPr>
          <w:lang w:val="ru-RU"/>
        </w:rPr>
        <w:t xml:space="preserve"> для знакомства с ней сообщества конечных пользователей Мадридской системы.</w:t>
      </w:r>
      <w:r w:rsidRPr="003D33F6">
        <w:rPr>
          <w:lang w:val="ru-RU"/>
        </w:rPr>
        <w:t xml:space="preserve">  </w:t>
      </w:r>
      <w:r w:rsidR="003D33F6">
        <w:rPr>
          <w:lang w:val="ru-RU"/>
        </w:rPr>
        <w:t>Цель</w:t>
      </w:r>
      <w:r w:rsidR="003D33F6" w:rsidRPr="00886C64">
        <w:rPr>
          <w:lang w:val="ru-RU"/>
        </w:rPr>
        <w:t xml:space="preserve"> </w:t>
      </w:r>
      <w:r w:rsidR="003D33F6">
        <w:rPr>
          <w:lang w:val="ru-RU"/>
        </w:rPr>
        <w:t>это</w:t>
      </w:r>
      <w:r w:rsidR="002D545F">
        <w:rPr>
          <w:lang w:val="ru-RU"/>
        </w:rPr>
        <w:t xml:space="preserve">го мероприятия </w:t>
      </w:r>
      <w:r w:rsidR="003D33F6">
        <w:rPr>
          <w:lang w:val="ru-RU"/>
        </w:rPr>
        <w:t>состояла</w:t>
      </w:r>
      <w:r w:rsidR="003D33F6" w:rsidRPr="00886C64">
        <w:rPr>
          <w:lang w:val="ru-RU"/>
        </w:rPr>
        <w:t xml:space="preserve"> </w:t>
      </w:r>
      <w:r w:rsidR="003D33F6">
        <w:rPr>
          <w:lang w:val="ru-RU"/>
        </w:rPr>
        <w:t>в</w:t>
      </w:r>
      <w:r w:rsidR="003D33F6" w:rsidRPr="00886C64">
        <w:rPr>
          <w:lang w:val="ru-RU"/>
        </w:rPr>
        <w:t xml:space="preserve"> </w:t>
      </w:r>
      <w:r w:rsidR="003D33F6">
        <w:rPr>
          <w:lang w:val="ru-RU"/>
        </w:rPr>
        <w:t>том</w:t>
      </w:r>
      <w:r w:rsidR="003D33F6" w:rsidRPr="00886C64">
        <w:rPr>
          <w:lang w:val="ru-RU"/>
        </w:rPr>
        <w:t xml:space="preserve">, </w:t>
      </w:r>
      <w:r w:rsidR="003D33F6">
        <w:rPr>
          <w:lang w:val="ru-RU"/>
        </w:rPr>
        <w:t>чтобы</w:t>
      </w:r>
      <w:r w:rsidR="003D33F6" w:rsidRPr="00886C64">
        <w:rPr>
          <w:lang w:val="ru-RU"/>
        </w:rPr>
        <w:t xml:space="preserve"> </w:t>
      </w:r>
      <w:r w:rsidR="002D545F">
        <w:rPr>
          <w:lang w:val="ru-RU"/>
        </w:rPr>
        <w:t xml:space="preserve">довести до сведения общественности соответствующую информацию </w:t>
      </w:r>
      <w:r w:rsidR="00886C64">
        <w:rPr>
          <w:lang w:val="ru-RU"/>
        </w:rPr>
        <w:t>и</w:t>
      </w:r>
      <w:r w:rsidR="00886C64" w:rsidRPr="00886C64">
        <w:rPr>
          <w:lang w:val="ru-RU"/>
        </w:rPr>
        <w:t xml:space="preserve"> </w:t>
      </w:r>
      <w:r w:rsidR="00886C64">
        <w:rPr>
          <w:lang w:val="ru-RU"/>
        </w:rPr>
        <w:t>убедить</w:t>
      </w:r>
      <w:r w:rsidR="00886C64" w:rsidRPr="00886C64">
        <w:rPr>
          <w:lang w:val="ru-RU"/>
        </w:rPr>
        <w:t xml:space="preserve"> </w:t>
      </w:r>
      <w:r w:rsidR="00886C64">
        <w:rPr>
          <w:lang w:val="ru-RU"/>
        </w:rPr>
        <w:t>сообщество</w:t>
      </w:r>
      <w:r w:rsidR="00886C64" w:rsidRPr="00886C64">
        <w:rPr>
          <w:lang w:val="ru-RU"/>
        </w:rPr>
        <w:t xml:space="preserve"> </w:t>
      </w:r>
      <w:r w:rsidR="00886C64">
        <w:rPr>
          <w:lang w:val="ru-RU"/>
        </w:rPr>
        <w:t>конечных</w:t>
      </w:r>
      <w:r w:rsidR="00886C64" w:rsidRPr="00886C64">
        <w:rPr>
          <w:lang w:val="ru-RU"/>
        </w:rPr>
        <w:t xml:space="preserve"> </w:t>
      </w:r>
      <w:r w:rsidR="00886C64">
        <w:rPr>
          <w:lang w:val="ru-RU"/>
        </w:rPr>
        <w:t>пользователей</w:t>
      </w:r>
      <w:r w:rsidR="00886C64" w:rsidRPr="00886C64">
        <w:rPr>
          <w:lang w:val="ru-RU"/>
        </w:rPr>
        <w:t xml:space="preserve"> </w:t>
      </w:r>
      <w:r w:rsidR="00886C64">
        <w:rPr>
          <w:lang w:val="ru-RU"/>
        </w:rPr>
        <w:t>в</w:t>
      </w:r>
      <w:r w:rsidR="00886C64" w:rsidRPr="00886C64">
        <w:rPr>
          <w:lang w:val="ru-RU"/>
        </w:rPr>
        <w:t xml:space="preserve"> </w:t>
      </w:r>
      <w:r w:rsidR="00886C64">
        <w:rPr>
          <w:lang w:val="ru-RU"/>
        </w:rPr>
        <w:t>том</w:t>
      </w:r>
      <w:r w:rsidR="00886C64" w:rsidRPr="00886C64">
        <w:rPr>
          <w:lang w:val="ru-RU"/>
        </w:rPr>
        <w:t xml:space="preserve">, </w:t>
      </w:r>
      <w:r w:rsidR="00886C64">
        <w:rPr>
          <w:lang w:val="ru-RU"/>
        </w:rPr>
        <w:t>что</w:t>
      </w:r>
      <w:r w:rsidR="00886C64" w:rsidRPr="00886C64">
        <w:rPr>
          <w:lang w:val="ru-RU"/>
        </w:rPr>
        <w:t xml:space="preserve"> </w:t>
      </w:r>
      <w:r w:rsidR="00886C64">
        <w:rPr>
          <w:lang w:val="ru-RU"/>
        </w:rPr>
        <w:t>будущая</w:t>
      </w:r>
      <w:r w:rsidR="00886C64" w:rsidRPr="00886C64">
        <w:rPr>
          <w:lang w:val="ru-RU"/>
        </w:rPr>
        <w:t xml:space="preserve"> </w:t>
      </w:r>
      <w:r w:rsidR="00886C64">
        <w:rPr>
          <w:lang w:val="ru-RU"/>
        </w:rPr>
        <w:t>система</w:t>
      </w:r>
      <w:r w:rsidR="00886C64" w:rsidRPr="00886C64">
        <w:rPr>
          <w:lang w:val="ru-RU"/>
        </w:rPr>
        <w:t xml:space="preserve"> </w:t>
      </w:r>
      <w:r>
        <w:t>MIRIS</w:t>
      </w:r>
      <w:r w:rsidRPr="00886C64">
        <w:rPr>
          <w:lang w:val="ru-RU"/>
        </w:rPr>
        <w:t xml:space="preserve"> </w:t>
      </w:r>
      <w:r w:rsidR="00886C64">
        <w:rPr>
          <w:lang w:val="ru-RU"/>
        </w:rPr>
        <w:t xml:space="preserve">аналогична унаследованной системе </w:t>
      </w:r>
      <w:r>
        <w:t>MAPS</w:t>
      </w:r>
      <w:r w:rsidRPr="00886C64">
        <w:rPr>
          <w:lang w:val="ru-RU"/>
        </w:rPr>
        <w:t xml:space="preserve"> </w:t>
      </w:r>
      <w:r w:rsidR="002D545F">
        <w:rPr>
          <w:lang w:val="ru-RU"/>
        </w:rPr>
        <w:t xml:space="preserve">в плане </w:t>
      </w:r>
      <w:r w:rsidR="00886C64">
        <w:rPr>
          <w:lang w:val="ru-RU"/>
        </w:rPr>
        <w:t xml:space="preserve">технических возможностей и взаимодействия </w:t>
      </w:r>
      <w:r w:rsidR="00886C64">
        <w:rPr>
          <w:lang w:val="ru-RU"/>
        </w:rPr>
        <w:lastRenderedPageBreak/>
        <w:t>конечного пользователя, что</w:t>
      </w:r>
      <w:r w:rsidR="002D545F">
        <w:rPr>
          <w:lang w:val="ru-RU"/>
        </w:rPr>
        <w:t xml:space="preserve"> сокращает срок знакомства и о</w:t>
      </w:r>
      <w:r w:rsidR="00886C64">
        <w:rPr>
          <w:lang w:val="ru-RU"/>
        </w:rPr>
        <w:t>своени</w:t>
      </w:r>
      <w:r w:rsidR="002D545F">
        <w:rPr>
          <w:lang w:val="ru-RU"/>
        </w:rPr>
        <w:t xml:space="preserve">я </w:t>
      </w:r>
      <w:proofErr w:type="gramStart"/>
      <w:r w:rsidR="002D545F">
        <w:rPr>
          <w:lang w:val="ru-RU"/>
        </w:rPr>
        <w:t>ПО</w:t>
      </w:r>
      <w:proofErr w:type="gramEnd"/>
      <w:r w:rsidR="00886C64">
        <w:rPr>
          <w:lang w:val="ru-RU"/>
        </w:rPr>
        <w:t xml:space="preserve"> конечны</w:t>
      </w:r>
      <w:r w:rsidR="002D545F">
        <w:rPr>
          <w:lang w:val="ru-RU"/>
        </w:rPr>
        <w:t>ми</w:t>
      </w:r>
      <w:r w:rsidR="00886C64">
        <w:rPr>
          <w:lang w:val="ru-RU"/>
        </w:rPr>
        <w:t xml:space="preserve"> пользовател</w:t>
      </w:r>
      <w:r w:rsidR="002D545F">
        <w:rPr>
          <w:lang w:val="ru-RU"/>
        </w:rPr>
        <w:t>ями</w:t>
      </w:r>
      <w:r w:rsidR="00886C64">
        <w:rPr>
          <w:lang w:val="ru-RU"/>
        </w:rPr>
        <w:t xml:space="preserve">, </w:t>
      </w:r>
      <w:r w:rsidR="002D545F">
        <w:rPr>
          <w:lang w:val="ru-RU"/>
        </w:rPr>
        <w:t>не отражаясь на производительности труда</w:t>
      </w:r>
      <w:r w:rsidR="0056209C">
        <w:rPr>
          <w:lang w:val="ru-RU"/>
        </w:rPr>
        <w:t>.</w:t>
      </w:r>
    </w:p>
    <w:p w:rsidR="0056209C" w:rsidRDefault="0056209C" w:rsidP="004F0B62">
      <w:pPr>
        <w:rPr>
          <w:lang w:val="ru-RU"/>
        </w:rPr>
      </w:pPr>
    </w:p>
    <w:p w:rsidR="004F0B62" w:rsidRPr="000B18F8" w:rsidRDefault="004F0B62" w:rsidP="004F0B62">
      <w:pPr>
        <w:rPr>
          <w:lang w:val="ru-RU"/>
        </w:rPr>
      </w:pPr>
      <w:r>
        <w:fldChar w:fldCharType="begin"/>
      </w:r>
      <w:r w:rsidRPr="00EE1011">
        <w:rPr>
          <w:lang w:val="ru-RU"/>
        </w:rPr>
        <w:instrText xml:space="preserve"> </w:instrText>
      </w:r>
      <w:r>
        <w:instrText>AUTONUM</w:instrText>
      </w:r>
      <w:r w:rsidRPr="00EE1011">
        <w:rPr>
          <w:lang w:val="ru-RU"/>
        </w:rPr>
        <w:instrText xml:space="preserve">  </w:instrText>
      </w:r>
      <w:r>
        <w:fldChar w:fldCharType="end"/>
      </w:r>
      <w:r w:rsidRPr="00EE1011">
        <w:rPr>
          <w:lang w:val="ru-RU"/>
        </w:rPr>
        <w:tab/>
      </w:r>
      <w:r w:rsidR="00EE1011">
        <w:rPr>
          <w:lang w:val="ru-RU"/>
        </w:rPr>
        <w:t>С</w:t>
      </w:r>
      <w:r w:rsidR="00EE1011" w:rsidRPr="00EE1011">
        <w:rPr>
          <w:lang w:val="ru-RU"/>
        </w:rPr>
        <w:t xml:space="preserve"> </w:t>
      </w:r>
      <w:r w:rsidRPr="00EE1011">
        <w:rPr>
          <w:lang w:val="ru-RU"/>
        </w:rPr>
        <w:t>13</w:t>
      </w:r>
      <w:r w:rsidR="00EE1011" w:rsidRPr="00EE1011">
        <w:rPr>
          <w:lang w:val="ru-RU"/>
        </w:rPr>
        <w:t xml:space="preserve"> </w:t>
      </w:r>
      <w:r w:rsidR="00EE1011">
        <w:rPr>
          <w:lang w:val="ru-RU"/>
        </w:rPr>
        <w:t>января</w:t>
      </w:r>
      <w:r w:rsidR="00EE1011" w:rsidRPr="00EE1011">
        <w:rPr>
          <w:lang w:val="ru-RU"/>
        </w:rPr>
        <w:t xml:space="preserve"> </w:t>
      </w:r>
      <w:r w:rsidRPr="00EE1011">
        <w:rPr>
          <w:lang w:val="ru-RU"/>
        </w:rPr>
        <w:t>2014</w:t>
      </w:r>
      <w:r w:rsidR="00EE1011" w:rsidRPr="00EE1011">
        <w:rPr>
          <w:lang w:val="ru-RU"/>
        </w:rPr>
        <w:t xml:space="preserve"> </w:t>
      </w:r>
      <w:r w:rsidR="00EE1011">
        <w:rPr>
          <w:lang w:val="ru-RU"/>
        </w:rPr>
        <w:t>г</w:t>
      </w:r>
      <w:r w:rsidR="00EE1011" w:rsidRPr="00EE1011">
        <w:rPr>
          <w:lang w:val="ru-RU"/>
        </w:rPr>
        <w:t xml:space="preserve">. </w:t>
      </w:r>
      <w:r w:rsidR="00D0172A">
        <w:rPr>
          <w:lang w:val="ru-RU"/>
        </w:rPr>
        <w:t xml:space="preserve">к работе </w:t>
      </w:r>
      <w:r w:rsidR="00EE1011">
        <w:rPr>
          <w:lang w:val="ru-RU"/>
        </w:rPr>
        <w:t>был</w:t>
      </w:r>
      <w:r w:rsidR="00EE1011" w:rsidRPr="00EE1011">
        <w:rPr>
          <w:lang w:val="ru-RU"/>
        </w:rPr>
        <w:t xml:space="preserve"> </w:t>
      </w:r>
      <w:r w:rsidR="00EE1011">
        <w:rPr>
          <w:lang w:val="ru-RU"/>
        </w:rPr>
        <w:t>привлечен</w:t>
      </w:r>
      <w:r w:rsidR="00EE1011" w:rsidRPr="00EE1011">
        <w:rPr>
          <w:lang w:val="ru-RU"/>
        </w:rPr>
        <w:t xml:space="preserve"> </w:t>
      </w:r>
      <w:r w:rsidR="00EE1011">
        <w:rPr>
          <w:lang w:val="ru-RU"/>
        </w:rPr>
        <w:t>профессиональный</w:t>
      </w:r>
      <w:r w:rsidR="00EE1011" w:rsidRPr="00EE1011">
        <w:rPr>
          <w:lang w:val="ru-RU"/>
        </w:rPr>
        <w:t xml:space="preserve"> </w:t>
      </w:r>
      <w:r w:rsidR="00EE1011">
        <w:rPr>
          <w:lang w:val="ru-RU"/>
        </w:rPr>
        <w:t>специалист</w:t>
      </w:r>
      <w:r w:rsidR="00EE1011" w:rsidRPr="00EE1011">
        <w:rPr>
          <w:lang w:val="ru-RU"/>
        </w:rPr>
        <w:t xml:space="preserve"> </w:t>
      </w:r>
      <w:r w:rsidR="00EE1011">
        <w:rPr>
          <w:lang w:val="ru-RU"/>
        </w:rPr>
        <w:t>по</w:t>
      </w:r>
      <w:r w:rsidR="00EE1011" w:rsidRPr="00EE1011">
        <w:rPr>
          <w:lang w:val="ru-RU"/>
        </w:rPr>
        <w:t xml:space="preserve"> </w:t>
      </w:r>
      <w:r w:rsidR="00EE1011">
        <w:rPr>
          <w:lang w:val="ru-RU"/>
        </w:rPr>
        <w:t>тестированию</w:t>
      </w:r>
      <w:r w:rsidR="00EE1011" w:rsidRPr="00EE1011">
        <w:rPr>
          <w:lang w:val="ru-RU"/>
        </w:rPr>
        <w:t xml:space="preserve"> </w:t>
      </w:r>
      <w:r w:rsidR="00EE1011">
        <w:rPr>
          <w:lang w:val="ru-RU"/>
        </w:rPr>
        <w:t>программного</w:t>
      </w:r>
      <w:r w:rsidR="00EE1011" w:rsidRPr="00EE1011">
        <w:rPr>
          <w:lang w:val="ru-RU"/>
        </w:rPr>
        <w:t xml:space="preserve"> </w:t>
      </w:r>
      <w:r w:rsidR="00EE1011">
        <w:rPr>
          <w:lang w:val="ru-RU"/>
        </w:rPr>
        <w:t>обеспечения</w:t>
      </w:r>
      <w:r w:rsidR="00EE1011" w:rsidRPr="00EE1011">
        <w:rPr>
          <w:lang w:val="ru-RU"/>
        </w:rPr>
        <w:t xml:space="preserve"> </w:t>
      </w:r>
      <w:r w:rsidR="00EE1011">
        <w:rPr>
          <w:lang w:val="ru-RU"/>
        </w:rPr>
        <w:t>для</w:t>
      </w:r>
      <w:r w:rsidR="00EE1011" w:rsidRPr="00EE1011">
        <w:rPr>
          <w:lang w:val="ru-RU"/>
        </w:rPr>
        <w:t xml:space="preserve"> </w:t>
      </w:r>
      <w:r w:rsidRPr="00EE1011">
        <w:rPr>
          <w:lang w:val="ru-RU"/>
        </w:rPr>
        <w:t>(1)</w:t>
      </w:r>
      <w:r>
        <w:t> </w:t>
      </w:r>
      <w:r w:rsidR="00EE1011">
        <w:rPr>
          <w:lang w:val="ru-RU"/>
        </w:rPr>
        <w:t>укрепления возможностей системы</w:t>
      </w:r>
      <w:r w:rsidR="0040249F">
        <w:rPr>
          <w:lang w:val="ru-RU"/>
        </w:rPr>
        <w:t xml:space="preserve"> и проверочн</w:t>
      </w:r>
      <w:r w:rsidR="00D0172A">
        <w:rPr>
          <w:lang w:val="ru-RU"/>
        </w:rPr>
        <w:t>ого</w:t>
      </w:r>
      <w:r w:rsidR="0040249F">
        <w:rPr>
          <w:lang w:val="ru-RU"/>
        </w:rPr>
        <w:t xml:space="preserve"> </w:t>
      </w:r>
      <w:r w:rsidR="00D0172A">
        <w:rPr>
          <w:lang w:val="ru-RU"/>
        </w:rPr>
        <w:t xml:space="preserve">потенциала </w:t>
      </w:r>
      <w:r w:rsidR="0040249F">
        <w:rPr>
          <w:lang w:val="ru-RU"/>
        </w:rPr>
        <w:t>пользователей</w:t>
      </w:r>
      <w:r w:rsidR="00D0172A">
        <w:rPr>
          <w:lang w:val="ru-RU"/>
        </w:rPr>
        <w:t>,</w:t>
      </w:r>
      <w:r w:rsidRPr="00EE1011">
        <w:rPr>
          <w:lang w:val="ru-RU"/>
        </w:rPr>
        <w:t xml:space="preserve"> (2) </w:t>
      </w:r>
      <w:r w:rsidR="00CE3977">
        <w:rPr>
          <w:lang w:val="ru-RU"/>
        </w:rPr>
        <w:t xml:space="preserve">рационализации и автоматизации </w:t>
      </w:r>
      <w:r w:rsidR="00D0172A">
        <w:rPr>
          <w:lang w:val="ru-RU"/>
        </w:rPr>
        <w:t xml:space="preserve">процедуры </w:t>
      </w:r>
      <w:r w:rsidR="006C4317">
        <w:rPr>
          <w:lang w:val="ru-RU"/>
        </w:rPr>
        <w:t>тест</w:t>
      </w:r>
      <w:r w:rsidR="00D0172A">
        <w:rPr>
          <w:lang w:val="ru-RU"/>
        </w:rPr>
        <w:t>ирования</w:t>
      </w:r>
      <w:r w:rsidR="00CE3977">
        <w:rPr>
          <w:lang w:val="ru-RU"/>
        </w:rPr>
        <w:t xml:space="preserve"> и</w:t>
      </w:r>
      <w:r w:rsidRPr="00EE1011">
        <w:rPr>
          <w:lang w:val="ru-RU"/>
        </w:rPr>
        <w:t xml:space="preserve"> (3) </w:t>
      </w:r>
      <w:r w:rsidR="00CE3977">
        <w:rPr>
          <w:lang w:val="ru-RU"/>
        </w:rPr>
        <w:t>внедрения рекомендованного пакета автоматизированных инструментов тестирования.  Масштабная</w:t>
      </w:r>
      <w:r w:rsidR="00CE3977" w:rsidRPr="00D264C1">
        <w:rPr>
          <w:lang w:val="ru-RU"/>
        </w:rPr>
        <w:t xml:space="preserve"> </w:t>
      </w:r>
      <w:r w:rsidR="00CE3977">
        <w:rPr>
          <w:lang w:val="ru-RU"/>
        </w:rPr>
        <w:t>серия</w:t>
      </w:r>
      <w:r w:rsidR="00CE3977" w:rsidRPr="00D264C1">
        <w:rPr>
          <w:lang w:val="ru-RU"/>
        </w:rPr>
        <w:t xml:space="preserve"> </w:t>
      </w:r>
      <w:r w:rsidR="00CE3977">
        <w:rPr>
          <w:lang w:val="ru-RU"/>
        </w:rPr>
        <w:t>испытаний</w:t>
      </w:r>
      <w:r w:rsidR="00CE3977" w:rsidRPr="00D264C1">
        <w:rPr>
          <w:lang w:val="ru-RU"/>
        </w:rPr>
        <w:t xml:space="preserve"> </w:t>
      </w:r>
      <w:r w:rsidR="00CE3977">
        <w:rPr>
          <w:lang w:val="ru-RU"/>
        </w:rPr>
        <w:t>программы</w:t>
      </w:r>
      <w:r w:rsidR="00CE3977" w:rsidRPr="00D264C1">
        <w:rPr>
          <w:lang w:val="ru-RU"/>
        </w:rPr>
        <w:t xml:space="preserve"> </w:t>
      </w:r>
      <w:r w:rsidR="00F12CCB">
        <w:t>MIRIS</w:t>
      </w:r>
      <w:r w:rsidR="00F12CCB" w:rsidRPr="00D264C1">
        <w:rPr>
          <w:lang w:val="ru-RU"/>
        </w:rPr>
        <w:t xml:space="preserve"> </w:t>
      </w:r>
      <w:r w:rsidR="00CE3977">
        <w:rPr>
          <w:lang w:val="ru-RU"/>
        </w:rPr>
        <w:t>необходима</w:t>
      </w:r>
      <w:r w:rsidR="00CE3977" w:rsidRPr="00D264C1">
        <w:rPr>
          <w:lang w:val="ru-RU"/>
        </w:rPr>
        <w:t xml:space="preserve"> </w:t>
      </w:r>
      <w:r w:rsidR="00CE3977">
        <w:rPr>
          <w:lang w:val="ru-RU"/>
        </w:rPr>
        <w:t>и</w:t>
      </w:r>
      <w:r w:rsidR="00CE3977" w:rsidRPr="00D264C1">
        <w:rPr>
          <w:lang w:val="ru-RU"/>
        </w:rPr>
        <w:t xml:space="preserve"> </w:t>
      </w:r>
      <w:r w:rsidR="00CE3977">
        <w:rPr>
          <w:lang w:val="ru-RU"/>
        </w:rPr>
        <w:t>будет</w:t>
      </w:r>
      <w:r w:rsidR="00CE3977" w:rsidRPr="00D264C1">
        <w:rPr>
          <w:lang w:val="ru-RU"/>
        </w:rPr>
        <w:t xml:space="preserve"> </w:t>
      </w:r>
      <w:r w:rsidR="00D0172A">
        <w:rPr>
          <w:lang w:val="ru-RU"/>
        </w:rPr>
        <w:t xml:space="preserve">проведена с помощью </w:t>
      </w:r>
      <w:r w:rsidR="00D264C1">
        <w:rPr>
          <w:lang w:val="ru-RU"/>
        </w:rPr>
        <w:t>автоматизированны</w:t>
      </w:r>
      <w:r w:rsidR="00D0172A">
        <w:rPr>
          <w:lang w:val="ru-RU"/>
        </w:rPr>
        <w:t>х</w:t>
      </w:r>
      <w:r w:rsidR="00D264C1" w:rsidRPr="00D264C1">
        <w:rPr>
          <w:lang w:val="ru-RU"/>
        </w:rPr>
        <w:t xml:space="preserve"> </w:t>
      </w:r>
      <w:r w:rsidR="00D264C1">
        <w:rPr>
          <w:lang w:val="ru-RU"/>
        </w:rPr>
        <w:t>инструмент</w:t>
      </w:r>
      <w:r w:rsidR="00D0172A">
        <w:rPr>
          <w:lang w:val="ru-RU"/>
        </w:rPr>
        <w:t>ов</w:t>
      </w:r>
      <w:r w:rsidR="00D264C1" w:rsidRPr="00D264C1">
        <w:rPr>
          <w:lang w:val="ru-RU"/>
        </w:rPr>
        <w:t xml:space="preserve"> </w:t>
      </w:r>
      <w:r w:rsidR="00D264C1">
        <w:rPr>
          <w:lang w:val="ru-RU"/>
        </w:rPr>
        <w:t>тестирования</w:t>
      </w:r>
      <w:r w:rsidR="00D0172A">
        <w:rPr>
          <w:lang w:val="ru-RU"/>
        </w:rPr>
        <w:t xml:space="preserve">, что </w:t>
      </w:r>
      <w:r w:rsidR="00D264C1">
        <w:rPr>
          <w:lang w:val="ru-RU"/>
        </w:rPr>
        <w:t>обеспечит объективные д</w:t>
      </w:r>
      <w:r w:rsidR="006C4317">
        <w:rPr>
          <w:lang w:val="ru-RU"/>
        </w:rPr>
        <w:t xml:space="preserve">анные </w:t>
      </w:r>
      <w:r w:rsidR="00D0172A">
        <w:rPr>
          <w:lang w:val="ru-RU"/>
        </w:rPr>
        <w:t xml:space="preserve">о </w:t>
      </w:r>
      <w:r w:rsidR="00D264C1">
        <w:rPr>
          <w:lang w:val="ru-RU"/>
        </w:rPr>
        <w:t>результат</w:t>
      </w:r>
      <w:r w:rsidR="00D0172A">
        <w:rPr>
          <w:lang w:val="ru-RU"/>
        </w:rPr>
        <w:t>ах</w:t>
      </w:r>
      <w:r w:rsidR="00D264C1">
        <w:rPr>
          <w:lang w:val="ru-RU"/>
        </w:rPr>
        <w:t xml:space="preserve"> </w:t>
      </w:r>
      <w:r w:rsidR="00D0172A">
        <w:rPr>
          <w:lang w:val="ru-RU"/>
        </w:rPr>
        <w:t xml:space="preserve">тестирования </w:t>
      </w:r>
      <w:r w:rsidR="00D264C1">
        <w:rPr>
          <w:lang w:val="ru-RU"/>
        </w:rPr>
        <w:t>и тестово</w:t>
      </w:r>
      <w:r w:rsidR="00D0172A">
        <w:rPr>
          <w:lang w:val="ru-RU"/>
        </w:rPr>
        <w:t>м</w:t>
      </w:r>
      <w:r w:rsidR="00D264C1">
        <w:rPr>
          <w:lang w:val="ru-RU"/>
        </w:rPr>
        <w:t xml:space="preserve"> охват</w:t>
      </w:r>
      <w:r w:rsidR="00D0172A">
        <w:rPr>
          <w:lang w:val="ru-RU"/>
        </w:rPr>
        <w:t>е</w:t>
      </w:r>
      <w:r w:rsidR="00D264C1">
        <w:rPr>
          <w:lang w:val="ru-RU"/>
        </w:rPr>
        <w:t xml:space="preserve"> системы </w:t>
      </w:r>
      <w:r>
        <w:t>MIRIS</w:t>
      </w:r>
      <w:r w:rsidRPr="00D264C1">
        <w:rPr>
          <w:lang w:val="ru-RU"/>
        </w:rPr>
        <w:t xml:space="preserve">.  </w:t>
      </w:r>
      <w:r w:rsidR="00B96F07">
        <w:rPr>
          <w:lang w:val="ru-RU"/>
        </w:rPr>
        <w:t>В</w:t>
      </w:r>
      <w:r w:rsidR="00B96F07" w:rsidRPr="00B96F07">
        <w:rPr>
          <w:lang w:val="ru-RU"/>
        </w:rPr>
        <w:t xml:space="preserve"> </w:t>
      </w:r>
      <w:r w:rsidR="00B96F07">
        <w:rPr>
          <w:lang w:val="ru-RU"/>
        </w:rPr>
        <w:t>настоящее</w:t>
      </w:r>
      <w:r w:rsidR="00B96F07" w:rsidRPr="00B96F07">
        <w:rPr>
          <w:lang w:val="ru-RU"/>
        </w:rPr>
        <w:t xml:space="preserve"> </w:t>
      </w:r>
      <w:r w:rsidR="00B96F07">
        <w:rPr>
          <w:lang w:val="ru-RU"/>
        </w:rPr>
        <w:t>время</w:t>
      </w:r>
      <w:r w:rsidR="00B96F07" w:rsidRPr="00B96F07">
        <w:rPr>
          <w:lang w:val="ru-RU"/>
        </w:rPr>
        <w:t xml:space="preserve"> </w:t>
      </w:r>
      <w:r w:rsidR="00B96F07">
        <w:rPr>
          <w:lang w:val="ru-RU"/>
        </w:rPr>
        <w:t>постоянно</w:t>
      </w:r>
      <w:r w:rsidR="00D0172A">
        <w:rPr>
          <w:lang w:val="ru-RU"/>
        </w:rPr>
        <w:t>, в режиме</w:t>
      </w:r>
      <w:r w:rsidR="00B96F07" w:rsidRPr="00B96F07">
        <w:rPr>
          <w:lang w:val="ru-RU"/>
        </w:rPr>
        <w:t xml:space="preserve"> </w:t>
      </w:r>
      <w:r w:rsidR="00D0172A">
        <w:rPr>
          <w:lang w:val="ru-RU"/>
        </w:rPr>
        <w:t xml:space="preserve">24 часа в сутки 7 дней в неделю, </w:t>
      </w:r>
      <w:r w:rsidR="00B96F07">
        <w:rPr>
          <w:lang w:val="ru-RU"/>
        </w:rPr>
        <w:t>проводятся</w:t>
      </w:r>
      <w:r w:rsidR="00B96F07" w:rsidRPr="00B96F07">
        <w:rPr>
          <w:lang w:val="ru-RU"/>
        </w:rPr>
        <w:t xml:space="preserve"> </w:t>
      </w:r>
      <w:r w:rsidR="00B96F07">
        <w:rPr>
          <w:lang w:val="ru-RU"/>
        </w:rPr>
        <w:t>более</w:t>
      </w:r>
      <w:r w:rsidR="00B96F07" w:rsidRPr="00B96F07">
        <w:rPr>
          <w:lang w:val="ru-RU"/>
        </w:rPr>
        <w:t xml:space="preserve"> 500 </w:t>
      </w:r>
      <w:r w:rsidR="006C4317">
        <w:rPr>
          <w:lang w:val="ru-RU"/>
        </w:rPr>
        <w:t xml:space="preserve">испытаний </w:t>
      </w:r>
      <w:r w:rsidR="00B96F07">
        <w:rPr>
          <w:lang w:val="ru-RU"/>
        </w:rPr>
        <w:t xml:space="preserve">с помощью автоматических программных средств, </w:t>
      </w:r>
      <w:r w:rsidR="006C4317">
        <w:rPr>
          <w:lang w:val="ru-RU"/>
        </w:rPr>
        <w:t xml:space="preserve">которые </w:t>
      </w:r>
      <w:r w:rsidR="00B96F07">
        <w:rPr>
          <w:lang w:val="ru-RU"/>
        </w:rPr>
        <w:t>моделиру</w:t>
      </w:r>
      <w:r w:rsidR="006C4317">
        <w:rPr>
          <w:lang w:val="ru-RU"/>
        </w:rPr>
        <w:t xml:space="preserve">ют </w:t>
      </w:r>
      <w:r w:rsidR="00B96F07">
        <w:rPr>
          <w:lang w:val="ru-RU"/>
        </w:rPr>
        <w:t xml:space="preserve">взаимодействие конечного пользователя с новой системой </w:t>
      </w:r>
      <w:r>
        <w:t>MIRIS</w:t>
      </w:r>
      <w:r w:rsidR="00B96F07">
        <w:rPr>
          <w:lang w:val="ru-RU"/>
        </w:rPr>
        <w:t>.</w:t>
      </w:r>
      <w:r w:rsidRPr="00B96F07">
        <w:rPr>
          <w:lang w:val="ru-RU"/>
        </w:rPr>
        <w:t xml:space="preserve">  </w:t>
      </w:r>
      <w:r w:rsidR="0040249F">
        <w:rPr>
          <w:lang w:val="ru-RU"/>
        </w:rPr>
        <w:t>Этот</w:t>
      </w:r>
      <w:r w:rsidR="0040249F" w:rsidRPr="006C4317">
        <w:rPr>
          <w:lang w:val="ru-RU"/>
        </w:rPr>
        <w:t xml:space="preserve"> </w:t>
      </w:r>
      <w:r w:rsidR="0040249F">
        <w:rPr>
          <w:lang w:val="ru-RU"/>
        </w:rPr>
        <w:t>пакет</w:t>
      </w:r>
      <w:r w:rsidR="0040249F" w:rsidRPr="006C4317">
        <w:rPr>
          <w:lang w:val="ru-RU"/>
        </w:rPr>
        <w:t xml:space="preserve"> </w:t>
      </w:r>
      <w:r w:rsidR="0040249F">
        <w:rPr>
          <w:lang w:val="ru-RU"/>
        </w:rPr>
        <w:t>автоматических</w:t>
      </w:r>
      <w:r w:rsidR="0040249F" w:rsidRPr="006C4317">
        <w:rPr>
          <w:lang w:val="ru-RU"/>
        </w:rPr>
        <w:t xml:space="preserve"> </w:t>
      </w:r>
      <w:r w:rsidR="0040249F">
        <w:rPr>
          <w:lang w:val="ru-RU"/>
        </w:rPr>
        <w:t>испытательных</w:t>
      </w:r>
      <w:r w:rsidR="0040249F" w:rsidRPr="006C4317">
        <w:rPr>
          <w:lang w:val="ru-RU"/>
        </w:rPr>
        <w:t xml:space="preserve"> </w:t>
      </w:r>
      <w:r w:rsidR="0040249F">
        <w:rPr>
          <w:lang w:val="ru-RU"/>
        </w:rPr>
        <w:t>инструментов</w:t>
      </w:r>
      <w:r w:rsidR="0040249F" w:rsidRPr="006C4317">
        <w:rPr>
          <w:lang w:val="ru-RU"/>
        </w:rPr>
        <w:t xml:space="preserve"> </w:t>
      </w:r>
      <w:r w:rsidR="0040249F">
        <w:rPr>
          <w:lang w:val="ru-RU"/>
        </w:rPr>
        <w:t>позволяет</w:t>
      </w:r>
      <w:r w:rsidR="0040249F" w:rsidRPr="006C4317">
        <w:rPr>
          <w:lang w:val="ru-RU"/>
        </w:rPr>
        <w:t xml:space="preserve"> </w:t>
      </w:r>
      <w:r w:rsidR="006C4317">
        <w:rPr>
          <w:lang w:val="ru-RU"/>
        </w:rPr>
        <w:t>проводить</w:t>
      </w:r>
      <w:r w:rsidR="006C4317" w:rsidRPr="006C4317">
        <w:rPr>
          <w:lang w:val="ru-RU"/>
        </w:rPr>
        <w:t xml:space="preserve"> </w:t>
      </w:r>
      <w:r w:rsidR="006C4317">
        <w:rPr>
          <w:lang w:val="ru-RU"/>
        </w:rPr>
        <w:t>регрессивное</w:t>
      </w:r>
      <w:r w:rsidR="006C4317" w:rsidRPr="006C4317">
        <w:rPr>
          <w:lang w:val="ru-RU"/>
        </w:rPr>
        <w:t xml:space="preserve"> </w:t>
      </w:r>
      <w:r w:rsidR="006C4317">
        <w:rPr>
          <w:lang w:val="ru-RU"/>
        </w:rPr>
        <w:t>тестирование</w:t>
      </w:r>
      <w:r w:rsidR="006C4317" w:rsidRPr="006C4317">
        <w:rPr>
          <w:lang w:val="ru-RU"/>
        </w:rPr>
        <w:t xml:space="preserve"> </w:t>
      </w:r>
      <w:r w:rsidR="006C4317">
        <w:rPr>
          <w:lang w:val="ru-RU"/>
        </w:rPr>
        <w:t>электронных</w:t>
      </w:r>
      <w:r w:rsidR="006C4317" w:rsidRPr="006C4317">
        <w:rPr>
          <w:lang w:val="ru-RU"/>
        </w:rPr>
        <w:t xml:space="preserve"> </w:t>
      </w:r>
      <w:r w:rsidR="006C4317">
        <w:rPr>
          <w:lang w:val="ru-RU"/>
        </w:rPr>
        <w:t>программ</w:t>
      </w:r>
      <w:r w:rsidR="006C4317" w:rsidRPr="006C4317">
        <w:rPr>
          <w:lang w:val="ru-RU"/>
        </w:rPr>
        <w:t xml:space="preserve"> </w:t>
      </w:r>
      <w:r w:rsidR="006C4317">
        <w:rPr>
          <w:lang w:val="ru-RU"/>
        </w:rPr>
        <w:t>без</w:t>
      </w:r>
      <w:r w:rsidR="006C4317" w:rsidRPr="006C4317">
        <w:rPr>
          <w:lang w:val="ru-RU"/>
        </w:rPr>
        <w:t xml:space="preserve"> </w:t>
      </w:r>
      <w:r w:rsidR="006C4317">
        <w:rPr>
          <w:lang w:val="ru-RU"/>
        </w:rPr>
        <w:t>участия</w:t>
      </w:r>
      <w:r w:rsidR="006C4317" w:rsidRPr="006C4317">
        <w:rPr>
          <w:lang w:val="ru-RU"/>
        </w:rPr>
        <w:t xml:space="preserve"> </w:t>
      </w:r>
      <w:r w:rsidR="006C4317">
        <w:rPr>
          <w:lang w:val="ru-RU"/>
        </w:rPr>
        <w:t xml:space="preserve">оператора, что, в свою очередь, устраняет </w:t>
      </w:r>
      <w:r w:rsidR="00D0172A">
        <w:rPr>
          <w:lang w:val="ru-RU"/>
        </w:rPr>
        <w:t xml:space="preserve">любые </w:t>
      </w:r>
      <w:r w:rsidR="006C4317">
        <w:rPr>
          <w:lang w:val="ru-RU"/>
        </w:rPr>
        <w:t>сопутствующие финансовые расходы,</w:t>
      </w:r>
      <w:r w:rsidR="00282C66">
        <w:rPr>
          <w:lang w:val="ru-RU"/>
        </w:rPr>
        <w:t xml:space="preserve"> </w:t>
      </w:r>
      <w:r w:rsidR="00D0172A">
        <w:rPr>
          <w:lang w:val="ru-RU"/>
        </w:rPr>
        <w:t xml:space="preserve">и </w:t>
      </w:r>
      <w:r w:rsidR="00282C66">
        <w:rPr>
          <w:lang w:val="ru-RU"/>
        </w:rPr>
        <w:t xml:space="preserve">определяет на раннем этапе любые </w:t>
      </w:r>
      <w:r w:rsidR="00D0172A">
        <w:rPr>
          <w:lang w:val="ru-RU"/>
        </w:rPr>
        <w:t xml:space="preserve">новые </w:t>
      </w:r>
      <w:r w:rsidR="00282C66">
        <w:rPr>
          <w:lang w:val="ru-RU"/>
        </w:rPr>
        <w:t xml:space="preserve">недостатки программы, отсутствовавшие в ранее </w:t>
      </w:r>
      <w:r w:rsidR="00D0172A">
        <w:rPr>
          <w:lang w:val="ru-RU"/>
        </w:rPr>
        <w:t xml:space="preserve">утвержденных </w:t>
      </w:r>
      <w:r w:rsidR="00282C66">
        <w:rPr>
          <w:lang w:val="ru-RU"/>
        </w:rPr>
        <w:t xml:space="preserve">версиях ПО.  </w:t>
      </w:r>
      <w:r w:rsidR="00D05B08">
        <w:rPr>
          <w:lang w:val="ru-RU"/>
        </w:rPr>
        <w:t xml:space="preserve">Поскольку </w:t>
      </w:r>
      <w:r w:rsidR="00282C66">
        <w:rPr>
          <w:lang w:val="ru-RU"/>
        </w:rPr>
        <w:t>действующие</w:t>
      </w:r>
      <w:r w:rsidR="00282C66" w:rsidRPr="00282C66">
        <w:rPr>
          <w:lang w:val="ru-RU"/>
        </w:rPr>
        <w:t xml:space="preserve"> 500 </w:t>
      </w:r>
      <w:r w:rsidR="00282C66">
        <w:rPr>
          <w:lang w:val="ru-RU"/>
        </w:rPr>
        <w:t>тестовых</w:t>
      </w:r>
      <w:r w:rsidR="00282C66" w:rsidRPr="00282C66">
        <w:rPr>
          <w:lang w:val="ru-RU"/>
        </w:rPr>
        <w:t xml:space="preserve"> </w:t>
      </w:r>
      <w:r w:rsidR="00D0172A">
        <w:rPr>
          <w:lang w:val="ru-RU"/>
        </w:rPr>
        <w:t xml:space="preserve">сценариев </w:t>
      </w:r>
      <w:r w:rsidR="00282C66">
        <w:rPr>
          <w:lang w:val="ru-RU"/>
        </w:rPr>
        <w:t>составля</w:t>
      </w:r>
      <w:r w:rsidR="00D05B08">
        <w:rPr>
          <w:lang w:val="ru-RU"/>
        </w:rPr>
        <w:t>ю</w:t>
      </w:r>
      <w:r w:rsidR="00282C66">
        <w:rPr>
          <w:lang w:val="ru-RU"/>
        </w:rPr>
        <w:t>т</w:t>
      </w:r>
      <w:r w:rsidR="00282C66" w:rsidRPr="00282C66">
        <w:rPr>
          <w:lang w:val="ru-RU"/>
        </w:rPr>
        <w:t xml:space="preserve"> </w:t>
      </w:r>
      <w:r w:rsidR="00282C66">
        <w:rPr>
          <w:lang w:val="ru-RU"/>
        </w:rPr>
        <w:t>лишь</w:t>
      </w:r>
      <w:r w:rsidR="00282C66" w:rsidRPr="00282C66">
        <w:rPr>
          <w:lang w:val="ru-RU"/>
        </w:rPr>
        <w:t xml:space="preserve"> </w:t>
      </w:r>
      <w:r w:rsidR="00282C66">
        <w:rPr>
          <w:lang w:val="ru-RU"/>
        </w:rPr>
        <w:t>о</w:t>
      </w:r>
      <w:r w:rsidR="00D0172A">
        <w:rPr>
          <w:lang w:val="ru-RU"/>
        </w:rPr>
        <w:t xml:space="preserve">коло </w:t>
      </w:r>
      <w:r w:rsidRPr="00282C66">
        <w:rPr>
          <w:lang w:val="ru-RU"/>
        </w:rPr>
        <w:t xml:space="preserve">40 </w:t>
      </w:r>
      <w:r w:rsidR="00282C66">
        <w:rPr>
          <w:lang w:val="ru-RU"/>
        </w:rPr>
        <w:t>процентов</w:t>
      </w:r>
      <w:r w:rsidR="00282C66" w:rsidRPr="00282C66">
        <w:rPr>
          <w:lang w:val="ru-RU"/>
        </w:rPr>
        <w:t xml:space="preserve"> </w:t>
      </w:r>
      <w:r w:rsidR="00282C66">
        <w:rPr>
          <w:lang w:val="ru-RU"/>
        </w:rPr>
        <w:t>всех</w:t>
      </w:r>
      <w:r w:rsidR="00282C66" w:rsidRPr="00282C66">
        <w:rPr>
          <w:lang w:val="ru-RU"/>
        </w:rPr>
        <w:t xml:space="preserve"> </w:t>
      </w:r>
      <w:r w:rsidR="00D0172A">
        <w:rPr>
          <w:lang w:val="ru-RU"/>
        </w:rPr>
        <w:t>возможных</w:t>
      </w:r>
      <w:r w:rsidR="00282C66" w:rsidRPr="00282C66">
        <w:rPr>
          <w:lang w:val="ru-RU"/>
        </w:rPr>
        <w:t xml:space="preserve">, </w:t>
      </w:r>
      <w:r w:rsidR="00282C66">
        <w:rPr>
          <w:lang w:val="ru-RU"/>
        </w:rPr>
        <w:t xml:space="preserve">необходимо значительно </w:t>
      </w:r>
      <w:r w:rsidR="00D0172A">
        <w:rPr>
          <w:lang w:val="ru-RU"/>
        </w:rPr>
        <w:t xml:space="preserve">увеличить число </w:t>
      </w:r>
      <w:r w:rsidR="009B0D91">
        <w:rPr>
          <w:lang w:val="ru-RU"/>
        </w:rPr>
        <w:t xml:space="preserve">проверок, в частности </w:t>
      </w:r>
      <w:r w:rsidR="00282C66">
        <w:rPr>
          <w:lang w:val="ru-RU"/>
        </w:rPr>
        <w:t xml:space="preserve">за счет включения более </w:t>
      </w:r>
      <w:r w:rsidR="009B0D91">
        <w:rPr>
          <w:lang w:val="ru-RU"/>
        </w:rPr>
        <w:t>сложных сценариев</w:t>
      </w:r>
      <w:r w:rsidR="00282C66">
        <w:rPr>
          <w:lang w:val="ru-RU"/>
        </w:rPr>
        <w:t xml:space="preserve">, до того как система </w:t>
      </w:r>
      <w:r>
        <w:t>MIRIS</w:t>
      </w:r>
      <w:r w:rsidR="00D05B08">
        <w:rPr>
          <w:lang w:val="ru-RU"/>
        </w:rPr>
        <w:t xml:space="preserve"> будет запущена в производство.  </w:t>
      </w:r>
      <w:r w:rsidR="009B0D91">
        <w:rPr>
          <w:lang w:val="ru-RU"/>
        </w:rPr>
        <w:t>Не менее важно про</w:t>
      </w:r>
      <w:r w:rsidR="00D05B08">
        <w:rPr>
          <w:lang w:val="ru-RU"/>
        </w:rPr>
        <w:t>следить</w:t>
      </w:r>
      <w:r w:rsidR="00D05B08" w:rsidRPr="00D05B08">
        <w:rPr>
          <w:lang w:val="ru-RU"/>
        </w:rPr>
        <w:t xml:space="preserve"> </w:t>
      </w:r>
      <w:r w:rsidR="00D05B08">
        <w:rPr>
          <w:lang w:val="ru-RU"/>
        </w:rPr>
        <w:t>за</w:t>
      </w:r>
      <w:r w:rsidR="00D05B08" w:rsidRPr="00D05B08">
        <w:rPr>
          <w:lang w:val="ru-RU"/>
        </w:rPr>
        <w:t xml:space="preserve"> </w:t>
      </w:r>
      <w:r w:rsidR="00D05B08">
        <w:rPr>
          <w:lang w:val="ru-RU"/>
        </w:rPr>
        <w:t>тем</w:t>
      </w:r>
      <w:r w:rsidR="00D05B08" w:rsidRPr="00D05B08">
        <w:rPr>
          <w:lang w:val="ru-RU"/>
        </w:rPr>
        <w:t xml:space="preserve">, </w:t>
      </w:r>
      <w:r w:rsidR="00D05B08">
        <w:rPr>
          <w:lang w:val="ru-RU"/>
        </w:rPr>
        <w:t>как</w:t>
      </w:r>
      <w:r w:rsidR="00D05B08" w:rsidRPr="00D05B08">
        <w:rPr>
          <w:lang w:val="ru-RU"/>
        </w:rPr>
        <w:t xml:space="preserve"> </w:t>
      </w:r>
      <w:r>
        <w:t>MIRIS</w:t>
      </w:r>
      <w:r w:rsidRPr="00D05B08">
        <w:rPr>
          <w:lang w:val="ru-RU"/>
        </w:rPr>
        <w:t xml:space="preserve"> </w:t>
      </w:r>
      <w:r w:rsidR="00D05B08">
        <w:rPr>
          <w:lang w:val="ru-RU"/>
        </w:rPr>
        <w:t>будет</w:t>
      </w:r>
      <w:r w:rsidR="00D05B08" w:rsidRPr="00D05B08">
        <w:rPr>
          <w:lang w:val="ru-RU"/>
        </w:rPr>
        <w:t xml:space="preserve"> </w:t>
      </w:r>
      <w:r w:rsidR="00D05B08">
        <w:rPr>
          <w:lang w:val="ru-RU"/>
        </w:rPr>
        <w:t>реагировать</w:t>
      </w:r>
      <w:r w:rsidR="00D05B08" w:rsidRPr="00D05B08">
        <w:rPr>
          <w:lang w:val="ru-RU"/>
        </w:rPr>
        <w:t xml:space="preserve"> </w:t>
      </w:r>
      <w:r w:rsidR="00D05B08">
        <w:rPr>
          <w:lang w:val="ru-RU"/>
        </w:rPr>
        <w:t>на</w:t>
      </w:r>
      <w:r w:rsidR="00D05B08" w:rsidRPr="00D05B08">
        <w:rPr>
          <w:lang w:val="ru-RU"/>
        </w:rPr>
        <w:t xml:space="preserve"> </w:t>
      </w:r>
      <w:r w:rsidR="00D05B08">
        <w:rPr>
          <w:lang w:val="ru-RU"/>
        </w:rPr>
        <w:t>до</w:t>
      </w:r>
      <w:r w:rsidR="009B0D91">
        <w:rPr>
          <w:lang w:val="ru-RU"/>
        </w:rPr>
        <w:t xml:space="preserve">бавленные </w:t>
      </w:r>
      <w:r w:rsidR="00D05B08">
        <w:rPr>
          <w:lang w:val="ru-RU"/>
        </w:rPr>
        <w:t>тестовые</w:t>
      </w:r>
      <w:r w:rsidR="00D05B08" w:rsidRPr="00D05B08">
        <w:rPr>
          <w:lang w:val="ru-RU"/>
        </w:rPr>
        <w:t xml:space="preserve"> </w:t>
      </w:r>
      <w:r w:rsidR="00D05B08">
        <w:rPr>
          <w:lang w:val="ru-RU"/>
        </w:rPr>
        <w:t>сценарии, прежде чем прин</w:t>
      </w:r>
      <w:r w:rsidR="009B0D91">
        <w:rPr>
          <w:lang w:val="ru-RU"/>
        </w:rPr>
        <w:t xml:space="preserve">имать </w:t>
      </w:r>
      <w:r w:rsidR="00D05B08">
        <w:rPr>
          <w:lang w:val="ru-RU"/>
        </w:rPr>
        <w:t>окончательное решение о массовом производстве.  Ограниченность</w:t>
      </w:r>
      <w:r w:rsidR="00D05B08" w:rsidRPr="00D05B08">
        <w:rPr>
          <w:lang w:val="ru-RU"/>
        </w:rPr>
        <w:t xml:space="preserve"> </w:t>
      </w:r>
      <w:r w:rsidR="009B0D91">
        <w:rPr>
          <w:lang w:val="ru-RU"/>
        </w:rPr>
        <w:t xml:space="preserve">накопленного </w:t>
      </w:r>
      <w:r w:rsidR="00D05B08">
        <w:rPr>
          <w:lang w:val="ru-RU"/>
        </w:rPr>
        <w:t>опыта</w:t>
      </w:r>
      <w:r w:rsidR="00D05B08" w:rsidRPr="00D05B08">
        <w:rPr>
          <w:lang w:val="ru-RU"/>
        </w:rPr>
        <w:t xml:space="preserve"> </w:t>
      </w:r>
      <w:r w:rsidR="009B0D91">
        <w:rPr>
          <w:lang w:val="ru-RU"/>
        </w:rPr>
        <w:t xml:space="preserve">у </w:t>
      </w:r>
      <w:r w:rsidR="00D05B08">
        <w:rPr>
          <w:lang w:val="ru-RU"/>
        </w:rPr>
        <w:t>специалистов</w:t>
      </w:r>
      <w:r w:rsidR="00D05B08" w:rsidRPr="00D05B08">
        <w:rPr>
          <w:lang w:val="ru-RU"/>
        </w:rPr>
        <w:t xml:space="preserve"> </w:t>
      </w:r>
      <w:r w:rsidR="00D05B08">
        <w:rPr>
          <w:lang w:val="ru-RU"/>
        </w:rPr>
        <w:t>по экспертизе Мадридской системы</w:t>
      </w:r>
      <w:r w:rsidR="009B0D91">
        <w:rPr>
          <w:lang w:val="ru-RU"/>
        </w:rPr>
        <w:t xml:space="preserve">, который бы позволил </w:t>
      </w:r>
      <w:r w:rsidR="00D05B08">
        <w:rPr>
          <w:lang w:val="ru-RU"/>
        </w:rPr>
        <w:t>созда</w:t>
      </w:r>
      <w:r w:rsidR="009B0D91">
        <w:rPr>
          <w:lang w:val="ru-RU"/>
        </w:rPr>
        <w:t>ть</w:t>
      </w:r>
      <w:r w:rsidR="00D05B08">
        <w:rPr>
          <w:lang w:val="ru-RU"/>
        </w:rPr>
        <w:t xml:space="preserve"> полноценн</w:t>
      </w:r>
      <w:r w:rsidR="009B0D91">
        <w:rPr>
          <w:lang w:val="ru-RU"/>
        </w:rPr>
        <w:t>ый</w:t>
      </w:r>
      <w:r w:rsidR="00D05B08">
        <w:rPr>
          <w:lang w:val="ru-RU"/>
        </w:rPr>
        <w:t xml:space="preserve"> и исчерпывающ</w:t>
      </w:r>
      <w:r w:rsidR="009B0D91">
        <w:rPr>
          <w:lang w:val="ru-RU"/>
        </w:rPr>
        <w:t>ий</w:t>
      </w:r>
      <w:r w:rsidR="00D05B08">
        <w:rPr>
          <w:lang w:val="ru-RU"/>
        </w:rPr>
        <w:t xml:space="preserve"> набор </w:t>
      </w:r>
      <w:r w:rsidR="009B0D91">
        <w:rPr>
          <w:lang w:val="ru-RU"/>
        </w:rPr>
        <w:t xml:space="preserve">тестовых </w:t>
      </w:r>
      <w:r w:rsidR="00D05B08">
        <w:rPr>
          <w:lang w:val="ru-RU"/>
        </w:rPr>
        <w:t xml:space="preserve">сценариев </w:t>
      </w:r>
      <w:r w:rsidR="009B0D91">
        <w:rPr>
          <w:lang w:val="ru-RU"/>
        </w:rPr>
        <w:t>пользователей,</w:t>
      </w:r>
      <w:r w:rsidR="00D05B08">
        <w:rPr>
          <w:lang w:val="ru-RU"/>
        </w:rPr>
        <w:t xml:space="preserve"> </w:t>
      </w:r>
      <w:r w:rsidR="009B0D91">
        <w:rPr>
          <w:lang w:val="ru-RU"/>
        </w:rPr>
        <w:t xml:space="preserve">еще больше усложняет поставленную </w:t>
      </w:r>
      <w:r w:rsidR="00D05B08">
        <w:rPr>
          <w:lang w:val="ru-RU"/>
        </w:rPr>
        <w:t>задачу.</w:t>
      </w:r>
    </w:p>
    <w:p w:rsidR="004F0B62" w:rsidRPr="000B18F8" w:rsidRDefault="004F0B62" w:rsidP="004F0B62">
      <w:pPr>
        <w:rPr>
          <w:lang w:val="ru-RU"/>
        </w:rPr>
      </w:pPr>
    </w:p>
    <w:p w:rsidR="004F0B62" w:rsidRPr="00D05B08" w:rsidRDefault="00D05B08" w:rsidP="004F0B62">
      <w:pPr>
        <w:pStyle w:val="Heading1"/>
        <w:rPr>
          <w:rFonts w:ascii="Arial" w:hAnsi="Arial" w:cs="Arial"/>
          <w:sz w:val="22"/>
          <w:szCs w:val="22"/>
          <w:lang w:val="ru-RU"/>
        </w:rPr>
      </w:pPr>
      <w:r>
        <w:rPr>
          <w:rFonts w:ascii="Arial" w:hAnsi="Arial" w:cs="Arial"/>
          <w:sz w:val="22"/>
          <w:szCs w:val="22"/>
          <w:lang w:val="ru-RU"/>
        </w:rPr>
        <w:t>ЭТАП</w:t>
      </w:r>
      <w:r w:rsidRPr="00D05B08">
        <w:rPr>
          <w:rFonts w:ascii="Arial" w:hAnsi="Arial" w:cs="Arial"/>
          <w:sz w:val="22"/>
          <w:szCs w:val="22"/>
          <w:lang w:val="ru-RU"/>
        </w:rPr>
        <w:t xml:space="preserve"> </w:t>
      </w:r>
      <w:r w:rsidR="004F0B62" w:rsidRPr="00E11FF7">
        <w:rPr>
          <w:rFonts w:ascii="Arial" w:hAnsi="Arial" w:cs="Arial"/>
          <w:sz w:val="22"/>
          <w:szCs w:val="22"/>
        </w:rPr>
        <w:t xml:space="preserve">II – </w:t>
      </w:r>
      <w:r>
        <w:rPr>
          <w:rFonts w:ascii="Arial" w:hAnsi="Arial" w:cs="Arial"/>
          <w:sz w:val="22"/>
          <w:szCs w:val="22"/>
          <w:lang w:val="ru-RU"/>
        </w:rPr>
        <w:t>ПЛАН</w:t>
      </w:r>
      <w:r w:rsidRPr="00D05B08">
        <w:rPr>
          <w:rFonts w:ascii="Arial" w:hAnsi="Arial" w:cs="Arial"/>
          <w:sz w:val="22"/>
          <w:szCs w:val="22"/>
          <w:lang w:val="ru-RU"/>
        </w:rPr>
        <w:t xml:space="preserve"> </w:t>
      </w:r>
      <w:r>
        <w:rPr>
          <w:rFonts w:ascii="Arial" w:hAnsi="Arial" w:cs="Arial"/>
          <w:sz w:val="22"/>
          <w:szCs w:val="22"/>
          <w:lang w:val="ru-RU"/>
        </w:rPr>
        <w:t>ПРОЕКТА</w:t>
      </w:r>
      <w:r w:rsidRPr="00D05B08">
        <w:rPr>
          <w:rFonts w:ascii="Arial" w:hAnsi="Arial" w:cs="Arial"/>
          <w:sz w:val="22"/>
          <w:szCs w:val="22"/>
          <w:lang w:val="ru-RU"/>
        </w:rPr>
        <w:t xml:space="preserve"> </w:t>
      </w:r>
      <w:r>
        <w:rPr>
          <w:rFonts w:ascii="Arial" w:hAnsi="Arial" w:cs="Arial"/>
          <w:sz w:val="22"/>
          <w:szCs w:val="22"/>
          <w:lang w:val="ru-RU"/>
        </w:rPr>
        <w:t>ВЫСОКОГО</w:t>
      </w:r>
      <w:r w:rsidRPr="00D05B08">
        <w:rPr>
          <w:rFonts w:ascii="Arial" w:hAnsi="Arial" w:cs="Arial"/>
          <w:sz w:val="22"/>
          <w:szCs w:val="22"/>
          <w:lang w:val="ru-RU"/>
        </w:rPr>
        <w:t xml:space="preserve"> </w:t>
      </w:r>
      <w:r>
        <w:rPr>
          <w:rFonts w:ascii="Arial" w:hAnsi="Arial" w:cs="Arial"/>
          <w:sz w:val="22"/>
          <w:szCs w:val="22"/>
          <w:lang w:val="ru-RU"/>
        </w:rPr>
        <w:t>УРОВНЯ</w:t>
      </w:r>
      <w:r w:rsidRPr="00D05B08">
        <w:rPr>
          <w:rFonts w:ascii="Arial" w:hAnsi="Arial" w:cs="Arial"/>
          <w:sz w:val="22"/>
          <w:szCs w:val="22"/>
          <w:lang w:val="ru-RU"/>
        </w:rPr>
        <w:t xml:space="preserve"> </w:t>
      </w:r>
      <w:r>
        <w:rPr>
          <w:rFonts w:ascii="Arial" w:hAnsi="Arial" w:cs="Arial"/>
          <w:sz w:val="22"/>
          <w:szCs w:val="22"/>
          <w:lang w:val="ru-RU"/>
        </w:rPr>
        <w:t>И</w:t>
      </w:r>
      <w:r w:rsidR="00E11FF7" w:rsidRPr="00D05B08">
        <w:rPr>
          <w:rFonts w:ascii="Arial" w:hAnsi="Arial" w:cs="Arial"/>
          <w:sz w:val="22"/>
          <w:szCs w:val="22"/>
          <w:lang w:val="ru-RU"/>
        </w:rPr>
        <w:t xml:space="preserve"> </w:t>
      </w:r>
      <w:r>
        <w:rPr>
          <w:rFonts w:ascii="Arial" w:hAnsi="Arial" w:cs="Arial"/>
          <w:sz w:val="22"/>
          <w:szCs w:val="22"/>
          <w:lang w:val="ru-RU"/>
        </w:rPr>
        <w:t>ДАЛЬНЕЙШИЕ</w:t>
      </w:r>
      <w:r w:rsidRPr="00D05B08">
        <w:rPr>
          <w:rFonts w:ascii="Arial" w:hAnsi="Arial" w:cs="Arial"/>
          <w:sz w:val="22"/>
          <w:szCs w:val="22"/>
          <w:lang w:val="ru-RU"/>
        </w:rPr>
        <w:t xml:space="preserve"> </w:t>
      </w:r>
      <w:r>
        <w:rPr>
          <w:rFonts w:ascii="Arial" w:hAnsi="Arial" w:cs="Arial"/>
          <w:sz w:val="22"/>
          <w:szCs w:val="22"/>
          <w:lang w:val="ru-RU"/>
        </w:rPr>
        <w:t>ДЕЙСТВИЯ</w:t>
      </w:r>
      <w:r w:rsidRPr="00D05B08">
        <w:rPr>
          <w:rFonts w:ascii="Arial" w:hAnsi="Arial" w:cs="Arial"/>
          <w:sz w:val="22"/>
          <w:szCs w:val="22"/>
          <w:lang w:val="ru-RU"/>
        </w:rPr>
        <w:t xml:space="preserve"> </w:t>
      </w:r>
      <w:r>
        <w:rPr>
          <w:rFonts w:ascii="Arial" w:hAnsi="Arial" w:cs="Arial"/>
          <w:sz w:val="22"/>
          <w:szCs w:val="22"/>
          <w:lang w:val="ru-RU"/>
        </w:rPr>
        <w:t>ПО</w:t>
      </w:r>
      <w:r w:rsidRPr="00D05B08">
        <w:rPr>
          <w:rFonts w:ascii="Arial" w:hAnsi="Arial" w:cs="Arial"/>
          <w:sz w:val="22"/>
          <w:szCs w:val="22"/>
          <w:lang w:val="ru-RU"/>
        </w:rPr>
        <w:t xml:space="preserve"> </w:t>
      </w:r>
      <w:r>
        <w:rPr>
          <w:rFonts w:ascii="Arial" w:hAnsi="Arial" w:cs="Arial"/>
          <w:sz w:val="22"/>
          <w:szCs w:val="22"/>
          <w:lang w:val="ru-RU"/>
        </w:rPr>
        <w:t>ВНЕДРЕНИЮ</w:t>
      </w:r>
      <w:r w:rsidRPr="00D05B08">
        <w:rPr>
          <w:rFonts w:ascii="Arial" w:hAnsi="Arial" w:cs="Arial"/>
          <w:sz w:val="22"/>
          <w:szCs w:val="22"/>
          <w:lang w:val="ru-RU"/>
        </w:rPr>
        <w:t xml:space="preserve"> </w:t>
      </w:r>
      <w:r w:rsidR="00E11FF7">
        <w:rPr>
          <w:rFonts w:ascii="Arial" w:hAnsi="Arial" w:cs="Arial"/>
          <w:sz w:val="22"/>
          <w:szCs w:val="22"/>
          <w:lang w:val="en-US"/>
        </w:rPr>
        <w:t>MIRIS</w:t>
      </w:r>
      <w:r w:rsidR="004F0B62" w:rsidRPr="00E11FF7">
        <w:rPr>
          <w:rFonts w:ascii="Arial" w:hAnsi="Arial" w:cs="Arial"/>
          <w:sz w:val="22"/>
          <w:szCs w:val="22"/>
        </w:rPr>
        <w:t xml:space="preserve">:  </w:t>
      </w:r>
      <w:r>
        <w:rPr>
          <w:rFonts w:ascii="Arial" w:hAnsi="Arial" w:cs="Arial"/>
          <w:sz w:val="22"/>
          <w:szCs w:val="22"/>
          <w:lang w:val="ru-RU"/>
        </w:rPr>
        <w:t>УПРАВЛЕНИЕ</w:t>
      </w:r>
      <w:r w:rsidR="00E11FF7" w:rsidRPr="00D05B08">
        <w:rPr>
          <w:rFonts w:ascii="Arial" w:hAnsi="Arial" w:cs="Arial"/>
          <w:sz w:val="22"/>
          <w:szCs w:val="22"/>
          <w:lang w:val="ru-RU"/>
        </w:rPr>
        <w:t xml:space="preserve">, </w:t>
      </w:r>
      <w:r>
        <w:rPr>
          <w:rFonts w:ascii="Arial" w:hAnsi="Arial" w:cs="Arial"/>
          <w:sz w:val="22"/>
          <w:szCs w:val="22"/>
          <w:lang w:val="ru-RU"/>
        </w:rPr>
        <w:t>КОНТРОЛЬ ФАКТОРОВ РИСКА И ГАРАНТИЯ КАЧЕСТВА</w:t>
      </w:r>
    </w:p>
    <w:p w:rsidR="004F0B62" w:rsidRPr="00D05B08" w:rsidRDefault="004F0B62" w:rsidP="004F0B62">
      <w:pPr>
        <w:rPr>
          <w:lang w:val="ru-RU"/>
        </w:rPr>
      </w:pPr>
    </w:p>
    <w:p w:rsidR="004F0B62" w:rsidRPr="00F46C99" w:rsidRDefault="004F0B62" w:rsidP="004F0B62">
      <w:pPr>
        <w:rPr>
          <w:lang w:val="ru-RU"/>
        </w:rPr>
      </w:pPr>
      <w:r>
        <w:fldChar w:fldCharType="begin"/>
      </w:r>
      <w:r w:rsidRPr="00381136">
        <w:rPr>
          <w:lang w:val="ru-RU"/>
        </w:rPr>
        <w:instrText xml:space="preserve"> </w:instrText>
      </w:r>
      <w:r>
        <w:instrText>AUTONUM</w:instrText>
      </w:r>
      <w:r w:rsidRPr="00381136">
        <w:rPr>
          <w:lang w:val="ru-RU"/>
        </w:rPr>
        <w:instrText xml:space="preserve">  </w:instrText>
      </w:r>
      <w:r>
        <w:fldChar w:fldCharType="end"/>
      </w:r>
      <w:r w:rsidRPr="00381136">
        <w:rPr>
          <w:lang w:val="ru-RU"/>
        </w:rPr>
        <w:tab/>
      </w:r>
      <w:r w:rsidR="00381136">
        <w:rPr>
          <w:lang w:val="ru-RU"/>
        </w:rPr>
        <w:t>Переход</w:t>
      </w:r>
      <w:r w:rsidR="00381136" w:rsidRPr="00381136">
        <w:rPr>
          <w:lang w:val="ru-RU"/>
        </w:rPr>
        <w:t xml:space="preserve"> </w:t>
      </w:r>
      <w:r w:rsidR="00381136">
        <w:rPr>
          <w:lang w:val="ru-RU"/>
        </w:rPr>
        <w:t>от</w:t>
      </w:r>
      <w:r w:rsidR="00381136" w:rsidRPr="00381136">
        <w:rPr>
          <w:lang w:val="ru-RU"/>
        </w:rPr>
        <w:t xml:space="preserve"> </w:t>
      </w:r>
      <w:r w:rsidR="00381136">
        <w:rPr>
          <w:lang w:val="ru-RU"/>
        </w:rPr>
        <w:t>собственного программного</w:t>
      </w:r>
      <w:r w:rsidR="00381136" w:rsidRPr="00381136">
        <w:rPr>
          <w:lang w:val="ru-RU"/>
        </w:rPr>
        <w:t xml:space="preserve"> </w:t>
      </w:r>
      <w:r w:rsidR="00381136">
        <w:rPr>
          <w:lang w:val="ru-RU"/>
        </w:rPr>
        <w:t>обеспечения</w:t>
      </w:r>
      <w:r w:rsidR="00381136" w:rsidRPr="00381136">
        <w:rPr>
          <w:lang w:val="ru-RU"/>
        </w:rPr>
        <w:t xml:space="preserve"> 17-</w:t>
      </w:r>
      <w:r w:rsidR="00381136">
        <w:rPr>
          <w:lang w:val="ru-RU"/>
        </w:rPr>
        <w:t>летней</w:t>
      </w:r>
      <w:r w:rsidR="00381136" w:rsidRPr="00381136">
        <w:rPr>
          <w:lang w:val="ru-RU"/>
        </w:rPr>
        <w:t xml:space="preserve"> </w:t>
      </w:r>
      <w:r w:rsidR="00381136">
        <w:rPr>
          <w:lang w:val="ru-RU"/>
        </w:rPr>
        <w:t>давности</w:t>
      </w:r>
      <w:r w:rsidR="00381136" w:rsidRPr="00381136">
        <w:rPr>
          <w:lang w:val="ru-RU"/>
        </w:rPr>
        <w:t xml:space="preserve">, </w:t>
      </w:r>
      <w:r w:rsidR="00381136">
        <w:rPr>
          <w:lang w:val="ru-RU"/>
        </w:rPr>
        <w:t>включающего</w:t>
      </w:r>
      <w:r w:rsidR="00381136" w:rsidRPr="00381136">
        <w:rPr>
          <w:lang w:val="ru-RU"/>
        </w:rPr>
        <w:t xml:space="preserve"> </w:t>
      </w:r>
      <w:r w:rsidR="00381136">
        <w:rPr>
          <w:lang w:val="ru-RU"/>
        </w:rPr>
        <w:t>более</w:t>
      </w:r>
      <w:r w:rsidR="00381136" w:rsidRPr="00381136">
        <w:rPr>
          <w:lang w:val="ru-RU"/>
        </w:rPr>
        <w:t xml:space="preserve"> </w:t>
      </w:r>
      <w:r w:rsidR="009F6367">
        <w:rPr>
          <w:lang w:val="ru-RU"/>
        </w:rPr>
        <w:t>шести</w:t>
      </w:r>
      <w:r w:rsidR="00381136" w:rsidRPr="00381136">
        <w:rPr>
          <w:lang w:val="ru-RU"/>
        </w:rPr>
        <w:t xml:space="preserve"> </w:t>
      </w:r>
      <w:r w:rsidR="00381136">
        <w:rPr>
          <w:lang w:val="ru-RU"/>
        </w:rPr>
        <w:t>тыс</w:t>
      </w:r>
      <w:r w:rsidR="009F6367">
        <w:rPr>
          <w:lang w:val="ru-RU"/>
        </w:rPr>
        <w:t>яч</w:t>
      </w:r>
      <w:r w:rsidR="00381136" w:rsidRPr="00381136">
        <w:rPr>
          <w:lang w:val="ru-RU"/>
        </w:rPr>
        <w:t xml:space="preserve"> </w:t>
      </w:r>
      <w:r w:rsidR="00381136">
        <w:rPr>
          <w:lang w:val="ru-RU"/>
        </w:rPr>
        <w:t>программ</w:t>
      </w:r>
      <w:r w:rsidR="00381136" w:rsidRPr="00381136">
        <w:rPr>
          <w:lang w:val="ru-RU"/>
        </w:rPr>
        <w:t xml:space="preserve"> </w:t>
      </w:r>
      <w:r w:rsidR="00381136">
        <w:rPr>
          <w:lang w:val="ru-RU"/>
        </w:rPr>
        <w:t>и</w:t>
      </w:r>
      <w:r w:rsidR="00381136" w:rsidRPr="00381136">
        <w:rPr>
          <w:lang w:val="ru-RU"/>
        </w:rPr>
        <w:t xml:space="preserve"> </w:t>
      </w:r>
      <w:r w:rsidR="00381136">
        <w:rPr>
          <w:lang w:val="ru-RU"/>
        </w:rPr>
        <w:t>два</w:t>
      </w:r>
      <w:r w:rsidR="00381136" w:rsidRPr="00381136">
        <w:rPr>
          <w:lang w:val="ru-RU"/>
        </w:rPr>
        <w:t xml:space="preserve"> </w:t>
      </w:r>
      <w:r w:rsidR="00381136">
        <w:rPr>
          <w:lang w:val="ru-RU"/>
        </w:rPr>
        <w:t>м</w:t>
      </w:r>
      <w:r w:rsidR="009F6367">
        <w:rPr>
          <w:lang w:val="ru-RU"/>
        </w:rPr>
        <w:t>иллиона</w:t>
      </w:r>
      <w:r w:rsidR="00381136" w:rsidRPr="00381136">
        <w:rPr>
          <w:lang w:val="ru-RU"/>
        </w:rPr>
        <w:t xml:space="preserve"> </w:t>
      </w:r>
      <w:r w:rsidR="00381136" w:rsidRPr="009F6367">
        <w:rPr>
          <w:lang w:val="ru-RU"/>
        </w:rPr>
        <w:t>наименований</w:t>
      </w:r>
      <w:r w:rsidR="009F6367">
        <w:rPr>
          <w:lang w:val="ru-RU"/>
        </w:rPr>
        <w:t xml:space="preserve"> с кодом </w:t>
      </w:r>
      <w:r w:rsidR="00381136">
        <w:rPr>
          <w:lang w:val="ru-RU"/>
        </w:rPr>
        <w:t>язык</w:t>
      </w:r>
      <w:r w:rsidR="009F6367">
        <w:rPr>
          <w:lang w:val="ru-RU"/>
        </w:rPr>
        <w:t>а</w:t>
      </w:r>
      <w:r w:rsidR="00381136" w:rsidRPr="00381136">
        <w:rPr>
          <w:lang w:val="ru-RU"/>
        </w:rPr>
        <w:t xml:space="preserve"> </w:t>
      </w:r>
      <w:r>
        <w:t>Natural</w:t>
      </w:r>
      <w:r w:rsidRPr="00381136">
        <w:rPr>
          <w:lang w:val="ru-RU"/>
        </w:rPr>
        <w:t>,</w:t>
      </w:r>
      <w:r w:rsidR="00381136">
        <w:rPr>
          <w:lang w:val="ru-RU"/>
        </w:rPr>
        <w:t xml:space="preserve"> к новой сервисной</w:t>
      </w:r>
      <w:r w:rsidR="00381136" w:rsidRPr="006B3E88">
        <w:rPr>
          <w:lang w:val="ru-RU"/>
        </w:rPr>
        <w:t xml:space="preserve"> </w:t>
      </w:r>
      <w:r w:rsidR="00381136">
        <w:rPr>
          <w:lang w:val="ru-RU"/>
        </w:rPr>
        <w:t xml:space="preserve">архитектуре </w:t>
      </w:r>
      <w:r w:rsidR="00C800C8">
        <w:t>Oracle</w:t>
      </w:r>
      <w:r w:rsidR="00381136">
        <w:rPr>
          <w:lang w:val="ru-RU"/>
        </w:rPr>
        <w:t xml:space="preserve"> (</w:t>
      </w:r>
      <w:r>
        <w:t>SOA</w:t>
      </w:r>
      <w:r w:rsidRPr="00381136">
        <w:rPr>
          <w:lang w:val="ru-RU"/>
        </w:rPr>
        <w:t>)</w:t>
      </w:r>
      <w:r w:rsidR="00C800C8">
        <w:rPr>
          <w:lang w:val="ru-RU"/>
        </w:rPr>
        <w:t xml:space="preserve">, использующей язык программирования </w:t>
      </w:r>
      <w:r>
        <w:t>Java</w:t>
      </w:r>
      <w:bookmarkStart w:id="5" w:name="_GoBack"/>
      <w:bookmarkEnd w:id="5"/>
      <w:r w:rsidR="00C800C8">
        <w:rPr>
          <w:lang w:val="ru-RU"/>
        </w:rPr>
        <w:t>,</w:t>
      </w:r>
      <w:r w:rsidRPr="00381136">
        <w:rPr>
          <w:lang w:val="ru-RU"/>
        </w:rPr>
        <w:t xml:space="preserve"> </w:t>
      </w:r>
      <w:r w:rsidR="00C800C8">
        <w:rPr>
          <w:lang w:val="ru-RU"/>
        </w:rPr>
        <w:t xml:space="preserve">и </w:t>
      </w:r>
      <w:r w:rsidR="00C800C8" w:rsidRPr="00C800C8">
        <w:rPr>
          <w:lang w:val="ru-RU"/>
        </w:rPr>
        <w:t>современно</w:t>
      </w:r>
      <w:r w:rsidR="00C800C8">
        <w:rPr>
          <w:lang w:val="ru-RU"/>
        </w:rPr>
        <w:t>му</w:t>
      </w:r>
      <w:r w:rsidR="00C800C8" w:rsidRPr="00C800C8">
        <w:rPr>
          <w:lang w:val="ru-RU"/>
        </w:rPr>
        <w:t xml:space="preserve"> инструмент</w:t>
      </w:r>
      <w:r w:rsidR="00C800C8">
        <w:rPr>
          <w:lang w:val="ru-RU"/>
        </w:rPr>
        <w:t>у</w:t>
      </w:r>
      <w:r w:rsidR="00C800C8" w:rsidRPr="00C800C8">
        <w:rPr>
          <w:lang w:val="ru-RU"/>
        </w:rPr>
        <w:t xml:space="preserve"> управления рабочими процессами </w:t>
      </w:r>
      <w:r w:rsidRPr="00381136">
        <w:rPr>
          <w:lang w:val="ru-RU"/>
        </w:rPr>
        <w:t>(</w:t>
      </w:r>
      <w:r>
        <w:t>BPM</w:t>
      </w:r>
      <w:r w:rsidRPr="00381136">
        <w:rPr>
          <w:lang w:val="ru-RU"/>
        </w:rPr>
        <w:t>)</w:t>
      </w:r>
      <w:r w:rsidR="009F6367">
        <w:rPr>
          <w:lang w:val="ru-RU"/>
        </w:rPr>
        <w:t>,</w:t>
      </w:r>
      <w:r w:rsidR="00C800C8">
        <w:rPr>
          <w:lang w:val="ru-RU"/>
        </w:rPr>
        <w:t xml:space="preserve"> бесспорно, является </w:t>
      </w:r>
      <w:r w:rsidR="009F6367">
        <w:rPr>
          <w:lang w:val="ru-RU"/>
        </w:rPr>
        <w:t xml:space="preserve">непростой </w:t>
      </w:r>
      <w:r w:rsidR="00C800C8">
        <w:rPr>
          <w:lang w:val="ru-RU"/>
        </w:rPr>
        <w:t>задачей.  Именно</w:t>
      </w:r>
      <w:r w:rsidR="00C800C8" w:rsidRPr="00C800C8">
        <w:rPr>
          <w:lang w:val="ru-RU"/>
        </w:rPr>
        <w:t xml:space="preserve"> </w:t>
      </w:r>
      <w:r w:rsidR="00C800C8">
        <w:rPr>
          <w:lang w:val="ru-RU"/>
        </w:rPr>
        <w:t>поэтому</w:t>
      </w:r>
      <w:r w:rsidR="00C800C8" w:rsidRPr="00C800C8">
        <w:rPr>
          <w:lang w:val="ru-RU"/>
        </w:rPr>
        <w:t xml:space="preserve"> </w:t>
      </w:r>
      <w:r w:rsidR="00C800C8">
        <w:rPr>
          <w:lang w:val="ru-RU"/>
        </w:rPr>
        <w:t>для</w:t>
      </w:r>
      <w:r w:rsidR="00C800C8" w:rsidRPr="00C800C8">
        <w:rPr>
          <w:lang w:val="ru-RU"/>
        </w:rPr>
        <w:t xml:space="preserve"> </w:t>
      </w:r>
      <w:r w:rsidR="00C800C8">
        <w:rPr>
          <w:lang w:val="ru-RU"/>
        </w:rPr>
        <w:t>Международного</w:t>
      </w:r>
      <w:r w:rsidR="00C800C8" w:rsidRPr="00C800C8">
        <w:rPr>
          <w:lang w:val="ru-RU"/>
        </w:rPr>
        <w:t xml:space="preserve"> </w:t>
      </w:r>
      <w:r w:rsidR="00C800C8">
        <w:rPr>
          <w:lang w:val="ru-RU"/>
        </w:rPr>
        <w:t>бюро</w:t>
      </w:r>
      <w:r w:rsidR="00C800C8" w:rsidRPr="00C800C8">
        <w:rPr>
          <w:lang w:val="ru-RU"/>
        </w:rPr>
        <w:t xml:space="preserve"> </w:t>
      </w:r>
      <w:r w:rsidR="00C800C8">
        <w:rPr>
          <w:lang w:val="ru-RU"/>
        </w:rPr>
        <w:t>чрезвычайно</w:t>
      </w:r>
      <w:r w:rsidR="00C800C8" w:rsidRPr="00C800C8">
        <w:rPr>
          <w:lang w:val="ru-RU"/>
        </w:rPr>
        <w:t xml:space="preserve"> </w:t>
      </w:r>
      <w:r w:rsidR="00C800C8">
        <w:rPr>
          <w:lang w:val="ru-RU"/>
        </w:rPr>
        <w:t>важно</w:t>
      </w:r>
      <w:r w:rsidR="00C800C8" w:rsidRPr="00C800C8">
        <w:rPr>
          <w:lang w:val="ru-RU"/>
        </w:rPr>
        <w:t xml:space="preserve">, </w:t>
      </w:r>
      <w:r w:rsidR="00C800C8">
        <w:rPr>
          <w:lang w:val="ru-RU"/>
        </w:rPr>
        <w:t>чтобы</w:t>
      </w:r>
      <w:r w:rsidR="00C800C8" w:rsidRPr="00C800C8">
        <w:rPr>
          <w:lang w:val="ru-RU"/>
        </w:rPr>
        <w:t xml:space="preserve"> </w:t>
      </w:r>
      <w:r w:rsidR="00C800C8">
        <w:rPr>
          <w:lang w:val="ru-RU"/>
        </w:rPr>
        <w:t>новая</w:t>
      </w:r>
      <w:r w:rsidR="00C800C8" w:rsidRPr="00C800C8">
        <w:rPr>
          <w:lang w:val="ru-RU"/>
        </w:rPr>
        <w:t xml:space="preserve"> </w:t>
      </w:r>
      <w:r w:rsidR="00C800C8">
        <w:rPr>
          <w:lang w:val="ru-RU"/>
        </w:rPr>
        <w:t>система</w:t>
      </w:r>
      <w:r w:rsidR="00C800C8" w:rsidRPr="00C800C8">
        <w:rPr>
          <w:lang w:val="ru-RU"/>
        </w:rPr>
        <w:t xml:space="preserve"> </w:t>
      </w:r>
      <w:r>
        <w:t>MIRIS</w:t>
      </w:r>
      <w:r w:rsidRPr="00C800C8">
        <w:rPr>
          <w:lang w:val="ru-RU"/>
        </w:rPr>
        <w:t xml:space="preserve"> </w:t>
      </w:r>
      <w:r w:rsidR="00C800C8">
        <w:rPr>
          <w:lang w:val="ru-RU"/>
        </w:rPr>
        <w:t>прошла</w:t>
      </w:r>
      <w:r w:rsidR="00C800C8" w:rsidRPr="00C800C8">
        <w:rPr>
          <w:lang w:val="ru-RU"/>
        </w:rPr>
        <w:t xml:space="preserve"> </w:t>
      </w:r>
      <w:r w:rsidR="00C800C8">
        <w:rPr>
          <w:lang w:val="ru-RU"/>
        </w:rPr>
        <w:t>полный</w:t>
      </w:r>
      <w:r w:rsidR="00C800C8" w:rsidRPr="00C800C8">
        <w:rPr>
          <w:lang w:val="ru-RU"/>
        </w:rPr>
        <w:t xml:space="preserve"> </w:t>
      </w:r>
      <w:r w:rsidR="00C800C8">
        <w:rPr>
          <w:lang w:val="ru-RU"/>
        </w:rPr>
        <w:t>цикл</w:t>
      </w:r>
      <w:r w:rsidR="00C800C8" w:rsidRPr="00C800C8">
        <w:rPr>
          <w:lang w:val="ru-RU"/>
        </w:rPr>
        <w:t xml:space="preserve"> </w:t>
      </w:r>
      <w:r w:rsidR="00C800C8">
        <w:rPr>
          <w:lang w:val="ru-RU"/>
        </w:rPr>
        <w:t>испытаний</w:t>
      </w:r>
      <w:r w:rsidR="009F6367">
        <w:rPr>
          <w:lang w:val="ru-RU"/>
        </w:rPr>
        <w:t xml:space="preserve"> до этапа</w:t>
      </w:r>
      <w:r w:rsidR="00C800C8">
        <w:rPr>
          <w:lang w:val="ru-RU"/>
        </w:rPr>
        <w:t xml:space="preserve"> внедрен</w:t>
      </w:r>
      <w:r w:rsidR="009F6367">
        <w:rPr>
          <w:lang w:val="ru-RU"/>
        </w:rPr>
        <w:t>ия</w:t>
      </w:r>
      <w:r w:rsidR="00C800C8">
        <w:rPr>
          <w:lang w:val="ru-RU"/>
        </w:rPr>
        <w:t xml:space="preserve">, </w:t>
      </w:r>
      <w:r w:rsidR="009F6367">
        <w:rPr>
          <w:lang w:val="ru-RU"/>
        </w:rPr>
        <w:t xml:space="preserve">поскольку это </w:t>
      </w:r>
      <w:r w:rsidR="00C800C8">
        <w:rPr>
          <w:lang w:val="ru-RU"/>
        </w:rPr>
        <w:t>по</w:t>
      </w:r>
      <w:r w:rsidR="009F6367">
        <w:rPr>
          <w:lang w:val="ru-RU"/>
        </w:rPr>
        <w:t>может избежать возможных помех в выполнении</w:t>
      </w:r>
      <w:r w:rsidR="00C800C8">
        <w:rPr>
          <w:lang w:val="ru-RU"/>
        </w:rPr>
        <w:t xml:space="preserve"> Международн</w:t>
      </w:r>
      <w:r w:rsidR="009F6367">
        <w:rPr>
          <w:lang w:val="ru-RU"/>
        </w:rPr>
        <w:t>ым</w:t>
      </w:r>
      <w:r w:rsidR="00C800C8">
        <w:rPr>
          <w:lang w:val="ru-RU"/>
        </w:rPr>
        <w:t xml:space="preserve"> бюро</w:t>
      </w:r>
      <w:r w:rsidR="009F6367">
        <w:rPr>
          <w:lang w:val="ru-RU"/>
        </w:rPr>
        <w:t xml:space="preserve"> своей главной задачи</w:t>
      </w:r>
      <w:r w:rsidR="00C800C8">
        <w:rPr>
          <w:lang w:val="ru-RU"/>
        </w:rPr>
        <w:t>, т.е. обслуживани</w:t>
      </w:r>
      <w:r w:rsidR="009F6367">
        <w:rPr>
          <w:lang w:val="ru-RU"/>
        </w:rPr>
        <w:t>я</w:t>
      </w:r>
      <w:r w:rsidR="00C800C8">
        <w:rPr>
          <w:lang w:val="ru-RU"/>
        </w:rPr>
        <w:t xml:space="preserve"> пользователей и Договаривающихся сторон при регистрации и управлении международными товарными знаками.  По</w:t>
      </w:r>
      <w:r w:rsidR="00C800C8" w:rsidRPr="00F46C99">
        <w:rPr>
          <w:lang w:val="ru-RU"/>
        </w:rPr>
        <w:t xml:space="preserve"> </w:t>
      </w:r>
      <w:r w:rsidR="00C800C8">
        <w:rPr>
          <w:lang w:val="ru-RU"/>
        </w:rPr>
        <w:t>этой</w:t>
      </w:r>
      <w:r w:rsidR="00C800C8" w:rsidRPr="00F46C99">
        <w:rPr>
          <w:lang w:val="ru-RU"/>
        </w:rPr>
        <w:t xml:space="preserve"> </w:t>
      </w:r>
      <w:r w:rsidR="00C800C8">
        <w:rPr>
          <w:lang w:val="ru-RU"/>
        </w:rPr>
        <w:t>причине</w:t>
      </w:r>
      <w:r w:rsidR="00C800C8" w:rsidRPr="00F46C99">
        <w:rPr>
          <w:lang w:val="ru-RU"/>
        </w:rPr>
        <w:t xml:space="preserve"> </w:t>
      </w:r>
      <w:r w:rsidR="00C800C8">
        <w:rPr>
          <w:lang w:val="ru-RU"/>
        </w:rPr>
        <w:t>и</w:t>
      </w:r>
      <w:r w:rsidR="00C800C8" w:rsidRPr="00F46C99">
        <w:rPr>
          <w:lang w:val="ru-RU"/>
        </w:rPr>
        <w:t xml:space="preserve"> </w:t>
      </w:r>
      <w:r w:rsidR="009F6367">
        <w:rPr>
          <w:lang w:val="ru-RU"/>
        </w:rPr>
        <w:t xml:space="preserve">согласно </w:t>
      </w:r>
      <w:r w:rsidR="00F46C99">
        <w:rPr>
          <w:lang w:val="ru-RU"/>
        </w:rPr>
        <w:t>концепции</w:t>
      </w:r>
      <w:r w:rsidR="00C800C8" w:rsidRPr="00F46C99">
        <w:rPr>
          <w:lang w:val="ru-RU"/>
        </w:rPr>
        <w:t xml:space="preserve"> </w:t>
      </w:r>
      <w:r w:rsidR="00C800C8">
        <w:rPr>
          <w:lang w:val="ru-RU"/>
        </w:rPr>
        <w:t>поэтапного</w:t>
      </w:r>
      <w:r w:rsidR="00C800C8" w:rsidRPr="00F46C99">
        <w:rPr>
          <w:lang w:val="ru-RU"/>
        </w:rPr>
        <w:t xml:space="preserve"> </w:t>
      </w:r>
      <w:r w:rsidR="00C800C8">
        <w:rPr>
          <w:lang w:val="ru-RU"/>
        </w:rPr>
        <w:t>внедрения</w:t>
      </w:r>
      <w:r w:rsidR="00C800C8" w:rsidRPr="00F46C99">
        <w:rPr>
          <w:lang w:val="ru-RU"/>
        </w:rPr>
        <w:t xml:space="preserve"> </w:t>
      </w:r>
      <w:r w:rsidR="00F46C99">
        <w:rPr>
          <w:lang w:val="ru-RU"/>
        </w:rPr>
        <w:t>метода</w:t>
      </w:r>
      <w:r w:rsidR="00F46C99" w:rsidRPr="00F46C99">
        <w:rPr>
          <w:lang w:val="ru-RU"/>
        </w:rPr>
        <w:t xml:space="preserve"> </w:t>
      </w:r>
      <w:r w:rsidR="00F46C99">
        <w:rPr>
          <w:lang w:val="ru-RU"/>
        </w:rPr>
        <w:t>управления</w:t>
      </w:r>
      <w:r w:rsidR="00F46C99" w:rsidRPr="00F46C99">
        <w:rPr>
          <w:lang w:val="ru-RU"/>
        </w:rPr>
        <w:t xml:space="preserve"> </w:t>
      </w:r>
      <w:r w:rsidR="00F46C99">
        <w:rPr>
          <w:lang w:val="ru-RU"/>
        </w:rPr>
        <w:t>проектом</w:t>
      </w:r>
      <w:r w:rsidR="00F46C99" w:rsidRPr="00F46C99">
        <w:rPr>
          <w:lang w:val="ru-RU"/>
        </w:rPr>
        <w:t xml:space="preserve"> </w:t>
      </w:r>
      <w:r>
        <w:t>PRINCE</w:t>
      </w:r>
      <w:r w:rsidRPr="00F46C99">
        <w:rPr>
          <w:lang w:val="ru-RU"/>
        </w:rPr>
        <w:t xml:space="preserve">2 </w:t>
      </w:r>
      <w:r w:rsidR="00F46C99">
        <w:rPr>
          <w:lang w:val="ru-RU"/>
        </w:rPr>
        <w:t xml:space="preserve">ожидается, что </w:t>
      </w:r>
      <w:r w:rsidR="009F6367">
        <w:rPr>
          <w:lang w:val="ru-RU"/>
        </w:rPr>
        <w:t xml:space="preserve">в процессе </w:t>
      </w:r>
      <w:r w:rsidR="00F46C99">
        <w:rPr>
          <w:lang w:val="ru-RU"/>
        </w:rPr>
        <w:t>п</w:t>
      </w:r>
      <w:r w:rsidR="009F6367">
        <w:rPr>
          <w:lang w:val="ru-RU"/>
        </w:rPr>
        <w:t>е</w:t>
      </w:r>
      <w:r w:rsidR="00F46C99">
        <w:rPr>
          <w:lang w:val="ru-RU"/>
        </w:rPr>
        <w:t>ре</w:t>
      </w:r>
      <w:r w:rsidR="009F6367">
        <w:rPr>
          <w:lang w:val="ru-RU"/>
        </w:rPr>
        <w:t>х</w:t>
      </w:r>
      <w:r w:rsidR="00F46C99">
        <w:rPr>
          <w:lang w:val="ru-RU"/>
        </w:rPr>
        <w:t>о</w:t>
      </w:r>
      <w:r w:rsidR="009F6367">
        <w:rPr>
          <w:lang w:val="ru-RU"/>
        </w:rPr>
        <w:t>да от</w:t>
      </w:r>
      <w:r w:rsidR="00F46C99">
        <w:rPr>
          <w:lang w:val="ru-RU"/>
        </w:rPr>
        <w:t xml:space="preserve"> унаследованной системы буд</w:t>
      </w:r>
      <w:r w:rsidR="009F6367">
        <w:rPr>
          <w:lang w:val="ru-RU"/>
        </w:rPr>
        <w:t>у</w:t>
      </w:r>
      <w:r w:rsidR="00F46C99">
        <w:rPr>
          <w:lang w:val="ru-RU"/>
        </w:rPr>
        <w:t>т постепенно в</w:t>
      </w:r>
      <w:r w:rsidR="009F6367">
        <w:rPr>
          <w:lang w:val="ru-RU"/>
        </w:rPr>
        <w:t xml:space="preserve">недряться и сменять друг друга </w:t>
      </w:r>
      <w:r w:rsidR="00F46C99">
        <w:rPr>
          <w:lang w:val="ru-RU"/>
        </w:rPr>
        <w:t>следующи</w:t>
      </w:r>
      <w:r w:rsidR="009F6367">
        <w:rPr>
          <w:lang w:val="ru-RU"/>
        </w:rPr>
        <w:t>е</w:t>
      </w:r>
      <w:r w:rsidR="00F46C99">
        <w:rPr>
          <w:lang w:val="ru-RU"/>
        </w:rPr>
        <w:t xml:space="preserve"> версии:</w:t>
      </w:r>
      <w:r w:rsidRPr="00F46C99">
        <w:rPr>
          <w:lang w:val="ru-RU"/>
        </w:rPr>
        <w:t xml:space="preserve">  </w:t>
      </w:r>
      <w:r>
        <w:t>MIRIS</w:t>
      </w:r>
      <w:r w:rsidR="00F46C99">
        <w:rPr>
          <w:lang w:val="ru-RU"/>
        </w:rPr>
        <w:t xml:space="preserve"> версии </w:t>
      </w:r>
      <w:r>
        <w:t>Beta</w:t>
      </w:r>
      <w:r w:rsidRPr="00F46C99">
        <w:rPr>
          <w:lang w:val="ru-RU"/>
        </w:rPr>
        <w:t xml:space="preserve"> 2, </w:t>
      </w:r>
      <w:r>
        <w:t>MIRIS</w:t>
      </w:r>
      <w:r w:rsidRPr="00F46C99">
        <w:rPr>
          <w:lang w:val="ru-RU"/>
        </w:rPr>
        <w:t xml:space="preserve"> </w:t>
      </w:r>
      <w:r w:rsidR="00F46C99">
        <w:rPr>
          <w:lang w:val="ru-RU"/>
        </w:rPr>
        <w:t xml:space="preserve">версии </w:t>
      </w:r>
      <w:r>
        <w:t>Candidate</w:t>
      </w:r>
      <w:r w:rsidRPr="00F46C99">
        <w:rPr>
          <w:lang w:val="ru-RU"/>
        </w:rPr>
        <w:t xml:space="preserve"> (</w:t>
      </w:r>
      <w:r>
        <w:t>RC</w:t>
      </w:r>
      <w:r w:rsidRPr="00F46C99">
        <w:rPr>
          <w:lang w:val="ru-RU"/>
        </w:rPr>
        <w:t xml:space="preserve">), </w:t>
      </w:r>
      <w:r>
        <w:t>MIRIS</w:t>
      </w:r>
      <w:r w:rsidRPr="00F46C99">
        <w:rPr>
          <w:lang w:val="ru-RU"/>
        </w:rPr>
        <w:t xml:space="preserve"> </w:t>
      </w:r>
      <w:r w:rsidR="00F46C99">
        <w:rPr>
          <w:lang w:val="ru-RU"/>
        </w:rPr>
        <w:t xml:space="preserve">версии </w:t>
      </w:r>
      <w:r>
        <w:t>Final</w:t>
      </w:r>
      <w:r w:rsidRPr="00F46C99">
        <w:rPr>
          <w:lang w:val="ru-RU"/>
        </w:rPr>
        <w:t xml:space="preserve"> </w:t>
      </w:r>
      <w:r w:rsidR="00F46C99">
        <w:rPr>
          <w:lang w:val="ru-RU"/>
        </w:rPr>
        <w:t>и</w:t>
      </w:r>
      <w:r w:rsidRPr="00F46C99">
        <w:rPr>
          <w:lang w:val="ru-RU"/>
        </w:rPr>
        <w:t xml:space="preserve"> </w:t>
      </w:r>
      <w:r>
        <w:t>MIRIS</w:t>
      </w:r>
      <w:r w:rsidRPr="00F46C99">
        <w:rPr>
          <w:lang w:val="ru-RU"/>
        </w:rPr>
        <w:t xml:space="preserve"> </w:t>
      </w:r>
      <w:r w:rsidR="00F46C99">
        <w:rPr>
          <w:lang w:val="ru-RU"/>
        </w:rPr>
        <w:t xml:space="preserve">версии </w:t>
      </w:r>
      <w:r w:rsidRPr="00F46C99">
        <w:rPr>
          <w:lang w:val="ru-RU"/>
        </w:rPr>
        <w:t xml:space="preserve">1.0.  </w:t>
      </w:r>
      <w:r w:rsidR="00F46C99">
        <w:rPr>
          <w:lang w:val="ru-RU"/>
        </w:rPr>
        <w:t>Планируется</w:t>
      </w:r>
      <w:r w:rsidR="00F46C99" w:rsidRPr="00F46C99">
        <w:rPr>
          <w:lang w:val="ru-RU"/>
        </w:rPr>
        <w:t xml:space="preserve">, </w:t>
      </w:r>
      <w:r w:rsidR="00F46C99">
        <w:rPr>
          <w:lang w:val="ru-RU"/>
        </w:rPr>
        <w:t>что</w:t>
      </w:r>
      <w:r w:rsidR="00F46C99" w:rsidRPr="00F46C99">
        <w:rPr>
          <w:lang w:val="ru-RU"/>
        </w:rPr>
        <w:t xml:space="preserve"> </w:t>
      </w:r>
      <w:r w:rsidR="00F46C99">
        <w:rPr>
          <w:lang w:val="ru-RU"/>
        </w:rPr>
        <w:t>версия</w:t>
      </w:r>
      <w:r w:rsidR="00F46C99" w:rsidRPr="00F46C99">
        <w:rPr>
          <w:lang w:val="ru-RU"/>
        </w:rPr>
        <w:t xml:space="preserve"> </w:t>
      </w:r>
      <w:r w:rsidR="00F46C99">
        <w:t>Beta</w:t>
      </w:r>
      <w:r w:rsidR="00F46C99" w:rsidRPr="00F46C99">
        <w:rPr>
          <w:lang w:val="ru-RU"/>
        </w:rPr>
        <w:t xml:space="preserve"> 2 </w:t>
      </w:r>
      <w:r>
        <w:t>MIRIS</w:t>
      </w:r>
      <w:r w:rsidR="00F46C99" w:rsidRPr="00F46C99">
        <w:rPr>
          <w:lang w:val="ru-RU"/>
        </w:rPr>
        <w:t xml:space="preserve"> </w:t>
      </w:r>
      <w:r w:rsidR="00F46C99">
        <w:rPr>
          <w:lang w:val="ru-RU"/>
        </w:rPr>
        <w:t>появится</w:t>
      </w:r>
      <w:r w:rsidR="00F46C99" w:rsidRPr="00F46C99">
        <w:rPr>
          <w:lang w:val="ru-RU"/>
        </w:rPr>
        <w:t xml:space="preserve"> </w:t>
      </w:r>
      <w:r w:rsidR="00F46C99">
        <w:rPr>
          <w:lang w:val="ru-RU"/>
        </w:rPr>
        <w:t>в</w:t>
      </w:r>
      <w:r w:rsidR="00F46C99" w:rsidRPr="00F46C99">
        <w:rPr>
          <w:lang w:val="ru-RU"/>
        </w:rPr>
        <w:t xml:space="preserve"> </w:t>
      </w:r>
      <w:r w:rsidR="00F46C99">
        <w:rPr>
          <w:lang w:val="ru-RU"/>
        </w:rPr>
        <w:t>конце</w:t>
      </w:r>
      <w:r w:rsidR="00F46C99" w:rsidRPr="00F46C99">
        <w:rPr>
          <w:lang w:val="ru-RU"/>
        </w:rPr>
        <w:t xml:space="preserve"> </w:t>
      </w:r>
      <w:r w:rsidR="00F46C99">
        <w:rPr>
          <w:lang w:val="ru-RU"/>
        </w:rPr>
        <w:t>июня</w:t>
      </w:r>
      <w:r w:rsidR="00F46C99" w:rsidRPr="00F46C99">
        <w:rPr>
          <w:lang w:val="ru-RU"/>
        </w:rPr>
        <w:t xml:space="preserve"> </w:t>
      </w:r>
      <w:r w:rsidRPr="00F46C99">
        <w:rPr>
          <w:lang w:val="ru-RU"/>
        </w:rPr>
        <w:t>2014</w:t>
      </w:r>
      <w:r w:rsidR="00F46C99" w:rsidRPr="00F46C99">
        <w:rPr>
          <w:lang w:val="ru-RU"/>
        </w:rPr>
        <w:t xml:space="preserve"> </w:t>
      </w:r>
      <w:r w:rsidR="00F46C99">
        <w:rPr>
          <w:lang w:val="ru-RU"/>
        </w:rPr>
        <w:t>г</w:t>
      </w:r>
      <w:r w:rsidR="00F46C99" w:rsidRPr="00F46C99">
        <w:rPr>
          <w:lang w:val="ru-RU"/>
        </w:rPr>
        <w:t>.</w:t>
      </w:r>
      <w:r w:rsidRPr="00F46C99">
        <w:rPr>
          <w:lang w:val="ru-RU"/>
        </w:rPr>
        <w:t>,</w:t>
      </w:r>
      <w:r w:rsidR="00F46C99">
        <w:rPr>
          <w:lang w:val="ru-RU"/>
        </w:rPr>
        <w:t xml:space="preserve"> и лишь с ее появлением можно будет начать полноценные испытания системы и пользовательские проверки; в дальнейшем по мере появления следующ</w:t>
      </w:r>
      <w:r w:rsidR="00A36D9D">
        <w:rPr>
          <w:lang w:val="ru-RU"/>
        </w:rPr>
        <w:t>ей</w:t>
      </w:r>
      <w:r w:rsidR="00F46C99">
        <w:rPr>
          <w:lang w:val="ru-RU"/>
        </w:rPr>
        <w:t xml:space="preserve"> верси</w:t>
      </w:r>
      <w:r w:rsidR="00A36D9D">
        <w:rPr>
          <w:lang w:val="ru-RU"/>
        </w:rPr>
        <w:t>и будет проводиться оценка по</w:t>
      </w:r>
      <w:r w:rsidR="00F46C99">
        <w:rPr>
          <w:lang w:val="ru-RU"/>
        </w:rPr>
        <w:t xml:space="preserve"> тем же строгим критериям приемлемости.</w:t>
      </w:r>
      <w:r w:rsidRPr="00F46C99">
        <w:rPr>
          <w:lang w:val="ru-RU"/>
        </w:rPr>
        <w:t xml:space="preserve"> </w:t>
      </w:r>
    </w:p>
    <w:p w:rsidR="004F0B62" w:rsidRPr="00F46C99" w:rsidRDefault="004F0B62" w:rsidP="004F0B62">
      <w:pPr>
        <w:rPr>
          <w:lang w:val="ru-RU"/>
        </w:rPr>
      </w:pPr>
    </w:p>
    <w:p w:rsidR="004F0B62" w:rsidRPr="00EB6956" w:rsidRDefault="00E11FF7" w:rsidP="004F0B62">
      <w:pPr>
        <w:rPr>
          <w:lang w:val="ru-RU"/>
        </w:rPr>
      </w:pPr>
      <w:r>
        <w:fldChar w:fldCharType="begin"/>
      </w:r>
      <w:r w:rsidRPr="00EB6956">
        <w:rPr>
          <w:lang w:val="ru-RU"/>
        </w:rPr>
        <w:instrText xml:space="preserve"> </w:instrText>
      </w:r>
      <w:r>
        <w:instrText>AUTONUM</w:instrText>
      </w:r>
      <w:r w:rsidRPr="00EB6956">
        <w:rPr>
          <w:lang w:val="ru-RU"/>
        </w:rPr>
        <w:instrText xml:space="preserve">  </w:instrText>
      </w:r>
      <w:r>
        <w:fldChar w:fldCharType="end"/>
      </w:r>
      <w:r w:rsidRPr="00EB6956">
        <w:rPr>
          <w:lang w:val="ru-RU"/>
        </w:rPr>
        <w:tab/>
      </w:r>
      <w:r w:rsidR="00AF5569" w:rsidRPr="00AF5569">
        <w:rPr>
          <w:lang w:val="ru-RU"/>
        </w:rPr>
        <w:t xml:space="preserve">Задачи, стоявшие перед </w:t>
      </w:r>
      <w:r w:rsidR="00A36D9D">
        <w:rPr>
          <w:lang w:val="ru-RU"/>
        </w:rPr>
        <w:t xml:space="preserve">Мадридским </w:t>
      </w:r>
      <w:r w:rsidR="00AF5569" w:rsidRPr="00AF5569">
        <w:rPr>
          <w:lang w:val="ru-RU"/>
        </w:rPr>
        <w:t xml:space="preserve">реестром в 2008 г., когда была запущена Программа модернизации ИТ, принципиально отличаются от тех, которые стоят перед ним сегодня.  С учетом весьма динамичного и подвижного характера гаагских процедур международной регистрации чрезвычайно важно, чтобы система </w:t>
      </w:r>
      <w:proofErr w:type="gramStart"/>
      <w:r w:rsidR="00A36D9D">
        <w:rPr>
          <w:lang w:val="ru-RU"/>
        </w:rPr>
        <w:t>М</w:t>
      </w:r>
      <w:proofErr w:type="gramEnd"/>
      <w:r w:rsidR="00AF5569" w:rsidRPr="00AF5569">
        <w:t>IRIS</w:t>
      </w:r>
      <w:r w:rsidR="00AF5569" w:rsidRPr="00AF5569">
        <w:rPr>
          <w:lang w:val="ru-RU"/>
        </w:rPr>
        <w:t xml:space="preserve"> была способна решать как первоначально поставленные, так и новые задачи.  Для снижения любых </w:t>
      </w:r>
      <w:r w:rsidR="00AF5569" w:rsidRPr="00AF5569">
        <w:rPr>
          <w:lang w:val="ru-RU"/>
        </w:rPr>
        <w:lastRenderedPageBreak/>
        <w:t xml:space="preserve">связанных с этим рисков в конце второго квартала 2014 г. был начат внешний обзор Программы модернизации ИТ; при этом было отмечено, что после внутреннего аудита процедур, связанных с получением прибыли, в секторе брендов и образцов рекомендуется провести оценку выполнения этапа </w:t>
      </w:r>
      <w:r w:rsidR="00AF5569" w:rsidRPr="00AF5569">
        <w:t>II</w:t>
      </w:r>
      <w:r w:rsidR="00AF5569" w:rsidRPr="00AF5569">
        <w:rPr>
          <w:lang w:val="ru-RU"/>
        </w:rPr>
        <w:t xml:space="preserve"> модернизации ИТ.  Мандат этого мероприятия включает оценку общего подхода, функциональных возможностей системы, испытательного процесса и стратегий ввода в эксплуатацию.  Такая оценка позволит Международному бюро более четко определить планируемую дату ввода в эксплуатацию системы </w:t>
      </w:r>
      <w:proofErr w:type="gramStart"/>
      <w:r w:rsidR="00F83614">
        <w:rPr>
          <w:lang w:val="ru-RU"/>
        </w:rPr>
        <w:t>М</w:t>
      </w:r>
      <w:proofErr w:type="gramEnd"/>
      <w:r w:rsidR="00EB6956" w:rsidRPr="00EB6956">
        <w:t>IRIS</w:t>
      </w:r>
      <w:r w:rsidR="004F0B62" w:rsidRPr="00EB6956">
        <w:rPr>
          <w:lang w:val="ru-RU"/>
        </w:rPr>
        <w:t>.</w:t>
      </w:r>
    </w:p>
    <w:p w:rsidR="004F0B62" w:rsidRPr="0056209C" w:rsidRDefault="004F0B62" w:rsidP="004F0B62">
      <w:pPr>
        <w:rPr>
          <w:lang w:val="ru-RU"/>
        </w:rPr>
      </w:pPr>
    </w:p>
    <w:p w:rsidR="00573D1A" w:rsidRPr="003F369E" w:rsidRDefault="004F0B62" w:rsidP="004F0B62">
      <w:pPr>
        <w:rPr>
          <w:lang w:val="ru-RU"/>
        </w:rPr>
      </w:pPr>
      <w:r>
        <w:fldChar w:fldCharType="begin"/>
      </w:r>
      <w:r w:rsidRPr="003F369E">
        <w:rPr>
          <w:lang w:val="ru-RU"/>
        </w:rPr>
        <w:instrText xml:space="preserve"> </w:instrText>
      </w:r>
      <w:r>
        <w:instrText>AUTONUM</w:instrText>
      </w:r>
      <w:r w:rsidRPr="003F369E">
        <w:rPr>
          <w:lang w:val="ru-RU"/>
        </w:rPr>
        <w:instrText xml:space="preserve">  </w:instrText>
      </w:r>
      <w:r>
        <w:fldChar w:fldCharType="end"/>
      </w:r>
      <w:r w:rsidRPr="003F369E">
        <w:rPr>
          <w:lang w:val="ru-RU"/>
        </w:rPr>
        <w:tab/>
      </w:r>
      <w:proofErr w:type="gramStart"/>
      <w:r w:rsidR="004C7086">
        <w:rPr>
          <w:lang w:val="ru-RU"/>
        </w:rPr>
        <w:t xml:space="preserve">Необходимо </w:t>
      </w:r>
      <w:r w:rsidR="003F369E">
        <w:rPr>
          <w:lang w:val="ru-RU"/>
        </w:rPr>
        <w:t>отметить</w:t>
      </w:r>
      <w:r w:rsidR="003F369E" w:rsidRPr="003F369E">
        <w:rPr>
          <w:lang w:val="ru-RU"/>
        </w:rPr>
        <w:t xml:space="preserve">, </w:t>
      </w:r>
      <w:r w:rsidR="003F369E">
        <w:rPr>
          <w:lang w:val="ru-RU"/>
        </w:rPr>
        <w:t>что</w:t>
      </w:r>
      <w:r w:rsidR="003F369E" w:rsidRPr="003F369E">
        <w:rPr>
          <w:lang w:val="ru-RU"/>
        </w:rPr>
        <w:t xml:space="preserve"> </w:t>
      </w:r>
      <w:r w:rsidR="004C7086">
        <w:rPr>
          <w:lang w:val="ru-RU"/>
        </w:rPr>
        <w:t xml:space="preserve">внешний партнер в области информационных технологий должен </w:t>
      </w:r>
      <w:r w:rsidR="003F369E">
        <w:rPr>
          <w:lang w:val="ru-RU"/>
        </w:rPr>
        <w:t>в</w:t>
      </w:r>
      <w:r w:rsidR="003F369E" w:rsidRPr="003F369E">
        <w:rPr>
          <w:lang w:val="ru-RU"/>
        </w:rPr>
        <w:t xml:space="preserve"> </w:t>
      </w:r>
      <w:r w:rsidR="003F369E">
        <w:rPr>
          <w:lang w:val="ru-RU"/>
        </w:rPr>
        <w:t>течение</w:t>
      </w:r>
      <w:r w:rsidR="003F369E" w:rsidRPr="003F369E">
        <w:rPr>
          <w:lang w:val="ru-RU"/>
        </w:rPr>
        <w:t xml:space="preserve"> </w:t>
      </w:r>
      <w:r w:rsidRPr="003F369E">
        <w:rPr>
          <w:lang w:val="ru-RU"/>
        </w:rPr>
        <w:t xml:space="preserve">12 </w:t>
      </w:r>
      <w:r w:rsidR="003F369E">
        <w:rPr>
          <w:lang w:val="ru-RU"/>
        </w:rPr>
        <w:t>месяцев</w:t>
      </w:r>
      <w:r w:rsidR="003F369E" w:rsidRPr="003F369E">
        <w:rPr>
          <w:lang w:val="ru-RU"/>
        </w:rPr>
        <w:t xml:space="preserve"> </w:t>
      </w:r>
      <w:r w:rsidR="004C7086">
        <w:rPr>
          <w:lang w:val="ru-RU"/>
        </w:rPr>
        <w:t xml:space="preserve">с момента </w:t>
      </w:r>
      <w:r w:rsidR="00A15BE7">
        <w:rPr>
          <w:lang w:val="ru-RU"/>
        </w:rPr>
        <w:t xml:space="preserve">принятия Международным бюро </w:t>
      </w:r>
      <w:r w:rsidR="003F369E">
        <w:rPr>
          <w:lang w:val="ru-RU"/>
        </w:rPr>
        <w:t>положительно</w:t>
      </w:r>
      <w:r w:rsidR="00A15BE7">
        <w:rPr>
          <w:lang w:val="ru-RU"/>
        </w:rPr>
        <w:t>го</w:t>
      </w:r>
      <w:r w:rsidR="003F369E" w:rsidRPr="003F369E">
        <w:rPr>
          <w:lang w:val="ru-RU"/>
        </w:rPr>
        <w:t xml:space="preserve"> </w:t>
      </w:r>
      <w:r w:rsidR="003F369E">
        <w:rPr>
          <w:lang w:val="ru-RU"/>
        </w:rPr>
        <w:t>решения</w:t>
      </w:r>
      <w:r w:rsidR="003F369E" w:rsidRPr="003F369E">
        <w:rPr>
          <w:lang w:val="ru-RU"/>
        </w:rPr>
        <w:t xml:space="preserve"> </w:t>
      </w:r>
      <w:r w:rsidR="004C7086">
        <w:rPr>
          <w:lang w:val="ru-RU"/>
        </w:rPr>
        <w:t>о</w:t>
      </w:r>
      <w:r w:rsidR="00A15BE7">
        <w:rPr>
          <w:lang w:val="ru-RU"/>
        </w:rPr>
        <w:t xml:space="preserve"> </w:t>
      </w:r>
      <w:r w:rsidR="003F369E">
        <w:rPr>
          <w:lang w:val="ru-RU"/>
        </w:rPr>
        <w:t>поставленно</w:t>
      </w:r>
      <w:r w:rsidR="00A15BE7">
        <w:rPr>
          <w:lang w:val="ru-RU"/>
        </w:rPr>
        <w:t>м</w:t>
      </w:r>
      <w:r w:rsidR="003F369E" w:rsidRPr="003F369E">
        <w:rPr>
          <w:lang w:val="ru-RU"/>
        </w:rPr>
        <w:t xml:space="preserve"> </w:t>
      </w:r>
      <w:r w:rsidR="003F369E">
        <w:rPr>
          <w:lang w:val="ru-RU"/>
        </w:rPr>
        <w:t>ему</w:t>
      </w:r>
      <w:r w:rsidR="003F369E" w:rsidRPr="003F369E">
        <w:rPr>
          <w:lang w:val="ru-RU"/>
        </w:rPr>
        <w:t xml:space="preserve"> </w:t>
      </w:r>
      <w:r w:rsidR="004C7086">
        <w:rPr>
          <w:lang w:val="ru-RU"/>
        </w:rPr>
        <w:t>ПО</w:t>
      </w:r>
      <w:r w:rsidR="003F369E" w:rsidRPr="003F369E">
        <w:rPr>
          <w:lang w:val="ru-RU"/>
        </w:rPr>
        <w:t xml:space="preserve"> </w:t>
      </w:r>
      <w:r>
        <w:t>MIRIS</w:t>
      </w:r>
      <w:r w:rsidR="004C7086">
        <w:rPr>
          <w:lang w:val="ru-RU"/>
        </w:rPr>
        <w:t xml:space="preserve"> обеспечивать гарантийное обслуживание на безвозмездной для Международного бюро основе в случае</w:t>
      </w:r>
      <w:r w:rsidR="00067F3F">
        <w:rPr>
          <w:lang w:val="ru-RU"/>
        </w:rPr>
        <w:t xml:space="preserve"> обнаружен</w:t>
      </w:r>
      <w:r w:rsidR="004C7086">
        <w:rPr>
          <w:lang w:val="ru-RU"/>
        </w:rPr>
        <w:t xml:space="preserve">ия любой </w:t>
      </w:r>
      <w:r w:rsidR="00067F3F">
        <w:rPr>
          <w:lang w:val="ru-RU"/>
        </w:rPr>
        <w:t>ошибки</w:t>
      </w:r>
      <w:r w:rsidR="004C7086">
        <w:rPr>
          <w:lang w:val="ru-RU"/>
        </w:rPr>
        <w:t xml:space="preserve"> ПО</w:t>
      </w:r>
      <w:r w:rsidR="00067F3F">
        <w:rPr>
          <w:lang w:val="ru-RU"/>
        </w:rPr>
        <w:t xml:space="preserve"> в связи с техническим преобразованием унаследованной системы </w:t>
      </w:r>
      <w:r>
        <w:t>MAPS</w:t>
      </w:r>
      <w:r w:rsidRPr="003F369E">
        <w:rPr>
          <w:lang w:val="ru-RU"/>
        </w:rPr>
        <w:t>.</w:t>
      </w:r>
      <w:r w:rsidR="00176FBA" w:rsidRPr="003F369E">
        <w:rPr>
          <w:lang w:val="ru-RU"/>
        </w:rPr>
        <w:t xml:space="preserve"> </w:t>
      </w:r>
      <w:proofErr w:type="gramEnd"/>
    </w:p>
    <w:p w:rsidR="00B058CD" w:rsidRPr="003F369E" w:rsidRDefault="00B058CD" w:rsidP="004F0B62">
      <w:pPr>
        <w:rPr>
          <w:lang w:val="ru-RU"/>
        </w:rPr>
      </w:pPr>
    </w:p>
    <w:p w:rsidR="004F0B62" w:rsidRPr="000D7AC1" w:rsidRDefault="004F0B62" w:rsidP="004F0B62">
      <w:pPr>
        <w:rPr>
          <w:lang w:val="ru-RU"/>
        </w:rPr>
      </w:pPr>
      <w:r>
        <w:fldChar w:fldCharType="begin"/>
      </w:r>
      <w:r w:rsidRPr="000D7AC1">
        <w:rPr>
          <w:lang w:val="ru-RU"/>
        </w:rPr>
        <w:instrText xml:space="preserve"> </w:instrText>
      </w:r>
      <w:r>
        <w:instrText>AUTONUM</w:instrText>
      </w:r>
      <w:r w:rsidRPr="000D7AC1">
        <w:rPr>
          <w:lang w:val="ru-RU"/>
        </w:rPr>
        <w:instrText xml:space="preserve">  </w:instrText>
      </w:r>
      <w:r>
        <w:fldChar w:fldCharType="end"/>
      </w:r>
      <w:r w:rsidR="00067F3F" w:rsidRPr="000D7AC1">
        <w:rPr>
          <w:lang w:val="ru-RU"/>
        </w:rPr>
        <w:tab/>
      </w:r>
      <w:r w:rsidR="000D7AC1" w:rsidRPr="000D7AC1">
        <w:rPr>
          <w:lang w:val="ru-RU"/>
        </w:rPr>
        <w:t xml:space="preserve">Осуществление этапа </w:t>
      </w:r>
      <w:r w:rsidR="000D7AC1" w:rsidRPr="000D7AC1">
        <w:t>II</w:t>
      </w:r>
      <w:r w:rsidR="000D7AC1" w:rsidRPr="000D7AC1">
        <w:rPr>
          <w:lang w:val="ru-RU"/>
        </w:rPr>
        <w:t xml:space="preserve"> Программы началось в третьем квартале 2010 г.  Реализация задач 1–10 плана проекта высокого уровня, представленных на рисунке 1</w:t>
      </w:r>
      <w:r w:rsidR="00256A49">
        <w:rPr>
          <w:lang w:val="ru-RU"/>
        </w:rPr>
        <w:t>,</w:t>
      </w:r>
      <w:r w:rsidR="000D7AC1" w:rsidRPr="000D7AC1">
        <w:rPr>
          <w:lang w:val="ru-RU"/>
        </w:rPr>
        <w:t xml:space="preserve"> ниже, уже завершена. </w:t>
      </w:r>
      <w:r w:rsidR="000D7AC1">
        <w:rPr>
          <w:lang w:val="ru-RU"/>
        </w:rPr>
        <w:t xml:space="preserve"> </w:t>
      </w:r>
      <w:r w:rsidR="000D7AC1" w:rsidRPr="000D7AC1">
        <w:rPr>
          <w:lang w:val="ru-RU"/>
        </w:rPr>
        <w:t>Задача 11 выполняется.  Программа осуществляется в соответствии со следующим графиком</w:t>
      </w:r>
      <w:r w:rsidR="000D7AC1">
        <w:rPr>
          <w:lang w:val="ru-RU"/>
        </w:rPr>
        <w:t xml:space="preserve">, который будет </w:t>
      </w:r>
      <w:r w:rsidR="00256A49">
        <w:rPr>
          <w:lang w:val="ru-RU"/>
        </w:rPr>
        <w:t xml:space="preserve">уточнен </w:t>
      </w:r>
      <w:r w:rsidR="000D7AC1">
        <w:rPr>
          <w:lang w:val="ru-RU"/>
        </w:rPr>
        <w:t>в ходе внешнего обзора Программы модернизации ИТ</w:t>
      </w:r>
      <w:r w:rsidRPr="000D7AC1">
        <w:rPr>
          <w:lang w:val="ru-RU"/>
        </w:rPr>
        <w:t>:</w:t>
      </w:r>
    </w:p>
    <w:p w:rsidR="004F0B62" w:rsidRPr="000D7AC1" w:rsidRDefault="004F0B62" w:rsidP="004F0B62">
      <w:pPr>
        <w:rPr>
          <w:lang w:val="ru-RU"/>
        </w:rPr>
      </w:pPr>
    </w:p>
    <w:p w:rsidR="004F0B62" w:rsidRPr="000B18F8" w:rsidRDefault="00B5160F" w:rsidP="004F0B62">
      <w:pPr>
        <w:rPr>
          <w:lang w:val="ru-RU"/>
        </w:rPr>
      </w:pPr>
      <w:r>
        <w:object w:dxaOrig="14926" w:dyaOrig="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5pt;height:189.5pt" o:ole="">
            <v:imagedata r:id="rId10" o:title=""/>
          </v:shape>
          <o:OLEObject Type="Embed" ProgID="Visio.Drawing.11" ShapeID="_x0000_i1025" DrawAspect="Content" ObjectID="_1465726863" r:id="rId11"/>
        </w:object>
      </w:r>
      <w:r w:rsidRPr="000B18F8" w:rsidDel="00B5160F">
        <w:rPr>
          <w:lang w:val="ru-RU"/>
        </w:rPr>
        <w:t xml:space="preserve"> </w:t>
      </w:r>
    </w:p>
    <w:p w:rsidR="00955F79" w:rsidRPr="00955F79" w:rsidRDefault="00955F79" w:rsidP="00955F79">
      <w:pPr>
        <w:pStyle w:val="Caption"/>
        <w:jc w:val="center"/>
        <w:rPr>
          <w:sz w:val="16"/>
          <w:szCs w:val="16"/>
          <w:lang w:val="ru-RU"/>
        </w:rPr>
      </w:pPr>
      <w:r w:rsidRPr="00955F79">
        <w:rPr>
          <w:sz w:val="16"/>
          <w:szCs w:val="16"/>
          <w:lang w:val="ru-RU"/>
        </w:rPr>
        <w:t>Рисунок 1</w:t>
      </w:r>
      <w:r w:rsidR="00256A49">
        <w:rPr>
          <w:sz w:val="16"/>
          <w:szCs w:val="16"/>
          <w:lang w:val="ru-RU"/>
        </w:rPr>
        <w:t>.</w:t>
      </w:r>
      <w:r w:rsidRPr="00955F79">
        <w:rPr>
          <w:sz w:val="16"/>
          <w:szCs w:val="16"/>
          <w:lang w:val="ru-RU"/>
        </w:rPr>
        <w:t xml:space="preserve"> </w:t>
      </w:r>
      <w:r w:rsidR="00256A49">
        <w:rPr>
          <w:sz w:val="16"/>
          <w:szCs w:val="16"/>
          <w:lang w:val="ru-RU"/>
        </w:rPr>
        <w:t xml:space="preserve"> </w:t>
      </w:r>
      <w:r w:rsidRPr="00955F79">
        <w:rPr>
          <w:sz w:val="16"/>
          <w:szCs w:val="16"/>
          <w:lang w:val="ru-RU"/>
        </w:rPr>
        <w:t xml:space="preserve">Этап </w:t>
      </w:r>
      <w:r w:rsidRPr="00955F79">
        <w:rPr>
          <w:sz w:val="16"/>
          <w:szCs w:val="16"/>
        </w:rPr>
        <w:t>II</w:t>
      </w:r>
      <w:r w:rsidRPr="00955F79">
        <w:rPr>
          <w:sz w:val="16"/>
          <w:szCs w:val="16"/>
          <w:lang w:val="ru-RU"/>
        </w:rPr>
        <w:t xml:space="preserve"> плана проекта высокого уровня</w:t>
      </w:r>
    </w:p>
    <w:p w:rsidR="004F0B62" w:rsidRPr="00955F79" w:rsidRDefault="004F0B62" w:rsidP="004F0B62">
      <w:pPr>
        <w:pStyle w:val="Caption"/>
        <w:jc w:val="center"/>
        <w:rPr>
          <w:sz w:val="16"/>
          <w:szCs w:val="16"/>
          <w:lang w:val="ru-RU"/>
        </w:rPr>
      </w:pPr>
    </w:p>
    <w:p w:rsidR="004F0B62" w:rsidRPr="00955F79" w:rsidRDefault="004F0B62" w:rsidP="004F0B62">
      <w:pPr>
        <w:rPr>
          <w:lang w:val="ru-RU"/>
        </w:rPr>
      </w:pPr>
    </w:p>
    <w:p w:rsidR="00770AAF" w:rsidRPr="00770AAF" w:rsidRDefault="004F0B62" w:rsidP="00770AAF">
      <w:pPr>
        <w:rPr>
          <w:lang w:val="ru-RU"/>
        </w:rPr>
      </w:pPr>
      <w:r>
        <w:fldChar w:fldCharType="begin"/>
      </w:r>
      <w:r w:rsidRPr="00F05EB2">
        <w:rPr>
          <w:lang w:val="ru-RU"/>
        </w:rPr>
        <w:instrText xml:space="preserve"> </w:instrText>
      </w:r>
      <w:r>
        <w:instrText>AUTONUM</w:instrText>
      </w:r>
      <w:r w:rsidRPr="00F05EB2">
        <w:rPr>
          <w:lang w:val="ru-RU"/>
        </w:rPr>
        <w:instrText xml:space="preserve">  </w:instrText>
      </w:r>
      <w:r>
        <w:fldChar w:fldCharType="end"/>
      </w:r>
      <w:r w:rsidRPr="00F05EB2">
        <w:rPr>
          <w:lang w:val="ru-RU"/>
        </w:rPr>
        <w:tab/>
      </w:r>
      <w:r w:rsidR="00770AAF" w:rsidRPr="00770AAF">
        <w:rPr>
          <w:lang w:val="ru-RU"/>
        </w:rPr>
        <w:t>Как отмечалось в предыдущих отчетах о ходе осуществления Программы модернизации ИТ, Международное бюро предложит</w:t>
      </w:r>
      <w:r w:rsidR="00EE79E3">
        <w:rPr>
          <w:lang w:val="ru-RU"/>
        </w:rPr>
        <w:t>, но лишь в случае необходимости,</w:t>
      </w:r>
      <w:r w:rsidR="00770AAF" w:rsidRPr="00770AAF">
        <w:rPr>
          <w:lang w:val="ru-RU"/>
        </w:rPr>
        <w:t xml:space="preserve"> начать реализацию этапа </w:t>
      </w:r>
      <w:r w:rsidR="00770AAF" w:rsidRPr="00770AAF">
        <w:t>III</w:t>
      </w:r>
      <w:r w:rsidR="00770AAF" w:rsidRPr="00770AAF">
        <w:rPr>
          <w:lang w:val="ru-RU"/>
        </w:rPr>
        <w:t xml:space="preserve"> Программы для стабилизации системы на этапе после ее ввода в эксплуатацию, </w:t>
      </w:r>
      <w:r w:rsidR="00EE79E3">
        <w:rPr>
          <w:lang w:val="ru-RU"/>
        </w:rPr>
        <w:t xml:space="preserve">в частности для </w:t>
      </w:r>
      <w:r w:rsidR="00770AAF" w:rsidRPr="00770AAF">
        <w:rPr>
          <w:lang w:val="ru-RU"/>
        </w:rPr>
        <w:t>устранени</w:t>
      </w:r>
      <w:r w:rsidR="00EE79E3">
        <w:rPr>
          <w:lang w:val="ru-RU"/>
        </w:rPr>
        <w:t>я</w:t>
      </w:r>
      <w:r w:rsidR="00770AAF" w:rsidRPr="00770AAF">
        <w:rPr>
          <w:lang w:val="ru-RU"/>
        </w:rPr>
        <w:t xml:space="preserve"> ошибок, улучшени</w:t>
      </w:r>
      <w:r w:rsidR="00EE79E3">
        <w:rPr>
          <w:lang w:val="ru-RU"/>
        </w:rPr>
        <w:t>я</w:t>
      </w:r>
      <w:r w:rsidR="00770AAF" w:rsidRPr="00770AAF">
        <w:rPr>
          <w:lang w:val="ru-RU"/>
        </w:rPr>
        <w:t xml:space="preserve"> функциональных возможностей, а также изменени</w:t>
      </w:r>
      <w:r w:rsidR="00EE79E3">
        <w:rPr>
          <w:lang w:val="ru-RU"/>
        </w:rPr>
        <w:t>я</w:t>
      </w:r>
      <w:r w:rsidR="00770AAF" w:rsidRPr="00770AAF">
        <w:rPr>
          <w:lang w:val="ru-RU"/>
        </w:rPr>
        <w:t xml:space="preserve"> интерфейса конечного пользователя и возможн</w:t>
      </w:r>
      <w:r w:rsidR="00EE79E3">
        <w:rPr>
          <w:lang w:val="ru-RU"/>
        </w:rPr>
        <w:t>ой</w:t>
      </w:r>
      <w:r w:rsidR="00770AAF" w:rsidRPr="00770AAF">
        <w:rPr>
          <w:lang w:val="ru-RU"/>
        </w:rPr>
        <w:t xml:space="preserve"> реструктуризаци</w:t>
      </w:r>
      <w:r w:rsidR="00EE79E3">
        <w:rPr>
          <w:lang w:val="ru-RU"/>
        </w:rPr>
        <w:t>и</w:t>
      </w:r>
      <w:r w:rsidR="00770AAF" w:rsidRPr="00770AAF">
        <w:rPr>
          <w:lang w:val="ru-RU"/>
        </w:rPr>
        <w:t xml:space="preserve"> процессов.  Поскольку необходимость этапа </w:t>
      </w:r>
      <w:r w:rsidR="00770AAF" w:rsidRPr="00770AAF">
        <w:t>III</w:t>
      </w:r>
      <w:r w:rsidR="00770AAF" w:rsidRPr="00770AAF">
        <w:rPr>
          <w:lang w:val="ru-RU"/>
        </w:rPr>
        <w:t xml:space="preserve"> можно будет оценить только после внедрения системы, подробные сведения о потенциальном этапе </w:t>
      </w:r>
      <w:r w:rsidR="00770AAF" w:rsidRPr="00770AAF">
        <w:t>III</w:t>
      </w:r>
      <w:r w:rsidR="00770AAF" w:rsidRPr="00770AAF">
        <w:rPr>
          <w:lang w:val="ru-RU"/>
        </w:rPr>
        <w:t xml:space="preserve"> будут изложены в следующем отчете.</w:t>
      </w:r>
    </w:p>
    <w:p w:rsidR="004F0B62" w:rsidRPr="00F05EB2" w:rsidRDefault="004F0B62" w:rsidP="004F0B62">
      <w:pPr>
        <w:rPr>
          <w:lang w:val="ru-RU"/>
        </w:rPr>
      </w:pPr>
    </w:p>
    <w:p w:rsidR="004F0B62" w:rsidRPr="00F05EB2" w:rsidRDefault="004F0B62" w:rsidP="004F0B62">
      <w:pPr>
        <w:rPr>
          <w:lang w:val="ru-RU"/>
        </w:rPr>
      </w:pPr>
    </w:p>
    <w:p w:rsidR="004F0B62" w:rsidRPr="00F05EB2" w:rsidRDefault="004F0B62" w:rsidP="004F0B62">
      <w:pPr>
        <w:rPr>
          <w:lang w:val="ru-RU"/>
        </w:rPr>
      </w:pPr>
    </w:p>
    <w:p w:rsidR="004F0B62" w:rsidRPr="00E11FF7" w:rsidRDefault="00F05EB2" w:rsidP="004F0B62">
      <w:pPr>
        <w:pStyle w:val="Heading1"/>
        <w:spacing w:before="0" w:after="0"/>
        <w:rPr>
          <w:rFonts w:ascii="Arial" w:hAnsi="Arial" w:cs="Arial"/>
          <w:sz w:val="22"/>
          <w:szCs w:val="22"/>
        </w:rPr>
      </w:pPr>
      <w:r>
        <w:rPr>
          <w:rFonts w:ascii="Arial" w:hAnsi="Arial" w:cs="Arial"/>
          <w:sz w:val="22"/>
          <w:szCs w:val="22"/>
          <w:lang w:val="ru-RU"/>
        </w:rPr>
        <w:t>ИСПОЛНЕНИЕ БЮДЖЕТА</w:t>
      </w:r>
      <w:r w:rsidR="004F0B62" w:rsidRPr="00E11FF7">
        <w:rPr>
          <w:rFonts w:ascii="Arial" w:hAnsi="Arial" w:cs="Arial"/>
          <w:sz w:val="22"/>
          <w:szCs w:val="22"/>
        </w:rPr>
        <w:t xml:space="preserve"> </w:t>
      </w:r>
    </w:p>
    <w:p w:rsidR="004F0B62" w:rsidRPr="00F05EB2" w:rsidRDefault="004F0B62" w:rsidP="004F0B62">
      <w:pPr>
        <w:rPr>
          <w:lang w:val="ru-RU"/>
        </w:rPr>
      </w:pPr>
    </w:p>
    <w:p w:rsidR="003A122B" w:rsidRPr="00F05EB2" w:rsidRDefault="004F0B62" w:rsidP="004F0B62">
      <w:pPr>
        <w:rPr>
          <w:lang w:val="ru-RU"/>
        </w:rPr>
      </w:pPr>
      <w:r>
        <w:fldChar w:fldCharType="begin"/>
      </w:r>
      <w:r w:rsidRPr="00F05EB2">
        <w:rPr>
          <w:lang w:val="ru-RU"/>
        </w:rPr>
        <w:instrText xml:space="preserve"> </w:instrText>
      </w:r>
      <w:r>
        <w:instrText>AUTONUM</w:instrText>
      </w:r>
      <w:r w:rsidRPr="00F05EB2">
        <w:rPr>
          <w:lang w:val="ru-RU"/>
        </w:rPr>
        <w:instrText xml:space="preserve">  </w:instrText>
      </w:r>
      <w:r>
        <w:fldChar w:fldCharType="end"/>
      </w:r>
      <w:r w:rsidRPr="00F05EB2">
        <w:rPr>
          <w:lang w:val="ru-RU"/>
        </w:rPr>
        <w:tab/>
      </w:r>
      <w:r w:rsidR="00770AAF" w:rsidRPr="00770AAF">
        <w:rPr>
          <w:lang w:val="ru-RU"/>
        </w:rPr>
        <w:t xml:space="preserve">Общий объем ресурсов, одобренный на реализацию проекта, составил 13 804 млн. шв. франков (10 804 млн. шв. франков одобрены Ассамблеей Мадридского союза и 3 млн. шв. франков — Ассамблеей Гаагского союза).  В настоящее время размер фактических </w:t>
      </w:r>
      <w:r w:rsidR="00770AAF" w:rsidRPr="00770AAF">
        <w:rPr>
          <w:lang w:val="ru-RU"/>
        </w:rPr>
        <w:lastRenderedPageBreak/>
        <w:t xml:space="preserve">расходов по проекту составляет 10 464 млн. шв. франков, т.е. 76% проектного бюджета.  Предполагается, что остающихся в наличии ресурсов достаточно для завершения этапа </w:t>
      </w:r>
      <w:r w:rsidR="00770AAF" w:rsidRPr="00770AAF">
        <w:t>II</w:t>
      </w:r>
      <w:r w:rsidR="00770AAF" w:rsidRPr="00770AAF">
        <w:rPr>
          <w:lang w:val="ru-RU"/>
        </w:rPr>
        <w:t xml:space="preserve"> Программы, но с тем пониманием, что завершение процедур внешнего обзора может потребовать дополнительных ресурсов для обеспечения надлежащего контроля факторов риска и гарантии качества</w:t>
      </w:r>
      <w:r w:rsidR="003A122B" w:rsidRPr="00F05EB2">
        <w:rPr>
          <w:lang w:val="ru-RU"/>
        </w:rPr>
        <w:t>.</w:t>
      </w:r>
    </w:p>
    <w:p w:rsidR="003A122B" w:rsidRPr="00F05EB2" w:rsidRDefault="003A122B" w:rsidP="004F0B62">
      <w:pPr>
        <w:rPr>
          <w:lang w:val="ru-RU"/>
        </w:rPr>
      </w:pPr>
    </w:p>
    <w:p w:rsidR="00246070" w:rsidRPr="00FD6CAA" w:rsidRDefault="00FD6CAA" w:rsidP="00246070">
      <w:pPr>
        <w:pStyle w:val="Caption"/>
        <w:keepNext/>
        <w:jc w:val="center"/>
        <w:rPr>
          <w:lang w:val="ru-RU"/>
        </w:rPr>
      </w:pPr>
      <w:r w:rsidRPr="00FD6CAA">
        <w:rPr>
          <w:lang w:val="ru-RU"/>
        </w:rPr>
        <w:t xml:space="preserve">Таблица </w:t>
      </w:r>
      <w:r w:rsidRPr="00FD6CAA">
        <w:fldChar w:fldCharType="begin"/>
      </w:r>
      <w:r w:rsidRPr="00FD6CAA">
        <w:rPr>
          <w:lang w:val="ru-RU"/>
        </w:rPr>
        <w:instrText xml:space="preserve"> </w:instrText>
      </w:r>
      <w:r w:rsidRPr="00FD6CAA">
        <w:instrText>SEQ</w:instrText>
      </w:r>
      <w:r w:rsidRPr="00FD6CAA">
        <w:rPr>
          <w:lang w:val="ru-RU"/>
        </w:rPr>
        <w:instrText xml:space="preserve"> </w:instrText>
      </w:r>
      <w:r w:rsidRPr="00FD6CAA">
        <w:instrText>Table</w:instrText>
      </w:r>
      <w:r w:rsidRPr="00FD6CAA">
        <w:rPr>
          <w:lang w:val="ru-RU"/>
        </w:rPr>
        <w:instrText xml:space="preserve"> \* </w:instrText>
      </w:r>
      <w:r w:rsidRPr="00FD6CAA">
        <w:instrText>ARABIC</w:instrText>
      </w:r>
      <w:r w:rsidRPr="00FD6CAA">
        <w:rPr>
          <w:lang w:val="ru-RU"/>
        </w:rPr>
        <w:instrText xml:space="preserve"> </w:instrText>
      </w:r>
      <w:r w:rsidRPr="00FD6CAA">
        <w:fldChar w:fldCharType="separate"/>
      </w:r>
      <w:r w:rsidRPr="00FD6CAA">
        <w:rPr>
          <w:lang w:val="ru-RU"/>
        </w:rPr>
        <w:t>1</w:t>
      </w:r>
      <w:r w:rsidRPr="00FD6CAA">
        <w:fldChar w:fldCharType="end"/>
      </w:r>
      <w:r w:rsidR="00E12AE4">
        <w:rPr>
          <w:lang w:val="ru-RU"/>
        </w:rPr>
        <w:t xml:space="preserve">. Финансовая ситуация </w:t>
      </w:r>
      <w:r w:rsidRPr="00FD6CAA">
        <w:rPr>
          <w:lang w:val="ru-RU"/>
        </w:rPr>
        <w:t>(тыс. шв. франков) по состоянию на конец марта 2014 г</w:t>
      </w:r>
      <w:r>
        <w:rPr>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1D60BF" w:rsidRPr="00357C25" w:rsidTr="00935BEF">
        <w:tc>
          <w:tcPr>
            <w:tcW w:w="2284" w:type="dxa"/>
            <w:shd w:val="clear" w:color="auto" w:fill="4F81BD"/>
          </w:tcPr>
          <w:p w:rsidR="003A122B" w:rsidRPr="00FD6CAA" w:rsidRDefault="003A122B" w:rsidP="004F0B62">
            <w:pPr>
              <w:rPr>
                <w:color w:val="FFFFFF"/>
                <w:lang w:val="ru-RU"/>
              </w:rPr>
            </w:pPr>
          </w:p>
        </w:tc>
        <w:tc>
          <w:tcPr>
            <w:tcW w:w="2393" w:type="dxa"/>
            <w:shd w:val="clear" w:color="auto" w:fill="4F81BD"/>
          </w:tcPr>
          <w:p w:rsidR="003A122B" w:rsidRPr="00FD6CAA" w:rsidRDefault="00E12AE4" w:rsidP="00E12AE4">
            <w:pPr>
              <w:jc w:val="center"/>
              <w:rPr>
                <w:color w:val="FFFFFF"/>
                <w:lang w:val="ru-RU"/>
              </w:rPr>
            </w:pPr>
            <w:r>
              <w:rPr>
                <w:color w:val="FFFFFF"/>
                <w:lang w:val="ru-RU"/>
              </w:rPr>
              <w:t xml:space="preserve">Средства </w:t>
            </w:r>
            <w:r w:rsidR="00FD6CAA">
              <w:rPr>
                <w:color w:val="FFFFFF"/>
                <w:lang w:val="ru-RU"/>
              </w:rPr>
              <w:t>резерв</w:t>
            </w:r>
            <w:r>
              <w:rPr>
                <w:color w:val="FFFFFF"/>
                <w:lang w:val="ru-RU"/>
              </w:rPr>
              <w:t>а</w:t>
            </w:r>
          </w:p>
        </w:tc>
        <w:tc>
          <w:tcPr>
            <w:tcW w:w="2393" w:type="dxa"/>
            <w:shd w:val="clear" w:color="auto" w:fill="4F81BD"/>
          </w:tcPr>
          <w:p w:rsidR="00E12AE4" w:rsidRPr="00E12AE4" w:rsidRDefault="00E12AE4" w:rsidP="00E12AE4">
            <w:pPr>
              <w:jc w:val="center"/>
              <w:rPr>
                <w:color w:val="FFFFFF"/>
                <w:lang w:val="ru-RU"/>
              </w:rPr>
            </w:pPr>
            <w:r w:rsidRPr="00E12AE4">
              <w:rPr>
                <w:color w:val="FFFFFF"/>
                <w:lang w:val="ru-RU"/>
              </w:rPr>
              <w:t>Расходы</w:t>
            </w:r>
          </w:p>
          <w:p w:rsidR="00ED5EA2" w:rsidRPr="00FD6CAA" w:rsidRDefault="00E12AE4" w:rsidP="00E12AE4">
            <w:pPr>
              <w:jc w:val="center"/>
              <w:rPr>
                <w:color w:val="FFFFFF"/>
                <w:lang w:val="ru-RU"/>
              </w:rPr>
            </w:pPr>
            <w:r w:rsidRPr="00E12AE4">
              <w:rPr>
                <w:color w:val="FFFFFF"/>
                <w:lang w:val="ru-RU"/>
              </w:rPr>
              <w:t>без учета предварительных и утвержденных обязательств</w:t>
            </w:r>
          </w:p>
        </w:tc>
        <w:tc>
          <w:tcPr>
            <w:tcW w:w="2393" w:type="dxa"/>
            <w:shd w:val="clear" w:color="auto" w:fill="4F81BD"/>
          </w:tcPr>
          <w:p w:rsidR="003A122B" w:rsidRPr="00FD6CAA" w:rsidRDefault="00E12AE4" w:rsidP="00FD6CAA">
            <w:pPr>
              <w:jc w:val="center"/>
              <w:rPr>
                <w:color w:val="FFFFFF"/>
                <w:lang w:val="ru-RU"/>
              </w:rPr>
            </w:pPr>
            <w:r w:rsidRPr="00E12AE4">
              <w:rPr>
                <w:color w:val="FFFFFF"/>
                <w:lang w:val="ru-RU"/>
              </w:rPr>
              <w:t>Остаток средств по состоянию на конец марта 2014 г</w:t>
            </w:r>
          </w:p>
        </w:tc>
      </w:tr>
      <w:tr w:rsidR="003A122B" w:rsidTr="00935BEF">
        <w:tc>
          <w:tcPr>
            <w:tcW w:w="2284" w:type="dxa"/>
            <w:shd w:val="clear" w:color="auto" w:fill="auto"/>
          </w:tcPr>
          <w:p w:rsidR="003A122B" w:rsidRDefault="00FD6CAA" w:rsidP="00FD6CAA">
            <w:r>
              <w:rPr>
                <w:lang w:val="ru-RU"/>
              </w:rPr>
              <w:t>Этап</w:t>
            </w:r>
            <w:r w:rsidR="003A122B">
              <w:t xml:space="preserve"> I</w:t>
            </w:r>
          </w:p>
        </w:tc>
        <w:tc>
          <w:tcPr>
            <w:tcW w:w="2393" w:type="dxa"/>
            <w:shd w:val="clear" w:color="auto" w:fill="auto"/>
          </w:tcPr>
          <w:p w:rsidR="003A122B" w:rsidRDefault="00936CF5" w:rsidP="00E12AE4">
            <w:pPr>
              <w:jc w:val="right"/>
            </w:pPr>
            <w:r>
              <w:t>3</w:t>
            </w:r>
            <w:r w:rsidR="00E12AE4">
              <w:rPr>
                <w:lang w:val="ru-RU"/>
              </w:rPr>
              <w:t xml:space="preserve"> </w:t>
            </w:r>
            <w:r w:rsidR="003A122B">
              <w:t>569</w:t>
            </w:r>
          </w:p>
        </w:tc>
        <w:tc>
          <w:tcPr>
            <w:tcW w:w="2393" w:type="dxa"/>
            <w:shd w:val="clear" w:color="auto" w:fill="auto"/>
          </w:tcPr>
          <w:p w:rsidR="003A122B" w:rsidRDefault="00936CF5" w:rsidP="00E12AE4">
            <w:pPr>
              <w:jc w:val="right"/>
            </w:pPr>
            <w:r>
              <w:t>3</w:t>
            </w:r>
            <w:r w:rsidR="00E12AE4">
              <w:rPr>
                <w:lang w:val="ru-RU"/>
              </w:rPr>
              <w:t xml:space="preserve"> </w:t>
            </w:r>
            <w:r w:rsidR="003A122B">
              <w:t>277</w:t>
            </w:r>
          </w:p>
        </w:tc>
        <w:tc>
          <w:tcPr>
            <w:tcW w:w="2393" w:type="dxa"/>
            <w:shd w:val="clear" w:color="auto" w:fill="auto"/>
          </w:tcPr>
          <w:p w:rsidR="003A122B" w:rsidRDefault="003A122B" w:rsidP="008A06C6">
            <w:pPr>
              <w:jc w:val="right"/>
            </w:pPr>
            <w:r>
              <w:t>292</w:t>
            </w:r>
          </w:p>
        </w:tc>
      </w:tr>
      <w:tr w:rsidR="003A122B" w:rsidTr="00935BEF">
        <w:tc>
          <w:tcPr>
            <w:tcW w:w="2284" w:type="dxa"/>
            <w:tcBorders>
              <w:bottom w:val="single" w:sz="4" w:space="0" w:color="auto"/>
            </w:tcBorders>
            <w:shd w:val="clear" w:color="auto" w:fill="auto"/>
          </w:tcPr>
          <w:p w:rsidR="003A122B" w:rsidRDefault="00FD6CAA" w:rsidP="00FD6CAA">
            <w:r>
              <w:rPr>
                <w:lang w:val="ru-RU"/>
              </w:rPr>
              <w:t>Этап</w:t>
            </w:r>
            <w:r w:rsidR="003A122B">
              <w:t xml:space="preserve"> II</w:t>
            </w:r>
          </w:p>
        </w:tc>
        <w:tc>
          <w:tcPr>
            <w:tcW w:w="2393" w:type="dxa"/>
            <w:tcBorders>
              <w:bottom w:val="single" w:sz="4" w:space="0" w:color="auto"/>
            </w:tcBorders>
            <w:shd w:val="clear" w:color="auto" w:fill="auto"/>
          </w:tcPr>
          <w:p w:rsidR="003A122B" w:rsidRDefault="00936CF5" w:rsidP="00E12AE4">
            <w:pPr>
              <w:jc w:val="right"/>
            </w:pPr>
            <w:r>
              <w:t>10</w:t>
            </w:r>
            <w:r w:rsidR="00E12AE4">
              <w:rPr>
                <w:lang w:val="ru-RU"/>
              </w:rPr>
              <w:t xml:space="preserve"> </w:t>
            </w:r>
            <w:r w:rsidR="003A122B">
              <w:t>235</w:t>
            </w:r>
          </w:p>
        </w:tc>
        <w:tc>
          <w:tcPr>
            <w:tcW w:w="2393" w:type="dxa"/>
            <w:tcBorders>
              <w:bottom w:val="single" w:sz="4" w:space="0" w:color="auto"/>
            </w:tcBorders>
            <w:shd w:val="clear" w:color="auto" w:fill="auto"/>
          </w:tcPr>
          <w:p w:rsidR="003A122B" w:rsidRDefault="00936CF5" w:rsidP="00E12AE4">
            <w:pPr>
              <w:jc w:val="right"/>
            </w:pPr>
            <w:r>
              <w:t>7</w:t>
            </w:r>
            <w:r w:rsidR="00E12AE4">
              <w:rPr>
                <w:lang w:val="ru-RU"/>
              </w:rPr>
              <w:t xml:space="preserve"> </w:t>
            </w:r>
            <w:r w:rsidR="003A122B">
              <w:t>187</w:t>
            </w:r>
          </w:p>
        </w:tc>
        <w:tc>
          <w:tcPr>
            <w:tcW w:w="2393" w:type="dxa"/>
            <w:tcBorders>
              <w:bottom w:val="single" w:sz="4" w:space="0" w:color="auto"/>
            </w:tcBorders>
            <w:shd w:val="clear" w:color="auto" w:fill="auto"/>
          </w:tcPr>
          <w:p w:rsidR="003A122B" w:rsidRDefault="00936CF5" w:rsidP="00E12AE4">
            <w:pPr>
              <w:jc w:val="right"/>
            </w:pPr>
            <w:r>
              <w:t>3</w:t>
            </w:r>
            <w:r w:rsidR="00E12AE4">
              <w:rPr>
                <w:lang w:val="ru-RU"/>
              </w:rPr>
              <w:t xml:space="preserve"> </w:t>
            </w:r>
            <w:r w:rsidR="003A122B">
              <w:t>048</w:t>
            </w:r>
          </w:p>
        </w:tc>
      </w:tr>
      <w:tr w:rsidR="001D60BF" w:rsidRPr="00B058CD" w:rsidTr="00935BEF">
        <w:tc>
          <w:tcPr>
            <w:tcW w:w="2284" w:type="dxa"/>
            <w:shd w:val="clear" w:color="auto" w:fill="4F81BD"/>
          </w:tcPr>
          <w:p w:rsidR="003A122B" w:rsidRPr="00B058CD" w:rsidRDefault="00FD6CAA" w:rsidP="00FD6CAA">
            <w:pPr>
              <w:rPr>
                <w:color w:val="FFFFFF"/>
              </w:rPr>
            </w:pPr>
            <w:r>
              <w:rPr>
                <w:color w:val="FFFFFF"/>
                <w:lang w:val="ru-RU"/>
              </w:rPr>
              <w:t>Итого</w:t>
            </w:r>
          </w:p>
        </w:tc>
        <w:tc>
          <w:tcPr>
            <w:tcW w:w="2393" w:type="dxa"/>
            <w:shd w:val="clear" w:color="auto" w:fill="4F81BD"/>
          </w:tcPr>
          <w:p w:rsidR="003A122B" w:rsidRPr="00B058CD" w:rsidRDefault="00936CF5" w:rsidP="00E12AE4">
            <w:pPr>
              <w:jc w:val="right"/>
              <w:rPr>
                <w:color w:val="FFFFFF"/>
              </w:rPr>
            </w:pPr>
            <w:r>
              <w:rPr>
                <w:color w:val="FFFFFF"/>
              </w:rPr>
              <w:t>13</w:t>
            </w:r>
            <w:r w:rsidR="00E12AE4">
              <w:rPr>
                <w:color w:val="FFFFFF"/>
                <w:lang w:val="ru-RU"/>
              </w:rPr>
              <w:t xml:space="preserve"> </w:t>
            </w:r>
            <w:r w:rsidR="003A122B" w:rsidRPr="00B058CD">
              <w:rPr>
                <w:color w:val="FFFFFF"/>
              </w:rPr>
              <w:t>804</w:t>
            </w:r>
          </w:p>
        </w:tc>
        <w:tc>
          <w:tcPr>
            <w:tcW w:w="2393" w:type="dxa"/>
            <w:shd w:val="clear" w:color="auto" w:fill="4F81BD"/>
          </w:tcPr>
          <w:p w:rsidR="003A122B" w:rsidRPr="00B058CD" w:rsidRDefault="00936CF5" w:rsidP="00E12AE4">
            <w:pPr>
              <w:jc w:val="right"/>
              <w:rPr>
                <w:color w:val="FFFFFF"/>
              </w:rPr>
            </w:pPr>
            <w:r>
              <w:rPr>
                <w:color w:val="FFFFFF"/>
              </w:rPr>
              <w:t>10</w:t>
            </w:r>
            <w:r w:rsidR="00E12AE4">
              <w:rPr>
                <w:color w:val="FFFFFF"/>
                <w:lang w:val="ru-RU"/>
              </w:rPr>
              <w:t xml:space="preserve"> </w:t>
            </w:r>
            <w:r w:rsidR="003A122B" w:rsidRPr="00B058CD">
              <w:rPr>
                <w:color w:val="FFFFFF"/>
              </w:rPr>
              <w:t>464</w:t>
            </w:r>
          </w:p>
        </w:tc>
        <w:tc>
          <w:tcPr>
            <w:tcW w:w="2393" w:type="dxa"/>
            <w:shd w:val="clear" w:color="auto" w:fill="4F81BD"/>
          </w:tcPr>
          <w:p w:rsidR="003A122B" w:rsidRPr="00B058CD" w:rsidRDefault="00936CF5" w:rsidP="00E12AE4">
            <w:pPr>
              <w:jc w:val="right"/>
              <w:rPr>
                <w:color w:val="FFFFFF"/>
              </w:rPr>
            </w:pPr>
            <w:r>
              <w:rPr>
                <w:color w:val="FFFFFF"/>
              </w:rPr>
              <w:t>3</w:t>
            </w:r>
            <w:r w:rsidR="00E12AE4">
              <w:rPr>
                <w:color w:val="FFFFFF"/>
                <w:lang w:val="ru-RU"/>
              </w:rPr>
              <w:t xml:space="preserve"> </w:t>
            </w:r>
            <w:r w:rsidR="003A122B" w:rsidRPr="00B058CD">
              <w:rPr>
                <w:color w:val="FFFFFF"/>
              </w:rPr>
              <w:t>340</w:t>
            </w:r>
          </w:p>
        </w:tc>
      </w:tr>
    </w:tbl>
    <w:p w:rsidR="00E11FF7" w:rsidRDefault="00E11FF7" w:rsidP="004F0B62"/>
    <w:p w:rsidR="004F0B62" w:rsidRPr="00014C28" w:rsidRDefault="004F0B62" w:rsidP="00E11FF7">
      <w:pPr>
        <w:ind w:left="5533"/>
        <w:rPr>
          <w:i/>
          <w:lang w:val="ru-RU"/>
        </w:rPr>
      </w:pPr>
      <w:r w:rsidRPr="00060FBB">
        <w:rPr>
          <w:i/>
        </w:rPr>
        <w:fldChar w:fldCharType="begin"/>
      </w:r>
      <w:r w:rsidRPr="00014C28">
        <w:rPr>
          <w:i/>
          <w:lang w:val="ru-RU"/>
        </w:rPr>
        <w:instrText xml:space="preserve"> </w:instrText>
      </w:r>
      <w:r w:rsidRPr="00060FBB">
        <w:rPr>
          <w:i/>
        </w:rPr>
        <w:instrText>AUTONUM</w:instrText>
      </w:r>
      <w:r w:rsidRPr="00014C28">
        <w:rPr>
          <w:i/>
          <w:lang w:val="ru-RU"/>
        </w:rPr>
        <w:instrText xml:space="preserve">  </w:instrText>
      </w:r>
      <w:r w:rsidRPr="00060FBB">
        <w:rPr>
          <w:i/>
        </w:rPr>
        <w:fldChar w:fldCharType="end"/>
      </w:r>
      <w:r w:rsidRPr="00014C28">
        <w:rPr>
          <w:lang w:val="ru-RU"/>
        </w:rPr>
        <w:tab/>
      </w:r>
      <w:r w:rsidR="00014C28" w:rsidRPr="00014C28">
        <w:rPr>
          <w:i/>
          <w:lang w:val="ru-RU"/>
        </w:rPr>
        <w:t xml:space="preserve">Ассамблее предлагается </w:t>
      </w:r>
      <w:r w:rsidR="00014C28" w:rsidRPr="00014C28">
        <w:rPr>
          <w:i/>
          <w:lang w:val="ru-RU"/>
        </w:rPr>
        <w:br/>
        <w:t>принять к сведению содержание отчета о ходе осуществления Программы модернизации информационных технологий (</w:t>
      </w:r>
      <w:r w:rsidR="00014C28">
        <w:rPr>
          <w:i/>
          <w:lang w:val="ru-RU"/>
        </w:rPr>
        <w:t xml:space="preserve">Мадридская </w:t>
      </w:r>
      <w:r w:rsidR="00014C28" w:rsidRPr="00014C28">
        <w:rPr>
          <w:i/>
          <w:lang w:val="ru-RU"/>
        </w:rPr>
        <w:t>международная система регистрации) (документ</w:t>
      </w:r>
      <w:r w:rsidR="00E12AE4">
        <w:rPr>
          <w:i/>
          <w:lang w:val="ru-RU"/>
        </w:rPr>
        <w:t xml:space="preserve"> </w:t>
      </w:r>
      <w:r>
        <w:rPr>
          <w:i/>
        </w:rPr>
        <w:t>MM</w:t>
      </w:r>
      <w:r w:rsidRPr="00014C28">
        <w:rPr>
          <w:i/>
          <w:lang w:val="ru-RU"/>
        </w:rPr>
        <w:t>/</w:t>
      </w:r>
      <w:r>
        <w:rPr>
          <w:i/>
        </w:rPr>
        <w:t>A</w:t>
      </w:r>
      <w:r w:rsidRPr="00014C28">
        <w:rPr>
          <w:i/>
          <w:lang w:val="ru-RU"/>
        </w:rPr>
        <w:t xml:space="preserve">/48/1). </w:t>
      </w:r>
    </w:p>
    <w:p w:rsidR="004F0B62" w:rsidRPr="00014C28" w:rsidRDefault="004F0B62" w:rsidP="004F0B62">
      <w:pPr>
        <w:rPr>
          <w:i/>
          <w:lang w:val="ru-RU"/>
        </w:rPr>
      </w:pPr>
    </w:p>
    <w:p w:rsidR="004F0B62" w:rsidRPr="00014C28" w:rsidRDefault="004F0B62" w:rsidP="004F0B62">
      <w:pPr>
        <w:rPr>
          <w:i/>
          <w:lang w:val="ru-RU"/>
        </w:rPr>
      </w:pPr>
    </w:p>
    <w:p w:rsidR="004F0B62" w:rsidRPr="00014C28" w:rsidRDefault="004F0B62" w:rsidP="004F0B62">
      <w:pPr>
        <w:ind w:left="5533"/>
        <w:rPr>
          <w:lang w:val="ru-RU"/>
        </w:rPr>
      </w:pPr>
    </w:p>
    <w:p w:rsidR="004F0B62" w:rsidRPr="009F42E9" w:rsidRDefault="004F0B62" w:rsidP="004F0B62">
      <w:pPr>
        <w:ind w:left="5533"/>
      </w:pPr>
      <w:r>
        <w:t>[</w:t>
      </w:r>
      <w:r w:rsidR="00014C28">
        <w:rPr>
          <w:lang w:val="ru-RU"/>
        </w:rPr>
        <w:t>Конец документа</w:t>
      </w:r>
      <w:r w:rsidRPr="008D6555">
        <w:t>]</w:t>
      </w:r>
    </w:p>
    <w:sectPr w:rsidR="004F0B62" w:rsidRPr="009F42E9" w:rsidSect="004F0B62">
      <w:headerReference w:type="default" r:id="rId12"/>
      <w:endnotePr>
        <w:numFmt w:val="decimal"/>
      </w:endnotePr>
      <w:pgSz w:w="11907" w:h="16840" w:code="9"/>
      <w:pgMar w:top="567" w:right="1134" w:bottom="135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C8" w:rsidRDefault="00C800C8">
      <w:r>
        <w:separator/>
      </w:r>
    </w:p>
  </w:endnote>
  <w:endnote w:type="continuationSeparator" w:id="0">
    <w:p w:rsidR="00C800C8" w:rsidRDefault="00C800C8" w:rsidP="004F0B62">
      <w:r>
        <w:separator/>
      </w:r>
    </w:p>
    <w:p w:rsidR="00C800C8" w:rsidRPr="003B38C1" w:rsidRDefault="00C800C8" w:rsidP="004F0B62">
      <w:pPr>
        <w:spacing w:after="60"/>
        <w:rPr>
          <w:sz w:val="17"/>
        </w:rPr>
      </w:pPr>
      <w:r>
        <w:rPr>
          <w:sz w:val="17"/>
        </w:rPr>
        <w:t>[Endnote continued from previous page]</w:t>
      </w:r>
    </w:p>
  </w:endnote>
  <w:endnote w:type="continuationNotice" w:id="1">
    <w:p w:rsidR="00C800C8" w:rsidRPr="003B38C1" w:rsidRDefault="00C800C8" w:rsidP="004F0B6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C8" w:rsidRDefault="00C800C8">
      <w:r>
        <w:separator/>
      </w:r>
    </w:p>
  </w:footnote>
  <w:footnote w:type="continuationSeparator" w:id="0">
    <w:p w:rsidR="00C800C8" w:rsidRDefault="00C800C8" w:rsidP="004F0B62">
      <w:r>
        <w:separator/>
      </w:r>
    </w:p>
    <w:p w:rsidR="00C800C8" w:rsidRPr="00ED77FB" w:rsidRDefault="00C800C8" w:rsidP="004F0B62">
      <w:pPr>
        <w:spacing w:after="60"/>
        <w:rPr>
          <w:sz w:val="17"/>
          <w:szCs w:val="17"/>
        </w:rPr>
      </w:pPr>
      <w:r w:rsidRPr="00ED77FB">
        <w:rPr>
          <w:sz w:val="17"/>
          <w:szCs w:val="17"/>
        </w:rPr>
        <w:t>[Footnote continued from previous page]</w:t>
      </w:r>
    </w:p>
  </w:footnote>
  <w:footnote w:type="continuationNotice" w:id="1">
    <w:p w:rsidR="00C800C8" w:rsidRPr="00ED77FB" w:rsidRDefault="00C800C8" w:rsidP="004F0B6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0C8" w:rsidRDefault="00C800C8" w:rsidP="004F0B62">
    <w:pPr>
      <w:jc w:val="right"/>
    </w:pPr>
    <w:bookmarkStart w:id="6" w:name="Code2"/>
    <w:bookmarkEnd w:id="6"/>
    <w:r w:rsidRPr="00FF433B">
      <w:t>MM/A/48/1</w:t>
    </w:r>
  </w:p>
  <w:p w:rsidR="00C800C8" w:rsidRDefault="00C800C8" w:rsidP="004F0B62">
    <w:pPr>
      <w:jc w:val="right"/>
    </w:pPr>
    <w:r>
      <w:rPr>
        <w:lang w:val="ru-RU"/>
      </w:rPr>
      <w:t>стр.</w:t>
    </w:r>
    <w:r>
      <w:t xml:space="preserve"> </w:t>
    </w:r>
    <w:r>
      <w:fldChar w:fldCharType="begin"/>
    </w:r>
    <w:r>
      <w:instrText xml:space="preserve"> PAGE  \* MERGEFORMAT </w:instrText>
    </w:r>
    <w:r>
      <w:fldChar w:fldCharType="separate"/>
    </w:r>
    <w:r w:rsidR="004964A7">
      <w:rPr>
        <w:noProof/>
      </w:rPr>
      <w:t>4</w:t>
    </w:r>
    <w:r>
      <w:fldChar w:fldCharType="end"/>
    </w:r>
  </w:p>
  <w:p w:rsidR="00C800C8" w:rsidRDefault="00C800C8" w:rsidP="004F0B62">
    <w:pPr>
      <w:jc w:val="right"/>
    </w:pPr>
  </w:p>
  <w:p w:rsidR="00C800C8" w:rsidRDefault="00C80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4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C00C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6AE4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621A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AC3A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76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86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CC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CDC0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FFFFFFFF">
      <w:start w:val="1"/>
      <w:numFmt w:val="decimal"/>
      <w:lvlRestart w:val="0"/>
      <w:pStyle w:val="ListNumber"/>
      <w:lvlText w:val="03.%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61F25EA6"/>
    <w:multiLevelType w:val="hybridMultilevel"/>
    <w:tmpl w:val="75B8B874"/>
    <w:lvl w:ilvl="0" w:tplc="A9861498">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17">
    <w:nsid w:val="75B200D8"/>
    <w:multiLevelType w:val="hybridMultilevel"/>
    <w:tmpl w:val="C94A98E0"/>
    <w:lvl w:ilvl="0" w:tplc="AEB04A72">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311"/>
        </w:tabs>
        <w:ind w:left="2311" w:hanging="57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8">
    <w:nsid w:val="788975D2"/>
    <w:multiLevelType w:val="hybridMultilevel"/>
    <w:tmpl w:val="E97A6A1A"/>
    <w:lvl w:ilvl="0" w:tplc="FB0E0F20">
      <w:start w:val="1"/>
      <w:numFmt w:val="lowerRoman"/>
      <w:lvlText w:val="(%1)"/>
      <w:lvlJc w:val="left"/>
      <w:pPr>
        <w:tabs>
          <w:tab w:val="num" w:pos="6253"/>
        </w:tabs>
        <w:ind w:left="6253" w:hanging="720"/>
      </w:pPr>
      <w:rPr>
        <w:rFonts w:cs="Times New Roman" w:hint="default"/>
      </w:rPr>
    </w:lvl>
    <w:lvl w:ilvl="1" w:tplc="4626701A" w:tentative="1">
      <w:start w:val="1"/>
      <w:numFmt w:val="lowerLetter"/>
      <w:lvlText w:val="%2."/>
      <w:lvlJc w:val="left"/>
      <w:pPr>
        <w:tabs>
          <w:tab w:val="num" w:pos="6613"/>
        </w:tabs>
        <w:ind w:left="6613" w:hanging="360"/>
      </w:pPr>
      <w:rPr>
        <w:rFonts w:cs="Times New Roman"/>
      </w:rPr>
    </w:lvl>
    <w:lvl w:ilvl="2" w:tplc="0409001B" w:tentative="1">
      <w:start w:val="1"/>
      <w:numFmt w:val="lowerRoman"/>
      <w:lvlText w:val="%3."/>
      <w:lvlJc w:val="right"/>
      <w:pPr>
        <w:tabs>
          <w:tab w:val="num" w:pos="7333"/>
        </w:tabs>
        <w:ind w:left="7333" w:hanging="180"/>
      </w:pPr>
      <w:rPr>
        <w:rFonts w:cs="Times New Roman"/>
      </w:rPr>
    </w:lvl>
    <w:lvl w:ilvl="3" w:tplc="0409000F" w:tentative="1">
      <w:start w:val="1"/>
      <w:numFmt w:val="decimal"/>
      <w:lvlText w:val="%4."/>
      <w:lvlJc w:val="left"/>
      <w:pPr>
        <w:tabs>
          <w:tab w:val="num" w:pos="8053"/>
        </w:tabs>
        <w:ind w:left="8053" w:hanging="360"/>
      </w:pPr>
      <w:rPr>
        <w:rFonts w:cs="Times New Roman"/>
      </w:rPr>
    </w:lvl>
    <w:lvl w:ilvl="4" w:tplc="04090019" w:tentative="1">
      <w:start w:val="1"/>
      <w:numFmt w:val="lowerLetter"/>
      <w:lvlText w:val="%5."/>
      <w:lvlJc w:val="left"/>
      <w:pPr>
        <w:tabs>
          <w:tab w:val="num" w:pos="8773"/>
        </w:tabs>
        <w:ind w:left="8773" w:hanging="360"/>
      </w:pPr>
      <w:rPr>
        <w:rFonts w:cs="Times New Roman"/>
      </w:rPr>
    </w:lvl>
    <w:lvl w:ilvl="5" w:tplc="0409001B" w:tentative="1">
      <w:start w:val="1"/>
      <w:numFmt w:val="lowerRoman"/>
      <w:lvlText w:val="%6."/>
      <w:lvlJc w:val="right"/>
      <w:pPr>
        <w:tabs>
          <w:tab w:val="num" w:pos="9493"/>
        </w:tabs>
        <w:ind w:left="9493" w:hanging="180"/>
      </w:pPr>
      <w:rPr>
        <w:rFonts w:cs="Times New Roman"/>
      </w:rPr>
    </w:lvl>
    <w:lvl w:ilvl="6" w:tplc="0409000F" w:tentative="1">
      <w:start w:val="1"/>
      <w:numFmt w:val="decimal"/>
      <w:lvlText w:val="%7."/>
      <w:lvlJc w:val="left"/>
      <w:pPr>
        <w:tabs>
          <w:tab w:val="num" w:pos="10213"/>
        </w:tabs>
        <w:ind w:left="10213" w:hanging="360"/>
      </w:pPr>
      <w:rPr>
        <w:rFonts w:cs="Times New Roman"/>
      </w:rPr>
    </w:lvl>
    <w:lvl w:ilvl="7" w:tplc="04090019" w:tentative="1">
      <w:start w:val="1"/>
      <w:numFmt w:val="lowerLetter"/>
      <w:lvlText w:val="%8."/>
      <w:lvlJc w:val="left"/>
      <w:pPr>
        <w:tabs>
          <w:tab w:val="num" w:pos="10933"/>
        </w:tabs>
        <w:ind w:left="10933" w:hanging="360"/>
      </w:pPr>
      <w:rPr>
        <w:rFonts w:cs="Times New Roman"/>
      </w:rPr>
    </w:lvl>
    <w:lvl w:ilvl="8" w:tplc="0409001B" w:tentative="1">
      <w:start w:val="1"/>
      <w:numFmt w:val="lowerRoman"/>
      <w:lvlText w:val="%9."/>
      <w:lvlJc w:val="right"/>
      <w:pPr>
        <w:tabs>
          <w:tab w:val="num" w:pos="11653"/>
        </w:tabs>
        <w:ind w:left="11653" w:hanging="18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11"/>
  </w:num>
  <w:num w:numId="12">
    <w:abstractNumId w:val="14"/>
  </w:num>
  <w:num w:numId="13">
    <w:abstractNumId w:val="8"/>
  </w:num>
  <w:num w:numId="14">
    <w:abstractNumId w:val="15"/>
  </w:num>
  <w:num w:numId="15">
    <w:abstractNumId w:val="10"/>
  </w:num>
  <w:num w:numId="16">
    <w:abstractNumId w:val="13"/>
  </w:num>
  <w:num w:numId="17">
    <w:abstractNumId w:val="17"/>
  </w:num>
  <w:num w:numId="18">
    <w:abstractNumId w:val="1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8"/>
    <w:rsid w:val="0000620D"/>
    <w:rsid w:val="00014C28"/>
    <w:rsid w:val="00035FF7"/>
    <w:rsid w:val="00052821"/>
    <w:rsid w:val="00067F3F"/>
    <w:rsid w:val="0007004B"/>
    <w:rsid w:val="00085053"/>
    <w:rsid w:val="000B18F8"/>
    <w:rsid w:val="000B751F"/>
    <w:rsid w:val="000D7AC1"/>
    <w:rsid w:val="00130138"/>
    <w:rsid w:val="00176FBA"/>
    <w:rsid w:val="001A50EB"/>
    <w:rsid w:val="001B5FBC"/>
    <w:rsid w:val="001D60BF"/>
    <w:rsid w:val="0020616B"/>
    <w:rsid w:val="002272F1"/>
    <w:rsid w:val="00246070"/>
    <w:rsid w:val="00256A49"/>
    <w:rsid w:val="00282C66"/>
    <w:rsid w:val="002D545F"/>
    <w:rsid w:val="0032756A"/>
    <w:rsid w:val="00357C25"/>
    <w:rsid w:val="00363719"/>
    <w:rsid w:val="00381136"/>
    <w:rsid w:val="00383BF2"/>
    <w:rsid w:val="00390749"/>
    <w:rsid w:val="003A122B"/>
    <w:rsid w:val="003B61F3"/>
    <w:rsid w:val="003B6A87"/>
    <w:rsid w:val="003D33F6"/>
    <w:rsid w:val="003F369E"/>
    <w:rsid w:val="0040249F"/>
    <w:rsid w:val="00407DCE"/>
    <w:rsid w:val="004964A7"/>
    <w:rsid w:val="004C7086"/>
    <w:rsid w:val="004E77DB"/>
    <w:rsid w:val="004F0B62"/>
    <w:rsid w:val="005002D9"/>
    <w:rsid w:val="00522E73"/>
    <w:rsid w:val="0056209C"/>
    <w:rsid w:val="00573D1A"/>
    <w:rsid w:val="00644C8C"/>
    <w:rsid w:val="006C4317"/>
    <w:rsid w:val="007252E8"/>
    <w:rsid w:val="0076331D"/>
    <w:rsid w:val="00770AAF"/>
    <w:rsid w:val="007A61CF"/>
    <w:rsid w:val="0081256F"/>
    <w:rsid w:val="00860E2C"/>
    <w:rsid w:val="00886C64"/>
    <w:rsid w:val="00893061"/>
    <w:rsid w:val="008A06C6"/>
    <w:rsid w:val="00935BEF"/>
    <w:rsid w:val="00936CF5"/>
    <w:rsid w:val="009371F8"/>
    <w:rsid w:val="00955F79"/>
    <w:rsid w:val="009A372A"/>
    <w:rsid w:val="009B0D91"/>
    <w:rsid w:val="009E4FD7"/>
    <w:rsid w:val="009F6367"/>
    <w:rsid w:val="00A1375A"/>
    <w:rsid w:val="00A15BE7"/>
    <w:rsid w:val="00A31D11"/>
    <w:rsid w:val="00A36D9D"/>
    <w:rsid w:val="00A46887"/>
    <w:rsid w:val="00A77554"/>
    <w:rsid w:val="00A9324C"/>
    <w:rsid w:val="00AE3B42"/>
    <w:rsid w:val="00AF5569"/>
    <w:rsid w:val="00B0586F"/>
    <w:rsid w:val="00B058CD"/>
    <w:rsid w:val="00B5160F"/>
    <w:rsid w:val="00B96A1B"/>
    <w:rsid w:val="00B96F07"/>
    <w:rsid w:val="00BA1CE7"/>
    <w:rsid w:val="00BA538F"/>
    <w:rsid w:val="00BD752D"/>
    <w:rsid w:val="00BE2903"/>
    <w:rsid w:val="00BF6736"/>
    <w:rsid w:val="00C23614"/>
    <w:rsid w:val="00C800C8"/>
    <w:rsid w:val="00CE23A0"/>
    <w:rsid w:val="00CE3977"/>
    <w:rsid w:val="00D00C56"/>
    <w:rsid w:val="00D0172A"/>
    <w:rsid w:val="00D05B08"/>
    <w:rsid w:val="00D264C1"/>
    <w:rsid w:val="00DA6D6F"/>
    <w:rsid w:val="00DC0ADB"/>
    <w:rsid w:val="00E0757A"/>
    <w:rsid w:val="00E11FF7"/>
    <w:rsid w:val="00E12AE4"/>
    <w:rsid w:val="00E52B5E"/>
    <w:rsid w:val="00EB6956"/>
    <w:rsid w:val="00ED5EA2"/>
    <w:rsid w:val="00EE1011"/>
    <w:rsid w:val="00EE79E3"/>
    <w:rsid w:val="00F05EB2"/>
    <w:rsid w:val="00F12CCB"/>
    <w:rsid w:val="00F26A62"/>
    <w:rsid w:val="00F36173"/>
    <w:rsid w:val="00F46C99"/>
    <w:rsid w:val="00F71B47"/>
    <w:rsid w:val="00F75ACD"/>
    <w:rsid w:val="00F83614"/>
    <w:rsid w:val="00FB5C90"/>
    <w:rsid w:val="00FD6CA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76"/>
    <w:rPr>
      <w:rFonts w:ascii="Arial" w:eastAsia="SimSun" w:hAnsi="Arial" w:cs="Arial"/>
      <w:sz w:val="22"/>
      <w:lang w:val="en-US"/>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4721"/>
    <w:rPr>
      <w:rFonts w:ascii="Cambria" w:hAnsi="Cambria" w:cs="Times New Roman"/>
      <w:b/>
      <w:bCs/>
      <w:kern w:val="32"/>
      <w:sz w:val="32"/>
      <w:szCs w:val="32"/>
      <w:lang w:val="x-none" w:eastAsia="zh-CN"/>
    </w:rPr>
  </w:style>
  <w:style w:type="character" w:customStyle="1" w:styleId="Heading2Char">
    <w:name w:val="Heading 2 Char"/>
    <w:link w:val="Heading2"/>
    <w:uiPriority w:val="99"/>
    <w:semiHidden/>
    <w:locked/>
    <w:rsid w:val="00964721"/>
    <w:rPr>
      <w:rFonts w:ascii="Cambria" w:hAnsi="Cambria" w:cs="Times New Roman"/>
      <w:b/>
      <w:bCs/>
      <w:i/>
      <w:iCs/>
      <w:sz w:val="28"/>
      <w:szCs w:val="28"/>
      <w:lang w:val="x-none" w:eastAsia="zh-CN"/>
    </w:rPr>
  </w:style>
  <w:style w:type="character" w:customStyle="1" w:styleId="Heading3Char">
    <w:name w:val="Heading 3 Char"/>
    <w:link w:val="Heading3"/>
    <w:uiPriority w:val="99"/>
    <w:semiHidden/>
    <w:locked/>
    <w:rsid w:val="00964721"/>
    <w:rPr>
      <w:rFonts w:ascii="Cambria" w:hAnsi="Cambria" w:cs="Times New Roman"/>
      <w:b/>
      <w:bCs/>
      <w:sz w:val="26"/>
      <w:szCs w:val="26"/>
      <w:lang w:val="x-none" w:eastAsia="zh-CN"/>
    </w:rPr>
  </w:style>
  <w:style w:type="character" w:customStyle="1" w:styleId="Heading4Char">
    <w:name w:val="Heading 4 Char"/>
    <w:link w:val="Heading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lang w:val="x-none"/>
    </w:rPr>
  </w:style>
  <w:style w:type="character" w:customStyle="1" w:styleId="BodyTextChar">
    <w:name w:val="Body Text Char"/>
    <w:link w:val="BodyText"/>
    <w:uiPriority w:val="99"/>
    <w:semiHidden/>
    <w:locked/>
    <w:rsid w:val="00964721"/>
    <w:rPr>
      <w:rFonts w:ascii="Arial" w:eastAsia="SimSun" w:hAnsi="Arial" w:cs="Arial"/>
      <w:sz w:val="22"/>
      <w:lang w:val="x-none"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lang w:val="x-none"/>
    </w:rPr>
  </w:style>
  <w:style w:type="character" w:customStyle="1" w:styleId="CommentTextChar">
    <w:name w:val="Comment Text Char"/>
    <w:link w:val="CommentText"/>
    <w:uiPriority w:val="99"/>
    <w:semiHidden/>
    <w:locked/>
    <w:rsid w:val="00964721"/>
    <w:rPr>
      <w:rFonts w:ascii="Arial" w:eastAsia="SimSun" w:hAnsi="Arial" w:cs="Arial"/>
      <w:lang w:val="x-none" w:eastAsia="zh-CN"/>
    </w:rPr>
  </w:style>
  <w:style w:type="paragraph" w:styleId="EndnoteText">
    <w:name w:val="endnote text"/>
    <w:basedOn w:val="Normal"/>
    <w:link w:val="EndnoteTextChar"/>
    <w:uiPriority w:val="99"/>
    <w:semiHidden/>
    <w:rsid w:val="00676C5C"/>
    <w:rPr>
      <w:rFonts w:cs="Times New Roman"/>
      <w:sz w:val="20"/>
      <w:lang w:val="x-none"/>
    </w:rPr>
  </w:style>
  <w:style w:type="character" w:customStyle="1" w:styleId="EndnoteTextChar">
    <w:name w:val="Endnote Text Char"/>
    <w:link w:val="EndnoteText"/>
    <w:uiPriority w:val="99"/>
    <w:semiHidden/>
    <w:locked/>
    <w:rsid w:val="00964721"/>
    <w:rPr>
      <w:rFonts w:ascii="Arial" w:eastAsia="SimSun" w:hAnsi="Arial" w:cs="Arial"/>
      <w:lang w:val="x-none" w:eastAsia="zh-CN"/>
    </w:rPr>
  </w:style>
  <w:style w:type="paragraph" w:styleId="Footer">
    <w:name w:val="footer"/>
    <w:basedOn w:val="Normal"/>
    <w:link w:val="FooterChar"/>
    <w:uiPriority w:val="99"/>
    <w:semiHidden/>
    <w:rsid w:val="00676C5C"/>
    <w:pPr>
      <w:tabs>
        <w:tab w:val="center" w:pos="4320"/>
        <w:tab w:val="right" w:pos="8640"/>
      </w:tabs>
    </w:pPr>
    <w:rPr>
      <w:rFonts w:cs="Times New Roman"/>
      <w:lang w:val="x-none"/>
    </w:rPr>
  </w:style>
  <w:style w:type="character" w:customStyle="1" w:styleId="FooterChar">
    <w:name w:val="Footer Char"/>
    <w:link w:val="Footer"/>
    <w:uiPriority w:val="99"/>
    <w:semiHidden/>
    <w:locked/>
    <w:rsid w:val="00964721"/>
    <w:rPr>
      <w:rFonts w:ascii="Arial" w:eastAsia="SimSun" w:hAnsi="Arial" w:cs="Arial"/>
      <w:sz w:val="22"/>
      <w:lang w:val="x-none" w:eastAsia="zh-CN"/>
    </w:rPr>
  </w:style>
  <w:style w:type="character" w:styleId="CommentReference">
    <w:name w:val="annotation reference"/>
    <w:uiPriority w:val="99"/>
    <w:semiHidden/>
    <w:rsid w:val="005D4608"/>
    <w:rPr>
      <w:rFonts w:cs="Times New Roman"/>
      <w:sz w:val="16"/>
    </w:rPr>
  </w:style>
  <w:style w:type="paragraph" w:styleId="FootnoteText">
    <w:name w:val="footnote text"/>
    <w:basedOn w:val="Normal"/>
    <w:link w:val="FootnoteTextChar"/>
    <w:uiPriority w:val="99"/>
    <w:semiHidden/>
    <w:rsid w:val="00676C5C"/>
    <w:rPr>
      <w:rFonts w:cs="Times New Roman"/>
      <w:sz w:val="20"/>
      <w:lang w:val="x-none"/>
    </w:rPr>
  </w:style>
  <w:style w:type="character" w:customStyle="1" w:styleId="FootnoteTextChar">
    <w:name w:val="Footnote Text Char"/>
    <w:link w:val="FootnoteText"/>
    <w:uiPriority w:val="99"/>
    <w:semiHidden/>
    <w:locked/>
    <w:rsid w:val="00964721"/>
    <w:rPr>
      <w:rFonts w:ascii="Arial" w:eastAsia="SimSun" w:hAnsi="Arial" w:cs="Arial"/>
      <w:lang w:val="x-none"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x-none"/>
    </w:rPr>
  </w:style>
  <w:style w:type="character" w:customStyle="1" w:styleId="HeaderChar">
    <w:name w:val="Header Char"/>
    <w:link w:val="Header"/>
    <w:uiPriority w:val="99"/>
    <w:semiHidden/>
    <w:locked/>
    <w:rsid w:val="00964721"/>
    <w:rPr>
      <w:rFonts w:ascii="Arial" w:eastAsia="SimSun" w:hAnsi="Arial" w:cs="Arial"/>
      <w:sz w:val="22"/>
      <w:lang w:val="x-none" w:eastAsia="zh-CN"/>
    </w:rPr>
  </w:style>
  <w:style w:type="paragraph" w:styleId="ListNumber">
    <w:name w:val="List Number"/>
    <w:basedOn w:val="Normal"/>
    <w:uiPriority w:val="99"/>
    <w:semiHidden/>
    <w:rsid w:val="00676C5C"/>
    <w:pPr>
      <w:numPr>
        <w:numId w:val="14"/>
      </w:numPr>
    </w:pPr>
  </w:style>
  <w:style w:type="paragraph" w:customStyle="1" w:styleId="ONUME">
    <w:name w:val="ONUM E"/>
    <w:basedOn w:val="BodyText"/>
    <w:uiPriority w:val="99"/>
    <w:rsid w:val="00676C5C"/>
    <w:pPr>
      <w:numPr>
        <w:numId w:val="15"/>
      </w:numPr>
    </w:pPr>
  </w:style>
  <w:style w:type="paragraph" w:customStyle="1" w:styleId="ONUMFS">
    <w:name w:val="ONUM FS"/>
    <w:basedOn w:val="BodyText"/>
    <w:uiPriority w:val="99"/>
    <w:rsid w:val="00676C5C"/>
    <w:pPr>
      <w:numPr>
        <w:numId w:val="16"/>
      </w:numPr>
    </w:pPr>
  </w:style>
  <w:style w:type="paragraph" w:styleId="Salutation">
    <w:name w:val="Salutation"/>
    <w:basedOn w:val="Normal"/>
    <w:next w:val="Normal"/>
    <w:link w:val="SalutationChar"/>
    <w:uiPriority w:val="99"/>
    <w:semiHidden/>
    <w:rsid w:val="00676C5C"/>
    <w:rPr>
      <w:rFonts w:cs="Times New Roman"/>
      <w:lang w:val="x-none"/>
    </w:rPr>
  </w:style>
  <w:style w:type="character" w:customStyle="1" w:styleId="SalutationChar">
    <w:name w:val="Salutation Char"/>
    <w:link w:val="Salutation"/>
    <w:uiPriority w:val="99"/>
    <w:semiHidden/>
    <w:locked/>
    <w:rsid w:val="00964721"/>
    <w:rPr>
      <w:rFonts w:ascii="Arial" w:eastAsia="SimSun" w:hAnsi="Arial" w:cs="Arial"/>
      <w:sz w:val="22"/>
      <w:lang w:val="x-none" w:eastAsia="zh-CN"/>
    </w:rPr>
  </w:style>
  <w:style w:type="paragraph" w:styleId="Signature">
    <w:name w:val="Signature"/>
    <w:basedOn w:val="Normal"/>
    <w:link w:val="SignatureChar"/>
    <w:uiPriority w:val="99"/>
    <w:semiHidden/>
    <w:rsid w:val="00676C5C"/>
    <w:pPr>
      <w:ind w:left="5250"/>
    </w:pPr>
    <w:rPr>
      <w:rFonts w:cs="Times New Roman"/>
      <w:lang w:val="x-none"/>
    </w:rPr>
  </w:style>
  <w:style w:type="character" w:customStyle="1" w:styleId="SignatureChar">
    <w:name w:val="Signature Char"/>
    <w:link w:val="Signature"/>
    <w:uiPriority w:val="99"/>
    <w:semiHidden/>
    <w:locked/>
    <w:rsid w:val="00964721"/>
    <w:rPr>
      <w:rFonts w:ascii="Arial" w:eastAsia="SimSun" w:hAnsi="Arial" w:cs="Arial"/>
      <w:sz w:val="22"/>
      <w:lang w:val="x-none" w:eastAsia="zh-CN"/>
    </w:rPr>
  </w:style>
  <w:style w:type="paragraph" w:styleId="BalloonText">
    <w:name w:val="Balloon Text"/>
    <w:basedOn w:val="Normal"/>
    <w:link w:val="BalloonTextChar"/>
    <w:uiPriority w:val="99"/>
    <w:semiHidden/>
    <w:rsid w:val="005D4608"/>
    <w:rPr>
      <w:rFonts w:ascii="Times New Roman" w:hAnsi="Times New Roman" w:cs="Times New Roman"/>
      <w:sz w:val="2"/>
      <w:lang w:val="x-none"/>
    </w:rPr>
  </w:style>
  <w:style w:type="character" w:customStyle="1" w:styleId="BalloonTextChar">
    <w:name w:val="Balloon Text Char"/>
    <w:link w:val="BalloonText"/>
    <w:uiPriority w:val="99"/>
    <w:semiHidden/>
    <w:locked/>
    <w:rsid w:val="00964721"/>
    <w:rPr>
      <w:rFonts w:eastAsia="SimSun" w:cs="Arial"/>
      <w:sz w:val="2"/>
      <w:lang w:val="x-none" w:eastAsia="zh-CN"/>
    </w:rPr>
  </w:style>
  <w:style w:type="paragraph" w:customStyle="1" w:styleId="Endofdocument">
    <w:name w:val="End of document"/>
    <w:basedOn w:val="Normal"/>
    <w:uiPriority w:val="99"/>
    <w:rsid w:val="009F42E9"/>
    <w:pPr>
      <w:spacing w:after="120" w:line="260" w:lineRule="atLeast"/>
      <w:ind w:left="5534"/>
      <w:contextualSpacing/>
    </w:pPr>
    <w:rPr>
      <w:rFonts w:eastAsia="MS Mincho" w:cs="Times New Roman"/>
      <w:sz w:val="20"/>
      <w:lang w:eastAsia="en-US"/>
    </w:rPr>
  </w:style>
  <w:style w:type="paragraph" w:styleId="CommentSubject">
    <w:name w:val="annotation subject"/>
    <w:basedOn w:val="CommentText"/>
    <w:next w:val="CommentText"/>
    <w:link w:val="CommentSubjectChar"/>
    <w:uiPriority w:val="99"/>
    <w:semiHidden/>
    <w:rsid w:val="0061652C"/>
    <w:rPr>
      <w:b/>
      <w:bCs/>
    </w:rPr>
  </w:style>
  <w:style w:type="character" w:customStyle="1" w:styleId="CommentSubjectChar">
    <w:name w:val="Comment Subject Char"/>
    <w:link w:val="CommentSubject"/>
    <w:uiPriority w:val="99"/>
    <w:semiHidden/>
    <w:locked/>
    <w:rsid w:val="00964721"/>
    <w:rPr>
      <w:rFonts w:ascii="Arial" w:eastAsia="SimSun" w:hAnsi="Arial" w:cs="Arial"/>
      <w:b/>
      <w:bCs/>
      <w:lang w:val="x-none" w:eastAsia="zh-CN"/>
    </w:rPr>
  </w:style>
  <w:style w:type="paragraph" w:styleId="DocumentMap">
    <w:name w:val="Document Map"/>
    <w:basedOn w:val="Normal"/>
    <w:semiHidden/>
    <w:rsid w:val="00CD0521"/>
    <w:pPr>
      <w:shd w:val="clear" w:color="auto" w:fill="000080"/>
    </w:pPr>
    <w:rPr>
      <w:rFonts w:ascii="Tahoma" w:hAnsi="Tahoma" w:cs="Tahoma"/>
      <w:sz w:val="20"/>
    </w:rPr>
  </w:style>
  <w:style w:type="table" w:styleId="TableGrid">
    <w:name w:val="Table Grid"/>
    <w:basedOn w:val="TableNormal"/>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76"/>
    <w:rPr>
      <w:rFonts w:ascii="Arial" w:eastAsia="SimSun" w:hAnsi="Arial" w:cs="Arial"/>
      <w:sz w:val="22"/>
      <w:lang w:val="en-US"/>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4721"/>
    <w:rPr>
      <w:rFonts w:ascii="Cambria" w:hAnsi="Cambria" w:cs="Times New Roman"/>
      <w:b/>
      <w:bCs/>
      <w:kern w:val="32"/>
      <w:sz w:val="32"/>
      <w:szCs w:val="32"/>
      <w:lang w:val="x-none" w:eastAsia="zh-CN"/>
    </w:rPr>
  </w:style>
  <w:style w:type="character" w:customStyle="1" w:styleId="Heading2Char">
    <w:name w:val="Heading 2 Char"/>
    <w:link w:val="Heading2"/>
    <w:uiPriority w:val="99"/>
    <w:semiHidden/>
    <w:locked/>
    <w:rsid w:val="00964721"/>
    <w:rPr>
      <w:rFonts w:ascii="Cambria" w:hAnsi="Cambria" w:cs="Times New Roman"/>
      <w:b/>
      <w:bCs/>
      <w:i/>
      <w:iCs/>
      <w:sz w:val="28"/>
      <w:szCs w:val="28"/>
      <w:lang w:val="x-none" w:eastAsia="zh-CN"/>
    </w:rPr>
  </w:style>
  <w:style w:type="character" w:customStyle="1" w:styleId="Heading3Char">
    <w:name w:val="Heading 3 Char"/>
    <w:link w:val="Heading3"/>
    <w:uiPriority w:val="99"/>
    <w:semiHidden/>
    <w:locked/>
    <w:rsid w:val="00964721"/>
    <w:rPr>
      <w:rFonts w:ascii="Cambria" w:hAnsi="Cambria" w:cs="Times New Roman"/>
      <w:b/>
      <w:bCs/>
      <w:sz w:val="26"/>
      <w:szCs w:val="26"/>
      <w:lang w:val="x-none" w:eastAsia="zh-CN"/>
    </w:rPr>
  </w:style>
  <w:style w:type="character" w:customStyle="1" w:styleId="Heading4Char">
    <w:name w:val="Heading 4 Char"/>
    <w:link w:val="Heading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lang w:val="x-none"/>
    </w:rPr>
  </w:style>
  <w:style w:type="character" w:customStyle="1" w:styleId="BodyTextChar">
    <w:name w:val="Body Text Char"/>
    <w:link w:val="BodyText"/>
    <w:uiPriority w:val="99"/>
    <w:semiHidden/>
    <w:locked/>
    <w:rsid w:val="00964721"/>
    <w:rPr>
      <w:rFonts w:ascii="Arial" w:eastAsia="SimSun" w:hAnsi="Arial" w:cs="Arial"/>
      <w:sz w:val="22"/>
      <w:lang w:val="x-none"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lang w:val="x-none"/>
    </w:rPr>
  </w:style>
  <w:style w:type="character" w:customStyle="1" w:styleId="CommentTextChar">
    <w:name w:val="Comment Text Char"/>
    <w:link w:val="CommentText"/>
    <w:uiPriority w:val="99"/>
    <w:semiHidden/>
    <w:locked/>
    <w:rsid w:val="00964721"/>
    <w:rPr>
      <w:rFonts w:ascii="Arial" w:eastAsia="SimSun" w:hAnsi="Arial" w:cs="Arial"/>
      <w:lang w:val="x-none" w:eastAsia="zh-CN"/>
    </w:rPr>
  </w:style>
  <w:style w:type="paragraph" w:styleId="EndnoteText">
    <w:name w:val="endnote text"/>
    <w:basedOn w:val="Normal"/>
    <w:link w:val="EndnoteTextChar"/>
    <w:uiPriority w:val="99"/>
    <w:semiHidden/>
    <w:rsid w:val="00676C5C"/>
    <w:rPr>
      <w:rFonts w:cs="Times New Roman"/>
      <w:sz w:val="20"/>
      <w:lang w:val="x-none"/>
    </w:rPr>
  </w:style>
  <w:style w:type="character" w:customStyle="1" w:styleId="EndnoteTextChar">
    <w:name w:val="Endnote Text Char"/>
    <w:link w:val="EndnoteText"/>
    <w:uiPriority w:val="99"/>
    <w:semiHidden/>
    <w:locked/>
    <w:rsid w:val="00964721"/>
    <w:rPr>
      <w:rFonts w:ascii="Arial" w:eastAsia="SimSun" w:hAnsi="Arial" w:cs="Arial"/>
      <w:lang w:val="x-none" w:eastAsia="zh-CN"/>
    </w:rPr>
  </w:style>
  <w:style w:type="paragraph" w:styleId="Footer">
    <w:name w:val="footer"/>
    <w:basedOn w:val="Normal"/>
    <w:link w:val="FooterChar"/>
    <w:uiPriority w:val="99"/>
    <w:semiHidden/>
    <w:rsid w:val="00676C5C"/>
    <w:pPr>
      <w:tabs>
        <w:tab w:val="center" w:pos="4320"/>
        <w:tab w:val="right" w:pos="8640"/>
      </w:tabs>
    </w:pPr>
    <w:rPr>
      <w:rFonts w:cs="Times New Roman"/>
      <w:lang w:val="x-none"/>
    </w:rPr>
  </w:style>
  <w:style w:type="character" w:customStyle="1" w:styleId="FooterChar">
    <w:name w:val="Footer Char"/>
    <w:link w:val="Footer"/>
    <w:uiPriority w:val="99"/>
    <w:semiHidden/>
    <w:locked/>
    <w:rsid w:val="00964721"/>
    <w:rPr>
      <w:rFonts w:ascii="Arial" w:eastAsia="SimSun" w:hAnsi="Arial" w:cs="Arial"/>
      <w:sz w:val="22"/>
      <w:lang w:val="x-none" w:eastAsia="zh-CN"/>
    </w:rPr>
  </w:style>
  <w:style w:type="character" w:styleId="CommentReference">
    <w:name w:val="annotation reference"/>
    <w:uiPriority w:val="99"/>
    <w:semiHidden/>
    <w:rsid w:val="005D4608"/>
    <w:rPr>
      <w:rFonts w:cs="Times New Roman"/>
      <w:sz w:val="16"/>
    </w:rPr>
  </w:style>
  <w:style w:type="paragraph" w:styleId="FootnoteText">
    <w:name w:val="footnote text"/>
    <w:basedOn w:val="Normal"/>
    <w:link w:val="FootnoteTextChar"/>
    <w:uiPriority w:val="99"/>
    <w:semiHidden/>
    <w:rsid w:val="00676C5C"/>
    <w:rPr>
      <w:rFonts w:cs="Times New Roman"/>
      <w:sz w:val="20"/>
      <w:lang w:val="x-none"/>
    </w:rPr>
  </w:style>
  <w:style w:type="character" w:customStyle="1" w:styleId="FootnoteTextChar">
    <w:name w:val="Footnote Text Char"/>
    <w:link w:val="FootnoteText"/>
    <w:uiPriority w:val="99"/>
    <w:semiHidden/>
    <w:locked/>
    <w:rsid w:val="00964721"/>
    <w:rPr>
      <w:rFonts w:ascii="Arial" w:eastAsia="SimSun" w:hAnsi="Arial" w:cs="Arial"/>
      <w:lang w:val="x-none" w:eastAsia="zh-CN"/>
    </w:rPr>
  </w:style>
  <w:style w:type="paragraph" w:styleId="Header">
    <w:name w:val="header"/>
    <w:basedOn w:val="Normal"/>
    <w:link w:val="HeaderChar"/>
    <w:uiPriority w:val="99"/>
    <w:semiHidden/>
    <w:rsid w:val="00676C5C"/>
    <w:pPr>
      <w:tabs>
        <w:tab w:val="center" w:pos="4536"/>
        <w:tab w:val="right" w:pos="9072"/>
      </w:tabs>
    </w:pPr>
    <w:rPr>
      <w:rFonts w:cs="Times New Roman"/>
      <w:lang w:val="x-none"/>
    </w:rPr>
  </w:style>
  <w:style w:type="character" w:customStyle="1" w:styleId="HeaderChar">
    <w:name w:val="Header Char"/>
    <w:link w:val="Header"/>
    <w:uiPriority w:val="99"/>
    <w:semiHidden/>
    <w:locked/>
    <w:rsid w:val="00964721"/>
    <w:rPr>
      <w:rFonts w:ascii="Arial" w:eastAsia="SimSun" w:hAnsi="Arial" w:cs="Arial"/>
      <w:sz w:val="22"/>
      <w:lang w:val="x-none" w:eastAsia="zh-CN"/>
    </w:rPr>
  </w:style>
  <w:style w:type="paragraph" w:styleId="ListNumber">
    <w:name w:val="List Number"/>
    <w:basedOn w:val="Normal"/>
    <w:uiPriority w:val="99"/>
    <w:semiHidden/>
    <w:rsid w:val="00676C5C"/>
    <w:pPr>
      <w:numPr>
        <w:numId w:val="14"/>
      </w:numPr>
    </w:pPr>
  </w:style>
  <w:style w:type="paragraph" w:customStyle="1" w:styleId="ONUME">
    <w:name w:val="ONUM E"/>
    <w:basedOn w:val="BodyText"/>
    <w:uiPriority w:val="99"/>
    <w:rsid w:val="00676C5C"/>
    <w:pPr>
      <w:numPr>
        <w:numId w:val="15"/>
      </w:numPr>
    </w:pPr>
  </w:style>
  <w:style w:type="paragraph" w:customStyle="1" w:styleId="ONUMFS">
    <w:name w:val="ONUM FS"/>
    <w:basedOn w:val="BodyText"/>
    <w:uiPriority w:val="99"/>
    <w:rsid w:val="00676C5C"/>
    <w:pPr>
      <w:numPr>
        <w:numId w:val="16"/>
      </w:numPr>
    </w:pPr>
  </w:style>
  <w:style w:type="paragraph" w:styleId="Salutation">
    <w:name w:val="Salutation"/>
    <w:basedOn w:val="Normal"/>
    <w:next w:val="Normal"/>
    <w:link w:val="SalutationChar"/>
    <w:uiPriority w:val="99"/>
    <w:semiHidden/>
    <w:rsid w:val="00676C5C"/>
    <w:rPr>
      <w:rFonts w:cs="Times New Roman"/>
      <w:lang w:val="x-none"/>
    </w:rPr>
  </w:style>
  <w:style w:type="character" w:customStyle="1" w:styleId="SalutationChar">
    <w:name w:val="Salutation Char"/>
    <w:link w:val="Salutation"/>
    <w:uiPriority w:val="99"/>
    <w:semiHidden/>
    <w:locked/>
    <w:rsid w:val="00964721"/>
    <w:rPr>
      <w:rFonts w:ascii="Arial" w:eastAsia="SimSun" w:hAnsi="Arial" w:cs="Arial"/>
      <w:sz w:val="22"/>
      <w:lang w:val="x-none" w:eastAsia="zh-CN"/>
    </w:rPr>
  </w:style>
  <w:style w:type="paragraph" w:styleId="Signature">
    <w:name w:val="Signature"/>
    <w:basedOn w:val="Normal"/>
    <w:link w:val="SignatureChar"/>
    <w:uiPriority w:val="99"/>
    <w:semiHidden/>
    <w:rsid w:val="00676C5C"/>
    <w:pPr>
      <w:ind w:left="5250"/>
    </w:pPr>
    <w:rPr>
      <w:rFonts w:cs="Times New Roman"/>
      <w:lang w:val="x-none"/>
    </w:rPr>
  </w:style>
  <w:style w:type="character" w:customStyle="1" w:styleId="SignatureChar">
    <w:name w:val="Signature Char"/>
    <w:link w:val="Signature"/>
    <w:uiPriority w:val="99"/>
    <w:semiHidden/>
    <w:locked/>
    <w:rsid w:val="00964721"/>
    <w:rPr>
      <w:rFonts w:ascii="Arial" w:eastAsia="SimSun" w:hAnsi="Arial" w:cs="Arial"/>
      <w:sz w:val="22"/>
      <w:lang w:val="x-none" w:eastAsia="zh-CN"/>
    </w:rPr>
  </w:style>
  <w:style w:type="paragraph" w:styleId="BalloonText">
    <w:name w:val="Balloon Text"/>
    <w:basedOn w:val="Normal"/>
    <w:link w:val="BalloonTextChar"/>
    <w:uiPriority w:val="99"/>
    <w:semiHidden/>
    <w:rsid w:val="005D4608"/>
    <w:rPr>
      <w:rFonts w:ascii="Times New Roman" w:hAnsi="Times New Roman" w:cs="Times New Roman"/>
      <w:sz w:val="2"/>
      <w:lang w:val="x-none"/>
    </w:rPr>
  </w:style>
  <w:style w:type="character" w:customStyle="1" w:styleId="BalloonTextChar">
    <w:name w:val="Balloon Text Char"/>
    <w:link w:val="BalloonText"/>
    <w:uiPriority w:val="99"/>
    <w:semiHidden/>
    <w:locked/>
    <w:rsid w:val="00964721"/>
    <w:rPr>
      <w:rFonts w:eastAsia="SimSun" w:cs="Arial"/>
      <w:sz w:val="2"/>
      <w:lang w:val="x-none" w:eastAsia="zh-CN"/>
    </w:rPr>
  </w:style>
  <w:style w:type="paragraph" w:customStyle="1" w:styleId="Endofdocument">
    <w:name w:val="End of document"/>
    <w:basedOn w:val="Normal"/>
    <w:uiPriority w:val="99"/>
    <w:rsid w:val="009F42E9"/>
    <w:pPr>
      <w:spacing w:after="120" w:line="260" w:lineRule="atLeast"/>
      <w:ind w:left="5534"/>
      <w:contextualSpacing/>
    </w:pPr>
    <w:rPr>
      <w:rFonts w:eastAsia="MS Mincho" w:cs="Times New Roman"/>
      <w:sz w:val="20"/>
      <w:lang w:eastAsia="en-US"/>
    </w:rPr>
  </w:style>
  <w:style w:type="paragraph" w:styleId="CommentSubject">
    <w:name w:val="annotation subject"/>
    <w:basedOn w:val="CommentText"/>
    <w:next w:val="CommentText"/>
    <w:link w:val="CommentSubjectChar"/>
    <w:uiPriority w:val="99"/>
    <w:semiHidden/>
    <w:rsid w:val="0061652C"/>
    <w:rPr>
      <w:b/>
      <w:bCs/>
    </w:rPr>
  </w:style>
  <w:style w:type="character" w:customStyle="1" w:styleId="CommentSubjectChar">
    <w:name w:val="Comment Subject Char"/>
    <w:link w:val="CommentSubject"/>
    <w:uiPriority w:val="99"/>
    <w:semiHidden/>
    <w:locked/>
    <w:rsid w:val="00964721"/>
    <w:rPr>
      <w:rFonts w:ascii="Arial" w:eastAsia="SimSun" w:hAnsi="Arial" w:cs="Arial"/>
      <w:b/>
      <w:bCs/>
      <w:lang w:val="x-none" w:eastAsia="zh-CN"/>
    </w:rPr>
  </w:style>
  <w:style w:type="paragraph" w:styleId="DocumentMap">
    <w:name w:val="Document Map"/>
    <w:basedOn w:val="Normal"/>
    <w:semiHidden/>
    <w:rsid w:val="00CD0521"/>
    <w:pPr>
      <w:shd w:val="clear" w:color="auto" w:fill="000080"/>
    </w:pPr>
    <w:rPr>
      <w:rFonts w:ascii="Tahoma" w:hAnsi="Tahoma" w:cs="Tahoma"/>
      <w:sz w:val="20"/>
    </w:rPr>
  </w:style>
  <w:style w:type="table" w:styleId="TableGrid">
    <w:name w:val="Table Grid"/>
    <w:basedOn w:val="TableNormal"/>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6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58A1-C6F2-42FC-8FAE-2996E162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1444</Words>
  <Characters>10022</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MM/A/44/4</vt:lpstr>
    </vt:vector>
  </TitlesOfParts>
  <Company>WIPO</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MM/A/44/4</dc:title>
  <dc:creator>Coutantic</dc:creator>
  <cp:lastModifiedBy>KOMSHILOVA Svetlana</cp:lastModifiedBy>
  <cp:revision>4</cp:revision>
  <cp:lastPrinted>2014-06-30T09:42:00Z</cp:lastPrinted>
  <dcterms:created xsi:type="dcterms:W3CDTF">2014-07-01T11:30:00Z</dcterms:created>
  <dcterms:modified xsi:type="dcterms:W3CDTF">2014-07-01T11:35:00Z</dcterms:modified>
</cp:coreProperties>
</file>