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8A4071" w:rsidP="008A4071">
      <w:pPr>
        <w:spacing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0EE21DFE" wp14:editId="492D6006">
            <wp:extent cx="3078480" cy="1396365"/>
            <wp:effectExtent l="0" t="0" r="7620" b="0"/>
            <wp:docPr id="2" name="Рисунок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13CB" w:rsidRPr="00737FB1" w:rsidRDefault="009F000E" w:rsidP="00737FB1">
      <w:pPr>
        <w:pBdr>
          <w:top w:val="single" w:sz="4" w:space="16" w:color="auto"/>
        </w:pBdr>
        <w:jc w:val="right"/>
        <w:rPr>
          <w:rFonts w:ascii="Arial Black" w:hAnsi="Arial Black"/>
          <w:b/>
          <w:caps/>
          <w:sz w:val="15"/>
          <w:lang w:val="pt-BR"/>
        </w:rPr>
      </w:pPr>
      <w:r w:rsidRPr="009F000E">
        <w:rPr>
          <w:rFonts w:ascii="Arial Black" w:hAnsi="Arial Black"/>
          <w:b/>
          <w:caps/>
          <w:sz w:val="15"/>
        </w:rPr>
        <w:t xml:space="preserve">WO/CF/42/1  P/A/57/1  </w:t>
      </w:r>
      <w:r w:rsidRPr="0049612B">
        <w:rPr>
          <w:rFonts w:ascii="Arial Black" w:hAnsi="Arial Black"/>
          <w:b/>
          <w:caps/>
          <w:sz w:val="15"/>
          <w:lang w:val="pt-BR"/>
        </w:rPr>
        <w:t>P/EC/61/1  B/A/51/1  B/EC/67/1  N/A/41/1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 xml:space="preserve">  </w:t>
      </w:r>
      <w:r w:rsidRPr="0049612B">
        <w:rPr>
          <w:rFonts w:ascii="Arial Black" w:hAnsi="Arial Black"/>
          <w:b/>
          <w:caps/>
          <w:sz w:val="15"/>
          <w:lang w:val="pt-BR"/>
        </w:rPr>
        <w:t>LO/A/41/1</w:t>
      </w:r>
      <w:r w:rsidR="00E73AA7" w:rsidRPr="0049612B">
        <w:rPr>
          <w:rFonts w:ascii="Arial Black" w:hAnsi="Arial Black"/>
          <w:b/>
          <w:caps/>
          <w:sz w:val="15"/>
          <w:lang w:val="pt-BR"/>
        </w:rPr>
        <w:t> </w:t>
      </w:r>
      <w:r w:rsidR="00E73AA7" w:rsidRPr="0049612B">
        <w:rPr>
          <w:rFonts w:ascii="Arial Black" w:hAnsi="Arial Black"/>
          <w:caps/>
          <w:sz w:val="15"/>
          <w:szCs w:val="15"/>
          <w:lang w:val="pt-BR"/>
        </w:rPr>
        <w:t xml:space="preserve"> IPC/A/42/1  BP/A/38/1  VA/A/34/1  WCT/A/21/1  WPPT/A/21/1  </w:t>
      </w:r>
      <w:r w:rsidRPr="0049612B">
        <w:rPr>
          <w:rFonts w:ascii="Arial Black" w:hAnsi="Arial Black"/>
          <w:caps/>
          <w:sz w:val="15"/>
          <w:szCs w:val="15"/>
          <w:lang w:val="pt-BR"/>
        </w:rPr>
        <w:t>PLT/A/20/1</w:t>
      </w:r>
      <w:bookmarkStart w:id="1" w:name="Code"/>
      <w:bookmarkEnd w:id="1"/>
      <w:r w:rsidR="00E73AA7" w:rsidRPr="0049612B">
        <w:rPr>
          <w:rFonts w:ascii="Arial Black" w:hAnsi="Arial Black"/>
          <w:caps/>
          <w:sz w:val="15"/>
          <w:szCs w:val="15"/>
          <w:lang w:val="pt-BR"/>
        </w:rPr>
        <w:t>1</w:t>
      </w:r>
    </w:p>
    <w:p w:rsidR="008B2CC1" w:rsidRPr="008A4071" w:rsidRDefault="008A4071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8A407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737FB1" w:rsidRDefault="008A4071" w:rsidP="00381498">
      <w:pPr>
        <w:spacing w:after="72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737FB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3" w:name="Date"/>
      <w:r w:rsidR="00737FB1" w:rsidRPr="00737FB1">
        <w:rPr>
          <w:rFonts w:ascii="Arial Black" w:hAnsi="Arial Black"/>
          <w:caps/>
          <w:sz w:val="15"/>
          <w:szCs w:val="15"/>
          <w:lang w:val="ru-RU"/>
        </w:rPr>
        <w:t>17</w:t>
      </w:r>
      <w:r w:rsidRPr="00737FB1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737FB1">
        <w:rPr>
          <w:rFonts w:ascii="Arial Black" w:hAnsi="Arial Black"/>
          <w:caps/>
          <w:sz w:val="15"/>
          <w:szCs w:val="15"/>
          <w:lang w:val="ru-RU"/>
        </w:rPr>
        <w:t>декабря</w:t>
      </w:r>
      <w:r w:rsidR="00E73AA7" w:rsidRPr="00737FB1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 w:rsidRPr="00737FB1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г</w:t>
      </w:r>
      <w:r w:rsidRPr="00737FB1">
        <w:rPr>
          <w:rFonts w:ascii="Arial Black" w:hAnsi="Arial Black"/>
          <w:caps/>
          <w:sz w:val="15"/>
          <w:szCs w:val="15"/>
          <w:lang w:val="ru-RU"/>
        </w:rPr>
        <w:t>.</w:t>
      </w:r>
    </w:p>
    <w:bookmarkEnd w:id="3"/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Конференция ВОИС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сорок вторая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  <w:r w:rsidR="009F000E" w:rsidRPr="00AE123B">
        <w:rPr>
          <w:b/>
          <w:sz w:val="24"/>
          <w:szCs w:val="24"/>
          <w:lang w:val="ru-RU"/>
        </w:rPr>
        <w:t xml:space="preserve"> 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промышленной собственности (Парижский 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пятьдесят седьмая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промышленной собственности (Парижский 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Исполнительный комитет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шестьдесят первая</w:t>
      </w:r>
      <w:r w:rsidR="009F000E" w:rsidRPr="00AE123B">
        <w:rPr>
          <w:b/>
          <w:sz w:val="24"/>
          <w:szCs w:val="24"/>
          <w:lang w:val="ru-RU"/>
        </w:rPr>
        <w:t xml:space="preserve"> (57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литературных и художественных произведений (Бернский союз)</w:t>
      </w:r>
      <w:r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пятьдесят первая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Международный союз по охране литературных и художественных произведений (Бернский союз)</w:t>
      </w:r>
      <w:r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Исполнительный комитет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шестьдесят седьмая</w:t>
      </w:r>
      <w:r w:rsidR="009F000E" w:rsidRPr="00AE123B">
        <w:rPr>
          <w:b/>
          <w:sz w:val="24"/>
          <w:szCs w:val="24"/>
          <w:lang w:val="ru-RU"/>
        </w:rPr>
        <w:t xml:space="preserve"> (52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классификации товаров и услуг для целей регистрации знаков (Ниццкий 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сорок первая</w:t>
      </w:r>
      <w:r w:rsidR="009F000E" w:rsidRPr="00AE123B">
        <w:rPr>
          <w:b/>
          <w:sz w:val="24"/>
          <w:szCs w:val="24"/>
          <w:lang w:val="ru-RU"/>
        </w:rPr>
        <w:t xml:space="preserve"> (25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классификации промышленных образцов (Локарнский 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сорок первая</w:t>
      </w:r>
      <w:r w:rsidR="009F000E" w:rsidRPr="00AE123B">
        <w:rPr>
          <w:b/>
          <w:sz w:val="24"/>
          <w:szCs w:val="24"/>
          <w:lang w:val="ru-RU"/>
        </w:rPr>
        <w:t xml:space="preserve"> (24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патентной классификации (Союз МПК)</w:t>
      </w:r>
      <w:r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сорок вторая</w:t>
      </w:r>
      <w:r w:rsidR="009F000E" w:rsidRPr="00AE123B">
        <w:rPr>
          <w:b/>
          <w:sz w:val="24"/>
          <w:szCs w:val="24"/>
          <w:lang w:val="ru-RU"/>
        </w:rPr>
        <w:t xml:space="preserve"> (23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Союз по международному признанию депонирования микроорганизмов для целей патентной процедуры (Будапештский союз)</w:t>
      </w:r>
      <w:r w:rsidR="009F000E" w:rsidRPr="00AE123B">
        <w:rPr>
          <w:b/>
          <w:sz w:val="24"/>
          <w:szCs w:val="24"/>
          <w:lang w:val="ru-RU"/>
        </w:rPr>
        <w:t xml:space="preserve">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тридцать восьмая</w:t>
      </w:r>
      <w:r w:rsidR="009F000E" w:rsidRPr="00AE123B">
        <w:rPr>
          <w:b/>
          <w:sz w:val="24"/>
          <w:szCs w:val="24"/>
          <w:lang w:val="ru-RU"/>
        </w:rPr>
        <w:t xml:space="preserve"> (21</w:t>
      </w:r>
      <w:r>
        <w:rPr>
          <w:b/>
          <w:sz w:val="24"/>
          <w:szCs w:val="24"/>
          <w:lang w:val="ru-RU"/>
        </w:rPr>
        <w:t>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9F000E" w:rsidRPr="008A4071" w:rsidRDefault="008A4071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Специальный союз по международной классификации изобразительных элементов знаков (Венский союз)</w:t>
      </w:r>
      <w:r w:rsidR="009F000E" w:rsidRPr="008A4071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Ассамблея</w:t>
      </w:r>
      <w:r w:rsidRPr="008A4071">
        <w:rPr>
          <w:b/>
          <w:sz w:val="24"/>
          <w:szCs w:val="24"/>
          <w:lang w:val="ru-RU"/>
        </w:rPr>
        <w:t xml:space="preserve"> </w:t>
      </w:r>
      <w:r w:rsidR="009F000E" w:rsidRPr="008A4071">
        <w:rPr>
          <w:b/>
          <w:sz w:val="24"/>
          <w:szCs w:val="24"/>
          <w:lang w:val="ru-RU"/>
        </w:rPr>
        <w:t xml:space="preserve">– </w:t>
      </w:r>
      <w:r w:rsidR="00AE123B">
        <w:rPr>
          <w:b/>
          <w:sz w:val="24"/>
          <w:szCs w:val="24"/>
          <w:lang w:val="ru-RU"/>
        </w:rPr>
        <w:t>тридцать четвертая</w:t>
      </w:r>
      <w:r w:rsidR="009F000E" w:rsidRPr="008A4071">
        <w:rPr>
          <w:b/>
          <w:sz w:val="24"/>
          <w:szCs w:val="24"/>
          <w:lang w:val="ru-RU"/>
        </w:rPr>
        <w:t xml:space="preserve"> (21</w:t>
      </w:r>
      <w:r w:rsidR="00AE123B">
        <w:rPr>
          <w:b/>
          <w:sz w:val="24"/>
          <w:szCs w:val="24"/>
          <w:lang w:val="ru-RU"/>
        </w:rPr>
        <w:t>-я</w:t>
      </w:r>
      <w:r w:rsidR="009F000E" w:rsidRPr="008A407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9F000E" w:rsidRPr="008A407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9F000E" w:rsidRPr="008A4071" w:rsidRDefault="008A4071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t>Договор ВОИС по авторскому праву (ДАП)</w:t>
      </w:r>
      <w:r w:rsidR="009F000E" w:rsidRPr="008A4071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Ассамблея</w:t>
      </w:r>
      <w:r w:rsidRPr="008A4071">
        <w:rPr>
          <w:b/>
          <w:sz w:val="24"/>
          <w:szCs w:val="24"/>
          <w:lang w:val="ru-RU"/>
        </w:rPr>
        <w:t xml:space="preserve"> </w:t>
      </w:r>
      <w:r w:rsidR="009F000E" w:rsidRPr="008A4071">
        <w:rPr>
          <w:b/>
          <w:sz w:val="24"/>
          <w:szCs w:val="24"/>
          <w:lang w:val="ru-RU"/>
        </w:rPr>
        <w:t xml:space="preserve">– </w:t>
      </w:r>
      <w:r w:rsidR="00AE123B">
        <w:rPr>
          <w:b/>
          <w:sz w:val="24"/>
          <w:szCs w:val="24"/>
          <w:lang w:val="ru-RU"/>
        </w:rPr>
        <w:t>двадцать первая</w:t>
      </w:r>
      <w:r w:rsidR="009F000E" w:rsidRPr="008A4071">
        <w:rPr>
          <w:b/>
          <w:sz w:val="24"/>
          <w:szCs w:val="24"/>
          <w:lang w:val="ru-RU"/>
        </w:rPr>
        <w:t xml:space="preserve"> (10</w:t>
      </w:r>
      <w:r w:rsidR="00AE123B">
        <w:rPr>
          <w:b/>
          <w:sz w:val="24"/>
          <w:szCs w:val="24"/>
          <w:lang w:val="ru-RU"/>
        </w:rPr>
        <w:t>-я</w:t>
      </w:r>
      <w:r w:rsidR="009F000E" w:rsidRPr="008A407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9F000E" w:rsidRPr="008A407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9F000E" w:rsidRPr="008A4071" w:rsidRDefault="008A4071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bCs/>
          <w:kern w:val="32"/>
          <w:sz w:val="24"/>
          <w:szCs w:val="24"/>
          <w:lang w:val="ru-RU"/>
        </w:rPr>
        <w:lastRenderedPageBreak/>
        <w:t>Договор ВОИС по исполнениям и фонограммам (ДИФ)</w:t>
      </w:r>
      <w:r w:rsidR="009F000E" w:rsidRPr="008A4071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Ассамблея</w:t>
      </w:r>
      <w:r w:rsidRPr="008A4071">
        <w:rPr>
          <w:b/>
          <w:sz w:val="24"/>
          <w:szCs w:val="24"/>
          <w:lang w:val="ru-RU"/>
        </w:rPr>
        <w:t xml:space="preserve"> </w:t>
      </w:r>
      <w:r w:rsidR="009F000E" w:rsidRPr="008A4071">
        <w:rPr>
          <w:b/>
          <w:sz w:val="24"/>
          <w:szCs w:val="24"/>
          <w:lang w:val="ru-RU"/>
        </w:rPr>
        <w:t xml:space="preserve">– </w:t>
      </w:r>
      <w:r w:rsidR="00AE123B">
        <w:rPr>
          <w:b/>
          <w:sz w:val="24"/>
          <w:szCs w:val="24"/>
          <w:lang w:val="ru-RU"/>
        </w:rPr>
        <w:t>двадцать первая</w:t>
      </w:r>
      <w:r w:rsidR="009F000E" w:rsidRPr="008A4071">
        <w:rPr>
          <w:b/>
          <w:sz w:val="24"/>
          <w:szCs w:val="24"/>
          <w:lang w:val="ru-RU"/>
        </w:rPr>
        <w:t xml:space="preserve"> (10</w:t>
      </w:r>
      <w:r w:rsidR="00AE123B">
        <w:rPr>
          <w:b/>
          <w:sz w:val="24"/>
          <w:szCs w:val="24"/>
          <w:lang w:val="ru-RU"/>
        </w:rPr>
        <w:t>-я</w:t>
      </w:r>
      <w:r w:rsidR="009F000E" w:rsidRPr="008A407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9F000E" w:rsidRPr="008A4071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381498" w:rsidRPr="00AE123B" w:rsidRDefault="00AE123B" w:rsidP="009F000E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Договор о патентном праве</w:t>
      </w:r>
      <w:r w:rsidR="009F000E" w:rsidRPr="00AE123B">
        <w:rPr>
          <w:b/>
          <w:sz w:val="24"/>
          <w:szCs w:val="24"/>
          <w:lang w:val="ru-RU"/>
        </w:rPr>
        <w:t xml:space="preserve"> (</w:t>
      </w:r>
      <w:r w:rsidR="009F000E" w:rsidRPr="009F000E">
        <w:rPr>
          <w:b/>
          <w:sz w:val="24"/>
          <w:szCs w:val="24"/>
        </w:rPr>
        <w:t>PLT</w:t>
      </w:r>
      <w:r w:rsidR="009F000E" w:rsidRPr="00AE123B">
        <w:rPr>
          <w:b/>
          <w:sz w:val="24"/>
          <w:szCs w:val="24"/>
          <w:lang w:val="ru-RU"/>
        </w:rPr>
        <w:t xml:space="preserve">) – </w:t>
      </w:r>
      <w:r w:rsidR="008A4071">
        <w:rPr>
          <w:b/>
          <w:sz w:val="24"/>
          <w:szCs w:val="24"/>
          <w:lang w:val="ru-RU"/>
        </w:rPr>
        <w:t>Ассамблея</w:t>
      </w:r>
      <w:r w:rsidR="008A4071" w:rsidRPr="00AE123B">
        <w:rPr>
          <w:b/>
          <w:sz w:val="24"/>
          <w:szCs w:val="24"/>
          <w:lang w:val="ru-RU"/>
        </w:rPr>
        <w:t xml:space="preserve"> </w:t>
      </w:r>
      <w:r w:rsidR="009F000E" w:rsidRPr="00AE123B">
        <w:rPr>
          <w:b/>
          <w:sz w:val="24"/>
          <w:szCs w:val="24"/>
          <w:lang w:val="ru-RU"/>
        </w:rPr>
        <w:t xml:space="preserve">– </w:t>
      </w:r>
      <w:r>
        <w:rPr>
          <w:b/>
          <w:sz w:val="24"/>
          <w:szCs w:val="24"/>
          <w:lang w:val="ru-RU"/>
        </w:rPr>
        <w:t>двадцатая</w:t>
      </w:r>
      <w:r w:rsidR="009F000E" w:rsidRPr="00AE123B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9-я</w:t>
      </w:r>
      <w:r w:rsidR="009F000E" w:rsidRPr="00AE123B">
        <w:rPr>
          <w:b/>
          <w:sz w:val="24"/>
          <w:szCs w:val="24"/>
          <w:lang w:val="ru-RU"/>
        </w:rPr>
        <w:t xml:space="preserve"> </w:t>
      </w:r>
      <w:r w:rsidR="008A4071">
        <w:rPr>
          <w:b/>
          <w:sz w:val="24"/>
          <w:szCs w:val="24"/>
          <w:lang w:val="ru-RU"/>
        </w:rPr>
        <w:t>очередная</w:t>
      </w:r>
      <w:r w:rsidR="009F000E" w:rsidRPr="00AE123B">
        <w:rPr>
          <w:b/>
          <w:sz w:val="24"/>
          <w:szCs w:val="24"/>
          <w:lang w:val="ru-RU"/>
        </w:rPr>
        <w:t xml:space="preserve">) </w:t>
      </w:r>
      <w:r w:rsidR="008A4071">
        <w:rPr>
          <w:b/>
          <w:sz w:val="24"/>
          <w:szCs w:val="24"/>
          <w:lang w:val="ru-RU"/>
        </w:rPr>
        <w:t>сессия</w:t>
      </w:r>
    </w:p>
    <w:p w:rsidR="008B2CC1" w:rsidRPr="008A4071" w:rsidRDefault="008A4071" w:rsidP="00381498">
      <w:pPr>
        <w:spacing w:after="24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lang w:val="ru-RU"/>
        </w:rPr>
        <w:t>Женева</w:t>
      </w:r>
      <w:r w:rsidR="009F000E" w:rsidRPr="008A4071">
        <w:rPr>
          <w:b/>
          <w:sz w:val="24"/>
          <w:lang w:val="ru-RU"/>
        </w:rPr>
        <w:t>, 4</w:t>
      </w:r>
      <w:r>
        <w:rPr>
          <w:b/>
          <w:sz w:val="24"/>
          <w:lang w:val="ru-RU"/>
        </w:rPr>
        <w:t>–</w:t>
      </w:r>
      <w:r w:rsidR="009F000E" w:rsidRPr="008A4071">
        <w:rPr>
          <w:b/>
          <w:sz w:val="24"/>
          <w:lang w:val="ru-RU"/>
        </w:rPr>
        <w:t>8</w:t>
      </w:r>
      <w:r>
        <w:rPr>
          <w:b/>
          <w:sz w:val="24"/>
          <w:lang w:val="ru-RU"/>
        </w:rPr>
        <w:t xml:space="preserve"> октября</w:t>
      </w:r>
      <w:r w:rsidR="009F000E" w:rsidRPr="008A4071">
        <w:rPr>
          <w:b/>
          <w:sz w:val="24"/>
          <w:lang w:val="ru-RU"/>
        </w:rPr>
        <w:t xml:space="preserve"> 2021</w:t>
      </w:r>
      <w:r>
        <w:rPr>
          <w:b/>
          <w:sz w:val="24"/>
          <w:lang w:val="ru-RU"/>
        </w:rPr>
        <w:t> г.</w:t>
      </w:r>
    </w:p>
    <w:p w:rsidR="008B2CC1" w:rsidRPr="008A4071" w:rsidRDefault="008A4071" w:rsidP="00DD7B7F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отчет</w:t>
      </w:r>
      <w:r w:rsidR="00737FB1">
        <w:rPr>
          <w:caps/>
          <w:sz w:val="24"/>
          <w:lang w:val="ru-RU"/>
        </w:rPr>
        <w:t>Ы</w:t>
      </w:r>
    </w:p>
    <w:p w:rsidR="002928D3" w:rsidRPr="008A4071" w:rsidRDefault="00737FB1" w:rsidP="001D4107">
      <w:pPr>
        <w:spacing w:after="1040"/>
        <w:rPr>
          <w:i/>
          <w:lang w:val="ru-RU"/>
        </w:rPr>
      </w:pPr>
      <w:bookmarkStart w:id="5" w:name="Prepared"/>
      <w:bookmarkEnd w:id="4"/>
      <w:bookmarkEnd w:id="5"/>
      <w:r>
        <w:rPr>
          <w:i/>
          <w:lang w:val="ru-RU"/>
        </w:rPr>
        <w:t xml:space="preserve">приняты соответствующими органанами </w:t>
      </w:r>
    </w:p>
    <w:p w:rsidR="00E73AA7" w:rsidRPr="008A4071" w:rsidRDefault="008A4071" w:rsidP="00E73AA7">
      <w:pPr>
        <w:pStyle w:val="ONUME"/>
        <w:rPr>
          <w:lang w:val="ru-RU"/>
        </w:rPr>
      </w:pPr>
      <w:r>
        <w:rPr>
          <w:lang w:val="ru-RU"/>
        </w:rPr>
        <w:t>Каждый из перечисленных выше органов заседал на сессиях, посвященных обсуждению следующих пунктов сводной повестки дня шестьдесят второй серии заседаний Ассамблей ВОИС</w:t>
      </w:r>
      <w:r w:rsidRPr="008A4071">
        <w:rPr>
          <w:lang w:val="ru-RU"/>
        </w:rPr>
        <w:t xml:space="preserve"> </w:t>
      </w:r>
      <w:r w:rsidR="00E73AA7" w:rsidRPr="008A4071">
        <w:rPr>
          <w:lang w:val="ru-RU"/>
        </w:rPr>
        <w:t>(</w:t>
      </w:r>
      <w:r>
        <w:rPr>
          <w:lang w:val="ru-RU"/>
        </w:rPr>
        <w:t>документ</w:t>
      </w:r>
      <w:r w:rsidR="00E73AA7" w:rsidRPr="008A4071">
        <w:rPr>
          <w:lang w:val="ru-RU"/>
        </w:rPr>
        <w:t xml:space="preserve"> </w:t>
      </w:r>
      <w:r w:rsidR="00E73AA7" w:rsidRPr="006460F9">
        <w:t>A</w:t>
      </w:r>
      <w:r w:rsidR="00E73AA7" w:rsidRPr="008A4071">
        <w:rPr>
          <w:lang w:val="ru-RU"/>
        </w:rPr>
        <w:t>/62/1):  1, 2, 3, 4, 5, 6, 1</w:t>
      </w:r>
      <w:r w:rsidR="008C5DB4" w:rsidRPr="008A4071">
        <w:rPr>
          <w:lang w:val="ru-RU"/>
        </w:rPr>
        <w:t>0</w:t>
      </w:r>
      <w:r w:rsidR="00E73AA7" w:rsidRPr="008A4071">
        <w:rPr>
          <w:lang w:val="ru-RU"/>
        </w:rPr>
        <w:t>(</w:t>
      </w:r>
      <w:r w:rsidR="00E73AA7">
        <w:t>ii</w:t>
      </w:r>
      <w:r w:rsidR="00E73AA7" w:rsidRPr="008A4071">
        <w:rPr>
          <w:lang w:val="ru-RU"/>
        </w:rPr>
        <w:t xml:space="preserve">), </w:t>
      </w:r>
      <w:r w:rsidR="008C5DB4" w:rsidRPr="008A4071">
        <w:rPr>
          <w:lang w:val="ru-RU"/>
        </w:rPr>
        <w:t xml:space="preserve">11, 12, </w:t>
      </w:r>
      <w:r w:rsidR="00E73AA7" w:rsidRPr="008A4071">
        <w:rPr>
          <w:lang w:val="ru-RU"/>
        </w:rPr>
        <w:t xml:space="preserve">32 </w:t>
      </w:r>
      <w:r>
        <w:rPr>
          <w:lang w:val="ru-RU"/>
        </w:rPr>
        <w:t>и</w:t>
      </w:r>
      <w:r w:rsidR="00E73AA7" w:rsidRPr="008A4071">
        <w:rPr>
          <w:lang w:val="ru-RU"/>
        </w:rPr>
        <w:t xml:space="preserve"> 33.  </w:t>
      </w:r>
      <w:r>
        <w:rPr>
          <w:lang w:val="ru-RU"/>
        </w:rPr>
        <w:t>Кроме того, Конференция ВОИС и Исполнительные комитеты Парижского и Бернского союзов также рассмотрели пункт</w:t>
      </w:r>
      <w:r w:rsidR="00E73AA7" w:rsidRPr="008A4071">
        <w:rPr>
          <w:lang w:val="ru-RU"/>
        </w:rPr>
        <w:t xml:space="preserve"> 8.</w:t>
      </w:r>
    </w:p>
    <w:p w:rsidR="00E73AA7" w:rsidRPr="008A4071" w:rsidRDefault="008A4071" w:rsidP="00E73AA7">
      <w:pPr>
        <w:pStyle w:val="ONUME"/>
        <w:spacing w:after="720"/>
        <w:rPr>
          <w:lang w:val="ru-RU"/>
        </w:rPr>
      </w:pPr>
      <w:r>
        <w:rPr>
          <w:lang w:val="ru-RU"/>
        </w:rPr>
        <w:t>Отчеты об обсуждении указанных пунктов повестки дня собраны в Обще</w:t>
      </w:r>
      <w:r w:rsidR="00737FB1">
        <w:rPr>
          <w:lang w:val="ru-RU"/>
        </w:rPr>
        <w:t>м</w:t>
      </w:r>
      <w:r>
        <w:rPr>
          <w:lang w:val="ru-RU"/>
        </w:rPr>
        <w:t xml:space="preserve"> отчет</w:t>
      </w:r>
      <w:r w:rsidR="00737FB1">
        <w:rPr>
          <w:lang w:val="ru-RU"/>
        </w:rPr>
        <w:t>е</w:t>
      </w:r>
      <w:r w:rsidRPr="008A4071">
        <w:rPr>
          <w:lang w:val="ru-RU"/>
        </w:rPr>
        <w:t xml:space="preserve"> </w:t>
      </w:r>
      <w:r w:rsidR="00E73AA7" w:rsidRPr="008A4071">
        <w:rPr>
          <w:lang w:val="ru-RU"/>
        </w:rPr>
        <w:t>(</w:t>
      </w:r>
      <w:r>
        <w:rPr>
          <w:lang w:val="ru-RU"/>
        </w:rPr>
        <w:t>документ</w:t>
      </w:r>
      <w:r w:rsidR="00E73AA7" w:rsidRPr="008A4071">
        <w:rPr>
          <w:lang w:val="ru-RU"/>
        </w:rPr>
        <w:t xml:space="preserve"> </w:t>
      </w:r>
      <w:r w:rsidR="00E73AA7" w:rsidRPr="006460F9">
        <w:t>A</w:t>
      </w:r>
      <w:r w:rsidR="00E73AA7" w:rsidRPr="008A4071">
        <w:rPr>
          <w:lang w:val="ru-RU"/>
        </w:rPr>
        <w:t>/62/</w:t>
      </w:r>
      <w:r w:rsidR="00851290" w:rsidRPr="008A4071">
        <w:rPr>
          <w:lang w:val="ru-RU"/>
        </w:rPr>
        <w:t>13</w:t>
      </w:r>
      <w:r w:rsidR="00E73AA7" w:rsidRPr="008A4071">
        <w:rPr>
          <w:lang w:val="ru-RU"/>
        </w:rPr>
        <w:t>).</w:t>
      </w:r>
    </w:p>
    <w:p w:rsidR="00E73AA7" w:rsidRDefault="00E73AA7" w:rsidP="00E73AA7">
      <w:pPr>
        <w:pStyle w:val="ONUME"/>
        <w:numPr>
          <w:ilvl w:val="0"/>
          <w:numId w:val="0"/>
        </w:numPr>
        <w:ind w:left="5533"/>
      </w:pPr>
      <w:r>
        <w:t>[</w:t>
      </w:r>
      <w:r w:rsidR="008A4071">
        <w:rPr>
          <w:lang w:val="ru-RU"/>
        </w:rPr>
        <w:t>Конец документа</w:t>
      </w:r>
      <w:r>
        <w:t>]</w:t>
      </w:r>
    </w:p>
    <w:sectPr w:rsidR="00E73AA7" w:rsidSect="00E73AA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AA7" w:rsidRDefault="00E73AA7">
      <w:r>
        <w:separator/>
      </w:r>
    </w:p>
  </w:endnote>
  <w:endnote w:type="continuationSeparator" w:id="0">
    <w:p w:rsidR="00E73AA7" w:rsidRDefault="00E73AA7" w:rsidP="003B38C1">
      <w:r>
        <w:separator/>
      </w:r>
    </w:p>
    <w:p w:rsidR="00E73AA7" w:rsidRPr="003B38C1" w:rsidRDefault="00E73AA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73AA7" w:rsidRPr="003B38C1" w:rsidRDefault="00E73AA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AA7" w:rsidRDefault="00E73AA7">
      <w:r>
        <w:separator/>
      </w:r>
    </w:p>
  </w:footnote>
  <w:footnote w:type="continuationSeparator" w:id="0">
    <w:p w:rsidR="00E73AA7" w:rsidRDefault="00E73AA7" w:rsidP="008B60B2">
      <w:r>
        <w:separator/>
      </w:r>
    </w:p>
    <w:p w:rsidR="00E73AA7" w:rsidRPr="00ED77FB" w:rsidRDefault="00E73AA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73AA7" w:rsidRPr="00ED77FB" w:rsidRDefault="00E73AA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49612B" w:rsidRDefault="00E73AA7" w:rsidP="00477D6B">
    <w:pPr>
      <w:jc w:val="right"/>
      <w:rPr>
        <w:caps/>
        <w:lang w:val="pt-BR"/>
      </w:rPr>
    </w:pPr>
    <w:bookmarkStart w:id="6" w:name="Code2"/>
    <w:bookmarkEnd w:id="6"/>
    <w:r>
      <w:rPr>
        <w:caps/>
      </w:rPr>
      <w:t xml:space="preserve">WO/CF/42/1  P/A/57/1  </w:t>
    </w:r>
    <w:r w:rsidRPr="0049612B">
      <w:rPr>
        <w:caps/>
        <w:lang w:val="pt-BR"/>
      </w:rPr>
      <w:t>P/EC/61/1  B/A/51/1  B/EC/67/1  N/A/41/1  LO/A/41/1  IPC/A/42/1  BP/A/38/1  VA/A/34/1  WCT/A/21/1  WPPT/A/21/1  PLT/A/20/11</w:t>
    </w:r>
  </w:p>
  <w:p w:rsidR="00D07C78" w:rsidRDefault="008A4071" w:rsidP="00477D6B">
    <w:pPr>
      <w:jc w:val="right"/>
    </w:pPr>
    <w:r>
      <w:rPr>
        <w:lang w:val="ru-RU"/>
      </w:rPr>
      <w:t>стр</w:t>
    </w:r>
    <w:r w:rsidRPr="00737FB1">
      <w:t>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56772E">
      <w:rPr>
        <w:noProof/>
      </w:rPr>
      <w:t>2</w:t>
    </w:r>
    <w:r w:rsidR="00D07C78">
      <w:fldChar w:fldCharType="end"/>
    </w:r>
  </w:p>
  <w:p w:rsidR="00D07C78" w:rsidRDefault="00D07C78" w:rsidP="00477D6B">
    <w:pPr>
      <w:jc w:val="right"/>
    </w:pPr>
  </w:p>
  <w:p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A7"/>
    <w:rsid w:val="00043CAA"/>
    <w:rsid w:val="00056816"/>
    <w:rsid w:val="00056AFC"/>
    <w:rsid w:val="00075432"/>
    <w:rsid w:val="000926DB"/>
    <w:rsid w:val="000968ED"/>
    <w:rsid w:val="000A3D97"/>
    <w:rsid w:val="000F5E56"/>
    <w:rsid w:val="00135269"/>
    <w:rsid w:val="001362EE"/>
    <w:rsid w:val="00137581"/>
    <w:rsid w:val="001647D5"/>
    <w:rsid w:val="001814E5"/>
    <w:rsid w:val="001832A6"/>
    <w:rsid w:val="001D4107"/>
    <w:rsid w:val="001E7AFB"/>
    <w:rsid w:val="00203D24"/>
    <w:rsid w:val="0021217E"/>
    <w:rsid w:val="002326AB"/>
    <w:rsid w:val="00243430"/>
    <w:rsid w:val="002634C4"/>
    <w:rsid w:val="002928D3"/>
    <w:rsid w:val="002A3033"/>
    <w:rsid w:val="002E3592"/>
    <w:rsid w:val="002E3828"/>
    <w:rsid w:val="002F1FE6"/>
    <w:rsid w:val="002F4E68"/>
    <w:rsid w:val="00312F7F"/>
    <w:rsid w:val="00361450"/>
    <w:rsid w:val="003673CF"/>
    <w:rsid w:val="00381498"/>
    <w:rsid w:val="003845C1"/>
    <w:rsid w:val="003A6F89"/>
    <w:rsid w:val="003B38C1"/>
    <w:rsid w:val="003C34E9"/>
    <w:rsid w:val="003E6A4A"/>
    <w:rsid w:val="00423E3E"/>
    <w:rsid w:val="00427AF4"/>
    <w:rsid w:val="004647DA"/>
    <w:rsid w:val="00474062"/>
    <w:rsid w:val="00477D6B"/>
    <w:rsid w:val="0049612B"/>
    <w:rsid w:val="004D451E"/>
    <w:rsid w:val="005019FF"/>
    <w:rsid w:val="0053057A"/>
    <w:rsid w:val="00556076"/>
    <w:rsid w:val="00560A29"/>
    <w:rsid w:val="0056772E"/>
    <w:rsid w:val="005C6649"/>
    <w:rsid w:val="005D7A93"/>
    <w:rsid w:val="00605827"/>
    <w:rsid w:val="00646050"/>
    <w:rsid w:val="006713CA"/>
    <w:rsid w:val="00676C5C"/>
    <w:rsid w:val="00720EFD"/>
    <w:rsid w:val="00737FB1"/>
    <w:rsid w:val="00763D4A"/>
    <w:rsid w:val="007854AF"/>
    <w:rsid w:val="00793A7C"/>
    <w:rsid w:val="007A398A"/>
    <w:rsid w:val="007D1613"/>
    <w:rsid w:val="007E4C0E"/>
    <w:rsid w:val="00851290"/>
    <w:rsid w:val="008A134B"/>
    <w:rsid w:val="008A3D84"/>
    <w:rsid w:val="008A4071"/>
    <w:rsid w:val="008B2CC1"/>
    <w:rsid w:val="008B60B2"/>
    <w:rsid w:val="008C5DB4"/>
    <w:rsid w:val="0090731E"/>
    <w:rsid w:val="00916EE2"/>
    <w:rsid w:val="00966A22"/>
    <w:rsid w:val="0096722F"/>
    <w:rsid w:val="00980843"/>
    <w:rsid w:val="009813CB"/>
    <w:rsid w:val="009E2791"/>
    <w:rsid w:val="009E3F6F"/>
    <w:rsid w:val="009F000E"/>
    <w:rsid w:val="009F499F"/>
    <w:rsid w:val="00A37342"/>
    <w:rsid w:val="00A42DAF"/>
    <w:rsid w:val="00A45BD8"/>
    <w:rsid w:val="00A869B7"/>
    <w:rsid w:val="00AC205C"/>
    <w:rsid w:val="00AD56EF"/>
    <w:rsid w:val="00AE123B"/>
    <w:rsid w:val="00AF0A6B"/>
    <w:rsid w:val="00B05A69"/>
    <w:rsid w:val="00B4753E"/>
    <w:rsid w:val="00B75281"/>
    <w:rsid w:val="00B92F1F"/>
    <w:rsid w:val="00B9734B"/>
    <w:rsid w:val="00BA30E2"/>
    <w:rsid w:val="00BC1E06"/>
    <w:rsid w:val="00C11BFE"/>
    <w:rsid w:val="00C5068F"/>
    <w:rsid w:val="00C616EE"/>
    <w:rsid w:val="00C70B58"/>
    <w:rsid w:val="00C86D74"/>
    <w:rsid w:val="00CD04F1"/>
    <w:rsid w:val="00CF681A"/>
    <w:rsid w:val="00D07C78"/>
    <w:rsid w:val="00D45252"/>
    <w:rsid w:val="00D71B4D"/>
    <w:rsid w:val="00D74166"/>
    <w:rsid w:val="00D93D55"/>
    <w:rsid w:val="00DD7B7F"/>
    <w:rsid w:val="00E010E9"/>
    <w:rsid w:val="00E15015"/>
    <w:rsid w:val="00E3142B"/>
    <w:rsid w:val="00E335FE"/>
    <w:rsid w:val="00E474D5"/>
    <w:rsid w:val="00E73AA7"/>
    <w:rsid w:val="00EA7D6E"/>
    <w:rsid w:val="00EB2F76"/>
    <w:rsid w:val="00EC4E49"/>
    <w:rsid w:val="00ED77FB"/>
    <w:rsid w:val="00EE45FA"/>
    <w:rsid w:val="00F043DE"/>
    <w:rsid w:val="00F375F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45EDD1AA-66BA-4C88-B206-9FA5CC67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Revision">
    <w:name w:val="Revision"/>
    <w:hidden/>
    <w:uiPriority w:val="99"/>
    <w:semiHidden/>
    <w:rsid w:val="008C5DB4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C5D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C5DB4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77AD-34E3-42DD-8C67-57195D3A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(E)</Template>
  <TotalTime>2</TotalTime>
  <Pages>2</Pages>
  <Words>284</Words>
  <Characters>2045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WO/CF/42/1   P/A/57/1   P/EC/61/1   B/A/51/1   B/EC/67/1   N/A/41/1   LO/A/41/1   IPC/A/42/1   BP/A/38/1   VA/A/34/1   WCT/A/21/1   WPPT/A/21/1   PLT/A/20/1</vt:lpstr>
    </vt:vector>
  </TitlesOfParts>
  <Company>WIPO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WO/CF/42/1   P/A/57/1   P/EC/61/1   B/A/51/1   B/EC/67/1   N/A/41/1   LO/A/41/1   IPC/A/42/1   BP/A/38/1   VA/A/34/1   WCT/A/21/1   WPPT/A/21/1   PLT/A/20/1</dc:title>
  <dc:subject>Sixty-Second Series of Meetings</dc:subject>
  <dc:creator>WIPO</dc:creator>
  <cp:keywords>PUBLIC</cp:keywords>
  <cp:lastModifiedBy>HÄFLIGER Patience</cp:lastModifiedBy>
  <cp:revision>4</cp:revision>
  <cp:lastPrinted>2021-09-07T08:34:00Z</cp:lastPrinted>
  <dcterms:created xsi:type="dcterms:W3CDTF">2021-12-08T12:48:00Z</dcterms:created>
  <dcterms:modified xsi:type="dcterms:W3CDTF">2021-12-10T09:31:00Z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d955d74b-3cb8-4e1b-9212-0876b30144f8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