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531E82" w:rsidP="006E4F5F">
      <w:pPr>
        <w:widowControl w:val="0"/>
        <w:jc w:val="right"/>
        <w:rPr>
          <w:b/>
          <w:sz w:val="2"/>
          <w:szCs w:val="40"/>
        </w:rPr>
      </w:pPr>
      <w:bookmarkStart w:id="0" w:name="_GoBack"/>
      <w:bookmarkEnd w:id="0"/>
      <w:r>
        <w:rPr>
          <w:b/>
          <w:sz w:val="40"/>
          <w:szCs w:val="40"/>
        </w:rPr>
        <w:t>R</w:t>
      </w:r>
    </w:p>
    <w:p w:rsidR="006E4F5F" w:rsidRDefault="00531E82" w:rsidP="006E4F5F">
      <w:pPr>
        <w:spacing w:line="360" w:lineRule="auto"/>
        <w:ind w:left="4592"/>
        <w:rPr>
          <w:rFonts w:ascii="Arial Black" w:hAnsi="Arial Black"/>
          <w:caps/>
          <w:sz w:val="15"/>
        </w:rPr>
      </w:pPr>
      <w:r>
        <w:rPr>
          <w:noProof/>
          <w:lang w:eastAsia="en-US"/>
        </w:rPr>
        <w:drawing>
          <wp:inline distT="0" distB="0" distL="0" distR="0" wp14:anchorId="4FF9415D" wp14:editId="284D7ED4">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CB0771" w:rsidRDefault="006E4F5F" w:rsidP="00AA2DD4">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CB0771">
        <w:rPr>
          <w:rFonts w:ascii="Arial Black" w:hAnsi="Arial Black"/>
          <w:b/>
          <w:caps/>
          <w:sz w:val="15"/>
          <w:lang w:val="ru-RU"/>
        </w:rPr>
        <w:t>/5</w:t>
      </w:r>
      <w:r w:rsidR="00F56DCF" w:rsidRPr="00CB0771">
        <w:rPr>
          <w:rFonts w:ascii="Arial Black" w:hAnsi="Arial Black"/>
          <w:b/>
          <w:caps/>
          <w:sz w:val="15"/>
          <w:lang w:val="ru-RU"/>
        </w:rPr>
        <w:t>8</w:t>
      </w:r>
      <w:r w:rsidRPr="00CB0771">
        <w:rPr>
          <w:rFonts w:ascii="Arial Black" w:hAnsi="Arial Black"/>
          <w:b/>
          <w:caps/>
          <w:sz w:val="15"/>
          <w:lang w:val="ru-RU"/>
        </w:rPr>
        <w:t>/</w:t>
      </w:r>
      <w:bookmarkStart w:id="1" w:name="Code"/>
      <w:bookmarkEnd w:id="1"/>
      <w:r w:rsidR="007A76DB">
        <w:rPr>
          <w:rFonts w:ascii="Arial Black" w:hAnsi="Arial Black"/>
          <w:b/>
          <w:caps/>
          <w:sz w:val="15"/>
          <w:lang w:val="ru-RU"/>
        </w:rPr>
        <w:t>11</w:t>
      </w:r>
    </w:p>
    <w:p w:rsidR="006E4F5F" w:rsidRPr="00531E82" w:rsidRDefault="00531E82" w:rsidP="006E4F5F">
      <w:pPr>
        <w:jc w:val="right"/>
        <w:rPr>
          <w:rFonts w:ascii="Arial Black" w:hAnsi="Arial Black"/>
          <w:b/>
          <w:caps/>
          <w:sz w:val="15"/>
          <w:lang w:val="ru-RU"/>
        </w:rPr>
      </w:pPr>
      <w:r>
        <w:rPr>
          <w:rFonts w:ascii="Arial Black" w:hAnsi="Arial Black"/>
          <w:b/>
          <w:caps/>
          <w:sz w:val="15"/>
          <w:lang w:val="ru-RU"/>
        </w:rPr>
        <w:t>оригинал</w:t>
      </w:r>
      <w:r w:rsidR="006E4F5F" w:rsidRPr="00531E82">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531E82" w:rsidRDefault="00531E82"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531E82">
        <w:rPr>
          <w:rFonts w:ascii="Arial Black" w:hAnsi="Arial Black"/>
          <w:b/>
          <w:caps/>
          <w:sz w:val="15"/>
          <w:lang w:val="ru-RU"/>
        </w:rPr>
        <w:t xml:space="preserve">: </w:t>
      </w:r>
      <w:bookmarkStart w:id="3" w:name="Date"/>
      <w:bookmarkEnd w:id="3"/>
      <w:r w:rsidR="002A7AFC">
        <w:rPr>
          <w:rFonts w:ascii="Arial Black" w:hAnsi="Arial Black"/>
          <w:b/>
          <w:caps/>
          <w:sz w:val="15"/>
          <w:lang w:val="ru-RU"/>
        </w:rPr>
        <w:t>7</w:t>
      </w:r>
      <w:r>
        <w:rPr>
          <w:rFonts w:ascii="Arial Black" w:hAnsi="Arial Black"/>
          <w:b/>
          <w:caps/>
          <w:sz w:val="15"/>
          <w:lang w:val="ru-RU"/>
        </w:rPr>
        <w:t xml:space="preserve"> </w:t>
      </w:r>
      <w:r w:rsidR="002A7AFC">
        <w:rPr>
          <w:rFonts w:ascii="Arial Black" w:hAnsi="Arial Black"/>
          <w:b/>
          <w:caps/>
          <w:sz w:val="15"/>
          <w:lang w:val="ru-RU"/>
        </w:rPr>
        <w:t>декабря</w:t>
      </w:r>
      <w:r w:rsidR="00D11FFD" w:rsidRPr="00531E82">
        <w:rPr>
          <w:rFonts w:ascii="Arial Black" w:hAnsi="Arial Black"/>
          <w:b/>
          <w:caps/>
          <w:sz w:val="15"/>
          <w:lang w:val="ru-RU"/>
        </w:rPr>
        <w:t xml:space="preserve"> 201</w:t>
      </w:r>
      <w:r w:rsidR="00F56DCF" w:rsidRPr="00531E82">
        <w:rPr>
          <w:rFonts w:ascii="Arial Black" w:hAnsi="Arial Black"/>
          <w:b/>
          <w:caps/>
          <w:sz w:val="15"/>
          <w:lang w:val="ru-RU"/>
        </w:rPr>
        <w:t>8</w:t>
      </w:r>
      <w:r>
        <w:rPr>
          <w:rFonts w:ascii="Arial Black" w:hAnsi="Arial Black"/>
          <w:b/>
          <w:caps/>
          <w:sz w:val="15"/>
          <w:lang w:val="ru-RU"/>
        </w:rPr>
        <w:t xml:space="preserve"> г.</w:t>
      </w:r>
    </w:p>
    <w:p w:rsidR="008B2CC1" w:rsidRPr="00CB0771" w:rsidRDefault="00531E82" w:rsidP="000C117A">
      <w:pPr>
        <w:pStyle w:val="Heading1"/>
        <w:rPr>
          <w:lang w:val="ru-RU"/>
        </w:rPr>
      </w:pPr>
      <w:r>
        <w:rPr>
          <w:lang w:val="ru-RU"/>
        </w:rPr>
        <w:t>Ассамблеи</w:t>
      </w:r>
      <w:r w:rsidRPr="00CB0771">
        <w:rPr>
          <w:lang w:val="ru-RU"/>
        </w:rPr>
        <w:t xml:space="preserve"> </w:t>
      </w:r>
      <w:r>
        <w:rPr>
          <w:lang w:val="ru-RU"/>
        </w:rPr>
        <w:t>государств</w:t>
      </w:r>
      <w:r w:rsidRPr="00CB0771">
        <w:rPr>
          <w:lang w:val="ru-RU"/>
        </w:rPr>
        <w:t>-</w:t>
      </w:r>
      <w:r>
        <w:rPr>
          <w:lang w:val="ru-RU"/>
        </w:rPr>
        <w:t>членов</w:t>
      </w:r>
      <w:r w:rsidRPr="00CB0771">
        <w:rPr>
          <w:lang w:val="ru-RU"/>
        </w:rPr>
        <w:t xml:space="preserve"> </w:t>
      </w:r>
      <w:r>
        <w:rPr>
          <w:lang w:val="ru-RU"/>
        </w:rPr>
        <w:t>ВОИС</w:t>
      </w:r>
    </w:p>
    <w:p w:rsidR="008B2CC1" w:rsidRPr="00531E82" w:rsidRDefault="00531E82" w:rsidP="003D2030">
      <w:pPr>
        <w:spacing w:after="720"/>
        <w:rPr>
          <w:b/>
          <w:sz w:val="24"/>
          <w:lang w:val="ru-RU"/>
        </w:rPr>
      </w:pPr>
      <w:r>
        <w:rPr>
          <w:b/>
          <w:sz w:val="24"/>
          <w:lang w:val="ru-RU"/>
        </w:rPr>
        <w:t>Пятьдесят</w:t>
      </w:r>
      <w:r w:rsidRPr="00531E82">
        <w:rPr>
          <w:b/>
          <w:sz w:val="24"/>
          <w:lang w:val="ru-RU"/>
        </w:rPr>
        <w:t xml:space="preserve"> </w:t>
      </w:r>
      <w:r>
        <w:rPr>
          <w:b/>
          <w:sz w:val="24"/>
          <w:lang w:val="ru-RU"/>
        </w:rPr>
        <w:t>восьмая</w:t>
      </w:r>
      <w:r w:rsidRPr="00531E82">
        <w:rPr>
          <w:b/>
          <w:sz w:val="24"/>
          <w:lang w:val="ru-RU"/>
        </w:rPr>
        <w:t xml:space="preserve"> </w:t>
      </w:r>
      <w:r>
        <w:rPr>
          <w:b/>
          <w:sz w:val="24"/>
          <w:lang w:val="ru-RU"/>
        </w:rPr>
        <w:t>серия</w:t>
      </w:r>
      <w:r w:rsidRPr="00531E82">
        <w:rPr>
          <w:b/>
          <w:sz w:val="24"/>
          <w:lang w:val="ru-RU"/>
        </w:rPr>
        <w:t xml:space="preserve"> </w:t>
      </w:r>
      <w:r>
        <w:rPr>
          <w:b/>
          <w:sz w:val="24"/>
          <w:lang w:val="ru-RU"/>
        </w:rPr>
        <w:t>заседаний</w:t>
      </w:r>
      <w:r w:rsidR="003D57B0" w:rsidRPr="00531E82">
        <w:rPr>
          <w:b/>
          <w:sz w:val="24"/>
          <w:lang w:val="ru-RU"/>
        </w:rPr>
        <w:br/>
      </w:r>
      <w:r>
        <w:rPr>
          <w:b/>
          <w:sz w:val="24"/>
          <w:lang w:val="ru-RU"/>
        </w:rPr>
        <w:t>Женева</w:t>
      </w:r>
      <w:r w:rsidR="00DF023A" w:rsidRPr="00531E82">
        <w:rPr>
          <w:b/>
          <w:sz w:val="24"/>
          <w:lang w:val="ru-RU"/>
        </w:rPr>
        <w:t xml:space="preserve">, </w:t>
      </w:r>
      <w:r w:rsidR="00F56DCF" w:rsidRPr="00531E82">
        <w:rPr>
          <w:b/>
          <w:sz w:val="24"/>
          <w:lang w:val="ru-RU"/>
        </w:rPr>
        <w:t xml:space="preserve">24 </w:t>
      </w:r>
      <w:r>
        <w:rPr>
          <w:b/>
          <w:sz w:val="24"/>
          <w:lang w:val="ru-RU"/>
        </w:rPr>
        <w:t xml:space="preserve">сентября – </w:t>
      </w:r>
      <w:r w:rsidR="00F56DCF" w:rsidRPr="00531E82">
        <w:rPr>
          <w:b/>
          <w:sz w:val="24"/>
          <w:lang w:val="ru-RU"/>
        </w:rPr>
        <w:t>2</w:t>
      </w:r>
      <w:r>
        <w:rPr>
          <w:b/>
          <w:sz w:val="24"/>
          <w:lang w:val="ru-RU"/>
        </w:rPr>
        <w:t xml:space="preserve"> октября</w:t>
      </w:r>
      <w:r w:rsidR="00DF023A" w:rsidRPr="00531E82">
        <w:rPr>
          <w:b/>
          <w:sz w:val="24"/>
          <w:lang w:val="ru-RU"/>
        </w:rPr>
        <w:t xml:space="preserve"> 201</w:t>
      </w:r>
      <w:r w:rsidR="00F56DCF" w:rsidRPr="00531E82">
        <w:rPr>
          <w:b/>
          <w:sz w:val="24"/>
          <w:lang w:val="ru-RU"/>
        </w:rPr>
        <w:t>8</w:t>
      </w:r>
      <w:r>
        <w:rPr>
          <w:b/>
          <w:sz w:val="24"/>
          <w:lang w:val="ru-RU"/>
        </w:rPr>
        <w:t xml:space="preserve"> г.</w:t>
      </w:r>
    </w:p>
    <w:p w:rsidR="008B2CC1" w:rsidRPr="00531E82" w:rsidRDefault="002A7AFC" w:rsidP="003D2030">
      <w:pPr>
        <w:spacing w:after="360"/>
        <w:rPr>
          <w:caps/>
          <w:sz w:val="24"/>
          <w:lang w:val="ru-RU"/>
        </w:rPr>
      </w:pPr>
      <w:bookmarkStart w:id="4" w:name="TitleOfDoc"/>
      <w:bookmarkEnd w:id="4"/>
      <w:r>
        <w:rPr>
          <w:caps/>
          <w:sz w:val="24"/>
          <w:lang w:val="ru-RU"/>
        </w:rPr>
        <w:t>общий отчет</w:t>
      </w:r>
    </w:p>
    <w:p w:rsidR="008B2CC1" w:rsidRPr="00531E82" w:rsidRDefault="002A7AFC" w:rsidP="009C127D">
      <w:pPr>
        <w:spacing w:after="960"/>
        <w:rPr>
          <w:i/>
          <w:lang w:val="ru-RU"/>
        </w:rPr>
      </w:pPr>
      <w:bookmarkStart w:id="5" w:name="Prepared"/>
      <w:bookmarkEnd w:id="5"/>
      <w:r>
        <w:rPr>
          <w:i/>
          <w:lang w:val="ru-RU"/>
        </w:rPr>
        <w:t>принят Ассамблеями</w:t>
      </w:r>
    </w:p>
    <w:p w:rsidR="002A7AFC" w:rsidRPr="002A7AFC" w:rsidRDefault="002A7AFC" w:rsidP="002A7AFC">
      <w:pPr>
        <w:pStyle w:val="Heading2"/>
        <w:rPr>
          <w:lang w:val="ru-RU"/>
        </w:rPr>
      </w:pPr>
      <w:r>
        <w:t>TABLE</w:t>
      </w:r>
      <w:r w:rsidRPr="002A7AFC">
        <w:rPr>
          <w:lang w:val="ru-RU"/>
        </w:rPr>
        <w:t xml:space="preserve"> </w:t>
      </w:r>
      <w:r>
        <w:t>OF</w:t>
      </w:r>
      <w:r w:rsidRPr="002A7AFC">
        <w:rPr>
          <w:lang w:val="ru-RU"/>
        </w:rPr>
        <w:t xml:space="preserve"> </w:t>
      </w:r>
      <w:r>
        <w:t>CONTENTS</w:t>
      </w:r>
    </w:p>
    <w:p w:rsidR="002A7AFC" w:rsidRPr="002A7AFC" w:rsidRDefault="002A7AFC" w:rsidP="002A7AFC">
      <w:pPr>
        <w:tabs>
          <w:tab w:val="right" w:pos="8931"/>
        </w:tabs>
        <w:spacing w:after="220"/>
        <w:ind w:right="5"/>
        <w:rPr>
          <w:u w:val="single"/>
          <w:lang w:val="ru-RU"/>
        </w:rPr>
      </w:pPr>
      <w:r w:rsidRPr="002A7AFC">
        <w:rPr>
          <w:lang w:val="ru-RU"/>
        </w:rPr>
        <w:tab/>
      </w:r>
      <w:r>
        <w:rPr>
          <w:u w:val="single"/>
          <w:lang w:val="ru-RU"/>
        </w:rPr>
        <w:t>пункты</w:t>
      </w:r>
    </w:p>
    <w:p w:rsidR="002A7AFC" w:rsidRPr="002A7AFC" w:rsidRDefault="002A7AFC" w:rsidP="002A7AFC">
      <w:pPr>
        <w:pStyle w:val="BodyText"/>
        <w:tabs>
          <w:tab w:val="left" w:pos="1080"/>
          <w:tab w:val="left" w:leader="dot" w:pos="8100"/>
        </w:tabs>
        <w:ind w:left="1080" w:hanging="1080"/>
        <w:rPr>
          <w:lang w:val="ru-RU"/>
        </w:rPr>
      </w:pPr>
      <w:r>
        <w:rPr>
          <w:lang w:val="ru-RU"/>
        </w:rPr>
        <w:t>ВВЕДЕНИЕ</w:t>
      </w:r>
      <w:r w:rsidRPr="002A7AFC">
        <w:rPr>
          <w:lang w:val="ru-RU"/>
        </w:rPr>
        <w:tab/>
        <w:t>1–5</w:t>
      </w:r>
    </w:p>
    <w:p w:rsidR="002A7AFC" w:rsidRPr="002A7AFC" w:rsidRDefault="002A7AFC" w:rsidP="002A7AFC">
      <w:pPr>
        <w:pStyle w:val="Heading3"/>
        <w:rPr>
          <w:lang w:val="ru-RU"/>
        </w:rPr>
      </w:pPr>
      <w:r>
        <w:rPr>
          <w:lang w:val="ru-RU"/>
        </w:rPr>
        <w:t>ПУНКТЫ СВОДНОЙ ПОВЕСТКИ ДНЯ</w:t>
      </w:r>
    </w:p>
    <w:p w:rsidR="002A7AFC" w:rsidRPr="004773BF" w:rsidRDefault="004773BF" w:rsidP="002A7AFC">
      <w:pPr>
        <w:pStyle w:val="Heading3"/>
        <w:rPr>
          <w:lang w:val="ru-RU"/>
        </w:rPr>
      </w:pPr>
      <w:r>
        <w:rPr>
          <w:lang w:val="ru-RU"/>
        </w:rPr>
        <w:t>ОТКРЫТИЕ СЕССИЙ</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1:</w:t>
      </w:r>
      <w:r w:rsidRPr="004773BF">
        <w:rPr>
          <w:szCs w:val="22"/>
          <w:lang w:val="ru-RU"/>
        </w:rPr>
        <w:tab/>
      </w:r>
      <w:r w:rsidR="004773BF">
        <w:rPr>
          <w:szCs w:val="22"/>
          <w:lang w:val="ru-RU"/>
        </w:rPr>
        <w:t>ОТКРЫТИЕ СЕССИЙ</w:t>
      </w:r>
      <w:r w:rsidRPr="004773BF">
        <w:rPr>
          <w:szCs w:val="22"/>
          <w:lang w:val="ru-RU"/>
        </w:rPr>
        <w:tab/>
        <w:t>6–9</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2:</w:t>
      </w:r>
      <w:r w:rsidRPr="004773BF">
        <w:rPr>
          <w:szCs w:val="22"/>
          <w:lang w:val="ru-RU"/>
        </w:rPr>
        <w:tab/>
      </w:r>
      <w:r w:rsidR="004773BF">
        <w:rPr>
          <w:szCs w:val="22"/>
          <w:lang w:val="ru-RU"/>
        </w:rPr>
        <w:t>ПРИНЯТИЕ ПОВЕСТКИ ДНЯ</w:t>
      </w:r>
      <w:r w:rsidRPr="004773BF">
        <w:rPr>
          <w:szCs w:val="22"/>
          <w:lang w:val="ru-RU"/>
        </w:rPr>
        <w:tab/>
        <w:t>10–11</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3:</w:t>
      </w:r>
      <w:r w:rsidRPr="004773BF">
        <w:rPr>
          <w:szCs w:val="22"/>
          <w:lang w:val="ru-RU"/>
        </w:rPr>
        <w:tab/>
      </w:r>
      <w:r w:rsidR="004773BF">
        <w:rPr>
          <w:szCs w:val="22"/>
          <w:lang w:val="ru-RU"/>
        </w:rPr>
        <w:t>ВЫБОРЫ ДОЛЖНОСТНЫХ ЛИЦ</w:t>
      </w:r>
      <w:r w:rsidRPr="004773BF">
        <w:rPr>
          <w:szCs w:val="22"/>
          <w:lang w:val="ru-RU"/>
        </w:rPr>
        <w:tab/>
        <w:t>12–17</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4:</w:t>
      </w:r>
      <w:r w:rsidRPr="004773BF">
        <w:rPr>
          <w:szCs w:val="22"/>
          <w:lang w:val="ru-RU"/>
        </w:rPr>
        <w:tab/>
      </w:r>
      <w:r w:rsidR="004773BF">
        <w:rPr>
          <w:szCs w:val="22"/>
          <w:lang w:val="ru-RU"/>
        </w:rPr>
        <w:t>ДОКЛАД ГЕНЕРАЛЬНОГО ДИРЕКТОРА</w:t>
      </w:r>
      <w:r w:rsidRPr="004773BF">
        <w:rPr>
          <w:szCs w:val="22"/>
          <w:lang w:val="ru-RU"/>
        </w:rPr>
        <w:br/>
      </w:r>
      <w:r w:rsidR="004773BF">
        <w:rPr>
          <w:szCs w:val="22"/>
          <w:lang w:val="ru-RU"/>
        </w:rPr>
        <w:t>АССАМБЛЕЯМ ВОИС</w:t>
      </w:r>
      <w:r w:rsidRPr="004773BF">
        <w:rPr>
          <w:szCs w:val="22"/>
          <w:lang w:val="ru-RU"/>
        </w:rPr>
        <w:tab/>
        <w:t>18–19</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5:</w:t>
      </w:r>
      <w:r w:rsidRPr="004773BF">
        <w:rPr>
          <w:szCs w:val="22"/>
          <w:lang w:val="ru-RU"/>
        </w:rPr>
        <w:tab/>
      </w:r>
      <w:r w:rsidR="004773BF">
        <w:rPr>
          <w:szCs w:val="22"/>
          <w:lang w:val="ru-RU"/>
        </w:rPr>
        <w:t>ОБЩИЕ ЗАЯВЛЕНИЯ</w:t>
      </w:r>
      <w:r w:rsidRPr="004773BF">
        <w:rPr>
          <w:szCs w:val="22"/>
          <w:lang w:val="ru-RU"/>
        </w:rPr>
        <w:tab/>
        <w:t>20–21</w:t>
      </w:r>
    </w:p>
    <w:p w:rsidR="002A7AFC" w:rsidRPr="004773BF" w:rsidRDefault="004773BF" w:rsidP="002A7AFC">
      <w:pPr>
        <w:pStyle w:val="Heading3"/>
        <w:rPr>
          <w:lang w:val="ru-RU"/>
        </w:rPr>
      </w:pPr>
      <w:r w:rsidRPr="00371CC6">
        <w:rPr>
          <w:lang w:val="ru-RU"/>
        </w:rPr>
        <w:lastRenderedPageBreak/>
        <w:t>РУКОВОДЯЩИЕ ОРГАНЫ И ОРГАНИЗАЦИОННЫЕ ВОПРОСЫ</w:t>
      </w:r>
    </w:p>
    <w:p w:rsidR="002A7AFC" w:rsidRPr="002C1F49" w:rsidRDefault="002A7AFC" w:rsidP="002A7AFC">
      <w:pPr>
        <w:pStyle w:val="BodyText"/>
        <w:tabs>
          <w:tab w:val="left" w:pos="1080"/>
          <w:tab w:val="left" w:leader="dot" w:pos="8100"/>
        </w:tabs>
        <w:ind w:left="1080" w:hanging="1080"/>
        <w:rPr>
          <w:lang w:val="ru-RU"/>
        </w:rPr>
      </w:pPr>
      <w:r>
        <w:rPr>
          <w:szCs w:val="22"/>
          <w:lang w:val="ru-RU"/>
        </w:rPr>
        <w:t>Пункт</w:t>
      </w:r>
      <w:r w:rsidRPr="002C1F49">
        <w:rPr>
          <w:szCs w:val="22"/>
          <w:lang w:val="ru-RU"/>
        </w:rPr>
        <w:t xml:space="preserve"> </w:t>
      </w:r>
      <w:r w:rsidRPr="002C1F49">
        <w:rPr>
          <w:lang w:val="ru-RU"/>
        </w:rPr>
        <w:t>6:</w:t>
      </w:r>
      <w:r w:rsidRPr="002C1F49">
        <w:rPr>
          <w:lang w:val="ru-RU"/>
        </w:rPr>
        <w:tab/>
      </w:r>
      <w:r w:rsidR="002C1F49">
        <w:rPr>
          <w:lang w:val="ru-RU"/>
        </w:rPr>
        <w:t>ДОПУСК НАБЛЮДАТЕЛЕЙ</w:t>
      </w:r>
      <w:r w:rsidRPr="002C1F49">
        <w:rPr>
          <w:lang w:val="ru-RU"/>
        </w:rPr>
        <w:tab/>
        <w:t>22–26</w:t>
      </w:r>
    </w:p>
    <w:p w:rsidR="002A7AFC" w:rsidRPr="002C1F49" w:rsidRDefault="002A7AFC" w:rsidP="002A7AFC">
      <w:pPr>
        <w:pStyle w:val="BodyText"/>
        <w:tabs>
          <w:tab w:val="left" w:pos="1080"/>
          <w:tab w:val="left" w:leader="dot" w:pos="8100"/>
        </w:tabs>
        <w:ind w:left="1080" w:hanging="1080"/>
        <w:rPr>
          <w:lang w:val="ru-RU"/>
        </w:rPr>
      </w:pPr>
      <w:r>
        <w:rPr>
          <w:szCs w:val="22"/>
          <w:lang w:val="ru-RU"/>
        </w:rPr>
        <w:t>Пункт</w:t>
      </w:r>
      <w:r w:rsidRPr="002C1F49">
        <w:rPr>
          <w:szCs w:val="22"/>
          <w:lang w:val="ru-RU"/>
        </w:rPr>
        <w:t xml:space="preserve"> </w:t>
      </w:r>
      <w:r w:rsidRPr="002C1F49">
        <w:rPr>
          <w:lang w:val="ru-RU"/>
        </w:rPr>
        <w:t>7:</w:t>
      </w:r>
      <w:r w:rsidRPr="002C1F49">
        <w:rPr>
          <w:lang w:val="ru-RU"/>
        </w:rPr>
        <w:tab/>
      </w:r>
      <w:r w:rsidR="002C1F49">
        <w:rPr>
          <w:lang w:val="ru-RU"/>
        </w:rPr>
        <w:t>УТВЕРЖДЕНИЕ СОГЛАШЕНИЙ</w:t>
      </w:r>
      <w:r w:rsidRPr="002C1F49">
        <w:rPr>
          <w:lang w:val="ru-RU"/>
        </w:rPr>
        <w:tab/>
        <w:t>27</w:t>
      </w:r>
    </w:p>
    <w:p w:rsidR="002A7AFC" w:rsidRPr="002C1F49" w:rsidRDefault="002A7AFC" w:rsidP="002A7AFC">
      <w:pPr>
        <w:pStyle w:val="BodyText"/>
        <w:tabs>
          <w:tab w:val="left" w:pos="1080"/>
          <w:tab w:val="left" w:leader="dot" w:pos="8100"/>
        </w:tabs>
        <w:ind w:left="1080" w:hanging="1080"/>
        <w:rPr>
          <w:lang w:val="ru-RU"/>
        </w:rPr>
      </w:pPr>
      <w:r>
        <w:rPr>
          <w:szCs w:val="22"/>
          <w:lang w:val="ru-RU"/>
        </w:rPr>
        <w:t>Пункт</w:t>
      </w:r>
      <w:r w:rsidRPr="002C1F49">
        <w:rPr>
          <w:szCs w:val="22"/>
          <w:lang w:val="ru-RU"/>
        </w:rPr>
        <w:t xml:space="preserve"> </w:t>
      </w:r>
      <w:r w:rsidRPr="002C1F49">
        <w:rPr>
          <w:lang w:val="ru-RU"/>
        </w:rPr>
        <w:t>8:</w:t>
      </w:r>
      <w:r w:rsidRPr="002C1F49">
        <w:rPr>
          <w:lang w:val="ru-RU"/>
        </w:rPr>
        <w:tab/>
      </w:r>
      <w:r w:rsidR="002C1F49">
        <w:rPr>
          <w:lang w:val="ru-RU"/>
        </w:rPr>
        <w:t>ПРОЕКТЫ ПОВЕСТОК ДНЯ ОЧЕРЕДНЫХ СЕССИЙ 2019 Г.</w:t>
      </w:r>
      <w:r w:rsidRPr="002C1F49">
        <w:rPr>
          <w:lang w:val="ru-RU"/>
        </w:rPr>
        <w:tab/>
        <w:t>28</w:t>
      </w:r>
    </w:p>
    <w:p w:rsidR="002A7AFC" w:rsidRPr="002C1F49" w:rsidRDefault="002A7AFC" w:rsidP="002A7AFC">
      <w:pPr>
        <w:pStyle w:val="BodyText"/>
        <w:tabs>
          <w:tab w:val="left" w:pos="1080"/>
          <w:tab w:val="left" w:leader="dot" w:pos="8100"/>
        </w:tabs>
        <w:ind w:left="1080" w:hanging="1080"/>
        <w:rPr>
          <w:lang w:val="ru-RU"/>
        </w:rPr>
      </w:pPr>
      <w:r>
        <w:rPr>
          <w:szCs w:val="22"/>
          <w:lang w:val="ru-RU"/>
        </w:rPr>
        <w:t>Пункт</w:t>
      </w:r>
      <w:r w:rsidRPr="002C1F49">
        <w:rPr>
          <w:szCs w:val="22"/>
          <w:lang w:val="ru-RU"/>
        </w:rPr>
        <w:t xml:space="preserve"> </w:t>
      </w:r>
      <w:r w:rsidRPr="002C1F49">
        <w:rPr>
          <w:lang w:val="ru-RU"/>
        </w:rPr>
        <w:t>9:</w:t>
      </w:r>
      <w:r w:rsidRPr="002C1F49">
        <w:rPr>
          <w:lang w:val="ru-RU"/>
        </w:rPr>
        <w:tab/>
      </w:r>
      <w:r w:rsidR="002C1F49">
        <w:rPr>
          <w:lang w:val="ru-RU"/>
        </w:rPr>
        <w:t xml:space="preserve">СОСТАВ КООРДИНАЦИОННОГО КОМИТЕТА ВОИС </w:t>
      </w:r>
      <w:r w:rsidR="002C1F49">
        <w:rPr>
          <w:lang w:val="ru-RU"/>
        </w:rPr>
        <w:br/>
        <w:t xml:space="preserve">И ИСПОЛНИТЕЛЬНЫХ КОМИТЕТОВ ПАРИЖСКОГО </w:t>
      </w:r>
      <w:r w:rsidR="002C1F49">
        <w:rPr>
          <w:lang w:val="ru-RU"/>
        </w:rPr>
        <w:br/>
        <w:t>И БЕРНСКОГО СОЮЗОВ</w:t>
      </w:r>
      <w:r w:rsidRPr="002C1F49">
        <w:rPr>
          <w:lang w:val="ru-RU"/>
        </w:rPr>
        <w:tab/>
        <w:t>29–54</w:t>
      </w:r>
    </w:p>
    <w:p w:rsidR="002A7AFC" w:rsidRPr="004773BF" w:rsidRDefault="002A7AFC" w:rsidP="002A7AFC">
      <w:pPr>
        <w:pStyle w:val="BodyText"/>
        <w:tabs>
          <w:tab w:val="left" w:pos="1080"/>
          <w:tab w:val="left" w:leader="dot" w:pos="8100"/>
        </w:tabs>
        <w:rPr>
          <w:lang w:val="ru-RU"/>
        </w:rPr>
      </w:pPr>
      <w:r>
        <w:rPr>
          <w:szCs w:val="22"/>
          <w:lang w:val="ru-RU"/>
        </w:rPr>
        <w:t>Пункт</w:t>
      </w:r>
      <w:r w:rsidRPr="004773BF">
        <w:rPr>
          <w:szCs w:val="22"/>
          <w:lang w:val="ru-RU"/>
        </w:rPr>
        <w:t xml:space="preserve"> </w:t>
      </w:r>
      <w:r w:rsidRPr="004773BF">
        <w:rPr>
          <w:lang w:val="ru-RU"/>
        </w:rPr>
        <w:t>10:</w:t>
      </w:r>
      <w:r w:rsidRPr="004773BF">
        <w:rPr>
          <w:lang w:val="ru-RU"/>
        </w:rPr>
        <w:tab/>
      </w:r>
      <w:r w:rsidR="004773BF">
        <w:rPr>
          <w:lang w:val="ru-RU"/>
        </w:rPr>
        <w:t>СОСТАВ КОМИТЕТА ПО ПРОГРАММЕ И БЮДЖЕТУ</w:t>
      </w:r>
      <w:r w:rsidRPr="004773BF">
        <w:rPr>
          <w:lang w:val="ru-RU"/>
        </w:rPr>
        <w:tab/>
        <w:t>55</w:t>
      </w:r>
    </w:p>
    <w:p w:rsidR="002A7AFC" w:rsidRPr="004773BF" w:rsidRDefault="004773BF" w:rsidP="002A7AFC">
      <w:pPr>
        <w:pStyle w:val="Heading3"/>
        <w:rPr>
          <w:lang w:val="ru-RU"/>
        </w:rPr>
      </w:pPr>
      <w:r w:rsidRPr="00371CC6">
        <w:rPr>
          <w:lang w:val="ru-RU"/>
        </w:rPr>
        <w:t>ВОПРОСЫ, КАСАЮЩИЕСЯ ПРОГРАММЫ, БЮДЖЕТА И НАДЗОРА</w:t>
      </w:r>
    </w:p>
    <w:p w:rsidR="002A7AFC" w:rsidRPr="002C1F49" w:rsidRDefault="002A7AFC" w:rsidP="002A7AFC">
      <w:pPr>
        <w:pStyle w:val="BodyText"/>
        <w:tabs>
          <w:tab w:val="left" w:pos="1080"/>
          <w:tab w:val="left" w:leader="dot" w:pos="8100"/>
        </w:tabs>
        <w:rPr>
          <w:lang w:val="ru-RU"/>
        </w:rPr>
      </w:pPr>
      <w:r>
        <w:rPr>
          <w:szCs w:val="22"/>
          <w:lang w:val="ru-RU"/>
        </w:rPr>
        <w:t>Пункт</w:t>
      </w:r>
      <w:r w:rsidRPr="002C1F49">
        <w:rPr>
          <w:szCs w:val="22"/>
          <w:lang w:val="ru-RU"/>
        </w:rPr>
        <w:t xml:space="preserve"> 11:</w:t>
      </w:r>
      <w:r w:rsidRPr="002C1F49">
        <w:rPr>
          <w:szCs w:val="22"/>
          <w:lang w:val="ru-RU"/>
        </w:rPr>
        <w:tab/>
      </w:r>
      <w:r w:rsidR="002C1F49">
        <w:rPr>
          <w:lang w:val="ru-RU"/>
        </w:rPr>
        <w:t>ОТЧЕТЫ ПО ВОПРОСАМ АУДИТА И НАДЗОРА</w:t>
      </w:r>
      <w:r w:rsidRPr="002C1F49">
        <w:rPr>
          <w:szCs w:val="22"/>
          <w:lang w:val="ru-RU"/>
        </w:rPr>
        <w:tab/>
        <w:t>56–63</w:t>
      </w:r>
    </w:p>
    <w:p w:rsidR="002A7AFC" w:rsidRPr="002C1F49" w:rsidRDefault="002A7AFC" w:rsidP="002A7AFC">
      <w:pPr>
        <w:pStyle w:val="BodyText"/>
        <w:tabs>
          <w:tab w:val="left" w:pos="1080"/>
          <w:tab w:val="left" w:leader="dot" w:pos="8100"/>
        </w:tabs>
        <w:rPr>
          <w:lang w:val="ru-RU"/>
        </w:rPr>
      </w:pPr>
      <w:r>
        <w:rPr>
          <w:szCs w:val="22"/>
          <w:lang w:val="ru-RU"/>
        </w:rPr>
        <w:t>Пункт</w:t>
      </w:r>
      <w:r w:rsidRPr="002C1F49">
        <w:rPr>
          <w:szCs w:val="22"/>
          <w:lang w:val="ru-RU"/>
        </w:rPr>
        <w:t xml:space="preserve"> 12:</w:t>
      </w:r>
      <w:r w:rsidRPr="002C1F49">
        <w:rPr>
          <w:szCs w:val="22"/>
          <w:lang w:val="ru-RU"/>
        </w:rPr>
        <w:tab/>
      </w:r>
      <w:r w:rsidR="002C1F49">
        <w:rPr>
          <w:szCs w:val="22"/>
          <w:lang w:val="ru-RU"/>
        </w:rPr>
        <w:t>ОТЧЕТ О РАБОТЕ КОМИТЕТА ПО ПРОГРАММЕ И БЮДЖЕТУ</w:t>
      </w:r>
      <w:r w:rsidRPr="002C1F49">
        <w:rPr>
          <w:szCs w:val="22"/>
          <w:lang w:val="ru-RU"/>
        </w:rPr>
        <w:tab/>
        <w:t>64–78</w:t>
      </w:r>
    </w:p>
    <w:p w:rsidR="002A7AFC" w:rsidRPr="002C1F49" w:rsidRDefault="002A7AFC" w:rsidP="002A7AFC">
      <w:pPr>
        <w:pStyle w:val="BodyText"/>
        <w:tabs>
          <w:tab w:val="left" w:pos="1080"/>
          <w:tab w:val="left" w:leader="dot" w:pos="8100"/>
        </w:tabs>
        <w:rPr>
          <w:lang w:val="ru-RU"/>
        </w:rPr>
      </w:pPr>
      <w:r>
        <w:rPr>
          <w:szCs w:val="22"/>
          <w:lang w:val="ru-RU"/>
        </w:rPr>
        <w:t>Пункт</w:t>
      </w:r>
      <w:r w:rsidRPr="002C1F49">
        <w:rPr>
          <w:szCs w:val="22"/>
          <w:lang w:val="ru-RU"/>
        </w:rPr>
        <w:t xml:space="preserve"> 13:</w:t>
      </w:r>
      <w:r w:rsidRPr="002C1F49">
        <w:rPr>
          <w:szCs w:val="22"/>
          <w:lang w:val="ru-RU"/>
        </w:rPr>
        <w:tab/>
      </w:r>
      <w:r w:rsidR="002C1F49">
        <w:rPr>
          <w:szCs w:val="22"/>
          <w:lang w:val="ru-RU"/>
        </w:rPr>
        <w:t>ОТКРЫТИЕ НОВЫХ ВНЕШНИХ БЮРО</w:t>
      </w:r>
      <w:r w:rsidRPr="002C1F49">
        <w:rPr>
          <w:szCs w:val="22"/>
          <w:lang w:val="ru-RU"/>
        </w:rPr>
        <w:tab/>
        <w:t>79</w:t>
      </w:r>
    </w:p>
    <w:p w:rsidR="002A7AFC" w:rsidRPr="004773BF" w:rsidRDefault="004773BF" w:rsidP="002A7AFC">
      <w:pPr>
        <w:pStyle w:val="Heading3"/>
        <w:rPr>
          <w:lang w:val="ru-RU"/>
        </w:rPr>
      </w:pPr>
      <w:r w:rsidRPr="00371CC6">
        <w:rPr>
          <w:lang w:val="ru-RU"/>
        </w:rPr>
        <w:t>Комитеты ВОИС и международная нормативно-правовая база</w:t>
      </w:r>
    </w:p>
    <w:p w:rsidR="002A7AFC" w:rsidRPr="002C1F49" w:rsidRDefault="002A7AFC" w:rsidP="002A7AFC">
      <w:pPr>
        <w:pStyle w:val="BodyText"/>
        <w:tabs>
          <w:tab w:val="left" w:pos="1080"/>
          <w:tab w:val="left" w:leader="dot" w:pos="8100"/>
        </w:tabs>
        <w:ind w:left="1080" w:hanging="1080"/>
        <w:rPr>
          <w:lang w:val="ru-RU"/>
        </w:rPr>
      </w:pPr>
      <w:r>
        <w:rPr>
          <w:szCs w:val="22"/>
          <w:lang w:val="ru-RU"/>
        </w:rPr>
        <w:t>Пункт</w:t>
      </w:r>
      <w:r w:rsidRPr="002C1F49">
        <w:rPr>
          <w:szCs w:val="22"/>
          <w:lang w:val="ru-RU"/>
        </w:rPr>
        <w:t xml:space="preserve"> 14:</w:t>
      </w:r>
      <w:r w:rsidRPr="002C1F49">
        <w:rPr>
          <w:szCs w:val="22"/>
          <w:lang w:val="ru-RU"/>
        </w:rPr>
        <w:tab/>
      </w:r>
      <w:r w:rsidR="002C1F49">
        <w:rPr>
          <w:lang w:val="ru-RU" w:eastAsia="en-US"/>
        </w:rPr>
        <w:t>ОТЧЕТ О РАБОТЕ ПОСТОЯННОГО КОМИТЕТА ПО АВТОРСКОМУ ПРАВУ И СМЕЖНЫМ ПРАВАМ</w:t>
      </w:r>
      <w:r>
        <w:rPr>
          <w:lang w:eastAsia="en-US"/>
        </w:rPr>
        <w:t> </w:t>
      </w:r>
      <w:r w:rsidRPr="002C1F49">
        <w:rPr>
          <w:lang w:val="ru-RU"/>
        </w:rPr>
        <w:t>(</w:t>
      </w:r>
      <w:r w:rsidR="002C1F49">
        <w:rPr>
          <w:lang w:val="ru-RU"/>
        </w:rPr>
        <w:t>ПКАП</w:t>
      </w:r>
      <w:r w:rsidRPr="002C1F49">
        <w:rPr>
          <w:lang w:val="ru-RU"/>
        </w:rPr>
        <w:t>)</w:t>
      </w:r>
      <w:r w:rsidRPr="002C1F49">
        <w:rPr>
          <w:szCs w:val="22"/>
          <w:lang w:val="ru-RU"/>
        </w:rPr>
        <w:tab/>
        <w:t>80</w:t>
      </w:r>
    </w:p>
    <w:p w:rsidR="002A7AFC" w:rsidRPr="002C1F49" w:rsidRDefault="002A7AFC" w:rsidP="002A7AFC">
      <w:pPr>
        <w:pStyle w:val="BodyText"/>
        <w:tabs>
          <w:tab w:val="left" w:pos="1080"/>
          <w:tab w:val="left" w:leader="dot" w:pos="8100"/>
        </w:tabs>
        <w:ind w:left="1080" w:hanging="1080"/>
        <w:rPr>
          <w:lang w:val="ru-RU"/>
        </w:rPr>
      </w:pPr>
      <w:r>
        <w:rPr>
          <w:szCs w:val="22"/>
          <w:lang w:val="ru-RU"/>
        </w:rPr>
        <w:t>Пункт</w:t>
      </w:r>
      <w:r w:rsidRPr="002C1F49">
        <w:rPr>
          <w:szCs w:val="22"/>
          <w:lang w:val="ru-RU"/>
        </w:rPr>
        <w:t xml:space="preserve"> 15:</w:t>
      </w:r>
      <w:r w:rsidRPr="002C1F49">
        <w:rPr>
          <w:szCs w:val="22"/>
          <w:lang w:val="ru-RU"/>
        </w:rPr>
        <w:tab/>
      </w:r>
      <w:r w:rsidR="002C1F49">
        <w:rPr>
          <w:lang w:val="ru-RU"/>
        </w:rPr>
        <w:t>ОТЧЕТ О РАБОТЕ ПОСТОЯННОГО КОМИТЕТА ПО ПАТЕНТНОМУ ПРАВУ</w:t>
      </w:r>
      <w:r>
        <w:t> </w:t>
      </w:r>
      <w:r w:rsidRPr="002C1F49">
        <w:rPr>
          <w:lang w:val="ru-RU"/>
        </w:rPr>
        <w:t>(</w:t>
      </w:r>
      <w:r w:rsidR="002C1F49">
        <w:rPr>
          <w:lang w:val="ru-RU"/>
        </w:rPr>
        <w:t>ПКПП</w:t>
      </w:r>
      <w:r w:rsidRPr="002C1F49">
        <w:rPr>
          <w:lang w:val="ru-RU"/>
        </w:rPr>
        <w:t>)</w:t>
      </w:r>
      <w:r w:rsidRPr="002C1F49">
        <w:rPr>
          <w:szCs w:val="22"/>
          <w:lang w:val="ru-RU"/>
        </w:rPr>
        <w:tab/>
        <w:t>81</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16:</w:t>
      </w:r>
      <w:r w:rsidRPr="004773BF">
        <w:rPr>
          <w:szCs w:val="22"/>
          <w:lang w:val="ru-RU"/>
        </w:rPr>
        <w:tab/>
      </w:r>
      <w:r w:rsidR="004773BF">
        <w:rPr>
          <w:lang w:val="ru-RU"/>
        </w:rPr>
        <w:t>ОТЧЕТ</w:t>
      </w:r>
      <w:r w:rsidR="004773BF" w:rsidRPr="004773BF">
        <w:rPr>
          <w:lang w:val="ru-RU"/>
        </w:rPr>
        <w:t xml:space="preserve"> </w:t>
      </w:r>
      <w:r w:rsidR="004773BF">
        <w:rPr>
          <w:lang w:val="ru-RU"/>
        </w:rPr>
        <w:t>О</w:t>
      </w:r>
      <w:r w:rsidR="004773BF" w:rsidRPr="004773BF">
        <w:rPr>
          <w:lang w:val="ru-RU"/>
        </w:rPr>
        <w:t xml:space="preserve"> </w:t>
      </w:r>
      <w:r w:rsidR="004773BF">
        <w:rPr>
          <w:lang w:val="ru-RU"/>
        </w:rPr>
        <w:t>РАБОТЕ</w:t>
      </w:r>
      <w:r w:rsidR="004773BF" w:rsidRPr="004773BF">
        <w:rPr>
          <w:lang w:val="ru-RU"/>
        </w:rPr>
        <w:t xml:space="preserve"> </w:t>
      </w:r>
      <w:r w:rsidR="004773BF">
        <w:rPr>
          <w:lang w:val="ru-RU"/>
        </w:rPr>
        <w:t>ПОСТОЯННОГО</w:t>
      </w:r>
      <w:r w:rsidR="004773BF" w:rsidRPr="004773BF">
        <w:rPr>
          <w:lang w:val="ru-RU"/>
        </w:rPr>
        <w:t xml:space="preserve"> </w:t>
      </w:r>
      <w:r w:rsidR="004773BF">
        <w:rPr>
          <w:lang w:val="ru-RU"/>
        </w:rPr>
        <w:t>КОМИТЕТА</w:t>
      </w:r>
      <w:r w:rsidR="004773BF" w:rsidRPr="004773BF">
        <w:rPr>
          <w:lang w:val="ru-RU"/>
        </w:rPr>
        <w:t xml:space="preserve"> </w:t>
      </w:r>
      <w:r w:rsidR="004773BF">
        <w:rPr>
          <w:lang w:val="ru-RU"/>
        </w:rPr>
        <w:t>ПО</w:t>
      </w:r>
      <w:r w:rsidR="004773BF" w:rsidRPr="004773BF">
        <w:rPr>
          <w:lang w:val="ru-RU"/>
        </w:rPr>
        <w:t xml:space="preserve"> </w:t>
      </w:r>
      <w:r w:rsidRPr="004773BF">
        <w:rPr>
          <w:lang w:val="ru-RU"/>
        </w:rPr>
        <w:t xml:space="preserve"> </w:t>
      </w:r>
      <w:r w:rsidRPr="004773BF">
        <w:rPr>
          <w:lang w:val="ru-RU"/>
        </w:rPr>
        <w:br/>
      </w:r>
      <w:r w:rsidR="004773BF">
        <w:rPr>
          <w:lang w:val="ru-RU"/>
        </w:rPr>
        <w:t>ЗАКОНОДАТЕЛЬСТВУ В ОБЛАСТИ ТОВАРНЫХ ЗНАКОВ,</w:t>
      </w:r>
      <w:r w:rsidRPr="004773BF">
        <w:rPr>
          <w:lang w:val="ru-RU"/>
        </w:rPr>
        <w:t xml:space="preserve"> </w:t>
      </w:r>
      <w:r w:rsidRPr="004773BF">
        <w:rPr>
          <w:lang w:val="ru-RU"/>
        </w:rPr>
        <w:br/>
      </w:r>
      <w:r w:rsidR="004773BF">
        <w:rPr>
          <w:lang w:val="ru-RU"/>
        </w:rPr>
        <w:t xml:space="preserve">ПРОМЫШЛЕННЫХ ОБРАЗЦОВ И </w:t>
      </w:r>
      <w:r w:rsidR="004773BF">
        <w:rPr>
          <w:lang w:val="ru-RU"/>
        </w:rPr>
        <w:br/>
        <w:t>ГЕОГРАФИЧЕСКИХ УКАЗАНИЙ</w:t>
      </w:r>
      <w:r w:rsidRPr="004773BF">
        <w:rPr>
          <w:lang w:val="ru-RU"/>
        </w:rPr>
        <w:t xml:space="preserve"> (</w:t>
      </w:r>
      <w:r w:rsidR="004773BF">
        <w:rPr>
          <w:lang w:val="ru-RU"/>
        </w:rPr>
        <w:t>ПКТЗ</w:t>
      </w:r>
      <w:r w:rsidRPr="004773BF">
        <w:rPr>
          <w:lang w:val="ru-RU"/>
        </w:rPr>
        <w:t>)</w:t>
      </w:r>
      <w:r w:rsidRPr="004773BF">
        <w:rPr>
          <w:lang w:val="ru-RU"/>
        </w:rPr>
        <w:tab/>
        <w:t>82</w:t>
      </w:r>
    </w:p>
    <w:p w:rsidR="002A7AFC" w:rsidRPr="004773BF" w:rsidRDefault="002A7AFC" w:rsidP="002A7AFC">
      <w:pPr>
        <w:pStyle w:val="BodyText"/>
        <w:tabs>
          <w:tab w:val="left" w:pos="1080"/>
          <w:tab w:val="left" w:leader="dot" w:pos="8100"/>
        </w:tabs>
        <w:ind w:left="1080" w:hanging="1080"/>
        <w:rPr>
          <w:lang w:val="ru-RU"/>
        </w:rPr>
      </w:pPr>
      <w:r>
        <w:rPr>
          <w:szCs w:val="22"/>
          <w:lang w:val="ru-RU"/>
        </w:rPr>
        <w:t>Пункт</w:t>
      </w:r>
      <w:r w:rsidRPr="004773BF">
        <w:rPr>
          <w:szCs w:val="22"/>
          <w:lang w:val="ru-RU"/>
        </w:rPr>
        <w:t xml:space="preserve"> 17:</w:t>
      </w:r>
      <w:r w:rsidRPr="004773BF">
        <w:rPr>
          <w:szCs w:val="22"/>
          <w:lang w:val="ru-RU"/>
        </w:rPr>
        <w:tab/>
      </w:r>
      <w:r w:rsidR="004773BF" w:rsidRPr="00371CC6">
        <w:rPr>
          <w:lang w:val="ru-RU"/>
        </w:rPr>
        <w:t xml:space="preserve">ВОПРОСЫ, КАСАЮЩИЕСЯ СОЗЫВА </w:t>
      </w:r>
      <w:r w:rsidR="004773BF">
        <w:rPr>
          <w:lang w:val="ru-RU"/>
        </w:rPr>
        <w:br/>
      </w:r>
      <w:r w:rsidR="004773BF" w:rsidRPr="00371CC6">
        <w:rPr>
          <w:lang w:val="ru-RU"/>
        </w:rPr>
        <w:t xml:space="preserve">ДИПЛОМАТИЧЕСКОЙ КОНФЕРЕНЦИИ ПО ПРИНЯТИЮ </w:t>
      </w:r>
      <w:r w:rsidR="004773BF">
        <w:rPr>
          <w:lang w:val="ru-RU"/>
        </w:rPr>
        <w:br/>
      </w:r>
      <w:r w:rsidR="004773BF" w:rsidRPr="00371CC6">
        <w:rPr>
          <w:lang w:val="ru-RU"/>
        </w:rPr>
        <w:t>ДОГОВОРА О ЗАКОНАХ ПО ОБРАЗЦАМ (ДЗО)</w:t>
      </w:r>
      <w:r w:rsidRPr="004773BF">
        <w:rPr>
          <w:szCs w:val="22"/>
          <w:lang w:val="ru-RU"/>
        </w:rPr>
        <w:tab/>
        <w:t>83</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w:t>
      </w:r>
      <w:r w:rsidRPr="002A7AFC">
        <w:rPr>
          <w:lang w:val="ru-RU"/>
        </w:rPr>
        <w:t>18:</w:t>
      </w:r>
      <w:r w:rsidRPr="002A7AFC">
        <w:rPr>
          <w:lang w:val="ru-RU"/>
        </w:rPr>
        <w:tab/>
      </w:r>
      <w:r>
        <w:rPr>
          <w:lang w:val="ru-RU"/>
        </w:rPr>
        <w:t>ОТЧЕТ</w:t>
      </w:r>
      <w:r w:rsidRPr="002A7AFC">
        <w:rPr>
          <w:lang w:val="ru-RU"/>
        </w:rPr>
        <w:t xml:space="preserve"> </w:t>
      </w:r>
      <w:r>
        <w:rPr>
          <w:lang w:val="ru-RU"/>
        </w:rPr>
        <w:t>О</w:t>
      </w:r>
      <w:r w:rsidRPr="002A7AFC">
        <w:rPr>
          <w:lang w:val="ru-RU"/>
        </w:rPr>
        <w:t xml:space="preserve"> </w:t>
      </w:r>
      <w:r>
        <w:rPr>
          <w:lang w:val="ru-RU"/>
        </w:rPr>
        <w:t>РАБОТЕ</w:t>
      </w:r>
      <w:r w:rsidRPr="002A7AFC">
        <w:rPr>
          <w:lang w:val="ru-RU"/>
        </w:rPr>
        <w:t xml:space="preserve"> </w:t>
      </w:r>
      <w:r>
        <w:rPr>
          <w:lang w:val="ru-RU"/>
        </w:rPr>
        <w:t>КОМИТЕТА</w:t>
      </w:r>
      <w:r w:rsidRPr="002A7AFC">
        <w:rPr>
          <w:lang w:val="ru-RU"/>
        </w:rPr>
        <w:t xml:space="preserve"> </w:t>
      </w:r>
      <w:r>
        <w:rPr>
          <w:lang w:val="ru-RU"/>
        </w:rPr>
        <w:t>ПО</w:t>
      </w:r>
      <w:r w:rsidRPr="002A7AFC">
        <w:rPr>
          <w:lang w:val="ru-RU"/>
        </w:rPr>
        <w:t xml:space="preserve"> </w:t>
      </w:r>
      <w:r>
        <w:rPr>
          <w:lang w:val="ru-RU"/>
        </w:rPr>
        <w:t>РАЗВИТИЮ</w:t>
      </w:r>
      <w:r w:rsidRPr="002A7AFC">
        <w:rPr>
          <w:lang w:val="ru-RU"/>
        </w:rPr>
        <w:t xml:space="preserve"> </w:t>
      </w:r>
      <w:r>
        <w:rPr>
          <w:lang w:val="ru-RU"/>
        </w:rPr>
        <w:t>И</w:t>
      </w:r>
      <w:r w:rsidRPr="002A7AFC">
        <w:rPr>
          <w:lang w:val="ru-RU"/>
        </w:rPr>
        <w:t xml:space="preserve"> </w:t>
      </w:r>
      <w:r w:rsidRPr="002A7AFC">
        <w:rPr>
          <w:lang w:val="ru-RU"/>
        </w:rPr>
        <w:br/>
      </w:r>
      <w:r>
        <w:rPr>
          <w:lang w:val="ru-RU"/>
        </w:rPr>
        <w:t>ИНТЕЛЛЕКТУАЛЬНОЙ</w:t>
      </w:r>
      <w:r w:rsidRPr="002A7AFC">
        <w:rPr>
          <w:lang w:val="ru-RU"/>
        </w:rPr>
        <w:t xml:space="preserve"> </w:t>
      </w:r>
      <w:r>
        <w:rPr>
          <w:lang w:val="ru-RU"/>
        </w:rPr>
        <w:t>СОБСТВЕННОСТИ</w:t>
      </w:r>
      <w:r w:rsidRPr="002A7AFC">
        <w:rPr>
          <w:lang w:val="ru-RU"/>
        </w:rPr>
        <w:t xml:space="preserve"> (</w:t>
      </w:r>
      <w:r>
        <w:rPr>
          <w:lang w:val="ru-RU"/>
        </w:rPr>
        <w:t>КРИС</w:t>
      </w:r>
      <w:r w:rsidRPr="002A7AFC">
        <w:rPr>
          <w:lang w:val="ru-RU"/>
        </w:rPr>
        <w:t xml:space="preserve">) </w:t>
      </w:r>
      <w:r>
        <w:rPr>
          <w:lang w:val="ru-RU"/>
        </w:rPr>
        <w:t>И ОБЗОР</w:t>
      </w:r>
      <w:r w:rsidRPr="002A7AFC">
        <w:rPr>
          <w:lang w:val="ru-RU"/>
        </w:rPr>
        <w:t xml:space="preserve"> </w:t>
      </w:r>
      <w:r w:rsidRPr="002A7AFC">
        <w:rPr>
          <w:lang w:val="ru-RU"/>
        </w:rPr>
        <w:br/>
      </w:r>
      <w:r>
        <w:rPr>
          <w:lang w:val="ru-RU"/>
        </w:rPr>
        <w:t>ВЫПОЛНЕНИЯ РЕКОМЕНДАЦИЙ ПОВЕСТКИ ДНЯ</w:t>
      </w:r>
      <w:r w:rsidRPr="002A7AFC">
        <w:rPr>
          <w:lang w:val="ru-RU"/>
        </w:rPr>
        <w:t xml:space="preserve"> </w:t>
      </w:r>
      <w:r w:rsidRPr="002A7AFC">
        <w:rPr>
          <w:lang w:val="ru-RU"/>
        </w:rPr>
        <w:br/>
      </w:r>
      <w:r>
        <w:rPr>
          <w:lang w:val="ru-RU"/>
        </w:rPr>
        <w:t>В ОБЛАСТИ РАЗВИТИЯ</w:t>
      </w:r>
      <w:r w:rsidRPr="002A7AFC">
        <w:rPr>
          <w:lang w:val="ru-RU"/>
        </w:rPr>
        <w:tab/>
        <w:t>84</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19:</w:t>
      </w:r>
      <w:r w:rsidRPr="002A7AFC">
        <w:rPr>
          <w:szCs w:val="22"/>
          <w:lang w:val="ru-RU"/>
        </w:rPr>
        <w:tab/>
      </w:r>
      <w:r>
        <w:rPr>
          <w:szCs w:val="22"/>
          <w:lang w:val="ru-RU"/>
        </w:rPr>
        <w:t>ОТЧЕТ</w:t>
      </w:r>
      <w:r w:rsidRPr="002A7AFC">
        <w:rPr>
          <w:szCs w:val="22"/>
          <w:lang w:val="ru-RU"/>
        </w:rPr>
        <w:t xml:space="preserve"> </w:t>
      </w:r>
      <w:r>
        <w:rPr>
          <w:szCs w:val="22"/>
          <w:lang w:val="ru-RU"/>
        </w:rPr>
        <w:t>О</w:t>
      </w:r>
      <w:r w:rsidRPr="002A7AFC">
        <w:rPr>
          <w:szCs w:val="22"/>
          <w:lang w:val="ru-RU"/>
        </w:rPr>
        <w:t xml:space="preserve"> </w:t>
      </w:r>
      <w:r>
        <w:rPr>
          <w:szCs w:val="22"/>
          <w:lang w:val="ru-RU"/>
        </w:rPr>
        <w:t>РАБОТЕ</w:t>
      </w:r>
      <w:r w:rsidRPr="002A7AFC">
        <w:rPr>
          <w:szCs w:val="22"/>
          <w:lang w:val="ru-RU"/>
        </w:rPr>
        <w:t xml:space="preserve"> </w:t>
      </w:r>
      <w:r>
        <w:rPr>
          <w:szCs w:val="22"/>
          <w:lang w:val="ru-RU"/>
        </w:rPr>
        <w:t>МЕЖПРАВИТЕЛЬСТВЕННОГО</w:t>
      </w:r>
      <w:r w:rsidRPr="002A7AFC">
        <w:rPr>
          <w:szCs w:val="22"/>
          <w:lang w:val="ru-RU"/>
        </w:rPr>
        <w:t xml:space="preserve"> </w:t>
      </w:r>
      <w:r>
        <w:rPr>
          <w:szCs w:val="22"/>
          <w:lang w:val="ru-RU"/>
        </w:rPr>
        <w:t>КОМИТЕТА</w:t>
      </w:r>
      <w:r w:rsidRPr="002A7AFC">
        <w:rPr>
          <w:lang w:val="ru-RU"/>
        </w:rPr>
        <w:t xml:space="preserve"> </w:t>
      </w:r>
      <w:r w:rsidRPr="002A7AFC">
        <w:rPr>
          <w:lang w:val="ru-RU"/>
        </w:rPr>
        <w:br/>
      </w:r>
      <w:r>
        <w:rPr>
          <w:lang w:val="ru-RU"/>
        </w:rPr>
        <w:t>ПО ИНТЕЛЛЕКТУАЛЬНОЙ СОБСТВЕННОСТИ, ГЕНЕТИЧЕСКИМ</w:t>
      </w:r>
      <w:r w:rsidRPr="002A7AFC">
        <w:rPr>
          <w:lang w:val="ru-RU"/>
        </w:rPr>
        <w:t xml:space="preserve"> </w:t>
      </w:r>
      <w:r w:rsidRPr="002A7AFC">
        <w:rPr>
          <w:lang w:val="ru-RU"/>
        </w:rPr>
        <w:br/>
      </w:r>
      <w:r>
        <w:rPr>
          <w:lang w:val="ru-RU"/>
        </w:rPr>
        <w:t>РЕСУРСАМ</w:t>
      </w:r>
      <w:r w:rsidRPr="002A7AFC">
        <w:rPr>
          <w:lang w:val="ru-RU"/>
        </w:rPr>
        <w:t xml:space="preserve">, </w:t>
      </w:r>
      <w:r>
        <w:rPr>
          <w:lang w:val="ru-RU"/>
        </w:rPr>
        <w:t>ТРАДИЦИОННЫМ ЗНАНИЯМ</w:t>
      </w:r>
      <w:r w:rsidRPr="002A7AFC">
        <w:rPr>
          <w:lang w:val="ru-RU"/>
        </w:rPr>
        <w:t xml:space="preserve"> </w:t>
      </w:r>
      <w:r w:rsidRPr="002A7AFC">
        <w:rPr>
          <w:lang w:val="ru-RU"/>
        </w:rPr>
        <w:br/>
      </w:r>
      <w:r>
        <w:rPr>
          <w:lang w:val="ru-RU"/>
        </w:rPr>
        <w:t>И</w:t>
      </w:r>
      <w:r w:rsidRPr="002A7AFC">
        <w:rPr>
          <w:lang w:val="ru-RU"/>
        </w:rPr>
        <w:t xml:space="preserve"> </w:t>
      </w:r>
      <w:r>
        <w:rPr>
          <w:lang w:val="ru-RU"/>
        </w:rPr>
        <w:t>ФОЛЬКЛОРУ</w:t>
      </w:r>
      <w:r w:rsidRPr="002A7AFC">
        <w:rPr>
          <w:lang w:val="ru-RU"/>
        </w:rPr>
        <w:t xml:space="preserve"> (</w:t>
      </w:r>
      <w:r>
        <w:rPr>
          <w:lang w:val="ru-RU"/>
        </w:rPr>
        <w:t>МКГР</w:t>
      </w:r>
      <w:r w:rsidRPr="002A7AFC">
        <w:rPr>
          <w:lang w:val="ru-RU"/>
        </w:rPr>
        <w:t>)</w:t>
      </w:r>
      <w:r w:rsidRPr="002A7AFC">
        <w:rPr>
          <w:szCs w:val="22"/>
          <w:lang w:val="ru-RU"/>
        </w:rPr>
        <w:tab/>
        <w:t>85</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20:</w:t>
      </w:r>
      <w:r w:rsidRPr="002A7AFC">
        <w:rPr>
          <w:szCs w:val="22"/>
          <w:lang w:val="ru-RU"/>
        </w:rPr>
        <w:tab/>
      </w:r>
      <w:r>
        <w:rPr>
          <w:szCs w:val="22"/>
          <w:lang w:val="ru-RU"/>
        </w:rPr>
        <w:t>ОТЧЕТ О РАБОТЕ КОНСУЛЬТАТИВНОГО КОМИТЕТА</w:t>
      </w:r>
      <w:r w:rsidRPr="002A7AFC">
        <w:rPr>
          <w:szCs w:val="22"/>
          <w:lang w:val="ru-RU"/>
        </w:rPr>
        <w:br/>
      </w:r>
      <w:r>
        <w:rPr>
          <w:szCs w:val="22"/>
          <w:lang w:val="ru-RU"/>
        </w:rPr>
        <w:t>ПО ЗАЩИТЕ ПРАВ</w:t>
      </w:r>
      <w:r w:rsidRPr="002A7AFC">
        <w:rPr>
          <w:szCs w:val="22"/>
          <w:lang w:val="ru-RU"/>
        </w:rPr>
        <w:t xml:space="preserve"> (</w:t>
      </w:r>
      <w:r>
        <w:rPr>
          <w:szCs w:val="22"/>
          <w:lang w:val="ru-RU"/>
        </w:rPr>
        <w:t>ККЗП</w:t>
      </w:r>
      <w:r w:rsidRPr="002A7AFC">
        <w:rPr>
          <w:szCs w:val="22"/>
          <w:lang w:val="ru-RU"/>
        </w:rPr>
        <w:t>)</w:t>
      </w:r>
      <w:r w:rsidRPr="002A7AFC">
        <w:rPr>
          <w:szCs w:val="22"/>
          <w:lang w:val="ru-RU"/>
        </w:rPr>
        <w:tab/>
        <w:t>86</w:t>
      </w:r>
    </w:p>
    <w:p w:rsidR="002A7AFC" w:rsidRPr="004773BF" w:rsidRDefault="004773BF" w:rsidP="002A7AFC">
      <w:pPr>
        <w:pStyle w:val="Heading3"/>
        <w:rPr>
          <w:lang w:val="ru-RU"/>
        </w:rPr>
      </w:pPr>
      <w:r w:rsidRPr="00371CC6">
        <w:rPr>
          <w:lang w:val="ru-RU"/>
        </w:rPr>
        <w:lastRenderedPageBreak/>
        <w:t xml:space="preserve">Глобальные </w:t>
      </w:r>
      <w:r>
        <w:rPr>
          <w:lang w:val="ru-RU"/>
        </w:rPr>
        <w:t>УСЛУГИ В ОБЛАСТИ</w:t>
      </w:r>
      <w:r w:rsidRPr="00371CC6">
        <w:rPr>
          <w:lang w:val="ru-RU"/>
        </w:rPr>
        <w:t xml:space="preserve"> интеллектуальной собственности</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21:</w:t>
      </w:r>
      <w:r w:rsidRPr="002A7AFC">
        <w:rPr>
          <w:szCs w:val="22"/>
          <w:lang w:val="ru-RU"/>
        </w:rPr>
        <w:tab/>
      </w:r>
      <w:r>
        <w:rPr>
          <w:szCs w:val="22"/>
          <w:lang w:val="ru-RU"/>
        </w:rPr>
        <w:t>СИСТЕМА РСТ</w:t>
      </w:r>
      <w:r w:rsidRPr="002A7AFC">
        <w:rPr>
          <w:szCs w:val="22"/>
          <w:lang w:val="ru-RU"/>
        </w:rPr>
        <w:tab/>
        <w:t>87</w:t>
      </w:r>
    </w:p>
    <w:p w:rsidR="002A7AFC" w:rsidRPr="002A7AFC" w:rsidRDefault="002A7AFC" w:rsidP="002A7AFC">
      <w:pPr>
        <w:pStyle w:val="BodyText"/>
        <w:tabs>
          <w:tab w:val="left" w:pos="1080"/>
          <w:tab w:val="left" w:leader="dot" w:pos="8100"/>
        </w:tabs>
        <w:ind w:left="1080" w:hanging="1080"/>
        <w:rPr>
          <w:szCs w:val="22"/>
          <w:lang w:val="ru-RU"/>
        </w:rPr>
      </w:pPr>
      <w:r>
        <w:rPr>
          <w:szCs w:val="22"/>
          <w:lang w:val="ru-RU"/>
        </w:rPr>
        <w:t>Пункт</w:t>
      </w:r>
      <w:r w:rsidRPr="002A7AFC">
        <w:rPr>
          <w:szCs w:val="22"/>
          <w:lang w:val="ru-RU"/>
        </w:rPr>
        <w:t xml:space="preserve"> 22:</w:t>
      </w:r>
      <w:r w:rsidRPr="002A7AFC">
        <w:rPr>
          <w:szCs w:val="22"/>
          <w:lang w:val="ru-RU"/>
        </w:rPr>
        <w:tab/>
      </w:r>
      <w:r>
        <w:rPr>
          <w:szCs w:val="22"/>
          <w:lang w:val="ru-RU"/>
        </w:rPr>
        <w:t>МАДРИДСКАЯ СИСТЕМА</w:t>
      </w:r>
      <w:r w:rsidRPr="002A7AFC">
        <w:rPr>
          <w:szCs w:val="22"/>
          <w:lang w:val="ru-RU"/>
        </w:rPr>
        <w:tab/>
        <w:t>88</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23:</w:t>
      </w:r>
      <w:r w:rsidRPr="002A7AFC">
        <w:rPr>
          <w:szCs w:val="22"/>
          <w:lang w:val="ru-RU"/>
        </w:rPr>
        <w:tab/>
      </w:r>
      <w:r>
        <w:rPr>
          <w:szCs w:val="22"/>
          <w:lang w:val="ru-RU"/>
        </w:rPr>
        <w:t>ГААГСКАЯ СИСТЕМА</w:t>
      </w:r>
      <w:r w:rsidRPr="002A7AFC">
        <w:rPr>
          <w:szCs w:val="22"/>
          <w:lang w:val="ru-RU"/>
        </w:rPr>
        <w:tab/>
        <w:t>89</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24:</w:t>
      </w:r>
      <w:r w:rsidRPr="002A7AFC">
        <w:rPr>
          <w:szCs w:val="22"/>
          <w:lang w:val="ru-RU"/>
        </w:rPr>
        <w:tab/>
      </w:r>
      <w:r>
        <w:rPr>
          <w:szCs w:val="22"/>
          <w:lang w:val="ru-RU"/>
        </w:rPr>
        <w:t>ЛИССАБОНСКАЯ СИСТЕМА</w:t>
      </w:r>
      <w:r w:rsidRPr="002A7AFC">
        <w:rPr>
          <w:szCs w:val="22"/>
          <w:lang w:val="ru-RU"/>
        </w:rPr>
        <w:tab/>
        <w:t>90</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25:</w:t>
      </w:r>
      <w:r w:rsidRPr="002A7AFC">
        <w:rPr>
          <w:szCs w:val="22"/>
          <w:lang w:val="ru-RU"/>
        </w:rPr>
        <w:tab/>
      </w:r>
      <w:r>
        <w:rPr>
          <w:szCs w:val="22"/>
          <w:lang w:val="ru-RU"/>
        </w:rPr>
        <w:t>ЦЕНТР ВОИС ПО АРБИТРАЖУ И ПОСРЕДНИЧЕСТВУ</w:t>
      </w:r>
      <w:r w:rsidRPr="002A7AFC">
        <w:rPr>
          <w:szCs w:val="22"/>
          <w:lang w:val="ru-RU"/>
        </w:rPr>
        <w:t xml:space="preserve"> </w:t>
      </w:r>
      <w:r w:rsidRPr="002A7AFC">
        <w:rPr>
          <w:szCs w:val="22"/>
          <w:lang w:val="ru-RU"/>
        </w:rPr>
        <w:br/>
      </w:r>
      <w:r>
        <w:rPr>
          <w:szCs w:val="22"/>
          <w:lang w:val="ru-RU"/>
        </w:rPr>
        <w:t>ВКЛЮЧАЯ ДОМЕННЫЕ ИМЕНА</w:t>
      </w:r>
      <w:r w:rsidRPr="002A7AFC">
        <w:rPr>
          <w:szCs w:val="22"/>
          <w:lang w:val="ru-RU"/>
        </w:rPr>
        <w:tab/>
        <w:t>91</w:t>
      </w:r>
    </w:p>
    <w:p w:rsidR="002A7AFC" w:rsidRPr="004773BF" w:rsidRDefault="004773BF" w:rsidP="002A7AFC">
      <w:pPr>
        <w:pStyle w:val="Heading3"/>
        <w:rPr>
          <w:lang w:val="ru-RU"/>
        </w:rPr>
      </w:pPr>
      <w:r>
        <w:rPr>
          <w:lang w:val="ru-RU"/>
        </w:rPr>
        <w:t>ДРУГИЕ АССАМБЛЕИ И ДОГОВОРЫ</w:t>
      </w:r>
    </w:p>
    <w:p w:rsidR="002A7AFC" w:rsidRPr="0017265E" w:rsidRDefault="002A7AFC" w:rsidP="002A7AFC">
      <w:pPr>
        <w:pStyle w:val="BodyText"/>
        <w:tabs>
          <w:tab w:val="left" w:pos="1080"/>
          <w:tab w:val="left" w:leader="dot" w:pos="8100"/>
        </w:tabs>
        <w:ind w:left="1080" w:hanging="1080"/>
        <w:rPr>
          <w:lang w:val="ru-RU"/>
        </w:rPr>
      </w:pPr>
      <w:r>
        <w:rPr>
          <w:szCs w:val="22"/>
          <w:lang w:val="ru-RU"/>
        </w:rPr>
        <w:t>Пункт</w:t>
      </w:r>
      <w:r w:rsidRPr="0017265E">
        <w:rPr>
          <w:szCs w:val="22"/>
          <w:lang w:val="ru-RU"/>
        </w:rPr>
        <w:t xml:space="preserve"> </w:t>
      </w:r>
      <w:r w:rsidRPr="0017265E">
        <w:rPr>
          <w:lang w:val="ru-RU"/>
        </w:rPr>
        <w:t>26:</w:t>
      </w:r>
      <w:r w:rsidRPr="0017265E">
        <w:rPr>
          <w:lang w:val="ru-RU"/>
        </w:rPr>
        <w:tab/>
      </w:r>
      <w:r w:rsidR="0017265E" w:rsidRPr="00371CC6">
        <w:rPr>
          <w:lang w:val="ru-RU"/>
        </w:rPr>
        <w:t xml:space="preserve">МАРРАКЕШСКИЙ ДОГОВОР ОБ ОБЛЕГЧЕНИИ ДОСТУПА </w:t>
      </w:r>
      <w:r w:rsidR="0017265E">
        <w:rPr>
          <w:lang w:val="ru-RU"/>
        </w:rPr>
        <w:br/>
      </w:r>
      <w:r w:rsidR="0017265E" w:rsidRPr="00371CC6">
        <w:rPr>
          <w:lang w:val="ru-RU"/>
        </w:rPr>
        <w:t xml:space="preserve">СЛЕПЫХ И ЛИЦ С НАРУШЕНИЯМИ ЗРЕНИЯ ИЛИ ИНЫМИ </w:t>
      </w:r>
      <w:r w:rsidR="0017265E">
        <w:rPr>
          <w:lang w:val="ru-RU"/>
        </w:rPr>
        <w:br/>
      </w:r>
      <w:r w:rsidR="0017265E" w:rsidRPr="00371CC6">
        <w:rPr>
          <w:lang w:val="ru-RU"/>
        </w:rPr>
        <w:t xml:space="preserve">ОГРАНИЧЕННЫМИ СПОСОБНОСТЯМИ ВОСПРИНИМАТЬ </w:t>
      </w:r>
      <w:r w:rsidR="0017265E">
        <w:rPr>
          <w:lang w:val="ru-RU"/>
        </w:rPr>
        <w:br/>
      </w:r>
      <w:r w:rsidR="0017265E" w:rsidRPr="00371CC6">
        <w:rPr>
          <w:lang w:val="ru-RU"/>
        </w:rPr>
        <w:t xml:space="preserve">ПЕЧАТНУЮ ИНФОРМАЦИЮ К ОПУБЛИКОВАННЫМ </w:t>
      </w:r>
      <w:r w:rsidR="0017265E">
        <w:rPr>
          <w:lang w:val="ru-RU"/>
        </w:rPr>
        <w:br/>
      </w:r>
      <w:r w:rsidR="0017265E" w:rsidRPr="00371CC6">
        <w:rPr>
          <w:lang w:val="ru-RU"/>
        </w:rPr>
        <w:t>ПРОИЗВЕДЕНИЯМ</w:t>
      </w:r>
      <w:r w:rsidR="0017265E">
        <w:rPr>
          <w:lang w:val="ru-RU"/>
        </w:rPr>
        <w:t xml:space="preserve"> (МДС)</w:t>
      </w:r>
      <w:r w:rsidRPr="0017265E">
        <w:rPr>
          <w:lang w:val="ru-RU"/>
        </w:rPr>
        <w:tab/>
        <w:t>92</w:t>
      </w:r>
    </w:p>
    <w:p w:rsidR="002A7AFC" w:rsidRPr="002A7AFC" w:rsidRDefault="002A7AFC" w:rsidP="002A7AFC">
      <w:pPr>
        <w:pStyle w:val="Heading3"/>
        <w:rPr>
          <w:lang w:val="ru-RU"/>
        </w:rPr>
      </w:pPr>
      <w:r>
        <w:rPr>
          <w:lang w:val="ru-RU"/>
        </w:rPr>
        <w:t>КАДРОВЫЕ ВОПРОСЫ</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27:</w:t>
      </w:r>
      <w:r w:rsidRPr="002A7AFC">
        <w:rPr>
          <w:szCs w:val="22"/>
          <w:lang w:val="ru-RU"/>
        </w:rPr>
        <w:tab/>
      </w:r>
      <w:r>
        <w:rPr>
          <w:lang w:val="ru-RU"/>
        </w:rPr>
        <w:t>ОТЧЕТЫ ПО КАДРОВЫМ ВОПРОСАМ</w:t>
      </w:r>
      <w:r w:rsidRPr="002A7AFC">
        <w:rPr>
          <w:szCs w:val="22"/>
          <w:lang w:val="ru-RU"/>
        </w:rPr>
        <w:tab/>
        <w:t>93</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28:</w:t>
      </w:r>
      <w:r w:rsidRPr="002A7AFC">
        <w:rPr>
          <w:szCs w:val="22"/>
          <w:lang w:val="ru-RU"/>
        </w:rPr>
        <w:tab/>
      </w:r>
      <w:r>
        <w:rPr>
          <w:szCs w:val="22"/>
          <w:lang w:val="ru-RU"/>
        </w:rPr>
        <w:t>ПОПРАВКИ К ПРАВИЛАМ И ПОЛОЖЕНИЯМ О ПЕРСОНАЛЕ</w:t>
      </w:r>
      <w:r w:rsidRPr="002A7AFC">
        <w:rPr>
          <w:szCs w:val="22"/>
          <w:lang w:val="ru-RU"/>
        </w:rPr>
        <w:tab/>
        <w:t>94</w:t>
      </w:r>
    </w:p>
    <w:p w:rsidR="002A7AFC" w:rsidRPr="002A7AFC" w:rsidRDefault="002A7AFC" w:rsidP="002A7AFC">
      <w:pPr>
        <w:pStyle w:val="Heading3"/>
        <w:rPr>
          <w:lang w:val="ru-RU"/>
        </w:rPr>
      </w:pPr>
      <w:r>
        <w:rPr>
          <w:lang w:val="ru-RU"/>
        </w:rPr>
        <w:t>ЗАКРЫТИЕ СЕССИЙ</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29:</w:t>
      </w:r>
      <w:r w:rsidRPr="002A7AFC">
        <w:rPr>
          <w:szCs w:val="22"/>
          <w:lang w:val="ru-RU"/>
        </w:rPr>
        <w:tab/>
      </w:r>
      <w:r>
        <w:rPr>
          <w:szCs w:val="22"/>
          <w:lang w:val="ru-RU"/>
        </w:rPr>
        <w:t>ПРИНЯТИЕ КРАТКОГО ОТЧЕТА</w:t>
      </w:r>
      <w:r w:rsidRPr="002A7AFC">
        <w:rPr>
          <w:szCs w:val="22"/>
          <w:lang w:val="ru-RU"/>
        </w:rPr>
        <w:tab/>
        <w:t>95–97</w:t>
      </w:r>
    </w:p>
    <w:p w:rsidR="002A7AFC" w:rsidRPr="002A7AFC" w:rsidRDefault="002A7AFC" w:rsidP="002A7AFC">
      <w:pPr>
        <w:pStyle w:val="BodyText"/>
        <w:tabs>
          <w:tab w:val="left" w:pos="1080"/>
          <w:tab w:val="left" w:leader="dot" w:pos="8100"/>
        </w:tabs>
        <w:ind w:left="1080" w:hanging="1080"/>
        <w:rPr>
          <w:lang w:val="ru-RU"/>
        </w:rPr>
      </w:pPr>
      <w:r>
        <w:rPr>
          <w:szCs w:val="22"/>
          <w:lang w:val="ru-RU"/>
        </w:rPr>
        <w:t>Пункт</w:t>
      </w:r>
      <w:r w:rsidRPr="002A7AFC">
        <w:rPr>
          <w:szCs w:val="22"/>
          <w:lang w:val="ru-RU"/>
        </w:rPr>
        <w:t xml:space="preserve"> 30:</w:t>
      </w:r>
      <w:r w:rsidRPr="002A7AFC">
        <w:rPr>
          <w:szCs w:val="22"/>
          <w:lang w:val="ru-RU"/>
        </w:rPr>
        <w:tab/>
      </w:r>
      <w:r>
        <w:rPr>
          <w:szCs w:val="22"/>
          <w:lang w:val="ru-RU"/>
        </w:rPr>
        <w:t>ЗАКРЫТИЕ СЕССИЙ</w:t>
      </w:r>
      <w:r w:rsidRPr="002A7AFC">
        <w:rPr>
          <w:szCs w:val="22"/>
          <w:lang w:val="ru-RU"/>
        </w:rPr>
        <w:tab/>
        <w:t>98–109</w:t>
      </w:r>
    </w:p>
    <w:p w:rsidR="002A7AFC" w:rsidRPr="002A7AFC" w:rsidRDefault="002A7AFC">
      <w:pPr>
        <w:rPr>
          <w:lang w:val="ru-RU"/>
        </w:rPr>
      </w:pPr>
    </w:p>
    <w:p w:rsidR="002A7AFC" w:rsidRPr="002A7AFC" w:rsidRDefault="002A7AFC">
      <w:pPr>
        <w:rPr>
          <w:lang w:val="ru-RU"/>
        </w:rPr>
      </w:pPr>
    </w:p>
    <w:p w:rsidR="00D11FFD" w:rsidRPr="002A7AFC" w:rsidRDefault="00D11FFD">
      <w:pPr>
        <w:rPr>
          <w:lang w:val="ru-RU"/>
        </w:rPr>
      </w:pPr>
      <w:r w:rsidRPr="002A7AFC">
        <w:rPr>
          <w:lang w:val="ru-RU"/>
        </w:rPr>
        <w:br w:type="page"/>
      </w:r>
    </w:p>
    <w:p w:rsidR="00D11FFD" w:rsidRPr="00531E82" w:rsidRDefault="00531E82" w:rsidP="001768A0">
      <w:pPr>
        <w:pStyle w:val="Heading2"/>
        <w:rPr>
          <w:lang w:val="ru-RU"/>
        </w:rPr>
      </w:pPr>
      <w:r>
        <w:rPr>
          <w:lang w:val="ru-RU"/>
        </w:rPr>
        <w:lastRenderedPageBreak/>
        <w:t>введение</w:t>
      </w:r>
    </w:p>
    <w:p w:rsidR="00D11FFD" w:rsidRPr="00F75733" w:rsidRDefault="00F75733" w:rsidP="001768A0">
      <w:pPr>
        <w:pStyle w:val="ONUME"/>
        <w:rPr>
          <w:lang w:val="ru-RU"/>
        </w:rPr>
      </w:pPr>
      <w:r w:rsidRPr="00D97514">
        <w:rPr>
          <w:lang w:val="ru-RU"/>
        </w:rPr>
        <w:t>Настоящий Общ</w:t>
      </w:r>
      <w:r>
        <w:rPr>
          <w:lang w:val="ru-RU"/>
        </w:rPr>
        <w:t>ий</w:t>
      </w:r>
      <w:r w:rsidRPr="00D97514">
        <w:rPr>
          <w:lang w:val="ru-RU"/>
        </w:rPr>
        <w:t xml:space="preserve"> отчет отражает обсуждения и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Pr>
          <w:lang w:val="ru-RU"/>
        </w:rPr>
        <w:t>другого</w:t>
      </w:r>
      <w:r w:rsidRPr="00D97514">
        <w:rPr>
          <w:lang w:val="ru-RU"/>
        </w:rPr>
        <w:t xml:space="preserve"> орган</w:t>
      </w:r>
      <w:r>
        <w:rPr>
          <w:lang w:val="ru-RU"/>
        </w:rPr>
        <w:t>а</w:t>
      </w:r>
      <w:r w:rsidRPr="00D97514">
        <w:rPr>
          <w:lang w:val="ru-RU"/>
        </w:rPr>
        <w:t xml:space="preserve"> государств-членов ВОИС</w:t>
      </w:r>
      <w:r w:rsidRPr="009F33C3">
        <w:rPr>
          <w:lang w:val="ru-RU"/>
        </w:rPr>
        <w:t xml:space="preserve"> (</w:t>
      </w:r>
      <w:r>
        <w:rPr>
          <w:lang w:val="ru-RU"/>
        </w:rPr>
        <w:t>«Ассамблеи»</w:t>
      </w:r>
      <w:r w:rsidRPr="009F33C3">
        <w:rPr>
          <w:lang w:val="ru-RU"/>
        </w:rPr>
        <w:t>)</w:t>
      </w:r>
      <w:r w:rsidR="00D11FFD" w:rsidRPr="00F75733">
        <w:rPr>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w:t>
      </w:r>
      <w:r>
        <w:rPr>
          <w:sz w:val="22"/>
          <w:szCs w:val="22"/>
          <w:lang w:val="ru-RU"/>
        </w:rPr>
        <w:tab/>
      </w:r>
      <w:r w:rsidRPr="00691275">
        <w:rPr>
          <w:sz w:val="22"/>
          <w:szCs w:val="22"/>
          <w:lang w:val="ru-RU"/>
        </w:rPr>
        <w:t>Генеральн</w:t>
      </w:r>
      <w:r>
        <w:rPr>
          <w:sz w:val="22"/>
          <w:szCs w:val="22"/>
          <w:lang w:val="ru-RU"/>
        </w:rPr>
        <w:t xml:space="preserve">ой </w:t>
      </w:r>
      <w:r w:rsidRPr="00691275">
        <w:rPr>
          <w:sz w:val="22"/>
          <w:szCs w:val="22"/>
          <w:lang w:val="ru-RU"/>
        </w:rPr>
        <w:t>Ассамбле</w:t>
      </w:r>
      <w:r>
        <w:rPr>
          <w:sz w:val="22"/>
          <w:szCs w:val="22"/>
          <w:lang w:val="ru-RU"/>
        </w:rPr>
        <w:t xml:space="preserve">и </w:t>
      </w:r>
      <w:r w:rsidRPr="00691275">
        <w:rPr>
          <w:sz w:val="22"/>
          <w:szCs w:val="22"/>
          <w:lang w:val="ru-RU"/>
        </w:rPr>
        <w:t>ВОИС,</w:t>
      </w:r>
      <w:r w:rsidR="00CB0771" w:rsidRPr="00CB0771">
        <w:rPr>
          <w:sz w:val="22"/>
          <w:szCs w:val="22"/>
          <w:lang w:val="ru-RU"/>
        </w:rPr>
        <w:t xml:space="preserve"> </w:t>
      </w:r>
      <w:r>
        <w:rPr>
          <w:sz w:val="22"/>
          <w:szCs w:val="22"/>
          <w:lang w:val="ru-RU"/>
        </w:rPr>
        <w:t>пятидесятая</w:t>
      </w:r>
      <w:r w:rsidRPr="00691275">
        <w:rPr>
          <w:sz w:val="22"/>
          <w:szCs w:val="22"/>
          <w:lang w:val="ru-RU"/>
        </w:rPr>
        <w:t xml:space="preserve"> (26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(2)</w:t>
      </w:r>
      <w:r>
        <w:rPr>
          <w:sz w:val="22"/>
          <w:szCs w:val="22"/>
          <w:lang w:val="ru-RU"/>
        </w:rPr>
        <w:tab/>
      </w:r>
      <w:r w:rsidRPr="00691275">
        <w:rPr>
          <w:sz w:val="22"/>
          <w:szCs w:val="22"/>
          <w:lang w:val="ru-RU"/>
        </w:rPr>
        <w:t>Конференци</w:t>
      </w:r>
      <w:r>
        <w:rPr>
          <w:sz w:val="22"/>
          <w:szCs w:val="22"/>
          <w:lang w:val="ru-RU"/>
        </w:rPr>
        <w:t>и</w:t>
      </w:r>
      <w:r w:rsidRPr="00691275">
        <w:rPr>
          <w:sz w:val="22"/>
          <w:szCs w:val="22"/>
          <w:lang w:val="ru-RU"/>
        </w:rPr>
        <w:t xml:space="preserve"> ВОИС, </w:t>
      </w:r>
      <w:r>
        <w:rPr>
          <w:sz w:val="22"/>
          <w:szCs w:val="22"/>
          <w:lang w:val="ru-RU"/>
        </w:rPr>
        <w:t>тридцать девятая (16-я</w:t>
      </w:r>
      <w:r w:rsidRPr="00691275">
        <w:rPr>
          <w:sz w:val="22"/>
          <w:szCs w:val="22"/>
          <w:lang w:val="ru-RU"/>
        </w:rPr>
        <w:t xml:space="preserve"> </w:t>
      </w:r>
      <w:r>
        <w:rPr>
          <w:sz w:val="22"/>
          <w:szCs w:val="22"/>
          <w:lang w:val="ru-RU"/>
        </w:rPr>
        <w:t>в</w:t>
      </w:r>
      <w:r w:rsidRPr="00691275">
        <w:rPr>
          <w:sz w:val="22"/>
          <w:szCs w:val="22"/>
          <w:lang w:val="ru-RU"/>
        </w:rPr>
        <w:t>неочередная сессия</w:t>
      </w:r>
      <w:r>
        <w:rPr>
          <w:sz w:val="22"/>
          <w:szCs w:val="22"/>
          <w:lang w:val="ru-RU"/>
        </w:rPr>
        <w:t>,</w:t>
      </w:r>
    </w:p>
    <w:p w:rsidR="00F75733" w:rsidRPr="002C58EF" w:rsidRDefault="00F75733" w:rsidP="00F75733">
      <w:pPr>
        <w:pStyle w:val="texte"/>
        <w:numPr>
          <w:ilvl w:val="0"/>
          <w:numId w:val="0"/>
        </w:numPr>
        <w:spacing w:line="240" w:lineRule="auto"/>
        <w:ind w:left="568"/>
        <w:rPr>
          <w:sz w:val="22"/>
          <w:szCs w:val="22"/>
          <w:lang w:val="ru-RU"/>
        </w:rPr>
      </w:pPr>
      <w:r>
        <w:rPr>
          <w:sz w:val="22"/>
          <w:szCs w:val="22"/>
          <w:lang w:val="ru-RU"/>
        </w:rPr>
        <w:t>(3)</w:t>
      </w:r>
      <w:r>
        <w:rPr>
          <w:sz w:val="22"/>
          <w:szCs w:val="22"/>
          <w:lang w:val="ru-RU"/>
        </w:rPr>
        <w:tab/>
      </w:r>
      <w:r w:rsidRPr="00691275">
        <w:rPr>
          <w:sz w:val="22"/>
          <w:szCs w:val="22"/>
          <w:lang w:val="ru-RU"/>
        </w:rPr>
        <w:t>Координационн</w:t>
      </w:r>
      <w:r>
        <w:rPr>
          <w:sz w:val="22"/>
          <w:szCs w:val="22"/>
          <w:lang w:val="ru-RU"/>
        </w:rPr>
        <w:t>ого</w:t>
      </w:r>
      <w:r w:rsidRPr="002C58EF">
        <w:rPr>
          <w:sz w:val="22"/>
          <w:szCs w:val="22"/>
          <w:lang w:val="ru-RU"/>
        </w:rPr>
        <w:t xml:space="preserve"> </w:t>
      </w:r>
      <w:r w:rsidRPr="00691275">
        <w:rPr>
          <w:sz w:val="22"/>
          <w:szCs w:val="22"/>
          <w:lang w:val="ru-RU"/>
        </w:rPr>
        <w:t>комитет</w:t>
      </w:r>
      <w:r>
        <w:rPr>
          <w:sz w:val="22"/>
          <w:szCs w:val="22"/>
          <w:lang w:val="ru-RU"/>
        </w:rPr>
        <w:t>а</w:t>
      </w:r>
      <w:r w:rsidRPr="002C58EF">
        <w:rPr>
          <w:sz w:val="22"/>
          <w:szCs w:val="22"/>
          <w:lang w:val="ru-RU"/>
        </w:rPr>
        <w:t xml:space="preserve"> </w:t>
      </w:r>
      <w:r w:rsidRPr="00691275">
        <w:rPr>
          <w:sz w:val="22"/>
          <w:szCs w:val="22"/>
          <w:lang w:val="ru-RU"/>
        </w:rPr>
        <w:t>ВОИС</w:t>
      </w:r>
      <w:r w:rsidRPr="002C58EF">
        <w:rPr>
          <w:sz w:val="22"/>
          <w:szCs w:val="22"/>
          <w:lang w:val="ru-RU"/>
        </w:rPr>
        <w:t xml:space="preserve">, </w:t>
      </w:r>
      <w:r>
        <w:rPr>
          <w:sz w:val="22"/>
          <w:szCs w:val="22"/>
          <w:lang w:val="ru-RU"/>
        </w:rPr>
        <w:t>семьдесят пятая</w:t>
      </w:r>
      <w:r w:rsidRPr="002C58EF">
        <w:rPr>
          <w:sz w:val="22"/>
          <w:szCs w:val="22"/>
          <w:lang w:val="ru-RU"/>
        </w:rPr>
        <w:t xml:space="preserve"> (4</w:t>
      </w:r>
      <w:r>
        <w:rPr>
          <w:sz w:val="22"/>
          <w:szCs w:val="22"/>
          <w:lang w:val="ru-RU"/>
        </w:rPr>
        <w:t>9-я</w:t>
      </w:r>
      <w:r w:rsidRPr="002C58EF">
        <w:rPr>
          <w:sz w:val="22"/>
          <w:szCs w:val="22"/>
          <w:lang w:val="ru-RU"/>
        </w:rPr>
        <w:t xml:space="preserve"> </w:t>
      </w:r>
      <w:r>
        <w:rPr>
          <w:sz w:val="22"/>
          <w:szCs w:val="22"/>
          <w:lang w:val="ru-RU"/>
        </w:rPr>
        <w:t>очередная</w:t>
      </w:r>
      <w:r w:rsidRPr="002C58EF">
        <w:rPr>
          <w:sz w:val="22"/>
          <w:szCs w:val="22"/>
          <w:lang w:val="ru-RU"/>
        </w:rPr>
        <w:t xml:space="preserve">) </w:t>
      </w:r>
      <w:r>
        <w:rPr>
          <w:sz w:val="22"/>
          <w:szCs w:val="22"/>
          <w:lang w:val="ru-RU"/>
        </w:rPr>
        <w:t>сессия,</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(4)</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П</w:t>
      </w:r>
      <w:r w:rsidRPr="00691275">
        <w:rPr>
          <w:sz w:val="22"/>
          <w:szCs w:val="22"/>
          <w:lang w:val="ru-RU"/>
        </w:rPr>
        <w:t xml:space="preserve">арижского союза, </w:t>
      </w:r>
      <w:r>
        <w:rPr>
          <w:sz w:val="22"/>
          <w:szCs w:val="22"/>
          <w:lang w:val="ru-RU"/>
        </w:rPr>
        <w:t>пятьдесят третья</w:t>
      </w:r>
      <w:r w:rsidRPr="00691275">
        <w:rPr>
          <w:sz w:val="22"/>
          <w:szCs w:val="22"/>
          <w:lang w:val="ru-RU"/>
        </w:rPr>
        <w:t xml:space="preserve"> (</w:t>
      </w:r>
      <w:r>
        <w:rPr>
          <w:sz w:val="22"/>
          <w:szCs w:val="22"/>
          <w:lang w:val="ru-RU"/>
        </w:rPr>
        <w:t>30-я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(5)</w:t>
      </w:r>
      <w:r>
        <w:rPr>
          <w:sz w:val="22"/>
          <w:szCs w:val="22"/>
          <w:lang w:val="ru-RU"/>
        </w:rPr>
        <w:tab/>
      </w:r>
      <w:r w:rsidRPr="00691275">
        <w:rPr>
          <w:sz w:val="22"/>
          <w:szCs w:val="22"/>
          <w:lang w:val="ru-RU"/>
        </w:rPr>
        <w:t>Исполнительн</w:t>
      </w:r>
      <w:r>
        <w:rPr>
          <w:sz w:val="22"/>
          <w:szCs w:val="22"/>
          <w:lang w:val="ru-RU"/>
        </w:rPr>
        <w:t>ого</w:t>
      </w:r>
      <w:r w:rsidRPr="00691275">
        <w:rPr>
          <w:sz w:val="22"/>
          <w:szCs w:val="22"/>
          <w:lang w:val="ru-RU"/>
        </w:rPr>
        <w:t xml:space="preserve"> </w:t>
      </w:r>
      <w:r>
        <w:rPr>
          <w:sz w:val="22"/>
          <w:szCs w:val="22"/>
          <w:lang w:val="ru-RU"/>
        </w:rPr>
        <w:t>к</w:t>
      </w:r>
      <w:r w:rsidRPr="00691275">
        <w:rPr>
          <w:sz w:val="22"/>
          <w:szCs w:val="22"/>
          <w:lang w:val="ru-RU"/>
        </w:rPr>
        <w:t>омитет</w:t>
      </w:r>
      <w:r>
        <w:rPr>
          <w:sz w:val="22"/>
          <w:szCs w:val="22"/>
          <w:lang w:val="ru-RU"/>
        </w:rPr>
        <w:t>а</w:t>
      </w:r>
      <w:r w:rsidRPr="00691275">
        <w:rPr>
          <w:sz w:val="22"/>
          <w:szCs w:val="22"/>
          <w:lang w:val="ru-RU"/>
        </w:rPr>
        <w:t xml:space="preserve"> </w:t>
      </w:r>
      <w:r>
        <w:rPr>
          <w:sz w:val="22"/>
          <w:szCs w:val="22"/>
          <w:lang w:val="ru-RU"/>
        </w:rPr>
        <w:t>П</w:t>
      </w:r>
      <w:r w:rsidRPr="00691275">
        <w:rPr>
          <w:sz w:val="22"/>
          <w:szCs w:val="22"/>
          <w:lang w:val="ru-RU"/>
        </w:rPr>
        <w:t xml:space="preserve">арижского союза, </w:t>
      </w:r>
      <w:r>
        <w:rPr>
          <w:sz w:val="22"/>
          <w:szCs w:val="22"/>
          <w:lang w:val="ru-RU"/>
        </w:rPr>
        <w:t>пятьдесят восьмая</w:t>
      </w:r>
      <w:r w:rsidRPr="00691275">
        <w:rPr>
          <w:sz w:val="22"/>
          <w:szCs w:val="22"/>
          <w:lang w:val="ru-RU"/>
        </w:rPr>
        <w:t xml:space="preserve"> </w:t>
      </w:r>
      <w:r>
        <w:rPr>
          <w:sz w:val="22"/>
          <w:szCs w:val="22"/>
          <w:lang w:val="ru-RU"/>
        </w:rPr>
        <w:br/>
        <w:t>(54-я</w:t>
      </w:r>
      <w:r w:rsidRPr="00691275">
        <w:rPr>
          <w:sz w:val="22"/>
          <w:szCs w:val="22"/>
          <w:lang w:val="ru-RU"/>
        </w:rPr>
        <w:t xml:space="preserve"> </w:t>
      </w:r>
      <w:r>
        <w:rPr>
          <w:sz w:val="22"/>
          <w:szCs w:val="22"/>
          <w:lang w:val="ru-RU"/>
        </w:rPr>
        <w:t>очередная</w:t>
      </w:r>
      <w:r w:rsidRPr="00691275">
        <w:rPr>
          <w:sz w:val="22"/>
          <w:szCs w:val="22"/>
          <w:lang w:val="ru-RU"/>
        </w:rPr>
        <w:t xml:space="preserve">) </w:t>
      </w:r>
      <w:r>
        <w:rPr>
          <w:sz w:val="22"/>
          <w:szCs w:val="22"/>
          <w:lang w:val="ru-RU"/>
        </w:rPr>
        <w:t>сессия,</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(6)</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Б</w:t>
      </w:r>
      <w:r w:rsidRPr="00691275">
        <w:rPr>
          <w:sz w:val="22"/>
          <w:szCs w:val="22"/>
          <w:lang w:val="ru-RU"/>
        </w:rPr>
        <w:t xml:space="preserve">ернского союза, </w:t>
      </w:r>
      <w:r>
        <w:rPr>
          <w:sz w:val="22"/>
          <w:szCs w:val="22"/>
          <w:lang w:val="ru-RU"/>
        </w:rPr>
        <w:t>сорок седьмая</w:t>
      </w:r>
      <w:r w:rsidRPr="00691275">
        <w:rPr>
          <w:sz w:val="22"/>
          <w:szCs w:val="22"/>
          <w:lang w:val="ru-RU"/>
        </w:rPr>
        <w:t xml:space="preserve"> (2</w:t>
      </w:r>
      <w:r>
        <w:rPr>
          <w:sz w:val="22"/>
          <w:szCs w:val="22"/>
          <w:lang w:val="ru-RU"/>
        </w:rPr>
        <w:t>4-я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(7)</w:t>
      </w:r>
      <w:r>
        <w:rPr>
          <w:sz w:val="22"/>
          <w:szCs w:val="22"/>
          <w:lang w:val="ru-RU"/>
        </w:rPr>
        <w:tab/>
      </w:r>
      <w:r w:rsidRPr="00691275">
        <w:rPr>
          <w:sz w:val="22"/>
          <w:szCs w:val="22"/>
          <w:lang w:val="ru-RU"/>
        </w:rPr>
        <w:t>Исполнительн</w:t>
      </w:r>
      <w:r>
        <w:rPr>
          <w:sz w:val="22"/>
          <w:szCs w:val="22"/>
          <w:lang w:val="ru-RU"/>
        </w:rPr>
        <w:t>ого</w:t>
      </w:r>
      <w:r w:rsidRPr="00691275">
        <w:rPr>
          <w:sz w:val="22"/>
          <w:szCs w:val="22"/>
          <w:lang w:val="ru-RU"/>
        </w:rPr>
        <w:t xml:space="preserve"> комитет</w:t>
      </w:r>
      <w:r>
        <w:rPr>
          <w:sz w:val="22"/>
          <w:szCs w:val="22"/>
          <w:lang w:val="ru-RU"/>
        </w:rPr>
        <w:t>а</w:t>
      </w:r>
      <w:r w:rsidRPr="00691275">
        <w:rPr>
          <w:sz w:val="22"/>
          <w:szCs w:val="22"/>
          <w:lang w:val="ru-RU"/>
        </w:rPr>
        <w:t xml:space="preserve"> </w:t>
      </w:r>
      <w:r>
        <w:rPr>
          <w:sz w:val="22"/>
          <w:szCs w:val="22"/>
          <w:lang w:val="ru-RU"/>
        </w:rPr>
        <w:t>Б</w:t>
      </w:r>
      <w:r w:rsidRPr="00691275">
        <w:rPr>
          <w:sz w:val="22"/>
          <w:szCs w:val="22"/>
          <w:lang w:val="ru-RU"/>
        </w:rPr>
        <w:t>ернского союза,</w:t>
      </w:r>
      <w:r>
        <w:rPr>
          <w:sz w:val="22"/>
          <w:szCs w:val="22"/>
          <w:lang w:val="ru-RU"/>
        </w:rPr>
        <w:t xml:space="preserve"> шестьдесят четвертая</w:t>
      </w:r>
      <w:r w:rsidRPr="00691275">
        <w:rPr>
          <w:sz w:val="22"/>
          <w:szCs w:val="22"/>
          <w:lang w:val="ru-RU"/>
        </w:rPr>
        <w:t xml:space="preserve"> </w:t>
      </w:r>
      <w:r>
        <w:rPr>
          <w:sz w:val="22"/>
          <w:szCs w:val="22"/>
          <w:lang w:val="ru-RU"/>
        </w:rPr>
        <w:br/>
      </w:r>
      <w:r w:rsidRPr="00691275">
        <w:rPr>
          <w:sz w:val="22"/>
          <w:szCs w:val="22"/>
          <w:lang w:val="ru-RU"/>
        </w:rPr>
        <w:t>(4</w:t>
      </w:r>
      <w:r>
        <w:rPr>
          <w:sz w:val="22"/>
          <w:szCs w:val="22"/>
          <w:lang w:val="ru-RU"/>
        </w:rPr>
        <w:t>9-я</w:t>
      </w:r>
      <w:r w:rsidRPr="00691275">
        <w:rPr>
          <w:sz w:val="22"/>
          <w:szCs w:val="22"/>
          <w:lang w:val="ru-RU"/>
        </w:rPr>
        <w:t xml:space="preserve"> </w:t>
      </w:r>
      <w:r>
        <w:rPr>
          <w:sz w:val="22"/>
          <w:szCs w:val="22"/>
          <w:lang w:val="ru-RU"/>
        </w:rPr>
        <w:t>очередная</w:t>
      </w:r>
      <w:r w:rsidRPr="00691275">
        <w:rPr>
          <w:sz w:val="22"/>
          <w:szCs w:val="22"/>
          <w:lang w:val="ru-RU"/>
        </w:rPr>
        <w:t xml:space="preserve">) </w:t>
      </w:r>
      <w:r>
        <w:rPr>
          <w:sz w:val="22"/>
          <w:szCs w:val="22"/>
          <w:lang w:val="ru-RU"/>
        </w:rPr>
        <w:t>сессия,</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(8)</w:t>
      </w:r>
      <w:r>
        <w:rPr>
          <w:sz w:val="22"/>
          <w:szCs w:val="22"/>
          <w:lang w:val="ru-RU"/>
        </w:rPr>
        <w:tab/>
      </w:r>
      <w:r w:rsidRPr="00691275">
        <w:rPr>
          <w:sz w:val="22"/>
          <w:szCs w:val="22"/>
          <w:lang w:val="ru-RU"/>
        </w:rPr>
        <w:t>Ассамбле</w:t>
      </w:r>
      <w:r>
        <w:rPr>
          <w:sz w:val="22"/>
          <w:szCs w:val="22"/>
          <w:lang w:val="ru-RU"/>
        </w:rPr>
        <w:t>и М</w:t>
      </w:r>
      <w:r w:rsidRPr="00691275">
        <w:rPr>
          <w:sz w:val="22"/>
          <w:szCs w:val="22"/>
          <w:lang w:val="ru-RU"/>
        </w:rPr>
        <w:t xml:space="preserve">адридского союза, </w:t>
      </w:r>
      <w:r>
        <w:rPr>
          <w:sz w:val="22"/>
          <w:szCs w:val="22"/>
          <w:lang w:val="ru-RU"/>
        </w:rPr>
        <w:t>пятьдесят вторая</w:t>
      </w:r>
      <w:r w:rsidRPr="00691275">
        <w:rPr>
          <w:sz w:val="22"/>
          <w:szCs w:val="22"/>
          <w:lang w:val="ru-RU"/>
        </w:rPr>
        <w:t xml:space="preserve"> (</w:t>
      </w:r>
      <w:r>
        <w:rPr>
          <w:sz w:val="22"/>
          <w:szCs w:val="22"/>
          <w:lang w:val="ru-RU"/>
        </w:rPr>
        <w:t>30-я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(9)</w:t>
      </w:r>
      <w:r>
        <w:rPr>
          <w:sz w:val="22"/>
          <w:szCs w:val="22"/>
          <w:lang w:val="ru-RU"/>
        </w:rPr>
        <w:tab/>
        <w:t>Ассамблеи Г</w:t>
      </w:r>
      <w:r w:rsidRPr="00691275">
        <w:rPr>
          <w:sz w:val="22"/>
          <w:szCs w:val="22"/>
          <w:lang w:val="ru-RU"/>
        </w:rPr>
        <w:t>аагского союза,</w:t>
      </w:r>
      <w:r>
        <w:rPr>
          <w:sz w:val="22"/>
          <w:szCs w:val="22"/>
          <w:lang w:val="ru-RU"/>
        </w:rPr>
        <w:t xml:space="preserve"> тридцать восьмая</w:t>
      </w:r>
      <w:r w:rsidRPr="00691275">
        <w:rPr>
          <w:sz w:val="22"/>
          <w:szCs w:val="22"/>
          <w:lang w:val="ru-RU"/>
        </w:rPr>
        <w:t xml:space="preserve"> (1</w:t>
      </w:r>
      <w:r>
        <w:rPr>
          <w:sz w:val="22"/>
          <w:szCs w:val="22"/>
          <w:lang w:val="ru-RU"/>
        </w:rPr>
        <w:t>7-я</w:t>
      </w:r>
      <w:r w:rsidRPr="00691275">
        <w:rPr>
          <w:sz w:val="22"/>
          <w:szCs w:val="22"/>
          <w:lang w:val="ru-RU"/>
        </w:rPr>
        <w:t xml:space="preserve"> </w:t>
      </w:r>
      <w:r>
        <w:rPr>
          <w:sz w:val="22"/>
          <w:szCs w:val="22"/>
          <w:lang w:val="ru-RU"/>
        </w:rPr>
        <w:t>в</w:t>
      </w:r>
      <w:r w:rsidRPr="00691275">
        <w:rPr>
          <w:sz w:val="22"/>
          <w:szCs w:val="22"/>
          <w:lang w:val="ru-RU"/>
        </w:rPr>
        <w:t>неочередная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(10)</w:t>
      </w:r>
      <w:r>
        <w:rPr>
          <w:sz w:val="22"/>
          <w:szCs w:val="22"/>
          <w:lang w:val="ru-RU"/>
        </w:rPr>
        <w:tab/>
        <w:t>Ассамблеи Н</w:t>
      </w:r>
      <w:r w:rsidRPr="00691275">
        <w:rPr>
          <w:sz w:val="22"/>
          <w:szCs w:val="22"/>
          <w:lang w:val="ru-RU"/>
        </w:rPr>
        <w:t>иццкого союза,</w:t>
      </w:r>
      <w:r>
        <w:rPr>
          <w:sz w:val="22"/>
          <w:szCs w:val="22"/>
          <w:lang w:val="ru-RU"/>
        </w:rPr>
        <w:t xml:space="preserve"> тридцать </w:t>
      </w:r>
      <w:r w:rsidR="00840082">
        <w:rPr>
          <w:sz w:val="22"/>
          <w:szCs w:val="22"/>
          <w:lang w:val="ru-RU"/>
        </w:rPr>
        <w:t>восьмая</w:t>
      </w:r>
      <w:r w:rsidRPr="00691275">
        <w:rPr>
          <w:sz w:val="22"/>
          <w:szCs w:val="22"/>
          <w:lang w:val="ru-RU"/>
        </w:rPr>
        <w:t xml:space="preserve"> (1</w:t>
      </w:r>
      <w:r>
        <w:rPr>
          <w:sz w:val="22"/>
          <w:szCs w:val="22"/>
          <w:lang w:val="ru-RU"/>
        </w:rPr>
        <w:t>5-я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(11)</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Л</w:t>
      </w:r>
      <w:r w:rsidRPr="00691275">
        <w:rPr>
          <w:sz w:val="22"/>
          <w:szCs w:val="22"/>
          <w:lang w:val="ru-RU"/>
        </w:rPr>
        <w:t xml:space="preserve">иссабонского союза, </w:t>
      </w:r>
      <w:r>
        <w:rPr>
          <w:sz w:val="22"/>
          <w:szCs w:val="22"/>
          <w:lang w:val="ru-RU"/>
        </w:rPr>
        <w:t xml:space="preserve">тридцать </w:t>
      </w:r>
      <w:r w:rsidR="00840082">
        <w:rPr>
          <w:sz w:val="22"/>
          <w:szCs w:val="22"/>
          <w:lang w:val="ru-RU"/>
        </w:rPr>
        <w:t>пятая</w:t>
      </w:r>
      <w:r>
        <w:rPr>
          <w:sz w:val="22"/>
          <w:szCs w:val="22"/>
          <w:lang w:val="ru-RU"/>
        </w:rPr>
        <w:t xml:space="preserve"> </w:t>
      </w:r>
      <w:r w:rsidRPr="00691275">
        <w:rPr>
          <w:sz w:val="22"/>
          <w:szCs w:val="22"/>
          <w:lang w:val="ru-RU"/>
        </w:rPr>
        <w:t>(1</w:t>
      </w:r>
      <w:r>
        <w:rPr>
          <w:sz w:val="22"/>
          <w:szCs w:val="22"/>
          <w:lang w:val="ru-RU"/>
        </w:rPr>
        <w:t>3-я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(12)</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Л</w:t>
      </w:r>
      <w:r w:rsidRPr="00691275">
        <w:rPr>
          <w:sz w:val="22"/>
          <w:szCs w:val="22"/>
          <w:lang w:val="ru-RU"/>
        </w:rPr>
        <w:t xml:space="preserve">окарнского союза, </w:t>
      </w:r>
      <w:r>
        <w:rPr>
          <w:sz w:val="22"/>
          <w:szCs w:val="22"/>
          <w:lang w:val="ru-RU"/>
        </w:rPr>
        <w:t xml:space="preserve">тридцать </w:t>
      </w:r>
      <w:r w:rsidR="00840082">
        <w:rPr>
          <w:sz w:val="22"/>
          <w:szCs w:val="22"/>
          <w:lang w:val="ru-RU"/>
        </w:rPr>
        <w:t>восьмая</w:t>
      </w:r>
      <w:r w:rsidRPr="00691275">
        <w:rPr>
          <w:sz w:val="22"/>
          <w:szCs w:val="22"/>
          <w:lang w:val="ru-RU"/>
        </w:rPr>
        <w:t xml:space="preserve"> (1</w:t>
      </w:r>
      <w:r w:rsidR="00840082">
        <w:rPr>
          <w:sz w:val="22"/>
          <w:szCs w:val="22"/>
          <w:lang w:val="ru-RU"/>
        </w:rPr>
        <w:t>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(13)</w:t>
      </w:r>
      <w:r>
        <w:rPr>
          <w:sz w:val="22"/>
          <w:szCs w:val="22"/>
          <w:lang w:val="ru-RU"/>
        </w:rPr>
        <w:tab/>
      </w:r>
      <w:r w:rsidRPr="00691275">
        <w:rPr>
          <w:sz w:val="22"/>
          <w:szCs w:val="22"/>
          <w:lang w:val="ru-RU"/>
        </w:rPr>
        <w:t>Ассамбле</w:t>
      </w:r>
      <w:r>
        <w:rPr>
          <w:sz w:val="22"/>
          <w:szCs w:val="22"/>
          <w:lang w:val="ru-RU"/>
        </w:rPr>
        <w:t>и С</w:t>
      </w:r>
      <w:r w:rsidRPr="00691275">
        <w:rPr>
          <w:sz w:val="22"/>
          <w:szCs w:val="22"/>
          <w:lang w:val="ru-RU"/>
        </w:rPr>
        <w:t xml:space="preserve">оюза МПК </w:t>
      </w:r>
      <w:r>
        <w:rPr>
          <w:sz w:val="22"/>
          <w:szCs w:val="22"/>
          <w:lang w:val="ru-RU"/>
        </w:rPr>
        <w:t>[М</w:t>
      </w:r>
      <w:r w:rsidRPr="00691275">
        <w:rPr>
          <w:sz w:val="22"/>
          <w:szCs w:val="22"/>
          <w:lang w:val="ru-RU"/>
        </w:rPr>
        <w:t>еждународн</w:t>
      </w:r>
      <w:r>
        <w:rPr>
          <w:sz w:val="22"/>
          <w:szCs w:val="22"/>
          <w:lang w:val="ru-RU"/>
        </w:rPr>
        <w:t>ая</w:t>
      </w:r>
      <w:r w:rsidRPr="00691275">
        <w:rPr>
          <w:sz w:val="22"/>
          <w:szCs w:val="22"/>
          <w:lang w:val="ru-RU"/>
        </w:rPr>
        <w:t xml:space="preserve"> патентн</w:t>
      </w:r>
      <w:r>
        <w:rPr>
          <w:sz w:val="22"/>
          <w:szCs w:val="22"/>
          <w:lang w:val="ru-RU"/>
        </w:rPr>
        <w:t>ая</w:t>
      </w:r>
      <w:r w:rsidRPr="00691275">
        <w:rPr>
          <w:sz w:val="22"/>
          <w:szCs w:val="22"/>
          <w:lang w:val="ru-RU"/>
        </w:rPr>
        <w:t xml:space="preserve"> классификаци</w:t>
      </w:r>
      <w:r>
        <w:rPr>
          <w:sz w:val="22"/>
          <w:szCs w:val="22"/>
          <w:lang w:val="ru-RU"/>
        </w:rPr>
        <w:t>я</w:t>
      </w:r>
      <w:r w:rsidRPr="00691275">
        <w:rPr>
          <w:sz w:val="22"/>
          <w:szCs w:val="22"/>
          <w:lang w:val="ru-RU"/>
        </w:rPr>
        <w:t xml:space="preserve">], </w:t>
      </w:r>
      <w:r>
        <w:rPr>
          <w:sz w:val="22"/>
          <w:szCs w:val="22"/>
          <w:lang w:val="ru-RU"/>
        </w:rPr>
        <w:t xml:space="preserve">тридцать </w:t>
      </w:r>
      <w:r w:rsidR="00840082">
        <w:rPr>
          <w:sz w:val="22"/>
          <w:szCs w:val="22"/>
          <w:lang w:val="ru-RU"/>
        </w:rPr>
        <w:t>де</w:t>
      </w:r>
      <w:r w:rsidR="00B07008">
        <w:rPr>
          <w:sz w:val="22"/>
          <w:szCs w:val="22"/>
          <w:lang w:val="ru-RU"/>
        </w:rPr>
        <w:t>в</w:t>
      </w:r>
      <w:r w:rsidR="00840082">
        <w:rPr>
          <w:sz w:val="22"/>
          <w:szCs w:val="22"/>
          <w:lang w:val="ru-RU"/>
        </w:rPr>
        <w:t>ятая</w:t>
      </w:r>
      <w:r w:rsidRPr="00691275">
        <w:rPr>
          <w:sz w:val="22"/>
          <w:szCs w:val="22"/>
        </w:rPr>
        <w:t> </w:t>
      </w:r>
      <w:r w:rsidRPr="00691275">
        <w:rPr>
          <w:sz w:val="22"/>
          <w:szCs w:val="22"/>
          <w:lang w:val="ru-RU"/>
        </w:rPr>
        <w:t>(1</w:t>
      </w:r>
      <w:r w:rsidR="00840082">
        <w:rPr>
          <w:sz w:val="22"/>
          <w:szCs w:val="22"/>
          <w:lang w:val="ru-RU"/>
        </w:rPr>
        <w:t>8</w:t>
      </w:r>
      <w:r>
        <w:rPr>
          <w:sz w:val="22"/>
          <w:szCs w:val="22"/>
          <w:lang w:val="ru-RU"/>
        </w:rPr>
        <w:t>-я</w:t>
      </w:r>
      <w:r w:rsidRPr="00691275">
        <w:rPr>
          <w:sz w:val="22"/>
          <w:szCs w:val="22"/>
        </w:rPr>
        <w:t>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(14)</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С</w:t>
      </w:r>
      <w:r w:rsidRPr="00691275">
        <w:rPr>
          <w:sz w:val="22"/>
          <w:szCs w:val="22"/>
          <w:lang w:val="ru-RU"/>
        </w:rPr>
        <w:t>оюза PCT [</w:t>
      </w:r>
      <w:r>
        <w:rPr>
          <w:sz w:val="22"/>
          <w:szCs w:val="22"/>
          <w:lang w:val="ru-RU"/>
        </w:rPr>
        <w:t>Договор</w:t>
      </w:r>
      <w:r w:rsidRPr="00691275">
        <w:rPr>
          <w:sz w:val="22"/>
          <w:szCs w:val="22"/>
          <w:lang w:val="ru-RU"/>
        </w:rPr>
        <w:t xml:space="preserve"> о патентной кооперации],</w:t>
      </w:r>
      <w:r>
        <w:rPr>
          <w:sz w:val="22"/>
          <w:szCs w:val="22"/>
          <w:lang w:val="ru-RU"/>
        </w:rPr>
        <w:t xml:space="preserve"> </w:t>
      </w:r>
      <w:r w:rsidR="00840082">
        <w:rPr>
          <w:sz w:val="22"/>
          <w:szCs w:val="22"/>
          <w:lang w:val="ru-RU"/>
        </w:rPr>
        <w:t>пятидесятая</w:t>
      </w:r>
      <w:r>
        <w:rPr>
          <w:sz w:val="22"/>
          <w:szCs w:val="22"/>
          <w:lang w:val="ru-RU"/>
        </w:rPr>
        <w:t xml:space="preserve"> </w:t>
      </w:r>
      <w:r>
        <w:rPr>
          <w:sz w:val="22"/>
          <w:szCs w:val="22"/>
          <w:lang w:val="ru-RU"/>
        </w:rPr>
        <w:br/>
      </w:r>
      <w:r w:rsidRPr="00691275">
        <w:rPr>
          <w:sz w:val="22"/>
          <w:szCs w:val="22"/>
          <w:lang w:val="ru-RU"/>
        </w:rPr>
        <w:t>(2</w:t>
      </w:r>
      <w:r w:rsidR="00840082">
        <w:rPr>
          <w:sz w:val="22"/>
          <w:szCs w:val="22"/>
          <w:lang w:val="ru-RU"/>
        </w:rPr>
        <w:t>9</w:t>
      </w:r>
      <w:r>
        <w:rPr>
          <w:sz w:val="22"/>
          <w:szCs w:val="22"/>
          <w:lang w:val="ru-RU"/>
        </w:rPr>
        <w:t>-я</w:t>
      </w:r>
      <w:r w:rsidRPr="00691275">
        <w:rPr>
          <w:sz w:val="22"/>
          <w:szCs w:val="22"/>
        </w:rPr>
        <w:t>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(15)</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Б</w:t>
      </w:r>
      <w:r w:rsidRPr="00691275">
        <w:rPr>
          <w:sz w:val="22"/>
          <w:szCs w:val="22"/>
          <w:lang w:val="ru-RU"/>
        </w:rPr>
        <w:t xml:space="preserve">удапештского союза, </w:t>
      </w:r>
      <w:r>
        <w:rPr>
          <w:sz w:val="22"/>
          <w:szCs w:val="22"/>
          <w:lang w:val="ru-RU"/>
        </w:rPr>
        <w:t xml:space="preserve">тридцать </w:t>
      </w:r>
      <w:r w:rsidR="00840082">
        <w:rPr>
          <w:sz w:val="22"/>
          <w:szCs w:val="22"/>
          <w:lang w:val="ru-RU"/>
        </w:rPr>
        <w:t>пятая</w:t>
      </w:r>
      <w:r w:rsidRPr="00691275">
        <w:rPr>
          <w:sz w:val="22"/>
          <w:szCs w:val="22"/>
          <w:lang w:val="ru-RU"/>
        </w:rPr>
        <w:t xml:space="preserve"> (1</w:t>
      </w:r>
      <w:r w:rsidR="00840082">
        <w:rPr>
          <w:sz w:val="22"/>
          <w:szCs w:val="22"/>
          <w:lang w:val="ru-RU"/>
        </w:rPr>
        <w:t>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(16)</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В</w:t>
      </w:r>
      <w:r w:rsidRPr="00691275">
        <w:rPr>
          <w:sz w:val="22"/>
          <w:szCs w:val="22"/>
          <w:lang w:val="ru-RU"/>
        </w:rPr>
        <w:t xml:space="preserve">енского союза, </w:t>
      </w:r>
      <w:r w:rsidR="00840082">
        <w:rPr>
          <w:sz w:val="22"/>
          <w:szCs w:val="22"/>
          <w:lang w:val="ru-RU"/>
        </w:rPr>
        <w:t>тридцать первая</w:t>
      </w:r>
      <w:r w:rsidRPr="00691275">
        <w:rPr>
          <w:sz w:val="22"/>
          <w:szCs w:val="22"/>
          <w:lang w:val="ru-RU"/>
        </w:rPr>
        <w:t xml:space="preserve"> (1</w:t>
      </w:r>
      <w:r w:rsidR="00840082">
        <w:rPr>
          <w:sz w:val="22"/>
          <w:szCs w:val="22"/>
          <w:lang w:val="ru-RU"/>
        </w:rPr>
        <w:t>4</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(17)</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ДАП </w:t>
      </w:r>
      <w:r>
        <w:rPr>
          <w:sz w:val="22"/>
          <w:szCs w:val="22"/>
          <w:lang w:val="ru-RU"/>
        </w:rPr>
        <w:t>[Договор</w:t>
      </w:r>
      <w:r w:rsidRPr="00691275">
        <w:rPr>
          <w:sz w:val="22"/>
          <w:szCs w:val="22"/>
          <w:lang w:val="ru-RU"/>
        </w:rPr>
        <w:t xml:space="preserve"> ВОИС по авторскому праву], </w:t>
      </w:r>
      <w:r w:rsidR="00840082">
        <w:rPr>
          <w:sz w:val="22"/>
          <w:szCs w:val="22"/>
          <w:lang w:val="ru-RU"/>
        </w:rPr>
        <w:t>восемнадцатая</w:t>
      </w:r>
      <w:r>
        <w:rPr>
          <w:sz w:val="22"/>
          <w:szCs w:val="22"/>
          <w:lang w:val="ru-RU"/>
        </w:rPr>
        <w:br/>
      </w:r>
      <w:r w:rsidRPr="00691275">
        <w:rPr>
          <w:sz w:val="22"/>
          <w:szCs w:val="22"/>
          <w:lang w:val="ru-RU"/>
        </w:rPr>
        <w:t>(</w:t>
      </w:r>
      <w:r w:rsidR="00840082">
        <w:rPr>
          <w:sz w:val="22"/>
          <w:szCs w:val="22"/>
          <w:lang w:val="ru-RU"/>
        </w:rPr>
        <w:t>10-я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(18)</w:t>
      </w:r>
      <w:r>
        <w:rPr>
          <w:sz w:val="22"/>
          <w:szCs w:val="22"/>
          <w:lang w:val="ru-RU"/>
        </w:rPr>
        <w:tab/>
        <w:t>Ассамблеи ДИФ [Договор</w:t>
      </w:r>
      <w:r w:rsidRPr="00691275">
        <w:rPr>
          <w:sz w:val="22"/>
          <w:szCs w:val="22"/>
          <w:lang w:val="ru-RU"/>
        </w:rPr>
        <w:t xml:space="preserve"> ВОИС по исполнениям и фонограммам], </w:t>
      </w:r>
      <w:r w:rsidR="00B07008">
        <w:rPr>
          <w:sz w:val="22"/>
          <w:szCs w:val="22"/>
          <w:lang w:val="ru-RU"/>
        </w:rPr>
        <w:t>восемнадцатая</w:t>
      </w:r>
      <w:r w:rsidRPr="00691275">
        <w:rPr>
          <w:sz w:val="22"/>
          <w:szCs w:val="22"/>
          <w:lang w:val="ru-RU"/>
        </w:rPr>
        <w:t xml:space="preserve"> (</w:t>
      </w:r>
      <w:r w:rsidR="00840082">
        <w:rPr>
          <w:sz w:val="22"/>
          <w:szCs w:val="22"/>
          <w:lang w:val="ru-RU"/>
        </w:rPr>
        <w:t>10</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(19)</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PLT [</w:t>
      </w:r>
      <w:r>
        <w:rPr>
          <w:sz w:val="22"/>
          <w:szCs w:val="22"/>
          <w:lang w:val="ru-RU"/>
        </w:rPr>
        <w:t>Договор</w:t>
      </w:r>
      <w:r w:rsidRPr="00691275">
        <w:rPr>
          <w:sz w:val="22"/>
          <w:szCs w:val="22"/>
          <w:lang w:val="ru-RU"/>
        </w:rPr>
        <w:t xml:space="preserve"> о патентном праве], </w:t>
      </w:r>
      <w:r w:rsidR="00840082">
        <w:rPr>
          <w:sz w:val="22"/>
          <w:szCs w:val="22"/>
          <w:lang w:val="ru-RU"/>
        </w:rPr>
        <w:t>семнадцатая</w:t>
      </w:r>
      <w:r w:rsidRPr="00691275">
        <w:rPr>
          <w:sz w:val="22"/>
          <w:szCs w:val="22"/>
          <w:lang w:val="ru-RU"/>
        </w:rPr>
        <w:t xml:space="preserve"> (</w:t>
      </w:r>
      <w:r w:rsidR="00840082">
        <w:rPr>
          <w:sz w:val="22"/>
          <w:szCs w:val="22"/>
          <w:lang w:val="ru-RU"/>
        </w:rPr>
        <w:t>10</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after="0" w:line="240" w:lineRule="auto"/>
        <w:ind w:left="1170" w:hanging="603"/>
        <w:rPr>
          <w:lang w:val="ru-RU"/>
        </w:rPr>
      </w:pPr>
      <w:r>
        <w:rPr>
          <w:sz w:val="22"/>
          <w:szCs w:val="22"/>
          <w:lang w:val="ru-RU"/>
        </w:rPr>
        <w:t>(20)</w:t>
      </w:r>
      <w:r>
        <w:rPr>
          <w:sz w:val="22"/>
          <w:szCs w:val="22"/>
          <w:lang w:val="ru-RU"/>
        </w:rPr>
        <w:tab/>
        <w:t>Ассамблеи С</w:t>
      </w:r>
      <w:r w:rsidRPr="00691275">
        <w:rPr>
          <w:sz w:val="22"/>
          <w:szCs w:val="22"/>
          <w:lang w:val="ru-RU"/>
        </w:rPr>
        <w:t>ингапурского договора [</w:t>
      </w:r>
      <w:r>
        <w:rPr>
          <w:sz w:val="22"/>
          <w:szCs w:val="22"/>
          <w:lang w:val="ru-RU"/>
        </w:rPr>
        <w:t>С</w:t>
      </w:r>
      <w:r w:rsidRPr="00691275">
        <w:rPr>
          <w:sz w:val="22"/>
          <w:szCs w:val="22"/>
          <w:lang w:val="ru-RU"/>
        </w:rPr>
        <w:t xml:space="preserve">ингапурского договора о законах по товарным знакам], </w:t>
      </w:r>
      <w:r w:rsidR="00840082">
        <w:rPr>
          <w:sz w:val="22"/>
          <w:szCs w:val="22"/>
          <w:lang w:val="ru-RU"/>
        </w:rPr>
        <w:t>одиннадцатая</w:t>
      </w:r>
      <w:r w:rsidRPr="00691275">
        <w:rPr>
          <w:sz w:val="22"/>
          <w:szCs w:val="22"/>
        </w:rPr>
        <w:t> </w:t>
      </w:r>
      <w:r w:rsidRPr="00691275">
        <w:rPr>
          <w:sz w:val="22"/>
          <w:szCs w:val="22"/>
          <w:lang w:val="ru-RU"/>
        </w:rPr>
        <w:t>(</w:t>
      </w:r>
      <w:r w:rsidR="00840082">
        <w:rPr>
          <w:sz w:val="22"/>
          <w:szCs w:val="22"/>
          <w:lang w:val="ru-RU"/>
        </w:rPr>
        <w:t>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 сессия,</w:t>
      </w:r>
    </w:p>
    <w:p w:rsidR="00D11FFD" w:rsidRPr="00531E82" w:rsidRDefault="00F75733" w:rsidP="00297072">
      <w:pPr>
        <w:pStyle w:val="BodyText"/>
        <w:ind w:left="1170" w:hanging="603"/>
        <w:rPr>
          <w:lang w:val="ru-RU"/>
        </w:rPr>
      </w:pPr>
      <w:r>
        <w:rPr>
          <w:szCs w:val="22"/>
          <w:lang w:val="ru-RU"/>
        </w:rPr>
        <w:t>(21)</w:t>
      </w:r>
      <w:r>
        <w:rPr>
          <w:szCs w:val="22"/>
          <w:lang w:val="ru-RU"/>
        </w:rPr>
        <w:tab/>
      </w:r>
      <w:r w:rsidRPr="00691275">
        <w:rPr>
          <w:szCs w:val="22"/>
          <w:lang w:val="ru-RU"/>
        </w:rPr>
        <w:t>Ассамбле</w:t>
      </w:r>
      <w:r>
        <w:rPr>
          <w:szCs w:val="22"/>
          <w:lang w:val="ru-RU"/>
        </w:rPr>
        <w:t>и</w:t>
      </w:r>
      <w:r w:rsidRPr="00691275">
        <w:rPr>
          <w:szCs w:val="22"/>
          <w:lang w:val="ru-RU"/>
        </w:rPr>
        <w:t xml:space="preserve"> Марракешск</w:t>
      </w:r>
      <w:r>
        <w:rPr>
          <w:szCs w:val="22"/>
          <w:lang w:val="ru-RU"/>
        </w:rPr>
        <w:t>ого</w:t>
      </w:r>
      <w:r w:rsidRPr="00691275">
        <w:rPr>
          <w:szCs w:val="22"/>
          <w:lang w:val="ru-RU"/>
        </w:rPr>
        <w:t xml:space="preserve"> договор</w:t>
      </w:r>
      <w:r>
        <w:rPr>
          <w:szCs w:val="22"/>
          <w:lang w:val="ru-RU"/>
        </w:rPr>
        <w:t>а</w:t>
      </w:r>
      <w:r w:rsidRPr="00691275">
        <w:rPr>
          <w:szCs w:val="22"/>
          <w:lang w:val="ru-RU"/>
        </w:rPr>
        <w:t xml:space="preserve"> [Марракешский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Pr>
          <w:szCs w:val="22"/>
          <w:lang w:val="ru-RU"/>
        </w:rPr>
        <w:t>к опубликованным произведениям</w:t>
      </w:r>
      <w:r w:rsidRPr="00691275">
        <w:rPr>
          <w:szCs w:val="22"/>
          <w:lang w:val="ru-RU"/>
        </w:rPr>
        <w:t>]</w:t>
      </w:r>
      <w:r w:rsidRPr="00204359">
        <w:rPr>
          <w:szCs w:val="22"/>
          <w:lang w:val="ru-RU"/>
        </w:rPr>
        <w:t xml:space="preserve">, </w:t>
      </w:r>
      <w:r w:rsidR="00840082">
        <w:rPr>
          <w:szCs w:val="22"/>
          <w:lang w:val="ru-RU"/>
        </w:rPr>
        <w:t>третья</w:t>
      </w:r>
      <w:r w:rsidRPr="00204359">
        <w:rPr>
          <w:szCs w:val="22"/>
          <w:lang w:val="ru-RU"/>
        </w:rPr>
        <w:t xml:space="preserve"> (</w:t>
      </w:r>
      <w:r w:rsidR="00840082">
        <w:rPr>
          <w:szCs w:val="22"/>
          <w:lang w:val="ru-RU"/>
        </w:rPr>
        <w:t>3</w:t>
      </w:r>
      <w:r>
        <w:rPr>
          <w:szCs w:val="22"/>
          <w:lang w:val="ru-RU"/>
        </w:rPr>
        <w:t>-я</w:t>
      </w:r>
      <w:r w:rsidRPr="00204359">
        <w:rPr>
          <w:szCs w:val="22"/>
          <w:lang w:val="ru-RU"/>
        </w:rPr>
        <w:t xml:space="preserve"> </w:t>
      </w:r>
      <w:r>
        <w:rPr>
          <w:szCs w:val="22"/>
          <w:lang w:val="ru-RU"/>
        </w:rPr>
        <w:t>очередная</w:t>
      </w:r>
      <w:r w:rsidRPr="00204359">
        <w:rPr>
          <w:szCs w:val="22"/>
          <w:lang w:val="ru-RU"/>
        </w:rPr>
        <w:t xml:space="preserve">) </w:t>
      </w:r>
      <w:r>
        <w:rPr>
          <w:szCs w:val="22"/>
          <w:lang w:val="ru-RU"/>
        </w:rPr>
        <w:t>сессия</w:t>
      </w:r>
      <w:r w:rsidR="00531E82">
        <w:rPr>
          <w:szCs w:val="22"/>
          <w:lang w:val="ru-RU"/>
        </w:rPr>
        <w:t xml:space="preserve">, – </w:t>
      </w:r>
    </w:p>
    <w:p w:rsidR="00D11FFD" w:rsidRPr="00531E82" w:rsidRDefault="00531E82" w:rsidP="0072013F">
      <w:pPr>
        <w:pStyle w:val="BodyText"/>
        <w:rPr>
          <w:lang w:val="ru-RU"/>
        </w:rPr>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2D380E">
        <w:rPr>
          <w:lang w:val="ru-RU"/>
        </w:rPr>
        <w:t xml:space="preserve"> </w:t>
      </w:r>
      <w:r>
        <w:rPr>
          <w:lang w:val="ru-RU"/>
        </w:rPr>
        <w:t>с</w:t>
      </w:r>
      <w:r w:rsidRPr="002D380E">
        <w:rPr>
          <w:lang w:val="ru-RU"/>
        </w:rPr>
        <w:t xml:space="preserve"> 2</w:t>
      </w:r>
      <w:r>
        <w:rPr>
          <w:lang w:val="ru-RU"/>
        </w:rPr>
        <w:t>4 сентября</w:t>
      </w:r>
      <w:r w:rsidRPr="002D380E">
        <w:rPr>
          <w:lang w:val="ru-RU"/>
        </w:rPr>
        <w:t xml:space="preserve"> </w:t>
      </w:r>
      <w:r>
        <w:rPr>
          <w:lang w:val="ru-RU"/>
        </w:rPr>
        <w:t>по</w:t>
      </w:r>
      <w:r w:rsidRPr="002D380E">
        <w:rPr>
          <w:lang w:val="ru-RU"/>
        </w:rPr>
        <w:t xml:space="preserve"> </w:t>
      </w:r>
      <w:r>
        <w:rPr>
          <w:lang w:val="ru-RU"/>
        </w:rPr>
        <w:t>2</w:t>
      </w:r>
      <w:r w:rsidRPr="002D380E">
        <w:rPr>
          <w:lang w:val="ru-RU"/>
        </w:rPr>
        <w:t xml:space="preserve"> </w:t>
      </w:r>
      <w:r>
        <w:rPr>
          <w:lang w:val="ru-RU"/>
        </w:rPr>
        <w:t>октября</w:t>
      </w:r>
      <w:r w:rsidRPr="002D380E">
        <w:rPr>
          <w:lang w:val="ru-RU"/>
        </w:rPr>
        <w:t xml:space="preserve"> 201</w:t>
      </w:r>
      <w:r>
        <w:rPr>
          <w:lang w:val="ru-RU"/>
        </w:rPr>
        <w:t>8</w:t>
      </w:r>
      <w:r w:rsidRPr="002D380E">
        <w:rPr>
          <w:lang w:val="ru-RU"/>
        </w:rPr>
        <w:t xml:space="preserve"> </w:t>
      </w:r>
      <w:r>
        <w:rPr>
          <w:lang w:val="ru-RU"/>
        </w:rPr>
        <w:t>г</w:t>
      </w:r>
      <w:r w:rsidRPr="002D380E">
        <w:rPr>
          <w:lang w:val="ru-RU"/>
        </w:rPr>
        <w:t xml:space="preserve">., </w:t>
      </w:r>
      <w:r w:rsidRPr="009F33C3">
        <w:rPr>
          <w:szCs w:val="22"/>
          <w:lang w:val="ru-RU"/>
        </w:rPr>
        <w:t>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r w:rsidR="00D11FFD" w:rsidRPr="00531E82">
        <w:rPr>
          <w:lang w:val="ru-RU"/>
        </w:rPr>
        <w:t>.</w:t>
      </w:r>
    </w:p>
    <w:p w:rsidR="00D11FFD" w:rsidRPr="0003105B" w:rsidRDefault="0003105B" w:rsidP="001768A0">
      <w:pPr>
        <w:pStyle w:val="ONUME"/>
        <w:rPr>
          <w:lang w:val="ru-RU"/>
        </w:rPr>
      </w:pPr>
      <w:r>
        <w:rPr>
          <w:lang w:val="ru-RU"/>
        </w:rPr>
        <w:t>Помимо</w:t>
      </w:r>
      <w:r w:rsidRPr="0003105B">
        <w:rPr>
          <w:lang w:val="ru-RU"/>
        </w:rPr>
        <w:t xml:space="preserve"> </w:t>
      </w:r>
      <w:r>
        <w:rPr>
          <w:lang w:val="ru-RU"/>
        </w:rPr>
        <w:t>настоящего</w:t>
      </w:r>
      <w:r w:rsidRPr="0003105B">
        <w:rPr>
          <w:lang w:val="ru-RU"/>
        </w:rPr>
        <w:t xml:space="preserve"> </w:t>
      </w:r>
      <w:r>
        <w:rPr>
          <w:lang w:val="ru-RU"/>
        </w:rPr>
        <w:t>Общего</w:t>
      </w:r>
      <w:r w:rsidRPr="0003105B">
        <w:rPr>
          <w:lang w:val="ru-RU"/>
        </w:rPr>
        <w:t xml:space="preserve"> </w:t>
      </w:r>
      <w:r>
        <w:rPr>
          <w:lang w:val="ru-RU"/>
        </w:rPr>
        <w:t>отчета</w:t>
      </w:r>
      <w:r w:rsidRPr="0003105B">
        <w:rPr>
          <w:lang w:val="ru-RU"/>
        </w:rPr>
        <w:t xml:space="preserve"> </w:t>
      </w:r>
      <w:r>
        <w:rPr>
          <w:lang w:val="ru-RU"/>
        </w:rPr>
        <w:t>подготовлены</w:t>
      </w:r>
      <w:r w:rsidRPr="0003105B">
        <w:rPr>
          <w:lang w:val="ru-RU"/>
        </w:rPr>
        <w:t xml:space="preserve"> </w:t>
      </w:r>
      <w:r>
        <w:rPr>
          <w:lang w:val="ru-RU"/>
        </w:rPr>
        <w:t>отдельные</w:t>
      </w:r>
      <w:r w:rsidRPr="0003105B">
        <w:rPr>
          <w:lang w:val="ru-RU"/>
        </w:rPr>
        <w:t xml:space="preserve"> </w:t>
      </w:r>
      <w:r>
        <w:rPr>
          <w:lang w:val="ru-RU"/>
        </w:rPr>
        <w:t>отчет</w:t>
      </w:r>
      <w:r w:rsidR="00146D29">
        <w:rPr>
          <w:lang w:val="ru-RU"/>
        </w:rPr>
        <w:t>Ы</w:t>
      </w:r>
      <w:r w:rsidRPr="0003105B">
        <w:rPr>
          <w:lang w:val="ru-RU"/>
        </w:rPr>
        <w:t xml:space="preserve"> </w:t>
      </w:r>
      <w:r>
        <w:rPr>
          <w:lang w:val="ru-RU"/>
        </w:rPr>
        <w:t>о</w:t>
      </w:r>
      <w:r w:rsidRPr="0003105B">
        <w:rPr>
          <w:lang w:val="ru-RU"/>
        </w:rPr>
        <w:t xml:space="preserve"> </w:t>
      </w:r>
      <w:r>
        <w:rPr>
          <w:lang w:val="ru-RU"/>
        </w:rPr>
        <w:t>сессиях</w:t>
      </w:r>
      <w:r w:rsidRPr="0003105B">
        <w:rPr>
          <w:lang w:val="ru-RU"/>
        </w:rPr>
        <w:t xml:space="preserve"> </w:t>
      </w:r>
      <w:r>
        <w:rPr>
          <w:lang w:val="ru-RU"/>
        </w:rPr>
        <w:t>Генеральной Ассамблеи ВОИС</w:t>
      </w:r>
      <w:r w:rsidR="00D11FFD" w:rsidRPr="0003105B">
        <w:rPr>
          <w:lang w:val="ru-RU"/>
        </w:rPr>
        <w:t xml:space="preserve"> (</w:t>
      </w:r>
      <w:r w:rsidR="00D11FFD">
        <w:t>WO</w:t>
      </w:r>
      <w:r w:rsidR="00D11FFD" w:rsidRPr="0003105B">
        <w:rPr>
          <w:lang w:val="ru-RU"/>
        </w:rPr>
        <w:t>/</w:t>
      </w:r>
      <w:r w:rsidR="00D11FFD">
        <w:t>GA</w:t>
      </w:r>
      <w:r w:rsidR="00D11FFD" w:rsidRPr="0003105B">
        <w:rPr>
          <w:lang w:val="ru-RU"/>
        </w:rPr>
        <w:t>/</w:t>
      </w:r>
      <w:r w:rsidR="00CF3B97" w:rsidRPr="0003105B">
        <w:rPr>
          <w:lang w:val="ru-RU"/>
        </w:rPr>
        <w:t>50</w:t>
      </w:r>
      <w:r w:rsidR="00D11FFD" w:rsidRPr="0003105B">
        <w:rPr>
          <w:lang w:val="ru-RU"/>
        </w:rPr>
        <w:t>/</w:t>
      </w:r>
      <w:r w:rsidR="008C798B" w:rsidRPr="008C798B">
        <w:rPr>
          <w:lang w:val="ru-RU"/>
        </w:rPr>
        <w:t>15</w:t>
      </w:r>
      <w:r w:rsidR="00D11FFD" w:rsidRPr="0003105B">
        <w:rPr>
          <w:lang w:val="ru-RU"/>
        </w:rPr>
        <w:t xml:space="preserve">), </w:t>
      </w:r>
      <w:r>
        <w:rPr>
          <w:lang w:val="ru-RU"/>
        </w:rPr>
        <w:t>Координационного комитета ВОИС</w:t>
      </w:r>
      <w:r w:rsidR="00D11FFD" w:rsidRPr="0003105B">
        <w:rPr>
          <w:lang w:val="ru-RU"/>
        </w:rPr>
        <w:t xml:space="preserve"> (</w:t>
      </w:r>
      <w:r w:rsidR="00D11FFD">
        <w:t>WO</w:t>
      </w:r>
      <w:r w:rsidR="00D11FFD" w:rsidRPr="0003105B">
        <w:rPr>
          <w:lang w:val="ru-RU"/>
        </w:rPr>
        <w:t>/</w:t>
      </w:r>
      <w:r w:rsidR="00D11FFD">
        <w:t>CC</w:t>
      </w:r>
      <w:r w:rsidR="00D11FFD" w:rsidRPr="0003105B">
        <w:rPr>
          <w:lang w:val="ru-RU"/>
        </w:rPr>
        <w:t>/7</w:t>
      </w:r>
      <w:r w:rsidR="00CF3B97" w:rsidRPr="0003105B">
        <w:rPr>
          <w:lang w:val="ru-RU"/>
        </w:rPr>
        <w:t>5</w:t>
      </w:r>
      <w:r w:rsidR="00D11FFD" w:rsidRPr="0003105B">
        <w:rPr>
          <w:lang w:val="ru-RU"/>
        </w:rPr>
        <w:t>/</w:t>
      </w:r>
      <w:r w:rsidR="008C798B" w:rsidRPr="008C798B">
        <w:rPr>
          <w:lang w:val="ru-RU"/>
        </w:rPr>
        <w:t>3</w:t>
      </w:r>
      <w:r w:rsidR="00D11FFD" w:rsidRPr="0003105B">
        <w:rPr>
          <w:lang w:val="ru-RU"/>
        </w:rPr>
        <w:t xml:space="preserve">), </w:t>
      </w:r>
      <w:r w:rsidR="008C798B">
        <w:rPr>
          <w:lang w:val="ru-RU"/>
        </w:rPr>
        <w:t xml:space="preserve">Исполнительного комитета Парижского союза </w:t>
      </w:r>
      <w:r w:rsidR="008C798B" w:rsidRPr="008C798B">
        <w:rPr>
          <w:lang w:val="ru-RU"/>
        </w:rPr>
        <w:t>(</w:t>
      </w:r>
      <w:r w:rsidR="008C798B">
        <w:t>P</w:t>
      </w:r>
      <w:r w:rsidR="008C798B" w:rsidRPr="008C798B">
        <w:rPr>
          <w:lang w:val="ru-RU"/>
        </w:rPr>
        <w:t>/</w:t>
      </w:r>
      <w:r w:rsidR="008C798B">
        <w:t>EC</w:t>
      </w:r>
      <w:r w:rsidR="008C798B" w:rsidRPr="008C798B">
        <w:rPr>
          <w:lang w:val="ru-RU"/>
        </w:rPr>
        <w:t>/58/1)</w:t>
      </w:r>
      <w:r w:rsidR="008C798B">
        <w:rPr>
          <w:lang w:val="ru-RU"/>
        </w:rPr>
        <w:t>, Исполнительного комитета Бернского союза (В/ЕС/64/1</w:t>
      </w:r>
      <w:r w:rsidR="008C798B" w:rsidRPr="008C798B">
        <w:rPr>
          <w:lang w:val="ru-RU"/>
        </w:rPr>
        <w:t xml:space="preserve">), </w:t>
      </w:r>
      <w:r>
        <w:rPr>
          <w:lang w:val="ru-RU"/>
        </w:rPr>
        <w:t>Ассамблеи Мадридского союза</w:t>
      </w:r>
      <w:r w:rsidR="00D11FFD" w:rsidRPr="0003105B">
        <w:rPr>
          <w:lang w:val="ru-RU"/>
        </w:rPr>
        <w:t xml:space="preserve"> (</w:t>
      </w:r>
      <w:r w:rsidR="00D11FFD">
        <w:t>MM</w:t>
      </w:r>
      <w:r w:rsidR="00D11FFD" w:rsidRPr="0003105B">
        <w:rPr>
          <w:lang w:val="ru-RU"/>
        </w:rPr>
        <w:t>/</w:t>
      </w:r>
      <w:r w:rsidR="00D11FFD">
        <w:t>A</w:t>
      </w:r>
      <w:r w:rsidR="00D11FFD" w:rsidRPr="0003105B">
        <w:rPr>
          <w:lang w:val="ru-RU"/>
        </w:rPr>
        <w:t>/5</w:t>
      </w:r>
      <w:r w:rsidR="00CF3B97" w:rsidRPr="0003105B">
        <w:rPr>
          <w:lang w:val="ru-RU"/>
        </w:rPr>
        <w:t>2</w:t>
      </w:r>
      <w:r w:rsidR="00D11FFD" w:rsidRPr="0003105B">
        <w:rPr>
          <w:lang w:val="ru-RU"/>
        </w:rPr>
        <w:t>/</w:t>
      </w:r>
      <w:r w:rsidR="008C798B" w:rsidRPr="008C798B">
        <w:rPr>
          <w:lang w:val="ru-RU"/>
        </w:rPr>
        <w:t>3</w:t>
      </w:r>
      <w:r w:rsidR="00D11FFD" w:rsidRPr="0003105B">
        <w:rPr>
          <w:lang w:val="ru-RU"/>
        </w:rPr>
        <w:t xml:space="preserve">), </w:t>
      </w:r>
      <w:r>
        <w:rPr>
          <w:lang w:val="ru-RU"/>
        </w:rPr>
        <w:t>Ассамблеи Гаагского союза</w:t>
      </w:r>
      <w:r w:rsidR="00D11FFD" w:rsidRPr="0003105B">
        <w:rPr>
          <w:lang w:val="ru-RU"/>
        </w:rPr>
        <w:t xml:space="preserve"> (</w:t>
      </w:r>
      <w:r w:rsidR="00D11FFD">
        <w:t>H</w:t>
      </w:r>
      <w:r w:rsidR="00D11FFD" w:rsidRPr="0003105B">
        <w:rPr>
          <w:lang w:val="ru-RU"/>
        </w:rPr>
        <w:t>/</w:t>
      </w:r>
      <w:r w:rsidR="00D11FFD">
        <w:t>A</w:t>
      </w:r>
      <w:r w:rsidR="00D11FFD" w:rsidRPr="0003105B">
        <w:rPr>
          <w:lang w:val="ru-RU"/>
        </w:rPr>
        <w:t>/3</w:t>
      </w:r>
      <w:r w:rsidR="00CF3B97" w:rsidRPr="0003105B">
        <w:rPr>
          <w:lang w:val="ru-RU"/>
        </w:rPr>
        <w:t>8</w:t>
      </w:r>
      <w:r w:rsidR="00FB48FD">
        <w:rPr>
          <w:lang w:val="ru-RU"/>
        </w:rPr>
        <w:t>/2 </w:t>
      </w:r>
      <w:r w:rsidR="00D11FFD" w:rsidRPr="0003105B">
        <w:rPr>
          <w:lang w:val="ru-RU"/>
        </w:rPr>
        <w:t xml:space="preserve">), </w:t>
      </w:r>
      <w:r>
        <w:rPr>
          <w:lang w:val="ru-RU"/>
        </w:rPr>
        <w:t>Ассамблеи Лиссабонского союза</w:t>
      </w:r>
      <w:r w:rsidR="00D11FFD" w:rsidRPr="0003105B">
        <w:rPr>
          <w:lang w:val="ru-RU"/>
        </w:rPr>
        <w:t xml:space="preserve"> (</w:t>
      </w:r>
      <w:r w:rsidR="00D11FFD">
        <w:t>LI</w:t>
      </w:r>
      <w:r w:rsidR="00D11FFD" w:rsidRPr="0003105B">
        <w:rPr>
          <w:lang w:val="ru-RU"/>
        </w:rPr>
        <w:t>/</w:t>
      </w:r>
      <w:r w:rsidR="00D11FFD">
        <w:t>A</w:t>
      </w:r>
      <w:r w:rsidR="00D11FFD" w:rsidRPr="0003105B">
        <w:rPr>
          <w:lang w:val="ru-RU"/>
        </w:rPr>
        <w:t>/3</w:t>
      </w:r>
      <w:r w:rsidR="00CF3B97" w:rsidRPr="0003105B">
        <w:rPr>
          <w:lang w:val="ru-RU"/>
        </w:rPr>
        <w:t>5</w:t>
      </w:r>
      <w:r w:rsidR="00D11FFD" w:rsidRPr="0003105B">
        <w:rPr>
          <w:lang w:val="ru-RU"/>
        </w:rPr>
        <w:t>/</w:t>
      </w:r>
      <w:r w:rsidR="008C798B" w:rsidRPr="008C798B">
        <w:rPr>
          <w:lang w:val="ru-RU"/>
        </w:rPr>
        <w:t>3</w:t>
      </w:r>
      <w:r w:rsidR="00D11FFD" w:rsidRPr="0003105B">
        <w:rPr>
          <w:lang w:val="ru-RU"/>
        </w:rPr>
        <w:t xml:space="preserve">), </w:t>
      </w:r>
      <w:r>
        <w:rPr>
          <w:lang w:val="ru-RU"/>
        </w:rPr>
        <w:t>Ассамблеи Союза РСТ</w:t>
      </w:r>
      <w:r w:rsidR="00D11FFD" w:rsidRPr="0003105B">
        <w:rPr>
          <w:lang w:val="ru-RU"/>
        </w:rPr>
        <w:t xml:space="preserve"> (</w:t>
      </w:r>
      <w:r w:rsidR="00D11FFD">
        <w:t>PCT</w:t>
      </w:r>
      <w:r w:rsidR="00D11FFD" w:rsidRPr="0003105B">
        <w:rPr>
          <w:lang w:val="ru-RU"/>
        </w:rPr>
        <w:t>/</w:t>
      </w:r>
      <w:r w:rsidR="00D11FFD">
        <w:t>A</w:t>
      </w:r>
      <w:r w:rsidR="00D11FFD" w:rsidRPr="0003105B">
        <w:rPr>
          <w:lang w:val="ru-RU"/>
        </w:rPr>
        <w:t>/</w:t>
      </w:r>
      <w:r w:rsidR="00CF3B97" w:rsidRPr="0003105B">
        <w:rPr>
          <w:lang w:val="ru-RU"/>
        </w:rPr>
        <w:t>50</w:t>
      </w:r>
      <w:r w:rsidR="00D11FFD" w:rsidRPr="0003105B">
        <w:rPr>
          <w:lang w:val="ru-RU"/>
        </w:rPr>
        <w:t>/</w:t>
      </w:r>
      <w:r w:rsidR="008C798B" w:rsidRPr="008C798B">
        <w:rPr>
          <w:lang w:val="ru-RU"/>
        </w:rPr>
        <w:t>5</w:t>
      </w:r>
      <w:r w:rsidR="00D11FFD" w:rsidRPr="0003105B">
        <w:rPr>
          <w:lang w:val="ru-RU"/>
        </w:rPr>
        <w:t xml:space="preserve">) </w:t>
      </w:r>
      <w:r>
        <w:rPr>
          <w:lang w:val="ru-RU"/>
        </w:rPr>
        <w:t xml:space="preserve">и Ассамблеи Марракешского договора </w:t>
      </w:r>
      <w:r w:rsidR="00D11FFD" w:rsidRPr="0003105B">
        <w:rPr>
          <w:lang w:val="ru-RU"/>
        </w:rPr>
        <w:t>(</w:t>
      </w:r>
      <w:r w:rsidR="00D11FFD">
        <w:t>MVT</w:t>
      </w:r>
      <w:r w:rsidR="00D11FFD" w:rsidRPr="0003105B">
        <w:rPr>
          <w:lang w:val="ru-RU"/>
        </w:rPr>
        <w:t>/</w:t>
      </w:r>
      <w:r w:rsidR="00D11FFD">
        <w:t>A</w:t>
      </w:r>
      <w:r w:rsidR="00D11FFD" w:rsidRPr="0003105B">
        <w:rPr>
          <w:lang w:val="ru-RU"/>
        </w:rPr>
        <w:t>/</w:t>
      </w:r>
      <w:r w:rsidR="00CF3B97" w:rsidRPr="0003105B">
        <w:rPr>
          <w:lang w:val="ru-RU"/>
        </w:rPr>
        <w:t>3</w:t>
      </w:r>
      <w:r w:rsidR="00D11FFD" w:rsidRPr="0003105B">
        <w:rPr>
          <w:lang w:val="ru-RU"/>
        </w:rPr>
        <w:t>/</w:t>
      </w:r>
      <w:r w:rsidR="008C798B" w:rsidRPr="008C798B">
        <w:rPr>
          <w:lang w:val="ru-RU"/>
        </w:rPr>
        <w:t>2</w:t>
      </w:r>
      <w:r w:rsidR="00D11FFD" w:rsidRPr="0003105B">
        <w:rPr>
          <w:lang w:val="ru-RU"/>
        </w:rPr>
        <w:t>).</w:t>
      </w:r>
    </w:p>
    <w:p w:rsidR="000765C4" w:rsidRPr="0003105B" w:rsidRDefault="0003105B" w:rsidP="001768A0">
      <w:pPr>
        <w:pStyle w:val="ONUME"/>
        <w:rPr>
          <w:lang w:val="ru-RU"/>
        </w:rPr>
      </w:pPr>
      <w:r>
        <w:rPr>
          <w:lang w:val="ru-RU"/>
        </w:rPr>
        <w:t>Список членов и наблюдателей Ассамблей по состоянию на 24 сентября 2018 г.</w:t>
      </w:r>
      <w:r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Pr="0003105B">
        <w:rPr>
          <w:lang w:val="ru-RU"/>
        </w:rPr>
        <w:t xml:space="preserve"> </w:t>
      </w:r>
      <w:r w:rsidR="00D11FFD">
        <w:t>A</w:t>
      </w:r>
      <w:r w:rsidR="00D11FFD" w:rsidRPr="0003105B">
        <w:rPr>
          <w:lang w:val="ru-RU"/>
        </w:rPr>
        <w:t>/5</w:t>
      </w:r>
      <w:r w:rsidR="00CF3B97" w:rsidRPr="0003105B">
        <w:rPr>
          <w:lang w:val="ru-RU"/>
        </w:rPr>
        <w:t>8</w:t>
      </w:r>
      <w:r w:rsidR="00D11FFD" w:rsidRPr="0003105B">
        <w:rPr>
          <w:lang w:val="ru-RU"/>
        </w:rPr>
        <w:t>/</w:t>
      </w:r>
      <w:r w:rsidR="00D11FFD">
        <w:t>INF</w:t>
      </w:r>
      <w:r w:rsidR="00D11FFD" w:rsidRPr="0003105B">
        <w:rPr>
          <w:lang w:val="ru-RU"/>
        </w:rPr>
        <w:t xml:space="preserve">/1 </w:t>
      </w:r>
      <w:r w:rsidR="00D11FFD">
        <w:t>Rev</w:t>
      </w:r>
      <w:r w:rsidR="00D11FFD" w:rsidRPr="0003105B">
        <w:rPr>
          <w:lang w:val="ru-RU"/>
        </w:rPr>
        <w:t>.</w:t>
      </w:r>
    </w:p>
    <w:p w:rsidR="00B07D09" w:rsidRPr="0003105B" w:rsidRDefault="00B07D09">
      <w:pPr>
        <w:rPr>
          <w:lang w:val="ru-RU"/>
        </w:rPr>
      </w:pPr>
      <w:r w:rsidRPr="0003105B">
        <w:rPr>
          <w:lang w:val="ru-RU"/>
        </w:rPr>
        <w:br w:type="page"/>
      </w:r>
    </w:p>
    <w:p w:rsidR="00D11FFD" w:rsidRPr="0014587F" w:rsidRDefault="0014587F" w:rsidP="001768A0">
      <w:pPr>
        <w:pStyle w:val="ONUME"/>
        <w:rPr>
          <w:lang w:val="ru-RU"/>
        </w:rPr>
      </w:pPr>
      <w:r>
        <w:rPr>
          <w:lang w:val="ru-RU"/>
        </w:rPr>
        <w:lastRenderedPageBreak/>
        <w:t xml:space="preserve">На заседаниях, на которых рассматривались следующие пункты повестки дня </w:t>
      </w:r>
      <w:r w:rsidR="00145F6F">
        <w:rPr>
          <w:lang w:val="ru-RU"/>
        </w:rPr>
        <w:t xml:space="preserve">(документ </w:t>
      </w:r>
      <w:r w:rsidR="00145F6F">
        <w:t>A</w:t>
      </w:r>
      <w:r w:rsidR="00145F6F">
        <w:rPr>
          <w:lang w:val="ru-RU"/>
        </w:rPr>
        <w:t>/58/1), председательствовали следующие председатели</w:t>
      </w:r>
      <w:r w:rsidR="00D11FFD" w:rsidRPr="0014587F">
        <w:rPr>
          <w:lang w:val="ru-RU"/>
        </w:rPr>
        <w:t xml:space="preserve">: </w:t>
      </w:r>
    </w:p>
    <w:tbl>
      <w:tblPr>
        <w:tblW w:w="0" w:type="auto"/>
        <w:tblInd w:w="738" w:type="dxa"/>
        <w:tblLook w:val="04A0" w:firstRow="1" w:lastRow="0" w:firstColumn="1" w:lastColumn="0" w:noHBand="0" w:noVBand="1"/>
      </w:tblPr>
      <w:tblGrid>
        <w:gridCol w:w="3906"/>
        <w:gridCol w:w="4646"/>
      </w:tblGrid>
      <w:tr w:rsidR="00D11FFD" w:rsidRPr="00944ACA" w:rsidTr="00BF6257">
        <w:tc>
          <w:tcPr>
            <w:tcW w:w="3906" w:type="dxa"/>
            <w:shd w:val="clear" w:color="auto" w:fill="auto"/>
          </w:tcPr>
          <w:p w:rsidR="00D11FFD" w:rsidRPr="00D11FFD" w:rsidRDefault="00145F6F" w:rsidP="00145F6F">
            <w:r>
              <w:rPr>
                <w:lang w:val="ru-RU"/>
              </w:rPr>
              <w:t>Пункты</w:t>
            </w:r>
            <w:r w:rsidR="00D11FFD" w:rsidRPr="00D11FFD">
              <w:t xml:space="preserve"> 1, 2, 3, 4, 5, 6, 10, 11, 12, 13, 14, 15, 16, 17, 18, </w:t>
            </w:r>
            <w:r w:rsidR="000F594A">
              <w:rPr>
                <w:szCs w:val="22"/>
              </w:rPr>
              <w:t xml:space="preserve">19, 20, </w:t>
            </w:r>
            <w:r w:rsidR="000F594A">
              <w:t xml:space="preserve">25, </w:t>
            </w:r>
            <w:r w:rsidR="00D11FFD" w:rsidRPr="00D11FFD">
              <w:t xml:space="preserve">29, </w:t>
            </w:r>
            <w:r>
              <w:rPr>
                <w:lang w:val="ru-RU"/>
              </w:rPr>
              <w:t>и</w:t>
            </w:r>
            <w:r w:rsidR="00D11FFD" w:rsidRPr="00D11FFD">
              <w:t> </w:t>
            </w:r>
            <w:r w:rsidR="000F594A">
              <w:t>30</w:t>
            </w:r>
          </w:p>
        </w:tc>
        <w:tc>
          <w:tcPr>
            <w:tcW w:w="4646" w:type="dxa"/>
            <w:shd w:val="clear" w:color="auto" w:fill="auto"/>
          </w:tcPr>
          <w:p w:rsidR="00D11FFD" w:rsidRPr="00145F6F" w:rsidRDefault="000176CF" w:rsidP="002C637B">
            <w:pPr>
              <w:spacing w:after="220"/>
              <w:rPr>
                <w:lang w:val="ru-RU"/>
              </w:rPr>
            </w:pPr>
            <w:r>
              <w:rPr>
                <w:lang w:val="ru-RU"/>
              </w:rPr>
              <w:t>Посол</w:t>
            </w:r>
            <w:r w:rsidR="00D11FFD" w:rsidRPr="00A25A75">
              <w:rPr>
                <w:lang w:val="ru-RU"/>
              </w:rPr>
              <w:t xml:space="preserve"> </w:t>
            </w:r>
            <w:r w:rsidR="002C637B">
              <w:rPr>
                <w:lang w:val="ru-RU"/>
              </w:rPr>
              <w:t>Дуонг Ти Д</w:t>
            </w:r>
            <w:r w:rsidR="00A25A75">
              <w:rPr>
                <w:lang w:val="ru-RU"/>
              </w:rPr>
              <w:t>унг</w:t>
            </w:r>
            <w:r w:rsidR="00D11FFD" w:rsidRPr="00A25A75">
              <w:rPr>
                <w:lang w:val="ru-RU"/>
              </w:rPr>
              <w:t xml:space="preserve"> </w:t>
            </w:r>
            <w:r w:rsidR="00CF3B97" w:rsidRPr="00A25A75">
              <w:rPr>
                <w:lang w:val="ru-RU"/>
              </w:rPr>
              <w:t>(</w:t>
            </w:r>
            <w:r w:rsidR="00CF3B97">
              <w:t>Mr</w:t>
            </w:r>
            <w:r w:rsidR="00CF3B97" w:rsidRPr="00A25A75">
              <w:rPr>
                <w:lang w:val="ru-RU"/>
              </w:rPr>
              <w:t xml:space="preserve">.) </w:t>
            </w:r>
            <w:r w:rsidR="00D11FFD" w:rsidRPr="00145F6F">
              <w:rPr>
                <w:lang w:val="ru-RU"/>
              </w:rPr>
              <w:t>(</w:t>
            </w:r>
            <w:r w:rsidR="00145F6F">
              <w:rPr>
                <w:lang w:val="ru-RU"/>
              </w:rPr>
              <w:t>Вьетнам</w:t>
            </w:r>
            <w:r w:rsidR="00D11FFD" w:rsidRPr="00145F6F">
              <w:rPr>
                <w:lang w:val="ru-RU"/>
              </w:rPr>
              <w:t xml:space="preserve">), </w:t>
            </w:r>
            <w:r w:rsidR="00145F6F">
              <w:rPr>
                <w:lang w:val="ru-RU"/>
              </w:rPr>
              <w:t>Председатель Генеральной Ассамблеи ВОИС</w:t>
            </w:r>
          </w:p>
        </w:tc>
      </w:tr>
      <w:tr w:rsidR="00D11FFD" w:rsidRPr="00533C49" w:rsidTr="00BF6257">
        <w:tc>
          <w:tcPr>
            <w:tcW w:w="3906" w:type="dxa"/>
            <w:shd w:val="clear" w:color="auto" w:fill="auto"/>
          </w:tcPr>
          <w:p w:rsidR="00D11FFD" w:rsidRPr="00D11FFD" w:rsidRDefault="00145F6F" w:rsidP="00145F6F">
            <w:pPr>
              <w:spacing w:after="220"/>
            </w:pPr>
            <w:r>
              <w:rPr>
                <w:lang w:val="ru-RU"/>
              </w:rPr>
              <w:t>Пункты</w:t>
            </w:r>
            <w:r w:rsidR="00D11FFD" w:rsidRPr="00D11FFD">
              <w:t xml:space="preserve"> 7, </w:t>
            </w:r>
            <w:r w:rsidR="00987C0D">
              <w:t xml:space="preserve">8, </w:t>
            </w:r>
            <w:r>
              <w:t xml:space="preserve">27 </w:t>
            </w:r>
            <w:r>
              <w:rPr>
                <w:lang w:val="ru-RU"/>
              </w:rPr>
              <w:t>и</w:t>
            </w:r>
            <w:r w:rsidR="00D11FFD" w:rsidRPr="00D11FFD">
              <w:t xml:space="preserve"> 28</w:t>
            </w:r>
          </w:p>
        </w:tc>
        <w:tc>
          <w:tcPr>
            <w:tcW w:w="4646" w:type="dxa"/>
            <w:shd w:val="clear" w:color="auto" w:fill="auto"/>
          </w:tcPr>
          <w:p w:rsidR="00D11FFD" w:rsidRPr="00145F6F" w:rsidRDefault="000176CF" w:rsidP="00D8636D">
            <w:pPr>
              <w:spacing w:after="220"/>
              <w:rPr>
                <w:lang w:val="ru-RU"/>
              </w:rPr>
            </w:pPr>
            <w:r>
              <w:rPr>
                <w:lang w:val="ru-RU"/>
              </w:rPr>
              <w:t>Посол</w:t>
            </w:r>
            <w:r w:rsidR="00D11FFD" w:rsidRPr="003F389F">
              <w:rPr>
                <w:lang w:val="ru-RU"/>
              </w:rPr>
              <w:t xml:space="preserve"> </w:t>
            </w:r>
            <w:r w:rsidR="003F389F">
              <w:rPr>
                <w:lang w:val="ru-RU"/>
              </w:rPr>
              <w:t>Эсмаэль Багха</w:t>
            </w:r>
            <w:r w:rsidR="00D8636D">
              <w:rPr>
                <w:lang w:val="ru-RU"/>
              </w:rPr>
              <w:t>и</w:t>
            </w:r>
            <w:r w:rsidR="003F389F">
              <w:rPr>
                <w:lang w:val="ru-RU"/>
              </w:rPr>
              <w:t xml:space="preserve"> Хамане</w:t>
            </w:r>
            <w:r w:rsidR="00CB0771">
              <w:rPr>
                <w:lang w:val="ru-RU"/>
              </w:rPr>
              <w:t xml:space="preserve"> (</w:t>
            </w:r>
            <w:r w:rsidR="003F389F">
              <w:rPr>
                <w:lang w:val="ru-RU"/>
              </w:rPr>
              <w:t>Иран (Исламская Республика)</w:t>
            </w:r>
            <w:r w:rsidR="00D11FFD" w:rsidRPr="00145F6F">
              <w:rPr>
                <w:lang w:val="ru-RU"/>
              </w:rPr>
              <w:t xml:space="preserve">), </w:t>
            </w:r>
            <w:r w:rsidR="00145F6F">
              <w:rPr>
                <w:lang w:val="ru-RU"/>
              </w:rPr>
              <w:t>Председатель  Координационного комитета ВОИС</w:t>
            </w:r>
          </w:p>
        </w:tc>
      </w:tr>
      <w:tr w:rsidR="00B605BB" w:rsidRPr="00533C49" w:rsidTr="00BF6257">
        <w:tc>
          <w:tcPr>
            <w:tcW w:w="3906" w:type="dxa"/>
            <w:shd w:val="clear" w:color="auto" w:fill="auto"/>
          </w:tcPr>
          <w:p w:rsidR="00B605BB" w:rsidRPr="00D11FFD" w:rsidRDefault="00145F6F">
            <w:r>
              <w:rPr>
                <w:szCs w:val="22"/>
                <w:lang w:val="ru-RU"/>
              </w:rPr>
              <w:t>Пункт</w:t>
            </w:r>
            <w:r w:rsidR="00B605BB" w:rsidRPr="00E55A14">
              <w:rPr>
                <w:szCs w:val="22"/>
              </w:rPr>
              <w:t xml:space="preserve"> 9</w:t>
            </w:r>
          </w:p>
        </w:tc>
        <w:tc>
          <w:tcPr>
            <w:tcW w:w="4646" w:type="dxa"/>
            <w:shd w:val="clear" w:color="auto" w:fill="auto"/>
          </w:tcPr>
          <w:p w:rsidR="00B605BB" w:rsidRPr="00145F6F" w:rsidDel="00D35AC9" w:rsidRDefault="00CB0771" w:rsidP="00CB0771">
            <w:pPr>
              <w:spacing w:after="220"/>
              <w:rPr>
                <w:lang w:val="ru-RU"/>
              </w:rPr>
            </w:pPr>
            <w:r>
              <w:rPr>
                <w:szCs w:val="22"/>
                <w:lang w:val="ru-RU"/>
              </w:rPr>
              <w:t xml:space="preserve">Г-н </w:t>
            </w:r>
            <w:r w:rsidR="003F389F">
              <w:rPr>
                <w:szCs w:val="22"/>
                <w:lang w:val="ru-RU"/>
              </w:rPr>
              <w:t>Мануэль Герра Самарро</w:t>
            </w:r>
            <w:r>
              <w:rPr>
                <w:szCs w:val="22"/>
                <w:lang w:val="ru-RU"/>
              </w:rPr>
              <w:t xml:space="preserve"> </w:t>
            </w:r>
            <w:r w:rsidR="00B605BB" w:rsidRPr="003F389F">
              <w:rPr>
                <w:szCs w:val="22"/>
                <w:lang w:val="ru-RU"/>
              </w:rPr>
              <w:t>(</w:t>
            </w:r>
            <w:r>
              <w:rPr>
                <w:szCs w:val="22"/>
                <w:lang w:val="ru-RU"/>
              </w:rPr>
              <w:t>Мексика</w:t>
            </w:r>
            <w:r w:rsidR="00B605BB" w:rsidRPr="003F389F">
              <w:rPr>
                <w:szCs w:val="22"/>
                <w:lang w:val="ru-RU"/>
              </w:rPr>
              <w:t xml:space="preserve">), </w:t>
            </w:r>
            <w:r w:rsidR="00145F6F">
              <w:rPr>
                <w:szCs w:val="22"/>
                <w:lang w:val="ru-RU"/>
              </w:rPr>
              <w:t>Председатель Конференции ВОИС</w:t>
            </w:r>
          </w:p>
        </w:tc>
      </w:tr>
      <w:tr w:rsidR="00D11FFD" w:rsidRPr="00944ACA" w:rsidTr="00BF6257">
        <w:tc>
          <w:tcPr>
            <w:tcW w:w="3906" w:type="dxa"/>
            <w:shd w:val="clear" w:color="auto" w:fill="auto"/>
          </w:tcPr>
          <w:p w:rsidR="00D11FFD" w:rsidRPr="00D11FFD" w:rsidRDefault="00145F6F">
            <w:r>
              <w:rPr>
                <w:lang w:val="ru-RU"/>
              </w:rPr>
              <w:t>Пункт</w:t>
            </w:r>
            <w:r w:rsidR="00D11FFD" w:rsidRPr="00D11FFD">
              <w:t xml:space="preserve"> </w:t>
            </w:r>
            <w:r w:rsidR="00714AF1">
              <w:t>21</w:t>
            </w:r>
          </w:p>
        </w:tc>
        <w:tc>
          <w:tcPr>
            <w:tcW w:w="4646" w:type="dxa"/>
            <w:shd w:val="clear" w:color="auto" w:fill="auto"/>
          </w:tcPr>
          <w:p w:rsidR="00D11FFD" w:rsidRPr="00145F6F" w:rsidRDefault="00CB0771" w:rsidP="002C637B">
            <w:pPr>
              <w:spacing w:after="220"/>
              <w:rPr>
                <w:lang w:val="ru-RU"/>
              </w:rPr>
            </w:pPr>
            <w:r>
              <w:rPr>
                <w:lang w:val="ru-RU"/>
              </w:rPr>
              <w:t xml:space="preserve">Г-н </w:t>
            </w:r>
            <w:r w:rsidR="000176CF">
              <w:rPr>
                <w:lang w:val="ru-RU"/>
              </w:rPr>
              <w:t>Сандрис Лагановски</w:t>
            </w:r>
            <w:r w:rsidR="002C637B">
              <w:rPr>
                <w:lang w:val="ru-RU"/>
              </w:rPr>
              <w:t>с</w:t>
            </w:r>
            <w:r w:rsidR="00D11FFD" w:rsidRPr="00CB0771">
              <w:rPr>
                <w:lang w:val="ru-RU"/>
              </w:rPr>
              <w:t xml:space="preserve"> </w:t>
            </w:r>
            <w:r w:rsidR="00D35AC9" w:rsidRPr="00CB0771">
              <w:rPr>
                <w:lang w:val="ru-RU"/>
              </w:rPr>
              <w:t>(</w:t>
            </w:r>
            <w:r w:rsidR="00D35AC9">
              <w:t>Mr</w:t>
            </w:r>
            <w:r w:rsidR="00D35AC9" w:rsidRPr="00CB0771">
              <w:rPr>
                <w:lang w:val="ru-RU"/>
              </w:rPr>
              <w:t xml:space="preserve">.) </w:t>
            </w:r>
            <w:r w:rsidR="00D11FFD" w:rsidRPr="00145F6F">
              <w:rPr>
                <w:lang w:val="ru-RU"/>
              </w:rPr>
              <w:t>(</w:t>
            </w:r>
            <w:r w:rsidR="00145F6F">
              <w:rPr>
                <w:lang w:val="ru-RU"/>
              </w:rPr>
              <w:t>Латвия</w:t>
            </w:r>
            <w:r w:rsidR="00D11FFD" w:rsidRPr="00145F6F">
              <w:rPr>
                <w:lang w:val="ru-RU"/>
              </w:rPr>
              <w:t xml:space="preserve">), </w:t>
            </w:r>
            <w:r w:rsidR="00145F6F">
              <w:rPr>
                <w:lang w:val="ru-RU"/>
              </w:rPr>
              <w:t>Председатель Ассамблеи Союза РСТ</w:t>
            </w:r>
          </w:p>
        </w:tc>
      </w:tr>
      <w:tr w:rsidR="00D11FFD" w:rsidRPr="00533C49" w:rsidTr="00BF6257">
        <w:tc>
          <w:tcPr>
            <w:tcW w:w="3906" w:type="dxa"/>
            <w:shd w:val="clear" w:color="auto" w:fill="auto"/>
          </w:tcPr>
          <w:p w:rsidR="00D11FFD" w:rsidRPr="00D11FFD" w:rsidRDefault="00145F6F">
            <w:r>
              <w:rPr>
                <w:lang w:val="ru-RU"/>
              </w:rPr>
              <w:t>Пункт</w:t>
            </w:r>
            <w:r w:rsidR="00D11FFD" w:rsidRPr="00D11FFD">
              <w:t xml:space="preserve"> </w:t>
            </w:r>
            <w:r w:rsidR="00714AF1">
              <w:t>22</w:t>
            </w:r>
          </w:p>
        </w:tc>
        <w:tc>
          <w:tcPr>
            <w:tcW w:w="4646" w:type="dxa"/>
            <w:shd w:val="clear" w:color="auto" w:fill="auto"/>
          </w:tcPr>
          <w:p w:rsidR="00D11FFD" w:rsidRPr="00145F6F" w:rsidRDefault="00CB0771" w:rsidP="00CB0771">
            <w:pPr>
              <w:spacing w:after="220"/>
              <w:rPr>
                <w:lang w:val="ru-RU"/>
              </w:rPr>
            </w:pPr>
            <w:r>
              <w:rPr>
                <w:szCs w:val="22"/>
                <w:lang w:val="ru-RU"/>
              </w:rPr>
              <w:t xml:space="preserve">Г-н </w:t>
            </w:r>
            <w:r w:rsidR="000176CF">
              <w:rPr>
                <w:szCs w:val="22"/>
                <w:lang w:val="ru-RU"/>
              </w:rPr>
              <w:t>Николос Гогилидзе</w:t>
            </w:r>
            <w:r w:rsidR="003E4933" w:rsidRPr="00CB0771">
              <w:rPr>
                <w:lang w:val="ru-RU"/>
              </w:rPr>
              <w:t xml:space="preserve"> </w:t>
            </w:r>
            <w:r w:rsidR="00D11FFD" w:rsidRPr="00145F6F">
              <w:rPr>
                <w:lang w:val="ru-RU"/>
              </w:rPr>
              <w:t>(</w:t>
            </w:r>
            <w:r w:rsidR="00145F6F">
              <w:rPr>
                <w:lang w:val="ru-RU"/>
              </w:rPr>
              <w:t>Грузия</w:t>
            </w:r>
            <w:r w:rsidR="00D11FFD" w:rsidRPr="00145F6F">
              <w:rPr>
                <w:lang w:val="ru-RU"/>
              </w:rPr>
              <w:t xml:space="preserve">), </w:t>
            </w:r>
            <w:r w:rsidR="00145F6F">
              <w:rPr>
                <w:lang w:val="ru-RU"/>
              </w:rPr>
              <w:t>Председатель Ассамблеи Мадридского союза</w:t>
            </w:r>
          </w:p>
        </w:tc>
      </w:tr>
      <w:tr w:rsidR="00D11FFD" w:rsidRPr="00533C49" w:rsidTr="00BF6257">
        <w:tc>
          <w:tcPr>
            <w:tcW w:w="3906" w:type="dxa"/>
            <w:shd w:val="clear" w:color="auto" w:fill="auto"/>
          </w:tcPr>
          <w:p w:rsidR="00D11FFD" w:rsidRPr="00D11FFD" w:rsidRDefault="00145F6F">
            <w:r>
              <w:rPr>
                <w:lang w:val="ru-RU"/>
              </w:rPr>
              <w:t>Пункт</w:t>
            </w:r>
            <w:r w:rsidR="00D11FFD" w:rsidRPr="00D11FFD">
              <w:t xml:space="preserve"> </w:t>
            </w:r>
            <w:r w:rsidR="00714AF1">
              <w:t>23</w:t>
            </w:r>
          </w:p>
        </w:tc>
        <w:tc>
          <w:tcPr>
            <w:tcW w:w="4646" w:type="dxa"/>
            <w:shd w:val="clear" w:color="auto" w:fill="auto"/>
          </w:tcPr>
          <w:p w:rsidR="00D11FFD" w:rsidRPr="00145F6F" w:rsidRDefault="00CB0771" w:rsidP="00CB0771">
            <w:pPr>
              <w:spacing w:after="220"/>
              <w:rPr>
                <w:lang w:val="ru-RU"/>
              </w:rPr>
            </w:pPr>
            <w:r>
              <w:rPr>
                <w:szCs w:val="22"/>
                <w:lang w:val="ru-RU"/>
              </w:rPr>
              <w:t xml:space="preserve">Г-н </w:t>
            </w:r>
            <w:r w:rsidR="000176CF">
              <w:rPr>
                <w:szCs w:val="22"/>
                <w:lang w:val="ru-RU"/>
              </w:rPr>
              <w:t>Оливер Холл Аллен</w:t>
            </w:r>
            <w:r w:rsidR="00D35AC9" w:rsidRPr="00CB0771">
              <w:rPr>
                <w:lang w:val="ru-RU"/>
              </w:rPr>
              <w:t xml:space="preserve"> </w:t>
            </w:r>
            <w:r w:rsidR="00D11FFD" w:rsidRPr="00145F6F">
              <w:rPr>
                <w:lang w:val="ru-RU"/>
              </w:rPr>
              <w:t>(</w:t>
            </w:r>
            <w:r w:rsidR="00145F6F">
              <w:rPr>
                <w:szCs w:val="22"/>
                <w:lang w:val="ru-RU"/>
              </w:rPr>
              <w:t>Европейский</w:t>
            </w:r>
            <w:r w:rsidR="00145F6F" w:rsidRPr="00145F6F">
              <w:rPr>
                <w:szCs w:val="22"/>
                <w:lang w:val="ru-RU"/>
              </w:rPr>
              <w:t xml:space="preserve"> </w:t>
            </w:r>
            <w:r w:rsidR="00145F6F">
              <w:rPr>
                <w:szCs w:val="22"/>
                <w:lang w:val="ru-RU"/>
              </w:rPr>
              <w:t>союз</w:t>
            </w:r>
            <w:r w:rsidR="00D11FFD" w:rsidRPr="00145F6F">
              <w:rPr>
                <w:lang w:val="ru-RU"/>
              </w:rPr>
              <w:t xml:space="preserve">), </w:t>
            </w:r>
            <w:r w:rsidR="00145F6F">
              <w:rPr>
                <w:lang w:val="ru-RU"/>
              </w:rPr>
              <w:t>Председатель Ассамблеи Гаагского союза</w:t>
            </w:r>
          </w:p>
        </w:tc>
      </w:tr>
      <w:tr w:rsidR="00D11FFD" w:rsidRPr="00533C49" w:rsidTr="00BF6257">
        <w:tc>
          <w:tcPr>
            <w:tcW w:w="3906" w:type="dxa"/>
            <w:shd w:val="clear" w:color="auto" w:fill="auto"/>
          </w:tcPr>
          <w:p w:rsidR="00D11FFD" w:rsidRPr="00D11FFD" w:rsidRDefault="00145F6F">
            <w:r>
              <w:rPr>
                <w:lang w:val="ru-RU"/>
              </w:rPr>
              <w:t>Пункт</w:t>
            </w:r>
            <w:r w:rsidR="00D11FFD" w:rsidRPr="00D11FFD">
              <w:t xml:space="preserve"> </w:t>
            </w:r>
            <w:r w:rsidR="00714AF1">
              <w:t>24</w:t>
            </w:r>
          </w:p>
        </w:tc>
        <w:tc>
          <w:tcPr>
            <w:tcW w:w="4646" w:type="dxa"/>
            <w:shd w:val="clear" w:color="auto" w:fill="auto"/>
          </w:tcPr>
          <w:p w:rsidR="00D11FFD" w:rsidRPr="00145F6F" w:rsidRDefault="00CB0771" w:rsidP="00CB0771">
            <w:pPr>
              <w:spacing w:after="220"/>
              <w:rPr>
                <w:lang w:val="ru-RU"/>
              </w:rPr>
            </w:pPr>
            <w:r>
              <w:rPr>
                <w:szCs w:val="22"/>
                <w:lang w:val="ru-RU"/>
              </w:rPr>
              <w:t xml:space="preserve">Г-н </w:t>
            </w:r>
            <w:r w:rsidR="000176CF">
              <w:rPr>
                <w:szCs w:val="22"/>
                <w:lang w:val="ru-RU"/>
              </w:rPr>
              <w:t>Жуан Пина де Мораиш</w:t>
            </w:r>
            <w:r w:rsidR="00D35AC9" w:rsidRPr="000176CF">
              <w:rPr>
                <w:lang w:val="ru-RU"/>
              </w:rPr>
              <w:t xml:space="preserve"> </w:t>
            </w:r>
            <w:r w:rsidR="00D11FFD" w:rsidRPr="00145F6F">
              <w:rPr>
                <w:lang w:val="ru-RU"/>
              </w:rPr>
              <w:t>(</w:t>
            </w:r>
            <w:r w:rsidR="00145F6F">
              <w:rPr>
                <w:lang w:val="ru-RU"/>
              </w:rPr>
              <w:t>Португалия</w:t>
            </w:r>
            <w:r w:rsidR="00D11FFD" w:rsidRPr="00145F6F">
              <w:rPr>
                <w:lang w:val="ru-RU"/>
              </w:rPr>
              <w:t xml:space="preserve">), </w:t>
            </w:r>
            <w:r w:rsidR="00145F6F">
              <w:rPr>
                <w:lang w:val="ru-RU"/>
              </w:rPr>
              <w:t>Председатель Ассамблеи Лиссабонского союза</w:t>
            </w:r>
          </w:p>
        </w:tc>
      </w:tr>
      <w:tr w:rsidR="00D11FFD" w:rsidRPr="00533C49" w:rsidTr="00BF6257">
        <w:tc>
          <w:tcPr>
            <w:tcW w:w="3906" w:type="dxa"/>
            <w:shd w:val="clear" w:color="auto" w:fill="auto"/>
          </w:tcPr>
          <w:p w:rsidR="00D11FFD" w:rsidRPr="00D11FFD" w:rsidRDefault="00145F6F">
            <w:r>
              <w:rPr>
                <w:lang w:val="ru-RU"/>
              </w:rPr>
              <w:t>Пункт</w:t>
            </w:r>
            <w:r w:rsidR="00D11FFD" w:rsidRPr="00D11FFD">
              <w:t xml:space="preserve"> </w:t>
            </w:r>
            <w:r w:rsidR="00714AF1">
              <w:t>26</w:t>
            </w:r>
          </w:p>
        </w:tc>
        <w:tc>
          <w:tcPr>
            <w:tcW w:w="4646" w:type="dxa"/>
            <w:shd w:val="clear" w:color="auto" w:fill="auto"/>
          </w:tcPr>
          <w:p w:rsidR="00D11FFD" w:rsidRPr="00145F6F" w:rsidRDefault="00CB0771" w:rsidP="00CB0771">
            <w:pPr>
              <w:spacing w:after="220"/>
              <w:rPr>
                <w:lang w:val="ru-RU"/>
              </w:rPr>
            </w:pPr>
            <w:r>
              <w:rPr>
                <w:lang w:val="ru-RU"/>
              </w:rPr>
              <w:t xml:space="preserve">Г-н </w:t>
            </w:r>
            <w:r w:rsidR="003F389F">
              <w:rPr>
                <w:lang w:val="ru-RU"/>
              </w:rPr>
              <w:t>Мохамед Эль Сельми</w:t>
            </w:r>
            <w:r w:rsidR="00D35AC9" w:rsidRPr="00CB0771">
              <w:rPr>
                <w:lang w:val="ru-RU"/>
              </w:rPr>
              <w:t xml:space="preserve"> </w:t>
            </w:r>
            <w:r w:rsidR="00D11FFD" w:rsidRPr="00145F6F">
              <w:rPr>
                <w:lang w:val="ru-RU"/>
              </w:rPr>
              <w:t>(</w:t>
            </w:r>
            <w:r w:rsidR="00145F6F">
              <w:rPr>
                <w:lang w:val="ru-RU"/>
              </w:rPr>
              <w:t>Тунис</w:t>
            </w:r>
            <w:r w:rsidR="00D11FFD" w:rsidRPr="00145F6F">
              <w:rPr>
                <w:lang w:val="ru-RU"/>
              </w:rPr>
              <w:t xml:space="preserve">), </w:t>
            </w:r>
            <w:r w:rsidR="00145F6F">
              <w:rPr>
                <w:lang w:val="ru-RU"/>
              </w:rPr>
              <w:t>Председатель Ассамблеи Марракешского договора</w:t>
            </w:r>
          </w:p>
        </w:tc>
      </w:tr>
    </w:tbl>
    <w:p w:rsidR="00D11FFD" w:rsidRPr="000176CF" w:rsidRDefault="000176CF" w:rsidP="001768A0">
      <w:pPr>
        <w:pStyle w:val="ONUME"/>
        <w:contextualSpacing/>
        <w:rPr>
          <w:lang w:val="ru-RU"/>
        </w:rPr>
      </w:pPr>
      <w:r>
        <w:rPr>
          <w:lang w:val="ru-RU"/>
        </w:rPr>
        <w:t>Указатель выступлений делегаций государств-членов и представителей межправительственных и неправительственных организаций</w:t>
      </w:r>
      <w:r w:rsidR="00146D29">
        <w:rPr>
          <w:lang w:val="ru-RU"/>
        </w:rPr>
        <w:t xml:space="preserve"> воспроизведен в приложении </w:t>
      </w:r>
      <w:r w:rsidR="00146D29">
        <w:t>II</w:t>
      </w:r>
      <w:r w:rsidR="00146D29" w:rsidRPr="00146D29">
        <w:rPr>
          <w:lang w:val="ru-RU"/>
        </w:rPr>
        <w:t xml:space="preserve"> </w:t>
      </w:r>
      <w:r>
        <w:rPr>
          <w:lang w:val="ru-RU"/>
        </w:rPr>
        <w:t xml:space="preserve">к </w:t>
      </w:r>
      <w:r w:rsidR="00146D29">
        <w:rPr>
          <w:lang w:val="ru-RU"/>
        </w:rPr>
        <w:t>настоящему отчету</w:t>
      </w:r>
      <w:r>
        <w:rPr>
          <w:lang w:val="ru-RU"/>
        </w:rPr>
        <w:t>.</w:t>
      </w:r>
      <w:r w:rsidR="00D11FFD" w:rsidRPr="000176CF">
        <w:rPr>
          <w:lang w:val="ru-RU"/>
        </w:rPr>
        <w:t xml:space="preserve"> </w:t>
      </w: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Pr="00C83AF4">
        <w:rPr>
          <w:lang w:val="ru-RU"/>
        </w:rPr>
        <w:t>она была принята, и список участников будут опубликованы соответственно в документах</w:t>
      </w:r>
      <w:r w:rsidR="00D11FFD" w:rsidRPr="000176CF">
        <w:rPr>
          <w:lang w:val="ru-RU"/>
        </w:rPr>
        <w:t xml:space="preserve"> </w:t>
      </w:r>
      <w:r w:rsidR="00D11FFD" w:rsidRPr="00D11FFD">
        <w:t>A</w:t>
      </w:r>
      <w:r w:rsidR="00D11FFD" w:rsidRPr="000176CF">
        <w:rPr>
          <w:lang w:val="ru-RU"/>
        </w:rPr>
        <w:t>/5</w:t>
      </w:r>
      <w:r w:rsidR="00D35AC9" w:rsidRPr="000176CF">
        <w:rPr>
          <w:lang w:val="ru-RU"/>
        </w:rPr>
        <w:t>8</w:t>
      </w:r>
      <w:r w:rsidR="00D11FFD" w:rsidRPr="000176CF">
        <w:rPr>
          <w:lang w:val="ru-RU"/>
        </w:rPr>
        <w:t xml:space="preserve">/1 </w:t>
      </w:r>
      <w:r>
        <w:rPr>
          <w:lang w:val="ru-RU"/>
        </w:rPr>
        <w:t>и</w:t>
      </w:r>
      <w:r w:rsidR="00D11FFD" w:rsidRPr="000176CF">
        <w:rPr>
          <w:lang w:val="ru-RU"/>
        </w:rPr>
        <w:t xml:space="preserve"> </w:t>
      </w:r>
      <w:r w:rsidR="00D11FFD" w:rsidRPr="00D11FFD">
        <w:t>A</w:t>
      </w:r>
      <w:r w:rsidR="00D11FFD" w:rsidRPr="000176CF">
        <w:rPr>
          <w:lang w:val="ru-RU"/>
        </w:rPr>
        <w:t>/5</w:t>
      </w:r>
      <w:r w:rsidR="00D35AC9" w:rsidRPr="000176CF">
        <w:rPr>
          <w:lang w:val="ru-RU"/>
        </w:rPr>
        <w:t>8</w:t>
      </w:r>
      <w:r w:rsidR="00D11FFD" w:rsidRPr="000176CF">
        <w:rPr>
          <w:lang w:val="ru-RU"/>
        </w:rPr>
        <w:t>/</w:t>
      </w:r>
      <w:r w:rsidR="00D11FFD" w:rsidRPr="00D11FFD">
        <w:t>INF</w:t>
      </w:r>
      <w:r w:rsidR="00D11FFD" w:rsidRPr="000176CF">
        <w:rPr>
          <w:lang w:val="ru-RU"/>
        </w:rPr>
        <w:t>/3</w:t>
      </w:r>
      <w:r>
        <w:rPr>
          <w:lang w:val="ru-RU"/>
        </w:rPr>
        <w:t>.</w:t>
      </w:r>
    </w:p>
    <w:p w:rsidR="00D11FFD" w:rsidRPr="00394B5C" w:rsidRDefault="00B53675">
      <w:pPr>
        <w:pStyle w:val="Heading3"/>
        <w:rPr>
          <w:lang w:val="ru-RU"/>
        </w:rPr>
      </w:pPr>
      <w:r>
        <w:rPr>
          <w:lang w:val="ru-RU"/>
        </w:rPr>
        <w:t>ПУНКТ</w:t>
      </w:r>
      <w:r w:rsidRPr="00394B5C">
        <w:rPr>
          <w:lang w:val="ru-RU"/>
        </w:rPr>
        <w:t xml:space="preserve"> </w:t>
      </w:r>
      <w:r w:rsidR="00D11FFD" w:rsidRPr="00394B5C">
        <w:rPr>
          <w:lang w:val="ru-RU"/>
        </w:rPr>
        <w:t xml:space="preserve">1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открытие сессий</w:t>
      </w:r>
    </w:p>
    <w:p w:rsidR="00D11FFD" w:rsidRPr="000176CF" w:rsidRDefault="000176CF" w:rsidP="001768A0">
      <w:pPr>
        <w:pStyle w:val="ONUME"/>
        <w:rPr>
          <w:lang w:val="ru-RU"/>
        </w:rPr>
      </w:pPr>
      <w:r>
        <w:rPr>
          <w:lang w:val="ru-RU"/>
        </w:rPr>
        <w:t>Пятьдесят</w:t>
      </w:r>
      <w:r w:rsidRPr="00876C63">
        <w:rPr>
          <w:lang w:val="ru-RU"/>
        </w:rPr>
        <w:t xml:space="preserve"> </w:t>
      </w:r>
      <w:r>
        <w:rPr>
          <w:lang w:val="ru-RU"/>
        </w:rPr>
        <w:t>восьмую</w:t>
      </w:r>
      <w:r w:rsidRPr="00876C63">
        <w:rPr>
          <w:lang w:val="ru-RU"/>
        </w:rPr>
        <w:t xml:space="preserve"> </w:t>
      </w:r>
      <w:r>
        <w:rPr>
          <w:lang w:val="ru-RU"/>
        </w:rPr>
        <w:t>серию</w:t>
      </w:r>
      <w:r w:rsidRPr="00876C63">
        <w:rPr>
          <w:lang w:val="ru-RU"/>
        </w:rPr>
        <w:t xml:space="preserve"> </w:t>
      </w:r>
      <w:r>
        <w:rPr>
          <w:lang w:val="ru-RU"/>
        </w:rPr>
        <w:t>заседаний Ассамблей и других органов государств – членов ВОИС созвал Генеральный директор ВОИС г-н Фрэнсис Гарри (далее «Генеральный директор»)</w:t>
      </w:r>
      <w:r w:rsidR="00D11FFD" w:rsidRPr="000176CF">
        <w:rPr>
          <w:lang w:val="ru-RU"/>
        </w:rPr>
        <w:t>.</w:t>
      </w:r>
    </w:p>
    <w:p w:rsidR="00D11FFD" w:rsidRDefault="008C798B" w:rsidP="001768A0">
      <w:pPr>
        <w:pStyle w:val="ONUME"/>
        <w:rPr>
          <w:lang w:val="ru-RU"/>
        </w:rPr>
      </w:pPr>
      <w:r>
        <w:rPr>
          <w:lang w:val="ru-RU"/>
        </w:rPr>
        <w:t>Прежде</w:t>
      </w:r>
      <w:r w:rsidRPr="00BA64D9">
        <w:rPr>
          <w:lang w:val="ru-RU"/>
        </w:rPr>
        <w:t xml:space="preserve"> </w:t>
      </w:r>
      <w:r>
        <w:rPr>
          <w:lang w:val="ru-RU"/>
        </w:rPr>
        <w:t>чем</w:t>
      </w:r>
      <w:r w:rsidRPr="00BA64D9">
        <w:rPr>
          <w:lang w:val="ru-RU"/>
        </w:rPr>
        <w:t xml:space="preserve"> </w:t>
      </w:r>
      <w:r>
        <w:rPr>
          <w:lang w:val="ru-RU"/>
        </w:rPr>
        <w:t>Председатель</w:t>
      </w:r>
      <w:r w:rsidRPr="00BA64D9">
        <w:rPr>
          <w:lang w:val="ru-RU"/>
        </w:rPr>
        <w:t xml:space="preserve"> </w:t>
      </w:r>
      <w:r>
        <w:rPr>
          <w:lang w:val="ru-RU"/>
        </w:rPr>
        <w:t>Генеральной</w:t>
      </w:r>
      <w:r w:rsidRPr="00BA64D9">
        <w:rPr>
          <w:lang w:val="ru-RU"/>
        </w:rPr>
        <w:t xml:space="preserve"> </w:t>
      </w:r>
      <w:r>
        <w:rPr>
          <w:lang w:val="ru-RU"/>
        </w:rPr>
        <w:t>Ассамблеи</w:t>
      </w:r>
      <w:r w:rsidRPr="00BA64D9">
        <w:rPr>
          <w:lang w:val="ru-RU"/>
        </w:rPr>
        <w:t xml:space="preserve"> </w:t>
      </w:r>
      <w:r>
        <w:rPr>
          <w:lang w:val="ru-RU"/>
        </w:rPr>
        <w:t>ВОИС</w:t>
      </w:r>
      <w:r w:rsidRPr="00BA64D9">
        <w:rPr>
          <w:lang w:val="ru-RU"/>
        </w:rPr>
        <w:t xml:space="preserve"> </w:t>
      </w:r>
      <w:r>
        <w:rPr>
          <w:lang w:val="ru-RU"/>
        </w:rPr>
        <w:t>посол</w:t>
      </w:r>
      <w:r w:rsidRPr="00BA64D9">
        <w:rPr>
          <w:lang w:val="ru-RU"/>
        </w:rPr>
        <w:t xml:space="preserve"> </w:t>
      </w:r>
      <w:r>
        <w:rPr>
          <w:lang w:val="ru-RU"/>
        </w:rPr>
        <w:t>Дуонг</w:t>
      </w:r>
      <w:r w:rsidRPr="00BA64D9">
        <w:rPr>
          <w:lang w:val="ru-RU"/>
        </w:rPr>
        <w:t xml:space="preserve"> </w:t>
      </w:r>
      <w:r>
        <w:rPr>
          <w:lang w:val="ru-RU"/>
        </w:rPr>
        <w:t>Ти</w:t>
      </w:r>
      <w:r w:rsidRPr="00BA64D9">
        <w:rPr>
          <w:lang w:val="ru-RU"/>
        </w:rPr>
        <w:t xml:space="preserve"> </w:t>
      </w:r>
      <w:r>
        <w:rPr>
          <w:lang w:val="ru-RU"/>
        </w:rPr>
        <w:t>Дунг</w:t>
      </w:r>
      <w:r w:rsidRPr="00BA64D9">
        <w:rPr>
          <w:lang w:val="ru-RU"/>
        </w:rPr>
        <w:t xml:space="preserve"> (</w:t>
      </w:r>
      <w:r>
        <w:rPr>
          <w:lang w:val="ru-RU"/>
        </w:rPr>
        <w:t>Вьетнам</w:t>
      </w:r>
      <w:r w:rsidRPr="00BA64D9">
        <w:rPr>
          <w:lang w:val="ru-RU"/>
        </w:rPr>
        <w:t xml:space="preserve">) </w:t>
      </w:r>
      <w:r>
        <w:rPr>
          <w:lang w:val="ru-RU"/>
        </w:rPr>
        <w:t>официально</w:t>
      </w:r>
      <w:r w:rsidRPr="00BA64D9">
        <w:rPr>
          <w:lang w:val="ru-RU"/>
        </w:rPr>
        <w:t xml:space="preserve"> </w:t>
      </w:r>
      <w:r>
        <w:rPr>
          <w:lang w:val="ru-RU"/>
        </w:rPr>
        <w:t>открыл</w:t>
      </w:r>
      <w:r w:rsidRPr="00BA64D9">
        <w:rPr>
          <w:lang w:val="ru-RU"/>
        </w:rPr>
        <w:t xml:space="preserve"> </w:t>
      </w:r>
      <w:r>
        <w:rPr>
          <w:lang w:val="ru-RU"/>
        </w:rPr>
        <w:t>сессии</w:t>
      </w:r>
      <w:r w:rsidRPr="00BA64D9">
        <w:rPr>
          <w:lang w:val="ru-RU"/>
        </w:rPr>
        <w:t xml:space="preserve">, </w:t>
      </w:r>
      <w:r>
        <w:rPr>
          <w:lang w:val="ru-RU"/>
        </w:rPr>
        <w:t>слово взял Генеральный</w:t>
      </w:r>
      <w:r w:rsidRPr="00BA64D9">
        <w:rPr>
          <w:lang w:val="ru-RU"/>
        </w:rPr>
        <w:t xml:space="preserve"> </w:t>
      </w:r>
      <w:r>
        <w:rPr>
          <w:lang w:val="ru-RU"/>
        </w:rPr>
        <w:t>директор, который выразил</w:t>
      </w:r>
      <w:r w:rsidRPr="00BA64D9">
        <w:rPr>
          <w:lang w:val="ru-RU"/>
        </w:rPr>
        <w:t xml:space="preserve"> </w:t>
      </w:r>
      <w:r>
        <w:rPr>
          <w:lang w:val="ru-RU"/>
        </w:rPr>
        <w:t>соболезнования</w:t>
      </w:r>
      <w:r w:rsidRPr="00BA64D9">
        <w:rPr>
          <w:lang w:val="ru-RU"/>
        </w:rPr>
        <w:t xml:space="preserve"> </w:t>
      </w:r>
      <w:r>
        <w:rPr>
          <w:lang w:val="ru-RU"/>
        </w:rPr>
        <w:t>в</w:t>
      </w:r>
      <w:r w:rsidRPr="00BA64D9">
        <w:rPr>
          <w:lang w:val="ru-RU"/>
        </w:rPr>
        <w:t xml:space="preserve"> </w:t>
      </w:r>
      <w:r>
        <w:rPr>
          <w:lang w:val="ru-RU"/>
        </w:rPr>
        <w:t>связи</w:t>
      </w:r>
      <w:r w:rsidRPr="00BA64D9">
        <w:rPr>
          <w:lang w:val="ru-RU"/>
        </w:rPr>
        <w:t xml:space="preserve"> </w:t>
      </w:r>
      <w:r>
        <w:rPr>
          <w:lang w:val="ru-RU"/>
        </w:rPr>
        <w:t>с</w:t>
      </w:r>
      <w:r w:rsidRPr="00BA64D9">
        <w:rPr>
          <w:lang w:val="ru-RU"/>
        </w:rPr>
        <w:t xml:space="preserve"> </w:t>
      </w:r>
      <w:r>
        <w:rPr>
          <w:lang w:val="ru-RU"/>
        </w:rPr>
        <w:t>внезапной</w:t>
      </w:r>
      <w:r w:rsidRPr="00BA64D9">
        <w:rPr>
          <w:lang w:val="ru-RU"/>
        </w:rPr>
        <w:t xml:space="preserve"> </w:t>
      </w:r>
      <w:r>
        <w:rPr>
          <w:lang w:val="ru-RU"/>
        </w:rPr>
        <w:t>кончиной</w:t>
      </w:r>
      <w:r w:rsidRPr="00BA64D9">
        <w:rPr>
          <w:lang w:val="ru-RU"/>
        </w:rPr>
        <w:t xml:space="preserve"> 21</w:t>
      </w:r>
      <w:r w:rsidRPr="00926B3A">
        <w:t> </w:t>
      </w:r>
      <w:r>
        <w:rPr>
          <w:lang w:val="ru-RU"/>
        </w:rPr>
        <w:t>сентября</w:t>
      </w:r>
      <w:r w:rsidRPr="00BA64D9">
        <w:rPr>
          <w:lang w:val="ru-RU"/>
        </w:rPr>
        <w:t xml:space="preserve"> 2018</w:t>
      </w:r>
      <w:r w:rsidRPr="00926B3A">
        <w:t> </w:t>
      </w:r>
      <w:r>
        <w:rPr>
          <w:lang w:val="ru-RU"/>
        </w:rPr>
        <w:t>г</w:t>
      </w:r>
      <w:r w:rsidRPr="00BA64D9">
        <w:rPr>
          <w:lang w:val="ru-RU"/>
        </w:rPr>
        <w:t xml:space="preserve">. </w:t>
      </w:r>
      <w:r>
        <w:rPr>
          <w:lang w:val="ru-RU"/>
        </w:rPr>
        <w:t>президента</w:t>
      </w:r>
      <w:r w:rsidRPr="00BA64D9">
        <w:rPr>
          <w:lang w:val="ru-RU"/>
        </w:rPr>
        <w:t xml:space="preserve"> </w:t>
      </w:r>
      <w:r>
        <w:rPr>
          <w:lang w:val="ru-RU"/>
        </w:rPr>
        <w:t>Вьетнама</w:t>
      </w:r>
      <w:r w:rsidRPr="00BA64D9">
        <w:rPr>
          <w:lang w:val="ru-RU"/>
        </w:rPr>
        <w:t xml:space="preserve"> </w:t>
      </w:r>
      <w:r>
        <w:rPr>
          <w:lang w:val="ru-RU"/>
        </w:rPr>
        <w:t>Его</w:t>
      </w:r>
      <w:r w:rsidRPr="00BA64D9">
        <w:rPr>
          <w:lang w:val="ru-RU"/>
        </w:rPr>
        <w:t xml:space="preserve"> </w:t>
      </w:r>
      <w:r>
        <w:rPr>
          <w:lang w:val="ru-RU"/>
        </w:rPr>
        <w:t>Превосходительства</w:t>
      </w:r>
      <w:r w:rsidRPr="00BA64D9">
        <w:rPr>
          <w:lang w:val="ru-RU"/>
        </w:rPr>
        <w:t xml:space="preserve"> </w:t>
      </w:r>
      <w:r>
        <w:rPr>
          <w:lang w:val="ru-RU"/>
        </w:rPr>
        <w:t>Чана</w:t>
      </w:r>
      <w:r w:rsidRPr="00BA64D9">
        <w:rPr>
          <w:lang w:val="ru-RU"/>
        </w:rPr>
        <w:t xml:space="preserve"> </w:t>
      </w:r>
      <w:r>
        <w:rPr>
          <w:lang w:val="ru-RU"/>
        </w:rPr>
        <w:t>Дай</w:t>
      </w:r>
      <w:r w:rsidRPr="00BA64D9">
        <w:rPr>
          <w:lang w:val="ru-RU"/>
        </w:rPr>
        <w:t xml:space="preserve"> </w:t>
      </w:r>
      <w:r>
        <w:rPr>
          <w:lang w:val="ru-RU"/>
        </w:rPr>
        <w:t>Куанга</w:t>
      </w:r>
      <w:r w:rsidRPr="00BA64D9">
        <w:rPr>
          <w:lang w:val="ru-RU"/>
        </w:rPr>
        <w:t xml:space="preserve">.  </w:t>
      </w:r>
      <w:r>
        <w:rPr>
          <w:lang w:val="ru-RU"/>
        </w:rPr>
        <w:t>Генеральный</w:t>
      </w:r>
      <w:r w:rsidRPr="00926B3A">
        <w:rPr>
          <w:lang w:val="ru-RU"/>
        </w:rPr>
        <w:t xml:space="preserve"> </w:t>
      </w:r>
      <w:r>
        <w:rPr>
          <w:lang w:val="ru-RU"/>
        </w:rPr>
        <w:t>директор</w:t>
      </w:r>
      <w:r w:rsidRPr="00926B3A">
        <w:rPr>
          <w:lang w:val="ru-RU"/>
        </w:rPr>
        <w:t xml:space="preserve"> </w:t>
      </w:r>
      <w:r>
        <w:rPr>
          <w:lang w:val="ru-RU"/>
        </w:rPr>
        <w:t>имел</w:t>
      </w:r>
      <w:r w:rsidRPr="00926B3A">
        <w:rPr>
          <w:lang w:val="ru-RU"/>
        </w:rPr>
        <w:t xml:space="preserve"> </w:t>
      </w:r>
      <w:r>
        <w:rPr>
          <w:lang w:val="ru-RU"/>
        </w:rPr>
        <w:t>честь</w:t>
      </w:r>
      <w:r w:rsidRPr="00926B3A">
        <w:rPr>
          <w:lang w:val="ru-RU"/>
        </w:rPr>
        <w:t xml:space="preserve"> </w:t>
      </w:r>
      <w:r>
        <w:rPr>
          <w:lang w:val="ru-RU"/>
        </w:rPr>
        <w:t>встретиться</w:t>
      </w:r>
      <w:r w:rsidRPr="00926B3A">
        <w:rPr>
          <w:lang w:val="ru-RU"/>
        </w:rPr>
        <w:t xml:space="preserve"> </w:t>
      </w:r>
      <w:r>
        <w:rPr>
          <w:lang w:val="ru-RU"/>
        </w:rPr>
        <w:t>с</w:t>
      </w:r>
      <w:r w:rsidRPr="00926B3A">
        <w:rPr>
          <w:lang w:val="ru-RU"/>
        </w:rPr>
        <w:t xml:space="preserve"> </w:t>
      </w:r>
      <w:r>
        <w:rPr>
          <w:lang w:val="ru-RU"/>
        </w:rPr>
        <w:t>ныне</w:t>
      </w:r>
      <w:r w:rsidRPr="00926B3A">
        <w:rPr>
          <w:lang w:val="ru-RU"/>
        </w:rPr>
        <w:t xml:space="preserve"> </w:t>
      </w:r>
      <w:r>
        <w:rPr>
          <w:lang w:val="ru-RU"/>
        </w:rPr>
        <w:t>покойным</w:t>
      </w:r>
      <w:r w:rsidRPr="00926B3A">
        <w:rPr>
          <w:lang w:val="ru-RU"/>
        </w:rPr>
        <w:t xml:space="preserve"> </w:t>
      </w:r>
      <w:r>
        <w:rPr>
          <w:lang w:val="ru-RU"/>
        </w:rPr>
        <w:t>президентом</w:t>
      </w:r>
      <w:r w:rsidRPr="00926B3A">
        <w:rPr>
          <w:lang w:val="ru-RU"/>
        </w:rPr>
        <w:t xml:space="preserve"> </w:t>
      </w:r>
      <w:r>
        <w:rPr>
          <w:lang w:val="ru-RU"/>
        </w:rPr>
        <w:t>в</w:t>
      </w:r>
      <w:r w:rsidRPr="00926B3A">
        <w:rPr>
          <w:lang w:val="ru-RU"/>
        </w:rPr>
        <w:t xml:space="preserve"> </w:t>
      </w:r>
      <w:r>
        <w:rPr>
          <w:lang w:val="ru-RU"/>
        </w:rPr>
        <w:t>марте</w:t>
      </w:r>
      <w:r w:rsidRPr="00926B3A">
        <w:rPr>
          <w:lang w:val="ru-RU"/>
        </w:rPr>
        <w:t xml:space="preserve"> 2017</w:t>
      </w:r>
      <w:r w:rsidRPr="00926B3A">
        <w:t> </w:t>
      </w:r>
      <w:r>
        <w:rPr>
          <w:lang w:val="ru-RU"/>
        </w:rPr>
        <w:t>г</w:t>
      </w:r>
      <w:r w:rsidRPr="00926B3A">
        <w:rPr>
          <w:lang w:val="ru-RU"/>
        </w:rPr>
        <w:t>.</w:t>
      </w:r>
      <w:r>
        <w:rPr>
          <w:lang w:val="ru-RU"/>
        </w:rPr>
        <w:t xml:space="preserve">  На</w:t>
      </w:r>
      <w:r w:rsidRPr="00926B3A">
        <w:rPr>
          <w:lang w:val="ru-RU"/>
        </w:rPr>
        <w:t xml:space="preserve"> </w:t>
      </w:r>
      <w:r>
        <w:rPr>
          <w:lang w:val="ru-RU"/>
        </w:rPr>
        <w:t>этой</w:t>
      </w:r>
      <w:r w:rsidRPr="00926B3A">
        <w:rPr>
          <w:lang w:val="ru-RU"/>
        </w:rPr>
        <w:t xml:space="preserve"> </w:t>
      </w:r>
      <w:r>
        <w:rPr>
          <w:lang w:val="ru-RU"/>
        </w:rPr>
        <w:t>встрече</w:t>
      </w:r>
      <w:r w:rsidRPr="00926B3A">
        <w:rPr>
          <w:lang w:val="ru-RU"/>
        </w:rPr>
        <w:t xml:space="preserve"> </w:t>
      </w:r>
      <w:r>
        <w:rPr>
          <w:lang w:val="ru-RU"/>
        </w:rPr>
        <w:t>ныне</w:t>
      </w:r>
      <w:r w:rsidRPr="00926B3A">
        <w:rPr>
          <w:lang w:val="ru-RU"/>
        </w:rPr>
        <w:t xml:space="preserve"> </w:t>
      </w:r>
      <w:r>
        <w:rPr>
          <w:lang w:val="ru-RU"/>
        </w:rPr>
        <w:t>почивший</w:t>
      </w:r>
      <w:r w:rsidRPr="00926B3A">
        <w:rPr>
          <w:lang w:val="ru-RU"/>
        </w:rPr>
        <w:t xml:space="preserve"> </w:t>
      </w:r>
      <w:r>
        <w:rPr>
          <w:lang w:val="ru-RU"/>
        </w:rPr>
        <w:t>президент</w:t>
      </w:r>
      <w:r w:rsidRPr="00926B3A">
        <w:rPr>
          <w:lang w:val="ru-RU"/>
        </w:rPr>
        <w:t xml:space="preserve"> </w:t>
      </w:r>
      <w:r>
        <w:rPr>
          <w:lang w:val="ru-RU"/>
        </w:rPr>
        <w:t>подчеркнул</w:t>
      </w:r>
      <w:r w:rsidRPr="00926B3A">
        <w:rPr>
          <w:lang w:val="ru-RU"/>
        </w:rPr>
        <w:t xml:space="preserve"> </w:t>
      </w:r>
      <w:r>
        <w:rPr>
          <w:lang w:val="ru-RU"/>
        </w:rPr>
        <w:t>важность</w:t>
      </w:r>
      <w:r w:rsidRPr="00926B3A">
        <w:rPr>
          <w:lang w:val="ru-RU"/>
        </w:rPr>
        <w:t xml:space="preserve"> </w:t>
      </w:r>
      <w:r>
        <w:rPr>
          <w:lang w:val="ru-RU"/>
        </w:rPr>
        <w:t>создания</w:t>
      </w:r>
      <w:r w:rsidRPr="00926B3A">
        <w:rPr>
          <w:lang w:val="ru-RU"/>
        </w:rPr>
        <w:t xml:space="preserve"> </w:t>
      </w:r>
      <w:r>
        <w:rPr>
          <w:lang w:val="ru-RU"/>
        </w:rPr>
        <w:t>максимально</w:t>
      </w:r>
      <w:r w:rsidRPr="00926B3A">
        <w:rPr>
          <w:lang w:val="ru-RU"/>
        </w:rPr>
        <w:t xml:space="preserve"> </w:t>
      </w:r>
      <w:r>
        <w:rPr>
          <w:lang w:val="ru-RU"/>
        </w:rPr>
        <w:t>благоприятных</w:t>
      </w:r>
      <w:r w:rsidRPr="00926B3A">
        <w:rPr>
          <w:lang w:val="ru-RU"/>
        </w:rPr>
        <w:t xml:space="preserve"> </w:t>
      </w:r>
      <w:r>
        <w:rPr>
          <w:lang w:val="ru-RU"/>
        </w:rPr>
        <w:t>условий</w:t>
      </w:r>
      <w:r w:rsidRPr="00926B3A">
        <w:rPr>
          <w:lang w:val="ru-RU"/>
        </w:rPr>
        <w:t xml:space="preserve"> </w:t>
      </w:r>
      <w:r>
        <w:rPr>
          <w:lang w:val="ru-RU"/>
        </w:rPr>
        <w:t>для</w:t>
      </w:r>
      <w:r w:rsidRPr="00926B3A">
        <w:rPr>
          <w:lang w:val="ru-RU"/>
        </w:rPr>
        <w:t xml:space="preserve"> </w:t>
      </w:r>
      <w:r>
        <w:rPr>
          <w:lang w:val="ru-RU"/>
        </w:rPr>
        <w:t>системы</w:t>
      </w:r>
      <w:r w:rsidRPr="00926B3A">
        <w:rPr>
          <w:lang w:val="ru-RU"/>
        </w:rPr>
        <w:t xml:space="preserve"> </w:t>
      </w:r>
      <w:r>
        <w:rPr>
          <w:lang w:val="ru-RU"/>
        </w:rPr>
        <w:t>интеллектуальной</w:t>
      </w:r>
      <w:r w:rsidRPr="00926B3A">
        <w:rPr>
          <w:lang w:val="ru-RU"/>
        </w:rPr>
        <w:t xml:space="preserve"> </w:t>
      </w:r>
      <w:r>
        <w:rPr>
          <w:lang w:val="ru-RU"/>
        </w:rPr>
        <w:t>собственности</w:t>
      </w:r>
      <w:r w:rsidRPr="00926B3A">
        <w:rPr>
          <w:lang w:val="ru-RU"/>
        </w:rPr>
        <w:t xml:space="preserve"> (</w:t>
      </w:r>
      <w:r>
        <w:rPr>
          <w:lang w:val="ru-RU"/>
        </w:rPr>
        <w:t>ИС</w:t>
      </w:r>
      <w:r w:rsidRPr="00926B3A">
        <w:rPr>
          <w:lang w:val="ru-RU"/>
        </w:rPr>
        <w:t xml:space="preserve">) </w:t>
      </w:r>
      <w:r>
        <w:rPr>
          <w:lang w:val="ru-RU"/>
        </w:rPr>
        <w:t xml:space="preserve">в интересах содействия социально-культурному развитию Вьетнама в русле соответствующей национальной политики.  </w:t>
      </w:r>
      <w:r>
        <w:rPr>
          <w:lang w:val="ru-RU"/>
        </w:rPr>
        <w:lastRenderedPageBreak/>
        <w:t>Генеральный</w:t>
      </w:r>
      <w:r w:rsidRPr="00830D91">
        <w:rPr>
          <w:lang w:val="ru-RU"/>
        </w:rPr>
        <w:t xml:space="preserve"> </w:t>
      </w:r>
      <w:r>
        <w:rPr>
          <w:lang w:val="ru-RU"/>
        </w:rPr>
        <w:t>директор</w:t>
      </w:r>
      <w:r w:rsidRPr="00830D91">
        <w:rPr>
          <w:lang w:val="ru-RU"/>
        </w:rPr>
        <w:t xml:space="preserve"> </w:t>
      </w:r>
      <w:r>
        <w:rPr>
          <w:lang w:val="ru-RU"/>
        </w:rPr>
        <w:t>от</w:t>
      </w:r>
      <w:r w:rsidRPr="00830D91">
        <w:rPr>
          <w:lang w:val="ru-RU"/>
        </w:rPr>
        <w:t xml:space="preserve"> </w:t>
      </w:r>
      <w:r>
        <w:rPr>
          <w:lang w:val="ru-RU"/>
        </w:rPr>
        <w:t>имени</w:t>
      </w:r>
      <w:r w:rsidRPr="00830D91">
        <w:rPr>
          <w:lang w:val="ru-RU"/>
        </w:rPr>
        <w:t xml:space="preserve"> </w:t>
      </w:r>
      <w:r>
        <w:rPr>
          <w:lang w:val="ru-RU"/>
        </w:rPr>
        <w:t>Генеральной</w:t>
      </w:r>
      <w:r w:rsidRPr="00830D91">
        <w:rPr>
          <w:lang w:val="ru-RU"/>
        </w:rPr>
        <w:t xml:space="preserve"> </w:t>
      </w:r>
      <w:r>
        <w:rPr>
          <w:lang w:val="ru-RU"/>
        </w:rPr>
        <w:t>Ассамблеи</w:t>
      </w:r>
      <w:r w:rsidRPr="00830D91">
        <w:rPr>
          <w:lang w:val="ru-RU"/>
        </w:rPr>
        <w:t xml:space="preserve"> </w:t>
      </w:r>
      <w:r>
        <w:rPr>
          <w:lang w:val="ru-RU"/>
        </w:rPr>
        <w:t>ВОИС</w:t>
      </w:r>
      <w:r w:rsidRPr="00830D91">
        <w:rPr>
          <w:lang w:val="ru-RU"/>
        </w:rPr>
        <w:t xml:space="preserve"> </w:t>
      </w:r>
      <w:r>
        <w:rPr>
          <w:lang w:val="ru-RU"/>
        </w:rPr>
        <w:t>просил посла Дуонга Ти Дунга передать соболезнования семье покойного президента, а также правительству и народу Вьетнама.  Генеральный директор просил делегатов стоя почтить память усопшего президента минутой молчания.  Была объявлена минута</w:t>
      </w:r>
      <w:r w:rsidRPr="00830D91">
        <w:t xml:space="preserve"> </w:t>
      </w:r>
      <w:r>
        <w:rPr>
          <w:lang w:val="ru-RU"/>
        </w:rPr>
        <w:t>молчания</w:t>
      </w:r>
      <w:r w:rsidR="00CE253A" w:rsidRPr="003F389F">
        <w:rPr>
          <w:lang w:val="ru-RU"/>
        </w:rPr>
        <w:t>.</w:t>
      </w:r>
    </w:p>
    <w:p w:rsidR="008C798B" w:rsidRDefault="008C798B" w:rsidP="001768A0">
      <w:pPr>
        <w:pStyle w:val="ONUME"/>
        <w:rPr>
          <w:lang w:val="ru-RU"/>
        </w:rPr>
      </w:pPr>
      <w:r>
        <w:rPr>
          <w:lang w:val="ru-RU"/>
        </w:rPr>
        <w:t>Председатель</w:t>
      </w:r>
      <w:r w:rsidRPr="00724981">
        <w:rPr>
          <w:lang w:val="ru-RU"/>
        </w:rPr>
        <w:t xml:space="preserve"> </w:t>
      </w:r>
      <w:r>
        <w:rPr>
          <w:lang w:val="ru-RU"/>
        </w:rPr>
        <w:t>от</w:t>
      </w:r>
      <w:r w:rsidRPr="00724981">
        <w:rPr>
          <w:lang w:val="ru-RU"/>
        </w:rPr>
        <w:t xml:space="preserve"> </w:t>
      </w:r>
      <w:r>
        <w:rPr>
          <w:lang w:val="ru-RU"/>
        </w:rPr>
        <w:t>имени</w:t>
      </w:r>
      <w:r w:rsidRPr="00724981">
        <w:rPr>
          <w:lang w:val="ru-RU"/>
        </w:rPr>
        <w:t xml:space="preserve"> </w:t>
      </w:r>
      <w:r>
        <w:rPr>
          <w:lang w:val="ru-RU"/>
        </w:rPr>
        <w:t>правительства</w:t>
      </w:r>
      <w:r w:rsidRPr="00724981">
        <w:rPr>
          <w:lang w:val="ru-RU"/>
        </w:rPr>
        <w:t xml:space="preserve"> </w:t>
      </w:r>
      <w:r>
        <w:rPr>
          <w:lang w:val="ru-RU"/>
        </w:rPr>
        <w:t>и</w:t>
      </w:r>
      <w:r w:rsidRPr="00724981">
        <w:rPr>
          <w:lang w:val="ru-RU"/>
        </w:rPr>
        <w:t xml:space="preserve"> </w:t>
      </w:r>
      <w:r>
        <w:rPr>
          <w:lang w:val="ru-RU"/>
        </w:rPr>
        <w:t>народа</w:t>
      </w:r>
      <w:r w:rsidRPr="00724981">
        <w:rPr>
          <w:lang w:val="ru-RU"/>
        </w:rPr>
        <w:t xml:space="preserve"> </w:t>
      </w:r>
      <w:r>
        <w:rPr>
          <w:lang w:val="ru-RU"/>
        </w:rPr>
        <w:t>Вьетнама</w:t>
      </w:r>
      <w:r w:rsidRPr="00724981">
        <w:rPr>
          <w:lang w:val="ru-RU"/>
        </w:rPr>
        <w:t xml:space="preserve"> </w:t>
      </w:r>
      <w:r>
        <w:rPr>
          <w:lang w:val="ru-RU"/>
        </w:rPr>
        <w:t>выразил</w:t>
      </w:r>
      <w:r w:rsidRPr="00724981">
        <w:rPr>
          <w:lang w:val="ru-RU"/>
        </w:rPr>
        <w:t xml:space="preserve"> </w:t>
      </w:r>
      <w:r>
        <w:rPr>
          <w:lang w:val="ru-RU"/>
        </w:rPr>
        <w:t>свою</w:t>
      </w:r>
      <w:r w:rsidRPr="00724981">
        <w:rPr>
          <w:lang w:val="ru-RU"/>
        </w:rPr>
        <w:t xml:space="preserve"> </w:t>
      </w:r>
      <w:r>
        <w:rPr>
          <w:lang w:val="ru-RU"/>
        </w:rPr>
        <w:t>глубочайшую</w:t>
      </w:r>
      <w:r w:rsidRPr="00724981">
        <w:rPr>
          <w:lang w:val="ru-RU"/>
        </w:rPr>
        <w:t xml:space="preserve"> </w:t>
      </w:r>
      <w:r>
        <w:rPr>
          <w:lang w:val="ru-RU"/>
        </w:rPr>
        <w:t>признательность</w:t>
      </w:r>
      <w:r w:rsidRPr="00724981">
        <w:rPr>
          <w:lang w:val="ru-RU"/>
        </w:rPr>
        <w:t xml:space="preserve"> </w:t>
      </w:r>
      <w:r>
        <w:rPr>
          <w:lang w:val="ru-RU"/>
        </w:rPr>
        <w:t>уважаемому</w:t>
      </w:r>
      <w:r w:rsidRPr="00724981">
        <w:rPr>
          <w:lang w:val="ru-RU"/>
        </w:rPr>
        <w:t xml:space="preserve"> </w:t>
      </w:r>
      <w:r>
        <w:rPr>
          <w:lang w:val="ru-RU"/>
        </w:rPr>
        <w:t>собранию</w:t>
      </w:r>
      <w:r w:rsidRPr="00724981">
        <w:rPr>
          <w:lang w:val="ru-RU"/>
        </w:rPr>
        <w:t xml:space="preserve"> </w:t>
      </w:r>
      <w:r>
        <w:rPr>
          <w:lang w:val="ru-RU"/>
        </w:rPr>
        <w:t>за</w:t>
      </w:r>
      <w:r w:rsidRPr="00724981">
        <w:rPr>
          <w:lang w:val="ru-RU"/>
        </w:rPr>
        <w:t xml:space="preserve"> </w:t>
      </w:r>
      <w:r>
        <w:rPr>
          <w:lang w:val="ru-RU"/>
        </w:rPr>
        <w:t>дань</w:t>
      </w:r>
      <w:r w:rsidRPr="00724981">
        <w:rPr>
          <w:lang w:val="ru-RU"/>
        </w:rPr>
        <w:t xml:space="preserve"> </w:t>
      </w:r>
      <w:r>
        <w:rPr>
          <w:lang w:val="ru-RU"/>
        </w:rPr>
        <w:t>уважения</w:t>
      </w:r>
      <w:r w:rsidRPr="00724981">
        <w:rPr>
          <w:lang w:val="ru-RU"/>
        </w:rPr>
        <w:t xml:space="preserve"> </w:t>
      </w:r>
      <w:r>
        <w:rPr>
          <w:lang w:val="ru-RU"/>
        </w:rPr>
        <w:t>памяти</w:t>
      </w:r>
      <w:r w:rsidRPr="00724981">
        <w:rPr>
          <w:lang w:val="ru-RU"/>
        </w:rPr>
        <w:t xml:space="preserve"> </w:t>
      </w:r>
      <w:r>
        <w:rPr>
          <w:lang w:val="ru-RU"/>
        </w:rPr>
        <w:t>покойного</w:t>
      </w:r>
      <w:r w:rsidRPr="00724981">
        <w:rPr>
          <w:lang w:val="ru-RU"/>
        </w:rPr>
        <w:t xml:space="preserve"> </w:t>
      </w:r>
      <w:r>
        <w:rPr>
          <w:lang w:val="ru-RU"/>
        </w:rPr>
        <w:t>президента</w:t>
      </w:r>
      <w:r w:rsidRPr="00724981">
        <w:rPr>
          <w:lang w:val="ru-RU"/>
        </w:rPr>
        <w:t xml:space="preserve"> </w:t>
      </w:r>
      <w:r>
        <w:rPr>
          <w:lang w:val="ru-RU"/>
        </w:rPr>
        <w:t>Вьетнама</w:t>
      </w:r>
      <w:r w:rsidRPr="00724981">
        <w:rPr>
          <w:lang w:val="ru-RU"/>
        </w:rPr>
        <w:t xml:space="preserve"> </w:t>
      </w:r>
      <w:r>
        <w:rPr>
          <w:lang w:val="ru-RU"/>
        </w:rPr>
        <w:t>Его</w:t>
      </w:r>
      <w:r w:rsidRPr="00724981">
        <w:rPr>
          <w:lang w:val="ru-RU"/>
        </w:rPr>
        <w:t xml:space="preserve"> </w:t>
      </w:r>
      <w:r>
        <w:rPr>
          <w:lang w:val="ru-RU"/>
        </w:rPr>
        <w:t>Превосходительства</w:t>
      </w:r>
      <w:r w:rsidRPr="00724981">
        <w:rPr>
          <w:lang w:val="ru-RU"/>
        </w:rPr>
        <w:t xml:space="preserve"> Чана Дай Куанга</w:t>
      </w:r>
      <w:r>
        <w:rPr>
          <w:lang w:val="ru-RU"/>
        </w:rPr>
        <w:t>, усопшего 21 сентября 2018 г.  Он заявил, что эта смерть – огромная утрата для всей нации, всего народа и для друзей покойного во всем мире.  В это непростое время его страна благодарна всем за сочувствие, внимание, единение и поддержку.  Председатель заявил, что передаст соболезнования уважаемого собрания семье покойного, а также правительству и народу Вьетнама.</w:t>
      </w:r>
    </w:p>
    <w:p w:rsidR="008C798B" w:rsidRPr="003F389F" w:rsidRDefault="008C798B" w:rsidP="001768A0">
      <w:pPr>
        <w:pStyle w:val="ONUME"/>
        <w:rPr>
          <w:lang w:val="ru-RU"/>
        </w:rPr>
      </w:pPr>
      <w:r>
        <w:rPr>
          <w:lang w:val="ru-RU"/>
        </w:rPr>
        <w:t>Затем</w:t>
      </w:r>
      <w:r w:rsidRPr="00444D76">
        <w:rPr>
          <w:lang w:val="ru-RU"/>
        </w:rPr>
        <w:t xml:space="preserve"> </w:t>
      </w:r>
      <w:r>
        <w:rPr>
          <w:lang w:val="ru-RU"/>
        </w:rPr>
        <w:t>Председатель</w:t>
      </w:r>
      <w:r w:rsidRPr="00444D76">
        <w:rPr>
          <w:lang w:val="ru-RU"/>
        </w:rPr>
        <w:t xml:space="preserve"> </w:t>
      </w:r>
      <w:r>
        <w:rPr>
          <w:lang w:val="ru-RU"/>
        </w:rPr>
        <w:t>официально</w:t>
      </w:r>
      <w:r w:rsidRPr="00444D76">
        <w:rPr>
          <w:lang w:val="ru-RU"/>
        </w:rPr>
        <w:t xml:space="preserve"> </w:t>
      </w:r>
      <w:r>
        <w:rPr>
          <w:lang w:val="ru-RU"/>
        </w:rPr>
        <w:t>открыл</w:t>
      </w:r>
      <w:r w:rsidRPr="00444D76">
        <w:rPr>
          <w:lang w:val="ru-RU"/>
        </w:rPr>
        <w:t xml:space="preserve"> </w:t>
      </w:r>
      <w:r>
        <w:rPr>
          <w:lang w:val="ru-RU"/>
        </w:rPr>
        <w:t>сессии</w:t>
      </w:r>
      <w:r w:rsidRPr="00444D76">
        <w:rPr>
          <w:lang w:val="ru-RU"/>
        </w:rPr>
        <w:t xml:space="preserve"> </w:t>
      </w:r>
      <w:r>
        <w:rPr>
          <w:lang w:val="ru-RU"/>
        </w:rPr>
        <w:t>на</w:t>
      </w:r>
      <w:r w:rsidRPr="00444D76">
        <w:rPr>
          <w:lang w:val="ru-RU"/>
        </w:rPr>
        <w:t xml:space="preserve"> </w:t>
      </w:r>
      <w:r>
        <w:rPr>
          <w:lang w:val="ru-RU"/>
        </w:rPr>
        <w:t>совместном</w:t>
      </w:r>
      <w:r w:rsidRPr="00444D76">
        <w:rPr>
          <w:lang w:val="ru-RU"/>
        </w:rPr>
        <w:t xml:space="preserve"> </w:t>
      </w:r>
      <w:r>
        <w:rPr>
          <w:lang w:val="ru-RU"/>
        </w:rPr>
        <w:t>заседании</w:t>
      </w:r>
      <w:r w:rsidRPr="00444D76">
        <w:rPr>
          <w:lang w:val="ru-RU"/>
        </w:rPr>
        <w:t xml:space="preserve"> 21</w:t>
      </w:r>
      <w:r w:rsidRPr="00444D76">
        <w:t> </w:t>
      </w:r>
      <w:r>
        <w:rPr>
          <w:lang w:val="ru-RU"/>
        </w:rPr>
        <w:t>Ассамблеи</w:t>
      </w:r>
      <w:r w:rsidRPr="00444D76">
        <w:rPr>
          <w:lang w:val="ru-RU"/>
        </w:rPr>
        <w:t xml:space="preserve"> </w:t>
      </w:r>
      <w:r>
        <w:rPr>
          <w:lang w:val="ru-RU"/>
        </w:rPr>
        <w:t>и</w:t>
      </w:r>
      <w:r w:rsidRPr="00444D76">
        <w:rPr>
          <w:lang w:val="ru-RU"/>
        </w:rPr>
        <w:t xml:space="preserve"> </w:t>
      </w:r>
      <w:r>
        <w:rPr>
          <w:lang w:val="ru-RU"/>
        </w:rPr>
        <w:t>другого</w:t>
      </w:r>
      <w:r w:rsidRPr="00444D76">
        <w:rPr>
          <w:lang w:val="ru-RU"/>
        </w:rPr>
        <w:t xml:space="preserve"> </w:t>
      </w:r>
      <w:r>
        <w:rPr>
          <w:lang w:val="ru-RU"/>
        </w:rPr>
        <w:t>соответствующего</w:t>
      </w:r>
      <w:r w:rsidRPr="00444D76">
        <w:rPr>
          <w:lang w:val="ru-RU"/>
        </w:rPr>
        <w:t xml:space="preserve"> </w:t>
      </w:r>
      <w:r>
        <w:rPr>
          <w:lang w:val="ru-RU"/>
        </w:rPr>
        <w:t>органа.  Он</w:t>
      </w:r>
      <w:r w:rsidRPr="00444D76">
        <w:rPr>
          <w:lang w:val="ru-RU"/>
        </w:rPr>
        <w:t xml:space="preserve"> </w:t>
      </w:r>
      <w:r>
        <w:rPr>
          <w:lang w:val="ru-RU"/>
        </w:rPr>
        <w:t>поблагодарил государства</w:t>
      </w:r>
      <w:r w:rsidRPr="00444D76">
        <w:rPr>
          <w:lang w:val="ru-RU"/>
        </w:rPr>
        <w:t>-</w:t>
      </w:r>
      <w:r>
        <w:rPr>
          <w:lang w:val="ru-RU"/>
        </w:rPr>
        <w:t>члены</w:t>
      </w:r>
      <w:r w:rsidRPr="00444D76">
        <w:rPr>
          <w:lang w:val="ru-RU"/>
        </w:rPr>
        <w:t xml:space="preserve"> </w:t>
      </w:r>
      <w:r>
        <w:rPr>
          <w:lang w:val="ru-RU"/>
        </w:rPr>
        <w:t>за избрание в этом году его кандидатуры</w:t>
      </w:r>
      <w:r w:rsidRPr="00444D76">
        <w:rPr>
          <w:lang w:val="ru-RU"/>
        </w:rPr>
        <w:t xml:space="preserve"> </w:t>
      </w:r>
      <w:r>
        <w:rPr>
          <w:lang w:val="ru-RU"/>
        </w:rPr>
        <w:t>на</w:t>
      </w:r>
      <w:r w:rsidRPr="00444D76">
        <w:rPr>
          <w:lang w:val="ru-RU"/>
        </w:rPr>
        <w:t xml:space="preserve"> </w:t>
      </w:r>
      <w:r>
        <w:rPr>
          <w:lang w:val="ru-RU"/>
        </w:rPr>
        <w:t>пост</w:t>
      </w:r>
      <w:r w:rsidRPr="00444D76">
        <w:rPr>
          <w:lang w:val="ru-RU"/>
        </w:rPr>
        <w:t xml:space="preserve"> </w:t>
      </w:r>
      <w:r>
        <w:rPr>
          <w:lang w:val="ru-RU"/>
        </w:rPr>
        <w:t xml:space="preserve">председателя на срок </w:t>
      </w:r>
      <w:r w:rsidRPr="00444D76">
        <w:rPr>
          <w:lang w:val="ru-RU"/>
        </w:rPr>
        <w:t>2018</w:t>
      </w:r>
      <w:r>
        <w:rPr>
          <w:lang w:val="ru-RU"/>
        </w:rPr>
        <w:t>–</w:t>
      </w:r>
      <w:r w:rsidRPr="00444D76">
        <w:rPr>
          <w:lang w:val="ru-RU"/>
        </w:rPr>
        <w:t>2019</w:t>
      </w:r>
      <w:r>
        <w:rPr>
          <w:lang w:val="ru-RU"/>
        </w:rPr>
        <w:t xml:space="preserve"> гг. </w:t>
      </w:r>
      <w:r w:rsidRPr="00444D76">
        <w:rPr>
          <w:lang w:val="ru-RU"/>
        </w:rPr>
        <w:t xml:space="preserve"> </w:t>
      </w:r>
      <w:r>
        <w:rPr>
          <w:lang w:val="ru-RU"/>
        </w:rPr>
        <w:t>Он отметил, что для него это большая честь, и поблагодарил государства-члены за доверие, оказанное ему и его заместителям:  послам Тудору Ульяновски и Коли Секу</w:t>
      </w:r>
      <w:r w:rsidRPr="00322BEF">
        <w:rPr>
          <w:lang w:val="ru-RU"/>
        </w:rPr>
        <w:t xml:space="preserve">.  </w:t>
      </w:r>
      <w:r>
        <w:rPr>
          <w:lang w:val="ru-RU"/>
        </w:rPr>
        <w:t>Они</w:t>
      </w:r>
      <w:r w:rsidRPr="00D83592">
        <w:rPr>
          <w:lang w:val="ru-RU"/>
        </w:rPr>
        <w:t xml:space="preserve"> </w:t>
      </w:r>
      <w:r>
        <w:rPr>
          <w:lang w:val="ru-RU"/>
        </w:rPr>
        <w:t>сделают</w:t>
      </w:r>
      <w:r w:rsidRPr="00D83592">
        <w:rPr>
          <w:lang w:val="ru-RU"/>
        </w:rPr>
        <w:t xml:space="preserve"> </w:t>
      </w:r>
      <w:r>
        <w:rPr>
          <w:lang w:val="ru-RU"/>
        </w:rPr>
        <w:t>все</w:t>
      </w:r>
      <w:r w:rsidRPr="00D83592">
        <w:rPr>
          <w:lang w:val="ru-RU"/>
        </w:rPr>
        <w:t xml:space="preserve"> </w:t>
      </w:r>
      <w:r>
        <w:rPr>
          <w:lang w:val="ru-RU"/>
        </w:rPr>
        <w:t>возможное</w:t>
      </w:r>
      <w:r w:rsidRPr="00D83592">
        <w:rPr>
          <w:lang w:val="ru-RU"/>
        </w:rPr>
        <w:t xml:space="preserve"> </w:t>
      </w:r>
      <w:r>
        <w:rPr>
          <w:lang w:val="ru-RU"/>
        </w:rPr>
        <w:t>для</w:t>
      </w:r>
      <w:r w:rsidRPr="00D83592">
        <w:rPr>
          <w:lang w:val="ru-RU"/>
        </w:rPr>
        <w:t xml:space="preserve"> </w:t>
      </w:r>
      <w:r>
        <w:rPr>
          <w:lang w:val="ru-RU"/>
        </w:rPr>
        <w:t>того</w:t>
      </w:r>
      <w:r w:rsidRPr="00D83592">
        <w:rPr>
          <w:lang w:val="ru-RU"/>
        </w:rPr>
        <w:t xml:space="preserve">, </w:t>
      </w:r>
      <w:r>
        <w:rPr>
          <w:lang w:val="ru-RU"/>
        </w:rPr>
        <w:t>чтобы</w:t>
      </w:r>
      <w:r w:rsidRPr="00D83592">
        <w:rPr>
          <w:lang w:val="ru-RU"/>
        </w:rPr>
        <w:t xml:space="preserve"> </w:t>
      </w:r>
      <w:r>
        <w:rPr>
          <w:lang w:val="ru-RU"/>
        </w:rPr>
        <w:t>содействовать успеху работы.  Председатель</w:t>
      </w:r>
      <w:r w:rsidRPr="001F4E91">
        <w:rPr>
          <w:lang w:val="ru-RU"/>
        </w:rPr>
        <w:t xml:space="preserve"> </w:t>
      </w:r>
      <w:r>
        <w:rPr>
          <w:lang w:val="ru-RU"/>
        </w:rPr>
        <w:t>призвал все делегации действовать в духе многосторонней дипломатии, вести конструктивный диалог и активно участвовать в дискуссии в интересах положительного итога работы Ассамблей</w:t>
      </w:r>
    </w:p>
    <w:p w:rsidR="00C82DAF" w:rsidRPr="00394B5C" w:rsidRDefault="00B53675" w:rsidP="00531E82">
      <w:pPr>
        <w:pStyle w:val="Heading3"/>
        <w:rPr>
          <w:lang w:val="ru-RU"/>
        </w:rPr>
      </w:pPr>
      <w:r>
        <w:rPr>
          <w:lang w:val="ru-RU"/>
        </w:rPr>
        <w:t>ПУНКТ</w:t>
      </w:r>
      <w:r w:rsidRPr="00394B5C">
        <w:rPr>
          <w:lang w:val="ru-RU"/>
        </w:rPr>
        <w:t xml:space="preserve"> </w:t>
      </w:r>
      <w:r w:rsidR="00C82DAF" w:rsidRPr="00394B5C">
        <w:rPr>
          <w:lang w:val="ru-RU"/>
        </w:rPr>
        <w:t xml:space="preserve">2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принятие повестки дня</w:t>
      </w:r>
    </w:p>
    <w:p w:rsidR="008045D3" w:rsidRPr="000176CF" w:rsidRDefault="000176CF" w:rsidP="00531E82">
      <w:pPr>
        <w:pStyle w:val="ONUME"/>
        <w:rPr>
          <w:lang w:val="ru-RU"/>
        </w:rPr>
      </w:pPr>
      <w:r>
        <w:rPr>
          <w:lang w:val="ru-RU"/>
        </w:rPr>
        <w:t>Обсуждения проходили на основе документа</w:t>
      </w:r>
      <w:r w:rsidR="008045D3" w:rsidRPr="000176CF">
        <w:rPr>
          <w:lang w:val="ru-RU"/>
        </w:rPr>
        <w:t xml:space="preserve"> </w:t>
      </w:r>
      <w:r w:rsidR="00786069" w:rsidRPr="00786069">
        <w:t>A</w:t>
      </w:r>
      <w:r w:rsidR="00786069" w:rsidRPr="000176CF">
        <w:rPr>
          <w:lang w:val="ru-RU"/>
        </w:rPr>
        <w:t xml:space="preserve">/58/1 </w:t>
      </w:r>
      <w:r w:rsidR="00786069" w:rsidRPr="00786069">
        <w:t>Prov</w:t>
      </w:r>
      <w:r w:rsidR="00786069" w:rsidRPr="000176CF">
        <w:rPr>
          <w:lang w:val="ru-RU"/>
        </w:rPr>
        <w:t>.</w:t>
      </w:r>
      <w:r w:rsidR="00891035" w:rsidRPr="000176CF">
        <w:rPr>
          <w:lang w:val="ru-RU"/>
        </w:rPr>
        <w:t>2</w:t>
      </w:r>
      <w:r w:rsidR="008045D3" w:rsidRPr="000176CF">
        <w:rPr>
          <w:lang w:val="ru-RU"/>
        </w:rPr>
        <w:t>.</w:t>
      </w:r>
    </w:p>
    <w:p w:rsidR="002B5FC4" w:rsidRPr="00A25A75" w:rsidRDefault="00A25A75" w:rsidP="002B5FC4">
      <w:pPr>
        <w:pStyle w:val="ONUME"/>
        <w:ind w:left="567"/>
        <w:rPr>
          <w:lang w:val="ru-RU"/>
        </w:rPr>
      </w:pPr>
      <w:r>
        <w:rPr>
          <w:lang w:val="ru-RU"/>
        </w:rPr>
        <w:t>Ассамблеи</w:t>
      </w:r>
      <w:r w:rsidRPr="00D840FF">
        <w:rPr>
          <w:lang w:val="ru-RU"/>
        </w:rPr>
        <w:t xml:space="preserve"> </w:t>
      </w:r>
      <w:r>
        <w:rPr>
          <w:lang w:val="ru-RU"/>
        </w:rPr>
        <w:t>ВОИС, каждая в той степени, в какой это ее касается, 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750FB1">
        <w:rPr>
          <w:rFonts w:eastAsia="Times New Roman"/>
          <w:szCs w:val="22"/>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/5</w:t>
      </w:r>
      <w:r>
        <w:rPr>
          <w:lang w:val="ru-RU"/>
        </w:rPr>
        <w:t>8</w:t>
      </w:r>
      <w:r w:rsidRPr="00876C63">
        <w:rPr>
          <w:lang w:val="ru-RU"/>
        </w:rPr>
        <w:t xml:space="preserve">/1 </w:t>
      </w:r>
      <w:r w:rsidRPr="00523BCF">
        <w:t>Prov</w:t>
      </w:r>
      <w:r w:rsidRPr="00876C63">
        <w:rPr>
          <w:lang w:val="ru-RU"/>
        </w:rPr>
        <w:t>.</w:t>
      </w:r>
      <w:r>
        <w:rPr>
          <w:lang w:val="ru-RU"/>
        </w:rPr>
        <w:t>2</w:t>
      </w:r>
      <w:r w:rsidRPr="00876C63">
        <w:rPr>
          <w:lang w:val="ru-RU"/>
        </w:rPr>
        <w:t xml:space="preserve"> (</w:t>
      </w:r>
      <w:r>
        <w:rPr>
          <w:lang w:val="ru-RU"/>
        </w:rPr>
        <w:t>далее в этом документе и документах, перечисленных в пункте 2 выше, «сводная повестка дня»)</w:t>
      </w:r>
      <w:r w:rsidR="002B5FC4" w:rsidRPr="00A25A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 xml:space="preserve">3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выборы должностных лиц</w:t>
      </w:r>
    </w:p>
    <w:p w:rsidR="008C798B" w:rsidRPr="008C798B" w:rsidRDefault="008C798B" w:rsidP="008C798B">
      <w:pPr>
        <w:pStyle w:val="ONUME"/>
        <w:tabs>
          <w:tab w:val="clear" w:pos="567"/>
        </w:tabs>
        <w:rPr>
          <w:lang w:val="ru-RU"/>
        </w:rPr>
      </w:pPr>
      <w:r>
        <w:rPr>
          <w:szCs w:val="22"/>
          <w:lang w:val="ru-RU"/>
        </w:rPr>
        <w:t>Обсуждения проходили на основе документа</w:t>
      </w:r>
      <w:r w:rsidRPr="00831D29">
        <w:rPr>
          <w:szCs w:val="22"/>
          <w:lang w:val="ru-RU"/>
        </w:rPr>
        <w:t xml:space="preserve"> </w:t>
      </w:r>
      <w:r>
        <w:rPr>
          <w:szCs w:val="22"/>
        </w:rPr>
        <w:t>A</w:t>
      </w:r>
      <w:r w:rsidRPr="00831D29">
        <w:rPr>
          <w:szCs w:val="22"/>
          <w:lang w:val="ru-RU"/>
        </w:rPr>
        <w:t>/58/</w:t>
      </w:r>
      <w:r>
        <w:rPr>
          <w:szCs w:val="22"/>
        </w:rPr>
        <w:t>INF</w:t>
      </w:r>
      <w:r w:rsidRPr="00831D29">
        <w:rPr>
          <w:szCs w:val="22"/>
          <w:lang w:val="ru-RU"/>
        </w:rPr>
        <w:t>/1</w:t>
      </w:r>
      <w:r>
        <w:rPr>
          <w:szCs w:val="22"/>
          <w:lang w:val="ru-RU"/>
        </w:rPr>
        <w:t> </w:t>
      </w:r>
      <w:r>
        <w:rPr>
          <w:szCs w:val="22"/>
        </w:rPr>
        <w:t>Rev</w:t>
      </w:r>
      <w:r>
        <w:rPr>
          <w:szCs w:val="22"/>
          <w:lang w:val="ru-RU"/>
        </w:rPr>
        <w:t xml:space="preserve">.  </w:t>
      </w:r>
    </w:p>
    <w:p w:rsidR="008C798B" w:rsidRPr="008C798B" w:rsidRDefault="008C798B" w:rsidP="008C798B">
      <w:pPr>
        <w:pStyle w:val="ONUME"/>
        <w:tabs>
          <w:tab w:val="clear" w:pos="567"/>
        </w:tabs>
        <w:rPr>
          <w:lang w:val="ru-RU"/>
        </w:rPr>
      </w:pPr>
      <w:r>
        <w:rPr>
          <w:szCs w:val="22"/>
          <w:lang w:val="ru-RU"/>
        </w:rPr>
        <w:t>Юрисконсульт</w:t>
      </w:r>
      <w:r w:rsidRPr="00356B23">
        <w:rPr>
          <w:szCs w:val="22"/>
          <w:lang w:val="ru-RU"/>
        </w:rPr>
        <w:t xml:space="preserve"> </w:t>
      </w:r>
      <w:r>
        <w:rPr>
          <w:szCs w:val="22"/>
          <w:lang w:val="ru-RU"/>
        </w:rPr>
        <w:t>напомнил</w:t>
      </w:r>
      <w:r w:rsidRPr="00356B23">
        <w:rPr>
          <w:szCs w:val="22"/>
          <w:lang w:val="ru-RU"/>
        </w:rPr>
        <w:t xml:space="preserve">, </w:t>
      </w:r>
      <w:r>
        <w:rPr>
          <w:szCs w:val="22"/>
          <w:lang w:val="ru-RU"/>
        </w:rPr>
        <w:t>что</w:t>
      </w:r>
      <w:r w:rsidRPr="00356B23">
        <w:rPr>
          <w:szCs w:val="22"/>
          <w:lang w:val="ru-RU"/>
        </w:rPr>
        <w:t xml:space="preserve"> </w:t>
      </w:r>
      <w:r>
        <w:rPr>
          <w:szCs w:val="22"/>
          <w:lang w:val="ru-RU"/>
        </w:rPr>
        <w:t>в этом году на</w:t>
      </w:r>
      <w:r w:rsidRPr="00356B23">
        <w:rPr>
          <w:szCs w:val="22"/>
          <w:lang w:val="ru-RU"/>
        </w:rPr>
        <w:t xml:space="preserve"> </w:t>
      </w:r>
      <w:r>
        <w:rPr>
          <w:szCs w:val="22"/>
          <w:lang w:val="ru-RU"/>
        </w:rPr>
        <w:t>серии</w:t>
      </w:r>
      <w:r w:rsidRPr="00356B23">
        <w:rPr>
          <w:szCs w:val="22"/>
          <w:lang w:val="ru-RU"/>
        </w:rPr>
        <w:t xml:space="preserve"> </w:t>
      </w:r>
      <w:r>
        <w:rPr>
          <w:szCs w:val="22"/>
          <w:lang w:val="ru-RU"/>
        </w:rPr>
        <w:t>заседаний</w:t>
      </w:r>
      <w:r w:rsidRPr="00356B23">
        <w:rPr>
          <w:szCs w:val="22"/>
          <w:lang w:val="ru-RU"/>
        </w:rPr>
        <w:t xml:space="preserve"> </w:t>
      </w:r>
      <w:r>
        <w:rPr>
          <w:szCs w:val="22"/>
          <w:lang w:val="ru-RU"/>
        </w:rPr>
        <w:t>Ассамблей</w:t>
      </w:r>
      <w:r w:rsidRPr="00356B23">
        <w:rPr>
          <w:szCs w:val="22"/>
          <w:lang w:val="ru-RU"/>
        </w:rPr>
        <w:t xml:space="preserve"> </w:t>
      </w:r>
      <w:r>
        <w:rPr>
          <w:szCs w:val="22"/>
          <w:lang w:val="ru-RU"/>
        </w:rPr>
        <w:t>государства</w:t>
      </w:r>
      <w:r w:rsidRPr="00356B23">
        <w:rPr>
          <w:szCs w:val="22"/>
          <w:lang w:val="ru-RU"/>
        </w:rPr>
        <w:t>-</w:t>
      </w:r>
      <w:r>
        <w:rPr>
          <w:szCs w:val="22"/>
          <w:lang w:val="ru-RU"/>
        </w:rPr>
        <w:t>члены</w:t>
      </w:r>
      <w:r w:rsidRPr="00356B23">
        <w:rPr>
          <w:szCs w:val="22"/>
          <w:lang w:val="ru-RU"/>
        </w:rPr>
        <w:t xml:space="preserve"> </w:t>
      </w:r>
      <w:r>
        <w:rPr>
          <w:szCs w:val="22"/>
          <w:lang w:val="ru-RU"/>
        </w:rPr>
        <w:t>должны</w:t>
      </w:r>
      <w:r w:rsidRPr="00356B23">
        <w:rPr>
          <w:szCs w:val="22"/>
          <w:lang w:val="ru-RU"/>
        </w:rPr>
        <w:t xml:space="preserve"> </w:t>
      </w:r>
      <w:r>
        <w:rPr>
          <w:szCs w:val="22"/>
          <w:lang w:val="ru-RU"/>
        </w:rPr>
        <w:t>избрать</w:t>
      </w:r>
      <w:r w:rsidRPr="00356B23">
        <w:rPr>
          <w:szCs w:val="22"/>
          <w:lang w:val="ru-RU"/>
        </w:rPr>
        <w:t xml:space="preserve"> </w:t>
      </w:r>
      <w:r>
        <w:rPr>
          <w:szCs w:val="22"/>
          <w:lang w:val="ru-RU"/>
        </w:rPr>
        <w:t>Председателя</w:t>
      </w:r>
      <w:r w:rsidRPr="00356B23">
        <w:rPr>
          <w:szCs w:val="22"/>
          <w:lang w:val="ru-RU"/>
        </w:rPr>
        <w:t xml:space="preserve"> </w:t>
      </w:r>
      <w:r>
        <w:rPr>
          <w:szCs w:val="22"/>
          <w:lang w:val="ru-RU"/>
        </w:rPr>
        <w:t>и</w:t>
      </w:r>
      <w:r w:rsidRPr="00356B23">
        <w:rPr>
          <w:szCs w:val="22"/>
          <w:lang w:val="ru-RU"/>
        </w:rPr>
        <w:t xml:space="preserve"> </w:t>
      </w:r>
      <w:r>
        <w:rPr>
          <w:szCs w:val="22"/>
          <w:lang w:val="ru-RU"/>
        </w:rPr>
        <w:t>по</w:t>
      </w:r>
      <w:r w:rsidRPr="00356B23">
        <w:rPr>
          <w:szCs w:val="22"/>
          <w:lang w:val="ru-RU"/>
        </w:rPr>
        <w:t xml:space="preserve"> </w:t>
      </w:r>
      <w:r>
        <w:rPr>
          <w:szCs w:val="22"/>
          <w:lang w:val="ru-RU"/>
        </w:rPr>
        <w:t>два</w:t>
      </w:r>
      <w:r w:rsidRPr="00356B23">
        <w:rPr>
          <w:szCs w:val="22"/>
          <w:lang w:val="ru-RU"/>
        </w:rPr>
        <w:t xml:space="preserve"> </w:t>
      </w:r>
      <w:r>
        <w:rPr>
          <w:szCs w:val="22"/>
          <w:lang w:val="ru-RU"/>
        </w:rPr>
        <w:t>заместителя</w:t>
      </w:r>
      <w:r w:rsidRPr="00356B23">
        <w:rPr>
          <w:szCs w:val="22"/>
          <w:lang w:val="ru-RU"/>
        </w:rPr>
        <w:t xml:space="preserve"> </w:t>
      </w:r>
      <w:r>
        <w:rPr>
          <w:szCs w:val="22"/>
          <w:lang w:val="ru-RU"/>
        </w:rPr>
        <w:t>Председателя</w:t>
      </w:r>
      <w:r w:rsidRPr="00356B23">
        <w:rPr>
          <w:szCs w:val="22"/>
          <w:lang w:val="ru-RU"/>
        </w:rPr>
        <w:t xml:space="preserve"> </w:t>
      </w:r>
      <w:r>
        <w:rPr>
          <w:szCs w:val="22"/>
          <w:lang w:val="ru-RU"/>
        </w:rPr>
        <w:t>Координационного</w:t>
      </w:r>
      <w:r w:rsidRPr="00356B23">
        <w:rPr>
          <w:szCs w:val="22"/>
          <w:lang w:val="ru-RU"/>
        </w:rPr>
        <w:t xml:space="preserve"> </w:t>
      </w:r>
      <w:r>
        <w:rPr>
          <w:szCs w:val="22"/>
          <w:lang w:val="ru-RU"/>
        </w:rPr>
        <w:t>комитета</w:t>
      </w:r>
      <w:r w:rsidRPr="00356B23">
        <w:rPr>
          <w:szCs w:val="22"/>
          <w:lang w:val="ru-RU"/>
        </w:rPr>
        <w:t xml:space="preserve"> </w:t>
      </w:r>
      <w:r>
        <w:rPr>
          <w:szCs w:val="22"/>
          <w:lang w:val="ru-RU"/>
        </w:rPr>
        <w:t>ВОИС</w:t>
      </w:r>
      <w:r w:rsidRPr="00356B23">
        <w:rPr>
          <w:szCs w:val="22"/>
          <w:lang w:val="ru-RU"/>
        </w:rPr>
        <w:t xml:space="preserve">, </w:t>
      </w:r>
      <w:r>
        <w:rPr>
          <w:szCs w:val="22"/>
          <w:lang w:val="ru-RU"/>
        </w:rPr>
        <w:t>Исполнительного комитета Парижского союза и Исполнительного комитета Бернского союза, срок полномочий каждого из которых составит один год.  Далее</w:t>
      </w:r>
      <w:r w:rsidRPr="008F60B3">
        <w:rPr>
          <w:szCs w:val="22"/>
          <w:lang w:val="ru-RU"/>
        </w:rPr>
        <w:t xml:space="preserve"> </w:t>
      </w:r>
      <w:r>
        <w:rPr>
          <w:szCs w:val="22"/>
          <w:lang w:val="ru-RU"/>
        </w:rPr>
        <w:t>он</w:t>
      </w:r>
      <w:r w:rsidRPr="008F60B3">
        <w:rPr>
          <w:szCs w:val="22"/>
          <w:lang w:val="ru-RU"/>
        </w:rPr>
        <w:t xml:space="preserve"> </w:t>
      </w:r>
      <w:r>
        <w:rPr>
          <w:szCs w:val="22"/>
          <w:lang w:val="ru-RU"/>
        </w:rPr>
        <w:t>отметил</w:t>
      </w:r>
      <w:r w:rsidRPr="008F60B3">
        <w:rPr>
          <w:szCs w:val="22"/>
          <w:lang w:val="ru-RU"/>
        </w:rPr>
        <w:t xml:space="preserve">, </w:t>
      </w:r>
      <w:r>
        <w:rPr>
          <w:szCs w:val="22"/>
          <w:lang w:val="ru-RU"/>
        </w:rPr>
        <w:t>что</w:t>
      </w:r>
      <w:r w:rsidRPr="008F60B3">
        <w:rPr>
          <w:szCs w:val="22"/>
          <w:lang w:val="ru-RU"/>
        </w:rPr>
        <w:t xml:space="preserve"> </w:t>
      </w:r>
      <w:r>
        <w:rPr>
          <w:szCs w:val="22"/>
          <w:lang w:val="ru-RU"/>
        </w:rPr>
        <w:t>в</w:t>
      </w:r>
      <w:r w:rsidRPr="008F60B3">
        <w:rPr>
          <w:szCs w:val="22"/>
          <w:lang w:val="ru-RU"/>
        </w:rPr>
        <w:t xml:space="preserve"> </w:t>
      </w:r>
      <w:r>
        <w:rPr>
          <w:szCs w:val="22"/>
          <w:lang w:val="ru-RU"/>
        </w:rPr>
        <w:t>случае</w:t>
      </w:r>
      <w:r w:rsidRPr="008F60B3">
        <w:rPr>
          <w:szCs w:val="22"/>
          <w:lang w:val="ru-RU"/>
        </w:rPr>
        <w:t xml:space="preserve"> </w:t>
      </w:r>
      <w:r>
        <w:rPr>
          <w:szCs w:val="22"/>
          <w:lang w:val="ru-RU"/>
        </w:rPr>
        <w:t>Координационного</w:t>
      </w:r>
      <w:r w:rsidRPr="008F60B3">
        <w:rPr>
          <w:szCs w:val="22"/>
          <w:lang w:val="ru-RU"/>
        </w:rPr>
        <w:t xml:space="preserve"> </w:t>
      </w:r>
      <w:r>
        <w:rPr>
          <w:szCs w:val="22"/>
          <w:lang w:val="ru-RU"/>
        </w:rPr>
        <w:t>комитета</w:t>
      </w:r>
      <w:r w:rsidRPr="008F60B3">
        <w:rPr>
          <w:szCs w:val="22"/>
          <w:lang w:val="ru-RU"/>
        </w:rPr>
        <w:t xml:space="preserve"> </w:t>
      </w:r>
      <w:r>
        <w:rPr>
          <w:szCs w:val="22"/>
          <w:lang w:val="ru-RU"/>
        </w:rPr>
        <w:t>ВОИС</w:t>
      </w:r>
      <w:r w:rsidRPr="008F60B3">
        <w:rPr>
          <w:szCs w:val="22"/>
          <w:lang w:val="ru-RU"/>
        </w:rPr>
        <w:t xml:space="preserve"> </w:t>
      </w:r>
      <w:r>
        <w:rPr>
          <w:szCs w:val="22"/>
          <w:lang w:val="ru-RU"/>
        </w:rPr>
        <w:t>Председатель</w:t>
      </w:r>
      <w:r w:rsidRPr="008F60B3">
        <w:rPr>
          <w:szCs w:val="22"/>
          <w:lang w:val="ru-RU"/>
        </w:rPr>
        <w:t xml:space="preserve"> </w:t>
      </w:r>
      <w:r>
        <w:rPr>
          <w:szCs w:val="22"/>
          <w:lang w:val="ru-RU"/>
        </w:rPr>
        <w:t>и</w:t>
      </w:r>
      <w:r w:rsidRPr="008F60B3">
        <w:rPr>
          <w:szCs w:val="22"/>
          <w:lang w:val="ru-RU"/>
        </w:rPr>
        <w:t xml:space="preserve"> </w:t>
      </w:r>
      <w:r>
        <w:rPr>
          <w:szCs w:val="22"/>
          <w:lang w:val="ru-RU"/>
        </w:rPr>
        <w:t>второй</w:t>
      </w:r>
      <w:r w:rsidRPr="008F60B3">
        <w:rPr>
          <w:szCs w:val="22"/>
          <w:lang w:val="ru-RU"/>
        </w:rPr>
        <w:t xml:space="preserve"> </w:t>
      </w:r>
      <w:r>
        <w:rPr>
          <w:szCs w:val="22"/>
          <w:lang w:val="ru-RU"/>
        </w:rPr>
        <w:t>заместитель</w:t>
      </w:r>
      <w:r w:rsidRPr="008F60B3">
        <w:rPr>
          <w:szCs w:val="22"/>
          <w:lang w:val="ru-RU"/>
        </w:rPr>
        <w:t xml:space="preserve"> </w:t>
      </w:r>
      <w:r>
        <w:rPr>
          <w:szCs w:val="22"/>
          <w:lang w:val="ru-RU"/>
        </w:rPr>
        <w:t>Председателя</w:t>
      </w:r>
      <w:r w:rsidRPr="008F60B3">
        <w:rPr>
          <w:szCs w:val="22"/>
          <w:lang w:val="ru-RU"/>
        </w:rPr>
        <w:t xml:space="preserve"> </w:t>
      </w:r>
      <w:r>
        <w:rPr>
          <w:szCs w:val="22"/>
          <w:lang w:val="ru-RU"/>
        </w:rPr>
        <w:t>будут</w:t>
      </w:r>
      <w:r w:rsidRPr="008F60B3">
        <w:rPr>
          <w:szCs w:val="22"/>
          <w:lang w:val="ru-RU"/>
        </w:rPr>
        <w:t xml:space="preserve"> </w:t>
      </w:r>
      <w:r>
        <w:rPr>
          <w:szCs w:val="22"/>
          <w:lang w:val="ru-RU"/>
        </w:rPr>
        <w:t>избираться</w:t>
      </w:r>
      <w:r w:rsidRPr="008F60B3">
        <w:rPr>
          <w:szCs w:val="22"/>
          <w:lang w:val="ru-RU"/>
        </w:rPr>
        <w:t xml:space="preserve"> </w:t>
      </w:r>
      <w:r>
        <w:rPr>
          <w:szCs w:val="22"/>
          <w:lang w:val="ru-RU"/>
        </w:rPr>
        <w:t>из</w:t>
      </w:r>
      <w:r w:rsidRPr="008F60B3">
        <w:rPr>
          <w:szCs w:val="22"/>
          <w:lang w:val="ru-RU"/>
        </w:rPr>
        <w:t xml:space="preserve"> </w:t>
      </w:r>
      <w:r>
        <w:rPr>
          <w:szCs w:val="22"/>
          <w:lang w:val="ru-RU"/>
        </w:rPr>
        <w:t>числа</w:t>
      </w:r>
      <w:r w:rsidRPr="008F60B3">
        <w:rPr>
          <w:szCs w:val="22"/>
          <w:lang w:val="ru-RU"/>
        </w:rPr>
        <w:t xml:space="preserve"> </w:t>
      </w:r>
      <w:r>
        <w:rPr>
          <w:szCs w:val="22"/>
          <w:lang w:val="ru-RU"/>
        </w:rPr>
        <w:t>делегатов, представляющих обычных членов Исполнительного комитета Парижского союза, а первый заместитель – из числа делегатов, представляющих обычных членов Исполнительного комитета Бернского союза, согласно правилу </w:t>
      </w:r>
      <w:r w:rsidRPr="008F60B3">
        <w:rPr>
          <w:szCs w:val="22"/>
          <w:lang w:val="ru-RU"/>
        </w:rPr>
        <w:t>3(2)(</w:t>
      </w:r>
      <w:r>
        <w:rPr>
          <w:szCs w:val="22"/>
        </w:rPr>
        <w:t>a</w:t>
      </w:r>
      <w:r w:rsidRPr="008F60B3">
        <w:rPr>
          <w:szCs w:val="22"/>
          <w:lang w:val="ru-RU"/>
        </w:rPr>
        <w:t xml:space="preserve">) </w:t>
      </w:r>
      <w:r>
        <w:rPr>
          <w:szCs w:val="22"/>
          <w:lang w:val="ru-RU"/>
        </w:rPr>
        <w:t>Специальных правил процедуры Координационного комитета ВОИС</w:t>
      </w:r>
      <w:r w:rsidRPr="008F60B3">
        <w:rPr>
          <w:szCs w:val="22"/>
          <w:lang w:val="ru-RU"/>
        </w:rPr>
        <w:t xml:space="preserve">.  </w:t>
      </w:r>
      <w:r>
        <w:rPr>
          <w:szCs w:val="22"/>
          <w:lang w:val="ru-RU"/>
        </w:rPr>
        <w:t>Юрисконсульт</w:t>
      </w:r>
      <w:r w:rsidRPr="003F467E">
        <w:rPr>
          <w:szCs w:val="22"/>
          <w:lang w:val="ru-RU"/>
        </w:rPr>
        <w:t xml:space="preserve"> </w:t>
      </w:r>
      <w:r>
        <w:rPr>
          <w:szCs w:val="22"/>
          <w:lang w:val="ru-RU"/>
        </w:rPr>
        <w:t>сообщил</w:t>
      </w:r>
      <w:r w:rsidRPr="003F467E">
        <w:rPr>
          <w:szCs w:val="22"/>
          <w:lang w:val="ru-RU"/>
        </w:rPr>
        <w:t xml:space="preserve"> </w:t>
      </w:r>
      <w:r>
        <w:rPr>
          <w:szCs w:val="22"/>
          <w:lang w:val="ru-RU"/>
        </w:rPr>
        <w:t>делегациям</w:t>
      </w:r>
      <w:r w:rsidRPr="003F467E">
        <w:rPr>
          <w:szCs w:val="22"/>
          <w:lang w:val="ru-RU"/>
        </w:rPr>
        <w:t xml:space="preserve">, </w:t>
      </w:r>
      <w:r>
        <w:rPr>
          <w:szCs w:val="22"/>
          <w:lang w:val="ru-RU"/>
        </w:rPr>
        <w:t>что</w:t>
      </w:r>
      <w:r w:rsidRPr="003F467E">
        <w:rPr>
          <w:szCs w:val="22"/>
          <w:lang w:val="ru-RU"/>
        </w:rPr>
        <w:t xml:space="preserve"> </w:t>
      </w:r>
      <w:r>
        <w:rPr>
          <w:szCs w:val="22"/>
          <w:lang w:val="ru-RU"/>
        </w:rPr>
        <w:t>до настоящего времени предложений относительно кандидатур на эти выборные должности не поступало.</w:t>
      </w:r>
    </w:p>
    <w:p w:rsidR="008C798B" w:rsidRPr="008C798B" w:rsidRDefault="008C798B" w:rsidP="008C798B">
      <w:pPr>
        <w:pStyle w:val="ONUME"/>
        <w:tabs>
          <w:tab w:val="clear" w:pos="567"/>
        </w:tabs>
        <w:rPr>
          <w:lang w:val="ru-RU"/>
        </w:rPr>
      </w:pPr>
      <w:r>
        <w:rPr>
          <w:szCs w:val="22"/>
          <w:lang w:val="ru-RU"/>
        </w:rPr>
        <w:lastRenderedPageBreak/>
        <w:t>Председатель</w:t>
      </w:r>
      <w:r w:rsidRPr="000E1634">
        <w:rPr>
          <w:szCs w:val="22"/>
          <w:lang w:val="ru-RU"/>
        </w:rPr>
        <w:t xml:space="preserve"> </w:t>
      </w:r>
      <w:r>
        <w:rPr>
          <w:szCs w:val="22"/>
          <w:lang w:val="ru-RU"/>
        </w:rPr>
        <w:t>подчеркнул</w:t>
      </w:r>
      <w:r w:rsidRPr="000E1634">
        <w:rPr>
          <w:szCs w:val="22"/>
          <w:lang w:val="ru-RU"/>
        </w:rPr>
        <w:t xml:space="preserve">, </w:t>
      </w:r>
      <w:r>
        <w:rPr>
          <w:szCs w:val="22"/>
          <w:lang w:val="ru-RU"/>
        </w:rPr>
        <w:t>что</w:t>
      </w:r>
      <w:r w:rsidRPr="000E1634">
        <w:rPr>
          <w:szCs w:val="22"/>
          <w:lang w:val="ru-RU"/>
        </w:rPr>
        <w:t xml:space="preserve"> </w:t>
      </w:r>
      <w:r>
        <w:rPr>
          <w:szCs w:val="22"/>
          <w:lang w:val="ru-RU"/>
        </w:rPr>
        <w:t>для заполнения вакантных должностей необходимо</w:t>
      </w:r>
      <w:r w:rsidRPr="000E1634">
        <w:rPr>
          <w:szCs w:val="22"/>
          <w:lang w:val="ru-RU"/>
        </w:rPr>
        <w:t xml:space="preserve"> </w:t>
      </w:r>
      <w:r>
        <w:rPr>
          <w:szCs w:val="22"/>
          <w:lang w:val="ru-RU"/>
        </w:rPr>
        <w:t>выдвинуть больше кандидатур,</w:t>
      </w:r>
      <w:r w:rsidRPr="000E1634">
        <w:rPr>
          <w:szCs w:val="22"/>
          <w:lang w:val="ru-RU"/>
        </w:rPr>
        <w:t xml:space="preserve"> </w:t>
      </w:r>
      <w:r>
        <w:rPr>
          <w:szCs w:val="22"/>
          <w:lang w:val="ru-RU"/>
        </w:rPr>
        <w:t>и</w:t>
      </w:r>
      <w:r w:rsidRPr="000E1634">
        <w:rPr>
          <w:szCs w:val="22"/>
          <w:lang w:val="ru-RU"/>
        </w:rPr>
        <w:t xml:space="preserve"> </w:t>
      </w:r>
      <w:r>
        <w:rPr>
          <w:szCs w:val="22"/>
          <w:lang w:val="ru-RU"/>
        </w:rPr>
        <w:t>предложил</w:t>
      </w:r>
      <w:r w:rsidRPr="000E1634">
        <w:rPr>
          <w:szCs w:val="22"/>
          <w:lang w:val="ru-RU"/>
        </w:rPr>
        <w:t xml:space="preserve"> </w:t>
      </w:r>
      <w:r>
        <w:rPr>
          <w:szCs w:val="22"/>
          <w:lang w:val="ru-RU"/>
        </w:rPr>
        <w:t>возобновить обсуждение по данному пункту повестки дня на более позднем этапе с тем, чтобы завершить выборы должностных лиц на свободные должности, и призвал делегации представить предлагаемые ими кандидатуры Юрисконсульту</w:t>
      </w:r>
      <w:r w:rsidRPr="000E1634">
        <w:rPr>
          <w:szCs w:val="22"/>
          <w:lang w:val="ru-RU"/>
        </w:rPr>
        <w:t>.</w:t>
      </w:r>
    </w:p>
    <w:p w:rsidR="008C798B" w:rsidRDefault="008C798B" w:rsidP="008C798B">
      <w:pPr>
        <w:pStyle w:val="ONUME"/>
        <w:tabs>
          <w:tab w:val="clear" w:pos="567"/>
        </w:tabs>
        <w:rPr>
          <w:lang w:val="ru-RU"/>
        </w:rPr>
      </w:pPr>
      <w:r>
        <w:rPr>
          <w:szCs w:val="22"/>
          <w:lang w:val="ru-RU"/>
        </w:rPr>
        <w:t>Возвращаясь</w:t>
      </w:r>
      <w:r w:rsidRPr="00EC573A">
        <w:rPr>
          <w:szCs w:val="22"/>
          <w:lang w:val="ru-RU"/>
        </w:rPr>
        <w:t xml:space="preserve"> </w:t>
      </w:r>
      <w:r>
        <w:rPr>
          <w:szCs w:val="22"/>
          <w:lang w:val="ru-RU"/>
        </w:rPr>
        <w:t>к</w:t>
      </w:r>
      <w:r w:rsidRPr="00EC573A">
        <w:rPr>
          <w:szCs w:val="22"/>
          <w:lang w:val="ru-RU"/>
        </w:rPr>
        <w:t xml:space="preserve"> </w:t>
      </w:r>
      <w:r>
        <w:rPr>
          <w:szCs w:val="22"/>
          <w:lang w:val="ru-RU"/>
        </w:rPr>
        <w:t>данному</w:t>
      </w:r>
      <w:r w:rsidRPr="00EC573A">
        <w:rPr>
          <w:szCs w:val="22"/>
          <w:lang w:val="ru-RU"/>
        </w:rPr>
        <w:t xml:space="preserve"> </w:t>
      </w:r>
      <w:r>
        <w:rPr>
          <w:szCs w:val="22"/>
          <w:lang w:val="ru-RU"/>
        </w:rPr>
        <w:t>пункту</w:t>
      </w:r>
      <w:r w:rsidRPr="00EC573A">
        <w:rPr>
          <w:szCs w:val="22"/>
          <w:lang w:val="ru-RU"/>
        </w:rPr>
        <w:t xml:space="preserve"> </w:t>
      </w:r>
      <w:r>
        <w:rPr>
          <w:szCs w:val="22"/>
          <w:lang w:val="ru-RU"/>
        </w:rPr>
        <w:t>повестки</w:t>
      </w:r>
      <w:r w:rsidRPr="00EC573A">
        <w:rPr>
          <w:szCs w:val="22"/>
          <w:lang w:val="ru-RU"/>
        </w:rPr>
        <w:t xml:space="preserve"> </w:t>
      </w:r>
      <w:r>
        <w:rPr>
          <w:szCs w:val="22"/>
          <w:lang w:val="ru-RU"/>
        </w:rPr>
        <w:t>дня</w:t>
      </w:r>
      <w:r w:rsidRPr="00EC573A">
        <w:rPr>
          <w:szCs w:val="22"/>
          <w:lang w:val="ru-RU"/>
        </w:rPr>
        <w:t xml:space="preserve">, </w:t>
      </w:r>
      <w:r>
        <w:rPr>
          <w:szCs w:val="22"/>
          <w:lang w:val="ru-RU"/>
        </w:rPr>
        <w:t>Юрисконсульт</w:t>
      </w:r>
      <w:r w:rsidRPr="00EC573A">
        <w:rPr>
          <w:szCs w:val="22"/>
          <w:lang w:val="ru-RU"/>
        </w:rPr>
        <w:t xml:space="preserve"> </w:t>
      </w:r>
      <w:r>
        <w:rPr>
          <w:szCs w:val="22"/>
          <w:lang w:val="ru-RU"/>
        </w:rPr>
        <w:t>сообщил, что по итогам неофициальных консультаций с координаторами групп было предложено избрать на указанные должности следующих кандидатов</w:t>
      </w:r>
      <w:r w:rsidRPr="00EC573A">
        <w:rPr>
          <w:szCs w:val="22"/>
          <w:lang w:val="ru-RU"/>
        </w:rPr>
        <w:t>.</w:t>
      </w:r>
    </w:p>
    <w:p w:rsidR="00FF57E0" w:rsidRPr="00A25A75" w:rsidRDefault="00A25A75" w:rsidP="008C798B">
      <w:pPr>
        <w:pStyle w:val="ONUME"/>
        <w:tabs>
          <w:tab w:val="clear" w:pos="567"/>
        </w:tabs>
        <w:ind w:left="567"/>
        <w:rPr>
          <w:lang w:val="ru-RU"/>
        </w:rPr>
      </w:pPr>
      <w:r>
        <w:rPr>
          <w:lang w:val="ru-RU"/>
        </w:rPr>
        <w:t>Были избраны следующие должностные лица</w:t>
      </w:r>
      <w:r w:rsidR="00FF57E0" w:rsidRPr="00A25A75">
        <w:rPr>
          <w:lang w:val="ru-RU"/>
        </w:rPr>
        <w:t>:</w:t>
      </w:r>
    </w:p>
    <w:p w:rsidR="005251B6" w:rsidRPr="00A25A75" w:rsidRDefault="00A25A75" w:rsidP="005251B6">
      <w:pPr>
        <w:autoSpaceDE w:val="0"/>
        <w:autoSpaceDN w:val="0"/>
        <w:adjustRightInd w:val="0"/>
        <w:ind w:left="567"/>
        <w:rPr>
          <w:szCs w:val="22"/>
          <w:lang w:val="ru-RU"/>
        </w:rPr>
      </w:pPr>
      <w:r>
        <w:rPr>
          <w:szCs w:val="22"/>
          <w:lang w:val="ru-RU"/>
        </w:rPr>
        <w:t>Координационный комитет ВОИС</w:t>
      </w:r>
    </w:p>
    <w:p w:rsidR="005251B6" w:rsidRPr="00A25A75" w:rsidRDefault="00A25A75" w:rsidP="005251B6">
      <w:pPr>
        <w:autoSpaceDE w:val="0"/>
        <w:autoSpaceDN w:val="0"/>
        <w:adjustRightInd w:val="0"/>
        <w:ind w:left="567"/>
        <w:rPr>
          <w:szCs w:val="22"/>
          <w:lang w:val="ru-RU"/>
        </w:rPr>
      </w:pPr>
      <w:r>
        <w:rPr>
          <w:szCs w:val="22"/>
          <w:lang w:val="ru-RU"/>
        </w:rPr>
        <w:t>Председатель</w:t>
      </w:r>
      <w:r w:rsidR="005251B6" w:rsidRPr="00A25A75">
        <w:rPr>
          <w:szCs w:val="22"/>
          <w:lang w:val="ru-RU"/>
        </w:rPr>
        <w:t xml:space="preserve">:  </w:t>
      </w:r>
      <w:r w:rsidR="003F389F">
        <w:rPr>
          <w:szCs w:val="22"/>
          <w:lang w:val="ru-RU"/>
        </w:rPr>
        <w:t>Эсмаэль Багха</w:t>
      </w:r>
      <w:r w:rsidR="00CB0771">
        <w:rPr>
          <w:szCs w:val="22"/>
          <w:lang w:val="ru-RU"/>
        </w:rPr>
        <w:t>и</w:t>
      </w:r>
      <w:r w:rsidR="003F389F">
        <w:rPr>
          <w:szCs w:val="22"/>
          <w:lang w:val="ru-RU"/>
        </w:rPr>
        <w:t xml:space="preserve"> Хамане </w:t>
      </w:r>
    </w:p>
    <w:p w:rsidR="005251B6" w:rsidRPr="00E30145" w:rsidRDefault="00A25A75" w:rsidP="005251B6">
      <w:pPr>
        <w:autoSpaceDE w:val="0"/>
        <w:autoSpaceDN w:val="0"/>
        <w:adjustRightInd w:val="0"/>
        <w:ind w:left="567"/>
        <w:rPr>
          <w:szCs w:val="22"/>
          <w:lang w:val="pt-PT"/>
        </w:rPr>
      </w:pPr>
      <w:r>
        <w:rPr>
          <w:szCs w:val="22"/>
          <w:lang w:val="ru-RU"/>
        </w:rPr>
        <w:t>заместитель Председателя</w:t>
      </w:r>
      <w:r w:rsidR="005251B6" w:rsidRPr="00E30145">
        <w:rPr>
          <w:szCs w:val="22"/>
          <w:lang w:val="pt-PT"/>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5251B6" w:rsidRPr="00A25A75" w:rsidRDefault="005251B6" w:rsidP="005251B6">
      <w:pPr>
        <w:autoSpaceDE w:val="0"/>
        <w:autoSpaceDN w:val="0"/>
        <w:adjustRightInd w:val="0"/>
        <w:ind w:left="567"/>
        <w:rPr>
          <w:szCs w:val="22"/>
          <w:lang w:val="ru-RU"/>
        </w:rPr>
      </w:pPr>
    </w:p>
    <w:p w:rsidR="005251B6" w:rsidRPr="00A25A75" w:rsidRDefault="00A25A75" w:rsidP="005251B6">
      <w:pPr>
        <w:autoSpaceDE w:val="0"/>
        <w:autoSpaceDN w:val="0"/>
        <w:adjustRightInd w:val="0"/>
        <w:ind w:left="567"/>
        <w:rPr>
          <w:szCs w:val="22"/>
          <w:lang w:val="ru-RU"/>
        </w:rPr>
      </w:pPr>
      <w:r>
        <w:rPr>
          <w:szCs w:val="22"/>
          <w:lang w:val="ru-RU"/>
        </w:rPr>
        <w:t>Исполнительный комитет Парижского союза</w:t>
      </w:r>
    </w:p>
    <w:p w:rsidR="005251B6" w:rsidRPr="00A25A75" w:rsidRDefault="00A25A75" w:rsidP="005251B6">
      <w:pPr>
        <w:autoSpaceDE w:val="0"/>
        <w:autoSpaceDN w:val="0"/>
        <w:adjustRightInd w:val="0"/>
        <w:ind w:left="567"/>
        <w:rPr>
          <w:szCs w:val="22"/>
          <w:lang w:val="ru-RU"/>
        </w:rPr>
      </w:pPr>
      <w:r>
        <w:rPr>
          <w:szCs w:val="22"/>
          <w:lang w:val="ru-RU"/>
        </w:rPr>
        <w:t>Председатель</w:t>
      </w:r>
      <w:r w:rsidR="005251B6" w:rsidRPr="00A25A75">
        <w:rPr>
          <w:szCs w:val="22"/>
          <w:lang w:val="ru-RU"/>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5251B6" w:rsidRPr="00A25A75" w:rsidRDefault="005251B6" w:rsidP="005251B6">
      <w:pPr>
        <w:autoSpaceDE w:val="0"/>
        <w:autoSpaceDN w:val="0"/>
        <w:adjustRightInd w:val="0"/>
        <w:ind w:left="567"/>
        <w:rPr>
          <w:szCs w:val="22"/>
          <w:lang w:val="ru-RU"/>
        </w:rPr>
      </w:pPr>
    </w:p>
    <w:p w:rsidR="005251B6" w:rsidRPr="00A25A75" w:rsidRDefault="00A25A75" w:rsidP="005251B6">
      <w:pPr>
        <w:autoSpaceDE w:val="0"/>
        <w:autoSpaceDN w:val="0"/>
        <w:adjustRightInd w:val="0"/>
        <w:ind w:left="567"/>
        <w:rPr>
          <w:szCs w:val="22"/>
          <w:lang w:val="ru-RU"/>
        </w:rPr>
      </w:pPr>
      <w:r>
        <w:rPr>
          <w:szCs w:val="22"/>
          <w:lang w:val="ru-RU"/>
        </w:rPr>
        <w:t>Исполнительный комитет Бернского союза</w:t>
      </w:r>
    </w:p>
    <w:p w:rsidR="005251B6" w:rsidRPr="00A25A75" w:rsidRDefault="00A25A75" w:rsidP="005251B6">
      <w:pPr>
        <w:autoSpaceDE w:val="0"/>
        <w:autoSpaceDN w:val="0"/>
        <w:adjustRightInd w:val="0"/>
        <w:ind w:left="567"/>
        <w:rPr>
          <w:szCs w:val="22"/>
          <w:lang w:val="ru-RU"/>
        </w:rPr>
      </w:pPr>
      <w:r>
        <w:rPr>
          <w:szCs w:val="22"/>
          <w:lang w:val="ru-RU"/>
        </w:rPr>
        <w:t>Председатель</w:t>
      </w:r>
      <w:r w:rsidR="005251B6" w:rsidRPr="00A25A75">
        <w:rPr>
          <w:szCs w:val="22"/>
          <w:lang w:val="ru-RU"/>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FF57E0" w:rsidRPr="00A25A75" w:rsidRDefault="00FF57E0" w:rsidP="005251B6">
      <w:pPr>
        <w:autoSpaceDE w:val="0"/>
        <w:autoSpaceDN w:val="0"/>
        <w:adjustRightInd w:val="0"/>
        <w:ind w:left="567"/>
        <w:rPr>
          <w:szCs w:val="22"/>
          <w:lang w:val="ru-RU"/>
        </w:rPr>
      </w:pPr>
    </w:p>
    <w:p w:rsidR="00FF57E0" w:rsidRPr="00A25A75" w:rsidRDefault="00A25A75" w:rsidP="00FF57E0">
      <w:pPr>
        <w:pStyle w:val="ONUME"/>
        <w:rPr>
          <w:lang w:val="ru-RU"/>
        </w:rPr>
      </w:pPr>
      <w:r>
        <w:rPr>
          <w:lang w:val="ru-RU"/>
        </w:rPr>
        <w:t>Список должностных лиц всех Ассамблей и других органов содержится в документе</w:t>
      </w:r>
      <w:r w:rsidR="00FF57E0" w:rsidRPr="00E30145">
        <w:t> A</w:t>
      </w:r>
      <w:r w:rsidR="00FF57E0" w:rsidRPr="00A25A75">
        <w:rPr>
          <w:lang w:val="ru-RU"/>
        </w:rPr>
        <w:t>/58/</w:t>
      </w:r>
      <w:r w:rsidR="00FF57E0" w:rsidRPr="00E30145">
        <w:t>INF</w:t>
      </w:r>
      <w:r w:rsidR="00FF57E0" w:rsidRPr="00A25A75">
        <w:rPr>
          <w:lang w:val="ru-RU"/>
        </w:rPr>
        <w:t>/2.</w:t>
      </w:r>
    </w:p>
    <w:p w:rsidR="00A2370F" w:rsidRPr="00A25A75" w:rsidRDefault="00A2370F">
      <w:pPr>
        <w:rPr>
          <w:bCs/>
          <w:caps/>
          <w:szCs w:val="26"/>
          <w:lang w:val="ru-RU"/>
        </w:rPr>
      </w:pPr>
      <w:r w:rsidRPr="00A25A75">
        <w:rPr>
          <w:lang w:val="ru-RU"/>
        </w:rPr>
        <w:br w:type="page"/>
      </w:r>
    </w:p>
    <w:p w:rsidR="00BD4AEC" w:rsidRPr="00394B5C" w:rsidRDefault="00B53675">
      <w:pPr>
        <w:pStyle w:val="Heading3"/>
        <w:rPr>
          <w:lang w:val="ru-RU"/>
        </w:rPr>
      </w:pPr>
      <w:r>
        <w:rPr>
          <w:lang w:val="ru-RU"/>
        </w:rPr>
        <w:lastRenderedPageBreak/>
        <w:t>ПУНКТ</w:t>
      </w:r>
      <w:r w:rsidRPr="00394B5C">
        <w:rPr>
          <w:lang w:val="ru-RU"/>
        </w:rPr>
        <w:t xml:space="preserve"> </w:t>
      </w:r>
      <w:r w:rsidR="00BD4AEC" w:rsidRPr="00394B5C">
        <w:rPr>
          <w:lang w:val="ru-RU"/>
        </w:rPr>
        <w:t xml:space="preserve">4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доклад генерального директора ассамблеям воис</w:t>
      </w:r>
    </w:p>
    <w:p w:rsidR="00BD4AEC" w:rsidRPr="003F389F" w:rsidRDefault="003F389F" w:rsidP="00531E82">
      <w:pPr>
        <w:pStyle w:val="ONUME"/>
        <w:spacing w:line="480" w:lineRule="auto"/>
        <w:rPr>
          <w:lang w:val="ru-RU"/>
        </w:rPr>
      </w:pPr>
      <w:r w:rsidRPr="00750FB1">
        <w:rPr>
          <w:rFonts w:eastAsia="Times New Roman"/>
          <w:szCs w:val="22"/>
          <w:lang w:val="ru-RU"/>
        </w:rPr>
        <w:t>Генеральный</w:t>
      </w:r>
      <w:r w:rsidRPr="00CF7693">
        <w:rPr>
          <w:lang w:val="ru-RU"/>
        </w:rPr>
        <w:t xml:space="preserve"> директор выступил со следующим заявлением</w:t>
      </w:r>
      <w:r w:rsidR="00363FC7" w:rsidRPr="003F389F">
        <w:rPr>
          <w:lang w:val="ru-RU"/>
        </w:rPr>
        <w:t>:</w:t>
      </w:r>
    </w:p>
    <w:p w:rsidR="00363FC7" w:rsidRDefault="008C798B" w:rsidP="008C798B">
      <w:pPr>
        <w:pStyle w:val="ONUME"/>
        <w:numPr>
          <w:ilvl w:val="0"/>
          <w:numId w:val="0"/>
        </w:numPr>
        <w:ind w:left="567"/>
        <w:rPr>
          <w:lang w:val="ru-RU"/>
        </w:rPr>
      </w:pPr>
      <w:r>
        <w:rPr>
          <w:lang w:val="ru-RU"/>
        </w:rPr>
        <w:t>«</w:t>
      </w:r>
      <w:r w:rsidRPr="00622B22">
        <w:rPr>
          <w:lang w:val="ru-RU"/>
        </w:rPr>
        <w:t>Ваше Превосходительство посол Дуонг Ти Дунг, Председатель Генеральной Ассамблеи ВОИС,</w:t>
      </w:r>
      <w:r>
        <w:rPr>
          <w:lang w:val="ru-RU"/>
        </w:rPr>
        <w:t xml:space="preserve"> </w:t>
      </w:r>
      <w:r>
        <w:rPr>
          <w:lang w:val="ru-RU"/>
        </w:rPr>
        <w:br/>
      </w:r>
      <w:r w:rsidRPr="00622B22">
        <w:rPr>
          <w:lang w:val="ru-RU"/>
        </w:rPr>
        <w:t>Достопочтенные министры,</w:t>
      </w:r>
      <w:r>
        <w:rPr>
          <w:lang w:val="ru-RU"/>
        </w:rPr>
        <w:t xml:space="preserve"> </w:t>
      </w:r>
      <w:r>
        <w:rPr>
          <w:lang w:val="ru-RU"/>
        </w:rPr>
        <w:br/>
      </w:r>
      <w:r w:rsidRPr="00622B22">
        <w:rPr>
          <w:lang w:val="ru-RU"/>
        </w:rPr>
        <w:t>Ваши Превосходительства постоянные представители и послы,</w:t>
      </w:r>
      <w:r>
        <w:rPr>
          <w:lang w:val="ru-RU"/>
        </w:rPr>
        <w:t xml:space="preserve"> </w:t>
      </w:r>
      <w:r>
        <w:rPr>
          <w:lang w:val="ru-RU"/>
        </w:rPr>
        <w:br/>
      </w:r>
      <w:r w:rsidRPr="00622B22">
        <w:rPr>
          <w:lang w:val="ru-RU"/>
        </w:rPr>
        <w:t>Уважаемые делегаты,</w:t>
      </w:r>
    </w:p>
    <w:p w:rsidR="008C798B" w:rsidRPr="00622B22" w:rsidRDefault="008C798B" w:rsidP="008C798B">
      <w:pPr>
        <w:spacing w:after="220"/>
        <w:ind w:left="567"/>
        <w:rPr>
          <w:szCs w:val="22"/>
          <w:lang w:val="ru-RU"/>
        </w:rPr>
      </w:pPr>
      <w:r w:rsidRPr="00622B22">
        <w:rPr>
          <w:szCs w:val="22"/>
          <w:lang w:val="ru-RU"/>
        </w:rPr>
        <w:t>С большим удовольствием присоединяюсь к Председателю Генеральной Ассамблеи ВОИС и тепло приветствую все делегации на сессиях Ассамблей 2018</w:t>
      </w:r>
      <w:r>
        <w:rPr>
          <w:szCs w:val="22"/>
          <w:lang w:val="ru-RU"/>
        </w:rPr>
        <w:t> </w:t>
      </w:r>
      <w:r w:rsidRPr="00622B22">
        <w:rPr>
          <w:szCs w:val="22"/>
          <w:lang w:val="ru-RU"/>
        </w:rPr>
        <w:t xml:space="preserve">г.  Весьма приятно видеть такое широкое участие, являющее собой свидетельство чрезвычайно активного взаимодействия столь большого числа </w:t>
      </w:r>
      <w:hyperlink r:id="rId9" w:history="1">
        <w:r w:rsidRPr="002B57F6">
          <w:rPr>
            <w:rStyle w:val="Hyperlink"/>
            <w:szCs w:val="22"/>
            <w:lang w:val="ru-RU"/>
          </w:rPr>
          <w:t>государств-членов</w:t>
        </w:r>
      </w:hyperlink>
      <w:r w:rsidRPr="00622B22">
        <w:rPr>
          <w:szCs w:val="22"/>
          <w:lang w:val="ru-RU"/>
        </w:rPr>
        <w:t xml:space="preserve"> с Организацией и их поддержки ВОИС.</w:t>
      </w:r>
    </w:p>
    <w:p w:rsidR="008C798B" w:rsidRPr="00622B22" w:rsidRDefault="008C798B" w:rsidP="008C798B">
      <w:pPr>
        <w:spacing w:after="220"/>
        <w:ind w:left="567"/>
        <w:rPr>
          <w:color w:val="343434"/>
          <w:szCs w:val="22"/>
          <w:lang w:val="ru-RU"/>
        </w:rPr>
      </w:pPr>
      <w:r w:rsidRPr="00622B22">
        <w:rPr>
          <w:szCs w:val="22"/>
          <w:lang w:val="ru-RU"/>
        </w:rPr>
        <w:t xml:space="preserve">Благодарю посла </w:t>
      </w:r>
      <w:r>
        <w:rPr>
          <w:szCs w:val="22"/>
          <w:lang w:val="ru-RU"/>
        </w:rPr>
        <w:t>Дуонг</w:t>
      </w:r>
      <w:r w:rsidRPr="00622B22">
        <w:rPr>
          <w:szCs w:val="22"/>
          <w:lang w:val="ru-RU"/>
        </w:rPr>
        <w:t xml:space="preserve"> за его уверенное, твердое и мудрое руководство в течение прошедшего года на посту председателя Генеральной Ассамблеи</w:t>
      </w:r>
      <w:r w:rsidRPr="00622B22">
        <w:rPr>
          <w:color w:val="343434"/>
          <w:szCs w:val="22"/>
          <w:lang w:val="ru-RU"/>
        </w:rPr>
        <w:t>.  Равным образом хотел бы выразить нашу признательность другим послам и представителям государств-членов, не жалевших времени и сил, возглавляя другие руководящие органы, комитеты и рабочие группы Организации.  Бескорыстный и целеустремленный труд тех, кто выполняет эти важные функции, является залогом бесперебойного функционирования Организации и прогресса в ее работе.</w:t>
      </w:r>
    </w:p>
    <w:p w:rsidR="008C798B" w:rsidRPr="00622B22" w:rsidRDefault="008C798B" w:rsidP="008C798B">
      <w:pPr>
        <w:spacing w:after="220"/>
        <w:ind w:left="567"/>
        <w:rPr>
          <w:color w:val="343434"/>
          <w:szCs w:val="22"/>
          <w:lang w:val="ru-RU"/>
        </w:rPr>
      </w:pPr>
      <w:r w:rsidRPr="00622B22">
        <w:rPr>
          <w:color w:val="343434"/>
          <w:szCs w:val="22"/>
          <w:lang w:val="ru-RU"/>
        </w:rPr>
        <w:t xml:space="preserve">Во всем мире неуклонно возрастает социально-экономическая роль </w:t>
      </w:r>
      <w:hyperlink r:id="rId10" w:history="1">
        <w:r w:rsidRPr="002B57F6">
          <w:rPr>
            <w:rStyle w:val="Hyperlink"/>
            <w:szCs w:val="22"/>
            <w:lang w:val="ru-RU"/>
          </w:rPr>
          <w:t>интеллектуальной собственности</w:t>
        </w:r>
      </w:hyperlink>
      <w:r w:rsidRPr="00622B22">
        <w:rPr>
          <w:color w:val="343434"/>
          <w:szCs w:val="22"/>
          <w:lang w:val="ru-RU"/>
        </w:rPr>
        <w:t xml:space="preserve"> (ИС).  Этот процесс обусловлен стремительным, кардинальным и повсеместным техническим прогрессом, который определяет будущее экономики и придает все большую ценность знаниям, находящим свое экономическое и коммерческое воплощение в неосязаемых активах.  </w:t>
      </w:r>
    </w:p>
    <w:p w:rsidR="008C798B" w:rsidRPr="00622B22" w:rsidRDefault="008C798B" w:rsidP="008C798B">
      <w:pPr>
        <w:spacing w:after="220"/>
        <w:ind w:left="567"/>
        <w:rPr>
          <w:color w:val="343434"/>
          <w:szCs w:val="22"/>
          <w:lang w:val="ru-RU"/>
        </w:rPr>
      </w:pPr>
      <w:r w:rsidRPr="00622B22">
        <w:rPr>
          <w:color w:val="343434"/>
          <w:szCs w:val="22"/>
          <w:lang w:val="ru-RU"/>
        </w:rPr>
        <w:t xml:space="preserve">Положение ИС меняется на наших глазах, и эти изменения проявляются в самых разных формах – в востребованности прав ИС, в том внимании, которое уделяют ей правительства и деловые круги как элементу стратегии инновационного и промышленного развития, в дискуссиях по вопросам торговли, в новостных и аналитических сообщениях в СМИ и в мнениях широкой общественности.  </w:t>
      </w:r>
    </w:p>
    <w:p w:rsidR="008C798B" w:rsidRPr="00622B22" w:rsidRDefault="008C798B" w:rsidP="008C798B">
      <w:pPr>
        <w:spacing w:after="220"/>
        <w:ind w:left="567"/>
        <w:rPr>
          <w:color w:val="343434"/>
          <w:szCs w:val="22"/>
          <w:lang w:val="ru-RU"/>
        </w:rPr>
      </w:pPr>
      <w:r w:rsidRPr="00622B22">
        <w:rPr>
          <w:color w:val="343434"/>
          <w:szCs w:val="22"/>
          <w:lang w:val="ru-RU"/>
        </w:rPr>
        <w:t xml:space="preserve">Возьмем для примера один из показателей перемен – спрос.  Нетрудно убедиться, что масштабы изменений весьма значительны.  В 2016 г., последнем полном году, за который у нас имеются статистические данные государств-членов, в ведомства ИС во всем мире было подано 3,1 млн патентных заявок, 7 млн заявок на регистрацию товарных знаков и 963 тыс. заявок на регистрацию промышленных образцов.  Эти объемы колоссальны и представляют собой увеличение за прошедшие двадцать лет соответственно на 189%, 253% и 388%.  Такой впечатляющий рост объясняется самыми разными причинами, и в первую очередь главенствующей ролью технологии в экономике, глобальным характером экономической деятельности и появлением в ходе геополитических перемен новых участников, в результате чего укрепились новые полюса инновации.  О последнем упомянутом моменте, безусловно, нужно поговорить подробнее, отметив, что теперь главным источником заявок на регистрацию ИС выступают страны Азии, доля которых в различных сферах прав ИС в среднем составляет свыше 60%. </w:t>
      </w:r>
    </w:p>
    <w:p w:rsidR="008C798B" w:rsidRPr="00622B22" w:rsidRDefault="008C798B" w:rsidP="008C798B">
      <w:pPr>
        <w:spacing w:after="220"/>
        <w:ind w:left="567"/>
        <w:rPr>
          <w:color w:val="343434"/>
          <w:szCs w:val="22"/>
          <w:lang w:val="ru-RU"/>
        </w:rPr>
      </w:pPr>
      <w:r w:rsidRPr="00622B22">
        <w:rPr>
          <w:color w:val="343434"/>
          <w:szCs w:val="22"/>
          <w:lang w:val="ru-RU"/>
        </w:rPr>
        <w:lastRenderedPageBreak/>
        <w:t xml:space="preserve">Происходящая во всем мире активизации деятельности в области ИС положительно влияет на жизнь Организации.  Это благотворное влияние проявляется в самых разных формах. </w:t>
      </w:r>
    </w:p>
    <w:p w:rsidR="008C798B" w:rsidRPr="00622B22" w:rsidRDefault="008C798B" w:rsidP="008C798B">
      <w:pPr>
        <w:spacing w:after="220"/>
        <w:ind w:left="567"/>
        <w:rPr>
          <w:color w:val="343434"/>
          <w:szCs w:val="22"/>
          <w:lang w:val="ru-RU"/>
        </w:rPr>
      </w:pPr>
      <w:r w:rsidRPr="00622B22">
        <w:rPr>
          <w:color w:val="343434"/>
          <w:szCs w:val="22"/>
          <w:lang w:val="ru-RU"/>
        </w:rPr>
        <w:t xml:space="preserve">Растущая востребованность ИС во всем мире находит отражение в положительной динамике темпов расширения как членского состава, так и масштабов использования глобальных систем ИС ВОИС, </w:t>
      </w:r>
      <w:hyperlink r:id="rId11" w:history="1">
        <w:r w:rsidRPr="00A8747E">
          <w:rPr>
            <w:rStyle w:val="Hyperlink"/>
            <w:szCs w:val="22"/>
            <w:lang w:val="ru-RU"/>
          </w:rPr>
          <w:t>Договора о патентной кооперации</w:t>
        </w:r>
      </w:hyperlink>
      <w:r w:rsidRPr="00622B22">
        <w:rPr>
          <w:szCs w:val="22"/>
          <w:lang w:val="ru-RU"/>
        </w:rPr>
        <w:t xml:space="preserve"> (РСТ), </w:t>
      </w:r>
      <w:hyperlink r:id="rId12" w:history="1">
        <w:r w:rsidRPr="00A8747E">
          <w:rPr>
            <w:rStyle w:val="Hyperlink"/>
            <w:szCs w:val="22"/>
            <w:lang w:val="ru-RU"/>
          </w:rPr>
          <w:t>Мадридской системы</w:t>
        </w:r>
      </w:hyperlink>
      <w:r w:rsidRPr="00622B22">
        <w:rPr>
          <w:szCs w:val="22"/>
          <w:lang w:val="ru-RU"/>
        </w:rPr>
        <w:t xml:space="preserve"> товарных знаков и </w:t>
      </w:r>
      <w:hyperlink r:id="rId13" w:history="1">
        <w:r w:rsidRPr="00A8747E">
          <w:rPr>
            <w:rStyle w:val="Hyperlink"/>
            <w:szCs w:val="22"/>
            <w:lang w:val="ru-RU"/>
          </w:rPr>
          <w:t>Гаагской системы</w:t>
        </w:r>
      </w:hyperlink>
      <w:r w:rsidRPr="00622B22">
        <w:rPr>
          <w:szCs w:val="22"/>
          <w:lang w:val="ru-RU"/>
        </w:rPr>
        <w:t xml:space="preserve"> регистрации образцов, равно как и пользования услугами </w:t>
      </w:r>
      <w:hyperlink r:id="rId14" w:history="1">
        <w:r w:rsidRPr="00A8747E">
          <w:rPr>
            <w:rStyle w:val="Hyperlink"/>
            <w:szCs w:val="22"/>
            <w:lang w:val="ru-RU"/>
          </w:rPr>
          <w:t>Центра ВОИС по арбитражу и посредничеству</w:t>
        </w:r>
      </w:hyperlink>
      <w:r w:rsidRPr="00622B22">
        <w:rPr>
          <w:color w:val="343434"/>
          <w:szCs w:val="22"/>
          <w:lang w:val="ru-RU"/>
        </w:rPr>
        <w:t xml:space="preserve">.  По линии </w:t>
      </w:r>
      <w:r w:rsidRPr="00622B22">
        <w:rPr>
          <w:color w:val="343434"/>
          <w:szCs w:val="22"/>
        </w:rPr>
        <w:t>PCT</w:t>
      </w:r>
      <w:r w:rsidRPr="00622B22">
        <w:rPr>
          <w:color w:val="343434"/>
          <w:szCs w:val="22"/>
          <w:lang w:val="ru-RU"/>
        </w:rPr>
        <w:t xml:space="preserve"> в 2017 г. было получено 243 500 международных заявок, или на 4,5% больше, чем годом ранее, в Мадридскую систему поступило 56 200 международных заявок, что превышает уровень 2016 г. на 5%, в Гаагской системе были получены заявки на регистрацию 19 429 образцов – на 3,8% больше, чем за год до этого.  В 2017 г. в Центр по арбитражу и посредничеству поступило рекордное количество ходатайств об урегулировании споров – 3</w:t>
      </w:r>
      <w:r w:rsidRPr="00622B22">
        <w:rPr>
          <w:color w:val="343434"/>
          <w:szCs w:val="22"/>
        </w:rPr>
        <w:t> </w:t>
      </w:r>
      <w:r w:rsidRPr="00622B22">
        <w:rPr>
          <w:color w:val="343434"/>
          <w:szCs w:val="22"/>
          <w:lang w:val="ru-RU"/>
        </w:rPr>
        <w:t xml:space="preserve">074 споров в области доменных имен в Интернете и 52 более общих международных споров в области ИС по процедуре международного посредничества и арбитража.  Имеющиеся на данный момент данные за текущий 2018 г. говорят о продолжении развития указанных тенденций по всем трем системам.  </w:t>
      </w:r>
    </w:p>
    <w:p w:rsidR="008C798B" w:rsidRPr="00622B22" w:rsidRDefault="008C798B" w:rsidP="008C798B">
      <w:pPr>
        <w:spacing w:after="220"/>
        <w:ind w:left="567"/>
        <w:rPr>
          <w:color w:val="343434"/>
          <w:szCs w:val="22"/>
          <w:lang w:val="ru-RU"/>
        </w:rPr>
      </w:pPr>
      <w:r w:rsidRPr="00622B22">
        <w:rPr>
          <w:color w:val="343434"/>
          <w:szCs w:val="22"/>
          <w:lang w:val="ru-RU"/>
        </w:rPr>
        <w:t xml:space="preserve">Порядка 92% доходов Организации обеспечиваются оказываемыми ею услугами в рамках различных глобальных систем ИС.  Основой финансовой стабильности Организации служат высокая эффективность этих систем наряду с целенаправленным и осмотрительным управлением расходами.  Мы завершили двухгодичный период 2016-2017 гг. с общим профицитом в 55,9 млн шв. франков.  Успехи финансового управления, обеспечившие достижения этого результата, включали ограничение роста расходов на персонал, погашение всех неоплаченных займов на обустройство территории и строительство и ремонт зданий Организации и размещение основных и стратегических денежных ресурсов в соответствии с утвержденной государствами-членами пересмотренной политикой в отношении инвестиций. </w:t>
      </w:r>
    </w:p>
    <w:p w:rsidR="008C798B" w:rsidRPr="00622B22" w:rsidRDefault="008C798B" w:rsidP="008C798B">
      <w:pPr>
        <w:spacing w:after="220"/>
        <w:ind w:left="567"/>
        <w:rPr>
          <w:color w:val="343434"/>
          <w:szCs w:val="22"/>
          <w:lang w:val="ru-RU"/>
        </w:rPr>
      </w:pPr>
      <w:r w:rsidRPr="00622B22">
        <w:rPr>
          <w:color w:val="343434"/>
          <w:szCs w:val="22"/>
          <w:lang w:val="ru-RU"/>
        </w:rPr>
        <w:t xml:space="preserve">Неизменно привлекают все новых участников договоры, административные функции в отношении которых выполняет Организация.  </w:t>
      </w:r>
      <w:r w:rsidR="003D574C">
        <w:rPr>
          <w:color w:val="343434"/>
          <w:szCs w:val="22"/>
          <w:lang w:val="ru-RU"/>
        </w:rPr>
        <w:t>По сравнению с остальными</w:t>
      </w:r>
      <w:r w:rsidR="00A8747E">
        <w:rPr>
          <w:color w:val="343434"/>
          <w:szCs w:val="22"/>
          <w:lang w:val="ru-RU"/>
        </w:rPr>
        <w:t xml:space="preserve"> </w:t>
      </w:r>
      <w:hyperlink r:id="rId15" w:history="1">
        <w:r w:rsidR="00A8747E" w:rsidRPr="003D574C">
          <w:rPr>
            <w:rStyle w:val="Hyperlink"/>
            <w:szCs w:val="22"/>
            <w:lang w:val="ru-RU"/>
          </w:rPr>
          <w:t>договор</w:t>
        </w:r>
        <w:r w:rsidR="003D574C">
          <w:rPr>
            <w:rStyle w:val="Hyperlink"/>
            <w:szCs w:val="22"/>
            <w:lang w:val="ru-RU"/>
          </w:rPr>
          <w:t>ами</w:t>
        </w:r>
        <w:r w:rsidR="00A8747E" w:rsidRPr="003D574C">
          <w:rPr>
            <w:rStyle w:val="Hyperlink"/>
            <w:szCs w:val="22"/>
            <w:lang w:val="ru-RU"/>
          </w:rPr>
          <w:t xml:space="preserve"> ВОИС</w:t>
        </w:r>
      </w:hyperlink>
      <w:r w:rsidR="00A8747E">
        <w:rPr>
          <w:color w:val="343434"/>
          <w:szCs w:val="22"/>
          <w:lang w:val="ru-RU"/>
        </w:rPr>
        <w:t xml:space="preserve"> н</w:t>
      </w:r>
      <w:r w:rsidRPr="00622B22">
        <w:rPr>
          <w:color w:val="343434"/>
          <w:szCs w:val="22"/>
          <w:lang w:val="ru-RU"/>
        </w:rPr>
        <w:t xml:space="preserve">аиболее быстрыми темпами растет число участников </w:t>
      </w:r>
      <w:hyperlink r:id="rId16" w:history="1">
        <w:r w:rsidRPr="00A8747E">
          <w:rPr>
            <w:rStyle w:val="Hyperlink"/>
            <w:szCs w:val="22"/>
            <w:lang w:val="ru-RU"/>
          </w:rPr>
          <w:t>Марракешского договора</w:t>
        </w:r>
      </w:hyperlink>
      <w:r w:rsidRPr="00622B22">
        <w:rPr>
          <w:color w:val="343434"/>
          <w:szCs w:val="22"/>
          <w:lang w:val="ru-RU"/>
        </w:rPr>
        <w:t xml:space="preserve"> об облегчении доступа лиц с нарушениями зрения или иными ограниченными способностями воспринимать печатную информацию, причем это были самые высокие темпы не только за прошлый год, но, вероятно, за всю историю Организации.  По истечении пяти лет договор насчитывает уже 41 участника.  На следующей неделе ожидается присоединение к нему Европейского союза.  После этого число сторон договора приблизится к 70.  Присоединиться к договору готовятся и многие другие страны, и мы можем с определенной долей уверенности сказать, что не так далеко то время, когда этот договор станет всеобщим, что будет большим достижением для Организации. </w:t>
      </w:r>
    </w:p>
    <w:p w:rsidR="008C798B" w:rsidRPr="00622B22" w:rsidRDefault="008C798B" w:rsidP="008C798B">
      <w:pPr>
        <w:spacing w:after="220"/>
        <w:ind w:left="567"/>
        <w:rPr>
          <w:color w:val="343434"/>
          <w:szCs w:val="22"/>
          <w:lang w:val="ru-RU"/>
        </w:rPr>
      </w:pPr>
      <w:r w:rsidRPr="00622B22">
        <w:rPr>
          <w:color w:val="343434"/>
          <w:szCs w:val="22"/>
          <w:lang w:val="ru-RU"/>
        </w:rPr>
        <w:t xml:space="preserve">Существует еще много других областей, в которых растущее значение ИС находит отражение в активном участии государств-членов в сервисах и программах Организации.  Государства-члены широко сотрудничают между собой в рамках ИТ-систем и платформ, функционирующих при поддержке Организации.  Разработанную Организацией ИТ-систему IPAS для административного управления и делопроизводства используют ведомства в более чем 80 странах.  Наши глобальные базы данных, опирающиеся на сотрудничество государств-членов, расширяют свой охват и предлагают широкий набор современных пользовательских инструментов.  </w:t>
      </w:r>
      <w:hyperlink r:id="rId17" w:history="1">
        <w:r w:rsidRPr="003D574C">
          <w:rPr>
            <w:rStyle w:val="Hyperlink"/>
            <w:szCs w:val="22"/>
            <w:lang w:val="ru-RU"/>
          </w:rPr>
          <w:t>Сеть ЦПТИ</w:t>
        </w:r>
      </w:hyperlink>
      <w:r w:rsidRPr="00622B22">
        <w:rPr>
          <w:color w:val="343434"/>
          <w:szCs w:val="22"/>
          <w:lang w:val="ru-RU"/>
        </w:rPr>
        <w:t xml:space="preserve"> – наших центров поддержки технологий и инноваций – выросла до 642 центров в 76 странах.  Эти и другие платформы сотрудничества </w:t>
      </w:r>
      <w:r w:rsidRPr="00622B22">
        <w:rPr>
          <w:color w:val="343434"/>
          <w:szCs w:val="22"/>
          <w:lang w:val="ru-RU"/>
        </w:rPr>
        <w:lastRenderedPageBreak/>
        <w:t xml:space="preserve">открывают возможности для более тесного взаимодействия на основе использования данных, а также для повышения эффективности, качества и транспарентности системы ИС во всем мире. </w:t>
      </w:r>
    </w:p>
    <w:p w:rsidR="008C798B" w:rsidRPr="00622B22" w:rsidRDefault="008C798B" w:rsidP="008C798B">
      <w:pPr>
        <w:spacing w:after="220"/>
        <w:ind w:left="567"/>
        <w:rPr>
          <w:color w:val="343434"/>
          <w:szCs w:val="22"/>
          <w:lang w:val="ru-RU"/>
        </w:rPr>
      </w:pPr>
      <w:r w:rsidRPr="00622B22">
        <w:rPr>
          <w:color w:val="343434"/>
          <w:szCs w:val="22"/>
          <w:lang w:val="ru-RU"/>
        </w:rPr>
        <w:t xml:space="preserve">Вопросы развития интегрированы во все направления деятельности Организации.  Вышеупомянутые мною ИТ-платформы ориентированы в первую очередь на нужды развивающихся и наименее развитых стран и стран с переходной экономикой, которые ими широко используются.  Ежегодно, по мере того как ИС становится частью все большего числа видов экономической и социальной деятельности, отмечается рост спроса на услуги, направленные на укрепление потенциала.  В </w:t>
      </w:r>
      <w:hyperlink r:id="rId18" w:history="1">
        <w:r w:rsidRPr="003D574C">
          <w:rPr>
            <w:rStyle w:val="Hyperlink"/>
            <w:szCs w:val="22"/>
            <w:lang w:val="ru-RU"/>
          </w:rPr>
          <w:t>Академии ВОИС</w:t>
        </w:r>
      </w:hyperlink>
      <w:r w:rsidRPr="00622B22">
        <w:rPr>
          <w:color w:val="343434"/>
          <w:szCs w:val="22"/>
          <w:lang w:val="ru-RU"/>
        </w:rPr>
        <w:t xml:space="preserve"> наблюдаются рекордные уровни участия в предлагаемых ею многочисленных онлайновых и очных учебных курсах. </w:t>
      </w:r>
    </w:p>
    <w:p w:rsidR="008C798B" w:rsidRPr="00622B22" w:rsidRDefault="008C798B" w:rsidP="008C798B">
      <w:pPr>
        <w:spacing w:after="220"/>
        <w:ind w:left="567"/>
        <w:rPr>
          <w:color w:val="343434"/>
          <w:szCs w:val="22"/>
          <w:lang w:val="ru-RU"/>
        </w:rPr>
      </w:pPr>
      <w:r w:rsidRPr="00622B22">
        <w:rPr>
          <w:color w:val="343434"/>
          <w:szCs w:val="22"/>
          <w:lang w:val="ru-RU"/>
        </w:rPr>
        <w:t xml:space="preserve">Программы Организации способствуют достижению Целей устойчивого развития (ЦУР) в самых разнообразных формах.  Государства-члены уточняют различные точки соприкосновения деятельности ВОИС с ЦУР в рамках </w:t>
      </w:r>
      <w:hyperlink r:id="rId19" w:history="1">
        <w:r w:rsidRPr="003D574C">
          <w:rPr>
            <w:rStyle w:val="Hyperlink"/>
            <w:szCs w:val="22"/>
            <w:lang w:val="ru-RU"/>
          </w:rPr>
          <w:t>Комитета по развитию и интеллектуальной собственности</w:t>
        </w:r>
      </w:hyperlink>
      <w:r w:rsidRPr="00622B22">
        <w:rPr>
          <w:color w:val="343434"/>
          <w:szCs w:val="22"/>
          <w:lang w:val="ru-RU"/>
        </w:rPr>
        <w:t xml:space="preserve"> (КРИС).  Мы также действуем в духе ЦУР, создавая новые партнерства и «вовлекая в эту деятельность правительства, частный сектор, гражданское общество, систему Организации Объединенных Наций и других субъектов и мобилизуя все</w:t>
      </w:r>
      <w:r w:rsidRPr="00622B22">
        <w:rPr>
          <w:szCs w:val="22"/>
          <w:lang w:val="ru-RU"/>
        </w:rPr>
        <w:t xml:space="preserve"> </w:t>
      </w:r>
      <w:r w:rsidRPr="00622B22">
        <w:rPr>
          <w:color w:val="343434"/>
          <w:szCs w:val="22"/>
          <w:lang w:val="ru-RU"/>
        </w:rPr>
        <w:t>имеющиеся ресурсы»</w:t>
      </w:r>
      <w:r w:rsidRPr="00622B22">
        <w:rPr>
          <w:rStyle w:val="FootnoteReference"/>
          <w:rFonts w:cs="Arial"/>
          <w:color w:val="343434"/>
          <w:szCs w:val="22"/>
        </w:rPr>
        <w:footnoteReference w:id="2"/>
      </w:r>
      <w:r w:rsidRPr="00622B22">
        <w:rPr>
          <w:color w:val="343434"/>
          <w:szCs w:val="22"/>
          <w:lang w:val="ru-RU"/>
        </w:rPr>
        <w:t xml:space="preserve">; в частности, сформирован целый ряд эффективных государственно-частных партнерств, и хорошими примерами очень динамичных, успешных и растущих инициатив могут служить </w:t>
      </w:r>
      <w:hyperlink r:id="rId20" w:history="1">
        <w:r w:rsidRPr="003D574C">
          <w:rPr>
            <w:rStyle w:val="Hyperlink"/>
            <w:szCs w:val="22"/>
            <w:lang w:val="ru-RU"/>
          </w:rPr>
          <w:t>WIPO Re:Search</w:t>
        </w:r>
      </w:hyperlink>
      <w:r w:rsidRPr="00622B22">
        <w:rPr>
          <w:color w:val="343434"/>
          <w:szCs w:val="22"/>
          <w:lang w:val="ru-RU"/>
        </w:rPr>
        <w:t xml:space="preserve"> и </w:t>
      </w:r>
      <w:hyperlink r:id="rId21" w:history="1">
        <w:r w:rsidRPr="003D574C">
          <w:rPr>
            <w:rStyle w:val="Hyperlink"/>
            <w:szCs w:val="22"/>
            <w:lang w:val="ru-RU"/>
          </w:rPr>
          <w:t>Консорциум доступных книг</w:t>
        </w:r>
      </w:hyperlink>
      <w:r w:rsidRPr="00622B22">
        <w:rPr>
          <w:color w:val="343434"/>
          <w:szCs w:val="22"/>
          <w:lang w:val="ru-RU"/>
        </w:rPr>
        <w:t xml:space="preserve"> (</w:t>
      </w:r>
      <w:r w:rsidRPr="00622B22">
        <w:rPr>
          <w:color w:val="343434"/>
          <w:szCs w:val="22"/>
        </w:rPr>
        <w:t>ABC</w:t>
      </w:r>
      <w:r w:rsidRPr="00622B22">
        <w:rPr>
          <w:color w:val="343434"/>
          <w:szCs w:val="22"/>
          <w:lang w:val="ru-RU"/>
        </w:rPr>
        <w:t xml:space="preserve">).  На этой неделе будет объявлено о создании нового государственно-частного партнерства </w:t>
      </w:r>
      <w:r w:rsidRPr="00622B22">
        <w:rPr>
          <w:color w:val="343434"/>
          <w:szCs w:val="22"/>
        </w:rPr>
        <w:t>PAT</w:t>
      </w:r>
      <w:r w:rsidRPr="00622B22">
        <w:rPr>
          <w:color w:val="343434"/>
          <w:szCs w:val="22"/>
          <w:lang w:val="ru-RU"/>
        </w:rPr>
        <w:t>-</w:t>
      </w:r>
      <w:r w:rsidRPr="00622B22">
        <w:rPr>
          <w:color w:val="343434"/>
          <w:szCs w:val="22"/>
        </w:rPr>
        <w:t>Informed</w:t>
      </w:r>
      <w:r w:rsidRPr="00622B22">
        <w:rPr>
          <w:color w:val="343434"/>
          <w:szCs w:val="22"/>
          <w:lang w:val="ru-RU"/>
        </w:rPr>
        <w:t xml:space="preserve">.  В рамках этого партнерства 20 крупнейших фармацевтических компаний мира раскрывают данные, позволяющие устанавливать связь между патентами и лекарственными </w:t>
      </w:r>
      <w:r w:rsidRPr="00622B22">
        <w:rPr>
          <w:rFonts w:eastAsia="MS PGothic"/>
          <w:color w:val="343434"/>
          <w:szCs w:val="22"/>
          <w:lang w:val="ru-RU"/>
        </w:rPr>
        <w:t>препарат</w:t>
      </w:r>
      <w:r w:rsidRPr="00622B22">
        <w:rPr>
          <w:color w:val="343434"/>
          <w:szCs w:val="22"/>
          <w:lang w:val="ru-RU"/>
        </w:rPr>
        <w:t>ами, продающимися в разных странах, для упрощения соответствующих закупочных процедур.  По оценке одной неправительственной организации, специализирующейся на закупках лекарственных препаратов и опробовавшей новую базу данных, ее использование повышает эффективность закупочных процедур на 30%.</w:t>
      </w:r>
    </w:p>
    <w:p w:rsidR="008C798B" w:rsidRPr="00622B22" w:rsidRDefault="008C798B" w:rsidP="008C798B">
      <w:pPr>
        <w:spacing w:after="220"/>
        <w:ind w:left="567"/>
        <w:rPr>
          <w:color w:val="343434"/>
          <w:szCs w:val="22"/>
          <w:lang w:val="ru-RU"/>
        </w:rPr>
      </w:pPr>
      <w:r w:rsidRPr="00622B22">
        <w:rPr>
          <w:color w:val="343434"/>
          <w:szCs w:val="22"/>
          <w:lang w:val="ru-RU"/>
        </w:rPr>
        <w:t xml:space="preserve">Мне очень приятно сообщить, что две новые инициативы, анонсированные в ходе заседаний предыдущей серии Ассамблей, принесли весьма ощутимые плоды.  Первая из них связана с созданием в структуре Секретариата в Секторе глобальной инфраструктуры Центра </w:t>
      </w:r>
      <w:r w:rsidRPr="00622B22">
        <w:rPr>
          <w:snapToGrid w:val="0"/>
          <w:color w:val="343434"/>
          <w:szCs w:val="22"/>
          <w:lang w:val="ru-RU"/>
        </w:rPr>
        <w:t>применени</w:t>
      </w:r>
      <w:r w:rsidRPr="00622B22">
        <w:rPr>
          <w:color w:val="343434"/>
          <w:szCs w:val="22"/>
          <w:lang w:val="ru-RU"/>
        </w:rPr>
        <w:t>я передовых технологий (</w:t>
      </w:r>
      <w:r w:rsidRPr="00622B22">
        <w:rPr>
          <w:color w:val="343434"/>
          <w:szCs w:val="22"/>
        </w:rPr>
        <w:t>ATAC</w:t>
      </w:r>
      <w:r w:rsidRPr="00622B22">
        <w:rPr>
          <w:color w:val="343434"/>
          <w:szCs w:val="22"/>
          <w:lang w:val="ru-RU"/>
        </w:rPr>
        <w:t xml:space="preserve">).  Центр первым разработал два приложения мирового класса, основанных на технологиях </w:t>
      </w:r>
      <w:hyperlink r:id="rId22" w:history="1">
        <w:r w:rsidRPr="003D574C">
          <w:rPr>
            <w:rStyle w:val="Hyperlink"/>
            <w:szCs w:val="22"/>
            <w:lang w:val="ru-RU"/>
          </w:rPr>
          <w:t>искусственного интеллекта</w:t>
        </w:r>
      </w:hyperlink>
      <w:r w:rsidRPr="00622B22">
        <w:rPr>
          <w:color w:val="343434"/>
          <w:szCs w:val="22"/>
          <w:lang w:val="ru-RU"/>
        </w:rPr>
        <w:t xml:space="preserve">.  Одно из них </w:t>
      </w:r>
      <w:r w:rsidRPr="00622B22">
        <w:rPr>
          <w:rFonts w:eastAsia="+mn-ea"/>
          <w:color w:val="343434"/>
          <w:szCs w:val="22"/>
          <w:lang w:val="ru-RU"/>
        </w:rPr>
        <w:t>–</w:t>
      </w:r>
      <w:r w:rsidRPr="00622B22">
        <w:rPr>
          <w:color w:val="343434"/>
          <w:szCs w:val="22"/>
          <w:lang w:val="ru-RU"/>
        </w:rPr>
        <w:t xml:space="preserve"> это система машинного перевода на базе нейронных сетей, которая активно используется в работе с нашими глобальными базами данных и при переводе документов Организации.  Система была бесплатно лицензирована четырнадцати международным организациям в целях повышения эффективности, снижения стоимости и улучшения качества переводов.  Второе новое приложение на базе технологий ИИ </w:t>
      </w:r>
      <w:r w:rsidRPr="00622B22">
        <w:rPr>
          <w:rFonts w:eastAsia="+mn-ea"/>
          <w:color w:val="343434"/>
          <w:szCs w:val="22"/>
          <w:lang w:val="ru-RU"/>
        </w:rPr>
        <w:t>–</w:t>
      </w:r>
      <w:r w:rsidRPr="00622B22">
        <w:rPr>
          <w:color w:val="343434"/>
          <w:szCs w:val="22"/>
          <w:lang w:val="ru-RU"/>
        </w:rPr>
        <w:t xml:space="preserve"> это первая в мире система поиска и распознавания изображений, которая повысит эффективность рассмотрения </w:t>
      </w:r>
      <w:r w:rsidRPr="00622B22">
        <w:rPr>
          <w:rFonts w:eastAsia="Calibri"/>
          <w:color w:val="343434"/>
          <w:szCs w:val="22"/>
          <w:lang w:val="ru-RU"/>
        </w:rPr>
        <w:t>заяв</w:t>
      </w:r>
      <w:r w:rsidRPr="00622B22">
        <w:rPr>
          <w:color w:val="343434"/>
          <w:szCs w:val="22"/>
          <w:lang w:val="ru-RU"/>
        </w:rPr>
        <w:t>ок на регистрацию товарных знаков и промышленных образцов, а также поможет пользователям в проведении поиска уже существующих графических элементов, которые могут оказаться в составе брендов или образцов, охрана которых испрашивается.</w:t>
      </w:r>
    </w:p>
    <w:p w:rsidR="008C798B" w:rsidRPr="00622B22" w:rsidRDefault="008C798B" w:rsidP="008C798B">
      <w:pPr>
        <w:spacing w:after="220"/>
        <w:ind w:left="567"/>
        <w:rPr>
          <w:color w:val="343434"/>
          <w:szCs w:val="22"/>
          <w:lang w:val="ru-RU"/>
        </w:rPr>
      </w:pPr>
      <w:r w:rsidRPr="00622B22">
        <w:rPr>
          <w:color w:val="343434"/>
          <w:szCs w:val="22"/>
          <w:lang w:val="ru-RU"/>
        </w:rPr>
        <w:t xml:space="preserve">Оба эти приложения, основанные на технологиях ИИ, служат ответом на потребность в использовании машин для обработки заявок, высокие объемы поступления которых обусловлены растущим спросом на услуги ИС.  Более того, </w:t>
      </w:r>
      <w:r w:rsidRPr="00622B22">
        <w:rPr>
          <w:color w:val="343434"/>
          <w:szCs w:val="22"/>
          <w:lang w:val="ru-RU"/>
        </w:rPr>
        <w:lastRenderedPageBreak/>
        <w:t>рост объемов подаваемых заявок на регистрацию прав ИС в разных странах мира естественным образом вызывает дальнейшее развитие систем искусственного интеллекта.  Мы работаем над новыми приложениями в этой области и считаем их создание весьма перспективным направлением международного сотрудничества в сфере административного управления ИС на основе обмена знаниями и системами, которое, кроме того, будет иметь важные аспекты, связанные с укреплением потенциала.</w:t>
      </w:r>
    </w:p>
    <w:p w:rsidR="008C798B" w:rsidRPr="00622B22" w:rsidRDefault="008C798B" w:rsidP="008C798B">
      <w:pPr>
        <w:spacing w:after="220"/>
        <w:ind w:left="567"/>
        <w:rPr>
          <w:color w:val="343434"/>
          <w:szCs w:val="22"/>
          <w:lang w:val="ru-RU"/>
        </w:rPr>
      </w:pPr>
      <w:r w:rsidRPr="00622B22">
        <w:rPr>
          <w:color w:val="343434"/>
          <w:szCs w:val="22"/>
          <w:lang w:val="ru-RU"/>
        </w:rPr>
        <w:t>Вторая новая инициатива связана с созданием в Бюро юрисконсульта специализированного подразделения по правовому администрированию ИС, которое будет координировать программы взаимодействия Организации с судебными органами и вырабатывать новые формы такого взаимодействия.  Создана Консультативная группа судей.  В августе этого года в Пекине с большим успехом прошел</w:t>
      </w:r>
      <w:hyperlink r:id="rId23" w:history="1">
        <w:r w:rsidRPr="003D574C">
          <w:rPr>
            <w:rStyle w:val="Hyperlink"/>
            <w:szCs w:val="22"/>
            <w:lang w:val="ru-RU"/>
          </w:rPr>
          <w:t xml:space="preserve"> мастер-класс, посвященный вопросам судебного урегулирования споров в области ИС</w:t>
        </w:r>
      </w:hyperlink>
      <w:r w:rsidRPr="00622B22">
        <w:rPr>
          <w:color w:val="343434"/>
          <w:szCs w:val="22"/>
          <w:lang w:val="ru-RU"/>
        </w:rPr>
        <w:t xml:space="preserve">, организованный в сотрудничестве с Верховным народным судом Китая.  В ноябре в штаб-квартире ВОИС в Женеве состоится первый </w:t>
      </w:r>
      <w:hyperlink r:id="rId24" w:history="1">
        <w:r w:rsidRPr="003D574C">
          <w:rPr>
            <w:rStyle w:val="Hyperlink"/>
            <w:szCs w:val="22"/>
            <w:lang w:val="ru-RU"/>
          </w:rPr>
          <w:t>Форум судей по правам интеллектуальной собственности</w:t>
        </w:r>
      </w:hyperlink>
      <w:r w:rsidRPr="00622B22">
        <w:rPr>
          <w:color w:val="343434"/>
          <w:szCs w:val="22"/>
          <w:lang w:val="ru-RU"/>
        </w:rPr>
        <w:t>.  Мы продолжаем получать отклики государств-членов с выражениями очень большого интереса к этой инициативе.</w:t>
      </w:r>
    </w:p>
    <w:p w:rsidR="008C798B" w:rsidRPr="00622B22" w:rsidRDefault="008C798B" w:rsidP="008C798B">
      <w:pPr>
        <w:spacing w:after="220"/>
        <w:ind w:left="567"/>
        <w:rPr>
          <w:color w:val="343434"/>
          <w:szCs w:val="22"/>
          <w:lang w:val="ru-RU"/>
        </w:rPr>
      </w:pPr>
      <w:r w:rsidRPr="00622B22">
        <w:rPr>
          <w:color w:val="343434"/>
          <w:szCs w:val="22"/>
          <w:lang w:val="ru-RU"/>
        </w:rPr>
        <w:t xml:space="preserve">На перспективу наиболее сложные задачи перед Организацией стоят в нормотворческой области: к сожалению, в настоящее время это характерно для всех международных организаций.  Недостаток потенциала для достижения прогресса в нормотворческой области является сложной проблемой, у которой много причин.  Однако она возникла не в самое удачное время, потому что изменения в технологии влекут за собой глубокие экономические и социальные изменения.  В связи с этими изменениями и их последствиями возникает много вопросов.  Целый комплекс таких вопросов касается прав интеллектуальной собственности и их соответствия условиям основанной на данных неосязаемой экономики, или экономики знаний.  Некоторые считают, что применительно к данным и искусственному интеллекту в системе ИС, возможно, существуют пробелы.  Полагаю, что было бы неплохо развернуть в Организации дискуссию по этим сложным вопросам.  Не берусь утверждать, что мир близок к разработке каких-либо новых правил.  Сейчас речь идет не столько о том, чтобы дать ответы, сколько о том, чтобы попытаться поставить правильные вопросы.  Мы все могли бы извлечь пользу из обмена знаниями, мнениями и идеями и тем самым продвинуться вперед в нашем общем понимании проблем.  </w:t>
      </w:r>
    </w:p>
    <w:p w:rsidR="008C798B" w:rsidRPr="00622B22" w:rsidRDefault="008C798B" w:rsidP="008C798B">
      <w:pPr>
        <w:spacing w:after="220"/>
        <w:ind w:left="567"/>
        <w:rPr>
          <w:color w:val="343434"/>
          <w:szCs w:val="22"/>
          <w:lang w:val="ru-RU"/>
        </w:rPr>
      </w:pPr>
      <w:r w:rsidRPr="00622B22">
        <w:rPr>
          <w:color w:val="343434"/>
          <w:szCs w:val="22"/>
          <w:lang w:val="ru-RU"/>
        </w:rPr>
        <w:t xml:space="preserve">В проекте повестки дня нынешней сессии Ассамблей фигурирует ряд по-прежнему нерешенных институциональных вопросов, касающихся состава Координационного комитета и Комитета по программе и бюджету, а также внешних бюро.  Кроме того, есть и несколько вопросов существа, в частности о возможном созыве дипломатической конференции по предлагаемому договору о законах по образцам и о путях выхода на возможную дипломатическую конференцию по вещательным организациям.  Решение государствами-членами к моменту завершения сессий Ассамблей хотя бы одного из этих нерешенных вопросов стало бы большим успехом и наглядной демонстрацией действенности многостороннего подхода.     </w:t>
      </w:r>
    </w:p>
    <w:p w:rsidR="008C798B" w:rsidRPr="00622B22" w:rsidRDefault="008C798B" w:rsidP="008C798B">
      <w:pPr>
        <w:spacing w:after="220"/>
        <w:ind w:left="567"/>
        <w:rPr>
          <w:color w:val="343434"/>
          <w:szCs w:val="22"/>
          <w:lang w:val="ru-RU"/>
        </w:rPr>
      </w:pPr>
      <w:r w:rsidRPr="00622B22">
        <w:rPr>
          <w:color w:val="343434"/>
          <w:szCs w:val="22"/>
          <w:lang w:val="ru-RU"/>
        </w:rPr>
        <w:t xml:space="preserve">Завершая выступление, хотел бы выразить признательность замечательному персоналу Организации.  В ней трудится множество высокопрофессиональных, квалифицированных, преданных делу, талантливых сотрудников, благодаря которым Организация работает эффективно и служит интересам государств-членов.  Позитивные результаты прошедших двенадцати месяцев во многом достигнуты благодаря им. Развитие человеческого потенциала Организации, создание условий для сохранения опытных кадров и поощрение географического и гендерного </w:t>
      </w:r>
      <w:r w:rsidRPr="00622B22">
        <w:rPr>
          <w:color w:val="343434"/>
          <w:szCs w:val="22"/>
          <w:lang w:val="ru-RU"/>
        </w:rPr>
        <w:lastRenderedPageBreak/>
        <w:t>многообразия являются первостепенными задачами звена управления.  В этой связи хотел бы еще раз подтвердить неизменную приверженность Организации делу ликвидации всех форм сексуальной эксплуатации и насилия и задачам реализации инициатив Генерального секретаря и многих других инициатив, призванных положить конец подобным явлениям. Мы безоговорочно поддерживаем идеи обеспечения уважительной рабочей атмосферы в Организации.</w:t>
      </w:r>
    </w:p>
    <w:p w:rsidR="008C798B" w:rsidRPr="008C798B" w:rsidRDefault="008C798B" w:rsidP="008C798B">
      <w:pPr>
        <w:pStyle w:val="ONUME"/>
        <w:numPr>
          <w:ilvl w:val="0"/>
          <w:numId w:val="0"/>
        </w:numPr>
        <w:ind w:left="567"/>
        <w:rPr>
          <w:lang w:val="ru-RU"/>
        </w:rPr>
      </w:pPr>
      <w:r w:rsidRPr="00622B22">
        <w:rPr>
          <w:color w:val="343434"/>
          <w:szCs w:val="22"/>
          <w:lang w:val="ru-RU"/>
        </w:rPr>
        <w:t>Желаю всем делегациям плодотворной работы на заседаниях Ассамблей, и надеюсь, что Организация сможет добиться позитивных результатов</w:t>
      </w:r>
      <w:r>
        <w:rPr>
          <w:color w:val="343434"/>
          <w:szCs w:val="22"/>
          <w:lang w:val="ru-RU"/>
        </w:rPr>
        <w:t>»</w:t>
      </w:r>
      <w:r w:rsidRPr="00622B22">
        <w:rPr>
          <w:color w:val="343434"/>
          <w:szCs w:val="22"/>
          <w:lang w:val="ru-RU"/>
        </w:rPr>
        <w:t>.</w:t>
      </w:r>
    </w:p>
    <w:p w:rsidR="00363FC7" w:rsidRDefault="00F81081" w:rsidP="008C798B">
      <w:pPr>
        <w:pStyle w:val="ONUME"/>
        <w:spacing w:line="480" w:lineRule="auto"/>
        <w:rPr>
          <w:lang w:val="ru-RU"/>
        </w:rPr>
      </w:pPr>
      <w:hyperlink r:id="rId25" w:history="1">
        <w:r w:rsidR="00CB0771" w:rsidRPr="008C798B">
          <w:rPr>
            <w:rStyle w:val="Hyperlink"/>
            <w:lang w:val="ru-RU"/>
          </w:rPr>
          <w:t xml:space="preserve">Доклад </w:t>
        </w:r>
      </w:hyperlink>
      <w:r w:rsidR="00CB0771" w:rsidRPr="008C798B">
        <w:rPr>
          <w:rFonts w:eastAsia="Times New Roman"/>
          <w:szCs w:val="22"/>
          <w:lang w:val="ru-RU"/>
        </w:rPr>
        <w:t>Генерального</w:t>
      </w:r>
      <w:r w:rsidR="00CB0771">
        <w:rPr>
          <w:lang w:val="ru-RU"/>
        </w:rPr>
        <w:t xml:space="preserve"> директора опубликован на веб-сайте ВОИС</w:t>
      </w:r>
      <w:r w:rsidR="00363FC7" w:rsidRPr="002C637B">
        <w:rPr>
          <w:lang w:val="ru-RU"/>
        </w:rPr>
        <w:t>.</w:t>
      </w:r>
    </w:p>
    <w:p w:rsidR="00BD4AEC" w:rsidRPr="00394B5C" w:rsidRDefault="00B53675">
      <w:pPr>
        <w:pStyle w:val="Heading3"/>
        <w:rPr>
          <w:lang w:val="ru-RU"/>
        </w:rPr>
      </w:pPr>
      <w:r>
        <w:rPr>
          <w:lang w:val="ru-RU"/>
        </w:rPr>
        <w:t>ПУНКТ</w:t>
      </w:r>
      <w:r w:rsidRPr="00B53675">
        <w:rPr>
          <w:lang w:val="ru-RU"/>
        </w:rPr>
        <w:t xml:space="preserve"> </w:t>
      </w:r>
      <w:r w:rsidR="00BD4AEC" w:rsidRPr="00B53675">
        <w:rPr>
          <w:lang w:val="ru-RU"/>
        </w:rPr>
        <w:t xml:space="preserve">5 </w:t>
      </w:r>
      <w:r w:rsidR="00AE7AE1">
        <w:rPr>
          <w:lang w:val="ru-RU"/>
        </w:rPr>
        <w:t>сводной</w:t>
      </w:r>
      <w:r w:rsidR="00AE7AE1" w:rsidRPr="00B53675">
        <w:rPr>
          <w:lang w:val="ru-RU"/>
        </w:rPr>
        <w:t xml:space="preserve"> </w:t>
      </w:r>
      <w:r w:rsidR="00AE7AE1">
        <w:rPr>
          <w:lang w:val="ru-RU"/>
        </w:rPr>
        <w:t>повестки</w:t>
      </w:r>
      <w:r w:rsidR="00AE7AE1" w:rsidRPr="00B53675">
        <w:rPr>
          <w:lang w:val="ru-RU"/>
        </w:rPr>
        <w:t xml:space="preserve"> </w:t>
      </w:r>
      <w:r w:rsidR="00AE7AE1">
        <w:rPr>
          <w:lang w:val="ru-RU"/>
        </w:rPr>
        <w:t>дня</w:t>
      </w:r>
      <w:r w:rsidR="00D348F8" w:rsidRPr="00B53675">
        <w:rPr>
          <w:lang w:val="ru-RU"/>
        </w:rPr>
        <w:br/>
      </w:r>
      <w:r w:rsidR="00394B5C">
        <w:rPr>
          <w:lang w:val="ru-RU"/>
        </w:rPr>
        <w:t>общие заявления</w:t>
      </w:r>
    </w:p>
    <w:p w:rsidR="00BD4AEC" w:rsidRPr="003F389F" w:rsidRDefault="003F389F" w:rsidP="00531E82">
      <w:pPr>
        <w:pStyle w:val="ONUME"/>
        <w:rPr>
          <w:lang w:val="ru-RU"/>
        </w:rPr>
      </w:pPr>
      <w:r w:rsidRPr="00431205">
        <w:rPr>
          <w:lang w:val="ru-RU"/>
        </w:rPr>
        <w:t xml:space="preserve">По данному пункту повестки дня с заявлениями выступили делегации и представители следующих </w:t>
      </w:r>
      <w:r w:rsidR="008C798B">
        <w:rPr>
          <w:lang w:val="ru-RU"/>
        </w:rPr>
        <w:t>1</w:t>
      </w:r>
      <w:r w:rsidR="00E8189C">
        <w:rPr>
          <w:lang w:val="ru-RU"/>
        </w:rPr>
        <w:t>21</w:t>
      </w:r>
      <w:r w:rsidRPr="00431205">
        <w:t> </w:t>
      </w:r>
      <w:r w:rsidRPr="00431205">
        <w:rPr>
          <w:lang w:val="ru-RU"/>
        </w:rPr>
        <w:t xml:space="preserve">государств, </w:t>
      </w:r>
      <w:r w:rsidR="008C798B">
        <w:rPr>
          <w:lang w:val="ru-RU"/>
        </w:rPr>
        <w:t>6</w:t>
      </w:r>
      <w:r w:rsidRPr="00431205">
        <w:rPr>
          <w:lang w:val="ru-RU"/>
        </w:rPr>
        <w:t xml:space="preserve"> межправительственных организаций и </w:t>
      </w:r>
      <w:r w:rsidR="008C798B">
        <w:rPr>
          <w:lang w:val="ru-RU"/>
        </w:rPr>
        <w:t>8</w:t>
      </w:r>
      <w:r>
        <w:rPr>
          <w:lang w:val="ru-RU"/>
        </w:rPr>
        <w:t> </w:t>
      </w:r>
      <w:r w:rsidRPr="00431205">
        <w:rPr>
          <w:lang w:val="ru-RU"/>
        </w:rPr>
        <w:t>неправительственных организаций</w:t>
      </w:r>
      <w:r w:rsidR="00363FC7" w:rsidRPr="003F389F">
        <w:rPr>
          <w:lang w:val="ru-RU"/>
        </w:rPr>
        <w:t xml:space="preserve">:  </w:t>
      </w:r>
      <w:r w:rsidR="00E8189C">
        <w:rPr>
          <w:lang w:val="ru-RU"/>
        </w:rPr>
        <w:t>Албания</w:t>
      </w:r>
      <w:r w:rsidR="00E8189C" w:rsidRPr="005F55F1">
        <w:rPr>
          <w:lang w:val="ru-RU"/>
        </w:rPr>
        <w:t xml:space="preserve">, </w:t>
      </w:r>
      <w:r w:rsidR="00E8189C">
        <w:rPr>
          <w:lang w:val="ru-RU"/>
        </w:rPr>
        <w:t>Алжир</w:t>
      </w:r>
      <w:r w:rsidR="00E8189C" w:rsidRPr="005F55F1">
        <w:rPr>
          <w:lang w:val="ru-RU"/>
        </w:rPr>
        <w:t xml:space="preserve">, </w:t>
      </w:r>
      <w:r w:rsidR="00E8189C">
        <w:rPr>
          <w:lang w:val="ru-RU"/>
        </w:rPr>
        <w:t>Ангола, Антигуа и Барбуда, Аргентина, Австралия, Австрия, Азербайджан, Бангладеш, Барбадос, Беларусь, Белиз, Бутан, Боливия, Ботсвана, Бразилия, Бруней-Даруссалам, Болгария, Буркина-Фасо, Камерун, Канада, Центральноафриканская Республика, Чили, Китай, Колумбия, Конго, Коста-Рика, Кот-д</w:t>
      </w:r>
      <w:r w:rsidR="005277F9">
        <w:rPr>
          <w:lang w:val="ru-RU"/>
        </w:rPr>
        <w:t>’</w:t>
      </w:r>
      <w:r w:rsidR="00E8189C">
        <w:rPr>
          <w:lang w:val="ru-RU"/>
        </w:rPr>
        <w:t xml:space="preserve">Ивуар, Хорватия, Куба, Чешская Республика, Корейская Народно-Демократическая Республика, Дания, Джибути, Доминиканская Республика, Эквадор, Египет, Сальвадор, Эфиопия, Франция, Габон, Гамбия, Грузия, Германия, Гана, Греция, Гватемала, Гвинея-Биссау, Святой Престол, Гондурас, Венгрия, Исландия, Индия, Индонезия, Иран (Исламская Республика), Ирак, Италия, Ямайка, Япония,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Мозамбик, Мьянма, Непал, Новая Зеландия, Никарагуа, Нигерия, Норвегия, Оман, Пакистан, Парагвай, Перу, Филиппины, Польша, Португалия, Катар, Республика Корея, Республика Молдова, Румыния, Российская Федерация, Руанда, Саудовская Аравия, Сенегал, Сербия, Сингапур, </w:t>
      </w:r>
      <w:r w:rsidR="00A42E52">
        <w:rPr>
          <w:lang w:val="ru-RU"/>
        </w:rPr>
        <w:t xml:space="preserve">Словакия, </w:t>
      </w:r>
      <w:r w:rsidR="00E8189C">
        <w:rPr>
          <w:lang w:val="ru-RU"/>
        </w:rPr>
        <w:t xml:space="preserve">Южная Африка, Шри-Ланка, Судан, Швеция, Швейцария, Сирийская Арабская Республика, Объединенная Республика Танзания, Таиланд, Тринидад и Тобаго, Тунис, Турция, Уганда, Украина, Объединенные Арабские Эмираты, Соединенное Королевство, Соединенные Штаты Америки, Уругвай, Вьетнам, Замбия, Зимбабве, Африканская региональная организация интеллектуальной собственности </w:t>
      </w:r>
      <w:r w:rsidR="00E8189C" w:rsidRPr="008E5A21">
        <w:rPr>
          <w:lang w:val="ru-RU"/>
        </w:rPr>
        <w:t>(</w:t>
      </w:r>
      <w:r w:rsidR="00E8189C">
        <w:rPr>
          <w:lang w:val="ru-RU"/>
        </w:rPr>
        <w:t>АРОИС</w:t>
      </w:r>
      <w:r w:rsidR="00E8189C" w:rsidRPr="008E5A21">
        <w:rPr>
          <w:lang w:val="ru-RU"/>
        </w:rPr>
        <w:t xml:space="preserve">), </w:t>
      </w:r>
      <w:r w:rsidR="00E8189C">
        <w:rPr>
          <w:lang w:val="ru-RU"/>
        </w:rPr>
        <w:t>Евразийская патентная организация</w:t>
      </w:r>
      <w:r w:rsidR="00E8189C">
        <w:t> </w:t>
      </w:r>
      <w:r w:rsidR="00E8189C" w:rsidRPr="008E5A21">
        <w:rPr>
          <w:lang w:val="ru-RU"/>
        </w:rPr>
        <w:t>(</w:t>
      </w:r>
      <w:r w:rsidR="00E8189C">
        <w:rPr>
          <w:lang w:val="ru-RU"/>
        </w:rPr>
        <w:t>ЕАПО</w:t>
      </w:r>
      <w:r w:rsidR="00E8189C" w:rsidRPr="008E5A21">
        <w:rPr>
          <w:lang w:val="ru-RU"/>
        </w:rPr>
        <w:t xml:space="preserve">), </w:t>
      </w:r>
      <w:r w:rsidR="00E8189C">
        <w:rPr>
          <w:lang w:val="ru-RU"/>
        </w:rPr>
        <w:t>Патентное ведомство Совета сотрудничества арабских государств Залива (Патентное ведомство ССАГЗ), Лига арабских государств (ЛАГ), Организация исламского сотрудничества (ОИС), Центр по проблемам Юга</w:t>
      </w:r>
      <w:r w:rsidR="00E8189C">
        <w:t> </w:t>
      </w:r>
      <w:r w:rsidR="00E8189C" w:rsidRPr="008E5A21">
        <w:rPr>
          <w:lang w:val="ru-RU"/>
        </w:rPr>
        <w:t>(</w:t>
      </w:r>
      <w:r w:rsidR="00E8189C">
        <w:t>CS</w:t>
      </w:r>
      <w:r w:rsidR="00E8189C" w:rsidRPr="008E5A21">
        <w:rPr>
          <w:lang w:val="ru-RU"/>
        </w:rPr>
        <w:t xml:space="preserve">), </w:t>
      </w:r>
      <w:r w:rsidR="00E8189C">
        <w:rPr>
          <w:lang w:val="ru-RU"/>
        </w:rPr>
        <w:t>Американская ассоциация права интеллектуальной собственности</w:t>
      </w:r>
      <w:r w:rsidR="00E8189C">
        <w:t> </w:t>
      </w:r>
      <w:r w:rsidR="00E8189C" w:rsidRPr="008E5A21">
        <w:rPr>
          <w:lang w:val="ru-RU"/>
        </w:rPr>
        <w:t>(</w:t>
      </w:r>
      <w:r w:rsidR="00E8189C">
        <w:t>AIPLA</w:t>
      </w:r>
      <w:r w:rsidR="00E8189C" w:rsidRPr="008E5A21">
        <w:rPr>
          <w:lang w:val="ru-RU"/>
        </w:rPr>
        <w:t xml:space="preserve">), </w:t>
      </w:r>
      <w:r w:rsidR="00E8189C">
        <w:rPr>
          <w:lang w:val="ru-RU"/>
        </w:rPr>
        <w:t>Межамериканская ассоциация промышленной собственности</w:t>
      </w:r>
      <w:r w:rsidR="00E8189C">
        <w:t> </w:t>
      </w:r>
      <w:r w:rsidR="00E8189C" w:rsidRPr="008E5A21">
        <w:rPr>
          <w:lang w:val="ru-RU"/>
        </w:rPr>
        <w:t>(</w:t>
      </w:r>
      <w:r w:rsidR="00E8189C">
        <w:t>ASIPI</w:t>
      </w:r>
      <w:r w:rsidR="00E8189C" w:rsidRPr="008E5A21">
        <w:rPr>
          <w:lang w:val="ru-RU"/>
        </w:rPr>
        <w:t xml:space="preserve">), </w:t>
      </w:r>
      <w:r w:rsidR="00E8189C">
        <w:rPr>
          <w:lang w:val="ru-RU"/>
        </w:rPr>
        <w:t>Китайский совет по продвижению международной торговли</w:t>
      </w:r>
      <w:r w:rsidR="00E8189C">
        <w:t> </w:t>
      </w:r>
      <w:r w:rsidR="00E8189C" w:rsidRPr="008E5A21">
        <w:rPr>
          <w:lang w:val="ru-RU"/>
        </w:rPr>
        <w:t>(</w:t>
      </w:r>
      <w:r w:rsidR="00E8189C">
        <w:t>CCPIT</w:t>
      </w:r>
      <w:r w:rsidR="00E8189C" w:rsidRPr="008E5A21">
        <w:rPr>
          <w:lang w:val="ru-RU"/>
        </w:rPr>
        <w:t xml:space="preserve">), </w:t>
      </w:r>
      <w:r w:rsidR="00E8189C">
        <w:rPr>
          <w:lang w:val="ru-RU"/>
        </w:rPr>
        <w:t>Программа в области здравоохранения и окружающей среды</w:t>
      </w:r>
      <w:r w:rsidR="00E8189C">
        <w:t> </w:t>
      </w:r>
      <w:r w:rsidR="00E8189C" w:rsidRPr="008E5A21">
        <w:rPr>
          <w:lang w:val="ru-RU"/>
        </w:rPr>
        <w:t>(</w:t>
      </w:r>
      <w:r w:rsidR="00E8189C">
        <w:t>HEP</w:t>
      </w:r>
      <w:r w:rsidR="00E8189C" w:rsidRPr="008E5A21">
        <w:rPr>
          <w:lang w:val="ru-RU"/>
        </w:rPr>
        <w:t xml:space="preserve">), </w:t>
      </w:r>
      <w:r w:rsidR="00E8189C">
        <w:rPr>
          <w:lang w:val="ru-RU"/>
        </w:rPr>
        <w:t>Международная федерация библиотечных ассоциаций и учреждений</w:t>
      </w:r>
      <w:r w:rsidR="00E8189C" w:rsidRPr="008E5A21">
        <w:rPr>
          <w:lang w:val="ru-RU"/>
        </w:rPr>
        <w:t xml:space="preserve"> (</w:t>
      </w:r>
      <w:r w:rsidR="00E8189C">
        <w:rPr>
          <w:lang w:val="ru-RU"/>
        </w:rPr>
        <w:t>ИФЛА</w:t>
      </w:r>
      <w:r w:rsidR="00E8189C" w:rsidRPr="008E5A21">
        <w:rPr>
          <w:lang w:val="ru-RU"/>
        </w:rPr>
        <w:t xml:space="preserve">), </w:t>
      </w:r>
      <w:r w:rsidR="00E8189C">
        <w:rPr>
          <w:lang w:val="ru-RU"/>
        </w:rPr>
        <w:t>Международный совет по коммерциализации интеллектуальной собственности</w:t>
      </w:r>
      <w:r w:rsidR="00E8189C">
        <w:t> </w:t>
      </w:r>
      <w:r w:rsidR="00E8189C" w:rsidRPr="008E5A21">
        <w:rPr>
          <w:lang w:val="ru-RU"/>
        </w:rPr>
        <w:t>(</w:t>
      </w:r>
      <w:r w:rsidR="00E8189C">
        <w:t>IIPCC</w:t>
      </w:r>
      <w:r w:rsidR="00E8189C" w:rsidRPr="008E5A21">
        <w:rPr>
          <w:lang w:val="ru-RU"/>
        </w:rPr>
        <w:t xml:space="preserve">), </w:t>
      </w:r>
      <w:r w:rsidR="00E8189C">
        <w:rPr>
          <w:lang w:val="ru-RU"/>
        </w:rPr>
        <w:t>Организация «</w:t>
      </w:r>
      <w:r w:rsidR="00E8189C">
        <w:t>Knowledge</w:t>
      </w:r>
      <w:r w:rsidR="00E8189C" w:rsidRPr="008E5A21">
        <w:rPr>
          <w:lang w:val="ru-RU"/>
        </w:rPr>
        <w:t xml:space="preserve"> </w:t>
      </w:r>
      <w:r w:rsidR="00E8189C">
        <w:t>Ecology</w:t>
      </w:r>
      <w:r w:rsidR="00E8189C" w:rsidRPr="008E5A21">
        <w:rPr>
          <w:lang w:val="ru-RU"/>
        </w:rPr>
        <w:t xml:space="preserve"> </w:t>
      </w:r>
      <w:r w:rsidR="00E8189C">
        <w:t>International</w:t>
      </w:r>
      <w:r w:rsidR="00E8189C">
        <w:rPr>
          <w:lang w:val="ru-RU"/>
        </w:rPr>
        <w:t>»</w:t>
      </w:r>
      <w:r w:rsidR="00E8189C">
        <w:t> </w:t>
      </w:r>
      <w:r w:rsidR="00E8189C" w:rsidRPr="008E5A21">
        <w:rPr>
          <w:lang w:val="ru-RU"/>
        </w:rPr>
        <w:t>(</w:t>
      </w:r>
      <w:r w:rsidR="00E8189C">
        <w:t>KEI</w:t>
      </w:r>
      <w:r w:rsidR="00E8189C" w:rsidRPr="008E5A21">
        <w:rPr>
          <w:lang w:val="ru-RU"/>
        </w:rPr>
        <w:t xml:space="preserve">) </w:t>
      </w:r>
      <w:r w:rsidR="00E8189C">
        <w:rPr>
          <w:lang w:val="ru-RU"/>
        </w:rPr>
        <w:t>и Сеть стран третьего мира</w:t>
      </w:r>
      <w:r w:rsidR="00E8189C" w:rsidRPr="008E5A21">
        <w:rPr>
          <w:lang w:val="ru-RU"/>
        </w:rPr>
        <w:t xml:space="preserve"> (</w:t>
      </w:r>
      <w:r w:rsidR="00E8189C">
        <w:t>TWN</w:t>
      </w:r>
      <w:r w:rsidR="00E8189C" w:rsidRPr="008E5A21">
        <w:rPr>
          <w:lang w:val="ru-RU"/>
        </w:rPr>
        <w:t>).</w:t>
      </w:r>
    </w:p>
    <w:p w:rsidR="00563C48" w:rsidRPr="00394B5C" w:rsidRDefault="00394B5C" w:rsidP="00531E82">
      <w:pPr>
        <w:pStyle w:val="ONUME"/>
        <w:rPr>
          <w:lang w:val="ru-RU"/>
        </w:rPr>
      </w:pPr>
      <w:r>
        <w:rPr>
          <w:lang w:val="ru-RU"/>
        </w:rPr>
        <w:t>Заявления, сделанные по данному пункту повестки дня, содержатся в приложении</w:t>
      </w:r>
      <w:r w:rsidR="00E8189C">
        <w:rPr>
          <w:lang w:val="ru-RU"/>
        </w:rPr>
        <w:t>.</w:t>
      </w:r>
    </w:p>
    <w:p w:rsidR="00BD4AEC" w:rsidRPr="00394B5C" w:rsidRDefault="00B53675">
      <w:pPr>
        <w:pStyle w:val="Heading3"/>
        <w:rPr>
          <w:lang w:val="ru-RU"/>
        </w:rPr>
      </w:pPr>
      <w:r>
        <w:rPr>
          <w:lang w:val="ru-RU"/>
        </w:rPr>
        <w:lastRenderedPageBreak/>
        <w:t>ПУНКТ</w:t>
      </w:r>
      <w:r w:rsidRPr="00394B5C">
        <w:rPr>
          <w:lang w:val="ru-RU"/>
        </w:rPr>
        <w:t xml:space="preserve"> </w:t>
      </w:r>
      <w:r w:rsidR="00BD4AEC" w:rsidRPr="00394B5C">
        <w:rPr>
          <w:lang w:val="ru-RU"/>
        </w:rPr>
        <w:t xml:space="preserve">6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допуск наблюдателей</w:t>
      </w:r>
    </w:p>
    <w:p w:rsidR="00BD4AEC" w:rsidRPr="00A42E52" w:rsidRDefault="000176CF" w:rsidP="00531E82">
      <w:pPr>
        <w:pStyle w:val="ONUME"/>
        <w:rPr>
          <w:lang w:val="ru-RU"/>
        </w:rPr>
      </w:pPr>
      <w:r>
        <w:rPr>
          <w:lang w:val="ru-RU"/>
        </w:rPr>
        <w:t>Обсуждения проходили на основе документ</w:t>
      </w:r>
      <w:r w:rsidR="00AE7AE1">
        <w:rPr>
          <w:lang w:val="ru-RU"/>
        </w:rPr>
        <w:t>ов</w:t>
      </w:r>
      <w:r w:rsidR="00BD4AEC" w:rsidRPr="000176CF">
        <w:rPr>
          <w:lang w:val="ru-RU"/>
        </w:rPr>
        <w:t xml:space="preserve"> </w:t>
      </w:r>
      <w:r w:rsidR="00363FC7">
        <w:t>A</w:t>
      </w:r>
      <w:r w:rsidR="00363FC7" w:rsidRPr="000176CF">
        <w:rPr>
          <w:lang w:val="ru-RU"/>
        </w:rPr>
        <w:t>/58/3</w:t>
      </w:r>
      <w:r w:rsidR="00770DDA" w:rsidRPr="000176CF">
        <w:rPr>
          <w:lang w:val="ru-RU"/>
        </w:rPr>
        <w:t xml:space="preserve"> </w:t>
      </w:r>
      <w:r w:rsidR="00A42E52">
        <w:t>Rev</w:t>
      </w:r>
      <w:r w:rsidR="00A42E52" w:rsidRPr="00A42E52">
        <w:rPr>
          <w:lang w:val="ru-RU"/>
        </w:rPr>
        <w:t xml:space="preserve">. </w:t>
      </w:r>
      <w:r>
        <w:rPr>
          <w:lang w:val="ru-RU"/>
        </w:rPr>
        <w:t>и</w:t>
      </w:r>
      <w:r w:rsidR="00770DDA" w:rsidRPr="000176CF">
        <w:rPr>
          <w:lang w:val="ru-RU"/>
        </w:rPr>
        <w:t xml:space="preserve"> </w:t>
      </w:r>
      <w:r w:rsidR="00770DDA">
        <w:t>A</w:t>
      </w:r>
      <w:r w:rsidR="00770DDA" w:rsidRPr="000176CF">
        <w:rPr>
          <w:lang w:val="ru-RU"/>
        </w:rPr>
        <w:t>/58/8</w:t>
      </w:r>
      <w:r w:rsidR="00BD4AEC" w:rsidRPr="000176CF">
        <w:rPr>
          <w:lang w:val="ru-RU"/>
        </w:rPr>
        <w:t>.</w:t>
      </w:r>
    </w:p>
    <w:p w:rsidR="00A42E52" w:rsidRPr="00A42E52" w:rsidRDefault="00A42E52" w:rsidP="00531E82">
      <w:pPr>
        <w:pStyle w:val="ONUME"/>
        <w:rPr>
          <w:lang w:val="ru-RU"/>
        </w:rPr>
      </w:pPr>
      <w:r w:rsidRPr="00DB4A4D">
        <w:rPr>
          <w:szCs w:val="22"/>
          <w:lang w:val="ru-RU"/>
        </w:rPr>
        <w:t xml:space="preserve">Юрисконсульт </w:t>
      </w:r>
      <w:r w:rsidR="00FB48FD">
        <w:rPr>
          <w:szCs w:val="22"/>
          <w:lang w:val="ru-RU"/>
        </w:rPr>
        <w:t xml:space="preserve">сослался </w:t>
      </w:r>
      <w:r w:rsidRPr="00DB4A4D">
        <w:rPr>
          <w:szCs w:val="22"/>
          <w:lang w:val="ru-RU"/>
        </w:rPr>
        <w:t xml:space="preserve">на документ </w:t>
      </w:r>
      <w:r w:rsidRPr="00DB4A4D">
        <w:rPr>
          <w:szCs w:val="22"/>
        </w:rPr>
        <w:t>A</w:t>
      </w:r>
      <w:r w:rsidRPr="00DB4A4D">
        <w:rPr>
          <w:szCs w:val="22"/>
          <w:lang w:val="ru-RU"/>
        </w:rPr>
        <w:t xml:space="preserve">/58/3 </w:t>
      </w:r>
      <w:r w:rsidRPr="00DB4A4D">
        <w:rPr>
          <w:szCs w:val="22"/>
        </w:rPr>
        <w:t>Rev</w:t>
      </w:r>
      <w:r w:rsidRPr="00DB4A4D">
        <w:rPr>
          <w:szCs w:val="22"/>
          <w:lang w:val="ru-RU"/>
        </w:rPr>
        <w:t xml:space="preserve">. и напомнил, что Ассамблеям предлагается рассмотреть заявления, поданные двумя международными и шестью национальными неправительственными организациями (НПО), перечисленными в пункте 4 указанного документа.  Это следующие </w:t>
      </w:r>
      <w:r w:rsidR="00FB48FD">
        <w:rPr>
          <w:szCs w:val="22"/>
          <w:lang w:val="ru-RU"/>
        </w:rPr>
        <w:t>НПО</w:t>
      </w:r>
      <w:r w:rsidRPr="00DB4A4D">
        <w:rPr>
          <w:szCs w:val="22"/>
          <w:lang w:val="ru-RU"/>
        </w:rPr>
        <w:t>:  (</w:t>
      </w:r>
      <w:r w:rsidRPr="00DB4A4D">
        <w:rPr>
          <w:szCs w:val="22"/>
        </w:rPr>
        <w:t>i</w:t>
      </w:r>
      <w:r w:rsidRPr="00DB4A4D">
        <w:rPr>
          <w:szCs w:val="22"/>
          <w:lang w:val="ru-RU"/>
        </w:rPr>
        <w:t>)  Евразийская конфедерация обществ правообладателей (ЕАКОП);  (</w:t>
      </w:r>
      <w:r w:rsidRPr="00DB4A4D">
        <w:rPr>
          <w:szCs w:val="22"/>
        </w:rPr>
        <w:t>ii</w:t>
      </w:r>
      <w:r w:rsidRPr="00DB4A4D">
        <w:rPr>
          <w:szCs w:val="22"/>
          <w:lang w:val="ru-RU"/>
        </w:rPr>
        <w:t>)  Совет 4</w:t>
      </w:r>
      <w:r w:rsidRPr="00DB4A4D">
        <w:rPr>
          <w:szCs w:val="22"/>
        </w:rPr>
        <w:t>iP</w:t>
      </w:r>
      <w:r w:rsidRPr="00DB4A4D">
        <w:rPr>
          <w:szCs w:val="22"/>
          <w:lang w:val="ru-RU"/>
        </w:rPr>
        <w:t xml:space="preserve"> </w:t>
      </w:r>
      <w:r w:rsidRPr="00DB4A4D">
        <w:rPr>
          <w:szCs w:val="22"/>
        </w:rPr>
        <w:t>EU</w:t>
      </w:r>
      <w:r w:rsidRPr="00DB4A4D">
        <w:rPr>
          <w:szCs w:val="22"/>
          <w:lang w:val="ru-RU"/>
        </w:rPr>
        <w:t xml:space="preserve"> </w:t>
      </w:r>
      <w:r w:rsidRPr="00DB4A4D">
        <w:rPr>
          <w:szCs w:val="22"/>
        </w:rPr>
        <w:t>AISBL</w:t>
      </w:r>
      <w:r w:rsidRPr="00DB4A4D">
        <w:rPr>
          <w:szCs w:val="22"/>
          <w:lang w:val="ru-RU"/>
        </w:rPr>
        <w:t xml:space="preserve"> (Совет 4</w:t>
      </w:r>
      <w:r w:rsidRPr="00DB4A4D">
        <w:rPr>
          <w:szCs w:val="22"/>
        </w:rPr>
        <w:t>iP</w:t>
      </w:r>
      <w:r w:rsidRPr="00DB4A4D">
        <w:rPr>
          <w:szCs w:val="22"/>
          <w:lang w:val="ru-RU"/>
        </w:rPr>
        <w:t>);  (</w:t>
      </w:r>
      <w:r w:rsidRPr="00DB4A4D">
        <w:rPr>
          <w:szCs w:val="22"/>
        </w:rPr>
        <w:t>iii</w:t>
      </w:r>
      <w:r w:rsidRPr="00DB4A4D">
        <w:rPr>
          <w:szCs w:val="22"/>
          <w:lang w:val="ru-RU"/>
        </w:rPr>
        <w:t>)  Ассоциация специалистов в области интеллектуальной собственности Кот д</w:t>
      </w:r>
      <w:r w:rsidR="005277F9">
        <w:rPr>
          <w:szCs w:val="22"/>
          <w:lang w:val="ru-RU"/>
        </w:rPr>
        <w:t>’</w:t>
      </w:r>
      <w:r w:rsidRPr="00DB4A4D">
        <w:rPr>
          <w:szCs w:val="22"/>
          <w:lang w:val="ru-RU"/>
        </w:rPr>
        <w:t>Ивуара (</w:t>
      </w:r>
      <w:r w:rsidRPr="00DB4A4D">
        <w:rPr>
          <w:szCs w:val="22"/>
        </w:rPr>
        <w:t>A</w:t>
      </w:r>
      <w:r w:rsidRPr="00DB4A4D">
        <w:rPr>
          <w:szCs w:val="22"/>
          <w:lang w:val="ru-RU"/>
        </w:rPr>
        <w:t>.</w:t>
      </w:r>
      <w:r w:rsidRPr="00DB4A4D">
        <w:rPr>
          <w:szCs w:val="22"/>
        </w:rPr>
        <w:t>S</w:t>
      </w:r>
      <w:r w:rsidRPr="00DB4A4D">
        <w:rPr>
          <w:szCs w:val="22"/>
          <w:lang w:val="ru-RU"/>
        </w:rPr>
        <w:t>.</w:t>
      </w:r>
      <w:r w:rsidRPr="00DB4A4D">
        <w:rPr>
          <w:szCs w:val="22"/>
        </w:rPr>
        <w:t>P</w:t>
      </w:r>
      <w:r w:rsidRPr="00DB4A4D">
        <w:rPr>
          <w:szCs w:val="22"/>
          <w:lang w:val="ru-RU"/>
        </w:rPr>
        <w:t>.</w:t>
      </w:r>
      <w:r w:rsidRPr="00DB4A4D">
        <w:rPr>
          <w:szCs w:val="22"/>
        </w:rPr>
        <w:t>I</w:t>
      </w:r>
      <w:r w:rsidRPr="00DB4A4D">
        <w:rPr>
          <w:szCs w:val="22"/>
          <w:lang w:val="ru-RU"/>
        </w:rPr>
        <w:t>.</w:t>
      </w:r>
      <w:r w:rsidRPr="00DB4A4D">
        <w:rPr>
          <w:szCs w:val="22"/>
        </w:rPr>
        <w:t>C</w:t>
      </w:r>
      <w:r w:rsidRPr="00DB4A4D">
        <w:rPr>
          <w:szCs w:val="22"/>
          <w:lang w:val="ru-RU"/>
        </w:rPr>
        <w:t>.</w:t>
      </w:r>
      <w:r w:rsidRPr="00DB4A4D">
        <w:rPr>
          <w:szCs w:val="22"/>
        </w:rPr>
        <w:t>I</w:t>
      </w:r>
      <w:r w:rsidRPr="00DB4A4D">
        <w:rPr>
          <w:szCs w:val="22"/>
          <w:lang w:val="ru-RU"/>
        </w:rPr>
        <w:t>.);  (</w:t>
      </w:r>
      <w:r w:rsidRPr="00DB4A4D">
        <w:rPr>
          <w:szCs w:val="22"/>
        </w:rPr>
        <w:t>iv</w:t>
      </w:r>
      <w:r w:rsidRPr="00DB4A4D">
        <w:rPr>
          <w:szCs w:val="22"/>
          <w:lang w:val="ru-RU"/>
        </w:rPr>
        <w:t>)  Центр по изучению и пропаганде права (</w:t>
      </w:r>
      <w:r w:rsidRPr="00DB4A4D">
        <w:rPr>
          <w:szCs w:val="22"/>
        </w:rPr>
        <w:t>CRPD</w:t>
      </w:r>
      <w:r w:rsidRPr="00DB4A4D">
        <w:rPr>
          <w:szCs w:val="22"/>
          <w:lang w:val="ru-RU"/>
        </w:rPr>
        <w:t>);  (</w:t>
      </w:r>
      <w:r w:rsidRPr="00DB4A4D">
        <w:rPr>
          <w:szCs w:val="22"/>
        </w:rPr>
        <w:t>v</w:t>
      </w:r>
      <w:r w:rsidRPr="00DB4A4D">
        <w:rPr>
          <w:szCs w:val="22"/>
          <w:lang w:val="ru-RU"/>
        </w:rPr>
        <w:t>)  Египетский совет инноваций, творчества и защиты информации (</w:t>
      </w:r>
      <w:r w:rsidRPr="00DB4A4D">
        <w:rPr>
          <w:szCs w:val="22"/>
        </w:rPr>
        <w:t>ECCIPP</w:t>
      </w:r>
      <w:r w:rsidRPr="00DB4A4D">
        <w:rPr>
          <w:szCs w:val="22"/>
          <w:lang w:val="ru-RU"/>
        </w:rPr>
        <w:t>);  (</w:t>
      </w:r>
      <w:r w:rsidRPr="00DB4A4D">
        <w:rPr>
          <w:szCs w:val="22"/>
        </w:rPr>
        <w:t>vi</w:t>
      </w:r>
      <w:r w:rsidRPr="00DB4A4D">
        <w:rPr>
          <w:szCs w:val="22"/>
          <w:lang w:val="ru-RU"/>
        </w:rPr>
        <w:t>)  Корейский институт патентной информации (</w:t>
      </w:r>
      <w:r w:rsidRPr="00DB4A4D">
        <w:rPr>
          <w:szCs w:val="22"/>
        </w:rPr>
        <w:t>KIPI</w:t>
      </w:r>
      <w:r w:rsidRPr="00DB4A4D">
        <w:rPr>
          <w:szCs w:val="22"/>
          <w:lang w:val="ru-RU"/>
        </w:rPr>
        <w:t>);  (</w:t>
      </w:r>
      <w:r w:rsidRPr="00DB4A4D">
        <w:rPr>
          <w:szCs w:val="22"/>
        </w:rPr>
        <w:t>vii</w:t>
      </w:r>
      <w:r w:rsidRPr="00DB4A4D">
        <w:rPr>
          <w:szCs w:val="22"/>
          <w:lang w:val="ru-RU"/>
        </w:rPr>
        <w:t xml:space="preserve">)  Корпорация </w:t>
      </w:r>
      <w:r w:rsidRPr="00DB4A4D">
        <w:rPr>
          <w:szCs w:val="22"/>
        </w:rPr>
        <w:t>National</w:t>
      </w:r>
      <w:r w:rsidRPr="00DB4A4D">
        <w:rPr>
          <w:szCs w:val="22"/>
          <w:lang w:val="ru-RU"/>
        </w:rPr>
        <w:t xml:space="preserve"> </w:t>
      </w:r>
      <w:r w:rsidRPr="00DB4A4D">
        <w:rPr>
          <w:szCs w:val="22"/>
        </w:rPr>
        <w:t>Academy</w:t>
      </w:r>
      <w:r w:rsidRPr="00DB4A4D">
        <w:rPr>
          <w:szCs w:val="22"/>
          <w:lang w:val="ru-RU"/>
        </w:rPr>
        <w:t xml:space="preserve"> </w:t>
      </w:r>
      <w:r w:rsidRPr="00DB4A4D">
        <w:rPr>
          <w:szCs w:val="22"/>
        </w:rPr>
        <w:t>of</w:t>
      </w:r>
      <w:r w:rsidRPr="00DB4A4D">
        <w:rPr>
          <w:szCs w:val="22"/>
          <w:lang w:val="ru-RU"/>
        </w:rPr>
        <w:t xml:space="preserve"> </w:t>
      </w:r>
      <w:r w:rsidRPr="00DB4A4D">
        <w:rPr>
          <w:szCs w:val="22"/>
        </w:rPr>
        <w:t>Inventors</w:t>
      </w:r>
      <w:r w:rsidRPr="00DB4A4D">
        <w:rPr>
          <w:szCs w:val="22"/>
          <w:lang w:val="ru-RU"/>
        </w:rPr>
        <w:t xml:space="preserve"> (</w:t>
      </w:r>
      <w:r w:rsidRPr="00DB4A4D">
        <w:rPr>
          <w:szCs w:val="22"/>
        </w:rPr>
        <w:t>NAI</w:t>
      </w:r>
      <w:r w:rsidRPr="00DB4A4D">
        <w:rPr>
          <w:szCs w:val="22"/>
          <w:lang w:val="ru-RU"/>
        </w:rPr>
        <w:t>);  и (</w:t>
      </w:r>
      <w:r w:rsidRPr="00DB4A4D">
        <w:rPr>
          <w:szCs w:val="22"/>
        </w:rPr>
        <w:t>viii</w:t>
      </w:r>
      <w:r w:rsidRPr="00DB4A4D">
        <w:rPr>
          <w:szCs w:val="22"/>
          <w:lang w:val="ru-RU"/>
        </w:rPr>
        <w:t xml:space="preserve">) Корпорация </w:t>
      </w:r>
      <w:r w:rsidRPr="00DB4A4D">
        <w:rPr>
          <w:szCs w:val="22"/>
        </w:rPr>
        <w:t>National</w:t>
      </w:r>
      <w:r w:rsidRPr="00DB4A4D">
        <w:rPr>
          <w:szCs w:val="22"/>
          <w:lang w:val="ru-RU"/>
        </w:rPr>
        <w:t xml:space="preserve"> </w:t>
      </w:r>
      <w:r w:rsidRPr="00DB4A4D">
        <w:rPr>
          <w:szCs w:val="22"/>
        </w:rPr>
        <w:t>Inventors</w:t>
      </w:r>
      <w:r w:rsidRPr="00DB4A4D">
        <w:rPr>
          <w:szCs w:val="22"/>
          <w:lang w:val="ru-RU"/>
        </w:rPr>
        <w:t xml:space="preserve"> </w:t>
      </w:r>
      <w:r w:rsidRPr="00DB4A4D">
        <w:rPr>
          <w:szCs w:val="22"/>
        </w:rPr>
        <w:t>Hall</w:t>
      </w:r>
      <w:r w:rsidRPr="00DB4A4D">
        <w:rPr>
          <w:szCs w:val="22"/>
          <w:lang w:val="ru-RU"/>
        </w:rPr>
        <w:t xml:space="preserve"> </w:t>
      </w:r>
      <w:r w:rsidRPr="00DB4A4D">
        <w:rPr>
          <w:szCs w:val="22"/>
        </w:rPr>
        <w:t>of</w:t>
      </w:r>
      <w:r w:rsidRPr="00DB4A4D">
        <w:rPr>
          <w:szCs w:val="22"/>
          <w:lang w:val="ru-RU"/>
        </w:rPr>
        <w:t xml:space="preserve"> </w:t>
      </w:r>
      <w:r w:rsidRPr="00DB4A4D">
        <w:rPr>
          <w:szCs w:val="22"/>
        </w:rPr>
        <w:t>Fame</w:t>
      </w:r>
      <w:r w:rsidRPr="00DB4A4D">
        <w:rPr>
          <w:szCs w:val="22"/>
          <w:lang w:val="ru-RU"/>
        </w:rPr>
        <w:t xml:space="preserve"> (</w:t>
      </w:r>
      <w:r w:rsidRPr="00DB4A4D">
        <w:rPr>
          <w:szCs w:val="22"/>
        </w:rPr>
        <w:t>NIHF</w:t>
      </w:r>
      <w:r w:rsidRPr="00DB4A4D">
        <w:rPr>
          <w:szCs w:val="22"/>
          <w:lang w:val="ru-RU"/>
        </w:rPr>
        <w:t>).  Юрисконсульт напомнил, что в соответствии с принятой государствами-членами процедурой, применимой к национальным НПО, до представления Ассамблеям заявлений НПО Секретариат проконсультировался в отношении данных шести национальных НПО с государствами-членами, в которых они расположены, и в отношении всех шести заявлений были получены необходимые согласия.</w:t>
      </w:r>
    </w:p>
    <w:p w:rsidR="00A42E52" w:rsidRDefault="00A42E52" w:rsidP="00A42E52">
      <w:pPr>
        <w:pStyle w:val="ONUME"/>
        <w:ind w:left="567"/>
        <w:rPr>
          <w:lang w:val="ru-RU"/>
        </w:rPr>
      </w:pPr>
      <w:r w:rsidRPr="00A20A8E">
        <w:rPr>
          <w:lang w:val="ru-RU"/>
        </w:rPr>
        <w:t>Ассамблеи ВОИС, каждая в той степени, в какой это ее касается, постановили предоставить статус наблюдателя следующим</w:t>
      </w:r>
      <w:r>
        <w:rPr>
          <w:lang w:val="ru-RU"/>
        </w:rPr>
        <w:t xml:space="preserve"> организациям:  </w:t>
      </w:r>
    </w:p>
    <w:p w:rsidR="00A42E52" w:rsidRPr="000E0ED4" w:rsidRDefault="00A42E52" w:rsidP="00BB51B5">
      <w:pPr>
        <w:pStyle w:val="ONUME"/>
        <w:numPr>
          <w:ilvl w:val="0"/>
          <w:numId w:val="0"/>
        </w:numPr>
        <w:ind w:left="1170"/>
        <w:rPr>
          <w:lang w:val="ru-RU"/>
        </w:rPr>
      </w:pPr>
      <w:r w:rsidRPr="000E0ED4">
        <w:rPr>
          <w:lang w:val="ru-RU"/>
        </w:rPr>
        <w:t>(</w:t>
      </w:r>
      <w:r>
        <w:t>a</w:t>
      </w:r>
      <w:r w:rsidRPr="000E0ED4">
        <w:rPr>
          <w:lang w:val="ru-RU"/>
        </w:rPr>
        <w:t>)</w:t>
      </w:r>
      <w:r w:rsidRPr="000E0ED4">
        <w:rPr>
          <w:lang w:val="ru-RU"/>
        </w:rPr>
        <w:tab/>
      </w:r>
      <w:r>
        <w:rPr>
          <w:lang w:val="ru-RU"/>
        </w:rPr>
        <w:t xml:space="preserve">международным неправительственным организациям:  </w:t>
      </w:r>
      <w:r w:rsidRPr="000E0ED4">
        <w:rPr>
          <w:lang w:val="ru-RU"/>
        </w:rPr>
        <w:t>(</w:t>
      </w:r>
      <w:r>
        <w:t>i</w:t>
      </w:r>
      <w:r w:rsidRPr="000E0ED4">
        <w:rPr>
          <w:lang w:val="ru-RU"/>
        </w:rPr>
        <w:t>)</w:t>
      </w:r>
      <w:r>
        <w:t>  </w:t>
      </w:r>
      <w:r>
        <w:rPr>
          <w:lang w:val="ru-RU"/>
        </w:rPr>
        <w:t>Евразийская конфедерация обществ правообладателей (ЕАКОП);  и (</w:t>
      </w:r>
      <w:r>
        <w:t>ii</w:t>
      </w:r>
      <w:r w:rsidRPr="000E0ED4">
        <w:rPr>
          <w:lang w:val="ru-RU"/>
        </w:rPr>
        <w:t>)</w:t>
      </w:r>
      <w:r>
        <w:t>  </w:t>
      </w:r>
      <w:r>
        <w:rPr>
          <w:lang w:val="ru-RU"/>
        </w:rPr>
        <w:t>Совет 4</w:t>
      </w:r>
      <w:r>
        <w:t>iP</w:t>
      </w:r>
      <w:r w:rsidRPr="000E0ED4">
        <w:rPr>
          <w:lang w:val="ru-RU"/>
        </w:rPr>
        <w:t xml:space="preserve"> </w:t>
      </w:r>
      <w:r>
        <w:t>EU</w:t>
      </w:r>
      <w:r w:rsidRPr="000E0ED4">
        <w:rPr>
          <w:lang w:val="ru-RU"/>
        </w:rPr>
        <w:t xml:space="preserve"> </w:t>
      </w:r>
      <w:r>
        <w:t>AISBL</w:t>
      </w:r>
      <w:r w:rsidRPr="000E0ED4">
        <w:rPr>
          <w:lang w:val="ru-RU"/>
        </w:rPr>
        <w:t xml:space="preserve"> (</w:t>
      </w:r>
      <w:r w:rsidRPr="00780615">
        <w:rPr>
          <w:lang w:val="ru-RU"/>
        </w:rPr>
        <w:t>Совет 4iP</w:t>
      </w:r>
      <w:r w:rsidRPr="000E0ED4">
        <w:rPr>
          <w:lang w:val="ru-RU"/>
        </w:rPr>
        <w:t>);</w:t>
      </w:r>
    </w:p>
    <w:p w:rsidR="00A42E52" w:rsidRPr="00FB48FD" w:rsidRDefault="00A42E52" w:rsidP="00BB51B5">
      <w:pPr>
        <w:pStyle w:val="ONUME"/>
        <w:numPr>
          <w:ilvl w:val="0"/>
          <w:numId w:val="0"/>
        </w:numPr>
        <w:ind w:left="1170"/>
        <w:rPr>
          <w:szCs w:val="22"/>
        </w:rPr>
      </w:pPr>
      <w:r w:rsidRPr="000E0ED4">
        <w:rPr>
          <w:lang w:val="ru-RU"/>
        </w:rPr>
        <w:t>(</w:t>
      </w:r>
      <w:r>
        <w:t>b</w:t>
      </w:r>
      <w:r w:rsidRPr="000E0ED4">
        <w:rPr>
          <w:lang w:val="ru-RU"/>
        </w:rPr>
        <w:t>)</w:t>
      </w:r>
      <w:r w:rsidRPr="000E0ED4">
        <w:rPr>
          <w:lang w:val="ru-RU"/>
        </w:rPr>
        <w:tab/>
        <w:t>национальным неправительственным организациям:  (</w:t>
      </w:r>
      <w:r>
        <w:t>i</w:t>
      </w:r>
      <w:r w:rsidRPr="000E0ED4">
        <w:rPr>
          <w:lang w:val="ru-RU"/>
        </w:rPr>
        <w:t>)</w:t>
      </w:r>
      <w:r>
        <w:t>  </w:t>
      </w:r>
      <w:r w:rsidRPr="000E0ED4">
        <w:rPr>
          <w:szCs w:val="22"/>
          <w:lang w:val="ru-RU"/>
        </w:rPr>
        <w:t>Ассоциация специалистов в области интеллектуальной собственности Кот-д</w:t>
      </w:r>
      <w:r w:rsidR="005277F9">
        <w:rPr>
          <w:szCs w:val="22"/>
          <w:lang w:val="ru-RU"/>
        </w:rPr>
        <w:t>’</w:t>
      </w:r>
      <w:r w:rsidRPr="000E0ED4">
        <w:rPr>
          <w:szCs w:val="22"/>
          <w:lang w:val="ru-RU"/>
        </w:rPr>
        <w:t>Ивуар</w:t>
      </w:r>
      <w:r>
        <w:rPr>
          <w:szCs w:val="22"/>
          <w:lang w:val="ru-RU"/>
        </w:rPr>
        <w:t>а</w:t>
      </w:r>
      <w:r w:rsidRPr="000E0ED4">
        <w:rPr>
          <w:szCs w:val="22"/>
          <w:lang w:val="ru-RU"/>
        </w:rPr>
        <w:t xml:space="preserve"> (A.S.P.I.C.I.); (</w:t>
      </w:r>
      <w:r>
        <w:rPr>
          <w:szCs w:val="22"/>
        </w:rPr>
        <w:t>ii</w:t>
      </w:r>
      <w:r w:rsidRPr="000E0ED4">
        <w:rPr>
          <w:szCs w:val="22"/>
          <w:lang w:val="ru-RU"/>
        </w:rPr>
        <w:t>)</w:t>
      </w:r>
      <w:r>
        <w:rPr>
          <w:szCs w:val="22"/>
        </w:rPr>
        <w:t>  </w:t>
      </w:r>
      <w:r w:rsidRPr="00254414">
        <w:rPr>
          <w:szCs w:val="22"/>
          <w:lang w:val="ru-RU"/>
        </w:rPr>
        <w:t>Центр по изучению и пропаганде права</w:t>
      </w:r>
      <w:r w:rsidRPr="00780615">
        <w:rPr>
          <w:szCs w:val="22"/>
          <w:lang w:val="ru-RU"/>
        </w:rPr>
        <w:t xml:space="preserve"> (CRPD)</w:t>
      </w:r>
      <w:r w:rsidRPr="000E0ED4">
        <w:rPr>
          <w:szCs w:val="22"/>
          <w:lang w:val="ru-RU"/>
        </w:rPr>
        <w:t>; (</w:t>
      </w:r>
      <w:r>
        <w:rPr>
          <w:szCs w:val="22"/>
        </w:rPr>
        <w:t>iii</w:t>
      </w:r>
      <w:r w:rsidRPr="000E0ED4">
        <w:rPr>
          <w:szCs w:val="22"/>
          <w:lang w:val="ru-RU"/>
        </w:rPr>
        <w:t>)</w:t>
      </w:r>
      <w:r>
        <w:rPr>
          <w:szCs w:val="22"/>
        </w:rPr>
        <w:t>  </w:t>
      </w:r>
      <w:r>
        <w:rPr>
          <w:szCs w:val="22"/>
          <w:lang w:val="ru-RU"/>
        </w:rPr>
        <w:t>Египетский совет по вопросам инноваций, творчества и защиты информации</w:t>
      </w:r>
      <w:r w:rsidRPr="00326D63">
        <w:rPr>
          <w:szCs w:val="22"/>
          <w:lang w:val="ru-RU"/>
        </w:rPr>
        <w:t>;</w:t>
      </w:r>
      <w:r w:rsidRPr="000E0ED4">
        <w:rPr>
          <w:szCs w:val="22"/>
          <w:lang w:val="ru-RU"/>
        </w:rPr>
        <w:t xml:space="preserve">  (</w:t>
      </w:r>
      <w:r>
        <w:rPr>
          <w:szCs w:val="22"/>
        </w:rPr>
        <w:t>iv</w:t>
      </w:r>
      <w:r w:rsidRPr="000E0ED4">
        <w:rPr>
          <w:szCs w:val="22"/>
          <w:lang w:val="ru-RU"/>
        </w:rPr>
        <w:t>)</w:t>
      </w:r>
      <w:r>
        <w:rPr>
          <w:szCs w:val="22"/>
        </w:rPr>
        <w:t>  </w:t>
      </w:r>
      <w:r w:rsidRPr="00780615">
        <w:rPr>
          <w:szCs w:val="22"/>
          <w:lang w:val="ru-RU"/>
        </w:rPr>
        <w:t>Корейский институт патентной информации (KIPI)</w:t>
      </w:r>
      <w:r w:rsidRPr="000E0ED4">
        <w:rPr>
          <w:szCs w:val="22"/>
          <w:lang w:val="ru-RU"/>
        </w:rPr>
        <w:t>;  (</w:t>
      </w:r>
      <w:r>
        <w:rPr>
          <w:szCs w:val="22"/>
        </w:rPr>
        <w:t>v</w:t>
      </w:r>
      <w:r w:rsidRPr="000E0ED4">
        <w:rPr>
          <w:szCs w:val="22"/>
          <w:lang w:val="ru-RU"/>
        </w:rPr>
        <w:t>)</w:t>
      </w:r>
      <w:r>
        <w:rPr>
          <w:szCs w:val="22"/>
        </w:rPr>
        <w:t>  </w:t>
      </w:r>
      <w:r w:rsidRPr="00780615">
        <w:rPr>
          <w:lang w:val="ru-RU"/>
        </w:rPr>
        <w:t>Корпорация</w:t>
      </w:r>
      <w:r w:rsidRPr="000E0ED4">
        <w:rPr>
          <w:lang w:val="ru-RU"/>
        </w:rPr>
        <w:t xml:space="preserve"> </w:t>
      </w:r>
      <w:r w:rsidRPr="00254414">
        <w:t>National</w:t>
      </w:r>
      <w:r w:rsidRPr="000E0ED4">
        <w:rPr>
          <w:lang w:val="ru-RU"/>
        </w:rPr>
        <w:t xml:space="preserve"> </w:t>
      </w:r>
      <w:r w:rsidRPr="00254414">
        <w:t>Academy</w:t>
      </w:r>
      <w:r w:rsidRPr="000E0ED4">
        <w:rPr>
          <w:lang w:val="ru-RU"/>
        </w:rPr>
        <w:t xml:space="preserve"> </w:t>
      </w:r>
      <w:r w:rsidRPr="00254414">
        <w:t>of</w:t>
      </w:r>
      <w:r w:rsidRPr="000E0ED4">
        <w:rPr>
          <w:lang w:val="ru-RU"/>
        </w:rPr>
        <w:t xml:space="preserve"> </w:t>
      </w:r>
      <w:r w:rsidRPr="00254414">
        <w:t>Inventors</w:t>
      </w:r>
      <w:r w:rsidRPr="000E0ED4">
        <w:rPr>
          <w:lang w:val="ru-RU"/>
        </w:rPr>
        <w:t xml:space="preserve">, </w:t>
      </w:r>
      <w:r w:rsidRPr="00254414">
        <w:t>Inc</w:t>
      </w:r>
      <w:r w:rsidRPr="000E0ED4">
        <w:rPr>
          <w:lang w:val="ru-RU"/>
        </w:rPr>
        <w:t xml:space="preserve">. </w:t>
      </w:r>
      <w:r w:rsidRPr="00FB48FD">
        <w:rPr>
          <w:szCs w:val="22"/>
        </w:rPr>
        <w:t>(NAI); (vi)  </w:t>
      </w:r>
      <w:r w:rsidRPr="00A42E52">
        <w:rPr>
          <w:szCs w:val="22"/>
          <w:lang w:val="ru-RU"/>
        </w:rPr>
        <w:t>Корпорация</w:t>
      </w:r>
      <w:r w:rsidRPr="00FB48FD">
        <w:rPr>
          <w:szCs w:val="22"/>
        </w:rPr>
        <w:t xml:space="preserve"> National Inventors Hall of Fame, Inc. (NIHF).</w:t>
      </w:r>
    </w:p>
    <w:p w:rsidR="00A42E52" w:rsidRPr="00A42E52" w:rsidRDefault="00A42E52" w:rsidP="00A42E52">
      <w:pPr>
        <w:pStyle w:val="ONUME"/>
        <w:rPr>
          <w:lang w:val="ru-RU"/>
        </w:rPr>
      </w:pPr>
      <w:r w:rsidRPr="00DB4A4D">
        <w:rPr>
          <w:szCs w:val="22"/>
          <w:lang w:val="ru-RU"/>
        </w:rPr>
        <w:t xml:space="preserve">Юрисконсульт </w:t>
      </w:r>
      <w:r w:rsidR="00FB48FD">
        <w:rPr>
          <w:szCs w:val="22"/>
          <w:lang w:val="ru-RU"/>
        </w:rPr>
        <w:t>сослался</w:t>
      </w:r>
      <w:r w:rsidRPr="00DB4A4D">
        <w:rPr>
          <w:szCs w:val="22"/>
          <w:lang w:val="ru-RU"/>
        </w:rPr>
        <w:t xml:space="preserve"> на документ </w:t>
      </w:r>
      <w:r w:rsidRPr="00DB4A4D">
        <w:rPr>
          <w:szCs w:val="22"/>
        </w:rPr>
        <w:t>A</w:t>
      </w:r>
      <w:r w:rsidRPr="00DB4A4D">
        <w:rPr>
          <w:szCs w:val="22"/>
          <w:lang w:val="ru-RU"/>
        </w:rPr>
        <w:t xml:space="preserve">/58/8.  Он сообщил, что документ содержит анализ роста числа НПО, аккредитованных за последние два десятилетия в качестве наблюдателей при ВОИС, а также показателей участия наблюдателей в работе сессий Ассамблей и комитетов ВОИС.  Секретариат предложил обновить список наблюдателей-НПО и с этой целью </w:t>
      </w:r>
      <w:r w:rsidRPr="002F48BA">
        <w:rPr>
          <w:lang w:val="ru-RU"/>
        </w:rPr>
        <w:t>провести</w:t>
      </w:r>
      <w:r w:rsidRPr="00DB4A4D">
        <w:rPr>
          <w:szCs w:val="22"/>
          <w:lang w:val="ru-RU"/>
        </w:rPr>
        <w:t xml:space="preserve"> опрос среди наблюдателей-НПО, которые в течение последних пяти лет не участвовали в работе сессий Ассамблей или комитетов ВОИС, с тем чтобы выяснить, заинтересованы ли они по-прежнему в работе с ВОИС и желают ли они сохранить свой статус наблюдателей.  Он далее указал, что в зависимости от полученных ответов Секретариат обновит список, как подробно изложено в документе, представленном Ассамблеям.  После этого Секретариат доложит Ассамблеям о результатах обновления списка наблюдателей-НПО.</w:t>
      </w:r>
    </w:p>
    <w:p w:rsidR="00A42E52" w:rsidRPr="000176CF" w:rsidRDefault="00A42E52" w:rsidP="00A42E52">
      <w:pPr>
        <w:pStyle w:val="ONUME"/>
        <w:ind w:left="567"/>
        <w:rPr>
          <w:lang w:val="ru-RU"/>
        </w:rPr>
      </w:pPr>
      <w:r w:rsidRPr="00A20A8E">
        <w:rPr>
          <w:lang w:val="ru-RU"/>
        </w:rPr>
        <w:t>Ассамблеи ВОИС, каждая в той степени, в какой это ее касается,</w:t>
      </w:r>
      <w:r>
        <w:rPr>
          <w:lang w:val="ru-RU"/>
        </w:rPr>
        <w:t xml:space="preserve"> приняли к сведению документ А/58/8, озаглавленный «Обновление списка неправительственных организаций, аккредитованных в качестве наблюдателей при ВОИС».</w:t>
      </w:r>
    </w:p>
    <w:p w:rsidR="00BD4AEC" w:rsidRPr="00394B5C" w:rsidRDefault="00B53675">
      <w:pPr>
        <w:pStyle w:val="Heading3"/>
        <w:rPr>
          <w:lang w:val="ru-RU"/>
        </w:rPr>
      </w:pPr>
      <w:r>
        <w:rPr>
          <w:lang w:val="ru-RU"/>
        </w:rPr>
        <w:lastRenderedPageBreak/>
        <w:t>ПУНКТ</w:t>
      </w:r>
      <w:r w:rsidRPr="00394B5C">
        <w:rPr>
          <w:lang w:val="ru-RU"/>
        </w:rPr>
        <w:t xml:space="preserve"> </w:t>
      </w:r>
      <w:r w:rsidR="00BD4AEC" w:rsidRPr="00394B5C">
        <w:rPr>
          <w:lang w:val="ru-RU"/>
        </w:rPr>
        <w:t xml:space="preserve">7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451806" w:rsidRPr="00394B5C">
        <w:rPr>
          <w:lang w:val="ru-RU"/>
        </w:rPr>
        <w:br/>
      </w:r>
      <w:r w:rsidR="00394B5C">
        <w:rPr>
          <w:lang w:val="ru-RU"/>
        </w:rPr>
        <w:t>утверждение соглашений</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 о сессии</w:t>
      </w:r>
      <w:r w:rsidR="00563C48" w:rsidRPr="00B53675">
        <w:rPr>
          <w:lang w:val="ru-RU"/>
        </w:rPr>
        <w:t xml:space="preserve"> </w:t>
      </w:r>
      <w:r w:rsidR="00B53675">
        <w:rPr>
          <w:lang w:val="ru-RU"/>
        </w:rPr>
        <w:t>Координационного комитета ВОИС</w:t>
      </w:r>
      <w:r w:rsidR="00563C48" w:rsidRPr="00B53675">
        <w:rPr>
          <w:lang w:val="ru-RU"/>
        </w:rPr>
        <w:t xml:space="preserve"> (</w:t>
      </w:r>
      <w:r>
        <w:rPr>
          <w:lang w:val="ru-RU"/>
        </w:rPr>
        <w:t>документ</w:t>
      </w:r>
      <w:r w:rsidRPr="00B53675">
        <w:rPr>
          <w:lang w:val="ru-RU"/>
        </w:rPr>
        <w:t xml:space="preserve"> </w:t>
      </w:r>
      <w:r w:rsidR="00563C48" w:rsidRPr="00563C48">
        <w:t>WO</w:t>
      </w:r>
      <w:r w:rsidR="00563C48" w:rsidRPr="00B53675">
        <w:rPr>
          <w:lang w:val="ru-RU"/>
        </w:rPr>
        <w:t>/</w:t>
      </w:r>
      <w:r w:rsidR="00563C48" w:rsidRPr="00563C48">
        <w:t>CC</w:t>
      </w:r>
      <w:r w:rsidR="00563C48" w:rsidRPr="00B53675">
        <w:rPr>
          <w:lang w:val="ru-RU"/>
        </w:rPr>
        <w:t>/75/</w:t>
      </w:r>
      <w:r w:rsidR="00A42E52" w:rsidRPr="00A42E52">
        <w:rPr>
          <w:lang w:val="ru-RU"/>
        </w:rPr>
        <w:t>3</w:t>
      </w:r>
      <w:r w:rsidR="00563C48" w:rsidRPr="00A42E52">
        <w:rPr>
          <w:lang w:val="ru-RU"/>
        </w:rPr>
        <w:t>)</w:t>
      </w:r>
      <w:r w:rsidR="00563C48" w:rsidRPr="00B536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 xml:space="preserve">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проекты повесток дня очередных сесси</w:t>
      </w:r>
      <w:r w:rsidR="002C1F49">
        <w:rPr>
          <w:lang w:val="ru-RU"/>
        </w:rPr>
        <w:t>Й</w:t>
      </w:r>
      <w:r w:rsidR="00394B5C">
        <w:rPr>
          <w:lang w:val="ru-RU"/>
        </w:rPr>
        <w:t xml:space="preserve"> 2019 г.</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CC5862" w:rsidRPr="00B53675">
        <w:rPr>
          <w:lang w:val="ru-RU"/>
        </w:rPr>
        <w:t xml:space="preserve"> </w:t>
      </w:r>
      <w:r w:rsidR="00A42E52">
        <w:rPr>
          <w:lang w:val="ru-RU"/>
        </w:rPr>
        <w:t>Координационного комитета ВОИС</w:t>
      </w:r>
      <w:r w:rsidR="00CC5862" w:rsidRPr="00B53675">
        <w:rPr>
          <w:lang w:val="ru-RU"/>
        </w:rPr>
        <w:t xml:space="preserve"> (</w:t>
      </w:r>
      <w:r>
        <w:rPr>
          <w:lang w:val="ru-RU"/>
        </w:rPr>
        <w:t>документ</w:t>
      </w:r>
      <w:r w:rsidRPr="00B53675">
        <w:rPr>
          <w:lang w:val="ru-RU"/>
        </w:rPr>
        <w:t xml:space="preserve"> </w:t>
      </w:r>
      <w:r w:rsidR="00CC5862" w:rsidRPr="00CC5862">
        <w:t>WO</w:t>
      </w:r>
      <w:r w:rsidR="00CC5862" w:rsidRPr="00B53675">
        <w:rPr>
          <w:lang w:val="ru-RU"/>
        </w:rPr>
        <w:t>/</w:t>
      </w:r>
      <w:r w:rsidR="00CC5862" w:rsidRPr="00CC5862">
        <w:t>CC</w:t>
      </w:r>
      <w:r w:rsidR="00CC5862" w:rsidRPr="00B53675">
        <w:rPr>
          <w:lang w:val="ru-RU"/>
        </w:rPr>
        <w:t>/75/</w:t>
      </w:r>
      <w:r w:rsidR="00A42E52" w:rsidRPr="00A42E52">
        <w:rPr>
          <w:lang w:val="ru-RU"/>
        </w:rPr>
        <w:t>3</w:t>
      </w:r>
      <w:r w:rsidR="00CC5862" w:rsidRPr="00B53675">
        <w:rPr>
          <w:lang w:val="ru-RU"/>
        </w:rPr>
        <w:t>).</w:t>
      </w:r>
    </w:p>
    <w:p w:rsidR="00BA0422" w:rsidRPr="00394B5C" w:rsidRDefault="00B53675">
      <w:pPr>
        <w:pStyle w:val="Heading3"/>
        <w:rPr>
          <w:lang w:val="ru-RU"/>
        </w:rPr>
      </w:pPr>
      <w:r>
        <w:rPr>
          <w:lang w:val="ru-RU"/>
        </w:rPr>
        <w:t>ПУНКТ</w:t>
      </w:r>
      <w:r w:rsidRPr="00394B5C">
        <w:rPr>
          <w:lang w:val="ru-RU"/>
        </w:rPr>
        <w:t xml:space="preserve"> </w:t>
      </w:r>
      <w:r w:rsidR="00BA0422" w:rsidRPr="00394B5C">
        <w:rPr>
          <w:lang w:val="ru-RU"/>
        </w:rPr>
        <w:t xml:space="preserve">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BA0422" w:rsidRPr="00394B5C" w:rsidRDefault="00394B5C" w:rsidP="00531E82">
      <w:pPr>
        <w:pStyle w:val="NoSpacing"/>
        <w:spacing w:after="220"/>
        <w:rPr>
          <w:lang w:val="ru-RU"/>
        </w:rPr>
      </w:pPr>
      <w:r>
        <w:rPr>
          <w:lang w:val="ru-RU"/>
        </w:rPr>
        <w:t>СОСТАВ КООРДИНАЦИОННОГО КОМИТЕТА ВОИС И ИСПОЛНИТЕЛЬНЫХ КОМИТЕТОВ ПАРИЖСКОГО И БЕРНСКОГО СОЮЗОВ</w:t>
      </w:r>
    </w:p>
    <w:p w:rsidR="008045D3" w:rsidRPr="000176CF" w:rsidRDefault="000176CF" w:rsidP="00531E82">
      <w:pPr>
        <w:pStyle w:val="ONUME"/>
        <w:rPr>
          <w:lang w:val="ru-RU"/>
        </w:rPr>
      </w:pPr>
      <w:r>
        <w:rPr>
          <w:lang w:val="ru-RU"/>
        </w:rPr>
        <w:t>Обсужден</w:t>
      </w:r>
      <w:r w:rsidR="00AE7AE1">
        <w:rPr>
          <w:lang w:val="ru-RU"/>
        </w:rPr>
        <w:t>ия проходили на основе документов</w:t>
      </w:r>
      <w:r w:rsidR="008045D3" w:rsidRPr="000176CF">
        <w:rPr>
          <w:lang w:val="ru-RU"/>
        </w:rPr>
        <w:t xml:space="preserve"> </w:t>
      </w:r>
      <w:r w:rsidR="001C3939">
        <w:t>A</w:t>
      </w:r>
      <w:r w:rsidR="001C3939" w:rsidRPr="000176CF">
        <w:rPr>
          <w:lang w:val="ru-RU"/>
        </w:rPr>
        <w:t>/58/7</w:t>
      </w:r>
      <w:r w:rsidR="00C36ABD" w:rsidRPr="000176CF">
        <w:rPr>
          <w:lang w:val="ru-RU"/>
        </w:rPr>
        <w:t xml:space="preserve"> </w:t>
      </w:r>
      <w:r w:rsidR="00AE7AE1">
        <w:rPr>
          <w:lang w:val="ru-RU"/>
        </w:rPr>
        <w:t>и</w:t>
      </w:r>
      <w:r w:rsidR="00C36ABD" w:rsidRPr="000176CF">
        <w:rPr>
          <w:lang w:val="ru-RU"/>
        </w:rPr>
        <w:t xml:space="preserve"> </w:t>
      </w:r>
      <w:r w:rsidR="00C36ABD">
        <w:t>A</w:t>
      </w:r>
      <w:r w:rsidR="00C36ABD" w:rsidRPr="000176CF">
        <w:rPr>
          <w:lang w:val="ru-RU"/>
        </w:rPr>
        <w:t>/58/9</w:t>
      </w:r>
      <w:r w:rsidR="00A61A36" w:rsidRPr="000176CF">
        <w:rPr>
          <w:lang w:val="ru-RU"/>
        </w:rPr>
        <w:t xml:space="preserve"> </w:t>
      </w:r>
      <w:r w:rsidR="00A61A36">
        <w:t>Rev</w:t>
      </w:r>
      <w:r w:rsidR="001C3939" w:rsidRPr="000176CF">
        <w:rPr>
          <w:lang w:val="ru-RU"/>
        </w:rPr>
        <w:t>.</w:t>
      </w:r>
    </w:p>
    <w:p w:rsidR="001C3939" w:rsidRPr="00E219BA" w:rsidRDefault="00E219BA" w:rsidP="00E219BA">
      <w:pPr>
        <w:pStyle w:val="ONUME"/>
        <w:tabs>
          <w:tab w:val="clear" w:pos="567"/>
          <w:tab w:val="num" w:pos="-142"/>
        </w:tabs>
        <w:rPr>
          <w:lang w:val="ru-RU"/>
        </w:rPr>
      </w:pPr>
      <w:r>
        <w:rPr>
          <w:lang w:val="ru-RU"/>
        </w:rPr>
        <w:t xml:space="preserve">Председатель </w:t>
      </w:r>
      <w:r w:rsidRPr="00816E24">
        <w:rPr>
          <w:lang w:val="ru-RU"/>
        </w:rPr>
        <w:t xml:space="preserve">Конференции ВОИС напомнил, что Председатель Генеральной Ассамблеи ВОИС </w:t>
      </w:r>
      <w:r>
        <w:rPr>
          <w:lang w:val="ru-RU"/>
        </w:rPr>
        <w:t>проводил неофициальные консультации</w:t>
      </w:r>
      <w:r w:rsidRPr="00816E24">
        <w:rPr>
          <w:lang w:val="ru-RU"/>
        </w:rPr>
        <w:t xml:space="preserve"> </w:t>
      </w:r>
      <w:r>
        <w:rPr>
          <w:lang w:val="ru-RU"/>
        </w:rPr>
        <w:t xml:space="preserve">по </w:t>
      </w:r>
      <w:r w:rsidRPr="00E11CDE">
        <w:rPr>
          <w:lang w:val="ru-RU"/>
        </w:rPr>
        <w:t>данн</w:t>
      </w:r>
      <w:r>
        <w:rPr>
          <w:lang w:val="ru-RU"/>
        </w:rPr>
        <w:t xml:space="preserve">ому </w:t>
      </w:r>
      <w:r w:rsidRPr="00BE5AF4">
        <w:rPr>
          <w:lang w:val="ru-RU"/>
        </w:rPr>
        <w:t>вопрос</w:t>
      </w:r>
      <w:r>
        <w:rPr>
          <w:lang w:val="ru-RU"/>
        </w:rPr>
        <w:t xml:space="preserve">у </w:t>
      </w:r>
      <w:r w:rsidRPr="00816E24">
        <w:rPr>
          <w:lang w:val="ru-RU"/>
        </w:rPr>
        <w:t xml:space="preserve">и предложил </w:t>
      </w:r>
      <w:r>
        <w:rPr>
          <w:lang w:val="ru-RU"/>
        </w:rPr>
        <w:t>ему представить этот пункт</w:t>
      </w:r>
      <w:r w:rsidRPr="00E11CDE">
        <w:rPr>
          <w:lang w:val="ru-RU"/>
        </w:rPr>
        <w:t xml:space="preserve"> повестки дня</w:t>
      </w:r>
      <w:r w:rsidRPr="00E219BA">
        <w:rPr>
          <w:lang w:val="ru-RU"/>
        </w:rPr>
        <w:t>.</w:t>
      </w:r>
    </w:p>
    <w:p w:rsidR="00E219BA" w:rsidRPr="00816E24" w:rsidRDefault="00E219BA" w:rsidP="00E219BA">
      <w:pPr>
        <w:pStyle w:val="ONUME"/>
        <w:rPr>
          <w:lang w:val="ru-RU"/>
        </w:rPr>
      </w:pPr>
      <w:r w:rsidRPr="00816E24">
        <w:rPr>
          <w:lang w:val="ru-RU"/>
        </w:rPr>
        <w:t xml:space="preserve">Председатель Генеральной Ассамблеи напомнил </w:t>
      </w:r>
      <w:r>
        <w:rPr>
          <w:lang w:val="ru-RU"/>
        </w:rPr>
        <w:t xml:space="preserve">о решении, принятом на Ассамблеях прошлого года, </w:t>
      </w:r>
      <w:r w:rsidRPr="00816E24">
        <w:rPr>
          <w:lang w:val="ru-RU"/>
        </w:rPr>
        <w:t xml:space="preserve">согласно </w:t>
      </w:r>
      <w:r w:rsidRPr="00E11CDE">
        <w:rPr>
          <w:lang w:val="ru-RU"/>
        </w:rPr>
        <w:t>котор</w:t>
      </w:r>
      <w:r>
        <w:rPr>
          <w:lang w:val="ru-RU"/>
        </w:rPr>
        <w:t xml:space="preserve">ому </w:t>
      </w:r>
      <w:r w:rsidRPr="00816E24">
        <w:rPr>
          <w:lang w:val="ru-RU"/>
        </w:rPr>
        <w:t xml:space="preserve">Председатель Генеральной Ассамблеи ВОИС </w:t>
      </w:r>
      <w:r w:rsidRPr="00E11CDE">
        <w:rPr>
          <w:lang w:val="ru-RU"/>
        </w:rPr>
        <w:t>долж</w:t>
      </w:r>
      <w:r>
        <w:rPr>
          <w:lang w:val="ru-RU"/>
        </w:rPr>
        <w:t>ен был провести консультации</w:t>
      </w:r>
      <w:r w:rsidRPr="00816E24">
        <w:rPr>
          <w:lang w:val="ru-RU"/>
        </w:rPr>
        <w:t xml:space="preserve"> с </w:t>
      </w:r>
      <w:r w:rsidRPr="00E11CDE">
        <w:rPr>
          <w:lang w:val="ru-RU"/>
        </w:rPr>
        <w:t>государствами-членами</w:t>
      </w:r>
      <w:r>
        <w:rPr>
          <w:lang w:val="ru-RU"/>
        </w:rPr>
        <w:t xml:space="preserve"> для </w:t>
      </w:r>
      <w:r w:rsidRPr="00BE5AF4">
        <w:rPr>
          <w:lang w:val="ru-RU"/>
        </w:rPr>
        <w:t>направлени</w:t>
      </w:r>
      <w:r>
        <w:rPr>
          <w:lang w:val="ru-RU"/>
        </w:rPr>
        <w:t>я</w:t>
      </w:r>
      <w:r w:rsidRPr="00935CB3">
        <w:rPr>
          <w:lang w:val="ru-RU"/>
        </w:rPr>
        <w:t xml:space="preserve"> соответствующи</w:t>
      </w:r>
      <w:r>
        <w:rPr>
          <w:lang w:val="ru-RU"/>
        </w:rPr>
        <w:t>м органам,</w:t>
      </w:r>
      <w:r w:rsidRPr="00935CB3">
        <w:rPr>
          <w:lang w:val="ru-RU"/>
        </w:rPr>
        <w:t xml:space="preserve"> </w:t>
      </w:r>
      <w:r>
        <w:rPr>
          <w:lang w:val="ru-RU"/>
        </w:rPr>
        <w:t xml:space="preserve">на их сессиях </w:t>
      </w:r>
      <w:r w:rsidRPr="00BE5AF4">
        <w:rPr>
          <w:lang w:val="ru-RU"/>
        </w:rPr>
        <w:t>в рамках</w:t>
      </w:r>
      <w:r>
        <w:rPr>
          <w:lang w:val="ru-RU"/>
        </w:rPr>
        <w:t xml:space="preserve"> </w:t>
      </w:r>
      <w:r w:rsidRPr="00935CB3">
        <w:rPr>
          <w:lang w:val="ru-RU"/>
        </w:rPr>
        <w:t>заседаний Ассамблей ВОИС 2018</w:t>
      </w:r>
      <w:r>
        <w:rPr>
          <w:lang w:val="ru-RU"/>
        </w:rPr>
        <w:t> </w:t>
      </w:r>
      <w:r w:rsidRPr="00935CB3">
        <w:rPr>
          <w:lang w:val="ru-RU"/>
        </w:rPr>
        <w:t>г.</w:t>
      </w:r>
      <w:r>
        <w:rPr>
          <w:lang w:val="ru-RU"/>
        </w:rPr>
        <w:t>,</w:t>
      </w:r>
      <w:r w:rsidRPr="00935CB3">
        <w:rPr>
          <w:lang w:val="ru-RU"/>
        </w:rPr>
        <w:t xml:space="preserve"> рекомендации в отношении распределения вакантных мест </w:t>
      </w:r>
      <w:r>
        <w:rPr>
          <w:lang w:val="ru-RU"/>
        </w:rPr>
        <w:t>на Ассамблеях</w:t>
      </w:r>
      <w:r w:rsidRPr="00935CB3">
        <w:rPr>
          <w:lang w:val="ru-RU"/>
        </w:rPr>
        <w:t xml:space="preserve"> ВОИС </w:t>
      </w:r>
      <w:r>
        <w:rPr>
          <w:lang w:val="ru-RU"/>
        </w:rPr>
        <w:t>2019 </w:t>
      </w:r>
      <w:bookmarkStart w:id="6" w:name="c"/>
      <w:r>
        <w:rPr>
          <w:lang w:val="ru-RU"/>
        </w:rPr>
        <w:t>г.</w:t>
      </w:r>
      <w:bookmarkEnd w:id="6"/>
      <w:r w:rsidRPr="00935CB3">
        <w:rPr>
          <w:lang w:val="ru-RU"/>
        </w:rPr>
        <w:t xml:space="preserve"> </w:t>
      </w:r>
      <w:r>
        <w:rPr>
          <w:lang w:val="ru-RU"/>
        </w:rPr>
        <w:t xml:space="preserve"> В </w:t>
      </w:r>
      <w:r w:rsidRPr="00816E24">
        <w:rPr>
          <w:lang w:val="ru-RU"/>
        </w:rPr>
        <w:t>период</w:t>
      </w:r>
      <w:r>
        <w:rPr>
          <w:lang w:val="ru-RU"/>
        </w:rPr>
        <w:t xml:space="preserve">, прошедший после </w:t>
      </w:r>
      <w:r w:rsidRPr="00816E24">
        <w:rPr>
          <w:lang w:val="ru-RU"/>
        </w:rPr>
        <w:t xml:space="preserve">окончания </w:t>
      </w:r>
      <w:r w:rsidRPr="00BE5AF4">
        <w:rPr>
          <w:lang w:val="ru-RU"/>
        </w:rPr>
        <w:t>предыдущ</w:t>
      </w:r>
      <w:r>
        <w:rPr>
          <w:lang w:val="ru-RU"/>
        </w:rPr>
        <w:t>ей</w:t>
      </w:r>
      <w:r w:rsidRPr="00816E24">
        <w:rPr>
          <w:lang w:val="ru-RU"/>
        </w:rPr>
        <w:t xml:space="preserve"> </w:t>
      </w:r>
      <w:r>
        <w:rPr>
          <w:lang w:val="ru-RU"/>
        </w:rPr>
        <w:t xml:space="preserve">серии </w:t>
      </w:r>
      <w:r w:rsidRPr="00BE5AF4">
        <w:rPr>
          <w:lang w:val="ru-RU"/>
        </w:rPr>
        <w:t>заседани</w:t>
      </w:r>
      <w:r>
        <w:rPr>
          <w:lang w:val="ru-RU"/>
        </w:rPr>
        <w:t xml:space="preserve">й </w:t>
      </w:r>
      <w:r w:rsidRPr="00816E24">
        <w:rPr>
          <w:lang w:val="ru-RU"/>
        </w:rPr>
        <w:t>Ассамблей</w:t>
      </w:r>
      <w:r>
        <w:rPr>
          <w:lang w:val="ru-RU"/>
        </w:rPr>
        <w:t xml:space="preserve">, </w:t>
      </w:r>
      <w:r w:rsidRPr="00816E24">
        <w:rPr>
          <w:lang w:val="ru-RU"/>
        </w:rPr>
        <w:t xml:space="preserve">он </w:t>
      </w:r>
      <w:r>
        <w:rPr>
          <w:lang w:val="ru-RU"/>
        </w:rPr>
        <w:t xml:space="preserve">вел активные </w:t>
      </w:r>
      <w:r w:rsidRPr="00BE5AF4">
        <w:rPr>
          <w:lang w:val="ru-RU"/>
        </w:rPr>
        <w:t>консульта</w:t>
      </w:r>
      <w:r>
        <w:rPr>
          <w:lang w:val="ru-RU"/>
        </w:rPr>
        <w:t xml:space="preserve">ции </w:t>
      </w:r>
      <w:r w:rsidRPr="00BE5AF4">
        <w:rPr>
          <w:lang w:val="ru-RU"/>
        </w:rPr>
        <w:t>на основ</w:t>
      </w:r>
      <w:r>
        <w:rPr>
          <w:lang w:val="ru-RU"/>
        </w:rPr>
        <w:t xml:space="preserve">ании полученного им </w:t>
      </w:r>
      <w:r w:rsidRPr="00816E24">
        <w:rPr>
          <w:lang w:val="ru-RU"/>
        </w:rPr>
        <w:t>мандат</w:t>
      </w:r>
      <w:r>
        <w:rPr>
          <w:lang w:val="ru-RU"/>
        </w:rPr>
        <w:t xml:space="preserve">а </w:t>
      </w:r>
      <w:r w:rsidRPr="00816E24">
        <w:rPr>
          <w:lang w:val="ru-RU"/>
        </w:rPr>
        <w:t xml:space="preserve">и </w:t>
      </w:r>
      <w:r>
        <w:rPr>
          <w:lang w:val="ru-RU"/>
        </w:rPr>
        <w:t xml:space="preserve">провел ряд </w:t>
      </w:r>
      <w:r w:rsidRPr="00816E24">
        <w:rPr>
          <w:lang w:val="ru-RU"/>
        </w:rPr>
        <w:t xml:space="preserve">неофициальных </w:t>
      </w:r>
      <w:r w:rsidRPr="00BE5AF4">
        <w:rPr>
          <w:lang w:val="ru-RU"/>
        </w:rPr>
        <w:t>консульта</w:t>
      </w:r>
      <w:r>
        <w:rPr>
          <w:lang w:val="ru-RU"/>
        </w:rPr>
        <w:t xml:space="preserve">ций для </w:t>
      </w:r>
      <w:r w:rsidRPr="00935CB3">
        <w:rPr>
          <w:lang w:val="ru-RU"/>
        </w:rPr>
        <w:t>выработк</w:t>
      </w:r>
      <w:r>
        <w:rPr>
          <w:lang w:val="ru-RU"/>
        </w:rPr>
        <w:t xml:space="preserve">и </w:t>
      </w:r>
      <w:r w:rsidRPr="00935CB3">
        <w:rPr>
          <w:lang w:val="ru-RU"/>
        </w:rPr>
        <w:t>решени</w:t>
      </w:r>
      <w:r>
        <w:rPr>
          <w:lang w:val="ru-RU"/>
        </w:rPr>
        <w:t>я</w:t>
      </w:r>
      <w:r w:rsidRPr="00816E24">
        <w:rPr>
          <w:lang w:val="ru-RU"/>
        </w:rPr>
        <w:t xml:space="preserve">.  Он </w:t>
      </w:r>
      <w:r>
        <w:rPr>
          <w:lang w:val="ru-RU"/>
        </w:rPr>
        <w:t xml:space="preserve">выразил признательность </w:t>
      </w:r>
      <w:r w:rsidRPr="00816E24">
        <w:rPr>
          <w:lang w:val="ru-RU"/>
        </w:rPr>
        <w:t>все</w:t>
      </w:r>
      <w:r>
        <w:rPr>
          <w:lang w:val="ru-RU"/>
        </w:rPr>
        <w:t>м</w:t>
      </w:r>
      <w:r w:rsidRPr="00816E24">
        <w:rPr>
          <w:lang w:val="ru-RU"/>
        </w:rPr>
        <w:t xml:space="preserve"> </w:t>
      </w:r>
      <w:r>
        <w:rPr>
          <w:lang w:val="ru-RU"/>
        </w:rPr>
        <w:t xml:space="preserve">делегатам, принявшим участие в </w:t>
      </w:r>
      <w:r w:rsidRPr="00935CB3">
        <w:rPr>
          <w:lang w:val="ru-RU"/>
        </w:rPr>
        <w:t>консульта</w:t>
      </w:r>
      <w:r>
        <w:rPr>
          <w:lang w:val="ru-RU"/>
        </w:rPr>
        <w:t xml:space="preserve">циях, </w:t>
      </w:r>
      <w:r w:rsidRPr="00B95057">
        <w:rPr>
          <w:lang w:val="ru-RU"/>
        </w:rPr>
        <w:t>поскольку</w:t>
      </w:r>
      <w:r>
        <w:rPr>
          <w:lang w:val="ru-RU"/>
        </w:rPr>
        <w:t xml:space="preserve"> </w:t>
      </w:r>
      <w:r w:rsidRPr="00816E24">
        <w:rPr>
          <w:lang w:val="ru-RU"/>
        </w:rPr>
        <w:t xml:space="preserve">все они </w:t>
      </w:r>
      <w:r>
        <w:rPr>
          <w:lang w:val="ru-RU"/>
        </w:rPr>
        <w:t>добросовестно</w:t>
      </w:r>
      <w:r w:rsidRPr="00816E24">
        <w:rPr>
          <w:lang w:val="ru-RU"/>
        </w:rPr>
        <w:t xml:space="preserve"> и </w:t>
      </w:r>
      <w:r>
        <w:rPr>
          <w:lang w:val="ru-RU"/>
        </w:rPr>
        <w:t xml:space="preserve">конструктивно </w:t>
      </w:r>
      <w:r w:rsidRPr="00B95057">
        <w:rPr>
          <w:lang w:val="ru-RU"/>
        </w:rPr>
        <w:t>работ</w:t>
      </w:r>
      <w:r>
        <w:rPr>
          <w:lang w:val="ru-RU"/>
        </w:rPr>
        <w:t xml:space="preserve">али над поиском </w:t>
      </w:r>
      <w:r w:rsidRPr="00935CB3">
        <w:rPr>
          <w:lang w:val="ru-RU"/>
        </w:rPr>
        <w:t>решени</w:t>
      </w:r>
      <w:r>
        <w:rPr>
          <w:lang w:val="ru-RU"/>
        </w:rPr>
        <w:t>я</w:t>
      </w:r>
      <w:r w:rsidRPr="00816E24">
        <w:rPr>
          <w:lang w:val="ru-RU"/>
        </w:rPr>
        <w:t xml:space="preserve">.  </w:t>
      </w:r>
      <w:r w:rsidRPr="00935CB3">
        <w:rPr>
          <w:lang w:val="ru-RU"/>
        </w:rPr>
        <w:t>Он</w:t>
      </w:r>
      <w:r w:rsidRPr="00B95057">
        <w:rPr>
          <w:lang w:val="ru-RU"/>
        </w:rPr>
        <w:t xml:space="preserve"> </w:t>
      </w:r>
      <w:r>
        <w:rPr>
          <w:lang w:val="ru-RU"/>
        </w:rPr>
        <w:t>выразил</w:t>
      </w:r>
      <w:r w:rsidRPr="00B95057">
        <w:rPr>
          <w:lang w:val="ru-RU"/>
        </w:rPr>
        <w:t xml:space="preserve"> </w:t>
      </w:r>
      <w:r w:rsidRPr="00935CB3">
        <w:rPr>
          <w:lang w:val="ru-RU"/>
        </w:rPr>
        <w:t>сожаление</w:t>
      </w:r>
      <w:r w:rsidRPr="00B95057">
        <w:rPr>
          <w:lang w:val="ru-RU"/>
        </w:rPr>
        <w:t xml:space="preserve"> по поводу</w:t>
      </w:r>
      <w:r>
        <w:rPr>
          <w:lang w:val="ru-RU"/>
        </w:rPr>
        <w:t xml:space="preserve"> того, что, несмотря на это, в </w:t>
      </w:r>
      <w:r w:rsidRPr="00B95057">
        <w:rPr>
          <w:lang w:val="ru-RU"/>
        </w:rPr>
        <w:t>период</w:t>
      </w:r>
      <w:r>
        <w:rPr>
          <w:lang w:val="ru-RU"/>
        </w:rPr>
        <w:t xml:space="preserve"> до начала </w:t>
      </w:r>
      <w:r w:rsidRPr="00B95057">
        <w:rPr>
          <w:lang w:val="ru-RU"/>
        </w:rPr>
        <w:t>текущ</w:t>
      </w:r>
      <w:r>
        <w:rPr>
          <w:lang w:val="ru-RU"/>
        </w:rPr>
        <w:t>их</w:t>
      </w:r>
      <w:r w:rsidRPr="00B95057">
        <w:rPr>
          <w:lang w:val="ru-RU"/>
        </w:rPr>
        <w:t xml:space="preserve"> </w:t>
      </w:r>
      <w:r w:rsidRPr="00935CB3">
        <w:rPr>
          <w:lang w:val="ru-RU"/>
        </w:rPr>
        <w:t>Ассамблей</w:t>
      </w:r>
      <w:r>
        <w:rPr>
          <w:lang w:val="ru-RU"/>
        </w:rPr>
        <w:t xml:space="preserve"> </w:t>
      </w:r>
      <w:r w:rsidRPr="00935CB3">
        <w:rPr>
          <w:lang w:val="ru-RU"/>
        </w:rPr>
        <w:t>консенсус</w:t>
      </w:r>
      <w:r>
        <w:rPr>
          <w:lang w:val="ru-RU"/>
        </w:rPr>
        <w:t xml:space="preserve"> выработать не удалось</w:t>
      </w:r>
      <w:r w:rsidRPr="00B95057">
        <w:rPr>
          <w:lang w:val="ru-RU"/>
        </w:rPr>
        <w:t xml:space="preserve">.  </w:t>
      </w:r>
      <w:r w:rsidRPr="00816E24">
        <w:rPr>
          <w:lang w:val="ru-RU"/>
        </w:rPr>
        <w:t>В заключение он напомнил, что в прошлом году</w:t>
      </w:r>
      <w:r>
        <w:rPr>
          <w:lang w:val="ru-RU"/>
        </w:rPr>
        <w:t xml:space="preserve"> в составе Координационного</w:t>
      </w:r>
      <w:r w:rsidRPr="00816E24">
        <w:rPr>
          <w:lang w:val="ru-RU"/>
        </w:rPr>
        <w:t xml:space="preserve"> комитет</w:t>
      </w:r>
      <w:r>
        <w:rPr>
          <w:lang w:val="ru-RU"/>
        </w:rPr>
        <w:t>а</w:t>
      </w:r>
      <w:r w:rsidRPr="00816E24">
        <w:rPr>
          <w:lang w:val="ru-RU"/>
        </w:rPr>
        <w:t xml:space="preserve"> ВОИС</w:t>
      </w:r>
      <w:r>
        <w:rPr>
          <w:lang w:val="ru-RU"/>
        </w:rPr>
        <w:t xml:space="preserve"> оставалось четыре </w:t>
      </w:r>
      <w:r w:rsidRPr="00B95057">
        <w:rPr>
          <w:lang w:val="ru-RU"/>
        </w:rPr>
        <w:t>вакантных мест</w:t>
      </w:r>
      <w:r>
        <w:rPr>
          <w:lang w:val="ru-RU"/>
        </w:rPr>
        <w:t>а</w:t>
      </w:r>
      <w:r w:rsidRPr="00816E24">
        <w:rPr>
          <w:lang w:val="ru-RU"/>
        </w:rPr>
        <w:t xml:space="preserve">.  Он </w:t>
      </w:r>
      <w:r>
        <w:rPr>
          <w:lang w:val="ru-RU"/>
        </w:rPr>
        <w:t>отметил</w:t>
      </w:r>
      <w:r w:rsidRPr="00816E24">
        <w:rPr>
          <w:lang w:val="ru-RU"/>
        </w:rPr>
        <w:t xml:space="preserve">, однако, </w:t>
      </w:r>
      <w:r>
        <w:rPr>
          <w:lang w:val="ru-RU"/>
        </w:rPr>
        <w:t xml:space="preserve">что </w:t>
      </w:r>
      <w:r w:rsidRPr="00816E24">
        <w:rPr>
          <w:lang w:val="ru-RU"/>
        </w:rPr>
        <w:t>в связи с повышение</w:t>
      </w:r>
      <w:r>
        <w:rPr>
          <w:lang w:val="ru-RU"/>
        </w:rPr>
        <w:t xml:space="preserve">м числа </w:t>
      </w:r>
      <w:r w:rsidRPr="00E35892">
        <w:rPr>
          <w:lang w:val="ru-RU"/>
        </w:rPr>
        <w:t>государств-членов</w:t>
      </w:r>
      <w:r>
        <w:rPr>
          <w:lang w:val="ru-RU"/>
        </w:rPr>
        <w:t xml:space="preserve"> </w:t>
      </w:r>
      <w:r w:rsidRPr="00816E24">
        <w:rPr>
          <w:lang w:val="ru-RU"/>
        </w:rPr>
        <w:t>Ассамблеи Бернского союза</w:t>
      </w:r>
      <w:r>
        <w:rPr>
          <w:lang w:val="ru-RU"/>
        </w:rPr>
        <w:t xml:space="preserve"> общее число членов Координационного комитета </w:t>
      </w:r>
      <w:r w:rsidRPr="00B95057">
        <w:rPr>
          <w:lang w:val="ru-RU"/>
        </w:rPr>
        <w:t>ВОИС</w:t>
      </w:r>
      <w:r w:rsidRPr="00816E24">
        <w:rPr>
          <w:lang w:val="ru-RU"/>
        </w:rPr>
        <w:t xml:space="preserve"> </w:t>
      </w:r>
      <w:r>
        <w:rPr>
          <w:lang w:val="ru-RU"/>
        </w:rPr>
        <w:t xml:space="preserve">теперь будет составлять </w:t>
      </w:r>
      <w:r w:rsidRPr="00816E24">
        <w:rPr>
          <w:lang w:val="ru-RU"/>
        </w:rPr>
        <w:t>88 ч</w:t>
      </w:r>
      <w:r>
        <w:rPr>
          <w:lang w:val="ru-RU"/>
        </w:rPr>
        <w:t>еловек</w:t>
      </w:r>
      <w:r w:rsidRPr="00816E24">
        <w:rPr>
          <w:lang w:val="ru-RU"/>
        </w:rPr>
        <w:t>, т</w:t>
      </w:r>
      <w:r>
        <w:rPr>
          <w:lang w:val="ru-RU"/>
        </w:rPr>
        <w:t xml:space="preserve">о есть на одно место больше, чем </w:t>
      </w:r>
      <w:r w:rsidRPr="00816E24">
        <w:rPr>
          <w:lang w:val="ru-RU"/>
        </w:rPr>
        <w:t xml:space="preserve">в прошлом году, </w:t>
      </w:r>
      <w:r>
        <w:rPr>
          <w:lang w:val="ru-RU"/>
        </w:rPr>
        <w:t xml:space="preserve">и что, </w:t>
      </w:r>
      <w:r w:rsidRPr="00D35E5B">
        <w:rPr>
          <w:lang w:val="ru-RU"/>
        </w:rPr>
        <w:t>таким образом</w:t>
      </w:r>
      <w:r>
        <w:rPr>
          <w:lang w:val="ru-RU"/>
        </w:rPr>
        <w:t xml:space="preserve"> число нераспределенных вакантных мест увеличилось до пяти</w:t>
      </w:r>
      <w:r w:rsidRPr="00816E24">
        <w:rPr>
          <w:lang w:val="ru-RU"/>
        </w:rPr>
        <w:t xml:space="preserve">.  Он </w:t>
      </w:r>
      <w:r>
        <w:rPr>
          <w:lang w:val="ru-RU"/>
        </w:rPr>
        <w:t xml:space="preserve">отметил, что в </w:t>
      </w:r>
      <w:r w:rsidRPr="00E35892">
        <w:rPr>
          <w:lang w:val="ru-RU"/>
        </w:rPr>
        <w:t>период</w:t>
      </w:r>
      <w:r>
        <w:rPr>
          <w:lang w:val="ru-RU"/>
        </w:rPr>
        <w:t xml:space="preserve"> до начала </w:t>
      </w:r>
      <w:r w:rsidRPr="00816E24">
        <w:rPr>
          <w:lang w:val="ru-RU"/>
        </w:rPr>
        <w:t xml:space="preserve">Ассамблей </w:t>
      </w:r>
      <w:r>
        <w:rPr>
          <w:lang w:val="ru-RU"/>
        </w:rPr>
        <w:t xml:space="preserve">2019 г., если к </w:t>
      </w:r>
      <w:r w:rsidRPr="00935CB3">
        <w:rPr>
          <w:lang w:val="ru-RU"/>
        </w:rPr>
        <w:t>Париж</w:t>
      </w:r>
      <w:r>
        <w:rPr>
          <w:lang w:val="ru-RU"/>
        </w:rPr>
        <w:t xml:space="preserve">ской </w:t>
      </w:r>
      <w:r w:rsidRPr="00935CB3">
        <w:rPr>
          <w:lang w:val="ru-RU"/>
        </w:rPr>
        <w:t xml:space="preserve">или </w:t>
      </w:r>
      <w:r>
        <w:rPr>
          <w:lang w:val="ru-RU"/>
        </w:rPr>
        <w:t>Бернской конвенции присоединятся еще какие-то страны, это число может снова измениться.</w:t>
      </w:r>
    </w:p>
    <w:p w:rsidR="00E219BA" w:rsidRPr="00816E24" w:rsidRDefault="00E219BA" w:rsidP="00E219BA">
      <w:pPr>
        <w:pStyle w:val="ONUME"/>
        <w:rPr>
          <w:lang w:val="ru-RU"/>
        </w:rPr>
      </w:pPr>
      <w:r w:rsidRPr="00816E24">
        <w:rPr>
          <w:lang w:val="ru-RU"/>
        </w:rPr>
        <w:t xml:space="preserve">Делегация </w:t>
      </w:r>
      <w:r>
        <w:rPr>
          <w:lang w:val="ru-RU"/>
        </w:rPr>
        <w:t>Индонезии</w:t>
      </w:r>
      <w:r w:rsidRPr="00816E24">
        <w:rPr>
          <w:lang w:val="ru-RU"/>
        </w:rPr>
        <w:t xml:space="preserve">, выступая от имени </w:t>
      </w:r>
      <w:r w:rsidRPr="003417D2">
        <w:rPr>
          <w:lang w:val="ru-RU"/>
        </w:rPr>
        <w:t>Азиатско-Тихоокеанск</w:t>
      </w:r>
      <w:r>
        <w:rPr>
          <w:lang w:val="ru-RU"/>
        </w:rPr>
        <w:t>ой группы</w:t>
      </w:r>
      <w:r w:rsidRPr="00816E24">
        <w:rPr>
          <w:lang w:val="ru-RU"/>
        </w:rPr>
        <w:t>, напомнил</w:t>
      </w:r>
      <w:r>
        <w:rPr>
          <w:lang w:val="ru-RU"/>
        </w:rPr>
        <w:t>а делегатам</w:t>
      </w:r>
      <w:r w:rsidRPr="00816E24">
        <w:rPr>
          <w:lang w:val="ru-RU"/>
        </w:rPr>
        <w:t xml:space="preserve">, что </w:t>
      </w:r>
      <w:r>
        <w:rPr>
          <w:lang w:val="ru-RU"/>
        </w:rPr>
        <w:t>число</w:t>
      </w:r>
      <w:r w:rsidRPr="00816E24">
        <w:rPr>
          <w:lang w:val="ru-RU"/>
        </w:rPr>
        <w:t xml:space="preserve"> </w:t>
      </w:r>
      <w:r>
        <w:rPr>
          <w:lang w:val="ru-RU"/>
        </w:rPr>
        <w:t xml:space="preserve">распределенных мест </w:t>
      </w:r>
      <w:r w:rsidRPr="00816E24">
        <w:rPr>
          <w:lang w:val="ru-RU"/>
        </w:rPr>
        <w:t xml:space="preserve">в </w:t>
      </w:r>
      <w:r>
        <w:rPr>
          <w:lang w:val="ru-RU"/>
        </w:rPr>
        <w:t>составе Координационного</w:t>
      </w:r>
      <w:r w:rsidRPr="00816E24">
        <w:rPr>
          <w:lang w:val="ru-RU"/>
        </w:rPr>
        <w:t xml:space="preserve"> комитет</w:t>
      </w:r>
      <w:r>
        <w:rPr>
          <w:lang w:val="ru-RU"/>
        </w:rPr>
        <w:t>а</w:t>
      </w:r>
      <w:r w:rsidRPr="00816E24">
        <w:rPr>
          <w:lang w:val="ru-RU"/>
        </w:rPr>
        <w:t xml:space="preserve"> ВОИС</w:t>
      </w:r>
      <w:r>
        <w:rPr>
          <w:lang w:val="ru-RU"/>
        </w:rPr>
        <w:t xml:space="preserve"> составляет </w:t>
      </w:r>
      <w:r w:rsidRPr="00816E24">
        <w:rPr>
          <w:lang w:val="ru-RU"/>
        </w:rPr>
        <w:t xml:space="preserve">83 </w:t>
      </w:r>
      <w:r>
        <w:rPr>
          <w:lang w:val="ru-RU"/>
        </w:rPr>
        <w:t xml:space="preserve">места уже с </w:t>
      </w:r>
      <w:r w:rsidRPr="00816E24">
        <w:rPr>
          <w:lang w:val="ru-RU"/>
        </w:rPr>
        <w:t xml:space="preserve">2011 г., и </w:t>
      </w:r>
      <w:r>
        <w:rPr>
          <w:lang w:val="ru-RU"/>
        </w:rPr>
        <w:t xml:space="preserve">чтобы помочь обсуждению вопроса о вакантных местах </w:t>
      </w:r>
      <w:r w:rsidRPr="00816E24">
        <w:rPr>
          <w:lang w:val="ru-RU"/>
        </w:rPr>
        <w:t xml:space="preserve">группа </w:t>
      </w:r>
      <w:r>
        <w:rPr>
          <w:lang w:val="ru-RU"/>
        </w:rPr>
        <w:t xml:space="preserve">внесла </w:t>
      </w:r>
      <w:r w:rsidRPr="00816E24">
        <w:rPr>
          <w:lang w:val="ru-RU"/>
        </w:rPr>
        <w:t>предложение</w:t>
      </w:r>
      <w:r>
        <w:rPr>
          <w:lang w:val="ru-RU"/>
        </w:rPr>
        <w:t xml:space="preserve">, </w:t>
      </w:r>
      <w:r w:rsidRPr="003417D2">
        <w:rPr>
          <w:lang w:val="ru-RU"/>
        </w:rPr>
        <w:t>содерж</w:t>
      </w:r>
      <w:r>
        <w:rPr>
          <w:lang w:val="ru-RU"/>
        </w:rPr>
        <w:t xml:space="preserve">ащееся </w:t>
      </w:r>
      <w:r w:rsidRPr="00816E24">
        <w:rPr>
          <w:lang w:val="ru-RU"/>
        </w:rPr>
        <w:t>в документ</w:t>
      </w:r>
      <w:r>
        <w:rPr>
          <w:lang w:val="ru-RU"/>
        </w:rPr>
        <w:t>е</w:t>
      </w:r>
      <w:r w:rsidRPr="00816E24">
        <w:rPr>
          <w:lang w:val="ru-RU"/>
        </w:rPr>
        <w:t xml:space="preserve"> </w:t>
      </w:r>
      <w:r>
        <w:t>A</w:t>
      </w:r>
      <w:r w:rsidRPr="00816E24">
        <w:rPr>
          <w:lang w:val="ru-RU"/>
        </w:rPr>
        <w:t xml:space="preserve">/58/9 </w:t>
      </w:r>
      <w:r>
        <w:t>Rev</w:t>
      </w:r>
      <w:r w:rsidRPr="00816E24">
        <w:rPr>
          <w:lang w:val="ru-RU"/>
        </w:rPr>
        <w:t>.</w:t>
      </w:r>
      <w:r>
        <w:rPr>
          <w:lang w:val="ru-RU"/>
        </w:rPr>
        <w:t xml:space="preserve">, в </w:t>
      </w:r>
      <w:r w:rsidRPr="003417D2">
        <w:rPr>
          <w:lang w:val="ru-RU"/>
        </w:rPr>
        <w:t>котор</w:t>
      </w:r>
      <w:r>
        <w:rPr>
          <w:lang w:val="ru-RU"/>
        </w:rPr>
        <w:t>ом цитируется</w:t>
      </w:r>
      <w:r w:rsidRPr="00816E24">
        <w:rPr>
          <w:lang w:val="ru-RU"/>
        </w:rPr>
        <w:t xml:space="preserve"> статья 8(1)(</w:t>
      </w:r>
      <w:r>
        <w:t>a</w:t>
      </w:r>
      <w:r w:rsidRPr="00816E24">
        <w:rPr>
          <w:lang w:val="ru-RU"/>
        </w:rPr>
        <w:t xml:space="preserve">) Конвенции ВОИС.  </w:t>
      </w:r>
      <w:r>
        <w:rPr>
          <w:lang w:val="ru-RU"/>
        </w:rPr>
        <w:t xml:space="preserve">В </w:t>
      </w:r>
      <w:r w:rsidRPr="00816E24">
        <w:rPr>
          <w:lang w:val="ru-RU"/>
        </w:rPr>
        <w:t>документ</w:t>
      </w:r>
      <w:r>
        <w:rPr>
          <w:lang w:val="ru-RU"/>
        </w:rPr>
        <w:t xml:space="preserve">е приводятся правовые основания </w:t>
      </w:r>
      <w:r w:rsidRPr="0032133F">
        <w:rPr>
          <w:lang w:val="ru-RU"/>
        </w:rPr>
        <w:t>определени</w:t>
      </w:r>
      <w:r>
        <w:rPr>
          <w:lang w:val="ru-RU"/>
        </w:rPr>
        <w:t xml:space="preserve">я </w:t>
      </w:r>
      <w:r w:rsidRPr="00816E24">
        <w:rPr>
          <w:lang w:val="ru-RU"/>
        </w:rPr>
        <w:t>состав</w:t>
      </w:r>
      <w:r>
        <w:rPr>
          <w:lang w:val="ru-RU"/>
        </w:rPr>
        <w:t>а</w:t>
      </w:r>
      <w:r w:rsidRPr="00816E24">
        <w:rPr>
          <w:lang w:val="ru-RU"/>
        </w:rPr>
        <w:t xml:space="preserve"> Координационного комитета</w:t>
      </w:r>
      <w:r>
        <w:rPr>
          <w:lang w:val="ru-RU"/>
        </w:rPr>
        <w:t xml:space="preserve">, </w:t>
      </w:r>
      <w:r w:rsidRPr="0032133F">
        <w:rPr>
          <w:lang w:val="ru-RU"/>
        </w:rPr>
        <w:t>предусмотренн</w:t>
      </w:r>
      <w:r>
        <w:rPr>
          <w:lang w:val="ru-RU"/>
        </w:rPr>
        <w:t xml:space="preserve">ые в </w:t>
      </w:r>
      <w:r w:rsidRPr="0032133F">
        <w:rPr>
          <w:lang w:val="ru-RU"/>
        </w:rPr>
        <w:t>документ</w:t>
      </w:r>
      <w:r>
        <w:rPr>
          <w:lang w:val="ru-RU"/>
        </w:rPr>
        <w:t xml:space="preserve">ах </w:t>
      </w:r>
      <w:r w:rsidRPr="00816E24">
        <w:rPr>
          <w:lang w:val="ru-RU"/>
        </w:rPr>
        <w:t>исполнительн</w:t>
      </w:r>
      <w:r>
        <w:rPr>
          <w:lang w:val="ru-RU"/>
        </w:rPr>
        <w:t>ых</w:t>
      </w:r>
      <w:r w:rsidRPr="00816E24">
        <w:rPr>
          <w:lang w:val="ru-RU"/>
        </w:rPr>
        <w:t xml:space="preserve"> </w:t>
      </w:r>
      <w:r>
        <w:rPr>
          <w:lang w:val="ru-RU"/>
        </w:rPr>
        <w:t>комитетов</w:t>
      </w:r>
      <w:r w:rsidRPr="00816E24">
        <w:rPr>
          <w:lang w:val="ru-RU"/>
        </w:rPr>
        <w:t xml:space="preserve"> Париж</w:t>
      </w:r>
      <w:r>
        <w:rPr>
          <w:lang w:val="ru-RU"/>
        </w:rPr>
        <w:t>ского</w:t>
      </w:r>
      <w:r w:rsidRPr="00816E24">
        <w:rPr>
          <w:lang w:val="ru-RU"/>
        </w:rPr>
        <w:t xml:space="preserve"> и </w:t>
      </w:r>
      <w:r>
        <w:rPr>
          <w:lang w:val="ru-RU"/>
        </w:rPr>
        <w:t>Бернского</w:t>
      </w:r>
      <w:r w:rsidRPr="00816E24">
        <w:rPr>
          <w:lang w:val="ru-RU"/>
        </w:rPr>
        <w:t xml:space="preserve"> союз</w:t>
      </w:r>
      <w:r>
        <w:rPr>
          <w:lang w:val="ru-RU"/>
        </w:rPr>
        <w:t>ов</w:t>
      </w:r>
      <w:r w:rsidRPr="00816E24">
        <w:rPr>
          <w:lang w:val="ru-RU"/>
        </w:rPr>
        <w:t xml:space="preserve">, и </w:t>
      </w:r>
      <w:r>
        <w:rPr>
          <w:lang w:val="ru-RU"/>
        </w:rPr>
        <w:t xml:space="preserve">перечисляются </w:t>
      </w:r>
      <w:r w:rsidRPr="0032133F">
        <w:rPr>
          <w:lang w:val="ru-RU"/>
        </w:rPr>
        <w:t>государства-члены</w:t>
      </w:r>
      <w:r>
        <w:rPr>
          <w:lang w:val="ru-RU"/>
        </w:rPr>
        <w:t>, не входящие в эти союзы</w:t>
      </w:r>
      <w:r w:rsidRPr="00816E24">
        <w:rPr>
          <w:lang w:val="ru-RU"/>
        </w:rPr>
        <w:t xml:space="preserve">, </w:t>
      </w:r>
      <w:r w:rsidRPr="00E35892">
        <w:rPr>
          <w:lang w:val="ru-RU"/>
        </w:rPr>
        <w:t>включая</w:t>
      </w:r>
      <w:r>
        <w:rPr>
          <w:lang w:val="ru-RU"/>
        </w:rPr>
        <w:t xml:space="preserve"> Швейцарию</w:t>
      </w:r>
      <w:r w:rsidRPr="00816E24">
        <w:rPr>
          <w:lang w:val="ru-RU"/>
        </w:rPr>
        <w:t xml:space="preserve"> </w:t>
      </w:r>
      <w:r>
        <w:rPr>
          <w:lang w:val="ru-RU"/>
        </w:rPr>
        <w:t xml:space="preserve">как их </w:t>
      </w:r>
      <w:r w:rsidRPr="00816E24">
        <w:rPr>
          <w:lang w:val="ru-RU"/>
        </w:rPr>
        <w:t>член</w:t>
      </w:r>
      <w:r>
        <w:rPr>
          <w:lang w:val="ru-RU"/>
        </w:rPr>
        <w:t xml:space="preserve">а </w:t>
      </w:r>
      <w:r w:rsidRPr="0032133F">
        <w:rPr>
          <w:i/>
        </w:rPr>
        <w:t>ex</w:t>
      </w:r>
      <w:r w:rsidRPr="0032133F">
        <w:rPr>
          <w:i/>
          <w:lang w:val="ru-RU"/>
        </w:rPr>
        <w:t xml:space="preserve"> </w:t>
      </w:r>
      <w:r w:rsidRPr="0032133F">
        <w:rPr>
          <w:i/>
        </w:rPr>
        <w:t>officio</w:t>
      </w:r>
      <w:r w:rsidRPr="00816E24">
        <w:rPr>
          <w:lang w:val="ru-RU"/>
        </w:rPr>
        <w:t xml:space="preserve">.  </w:t>
      </w:r>
      <w:r>
        <w:rPr>
          <w:lang w:val="ru-RU"/>
        </w:rPr>
        <w:t>В статье</w:t>
      </w:r>
      <w:r w:rsidRPr="00816E24">
        <w:rPr>
          <w:lang w:val="ru-RU"/>
        </w:rPr>
        <w:t xml:space="preserve"> 23 </w:t>
      </w:r>
      <w:r>
        <w:rPr>
          <w:lang w:val="ru-RU"/>
        </w:rPr>
        <w:t xml:space="preserve">Бернской конвенции говорится, что при избрании членов </w:t>
      </w:r>
      <w:r w:rsidRPr="00816E24">
        <w:rPr>
          <w:lang w:val="ru-RU"/>
        </w:rPr>
        <w:t>Исполнительн</w:t>
      </w:r>
      <w:r>
        <w:rPr>
          <w:lang w:val="ru-RU"/>
        </w:rPr>
        <w:t>ого</w:t>
      </w:r>
      <w:r w:rsidRPr="00816E24">
        <w:rPr>
          <w:lang w:val="ru-RU"/>
        </w:rPr>
        <w:t xml:space="preserve"> комитет</w:t>
      </w:r>
      <w:r>
        <w:rPr>
          <w:lang w:val="ru-RU"/>
        </w:rPr>
        <w:t>а</w:t>
      </w:r>
      <w:r w:rsidRPr="00816E24">
        <w:rPr>
          <w:lang w:val="ru-RU"/>
        </w:rPr>
        <w:t xml:space="preserve"> Ассамблея </w:t>
      </w:r>
      <w:r>
        <w:rPr>
          <w:lang w:val="ru-RU"/>
        </w:rPr>
        <w:t xml:space="preserve">обязана учитывать </w:t>
      </w:r>
      <w:r w:rsidRPr="0032133F">
        <w:rPr>
          <w:lang w:val="ru-RU"/>
        </w:rPr>
        <w:t>требовани</w:t>
      </w:r>
      <w:r>
        <w:rPr>
          <w:lang w:val="ru-RU"/>
        </w:rPr>
        <w:t xml:space="preserve">е </w:t>
      </w:r>
      <w:r w:rsidRPr="00816E24">
        <w:rPr>
          <w:lang w:val="ru-RU"/>
        </w:rPr>
        <w:t>справедливого географическ</w:t>
      </w:r>
      <w:r>
        <w:rPr>
          <w:lang w:val="ru-RU"/>
        </w:rPr>
        <w:t>ого</w:t>
      </w:r>
      <w:r w:rsidRPr="00816E24">
        <w:rPr>
          <w:lang w:val="ru-RU"/>
        </w:rPr>
        <w:t xml:space="preserve"> </w:t>
      </w:r>
      <w:r>
        <w:rPr>
          <w:lang w:val="ru-RU"/>
        </w:rPr>
        <w:lastRenderedPageBreak/>
        <w:t>распределения</w:t>
      </w:r>
      <w:r w:rsidRPr="00816E24">
        <w:rPr>
          <w:lang w:val="ru-RU"/>
        </w:rPr>
        <w:t xml:space="preserve">.  </w:t>
      </w:r>
      <w:r w:rsidRPr="00E35892">
        <w:rPr>
          <w:lang w:val="ru-RU"/>
        </w:rPr>
        <w:t>В связи с этим</w:t>
      </w:r>
      <w:r>
        <w:rPr>
          <w:lang w:val="ru-RU"/>
        </w:rPr>
        <w:t xml:space="preserve"> </w:t>
      </w:r>
      <w:r w:rsidRPr="00816E24">
        <w:rPr>
          <w:lang w:val="ru-RU"/>
        </w:rPr>
        <w:t xml:space="preserve">делегация отметила, что </w:t>
      </w:r>
      <w:r>
        <w:rPr>
          <w:lang w:val="ru-RU"/>
        </w:rPr>
        <w:t xml:space="preserve">в </w:t>
      </w:r>
      <w:r w:rsidRPr="0032133F">
        <w:rPr>
          <w:lang w:val="ru-RU"/>
        </w:rPr>
        <w:t>Азиатско-Тихоокеанск</w:t>
      </w:r>
      <w:r>
        <w:rPr>
          <w:lang w:val="ru-RU"/>
        </w:rPr>
        <w:t xml:space="preserve">ую группу входят </w:t>
      </w:r>
      <w:r w:rsidRPr="00816E24">
        <w:rPr>
          <w:lang w:val="ru-RU"/>
        </w:rPr>
        <w:t xml:space="preserve">все четыре </w:t>
      </w:r>
      <w:r>
        <w:rPr>
          <w:lang w:val="ru-RU"/>
        </w:rPr>
        <w:t>страны, присоединившиеся Парижскому</w:t>
      </w:r>
      <w:r w:rsidRPr="00816E24">
        <w:rPr>
          <w:lang w:val="ru-RU"/>
        </w:rPr>
        <w:t xml:space="preserve"> союз</w:t>
      </w:r>
      <w:r>
        <w:rPr>
          <w:lang w:val="ru-RU"/>
        </w:rPr>
        <w:t xml:space="preserve">у после 2011 г., а также 8 из </w:t>
      </w:r>
      <w:r w:rsidRPr="00816E24">
        <w:rPr>
          <w:lang w:val="ru-RU"/>
        </w:rPr>
        <w:t xml:space="preserve">12 </w:t>
      </w:r>
      <w:r>
        <w:rPr>
          <w:lang w:val="ru-RU"/>
        </w:rPr>
        <w:t xml:space="preserve">стран, </w:t>
      </w:r>
      <w:r w:rsidRPr="00816E24">
        <w:rPr>
          <w:lang w:val="ru-RU"/>
        </w:rPr>
        <w:t>присое</w:t>
      </w:r>
      <w:r>
        <w:rPr>
          <w:lang w:val="ru-RU"/>
        </w:rPr>
        <w:t>динившихся к</w:t>
      </w:r>
      <w:r w:rsidRPr="00816E24">
        <w:rPr>
          <w:lang w:val="ru-RU"/>
        </w:rPr>
        <w:t xml:space="preserve"> </w:t>
      </w:r>
      <w:r>
        <w:rPr>
          <w:lang w:val="ru-RU"/>
        </w:rPr>
        <w:t>Бернскому</w:t>
      </w:r>
      <w:r w:rsidRPr="00816E24">
        <w:rPr>
          <w:lang w:val="ru-RU"/>
        </w:rPr>
        <w:t xml:space="preserve"> союз</w:t>
      </w:r>
      <w:r>
        <w:rPr>
          <w:lang w:val="ru-RU"/>
        </w:rPr>
        <w:t>у</w:t>
      </w:r>
      <w:r w:rsidRPr="00816E24">
        <w:rPr>
          <w:lang w:val="ru-RU"/>
        </w:rPr>
        <w:t xml:space="preserve">.  Группа </w:t>
      </w:r>
      <w:r>
        <w:rPr>
          <w:lang w:val="ru-RU"/>
        </w:rPr>
        <w:t xml:space="preserve">готова принять </w:t>
      </w:r>
      <w:r w:rsidRPr="00816E24">
        <w:rPr>
          <w:lang w:val="ru-RU"/>
        </w:rPr>
        <w:t>конструктивн</w:t>
      </w:r>
      <w:r>
        <w:rPr>
          <w:lang w:val="ru-RU"/>
        </w:rPr>
        <w:t xml:space="preserve">ое участие </w:t>
      </w:r>
      <w:r w:rsidRPr="00816E24">
        <w:rPr>
          <w:lang w:val="ru-RU"/>
        </w:rPr>
        <w:t xml:space="preserve">в </w:t>
      </w:r>
      <w:r>
        <w:rPr>
          <w:lang w:val="ru-RU"/>
        </w:rPr>
        <w:t xml:space="preserve">переговорах, направленных на поиск </w:t>
      </w:r>
      <w:r w:rsidRPr="00816E24">
        <w:rPr>
          <w:lang w:val="ru-RU"/>
        </w:rPr>
        <w:t>решени</w:t>
      </w:r>
      <w:r>
        <w:rPr>
          <w:lang w:val="ru-RU"/>
        </w:rPr>
        <w:t>я</w:t>
      </w:r>
      <w:r w:rsidRPr="00816E24">
        <w:rPr>
          <w:lang w:val="ru-RU"/>
        </w:rPr>
        <w:t xml:space="preserve"> </w:t>
      </w:r>
      <w:r>
        <w:rPr>
          <w:lang w:val="ru-RU"/>
        </w:rPr>
        <w:t xml:space="preserve">по вопросу о </w:t>
      </w:r>
      <w:r w:rsidRPr="00E35892">
        <w:rPr>
          <w:lang w:val="ru-RU"/>
        </w:rPr>
        <w:t>распределени</w:t>
      </w:r>
      <w:r>
        <w:rPr>
          <w:lang w:val="ru-RU"/>
        </w:rPr>
        <w:t>и вакантных мест</w:t>
      </w:r>
      <w:r w:rsidRPr="00816E24">
        <w:rPr>
          <w:lang w:val="ru-RU"/>
        </w:rPr>
        <w:t xml:space="preserve"> </w:t>
      </w:r>
      <w:r>
        <w:rPr>
          <w:lang w:val="ru-RU"/>
        </w:rPr>
        <w:t xml:space="preserve">в </w:t>
      </w:r>
      <w:r w:rsidRPr="00816E24">
        <w:rPr>
          <w:lang w:val="ru-RU"/>
        </w:rPr>
        <w:t>Коорд</w:t>
      </w:r>
      <w:r>
        <w:rPr>
          <w:lang w:val="ru-RU"/>
        </w:rPr>
        <w:t>инационном</w:t>
      </w:r>
      <w:r w:rsidRPr="00816E24">
        <w:rPr>
          <w:lang w:val="ru-RU"/>
        </w:rPr>
        <w:t xml:space="preserve"> комитет</w:t>
      </w:r>
      <w:r>
        <w:rPr>
          <w:lang w:val="ru-RU"/>
        </w:rPr>
        <w:t>е</w:t>
      </w:r>
      <w:r w:rsidRPr="00816E24">
        <w:rPr>
          <w:lang w:val="ru-RU"/>
        </w:rPr>
        <w:t xml:space="preserve"> ВОИС </w:t>
      </w:r>
      <w:r>
        <w:rPr>
          <w:lang w:val="ru-RU"/>
        </w:rPr>
        <w:t xml:space="preserve">для более точного </w:t>
      </w:r>
      <w:r w:rsidRPr="00816E24">
        <w:rPr>
          <w:lang w:val="ru-RU"/>
        </w:rPr>
        <w:t>отраж</w:t>
      </w:r>
      <w:r>
        <w:rPr>
          <w:lang w:val="ru-RU"/>
        </w:rPr>
        <w:t xml:space="preserve">ения членского состава </w:t>
      </w:r>
      <w:r w:rsidRPr="00816E24">
        <w:rPr>
          <w:lang w:val="ru-RU"/>
        </w:rPr>
        <w:t>ВОИС</w:t>
      </w:r>
      <w:r>
        <w:rPr>
          <w:lang w:val="ru-RU"/>
        </w:rPr>
        <w:t xml:space="preserve"> </w:t>
      </w:r>
      <w:r w:rsidRPr="00816E24">
        <w:rPr>
          <w:lang w:val="ru-RU"/>
        </w:rPr>
        <w:t xml:space="preserve">и </w:t>
      </w:r>
      <w:r w:rsidRPr="000B11CC">
        <w:rPr>
          <w:lang w:val="ru-RU"/>
        </w:rPr>
        <w:t>численност</w:t>
      </w:r>
      <w:r>
        <w:rPr>
          <w:lang w:val="ru-RU"/>
        </w:rPr>
        <w:t>и групп</w:t>
      </w:r>
      <w:r w:rsidRPr="00816E24">
        <w:rPr>
          <w:lang w:val="ru-RU"/>
        </w:rPr>
        <w:t>, а также присоединени</w:t>
      </w:r>
      <w:r>
        <w:rPr>
          <w:lang w:val="ru-RU"/>
        </w:rPr>
        <w:t xml:space="preserve">я к </w:t>
      </w:r>
      <w:r w:rsidRPr="00816E24">
        <w:rPr>
          <w:lang w:val="ru-RU"/>
        </w:rPr>
        <w:t>Париж</w:t>
      </w:r>
      <w:r>
        <w:rPr>
          <w:lang w:val="ru-RU"/>
        </w:rPr>
        <w:t>скому</w:t>
      </w:r>
      <w:r w:rsidRPr="00816E24">
        <w:rPr>
          <w:lang w:val="ru-RU"/>
        </w:rPr>
        <w:t xml:space="preserve"> и </w:t>
      </w:r>
      <w:r>
        <w:rPr>
          <w:lang w:val="ru-RU"/>
        </w:rPr>
        <w:t>Бернскому</w:t>
      </w:r>
      <w:r w:rsidRPr="00816E24">
        <w:rPr>
          <w:lang w:val="ru-RU"/>
        </w:rPr>
        <w:t xml:space="preserve"> союз</w:t>
      </w:r>
      <w:r>
        <w:rPr>
          <w:lang w:val="ru-RU"/>
        </w:rPr>
        <w:t>ам</w:t>
      </w:r>
      <w:r w:rsidRPr="00816E24">
        <w:rPr>
          <w:lang w:val="ru-RU"/>
        </w:rPr>
        <w:t xml:space="preserve"> </w:t>
      </w:r>
      <w:r>
        <w:rPr>
          <w:lang w:val="ru-RU"/>
        </w:rPr>
        <w:t xml:space="preserve">в </w:t>
      </w:r>
      <w:r w:rsidRPr="000B11CC">
        <w:rPr>
          <w:lang w:val="ru-RU"/>
        </w:rPr>
        <w:t>период</w:t>
      </w:r>
      <w:r>
        <w:rPr>
          <w:lang w:val="ru-RU"/>
        </w:rPr>
        <w:t xml:space="preserve"> после</w:t>
      </w:r>
      <w:r w:rsidRPr="00816E24">
        <w:rPr>
          <w:lang w:val="ru-RU"/>
        </w:rPr>
        <w:t xml:space="preserve"> 2011 г. </w:t>
      </w:r>
      <w:r>
        <w:rPr>
          <w:lang w:val="ru-RU"/>
        </w:rPr>
        <w:t xml:space="preserve">новых стран из </w:t>
      </w:r>
      <w:r w:rsidRPr="00816E24">
        <w:rPr>
          <w:lang w:val="ru-RU"/>
        </w:rPr>
        <w:t>соответствующ</w:t>
      </w:r>
      <w:r>
        <w:rPr>
          <w:lang w:val="ru-RU"/>
        </w:rPr>
        <w:t>их</w:t>
      </w:r>
      <w:r w:rsidRPr="00816E24">
        <w:rPr>
          <w:lang w:val="ru-RU"/>
        </w:rPr>
        <w:t xml:space="preserve"> </w:t>
      </w:r>
      <w:r w:rsidRPr="00E35892">
        <w:rPr>
          <w:lang w:val="ru-RU"/>
        </w:rPr>
        <w:t>регион</w:t>
      </w:r>
      <w:r>
        <w:rPr>
          <w:lang w:val="ru-RU"/>
        </w:rPr>
        <w:t xml:space="preserve">альных групп </w:t>
      </w:r>
      <w:r w:rsidRPr="00816E24">
        <w:rPr>
          <w:lang w:val="ru-RU"/>
        </w:rPr>
        <w:t xml:space="preserve">ВОИС.  </w:t>
      </w:r>
      <w:r>
        <w:rPr>
          <w:lang w:val="ru-RU"/>
        </w:rPr>
        <w:t xml:space="preserve">Такое </w:t>
      </w:r>
      <w:r w:rsidRPr="00E35892">
        <w:rPr>
          <w:lang w:val="ru-RU"/>
        </w:rPr>
        <w:t>распределени</w:t>
      </w:r>
      <w:r>
        <w:rPr>
          <w:lang w:val="ru-RU"/>
        </w:rPr>
        <w:t xml:space="preserve">е мест </w:t>
      </w:r>
      <w:r w:rsidRPr="00816E24">
        <w:rPr>
          <w:lang w:val="ru-RU"/>
        </w:rPr>
        <w:t>не только своевременно</w:t>
      </w:r>
      <w:r>
        <w:rPr>
          <w:lang w:val="ru-RU"/>
        </w:rPr>
        <w:t>,</w:t>
      </w:r>
      <w:r w:rsidRPr="00816E24">
        <w:rPr>
          <w:lang w:val="ru-RU"/>
        </w:rPr>
        <w:t xml:space="preserve"> но </w:t>
      </w:r>
      <w:r>
        <w:rPr>
          <w:lang w:val="ru-RU"/>
        </w:rPr>
        <w:t xml:space="preserve">и </w:t>
      </w:r>
      <w:r w:rsidRPr="00816E24">
        <w:rPr>
          <w:lang w:val="ru-RU"/>
        </w:rPr>
        <w:t>необходим</w:t>
      </w:r>
      <w:r>
        <w:rPr>
          <w:lang w:val="ru-RU"/>
        </w:rPr>
        <w:t xml:space="preserve">о в свете </w:t>
      </w:r>
      <w:r w:rsidRPr="000B11CC">
        <w:rPr>
          <w:lang w:val="ru-RU"/>
        </w:rPr>
        <w:t>положени</w:t>
      </w:r>
      <w:r>
        <w:rPr>
          <w:lang w:val="ru-RU"/>
        </w:rPr>
        <w:t xml:space="preserve">й </w:t>
      </w:r>
      <w:r w:rsidRPr="00816E24">
        <w:rPr>
          <w:lang w:val="ru-RU"/>
        </w:rPr>
        <w:t>с</w:t>
      </w:r>
      <w:r>
        <w:rPr>
          <w:lang w:val="ru-RU"/>
        </w:rPr>
        <w:t>татьи</w:t>
      </w:r>
      <w:r w:rsidRPr="00816E24">
        <w:rPr>
          <w:lang w:val="ru-RU"/>
        </w:rPr>
        <w:t xml:space="preserve"> 14(4) Парижской конвенции и стать</w:t>
      </w:r>
      <w:r>
        <w:rPr>
          <w:lang w:val="ru-RU"/>
        </w:rPr>
        <w:t>и</w:t>
      </w:r>
      <w:r w:rsidRPr="00816E24">
        <w:rPr>
          <w:lang w:val="ru-RU"/>
        </w:rPr>
        <w:t xml:space="preserve"> 23 </w:t>
      </w:r>
      <w:r>
        <w:rPr>
          <w:lang w:val="ru-RU"/>
        </w:rPr>
        <w:t>Бернской конвенции</w:t>
      </w:r>
      <w:r w:rsidRPr="00816E24">
        <w:rPr>
          <w:lang w:val="ru-RU"/>
        </w:rPr>
        <w:t xml:space="preserve">, </w:t>
      </w:r>
      <w:r w:rsidRPr="000B11CC">
        <w:rPr>
          <w:lang w:val="ru-RU"/>
        </w:rPr>
        <w:t>касающихся</w:t>
      </w:r>
      <w:r>
        <w:rPr>
          <w:lang w:val="ru-RU"/>
        </w:rPr>
        <w:t xml:space="preserve"> </w:t>
      </w:r>
      <w:r w:rsidRPr="00816E24">
        <w:rPr>
          <w:lang w:val="ru-RU"/>
        </w:rPr>
        <w:t xml:space="preserve">справедливого </w:t>
      </w:r>
      <w:r>
        <w:rPr>
          <w:lang w:val="ru-RU"/>
        </w:rPr>
        <w:t>географического распределения</w:t>
      </w:r>
      <w:r w:rsidRPr="00816E24">
        <w:rPr>
          <w:lang w:val="ru-RU"/>
        </w:rPr>
        <w:t>.</w:t>
      </w:r>
    </w:p>
    <w:p w:rsidR="00E219BA" w:rsidRPr="00816E24" w:rsidRDefault="00E219BA" w:rsidP="00E219BA">
      <w:pPr>
        <w:pStyle w:val="ONUME"/>
        <w:rPr>
          <w:lang w:val="ru-RU"/>
        </w:rPr>
      </w:pPr>
      <w:r w:rsidRPr="00816E24">
        <w:rPr>
          <w:lang w:val="ru-RU"/>
        </w:rPr>
        <w:t xml:space="preserve">Председатель </w:t>
      </w:r>
      <w:r>
        <w:rPr>
          <w:lang w:val="ru-RU"/>
        </w:rPr>
        <w:t xml:space="preserve">еще раз </w:t>
      </w:r>
      <w:r w:rsidRPr="00816E24">
        <w:rPr>
          <w:lang w:val="ru-RU"/>
        </w:rPr>
        <w:t xml:space="preserve">напомнил, </w:t>
      </w:r>
      <w:r>
        <w:rPr>
          <w:lang w:val="ru-RU"/>
        </w:rPr>
        <w:t xml:space="preserve">что </w:t>
      </w:r>
      <w:r w:rsidRPr="002F17CA">
        <w:rPr>
          <w:snapToGrid w:val="0"/>
          <w:lang w:val="ru-RU"/>
        </w:rPr>
        <w:t>данн</w:t>
      </w:r>
      <w:r>
        <w:rPr>
          <w:lang w:val="ru-RU"/>
        </w:rPr>
        <w:t xml:space="preserve">ый </w:t>
      </w:r>
      <w:r w:rsidRPr="00816E24">
        <w:rPr>
          <w:lang w:val="ru-RU"/>
        </w:rPr>
        <w:t xml:space="preserve">вопрос </w:t>
      </w:r>
      <w:r>
        <w:rPr>
          <w:lang w:val="ru-RU"/>
        </w:rPr>
        <w:t xml:space="preserve">был </w:t>
      </w:r>
      <w:r w:rsidRPr="002F17CA">
        <w:rPr>
          <w:lang w:val="ru-RU"/>
        </w:rPr>
        <w:t>предмет</w:t>
      </w:r>
      <w:r>
        <w:rPr>
          <w:lang w:val="ru-RU"/>
        </w:rPr>
        <w:t xml:space="preserve">ом </w:t>
      </w:r>
      <w:r w:rsidRPr="002F17CA">
        <w:rPr>
          <w:lang w:val="ru-RU"/>
        </w:rPr>
        <w:t>длительн</w:t>
      </w:r>
      <w:r>
        <w:rPr>
          <w:lang w:val="ru-RU"/>
        </w:rPr>
        <w:t>ого обсуждения</w:t>
      </w:r>
      <w:r w:rsidRPr="00816E24">
        <w:rPr>
          <w:lang w:val="ru-RU"/>
        </w:rPr>
        <w:t xml:space="preserve"> </w:t>
      </w:r>
      <w:r>
        <w:rPr>
          <w:lang w:val="ru-RU"/>
        </w:rPr>
        <w:t>на прошлогодних</w:t>
      </w:r>
      <w:r w:rsidRPr="00816E24">
        <w:rPr>
          <w:lang w:val="ru-RU"/>
        </w:rPr>
        <w:t xml:space="preserve"> </w:t>
      </w:r>
      <w:r>
        <w:rPr>
          <w:lang w:val="ru-RU"/>
        </w:rPr>
        <w:t>Ассамблеях,</w:t>
      </w:r>
      <w:r w:rsidRPr="00816E24">
        <w:rPr>
          <w:lang w:val="ru-RU"/>
        </w:rPr>
        <w:t xml:space="preserve"> а также </w:t>
      </w:r>
      <w:r w:rsidRPr="002F17CA">
        <w:rPr>
          <w:lang w:val="ru-RU"/>
        </w:rPr>
        <w:t>в рамках</w:t>
      </w:r>
      <w:r>
        <w:rPr>
          <w:lang w:val="ru-RU"/>
        </w:rPr>
        <w:t xml:space="preserve"> </w:t>
      </w:r>
      <w:r w:rsidRPr="00816E24">
        <w:rPr>
          <w:lang w:val="ru-RU"/>
        </w:rPr>
        <w:t>неофициальных консультаций</w:t>
      </w:r>
      <w:r>
        <w:rPr>
          <w:lang w:val="ru-RU"/>
        </w:rPr>
        <w:t>, состоявшихся позднее</w:t>
      </w:r>
      <w:r w:rsidRPr="00816E24">
        <w:rPr>
          <w:lang w:val="ru-RU"/>
        </w:rPr>
        <w:t xml:space="preserve">.  Он </w:t>
      </w:r>
      <w:r>
        <w:rPr>
          <w:lang w:val="ru-RU"/>
        </w:rPr>
        <w:t xml:space="preserve">заметил, что пока </w:t>
      </w:r>
      <w:r w:rsidRPr="00816E24">
        <w:rPr>
          <w:lang w:val="ru-RU"/>
        </w:rPr>
        <w:t xml:space="preserve">государства-члены </w:t>
      </w:r>
      <w:r>
        <w:rPr>
          <w:lang w:val="ru-RU"/>
        </w:rPr>
        <w:t xml:space="preserve">явно не сумели решить этот </w:t>
      </w:r>
      <w:r w:rsidRPr="002F17CA">
        <w:rPr>
          <w:lang w:val="ru-RU"/>
        </w:rPr>
        <w:t>вопрос</w:t>
      </w:r>
      <w:r>
        <w:rPr>
          <w:lang w:val="ru-RU"/>
        </w:rPr>
        <w:t xml:space="preserve">, </w:t>
      </w:r>
      <w:r w:rsidRPr="00816E24">
        <w:rPr>
          <w:lang w:val="ru-RU"/>
        </w:rPr>
        <w:t xml:space="preserve">и </w:t>
      </w:r>
      <w:r>
        <w:rPr>
          <w:lang w:val="ru-RU"/>
        </w:rPr>
        <w:t>добавил</w:t>
      </w:r>
      <w:r w:rsidRPr="00816E24">
        <w:rPr>
          <w:lang w:val="ru-RU"/>
        </w:rPr>
        <w:t xml:space="preserve">, что </w:t>
      </w:r>
      <w:r>
        <w:rPr>
          <w:lang w:val="ru-RU"/>
        </w:rPr>
        <w:t>региональные</w:t>
      </w:r>
      <w:r w:rsidRPr="00816E24">
        <w:rPr>
          <w:lang w:val="ru-RU"/>
        </w:rPr>
        <w:t xml:space="preserve"> координатор</w:t>
      </w:r>
      <w:r>
        <w:rPr>
          <w:lang w:val="ru-RU"/>
        </w:rPr>
        <w:t>ы</w:t>
      </w:r>
      <w:r w:rsidRPr="00816E24">
        <w:rPr>
          <w:lang w:val="ru-RU"/>
        </w:rPr>
        <w:t xml:space="preserve"> также </w:t>
      </w:r>
      <w:r>
        <w:rPr>
          <w:lang w:val="ru-RU"/>
        </w:rPr>
        <w:t>просили дать им больше</w:t>
      </w:r>
      <w:r w:rsidRPr="00816E24">
        <w:rPr>
          <w:lang w:val="ru-RU"/>
        </w:rPr>
        <w:t xml:space="preserve"> </w:t>
      </w:r>
      <w:r>
        <w:rPr>
          <w:lang w:val="ru-RU"/>
        </w:rPr>
        <w:t>времени на неофициальные консультации</w:t>
      </w:r>
      <w:r w:rsidRPr="00816E24">
        <w:rPr>
          <w:lang w:val="ru-RU"/>
        </w:rPr>
        <w:t xml:space="preserve"> и </w:t>
      </w:r>
      <w:r>
        <w:rPr>
          <w:lang w:val="ru-RU"/>
        </w:rPr>
        <w:t xml:space="preserve">сообщат ему об их </w:t>
      </w:r>
      <w:r w:rsidRPr="002F17CA">
        <w:rPr>
          <w:szCs w:val="22"/>
          <w:lang w:val="ru-RU"/>
        </w:rPr>
        <w:t>результат</w:t>
      </w:r>
      <w:r>
        <w:rPr>
          <w:lang w:val="ru-RU"/>
        </w:rPr>
        <w:t>ах в свое время</w:t>
      </w:r>
      <w:r w:rsidRPr="00816E24">
        <w:rPr>
          <w:lang w:val="ru-RU"/>
        </w:rPr>
        <w:t xml:space="preserve">.  Учитывая </w:t>
      </w:r>
      <w:r>
        <w:rPr>
          <w:lang w:val="ru-RU"/>
        </w:rPr>
        <w:t>сложившуюся ситуацию</w:t>
      </w:r>
      <w:r w:rsidRPr="00816E24">
        <w:rPr>
          <w:lang w:val="ru-RU"/>
        </w:rPr>
        <w:t xml:space="preserve">, Председатель </w:t>
      </w:r>
      <w:r>
        <w:rPr>
          <w:lang w:val="ru-RU"/>
        </w:rPr>
        <w:t xml:space="preserve">предложил делегациям выступить со своими заявлениями, когда </w:t>
      </w:r>
      <w:r w:rsidRPr="00816E24">
        <w:rPr>
          <w:lang w:val="ru-RU"/>
        </w:rPr>
        <w:t xml:space="preserve">они </w:t>
      </w:r>
      <w:r>
        <w:rPr>
          <w:lang w:val="ru-RU"/>
        </w:rPr>
        <w:t xml:space="preserve">вернутся к </w:t>
      </w:r>
      <w:r w:rsidRPr="002F17CA">
        <w:rPr>
          <w:lang w:val="ru-RU"/>
        </w:rPr>
        <w:t>обсуждени</w:t>
      </w:r>
      <w:r>
        <w:rPr>
          <w:lang w:val="ru-RU"/>
        </w:rPr>
        <w:t xml:space="preserve">ю этого пункта </w:t>
      </w:r>
      <w:r w:rsidRPr="00816E24">
        <w:rPr>
          <w:lang w:val="ru-RU"/>
        </w:rPr>
        <w:t xml:space="preserve">позднее.  Он заверил </w:t>
      </w:r>
      <w:r>
        <w:rPr>
          <w:lang w:val="ru-RU"/>
        </w:rPr>
        <w:t xml:space="preserve">делегации, что у них будет вполне достаточно времени на то, чтобы выступить со своими заявлениями </w:t>
      </w:r>
      <w:r w:rsidRPr="00816E24">
        <w:rPr>
          <w:lang w:val="ru-RU"/>
        </w:rPr>
        <w:t xml:space="preserve">после того, как </w:t>
      </w:r>
      <w:r w:rsidRPr="002F17CA">
        <w:rPr>
          <w:lang w:val="ru-RU"/>
        </w:rPr>
        <w:t>обсуждени</w:t>
      </w:r>
      <w:r>
        <w:rPr>
          <w:lang w:val="ru-RU"/>
        </w:rPr>
        <w:t xml:space="preserve">е этого пункта повестки дня возобновится. </w:t>
      </w:r>
    </w:p>
    <w:p w:rsidR="00E219BA" w:rsidRPr="00FB56A4" w:rsidRDefault="00E219BA" w:rsidP="00E219BA">
      <w:pPr>
        <w:pStyle w:val="ONUME"/>
        <w:rPr>
          <w:lang w:val="ru-RU"/>
        </w:rPr>
      </w:pPr>
      <w:r>
        <w:rPr>
          <w:lang w:val="ru-RU"/>
        </w:rPr>
        <w:t xml:space="preserve">Вновь обращаясь к </w:t>
      </w:r>
      <w:r w:rsidRPr="00711AD1">
        <w:rPr>
          <w:snapToGrid w:val="0"/>
          <w:lang w:val="ru-RU"/>
        </w:rPr>
        <w:t>данн</w:t>
      </w:r>
      <w:r>
        <w:rPr>
          <w:lang w:val="ru-RU"/>
        </w:rPr>
        <w:t xml:space="preserve">ому </w:t>
      </w:r>
      <w:r w:rsidRPr="00816E24">
        <w:rPr>
          <w:lang w:val="ru-RU"/>
        </w:rPr>
        <w:t>пункт</w:t>
      </w:r>
      <w:r>
        <w:rPr>
          <w:lang w:val="ru-RU"/>
        </w:rPr>
        <w:t>у</w:t>
      </w:r>
      <w:r w:rsidRPr="00816E24">
        <w:rPr>
          <w:lang w:val="ru-RU"/>
        </w:rPr>
        <w:t xml:space="preserve"> повестки дня, Председатель Генеральной Ассамблеи </w:t>
      </w:r>
      <w:r>
        <w:rPr>
          <w:lang w:val="ru-RU"/>
        </w:rPr>
        <w:t xml:space="preserve">объявил, что </w:t>
      </w:r>
      <w:r w:rsidRPr="00816E24">
        <w:rPr>
          <w:lang w:val="ru-RU"/>
        </w:rPr>
        <w:t>в</w:t>
      </w:r>
      <w:r>
        <w:rPr>
          <w:lang w:val="ru-RU"/>
        </w:rPr>
        <w:t>виду отсутствия</w:t>
      </w:r>
      <w:r w:rsidRPr="00816E24">
        <w:rPr>
          <w:lang w:val="ru-RU"/>
        </w:rPr>
        <w:t xml:space="preserve"> </w:t>
      </w:r>
      <w:r>
        <w:rPr>
          <w:lang w:val="ru-RU"/>
        </w:rPr>
        <w:t xml:space="preserve">Председателя </w:t>
      </w:r>
      <w:r w:rsidRPr="00816E24">
        <w:rPr>
          <w:lang w:val="ru-RU"/>
        </w:rPr>
        <w:t xml:space="preserve">Конференции ВОИС и с </w:t>
      </w:r>
      <w:r>
        <w:rPr>
          <w:lang w:val="ru-RU"/>
        </w:rPr>
        <w:t>разрешения делегаций</w:t>
      </w:r>
      <w:r w:rsidRPr="00816E24">
        <w:rPr>
          <w:lang w:val="ru-RU"/>
        </w:rPr>
        <w:t xml:space="preserve"> он </w:t>
      </w:r>
      <w:r>
        <w:rPr>
          <w:lang w:val="ru-RU"/>
        </w:rPr>
        <w:t xml:space="preserve">возьмет на себя руководство </w:t>
      </w:r>
      <w:r w:rsidRPr="002F17CA">
        <w:rPr>
          <w:lang w:val="ru-RU"/>
        </w:rPr>
        <w:t>обсуждени</w:t>
      </w:r>
      <w:r>
        <w:rPr>
          <w:lang w:val="ru-RU"/>
        </w:rPr>
        <w:t xml:space="preserve">ем </w:t>
      </w:r>
      <w:r w:rsidRPr="002F17CA">
        <w:rPr>
          <w:snapToGrid w:val="0"/>
          <w:lang w:val="ru-RU"/>
        </w:rPr>
        <w:t>данн</w:t>
      </w:r>
      <w:r>
        <w:rPr>
          <w:lang w:val="ru-RU"/>
        </w:rPr>
        <w:t xml:space="preserve">ого пункта </w:t>
      </w:r>
      <w:r w:rsidRPr="00816E24">
        <w:rPr>
          <w:lang w:val="ru-RU"/>
        </w:rPr>
        <w:t xml:space="preserve">повестки дня.  Он напомнил, что </w:t>
      </w:r>
      <w:r>
        <w:rPr>
          <w:lang w:val="ru-RU"/>
        </w:rPr>
        <w:t xml:space="preserve">этот </w:t>
      </w:r>
      <w:r w:rsidRPr="00816E24">
        <w:rPr>
          <w:lang w:val="ru-RU"/>
        </w:rPr>
        <w:t xml:space="preserve">пункт </w:t>
      </w:r>
      <w:r>
        <w:rPr>
          <w:lang w:val="ru-RU"/>
        </w:rPr>
        <w:t xml:space="preserve">был вынесен на </w:t>
      </w:r>
      <w:r w:rsidRPr="00FB56A4">
        <w:rPr>
          <w:lang w:val="ru-RU"/>
        </w:rPr>
        <w:t>обсуждени</w:t>
      </w:r>
      <w:r>
        <w:rPr>
          <w:lang w:val="ru-RU"/>
        </w:rPr>
        <w:t xml:space="preserve">е и </w:t>
      </w:r>
      <w:r>
        <w:rPr>
          <w:szCs w:val="22"/>
          <w:lang w:val="ru-RU"/>
        </w:rPr>
        <w:t>рассмотрен</w:t>
      </w:r>
      <w:r>
        <w:rPr>
          <w:lang w:val="ru-RU"/>
        </w:rPr>
        <w:t xml:space="preserve"> на прошлой неделе</w:t>
      </w:r>
      <w:r w:rsidRPr="00816E24">
        <w:rPr>
          <w:lang w:val="ru-RU"/>
        </w:rPr>
        <w:t xml:space="preserve">, </w:t>
      </w:r>
      <w:r>
        <w:rPr>
          <w:lang w:val="ru-RU"/>
        </w:rPr>
        <w:t xml:space="preserve">когда </w:t>
      </w:r>
      <w:r w:rsidRPr="00816E24">
        <w:rPr>
          <w:lang w:val="ru-RU"/>
        </w:rPr>
        <w:t xml:space="preserve">он </w:t>
      </w:r>
      <w:r>
        <w:rPr>
          <w:lang w:val="ru-RU"/>
        </w:rPr>
        <w:t>представил историю</w:t>
      </w:r>
      <w:r w:rsidRPr="00816E24">
        <w:rPr>
          <w:lang w:val="ru-RU"/>
        </w:rPr>
        <w:t xml:space="preserve"> вопроса</w:t>
      </w:r>
      <w:r>
        <w:rPr>
          <w:lang w:val="ru-RU"/>
        </w:rPr>
        <w:t xml:space="preserve"> </w:t>
      </w:r>
      <w:r w:rsidRPr="00816E24">
        <w:rPr>
          <w:lang w:val="ru-RU"/>
        </w:rPr>
        <w:t xml:space="preserve">и </w:t>
      </w:r>
      <w:r>
        <w:rPr>
          <w:lang w:val="ru-RU"/>
        </w:rPr>
        <w:t xml:space="preserve">была достигнута </w:t>
      </w:r>
      <w:r w:rsidRPr="00FB56A4">
        <w:rPr>
          <w:lang w:val="ru-RU"/>
        </w:rPr>
        <w:t>договоренност</w:t>
      </w:r>
      <w:r>
        <w:rPr>
          <w:lang w:val="ru-RU"/>
        </w:rPr>
        <w:t xml:space="preserve">ь провести </w:t>
      </w:r>
      <w:r w:rsidRPr="00FB56A4">
        <w:rPr>
          <w:lang w:val="ru-RU"/>
        </w:rPr>
        <w:t>дополнительн</w:t>
      </w:r>
      <w:r>
        <w:rPr>
          <w:lang w:val="ru-RU"/>
        </w:rPr>
        <w:t>ые неофициальные консультации</w:t>
      </w:r>
      <w:r w:rsidRPr="00816E24">
        <w:rPr>
          <w:lang w:val="ru-RU"/>
        </w:rPr>
        <w:t xml:space="preserve">.  Он </w:t>
      </w:r>
      <w:r>
        <w:rPr>
          <w:lang w:val="ru-RU"/>
        </w:rPr>
        <w:t>заявил</w:t>
      </w:r>
      <w:r w:rsidRPr="00816E24">
        <w:rPr>
          <w:lang w:val="ru-RU"/>
        </w:rPr>
        <w:t xml:space="preserve">, что </w:t>
      </w:r>
      <w:r>
        <w:rPr>
          <w:lang w:val="ru-RU"/>
        </w:rPr>
        <w:t>после этого делегации</w:t>
      </w:r>
      <w:r w:rsidRPr="00816E24">
        <w:rPr>
          <w:lang w:val="ru-RU"/>
        </w:rPr>
        <w:t xml:space="preserve"> </w:t>
      </w:r>
      <w:r>
        <w:rPr>
          <w:lang w:val="ru-RU"/>
        </w:rPr>
        <w:t>вели активные</w:t>
      </w:r>
      <w:r w:rsidRPr="00816E24">
        <w:rPr>
          <w:lang w:val="ru-RU"/>
        </w:rPr>
        <w:t xml:space="preserve"> </w:t>
      </w:r>
      <w:r w:rsidRPr="00FB56A4">
        <w:rPr>
          <w:lang w:val="ru-RU"/>
        </w:rPr>
        <w:t>консульта</w:t>
      </w:r>
      <w:r>
        <w:rPr>
          <w:lang w:val="ru-RU"/>
        </w:rPr>
        <w:t xml:space="preserve">ции </w:t>
      </w:r>
      <w:r w:rsidRPr="00816E24">
        <w:rPr>
          <w:lang w:val="ru-RU"/>
        </w:rPr>
        <w:t xml:space="preserve">по данному вопросу.  </w:t>
      </w:r>
      <w:r w:rsidRPr="00FB56A4">
        <w:rPr>
          <w:lang w:val="ru-RU"/>
        </w:rPr>
        <w:t>В этой связи</w:t>
      </w:r>
      <w:r>
        <w:rPr>
          <w:lang w:val="ru-RU"/>
        </w:rPr>
        <w:t xml:space="preserve"> </w:t>
      </w:r>
      <w:r w:rsidRPr="00FB56A4">
        <w:rPr>
          <w:lang w:val="ru-RU"/>
        </w:rPr>
        <w:t xml:space="preserve">он </w:t>
      </w:r>
      <w:r w:rsidRPr="00FB56A4">
        <w:rPr>
          <w:rFonts w:eastAsia="Calibri"/>
          <w:color w:val="000000"/>
          <w:szCs w:val="22"/>
          <w:lang w:val="ru-RU"/>
        </w:rPr>
        <w:t>заявил</w:t>
      </w:r>
      <w:r w:rsidRPr="00FB56A4">
        <w:rPr>
          <w:lang w:val="ru-RU"/>
        </w:rPr>
        <w:t>, что</w:t>
      </w:r>
      <w:r>
        <w:rPr>
          <w:lang w:val="ru-RU"/>
        </w:rPr>
        <w:t xml:space="preserve"> хотел бы выразить признательность за </w:t>
      </w:r>
      <w:r w:rsidRPr="00FB56A4">
        <w:rPr>
          <w:lang w:val="ru-RU"/>
        </w:rPr>
        <w:t>сотрудничеств</w:t>
      </w:r>
      <w:r>
        <w:rPr>
          <w:lang w:val="ru-RU"/>
        </w:rPr>
        <w:t xml:space="preserve">о региональным координаторам </w:t>
      </w:r>
      <w:r w:rsidRPr="00FB56A4">
        <w:rPr>
          <w:lang w:val="ru-RU"/>
        </w:rPr>
        <w:t>и делегация</w:t>
      </w:r>
      <w:r>
        <w:rPr>
          <w:lang w:val="ru-RU"/>
        </w:rPr>
        <w:t xml:space="preserve">м, принявшим участие в </w:t>
      </w:r>
      <w:r w:rsidRPr="00FB56A4">
        <w:rPr>
          <w:lang w:val="ru-RU"/>
        </w:rPr>
        <w:t>консульта</w:t>
      </w:r>
      <w:r>
        <w:rPr>
          <w:lang w:val="ru-RU"/>
        </w:rPr>
        <w:t xml:space="preserve">циях. </w:t>
      </w:r>
    </w:p>
    <w:p w:rsidR="00E219BA" w:rsidRPr="00816E24" w:rsidRDefault="00E219BA" w:rsidP="00E219BA">
      <w:pPr>
        <w:pStyle w:val="ONUME"/>
        <w:rPr>
          <w:lang w:val="ru-RU"/>
        </w:rPr>
      </w:pPr>
      <w:r w:rsidRPr="00816E24">
        <w:rPr>
          <w:lang w:val="ru-RU"/>
        </w:rPr>
        <w:t>Делегация Сальвадор</w:t>
      </w:r>
      <w:r>
        <w:rPr>
          <w:lang w:val="ru-RU"/>
        </w:rPr>
        <w:t>а</w:t>
      </w:r>
      <w:r w:rsidRPr="00816E24">
        <w:rPr>
          <w:lang w:val="ru-RU"/>
        </w:rPr>
        <w:t xml:space="preserve">, выступая от имени ГРУЛАК, </w:t>
      </w:r>
      <w:r>
        <w:rPr>
          <w:lang w:val="ru-RU"/>
        </w:rPr>
        <w:t xml:space="preserve">просила Председателя, </w:t>
      </w:r>
      <w:r w:rsidRPr="00816E24">
        <w:rPr>
          <w:lang w:val="ru-RU"/>
        </w:rPr>
        <w:t>если возможн</w:t>
      </w:r>
      <w:r>
        <w:rPr>
          <w:lang w:val="ru-RU"/>
        </w:rPr>
        <w:t>о</w:t>
      </w:r>
      <w:r w:rsidRPr="00816E24">
        <w:rPr>
          <w:lang w:val="ru-RU"/>
        </w:rPr>
        <w:t xml:space="preserve">, еще раз </w:t>
      </w:r>
      <w:r>
        <w:rPr>
          <w:lang w:val="ru-RU"/>
        </w:rPr>
        <w:t xml:space="preserve">приостановить </w:t>
      </w:r>
      <w:r w:rsidRPr="00FB56A4">
        <w:rPr>
          <w:lang w:val="ru-RU"/>
        </w:rPr>
        <w:t>обсуждени</w:t>
      </w:r>
      <w:r>
        <w:rPr>
          <w:lang w:val="ru-RU"/>
        </w:rPr>
        <w:t xml:space="preserve">е </w:t>
      </w:r>
      <w:r w:rsidRPr="00FB56A4">
        <w:rPr>
          <w:snapToGrid w:val="0"/>
          <w:lang w:val="ru-RU"/>
        </w:rPr>
        <w:t>данн</w:t>
      </w:r>
      <w:r>
        <w:rPr>
          <w:lang w:val="ru-RU"/>
        </w:rPr>
        <w:t xml:space="preserve">ого </w:t>
      </w:r>
      <w:r w:rsidRPr="00816E24">
        <w:rPr>
          <w:lang w:val="ru-RU"/>
        </w:rPr>
        <w:t>пункт</w:t>
      </w:r>
      <w:r>
        <w:rPr>
          <w:lang w:val="ru-RU"/>
        </w:rPr>
        <w:t>а</w:t>
      </w:r>
      <w:r w:rsidRPr="00816E24">
        <w:rPr>
          <w:lang w:val="ru-RU"/>
        </w:rPr>
        <w:t xml:space="preserve"> повестки дня, поскольку </w:t>
      </w:r>
      <w:r>
        <w:rPr>
          <w:lang w:val="ru-RU"/>
        </w:rPr>
        <w:t xml:space="preserve">ее </w:t>
      </w:r>
      <w:r w:rsidRPr="00816E24">
        <w:rPr>
          <w:lang w:val="ru-RU"/>
        </w:rPr>
        <w:t xml:space="preserve">группа </w:t>
      </w:r>
      <w:r>
        <w:rPr>
          <w:lang w:val="ru-RU"/>
        </w:rPr>
        <w:t xml:space="preserve">еще не завершила свои </w:t>
      </w:r>
      <w:r w:rsidRPr="00FB56A4">
        <w:rPr>
          <w:lang w:val="ru-RU"/>
        </w:rPr>
        <w:t>внутренн</w:t>
      </w:r>
      <w:r>
        <w:rPr>
          <w:lang w:val="ru-RU"/>
        </w:rPr>
        <w:t>ие консультации</w:t>
      </w:r>
      <w:r w:rsidRPr="00816E24">
        <w:rPr>
          <w:lang w:val="ru-RU"/>
        </w:rPr>
        <w:t>.</w:t>
      </w:r>
    </w:p>
    <w:p w:rsidR="00E219BA" w:rsidRPr="00816E24" w:rsidRDefault="00E219BA" w:rsidP="00E219BA">
      <w:pPr>
        <w:pStyle w:val="ONUME"/>
        <w:rPr>
          <w:lang w:val="ru-RU"/>
        </w:rPr>
      </w:pPr>
      <w:r>
        <w:rPr>
          <w:lang w:val="ru-RU"/>
        </w:rPr>
        <w:t xml:space="preserve">Возвращаясь к </w:t>
      </w:r>
      <w:r w:rsidRPr="00FB56A4">
        <w:rPr>
          <w:lang w:val="ru-RU"/>
        </w:rPr>
        <w:t>обсуждени</w:t>
      </w:r>
      <w:r>
        <w:rPr>
          <w:lang w:val="ru-RU"/>
        </w:rPr>
        <w:t xml:space="preserve">ю </w:t>
      </w:r>
      <w:r w:rsidRPr="00711AD1">
        <w:rPr>
          <w:snapToGrid w:val="0"/>
          <w:lang w:val="ru-RU"/>
        </w:rPr>
        <w:t>данн</w:t>
      </w:r>
      <w:r>
        <w:rPr>
          <w:lang w:val="ru-RU"/>
        </w:rPr>
        <w:t xml:space="preserve">ого </w:t>
      </w:r>
      <w:r w:rsidRPr="00816E24">
        <w:rPr>
          <w:lang w:val="ru-RU"/>
        </w:rPr>
        <w:t>пункт</w:t>
      </w:r>
      <w:r>
        <w:rPr>
          <w:lang w:val="ru-RU"/>
        </w:rPr>
        <w:t>а</w:t>
      </w:r>
      <w:r w:rsidRPr="00816E24">
        <w:rPr>
          <w:lang w:val="ru-RU"/>
        </w:rPr>
        <w:t xml:space="preserve"> повестки дня, Председатель напомнил, что </w:t>
      </w:r>
      <w:r w:rsidRPr="00FB56A4">
        <w:rPr>
          <w:lang w:val="ru-RU"/>
        </w:rPr>
        <w:t>вопрос</w:t>
      </w:r>
      <w:r>
        <w:rPr>
          <w:lang w:val="ru-RU"/>
        </w:rPr>
        <w:t xml:space="preserve"> был вынесен на </w:t>
      </w:r>
      <w:r w:rsidRPr="00FB56A4">
        <w:rPr>
          <w:lang w:val="ru-RU"/>
        </w:rPr>
        <w:t>обсуждени</w:t>
      </w:r>
      <w:r>
        <w:rPr>
          <w:lang w:val="ru-RU"/>
        </w:rPr>
        <w:t>е на прошлой неделе</w:t>
      </w:r>
      <w:r w:rsidRPr="00816E24">
        <w:rPr>
          <w:lang w:val="ru-RU"/>
        </w:rPr>
        <w:t xml:space="preserve"> и </w:t>
      </w:r>
      <w:r>
        <w:rPr>
          <w:lang w:val="ru-RU"/>
        </w:rPr>
        <w:t>затем днем ранее</w:t>
      </w:r>
      <w:r w:rsidRPr="00816E24">
        <w:rPr>
          <w:lang w:val="ru-RU"/>
        </w:rPr>
        <w:t>.  Он сказал</w:t>
      </w:r>
      <w:r>
        <w:rPr>
          <w:lang w:val="ru-RU"/>
        </w:rPr>
        <w:t xml:space="preserve">, что </w:t>
      </w:r>
      <w:r w:rsidRPr="00816E24">
        <w:rPr>
          <w:lang w:val="ru-RU"/>
        </w:rPr>
        <w:t>дел</w:t>
      </w:r>
      <w:r>
        <w:rPr>
          <w:lang w:val="ru-RU"/>
        </w:rPr>
        <w:t>егации</w:t>
      </w:r>
      <w:r w:rsidRPr="00816E24">
        <w:rPr>
          <w:lang w:val="ru-RU"/>
        </w:rPr>
        <w:t xml:space="preserve"> </w:t>
      </w:r>
      <w:r>
        <w:rPr>
          <w:lang w:val="ru-RU"/>
        </w:rPr>
        <w:t>вели активные</w:t>
      </w:r>
      <w:r w:rsidRPr="00816E24">
        <w:rPr>
          <w:lang w:val="ru-RU"/>
        </w:rPr>
        <w:t xml:space="preserve"> </w:t>
      </w:r>
      <w:r>
        <w:rPr>
          <w:lang w:val="ru-RU"/>
        </w:rPr>
        <w:t xml:space="preserve">совещания по </w:t>
      </w:r>
      <w:r w:rsidRPr="00FB56A4">
        <w:rPr>
          <w:snapToGrid w:val="0"/>
          <w:lang w:val="ru-RU"/>
        </w:rPr>
        <w:t>данн</w:t>
      </w:r>
      <w:r>
        <w:rPr>
          <w:lang w:val="ru-RU"/>
        </w:rPr>
        <w:t xml:space="preserve">ому </w:t>
      </w:r>
      <w:r w:rsidRPr="00816E24">
        <w:rPr>
          <w:lang w:val="ru-RU"/>
        </w:rPr>
        <w:t>вопрос</w:t>
      </w:r>
      <w:r>
        <w:rPr>
          <w:lang w:val="ru-RU"/>
        </w:rPr>
        <w:t>у</w:t>
      </w:r>
      <w:r w:rsidRPr="00816E24">
        <w:rPr>
          <w:lang w:val="ru-RU"/>
        </w:rPr>
        <w:t xml:space="preserve"> в течение</w:t>
      </w:r>
      <w:r>
        <w:rPr>
          <w:lang w:val="ru-RU"/>
        </w:rPr>
        <w:t xml:space="preserve"> всего </w:t>
      </w:r>
      <w:r w:rsidRPr="00FB56A4">
        <w:rPr>
          <w:lang w:val="ru-RU"/>
        </w:rPr>
        <w:t>период</w:t>
      </w:r>
      <w:r>
        <w:rPr>
          <w:lang w:val="ru-RU"/>
        </w:rPr>
        <w:t xml:space="preserve">а </w:t>
      </w:r>
      <w:r w:rsidRPr="00816E24">
        <w:rPr>
          <w:lang w:val="ru-RU"/>
        </w:rPr>
        <w:t>Ассамблей.</w:t>
      </w:r>
    </w:p>
    <w:p w:rsidR="00E219BA" w:rsidRPr="00816E24" w:rsidRDefault="00E219BA" w:rsidP="00E219BA">
      <w:pPr>
        <w:pStyle w:val="ONUME"/>
        <w:rPr>
          <w:lang w:val="ru-RU"/>
        </w:rPr>
      </w:pPr>
      <w:r w:rsidRPr="00816E24">
        <w:rPr>
          <w:lang w:val="ru-RU"/>
        </w:rPr>
        <w:t>Делегация Индонези</w:t>
      </w:r>
      <w:r>
        <w:rPr>
          <w:lang w:val="ru-RU"/>
        </w:rPr>
        <w:t>и</w:t>
      </w:r>
      <w:r w:rsidRPr="00816E24">
        <w:rPr>
          <w:lang w:val="ru-RU"/>
        </w:rPr>
        <w:t xml:space="preserve">, выступая от имени </w:t>
      </w:r>
      <w:r w:rsidRPr="00B11B18">
        <w:rPr>
          <w:lang w:val="ru-RU"/>
        </w:rPr>
        <w:t>Азиатско-Тихоокеанск</w:t>
      </w:r>
      <w:r>
        <w:rPr>
          <w:lang w:val="ru-RU"/>
        </w:rPr>
        <w:t>ой группы</w:t>
      </w:r>
      <w:r w:rsidRPr="00816E24">
        <w:rPr>
          <w:lang w:val="ru-RU"/>
        </w:rPr>
        <w:t>, напомнил</w:t>
      </w:r>
      <w:r>
        <w:rPr>
          <w:lang w:val="ru-RU"/>
        </w:rPr>
        <w:t>а</w:t>
      </w:r>
      <w:r w:rsidRPr="00816E24">
        <w:rPr>
          <w:lang w:val="ru-RU"/>
        </w:rPr>
        <w:t xml:space="preserve">, что </w:t>
      </w:r>
      <w:r>
        <w:rPr>
          <w:lang w:val="ru-RU"/>
        </w:rPr>
        <w:t xml:space="preserve">сделанное ею ранее </w:t>
      </w:r>
      <w:r w:rsidRPr="00816E24">
        <w:rPr>
          <w:lang w:val="ru-RU"/>
        </w:rPr>
        <w:t xml:space="preserve">заявление </w:t>
      </w:r>
      <w:r>
        <w:rPr>
          <w:lang w:val="ru-RU"/>
        </w:rPr>
        <w:t xml:space="preserve">по </w:t>
      </w:r>
      <w:r w:rsidRPr="00B11B18">
        <w:rPr>
          <w:snapToGrid w:val="0"/>
          <w:lang w:val="ru-RU"/>
        </w:rPr>
        <w:t>данн</w:t>
      </w:r>
      <w:r>
        <w:rPr>
          <w:lang w:val="ru-RU"/>
        </w:rPr>
        <w:t xml:space="preserve">ому </w:t>
      </w:r>
      <w:r w:rsidRPr="00816E24">
        <w:rPr>
          <w:lang w:val="ru-RU"/>
        </w:rPr>
        <w:t>пункт</w:t>
      </w:r>
      <w:r>
        <w:rPr>
          <w:lang w:val="ru-RU"/>
        </w:rPr>
        <w:t>у</w:t>
      </w:r>
      <w:r w:rsidRPr="00816E24">
        <w:rPr>
          <w:lang w:val="ru-RU"/>
        </w:rPr>
        <w:t xml:space="preserve"> повестки дня</w:t>
      </w:r>
      <w:r>
        <w:rPr>
          <w:lang w:val="ru-RU"/>
        </w:rPr>
        <w:t xml:space="preserve"> касалось числа</w:t>
      </w:r>
      <w:r w:rsidRPr="00816E24">
        <w:rPr>
          <w:lang w:val="ru-RU"/>
        </w:rPr>
        <w:t xml:space="preserve"> </w:t>
      </w:r>
      <w:r w:rsidRPr="003417D2">
        <w:rPr>
          <w:lang w:val="ru-RU"/>
        </w:rPr>
        <w:t>мест</w:t>
      </w:r>
      <w:r>
        <w:rPr>
          <w:lang w:val="ru-RU"/>
        </w:rPr>
        <w:t>,</w:t>
      </w:r>
      <w:r w:rsidRPr="00816E24">
        <w:rPr>
          <w:lang w:val="ru-RU"/>
        </w:rPr>
        <w:t xml:space="preserve"> </w:t>
      </w:r>
      <w:r>
        <w:rPr>
          <w:lang w:val="ru-RU"/>
        </w:rPr>
        <w:t xml:space="preserve">распределяемых в составе </w:t>
      </w:r>
      <w:r w:rsidRPr="00816E24">
        <w:rPr>
          <w:lang w:val="ru-RU"/>
        </w:rPr>
        <w:t>Коорди</w:t>
      </w:r>
      <w:r>
        <w:rPr>
          <w:lang w:val="ru-RU"/>
        </w:rPr>
        <w:t>национного</w:t>
      </w:r>
      <w:r w:rsidRPr="00816E24">
        <w:rPr>
          <w:lang w:val="ru-RU"/>
        </w:rPr>
        <w:t xml:space="preserve"> комитет</w:t>
      </w:r>
      <w:r>
        <w:rPr>
          <w:lang w:val="ru-RU"/>
        </w:rPr>
        <w:t>а</w:t>
      </w:r>
      <w:r w:rsidRPr="00816E24">
        <w:rPr>
          <w:lang w:val="ru-RU"/>
        </w:rPr>
        <w:t xml:space="preserve"> ВОИС, </w:t>
      </w:r>
      <w:r>
        <w:rPr>
          <w:lang w:val="ru-RU"/>
        </w:rPr>
        <w:t xml:space="preserve">которое, </w:t>
      </w:r>
      <w:r w:rsidRPr="00816E24">
        <w:rPr>
          <w:lang w:val="ru-RU"/>
        </w:rPr>
        <w:t xml:space="preserve">в связи с </w:t>
      </w:r>
      <w:r>
        <w:rPr>
          <w:lang w:val="ru-RU"/>
        </w:rPr>
        <w:t xml:space="preserve">отсутствием </w:t>
      </w:r>
      <w:r w:rsidRPr="00816E24">
        <w:rPr>
          <w:lang w:val="ru-RU"/>
        </w:rPr>
        <w:t>консенсус</w:t>
      </w:r>
      <w:r>
        <w:rPr>
          <w:lang w:val="ru-RU"/>
        </w:rPr>
        <w:t>а</w:t>
      </w:r>
      <w:r w:rsidRPr="00816E24">
        <w:rPr>
          <w:lang w:val="ru-RU"/>
        </w:rPr>
        <w:t xml:space="preserve"> между </w:t>
      </w:r>
      <w:r>
        <w:rPr>
          <w:lang w:val="ru-RU"/>
        </w:rPr>
        <w:t xml:space="preserve">региональными группами, с </w:t>
      </w:r>
      <w:r w:rsidRPr="00816E24">
        <w:rPr>
          <w:lang w:val="ru-RU"/>
        </w:rPr>
        <w:t xml:space="preserve">2011 г. </w:t>
      </w:r>
      <w:r>
        <w:rPr>
          <w:lang w:val="ru-RU"/>
        </w:rPr>
        <w:t>не увеличивалось выше 83</w:t>
      </w:r>
      <w:r w:rsidRPr="00816E24">
        <w:rPr>
          <w:lang w:val="ru-RU"/>
        </w:rPr>
        <w:t xml:space="preserve">.  </w:t>
      </w:r>
      <w:r>
        <w:rPr>
          <w:lang w:val="ru-RU"/>
        </w:rPr>
        <w:t xml:space="preserve">Чтобы </w:t>
      </w:r>
      <w:r w:rsidRPr="00711AD1">
        <w:rPr>
          <w:szCs w:val="22"/>
          <w:lang w:val="ru-RU"/>
        </w:rPr>
        <w:t>способствов</w:t>
      </w:r>
      <w:r>
        <w:rPr>
          <w:lang w:val="ru-RU"/>
        </w:rPr>
        <w:t xml:space="preserve">ать ходу </w:t>
      </w:r>
      <w:r w:rsidRPr="00B11B18">
        <w:rPr>
          <w:lang w:val="ru-RU"/>
        </w:rPr>
        <w:t>консульта</w:t>
      </w:r>
      <w:r>
        <w:rPr>
          <w:lang w:val="ru-RU"/>
        </w:rPr>
        <w:t>ций</w:t>
      </w:r>
      <w:r w:rsidRPr="00816E24">
        <w:rPr>
          <w:lang w:val="ru-RU"/>
        </w:rPr>
        <w:t xml:space="preserve">, группа </w:t>
      </w:r>
      <w:r>
        <w:rPr>
          <w:lang w:val="ru-RU"/>
        </w:rPr>
        <w:t>внес</w:t>
      </w:r>
      <w:r w:rsidRPr="00B11B18">
        <w:rPr>
          <w:lang w:val="ru-RU"/>
        </w:rPr>
        <w:t>ла</w:t>
      </w:r>
      <w:r w:rsidRPr="00816E24">
        <w:rPr>
          <w:lang w:val="ru-RU"/>
        </w:rPr>
        <w:t xml:space="preserve"> предложение</w:t>
      </w:r>
      <w:r>
        <w:rPr>
          <w:lang w:val="ru-RU"/>
        </w:rPr>
        <w:t>,</w:t>
      </w:r>
      <w:r w:rsidRPr="00816E24">
        <w:rPr>
          <w:lang w:val="ru-RU"/>
        </w:rPr>
        <w:t xml:space="preserve"> содержащ</w:t>
      </w:r>
      <w:r>
        <w:rPr>
          <w:lang w:val="ru-RU"/>
        </w:rPr>
        <w:t>ееся</w:t>
      </w:r>
      <w:r w:rsidRPr="00816E24">
        <w:rPr>
          <w:lang w:val="ru-RU"/>
        </w:rPr>
        <w:t xml:space="preserve"> в документ</w:t>
      </w:r>
      <w:r>
        <w:rPr>
          <w:lang w:val="ru-RU"/>
        </w:rPr>
        <w:t>е</w:t>
      </w:r>
      <w:r w:rsidRPr="00816E24">
        <w:rPr>
          <w:lang w:val="ru-RU"/>
        </w:rPr>
        <w:t xml:space="preserve"> </w:t>
      </w:r>
      <w:r>
        <w:t>A</w:t>
      </w:r>
      <w:r w:rsidRPr="00816E24">
        <w:rPr>
          <w:lang w:val="ru-RU"/>
        </w:rPr>
        <w:t xml:space="preserve">/58/9 </w:t>
      </w:r>
      <w:r>
        <w:t>Rev</w:t>
      </w:r>
      <w:r w:rsidRPr="00816E24">
        <w:rPr>
          <w:lang w:val="ru-RU"/>
        </w:rPr>
        <w:t xml:space="preserve">.  Исходя из </w:t>
      </w:r>
      <w:r>
        <w:rPr>
          <w:lang w:val="ru-RU"/>
        </w:rPr>
        <w:t>упомянутого предложения</w:t>
      </w:r>
      <w:r w:rsidRPr="00816E24">
        <w:rPr>
          <w:lang w:val="ru-RU"/>
        </w:rPr>
        <w:t xml:space="preserve"> и учитывая </w:t>
      </w:r>
      <w:r>
        <w:rPr>
          <w:lang w:val="ru-RU"/>
        </w:rPr>
        <w:t>позиции</w:t>
      </w:r>
      <w:r w:rsidRPr="00816E24">
        <w:rPr>
          <w:lang w:val="ru-RU"/>
        </w:rPr>
        <w:t xml:space="preserve"> и интересы все</w:t>
      </w:r>
      <w:r>
        <w:rPr>
          <w:lang w:val="ru-RU"/>
        </w:rPr>
        <w:t>х</w:t>
      </w:r>
      <w:r w:rsidRPr="00816E24">
        <w:rPr>
          <w:lang w:val="ru-RU"/>
        </w:rPr>
        <w:t xml:space="preserve"> </w:t>
      </w:r>
      <w:r>
        <w:rPr>
          <w:lang w:val="ru-RU"/>
        </w:rPr>
        <w:t>региональных групп</w:t>
      </w:r>
      <w:r w:rsidRPr="00816E24">
        <w:rPr>
          <w:lang w:val="ru-RU"/>
        </w:rPr>
        <w:t xml:space="preserve"> </w:t>
      </w:r>
      <w:r w:rsidRPr="00400A02">
        <w:rPr>
          <w:lang w:val="ru-RU"/>
        </w:rPr>
        <w:t xml:space="preserve">в отношении </w:t>
      </w:r>
      <w:r w:rsidRPr="00711AD1">
        <w:rPr>
          <w:snapToGrid w:val="0"/>
          <w:lang w:val="ru-RU"/>
        </w:rPr>
        <w:t>данн</w:t>
      </w:r>
      <w:r>
        <w:rPr>
          <w:lang w:val="ru-RU"/>
        </w:rPr>
        <w:t>ого пункта повестки дня</w:t>
      </w:r>
      <w:r w:rsidRPr="00816E24">
        <w:rPr>
          <w:lang w:val="ru-RU"/>
        </w:rPr>
        <w:t xml:space="preserve">, </w:t>
      </w:r>
      <w:r>
        <w:rPr>
          <w:lang w:val="ru-RU"/>
        </w:rPr>
        <w:t xml:space="preserve">она также предложила </w:t>
      </w:r>
      <w:r w:rsidRPr="00816E24">
        <w:rPr>
          <w:lang w:val="ru-RU"/>
        </w:rPr>
        <w:t>компромисс</w:t>
      </w:r>
      <w:r>
        <w:rPr>
          <w:lang w:val="ru-RU"/>
        </w:rPr>
        <w:t xml:space="preserve">ное </w:t>
      </w:r>
      <w:r w:rsidRPr="00816E24">
        <w:rPr>
          <w:lang w:val="ru-RU"/>
        </w:rPr>
        <w:t>решени</w:t>
      </w:r>
      <w:r>
        <w:rPr>
          <w:lang w:val="ru-RU"/>
        </w:rPr>
        <w:t xml:space="preserve">е, </w:t>
      </w:r>
      <w:r w:rsidRPr="005F0451">
        <w:rPr>
          <w:lang w:val="ru-RU"/>
        </w:rPr>
        <w:t>котор</w:t>
      </w:r>
      <w:r>
        <w:rPr>
          <w:lang w:val="ru-RU"/>
        </w:rPr>
        <w:t xml:space="preserve">ое, как она надеется, окажется </w:t>
      </w:r>
      <w:r w:rsidRPr="00816E24">
        <w:rPr>
          <w:lang w:val="ru-RU"/>
        </w:rPr>
        <w:t>приемлем</w:t>
      </w:r>
      <w:r>
        <w:rPr>
          <w:lang w:val="ru-RU"/>
        </w:rPr>
        <w:t>ым</w:t>
      </w:r>
      <w:r w:rsidRPr="00816E24">
        <w:rPr>
          <w:lang w:val="ru-RU"/>
        </w:rPr>
        <w:t xml:space="preserve"> </w:t>
      </w:r>
      <w:r>
        <w:rPr>
          <w:lang w:val="ru-RU"/>
        </w:rPr>
        <w:t xml:space="preserve">для </w:t>
      </w:r>
      <w:r w:rsidRPr="00816E24">
        <w:rPr>
          <w:lang w:val="ru-RU"/>
        </w:rPr>
        <w:t>все</w:t>
      </w:r>
      <w:r>
        <w:rPr>
          <w:lang w:val="ru-RU"/>
        </w:rPr>
        <w:t>х</w:t>
      </w:r>
      <w:r w:rsidRPr="00816E24">
        <w:rPr>
          <w:lang w:val="ru-RU"/>
        </w:rPr>
        <w:t xml:space="preserve">.  Группа </w:t>
      </w:r>
      <w:r>
        <w:rPr>
          <w:lang w:val="ru-RU"/>
        </w:rPr>
        <w:t xml:space="preserve">хотела бы </w:t>
      </w:r>
      <w:r w:rsidRPr="00816E24">
        <w:rPr>
          <w:lang w:val="ru-RU"/>
        </w:rPr>
        <w:t xml:space="preserve">поблагодарить все региональные группы и государства-члены </w:t>
      </w:r>
      <w:r>
        <w:rPr>
          <w:lang w:val="ru-RU"/>
        </w:rPr>
        <w:t xml:space="preserve">за </w:t>
      </w:r>
      <w:r w:rsidRPr="00816E24">
        <w:rPr>
          <w:lang w:val="ru-RU"/>
        </w:rPr>
        <w:t xml:space="preserve">их </w:t>
      </w:r>
      <w:r>
        <w:rPr>
          <w:lang w:val="ru-RU"/>
        </w:rPr>
        <w:t xml:space="preserve">участие, </w:t>
      </w:r>
      <w:r w:rsidRPr="005F0451">
        <w:rPr>
          <w:lang w:val="ru-RU"/>
        </w:rPr>
        <w:t>а также</w:t>
      </w:r>
      <w:r>
        <w:rPr>
          <w:lang w:val="ru-RU"/>
        </w:rPr>
        <w:t xml:space="preserve"> </w:t>
      </w:r>
      <w:r w:rsidRPr="00816E24">
        <w:rPr>
          <w:lang w:val="ru-RU"/>
        </w:rPr>
        <w:t>выразила благодарность все</w:t>
      </w:r>
      <w:r>
        <w:rPr>
          <w:lang w:val="ru-RU"/>
        </w:rPr>
        <w:t>м</w:t>
      </w:r>
      <w:r w:rsidRPr="00816E24">
        <w:rPr>
          <w:lang w:val="ru-RU"/>
        </w:rPr>
        <w:t xml:space="preserve"> </w:t>
      </w:r>
      <w:r>
        <w:rPr>
          <w:lang w:val="ru-RU"/>
        </w:rPr>
        <w:t>региональным группам</w:t>
      </w:r>
      <w:r w:rsidRPr="00816E24">
        <w:rPr>
          <w:lang w:val="ru-RU"/>
        </w:rPr>
        <w:t xml:space="preserve"> </w:t>
      </w:r>
      <w:r>
        <w:rPr>
          <w:lang w:val="ru-RU"/>
        </w:rPr>
        <w:t xml:space="preserve">за конструктивный </w:t>
      </w:r>
      <w:r w:rsidRPr="005F0451">
        <w:rPr>
          <w:lang w:val="ru-RU"/>
        </w:rPr>
        <w:t>подход</w:t>
      </w:r>
      <w:r>
        <w:rPr>
          <w:lang w:val="ru-RU"/>
        </w:rPr>
        <w:t xml:space="preserve">, проявленный </w:t>
      </w:r>
      <w:r w:rsidRPr="00816E24">
        <w:rPr>
          <w:lang w:val="ru-RU"/>
        </w:rPr>
        <w:t xml:space="preserve">в </w:t>
      </w:r>
      <w:r>
        <w:rPr>
          <w:lang w:val="ru-RU"/>
        </w:rPr>
        <w:t xml:space="preserve">ходе </w:t>
      </w:r>
      <w:r w:rsidRPr="00816E24">
        <w:rPr>
          <w:lang w:val="ru-RU"/>
        </w:rPr>
        <w:t xml:space="preserve">консультаций.  </w:t>
      </w:r>
      <w:r>
        <w:rPr>
          <w:lang w:val="ru-RU"/>
        </w:rPr>
        <w:t xml:space="preserve">Она </w:t>
      </w:r>
      <w:r w:rsidRPr="00816E24">
        <w:rPr>
          <w:lang w:val="ru-RU"/>
        </w:rPr>
        <w:t xml:space="preserve">отметила, что Группа </w:t>
      </w:r>
      <w:r>
        <w:rPr>
          <w:lang w:val="ru-RU"/>
        </w:rPr>
        <w:t xml:space="preserve">исчерпала </w:t>
      </w:r>
      <w:r w:rsidRPr="00816E24">
        <w:rPr>
          <w:lang w:val="ru-RU"/>
        </w:rPr>
        <w:t xml:space="preserve">все возможности </w:t>
      </w:r>
      <w:r w:rsidRPr="005F0451">
        <w:rPr>
          <w:lang w:val="ru-RU"/>
        </w:rPr>
        <w:t>выработк</w:t>
      </w:r>
      <w:r>
        <w:rPr>
          <w:lang w:val="ru-RU"/>
        </w:rPr>
        <w:t xml:space="preserve">и </w:t>
      </w:r>
      <w:r w:rsidRPr="00816E24">
        <w:rPr>
          <w:lang w:val="ru-RU"/>
        </w:rPr>
        <w:t>компромисс</w:t>
      </w:r>
      <w:r>
        <w:rPr>
          <w:lang w:val="ru-RU"/>
        </w:rPr>
        <w:t>ного</w:t>
      </w:r>
      <w:r w:rsidRPr="00816E24">
        <w:rPr>
          <w:lang w:val="ru-RU"/>
        </w:rPr>
        <w:t xml:space="preserve"> </w:t>
      </w:r>
      <w:r>
        <w:rPr>
          <w:lang w:val="ru-RU"/>
        </w:rPr>
        <w:t>решения</w:t>
      </w:r>
      <w:r w:rsidRPr="00816E24">
        <w:rPr>
          <w:lang w:val="ru-RU"/>
        </w:rPr>
        <w:t xml:space="preserve">, и </w:t>
      </w:r>
      <w:r>
        <w:rPr>
          <w:lang w:val="ru-RU"/>
        </w:rPr>
        <w:t xml:space="preserve">что в </w:t>
      </w:r>
      <w:r w:rsidRPr="005F0451">
        <w:rPr>
          <w:snapToGrid w:val="0"/>
          <w:lang w:val="ru-RU"/>
        </w:rPr>
        <w:t>данн</w:t>
      </w:r>
      <w:r>
        <w:rPr>
          <w:lang w:val="ru-RU"/>
        </w:rPr>
        <w:t xml:space="preserve">ый </w:t>
      </w:r>
      <w:r w:rsidRPr="005F0451">
        <w:rPr>
          <w:lang w:val="ru-RU"/>
        </w:rPr>
        <w:t>момент</w:t>
      </w:r>
      <w:r>
        <w:rPr>
          <w:lang w:val="ru-RU"/>
        </w:rPr>
        <w:t xml:space="preserve"> </w:t>
      </w:r>
      <w:r w:rsidRPr="00816E24">
        <w:rPr>
          <w:lang w:val="ru-RU"/>
        </w:rPr>
        <w:t xml:space="preserve">она предпочитает </w:t>
      </w:r>
      <w:r>
        <w:rPr>
          <w:lang w:val="ru-RU"/>
        </w:rPr>
        <w:t xml:space="preserve">сохранить </w:t>
      </w:r>
      <w:r>
        <w:rPr>
          <w:lang w:val="ru-RU"/>
        </w:rPr>
        <w:lastRenderedPageBreak/>
        <w:t xml:space="preserve">сложившийся статус-кво по </w:t>
      </w:r>
      <w:r w:rsidRPr="005F0451">
        <w:rPr>
          <w:snapToGrid w:val="0"/>
          <w:lang w:val="ru-RU"/>
        </w:rPr>
        <w:t>данн</w:t>
      </w:r>
      <w:r>
        <w:rPr>
          <w:lang w:val="ru-RU"/>
        </w:rPr>
        <w:t xml:space="preserve">ому </w:t>
      </w:r>
      <w:r w:rsidRPr="00816E24">
        <w:rPr>
          <w:lang w:val="ru-RU"/>
        </w:rPr>
        <w:t>вопрос</w:t>
      </w:r>
      <w:r>
        <w:rPr>
          <w:lang w:val="ru-RU"/>
        </w:rPr>
        <w:t>у</w:t>
      </w:r>
      <w:r w:rsidRPr="00816E24">
        <w:rPr>
          <w:lang w:val="ru-RU"/>
        </w:rPr>
        <w:t xml:space="preserve"> и </w:t>
      </w:r>
      <w:r>
        <w:rPr>
          <w:lang w:val="ru-RU"/>
        </w:rPr>
        <w:t>продолжить</w:t>
      </w:r>
      <w:r w:rsidRPr="00816E24">
        <w:rPr>
          <w:lang w:val="ru-RU"/>
        </w:rPr>
        <w:t xml:space="preserve"> обсуждение </w:t>
      </w:r>
      <w:r>
        <w:rPr>
          <w:lang w:val="ru-RU"/>
        </w:rPr>
        <w:t>ее предложения</w:t>
      </w:r>
      <w:r w:rsidRPr="00816E24">
        <w:rPr>
          <w:lang w:val="ru-RU"/>
        </w:rPr>
        <w:t xml:space="preserve"> после </w:t>
      </w:r>
      <w:r>
        <w:rPr>
          <w:lang w:val="ru-RU"/>
        </w:rPr>
        <w:t>Генеральной Ассамблеи</w:t>
      </w:r>
      <w:r w:rsidRPr="00816E24">
        <w:rPr>
          <w:lang w:val="ru-RU"/>
        </w:rPr>
        <w:t xml:space="preserve"> ВОИС</w:t>
      </w:r>
      <w:r>
        <w:rPr>
          <w:lang w:val="ru-RU"/>
        </w:rPr>
        <w:t xml:space="preserve">. </w:t>
      </w:r>
    </w:p>
    <w:p w:rsidR="00E219BA" w:rsidRPr="0023390E" w:rsidRDefault="00E219BA" w:rsidP="00E219BA">
      <w:pPr>
        <w:pStyle w:val="ONUME"/>
        <w:rPr>
          <w:lang w:val="ru-RU"/>
        </w:rPr>
      </w:pPr>
      <w:r w:rsidRPr="00816E24">
        <w:rPr>
          <w:lang w:val="ru-RU"/>
        </w:rPr>
        <w:t xml:space="preserve">Делегация Марокко, выступая от имени Африканской группы, выразила </w:t>
      </w:r>
      <w:r>
        <w:rPr>
          <w:lang w:val="ru-RU"/>
        </w:rPr>
        <w:t xml:space="preserve">признательность </w:t>
      </w:r>
      <w:r w:rsidRPr="00816E24">
        <w:rPr>
          <w:lang w:val="ru-RU"/>
        </w:rPr>
        <w:t>Юрисконсульт</w:t>
      </w:r>
      <w:r>
        <w:rPr>
          <w:lang w:val="ru-RU"/>
        </w:rPr>
        <w:t>у</w:t>
      </w:r>
      <w:r w:rsidRPr="00816E24">
        <w:rPr>
          <w:lang w:val="ru-RU"/>
        </w:rPr>
        <w:t xml:space="preserve"> </w:t>
      </w:r>
      <w:r>
        <w:rPr>
          <w:lang w:val="ru-RU"/>
        </w:rPr>
        <w:t xml:space="preserve">за информацию, </w:t>
      </w:r>
      <w:r w:rsidRPr="00757E63">
        <w:rPr>
          <w:lang w:val="ru-RU"/>
        </w:rPr>
        <w:t>предоставлен</w:t>
      </w:r>
      <w:r>
        <w:rPr>
          <w:lang w:val="ru-RU"/>
        </w:rPr>
        <w:t xml:space="preserve">ную </w:t>
      </w:r>
      <w:r w:rsidRPr="00816E24">
        <w:rPr>
          <w:lang w:val="ru-RU"/>
        </w:rPr>
        <w:t xml:space="preserve">группе </w:t>
      </w:r>
      <w:r>
        <w:rPr>
          <w:lang w:val="ru-RU"/>
        </w:rPr>
        <w:t xml:space="preserve">по ее </w:t>
      </w:r>
      <w:r w:rsidRPr="00816E24">
        <w:rPr>
          <w:lang w:val="ru-RU"/>
        </w:rPr>
        <w:t>запрос</w:t>
      </w:r>
      <w:r>
        <w:rPr>
          <w:lang w:val="ru-RU"/>
        </w:rPr>
        <w:t>у, направленному в июне прошлого года</w:t>
      </w:r>
      <w:r w:rsidRPr="00816E24">
        <w:rPr>
          <w:lang w:val="ru-RU"/>
        </w:rPr>
        <w:t xml:space="preserve">, </w:t>
      </w:r>
      <w:r>
        <w:rPr>
          <w:lang w:val="ru-RU"/>
        </w:rPr>
        <w:t xml:space="preserve">которая позволила </w:t>
      </w:r>
      <w:r w:rsidRPr="00816E24">
        <w:rPr>
          <w:lang w:val="ru-RU"/>
        </w:rPr>
        <w:t>г</w:t>
      </w:r>
      <w:r>
        <w:rPr>
          <w:lang w:val="ru-RU"/>
        </w:rPr>
        <w:t>руппе</w:t>
      </w:r>
      <w:r w:rsidRPr="00816E24">
        <w:rPr>
          <w:lang w:val="ru-RU"/>
        </w:rPr>
        <w:t xml:space="preserve"> </w:t>
      </w:r>
      <w:r>
        <w:rPr>
          <w:lang w:val="ru-RU"/>
        </w:rPr>
        <w:t xml:space="preserve">лучше понять </w:t>
      </w:r>
      <w:r w:rsidRPr="00757E63">
        <w:rPr>
          <w:lang w:val="ru-RU"/>
        </w:rPr>
        <w:t>ситуаци</w:t>
      </w:r>
      <w:r>
        <w:rPr>
          <w:lang w:val="ru-RU"/>
        </w:rPr>
        <w:t xml:space="preserve">ю с </w:t>
      </w:r>
      <w:r w:rsidRPr="00816E24">
        <w:rPr>
          <w:lang w:val="ru-RU"/>
        </w:rPr>
        <w:t>распределение</w:t>
      </w:r>
      <w:r>
        <w:rPr>
          <w:lang w:val="ru-RU"/>
        </w:rPr>
        <w:t>м</w:t>
      </w:r>
      <w:r w:rsidRPr="00816E24">
        <w:rPr>
          <w:lang w:val="ru-RU"/>
        </w:rPr>
        <w:t xml:space="preserve"> </w:t>
      </w:r>
      <w:r w:rsidRPr="003417D2">
        <w:rPr>
          <w:lang w:val="ru-RU"/>
        </w:rPr>
        <w:t>мест</w:t>
      </w:r>
      <w:r w:rsidRPr="00816E24">
        <w:rPr>
          <w:lang w:val="ru-RU"/>
        </w:rPr>
        <w:t xml:space="preserve"> в </w:t>
      </w:r>
      <w:r>
        <w:rPr>
          <w:lang w:val="ru-RU"/>
        </w:rPr>
        <w:t>Координационн</w:t>
      </w:r>
      <w:r w:rsidRPr="00757E63">
        <w:rPr>
          <w:lang w:val="ru-RU"/>
        </w:rPr>
        <w:t>ом</w:t>
      </w:r>
      <w:r w:rsidRPr="00816E24">
        <w:rPr>
          <w:lang w:val="ru-RU"/>
        </w:rPr>
        <w:t xml:space="preserve"> комитет</w:t>
      </w:r>
      <w:r>
        <w:rPr>
          <w:lang w:val="ru-RU"/>
        </w:rPr>
        <w:t>е</w:t>
      </w:r>
      <w:r w:rsidRPr="00816E24">
        <w:rPr>
          <w:lang w:val="ru-RU"/>
        </w:rPr>
        <w:t xml:space="preserve"> ВОИС.  Группа также приняла к сведению </w:t>
      </w:r>
      <w:r>
        <w:rPr>
          <w:lang w:val="ru-RU"/>
        </w:rPr>
        <w:t>предложение</w:t>
      </w:r>
      <w:r w:rsidRPr="00816E24">
        <w:rPr>
          <w:lang w:val="ru-RU"/>
        </w:rPr>
        <w:t>, внесенн</w:t>
      </w:r>
      <w:r>
        <w:rPr>
          <w:lang w:val="ru-RU"/>
        </w:rPr>
        <w:t xml:space="preserve">ое </w:t>
      </w:r>
      <w:r w:rsidRPr="00757E63">
        <w:rPr>
          <w:lang w:val="ru-RU"/>
        </w:rPr>
        <w:t>Азиатско-Тихоокеанск</w:t>
      </w:r>
      <w:r>
        <w:rPr>
          <w:lang w:val="ru-RU"/>
        </w:rPr>
        <w:t>ой группой</w:t>
      </w:r>
      <w:r w:rsidRPr="00816E24">
        <w:rPr>
          <w:lang w:val="ru-RU"/>
        </w:rPr>
        <w:t>, и поблагодарил</w:t>
      </w:r>
      <w:r>
        <w:rPr>
          <w:lang w:val="ru-RU"/>
        </w:rPr>
        <w:t>а</w:t>
      </w:r>
      <w:r w:rsidRPr="00816E24">
        <w:rPr>
          <w:lang w:val="ru-RU"/>
        </w:rPr>
        <w:t xml:space="preserve"> </w:t>
      </w:r>
      <w:r>
        <w:rPr>
          <w:lang w:val="ru-RU"/>
        </w:rPr>
        <w:t>эту группу</w:t>
      </w:r>
      <w:r w:rsidRPr="00816E24">
        <w:rPr>
          <w:lang w:val="ru-RU"/>
        </w:rPr>
        <w:t xml:space="preserve"> </w:t>
      </w:r>
      <w:r>
        <w:rPr>
          <w:lang w:val="ru-RU"/>
        </w:rPr>
        <w:t xml:space="preserve">за ее </w:t>
      </w:r>
      <w:r w:rsidRPr="00816E24">
        <w:rPr>
          <w:lang w:val="ru-RU"/>
        </w:rPr>
        <w:t xml:space="preserve">предложение, </w:t>
      </w:r>
      <w:r>
        <w:rPr>
          <w:lang w:val="ru-RU"/>
        </w:rPr>
        <w:t>которое Африканская группа одобряет и поддерживает</w:t>
      </w:r>
      <w:r w:rsidRPr="00816E24">
        <w:rPr>
          <w:lang w:val="ru-RU"/>
        </w:rPr>
        <w:t>.  Географическ</w:t>
      </w:r>
      <w:r>
        <w:rPr>
          <w:lang w:val="ru-RU"/>
        </w:rPr>
        <w:t>ое</w:t>
      </w:r>
      <w:r w:rsidRPr="00816E24">
        <w:rPr>
          <w:lang w:val="ru-RU"/>
        </w:rPr>
        <w:t xml:space="preserve"> распределение </w:t>
      </w:r>
      <w:r w:rsidRPr="00757E63">
        <w:rPr>
          <w:rFonts w:eastAsia="+mn-ea"/>
          <w:lang w:val="ru-RU"/>
        </w:rPr>
        <w:t>–</w:t>
      </w:r>
      <w:r>
        <w:rPr>
          <w:lang w:val="ru-RU"/>
        </w:rPr>
        <w:t xml:space="preserve"> это важный</w:t>
      </w:r>
      <w:r w:rsidRPr="00816E24">
        <w:rPr>
          <w:lang w:val="ru-RU"/>
        </w:rPr>
        <w:t xml:space="preserve"> критерий</w:t>
      </w:r>
      <w:r>
        <w:rPr>
          <w:lang w:val="ru-RU"/>
        </w:rPr>
        <w:t xml:space="preserve">, который признается </w:t>
      </w:r>
      <w:r w:rsidRPr="004B4307">
        <w:rPr>
          <w:lang w:val="ru-RU"/>
        </w:rPr>
        <w:t>положени</w:t>
      </w:r>
      <w:r>
        <w:rPr>
          <w:lang w:val="ru-RU"/>
        </w:rPr>
        <w:t xml:space="preserve">ями </w:t>
      </w:r>
      <w:r w:rsidRPr="00816E24">
        <w:rPr>
          <w:lang w:val="ru-RU"/>
        </w:rPr>
        <w:t>Париж</w:t>
      </w:r>
      <w:r>
        <w:rPr>
          <w:lang w:val="ru-RU"/>
        </w:rPr>
        <w:t>ской</w:t>
      </w:r>
      <w:r w:rsidRPr="00816E24">
        <w:rPr>
          <w:lang w:val="ru-RU"/>
        </w:rPr>
        <w:t xml:space="preserve"> и </w:t>
      </w:r>
      <w:r>
        <w:rPr>
          <w:lang w:val="ru-RU"/>
        </w:rPr>
        <w:t>Бернской конвенций и должен был приниматься во внимание при выборах</w:t>
      </w:r>
      <w:r w:rsidRPr="00816E24">
        <w:rPr>
          <w:lang w:val="ru-RU"/>
        </w:rPr>
        <w:t xml:space="preserve"> </w:t>
      </w:r>
      <w:r>
        <w:rPr>
          <w:lang w:val="ru-RU"/>
        </w:rPr>
        <w:t>членов</w:t>
      </w:r>
      <w:r w:rsidRPr="00816E24">
        <w:rPr>
          <w:lang w:val="ru-RU"/>
        </w:rPr>
        <w:t xml:space="preserve"> </w:t>
      </w:r>
      <w:r>
        <w:rPr>
          <w:lang w:val="ru-RU"/>
        </w:rPr>
        <w:t xml:space="preserve">их </w:t>
      </w:r>
      <w:r w:rsidRPr="00816E24">
        <w:rPr>
          <w:lang w:val="ru-RU"/>
        </w:rPr>
        <w:t>исполнительн</w:t>
      </w:r>
      <w:r>
        <w:rPr>
          <w:lang w:val="ru-RU"/>
        </w:rPr>
        <w:t>ых</w:t>
      </w:r>
      <w:r w:rsidRPr="00816E24">
        <w:rPr>
          <w:lang w:val="ru-RU"/>
        </w:rPr>
        <w:t xml:space="preserve"> комитетов.  Распределение </w:t>
      </w:r>
      <w:r w:rsidRPr="003417D2">
        <w:rPr>
          <w:lang w:val="ru-RU"/>
        </w:rPr>
        <w:t>мест</w:t>
      </w:r>
      <w:r w:rsidRPr="00816E24">
        <w:rPr>
          <w:lang w:val="ru-RU"/>
        </w:rPr>
        <w:t xml:space="preserve"> </w:t>
      </w:r>
      <w:r>
        <w:rPr>
          <w:lang w:val="ru-RU"/>
        </w:rPr>
        <w:t>в составе Координационного комитета</w:t>
      </w:r>
      <w:r w:rsidRPr="00816E24">
        <w:rPr>
          <w:lang w:val="ru-RU"/>
        </w:rPr>
        <w:t xml:space="preserve"> ВОИС </w:t>
      </w:r>
      <w:r w:rsidRPr="00757E63">
        <w:rPr>
          <w:lang w:val="ru-RU"/>
        </w:rPr>
        <w:t>долж</w:t>
      </w:r>
      <w:r>
        <w:rPr>
          <w:lang w:val="ru-RU"/>
        </w:rPr>
        <w:t xml:space="preserve">но правильно </w:t>
      </w:r>
      <w:r w:rsidRPr="00816E24">
        <w:rPr>
          <w:lang w:val="ru-RU"/>
        </w:rPr>
        <w:t>и пропорц</w:t>
      </w:r>
      <w:r>
        <w:rPr>
          <w:lang w:val="ru-RU"/>
        </w:rPr>
        <w:t xml:space="preserve">ионально </w:t>
      </w:r>
      <w:r w:rsidRPr="00816E24">
        <w:rPr>
          <w:lang w:val="ru-RU"/>
        </w:rPr>
        <w:t>отраж</w:t>
      </w:r>
      <w:r>
        <w:rPr>
          <w:lang w:val="ru-RU"/>
        </w:rPr>
        <w:t xml:space="preserve">ать членский </w:t>
      </w:r>
      <w:r w:rsidRPr="00816E24">
        <w:rPr>
          <w:lang w:val="ru-RU"/>
        </w:rPr>
        <w:t xml:space="preserve">состав ВОИС и </w:t>
      </w:r>
      <w:r>
        <w:rPr>
          <w:lang w:val="ru-RU"/>
        </w:rPr>
        <w:t xml:space="preserve">количественное </w:t>
      </w:r>
      <w:r w:rsidRPr="00816E24">
        <w:rPr>
          <w:lang w:val="ru-RU"/>
        </w:rPr>
        <w:t>соот</w:t>
      </w:r>
      <w:r>
        <w:rPr>
          <w:lang w:val="ru-RU"/>
        </w:rPr>
        <w:t>ношение региональных групп</w:t>
      </w:r>
      <w:r w:rsidRPr="00816E24">
        <w:rPr>
          <w:lang w:val="ru-RU"/>
        </w:rPr>
        <w:t xml:space="preserve"> Организации, </w:t>
      </w:r>
      <w:r w:rsidRPr="004B4307">
        <w:rPr>
          <w:lang w:val="ru-RU"/>
        </w:rPr>
        <w:t>таким образом</w:t>
      </w:r>
      <w:r>
        <w:rPr>
          <w:lang w:val="ru-RU"/>
        </w:rPr>
        <w:t xml:space="preserve">, чтобы при этом решалась задача </w:t>
      </w:r>
      <w:r w:rsidRPr="00757E63">
        <w:rPr>
          <w:lang w:val="ru-RU"/>
        </w:rPr>
        <w:t>обеспечени</w:t>
      </w:r>
      <w:r>
        <w:rPr>
          <w:lang w:val="ru-RU"/>
        </w:rPr>
        <w:t>я сбалансированного географического распределения</w:t>
      </w:r>
      <w:r w:rsidRPr="00816E24">
        <w:rPr>
          <w:lang w:val="ru-RU"/>
        </w:rPr>
        <w:t xml:space="preserve">.  </w:t>
      </w:r>
      <w:r>
        <w:rPr>
          <w:lang w:val="ru-RU"/>
        </w:rPr>
        <w:t>К сожалению</w:t>
      </w:r>
      <w:r w:rsidRPr="00513291">
        <w:rPr>
          <w:lang w:val="ru-RU"/>
        </w:rPr>
        <w:t xml:space="preserve">, </w:t>
      </w:r>
      <w:r w:rsidRPr="004B4307">
        <w:rPr>
          <w:lang w:val="ru-RU"/>
        </w:rPr>
        <w:t>договоренност</w:t>
      </w:r>
      <w:r>
        <w:rPr>
          <w:lang w:val="ru-RU"/>
        </w:rPr>
        <w:t xml:space="preserve">и об </w:t>
      </w:r>
      <w:r w:rsidRPr="00513291">
        <w:rPr>
          <w:lang w:val="ru-RU"/>
        </w:rPr>
        <w:t>оптимальн</w:t>
      </w:r>
      <w:r>
        <w:rPr>
          <w:lang w:val="ru-RU"/>
        </w:rPr>
        <w:t xml:space="preserve">ых </w:t>
      </w:r>
      <w:r w:rsidRPr="00513291">
        <w:rPr>
          <w:lang w:val="ru-RU"/>
        </w:rPr>
        <w:t>вариант</w:t>
      </w:r>
      <w:r>
        <w:rPr>
          <w:lang w:val="ru-RU"/>
        </w:rPr>
        <w:t xml:space="preserve">ах </w:t>
      </w:r>
      <w:r w:rsidRPr="00513291">
        <w:rPr>
          <w:lang w:val="ru-RU"/>
        </w:rPr>
        <w:t>распределени</w:t>
      </w:r>
      <w:r>
        <w:rPr>
          <w:lang w:val="ru-RU"/>
        </w:rPr>
        <w:t>я пяти</w:t>
      </w:r>
      <w:r w:rsidRPr="00513291">
        <w:rPr>
          <w:lang w:val="ru-RU"/>
        </w:rPr>
        <w:t xml:space="preserve"> </w:t>
      </w:r>
      <w:r>
        <w:rPr>
          <w:lang w:val="ru-RU"/>
        </w:rPr>
        <w:t>дополнительных</w:t>
      </w:r>
      <w:r w:rsidRPr="00513291">
        <w:rPr>
          <w:lang w:val="ru-RU"/>
        </w:rPr>
        <w:t xml:space="preserve"> мест </w:t>
      </w:r>
      <w:r>
        <w:rPr>
          <w:lang w:val="ru-RU"/>
        </w:rPr>
        <w:t xml:space="preserve">не удалось достичь ни в ходе </w:t>
      </w:r>
      <w:r w:rsidRPr="00513291">
        <w:rPr>
          <w:lang w:val="ru-RU"/>
        </w:rPr>
        <w:t>консульта</w:t>
      </w:r>
      <w:r>
        <w:rPr>
          <w:lang w:val="ru-RU"/>
        </w:rPr>
        <w:t xml:space="preserve">ций, ни в </w:t>
      </w:r>
      <w:r w:rsidRPr="004B4307">
        <w:rPr>
          <w:lang w:val="ru-RU"/>
        </w:rPr>
        <w:t>период</w:t>
      </w:r>
      <w:r>
        <w:rPr>
          <w:lang w:val="ru-RU"/>
        </w:rPr>
        <w:t xml:space="preserve"> проведения </w:t>
      </w:r>
      <w:r w:rsidRPr="00513291">
        <w:rPr>
          <w:lang w:val="ru-RU"/>
        </w:rPr>
        <w:t xml:space="preserve">Ассамблей.  </w:t>
      </w:r>
      <w:r w:rsidRPr="00816E24">
        <w:rPr>
          <w:lang w:val="ru-RU"/>
        </w:rPr>
        <w:t xml:space="preserve">Группа все еще </w:t>
      </w:r>
      <w:r>
        <w:rPr>
          <w:lang w:val="ru-RU"/>
        </w:rPr>
        <w:t xml:space="preserve">сохраняет оптимизм и надеется, что </w:t>
      </w:r>
      <w:r w:rsidRPr="00816E24">
        <w:rPr>
          <w:lang w:val="ru-RU"/>
        </w:rPr>
        <w:t>в ближайшем будущем</w:t>
      </w:r>
      <w:r>
        <w:rPr>
          <w:lang w:val="ru-RU"/>
        </w:rPr>
        <w:t xml:space="preserve"> </w:t>
      </w:r>
      <w:r w:rsidRPr="00816E24">
        <w:rPr>
          <w:lang w:val="ru-RU"/>
        </w:rPr>
        <w:t>консенсус</w:t>
      </w:r>
      <w:r>
        <w:rPr>
          <w:lang w:val="ru-RU"/>
        </w:rPr>
        <w:t xml:space="preserve"> по этому </w:t>
      </w:r>
      <w:r w:rsidRPr="00513291">
        <w:rPr>
          <w:lang w:val="ru-RU"/>
        </w:rPr>
        <w:t>вопрос</w:t>
      </w:r>
      <w:r>
        <w:rPr>
          <w:lang w:val="ru-RU"/>
        </w:rPr>
        <w:t>у будет выработан</w:t>
      </w:r>
      <w:r w:rsidRPr="00816E24">
        <w:rPr>
          <w:lang w:val="ru-RU"/>
        </w:rPr>
        <w:t xml:space="preserve">.  </w:t>
      </w:r>
      <w:r>
        <w:rPr>
          <w:lang w:val="ru-RU"/>
        </w:rPr>
        <w:t xml:space="preserve">Она </w:t>
      </w:r>
      <w:r w:rsidRPr="00816E24">
        <w:rPr>
          <w:lang w:val="ru-RU"/>
        </w:rPr>
        <w:t xml:space="preserve">еще раз </w:t>
      </w:r>
      <w:r>
        <w:rPr>
          <w:lang w:val="ru-RU"/>
        </w:rPr>
        <w:t>выразила благодарность Председателю</w:t>
      </w:r>
      <w:r w:rsidRPr="00816E24">
        <w:rPr>
          <w:lang w:val="ru-RU"/>
        </w:rPr>
        <w:t xml:space="preserve"> Генеральной Ассамблеи ВОИС </w:t>
      </w:r>
      <w:r>
        <w:rPr>
          <w:lang w:val="ru-RU"/>
        </w:rPr>
        <w:t xml:space="preserve">за его </w:t>
      </w:r>
      <w:r w:rsidRPr="00513291">
        <w:rPr>
          <w:lang w:val="ru-RU"/>
        </w:rPr>
        <w:t>работ</w:t>
      </w:r>
      <w:r>
        <w:rPr>
          <w:lang w:val="ru-RU"/>
        </w:rPr>
        <w:t xml:space="preserve">у </w:t>
      </w:r>
      <w:r w:rsidRPr="00816E24">
        <w:rPr>
          <w:lang w:val="ru-RU"/>
        </w:rPr>
        <w:t xml:space="preserve">и </w:t>
      </w:r>
      <w:r>
        <w:rPr>
          <w:lang w:val="ru-RU"/>
        </w:rPr>
        <w:t xml:space="preserve">консультации, проведенные </w:t>
      </w:r>
      <w:r w:rsidRPr="00816E24">
        <w:rPr>
          <w:lang w:val="ru-RU"/>
        </w:rPr>
        <w:t xml:space="preserve">с </w:t>
      </w:r>
      <w:r>
        <w:rPr>
          <w:lang w:val="ru-RU"/>
        </w:rPr>
        <w:t xml:space="preserve">этой </w:t>
      </w:r>
      <w:r w:rsidRPr="00816E24">
        <w:rPr>
          <w:lang w:val="ru-RU"/>
        </w:rPr>
        <w:t>региональн</w:t>
      </w:r>
      <w:r>
        <w:rPr>
          <w:lang w:val="ru-RU"/>
        </w:rPr>
        <w:t>ой</w:t>
      </w:r>
      <w:r w:rsidRPr="00816E24">
        <w:rPr>
          <w:lang w:val="ru-RU"/>
        </w:rPr>
        <w:t xml:space="preserve"> </w:t>
      </w:r>
      <w:r>
        <w:rPr>
          <w:lang w:val="ru-RU"/>
        </w:rPr>
        <w:t>группой</w:t>
      </w:r>
      <w:r w:rsidRPr="00816E24">
        <w:rPr>
          <w:lang w:val="ru-RU"/>
        </w:rPr>
        <w:t xml:space="preserve"> </w:t>
      </w:r>
      <w:r>
        <w:rPr>
          <w:lang w:val="ru-RU"/>
        </w:rPr>
        <w:t xml:space="preserve">для </w:t>
      </w:r>
      <w:r w:rsidRPr="00513291">
        <w:rPr>
          <w:lang w:val="ru-RU"/>
        </w:rPr>
        <w:t>подготовк</w:t>
      </w:r>
      <w:r>
        <w:rPr>
          <w:lang w:val="ru-RU"/>
        </w:rPr>
        <w:t>и рекомендации</w:t>
      </w:r>
      <w:r w:rsidRPr="00816E24">
        <w:rPr>
          <w:lang w:val="ru-RU"/>
        </w:rPr>
        <w:t xml:space="preserve"> </w:t>
      </w:r>
      <w:r w:rsidRPr="00513291">
        <w:rPr>
          <w:lang w:val="ru-RU"/>
        </w:rPr>
        <w:t xml:space="preserve">в отношении </w:t>
      </w:r>
      <w:r>
        <w:rPr>
          <w:lang w:val="ru-RU"/>
        </w:rPr>
        <w:t>распределения</w:t>
      </w:r>
      <w:r w:rsidRPr="00816E24">
        <w:rPr>
          <w:lang w:val="ru-RU"/>
        </w:rPr>
        <w:t xml:space="preserve"> </w:t>
      </w:r>
      <w:r>
        <w:rPr>
          <w:lang w:val="ru-RU"/>
        </w:rPr>
        <w:t>пяти</w:t>
      </w:r>
      <w:r w:rsidRPr="00816E24">
        <w:rPr>
          <w:lang w:val="ru-RU"/>
        </w:rPr>
        <w:t xml:space="preserve"> остальн</w:t>
      </w:r>
      <w:r>
        <w:rPr>
          <w:lang w:val="ru-RU"/>
        </w:rPr>
        <w:t>ых</w:t>
      </w:r>
      <w:r w:rsidRPr="00816E24">
        <w:rPr>
          <w:lang w:val="ru-RU"/>
        </w:rPr>
        <w:t xml:space="preserve"> </w:t>
      </w:r>
      <w:r w:rsidRPr="003417D2">
        <w:rPr>
          <w:lang w:val="ru-RU"/>
        </w:rPr>
        <w:t>мест</w:t>
      </w:r>
      <w:r w:rsidRPr="00816E24">
        <w:rPr>
          <w:lang w:val="ru-RU"/>
        </w:rPr>
        <w:t xml:space="preserve">.  </w:t>
      </w:r>
      <w:r w:rsidRPr="0023390E">
        <w:rPr>
          <w:lang w:val="ru-RU"/>
        </w:rPr>
        <w:t xml:space="preserve">Группа </w:t>
      </w:r>
      <w:r>
        <w:rPr>
          <w:lang w:val="ru-RU"/>
        </w:rPr>
        <w:t>будет</w:t>
      </w:r>
      <w:r w:rsidRPr="0023390E">
        <w:rPr>
          <w:lang w:val="ru-RU"/>
        </w:rPr>
        <w:t xml:space="preserve"> </w:t>
      </w:r>
      <w:r>
        <w:rPr>
          <w:lang w:val="ru-RU"/>
        </w:rPr>
        <w:t>и</w:t>
      </w:r>
      <w:r w:rsidRPr="0023390E">
        <w:rPr>
          <w:lang w:val="ru-RU"/>
        </w:rPr>
        <w:t xml:space="preserve"> </w:t>
      </w:r>
      <w:r>
        <w:rPr>
          <w:lang w:val="ru-RU"/>
        </w:rPr>
        <w:t>далее</w:t>
      </w:r>
      <w:r w:rsidRPr="0023390E">
        <w:rPr>
          <w:lang w:val="ru-RU"/>
        </w:rPr>
        <w:t xml:space="preserve"> конструктивн</w:t>
      </w:r>
      <w:r>
        <w:rPr>
          <w:lang w:val="ru-RU"/>
        </w:rPr>
        <w:t xml:space="preserve">о участвовать в консультациях, которые будут проводиться </w:t>
      </w:r>
      <w:r w:rsidRPr="0023390E">
        <w:rPr>
          <w:lang w:val="ru-RU"/>
        </w:rPr>
        <w:t xml:space="preserve">в этой связи </w:t>
      </w:r>
      <w:r>
        <w:rPr>
          <w:lang w:val="ru-RU"/>
        </w:rPr>
        <w:t xml:space="preserve">с целью </w:t>
      </w:r>
      <w:r w:rsidRPr="0023390E">
        <w:rPr>
          <w:lang w:val="ru-RU"/>
        </w:rPr>
        <w:t>выработк</w:t>
      </w:r>
      <w:r>
        <w:rPr>
          <w:lang w:val="ru-RU"/>
        </w:rPr>
        <w:t xml:space="preserve">и </w:t>
      </w:r>
      <w:r w:rsidRPr="0023390E">
        <w:rPr>
          <w:lang w:val="ru-RU"/>
        </w:rPr>
        <w:t>консенсус</w:t>
      </w:r>
      <w:r>
        <w:rPr>
          <w:lang w:val="ru-RU"/>
        </w:rPr>
        <w:t xml:space="preserve">а. </w:t>
      </w:r>
    </w:p>
    <w:p w:rsidR="00E219BA" w:rsidRPr="009B1265" w:rsidRDefault="00E219BA" w:rsidP="00E219BA">
      <w:pPr>
        <w:pStyle w:val="ONUME"/>
        <w:rPr>
          <w:lang w:val="ru-RU"/>
        </w:rPr>
      </w:pPr>
      <w:r w:rsidRPr="00816E24">
        <w:rPr>
          <w:lang w:val="ru-RU"/>
        </w:rPr>
        <w:t>Делегация Литв</w:t>
      </w:r>
      <w:r>
        <w:rPr>
          <w:lang w:val="ru-RU"/>
        </w:rPr>
        <w:t>ы</w:t>
      </w:r>
      <w:r w:rsidRPr="00816E24">
        <w:rPr>
          <w:lang w:val="ru-RU"/>
        </w:rPr>
        <w:t>, выступая от имени Группы государств Центральной Европы и Балтии (</w:t>
      </w:r>
      <w:r>
        <w:rPr>
          <w:lang w:val="ru-RU"/>
        </w:rPr>
        <w:t>ГЦЕБ</w:t>
      </w:r>
      <w:r w:rsidRPr="00816E24">
        <w:rPr>
          <w:lang w:val="ru-RU"/>
        </w:rPr>
        <w:t>), поблагодарил</w:t>
      </w:r>
      <w:r>
        <w:rPr>
          <w:lang w:val="ru-RU"/>
        </w:rPr>
        <w:t>а</w:t>
      </w:r>
      <w:r w:rsidRPr="00816E24">
        <w:rPr>
          <w:lang w:val="ru-RU"/>
        </w:rPr>
        <w:t xml:space="preserve"> </w:t>
      </w:r>
      <w:r>
        <w:rPr>
          <w:lang w:val="ru-RU"/>
        </w:rPr>
        <w:t>Председателя</w:t>
      </w:r>
      <w:r w:rsidRPr="00816E24">
        <w:rPr>
          <w:lang w:val="ru-RU"/>
        </w:rPr>
        <w:t xml:space="preserve"> </w:t>
      </w:r>
      <w:r>
        <w:rPr>
          <w:lang w:val="ru-RU"/>
        </w:rPr>
        <w:t xml:space="preserve">за </w:t>
      </w:r>
      <w:r w:rsidRPr="00816E24">
        <w:rPr>
          <w:lang w:val="ru-RU"/>
        </w:rPr>
        <w:t>многочисленн</w:t>
      </w:r>
      <w:r>
        <w:rPr>
          <w:lang w:val="ru-RU"/>
        </w:rPr>
        <w:t>ые</w:t>
      </w:r>
      <w:r w:rsidRPr="00816E24">
        <w:rPr>
          <w:lang w:val="ru-RU"/>
        </w:rPr>
        <w:t xml:space="preserve"> </w:t>
      </w:r>
      <w:r>
        <w:rPr>
          <w:lang w:val="ru-RU"/>
        </w:rPr>
        <w:t xml:space="preserve">консультации, которые он провел по вопросу о </w:t>
      </w:r>
      <w:r w:rsidRPr="00816E24">
        <w:rPr>
          <w:lang w:val="ru-RU"/>
        </w:rPr>
        <w:t>состав</w:t>
      </w:r>
      <w:r>
        <w:rPr>
          <w:lang w:val="ru-RU"/>
        </w:rPr>
        <w:t>е</w:t>
      </w:r>
      <w:r w:rsidRPr="00816E24">
        <w:rPr>
          <w:lang w:val="ru-RU"/>
        </w:rPr>
        <w:t xml:space="preserve"> </w:t>
      </w:r>
      <w:r>
        <w:rPr>
          <w:lang w:val="ru-RU"/>
        </w:rPr>
        <w:t>Координационного комитета</w:t>
      </w:r>
      <w:r w:rsidRPr="00816E24">
        <w:rPr>
          <w:lang w:val="ru-RU"/>
        </w:rPr>
        <w:t xml:space="preserve"> ВОИС </w:t>
      </w:r>
      <w:r>
        <w:rPr>
          <w:lang w:val="ru-RU"/>
        </w:rPr>
        <w:t>перед Генеральной Ассамблеей</w:t>
      </w:r>
      <w:r w:rsidRPr="00816E24">
        <w:rPr>
          <w:lang w:val="ru-RU"/>
        </w:rPr>
        <w:t xml:space="preserve"> ВОИС</w:t>
      </w:r>
      <w:r>
        <w:rPr>
          <w:lang w:val="ru-RU"/>
        </w:rPr>
        <w:t>,</w:t>
      </w:r>
      <w:r w:rsidRPr="00816E24">
        <w:rPr>
          <w:lang w:val="ru-RU"/>
        </w:rPr>
        <w:t xml:space="preserve"> а также в </w:t>
      </w:r>
      <w:r w:rsidRPr="004B4307">
        <w:rPr>
          <w:lang w:val="ru-RU"/>
        </w:rPr>
        <w:t>период</w:t>
      </w:r>
      <w:r>
        <w:rPr>
          <w:lang w:val="ru-RU"/>
        </w:rPr>
        <w:t xml:space="preserve"> ее проведения</w:t>
      </w:r>
      <w:r w:rsidRPr="00816E24">
        <w:rPr>
          <w:lang w:val="ru-RU"/>
        </w:rPr>
        <w:t>.  Делегация поблагодарил</w:t>
      </w:r>
      <w:r>
        <w:rPr>
          <w:lang w:val="ru-RU"/>
        </w:rPr>
        <w:t xml:space="preserve">а </w:t>
      </w:r>
      <w:r w:rsidRPr="009B1265">
        <w:rPr>
          <w:lang w:val="ru-RU"/>
        </w:rPr>
        <w:t>Азиатско-Тихоокеанск</w:t>
      </w:r>
      <w:r>
        <w:rPr>
          <w:lang w:val="ru-RU"/>
        </w:rPr>
        <w:t>ую группу</w:t>
      </w:r>
      <w:r w:rsidRPr="00816E24">
        <w:rPr>
          <w:lang w:val="ru-RU"/>
        </w:rPr>
        <w:t xml:space="preserve"> </w:t>
      </w:r>
      <w:r>
        <w:rPr>
          <w:lang w:val="ru-RU"/>
        </w:rPr>
        <w:t xml:space="preserve">за ее </w:t>
      </w:r>
      <w:r w:rsidRPr="00816E24">
        <w:rPr>
          <w:lang w:val="ru-RU"/>
        </w:rPr>
        <w:t xml:space="preserve">предложение и выразила </w:t>
      </w:r>
      <w:r>
        <w:rPr>
          <w:lang w:val="ru-RU"/>
        </w:rPr>
        <w:t xml:space="preserve">признательность за открытое </w:t>
      </w:r>
      <w:r w:rsidRPr="00816E24">
        <w:rPr>
          <w:lang w:val="ru-RU"/>
        </w:rPr>
        <w:t xml:space="preserve">и </w:t>
      </w:r>
      <w:r>
        <w:rPr>
          <w:lang w:val="ru-RU"/>
        </w:rPr>
        <w:t>откровенное</w:t>
      </w:r>
      <w:r w:rsidRPr="00816E24">
        <w:rPr>
          <w:lang w:val="ru-RU"/>
        </w:rPr>
        <w:t xml:space="preserve"> обсуждение </w:t>
      </w:r>
      <w:r>
        <w:rPr>
          <w:lang w:val="ru-RU"/>
        </w:rPr>
        <w:t>группой</w:t>
      </w:r>
      <w:r w:rsidRPr="00816E24">
        <w:rPr>
          <w:lang w:val="ru-RU"/>
        </w:rPr>
        <w:t xml:space="preserve"> </w:t>
      </w:r>
      <w:r>
        <w:rPr>
          <w:lang w:val="ru-RU"/>
        </w:rPr>
        <w:t xml:space="preserve">этого </w:t>
      </w:r>
      <w:r w:rsidRPr="009B1265">
        <w:rPr>
          <w:lang w:val="ru-RU"/>
        </w:rPr>
        <w:t>вопрос</w:t>
      </w:r>
      <w:r>
        <w:rPr>
          <w:lang w:val="ru-RU"/>
        </w:rPr>
        <w:t xml:space="preserve">а </w:t>
      </w:r>
      <w:r w:rsidRPr="00816E24">
        <w:rPr>
          <w:lang w:val="ru-RU"/>
        </w:rPr>
        <w:t xml:space="preserve">с </w:t>
      </w:r>
      <w:r>
        <w:rPr>
          <w:lang w:val="ru-RU"/>
        </w:rPr>
        <w:t>другими</w:t>
      </w:r>
      <w:r w:rsidRPr="00816E24">
        <w:rPr>
          <w:lang w:val="ru-RU"/>
        </w:rPr>
        <w:t xml:space="preserve"> группам</w:t>
      </w:r>
      <w:r>
        <w:rPr>
          <w:lang w:val="ru-RU"/>
        </w:rPr>
        <w:t>и</w:t>
      </w:r>
      <w:r w:rsidRPr="00816E24">
        <w:rPr>
          <w:lang w:val="ru-RU"/>
        </w:rPr>
        <w:t xml:space="preserve">, а также </w:t>
      </w:r>
      <w:r>
        <w:rPr>
          <w:lang w:val="ru-RU"/>
        </w:rPr>
        <w:t>за дополнительную</w:t>
      </w:r>
      <w:r w:rsidRPr="00816E24">
        <w:rPr>
          <w:lang w:val="ru-RU"/>
        </w:rPr>
        <w:t xml:space="preserve"> </w:t>
      </w:r>
      <w:r>
        <w:rPr>
          <w:lang w:val="ru-RU"/>
        </w:rPr>
        <w:t xml:space="preserve">информацию, предоставленную </w:t>
      </w:r>
      <w:r w:rsidRPr="00816E24">
        <w:rPr>
          <w:lang w:val="ru-RU"/>
        </w:rPr>
        <w:t>Секретариатом</w:t>
      </w:r>
      <w:r>
        <w:rPr>
          <w:lang w:val="ru-RU"/>
        </w:rPr>
        <w:t xml:space="preserve">.  </w:t>
      </w:r>
      <w:r w:rsidRPr="00816E24">
        <w:rPr>
          <w:lang w:val="ru-RU"/>
        </w:rPr>
        <w:t>ГЦЕБ также выразила личн</w:t>
      </w:r>
      <w:r>
        <w:rPr>
          <w:lang w:val="ru-RU"/>
        </w:rPr>
        <w:t>ую благодарность</w:t>
      </w:r>
      <w:r w:rsidRPr="00816E24">
        <w:rPr>
          <w:lang w:val="ru-RU"/>
        </w:rPr>
        <w:t xml:space="preserve"> </w:t>
      </w:r>
      <w:r>
        <w:rPr>
          <w:lang w:val="ru-RU"/>
        </w:rPr>
        <w:t>региональным</w:t>
      </w:r>
      <w:r w:rsidRPr="00816E24">
        <w:rPr>
          <w:lang w:val="ru-RU"/>
        </w:rPr>
        <w:t xml:space="preserve"> координатор</w:t>
      </w:r>
      <w:r>
        <w:rPr>
          <w:lang w:val="ru-RU"/>
        </w:rPr>
        <w:t>ам</w:t>
      </w:r>
      <w:r w:rsidRPr="00816E24">
        <w:rPr>
          <w:lang w:val="ru-RU"/>
        </w:rPr>
        <w:t xml:space="preserve"> </w:t>
      </w:r>
      <w:r>
        <w:rPr>
          <w:lang w:val="ru-RU"/>
        </w:rPr>
        <w:t xml:space="preserve">за </w:t>
      </w:r>
      <w:r w:rsidRPr="00816E24">
        <w:rPr>
          <w:lang w:val="ru-RU"/>
        </w:rPr>
        <w:t>их усилия</w:t>
      </w:r>
      <w:r>
        <w:rPr>
          <w:lang w:val="ru-RU"/>
        </w:rPr>
        <w:t xml:space="preserve">, направленные на поиск </w:t>
      </w:r>
      <w:r w:rsidRPr="00816E24">
        <w:rPr>
          <w:lang w:val="ru-RU"/>
        </w:rPr>
        <w:t>компромисс</w:t>
      </w:r>
      <w:r>
        <w:rPr>
          <w:lang w:val="ru-RU"/>
        </w:rPr>
        <w:t>ных</w:t>
      </w:r>
      <w:r w:rsidRPr="00816E24">
        <w:rPr>
          <w:lang w:val="ru-RU"/>
        </w:rPr>
        <w:t xml:space="preserve"> </w:t>
      </w:r>
      <w:r>
        <w:rPr>
          <w:lang w:val="ru-RU"/>
        </w:rPr>
        <w:t>решений</w:t>
      </w:r>
      <w:r w:rsidRPr="00816E24">
        <w:rPr>
          <w:lang w:val="ru-RU"/>
        </w:rPr>
        <w:t>.  Присоединени</w:t>
      </w:r>
      <w:r>
        <w:rPr>
          <w:lang w:val="ru-RU"/>
        </w:rPr>
        <w:t>е</w:t>
      </w:r>
      <w:r w:rsidRPr="00816E24">
        <w:rPr>
          <w:lang w:val="ru-RU"/>
        </w:rPr>
        <w:t xml:space="preserve"> новы</w:t>
      </w:r>
      <w:r>
        <w:rPr>
          <w:lang w:val="ru-RU"/>
        </w:rPr>
        <w:t>х</w:t>
      </w:r>
      <w:r w:rsidRPr="00816E24">
        <w:rPr>
          <w:lang w:val="ru-RU"/>
        </w:rPr>
        <w:t xml:space="preserve"> </w:t>
      </w:r>
      <w:r>
        <w:rPr>
          <w:lang w:val="ru-RU"/>
        </w:rPr>
        <w:t xml:space="preserve">членов к Бернской </w:t>
      </w:r>
      <w:r w:rsidRPr="00816E24">
        <w:rPr>
          <w:lang w:val="ru-RU"/>
        </w:rPr>
        <w:t>и Париж</w:t>
      </w:r>
      <w:r>
        <w:rPr>
          <w:lang w:val="ru-RU"/>
        </w:rPr>
        <w:t>ской</w:t>
      </w:r>
      <w:r w:rsidRPr="00816E24">
        <w:rPr>
          <w:lang w:val="ru-RU"/>
        </w:rPr>
        <w:t xml:space="preserve"> конвенци</w:t>
      </w:r>
      <w:r>
        <w:rPr>
          <w:lang w:val="ru-RU"/>
        </w:rPr>
        <w:t>ям</w:t>
      </w:r>
      <w:r w:rsidRPr="00816E24">
        <w:rPr>
          <w:lang w:val="ru-RU"/>
        </w:rPr>
        <w:t xml:space="preserve"> </w:t>
      </w:r>
      <w:r>
        <w:rPr>
          <w:lang w:val="ru-RU"/>
        </w:rPr>
        <w:t>привело к повышению числа членов</w:t>
      </w:r>
      <w:r w:rsidRPr="00816E24">
        <w:rPr>
          <w:lang w:val="ru-RU"/>
        </w:rPr>
        <w:t xml:space="preserve"> исполнительн</w:t>
      </w:r>
      <w:r>
        <w:rPr>
          <w:lang w:val="ru-RU"/>
        </w:rPr>
        <w:t>ых</w:t>
      </w:r>
      <w:r w:rsidRPr="00816E24">
        <w:rPr>
          <w:lang w:val="ru-RU"/>
        </w:rPr>
        <w:t xml:space="preserve"> </w:t>
      </w:r>
      <w:r>
        <w:rPr>
          <w:lang w:val="ru-RU"/>
        </w:rPr>
        <w:t xml:space="preserve">комитетов </w:t>
      </w:r>
      <w:r w:rsidRPr="00816E24">
        <w:rPr>
          <w:lang w:val="ru-RU"/>
        </w:rPr>
        <w:t>Париж</w:t>
      </w:r>
      <w:r>
        <w:rPr>
          <w:lang w:val="ru-RU"/>
        </w:rPr>
        <w:t>ского</w:t>
      </w:r>
      <w:r w:rsidRPr="00816E24">
        <w:rPr>
          <w:lang w:val="ru-RU"/>
        </w:rPr>
        <w:t xml:space="preserve"> и </w:t>
      </w:r>
      <w:r>
        <w:rPr>
          <w:lang w:val="ru-RU"/>
        </w:rPr>
        <w:t>Бернского союзов</w:t>
      </w:r>
      <w:r w:rsidRPr="00816E24">
        <w:rPr>
          <w:lang w:val="ru-RU"/>
        </w:rPr>
        <w:t xml:space="preserve">, </w:t>
      </w:r>
      <w:r w:rsidRPr="00AC11E0">
        <w:rPr>
          <w:lang w:val="ru-RU"/>
        </w:rPr>
        <w:t xml:space="preserve">в связи с </w:t>
      </w:r>
      <w:r>
        <w:rPr>
          <w:lang w:val="ru-RU"/>
        </w:rPr>
        <w:t>чем в Координационном</w:t>
      </w:r>
      <w:r w:rsidRPr="00816E24">
        <w:rPr>
          <w:lang w:val="ru-RU"/>
        </w:rPr>
        <w:t xml:space="preserve"> комитет</w:t>
      </w:r>
      <w:r>
        <w:rPr>
          <w:lang w:val="ru-RU"/>
        </w:rPr>
        <w:t>е</w:t>
      </w:r>
      <w:r w:rsidRPr="00816E24">
        <w:rPr>
          <w:lang w:val="ru-RU"/>
        </w:rPr>
        <w:t xml:space="preserve"> ВОИС</w:t>
      </w:r>
      <w:r>
        <w:rPr>
          <w:lang w:val="ru-RU"/>
        </w:rPr>
        <w:t xml:space="preserve"> </w:t>
      </w:r>
      <w:r w:rsidRPr="00816E24">
        <w:rPr>
          <w:lang w:val="ru-RU"/>
        </w:rPr>
        <w:t xml:space="preserve">также </w:t>
      </w:r>
      <w:r>
        <w:rPr>
          <w:lang w:val="ru-RU"/>
        </w:rPr>
        <w:t xml:space="preserve">возникло </w:t>
      </w:r>
      <w:r w:rsidRPr="00816E24">
        <w:rPr>
          <w:lang w:val="ru-RU"/>
        </w:rPr>
        <w:t xml:space="preserve">пять </w:t>
      </w:r>
      <w:r>
        <w:rPr>
          <w:lang w:val="ru-RU"/>
        </w:rPr>
        <w:t xml:space="preserve">нераспределенных </w:t>
      </w:r>
      <w:r w:rsidRPr="003417D2">
        <w:rPr>
          <w:lang w:val="ru-RU"/>
        </w:rPr>
        <w:t>мест</w:t>
      </w:r>
      <w:r w:rsidRPr="00816E24">
        <w:rPr>
          <w:lang w:val="ru-RU"/>
        </w:rPr>
        <w:t xml:space="preserve">.  </w:t>
      </w:r>
      <w:r>
        <w:rPr>
          <w:lang w:val="ru-RU"/>
        </w:rPr>
        <w:t xml:space="preserve">Это непростой вопрос, поскольку у </w:t>
      </w:r>
      <w:r w:rsidRPr="003E000E">
        <w:rPr>
          <w:lang w:val="ru-RU"/>
        </w:rPr>
        <w:t>организаци</w:t>
      </w:r>
      <w:r>
        <w:rPr>
          <w:lang w:val="ru-RU"/>
        </w:rPr>
        <w:t xml:space="preserve">и нет опыта </w:t>
      </w:r>
      <w:r w:rsidRPr="00AC11E0">
        <w:rPr>
          <w:lang w:val="ru-RU"/>
        </w:rPr>
        <w:t>распределени</w:t>
      </w:r>
      <w:r>
        <w:rPr>
          <w:lang w:val="ru-RU"/>
        </w:rPr>
        <w:t>я таких</w:t>
      </w:r>
      <w:r w:rsidRPr="00AC11E0">
        <w:rPr>
          <w:lang w:val="ru-RU"/>
        </w:rPr>
        <w:t xml:space="preserve"> новы</w:t>
      </w:r>
      <w:r>
        <w:rPr>
          <w:lang w:val="ru-RU"/>
        </w:rPr>
        <w:t xml:space="preserve">х </w:t>
      </w:r>
      <w:r w:rsidRPr="00AC11E0">
        <w:rPr>
          <w:lang w:val="ru-RU"/>
        </w:rPr>
        <w:t xml:space="preserve">мест.  Хотя </w:t>
      </w:r>
      <w:r>
        <w:rPr>
          <w:lang w:val="ru-RU"/>
        </w:rPr>
        <w:t>число</w:t>
      </w:r>
      <w:r w:rsidRPr="00AC11E0">
        <w:rPr>
          <w:lang w:val="ru-RU"/>
        </w:rPr>
        <w:t xml:space="preserve"> мест </w:t>
      </w:r>
      <w:r>
        <w:rPr>
          <w:lang w:val="ru-RU"/>
        </w:rPr>
        <w:t xml:space="preserve">рассчитывалось </w:t>
      </w:r>
      <w:r w:rsidRPr="00AC11E0">
        <w:rPr>
          <w:lang w:val="ru-RU"/>
        </w:rPr>
        <w:t>на основ</w:t>
      </w:r>
      <w:r>
        <w:rPr>
          <w:lang w:val="ru-RU"/>
        </w:rPr>
        <w:t xml:space="preserve">ании </w:t>
      </w:r>
      <w:r w:rsidRPr="00AC11E0">
        <w:rPr>
          <w:lang w:val="ru-RU"/>
        </w:rPr>
        <w:t>положени</w:t>
      </w:r>
      <w:r>
        <w:rPr>
          <w:lang w:val="ru-RU"/>
        </w:rPr>
        <w:t>й</w:t>
      </w:r>
      <w:r w:rsidRPr="00AC11E0">
        <w:rPr>
          <w:lang w:val="ru-RU"/>
        </w:rPr>
        <w:t xml:space="preserve"> </w:t>
      </w:r>
      <w:r>
        <w:rPr>
          <w:lang w:val="ru-RU"/>
        </w:rPr>
        <w:t>статьи</w:t>
      </w:r>
      <w:r w:rsidRPr="00AC11E0">
        <w:rPr>
          <w:lang w:val="ru-RU"/>
        </w:rPr>
        <w:t xml:space="preserve"> 8 Конвенции ВОИС, </w:t>
      </w:r>
      <w:r>
        <w:rPr>
          <w:lang w:val="ru-RU"/>
        </w:rPr>
        <w:t xml:space="preserve">в </w:t>
      </w:r>
      <w:r w:rsidRPr="00AC11E0">
        <w:rPr>
          <w:lang w:val="ru-RU"/>
        </w:rPr>
        <w:t>Конвенци</w:t>
      </w:r>
      <w:r>
        <w:rPr>
          <w:lang w:val="ru-RU"/>
        </w:rPr>
        <w:t xml:space="preserve">и ничего не говорится о порядке </w:t>
      </w:r>
      <w:r w:rsidRPr="00AC11E0">
        <w:rPr>
          <w:lang w:val="ru-RU"/>
        </w:rPr>
        <w:t>распределени</w:t>
      </w:r>
      <w:r>
        <w:rPr>
          <w:lang w:val="ru-RU"/>
        </w:rPr>
        <w:t xml:space="preserve">я </w:t>
      </w:r>
      <w:r w:rsidRPr="00AC11E0">
        <w:rPr>
          <w:lang w:val="ru-RU"/>
        </w:rPr>
        <w:t xml:space="preserve">мест </w:t>
      </w:r>
      <w:r>
        <w:rPr>
          <w:lang w:val="ru-RU"/>
        </w:rPr>
        <w:t xml:space="preserve">между региональными группами.  </w:t>
      </w:r>
      <w:r w:rsidRPr="003E000E">
        <w:rPr>
          <w:lang w:val="ru-RU"/>
        </w:rPr>
        <w:t>Тем не менее,</w:t>
      </w:r>
      <w:r>
        <w:rPr>
          <w:lang w:val="ru-RU"/>
        </w:rPr>
        <w:t xml:space="preserve"> при </w:t>
      </w:r>
      <w:r w:rsidRPr="00AC11E0">
        <w:rPr>
          <w:szCs w:val="22"/>
          <w:lang w:val="ru-RU"/>
        </w:rPr>
        <w:t>рассмотрени</w:t>
      </w:r>
      <w:r>
        <w:rPr>
          <w:lang w:val="ru-RU"/>
        </w:rPr>
        <w:t xml:space="preserve">и </w:t>
      </w:r>
      <w:r w:rsidRPr="00AC11E0">
        <w:rPr>
          <w:lang w:val="ru-RU"/>
        </w:rPr>
        <w:t>вопрос</w:t>
      </w:r>
      <w:r>
        <w:rPr>
          <w:lang w:val="ru-RU"/>
        </w:rPr>
        <w:t xml:space="preserve">а о </w:t>
      </w:r>
      <w:r w:rsidRPr="00AC11E0">
        <w:rPr>
          <w:lang w:val="ru-RU"/>
        </w:rPr>
        <w:t>г</w:t>
      </w:r>
      <w:r>
        <w:rPr>
          <w:lang w:val="ru-RU"/>
        </w:rPr>
        <w:t xml:space="preserve">еографическом </w:t>
      </w:r>
      <w:r w:rsidRPr="00AC11E0">
        <w:rPr>
          <w:lang w:val="ru-RU"/>
        </w:rPr>
        <w:t>представител</w:t>
      </w:r>
      <w:r>
        <w:rPr>
          <w:lang w:val="ru-RU"/>
        </w:rPr>
        <w:t xml:space="preserve">ьстве делегациям </w:t>
      </w:r>
      <w:r w:rsidRPr="00AC11E0">
        <w:rPr>
          <w:lang w:val="ru-RU"/>
        </w:rPr>
        <w:t>необходим</w:t>
      </w:r>
      <w:r>
        <w:rPr>
          <w:lang w:val="ru-RU"/>
        </w:rPr>
        <w:t>о</w:t>
      </w:r>
      <w:r w:rsidRPr="00AC11E0">
        <w:rPr>
          <w:lang w:val="ru-RU"/>
        </w:rPr>
        <w:t xml:space="preserve"> уч</w:t>
      </w:r>
      <w:r>
        <w:rPr>
          <w:lang w:val="ru-RU"/>
        </w:rPr>
        <w:t xml:space="preserve">итывать число членов </w:t>
      </w:r>
      <w:r w:rsidRPr="00AC11E0">
        <w:rPr>
          <w:lang w:val="ru-RU"/>
        </w:rPr>
        <w:t>не только Париж</w:t>
      </w:r>
      <w:r>
        <w:rPr>
          <w:lang w:val="ru-RU"/>
        </w:rPr>
        <w:t>ской</w:t>
      </w:r>
      <w:r w:rsidRPr="00AC11E0">
        <w:rPr>
          <w:lang w:val="ru-RU"/>
        </w:rPr>
        <w:t xml:space="preserve"> и </w:t>
      </w:r>
      <w:r>
        <w:rPr>
          <w:lang w:val="ru-RU"/>
        </w:rPr>
        <w:t>Бернской конвенций</w:t>
      </w:r>
      <w:r w:rsidRPr="00AC11E0">
        <w:rPr>
          <w:lang w:val="ru-RU"/>
        </w:rPr>
        <w:t xml:space="preserve">, но </w:t>
      </w:r>
      <w:r>
        <w:rPr>
          <w:lang w:val="ru-RU"/>
        </w:rPr>
        <w:t>и других</w:t>
      </w:r>
      <w:r w:rsidRPr="00AC11E0">
        <w:rPr>
          <w:lang w:val="ru-RU"/>
        </w:rPr>
        <w:t xml:space="preserve"> </w:t>
      </w:r>
      <w:r>
        <w:rPr>
          <w:lang w:val="ru-RU"/>
        </w:rPr>
        <w:t xml:space="preserve">договоров </w:t>
      </w:r>
      <w:r w:rsidRPr="00AC11E0">
        <w:rPr>
          <w:lang w:val="ru-RU"/>
        </w:rPr>
        <w:t>ВОИС</w:t>
      </w:r>
      <w:r>
        <w:rPr>
          <w:lang w:val="ru-RU"/>
        </w:rPr>
        <w:t xml:space="preserve">.  </w:t>
      </w:r>
      <w:r w:rsidRPr="00AC11E0">
        <w:rPr>
          <w:lang w:val="ru-RU"/>
        </w:rPr>
        <w:t xml:space="preserve">ВОИС </w:t>
      </w:r>
      <w:r>
        <w:rPr>
          <w:lang w:val="ru-RU"/>
        </w:rPr>
        <w:t xml:space="preserve">оказывает свои специализированные </w:t>
      </w:r>
      <w:r w:rsidRPr="00AC11E0">
        <w:rPr>
          <w:lang w:val="ru-RU"/>
        </w:rPr>
        <w:t>ус</w:t>
      </w:r>
      <w:r>
        <w:rPr>
          <w:lang w:val="ru-RU"/>
        </w:rPr>
        <w:t xml:space="preserve">луги через </w:t>
      </w:r>
      <w:r w:rsidRPr="00AC11E0">
        <w:rPr>
          <w:lang w:val="ru-RU"/>
        </w:rPr>
        <w:t xml:space="preserve">системы </w:t>
      </w:r>
      <w:r>
        <w:rPr>
          <w:lang w:val="ru-RU"/>
        </w:rPr>
        <w:t>регистрации,</w:t>
      </w:r>
      <w:r w:rsidRPr="00AC11E0">
        <w:rPr>
          <w:lang w:val="ru-RU"/>
        </w:rPr>
        <w:t xml:space="preserve"> котор</w:t>
      </w:r>
      <w:r>
        <w:rPr>
          <w:lang w:val="ru-RU"/>
        </w:rPr>
        <w:t xml:space="preserve">ые обеспечивают основной </w:t>
      </w:r>
      <w:r w:rsidRPr="003E000E">
        <w:rPr>
          <w:lang w:val="ru-RU"/>
        </w:rPr>
        <w:t>объе</w:t>
      </w:r>
      <w:r>
        <w:rPr>
          <w:lang w:val="ru-RU"/>
        </w:rPr>
        <w:t xml:space="preserve">м ее </w:t>
      </w:r>
      <w:r w:rsidRPr="00AC11E0">
        <w:rPr>
          <w:lang w:val="ru-RU"/>
        </w:rPr>
        <w:t>доход</w:t>
      </w:r>
      <w:r>
        <w:rPr>
          <w:lang w:val="ru-RU"/>
        </w:rPr>
        <w:t>ов</w:t>
      </w:r>
      <w:r w:rsidRPr="00AC11E0">
        <w:rPr>
          <w:lang w:val="ru-RU"/>
        </w:rPr>
        <w:t xml:space="preserve">, </w:t>
      </w:r>
      <w:r>
        <w:rPr>
          <w:lang w:val="ru-RU"/>
        </w:rPr>
        <w:t xml:space="preserve">и поэтому </w:t>
      </w:r>
      <w:r w:rsidRPr="00AC11E0">
        <w:rPr>
          <w:lang w:val="ru-RU"/>
        </w:rPr>
        <w:t>главн</w:t>
      </w:r>
      <w:r>
        <w:rPr>
          <w:lang w:val="ru-RU"/>
        </w:rPr>
        <w:t>ые</w:t>
      </w:r>
      <w:r w:rsidRPr="00AC11E0">
        <w:rPr>
          <w:lang w:val="ru-RU"/>
        </w:rPr>
        <w:t xml:space="preserve"> пользователи </w:t>
      </w:r>
      <w:r>
        <w:rPr>
          <w:lang w:val="ru-RU"/>
        </w:rPr>
        <w:t>системы</w:t>
      </w:r>
      <w:r w:rsidRPr="00AC11E0">
        <w:rPr>
          <w:lang w:val="ru-RU"/>
        </w:rPr>
        <w:t xml:space="preserve"> </w:t>
      </w:r>
      <w:r>
        <w:rPr>
          <w:lang w:val="ru-RU"/>
        </w:rPr>
        <w:t xml:space="preserve">заинтересованы в </w:t>
      </w:r>
      <w:r w:rsidRPr="00AC11E0">
        <w:rPr>
          <w:lang w:val="ru-RU"/>
        </w:rPr>
        <w:t>обеспечени</w:t>
      </w:r>
      <w:r>
        <w:rPr>
          <w:lang w:val="ru-RU"/>
        </w:rPr>
        <w:t xml:space="preserve">и </w:t>
      </w:r>
      <w:r w:rsidRPr="00AC11E0">
        <w:rPr>
          <w:lang w:val="ru-RU"/>
        </w:rPr>
        <w:t>надлежащ</w:t>
      </w:r>
      <w:r>
        <w:rPr>
          <w:lang w:val="ru-RU"/>
        </w:rPr>
        <w:t xml:space="preserve">ей </w:t>
      </w:r>
      <w:r w:rsidRPr="00AC11E0">
        <w:rPr>
          <w:lang w:val="ru-RU"/>
        </w:rPr>
        <w:t>работ</w:t>
      </w:r>
      <w:r>
        <w:rPr>
          <w:lang w:val="ru-RU"/>
        </w:rPr>
        <w:t xml:space="preserve">ы </w:t>
      </w:r>
      <w:r w:rsidRPr="00AC11E0">
        <w:rPr>
          <w:lang w:val="ru-RU"/>
        </w:rPr>
        <w:t xml:space="preserve">Организации </w:t>
      </w:r>
      <w:r>
        <w:rPr>
          <w:lang w:val="ru-RU"/>
        </w:rPr>
        <w:t>в большей степени</w:t>
      </w:r>
      <w:r w:rsidRPr="00AC11E0">
        <w:rPr>
          <w:lang w:val="ru-RU"/>
        </w:rPr>
        <w:t xml:space="preserve">, </w:t>
      </w:r>
      <w:r>
        <w:rPr>
          <w:lang w:val="ru-RU"/>
        </w:rPr>
        <w:t xml:space="preserve">чем участники, ратифицировавшие </w:t>
      </w:r>
      <w:r w:rsidRPr="00AC11E0">
        <w:rPr>
          <w:lang w:val="ru-RU"/>
        </w:rPr>
        <w:t xml:space="preserve">и имплементировавшие только </w:t>
      </w:r>
      <w:r>
        <w:rPr>
          <w:lang w:val="ru-RU"/>
        </w:rPr>
        <w:t xml:space="preserve">отдельные договоры </w:t>
      </w:r>
      <w:r w:rsidRPr="00AC11E0">
        <w:rPr>
          <w:lang w:val="ru-RU"/>
        </w:rPr>
        <w:t xml:space="preserve">ВОИС.  </w:t>
      </w:r>
      <w:r w:rsidRPr="00816E24">
        <w:rPr>
          <w:lang w:val="ru-RU"/>
        </w:rPr>
        <w:t xml:space="preserve">ВОИС выполняет административные функции </w:t>
      </w:r>
      <w:r>
        <w:rPr>
          <w:lang w:val="ru-RU"/>
        </w:rPr>
        <w:t>для разных союзов</w:t>
      </w:r>
      <w:r w:rsidRPr="0032133F">
        <w:rPr>
          <w:lang w:val="ru-RU"/>
        </w:rPr>
        <w:t xml:space="preserve"> </w:t>
      </w:r>
      <w:r w:rsidRPr="00816E24">
        <w:rPr>
          <w:lang w:val="ru-RU"/>
        </w:rPr>
        <w:t xml:space="preserve">и </w:t>
      </w:r>
      <w:r w:rsidRPr="00AC11E0">
        <w:rPr>
          <w:lang w:val="ru-RU"/>
        </w:rPr>
        <w:t xml:space="preserve">в отношении </w:t>
      </w:r>
      <w:r>
        <w:rPr>
          <w:lang w:val="ru-RU"/>
        </w:rPr>
        <w:t>разных договоров,</w:t>
      </w:r>
      <w:r w:rsidRPr="00816E24">
        <w:rPr>
          <w:lang w:val="ru-RU"/>
        </w:rPr>
        <w:t xml:space="preserve"> и государств</w:t>
      </w:r>
      <w:r>
        <w:rPr>
          <w:lang w:val="ru-RU"/>
        </w:rPr>
        <w:t>а-члены</w:t>
      </w:r>
      <w:r w:rsidRPr="00816E24">
        <w:rPr>
          <w:lang w:val="ru-RU"/>
        </w:rPr>
        <w:t xml:space="preserve"> ВОИС </w:t>
      </w:r>
      <w:r>
        <w:rPr>
          <w:lang w:val="ru-RU"/>
        </w:rPr>
        <w:t xml:space="preserve">не </w:t>
      </w:r>
      <w:r w:rsidRPr="00AC11E0">
        <w:rPr>
          <w:rStyle w:val="BodyTextChar"/>
          <w:lang w:val="ru-RU"/>
        </w:rPr>
        <w:t>являются</w:t>
      </w:r>
      <w:r>
        <w:rPr>
          <w:lang w:val="ru-RU"/>
        </w:rPr>
        <w:t xml:space="preserve"> участниками одинакового </w:t>
      </w:r>
      <w:r w:rsidRPr="00AC11E0">
        <w:rPr>
          <w:lang w:val="ru-RU"/>
        </w:rPr>
        <w:t>количеств</w:t>
      </w:r>
      <w:r>
        <w:rPr>
          <w:lang w:val="ru-RU"/>
        </w:rPr>
        <w:t>а союзов</w:t>
      </w:r>
      <w:r w:rsidRPr="00816E24">
        <w:rPr>
          <w:lang w:val="ru-RU"/>
        </w:rPr>
        <w:t xml:space="preserve"> и </w:t>
      </w:r>
      <w:r>
        <w:rPr>
          <w:lang w:val="ru-RU"/>
        </w:rPr>
        <w:t xml:space="preserve">договоров: на деле </w:t>
      </w:r>
      <w:r w:rsidRPr="00AC11E0">
        <w:rPr>
          <w:lang w:val="ru-RU"/>
        </w:rPr>
        <w:t>государств</w:t>
      </w:r>
      <w:r>
        <w:rPr>
          <w:lang w:val="ru-RU"/>
        </w:rPr>
        <w:t xml:space="preserve">о-член </w:t>
      </w:r>
      <w:r w:rsidRPr="00816E24">
        <w:rPr>
          <w:lang w:val="ru-RU"/>
        </w:rPr>
        <w:t xml:space="preserve">ВОИС </w:t>
      </w:r>
      <w:r>
        <w:rPr>
          <w:lang w:val="ru-RU"/>
        </w:rPr>
        <w:t xml:space="preserve">может быть участником </w:t>
      </w:r>
      <w:r w:rsidRPr="00AC11E0">
        <w:rPr>
          <w:lang w:val="ru-RU"/>
        </w:rPr>
        <w:t>только</w:t>
      </w:r>
      <w:r>
        <w:rPr>
          <w:lang w:val="ru-RU"/>
        </w:rPr>
        <w:t xml:space="preserve"> одного</w:t>
      </w:r>
      <w:r w:rsidRPr="00816E24">
        <w:rPr>
          <w:lang w:val="ru-RU"/>
        </w:rPr>
        <w:t xml:space="preserve"> договор</w:t>
      </w:r>
      <w:r>
        <w:rPr>
          <w:lang w:val="ru-RU"/>
        </w:rPr>
        <w:t>а</w:t>
      </w:r>
      <w:r w:rsidRPr="00816E24">
        <w:rPr>
          <w:lang w:val="ru-RU"/>
        </w:rPr>
        <w:t xml:space="preserve"> или более </w:t>
      </w:r>
      <w:r>
        <w:rPr>
          <w:lang w:val="ru-RU"/>
        </w:rPr>
        <w:t xml:space="preserve">чем </w:t>
      </w:r>
      <w:r w:rsidRPr="00816E24">
        <w:rPr>
          <w:lang w:val="ru-RU"/>
        </w:rPr>
        <w:t xml:space="preserve">20 </w:t>
      </w:r>
      <w:r>
        <w:rPr>
          <w:lang w:val="ru-RU"/>
        </w:rPr>
        <w:t>договоров</w:t>
      </w:r>
      <w:r w:rsidRPr="00816E24">
        <w:rPr>
          <w:lang w:val="ru-RU"/>
        </w:rPr>
        <w:t xml:space="preserve">.  Учитывая </w:t>
      </w:r>
      <w:r>
        <w:rPr>
          <w:lang w:val="ru-RU"/>
        </w:rPr>
        <w:t xml:space="preserve">специфику </w:t>
      </w:r>
      <w:r w:rsidRPr="00AC11E0">
        <w:rPr>
          <w:lang w:val="ru-RU"/>
        </w:rPr>
        <w:t>работ</w:t>
      </w:r>
      <w:r>
        <w:rPr>
          <w:lang w:val="ru-RU"/>
        </w:rPr>
        <w:t xml:space="preserve">ы </w:t>
      </w:r>
      <w:r w:rsidRPr="00816E24">
        <w:rPr>
          <w:lang w:val="ru-RU"/>
        </w:rPr>
        <w:t xml:space="preserve">ВОИС и </w:t>
      </w:r>
      <w:r>
        <w:rPr>
          <w:lang w:val="ru-RU"/>
        </w:rPr>
        <w:t>функции</w:t>
      </w:r>
      <w:r w:rsidRPr="00816E24">
        <w:rPr>
          <w:lang w:val="ru-RU"/>
        </w:rPr>
        <w:t xml:space="preserve"> </w:t>
      </w:r>
      <w:r w:rsidRPr="009B1265">
        <w:rPr>
          <w:lang w:val="ru-RU"/>
        </w:rPr>
        <w:t>Координационного комитета</w:t>
      </w:r>
      <w:r w:rsidRPr="00816E24">
        <w:rPr>
          <w:lang w:val="ru-RU"/>
        </w:rPr>
        <w:t xml:space="preserve"> ВОИС, </w:t>
      </w:r>
      <w:r w:rsidRPr="00AC11E0">
        <w:rPr>
          <w:lang w:val="ru-RU"/>
        </w:rPr>
        <w:t>котор</w:t>
      </w:r>
      <w:r>
        <w:rPr>
          <w:lang w:val="ru-RU"/>
        </w:rPr>
        <w:t xml:space="preserve">ый занимается </w:t>
      </w:r>
      <w:r w:rsidRPr="00816E24">
        <w:rPr>
          <w:lang w:val="ru-RU"/>
        </w:rPr>
        <w:t>все</w:t>
      </w:r>
      <w:r>
        <w:rPr>
          <w:lang w:val="ru-RU"/>
        </w:rPr>
        <w:t>ми</w:t>
      </w:r>
      <w:r w:rsidRPr="00816E24">
        <w:rPr>
          <w:lang w:val="ru-RU"/>
        </w:rPr>
        <w:t xml:space="preserve"> </w:t>
      </w:r>
      <w:r>
        <w:rPr>
          <w:lang w:val="ru-RU"/>
        </w:rPr>
        <w:t>административными вопросами</w:t>
      </w:r>
      <w:r w:rsidRPr="00816E24">
        <w:rPr>
          <w:lang w:val="ru-RU"/>
        </w:rPr>
        <w:t xml:space="preserve"> Организации и </w:t>
      </w:r>
      <w:r>
        <w:rPr>
          <w:lang w:val="ru-RU"/>
        </w:rPr>
        <w:t>ее союзов</w:t>
      </w:r>
      <w:r w:rsidRPr="00816E24">
        <w:rPr>
          <w:lang w:val="ru-RU"/>
        </w:rPr>
        <w:t xml:space="preserve">, </w:t>
      </w:r>
      <w:r>
        <w:rPr>
          <w:lang w:val="ru-RU"/>
        </w:rPr>
        <w:t xml:space="preserve">справедливое географическое </w:t>
      </w:r>
      <w:r w:rsidRPr="00AC11E0">
        <w:rPr>
          <w:lang w:val="ru-RU"/>
        </w:rPr>
        <w:t>распределени</w:t>
      </w:r>
      <w:r>
        <w:rPr>
          <w:lang w:val="ru-RU"/>
        </w:rPr>
        <w:t xml:space="preserve">е не может быть </w:t>
      </w:r>
      <w:r w:rsidRPr="00AC11E0">
        <w:rPr>
          <w:lang w:val="ru-RU"/>
        </w:rPr>
        <w:t>единственн</w:t>
      </w:r>
      <w:r>
        <w:rPr>
          <w:lang w:val="ru-RU"/>
        </w:rPr>
        <w:t>ым критерием</w:t>
      </w:r>
      <w:r w:rsidRPr="00816E24">
        <w:rPr>
          <w:lang w:val="ru-RU"/>
        </w:rPr>
        <w:t xml:space="preserve">.  </w:t>
      </w:r>
      <w:r>
        <w:rPr>
          <w:lang w:val="ru-RU"/>
        </w:rPr>
        <w:t xml:space="preserve">При </w:t>
      </w:r>
      <w:r w:rsidRPr="009E0655">
        <w:rPr>
          <w:lang w:val="ru-RU"/>
        </w:rPr>
        <w:t>распределени</w:t>
      </w:r>
      <w:r>
        <w:rPr>
          <w:lang w:val="ru-RU"/>
        </w:rPr>
        <w:t xml:space="preserve">и </w:t>
      </w:r>
      <w:r w:rsidRPr="00816E24">
        <w:rPr>
          <w:lang w:val="ru-RU"/>
        </w:rPr>
        <w:t>новы</w:t>
      </w:r>
      <w:r>
        <w:rPr>
          <w:lang w:val="ru-RU"/>
        </w:rPr>
        <w:t>х</w:t>
      </w:r>
      <w:r w:rsidRPr="00816E24">
        <w:rPr>
          <w:lang w:val="ru-RU"/>
        </w:rPr>
        <w:t xml:space="preserve"> </w:t>
      </w:r>
      <w:r w:rsidRPr="003417D2">
        <w:rPr>
          <w:lang w:val="ru-RU"/>
        </w:rPr>
        <w:t>мест</w:t>
      </w:r>
      <w:r w:rsidRPr="009E0655">
        <w:rPr>
          <w:lang w:val="ru-RU"/>
        </w:rPr>
        <w:t xml:space="preserve"> </w:t>
      </w:r>
      <w:r>
        <w:rPr>
          <w:lang w:val="ru-RU"/>
        </w:rPr>
        <w:t xml:space="preserve">следует также учитывать вес каждого </w:t>
      </w:r>
      <w:r w:rsidRPr="009E0655">
        <w:rPr>
          <w:color w:val="000000"/>
          <w:lang w:val="ru-RU"/>
        </w:rPr>
        <w:t>государства-члена</w:t>
      </w:r>
      <w:r>
        <w:rPr>
          <w:lang w:val="ru-RU"/>
        </w:rPr>
        <w:t xml:space="preserve"> </w:t>
      </w:r>
      <w:r w:rsidRPr="00816E24">
        <w:rPr>
          <w:lang w:val="ru-RU"/>
        </w:rPr>
        <w:t xml:space="preserve">в Организации с точки зрения </w:t>
      </w:r>
      <w:r>
        <w:rPr>
          <w:lang w:val="ru-RU"/>
        </w:rPr>
        <w:t xml:space="preserve">уровня </w:t>
      </w:r>
      <w:r w:rsidRPr="009E0655">
        <w:rPr>
          <w:lang w:val="ru-RU"/>
        </w:rPr>
        <w:lastRenderedPageBreak/>
        <w:t>использова</w:t>
      </w:r>
      <w:r>
        <w:rPr>
          <w:lang w:val="ru-RU"/>
        </w:rPr>
        <w:t>ния системы</w:t>
      </w:r>
      <w:r w:rsidRPr="00816E24">
        <w:rPr>
          <w:lang w:val="ru-RU"/>
        </w:rPr>
        <w:t xml:space="preserve"> и </w:t>
      </w:r>
      <w:r>
        <w:rPr>
          <w:lang w:val="ru-RU"/>
        </w:rPr>
        <w:t>числа</w:t>
      </w:r>
      <w:r w:rsidRPr="00816E24">
        <w:rPr>
          <w:lang w:val="ru-RU"/>
        </w:rPr>
        <w:t xml:space="preserve"> </w:t>
      </w:r>
      <w:r>
        <w:rPr>
          <w:lang w:val="ru-RU"/>
        </w:rPr>
        <w:t>ратифицированных им договоров</w:t>
      </w:r>
      <w:r w:rsidRPr="00816E24">
        <w:rPr>
          <w:lang w:val="ru-RU"/>
        </w:rPr>
        <w:t xml:space="preserve">.  </w:t>
      </w:r>
      <w:r w:rsidRPr="009E0655">
        <w:rPr>
          <w:lang w:val="ru-RU"/>
        </w:rPr>
        <w:t>Таким образом</w:t>
      </w:r>
      <w:r w:rsidRPr="00816E24">
        <w:rPr>
          <w:lang w:val="ru-RU"/>
        </w:rPr>
        <w:t xml:space="preserve">, </w:t>
      </w:r>
      <w:r>
        <w:rPr>
          <w:lang w:val="ru-RU"/>
        </w:rPr>
        <w:t>как и члены других</w:t>
      </w:r>
      <w:r w:rsidRPr="00816E24">
        <w:rPr>
          <w:lang w:val="ru-RU"/>
        </w:rPr>
        <w:t xml:space="preserve"> </w:t>
      </w:r>
      <w:r>
        <w:rPr>
          <w:lang w:val="ru-RU"/>
        </w:rPr>
        <w:t>региональных групп</w:t>
      </w:r>
      <w:r w:rsidRPr="00816E24">
        <w:rPr>
          <w:lang w:val="ru-RU"/>
        </w:rPr>
        <w:t xml:space="preserve">, 18 </w:t>
      </w:r>
      <w:r w:rsidRPr="009E0655">
        <w:rPr>
          <w:lang w:val="ru-RU"/>
        </w:rPr>
        <w:t>государств-членов</w:t>
      </w:r>
      <w:r>
        <w:rPr>
          <w:lang w:val="ru-RU"/>
        </w:rPr>
        <w:t xml:space="preserve"> </w:t>
      </w:r>
      <w:r w:rsidRPr="00816E24">
        <w:rPr>
          <w:lang w:val="ru-RU"/>
        </w:rPr>
        <w:t>ГЦЕБ</w:t>
      </w:r>
      <w:r>
        <w:rPr>
          <w:lang w:val="ru-RU"/>
        </w:rPr>
        <w:t>,</w:t>
      </w:r>
      <w:r w:rsidRPr="00816E24">
        <w:rPr>
          <w:lang w:val="ru-RU"/>
        </w:rPr>
        <w:t xml:space="preserve"> </w:t>
      </w:r>
      <w:r>
        <w:rPr>
          <w:lang w:val="ru-RU"/>
        </w:rPr>
        <w:t xml:space="preserve">на которых приходится в общей сложности </w:t>
      </w:r>
      <w:r w:rsidRPr="00816E24">
        <w:rPr>
          <w:lang w:val="ru-RU"/>
        </w:rPr>
        <w:t xml:space="preserve">более 360 </w:t>
      </w:r>
      <w:r>
        <w:rPr>
          <w:lang w:val="ru-RU"/>
        </w:rPr>
        <w:t>ратифицированных</w:t>
      </w:r>
      <w:r w:rsidRPr="00816E24">
        <w:rPr>
          <w:lang w:val="ru-RU"/>
        </w:rPr>
        <w:t xml:space="preserve"> </w:t>
      </w:r>
      <w:r>
        <w:rPr>
          <w:lang w:val="ru-RU"/>
        </w:rPr>
        <w:t xml:space="preserve">правовых актов </w:t>
      </w:r>
      <w:r w:rsidRPr="00816E24">
        <w:rPr>
          <w:lang w:val="ru-RU"/>
        </w:rPr>
        <w:t xml:space="preserve">ВОИС, </w:t>
      </w:r>
      <w:r>
        <w:rPr>
          <w:lang w:val="ru-RU"/>
        </w:rPr>
        <w:t>рассчитывают на выделение их группе</w:t>
      </w:r>
      <w:r w:rsidRPr="00816E24">
        <w:rPr>
          <w:lang w:val="ru-RU"/>
        </w:rPr>
        <w:t xml:space="preserve"> </w:t>
      </w:r>
      <w:r>
        <w:rPr>
          <w:lang w:val="ru-RU"/>
        </w:rPr>
        <w:t xml:space="preserve">места </w:t>
      </w:r>
      <w:r w:rsidRPr="00816E24">
        <w:rPr>
          <w:lang w:val="ru-RU"/>
        </w:rPr>
        <w:t xml:space="preserve">в </w:t>
      </w:r>
      <w:r>
        <w:rPr>
          <w:lang w:val="ru-RU"/>
        </w:rPr>
        <w:t xml:space="preserve">составе </w:t>
      </w:r>
      <w:r w:rsidRPr="009E0655">
        <w:rPr>
          <w:lang w:val="ru-RU"/>
        </w:rPr>
        <w:t>Координационного комитета</w:t>
      </w:r>
      <w:r>
        <w:rPr>
          <w:lang w:val="ru-RU"/>
        </w:rPr>
        <w:t xml:space="preserve"> </w:t>
      </w:r>
      <w:r w:rsidRPr="00816E24">
        <w:rPr>
          <w:lang w:val="ru-RU"/>
        </w:rPr>
        <w:t xml:space="preserve">ВОИС.  </w:t>
      </w:r>
      <w:r w:rsidRPr="009E0655">
        <w:rPr>
          <w:lang w:val="ru-RU"/>
        </w:rPr>
        <w:t>В этой связи</w:t>
      </w:r>
      <w:r>
        <w:rPr>
          <w:lang w:val="ru-RU"/>
        </w:rPr>
        <w:t xml:space="preserve"> </w:t>
      </w:r>
      <w:r w:rsidRPr="00816E24">
        <w:rPr>
          <w:lang w:val="ru-RU"/>
        </w:rPr>
        <w:t xml:space="preserve">ГЦЕБ </w:t>
      </w:r>
      <w:r>
        <w:rPr>
          <w:lang w:val="ru-RU"/>
        </w:rPr>
        <w:t xml:space="preserve">считает, что </w:t>
      </w:r>
      <w:r w:rsidRPr="00816E24">
        <w:rPr>
          <w:lang w:val="ru-RU"/>
        </w:rPr>
        <w:t>кажд</w:t>
      </w:r>
      <w:r>
        <w:rPr>
          <w:lang w:val="ru-RU"/>
        </w:rPr>
        <w:t>ая</w:t>
      </w:r>
      <w:r w:rsidRPr="00816E24">
        <w:rPr>
          <w:lang w:val="ru-RU"/>
        </w:rPr>
        <w:t xml:space="preserve"> региональн</w:t>
      </w:r>
      <w:r>
        <w:rPr>
          <w:lang w:val="ru-RU"/>
        </w:rPr>
        <w:t>ая</w:t>
      </w:r>
      <w:r w:rsidRPr="00816E24">
        <w:rPr>
          <w:lang w:val="ru-RU"/>
        </w:rPr>
        <w:t xml:space="preserve"> </w:t>
      </w:r>
      <w:r>
        <w:rPr>
          <w:lang w:val="ru-RU"/>
        </w:rPr>
        <w:t xml:space="preserve">группа, насчитывающая </w:t>
      </w:r>
      <w:r w:rsidRPr="009E0655">
        <w:rPr>
          <w:lang w:val="ru-RU"/>
        </w:rPr>
        <w:t>нескольк</w:t>
      </w:r>
      <w:r>
        <w:rPr>
          <w:lang w:val="ru-RU"/>
        </w:rPr>
        <w:t xml:space="preserve">о </w:t>
      </w:r>
      <w:r w:rsidRPr="009E0655">
        <w:rPr>
          <w:lang w:val="ru-RU"/>
        </w:rPr>
        <w:t>государств-членов</w:t>
      </w:r>
      <w:r>
        <w:rPr>
          <w:lang w:val="ru-RU"/>
        </w:rPr>
        <w:t xml:space="preserve">, </w:t>
      </w:r>
      <w:r w:rsidRPr="009E0655">
        <w:rPr>
          <w:lang w:val="ru-RU"/>
        </w:rPr>
        <w:t>долж</w:t>
      </w:r>
      <w:r>
        <w:rPr>
          <w:lang w:val="ru-RU"/>
        </w:rPr>
        <w:t>на получить дополнительное</w:t>
      </w:r>
      <w:r w:rsidRPr="00816E24">
        <w:rPr>
          <w:lang w:val="ru-RU"/>
        </w:rPr>
        <w:t xml:space="preserve"> </w:t>
      </w:r>
      <w:r w:rsidRPr="009E0655">
        <w:rPr>
          <w:lang w:val="ru-RU"/>
        </w:rPr>
        <w:t>место</w:t>
      </w:r>
      <w:r w:rsidRPr="00816E24">
        <w:rPr>
          <w:lang w:val="ru-RU"/>
        </w:rPr>
        <w:t xml:space="preserve">, </w:t>
      </w:r>
      <w:r>
        <w:rPr>
          <w:lang w:val="ru-RU"/>
        </w:rPr>
        <w:t xml:space="preserve">и именно такое </w:t>
      </w:r>
      <w:r w:rsidRPr="009E0655">
        <w:rPr>
          <w:lang w:val="ru-RU"/>
        </w:rPr>
        <w:t>распределени</w:t>
      </w:r>
      <w:r>
        <w:rPr>
          <w:lang w:val="ru-RU"/>
        </w:rPr>
        <w:t xml:space="preserve">е будет </w:t>
      </w:r>
      <w:r w:rsidRPr="00816E24">
        <w:rPr>
          <w:lang w:val="ru-RU"/>
        </w:rPr>
        <w:t>справедлив</w:t>
      </w:r>
      <w:r>
        <w:rPr>
          <w:lang w:val="ru-RU"/>
        </w:rPr>
        <w:t>ым</w:t>
      </w:r>
      <w:r w:rsidRPr="00816E24">
        <w:rPr>
          <w:lang w:val="ru-RU"/>
        </w:rPr>
        <w:t xml:space="preserve">.  </w:t>
      </w:r>
      <w:r w:rsidRPr="009E0655">
        <w:rPr>
          <w:lang w:val="ru-RU"/>
        </w:rPr>
        <w:t xml:space="preserve">Вместе с тем, </w:t>
      </w:r>
      <w:r>
        <w:rPr>
          <w:lang w:val="ru-RU"/>
        </w:rPr>
        <w:t xml:space="preserve">она ожидает продолжения обсуждения </w:t>
      </w:r>
      <w:r w:rsidRPr="005417E0">
        <w:rPr>
          <w:lang w:val="ru-RU"/>
        </w:rPr>
        <w:t>вопрос</w:t>
      </w:r>
      <w:r>
        <w:rPr>
          <w:lang w:val="ru-RU"/>
        </w:rPr>
        <w:t xml:space="preserve">а о </w:t>
      </w:r>
      <w:r w:rsidRPr="009B1265">
        <w:rPr>
          <w:lang w:val="ru-RU"/>
        </w:rPr>
        <w:t>состав</w:t>
      </w:r>
      <w:r>
        <w:rPr>
          <w:lang w:val="ru-RU"/>
        </w:rPr>
        <w:t>е</w:t>
      </w:r>
      <w:r w:rsidRPr="009B1265">
        <w:rPr>
          <w:lang w:val="ru-RU"/>
        </w:rPr>
        <w:t xml:space="preserve"> Координационного комитета ВОИС в будущем. </w:t>
      </w:r>
    </w:p>
    <w:p w:rsidR="00E219BA" w:rsidRPr="005417E0" w:rsidRDefault="00E219BA" w:rsidP="00E219BA">
      <w:pPr>
        <w:pStyle w:val="ONUME"/>
        <w:rPr>
          <w:lang w:val="ru-RU"/>
        </w:rPr>
      </w:pPr>
      <w:r w:rsidRPr="009B1265">
        <w:rPr>
          <w:lang w:val="ru-RU"/>
        </w:rPr>
        <w:t>Делегация Кита</w:t>
      </w:r>
      <w:r>
        <w:rPr>
          <w:lang w:val="ru-RU"/>
        </w:rPr>
        <w:t>я</w:t>
      </w:r>
      <w:r w:rsidRPr="009B1265">
        <w:rPr>
          <w:lang w:val="ru-RU"/>
        </w:rPr>
        <w:t xml:space="preserve"> </w:t>
      </w:r>
      <w:r>
        <w:rPr>
          <w:lang w:val="ru-RU"/>
        </w:rPr>
        <w:t xml:space="preserve">констатировала состав </w:t>
      </w:r>
      <w:r w:rsidRPr="009B1265">
        <w:rPr>
          <w:lang w:val="ru-RU"/>
        </w:rPr>
        <w:t xml:space="preserve">Координационного комитета ВОИС и </w:t>
      </w:r>
      <w:r>
        <w:rPr>
          <w:lang w:val="ru-RU"/>
        </w:rPr>
        <w:t xml:space="preserve">отметила рост числа </w:t>
      </w:r>
      <w:r w:rsidRPr="005417E0">
        <w:rPr>
          <w:lang w:val="ru-RU"/>
        </w:rPr>
        <w:t>государств-членов</w:t>
      </w:r>
      <w:r>
        <w:rPr>
          <w:lang w:val="ru-RU"/>
        </w:rPr>
        <w:t xml:space="preserve"> </w:t>
      </w:r>
      <w:r w:rsidRPr="005417E0">
        <w:rPr>
          <w:lang w:val="ru-RU"/>
        </w:rPr>
        <w:t>Организаци</w:t>
      </w:r>
      <w:r>
        <w:rPr>
          <w:lang w:val="ru-RU"/>
        </w:rPr>
        <w:t>и</w:t>
      </w:r>
      <w:r w:rsidRPr="009B1265">
        <w:rPr>
          <w:lang w:val="ru-RU"/>
        </w:rPr>
        <w:t xml:space="preserve">.  </w:t>
      </w:r>
      <w:r>
        <w:rPr>
          <w:lang w:val="ru-RU"/>
        </w:rPr>
        <w:t xml:space="preserve">Она </w:t>
      </w:r>
      <w:r w:rsidRPr="005417E0">
        <w:rPr>
          <w:lang w:val="ru-RU"/>
        </w:rPr>
        <w:t xml:space="preserve">заявила, что Координационный комитет ВОИС </w:t>
      </w:r>
      <w:r w:rsidRPr="005417E0">
        <w:rPr>
          <w:rFonts w:eastAsia="+mn-ea"/>
          <w:lang w:val="ru-RU"/>
        </w:rPr>
        <w:t>–</w:t>
      </w:r>
      <w:r>
        <w:rPr>
          <w:lang w:val="ru-RU"/>
        </w:rPr>
        <w:t xml:space="preserve"> это один из самых важных директивных органов</w:t>
      </w:r>
      <w:r w:rsidRPr="005417E0">
        <w:rPr>
          <w:lang w:val="ru-RU"/>
        </w:rPr>
        <w:t xml:space="preserve"> ВОИС и </w:t>
      </w:r>
      <w:r>
        <w:rPr>
          <w:lang w:val="ru-RU"/>
        </w:rPr>
        <w:t>что в нем</w:t>
      </w:r>
      <w:r w:rsidR="009B1D8E">
        <w:rPr>
          <w:lang w:val="ru-RU"/>
        </w:rPr>
        <w:t>, насколько это возможно,</w:t>
      </w:r>
      <w:r>
        <w:rPr>
          <w:lang w:val="ru-RU"/>
        </w:rPr>
        <w:t xml:space="preserve"> </w:t>
      </w:r>
      <w:r w:rsidRPr="005417E0">
        <w:rPr>
          <w:lang w:val="ru-RU"/>
        </w:rPr>
        <w:t>долж</w:t>
      </w:r>
      <w:r>
        <w:rPr>
          <w:lang w:val="ru-RU"/>
        </w:rPr>
        <w:t xml:space="preserve">ны быть </w:t>
      </w:r>
      <w:r w:rsidR="009B1D8E">
        <w:rPr>
          <w:lang w:val="ru-RU"/>
        </w:rPr>
        <w:t xml:space="preserve">полностью </w:t>
      </w:r>
      <w:r>
        <w:rPr>
          <w:lang w:val="ru-RU"/>
        </w:rPr>
        <w:t xml:space="preserve">представлены </w:t>
      </w:r>
      <w:r w:rsidRPr="005417E0">
        <w:rPr>
          <w:lang w:val="ru-RU"/>
        </w:rPr>
        <w:t xml:space="preserve">все государства-члены, особенно </w:t>
      </w:r>
      <w:r>
        <w:rPr>
          <w:lang w:val="ru-RU"/>
        </w:rPr>
        <w:t>развивающиеся</w:t>
      </w:r>
      <w:r w:rsidRPr="005417E0">
        <w:rPr>
          <w:lang w:val="ru-RU"/>
        </w:rPr>
        <w:t xml:space="preserve"> стран</w:t>
      </w:r>
      <w:r>
        <w:rPr>
          <w:lang w:val="ru-RU"/>
        </w:rPr>
        <w:t>ы</w:t>
      </w:r>
      <w:r w:rsidRPr="005417E0">
        <w:rPr>
          <w:lang w:val="ru-RU"/>
        </w:rPr>
        <w:t xml:space="preserve">.  </w:t>
      </w:r>
      <w:r w:rsidR="009B1D8E">
        <w:rPr>
          <w:lang w:val="ru-RU"/>
        </w:rPr>
        <w:t xml:space="preserve">Делегация выразила надежду, что государства-члены достигнут соглашения по вопросу о распределении дополнительных мест в соответствии с принципами </w:t>
      </w:r>
      <w:r w:rsidRPr="005417E0">
        <w:rPr>
          <w:lang w:val="ru-RU"/>
        </w:rPr>
        <w:t>гибкост</w:t>
      </w:r>
      <w:r w:rsidR="009B1D8E">
        <w:rPr>
          <w:lang w:val="ru-RU"/>
        </w:rPr>
        <w:t>и</w:t>
      </w:r>
      <w:r>
        <w:rPr>
          <w:lang w:val="ru-RU"/>
        </w:rPr>
        <w:t xml:space="preserve"> </w:t>
      </w:r>
      <w:r w:rsidRPr="005417E0">
        <w:rPr>
          <w:lang w:val="ru-RU"/>
        </w:rPr>
        <w:t xml:space="preserve">и </w:t>
      </w:r>
      <w:r>
        <w:rPr>
          <w:lang w:val="ru-RU"/>
        </w:rPr>
        <w:t>открытост</w:t>
      </w:r>
      <w:r w:rsidR="009B1D8E">
        <w:rPr>
          <w:lang w:val="ru-RU"/>
        </w:rPr>
        <w:t>и</w:t>
      </w:r>
      <w:r>
        <w:rPr>
          <w:lang w:val="ru-RU"/>
        </w:rPr>
        <w:t>.</w:t>
      </w:r>
    </w:p>
    <w:p w:rsidR="00E219BA" w:rsidRPr="00816E24" w:rsidRDefault="00E219BA" w:rsidP="00E219BA">
      <w:pPr>
        <w:pStyle w:val="ONUME"/>
        <w:rPr>
          <w:lang w:val="ru-RU"/>
        </w:rPr>
      </w:pPr>
      <w:r w:rsidRPr="006E09D2">
        <w:rPr>
          <w:lang w:val="ru-RU"/>
        </w:rPr>
        <w:t>Делегация Швейцари</w:t>
      </w:r>
      <w:r>
        <w:rPr>
          <w:lang w:val="ru-RU"/>
        </w:rPr>
        <w:t>и</w:t>
      </w:r>
      <w:r w:rsidRPr="006E09D2">
        <w:rPr>
          <w:lang w:val="ru-RU"/>
        </w:rPr>
        <w:t xml:space="preserve">, выступая от имени </w:t>
      </w:r>
      <w:r>
        <w:rPr>
          <w:lang w:val="ru-RU"/>
        </w:rPr>
        <w:t>Группы</w:t>
      </w:r>
      <w:r w:rsidRPr="006E09D2">
        <w:rPr>
          <w:lang w:val="ru-RU"/>
        </w:rPr>
        <w:t xml:space="preserve"> </w:t>
      </w:r>
      <w:r>
        <w:t>B</w:t>
      </w:r>
      <w:r w:rsidRPr="006E09D2">
        <w:rPr>
          <w:lang w:val="ru-RU"/>
        </w:rPr>
        <w:t xml:space="preserve">, выразила благодарность </w:t>
      </w:r>
      <w:r>
        <w:rPr>
          <w:lang w:val="ru-RU"/>
        </w:rPr>
        <w:t>Председателю</w:t>
      </w:r>
      <w:r w:rsidRPr="006E09D2">
        <w:rPr>
          <w:lang w:val="ru-RU"/>
        </w:rPr>
        <w:t xml:space="preserve"> </w:t>
      </w:r>
      <w:r>
        <w:rPr>
          <w:lang w:val="ru-RU"/>
        </w:rPr>
        <w:t xml:space="preserve">за консультации по вопросу о </w:t>
      </w:r>
      <w:r w:rsidRPr="006E09D2">
        <w:rPr>
          <w:lang w:val="ru-RU"/>
        </w:rPr>
        <w:t>состав</w:t>
      </w:r>
      <w:r>
        <w:rPr>
          <w:lang w:val="ru-RU"/>
        </w:rPr>
        <w:t>е</w:t>
      </w:r>
      <w:r w:rsidRPr="006E09D2">
        <w:rPr>
          <w:lang w:val="ru-RU"/>
        </w:rPr>
        <w:t xml:space="preserve"> Координационного комитета ВОИС</w:t>
      </w:r>
      <w:r>
        <w:rPr>
          <w:lang w:val="ru-RU"/>
        </w:rPr>
        <w:t xml:space="preserve">, </w:t>
      </w:r>
      <w:r w:rsidRPr="006E09D2">
        <w:rPr>
          <w:lang w:val="ru-RU"/>
        </w:rPr>
        <w:t>котор</w:t>
      </w:r>
      <w:r>
        <w:rPr>
          <w:lang w:val="ru-RU"/>
        </w:rPr>
        <w:t xml:space="preserve">ые он вел в </w:t>
      </w:r>
      <w:r w:rsidRPr="00B04751">
        <w:rPr>
          <w:lang w:val="ru-RU"/>
        </w:rPr>
        <w:t>период</w:t>
      </w:r>
      <w:r>
        <w:rPr>
          <w:lang w:val="ru-RU"/>
        </w:rPr>
        <w:t xml:space="preserve"> </w:t>
      </w:r>
      <w:r w:rsidRPr="006E09D2">
        <w:rPr>
          <w:lang w:val="ru-RU"/>
        </w:rPr>
        <w:t>по</w:t>
      </w:r>
      <w:r>
        <w:rPr>
          <w:lang w:val="ru-RU"/>
        </w:rPr>
        <w:t xml:space="preserve">сле </w:t>
      </w:r>
      <w:r w:rsidRPr="006E09D2">
        <w:rPr>
          <w:lang w:val="ru-RU"/>
        </w:rPr>
        <w:t>предыдущ</w:t>
      </w:r>
      <w:r>
        <w:rPr>
          <w:lang w:val="ru-RU"/>
        </w:rPr>
        <w:t xml:space="preserve">ей </w:t>
      </w:r>
      <w:r w:rsidRPr="006E09D2">
        <w:rPr>
          <w:lang w:val="ru-RU"/>
        </w:rPr>
        <w:t>Генеральной Ассамблеи</w:t>
      </w:r>
      <w:r>
        <w:rPr>
          <w:lang w:val="ru-RU"/>
        </w:rPr>
        <w:t xml:space="preserve"> </w:t>
      </w:r>
      <w:r w:rsidRPr="006E09D2">
        <w:rPr>
          <w:lang w:val="ru-RU"/>
        </w:rPr>
        <w:t>ВОИС</w:t>
      </w:r>
      <w:r>
        <w:rPr>
          <w:lang w:val="ru-RU"/>
        </w:rPr>
        <w:t xml:space="preserve">. </w:t>
      </w:r>
      <w:r w:rsidRPr="006E09D2">
        <w:rPr>
          <w:lang w:val="ru-RU"/>
        </w:rPr>
        <w:t>Группа также поблагодарил</w:t>
      </w:r>
      <w:r>
        <w:rPr>
          <w:lang w:val="ru-RU"/>
        </w:rPr>
        <w:t>а</w:t>
      </w:r>
      <w:r w:rsidRPr="006E09D2">
        <w:rPr>
          <w:lang w:val="ru-RU"/>
        </w:rPr>
        <w:t xml:space="preserve"> </w:t>
      </w:r>
      <w:r>
        <w:rPr>
          <w:lang w:val="ru-RU"/>
        </w:rPr>
        <w:t>другие</w:t>
      </w:r>
      <w:r w:rsidRPr="006E09D2">
        <w:rPr>
          <w:lang w:val="ru-RU"/>
        </w:rPr>
        <w:t xml:space="preserve"> региональные группы </w:t>
      </w:r>
      <w:r>
        <w:rPr>
          <w:lang w:val="ru-RU"/>
        </w:rPr>
        <w:t>за открытое</w:t>
      </w:r>
      <w:r w:rsidRPr="006E09D2">
        <w:rPr>
          <w:lang w:val="ru-RU"/>
        </w:rPr>
        <w:t xml:space="preserve">, </w:t>
      </w:r>
      <w:r>
        <w:rPr>
          <w:lang w:val="ru-RU"/>
        </w:rPr>
        <w:t xml:space="preserve">откровенное </w:t>
      </w:r>
      <w:r w:rsidRPr="006E09D2">
        <w:rPr>
          <w:lang w:val="ru-RU"/>
        </w:rPr>
        <w:t xml:space="preserve">и </w:t>
      </w:r>
      <w:r>
        <w:rPr>
          <w:lang w:val="ru-RU"/>
        </w:rPr>
        <w:t>конструктивное</w:t>
      </w:r>
      <w:r w:rsidRPr="006E09D2">
        <w:rPr>
          <w:lang w:val="ru-RU"/>
        </w:rPr>
        <w:t xml:space="preserve"> обсуждение</w:t>
      </w:r>
      <w:r>
        <w:rPr>
          <w:lang w:val="ru-RU"/>
        </w:rPr>
        <w:t xml:space="preserve">, которое шло </w:t>
      </w:r>
      <w:r w:rsidRPr="006E09D2">
        <w:rPr>
          <w:lang w:val="ru-RU"/>
        </w:rPr>
        <w:t>в течение</w:t>
      </w:r>
      <w:r>
        <w:rPr>
          <w:lang w:val="ru-RU"/>
        </w:rPr>
        <w:t xml:space="preserve"> всей недели</w:t>
      </w:r>
      <w:r w:rsidRPr="006E09D2">
        <w:rPr>
          <w:lang w:val="ru-RU"/>
        </w:rPr>
        <w:t xml:space="preserve">.  </w:t>
      </w:r>
      <w:r w:rsidRPr="009E0623">
        <w:rPr>
          <w:lang w:val="ru-RU"/>
        </w:rPr>
        <w:t>В</w:t>
      </w:r>
      <w:r>
        <w:rPr>
          <w:lang w:val="ru-RU"/>
        </w:rPr>
        <w:t> </w:t>
      </w:r>
      <w:r w:rsidRPr="009E0623">
        <w:rPr>
          <w:lang w:val="ru-RU"/>
        </w:rPr>
        <w:t>Координационном комитете</w:t>
      </w:r>
      <w:r>
        <w:rPr>
          <w:lang w:val="ru-RU"/>
        </w:rPr>
        <w:t xml:space="preserve"> </w:t>
      </w:r>
      <w:r w:rsidRPr="009E0623">
        <w:rPr>
          <w:lang w:val="ru-RU"/>
        </w:rPr>
        <w:t xml:space="preserve">ВОИС </w:t>
      </w:r>
      <w:r>
        <w:rPr>
          <w:lang w:val="ru-RU"/>
        </w:rPr>
        <w:t xml:space="preserve">имеется </w:t>
      </w:r>
      <w:r w:rsidRPr="009E0623">
        <w:rPr>
          <w:lang w:val="ru-RU"/>
        </w:rPr>
        <w:t>пять новы</w:t>
      </w:r>
      <w:r>
        <w:rPr>
          <w:lang w:val="ru-RU"/>
        </w:rPr>
        <w:t xml:space="preserve">х вакансий, </w:t>
      </w:r>
      <w:r w:rsidRPr="009E0623">
        <w:rPr>
          <w:lang w:val="ru-RU"/>
        </w:rPr>
        <w:t>и некотор</w:t>
      </w:r>
      <w:r>
        <w:rPr>
          <w:lang w:val="ru-RU"/>
        </w:rPr>
        <w:t>ые</w:t>
      </w:r>
      <w:r w:rsidRPr="009E0623">
        <w:rPr>
          <w:lang w:val="ru-RU"/>
        </w:rPr>
        <w:t xml:space="preserve"> члены </w:t>
      </w:r>
      <w:r>
        <w:rPr>
          <w:lang w:val="ru-RU"/>
        </w:rPr>
        <w:t xml:space="preserve">группы, к </w:t>
      </w:r>
      <w:r w:rsidRPr="009E0623">
        <w:rPr>
          <w:lang w:val="ru-RU"/>
        </w:rPr>
        <w:t>котор</w:t>
      </w:r>
      <w:r>
        <w:rPr>
          <w:lang w:val="ru-RU"/>
        </w:rPr>
        <w:t xml:space="preserve">ой принадлежит </w:t>
      </w:r>
      <w:r w:rsidRPr="009E0623">
        <w:rPr>
          <w:lang w:val="ru-RU"/>
        </w:rPr>
        <w:t>делегаци</w:t>
      </w:r>
      <w:r>
        <w:rPr>
          <w:lang w:val="ru-RU"/>
        </w:rPr>
        <w:t xml:space="preserve">я, которые </w:t>
      </w:r>
      <w:r w:rsidRPr="009E0623">
        <w:rPr>
          <w:lang w:val="ru-RU"/>
        </w:rPr>
        <w:t xml:space="preserve">в настоящее время </w:t>
      </w:r>
      <w:r>
        <w:rPr>
          <w:lang w:val="ru-RU"/>
        </w:rPr>
        <w:t xml:space="preserve">не имеют </w:t>
      </w:r>
      <w:r w:rsidRPr="009E0623">
        <w:rPr>
          <w:lang w:val="ru-RU"/>
        </w:rPr>
        <w:t>представител</w:t>
      </w:r>
      <w:r>
        <w:rPr>
          <w:lang w:val="ru-RU"/>
        </w:rPr>
        <w:t xml:space="preserve">ьства </w:t>
      </w:r>
      <w:r w:rsidRPr="009E0623">
        <w:rPr>
          <w:lang w:val="ru-RU"/>
        </w:rPr>
        <w:t>в Координационном комитете</w:t>
      </w:r>
      <w:r>
        <w:rPr>
          <w:lang w:val="ru-RU"/>
        </w:rPr>
        <w:t xml:space="preserve"> </w:t>
      </w:r>
      <w:r w:rsidRPr="009E0623">
        <w:rPr>
          <w:lang w:val="ru-RU"/>
        </w:rPr>
        <w:t>ВОИС</w:t>
      </w:r>
      <w:r>
        <w:rPr>
          <w:lang w:val="ru-RU"/>
        </w:rPr>
        <w:t>,</w:t>
      </w:r>
      <w:r w:rsidRPr="009E0623">
        <w:rPr>
          <w:lang w:val="ru-RU"/>
        </w:rPr>
        <w:t xml:space="preserve"> очень </w:t>
      </w:r>
      <w:r>
        <w:rPr>
          <w:lang w:val="ru-RU"/>
        </w:rPr>
        <w:t xml:space="preserve">хотели бы стать </w:t>
      </w:r>
      <w:r w:rsidRPr="009E0623">
        <w:rPr>
          <w:lang w:val="ru-RU"/>
        </w:rPr>
        <w:t>активн</w:t>
      </w:r>
      <w:r>
        <w:rPr>
          <w:lang w:val="ru-RU"/>
        </w:rPr>
        <w:t>ыми</w:t>
      </w:r>
      <w:r w:rsidRPr="009E0623">
        <w:rPr>
          <w:lang w:val="ru-RU"/>
        </w:rPr>
        <w:t xml:space="preserve"> член</w:t>
      </w:r>
      <w:r>
        <w:rPr>
          <w:lang w:val="ru-RU"/>
        </w:rPr>
        <w:t>ами</w:t>
      </w:r>
      <w:r w:rsidRPr="009E0623">
        <w:rPr>
          <w:lang w:val="ru-RU"/>
        </w:rPr>
        <w:t xml:space="preserve"> </w:t>
      </w:r>
      <w:r>
        <w:rPr>
          <w:lang w:val="ru-RU"/>
        </w:rPr>
        <w:t>этого важного</w:t>
      </w:r>
      <w:r w:rsidRPr="009E0623">
        <w:rPr>
          <w:lang w:val="ru-RU"/>
        </w:rPr>
        <w:t xml:space="preserve"> Комитет</w:t>
      </w:r>
      <w:r>
        <w:rPr>
          <w:lang w:val="ru-RU"/>
        </w:rPr>
        <w:t>а</w:t>
      </w:r>
      <w:r w:rsidRPr="009E0623">
        <w:rPr>
          <w:lang w:val="ru-RU"/>
        </w:rPr>
        <w:t xml:space="preserve">.  </w:t>
      </w:r>
      <w:r w:rsidRPr="00884EA2">
        <w:rPr>
          <w:lang w:val="ru-RU"/>
        </w:rPr>
        <w:t xml:space="preserve">Группа </w:t>
      </w:r>
      <w:r>
        <w:t>B</w:t>
      </w:r>
      <w:r w:rsidRPr="00884EA2">
        <w:rPr>
          <w:lang w:val="ru-RU"/>
        </w:rPr>
        <w:t xml:space="preserve"> </w:t>
      </w:r>
      <w:r>
        <w:rPr>
          <w:lang w:val="ru-RU"/>
        </w:rPr>
        <w:t>хорошо понимает, что другие</w:t>
      </w:r>
      <w:r w:rsidRPr="00884EA2">
        <w:rPr>
          <w:lang w:val="ru-RU"/>
        </w:rPr>
        <w:t xml:space="preserve"> региональные группы также заинтересован</w:t>
      </w:r>
      <w:r>
        <w:rPr>
          <w:lang w:val="ru-RU"/>
        </w:rPr>
        <w:t xml:space="preserve">ы в том, чтобы предложить свои </w:t>
      </w:r>
      <w:r w:rsidRPr="00884EA2">
        <w:rPr>
          <w:lang w:val="ru-RU"/>
        </w:rPr>
        <w:t>кандидат</w:t>
      </w:r>
      <w:r>
        <w:rPr>
          <w:lang w:val="ru-RU"/>
        </w:rPr>
        <w:t>уры для замещения одной</w:t>
      </w:r>
      <w:r w:rsidRPr="00884EA2">
        <w:rPr>
          <w:lang w:val="ru-RU"/>
        </w:rPr>
        <w:t xml:space="preserve"> или нескольк</w:t>
      </w:r>
      <w:r>
        <w:rPr>
          <w:lang w:val="ru-RU"/>
        </w:rPr>
        <w:t xml:space="preserve">их из этих </w:t>
      </w:r>
      <w:r w:rsidRPr="00884EA2">
        <w:rPr>
          <w:lang w:val="ru-RU"/>
        </w:rPr>
        <w:t>новы</w:t>
      </w:r>
      <w:r>
        <w:rPr>
          <w:lang w:val="ru-RU"/>
        </w:rPr>
        <w:t xml:space="preserve">х вакансий в </w:t>
      </w:r>
      <w:r w:rsidRPr="00884EA2">
        <w:rPr>
          <w:lang w:val="ru-RU"/>
        </w:rPr>
        <w:t>Координационном комитете</w:t>
      </w:r>
      <w:r>
        <w:rPr>
          <w:lang w:val="ru-RU"/>
        </w:rPr>
        <w:t xml:space="preserve"> </w:t>
      </w:r>
      <w:r w:rsidRPr="00884EA2">
        <w:rPr>
          <w:lang w:val="ru-RU"/>
        </w:rPr>
        <w:t xml:space="preserve">ВОИС.  </w:t>
      </w:r>
      <w:r w:rsidRPr="003417D2">
        <w:rPr>
          <w:lang w:val="ru-RU"/>
        </w:rPr>
        <w:t>Вопрос слож</w:t>
      </w:r>
      <w:r>
        <w:rPr>
          <w:lang w:val="ru-RU"/>
        </w:rPr>
        <w:t>е</w:t>
      </w:r>
      <w:r w:rsidRPr="003417D2">
        <w:rPr>
          <w:lang w:val="ru-RU"/>
        </w:rPr>
        <w:t>н</w:t>
      </w:r>
      <w:r>
        <w:rPr>
          <w:lang w:val="ru-RU"/>
        </w:rPr>
        <w:t xml:space="preserve">, </w:t>
      </w:r>
      <w:r w:rsidRPr="00884EA2">
        <w:rPr>
          <w:lang w:val="ru-RU"/>
        </w:rPr>
        <w:t>поскольку</w:t>
      </w:r>
      <w:r>
        <w:rPr>
          <w:lang w:val="ru-RU"/>
        </w:rPr>
        <w:t xml:space="preserve"> </w:t>
      </w:r>
      <w:r w:rsidRPr="003417D2">
        <w:rPr>
          <w:lang w:val="ru-RU"/>
        </w:rPr>
        <w:t>прецедент</w:t>
      </w:r>
      <w:r>
        <w:rPr>
          <w:lang w:val="ru-RU"/>
        </w:rPr>
        <w:t xml:space="preserve">ов </w:t>
      </w:r>
      <w:r w:rsidRPr="00884EA2">
        <w:rPr>
          <w:lang w:val="ru-RU"/>
        </w:rPr>
        <w:t>распределени</w:t>
      </w:r>
      <w:r>
        <w:rPr>
          <w:lang w:val="ru-RU"/>
        </w:rPr>
        <w:t xml:space="preserve">я </w:t>
      </w:r>
      <w:r w:rsidRPr="003417D2">
        <w:rPr>
          <w:lang w:val="ru-RU"/>
        </w:rPr>
        <w:t>новы</w:t>
      </w:r>
      <w:r>
        <w:rPr>
          <w:lang w:val="ru-RU"/>
        </w:rPr>
        <w:t>х</w:t>
      </w:r>
      <w:r w:rsidRPr="003417D2">
        <w:rPr>
          <w:lang w:val="ru-RU"/>
        </w:rPr>
        <w:t xml:space="preserve"> мест в </w:t>
      </w:r>
      <w:r w:rsidRPr="00884EA2">
        <w:rPr>
          <w:lang w:val="ru-RU"/>
        </w:rPr>
        <w:t>Координационном комитете</w:t>
      </w:r>
      <w:r>
        <w:rPr>
          <w:lang w:val="ru-RU"/>
        </w:rPr>
        <w:t xml:space="preserve"> </w:t>
      </w:r>
      <w:r w:rsidRPr="003417D2">
        <w:rPr>
          <w:lang w:val="ru-RU"/>
        </w:rPr>
        <w:t>ВОИС</w:t>
      </w:r>
      <w:r>
        <w:rPr>
          <w:lang w:val="ru-RU"/>
        </w:rPr>
        <w:t xml:space="preserve"> не существует</w:t>
      </w:r>
      <w:r w:rsidRPr="003417D2">
        <w:rPr>
          <w:lang w:val="ru-RU"/>
        </w:rPr>
        <w:t xml:space="preserve">.  </w:t>
      </w:r>
      <w:r w:rsidRPr="00816E24">
        <w:rPr>
          <w:lang w:val="ru-RU"/>
        </w:rPr>
        <w:t xml:space="preserve">Хотя </w:t>
      </w:r>
      <w:r>
        <w:rPr>
          <w:lang w:val="ru-RU"/>
        </w:rPr>
        <w:t xml:space="preserve">эти </w:t>
      </w:r>
      <w:r w:rsidRPr="00884EA2">
        <w:rPr>
          <w:lang w:val="ru-RU"/>
        </w:rPr>
        <w:t>вопрос</w:t>
      </w:r>
      <w:r>
        <w:rPr>
          <w:lang w:val="ru-RU"/>
        </w:rPr>
        <w:t>ы решаются на основании статьи</w:t>
      </w:r>
      <w:r w:rsidRPr="00816E24">
        <w:rPr>
          <w:lang w:val="ru-RU"/>
        </w:rPr>
        <w:t xml:space="preserve"> 8 Конвенции ВОИС, ни </w:t>
      </w:r>
      <w:r>
        <w:rPr>
          <w:lang w:val="ru-RU"/>
        </w:rPr>
        <w:t xml:space="preserve">в этой </w:t>
      </w:r>
      <w:r w:rsidRPr="00816E24">
        <w:rPr>
          <w:lang w:val="ru-RU"/>
        </w:rPr>
        <w:t>Конвенци</w:t>
      </w:r>
      <w:r>
        <w:rPr>
          <w:lang w:val="ru-RU"/>
        </w:rPr>
        <w:t xml:space="preserve">и, ни в каком-либо ином </w:t>
      </w:r>
      <w:r w:rsidRPr="00884EA2">
        <w:rPr>
          <w:lang w:val="ru-RU"/>
        </w:rPr>
        <w:t>документ</w:t>
      </w:r>
      <w:r>
        <w:rPr>
          <w:lang w:val="ru-RU"/>
        </w:rPr>
        <w:t xml:space="preserve">е </w:t>
      </w:r>
      <w:r w:rsidRPr="00816E24">
        <w:rPr>
          <w:lang w:val="ru-RU"/>
        </w:rPr>
        <w:t xml:space="preserve">ВОИС </w:t>
      </w:r>
      <w:r>
        <w:rPr>
          <w:lang w:val="ru-RU"/>
        </w:rPr>
        <w:t xml:space="preserve">ничего не говорится ни о порядке, ни о </w:t>
      </w:r>
      <w:r w:rsidRPr="006F70A2">
        <w:rPr>
          <w:lang w:val="ru-RU"/>
        </w:rPr>
        <w:t>необходим</w:t>
      </w:r>
      <w:r>
        <w:rPr>
          <w:lang w:val="ru-RU"/>
        </w:rPr>
        <w:t xml:space="preserve">ости выделения </w:t>
      </w:r>
      <w:r w:rsidRPr="003417D2">
        <w:rPr>
          <w:lang w:val="ru-RU"/>
        </w:rPr>
        <w:t>мест</w:t>
      </w:r>
      <w:r w:rsidRPr="00816E24">
        <w:rPr>
          <w:lang w:val="ru-RU"/>
        </w:rPr>
        <w:t xml:space="preserve"> </w:t>
      </w:r>
      <w:r>
        <w:rPr>
          <w:lang w:val="ru-RU"/>
        </w:rPr>
        <w:t>региональным групп</w:t>
      </w:r>
      <w:r w:rsidRPr="00816E24">
        <w:rPr>
          <w:lang w:val="ru-RU"/>
        </w:rPr>
        <w:t xml:space="preserve">.  Учитывая </w:t>
      </w:r>
      <w:r>
        <w:rPr>
          <w:lang w:val="ru-RU"/>
        </w:rPr>
        <w:t xml:space="preserve">специфику </w:t>
      </w:r>
      <w:r w:rsidRPr="00816E24">
        <w:rPr>
          <w:lang w:val="ru-RU"/>
        </w:rPr>
        <w:t xml:space="preserve">ВОИС и </w:t>
      </w:r>
      <w:r>
        <w:rPr>
          <w:lang w:val="ru-RU"/>
        </w:rPr>
        <w:t>функции</w:t>
      </w:r>
      <w:r w:rsidRPr="00816E24">
        <w:rPr>
          <w:lang w:val="ru-RU"/>
        </w:rPr>
        <w:t xml:space="preserve"> </w:t>
      </w:r>
      <w:r w:rsidRPr="009B1265">
        <w:rPr>
          <w:lang w:val="ru-RU"/>
        </w:rPr>
        <w:t>Координационного комитета</w:t>
      </w:r>
      <w:r w:rsidRPr="00816E24">
        <w:rPr>
          <w:lang w:val="ru-RU"/>
        </w:rPr>
        <w:t xml:space="preserve"> ВОИС, </w:t>
      </w:r>
      <w:r>
        <w:rPr>
          <w:lang w:val="ru-RU"/>
        </w:rPr>
        <w:t xml:space="preserve">который решает </w:t>
      </w:r>
      <w:r w:rsidRPr="00816E24">
        <w:rPr>
          <w:lang w:val="ru-RU"/>
        </w:rPr>
        <w:t xml:space="preserve">все </w:t>
      </w:r>
      <w:r>
        <w:rPr>
          <w:lang w:val="ru-RU"/>
        </w:rPr>
        <w:t>административные,</w:t>
      </w:r>
      <w:r w:rsidRPr="00816E24">
        <w:rPr>
          <w:lang w:val="ru-RU"/>
        </w:rPr>
        <w:t xml:space="preserve"> </w:t>
      </w:r>
      <w:r>
        <w:rPr>
          <w:lang w:val="ru-RU"/>
        </w:rPr>
        <w:t>финансовые</w:t>
      </w:r>
      <w:r w:rsidRPr="00816E24">
        <w:rPr>
          <w:lang w:val="ru-RU"/>
        </w:rPr>
        <w:t xml:space="preserve"> и </w:t>
      </w:r>
      <w:r>
        <w:rPr>
          <w:lang w:val="ru-RU"/>
        </w:rPr>
        <w:t xml:space="preserve">иные вопросы, представляющие </w:t>
      </w:r>
      <w:r w:rsidRPr="00884EA2">
        <w:rPr>
          <w:lang w:val="ru-RU"/>
        </w:rPr>
        <w:t>интерес</w:t>
      </w:r>
      <w:r>
        <w:rPr>
          <w:lang w:val="ru-RU"/>
        </w:rPr>
        <w:t xml:space="preserve"> для всех </w:t>
      </w:r>
      <w:r w:rsidRPr="00884EA2">
        <w:rPr>
          <w:lang w:val="ru-RU"/>
        </w:rPr>
        <w:t>государств-членов</w:t>
      </w:r>
      <w:r w:rsidRPr="00816E24">
        <w:rPr>
          <w:lang w:val="ru-RU"/>
        </w:rPr>
        <w:t xml:space="preserve">, </w:t>
      </w:r>
      <w:r>
        <w:rPr>
          <w:lang w:val="ru-RU"/>
        </w:rPr>
        <w:t xml:space="preserve">при выделении </w:t>
      </w:r>
      <w:r w:rsidRPr="00816E24">
        <w:rPr>
          <w:lang w:val="ru-RU"/>
        </w:rPr>
        <w:t>новы</w:t>
      </w:r>
      <w:r>
        <w:rPr>
          <w:lang w:val="ru-RU"/>
        </w:rPr>
        <w:t>х</w:t>
      </w:r>
      <w:r w:rsidRPr="00816E24">
        <w:rPr>
          <w:lang w:val="ru-RU"/>
        </w:rPr>
        <w:t xml:space="preserve"> </w:t>
      </w:r>
      <w:r w:rsidRPr="003417D2">
        <w:rPr>
          <w:lang w:val="ru-RU"/>
        </w:rPr>
        <w:t>мест</w:t>
      </w:r>
      <w:r>
        <w:rPr>
          <w:lang w:val="ru-RU"/>
        </w:rPr>
        <w:t xml:space="preserve"> следует принимать во </w:t>
      </w:r>
      <w:r w:rsidRPr="00884EA2">
        <w:rPr>
          <w:lang w:val="ru-RU"/>
        </w:rPr>
        <w:t>внимани</w:t>
      </w:r>
      <w:r>
        <w:rPr>
          <w:lang w:val="ru-RU"/>
        </w:rPr>
        <w:t>е и другие</w:t>
      </w:r>
      <w:r w:rsidRPr="00816E24">
        <w:rPr>
          <w:lang w:val="ru-RU"/>
        </w:rPr>
        <w:t xml:space="preserve"> критерии, например, </w:t>
      </w:r>
      <w:r>
        <w:rPr>
          <w:lang w:val="ru-RU"/>
        </w:rPr>
        <w:t xml:space="preserve">уровень </w:t>
      </w:r>
      <w:r w:rsidRPr="00816E24">
        <w:rPr>
          <w:lang w:val="ru-RU"/>
        </w:rPr>
        <w:t>использова</w:t>
      </w:r>
      <w:r>
        <w:rPr>
          <w:lang w:val="ru-RU"/>
        </w:rPr>
        <w:t>ния</w:t>
      </w:r>
      <w:r w:rsidRPr="00816E24">
        <w:rPr>
          <w:lang w:val="ru-RU"/>
        </w:rPr>
        <w:t xml:space="preserve"> </w:t>
      </w:r>
      <w:r>
        <w:rPr>
          <w:lang w:val="ru-RU"/>
        </w:rPr>
        <w:t>регистрационных</w:t>
      </w:r>
      <w:r w:rsidRPr="00816E24">
        <w:rPr>
          <w:lang w:val="ru-RU"/>
        </w:rPr>
        <w:t xml:space="preserve"> </w:t>
      </w:r>
      <w:r>
        <w:rPr>
          <w:lang w:val="ru-RU"/>
        </w:rPr>
        <w:t>систем</w:t>
      </w:r>
      <w:r w:rsidRPr="00816E24">
        <w:rPr>
          <w:lang w:val="ru-RU"/>
        </w:rPr>
        <w:t xml:space="preserve"> и </w:t>
      </w:r>
      <w:r>
        <w:rPr>
          <w:lang w:val="ru-RU"/>
        </w:rPr>
        <w:t>число</w:t>
      </w:r>
      <w:r w:rsidRPr="00816E24">
        <w:rPr>
          <w:lang w:val="ru-RU"/>
        </w:rPr>
        <w:t xml:space="preserve"> </w:t>
      </w:r>
      <w:r>
        <w:rPr>
          <w:lang w:val="ru-RU"/>
        </w:rPr>
        <w:t xml:space="preserve">ратифицированных договоров. </w:t>
      </w:r>
    </w:p>
    <w:p w:rsidR="00E219BA" w:rsidRPr="00007BD0" w:rsidRDefault="00E219BA" w:rsidP="00E219BA">
      <w:pPr>
        <w:pStyle w:val="ONUME"/>
        <w:rPr>
          <w:lang w:val="ru-RU"/>
        </w:rPr>
      </w:pPr>
      <w:r w:rsidRPr="00816E24">
        <w:rPr>
          <w:lang w:val="ru-RU"/>
        </w:rPr>
        <w:t>Делегация Иран</w:t>
      </w:r>
      <w:r>
        <w:rPr>
          <w:lang w:val="ru-RU"/>
        </w:rPr>
        <w:t>а</w:t>
      </w:r>
      <w:r w:rsidRPr="00816E24">
        <w:rPr>
          <w:lang w:val="ru-RU"/>
        </w:rPr>
        <w:t xml:space="preserve"> (Исламская Республика) присоединилась к </w:t>
      </w:r>
      <w:r>
        <w:rPr>
          <w:lang w:val="ru-RU"/>
        </w:rPr>
        <w:t xml:space="preserve">заявлению, </w:t>
      </w:r>
      <w:r w:rsidRPr="00884EA2">
        <w:rPr>
          <w:lang w:val="ru-RU"/>
        </w:rPr>
        <w:t>сделанному</w:t>
      </w:r>
      <w:r>
        <w:rPr>
          <w:lang w:val="ru-RU"/>
        </w:rPr>
        <w:t xml:space="preserve"> </w:t>
      </w:r>
      <w:r w:rsidRPr="00816E24">
        <w:rPr>
          <w:lang w:val="ru-RU"/>
        </w:rPr>
        <w:t xml:space="preserve">делегацией </w:t>
      </w:r>
      <w:r>
        <w:rPr>
          <w:lang w:val="ru-RU"/>
        </w:rPr>
        <w:t>Индонезии</w:t>
      </w:r>
      <w:r w:rsidRPr="00816E24">
        <w:rPr>
          <w:lang w:val="ru-RU"/>
        </w:rPr>
        <w:t xml:space="preserve"> от имени </w:t>
      </w:r>
      <w:r w:rsidRPr="00884EA2">
        <w:rPr>
          <w:lang w:val="ru-RU"/>
        </w:rPr>
        <w:t>Азиатско-Тихоокеанск</w:t>
      </w:r>
      <w:r>
        <w:rPr>
          <w:lang w:val="ru-RU"/>
        </w:rPr>
        <w:t>ой группы</w:t>
      </w:r>
      <w:r w:rsidRPr="00816E24">
        <w:rPr>
          <w:lang w:val="ru-RU"/>
        </w:rPr>
        <w:t xml:space="preserve">.  Координационный комитет ВОИС </w:t>
      </w:r>
      <w:r>
        <w:rPr>
          <w:lang w:val="ru-RU"/>
        </w:rPr>
        <w:t xml:space="preserve">играет весьма </w:t>
      </w:r>
      <w:r w:rsidRPr="00816E24">
        <w:rPr>
          <w:lang w:val="ru-RU"/>
        </w:rPr>
        <w:t>влиятельн</w:t>
      </w:r>
      <w:r>
        <w:rPr>
          <w:lang w:val="ru-RU"/>
        </w:rPr>
        <w:t>ую</w:t>
      </w:r>
      <w:r w:rsidRPr="00816E24">
        <w:rPr>
          <w:lang w:val="ru-RU"/>
        </w:rPr>
        <w:t xml:space="preserve"> роль в </w:t>
      </w:r>
      <w:r w:rsidRPr="00884EA2">
        <w:rPr>
          <w:lang w:val="ru-RU"/>
        </w:rPr>
        <w:t>функционировани</w:t>
      </w:r>
      <w:r>
        <w:rPr>
          <w:lang w:val="ru-RU"/>
        </w:rPr>
        <w:t>и</w:t>
      </w:r>
      <w:r w:rsidRPr="00816E24">
        <w:rPr>
          <w:lang w:val="ru-RU"/>
        </w:rPr>
        <w:t xml:space="preserve"> Организации, и </w:t>
      </w:r>
      <w:r>
        <w:rPr>
          <w:lang w:val="ru-RU"/>
        </w:rPr>
        <w:t>его решения</w:t>
      </w:r>
      <w:r w:rsidRPr="00816E24">
        <w:rPr>
          <w:lang w:val="ru-RU"/>
        </w:rPr>
        <w:t xml:space="preserve"> </w:t>
      </w:r>
      <w:r>
        <w:rPr>
          <w:lang w:val="ru-RU"/>
        </w:rPr>
        <w:t xml:space="preserve">имеют </w:t>
      </w:r>
      <w:r w:rsidRPr="00816E24">
        <w:rPr>
          <w:lang w:val="ru-RU"/>
        </w:rPr>
        <w:t>абсолютно фундаментальн</w:t>
      </w:r>
      <w:r>
        <w:rPr>
          <w:lang w:val="ru-RU"/>
        </w:rPr>
        <w:t xml:space="preserve">ое значение для </w:t>
      </w:r>
      <w:r w:rsidRPr="00816E24">
        <w:rPr>
          <w:lang w:val="ru-RU"/>
        </w:rPr>
        <w:t>работ</w:t>
      </w:r>
      <w:r>
        <w:rPr>
          <w:lang w:val="ru-RU"/>
        </w:rPr>
        <w:t>ы</w:t>
      </w:r>
      <w:r w:rsidRPr="00816E24">
        <w:rPr>
          <w:lang w:val="ru-RU"/>
        </w:rPr>
        <w:t xml:space="preserve"> ВОИС.  </w:t>
      </w:r>
      <w:r>
        <w:rPr>
          <w:lang w:val="ru-RU"/>
        </w:rPr>
        <w:t xml:space="preserve">Как отмечалось </w:t>
      </w:r>
      <w:r w:rsidRPr="00816E24">
        <w:rPr>
          <w:lang w:val="ru-RU"/>
        </w:rPr>
        <w:t xml:space="preserve">в </w:t>
      </w:r>
      <w:r>
        <w:rPr>
          <w:lang w:val="ru-RU"/>
        </w:rPr>
        <w:t xml:space="preserve">предложении, внесенном </w:t>
      </w:r>
      <w:r w:rsidRPr="00884EA2">
        <w:rPr>
          <w:lang w:val="ru-RU"/>
        </w:rPr>
        <w:t>Азиатско-Тихоокеанск</w:t>
      </w:r>
      <w:r>
        <w:rPr>
          <w:lang w:val="ru-RU"/>
        </w:rPr>
        <w:t>ой группой</w:t>
      </w:r>
      <w:r w:rsidRPr="00816E24">
        <w:rPr>
          <w:lang w:val="ru-RU"/>
        </w:rPr>
        <w:t xml:space="preserve">, </w:t>
      </w:r>
      <w:r>
        <w:rPr>
          <w:lang w:val="ru-RU"/>
        </w:rPr>
        <w:t>при выборе членов</w:t>
      </w:r>
      <w:r w:rsidRPr="00816E24">
        <w:rPr>
          <w:lang w:val="ru-RU"/>
        </w:rPr>
        <w:t xml:space="preserve"> </w:t>
      </w:r>
      <w:r w:rsidRPr="009B1265">
        <w:rPr>
          <w:lang w:val="ru-RU"/>
        </w:rPr>
        <w:t>Координационного комитета</w:t>
      </w:r>
      <w:r w:rsidRPr="00816E24">
        <w:rPr>
          <w:lang w:val="ru-RU"/>
        </w:rPr>
        <w:t xml:space="preserve"> ВОИС</w:t>
      </w:r>
      <w:r w:rsidRPr="00884EA2">
        <w:rPr>
          <w:lang w:val="ru-RU"/>
        </w:rPr>
        <w:t xml:space="preserve"> </w:t>
      </w:r>
      <w:r>
        <w:rPr>
          <w:lang w:val="ru-RU"/>
        </w:rPr>
        <w:t xml:space="preserve">следует уделять должное </w:t>
      </w:r>
      <w:r w:rsidRPr="00884EA2">
        <w:rPr>
          <w:lang w:val="ru-RU"/>
        </w:rPr>
        <w:t>внимани</w:t>
      </w:r>
      <w:r>
        <w:rPr>
          <w:lang w:val="ru-RU"/>
        </w:rPr>
        <w:t xml:space="preserve">е </w:t>
      </w:r>
      <w:r w:rsidRPr="00884EA2">
        <w:rPr>
          <w:lang w:val="ru-RU"/>
        </w:rPr>
        <w:t>вопрос</w:t>
      </w:r>
      <w:r>
        <w:rPr>
          <w:lang w:val="ru-RU"/>
        </w:rPr>
        <w:t xml:space="preserve">ам </w:t>
      </w:r>
      <w:r w:rsidRPr="00816E24">
        <w:rPr>
          <w:lang w:val="ru-RU"/>
        </w:rPr>
        <w:t xml:space="preserve">справедливого </w:t>
      </w:r>
      <w:r>
        <w:rPr>
          <w:lang w:val="ru-RU"/>
        </w:rPr>
        <w:t>географического распределения</w:t>
      </w:r>
      <w:r w:rsidRPr="00816E24">
        <w:rPr>
          <w:lang w:val="ru-RU"/>
        </w:rPr>
        <w:t xml:space="preserve">.  </w:t>
      </w:r>
      <w:r>
        <w:rPr>
          <w:lang w:val="ru-RU"/>
        </w:rPr>
        <w:t xml:space="preserve">Из </w:t>
      </w:r>
      <w:r w:rsidRPr="00816E24">
        <w:rPr>
          <w:lang w:val="ru-RU"/>
        </w:rPr>
        <w:t>т</w:t>
      </w:r>
      <w:r>
        <w:rPr>
          <w:lang w:val="ru-RU"/>
        </w:rPr>
        <w:t xml:space="preserve">аблицы, </w:t>
      </w:r>
      <w:r w:rsidRPr="002835A0">
        <w:rPr>
          <w:lang w:val="ru-RU"/>
        </w:rPr>
        <w:t>содерж</w:t>
      </w:r>
      <w:r>
        <w:rPr>
          <w:lang w:val="ru-RU"/>
        </w:rPr>
        <w:t xml:space="preserve">ащейся </w:t>
      </w:r>
      <w:r w:rsidRPr="00816E24">
        <w:rPr>
          <w:lang w:val="ru-RU"/>
        </w:rPr>
        <w:t xml:space="preserve">в приложении </w:t>
      </w:r>
      <w:r>
        <w:rPr>
          <w:lang w:val="ru-RU"/>
        </w:rPr>
        <w:t xml:space="preserve">к предложению </w:t>
      </w:r>
      <w:r w:rsidRPr="00884EA2">
        <w:rPr>
          <w:lang w:val="ru-RU"/>
        </w:rPr>
        <w:t>Азиатско-Тихоокеанск</w:t>
      </w:r>
      <w:r>
        <w:rPr>
          <w:lang w:val="ru-RU"/>
        </w:rPr>
        <w:t>ой группы</w:t>
      </w:r>
      <w:r w:rsidRPr="00816E24">
        <w:rPr>
          <w:lang w:val="ru-RU"/>
        </w:rPr>
        <w:t xml:space="preserve"> </w:t>
      </w:r>
      <w:r>
        <w:rPr>
          <w:lang w:val="ru-RU"/>
        </w:rPr>
        <w:t>(</w:t>
      </w:r>
      <w:r w:rsidRPr="00816E24">
        <w:rPr>
          <w:lang w:val="ru-RU"/>
        </w:rPr>
        <w:t>документ</w:t>
      </w:r>
      <w:r>
        <w:t> A</w:t>
      </w:r>
      <w:r w:rsidRPr="00816E24">
        <w:rPr>
          <w:lang w:val="ru-RU"/>
        </w:rPr>
        <w:t xml:space="preserve">/58/9 </w:t>
      </w:r>
      <w:r>
        <w:t>Rev</w:t>
      </w:r>
      <w:r w:rsidRPr="00816E24">
        <w:rPr>
          <w:lang w:val="ru-RU"/>
        </w:rPr>
        <w:t>.</w:t>
      </w:r>
      <w:r>
        <w:rPr>
          <w:lang w:val="ru-RU"/>
        </w:rPr>
        <w:t xml:space="preserve">), видно, что </w:t>
      </w:r>
      <w:r w:rsidRPr="00816E24">
        <w:rPr>
          <w:lang w:val="ru-RU"/>
        </w:rPr>
        <w:t>текущ</w:t>
      </w:r>
      <w:r>
        <w:rPr>
          <w:lang w:val="ru-RU"/>
        </w:rPr>
        <w:t>ий</w:t>
      </w:r>
      <w:r w:rsidRPr="00816E24">
        <w:rPr>
          <w:lang w:val="ru-RU"/>
        </w:rPr>
        <w:t xml:space="preserve"> состав </w:t>
      </w:r>
      <w:r w:rsidRPr="009B1265">
        <w:rPr>
          <w:lang w:val="ru-RU"/>
        </w:rPr>
        <w:t>Координационного комитета</w:t>
      </w:r>
      <w:r w:rsidRPr="00816E24">
        <w:rPr>
          <w:lang w:val="ru-RU"/>
        </w:rPr>
        <w:t xml:space="preserve"> ВОИС </w:t>
      </w:r>
      <w:r>
        <w:rPr>
          <w:lang w:val="ru-RU"/>
        </w:rPr>
        <w:t xml:space="preserve">явно не сбалансирован и не обеспечивает </w:t>
      </w:r>
      <w:r w:rsidRPr="00FC416D">
        <w:rPr>
          <w:lang w:val="ru-RU"/>
        </w:rPr>
        <w:t>объе</w:t>
      </w:r>
      <w:r>
        <w:rPr>
          <w:lang w:val="ru-RU"/>
        </w:rPr>
        <w:t xml:space="preserve">ктивного отражения относительной </w:t>
      </w:r>
      <w:r w:rsidRPr="00FC416D">
        <w:rPr>
          <w:lang w:val="ru-RU"/>
        </w:rPr>
        <w:t>численност</w:t>
      </w:r>
      <w:r>
        <w:rPr>
          <w:lang w:val="ru-RU"/>
        </w:rPr>
        <w:t>и региональных групп</w:t>
      </w:r>
      <w:r w:rsidRPr="00816E24">
        <w:rPr>
          <w:lang w:val="ru-RU"/>
        </w:rPr>
        <w:t xml:space="preserve"> ВОИС</w:t>
      </w:r>
      <w:r>
        <w:rPr>
          <w:lang w:val="ru-RU"/>
        </w:rPr>
        <w:t xml:space="preserve">. </w:t>
      </w:r>
      <w:r w:rsidRPr="00FC416D">
        <w:rPr>
          <w:lang w:val="ru-RU"/>
        </w:rPr>
        <w:t>Обеспечени</w:t>
      </w:r>
      <w:r>
        <w:rPr>
          <w:lang w:val="ru-RU"/>
        </w:rPr>
        <w:t xml:space="preserve">е </w:t>
      </w:r>
      <w:r w:rsidRPr="00816E24">
        <w:rPr>
          <w:lang w:val="ru-RU"/>
        </w:rPr>
        <w:t>сбалансированн</w:t>
      </w:r>
      <w:r>
        <w:rPr>
          <w:lang w:val="ru-RU"/>
        </w:rPr>
        <w:t>ого</w:t>
      </w:r>
      <w:r w:rsidRPr="00816E24">
        <w:rPr>
          <w:lang w:val="ru-RU"/>
        </w:rPr>
        <w:t xml:space="preserve"> и справедлив</w:t>
      </w:r>
      <w:r>
        <w:rPr>
          <w:lang w:val="ru-RU"/>
        </w:rPr>
        <w:t>ого</w:t>
      </w:r>
      <w:r w:rsidRPr="00816E24">
        <w:rPr>
          <w:lang w:val="ru-RU"/>
        </w:rPr>
        <w:t xml:space="preserve"> </w:t>
      </w:r>
      <w:r w:rsidRPr="002835A0">
        <w:rPr>
          <w:lang w:val="ru-RU"/>
        </w:rPr>
        <w:t>распределени</w:t>
      </w:r>
      <w:r>
        <w:rPr>
          <w:lang w:val="ru-RU"/>
        </w:rPr>
        <w:t>я</w:t>
      </w:r>
      <w:r w:rsidRPr="00816E24">
        <w:rPr>
          <w:lang w:val="ru-RU"/>
        </w:rPr>
        <w:t xml:space="preserve"> </w:t>
      </w:r>
      <w:r w:rsidRPr="003417D2">
        <w:rPr>
          <w:lang w:val="ru-RU"/>
        </w:rPr>
        <w:t>мест</w:t>
      </w:r>
      <w:r w:rsidRPr="00816E24">
        <w:rPr>
          <w:lang w:val="ru-RU"/>
        </w:rPr>
        <w:t xml:space="preserve"> в </w:t>
      </w:r>
      <w:r w:rsidRPr="00FC416D">
        <w:rPr>
          <w:lang w:val="ru-RU"/>
        </w:rPr>
        <w:t>Координационном комитете</w:t>
      </w:r>
      <w:r>
        <w:rPr>
          <w:lang w:val="ru-RU"/>
        </w:rPr>
        <w:t xml:space="preserve"> </w:t>
      </w:r>
      <w:r w:rsidRPr="00816E24">
        <w:rPr>
          <w:lang w:val="ru-RU"/>
        </w:rPr>
        <w:t xml:space="preserve">ВОИС </w:t>
      </w:r>
      <w:r>
        <w:rPr>
          <w:lang w:val="ru-RU"/>
        </w:rPr>
        <w:t xml:space="preserve"> </w:t>
      </w:r>
      <w:r w:rsidRPr="00816E24">
        <w:rPr>
          <w:lang w:val="ru-RU"/>
        </w:rPr>
        <w:t xml:space="preserve">и </w:t>
      </w:r>
      <w:r>
        <w:rPr>
          <w:lang w:val="ru-RU"/>
        </w:rPr>
        <w:t>справедливого</w:t>
      </w:r>
      <w:r w:rsidRPr="00816E24">
        <w:rPr>
          <w:lang w:val="ru-RU"/>
        </w:rPr>
        <w:t xml:space="preserve"> </w:t>
      </w:r>
      <w:r>
        <w:rPr>
          <w:lang w:val="ru-RU"/>
        </w:rPr>
        <w:t xml:space="preserve">географического </w:t>
      </w:r>
      <w:r w:rsidRPr="002835A0">
        <w:rPr>
          <w:lang w:val="ru-RU"/>
        </w:rPr>
        <w:t>представител</w:t>
      </w:r>
      <w:r>
        <w:rPr>
          <w:lang w:val="ru-RU"/>
        </w:rPr>
        <w:t xml:space="preserve">ьства </w:t>
      </w:r>
      <w:r w:rsidRPr="002835A0">
        <w:rPr>
          <w:rFonts w:eastAsia="+mn-ea"/>
          <w:lang w:val="ru-RU"/>
        </w:rPr>
        <w:t>–</w:t>
      </w:r>
      <w:r>
        <w:rPr>
          <w:lang w:val="ru-RU"/>
        </w:rPr>
        <w:t xml:space="preserve"> это </w:t>
      </w:r>
      <w:r w:rsidRPr="00FC416D">
        <w:rPr>
          <w:lang w:val="ru-RU"/>
        </w:rPr>
        <w:t>чрезвычайн</w:t>
      </w:r>
      <w:r>
        <w:rPr>
          <w:lang w:val="ru-RU"/>
        </w:rPr>
        <w:t xml:space="preserve">о важные </w:t>
      </w:r>
      <w:r w:rsidRPr="002835A0">
        <w:rPr>
          <w:lang w:val="ru-RU"/>
        </w:rPr>
        <w:t>вопрос</w:t>
      </w:r>
      <w:r>
        <w:rPr>
          <w:lang w:val="ru-RU"/>
        </w:rPr>
        <w:t>ы</w:t>
      </w:r>
      <w:r w:rsidRPr="00816E24">
        <w:rPr>
          <w:lang w:val="ru-RU"/>
        </w:rPr>
        <w:t xml:space="preserve">.  </w:t>
      </w:r>
      <w:r w:rsidRPr="00FC416D">
        <w:rPr>
          <w:lang w:val="ru-RU"/>
        </w:rPr>
        <w:t>Таким образом</w:t>
      </w:r>
      <w:r w:rsidRPr="00816E24">
        <w:rPr>
          <w:lang w:val="ru-RU"/>
        </w:rPr>
        <w:t>, главн</w:t>
      </w:r>
      <w:r>
        <w:rPr>
          <w:lang w:val="ru-RU"/>
        </w:rPr>
        <w:t>ой</w:t>
      </w:r>
      <w:r w:rsidRPr="00816E24">
        <w:rPr>
          <w:lang w:val="ru-RU"/>
        </w:rPr>
        <w:t xml:space="preserve"> цель</w:t>
      </w:r>
      <w:r>
        <w:rPr>
          <w:lang w:val="ru-RU"/>
        </w:rPr>
        <w:t xml:space="preserve">ю при </w:t>
      </w:r>
      <w:r w:rsidRPr="002835A0">
        <w:rPr>
          <w:lang w:val="ru-RU"/>
        </w:rPr>
        <w:t>распределени</w:t>
      </w:r>
      <w:r>
        <w:rPr>
          <w:lang w:val="ru-RU"/>
        </w:rPr>
        <w:t>и</w:t>
      </w:r>
      <w:r w:rsidRPr="00816E24">
        <w:rPr>
          <w:lang w:val="ru-RU"/>
        </w:rPr>
        <w:t xml:space="preserve"> </w:t>
      </w:r>
      <w:r>
        <w:rPr>
          <w:lang w:val="ru-RU"/>
        </w:rPr>
        <w:t>пяти</w:t>
      </w:r>
      <w:r w:rsidRPr="00816E24">
        <w:rPr>
          <w:lang w:val="ru-RU"/>
        </w:rPr>
        <w:t xml:space="preserve"> новы</w:t>
      </w:r>
      <w:r>
        <w:rPr>
          <w:lang w:val="ru-RU"/>
        </w:rPr>
        <w:t>х</w:t>
      </w:r>
      <w:r w:rsidRPr="00816E24">
        <w:rPr>
          <w:lang w:val="ru-RU"/>
        </w:rPr>
        <w:t xml:space="preserve"> </w:t>
      </w:r>
      <w:r w:rsidRPr="003417D2">
        <w:rPr>
          <w:lang w:val="ru-RU"/>
        </w:rPr>
        <w:t>мест</w:t>
      </w:r>
      <w:r w:rsidRPr="00816E24">
        <w:rPr>
          <w:lang w:val="ru-RU"/>
        </w:rPr>
        <w:t xml:space="preserve"> </w:t>
      </w:r>
      <w:r w:rsidRPr="00FC416D">
        <w:rPr>
          <w:lang w:val="ru-RU"/>
        </w:rPr>
        <w:t>долж</w:t>
      </w:r>
      <w:r>
        <w:rPr>
          <w:lang w:val="ru-RU"/>
        </w:rPr>
        <w:t xml:space="preserve">но быть </w:t>
      </w:r>
      <w:r w:rsidRPr="00816E24">
        <w:rPr>
          <w:lang w:val="ru-RU"/>
        </w:rPr>
        <w:t xml:space="preserve">сокращение </w:t>
      </w:r>
      <w:r w:rsidRPr="00FC416D">
        <w:rPr>
          <w:noProof/>
          <w:szCs w:val="22"/>
          <w:lang w:val="ru-RU"/>
        </w:rPr>
        <w:t>нынешн</w:t>
      </w:r>
      <w:r>
        <w:rPr>
          <w:lang w:val="ru-RU"/>
        </w:rPr>
        <w:t xml:space="preserve">его </w:t>
      </w:r>
      <w:r w:rsidRPr="00816E24">
        <w:rPr>
          <w:lang w:val="ru-RU"/>
        </w:rPr>
        <w:t>дисбаланс</w:t>
      </w:r>
      <w:r>
        <w:rPr>
          <w:lang w:val="ru-RU"/>
        </w:rPr>
        <w:t>а</w:t>
      </w:r>
      <w:r w:rsidRPr="00816E24">
        <w:rPr>
          <w:lang w:val="ru-RU"/>
        </w:rPr>
        <w:t xml:space="preserve"> и </w:t>
      </w:r>
      <w:r>
        <w:rPr>
          <w:lang w:val="ru-RU"/>
        </w:rPr>
        <w:t xml:space="preserve">более точное отражение </w:t>
      </w:r>
      <w:r w:rsidRPr="00FC416D">
        <w:rPr>
          <w:lang w:val="ru-RU"/>
        </w:rPr>
        <w:t>структур</w:t>
      </w:r>
      <w:r>
        <w:rPr>
          <w:lang w:val="ru-RU"/>
        </w:rPr>
        <w:t xml:space="preserve">ы членского состава </w:t>
      </w:r>
      <w:r w:rsidRPr="00816E24">
        <w:rPr>
          <w:lang w:val="ru-RU"/>
        </w:rPr>
        <w:t xml:space="preserve">ВОИС.  Следует также </w:t>
      </w:r>
      <w:r>
        <w:rPr>
          <w:lang w:val="ru-RU"/>
        </w:rPr>
        <w:t xml:space="preserve">обратить </w:t>
      </w:r>
      <w:r w:rsidRPr="00FC416D">
        <w:rPr>
          <w:lang w:val="ru-RU"/>
        </w:rPr>
        <w:t>долж</w:t>
      </w:r>
      <w:r>
        <w:rPr>
          <w:lang w:val="ru-RU"/>
        </w:rPr>
        <w:t xml:space="preserve">ное </w:t>
      </w:r>
      <w:r w:rsidRPr="00FC416D">
        <w:rPr>
          <w:lang w:val="ru-RU"/>
        </w:rPr>
        <w:t>внимани</w:t>
      </w:r>
      <w:r>
        <w:rPr>
          <w:lang w:val="ru-RU"/>
        </w:rPr>
        <w:t xml:space="preserve">е на то, что </w:t>
      </w:r>
      <w:r w:rsidRPr="00816E24">
        <w:rPr>
          <w:lang w:val="ru-RU"/>
        </w:rPr>
        <w:t xml:space="preserve">повышение </w:t>
      </w:r>
      <w:r>
        <w:rPr>
          <w:lang w:val="ru-RU"/>
        </w:rPr>
        <w:t>числа</w:t>
      </w:r>
      <w:r w:rsidRPr="00816E24">
        <w:rPr>
          <w:lang w:val="ru-RU"/>
        </w:rPr>
        <w:t xml:space="preserve"> </w:t>
      </w:r>
      <w:r w:rsidRPr="003417D2">
        <w:rPr>
          <w:lang w:val="ru-RU"/>
        </w:rPr>
        <w:t>мест</w:t>
      </w:r>
      <w:r w:rsidRPr="00816E24">
        <w:rPr>
          <w:lang w:val="ru-RU"/>
        </w:rPr>
        <w:t xml:space="preserve"> в </w:t>
      </w:r>
      <w:r w:rsidRPr="00FC416D">
        <w:rPr>
          <w:lang w:val="ru-RU"/>
        </w:rPr>
        <w:t>Координационном комитете</w:t>
      </w:r>
      <w:r>
        <w:rPr>
          <w:lang w:val="ru-RU"/>
        </w:rPr>
        <w:t xml:space="preserve"> </w:t>
      </w:r>
      <w:r w:rsidRPr="00816E24">
        <w:rPr>
          <w:lang w:val="ru-RU"/>
        </w:rPr>
        <w:t>ВОИС свя</w:t>
      </w:r>
      <w:r>
        <w:rPr>
          <w:lang w:val="ru-RU"/>
        </w:rPr>
        <w:t xml:space="preserve">зано </w:t>
      </w:r>
      <w:r w:rsidRPr="00816E24">
        <w:rPr>
          <w:lang w:val="ru-RU"/>
        </w:rPr>
        <w:t>с присоединени</w:t>
      </w:r>
      <w:r>
        <w:rPr>
          <w:lang w:val="ru-RU"/>
        </w:rPr>
        <w:t xml:space="preserve">ем к </w:t>
      </w:r>
      <w:r w:rsidRPr="00FC416D">
        <w:rPr>
          <w:lang w:val="ru-RU"/>
        </w:rPr>
        <w:t>Организаци</w:t>
      </w:r>
      <w:r>
        <w:rPr>
          <w:lang w:val="ru-RU"/>
        </w:rPr>
        <w:t xml:space="preserve">и еще </w:t>
      </w:r>
      <w:r w:rsidRPr="00816E24">
        <w:rPr>
          <w:lang w:val="ru-RU"/>
        </w:rPr>
        <w:t xml:space="preserve">12 </w:t>
      </w:r>
      <w:r>
        <w:rPr>
          <w:lang w:val="ru-RU"/>
        </w:rPr>
        <w:t xml:space="preserve">стран из </w:t>
      </w:r>
      <w:r w:rsidRPr="00626890">
        <w:rPr>
          <w:lang w:val="ru-RU"/>
        </w:rPr>
        <w:t>Азиатско-Тихоокеанск</w:t>
      </w:r>
      <w:r>
        <w:rPr>
          <w:lang w:val="ru-RU"/>
        </w:rPr>
        <w:t xml:space="preserve">ого </w:t>
      </w:r>
      <w:r w:rsidRPr="00626890">
        <w:rPr>
          <w:lang w:val="ru-RU"/>
        </w:rPr>
        <w:t>регион</w:t>
      </w:r>
      <w:r>
        <w:rPr>
          <w:lang w:val="ru-RU"/>
        </w:rPr>
        <w:t>а</w:t>
      </w:r>
      <w:r w:rsidRPr="00816E24">
        <w:rPr>
          <w:lang w:val="ru-RU"/>
        </w:rPr>
        <w:t xml:space="preserve">, </w:t>
      </w:r>
      <w:r>
        <w:rPr>
          <w:lang w:val="ru-RU"/>
        </w:rPr>
        <w:t xml:space="preserve">трех </w:t>
      </w:r>
      <w:r>
        <w:rPr>
          <w:lang w:val="ru-RU"/>
        </w:rPr>
        <w:lastRenderedPageBreak/>
        <w:t xml:space="preserve">стран Африки </w:t>
      </w:r>
      <w:r w:rsidRPr="00816E24">
        <w:rPr>
          <w:lang w:val="ru-RU"/>
        </w:rPr>
        <w:t xml:space="preserve">и </w:t>
      </w:r>
      <w:r>
        <w:rPr>
          <w:lang w:val="ru-RU"/>
        </w:rPr>
        <w:t xml:space="preserve">одной страны из </w:t>
      </w:r>
      <w:r w:rsidRPr="00626890">
        <w:rPr>
          <w:lang w:val="ru-RU"/>
        </w:rPr>
        <w:t>регион</w:t>
      </w:r>
      <w:r>
        <w:rPr>
          <w:lang w:val="ru-RU"/>
        </w:rPr>
        <w:t xml:space="preserve">а, представляемого </w:t>
      </w:r>
      <w:r w:rsidRPr="002835A0">
        <w:rPr>
          <w:lang w:val="ru-RU"/>
        </w:rPr>
        <w:t>Групп</w:t>
      </w:r>
      <w:r>
        <w:rPr>
          <w:lang w:val="ru-RU"/>
        </w:rPr>
        <w:t xml:space="preserve">ой </w:t>
      </w:r>
      <w:r w:rsidRPr="00626890">
        <w:rPr>
          <w:lang w:val="ru-RU"/>
        </w:rPr>
        <w:t>Центральной Азии, Кавказа и Восточной Европы (ГЦАКВЕ)</w:t>
      </w:r>
      <w:r w:rsidRPr="00816E24">
        <w:rPr>
          <w:lang w:val="ru-RU"/>
        </w:rPr>
        <w:t xml:space="preserve">.  </w:t>
      </w:r>
      <w:r>
        <w:rPr>
          <w:lang w:val="ru-RU"/>
        </w:rPr>
        <w:t xml:space="preserve">Согласно </w:t>
      </w:r>
      <w:r w:rsidRPr="000E19D4">
        <w:rPr>
          <w:lang w:val="ru-RU"/>
        </w:rPr>
        <w:t>отчет</w:t>
      </w:r>
      <w:r>
        <w:rPr>
          <w:lang w:val="ru-RU"/>
        </w:rPr>
        <w:t xml:space="preserve">у, представленному </w:t>
      </w:r>
      <w:r w:rsidRPr="00626890">
        <w:rPr>
          <w:lang w:val="ru-RU"/>
        </w:rPr>
        <w:t>делегаци</w:t>
      </w:r>
      <w:r>
        <w:rPr>
          <w:lang w:val="ru-RU"/>
        </w:rPr>
        <w:t>и ее региональным</w:t>
      </w:r>
      <w:r w:rsidRPr="00816E24">
        <w:rPr>
          <w:lang w:val="ru-RU"/>
        </w:rPr>
        <w:t xml:space="preserve"> координатор</w:t>
      </w:r>
      <w:r>
        <w:rPr>
          <w:lang w:val="ru-RU"/>
        </w:rPr>
        <w:t>ом</w:t>
      </w:r>
      <w:r w:rsidRPr="00816E24">
        <w:rPr>
          <w:lang w:val="ru-RU"/>
        </w:rPr>
        <w:t xml:space="preserve">, </w:t>
      </w:r>
      <w:r>
        <w:rPr>
          <w:lang w:val="ru-RU"/>
        </w:rPr>
        <w:t xml:space="preserve">состоялся </w:t>
      </w:r>
      <w:r w:rsidRPr="00816E24">
        <w:rPr>
          <w:lang w:val="ru-RU"/>
        </w:rPr>
        <w:t xml:space="preserve">ряд консультаций между </w:t>
      </w:r>
      <w:r>
        <w:rPr>
          <w:lang w:val="ru-RU"/>
        </w:rPr>
        <w:t>региональными</w:t>
      </w:r>
      <w:r w:rsidRPr="00816E24">
        <w:rPr>
          <w:lang w:val="ru-RU"/>
        </w:rPr>
        <w:t xml:space="preserve"> координатор</w:t>
      </w:r>
      <w:r>
        <w:rPr>
          <w:lang w:val="ru-RU"/>
        </w:rPr>
        <w:t xml:space="preserve">ами, которые выработали </w:t>
      </w:r>
      <w:r w:rsidRPr="00816E24">
        <w:rPr>
          <w:lang w:val="ru-RU"/>
        </w:rPr>
        <w:t>компромисс</w:t>
      </w:r>
      <w:r>
        <w:rPr>
          <w:lang w:val="ru-RU"/>
        </w:rPr>
        <w:t xml:space="preserve">ное </w:t>
      </w:r>
      <w:r w:rsidRPr="00816E24">
        <w:rPr>
          <w:lang w:val="ru-RU"/>
        </w:rPr>
        <w:t>решени</w:t>
      </w:r>
      <w:r>
        <w:rPr>
          <w:lang w:val="ru-RU"/>
        </w:rPr>
        <w:t xml:space="preserve">е. </w:t>
      </w:r>
      <w:r w:rsidRPr="00626890">
        <w:rPr>
          <w:lang w:val="ru-RU"/>
        </w:rPr>
        <w:t>Выработк</w:t>
      </w:r>
      <w:r>
        <w:rPr>
          <w:lang w:val="ru-RU"/>
        </w:rPr>
        <w:t xml:space="preserve">а </w:t>
      </w:r>
      <w:r w:rsidRPr="00816E24">
        <w:rPr>
          <w:lang w:val="ru-RU"/>
        </w:rPr>
        <w:t>компромисс</w:t>
      </w:r>
      <w:r>
        <w:rPr>
          <w:lang w:val="ru-RU"/>
        </w:rPr>
        <w:t>ного</w:t>
      </w:r>
      <w:r w:rsidRPr="00816E24">
        <w:rPr>
          <w:lang w:val="ru-RU"/>
        </w:rPr>
        <w:t xml:space="preserve"> решени</w:t>
      </w:r>
      <w:r>
        <w:rPr>
          <w:lang w:val="ru-RU"/>
        </w:rPr>
        <w:t>я</w:t>
      </w:r>
      <w:r w:rsidRPr="00816E24">
        <w:rPr>
          <w:lang w:val="ru-RU"/>
        </w:rPr>
        <w:t xml:space="preserve"> </w:t>
      </w:r>
      <w:r>
        <w:rPr>
          <w:lang w:val="ru-RU"/>
        </w:rPr>
        <w:t xml:space="preserve">была </w:t>
      </w:r>
      <w:r w:rsidRPr="000E19D4">
        <w:rPr>
          <w:szCs w:val="22"/>
          <w:lang w:val="ru-RU"/>
        </w:rPr>
        <w:t>результат</w:t>
      </w:r>
      <w:r>
        <w:rPr>
          <w:lang w:val="ru-RU"/>
        </w:rPr>
        <w:t xml:space="preserve">ом </w:t>
      </w:r>
      <w:r w:rsidRPr="00816E24">
        <w:rPr>
          <w:lang w:val="ru-RU"/>
        </w:rPr>
        <w:t>огромн</w:t>
      </w:r>
      <w:r>
        <w:rPr>
          <w:lang w:val="ru-RU"/>
        </w:rPr>
        <w:t xml:space="preserve">ой гибкости </w:t>
      </w:r>
      <w:r w:rsidRPr="00626890">
        <w:rPr>
          <w:lang w:val="ru-RU"/>
        </w:rPr>
        <w:t>Азиатско-Тихоокеанск</w:t>
      </w:r>
      <w:r>
        <w:rPr>
          <w:lang w:val="ru-RU"/>
        </w:rPr>
        <w:t xml:space="preserve">ой </w:t>
      </w:r>
      <w:r w:rsidRPr="00816E24">
        <w:rPr>
          <w:lang w:val="ru-RU"/>
        </w:rPr>
        <w:t>г</w:t>
      </w:r>
      <w:r>
        <w:rPr>
          <w:lang w:val="ru-RU"/>
        </w:rPr>
        <w:t xml:space="preserve">руппы и ее готовности отказаться от некоторых элементов своей исходной позиции, </w:t>
      </w:r>
      <w:r w:rsidRPr="00816E24">
        <w:rPr>
          <w:lang w:val="ru-RU"/>
        </w:rPr>
        <w:t xml:space="preserve">но, к сожалению, </w:t>
      </w:r>
      <w:r>
        <w:rPr>
          <w:lang w:val="ru-RU"/>
        </w:rPr>
        <w:t xml:space="preserve">согласия по этому </w:t>
      </w:r>
      <w:r w:rsidRPr="000E19D4">
        <w:rPr>
          <w:lang w:val="ru-RU"/>
        </w:rPr>
        <w:t>решени</w:t>
      </w:r>
      <w:r>
        <w:rPr>
          <w:lang w:val="ru-RU"/>
        </w:rPr>
        <w:t>ю достичь не удалось</w:t>
      </w:r>
      <w:r w:rsidRPr="00816E24">
        <w:rPr>
          <w:lang w:val="ru-RU"/>
        </w:rPr>
        <w:t xml:space="preserve">.  </w:t>
      </w:r>
      <w:r>
        <w:rPr>
          <w:lang w:val="ru-RU"/>
        </w:rPr>
        <w:t>По мнению делегации</w:t>
      </w:r>
      <w:r w:rsidRPr="00007BD0">
        <w:rPr>
          <w:lang w:val="ru-RU"/>
        </w:rPr>
        <w:t xml:space="preserve">, </w:t>
      </w:r>
      <w:r>
        <w:rPr>
          <w:lang w:val="ru-RU"/>
        </w:rPr>
        <w:t xml:space="preserve">всем делегациям стоило бы </w:t>
      </w:r>
      <w:r>
        <w:rPr>
          <w:szCs w:val="22"/>
          <w:lang w:val="ru-RU"/>
        </w:rPr>
        <w:t xml:space="preserve">рассматривать </w:t>
      </w:r>
      <w:r w:rsidRPr="00007BD0">
        <w:rPr>
          <w:lang w:val="ru-RU"/>
        </w:rPr>
        <w:t>решени</w:t>
      </w:r>
      <w:r>
        <w:rPr>
          <w:lang w:val="ru-RU"/>
        </w:rPr>
        <w:t xml:space="preserve">е подобного рода </w:t>
      </w:r>
      <w:r w:rsidRPr="000E19D4">
        <w:rPr>
          <w:lang w:val="ru-RU"/>
        </w:rPr>
        <w:t>в качестве</w:t>
      </w:r>
      <w:r>
        <w:rPr>
          <w:lang w:val="ru-RU"/>
        </w:rPr>
        <w:t xml:space="preserve"> прекрасного исходного пункта для </w:t>
      </w:r>
      <w:r w:rsidRPr="000E19D4">
        <w:rPr>
          <w:lang w:val="ru-RU"/>
        </w:rPr>
        <w:t>дальнейш</w:t>
      </w:r>
      <w:r>
        <w:rPr>
          <w:lang w:val="ru-RU"/>
        </w:rPr>
        <w:t>его</w:t>
      </w:r>
      <w:r w:rsidRPr="00007BD0">
        <w:rPr>
          <w:lang w:val="ru-RU"/>
        </w:rPr>
        <w:t xml:space="preserve"> </w:t>
      </w:r>
      <w:r>
        <w:rPr>
          <w:lang w:val="ru-RU"/>
        </w:rPr>
        <w:t xml:space="preserve">обсуждения. </w:t>
      </w:r>
    </w:p>
    <w:p w:rsidR="00E219BA" w:rsidRPr="00B11E7B" w:rsidRDefault="00E219BA" w:rsidP="00E219BA">
      <w:pPr>
        <w:pStyle w:val="ONUME"/>
        <w:rPr>
          <w:lang w:val="ru-RU"/>
        </w:rPr>
      </w:pPr>
      <w:r w:rsidRPr="004B69C9">
        <w:rPr>
          <w:lang w:val="ru-RU"/>
        </w:rPr>
        <w:t>Делегация Южн</w:t>
      </w:r>
      <w:r>
        <w:rPr>
          <w:lang w:val="ru-RU"/>
        </w:rPr>
        <w:t>ой Африки</w:t>
      </w:r>
      <w:r w:rsidRPr="004B69C9">
        <w:rPr>
          <w:lang w:val="ru-RU"/>
        </w:rPr>
        <w:t xml:space="preserve"> присоединилась к </w:t>
      </w:r>
      <w:r>
        <w:rPr>
          <w:lang w:val="ru-RU"/>
        </w:rPr>
        <w:t>заявлению</w:t>
      </w:r>
      <w:r w:rsidRPr="004B69C9">
        <w:rPr>
          <w:lang w:val="ru-RU"/>
        </w:rPr>
        <w:t xml:space="preserve"> </w:t>
      </w:r>
      <w:r>
        <w:rPr>
          <w:lang w:val="ru-RU"/>
        </w:rPr>
        <w:t>делегации</w:t>
      </w:r>
      <w:r w:rsidRPr="004B69C9">
        <w:rPr>
          <w:lang w:val="ru-RU"/>
        </w:rPr>
        <w:t xml:space="preserve"> Марокко</w:t>
      </w:r>
      <w:r>
        <w:rPr>
          <w:lang w:val="ru-RU"/>
        </w:rPr>
        <w:t xml:space="preserve">, </w:t>
      </w:r>
      <w:r w:rsidRPr="003F3AF7">
        <w:rPr>
          <w:lang w:val="ru-RU"/>
        </w:rPr>
        <w:t>сделанному</w:t>
      </w:r>
      <w:r w:rsidRPr="004B69C9">
        <w:rPr>
          <w:lang w:val="ru-RU"/>
        </w:rPr>
        <w:t xml:space="preserve"> от имени Африканской группы, и поблагодарила Секретариат за </w:t>
      </w:r>
      <w:r>
        <w:rPr>
          <w:lang w:val="ru-RU"/>
        </w:rPr>
        <w:t xml:space="preserve">представленный </w:t>
      </w:r>
      <w:r w:rsidRPr="004B69C9">
        <w:rPr>
          <w:lang w:val="ru-RU"/>
        </w:rPr>
        <w:t xml:space="preserve">отчет, а также </w:t>
      </w:r>
      <w:r w:rsidRPr="003F3AF7">
        <w:rPr>
          <w:lang w:val="ru-RU"/>
        </w:rPr>
        <w:t>Азиатско-Тихоокеанск</w:t>
      </w:r>
      <w:r>
        <w:rPr>
          <w:lang w:val="ru-RU"/>
        </w:rPr>
        <w:t>ую группу</w:t>
      </w:r>
      <w:r w:rsidRPr="004B69C9">
        <w:rPr>
          <w:lang w:val="ru-RU"/>
        </w:rPr>
        <w:t xml:space="preserve"> за предложение </w:t>
      </w:r>
      <w:r>
        <w:rPr>
          <w:lang w:val="ru-RU"/>
        </w:rPr>
        <w:t xml:space="preserve">о порядке </w:t>
      </w:r>
      <w:r w:rsidRPr="003F3AF7">
        <w:rPr>
          <w:lang w:val="ru-RU"/>
        </w:rPr>
        <w:t>распределени</w:t>
      </w:r>
      <w:r>
        <w:rPr>
          <w:lang w:val="ru-RU"/>
        </w:rPr>
        <w:t>я пяти</w:t>
      </w:r>
      <w:r w:rsidRPr="004B69C9">
        <w:rPr>
          <w:lang w:val="ru-RU"/>
        </w:rPr>
        <w:t xml:space="preserve"> вакантных мест </w:t>
      </w:r>
      <w:r>
        <w:rPr>
          <w:lang w:val="ru-RU"/>
        </w:rPr>
        <w:t xml:space="preserve">в </w:t>
      </w:r>
      <w:r w:rsidRPr="003F3AF7">
        <w:rPr>
          <w:lang w:val="ru-RU"/>
        </w:rPr>
        <w:t>Координационном комитете</w:t>
      </w:r>
      <w:r>
        <w:rPr>
          <w:lang w:val="ru-RU"/>
        </w:rPr>
        <w:t xml:space="preserve"> </w:t>
      </w:r>
      <w:r w:rsidRPr="004B69C9">
        <w:rPr>
          <w:lang w:val="ru-RU"/>
        </w:rPr>
        <w:t xml:space="preserve">ВОИС, и </w:t>
      </w:r>
      <w:r>
        <w:rPr>
          <w:lang w:val="ru-RU"/>
        </w:rPr>
        <w:t xml:space="preserve">поддержала </w:t>
      </w:r>
      <w:r w:rsidRPr="004B69C9">
        <w:rPr>
          <w:lang w:val="ru-RU"/>
        </w:rPr>
        <w:t>принцип пропорци</w:t>
      </w:r>
      <w:r>
        <w:rPr>
          <w:lang w:val="ru-RU"/>
        </w:rPr>
        <w:t xml:space="preserve">онального отражения </w:t>
      </w:r>
      <w:r w:rsidRPr="003F3AF7">
        <w:rPr>
          <w:lang w:val="ru-RU"/>
        </w:rPr>
        <w:t>относительн</w:t>
      </w:r>
      <w:r>
        <w:rPr>
          <w:lang w:val="ru-RU"/>
        </w:rPr>
        <w:t xml:space="preserve">ой численности </w:t>
      </w:r>
      <w:r w:rsidRPr="000E19D4">
        <w:rPr>
          <w:lang w:val="ru-RU"/>
        </w:rPr>
        <w:t>регион</w:t>
      </w:r>
      <w:r>
        <w:rPr>
          <w:lang w:val="ru-RU"/>
        </w:rPr>
        <w:t xml:space="preserve">альных </w:t>
      </w:r>
      <w:r w:rsidRPr="003F3AF7">
        <w:rPr>
          <w:lang w:val="ru-RU"/>
        </w:rPr>
        <w:t>групп</w:t>
      </w:r>
      <w:r w:rsidRPr="004B69C9">
        <w:rPr>
          <w:lang w:val="ru-RU"/>
        </w:rPr>
        <w:t xml:space="preserve">.  </w:t>
      </w:r>
      <w:r>
        <w:rPr>
          <w:lang w:val="ru-RU"/>
        </w:rPr>
        <w:t>Согласно статье</w:t>
      </w:r>
      <w:r w:rsidRPr="00AC11E0">
        <w:rPr>
          <w:lang w:val="ru-RU"/>
        </w:rPr>
        <w:t xml:space="preserve"> 14 Парижской конвенции и с</w:t>
      </w:r>
      <w:r>
        <w:rPr>
          <w:lang w:val="ru-RU"/>
        </w:rPr>
        <w:t>татье</w:t>
      </w:r>
      <w:r w:rsidRPr="00AC11E0">
        <w:rPr>
          <w:lang w:val="ru-RU"/>
        </w:rPr>
        <w:t xml:space="preserve"> 23 </w:t>
      </w:r>
      <w:r>
        <w:rPr>
          <w:lang w:val="ru-RU"/>
        </w:rPr>
        <w:t xml:space="preserve">Бернской конвенции, </w:t>
      </w:r>
      <w:r w:rsidRPr="00AC11E0">
        <w:rPr>
          <w:lang w:val="ru-RU"/>
        </w:rPr>
        <w:t xml:space="preserve">при </w:t>
      </w:r>
      <w:r>
        <w:rPr>
          <w:lang w:val="ru-RU"/>
        </w:rPr>
        <w:t xml:space="preserve">выборе членов </w:t>
      </w:r>
      <w:r w:rsidRPr="00AC11E0">
        <w:rPr>
          <w:lang w:val="ru-RU"/>
        </w:rPr>
        <w:t>исполнительн</w:t>
      </w:r>
      <w:r>
        <w:rPr>
          <w:lang w:val="ru-RU"/>
        </w:rPr>
        <w:t>ых</w:t>
      </w:r>
      <w:r w:rsidRPr="00AC11E0">
        <w:rPr>
          <w:lang w:val="ru-RU"/>
        </w:rPr>
        <w:t xml:space="preserve"> комитет</w:t>
      </w:r>
      <w:r>
        <w:rPr>
          <w:lang w:val="ru-RU"/>
        </w:rPr>
        <w:t>ов</w:t>
      </w:r>
      <w:r w:rsidRPr="00AC11E0">
        <w:rPr>
          <w:lang w:val="ru-RU"/>
        </w:rPr>
        <w:t xml:space="preserve"> </w:t>
      </w:r>
      <w:r>
        <w:rPr>
          <w:lang w:val="ru-RU"/>
        </w:rPr>
        <w:t>союзов</w:t>
      </w:r>
      <w:r w:rsidRPr="00AC11E0">
        <w:rPr>
          <w:lang w:val="ru-RU"/>
        </w:rPr>
        <w:t xml:space="preserve"> ассамблея </w:t>
      </w:r>
      <w:r>
        <w:rPr>
          <w:lang w:val="ru-RU"/>
        </w:rPr>
        <w:t xml:space="preserve">каждого союза </w:t>
      </w:r>
      <w:r w:rsidRPr="00B11E7B">
        <w:rPr>
          <w:lang w:val="ru-RU"/>
        </w:rPr>
        <w:t>долж</w:t>
      </w:r>
      <w:r>
        <w:rPr>
          <w:lang w:val="ru-RU"/>
        </w:rPr>
        <w:t xml:space="preserve">на учитывать </w:t>
      </w:r>
      <w:r w:rsidRPr="00B11E7B">
        <w:rPr>
          <w:lang w:val="ru-RU"/>
        </w:rPr>
        <w:t>необходим</w:t>
      </w:r>
      <w:r>
        <w:rPr>
          <w:lang w:val="ru-RU"/>
        </w:rPr>
        <w:t xml:space="preserve">ость </w:t>
      </w:r>
      <w:r w:rsidRPr="00B11E7B">
        <w:rPr>
          <w:lang w:val="ru-RU"/>
        </w:rPr>
        <w:t>обеспечени</w:t>
      </w:r>
      <w:r>
        <w:rPr>
          <w:lang w:val="ru-RU"/>
        </w:rPr>
        <w:t xml:space="preserve">я </w:t>
      </w:r>
      <w:r w:rsidRPr="00AC11E0">
        <w:rPr>
          <w:lang w:val="ru-RU"/>
        </w:rPr>
        <w:t xml:space="preserve">справедливого </w:t>
      </w:r>
      <w:r>
        <w:rPr>
          <w:lang w:val="ru-RU"/>
        </w:rPr>
        <w:t xml:space="preserve">географического распределения мест, </w:t>
      </w:r>
      <w:r w:rsidRPr="00B11E7B">
        <w:rPr>
          <w:lang w:val="ru-RU"/>
        </w:rPr>
        <w:t>а также</w:t>
      </w:r>
      <w:r>
        <w:rPr>
          <w:lang w:val="ru-RU"/>
        </w:rPr>
        <w:t xml:space="preserve"> </w:t>
      </w:r>
      <w:r w:rsidRPr="00B11E7B">
        <w:rPr>
          <w:lang w:val="ru-RU"/>
        </w:rPr>
        <w:t>необходим</w:t>
      </w:r>
      <w:r>
        <w:rPr>
          <w:lang w:val="ru-RU"/>
        </w:rPr>
        <w:t xml:space="preserve">ость включения в состав </w:t>
      </w:r>
      <w:r w:rsidRPr="00AC11E0">
        <w:rPr>
          <w:lang w:val="ru-RU"/>
        </w:rPr>
        <w:t>исполнительн</w:t>
      </w:r>
      <w:r>
        <w:rPr>
          <w:lang w:val="ru-RU"/>
        </w:rPr>
        <w:t>ых</w:t>
      </w:r>
      <w:r w:rsidRPr="00AC11E0">
        <w:rPr>
          <w:lang w:val="ru-RU"/>
        </w:rPr>
        <w:t xml:space="preserve"> комитет</w:t>
      </w:r>
      <w:r>
        <w:rPr>
          <w:lang w:val="ru-RU"/>
        </w:rPr>
        <w:t xml:space="preserve">ов </w:t>
      </w:r>
      <w:r w:rsidRPr="00B11E7B">
        <w:rPr>
          <w:lang w:val="ru-RU"/>
        </w:rPr>
        <w:t>представител</w:t>
      </w:r>
      <w:r>
        <w:rPr>
          <w:lang w:val="ru-RU"/>
        </w:rPr>
        <w:t xml:space="preserve">ей </w:t>
      </w:r>
      <w:r w:rsidRPr="00AC11E0">
        <w:rPr>
          <w:lang w:val="ru-RU"/>
        </w:rPr>
        <w:t>стран</w:t>
      </w:r>
      <w:r>
        <w:rPr>
          <w:lang w:val="ru-RU"/>
        </w:rPr>
        <w:t xml:space="preserve">-участниц особых соглашений, заключенных </w:t>
      </w:r>
      <w:r w:rsidRPr="000E19D4">
        <w:rPr>
          <w:lang w:val="ru-RU"/>
        </w:rPr>
        <w:t xml:space="preserve">в связи с </w:t>
      </w:r>
      <w:r>
        <w:rPr>
          <w:lang w:val="ru-RU"/>
        </w:rPr>
        <w:t xml:space="preserve">этими </w:t>
      </w:r>
      <w:r w:rsidRPr="00AC11E0">
        <w:rPr>
          <w:lang w:val="ru-RU"/>
        </w:rPr>
        <w:t>союз</w:t>
      </w:r>
      <w:r>
        <w:rPr>
          <w:lang w:val="ru-RU"/>
        </w:rPr>
        <w:t xml:space="preserve">ами. При </w:t>
      </w:r>
      <w:r w:rsidRPr="00B11E7B">
        <w:rPr>
          <w:lang w:val="ru-RU"/>
        </w:rPr>
        <w:t>распределени</w:t>
      </w:r>
      <w:r>
        <w:rPr>
          <w:lang w:val="ru-RU"/>
        </w:rPr>
        <w:t xml:space="preserve">и </w:t>
      </w:r>
      <w:r w:rsidRPr="000B11CC">
        <w:rPr>
          <w:lang w:val="ru-RU"/>
        </w:rPr>
        <w:t xml:space="preserve">мест в </w:t>
      </w:r>
      <w:r>
        <w:rPr>
          <w:lang w:val="ru-RU"/>
        </w:rPr>
        <w:t xml:space="preserve">составе </w:t>
      </w:r>
      <w:r w:rsidRPr="00B11E7B">
        <w:rPr>
          <w:lang w:val="ru-RU"/>
        </w:rPr>
        <w:t>Координационного комитета</w:t>
      </w:r>
      <w:r>
        <w:rPr>
          <w:lang w:val="ru-RU"/>
        </w:rPr>
        <w:t xml:space="preserve"> </w:t>
      </w:r>
      <w:r w:rsidRPr="000B11CC">
        <w:rPr>
          <w:lang w:val="ru-RU"/>
        </w:rPr>
        <w:t>ВОИС</w:t>
      </w:r>
      <w:r>
        <w:rPr>
          <w:lang w:val="ru-RU"/>
        </w:rPr>
        <w:t xml:space="preserve"> </w:t>
      </w:r>
      <w:r w:rsidRPr="00B11E7B">
        <w:rPr>
          <w:lang w:val="ru-RU"/>
        </w:rPr>
        <w:t>долж</w:t>
      </w:r>
      <w:r>
        <w:rPr>
          <w:lang w:val="ru-RU"/>
        </w:rPr>
        <w:t xml:space="preserve">ен применяться </w:t>
      </w:r>
      <w:r w:rsidRPr="000B11CC">
        <w:rPr>
          <w:lang w:val="ru-RU"/>
        </w:rPr>
        <w:t xml:space="preserve">принцип справедливого </w:t>
      </w:r>
      <w:r>
        <w:rPr>
          <w:lang w:val="ru-RU"/>
        </w:rPr>
        <w:t xml:space="preserve">географического распределения. </w:t>
      </w:r>
      <w:r w:rsidRPr="00B11E7B">
        <w:rPr>
          <w:lang w:val="ru-RU"/>
        </w:rPr>
        <w:t xml:space="preserve">Делегация </w:t>
      </w:r>
      <w:r>
        <w:rPr>
          <w:lang w:val="ru-RU"/>
        </w:rPr>
        <w:t xml:space="preserve">подтвердила свою уверенность в том, что этому </w:t>
      </w:r>
      <w:r w:rsidRPr="000E19D4">
        <w:rPr>
          <w:lang w:val="ru-RU"/>
        </w:rPr>
        <w:t>принцип</w:t>
      </w:r>
      <w:r>
        <w:rPr>
          <w:lang w:val="ru-RU"/>
        </w:rPr>
        <w:t xml:space="preserve">у будет уделено то то </w:t>
      </w:r>
      <w:r w:rsidRPr="00B11E7B">
        <w:rPr>
          <w:lang w:val="ru-RU"/>
        </w:rPr>
        <w:t>внимание</w:t>
      </w:r>
      <w:r>
        <w:rPr>
          <w:lang w:val="ru-RU"/>
        </w:rPr>
        <w:t xml:space="preserve">, </w:t>
      </w:r>
      <w:r w:rsidRPr="00B11E7B">
        <w:rPr>
          <w:lang w:val="ru-RU"/>
        </w:rPr>
        <w:t>котор</w:t>
      </w:r>
      <w:r>
        <w:rPr>
          <w:lang w:val="ru-RU"/>
        </w:rPr>
        <w:t xml:space="preserve">ого он </w:t>
      </w:r>
      <w:r w:rsidRPr="00B11E7B">
        <w:rPr>
          <w:lang w:val="ru-RU"/>
        </w:rPr>
        <w:t>заслужив</w:t>
      </w:r>
      <w:r>
        <w:rPr>
          <w:lang w:val="ru-RU"/>
        </w:rPr>
        <w:t>ает,</w:t>
      </w:r>
      <w:r w:rsidRPr="00B11E7B">
        <w:rPr>
          <w:lang w:val="ru-RU"/>
        </w:rPr>
        <w:t xml:space="preserve"> и еще раз </w:t>
      </w:r>
      <w:r>
        <w:rPr>
          <w:lang w:val="ru-RU"/>
        </w:rPr>
        <w:t xml:space="preserve">подтвердила свое </w:t>
      </w:r>
      <w:r w:rsidRPr="00B11E7B">
        <w:rPr>
          <w:lang w:val="ru-RU"/>
        </w:rPr>
        <w:t>твердо</w:t>
      </w:r>
      <w:r>
        <w:rPr>
          <w:lang w:val="ru-RU"/>
        </w:rPr>
        <w:t xml:space="preserve">е намерение добиваться </w:t>
      </w:r>
      <w:r w:rsidRPr="00B11E7B">
        <w:rPr>
          <w:lang w:val="ru-RU"/>
        </w:rPr>
        <w:t>решени</w:t>
      </w:r>
      <w:r>
        <w:rPr>
          <w:lang w:val="ru-RU"/>
        </w:rPr>
        <w:t xml:space="preserve">я </w:t>
      </w:r>
      <w:r w:rsidRPr="00B11E7B">
        <w:rPr>
          <w:snapToGrid w:val="0"/>
          <w:lang w:val="ru-RU"/>
        </w:rPr>
        <w:t>данн</w:t>
      </w:r>
      <w:r>
        <w:rPr>
          <w:lang w:val="ru-RU"/>
        </w:rPr>
        <w:t xml:space="preserve">ого </w:t>
      </w:r>
      <w:r w:rsidRPr="00B11E7B">
        <w:rPr>
          <w:lang w:val="ru-RU"/>
        </w:rPr>
        <w:t>вопрос</w:t>
      </w:r>
      <w:r>
        <w:rPr>
          <w:lang w:val="ru-RU"/>
        </w:rPr>
        <w:t xml:space="preserve">а. </w:t>
      </w:r>
    </w:p>
    <w:p w:rsidR="00E219BA" w:rsidRPr="00816E24" w:rsidRDefault="00E219BA" w:rsidP="00E219BA">
      <w:pPr>
        <w:pStyle w:val="ONUME"/>
        <w:rPr>
          <w:lang w:val="ru-RU"/>
        </w:rPr>
      </w:pPr>
      <w:r w:rsidRPr="00816E24">
        <w:rPr>
          <w:lang w:val="ru-RU"/>
        </w:rPr>
        <w:t>Делегация Инди</w:t>
      </w:r>
      <w:r>
        <w:rPr>
          <w:lang w:val="ru-RU"/>
        </w:rPr>
        <w:t>и</w:t>
      </w:r>
      <w:r w:rsidRPr="00816E24">
        <w:rPr>
          <w:lang w:val="ru-RU"/>
        </w:rPr>
        <w:t xml:space="preserve"> присоединилась к </w:t>
      </w:r>
      <w:r>
        <w:rPr>
          <w:lang w:val="ru-RU"/>
        </w:rPr>
        <w:t xml:space="preserve">заявлению, </w:t>
      </w:r>
      <w:r w:rsidRPr="004B7A75">
        <w:rPr>
          <w:lang w:val="ru-RU"/>
        </w:rPr>
        <w:t>сделанному</w:t>
      </w:r>
      <w:r>
        <w:rPr>
          <w:lang w:val="ru-RU"/>
        </w:rPr>
        <w:t xml:space="preserve"> </w:t>
      </w:r>
      <w:r w:rsidRPr="00816E24">
        <w:rPr>
          <w:lang w:val="ru-RU"/>
        </w:rPr>
        <w:t xml:space="preserve">делегацией </w:t>
      </w:r>
      <w:r>
        <w:rPr>
          <w:lang w:val="ru-RU"/>
        </w:rPr>
        <w:t>Индонезии</w:t>
      </w:r>
      <w:r w:rsidRPr="00816E24">
        <w:rPr>
          <w:lang w:val="ru-RU"/>
        </w:rPr>
        <w:t xml:space="preserve"> от имени </w:t>
      </w:r>
      <w:r w:rsidRPr="004B7A75">
        <w:rPr>
          <w:lang w:val="ru-RU"/>
        </w:rPr>
        <w:t>Азиатско-Тихоокеанск</w:t>
      </w:r>
      <w:r>
        <w:rPr>
          <w:lang w:val="ru-RU"/>
        </w:rPr>
        <w:t>ой группы</w:t>
      </w:r>
      <w:r w:rsidRPr="00816E24">
        <w:rPr>
          <w:lang w:val="ru-RU"/>
        </w:rPr>
        <w:t xml:space="preserve">.  </w:t>
      </w:r>
      <w:r>
        <w:rPr>
          <w:lang w:val="ru-RU"/>
        </w:rPr>
        <w:t xml:space="preserve">Она отметила, что </w:t>
      </w:r>
      <w:r w:rsidRPr="00816E24">
        <w:rPr>
          <w:lang w:val="ru-RU"/>
        </w:rPr>
        <w:t xml:space="preserve">Координационный комитет ВОИС </w:t>
      </w:r>
      <w:r w:rsidRPr="004B7A75">
        <w:rPr>
          <w:rFonts w:eastAsia="+mn-ea"/>
          <w:lang w:val="ru-RU"/>
        </w:rPr>
        <w:t>–</w:t>
      </w:r>
      <w:r>
        <w:rPr>
          <w:lang w:val="ru-RU"/>
        </w:rPr>
        <w:t xml:space="preserve"> это один</w:t>
      </w:r>
      <w:r w:rsidRPr="00816E24">
        <w:rPr>
          <w:lang w:val="ru-RU"/>
        </w:rPr>
        <w:t xml:space="preserve"> </w:t>
      </w:r>
      <w:r>
        <w:rPr>
          <w:lang w:val="ru-RU"/>
        </w:rPr>
        <w:t xml:space="preserve">из главных </w:t>
      </w:r>
      <w:r w:rsidRPr="004B7A75">
        <w:rPr>
          <w:lang w:val="ru-RU"/>
        </w:rPr>
        <w:t>координ</w:t>
      </w:r>
      <w:r>
        <w:rPr>
          <w:lang w:val="ru-RU"/>
        </w:rPr>
        <w:t>ационных органов</w:t>
      </w:r>
      <w:r w:rsidRPr="00816E24">
        <w:rPr>
          <w:lang w:val="ru-RU"/>
        </w:rPr>
        <w:t xml:space="preserve"> ВОИС, </w:t>
      </w:r>
      <w:r>
        <w:rPr>
          <w:lang w:val="ru-RU"/>
        </w:rPr>
        <w:t xml:space="preserve">что </w:t>
      </w:r>
      <w:r w:rsidRPr="00816E24">
        <w:rPr>
          <w:lang w:val="ru-RU"/>
        </w:rPr>
        <w:t>в последн</w:t>
      </w:r>
      <w:r>
        <w:rPr>
          <w:lang w:val="ru-RU"/>
        </w:rPr>
        <w:t xml:space="preserve">ие </w:t>
      </w:r>
      <w:r w:rsidRPr="004B7A75">
        <w:rPr>
          <w:lang w:val="ru-RU"/>
        </w:rPr>
        <w:t>нескольк</w:t>
      </w:r>
      <w:r>
        <w:rPr>
          <w:lang w:val="ru-RU"/>
        </w:rPr>
        <w:t>о</w:t>
      </w:r>
      <w:r w:rsidRPr="00816E24">
        <w:rPr>
          <w:lang w:val="ru-RU"/>
        </w:rPr>
        <w:t xml:space="preserve"> дней </w:t>
      </w:r>
      <w:r>
        <w:rPr>
          <w:lang w:val="ru-RU"/>
        </w:rPr>
        <w:t xml:space="preserve">состоялся </w:t>
      </w:r>
      <w:r w:rsidRPr="00816E24">
        <w:rPr>
          <w:lang w:val="ru-RU"/>
        </w:rPr>
        <w:t>ряд консультаций</w:t>
      </w:r>
      <w:r>
        <w:rPr>
          <w:lang w:val="ru-RU"/>
        </w:rPr>
        <w:t xml:space="preserve">, направленных на </w:t>
      </w:r>
      <w:r w:rsidRPr="004B7A75">
        <w:rPr>
          <w:color w:val="333333"/>
          <w:szCs w:val="22"/>
          <w:lang w:val="ru-RU"/>
        </w:rPr>
        <w:t>преодолени</w:t>
      </w:r>
      <w:r>
        <w:rPr>
          <w:lang w:val="ru-RU"/>
        </w:rPr>
        <w:t xml:space="preserve">е </w:t>
      </w:r>
      <w:r w:rsidRPr="00816E24">
        <w:rPr>
          <w:lang w:val="ru-RU"/>
        </w:rPr>
        <w:t>дисбаланс</w:t>
      </w:r>
      <w:r>
        <w:rPr>
          <w:lang w:val="ru-RU"/>
        </w:rPr>
        <w:t xml:space="preserve">а в </w:t>
      </w:r>
      <w:r w:rsidRPr="00816E24">
        <w:rPr>
          <w:lang w:val="ru-RU"/>
        </w:rPr>
        <w:t>текущ</w:t>
      </w:r>
      <w:r>
        <w:rPr>
          <w:lang w:val="ru-RU"/>
        </w:rPr>
        <w:t>ем</w:t>
      </w:r>
      <w:r w:rsidRPr="00816E24">
        <w:rPr>
          <w:lang w:val="ru-RU"/>
        </w:rPr>
        <w:t xml:space="preserve"> </w:t>
      </w:r>
      <w:r>
        <w:rPr>
          <w:lang w:val="ru-RU"/>
        </w:rPr>
        <w:t xml:space="preserve">членском </w:t>
      </w:r>
      <w:r w:rsidRPr="00816E24">
        <w:rPr>
          <w:lang w:val="ru-RU"/>
        </w:rPr>
        <w:t>состав</w:t>
      </w:r>
      <w:r>
        <w:rPr>
          <w:lang w:val="ru-RU"/>
        </w:rPr>
        <w:t xml:space="preserve">е </w:t>
      </w:r>
      <w:r w:rsidRPr="004B7A75">
        <w:rPr>
          <w:lang w:val="ru-RU"/>
        </w:rPr>
        <w:t>Комитет</w:t>
      </w:r>
      <w:r>
        <w:rPr>
          <w:lang w:val="ru-RU"/>
        </w:rPr>
        <w:t>а</w:t>
      </w:r>
      <w:r w:rsidRPr="00816E24">
        <w:rPr>
          <w:lang w:val="ru-RU"/>
        </w:rPr>
        <w:t xml:space="preserve">, и </w:t>
      </w:r>
      <w:r>
        <w:rPr>
          <w:lang w:val="ru-RU"/>
        </w:rPr>
        <w:t xml:space="preserve">что всем понятно, что вакансии </w:t>
      </w:r>
      <w:r w:rsidRPr="00816E24">
        <w:rPr>
          <w:lang w:val="ru-RU"/>
        </w:rPr>
        <w:t xml:space="preserve">в </w:t>
      </w:r>
      <w:r>
        <w:rPr>
          <w:lang w:val="ru-RU"/>
        </w:rPr>
        <w:t xml:space="preserve">составе </w:t>
      </w:r>
      <w:r w:rsidRPr="00B64BE4">
        <w:rPr>
          <w:lang w:val="ru-RU"/>
        </w:rPr>
        <w:t>Координационного комитета</w:t>
      </w:r>
      <w:r>
        <w:rPr>
          <w:lang w:val="ru-RU"/>
        </w:rPr>
        <w:t xml:space="preserve"> </w:t>
      </w:r>
      <w:r w:rsidRPr="00816E24">
        <w:rPr>
          <w:lang w:val="ru-RU"/>
        </w:rPr>
        <w:t xml:space="preserve">ВОИС </w:t>
      </w:r>
      <w:r>
        <w:rPr>
          <w:lang w:val="ru-RU"/>
        </w:rPr>
        <w:t xml:space="preserve">возникли </w:t>
      </w:r>
      <w:r w:rsidRPr="00816E24">
        <w:rPr>
          <w:lang w:val="ru-RU"/>
        </w:rPr>
        <w:t>в связи с присоединени</w:t>
      </w:r>
      <w:r>
        <w:rPr>
          <w:lang w:val="ru-RU"/>
        </w:rPr>
        <w:t xml:space="preserve">ем новых стран к </w:t>
      </w:r>
      <w:r w:rsidRPr="00816E24">
        <w:rPr>
          <w:lang w:val="ru-RU"/>
        </w:rPr>
        <w:t>Париж</w:t>
      </w:r>
      <w:r>
        <w:rPr>
          <w:lang w:val="ru-RU"/>
        </w:rPr>
        <w:t>ской</w:t>
      </w:r>
      <w:r w:rsidRPr="00816E24">
        <w:rPr>
          <w:lang w:val="ru-RU"/>
        </w:rPr>
        <w:t xml:space="preserve"> и </w:t>
      </w:r>
      <w:r>
        <w:rPr>
          <w:lang w:val="ru-RU"/>
        </w:rPr>
        <w:t>Бернской конвенциям</w:t>
      </w:r>
      <w:r w:rsidRPr="00816E24">
        <w:rPr>
          <w:lang w:val="ru-RU"/>
        </w:rPr>
        <w:t xml:space="preserve">.  </w:t>
      </w:r>
      <w:r w:rsidRPr="000E19D4">
        <w:rPr>
          <w:lang w:val="ru-RU"/>
        </w:rPr>
        <w:t xml:space="preserve">Кроме того, </w:t>
      </w:r>
      <w:r w:rsidRPr="00B64BE4">
        <w:rPr>
          <w:lang w:val="ru-RU"/>
        </w:rPr>
        <w:t>Азиатско-Тихоокеанск</w:t>
      </w:r>
      <w:r>
        <w:rPr>
          <w:lang w:val="ru-RU"/>
        </w:rPr>
        <w:t xml:space="preserve">ая </w:t>
      </w:r>
      <w:r w:rsidRPr="00B64BE4">
        <w:rPr>
          <w:lang w:val="ru-RU"/>
        </w:rPr>
        <w:t>групп</w:t>
      </w:r>
      <w:r>
        <w:rPr>
          <w:lang w:val="ru-RU"/>
        </w:rPr>
        <w:t xml:space="preserve">а предложила </w:t>
      </w:r>
      <w:r w:rsidRPr="00816E24">
        <w:rPr>
          <w:lang w:val="ru-RU"/>
        </w:rPr>
        <w:t>компромисс</w:t>
      </w:r>
      <w:r>
        <w:rPr>
          <w:lang w:val="ru-RU"/>
        </w:rPr>
        <w:t>ную</w:t>
      </w:r>
      <w:r w:rsidRPr="00816E24">
        <w:rPr>
          <w:lang w:val="ru-RU"/>
        </w:rPr>
        <w:t xml:space="preserve"> </w:t>
      </w:r>
      <w:r>
        <w:rPr>
          <w:lang w:val="ru-RU"/>
        </w:rPr>
        <w:t>формулу,</w:t>
      </w:r>
      <w:r w:rsidRPr="00816E24">
        <w:rPr>
          <w:lang w:val="ru-RU"/>
        </w:rPr>
        <w:t xml:space="preserve"> но </w:t>
      </w:r>
      <w:r>
        <w:rPr>
          <w:lang w:val="ru-RU"/>
        </w:rPr>
        <w:t xml:space="preserve">пока она не собрала </w:t>
      </w:r>
      <w:r w:rsidRPr="00816E24">
        <w:rPr>
          <w:lang w:val="ru-RU"/>
        </w:rPr>
        <w:t>консенсус</w:t>
      </w:r>
      <w:r>
        <w:rPr>
          <w:lang w:val="ru-RU"/>
        </w:rPr>
        <w:t>а</w:t>
      </w:r>
      <w:r w:rsidRPr="00816E24">
        <w:rPr>
          <w:lang w:val="ru-RU"/>
        </w:rPr>
        <w:t xml:space="preserve"> и, </w:t>
      </w:r>
      <w:r>
        <w:rPr>
          <w:lang w:val="ru-RU"/>
        </w:rPr>
        <w:t>как отметил</w:t>
      </w:r>
      <w:r w:rsidRPr="00816E24">
        <w:rPr>
          <w:lang w:val="ru-RU"/>
        </w:rPr>
        <w:t xml:space="preserve"> </w:t>
      </w:r>
      <w:r>
        <w:rPr>
          <w:lang w:val="ru-RU"/>
        </w:rPr>
        <w:t xml:space="preserve">днем ранее </w:t>
      </w:r>
      <w:r w:rsidRPr="00816E24">
        <w:rPr>
          <w:lang w:val="ru-RU"/>
        </w:rPr>
        <w:t>координатор</w:t>
      </w:r>
      <w:r>
        <w:rPr>
          <w:lang w:val="ru-RU"/>
        </w:rPr>
        <w:t xml:space="preserve"> </w:t>
      </w:r>
      <w:r w:rsidRPr="00B64BE4">
        <w:rPr>
          <w:lang w:val="ru-RU"/>
        </w:rPr>
        <w:t>Азиатско-Тихоокеанск</w:t>
      </w:r>
      <w:r>
        <w:rPr>
          <w:lang w:val="ru-RU"/>
        </w:rPr>
        <w:t xml:space="preserve">ой </w:t>
      </w:r>
      <w:r w:rsidRPr="00B64BE4">
        <w:rPr>
          <w:lang w:val="ru-RU"/>
        </w:rPr>
        <w:t>групп</w:t>
      </w:r>
      <w:r>
        <w:rPr>
          <w:lang w:val="ru-RU"/>
        </w:rPr>
        <w:t>ы</w:t>
      </w:r>
      <w:r w:rsidRPr="00816E24">
        <w:rPr>
          <w:lang w:val="ru-RU"/>
        </w:rPr>
        <w:t xml:space="preserve">, </w:t>
      </w:r>
      <w:r>
        <w:rPr>
          <w:lang w:val="ru-RU"/>
        </w:rPr>
        <w:t xml:space="preserve">на данный </w:t>
      </w:r>
      <w:r w:rsidRPr="00B64BE4">
        <w:rPr>
          <w:lang w:val="ru-RU"/>
        </w:rPr>
        <w:t>момент</w:t>
      </w:r>
      <w:r>
        <w:rPr>
          <w:lang w:val="ru-RU"/>
        </w:rPr>
        <w:t xml:space="preserve"> группа исчерпала </w:t>
      </w:r>
      <w:r w:rsidRPr="00816E24">
        <w:rPr>
          <w:lang w:val="ru-RU"/>
        </w:rPr>
        <w:t>все возможн</w:t>
      </w:r>
      <w:r>
        <w:rPr>
          <w:lang w:val="ru-RU"/>
        </w:rPr>
        <w:t xml:space="preserve">ости дальнейших уступок по </w:t>
      </w:r>
      <w:r w:rsidRPr="00B64BE4">
        <w:rPr>
          <w:snapToGrid w:val="0"/>
          <w:lang w:val="ru-RU"/>
        </w:rPr>
        <w:t>данн</w:t>
      </w:r>
      <w:r>
        <w:rPr>
          <w:lang w:val="ru-RU"/>
        </w:rPr>
        <w:t>ому пункту повестки дня</w:t>
      </w:r>
      <w:r w:rsidRPr="00816E24">
        <w:rPr>
          <w:lang w:val="ru-RU"/>
        </w:rPr>
        <w:t xml:space="preserve">.  </w:t>
      </w:r>
      <w:r w:rsidRPr="00B64BE4">
        <w:rPr>
          <w:lang w:val="ru-RU"/>
        </w:rPr>
        <w:t>В связи с этим</w:t>
      </w:r>
      <w:r>
        <w:rPr>
          <w:lang w:val="ru-RU"/>
        </w:rPr>
        <w:t xml:space="preserve"> было бы разумным </w:t>
      </w:r>
      <w:r w:rsidRPr="000C7959">
        <w:rPr>
          <w:lang w:val="ru-RU"/>
        </w:rPr>
        <w:t>решени</w:t>
      </w:r>
      <w:r>
        <w:rPr>
          <w:lang w:val="ru-RU"/>
        </w:rPr>
        <w:t>ем сохранить статус-кво, а делегации могли бы продолжить</w:t>
      </w:r>
      <w:r w:rsidRPr="00816E24">
        <w:rPr>
          <w:lang w:val="ru-RU"/>
        </w:rPr>
        <w:t xml:space="preserve"> обсуждение </w:t>
      </w:r>
      <w:r>
        <w:rPr>
          <w:lang w:val="ru-RU"/>
        </w:rPr>
        <w:t xml:space="preserve">этого </w:t>
      </w:r>
      <w:r w:rsidRPr="00B64BE4">
        <w:rPr>
          <w:lang w:val="ru-RU"/>
        </w:rPr>
        <w:t>вопрос</w:t>
      </w:r>
      <w:r>
        <w:rPr>
          <w:lang w:val="ru-RU"/>
        </w:rPr>
        <w:t xml:space="preserve">а </w:t>
      </w:r>
      <w:r w:rsidRPr="00816E24">
        <w:rPr>
          <w:lang w:val="ru-RU"/>
        </w:rPr>
        <w:t xml:space="preserve">после </w:t>
      </w:r>
      <w:r w:rsidRPr="00B64BE4">
        <w:rPr>
          <w:lang w:val="ru-RU"/>
        </w:rPr>
        <w:t>Генеральной Ассамблеи</w:t>
      </w:r>
      <w:r>
        <w:rPr>
          <w:lang w:val="ru-RU"/>
        </w:rPr>
        <w:t xml:space="preserve"> </w:t>
      </w:r>
      <w:r w:rsidRPr="00816E24">
        <w:rPr>
          <w:lang w:val="ru-RU"/>
        </w:rPr>
        <w:t>ВОИС</w:t>
      </w:r>
      <w:r>
        <w:rPr>
          <w:lang w:val="ru-RU"/>
        </w:rPr>
        <w:t xml:space="preserve">. </w:t>
      </w:r>
    </w:p>
    <w:p w:rsidR="00E219BA" w:rsidRPr="00816E24" w:rsidRDefault="00E219BA" w:rsidP="00E219BA">
      <w:pPr>
        <w:pStyle w:val="ONUME"/>
        <w:rPr>
          <w:lang w:val="ru-RU"/>
        </w:rPr>
      </w:pPr>
      <w:r w:rsidRPr="00816E24">
        <w:rPr>
          <w:lang w:val="ru-RU"/>
        </w:rPr>
        <w:t>Делегация Ангол</w:t>
      </w:r>
      <w:r>
        <w:rPr>
          <w:lang w:val="ru-RU"/>
        </w:rPr>
        <w:t>ы</w:t>
      </w:r>
      <w:r w:rsidRPr="00816E24">
        <w:rPr>
          <w:lang w:val="ru-RU"/>
        </w:rPr>
        <w:t xml:space="preserve"> поблагодарил</w:t>
      </w:r>
      <w:r>
        <w:rPr>
          <w:lang w:val="ru-RU"/>
        </w:rPr>
        <w:t xml:space="preserve">а </w:t>
      </w:r>
      <w:r w:rsidRPr="00674DD3">
        <w:rPr>
          <w:lang w:val="ru-RU"/>
        </w:rPr>
        <w:t>Азиатско-Тихоокеанск</w:t>
      </w:r>
      <w:r>
        <w:rPr>
          <w:lang w:val="ru-RU"/>
        </w:rPr>
        <w:t>ую группу</w:t>
      </w:r>
      <w:r w:rsidRPr="00816E24">
        <w:rPr>
          <w:lang w:val="ru-RU"/>
        </w:rPr>
        <w:t xml:space="preserve"> за предложение</w:t>
      </w:r>
      <w:r>
        <w:rPr>
          <w:lang w:val="ru-RU"/>
        </w:rPr>
        <w:t xml:space="preserve"> о порядке </w:t>
      </w:r>
      <w:r w:rsidRPr="00674DD3">
        <w:rPr>
          <w:lang w:val="ru-RU"/>
        </w:rPr>
        <w:t>распределени</w:t>
      </w:r>
      <w:r>
        <w:rPr>
          <w:lang w:val="ru-RU"/>
        </w:rPr>
        <w:t xml:space="preserve">я </w:t>
      </w:r>
      <w:r w:rsidRPr="003417D2">
        <w:rPr>
          <w:lang w:val="ru-RU"/>
        </w:rPr>
        <w:t>мест</w:t>
      </w:r>
      <w:r w:rsidRPr="00816E24">
        <w:rPr>
          <w:lang w:val="ru-RU"/>
        </w:rPr>
        <w:t xml:space="preserve"> </w:t>
      </w:r>
      <w:r>
        <w:rPr>
          <w:lang w:val="ru-RU"/>
        </w:rPr>
        <w:t xml:space="preserve">в составе </w:t>
      </w:r>
      <w:r w:rsidRPr="00674DD3">
        <w:rPr>
          <w:lang w:val="ru-RU"/>
        </w:rPr>
        <w:t>Координационного комитета</w:t>
      </w:r>
      <w:r>
        <w:rPr>
          <w:lang w:val="ru-RU"/>
        </w:rPr>
        <w:t xml:space="preserve"> </w:t>
      </w:r>
      <w:r w:rsidRPr="00816E24">
        <w:rPr>
          <w:lang w:val="ru-RU"/>
        </w:rPr>
        <w:t xml:space="preserve">ВОИС, </w:t>
      </w:r>
      <w:r>
        <w:rPr>
          <w:lang w:val="ru-RU"/>
        </w:rPr>
        <w:t xml:space="preserve">изложенное </w:t>
      </w:r>
      <w:r w:rsidRPr="00816E24">
        <w:rPr>
          <w:lang w:val="ru-RU"/>
        </w:rPr>
        <w:t>в документ</w:t>
      </w:r>
      <w:r>
        <w:rPr>
          <w:lang w:val="ru-RU"/>
        </w:rPr>
        <w:t>е</w:t>
      </w:r>
      <w:r w:rsidRPr="00816E24">
        <w:rPr>
          <w:lang w:val="ru-RU"/>
        </w:rPr>
        <w:t xml:space="preserve"> </w:t>
      </w:r>
      <w:r>
        <w:t>A</w:t>
      </w:r>
      <w:r w:rsidRPr="00816E24">
        <w:rPr>
          <w:lang w:val="ru-RU"/>
        </w:rPr>
        <w:t>/58/9.</w:t>
      </w:r>
      <w:r>
        <w:t>Rev</w:t>
      </w:r>
      <w:r w:rsidRPr="00816E24">
        <w:rPr>
          <w:lang w:val="ru-RU"/>
        </w:rPr>
        <w:t>.</w:t>
      </w:r>
      <w:r>
        <w:rPr>
          <w:lang w:val="ru-RU"/>
        </w:rPr>
        <w:t xml:space="preserve">, </w:t>
      </w:r>
      <w:r w:rsidRPr="00816E24">
        <w:rPr>
          <w:lang w:val="ru-RU"/>
        </w:rPr>
        <w:t xml:space="preserve">согласно </w:t>
      </w:r>
      <w:r w:rsidRPr="00674DD3">
        <w:rPr>
          <w:lang w:val="ru-RU"/>
        </w:rPr>
        <w:t>котор</w:t>
      </w:r>
      <w:r>
        <w:rPr>
          <w:lang w:val="ru-RU"/>
        </w:rPr>
        <w:t xml:space="preserve">ому </w:t>
      </w:r>
      <w:r w:rsidRPr="00816E24">
        <w:rPr>
          <w:lang w:val="ru-RU"/>
        </w:rPr>
        <w:t xml:space="preserve">принцип справедливого </w:t>
      </w:r>
      <w:r>
        <w:rPr>
          <w:lang w:val="ru-RU"/>
        </w:rPr>
        <w:t>географического</w:t>
      </w:r>
      <w:r w:rsidRPr="00816E24">
        <w:rPr>
          <w:lang w:val="ru-RU"/>
        </w:rPr>
        <w:t xml:space="preserve"> распределени</w:t>
      </w:r>
      <w:r>
        <w:rPr>
          <w:lang w:val="ru-RU"/>
        </w:rPr>
        <w:t xml:space="preserve">я мест, </w:t>
      </w:r>
      <w:r w:rsidRPr="00CC6554">
        <w:rPr>
          <w:lang w:val="ru-RU"/>
        </w:rPr>
        <w:t>предусмотренн</w:t>
      </w:r>
      <w:r>
        <w:rPr>
          <w:lang w:val="ru-RU"/>
        </w:rPr>
        <w:t>ый статьей</w:t>
      </w:r>
      <w:r w:rsidRPr="00816E24">
        <w:rPr>
          <w:lang w:val="ru-RU"/>
        </w:rPr>
        <w:t xml:space="preserve"> 14(4) Парижской конвенции и </w:t>
      </w:r>
      <w:r>
        <w:rPr>
          <w:lang w:val="ru-RU"/>
        </w:rPr>
        <w:t>статьей</w:t>
      </w:r>
      <w:r w:rsidRPr="00816E24">
        <w:rPr>
          <w:lang w:val="ru-RU"/>
        </w:rPr>
        <w:t xml:space="preserve"> 23(4) </w:t>
      </w:r>
      <w:r>
        <w:rPr>
          <w:lang w:val="ru-RU"/>
        </w:rPr>
        <w:t xml:space="preserve">Бернской конвенции </w:t>
      </w:r>
      <w:r w:rsidRPr="00CC6554">
        <w:rPr>
          <w:rFonts w:eastAsia="+mn-ea"/>
          <w:lang w:val="ru-RU"/>
        </w:rPr>
        <w:t>–</w:t>
      </w:r>
      <w:r>
        <w:rPr>
          <w:lang w:val="ru-RU"/>
        </w:rPr>
        <w:t xml:space="preserve"> это </w:t>
      </w:r>
      <w:r w:rsidRPr="00CC6554">
        <w:rPr>
          <w:lang w:val="ru-RU"/>
        </w:rPr>
        <w:t>единственн</w:t>
      </w:r>
      <w:r>
        <w:rPr>
          <w:lang w:val="ru-RU"/>
        </w:rPr>
        <w:t xml:space="preserve">ый </w:t>
      </w:r>
      <w:r w:rsidRPr="00CC6554">
        <w:rPr>
          <w:lang w:val="ru-RU"/>
        </w:rPr>
        <w:t>принцип</w:t>
      </w:r>
      <w:r w:rsidRPr="00816E24">
        <w:rPr>
          <w:lang w:val="ru-RU"/>
        </w:rPr>
        <w:t xml:space="preserve">, </w:t>
      </w:r>
      <w:r>
        <w:rPr>
          <w:lang w:val="ru-RU"/>
        </w:rPr>
        <w:t xml:space="preserve">который должен учитываться при </w:t>
      </w:r>
      <w:r w:rsidRPr="00CC6554">
        <w:rPr>
          <w:lang w:val="ru-RU"/>
        </w:rPr>
        <w:t>распределени</w:t>
      </w:r>
      <w:r>
        <w:rPr>
          <w:lang w:val="ru-RU"/>
        </w:rPr>
        <w:t xml:space="preserve">и </w:t>
      </w:r>
      <w:r w:rsidRPr="003417D2">
        <w:rPr>
          <w:lang w:val="ru-RU"/>
        </w:rPr>
        <w:t>мест</w:t>
      </w:r>
      <w:r w:rsidRPr="00816E24">
        <w:rPr>
          <w:lang w:val="ru-RU"/>
        </w:rPr>
        <w:t xml:space="preserve"> </w:t>
      </w:r>
      <w:r>
        <w:rPr>
          <w:lang w:val="ru-RU"/>
        </w:rPr>
        <w:t xml:space="preserve">в </w:t>
      </w:r>
      <w:r w:rsidRPr="00CC6554">
        <w:rPr>
          <w:lang w:val="ru-RU"/>
        </w:rPr>
        <w:t>Координационном комитете</w:t>
      </w:r>
      <w:r>
        <w:rPr>
          <w:lang w:val="ru-RU"/>
        </w:rPr>
        <w:t xml:space="preserve"> </w:t>
      </w:r>
      <w:r w:rsidRPr="00816E24">
        <w:rPr>
          <w:lang w:val="ru-RU"/>
        </w:rPr>
        <w:t>ВОИС.  Однако</w:t>
      </w:r>
      <w:r>
        <w:rPr>
          <w:lang w:val="ru-RU"/>
        </w:rPr>
        <w:t xml:space="preserve"> </w:t>
      </w:r>
      <w:r w:rsidRPr="00816E24">
        <w:rPr>
          <w:lang w:val="ru-RU"/>
        </w:rPr>
        <w:t>текущ</w:t>
      </w:r>
      <w:r>
        <w:rPr>
          <w:lang w:val="ru-RU"/>
        </w:rPr>
        <w:t>ее</w:t>
      </w:r>
      <w:r w:rsidRPr="00816E24">
        <w:rPr>
          <w:lang w:val="ru-RU"/>
        </w:rPr>
        <w:t xml:space="preserve"> распределение </w:t>
      </w:r>
      <w:r w:rsidRPr="003417D2">
        <w:rPr>
          <w:lang w:val="ru-RU"/>
        </w:rPr>
        <w:t>мест</w:t>
      </w:r>
      <w:r w:rsidRPr="00816E24">
        <w:rPr>
          <w:lang w:val="ru-RU"/>
        </w:rPr>
        <w:t xml:space="preserve"> </w:t>
      </w:r>
      <w:r>
        <w:rPr>
          <w:lang w:val="ru-RU"/>
        </w:rPr>
        <w:t xml:space="preserve">в </w:t>
      </w:r>
      <w:r w:rsidRPr="00816E24">
        <w:rPr>
          <w:lang w:val="ru-RU"/>
        </w:rPr>
        <w:t>Комитет</w:t>
      </w:r>
      <w:r>
        <w:rPr>
          <w:lang w:val="ru-RU"/>
        </w:rPr>
        <w:t>е</w:t>
      </w:r>
      <w:r w:rsidRPr="00816E24">
        <w:rPr>
          <w:lang w:val="ru-RU"/>
        </w:rPr>
        <w:t xml:space="preserve">, </w:t>
      </w:r>
      <w:r>
        <w:rPr>
          <w:lang w:val="ru-RU"/>
        </w:rPr>
        <w:t xml:space="preserve">когда на </w:t>
      </w:r>
      <w:r w:rsidRPr="00816E24">
        <w:rPr>
          <w:lang w:val="ru-RU"/>
        </w:rPr>
        <w:t>од</w:t>
      </w:r>
      <w:r>
        <w:rPr>
          <w:lang w:val="ru-RU"/>
        </w:rPr>
        <w:t>и</w:t>
      </w:r>
      <w:r w:rsidRPr="00816E24">
        <w:rPr>
          <w:lang w:val="ru-RU"/>
        </w:rPr>
        <w:t xml:space="preserve">н регион </w:t>
      </w:r>
      <w:r>
        <w:rPr>
          <w:lang w:val="ru-RU"/>
        </w:rPr>
        <w:t xml:space="preserve">приходится более </w:t>
      </w:r>
      <w:r w:rsidRPr="00816E24">
        <w:rPr>
          <w:lang w:val="ru-RU"/>
        </w:rPr>
        <w:t xml:space="preserve">70 процентов </w:t>
      </w:r>
      <w:r>
        <w:rPr>
          <w:lang w:val="ru-RU"/>
        </w:rPr>
        <w:t xml:space="preserve">членов </w:t>
      </w:r>
      <w:r w:rsidRPr="00CC6554">
        <w:rPr>
          <w:lang w:val="ru-RU"/>
        </w:rPr>
        <w:t>Комитет</w:t>
      </w:r>
      <w:r>
        <w:rPr>
          <w:lang w:val="ru-RU"/>
        </w:rPr>
        <w:t>а</w:t>
      </w:r>
      <w:r w:rsidRPr="00816E24">
        <w:rPr>
          <w:lang w:val="ru-RU"/>
        </w:rPr>
        <w:t xml:space="preserve">, </w:t>
      </w:r>
      <w:r>
        <w:rPr>
          <w:lang w:val="ru-RU"/>
        </w:rPr>
        <w:t>а на другие</w:t>
      </w:r>
      <w:r w:rsidRPr="00816E24">
        <w:rPr>
          <w:lang w:val="ru-RU"/>
        </w:rPr>
        <w:t xml:space="preserve">, </w:t>
      </w:r>
      <w:r>
        <w:rPr>
          <w:lang w:val="ru-RU"/>
        </w:rPr>
        <w:t>в частности</w:t>
      </w:r>
      <w:r w:rsidRPr="00816E24">
        <w:rPr>
          <w:lang w:val="ru-RU"/>
        </w:rPr>
        <w:t xml:space="preserve">, </w:t>
      </w:r>
      <w:r>
        <w:rPr>
          <w:lang w:val="ru-RU"/>
        </w:rPr>
        <w:t>на Африку</w:t>
      </w:r>
      <w:r w:rsidRPr="00816E24">
        <w:rPr>
          <w:lang w:val="ru-RU"/>
        </w:rPr>
        <w:t>, только 35</w:t>
      </w:r>
      <w:r>
        <w:t> </w:t>
      </w:r>
      <w:r w:rsidRPr="00816E24">
        <w:rPr>
          <w:lang w:val="ru-RU"/>
        </w:rPr>
        <w:t>процентов</w:t>
      </w:r>
      <w:r>
        <w:rPr>
          <w:lang w:val="ru-RU"/>
        </w:rPr>
        <w:t xml:space="preserve">, не может считаться </w:t>
      </w:r>
      <w:r w:rsidRPr="00816E24">
        <w:rPr>
          <w:lang w:val="ru-RU"/>
        </w:rPr>
        <w:t>пропорциональн</w:t>
      </w:r>
      <w:r>
        <w:rPr>
          <w:lang w:val="ru-RU"/>
        </w:rPr>
        <w:t>ым</w:t>
      </w:r>
      <w:r w:rsidRPr="00816E24">
        <w:rPr>
          <w:lang w:val="ru-RU"/>
        </w:rPr>
        <w:t xml:space="preserve">.  </w:t>
      </w:r>
      <w:r>
        <w:rPr>
          <w:lang w:val="ru-RU"/>
        </w:rPr>
        <w:t xml:space="preserve">Учитывая важность упомянутого </w:t>
      </w:r>
      <w:r w:rsidRPr="00816E24">
        <w:rPr>
          <w:lang w:val="ru-RU"/>
        </w:rPr>
        <w:t>принцип</w:t>
      </w:r>
      <w:r>
        <w:rPr>
          <w:lang w:val="ru-RU"/>
        </w:rPr>
        <w:t>а</w:t>
      </w:r>
      <w:r w:rsidRPr="00816E24">
        <w:rPr>
          <w:lang w:val="ru-RU"/>
        </w:rPr>
        <w:t xml:space="preserve"> справедливого </w:t>
      </w:r>
      <w:r>
        <w:rPr>
          <w:lang w:val="ru-RU"/>
        </w:rPr>
        <w:t>географического распределения</w:t>
      </w:r>
      <w:r w:rsidRPr="00816E24">
        <w:rPr>
          <w:lang w:val="ru-RU"/>
        </w:rPr>
        <w:t xml:space="preserve"> и в целях </w:t>
      </w:r>
      <w:r>
        <w:rPr>
          <w:lang w:val="ru-RU"/>
        </w:rPr>
        <w:t xml:space="preserve">сокращения </w:t>
      </w:r>
      <w:r w:rsidRPr="00816E24">
        <w:rPr>
          <w:lang w:val="ru-RU"/>
        </w:rPr>
        <w:t>существующ</w:t>
      </w:r>
      <w:r>
        <w:rPr>
          <w:lang w:val="ru-RU"/>
        </w:rPr>
        <w:t xml:space="preserve">ей диспропорции </w:t>
      </w:r>
      <w:r w:rsidRPr="00816E24">
        <w:rPr>
          <w:lang w:val="ru-RU"/>
        </w:rPr>
        <w:t xml:space="preserve">в </w:t>
      </w:r>
      <w:r w:rsidRPr="00CC6554">
        <w:rPr>
          <w:lang w:val="ru-RU"/>
        </w:rPr>
        <w:t>представител</w:t>
      </w:r>
      <w:r>
        <w:rPr>
          <w:lang w:val="ru-RU"/>
        </w:rPr>
        <w:t xml:space="preserve">ьстве </w:t>
      </w:r>
      <w:r w:rsidRPr="00CC6554">
        <w:rPr>
          <w:lang w:val="ru-RU"/>
        </w:rPr>
        <w:t>регион</w:t>
      </w:r>
      <w:r>
        <w:rPr>
          <w:lang w:val="ru-RU"/>
        </w:rPr>
        <w:t xml:space="preserve">ов в составе </w:t>
      </w:r>
      <w:r w:rsidRPr="00816E24">
        <w:rPr>
          <w:lang w:val="ru-RU"/>
        </w:rPr>
        <w:t>Комитет</w:t>
      </w:r>
      <w:r>
        <w:rPr>
          <w:lang w:val="ru-RU"/>
        </w:rPr>
        <w:t>а,</w:t>
      </w:r>
      <w:r w:rsidRPr="00816E24">
        <w:rPr>
          <w:lang w:val="ru-RU"/>
        </w:rPr>
        <w:t xml:space="preserve"> делегация присоединилась </w:t>
      </w:r>
      <w:r>
        <w:rPr>
          <w:lang w:val="ru-RU"/>
        </w:rPr>
        <w:t xml:space="preserve">к </w:t>
      </w:r>
      <w:r w:rsidRPr="00CC6554">
        <w:rPr>
          <w:lang w:val="ru-RU"/>
        </w:rPr>
        <w:t>предложени</w:t>
      </w:r>
      <w:r>
        <w:rPr>
          <w:lang w:val="ru-RU"/>
        </w:rPr>
        <w:t xml:space="preserve">ям </w:t>
      </w:r>
      <w:r w:rsidRPr="00816E24">
        <w:rPr>
          <w:lang w:val="ru-RU"/>
        </w:rPr>
        <w:t xml:space="preserve">Африканской группы </w:t>
      </w:r>
      <w:r>
        <w:rPr>
          <w:lang w:val="ru-RU"/>
        </w:rPr>
        <w:t xml:space="preserve">по </w:t>
      </w:r>
      <w:r w:rsidRPr="00CC6554">
        <w:rPr>
          <w:snapToGrid w:val="0"/>
          <w:lang w:val="ru-RU"/>
        </w:rPr>
        <w:t>данн</w:t>
      </w:r>
      <w:r>
        <w:rPr>
          <w:lang w:val="ru-RU"/>
        </w:rPr>
        <w:t>ому вопросу</w:t>
      </w:r>
      <w:r w:rsidRPr="00816E24">
        <w:rPr>
          <w:lang w:val="ru-RU"/>
        </w:rPr>
        <w:t xml:space="preserve"> и выразила мнение о том, что </w:t>
      </w:r>
      <w:r>
        <w:rPr>
          <w:lang w:val="ru-RU"/>
        </w:rPr>
        <w:t xml:space="preserve">ему следует уделить должное </w:t>
      </w:r>
      <w:r w:rsidRPr="00CC6554">
        <w:rPr>
          <w:lang w:val="ru-RU"/>
        </w:rPr>
        <w:t>внимани</w:t>
      </w:r>
      <w:r>
        <w:rPr>
          <w:lang w:val="ru-RU"/>
        </w:rPr>
        <w:t>е</w:t>
      </w:r>
      <w:r w:rsidRPr="00816E24">
        <w:rPr>
          <w:lang w:val="ru-RU"/>
        </w:rPr>
        <w:t>.</w:t>
      </w:r>
    </w:p>
    <w:p w:rsidR="00E219BA" w:rsidRPr="00816E24" w:rsidRDefault="00E219BA" w:rsidP="00E219BA">
      <w:pPr>
        <w:pStyle w:val="ONUME"/>
        <w:rPr>
          <w:lang w:val="ru-RU"/>
        </w:rPr>
      </w:pPr>
      <w:r w:rsidRPr="00816E24">
        <w:rPr>
          <w:lang w:val="ru-RU"/>
        </w:rPr>
        <w:t xml:space="preserve">Делегация </w:t>
      </w:r>
      <w:r>
        <w:rPr>
          <w:lang w:val="ru-RU"/>
        </w:rPr>
        <w:t>Республики</w:t>
      </w:r>
      <w:r w:rsidRPr="00816E24">
        <w:rPr>
          <w:lang w:val="ru-RU"/>
        </w:rPr>
        <w:t xml:space="preserve"> Корея присоединилась к </w:t>
      </w:r>
      <w:r>
        <w:rPr>
          <w:lang w:val="ru-RU"/>
        </w:rPr>
        <w:t xml:space="preserve">заявлению, </w:t>
      </w:r>
      <w:r w:rsidRPr="00366CF8">
        <w:rPr>
          <w:lang w:val="ru-RU"/>
        </w:rPr>
        <w:t>сделанному</w:t>
      </w:r>
      <w:r>
        <w:rPr>
          <w:lang w:val="ru-RU"/>
        </w:rPr>
        <w:t xml:space="preserve"> </w:t>
      </w:r>
      <w:r w:rsidRPr="00816E24">
        <w:rPr>
          <w:lang w:val="ru-RU"/>
        </w:rPr>
        <w:t xml:space="preserve">делегацией </w:t>
      </w:r>
      <w:r>
        <w:rPr>
          <w:lang w:val="ru-RU"/>
        </w:rPr>
        <w:t>Индонезии</w:t>
      </w:r>
      <w:r w:rsidRPr="00816E24">
        <w:rPr>
          <w:lang w:val="ru-RU"/>
        </w:rPr>
        <w:t xml:space="preserve"> от имени </w:t>
      </w:r>
      <w:r w:rsidRPr="00366CF8">
        <w:rPr>
          <w:lang w:val="ru-RU"/>
        </w:rPr>
        <w:t>Азиатско-Тихоокеанск</w:t>
      </w:r>
      <w:r>
        <w:rPr>
          <w:lang w:val="ru-RU"/>
        </w:rPr>
        <w:t>ой группы</w:t>
      </w:r>
      <w:r w:rsidRPr="00816E24">
        <w:rPr>
          <w:lang w:val="ru-RU"/>
        </w:rPr>
        <w:t xml:space="preserve">.  После </w:t>
      </w:r>
      <w:r>
        <w:rPr>
          <w:lang w:val="ru-RU"/>
        </w:rPr>
        <w:t>конструктивного</w:t>
      </w:r>
      <w:r w:rsidRPr="00816E24">
        <w:rPr>
          <w:lang w:val="ru-RU"/>
        </w:rPr>
        <w:t xml:space="preserve"> </w:t>
      </w:r>
      <w:r>
        <w:rPr>
          <w:lang w:val="ru-RU"/>
        </w:rPr>
        <w:t xml:space="preserve">обсуждения </w:t>
      </w:r>
      <w:r>
        <w:rPr>
          <w:lang w:val="ru-RU"/>
        </w:rPr>
        <w:lastRenderedPageBreak/>
        <w:t xml:space="preserve">этого </w:t>
      </w:r>
      <w:r w:rsidRPr="00DE54EE">
        <w:rPr>
          <w:lang w:val="ru-RU"/>
        </w:rPr>
        <w:t>вопрос</w:t>
      </w:r>
      <w:r>
        <w:rPr>
          <w:lang w:val="ru-RU"/>
        </w:rPr>
        <w:t>а региональным</w:t>
      </w:r>
      <w:r w:rsidRPr="00816E24">
        <w:rPr>
          <w:lang w:val="ru-RU"/>
        </w:rPr>
        <w:t xml:space="preserve"> координатор</w:t>
      </w:r>
      <w:r>
        <w:rPr>
          <w:lang w:val="ru-RU"/>
        </w:rPr>
        <w:t>ам</w:t>
      </w:r>
      <w:r w:rsidRPr="00816E24">
        <w:rPr>
          <w:lang w:val="ru-RU"/>
        </w:rPr>
        <w:t xml:space="preserve"> </w:t>
      </w:r>
      <w:r>
        <w:rPr>
          <w:lang w:val="ru-RU"/>
        </w:rPr>
        <w:t xml:space="preserve">удалось выработать </w:t>
      </w:r>
      <w:r w:rsidRPr="00816E24">
        <w:rPr>
          <w:lang w:val="ru-RU"/>
        </w:rPr>
        <w:t>компромисс</w:t>
      </w:r>
      <w:r>
        <w:rPr>
          <w:lang w:val="ru-RU"/>
        </w:rPr>
        <w:t>ное</w:t>
      </w:r>
      <w:r w:rsidRPr="00816E24">
        <w:rPr>
          <w:lang w:val="ru-RU"/>
        </w:rPr>
        <w:t xml:space="preserve"> решени</w:t>
      </w:r>
      <w:r>
        <w:rPr>
          <w:lang w:val="ru-RU"/>
        </w:rPr>
        <w:t xml:space="preserve">е, которое могло бы сделать </w:t>
      </w:r>
      <w:r w:rsidRPr="00C978BE">
        <w:rPr>
          <w:lang w:val="ru-RU"/>
        </w:rPr>
        <w:t>представител</w:t>
      </w:r>
      <w:r>
        <w:rPr>
          <w:lang w:val="ru-RU"/>
        </w:rPr>
        <w:t xml:space="preserve">ьство </w:t>
      </w:r>
      <w:r w:rsidRPr="00462E04">
        <w:rPr>
          <w:lang w:val="ru-RU"/>
        </w:rPr>
        <w:t>государств-членов</w:t>
      </w:r>
      <w:r>
        <w:rPr>
          <w:lang w:val="ru-RU"/>
        </w:rPr>
        <w:t xml:space="preserve"> во </w:t>
      </w:r>
      <w:r w:rsidRPr="00816E24">
        <w:rPr>
          <w:lang w:val="ru-RU"/>
        </w:rPr>
        <w:t>все</w:t>
      </w:r>
      <w:r>
        <w:rPr>
          <w:lang w:val="ru-RU"/>
        </w:rPr>
        <w:t>х</w:t>
      </w:r>
      <w:r w:rsidRPr="00816E24">
        <w:rPr>
          <w:lang w:val="ru-RU"/>
        </w:rPr>
        <w:t xml:space="preserve"> </w:t>
      </w:r>
      <w:r>
        <w:rPr>
          <w:lang w:val="ru-RU"/>
        </w:rPr>
        <w:t>региональных группах</w:t>
      </w:r>
      <w:r w:rsidRPr="00816E24">
        <w:rPr>
          <w:lang w:val="ru-RU"/>
        </w:rPr>
        <w:t xml:space="preserve"> </w:t>
      </w:r>
      <w:r w:rsidRPr="00462E04">
        <w:rPr>
          <w:lang w:val="ru-RU"/>
        </w:rPr>
        <w:t>Координационного комитета</w:t>
      </w:r>
      <w:r>
        <w:rPr>
          <w:lang w:val="ru-RU"/>
        </w:rPr>
        <w:t xml:space="preserve"> </w:t>
      </w:r>
      <w:r w:rsidRPr="00816E24">
        <w:rPr>
          <w:lang w:val="ru-RU"/>
        </w:rPr>
        <w:t>ВОИС</w:t>
      </w:r>
      <w:r>
        <w:rPr>
          <w:lang w:val="ru-RU"/>
        </w:rPr>
        <w:t xml:space="preserve"> более </w:t>
      </w:r>
      <w:r w:rsidRPr="00C978BE">
        <w:rPr>
          <w:lang w:val="ru-RU"/>
        </w:rPr>
        <w:t>объе</w:t>
      </w:r>
      <w:r>
        <w:rPr>
          <w:lang w:val="ru-RU"/>
        </w:rPr>
        <w:t>ктивным и широким,</w:t>
      </w:r>
      <w:r w:rsidRPr="00816E24">
        <w:rPr>
          <w:lang w:val="ru-RU"/>
        </w:rPr>
        <w:t xml:space="preserve"> но, </w:t>
      </w:r>
      <w:r>
        <w:rPr>
          <w:lang w:val="ru-RU"/>
        </w:rPr>
        <w:t>к сожалению</w:t>
      </w:r>
      <w:r w:rsidRPr="00816E24">
        <w:rPr>
          <w:lang w:val="ru-RU"/>
        </w:rPr>
        <w:t>, консенсус</w:t>
      </w:r>
      <w:r>
        <w:rPr>
          <w:lang w:val="ru-RU"/>
        </w:rPr>
        <w:t>а по нему достичь не удалось</w:t>
      </w:r>
      <w:r w:rsidRPr="00816E24">
        <w:rPr>
          <w:lang w:val="ru-RU"/>
        </w:rPr>
        <w:t>.  Делегация выразил</w:t>
      </w:r>
      <w:r>
        <w:rPr>
          <w:lang w:val="ru-RU"/>
        </w:rPr>
        <w:t>а</w:t>
      </w:r>
      <w:r w:rsidRPr="00816E24">
        <w:rPr>
          <w:lang w:val="ru-RU"/>
        </w:rPr>
        <w:t xml:space="preserve"> надежду на то, что </w:t>
      </w:r>
      <w:r>
        <w:rPr>
          <w:lang w:val="ru-RU"/>
        </w:rPr>
        <w:t xml:space="preserve">это </w:t>
      </w:r>
      <w:r w:rsidRPr="00816E24">
        <w:rPr>
          <w:lang w:val="ru-RU"/>
        </w:rPr>
        <w:t>компромисс</w:t>
      </w:r>
      <w:r>
        <w:rPr>
          <w:lang w:val="ru-RU"/>
        </w:rPr>
        <w:t>ное</w:t>
      </w:r>
      <w:r w:rsidRPr="00816E24">
        <w:rPr>
          <w:lang w:val="ru-RU"/>
        </w:rPr>
        <w:t xml:space="preserve"> решени</w:t>
      </w:r>
      <w:r>
        <w:rPr>
          <w:lang w:val="ru-RU"/>
        </w:rPr>
        <w:t>е</w:t>
      </w:r>
      <w:r w:rsidRPr="00816E24">
        <w:rPr>
          <w:lang w:val="ru-RU"/>
        </w:rPr>
        <w:t xml:space="preserve"> </w:t>
      </w:r>
      <w:r>
        <w:rPr>
          <w:lang w:val="ru-RU"/>
        </w:rPr>
        <w:t xml:space="preserve">составит основу </w:t>
      </w:r>
      <w:r w:rsidRPr="00816E24">
        <w:rPr>
          <w:lang w:val="ru-RU"/>
        </w:rPr>
        <w:t>дальнейш</w:t>
      </w:r>
      <w:r>
        <w:rPr>
          <w:lang w:val="ru-RU"/>
        </w:rPr>
        <w:t>его</w:t>
      </w:r>
      <w:r w:rsidRPr="00816E24">
        <w:rPr>
          <w:lang w:val="ru-RU"/>
        </w:rPr>
        <w:t xml:space="preserve"> </w:t>
      </w:r>
      <w:r>
        <w:rPr>
          <w:lang w:val="ru-RU"/>
        </w:rPr>
        <w:t xml:space="preserve">обсуждения этого </w:t>
      </w:r>
      <w:r w:rsidRPr="00462E04">
        <w:rPr>
          <w:lang w:val="ru-RU"/>
        </w:rPr>
        <w:t>вопрос</w:t>
      </w:r>
      <w:r>
        <w:rPr>
          <w:lang w:val="ru-RU"/>
        </w:rPr>
        <w:t xml:space="preserve">а на </w:t>
      </w:r>
      <w:r w:rsidRPr="00816E24">
        <w:rPr>
          <w:lang w:val="ru-RU"/>
        </w:rPr>
        <w:t>следующ</w:t>
      </w:r>
      <w:r>
        <w:rPr>
          <w:lang w:val="ru-RU"/>
        </w:rPr>
        <w:t>ей</w:t>
      </w:r>
      <w:r w:rsidRPr="00816E24">
        <w:rPr>
          <w:lang w:val="ru-RU"/>
        </w:rPr>
        <w:t xml:space="preserve"> </w:t>
      </w:r>
      <w:r w:rsidRPr="00462E04">
        <w:rPr>
          <w:lang w:val="ru-RU"/>
        </w:rPr>
        <w:t>Генеральной Ассамблее</w:t>
      </w:r>
      <w:r>
        <w:rPr>
          <w:lang w:val="ru-RU"/>
        </w:rPr>
        <w:t xml:space="preserve"> </w:t>
      </w:r>
      <w:r w:rsidRPr="00816E24">
        <w:rPr>
          <w:lang w:val="ru-RU"/>
        </w:rPr>
        <w:t>ВОИС</w:t>
      </w:r>
      <w:r>
        <w:rPr>
          <w:lang w:val="ru-RU"/>
        </w:rPr>
        <w:t>,</w:t>
      </w:r>
      <w:r w:rsidRPr="00816E24">
        <w:rPr>
          <w:lang w:val="ru-RU"/>
        </w:rPr>
        <w:t xml:space="preserve"> учитывая, что </w:t>
      </w:r>
      <w:r>
        <w:rPr>
          <w:lang w:val="ru-RU"/>
        </w:rPr>
        <w:t xml:space="preserve">при </w:t>
      </w:r>
      <w:r w:rsidRPr="00462E04">
        <w:rPr>
          <w:lang w:val="ru-RU"/>
        </w:rPr>
        <w:t>выработк</w:t>
      </w:r>
      <w:r>
        <w:rPr>
          <w:lang w:val="ru-RU"/>
        </w:rPr>
        <w:t xml:space="preserve">е </w:t>
      </w:r>
      <w:r w:rsidRPr="00816E24">
        <w:rPr>
          <w:lang w:val="ru-RU"/>
        </w:rPr>
        <w:t>компромисс</w:t>
      </w:r>
      <w:r>
        <w:rPr>
          <w:lang w:val="ru-RU"/>
        </w:rPr>
        <w:t>ного</w:t>
      </w:r>
      <w:r w:rsidRPr="00816E24">
        <w:rPr>
          <w:lang w:val="ru-RU"/>
        </w:rPr>
        <w:t xml:space="preserve"> </w:t>
      </w:r>
      <w:r>
        <w:rPr>
          <w:lang w:val="ru-RU"/>
        </w:rPr>
        <w:t xml:space="preserve">решения на </w:t>
      </w:r>
      <w:r w:rsidRPr="00462E04">
        <w:rPr>
          <w:lang w:val="ru-RU"/>
        </w:rPr>
        <w:t>текущ</w:t>
      </w:r>
      <w:r>
        <w:rPr>
          <w:lang w:val="ru-RU"/>
        </w:rPr>
        <w:t xml:space="preserve">ей </w:t>
      </w:r>
      <w:r w:rsidRPr="00462E04">
        <w:rPr>
          <w:lang w:val="ru-RU"/>
        </w:rPr>
        <w:t>Генеральной Ассамблее</w:t>
      </w:r>
      <w:r>
        <w:rPr>
          <w:lang w:val="ru-RU"/>
        </w:rPr>
        <w:t xml:space="preserve"> </w:t>
      </w:r>
      <w:r w:rsidRPr="00816E24">
        <w:rPr>
          <w:lang w:val="ru-RU"/>
        </w:rPr>
        <w:t>ВОИС</w:t>
      </w:r>
      <w:r>
        <w:rPr>
          <w:lang w:val="ru-RU"/>
        </w:rPr>
        <w:t xml:space="preserve"> </w:t>
      </w:r>
      <w:r w:rsidRPr="00816E24">
        <w:rPr>
          <w:lang w:val="ru-RU"/>
        </w:rPr>
        <w:t xml:space="preserve">группа </w:t>
      </w:r>
      <w:r>
        <w:rPr>
          <w:lang w:val="ru-RU"/>
        </w:rPr>
        <w:t xml:space="preserve">проявила максимальную гибкость. </w:t>
      </w:r>
    </w:p>
    <w:p w:rsidR="00E219BA" w:rsidRPr="00D930DD" w:rsidRDefault="00E219BA" w:rsidP="00E219BA">
      <w:pPr>
        <w:pStyle w:val="ONUME"/>
        <w:rPr>
          <w:lang w:val="ru-RU"/>
        </w:rPr>
      </w:pPr>
      <w:r w:rsidRPr="00816E24">
        <w:rPr>
          <w:lang w:val="ru-RU"/>
        </w:rPr>
        <w:t>Делегация Сингапур</w:t>
      </w:r>
      <w:r>
        <w:rPr>
          <w:lang w:val="ru-RU"/>
        </w:rPr>
        <w:t>а</w:t>
      </w:r>
      <w:r w:rsidRPr="00816E24">
        <w:rPr>
          <w:lang w:val="ru-RU"/>
        </w:rPr>
        <w:t xml:space="preserve"> присоединилась к </w:t>
      </w:r>
      <w:r>
        <w:rPr>
          <w:lang w:val="ru-RU"/>
        </w:rPr>
        <w:t>заявлению, сделанному</w:t>
      </w:r>
      <w:r w:rsidRPr="00816E24">
        <w:rPr>
          <w:lang w:val="ru-RU"/>
        </w:rPr>
        <w:t xml:space="preserve"> </w:t>
      </w:r>
      <w:r>
        <w:rPr>
          <w:lang w:val="ru-RU"/>
        </w:rPr>
        <w:t>делегацией</w:t>
      </w:r>
      <w:r w:rsidRPr="00816E24">
        <w:rPr>
          <w:lang w:val="ru-RU"/>
        </w:rPr>
        <w:t xml:space="preserve"> </w:t>
      </w:r>
      <w:r>
        <w:rPr>
          <w:lang w:val="ru-RU"/>
        </w:rPr>
        <w:t>Индонезии</w:t>
      </w:r>
      <w:r w:rsidRPr="00816E24">
        <w:rPr>
          <w:lang w:val="ru-RU"/>
        </w:rPr>
        <w:t xml:space="preserve"> от имени </w:t>
      </w:r>
      <w:r w:rsidRPr="00884C73">
        <w:rPr>
          <w:lang w:val="ru-RU"/>
        </w:rPr>
        <w:t>Азиатско-Тихоокеанск</w:t>
      </w:r>
      <w:r>
        <w:rPr>
          <w:lang w:val="ru-RU"/>
        </w:rPr>
        <w:t xml:space="preserve">ой группы, </w:t>
      </w:r>
      <w:r w:rsidRPr="00884C73">
        <w:rPr>
          <w:lang w:val="ru-RU"/>
        </w:rPr>
        <w:t>а также</w:t>
      </w:r>
      <w:r>
        <w:rPr>
          <w:lang w:val="ru-RU"/>
        </w:rPr>
        <w:t xml:space="preserve"> к предложению, изложенному в </w:t>
      </w:r>
      <w:r w:rsidRPr="00816E24">
        <w:rPr>
          <w:lang w:val="ru-RU"/>
        </w:rPr>
        <w:t>документ</w:t>
      </w:r>
      <w:r>
        <w:rPr>
          <w:lang w:val="ru-RU"/>
        </w:rPr>
        <w:t>е</w:t>
      </w:r>
      <w:r>
        <w:t> A</w:t>
      </w:r>
      <w:r w:rsidRPr="00816E24">
        <w:rPr>
          <w:lang w:val="ru-RU"/>
        </w:rPr>
        <w:t xml:space="preserve">/58/9 </w:t>
      </w:r>
      <w:r>
        <w:t>Rev</w:t>
      </w:r>
      <w:r w:rsidRPr="00816E24">
        <w:rPr>
          <w:lang w:val="ru-RU"/>
        </w:rPr>
        <w:t xml:space="preserve">.  </w:t>
      </w:r>
      <w:r>
        <w:rPr>
          <w:lang w:val="ru-RU"/>
        </w:rPr>
        <w:t xml:space="preserve">Она </w:t>
      </w:r>
      <w:r w:rsidRPr="00816E24">
        <w:rPr>
          <w:lang w:val="ru-RU"/>
        </w:rPr>
        <w:t xml:space="preserve">отметила, что </w:t>
      </w:r>
      <w:r w:rsidRPr="00453DA0">
        <w:rPr>
          <w:lang w:val="ru-RU"/>
        </w:rPr>
        <w:t>нормативно-правов</w:t>
      </w:r>
      <w:r>
        <w:rPr>
          <w:lang w:val="ru-RU"/>
        </w:rPr>
        <w:t xml:space="preserve">ой базой </w:t>
      </w:r>
      <w:r w:rsidRPr="00325160">
        <w:rPr>
          <w:lang w:val="ru-RU"/>
        </w:rPr>
        <w:t>регулир</w:t>
      </w:r>
      <w:r>
        <w:rPr>
          <w:lang w:val="ru-RU"/>
        </w:rPr>
        <w:t xml:space="preserve">ования </w:t>
      </w:r>
      <w:r w:rsidRPr="00325160">
        <w:rPr>
          <w:lang w:val="ru-RU"/>
        </w:rPr>
        <w:t>вопрос</w:t>
      </w:r>
      <w:r>
        <w:rPr>
          <w:lang w:val="ru-RU"/>
        </w:rPr>
        <w:t xml:space="preserve">а о членском </w:t>
      </w:r>
      <w:r w:rsidRPr="00816E24">
        <w:rPr>
          <w:lang w:val="ru-RU"/>
        </w:rPr>
        <w:t>состав</w:t>
      </w:r>
      <w:r>
        <w:rPr>
          <w:lang w:val="ru-RU"/>
        </w:rPr>
        <w:t>е</w:t>
      </w:r>
      <w:r w:rsidRPr="00816E24">
        <w:rPr>
          <w:lang w:val="ru-RU"/>
        </w:rPr>
        <w:t xml:space="preserve"> </w:t>
      </w:r>
      <w:r w:rsidRPr="009B1265">
        <w:rPr>
          <w:lang w:val="ru-RU"/>
        </w:rPr>
        <w:t>Координационного комитета</w:t>
      </w:r>
      <w:r w:rsidRPr="00816E24">
        <w:rPr>
          <w:lang w:val="ru-RU"/>
        </w:rPr>
        <w:t xml:space="preserve"> ВОИС</w:t>
      </w:r>
      <w:r>
        <w:rPr>
          <w:lang w:val="ru-RU"/>
        </w:rPr>
        <w:t xml:space="preserve"> </w:t>
      </w:r>
      <w:r w:rsidRPr="00EB3B7E">
        <w:rPr>
          <w:lang w:val="ru-RU"/>
        </w:rPr>
        <w:t>являются</w:t>
      </w:r>
      <w:r>
        <w:rPr>
          <w:lang w:val="ru-RU"/>
        </w:rPr>
        <w:t xml:space="preserve"> статьи</w:t>
      </w:r>
      <w:r w:rsidRPr="00816E24">
        <w:rPr>
          <w:lang w:val="ru-RU"/>
        </w:rPr>
        <w:t xml:space="preserve"> 8(1)(</w:t>
      </w:r>
      <w:r>
        <w:t>a</w:t>
      </w:r>
      <w:r w:rsidRPr="00816E24">
        <w:rPr>
          <w:lang w:val="ru-RU"/>
        </w:rPr>
        <w:t>) и 9(1)(</w:t>
      </w:r>
      <w:r>
        <w:t>a</w:t>
      </w:r>
      <w:r w:rsidRPr="00816E24">
        <w:rPr>
          <w:lang w:val="ru-RU"/>
        </w:rPr>
        <w:t>) Конвенции ВОИС</w:t>
      </w:r>
      <w:r>
        <w:rPr>
          <w:lang w:val="ru-RU"/>
        </w:rPr>
        <w:t>,</w:t>
      </w:r>
      <w:r w:rsidRPr="00816E24">
        <w:rPr>
          <w:lang w:val="ru-RU"/>
        </w:rPr>
        <w:t xml:space="preserve"> статья 14(4) Парижской конвенции и статья 23(4) </w:t>
      </w:r>
      <w:r>
        <w:rPr>
          <w:lang w:val="ru-RU"/>
        </w:rPr>
        <w:t xml:space="preserve">Бернской конвенции.  </w:t>
      </w:r>
      <w:r w:rsidRPr="00816E24">
        <w:rPr>
          <w:lang w:val="ru-RU"/>
        </w:rPr>
        <w:t xml:space="preserve">Состав Координационного комитета </w:t>
      </w:r>
      <w:r>
        <w:rPr>
          <w:lang w:val="ru-RU"/>
        </w:rPr>
        <w:t xml:space="preserve">формируется </w:t>
      </w:r>
      <w:r w:rsidRPr="00816E24">
        <w:rPr>
          <w:lang w:val="ru-RU"/>
        </w:rPr>
        <w:t>исполнительн</w:t>
      </w:r>
      <w:r>
        <w:rPr>
          <w:lang w:val="ru-RU"/>
        </w:rPr>
        <w:t>ыми</w:t>
      </w:r>
      <w:r w:rsidRPr="00816E24">
        <w:rPr>
          <w:lang w:val="ru-RU"/>
        </w:rPr>
        <w:t xml:space="preserve"> </w:t>
      </w:r>
      <w:r>
        <w:rPr>
          <w:lang w:val="ru-RU"/>
        </w:rPr>
        <w:t>комитетами</w:t>
      </w:r>
      <w:r w:rsidRPr="00816E24">
        <w:rPr>
          <w:lang w:val="ru-RU"/>
        </w:rPr>
        <w:t xml:space="preserve"> Париж</w:t>
      </w:r>
      <w:r>
        <w:rPr>
          <w:lang w:val="ru-RU"/>
        </w:rPr>
        <w:t>ского</w:t>
      </w:r>
      <w:r w:rsidRPr="00816E24">
        <w:rPr>
          <w:lang w:val="ru-RU"/>
        </w:rPr>
        <w:t xml:space="preserve"> и </w:t>
      </w:r>
      <w:r>
        <w:rPr>
          <w:lang w:val="ru-RU"/>
        </w:rPr>
        <w:t>Бернского</w:t>
      </w:r>
      <w:r w:rsidRPr="00816E24">
        <w:rPr>
          <w:lang w:val="ru-RU"/>
        </w:rPr>
        <w:t xml:space="preserve"> союз</w:t>
      </w:r>
      <w:r>
        <w:rPr>
          <w:lang w:val="ru-RU"/>
        </w:rPr>
        <w:t>ов</w:t>
      </w:r>
      <w:r w:rsidRPr="00816E24">
        <w:rPr>
          <w:lang w:val="ru-RU"/>
        </w:rPr>
        <w:t xml:space="preserve">.  В частности, статья 14(4) Парижской конвенции и статья 23(4) </w:t>
      </w:r>
      <w:r>
        <w:rPr>
          <w:lang w:val="ru-RU"/>
        </w:rPr>
        <w:t>гласят</w:t>
      </w:r>
      <w:r w:rsidRPr="00816E24">
        <w:rPr>
          <w:lang w:val="ru-RU"/>
        </w:rPr>
        <w:t xml:space="preserve">, что Ассамблея </w:t>
      </w:r>
      <w:r w:rsidRPr="00325160">
        <w:rPr>
          <w:lang w:val="ru-RU"/>
        </w:rPr>
        <w:t>долж</w:t>
      </w:r>
      <w:r>
        <w:rPr>
          <w:lang w:val="ru-RU"/>
        </w:rPr>
        <w:t xml:space="preserve">на учитывать </w:t>
      </w:r>
      <w:r w:rsidRPr="00325160">
        <w:rPr>
          <w:lang w:val="ru-RU"/>
        </w:rPr>
        <w:t>необходим</w:t>
      </w:r>
      <w:r>
        <w:rPr>
          <w:lang w:val="ru-RU"/>
        </w:rPr>
        <w:t xml:space="preserve">ость </w:t>
      </w:r>
      <w:r w:rsidRPr="00816E24">
        <w:rPr>
          <w:lang w:val="ru-RU"/>
        </w:rPr>
        <w:t>справедливого ге</w:t>
      </w:r>
      <w:r>
        <w:rPr>
          <w:lang w:val="ru-RU"/>
        </w:rPr>
        <w:t>ографического распределения</w:t>
      </w:r>
      <w:r w:rsidRPr="00816E24">
        <w:rPr>
          <w:lang w:val="ru-RU"/>
        </w:rPr>
        <w:t xml:space="preserve"> </w:t>
      </w:r>
      <w:r>
        <w:rPr>
          <w:lang w:val="ru-RU"/>
        </w:rPr>
        <w:t xml:space="preserve">мест </w:t>
      </w:r>
      <w:r w:rsidRPr="00816E24">
        <w:rPr>
          <w:lang w:val="ru-RU"/>
        </w:rPr>
        <w:t xml:space="preserve">и </w:t>
      </w:r>
      <w:r>
        <w:rPr>
          <w:lang w:val="ru-RU"/>
        </w:rPr>
        <w:t xml:space="preserve">присутствия </w:t>
      </w:r>
      <w:r w:rsidRPr="00816E24">
        <w:rPr>
          <w:lang w:val="ru-RU"/>
        </w:rPr>
        <w:t>стран</w:t>
      </w:r>
      <w:r>
        <w:rPr>
          <w:lang w:val="ru-RU"/>
        </w:rPr>
        <w:t xml:space="preserve">-участниц особых </w:t>
      </w:r>
      <w:r w:rsidRPr="00816E24">
        <w:rPr>
          <w:lang w:val="ru-RU"/>
        </w:rPr>
        <w:t>согл</w:t>
      </w:r>
      <w:r>
        <w:rPr>
          <w:lang w:val="ru-RU"/>
        </w:rPr>
        <w:t xml:space="preserve">ашений, заключенных </w:t>
      </w:r>
      <w:r w:rsidRPr="00783B55">
        <w:rPr>
          <w:lang w:val="ru-RU"/>
        </w:rPr>
        <w:t xml:space="preserve">в связи с </w:t>
      </w:r>
      <w:r>
        <w:rPr>
          <w:lang w:val="ru-RU"/>
        </w:rPr>
        <w:t xml:space="preserve">этими </w:t>
      </w:r>
      <w:r w:rsidRPr="00816E24">
        <w:rPr>
          <w:lang w:val="ru-RU"/>
        </w:rPr>
        <w:t>союз</w:t>
      </w:r>
      <w:r>
        <w:rPr>
          <w:lang w:val="ru-RU"/>
        </w:rPr>
        <w:t>ами,</w:t>
      </w:r>
      <w:r w:rsidRPr="00816E24">
        <w:rPr>
          <w:lang w:val="ru-RU"/>
        </w:rPr>
        <w:t xml:space="preserve"> </w:t>
      </w:r>
      <w:r>
        <w:rPr>
          <w:lang w:val="ru-RU"/>
        </w:rPr>
        <w:t xml:space="preserve">в числе </w:t>
      </w:r>
      <w:r w:rsidRPr="00816E24">
        <w:rPr>
          <w:lang w:val="ru-RU"/>
        </w:rPr>
        <w:t>стран</w:t>
      </w:r>
      <w:r>
        <w:rPr>
          <w:lang w:val="ru-RU"/>
        </w:rPr>
        <w:t xml:space="preserve">-членов </w:t>
      </w:r>
      <w:r w:rsidRPr="00816E24">
        <w:rPr>
          <w:lang w:val="ru-RU"/>
        </w:rPr>
        <w:t>исполнительн</w:t>
      </w:r>
      <w:r>
        <w:rPr>
          <w:lang w:val="ru-RU"/>
        </w:rPr>
        <w:t>ых</w:t>
      </w:r>
      <w:r w:rsidRPr="00816E24">
        <w:rPr>
          <w:lang w:val="ru-RU"/>
        </w:rPr>
        <w:t xml:space="preserve"> </w:t>
      </w:r>
      <w:r>
        <w:rPr>
          <w:lang w:val="ru-RU"/>
        </w:rPr>
        <w:t>комитетов</w:t>
      </w:r>
      <w:r w:rsidRPr="00816E24">
        <w:rPr>
          <w:lang w:val="ru-RU"/>
        </w:rPr>
        <w:t xml:space="preserve">.  </w:t>
      </w:r>
      <w:r w:rsidRPr="003417D2">
        <w:rPr>
          <w:lang w:val="ru-RU"/>
        </w:rPr>
        <w:t xml:space="preserve">Число </w:t>
      </w:r>
      <w:r>
        <w:rPr>
          <w:lang w:val="ru-RU"/>
        </w:rPr>
        <w:t xml:space="preserve">распределяемых </w:t>
      </w:r>
      <w:r w:rsidRPr="003417D2">
        <w:rPr>
          <w:lang w:val="ru-RU"/>
        </w:rPr>
        <w:t xml:space="preserve">мест </w:t>
      </w:r>
      <w:r>
        <w:rPr>
          <w:lang w:val="ru-RU"/>
        </w:rPr>
        <w:t xml:space="preserve">в составе </w:t>
      </w:r>
      <w:r w:rsidRPr="00325160">
        <w:rPr>
          <w:lang w:val="ru-RU"/>
        </w:rPr>
        <w:t>Координационного комитета</w:t>
      </w:r>
      <w:r>
        <w:rPr>
          <w:lang w:val="ru-RU"/>
        </w:rPr>
        <w:t xml:space="preserve"> </w:t>
      </w:r>
      <w:r w:rsidRPr="003417D2">
        <w:rPr>
          <w:lang w:val="ru-RU"/>
        </w:rPr>
        <w:t xml:space="preserve">ВОИС </w:t>
      </w:r>
      <w:r>
        <w:rPr>
          <w:lang w:val="ru-RU"/>
        </w:rPr>
        <w:t xml:space="preserve">после </w:t>
      </w:r>
      <w:r w:rsidRPr="003417D2">
        <w:rPr>
          <w:lang w:val="ru-RU"/>
        </w:rPr>
        <w:t xml:space="preserve">2011 г. </w:t>
      </w:r>
      <w:r>
        <w:rPr>
          <w:lang w:val="ru-RU"/>
        </w:rPr>
        <w:t xml:space="preserve">оставалось на уровне </w:t>
      </w:r>
      <w:r w:rsidRPr="003417D2">
        <w:rPr>
          <w:lang w:val="ru-RU"/>
        </w:rPr>
        <w:t>83</w:t>
      </w:r>
      <w:r>
        <w:rPr>
          <w:lang w:val="ru-RU"/>
        </w:rPr>
        <w:t>.</w:t>
      </w:r>
      <w:r w:rsidRPr="003417D2">
        <w:rPr>
          <w:lang w:val="ru-RU"/>
        </w:rPr>
        <w:t xml:space="preserve">  </w:t>
      </w:r>
      <w:r>
        <w:rPr>
          <w:lang w:val="ru-RU"/>
        </w:rPr>
        <w:t xml:space="preserve">Ни на одних выборах членов </w:t>
      </w:r>
      <w:r w:rsidRPr="00783B55">
        <w:rPr>
          <w:lang w:val="ru-RU"/>
        </w:rPr>
        <w:t>комитет</w:t>
      </w:r>
      <w:r>
        <w:rPr>
          <w:lang w:val="ru-RU"/>
        </w:rPr>
        <w:t>а, проходивших с тех пор, не удалось договориться о том, как лучше всего распределить дополнительные</w:t>
      </w:r>
      <w:r w:rsidRPr="003417D2">
        <w:rPr>
          <w:lang w:val="ru-RU"/>
        </w:rPr>
        <w:t xml:space="preserve"> мест</w:t>
      </w:r>
      <w:r>
        <w:rPr>
          <w:lang w:val="ru-RU"/>
        </w:rPr>
        <w:t xml:space="preserve">а в </w:t>
      </w:r>
      <w:r w:rsidRPr="00551D77">
        <w:rPr>
          <w:lang w:val="ru-RU"/>
        </w:rPr>
        <w:t>Координационном комитете</w:t>
      </w:r>
      <w:r>
        <w:rPr>
          <w:lang w:val="ru-RU"/>
        </w:rPr>
        <w:t xml:space="preserve"> </w:t>
      </w:r>
      <w:r w:rsidRPr="003417D2">
        <w:rPr>
          <w:lang w:val="ru-RU"/>
        </w:rPr>
        <w:t>ВОИС</w:t>
      </w:r>
      <w:r>
        <w:rPr>
          <w:lang w:val="ru-RU"/>
        </w:rPr>
        <w:t xml:space="preserve">, </w:t>
      </w:r>
      <w:r w:rsidRPr="00551D77">
        <w:rPr>
          <w:lang w:val="ru-RU"/>
        </w:rPr>
        <w:t>вследстви</w:t>
      </w:r>
      <w:r>
        <w:rPr>
          <w:lang w:val="ru-RU"/>
        </w:rPr>
        <w:t xml:space="preserve">е чего в </w:t>
      </w:r>
      <w:r w:rsidRPr="003417D2">
        <w:rPr>
          <w:lang w:val="ru-RU"/>
        </w:rPr>
        <w:t>Комитет</w:t>
      </w:r>
      <w:r>
        <w:rPr>
          <w:lang w:val="ru-RU"/>
        </w:rPr>
        <w:t>е в порядке</w:t>
      </w:r>
      <w:r w:rsidRPr="003417D2">
        <w:rPr>
          <w:lang w:val="ru-RU"/>
        </w:rPr>
        <w:t xml:space="preserve"> исключ</w:t>
      </w:r>
      <w:r>
        <w:rPr>
          <w:lang w:val="ru-RU"/>
        </w:rPr>
        <w:t>ения</w:t>
      </w:r>
      <w:r w:rsidRPr="003417D2">
        <w:rPr>
          <w:lang w:val="ru-RU"/>
        </w:rPr>
        <w:t xml:space="preserve"> </w:t>
      </w:r>
      <w:r>
        <w:rPr>
          <w:lang w:val="ru-RU"/>
        </w:rPr>
        <w:t xml:space="preserve">сохраняется </w:t>
      </w:r>
      <w:r w:rsidRPr="003417D2">
        <w:rPr>
          <w:lang w:val="ru-RU"/>
        </w:rPr>
        <w:t xml:space="preserve">83 </w:t>
      </w:r>
      <w:r>
        <w:rPr>
          <w:lang w:val="ru-RU"/>
        </w:rPr>
        <w:t>места</w:t>
      </w:r>
      <w:r w:rsidRPr="003417D2">
        <w:rPr>
          <w:lang w:val="ru-RU"/>
        </w:rPr>
        <w:t xml:space="preserve">.  </w:t>
      </w:r>
      <w:r w:rsidRPr="00783B55">
        <w:rPr>
          <w:lang w:val="ru-RU"/>
        </w:rPr>
        <w:t xml:space="preserve">Кроме того, </w:t>
      </w:r>
      <w:r w:rsidRPr="000B11CC">
        <w:rPr>
          <w:lang w:val="ru-RU"/>
        </w:rPr>
        <w:t>Генеральная Ассамблея ВОИС 2017</w:t>
      </w:r>
      <w:r>
        <w:t> </w:t>
      </w:r>
      <w:r w:rsidRPr="000B11CC">
        <w:rPr>
          <w:lang w:val="ru-RU"/>
        </w:rPr>
        <w:t xml:space="preserve">г. </w:t>
      </w:r>
      <w:r>
        <w:rPr>
          <w:lang w:val="ru-RU"/>
        </w:rPr>
        <w:t xml:space="preserve">приняла </w:t>
      </w:r>
      <w:r w:rsidRPr="00D930DD">
        <w:rPr>
          <w:lang w:val="ru-RU"/>
        </w:rPr>
        <w:t>решени</w:t>
      </w:r>
      <w:r>
        <w:rPr>
          <w:lang w:val="ru-RU"/>
        </w:rPr>
        <w:t xml:space="preserve">е </w:t>
      </w:r>
      <w:r w:rsidRPr="00D930DD">
        <w:rPr>
          <w:lang w:val="ru-RU"/>
        </w:rPr>
        <w:t xml:space="preserve">о </w:t>
      </w:r>
      <w:r>
        <w:rPr>
          <w:lang w:val="ru-RU"/>
        </w:rPr>
        <w:t xml:space="preserve">продолжении консультаций по вопросу о </w:t>
      </w:r>
      <w:r w:rsidRPr="000B11CC">
        <w:rPr>
          <w:lang w:val="ru-RU"/>
        </w:rPr>
        <w:t>состав</w:t>
      </w:r>
      <w:r>
        <w:rPr>
          <w:lang w:val="ru-RU"/>
        </w:rPr>
        <w:t>е</w:t>
      </w:r>
      <w:r w:rsidRPr="000B11CC">
        <w:rPr>
          <w:lang w:val="ru-RU"/>
        </w:rPr>
        <w:t xml:space="preserve"> </w:t>
      </w:r>
      <w:r w:rsidRPr="009B1265">
        <w:rPr>
          <w:lang w:val="ru-RU"/>
        </w:rPr>
        <w:t>Координационного комитета</w:t>
      </w:r>
      <w:r w:rsidRPr="000B11CC">
        <w:rPr>
          <w:lang w:val="ru-RU"/>
        </w:rPr>
        <w:t xml:space="preserve"> ВОИС в целях </w:t>
      </w:r>
      <w:r w:rsidRPr="00D930DD">
        <w:rPr>
          <w:lang w:val="ru-RU"/>
        </w:rPr>
        <w:t>выработк</w:t>
      </w:r>
      <w:r>
        <w:rPr>
          <w:lang w:val="ru-RU"/>
        </w:rPr>
        <w:t xml:space="preserve">и на </w:t>
      </w:r>
      <w:r w:rsidRPr="00783B55">
        <w:rPr>
          <w:lang w:val="ru-RU"/>
        </w:rPr>
        <w:t>заседани</w:t>
      </w:r>
      <w:r>
        <w:rPr>
          <w:lang w:val="ru-RU"/>
        </w:rPr>
        <w:t xml:space="preserve">ях </w:t>
      </w:r>
      <w:r w:rsidRPr="000B11CC">
        <w:rPr>
          <w:lang w:val="ru-RU"/>
        </w:rPr>
        <w:t>Ассамблей ВОИС 2018</w:t>
      </w:r>
      <w:r>
        <w:t> </w:t>
      </w:r>
      <w:r w:rsidRPr="000B11CC">
        <w:rPr>
          <w:lang w:val="ru-RU"/>
        </w:rPr>
        <w:t xml:space="preserve">г. </w:t>
      </w:r>
      <w:r>
        <w:rPr>
          <w:lang w:val="ru-RU"/>
        </w:rPr>
        <w:t>рекомендации</w:t>
      </w:r>
      <w:r w:rsidRPr="000B11CC">
        <w:rPr>
          <w:lang w:val="ru-RU"/>
        </w:rPr>
        <w:t xml:space="preserve"> соответствующим органам </w:t>
      </w:r>
      <w:r>
        <w:rPr>
          <w:lang w:val="ru-RU"/>
        </w:rPr>
        <w:t xml:space="preserve">о </w:t>
      </w:r>
      <w:r w:rsidRPr="00D930DD">
        <w:rPr>
          <w:lang w:val="ru-RU"/>
        </w:rPr>
        <w:t>распределени</w:t>
      </w:r>
      <w:r>
        <w:rPr>
          <w:lang w:val="ru-RU"/>
        </w:rPr>
        <w:t xml:space="preserve">и </w:t>
      </w:r>
      <w:r w:rsidRPr="000B11CC">
        <w:rPr>
          <w:lang w:val="ru-RU"/>
        </w:rPr>
        <w:t xml:space="preserve">вакантных мест </w:t>
      </w:r>
      <w:r>
        <w:rPr>
          <w:lang w:val="ru-RU"/>
        </w:rPr>
        <w:t>на Ассамблеях</w:t>
      </w:r>
      <w:r w:rsidRPr="000B11CC">
        <w:rPr>
          <w:lang w:val="ru-RU"/>
        </w:rPr>
        <w:t xml:space="preserve"> ВОИС 2019</w:t>
      </w:r>
      <w:r>
        <w:t> </w:t>
      </w:r>
      <w:r w:rsidRPr="000B11CC">
        <w:rPr>
          <w:lang w:val="ru-RU"/>
        </w:rPr>
        <w:t>г.  Текущ</w:t>
      </w:r>
      <w:r>
        <w:rPr>
          <w:lang w:val="ru-RU"/>
        </w:rPr>
        <w:t xml:space="preserve">ее </w:t>
      </w:r>
      <w:r w:rsidRPr="00D930DD">
        <w:rPr>
          <w:lang w:val="ru-RU"/>
        </w:rPr>
        <w:t>распределени</w:t>
      </w:r>
      <w:r>
        <w:rPr>
          <w:lang w:val="ru-RU"/>
        </w:rPr>
        <w:t xml:space="preserve">е мест в </w:t>
      </w:r>
      <w:r w:rsidRPr="00D930DD">
        <w:rPr>
          <w:lang w:val="ru-RU"/>
        </w:rPr>
        <w:t>Координационном комитете</w:t>
      </w:r>
      <w:r>
        <w:rPr>
          <w:lang w:val="ru-RU"/>
        </w:rPr>
        <w:t xml:space="preserve"> </w:t>
      </w:r>
      <w:r w:rsidRPr="000B11CC">
        <w:rPr>
          <w:lang w:val="ru-RU"/>
        </w:rPr>
        <w:t xml:space="preserve">ВОИС </w:t>
      </w:r>
      <w:r>
        <w:rPr>
          <w:lang w:val="ru-RU"/>
        </w:rPr>
        <w:t xml:space="preserve">не </w:t>
      </w:r>
      <w:r w:rsidRPr="00D930DD">
        <w:rPr>
          <w:lang w:val="ru-RU"/>
        </w:rPr>
        <w:t>является</w:t>
      </w:r>
      <w:r>
        <w:rPr>
          <w:lang w:val="ru-RU"/>
        </w:rPr>
        <w:t xml:space="preserve"> справедливым и</w:t>
      </w:r>
      <w:r w:rsidRPr="000B11CC">
        <w:rPr>
          <w:lang w:val="ru-RU"/>
        </w:rPr>
        <w:t xml:space="preserve"> пропорци</w:t>
      </w:r>
      <w:r>
        <w:rPr>
          <w:lang w:val="ru-RU"/>
        </w:rPr>
        <w:t>ональным</w:t>
      </w:r>
      <w:r w:rsidRPr="000B11CC">
        <w:rPr>
          <w:lang w:val="ru-RU"/>
        </w:rPr>
        <w:t xml:space="preserve"> и </w:t>
      </w:r>
      <w:r>
        <w:rPr>
          <w:lang w:val="ru-RU"/>
        </w:rPr>
        <w:t xml:space="preserve">не отражает соотношения </w:t>
      </w:r>
      <w:r w:rsidRPr="00D930DD">
        <w:rPr>
          <w:lang w:val="ru-RU"/>
        </w:rPr>
        <w:t>различн</w:t>
      </w:r>
      <w:r>
        <w:rPr>
          <w:lang w:val="ru-RU"/>
        </w:rPr>
        <w:t>ых региональных групп</w:t>
      </w:r>
      <w:r w:rsidRPr="000B11CC">
        <w:rPr>
          <w:lang w:val="ru-RU"/>
        </w:rPr>
        <w:t xml:space="preserve"> в ВОИС.  </w:t>
      </w:r>
      <w:r w:rsidRPr="00D930DD">
        <w:rPr>
          <w:lang w:val="ru-RU"/>
        </w:rPr>
        <w:t>Кроме того, делегаци</w:t>
      </w:r>
      <w:r>
        <w:rPr>
          <w:lang w:val="ru-RU"/>
        </w:rPr>
        <w:t xml:space="preserve">я </w:t>
      </w:r>
      <w:r w:rsidRPr="000B11CC">
        <w:rPr>
          <w:lang w:val="ru-RU"/>
        </w:rPr>
        <w:t xml:space="preserve">отметила, что повышение </w:t>
      </w:r>
      <w:r>
        <w:rPr>
          <w:lang w:val="ru-RU"/>
        </w:rPr>
        <w:t>числа</w:t>
      </w:r>
      <w:r w:rsidRPr="000B11CC">
        <w:rPr>
          <w:lang w:val="ru-RU"/>
        </w:rPr>
        <w:t xml:space="preserve"> мест в </w:t>
      </w:r>
      <w:r w:rsidRPr="00D930DD">
        <w:rPr>
          <w:lang w:val="ru-RU"/>
        </w:rPr>
        <w:t>Координационном комитете</w:t>
      </w:r>
      <w:r>
        <w:rPr>
          <w:lang w:val="ru-RU"/>
        </w:rPr>
        <w:t xml:space="preserve"> </w:t>
      </w:r>
      <w:r w:rsidRPr="000B11CC">
        <w:rPr>
          <w:lang w:val="ru-RU"/>
        </w:rPr>
        <w:t xml:space="preserve">ВОИС после 2011 г. </w:t>
      </w:r>
      <w:r>
        <w:rPr>
          <w:lang w:val="ru-RU"/>
        </w:rPr>
        <w:t xml:space="preserve">было </w:t>
      </w:r>
      <w:r w:rsidRPr="000B11CC">
        <w:rPr>
          <w:lang w:val="ru-RU"/>
        </w:rPr>
        <w:t xml:space="preserve">в основном </w:t>
      </w:r>
      <w:r>
        <w:rPr>
          <w:lang w:val="ru-RU"/>
        </w:rPr>
        <w:t xml:space="preserve">связано с присоединением стран </w:t>
      </w:r>
      <w:r w:rsidRPr="000B11CC">
        <w:rPr>
          <w:lang w:val="ru-RU"/>
        </w:rPr>
        <w:t xml:space="preserve">из </w:t>
      </w:r>
      <w:r w:rsidRPr="00D930DD">
        <w:rPr>
          <w:lang w:val="ru-RU"/>
        </w:rPr>
        <w:t>Азиатско-Тихоокеанск</w:t>
      </w:r>
      <w:r>
        <w:rPr>
          <w:lang w:val="ru-RU"/>
        </w:rPr>
        <w:t xml:space="preserve">ой </w:t>
      </w:r>
      <w:r w:rsidRPr="00D930DD">
        <w:rPr>
          <w:lang w:val="ru-RU"/>
        </w:rPr>
        <w:t>групп</w:t>
      </w:r>
      <w:r>
        <w:rPr>
          <w:lang w:val="ru-RU"/>
        </w:rPr>
        <w:t xml:space="preserve">ы, </w:t>
      </w:r>
      <w:r w:rsidRPr="000B11CC">
        <w:rPr>
          <w:lang w:val="ru-RU"/>
        </w:rPr>
        <w:t xml:space="preserve">четыре </w:t>
      </w:r>
      <w:r>
        <w:rPr>
          <w:lang w:val="ru-RU"/>
        </w:rPr>
        <w:t xml:space="preserve">из </w:t>
      </w:r>
      <w:r w:rsidRPr="00D930DD">
        <w:rPr>
          <w:lang w:val="ru-RU"/>
        </w:rPr>
        <w:t>котор</w:t>
      </w:r>
      <w:r>
        <w:rPr>
          <w:lang w:val="ru-RU"/>
        </w:rPr>
        <w:t>ых присоединились к</w:t>
      </w:r>
      <w:r w:rsidRPr="000B11CC">
        <w:rPr>
          <w:lang w:val="ru-RU"/>
        </w:rPr>
        <w:t xml:space="preserve"> Париж</w:t>
      </w:r>
      <w:r>
        <w:rPr>
          <w:lang w:val="ru-RU"/>
        </w:rPr>
        <w:t>ской</w:t>
      </w:r>
      <w:r w:rsidRPr="000B11CC">
        <w:rPr>
          <w:lang w:val="ru-RU"/>
        </w:rPr>
        <w:t xml:space="preserve"> конвенци</w:t>
      </w:r>
      <w:r>
        <w:rPr>
          <w:lang w:val="ru-RU"/>
        </w:rPr>
        <w:t>и</w:t>
      </w:r>
      <w:r w:rsidRPr="000B11CC">
        <w:rPr>
          <w:lang w:val="ru-RU"/>
        </w:rPr>
        <w:t xml:space="preserve"> и восемь </w:t>
      </w:r>
      <w:r w:rsidRPr="00D930DD">
        <w:rPr>
          <w:rFonts w:eastAsia="+mn-ea"/>
          <w:lang w:val="ru-RU"/>
        </w:rPr>
        <w:t>–</w:t>
      </w:r>
      <w:r>
        <w:rPr>
          <w:rFonts w:eastAsia="+mn-ea"/>
          <w:lang w:val="ru-RU"/>
        </w:rPr>
        <w:t xml:space="preserve"> </w:t>
      </w:r>
      <w:r>
        <w:rPr>
          <w:lang w:val="ru-RU"/>
        </w:rPr>
        <w:t>к Бернской конвенции</w:t>
      </w:r>
      <w:r w:rsidRPr="000B11CC">
        <w:rPr>
          <w:lang w:val="ru-RU"/>
        </w:rPr>
        <w:t xml:space="preserve">.  </w:t>
      </w:r>
      <w:r w:rsidRPr="00D930DD">
        <w:rPr>
          <w:lang w:val="ru-RU"/>
        </w:rPr>
        <w:t>В этой связи</w:t>
      </w:r>
      <w:r>
        <w:rPr>
          <w:lang w:val="ru-RU"/>
        </w:rPr>
        <w:t xml:space="preserve"> </w:t>
      </w:r>
      <w:r w:rsidRPr="00D930DD">
        <w:rPr>
          <w:lang w:val="ru-RU"/>
        </w:rPr>
        <w:t>Азиатско-Тихоокеанск</w:t>
      </w:r>
      <w:r>
        <w:rPr>
          <w:lang w:val="ru-RU"/>
        </w:rPr>
        <w:t xml:space="preserve">ая </w:t>
      </w:r>
      <w:r w:rsidRPr="00D930DD">
        <w:rPr>
          <w:lang w:val="ru-RU"/>
        </w:rPr>
        <w:t xml:space="preserve">группа </w:t>
      </w:r>
      <w:r>
        <w:rPr>
          <w:lang w:val="ru-RU"/>
        </w:rPr>
        <w:t xml:space="preserve">предложила </w:t>
      </w:r>
      <w:r w:rsidRPr="00D930DD">
        <w:rPr>
          <w:lang w:val="ru-RU"/>
        </w:rPr>
        <w:t>компромисс</w:t>
      </w:r>
      <w:r>
        <w:rPr>
          <w:lang w:val="ru-RU"/>
        </w:rPr>
        <w:t>ное</w:t>
      </w:r>
      <w:r w:rsidRPr="00D930DD">
        <w:rPr>
          <w:lang w:val="ru-RU"/>
        </w:rPr>
        <w:t xml:space="preserve"> решени</w:t>
      </w:r>
      <w:r>
        <w:rPr>
          <w:lang w:val="ru-RU"/>
        </w:rPr>
        <w:t>е,</w:t>
      </w:r>
      <w:r w:rsidRPr="00D930DD">
        <w:rPr>
          <w:lang w:val="ru-RU"/>
        </w:rPr>
        <w:t xml:space="preserve"> </w:t>
      </w:r>
      <w:r>
        <w:rPr>
          <w:lang w:val="ru-RU"/>
        </w:rPr>
        <w:t xml:space="preserve">учитывающее </w:t>
      </w:r>
      <w:r w:rsidRPr="00783B55">
        <w:rPr>
          <w:lang w:val="ru-RU"/>
        </w:rPr>
        <w:t>интерес</w:t>
      </w:r>
      <w:r>
        <w:rPr>
          <w:lang w:val="ru-RU"/>
        </w:rPr>
        <w:t>ы других</w:t>
      </w:r>
      <w:r w:rsidRPr="00D930DD">
        <w:rPr>
          <w:lang w:val="ru-RU"/>
        </w:rPr>
        <w:t xml:space="preserve"> </w:t>
      </w:r>
      <w:r>
        <w:rPr>
          <w:lang w:val="ru-RU"/>
        </w:rPr>
        <w:t>региональных групп,</w:t>
      </w:r>
      <w:r w:rsidRPr="00D930DD">
        <w:rPr>
          <w:lang w:val="ru-RU"/>
        </w:rPr>
        <w:t xml:space="preserve"> и продемонстрирова</w:t>
      </w:r>
      <w:r>
        <w:rPr>
          <w:lang w:val="ru-RU"/>
        </w:rPr>
        <w:t xml:space="preserve">ла </w:t>
      </w:r>
      <w:r w:rsidRPr="00D930DD">
        <w:rPr>
          <w:lang w:val="ru-RU"/>
        </w:rPr>
        <w:t>максимальн</w:t>
      </w:r>
      <w:r>
        <w:rPr>
          <w:lang w:val="ru-RU"/>
        </w:rPr>
        <w:t xml:space="preserve">ую </w:t>
      </w:r>
      <w:r w:rsidRPr="00D930DD">
        <w:rPr>
          <w:lang w:val="ru-RU"/>
        </w:rPr>
        <w:t>гибкость</w:t>
      </w:r>
      <w:r>
        <w:rPr>
          <w:lang w:val="ru-RU"/>
        </w:rPr>
        <w:t xml:space="preserve">, стремясь добиться </w:t>
      </w:r>
      <w:r w:rsidRPr="00D930DD">
        <w:rPr>
          <w:lang w:val="ru-RU"/>
        </w:rPr>
        <w:t>выработк</w:t>
      </w:r>
      <w:r>
        <w:rPr>
          <w:lang w:val="ru-RU"/>
        </w:rPr>
        <w:t xml:space="preserve">и предложения на </w:t>
      </w:r>
      <w:r w:rsidRPr="00D930DD">
        <w:rPr>
          <w:snapToGrid w:val="0"/>
          <w:lang w:val="ru-RU"/>
        </w:rPr>
        <w:t>данн</w:t>
      </w:r>
      <w:r>
        <w:rPr>
          <w:lang w:val="ru-RU"/>
        </w:rPr>
        <w:t xml:space="preserve">ой </w:t>
      </w:r>
      <w:r w:rsidRPr="00D930DD">
        <w:rPr>
          <w:lang w:val="ru-RU"/>
        </w:rPr>
        <w:t>сесси</w:t>
      </w:r>
      <w:r>
        <w:rPr>
          <w:lang w:val="ru-RU"/>
        </w:rPr>
        <w:t>и</w:t>
      </w:r>
      <w:r w:rsidRPr="00D930DD">
        <w:rPr>
          <w:lang w:val="ru-RU"/>
        </w:rPr>
        <w:t xml:space="preserve">.  Делегация </w:t>
      </w:r>
      <w:r w:rsidRPr="00D930DD">
        <w:rPr>
          <w:rFonts w:eastAsia="Calibri"/>
          <w:color w:val="000000"/>
          <w:szCs w:val="22"/>
          <w:lang w:val="ru-RU"/>
        </w:rPr>
        <w:t>заявила</w:t>
      </w:r>
      <w:r w:rsidRPr="00D930DD">
        <w:rPr>
          <w:lang w:val="ru-RU"/>
        </w:rPr>
        <w:t xml:space="preserve">, </w:t>
      </w:r>
      <w:r>
        <w:rPr>
          <w:lang w:val="ru-RU"/>
        </w:rPr>
        <w:t xml:space="preserve">что она готова вносить </w:t>
      </w:r>
      <w:r w:rsidRPr="00D930DD">
        <w:rPr>
          <w:lang w:val="ru-RU"/>
        </w:rPr>
        <w:t>конструктивн</w:t>
      </w:r>
      <w:r>
        <w:rPr>
          <w:lang w:val="ru-RU"/>
        </w:rPr>
        <w:t>ый</w:t>
      </w:r>
      <w:r w:rsidRPr="00D930DD">
        <w:rPr>
          <w:lang w:val="ru-RU"/>
        </w:rPr>
        <w:t xml:space="preserve"> </w:t>
      </w:r>
      <w:r>
        <w:rPr>
          <w:lang w:val="ru-RU"/>
        </w:rPr>
        <w:t>вклад и вести активную</w:t>
      </w:r>
      <w:r w:rsidRPr="00D930DD">
        <w:rPr>
          <w:lang w:val="ru-RU"/>
        </w:rPr>
        <w:t xml:space="preserve"> работ</w:t>
      </w:r>
      <w:r>
        <w:rPr>
          <w:lang w:val="ru-RU"/>
        </w:rPr>
        <w:t xml:space="preserve">у </w:t>
      </w:r>
      <w:r w:rsidRPr="00D930DD">
        <w:rPr>
          <w:lang w:val="ru-RU"/>
        </w:rPr>
        <w:t>и выразил</w:t>
      </w:r>
      <w:r>
        <w:rPr>
          <w:lang w:val="ru-RU"/>
        </w:rPr>
        <w:t>а</w:t>
      </w:r>
      <w:r w:rsidRPr="00D930DD">
        <w:rPr>
          <w:lang w:val="ru-RU"/>
        </w:rPr>
        <w:t xml:space="preserve"> надежду на </w:t>
      </w:r>
      <w:r>
        <w:rPr>
          <w:lang w:val="ru-RU"/>
        </w:rPr>
        <w:t xml:space="preserve">то, что удастся обеспечить участие в ней других </w:t>
      </w:r>
      <w:r w:rsidRPr="00154E0C">
        <w:rPr>
          <w:lang w:val="ru-RU"/>
        </w:rPr>
        <w:t>государств-членов</w:t>
      </w:r>
      <w:r>
        <w:rPr>
          <w:lang w:val="ru-RU"/>
        </w:rPr>
        <w:t xml:space="preserve"> </w:t>
      </w:r>
      <w:r w:rsidRPr="00154E0C">
        <w:rPr>
          <w:lang w:val="ru-RU"/>
        </w:rPr>
        <w:t>в интересах</w:t>
      </w:r>
      <w:r>
        <w:rPr>
          <w:lang w:val="ru-RU"/>
        </w:rPr>
        <w:t xml:space="preserve"> скорейшей выработки </w:t>
      </w:r>
      <w:r w:rsidRPr="00D930DD">
        <w:rPr>
          <w:lang w:val="ru-RU"/>
        </w:rPr>
        <w:t>решени</w:t>
      </w:r>
      <w:r>
        <w:rPr>
          <w:lang w:val="ru-RU"/>
        </w:rPr>
        <w:t>я</w:t>
      </w:r>
      <w:r w:rsidRPr="00D930DD">
        <w:rPr>
          <w:lang w:val="ru-RU"/>
        </w:rPr>
        <w:t xml:space="preserve"> в ближайшем будущем</w:t>
      </w:r>
      <w:r>
        <w:rPr>
          <w:lang w:val="ru-RU"/>
        </w:rPr>
        <w:t xml:space="preserve">. </w:t>
      </w:r>
    </w:p>
    <w:p w:rsidR="00E219BA" w:rsidRPr="00A6474A" w:rsidRDefault="00E219BA" w:rsidP="00E219BA">
      <w:pPr>
        <w:pStyle w:val="ONUME"/>
        <w:rPr>
          <w:lang w:val="ru-RU"/>
        </w:rPr>
      </w:pPr>
      <w:r w:rsidRPr="00816E24">
        <w:rPr>
          <w:lang w:val="ru-RU"/>
        </w:rPr>
        <w:t>Делегация Пакистан</w:t>
      </w:r>
      <w:r>
        <w:rPr>
          <w:lang w:val="ru-RU"/>
        </w:rPr>
        <w:t>а</w:t>
      </w:r>
      <w:r w:rsidRPr="00816E24">
        <w:rPr>
          <w:lang w:val="ru-RU"/>
        </w:rPr>
        <w:t xml:space="preserve"> присоединилась к </w:t>
      </w:r>
      <w:r>
        <w:rPr>
          <w:lang w:val="ru-RU"/>
        </w:rPr>
        <w:t>заявлению,</w:t>
      </w:r>
      <w:r w:rsidRPr="00816E24">
        <w:rPr>
          <w:lang w:val="ru-RU"/>
        </w:rPr>
        <w:t xml:space="preserve"> </w:t>
      </w:r>
      <w:r w:rsidRPr="00A6474A">
        <w:rPr>
          <w:lang w:val="ru-RU"/>
        </w:rPr>
        <w:t>сделанному</w:t>
      </w:r>
      <w:r w:rsidRPr="00816E24">
        <w:rPr>
          <w:lang w:val="ru-RU"/>
        </w:rPr>
        <w:t xml:space="preserve"> делегацией </w:t>
      </w:r>
      <w:r>
        <w:rPr>
          <w:lang w:val="ru-RU"/>
        </w:rPr>
        <w:t>Индонезии</w:t>
      </w:r>
      <w:r w:rsidRPr="00816E24">
        <w:rPr>
          <w:lang w:val="ru-RU"/>
        </w:rPr>
        <w:t xml:space="preserve"> от имени </w:t>
      </w:r>
      <w:r w:rsidRPr="00A6474A">
        <w:rPr>
          <w:lang w:val="ru-RU"/>
        </w:rPr>
        <w:t>Азиатско-Тихоокеанск</w:t>
      </w:r>
      <w:r>
        <w:rPr>
          <w:lang w:val="ru-RU"/>
        </w:rPr>
        <w:t>ой группы</w:t>
      </w:r>
      <w:r w:rsidRPr="00816E24">
        <w:rPr>
          <w:lang w:val="ru-RU"/>
        </w:rPr>
        <w:t xml:space="preserve">.  </w:t>
      </w:r>
      <w:r>
        <w:rPr>
          <w:lang w:val="ru-RU"/>
        </w:rPr>
        <w:t xml:space="preserve">Энергия </w:t>
      </w:r>
      <w:r w:rsidRPr="00816E24">
        <w:rPr>
          <w:lang w:val="ru-RU"/>
        </w:rPr>
        <w:t>люб</w:t>
      </w:r>
      <w:r>
        <w:rPr>
          <w:lang w:val="ru-RU"/>
        </w:rPr>
        <w:t>ой</w:t>
      </w:r>
      <w:r w:rsidRPr="00816E24">
        <w:rPr>
          <w:lang w:val="ru-RU"/>
        </w:rPr>
        <w:t xml:space="preserve"> многосторонн</w:t>
      </w:r>
      <w:r>
        <w:rPr>
          <w:lang w:val="ru-RU"/>
        </w:rPr>
        <w:t>ей</w:t>
      </w:r>
      <w:r w:rsidRPr="00816E24">
        <w:rPr>
          <w:lang w:val="ru-RU"/>
        </w:rPr>
        <w:t xml:space="preserve"> Организации</w:t>
      </w:r>
      <w:r>
        <w:rPr>
          <w:lang w:val="ru-RU"/>
        </w:rPr>
        <w:t xml:space="preserve"> обеспечивается </w:t>
      </w:r>
      <w:r w:rsidRPr="00816E24">
        <w:rPr>
          <w:lang w:val="ru-RU"/>
        </w:rPr>
        <w:t>сбалансированн</w:t>
      </w:r>
      <w:r>
        <w:rPr>
          <w:lang w:val="ru-RU"/>
        </w:rPr>
        <w:t>ым</w:t>
      </w:r>
      <w:r w:rsidRPr="00816E24">
        <w:rPr>
          <w:lang w:val="ru-RU"/>
        </w:rPr>
        <w:t xml:space="preserve"> </w:t>
      </w:r>
      <w:r>
        <w:rPr>
          <w:lang w:val="ru-RU"/>
        </w:rPr>
        <w:t xml:space="preserve">географическим </w:t>
      </w:r>
      <w:r w:rsidRPr="00154E0C">
        <w:rPr>
          <w:lang w:val="ru-RU"/>
        </w:rPr>
        <w:t>представител</w:t>
      </w:r>
      <w:r>
        <w:rPr>
          <w:lang w:val="ru-RU"/>
        </w:rPr>
        <w:t xml:space="preserve">ьством ее членов во </w:t>
      </w:r>
      <w:r w:rsidRPr="00816E24">
        <w:rPr>
          <w:lang w:val="ru-RU"/>
        </w:rPr>
        <w:t>все</w:t>
      </w:r>
      <w:r>
        <w:rPr>
          <w:lang w:val="ru-RU"/>
        </w:rPr>
        <w:t>х</w:t>
      </w:r>
      <w:r w:rsidRPr="00816E24">
        <w:rPr>
          <w:lang w:val="ru-RU"/>
        </w:rPr>
        <w:t xml:space="preserve"> </w:t>
      </w:r>
      <w:r>
        <w:rPr>
          <w:lang w:val="ru-RU"/>
        </w:rPr>
        <w:t>аспектах ее</w:t>
      </w:r>
      <w:r w:rsidRPr="00816E24">
        <w:rPr>
          <w:lang w:val="ru-RU"/>
        </w:rPr>
        <w:t xml:space="preserve"> </w:t>
      </w:r>
      <w:r>
        <w:rPr>
          <w:lang w:val="ru-RU"/>
        </w:rPr>
        <w:t>работы,</w:t>
      </w:r>
      <w:r w:rsidRPr="00816E24">
        <w:rPr>
          <w:lang w:val="ru-RU"/>
        </w:rPr>
        <w:t xml:space="preserve"> и </w:t>
      </w:r>
      <w:r w:rsidRPr="00A6474A">
        <w:rPr>
          <w:lang w:val="ru-RU"/>
        </w:rPr>
        <w:t>в связи с этим</w:t>
      </w:r>
      <w:r>
        <w:rPr>
          <w:lang w:val="ru-RU"/>
        </w:rPr>
        <w:t xml:space="preserve"> </w:t>
      </w:r>
      <w:r w:rsidRPr="00A6474A">
        <w:rPr>
          <w:lang w:val="ru-RU"/>
        </w:rPr>
        <w:t>делегаци</w:t>
      </w:r>
      <w:r>
        <w:rPr>
          <w:lang w:val="ru-RU"/>
        </w:rPr>
        <w:t xml:space="preserve">я </w:t>
      </w:r>
      <w:r w:rsidRPr="00816E24">
        <w:rPr>
          <w:lang w:val="ru-RU"/>
        </w:rPr>
        <w:t xml:space="preserve">призвала </w:t>
      </w:r>
      <w:r>
        <w:rPr>
          <w:lang w:val="ru-RU"/>
        </w:rPr>
        <w:t xml:space="preserve">обеспечить равное </w:t>
      </w:r>
      <w:r w:rsidRPr="00A6474A">
        <w:rPr>
          <w:lang w:val="ru-RU"/>
        </w:rPr>
        <w:t>представител</w:t>
      </w:r>
      <w:r>
        <w:rPr>
          <w:lang w:val="ru-RU"/>
        </w:rPr>
        <w:t xml:space="preserve">ьство </w:t>
      </w:r>
      <w:r w:rsidRPr="00816E24">
        <w:rPr>
          <w:lang w:val="ru-RU"/>
        </w:rPr>
        <w:t>все</w:t>
      </w:r>
      <w:r>
        <w:rPr>
          <w:lang w:val="ru-RU"/>
        </w:rPr>
        <w:t>х</w:t>
      </w:r>
      <w:r w:rsidRPr="00816E24">
        <w:rPr>
          <w:lang w:val="ru-RU"/>
        </w:rPr>
        <w:t xml:space="preserve"> </w:t>
      </w:r>
      <w:r>
        <w:rPr>
          <w:lang w:val="ru-RU"/>
        </w:rPr>
        <w:t xml:space="preserve">регионов </w:t>
      </w:r>
      <w:r w:rsidRPr="00816E24">
        <w:rPr>
          <w:lang w:val="ru-RU"/>
        </w:rPr>
        <w:t xml:space="preserve">в </w:t>
      </w:r>
      <w:r>
        <w:rPr>
          <w:lang w:val="ru-RU"/>
        </w:rPr>
        <w:t>комитетах</w:t>
      </w:r>
      <w:r w:rsidRPr="00816E24">
        <w:rPr>
          <w:lang w:val="ru-RU"/>
        </w:rPr>
        <w:t xml:space="preserve"> ВОИС.  </w:t>
      </w:r>
      <w:r w:rsidRPr="003417D2">
        <w:rPr>
          <w:lang w:val="ru-RU"/>
        </w:rPr>
        <w:t xml:space="preserve">Число </w:t>
      </w:r>
      <w:r>
        <w:rPr>
          <w:lang w:val="ru-RU"/>
        </w:rPr>
        <w:t>распределенных</w:t>
      </w:r>
      <w:r w:rsidRPr="003417D2">
        <w:rPr>
          <w:lang w:val="ru-RU"/>
        </w:rPr>
        <w:t xml:space="preserve"> мест</w:t>
      </w:r>
      <w:r>
        <w:rPr>
          <w:lang w:val="ru-RU"/>
        </w:rPr>
        <w:t xml:space="preserve"> в Координационном</w:t>
      </w:r>
      <w:r w:rsidRPr="003417D2">
        <w:rPr>
          <w:lang w:val="ru-RU"/>
        </w:rPr>
        <w:t xml:space="preserve"> комитет</w:t>
      </w:r>
      <w:r>
        <w:rPr>
          <w:lang w:val="ru-RU"/>
        </w:rPr>
        <w:t>е</w:t>
      </w:r>
      <w:r w:rsidRPr="003417D2">
        <w:rPr>
          <w:lang w:val="ru-RU"/>
        </w:rPr>
        <w:t xml:space="preserve"> ВОИС</w:t>
      </w:r>
      <w:r>
        <w:rPr>
          <w:lang w:val="ru-RU"/>
        </w:rPr>
        <w:t xml:space="preserve"> остается неизменным с </w:t>
      </w:r>
      <w:r w:rsidRPr="003417D2">
        <w:rPr>
          <w:lang w:val="ru-RU"/>
        </w:rPr>
        <w:t>2011 г.</w:t>
      </w:r>
      <w:r>
        <w:rPr>
          <w:lang w:val="ru-RU"/>
        </w:rPr>
        <w:t xml:space="preserve">, составляя </w:t>
      </w:r>
      <w:r w:rsidRPr="003417D2">
        <w:rPr>
          <w:lang w:val="ru-RU"/>
        </w:rPr>
        <w:t xml:space="preserve">83 </w:t>
      </w:r>
      <w:r>
        <w:rPr>
          <w:lang w:val="ru-RU"/>
        </w:rPr>
        <w:t xml:space="preserve">места. </w:t>
      </w:r>
      <w:r w:rsidRPr="003417D2">
        <w:rPr>
          <w:lang w:val="ru-RU"/>
        </w:rPr>
        <w:t xml:space="preserve"> </w:t>
      </w:r>
      <w:r>
        <w:rPr>
          <w:lang w:val="ru-RU"/>
        </w:rPr>
        <w:t>В статье</w:t>
      </w:r>
      <w:r w:rsidRPr="00AC11E0">
        <w:rPr>
          <w:lang w:val="ru-RU"/>
        </w:rPr>
        <w:t xml:space="preserve"> 14(4) Парижской конвенции и с</w:t>
      </w:r>
      <w:r>
        <w:rPr>
          <w:lang w:val="ru-RU"/>
        </w:rPr>
        <w:t>татье</w:t>
      </w:r>
      <w:r w:rsidRPr="00AC11E0">
        <w:rPr>
          <w:lang w:val="ru-RU"/>
        </w:rPr>
        <w:t xml:space="preserve"> 23(4) </w:t>
      </w:r>
      <w:r w:rsidRPr="00325160">
        <w:rPr>
          <w:lang w:val="ru-RU"/>
        </w:rPr>
        <w:t>Бернской конвенции</w:t>
      </w:r>
      <w:r w:rsidRPr="00AC11E0">
        <w:rPr>
          <w:lang w:val="ru-RU"/>
        </w:rPr>
        <w:t xml:space="preserve"> прямо </w:t>
      </w:r>
      <w:r>
        <w:rPr>
          <w:lang w:val="ru-RU"/>
        </w:rPr>
        <w:t>говорится о том, что при избрании членов</w:t>
      </w:r>
      <w:r w:rsidRPr="00AC11E0">
        <w:rPr>
          <w:lang w:val="ru-RU"/>
        </w:rPr>
        <w:t xml:space="preserve"> исполнительн</w:t>
      </w:r>
      <w:r>
        <w:rPr>
          <w:lang w:val="ru-RU"/>
        </w:rPr>
        <w:t>ого</w:t>
      </w:r>
      <w:r w:rsidRPr="00AC11E0">
        <w:rPr>
          <w:lang w:val="ru-RU"/>
        </w:rPr>
        <w:t xml:space="preserve"> комитет</w:t>
      </w:r>
      <w:r>
        <w:rPr>
          <w:lang w:val="ru-RU"/>
        </w:rPr>
        <w:t>а</w:t>
      </w:r>
      <w:r w:rsidRPr="00AC11E0">
        <w:rPr>
          <w:lang w:val="ru-RU"/>
        </w:rPr>
        <w:t xml:space="preserve"> Ассамблея </w:t>
      </w:r>
      <w:r w:rsidRPr="00A6474A">
        <w:rPr>
          <w:lang w:val="ru-RU"/>
        </w:rPr>
        <w:t>долж</w:t>
      </w:r>
      <w:r>
        <w:rPr>
          <w:lang w:val="ru-RU"/>
        </w:rPr>
        <w:t xml:space="preserve">на учитывать </w:t>
      </w:r>
      <w:r w:rsidRPr="00A6474A">
        <w:rPr>
          <w:lang w:val="ru-RU"/>
        </w:rPr>
        <w:t>необходим</w:t>
      </w:r>
      <w:r>
        <w:rPr>
          <w:lang w:val="ru-RU"/>
        </w:rPr>
        <w:t xml:space="preserve">ость </w:t>
      </w:r>
      <w:r w:rsidRPr="00AC11E0">
        <w:rPr>
          <w:lang w:val="ru-RU"/>
        </w:rPr>
        <w:t xml:space="preserve">справедливого </w:t>
      </w:r>
      <w:r>
        <w:rPr>
          <w:lang w:val="ru-RU"/>
        </w:rPr>
        <w:t>географического распределения</w:t>
      </w:r>
      <w:r w:rsidRPr="00AC11E0">
        <w:rPr>
          <w:lang w:val="ru-RU"/>
        </w:rPr>
        <w:t xml:space="preserve">.  Учитывая </w:t>
      </w:r>
      <w:r>
        <w:rPr>
          <w:lang w:val="ru-RU"/>
        </w:rPr>
        <w:t>эти положения</w:t>
      </w:r>
      <w:r w:rsidRPr="00AC11E0">
        <w:rPr>
          <w:lang w:val="ru-RU"/>
        </w:rPr>
        <w:t xml:space="preserve"> и число </w:t>
      </w:r>
      <w:r>
        <w:rPr>
          <w:lang w:val="ru-RU"/>
        </w:rPr>
        <w:t xml:space="preserve">стран-членов </w:t>
      </w:r>
      <w:r w:rsidRPr="00A6474A">
        <w:rPr>
          <w:lang w:val="ru-RU"/>
        </w:rPr>
        <w:t>Азиатско-Тихоокеанск</w:t>
      </w:r>
      <w:r>
        <w:rPr>
          <w:lang w:val="ru-RU"/>
        </w:rPr>
        <w:t xml:space="preserve">ой группы, присоединившихся к </w:t>
      </w:r>
      <w:r w:rsidRPr="00AC11E0">
        <w:rPr>
          <w:lang w:val="ru-RU"/>
        </w:rPr>
        <w:t>Париж</w:t>
      </w:r>
      <w:r>
        <w:rPr>
          <w:lang w:val="ru-RU"/>
        </w:rPr>
        <w:t>ской</w:t>
      </w:r>
      <w:r w:rsidRPr="00AC11E0">
        <w:rPr>
          <w:lang w:val="ru-RU"/>
        </w:rPr>
        <w:t xml:space="preserve"> и </w:t>
      </w:r>
      <w:r>
        <w:rPr>
          <w:lang w:val="ru-RU"/>
        </w:rPr>
        <w:t>Бернской конвенции</w:t>
      </w:r>
      <w:r w:rsidRPr="00AC11E0">
        <w:rPr>
          <w:lang w:val="ru-RU"/>
        </w:rPr>
        <w:t xml:space="preserve"> после 2011 г., </w:t>
      </w:r>
      <w:r w:rsidRPr="00A6474A">
        <w:rPr>
          <w:lang w:val="ru-RU"/>
        </w:rPr>
        <w:t>а также</w:t>
      </w:r>
      <w:r>
        <w:rPr>
          <w:lang w:val="ru-RU"/>
        </w:rPr>
        <w:t xml:space="preserve"> </w:t>
      </w:r>
      <w:r w:rsidRPr="00AC11E0">
        <w:rPr>
          <w:lang w:val="ru-RU"/>
        </w:rPr>
        <w:t xml:space="preserve">учитывая </w:t>
      </w:r>
      <w:r w:rsidRPr="00A6474A">
        <w:rPr>
          <w:lang w:val="ru-RU"/>
        </w:rPr>
        <w:t>необходим</w:t>
      </w:r>
      <w:r>
        <w:rPr>
          <w:lang w:val="ru-RU"/>
        </w:rPr>
        <w:t xml:space="preserve">ость </w:t>
      </w:r>
      <w:r w:rsidRPr="00A6474A">
        <w:rPr>
          <w:lang w:val="ru-RU"/>
        </w:rPr>
        <w:t>обеспечени</w:t>
      </w:r>
      <w:r>
        <w:rPr>
          <w:lang w:val="ru-RU"/>
        </w:rPr>
        <w:t xml:space="preserve">я </w:t>
      </w:r>
      <w:r w:rsidRPr="00AC11E0">
        <w:rPr>
          <w:lang w:val="ru-RU"/>
        </w:rPr>
        <w:t xml:space="preserve">справедливого </w:t>
      </w:r>
      <w:r>
        <w:rPr>
          <w:lang w:val="ru-RU"/>
        </w:rPr>
        <w:t xml:space="preserve">географического распределения, которое позволит исправить сложившийся </w:t>
      </w:r>
      <w:r w:rsidRPr="00AC11E0">
        <w:rPr>
          <w:lang w:val="ru-RU"/>
        </w:rPr>
        <w:t>дисбаланс, делегация поддержал</w:t>
      </w:r>
      <w:r>
        <w:rPr>
          <w:lang w:val="ru-RU"/>
        </w:rPr>
        <w:t>а недавнее</w:t>
      </w:r>
      <w:r w:rsidRPr="00AC11E0">
        <w:rPr>
          <w:lang w:val="ru-RU"/>
        </w:rPr>
        <w:t xml:space="preserve"> предложение </w:t>
      </w:r>
      <w:r w:rsidRPr="00A6474A">
        <w:rPr>
          <w:lang w:val="ru-RU"/>
        </w:rPr>
        <w:t>Азиатско-Тихоокеанск</w:t>
      </w:r>
      <w:r>
        <w:rPr>
          <w:lang w:val="ru-RU"/>
        </w:rPr>
        <w:t xml:space="preserve">ой </w:t>
      </w:r>
      <w:r w:rsidRPr="00A6474A">
        <w:rPr>
          <w:lang w:val="ru-RU"/>
        </w:rPr>
        <w:t>групп</w:t>
      </w:r>
      <w:r>
        <w:rPr>
          <w:lang w:val="ru-RU"/>
        </w:rPr>
        <w:t xml:space="preserve">ы </w:t>
      </w:r>
      <w:r w:rsidRPr="00137520">
        <w:rPr>
          <w:lang w:val="ru-RU"/>
        </w:rPr>
        <w:t xml:space="preserve">в отношении </w:t>
      </w:r>
      <w:r w:rsidRPr="00AC11E0">
        <w:rPr>
          <w:lang w:val="ru-RU"/>
        </w:rPr>
        <w:t>компромисс</w:t>
      </w:r>
      <w:r>
        <w:rPr>
          <w:lang w:val="ru-RU"/>
        </w:rPr>
        <w:t>ных</w:t>
      </w:r>
      <w:r w:rsidRPr="00AC11E0">
        <w:rPr>
          <w:lang w:val="ru-RU"/>
        </w:rPr>
        <w:t xml:space="preserve"> </w:t>
      </w:r>
      <w:r>
        <w:rPr>
          <w:lang w:val="ru-RU"/>
        </w:rPr>
        <w:t>решений</w:t>
      </w:r>
      <w:r w:rsidRPr="00AC11E0">
        <w:rPr>
          <w:lang w:val="ru-RU"/>
        </w:rPr>
        <w:t xml:space="preserve">.  </w:t>
      </w:r>
      <w:r w:rsidRPr="00A6474A">
        <w:rPr>
          <w:lang w:val="ru-RU"/>
        </w:rPr>
        <w:t xml:space="preserve">Делегация </w:t>
      </w:r>
      <w:r w:rsidRPr="00A6474A">
        <w:rPr>
          <w:lang w:val="ru-RU"/>
        </w:rPr>
        <w:lastRenderedPageBreak/>
        <w:t>выразил</w:t>
      </w:r>
      <w:r>
        <w:rPr>
          <w:lang w:val="ru-RU"/>
        </w:rPr>
        <w:t>а</w:t>
      </w:r>
      <w:r w:rsidRPr="00A6474A">
        <w:rPr>
          <w:lang w:val="ru-RU"/>
        </w:rPr>
        <w:t xml:space="preserve"> надежду на </w:t>
      </w:r>
      <w:r w:rsidRPr="00137520">
        <w:rPr>
          <w:lang w:val="ru-RU"/>
        </w:rPr>
        <w:t>дальнейш</w:t>
      </w:r>
      <w:r>
        <w:rPr>
          <w:lang w:val="ru-RU"/>
        </w:rPr>
        <w:t>ее</w:t>
      </w:r>
      <w:r w:rsidRPr="00A6474A">
        <w:rPr>
          <w:lang w:val="ru-RU"/>
        </w:rPr>
        <w:t xml:space="preserve"> </w:t>
      </w:r>
      <w:r>
        <w:rPr>
          <w:lang w:val="ru-RU"/>
        </w:rPr>
        <w:t xml:space="preserve">плодотворное обсуждение этой </w:t>
      </w:r>
      <w:r w:rsidRPr="00921E72">
        <w:rPr>
          <w:lang w:val="ru-RU"/>
        </w:rPr>
        <w:t>проблем</w:t>
      </w:r>
      <w:r>
        <w:rPr>
          <w:lang w:val="ru-RU"/>
        </w:rPr>
        <w:t xml:space="preserve">ы и </w:t>
      </w:r>
      <w:r w:rsidRPr="00A6474A">
        <w:rPr>
          <w:lang w:val="ru-RU"/>
        </w:rPr>
        <w:t>выработк</w:t>
      </w:r>
      <w:r>
        <w:rPr>
          <w:lang w:val="ru-RU"/>
        </w:rPr>
        <w:t xml:space="preserve">у ее взаимоприемлемого </w:t>
      </w:r>
      <w:r w:rsidRPr="00A6474A">
        <w:rPr>
          <w:lang w:val="ru-RU"/>
        </w:rPr>
        <w:t>решени</w:t>
      </w:r>
      <w:r>
        <w:rPr>
          <w:lang w:val="ru-RU"/>
        </w:rPr>
        <w:t xml:space="preserve">я. </w:t>
      </w:r>
    </w:p>
    <w:p w:rsidR="00E219BA" w:rsidRPr="00816E24" w:rsidRDefault="00E219BA" w:rsidP="00E219BA">
      <w:pPr>
        <w:pStyle w:val="ONUME"/>
        <w:rPr>
          <w:lang w:val="ru-RU"/>
        </w:rPr>
      </w:pPr>
      <w:r w:rsidRPr="00816E24">
        <w:rPr>
          <w:lang w:val="ru-RU"/>
        </w:rPr>
        <w:t>Делегация Габон</w:t>
      </w:r>
      <w:r>
        <w:rPr>
          <w:lang w:val="ru-RU"/>
        </w:rPr>
        <w:t>а</w:t>
      </w:r>
      <w:r w:rsidRPr="00816E24">
        <w:rPr>
          <w:lang w:val="ru-RU"/>
        </w:rPr>
        <w:t xml:space="preserve"> поддержала заявление</w:t>
      </w:r>
      <w:r>
        <w:rPr>
          <w:lang w:val="ru-RU"/>
        </w:rPr>
        <w:t>, сделанное</w:t>
      </w:r>
      <w:r w:rsidRPr="00816E24">
        <w:rPr>
          <w:lang w:val="ru-RU"/>
        </w:rPr>
        <w:t xml:space="preserve"> делегацией Марокко от имени Африканской группы.  </w:t>
      </w:r>
      <w:r>
        <w:rPr>
          <w:lang w:val="ru-RU"/>
        </w:rPr>
        <w:t xml:space="preserve">Она </w:t>
      </w:r>
      <w:r w:rsidRPr="00816E24">
        <w:rPr>
          <w:lang w:val="ru-RU"/>
        </w:rPr>
        <w:t>поблагодарил</w:t>
      </w:r>
      <w:r>
        <w:rPr>
          <w:lang w:val="ru-RU"/>
        </w:rPr>
        <w:t xml:space="preserve">а </w:t>
      </w:r>
      <w:r w:rsidRPr="00B85E50">
        <w:rPr>
          <w:lang w:val="ru-RU"/>
        </w:rPr>
        <w:t>Азиатско-Тихоокеанск</w:t>
      </w:r>
      <w:r>
        <w:rPr>
          <w:lang w:val="ru-RU"/>
        </w:rPr>
        <w:t>ую группу</w:t>
      </w:r>
      <w:r w:rsidRPr="00816E24">
        <w:rPr>
          <w:lang w:val="ru-RU"/>
        </w:rPr>
        <w:t xml:space="preserve"> </w:t>
      </w:r>
      <w:r>
        <w:rPr>
          <w:lang w:val="ru-RU"/>
        </w:rPr>
        <w:t xml:space="preserve">за ее </w:t>
      </w:r>
      <w:r w:rsidRPr="00816E24">
        <w:rPr>
          <w:lang w:val="ru-RU"/>
        </w:rPr>
        <w:t>пересмотренн</w:t>
      </w:r>
      <w:r>
        <w:rPr>
          <w:lang w:val="ru-RU"/>
        </w:rPr>
        <w:t>ое</w:t>
      </w:r>
      <w:r w:rsidRPr="00816E24">
        <w:rPr>
          <w:lang w:val="ru-RU"/>
        </w:rPr>
        <w:t xml:space="preserve"> предложение </w:t>
      </w:r>
      <w:r>
        <w:rPr>
          <w:lang w:val="ru-RU"/>
        </w:rPr>
        <w:t xml:space="preserve">по </w:t>
      </w:r>
      <w:r w:rsidRPr="00816E24">
        <w:rPr>
          <w:lang w:val="ru-RU"/>
        </w:rPr>
        <w:t>состав</w:t>
      </w:r>
      <w:r>
        <w:rPr>
          <w:lang w:val="ru-RU"/>
        </w:rPr>
        <w:t>у</w:t>
      </w:r>
      <w:r w:rsidRPr="00816E24">
        <w:rPr>
          <w:lang w:val="ru-RU"/>
        </w:rPr>
        <w:t xml:space="preserve"> </w:t>
      </w:r>
      <w:r w:rsidRPr="009B1265">
        <w:rPr>
          <w:lang w:val="ru-RU"/>
        </w:rPr>
        <w:t>Координационного комитета</w:t>
      </w:r>
      <w:r w:rsidRPr="00816E24">
        <w:rPr>
          <w:lang w:val="ru-RU"/>
        </w:rPr>
        <w:t xml:space="preserve"> ВОИС</w:t>
      </w:r>
      <w:r>
        <w:rPr>
          <w:lang w:val="ru-RU"/>
        </w:rPr>
        <w:t xml:space="preserve"> и</w:t>
      </w:r>
      <w:r w:rsidRPr="00816E24">
        <w:rPr>
          <w:lang w:val="ru-RU"/>
        </w:rPr>
        <w:t xml:space="preserve"> исполнительн</w:t>
      </w:r>
      <w:r>
        <w:rPr>
          <w:lang w:val="ru-RU"/>
        </w:rPr>
        <w:t>ых</w:t>
      </w:r>
      <w:r w:rsidRPr="00816E24">
        <w:rPr>
          <w:lang w:val="ru-RU"/>
        </w:rPr>
        <w:t xml:space="preserve"> </w:t>
      </w:r>
      <w:r>
        <w:rPr>
          <w:lang w:val="ru-RU"/>
        </w:rPr>
        <w:t>комитетов</w:t>
      </w:r>
      <w:r w:rsidRPr="00816E24">
        <w:rPr>
          <w:lang w:val="ru-RU"/>
        </w:rPr>
        <w:t xml:space="preserve"> Париж</w:t>
      </w:r>
      <w:r>
        <w:rPr>
          <w:lang w:val="ru-RU"/>
        </w:rPr>
        <w:t>ского</w:t>
      </w:r>
      <w:r w:rsidRPr="00816E24">
        <w:rPr>
          <w:lang w:val="ru-RU"/>
        </w:rPr>
        <w:t xml:space="preserve"> и </w:t>
      </w:r>
      <w:r>
        <w:rPr>
          <w:lang w:val="ru-RU"/>
        </w:rPr>
        <w:t>Бернского</w:t>
      </w:r>
      <w:r w:rsidRPr="00816E24">
        <w:rPr>
          <w:lang w:val="ru-RU"/>
        </w:rPr>
        <w:t xml:space="preserve"> союз</w:t>
      </w:r>
      <w:r>
        <w:rPr>
          <w:lang w:val="ru-RU"/>
        </w:rPr>
        <w:t>ов</w:t>
      </w:r>
      <w:r w:rsidRPr="00816E24">
        <w:rPr>
          <w:lang w:val="ru-RU"/>
        </w:rPr>
        <w:t xml:space="preserve">, </w:t>
      </w:r>
      <w:r>
        <w:rPr>
          <w:lang w:val="ru-RU"/>
        </w:rPr>
        <w:t xml:space="preserve">а </w:t>
      </w:r>
      <w:r w:rsidRPr="00816E24">
        <w:rPr>
          <w:lang w:val="ru-RU"/>
        </w:rPr>
        <w:t>также поддержал</w:t>
      </w:r>
      <w:r>
        <w:rPr>
          <w:lang w:val="ru-RU"/>
        </w:rPr>
        <w:t xml:space="preserve">а </w:t>
      </w:r>
      <w:r w:rsidRPr="00816E24">
        <w:rPr>
          <w:lang w:val="ru-RU"/>
        </w:rPr>
        <w:t xml:space="preserve">предложение </w:t>
      </w:r>
      <w:r w:rsidRPr="00B85E50">
        <w:rPr>
          <w:lang w:val="ru-RU"/>
        </w:rPr>
        <w:t>Азиатско-Тихоокеанск</w:t>
      </w:r>
      <w:r>
        <w:rPr>
          <w:lang w:val="ru-RU"/>
        </w:rPr>
        <w:t>ой группы,</w:t>
      </w:r>
      <w:r w:rsidRPr="00816E24">
        <w:rPr>
          <w:lang w:val="ru-RU"/>
        </w:rPr>
        <w:t xml:space="preserve"> содержащ</w:t>
      </w:r>
      <w:r>
        <w:rPr>
          <w:lang w:val="ru-RU"/>
        </w:rPr>
        <w:t xml:space="preserve">ееся </w:t>
      </w:r>
      <w:r w:rsidRPr="00816E24">
        <w:rPr>
          <w:lang w:val="ru-RU"/>
        </w:rPr>
        <w:t>в документ</w:t>
      </w:r>
      <w:r>
        <w:rPr>
          <w:lang w:val="ru-RU"/>
        </w:rPr>
        <w:t>е</w:t>
      </w:r>
      <w:r w:rsidRPr="00816E24">
        <w:rPr>
          <w:lang w:val="ru-RU"/>
        </w:rPr>
        <w:t xml:space="preserve"> </w:t>
      </w:r>
      <w:r>
        <w:t>A</w:t>
      </w:r>
      <w:r w:rsidRPr="00816E24">
        <w:rPr>
          <w:lang w:val="ru-RU"/>
        </w:rPr>
        <w:t xml:space="preserve">/58/9 </w:t>
      </w:r>
      <w:r>
        <w:t>Rev</w:t>
      </w:r>
      <w:r w:rsidRPr="00816E24">
        <w:rPr>
          <w:lang w:val="ru-RU"/>
        </w:rPr>
        <w:t xml:space="preserve">.  Географическое распределение </w:t>
      </w:r>
      <w:r>
        <w:rPr>
          <w:lang w:val="ru-RU"/>
        </w:rPr>
        <w:t>мест в составе Координационного комитета</w:t>
      </w:r>
      <w:r w:rsidRPr="00816E24">
        <w:rPr>
          <w:lang w:val="ru-RU"/>
        </w:rPr>
        <w:t xml:space="preserve"> ВОИС </w:t>
      </w:r>
      <w:r>
        <w:rPr>
          <w:lang w:val="ru-RU"/>
        </w:rPr>
        <w:t>должно</w:t>
      </w:r>
      <w:r w:rsidRPr="00816E24">
        <w:rPr>
          <w:lang w:val="ru-RU"/>
        </w:rPr>
        <w:t xml:space="preserve"> отраж</w:t>
      </w:r>
      <w:r>
        <w:rPr>
          <w:lang w:val="ru-RU"/>
        </w:rPr>
        <w:t>ать</w:t>
      </w:r>
      <w:r w:rsidRPr="00816E24">
        <w:rPr>
          <w:lang w:val="ru-RU"/>
        </w:rPr>
        <w:t xml:space="preserve"> принципы</w:t>
      </w:r>
      <w:r>
        <w:rPr>
          <w:lang w:val="ru-RU"/>
        </w:rPr>
        <w:t>, четко с</w:t>
      </w:r>
      <w:r w:rsidRPr="00B85E50">
        <w:rPr>
          <w:lang w:val="ru-RU"/>
        </w:rPr>
        <w:t>формулиров</w:t>
      </w:r>
      <w:r>
        <w:rPr>
          <w:lang w:val="ru-RU"/>
        </w:rPr>
        <w:t xml:space="preserve">анные </w:t>
      </w:r>
      <w:r w:rsidRPr="00816E24">
        <w:rPr>
          <w:lang w:val="ru-RU"/>
        </w:rPr>
        <w:t>в Париж</w:t>
      </w:r>
      <w:r>
        <w:rPr>
          <w:lang w:val="ru-RU"/>
        </w:rPr>
        <w:t>ской</w:t>
      </w:r>
      <w:r w:rsidRPr="00816E24">
        <w:rPr>
          <w:lang w:val="ru-RU"/>
        </w:rPr>
        <w:t xml:space="preserve"> и </w:t>
      </w:r>
      <w:r>
        <w:rPr>
          <w:lang w:val="ru-RU"/>
        </w:rPr>
        <w:t>Бернской конвенциях</w:t>
      </w:r>
      <w:r w:rsidRPr="00816E24">
        <w:rPr>
          <w:lang w:val="ru-RU"/>
        </w:rPr>
        <w:t xml:space="preserve">.  </w:t>
      </w:r>
      <w:r>
        <w:rPr>
          <w:lang w:val="ru-RU"/>
        </w:rPr>
        <w:t>Как уже указывалось</w:t>
      </w:r>
      <w:r w:rsidRPr="00816E24">
        <w:rPr>
          <w:lang w:val="ru-RU"/>
        </w:rPr>
        <w:t xml:space="preserve">, </w:t>
      </w:r>
      <w:r w:rsidRPr="00B85E50">
        <w:rPr>
          <w:lang w:val="ru-RU"/>
        </w:rPr>
        <w:t>единственн</w:t>
      </w:r>
      <w:r>
        <w:rPr>
          <w:lang w:val="ru-RU"/>
        </w:rPr>
        <w:t xml:space="preserve">ый </w:t>
      </w:r>
      <w:r w:rsidRPr="00816E24">
        <w:rPr>
          <w:lang w:val="ru-RU"/>
        </w:rPr>
        <w:t>принцип</w:t>
      </w:r>
      <w:r>
        <w:rPr>
          <w:lang w:val="ru-RU"/>
        </w:rPr>
        <w:t xml:space="preserve">, </w:t>
      </w:r>
      <w:r w:rsidRPr="00B85E50">
        <w:rPr>
          <w:lang w:val="ru-RU"/>
        </w:rPr>
        <w:t>зафиксированн</w:t>
      </w:r>
      <w:r>
        <w:rPr>
          <w:lang w:val="ru-RU"/>
        </w:rPr>
        <w:t>ый</w:t>
      </w:r>
      <w:r w:rsidRPr="00816E24">
        <w:rPr>
          <w:lang w:val="ru-RU"/>
        </w:rPr>
        <w:t xml:space="preserve"> письменн</w:t>
      </w:r>
      <w:r>
        <w:rPr>
          <w:lang w:val="ru-RU"/>
        </w:rPr>
        <w:t>о в статье</w:t>
      </w:r>
      <w:r w:rsidRPr="00816E24">
        <w:rPr>
          <w:lang w:val="ru-RU"/>
        </w:rPr>
        <w:t xml:space="preserve"> 5 Конвенции ВОИС, </w:t>
      </w:r>
      <w:r>
        <w:rPr>
          <w:lang w:val="ru-RU"/>
        </w:rPr>
        <w:t xml:space="preserve">который должен учитываться в ходе переговоров </w:t>
      </w:r>
      <w:r w:rsidRPr="00B85E50">
        <w:rPr>
          <w:rFonts w:eastAsia="+mn-ea"/>
          <w:lang w:val="ru-RU"/>
        </w:rPr>
        <w:t>–</w:t>
      </w:r>
      <w:r>
        <w:rPr>
          <w:lang w:val="ru-RU"/>
        </w:rPr>
        <w:t xml:space="preserve"> это </w:t>
      </w:r>
      <w:r w:rsidRPr="00B85E50">
        <w:rPr>
          <w:lang w:val="ru-RU"/>
        </w:rPr>
        <w:t>принцип</w:t>
      </w:r>
      <w:r>
        <w:rPr>
          <w:lang w:val="ru-RU"/>
        </w:rPr>
        <w:t xml:space="preserve"> </w:t>
      </w:r>
      <w:r w:rsidRPr="00816E24">
        <w:rPr>
          <w:lang w:val="ru-RU"/>
        </w:rPr>
        <w:t xml:space="preserve">справедливого </w:t>
      </w:r>
      <w:r>
        <w:rPr>
          <w:lang w:val="ru-RU"/>
        </w:rPr>
        <w:t>географического распределения</w:t>
      </w:r>
      <w:r w:rsidRPr="00816E24">
        <w:rPr>
          <w:lang w:val="ru-RU"/>
        </w:rPr>
        <w:t xml:space="preserve">.  Государства-члены </w:t>
      </w:r>
      <w:r w:rsidRPr="006F5DB8">
        <w:rPr>
          <w:lang w:val="ru-RU"/>
        </w:rPr>
        <w:t>долж</w:t>
      </w:r>
      <w:r>
        <w:rPr>
          <w:lang w:val="ru-RU"/>
        </w:rPr>
        <w:t xml:space="preserve">ны </w:t>
      </w:r>
      <w:r w:rsidRPr="006F5DB8">
        <w:rPr>
          <w:lang w:val="ru-RU"/>
        </w:rPr>
        <w:t>руководст</w:t>
      </w:r>
      <w:r>
        <w:rPr>
          <w:lang w:val="ru-RU"/>
        </w:rPr>
        <w:t xml:space="preserve">воваться </w:t>
      </w:r>
      <w:r w:rsidRPr="00816E24">
        <w:rPr>
          <w:lang w:val="ru-RU"/>
        </w:rPr>
        <w:t>цель</w:t>
      </w:r>
      <w:r>
        <w:rPr>
          <w:lang w:val="ru-RU"/>
        </w:rPr>
        <w:t xml:space="preserve">ю исправления </w:t>
      </w:r>
      <w:r w:rsidRPr="00816E24">
        <w:rPr>
          <w:lang w:val="ru-RU"/>
        </w:rPr>
        <w:t>дисбаланс</w:t>
      </w:r>
      <w:r>
        <w:rPr>
          <w:lang w:val="ru-RU"/>
        </w:rPr>
        <w:t>а, а не его дальнейшего углубления</w:t>
      </w:r>
      <w:r w:rsidRPr="00816E24">
        <w:rPr>
          <w:lang w:val="ru-RU"/>
        </w:rPr>
        <w:t xml:space="preserve">.  </w:t>
      </w:r>
    </w:p>
    <w:p w:rsidR="00E219BA" w:rsidRPr="00816E24" w:rsidRDefault="00E219BA" w:rsidP="00E219BA">
      <w:pPr>
        <w:pStyle w:val="ONUME"/>
        <w:rPr>
          <w:lang w:val="ru-RU"/>
        </w:rPr>
      </w:pPr>
      <w:r w:rsidRPr="00816E24">
        <w:rPr>
          <w:lang w:val="ru-RU"/>
        </w:rPr>
        <w:t>Делегация Сальвадор</w:t>
      </w:r>
      <w:r>
        <w:rPr>
          <w:lang w:val="ru-RU"/>
        </w:rPr>
        <w:t>а</w:t>
      </w:r>
      <w:r w:rsidRPr="00816E24">
        <w:rPr>
          <w:lang w:val="ru-RU"/>
        </w:rPr>
        <w:t>, выступая от имени ГРУЛАК, поблагодарил</w:t>
      </w:r>
      <w:r>
        <w:rPr>
          <w:lang w:val="ru-RU"/>
        </w:rPr>
        <w:t>а</w:t>
      </w:r>
      <w:r w:rsidRPr="00816E24">
        <w:rPr>
          <w:lang w:val="ru-RU"/>
        </w:rPr>
        <w:t xml:space="preserve"> </w:t>
      </w:r>
      <w:r>
        <w:rPr>
          <w:lang w:val="ru-RU"/>
        </w:rPr>
        <w:t>Председателя</w:t>
      </w:r>
      <w:r w:rsidRPr="00816E24">
        <w:rPr>
          <w:lang w:val="ru-RU"/>
        </w:rPr>
        <w:t xml:space="preserve"> </w:t>
      </w:r>
      <w:r>
        <w:rPr>
          <w:lang w:val="ru-RU"/>
        </w:rPr>
        <w:t xml:space="preserve">за его </w:t>
      </w:r>
      <w:r w:rsidRPr="00816E24">
        <w:rPr>
          <w:lang w:val="ru-RU"/>
        </w:rPr>
        <w:t xml:space="preserve">усилия </w:t>
      </w:r>
      <w:r>
        <w:rPr>
          <w:lang w:val="ru-RU"/>
        </w:rPr>
        <w:t xml:space="preserve">по </w:t>
      </w:r>
      <w:r w:rsidRPr="00583B60">
        <w:rPr>
          <w:lang w:val="ru-RU"/>
        </w:rPr>
        <w:t>решени</w:t>
      </w:r>
      <w:r>
        <w:rPr>
          <w:lang w:val="ru-RU"/>
        </w:rPr>
        <w:t xml:space="preserve">ю </w:t>
      </w:r>
      <w:r w:rsidRPr="00583B60">
        <w:rPr>
          <w:snapToGrid w:val="0"/>
          <w:lang w:val="ru-RU"/>
        </w:rPr>
        <w:t>данн</w:t>
      </w:r>
      <w:r>
        <w:rPr>
          <w:lang w:val="ru-RU"/>
        </w:rPr>
        <w:t xml:space="preserve">ого </w:t>
      </w:r>
      <w:r w:rsidRPr="00583B60">
        <w:rPr>
          <w:lang w:val="ru-RU"/>
        </w:rPr>
        <w:t>вопрос</w:t>
      </w:r>
      <w:r>
        <w:rPr>
          <w:lang w:val="ru-RU"/>
        </w:rPr>
        <w:t xml:space="preserve">а, стоящего в повестке дня уже </w:t>
      </w:r>
      <w:r w:rsidRPr="00583B60">
        <w:rPr>
          <w:lang w:val="ru-RU"/>
        </w:rPr>
        <w:t>длительн</w:t>
      </w:r>
      <w:r>
        <w:rPr>
          <w:lang w:val="ru-RU"/>
        </w:rPr>
        <w:t xml:space="preserve">ое </w:t>
      </w:r>
      <w:r w:rsidRPr="00816E24">
        <w:rPr>
          <w:lang w:val="ru-RU"/>
        </w:rPr>
        <w:t xml:space="preserve">время, </w:t>
      </w:r>
      <w:r w:rsidRPr="00583B60">
        <w:rPr>
          <w:lang w:val="ru-RU"/>
        </w:rPr>
        <w:t>поскольку</w:t>
      </w:r>
      <w:r>
        <w:rPr>
          <w:lang w:val="ru-RU"/>
        </w:rPr>
        <w:t xml:space="preserve">, </w:t>
      </w:r>
      <w:r w:rsidRPr="00816E24">
        <w:rPr>
          <w:lang w:val="ru-RU"/>
        </w:rPr>
        <w:t xml:space="preserve">к сожалению, </w:t>
      </w:r>
      <w:r>
        <w:rPr>
          <w:lang w:val="ru-RU"/>
        </w:rPr>
        <w:t xml:space="preserve">сложившаяся ситуация устраивает не все </w:t>
      </w:r>
      <w:r w:rsidRPr="00E05D59">
        <w:rPr>
          <w:lang w:val="ru-RU"/>
        </w:rPr>
        <w:t>государства-члены</w:t>
      </w:r>
      <w:r w:rsidRPr="00816E24">
        <w:rPr>
          <w:lang w:val="ru-RU"/>
        </w:rPr>
        <w:t xml:space="preserve">.  </w:t>
      </w:r>
      <w:r w:rsidRPr="00583B60">
        <w:rPr>
          <w:lang w:val="ru-RU"/>
        </w:rPr>
        <w:t>Делегаци</w:t>
      </w:r>
      <w:r>
        <w:rPr>
          <w:lang w:val="ru-RU"/>
        </w:rPr>
        <w:t xml:space="preserve">я </w:t>
      </w:r>
      <w:r w:rsidRPr="00816E24">
        <w:rPr>
          <w:lang w:val="ru-RU"/>
        </w:rPr>
        <w:t>выразил</w:t>
      </w:r>
      <w:r>
        <w:rPr>
          <w:lang w:val="ru-RU"/>
        </w:rPr>
        <w:t>а</w:t>
      </w:r>
      <w:r w:rsidRPr="00816E24">
        <w:rPr>
          <w:lang w:val="ru-RU"/>
        </w:rPr>
        <w:t xml:space="preserve"> надежду на то, что государства-члены </w:t>
      </w:r>
      <w:r>
        <w:rPr>
          <w:lang w:val="ru-RU"/>
        </w:rPr>
        <w:t xml:space="preserve">сумеют решить этот </w:t>
      </w:r>
      <w:r w:rsidRPr="00816E24">
        <w:rPr>
          <w:lang w:val="ru-RU"/>
        </w:rPr>
        <w:t xml:space="preserve">вопрос </w:t>
      </w:r>
      <w:r>
        <w:rPr>
          <w:lang w:val="ru-RU"/>
        </w:rPr>
        <w:t xml:space="preserve">до </w:t>
      </w:r>
      <w:r w:rsidRPr="00816E24">
        <w:rPr>
          <w:lang w:val="ru-RU"/>
        </w:rPr>
        <w:t>следующ</w:t>
      </w:r>
      <w:r>
        <w:rPr>
          <w:lang w:val="ru-RU"/>
        </w:rPr>
        <w:t>ей</w:t>
      </w:r>
      <w:r w:rsidRPr="00816E24">
        <w:rPr>
          <w:lang w:val="ru-RU"/>
        </w:rPr>
        <w:t xml:space="preserve"> </w:t>
      </w:r>
      <w:r>
        <w:rPr>
          <w:lang w:val="ru-RU"/>
        </w:rPr>
        <w:t>Ассамблеи</w:t>
      </w:r>
      <w:r w:rsidRPr="00816E24">
        <w:rPr>
          <w:lang w:val="ru-RU"/>
        </w:rPr>
        <w:t xml:space="preserve"> и отметил</w:t>
      </w:r>
      <w:r>
        <w:rPr>
          <w:lang w:val="ru-RU"/>
        </w:rPr>
        <w:t>а, что</w:t>
      </w:r>
      <w:r w:rsidRPr="00816E24">
        <w:rPr>
          <w:lang w:val="ru-RU"/>
        </w:rPr>
        <w:t xml:space="preserve"> </w:t>
      </w:r>
      <w:r>
        <w:rPr>
          <w:lang w:val="ru-RU"/>
        </w:rPr>
        <w:t xml:space="preserve">она придает особую </w:t>
      </w:r>
      <w:r w:rsidRPr="00816E24">
        <w:rPr>
          <w:lang w:val="ru-RU"/>
        </w:rPr>
        <w:t>важность</w:t>
      </w:r>
      <w:r>
        <w:rPr>
          <w:lang w:val="ru-RU"/>
        </w:rPr>
        <w:t xml:space="preserve"> </w:t>
      </w:r>
      <w:r w:rsidRPr="00901601">
        <w:rPr>
          <w:lang w:val="ru-RU"/>
        </w:rPr>
        <w:t>вопрос</w:t>
      </w:r>
      <w:r>
        <w:rPr>
          <w:lang w:val="ru-RU"/>
        </w:rPr>
        <w:t xml:space="preserve">у об </w:t>
      </w:r>
      <w:r w:rsidRPr="00901601">
        <w:rPr>
          <w:lang w:val="ru-RU"/>
        </w:rPr>
        <w:t>обеспечени</w:t>
      </w:r>
      <w:r>
        <w:rPr>
          <w:lang w:val="ru-RU"/>
        </w:rPr>
        <w:t xml:space="preserve">и </w:t>
      </w:r>
      <w:r w:rsidRPr="00901601">
        <w:rPr>
          <w:lang w:val="ru-RU"/>
        </w:rPr>
        <w:t>распределени</w:t>
      </w:r>
      <w:r>
        <w:rPr>
          <w:lang w:val="ru-RU"/>
        </w:rPr>
        <w:t xml:space="preserve">я мест, отвечающего </w:t>
      </w:r>
      <w:r w:rsidRPr="00901601">
        <w:rPr>
          <w:lang w:val="ru-RU"/>
        </w:rPr>
        <w:t>интерес</w:t>
      </w:r>
      <w:r>
        <w:rPr>
          <w:lang w:val="ru-RU"/>
        </w:rPr>
        <w:t>ам всех региональных групп,</w:t>
      </w:r>
      <w:r w:rsidRPr="00816E24">
        <w:rPr>
          <w:lang w:val="ru-RU"/>
        </w:rPr>
        <w:t xml:space="preserve"> без </w:t>
      </w:r>
      <w:r>
        <w:rPr>
          <w:lang w:val="ru-RU"/>
        </w:rPr>
        <w:t xml:space="preserve">априорного исключения любой из </w:t>
      </w:r>
      <w:r w:rsidRPr="00901601">
        <w:rPr>
          <w:lang w:val="ru-RU"/>
        </w:rPr>
        <w:t>групп</w:t>
      </w:r>
      <w:r>
        <w:rPr>
          <w:lang w:val="ru-RU"/>
        </w:rPr>
        <w:t xml:space="preserve"> на основе критериев, которые не </w:t>
      </w:r>
      <w:r w:rsidRPr="00901601">
        <w:rPr>
          <w:lang w:val="ru-RU"/>
        </w:rPr>
        <w:t>рассматрива</w:t>
      </w:r>
      <w:r>
        <w:rPr>
          <w:lang w:val="ru-RU"/>
        </w:rPr>
        <w:t xml:space="preserve">лись в ходе обсуждения. </w:t>
      </w:r>
    </w:p>
    <w:p w:rsidR="00E219BA" w:rsidRPr="00C375A3" w:rsidRDefault="00E219BA" w:rsidP="00E219BA">
      <w:pPr>
        <w:pStyle w:val="ONUME"/>
        <w:rPr>
          <w:lang w:val="ru-RU"/>
        </w:rPr>
      </w:pPr>
      <w:r w:rsidRPr="00816E24">
        <w:rPr>
          <w:lang w:val="ru-RU"/>
        </w:rPr>
        <w:t>Делегация Египт</w:t>
      </w:r>
      <w:r>
        <w:rPr>
          <w:lang w:val="ru-RU"/>
        </w:rPr>
        <w:t>а</w:t>
      </w:r>
      <w:r w:rsidRPr="00816E24">
        <w:rPr>
          <w:lang w:val="ru-RU"/>
        </w:rPr>
        <w:t xml:space="preserve"> выразила мнение о том, что </w:t>
      </w:r>
      <w:r>
        <w:rPr>
          <w:lang w:val="ru-RU"/>
        </w:rPr>
        <w:t>справедливое</w:t>
      </w:r>
      <w:r w:rsidRPr="00816E24">
        <w:rPr>
          <w:lang w:val="ru-RU"/>
        </w:rPr>
        <w:t xml:space="preserve"> географическое распределение </w:t>
      </w:r>
      <w:r>
        <w:rPr>
          <w:lang w:val="ru-RU"/>
        </w:rPr>
        <w:t xml:space="preserve">мест  </w:t>
      </w:r>
      <w:r w:rsidRPr="00C375A3">
        <w:rPr>
          <w:rFonts w:eastAsia="+mn-ea"/>
          <w:lang w:val="ru-RU"/>
        </w:rPr>
        <w:t>–</w:t>
      </w:r>
      <w:r>
        <w:rPr>
          <w:lang w:val="ru-RU"/>
        </w:rPr>
        <w:t xml:space="preserve"> это краеугольный камень, </w:t>
      </w:r>
      <w:r w:rsidRPr="00C375A3">
        <w:rPr>
          <w:lang w:val="ru-RU"/>
        </w:rPr>
        <w:t>котор</w:t>
      </w:r>
      <w:r>
        <w:rPr>
          <w:lang w:val="ru-RU"/>
        </w:rPr>
        <w:t>ый должен лежать в основе всей</w:t>
      </w:r>
      <w:r w:rsidRPr="00C375A3">
        <w:rPr>
          <w:lang w:val="ru-RU"/>
        </w:rPr>
        <w:t xml:space="preserve"> </w:t>
      </w:r>
      <w:r>
        <w:rPr>
          <w:lang w:val="ru-RU"/>
        </w:rPr>
        <w:t>деятел</w:t>
      </w:r>
      <w:r w:rsidRPr="009B356D">
        <w:rPr>
          <w:lang w:val="ru-RU"/>
        </w:rPr>
        <w:t>ьност</w:t>
      </w:r>
      <w:r>
        <w:rPr>
          <w:lang w:val="ru-RU"/>
        </w:rPr>
        <w:t xml:space="preserve">и </w:t>
      </w:r>
      <w:r w:rsidRPr="00816E24">
        <w:rPr>
          <w:lang w:val="ru-RU"/>
        </w:rPr>
        <w:t xml:space="preserve">ВОИС и </w:t>
      </w:r>
      <w:r>
        <w:rPr>
          <w:lang w:val="ru-RU"/>
        </w:rPr>
        <w:t>других</w:t>
      </w:r>
      <w:r w:rsidRPr="00816E24">
        <w:rPr>
          <w:lang w:val="ru-RU"/>
        </w:rPr>
        <w:t xml:space="preserve"> многосторонн</w:t>
      </w:r>
      <w:r>
        <w:rPr>
          <w:lang w:val="ru-RU"/>
        </w:rPr>
        <w:t>их</w:t>
      </w:r>
      <w:r w:rsidRPr="00816E24">
        <w:rPr>
          <w:lang w:val="ru-RU"/>
        </w:rPr>
        <w:t xml:space="preserve"> </w:t>
      </w:r>
      <w:r>
        <w:rPr>
          <w:lang w:val="ru-RU"/>
        </w:rPr>
        <w:t>органов</w:t>
      </w:r>
      <w:r w:rsidRPr="00816E24">
        <w:rPr>
          <w:lang w:val="ru-RU"/>
        </w:rPr>
        <w:t xml:space="preserve">.  </w:t>
      </w:r>
      <w:r w:rsidRPr="00C375A3">
        <w:rPr>
          <w:lang w:val="ru-RU"/>
        </w:rPr>
        <w:t>Тако</w:t>
      </w:r>
      <w:r>
        <w:rPr>
          <w:lang w:val="ru-RU"/>
        </w:rPr>
        <w:t xml:space="preserve">е </w:t>
      </w:r>
      <w:r w:rsidRPr="00C375A3">
        <w:rPr>
          <w:lang w:val="ru-RU"/>
        </w:rPr>
        <w:t>распределени</w:t>
      </w:r>
      <w:r>
        <w:rPr>
          <w:lang w:val="ru-RU"/>
        </w:rPr>
        <w:t xml:space="preserve">е </w:t>
      </w:r>
      <w:r w:rsidRPr="00C375A3">
        <w:rPr>
          <w:rFonts w:eastAsia="+mn-ea"/>
          <w:lang w:val="ru-RU"/>
        </w:rPr>
        <w:t>–</w:t>
      </w:r>
      <w:r>
        <w:rPr>
          <w:lang w:val="ru-RU"/>
        </w:rPr>
        <w:t xml:space="preserve"> это не </w:t>
      </w:r>
      <w:r w:rsidRPr="00C375A3">
        <w:rPr>
          <w:lang w:val="ru-RU"/>
        </w:rPr>
        <w:t>бюрократическ</w:t>
      </w:r>
      <w:r>
        <w:rPr>
          <w:lang w:val="ru-RU"/>
        </w:rPr>
        <w:t xml:space="preserve">ое, а сущностное </w:t>
      </w:r>
      <w:r w:rsidRPr="00C375A3">
        <w:rPr>
          <w:lang w:val="ru-RU"/>
        </w:rPr>
        <w:t>требование</w:t>
      </w:r>
      <w:r>
        <w:rPr>
          <w:lang w:val="ru-RU"/>
        </w:rPr>
        <w:t xml:space="preserve">, </w:t>
      </w:r>
      <w:r w:rsidRPr="00C375A3">
        <w:rPr>
          <w:lang w:val="ru-RU"/>
        </w:rPr>
        <w:t>котор</w:t>
      </w:r>
      <w:r>
        <w:rPr>
          <w:lang w:val="ru-RU"/>
        </w:rPr>
        <w:t xml:space="preserve">ое обеспечивает </w:t>
      </w:r>
      <w:r w:rsidRPr="00C375A3">
        <w:rPr>
          <w:lang w:val="ru-RU"/>
        </w:rPr>
        <w:t>репрезентативн</w:t>
      </w:r>
      <w:r>
        <w:rPr>
          <w:lang w:val="ru-RU"/>
        </w:rPr>
        <w:t xml:space="preserve">ость </w:t>
      </w:r>
      <w:r w:rsidRPr="00C375A3">
        <w:rPr>
          <w:lang w:val="ru-RU"/>
        </w:rPr>
        <w:t>Координационного комитета ВОИС.  В связи с этим</w:t>
      </w:r>
      <w:r>
        <w:rPr>
          <w:lang w:val="ru-RU"/>
        </w:rPr>
        <w:t xml:space="preserve"> она </w:t>
      </w:r>
      <w:r w:rsidRPr="00C375A3">
        <w:rPr>
          <w:lang w:val="ru-RU"/>
        </w:rPr>
        <w:t>поддержал</w:t>
      </w:r>
      <w:r>
        <w:rPr>
          <w:lang w:val="ru-RU"/>
        </w:rPr>
        <w:t xml:space="preserve">а </w:t>
      </w:r>
      <w:r w:rsidRPr="00C375A3">
        <w:rPr>
          <w:lang w:val="ru-RU"/>
        </w:rPr>
        <w:t>предложени</w:t>
      </w:r>
      <w:r>
        <w:rPr>
          <w:lang w:val="ru-RU"/>
        </w:rPr>
        <w:t xml:space="preserve">е </w:t>
      </w:r>
      <w:r w:rsidRPr="00C375A3">
        <w:rPr>
          <w:lang w:val="ru-RU"/>
        </w:rPr>
        <w:t>Азиатско-Тихоокеанск</w:t>
      </w:r>
      <w:r>
        <w:rPr>
          <w:lang w:val="ru-RU"/>
        </w:rPr>
        <w:t>ой группы</w:t>
      </w:r>
      <w:r w:rsidRPr="00C375A3">
        <w:rPr>
          <w:lang w:val="ru-RU"/>
        </w:rPr>
        <w:t xml:space="preserve"> </w:t>
      </w:r>
      <w:r>
        <w:rPr>
          <w:lang w:val="ru-RU"/>
        </w:rPr>
        <w:t xml:space="preserve">о </w:t>
      </w:r>
      <w:r w:rsidRPr="00C375A3">
        <w:rPr>
          <w:lang w:val="ru-RU"/>
        </w:rPr>
        <w:t>расширени</w:t>
      </w:r>
      <w:r>
        <w:rPr>
          <w:lang w:val="ru-RU"/>
        </w:rPr>
        <w:t xml:space="preserve">и состава </w:t>
      </w:r>
      <w:r w:rsidRPr="00C375A3">
        <w:rPr>
          <w:lang w:val="ru-RU"/>
        </w:rPr>
        <w:t>Координационного комитета</w:t>
      </w:r>
      <w:r>
        <w:rPr>
          <w:lang w:val="ru-RU"/>
        </w:rPr>
        <w:t xml:space="preserve"> </w:t>
      </w:r>
      <w:r w:rsidRPr="00C375A3">
        <w:rPr>
          <w:lang w:val="ru-RU"/>
        </w:rPr>
        <w:t xml:space="preserve">ВОИС </w:t>
      </w:r>
      <w:r w:rsidRPr="00B13D49">
        <w:rPr>
          <w:lang w:val="ru-RU"/>
        </w:rPr>
        <w:t>в интересах</w:t>
      </w:r>
      <w:r>
        <w:rPr>
          <w:lang w:val="ru-RU"/>
        </w:rPr>
        <w:t xml:space="preserve"> </w:t>
      </w:r>
      <w:r w:rsidRPr="00B13D49">
        <w:rPr>
          <w:lang w:val="ru-RU"/>
        </w:rPr>
        <w:t>обеспечени</w:t>
      </w:r>
      <w:r>
        <w:rPr>
          <w:lang w:val="ru-RU"/>
        </w:rPr>
        <w:t xml:space="preserve">я </w:t>
      </w:r>
      <w:r w:rsidRPr="00B13D49">
        <w:rPr>
          <w:lang w:val="ru-RU"/>
        </w:rPr>
        <w:t>объе</w:t>
      </w:r>
      <w:r>
        <w:rPr>
          <w:lang w:val="ru-RU"/>
        </w:rPr>
        <w:t xml:space="preserve">ктивного </w:t>
      </w:r>
      <w:r w:rsidRPr="00C375A3">
        <w:rPr>
          <w:lang w:val="ru-RU"/>
        </w:rPr>
        <w:t xml:space="preserve">и справедливого </w:t>
      </w:r>
      <w:r>
        <w:rPr>
          <w:lang w:val="ru-RU"/>
        </w:rPr>
        <w:t xml:space="preserve">географического </w:t>
      </w:r>
      <w:r w:rsidRPr="00B13D49">
        <w:rPr>
          <w:lang w:val="ru-RU"/>
        </w:rPr>
        <w:t>распределени</w:t>
      </w:r>
      <w:r>
        <w:rPr>
          <w:lang w:val="ru-RU"/>
        </w:rPr>
        <w:t>я</w:t>
      </w:r>
      <w:r w:rsidRPr="00C375A3">
        <w:rPr>
          <w:lang w:val="ru-RU"/>
        </w:rPr>
        <w:t xml:space="preserve">, </w:t>
      </w:r>
      <w:r w:rsidRPr="00B13D49">
        <w:rPr>
          <w:lang w:val="ru-RU"/>
        </w:rPr>
        <w:t>котор</w:t>
      </w:r>
      <w:r>
        <w:rPr>
          <w:lang w:val="ru-RU"/>
        </w:rPr>
        <w:t xml:space="preserve">ое создаст </w:t>
      </w:r>
      <w:r w:rsidRPr="00B13D49">
        <w:rPr>
          <w:lang w:val="ru-RU"/>
        </w:rPr>
        <w:t>услови</w:t>
      </w:r>
      <w:r>
        <w:rPr>
          <w:lang w:val="ru-RU"/>
        </w:rPr>
        <w:t xml:space="preserve">я для </w:t>
      </w:r>
      <w:r w:rsidRPr="00C375A3">
        <w:rPr>
          <w:lang w:val="ru-RU"/>
        </w:rPr>
        <w:t>полн</w:t>
      </w:r>
      <w:r>
        <w:rPr>
          <w:lang w:val="ru-RU"/>
        </w:rPr>
        <w:t>ого</w:t>
      </w:r>
      <w:r w:rsidRPr="00C375A3">
        <w:rPr>
          <w:lang w:val="ru-RU"/>
        </w:rPr>
        <w:t xml:space="preserve"> и </w:t>
      </w:r>
      <w:r>
        <w:rPr>
          <w:lang w:val="ru-RU"/>
        </w:rPr>
        <w:t xml:space="preserve">справедливого </w:t>
      </w:r>
      <w:r w:rsidRPr="00B13D49">
        <w:rPr>
          <w:lang w:val="ru-RU"/>
        </w:rPr>
        <w:t>представител</w:t>
      </w:r>
      <w:r>
        <w:rPr>
          <w:lang w:val="ru-RU"/>
        </w:rPr>
        <w:t>ьства каждой</w:t>
      </w:r>
      <w:r w:rsidRPr="00C375A3">
        <w:rPr>
          <w:lang w:val="ru-RU"/>
        </w:rPr>
        <w:t xml:space="preserve"> </w:t>
      </w:r>
      <w:r w:rsidRPr="00B13D49">
        <w:rPr>
          <w:lang w:val="ru-RU"/>
        </w:rPr>
        <w:t>регион</w:t>
      </w:r>
      <w:r>
        <w:rPr>
          <w:lang w:val="ru-RU"/>
        </w:rPr>
        <w:t xml:space="preserve">альной группы. </w:t>
      </w:r>
    </w:p>
    <w:p w:rsidR="00E219BA" w:rsidRPr="00816E24" w:rsidRDefault="00E219BA" w:rsidP="00E219BA">
      <w:pPr>
        <w:pStyle w:val="ONUME"/>
        <w:rPr>
          <w:lang w:val="ru-RU"/>
        </w:rPr>
      </w:pPr>
      <w:r w:rsidRPr="00816E24">
        <w:rPr>
          <w:lang w:val="ru-RU"/>
        </w:rPr>
        <w:t xml:space="preserve">Председатель поблагодарил все </w:t>
      </w:r>
      <w:r>
        <w:rPr>
          <w:lang w:val="ru-RU"/>
        </w:rPr>
        <w:t>делегации за их заявления</w:t>
      </w:r>
      <w:r w:rsidRPr="00816E24">
        <w:rPr>
          <w:lang w:val="ru-RU"/>
        </w:rPr>
        <w:t xml:space="preserve">.  </w:t>
      </w:r>
      <w:r>
        <w:rPr>
          <w:lang w:val="ru-RU"/>
        </w:rPr>
        <w:t>Он отметил, что заявления</w:t>
      </w:r>
      <w:r w:rsidRPr="00816E24">
        <w:rPr>
          <w:lang w:val="ru-RU"/>
        </w:rPr>
        <w:t xml:space="preserve"> </w:t>
      </w:r>
      <w:r w:rsidRPr="00775FC2">
        <w:rPr>
          <w:lang w:val="ru-RU"/>
        </w:rPr>
        <w:t>надлежащ</w:t>
      </w:r>
      <w:r>
        <w:rPr>
          <w:lang w:val="ru-RU"/>
        </w:rPr>
        <w:t xml:space="preserve">им образом </w:t>
      </w:r>
      <w:r w:rsidRPr="00775FC2">
        <w:rPr>
          <w:lang w:val="ru-RU"/>
        </w:rPr>
        <w:t>зафиксирован</w:t>
      </w:r>
      <w:r>
        <w:rPr>
          <w:lang w:val="ru-RU"/>
        </w:rPr>
        <w:t xml:space="preserve">ы </w:t>
      </w:r>
      <w:r w:rsidRPr="00816E24">
        <w:rPr>
          <w:lang w:val="ru-RU"/>
        </w:rPr>
        <w:t xml:space="preserve">и </w:t>
      </w:r>
      <w:r>
        <w:rPr>
          <w:lang w:val="ru-RU"/>
        </w:rPr>
        <w:t>будут отражены в отчетах</w:t>
      </w:r>
      <w:r w:rsidRPr="00816E24">
        <w:rPr>
          <w:lang w:val="ru-RU"/>
        </w:rPr>
        <w:t xml:space="preserve"> </w:t>
      </w:r>
      <w:r>
        <w:rPr>
          <w:lang w:val="ru-RU"/>
        </w:rPr>
        <w:t xml:space="preserve">о </w:t>
      </w:r>
      <w:r w:rsidRPr="00775FC2">
        <w:rPr>
          <w:lang w:val="ru-RU"/>
        </w:rPr>
        <w:t>заседани</w:t>
      </w:r>
      <w:r>
        <w:rPr>
          <w:lang w:val="ru-RU"/>
        </w:rPr>
        <w:t xml:space="preserve">и вместе с </w:t>
      </w:r>
      <w:r w:rsidRPr="00816E24">
        <w:rPr>
          <w:lang w:val="ru-RU"/>
        </w:rPr>
        <w:t>люб</w:t>
      </w:r>
      <w:r>
        <w:rPr>
          <w:lang w:val="ru-RU"/>
        </w:rPr>
        <w:t>ыми</w:t>
      </w:r>
      <w:r w:rsidRPr="00816E24">
        <w:rPr>
          <w:lang w:val="ru-RU"/>
        </w:rPr>
        <w:t xml:space="preserve"> </w:t>
      </w:r>
      <w:r>
        <w:rPr>
          <w:lang w:val="ru-RU"/>
        </w:rPr>
        <w:t>письменными</w:t>
      </w:r>
      <w:r w:rsidRPr="00816E24">
        <w:rPr>
          <w:lang w:val="ru-RU"/>
        </w:rPr>
        <w:t xml:space="preserve"> заявления</w:t>
      </w:r>
      <w:r>
        <w:rPr>
          <w:lang w:val="ru-RU"/>
        </w:rPr>
        <w:t xml:space="preserve">, </w:t>
      </w:r>
      <w:r w:rsidRPr="00775FC2">
        <w:rPr>
          <w:lang w:val="ru-RU"/>
        </w:rPr>
        <w:t>котор</w:t>
      </w:r>
      <w:r>
        <w:rPr>
          <w:lang w:val="ru-RU"/>
        </w:rPr>
        <w:t>ые будут получены</w:t>
      </w:r>
      <w:r w:rsidRPr="00816E24">
        <w:rPr>
          <w:lang w:val="ru-RU"/>
        </w:rPr>
        <w:t xml:space="preserve">.  Он поблагодарил </w:t>
      </w:r>
      <w:r>
        <w:rPr>
          <w:lang w:val="ru-RU"/>
        </w:rPr>
        <w:t xml:space="preserve">координаторов </w:t>
      </w:r>
      <w:r w:rsidRPr="00816E24">
        <w:rPr>
          <w:lang w:val="ru-RU"/>
        </w:rPr>
        <w:t>региональн</w:t>
      </w:r>
      <w:r>
        <w:rPr>
          <w:lang w:val="ru-RU"/>
        </w:rPr>
        <w:t>ых</w:t>
      </w:r>
      <w:r w:rsidRPr="00816E24">
        <w:rPr>
          <w:lang w:val="ru-RU"/>
        </w:rPr>
        <w:t xml:space="preserve"> </w:t>
      </w:r>
      <w:r w:rsidRPr="00775FC2">
        <w:rPr>
          <w:lang w:val="ru-RU"/>
        </w:rPr>
        <w:t>групп</w:t>
      </w:r>
      <w:r>
        <w:rPr>
          <w:lang w:val="ru-RU"/>
        </w:rPr>
        <w:t xml:space="preserve"> </w:t>
      </w:r>
      <w:r w:rsidRPr="00816E24">
        <w:rPr>
          <w:lang w:val="ru-RU"/>
        </w:rPr>
        <w:t xml:space="preserve">и </w:t>
      </w:r>
      <w:r>
        <w:rPr>
          <w:lang w:val="ru-RU"/>
        </w:rPr>
        <w:t>участвовавшие делегации</w:t>
      </w:r>
      <w:r w:rsidRPr="00816E24">
        <w:rPr>
          <w:lang w:val="ru-RU"/>
        </w:rPr>
        <w:t xml:space="preserve"> </w:t>
      </w:r>
      <w:r>
        <w:rPr>
          <w:lang w:val="ru-RU"/>
        </w:rPr>
        <w:t xml:space="preserve">за </w:t>
      </w:r>
      <w:r w:rsidRPr="00816E24">
        <w:rPr>
          <w:lang w:val="ru-RU"/>
        </w:rPr>
        <w:t>их сотрудничеств</w:t>
      </w:r>
      <w:r>
        <w:rPr>
          <w:lang w:val="ru-RU"/>
        </w:rPr>
        <w:t xml:space="preserve">о при проведении </w:t>
      </w:r>
      <w:r w:rsidRPr="00816E24">
        <w:rPr>
          <w:lang w:val="ru-RU"/>
        </w:rPr>
        <w:t>консультаций</w:t>
      </w:r>
      <w:r>
        <w:rPr>
          <w:lang w:val="ru-RU"/>
        </w:rPr>
        <w:t xml:space="preserve">, состоявшихся в </w:t>
      </w:r>
      <w:r w:rsidRPr="00D147F2">
        <w:rPr>
          <w:lang w:val="ru-RU"/>
        </w:rPr>
        <w:t>период</w:t>
      </w:r>
      <w:r>
        <w:rPr>
          <w:lang w:val="ru-RU"/>
        </w:rPr>
        <w:t xml:space="preserve"> </w:t>
      </w:r>
      <w:r w:rsidRPr="00775FC2">
        <w:rPr>
          <w:lang w:val="ru-RU"/>
        </w:rPr>
        <w:t>текущ</w:t>
      </w:r>
      <w:r>
        <w:rPr>
          <w:lang w:val="ru-RU"/>
        </w:rPr>
        <w:t xml:space="preserve">их </w:t>
      </w:r>
      <w:r w:rsidRPr="00816E24">
        <w:rPr>
          <w:lang w:val="ru-RU"/>
        </w:rPr>
        <w:t xml:space="preserve">Ассамблей, </w:t>
      </w:r>
      <w:r>
        <w:rPr>
          <w:lang w:val="ru-RU"/>
        </w:rPr>
        <w:t xml:space="preserve">отметив при этом, что </w:t>
      </w:r>
      <w:r w:rsidRPr="00816E24">
        <w:rPr>
          <w:lang w:val="ru-RU"/>
        </w:rPr>
        <w:t xml:space="preserve">полностью </w:t>
      </w:r>
      <w:r w:rsidRPr="00D147F2">
        <w:rPr>
          <w:lang w:val="ru-RU"/>
        </w:rPr>
        <w:t>разреш</w:t>
      </w:r>
      <w:r>
        <w:rPr>
          <w:lang w:val="ru-RU"/>
        </w:rPr>
        <w:t xml:space="preserve">ить </w:t>
      </w:r>
      <w:r w:rsidRPr="00D147F2">
        <w:rPr>
          <w:lang w:val="ru-RU"/>
        </w:rPr>
        <w:t>вопрос</w:t>
      </w:r>
      <w:r>
        <w:rPr>
          <w:lang w:val="ru-RU"/>
        </w:rPr>
        <w:t xml:space="preserve"> не удалось</w:t>
      </w:r>
      <w:r w:rsidRPr="00816E24">
        <w:rPr>
          <w:lang w:val="ru-RU"/>
        </w:rPr>
        <w:t xml:space="preserve">.  </w:t>
      </w:r>
      <w:r>
        <w:rPr>
          <w:lang w:val="ru-RU"/>
        </w:rPr>
        <w:t xml:space="preserve">Состоялся полезный обмен мнениями, </w:t>
      </w:r>
      <w:r w:rsidRPr="00816E24">
        <w:rPr>
          <w:lang w:val="ru-RU"/>
        </w:rPr>
        <w:t xml:space="preserve">и </w:t>
      </w:r>
      <w:r>
        <w:rPr>
          <w:lang w:val="ru-RU"/>
        </w:rPr>
        <w:t xml:space="preserve">делегации лучше поняли позиции </w:t>
      </w:r>
      <w:r w:rsidRPr="00816E24">
        <w:rPr>
          <w:lang w:val="ru-RU"/>
        </w:rPr>
        <w:t>друг друг</w:t>
      </w:r>
      <w:r>
        <w:rPr>
          <w:lang w:val="ru-RU"/>
        </w:rPr>
        <w:t>а</w:t>
      </w:r>
      <w:r w:rsidRPr="00816E24">
        <w:rPr>
          <w:lang w:val="ru-RU"/>
        </w:rPr>
        <w:t xml:space="preserve">.  </w:t>
      </w:r>
      <w:r>
        <w:rPr>
          <w:lang w:val="ru-RU"/>
        </w:rPr>
        <w:t xml:space="preserve">Складывается консенсус вокруг </w:t>
      </w:r>
      <w:r w:rsidRPr="00D147F2">
        <w:rPr>
          <w:lang w:val="ru-RU"/>
        </w:rPr>
        <w:t>позици</w:t>
      </w:r>
      <w:r>
        <w:rPr>
          <w:lang w:val="ru-RU"/>
        </w:rPr>
        <w:t xml:space="preserve">и, согласно </w:t>
      </w:r>
      <w:r w:rsidRPr="001C7C1A">
        <w:rPr>
          <w:lang w:val="ru-RU"/>
        </w:rPr>
        <w:t>котор</w:t>
      </w:r>
      <w:r>
        <w:rPr>
          <w:lang w:val="ru-RU"/>
        </w:rPr>
        <w:t xml:space="preserve">ой на </w:t>
      </w:r>
      <w:r w:rsidRPr="00D147F2">
        <w:rPr>
          <w:snapToGrid w:val="0"/>
          <w:lang w:val="ru-RU"/>
        </w:rPr>
        <w:t>данн</w:t>
      </w:r>
      <w:r>
        <w:rPr>
          <w:lang w:val="ru-RU"/>
        </w:rPr>
        <w:t xml:space="preserve">ом этапе следует сохранить </w:t>
      </w:r>
      <w:r w:rsidRPr="00D147F2">
        <w:rPr>
          <w:lang w:val="ru-RU"/>
        </w:rPr>
        <w:t xml:space="preserve">статус-кво </w:t>
      </w:r>
      <w:r w:rsidRPr="00816E24">
        <w:rPr>
          <w:lang w:val="ru-RU"/>
        </w:rPr>
        <w:t xml:space="preserve">и </w:t>
      </w:r>
      <w:r>
        <w:rPr>
          <w:lang w:val="ru-RU"/>
        </w:rPr>
        <w:t xml:space="preserve">продолжить консультации сразу по окончании </w:t>
      </w:r>
      <w:r w:rsidRPr="00816E24">
        <w:rPr>
          <w:lang w:val="ru-RU"/>
        </w:rPr>
        <w:t>Ассамблей</w:t>
      </w:r>
      <w:r>
        <w:rPr>
          <w:lang w:val="ru-RU"/>
        </w:rPr>
        <w:t xml:space="preserve">, </w:t>
      </w:r>
      <w:r w:rsidRPr="001C7C1A">
        <w:rPr>
          <w:lang w:val="ru-RU"/>
        </w:rPr>
        <w:t>с тем</w:t>
      </w:r>
      <w:r>
        <w:rPr>
          <w:lang w:val="ru-RU"/>
        </w:rPr>
        <w:t>,</w:t>
      </w:r>
      <w:r w:rsidRPr="001C7C1A">
        <w:rPr>
          <w:lang w:val="ru-RU"/>
        </w:rPr>
        <w:t xml:space="preserve"> чтобы</w:t>
      </w:r>
      <w:r>
        <w:rPr>
          <w:lang w:val="ru-RU"/>
        </w:rPr>
        <w:t xml:space="preserve"> разрешить </w:t>
      </w:r>
      <w:r w:rsidRPr="001C7C1A">
        <w:rPr>
          <w:lang w:val="ru-RU"/>
        </w:rPr>
        <w:t>вопрос</w:t>
      </w:r>
      <w:r>
        <w:rPr>
          <w:lang w:val="ru-RU"/>
        </w:rPr>
        <w:t xml:space="preserve"> на </w:t>
      </w:r>
      <w:r w:rsidRPr="00816E24">
        <w:rPr>
          <w:lang w:val="ru-RU"/>
        </w:rPr>
        <w:t>следующ</w:t>
      </w:r>
      <w:r>
        <w:rPr>
          <w:lang w:val="ru-RU"/>
        </w:rPr>
        <w:t xml:space="preserve">ем </w:t>
      </w:r>
      <w:r w:rsidRPr="001C7C1A">
        <w:rPr>
          <w:lang w:val="ru-RU"/>
        </w:rPr>
        <w:t>заседани</w:t>
      </w:r>
      <w:r>
        <w:rPr>
          <w:lang w:val="ru-RU"/>
        </w:rPr>
        <w:t>и</w:t>
      </w:r>
      <w:r w:rsidRPr="00816E24">
        <w:rPr>
          <w:lang w:val="ru-RU"/>
        </w:rPr>
        <w:t xml:space="preserve">.  Он </w:t>
      </w:r>
      <w:r w:rsidRPr="001C7C1A">
        <w:rPr>
          <w:rFonts w:eastAsia="Calibri"/>
          <w:color w:val="000000"/>
          <w:szCs w:val="22"/>
          <w:lang w:val="ru-RU"/>
        </w:rPr>
        <w:t>заявил</w:t>
      </w:r>
      <w:r w:rsidRPr="001C7C1A">
        <w:rPr>
          <w:lang w:val="ru-RU"/>
        </w:rPr>
        <w:t>, что</w:t>
      </w:r>
      <w:r>
        <w:rPr>
          <w:lang w:val="ru-RU"/>
        </w:rPr>
        <w:t xml:space="preserve"> намерен координировать эти консультации</w:t>
      </w:r>
      <w:r w:rsidRPr="00816E24">
        <w:rPr>
          <w:lang w:val="ru-RU"/>
        </w:rPr>
        <w:t xml:space="preserve"> </w:t>
      </w:r>
      <w:r>
        <w:rPr>
          <w:lang w:val="ru-RU"/>
        </w:rPr>
        <w:t xml:space="preserve">и далее, </w:t>
      </w:r>
      <w:r w:rsidRPr="00816E24">
        <w:rPr>
          <w:lang w:val="ru-RU"/>
        </w:rPr>
        <w:t xml:space="preserve">и что он </w:t>
      </w:r>
      <w:r>
        <w:rPr>
          <w:lang w:val="ru-RU"/>
        </w:rPr>
        <w:t xml:space="preserve">рассчитывает на активную </w:t>
      </w:r>
      <w:r w:rsidRPr="008110AB">
        <w:rPr>
          <w:lang w:val="ru-RU"/>
        </w:rPr>
        <w:t>работ</w:t>
      </w:r>
      <w:r>
        <w:rPr>
          <w:lang w:val="ru-RU"/>
        </w:rPr>
        <w:t xml:space="preserve">у делегаций, которая позволит достичь </w:t>
      </w:r>
      <w:r w:rsidRPr="001C7C1A">
        <w:rPr>
          <w:lang w:val="ru-RU"/>
        </w:rPr>
        <w:t>решени</w:t>
      </w:r>
      <w:r>
        <w:rPr>
          <w:lang w:val="ru-RU"/>
        </w:rPr>
        <w:t xml:space="preserve">я на </w:t>
      </w:r>
      <w:r w:rsidRPr="00816E24">
        <w:rPr>
          <w:lang w:val="ru-RU"/>
        </w:rPr>
        <w:t>следующ</w:t>
      </w:r>
      <w:r>
        <w:rPr>
          <w:lang w:val="ru-RU"/>
        </w:rPr>
        <w:t>ей серии</w:t>
      </w:r>
      <w:r w:rsidRPr="00816E24">
        <w:rPr>
          <w:lang w:val="ru-RU"/>
        </w:rPr>
        <w:t xml:space="preserve"> Ассамблей</w:t>
      </w:r>
      <w:r>
        <w:rPr>
          <w:lang w:val="ru-RU"/>
        </w:rPr>
        <w:t xml:space="preserve">. </w:t>
      </w:r>
    </w:p>
    <w:p w:rsidR="00E219BA" w:rsidRPr="00E219BA" w:rsidRDefault="00E219BA" w:rsidP="00E219BA">
      <w:pPr>
        <w:pStyle w:val="ONUME"/>
        <w:rPr>
          <w:lang w:val="ru-RU"/>
        </w:rPr>
      </w:pPr>
      <w:r w:rsidRPr="00816E24">
        <w:rPr>
          <w:lang w:val="ru-RU"/>
        </w:rPr>
        <w:t xml:space="preserve">Чтобы облегчить </w:t>
      </w:r>
      <w:r>
        <w:rPr>
          <w:lang w:val="ru-RU"/>
        </w:rPr>
        <w:t xml:space="preserve">завершение </w:t>
      </w:r>
      <w:r w:rsidRPr="001C7C1A">
        <w:rPr>
          <w:lang w:val="ru-RU"/>
        </w:rPr>
        <w:t>обсуждени</w:t>
      </w:r>
      <w:r>
        <w:rPr>
          <w:lang w:val="ru-RU"/>
        </w:rPr>
        <w:t xml:space="preserve">я </w:t>
      </w:r>
      <w:r w:rsidRPr="001C7C1A">
        <w:rPr>
          <w:snapToGrid w:val="0"/>
          <w:lang w:val="ru-RU"/>
        </w:rPr>
        <w:t>данн</w:t>
      </w:r>
      <w:r>
        <w:rPr>
          <w:lang w:val="ru-RU"/>
        </w:rPr>
        <w:t xml:space="preserve">ого пункта повестки дня, </w:t>
      </w:r>
      <w:r w:rsidRPr="00816E24">
        <w:rPr>
          <w:lang w:val="ru-RU"/>
        </w:rPr>
        <w:t xml:space="preserve">Председатель </w:t>
      </w:r>
      <w:r>
        <w:rPr>
          <w:lang w:val="ru-RU"/>
        </w:rPr>
        <w:t xml:space="preserve">предложил </w:t>
      </w:r>
      <w:r w:rsidRPr="001C7C1A">
        <w:rPr>
          <w:lang w:val="ru-RU"/>
        </w:rPr>
        <w:t>постановляющий пункт</w:t>
      </w:r>
      <w:r>
        <w:rPr>
          <w:lang w:val="ru-RU"/>
        </w:rPr>
        <w:t>, аналогичный постановляющему</w:t>
      </w:r>
      <w:r w:rsidRPr="001C7C1A">
        <w:rPr>
          <w:lang w:val="ru-RU"/>
        </w:rPr>
        <w:t xml:space="preserve"> пункт</w:t>
      </w:r>
      <w:r>
        <w:rPr>
          <w:lang w:val="ru-RU"/>
        </w:rPr>
        <w:t xml:space="preserve">у, принятому </w:t>
      </w:r>
      <w:bookmarkStart w:id="7" w:name="a"/>
      <w:bookmarkEnd w:id="7"/>
      <w:r w:rsidRPr="00816E24">
        <w:rPr>
          <w:lang w:val="ru-RU"/>
        </w:rPr>
        <w:t>в прошлом году.</w:t>
      </w:r>
    </w:p>
    <w:p w:rsidR="00E219BA" w:rsidRPr="000176CF" w:rsidRDefault="00E219BA" w:rsidP="00E219BA">
      <w:pPr>
        <w:pStyle w:val="ONUME"/>
        <w:ind w:left="567"/>
        <w:rPr>
          <w:lang w:val="ru-RU"/>
        </w:rPr>
      </w:pPr>
      <w:r w:rsidRPr="006D55C0">
        <w:rPr>
          <w:lang w:val="ru-RU"/>
        </w:rPr>
        <w:t>Ассамблеи ВОИС, каждая в той степени, в какой это ее касается, постановили, что Председатель Генеральной Ассамблеи ВОИС проведет консультации с государствами-членами относительно распределени</w:t>
      </w:r>
      <w:r>
        <w:rPr>
          <w:lang w:val="ru-RU"/>
        </w:rPr>
        <w:t>я</w:t>
      </w:r>
      <w:r w:rsidRPr="006D55C0">
        <w:rPr>
          <w:lang w:val="ru-RU"/>
        </w:rPr>
        <w:t xml:space="preserve"> вакантных мест на </w:t>
      </w:r>
      <w:r w:rsidRPr="006D55C0">
        <w:rPr>
          <w:lang w:val="ru-RU"/>
        </w:rPr>
        <w:lastRenderedPageBreak/>
        <w:t>Ассамблеях ВОИС 2019 г. для избрания членов Координационного комитета ВОИС и исполнительных комитетов Парижского и Бернского союзов</w:t>
      </w:r>
      <w:r w:rsidRPr="00E219BA">
        <w:rPr>
          <w:lang w:val="ru-RU"/>
        </w:rPr>
        <w:t>.</w:t>
      </w:r>
    </w:p>
    <w:p w:rsidR="00AB348A" w:rsidRPr="00394B5C" w:rsidRDefault="00B53675" w:rsidP="00531E82">
      <w:pPr>
        <w:pStyle w:val="Heading3"/>
        <w:rPr>
          <w:lang w:val="ru-RU"/>
        </w:rPr>
      </w:pPr>
      <w:r>
        <w:rPr>
          <w:lang w:val="ru-RU"/>
        </w:rPr>
        <w:t>ПУНКТ</w:t>
      </w:r>
      <w:r w:rsidRPr="00394B5C">
        <w:rPr>
          <w:lang w:val="ru-RU"/>
        </w:rPr>
        <w:t xml:space="preserve"> </w:t>
      </w:r>
      <w:r w:rsidR="00AB348A" w:rsidRPr="00394B5C">
        <w:rPr>
          <w:lang w:val="ru-RU"/>
        </w:rPr>
        <w:t xml:space="preserve">10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состав комитета по программе и бюджету</w:t>
      </w:r>
    </w:p>
    <w:p w:rsidR="00AB348A" w:rsidRPr="00394B5C" w:rsidRDefault="00AE7AE1" w:rsidP="00531E82">
      <w:pPr>
        <w:pStyle w:val="ONUME"/>
        <w:rPr>
          <w:lang w:val="ru-RU"/>
        </w:rPr>
      </w:pPr>
      <w:r>
        <w:rPr>
          <w:lang w:val="ru-RU"/>
        </w:rPr>
        <w:t>См</w:t>
      </w:r>
      <w:r w:rsidRPr="00394B5C">
        <w:rPr>
          <w:lang w:val="ru-RU"/>
        </w:rPr>
        <w:t xml:space="preserve">. </w:t>
      </w:r>
      <w:r>
        <w:rPr>
          <w:lang w:val="ru-RU"/>
        </w:rPr>
        <w:t>отчет</w:t>
      </w:r>
      <w:r w:rsidRPr="00394B5C">
        <w:rPr>
          <w:lang w:val="ru-RU"/>
        </w:rPr>
        <w:t xml:space="preserve"> </w:t>
      </w:r>
      <w:r>
        <w:rPr>
          <w:lang w:val="ru-RU"/>
        </w:rPr>
        <w:t>о</w:t>
      </w:r>
      <w:r w:rsidRPr="00394B5C">
        <w:rPr>
          <w:lang w:val="ru-RU"/>
        </w:rPr>
        <w:t xml:space="preserve"> </w:t>
      </w:r>
      <w:r>
        <w:rPr>
          <w:lang w:val="ru-RU"/>
        </w:rPr>
        <w:t>сессии</w:t>
      </w:r>
      <w:r w:rsidR="006615B8" w:rsidRPr="00394B5C">
        <w:rPr>
          <w:lang w:val="ru-RU"/>
        </w:rPr>
        <w:t xml:space="preserve"> </w:t>
      </w:r>
      <w:r w:rsidR="00B53675">
        <w:rPr>
          <w:lang w:val="ru-RU"/>
        </w:rPr>
        <w:t>Генеральной Ассамблеи ВОИС</w:t>
      </w:r>
      <w:r w:rsidR="00B53675" w:rsidRPr="00394B5C">
        <w:rPr>
          <w:lang w:val="ru-RU"/>
        </w:rPr>
        <w:t xml:space="preserve"> </w:t>
      </w:r>
      <w:r w:rsidR="006615B8" w:rsidRPr="00394B5C">
        <w:rPr>
          <w:lang w:val="ru-RU"/>
        </w:rPr>
        <w:t>(</w:t>
      </w:r>
      <w:r>
        <w:rPr>
          <w:lang w:val="ru-RU"/>
        </w:rPr>
        <w:t>документ</w:t>
      </w:r>
      <w:r w:rsidRPr="00394B5C">
        <w:rPr>
          <w:lang w:val="ru-RU"/>
        </w:rPr>
        <w:t xml:space="preserve"> </w:t>
      </w:r>
      <w:r w:rsidR="006615B8" w:rsidRPr="006615B8">
        <w:t>WO</w:t>
      </w:r>
      <w:r w:rsidR="006615B8" w:rsidRPr="00394B5C">
        <w:rPr>
          <w:lang w:val="ru-RU"/>
        </w:rPr>
        <w:t>/</w:t>
      </w:r>
      <w:r w:rsidR="006615B8" w:rsidRPr="006615B8">
        <w:t>GA</w:t>
      </w:r>
      <w:r w:rsidR="006615B8" w:rsidRPr="00394B5C">
        <w:rPr>
          <w:lang w:val="ru-RU"/>
        </w:rPr>
        <w:t>/50/</w:t>
      </w:r>
      <w:r w:rsidR="00A42E52" w:rsidRPr="00A42E52">
        <w:rPr>
          <w:lang w:val="ru-RU"/>
        </w:rPr>
        <w:t>15</w:t>
      </w:r>
      <w:r w:rsidR="006615B8" w:rsidRPr="00394B5C">
        <w:rPr>
          <w:lang w:val="ru-RU"/>
        </w:rPr>
        <w:t>)</w:t>
      </w:r>
      <w:r w:rsidR="001C3939" w:rsidRPr="00394B5C">
        <w:rPr>
          <w:lang w:val="ru-RU"/>
        </w:rPr>
        <w:t>.</w:t>
      </w:r>
    </w:p>
    <w:p w:rsidR="00BD4AEC" w:rsidRPr="00394B5C" w:rsidRDefault="00B53675">
      <w:pPr>
        <w:pStyle w:val="Heading3"/>
        <w:rPr>
          <w:lang w:val="ru-RU"/>
        </w:rPr>
      </w:pPr>
      <w:r>
        <w:rPr>
          <w:lang w:val="ru-RU"/>
        </w:rPr>
        <w:t>ПУНКТ</w:t>
      </w:r>
      <w:r w:rsidRPr="00394B5C">
        <w:rPr>
          <w:lang w:val="ru-RU"/>
        </w:rPr>
        <w:t xml:space="preserve"> </w:t>
      </w:r>
      <w:r w:rsidR="00AB348A" w:rsidRPr="00394B5C">
        <w:rPr>
          <w:lang w:val="ru-RU"/>
        </w:rPr>
        <w:t>11</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отчеты по вопросам аудита и надзора</w:t>
      </w:r>
    </w:p>
    <w:p w:rsidR="001C3939" w:rsidRPr="00394B5C" w:rsidRDefault="00394B5C" w:rsidP="00531E82">
      <w:pPr>
        <w:pStyle w:val="BodyText"/>
        <w:numPr>
          <w:ilvl w:val="2"/>
          <w:numId w:val="5"/>
        </w:numPr>
        <w:tabs>
          <w:tab w:val="clear" w:pos="1135"/>
          <w:tab w:val="num" w:pos="567"/>
        </w:tabs>
        <w:ind w:left="0"/>
        <w:rPr>
          <w:u w:val="single"/>
          <w:lang w:val="ru-RU"/>
        </w:rPr>
      </w:pPr>
      <w:r w:rsidRPr="00394B5C">
        <w:rPr>
          <w:u w:val="single"/>
          <w:lang w:val="ru-RU"/>
        </w:rPr>
        <w:t>Отчет Независимого консультативного комитета ВОИС по надзору (НККН)</w:t>
      </w:r>
    </w:p>
    <w:p w:rsidR="001C3939" w:rsidRPr="00B53675" w:rsidRDefault="00AE7AE1" w:rsidP="00531E82">
      <w:pPr>
        <w:pStyle w:val="ONUME"/>
        <w:tabs>
          <w:tab w:val="clear" w:pos="567"/>
        </w:tabs>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6615B8" w:rsidRPr="00B53675">
        <w:rPr>
          <w:lang w:val="ru-RU"/>
        </w:rPr>
        <w:t xml:space="preserve"> </w:t>
      </w:r>
      <w:r w:rsidR="00B53675">
        <w:rPr>
          <w:lang w:val="ru-RU"/>
        </w:rPr>
        <w:t>Генеральной Ассамблеи ВОИС</w:t>
      </w:r>
      <w:r w:rsidR="006615B8" w:rsidRPr="00B53675">
        <w:rPr>
          <w:lang w:val="ru-RU"/>
        </w:rPr>
        <w:t xml:space="preserve"> (</w:t>
      </w:r>
      <w:r>
        <w:rPr>
          <w:lang w:val="ru-RU"/>
        </w:rPr>
        <w:t>документ</w:t>
      </w:r>
      <w:r w:rsidRPr="00B53675">
        <w:rPr>
          <w:lang w:val="ru-RU"/>
        </w:rPr>
        <w:t xml:space="preserve"> </w:t>
      </w:r>
      <w:r w:rsidR="006615B8" w:rsidRPr="006615B8">
        <w:t>WO</w:t>
      </w:r>
      <w:r w:rsidR="006615B8" w:rsidRPr="00B53675">
        <w:rPr>
          <w:lang w:val="ru-RU"/>
        </w:rPr>
        <w:t>/</w:t>
      </w:r>
      <w:r w:rsidR="006615B8" w:rsidRPr="006615B8">
        <w:t>GA</w:t>
      </w:r>
      <w:r w:rsidR="006615B8" w:rsidRPr="00B53675">
        <w:rPr>
          <w:lang w:val="ru-RU"/>
        </w:rPr>
        <w:t>/50/</w:t>
      </w:r>
      <w:r w:rsidR="00A42E52" w:rsidRPr="00A42E52">
        <w:rPr>
          <w:lang w:val="ru-RU"/>
        </w:rPr>
        <w:t>15</w:t>
      </w:r>
      <w:r w:rsidR="006615B8" w:rsidRPr="00B53675">
        <w:rPr>
          <w:lang w:val="ru-RU"/>
        </w:rPr>
        <w:t>).</w:t>
      </w:r>
    </w:p>
    <w:p w:rsidR="001C3939" w:rsidRDefault="00394B5C" w:rsidP="00531E82">
      <w:pPr>
        <w:pStyle w:val="BodyText"/>
        <w:numPr>
          <w:ilvl w:val="2"/>
          <w:numId w:val="7"/>
        </w:numPr>
        <w:tabs>
          <w:tab w:val="clear" w:pos="1135"/>
          <w:tab w:val="num" w:pos="567"/>
        </w:tabs>
        <w:ind w:left="0"/>
        <w:rPr>
          <w:u w:val="single"/>
        </w:rPr>
      </w:pPr>
      <w:r>
        <w:rPr>
          <w:u w:val="single"/>
          <w:lang w:val="ru-RU"/>
        </w:rPr>
        <w:t>Отчет Внешнего аудитора</w:t>
      </w:r>
    </w:p>
    <w:p w:rsidR="001C3939" w:rsidRPr="00AE7AE1" w:rsidRDefault="00AE7AE1" w:rsidP="006615B8">
      <w:pPr>
        <w:pStyle w:val="ONUME"/>
        <w:rPr>
          <w:lang w:val="ru-RU"/>
        </w:rPr>
      </w:pPr>
      <w:r>
        <w:rPr>
          <w:lang w:val="ru-RU"/>
        </w:rPr>
        <w:t>Обсуждения проходили на основе документов</w:t>
      </w:r>
      <w:r w:rsidR="006615B8" w:rsidRPr="00AE7AE1">
        <w:rPr>
          <w:lang w:val="ru-RU"/>
        </w:rPr>
        <w:t xml:space="preserve"> </w:t>
      </w:r>
      <w:r w:rsidR="006615B8" w:rsidRPr="006615B8">
        <w:t>A</w:t>
      </w:r>
      <w:r w:rsidR="006615B8" w:rsidRPr="00AE7AE1">
        <w:rPr>
          <w:lang w:val="ru-RU"/>
        </w:rPr>
        <w:t>/58/5</w:t>
      </w:r>
      <w:r w:rsidR="00891035" w:rsidRPr="00AE7AE1">
        <w:rPr>
          <w:lang w:val="ru-RU"/>
        </w:rPr>
        <w:t xml:space="preserve"> </w:t>
      </w:r>
      <w:r>
        <w:rPr>
          <w:lang w:val="ru-RU"/>
        </w:rPr>
        <w:t>и</w:t>
      </w:r>
      <w:r w:rsidR="00891035" w:rsidRPr="00AE7AE1">
        <w:rPr>
          <w:lang w:val="ru-RU"/>
        </w:rPr>
        <w:t xml:space="preserve"> </w:t>
      </w:r>
      <w:r w:rsidR="00891035">
        <w:t>A</w:t>
      </w:r>
      <w:r w:rsidR="00891035" w:rsidRPr="00AE7AE1">
        <w:rPr>
          <w:lang w:val="ru-RU"/>
        </w:rPr>
        <w:t>/58/6</w:t>
      </w:r>
      <w:r w:rsidR="006615B8" w:rsidRPr="00AE7AE1">
        <w:rPr>
          <w:lang w:val="ru-RU"/>
        </w:rPr>
        <w:t>.</w:t>
      </w:r>
    </w:p>
    <w:p w:rsidR="006615B8" w:rsidRDefault="0040546F" w:rsidP="006615B8">
      <w:pPr>
        <w:pStyle w:val="ONUME"/>
        <w:rPr>
          <w:lang w:val="ru-RU"/>
        </w:rPr>
      </w:pPr>
      <w:r w:rsidRPr="00884B56">
        <w:rPr>
          <w:lang w:val="ru-RU" w:eastAsia="en-US"/>
        </w:rPr>
        <w:t>От имени Внешнего аудитора г-н Венкатеш Мохан, заместитель Генерального контролера и аудитора Индии, выступил со следующим заявлением:</w:t>
      </w:r>
    </w:p>
    <w:p w:rsidR="0040546F" w:rsidRDefault="0040546F" w:rsidP="0040546F">
      <w:pPr>
        <w:spacing w:after="220"/>
        <w:ind w:left="539"/>
        <w:rPr>
          <w:rFonts w:eastAsia="Times New Roman"/>
          <w:szCs w:val="22"/>
          <w:lang w:val="ru-RU" w:eastAsia="en-US"/>
        </w:rPr>
      </w:pPr>
      <w:r>
        <w:rPr>
          <w:lang w:val="ru-RU"/>
        </w:rPr>
        <w:t>«</w:t>
      </w:r>
      <w:r w:rsidRPr="00A302A7">
        <w:rPr>
          <w:rFonts w:eastAsia="Times New Roman"/>
          <w:szCs w:val="22"/>
          <w:lang w:val="ru-RU" w:eastAsia="en-US"/>
        </w:rPr>
        <w:t xml:space="preserve">Прежде всего, я хотел бы передать вам слова приветствия от Генерального контролера и аудитора Индии г-на </w:t>
      </w:r>
      <w:r>
        <w:rPr>
          <w:rFonts w:eastAsia="Times New Roman"/>
          <w:szCs w:val="22"/>
          <w:lang w:val="ru-RU" w:eastAsia="en-US"/>
        </w:rPr>
        <w:t>Ражива Мехриши</w:t>
      </w:r>
      <w:r w:rsidRPr="00A302A7">
        <w:rPr>
          <w:rFonts w:eastAsia="Times New Roman"/>
          <w:szCs w:val="22"/>
          <w:lang w:val="ru-RU" w:eastAsia="en-US"/>
        </w:rPr>
        <w:t>.</w:t>
      </w:r>
      <w:r>
        <w:rPr>
          <w:rFonts w:eastAsia="Times New Roman"/>
          <w:szCs w:val="22"/>
          <w:lang w:val="ru-RU" w:eastAsia="en-US"/>
        </w:rPr>
        <w:t xml:space="preserve"> Для меня большая</w:t>
      </w:r>
      <w:r w:rsidRPr="00A302A7">
        <w:rPr>
          <w:rFonts w:eastAsia="Times New Roman"/>
          <w:szCs w:val="22"/>
          <w:lang w:val="ru-RU" w:eastAsia="en-US"/>
        </w:rPr>
        <w:t xml:space="preserve"> честь представить вам от его имени результаты внешнего аудита Всемирной организации интеллектуальной собственности</w:t>
      </w:r>
      <w:r>
        <w:rPr>
          <w:rFonts w:eastAsia="Times New Roman"/>
          <w:szCs w:val="22"/>
          <w:lang w:val="ru-RU" w:eastAsia="en-US"/>
        </w:rPr>
        <w:t xml:space="preserve"> (ВОИС) за финансовый период, окончившийся в декабре 2017 г. </w:t>
      </w:r>
    </w:p>
    <w:p w:rsidR="0040546F" w:rsidRDefault="0040546F" w:rsidP="0040546F">
      <w:pPr>
        <w:spacing w:after="220"/>
        <w:ind w:left="539"/>
        <w:rPr>
          <w:rFonts w:eastAsia="Times New Roman"/>
          <w:szCs w:val="22"/>
          <w:lang w:val="ru-RU" w:eastAsia="en-US"/>
        </w:rPr>
      </w:pPr>
      <w:r w:rsidRPr="00A302A7">
        <w:rPr>
          <w:rFonts w:eastAsia="Times New Roman"/>
          <w:szCs w:val="22"/>
          <w:lang w:val="ru-RU" w:eastAsia="en-US"/>
        </w:rPr>
        <w:t xml:space="preserve">В соответствии с решением, принятым </w:t>
      </w:r>
      <w:r>
        <w:rPr>
          <w:rFonts w:eastAsia="Times New Roman"/>
          <w:szCs w:val="22"/>
          <w:lang w:val="ru-RU" w:eastAsia="en-US"/>
        </w:rPr>
        <w:t>40-й</w:t>
      </w:r>
      <w:r w:rsidRPr="00A302A7">
        <w:rPr>
          <w:rFonts w:eastAsia="Times New Roman"/>
          <w:szCs w:val="22"/>
          <w:lang w:val="ru-RU" w:eastAsia="en-US"/>
        </w:rPr>
        <w:t xml:space="preserve"> сессией Генеральной Ассамблеи ВОИС, состоявшейся в </w:t>
      </w:r>
      <w:r>
        <w:rPr>
          <w:rFonts w:eastAsia="Times New Roman"/>
          <w:szCs w:val="22"/>
          <w:lang w:val="ru-RU" w:eastAsia="en-US"/>
        </w:rPr>
        <w:t xml:space="preserve">Женеве в </w:t>
      </w:r>
      <w:r w:rsidRPr="00A302A7">
        <w:rPr>
          <w:rFonts w:eastAsia="Times New Roman"/>
          <w:szCs w:val="22"/>
          <w:lang w:val="ru-RU" w:eastAsia="en-US"/>
        </w:rPr>
        <w:t xml:space="preserve">октябре 2011 г., проведение аудита ВОИС </w:t>
      </w:r>
      <w:r>
        <w:rPr>
          <w:rFonts w:eastAsia="Times New Roman"/>
          <w:szCs w:val="22"/>
          <w:lang w:val="ru-RU" w:eastAsia="en-US"/>
        </w:rPr>
        <w:t>в</w:t>
      </w:r>
      <w:r w:rsidRPr="00A302A7">
        <w:rPr>
          <w:rFonts w:eastAsia="Times New Roman"/>
          <w:szCs w:val="22"/>
          <w:lang w:val="ru-RU" w:eastAsia="en-US"/>
        </w:rPr>
        <w:t xml:space="preserve"> 2012</w:t>
      </w:r>
      <w:r>
        <w:rPr>
          <w:rFonts w:eastAsia="Times New Roman"/>
          <w:szCs w:val="22"/>
          <w:lang w:val="ru-RU" w:eastAsia="en-US"/>
        </w:rPr>
        <w:t>–</w:t>
      </w:r>
      <w:r w:rsidRPr="00A302A7">
        <w:rPr>
          <w:rFonts w:eastAsia="Times New Roman"/>
          <w:szCs w:val="22"/>
          <w:lang w:val="ru-RU" w:eastAsia="en-US"/>
        </w:rPr>
        <w:t>2017 финансовые годы было поручено Генеральному контролеру и аудитору Индии.</w:t>
      </w:r>
      <w:r>
        <w:rPr>
          <w:rFonts w:eastAsia="Times New Roman"/>
          <w:szCs w:val="22"/>
          <w:lang w:val="ru-RU" w:eastAsia="en-US"/>
        </w:rPr>
        <w:t xml:space="preserve"> </w:t>
      </w:r>
      <w:r w:rsidRPr="00A302A7">
        <w:rPr>
          <w:rFonts w:eastAsia="Times New Roman"/>
          <w:szCs w:val="22"/>
          <w:lang w:val="ru-RU" w:eastAsia="en-US"/>
        </w:rPr>
        <w:t xml:space="preserve">Объем аудита был определен в соответствии с положением 8.10 Финансовых положений и полномочиями, </w:t>
      </w:r>
      <w:r>
        <w:rPr>
          <w:rFonts w:eastAsia="Times New Roman"/>
          <w:szCs w:val="22"/>
          <w:lang w:val="ru-RU" w:eastAsia="en-US"/>
        </w:rPr>
        <w:t>которые изложены</w:t>
      </w:r>
      <w:r w:rsidRPr="00A302A7">
        <w:rPr>
          <w:rFonts w:eastAsia="Times New Roman"/>
          <w:szCs w:val="22"/>
          <w:lang w:val="ru-RU" w:eastAsia="en-US"/>
        </w:rPr>
        <w:t xml:space="preserve"> в приложении II к Финансовым положениям.</w:t>
      </w:r>
    </w:p>
    <w:p w:rsidR="0040546F" w:rsidRDefault="0040546F" w:rsidP="0040546F">
      <w:pPr>
        <w:spacing w:after="220"/>
        <w:ind w:left="539"/>
        <w:rPr>
          <w:rFonts w:eastAsia="Times New Roman"/>
          <w:szCs w:val="22"/>
          <w:lang w:val="ru-RU" w:eastAsia="en-US"/>
        </w:rPr>
      </w:pPr>
      <w:r w:rsidRPr="00A302A7">
        <w:rPr>
          <w:rFonts w:eastAsia="Times New Roman"/>
          <w:szCs w:val="22"/>
          <w:lang w:val="ru-RU" w:eastAsia="en-US"/>
        </w:rPr>
        <w:t>Аудит проводился в соответствии с Международными стандартами аудиторской деятельности, изданными Международной федерацией бухгалтеров и принятыми Группой внешних аудиторов Организации Объединенных Наций, ее специализированных учреждений и Международного агентства по атомной энергии, а также Стандартами аудита Международной организации высших органов финансового контроля и положением 8.10 Финансовых положений ВОИС.</w:t>
      </w:r>
    </w:p>
    <w:p w:rsidR="0040546F" w:rsidRDefault="0040546F" w:rsidP="0040546F">
      <w:pPr>
        <w:spacing w:after="220"/>
        <w:ind w:left="539"/>
        <w:rPr>
          <w:rFonts w:eastAsia="Times New Roman"/>
          <w:szCs w:val="22"/>
          <w:lang w:val="ru-RU" w:eastAsia="en-US"/>
        </w:rPr>
      </w:pPr>
      <w:r w:rsidRPr="00A302A7">
        <w:rPr>
          <w:rFonts w:eastAsia="Times New Roman"/>
          <w:szCs w:val="22"/>
          <w:lang w:val="ru-RU" w:eastAsia="en-US"/>
        </w:rPr>
        <w:t xml:space="preserve">Наш </w:t>
      </w:r>
      <w:r>
        <w:rPr>
          <w:rFonts w:eastAsia="Times New Roman"/>
          <w:szCs w:val="22"/>
          <w:lang w:val="ru-RU" w:eastAsia="en-US"/>
        </w:rPr>
        <w:t>отчет об аудите</w:t>
      </w:r>
      <w:r w:rsidRPr="00A302A7">
        <w:rPr>
          <w:rFonts w:eastAsia="Times New Roman"/>
          <w:szCs w:val="22"/>
          <w:lang w:val="ru-RU" w:eastAsia="en-US"/>
        </w:rPr>
        <w:t xml:space="preserve"> содержит </w:t>
      </w:r>
      <w:r>
        <w:rPr>
          <w:rFonts w:eastAsia="Times New Roman"/>
          <w:szCs w:val="22"/>
          <w:lang w:val="ru-RU" w:eastAsia="en-US"/>
        </w:rPr>
        <w:t>16</w:t>
      </w:r>
      <w:r w:rsidRPr="00A302A7">
        <w:rPr>
          <w:rFonts w:eastAsia="Times New Roman"/>
          <w:szCs w:val="22"/>
          <w:lang w:val="ru-RU" w:eastAsia="en-US"/>
        </w:rPr>
        <w:t xml:space="preserve"> рекомендаций.</w:t>
      </w:r>
      <w:r>
        <w:rPr>
          <w:rFonts w:eastAsia="Times New Roman"/>
          <w:szCs w:val="22"/>
          <w:lang w:val="ru-RU" w:eastAsia="en-US"/>
        </w:rPr>
        <w:t xml:space="preserve"> Работа по рекомендациям была завершена после получения ответа от руководства по поводу результатов аудита. </w:t>
      </w:r>
      <w:r w:rsidRPr="00A302A7">
        <w:rPr>
          <w:rFonts w:eastAsia="Times New Roman"/>
          <w:szCs w:val="22"/>
          <w:lang w:val="ru-RU" w:eastAsia="en-US"/>
        </w:rPr>
        <w:t>Я рад сообщить, что ВОИС выразила согласие с большинством наших рекомендаций.</w:t>
      </w:r>
      <w:r>
        <w:rPr>
          <w:rFonts w:eastAsia="Times New Roman"/>
          <w:szCs w:val="22"/>
          <w:lang w:val="ru-RU" w:eastAsia="en-US"/>
        </w:rPr>
        <w:t xml:space="preserve"> </w:t>
      </w:r>
      <w:r w:rsidRPr="00A302A7">
        <w:rPr>
          <w:rFonts w:eastAsia="Times New Roman"/>
          <w:szCs w:val="22"/>
          <w:lang w:val="ru-RU" w:eastAsia="en-US"/>
        </w:rPr>
        <w:t>Процесс проверки выполнения открытых рекомендаций носит непрерывный характер, а выполнение рекомендаций периодически отслеживается.</w:t>
      </w:r>
    </w:p>
    <w:p w:rsidR="0040546F" w:rsidRPr="00A302A7" w:rsidRDefault="0040546F" w:rsidP="0040546F">
      <w:pPr>
        <w:spacing w:before="120" w:after="220"/>
        <w:ind w:left="539"/>
        <w:rPr>
          <w:rFonts w:eastAsia="Calibri"/>
          <w:szCs w:val="22"/>
          <w:lang w:val="ru-RU" w:eastAsia="en-US" w:bidi="hi-IN"/>
        </w:rPr>
      </w:pPr>
      <w:r w:rsidRPr="00A302A7">
        <w:rPr>
          <w:rFonts w:eastAsia="Calibri"/>
          <w:szCs w:val="22"/>
          <w:lang w:val="x-none" w:eastAsia="en-US" w:bidi="hi-IN"/>
        </w:rPr>
        <w:t>Помимо подготовки заключения о финансовой отчетности ВОИС, в ходе аудита изучались вопросы экономичности, эффективности и результативности финансовых процедур, бухгалтерская система, меры внутреннего финансового контроля, а также административные и управленческие аспекты ВОИС в целом.</w:t>
      </w:r>
      <w:r>
        <w:rPr>
          <w:rFonts w:eastAsia="Calibri"/>
          <w:szCs w:val="22"/>
          <w:lang w:val="ru-RU" w:eastAsia="en-US" w:bidi="hi-IN"/>
        </w:rPr>
        <w:t xml:space="preserve"> </w:t>
      </w:r>
      <w:r w:rsidRPr="00A302A7">
        <w:rPr>
          <w:rFonts w:eastAsia="Calibri"/>
          <w:szCs w:val="22"/>
          <w:lang w:val="ru-RU" w:eastAsia="en-US" w:bidi="hi-IN"/>
        </w:rPr>
        <w:t xml:space="preserve">Области, охваченные </w:t>
      </w:r>
      <w:r w:rsidRPr="00A302A7">
        <w:rPr>
          <w:rFonts w:eastAsia="Calibri"/>
          <w:szCs w:val="22"/>
          <w:lang w:val="ru-RU" w:eastAsia="en-US" w:bidi="hi-IN"/>
        </w:rPr>
        <w:lastRenderedPageBreak/>
        <w:t>в рамках данного цикла аудиторской проверки, включали в себя:</w:t>
      </w:r>
      <w:r>
        <w:rPr>
          <w:rFonts w:eastAsia="Calibri"/>
          <w:szCs w:val="22"/>
          <w:lang w:val="ru-RU" w:eastAsia="en-US" w:bidi="hi-IN"/>
        </w:rPr>
        <w:t xml:space="preserve"> оценка эффективности Мадридской системы и </w:t>
      </w:r>
      <w:r w:rsidRPr="00A302A7">
        <w:rPr>
          <w:rFonts w:eastAsia="Calibri"/>
          <w:szCs w:val="22"/>
          <w:lang w:val="ru-RU" w:eastAsia="en-US" w:bidi="hi-IN"/>
        </w:rPr>
        <w:t>проверк</w:t>
      </w:r>
      <w:r>
        <w:rPr>
          <w:rFonts w:eastAsia="Calibri"/>
          <w:szCs w:val="22"/>
          <w:lang w:val="ru-RU" w:eastAsia="en-US" w:bidi="hi-IN"/>
        </w:rPr>
        <w:t>а</w:t>
      </w:r>
      <w:r w:rsidRPr="00A302A7">
        <w:rPr>
          <w:rFonts w:eastAsia="Calibri"/>
          <w:szCs w:val="22"/>
          <w:lang w:val="ru-RU" w:eastAsia="en-US" w:bidi="hi-IN"/>
        </w:rPr>
        <w:t xml:space="preserve"> направления деятельности ВОИС </w:t>
      </w:r>
      <w:r>
        <w:rPr>
          <w:rFonts w:eastAsia="Calibri"/>
          <w:szCs w:val="22"/>
          <w:lang w:val="ru-RU" w:eastAsia="en-US" w:bidi="hi-IN"/>
        </w:rPr>
        <w:t>«</w:t>
      </w:r>
      <w:r w:rsidRPr="00A302A7">
        <w:rPr>
          <w:rFonts w:eastAsia="Calibri"/>
          <w:szCs w:val="22"/>
          <w:lang w:val="ru-RU" w:eastAsia="en-US" w:bidi="hi-IN"/>
        </w:rPr>
        <w:t>Строительство, эксплуатация и ремонт служебных помещений</w:t>
      </w:r>
      <w:r>
        <w:rPr>
          <w:rFonts w:eastAsia="Calibri"/>
          <w:szCs w:val="22"/>
          <w:lang w:val="ru-RU" w:eastAsia="en-US" w:bidi="hi-IN"/>
        </w:rPr>
        <w:t>»</w:t>
      </w:r>
      <w:r w:rsidRPr="00A302A7">
        <w:rPr>
          <w:rFonts w:eastAsia="Calibri"/>
          <w:szCs w:val="22"/>
          <w:lang w:val="ru-RU" w:eastAsia="en-US" w:bidi="hi-IN"/>
        </w:rPr>
        <w:t xml:space="preserve"> на</w:t>
      </w:r>
      <w:r>
        <w:rPr>
          <w:rFonts w:eastAsia="Calibri"/>
          <w:szCs w:val="22"/>
          <w:lang w:val="ru-RU" w:eastAsia="en-US" w:bidi="hi-IN"/>
        </w:rPr>
        <w:t xml:space="preserve"> предмет</w:t>
      </w:r>
      <w:r w:rsidRPr="00A302A7">
        <w:rPr>
          <w:rFonts w:eastAsia="Calibri"/>
          <w:szCs w:val="22"/>
          <w:lang w:val="ru-RU" w:eastAsia="en-US" w:bidi="hi-IN"/>
        </w:rPr>
        <w:t xml:space="preserve"> соответстви</w:t>
      </w:r>
      <w:r>
        <w:rPr>
          <w:rFonts w:eastAsia="Calibri"/>
          <w:szCs w:val="22"/>
          <w:lang w:val="ru-RU" w:eastAsia="en-US" w:bidi="hi-IN"/>
        </w:rPr>
        <w:t>я</w:t>
      </w:r>
      <w:r w:rsidRPr="00A302A7">
        <w:rPr>
          <w:rFonts w:eastAsia="Calibri"/>
          <w:szCs w:val="22"/>
          <w:lang w:val="ru-RU" w:eastAsia="en-US" w:bidi="hi-IN"/>
        </w:rPr>
        <w:t xml:space="preserve"> установленным требованиям.</w:t>
      </w:r>
      <w:r>
        <w:rPr>
          <w:rFonts w:eastAsia="Calibri"/>
          <w:szCs w:val="22"/>
          <w:lang w:val="ru-RU" w:eastAsia="en-US" w:bidi="hi-IN"/>
        </w:rPr>
        <w:t xml:space="preserve"> </w:t>
      </w:r>
    </w:p>
    <w:p w:rsidR="0040546F" w:rsidRDefault="0040546F" w:rsidP="0040546F">
      <w:pPr>
        <w:spacing w:before="120" w:after="220"/>
        <w:ind w:left="539"/>
        <w:rPr>
          <w:rFonts w:eastAsia="Calibri"/>
          <w:szCs w:val="22"/>
          <w:lang w:val="ru-RU" w:eastAsia="en-US" w:bidi="hi-IN"/>
        </w:rPr>
      </w:pPr>
      <w:r w:rsidRPr="00D846E1">
        <w:rPr>
          <w:rFonts w:eastAsia="Calibri"/>
          <w:szCs w:val="22"/>
          <w:lang w:val="ru-RU" w:eastAsia="en-US" w:bidi="hi-IN"/>
        </w:rPr>
        <w:t>Аудиторская проверка финансовых ведомостей за 201</w:t>
      </w:r>
      <w:r>
        <w:rPr>
          <w:rFonts w:eastAsia="Calibri"/>
          <w:szCs w:val="22"/>
          <w:lang w:val="ru-RU" w:eastAsia="en-US" w:bidi="hi-IN"/>
        </w:rPr>
        <w:t>7</w:t>
      </w:r>
      <w:r w:rsidRPr="00D846E1">
        <w:rPr>
          <w:rFonts w:eastAsia="Calibri"/>
          <w:szCs w:val="22"/>
          <w:lang w:val="ru-RU" w:eastAsia="en-US" w:bidi="hi-IN"/>
        </w:rPr>
        <w:t xml:space="preserve"> финансовый год не выявила никаких недостатков или ошибок, которые </w:t>
      </w:r>
      <w:r>
        <w:rPr>
          <w:rFonts w:eastAsia="Calibri"/>
          <w:szCs w:val="22"/>
          <w:lang w:val="ru-RU" w:eastAsia="en-US" w:bidi="hi-IN"/>
        </w:rPr>
        <w:t>мы</w:t>
      </w:r>
      <w:r w:rsidRPr="00D846E1">
        <w:rPr>
          <w:rFonts w:eastAsia="Calibri"/>
          <w:szCs w:val="22"/>
          <w:lang w:val="ru-RU" w:eastAsia="en-US" w:bidi="hi-IN"/>
        </w:rPr>
        <w:t xml:space="preserve"> мог</w:t>
      </w:r>
      <w:r>
        <w:rPr>
          <w:rFonts w:eastAsia="Calibri"/>
          <w:szCs w:val="22"/>
          <w:lang w:val="ru-RU" w:eastAsia="en-US" w:bidi="hi-IN"/>
        </w:rPr>
        <w:t>ли</w:t>
      </w:r>
      <w:r w:rsidRPr="00D846E1">
        <w:rPr>
          <w:rFonts w:eastAsia="Calibri"/>
          <w:szCs w:val="22"/>
          <w:lang w:val="ru-RU" w:eastAsia="en-US" w:bidi="hi-IN"/>
        </w:rPr>
        <w:t xml:space="preserve"> бы признать существенными с точки зрения обеспечения точности, полноты и обоснованности финансовых ведомостей в целом.</w:t>
      </w:r>
      <w:r>
        <w:rPr>
          <w:rFonts w:eastAsia="Calibri"/>
          <w:szCs w:val="22"/>
          <w:lang w:val="ru-RU" w:eastAsia="en-US" w:bidi="hi-IN"/>
        </w:rPr>
        <w:t xml:space="preserve"> </w:t>
      </w:r>
      <w:r w:rsidRPr="00D846E1">
        <w:rPr>
          <w:rFonts w:eastAsia="Calibri"/>
          <w:szCs w:val="22"/>
          <w:lang w:val="ru-RU" w:eastAsia="en-US" w:bidi="hi-IN"/>
        </w:rPr>
        <w:t xml:space="preserve">Соответственно, </w:t>
      </w:r>
      <w:r>
        <w:rPr>
          <w:rFonts w:eastAsia="Calibri"/>
          <w:szCs w:val="22"/>
          <w:lang w:val="ru-RU" w:eastAsia="en-US" w:bidi="hi-IN"/>
        </w:rPr>
        <w:t xml:space="preserve">мы </w:t>
      </w:r>
      <w:r w:rsidRPr="00D846E1">
        <w:rPr>
          <w:rFonts w:eastAsia="Calibri"/>
          <w:szCs w:val="22"/>
          <w:lang w:val="ru-RU" w:eastAsia="en-US" w:bidi="hi-IN"/>
        </w:rPr>
        <w:t>вынес</w:t>
      </w:r>
      <w:r>
        <w:rPr>
          <w:rFonts w:eastAsia="Calibri"/>
          <w:szCs w:val="22"/>
          <w:lang w:val="ru-RU" w:eastAsia="en-US" w:bidi="hi-IN"/>
        </w:rPr>
        <w:t>ли</w:t>
      </w:r>
      <w:r w:rsidRPr="00D846E1">
        <w:rPr>
          <w:rFonts w:eastAsia="Calibri"/>
          <w:szCs w:val="22"/>
          <w:lang w:val="ru-RU" w:eastAsia="en-US" w:bidi="hi-IN"/>
        </w:rPr>
        <w:t xml:space="preserve"> по финансовым ведомостям ВОИС за финансовый период, окончившийся 31 декабря 201</w:t>
      </w:r>
      <w:r>
        <w:rPr>
          <w:rFonts w:eastAsia="Calibri"/>
          <w:szCs w:val="22"/>
          <w:lang w:val="ru-RU" w:eastAsia="en-US" w:bidi="hi-IN"/>
        </w:rPr>
        <w:t>7</w:t>
      </w:r>
      <w:r w:rsidRPr="00D846E1">
        <w:rPr>
          <w:rFonts w:eastAsia="Calibri"/>
          <w:szCs w:val="22"/>
          <w:lang w:val="ru-RU" w:eastAsia="en-US" w:bidi="hi-IN"/>
        </w:rPr>
        <w:t xml:space="preserve"> г., безусловно положительное аудиторское заключение.</w:t>
      </w:r>
    </w:p>
    <w:p w:rsidR="0040546F" w:rsidRDefault="0040546F" w:rsidP="0040546F">
      <w:pPr>
        <w:spacing w:before="120" w:after="220"/>
        <w:ind w:left="539"/>
        <w:rPr>
          <w:rFonts w:eastAsia="Calibri"/>
          <w:szCs w:val="22"/>
          <w:lang w:val="ru-RU" w:eastAsia="en-US" w:bidi="hi-IN"/>
        </w:rPr>
      </w:pPr>
      <w:r w:rsidRPr="00D846E1">
        <w:rPr>
          <w:rFonts w:eastAsia="Calibri"/>
          <w:szCs w:val="22"/>
          <w:lang w:val="ru-RU" w:eastAsia="en-US" w:bidi="hi-IN"/>
        </w:rPr>
        <w:t>Сейчас я хотел бы вкратце рассказать об основных выводах наших аудиторских проверок, проведенных в течение года, и вытекающих из них рекомендаций.</w:t>
      </w:r>
      <w:r>
        <w:rPr>
          <w:rFonts w:eastAsia="Calibri"/>
          <w:szCs w:val="22"/>
          <w:lang w:val="ru-RU" w:eastAsia="en-US" w:bidi="hi-IN"/>
        </w:rPr>
        <w:t xml:space="preserve"> </w:t>
      </w:r>
    </w:p>
    <w:p w:rsidR="0040546F" w:rsidRDefault="0040546F" w:rsidP="0040546F">
      <w:pPr>
        <w:spacing w:before="120" w:after="220"/>
        <w:ind w:left="539"/>
        <w:rPr>
          <w:lang w:val="ru-RU"/>
        </w:rPr>
      </w:pPr>
      <w:r>
        <w:rPr>
          <w:rFonts w:eastAsia="Calibri"/>
          <w:szCs w:val="22"/>
          <w:lang w:val="ru-RU" w:eastAsia="en-US" w:bidi="hi-IN"/>
        </w:rPr>
        <w:t>К числу некоторых важных рекомендаций по итогам аудита финансовых ведомостей относятся следующие.  31 января 2018 г. ВОИС подписала акт продажи здания Мадридского союза, приобретенного ею в 1974 г. Справедливая стоимость здания была оценена независимым экспертом</w:t>
      </w:r>
      <w:r w:rsidR="00FB48FD">
        <w:rPr>
          <w:rFonts w:eastAsia="Calibri"/>
          <w:szCs w:val="22"/>
          <w:lang w:val="ru-RU" w:eastAsia="en-US" w:bidi="hi-IN"/>
        </w:rPr>
        <w:t xml:space="preserve"> в октябре 2015 г. и составила </w:t>
      </w:r>
      <w:r>
        <w:rPr>
          <w:rFonts w:eastAsia="Calibri"/>
          <w:szCs w:val="22"/>
          <w:lang w:val="ru-RU" w:eastAsia="en-US" w:bidi="hi-IN"/>
        </w:rPr>
        <w:t xml:space="preserve">6,2 млн шв. франков. </w:t>
      </w:r>
      <w:r w:rsidRPr="00D846E1">
        <w:rPr>
          <w:rFonts w:eastAsia="Calibri"/>
          <w:szCs w:val="22"/>
          <w:lang w:val="ru-RU" w:eastAsia="en-US" w:bidi="hi-IN"/>
        </w:rPr>
        <w:t xml:space="preserve">Указанный объект был продан пенсионному фонду </w:t>
      </w:r>
      <w:r w:rsidRPr="00D846E1">
        <w:rPr>
          <w:rFonts w:eastAsia="Calibri"/>
          <w:szCs w:val="22"/>
          <w:lang w:eastAsia="en-US" w:bidi="hi-IN"/>
        </w:rPr>
        <w:t>Rolex</w:t>
      </w:r>
      <w:r w:rsidRPr="00D846E1">
        <w:rPr>
          <w:rFonts w:eastAsia="Calibri"/>
          <w:szCs w:val="22"/>
          <w:lang w:val="ru-RU" w:eastAsia="en-US" w:bidi="hi-IN"/>
        </w:rPr>
        <w:t>, который уже являлся владельцем четырех из пяти корпусов «здания» и предложил купить последний корпус, принадлежавший ВОИС, за 7 млн шв. франков</w:t>
      </w:r>
      <w:r>
        <w:rPr>
          <w:rFonts w:eastAsia="Calibri"/>
          <w:szCs w:val="22"/>
          <w:lang w:val="ru-RU" w:eastAsia="en-US" w:bidi="hi-IN"/>
        </w:rPr>
        <w:t>. Продажа здания Мадридского союза была осуществлена без проведения конкурсных торгов, хотя соответствующее требование предусмотрено в Финансовых положениях и правилах. Мы полагаем, что обстоятельства,</w:t>
      </w:r>
      <w:r w:rsidRPr="0040413A">
        <w:rPr>
          <w:lang w:val="ru-RU"/>
        </w:rPr>
        <w:t xml:space="preserve"> при которых сделка продажи здания Мадридского союза была заключена без применения процедуры конкурсных торгов</w:t>
      </w:r>
      <w:r>
        <w:rPr>
          <w:rFonts w:eastAsia="Calibri"/>
          <w:szCs w:val="22"/>
          <w:lang w:val="ru-RU" w:eastAsia="en-US" w:bidi="hi-IN"/>
        </w:rPr>
        <w:t xml:space="preserve">, должны быть полностью раскрыты и объяснены Генеральной Ассамблее. Мы рекомендовали </w:t>
      </w:r>
      <w:r w:rsidRPr="0040413A">
        <w:rPr>
          <w:lang w:val="ru-RU"/>
        </w:rPr>
        <w:t>рассмотреть операцию продажи здания Мадридского союза на заседани</w:t>
      </w:r>
      <w:r>
        <w:rPr>
          <w:lang w:val="ru-RU"/>
        </w:rPr>
        <w:t>и</w:t>
      </w:r>
      <w:r w:rsidRPr="0040413A">
        <w:rPr>
          <w:lang w:val="ru-RU"/>
        </w:rPr>
        <w:t xml:space="preserve"> Генеральной Ассамблеи.</w:t>
      </w:r>
    </w:p>
    <w:p w:rsidR="0040546F" w:rsidRDefault="0040546F" w:rsidP="0040546F">
      <w:pPr>
        <w:spacing w:before="120" w:after="220"/>
        <w:ind w:left="539"/>
        <w:rPr>
          <w:lang w:val="ru-RU"/>
        </w:rPr>
      </w:pPr>
      <w:r>
        <w:rPr>
          <w:rFonts w:eastAsia="Calibri"/>
          <w:szCs w:val="22"/>
          <w:lang w:val="ru-RU" w:eastAsia="en-US" w:bidi="hi-IN"/>
        </w:rPr>
        <w:t xml:space="preserve">Мы отметили, что </w:t>
      </w:r>
      <w:r>
        <w:rPr>
          <w:lang w:val="ru-RU"/>
        </w:rPr>
        <w:t>т</w:t>
      </w:r>
      <w:r w:rsidRPr="007A5AF6">
        <w:rPr>
          <w:lang w:val="ru-RU"/>
        </w:rPr>
        <w:t>ри проекта, которые финансировались из резерва на реализацию специальных проектов, уже не осуществляются</w:t>
      </w:r>
      <w:r>
        <w:rPr>
          <w:lang w:val="ru-RU"/>
        </w:rPr>
        <w:t xml:space="preserve">. </w:t>
      </w:r>
      <w:r w:rsidRPr="007A5AF6">
        <w:rPr>
          <w:lang w:val="ru-RU"/>
        </w:rPr>
        <w:t>Неизрасходованный остаток средств по этим проектам должен был быть возвращен в резерв, из которого они были выделены. Мы рекомендовали ВОИС ускорить процедуры закрытия проектов «Вода Женевского озера», «Замена окон в здании АБ» и «Меры физической и пожарной безопасности», оценить уровень их выполнения и понесенные расходы и перечислить остатки средств в резерв. Мы также рекомендовали ВОИС разработать четкие правила закрытия проектов, предусматривая соответствующие сроки, позволяющие эффективно контролировать закрытие проектов.</w:t>
      </w:r>
    </w:p>
    <w:p w:rsidR="0040546F" w:rsidRDefault="0040546F" w:rsidP="0040546F">
      <w:pPr>
        <w:spacing w:before="120" w:after="220"/>
        <w:ind w:left="539"/>
        <w:rPr>
          <w:lang w:val="ru-RU"/>
        </w:rPr>
      </w:pPr>
      <w:r>
        <w:rPr>
          <w:lang w:val="ru-RU"/>
        </w:rPr>
        <w:t xml:space="preserve">Что касается важных рекомендаций по итогам аудита Мадридской системы, то они заключаются в следующем. Мы провели </w:t>
      </w:r>
      <w:r w:rsidRPr="007A5AF6">
        <w:rPr>
          <w:lang w:val="ru-RU"/>
        </w:rPr>
        <w:t>проверку результативности работы Мадридской системы</w:t>
      </w:r>
      <w:r>
        <w:rPr>
          <w:lang w:val="ru-RU"/>
        </w:rPr>
        <w:t xml:space="preserve"> в целях </w:t>
      </w:r>
      <w:r w:rsidRPr="007A5AF6">
        <w:rPr>
          <w:lang w:val="ru-RU"/>
        </w:rPr>
        <w:t>определени</w:t>
      </w:r>
      <w:r>
        <w:rPr>
          <w:lang w:val="ru-RU"/>
        </w:rPr>
        <w:t>я</w:t>
      </w:r>
      <w:r w:rsidRPr="007A5AF6">
        <w:rPr>
          <w:lang w:val="ru-RU"/>
        </w:rPr>
        <w:t xml:space="preserve"> достаточности систем и процедур для достижения цели, связанной с оказанием клиентам услуг в области ИС</w:t>
      </w:r>
      <w:r>
        <w:rPr>
          <w:lang w:val="ru-RU"/>
        </w:rPr>
        <w:t xml:space="preserve"> в плане</w:t>
      </w:r>
      <w:r w:rsidRPr="007A5AF6">
        <w:rPr>
          <w:lang w:val="ru-RU"/>
        </w:rPr>
        <w:t xml:space="preserve"> </w:t>
      </w:r>
      <w:r>
        <w:rPr>
          <w:lang w:val="ru-RU"/>
        </w:rPr>
        <w:t xml:space="preserve">регистрации </w:t>
      </w:r>
      <w:r w:rsidRPr="007A5AF6">
        <w:rPr>
          <w:lang w:val="ru-RU"/>
        </w:rPr>
        <w:t>товарных знаков</w:t>
      </w:r>
      <w:r>
        <w:rPr>
          <w:lang w:val="ru-RU"/>
        </w:rPr>
        <w:t xml:space="preserve"> и управления ими по всему миру</w:t>
      </w:r>
      <w:r w:rsidRPr="007A5AF6">
        <w:rPr>
          <w:lang w:val="ru-RU"/>
        </w:rPr>
        <w:t>.</w:t>
      </w:r>
    </w:p>
    <w:p w:rsidR="0040546F" w:rsidRPr="007E3E07" w:rsidRDefault="0040546F" w:rsidP="0040546F">
      <w:pPr>
        <w:spacing w:before="120" w:after="220"/>
        <w:ind w:left="539"/>
        <w:rPr>
          <w:lang w:val="ru-RU"/>
        </w:rPr>
      </w:pPr>
      <w:r>
        <w:rPr>
          <w:lang w:val="ru-RU"/>
        </w:rPr>
        <w:t>Мы отметили, что д</w:t>
      </w:r>
      <w:r w:rsidRPr="007E3E07">
        <w:rPr>
          <w:lang w:val="ru-RU"/>
        </w:rPr>
        <w:t>оговаривающиеся стороны Мадридской системы представлены преимущественно странами Европы (47 членов), за которыми следуют страны Ази</w:t>
      </w:r>
      <w:r>
        <w:rPr>
          <w:lang w:val="ru-RU"/>
        </w:rPr>
        <w:t>атско-</w:t>
      </w:r>
      <w:r w:rsidRPr="007E3E07">
        <w:rPr>
          <w:lang w:val="ru-RU"/>
        </w:rPr>
        <w:t>Тихоокеанского региона (22), Африки (21), Ближнего Востока (5), Карибского бассейна (3), Латинской Америки (1) и Северной Америки (1). Мы обратили внимание на то, что в апреле 2016 г. Рабочая группа по правовому развитию Мадридской системы признала своим стратегическим приоритетом включение в систему стран Латинской Америки и стран</w:t>
      </w:r>
      <w:r>
        <w:rPr>
          <w:lang w:val="ru-RU"/>
        </w:rPr>
        <w:t xml:space="preserve"> — </w:t>
      </w:r>
      <w:r w:rsidRPr="007E3E07">
        <w:rPr>
          <w:lang w:val="ru-RU"/>
        </w:rPr>
        <w:t xml:space="preserve">участниц Совета сотрудничества арабских государств Персидского залива. Мы также обратили внимание на то, что </w:t>
      </w:r>
      <w:r>
        <w:rPr>
          <w:lang w:val="ru-RU"/>
        </w:rPr>
        <w:t>Международное бюро (</w:t>
      </w:r>
      <w:r w:rsidRPr="007E3E07">
        <w:rPr>
          <w:lang w:val="ru-RU"/>
        </w:rPr>
        <w:t>МБ</w:t>
      </w:r>
      <w:r>
        <w:rPr>
          <w:lang w:val="ru-RU"/>
        </w:rPr>
        <w:t>)</w:t>
      </w:r>
      <w:r w:rsidRPr="007E3E07">
        <w:rPr>
          <w:lang w:val="ru-RU"/>
        </w:rPr>
        <w:t xml:space="preserve"> не определило ключевые регионы </w:t>
      </w:r>
      <w:r w:rsidRPr="007E3E07">
        <w:rPr>
          <w:lang w:val="ru-RU"/>
        </w:rPr>
        <w:lastRenderedPageBreak/>
        <w:t>потенциального географического расширения системы и не выработало стратегий присоединения, учитывающих специфику стран и регионов. Мы рекомендовали руководству сформулировать стратегию присоединения стран, учитывающую их специфику, в соответствии с ее региональными приоритетами.</w:t>
      </w:r>
    </w:p>
    <w:p w:rsidR="0040546F" w:rsidRPr="007E3E07" w:rsidRDefault="0040546F" w:rsidP="0040546F">
      <w:pPr>
        <w:spacing w:before="120" w:after="220"/>
        <w:ind w:left="539"/>
        <w:rPr>
          <w:rFonts w:eastAsia="Calibri"/>
          <w:bCs/>
          <w:szCs w:val="22"/>
          <w:lang w:val="ru-RU" w:eastAsia="en-US" w:bidi="hi-IN"/>
        </w:rPr>
      </w:pPr>
      <w:r w:rsidRPr="007E3E07">
        <w:rPr>
          <w:lang w:val="ru-RU"/>
        </w:rPr>
        <w:t>Общая инструкция не предусматривает никаких сроков рассмотрения заявок на выполнение различных операций. Мы обратили внимание на то, что рассмотрение заявок занимало продолжительное время, вследствие чего возникла очередь заявок, ожидающих рассмотрения. Мы также обратили внимание на то, что в Программе и бюджете ВОИС на 2018</w:t>
      </w:r>
      <w:r>
        <w:rPr>
          <w:lang w:val="ru-RU"/>
        </w:rPr>
        <w:t>–</w:t>
      </w:r>
      <w:r w:rsidRPr="007E3E07">
        <w:rPr>
          <w:lang w:val="ru-RU"/>
        </w:rPr>
        <w:t>2019 гг.</w:t>
      </w:r>
      <w:r>
        <w:rPr>
          <w:lang w:val="ru-RU"/>
        </w:rPr>
        <w:t xml:space="preserve"> </w:t>
      </w:r>
      <w:r w:rsidRPr="007E3E07">
        <w:rPr>
          <w:lang w:val="ru-RU"/>
        </w:rPr>
        <w:t>установлен временной лимит на выполнение операций. Мы рекоменд</w:t>
      </w:r>
      <w:r>
        <w:rPr>
          <w:lang w:val="ru-RU"/>
        </w:rPr>
        <w:t>овали</w:t>
      </w:r>
      <w:r w:rsidRPr="007E3E07">
        <w:rPr>
          <w:lang w:val="ru-RU"/>
        </w:rPr>
        <w:t xml:space="preserve"> руководству соблюдать сроки экспертизы и рассмотрения заявок, соответствующих установленным требованиям, предусмотренные Программой и бюджетом на 2018</w:t>
      </w:r>
      <w:r>
        <w:rPr>
          <w:lang w:val="ru-RU"/>
        </w:rPr>
        <w:t>–</w:t>
      </w:r>
      <w:r w:rsidRPr="007E3E07">
        <w:rPr>
          <w:lang w:val="ru-RU"/>
        </w:rPr>
        <w:t>2019 гг., и активизировать работу по сокращению количества заявок, ожидающих рассмотрения.</w:t>
      </w:r>
    </w:p>
    <w:p w:rsidR="0040546F" w:rsidRDefault="0040546F" w:rsidP="0040546F">
      <w:pPr>
        <w:spacing w:before="120" w:after="220"/>
        <w:ind w:left="539"/>
        <w:rPr>
          <w:lang w:val="ru-RU"/>
        </w:rPr>
      </w:pPr>
      <w:r w:rsidRPr="00E5135B">
        <w:rPr>
          <w:lang w:val="ru-RU"/>
        </w:rPr>
        <w:t>Мы обратили внимание на то, что в последние 4 года от 36 до 41 процента заявок содержали ошибки</w:t>
      </w:r>
      <w:r>
        <w:rPr>
          <w:lang w:val="ru-RU"/>
        </w:rPr>
        <w:t xml:space="preserve">, </w:t>
      </w:r>
      <w:r w:rsidRPr="00E5135B">
        <w:rPr>
          <w:lang w:val="ru-RU"/>
        </w:rPr>
        <w:t xml:space="preserve">в то время как доля заявок, не соответствующих установленным требованиям, </w:t>
      </w:r>
      <w:r>
        <w:rPr>
          <w:lang w:val="ru-RU"/>
        </w:rPr>
        <w:t>которые рассматривались более</w:t>
      </w:r>
      <w:r w:rsidRPr="00E5135B">
        <w:rPr>
          <w:lang w:val="ru-RU"/>
        </w:rPr>
        <w:t xml:space="preserve"> 4 месяцев, выросла с 62 процентов в 2014 г. до более чем 70% в 2017 г. Мы рекомендовали руководству проанализировать причины ошибок, содержащихся в заявках, и принять меры к их минимизации.</w:t>
      </w:r>
      <w:r>
        <w:rPr>
          <w:lang w:val="ru-RU"/>
        </w:rPr>
        <w:t xml:space="preserve"> Кроме того, руководству следует перевести руководство по классификации на другие языки. </w:t>
      </w:r>
    </w:p>
    <w:p w:rsidR="0040546F" w:rsidRDefault="0040546F" w:rsidP="0040546F">
      <w:pPr>
        <w:spacing w:before="120" w:after="220"/>
        <w:ind w:left="539"/>
        <w:rPr>
          <w:lang w:val="ru-RU"/>
        </w:rPr>
      </w:pPr>
      <w:r>
        <w:rPr>
          <w:rFonts w:eastAsia="Calibri"/>
          <w:szCs w:val="22"/>
          <w:lang w:val="ru-RU" w:eastAsia="en-US" w:bidi="hi-IN"/>
        </w:rPr>
        <w:t xml:space="preserve">Мы отметили, что </w:t>
      </w:r>
      <w:r w:rsidRPr="009078BA">
        <w:rPr>
          <w:lang w:val="ru-RU"/>
        </w:rPr>
        <w:t>Совет по в</w:t>
      </w:r>
      <w:r>
        <w:rPr>
          <w:lang w:val="ru-RU"/>
        </w:rPr>
        <w:t xml:space="preserve">опросам клиентского обслуживания, созданный в январе 2016 г., не разработал стратегию обслуживания клиентов, а также </w:t>
      </w:r>
      <w:r w:rsidRPr="009078BA">
        <w:rPr>
          <w:lang w:val="ru-RU"/>
        </w:rPr>
        <w:t>политик</w:t>
      </w:r>
      <w:r>
        <w:rPr>
          <w:lang w:val="ru-RU"/>
        </w:rPr>
        <w:t>у</w:t>
      </w:r>
      <w:r w:rsidRPr="009078BA">
        <w:rPr>
          <w:lang w:val="ru-RU"/>
        </w:rPr>
        <w:t>, стандарт</w:t>
      </w:r>
      <w:r>
        <w:rPr>
          <w:lang w:val="ru-RU"/>
        </w:rPr>
        <w:t>ы</w:t>
      </w:r>
      <w:r w:rsidRPr="009078BA">
        <w:rPr>
          <w:lang w:val="ru-RU"/>
        </w:rPr>
        <w:t xml:space="preserve"> и передов</w:t>
      </w:r>
      <w:r>
        <w:rPr>
          <w:lang w:val="ru-RU"/>
        </w:rPr>
        <w:t>ую</w:t>
      </w:r>
      <w:r w:rsidRPr="009078BA">
        <w:rPr>
          <w:lang w:val="ru-RU"/>
        </w:rPr>
        <w:t xml:space="preserve"> практик</w:t>
      </w:r>
      <w:r>
        <w:rPr>
          <w:lang w:val="ru-RU"/>
        </w:rPr>
        <w:t>у</w:t>
      </w:r>
      <w:r w:rsidRPr="009078BA">
        <w:rPr>
          <w:lang w:val="ru-RU"/>
        </w:rPr>
        <w:t xml:space="preserve"> обслуживания клиентов</w:t>
      </w:r>
      <w:r>
        <w:rPr>
          <w:lang w:val="ru-RU"/>
        </w:rPr>
        <w:t xml:space="preserve">, согласно требованиям. </w:t>
      </w:r>
      <w:r w:rsidRPr="009078BA">
        <w:rPr>
          <w:lang w:val="ru-RU"/>
        </w:rPr>
        <w:t>Мы также отметили, что, помимо эпизодически проводимых опросов клиентов</w:t>
      </w:r>
      <w:r>
        <w:rPr>
          <w:lang w:val="ru-RU"/>
        </w:rPr>
        <w:t>,</w:t>
      </w:r>
      <w:r w:rsidRPr="009078BA">
        <w:rPr>
          <w:lang w:val="ru-RU"/>
        </w:rPr>
        <w:t xml:space="preserve"> </w:t>
      </w:r>
      <w:r>
        <w:rPr>
          <w:lang w:val="ru-RU"/>
        </w:rPr>
        <w:t>нет</w:t>
      </w:r>
      <w:r w:rsidRPr="009078BA">
        <w:rPr>
          <w:lang w:val="ru-RU"/>
        </w:rPr>
        <w:t xml:space="preserve"> никакой системы обратной связи для сбора мнений и замечаний международного сообщества</w:t>
      </w:r>
      <w:r>
        <w:rPr>
          <w:lang w:val="ru-RU"/>
        </w:rPr>
        <w:t xml:space="preserve">. В этой связи мы рекомендовали руководству </w:t>
      </w:r>
      <w:r w:rsidRPr="009078BA">
        <w:rPr>
          <w:lang w:val="ru-RU"/>
        </w:rPr>
        <w:t xml:space="preserve">принять продуманную </w:t>
      </w:r>
      <w:r>
        <w:rPr>
          <w:lang w:val="ru-RU"/>
        </w:rPr>
        <w:t>С</w:t>
      </w:r>
      <w:r w:rsidRPr="009078BA">
        <w:rPr>
          <w:lang w:val="ru-RU"/>
        </w:rPr>
        <w:t xml:space="preserve">тратегию обслуживания клиентов, </w:t>
      </w:r>
      <w:r>
        <w:rPr>
          <w:lang w:val="ru-RU"/>
        </w:rPr>
        <w:t xml:space="preserve">а также </w:t>
      </w:r>
      <w:r w:rsidRPr="009078BA">
        <w:rPr>
          <w:lang w:val="ru-RU"/>
        </w:rPr>
        <w:t xml:space="preserve">стандарты и передовую практику </w:t>
      </w:r>
      <w:r>
        <w:rPr>
          <w:lang w:val="ru-RU"/>
        </w:rPr>
        <w:t>в этой области</w:t>
      </w:r>
      <w:r w:rsidRPr="009078BA">
        <w:rPr>
          <w:lang w:val="ru-RU"/>
        </w:rPr>
        <w:t>, применение которых опиралось бы на эффективную элек</w:t>
      </w:r>
      <w:r>
        <w:rPr>
          <w:lang w:val="ru-RU"/>
        </w:rPr>
        <w:t xml:space="preserve">тронную систему обратной связи </w:t>
      </w:r>
      <w:r w:rsidRPr="009078BA">
        <w:rPr>
          <w:lang w:val="ru-RU"/>
        </w:rPr>
        <w:t>и которые позволяли бы эффективно удовлетворять потребности клиентов.</w:t>
      </w:r>
      <w:r>
        <w:rPr>
          <w:lang w:val="ru-RU"/>
        </w:rPr>
        <w:t xml:space="preserve"> Мы также рекомендовали руководству </w:t>
      </w:r>
      <w:r w:rsidRPr="009078BA">
        <w:rPr>
          <w:lang w:val="ru-RU"/>
        </w:rPr>
        <w:t xml:space="preserve">регулярно проводить опросы клиентов, предусмотренные </w:t>
      </w:r>
      <w:r>
        <w:rPr>
          <w:lang w:val="ru-RU"/>
        </w:rPr>
        <w:t>Хартией обслуживания клиентов, в целях</w:t>
      </w:r>
      <w:r w:rsidRPr="009078BA">
        <w:rPr>
          <w:lang w:val="ru-RU"/>
        </w:rPr>
        <w:t xml:space="preserve"> сбора отзывов</w:t>
      </w:r>
      <w:r>
        <w:rPr>
          <w:lang w:val="ru-RU"/>
        </w:rPr>
        <w:t xml:space="preserve"> и повышения </w:t>
      </w:r>
      <w:r w:rsidRPr="009078BA">
        <w:rPr>
          <w:lang w:val="ru-RU"/>
        </w:rPr>
        <w:t>качеств</w:t>
      </w:r>
      <w:r>
        <w:rPr>
          <w:lang w:val="ru-RU"/>
        </w:rPr>
        <w:t>а</w:t>
      </w:r>
      <w:r w:rsidRPr="009078BA">
        <w:rPr>
          <w:lang w:val="ru-RU"/>
        </w:rPr>
        <w:t xml:space="preserve"> обслуживания</w:t>
      </w:r>
      <w:r>
        <w:rPr>
          <w:lang w:val="ru-RU"/>
        </w:rPr>
        <w:t xml:space="preserve">. </w:t>
      </w:r>
    </w:p>
    <w:p w:rsidR="0040546F" w:rsidRDefault="0040546F" w:rsidP="0040546F">
      <w:pPr>
        <w:spacing w:before="120" w:after="220"/>
        <w:ind w:left="539"/>
        <w:rPr>
          <w:lang w:val="ru-RU"/>
        </w:rPr>
      </w:pPr>
      <w:r>
        <w:rPr>
          <w:lang w:val="ru-RU"/>
        </w:rPr>
        <w:t>Мы отметили, что с</w:t>
      </w:r>
      <w:r w:rsidRPr="002046C3">
        <w:rPr>
          <w:lang w:val="ru-RU"/>
        </w:rPr>
        <w:t xml:space="preserve"> момента сдачи Информационн</w:t>
      </w:r>
      <w:r>
        <w:rPr>
          <w:lang w:val="ru-RU"/>
        </w:rPr>
        <w:t>ой</w:t>
      </w:r>
      <w:r w:rsidRPr="002046C3">
        <w:rPr>
          <w:lang w:val="ru-RU"/>
        </w:rPr>
        <w:t xml:space="preserve"> систем</w:t>
      </w:r>
      <w:r>
        <w:rPr>
          <w:lang w:val="ru-RU"/>
        </w:rPr>
        <w:t>ы</w:t>
      </w:r>
      <w:r w:rsidRPr="002046C3">
        <w:rPr>
          <w:lang w:val="ru-RU"/>
        </w:rPr>
        <w:t xml:space="preserve"> международной регистрации для Мадридской системы </w:t>
      </w:r>
      <w:r w:rsidRPr="002650BB">
        <w:rPr>
          <w:rFonts w:eastAsia="Calibri"/>
          <w:iCs/>
          <w:szCs w:val="22"/>
          <w:lang w:val="x-none" w:eastAsia="en-US" w:bidi="hi-IN"/>
        </w:rPr>
        <w:t>(MIRIS)</w:t>
      </w:r>
      <w:r>
        <w:rPr>
          <w:rFonts w:eastAsia="Calibri"/>
          <w:iCs/>
          <w:szCs w:val="22"/>
          <w:lang w:val="ru-RU" w:eastAsia="en-US" w:bidi="hi-IN"/>
        </w:rPr>
        <w:t xml:space="preserve"> </w:t>
      </w:r>
      <w:r w:rsidRPr="002046C3">
        <w:rPr>
          <w:lang w:val="ru-RU"/>
        </w:rPr>
        <w:t xml:space="preserve">для испытаний разработчиком до момента </w:t>
      </w:r>
      <w:r>
        <w:rPr>
          <w:lang w:val="ru-RU"/>
        </w:rPr>
        <w:t>введения</w:t>
      </w:r>
      <w:r w:rsidRPr="002046C3">
        <w:rPr>
          <w:lang w:val="ru-RU"/>
        </w:rPr>
        <w:t xml:space="preserve"> системы в эксплуатацию прошло почти полтора года.</w:t>
      </w:r>
      <w:r>
        <w:rPr>
          <w:lang w:val="ru-RU"/>
        </w:rPr>
        <w:t xml:space="preserve"> Мы также </w:t>
      </w:r>
      <w:r w:rsidRPr="002046C3">
        <w:rPr>
          <w:lang w:val="ru-RU"/>
        </w:rPr>
        <w:t xml:space="preserve">обратили внимание на то, что </w:t>
      </w:r>
      <w:r>
        <w:rPr>
          <w:lang w:val="ru-RU"/>
        </w:rPr>
        <w:t xml:space="preserve">после развертывания в </w:t>
      </w:r>
      <w:r w:rsidRPr="002046C3">
        <w:rPr>
          <w:lang w:val="ru-RU"/>
        </w:rPr>
        <w:t>марте 2016 г.</w:t>
      </w:r>
      <w:r>
        <w:rPr>
          <w:lang w:val="ru-RU"/>
        </w:rPr>
        <w:t xml:space="preserve"> с </w:t>
      </w:r>
      <w:r w:rsidRPr="002650BB">
        <w:rPr>
          <w:rFonts w:eastAsia="Calibri"/>
          <w:iCs/>
          <w:szCs w:val="22"/>
          <w:lang w:val="x-none" w:eastAsia="en-US" w:bidi="hi-IN"/>
        </w:rPr>
        <w:t>MIRIS</w:t>
      </w:r>
      <w:r w:rsidRPr="002046C3">
        <w:rPr>
          <w:lang w:val="ru-RU"/>
        </w:rPr>
        <w:t xml:space="preserve"> </w:t>
      </w:r>
      <w:r>
        <w:rPr>
          <w:lang w:val="ru-RU"/>
        </w:rPr>
        <w:t>было</w:t>
      </w:r>
      <w:r w:rsidRPr="002046C3">
        <w:rPr>
          <w:lang w:val="ru-RU"/>
        </w:rPr>
        <w:t xml:space="preserve"> много проблем </w:t>
      </w:r>
      <w:r>
        <w:rPr>
          <w:lang w:val="ru-RU"/>
        </w:rPr>
        <w:t xml:space="preserve">в работе и что ВОИС планирует внедрить новую ИТ-платформу для Мадридской системы в 2018–2019 гг. В этой связи мы рекомендуем руководству </w:t>
      </w:r>
      <w:r w:rsidRPr="002046C3">
        <w:rPr>
          <w:lang w:val="ru-RU"/>
        </w:rPr>
        <w:t xml:space="preserve">провести детальный анализ эффективности </w:t>
      </w:r>
      <w:r>
        <w:t>MIRIS</w:t>
      </w:r>
      <w:r w:rsidRPr="002046C3">
        <w:rPr>
          <w:lang w:val="ru-RU"/>
        </w:rPr>
        <w:t xml:space="preserve">, включая любые возможные дефекты системы подотчетности, для извлечения накопленного опыта </w:t>
      </w:r>
      <w:r>
        <w:rPr>
          <w:lang w:val="ru-RU"/>
        </w:rPr>
        <w:t>и</w:t>
      </w:r>
      <w:r w:rsidRPr="002046C3">
        <w:rPr>
          <w:lang w:val="ru-RU"/>
        </w:rPr>
        <w:t xml:space="preserve"> проинформировать Генеральную </w:t>
      </w:r>
      <w:r w:rsidRPr="00523F70">
        <w:rPr>
          <w:lang w:val="ru-RU"/>
        </w:rPr>
        <w:t>Ассамблею о результатах.</w:t>
      </w:r>
    </w:p>
    <w:p w:rsidR="0040546F" w:rsidRDefault="0040546F" w:rsidP="0040546F">
      <w:pPr>
        <w:spacing w:before="120" w:after="220"/>
        <w:ind w:left="539"/>
        <w:rPr>
          <w:lang w:val="ru-RU"/>
        </w:rPr>
      </w:pPr>
      <w:r>
        <w:rPr>
          <w:lang w:val="ru-RU"/>
        </w:rPr>
        <w:t xml:space="preserve">По итогам </w:t>
      </w:r>
      <w:r w:rsidRPr="002046C3">
        <w:rPr>
          <w:lang w:val="ru-RU"/>
        </w:rPr>
        <w:t>аудиторск</w:t>
      </w:r>
      <w:r>
        <w:rPr>
          <w:lang w:val="ru-RU"/>
        </w:rPr>
        <w:t>ой</w:t>
      </w:r>
      <w:r w:rsidRPr="002046C3">
        <w:rPr>
          <w:lang w:val="ru-RU"/>
        </w:rPr>
        <w:t xml:space="preserve"> проверк</w:t>
      </w:r>
      <w:r>
        <w:rPr>
          <w:lang w:val="ru-RU"/>
        </w:rPr>
        <w:t>и</w:t>
      </w:r>
      <w:r w:rsidRPr="002046C3">
        <w:rPr>
          <w:lang w:val="ru-RU"/>
        </w:rPr>
        <w:t xml:space="preserve"> направления деятельности «Строительство, эксплуатация и ремонт служебных помещений»</w:t>
      </w:r>
      <w:r>
        <w:rPr>
          <w:lang w:val="ru-RU"/>
        </w:rPr>
        <w:t xml:space="preserve"> были вынесены следующие рекомендации. Мы отметили, что, с</w:t>
      </w:r>
      <w:r w:rsidRPr="002046C3">
        <w:rPr>
          <w:lang w:val="ru-RU"/>
        </w:rPr>
        <w:t>огласно отчетам об описи, представленным независимой организацией</w:t>
      </w:r>
      <w:r>
        <w:rPr>
          <w:lang w:val="ru-RU"/>
        </w:rPr>
        <w:t>, одно произведение искусство отсутствовало. Кроме</w:t>
      </w:r>
      <w:r w:rsidRPr="000A30ED">
        <w:rPr>
          <w:lang w:val="ru-RU"/>
        </w:rPr>
        <w:t xml:space="preserve"> </w:t>
      </w:r>
      <w:r>
        <w:rPr>
          <w:lang w:val="ru-RU"/>
        </w:rPr>
        <w:t>того</w:t>
      </w:r>
      <w:r w:rsidRPr="000A30ED">
        <w:rPr>
          <w:lang w:val="ru-RU"/>
        </w:rPr>
        <w:t xml:space="preserve">, </w:t>
      </w:r>
      <w:r>
        <w:rPr>
          <w:lang w:val="ru-RU"/>
        </w:rPr>
        <w:t xml:space="preserve">отсутствовал механизм оценки риска и стратегии смягчения риска, ориентированные на обеспечение надлежащего управления произведениями искусства. Мы рекомендовали ВОИС найти отсутствующие произведения искусства и провести оценку риска, а также пересмотреть действующие меры обеспечения безопасности и охраны произведений искусства. </w:t>
      </w:r>
    </w:p>
    <w:p w:rsidR="0040546F" w:rsidRPr="000A30ED" w:rsidRDefault="0040546F" w:rsidP="0040546F">
      <w:pPr>
        <w:spacing w:before="120" w:after="220"/>
        <w:ind w:left="539"/>
        <w:rPr>
          <w:lang w:val="ru-RU"/>
        </w:rPr>
      </w:pPr>
      <w:r>
        <w:rPr>
          <w:lang w:val="ru-RU"/>
        </w:rPr>
        <w:lastRenderedPageBreak/>
        <w:t>Мы обратили внимание на то, что, несмотря на внесение некоторых улучшений, не были выполнены определенные рекомендации из отчета</w:t>
      </w:r>
      <w:r w:rsidRPr="000A30ED">
        <w:rPr>
          <w:lang w:val="ru-RU"/>
        </w:rPr>
        <w:t xml:space="preserve"> экспертов по итогам проверки 2012</w:t>
      </w:r>
      <w:r>
        <w:rPr>
          <w:lang w:val="ru-RU"/>
        </w:rPr>
        <w:t> </w:t>
      </w:r>
      <w:r w:rsidRPr="000A30ED">
        <w:rPr>
          <w:lang w:val="ru-RU"/>
        </w:rPr>
        <w:t>г</w:t>
      </w:r>
      <w:r>
        <w:rPr>
          <w:lang w:val="ru-RU"/>
        </w:rPr>
        <w:t xml:space="preserve">., направленные на улучшение доступа </w:t>
      </w:r>
      <w:r w:rsidRPr="000A30ED">
        <w:rPr>
          <w:lang w:val="ru-RU"/>
        </w:rPr>
        <w:t>лиц с ограниченными возможностями</w:t>
      </w:r>
      <w:r>
        <w:rPr>
          <w:lang w:val="ru-RU"/>
        </w:rPr>
        <w:t xml:space="preserve"> на территорию комплекса (ВОИС). </w:t>
      </w:r>
      <w:r w:rsidRPr="000A30ED">
        <w:rPr>
          <w:lang w:val="ru-RU"/>
        </w:rPr>
        <w:t>Мы рекоменд</w:t>
      </w:r>
      <w:r>
        <w:rPr>
          <w:lang w:val="ru-RU"/>
        </w:rPr>
        <w:t>овали</w:t>
      </w:r>
      <w:r w:rsidRPr="000A30ED">
        <w:rPr>
          <w:lang w:val="ru-RU"/>
        </w:rPr>
        <w:t xml:space="preserve"> ВОИС разработать надлежащий план реализации остальных рекомендаций, содержащихся в отчете экспертов по итогам проверки 2012</w:t>
      </w:r>
      <w:r>
        <w:rPr>
          <w:lang w:val="ru-RU"/>
        </w:rPr>
        <w:t> </w:t>
      </w:r>
      <w:r w:rsidRPr="000A30ED">
        <w:rPr>
          <w:lang w:val="ru-RU"/>
        </w:rPr>
        <w:t>г., в целях улучшения возможностей физического доступа на территорию комплекса ВОИС.</w:t>
      </w:r>
    </w:p>
    <w:p w:rsidR="0040546F" w:rsidRDefault="0040546F" w:rsidP="0040546F">
      <w:pPr>
        <w:spacing w:before="120" w:after="220"/>
        <w:ind w:left="539"/>
        <w:rPr>
          <w:rFonts w:eastAsia="Calibri"/>
          <w:szCs w:val="22"/>
          <w:lang w:val="ru-RU" w:eastAsia="en-US" w:bidi="hi-IN"/>
        </w:rPr>
      </w:pPr>
      <w:r w:rsidRPr="000A30ED">
        <w:rPr>
          <w:rFonts w:eastAsia="Calibri"/>
          <w:szCs w:val="22"/>
          <w:lang w:val="ru-RU" w:eastAsia="en-US" w:bidi="hi-IN"/>
        </w:rPr>
        <w:t>В</w:t>
      </w:r>
      <w:r w:rsidRPr="000E51FA">
        <w:rPr>
          <w:rFonts w:eastAsia="Calibri"/>
          <w:szCs w:val="22"/>
          <w:lang w:val="ru-RU" w:eastAsia="en-US" w:bidi="hi-IN"/>
        </w:rPr>
        <w:t xml:space="preserve"> </w:t>
      </w:r>
      <w:r w:rsidRPr="000A30ED">
        <w:rPr>
          <w:rFonts w:eastAsia="Calibri"/>
          <w:szCs w:val="22"/>
          <w:lang w:val="ru-RU" w:eastAsia="en-US" w:bidi="hi-IN"/>
        </w:rPr>
        <w:t>заключение</w:t>
      </w:r>
      <w:r>
        <w:rPr>
          <w:rFonts w:eastAsia="Calibri"/>
          <w:szCs w:val="22"/>
          <w:lang w:val="ru-RU" w:eastAsia="en-US" w:bidi="hi-IN"/>
        </w:rPr>
        <w:t>,</w:t>
      </w:r>
      <w:r w:rsidRPr="000E51FA">
        <w:rPr>
          <w:rFonts w:eastAsia="Calibri"/>
          <w:szCs w:val="22"/>
          <w:lang w:val="ru-RU" w:eastAsia="en-US" w:bidi="hi-IN"/>
        </w:rPr>
        <w:t xml:space="preserve"> </w:t>
      </w:r>
      <w:r w:rsidRPr="000A30ED">
        <w:rPr>
          <w:rFonts w:eastAsia="Calibri"/>
          <w:szCs w:val="22"/>
          <w:lang w:val="ru-RU" w:eastAsia="en-US" w:bidi="hi-IN"/>
        </w:rPr>
        <w:t>от</w:t>
      </w:r>
      <w:r w:rsidRPr="000E51FA">
        <w:rPr>
          <w:rFonts w:eastAsia="Calibri"/>
          <w:szCs w:val="22"/>
          <w:lang w:val="ru-RU" w:eastAsia="en-US" w:bidi="hi-IN"/>
        </w:rPr>
        <w:t xml:space="preserve"> </w:t>
      </w:r>
      <w:r w:rsidRPr="000A30ED">
        <w:rPr>
          <w:rFonts w:eastAsia="Calibri"/>
          <w:szCs w:val="22"/>
          <w:lang w:val="ru-RU" w:eastAsia="en-US" w:bidi="hi-IN"/>
        </w:rPr>
        <w:t>имени</w:t>
      </w:r>
      <w:r w:rsidRPr="000E51FA">
        <w:rPr>
          <w:rFonts w:eastAsia="Calibri"/>
          <w:szCs w:val="22"/>
          <w:lang w:val="ru-RU" w:eastAsia="en-US" w:bidi="hi-IN"/>
        </w:rPr>
        <w:t xml:space="preserve"> </w:t>
      </w:r>
      <w:r w:rsidRPr="000A30ED">
        <w:rPr>
          <w:rFonts w:eastAsia="Calibri"/>
          <w:szCs w:val="22"/>
          <w:lang w:val="ru-RU" w:eastAsia="en-US" w:bidi="hi-IN"/>
        </w:rPr>
        <w:t>Генерального</w:t>
      </w:r>
      <w:r w:rsidRPr="000E51FA">
        <w:rPr>
          <w:rFonts w:eastAsia="Calibri"/>
          <w:szCs w:val="22"/>
          <w:lang w:val="ru-RU" w:eastAsia="en-US" w:bidi="hi-IN"/>
        </w:rPr>
        <w:t xml:space="preserve"> </w:t>
      </w:r>
      <w:r w:rsidRPr="000A30ED">
        <w:rPr>
          <w:rFonts w:eastAsia="Calibri"/>
          <w:szCs w:val="22"/>
          <w:lang w:val="ru-RU" w:eastAsia="en-US" w:bidi="hi-IN"/>
        </w:rPr>
        <w:t>контролера</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аудитора</w:t>
      </w:r>
      <w:r w:rsidRPr="000E51FA">
        <w:rPr>
          <w:rFonts w:eastAsia="Calibri"/>
          <w:szCs w:val="22"/>
          <w:lang w:val="ru-RU" w:eastAsia="en-US" w:bidi="hi-IN"/>
        </w:rPr>
        <w:t xml:space="preserve"> </w:t>
      </w:r>
      <w:r w:rsidRPr="000A30ED">
        <w:rPr>
          <w:rFonts w:eastAsia="Calibri"/>
          <w:szCs w:val="22"/>
          <w:lang w:val="ru-RU" w:eastAsia="en-US" w:bidi="hi-IN"/>
        </w:rPr>
        <w:t>Индии</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всех</w:t>
      </w:r>
      <w:r w:rsidRPr="000E51FA">
        <w:rPr>
          <w:rFonts w:eastAsia="Calibri"/>
          <w:szCs w:val="22"/>
          <w:lang w:val="ru-RU" w:eastAsia="en-US" w:bidi="hi-IN"/>
        </w:rPr>
        <w:t xml:space="preserve"> </w:t>
      </w:r>
      <w:r w:rsidRPr="000A30ED">
        <w:rPr>
          <w:rFonts w:eastAsia="Calibri"/>
          <w:szCs w:val="22"/>
          <w:lang w:val="ru-RU" w:eastAsia="en-US" w:bidi="hi-IN"/>
        </w:rPr>
        <w:t>моих</w:t>
      </w:r>
      <w:r w:rsidRPr="000E51FA">
        <w:rPr>
          <w:rFonts w:eastAsia="Calibri"/>
          <w:szCs w:val="22"/>
          <w:lang w:val="ru-RU" w:eastAsia="en-US" w:bidi="hi-IN"/>
        </w:rPr>
        <w:t xml:space="preserve"> </w:t>
      </w:r>
      <w:r w:rsidRPr="000A30ED">
        <w:rPr>
          <w:rFonts w:eastAsia="Calibri"/>
          <w:szCs w:val="22"/>
          <w:lang w:val="ru-RU" w:eastAsia="en-US" w:bidi="hi-IN"/>
        </w:rPr>
        <w:t>коллег</w:t>
      </w:r>
      <w:r w:rsidRPr="000E51FA">
        <w:rPr>
          <w:rFonts w:eastAsia="Calibri"/>
          <w:szCs w:val="22"/>
          <w:lang w:val="ru-RU" w:eastAsia="en-US" w:bidi="hi-IN"/>
        </w:rPr>
        <w:t xml:space="preserve">, </w:t>
      </w:r>
      <w:r w:rsidRPr="000A30ED">
        <w:rPr>
          <w:rFonts w:eastAsia="Calibri"/>
          <w:szCs w:val="22"/>
          <w:lang w:val="ru-RU" w:eastAsia="en-US" w:bidi="hi-IN"/>
        </w:rPr>
        <w:t>занимавшихся</w:t>
      </w:r>
      <w:r w:rsidRPr="000E51FA">
        <w:rPr>
          <w:rFonts w:eastAsia="Calibri"/>
          <w:szCs w:val="22"/>
          <w:lang w:val="ru-RU" w:eastAsia="en-US" w:bidi="hi-IN"/>
        </w:rPr>
        <w:t xml:space="preserve"> </w:t>
      </w:r>
      <w:r w:rsidRPr="000A30ED">
        <w:rPr>
          <w:rFonts w:eastAsia="Calibri"/>
          <w:szCs w:val="22"/>
          <w:lang w:val="ru-RU" w:eastAsia="en-US" w:bidi="hi-IN"/>
        </w:rPr>
        <w:t>аудитом</w:t>
      </w:r>
      <w:r w:rsidRPr="000E51FA">
        <w:rPr>
          <w:rFonts w:eastAsia="Calibri"/>
          <w:szCs w:val="22"/>
          <w:lang w:val="ru-RU" w:eastAsia="en-US" w:bidi="hi-IN"/>
        </w:rPr>
        <w:t xml:space="preserve"> </w:t>
      </w:r>
      <w:r w:rsidRPr="000A30ED">
        <w:rPr>
          <w:rFonts w:eastAsia="Calibri"/>
          <w:szCs w:val="22"/>
          <w:lang w:val="ru-RU" w:eastAsia="en-US" w:bidi="hi-IN"/>
        </w:rPr>
        <w:t>ВОИС</w:t>
      </w:r>
      <w:r w:rsidRPr="000E51FA">
        <w:rPr>
          <w:rFonts w:eastAsia="Calibri"/>
          <w:szCs w:val="22"/>
          <w:lang w:val="ru-RU" w:eastAsia="en-US" w:bidi="hi-IN"/>
        </w:rPr>
        <w:t xml:space="preserve">, </w:t>
      </w:r>
      <w:r w:rsidRPr="000A30ED">
        <w:rPr>
          <w:rFonts w:eastAsia="Calibri"/>
          <w:szCs w:val="22"/>
          <w:lang w:val="ru-RU" w:eastAsia="en-US" w:bidi="hi-IN"/>
        </w:rPr>
        <w:t>хотел</w:t>
      </w:r>
      <w:r w:rsidRPr="000E51FA">
        <w:rPr>
          <w:rFonts w:eastAsia="Calibri"/>
          <w:szCs w:val="22"/>
          <w:lang w:val="ru-RU" w:eastAsia="en-US" w:bidi="hi-IN"/>
        </w:rPr>
        <w:t xml:space="preserve"> </w:t>
      </w:r>
      <w:r w:rsidRPr="000A30ED">
        <w:rPr>
          <w:rFonts w:eastAsia="Calibri"/>
          <w:szCs w:val="22"/>
          <w:lang w:val="ru-RU" w:eastAsia="en-US" w:bidi="hi-IN"/>
        </w:rPr>
        <w:t>бы</w:t>
      </w:r>
      <w:r w:rsidRPr="000E51FA">
        <w:rPr>
          <w:rFonts w:eastAsia="Calibri"/>
          <w:szCs w:val="22"/>
          <w:lang w:val="ru-RU" w:eastAsia="en-US" w:bidi="hi-IN"/>
        </w:rPr>
        <w:t xml:space="preserve"> </w:t>
      </w:r>
      <w:r w:rsidRPr="000A30ED">
        <w:rPr>
          <w:rFonts w:eastAsia="Calibri"/>
          <w:szCs w:val="22"/>
          <w:lang w:val="ru-RU" w:eastAsia="en-US" w:bidi="hi-IN"/>
        </w:rPr>
        <w:t>поблагодарить</w:t>
      </w:r>
      <w:r w:rsidRPr="000E51FA">
        <w:rPr>
          <w:rFonts w:eastAsia="Calibri"/>
          <w:szCs w:val="22"/>
          <w:lang w:val="ru-RU" w:eastAsia="en-US" w:bidi="hi-IN"/>
        </w:rPr>
        <w:t xml:space="preserve"> </w:t>
      </w:r>
      <w:r w:rsidRPr="000A30ED">
        <w:rPr>
          <w:rFonts w:eastAsia="Calibri"/>
          <w:szCs w:val="22"/>
          <w:lang w:val="ru-RU" w:eastAsia="en-US" w:bidi="hi-IN"/>
        </w:rPr>
        <w:t>Генерального</w:t>
      </w:r>
      <w:r w:rsidRPr="000E51FA">
        <w:rPr>
          <w:rFonts w:eastAsia="Calibri"/>
          <w:szCs w:val="22"/>
          <w:lang w:val="ru-RU" w:eastAsia="en-US" w:bidi="hi-IN"/>
        </w:rPr>
        <w:t xml:space="preserve"> </w:t>
      </w:r>
      <w:r w:rsidRPr="000A30ED">
        <w:rPr>
          <w:rFonts w:eastAsia="Calibri"/>
          <w:szCs w:val="22"/>
          <w:lang w:val="ru-RU" w:eastAsia="en-US" w:bidi="hi-IN"/>
        </w:rPr>
        <w:t>директора</w:t>
      </w:r>
      <w:r w:rsidRPr="000E51FA">
        <w:rPr>
          <w:rFonts w:eastAsia="Calibri"/>
          <w:szCs w:val="22"/>
          <w:lang w:val="ru-RU" w:eastAsia="en-US" w:bidi="hi-IN"/>
        </w:rPr>
        <w:t xml:space="preserve">, </w:t>
      </w:r>
      <w:r w:rsidRPr="000A30ED">
        <w:rPr>
          <w:rFonts w:eastAsia="Calibri"/>
          <w:szCs w:val="22"/>
          <w:lang w:val="ru-RU" w:eastAsia="en-US" w:bidi="hi-IN"/>
        </w:rPr>
        <w:t>Секретариат</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сотрудников</w:t>
      </w:r>
      <w:r w:rsidRPr="000E51FA">
        <w:rPr>
          <w:rFonts w:eastAsia="Calibri"/>
          <w:szCs w:val="22"/>
          <w:lang w:val="ru-RU" w:eastAsia="en-US" w:bidi="hi-IN"/>
        </w:rPr>
        <w:t xml:space="preserve"> </w:t>
      </w:r>
      <w:r w:rsidRPr="000A30ED">
        <w:rPr>
          <w:rFonts w:eastAsia="Calibri"/>
          <w:szCs w:val="22"/>
          <w:lang w:val="ru-RU" w:eastAsia="en-US" w:bidi="hi-IN"/>
        </w:rPr>
        <w:t>ВОИС</w:t>
      </w:r>
      <w:r w:rsidRPr="000E51FA">
        <w:rPr>
          <w:rFonts w:eastAsia="Calibri"/>
          <w:szCs w:val="22"/>
          <w:lang w:val="ru-RU" w:eastAsia="en-US" w:bidi="hi-IN"/>
        </w:rPr>
        <w:t xml:space="preserve"> </w:t>
      </w:r>
      <w:r w:rsidRPr="000A30ED">
        <w:rPr>
          <w:rFonts w:eastAsia="Calibri"/>
          <w:szCs w:val="22"/>
          <w:lang w:val="ru-RU" w:eastAsia="en-US" w:bidi="hi-IN"/>
        </w:rPr>
        <w:t>за</w:t>
      </w:r>
      <w:r w:rsidRPr="000E51FA">
        <w:rPr>
          <w:rFonts w:eastAsia="Calibri"/>
          <w:szCs w:val="22"/>
          <w:lang w:val="ru-RU" w:eastAsia="en-US" w:bidi="hi-IN"/>
        </w:rPr>
        <w:t xml:space="preserve"> </w:t>
      </w:r>
      <w:r w:rsidRPr="000A30ED">
        <w:rPr>
          <w:rFonts w:eastAsia="Calibri"/>
          <w:szCs w:val="22"/>
          <w:lang w:val="ru-RU" w:eastAsia="en-US" w:bidi="hi-IN"/>
        </w:rPr>
        <w:t>содействие</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помощь</w:t>
      </w:r>
      <w:r w:rsidRPr="000E51FA">
        <w:rPr>
          <w:rFonts w:eastAsia="Calibri"/>
          <w:szCs w:val="22"/>
          <w:lang w:val="ru-RU" w:eastAsia="en-US" w:bidi="hi-IN"/>
        </w:rPr>
        <w:t xml:space="preserve"> </w:t>
      </w:r>
      <w:r w:rsidRPr="000A30ED">
        <w:rPr>
          <w:rFonts w:eastAsia="Calibri"/>
          <w:szCs w:val="22"/>
          <w:lang w:val="ru-RU" w:eastAsia="en-US" w:bidi="hi-IN"/>
        </w:rPr>
        <w:t>в</w:t>
      </w:r>
      <w:r w:rsidRPr="000E51FA">
        <w:rPr>
          <w:rFonts w:eastAsia="Calibri"/>
          <w:szCs w:val="22"/>
          <w:lang w:val="ru-RU" w:eastAsia="en-US" w:bidi="hi-IN"/>
        </w:rPr>
        <w:t xml:space="preserve"> </w:t>
      </w:r>
      <w:r w:rsidRPr="000A30ED">
        <w:rPr>
          <w:rFonts w:eastAsia="Calibri"/>
          <w:szCs w:val="22"/>
          <w:lang w:val="ru-RU" w:eastAsia="en-US" w:bidi="hi-IN"/>
        </w:rPr>
        <w:t>работе</w:t>
      </w:r>
      <w:r w:rsidRPr="000E51FA">
        <w:rPr>
          <w:rFonts w:eastAsia="Calibri"/>
          <w:szCs w:val="22"/>
          <w:lang w:val="ru-RU" w:eastAsia="en-US" w:bidi="hi-IN"/>
        </w:rPr>
        <w:t>.</w:t>
      </w:r>
    </w:p>
    <w:p w:rsidR="0040546F" w:rsidRDefault="0040546F" w:rsidP="0040546F">
      <w:pPr>
        <w:pStyle w:val="ONUME"/>
        <w:numPr>
          <w:ilvl w:val="0"/>
          <w:numId w:val="0"/>
        </w:numPr>
        <w:ind w:left="567"/>
        <w:rPr>
          <w:rFonts w:eastAsia="Times New Roman"/>
          <w:szCs w:val="22"/>
          <w:lang w:val="ru-RU" w:eastAsia="en-US"/>
        </w:rPr>
      </w:pPr>
      <w:r>
        <w:rPr>
          <w:rFonts w:eastAsia="Calibri"/>
          <w:szCs w:val="22"/>
          <w:lang w:val="ru-RU" w:eastAsia="en-US" w:bidi="hi-IN"/>
        </w:rPr>
        <w:t xml:space="preserve">Также я бы хотел добавить, что мы завершили шестилетний срок полномочий в качестве Внешнего аудитора ВОИС. Для нас было большой честью выполнение функций Внешнего аудитора, и эта работа способствовала росту нашего профессионализма. Я поздравляю </w:t>
      </w:r>
      <w:r w:rsidRPr="004D2628">
        <w:rPr>
          <w:rFonts w:eastAsia="Calibri"/>
          <w:szCs w:val="22"/>
          <w:lang w:val="ru-RU" w:eastAsia="en-US" w:bidi="hi-IN"/>
        </w:rPr>
        <w:t>Национально</w:t>
      </w:r>
      <w:r>
        <w:rPr>
          <w:rFonts w:eastAsia="Calibri"/>
          <w:szCs w:val="22"/>
          <w:lang w:val="ru-RU" w:eastAsia="en-US" w:bidi="hi-IN"/>
        </w:rPr>
        <w:t>е</w:t>
      </w:r>
      <w:r w:rsidRPr="004D2628">
        <w:rPr>
          <w:rFonts w:eastAsia="Calibri"/>
          <w:szCs w:val="22"/>
          <w:lang w:val="ru-RU" w:eastAsia="en-US" w:bidi="hi-IN"/>
        </w:rPr>
        <w:t xml:space="preserve"> ревизионно</w:t>
      </w:r>
      <w:r>
        <w:rPr>
          <w:rFonts w:eastAsia="Calibri"/>
          <w:szCs w:val="22"/>
          <w:lang w:val="ru-RU" w:eastAsia="en-US" w:bidi="hi-IN"/>
        </w:rPr>
        <w:t>е</w:t>
      </w:r>
      <w:r w:rsidRPr="004D2628">
        <w:rPr>
          <w:rFonts w:eastAsia="Calibri"/>
          <w:szCs w:val="22"/>
          <w:lang w:val="ru-RU" w:eastAsia="en-US" w:bidi="hi-IN"/>
        </w:rPr>
        <w:t xml:space="preserve"> управлени</w:t>
      </w:r>
      <w:r>
        <w:rPr>
          <w:rFonts w:eastAsia="Calibri"/>
          <w:szCs w:val="22"/>
          <w:lang w:val="ru-RU" w:eastAsia="en-US" w:bidi="hi-IN"/>
        </w:rPr>
        <w:t>е</w:t>
      </w:r>
      <w:r w:rsidRPr="004D2628">
        <w:rPr>
          <w:rFonts w:eastAsia="Calibri"/>
          <w:szCs w:val="22"/>
          <w:lang w:val="ru-RU" w:eastAsia="en-US" w:bidi="hi-IN"/>
        </w:rPr>
        <w:t xml:space="preserve"> </w:t>
      </w:r>
      <w:r w:rsidRPr="004D2628">
        <w:rPr>
          <w:rFonts w:eastAsia="Times New Roman"/>
          <w:szCs w:val="22"/>
          <w:lang w:val="ru-RU" w:eastAsia="en-US"/>
        </w:rPr>
        <w:t>(</w:t>
      </w:r>
      <w:r w:rsidRPr="002650BB">
        <w:rPr>
          <w:rFonts w:eastAsia="Times New Roman"/>
          <w:szCs w:val="22"/>
          <w:lang w:val="en-IN" w:eastAsia="en-US"/>
        </w:rPr>
        <w:t>NAO</w:t>
      </w:r>
      <w:r w:rsidRPr="004D2628">
        <w:rPr>
          <w:rFonts w:eastAsia="Times New Roman"/>
          <w:szCs w:val="22"/>
          <w:lang w:val="ru-RU" w:eastAsia="en-US"/>
        </w:rPr>
        <w:t>)</w:t>
      </w:r>
      <w:r>
        <w:rPr>
          <w:rFonts w:eastAsia="Times New Roman"/>
          <w:szCs w:val="22"/>
          <w:lang w:val="ru-RU" w:eastAsia="en-US"/>
        </w:rPr>
        <w:t xml:space="preserve"> </w:t>
      </w:r>
      <w:r w:rsidRPr="004D2628">
        <w:rPr>
          <w:rFonts w:eastAsia="Calibri"/>
          <w:szCs w:val="22"/>
          <w:lang w:val="ru-RU" w:eastAsia="en-US" w:bidi="hi-IN"/>
        </w:rPr>
        <w:t>Соединенного Королевства</w:t>
      </w:r>
      <w:r>
        <w:rPr>
          <w:rFonts w:eastAsia="Calibri"/>
          <w:szCs w:val="22"/>
          <w:lang w:val="ru-RU" w:eastAsia="en-US" w:bidi="hi-IN"/>
        </w:rPr>
        <w:t xml:space="preserve"> с назначением следующим Внешним аудитором ВОИС. Желаю </w:t>
      </w:r>
      <w:r>
        <w:rPr>
          <w:rFonts w:eastAsia="Times New Roman"/>
          <w:szCs w:val="22"/>
          <w:lang w:val="en-IN" w:eastAsia="en-US"/>
        </w:rPr>
        <w:t>NAO</w:t>
      </w:r>
      <w:r>
        <w:rPr>
          <w:rFonts w:eastAsia="Times New Roman"/>
          <w:szCs w:val="22"/>
          <w:lang w:val="ru-RU" w:eastAsia="en-US"/>
        </w:rPr>
        <w:t xml:space="preserve"> и его команде успехов в проведении аудита».</w:t>
      </w:r>
    </w:p>
    <w:p w:rsidR="0040546F" w:rsidRDefault="0040546F" w:rsidP="0040546F">
      <w:pPr>
        <w:pStyle w:val="ONUME"/>
        <w:rPr>
          <w:lang w:val="ru-RU" w:eastAsia="en-US"/>
        </w:rPr>
      </w:pPr>
      <w:r>
        <w:rPr>
          <w:lang w:val="ru-RU" w:eastAsia="en-US"/>
        </w:rPr>
        <w:t xml:space="preserve">Делегация Индии поблагодарила Внешнего аудитора за отчет, который носил всеобъемлющий характер и был представлен своевременно, что позволило государствам-членам рассмотреть и обсудить его. Делегация поблагодарила Внешнего аудитора за тщательную работу и приветствовала усилия ВОИС, благодаря которым Организации удалось получить </w:t>
      </w:r>
      <w:r w:rsidRPr="00D846E1">
        <w:rPr>
          <w:rFonts w:eastAsia="Calibri"/>
          <w:szCs w:val="22"/>
          <w:lang w:val="ru-RU" w:eastAsia="en-US" w:bidi="hi-IN"/>
        </w:rPr>
        <w:t>безусловно положительное аудиторское заключение за финансовый период, окончившийся 31 декабря 201</w:t>
      </w:r>
      <w:r>
        <w:rPr>
          <w:rFonts w:eastAsia="Calibri"/>
          <w:szCs w:val="22"/>
          <w:lang w:val="ru-RU" w:eastAsia="en-US" w:bidi="hi-IN"/>
        </w:rPr>
        <w:t>7</w:t>
      </w:r>
      <w:r w:rsidRPr="00D846E1">
        <w:rPr>
          <w:rFonts w:eastAsia="Calibri"/>
          <w:szCs w:val="22"/>
          <w:lang w:val="ru-RU" w:eastAsia="en-US" w:bidi="hi-IN"/>
        </w:rPr>
        <w:t xml:space="preserve"> г.</w:t>
      </w:r>
      <w:r>
        <w:rPr>
          <w:rFonts w:eastAsia="Calibri"/>
          <w:szCs w:val="22"/>
          <w:lang w:val="ru-RU" w:eastAsia="en-US" w:bidi="hi-IN"/>
        </w:rPr>
        <w:t xml:space="preserve"> Делегация высоко оценила тот факт, что ВОИС приняла большинство рекомендаций Внешнего аудитора, и призвала Секретариат к выполнению всех рекомендаций, особенно касающихся Мадридской системы. </w:t>
      </w:r>
      <w:r w:rsidRPr="000A30ED">
        <w:rPr>
          <w:rFonts w:eastAsia="Calibri"/>
          <w:szCs w:val="22"/>
          <w:lang w:val="ru-RU" w:eastAsia="en-US" w:bidi="hi-IN"/>
        </w:rPr>
        <w:t>Генеральн</w:t>
      </w:r>
      <w:r>
        <w:rPr>
          <w:rFonts w:eastAsia="Calibri"/>
          <w:szCs w:val="22"/>
          <w:lang w:val="ru-RU" w:eastAsia="en-US" w:bidi="hi-IN"/>
        </w:rPr>
        <w:t>ый</w:t>
      </w:r>
      <w:r w:rsidRPr="00F942AF">
        <w:rPr>
          <w:rFonts w:eastAsia="Calibri"/>
          <w:szCs w:val="22"/>
          <w:lang w:val="ru-RU" w:eastAsia="en-US" w:bidi="hi-IN"/>
        </w:rPr>
        <w:t xml:space="preserve"> </w:t>
      </w:r>
      <w:r w:rsidRPr="000A30ED">
        <w:rPr>
          <w:rFonts w:eastAsia="Calibri"/>
          <w:szCs w:val="22"/>
          <w:lang w:val="ru-RU" w:eastAsia="en-US" w:bidi="hi-IN"/>
        </w:rPr>
        <w:t>контролер</w:t>
      </w:r>
      <w:r w:rsidRPr="00F942AF">
        <w:rPr>
          <w:rFonts w:eastAsia="Calibri"/>
          <w:szCs w:val="22"/>
          <w:lang w:val="ru-RU" w:eastAsia="en-US" w:bidi="hi-IN"/>
        </w:rPr>
        <w:t xml:space="preserve"> </w:t>
      </w:r>
      <w:r w:rsidRPr="000A30ED">
        <w:rPr>
          <w:rFonts w:eastAsia="Calibri"/>
          <w:szCs w:val="22"/>
          <w:lang w:val="ru-RU" w:eastAsia="en-US" w:bidi="hi-IN"/>
        </w:rPr>
        <w:t>и</w:t>
      </w:r>
      <w:r w:rsidRPr="00F942AF">
        <w:rPr>
          <w:rFonts w:eastAsia="Calibri"/>
          <w:szCs w:val="22"/>
          <w:lang w:val="ru-RU" w:eastAsia="en-US" w:bidi="hi-IN"/>
        </w:rPr>
        <w:t xml:space="preserve"> </w:t>
      </w:r>
      <w:r w:rsidRPr="000A30ED">
        <w:rPr>
          <w:rFonts w:eastAsia="Calibri"/>
          <w:szCs w:val="22"/>
          <w:lang w:val="ru-RU" w:eastAsia="en-US" w:bidi="hi-IN"/>
        </w:rPr>
        <w:t>аудитор</w:t>
      </w:r>
      <w:r w:rsidRPr="00F942AF">
        <w:rPr>
          <w:rFonts w:eastAsia="Calibri"/>
          <w:szCs w:val="22"/>
          <w:lang w:val="ru-RU" w:eastAsia="en-US" w:bidi="hi-IN"/>
        </w:rPr>
        <w:t xml:space="preserve"> </w:t>
      </w:r>
      <w:r w:rsidRPr="000A30ED">
        <w:rPr>
          <w:rFonts w:eastAsia="Calibri"/>
          <w:szCs w:val="22"/>
          <w:lang w:val="ru-RU" w:eastAsia="en-US" w:bidi="hi-IN"/>
        </w:rPr>
        <w:t>Индии</w:t>
      </w:r>
      <w:r>
        <w:rPr>
          <w:rFonts w:eastAsia="Calibri"/>
          <w:szCs w:val="22"/>
          <w:lang w:val="ru-RU" w:eastAsia="en-US" w:bidi="hi-IN"/>
        </w:rPr>
        <w:t xml:space="preserve">, выполнявший функции Внешнего аудитора, обладает большим опытом проведения аудита различных международных организаций, в связи с чем он получил международное признание. При проведении своей работы он придерживается высочайших стандартов профессионализма, компетенции и надежности. Делегация поздравила </w:t>
      </w:r>
      <w:r w:rsidRPr="004D2628">
        <w:rPr>
          <w:rFonts w:eastAsia="Calibri"/>
          <w:szCs w:val="22"/>
          <w:lang w:val="ru-RU" w:eastAsia="en-US" w:bidi="hi-IN"/>
        </w:rPr>
        <w:t>Национально</w:t>
      </w:r>
      <w:r>
        <w:rPr>
          <w:rFonts w:eastAsia="Calibri"/>
          <w:szCs w:val="22"/>
          <w:lang w:val="ru-RU" w:eastAsia="en-US" w:bidi="hi-IN"/>
        </w:rPr>
        <w:t>е</w:t>
      </w:r>
      <w:r w:rsidRPr="004D2628">
        <w:rPr>
          <w:rFonts w:eastAsia="Calibri"/>
          <w:szCs w:val="22"/>
          <w:lang w:val="ru-RU" w:eastAsia="en-US" w:bidi="hi-IN"/>
        </w:rPr>
        <w:t xml:space="preserve"> ревизионно</w:t>
      </w:r>
      <w:r>
        <w:rPr>
          <w:rFonts w:eastAsia="Calibri"/>
          <w:szCs w:val="22"/>
          <w:lang w:val="ru-RU" w:eastAsia="en-US" w:bidi="hi-IN"/>
        </w:rPr>
        <w:t>е</w:t>
      </w:r>
      <w:r w:rsidRPr="004D2628">
        <w:rPr>
          <w:rFonts w:eastAsia="Calibri"/>
          <w:szCs w:val="22"/>
          <w:lang w:val="ru-RU" w:eastAsia="en-US" w:bidi="hi-IN"/>
        </w:rPr>
        <w:t xml:space="preserve"> управлени</w:t>
      </w:r>
      <w:r>
        <w:rPr>
          <w:rFonts w:eastAsia="Calibri"/>
          <w:szCs w:val="22"/>
          <w:lang w:val="ru-RU" w:eastAsia="en-US" w:bidi="hi-IN"/>
        </w:rPr>
        <w:t>е</w:t>
      </w:r>
      <w:r w:rsidRPr="004D2628">
        <w:rPr>
          <w:rFonts w:eastAsia="Calibri"/>
          <w:szCs w:val="22"/>
          <w:lang w:val="ru-RU" w:eastAsia="en-US" w:bidi="hi-IN"/>
        </w:rPr>
        <w:t xml:space="preserve"> Соединенного Королевства</w:t>
      </w:r>
      <w:r>
        <w:rPr>
          <w:rFonts w:eastAsia="Calibri"/>
          <w:szCs w:val="22"/>
          <w:lang w:val="ru-RU" w:eastAsia="en-US" w:bidi="hi-IN"/>
        </w:rPr>
        <w:t xml:space="preserve"> с назначением следующим Внешним аудитором ВОИС.</w:t>
      </w:r>
    </w:p>
    <w:p w:rsidR="0040546F" w:rsidRPr="0037597B" w:rsidRDefault="0040546F" w:rsidP="0040546F">
      <w:pPr>
        <w:pStyle w:val="ONUME"/>
        <w:rPr>
          <w:lang w:val="ru-RU" w:eastAsia="en-US"/>
        </w:rPr>
      </w:pPr>
      <w:r>
        <w:rPr>
          <w:lang w:val="ru-RU" w:eastAsia="en-US"/>
        </w:rPr>
        <w:t xml:space="preserve">Делегация Швейцарии, выступая в национальном качестве, поблагодарила Внешнего аудитора за подготовку отчета Внешнего аудитора ВОИС 2017 г. и поблагодарила Секретариат за предоставленные ответы. Делегация с удовлетворением отметила, что Внешний аудитор дал </w:t>
      </w:r>
      <w:r w:rsidRPr="00D846E1">
        <w:rPr>
          <w:rFonts w:eastAsia="Calibri"/>
          <w:szCs w:val="22"/>
          <w:lang w:val="ru-RU" w:eastAsia="en-US" w:bidi="hi-IN"/>
        </w:rPr>
        <w:t>безусловно положительное аудиторское заключение</w:t>
      </w:r>
      <w:r>
        <w:rPr>
          <w:rFonts w:eastAsia="Calibri"/>
          <w:szCs w:val="22"/>
          <w:lang w:val="ru-RU" w:eastAsia="en-US" w:bidi="hi-IN"/>
        </w:rPr>
        <w:t xml:space="preserve"> по итогам рассмотрения финансовых ведомостей ВОИС и поздравила Секретариат с этим результатом. Делегация также поблагодарила Внешнего аудитора за </w:t>
      </w:r>
      <w:r w:rsidRPr="00B86A7B">
        <w:rPr>
          <w:lang w:val="ru-RU"/>
        </w:rPr>
        <w:t>проверку результативности работы Мадридской системы</w:t>
      </w:r>
      <w:r>
        <w:rPr>
          <w:lang w:val="ru-RU"/>
        </w:rPr>
        <w:t xml:space="preserve"> и пожелала, как член Мадридского союза, представить следующие замечания. Во-первых, что касается рекомендаций 4–7 и рекомендации 10, то Швейцария с удовлетворением отметила принятие Международным бюро различных мер по повышению качества оказываемых услуг, как связанных напрямую с Мадридской системой, так и с различными используемыми и предоставляемыми пользователям инструментами. Во-вторых, Швейцария решительно поддержала рекомендацию 8, которая предполагает планирование кадровых ресурсов в рамках долгосрочной стратегии. В этом контексте делегация заявила, что было бы целесообразно найти надлежащий баланс между постоянными и временными кадровыми ресурсами. Делегация отметила, что в среднем четыре позиции экспертов являются вакантными и что уровень сменяемости временных сотрудников весьма высок. Это ведет к увеличению затрат на обучение, которые особенно высоки, когда речь идет о временных сотрудниках. Делегация заявила, что уровень квалификации и надежность являются ключевыми характеристиками, обеспечивающими высокое качество работы в рамках Мадридской системы. Что касается рекомендации 9, то делегация отметила, что </w:t>
      </w:r>
      <w:r>
        <w:rPr>
          <w:lang w:val="ru-RU"/>
        </w:rPr>
        <w:lastRenderedPageBreak/>
        <w:t xml:space="preserve">результаты Мадридского союза свидетельствуют о наличии положительной тенденции с 2012 г. Результаты существенно улучшились: с дефицита в 2 млн шв. франков в 2012 г. до профицита с 8 млн шв. франков а 2015–2016 гг. В период 2018–2019 гг. ожидается профицит. В этой связи, по мнению Швейцарии, нет необходимости в дальнейшем повышении пошлин. Необходимо помнить о влиянии повышения пошлин не только на присоединение новых членов к Мадридской системе, но и на число регистраций, которые делают действующие члены. Делегация заявила, что уровень пошлин должен оставаться таким, чтобы не отталкивать новых заявителей, особенно из числа малых предприятий или компаний, базирующихся в странах с более низким уровнем дохода. Поэтому, по мнению Швейцарии, рассмотрение повышения пошлин в настоящее время не является целесообразным. В заключение делегация поблагодарила Внешнего аудитора за проверку направления деятельности «Строительство, эксплуатация и ремонт служебных помещений» на предмет соответствия установленным требованиям. Делегация приняла к сведению рекомендации, представленные в отчете, и ответы Секретариата. </w:t>
      </w:r>
    </w:p>
    <w:p w:rsidR="0040546F" w:rsidRPr="0040546F" w:rsidRDefault="0040546F" w:rsidP="0040546F">
      <w:pPr>
        <w:pStyle w:val="ONUME"/>
        <w:rPr>
          <w:lang w:val="ru-RU"/>
        </w:rPr>
      </w:pPr>
      <w:r>
        <w:rPr>
          <w:lang w:val="ru-RU" w:eastAsia="en-US"/>
        </w:rPr>
        <w:t xml:space="preserve">Генеральный директор от имени Организации поблагодарил </w:t>
      </w:r>
      <w:r w:rsidRPr="000A6AC0">
        <w:rPr>
          <w:szCs w:val="22"/>
          <w:lang w:val="ru-RU"/>
        </w:rPr>
        <w:t>Генеральн</w:t>
      </w:r>
      <w:r>
        <w:rPr>
          <w:szCs w:val="22"/>
          <w:lang w:val="ru-RU"/>
        </w:rPr>
        <w:t>ого</w:t>
      </w:r>
      <w:r w:rsidRPr="000A6AC0">
        <w:rPr>
          <w:szCs w:val="22"/>
          <w:lang w:val="ru-RU"/>
        </w:rPr>
        <w:t xml:space="preserve"> </w:t>
      </w:r>
      <w:r>
        <w:rPr>
          <w:szCs w:val="22"/>
          <w:lang w:val="ru-RU"/>
        </w:rPr>
        <w:t>к</w:t>
      </w:r>
      <w:r w:rsidRPr="000A6AC0">
        <w:rPr>
          <w:szCs w:val="22"/>
          <w:lang w:val="ru-RU"/>
        </w:rPr>
        <w:t>онтролер</w:t>
      </w:r>
      <w:r>
        <w:rPr>
          <w:szCs w:val="22"/>
          <w:lang w:val="ru-RU"/>
        </w:rPr>
        <w:t>а</w:t>
      </w:r>
      <w:r w:rsidRPr="000A6AC0">
        <w:rPr>
          <w:szCs w:val="22"/>
          <w:lang w:val="ru-RU"/>
        </w:rPr>
        <w:t xml:space="preserve"> и аудитор</w:t>
      </w:r>
      <w:r>
        <w:rPr>
          <w:szCs w:val="22"/>
          <w:lang w:val="ru-RU"/>
        </w:rPr>
        <w:t>а</w:t>
      </w:r>
      <w:r w:rsidRPr="000A6AC0">
        <w:rPr>
          <w:szCs w:val="22"/>
          <w:lang w:val="ru-RU"/>
        </w:rPr>
        <w:t xml:space="preserve"> Индии</w:t>
      </w:r>
      <w:r>
        <w:rPr>
          <w:szCs w:val="22"/>
          <w:lang w:val="ru-RU"/>
        </w:rPr>
        <w:t xml:space="preserve"> за шесть лет колоссальной работы. Как известно делегациям, Внешний аудитор играет очень важную роль в обеспечении контроля в Организации в целом. ВОИС глубоко признательна Генеральному контролеру и аудитору Индии и его команде за прекрасное сотрудничество в течение последних шести лет. Генеральный директор добавил, что Организация ожидает продолжения этой работы, чем уже занимается новый Внешний аудитор – </w:t>
      </w:r>
      <w:r w:rsidRPr="0056503D">
        <w:rPr>
          <w:szCs w:val="22"/>
          <w:lang w:val="ru-RU"/>
        </w:rPr>
        <w:t>Национальное ревизионное управление Соединенного Королевства</w:t>
      </w:r>
      <w:r>
        <w:rPr>
          <w:szCs w:val="22"/>
          <w:lang w:val="ru-RU"/>
        </w:rPr>
        <w:t>.</w:t>
      </w:r>
    </w:p>
    <w:p w:rsidR="0040546F" w:rsidRPr="00AE7AE1" w:rsidRDefault="0040546F" w:rsidP="0040546F">
      <w:pPr>
        <w:pStyle w:val="ONUME"/>
        <w:ind w:left="567"/>
        <w:rPr>
          <w:lang w:val="ru-RU"/>
        </w:rPr>
      </w:pPr>
      <w:r w:rsidRPr="00884B56">
        <w:rPr>
          <w:lang w:val="ru-RU" w:eastAsia="en-US"/>
        </w:rPr>
        <w:t>Генеральная Ассамблея ВОИС и другие Ассамблеи государств – членов ВОИС приняли к сведению «Отчет Внешнего аудитора» (А/58/5)</w:t>
      </w:r>
      <w:r>
        <w:rPr>
          <w:lang w:val="ru-RU" w:eastAsia="en-US"/>
        </w:rPr>
        <w:t>.</w:t>
      </w:r>
    </w:p>
    <w:p w:rsidR="001C3939" w:rsidRPr="00394B5C" w:rsidRDefault="00394B5C" w:rsidP="00531E82">
      <w:pPr>
        <w:pStyle w:val="BodyText"/>
        <w:numPr>
          <w:ilvl w:val="2"/>
          <w:numId w:val="8"/>
        </w:numPr>
        <w:tabs>
          <w:tab w:val="clear" w:pos="1135"/>
          <w:tab w:val="num" w:pos="567"/>
        </w:tabs>
        <w:ind w:left="0"/>
        <w:rPr>
          <w:u w:val="single"/>
          <w:lang w:val="ru-RU"/>
        </w:rPr>
      </w:pPr>
      <w:r w:rsidRPr="00394B5C">
        <w:rPr>
          <w:u w:val="single"/>
          <w:lang w:val="ru-RU"/>
        </w:rPr>
        <w:t>Отчет директора Отдела внутреннего надзора (ОВН)</w:t>
      </w:r>
    </w:p>
    <w:p w:rsidR="001C3939" w:rsidRPr="00B53675" w:rsidRDefault="00AE7AE1" w:rsidP="006615B8">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6615B8" w:rsidRPr="00B53675">
        <w:rPr>
          <w:lang w:val="ru-RU"/>
        </w:rPr>
        <w:t xml:space="preserve"> </w:t>
      </w:r>
      <w:r w:rsidR="00B53675">
        <w:rPr>
          <w:lang w:val="ru-RU"/>
        </w:rPr>
        <w:t>Генеральной Ассамблеи ВОИС</w:t>
      </w:r>
      <w:r w:rsidR="006615B8" w:rsidRPr="00B53675">
        <w:rPr>
          <w:lang w:val="ru-RU"/>
        </w:rPr>
        <w:t xml:space="preserve"> (</w:t>
      </w:r>
      <w:r>
        <w:rPr>
          <w:lang w:val="ru-RU"/>
        </w:rPr>
        <w:t>документ</w:t>
      </w:r>
      <w:r w:rsidRPr="00B53675">
        <w:rPr>
          <w:lang w:val="ru-RU"/>
        </w:rPr>
        <w:t xml:space="preserve"> </w:t>
      </w:r>
      <w:r w:rsidR="006615B8" w:rsidRPr="006615B8">
        <w:t>WO</w:t>
      </w:r>
      <w:r w:rsidR="006615B8" w:rsidRPr="00B53675">
        <w:rPr>
          <w:lang w:val="ru-RU"/>
        </w:rPr>
        <w:t>/</w:t>
      </w:r>
      <w:r w:rsidR="006615B8" w:rsidRPr="006615B8">
        <w:t>GA</w:t>
      </w:r>
      <w:r w:rsidR="006615B8" w:rsidRPr="00B53675">
        <w:rPr>
          <w:lang w:val="ru-RU"/>
        </w:rPr>
        <w:t>/50/</w:t>
      </w:r>
      <w:r w:rsidR="00A42E52" w:rsidRPr="00A42E52">
        <w:rPr>
          <w:lang w:val="ru-RU"/>
        </w:rPr>
        <w:t>15</w:t>
      </w:r>
      <w:r w:rsidR="006615B8" w:rsidRPr="00B536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1</w:t>
      </w:r>
      <w:r w:rsidR="00AB348A" w:rsidRPr="00394B5C">
        <w:rPr>
          <w:lang w:val="ru-RU"/>
        </w:rPr>
        <w:t>2</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отчет о работе комитета по программе и бюджету</w:t>
      </w:r>
    </w:p>
    <w:p w:rsidR="00BD4AEC" w:rsidRDefault="00AE7AE1" w:rsidP="00531E82">
      <w:pPr>
        <w:pStyle w:val="ONUME"/>
        <w:rPr>
          <w:lang w:val="ru-RU"/>
        </w:rPr>
      </w:pPr>
      <w:r>
        <w:rPr>
          <w:lang w:val="ru-RU"/>
        </w:rPr>
        <w:t>Обсуждения проходили на основе документа</w:t>
      </w:r>
      <w:r w:rsidR="00BD4AEC" w:rsidRPr="00AE7AE1">
        <w:rPr>
          <w:lang w:val="ru-RU"/>
        </w:rPr>
        <w:t xml:space="preserve"> </w:t>
      </w:r>
      <w:r w:rsidR="001C3939" w:rsidRPr="00413CB0">
        <w:t>A</w:t>
      </w:r>
      <w:r w:rsidR="001C3939" w:rsidRPr="00AE7AE1">
        <w:rPr>
          <w:lang w:val="ru-RU"/>
        </w:rPr>
        <w:t>/58/6.</w:t>
      </w:r>
    </w:p>
    <w:p w:rsidR="0040546F" w:rsidRPr="00463DF2" w:rsidRDefault="0040546F" w:rsidP="0040546F">
      <w:pPr>
        <w:pStyle w:val="ONUME"/>
        <w:rPr>
          <w:lang w:val="ru-RU"/>
        </w:rPr>
      </w:pPr>
      <w:r>
        <w:rPr>
          <w:lang w:val="ru-RU"/>
        </w:rPr>
        <w:t xml:space="preserve">Председатель отметил, что настоящий пункт охватывает все вопросы, связанные с Комитетом по программе и бюджету (КПБ), кроме отчетов об аудите и надзоре, которые были рассмотрены в рамках пункта 11 повестки дня. Согласно Перечню документов, в рамках этого пункта рассматривался один документ, а именно </w:t>
      </w:r>
      <w:r w:rsidRPr="00836181">
        <w:t>A</w:t>
      </w:r>
      <w:r w:rsidRPr="00463DF2">
        <w:rPr>
          <w:lang w:val="ru-RU"/>
        </w:rPr>
        <w:t>/58/6</w:t>
      </w:r>
      <w:r>
        <w:rPr>
          <w:lang w:val="ru-RU"/>
        </w:rPr>
        <w:t xml:space="preserve"> «Перечень решений, принятых Комитетом по программе и бюджету».</w:t>
      </w:r>
    </w:p>
    <w:p w:rsidR="0040546F" w:rsidRDefault="0040546F" w:rsidP="0040546F">
      <w:pPr>
        <w:pStyle w:val="ONUME"/>
        <w:rPr>
          <w:lang w:val="ru-RU"/>
        </w:rPr>
      </w:pPr>
      <w:r>
        <w:rPr>
          <w:lang w:val="ru-RU"/>
        </w:rPr>
        <w:t>Секретариат сообщил, что 2018 г. является небюджетным годом и что была проведена лишь одна сессия КПБ (28-я сессия), которая состоялась ранее в этом месяце. Повестка дня КПБ охватывала ряд вопросов, в том числе по следующим темам: аудит и надзор; о</w:t>
      </w:r>
      <w:r w:rsidRPr="00B12870">
        <w:rPr>
          <w:lang w:val="ru-RU"/>
        </w:rPr>
        <w:t>бзор результатов деятельности и финансового положения</w:t>
      </w:r>
      <w:r>
        <w:rPr>
          <w:lang w:val="ru-RU"/>
        </w:rPr>
        <w:t>; п</w:t>
      </w:r>
      <w:r w:rsidRPr="00B12870">
        <w:rPr>
          <w:lang w:val="ru-RU"/>
        </w:rPr>
        <w:t xml:space="preserve">ункты, вытекающие из решений, принятых КПБ на его </w:t>
      </w:r>
      <w:r>
        <w:rPr>
          <w:lang w:val="ru-RU"/>
        </w:rPr>
        <w:t>26-й</w:t>
      </w:r>
      <w:r w:rsidRPr="00B12870">
        <w:rPr>
          <w:lang w:val="ru-RU"/>
        </w:rPr>
        <w:t xml:space="preserve"> и </w:t>
      </w:r>
      <w:r>
        <w:rPr>
          <w:lang w:val="ru-RU"/>
        </w:rPr>
        <w:t>27-й</w:t>
      </w:r>
      <w:r w:rsidRPr="00B12870">
        <w:rPr>
          <w:lang w:val="ru-RU"/>
        </w:rPr>
        <w:t xml:space="preserve"> с</w:t>
      </w:r>
      <w:r>
        <w:rPr>
          <w:lang w:val="ru-RU"/>
        </w:rPr>
        <w:t>ессиях и Ассамблеями 2017 г; и предложения. Некоторые конкретные вопросы, которые обсуждались государствами-членами в КПБ, были рассмотрены отдельно в рамках пункта 11 повестки дня. К их числу относились следующие: (</w:t>
      </w:r>
      <w:r>
        <w:t>i</w:t>
      </w:r>
      <w:r w:rsidRPr="00B12870">
        <w:rPr>
          <w:lang w:val="ru-RU"/>
        </w:rPr>
        <w:t>)</w:t>
      </w:r>
      <w:r>
        <w:rPr>
          <w:lang w:val="ru-RU"/>
        </w:rPr>
        <w:t> </w:t>
      </w:r>
      <w:r w:rsidRPr="00B12870">
        <w:rPr>
          <w:lang w:val="ru-RU"/>
        </w:rPr>
        <w:t>Отчет Независимого консультативно</w:t>
      </w:r>
      <w:r>
        <w:rPr>
          <w:lang w:val="ru-RU"/>
        </w:rPr>
        <w:t>го комитета ВОИС по надзору; (</w:t>
      </w:r>
      <w:r>
        <w:t>ii</w:t>
      </w:r>
      <w:r w:rsidRPr="00B12870">
        <w:rPr>
          <w:lang w:val="ru-RU"/>
        </w:rPr>
        <w:t>)</w:t>
      </w:r>
      <w:r>
        <w:rPr>
          <w:lang w:val="ru-RU"/>
        </w:rPr>
        <w:t> </w:t>
      </w:r>
      <w:r w:rsidRPr="00B12870">
        <w:rPr>
          <w:lang w:val="ru-RU"/>
        </w:rPr>
        <w:t>Отчет Внешнего аудитора</w:t>
      </w:r>
      <w:r>
        <w:rPr>
          <w:lang w:val="ru-RU"/>
        </w:rPr>
        <w:t xml:space="preserve"> и (</w:t>
      </w:r>
      <w:r>
        <w:t>iii</w:t>
      </w:r>
      <w:r w:rsidRPr="00B12870">
        <w:rPr>
          <w:lang w:val="ru-RU"/>
        </w:rPr>
        <w:t>)</w:t>
      </w:r>
      <w:r>
        <w:rPr>
          <w:lang w:val="ru-RU"/>
        </w:rPr>
        <w:t> </w:t>
      </w:r>
      <w:r w:rsidRPr="00B12870">
        <w:rPr>
          <w:lang w:val="ru-RU"/>
        </w:rPr>
        <w:t>Отчет Директора Отдела внутреннего надзора</w:t>
      </w:r>
      <w:r>
        <w:rPr>
          <w:lang w:val="ru-RU"/>
        </w:rPr>
        <w:t xml:space="preserve">. Государства-члены весьма конструктивно взаимодействовали с Секретариатом в ходе этой сессии и приняли к сведению или рекомендовали к утверждению </w:t>
      </w:r>
      <w:r>
        <w:rPr>
          <w:lang w:val="ru-RU"/>
        </w:rPr>
        <w:lastRenderedPageBreak/>
        <w:t xml:space="preserve">Ассамблеями целый ряд вопросов, перечисленных в документе </w:t>
      </w:r>
      <w:r w:rsidRPr="0067659C">
        <w:t>A</w:t>
      </w:r>
      <w:r w:rsidRPr="009E2E14">
        <w:rPr>
          <w:lang w:val="ru-RU"/>
        </w:rPr>
        <w:t>/58/6.</w:t>
      </w:r>
      <w:r>
        <w:rPr>
          <w:lang w:val="ru-RU"/>
        </w:rPr>
        <w:t xml:space="preserve"> К их числу относятся: </w:t>
      </w:r>
      <w:r w:rsidRPr="009E2E14">
        <w:rPr>
          <w:lang w:val="ru-RU"/>
        </w:rPr>
        <w:t xml:space="preserve">предлагаемые поправки к полномочиям </w:t>
      </w:r>
      <w:r>
        <w:rPr>
          <w:lang w:val="ru-RU"/>
        </w:rPr>
        <w:t>Н</w:t>
      </w:r>
      <w:r w:rsidRPr="009E2E14">
        <w:rPr>
          <w:lang w:val="ru-RU"/>
        </w:rPr>
        <w:t xml:space="preserve">езависимого консультативного комитета ВОИС по надзору и </w:t>
      </w:r>
      <w:r>
        <w:rPr>
          <w:lang w:val="ru-RU"/>
        </w:rPr>
        <w:t>к У</w:t>
      </w:r>
      <w:r w:rsidRPr="009E2E14">
        <w:rPr>
          <w:lang w:val="ru-RU"/>
        </w:rPr>
        <w:t>ставу внутреннего надзора</w:t>
      </w:r>
      <w:r>
        <w:rPr>
          <w:lang w:val="ru-RU"/>
        </w:rPr>
        <w:t>; О</w:t>
      </w:r>
      <w:r w:rsidRPr="009E2E14">
        <w:rPr>
          <w:lang w:val="ru-RU"/>
        </w:rPr>
        <w:t xml:space="preserve">тчет о ходе выполнения рекомендаций </w:t>
      </w:r>
      <w:r>
        <w:rPr>
          <w:lang w:val="ru-RU"/>
        </w:rPr>
        <w:t>О</w:t>
      </w:r>
      <w:r w:rsidRPr="009E2E14">
        <w:rPr>
          <w:lang w:val="ru-RU"/>
        </w:rPr>
        <w:t>бъединенной инспекционной группы (ОИГ)</w:t>
      </w:r>
      <w:r>
        <w:rPr>
          <w:lang w:val="ru-RU"/>
        </w:rPr>
        <w:t>; Отчет о результатах работы ВОИС за 2016–2017 гг. и О</w:t>
      </w:r>
      <w:r w:rsidRPr="009E2E14">
        <w:rPr>
          <w:lang w:val="ru-RU"/>
        </w:rPr>
        <w:t xml:space="preserve">тчет </w:t>
      </w:r>
      <w:r>
        <w:rPr>
          <w:lang w:val="ru-RU"/>
        </w:rPr>
        <w:t>О</w:t>
      </w:r>
      <w:r w:rsidRPr="009E2E14">
        <w:rPr>
          <w:lang w:val="ru-RU"/>
        </w:rPr>
        <w:t xml:space="preserve">тдела внутреннего надзора (ОВН) о проверке достоверности информации, представленной в </w:t>
      </w:r>
      <w:r>
        <w:rPr>
          <w:lang w:val="ru-RU"/>
        </w:rPr>
        <w:t>О</w:t>
      </w:r>
      <w:r w:rsidRPr="009E2E14">
        <w:rPr>
          <w:lang w:val="ru-RU"/>
        </w:rPr>
        <w:t>тчете о результатах работы ВОИС за 2016–2017</w:t>
      </w:r>
      <w:r>
        <w:rPr>
          <w:lang w:val="ru-RU"/>
        </w:rPr>
        <w:t> </w:t>
      </w:r>
      <w:r w:rsidRPr="009E2E14">
        <w:rPr>
          <w:lang w:val="ru-RU"/>
        </w:rPr>
        <w:t>гг.</w:t>
      </w:r>
      <w:r>
        <w:rPr>
          <w:lang w:val="ru-RU"/>
        </w:rPr>
        <w:t xml:space="preserve">; </w:t>
      </w:r>
      <w:r w:rsidRPr="009E2E14">
        <w:rPr>
          <w:lang w:val="ru-RU"/>
        </w:rPr>
        <w:t>обязательства по медицинскому страхованию после прекращения службы (МСПС)</w:t>
      </w:r>
      <w:r>
        <w:rPr>
          <w:lang w:val="ru-RU"/>
        </w:rPr>
        <w:t xml:space="preserve">; </w:t>
      </w:r>
      <w:r w:rsidRPr="009E2E14">
        <w:rPr>
          <w:lang w:val="ru-RU"/>
        </w:rPr>
        <w:t>ход организационно-правовой реформы</w:t>
      </w:r>
      <w:r>
        <w:rPr>
          <w:lang w:val="ru-RU"/>
        </w:rPr>
        <w:t xml:space="preserve">; </w:t>
      </w:r>
      <w:r w:rsidRPr="009E2E14">
        <w:rPr>
          <w:lang w:val="ru-RU"/>
        </w:rPr>
        <w:t>методология распределения доходов и расходов по союзам</w:t>
      </w:r>
      <w:r>
        <w:rPr>
          <w:lang w:val="ru-RU"/>
        </w:rPr>
        <w:t xml:space="preserve">; </w:t>
      </w:r>
      <w:r w:rsidRPr="009E2E14">
        <w:rPr>
          <w:lang w:val="ru-RU"/>
        </w:rPr>
        <w:t xml:space="preserve">дополнительные проекты </w:t>
      </w:r>
      <w:r>
        <w:rPr>
          <w:lang w:val="ru-RU"/>
        </w:rPr>
        <w:t>Г</w:t>
      </w:r>
      <w:r w:rsidRPr="009E2E14">
        <w:rPr>
          <w:lang w:val="ru-RU"/>
        </w:rPr>
        <w:t>енерального плана капитальных расходов</w:t>
      </w:r>
      <w:r>
        <w:rPr>
          <w:lang w:val="ru-RU"/>
        </w:rPr>
        <w:t>; Г</w:t>
      </w:r>
      <w:r w:rsidRPr="009E2E14">
        <w:rPr>
          <w:lang w:val="ru-RU"/>
        </w:rPr>
        <w:t>одовой финансовый отчет и финансовые ведомости за 2017</w:t>
      </w:r>
      <w:r>
        <w:rPr>
          <w:lang w:val="ru-RU"/>
        </w:rPr>
        <w:t> </w:t>
      </w:r>
      <w:r w:rsidRPr="009E2E14">
        <w:rPr>
          <w:lang w:val="ru-RU"/>
        </w:rPr>
        <w:t>г.</w:t>
      </w:r>
      <w:r>
        <w:rPr>
          <w:lang w:val="ru-RU"/>
        </w:rPr>
        <w:t xml:space="preserve">; и </w:t>
      </w:r>
      <w:r w:rsidRPr="009E2E14">
        <w:rPr>
          <w:lang w:val="ru-RU"/>
        </w:rPr>
        <w:t xml:space="preserve">положение с уплатой взносов и </w:t>
      </w:r>
      <w:r>
        <w:rPr>
          <w:lang w:val="ru-RU"/>
        </w:rPr>
        <w:t>Ф</w:t>
      </w:r>
      <w:r w:rsidRPr="009E2E14">
        <w:rPr>
          <w:lang w:val="ru-RU"/>
        </w:rPr>
        <w:t>ондом оборотных средств по состоянию на 30</w:t>
      </w:r>
      <w:r>
        <w:rPr>
          <w:lang w:val="ru-RU"/>
        </w:rPr>
        <w:t> </w:t>
      </w:r>
      <w:r w:rsidRPr="009E2E14">
        <w:rPr>
          <w:lang w:val="ru-RU"/>
        </w:rPr>
        <w:t>июня 2018</w:t>
      </w:r>
      <w:r>
        <w:rPr>
          <w:lang w:val="ru-RU"/>
        </w:rPr>
        <w:t> </w:t>
      </w:r>
      <w:r w:rsidRPr="009E2E14">
        <w:rPr>
          <w:lang w:val="ru-RU"/>
        </w:rPr>
        <w:t>г.</w:t>
      </w:r>
      <w:r>
        <w:rPr>
          <w:lang w:val="ru-RU"/>
        </w:rPr>
        <w:t xml:space="preserve"> В этой связи в документе </w:t>
      </w:r>
      <w:r w:rsidRPr="0067659C">
        <w:rPr>
          <w:szCs w:val="22"/>
        </w:rPr>
        <w:t>A</w:t>
      </w:r>
      <w:r w:rsidRPr="009E2E14">
        <w:rPr>
          <w:szCs w:val="22"/>
          <w:lang w:val="ru-RU"/>
        </w:rPr>
        <w:t>/58/</w:t>
      </w:r>
      <w:r w:rsidRPr="0067659C">
        <w:rPr>
          <w:szCs w:val="22"/>
        </w:rPr>
        <w:t>INF</w:t>
      </w:r>
      <w:r w:rsidRPr="009E2E14">
        <w:rPr>
          <w:szCs w:val="22"/>
          <w:lang w:val="ru-RU"/>
        </w:rPr>
        <w:t>/5</w:t>
      </w:r>
      <w:r>
        <w:rPr>
          <w:szCs w:val="22"/>
          <w:lang w:val="ru-RU"/>
        </w:rPr>
        <w:t xml:space="preserve"> представлена обновленная информация касательно положения с уплатой взносов и Фондом оборотных средств по состоянию на 31 августа 2018 г. Кроме того, после 1 сентября и 24 сентября 2018 г. были получены следующие взносы: Эритрея — 1424 шв. франка, Гондурас — 190 шв. франков, Мали — 21 шв. франк, Нигер — 21 шв. франк, Саудовская Аравия — 45 579 шв. франков, Сенегал — 254 шв. франка, Тринидад и Тобаго — 5697 шв. франков. </w:t>
      </w:r>
    </w:p>
    <w:p w:rsidR="0040546F" w:rsidRPr="00FB059C" w:rsidRDefault="0040546F" w:rsidP="0040546F">
      <w:pPr>
        <w:pStyle w:val="ONUME"/>
        <w:rPr>
          <w:lang w:val="ru-RU"/>
        </w:rPr>
      </w:pPr>
      <w:r>
        <w:rPr>
          <w:lang w:val="ru-RU"/>
        </w:rPr>
        <w:t>Председатель заявил, что заявления от КПБ будут записаны и включены во всей полноте в от</w:t>
      </w:r>
      <w:r w:rsidR="00FB48FD">
        <w:rPr>
          <w:lang w:val="ru-RU"/>
        </w:rPr>
        <w:t>чет КПБ</w:t>
      </w:r>
      <w:r>
        <w:rPr>
          <w:lang w:val="ru-RU"/>
        </w:rPr>
        <w:t>. Делегациям, которые уже получили возможность представить свою позицию по этим вопросам на сессии КПБ, состоявшейся несколько недель назад, необязательно снова делать заявления на пленарной сессии. Однако в целях экономии времени делегации могут сослаться на эти заявления. Председатель напомнил, что необязательно брать слово для одобрения или повторения заявлений, сделанных региональными координаторами, и поблагодарил делегации за понимание. Председатель предоставил слово делегациям, предложив высказаться по вопросам, о которых шла речь в выступлении Секретариата, т.е. по вопросам</w:t>
      </w:r>
      <w:r w:rsidR="00FB48FD">
        <w:rPr>
          <w:lang w:val="ru-RU"/>
        </w:rPr>
        <w:t>, касающимся</w:t>
      </w:r>
      <w:r>
        <w:rPr>
          <w:lang w:val="ru-RU"/>
        </w:rPr>
        <w:t xml:space="preserve"> КПБ, за исключением отчетов об аудите и надзоре, которые уже были рассмотрены по пункту 11 повестки дня. </w:t>
      </w:r>
    </w:p>
    <w:p w:rsidR="0040546F" w:rsidRDefault="0040546F" w:rsidP="0040546F">
      <w:pPr>
        <w:pStyle w:val="ONUME"/>
        <w:rPr>
          <w:lang w:val="ru-RU"/>
        </w:rPr>
      </w:pPr>
      <w:r>
        <w:rPr>
          <w:lang w:val="ru-RU"/>
        </w:rPr>
        <w:t xml:space="preserve">Делегация Швейцарии, выступая от имени Группы В, поблагодарила посла Эндрю Стейнса за работу в качестве председателя сессии КПБ и Секретариат за работу по подготовке документов. Группа высоко оценила своевременное представление документов КПБ. Группа приветствовала положительные финансовые результаты 2017 г., которые свидетельствуют о профиците в размере 18,6 млн шв. франков. Группа В выразила удовлетворение в связи с тем, что ВОИС удалось достичь положительных финансовых результатов шестой год подряд. Как уже было отмечено во вступительном заявлении, важно и далее проявлять финансовое благоразумие, так как это позволит обеспечить достижение положительных финансовых результатов Организацией в будущем. Группа также приняла к сведению дополнительные проекты </w:t>
      </w:r>
      <w:r>
        <w:rPr>
          <w:bCs/>
          <w:lang w:val="ru-RU"/>
        </w:rPr>
        <w:t>Г</w:t>
      </w:r>
      <w:r w:rsidRPr="009E2E14">
        <w:rPr>
          <w:bCs/>
          <w:lang w:val="ru-RU"/>
        </w:rPr>
        <w:t>енерального плана капитальных расходов</w:t>
      </w:r>
      <w:r>
        <w:rPr>
          <w:bCs/>
          <w:lang w:val="ru-RU"/>
        </w:rPr>
        <w:t xml:space="preserve"> и представленную информацию о выявленных потребностях</w:t>
      </w:r>
      <w:r>
        <w:rPr>
          <w:lang w:val="ru-RU"/>
        </w:rPr>
        <w:t xml:space="preserve">, связанных с будущими проектами.  Важно продолжать дальновидное инвестирование в современную инфраструктуру, отвечающую конкретным потребностям Организации, так как это ключевой фактор обеспечения того, что Организация и впредь будет в состоянии предоставлять качественные услуги, используя свои ресурсы эффективно и экономя средства там, где это возможно. В области обязательств по </w:t>
      </w:r>
      <w:r w:rsidRPr="009E2E14">
        <w:rPr>
          <w:bCs/>
          <w:lang w:val="ru-RU"/>
        </w:rPr>
        <w:t>МСПС</w:t>
      </w:r>
      <w:r>
        <w:rPr>
          <w:bCs/>
          <w:lang w:val="ru-RU"/>
        </w:rPr>
        <w:t xml:space="preserve"> также необходим долгосрочный и дальновидный подход. Группа приветствовала повышение уровня прозрачности в представлении соответствующих количественных данных и подчеркнула необходимость и далее обращать внимание на эти важные обязательства, по которым требуется проведение поэтапной, но решительной работы, особенно с учетом положительных финансовых результатов ВОИС. </w:t>
      </w:r>
    </w:p>
    <w:p w:rsidR="0040546F" w:rsidRPr="005941E2" w:rsidRDefault="0040546F" w:rsidP="0040546F">
      <w:pPr>
        <w:pStyle w:val="ONUME"/>
        <w:rPr>
          <w:lang w:val="ru-RU"/>
        </w:rPr>
      </w:pPr>
      <w:r w:rsidRPr="005941E2">
        <w:rPr>
          <w:bCs/>
          <w:lang w:val="ru-RU"/>
        </w:rPr>
        <w:t>Делегация</w:t>
      </w:r>
      <w:r>
        <w:rPr>
          <w:lang w:val="ru-RU"/>
        </w:rPr>
        <w:t xml:space="preserve"> Литвы, выступая от имени Группы </w:t>
      </w:r>
      <w:r w:rsidRPr="005941E2">
        <w:rPr>
          <w:lang w:val="ru-RU"/>
        </w:rPr>
        <w:t>государств Центральной Европы и Балтии (ГЦЕБ)</w:t>
      </w:r>
      <w:r>
        <w:rPr>
          <w:lang w:val="ru-RU"/>
        </w:rPr>
        <w:t xml:space="preserve">, поблагодарила Председателя КПБ за умелое руководство в ходе сессии КПБ и Секретариат за упорную работу по подготовке 28-й сессии КПБ. Группа с удовлетворением отметила финансовые результаты 2017 г., когда был зафиксирован </w:t>
      </w:r>
      <w:r>
        <w:rPr>
          <w:lang w:val="ru-RU"/>
        </w:rPr>
        <w:lastRenderedPageBreak/>
        <w:t xml:space="preserve">рекордный уровень профицита в 18,6 млн шв. франков, и приветствовала эффективную работу ВОИС, а также высоко оценила тот факт, что Организации удалось добиться положительных финансовых результатов шестой год подряд. Группа подчеркнула, что важно обеспечить продолжение этой положительной тенденции в будущем. В этой связи Группа призвала Организацию воспользоваться текущей благоприятной финансовой ситуацией для решения вопроса об обязательствах по </w:t>
      </w:r>
      <w:r w:rsidRPr="009E2E14">
        <w:rPr>
          <w:bCs/>
          <w:lang w:val="ru-RU"/>
        </w:rPr>
        <w:t>МСПС</w:t>
      </w:r>
      <w:r>
        <w:rPr>
          <w:bCs/>
          <w:lang w:val="ru-RU"/>
        </w:rPr>
        <w:t xml:space="preserve">. Группа приветствовала проекты Генерального плана капитальных расходов, связанные с переходом к использованию облачных технологий. Группа заявила, что такие перспективные проекты будут способствовать более эффективному использованию ресурсов при условии оказания высококачественных услуг эффективным образом и содействия в борьбе с вызовами в области кибербезопасности.  </w:t>
      </w:r>
    </w:p>
    <w:p w:rsidR="0040546F" w:rsidRPr="00ED6C8B" w:rsidRDefault="0040546F" w:rsidP="0040546F">
      <w:pPr>
        <w:pStyle w:val="ONUME"/>
        <w:rPr>
          <w:lang w:val="ru-RU"/>
        </w:rPr>
      </w:pPr>
      <w:r>
        <w:rPr>
          <w:lang w:val="ru-RU"/>
        </w:rPr>
        <w:t xml:space="preserve">Делегация Индонезии, выступая от имени Азиатско-Тихоокеанской группы, поблагодарила Секретариат за отличную работу и представление документа </w:t>
      </w:r>
      <w:r w:rsidRPr="00ED1001">
        <w:t>A</w:t>
      </w:r>
      <w:r w:rsidRPr="00ED6C8B">
        <w:rPr>
          <w:lang w:val="ru-RU"/>
        </w:rPr>
        <w:t>/58/6.</w:t>
      </w:r>
      <w:r>
        <w:rPr>
          <w:lang w:val="ru-RU"/>
        </w:rPr>
        <w:t xml:space="preserve"> Группа также поблагодарила Председателя и заместителей Председателя КПБ за эффективное и умелое руководство. Азиатско-Тихоокеанская группа приняла к сведению замечание Председателя касательно пункта 11 повестки дня. Хотя Группа присоединилась к консенсусу по поводу решений, принятых по этому пункту, она еще не представила заявление, касающееся отчетов об аудите и надзоре. В этой связи Группа поблагодарила Внешнего аудитора, </w:t>
      </w:r>
      <w:r w:rsidR="008556CD">
        <w:rPr>
          <w:lang w:val="ru-RU"/>
        </w:rPr>
        <w:t>Отдел внутреннего надзора (ОВН)</w:t>
      </w:r>
      <w:r>
        <w:rPr>
          <w:lang w:val="ru-RU"/>
        </w:rPr>
        <w:t xml:space="preserve"> и </w:t>
      </w:r>
      <w:r w:rsidR="008556CD">
        <w:rPr>
          <w:lang w:val="ru-RU"/>
        </w:rPr>
        <w:t>Независимый консультативный комитет по надзору (</w:t>
      </w:r>
      <w:r>
        <w:rPr>
          <w:lang w:val="ru-RU"/>
        </w:rPr>
        <w:t>НККН</w:t>
      </w:r>
      <w:r w:rsidR="008556CD">
        <w:rPr>
          <w:lang w:val="ru-RU"/>
        </w:rPr>
        <w:t>)</w:t>
      </w:r>
      <w:r>
        <w:rPr>
          <w:lang w:val="ru-RU"/>
        </w:rPr>
        <w:t xml:space="preserve"> за представленные отчеты и выразила надежду на то, что Внешний аудитор, НККН и ОВН продолжат ведение независимой аудиторской и надзорной деятельности в интересах Организации. Группа отметила решения, содержащиеся в документе </w:t>
      </w:r>
      <w:r w:rsidRPr="00ED1001">
        <w:t>A</w:t>
      </w:r>
      <w:r w:rsidRPr="00ED6C8B">
        <w:rPr>
          <w:lang w:val="ru-RU"/>
        </w:rPr>
        <w:t>/58/6</w:t>
      </w:r>
      <w:r>
        <w:rPr>
          <w:lang w:val="ru-RU"/>
        </w:rPr>
        <w:t xml:space="preserve">, и приветствовала результаты финансовой и программной деятельности Организации в двухлетний период 2016–2017 гг. Группа выразила надежду на то, что Генеральная Ассамблея — в той мере, в которой ее это касается, — в позитивном ключе рассмотрит рекомендации, представленные КПБ Ассамблеям, включая рекомендацию об утверждении финансирования дополнительных проектов Генерального плана капитальных расходов. </w:t>
      </w:r>
    </w:p>
    <w:p w:rsidR="0040546F" w:rsidRPr="00356474" w:rsidRDefault="0040546F" w:rsidP="0040546F">
      <w:pPr>
        <w:pStyle w:val="ONUME"/>
        <w:rPr>
          <w:lang w:val="ru-RU"/>
        </w:rPr>
      </w:pPr>
      <w:r>
        <w:rPr>
          <w:lang w:val="ru-RU"/>
        </w:rPr>
        <w:t xml:space="preserve">Делегация Соединенных Штатов Америки высоко оценила отчет и участие других делегаций в заседании КПБ. Делегация поддержала заявление Группы В, отметив, что заседание КПБ завершилось в рекордный срок, и поблагодарила Председателя КПБ за руководство работой этого заседания. Делегация поддержала принятие рекомендаций, полученных от КПБ, с учетом оговорки касательно Женевского акта Лиссабонского соглашения, и заявила, что она готова к продолжению работы с Секретариатом и другими делегациями по вопросам, обсуждение которых не окончено. Делегация не изменила своего мнения касательно Женевского акта Лиссабонского соглашения и отметила, что решение об утверждении рекомендаций КПБ всеми союзами ВОИС не означает одобрение Женевского акта Лиссабонского соглашения Парижским союзом или другими соответствующими союзами, членом которых являются Соединенные Штаты Америки. Также такие решения не означают, что Соединенные Штаты Америки одобряют выполнение ВОИС административных функций в отношении Женевского акта Лиссабонского соглашения, что, по мнению делегации, требует уведомления и утверждения, как это предусмотрено Конвенцией ВОИС. Лиссабонский союз принял Женевский акт Лиссабонского соглашения без одобрения Парижского союза или Генеральной Ассамблеи ВОИС, и ни один орган не утвердил Женевский акт. Для делегации очевидно, что такое одобрение необходимо, поскольку Женевский акт предполагает присоединение к нему в качестве членов договаривающихся сторон, которые не являются ни членами Парижского союза, ни членами ВОИС, а значит его нельзя считать Специальным союзом Парижского союза без такого одобрения. Что касается методологии распределения бюджетных ассигнований, то делегация вновь заявила о своей серьезной обеспокоенности в связи с тем, что все союзы, финансируемые за счет пошлин, должны соблюдать свои соответствующие договоры, обеспечивая получение достаточной прибыли для покрытия собственных расходов и </w:t>
      </w:r>
      <w:r>
        <w:rPr>
          <w:lang w:val="ru-RU"/>
        </w:rPr>
        <w:lastRenderedPageBreak/>
        <w:t xml:space="preserve">внесения вклада в покрытие общих расходов Организации.  По мнению Организации, прочность системы </w:t>
      </w:r>
      <w:r>
        <w:t>PCT</w:t>
      </w:r>
      <w:r>
        <w:rPr>
          <w:lang w:val="ru-RU"/>
        </w:rPr>
        <w:t xml:space="preserve"> маскирует слабость других союзов ВОИС, пошлины которых находятся на искусственно низком уровне и не оцениваются и не корректируются надлежащим образом с течением времени. Делегация не одобряет тот факт, что система </w:t>
      </w:r>
      <w:r>
        <w:t>PCT</w:t>
      </w:r>
      <w:r w:rsidRPr="005C6BEA">
        <w:rPr>
          <w:lang w:val="ru-RU"/>
        </w:rPr>
        <w:t xml:space="preserve"> </w:t>
      </w:r>
      <w:r>
        <w:rPr>
          <w:lang w:val="ru-RU"/>
        </w:rPr>
        <w:t>продолжает оплачивать настолько непропорционально большую долю расходов ВОИС и что при этом не решается проблема очевидного дисбаланса в плане оплаты союзами ВОИС, финансируемыми за счет пошлин, собственных расходов и хотя бы некоторой доли общих расходов Организации. В заключение делегация заявила, что одобрение дополнительных проектов Генерального плана капитальных расходов не влияет на ее позицию в отношении будущих капитальных расходов ВОИС.</w:t>
      </w:r>
    </w:p>
    <w:p w:rsidR="0040546F" w:rsidRPr="003449A0" w:rsidRDefault="0040546F" w:rsidP="0040546F">
      <w:pPr>
        <w:pStyle w:val="ONUME"/>
        <w:rPr>
          <w:lang w:val="ru-RU"/>
        </w:rPr>
      </w:pPr>
      <w:r>
        <w:rPr>
          <w:lang w:val="ru-RU"/>
        </w:rPr>
        <w:t xml:space="preserve">Делегация Бразилии также поблагодарила Секретариат за подготовку большого объема документов, представленных на КПБ. Делегация с удовлетворением отметила, что ВОИС продолжает поддерживать свое финансовое благосостояние, отражением чего является профицит в размере 18,6 млн шв. франков и рост чистых активов на 35 процентов по сравнению с 2016 г. Эти положительные результаты находятся в русле достижений последних нескольких лет; они стали возможны благодаря стабильному спросу на услуги глобальных систем охраны ВОИС, финансируемых за счет пошлин, и разумному управлению расходами. Делегация также пожелала обратить внимание на прогноз дохода системы </w:t>
      </w:r>
      <w:r>
        <w:t>PCT</w:t>
      </w:r>
      <w:r>
        <w:rPr>
          <w:lang w:val="ru-RU"/>
        </w:rPr>
        <w:t xml:space="preserve">, который растет на протяжении последних 10 лет. Предполагаемый рост профицита системы </w:t>
      </w:r>
      <w:r>
        <w:t>PCT</w:t>
      </w:r>
      <w:r w:rsidRPr="00207E47">
        <w:rPr>
          <w:lang w:val="ru-RU"/>
        </w:rPr>
        <w:t xml:space="preserve"> </w:t>
      </w:r>
      <w:r>
        <w:rPr>
          <w:lang w:val="ru-RU"/>
        </w:rPr>
        <w:t xml:space="preserve">мог бы использоваться целесообразным образом в целях снижения пошлин для определенных категорий заинтересованных сторон, что никоим образом не создаст угрозу финансовому благополучию ВОИС. С учетом этих аспектов делегация предложила в Рабочей группе </w:t>
      </w:r>
      <w:r>
        <w:t>PCT</w:t>
      </w:r>
      <w:r>
        <w:rPr>
          <w:lang w:val="ru-RU"/>
        </w:rPr>
        <w:t xml:space="preserve"> снизить пошлины для университетов. Это могло бы стать эффективным способом повышения патентной активности университетов, которые являются ценным источником НИОКР, служащих интересам общества в целом. Такие меры полностью соответствуют глобальной задаче ВОИС, которая заключается в развитии инноваций и создании более сильных стимулов к достижению Ожидаемого результата </w:t>
      </w:r>
      <w:r>
        <w:t>III</w:t>
      </w:r>
      <w:r w:rsidRPr="00F50FB9">
        <w:rPr>
          <w:lang w:val="ru-RU"/>
        </w:rPr>
        <w:t>.6</w:t>
      </w:r>
      <w:r>
        <w:rPr>
          <w:lang w:val="ru-RU"/>
        </w:rPr>
        <w:t xml:space="preserve">, который предусматривает специальный показатель, характеризующий число заявок </w:t>
      </w:r>
      <w:r>
        <w:t>PCT</w:t>
      </w:r>
      <w:r>
        <w:rPr>
          <w:lang w:val="ru-RU"/>
        </w:rPr>
        <w:t xml:space="preserve"> от университетов. Делегация в очередной раз призвала делегации утвердить предложение о снижении пошлин </w:t>
      </w:r>
      <w:r>
        <w:t>PCT</w:t>
      </w:r>
      <w:r w:rsidRPr="00F50FB9">
        <w:rPr>
          <w:lang w:val="ru-RU"/>
        </w:rPr>
        <w:t xml:space="preserve"> </w:t>
      </w:r>
      <w:r>
        <w:rPr>
          <w:lang w:val="ru-RU"/>
        </w:rPr>
        <w:t xml:space="preserve">для университетов на следующей сессии Рабочей группы </w:t>
      </w:r>
      <w:r>
        <w:t>PCT</w:t>
      </w:r>
      <w:r>
        <w:rPr>
          <w:lang w:val="ru-RU"/>
        </w:rPr>
        <w:t xml:space="preserve">. </w:t>
      </w:r>
    </w:p>
    <w:p w:rsidR="0040546F" w:rsidRPr="00262D4C" w:rsidRDefault="0040546F" w:rsidP="0040546F">
      <w:pPr>
        <w:pStyle w:val="ONUME"/>
        <w:rPr>
          <w:lang w:val="ru-RU"/>
        </w:rPr>
      </w:pPr>
      <w:r>
        <w:rPr>
          <w:lang w:val="ru-RU"/>
        </w:rPr>
        <w:t xml:space="preserve">Делегация Марокко, выступая от имени Африканской группы, поблагодарила Председателя КПБ за весьма эффективную работу и Секретариат за обеспечение бесперебойного проведения предыдущей сессии КПБ. Делегация, как и прежде, убеждена, что КПБ — это весьма важный Комитет для развивающихся стран и наименее развитых стран (НРС). КПБ играет ключевую роль, позволяя государствам-членам выполнять свои надзорные функции в отношении финансов и программ ВОИС. Все эти вопросы очень важны, учитывая значимость ИС как движущей силы развития. Группа поблагодарила НККН, ОВН и Внешнего аудитора за тщательную работу по обеспечению соблюдения ВОИС признанных международных стандартов. Группа приветствовала благоприятное финансовое положение ВОИС и отметила профицит в размере 18,6 млн шв. франков в 2017 г., что на 50 процентов больше, чем профицит 2016 г., и на 43 процента больше, чем профицит 2015 г. Группа приветствовала предложенные НККН изменения в Уставе внутреннего надзора и прочие изменения, предложенные в ходе 28-й сессии КПБ, а также заявила об одобрении всех изменений. Кроме того, делегация приветствовала инициативы, предпринятые ВОИС в области обеспечения справедливого и равного географического распределения, и работу по повышению уровня информированности по этому вопросу. Делегация заявила, что этот вопрос весьма важен и что необходимо сделать все необходимое для постепенного расширения представленности. Делегация подчеркнула, что следует сосредоточиться на работе с теми государствами-членами, которые недостаточно представлены, особенно из Африканского региона. </w:t>
      </w:r>
    </w:p>
    <w:p w:rsidR="0040546F" w:rsidRPr="0040546F" w:rsidRDefault="0040546F" w:rsidP="0040546F">
      <w:pPr>
        <w:pStyle w:val="ONUME"/>
        <w:rPr>
          <w:lang w:val="ru-RU"/>
        </w:rPr>
      </w:pPr>
      <w:r>
        <w:rPr>
          <w:lang w:val="ru-RU"/>
        </w:rPr>
        <w:lastRenderedPageBreak/>
        <w:t>Делегация</w:t>
      </w:r>
      <w:r w:rsidRPr="003A2C42">
        <w:rPr>
          <w:lang w:val="ru-RU"/>
        </w:rPr>
        <w:t xml:space="preserve"> </w:t>
      </w:r>
      <w:r>
        <w:rPr>
          <w:lang w:val="ru-RU"/>
        </w:rPr>
        <w:t>Российской Федерации отметила благоприятное финансовое положение ВОИС, эффективную работу в КПБ и поддержала итоги такой работы, а также рекомендации Комитета, которые отражены в соответствующем документе.</w:t>
      </w:r>
      <w:r w:rsidRPr="0040546F">
        <w:rPr>
          <w:lang w:val="ru-RU"/>
        </w:rPr>
        <w:t xml:space="preserve"> </w:t>
      </w:r>
    </w:p>
    <w:p w:rsidR="0040546F" w:rsidRPr="001B7CFF" w:rsidRDefault="0040546F" w:rsidP="0040546F">
      <w:pPr>
        <w:pStyle w:val="ONUME"/>
        <w:rPr>
          <w:b/>
          <w:bCs/>
          <w:lang w:val="ru-RU"/>
        </w:rPr>
      </w:pPr>
      <w:r w:rsidRPr="0040546F">
        <w:rPr>
          <w:lang w:val="ru-RU"/>
        </w:rPr>
        <w:t>Делегация Франции поблагодарила Председателя КПБ за эффективное руководство и Секретариат за отличную работу по общему выполнению Прогр</w:t>
      </w:r>
      <w:r>
        <w:rPr>
          <w:lang w:val="ru-RU"/>
        </w:rPr>
        <w:t xml:space="preserve">аммы и бюджета. Что касается Женевского акта Лиссабонского союза, то делегация заявила, что некоторые из озвученных аргументов сходны с теми, которые уже звучали на предыдущих Ассамблеях по поводу оспаривания статуса Лиссабонского союза.  Насколько поняла делегация, одна из делегаций в очередной раз заявила о том, что Лиссабонский союз не должен считаться специальным союзом, в отношении которого ВОИС должна выполнять административные функции, т.е. он не должен рассматриваться в контексте Программы и бюджета. Франция не может согласиться с этим мнением, как она не соглашалась с ним в октябре 2015 г., октябре 2016 г. и октябре 2017 г., просто потому, что статья 4(2) Конвенции ВОИС 1967 г. недвусмысленно предусматривает, что Организация должна выполнять административные функции союзов, образованных в связи с Парижским союзом. Статья 1 Парижской конвенции явным образом предусматривает охрану указаний происхождения и наименований мест происхождения; более того, статья 1 Лиссабонского соглашения не оставляет места для сомнений в том, что Лиссабонский союз действительно образован в рамках Парижского союза. Поэтому, как отметила делегация, Лиссабонский союз, безусловно, является Специальным союзом, в отношении которого ВОИС обязана выполнять административные функции. Как всем известно, дипломатическая конференция в мае 2015 г. была проведена под эгидой ВОИС, в соответствии с Конвенцией ВОИС 1967 г. и решением Генеральной Ассамблеи ВОИС. По суверенной воле государств — членов Союза итогом этой конференции стал пересмотр Лиссабонского соглашения, сформулированный в виде Женевского акта Лиссабонского соглашения о наименованиях места происхождения и географических указаниях. Одна из целей этого пересмотра была идентична цели пересмотра Мадридского соглашения, а именно разрешить присоединение международных организаций, таких как Европейский союз и Африканская организация интеллектуальной собственности, членами которых являются некоторые государства — члены Союза и с которыми они имеют общую юрисдикцию в вопросах охраны интеллектуальной собственности. То, что не стало проблемой для одного союза, не должно являться проблемой и для другого союза. Делегация добавила, что наблюдатели в полной мере участвовали в подготовке проекта пересмотренного соглашения, хотя международное право формально не давало им права голосовать по нему. Делегация обратилась к делегациям, которые сомневаются в этом факте, и посоветовала им ознакомиться с протоколом Рабочей группы, которая занималась подготовкой Акта, и протоколом самой Дипломатической конференции. В статье 21 Женевского акта явным образом прописаны вопросы членства его договаривающихся сторон в Лиссабонском союзе, а статья 22(1) предусматривает, что такие стороны должны быть членами той же Ассамблеи, что и государства — участники Лиссабонского соглашения. Для того чтобы оставить позади все сомнения, по мнению делегации, не следует оспаривать факт того, что Женевский акт был принят явным образом в качестве пересмотра Лиссабонского соглашения государствами — членами Лиссабонского союза. Таким образом, Акт, очевидно, подпадает под действие статьи 30 Венской конвенции. Противоположные заявления являются неверным толкованием международного права и Венской конвенции о праве международных договоров. С точки зрения международного права совершенно очевидно, что такой пересмотр не ведет к какому бы то ни было изменению статуса Лиссабонского союза, равно как и Мадридский протокол не стал основанием для создания нового Мадридского союза. Лиссабонский союз являлся Специальным союзом, административные функции в отношении которого выполняет ВОИС, и продолжает им оставаться. Что касается методологии распределения бюджетных средств и дохода, то делегация указала, что этот вопрос не является новой темой для обсуждения. С 2015 г. эта тема отнимает много сил и времени у государств-членов и Секретариата, а </w:t>
      </w:r>
      <w:r>
        <w:rPr>
          <w:lang w:val="ru-RU"/>
        </w:rPr>
        <w:lastRenderedPageBreak/>
        <w:t xml:space="preserve">настоящий консенсус так и не был достигнут. Делегация пожелала кратко озвучить позицию Франции по этому вопросу. Правительство Франции считает, что изменение методологии распределения доходов и бюджета по союзам не является обоснованным. Действительно, ВОИС достигла хороших и даже отличных финансовых результатов, свидетельством чего являются 56 млн шв. франков прибыли, даже согласно МСУГС. Делегация заявила, что во французском языке есть подходящее для этого случая выражение: «не меняй команду, которая побеждает». Она задала вопрос, почему вообще обсуждается изменение методологии, которая позволила Организации добиться таких результатов, и заявила, что сама идея является абсурдной, поскольку, как стало очевидно благодаря усилиям Секретариата, такое изменение только усилит бюджетные трудности, а не разрешит их. Она добавила, что никто не может здраво утверждать, что интересам ВОИС отвечает проведение реформы, которая сделает ситуацию хуже, а не лучше. Наконец, что касается требования об эффективном управлении и прозрачности при представлении Программы и бюджета ВОИС, по которому, конечно, был достигнут консенсус, то делегация заявила, что Франция считает действующую методологию полностью соответствующей этому требованию, так как нет никаких доказательств обратного. По мнению делегации, центральным элементом жизнеспособности Организации является надлежащее внутреннее распределение ресурсов ВОИС. Это символ единства и солидарности, а также решающий фактор достижения ВОИС своей первоначальной цели, сформулированной в статье 3 Конвенции, учреждающей </w:t>
      </w:r>
      <w:r w:rsidRPr="001B7CFF">
        <w:rPr>
          <w:lang w:val="ru-RU"/>
        </w:rPr>
        <w:t>Всемирную организацию интеллектуальной собственности</w:t>
      </w:r>
      <w:r>
        <w:rPr>
          <w:lang w:val="ru-RU"/>
        </w:rPr>
        <w:t>, которая заключается в том, чтобы «</w:t>
      </w:r>
      <w:r w:rsidRPr="001B7CFF">
        <w:rPr>
          <w:lang w:val="ru-RU"/>
        </w:rPr>
        <w:t>содействовать охране интеллектуал</w:t>
      </w:r>
      <w:r>
        <w:rPr>
          <w:lang w:val="ru-RU"/>
        </w:rPr>
        <w:t>ьной собственности во всем мире» и «</w:t>
      </w:r>
      <w:r w:rsidRPr="001B7CFF">
        <w:rPr>
          <w:lang w:val="ru-RU"/>
        </w:rPr>
        <w:t xml:space="preserve">обеспечивать административное сотрудничество </w:t>
      </w:r>
      <w:r>
        <w:rPr>
          <w:lang w:val="ru-RU"/>
        </w:rPr>
        <w:t>с</w:t>
      </w:r>
      <w:r w:rsidRPr="001B7CFF">
        <w:rPr>
          <w:lang w:val="ru-RU"/>
        </w:rPr>
        <w:t>оюзов</w:t>
      </w:r>
      <w:r>
        <w:rPr>
          <w:lang w:val="ru-RU"/>
        </w:rPr>
        <w:t xml:space="preserve">». В заключение делегация заявила, что, как она отмечала на прошлых Ассамблеях, она не позволит разрушить механизм единого функционирования Организации, в частности принцип оплаты непрямых расходов ВОИС различными союзами в зависимости от их платежеспособности. Такая методология распределения бюджета, позволяющая обеспечить надлежащее управление совместными действиями в интересах развивающихся стран, является одной из основ Организации и должна оставаться ею. </w:t>
      </w:r>
    </w:p>
    <w:p w:rsidR="0040546F" w:rsidRPr="00904B6E" w:rsidRDefault="0040546F" w:rsidP="0040546F">
      <w:pPr>
        <w:pStyle w:val="ONUME"/>
        <w:rPr>
          <w:lang w:val="ru-RU"/>
        </w:rPr>
      </w:pPr>
      <w:r>
        <w:rPr>
          <w:lang w:val="ru-RU"/>
        </w:rPr>
        <w:t xml:space="preserve">Делегация Швейцарии поддержала принятые решения и поблагодарила КПБ и Секретариат за работу, которую они проделали к настоящему моменту. Что касается решений, то делегация сослалась на заявления, сделанные в КПБ по поводу методологии распределения, а также Лиссабонского союза и Женевского акта. </w:t>
      </w:r>
    </w:p>
    <w:p w:rsidR="0040546F" w:rsidRPr="00904B6E" w:rsidRDefault="0040546F" w:rsidP="0040546F">
      <w:pPr>
        <w:pStyle w:val="ONUME"/>
        <w:rPr>
          <w:lang w:val="ru-RU"/>
        </w:rPr>
      </w:pPr>
      <w:r>
        <w:rPr>
          <w:lang w:val="ru-RU"/>
        </w:rPr>
        <w:t xml:space="preserve">Председатель предложил рассмотреть пункт решения, касающийся вопросов, которые охватывает соответствующий пункт повестки дня. </w:t>
      </w:r>
    </w:p>
    <w:p w:rsidR="0040546F" w:rsidRDefault="0040546F" w:rsidP="0040546F">
      <w:pPr>
        <w:pStyle w:val="ONUME"/>
        <w:ind w:left="567"/>
        <w:rPr>
          <w:lang w:val="ru-RU"/>
        </w:rPr>
      </w:pPr>
      <w:r>
        <w:rPr>
          <w:lang w:val="ru-RU"/>
        </w:rPr>
        <w:t xml:space="preserve">Ассамблеи ВОИС, </w:t>
      </w:r>
      <w:r w:rsidRPr="00A20A8E">
        <w:rPr>
          <w:lang w:val="ru-RU"/>
        </w:rPr>
        <w:t>каждая в той степени, в какой</w:t>
      </w:r>
      <w:r>
        <w:rPr>
          <w:lang w:val="ru-RU"/>
        </w:rPr>
        <w:t xml:space="preserve"> это ее касается: </w:t>
      </w:r>
    </w:p>
    <w:p w:rsidR="0040546F" w:rsidRPr="00B8728E" w:rsidRDefault="0040546F" w:rsidP="0040546F">
      <w:pPr>
        <w:pStyle w:val="ONUME"/>
        <w:numPr>
          <w:ilvl w:val="0"/>
          <w:numId w:val="0"/>
        </w:numPr>
        <w:ind w:left="1134"/>
        <w:rPr>
          <w:lang w:val="ru-RU"/>
        </w:rPr>
      </w:pPr>
      <w:r w:rsidRPr="00B8728E">
        <w:rPr>
          <w:lang w:val="ru-RU"/>
        </w:rPr>
        <w:t>(</w:t>
      </w:r>
      <w:r>
        <w:t>i</w:t>
      </w:r>
      <w:r w:rsidRPr="00B8728E">
        <w:rPr>
          <w:lang w:val="ru-RU"/>
        </w:rPr>
        <w:t>)</w:t>
      </w:r>
      <w:r w:rsidRPr="00B8728E">
        <w:rPr>
          <w:lang w:val="ru-RU"/>
        </w:rPr>
        <w:tab/>
      </w:r>
      <w:r>
        <w:rPr>
          <w:lang w:val="ru-RU"/>
        </w:rPr>
        <w:t>приняли к сведению «Перечень решений, принятых Комитетом по программе и бюджету» (документ А/58/6</w:t>
      </w:r>
      <w:r w:rsidRPr="00B8728E">
        <w:rPr>
          <w:lang w:val="ru-RU"/>
        </w:rPr>
        <w:t xml:space="preserve">);  </w:t>
      </w:r>
    </w:p>
    <w:p w:rsidR="001C3939" w:rsidRPr="00AE7AE1" w:rsidRDefault="0040546F" w:rsidP="0040546F">
      <w:pPr>
        <w:pStyle w:val="ONUME"/>
        <w:numPr>
          <w:ilvl w:val="0"/>
          <w:numId w:val="0"/>
        </w:numPr>
        <w:ind w:left="1134"/>
        <w:rPr>
          <w:lang w:val="ru-RU"/>
        </w:rPr>
      </w:pPr>
      <w:r w:rsidRPr="00B8728E">
        <w:rPr>
          <w:lang w:val="ru-RU"/>
        </w:rPr>
        <w:t>(</w:t>
      </w:r>
      <w:r>
        <w:t>ii</w:t>
      </w:r>
      <w:r w:rsidRPr="00B8728E">
        <w:rPr>
          <w:lang w:val="ru-RU"/>
        </w:rPr>
        <w:t>)</w:t>
      </w:r>
      <w:r w:rsidRPr="00B8728E">
        <w:rPr>
          <w:lang w:val="ru-RU"/>
        </w:rPr>
        <w:tab/>
      </w:r>
      <w:r>
        <w:rPr>
          <w:lang w:val="ru-RU"/>
        </w:rPr>
        <w:t>одобрили вынесенные Комитетом по программе и бюджету рекомендации, содержащиеся в том же документе.</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1</w:t>
      </w:r>
      <w:r w:rsidR="00AB348A" w:rsidRPr="00394B5C">
        <w:rPr>
          <w:lang w:val="ru-RU"/>
        </w:rPr>
        <w:t>3</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открытие новых внешних бюро воис</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B53675" w:rsidRPr="00B53675">
        <w:rPr>
          <w:lang w:val="ru-RU"/>
        </w:rPr>
        <w:t xml:space="preserve"> </w:t>
      </w:r>
      <w:r w:rsidR="006D49A9" w:rsidRPr="00B53675">
        <w:rPr>
          <w:lang w:val="ru-RU"/>
        </w:rPr>
        <w:t>(</w:t>
      </w:r>
      <w:r>
        <w:rPr>
          <w:lang w:val="ru-RU"/>
        </w:rPr>
        <w:t>документ</w:t>
      </w:r>
      <w:r w:rsidRPr="00B53675">
        <w:rPr>
          <w:lang w:val="ru-RU"/>
        </w:rPr>
        <w:t xml:space="preserve"> </w:t>
      </w:r>
      <w:r w:rsidR="006D49A9" w:rsidRPr="006D49A9">
        <w:t>WO</w:t>
      </w:r>
      <w:r w:rsidR="006D49A9" w:rsidRPr="00B53675">
        <w:rPr>
          <w:lang w:val="ru-RU"/>
        </w:rPr>
        <w:t>/</w:t>
      </w:r>
      <w:r w:rsidR="006D49A9" w:rsidRPr="006D49A9">
        <w:t>GA</w:t>
      </w:r>
      <w:r w:rsidR="006D49A9" w:rsidRPr="00B53675">
        <w:rPr>
          <w:lang w:val="ru-RU"/>
        </w:rPr>
        <w:t>/50/</w:t>
      </w:r>
      <w:r w:rsidR="00A42E52">
        <w:rPr>
          <w:lang w:val="ru-RU"/>
        </w:rPr>
        <w:t>15</w:t>
      </w:r>
      <w:r w:rsidR="006D49A9" w:rsidRPr="00B53675">
        <w:rPr>
          <w:lang w:val="ru-RU"/>
        </w:rPr>
        <w:t>).</w:t>
      </w:r>
    </w:p>
    <w:p w:rsidR="004E0019" w:rsidRPr="00394B5C" w:rsidRDefault="00B53675">
      <w:pPr>
        <w:pStyle w:val="Heading3"/>
        <w:rPr>
          <w:lang w:val="ru-RU"/>
        </w:rPr>
      </w:pPr>
      <w:r>
        <w:rPr>
          <w:lang w:val="ru-RU"/>
        </w:rPr>
        <w:lastRenderedPageBreak/>
        <w:t>ПУНКТ</w:t>
      </w:r>
      <w:r w:rsidRPr="00394B5C">
        <w:rPr>
          <w:lang w:val="ru-RU"/>
        </w:rPr>
        <w:t xml:space="preserve"> </w:t>
      </w:r>
      <w:r w:rsidR="004E0019" w:rsidRPr="00394B5C">
        <w:rPr>
          <w:lang w:val="ru-RU"/>
        </w:rPr>
        <w:t xml:space="preserve">14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4E0019" w:rsidRPr="00394B5C" w:rsidRDefault="00394B5C" w:rsidP="004E0019">
      <w:pPr>
        <w:pStyle w:val="NoSpacing"/>
        <w:spacing w:after="220"/>
        <w:rPr>
          <w:lang w:val="ru-RU"/>
        </w:rPr>
      </w:pPr>
      <w:r w:rsidRPr="00371CC6">
        <w:rPr>
          <w:lang w:val="ru-RU"/>
        </w:rPr>
        <w:t>ОТЧЕТ О РАБОТЕ ПОСТОЯННОГО КОМИТЕТА ПО АВТОРСКОМУ ПРАВУ И СМЕЖНЫМ ПРАВАМ (ПКАП)</w:t>
      </w:r>
    </w:p>
    <w:p w:rsidR="001C3939" w:rsidRPr="00CB0771" w:rsidRDefault="00AE7AE1" w:rsidP="001C3939">
      <w:pPr>
        <w:pStyle w:val="ONUME"/>
        <w:rPr>
          <w:lang w:val="ru-RU"/>
        </w:rPr>
      </w:pPr>
      <w:r>
        <w:rPr>
          <w:lang w:val="ru-RU"/>
        </w:rPr>
        <w:t>См</w:t>
      </w:r>
      <w:r w:rsidRPr="00CB0771">
        <w:rPr>
          <w:lang w:val="ru-RU"/>
        </w:rPr>
        <w:t xml:space="preserve">. </w:t>
      </w:r>
      <w:r>
        <w:rPr>
          <w:lang w:val="ru-RU"/>
        </w:rPr>
        <w:t>отчет</w:t>
      </w:r>
      <w:r w:rsidRPr="00CB0771">
        <w:rPr>
          <w:lang w:val="ru-RU"/>
        </w:rPr>
        <w:t xml:space="preserve"> </w:t>
      </w:r>
      <w:r>
        <w:rPr>
          <w:lang w:val="ru-RU"/>
        </w:rPr>
        <w:t>о</w:t>
      </w:r>
      <w:r w:rsidRPr="00CB0771">
        <w:rPr>
          <w:lang w:val="ru-RU"/>
        </w:rPr>
        <w:t xml:space="preserve"> </w:t>
      </w:r>
      <w:r>
        <w:rPr>
          <w:lang w:val="ru-RU"/>
        </w:rPr>
        <w:t>сессии</w:t>
      </w:r>
      <w:r w:rsidRPr="00CB0771">
        <w:rPr>
          <w:lang w:val="ru-RU"/>
        </w:rPr>
        <w:t xml:space="preserve"> </w:t>
      </w:r>
      <w:r w:rsidR="008D21FA" w:rsidRPr="008D21FA">
        <w:t>WIPO</w:t>
      </w:r>
      <w:r w:rsidR="008D21FA" w:rsidRPr="00CB0771">
        <w:rPr>
          <w:lang w:val="ru-RU"/>
        </w:rPr>
        <w:t xml:space="preserve"> </w:t>
      </w:r>
      <w:r w:rsidR="008D21FA" w:rsidRPr="008D21FA">
        <w:t>General</w:t>
      </w:r>
      <w:r w:rsidR="008D21FA" w:rsidRPr="00CB0771">
        <w:rPr>
          <w:lang w:val="ru-RU"/>
        </w:rPr>
        <w:t xml:space="preserve"> </w:t>
      </w:r>
      <w:r w:rsidR="008D21FA" w:rsidRPr="008D21FA">
        <w:t>Assembly</w:t>
      </w:r>
      <w:r w:rsidR="008D21FA" w:rsidRPr="00CB0771">
        <w:rPr>
          <w:lang w:val="ru-RU"/>
        </w:rPr>
        <w:t xml:space="preserve"> (</w:t>
      </w:r>
      <w:r>
        <w:rPr>
          <w:lang w:val="ru-RU"/>
        </w:rPr>
        <w:t>документ</w:t>
      </w:r>
      <w:r w:rsidRPr="00CB0771">
        <w:rPr>
          <w:lang w:val="ru-RU"/>
        </w:rPr>
        <w:t xml:space="preserve"> </w:t>
      </w:r>
      <w:r w:rsidR="008D21FA" w:rsidRPr="008D21FA">
        <w:t>WO</w:t>
      </w:r>
      <w:r w:rsidR="008D21FA" w:rsidRPr="00CB0771">
        <w:rPr>
          <w:lang w:val="ru-RU"/>
        </w:rPr>
        <w:t>/</w:t>
      </w:r>
      <w:r w:rsidR="008D21FA" w:rsidRPr="008D21FA">
        <w:t>GA</w:t>
      </w:r>
      <w:r w:rsidR="008D21FA" w:rsidRPr="00CB0771">
        <w:rPr>
          <w:lang w:val="ru-RU"/>
        </w:rPr>
        <w:t>/50/</w:t>
      </w:r>
      <w:r w:rsidR="00A42E52">
        <w:rPr>
          <w:lang w:val="ru-RU"/>
        </w:rPr>
        <w:t>15</w:t>
      </w:r>
      <w:r w:rsidR="008D21FA" w:rsidRPr="00CB0771">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1</w:t>
      </w:r>
      <w:r w:rsidR="00AB348A" w:rsidRPr="00394B5C">
        <w:rPr>
          <w:lang w:val="ru-RU"/>
        </w:rPr>
        <w:t>5</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sidRPr="00371CC6">
        <w:rPr>
          <w:lang w:val="ru-RU"/>
        </w:rPr>
        <w:t xml:space="preserve">Отчет о работе </w:t>
      </w:r>
      <w:r w:rsidR="00394B5C">
        <w:rPr>
          <w:lang w:val="ru-RU"/>
        </w:rPr>
        <w:t>П</w:t>
      </w:r>
      <w:r w:rsidR="00394B5C" w:rsidRPr="00371CC6">
        <w:rPr>
          <w:lang w:val="ru-RU"/>
        </w:rPr>
        <w:t>остоянного комитета по патентному праву (ПКПП)</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C51417" w:rsidRPr="00B53675">
        <w:rPr>
          <w:lang w:val="ru-RU"/>
        </w:rPr>
        <w:t xml:space="preserve"> </w:t>
      </w:r>
      <w:r w:rsidR="00B53675">
        <w:rPr>
          <w:lang w:val="ru-RU"/>
        </w:rPr>
        <w:t>Генеральной Ассамблеи ВОИС</w:t>
      </w:r>
      <w:r w:rsidR="00C51417" w:rsidRPr="00B53675">
        <w:rPr>
          <w:lang w:val="ru-RU"/>
        </w:rPr>
        <w:t xml:space="preserve"> (</w:t>
      </w:r>
      <w:r>
        <w:rPr>
          <w:lang w:val="ru-RU"/>
        </w:rPr>
        <w:t>документ</w:t>
      </w:r>
      <w:r w:rsidRPr="00B53675">
        <w:rPr>
          <w:lang w:val="ru-RU"/>
        </w:rPr>
        <w:t xml:space="preserve"> </w:t>
      </w:r>
      <w:r w:rsidR="00C51417" w:rsidRPr="00C51417">
        <w:t>WO</w:t>
      </w:r>
      <w:r w:rsidR="00C51417" w:rsidRPr="00B53675">
        <w:rPr>
          <w:lang w:val="ru-RU"/>
        </w:rPr>
        <w:t>/</w:t>
      </w:r>
      <w:r w:rsidR="00C51417" w:rsidRPr="00C51417">
        <w:t>GA</w:t>
      </w:r>
      <w:r w:rsidR="00C51417" w:rsidRPr="00B53675">
        <w:rPr>
          <w:lang w:val="ru-RU"/>
        </w:rPr>
        <w:t>/50/</w:t>
      </w:r>
      <w:r w:rsidR="00A42E52">
        <w:rPr>
          <w:lang w:val="ru-RU"/>
        </w:rPr>
        <w:t>15</w:t>
      </w:r>
      <w:r w:rsidR="00C51417" w:rsidRPr="00B53675">
        <w:rPr>
          <w:lang w:val="ru-RU"/>
        </w:rPr>
        <w:t>).</w:t>
      </w:r>
    </w:p>
    <w:p w:rsidR="00444B43" w:rsidRPr="00394B5C" w:rsidRDefault="00B53675">
      <w:pPr>
        <w:pStyle w:val="Heading3"/>
        <w:rPr>
          <w:lang w:val="ru-RU"/>
        </w:rPr>
      </w:pPr>
      <w:r>
        <w:rPr>
          <w:lang w:val="ru-RU"/>
        </w:rPr>
        <w:t>пункт</w:t>
      </w:r>
      <w:r w:rsidRPr="00394B5C">
        <w:rPr>
          <w:lang w:val="ru-RU"/>
        </w:rPr>
        <w:t xml:space="preserve"> </w:t>
      </w:r>
      <w:r w:rsidR="00444B43" w:rsidRPr="00394B5C">
        <w:rPr>
          <w:lang w:val="ru-RU"/>
        </w:rPr>
        <w:t>1</w:t>
      </w:r>
      <w:r w:rsidR="00AB348A" w:rsidRPr="00394B5C">
        <w:rPr>
          <w:lang w:val="ru-RU"/>
        </w:rPr>
        <w:t>6</w:t>
      </w:r>
      <w:r w:rsidR="00444B43"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444B43" w:rsidRPr="00394B5C" w:rsidRDefault="00394B5C" w:rsidP="00531E82">
      <w:pPr>
        <w:pStyle w:val="NoSpacing"/>
        <w:spacing w:after="220"/>
        <w:rPr>
          <w:lang w:val="ru-RU"/>
        </w:rPr>
      </w:pPr>
      <w:r w:rsidRPr="00371CC6">
        <w:rPr>
          <w:lang w:val="ru-RU"/>
        </w:rPr>
        <w:t xml:space="preserve">ОТЧЕТ О РАБОТЕ </w:t>
      </w:r>
      <w:r>
        <w:rPr>
          <w:lang w:val="ru-RU"/>
        </w:rPr>
        <w:t>П</w:t>
      </w:r>
      <w:r w:rsidRPr="00371CC6">
        <w:rPr>
          <w:lang w:val="ru-RU"/>
        </w:rPr>
        <w:t>ОСТОЯННОГО КОМИТЕТА ПО ЗАКОНОДАТЕЛЬСТВУ В ОБЛАСТИ ТОВАРНЫХ ЗНАКОВ, ПРОМЫШЛЕННЫХ ОБРАЗЦОВ И ГЕОГРАФИЧЕСКИХ УКАЗАНИЙ (ПКТЗ)</w:t>
      </w:r>
    </w:p>
    <w:p w:rsidR="008045D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8D21FA" w:rsidRPr="00B53675">
        <w:rPr>
          <w:lang w:val="ru-RU"/>
        </w:rPr>
        <w:t xml:space="preserve"> (</w:t>
      </w:r>
      <w:r>
        <w:rPr>
          <w:lang w:val="ru-RU"/>
        </w:rPr>
        <w:t>документ</w:t>
      </w:r>
      <w:r w:rsidRPr="00B53675">
        <w:rPr>
          <w:lang w:val="ru-RU"/>
        </w:rPr>
        <w:t xml:space="preserve"> </w:t>
      </w:r>
      <w:r w:rsidR="008D21FA" w:rsidRPr="008D21FA">
        <w:t>WO</w:t>
      </w:r>
      <w:r w:rsidR="008D21FA" w:rsidRPr="00B53675">
        <w:rPr>
          <w:lang w:val="ru-RU"/>
        </w:rPr>
        <w:t>/</w:t>
      </w:r>
      <w:r w:rsidR="008D21FA" w:rsidRPr="008D21FA">
        <w:t>GA</w:t>
      </w:r>
      <w:r w:rsidR="008D21FA" w:rsidRPr="00B53675">
        <w:rPr>
          <w:lang w:val="ru-RU"/>
        </w:rPr>
        <w:t>/50/</w:t>
      </w:r>
      <w:r w:rsidR="00A42E52">
        <w:rPr>
          <w:lang w:val="ru-RU"/>
        </w:rPr>
        <w:t>15</w:t>
      </w:r>
      <w:r w:rsidR="008D21FA" w:rsidRPr="00B53675">
        <w:rPr>
          <w:lang w:val="ru-RU"/>
        </w:rPr>
        <w:t>).</w:t>
      </w:r>
    </w:p>
    <w:p w:rsidR="008045D3" w:rsidRPr="00394B5C" w:rsidRDefault="00B53675">
      <w:pPr>
        <w:pStyle w:val="Heading3"/>
        <w:rPr>
          <w:lang w:val="ru-RU"/>
        </w:rPr>
      </w:pPr>
      <w:r>
        <w:rPr>
          <w:lang w:val="ru-RU"/>
        </w:rPr>
        <w:t>пункт</w:t>
      </w:r>
      <w:r w:rsidRPr="00394B5C">
        <w:rPr>
          <w:lang w:val="ru-RU"/>
        </w:rPr>
        <w:t xml:space="preserve"> </w:t>
      </w:r>
      <w:r w:rsidR="008045D3" w:rsidRPr="00394B5C">
        <w:rPr>
          <w:lang w:val="ru-RU"/>
        </w:rPr>
        <w:t xml:space="preserve">17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045D3" w:rsidRPr="00394B5C" w:rsidRDefault="00394B5C" w:rsidP="00531E82">
      <w:pPr>
        <w:pStyle w:val="NoSpacing"/>
        <w:spacing w:after="220"/>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8045D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8D21FA" w:rsidRPr="00B53675">
        <w:rPr>
          <w:lang w:val="ru-RU"/>
        </w:rPr>
        <w:t xml:space="preserve"> (</w:t>
      </w:r>
      <w:r>
        <w:rPr>
          <w:lang w:val="ru-RU"/>
        </w:rPr>
        <w:t>документ</w:t>
      </w:r>
      <w:r w:rsidRPr="00B53675">
        <w:rPr>
          <w:lang w:val="ru-RU"/>
        </w:rPr>
        <w:t xml:space="preserve"> </w:t>
      </w:r>
      <w:r w:rsidR="008D21FA" w:rsidRPr="008D21FA">
        <w:t>WO</w:t>
      </w:r>
      <w:r w:rsidR="008D21FA" w:rsidRPr="00B53675">
        <w:rPr>
          <w:lang w:val="ru-RU"/>
        </w:rPr>
        <w:t>/</w:t>
      </w:r>
      <w:r w:rsidR="008D21FA" w:rsidRPr="008D21FA">
        <w:t>GA</w:t>
      </w:r>
      <w:r w:rsidR="008D21FA" w:rsidRPr="00B53675">
        <w:rPr>
          <w:lang w:val="ru-RU"/>
        </w:rPr>
        <w:t>/50/</w:t>
      </w:r>
      <w:r w:rsidR="00A42E52">
        <w:rPr>
          <w:lang w:val="ru-RU"/>
        </w:rPr>
        <w:t>15</w:t>
      </w:r>
      <w:r w:rsidR="008D21FA" w:rsidRPr="00B53675">
        <w:rPr>
          <w:lang w:val="ru-RU"/>
        </w:rPr>
        <w:t>)</w:t>
      </w:r>
      <w:r w:rsidR="005D0B73" w:rsidRPr="00B53675">
        <w:rPr>
          <w:lang w:val="ru-RU"/>
        </w:rPr>
        <w:t>.</w:t>
      </w:r>
    </w:p>
    <w:p w:rsidR="005D0B73" w:rsidRPr="00394B5C" w:rsidRDefault="00B53675" w:rsidP="00531E82">
      <w:pPr>
        <w:keepNext/>
        <w:spacing w:before="480" w:line="480" w:lineRule="auto"/>
        <w:contextualSpacing/>
        <w:outlineLvl w:val="2"/>
        <w:rPr>
          <w:bCs/>
          <w:caps/>
          <w:szCs w:val="26"/>
          <w:lang w:val="ru-RU"/>
        </w:rPr>
      </w:pPr>
      <w:r>
        <w:rPr>
          <w:lang w:val="ru-RU"/>
        </w:rPr>
        <w:t>ПУНКТ</w:t>
      </w:r>
      <w:r w:rsidRPr="00394B5C">
        <w:rPr>
          <w:lang w:val="ru-RU"/>
        </w:rPr>
        <w:t xml:space="preserve"> </w:t>
      </w:r>
      <w:r w:rsidR="005D0B73" w:rsidRPr="00394B5C">
        <w:rPr>
          <w:bCs/>
          <w:caps/>
          <w:szCs w:val="26"/>
          <w:lang w:val="ru-RU"/>
        </w:rPr>
        <w:t xml:space="preserve">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5D0B73" w:rsidRPr="00394B5C" w:rsidRDefault="00394B5C" w:rsidP="005D0B73">
      <w:pPr>
        <w:spacing w:after="220"/>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5D0B7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8D21FA" w:rsidRPr="00B53675">
        <w:rPr>
          <w:lang w:val="ru-RU"/>
        </w:rPr>
        <w:t xml:space="preserve"> </w:t>
      </w:r>
      <w:r w:rsidR="00B53675">
        <w:rPr>
          <w:lang w:val="ru-RU"/>
        </w:rPr>
        <w:t>Генеральной Ассамблеи ВОИС</w:t>
      </w:r>
      <w:r w:rsidR="008D21FA" w:rsidRPr="00B53675">
        <w:rPr>
          <w:lang w:val="ru-RU"/>
        </w:rPr>
        <w:t xml:space="preserve"> (</w:t>
      </w:r>
      <w:r>
        <w:rPr>
          <w:lang w:val="ru-RU"/>
        </w:rPr>
        <w:t>документ</w:t>
      </w:r>
      <w:r w:rsidRPr="00B53675">
        <w:rPr>
          <w:lang w:val="ru-RU"/>
        </w:rPr>
        <w:t xml:space="preserve"> </w:t>
      </w:r>
      <w:r w:rsidR="008D21FA" w:rsidRPr="008D21FA">
        <w:t>WO</w:t>
      </w:r>
      <w:r w:rsidR="008D21FA" w:rsidRPr="00B53675">
        <w:rPr>
          <w:lang w:val="ru-RU"/>
        </w:rPr>
        <w:t>/</w:t>
      </w:r>
      <w:r w:rsidR="008D21FA" w:rsidRPr="008D21FA">
        <w:t>GA</w:t>
      </w:r>
      <w:r w:rsidR="008D21FA" w:rsidRPr="00B53675">
        <w:rPr>
          <w:lang w:val="ru-RU"/>
        </w:rPr>
        <w:t>/50/</w:t>
      </w:r>
      <w:r w:rsidR="00A42E52">
        <w:rPr>
          <w:lang w:val="ru-RU"/>
        </w:rPr>
        <w:t>15</w:t>
      </w:r>
      <w:r w:rsidR="008D21FA" w:rsidRPr="00B53675">
        <w:rPr>
          <w:lang w:val="ru-RU"/>
        </w:rPr>
        <w:t>).</w:t>
      </w:r>
    </w:p>
    <w:p w:rsidR="008045D3" w:rsidRPr="00394B5C" w:rsidRDefault="00B53675" w:rsidP="00531E82">
      <w:pPr>
        <w:pStyle w:val="Heading3"/>
        <w:rPr>
          <w:lang w:val="ru-RU"/>
        </w:rPr>
      </w:pPr>
      <w:r>
        <w:rPr>
          <w:lang w:val="ru-RU"/>
        </w:rPr>
        <w:t>ПУНКТ</w:t>
      </w:r>
      <w:r w:rsidRPr="00394B5C">
        <w:rPr>
          <w:lang w:val="ru-RU"/>
        </w:rPr>
        <w:t xml:space="preserve"> </w:t>
      </w:r>
      <w:r w:rsidR="008045D3" w:rsidRPr="00394B5C">
        <w:rPr>
          <w:lang w:val="ru-RU"/>
        </w:rPr>
        <w:t xml:space="preserve">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045D3" w:rsidRPr="00394B5C" w:rsidRDefault="00394B5C" w:rsidP="00531E82">
      <w:pPr>
        <w:pStyle w:val="NoSpacing"/>
        <w:spacing w:after="220"/>
        <w:rPr>
          <w:lang w:val="ru-RU"/>
        </w:rPr>
      </w:pPr>
      <w:r w:rsidRPr="00371CC6">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471AFE" w:rsidRPr="00B53675">
        <w:rPr>
          <w:lang w:val="ru-RU"/>
        </w:rPr>
        <w:t xml:space="preserve"> </w:t>
      </w:r>
      <w:r w:rsidR="00B53675">
        <w:rPr>
          <w:lang w:val="ru-RU"/>
        </w:rPr>
        <w:t>Генеральной Ассамблеи ВОИС</w:t>
      </w:r>
      <w:r w:rsidR="00471AFE" w:rsidRPr="00B53675">
        <w:rPr>
          <w:lang w:val="ru-RU"/>
        </w:rPr>
        <w:t xml:space="preserve"> (</w:t>
      </w:r>
      <w:r>
        <w:rPr>
          <w:lang w:val="ru-RU"/>
        </w:rPr>
        <w:t>документ</w:t>
      </w:r>
      <w:r w:rsidRPr="00B53675">
        <w:rPr>
          <w:lang w:val="ru-RU"/>
        </w:rPr>
        <w:t xml:space="preserve"> </w:t>
      </w:r>
      <w:r w:rsidR="00471AFE" w:rsidRPr="00471AFE">
        <w:t>WO</w:t>
      </w:r>
      <w:r w:rsidR="00471AFE" w:rsidRPr="00B53675">
        <w:rPr>
          <w:lang w:val="ru-RU"/>
        </w:rPr>
        <w:t>/</w:t>
      </w:r>
      <w:r w:rsidR="00471AFE" w:rsidRPr="00471AFE">
        <w:t>GA</w:t>
      </w:r>
      <w:r w:rsidR="00471AFE" w:rsidRPr="00B53675">
        <w:rPr>
          <w:lang w:val="ru-RU"/>
        </w:rPr>
        <w:t>/50/</w:t>
      </w:r>
      <w:r w:rsidR="00A42E52">
        <w:rPr>
          <w:lang w:val="ru-RU"/>
        </w:rPr>
        <w:t>15</w:t>
      </w:r>
      <w:r w:rsidR="00471AFE" w:rsidRPr="00B536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AB348A" w:rsidRPr="00394B5C">
        <w:rPr>
          <w:lang w:val="ru-RU"/>
        </w:rPr>
        <w:t>20</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sidRPr="00371CC6">
        <w:rPr>
          <w:lang w:val="ru-RU"/>
        </w:rPr>
        <w:t>Отчет о работе Консультативного комитета по защите прав (ККЗП)</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471AFE" w:rsidRPr="00B53675">
        <w:rPr>
          <w:lang w:val="ru-RU"/>
        </w:rPr>
        <w:t xml:space="preserve"> (</w:t>
      </w:r>
      <w:r>
        <w:rPr>
          <w:lang w:val="ru-RU"/>
        </w:rPr>
        <w:t>документ</w:t>
      </w:r>
      <w:r w:rsidR="00471AFE" w:rsidRPr="00471AFE">
        <w:t> WO</w:t>
      </w:r>
      <w:r w:rsidR="00471AFE" w:rsidRPr="00B53675">
        <w:rPr>
          <w:lang w:val="ru-RU"/>
        </w:rPr>
        <w:t>/</w:t>
      </w:r>
      <w:r w:rsidR="00471AFE" w:rsidRPr="00471AFE">
        <w:t>GA</w:t>
      </w:r>
      <w:r w:rsidR="00471AFE" w:rsidRPr="00B53675">
        <w:rPr>
          <w:lang w:val="ru-RU"/>
        </w:rPr>
        <w:t>/50/</w:t>
      </w:r>
      <w:r w:rsidR="00A42E52">
        <w:rPr>
          <w:lang w:val="ru-RU"/>
        </w:rPr>
        <w:t>15</w:t>
      </w:r>
      <w:r w:rsidR="00471AFE" w:rsidRPr="00B53675">
        <w:rPr>
          <w:lang w:val="ru-RU"/>
        </w:rPr>
        <w:t>).</w:t>
      </w:r>
    </w:p>
    <w:p w:rsidR="00BD4AEC" w:rsidRPr="00B53675" w:rsidRDefault="00B53675">
      <w:pPr>
        <w:pStyle w:val="Heading3"/>
        <w:rPr>
          <w:lang w:val="ru-RU"/>
        </w:rPr>
      </w:pPr>
      <w:r>
        <w:rPr>
          <w:lang w:val="ru-RU"/>
        </w:rPr>
        <w:lastRenderedPageBreak/>
        <w:t>пункт</w:t>
      </w:r>
      <w:r w:rsidRPr="00B53675">
        <w:rPr>
          <w:lang w:val="ru-RU"/>
        </w:rPr>
        <w:t xml:space="preserve"> </w:t>
      </w:r>
      <w:r w:rsidR="00AB348A" w:rsidRPr="00B53675">
        <w:rPr>
          <w:lang w:val="ru-RU"/>
        </w:rPr>
        <w:t>2</w:t>
      </w:r>
      <w:r w:rsidR="00BD4AEC" w:rsidRPr="00B53675">
        <w:rPr>
          <w:lang w:val="ru-RU"/>
        </w:rPr>
        <w:t xml:space="preserve">1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система рст</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471AFE" w:rsidRPr="00B53675">
        <w:rPr>
          <w:lang w:val="ru-RU"/>
        </w:rPr>
        <w:t xml:space="preserve"> </w:t>
      </w:r>
      <w:r w:rsidR="00B53675">
        <w:rPr>
          <w:lang w:val="ru-RU"/>
        </w:rPr>
        <w:t>Ассамблеи Союза РСТ</w:t>
      </w:r>
      <w:r w:rsidR="00471AFE" w:rsidRPr="00B53675">
        <w:rPr>
          <w:lang w:val="ru-RU"/>
        </w:rPr>
        <w:t xml:space="preserve"> (</w:t>
      </w:r>
      <w:r>
        <w:rPr>
          <w:lang w:val="ru-RU"/>
        </w:rPr>
        <w:t>документ</w:t>
      </w:r>
      <w:r w:rsidRPr="00B53675">
        <w:rPr>
          <w:lang w:val="ru-RU"/>
        </w:rPr>
        <w:t xml:space="preserve"> </w:t>
      </w:r>
      <w:r w:rsidR="00471AFE" w:rsidRPr="00471AFE">
        <w:t>PCT</w:t>
      </w:r>
      <w:r w:rsidR="00471AFE" w:rsidRPr="00B53675">
        <w:rPr>
          <w:lang w:val="ru-RU"/>
        </w:rPr>
        <w:t>/</w:t>
      </w:r>
      <w:r w:rsidR="00471AFE" w:rsidRPr="00471AFE">
        <w:t>A</w:t>
      </w:r>
      <w:r w:rsidR="00471AFE" w:rsidRPr="00B53675">
        <w:rPr>
          <w:lang w:val="ru-RU"/>
        </w:rPr>
        <w:t>/50/5)</w:t>
      </w:r>
      <w:r w:rsidR="00BD4AEC" w:rsidRPr="00B53675">
        <w:rPr>
          <w:lang w:val="ru-RU"/>
        </w:rPr>
        <w:t>.</w:t>
      </w:r>
    </w:p>
    <w:p w:rsidR="00BD4AEC" w:rsidRPr="00B53675" w:rsidRDefault="00B53675">
      <w:pPr>
        <w:pStyle w:val="Heading3"/>
        <w:rPr>
          <w:lang w:val="ru-RU"/>
        </w:rPr>
      </w:pPr>
      <w:r>
        <w:rPr>
          <w:lang w:val="ru-RU"/>
        </w:rPr>
        <w:t>пункт</w:t>
      </w:r>
      <w:r w:rsidRPr="00B53675">
        <w:rPr>
          <w:lang w:val="ru-RU"/>
        </w:rPr>
        <w:t xml:space="preserve"> </w:t>
      </w:r>
      <w:r w:rsidR="00BD4AEC" w:rsidRPr="00B53675">
        <w:rPr>
          <w:lang w:val="ru-RU"/>
        </w:rPr>
        <w:t>2</w:t>
      </w:r>
      <w:r w:rsidR="00AB348A" w:rsidRPr="00B53675">
        <w:rPr>
          <w:lang w:val="ru-RU"/>
        </w:rPr>
        <w:t>2</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мадридская система</w:t>
      </w:r>
    </w:p>
    <w:p w:rsidR="00BD4AEC" w:rsidRPr="00AE7AE1" w:rsidRDefault="00AE7AE1" w:rsidP="00531E82">
      <w:pPr>
        <w:pStyle w:val="ONUME"/>
        <w:rPr>
          <w:lang w:val="ru-RU"/>
        </w:rPr>
      </w:pPr>
      <w:r>
        <w:rPr>
          <w:lang w:val="ru-RU"/>
        </w:rPr>
        <w:t>См</w:t>
      </w:r>
      <w:r w:rsidRPr="00AE7AE1">
        <w:rPr>
          <w:lang w:val="ru-RU"/>
        </w:rPr>
        <w:t xml:space="preserve">. </w:t>
      </w:r>
      <w:r>
        <w:rPr>
          <w:lang w:val="ru-RU"/>
        </w:rPr>
        <w:t>отчет</w:t>
      </w:r>
      <w:r w:rsidRPr="00AE7AE1">
        <w:rPr>
          <w:lang w:val="ru-RU"/>
        </w:rPr>
        <w:t xml:space="preserve"> </w:t>
      </w:r>
      <w:r>
        <w:rPr>
          <w:lang w:val="ru-RU"/>
        </w:rPr>
        <w:t>о</w:t>
      </w:r>
      <w:r w:rsidRPr="00AE7AE1">
        <w:rPr>
          <w:lang w:val="ru-RU"/>
        </w:rPr>
        <w:t xml:space="preserve"> </w:t>
      </w:r>
      <w:r>
        <w:rPr>
          <w:lang w:val="ru-RU"/>
        </w:rPr>
        <w:t>сессии</w:t>
      </w:r>
      <w:r w:rsidR="00471AFE" w:rsidRPr="00AE7AE1">
        <w:rPr>
          <w:lang w:val="ru-RU"/>
        </w:rPr>
        <w:t xml:space="preserve"> </w:t>
      </w:r>
      <w:r w:rsidR="00B53675">
        <w:rPr>
          <w:lang w:val="ru-RU"/>
        </w:rPr>
        <w:t>Ассамблеи Мадридского союза</w:t>
      </w:r>
      <w:r w:rsidR="00471AFE" w:rsidRPr="00AE7AE1">
        <w:rPr>
          <w:lang w:val="ru-RU"/>
        </w:rPr>
        <w:t xml:space="preserve"> (</w:t>
      </w:r>
      <w:r>
        <w:rPr>
          <w:lang w:val="ru-RU"/>
        </w:rPr>
        <w:t>документ</w:t>
      </w:r>
      <w:r w:rsidR="00471AFE" w:rsidRPr="00AE7AE1">
        <w:rPr>
          <w:lang w:val="ru-RU"/>
        </w:rPr>
        <w:t xml:space="preserve"> </w:t>
      </w:r>
      <w:r w:rsidR="00471AFE" w:rsidRPr="00471AFE">
        <w:t>MM</w:t>
      </w:r>
      <w:r w:rsidR="00471AFE" w:rsidRPr="00AE7AE1">
        <w:rPr>
          <w:lang w:val="ru-RU"/>
        </w:rPr>
        <w:t>/</w:t>
      </w:r>
      <w:r w:rsidR="00471AFE" w:rsidRPr="00471AFE">
        <w:t>A</w:t>
      </w:r>
      <w:r w:rsidR="00471AFE" w:rsidRPr="00AE7AE1">
        <w:rPr>
          <w:lang w:val="ru-RU"/>
        </w:rPr>
        <w:t>/52/</w:t>
      </w:r>
      <w:r w:rsidR="009153A8" w:rsidRPr="00AE7AE1">
        <w:rPr>
          <w:lang w:val="ru-RU"/>
        </w:rPr>
        <w:t>3</w:t>
      </w:r>
      <w:r w:rsidR="00471AFE" w:rsidRPr="00AE7AE1">
        <w:rPr>
          <w:lang w:val="ru-RU"/>
        </w:rPr>
        <w:t>)</w:t>
      </w:r>
      <w:r w:rsidR="00BD4AEC" w:rsidRPr="00AE7AE1">
        <w:rPr>
          <w:lang w:val="ru-RU"/>
        </w:rPr>
        <w:t>.</w:t>
      </w:r>
    </w:p>
    <w:p w:rsidR="00BD4AEC" w:rsidRPr="00B53675" w:rsidRDefault="00B53675">
      <w:pPr>
        <w:pStyle w:val="Heading3"/>
        <w:rPr>
          <w:lang w:val="ru-RU"/>
        </w:rPr>
      </w:pPr>
      <w:r>
        <w:rPr>
          <w:lang w:val="ru-RU"/>
        </w:rPr>
        <w:t>пункт</w:t>
      </w:r>
      <w:r w:rsidRPr="00B53675">
        <w:rPr>
          <w:lang w:val="ru-RU"/>
        </w:rPr>
        <w:t xml:space="preserve"> </w:t>
      </w:r>
      <w:r w:rsidR="00BD4AEC" w:rsidRPr="00B53675">
        <w:rPr>
          <w:lang w:val="ru-RU"/>
        </w:rPr>
        <w:t>2</w:t>
      </w:r>
      <w:r w:rsidR="00AB348A" w:rsidRPr="00B53675">
        <w:rPr>
          <w:lang w:val="ru-RU"/>
        </w:rPr>
        <w:t>3</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гаагская система</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Ассамблеи Гаагского союза</w:t>
      </w:r>
      <w:r w:rsidR="009153A8" w:rsidRPr="00B53675">
        <w:rPr>
          <w:lang w:val="ru-RU"/>
        </w:rPr>
        <w:t xml:space="preserve"> (</w:t>
      </w:r>
      <w:r>
        <w:rPr>
          <w:lang w:val="ru-RU"/>
        </w:rPr>
        <w:t>документ</w:t>
      </w:r>
      <w:r w:rsidRPr="00B53675">
        <w:rPr>
          <w:lang w:val="ru-RU"/>
        </w:rPr>
        <w:t xml:space="preserve"> </w:t>
      </w:r>
      <w:r w:rsidR="009153A8">
        <w:t>H</w:t>
      </w:r>
      <w:r w:rsidR="009153A8" w:rsidRPr="00B53675">
        <w:rPr>
          <w:lang w:val="ru-RU"/>
        </w:rPr>
        <w:t>/</w:t>
      </w:r>
      <w:r w:rsidR="009153A8">
        <w:t>A</w:t>
      </w:r>
      <w:r w:rsidR="009153A8" w:rsidRPr="00B53675">
        <w:rPr>
          <w:lang w:val="ru-RU"/>
        </w:rPr>
        <w:t>/38/2)</w:t>
      </w:r>
      <w:r w:rsidR="00BD4AEC" w:rsidRPr="00B53675">
        <w:rPr>
          <w:lang w:val="ru-RU"/>
        </w:rPr>
        <w:t>.</w:t>
      </w:r>
    </w:p>
    <w:p w:rsidR="00BD4AEC" w:rsidRPr="00B53675" w:rsidRDefault="00B53675">
      <w:pPr>
        <w:pStyle w:val="Heading3"/>
        <w:rPr>
          <w:lang w:val="ru-RU"/>
        </w:rPr>
      </w:pPr>
      <w:r>
        <w:rPr>
          <w:lang w:val="ru-RU"/>
        </w:rPr>
        <w:t>пункт</w:t>
      </w:r>
      <w:r w:rsidRPr="00B53675">
        <w:rPr>
          <w:lang w:val="ru-RU"/>
        </w:rPr>
        <w:t xml:space="preserve"> </w:t>
      </w:r>
      <w:r w:rsidR="00BD4AEC" w:rsidRPr="00B53675">
        <w:rPr>
          <w:lang w:val="ru-RU"/>
        </w:rPr>
        <w:t>2</w:t>
      </w:r>
      <w:r w:rsidR="00AB348A" w:rsidRPr="00B53675">
        <w:rPr>
          <w:lang w:val="ru-RU"/>
        </w:rPr>
        <w:t>4</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лиссабонская система</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E56BF5" w:rsidRPr="00B53675">
        <w:rPr>
          <w:lang w:val="ru-RU"/>
        </w:rPr>
        <w:t xml:space="preserve"> </w:t>
      </w:r>
      <w:r w:rsidR="00B53675">
        <w:rPr>
          <w:lang w:val="ru-RU"/>
        </w:rPr>
        <w:t>Ассамблеи Лиссабонского союза</w:t>
      </w:r>
      <w:r w:rsidR="00E56BF5" w:rsidRPr="00B53675">
        <w:rPr>
          <w:lang w:val="ru-RU"/>
        </w:rPr>
        <w:t xml:space="preserve"> (</w:t>
      </w:r>
      <w:r>
        <w:rPr>
          <w:lang w:val="ru-RU"/>
        </w:rPr>
        <w:t>документ</w:t>
      </w:r>
      <w:r w:rsidRPr="00B53675">
        <w:rPr>
          <w:lang w:val="ru-RU"/>
        </w:rPr>
        <w:t xml:space="preserve"> </w:t>
      </w:r>
      <w:r w:rsidR="00E00756" w:rsidRPr="007A1546">
        <w:t>LI</w:t>
      </w:r>
      <w:r w:rsidR="00E00756" w:rsidRPr="00B53675">
        <w:rPr>
          <w:lang w:val="ru-RU"/>
        </w:rPr>
        <w:t>/</w:t>
      </w:r>
      <w:r w:rsidR="00E00756" w:rsidRPr="007A1546">
        <w:t>A</w:t>
      </w:r>
      <w:r w:rsidR="00E00756" w:rsidRPr="00B53675">
        <w:rPr>
          <w:lang w:val="ru-RU"/>
        </w:rPr>
        <w:t>/35/</w:t>
      </w:r>
      <w:r w:rsidR="00E56BF5" w:rsidRPr="00B53675">
        <w:rPr>
          <w:lang w:val="ru-RU"/>
        </w:rPr>
        <w:t>3)</w:t>
      </w:r>
      <w:r w:rsidR="00BD4AEC" w:rsidRPr="00B53675">
        <w:rPr>
          <w:lang w:val="ru-RU"/>
        </w:rPr>
        <w:t>.</w:t>
      </w:r>
    </w:p>
    <w:p w:rsidR="00BD4AEC" w:rsidRPr="00EE42E0" w:rsidRDefault="00B53675">
      <w:pPr>
        <w:pStyle w:val="Heading3"/>
        <w:rPr>
          <w:lang w:val="ru-RU"/>
        </w:rPr>
      </w:pPr>
      <w:r>
        <w:rPr>
          <w:lang w:val="ru-RU"/>
        </w:rPr>
        <w:t>пункт</w:t>
      </w:r>
      <w:r w:rsidRPr="00EE42E0">
        <w:rPr>
          <w:lang w:val="ru-RU"/>
        </w:rPr>
        <w:t xml:space="preserve"> </w:t>
      </w:r>
      <w:r w:rsidR="00BD4AEC" w:rsidRPr="00EE42E0">
        <w:rPr>
          <w:lang w:val="ru-RU"/>
        </w:rPr>
        <w:t>2</w:t>
      </w:r>
      <w:r w:rsidR="00AB348A" w:rsidRPr="00EE42E0">
        <w:rPr>
          <w:lang w:val="ru-RU"/>
        </w:rPr>
        <w:t>5</w:t>
      </w:r>
      <w:r w:rsidR="00BD4AEC" w:rsidRPr="00EE42E0">
        <w:rPr>
          <w:lang w:val="ru-RU"/>
        </w:rPr>
        <w:t xml:space="preserve">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00D348F8" w:rsidRPr="00EE42E0">
        <w:rPr>
          <w:lang w:val="ru-RU"/>
        </w:rPr>
        <w:br/>
      </w:r>
      <w:r w:rsidR="00EE42E0" w:rsidRPr="00371CC6">
        <w:rPr>
          <w:lang w:val="ru-RU"/>
        </w:rPr>
        <w:t>Центр ВОИС по арбитражу и посредничеству, включая доменные имена</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0C659E" w:rsidRPr="00B53675">
        <w:rPr>
          <w:lang w:val="ru-RU"/>
        </w:rPr>
        <w:t xml:space="preserve"> (</w:t>
      </w:r>
      <w:r>
        <w:rPr>
          <w:lang w:val="ru-RU"/>
        </w:rPr>
        <w:t>документ</w:t>
      </w:r>
      <w:r w:rsidRPr="00B53675">
        <w:rPr>
          <w:lang w:val="ru-RU"/>
        </w:rPr>
        <w:t xml:space="preserve"> </w:t>
      </w:r>
      <w:r w:rsidR="000C659E" w:rsidRPr="000C659E">
        <w:t>WO</w:t>
      </w:r>
      <w:r w:rsidR="000C659E" w:rsidRPr="00B53675">
        <w:rPr>
          <w:lang w:val="ru-RU"/>
        </w:rPr>
        <w:t>/</w:t>
      </w:r>
      <w:r w:rsidR="000C659E" w:rsidRPr="000C659E">
        <w:t>GA</w:t>
      </w:r>
      <w:r w:rsidR="000C659E" w:rsidRPr="00B53675">
        <w:rPr>
          <w:lang w:val="ru-RU"/>
        </w:rPr>
        <w:t>/50/</w:t>
      </w:r>
      <w:r w:rsidR="00A42E52">
        <w:rPr>
          <w:lang w:val="ru-RU"/>
        </w:rPr>
        <w:t>15</w:t>
      </w:r>
      <w:r w:rsidR="000C659E" w:rsidRPr="00B53675">
        <w:rPr>
          <w:lang w:val="ru-RU"/>
        </w:rPr>
        <w:t>).</w:t>
      </w:r>
    </w:p>
    <w:p w:rsidR="008045D3" w:rsidRPr="00394B5C" w:rsidRDefault="00B53675" w:rsidP="00531E82">
      <w:pPr>
        <w:pStyle w:val="Heading3"/>
        <w:rPr>
          <w:lang w:val="ru-RU"/>
        </w:rPr>
      </w:pPr>
      <w:r>
        <w:rPr>
          <w:lang w:val="ru-RU"/>
        </w:rPr>
        <w:t>пункт</w:t>
      </w:r>
      <w:r w:rsidRPr="00394B5C">
        <w:rPr>
          <w:lang w:val="ru-RU"/>
        </w:rPr>
        <w:t xml:space="preserve"> </w:t>
      </w:r>
      <w:r w:rsidR="008045D3" w:rsidRPr="00394B5C">
        <w:rPr>
          <w:lang w:val="ru-RU"/>
        </w:rPr>
        <w:t xml:space="preserve">26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045D3" w:rsidRPr="00394B5C" w:rsidRDefault="00394B5C" w:rsidP="00531E82">
      <w:pPr>
        <w:pStyle w:val="NoSpacing"/>
        <w:spacing w:after="220"/>
        <w:rPr>
          <w:lang w:val="ru-RU"/>
        </w:rPr>
      </w:pPr>
      <w:r w:rsidRPr="00371C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(МДС)</w:t>
      </w:r>
    </w:p>
    <w:p w:rsidR="00431341"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4C529B" w:rsidRPr="00B53675">
        <w:rPr>
          <w:lang w:val="ru-RU"/>
        </w:rPr>
        <w:t xml:space="preserve"> </w:t>
      </w:r>
      <w:r w:rsidR="00B53675">
        <w:rPr>
          <w:lang w:val="ru-RU"/>
        </w:rPr>
        <w:t>Ассамблеи Марракешского договора</w:t>
      </w:r>
      <w:r w:rsidR="004C529B" w:rsidRPr="00B53675">
        <w:rPr>
          <w:lang w:val="ru-RU"/>
        </w:rPr>
        <w:t xml:space="preserve"> (</w:t>
      </w:r>
      <w:r>
        <w:rPr>
          <w:lang w:val="ru-RU"/>
        </w:rPr>
        <w:t>документ</w:t>
      </w:r>
      <w:r w:rsidRPr="00B53675">
        <w:rPr>
          <w:lang w:val="ru-RU"/>
        </w:rPr>
        <w:t xml:space="preserve"> </w:t>
      </w:r>
      <w:r w:rsidR="009155E6" w:rsidRPr="00B707EB">
        <w:t>MVT</w:t>
      </w:r>
      <w:r w:rsidR="009155E6" w:rsidRPr="00B53675">
        <w:rPr>
          <w:lang w:val="ru-RU"/>
        </w:rPr>
        <w:t>/</w:t>
      </w:r>
      <w:r w:rsidR="009155E6" w:rsidRPr="00B707EB">
        <w:t>A</w:t>
      </w:r>
      <w:r w:rsidR="009155E6" w:rsidRPr="00B53675">
        <w:rPr>
          <w:lang w:val="ru-RU"/>
        </w:rPr>
        <w:t>/3/</w:t>
      </w:r>
      <w:r w:rsidR="004C529B" w:rsidRPr="00B53675">
        <w:rPr>
          <w:lang w:val="ru-RU"/>
        </w:rPr>
        <w:t>2)</w:t>
      </w:r>
      <w:r w:rsidR="009155E6" w:rsidRPr="00B53675">
        <w:rPr>
          <w:bCs/>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2</w:t>
      </w:r>
      <w:r w:rsidR="00AB348A" w:rsidRPr="00394B5C">
        <w:rPr>
          <w:lang w:val="ru-RU"/>
        </w:rPr>
        <w:t>7</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541860" w:rsidRPr="00394B5C">
        <w:rPr>
          <w:lang w:val="ru-RU"/>
        </w:rPr>
        <w:br/>
      </w:r>
      <w:r w:rsidR="00394B5C">
        <w:rPr>
          <w:lang w:val="ru-RU"/>
        </w:rPr>
        <w:t>кадровые вопросы</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 xml:space="preserve">Координационного комитета ВОИС </w:t>
      </w:r>
      <w:r w:rsidR="00BD56F3" w:rsidRPr="00B53675">
        <w:rPr>
          <w:lang w:val="ru-RU"/>
        </w:rPr>
        <w:t>(</w:t>
      </w:r>
      <w:r>
        <w:rPr>
          <w:lang w:val="ru-RU"/>
        </w:rPr>
        <w:t>документ</w:t>
      </w:r>
      <w:r w:rsidRPr="00B53675">
        <w:rPr>
          <w:lang w:val="ru-RU"/>
        </w:rPr>
        <w:t xml:space="preserve"> </w:t>
      </w:r>
      <w:r w:rsidR="00BD56F3">
        <w:t>WO</w:t>
      </w:r>
      <w:r w:rsidR="00BD56F3" w:rsidRPr="00B53675">
        <w:rPr>
          <w:lang w:val="ru-RU"/>
        </w:rPr>
        <w:t>/</w:t>
      </w:r>
      <w:r w:rsidR="00BD56F3">
        <w:t>CC</w:t>
      </w:r>
      <w:r w:rsidR="00BD56F3" w:rsidRPr="00B53675">
        <w:rPr>
          <w:lang w:val="ru-RU"/>
        </w:rPr>
        <w:t>/75/3)</w:t>
      </w:r>
      <w:r w:rsidR="00431341" w:rsidRPr="00B53675">
        <w:rPr>
          <w:lang w:val="ru-RU"/>
        </w:rPr>
        <w:t>.</w:t>
      </w:r>
    </w:p>
    <w:p w:rsidR="00AB348A" w:rsidRPr="00A25A75" w:rsidRDefault="00B53675">
      <w:pPr>
        <w:pStyle w:val="Heading3"/>
        <w:rPr>
          <w:lang w:val="ru-RU"/>
        </w:rPr>
      </w:pPr>
      <w:r>
        <w:rPr>
          <w:lang w:val="ru-RU"/>
        </w:rPr>
        <w:lastRenderedPageBreak/>
        <w:t>пункт</w:t>
      </w:r>
      <w:r w:rsidRPr="00A25A75">
        <w:rPr>
          <w:lang w:val="ru-RU"/>
        </w:rPr>
        <w:t xml:space="preserve"> </w:t>
      </w:r>
      <w:r w:rsidR="00AB348A" w:rsidRPr="00A25A75">
        <w:rPr>
          <w:lang w:val="ru-RU"/>
        </w:rPr>
        <w:t xml:space="preserve">28 </w:t>
      </w:r>
      <w:r>
        <w:rPr>
          <w:lang w:val="ru-RU"/>
        </w:rPr>
        <w:t>СВОДНОЙ</w:t>
      </w:r>
      <w:r w:rsidRPr="00A25A75">
        <w:rPr>
          <w:lang w:val="ru-RU"/>
        </w:rPr>
        <w:t xml:space="preserve"> </w:t>
      </w:r>
      <w:r>
        <w:rPr>
          <w:lang w:val="ru-RU"/>
        </w:rPr>
        <w:t>ПОВЕСТКИ</w:t>
      </w:r>
      <w:r w:rsidRPr="00A25A75">
        <w:rPr>
          <w:lang w:val="ru-RU"/>
        </w:rPr>
        <w:t xml:space="preserve"> </w:t>
      </w:r>
      <w:r>
        <w:rPr>
          <w:lang w:val="ru-RU"/>
        </w:rPr>
        <w:t>ДНЯ</w:t>
      </w:r>
      <w:r w:rsidR="00D348F8" w:rsidRPr="00A25A75">
        <w:rPr>
          <w:lang w:val="ru-RU"/>
        </w:rPr>
        <w:br/>
      </w:r>
      <w:r w:rsidR="00A25A75">
        <w:rPr>
          <w:lang w:val="ru-RU"/>
        </w:rPr>
        <w:t>поправки к положениям и правилам о персонале</w:t>
      </w:r>
    </w:p>
    <w:p w:rsidR="008045D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 xml:space="preserve">Координационного комитета ВОИС </w:t>
      </w:r>
      <w:r w:rsidR="00B41E1E" w:rsidRPr="00B53675">
        <w:rPr>
          <w:lang w:val="ru-RU"/>
        </w:rPr>
        <w:t>(</w:t>
      </w:r>
      <w:r>
        <w:rPr>
          <w:lang w:val="ru-RU"/>
        </w:rPr>
        <w:t>документ</w:t>
      </w:r>
      <w:r w:rsidRPr="00B53675">
        <w:rPr>
          <w:lang w:val="ru-RU"/>
        </w:rPr>
        <w:t xml:space="preserve"> </w:t>
      </w:r>
      <w:r w:rsidR="00B41E1E" w:rsidRPr="00B41E1E">
        <w:t>WO</w:t>
      </w:r>
      <w:r w:rsidR="00B41E1E" w:rsidRPr="00B53675">
        <w:rPr>
          <w:lang w:val="ru-RU"/>
        </w:rPr>
        <w:t>/</w:t>
      </w:r>
      <w:r w:rsidR="00B41E1E" w:rsidRPr="00B41E1E">
        <w:t>CC</w:t>
      </w:r>
      <w:r w:rsidR="00B41E1E" w:rsidRPr="00B53675">
        <w:rPr>
          <w:lang w:val="ru-RU"/>
        </w:rPr>
        <w:t>/75/3).</w:t>
      </w:r>
    </w:p>
    <w:p w:rsidR="00BD4AEC" w:rsidRPr="00EE42E0" w:rsidRDefault="00B53675">
      <w:pPr>
        <w:pStyle w:val="Heading3"/>
        <w:rPr>
          <w:lang w:val="ru-RU"/>
        </w:rPr>
      </w:pPr>
      <w:r>
        <w:rPr>
          <w:lang w:val="ru-RU"/>
        </w:rPr>
        <w:t>пункт</w:t>
      </w:r>
      <w:r w:rsidR="00BD4AEC" w:rsidRPr="00EE42E0">
        <w:rPr>
          <w:lang w:val="ru-RU"/>
        </w:rPr>
        <w:t xml:space="preserve"> 2</w:t>
      </w:r>
      <w:r w:rsidR="00AB348A" w:rsidRPr="00EE42E0">
        <w:rPr>
          <w:lang w:val="ru-RU"/>
        </w:rPr>
        <w:t>9</w:t>
      </w:r>
      <w:r w:rsidR="00BD4AEC" w:rsidRPr="00EE42E0">
        <w:rPr>
          <w:lang w:val="ru-RU"/>
        </w:rPr>
        <w:t xml:space="preserve">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00D348F8" w:rsidRPr="00EE42E0">
        <w:rPr>
          <w:lang w:val="ru-RU"/>
        </w:rPr>
        <w:br/>
      </w:r>
      <w:r w:rsidR="00EE42E0">
        <w:rPr>
          <w:lang w:val="ru-RU"/>
        </w:rPr>
        <w:t xml:space="preserve">принятие </w:t>
      </w:r>
      <w:r w:rsidR="00A42E52">
        <w:rPr>
          <w:lang w:val="ru-RU"/>
        </w:rPr>
        <w:t>краткого</w:t>
      </w:r>
      <w:r w:rsidR="00EE42E0">
        <w:rPr>
          <w:lang w:val="ru-RU"/>
        </w:rPr>
        <w:t xml:space="preserve"> отчета</w:t>
      </w:r>
    </w:p>
    <w:p w:rsidR="00BD4AEC" w:rsidRPr="00AE7AE1" w:rsidRDefault="00AE7AE1" w:rsidP="00531E82">
      <w:pPr>
        <w:pStyle w:val="ONUME"/>
        <w:rPr>
          <w:lang w:val="ru-RU"/>
        </w:rPr>
      </w:pPr>
      <w:r>
        <w:rPr>
          <w:lang w:val="ru-RU"/>
        </w:rPr>
        <w:t>Обсуждения проходили на основе документа</w:t>
      </w:r>
      <w:r w:rsidR="00BD4AEC" w:rsidRPr="00AE7AE1">
        <w:rPr>
          <w:lang w:val="ru-RU"/>
        </w:rPr>
        <w:t xml:space="preserve"> </w:t>
      </w:r>
      <w:r w:rsidR="00DA4565">
        <w:t>A</w:t>
      </w:r>
      <w:r w:rsidR="00DA4565" w:rsidRPr="00AE7AE1">
        <w:rPr>
          <w:lang w:val="ru-RU"/>
        </w:rPr>
        <w:t>/58/</w:t>
      </w:r>
      <w:r w:rsidR="00A42E52">
        <w:rPr>
          <w:lang w:val="ru-RU"/>
        </w:rPr>
        <w:t>10</w:t>
      </w:r>
      <w:r w:rsidR="0040546F" w:rsidRPr="0040546F">
        <w:rPr>
          <w:lang w:val="ru-RU"/>
        </w:rPr>
        <w:t xml:space="preserve">, </w:t>
      </w:r>
      <w:r w:rsidR="0040546F">
        <w:t>A</w:t>
      </w:r>
      <w:r w:rsidR="0040546F" w:rsidRPr="0040546F">
        <w:rPr>
          <w:lang w:val="ru-RU"/>
        </w:rPr>
        <w:t xml:space="preserve">/58/10 </w:t>
      </w:r>
      <w:r w:rsidR="0040546F">
        <w:t>Add </w:t>
      </w:r>
      <w:r w:rsidR="0040546F" w:rsidRPr="0040546F">
        <w:rPr>
          <w:lang w:val="ru-RU"/>
        </w:rPr>
        <w:t xml:space="preserve">1, </w:t>
      </w:r>
      <w:r w:rsidR="0040546F">
        <w:t>A</w:t>
      </w:r>
      <w:r w:rsidR="0040546F" w:rsidRPr="0040546F">
        <w:rPr>
          <w:lang w:val="ru-RU"/>
        </w:rPr>
        <w:t>/58/10</w:t>
      </w:r>
      <w:r w:rsidR="0040546F">
        <w:t> Add </w:t>
      </w:r>
      <w:r w:rsidR="0040546F" w:rsidRPr="0040546F">
        <w:rPr>
          <w:lang w:val="ru-RU"/>
        </w:rPr>
        <w:t xml:space="preserve">2, </w:t>
      </w:r>
      <w:r w:rsidR="0040546F">
        <w:t>A</w:t>
      </w:r>
      <w:r w:rsidR="0040546F" w:rsidRPr="0040546F">
        <w:rPr>
          <w:lang w:val="ru-RU"/>
        </w:rPr>
        <w:t xml:space="preserve">/58/10 </w:t>
      </w:r>
      <w:r w:rsidR="0040546F">
        <w:t>Add </w:t>
      </w:r>
      <w:r w:rsidR="0040546F" w:rsidRPr="0040546F">
        <w:rPr>
          <w:lang w:val="ru-RU"/>
        </w:rPr>
        <w:t xml:space="preserve">3 </w:t>
      </w:r>
      <w:r w:rsidR="00937A33">
        <w:rPr>
          <w:lang w:val="ru-RU"/>
        </w:rPr>
        <w:t>и</w:t>
      </w:r>
      <w:r w:rsidR="0040546F" w:rsidRPr="0040546F">
        <w:rPr>
          <w:lang w:val="ru-RU"/>
        </w:rPr>
        <w:t xml:space="preserve"> </w:t>
      </w:r>
      <w:r w:rsidR="0040546F">
        <w:t>A</w:t>
      </w:r>
      <w:r w:rsidR="0040546F" w:rsidRPr="0040546F">
        <w:rPr>
          <w:lang w:val="ru-RU"/>
        </w:rPr>
        <w:t xml:space="preserve">/58/10 </w:t>
      </w:r>
      <w:r w:rsidR="0040546F">
        <w:t>Add </w:t>
      </w:r>
      <w:r w:rsidR="0040546F" w:rsidRPr="0040546F">
        <w:rPr>
          <w:lang w:val="ru-RU"/>
        </w:rPr>
        <w:t>4.</w:t>
      </w:r>
    </w:p>
    <w:p w:rsidR="00E46ECA" w:rsidRPr="00AE7AE1" w:rsidRDefault="001B16F2" w:rsidP="00531E82">
      <w:pPr>
        <w:pStyle w:val="ONUME"/>
        <w:rPr>
          <w:lang w:val="ru-RU"/>
        </w:rPr>
      </w:pPr>
      <w:r w:rsidRPr="00ED5236">
        <w:rPr>
          <w:lang w:val="ru-RU"/>
        </w:rPr>
        <w:t xml:space="preserve">Председатель </w:t>
      </w:r>
      <w:r>
        <w:rPr>
          <w:lang w:val="ru-RU"/>
        </w:rPr>
        <w:t>пояснил, что краткий отчет, распространенный среди</w:t>
      </w:r>
      <w:r w:rsidRPr="00ED5236">
        <w:rPr>
          <w:lang w:val="ru-RU"/>
        </w:rPr>
        <w:t xml:space="preserve"> делега</w:t>
      </w:r>
      <w:r>
        <w:rPr>
          <w:lang w:val="ru-RU"/>
        </w:rPr>
        <w:t xml:space="preserve">ций, в данный момент </w:t>
      </w:r>
      <w:r w:rsidRPr="00ED5236">
        <w:rPr>
          <w:lang w:val="ru-RU"/>
        </w:rPr>
        <w:t>представляется на утверждение.  По</w:t>
      </w:r>
      <w:r>
        <w:rPr>
          <w:lang w:val="ru-RU"/>
        </w:rPr>
        <w:t xml:space="preserve"> окончании Ассамблей Секретариат включит </w:t>
      </w:r>
      <w:r w:rsidRPr="00ED5236">
        <w:rPr>
          <w:lang w:val="ru-RU"/>
        </w:rPr>
        <w:t xml:space="preserve">заявления, сделанные </w:t>
      </w:r>
      <w:r>
        <w:rPr>
          <w:lang w:val="ru-RU"/>
        </w:rPr>
        <w:t xml:space="preserve">всеми </w:t>
      </w:r>
      <w:r w:rsidRPr="00ED5236">
        <w:rPr>
          <w:lang w:val="ru-RU"/>
        </w:rPr>
        <w:t>делегациями по каждому из пунктов повестки дня, в</w:t>
      </w:r>
      <w:r>
        <w:rPr>
          <w:lang w:val="ru-RU"/>
        </w:rPr>
        <w:t xml:space="preserve"> том числе </w:t>
      </w:r>
      <w:r w:rsidRPr="00ED5236">
        <w:rPr>
          <w:lang w:val="ru-RU"/>
        </w:rPr>
        <w:t xml:space="preserve">те, которые были сделаны сегодня, и </w:t>
      </w:r>
      <w:r>
        <w:rPr>
          <w:lang w:val="ru-RU"/>
        </w:rPr>
        <w:t xml:space="preserve">завершит работу над </w:t>
      </w:r>
      <w:r w:rsidRPr="00ED5236">
        <w:rPr>
          <w:lang w:val="ru-RU"/>
        </w:rPr>
        <w:t>полны</w:t>
      </w:r>
      <w:r>
        <w:rPr>
          <w:lang w:val="ru-RU"/>
        </w:rPr>
        <w:t>ми</w:t>
      </w:r>
      <w:r w:rsidRPr="00ED5236">
        <w:rPr>
          <w:lang w:val="ru-RU"/>
        </w:rPr>
        <w:t xml:space="preserve"> отчет</w:t>
      </w:r>
      <w:r>
        <w:rPr>
          <w:lang w:val="ru-RU"/>
        </w:rPr>
        <w:t>ами</w:t>
      </w:r>
      <w:r w:rsidRPr="00ED5236">
        <w:rPr>
          <w:lang w:val="ru-RU"/>
        </w:rPr>
        <w:t xml:space="preserve">.  </w:t>
      </w:r>
      <w:r>
        <w:rPr>
          <w:lang w:val="ru-RU"/>
        </w:rPr>
        <w:t xml:space="preserve">В </w:t>
      </w:r>
      <w:r w:rsidRPr="00ED5236">
        <w:rPr>
          <w:lang w:val="ru-RU"/>
        </w:rPr>
        <w:t xml:space="preserve">соответствии со сложившейся практикой </w:t>
      </w:r>
      <w:r>
        <w:rPr>
          <w:lang w:val="ru-RU"/>
        </w:rPr>
        <w:t xml:space="preserve">полные </w:t>
      </w:r>
      <w:r w:rsidRPr="00ED5236">
        <w:rPr>
          <w:lang w:val="ru-RU"/>
        </w:rPr>
        <w:t xml:space="preserve">отчеты будут приняты </w:t>
      </w:r>
      <w:r>
        <w:rPr>
          <w:lang w:val="ru-RU"/>
        </w:rPr>
        <w:t>заочно в следующем порядке</w:t>
      </w:r>
      <w:r w:rsidRPr="00ED5236">
        <w:rPr>
          <w:lang w:val="ru-RU"/>
        </w:rPr>
        <w:t xml:space="preserve">: </w:t>
      </w:r>
      <w:r>
        <w:rPr>
          <w:lang w:val="ru-RU"/>
        </w:rPr>
        <w:t xml:space="preserve"> </w:t>
      </w:r>
      <w:r w:rsidRPr="00ED5236">
        <w:rPr>
          <w:lang w:val="ru-RU"/>
        </w:rPr>
        <w:t xml:space="preserve">делегации получат проекты полных отчетов </w:t>
      </w:r>
      <w:r>
        <w:rPr>
          <w:lang w:val="ru-RU"/>
        </w:rPr>
        <w:t>не позднее</w:t>
      </w:r>
      <w:r w:rsidRPr="00ED5236">
        <w:rPr>
          <w:lang w:val="ru-RU"/>
        </w:rPr>
        <w:t xml:space="preserve"> </w:t>
      </w:r>
      <w:r>
        <w:rPr>
          <w:lang w:val="ru-RU"/>
        </w:rPr>
        <w:t>2</w:t>
      </w:r>
      <w:r w:rsidRPr="00ED5236">
        <w:rPr>
          <w:lang w:val="ru-RU"/>
        </w:rPr>
        <w:t>3</w:t>
      </w:r>
      <w:r>
        <w:rPr>
          <w:lang w:val="ru-RU"/>
        </w:rPr>
        <w:t> </w:t>
      </w:r>
      <w:r w:rsidRPr="00ED5236">
        <w:rPr>
          <w:lang w:val="ru-RU"/>
        </w:rPr>
        <w:t>октября 201</w:t>
      </w:r>
      <w:r>
        <w:rPr>
          <w:lang w:val="ru-RU"/>
        </w:rPr>
        <w:t>8</w:t>
      </w:r>
      <w:r w:rsidRPr="00ED5236">
        <w:t> </w:t>
      </w:r>
      <w:r w:rsidRPr="00ED5236">
        <w:rPr>
          <w:lang w:val="ru-RU"/>
        </w:rPr>
        <w:t xml:space="preserve">г.; </w:t>
      </w:r>
      <w:r>
        <w:rPr>
          <w:lang w:val="ru-RU"/>
        </w:rPr>
        <w:t xml:space="preserve"> замечания</w:t>
      </w:r>
      <w:r w:rsidRPr="00ED5236">
        <w:rPr>
          <w:lang w:val="ru-RU"/>
        </w:rPr>
        <w:t xml:space="preserve"> должны быть представлены </w:t>
      </w:r>
      <w:r>
        <w:rPr>
          <w:lang w:val="ru-RU"/>
        </w:rPr>
        <w:t>не позднее 2</w:t>
      </w:r>
      <w:r w:rsidRPr="00ED5236">
        <w:rPr>
          <w:lang w:val="ru-RU"/>
        </w:rPr>
        <w:t>3</w:t>
      </w:r>
      <w:r>
        <w:rPr>
          <w:lang w:val="ru-RU"/>
        </w:rPr>
        <w:t> </w:t>
      </w:r>
      <w:r w:rsidRPr="00ED5236">
        <w:rPr>
          <w:lang w:val="ru-RU"/>
        </w:rPr>
        <w:t>ноября 201</w:t>
      </w:r>
      <w:r>
        <w:rPr>
          <w:lang w:val="ru-RU"/>
        </w:rPr>
        <w:t>8</w:t>
      </w:r>
      <w:r w:rsidRPr="00ED5236">
        <w:t> </w:t>
      </w:r>
      <w:r w:rsidRPr="00ED5236">
        <w:rPr>
          <w:lang w:val="ru-RU"/>
        </w:rPr>
        <w:t xml:space="preserve">г.; </w:t>
      </w:r>
      <w:r>
        <w:rPr>
          <w:lang w:val="ru-RU"/>
        </w:rPr>
        <w:t xml:space="preserve"> </w:t>
      </w:r>
      <w:r w:rsidRPr="00ED5236">
        <w:rPr>
          <w:lang w:val="ru-RU"/>
        </w:rPr>
        <w:t xml:space="preserve">после </w:t>
      </w:r>
      <w:r>
        <w:rPr>
          <w:lang w:val="ru-RU"/>
        </w:rPr>
        <w:t>чего</w:t>
      </w:r>
      <w:r w:rsidRPr="00ED5236">
        <w:rPr>
          <w:lang w:val="ru-RU"/>
        </w:rPr>
        <w:t xml:space="preserve"> полные отчеты будут считаться принятыми </w:t>
      </w:r>
      <w:r>
        <w:rPr>
          <w:lang w:val="ru-RU"/>
        </w:rPr>
        <w:t>7</w:t>
      </w:r>
      <w:r w:rsidRPr="00ED5236">
        <w:t> </w:t>
      </w:r>
      <w:r w:rsidRPr="00ED5236">
        <w:rPr>
          <w:lang w:val="ru-RU"/>
        </w:rPr>
        <w:t>декабря 2018</w:t>
      </w:r>
      <w:r>
        <w:rPr>
          <w:lang w:val="ru-RU"/>
        </w:rPr>
        <w:t> г.</w:t>
      </w:r>
    </w:p>
    <w:p w:rsidR="00E46ECA" w:rsidRPr="00A25A75" w:rsidRDefault="00A25A75" w:rsidP="00E46ECA">
      <w:pPr>
        <w:pStyle w:val="ONUME"/>
        <w:ind w:left="567"/>
        <w:rPr>
          <w:lang w:val="ru-RU"/>
        </w:rPr>
      </w:pPr>
      <w:r w:rsidRPr="00FF7131">
        <w:rPr>
          <w:lang w:val="ru-RU"/>
        </w:rPr>
        <w:t>Ассамблеи ВОИС, каждая в той степени, в какой это ее касается</w:t>
      </w:r>
      <w:r w:rsidR="00E46ECA" w:rsidRPr="00A25A75">
        <w:rPr>
          <w:lang w:val="ru-RU"/>
        </w:rPr>
        <w:t>,</w:t>
      </w:r>
    </w:p>
    <w:p w:rsidR="00E46ECA" w:rsidRPr="00A25A75" w:rsidRDefault="00A25A75" w:rsidP="00E46ECA">
      <w:pPr>
        <w:pStyle w:val="BodyText"/>
        <w:numPr>
          <w:ilvl w:val="2"/>
          <w:numId w:val="5"/>
        </w:numPr>
        <w:tabs>
          <w:tab w:val="clear" w:pos="1135"/>
          <w:tab w:val="num" w:pos="1701"/>
        </w:tabs>
        <w:ind w:left="1134"/>
        <w:rPr>
          <w:lang w:val="ru-RU"/>
        </w:rPr>
      </w:pPr>
      <w:r>
        <w:rPr>
          <w:lang w:val="ru-RU"/>
        </w:rPr>
        <w:t>приняли краткий отчет</w:t>
      </w:r>
      <w:r w:rsidR="00E46ECA" w:rsidRPr="00A25A75">
        <w:rPr>
          <w:lang w:val="ru-RU"/>
        </w:rPr>
        <w:t xml:space="preserve"> (</w:t>
      </w:r>
      <w:r w:rsidR="00AE7AE1">
        <w:rPr>
          <w:lang w:val="ru-RU"/>
        </w:rPr>
        <w:t>документ</w:t>
      </w:r>
      <w:r w:rsidR="00E46ECA" w:rsidRPr="00A25A75">
        <w:rPr>
          <w:lang w:val="ru-RU"/>
        </w:rPr>
        <w:t xml:space="preserve"> </w:t>
      </w:r>
      <w:r w:rsidR="00E46ECA" w:rsidRPr="00192436">
        <w:t>A</w:t>
      </w:r>
      <w:r w:rsidR="00E46ECA" w:rsidRPr="00A25A75">
        <w:rPr>
          <w:lang w:val="ru-RU"/>
        </w:rPr>
        <w:t>/58/</w:t>
      </w:r>
      <w:r w:rsidR="00A42E52">
        <w:rPr>
          <w:lang w:val="ru-RU"/>
        </w:rPr>
        <w:t>10</w:t>
      </w:r>
      <w:r w:rsidR="00E46ECA" w:rsidRPr="00A25A75">
        <w:rPr>
          <w:lang w:val="ru-RU"/>
        </w:rPr>
        <w:t xml:space="preserve">);  </w:t>
      </w:r>
      <w:r w:rsidR="00AE7AE1">
        <w:rPr>
          <w:lang w:val="ru-RU"/>
        </w:rPr>
        <w:t>и</w:t>
      </w:r>
    </w:p>
    <w:p w:rsidR="00E46ECA" w:rsidRPr="003F389F" w:rsidRDefault="003F389F" w:rsidP="00E46ECA">
      <w:pPr>
        <w:pStyle w:val="BodyText"/>
        <w:numPr>
          <w:ilvl w:val="2"/>
          <w:numId w:val="5"/>
        </w:numPr>
        <w:tabs>
          <w:tab w:val="clear" w:pos="1135"/>
          <w:tab w:val="num" w:pos="1701"/>
        </w:tabs>
        <w:ind w:left="1134"/>
        <w:rPr>
          <w:lang w:val="ru-RU"/>
        </w:rPr>
      </w:pPr>
      <w:r w:rsidRPr="00FF7131">
        <w:rPr>
          <w:lang w:val="ru-RU"/>
        </w:rPr>
        <w:t xml:space="preserve">поручили Секретариату завершить работу над полными отчетами, поместить их на веб-сайте ВОИС и препроводить их государствам-членам к </w:t>
      </w:r>
      <w:r>
        <w:rPr>
          <w:lang w:val="ru-RU"/>
        </w:rPr>
        <w:t>23 </w:t>
      </w:r>
      <w:r w:rsidRPr="00FF7131">
        <w:rPr>
          <w:lang w:val="ru-RU"/>
        </w:rPr>
        <w:t>октября 201</w:t>
      </w:r>
      <w:r>
        <w:rPr>
          <w:lang w:val="ru-RU"/>
        </w:rPr>
        <w:t>8</w:t>
      </w:r>
      <w:r w:rsidRPr="00FF7131">
        <w:rPr>
          <w:lang w:val="ru-RU"/>
        </w:rPr>
        <w:t xml:space="preserve"> г.  Замечания должны быть представлены в Секретариат к </w:t>
      </w:r>
      <w:r>
        <w:rPr>
          <w:lang w:val="ru-RU"/>
        </w:rPr>
        <w:t>23 </w:t>
      </w:r>
      <w:r w:rsidRPr="00FF7131">
        <w:rPr>
          <w:lang w:val="ru-RU"/>
        </w:rPr>
        <w:t>ноября 201</w:t>
      </w:r>
      <w:r>
        <w:rPr>
          <w:lang w:val="ru-RU"/>
        </w:rPr>
        <w:t>8</w:t>
      </w:r>
      <w:r w:rsidRPr="00FF7131">
        <w:t> </w:t>
      </w:r>
      <w:r w:rsidRPr="00FF7131">
        <w:rPr>
          <w:lang w:val="ru-RU"/>
        </w:rPr>
        <w:t xml:space="preserve">г., после чего окончательные отчеты будут считаться принятыми </w:t>
      </w:r>
      <w:r>
        <w:rPr>
          <w:lang w:val="ru-RU"/>
        </w:rPr>
        <w:t>7</w:t>
      </w:r>
      <w:r w:rsidRPr="00FF7131">
        <w:rPr>
          <w:lang w:val="ru-RU"/>
        </w:rPr>
        <w:t> декабря 201</w:t>
      </w:r>
      <w:r>
        <w:rPr>
          <w:lang w:val="ru-RU"/>
        </w:rPr>
        <w:t>8</w:t>
      </w:r>
      <w:r w:rsidRPr="00FF7131">
        <w:rPr>
          <w:lang w:val="ru-RU"/>
        </w:rPr>
        <w:t> г</w:t>
      </w:r>
      <w:r w:rsidR="00E46ECA" w:rsidRPr="003F389F">
        <w:rPr>
          <w:lang w:val="ru-RU"/>
        </w:rPr>
        <w:t>.</w:t>
      </w:r>
    </w:p>
    <w:p w:rsidR="00BD4AEC" w:rsidRPr="00B53675" w:rsidRDefault="00B53675">
      <w:pPr>
        <w:pStyle w:val="Heading3"/>
        <w:rPr>
          <w:lang w:val="ru-RU"/>
        </w:rPr>
      </w:pPr>
      <w:r>
        <w:rPr>
          <w:lang w:val="ru-RU"/>
        </w:rPr>
        <w:t>пункт</w:t>
      </w:r>
      <w:r w:rsidRPr="00B53675">
        <w:rPr>
          <w:lang w:val="ru-RU"/>
        </w:rPr>
        <w:t xml:space="preserve"> </w:t>
      </w:r>
      <w:r w:rsidR="00AB348A" w:rsidRPr="00B53675">
        <w:rPr>
          <w:lang w:val="ru-RU"/>
        </w:rPr>
        <w:t>30</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закрытие сессий</w:t>
      </w:r>
    </w:p>
    <w:p w:rsidR="00937A33" w:rsidRPr="002F2D60" w:rsidRDefault="00937A33" w:rsidP="00937A33">
      <w:pPr>
        <w:pStyle w:val="ONUME"/>
        <w:rPr>
          <w:lang w:val="ru-RU"/>
        </w:rPr>
      </w:pPr>
      <w:r w:rsidRPr="002F2D60">
        <w:rPr>
          <w:lang w:val="ru-RU"/>
        </w:rPr>
        <w:t xml:space="preserve">Делегация Литвы, выступая от имени Группы </w:t>
      </w:r>
      <w:r>
        <w:rPr>
          <w:lang w:val="ru-RU"/>
        </w:rPr>
        <w:t>ГЦЕБ</w:t>
      </w:r>
      <w:r w:rsidRPr="002F2D60">
        <w:rPr>
          <w:lang w:val="ru-RU"/>
        </w:rPr>
        <w:t>, выразила глубо</w:t>
      </w:r>
      <w:r>
        <w:rPr>
          <w:lang w:val="ru-RU"/>
        </w:rPr>
        <w:t>кие</w:t>
      </w:r>
      <w:r w:rsidRPr="002F2D60">
        <w:rPr>
          <w:lang w:val="ru-RU"/>
        </w:rPr>
        <w:t xml:space="preserve"> соболезновани</w:t>
      </w:r>
      <w:r>
        <w:rPr>
          <w:lang w:val="ru-RU"/>
        </w:rPr>
        <w:t>я</w:t>
      </w:r>
      <w:r w:rsidRPr="002F2D60">
        <w:rPr>
          <w:lang w:val="ru-RU"/>
        </w:rPr>
        <w:t xml:space="preserve"> народу Индонезии </w:t>
      </w:r>
      <w:r>
        <w:rPr>
          <w:lang w:val="ru-RU"/>
        </w:rPr>
        <w:t>в связи со</w:t>
      </w:r>
      <w:r w:rsidRPr="002F2D60">
        <w:rPr>
          <w:lang w:val="ru-RU"/>
        </w:rPr>
        <w:t xml:space="preserve"> стихийным бедствием</w:t>
      </w:r>
      <w:r>
        <w:rPr>
          <w:lang w:val="ru-RU"/>
        </w:rPr>
        <w:t>, унесшим жизни многих людей</w:t>
      </w:r>
      <w:r w:rsidRPr="002F2D60">
        <w:rPr>
          <w:lang w:val="ru-RU"/>
        </w:rPr>
        <w:t>.</w:t>
      </w:r>
      <w:r>
        <w:rPr>
          <w:lang w:val="ru-RU"/>
        </w:rPr>
        <w:t xml:space="preserve"> </w:t>
      </w:r>
      <w:r w:rsidRPr="002F2D60">
        <w:rPr>
          <w:lang w:val="ru-RU"/>
        </w:rPr>
        <w:t xml:space="preserve"> Группа поблагодарила Председателя за его неустанные усилия, преданность делу и руководство</w:t>
      </w:r>
      <w:r>
        <w:rPr>
          <w:lang w:val="ru-RU"/>
        </w:rPr>
        <w:t>, которое он осуществлял на протяжении всех</w:t>
      </w:r>
      <w:r w:rsidRPr="002F2D60">
        <w:rPr>
          <w:lang w:val="ru-RU"/>
        </w:rPr>
        <w:t xml:space="preserve"> семи дней. </w:t>
      </w:r>
      <w:r>
        <w:rPr>
          <w:lang w:val="ru-RU"/>
        </w:rPr>
        <w:t xml:space="preserve"> </w:t>
      </w:r>
      <w:r w:rsidRPr="002F2D60">
        <w:rPr>
          <w:lang w:val="ru-RU"/>
        </w:rPr>
        <w:t>Он</w:t>
      </w:r>
      <w:r>
        <w:rPr>
          <w:lang w:val="ru-RU"/>
        </w:rPr>
        <w:t>а</w:t>
      </w:r>
      <w:r w:rsidRPr="002F2D60">
        <w:rPr>
          <w:lang w:val="ru-RU"/>
        </w:rPr>
        <w:t xml:space="preserve"> также выразил</w:t>
      </w:r>
      <w:r>
        <w:rPr>
          <w:lang w:val="ru-RU"/>
        </w:rPr>
        <w:t>а</w:t>
      </w:r>
      <w:r w:rsidRPr="002F2D60">
        <w:rPr>
          <w:lang w:val="ru-RU"/>
        </w:rPr>
        <w:t xml:space="preserve"> признательность Генеральному директору, </w:t>
      </w:r>
      <w:r>
        <w:rPr>
          <w:lang w:val="ru-RU"/>
        </w:rPr>
        <w:t>высшему руководящему составу и</w:t>
      </w:r>
      <w:r w:rsidRPr="002F2D60">
        <w:rPr>
          <w:lang w:val="ru-RU"/>
        </w:rPr>
        <w:t xml:space="preserve"> Секретариату за их согласованные усилия и </w:t>
      </w:r>
      <w:r>
        <w:rPr>
          <w:lang w:val="ru-RU"/>
        </w:rPr>
        <w:t>высокую</w:t>
      </w:r>
      <w:r w:rsidRPr="002F2D60">
        <w:rPr>
          <w:lang w:val="ru-RU"/>
        </w:rPr>
        <w:t xml:space="preserve"> эффективность в течение года, </w:t>
      </w:r>
      <w:r>
        <w:rPr>
          <w:lang w:val="ru-RU"/>
        </w:rPr>
        <w:t>перед п</w:t>
      </w:r>
      <w:r w:rsidRPr="002F2D60">
        <w:rPr>
          <w:lang w:val="ru-RU"/>
        </w:rPr>
        <w:t>ятьдесят восьмой сери</w:t>
      </w:r>
      <w:r>
        <w:rPr>
          <w:lang w:val="ru-RU"/>
        </w:rPr>
        <w:t>ей</w:t>
      </w:r>
      <w:r w:rsidRPr="002F2D60">
        <w:rPr>
          <w:lang w:val="ru-RU"/>
        </w:rPr>
        <w:t xml:space="preserve"> заседаний Ассамблей</w:t>
      </w:r>
      <w:r>
        <w:rPr>
          <w:lang w:val="ru-RU"/>
        </w:rPr>
        <w:t xml:space="preserve"> и в ходе сессии</w:t>
      </w:r>
      <w:r w:rsidRPr="002F2D60">
        <w:rPr>
          <w:lang w:val="ru-RU"/>
        </w:rPr>
        <w:t xml:space="preserve">. </w:t>
      </w:r>
      <w:r>
        <w:rPr>
          <w:lang w:val="ru-RU"/>
        </w:rPr>
        <w:t xml:space="preserve"> </w:t>
      </w:r>
      <w:r w:rsidRPr="002F2D60">
        <w:rPr>
          <w:lang w:val="ru-RU"/>
        </w:rPr>
        <w:t xml:space="preserve">Группа выразила благодарность и </w:t>
      </w:r>
      <w:r>
        <w:rPr>
          <w:lang w:val="ru-RU"/>
        </w:rPr>
        <w:t>признательность</w:t>
      </w:r>
      <w:r w:rsidRPr="002F2D60">
        <w:rPr>
          <w:lang w:val="ru-RU"/>
        </w:rPr>
        <w:t xml:space="preserve"> сотрудникам </w:t>
      </w:r>
      <w:r>
        <w:rPr>
          <w:lang w:val="ru-RU"/>
        </w:rPr>
        <w:t xml:space="preserve">конференционной </w:t>
      </w:r>
      <w:r w:rsidRPr="002F2D60">
        <w:rPr>
          <w:lang w:val="ru-RU"/>
        </w:rPr>
        <w:t>служб</w:t>
      </w:r>
      <w:r>
        <w:rPr>
          <w:lang w:val="ru-RU"/>
        </w:rPr>
        <w:t>ы</w:t>
      </w:r>
      <w:r w:rsidRPr="002F2D60">
        <w:rPr>
          <w:lang w:val="ru-RU"/>
        </w:rPr>
        <w:t xml:space="preserve">, а также высокопрофессиональным </w:t>
      </w:r>
      <w:r>
        <w:rPr>
          <w:lang w:val="ru-RU"/>
        </w:rPr>
        <w:t xml:space="preserve">устным </w:t>
      </w:r>
      <w:r w:rsidRPr="002F2D60">
        <w:rPr>
          <w:lang w:val="ru-RU"/>
        </w:rPr>
        <w:t>переводчикам, которые обеспечили отличные условия работы для всех.</w:t>
      </w:r>
      <w:r>
        <w:rPr>
          <w:lang w:val="ru-RU"/>
        </w:rPr>
        <w:t xml:space="preserve"> </w:t>
      </w:r>
      <w:r w:rsidRPr="002F2D60">
        <w:rPr>
          <w:lang w:val="ru-RU"/>
        </w:rPr>
        <w:t xml:space="preserve"> Группа также высоко оценила уме</w:t>
      </w:r>
      <w:r>
        <w:rPr>
          <w:lang w:val="ru-RU"/>
        </w:rPr>
        <w:t>лое руководство г</w:t>
      </w:r>
      <w:r>
        <w:rPr>
          <w:lang w:val="ru-RU"/>
        </w:rPr>
        <w:noBreakHyphen/>
        <w:t>на Дарена Тан</w:t>
      </w:r>
      <w:r w:rsidRPr="002F2D60">
        <w:rPr>
          <w:lang w:val="ru-RU"/>
        </w:rPr>
        <w:t>а</w:t>
      </w:r>
      <w:r>
        <w:rPr>
          <w:lang w:val="ru-RU"/>
        </w:rPr>
        <w:t>, координировавшего</w:t>
      </w:r>
      <w:r w:rsidRPr="002F2D60">
        <w:rPr>
          <w:lang w:val="ru-RU"/>
        </w:rPr>
        <w:t xml:space="preserve"> обсуждени</w:t>
      </w:r>
      <w:r>
        <w:rPr>
          <w:lang w:val="ru-RU"/>
        </w:rPr>
        <w:t>е</w:t>
      </w:r>
      <w:r w:rsidRPr="002F2D60">
        <w:rPr>
          <w:lang w:val="ru-RU"/>
        </w:rPr>
        <w:t xml:space="preserve"> проекта договора о</w:t>
      </w:r>
      <w:r>
        <w:rPr>
          <w:lang w:val="ru-RU"/>
        </w:rPr>
        <w:t>б охране прав вещательных орг</w:t>
      </w:r>
      <w:r w:rsidRPr="002F2D60">
        <w:rPr>
          <w:lang w:val="ru-RU"/>
        </w:rPr>
        <w:t>анизаций</w:t>
      </w:r>
      <w:r>
        <w:rPr>
          <w:lang w:val="ru-RU"/>
        </w:rPr>
        <w:t>,</w:t>
      </w:r>
      <w:r w:rsidRPr="002F2D60">
        <w:rPr>
          <w:lang w:val="ru-RU"/>
        </w:rPr>
        <w:t xml:space="preserve"> и поблагодарила все региональные группы за </w:t>
      </w:r>
      <w:r>
        <w:rPr>
          <w:lang w:val="ru-RU"/>
        </w:rPr>
        <w:t>проявленную</w:t>
      </w:r>
      <w:r w:rsidRPr="002F2D60">
        <w:rPr>
          <w:lang w:val="ru-RU"/>
        </w:rPr>
        <w:t xml:space="preserve"> гибкост</w:t>
      </w:r>
      <w:r>
        <w:rPr>
          <w:lang w:val="ru-RU"/>
        </w:rPr>
        <w:t>ь</w:t>
      </w:r>
      <w:r w:rsidRPr="002F2D60">
        <w:rPr>
          <w:lang w:val="ru-RU"/>
        </w:rPr>
        <w:t xml:space="preserve">, </w:t>
      </w:r>
      <w:r>
        <w:rPr>
          <w:lang w:val="ru-RU"/>
        </w:rPr>
        <w:t>позволившую</w:t>
      </w:r>
      <w:r w:rsidRPr="002F2D60">
        <w:rPr>
          <w:lang w:val="ru-RU"/>
        </w:rPr>
        <w:t xml:space="preserve"> государствам-членам </w:t>
      </w:r>
      <w:r>
        <w:rPr>
          <w:lang w:val="ru-RU"/>
        </w:rPr>
        <w:t>добиться положительного</w:t>
      </w:r>
      <w:r w:rsidRPr="002F2D60">
        <w:rPr>
          <w:lang w:val="ru-RU"/>
        </w:rPr>
        <w:t xml:space="preserve"> решения по этому вопросу. </w:t>
      </w:r>
      <w:r>
        <w:rPr>
          <w:lang w:val="ru-RU"/>
        </w:rPr>
        <w:t xml:space="preserve"> </w:t>
      </w:r>
      <w:r w:rsidRPr="002F2D60">
        <w:rPr>
          <w:lang w:val="ru-RU"/>
        </w:rPr>
        <w:t xml:space="preserve">Группа </w:t>
      </w:r>
      <w:r>
        <w:rPr>
          <w:lang w:val="ru-RU"/>
        </w:rPr>
        <w:t>как и прежде считает необходимым продолжить переговоры для выработки</w:t>
      </w:r>
      <w:r w:rsidRPr="002F2D60">
        <w:rPr>
          <w:lang w:val="ru-RU"/>
        </w:rPr>
        <w:t xml:space="preserve"> современного</w:t>
      </w:r>
      <w:r>
        <w:rPr>
          <w:lang w:val="ru-RU"/>
        </w:rPr>
        <w:t xml:space="preserve"> договора, учитывающего стремительный технический прогресс в этой области</w:t>
      </w:r>
      <w:r w:rsidRPr="002F2D60">
        <w:rPr>
          <w:lang w:val="ru-RU"/>
        </w:rPr>
        <w:t xml:space="preserve">. </w:t>
      </w:r>
      <w:r>
        <w:rPr>
          <w:lang w:val="ru-RU"/>
        </w:rPr>
        <w:t xml:space="preserve"> </w:t>
      </w:r>
      <w:r w:rsidRPr="002F2D60">
        <w:rPr>
          <w:lang w:val="ru-RU"/>
        </w:rPr>
        <w:t>Е</w:t>
      </w:r>
      <w:r>
        <w:rPr>
          <w:lang w:val="ru-RU"/>
        </w:rPr>
        <w:t>е</w:t>
      </w:r>
      <w:r w:rsidRPr="002F2D60">
        <w:rPr>
          <w:lang w:val="ru-RU"/>
        </w:rPr>
        <w:t xml:space="preserve"> члены участвовали в переговорах </w:t>
      </w:r>
      <w:r>
        <w:rPr>
          <w:lang w:val="ru-RU"/>
        </w:rPr>
        <w:t>по вопросу об учреждении</w:t>
      </w:r>
      <w:r w:rsidRPr="002F2D60">
        <w:rPr>
          <w:lang w:val="ru-RU"/>
        </w:rPr>
        <w:t xml:space="preserve"> новых внешних </w:t>
      </w:r>
      <w:r>
        <w:rPr>
          <w:lang w:val="ru-RU"/>
        </w:rPr>
        <w:t>бюро</w:t>
      </w:r>
      <w:r w:rsidRPr="002F2D60">
        <w:rPr>
          <w:lang w:val="ru-RU"/>
        </w:rPr>
        <w:t xml:space="preserve"> ВОИС и высоко оценили попытки посла Мустафы Эламина найти путь </w:t>
      </w:r>
      <w:r>
        <w:rPr>
          <w:lang w:val="ru-RU"/>
        </w:rPr>
        <w:t xml:space="preserve">для </w:t>
      </w:r>
      <w:r>
        <w:rPr>
          <w:lang w:val="ru-RU"/>
        </w:rPr>
        <w:lastRenderedPageBreak/>
        <w:t xml:space="preserve">продвижения </w:t>
      </w:r>
      <w:r w:rsidRPr="002F2D60">
        <w:rPr>
          <w:lang w:val="ru-RU"/>
        </w:rPr>
        <w:t xml:space="preserve">вперед. </w:t>
      </w:r>
      <w:r>
        <w:rPr>
          <w:lang w:val="ru-RU"/>
        </w:rPr>
        <w:t xml:space="preserve"> </w:t>
      </w:r>
      <w:r w:rsidRPr="002F2D60">
        <w:rPr>
          <w:lang w:val="ru-RU"/>
        </w:rPr>
        <w:t xml:space="preserve">Группа отметила, что </w:t>
      </w:r>
      <w:r>
        <w:rPr>
          <w:lang w:val="ru-RU"/>
        </w:rPr>
        <w:t>вариант</w:t>
      </w:r>
      <w:r w:rsidRPr="002F2D60">
        <w:rPr>
          <w:lang w:val="ru-RU"/>
        </w:rPr>
        <w:t xml:space="preserve"> </w:t>
      </w:r>
      <w:r>
        <w:rPr>
          <w:lang w:val="ru-RU"/>
        </w:rPr>
        <w:t>размещения</w:t>
      </w:r>
      <w:r w:rsidRPr="002F2D60">
        <w:rPr>
          <w:lang w:val="ru-RU"/>
        </w:rPr>
        <w:t xml:space="preserve"> до четырех оставшихся внешних </w:t>
      </w:r>
      <w:r>
        <w:rPr>
          <w:lang w:val="ru-RU"/>
        </w:rPr>
        <w:t xml:space="preserve">бюро пока не </w:t>
      </w:r>
      <w:r w:rsidRPr="002F2D60">
        <w:rPr>
          <w:lang w:val="ru-RU"/>
        </w:rPr>
        <w:t>найден</w:t>
      </w:r>
      <w:r>
        <w:rPr>
          <w:lang w:val="ru-RU"/>
        </w:rPr>
        <w:t>,</w:t>
      </w:r>
      <w:r w:rsidRPr="002F2D60">
        <w:rPr>
          <w:lang w:val="ru-RU"/>
        </w:rPr>
        <w:t xml:space="preserve"> и еще раз </w:t>
      </w:r>
      <w:r>
        <w:rPr>
          <w:lang w:val="ru-RU"/>
        </w:rPr>
        <w:t>высказалась в</w:t>
      </w:r>
      <w:r w:rsidRPr="002F2D60">
        <w:rPr>
          <w:lang w:val="ru-RU"/>
        </w:rPr>
        <w:t xml:space="preserve"> поддержку </w:t>
      </w:r>
      <w:r>
        <w:rPr>
          <w:lang w:val="ru-RU"/>
        </w:rPr>
        <w:t xml:space="preserve">всего комплекса </w:t>
      </w:r>
      <w:r w:rsidRPr="002F2D60">
        <w:rPr>
          <w:lang w:val="ru-RU"/>
        </w:rPr>
        <w:t>Руководящих принципов</w:t>
      </w:r>
      <w:r>
        <w:rPr>
          <w:lang w:val="ru-RU"/>
        </w:rPr>
        <w:t>, к</w:t>
      </w:r>
      <w:r w:rsidRPr="002F2D60">
        <w:rPr>
          <w:lang w:val="ru-RU"/>
        </w:rPr>
        <w:t>оторые были приняты Генеральной Ассамблеей ВОИС в 201</w:t>
      </w:r>
      <w:r>
        <w:rPr>
          <w:lang w:val="ru-RU"/>
        </w:rPr>
        <w:t>5 г. и которые должны служить ориентиром в процессе дальнейшей работы</w:t>
      </w:r>
      <w:r w:rsidRPr="002F2D60">
        <w:rPr>
          <w:lang w:val="ru-RU"/>
        </w:rPr>
        <w:t xml:space="preserve"> над этим вопросом</w:t>
      </w:r>
      <w:r>
        <w:rPr>
          <w:lang w:val="ru-RU"/>
        </w:rPr>
        <w:t>.  Коснувшись</w:t>
      </w:r>
      <w:r w:rsidRPr="002F2D60">
        <w:rPr>
          <w:lang w:val="ru-RU"/>
        </w:rPr>
        <w:t xml:space="preserve"> вопроса о договоре </w:t>
      </w:r>
      <w:r>
        <w:rPr>
          <w:lang w:val="ru-RU"/>
        </w:rPr>
        <w:t>о законах по образцам</w:t>
      </w:r>
      <w:r w:rsidRPr="002F2D60">
        <w:rPr>
          <w:lang w:val="ru-RU"/>
        </w:rPr>
        <w:t xml:space="preserve">, делегация поблагодарила </w:t>
      </w:r>
      <w:r>
        <w:rPr>
          <w:lang w:val="ru-RU"/>
        </w:rPr>
        <w:t>координатора</w:t>
      </w:r>
      <w:r w:rsidRPr="002F2D60">
        <w:rPr>
          <w:lang w:val="ru-RU"/>
        </w:rPr>
        <w:t xml:space="preserve"> г-жу Марию Инес Родригес за ее усилия </w:t>
      </w:r>
      <w:r>
        <w:rPr>
          <w:lang w:val="ru-RU"/>
        </w:rPr>
        <w:t>в</w:t>
      </w:r>
      <w:r w:rsidRPr="002F2D60">
        <w:rPr>
          <w:lang w:val="ru-RU"/>
        </w:rPr>
        <w:t xml:space="preserve"> поиск</w:t>
      </w:r>
      <w:r>
        <w:rPr>
          <w:lang w:val="ru-RU"/>
        </w:rPr>
        <w:t>е</w:t>
      </w:r>
      <w:r w:rsidRPr="002F2D60">
        <w:rPr>
          <w:lang w:val="ru-RU"/>
        </w:rPr>
        <w:t xml:space="preserve"> компромиссного решения и вновь выразила сожаление в связи с тем, что некоторые члены одной группы не готовы</w:t>
      </w:r>
      <w:r>
        <w:rPr>
          <w:lang w:val="ru-RU"/>
        </w:rPr>
        <w:t xml:space="preserve"> к </w:t>
      </w:r>
      <w:r w:rsidRPr="002F2D60">
        <w:rPr>
          <w:lang w:val="ru-RU"/>
        </w:rPr>
        <w:t>участ</w:t>
      </w:r>
      <w:r>
        <w:rPr>
          <w:lang w:val="ru-RU"/>
        </w:rPr>
        <w:t>ию</w:t>
      </w:r>
      <w:r w:rsidRPr="002F2D60">
        <w:rPr>
          <w:lang w:val="ru-RU"/>
        </w:rPr>
        <w:t xml:space="preserve"> на этой основе. </w:t>
      </w:r>
      <w:r>
        <w:rPr>
          <w:lang w:val="ru-RU"/>
        </w:rPr>
        <w:t xml:space="preserve"> По мнению группы, окончательный вариант</w:t>
      </w:r>
      <w:r w:rsidRPr="002F2D60">
        <w:rPr>
          <w:lang w:val="ru-RU"/>
        </w:rPr>
        <w:t xml:space="preserve"> текст</w:t>
      </w:r>
      <w:r>
        <w:rPr>
          <w:lang w:val="ru-RU"/>
        </w:rPr>
        <w:t>а</w:t>
      </w:r>
      <w:r w:rsidRPr="002F2D60">
        <w:rPr>
          <w:lang w:val="ru-RU"/>
        </w:rPr>
        <w:t xml:space="preserve"> </w:t>
      </w:r>
      <w:r w:rsidRPr="0054006D">
        <w:rPr>
          <w:lang w:val="ru-RU"/>
        </w:rPr>
        <w:t>договор</w:t>
      </w:r>
      <w:r>
        <w:rPr>
          <w:lang w:val="ru-RU"/>
        </w:rPr>
        <w:t>а</w:t>
      </w:r>
      <w:r w:rsidRPr="0054006D">
        <w:rPr>
          <w:lang w:val="ru-RU"/>
        </w:rPr>
        <w:t xml:space="preserve"> о законах по образцам</w:t>
      </w:r>
      <w:r w:rsidRPr="002F2D60">
        <w:rPr>
          <w:lang w:val="ru-RU"/>
        </w:rPr>
        <w:t xml:space="preserve"> уже завершен и для решения двух </w:t>
      </w:r>
      <w:r>
        <w:rPr>
          <w:lang w:val="ru-RU"/>
        </w:rPr>
        <w:t>оставшихся</w:t>
      </w:r>
      <w:r w:rsidRPr="002F2D60">
        <w:rPr>
          <w:lang w:val="ru-RU"/>
        </w:rPr>
        <w:t xml:space="preserve"> вопросов необходимы усилия и </w:t>
      </w:r>
      <w:r>
        <w:rPr>
          <w:lang w:val="ru-RU"/>
        </w:rPr>
        <w:t>готовность к</w:t>
      </w:r>
      <w:r w:rsidRPr="002F2D60">
        <w:rPr>
          <w:lang w:val="ru-RU"/>
        </w:rPr>
        <w:t xml:space="preserve"> компромисс</w:t>
      </w:r>
      <w:r>
        <w:rPr>
          <w:lang w:val="ru-RU"/>
        </w:rPr>
        <w:t>у</w:t>
      </w:r>
      <w:r w:rsidRPr="002F2D60">
        <w:rPr>
          <w:lang w:val="ru-RU"/>
        </w:rPr>
        <w:t xml:space="preserve"> со стороны всех государств-членов. </w:t>
      </w:r>
      <w:r>
        <w:rPr>
          <w:lang w:val="ru-RU"/>
        </w:rPr>
        <w:t xml:space="preserve"> </w:t>
      </w:r>
      <w:r w:rsidRPr="002F2D60">
        <w:rPr>
          <w:lang w:val="ru-RU"/>
        </w:rPr>
        <w:t>Группа подтвердила</w:t>
      </w:r>
      <w:r>
        <w:rPr>
          <w:lang w:val="ru-RU"/>
        </w:rPr>
        <w:t>, что она неизменно настроена на</w:t>
      </w:r>
      <w:r w:rsidRPr="002F2D60">
        <w:rPr>
          <w:lang w:val="ru-RU"/>
        </w:rPr>
        <w:t xml:space="preserve"> конструктивное </w:t>
      </w:r>
      <w:r>
        <w:rPr>
          <w:lang w:val="ru-RU"/>
        </w:rPr>
        <w:t>взаимодействие</w:t>
      </w:r>
      <w:r w:rsidRPr="002F2D60">
        <w:rPr>
          <w:lang w:val="ru-RU"/>
        </w:rPr>
        <w:t>.</w:t>
      </w:r>
      <w:r>
        <w:rPr>
          <w:lang w:val="ru-RU"/>
        </w:rPr>
        <w:t xml:space="preserve"> </w:t>
      </w:r>
      <w:r w:rsidRPr="002F2D60">
        <w:rPr>
          <w:lang w:val="ru-RU"/>
        </w:rPr>
        <w:t xml:space="preserve"> Группа также отметила, что решение о распределении пяти </w:t>
      </w:r>
      <w:r>
        <w:rPr>
          <w:lang w:val="ru-RU"/>
        </w:rPr>
        <w:t>вакантных</w:t>
      </w:r>
      <w:r w:rsidRPr="002F2D60">
        <w:rPr>
          <w:lang w:val="ru-RU"/>
        </w:rPr>
        <w:t xml:space="preserve"> мест в Координационном комитете ВОИС еще </w:t>
      </w:r>
      <w:r>
        <w:rPr>
          <w:lang w:val="ru-RU"/>
        </w:rPr>
        <w:t>не принято,</w:t>
      </w:r>
      <w:r w:rsidRPr="002F2D60">
        <w:rPr>
          <w:lang w:val="ru-RU"/>
        </w:rPr>
        <w:t xml:space="preserve"> и вновь подтвердил</w:t>
      </w:r>
      <w:r>
        <w:rPr>
          <w:lang w:val="ru-RU"/>
        </w:rPr>
        <w:t>а</w:t>
      </w:r>
      <w:r w:rsidRPr="002F2D60">
        <w:rPr>
          <w:lang w:val="ru-RU"/>
        </w:rPr>
        <w:t xml:space="preserve"> свою </w:t>
      </w:r>
      <w:r>
        <w:rPr>
          <w:lang w:val="ru-RU"/>
        </w:rPr>
        <w:t>уверенность</w:t>
      </w:r>
      <w:r w:rsidRPr="002F2D60">
        <w:rPr>
          <w:lang w:val="ru-RU"/>
        </w:rPr>
        <w:t xml:space="preserve"> в том, что каждая региональная группа</w:t>
      </w:r>
      <w:r>
        <w:rPr>
          <w:lang w:val="ru-RU"/>
        </w:rPr>
        <w:t>, насчитывающая в своем составе многих членов,</w:t>
      </w:r>
      <w:r w:rsidRPr="002F2D60">
        <w:rPr>
          <w:lang w:val="ru-RU"/>
        </w:rPr>
        <w:t xml:space="preserve"> должна </w:t>
      </w:r>
      <w:r>
        <w:rPr>
          <w:lang w:val="ru-RU"/>
        </w:rPr>
        <w:t>получать</w:t>
      </w:r>
      <w:r w:rsidRPr="002F2D60">
        <w:rPr>
          <w:lang w:val="ru-RU"/>
        </w:rPr>
        <w:t xml:space="preserve"> дополнительно</w:t>
      </w:r>
      <w:r>
        <w:rPr>
          <w:lang w:val="ru-RU"/>
        </w:rPr>
        <w:t>е</w:t>
      </w:r>
      <w:r w:rsidRPr="002F2D60">
        <w:rPr>
          <w:lang w:val="ru-RU"/>
        </w:rPr>
        <w:t xml:space="preserve"> мест</w:t>
      </w:r>
      <w:r>
        <w:rPr>
          <w:lang w:val="ru-RU"/>
        </w:rPr>
        <w:t>о</w:t>
      </w:r>
      <w:r w:rsidRPr="002F2D60">
        <w:rPr>
          <w:lang w:val="ru-RU"/>
        </w:rPr>
        <w:t xml:space="preserve">, когда </w:t>
      </w:r>
      <w:r>
        <w:rPr>
          <w:lang w:val="ru-RU"/>
        </w:rPr>
        <w:t xml:space="preserve">освобождаются </w:t>
      </w:r>
      <w:r w:rsidRPr="002F2D60">
        <w:rPr>
          <w:lang w:val="ru-RU"/>
        </w:rPr>
        <w:t>шесть мест.</w:t>
      </w:r>
      <w:r>
        <w:rPr>
          <w:lang w:val="ru-RU"/>
        </w:rPr>
        <w:t xml:space="preserve"> </w:t>
      </w:r>
      <w:r w:rsidRPr="002F2D60">
        <w:rPr>
          <w:lang w:val="ru-RU"/>
        </w:rPr>
        <w:t xml:space="preserve"> В заключение делегация поблагодарила все делегации за </w:t>
      </w:r>
      <w:r>
        <w:rPr>
          <w:lang w:val="ru-RU"/>
        </w:rPr>
        <w:t>неустанные</w:t>
      </w:r>
      <w:r w:rsidRPr="002F2D60">
        <w:rPr>
          <w:lang w:val="ru-RU"/>
        </w:rPr>
        <w:t xml:space="preserve"> усилия на протяжении всей серии совещаний и пожелала всем делегатам </w:t>
      </w:r>
      <w:r>
        <w:rPr>
          <w:lang w:val="ru-RU"/>
        </w:rPr>
        <w:t>из столиц счастливого пути</w:t>
      </w:r>
      <w:r w:rsidRPr="002F2D60">
        <w:rPr>
          <w:lang w:val="ru-RU"/>
        </w:rPr>
        <w:t>.</w:t>
      </w:r>
    </w:p>
    <w:p w:rsidR="00937A33" w:rsidRPr="002F2D60" w:rsidRDefault="00937A33" w:rsidP="00937A33">
      <w:pPr>
        <w:pStyle w:val="ONUME"/>
        <w:rPr>
          <w:lang w:val="ru-RU"/>
        </w:rPr>
      </w:pPr>
      <w:r w:rsidRPr="002F2D60">
        <w:rPr>
          <w:lang w:val="ru-RU"/>
        </w:rPr>
        <w:t>Делегация Сальвадора, выступая от имени ГРУЛАК, выразила солидарность с правительством и народом Индонезии в связи с</w:t>
      </w:r>
      <w:r>
        <w:rPr>
          <w:lang w:val="ru-RU"/>
        </w:rPr>
        <w:t>о</w:t>
      </w:r>
      <w:r w:rsidRPr="002F2D60">
        <w:rPr>
          <w:lang w:val="ru-RU"/>
        </w:rPr>
        <w:t xml:space="preserve"> стихийным бедстви</w:t>
      </w:r>
      <w:r>
        <w:rPr>
          <w:lang w:val="ru-RU"/>
        </w:rPr>
        <w:t>ем</w:t>
      </w:r>
      <w:r w:rsidRPr="002F2D60">
        <w:rPr>
          <w:lang w:val="ru-RU"/>
        </w:rPr>
        <w:t xml:space="preserve">, </w:t>
      </w:r>
      <w:r>
        <w:rPr>
          <w:lang w:val="ru-RU"/>
        </w:rPr>
        <w:t>унесшим</w:t>
      </w:r>
      <w:r w:rsidRPr="002F2D60">
        <w:rPr>
          <w:lang w:val="ru-RU"/>
        </w:rPr>
        <w:t xml:space="preserve"> много жизней. </w:t>
      </w:r>
      <w:r>
        <w:rPr>
          <w:lang w:val="ru-RU"/>
        </w:rPr>
        <w:t xml:space="preserve"> </w:t>
      </w:r>
      <w:r w:rsidRPr="002F2D60">
        <w:rPr>
          <w:lang w:val="ru-RU"/>
        </w:rPr>
        <w:t>Он</w:t>
      </w:r>
      <w:r>
        <w:rPr>
          <w:lang w:val="ru-RU"/>
        </w:rPr>
        <w:t>а</w:t>
      </w:r>
      <w:r w:rsidRPr="002F2D60">
        <w:rPr>
          <w:lang w:val="ru-RU"/>
        </w:rPr>
        <w:t xml:space="preserve"> поблагодарил</w:t>
      </w:r>
      <w:r>
        <w:rPr>
          <w:lang w:val="ru-RU"/>
        </w:rPr>
        <w:t>а</w:t>
      </w:r>
      <w:r w:rsidRPr="002F2D60">
        <w:rPr>
          <w:lang w:val="ru-RU"/>
        </w:rPr>
        <w:t xml:space="preserve"> Председателя за руководство и </w:t>
      </w:r>
      <w:r>
        <w:rPr>
          <w:lang w:val="ru-RU"/>
        </w:rPr>
        <w:t xml:space="preserve">упорные усилия </w:t>
      </w:r>
      <w:r w:rsidRPr="002F2D60">
        <w:rPr>
          <w:lang w:val="ru-RU"/>
        </w:rPr>
        <w:t xml:space="preserve"> </w:t>
      </w:r>
      <w:r>
        <w:rPr>
          <w:lang w:val="ru-RU"/>
        </w:rPr>
        <w:t xml:space="preserve">и </w:t>
      </w:r>
      <w:r w:rsidRPr="002F2D60">
        <w:rPr>
          <w:lang w:val="ru-RU"/>
        </w:rPr>
        <w:t>Секретариат за работу</w:t>
      </w:r>
      <w:r>
        <w:rPr>
          <w:lang w:val="ru-RU"/>
        </w:rPr>
        <w:t>, проделанную на подготовительном этапе и в ходе серии заседаний</w:t>
      </w:r>
      <w:r w:rsidRPr="002F2D60">
        <w:rPr>
          <w:lang w:val="ru-RU"/>
        </w:rPr>
        <w:t xml:space="preserve"> Ассамблей. </w:t>
      </w:r>
      <w:r>
        <w:rPr>
          <w:lang w:val="ru-RU"/>
        </w:rPr>
        <w:t xml:space="preserve"> </w:t>
      </w:r>
      <w:r w:rsidRPr="002F2D60">
        <w:rPr>
          <w:lang w:val="ru-RU"/>
        </w:rPr>
        <w:t>Как указ</w:t>
      </w:r>
      <w:r>
        <w:rPr>
          <w:lang w:val="ru-RU"/>
        </w:rPr>
        <w:t>ывалось</w:t>
      </w:r>
      <w:r w:rsidRPr="002F2D60">
        <w:rPr>
          <w:lang w:val="ru-RU"/>
        </w:rPr>
        <w:t xml:space="preserve"> в начале сессий, ГРУЛАК считает работу ВОИС чрезвычайно важной. </w:t>
      </w:r>
      <w:r>
        <w:rPr>
          <w:lang w:val="ru-RU"/>
        </w:rPr>
        <w:t xml:space="preserve"> </w:t>
      </w:r>
      <w:r w:rsidRPr="002F2D60">
        <w:rPr>
          <w:lang w:val="ru-RU"/>
        </w:rPr>
        <w:t xml:space="preserve">Государства-члены пришли к </w:t>
      </w:r>
      <w:r>
        <w:rPr>
          <w:lang w:val="ru-RU"/>
        </w:rPr>
        <w:t>консенсусу по</w:t>
      </w:r>
      <w:r w:rsidRPr="002F2D60">
        <w:rPr>
          <w:lang w:val="ru-RU"/>
        </w:rPr>
        <w:t xml:space="preserve"> проект</w:t>
      </w:r>
      <w:r>
        <w:rPr>
          <w:lang w:val="ru-RU"/>
        </w:rPr>
        <w:t xml:space="preserve">у договора об охране прав вещательных </w:t>
      </w:r>
      <w:r w:rsidRPr="002F2D60">
        <w:rPr>
          <w:lang w:val="ru-RU"/>
        </w:rPr>
        <w:t>организаций</w:t>
      </w:r>
      <w:r>
        <w:rPr>
          <w:lang w:val="ru-RU"/>
        </w:rPr>
        <w:t>, внеся элементы гибкости в свои по</w:t>
      </w:r>
      <w:r w:rsidRPr="002F2D60">
        <w:rPr>
          <w:lang w:val="ru-RU"/>
        </w:rPr>
        <w:t xml:space="preserve">зиции. </w:t>
      </w:r>
      <w:r>
        <w:rPr>
          <w:lang w:val="ru-RU"/>
        </w:rPr>
        <w:t xml:space="preserve"> </w:t>
      </w:r>
      <w:r w:rsidRPr="002F2D60">
        <w:rPr>
          <w:lang w:val="ru-RU"/>
        </w:rPr>
        <w:t>То</w:t>
      </w:r>
      <w:r>
        <w:rPr>
          <w:lang w:val="ru-RU"/>
        </w:rPr>
        <w:t>го</w:t>
      </w:r>
      <w:r w:rsidRPr="002F2D60">
        <w:rPr>
          <w:lang w:val="ru-RU"/>
        </w:rPr>
        <w:t xml:space="preserve"> же нельзя сказать о </w:t>
      </w:r>
      <w:r w:rsidR="008556CD">
        <w:rPr>
          <w:lang w:val="ru-RU"/>
        </w:rPr>
        <w:t>Договоре о законах по образцам (</w:t>
      </w:r>
      <w:r>
        <w:rPr>
          <w:lang w:val="ru-RU"/>
        </w:rPr>
        <w:t>ДЗО</w:t>
      </w:r>
      <w:r w:rsidR="008556CD">
        <w:rPr>
          <w:lang w:val="ru-RU"/>
        </w:rPr>
        <w:t>)</w:t>
      </w:r>
      <w:r>
        <w:rPr>
          <w:lang w:val="ru-RU"/>
        </w:rPr>
        <w:t>, в случае которого обсуждения опять отложены</w:t>
      </w:r>
      <w:r w:rsidRPr="002F2D60">
        <w:rPr>
          <w:lang w:val="ru-RU"/>
        </w:rPr>
        <w:t xml:space="preserve"> до следующ</w:t>
      </w:r>
      <w:r>
        <w:rPr>
          <w:lang w:val="ru-RU"/>
        </w:rPr>
        <w:t>ей</w:t>
      </w:r>
      <w:r w:rsidRPr="002F2D60">
        <w:rPr>
          <w:lang w:val="ru-RU"/>
        </w:rPr>
        <w:t xml:space="preserve"> </w:t>
      </w:r>
      <w:r>
        <w:rPr>
          <w:lang w:val="ru-RU"/>
        </w:rPr>
        <w:t xml:space="preserve">серии заседаний </w:t>
      </w:r>
      <w:r w:rsidRPr="002F2D60">
        <w:rPr>
          <w:lang w:val="ru-RU"/>
        </w:rPr>
        <w:t xml:space="preserve">Ассамблей. </w:t>
      </w:r>
      <w:r>
        <w:rPr>
          <w:lang w:val="ru-RU"/>
        </w:rPr>
        <w:t xml:space="preserve"> ГРУЛАК с удовлетворением отмечает достижение договоренности в отношении</w:t>
      </w:r>
      <w:r w:rsidRPr="002F2D60">
        <w:rPr>
          <w:lang w:val="ru-RU"/>
        </w:rPr>
        <w:t xml:space="preserve"> внешних</w:t>
      </w:r>
      <w:r>
        <w:rPr>
          <w:lang w:val="ru-RU"/>
        </w:rPr>
        <w:t xml:space="preserve"> бюро</w:t>
      </w:r>
      <w:r w:rsidRPr="002F2D60">
        <w:rPr>
          <w:lang w:val="ru-RU"/>
        </w:rPr>
        <w:t xml:space="preserve">. </w:t>
      </w:r>
      <w:r>
        <w:rPr>
          <w:lang w:val="ru-RU"/>
        </w:rPr>
        <w:t xml:space="preserve"> Безусловно, все ожидали большего</w:t>
      </w:r>
      <w:r w:rsidRPr="002F2D60">
        <w:rPr>
          <w:lang w:val="ru-RU"/>
        </w:rPr>
        <w:t xml:space="preserve">, но ГРУЛАК готова активно участвовать в консультациях с </w:t>
      </w:r>
      <w:r>
        <w:rPr>
          <w:lang w:val="ru-RU"/>
        </w:rPr>
        <w:t>авторами предложений</w:t>
      </w:r>
      <w:r w:rsidRPr="002F2D60">
        <w:rPr>
          <w:lang w:val="ru-RU"/>
        </w:rPr>
        <w:t xml:space="preserve"> и другими государствами-членами. </w:t>
      </w:r>
      <w:r>
        <w:rPr>
          <w:lang w:val="ru-RU"/>
        </w:rPr>
        <w:t xml:space="preserve"> </w:t>
      </w:r>
      <w:r w:rsidRPr="002F2D60">
        <w:rPr>
          <w:lang w:val="ru-RU"/>
        </w:rPr>
        <w:t xml:space="preserve">ГРУЛАК поблагодарила посла Мустафу Эламина, координатора </w:t>
      </w:r>
      <w:r>
        <w:rPr>
          <w:lang w:val="ru-RU"/>
        </w:rPr>
        <w:t xml:space="preserve">по вопросу о </w:t>
      </w:r>
      <w:r w:rsidRPr="002F2D60">
        <w:rPr>
          <w:lang w:val="ru-RU"/>
        </w:rPr>
        <w:t>внешних</w:t>
      </w:r>
      <w:r>
        <w:rPr>
          <w:lang w:val="ru-RU"/>
        </w:rPr>
        <w:t xml:space="preserve"> бюро,</w:t>
      </w:r>
      <w:r w:rsidRPr="002F2D60">
        <w:rPr>
          <w:lang w:val="ru-RU"/>
        </w:rPr>
        <w:t xml:space="preserve"> и Председателя, </w:t>
      </w:r>
      <w:r>
        <w:rPr>
          <w:lang w:val="ru-RU"/>
        </w:rPr>
        <w:t xml:space="preserve">помогавших </w:t>
      </w:r>
      <w:r w:rsidRPr="002F2D60">
        <w:rPr>
          <w:lang w:val="ru-RU"/>
        </w:rPr>
        <w:t xml:space="preserve">государствам-членам </w:t>
      </w:r>
      <w:r>
        <w:rPr>
          <w:lang w:val="ru-RU"/>
        </w:rPr>
        <w:t>найти</w:t>
      </w:r>
      <w:r w:rsidRPr="002F2D60">
        <w:rPr>
          <w:lang w:val="ru-RU"/>
        </w:rPr>
        <w:t xml:space="preserve"> выход из тупика. </w:t>
      </w:r>
      <w:r>
        <w:rPr>
          <w:lang w:val="ru-RU"/>
        </w:rPr>
        <w:t xml:space="preserve"> Группа</w:t>
      </w:r>
      <w:r w:rsidRPr="002F2D60">
        <w:rPr>
          <w:lang w:val="ru-RU"/>
        </w:rPr>
        <w:t xml:space="preserve"> также поблагодарил</w:t>
      </w:r>
      <w:r>
        <w:rPr>
          <w:lang w:val="ru-RU"/>
        </w:rPr>
        <w:t>а</w:t>
      </w:r>
      <w:r w:rsidRPr="002F2D60">
        <w:rPr>
          <w:lang w:val="ru-RU"/>
        </w:rPr>
        <w:t xml:space="preserve"> </w:t>
      </w:r>
      <w:r>
        <w:rPr>
          <w:lang w:val="ru-RU"/>
        </w:rPr>
        <w:t xml:space="preserve">устных </w:t>
      </w:r>
      <w:r w:rsidRPr="002F2D60">
        <w:rPr>
          <w:lang w:val="ru-RU"/>
        </w:rPr>
        <w:t xml:space="preserve">переводчиков и </w:t>
      </w:r>
      <w:r>
        <w:rPr>
          <w:lang w:val="ru-RU"/>
        </w:rPr>
        <w:t>к</w:t>
      </w:r>
      <w:r w:rsidRPr="002F2D60">
        <w:rPr>
          <w:lang w:val="ru-RU"/>
        </w:rPr>
        <w:t>онференци</w:t>
      </w:r>
      <w:r>
        <w:rPr>
          <w:lang w:val="ru-RU"/>
        </w:rPr>
        <w:t>онную службу</w:t>
      </w:r>
      <w:r w:rsidRPr="002F2D60">
        <w:rPr>
          <w:lang w:val="ru-RU"/>
        </w:rPr>
        <w:t xml:space="preserve"> за </w:t>
      </w:r>
      <w:r>
        <w:rPr>
          <w:lang w:val="ru-RU"/>
        </w:rPr>
        <w:t>оказанную</w:t>
      </w:r>
      <w:r w:rsidRPr="002F2D60">
        <w:rPr>
          <w:lang w:val="ru-RU"/>
        </w:rPr>
        <w:t xml:space="preserve"> поддержку</w:t>
      </w:r>
      <w:r>
        <w:rPr>
          <w:lang w:val="ru-RU"/>
        </w:rPr>
        <w:t xml:space="preserve"> и</w:t>
      </w:r>
      <w:r w:rsidRPr="002F2D60">
        <w:rPr>
          <w:lang w:val="ru-RU"/>
        </w:rPr>
        <w:t xml:space="preserve"> Секретариат и Генерального директора за управление </w:t>
      </w:r>
      <w:r>
        <w:rPr>
          <w:lang w:val="ru-RU"/>
        </w:rPr>
        <w:t xml:space="preserve">работой </w:t>
      </w:r>
      <w:r w:rsidRPr="002F2D60">
        <w:rPr>
          <w:lang w:val="ru-RU"/>
        </w:rPr>
        <w:t>этой важной организаци</w:t>
      </w:r>
      <w:r>
        <w:rPr>
          <w:lang w:val="ru-RU"/>
        </w:rPr>
        <w:t>и</w:t>
      </w:r>
      <w:r w:rsidRPr="002F2D60">
        <w:rPr>
          <w:lang w:val="ru-RU"/>
        </w:rPr>
        <w:t>.</w:t>
      </w:r>
    </w:p>
    <w:p w:rsidR="00937A33" w:rsidRPr="006031B4" w:rsidRDefault="00937A33" w:rsidP="00937A33">
      <w:pPr>
        <w:pStyle w:val="ONUME"/>
        <w:rPr>
          <w:lang w:val="ru-RU"/>
        </w:rPr>
      </w:pPr>
      <w:r w:rsidRPr="002F2D60">
        <w:rPr>
          <w:lang w:val="ru-RU"/>
        </w:rPr>
        <w:t>Делегация Марокко, выступая от имени Африканской группы, поблагодарила Генерального директора и Председателя за усилия</w:t>
      </w:r>
      <w:r>
        <w:rPr>
          <w:lang w:val="ru-RU"/>
        </w:rPr>
        <w:t>, приложенные в преддверии</w:t>
      </w:r>
      <w:r w:rsidRPr="002F2D60">
        <w:rPr>
          <w:lang w:val="ru-RU"/>
        </w:rPr>
        <w:t xml:space="preserve"> Генеральной Ассамбле</w:t>
      </w:r>
      <w:r>
        <w:rPr>
          <w:lang w:val="ru-RU"/>
        </w:rPr>
        <w:t>и</w:t>
      </w:r>
      <w:r w:rsidRPr="002F2D60">
        <w:rPr>
          <w:lang w:val="ru-RU"/>
        </w:rPr>
        <w:t xml:space="preserve"> ВОИС и </w:t>
      </w:r>
      <w:r>
        <w:rPr>
          <w:lang w:val="ru-RU"/>
        </w:rPr>
        <w:t>в ходе</w:t>
      </w:r>
      <w:r w:rsidRPr="002F2D60">
        <w:rPr>
          <w:lang w:val="ru-RU"/>
        </w:rPr>
        <w:t xml:space="preserve"> ее проведения, в частности</w:t>
      </w:r>
      <w:r>
        <w:rPr>
          <w:lang w:val="ru-RU"/>
        </w:rPr>
        <w:t xml:space="preserve"> в интересах</w:t>
      </w:r>
      <w:r w:rsidRPr="002F2D60">
        <w:rPr>
          <w:lang w:val="ru-RU"/>
        </w:rPr>
        <w:t xml:space="preserve"> решения </w:t>
      </w:r>
      <w:r>
        <w:rPr>
          <w:lang w:val="ru-RU"/>
        </w:rPr>
        <w:t>ряда</w:t>
      </w:r>
      <w:r w:rsidRPr="002F2D60">
        <w:rPr>
          <w:lang w:val="ru-RU"/>
        </w:rPr>
        <w:t xml:space="preserve"> очень важных вопросов. </w:t>
      </w:r>
      <w:r>
        <w:rPr>
          <w:lang w:val="ru-RU"/>
        </w:rPr>
        <w:t xml:space="preserve"> </w:t>
      </w:r>
      <w:r w:rsidRPr="002F2D60">
        <w:rPr>
          <w:lang w:val="ru-RU"/>
        </w:rPr>
        <w:t xml:space="preserve">Группа также поблагодарила Секретариат за прекрасную подготовку </w:t>
      </w:r>
      <w:r>
        <w:rPr>
          <w:lang w:val="ru-RU"/>
        </w:rPr>
        <w:t>сессии</w:t>
      </w:r>
      <w:r w:rsidRPr="002F2D60">
        <w:rPr>
          <w:lang w:val="ru-RU"/>
        </w:rPr>
        <w:t xml:space="preserve"> и устных переводчиков, а также региональных координаторов и координаторов за все их </w:t>
      </w:r>
      <w:r>
        <w:rPr>
          <w:lang w:val="ru-RU"/>
        </w:rPr>
        <w:t>усилия</w:t>
      </w:r>
      <w:r w:rsidRPr="002F2D60">
        <w:rPr>
          <w:lang w:val="ru-RU"/>
        </w:rPr>
        <w:t xml:space="preserve"> по обеспечению </w:t>
      </w:r>
      <w:r>
        <w:rPr>
          <w:lang w:val="ru-RU"/>
        </w:rPr>
        <w:t>проведения заседаний</w:t>
      </w:r>
      <w:r w:rsidRPr="002F2D60">
        <w:rPr>
          <w:lang w:val="ru-RU"/>
        </w:rPr>
        <w:t xml:space="preserve"> Ассамблей. </w:t>
      </w:r>
      <w:r>
        <w:rPr>
          <w:lang w:val="ru-RU"/>
        </w:rPr>
        <w:t xml:space="preserve"> </w:t>
      </w:r>
      <w:r w:rsidRPr="002F2D60">
        <w:rPr>
          <w:lang w:val="ru-RU"/>
        </w:rPr>
        <w:t xml:space="preserve">Группа отметила, что делегаты </w:t>
      </w:r>
      <w:r>
        <w:rPr>
          <w:lang w:val="ru-RU"/>
        </w:rPr>
        <w:t xml:space="preserve">имели дело с трудными и многогранными </w:t>
      </w:r>
      <w:r w:rsidRPr="002F2D60">
        <w:rPr>
          <w:lang w:val="ru-RU"/>
        </w:rPr>
        <w:t xml:space="preserve">вопросами, </w:t>
      </w:r>
      <w:r>
        <w:rPr>
          <w:lang w:val="ru-RU"/>
        </w:rPr>
        <w:t xml:space="preserve">подготовка </w:t>
      </w:r>
      <w:r w:rsidRPr="002F2D60">
        <w:rPr>
          <w:lang w:val="ru-RU"/>
        </w:rPr>
        <w:t>предложени</w:t>
      </w:r>
      <w:r>
        <w:rPr>
          <w:lang w:val="ru-RU"/>
        </w:rPr>
        <w:t>й по которым требует серьезного, вдумчивого анализа,</w:t>
      </w:r>
      <w:r w:rsidRPr="002F2D60">
        <w:rPr>
          <w:lang w:val="ru-RU"/>
        </w:rPr>
        <w:t xml:space="preserve"> и что </w:t>
      </w:r>
      <w:r>
        <w:rPr>
          <w:lang w:val="ru-RU"/>
        </w:rPr>
        <w:t xml:space="preserve">в ходе </w:t>
      </w:r>
      <w:r w:rsidRPr="002F2D60">
        <w:rPr>
          <w:lang w:val="ru-RU"/>
        </w:rPr>
        <w:t>многосторонни</w:t>
      </w:r>
      <w:r>
        <w:rPr>
          <w:lang w:val="ru-RU"/>
        </w:rPr>
        <w:t>х</w:t>
      </w:r>
      <w:r w:rsidRPr="002F2D60">
        <w:rPr>
          <w:lang w:val="ru-RU"/>
        </w:rPr>
        <w:t xml:space="preserve"> дискусси</w:t>
      </w:r>
      <w:r>
        <w:rPr>
          <w:lang w:val="ru-RU"/>
        </w:rPr>
        <w:t>й и обсуждений</w:t>
      </w:r>
      <w:r w:rsidRPr="002F2D60">
        <w:rPr>
          <w:lang w:val="ru-RU"/>
        </w:rPr>
        <w:t xml:space="preserve"> государства-член</w:t>
      </w:r>
      <w:r>
        <w:rPr>
          <w:lang w:val="ru-RU"/>
        </w:rPr>
        <w:t xml:space="preserve">ы смогли </w:t>
      </w:r>
      <w:r w:rsidRPr="002F2D60">
        <w:rPr>
          <w:lang w:val="ru-RU"/>
        </w:rPr>
        <w:t xml:space="preserve"> </w:t>
      </w:r>
      <w:r>
        <w:rPr>
          <w:lang w:val="ru-RU"/>
        </w:rPr>
        <w:t>доработать свои позиции</w:t>
      </w:r>
      <w:r w:rsidRPr="002F2D60">
        <w:rPr>
          <w:lang w:val="ru-RU"/>
        </w:rPr>
        <w:t xml:space="preserve"> и достичь </w:t>
      </w:r>
      <w:r>
        <w:rPr>
          <w:lang w:val="ru-RU"/>
        </w:rPr>
        <w:t>договоренностей</w:t>
      </w:r>
      <w:r w:rsidRPr="002F2D60">
        <w:rPr>
          <w:lang w:val="ru-RU"/>
        </w:rPr>
        <w:t xml:space="preserve">. </w:t>
      </w:r>
      <w:r>
        <w:rPr>
          <w:lang w:val="ru-RU"/>
        </w:rPr>
        <w:t xml:space="preserve"> Вместе с тем</w:t>
      </w:r>
      <w:r w:rsidRPr="002F2D60">
        <w:rPr>
          <w:lang w:val="ru-RU"/>
        </w:rPr>
        <w:t xml:space="preserve"> государствам-членам следует </w:t>
      </w:r>
      <w:r>
        <w:rPr>
          <w:lang w:val="ru-RU"/>
        </w:rPr>
        <w:t>продолжать</w:t>
      </w:r>
      <w:r w:rsidRPr="002F2D60">
        <w:rPr>
          <w:lang w:val="ru-RU"/>
        </w:rPr>
        <w:t xml:space="preserve"> конструктивные и ответственные обсуждения для достижения </w:t>
      </w:r>
      <w:r>
        <w:rPr>
          <w:lang w:val="ru-RU"/>
        </w:rPr>
        <w:t>наиболее оптимальных</w:t>
      </w:r>
      <w:r w:rsidRPr="002F2D60">
        <w:rPr>
          <w:lang w:val="ru-RU"/>
        </w:rPr>
        <w:t xml:space="preserve"> результатов в интересах своих стран и </w:t>
      </w:r>
      <w:r>
        <w:rPr>
          <w:lang w:val="ru-RU"/>
        </w:rPr>
        <w:t>на благо всего</w:t>
      </w:r>
      <w:r w:rsidRPr="002F2D60">
        <w:rPr>
          <w:lang w:val="ru-RU"/>
        </w:rPr>
        <w:t xml:space="preserve"> мира. </w:t>
      </w:r>
      <w:r>
        <w:rPr>
          <w:lang w:val="ru-RU"/>
        </w:rPr>
        <w:t xml:space="preserve"> Как и прежде, </w:t>
      </w:r>
      <w:r w:rsidRPr="002F2D60">
        <w:rPr>
          <w:lang w:val="ru-RU"/>
        </w:rPr>
        <w:t xml:space="preserve">Группа будет </w:t>
      </w:r>
      <w:r>
        <w:rPr>
          <w:lang w:val="ru-RU"/>
        </w:rPr>
        <w:t>всеми силами стараться сблизить</w:t>
      </w:r>
      <w:r w:rsidRPr="002F2D60">
        <w:rPr>
          <w:lang w:val="ru-RU"/>
        </w:rPr>
        <w:t xml:space="preserve"> позиции, </w:t>
      </w:r>
      <w:r>
        <w:rPr>
          <w:lang w:val="ru-RU"/>
        </w:rPr>
        <w:t>сделать более содержательными обсуждения и продолжить их для достижения</w:t>
      </w:r>
      <w:r w:rsidRPr="002F2D60">
        <w:rPr>
          <w:lang w:val="ru-RU"/>
        </w:rPr>
        <w:t xml:space="preserve"> результатов, которы</w:t>
      </w:r>
      <w:r>
        <w:rPr>
          <w:lang w:val="ru-RU"/>
        </w:rPr>
        <w:t>х</w:t>
      </w:r>
      <w:r w:rsidRPr="002F2D60">
        <w:rPr>
          <w:lang w:val="ru-RU"/>
        </w:rPr>
        <w:t xml:space="preserve"> она </w:t>
      </w:r>
      <w:r>
        <w:rPr>
          <w:lang w:val="ru-RU"/>
        </w:rPr>
        <w:t>добивается</w:t>
      </w:r>
      <w:r w:rsidRPr="002F2D60">
        <w:rPr>
          <w:lang w:val="ru-RU"/>
        </w:rPr>
        <w:t xml:space="preserve"> вместе со всеми другими группами. </w:t>
      </w:r>
      <w:r>
        <w:rPr>
          <w:lang w:val="ru-RU"/>
        </w:rPr>
        <w:t xml:space="preserve"> </w:t>
      </w:r>
      <w:r w:rsidRPr="002F2D60">
        <w:rPr>
          <w:lang w:val="ru-RU"/>
        </w:rPr>
        <w:t xml:space="preserve">Группа надеется, что </w:t>
      </w:r>
      <w:r>
        <w:rPr>
          <w:lang w:val="ru-RU"/>
        </w:rPr>
        <w:t>в ходе следующей серии заседаний</w:t>
      </w:r>
      <w:r w:rsidRPr="002F2D60">
        <w:rPr>
          <w:lang w:val="ru-RU"/>
        </w:rPr>
        <w:t xml:space="preserve"> Ассамбле</w:t>
      </w:r>
      <w:r>
        <w:rPr>
          <w:lang w:val="ru-RU"/>
        </w:rPr>
        <w:t>й</w:t>
      </w:r>
      <w:r w:rsidRPr="002F2D60">
        <w:rPr>
          <w:lang w:val="ru-RU"/>
        </w:rPr>
        <w:t xml:space="preserve"> государства-члены смогут </w:t>
      </w:r>
      <w:r>
        <w:rPr>
          <w:lang w:val="ru-RU"/>
        </w:rPr>
        <w:t>проработать</w:t>
      </w:r>
      <w:r w:rsidRPr="002F2D60">
        <w:rPr>
          <w:lang w:val="ru-RU"/>
        </w:rPr>
        <w:t xml:space="preserve"> все </w:t>
      </w:r>
      <w:r>
        <w:rPr>
          <w:lang w:val="ru-RU"/>
        </w:rPr>
        <w:t>нерешенные</w:t>
      </w:r>
      <w:r w:rsidRPr="002F2D60">
        <w:rPr>
          <w:lang w:val="ru-RU"/>
        </w:rPr>
        <w:t xml:space="preserve"> вопросы. </w:t>
      </w:r>
      <w:r>
        <w:rPr>
          <w:lang w:val="ru-RU"/>
        </w:rPr>
        <w:t xml:space="preserve"> </w:t>
      </w:r>
      <w:r w:rsidRPr="002F2D60">
        <w:rPr>
          <w:lang w:val="ru-RU"/>
        </w:rPr>
        <w:t xml:space="preserve">Группа отметила усилия, </w:t>
      </w:r>
      <w:r>
        <w:rPr>
          <w:lang w:val="ru-RU"/>
        </w:rPr>
        <w:t>прилагаемые</w:t>
      </w:r>
      <w:r w:rsidRPr="002F2D60">
        <w:rPr>
          <w:lang w:val="ru-RU"/>
        </w:rPr>
        <w:t xml:space="preserve"> всеми государствами-членами для </w:t>
      </w:r>
      <w:r>
        <w:rPr>
          <w:lang w:val="ru-RU"/>
        </w:rPr>
        <w:t>изыскания</w:t>
      </w:r>
      <w:r w:rsidRPr="002F2D60">
        <w:rPr>
          <w:lang w:val="ru-RU"/>
        </w:rPr>
        <w:t xml:space="preserve"> решения. </w:t>
      </w:r>
      <w:r>
        <w:rPr>
          <w:lang w:val="ru-RU"/>
        </w:rPr>
        <w:t xml:space="preserve"> </w:t>
      </w:r>
      <w:r w:rsidRPr="002F2D60">
        <w:rPr>
          <w:lang w:val="ru-RU"/>
        </w:rPr>
        <w:t>Он</w:t>
      </w:r>
      <w:r>
        <w:rPr>
          <w:lang w:val="ru-RU"/>
        </w:rPr>
        <w:t>а</w:t>
      </w:r>
      <w:r w:rsidRPr="002F2D60">
        <w:rPr>
          <w:lang w:val="ru-RU"/>
        </w:rPr>
        <w:t xml:space="preserve"> напомнил</w:t>
      </w:r>
      <w:r>
        <w:rPr>
          <w:lang w:val="ru-RU"/>
        </w:rPr>
        <w:t>а</w:t>
      </w:r>
      <w:r w:rsidRPr="002F2D60">
        <w:rPr>
          <w:lang w:val="ru-RU"/>
        </w:rPr>
        <w:t xml:space="preserve">, что консенсус является </w:t>
      </w:r>
      <w:r>
        <w:rPr>
          <w:lang w:val="ru-RU"/>
        </w:rPr>
        <w:lastRenderedPageBreak/>
        <w:t>основополагающим</w:t>
      </w:r>
      <w:r w:rsidRPr="002F2D60">
        <w:rPr>
          <w:lang w:val="ru-RU"/>
        </w:rPr>
        <w:t xml:space="preserve"> принцип</w:t>
      </w:r>
      <w:r>
        <w:rPr>
          <w:lang w:val="ru-RU"/>
        </w:rPr>
        <w:t>ом</w:t>
      </w:r>
      <w:r w:rsidRPr="002F2D60">
        <w:rPr>
          <w:lang w:val="ru-RU"/>
        </w:rPr>
        <w:t xml:space="preserve"> </w:t>
      </w:r>
      <w:r>
        <w:rPr>
          <w:lang w:val="ru-RU"/>
        </w:rPr>
        <w:t>ведения обсуждений</w:t>
      </w:r>
      <w:r w:rsidRPr="002F2D60">
        <w:rPr>
          <w:lang w:val="ru-RU"/>
        </w:rPr>
        <w:t>, принцип</w:t>
      </w:r>
      <w:r>
        <w:rPr>
          <w:lang w:val="ru-RU"/>
        </w:rPr>
        <w:t>ом</w:t>
      </w:r>
      <w:r w:rsidRPr="002F2D60">
        <w:rPr>
          <w:lang w:val="ru-RU"/>
        </w:rPr>
        <w:t xml:space="preserve">, который </w:t>
      </w:r>
      <w:r>
        <w:rPr>
          <w:lang w:val="ru-RU"/>
        </w:rPr>
        <w:t>соблюдался</w:t>
      </w:r>
      <w:r w:rsidRPr="002F2D60">
        <w:rPr>
          <w:lang w:val="ru-RU"/>
        </w:rPr>
        <w:t xml:space="preserve"> на протяжении многих лет. </w:t>
      </w:r>
      <w:r>
        <w:rPr>
          <w:lang w:val="ru-RU"/>
        </w:rPr>
        <w:t xml:space="preserve"> </w:t>
      </w:r>
      <w:r w:rsidRPr="002F2D60">
        <w:rPr>
          <w:lang w:val="ru-RU"/>
        </w:rPr>
        <w:t>Делегация пожелала Председателю и всем делегациям здоровья</w:t>
      </w:r>
      <w:r>
        <w:rPr>
          <w:lang w:val="ru-RU"/>
        </w:rPr>
        <w:t xml:space="preserve"> и счастливого</w:t>
      </w:r>
      <w:r w:rsidRPr="002F2D60">
        <w:rPr>
          <w:lang w:val="ru-RU"/>
        </w:rPr>
        <w:t xml:space="preserve"> пути домой и</w:t>
      </w:r>
      <w:r>
        <w:rPr>
          <w:lang w:val="ru-RU"/>
        </w:rPr>
        <w:t xml:space="preserve"> выразила надежду на то</w:t>
      </w:r>
      <w:r w:rsidRPr="002F2D60">
        <w:rPr>
          <w:lang w:val="ru-RU"/>
        </w:rPr>
        <w:t xml:space="preserve">, что государства-члены продолжат работу, чтобы </w:t>
      </w:r>
      <w:r>
        <w:rPr>
          <w:lang w:val="ru-RU"/>
        </w:rPr>
        <w:t xml:space="preserve">можно было </w:t>
      </w:r>
      <w:r w:rsidRPr="002F2D60">
        <w:rPr>
          <w:lang w:val="ru-RU"/>
        </w:rPr>
        <w:t>принять конструктивные и позитивные решения</w:t>
      </w:r>
      <w:r w:rsidRPr="00554D16">
        <w:rPr>
          <w:lang w:val="ru-RU"/>
        </w:rPr>
        <w:t xml:space="preserve"> </w:t>
      </w:r>
      <w:r w:rsidRPr="002F2D60">
        <w:rPr>
          <w:lang w:val="ru-RU"/>
        </w:rPr>
        <w:t>в будущем.</w:t>
      </w:r>
    </w:p>
    <w:p w:rsidR="00937A33" w:rsidRPr="002F2D60" w:rsidRDefault="00937A33" w:rsidP="00937A33">
      <w:pPr>
        <w:pStyle w:val="ONUME"/>
        <w:rPr>
          <w:lang w:val="ru-RU"/>
        </w:rPr>
      </w:pPr>
      <w:r w:rsidRPr="006031B4">
        <w:rPr>
          <w:lang w:val="ru-RU"/>
        </w:rPr>
        <w:t xml:space="preserve">Делегация Индонезии, выступая вначале в качестве представителя своей страны, выразила глубокую признательность и благодарность Индонезии за добрые слова, высказанные в ее адрес в связи с недавно произошедшим в стране катастрофическим землетрясением.  Кроме того, делегация выразила благодарность за солидарность международного сообщества и предложенную помощь.  Выступая от имени Азиатско-Тихоокеанской группы, делегация поблагодарила Председателя, заместителей Председателя и посредников за умелое руководство в ходе этой серии заседаний Ассамблей.  Она выразил признательность Генеральному директору, начальнику Канцелярии, директору Отдела по делам Ассамблей и документации и Секретариату за </w:t>
      </w:r>
      <w:r>
        <w:rPr>
          <w:lang w:val="ru-RU"/>
        </w:rPr>
        <w:t xml:space="preserve">оказанную </w:t>
      </w:r>
      <w:r w:rsidRPr="006031B4">
        <w:rPr>
          <w:lang w:val="ru-RU"/>
        </w:rPr>
        <w:t>помощь и подготовительную работу</w:t>
      </w:r>
      <w:r>
        <w:rPr>
          <w:lang w:val="ru-RU"/>
        </w:rPr>
        <w:t xml:space="preserve">, проделанную в целях успешного проведения сессии, включая создание великолепных условий и отличную организацию обслуживания.  Группа с удовлетворением отметила, что в ходе данной серии заседаний Ассамблей были приняты к сведению отчеты о работе КРИС, </w:t>
      </w:r>
      <w:r w:rsidR="008556CD">
        <w:rPr>
          <w:lang w:val="ru-RU"/>
        </w:rPr>
        <w:t>Постоянного комитета по авторскому праву и смежным правам (</w:t>
      </w:r>
      <w:r>
        <w:rPr>
          <w:lang w:val="ru-RU"/>
        </w:rPr>
        <w:t>ПКАП</w:t>
      </w:r>
      <w:r w:rsidR="008556CD">
        <w:rPr>
          <w:lang w:val="ru-RU"/>
        </w:rPr>
        <w:t>)</w:t>
      </w:r>
      <w:r>
        <w:rPr>
          <w:lang w:val="ru-RU"/>
        </w:rPr>
        <w:t xml:space="preserve">, </w:t>
      </w:r>
      <w:r w:rsidR="008556CD">
        <w:rPr>
          <w:lang w:val="ru-RU"/>
        </w:rPr>
        <w:t>Постоянного комитета по законодательству в области товарных знаков, промышленных образцов и географических указаний (</w:t>
      </w:r>
      <w:r>
        <w:rPr>
          <w:lang w:val="ru-RU"/>
        </w:rPr>
        <w:t>ПКТЗ</w:t>
      </w:r>
      <w:r w:rsidR="008556CD">
        <w:rPr>
          <w:lang w:val="ru-RU"/>
        </w:rPr>
        <w:t>)</w:t>
      </w:r>
      <w:r>
        <w:rPr>
          <w:lang w:val="ru-RU"/>
        </w:rPr>
        <w:t xml:space="preserve">, </w:t>
      </w:r>
      <w:r w:rsidR="008556CD">
        <w:rPr>
          <w:lang w:val="ru-RU"/>
        </w:rPr>
        <w:t>Постоянного комитета по патентному праву (</w:t>
      </w:r>
      <w:r>
        <w:rPr>
          <w:lang w:val="ru-RU"/>
        </w:rPr>
        <w:t>ПКПП</w:t>
      </w:r>
      <w:r w:rsidR="008556CD">
        <w:rPr>
          <w:lang w:val="ru-RU"/>
        </w:rPr>
        <w:t>)</w:t>
      </w:r>
      <w:r>
        <w:rPr>
          <w:lang w:val="ru-RU"/>
        </w:rPr>
        <w:t xml:space="preserve"> и </w:t>
      </w:r>
      <w:r w:rsidR="008556CD">
        <w:rPr>
          <w:lang w:val="ru-RU"/>
        </w:rPr>
        <w:t>Консультативного комитета по защите прав (</w:t>
      </w:r>
      <w:r>
        <w:rPr>
          <w:lang w:val="ru-RU"/>
        </w:rPr>
        <w:t>ККЗП</w:t>
      </w:r>
      <w:r w:rsidR="008556CD">
        <w:rPr>
          <w:lang w:val="ru-RU"/>
        </w:rPr>
        <w:t>)</w:t>
      </w:r>
      <w:r>
        <w:rPr>
          <w:lang w:val="ru-RU"/>
        </w:rPr>
        <w:t xml:space="preserve"> и намечены ориентиры для продолжения их деятельности.  Группа также приветствовала подтверждение мандата </w:t>
      </w:r>
      <w:r w:rsidR="008556CD">
        <w:rPr>
          <w:lang w:val="ru-RU"/>
        </w:rPr>
        <w:t>Межправительственного комитета по интеллектуальной собственности, генетическим ресурсам, традиционным знаниям и фольклору (</w:t>
      </w:r>
      <w:r>
        <w:rPr>
          <w:lang w:val="ru-RU"/>
        </w:rPr>
        <w:t>МКГР</w:t>
      </w:r>
      <w:r w:rsidR="008556CD">
        <w:rPr>
          <w:lang w:val="ru-RU"/>
        </w:rPr>
        <w:t>)</w:t>
      </w:r>
      <w:r>
        <w:rPr>
          <w:lang w:val="ru-RU"/>
        </w:rPr>
        <w:t xml:space="preserve"> с рекомендацией ускорить проводимую работу.  </w:t>
      </w:r>
      <w:r w:rsidRPr="001C7017">
        <w:rPr>
          <w:lang w:val="ru-RU"/>
        </w:rPr>
        <w:t xml:space="preserve">Группа поблагодарила Председателя ПКАП за </w:t>
      </w:r>
      <w:r>
        <w:rPr>
          <w:lang w:val="ru-RU"/>
        </w:rPr>
        <w:t>подготовку</w:t>
      </w:r>
      <w:r w:rsidRPr="001C7017">
        <w:rPr>
          <w:lang w:val="ru-RU"/>
        </w:rPr>
        <w:t xml:space="preserve"> компромиссного решения </w:t>
      </w:r>
      <w:r>
        <w:rPr>
          <w:lang w:val="ru-RU"/>
        </w:rPr>
        <w:t>для проведения дальнейшей работы</w:t>
      </w:r>
      <w:r w:rsidRPr="001C7017">
        <w:rPr>
          <w:lang w:val="ru-RU"/>
        </w:rPr>
        <w:t xml:space="preserve"> </w:t>
      </w:r>
      <w:r>
        <w:rPr>
          <w:lang w:val="ru-RU"/>
        </w:rPr>
        <w:t>по согласованию положений</w:t>
      </w:r>
      <w:r w:rsidRPr="001C7017">
        <w:rPr>
          <w:lang w:val="ru-RU"/>
        </w:rPr>
        <w:t xml:space="preserve"> договора о</w:t>
      </w:r>
      <w:r>
        <w:rPr>
          <w:lang w:val="ru-RU"/>
        </w:rPr>
        <w:t>б охране прав вещательных</w:t>
      </w:r>
      <w:r w:rsidRPr="001C7017">
        <w:rPr>
          <w:lang w:val="ru-RU"/>
        </w:rPr>
        <w:t xml:space="preserve"> организаций. </w:t>
      </w:r>
      <w:r>
        <w:rPr>
          <w:lang w:val="ru-RU"/>
        </w:rPr>
        <w:t xml:space="preserve"> </w:t>
      </w:r>
      <w:r w:rsidRPr="001C7017">
        <w:rPr>
          <w:lang w:val="ru-RU"/>
        </w:rPr>
        <w:t xml:space="preserve">Группа подтвердила свое </w:t>
      </w:r>
      <w:r>
        <w:rPr>
          <w:lang w:val="ru-RU"/>
        </w:rPr>
        <w:t>твердое намерение и впредь</w:t>
      </w:r>
      <w:r w:rsidRPr="001C7017">
        <w:rPr>
          <w:lang w:val="ru-RU"/>
        </w:rPr>
        <w:t xml:space="preserve"> участвовать в решении этого вопроса. </w:t>
      </w:r>
      <w:r>
        <w:rPr>
          <w:lang w:val="ru-RU"/>
        </w:rPr>
        <w:t xml:space="preserve"> Перейдя к сфере</w:t>
      </w:r>
      <w:r w:rsidRPr="001C7017">
        <w:rPr>
          <w:lang w:val="ru-RU"/>
        </w:rPr>
        <w:t xml:space="preserve"> </w:t>
      </w:r>
      <w:r>
        <w:rPr>
          <w:lang w:val="ru-RU"/>
        </w:rPr>
        <w:t>аудита</w:t>
      </w:r>
      <w:r w:rsidRPr="001C7017">
        <w:rPr>
          <w:lang w:val="ru-RU"/>
        </w:rPr>
        <w:t xml:space="preserve"> и надзора, Группа</w:t>
      </w:r>
      <w:r>
        <w:rPr>
          <w:lang w:val="ru-RU"/>
        </w:rPr>
        <w:t xml:space="preserve"> заявила, что она</w:t>
      </w:r>
      <w:r w:rsidRPr="001C7017">
        <w:rPr>
          <w:lang w:val="ru-RU"/>
        </w:rPr>
        <w:t xml:space="preserve"> хотела бы еще раз поблагодарить Внешнего </w:t>
      </w:r>
      <w:r>
        <w:rPr>
          <w:lang w:val="ru-RU"/>
        </w:rPr>
        <w:t>аудитора, ОВН</w:t>
      </w:r>
      <w:r w:rsidRPr="001C7017">
        <w:rPr>
          <w:lang w:val="ru-RU"/>
        </w:rPr>
        <w:t xml:space="preserve"> и НККН за </w:t>
      </w:r>
      <w:r>
        <w:rPr>
          <w:lang w:val="ru-RU"/>
        </w:rPr>
        <w:t>представленные великолепные отчеты</w:t>
      </w:r>
      <w:r w:rsidRPr="001C7017">
        <w:rPr>
          <w:lang w:val="ru-RU"/>
        </w:rPr>
        <w:t xml:space="preserve"> и </w:t>
      </w:r>
      <w:r>
        <w:rPr>
          <w:lang w:val="ru-RU"/>
        </w:rPr>
        <w:t>за</w:t>
      </w:r>
      <w:r w:rsidRPr="001C7017">
        <w:rPr>
          <w:lang w:val="ru-RU"/>
        </w:rPr>
        <w:t xml:space="preserve"> </w:t>
      </w:r>
      <w:r>
        <w:rPr>
          <w:lang w:val="ru-RU"/>
        </w:rPr>
        <w:t xml:space="preserve">постоянные </w:t>
      </w:r>
      <w:r w:rsidRPr="001C7017">
        <w:rPr>
          <w:lang w:val="ru-RU"/>
        </w:rPr>
        <w:t xml:space="preserve">усилия по </w:t>
      </w:r>
      <w:r>
        <w:rPr>
          <w:lang w:val="ru-RU"/>
        </w:rPr>
        <w:t>обеспечению</w:t>
      </w:r>
      <w:r w:rsidRPr="001C7017">
        <w:rPr>
          <w:lang w:val="ru-RU"/>
        </w:rPr>
        <w:t xml:space="preserve"> независимо</w:t>
      </w:r>
      <w:r>
        <w:rPr>
          <w:lang w:val="ru-RU"/>
        </w:rPr>
        <w:t>го</w:t>
      </w:r>
      <w:r w:rsidRPr="001C7017">
        <w:rPr>
          <w:lang w:val="ru-RU"/>
        </w:rPr>
        <w:t xml:space="preserve"> и эффективно</w:t>
      </w:r>
      <w:r>
        <w:rPr>
          <w:lang w:val="ru-RU"/>
        </w:rPr>
        <w:t>го аудита</w:t>
      </w:r>
      <w:r w:rsidRPr="001C7017">
        <w:rPr>
          <w:lang w:val="ru-RU"/>
        </w:rPr>
        <w:t xml:space="preserve"> и надзора </w:t>
      </w:r>
      <w:r>
        <w:rPr>
          <w:lang w:val="ru-RU"/>
        </w:rPr>
        <w:t>в</w:t>
      </w:r>
      <w:r w:rsidRPr="001C7017">
        <w:rPr>
          <w:lang w:val="ru-RU"/>
        </w:rPr>
        <w:t xml:space="preserve"> Организаци</w:t>
      </w:r>
      <w:r>
        <w:rPr>
          <w:lang w:val="ru-RU"/>
        </w:rPr>
        <w:t>и</w:t>
      </w:r>
      <w:r w:rsidRPr="001C7017">
        <w:rPr>
          <w:lang w:val="ru-RU"/>
        </w:rPr>
        <w:t xml:space="preserve">. </w:t>
      </w:r>
      <w:r>
        <w:rPr>
          <w:lang w:val="ru-RU"/>
        </w:rPr>
        <w:t xml:space="preserve"> Кроме того, Г</w:t>
      </w:r>
      <w:r w:rsidRPr="001C7017">
        <w:rPr>
          <w:lang w:val="ru-RU"/>
        </w:rPr>
        <w:t xml:space="preserve">руппа приветствовала решения по </w:t>
      </w:r>
      <w:r>
        <w:rPr>
          <w:lang w:val="ru-RU"/>
        </w:rPr>
        <w:t xml:space="preserve">кадровым </w:t>
      </w:r>
      <w:r w:rsidRPr="001C7017">
        <w:rPr>
          <w:lang w:val="ru-RU"/>
        </w:rPr>
        <w:t xml:space="preserve">вопросам и приняла к сведению </w:t>
      </w:r>
      <w:r>
        <w:rPr>
          <w:lang w:val="ru-RU"/>
        </w:rPr>
        <w:t>отчет Бюро</w:t>
      </w:r>
      <w:r w:rsidRPr="001C7017">
        <w:rPr>
          <w:lang w:val="ru-RU"/>
        </w:rPr>
        <w:t xml:space="preserve"> по вопросам этики</w:t>
      </w:r>
      <w:r>
        <w:rPr>
          <w:lang w:val="ru-RU"/>
        </w:rPr>
        <w:t>,</w:t>
      </w:r>
      <w:r w:rsidRPr="001C7017">
        <w:rPr>
          <w:lang w:val="ru-RU"/>
        </w:rPr>
        <w:t xml:space="preserve"> </w:t>
      </w:r>
      <w:r>
        <w:rPr>
          <w:lang w:val="ru-RU"/>
        </w:rPr>
        <w:t>отметив, что она хотела бы получить информацию о мерах, которые будут приняты по затронутым в отчете вопросам.</w:t>
      </w:r>
      <w:r w:rsidRPr="001C7017">
        <w:rPr>
          <w:lang w:val="ru-RU"/>
        </w:rPr>
        <w:t xml:space="preserve"> </w:t>
      </w:r>
      <w:r>
        <w:rPr>
          <w:lang w:val="ru-RU"/>
        </w:rPr>
        <w:t xml:space="preserve"> </w:t>
      </w:r>
      <w:r w:rsidRPr="001C7017">
        <w:rPr>
          <w:lang w:val="ru-RU"/>
        </w:rPr>
        <w:t xml:space="preserve">Группа </w:t>
      </w:r>
      <w:r>
        <w:rPr>
          <w:lang w:val="ru-RU"/>
        </w:rPr>
        <w:t>с у</w:t>
      </w:r>
      <w:r w:rsidRPr="001C7017">
        <w:rPr>
          <w:lang w:val="ru-RU"/>
        </w:rPr>
        <w:t>довлетворение</w:t>
      </w:r>
      <w:r>
        <w:rPr>
          <w:lang w:val="ru-RU"/>
        </w:rPr>
        <w:t>м констатировала хорошие</w:t>
      </w:r>
      <w:r w:rsidRPr="001C7017">
        <w:rPr>
          <w:lang w:val="ru-RU"/>
        </w:rPr>
        <w:t xml:space="preserve"> финансовые </w:t>
      </w:r>
      <w:r>
        <w:rPr>
          <w:lang w:val="ru-RU"/>
        </w:rPr>
        <w:t>результаты</w:t>
      </w:r>
      <w:r w:rsidRPr="001C7017">
        <w:rPr>
          <w:lang w:val="ru-RU"/>
        </w:rPr>
        <w:t xml:space="preserve"> и увеличение чистых активов Организации </w:t>
      </w:r>
      <w:r>
        <w:rPr>
          <w:lang w:val="ru-RU"/>
        </w:rPr>
        <w:t>в</w:t>
      </w:r>
      <w:r w:rsidRPr="001C7017">
        <w:rPr>
          <w:lang w:val="ru-RU"/>
        </w:rPr>
        <w:t xml:space="preserve"> 2017 г</w:t>
      </w:r>
      <w:r>
        <w:rPr>
          <w:lang w:val="ru-RU"/>
        </w:rPr>
        <w:t>.</w:t>
      </w:r>
      <w:r w:rsidRPr="001C7017">
        <w:rPr>
          <w:lang w:val="ru-RU"/>
        </w:rPr>
        <w:t xml:space="preserve">, включая </w:t>
      </w:r>
      <w:r w:rsidRPr="00A12A06">
        <w:rPr>
          <w:lang w:val="ru-RU"/>
        </w:rPr>
        <w:t>положительные финансовые результаты и результаты деятельности Организации по программам в двухлетний период 2016–2017 гг</w:t>
      </w:r>
      <w:r w:rsidRPr="001C7017">
        <w:rPr>
          <w:lang w:val="ru-RU"/>
        </w:rPr>
        <w:t xml:space="preserve">. </w:t>
      </w:r>
      <w:r>
        <w:rPr>
          <w:lang w:val="ru-RU"/>
        </w:rPr>
        <w:t xml:space="preserve"> </w:t>
      </w:r>
      <w:r w:rsidRPr="001C7017">
        <w:rPr>
          <w:lang w:val="ru-RU"/>
        </w:rPr>
        <w:t>Группа напомнила о своих предложениях по составу Координационного комитета ВОИС и КПБ и выразила сожаление в связи с тем, что</w:t>
      </w:r>
      <w:r>
        <w:rPr>
          <w:lang w:val="ru-RU"/>
        </w:rPr>
        <w:t xml:space="preserve"> участники</w:t>
      </w:r>
      <w:r w:rsidRPr="001C7017">
        <w:rPr>
          <w:lang w:val="ru-RU"/>
        </w:rPr>
        <w:t xml:space="preserve"> </w:t>
      </w:r>
      <w:r>
        <w:rPr>
          <w:lang w:val="ru-RU"/>
        </w:rPr>
        <w:t xml:space="preserve">данной серии заседаний </w:t>
      </w:r>
      <w:r w:rsidRPr="001C7017">
        <w:rPr>
          <w:lang w:val="ru-RU"/>
        </w:rPr>
        <w:t>Ассамбле</w:t>
      </w:r>
      <w:r>
        <w:rPr>
          <w:lang w:val="ru-RU"/>
        </w:rPr>
        <w:t>й</w:t>
      </w:r>
      <w:r w:rsidRPr="001C7017">
        <w:rPr>
          <w:lang w:val="ru-RU"/>
        </w:rPr>
        <w:t xml:space="preserve"> еще не пришли к соглашению по этим вопросам. </w:t>
      </w:r>
      <w:r>
        <w:rPr>
          <w:lang w:val="ru-RU"/>
        </w:rPr>
        <w:t xml:space="preserve"> </w:t>
      </w:r>
      <w:r w:rsidRPr="001C7017">
        <w:rPr>
          <w:lang w:val="ru-RU"/>
        </w:rPr>
        <w:t xml:space="preserve">Группа готова </w:t>
      </w:r>
      <w:r>
        <w:rPr>
          <w:lang w:val="ru-RU"/>
        </w:rPr>
        <w:t>к</w:t>
      </w:r>
      <w:r w:rsidRPr="001C7017">
        <w:rPr>
          <w:lang w:val="ru-RU"/>
        </w:rPr>
        <w:t xml:space="preserve"> конструктивн</w:t>
      </w:r>
      <w:r>
        <w:rPr>
          <w:lang w:val="ru-RU"/>
        </w:rPr>
        <w:t xml:space="preserve">ому обсуждению и с нетерпением ожидает его проведения в период </w:t>
      </w:r>
      <w:r w:rsidRPr="001C7017">
        <w:rPr>
          <w:lang w:val="ru-RU"/>
        </w:rPr>
        <w:t xml:space="preserve">между </w:t>
      </w:r>
      <w:r>
        <w:rPr>
          <w:lang w:val="ru-RU"/>
        </w:rPr>
        <w:t xml:space="preserve">данной и следующей сериями заседаний </w:t>
      </w:r>
      <w:r w:rsidRPr="001C7017">
        <w:rPr>
          <w:lang w:val="ru-RU"/>
        </w:rPr>
        <w:t>Ассамбле</w:t>
      </w:r>
      <w:r>
        <w:rPr>
          <w:lang w:val="ru-RU"/>
        </w:rPr>
        <w:t>й</w:t>
      </w:r>
      <w:r w:rsidRPr="001C7017">
        <w:rPr>
          <w:lang w:val="ru-RU"/>
        </w:rPr>
        <w:t xml:space="preserve">. </w:t>
      </w:r>
      <w:r>
        <w:rPr>
          <w:lang w:val="ru-RU"/>
        </w:rPr>
        <w:t xml:space="preserve"> В вопросе о</w:t>
      </w:r>
      <w:r w:rsidRPr="001C7017">
        <w:rPr>
          <w:lang w:val="ru-RU"/>
        </w:rPr>
        <w:t xml:space="preserve"> состав</w:t>
      </w:r>
      <w:r>
        <w:rPr>
          <w:lang w:val="ru-RU"/>
        </w:rPr>
        <w:t>е</w:t>
      </w:r>
      <w:r w:rsidRPr="001C7017">
        <w:rPr>
          <w:lang w:val="ru-RU"/>
        </w:rPr>
        <w:t xml:space="preserve"> КПБ Группа готова </w:t>
      </w:r>
      <w:r>
        <w:rPr>
          <w:lang w:val="ru-RU"/>
        </w:rPr>
        <w:t>и впредь руководствоваться гибким</w:t>
      </w:r>
      <w:r w:rsidRPr="001C7017">
        <w:rPr>
          <w:lang w:val="ru-RU"/>
        </w:rPr>
        <w:t xml:space="preserve"> и конструктивн</w:t>
      </w:r>
      <w:r>
        <w:rPr>
          <w:lang w:val="ru-RU"/>
        </w:rPr>
        <w:t xml:space="preserve">ым подходом в интересах согласования </w:t>
      </w:r>
      <w:r w:rsidRPr="001C7017">
        <w:rPr>
          <w:lang w:val="ru-RU"/>
        </w:rPr>
        <w:t>решени</w:t>
      </w:r>
      <w:r>
        <w:rPr>
          <w:lang w:val="ru-RU"/>
        </w:rPr>
        <w:t xml:space="preserve">я, которое устраивало бы </w:t>
      </w:r>
      <w:r w:rsidRPr="001C7017">
        <w:rPr>
          <w:lang w:val="ru-RU"/>
        </w:rPr>
        <w:t xml:space="preserve">всех. </w:t>
      </w:r>
      <w:r>
        <w:rPr>
          <w:lang w:val="ru-RU"/>
        </w:rPr>
        <w:t xml:space="preserve"> В отношении</w:t>
      </w:r>
      <w:r w:rsidRPr="001C7017">
        <w:rPr>
          <w:lang w:val="ru-RU"/>
        </w:rPr>
        <w:t xml:space="preserve"> распределения вакантных мест</w:t>
      </w:r>
      <w:r>
        <w:rPr>
          <w:lang w:val="ru-RU"/>
        </w:rPr>
        <w:t xml:space="preserve"> в</w:t>
      </w:r>
      <w:r w:rsidRPr="001C7017">
        <w:rPr>
          <w:lang w:val="ru-RU"/>
        </w:rPr>
        <w:t xml:space="preserve"> Координационно</w:t>
      </w:r>
      <w:r>
        <w:rPr>
          <w:lang w:val="ru-RU"/>
        </w:rPr>
        <w:t>м</w:t>
      </w:r>
      <w:r w:rsidRPr="001C7017">
        <w:rPr>
          <w:lang w:val="ru-RU"/>
        </w:rPr>
        <w:t xml:space="preserve"> комитет</w:t>
      </w:r>
      <w:r>
        <w:rPr>
          <w:lang w:val="ru-RU"/>
        </w:rPr>
        <w:t>е</w:t>
      </w:r>
      <w:r w:rsidRPr="001C7017">
        <w:rPr>
          <w:lang w:val="ru-RU"/>
        </w:rPr>
        <w:t xml:space="preserve"> ВОИС Группа заявила, что она проявила вс</w:t>
      </w:r>
      <w:r>
        <w:rPr>
          <w:lang w:val="ru-RU"/>
        </w:rPr>
        <w:t>ю</w:t>
      </w:r>
      <w:r w:rsidRPr="001C7017">
        <w:rPr>
          <w:lang w:val="ru-RU"/>
        </w:rPr>
        <w:t xml:space="preserve"> </w:t>
      </w:r>
      <w:r>
        <w:rPr>
          <w:lang w:val="ru-RU"/>
        </w:rPr>
        <w:t xml:space="preserve">возможную </w:t>
      </w:r>
      <w:r w:rsidRPr="001C7017">
        <w:rPr>
          <w:lang w:val="ru-RU"/>
        </w:rPr>
        <w:t>гибк</w:t>
      </w:r>
      <w:r>
        <w:rPr>
          <w:lang w:val="ru-RU"/>
        </w:rPr>
        <w:t>ость в поиске</w:t>
      </w:r>
      <w:r w:rsidRPr="001C7017">
        <w:rPr>
          <w:lang w:val="ru-RU"/>
        </w:rPr>
        <w:t xml:space="preserve"> компромиссного решения в ходе </w:t>
      </w:r>
      <w:r>
        <w:rPr>
          <w:lang w:val="ru-RU"/>
        </w:rPr>
        <w:t>данной серии заседаний</w:t>
      </w:r>
      <w:r w:rsidRPr="001C7017">
        <w:rPr>
          <w:lang w:val="ru-RU"/>
        </w:rPr>
        <w:t xml:space="preserve"> Ассамблей. </w:t>
      </w:r>
      <w:r>
        <w:rPr>
          <w:lang w:val="ru-RU"/>
        </w:rPr>
        <w:t xml:space="preserve"> </w:t>
      </w:r>
      <w:r w:rsidRPr="001C7017">
        <w:rPr>
          <w:lang w:val="ru-RU"/>
        </w:rPr>
        <w:t xml:space="preserve">Группа </w:t>
      </w:r>
      <w:r>
        <w:rPr>
          <w:lang w:val="ru-RU"/>
        </w:rPr>
        <w:t>с</w:t>
      </w:r>
      <w:r w:rsidRPr="001C7017">
        <w:rPr>
          <w:lang w:val="ru-RU"/>
        </w:rPr>
        <w:t xml:space="preserve"> сожаление</w:t>
      </w:r>
      <w:r>
        <w:rPr>
          <w:lang w:val="ru-RU"/>
        </w:rPr>
        <w:t>м отметила</w:t>
      </w:r>
      <w:r w:rsidRPr="001C7017">
        <w:rPr>
          <w:lang w:val="ru-RU"/>
        </w:rPr>
        <w:t>, что компромиссно</w:t>
      </w:r>
      <w:r>
        <w:rPr>
          <w:lang w:val="ru-RU"/>
        </w:rPr>
        <w:t>е</w:t>
      </w:r>
      <w:r w:rsidRPr="001C7017">
        <w:rPr>
          <w:lang w:val="ru-RU"/>
        </w:rPr>
        <w:t xml:space="preserve"> решени</w:t>
      </w:r>
      <w:r>
        <w:rPr>
          <w:lang w:val="ru-RU"/>
        </w:rPr>
        <w:t>е согласовать не удалось, и выразила надежду</w:t>
      </w:r>
      <w:r w:rsidRPr="001C7017">
        <w:rPr>
          <w:lang w:val="ru-RU"/>
        </w:rPr>
        <w:t>, что дополнительное время</w:t>
      </w:r>
      <w:r>
        <w:rPr>
          <w:lang w:val="ru-RU"/>
        </w:rPr>
        <w:t>, предусмотренное</w:t>
      </w:r>
      <w:r w:rsidRPr="001C7017">
        <w:rPr>
          <w:lang w:val="ru-RU"/>
        </w:rPr>
        <w:t xml:space="preserve"> для рассмотрения предлагаемого решения</w:t>
      </w:r>
      <w:r>
        <w:rPr>
          <w:lang w:val="ru-RU"/>
        </w:rPr>
        <w:t>,</w:t>
      </w:r>
      <w:r w:rsidRPr="001C7017">
        <w:rPr>
          <w:lang w:val="ru-RU"/>
        </w:rPr>
        <w:t xml:space="preserve"> поможет государствам-членам достичь консенсуса. </w:t>
      </w:r>
      <w:r>
        <w:rPr>
          <w:lang w:val="ru-RU"/>
        </w:rPr>
        <w:t xml:space="preserve"> </w:t>
      </w:r>
      <w:r w:rsidRPr="001C7017">
        <w:rPr>
          <w:lang w:val="ru-RU"/>
        </w:rPr>
        <w:t xml:space="preserve">Группа еще раз поблагодарила государства-члены и региональные группы за </w:t>
      </w:r>
      <w:r>
        <w:rPr>
          <w:lang w:val="ru-RU"/>
        </w:rPr>
        <w:t>активное</w:t>
      </w:r>
      <w:r w:rsidRPr="001C7017">
        <w:rPr>
          <w:lang w:val="ru-RU"/>
        </w:rPr>
        <w:t xml:space="preserve"> участие, </w:t>
      </w:r>
      <w:r>
        <w:rPr>
          <w:lang w:val="ru-RU"/>
        </w:rPr>
        <w:t xml:space="preserve">приложенные </w:t>
      </w:r>
      <w:r w:rsidRPr="001C7017">
        <w:rPr>
          <w:lang w:val="ru-RU"/>
        </w:rPr>
        <w:t xml:space="preserve">усилия и конструктивный </w:t>
      </w:r>
      <w:r>
        <w:rPr>
          <w:lang w:val="ru-RU"/>
        </w:rPr>
        <w:t>подход</w:t>
      </w:r>
      <w:r w:rsidRPr="001C7017">
        <w:rPr>
          <w:lang w:val="ru-RU"/>
        </w:rPr>
        <w:t>, проявленны</w:t>
      </w:r>
      <w:r>
        <w:rPr>
          <w:lang w:val="ru-RU"/>
        </w:rPr>
        <w:t>й</w:t>
      </w:r>
      <w:r w:rsidRPr="001C7017">
        <w:rPr>
          <w:lang w:val="ru-RU"/>
        </w:rPr>
        <w:t xml:space="preserve"> </w:t>
      </w:r>
      <w:r>
        <w:rPr>
          <w:lang w:val="ru-RU"/>
        </w:rPr>
        <w:t>при</w:t>
      </w:r>
      <w:r w:rsidRPr="001C7017">
        <w:rPr>
          <w:lang w:val="ru-RU"/>
        </w:rPr>
        <w:t xml:space="preserve"> обсуждени</w:t>
      </w:r>
      <w:r>
        <w:rPr>
          <w:lang w:val="ru-RU"/>
        </w:rPr>
        <w:t>и</w:t>
      </w:r>
      <w:r w:rsidRPr="001C7017">
        <w:rPr>
          <w:lang w:val="ru-RU"/>
        </w:rPr>
        <w:t xml:space="preserve"> эти</w:t>
      </w:r>
      <w:r>
        <w:rPr>
          <w:lang w:val="ru-RU"/>
        </w:rPr>
        <w:t>х</w:t>
      </w:r>
      <w:r w:rsidRPr="001C7017">
        <w:rPr>
          <w:lang w:val="ru-RU"/>
        </w:rPr>
        <w:t xml:space="preserve"> дву</w:t>
      </w:r>
      <w:r>
        <w:rPr>
          <w:lang w:val="ru-RU"/>
        </w:rPr>
        <w:t>х</w:t>
      </w:r>
      <w:r w:rsidRPr="001C7017">
        <w:rPr>
          <w:lang w:val="ru-RU"/>
        </w:rPr>
        <w:t xml:space="preserve"> вопрос</w:t>
      </w:r>
      <w:r>
        <w:rPr>
          <w:lang w:val="ru-RU"/>
        </w:rPr>
        <w:t>ов</w:t>
      </w:r>
      <w:r w:rsidRPr="001C7017">
        <w:rPr>
          <w:lang w:val="ru-RU"/>
        </w:rPr>
        <w:t xml:space="preserve">. </w:t>
      </w:r>
      <w:r>
        <w:rPr>
          <w:lang w:val="ru-RU"/>
        </w:rPr>
        <w:t xml:space="preserve"> </w:t>
      </w:r>
      <w:r w:rsidRPr="001C7017">
        <w:rPr>
          <w:lang w:val="ru-RU"/>
        </w:rPr>
        <w:t>Группа приняла к сведению решение</w:t>
      </w:r>
      <w:r>
        <w:rPr>
          <w:lang w:val="ru-RU"/>
        </w:rPr>
        <w:t xml:space="preserve"> по</w:t>
      </w:r>
      <w:r w:rsidRPr="001C7017">
        <w:rPr>
          <w:lang w:val="ru-RU"/>
        </w:rPr>
        <w:t xml:space="preserve"> внешни</w:t>
      </w:r>
      <w:r>
        <w:rPr>
          <w:lang w:val="ru-RU"/>
        </w:rPr>
        <w:t>м бюро</w:t>
      </w:r>
      <w:r w:rsidRPr="001C7017">
        <w:rPr>
          <w:lang w:val="ru-RU"/>
        </w:rPr>
        <w:t xml:space="preserve"> и выразила надежду на то, что государства-члены смогут согласовать приемлем</w:t>
      </w:r>
      <w:r>
        <w:rPr>
          <w:lang w:val="ru-RU"/>
        </w:rPr>
        <w:t>ый вариант</w:t>
      </w:r>
      <w:r w:rsidRPr="001C7017">
        <w:rPr>
          <w:lang w:val="ru-RU"/>
        </w:rPr>
        <w:t xml:space="preserve"> в следующем году. </w:t>
      </w:r>
      <w:r>
        <w:rPr>
          <w:lang w:val="ru-RU"/>
        </w:rPr>
        <w:t xml:space="preserve"> </w:t>
      </w:r>
      <w:r w:rsidRPr="001C7017">
        <w:rPr>
          <w:lang w:val="ru-RU"/>
        </w:rPr>
        <w:t xml:space="preserve">В </w:t>
      </w:r>
      <w:r w:rsidRPr="001C7017">
        <w:rPr>
          <w:lang w:val="ru-RU"/>
        </w:rPr>
        <w:lastRenderedPageBreak/>
        <w:t>заключение Группа поблагодарила региональных координаторов, государств</w:t>
      </w:r>
      <w:r>
        <w:rPr>
          <w:lang w:val="ru-RU"/>
        </w:rPr>
        <w:t>а</w:t>
      </w:r>
      <w:r w:rsidRPr="001C7017">
        <w:rPr>
          <w:lang w:val="ru-RU"/>
        </w:rPr>
        <w:t>-член</w:t>
      </w:r>
      <w:r>
        <w:rPr>
          <w:lang w:val="ru-RU"/>
        </w:rPr>
        <w:t>ы</w:t>
      </w:r>
      <w:r w:rsidRPr="001C7017">
        <w:rPr>
          <w:lang w:val="ru-RU"/>
        </w:rPr>
        <w:t>, наблюдателей</w:t>
      </w:r>
      <w:r>
        <w:rPr>
          <w:lang w:val="ru-RU"/>
        </w:rPr>
        <w:t xml:space="preserve"> и</w:t>
      </w:r>
      <w:r w:rsidRPr="001C7017">
        <w:rPr>
          <w:lang w:val="ru-RU"/>
        </w:rPr>
        <w:t xml:space="preserve"> заинтересованны</w:t>
      </w:r>
      <w:r>
        <w:rPr>
          <w:lang w:val="ru-RU"/>
        </w:rPr>
        <w:t>е</w:t>
      </w:r>
      <w:r w:rsidRPr="001C7017">
        <w:rPr>
          <w:lang w:val="ru-RU"/>
        </w:rPr>
        <w:t xml:space="preserve"> сторон</w:t>
      </w:r>
      <w:r>
        <w:rPr>
          <w:lang w:val="ru-RU"/>
        </w:rPr>
        <w:t>ы</w:t>
      </w:r>
      <w:r w:rsidRPr="001C7017">
        <w:rPr>
          <w:lang w:val="ru-RU"/>
        </w:rPr>
        <w:t xml:space="preserve"> за их вклад, а также Секретариат, Генерального директора и </w:t>
      </w:r>
      <w:r>
        <w:rPr>
          <w:lang w:val="ru-RU"/>
        </w:rPr>
        <w:t>высший руководящий состав Организации</w:t>
      </w:r>
      <w:r w:rsidRPr="001C7017">
        <w:rPr>
          <w:lang w:val="ru-RU"/>
        </w:rPr>
        <w:t xml:space="preserve"> и, </w:t>
      </w:r>
      <w:r>
        <w:rPr>
          <w:lang w:val="ru-RU"/>
        </w:rPr>
        <w:t>прежде всего</w:t>
      </w:r>
      <w:r w:rsidRPr="001C7017">
        <w:rPr>
          <w:lang w:val="ru-RU"/>
        </w:rPr>
        <w:t xml:space="preserve">, </w:t>
      </w:r>
      <w:r>
        <w:rPr>
          <w:lang w:val="ru-RU"/>
        </w:rPr>
        <w:t>к</w:t>
      </w:r>
      <w:r w:rsidRPr="001C7017">
        <w:rPr>
          <w:lang w:val="ru-RU"/>
        </w:rPr>
        <w:t>онференционн</w:t>
      </w:r>
      <w:r>
        <w:rPr>
          <w:lang w:val="ru-RU"/>
        </w:rPr>
        <w:t>ые службы</w:t>
      </w:r>
      <w:r w:rsidRPr="001C7017">
        <w:rPr>
          <w:lang w:val="ru-RU"/>
        </w:rPr>
        <w:t xml:space="preserve">, </w:t>
      </w:r>
      <w:r>
        <w:rPr>
          <w:lang w:val="ru-RU"/>
        </w:rPr>
        <w:t xml:space="preserve">устных </w:t>
      </w:r>
      <w:r w:rsidRPr="001C7017">
        <w:rPr>
          <w:lang w:val="ru-RU"/>
        </w:rPr>
        <w:t xml:space="preserve">переводчиков, группу документации и </w:t>
      </w:r>
      <w:r>
        <w:rPr>
          <w:lang w:val="ru-RU"/>
        </w:rPr>
        <w:t xml:space="preserve">сотрудников, занимавшихся </w:t>
      </w:r>
      <w:r w:rsidRPr="001C7017">
        <w:rPr>
          <w:lang w:val="ru-RU"/>
        </w:rPr>
        <w:t>организаци</w:t>
      </w:r>
      <w:r>
        <w:rPr>
          <w:lang w:val="ru-RU"/>
        </w:rPr>
        <w:t>ей</w:t>
      </w:r>
      <w:r w:rsidRPr="001C7017">
        <w:rPr>
          <w:lang w:val="ru-RU"/>
        </w:rPr>
        <w:t xml:space="preserve"> двусторонних встреч</w:t>
      </w:r>
      <w:r>
        <w:rPr>
          <w:lang w:val="ru-RU"/>
        </w:rPr>
        <w:t>,</w:t>
      </w:r>
      <w:r w:rsidRPr="00DF5B5D">
        <w:rPr>
          <w:lang w:val="ru-RU"/>
        </w:rPr>
        <w:t xml:space="preserve"> </w:t>
      </w:r>
      <w:r w:rsidRPr="001C7017">
        <w:rPr>
          <w:lang w:val="ru-RU"/>
        </w:rPr>
        <w:t>за</w:t>
      </w:r>
      <w:r>
        <w:rPr>
          <w:lang w:val="ru-RU"/>
        </w:rPr>
        <w:t xml:space="preserve"> проделанную</w:t>
      </w:r>
      <w:r w:rsidRPr="001C7017">
        <w:rPr>
          <w:lang w:val="ru-RU"/>
        </w:rPr>
        <w:t xml:space="preserve"> отличную работу.</w:t>
      </w:r>
      <w:r>
        <w:rPr>
          <w:lang w:val="ru-RU"/>
        </w:rPr>
        <w:t xml:space="preserve"> </w:t>
      </w:r>
      <w:r w:rsidRPr="001C7017">
        <w:rPr>
          <w:lang w:val="ru-RU"/>
        </w:rPr>
        <w:t xml:space="preserve"> </w:t>
      </w:r>
      <w:r>
        <w:rPr>
          <w:lang w:val="ru-RU"/>
        </w:rPr>
        <w:t>В заключение</w:t>
      </w:r>
      <w:r w:rsidRPr="001C7017">
        <w:rPr>
          <w:lang w:val="ru-RU"/>
        </w:rPr>
        <w:t xml:space="preserve"> Группа пожелала все</w:t>
      </w:r>
      <w:r>
        <w:rPr>
          <w:lang w:val="ru-RU"/>
        </w:rPr>
        <w:t>м</w:t>
      </w:r>
      <w:r w:rsidRPr="001C7017">
        <w:rPr>
          <w:lang w:val="ru-RU"/>
        </w:rPr>
        <w:t xml:space="preserve"> делегат</w:t>
      </w:r>
      <w:r>
        <w:rPr>
          <w:lang w:val="ru-RU"/>
        </w:rPr>
        <w:t xml:space="preserve">ам счастливого пути, </w:t>
      </w:r>
      <w:r w:rsidRPr="001C7017">
        <w:rPr>
          <w:lang w:val="ru-RU"/>
        </w:rPr>
        <w:t xml:space="preserve"> </w:t>
      </w:r>
      <w:r>
        <w:rPr>
          <w:lang w:val="ru-RU"/>
        </w:rPr>
        <w:t>а сотрудникам представительств в</w:t>
      </w:r>
      <w:r w:rsidRPr="001C7017">
        <w:rPr>
          <w:lang w:val="ru-RU"/>
        </w:rPr>
        <w:t xml:space="preserve"> Женеве</w:t>
      </w:r>
      <w:r>
        <w:rPr>
          <w:lang w:val="ru-RU"/>
        </w:rPr>
        <w:t xml:space="preserve"> – хорошо провести предстоящие выходные дни.   </w:t>
      </w:r>
      <w:r w:rsidRPr="006031B4">
        <w:rPr>
          <w:lang w:val="ru-RU"/>
        </w:rPr>
        <w:t xml:space="preserve"> </w:t>
      </w:r>
    </w:p>
    <w:p w:rsidR="00937A33" w:rsidRPr="008847F7" w:rsidRDefault="00937A33" w:rsidP="00937A33">
      <w:pPr>
        <w:pStyle w:val="ONUME"/>
        <w:rPr>
          <w:lang w:val="ru-RU"/>
        </w:rPr>
      </w:pPr>
      <w:r w:rsidRPr="00174A13">
        <w:rPr>
          <w:lang w:val="ru-RU"/>
        </w:rPr>
        <w:t xml:space="preserve">Делегация Швейцарии, выступая от имени Группы В, поблагодарила Председателя за </w:t>
      </w:r>
      <w:r>
        <w:rPr>
          <w:lang w:val="ru-RU"/>
        </w:rPr>
        <w:t>умелое</w:t>
      </w:r>
      <w:r w:rsidRPr="00174A13">
        <w:rPr>
          <w:lang w:val="ru-RU"/>
        </w:rPr>
        <w:t xml:space="preserve"> руководство </w:t>
      </w:r>
      <w:r>
        <w:rPr>
          <w:lang w:val="ru-RU"/>
        </w:rPr>
        <w:t>в ходе всей серии заседаний</w:t>
      </w:r>
      <w:r w:rsidRPr="00174A13">
        <w:rPr>
          <w:lang w:val="ru-RU"/>
        </w:rPr>
        <w:t xml:space="preserve"> Ассамбле</w:t>
      </w:r>
      <w:r>
        <w:rPr>
          <w:lang w:val="ru-RU"/>
        </w:rPr>
        <w:t>й</w:t>
      </w:r>
      <w:r w:rsidRPr="00174A13">
        <w:rPr>
          <w:lang w:val="ru-RU"/>
        </w:rPr>
        <w:t xml:space="preserve"> и Секретариат за </w:t>
      </w:r>
      <w:r>
        <w:rPr>
          <w:lang w:val="ru-RU"/>
        </w:rPr>
        <w:t>помощь в рамках этой серии заседаний</w:t>
      </w:r>
      <w:r w:rsidRPr="00174A13">
        <w:rPr>
          <w:lang w:val="ru-RU"/>
        </w:rPr>
        <w:t xml:space="preserve">. </w:t>
      </w:r>
      <w:r>
        <w:rPr>
          <w:lang w:val="ru-RU"/>
        </w:rPr>
        <w:t xml:space="preserve"> </w:t>
      </w:r>
      <w:r w:rsidRPr="00174A13">
        <w:rPr>
          <w:lang w:val="ru-RU"/>
        </w:rPr>
        <w:t>Он</w:t>
      </w:r>
      <w:r>
        <w:rPr>
          <w:lang w:val="ru-RU"/>
        </w:rPr>
        <w:t>а</w:t>
      </w:r>
      <w:r w:rsidRPr="00174A13">
        <w:rPr>
          <w:lang w:val="ru-RU"/>
        </w:rPr>
        <w:t xml:space="preserve"> поблагодарил</w:t>
      </w:r>
      <w:r>
        <w:rPr>
          <w:lang w:val="ru-RU"/>
        </w:rPr>
        <w:t>а</w:t>
      </w:r>
      <w:r w:rsidRPr="00174A13">
        <w:rPr>
          <w:lang w:val="ru-RU"/>
        </w:rPr>
        <w:t xml:space="preserve"> </w:t>
      </w:r>
      <w:r>
        <w:rPr>
          <w:lang w:val="ru-RU"/>
        </w:rPr>
        <w:t>к</w:t>
      </w:r>
      <w:r w:rsidRPr="00174A13">
        <w:rPr>
          <w:lang w:val="ru-RU"/>
        </w:rPr>
        <w:t>онференционную службу</w:t>
      </w:r>
      <w:r>
        <w:rPr>
          <w:lang w:val="ru-RU"/>
        </w:rPr>
        <w:t>, как всегда проявившую готовность помочь, оперативность и</w:t>
      </w:r>
      <w:r w:rsidRPr="00174A13">
        <w:rPr>
          <w:lang w:val="ru-RU"/>
        </w:rPr>
        <w:t xml:space="preserve"> профессионализм. </w:t>
      </w:r>
      <w:r>
        <w:rPr>
          <w:lang w:val="ru-RU"/>
        </w:rPr>
        <w:t xml:space="preserve"> </w:t>
      </w:r>
      <w:r w:rsidRPr="00174A13">
        <w:rPr>
          <w:lang w:val="ru-RU"/>
        </w:rPr>
        <w:t xml:space="preserve">Группа заявила, что, поскольку многосторонность </w:t>
      </w:r>
      <w:r>
        <w:rPr>
          <w:lang w:val="ru-RU"/>
        </w:rPr>
        <w:t>во многом сопряжена с трансграничным и межкультурным взаимодействием</w:t>
      </w:r>
      <w:r w:rsidRPr="00174A13">
        <w:rPr>
          <w:lang w:val="ru-RU"/>
        </w:rPr>
        <w:t xml:space="preserve">, она </w:t>
      </w:r>
      <w:r>
        <w:rPr>
          <w:lang w:val="ru-RU"/>
        </w:rPr>
        <w:t xml:space="preserve">хотела бы </w:t>
      </w:r>
      <w:r w:rsidRPr="00174A13">
        <w:rPr>
          <w:lang w:val="ru-RU"/>
        </w:rPr>
        <w:t>тепло поблагодари</w:t>
      </w:r>
      <w:r>
        <w:rPr>
          <w:lang w:val="ru-RU"/>
        </w:rPr>
        <w:t>ть устных</w:t>
      </w:r>
      <w:r w:rsidRPr="00174A13">
        <w:rPr>
          <w:lang w:val="ru-RU"/>
        </w:rPr>
        <w:t xml:space="preserve"> переводчиков, которые </w:t>
      </w:r>
      <w:r>
        <w:rPr>
          <w:lang w:val="ru-RU"/>
        </w:rPr>
        <w:t>наводят</w:t>
      </w:r>
      <w:r w:rsidRPr="00174A13">
        <w:rPr>
          <w:lang w:val="ru-RU"/>
        </w:rPr>
        <w:t xml:space="preserve"> мосты </w:t>
      </w:r>
      <w:r>
        <w:rPr>
          <w:lang w:val="ru-RU"/>
        </w:rPr>
        <w:t>межъязыкового общения</w:t>
      </w:r>
      <w:r w:rsidRPr="00174A13">
        <w:rPr>
          <w:lang w:val="ru-RU"/>
        </w:rPr>
        <w:t xml:space="preserve">. </w:t>
      </w:r>
      <w:r>
        <w:rPr>
          <w:lang w:val="ru-RU"/>
        </w:rPr>
        <w:t xml:space="preserve"> </w:t>
      </w:r>
      <w:r w:rsidRPr="00174A13">
        <w:rPr>
          <w:lang w:val="ru-RU"/>
        </w:rPr>
        <w:t>Группа также поблагодарила всех региональных координаторов, государств</w:t>
      </w:r>
      <w:r>
        <w:rPr>
          <w:lang w:val="ru-RU"/>
        </w:rPr>
        <w:t>а</w:t>
      </w:r>
      <w:r w:rsidRPr="00174A13">
        <w:rPr>
          <w:lang w:val="ru-RU"/>
        </w:rPr>
        <w:t>-член</w:t>
      </w:r>
      <w:r>
        <w:rPr>
          <w:lang w:val="ru-RU"/>
        </w:rPr>
        <w:t>ы</w:t>
      </w:r>
      <w:r w:rsidRPr="00174A13">
        <w:rPr>
          <w:lang w:val="ru-RU"/>
        </w:rPr>
        <w:t xml:space="preserve"> и координаторов за </w:t>
      </w:r>
      <w:r>
        <w:rPr>
          <w:lang w:val="ru-RU"/>
        </w:rPr>
        <w:t>целеустремленную работу</w:t>
      </w:r>
      <w:r w:rsidRPr="00174A13">
        <w:rPr>
          <w:lang w:val="ru-RU"/>
        </w:rPr>
        <w:t xml:space="preserve"> в ходе </w:t>
      </w:r>
      <w:r>
        <w:rPr>
          <w:lang w:val="ru-RU"/>
        </w:rPr>
        <w:t>данной серии заседаний</w:t>
      </w:r>
      <w:r w:rsidRPr="00174A13">
        <w:rPr>
          <w:lang w:val="ru-RU"/>
        </w:rPr>
        <w:t xml:space="preserve"> Ассамблей. </w:t>
      </w:r>
      <w:r>
        <w:rPr>
          <w:lang w:val="ru-RU"/>
        </w:rPr>
        <w:t xml:space="preserve"> </w:t>
      </w:r>
      <w:r w:rsidRPr="00174A13">
        <w:rPr>
          <w:lang w:val="ru-RU"/>
        </w:rPr>
        <w:t>Группа выразила сожаление в связи с тем, что</w:t>
      </w:r>
      <w:r>
        <w:rPr>
          <w:lang w:val="ru-RU"/>
        </w:rPr>
        <w:t xml:space="preserve"> участникам</w:t>
      </w:r>
      <w:r w:rsidRPr="00174A13">
        <w:rPr>
          <w:lang w:val="ru-RU"/>
        </w:rPr>
        <w:t xml:space="preserve"> Ассамбле</w:t>
      </w:r>
      <w:r>
        <w:rPr>
          <w:lang w:val="ru-RU"/>
        </w:rPr>
        <w:t>й</w:t>
      </w:r>
      <w:r w:rsidRPr="00174A13">
        <w:rPr>
          <w:lang w:val="ru-RU"/>
        </w:rPr>
        <w:t xml:space="preserve"> </w:t>
      </w:r>
      <w:r>
        <w:rPr>
          <w:lang w:val="ru-RU"/>
        </w:rPr>
        <w:t>опять не удалось</w:t>
      </w:r>
      <w:r w:rsidRPr="00174A13">
        <w:rPr>
          <w:lang w:val="ru-RU"/>
        </w:rPr>
        <w:t xml:space="preserve"> достичь консенсуса относительно созыва дипломатической конференции по </w:t>
      </w:r>
      <w:r>
        <w:rPr>
          <w:lang w:val="ru-RU"/>
        </w:rPr>
        <w:t>ДЗО</w:t>
      </w:r>
      <w:r w:rsidRPr="00174A13">
        <w:rPr>
          <w:lang w:val="ru-RU"/>
        </w:rPr>
        <w:t xml:space="preserve">. </w:t>
      </w:r>
      <w:r>
        <w:rPr>
          <w:lang w:val="ru-RU"/>
        </w:rPr>
        <w:t xml:space="preserve"> </w:t>
      </w:r>
      <w:r w:rsidRPr="00174A13">
        <w:rPr>
          <w:lang w:val="ru-RU"/>
        </w:rPr>
        <w:t>Группа В отметила решение</w:t>
      </w:r>
      <w:r>
        <w:rPr>
          <w:lang w:val="ru-RU"/>
        </w:rPr>
        <w:t xml:space="preserve"> в отношении внешних бюро</w:t>
      </w:r>
      <w:r w:rsidRPr="00174A13">
        <w:rPr>
          <w:lang w:val="ru-RU"/>
        </w:rPr>
        <w:t xml:space="preserve">. </w:t>
      </w:r>
      <w:r>
        <w:rPr>
          <w:lang w:val="ru-RU"/>
        </w:rPr>
        <w:t xml:space="preserve"> Учитывая</w:t>
      </w:r>
      <w:r w:rsidRPr="00174A13">
        <w:rPr>
          <w:lang w:val="ru-RU"/>
        </w:rPr>
        <w:t xml:space="preserve"> решение </w:t>
      </w:r>
      <w:r>
        <w:rPr>
          <w:lang w:val="ru-RU"/>
        </w:rPr>
        <w:t>Генеральной</w:t>
      </w:r>
      <w:r w:rsidRPr="00174A13">
        <w:rPr>
          <w:lang w:val="ru-RU"/>
        </w:rPr>
        <w:t xml:space="preserve"> ассамблеи ВОИС 2015 г</w:t>
      </w:r>
      <w:r>
        <w:rPr>
          <w:lang w:val="ru-RU"/>
        </w:rPr>
        <w:t>.</w:t>
      </w:r>
      <w:r w:rsidRPr="00174A13">
        <w:rPr>
          <w:lang w:val="ru-RU"/>
        </w:rPr>
        <w:t xml:space="preserve">, в том числе </w:t>
      </w:r>
      <w:r>
        <w:rPr>
          <w:lang w:val="ru-RU"/>
        </w:rPr>
        <w:t>одобренные р</w:t>
      </w:r>
      <w:r w:rsidRPr="00174A13">
        <w:rPr>
          <w:lang w:val="ru-RU"/>
        </w:rPr>
        <w:t>уководящие принципы, а также решение Генеральной Ассамблеи ВОИС 2017 г</w:t>
      </w:r>
      <w:r>
        <w:rPr>
          <w:lang w:val="ru-RU"/>
        </w:rPr>
        <w:t>.</w:t>
      </w:r>
      <w:r w:rsidRPr="00174A13">
        <w:rPr>
          <w:lang w:val="ru-RU"/>
        </w:rPr>
        <w:t xml:space="preserve">, которое </w:t>
      </w:r>
      <w:r>
        <w:rPr>
          <w:lang w:val="ru-RU"/>
        </w:rPr>
        <w:t>следует</w:t>
      </w:r>
      <w:r w:rsidRPr="00174A13">
        <w:rPr>
          <w:lang w:val="ru-RU"/>
        </w:rPr>
        <w:t xml:space="preserve"> строго соблюдать, </w:t>
      </w:r>
      <w:r>
        <w:rPr>
          <w:lang w:val="ru-RU"/>
        </w:rPr>
        <w:t>Группа</w:t>
      </w:r>
      <w:r w:rsidRPr="00174A13">
        <w:rPr>
          <w:lang w:val="ru-RU"/>
        </w:rPr>
        <w:t xml:space="preserve"> </w:t>
      </w:r>
      <w:r>
        <w:rPr>
          <w:lang w:val="ru-RU"/>
        </w:rPr>
        <w:t>выразила надежду на то</w:t>
      </w:r>
      <w:r w:rsidRPr="00174A13">
        <w:rPr>
          <w:lang w:val="ru-RU"/>
        </w:rPr>
        <w:t>, что на следующей Генеральной Ассамбле</w:t>
      </w:r>
      <w:r>
        <w:rPr>
          <w:lang w:val="ru-RU"/>
        </w:rPr>
        <w:t>е</w:t>
      </w:r>
      <w:r w:rsidRPr="00174A13">
        <w:rPr>
          <w:lang w:val="ru-RU"/>
        </w:rPr>
        <w:t xml:space="preserve"> ВОИС </w:t>
      </w:r>
      <w:r>
        <w:rPr>
          <w:lang w:val="ru-RU"/>
        </w:rPr>
        <w:t xml:space="preserve">удастся согласовать </w:t>
      </w:r>
      <w:r w:rsidRPr="00174A13">
        <w:rPr>
          <w:lang w:val="ru-RU"/>
        </w:rPr>
        <w:t xml:space="preserve">конструктивное и прагматичное решение. </w:t>
      </w:r>
      <w:r>
        <w:rPr>
          <w:lang w:val="ru-RU"/>
        </w:rPr>
        <w:t xml:space="preserve"> </w:t>
      </w:r>
      <w:r w:rsidRPr="00174A13">
        <w:rPr>
          <w:lang w:val="ru-RU"/>
        </w:rPr>
        <w:t xml:space="preserve">Группа </w:t>
      </w:r>
      <w:r>
        <w:rPr>
          <w:lang w:val="ru-RU"/>
        </w:rPr>
        <w:t>завершила свое выступление замечаниями личного порядка</w:t>
      </w:r>
      <w:r w:rsidRPr="00174A13">
        <w:rPr>
          <w:lang w:val="ru-RU"/>
        </w:rPr>
        <w:t xml:space="preserve">, </w:t>
      </w:r>
      <w:r>
        <w:rPr>
          <w:lang w:val="ru-RU"/>
        </w:rPr>
        <w:t>поскольку в этот день истекал срок выполнения выступавшим обязанностей координатора</w:t>
      </w:r>
      <w:r w:rsidRPr="00174A13">
        <w:rPr>
          <w:lang w:val="ru-RU"/>
        </w:rPr>
        <w:t xml:space="preserve"> </w:t>
      </w:r>
      <w:r>
        <w:rPr>
          <w:lang w:val="ru-RU"/>
        </w:rPr>
        <w:t>Г</w:t>
      </w:r>
      <w:r w:rsidRPr="00174A13">
        <w:rPr>
          <w:lang w:val="ru-RU"/>
        </w:rPr>
        <w:t xml:space="preserve">руппы. </w:t>
      </w:r>
      <w:r>
        <w:rPr>
          <w:lang w:val="ru-RU"/>
        </w:rPr>
        <w:t xml:space="preserve"> </w:t>
      </w:r>
      <w:r w:rsidRPr="00174A13">
        <w:rPr>
          <w:lang w:val="ru-RU"/>
        </w:rPr>
        <w:t xml:space="preserve">Он воспользовался возможностью лично поблагодарить других региональных координаторов за прекрасные дружеские </w:t>
      </w:r>
      <w:r>
        <w:rPr>
          <w:lang w:val="ru-RU"/>
        </w:rPr>
        <w:t>взаимо</w:t>
      </w:r>
      <w:r w:rsidRPr="00174A13">
        <w:rPr>
          <w:lang w:val="ru-RU"/>
        </w:rPr>
        <w:t>отношения</w:t>
      </w:r>
      <w:r>
        <w:rPr>
          <w:lang w:val="ru-RU"/>
        </w:rPr>
        <w:t>, сложившиеся</w:t>
      </w:r>
      <w:r w:rsidRPr="00174A13">
        <w:rPr>
          <w:lang w:val="ru-RU"/>
        </w:rPr>
        <w:t xml:space="preserve"> в течение года</w:t>
      </w:r>
      <w:r>
        <w:rPr>
          <w:lang w:val="ru-RU"/>
        </w:rPr>
        <w:t>, на протяжении которого он выполнял функции</w:t>
      </w:r>
      <w:r w:rsidRPr="00174A13">
        <w:rPr>
          <w:lang w:val="ru-RU"/>
        </w:rPr>
        <w:t xml:space="preserve"> координа</w:t>
      </w:r>
      <w:r>
        <w:rPr>
          <w:lang w:val="ru-RU"/>
        </w:rPr>
        <w:t>тора</w:t>
      </w:r>
      <w:r w:rsidRPr="00174A13">
        <w:rPr>
          <w:lang w:val="ru-RU"/>
        </w:rPr>
        <w:t xml:space="preserve">. </w:t>
      </w:r>
      <w:r>
        <w:rPr>
          <w:lang w:val="ru-RU"/>
        </w:rPr>
        <w:t xml:space="preserve"> Выступающий с признательностью отметил</w:t>
      </w:r>
      <w:r w:rsidRPr="00174A13">
        <w:rPr>
          <w:lang w:val="ru-RU"/>
        </w:rPr>
        <w:t xml:space="preserve"> открыты</w:t>
      </w:r>
      <w:r>
        <w:rPr>
          <w:lang w:val="ru-RU"/>
        </w:rPr>
        <w:t>й</w:t>
      </w:r>
      <w:r w:rsidRPr="00174A13">
        <w:rPr>
          <w:lang w:val="ru-RU"/>
        </w:rPr>
        <w:t xml:space="preserve"> и плодотворны</w:t>
      </w:r>
      <w:r>
        <w:rPr>
          <w:lang w:val="ru-RU"/>
        </w:rPr>
        <w:t>й</w:t>
      </w:r>
      <w:r w:rsidRPr="00174A13">
        <w:rPr>
          <w:lang w:val="ru-RU"/>
        </w:rPr>
        <w:t xml:space="preserve"> обмен</w:t>
      </w:r>
      <w:r>
        <w:rPr>
          <w:lang w:val="ru-RU"/>
        </w:rPr>
        <w:t xml:space="preserve"> мнениями</w:t>
      </w:r>
      <w:r w:rsidRPr="00174A13">
        <w:rPr>
          <w:lang w:val="ru-RU"/>
        </w:rPr>
        <w:t xml:space="preserve">. </w:t>
      </w:r>
      <w:r>
        <w:rPr>
          <w:lang w:val="ru-RU"/>
        </w:rPr>
        <w:t xml:space="preserve"> </w:t>
      </w:r>
      <w:r w:rsidRPr="00174A13">
        <w:rPr>
          <w:lang w:val="ru-RU"/>
        </w:rPr>
        <w:t xml:space="preserve">Он также выразил огромную благодарность своей Группе за поддержку </w:t>
      </w:r>
      <w:r>
        <w:rPr>
          <w:lang w:val="ru-RU"/>
        </w:rPr>
        <w:t>на протяжении</w:t>
      </w:r>
      <w:r w:rsidRPr="00174A13">
        <w:rPr>
          <w:lang w:val="ru-RU"/>
        </w:rPr>
        <w:t xml:space="preserve"> всего года.</w:t>
      </w:r>
    </w:p>
    <w:p w:rsidR="00937A33" w:rsidRPr="0040771B" w:rsidRDefault="00937A33" w:rsidP="00937A33">
      <w:pPr>
        <w:pStyle w:val="ONUME"/>
        <w:rPr>
          <w:lang w:val="ru-RU"/>
        </w:rPr>
      </w:pPr>
      <w:r w:rsidRPr="0040771B">
        <w:rPr>
          <w:lang w:val="ru-RU"/>
        </w:rPr>
        <w:t>Делегация Китая поблагодарила Председателя и заместителей Председателя за руководство работой Генеральной Ассамблеи ВОИС.  Она также поблагодарила региональных координаторов за огромные усилия, Секретариат за безупречную организацию работы, а также Генерального директора и высший руководящий состав Организации за активное участие в работе в течение прошедшей недели.  Делегация выразила сожаление в связи с тем, что, несмотря на согласованные и настойчивые усилия, прилагавшиеся в ходе данной Генеральной Ассамблеи ВОИС, не удалось достичь консенсуса по многим нерешенным вопросам.  В вопросе о составе Координационного комитета ВОИС и КПБ Азиатско-Тихоокеанская группа предложила конструктивное решение и исчерпала все свои возможности проявления гибкости в интересах достижения географической сбалансированности.  Делегация выразила надежду на то, что в предстоящем году все стороны продолжат работу на основе предложения, внесенного ее группой, и эффективное обсуждение в целях достижения существенного прогресса.  Перейдя к вопросу о внешних бюро, делегация заявила, что была бы рада созданию в государствах-членах дополнительных внешних бюро, которые смогут расширить границы услуг, предоставляемых ВОИС, и удовлетворять потребности пользователей во всем мире.  Кроме того, делегация надеется, что все стороны будут конструктивно участвовать в будущих обсуждениях и будет творчески выработано решение, которое позволит вскоре созвать дипломатическую конференцию по ДЗО</w:t>
      </w:r>
      <w:r>
        <w:rPr>
          <w:lang w:val="ru-RU"/>
        </w:rPr>
        <w:t>.</w:t>
      </w:r>
    </w:p>
    <w:p w:rsidR="00937A33" w:rsidRPr="0014059B" w:rsidRDefault="00937A33" w:rsidP="00937A33">
      <w:pPr>
        <w:pStyle w:val="ONUME"/>
        <w:rPr>
          <w:lang w:val="ru-RU"/>
        </w:rPr>
      </w:pPr>
      <w:r w:rsidRPr="0014059B">
        <w:rPr>
          <w:lang w:val="ru-RU"/>
        </w:rPr>
        <w:t xml:space="preserve">Делегация Австрии, выступая от имени Европейского союза и его государств-членов, выразила свою солидарность и сочувствие народу Индонезии, пострадавшему от недавно произошедших землетрясения и цунами.  Она поблагодарила Председателя и </w:t>
      </w:r>
      <w:r w:rsidRPr="0014059B">
        <w:rPr>
          <w:lang w:val="ru-RU"/>
        </w:rPr>
        <w:lastRenderedPageBreak/>
        <w:t>заместителей Председателя Генеральной Ассамблеи ВОИС за их активные усилия, а также председателей, заместителей председателей и координаторов комитетов, Генерального директора, заместителей Генерального директора и Секретариат за их неизменную приверженность делу и профессионализм, проявленные при согласовании различных позиций в ходе серии заседаний Ассамблей.  Она также поблагодарила Секретариат за подготовку документов и заседаний, а также устных переводчиков, великолепно справившихся со своей нелегкой задачей.  Она с признательностью отметила, что усилия г-на Дарена Тана, координировавшего неофициальные консультации по договору о вещательных организациях, позволили согласовать позитивное решение Генеральной Ассамблеи ВОИС, поручившей ПКАП в ходе предстоящих сессий Комитета приложить все усилия для достижения консенсуса по оставшимся нерешенным вопросам.  Делегация подтвердила свою большую заинтересованность и твердый настрой на продолжение этой работы и еще раз выразила надежду на то, что эти усилия позволят заключить содержательный и всеобъемлющий договор, реально учитывающий как существующие потребности вещательных организаций, так и те потребности, которые могут возникнуть в будущем.  Перейдя к пункту 17 повестки дня, делегация поблагодарила координатора г-жу Марию Инес Родригес за приложенные ею усилия.  Тем не менее она выразила сожаление по поводу того, что и в этом году не удалось согласовать окончательное решение о созыве дипломатической конференции по вопросу о принятии ДЗО и что данный вопрос остается в повестке дня Генеральной Ассамблеи ВОИС 2019 г.  Коснувшись решения Генеральной Ассамблеи ВОИС в отношении будущей работы МКГР, делегация с большим удовлетворением отметила, что Генеральная Ассамблея ВОИС положительно рассмотрела рекомендации, которые были согласованы на основе консенсуса в Комитете и в которых МКГР предлагается ускорить работу в соответствии со своим мандатом на двухгодичный период 2018–2019 гг.  Европейский союз и его государства-члены будут и впредь активно участвовать в работе по всем трем темам в рамках мандата МКГР.  В заключение Европейский союз и его государства-члены вновь заявили о своей неизменной приверженности целям и деятельности ВОИС и выразили надежду на то, что дух сотрудничества, ощущавшийся во всех комитетах ВОИС, сохранится и в будущем и поможет государствам-членам находить конструктивные решения по темам, работу по которым не</w:t>
      </w:r>
      <w:r>
        <w:rPr>
          <w:lang w:val="ru-RU"/>
        </w:rPr>
        <w:t xml:space="preserve"> удалось завершить на этот раз.</w:t>
      </w:r>
    </w:p>
    <w:p w:rsidR="00937A33" w:rsidRDefault="00937A33" w:rsidP="00937A33">
      <w:pPr>
        <w:pStyle w:val="ONUME"/>
        <w:rPr>
          <w:lang w:val="ru-RU"/>
        </w:rPr>
      </w:pPr>
      <w:r w:rsidRPr="0040771B">
        <w:rPr>
          <w:lang w:val="ru-RU"/>
        </w:rPr>
        <w:t xml:space="preserve">Делегация Франции выразила глубочайшие соболезнования народу Индонезии, </w:t>
      </w:r>
      <w:r>
        <w:rPr>
          <w:lang w:val="ru-RU"/>
        </w:rPr>
        <w:t xml:space="preserve">на </w:t>
      </w:r>
      <w:r w:rsidRPr="0040771B">
        <w:rPr>
          <w:lang w:val="ru-RU"/>
        </w:rPr>
        <w:t xml:space="preserve">который </w:t>
      </w:r>
      <w:r>
        <w:rPr>
          <w:lang w:val="ru-RU"/>
        </w:rPr>
        <w:t xml:space="preserve">обрушились новые </w:t>
      </w:r>
      <w:r w:rsidRPr="0040771B">
        <w:rPr>
          <w:lang w:val="ru-RU"/>
        </w:rPr>
        <w:t>страдани</w:t>
      </w:r>
      <w:r>
        <w:rPr>
          <w:lang w:val="ru-RU"/>
        </w:rPr>
        <w:t>я</w:t>
      </w:r>
      <w:r w:rsidRPr="0040771B">
        <w:rPr>
          <w:lang w:val="ru-RU"/>
        </w:rPr>
        <w:t xml:space="preserve">. </w:t>
      </w:r>
      <w:r>
        <w:rPr>
          <w:lang w:val="ru-RU"/>
        </w:rPr>
        <w:t xml:space="preserve"> </w:t>
      </w:r>
      <w:r w:rsidRPr="0040771B">
        <w:rPr>
          <w:lang w:val="ru-RU"/>
        </w:rPr>
        <w:t xml:space="preserve">Делегация присоединилась к заявлениям, сделанным делегацией Швейцарии от имени Группы </w:t>
      </w:r>
      <w:r w:rsidRPr="0040771B">
        <w:t>B</w:t>
      </w:r>
      <w:r w:rsidRPr="0040771B">
        <w:rPr>
          <w:lang w:val="ru-RU"/>
        </w:rPr>
        <w:t xml:space="preserve"> и делегаци</w:t>
      </w:r>
      <w:r>
        <w:rPr>
          <w:lang w:val="ru-RU"/>
        </w:rPr>
        <w:t>ей</w:t>
      </w:r>
      <w:r w:rsidRPr="0040771B">
        <w:rPr>
          <w:lang w:val="ru-RU"/>
        </w:rPr>
        <w:t xml:space="preserve"> Австрии от имени Европейского союза и его государств-членов. </w:t>
      </w:r>
      <w:r>
        <w:rPr>
          <w:lang w:val="ru-RU"/>
        </w:rPr>
        <w:t xml:space="preserve"> </w:t>
      </w:r>
      <w:r w:rsidRPr="0040771B">
        <w:rPr>
          <w:lang w:val="ru-RU"/>
        </w:rPr>
        <w:t xml:space="preserve">Делегация </w:t>
      </w:r>
      <w:r>
        <w:rPr>
          <w:lang w:val="ru-RU"/>
        </w:rPr>
        <w:t>отметила</w:t>
      </w:r>
      <w:r w:rsidRPr="0040771B">
        <w:rPr>
          <w:lang w:val="ru-RU"/>
        </w:rPr>
        <w:t xml:space="preserve">, что под руководством Председателя в </w:t>
      </w:r>
      <w:r>
        <w:rPr>
          <w:lang w:val="ru-RU"/>
        </w:rPr>
        <w:t>работе</w:t>
      </w:r>
      <w:r w:rsidRPr="0040771B">
        <w:rPr>
          <w:lang w:val="ru-RU"/>
        </w:rPr>
        <w:t xml:space="preserve"> достигнут значительный прогресс. </w:t>
      </w:r>
      <w:r>
        <w:rPr>
          <w:lang w:val="ru-RU"/>
        </w:rPr>
        <w:t xml:space="preserve"> </w:t>
      </w:r>
      <w:r w:rsidRPr="0040771B">
        <w:rPr>
          <w:lang w:val="ru-RU"/>
        </w:rPr>
        <w:t xml:space="preserve">Однако из-за отсутствия консенсуса в некоторых случаях </w:t>
      </w:r>
      <w:r>
        <w:rPr>
          <w:lang w:val="ru-RU"/>
        </w:rPr>
        <w:t>обсуждение</w:t>
      </w:r>
      <w:r w:rsidRPr="0040771B">
        <w:rPr>
          <w:lang w:val="ru-RU"/>
        </w:rPr>
        <w:t xml:space="preserve"> зашл</w:t>
      </w:r>
      <w:r>
        <w:rPr>
          <w:lang w:val="ru-RU"/>
        </w:rPr>
        <w:t>о</w:t>
      </w:r>
      <w:r w:rsidRPr="0040771B">
        <w:rPr>
          <w:lang w:val="ru-RU"/>
        </w:rPr>
        <w:t xml:space="preserve"> в тупик. </w:t>
      </w:r>
      <w:r>
        <w:rPr>
          <w:lang w:val="ru-RU"/>
        </w:rPr>
        <w:t xml:space="preserve"> Г</w:t>
      </w:r>
      <w:r w:rsidRPr="0040771B">
        <w:rPr>
          <w:lang w:val="ru-RU"/>
        </w:rPr>
        <w:t xml:space="preserve">осударства-члены должны </w:t>
      </w:r>
      <w:r>
        <w:rPr>
          <w:lang w:val="ru-RU"/>
        </w:rPr>
        <w:t>всеми силами придерживаться принципов</w:t>
      </w:r>
      <w:r w:rsidRPr="0040771B">
        <w:rPr>
          <w:lang w:val="ru-RU"/>
        </w:rPr>
        <w:t xml:space="preserve"> многосторонности. </w:t>
      </w:r>
      <w:r>
        <w:rPr>
          <w:lang w:val="ru-RU"/>
        </w:rPr>
        <w:t xml:space="preserve"> </w:t>
      </w:r>
      <w:r w:rsidRPr="0040771B">
        <w:rPr>
          <w:lang w:val="ru-RU"/>
        </w:rPr>
        <w:t xml:space="preserve">В </w:t>
      </w:r>
      <w:r>
        <w:rPr>
          <w:lang w:val="ru-RU"/>
        </w:rPr>
        <w:t xml:space="preserve">период, когда некоторые силы избрали </w:t>
      </w:r>
      <w:r w:rsidRPr="0040771B">
        <w:rPr>
          <w:lang w:val="ru-RU"/>
        </w:rPr>
        <w:t>в качестве одной из важнейших политических целей</w:t>
      </w:r>
      <w:r w:rsidRPr="00EE2A3F">
        <w:rPr>
          <w:lang w:val="ru-RU"/>
        </w:rPr>
        <w:t xml:space="preserve"> </w:t>
      </w:r>
      <w:r>
        <w:rPr>
          <w:lang w:val="ru-RU"/>
        </w:rPr>
        <w:t xml:space="preserve">демонтаж </w:t>
      </w:r>
      <w:r w:rsidRPr="0040771B">
        <w:rPr>
          <w:lang w:val="ru-RU"/>
        </w:rPr>
        <w:t xml:space="preserve">многосторонней системы, государства-члены должны </w:t>
      </w:r>
      <w:r>
        <w:rPr>
          <w:lang w:val="ru-RU"/>
        </w:rPr>
        <w:t>широко демонстрировать</w:t>
      </w:r>
      <w:r w:rsidRPr="0040771B">
        <w:rPr>
          <w:lang w:val="ru-RU"/>
        </w:rPr>
        <w:t xml:space="preserve"> убежден</w:t>
      </w:r>
      <w:r>
        <w:rPr>
          <w:lang w:val="ru-RU"/>
        </w:rPr>
        <w:t>ность в том</w:t>
      </w:r>
      <w:r w:rsidRPr="0040771B">
        <w:rPr>
          <w:lang w:val="ru-RU"/>
        </w:rPr>
        <w:t xml:space="preserve">, что в </w:t>
      </w:r>
      <w:r>
        <w:rPr>
          <w:lang w:val="ru-RU"/>
        </w:rPr>
        <w:t xml:space="preserve">современном </w:t>
      </w:r>
      <w:r w:rsidRPr="0040771B">
        <w:rPr>
          <w:lang w:val="ru-RU"/>
        </w:rPr>
        <w:t>мире</w:t>
      </w:r>
      <w:r>
        <w:rPr>
          <w:lang w:val="ru-RU"/>
        </w:rPr>
        <w:t xml:space="preserve"> перед лицом множества стоящих задач как никогда важен </w:t>
      </w:r>
      <w:r w:rsidRPr="0040771B">
        <w:rPr>
          <w:lang w:val="ru-RU"/>
        </w:rPr>
        <w:t>многосторонн</w:t>
      </w:r>
      <w:r>
        <w:rPr>
          <w:lang w:val="ru-RU"/>
        </w:rPr>
        <w:t xml:space="preserve">ий подход.  </w:t>
      </w:r>
      <w:r w:rsidRPr="0040771B">
        <w:rPr>
          <w:lang w:val="ru-RU"/>
        </w:rPr>
        <w:t xml:space="preserve">В нем </w:t>
      </w:r>
      <w:r>
        <w:rPr>
          <w:lang w:val="ru-RU"/>
        </w:rPr>
        <w:t xml:space="preserve">нашла воплощение концепция </w:t>
      </w:r>
      <w:r w:rsidRPr="0040771B">
        <w:rPr>
          <w:lang w:val="ru-RU"/>
        </w:rPr>
        <w:t xml:space="preserve"> международны</w:t>
      </w:r>
      <w:r>
        <w:rPr>
          <w:lang w:val="ru-RU"/>
        </w:rPr>
        <w:t>х</w:t>
      </w:r>
      <w:r w:rsidRPr="0040771B">
        <w:rPr>
          <w:lang w:val="ru-RU"/>
        </w:rPr>
        <w:t xml:space="preserve"> отношени</w:t>
      </w:r>
      <w:r>
        <w:rPr>
          <w:lang w:val="ru-RU"/>
        </w:rPr>
        <w:t>й</w:t>
      </w:r>
      <w:r w:rsidRPr="0040771B">
        <w:rPr>
          <w:lang w:val="ru-RU"/>
        </w:rPr>
        <w:t>, основанн</w:t>
      </w:r>
      <w:r>
        <w:rPr>
          <w:lang w:val="ru-RU"/>
        </w:rPr>
        <w:t>ая</w:t>
      </w:r>
      <w:r w:rsidRPr="0040771B">
        <w:rPr>
          <w:lang w:val="ru-RU"/>
        </w:rPr>
        <w:t xml:space="preserve"> не на </w:t>
      </w:r>
      <w:r>
        <w:rPr>
          <w:lang w:val="ru-RU"/>
        </w:rPr>
        <w:t xml:space="preserve">праве того, кто сильнее или богаче, </w:t>
      </w:r>
      <w:r w:rsidRPr="0040771B">
        <w:rPr>
          <w:lang w:val="ru-RU"/>
        </w:rPr>
        <w:t xml:space="preserve">а на ответственности и солидарности. </w:t>
      </w:r>
      <w:r>
        <w:rPr>
          <w:lang w:val="ru-RU"/>
        </w:rPr>
        <w:t xml:space="preserve"> </w:t>
      </w:r>
      <w:r w:rsidRPr="0040771B">
        <w:rPr>
          <w:lang w:val="ru-RU"/>
        </w:rPr>
        <w:t>Поэтому в силу своих принципов многосторонность позвол</w:t>
      </w:r>
      <w:r>
        <w:rPr>
          <w:lang w:val="ru-RU"/>
        </w:rPr>
        <w:t>яет</w:t>
      </w:r>
      <w:r w:rsidRPr="0040771B">
        <w:rPr>
          <w:lang w:val="ru-RU"/>
        </w:rPr>
        <w:t xml:space="preserve"> </w:t>
      </w:r>
      <w:r>
        <w:rPr>
          <w:lang w:val="ru-RU"/>
        </w:rPr>
        <w:t>не допустить того</w:t>
      </w:r>
      <w:r w:rsidRPr="0040771B">
        <w:rPr>
          <w:lang w:val="ru-RU"/>
        </w:rPr>
        <w:t>, что историк Марк Бло</w:t>
      </w:r>
      <w:r>
        <w:rPr>
          <w:lang w:val="ru-RU"/>
        </w:rPr>
        <w:t>к</w:t>
      </w:r>
      <w:r w:rsidRPr="0040771B">
        <w:rPr>
          <w:lang w:val="ru-RU"/>
        </w:rPr>
        <w:t xml:space="preserve"> назвал «трагической перспективой повторения давне</w:t>
      </w:r>
      <w:r>
        <w:rPr>
          <w:lang w:val="ru-RU"/>
        </w:rPr>
        <w:t>го</w:t>
      </w:r>
      <w:r w:rsidRPr="0040771B">
        <w:rPr>
          <w:lang w:val="ru-RU"/>
        </w:rPr>
        <w:t xml:space="preserve"> </w:t>
      </w:r>
      <w:r>
        <w:rPr>
          <w:lang w:val="ru-RU"/>
        </w:rPr>
        <w:t>прошлого</w:t>
      </w:r>
      <w:r w:rsidRPr="0040771B">
        <w:rPr>
          <w:lang w:val="ru-RU"/>
        </w:rPr>
        <w:t xml:space="preserve">». </w:t>
      </w:r>
      <w:r>
        <w:rPr>
          <w:lang w:val="ru-RU"/>
        </w:rPr>
        <w:t xml:space="preserve"> </w:t>
      </w:r>
      <w:r w:rsidRPr="0040771B">
        <w:rPr>
          <w:lang w:val="ru-RU"/>
        </w:rPr>
        <w:t xml:space="preserve">В связи с этим делегация хотела бы вновь заявить о </w:t>
      </w:r>
      <w:r>
        <w:rPr>
          <w:lang w:val="ru-RU"/>
        </w:rPr>
        <w:t xml:space="preserve">том, что </w:t>
      </w:r>
      <w:r w:rsidRPr="0040771B">
        <w:rPr>
          <w:lang w:val="ru-RU"/>
        </w:rPr>
        <w:t>правительство</w:t>
      </w:r>
      <w:r>
        <w:rPr>
          <w:lang w:val="ru-RU"/>
        </w:rPr>
        <w:t xml:space="preserve"> ее страны выступает за </w:t>
      </w:r>
      <w:r w:rsidRPr="0040771B">
        <w:rPr>
          <w:lang w:val="ru-RU"/>
        </w:rPr>
        <w:t>сильн</w:t>
      </w:r>
      <w:r>
        <w:rPr>
          <w:lang w:val="ru-RU"/>
        </w:rPr>
        <w:t>ы</w:t>
      </w:r>
      <w:r w:rsidRPr="0040771B">
        <w:rPr>
          <w:lang w:val="ru-RU"/>
        </w:rPr>
        <w:t>й, современн</w:t>
      </w:r>
      <w:r>
        <w:rPr>
          <w:lang w:val="ru-RU"/>
        </w:rPr>
        <w:t>ый</w:t>
      </w:r>
      <w:r w:rsidRPr="0040771B">
        <w:rPr>
          <w:lang w:val="ru-RU"/>
        </w:rPr>
        <w:t xml:space="preserve"> и эффективн</w:t>
      </w:r>
      <w:r>
        <w:rPr>
          <w:lang w:val="ru-RU"/>
        </w:rPr>
        <w:t>ы</w:t>
      </w:r>
      <w:r w:rsidRPr="0040771B">
        <w:rPr>
          <w:lang w:val="ru-RU"/>
        </w:rPr>
        <w:t>й многосторонн</w:t>
      </w:r>
      <w:r>
        <w:rPr>
          <w:lang w:val="ru-RU"/>
        </w:rPr>
        <w:t>ий подход</w:t>
      </w:r>
      <w:r w:rsidRPr="0040771B">
        <w:rPr>
          <w:lang w:val="ru-RU"/>
        </w:rPr>
        <w:t xml:space="preserve">, хорошим примером </w:t>
      </w:r>
      <w:r>
        <w:rPr>
          <w:lang w:val="ru-RU"/>
        </w:rPr>
        <w:t>реализации</w:t>
      </w:r>
      <w:r w:rsidRPr="0040771B">
        <w:rPr>
          <w:lang w:val="ru-RU"/>
        </w:rPr>
        <w:t xml:space="preserve"> котор</w:t>
      </w:r>
      <w:r>
        <w:rPr>
          <w:lang w:val="ru-RU"/>
        </w:rPr>
        <w:t>ого является</w:t>
      </w:r>
      <w:r w:rsidRPr="0040771B">
        <w:rPr>
          <w:lang w:val="ru-RU"/>
        </w:rPr>
        <w:t xml:space="preserve"> ВОИС</w:t>
      </w:r>
      <w:r>
        <w:rPr>
          <w:lang w:val="ru-RU"/>
        </w:rPr>
        <w:t xml:space="preserve">.  Что бы ни говорили о целесообразности, </w:t>
      </w:r>
      <w:r w:rsidRPr="0040771B">
        <w:rPr>
          <w:lang w:val="ru-RU"/>
        </w:rPr>
        <w:t xml:space="preserve">государствам-членам все </w:t>
      </w:r>
      <w:r>
        <w:rPr>
          <w:lang w:val="ru-RU"/>
        </w:rPr>
        <w:t>же нужно</w:t>
      </w:r>
      <w:r w:rsidRPr="0040771B">
        <w:rPr>
          <w:lang w:val="ru-RU"/>
        </w:rPr>
        <w:t xml:space="preserve"> добиваться результатов. </w:t>
      </w:r>
      <w:r>
        <w:rPr>
          <w:lang w:val="ru-RU"/>
        </w:rPr>
        <w:t xml:space="preserve"> </w:t>
      </w:r>
      <w:r w:rsidRPr="0040771B">
        <w:rPr>
          <w:lang w:val="ru-RU"/>
        </w:rPr>
        <w:t xml:space="preserve">Делегация заявила, что она имеет в виду, в частности, </w:t>
      </w:r>
      <w:r>
        <w:rPr>
          <w:lang w:val="ru-RU"/>
        </w:rPr>
        <w:t>вопросы ДЗО</w:t>
      </w:r>
      <w:r w:rsidRPr="0040771B">
        <w:rPr>
          <w:lang w:val="ru-RU"/>
        </w:rPr>
        <w:t xml:space="preserve"> и открыти</w:t>
      </w:r>
      <w:r>
        <w:rPr>
          <w:lang w:val="ru-RU"/>
        </w:rPr>
        <w:t>я</w:t>
      </w:r>
      <w:r w:rsidRPr="0040771B">
        <w:rPr>
          <w:lang w:val="ru-RU"/>
        </w:rPr>
        <w:t xml:space="preserve"> внешних </w:t>
      </w:r>
      <w:r>
        <w:rPr>
          <w:lang w:val="ru-RU"/>
        </w:rPr>
        <w:t>бюро</w:t>
      </w:r>
      <w:r w:rsidRPr="0040771B">
        <w:rPr>
          <w:lang w:val="ru-RU"/>
        </w:rPr>
        <w:t xml:space="preserve">. </w:t>
      </w:r>
      <w:r>
        <w:rPr>
          <w:lang w:val="ru-RU"/>
        </w:rPr>
        <w:t xml:space="preserve"> Эти результаты будут достигнуты, но, рассуждая здраво, вряд ли можно говорить о том</w:t>
      </w:r>
      <w:r w:rsidRPr="0040771B">
        <w:rPr>
          <w:lang w:val="ru-RU"/>
        </w:rPr>
        <w:t xml:space="preserve"> будуще</w:t>
      </w:r>
      <w:r>
        <w:rPr>
          <w:lang w:val="ru-RU"/>
        </w:rPr>
        <w:t>м</w:t>
      </w:r>
      <w:r w:rsidRPr="0040771B">
        <w:rPr>
          <w:lang w:val="ru-RU"/>
        </w:rPr>
        <w:t xml:space="preserve">, </w:t>
      </w:r>
      <w:r>
        <w:rPr>
          <w:lang w:val="ru-RU"/>
        </w:rPr>
        <w:t>реальные очертания которого теряются где-то вдали</w:t>
      </w:r>
      <w:r w:rsidRPr="0040771B">
        <w:rPr>
          <w:lang w:val="ru-RU"/>
        </w:rPr>
        <w:t xml:space="preserve">. </w:t>
      </w:r>
      <w:r>
        <w:rPr>
          <w:lang w:val="ru-RU"/>
        </w:rPr>
        <w:t xml:space="preserve"> Как бы то ни было, </w:t>
      </w:r>
      <w:r w:rsidRPr="0040771B">
        <w:rPr>
          <w:lang w:val="ru-RU"/>
        </w:rPr>
        <w:t xml:space="preserve">делегация </w:t>
      </w:r>
      <w:r>
        <w:rPr>
          <w:lang w:val="ru-RU"/>
        </w:rPr>
        <w:t>хотела бы</w:t>
      </w:r>
      <w:r w:rsidRPr="0040771B">
        <w:rPr>
          <w:lang w:val="ru-RU"/>
        </w:rPr>
        <w:t xml:space="preserve">, чтобы ВОИС выполняла свои </w:t>
      </w:r>
      <w:r>
        <w:rPr>
          <w:lang w:val="ru-RU"/>
        </w:rPr>
        <w:t>функции</w:t>
      </w:r>
      <w:r w:rsidRPr="0040771B">
        <w:rPr>
          <w:lang w:val="ru-RU"/>
        </w:rPr>
        <w:t xml:space="preserve"> в </w:t>
      </w:r>
      <w:r w:rsidRPr="0040771B">
        <w:rPr>
          <w:lang w:val="ru-RU"/>
        </w:rPr>
        <w:lastRenderedPageBreak/>
        <w:t>хороших условиях</w:t>
      </w:r>
      <w:r>
        <w:rPr>
          <w:lang w:val="ru-RU"/>
        </w:rPr>
        <w:t>, в полной мере</w:t>
      </w:r>
      <w:r w:rsidRPr="0040771B">
        <w:rPr>
          <w:lang w:val="ru-RU"/>
        </w:rPr>
        <w:t xml:space="preserve"> сохраня</w:t>
      </w:r>
      <w:r>
        <w:rPr>
          <w:lang w:val="ru-RU"/>
        </w:rPr>
        <w:t>я</w:t>
      </w:r>
      <w:r w:rsidRPr="0040771B">
        <w:rPr>
          <w:lang w:val="ru-RU"/>
        </w:rPr>
        <w:t xml:space="preserve"> свою </w:t>
      </w:r>
      <w:r>
        <w:rPr>
          <w:lang w:val="ru-RU"/>
        </w:rPr>
        <w:t>безукоризненную репутацию</w:t>
      </w:r>
      <w:r w:rsidRPr="0040771B">
        <w:rPr>
          <w:lang w:val="ru-RU"/>
        </w:rPr>
        <w:t xml:space="preserve">. </w:t>
      </w:r>
      <w:r>
        <w:rPr>
          <w:lang w:val="ru-RU"/>
        </w:rPr>
        <w:t xml:space="preserve"> </w:t>
      </w:r>
      <w:r w:rsidRPr="000F1784">
        <w:rPr>
          <w:lang w:val="ru-RU"/>
        </w:rPr>
        <w:t xml:space="preserve">Ввиду этого следует </w:t>
      </w:r>
      <w:r>
        <w:rPr>
          <w:lang w:val="ru-RU"/>
        </w:rPr>
        <w:t>крепить</w:t>
      </w:r>
      <w:r w:rsidRPr="0040771B">
        <w:rPr>
          <w:lang w:val="ru-RU"/>
        </w:rPr>
        <w:t xml:space="preserve"> единство Организации и солидарност</w:t>
      </w:r>
      <w:r>
        <w:rPr>
          <w:lang w:val="ru-RU"/>
        </w:rPr>
        <w:t>ь</w:t>
      </w:r>
      <w:r w:rsidRPr="0040771B">
        <w:rPr>
          <w:lang w:val="ru-RU"/>
        </w:rPr>
        <w:t xml:space="preserve"> </w:t>
      </w:r>
      <w:r>
        <w:rPr>
          <w:lang w:val="ru-RU"/>
        </w:rPr>
        <w:t>всех союзов</w:t>
      </w:r>
      <w:r w:rsidRPr="0040771B">
        <w:rPr>
          <w:lang w:val="ru-RU"/>
        </w:rPr>
        <w:t xml:space="preserve"> в соответствии с положениями </w:t>
      </w:r>
      <w:r>
        <w:rPr>
          <w:lang w:val="ru-RU"/>
        </w:rPr>
        <w:t xml:space="preserve">принятой в 1967 г. </w:t>
      </w:r>
      <w:r w:rsidRPr="0040771B">
        <w:rPr>
          <w:lang w:val="ru-RU"/>
        </w:rPr>
        <w:t>Конвенции</w:t>
      </w:r>
      <w:r>
        <w:rPr>
          <w:lang w:val="ru-RU"/>
        </w:rPr>
        <w:t>, учреждающей</w:t>
      </w:r>
      <w:r w:rsidRPr="0040771B">
        <w:rPr>
          <w:lang w:val="ru-RU"/>
        </w:rPr>
        <w:t xml:space="preserve"> ВОИС. </w:t>
      </w:r>
      <w:r>
        <w:rPr>
          <w:lang w:val="ru-RU"/>
        </w:rPr>
        <w:t xml:space="preserve"> В заключение</w:t>
      </w:r>
      <w:r w:rsidRPr="0040771B">
        <w:rPr>
          <w:lang w:val="ru-RU"/>
        </w:rPr>
        <w:t xml:space="preserve"> делегация поблагодарил</w:t>
      </w:r>
      <w:r>
        <w:rPr>
          <w:lang w:val="ru-RU"/>
        </w:rPr>
        <w:t>а</w:t>
      </w:r>
      <w:r w:rsidRPr="0040771B">
        <w:rPr>
          <w:lang w:val="ru-RU"/>
        </w:rPr>
        <w:t xml:space="preserve"> Секретариат, конференционные службы и устных переводчиков, которые создали </w:t>
      </w:r>
      <w:r>
        <w:rPr>
          <w:lang w:val="ru-RU"/>
        </w:rPr>
        <w:t xml:space="preserve">просто великолепные </w:t>
      </w:r>
      <w:r w:rsidRPr="0040771B">
        <w:rPr>
          <w:lang w:val="ru-RU"/>
        </w:rPr>
        <w:t>условия работы в ходе</w:t>
      </w:r>
      <w:r>
        <w:rPr>
          <w:lang w:val="ru-RU"/>
        </w:rPr>
        <w:t xml:space="preserve"> серии заседаний</w:t>
      </w:r>
      <w:r w:rsidRPr="0040771B">
        <w:rPr>
          <w:lang w:val="ru-RU"/>
        </w:rPr>
        <w:t xml:space="preserve"> Ассамблей. </w:t>
      </w:r>
      <w:r>
        <w:rPr>
          <w:lang w:val="ru-RU"/>
        </w:rPr>
        <w:t xml:space="preserve"> О</w:t>
      </w:r>
      <w:r w:rsidRPr="0040771B">
        <w:rPr>
          <w:lang w:val="ru-RU"/>
        </w:rPr>
        <w:t xml:space="preserve">собую благодарность </w:t>
      </w:r>
      <w:r>
        <w:rPr>
          <w:lang w:val="ru-RU"/>
        </w:rPr>
        <w:t>делегация</w:t>
      </w:r>
      <w:r w:rsidRPr="0040771B">
        <w:rPr>
          <w:lang w:val="ru-RU"/>
        </w:rPr>
        <w:t xml:space="preserve"> выразил</w:t>
      </w:r>
      <w:r>
        <w:rPr>
          <w:lang w:val="ru-RU"/>
        </w:rPr>
        <w:t>а</w:t>
      </w:r>
      <w:r w:rsidRPr="0040771B">
        <w:rPr>
          <w:lang w:val="ru-RU"/>
        </w:rPr>
        <w:t xml:space="preserve"> своему региональному координатору г-ну Рейнальду Вейяру, </w:t>
      </w:r>
      <w:r>
        <w:rPr>
          <w:lang w:val="ru-RU"/>
        </w:rPr>
        <w:t>много сделавшему за этот год</w:t>
      </w:r>
      <w:r w:rsidRPr="0040771B">
        <w:rPr>
          <w:lang w:val="ru-RU"/>
        </w:rPr>
        <w:t>.</w:t>
      </w:r>
    </w:p>
    <w:p w:rsidR="00C451F2" w:rsidRPr="00C451F2" w:rsidRDefault="00C451F2" w:rsidP="00C451F2">
      <w:pPr>
        <w:pStyle w:val="ONUME"/>
        <w:rPr>
          <w:lang w:val="ru-RU"/>
        </w:rPr>
      </w:pPr>
      <w:r w:rsidRPr="00354C63">
        <w:rPr>
          <w:lang w:val="ru-RU"/>
        </w:rPr>
        <w:t>Делегация Соединенных Штатов Америки выразила соболезнования и сочувствие народу Индонезии</w:t>
      </w:r>
      <w:r>
        <w:rPr>
          <w:lang w:val="ru-RU"/>
        </w:rPr>
        <w:t>, пострадавшему от</w:t>
      </w:r>
      <w:r w:rsidRPr="00354C63">
        <w:rPr>
          <w:lang w:val="ru-RU"/>
        </w:rPr>
        <w:t xml:space="preserve"> землетрясения и цунами. </w:t>
      </w:r>
      <w:r>
        <w:rPr>
          <w:lang w:val="ru-RU"/>
        </w:rPr>
        <w:t xml:space="preserve"> </w:t>
      </w:r>
      <w:r w:rsidRPr="00354C63">
        <w:rPr>
          <w:lang w:val="ru-RU"/>
        </w:rPr>
        <w:t>Он</w:t>
      </w:r>
      <w:r>
        <w:rPr>
          <w:lang w:val="ru-RU"/>
        </w:rPr>
        <w:t>а</w:t>
      </w:r>
      <w:r w:rsidRPr="00354C63">
        <w:rPr>
          <w:lang w:val="ru-RU"/>
        </w:rPr>
        <w:t xml:space="preserve"> поддержал</w:t>
      </w:r>
      <w:r>
        <w:rPr>
          <w:lang w:val="ru-RU"/>
        </w:rPr>
        <w:t>а</w:t>
      </w:r>
      <w:r w:rsidRPr="00354C63">
        <w:rPr>
          <w:lang w:val="ru-RU"/>
        </w:rPr>
        <w:t xml:space="preserve"> заявление, сделанное делегацией Швейцарии от имени Группы В, и </w:t>
      </w:r>
      <w:r>
        <w:rPr>
          <w:lang w:val="ru-RU"/>
        </w:rPr>
        <w:t xml:space="preserve">высоко оценила </w:t>
      </w:r>
      <w:r w:rsidRPr="00354C63">
        <w:rPr>
          <w:lang w:val="ru-RU"/>
        </w:rPr>
        <w:t xml:space="preserve">важную работу, проделанную в ходе </w:t>
      </w:r>
      <w:r>
        <w:rPr>
          <w:lang w:val="ru-RU"/>
        </w:rPr>
        <w:t xml:space="preserve">серии заседаний </w:t>
      </w:r>
      <w:r w:rsidRPr="00354C63">
        <w:rPr>
          <w:lang w:val="ru-RU"/>
        </w:rPr>
        <w:t xml:space="preserve">Ассамблей. </w:t>
      </w:r>
      <w:r>
        <w:rPr>
          <w:lang w:val="ru-RU"/>
        </w:rPr>
        <w:t xml:space="preserve"> Несмотря на</w:t>
      </w:r>
      <w:r w:rsidRPr="00354C63">
        <w:rPr>
          <w:lang w:val="ru-RU"/>
        </w:rPr>
        <w:t xml:space="preserve"> достигнут</w:t>
      </w:r>
      <w:r>
        <w:rPr>
          <w:lang w:val="ru-RU"/>
        </w:rPr>
        <w:t>ый</w:t>
      </w:r>
      <w:r w:rsidRPr="00354C63">
        <w:rPr>
          <w:lang w:val="ru-RU"/>
        </w:rPr>
        <w:t xml:space="preserve"> определенный прогресс, важно помнить, что во многих областях</w:t>
      </w:r>
      <w:r>
        <w:rPr>
          <w:lang w:val="ru-RU"/>
        </w:rPr>
        <w:t xml:space="preserve"> предстоит сделать еще немало</w:t>
      </w:r>
      <w:r w:rsidRPr="00354C63">
        <w:rPr>
          <w:lang w:val="ru-RU"/>
        </w:rPr>
        <w:t xml:space="preserve">. </w:t>
      </w:r>
      <w:r>
        <w:rPr>
          <w:lang w:val="ru-RU"/>
        </w:rPr>
        <w:t xml:space="preserve"> К</w:t>
      </w:r>
      <w:r w:rsidRPr="00354C63">
        <w:rPr>
          <w:lang w:val="ru-RU"/>
        </w:rPr>
        <w:t>ак всегда</w:t>
      </w:r>
      <w:r>
        <w:rPr>
          <w:lang w:val="ru-RU"/>
        </w:rPr>
        <w:t>, д</w:t>
      </w:r>
      <w:r w:rsidRPr="00354C63">
        <w:rPr>
          <w:lang w:val="ru-RU"/>
        </w:rPr>
        <w:t xml:space="preserve">елегация хотела бы </w:t>
      </w:r>
      <w:r w:rsidRPr="005A03FC">
        <w:rPr>
          <w:lang w:val="ru-RU"/>
        </w:rPr>
        <w:t>с удовлетворением</w:t>
      </w:r>
      <w:r>
        <w:rPr>
          <w:lang w:val="ru-RU"/>
        </w:rPr>
        <w:t xml:space="preserve"> </w:t>
      </w:r>
      <w:r w:rsidRPr="00354C63">
        <w:rPr>
          <w:lang w:val="ru-RU"/>
        </w:rPr>
        <w:t>отметить реформы, предприня</w:t>
      </w:r>
      <w:r>
        <w:rPr>
          <w:lang w:val="ru-RU"/>
        </w:rPr>
        <w:t>тые</w:t>
      </w:r>
      <w:r w:rsidRPr="00354C63">
        <w:rPr>
          <w:lang w:val="ru-RU"/>
        </w:rPr>
        <w:t xml:space="preserve"> и заверш</w:t>
      </w:r>
      <w:r>
        <w:rPr>
          <w:lang w:val="ru-RU"/>
        </w:rPr>
        <w:t>енные в ВОИС на протяжении</w:t>
      </w:r>
      <w:r w:rsidRPr="00354C63">
        <w:rPr>
          <w:lang w:val="ru-RU"/>
        </w:rPr>
        <w:t xml:space="preserve"> последни</w:t>
      </w:r>
      <w:r>
        <w:rPr>
          <w:lang w:val="ru-RU"/>
        </w:rPr>
        <w:t>х</w:t>
      </w:r>
      <w:r w:rsidRPr="00354C63">
        <w:rPr>
          <w:lang w:val="ru-RU"/>
        </w:rPr>
        <w:t xml:space="preserve"> нескольк</w:t>
      </w:r>
      <w:r>
        <w:rPr>
          <w:lang w:val="ru-RU"/>
        </w:rPr>
        <w:t>их</w:t>
      </w:r>
      <w:r w:rsidRPr="00354C63">
        <w:rPr>
          <w:lang w:val="ru-RU"/>
        </w:rPr>
        <w:t xml:space="preserve"> лет. </w:t>
      </w:r>
      <w:r>
        <w:rPr>
          <w:lang w:val="ru-RU"/>
        </w:rPr>
        <w:t xml:space="preserve"> Важными аспектами д</w:t>
      </w:r>
      <w:r w:rsidRPr="00354C63">
        <w:rPr>
          <w:lang w:val="ru-RU"/>
        </w:rPr>
        <w:t xml:space="preserve">ля делегации </w:t>
      </w:r>
      <w:r>
        <w:rPr>
          <w:lang w:val="ru-RU"/>
        </w:rPr>
        <w:t>являются</w:t>
      </w:r>
      <w:r w:rsidRPr="00354C63">
        <w:rPr>
          <w:lang w:val="ru-RU"/>
        </w:rPr>
        <w:t xml:space="preserve"> </w:t>
      </w:r>
      <w:r>
        <w:rPr>
          <w:lang w:val="ru-RU"/>
        </w:rPr>
        <w:t>транспарентность и обеспечение целостности</w:t>
      </w:r>
      <w:r w:rsidRPr="00354C63">
        <w:rPr>
          <w:lang w:val="ru-RU"/>
        </w:rPr>
        <w:t xml:space="preserve"> общей системы Организации Объединенных Наций</w:t>
      </w:r>
      <w:r w:rsidR="008556CD">
        <w:rPr>
          <w:lang w:val="ru-RU"/>
        </w:rPr>
        <w:t xml:space="preserve"> (ООН)</w:t>
      </w:r>
      <w:r w:rsidRPr="00354C63">
        <w:rPr>
          <w:lang w:val="ru-RU"/>
        </w:rPr>
        <w:t xml:space="preserve">. </w:t>
      </w:r>
      <w:r>
        <w:rPr>
          <w:lang w:val="ru-RU"/>
        </w:rPr>
        <w:t xml:space="preserve"> </w:t>
      </w:r>
      <w:r w:rsidRPr="00354C63">
        <w:rPr>
          <w:lang w:val="ru-RU"/>
        </w:rPr>
        <w:t xml:space="preserve">Поэтому </w:t>
      </w:r>
      <w:r>
        <w:rPr>
          <w:lang w:val="ru-RU"/>
        </w:rPr>
        <w:t>ее радует</w:t>
      </w:r>
      <w:r w:rsidRPr="00354C63">
        <w:rPr>
          <w:lang w:val="ru-RU"/>
        </w:rPr>
        <w:t xml:space="preserve">, что государства-члены </w:t>
      </w:r>
      <w:r>
        <w:rPr>
          <w:lang w:val="ru-RU"/>
        </w:rPr>
        <w:t>приняли отчет</w:t>
      </w:r>
      <w:r w:rsidRPr="00354C63">
        <w:rPr>
          <w:lang w:val="ru-RU"/>
        </w:rPr>
        <w:t xml:space="preserve"> Секретариата об осуществлении Программы </w:t>
      </w:r>
      <w:r>
        <w:rPr>
          <w:lang w:val="ru-RU"/>
        </w:rPr>
        <w:t>поощрения и</w:t>
      </w:r>
      <w:r w:rsidRPr="00354C63">
        <w:rPr>
          <w:lang w:val="ru-RU"/>
        </w:rPr>
        <w:t xml:space="preserve"> признани</w:t>
      </w:r>
      <w:r>
        <w:rPr>
          <w:lang w:val="ru-RU"/>
        </w:rPr>
        <w:t>я заслуг сотрудников ВОИС</w:t>
      </w:r>
      <w:r w:rsidRPr="00354C63">
        <w:rPr>
          <w:lang w:val="ru-RU"/>
        </w:rPr>
        <w:t xml:space="preserve"> на 76-й сессии Координационного комитета ВОИС. </w:t>
      </w:r>
      <w:r>
        <w:rPr>
          <w:lang w:val="ru-RU"/>
        </w:rPr>
        <w:t xml:space="preserve"> </w:t>
      </w:r>
      <w:r w:rsidRPr="00354C63">
        <w:rPr>
          <w:lang w:val="ru-RU"/>
        </w:rPr>
        <w:t>Он</w:t>
      </w:r>
      <w:r>
        <w:rPr>
          <w:lang w:val="ru-RU"/>
        </w:rPr>
        <w:t>а</w:t>
      </w:r>
      <w:r w:rsidRPr="00354C63">
        <w:rPr>
          <w:lang w:val="ru-RU"/>
        </w:rPr>
        <w:t xml:space="preserve"> также высоко оцени</w:t>
      </w:r>
      <w:r>
        <w:rPr>
          <w:lang w:val="ru-RU"/>
        </w:rPr>
        <w:t>ла</w:t>
      </w:r>
      <w:r w:rsidRPr="00354C63">
        <w:rPr>
          <w:lang w:val="ru-RU"/>
        </w:rPr>
        <w:t xml:space="preserve"> </w:t>
      </w:r>
      <w:r>
        <w:rPr>
          <w:lang w:val="ru-RU"/>
        </w:rPr>
        <w:t xml:space="preserve">организованное </w:t>
      </w:r>
      <w:r w:rsidRPr="00354C63">
        <w:rPr>
          <w:lang w:val="ru-RU"/>
        </w:rPr>
        <w:t xml:space="preserve">Секретариатом на этой сессии обсуждение </w:t>
      </w:r>
      <w:r>
        <w:rPr>
          <w:lang w:val="ru-RU"/>
        </w:rPr>
        <w:t>для уточнения</w:t>
      </w:r>
      <w:r w:rsidRPr="00354C63">
        <w:rPr>
          <w:lang w:val="ru-RU"/>
        </w:rPr>
        <w:t xml:space="preserve"> предлагаемых Организацией поправок к Положениям и правилам ВОИС о персонале. </w:t>
      </w:r>
      <w:r>
        <w:rPr>
          <w:lang w:val="ru-RU"/>
        </w:rPr>
        <w:t xml:space="preserve"> Кроме того, д</w:t>
      </w:r>
      <w:r w:rsidRPr="00354C63">
        <w:rPr>
          <w:lang w:val="ru-RU"/>
        </w:rPr>
        <w:t xml:space="preserve">елегация </w:t>
      </w:r>
      <w:r>
        <w:rPr>
          <w:lang w:val="ru-RU"/>
        </w:rPr>
        <w:t>с удовлетворением отметила</w:t>
      </w:r>
      <w:r w:rsidRPr="00354C63">
        <w:rPr>
          <w:lang w:val="ru-RU"/>
        </w:rPr>
        <w:t xml:space="preserve"> шаги Секретариата по </w:t>
      </w:r>
      <w:r>
        <w:rPr>
          <w:lang w:val="ru-RU"/>
        </w:rPr>
        <w:t>введению</w:t>
      </w:r>
      <w:r w:rsidRPr="00354C63">
        <w:rPr>
          <w:lang w:val="ru-RU"/>
        </w:rPr>
        <w:t xml:space="preserve"> обязательн</w:t>
      </w:r>
      <w:r>
        <w:rPr>
          <w:lang w:val="ru-RU"/>
        </w:rPr>
        <w:t xml:space="preserve">ых </w:t>
      </w:r>
      <w:r w:rsidRPr="00354C63">
        <w:rPr>
          <w:lang w:val="ru-RU"/>
        </w:rPr>
        <w:t xml:space="preserve">для всех сотрудников ВОИС </w:t>
      </w:r>
      <w:r>
        <w:rPr>
          <w:lang w:val="ru-RU"/>
        </w:rPr>
        <w:t>курсов по</w:t>
      </w:r>
      <w:r w:rsidRPr="00354C63">
        <w:rPr>
          <w:lang w:val="ru-RU"/>
        </w:rPr>
        <w:t xml:space="preserve"> предотвращению сексуальных домогательств и </w:t>
      </w:r>
      <w:r>
        <w:rPr>
          <w:lang w:val="ru-RU"/>
        </w:rPr>
        <w:t>обеспечению свободной от домогательств рабочей среды</w:t>
      </w:r>
      <w:r w:rsidRPr="00354C63">
        <w:rPr>
          <w:lang w:val="ru-RU"/>
        </w:rPr>
        <w:t>.</w:t>
      </w:r>
      <w:r>
        <w:rPr>
          <w:lang w:val="ru-RU"/>
        </w:rPr>
        <w:t xml:space="preserve">  </w:t>
      </w:r>
      <w:r w:rsidRPr="00354C63">
        <w:rPr>
          <w:lang w:val="ru-RU"/>
        </w:rPr>
        <w:t xml:space="preserve">Делегация воспользовалась возможностью </w:t>
      </w:r>
      <w:r>
        <w:rPr>
          <w:lang w:val="ru-RU"/>
        </w:rPr>
        <w:t>п</w:t>
      </w:r>
      <w:r w:rsidRPr="00354C63">
        <w:rPr>
          <w:lang w:val="ru-RU"/>
        </w:rPr>
        <w:t xml:space="preserve">облагодарить государства-члены за </w:t>
      </w:r>
      <w:r>
        <w:rPr>
          <w:lang w:val="ru-RU"/>
        </w:rPr>
        <w:t>неизменное</w:t>
      </w:r>
      <w:r w:rsidRPr="00354C63">
        <w:rPr>
          <w:lang w:val="ru-RU"/>
        </w:rPr>
        <w:t xml:space="preserve"> участие в проведении реформ и подчеркнуть</w:t>
      </w:r>
      <w:r>
        <w:rPr>
          <w:lang w:val="ru-RU"/>
        </w:rPr>
        <w:t>, что все страны вместе взятые обязаны внимательно следить за соблюдением</w:t>
      </w:r>
      <w:r w:rsidRPr="00354C63">
        <w:rPr>
          <w:lang w:val="ru-RU"/>
        </w:rPr>
        <w:t xml:space="preserve"> в </w:t>
      </w:r>
      <w:r w:rsidR="008556CD">
        <w:rPr>
          <w:lang w:val="ru-RU"/>
        </w:rPr>
        <w:t>(ООН)</w:t>
      </w:r>
      <w:r w:rsidRPr="00354C63">
        <w:rPr>
          <w:lang w:val="ru-RU"/>
        </w:rPr>
        <w:t xml:space="preserve"> и ее специализированны</w:t>
      </w:r>
      <w:r>
        <w:rPr>
          <w:lang w:val="ru-RU"/>
        </w:rPr>
        <w:t>х</w:t>
      </w:r>
      <w:r w:rsidRPr="00354C63">
        <w:rPr>
          <w:lang w:val="ru-RU"/>
        </w:rPr>
        <w:t xml:space="preserve"> учреждени</w:t>
      </w:r>
      <w:r>
        <w:rPr>
          <w:lang w:val="ru-RU"/>
        </w:rPr>
        <w:t>й</w:t>
      </w:r>
      <w:r w:rsidRPr="00354C63">
        <w:rPr>
          <w:lang w:val="ru-RU"/>
        </w:rPr>
        <w:t xml:space="preserve"> самы</w:t>
      </w:r>
      <w:r>
        <w:rPr>
          <w:lang w:val="ru-RU"/>
        </w:rPr>
        <w:t>х</w:t>
      </w:r>
      <w:r w:rsidRPr="00354C63">
        <w:rPr>
          <w:lang w:val="ru-RU"/>
        </w:rPr>
        <w:t xml:space="preserve"> высоки</w:t>
      </w:r>
      <w:r>
        <w:rPr>
          <w:lang w:val="ru-RU"/>
        </w:rPr>
        <w:t>х</w:t>
      </w:r>
      <w:r w:rsidRPr="00354C63">
        <w:rPr>
          <w:lang w:val="ru-RU"/>
        </w:rPr>
        <w:t xml:space="preserve"> стандарт</w:t>
      </w:r>
      <w:r>
        <w:rPr>
          <w:lang w:val="ru-RU"/>
        </w:rPr>
        <w:t>ов</w:t>
      </w:r>
      <w:r w:rsidRPr="00354C63">
        <w:rPr>
          <w:lang w:val="ru-RU"/>
        </w:rPr>
        <w:t xml:space="preserve"> этики и благого управления. </w:t>
      </w:r>
      <w:r>
        <w:rPr>
          <w:lang w:val="ru-RU"/>
        </w:rPr>
        <w:t xml:space="preserve"> </w:t>
      </w:r>
      <w:r w:rsidRPr="00354C63">
        <w:rPr>
          <w:lang w:val="ru-RU"/>
        </w:rPr>
        <w:t xml:space="preserve">Делегация приветствовала решение </w:t>
      </w:r>
      <w:r>
        <w:rPr>
          <w:lang w:val="ru-RU"/>
        </w:rPr>
        <w:t xml:space="preserve">в отношении договора о вещательных организациях, в соответствии с которым </w:t>
      </w:r>
      <w:r w:rsidRPr="00354C63">
        <w:rPr>
          <w:lang w:val="ru-RU"/>
        </w:rPr>
        <w:t>эксперт</w:t>
      </w:r>
      <w:r>
        <w:rPr>
          <w:lang w:val="ru-RU"/>
        </w:rPr>
        <w:t>ы</w:t>
      </w:r>
      <w:r w:rsidRPr="00354C63">
        <w:rPr>
          <w:lang w:val="ru-RU"/>
        </w:rPr>
        <w:t xml:space="preserve"> ПКАП </w:t>
      </w:r>
      <w:r>
        <w:rPr>
          <w:lang w:val="ru-RU"/>
        </w:rPr>
        <w:t xml:space="preserve">получат </w:t>
      </w:r>
      <w:r w:rsidRPr="00354C63">
        <w:rPr>
          <w:lang w:val="ru-RU"/>
        </w:rPr>
        <w:t xml:space="preserve">время, необходимое для </w:t>
      </w:r>
      <w:r>
        <w:rPr>
          <w:lang w:val="ru-RU"/>
        </w:rPr>
        <w:t>подготовки</w:t>
      </w:r>
      <w:r w:rsidRPr="00354C63">
        <w:rPr>
          <w:lang w:val="ru-RU"/>
        </w:rPr>
        <w:t xml:space="preserve"> зрелого текста</w:t>
      </w:r>
      <w:r>
        <w:rPr>
          <w:lang w:val="ru-RU"/>
        </w:rPr>
        <w:t>, имеющего шансы на</w:t>
      </w:r>
      <w:r w:rsidRPr="00354C63">
        <w:rPr>
          <w:lang w:val="ru-RU"/>
        </w:rPr>
        <w:t xml:space="preserve"> успех. </w:t>
      </w:r>
      <w:r>
        <w:rPr>
          <w:lang w:val="ru-RU"/>
        </w:rPr>
        <w:t xml:space="preserve"> </w:t>
      </w:r>
      <w:r w:rsidRPr="00354C63">
        <w:rPr>
          <w:lang w:val="ru-RU"/>
        </w:rPr>
        <w:t xml:space="preserve">Делегация хотела </w:t>
      </w:r>
      <w:r>
        <w:rPr>
          <w:lang w:val="ru-RU"/>
        </w:rPr>
        <w:t>бы остановиться на некоторых аспектах предстоящей</w:t>
      </w:r>
      <w:r w:rsidRPr="00354C63">
        <w:rPr>
          <w:lang w:val="ru-RU"/>
        </w:rPr>
        <w:t xml:space="preserve"> работы, котор</w:t>
      </w:r>
      <w:r>
        <w:rPr>
          <w:lang w:val="ru-RU"/>
        </w:rPr>
        <w:t>ые</w:t>
      </w:r>
      <w:r w:rsidRPr="00354C63">
        <w:rPr>
          <w:lang w:val="ru-RU"/>
        </w:rPr>
        <w:t xml:space="preserve"> она уже </w:t>
      </w:r>
      <w:r>
        <w:rPr>
          <w:lang w:val="ru-RU"/>
        </w:rPr>
        <w:t>затрагивала</w:t>
      </w:r>
      <w:r w:rsidRPr="00354C63">
        <w:rPr>
          <w:lang w:val="ru-RU"/>
        </w:rPr>
        <w:t xml:space="preserve"> ранее. </w:t>
      </w:r>
      <w:r>
        <w:rPr>
          <w:lang w:val="ru-RU"/>
        </w:rPr>
        <w:t xml:space="preserve"> В отношении</w:t>
      </w:r>
      <w:r w:rsidRPr="00354C63">
        <w:rPr>
          <w:lang w:val="ru-RU"/>
        </w:rPr>
        <w:t xml:space="preserve"> бюджета Организации он</w:t>
      </w:r>
      <w:r>
        <w:rPr>
          <w:lang w:val="ru-RU"/>
        </w:rPr>
        <w:t>а</w:t>
      </w:r>
      <w:r w:rsidRPr="00354C63">
        <w:rPr>
          <w:lang w:val="ru-RU"/>
        </w:rPr>
        <w:t xml:space="preserve"> </w:t>
      </w:r>
      <w:r>
        <w:rPr>
          <w:lang w:val="ru-RU"/>
        </w:rPr>
        <w:t>еще раз</w:t>
      </w:r>
      <w:r w:rsidRPr="00354C63">
        <w:rPr>
          <w:lang w:val="ru-RU"/>
        </w:rPr>
        <w:t xml:space="preserve"> настоятельно призыва</w:t>
      </w:r>
      <w:r>
        <w:rPr>
          <w:lang w:val="ru-RU"/>
        </w:rPr>
        <w:t>ет</w:t>
      </w:r>
      <w:r w:rsidRPr="00354C63">
        <w:rPr>
          <w:lang w:val="ru-RU"/>
        </w:rPr>
        <w:t xml:space="preserve"> членов всех </w:t>
      </w:r>
      <w:r>
        <w:rPr>
          <w:lang w:val="ru-RU"/>
        </w:rPr>
        <w:t>с</w:t>
      </w:r>
      <w:r w:rsidRPr="00354C63">
        <w:rPr>
          <w:lang w:val="ru-RU"/>
        </w:rPr>
        <w:t xml:space="preserve">оюзов, финансируемых за счет </w:t>
      </w:r>
      <w:r>
        <w:rPr>
          <w:lang w:val="ru-RU"/>
        </w:rPr>
        <w:t>пошлин</w:t>
      </w:r>
      <w:r w:rsidRPr="00354C63">
        <w:rPr>
          <w:lang w:val="ru-RU"/>
        </w:rPr>
        <w:t xml:space="preserve">, продолжать </w:t>
      </w:r>
      <w:r>
        <w:rPr>
          <w:lang w:val="ru-RU"/>
        </w:rPr>
        <w:t>поиск вариантов обеспечения</w:t>
      </w:r>
      <w:r w:rsidRPr="00354C63">
        <w:rPr>
          <w:lang w:val="ru-RU"/>
        </w:rPr>
        <w:t xml:space="preserve"> </w:t>
      </w:r>
      <w:r>
        <w:rPr>
          <w:lang w:val="ru-RU"/>
        </w:rPr>
        <w:t xml:space="preserve">их </w:t>
      </w:r>
      <w:r w:rsidRPr="00354C63">
        <w:rPr>
          <w:lang w:val="ru-RU"/>
        </w:rPr>
        <w:t>финансовой устойчивости</w:t>
      </w:r>
      <w:r>
        <w:rPr>
          <w:lang w:val="ru-RU"/>
        </w:rPr>
        <w:t xml:space="preserve">, и к тому, чтобы союзы участвовали в покрытии </w:t>
      </w:r>
      <w:r w:rsidRPr="00354C63">
        <w:rPr>
          <w:lang w:val="ru-RU"/>
        </w:rPr>
        <w:t>общи</w:t>
      </w:r>
      <w:r>
        <w:rPr>
          <w:lang w:val="ru-RU"/>
        </w:rPr>
        <w:t>х</w:t>
      </w:r>
      <w:r w:rsidRPr="00354C63">
        <w:rPr>
          <w:lang w:val="ru-RU"/>
        </w:rPr>
        <w:t xml:space="preserve"> расход</w:t>
      </w:r>
      <w:r>
        <w:rPr>
          <w:lang w:val="ru-RU"/>
        </w:rPr>
        <w:t>ов</w:t>
      </w:r>
      <w:r w:rsidRPr="00354C63">
        <w:rPr>
          <w:lang w:val="ru-RU"/>
        </w:rPr>
        <w:t xml:space="preserve"> Организации. </w:t>
      </w:r>
      <w:r>
        <w:rPr>
          <w:lang w:val="ru-RU"/>
        </w:rPr>
        <w:t xml:space="preserve"> </w:t>
      </w:r>
      <w:r w:rsidRPr="00354C63">
        <w:rPr>
          <w:lang w:val="ru-RU"/>
        </w:rPr>
        <w:t xml:space="preserve">Делегация </w:t>
      </w:r>
      <w:r>
        <w:rPr>
          <w:lang w:val="ru-RU"/>
        </w:rPr>
        <w:t>с сожалением констатировала</w:t>
      </w:r>
      <w:r w:rsidRPr="00354C63">
        <w:rPr>
          <w:lang w:val="ru-RU"/>
        </w:rPr>
        <w:t xml:space="preserve">, что Лиссабонский союз изменил рекомендацию своей </w:t>
      </w:r>
      <w:r>
        <w:rPr>
          <w:lang w:val="ru-RU"/>
        </w:rPr>
        <w:t>р</w:t>
      </w:r>
      <w:r w:rsidRPr="00354C63">
        <w:rPr>
          <w:lang w:val="ru-RU"/>
        </w:rPr>
        <w:t xml:space="preserve">абочей группы </w:t>
      </w:r>
      <w:r>
        <w:rPr>
          <w:lang w:val="ru-RU"/>
        </w:rPr>
        <w:t>отказаться от повторного рассмотрения вопроса о снижении</w:t>
      </w:r>
      <w:r w:rsidRPr="00354C63">
        <w:rPr>
          <w:lang w:val="ru-RU"/>
        </w:rPr>
        <w:t xml:space="preserve"> </w:t>
      </w:r>
      <w:r>
        <w:rPr>
          <w:lang w:val="ru-RU"/>
        </w:rPr>
        <w:t xml:space="preserve">пошлин. </w:t>
      </w:r>
      <w:r w:rsidRPr="00354C63">
        <w:rPr>
          <w:lang w:val="ru-RU"/>
        </w:rPr>
        <w:t xml:space="preserve"> Он</w:t>
      </w:r>
      <w:r>
        <w:rPr>
          <w:lang w:val="ru-RU"/>
        </w:rPr>
        <w:t>а</w:t>
      </w:r>
      <w:r w:rsidRPr="00354C63">
        <w:rPr>
          <w:lang w:val="ru-RU"/>
        </w:rPr>
        <w:t xml:space="preserve"> также </w:t>
      </w:r>
      <w:r>
        <w:rPr>
          <w:lang w:val="ru-RU"/>
        </w:rPr>
        <w:t>выразила</w:t>
      </w:r>
      <w:r w:rsidRPr="00354C63">
        <w:rPr>
          <w:lang w:val="ru-RU"/>
        </w:rPr>
        <w:t xml:space="preserve"> разочарован</w:t>
      </w:r>
      <w:r>
        <w:rPr>
          <w:lang w:val="ru-RU"/>
        </w:rPr>
        <w:t>ие в связи с тем, что этому союзу не удалось</w:t>
      </w:r>
      <w:r w:rsidRPr="00354C63">
        <w:rPr>
          <w:lang w:val="ru-RU"/>
        </w:rPr>
        <w:t xml:space="preserve"> доби</w:t>
      </w:r>
      <w:r>
        <w:rPr>
          <w:lang w:val="ru-RU"/>
        </w:rPr>
        <w:t>ть</w:t>
      </w:r>
      <w:r w:rsidRPr="00354C63">
        <w:rPr>
          <w:lang w:val="ru-RU"/>
        </w:rPr>
        <w:t xml:space="preserve">ся прогресса в </w:t>
      </w:r>
      <w:r>
        <w:rPr>
          <w:lang w:val="ru-RU"/>
        </w:rPr>
        <w:t>плане вы</w:t>
      </w:r>
      <w:r w:rsidRPr="00354C63">
        <w:rPr>
          <w:lang w:val="ru-RU"/>
        </w:rPr>
        <w:t>правлени</w:t>
      </w:r>
      <w:r>
        <w:rPr>
          <w:lang w:val="ru-RU"/>
        </w:rPr>
        <w:t>я</w:t>
      </w:r>
      <w:r w:rsidRPr="00354C63">
        <w:rPr>
          <w:lang w:val="ru-RU"/>
        </w:rPr>
        <w:t xml:space="preserve"> сво</w:t>
      </w:r>
      <w:r>
        <w:rPr>
          <w:lang w:val="ru-RU"/>
        </w:rPr>
        <w:t>ей</w:t>
      </w:r>
      <w:r w:rsidRPr="00354C63">
        <w:rPr>
          <w:lang w:val="ru-RU"/>
        </w:rPr>
        <w:t xml:space="preserve"> финансово</w:t>
      </w:r>
      <w:r>
        <w:rPr>
          <w:lang w:val="ru-RU"/>
        </w:rPr>
        <w:t>й</w:t>
      </w:r>
      <w:r w:rsidRPr="00354C63">
        <w:rPr>
          <w:lang w:val="ru-RU"/>
        </w:rPr>
        <w:t xml:space="preserve"> </w:t>
      </w:r>
      <w:r>
        <w:rPr>
          <w:lang w:val="ru-RU"/>
        </w:rPr>
        <w:t>ситуации</w:t>
      </w:r>
      <w:r w:rsidRPr="00354C63">
        <w:rPr>
          <w:lang w:val="ru-RU"/>
        </w:rPr>
        <w:t xml:space="preserve">. </w:t>
      </w:r>
      <w:r>
        <w:rPr>
          <w:lang w:val="ru-RU"/>
        </w:rPr>
        <w:t xml:space="preserve"> </w:t>
      </w:r>
      <w:r w:rsidRPr="00354C63">
        <w:rPr>
          <w:lang w:val="ru-RU"/>
        </w:rPr>
        <w:t xml:space="preserve">В </w:t>
      </w:r>
      <w:r>
        <w:rPr>
          <w:lang w:val="ru-RU"/>
        </w:rPr>
        <w:t>будущ</w:t>
      </w:r>
      <w:r w:rsidRPr="00354C63">
        <w:rPr>
          <w:lang w:val="ru-RU"/>
        </w:rPr>
        <w:t xml:space="preserve">ем году Секретариат представит предлагаемый проект программы и бюджета </w:t>
      </w:r>
      <w:r>
        <w:rPr>
          <w:lang w:val="ru-RU"/>
        </w:rPr>
        <w:t xml:space="preserve">на </w:t>
      </w:r>
      <w:r w:rsidRPr="00354C63">
        <w:rPr>
          <w:lang w:val="ru-RU"/>
        </w:rPr>
        <w:t>2020</w:t>
      </w:r>
      <w:r>
        <w:rPr>
          <w:lang w:val="ru-RU"/>
        </w:rPr>
        <w:t>–20</w:t>
      </w:r>
      <w:r w:rsidRPr="00354C63">
        <w:rPr>
          <w:lang w:val="ru-RU"/>
        </w:rPr>
        <w:t>21</w:t>
      </w:r>
      <w:r>
        <w:rPr>
          <w:lang w:val="ru-RU"/>
        </w:rPr>
        <w:t xml:space="preserve"> гг.</w:t>
      </w:r>
      <w:r w:rsidRPr="00354C63">
        <w:rPr>
          <w:lang w:val="ru-RU"/>
        </w:rPr>
        <w:t xml:space="preserve"> и методологию распределения доходов и расходов </w:t>
      </w:r>
      <w:r>
        <w:rPr>
          <w:lang w:val="ru-RU"/>
        </w:rPr>
        <w:t>в разбивке по союзам</w:t>
      </w:r>
      <w:r w:rsidRPr="00354C63">
        <w:rPr>
          <w:lang w:val="ru-RU"/>
        </w:rPr>
        <w:t xml:space="preserve">. </w:t>
      </w:r>
      <w:r>
        <w:rPr>
          <w:lang w:val="ru-RU"/>
        </w:rPr>
        <w:t xml:space="preserve"> </w:t>
      </w:r>
      <w:r w:rsidRPr="00354C63">
        <w:rPr>
          <w:lang w:val="ru-RU"/>
        </w:rPr>
        <w:t xml:space="preserve">Делегация выразила надежду на то, что </w:t>
      </w:r>
      <w:r>
        <w:rPr>
          <w:lang w:val="ru-RU"/>
        </w:rPr>
        <w:t xml:space="preserve">в </w:t>
      </w:r>
      <w:r w:rsidRPr="00354C63">
        <w:rPr>
          <w:lang w:val="ru-RU"/>
        </w:rPr>
        <w:t>это</w:t>
      </w:r>
      <w:r>
        <w:rPr>
          <w:lang w:val="ru-RU"/>
        </w:rPr>
        <w:t>м</w:t>
      </w:r>
      <w:r w:rsidRPr="00354C63">
        <w:rPr>
          <w:lang w:val="ru-RU"/>
        </w:rPr>
        <w:t xml:space="preserve"> предл</w:t>
      </w:r>
      <w:r>
        <w:rPr>
          <w:lang w:val="ru-RU"/>
        </w:rPr>
        <w:t>агаемом проекте</w:t>
      </w:r>
      <w:r w:rsidRPr="00354C63">
        <w:rPr>
          <w:lang w:val="ru-RU"/>
        </w:rPr>
        <w:t xml:space="preserve"> общие расходы Организации </w:t>
      </w:r>
      <w:r>
        <w:rPr>
          <w:lang w:val="ru-RU"/>
        </w:rPr>
        <w:t>будут распределены по всем союзам,</w:t>
      </w:r>
      <w:r w:rsidRPr="00354C63">
        <w:rPr>
          <w:lang w:val="ru-RU"/>
        </w:rPr>
        <w:t xml:space="preserve"> и призвал</w:t>
      </w:r>
      <w:r>
        <w:rPr>
          <w:lang w:val="ru-RU"/>
        </w:rPr>
        <w:t>а</w:t>
      </w:r>
      <w:r w:rsidRPr="00354C63">
        <w:rPr>
          <w:lang w:val="ru-RU"/>
        </w:rPr>
        <w:t xml:space="preserve"> каждый </w:t>
      </w:r>
      <w:r>
        <w:rPr>
          <w:lang w:val="ru-RU"/>
        </w:rPr>
        <w:t xml:space="preserve">союз, </w:t>
      </w:r>
      <w:r w:rsidRPr="00354C63">
        <w:rPr>
          <w:lang w:val="ru-RU"/>
        </w:rPr>
        <w:t xml:space="preserve">финансируемый </w:t>
      </w:r>
      <w:r>
        <w:rPr>
          <w:lang w:val="ru-RU"/>
        </w:rPr>
        <w:t>за счет пошлин, обеспечить получение</w:t>
      </w:r>
      <w:r w:rsidRPr="00354C63">
        <w:rPr>
          <w:lang w:val="ru-RU"/>
        </w:rPr>
        <w:t xml:space="preserve"> </w:t>
      </w:r>
      <w:r>
        <w:rPr>
          <w:lang w:val="ru-RU"/>
        </w:rPr>
        <w:t xml:space="preserve">поступлений в объеме, достаточном для покрытия </w:t>
      </w:r>
      <w:r w:rsidRPr="00354C63">
        <w:rPr>
          <w:lang w:val="ru-RU"/>
        </w:rPr>
        <w:t xml:space="preserve">своих собственных расходов, а также </w:t>
      </w:r>
      <w:r>
        <w:rPr>
          <w:lang w:val="ru-RU"/>
        </w:rPr>
        <w:t>упомянутых</w:t>
      </w:r>
      <w:r w:rsidRPr="00354C63">
        <w:rPr>
          <w:lang w:val="ru-RU"/>
        </w:rPr>
        <w:t xml:space="preserve"> общих расходов. </w:t>
      </w:r>
      <w:r>
        <w:rPr>
          <w:lang w:val="ru-RU"/>
        </w:rPr>
        <w:t xml:space="preserve"> </w:t>
      </w:r>
      <w:r w:rsidRPr="00354C63">
        <w:rPr>
          <w:lang w:val="ru-RU"/>
        </w:rPr>
        <w:t xml:space="preserve">Делегация </w:t>
      </w:r>
      <w:r>
        <w:rPr>
          <w:lang w:val="ru-RU"/>
        </w:rPr>
        <w:t>с</w:t>
      </w:r>
      <w:r w:rsidRPr="00354C63">
        <w:rPr>
          <w:lang w:val="ru-RU"/>
        </w:rPr>
        <w:t xml:space="preserve"> сожаление</w:t>
      </w:r>
      <w:r>
        <w:rPr>
          <w:lang w:val="ru-RU"/>
        </w:rPr>
        <w:t>м отметила</w:t>
      </w:r>
      <w:r w:rsidRPr="00354C63">
        <w:rPr>
          <w:lang w:val="ru-RU"/>
        </w:rPr>
        <w:t xml:space="preserve">, что </w:t>
      </w:r>
      <w:r>
        <w:rPr>
          <w:lang w:val="ru-RU"/>
        </w:rPr>
        <w:t xml:space="preserve">уже </w:t>
      </w:r>
      <w:r w:rsidRPr="00354C63">
        <w:rPr>
          <w:lang w:val="ru-RU"/>
        </w:rPr>
        <w:t xml:space="preserve">третий год подряд </w:t>
      </w:r>
      <w:r>
        <w:rPr>
          <w:lang w:val="ru-RU"/>
        </w:rPr>
        <w:t xml:space="preserve">на </w:t>
      </w:r>
      <w:r w:rsidRPr="00354C63">
        <w:rPr>
          <w:lang w:val="ru-RU"/>
        </w:rPr>
        <w:t>Генеральн</w:t>
      </w:r>
      <w:r>
        <w:rPr>
          <w:lang w:val="ru-RU"/>
        </w:rPr>
        <w:t xml:space="preserve">ой </w:t>
      </w:r>
      <w:r w:rsidRPr="00354C63">
        <w:rPr>
          <w:lang w:val="ru-RU"/>
        </w:rPr>
        <w:t>Ассамбле</w:t>
      </w:r>
      <w:r>
        <w:rPr>
          <w:lang w:val="ru-RU"/>
        </w:rPr>
        <w:t>е</w:t>
      </w:r>
      <w:r w:rsidRPr="00354C63">
        <w:rPr>
          <w:lang w:val="ru-RU"/>
        </w:rPr>
        <w:t xml:space="preserve"> ВОИС не </w:t>
      </w:r>
      <w:r>
        <w:rPr>
          <w:lang w:val="ru-RU"/>
        </w:rPr>
        <w:t>удается договориться о</w:t>
      </w:r>
      <w:r w:rsidRPr="00354C63">
        <w:rPr>
          <w:lang w:val="ru-RU"/>
        </w:rPr>
        <w:t xml:space="preserve"> соз</w:t>
      </w:r>
      <w:r>
        <w:rPr>
          <w:lang w:val="ru-RU"/>
        </w:rPr>
        <w:t>ыве</w:t>
      </w:r>
      <w:r w:rsidRPr="00354C63">
        <w:rPr>
          <w:lang w:val="ru-RU"/>
        </w:rPr>
        <w:t xml:space="preserve"> дипломатическ</w:t>
      </w:r>
      <w:r>
        <w:rPr>
          <w:lang w:val="ru-RU"/>
        </w:rPr>
        <w:t>ой</w:t>
      </w:r>
      <w:r w:rsidRPr="00354C63">
        <w:rPr>
          <w:lang w:val="ru-RU"/>
        </w:rPr>
        <w:t xml:space="preserve"> конференци</w:t>
      </w:r>
      <w:r>
        <w:rPr>
          <w:lang w:val="ru-RU"/>
        </w:rPr>
        <w:t>и</w:t>
      </w:r>
      <w:r w:rsidRPr="00354C63">
        <w:rPr>
          <w:lang w:val="ru-RU"/>
        </w:rPr>
        <w:t xml:space="preserve"> по </w:t>
      </w:r>
      <w:r>
        <w:rPr>
          <w:lang w:val="ru-RU"/>
        </w:rPr>
        <w:t>ДЗО</w:t>
      </w:r>
      <w:r w:rsidRPr="00354C63">
        <w:rPr>
          <w:lang w:val="ru-RU"/>
        </w:rPr>
        <w:t xml:space="preserve">. </w:t>
      </w:r>
      <w:r>
        <w:rPr>
          <w:lang w:val="ru-RU"/>
        </w:rPr>
        <w:t xml:space="preserve"> </w:t>
      </w:r>
      <w:r w:rsidRPr="00354C63">
        <w:rPr>
          <w:lang w:val="ru-RU"/>
        </w:rPr>
        <w:t>Что касается МКГР, то делегаци</w:t>
      </w:r>
      <w:r>
        <w:rPr>
          <w:lang w:val="ru-RU"/>
        </w:rPr>
        <w:t>я по-прежнему полагает</w:t>
      </w:r>
      <w:r w:rsidRPr="00354C63">
        <w:rPr>
          <w:lang w:val="ru-RU"/>
        </w:rPr>
        <w:t>,</w:t>
      </w:r>
      <w:r>
        <w:rPr>
          <w:lang w:val="ru-RU"/>
        </w:rPr>
        <w:t xml:space="preserve"> что</w:t>
      </w:r>
      <w:r w:rsidRPr="00354C63">
        <w:rPr>
          <w:lang w:val="ru-RU"/>
        </w:rPr>
        <w:t xml:space="preserve"> все</w:t>
      </w:r>
      <w:r>
        <w:rPr>
          <w:lang w:val="ru-RU"/>
        </w:rPr>
        <w:t>м</w:t>
      </w:r>
      <w:r w:rsidRPr="00354C63">
        <w:rPr>
          <w:lang w:val="ru-RU"/>
        </w:rPr>
        <w:t xml:space="preserve"> государства</w:t>
      </w:r>
      <w:r>
        <w:rPr>
          <w:lang w:val="ru-RU"/>
        </w:rPr>
        <w:t>м</w:t>
      </w:r>
      <w:r w:rsidRPr="00354C63">
        <w:rPr>
          <w:lang w:val="ru-RU"/>
        </w:rPr>
        <w:t>-член</w:t>
      </w:r>
      <w:r>
        <w:rPr>
          <w:lang w:val="ru-RU"/>
        </w:rPr>
        <w:t>ам</w:t>
      </w:r>
      <w:r w:rsidRPr="00354C63">
        <w:rPr>
          <w:lang w:val="ru-RU"/>
        </w:rPr>
        <w:t xml:space="preserve"> </w:t>
      </w:r>
      <w:r>
        <w:rPr>
          <w:lang w:val="ru-RU"/>
        </w:rPr>
        <w:t>следует</w:t>
      </w:r>
      <w:r w:rsidRPr="00354C63">
        <w:rPr>
          <w:lang w:val="ru-RU"/>
        </w:rPr>
        <w:t xml:space="preserve"> продолж</w:t>
      </w:r>
      <w:r>
        <w:rPr>
          <w:lang w:val="ru-RU"/>
        </w:rPr>
        <w:t>ить обсуждение</w:t>
      </w:r>
      <w:r w:rsidRPr="00354C63">
        <w:rPr>
          <w:lang w:val="ru-RU"/>
        </w:rPr>
        <w:t xml:space="preserve"> на основе фактических данных, котор</w:t>
      </w:r>
      <w:r>
        <w:rPr>
          <w:lang w:val="ru-RU"/>
        </w:rPr>
        <w:t>ое помогает прийти к</w:t>
      </w:r>
      <w:r w:rsidRPr="00354C63">
        <w:rPr>
          <w:lang w:val="ru-RU"/>
        </w:rPr>
        <w:t xml:space="preserve"> обще</w:t>
      </w:r>
      <w:r>
        <w:rPr>
          <w:lang w:val="ru-RU"/>
        </w:rPr>
        <w:t>му</w:t>
      </w:r>
      <w:r w:rsidRPr="00354C63">
        <w:rPr>
          <w:lang w:val="ru-RU"/>
        </w:rPr>
        <w:t xml:space="preserve"> понимани</w:t>
      </w:r>
      <w:r>
        <w:rPr>
          <w:lang w:val="ru-RU"/>
        </w:rPr>
        <w:t>ю</w:t>
      </w:r>
      <w:r w:rsidRPr="00354C63">
        <w:rPr>
          <w:lang w:val="ru-RU"/>
        </w:rPr>
        <w:t xml:space="preserve"> основны</w:t>
      </w:r>
      <w:r>
        <w:rPr>
          <w:lang w:val="ru-RU"/>
        </w:rPr>
        <w:t>х</w:t>
      </w:r>
      <w:r w:rsidRPr="00354C63">
        <w:rPr>
          <w:lang w:val="ru-RU"/>
        </w:rPr>
        <w:t xml:space="preserve"> вопрос</w:t>
      </w:r>
      <w:r>
        <w:rPr>
          <w:lang w:val="ru-RU"/>
        </w:rPr>
        <w:t>ов</w:t>
      </w:r>
      <w:r w:rsidRPr="00354C63">
        <w:rPr>
          <w:lang w:val="ru-RU"/>
        </w:rPr>
        <w:t xml:space="preserve">. </w:t>
      </w:r>
      <w:r>
        <w:rPr>
          <w:lang w:val="ru-RU"/>
        </w:rPr>
        <w:t xml:space="preserve"> </w:t>
      </w:r>
      <w:r w:rsidRPr="00354C63">
        <w:rPr>
          <w:lang w:val="ru-RU"/>
        </w:rPr>
        <w:t xml:space="preserve">Делегация заявила, что она будет продолжать конструктивно участвовать во всех будущих обсуждениях </w:t>
      </w:r>
      <w:r>
        <w:rPr>
          <w:lang w:val="ru-RU"/>
        </w:rPr>
        <w:t xml:space="preserve"> в </w:t>
      </w:r>
      <w:r w:rsidRPr="00354C63">
        <w:rPr>
          <w:lang w:val="ru-RU"/>
        </w:rPr>
        <w:t xml:space="preserve">МКГР. </w:t>
      </w:r>
      <w:r>
        <w:rPr>
          <w:lang w:val="ru-RU"/>
        </w:rPr>
        <w:t xml:space="preserve"> Она констатировала</w:t>
      </w:r>
      <w:r w:rsidRPr="00354C63">
        <w:rPr>
          <w:lang w:val="ru-RU"/>
        </w:rPr>
        <w:t xml:space="preserve">, что, к сожалению, несмотря на </w:t>
      </w:r>
      <w:r>
        <w:rPr>
          <w:lang w:val="ru-RU"/>
        </w:rPr>
        <w:t>настойчивые</w:t>
      </w:r>
      <w:r w:rsidRPr="00354C63">
        <w:rPr>
          <w:lang w:val="ru-RU"/>
        </w:rPr>
        <w:t xml:space="preserve"> усилия </w:t>
      </w:r>
      <w:r>
        <w:rPr>
          <w:lang w:val="ru-RU"/>
        </w:rPr>
        <w:t>в</w:t>
      </w:r>
      <w:r w:rsidRPr="00354C63">
        <w:rPr>
          <w:lang w:val="ru-RU"/>
        </w:rPr>
        <w:t xml:space="preserve"> поиск</w:t>
      </w:r>
      <w:r>
        <w:rPr>
          <w:lang w:val="ru-RU"/>
        </w:rPr>
        <w:t>е</w:t>
      </w:r>
      <w:r w:rsidRPr="00354C63">
        <w:rPr>
          <w:lang w:val="ru-RU"/>
        </w:rPr>
        <w:t xml:space="preserve"> путей </w:t>
      </w:r>
      <w:r>
        <w:rPr>
          <w:lang w:val="ru-RU"/>
        </w:rPr>
        <w:t>решения</w:t>
      </w:r>
      <w:r w:rsidRPr="00354C63">
        <w:rPr>
          <w:lang w:val="ru-RU"/>
        </w:rPr>
        <w:t xml:space="preserve"> вопрос</w:t>
      </w:r>
      <w:r>
        <w:rPr>
          <w:lang w:val="ru-RU"/>
        </w:rPr>
        <w:t>а о</w:t>
      </w:r>
      <w:r w:rsidRPr="00354C63">
        <w:rPr>
          <w:lang w:val="ru-RU"/>
        </w:rPr>
        <w:t xml:space="preserve"> внешних </w:t>
      </w:r>
      <w:r>
        <w:rPr>
          <w:lang w:val="ru-RU"/>
        </w:rPr>
        <w:t>бюро</w:t>
      </w:r>
      <w:r w:rsidRPr="00354C63">
        <w:rPr>
          <w:lang w:val="ru-RU"/>
        </w:rPr>
        <w:t xml:space="preserve"> ВОИС, в этом году государства</w:t>
      </w:r>
      <w:r>
        <w:rPr>
          <w:lang w:val="ru-RU"/>
        </w:rPr>
        <w:t>м</w:t>
      </w:r>
      <w:r w:rsidRPr="00354C63">
        <w:rPr>
          <w:lang w:val="ru-RU"/>
        </w:rPr>
        <w:t>-член</w:t>
      </w:r>
      <w:r>
        <w:rPr>
          <w:lang w:val="ru-RU"/>
        </w:rPr>
        <w:t>ам</w:t>
      </w:r>
      <w:r w:rsidRPr="00354C63">
        <w:rPr>
          <w:lang w:val="ru-RU"/>
        </w:rPr>
        <w:t xml:space="preserve"> не </w:t>
      </w:r>
      <w:r>
        <w:rPr>
          <w:lang w:val="ru-RU"/>
        </w:rPr>
        <w:t>удалось продвинуться вперед в этом направлении</w:t>
      </w:r>
      <w:r w:rsidRPr="00354C63">
        <w:rPr>
          <w:lang w:val="ru-RU"/>
        </w:rPr>
        <w:t xml:space="preserve">. </w:t>
      </w:r>
      <w:r>
        <w:rPr>
          <w:lang w:val="ru-RU"/>
        </w:rPr>
        <w:t xml:space="preserve"> </w:t>
      </w:r>
      <w:r w:rsidRPr="00354C63">
        <w:rPr>
          <w:lang w:val="ru-RU"/>
        </w:rPr>
        <w:t>Делегация также воспользова</w:t>
      </w:r>
      <w:r>
        <w:rPr>
          <w:lang w:val="ru-RU"/>
        </w:rPr>
        <w:t>лась представившейся</w:t>
      </w:r>
      <w:r w:rsidRPr="00354C63">
        <w:rPr>
          <w:lang w:val="ru-RU"/>
        </w:rPr>
        <w:t xml:space="preserve"> возможностью, </w:t>
      </w:r>
      <w:r w:rsidRPr="00354C63">
        <w:rPr>
          <w:lang w:val="ru-RU"/>
        </w:rPr>
        <w:lastRenderedPageBreak/>
        <w:t xml:space="preserve">чтобы </w:t>
      </w:r>
      <w:r>
        <w:rPr>
          <w:lang w:val="ru-RU"/>
        </w:rPr>
        <w:t>еще раз подчеркнуть</w:t>
      </w:r>
      <w:r w:rsidRPr="00354C63">
        <w:rPr>
          <w:lang w:val="ru-RU"/>
        </w:rPr>
        <w:t xml:space="preserve"> ценность и важность давней традиции </w:t>
      </w:r>
      <w:r>
        <w:rPr>
          <w:lang w:val="ru-RU"/>
        </w:rPr>
        <w:t>транспарент</w:t>
      </w:r>
      <w:r w:rsidRPr="00354C63">
        <w:rPr>
          <w:lang w:val="ru-RU"/>
        </w:rPr>
        <w:t xml:space="preserve">ного принятия решений </w:t>
      </w:r>
      <w:r>
        <w:rPr>
          <w:lang w:val="ru-RU"/>
        </w:rPr>
        <w:t xml:space="preserve">в </w:t>
      </w:r>
      <w:r w:rsidRPr="00354C63">
        <w:rPr>
          <w:lang w:val="ru-RU"/>
        </w:rPr>
        <w:t xml:space="preserve">ВОИС на основе консенсуса, которая </w:t>
      </w:r>
      <w:r>
        <w:rPr>
          <w:lang w:val="ru-RU"/>
        </w:rPr>
        <w:t>неизменно соблюдается в Организации с момента ее создания</w:t>
      </w:r>
      <w:r w:rsidRPr="00354C63">
        <w:rPr>
          <w:lang w:val="ru-RU"/>
        </w:rPr>
        <w:t xml:space="preserve">. </w:t>
      </w:r>
      <w:r>
        <w:rPr>
          <w:lang w:val="ru-RU"/>
        </w:rPr>
        <w:t xml:space="preserve"> </w:t>
      </w:r>
      <w:r w:rsidRPr="00354C63">
        <w:rPr>
          <w:lang w:val="ru-RU"/>
        </w:rPr>
        <w:t xml:space="preserve">Делегация поблагодарила Председателя за руководство </w:t>
      </w:r>
      <w:r>
        <w:rPr>
          <w:lang w:val="ru-RU"/>
        </w:rPr>
        <w:t>работой</w:t>
      </w:r>
      <w:r w:rsidRPr="00354C63">
        <w:rPr>
          <w:lang w:val="ru-RU"/>
        </w:rPr>
        <w:t xml:space="preserve"> Ассамблей. </w:t>
      </w:r>
      <w:r>
        <w:rPr>
          <w:lang w:val="ru-RU"/>
        </w:rPr>
        <w:t xml:space="preserve"> </w:t>
      </w:r>
      <w:r w:rsidRPr="00354C63">
        <w:rPr>
          <w:lang w:val="ru-RU"/>
        </w:rPr>
        <w:t>Он</w:t>
      </w:r>
      <w:r>
        <w:rPr>
          <w:lang w:val="ru-RU"/>
        </w:rPr>
        <w:t>а</w:t>
      </w:r>
      <w:r w:rsidRPr="00354C63">
        <w:rPr>
          <w:lang w:val="ru-RU"/>
        </w:rPr>
        <w:t xml:space="preserve"> также хотел</w:t>
      </w:r>
      <w:r>
        <w:rPr>
          <w:lang w:val="ru-RU"/>
        </w:rPr>
        <w:t>а</w:t>
      </w:r>
      <w:r w:rsidRPr="00354C63">
        <w:rPr>
          <w:lang w:val="ru-RU"/>
        </w:rPr>
        <w:t xml:space="preserve"> бы выразить признательность конференционным службам ВОИС, </w:t>
      </w:r>
      <w:r>
        <w:rPr>
          <w:lang w:val="ru-RU"/>
        </w:rPr>
        <w:t xml:space="preserve">устным </w:t>
      </w:r>
      <w:r w:rsidRPr="00354C63">
        <w:rPr>
          <w:lang w:val="ru-RU"/>
        </w:rPr>
        <w:t xml:space="preserve">переводчикам и всем сотрудникам ВОИС, которые внесли свой вклад в </w:t>
      </w:r>
      <w:r>
        <w:rPr>
          <w:lang w:val="ru-RU"/>
        </w:rPr>
        <w:t>отличную организацию заседаний</w:t>
      </w:r>
      <w:r w:rsidRPr="00354C63">
        <w:rPr>
          <w:lang w:val="ru-RU"/>
        </w:rPr>
        <w:t>.</w:t>
      </w:r>
      <w:r>
        <w:rPr>
          <w:lang w:val="ru-RU"/>
        </w:rPr>
        <w:t xml:space="preserve"> </w:t>
      </w:r>
      <w:r w:rsidRPr="00354C63">
        <w:rPr>
          <w:lang w:val="ru-RU"/>
        </w:rPr>
        <w:t xml:space="preserve"> </w:t>
      </w:r>
      <w:r>
        <w:rPr>
          <w:lang w:val="ru-RU"/>
        </w:rPr>
        <w:t>Пользуясь возможностью, д</w:t>
      </w:r>
      <w:r w:rsidRPr="00354C63">
        <w:rPr>
          <w:lang w:val="ru-RU"/>
        </w:rPr>
        <w:t xml:space="preserve">елегация </w:t>
      </w:r>
      <w:r>
        <w:rPr>
          <w:lang w:val="ru-RU"/>
        </w:rPr>
        <w:t>с</w:t>
      </w:r>
      <w:r w:rsidRPr="00354C63">
        <w:rPr>
          <w:lang w:val="ru-RU"/>
        </w:rPr>
        <w:t xml:space="preserve"> глубок</w:t>
      </w:r>
      <w:r>
        <w:rPr>
          <w:lang w:val="ru-RU"/>
        </w:rPr>
        <w:t>ой и искренней</w:t>
      </w:r>
      <w:r w:rsidRPr="00354C63">
        <w:rPr>
          <w:lang w:val="ru-RU"/>
        </w:rPr>
        <w:t xml:space="preserve"> признательность</w:t>
      </w:r>
      <w:r>
        <w:rPr>
          <w:lang w:val="ru-RU"/>
        </w:rPr>
        <w:t>ю отметила упорный труд</w:t>
      </w:r>
      <w:r w:rsidRPr="00354C63">
        <w:rPr>
          <w:lang w:val="ru-RU"/>
        </w:rPr>
        <w:t xml:space="preserve">, преданность делу и </w:t>
      </w:r>
      <w:r>
        <w:rPr>
          <w:lang w:val="ru-RU"/>
        </w:rPr>
        <w:t>настойчивые</w:t>
      </w:r>
      <w:r w:rsidRPr="00354C63">
        <w:rPr>
          <w:lang w:val="ru-RU"/>
        </w:rPr>
        <w:t xml:space="preserve"> усилия </w:t>
      </w:r>
      <w:r>
        <w:rPr>
          <w:lang w:val="ru-RU"/>
        </w:rPr>
        <w:t>к</w:t>
      </w:r>
      <w:r w:rsidRPr="00354C63">
        <w:rPr>
          <w:lang w:val="ru-RU"/>
        </w:rPr>
        <w:t xml:space="preserve">оординатора Группы </w:t>
      </w:r>
      <w:r w:rsidRPr="00354C63">
        <w:t>B</w:t>
      </w:r>
      <w:r w:rsidRPr="00354C63">
        <w:rPr>
          <w:lang w:val="ru-RU"/>
        </w:rPr>
        <w:t xml:space="preserve"> </w:t>
      </w:r>
      <w:r>
        <w:rPr>
          <w:lang w:val="ru-RU"/>
        </w:rPr>
        <w:t>прошедшего года</w:t>
      </w:r>
      <w:r w:rsidRPr="00354C63">
        <w:rPr>
          <w:lang w:val="ru-RU"/>
        </w:rPr>
        <w:t xml:space="preserve"> и поблагодарила его за </w:t>
      </w:r>
      <w:r>
        <w:rPr>
          <w:lang w:val="ru-RU"/>
        </w:rPr>
        <w:t>уверенное руководство</w:t>
      </w:r>
      <w:r w:rsidRPr="00354C63">
        <w:rPr>
          <w:lang w:val="ru-RU"/>
        </w:rPr>
        <w:t xml:space="preserve"> и позитивное отношение. </w:t>
      </w:r>
      <w:r>
        <w:rPr>
          <w:lang w:val="ru-RU"/>
        </w:rPr>
        <w:t xml:space="preserve"> В заключение</w:t>
      </w:r>
      <w:r w:rsidRPr="00354C63">
        <w:rPr>
          <w:lang w:val="ru-RU"/>
        </w:rPr>
        <w:t xml:space="preserve"> делегация также поблагодарила все делегации и Секретариат за гибкость и готовность </w:t>
      </w:r>
      <w:r>
        <w:rPr>
          <w:lang w:val="ru-RU"/>
        </w:rPr>
        <w:t>общими усилиями добиваться прогресса в</w:t>
      </w:r>
      <w:r w:rsidRPr="00354C63">
        <w:rPr>
          <w:lang w:val="ru-RU"/>
        </w:rPr>
        <w:t xml:space="preserve"> работ</w:t>
      </w:r>
      <w:r>
        <w:rPr>
          <w:lang w:val="ru-RU"/>
        </w:rPr>
        <w:t>е</w:t>
      </w:r>
      <w:r w:rsidRPr="00354C63">
        <w:rPr>
          <w:lang w:val="ru-RU"/>
        </w:rPr>
        <w:t xml:space="preserve"> Организации.</w:t>
      </w:r>
    </w:p>
    <w:p w:rsidR="00937A33" w:rsidRPr="0040771B" w:rsidRDefault="00937A33" w:rsidP="00937A33">
      <w:pPr>
        <w:pStyle w:val="ONUME"/>
        <w:rPr>
          <w:lang w:val="ru-RU"/>
        </w:rPr>
      </w:pPr>
      <w:r w:rsidRPr="0040771B">
        <w:rPr>
          <w:lang w:val="ru-RU"/>
        </w:rPr>
        <w:t>Генеральный директор присоединился ко всем делегациям, которые выразили глубочайшее сочувствие делегации и народу Индонезии в связи с</w:t>
      </w:r>
      <w:r>
        <w:rPr>
          <w:lang w:val="ru-RU"/>
        </w:rPr>
        <w:t>о случившейся в стране</w:t>
      </w:r>
      <w:r w:rsidRPr="0040771B">
        <w:rPr>
          <w:lang w:val="ru-RU"/>
        </w:rPr>
        <w:t xml:space="preserve"> ужасной трагедией, и заявил</w:t>
      </w:r>
      <w:r>
        <w:rPr>
          <w:lang w:val="ru-RU"/>
        </w:rPr>
        <w:t>, что в этот момент все</w:t>
      </w:r>
      <w:r w:rsidRPr="0040771B">
        <w:rPr>
          <w:lang w:val="ru-RU"/>
        </w:rPr>
        <w:t xml:space="preserve">, безусловно, </w:t>
      </w:r>
      <w:r>
        <w:rPr>
          <w:lang w:val="ru-RU"/>
        </w:rPr>
        <w:t>мысленно</w:t>
      </w:r>
      <w:r w:rsidRPr="0040771B">
        <w:rPr>
          <w:lang w:val="ru-RU"/>
        </w:rPr>
        <w:t xml:space="preserve"> с народом Индонезии. </w:t>
      </w:r>
      <w:r>
        <w:rPr>
          <w:lang w:val="ru-RU"/>
        </w:rPr>
        <w:t xml:space="preserve"> </w:t>
      </w:r>
      <w:r w:rsidRPr="0040771B">
        <w:rPr>
          <w:lang w:val="ru-RU"/>
        </w:rPr>
        <w:t xml:space="preserve">Генеральный директор поблагодарил Председателя за мудрое руководство и </w:t>
      </w:r>
      <w:r>
        <w:rPr>
          <w:lang w:val="ru-RU"/>
        </w:rPr>
        <w:t xml:space="preserve">умелое </w:t>
      </w:r>
      <w:r w:rsidRPr="0040771B">
        <w:rPr>
          <w:lang w:val="ru-RU"/>
        </w:rPr>
        <w:t xml:space="preserve">проведение </w:t>
      </w:r>
      <w:r>
        <w:rPr>
          <w:lang w:val="ru-RU"/>
        </w:rPr>
        <w:t>заседаний</w:t>
      </w:r>
      <w:r w:rsidRPr="0040771B">
        <w:rPr>
          <w:lang w:val="ru-RU"/>
        </w:rPr>
        <w:t xml:space="preserve">, а также за всю </w:t>
      </w:r>
      <w:r>
        <w:rPr>
          <w:lang w:val="ru-RU"/>
        </w:rPr>
        <w:t xml:space="preserve">ту </w:t>
      </w:r>
      <w:r w:rsidRPr="0040771B">
        <w:rPr>
          <w:lang w:val="ru-RU"/>
        </w:rPr>
        <w:t xml:space="preserve">работу, которую он </w:t>
      </w:r>
      <w:r>
        <w:rPr>
          <w:lang w:val="ru-RU"/>
        </w:rPr>
        <w:t>уже проделал в процессе</w:t>
      </w:r>
      <w:r w:rsidRPr="0040771B">
        <w:rPr>
          <w:lang w:val="ru-RU"/>
        </w:rPr>
        <w:t xml:space="preserve"> подготовк</w:t>
      </w:r>
      <w:r>
        <w:rPr>
          <w:lang w:val="ru-RU"/>
        </w:rPr>
        <w:t>и</w:t>
      </w:r>
      <w:r w:rsidRPr="0040771B">
        <w:rPr>
          <w:lang w:val="ru-RU"/>
        </w:rPr>
        <w:t xml:space="preserve"> </w:t>
      </w:r>
      <w:r>
        <w:rPr>
          <w:lang w:val="ru-RU"/>
        </w:rPr>
        <w:t>заседаний, и ту, которая ему</w:t>
      </w:r>
      <w:r w:rsidRPr="0040771B">
        <w:rPr>
          <w:lang w:val="ru-RU"/>
        </w:rPr>
        <w:t xml:space="preserve"> предсто</w:t>
      </w:r>
      <w:r>
        <w:rPr>
          <w:lang w:val="ru-RU"/>
        </w:rPr>
        <w:t>ит на протяжении</w:t>
      </w:r>
      <w:r w:rsidRPr="0040771B">
        <w:rPr>
          <w:lang w:val="ru-RU"/>
        </w:rPr>
        <w:t xml:space="preserve"> 12 месяцев </w:t>
      </w:r>
      <w:r>
        <w:rPr>
          <w:lang w:val="ru-RU"/>
        </w:rPr>
        <w:t>на пути к серии заседаний</w:t>
      </w:r>
      <w:r w:rsidRPr="0040771B">
        <w:rPr>
          <w:lang w:val="ru-RU"/>
        </w:rPr>
        <w:t xml:space="preserve"> Асс</w:t>
      </w:r>
      <w:r>
        <w:rPr>
          <w:lang w:val="ru-RU"/>
        </w:rPr>
        <w:t>амблей будущего</w:t>
      </w:r>
      <w:r w:rsidRPr="0040771B">
        <w:rPr>
          <w:lang w:val="ru-RU"/>
        </w:rPr>
        <w:t xml:space="preserve"> год</w:t>
      </w:r>
      <w:r>
        <w:rPr>
          <w:lang w:val="ru-RU"/>
        </w:rPr>
        <w:t>а</w:t>
      </w:r>
      <w:r w:rsidRPr="0040771B">
        <w:rPr>
          <w:lang w:val="ru-RU"/>
        </w:rPr>
        <w:t xml:space="preserve">. </w:t>
      </w:r>
      <w:r>
        <w:rPr>
          <w:lang w:val="ru-RU"/>
        </w:rPr>
        <w:t xml:space="preserve"> </w:t>
      </w:r>
      <w:r w:rsidRPr="0040771B">
        <w:rPr>
          <w:lang w:val="ru-RU"/>
        </w:rPr>
        <w:t xml:space="preserve">Он также поблагодарил всех других участников, которые </w:t>
      </w:r>
      <w:r>
        <w:rPr>
          <w:lang w:val="ru-RU"/>
        </w:rPr>
        <w:t>содействовали</w:t>
      </w:r>
      <w:r w:rsidRPr="0040771B">
        <w:rPr>
          <w:lang w:val="ru-RU"/>
        </w:rPr>
        <w:t xml:space="preserve"> успешном</w:t>
      </w:r>
      <w:r>
        <w:rPr>
          <w:lang w:val="ru-RU"/>
        </w:rPr>
        <w:t>у</w:t>
      </w:r>
      <w:r w:rsidRPr="0040771B">
        <w:rPr>
          <w:lang w:val="ru-RU"/>
        </w:rPr>
        <w:t xml:space="preserve"> проведени</w:t>
      </w:r>
      <w:r>
        <w:rPr>
          <w:lang w:val="ru-RU"/>
        </w:rPr>
        <w:t>ю</w:t>
      </w:r>
      <w:r w:rsidRPr="0040771B">
        <w:rPr>
          <w:lang w:val="ru-RU"/>
        </w:rPr>
        <w:t xml:space="preserve"> </w:t>
      </w:r>
      <w:r>
        <w:rPr>
          <w:lang w:val="ru-RU"/>
        </w:rPr>
        <w:t xml:space="preserve">серии заседаний </w:t>
      </w:r>
      <w:r w:rsidRPr="0040771B">
        <w:rPr>
          <w:lang w:val="ru-RU"/>
        </w:rPr>
        <w:t xml:space="preserve">Ассамблей, включая координаторов групп, делегатов, </w:t>
      </w:r>
      <w:r>
        <w:rPr>
          <w:lang w:val="ru-RU"/>
        </w:rPr>
        <w:t>возглавлявших</w:t>
      </w:r>
      <w:r w:rsidRPr="0040771B">
        <w:rPr>
          <w:lang w:val="ru-RU"/>
        </w:rPr>
        <w:t xml:space="preserve"> </w:t>
      </w:r>
      <w:r>
        <w:rPr>
          <w:lang w:val="ru-RU"/>
        </w:rPr>
        <w:t>целый</w:t>
      </w:r>
      <w:r>
        <w:rPr>
          <w:lang w:val="ru-RU"/>
        </w:rPr>
        <w:tab/>
        <w:t xml:space="preserve">ряд </w:t>
      </w:r>
      <w:r w:rsidRPr="0040771B">
        <w:rPr>
          <w:lang w:val="ru-RU"/>
        </w:rPr>
        <w:t xml:space="preserve">других руководящих органов, </w:t>
      </w:r>
      <w:r>
        <w:rPr>
          <w:lang w:val="ru-RU"/>
        </w:rPr>
        <w:t>координаторов</w:t>
      </w:r>
      <w:r w:rsidRPr="0040771B">
        <w:rPr>
          <w:lang w:val="ru-RU"/>
        </w:rPr>
        <w:t xml:space="preserve"> и коллег, </w:t>
      </w:r>
      <w:r>
        <w:rPr>
          <w:lang w:val="ru-RU"/>
        </w:rPr>
        <w:t xml:space="preserve">проделавших большую </w:t>
      </w:r>
      <w:r w:rsidRPr="0040771B">
        <w:rPr>
          <w:lang w:val="ru-RU"/>
        </w:rPr>
        <w:t xml:space="preserve">работу </w:t>
      </w:r>
      <w:r>
        <w:rPr>
          <w:lang w:val="ru-RU"/>
        </w:rPr>
        <w:t xml:space="preserve">по решению непростых </w:t>
      </w:r>
      <w:r w:rsidRPr="0040771B">
        <w:rPr>
          <w:lang w:val="ru-RU"/>
        </w:rPr>
        <w:t>организаци</w:t>
      </w:r>
      <w:r>
        <w:rPr>
          <w:lang w:val="ru-RU"/>
        </w:rPr>
        <w:t>онных задач в рамках всего комплекса заседаний</w:t>
      </w:r>
      <w:r w:rsidRPr="0040771B">
        <w:rPr>
          <w:lang w:val="ru-RU"/>
        </w:rPr>
        <w:t xml:space="preserve">. Генеральный директор </w:t>
      </w:r>
      <w:r w:rsidRPr="00DE1796">
        <w:rPr>
          <w:lang w:val="ru-RU"/>
        </w:rPr>
        <w:t>особо отметил</w:t>
      </w:r>
      <w:r w:rsidRPr="0040771B">
        <w:rPr>
          <w:lang w:val="ru-RU"/>
        </w:rPr>
        <w:t xml:space="preserve">, в частности, </w:t>
      </w:r>
      <w:r>
        <w:rPr>
          <w:lang w:val="ru-RU"/>
        </w:rPr>
        <w:t>работу с</w:t>
      </w:r>
      <w:r w:rsidRPr="0040771B">
        <w:rPr>
          <w:lang w:val="ru-RU"/>
        </w:rPr>
        <w:t>екретаря Ассамблей г</w:t>
      </w:r>
      <w:r>
        <w:rPr>
          <w:lang w:val="ru-RU"/>
        </w:rPr>
        <w:noBreakHyphen/>
      </w:r>
      <w:r w:rsidRPr="0040771B">
        <w:rPr>
          <w:lang w:val="ru-RU"/>
        </w:rPr>
        <w:t>на</w:t>
      </w:r>
      <w:r>
        <w:rPr>
          <w:lang w:val="ru-RU"/>
        </w:rPr>
        <w:t> </w:t>
      </w:r>
      <w:r w:rsidRPr="0040771B">
        <w:rPr>
          <w:lang w:val="ru-RU"/>
        </w:rPr>
        <w:t xml:space="preserve">Нареша Прасада, а также сотрудников </w:t>
      </w:r>
      <w:r>
        <w:rPr>
          <w:lang w:val="ru-RU"/>
        </w:rPr>
        <w:t>К</w:t>
      </w:r>
      <w:r w:rsidRPr="0040771B">
        <w:rPr>
          <w:lang w:val="ru-RU"/>
        </w:rPr>
        <w:t>анцеляри</w:t>
      </w:r>
      <w:r>
        <w:rPr>
          <w:lang w:val="ru-RU"/>
        </w:rPr>
        <w:t>и</w:t>
      </w:r>
      <w:r w:rsidRPr="0040771B">
        <w:rPr>
          <w:lang w:val="ru-RU"/>
        </w:rPr>
        <w:t xml:space="preserve"> Генерального директора, конференционных служб, </w:t>
      </w:r>
      <w:r>
        <w:rPr>
          <w:lang w:val="ru-RU"/>
        </w:rPr>
        <w:t>великолепных</w:t>
      </w:r>
      <w:r w:rsidRPr="0040771B">
        <w:rPr>
          <w:lang w:val="ru-RU"/>
        </w:rPr>
        <w:t xml:space="preserve"> </w:t>
      </w:r>
      <w:r>
        <w:rPr>
          <w:lang w:val="ru-RU"/>
        </w:rPr>
        <w:t xml:space="preserve">письменных и </w:t>
      </w:r>
      <w:r w:rsidRPr="0040771B">
        <w:rPr>
          <w:lang w:val="ru-RU"/>
        </w:rPr>
        <w:t xml:space="preserve">устных переводчиков и многих </w:t>
      </w:r>
      <w:r>
        <w:rPr>
          <w:lang w:val="ru-RU"/>
        </w:rPr>
        <w:t>других людей</w:t>
      </w:r>
      <w:r w:rsidRPr="0040771B">
        <w:rPr>
          <w:lang w:val="ru-RU"/>
        </w:rPr>
        <w:t>, принима</w:t>
      </w:r>
      <w:r>
        <w:rPr>
          <w:lang w:val="ru-RU"/>
        </w:rPr>
        <w:t>вших</w:t>
      </w:r>
      <w:r w:rsidRPr="0040771B">
        <w:rPr>
          <w:lang w:val="ru-RU"/>
        </w:rPr>
        <w:t xml:space="preserve"> участие в</w:t>
      </w:r>
      <w:r>
        <w:rPr>
          <w:lang w:val="ru-RU"/>
        </w:rPr>
        <w:t xml:space="preserve"> организации</w:t>
      </w:r>
      <w:r w:rsidRPr="0040771B">
        <w:rPr>
          <w:lang w:val="ru-RU"/>
        </w:rPr>
        <w:t xml:space="preserve"> проведени</w:t>
      </w:r>
      <w:r>
        <w:rPr>
          <w:lang w:val="ru-RU"/>
        </w:rPr>
        <w:t>я серии заседаний</w:t>
      </w:r>
      <w:r w:rsidRPr="0040771B">
        <w:rPr>
          <w:lang w:val="ru-RU"/>
        </w:rPr>
        <w:t xml:space="preserve"> Ассамблей. Генеральный директор </w:t>
      </w:r>
      <w:r>
        <w:rPr>
          <w:lang w:val="ru-RU"/>
        </w:rPr>
        <w:t>подчеркнул</w:t>
      </w:r>
      <w:r w:rsidRPr="0040771B">
        <w:rPr>
          <w:lang w:val="ru-RU"/>
        </w:rPr>
        <w:t>, что на данном этапе, когда заседания Ассамбле</w:t>
      </w:r>
      <w:r>
        <w:rPr>
          <w:lang w:val="ru-RU"/>
        </w:rPr>
        <w:t>й</w:t>
      </w:r>
      <w:r w:rsidRPr="0040771B">
        <w:rPr>
          <w:lang w:val="ru-RU"/>
        </w:rPr>
        <w:t xml:space="preserve"> </w:t>
      </w:r>
      <w:r>
        <w:rPr>
          <w:lang w:val="ru-RU"/>
        </w:rPr>
        <w:t>заканчиваются</w:t>
      </w:r>
      <w:r w:rsidRPr="0040771B">
        <w:rPr>
          <w:lang w:val="ru-RU"/>
        </w:rPr>
        <w:t xml:space="preserve"> довольно поздно и </w:t>
      </w:r>
      <w:r>
        <w:rPr>
          <w:lang w:val="ru-RU"/>
        </w:rPr>
        <w:t xml:space="preserve">порой </w:t>
      </w:r>
      <w:r w:rsidRPr="0040771B">
        <w:rPr>
          <w:lang w:val="ru-RU"/>
        </w:rPr>
        <w:t xml:space="preserve">не </w:t>
      </w:r>
      <w:r>
        <w:rPr>
          <w:lang w:val="ru-RU"/>
        </w:rPr>
        <w:t>удается согласовать окончательные решения</w:t>
      </w:r>
      <w:r w:rsidRPr="0040771B">
        <w:rPr>
          <w:lang w:val="ru-RU"/>
        </w:rPr>
        <w:t>, государства-члены не должны забывать</w:t>
      </w:r>
      <w:r>
        <w:rPr>
          <w:lang w:val="ru-RU"/>
        </w:rPr>
        <w:t>,</w:t>
      </w:r>
      <w:r w:rsidRPr="0040771B">
        <w:rPr>
          <w:lang w:val="ru-RU"/>
        </w:rPr>
        <w:t xml:space="preserve"> что </w:t>
      </w:r>
      <w:r>
        <w:rPr>
          <w:lang w:val="ru-RU"/>
        </w:rPr>
        <w:t>за неделю</w:t>
      </w:r>
      <w:r w:rsidRPr="0040771B">
        <w:rPr>
          <w:lang w:val="ru-RU"/>
        </w:rPr>
        <w:t xml:space="preserve"> проведения </w:t>
      </w:r>
      <w:r>
        <w:rPr>
          <w:lang w:val="ru-RU"/>
        </w:rPr>
        <w:t xml:space="preserve">серии заседаний </w:t>
      </w:r>
      <w:r w:rsidRPr="0040771B">
        <w:rPr>
          <w:lang w:val="ru-RU"/>
        </w:rPr>
        <w:t xml:space="preserve">Ассамблей было </w:t>
      </w:r>
      <w:r>
        <w:rPr>
          <w:lang w:val="ru-RU"/>
        </w:rPr>
        <w:t>немало и</w:t>
      </w:r>
      <w:r w:rsidRPr="0040771B">
        <w:rPr>
          <w:lang w:val="ru-RU"/>
        </w:rPr>
        <w:t xml:space="preserve"> ярких </w:t>
      </w:r>
      <w:r>
        <w:rPr>
          <w:lang w:val="ru-RU"/>
        </w:rPr>
        <w:t>моментов</w:t>
      </w:r>
      <w:r w:rsidRPr="0040771B">
        <w:rPr>
          <w:lang w:val="ru-RU"/>
        </w:rPr>
        <w:t xml:space="preserve">. </w:t>
      </w:r>
      <w:r>
        <w:rPr>
          <w:lang w:val="ru-RU"/>
        </w:rPr>
        <w:t xml:space="preserve"> </w:t>
      </w:r>
      <w:r w:rsidRPr="0040771B">
        <w:rPr>
          <w:lang w:val="ru-RU"/>
        </w:rPr>
        <w:t xml:space="preserve">Во-первых, </w:t>
      </w:r>
      <w:r>
        <w:rPr>
          <w:lang w:val="ru-RU"/>
        </w:rPr>
        <w:t xml:space="preserve">следует отметить </w:t>
      </w:r>
      <w:r w:rsidRPr="0040771B">
        <w:rPr>
          <w:lang w:val="ru-RU"/>
        </w:rPr>
        <w:t>чрезвычайно</w:t>
      </w:r>
      <w:r>
        <w:rPr>
          <w:lang w:val="ru-RU"/>
        </w:rPr>
        <w:t xml:space="preserve"> высокий уровень заинтересованного</w:t>
      </w:r>
      <w:r w:rsidRPr="0040771B">
        <w:rPr>
          <w:lang w:val="ru-RU"/>
        </w:rPr>
        <w:t xml:space="preserve"> участи</w:t>
      </w:r>
      <w:r>
        <w:rPr>
          <w:lang w:val="ru-RU"/>
        </w:rPr>
        <w:t>я</w:t>
      </w:r>
      <w:r w:rsidRPr="0040771B">
        <w:rPr>
          <w:lang w:val="ru-RU"/>
        </w:rPr>
        <w:t xml:space="preserve"> государств-членов. </w:t>
      </w:r>
      <w:r>
        <w:rPr>
          <w:lang w:val="ru-RU"/>
        </w:rPr>
        <w:t xml:space="preserve"> </w:t>
      </w:r>
      <w:r w:rsidRPr="0040771B">
        <w:rPr>
          <w:lang w:val="ru-RU"/>
        </w:rPr>
        <w:t>Генеральный директор</w:t>
      </w:r>
      <w:r>
        <w:rPr>
          <w:lang w:val="ru-RU"/>
        </w:rPr>
        <w:t xml:space="preserve"> указал, что Организация в долгу у</w:t>
      </w:r>
      <w:r w:rsidRPr="0040771B">
        <w:rPr>
          <w:lang w:val="ru-RU"/>
        </w:rPr>
        <w:t xml:space="preserve"> государств-член</w:t>
      </w:r>
      <w:r>
        <w:rPr>
          <w:lang w:val="ru-RU"/>
        </w:rPr>
        <w:t>ов в этом отношении</w:t>
      </w:r>
      <w:r w:rsidRPr="0040771B">
        <w:rPr>
          <w:lang w:val="ru-RU"/>
        </w:rPr>
        <w:t xml:space="preserve">. </w:t>
      </w:r>
      <w:r>
        <w:rPr>
          <w:lang w:val="ru-RU"/>
        </w:rPr>
        <w:t xml:space="preserve"> За неделю</w:t>
      </w:r>
      <w:r w:rsidRPr="0040771B">
        <w:rPr>
          <w:lang w:val="ru-RU"/>
        </w:rPr>
        <w:t xml:space="preserve"> </w:t>
      </w:r>
      <w:r>
        <w:rPr>
          <w:lang w:val="ru-RU"/>
        </w:rPr>
        <w:t>целый ряд стран присоединился к</w:t>
      </w:r>
      <w:r w:rsidRPr="0040771B">
        <w:rPr>
          <w:lang w:val="ru-RU"/>
        </w:rPr>
        <w:t xml:space="preserve"> договор</w:t>
      </w:r>
      <w:r>
        <w:rPr>
          <w:lang w:val="ru-RU"/>
        </w:rPr>
        <w:t>ам</w:t>
      </w:r>
      <w:r w:rsidRPr="0040771B">
        <w:rPr>
          <w:lang w:val="ru-RU"/>
        </w:rPr>
        <w:t xml:space="preserve"> Организации, </w:t>
      </w:r>
      <w:r>
        <w:rPr>
          <w:lang w:val="ru-RU"/>
        </w:rPr>
        <w:t>что в свою очередь служит весьма</w:t>
      </w:r>
      <w:r w:rsidRPr="0040771B">
        <w:rPr>
          <w:lang w:val="ru-RU"/>
        </w:rPr>
        <w:t xml:space="preserve"> </w:t>
      </w:r>
      <w:r>
        <w:rPr>
          <w:lang w:val="ru-RU"/>
        </w:rPr>
        <w:t>явным</w:t>
      </w:r>
      <w:r w:rsidRPr="0040771B">
        <w:rPr>
          <w:lang w:val="ru-RU"/>
        </w:rPr>
        <w:t xml:space="preserve"> признак</w:t>
      </w:r>
      <w:r>
        <w:rPr>
          <w:lang w:val="ru-RU"/>
        </w:rPr>
        <w:t>ом заинтересованности</w:t>
      </w:r>
      <w:r w:rsidRPr="0040771B">
        <w:rPr>
          <w:lang w:val="ru-RU"/>
        </w:rPr>
        <w:t xml:space="preserve">. </w:t>
      </w:r>
      <w:r>
        <w:rPr>
          <w:lang w:val="ru-RU"/>
        </w:rPr>
        <w:t xml:space="preserve"> </w:t>
      </w:r>
      <w:r w:rsidRPr="000276F8">
        <w:rPr>
          <w:lang w:val="ru-RU"/>
        </w:rPr>
        <w:t>Генеральный директор</w:t>
      </w:r>
      <w:r w:rsidRPr="0040771B">
        <w:rPr>
          <w:lang w:val="ru-RU"/>
        </w:rPr>
        <w:t xml:space="preserve"> сказал, что </w:t>
      </w:r>
      <w:r>
        <w:rPr>
          <w:lang w:val="ru-RU"/>
        </w:rPr>
        <w:t xml:space="preserve">серия заседаний </w:t>
      </w:r>
      <w:r w:rsidRPr="0040771B">
        <w:rPr>
          <w:lang w:val="ru-RU"/>
        </w:rPr>
        <w:t>Ассамбле</w:t>
      </w:r>
      <w:r>
        <w:rPr>
          <w:lang w:val="ru-RU"/>
        </w:rPr>
        <w:t>й</w:t>
      </w:r>
      <w:r w:rsidRPr="0040771B">
        <w:rPr>
          <w:lang w:val="ru-RU"/>
        </w:rPr>
        <w:t xml:space="preserve"> </w:t>
      </w:r>
      <w:r>
        <w:rPr>
          <w:lang w:val="ru-RU"/>
        </w:rPr>
        <w:t>открывает</w:t>
      </w:r>
      <w:r w:rsidRPr="0040771B">
        <w:rPr>
          <w:lang w:val="ru-RU"/>
        </w:rPr>
        <w:t xml:space="preserve"> прекрасн</w:t>
      </w:r>
      <w:r>
        <w:rPr>
          <w:lang w:val="ru-RU"/>
        </w:rPr>
        <w:t>ые</w:t>
      </w:r>
      <w:r w:rsidRPr="0040771B">
        <w:rPr>
          <w:lang w:val="ru-RU"/>
        </w:rPr>
        <w:t xml:space="preserve"> возможност</w:t>
      </w:r>
      <w:r>
        <w:rPr>
          <w:lang w:val="ru-RU"/>
        </w:rPr>
        <w:t>и</w:t>
      </w:r>
      <w:r w:rsidRPr="0040771B">
        <w:rPr>
          <w:lang w:val="ru-RU"/>
        </w:rPr>
        <w:t xml:space="preserve"> для </w:t>
      </w:r>
      <w:r>
        <w:rPr>
          <w:lang w:val="ru-RU"/>
        </w:rPr>
        <w:t>налаживания связей</w:t>
      </w:r>
      <w:r w:rsidRPr="0040771B">
        <w:rPr>
          <w:lang w:val="ru-RU"/>
        </w:rPr>
        <w:t xml:space="preserve"> между всеми государствами-членами, и</w:t>
      </w:r>
      <w:r>
        <w:rPr>
          <w:lang w:val="ru-RU"/>
        </w:rPr>
        <w:t xml:space="preserve"> констатировал, что</w:t>
      </w:r>
      <w:r w:rsidRPr="0040771B">
        <w:rPr>
          <w:lang w:val="ru-RU"/>
        </w:rPr>
        <w:t xml:space="preserve"> многие государства-члены воспользовались этой возможностью </w:t>
      </w:r>
      <w:r>
        <w:rPr>
          <w:lang w:val="ru-RU"/>
        </w:rPr>
        <w:t>расширить</w:t>
      </w:r>
      <w:r w:rsidRPr="0040771B">
        <w:rPr>
          <w:lang w:val="ru-RU"/>
        </w:rPr>
        <w:t xml:space="preserve"> международное сотрудничество в области ИС, в частности</w:t>
      </w:r>
      <w:r>
        <w:rPr>
          <w:lang w:val="ru-RU"/>
        </w:rPr>
        <w:t xml:space="preserve"> в вопросах</w:t>
      </w:r>
      <w:r w:rsidRPr="0040771B">
        <w:rPr>
          <w:lang w:val="ru-RU"/>
        </w:rPr>
        <w:t xml:space="preserve"> технической помощи и координаци</w:t>
      </w:r>
      <w:r>
        <w:rPr>
          <w:lang w:val="ru-RU"/>
        </w:rPr>
        <w:t>и усилий в области</w:t>
      </w:r>
      <w:r w:rsidRPr="003B7EDF">
        <w:rPr>
          <w:lang w:val="ru-RU"/>
        </w:rPr>
        <w:t xml:space="preserve"> </w:t>
      </w:r>
      <w:r w:rsidRPr="0040771B">
        <w:rPr>
          <w:lang w:val="ru-RU"/>
        </w:rPr>
        <w:t xml:space="preserve">развития. </w:t>
      </w:r>
      <w:r>
        <w:rPr>
          <w:lang w:val="ru-RU"/>
        </w:rPr>
        <w:t xml:space="preserve"> Это</w:t>
      </w:r>
      <w:r w:rsidRPr="0040771B">
        <w:rPr>
          <w:lang w:val="ru-RU"/>
        </w:rPr>
        <w:t xml:space="preserve"> чрезвычайно позитивн</w:t>
      </w:r>
      <w:r>
        <w:rPr>
          <w:lang w:val="ru-RU"/>
        </w:rPr>
        <w:t>ый момент</w:t>
      </w:r>
      <w:r w:rsidRPr="0040771B">
        <w:rPr>
          <w:lang w:val="ru-RU"/>
        </w:rPr>
        <w:t xml:space="preserve">. </w:t>
      </w:r>
      <w:r>
        <w:rPr>
          <w:lang w:val="ru-RU"/>
        </w:rPr>
        <w:t xml:space="preserve"> </w:t>
      </w:r>
      <w:r w:rsidRPr="0040771B">
        <w:rPr>
          <w:lang w:val="ru-RU"/>
        </w:rPr>
        <w:t>В целом</w:t>
      </w:r>
      <w:r>
        <w:rPr>
          <w:lang w:val="ru-RU"/>
        </w:rPr>
        <w:t>, по мнению</w:t>
      </w:r>
      <w:r w:rsidRPr="0040771B">
        <w:rPr>
          <w:lang w:val="ru-RU"/>
        </w:rPr>
        <w:t xml:space="preserve"> Генеральн</w:t>
      </w:r>
      <w:r>
        <w:rPr>
          <w:lang w:val="ru-RU"/>
        </w:rPr>
        <w:t>ого</w:t>
      </w:r>
      <w:r w:rsidRPr="0040771B">
        <w:rPr>
          <w:lang w:val="ru-RU"/>
        </w:rPr>
        <w:t xml:space="preserve"> директор</w:t>
      </w:r>
      <w:r>
        <w:rPr>
          <w:lang w:val="ru-RU"/>
        </w:rPr>
        <w:t>а,</w:t>
      </w:r>
      <w:r w:rsidRPr="0040771B">
        <w:rPr>
          <w:lang w:val="ru-RU"/>
        </w:rPr>
        <w:t xml:space="preserve"> результаты деятельности Организации за </w:t>
      </w:r>
      <w:r>
        <w:rPr>
          <w:lang w:val="ru-RU"/>
        </w:rPr>
        <w:t>прошедшие</w:t>
      </w:r>
      <w:r w:rsidRPr="0040771B">
        <w:rPr>
          <w:lang w:val="ru-RU"/>
        </w:rPr>
        <w:t xml:space="preserve"> 12 меся</w:t>
      </w:r>
      <w:r>
        <w:rPr>
          <w:lang w:val="ru-RU"/>
        </w:rPr>
        <w:t>цев получили</w:t>
      </w:r>
      <w:r w:rsidRPr="0040771B">
        <w:rPr>
          <w:lang w:val="ru-RU"/>
        </w:rPr>
        <w:t xml:space="preserve"> хорош</w:t>
      </w:r>
      <w:r>
        <w:rPr>
          <w:lang w:val="ru-RU"/>
        </w:rPr>
        <w:t>ую оценку</w:t>
      </w:r>
      <w:r w:rsidRPr="0040771B">
        <w:rPr>
          <w:lang w:val="ru-RU"/>
        </w:rPr>
        <w:t xml:space="preserve"> государств-член</w:t>
      </w:r>
      <w:r>
        <w:rPr>
          <w:lang w:val="ru-RU"/>
        </w:rPr>
        <w:t>ов</w:t>
      </w:r>
      <w:r w:rsidRPr="0040771B">
        <w:rPr>
          <w:lang w:val="ru-RU"/>
        </w:rPr>
        <w:t xml:space="preserve">. Тем не менее, </w:t>
      </w:r>
      <w:r>
        <w:rPr>
          <w:lang w:val="ru-RU"/>
        </w:rPr>
        <w:t xml:space="preserve">как отмечали </w:t>
      </w:r>
      <w:r w:rsidRPr="0040771B">
        <w:rPr>
          <w:lang w:val="ru-RU"/>
        </w:rPr>
        <w:t xml:space="preserve">все </w:t>
      </w:r>
      <w:r>
        <w:rPr>
          <w:lang w:val="ru-RU"/>
        </w:rPr>
        <w:t>к</w:t>
      </w:r>
      <w:r w:rsidRPr="0040771B">
        <w:rPr>
          <w:lang w:val="ru-RU"/>
        </w:rPr>
        <w:t>оординаторы</w:t>
      </w:r>
      <w:r>
        <w:rPr>
          <w:lang w:val="ru-RU"/>
        </w:rPr>
        <w:t>,</w:t>
      </w:r>
      <w:r w:rsidRPr="0040771B">
        <w:rPr>
          <w:lang w:val="ru-RU"/>
        </w:rPr>
        <w:t xml:space="preserve"> Организация </w:t>
      </w:r>
      <w:r>
        <w:rPr>
          <w:lang w:val="ru-RU"/>
        </w:rPr>
        <w:t>переживает</w:t>
      </w:r>
      <w:r w:rsidRPr="0040771B">
        <w:rPr>
          <w:lang w:val="ru-RU"/>
        </w:rPr>
        <w:t xml:space="preserve"> этап, когда трудно принимать </w:t>
      </w:r>
      <w:r>
        <w:rPr>
          <w:lang w:val="ru-RU"/>
        </w:rPr>
        <w:t>окончательные</w:t>
      </w:r>
      <w:r w:rsidRPr="0040771B">
        <w:rPr>
          <w:lang w:val="ru-RU"/>
        </w:rPr>
        <w:t xml:space="preserve"> решения по некоторым важным вопросам. </w:t>
      </w:r>
      <w:r>
        <w:rPr>
          <w:lang w:val="ru-RU"/>
        </w:rPr>
        <w:t xml:space="preserve"> В</w:t>
      </w:r>
      <w:r w:rsidRPr="0040771B">
        <w:rPr>
          <w:lang w:val="ru-RU"/>
        </w:rPr>
        <w:t xml:space="preserve"> </w:t>
      </w:r>
      <w:r>
        <w:rPr>
          <w:lang w:val="ru-RU"/>
        </w:rPr>
        <w:t>их число, безусловно,</w:t>
      </w:r>
      <w:r w:rsidRPr="0040771B">
        <w:rPr>
          <w:lang w:val="ru-RU"/>
        </w:rPr>
        <w:t xml:space="preserve"> </w:t>
      </w:r>
      <w:r>
        <w:rPr>
          <w:lang w:val="ru-RU"/>
        </w:rPr>
        <w:t>входят</w:t>
      </w:r>
      <w:r w:rsidRPr="0040771B">
        <w:rPr>
          <w:lang w:val="ru-RU"/>
        </w:rPr>
        <w:t xml:space="preserve"> институциональные вопросы </w:t>
      </w:r>
      <w:r>
        <w:rPr>
          <w:lang w:val="ru-RU"/>
        </w:rPr>
        <w:t>членского состава</w:t>
      </w:r>
      <w:r w:rsidRPr="0040771B">
        <w:rPr>
          <w:lang w:val="ru-RU"/>
        </w:rPr>
        <w:t xml:space="preserve"> двух очень важных комитетов, КПБ и Координационного комитета ВОИС, а также </w:t>
      </w:r>
      <w:r>
        <w:rPr>
          <w:lang w:val="ru-RU"/>
        </w:rPr>
        <w:t>реализация</w:t>
      </w:r>
      <w:r w:rsidRPr="0040771B">
        <w:rPr>
          <w:lang w:val="ru-RU"/>
        </w:rPr>
        <w:t xml:space="preserve"> принятого несколько лет назад решения</w:t>
      </w:r>
      <w:r>
        <w:rPr>
          <w:lang w:val="ru-RU"/>
        </w:rPr>
        <w:t xml:space="preserve"> </w:t>
      </w:r>
      <w:r w:rsidRPr="0040771B">
        <w:rPr>
          <w:lang w:val="ru-RU"/>
        </w:rPr>
        <w:t xml:space="preserve">о создании новых внешних </w:t>
      </w:r>
      <w:r>
        <w:rPr>
          <w:lang w:val="ru-RU"/>
        </w:rPr>
        <w:t>бюро</w:t>
      </w:r>
      <w:r w:rsidRPr="0040771B">
        <w:rPr>
          <w:lang w:val="ru-RU"/>
        </w:rPr>
        <w:t xml:space="preserve">. </w:t>
      </w:r>
      <w:r>
        <w:rPr>
          <w:lang w:val="ru-RU"/>
        </w:rPr>
        <w:t xml:space="preserve"> Сюда же относятся </w:t>
      </w:r>
      <w:r w:rsidRPr="0040771B">
        <w:rPr>
          <w:lang w:val="ru-RU"/>
        </w:rPr>
        <w:t>норм</w:t>
      </w:r>
      <w:r>
        <w:rPr>
          <w:lang w:val="ru-RU"/>
        </w:rPr>
        <w:t>отворческая</w:t>
      </w:r>
      <w:r w:rsidRPr="0040771B">
        <w:rPr>
          <w:lang w:val="ru-RU"/>
        </w:rPr>
        <w:t xml:space="preserve"> повестк</w:t>
      </w:r>
      <w:r>
        <w:rPr>
          <w:lang w:val="ru-RU"/>
        </w:rPr>
        <w:t>а</w:t>
      </w:r>
      <w:r w:rsidRPr="0040771B">
        <w:rPr>
          <w:lang w:val="ru-RU"/>
        </w:rPr>
        <w:t xml:space="preserve"> дня, </w:t>
      </w:r>
      <w:r>
        <w:rPr>
          <w:lang w:val="ru-RU"/>
        </w:rPr>
        <w:t xml:space="preserve">о которой говорили </w:t>
      </w:r>
      <w:r w:rsidRPr="0040771B">
        <w:rPr>
          <w:lang w:val="ru-RU"/>
        </w:rPr>
        <w:t xml:space="preserve">многие делегации, и тот факт, что </w:t>
      </w:r>
      <w:r>
        <w:rPr>
          <w:lang w:val="ru-RU"/>
        </w:rPr>
        <w:t xml:space="preserve">в ходе данной серии заседаний </w:t>
      </w:r>
      <w:r w:rsidRPr="0040771B">
        <w:rPr>
          <w:lang w:val="ru-RU"/>
        </w:rPr>
        <w:t>Ассамбле</w:t>
      </w:r>
      <w:r>
        <w:rPr>
          <w:lang w:val="ru-RU"/>
        </w:rPr>
        <w:t>й</w:t>
      </w:r>
      <w:r w:rsidRPr="0040771B">
        <w:rPr>
          <w:lang w:val="ru-RU"/>
        </w:rPr>
        <w:t xml:space="preserve">, несмотря на </w:t>
      </w:r>
      <w:r>
        <w:rPr>
          <w:lang w:val="ru-RU"/>
        </w:rPr>
        <w:t xml:space="preserve">проделанную на </w:t>
      </w:r>
      <w:r w:rsidRPr="0040771B">
        <w:rPr>
          <w:lang w:val="ru-RU"/>
        </w:rPr>
        <w:t>99</w:t>
      </w:r>
      <w:r>
        <w:rPr>
          <w:lang w:val="ru-RU"/>
        </w:rPr>
        <w:t xml:space="preserve"> </w:t>
      </w:r>
      <w:r w:rsidRPr="0040771B">
        <w:rPr>
          <w:lang w:val="ru-RU"/>
        </w:rPr>
        <w:t>процент</w:t>
      </w:r>
      <w:r>
        <w:rPr>
          <w:lang w:val="ru-RU"/>
        </w:rPr>
        <w:t>ов работу, опять не удалось добиться прогресса в вопросе о предлагаемом ДЗО</w:t>
      </w:r>
      <w:r w:rsidRPr="0040771B">
        <w:rPr>
          <w:lang w:val="ru-RU"/>
        </w:rPr>
        <w:t xml:space="preserve">. </w:t>
      </w:r>
      <w:r>
        <w:rPr>
          <w:lang w:val="ru-RU"/>
        </w:rPr>
        <w:t xml:space="preserve"> Вместе с тем выработанное </w:t>
      </w:r>
      <w:r w:rsidRPr="0040771B">
        <w:rPr>
          <w:lang w:val="ru-RU"/>
        </w:rPr>
        <w:t>позитивное решение</w:t>
      </w:r>
      <w:r>
        <w:rPr>
          <w:lang w:val="ru-RU"/>
        </w:rPr>
        <w:t xml:space="preserve"> позволило</w:t>
      </w:r>
      <w:r w:rsidRPr="0040771B">
        <w:rPr>
          <w:lang w:val="ru-RU"/>
        </w:rPr>
        <w:t xml:space="preserve"> Организаци</w:t>
      </w:r>
      <w:r>
        <w:rPr>
          <w:lang w:val="ru-RU"/>
        </w:rPr>
        <w:t>и</w:t>
      </w:r>
      <w:r w:rsidRPr="0040771B">
        <w:rPr>
          <w:lang w:val="ru-RU"/>
        </w:rPr>
        <w:t xml:space="preserve"> </w:t>
      </w:r>
      <w:r>
        <w:rPr>
          <w:lang w:val="ru-RU"/>
        </w:rPr>
        <w:t>продвинуться вперед в работе</w:t>
      </w:r>
      <w:r w:rsidRPr="0040771B">
        <w:rPr>
          <w:lang w:val="ru-RU"/>
        </w:rPr>
        <w:t xml:space="preserve"> по возможному договору о веща</w:t>
      </w:r>
      <w:r>
        <w:rPr>
          <w:lang w:val="ru-RU"/>
        </w:rPr>
        <w:t>тельных организациях</w:t>
      </w:r>
      <w:r w:rsidRPr="0040771B">
        <w:rPr>
          <w:lang w:val="ru-RU"/>
        </w:rPr>
        <w:t xml:space="preserve">. </w:t>
      </w:r>
      <w:r>
        <w:rPr>
          <w:lang w:val="ru-RU"/>
        </w:rPr>
        <w:t xml:space="preserve"> </w:t>
      </w:r>
      <w:r w:rsidRPr="0040771B">
        <w:rPr>
          <w:lang w:val="ru-RU"/>
        </w:rPr>
        <w:t xml:space="preserve">Генеральный директор </w:t>
      </w:r>
      <w:r>
        <w:rPr>
          <w:lang w:val="ru-RU"/>
        </w:rPr>
        <w:t>призвал все делегации</w:t>
      </w:r>
      <w:r w:rsidRPr="0040771B">
        <w:rPr>
          <w:lang w:val="ru-RU"/>
        </w:rPr>
        <w:t xml:space="preserve"> </w:t>
      </w:r>
      <w:r>
        <w:rPr>
          <w:lang w:val="ru-RU"/>
        </w:rPr>
        <w:t>проанализировать причины такой неспособности принимать решения</w:t>
      </w:r>
      <w:r w:rsidRPr="0040771B">
        <w:rPr>
          <w:lang w:val="ru-RU"/>
        </w:rPr>
        <w:t xml:space="preserve"> по очень </w:t>
      </w:r>
      <w:r>
        <w:rPr>
          <w:lang w:val="ru-RU"/>
        </w:rPr>
        <w:t>серьезным</w:t>
      </w:r>
      <w:r w:rsidRPr="0040771B">
        <w:rPr>
          <w:lang w:val="ru-RU"/>
        </w:rPr>
        <w:t xml:space="preserve"> вопросам, имеющим важное значение для прогресса и развития Организации. </w:t>
      </w:r>
      <w:r>
        <w:rPr>
          <w:lang w:val="ru-RU"/>
        </w:rPr>
        <w:t xml:space="preserve"> </w:t>
      </w:r>
      <w:r w:rsidRPr="0040771B">
        <w:rPr>
          <w:lang w:val="ru-RU"/>
        </w:rPr>
        <w:t xml:space="preserve">Генеральный директор отметил, что </w:t>
      </w:r>
      <w:r>
        <w:rPr>
          <w:lang w:val="ru-RU"/>
        </w:rPr>
        <w:t xml:space="preserve">у </w:t>
      </w:r>
      <w:r w:rsidRPr="0040771B">
        <w:rPr>
          <w:lang w:val="ru-RU"/>
        </w:rPr>
        <w:t>государств-член</w:t>
      </w:r>
      <w:r>
        <w:rPr>
          <w:lang w:val="ru-RU"/>
        </w:rPr>
        <w:t>ов есть</w:t>
      </w:r>
      <w:r w:rsidRPr="0040771B">
        <w:rPr>
          <w:lang w:val="ru-RU"/>
        </w:rPr>
        <w:t xml:space="preserve"> 12 </w:t>
      </w:r>
      <w:r w:rsidRPr="0040771B">
        <w:rPr>
          <w:lang w:val="ru-RU"/>
        </w:rPr>
        <w:lastRenderedPageBreak/>
        <w:t xml:space="preserve">месяцев </w:t>
      </w:r>
      <w:r>
        <w:rPr>
          <w:lang w:val="ru-RU"/>
        </w:rPr>
        <w:t xml:space="preserve">для </w:t>
      </w:r>
      <w:r w:rsidRPr="0040771B">
        <w:rPr>
          <w:lang w:val="ru-RU"/>
        </w:rPr>
        <w:t>подготов</w:t>
      </w:r>
      <w:r>
        <w:rPr>
          <w:lang w:val="ru-RU"/>
        </w:rPr>
        <w:t>ки</w:t>
      </w:r>
      <w:r w:rsidRPr="0040771B">
        <w:rPr>
          <w:lang w:val="ru-RU"/>
        </w:rPr>
        <w:t xml:space="preserve"> эти</w:t>
      </w:r>
      <w:r>
        <w:rPr>
          <w:lang w:val="ru-RU"/>
        </w:rPr>
        <w:t>х</w:t>
      </w:r>
      <w:r w:rsidRPr="0040771B">
        <w:rPr>
          <w:lang w:val="ru-RU"/>
        </w:rPr>
        <w:t xml:space="preserve"> решени</w:t>
      </w:r>
      <w:r>
        <w:rPr>
          <w:lang w:val="ru-RU"/>
        </w:rPr>
        <w:t>й</w:t>
      </w:r>
      <w:r w:rsidRPr="0040771B">
        <w:rPr>
          <w:lang w:val="ru-RU"/>
        </w:rPr>
        <w:t xml:space="preserve"> </w:t>
      </w:r>
      <w:r>
        <w:rPr>
          <w:lang w:val="ru-RU"/>
        </w:rPr>
        <w:t>к серии заседаний</w:t>
      </w:r>
      <w:r w:rsidRPr="0040771B">
        <w:rPr>
          <w:lang w:val="ru-RU"/>
        </w:rPr>
        <w:t xml:space="preserve"> Ассамблей 2019 г. </w:t>
      </w:r>
      <w:r>
        <w:rPr>
          <w:lang w:val="ru-RU"/>
        </w:rPr>
        <w:t xml:space="preserve"> </w:t>
      </w:r>
      <w:r w:rsidRPr="0040771B">
        <w:rPr>
          <w:lang w:val="ru-RU"/>
        </w:rPr>
        <w:t xml:space="preserve">Эти 12 месяцев следует использовать конструктивно под руководством Председателя для </w:t>
      </w:r>
      <w:r>
        <w:rPr>
          <w:lang w:val="ru-RU"/>
        </w:rPr>
        <w:t xml:space="preserve">согласования и </w:t>
      </w:r>
      <w:r w:rsidRPr="0040771B">
        <w:rPr>
          <w:lang w:val="ru-RU"/>
        </w:rPr>
        <w:t>достижения позитивных решений по сложным вопросам</w:t>
      </w:r>
      <w:r>
        <w:rPr>
          <w:lang w:val="ru-RU"/>
        </w:rPr>
        <w:t xml:space="preserve">, даже если на данном этапе </w:t>
      </w:r>
      <w:r w:rsidRPr="0040771B">
        <w:rPr>
          <w:lang w:val="ru-RU"/>
        </w:rPr>
        <w:t xml:space="preserve">международному сообществу нелегко </w:t>
      </w:r>
      <w:r>
        <w:rPr>
          <w:lang w:val="ru-RU"/>
        </w:rPr>
        <w:t>прийти к единому мнению по</w:t>
      </w:r>
      <w:r w:rsidRPr="0040771B">
        <w:rPr>
          <w:lang w:val="ru-RU"/>
        </w:rPr>
        <w:t xml:space="preserve"> некоторым вопросам. </w:t>
      </w:r>
      <w:r>
        <w:rPr>
          <w:lang w:val="ru-RU"/>
        </w:rPr>
        <w:t xml:space="preserve"> По мнению </w:t>
      </w:r>
      <w:r w:rsidRPr="0040771B">
        <w:rPr>
          <w:lang w:val="ru-RU"/>
        </w:rPr>
        <w:t>Генеральн</w:t>
      </w:r>
      <w:r>
        <w:rPr>
          <w:lang w:val="ru-RU"/>
        </w:rPr>
        <w:t>ого</w:t>
      </w:r>
      <w:r w:rsidRPr="0040771B">
        <w:rPr>
          <w:lang w:val="ru-RU"/>
        </w:rPr>
        <w:t xml:space="preserve"> директор</w:t>
      </w:r>
      <w:r>
        <w:rPr>
          <w:lang w:val="ru-RU"/>
        </w:rPr>
        <w:t>а, результаты работы</w:t>
      </w:r>
      <w:r w:rsidRPr="0040771B">
        <w:rPr>
          <w:lang w:val="ru-RU"/>
        </w:rPr>
        <w:t xml:space="preserve"> Ассамбле</w:t>
      </w:r>
      <w:r>
        <w:rPr>
          <w:lang w:val="ru-RU"/>
        </w:rPr>
        <w:t>й</w:t>
      </w:r>
      <w:r w:rsidRPr="0040771B">
        <w:rPr>
          <w:lang w:val="ru-RU"/>
        </w:rPr>
        <w:t xml:space="preserve"> в некоторых отношениях </w:t>
      </w:r>
      <w:r>
        <w:rPr>
          <w:lang w:val="ru-RU"/>
        </w:rPr>
        <w:t>весьма</w:t>
      </w:r>
      <w:r w:rsidRPr="0040771B">
        <w:rPr>
          <w:lang w:val="ru-RU"/>
        </w:rPr>
        <w:t xml:space="preserve"> позитивны, но </w:t>
      </w:r>
      <w:r>
        <w:rPr>
          <w:lang w:val="ru-RU"/>
        </w:rPr>
        <w:t>при этом все понимают</w:t>
      </w:r>
      <w:r w:rsidRPr="0040771B">
        <w:rPr>
          <w:lang w:val="ru-RU"/>
        </w:rPr>
        <w:t xml:space="preserve">, что </w:t>
      </w:r>
      <w:r>
        <w:rPr>
          <w:lang w:val="ru-RU"/>
        </w:rPr>
        <w:t>п</w:t>
      </w:r>
      <w:r w:rsidRPr="0040771B">
        <w:rPr>
          <w:lang w:val="ru-RU"/>
        </w:rPr>
        <w:t xml:space="preserve">редстоит </w:t>
      </w:r>
      <w:r>
        <w:rPr>
          <w:lang w:val="ru-RU"/>
        </w:rPr>
        <w:t>сделать еще немало</w:t>
      </w:r>
      <w:r w:rsidRPr="0040771B">
        <w:rPr>
          <w:lang w:val="ru-RU"/>
        </w:rPr>
        <w:t xml:space="preserve">. </w:t>
      </w:r>
      <w:r>
        <w:rPr>
          <w:lang w:val="ru-RU"/>
        </w:rPr>
        <w:t xml:space="preserve"> </w:t>
      </w:r>
      <w:r w:rsidRPr="0040771B">
        <w:rPr>
          <w:lang w:val="ru-RU"/>
        </w:rPr>
        <w:t xml:space="preserve">Он </w:t>
      </w:r>
      <w:r>
        <w:rPr>
          <w:lang w:val="ru-RU"/>
        </w:rPr>
        <w:t>констатировал</w:t>
      </w:r>
      <w:r w:rsidRPr="0040771B">
        <w:rPr>
          <w:lang w:val="ru-RU"/>
        </w:rPr>
        <w:t>, что один из элементов консенсуса, достигнут</w:t>
      </w:r>
      <w:r>
        <w:rPr>
          <w:lang w:val="ru-RU"/>
        </w:rPr>
        <w:t>ого</w:t>
      </w:r>
      <w:r w:rsidRPr="0040771B">
        <w:rPr>
          <w:lang w:val="ru-RU"/>
        </w:rPr>
        <w:t xml:space="preserve"> в последние дни, состоял в том, что все </w:t>
      </w:r>
      <w:r>
        <w:rPr>
          <w:lang w:val="ru-RU"/>
        </w:rPr>
        <w:t>сходились в оценках сессии и создавшейся</w:t>
      </w:r>
      <w:r w:rsidRPr="0040771B">
        <w:rPr>
          <w:lang w:val="ru-RU"/>
        </w:rPr>
        <w:t xml:space="preserve"> ситуаци</w:t>
      </w:r>
      <w:r>
        <w:rPr>
          <w:lang w:val="ru-RU"/>
        </w:rPr>
        <w:t>и</w:t>
      </w:r>
      <w:r w:rsidRPr="0040771B">
        <w:rPr>
          <w:lang w:val="ru-RU"/>
        </w:rPr>
        <w:t xml:space="preserve">. </w:t>
      </w:r>
      <w:r>
        <w:rPr>
          <w:lang w:val="ru-RU"/>
        </w:rPr>
        <w:t xml:space="preserve"> </w:t>
      </w:r>
      <w:r w:rsidRPr="0040771B">
        <w:rPr>
          <w:lang w:val="ru-RU"/>
        </w:rPr>
        <w:t xml:space="preserve">Генеральный директор </w:t>
      </w:r>
      <w:r>
        <w:rPr>
          <w:lang w:val="ru-RU"/>
        </w:rPr>
        <w:t>еще</w:t>
      </w:r>
      <w:r w:rsidRPr="0040771B">
        <w:rPr>
          <w:lang w:val="ru-RU"/>
        </w:rPr>
        <w:t xml:space="preserve"> раз поблагодарил Председателя за </w:t>
      </w:r>
      <w:r>
        <w:rPr>
          <w:lang w:val="ru-RU"/>
        </w:rPr>
        <w:t>проделанную</w:t>
      </w:r>
      <w:r w:rsidRPr="0040771B">
        <w:rPr>
          <w:lang w:val="ru-RU"/>
        </w:rPr>
        <w:t xml:space="preserve"> работу и делегации за </w:t>
      </w:r>
      <w:r>
        <w:rPr>
          <w:lang w:val="ru-RU"/>
        </w:rPr>
        <w:t>активное</w:t>
      </w:r>
      <w:r w:rsidRPr="0040771B">
        <w:rPr>
          <w:lang w:val="ru-RU"/>
        </w:rPr>
        <w:t xml:space="preserve"> участи</w:t>
      </w:r>
      <w:r>
        <w:rPr>
          <w:lang w:val="ru-RU"/>
        </w:rPr>
        <w:t>е</w:t>
      </w:r>
      <w:r w:rsidRPr="0040771B">
        <w:rPr>
          <w:lang w:val="ru-RU"/>
        </w:rPr>
        <w:t xml:space="preserve"> и поддержк</w:t>
      </w:r>
      <w:r>
        <w:rPr>
          <w:lang w:val="ru-RU"/>
        </w:rPr>
        <w:t>у</w:t>
      </w:r>
      <w:r w:rsidRPr="0040771B">
        <w:rPr>
          <w:lang w:val="ru-RU"/>
        </w:rPr>
        <w:t xml:space="preserve"> Организации.</w:t>
      </w:r>
    </w:p>
    <w:p w:rsidR="00E46ECA" w:rsidRPr="00B53675" w:rsidRDefault="00937A33" w:rsidP="00937A33">
      <w:pPr>
        <w:pStyle w:val="ONUME"/>
        <w:tabs>
          <w:tab w:val="clear" w:pos="567"/>
        </w:tabs>
        <w:rPr>
          <w:lang w:val="ru-RU"/>
        </w:rPr>
      </w:pPr>
      <w:r w:rsidRPr="0006086F">
        <w:rPr>
          <w:lang w:val="ru-RU"/>
        </w:rPr>
        <w:t xml:space="preserve">Председатель поблагодарил Генерального директора за его </w:t>
      </w:r>
      <w:r>
        <w:rPr>
          <w:lang w:val="ru-RU"/>
        </w:rPr>
        <w:t>выступление</w:t>
      </w:r>
      <w:r w:rsidRPr="0006086F">
        <w:rPr>
          <w:lang w:val="ru-RU"/>
        </w:rPr>
        <w:t xml:space="preserve">. </w:t>
      </w:r>
      <w:r>
        <w:rPr>
          <w:lang w:val="ru-RU"/>
        </w:rPr>
        <w:t xml:space="preserve"> </w:t>
      </w:r>
      <w:r w:rsidRPr="0006086F">
        <w:rPr>
          <w:lang w:val="ru-RU"/>
        </w:rPr>
        <w:t xml:space="preserve">Он присоединился к Генеральному директору и предыдущим ораторам, выражая свои глубочайшие соболезнования </w:t>
      </w:r>
      <w:r>
        <w:rPr>
          <w:lang w:val="ru-RU"/>
        </w:rPr>
        <w:t>пострадавшим</w:t>
      </w:r>
      <w:r w:rsidRPr="0006086F">
        <w:rPr>
          <w:lang w:val="ru-RU"/>
        </w:rPr>
        <w:t xml:space="preserve">, народу и правительству Индонезии </w:t>
      </w:r>
      <w:r>
        <w:rPr>
          <w:lang w:val="ru-RU"/>
        </w:rPr>
        <w:t>в связи с огромными людскими жертвами</w:t>
      </w:r>
      <w:r w:rsidRPr="0006086F">
        <w:rPr>
          <w:lang w:val="ru-RU"/>
        </w:rPr>
        <w:t xml:space="preserve"> и траг</w:t>
      </w:r>
      <w:r>
        <w:rPr>
          <w:lang w:val="ru-RU"/>
        </w:rPr>
        <w:t>ическими событиями</w:t>
      </w:r>
      <w:r w:rsidRPr="0006086F">
        <w:rPr>
          <w:lang w:val="ru-RU"/>
        </w:rPr>
        <w:t>, вызванны</w:t>
      </w:r>
      <w:r>
        <w:rPr>
          <w:lang w:val="ru-RU"/>
        </w:rPr>
        <w:t>ми</w:t>
      </w:r>
      <w:r w:rsidRPr="0006086F">
        <w:rPr>
          <w:lang w:val="ru-RU"/>
        </w:rPr>
        <w:t xml:space="preserve"> недавн</w:t>
      </w:r>
      <w:r>
        <w:rPr>
          <w:lang w:val="ru-RU"/>
        </w:rPr>
        <w:t>о произошедшими</w:t>
      </w:r>
      <w:r w:rsidRPr="0006086F">
        <w:rPr>
          <w:lang w:val="ru-RU"/>
        </w:rPr>
        <w:t xml:space="preserve"> цунами и землетрясением. </w:t>
      </w:r>
      <w:r>
        <w:rPr>
          <w:lang w:val="ru-RU"/>
        </w:rPr>
        <w:t xml:space="preserve"> Мысленно он вместе с </w:t>
      </w:r>
      <w:r w:rsidRPr="0006086F">
        <w:rPr>
          <w:lang w:val="ru-RU"/>
        </w:rPr>
        <w:t xml:space="preserve">народом Индонезии в эти трудные времена. </w:t>
      </w:r>
      <w:r>
        <w:rPr>
          <w:lang w:val="ru-RU"/>
        </w:rPr>
        <w:t xml:space="preserve"> </w:t>
      </w:r>
      <w:r w:rsidRPr="0006086F">
        <w:rPr>
          <w:lang w:val="ru-RU"/>
        </w:rPr>
        <w:t>Председатель поблагодарил региональных координаторов, координаторов и делегаци</w:t>
      </w:r>
      <w:r>
        <w:rPr>
          <w:lang w:val="ru-RU"/>
        </w:rPr>
        <w:t>и</w:t>
      </w:r>
      <w:r w:rsidRPr="0006086F">
        <w:rPr>
          <w:lang w:val="ru-RU"/>
        </w:rPr>
        <w:t xml:space="preserve"> за активное участие и хорошее </w:t>
      </w:r>
      <w:r>
        <w:rPr>
          <w:lang w:val="ru-RU"/>
        </w:rPr>
        <w:t>взаимодействие на протяжении всей серии заседаний</w:t>
      </w:r>
      <w:r w:rsidRPr="0006086F">
        <w:rPr>
          <w:lang w:val="ru-RU"/>
        </w:rPr>
        <w:t xml:space="preserve"> Ассамбл</w:t>
      </w:r>
      <w:r>
        <w:rPr>
          <w:lang w:val="ru-RU"/>
        </w:rPr>
        <w:t>ей</w:t>
      </w:r>
      <w:r w:rsidRPr="0006086F">
        <w:rPr>
          <w:lang w:val="ru-RU"/>
        </w:rPr>
        <w:t xml:space="preserve">. </w:t>
      </w:r>
      <w:r>
        <w:rPr>
          <w:lang w:val="ru-RU"/>
        </w:rPr>
        <w:t xml:space="preserve"> </w:t>
      </w:r>
      <w:r w:rsidRPr="0006086F">
        <w:rPr>
          <w:lang w:val="ru-RU"/>
        </w:rPr>
        <w:t xml:space="preserve">Он сказал, что, хотя </w:t>
      </w:r>
      <w:r>
        <w:rPr>
          <w:lang w:val="ru-RU"/>
        </w:rPr>
        <w:t>порой обсуждение проходило</w:t>
      </w:r>
      <w:r w:rsidRPr="0006086F">
        <w:rPr>
          <w:lang w:val="ru-RU"/>
        </w:rPr>
        <w:t xml:space="preserve"> трудн</w:t>
      </w:r>
      <w:r>
        <w:rPr>
          <w:lang w:val="ru-RU"/>
        </w:rPr>
        <w:t>о</w:t>
      </w:r>
      <w:r w:rsidRPr="0006086F">
        <w:rPr>
          <w:lang w:val="ru-RU"/>
        </w:rPr>
        <w:t>, государствам-членам уда</w:t>
      </w:r>
      <w:r>
        <w:rPr>
          <w:lang w:val="ru-RU"/>
        </w:rPr>
        <w:t>ва</w:t>
      </w:r>
      <w:r w:rsidRPr="0006086F">
        <w:rPr>
          <w:lang w:val="ru-RU"/>
        </w:rPr>
        <w:t>лось сохранить благоприятную</w:t>
      </w:r>
      <w:r>
        <w:rPr>
          <w:lang w:val="ru-RU"/>
        </w:rPr>
        <w:t xml:space="preserve"> атмосферу </w:t>
      </w:r>
      <w:r w:rsidRPr="0006086F">
        <w:rPr>
          <w:lang w:val="ru-RU"/>
        </w:rPr>
        <w:t>дружеск</w:t>
      </w:r>
      <w:r>
        <w:rPr>
          <w:lang w:val="ru-RU"/>
        </w:rPr>
        <w:t>ого общения</w:t>
      </w:r>
      <w:r w:rsidRPr="0006086F">
        <w:rPr>
          <w:lang w:val="ru-RU"/>
        </w:rPr>
        <w:t xml:space="preserve">, которая </w:t>
      </w:r>
      <w:r>
        <w:rPr>
          <w:lang w:val="ru-RU"/>
        </w:rPr>
        <w:t>во многом</w:t>
      </w:r>
      <w:r w:rsidRPr="0006086F">
        <w:rPr>
          <w:lang w:val="ru-RU"/>
        </w:rPr>
        <w:t xml:space="preserve"> облегч</w:t>
      </w:r>
      <w:r>
        <w:rPr>
          <w:lang w:val="ru-RU"/>
        </w:rPr>
        <w:t>а</w:t>
      </w:r>
      <w:r w:rsidRPr="0006086F">
        <w:rPr>
          <w:lang w:val="ru-RU"/>
        </w:rPr>
        <w:t xml:space="preserve">ла работу. </w:t>
      </w:r>
      <w:r>
        <w:rPr>
          <w:lang w:val="ru-RU"/>
        </w:rPr>
        <w:t xml:space="preserve"> </w:t>
      </w:r>
      <w:r w:rsidRPr="0006086F">
        <w:rPr>
          <w:lang w:val="ru-RU"/>
        </w:rPr>
        <w:t>Председатель отметил, что было успешно завершено</w:t>
      </w:r>
      <w:r>
        <w:rPr>
          <w:lang w:val="ru-RU"/>
        </w:rPr>
        <w:t xml:space="preserve"> обсуждение </w:t>
      </w:r>
      <w:r w:rsidRPr="0006086F">
        <w:rPr>
          <w:lang w:val="ru-RU"/>
        </w:rPr>
        <w:t>подавляюще</w:t>
      </w:r>
      <w:r>
        <w:rPr>
          <w:lang w:val="ru-RU"/>
        </w:rPr>
        <w:t>го</w:t>
      </w:r>
      <w:r w:rsidRPr="0006086F">
        <w:rPr>
          <w:lang w:val="ru-RU"/>
        </w:rPr>
        <w:t xml:space="preserve"> большинств</w:t>
      </w:r>
      <w:r>
        <w:rPr>
          <w:lang w:val="ru-RU"/>
        </w:rPr>
        <w:t>а вопросов, стоявших на повестке дня</w:t>
      </w:r>
      <w:r w:rsidRPr="0006086F">
        <w:rPr>
          <w:lang w:val="ru-RU"/>
        </w:rPr>
        <w:t xml:space="preserve"> Ассамблей</w:t>
      </w:r>
      <w:r>
        <w:rPr>
          <w:lang w:val="ru-RU"/>
        </w:rPr>
        <w:t>,</w:t>
      </w:r>
      <w:r w:rsidRPr="0006086F">
        <w:rPr>
          <w:lang w:val="ru-RU"/>
        </w:rPr>
        <w:t xml:space="preserve"> будь то </w:t>
      </w:r>
      <w:r>
        <w:rPr>
          <w:lang w:val="ru-RU"/>
        </w:rPr>
        <w:t xml:space="preserve">вопросы </w:t>
      </w:r>
      <w:r w:rsidRPr="0006086F">
        <w:rPr>
          <w:lang w:val="ru-RU"/>
        </w:rPr>
        <w:t>администра</w:t>
      </w:r>
      <w:r>
        <w:rPr>
          <w:lang w:val="ru-RU"/>
        </w:rPr>
        <w:t>тивного управления</w:t>
      </w:r>
      <w:r w:rsidRPr="0006086F">
        <w:rPr>
          <w:lang w:val="ru-RU"/>
        </w:rPr>
        <w:t xml:space="preserve"> и надзор</w:t>
      </w:r>
      <w:r>
        <w:rPr>
          <w:lang w:val="ru-RU"/>
        </w:rPr>
        <w:t>а в</w:t>
      </w:r>
      <w:r w:rsidRPr="0006086F">
        <w:rPr>
          <w:lang w:val="ru-RU"/>
        </w:rPr>
        <w:t xml:space="preserve"> </w:t>
      </w:r>
      <w:r>
        <w:rPr>
          <w:lang w:val="ru-RU"/>
        </w:rPr>
        <w:t xml:space="preserve">рамках </w:t>
      </w:r>
      <w:r w:rsidRPr="0006086F">
        <w:rPr>
          <w:lang w:val="ru-RU"/>
        </w:rPr>
        <w:t>Организаци</w:t>
      </w:r>
      <w:r>
        <w:rPr>
          <w:lang w:val="ru-RU"/>
        </w:rPr>
        <w:t>и</w:t>
      </w:r>
      <w:r w:rsidRPr="0006086F">
        <w:rPr>
          <w:lang w:val="ru-RU"/>
        </w:rPr>
        <w:t xml:space="preserve"> в целом или </w:t>
      </w:r>
      <w:r>
        <w:rPr>
          <w:lang w:val="ru-RU"/>
        </w:rPr>
        <w:t>материально-правовые</w:t>
      </w:r>
      <w:r w:rsidRPr="0006086F">
        <w:rPr>
          <w:lang w:val="ru-RU"/>
        </w:rPr>
        <w:t xml:space="preserve"> вопросы ИС, </w:t>
      </w:r>
      <w:r>
        <w:rPr>
          <w:lang w:val="ru-RU"/>
        </w:rPr>
        <w:t>например в сфере</w:t>
      </w:r>
      <w:r w:rsidRPr="0006086F">
        <w:rPr>
          <w:lang w:val="ru-RU"/>
        </w:rPr>
        <w:t xml:space="preserve"> патент</w:t>
      </w:r>
      <w:r>
        <w:rPr>
          <w:lang w:val="ru-RU"/>
        </w:rPr>
        <w:t>ов</w:t>
      </w:r>
      <w:r w:rsidRPr="0006086F">
        <w:rPr>
          <w:lang w:val="ru-RU"/>
        </w:rPr>
        <w:t>, товарны</w:t>
      </w:r>
      <w:r>
        <w:rPr>
          <w:lang w:val="ru-RU"/>
        </w:rPr>
        <w:t>х</w:t>
      </w:r>
      <w:r w:rsidRPr="0006086F">
        <w:rPr>
          <w:lang w:val="ru-RU"/>
        </w:rPr>
        <w:t xml:space="preserve"> знак</w:t>
      </w:r>
      <w:r>
        <w:rPr>
          <w:lang w:val="ru-RU"/>
        </w:rPr>
        <w:t>ов</w:t>
      </w:r>
      <w:r w:rsidRPr="0006086F">
        <w:rPr>
          <w:lang w:val="ru-RU"/>
        </w:rPr>
        <w:t xml:space="preserve"> или </w:t>
      </w:r>
      <w:r>
        <w:rPr>
          <w:lang w:val="ru-RU"/>
        </w:rPr>
        <w:t>образцов</w:t>
      </w:r>
      <w:r w:rsidRPr="0006086F">
        <w:rPr>
          <w:lang w:val="ru-RU"/>
        </w:rPr>
        <w:t xml:space="preserve">. </w:t>
      </w:r>
      <w:r>
        <w:rPr>
          <w:lang w:val="ru-RU"/>
        </w:rPr>
        <w:t xml:space="preserve"> </w:t>
      </w:r>
      <w:r w:rsidRPr="0006086F">
        <w:rPr>
          <w:lang w:val="ru-RU"/>
        </w:rPr>
        <w:t xml:space="preserve">Что касается </w:t>
      </w:r>
      <w:r>
        <w:rPr>
          <w:lang w:val="ru-RU"/>
        </w:rPr>
        <w:t>небольшого числа</w:t>
      </w:r>
      <w:r w:rsidRPr="0006086F">
        <w:rPr>
          <w:lang w:val="ru-RU"/>
        </w:rPr>
        <w:t xml:space="preserve"> нерешенных вопросов, то он </w:t>
      </w:r>
      <w:r>
        <w:rPr>
          <w:lang w:val="ru-RU"/>
        </w:rPr>
        <w:t>готов</w:t>
      </w:r>
      <w:r w:rsidRPr="0006086F">
        <w:rPr>
          <w:lang w:val="ru-RU"/>
        </w:rPr>
        <w:t xml:space="preserve"> провести консультации в течение года с целью достижения консенсуса </w:t>
      </w:r>
      <w:r>
        <w:rPr>
          <w:lang w:val="ru-RU"/>
        </w:rPr>
        <w:t xml:space="preserve">в ходе </w:t>
      </w:r>
      <w:r w:rsidRPr="0006086F">
        <w:rPr>
          <w:lang w:val="ru-RU"/>
        </w:rPr>
        <w:t>следующ</w:t>
      </w:r>
      <w:r>
        <w:rPr>
          <w:lang w:val="ru-RU"/>
        </w:rPr>
        <w:t>ей серии заседаний</w:t>
      </w:r>
      <w:r w:rsidRPr="0006086F">
        <w:rPr>
          <w:lang w:val="ru-RU"/>
        </w:rPr>
        <w:t xml:space="preserve"> Ассамбл</w:t>
      </w:r>
      <w:r>
        <w:rPr>
          <w:lang w:val="ru-RU"/>
        </w:rPr>
        <w:t>ей</w:t>
      </w:r>
      <w:r w:rsidRPr="0006086F">
        <w:rPr>
          <w:lang w:val="ru-RU"/>
        </w:rPr>
        <w:t xml:space="preserve">. </w:t>
      </w:r>
      <w:r>
        <w:rPr>
          <w:lang w:val="ru-RU"/>
        </w:rPr>
        <w:t xml:space="preserve"> </w:t>
      </w:r>
      <w:r w:rsidRPr="0006086F">
        <w:rPr>
          <w:lang w:val="ru-RU"/>
        </w:rPr>
        <w:t xml:space="preserve">Он также </w:t>
      </w:r>
      <w:r>
        <w:rPr>
          <w:lang w:val="ru-RU"/>
        </w:rPr>
        <w:t xml:space="preserve">указал, что </w:t>
      </w:r>
      <w:r w:rsidRPr="0006086F">
        <w:rPr>
          <w:lang w:val="ru-RU"/>
        </w:rPr>
        <w:t xml:space="preserve">намерен </w:t>
      </w:r>
      <w:r>
        <w:rPr>
          <w:lang w:val="ru-RU"/>
        </w:rPr>
        <w:t>координировать проведение</w:t>
      </w:r>
      <w:r w:rsidRPr="0006086F">
        <w:rPr>
          <w:lang w:val="ru-RU"/>
        </w:rPr>
        <w:t xml:space="preserve"> эти</w:t>
      </w:r>
      <w:r>
        <w:rPr>
          <w:lang w:val="ru-RU"/>
        </w:rPr>
        <w:t>х</w:t>
      </w:r>
      <w:r w:rsidRPr="0006086F">
        <w:rPr>
          <w:lang w:val="ru-RU"/>
        </w:rPr>
        <w:t xml:space="preserve"> консультаци</w:t>
      </w:r>
      <w:r>
        <w:rPr>
          <w:lang w:val="ru-RU"/>
        </w:rPr>
        <w:t>й, оказывая при этом необходимую помощь,</w:t>
      </w:r>
      <w:r w:rsidRPr="0006086F">
        <w:rPr>
          <w:lang w:val="ru-RU"/>
        </w:rPr>
        <w:t xml:space="preserve"> и </w:t>
      </w:r>
      <w:r>
        <w:rPr>
          <w:lang w:val="ru-RU"/>
        </w:rPr>
        <w:t>выразил надежду на то,</w:t>
      </w:r>
      <w:r w:rsidRPr="0006086F">
        <w:rPr>
          <w:lang w:val="ru-RU"/>
        </w:rPr>
        <w:t xml:space="preserve"> что он может рассчитывать на активное участие делегаций. </w:t>
      </w:r>
      <w:r>
        <w:rPr>
          <w:lang w:val="ru-RU"/>
        </w:rPr>
        <w:t xml:space="preserve"> </w:t>
      </w:r>
      <w:r w:rsidRPr="0006086F">
        <w:rPr>
          <w:lang w:val="ru-RU"/>
        </w:rPr>
        <w:t xml:space="preserve">В этой связи он вскоре свяжется с региональными координаторами. Председатель выразил глубокую признательность </w:t>
      </w:r>
      <w:r>
        <w:rPr>
          <w:lang w:val="ru-RU"/>
        </w:rPr>
        <w:t>участникам этой серии заседаний Ассамблей, почтивших</w:t>
      </w:r>
      <w:r w:rsidRPr="0006086F">
        <w:rPr>
          <w:lang w:val="ru-RU"/>
        </w:rPr>
        <w:t xml:space="preserve"> памят</w:t>
      </w:r>
      <w:r>
        <w:rPr>
          <w:lang w:val="ru-RU"/>
        </w:rPr>
        <w:t>ь</w:t>
      </w:r>
      <w:r w:rsidRPr="0006086F">
        <w:rPr>
          <w:lang w:val="ru-RU"/>
        </w:rPr>
        <w:t xml:space="preserve"> покойного президента Вьетнама Его Превосходительства г-на </w:t>
      </w:r>
      <w:r w:rsidRPr="00183866">
        <w:rPr>
          <w:lang w:val="ru-RU"/>
        </w:rPr>
        <w:t>Чан Дай Куанг</w:t>
      </w:r>
      <w:r>
        <w:rPr>
          <w:lang w:val="ru-RU"/>
        </w:rPr>
        <w:t>а</w:t>
      </w:r>
      <w:r w:rsidRPr="0006086F">
        <w:rPr>
          <w:lang w:val="ru-RU"/>
        </w:rPr>
        <w:t>, сконча</w:t>
      </w:r>
      <w:r>
        <w:rPr>
          <w:lang w:val="ru-RU"/>
        </w:rPr>
        <w:t>вшего</w:t>
      </w:r>
      <w:r w:rsidRPr="0006086F">
        <w:rPr>
          <w:lang w:val="ru-RU"/>
        </w:rPr>
        <w:t>ся в пятницу</w:t>
      </w:r>
      <w:r>
        <w:rPr>
          <w:lang w:val="ru-RU"/>
        </w:rPr>
        <w:t>,</w:t>
      </w:r>
      <w:r w:rsidRPr="0006086F">
        <w:rPr>
          <w:lang w:val="ru-RU"/>
        </w:rPr>
        <w:t xml:space="preserve"> 21 сентября 2018 г. </w:t>
      </w:r>
      <w:r>
        <w:rPr>
          <w:lang w:val="ru-RU"/>
        </w:rPr>
        <w:t xml:space="preserve"> </w:t>
      </w:r>
      <w:r w:rsidRPr="0006086F">
        <w:rPr>
          <w:lang w:val="ru-RU"/>
        </w:rPr>
        <w:t xml:space="preserve">Он сказал, что передал эти </w:t>
      </w:r>
      <w:r>
        <w:rPr>
          <w:lang w:val="ru-RU"/>
        </w:rPr>
        <w:t>соболезнования</w:t>
      </w:r>
      <w:r w:rsidRPr="0006086F">
        <w:rPr>
          <w:lang w:val="ru-RU"/>
        </w:rPr>
        <w:t xml:space="preserve"> семье</w:t>
      </w:r>
      <w:r>
        <w:rPr>
          <w:lang w:val="ru-RU"/>
        </w:rPr>
        <w:t xml:space="preserve"> покойного</w:t>
      </w:r>
      <w:r w:rsidRPr="0006086F">
        <w:rPr>
          <w:lang w:val="ru-RU"/>
        </w:rPr>
        <w:t xml:space="preserve">, а также правительству и народу Вьетнама. В заключение Председатель поблагодарил Генерального директора и Секретариат за поддержку, оказанную ему </w:t>
      </w:r>
      <w:r>
        <w:rPr>
          <w:lang w:val="ru-RU"/>
        </w:rPr>
        <w:t xml:space="preserve">при выполнении функций </w:t>
      </w:r>
      <w:r w:rsidRPr="0006086F">
        <w:rPr>
          <w:lang w:val="ru-RU"/>
        </w:rPr>
        <w:t>Председател</w:t>
      </w:r>
      <w:r>
        <w:rPr>
          <w:lang w:val="ru-RU"/>
        </w:rPr>
        <w:t>я</w:t>
      </w:r>
      <w:r w:rsidRPr="0006086F">
        <w:rPr>
          <w:lang w:val="ru-RU"/>
        </w:rPr>
        <w:t xml:space="preserve">, а также за </w:t>
      </w:r>
      <w:r>
        <w:rPr>
          <w:lang w:val="ru-RU"/>
        </w:rPr>
        <w:t xml:space="preserve">чрезвычайно </w:t>
      </w:r>
      <w:r w:rsidRPr="0006086F">
        <w:rPr>
          <w:lang w:val="ru-RU"/>
        </w:rPr>
        <w:t>эффективн</w:t>
      </w:r>
      <w:r>
        <w:rPr>
          <w:lang w:val="ru-RU"/>
        </w:rPr>
        <w:t xml:space="preserve">ую </w:t>
      </w:r>
      <w:r w:rsidRPr="0006086F">
        <w:rPr>
          <w:lang w:val="ru-RU"/>
        </w:rPr>
        <w:t>организ</w:t>
      </w:r>
      <w:r>
        <w:rPr>
          <w:lang w:val="ru-RU"/>
        </w:rPr>
        <w:t>ацию работы заседаний</w:t>
      </w:r>
      <w:r w:rsidRPr="0006086F">
        <w:rPr>
          <w:lang w:val="ru-RU"/>
        </w:rPr>
        <w:t xml:space="preserve"> Ассамблей. </w:t>
      </w:r>
      <w:r>
        <w:rPr>
          <w:lang w:val="ru-RU"/>
        </w:rPr>
        <w:t xml:space="preserve"> </w:t>
      </w:r>
      <w:r w:rsidRPr="0006086F">
        <w:rPr>
          <w:lang w:val="ru-RU"/>
        </w:rPr>
        <w:t xml:space="preserve">Он также поблагодарил </w:t>
      </w:r>
      <w:r>
        <w:rPr>
          <w:lang w:val="ru-RU"/>
        </w:rPr>
        <w:t xml:space="preserve">устных </w:t>
      </w:r>
      <w:r w:rsidRPr="0006086F">
        <w:rPr>
          <w:lang w:val="ru-RU"/>
        </w:rPr>
        <w:t xml:space="preserve">переводчиков за </w:t>
      </w:r>
      <w:r>
        <w:rPr>
          <w:lang w:val="ru-RU"/>
        </w:rPr>
        <w:t>упорную работу</w:t>
      </w:r>
      <w:r w:rsidRPr="0006086F">
        <w:rPr>
          <w:lang w:val="ru-RU"/>
        </w:rPr>
        <w:t xml:space="preserve"> в ходе</w:t>
      </w:r>
      <w:r>
        <w:rPr>
          <w:lang w:val="ru-RU"/>
        </w:rPr>
        <w:t xml:space="preserve"> серии заседаний</w:t>
      </w:r>
      <w:r w:rsidRPr="0006086F">
        <w:rPr>
          <w:lang w:val="ru-RU"/>
        </w:rPr>
        <w:t xml:space="preserve"> Ассамблей. </w:t>
      </w:r>
      <w:r>
        <w:rPr>
          <w:lang w:val="ru-RU"/>
        </w:rPr>
        <w:t xml:space="preserve"> </w:t>
      </w:r>
      <w:r w:rsidRPr="0006086F">
        <w:rPr>
          <w:lang w:val="ru-RU"/>
        </w:rPr>
        <w:t>Председатель пожелал всем делегатам</w:t>
      </w:r>
      <w:r>
        <w:rPr>
          <w:lang w:val="ru-RU"/>
        </w:rPr>
        <w:t xml:space="preserve">, и </w:t>
      </w:r>
      <w:r w:rsidRPr="0006086F">
        <w:rPr>
          <w:lang w:val="ru-RU"/>
        </w:rPr>
        <w:t>прежде всего делегатам</w:t>
      </w:r>
      <w:r>
        <w:rPr>
          <w:lang w:val="ru-RU"/>
        </w:rPr>
        <w:t xml:space="preserve"> из столиц,</w:t>
      </w:r>
      <w:r w:rsidRPr="0006086F">
        <w:rPr>
          <w:lang w:val="ru-RU"/>
        </w:rPr>
        <w:t xml:space="preserve"> </w:t>
      </w:r>
      <w:r>
        <w:rPr>
          <w:lang w:val="ru-RU"/>
        </w:rPr>
        <w:t>счастливого пути</w:t>
      </w:r>
      <w:r w:rsidRPr="0006086F">
        <w:rPr>
          <w:lang w:val="ru-RU"/>
        </w:rPr>
        <w:t>.</w:t>
      </w:r>
    </w:p>
    <w:p w:rsidR="00BD4AEC" w:rsidRPr="003F389F" w:rsidRDefault="00937A33" w:rsidP="00BB51B5">
      <w:pPr>
        <w:pStyle w:val="ONUME"/>
        <w:tabs>
          <w:tab w:val="clear" w:pos="567"/>
        </w:tabs>
        <w:spacing w:after="720"/>
        <w:rPr>
          <w:lang w:val="ru-RU"/>
        </w:rPr>
      </w:pPr>
      <w:r>
        <w:rPr>
          <w:lang w:val="ru-RU"/>
        </w:rPr>
        <w:t>На этом п</w:t>
      </w:r>
      <w:r w:rsidR="003F389F" w:rsidRPr="00B351BD">
        <w:rPr>
          <w:lang w:val="ru-RU"/>
        </w:rPr>
        <w:t xml:space="preserve">ятьдесят </w:t>
      </w:r>
      <w:r w:rsidR="003F389F">
        <w:rPr>
          <w:lang w:val="ru-RU"/>
        </w:rPr>
        <w:t xml:space="preserve">восьмая серия заседаний Ассамблей и других органов государств-членов ВОИС </w:t>
      </w:r>
      <w:r w:rsidR="003F389F" w:rsidRPr="00B351BD">
        <w:rPr>
          <w:lang w:val="ru-RU"/>
        </w:rPr>
        <w:t>была закрыта</w:t>
      </w:r>
      <w:r w:rsidR="00DA4565" w:rsidRPr="003F389F">
        <w:rPr>
          <w:lang w:val="ru-RU"/>
        </w:rPr>
        <w:t>.</w:t>
      </w:r>
    </w:p>
    <w:p w:rsidR="00984A53" w:rsidRPr="00937A33" w:rsidRDefault="00F17837" w:rsidP="00937A33">
      <w:pPr>
        <w:pStyle w:val="BodyText"/>
        <w:ind w:left="5533"/>
        <w:rPr>
          <w:lang w:val="ru-RU"/>
        </w:rPr>
      </w:pPr>
      <w:r w:rsidRPr="00F17837">
        <w:t>[</w:t>
      </w:r>
      <w:r w:rsidR="00AE7AE1">
        <w:rPr>
          <w:lang w:val="ru-RU"/>
        </w:rPr>
        <w:t>Приложени</w:t>
      </w:r>
      <w:r w:rsidR="008556CD">
        <w:rPr>
          <w:lang w:val="ru-RU"/>
        </w:rPr>
        <w:t>я</w:t>
      </w:r>
      <w:r w:rsidR="00AE7AE1">
        <w:rPr>
          <w:lang w:val="ru-RU"/>
        </w:rPr>
        <w:t xml:space="preserve"> следу</w:t>
      </w:r>
      <w:r w:rsidR="008556CD">
        <w:rPr>
          <w:lang w:val="ru-RU"/>
        </w:rPr>
        <w:t>ю</w:t>
      </w:r>
      <w:r w:rsidR="00AE7AE1">
        <w:rPr>
          <w:lang w:val="ru-RU"/>
        </w:rPr>
        <w:t>т</w:t>
      </w:r>
      <w:r w:rsidRPr="00F17837">
        <w:t>]</w:t>
      </w:r>
    </w:p>
    <w:sectPr w:rsidR="00984A53" w:rsidRPr="00937A33" w:rsidSect="00D11FFD">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FC" w:rsidRDefault="002A7AFC">
      <w:r>
        <w:separator/>
      </w:r>
    </w:p>
  </w:endnote>
  <w:endnote w:type="continuationSeparator" w:id="0">
    <w:p w:rsidR="002A7AFC" w:rsidRDefault="002A7AFC" w:rsidP="003B38C1">
      <w:r>
        <w:separator/>
      </w:r>
    </w:p>
    <w:p w:rsidR="002A7AFC" w:rsidRPr="003B38C1" w:rsidRDefault="002A7AFC" w:rsidP="003B38C1">
      <w:pPr>
        <w:spacing w:after="60"/>
        <w:rPr>
          <w:sz w:val="17"/>
        </w:rPr>
      </w:pPr>
      <w:r>
        <w:rPr>
          <w:sz w:val="17"/>
        </w:rPr>
        <w:t>[Endnote continued from previous page]</w:t>
      </w:r>
    </w:p>
  </w:endnote>
  <w:endnote w:type="continuationNotice" w:id="1">
    <w:p w:rsidR="002A7AFC" w:rsidRPr="003B38C1" w:rsidRDefault="002A7A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FC" w:rsidRDefault="002A7AFC">
      <w:r>
        <w:separator/>
      </w:r>
    </w:p>
  </w:footnote>
  <w:footnote w:type="continuationSeparator" w:id="0">
    <w:p w:rsidR="002A7AFC" w:rsidRDefault="002A7AFC" w:rsidP="008B60B2">
      <w:r>
        <w:separator/>
      </w:r>
    </w:p>
    <w:p w:rsidR="002A7AFC" w:rsidRPr="00ED77FB" w:rsidRDefault="002A7AFC" w:rsidP="008B60B2">
      <w:pPr>
        <w:spacing w:after="60"/>
        <w:rPr>
          <w:sz w:val="17"/>
          <w:szCs w:val="17"/>
        </w:rPr>
      </w:pPr>
      <w:r w:rsidRPr="00ED77FB">
        <w:rPr>
          <w:sz w:val="17"/>
          <w:szCs w:val="17"/>
        </w:rPr>
        <w:t>[Footnote continued from previous page]</w:t>
      </w:r>
    </w:p>
  </w:footnote>
  <w:footnote w:type="continuationNotice" w:id="1">
    <w:p w:rsidR="002A7AFC" w:rsidRPr="00ED77FB" w:rsidRDefault="002A7AFC" w:rsidP="008B60B2">
      <w:pPr>
        <w:spacing w:before="60"/>
        <w:jc w:val="right"/>
        <w:rPr>
          <w:sz w:val="17"/>
          <w:szCs w:val="17"/>
        </w:rPr>
      </w:pPr>
      <w:r w:rsidRPr="00ED77FB">
        <w:rPr>
          <w:sz w:val="17"/>
          <w:szCs w:val="17"/>
        </w:rPr>
        <w:t>[Footnote continued on next page]</w:t>
      </w:r>
    </w:p>
  </w:footnote>
  <w:footnote w:id="2">
    <w:p w:rsidR="002A7AFC" w:rsidRPr="002E76A1" w:rsidRDefault="002A7AFC" w:rsidP="008C798B">
      <w:pPr>
        <w:pStyle w:val="FootnoteText"/>
        <w:rPr>
          <w:lang w:val="ru-RU"/>
        </w:rPr>
      </w:pPr>
      <w:r>
        <w:rPr>
          <w:rStyle w:val="FootnoteReference"/>
        </w:rPr>
        <w:footnoteRef/>
      </w:r>
      <w:r w:rsidRPr="002E76A1">
        <w:rPr>
          <w:lang w:val="ru-RU"/>
        </w:rPr>
        <w:t xml:space="preserve"> Пункт 39 Резолюции Генеральной Ассамблеи Организации Объединенных Наций, утвердившей ЦУР 25 сентября 2015</w:t>
      </w:r>
      <w:r w:rsidRPr="00C73951">
        <w:t> </w:t>
      </w:r>
      <w:r w:rsidRPr="002E76A1">
        <w:rPr>
          <w:lang w:val="ru-RU"/>
        </w:rPr>
        <w:t xml:space="preserve">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FC" w:rsidRDefault="002A7AFC" w:rsidP="00477D6B">
    <w:pPr>
      <w:jc w:val="right"/>
    </w:pPr>
    <w:bookmarkStart w:id="8" w:name="Code2"/>
    <w:bookmarkEnd w:id="8"/>
    <w:r>
      <w:t>A/58/</w:t>
    </w:r>
    <w:r>
      <w:rPr>
        <w:lang w:val="ru-RU"/>
      </w:rPr>
      <w:t>11</w:t>
    </w:r>
  </w:p>
  <w:p w:rsidR="002A7AFC" w:rsidRDefault="002A7AFC" w:rsidP="00477D6B">
    <w:pPr>
      <w:jc w:val="right"/>
    </w:pPr>
    <w:r>
      <w:rPr>
        <w:lang w:val="ru-RU"/>
      </w:rPr>
      <w:t>стр.</w:t>
    </w:r>
    <w:r>
      <w:t xml:space="preserve"> </w:t>
    </w:r>
    <w:r>
      <w:fldChar w:fldCharType="begin"/>
    </w:r>
    <w:r>
      <w:instrText xml:space="preserve"> PAGE  \* MERGEFORMAT </w:instrText>
    </w:r>
    <w:r>
      <w:fldChar w:fldCharType="separate"/>
    </w:r>
    <w:r w:rsidR="00F81081">
      <w:rPr>
        <w:noProof/>
      </w:rPr>
      <w:t>20</w:t>
    </w:r>
    <w:r>
      <w:fldChar w:fldCharType="end"/>
    </w:r>
  </w:p>
  <w:p w:rsidR="002A7AFC" w:rsidRDefault="002A7AFC" w:rsidP="00477D6B">
    <w:pPr>
      <w:jc w:val="right"/>
    </w:pPr>
  </w:p>
  <w:p w:rsidR="002A7AFC" w:rsidRDefault="002A7AF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DCE189C"/>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135"/>
        </w:tabs>
        <w:ind w:left="568"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B03E7A"/>
    <w:multiLevelType w:val="hybridMultilevel"/>
    <w:tmpl w:val="8500E296"/>
    <w:lvl w:ilvl="0" w:tplc="35A21806">
      <w:start w:val="1"/>
      <w:numFmt w:val="decimal"/>
      <w:lvlText w:val="%1."/>
      <w:lvlJc w:val="left"/>
      <w:pPr>
        <w:tabs>
          <w:tab w:val="num" w:pos="-688"/>
        </w:tabs>
        <w:ind w:left="-688" w:firstLine="908"/>
      </w:pPr>
    </w:lvl>
    <w:lvl w:ilvl="1" w:tplc="04090003">
      <w:start w:val="1"/>
      <w:numFmt w:val="lowerRoman"/>
      <w:lvlText w:val="(%2)"/>
      <w:lvlJc w:val="left"/>
      <w:pPr>
        <w:tabs>
          <w:tab w:val="num" w:pos="1800"/>
        </w:tabs>
        <w:ind w:left="1800" w:hanging="720"/>
      </w:p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87F08082">
      <w:start w:val="2"/>
      <w:numFmt w:val="decimal"/>
      <w:lvlText w:val="%4."/>
      <w:lvlJc w:val="left"/>
      <w:pPr>
        <w:tabs>
          <w:tab w:val="num" w:pos="2880"/>
        </w:tabs>
        <w:ind w:left="2880" w:hanging="360"/>
      </w:pPr>
      <w:rPr>
        <w:rFonts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AD3BED"/>
    <w:multiLevelType w:val="hybridMultilevel"/>
    <w:tmpl w:val="6C4E4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2"/>
    </w:lvlOverride>
  </w:num>
  <w:num w:numId="10">
    <w:abstractNumId w:val="4"/>
  </w:num>
  <w:num w:numId="11">
    <w:abstractNumId w:val="1"/>
  </w:num>
  <w:num w:numId="12">
    <w:abstractNumId w:val="1"/>
  </w:num>
  <w:num w:numId="13">
    <w:abstractNumId w:val="1"/>
  </w:num>
  <w:num w:numId="14">
    <w:abstractNumId w:val="7"/>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FD"/>
    <w:rsid w:val="00016EDD"/>
    <w:rsid w:val="000176CF"/>
    <w:rsid w:val="00020CF7"/>
    <w:rsid w:val="0003105B"/>
    <w:rsid w:val="00043CAA"/>
    <w:rsid w:val="000507B9"/>
    <w:rsid w:val="00065A38"/>
    <w:rsid w:val="00075432"/>
    <w:rsid w:val="000765C4"/>
    <w:rsid w:val="0009247A"/>
    <w:rsid w:val="000968ED"/>
    <w:rsid w:val="000A03F9"/>
    <w:rsid w:val="000A6E89"/>
    <w:rsid w:val="000C117A"/>
    <w:rsid w:val="000C659E"/>
    <w:rsid w:val="000E6FDE"/>
    <w:rsid w:val="000F594A"/>
    <w:rsid w:val="000F5DD0"/>
    <w:rsid w:val="000F5E56"/>
    <w:rsid w:val="001362EE"/>
    <w:rsid w:val="0014587F"/>
    <w:rsid w:val="00145F6F"/>
    <w:rsid w:val="00146D29"/>
    <w:rsid w:val="00156693"/>
    <w:rsid w:val="001647D5"/>
    <w:rsid w:val="0017108E"/>
    <w:rsid w:val="0017265E"/>
    <w:rsid w:val="001768A0"/>
    <w:rsid w:val="001832A6"/>
    <w:rsid w:val="001B16F2"/>
    <w:rsid w:val="001C3939"/>
    <w:rsid w:val="001E6270"/>
    <w:rsid w:val="0021217E"/>
    <w:rsid w:val="00234BA9"/>
    <w:rsid w:val="00250A15"/>
    <w:rsid w:val="00252EBE"/>
    <w:rsid w:val="002634C4"/>
    <w:rsid w:val="002928D3"/>
    <w:rsid w:val="002929CE"/>
    <w:rsid w:val="002951B1"/>
    <w:rsid w:val="00297072"/>
    <w:rsid w:val="002A7AFC"/>
    <w:rsid w:val="002B2659"/>
    <w:rsid w:val="002B57F6"/>
    <w:rsid w:val="002B5FC4"/>
    <w:rsid w:val="002C1F49"/>
    <w:rsid w:val="002C637B"/>
    <w:rsid w:val="002D54A9"/>
    <w:rsid w:val="002F1FE6"/>
    <w:rsid w:val="002F4E68"/>
    <w:rsid w:val="00312F7F"/>
    <w:rsid w:val="003178BA"/>
    <w:rsid w:val="003369BC"/>
    <w:rsid w:val="00337B03"/>
    <w:rsid w:val="00340C60"/>
    <w:rsid w:val="00350AE2"/>
    <w:rsid w:val="00361450"/>
    <w:rsid w:val="00363FC7"/>
    <w:rsid w:val="003673CF"/>
    <w:rsid w:val="00383502"/>
    <w:rsid w:val="003845C1"/>
    <w:rsid w:val="00394B5C"/>
    <w:rsid w:val="003A6F89"/>
    <w:rsid w:val="003B1E22"/>
    <w:rsid w:val="003B38C1"/>
    <w:rsid w:val="003D2030"/>
    <w:rsid w:val="003D574C"/>
    <w:rsid w:val="003D57B0"/>
    <w:rsid w:val="003E4933"/>
    <w:rsid w:val="003F389F"/>
    <w:rsid w:val="0040546F"/>
    <w:rsid w:val="004236EB"/>
    <w:rsid w:val="00423E3E"/>
    <w:rsid w:val="004275F9"/>
    <w:rsid w:val="00427AF4"/>
    <w:rsid w:val="00431341"/>
    <w:rsid w:val="004435DB"/>
    <w:rsid w:val="00444B43"/>
    <w:rsid w:val="00446148"/>
    <w:rsid w:val="00451806"/>
    <w:rsid w:val="004647DA"/>
    <w:rsid w:val="00471AFE"/>
    <w:rsid w:val="00474062"/>
    <w:rsid w:val="004773BF"/>
    <w:rsid w:val="00477D6B"/>
    <w:rsid w:val="00484853"/>
    <w:rsid w:val="00492CEE"/>
    <w:rsid w:val="004C529B"/>
    <w:rsid w:val="004E0019"/>
    <w:rsid w:val="005019FF"/>
    <w:rsid w:val="005243B5"/>
    <w:rsid w:val="005251B6"/>
    <w:rsid w:val="005277F9"/>
    <w:rsid w:val="0053057A"/>
    <w:rsid w:val="00531E82"/>
    <w:rsid w:val="00533C49"/>
    <w:rsid w:val="00541860"/>
    <w:rsid w:val="00547F8D"/>
    <w:rsid w:val="00553F12"/>
    <w:rsid w:val="00560A29"/>
    <w:rsid w:val="00563C48"/>
    <w:rsid w:val="005A5CB2"/>
    <w:rsid w:val="005C6649"/>
    <w:rsid w:val="005D0B73"/>
    <w:rsid w:val="005D282F"/>
    <w:rsid w:val="005D4C12"/>
    <w:rsid w:val="005E7D9C"/>
    <w:rsid w:val="005F363F"/>
    <w:rsid w:val="00605827"/>
    <w:rsid w:val="00646050"/>
    <w:rsid w:val="006615B8"/>
    <w:rsid w:val="00663010"/>
    <w:rsid w:val="006713CA"/>
    <w:rsid w:val="00672DD8"/>
    <w:rsid w:val="00676C5C"/>
    <w:rsid w:val="00685085"/>
    <w:rsid w:val="006B2E49"/>
    <w:rsid w:val="006B5BA9"/>
    <w:rsid w:val="006D49A9"/>
    <w:rsid w:val="006E34A9"/>
    <w:rsid w:val="006E4F5F"/>
    <w:rsid w:val="00714AF1"/>
    <w:rsid w:val="0072013F"/>
    <w:rsid w:val="00724BB8"/>
    <w:rsid w:val="00754213"/>
    <w:rsid w:val="00770579"/>
    <w:rsid w:val="00770DDA"/>
    <w:rsid w:val="00786069"/>
    <w:rsid w:val="007A179C"/>
    <w:rsid w:val="007A76DB"/>
    <w:rsid w:val="007D1613"/>
    <w:rsid w:val="007E4C0E"/>
    <w:rsid w:val="007F47CF"/>
    <w:rsid w:val="008045D3"/>
    <w:rsid w:val="008362B9"/>
    <w:rsid w:val="00840082"/>
    <w:rsid w:val="008556CD"/>
    <w:rsid w:val="00855BBA"/>
    <w:rsid w:val="00860537"/>
    <w:rsid w:val="0087400F"/>
    <w:rsid w:val="00877718"/>
    <w:rsid w:val="00891035"/>
    <w:rsid w:val="008A134B"/>
    <w:rsid w:val="008B2CC1"/>
    <w:rsid w:val="008B60B2"/>
    <w:rsid w:val="008C798B"/>
    <w:rsid w:val="008D1B6B"/>
    <w:rsid w:val="008D21FA"/>
    <w:rsid w:val="009031FF"/>
    <w:rsid w:val="0090731E"/>
    <w:rsid w:val="009153A8"/>
    <w:rsid w:val="009155E6"/>
    <w:rsid w:val="00916EE2"/>
    <w:rsid w:val="00921E92"/>
    <w:rsid w:val="00937A33"/>
    <w:rsid w:val="00944ACA"/>
    <w:rsid w:val="00966A22"/>
    <w:rsid w:val="0096722F"/>
    <w:rsid w:val="0098006A"/>
    <w:rsid w:val="00980843"/>
    <w:rsid w:val="00984A53"/>
    <w:rsid w:val="00987C0D"/>
    <w:rsid w:val="009944D9"/>
    <w:rsid w:val="009A072D"/>
    <w:rsid w:val="009A7F04"/>
    <w:rsid w:val="009B1D8E"/>
    <w:rsid w:val="009C03EF"/>
    <w:rsid w:val="009C127D"/>
    <w:rsid w:val="009D523E"/>
    <w:rsid w:val="009E2791"/>
    <w:rsid w:val="009E3F6F"/>
    <w:rsid w:val="009E7553"/>
    <w:rsid w:val="009F499F"/>
    <w:rsid w:val="00A2370F"/>
    <w:rsid w:val="00A25A75"/>
    <w:rsid w:val="00A37342"/>
    <w:rsid w:val="00A407E7"/>
    <w:rsid w:val="00A42DAF"/>
    <w:rsid w:val="00A42E52"/>
    <w:rsid w:val="00A45BD8"/>
    <w:rsid w:val="00A557E6"/>
    <w:rsid w:val="00A61A36"/>
    <w:rsid w:val="00A869B7"/>
    <w:rsid w:val="00A8747E"/>
    <w:rsid w:val="00A93F17"/>
    <w:rsid w:val="00AA06C0"/>
    <w:rsid w:val="00AA2DD4"/>
    <w:rsid w:val="00AB348A"/>
    <w:rsid w:val="00AC205C"/>
    <w:rsid w:val="00AE7AE1"/>
    <w:rsid w:val="00AF0A6B"/>
    <w:rsid w:val="00B05A69"/>
    <w:rsid w:val="00B07008"/>
    <w:rsid w:val="00B07D09"/>
    <w:rsid w:val="00B245C1"/>
    <w:rsid w:val="00B3103F"/>
    <w:rsid w:val="00B41E1E"/>
    <w:rsid w:val="00B53675"/>
    <w:rsid w:val="00B605BB"/>
    <w:rsid w:val="00B907AF"/>
    <w:rsid w:val="00B9734B"/>
    <w:rsid w:val="00BA0422"/>
    <w:rsid w:val="00BA30E2"/>
    <w:rsid w:val="00BB28F9"/>
    <w:rsid w:val="00BB51B5"/>
    <w:rsid w:val="00BD4AEC"/>
    <w:rsid w:val="00BD56F3"/>
    <w:rsid w:val="00BF6257"/>
    <w:rsid w:val="00C11BFE"/>
    <w:rsid w:val="00C341CA"/>
    <w:rsid w:val="00C36ABD"/>
    <w:rsid w:val="00C436A9"/>
    <w:rsid w:val="00C451F2"/>
    <w:rsid w:val="00C5068F"/>
    <w:rsid w:val="00C51417"/>
    <w:rsid w:val="00C6422C"/>
    <w:rsid w:val="00C82DAF"/>
    <w:rsid w:val="00C86D74"/>
    <w:rsid w:val="00CB0771"/>
    <w:rsid w:val="00CC5862"/>
    <w:rsid w:val="00CD04F1"/>
    <w:rsid w:val="00CD7F59"/>
    <w:rsid w:val="00CE253A"/>
    <w:rsid w:val="00CF3B97"/>
    <w:rsid w:val="00D11FFD"/>
    <w:rsid w:val="00D2157E"/>
    <w:rsid w:val="00D33F97"/>
    <w:rsid w:val="00D348F8"/>
    <w:rsid w:val="00D35AC9"/>
    <w:rsid w:val="00D44A0B"/>
    <w:rsid w:val="00D45252"/>
    <w:rsid w:val="00D66E37"/>
    <w:rsid w:val="00D71B4D"/>
    <w:rsid w:val="00D71E90"/>
    <w:rsid w:val="00D8636D"/>
    <w:rsid w:val="00D908ED"/>
    <w:rsid w:val="00D93D55"/>
    <w:rsid w:val="00DA4565"/>
    <w:rsid w:val="00DB1172"/>
    <w:rsid w:val="00DC0E7C"/>
    <w:rsid w:val="00DF023A"/>
    <w:rsid w:val="00DF383E"/>
    <w:rsid w:val="00E00756"/>
    <w:rsid w:val="00E022BD"/>
    <w:rsid w:val="00E15015"/>
    <w:rsid w:val="00E219BA"/>
    <w:rsid w:val="00E30145"/>
    <w:rsid w:val="00E335FE"/>
    <w:rsid w:val="00E4492B"/>
    <w:rsid w:val="00E46ECA"/>
    <w:rsid w:val="00E56BF5"/>
    <w:rsid w:val="00E8189C"/>
    <w:rsid w:val="00E85557"/>
    <w:rsid w:val="00EA7D6E"/>
    <w:rsid w:val="00EB2210"/>
    <w:rsid w:val="00EC4E49"/>
    <w:rsid w:val="00ED77FB"/>
    <w:rsid w:val="00ED7E70"/>
    <w:rsid w:val="00EE42E0"/>
    <w:rsid w:val="00EE45FA"/>
    <w:rsid w:val="00F020C9"/>
    <w:rsid w:val="00F17837"/>
    <w:rsid w:val="00F540E8"/>
    <w:rsid w:val="00F56DCF"/>
    <w:rsid w:val="00F66152"/>
    <w:rsid w:val="00F675C5"/>
    <w:rsid w:val="00F75733"/>
    <w:rsid w:val="00F81081"/>
    <w:rsid w:val="00F96649"/>
    <w:rsid w:val="00FB48FD"/>
    <w:rsid w:val="00FD3731"/>
    <w:rsid w:val="00FE7F30"/>
    <w:rsid w:val="00FF57E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4DB654F6-AFE5-4827-B576-0A33B2A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768A0"/>
    <w:pPr>
      <w:keepNext/>
      <w:spacing w:before="240" w:after="220"/>
      <w:outlineLvl w:val="1"/>
    </w:pPr>
    <w:rPr>
      <w:b/>
      <w:bCs/>
      <w:iCs/>
      <w:caps/>
      <w:szCs w:val="28"/>
    </w:rPr>
  </w:style>
  <w:style w:type="paragraph" w:styleId="Heading3">
    <w:name w:val="heading 3"/>
    <w:basedOn w:val="Normal"/>
    <w:next w:val="Normal"/>
    <w:link w:val="Heading3Char"/>
    <w:autoRedefine/>
    <w:qFormat/>
    <w:rsid w:val="004435DB"/>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3Char">
    <w:name w:val="Heading 3 Char"/>
    <w:basedOn w:val="DefaultParagraphFont"/>
    <w:link w:val="Heading3"/>
    <w:rsid w:val="004435DB"/>
    <w:rPr>
      <w:rFonts w:ascii="Arial" w:eastAsia="SimSun" w:hAnsi="Arial" w:cs="Arial"/>
      <w:bCs/>
      <w:caps/>
      <w:sz w:val="22"/>
      <w:szCs w:val="26"/>
      <w:lang w:val="en-US" w:eastAsia="zh-CN"/>
    </w:rPr>
  </w:style>
  <w:style w:type="character" w:customStyle="1" w:styleId="BodyTextChar">
    <w:name w:val="Body Text Char"/>
    <w:aliases w:val="tst Char,BT Char,BodyText Char,VE Body Text Char"/>
    <w:basedOn w:val="DefaultParagraphFont"/>
    <w:link w:val="BodyText"/>
    <w:rsid w:val="00BD4AEC"/>
    <w:rPr>
      <w:rFonts w:ascii="Arial" w:eastAsia="SimSun" w:hAnsi="Arial" w:cs="Arial"/>
      <w:sz w:val="22"/>
      <w:lang w:val="en-US" w:eastAsia="zh-CN"/>
    </w:rPr>
  </w:style>
  <w:style w:type="table" w:styleId="TableGrid">
    <w:name w:val="Table Grid"/>
    <w:basedOn w:val="TableNormal"/>
    <w:rsid w:val="00BF62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31E82"/>
    <w:pPr>
      <w:spacing w:after="160" w:line="240" w:lineRule="exact"/>
    </w:pPr>
    <w:rPr>
      <w:rFonts w:ascii="Verdana" w:eastAsia="Times New Roman" w:hAnsi="Verdana" w:cs="Times New Roman"/>
      <w:sz w:val="20"/>
      <w:lang w:val="en-GB" w:eastAsia="en-US"/>
    </w:rPr>
  </w:style>
  <w:style w:type="paragraph" w:customStyle="1" w:styleId="texte">
    <w:name w:val="texte"/>
    <w:basedOn w:val="Normal"/>
    <w:rsid w:val="00531E82"/>
    <w:pPr>
      <w:numPr>
        <w:ilvl w:val="2"/>
        <w:numId w:val="10"/>
      </w:numPr>
      <w:spacing w:after="120" w:line="260" w:lineRule="atLeast"/>
      <w:contextualSpacing/>
    </w:pPr>
    <w:rPr>
      <w:rFonts w:eastAsia="Times New Roman" w:cs="Times New Roman"/>
      <w:sz w:val="20"/>
      <w:lang w:eastAsia="en-US"/>
    </w:rPr>
  </w:style>
  <w:style w:type="character" w:styleId="FootnoteReference">
    <w:name w:val="footnote reference"/>
    <w:basedOn w:val="DefaultParagraphFont"/>
    <w:uiPriority w:val="99"/>
    <w:semiHidden/>
    <w:rsid w:val="008C798B"/>
    <w:rPr>
      <w:rFonts w:cs="Times New Roman"/>
      <w:vertAlign w:val="superscript"/>
    </w:rPr>
  </w:style>
  <w:style w:type="character" w:styleId="Hyperlink">
    <w:name w:val="Hyperlink"/>
    <w:basedOn w:val="DefaultParagraphFont"/>
    <w:unhideWhenUsed/>
    <w:rsid w:val="008C798B"/>
    <w:rPr>
      <w:color w:val="0000FF" w:themeColor="hyperlink"/>
      <w:u w:val="single"/>
    </w:rPr>
  </w:style>
  <w:style w:type="character" w:customStyle="1" w:styleId="FootnoteTextChar">
    <w:name w:val="Footnote Text Char"/>
    <w:basedOn w:val="DefaultParagraphFont"/>
    <w:link w:val="FootnoteText"/>
    <w:uiPriority w:val="99"/>
    <w:semiHidden/>
    <w:locked/>
    <w:rsid w:val="008C798B"/>
    <w:rPr>
      <w:rFonts w:ascii="Arial" w:eastAsia="SimSun" w:hAnsi="Arial" w:cs="Arial"/>
      <w:sz w:val="18"/>
      <w:lang w:val="en-US" w:eastAsia="zh-CN"/>
    </w:rPr>
  </w:style>
  <w:style w:type="character" w:customStyle="1" w:styleId="ONUMEChar">
    <w:name w:val="ONUM E Char"/>
    <w:link w:val="ONUME"/>
    <w:rsid w:val="00A42E52"/>
    <w:rPr>
      <w:rFonts w:ascii="Arial" w:eastAsia="SimSun" w:hAnsi="Arial" w:cs="Arial"/>
      <w:sz w:val="22"/>
      <w:lang w:val="en-US" w:eastAsia="zh-CN"/>
    </w:rPr>
  </w:style>
  <w:style w:type="character" w:customStyle="1" w:styleId="CommentTextChar">
    <w:name w:val="Comment Text Char"/>
    <w:basedOn w:val="DefaultParagraphFont"/>
    <w:link w:val="CommentText"/>
    <w:uiPriority w:val="99"/>
    <w:semiHidden/>
    <w:rsid w:val="0040546F"/>
    <w:rPr>
      <w:rFonts w:ascii="Arial" w:eastAsia="SimSun" w:hAnsi="Arial" w:cs="Arial"/>
      <w:sz w:val="18"/>
      <w:lang w:val="en-US" w:eastAsia="zh-CN"/>
    </w:rPr>
  </w:style>
  <w:style w:type="paragraph" w:styleId="ListParagraph">
    <w:name w:val="List Paragraph"/>
    <w:basedOn w:val="Normal"/>
    <w:uiPriority w:val="34"/>
    <w:qFormat/>
    <w:rsid w:val="0040546F"/>
    <w:pPr>
      <w:ind w:left="720"/>
      <w:contextualSpacing/>
    </w:pPr>
    <w:rPr>
      <w:rFonts w:eastAsia="Times New Roman"/>
      <w:lang w:eastAsia="en-US"/>
    </w:rPr>
  </w:style>
  <w:style w:type="character" w:styleId="FollowedHyperlink">
    <w:name w:val="FollowedHyperlink"/>
    <w:basedOn w:val="DefaultParagraphFont"/>
    <w:semiHidden/>
    <w:unhideWhenUsed/>
    <w:rsid w:val="003D574C"/>
    <w:rPr>
      <w:color w:val="800080" w:themeColor="followedHyperlink"/>
      <w:u w:val="single"/>
    </w:rPr>
  </w:style>
  <w:style w:type="character" w:customStyle="1" w:styleId="a">
    <w:name w:val="Основной текст_"/>
    <w:basedOn w:val="DefaultParagraphFont"/>
    <w:rsid w:val="00E219BA"/>
    <w:rPr>
      <w:spacing w:val="1"/>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hague/ru/" TargetMode="External"/><Relationship Id="rId18" Type="http://schemas.openxmlformats.org/officeDocument/2006/relationships/hyperlink" Target="http://www.wipo.int/academy/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cessiblebooksconsortium.org/" TargetMode="External"/><Relationship Id="rId7" Type="http://schemas.openxmlformats.org/officeDocument/2006/relationships/endnotes" Target="endnotes.xml"/><Relationship Id="rId12" Type="http://schemas.openxmlformats.org/officeDocument/2006/relationships/hyperlink" Target="http://www.wipo.int/madrid/ru/" TargetMode="External"/><Relationship Id="rId17" Type="http://schemas.openxmlformats.org/officeDocument/2006/relationships/hyperlink" Target="http://www.wipo.int/tisc/ru/" TargetMode="External"/><Relationship Id="rId25" Type="http://schemas.openxmlformats.org/officeDocument/2006/relationships/hyperlink" Target="http://www.wipo.int/publications/ru/details.jsp?id=4353" TargetMode="External"/><Relationship Id="rId2" Type="http://schemas.openxmlformats.org/officeDocument/2006/relationships/numbering" Target="numbering.xml"/><Relationship Id="rId16" Type="http://schemas.openxmlformats.org/officeDocument/2006/relationships/hyperlink" Target="http://www.wipo.int/marrakesh_treaty/ru/" TargetMode="External"/><Relationship Id="rId20" Type="http://schemas.openxmlformats.org/officeDocument/2006/relationships/hyperlink" Target="http://www.wipo.int/resear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ru/" TargetMode="External"/><Relationship Id="rId24" Type="http://schemas.openxmlformats.org/officeDocument/2006/relationships/hyperlink" Target="http://www.wipo.int/meetings/ru/2018/judgesforum2018.html" TargetMode="External"/><Relationship Id="rId5" Type="http://schemas.openxmlformats.org/officeDocument/2006/relationships/webSettings" Target="webSettings.xml"/><Relationship Id="rId15" Type="http://schemas.openxmlformats.org/officeDocument/2006/relationships/hyperlink" Target="http://www.wipo.int/treaties/ru/" TargetMode="External"/><Relationship Id="rId23" Type="http://schemas.openxmlformats.org/officeDocument/2006/relationships/hyperlink" Target="http://www.wipo.int/pressroom/ru/stories/judicial_program.html" TargetMode="External"/><Relationship Id="rId28" Type="http://schemas.openxmlformats.org/officeDocument/2006/relationships/theme" Target="theme/theme1.xml"/><Relationship Id="rId10" Type="http://schemas.openxmlformats.org/officeDocument/2006/relationships/hyperlink" Target="http://www.wipo.int/about-ip/ru/" TargetMode="External"/><Relationship Id="rId19" Type="http://schemas.openxmlformats.org/officeDocument/2006/relationships/hyperlink" Target="http://www.wipo.int/policy/ru/cdip/" TargetMode="External"/><Relationship Id="rId4" Type="http://schemas.openxmlformats.org/officeDocument/2006/relationships/settings" Target="settings.xml"/><Relationship Id="rId9" Type="http://schemas.openxmlformats.org/officeDocument/2006/relationships/hyperlink" Target="http://www.wipo.int/members/ru/" TargetMode="External"/><Relationship Id="rId14" Type="http://schemas.openxmlformats.org/officeDocument/2006/relationships/hyperlink" Target="http://www.wipo.int/amc/ru/" TargetMode="External"/><Relationship Id="rId22" Type="http://schemas.openxmlformats.org/officeDocument/2006/relationships/hyperlink" Target="http://www.wipo.int/about-ip/ru/artificial_intelligenc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F9C0-D51B-40B3-8C61-31ABAA10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2</TotalTime>
  <Pages>40</Pages>
  <Words>16211</Words>
  <Characters>111444</Characters>
  <Application>Microsoft Office Word</Application>
  <DocSecurity>0</DocSecurity>
  <Lines>928</Lines>
  <Paragraphs>254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
  <dc:description/>
  <cp:lastModifiedBy>HÄFLIGER Patience</cp:lastModifiedBy>
  <cp:revision>3</cp:revision>
  <cp:lastPrinted>2018-09-19T08:48:00Z</cp:lastPrinted>
  <dcterms:created xsi:type="dcterms:W3CDTF">2018-11-30T09:33:00Z</dcterms:created>
  <dcterms:modified xsi:type="dcterms:W3CDTF">2018-12-05T08:15:00Z</dcterms:modified>
  <cp:category>Assemblies of the Member States of WIPO</cp:category>
</cp:coreProperties>
</file>