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F95B02">
        <w:trPr>
          <w:trHeight w:val="2410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327B8" w:rsidP="00916EE2">
            <w:r>
              <w:rPr>
                <w:noProof/>
                <w:lang w:eastAsia="en-US"/>
              </w:rPr>
              <w:drawing>
                <wp:inline distT="0" distB="0" distL="0" distR="0" wp14:anchorId="6AA253D8" wp14:editId="70778512">
                  <wp:extent cx="1741170" cy="1287780"/>
                  <wp:effectExtent l="0" t="0" r="0" b="762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327B8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C5F8B" w:rsidP="0034031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A/55/</w:t>
            </w:r>
            <w:bookmarkStart w:id="1" w:name="Code"/>
            <w:bookmarkEnd w:id="1"/>
            <w:r w:rsidR="00340313">
              <w:rPr>
                <w:rFonts w:ascii="Arial Black" w:hAnsi="Arial Black"/>
                <w:caps/>
                <w:sz w:val="15"/>
              </w:rPr>
              <w:t>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327B8" w:rsidRDefault="00C327B8" w:rsidP="00C327B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327B8" w:rsidRDefault="00D07FC4" w:rsidP="00C327B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>7</w:t>
            </w:r>
            <w:r w:rsidR="00C327B8">
              <w:rPr>
                <w:rFonts w:ascii="Arial Black" w:hAnsi="Arial Black"/>
                <w:caps/>
                <w:sz w:val="15"/>
              </w:rPr>
              <w:t xml:space="preserve"> </w:t>
            </w:r>
            <w:r w:rsidR="00C327B8">
              <w:rPr>
                <w:rFonts w:ascii="Arial Black" w:hAnsi="Arial Black"/>
                <w:caps/>
                <w:sz w:val="15"/>
                <w:lang w:val="ru-RU"/>
              </w:rPr>
              <w:t>июля</w:t>
            </w:r>
            <w:r>
              <w:rPr>
                <w:rFonts w:ascii="Arial Black" w:hAnsi="Arial Black"/>
                <w:caps/>
                <w:sz w:val="15"/>
              </w:rPr>
              <w:t xml:space="preserve"> 2015</w:t>
            </w:r>
            <w:r w:rsidR="00C327B8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3845C1" w:rsidRPr="00C327B8" w:rsidRDefault="00C327B8" w:rsidP="003845C1">
      <w:pPr>
        <w:rPr>
          <w:lang w:val="ru-RU"/>
        </w:rPr>
      </w:pPr>
      <w:r>
        <w:rPr>
          <w:b/>
          <w:sz w:val="28"/>
          <w:szCs w:val="28"/>
          <w:lang w:val="ru-RU"/>
        </w:rPr>
        <w:t>Ассамблеи государств-членов ВОИС</w:t>
      </w:r>
    </w:p>
    <w:p w:rsidR="00A85B8E" w:rsidRDefault="00A85B8E" w:rsidP="003845C1"/>
    <w:p w:rsidR="003845C1" w:rsidRDefault="003845C1" w:rsidP="003845C1"/>
    <w:p w:rsidR="006C5F8B" w:rsidRPr="00C327B8" w:rsidRDefault="00C327B8" w:rsidP="006C5F8B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Пятьдесят пятая серия заседаний</w:t>
      </w:r>
    </w:p>
    <w:p w:rsidR="008B2CC1" w:rsidRPr="00C327B8" w:rsidRDefault="00C327B8" w:rsidP="006C5F8B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6C5F8B" w:rsidRPr="006C5F8B">
        <w:rPr>
          <w:b/>
          <w:sz w:val="24"/>
          <w:szCs w:val="24"/>
        </w:rPr>
        <w:t xml:space="preserve">, 5 </w:t>
      </w:r>
      <w:r>
        <w:rPr>
          <w:b/>
          <w:sz w:val="24"/>
          <w:szCs w:val="24"/>
          <w:lang w:val="ru-RU"/>
        </w:rPr>
        <w:t>-</w:t>
      </w:r>
      <w:r w:rsidR="006C5F8B" w:rsidRPr="006C5F8B">
        <w:rPr>
          <w:b/>
          <w:sz w:val="24"/>
          <w:szCs w:val="24"/>
        </w:rPr>
        <w:t xml:space="preserve"> 14</w:t>
      </w:r>
      <w:r w:rsidRPr="00C327B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октября</w:t>
      </w:r>
      <w:r w:rsidR="006C5F8B" w:rsidRPr="006C5F8B">
        <w:rPr>
          <w:b/>
          <w:sz w:val="24"/>
          <w:szCs w:val="24"/>
        </w:rPr>
        <w:t xml:space="preserve"> 2015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8B2CC1" w:rsidRDefault="008B2CC1" w:rsidP="008B2CC1"/>
    <w:p w:rsidR="008B2CC1" w:rsidRPr="008B2CC1" w:rsidRDefault="008B2CC1" w:rsidP="008B2CC1"/>
    <w:p w:rsidR="008B2CC1" w:rsidRPr="00C327B8" w:rsidRDefault="00C327B8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состав координационного комитета воис и исполнительных комитетов парижского и бернского союзов</w:t>
      </w:r>
      <w:r w:rsidR="00D12722" w:rsidRPr="00C327B8">
        <w:rPr>
          <w:caps/>
          <w:sz w:val="24"/>
          <w:lang w:val="ru-RU"/>
        </w:rPr>
        <w:t xml:space="preserve"> </w:t>
      </w:r>
    </w:p>
    <w:p w:rsidR="008B2CC1" w:rsidRPr="00C327B8" w:rsidRDefault="008B2CC1" w:rsidP="008B2CC1">
      <w:pPr>
        <w:rPr>
          <w:lang w:val="ru-RU"/>
        </w:rPr>
      </w:pPr>
    </w:p>
    <w:p w:rsidR="008B2CC1" w:rsidRPr="00C327B8" w:rsidRDefault="00C327B8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Секретариатом</w:t>
      </w:r>
    </w:p>
    <w:p w:rsidR="00AC205C" w:rsidRDefault="00AC205C"/>
    <w:p w:rsidR="000F5E56" w:rsidRDefault="000F5E56"/>
    <w:p w:rsidR="002928D3" w:rsidRDefault="002928D3"/>
    <w:p w:rsidR="00D12722" w:rsidRPr="00C327B8" w:rsidRDefault="00C327B8" w:rsidP="00D12722">
      <w:pPr>
        <w:pStyle w:val="Heading1"/>
        <w:rPr>
          <w:szCs w:val="22"/>
          <w:lang w:val="ru-RU"/>
        </w:rPr>
      </w:pPr>
      <w:r>
        <w:rPr>
          <w:szCs w:val="22"/>
          <w:lang w:val="ru-RU"/>
        </w:rPr>
        <w:t>введение</w:t>
      </w:r>
    </w:p>
    <w:p w:rsidR="00D12722" w:rsidRPr="0030724F" w:rsidRDefault="00D12722" w:rsidP="00D12722">
      <w:pPr>
        <w:tabs>
          <w:tab w:val="left" w:pos="567"/>
          <w:tab w:val="left" w:pos="1134"/>
          <w:tab w:val="left" w:pos="1701"/>
          <w:tab w:val="left" w:pos="5670"/>
        </w:tabs>
        <w:rPr>
          <w:szCs w:val="22"/>
        </w:rPr>
      </w:pPr>
    </w:p>
    <w:p w:rsidR="00D12722" w:rsidRPr="00126721" w:rsidRDefault="00455510" w:rsidP="00D12722">
      <w:pPr>
        <w:pStyle w:val="ONUME"/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Членский состав</w:t>
      </w:r>
      <w:r w:rsidR="00126721" w:rsidRPr="00F13171">
        <w:rPr>
          <w:szCs w:val="22"/>
          <w:lang w:val="ru-RU"/>
        </w:rPr>
        <w:t xml:space="preserve"> Координационного комитета ВОИС </w:t>
      </w:r>
      <w:r>
        <w:rPr>
          <w:szCs w:val="22"/>
          <w:lang w:val="ru-RU"/>
        </w:rPr>
        <w:t>состоит из</w:t>
      </w:r>
      <w:r w:rsidR="00126721" w:rsidRPr="00F13171">
        <w:rPr>
          <w:szCs w:val="22"/>
          <w:lang w:val="ru-RU"/>
        </w:rPr>
        <w:t xml:space="preserve"> государств, </w:t>
      </w:r>
      <w:r>
        <w:rPr>
          <w:szCs w:val="22"/>
          <w:lang w:val="ru-RU"/>
        </w:rPr>
        <w:t>привлеченных из</w:t>
      </w:r>
      <w:r w:rsidR="00126721" w:rsidRPr="00F13171">
        <w:rPr>
          <w:szCs w:val="22"/>
          <w:lang w:val="ru-RU"/>
        </w:rPr>
        <w:t xml:space="preserve"> трех других </w:t>
      </w:r>
      <w:r>
        <w:rPr>
          <w:szCs w:val="22"/>
          <w:lang w:val="ru-RU"/>
        </w:rPr>
        <w:t>групп государств</w:t>
      </w:r>
      <w:r w:rsidR="00126721" w:rsidRPr="00F1317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 именно</w:t>
      </w:r>
    </w:p>
    <w:p w:rsidR="00D12722" w:rsidRPr="0030724F" w:rsidRDefault="00126721" w:rsidP="00AC676F">
      <w:pPr>
        <w:pStyle w:val="ONUME"/>
        <w:numPr>
          <w:ilvl w:val="2"/>
          <w:numId w:val="7"/>
        </w:numPr>
        <w:tabs>
          <w:tab w:val="clear" w:pos="1701"/>
        </w:tabs>
        <w:ind w:left="1701" w:hanging="567"/>
        <w:rPr>
          <w:szCs w:val="22"/>
        </w:rPr>
      </w:pPr>
      <w:r w:rsidRPr="00F13171">
        <w:rPr>
          <w:szCs w:val="22"/>
          <w:lang w:val="ru-RU"/>
        </w:rPr>
        <w:t>Исполнительно</w:t>
      </w:r>
      <w:r w:rsidR="00455510">
        <w:rPr>
          <w:szCs w:val="22"/>
          <w:lang w:val="ru-RU"/>
        </w:rPr>
        <w:t>го</w:t>
      </w:r>
      <w:r w:rsidRPr="00F13171">
        <w:rPr>
          <w:szCs w:val="22"/>
          <w:lang w:val="ru-RU"/>
        </w:rPr>
        <w:t xml:space="preserve"> комитет</w:t>
      </w:r>
      <w:r w:rsidR="00455510">
        <w:rPr>
          <w:szCs w:val="22"/>
          <w:lang w:val="ru-RU"/>
        </w:rPr>
        <w:t>а</w:t>
      </w:r>
      <w:r w:rsidRPr="00F13171">
        <w:rPr>
          <w:szCs w:val="22"/>
          <w:lang w:val="ru-RU"/>
        </w:rPr>
        <w:t xml:space="preserve"> Парижского союза</w:t>
      </w:r>
      <w:r w:rsidR="00D12722" w:rsidRPr="0030724F">
        <w:rPr>
          <w:szCs w:val="22"/>
        </w:rPr>
        <w:t>;</w:t>
      </w:r>
    </w:p>
    <w:p w:rsidR="00D12722" w:rsidRPr="00455510" w:rsidRDefault="00126721" w:rsidP="00D12722">
      <w:pPr>
        <w:pStyle w:val="ONUME"/>
        <w:numPr>
          <w:ilvl w:val="2"/>
          <w:numId w:val="7"/>
        </w:numPr>
        <w:rPr>
          <w:szCs w:val="22"/>
          <w:lang w:val="ru-RU"/>
        </w:rPr>
      </w:pPr>
      <w:r w:rsidRPr="00F13171">
        <w:rPr>
          <w:szCs w:val="22"/>
          <w:lang w:val="ru-RU"/>
        </w:rPr>
        <w:t>Исполнительно</w:t>
      </w:r>
      <w:r w:rsidR="00455510">
        <w:rPr>
          <w:szCs w:val="22"/>
          <w:lang w:val="ru-RU"/>
        </w:rPr>
        <w:t>го</w:t>
      </w:r>
      <w:r w:rsidRPr="00F13171">
        <w:rPr>
          <w:szCs w:val="22"/>
          <w:lang w:val="ru-RU"/>
        </w:rPr>
        <w:t xml:space="preserve"> комитет</w:t>
      </w:r>
      <w:r w:rsidR="00455510">
        <w:rPr>
          <w:szCs w:val="22"/>
          <w:lang w:val="ru-RU"/>
        </w:rPr>
        <w:t>а</w:t>
      </w:r>
      <w:r w:rsidRPr="00F13171">
        <w:rPr>
          <w:szCs w:val="22"/>
          <w:lang w:val="ru-RU"/>
        </w:rPr>
        <w:t xml:space="preserve"> Бернского союза</w:t>
      </w:r>
      <w:r w:rsidR="00D12722" w:rsidRPr="00455510">
        <w:rPr>
          <w:szCs w:val="22"/>
          <w:lang w:val="ru-RU"/>
        </w:rPr>
        <w:t xml:space="preserve">;  </w:t>
      </w:r>
      <w:r>
        <w:rPr>
          <w:szCs w:val="22"/>
          <w:lang w:val="ru-RU"/>
        </w:rPr>
        <w:t>и</w:t>
      </w:r>
    </w:p>
    <w:p w:rsidR="00D12722" w:rsidRPr="00126721" w:rsidRDefault="00126721" w:rsidP="00D12722">
      <w:pPr>
        <w:pStyle w:val="ONUME"/>
        <w:numPr>
          <w:ilvl w:val="2"/>
          <w:numId w:val="7"/>
        </w:numPr>
        <w:rPr>
          <w:szCs w:val="22"/>
          <w:lang w:val="ru-RU"/>
        </w:rPr>
      </w:pPr>
      <w:r w:rsidRPr="00F13171">
        <w:rPr>
          <w:szCs w:val="22"/>
          <w:lang w:val="ru-RU"/>
        </w:rPr>
        <w:t>одн</w:t>
      </w:r>
      <w:r w:rsidR="00455510">
        <w:rPr>
          <w:szCs w:val="22"/>
          <w:lang w:val="ru-RU"/>
        </w:rPr>
        <w:t>ой</w:t>
      </w:r>
      <w:r w:rsidRPr="00F13171">
        <w:rPr>
          <w:szCs w:val="22"/>
          <w:lang w:val="ru-RU"/>
        </w:rPr>
        <w:t xml:space="preserve"> четверт</w:t>
      </w:r>
      <w:r w:rsidR="00455510">
        <w:rPr>
          <w:szCs w:val="22"/>
          <w:lang w:val="ru-RU"/>
        </w:rPr>
        <w:t>и</w:t>
      </w:r>
      <w:r w:rsidRPr="00F13171">
        <w:rPr>
          <w:szCs w:val="22"/>
          <w:lang w:val="ru-RU"/>
        </w:rPr>
        <w:t xml:space="preserve"> государств-</w:t>
      </w:r>
      <w:r w:rsidR="00455510">
        <w:rPr>
          <w:szCs w:val="22"/>
          <w:lang w:val="ru-RU"/>
        </w:rPr>
        <w:t>сторон</w:t>
      </w:r>
      <w:r w:rsidRPr="00F13171">
        <w:rPr>
          <w:szCs w:val="22"/>
          <w:lang w:val="ru-RU"/>
        </w:rPr>
        <w:t xml:space="preserve"> Конвенции, учреждающей Всемирную организацию интеллектуальной собственности («Конвенция ВОИС»), которые не </w:t>
      </w:r>
      <w:r w:rsidR="00455510">
        <w:rPr>
          <w:szCs w:val="22"/>
          <w:lang w:val="ru-RU"/>
        </w:rPr>
        <w:t>являются</w:t>
      </w:r>
      <w:r w:rsidRPr="00F13171">
        <w:rPr>
          <w:szCs w:val="22"/>
          <w:lang w:val="ru-RU"/>
        </w:rPr>
        <w:t xml:space="preserve"> член</w:t>
      </w:r>
      <w:r w:rsidR="00455510">
        <w:rPr>
          <w:szCs w:val="22"/>
          <w:lang w:val="ru-RU"/>
        </w:rPr>
        <w:t>ами</w:t>
      </w:r>
      <w:r w:rsidRPr="00F13171">
        <w:rPr>
          <w:szCs w:val="22"/>
          <w:lang w:val="ru-RU"/>
        </w:rPr>
        <w:t xml:space="preserve"> </w:t>
      </w:r>
      <w:r w:rsidR="00455510">
        <w:rPr>
          <w:szCs w:val="22"/>
          <w:lang w:val="ru-RU"/>
        </w:rPr>
        <w:t>какого-либо</w:t>
      </w:r>
      <w:r w:rsidRPr="00F13171">
        <w:rPr>
          <w:szCs w:val="22"/>
          <w:lang w:val="ru-RU"/>
        </w:rPr>
        <w:t xml:space="preserve"> из Союзов, административные функции которых выполняет ВОИС.</w:t>
      </w:r>
      <w:r w:rsidRPr="00F13171">
        <w:rPr>
          <w:rStyle w:val="FootnoteReference"/>
          <w:szCs w:val="22"/>
        </w:rPr>
        <w:footnoteReference w:id="2"/>
      </w:r>
    </w:p>
    <w:p w:rsidR="00D12722" w:rsidRPr="00455510" w:rsidRDefault="00455510" w:rsidP="00D12722">
      <w:pPr>
        <w:spacing w:after="220"/>
        <w:rPr>
          <w:szCs w:val="22"/>
          <w:lang w:val="ru-RU"/>
        </w:rPr>
      </w:pPr>
      <w:r>
        <w:rPr>
          <w:szCs w:val="22"/>
          <w:lang w:val="ru-RU"/>
        </w:rPr>
        <w:t>Кроме того, Швейцария</w:t>
      </w:r>
      <w:r w:rsidR="00126721" w:rsidRPr="00F13171">
        <w:rPr>
          <w:szCs w:val="22"/>
          <w:lang w:val="ru-RU"/>
        </w:rPr>
        <w:t xml:space="preserve"> как принимающее государство является членом Координационного комитета </w:t>
      </w:r>
      <w:r w:rsidR="00126721" w:rsidRPr="00F13171">
        <w:rPr>
          <w:i/>
          <w:szCs w:val="22"/>
        </w:rPr>
        <w:t>ex</w:t>
      </w:r>
      <w:r w:rsidR="00126721" w:rsidRPr="00F13171">
        <w:rPr>
          <w:i/>
          <w:szCs w:val="22"/>
          <w:lang w:val="ru-RU"/>
        </w:rPr>
        <w:t xml:space="preserve"> </w:t>
      </w:r>
      <w:r w:rsidR="00126721" w:rsidRPr="00F13171">
        <w:rPr>
          <w:i/>
          <w:szCs w:val="22"/>
        </w:rPr>
        <w:t>officio</w:t>
      </w:r>
      <w:r w:rsidR="00126721" w:rsidRPr="00F13171">
        <w:rPr>
          <w:szCs w:val="22"/>
          <w:lang w:val="ru-RU"/>
        </w:rPr>
        <w:t>.</w:t>
      </w:r>
      <w:r w:rsidR="00126721" w:rsidRPr="00F13171">
        <w:rPr>
          <w:rStyle w:val="FootnoteReference"/>
          <w:szCs w:val="22"/>
        </w:rPr>
        <w:footnoteReference w:id="3"/>
      </w:r>
    </w:p>
    <w:p w:rsidR="00D12722" w:rsidRPr="00126721" w:rsidRDefault="00D12722" w:rsidP="00D12722">
      <w:pPr>
        <w:rPr>
          <w:szCs w:val="22"/>
          <w:lang w:val="ru-RU"/>
        </w:rPr>
      </w:pPr>
      <w:r w:rsidRPr="00126721">
        <w:rPr>
          <w:szCs w:val="22"/>
          <w:lang w:val="ru-RU"/>
        </w:rPr>
        <w:br w:type="page"/>
      </w:r>
    </w:p>
    <w:p w:rsidR="00D12722" w:rsidRPr="006B691B" w:rsidRDefault="00455510" w:rsidP="00D12722">
      <w:pPr>
        <w:pStyle w:val="ONUME"/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lastRenderedPageBreak/>
        <w:t>Членский состав</w:t>
      </w:r>
      <w:r w:rsidRPr="00F13171">
        <w:rPr>
          <w:szCs w:val="22"/>
          <w:lang w:val="ru-RU"/>
        </w:rPr>
        <w:t xml:space="preserve"> Координационного комитета устанавливается каждые два года на очередных сессиях Ассамблей государств-членов («Ассамблеи»).  Сроки полномочий нынешних членов Исполнительного комитета Парижского союза, Исполнительного комитета Бернского союза и Координационного комитета ВОИС истекают на момент закрытия настоящих (</w:t>
      </w:r>
      <w:r>
        <w:rPr>
          <w:szCs w:val="22"/>
          <w:lang w:val="ru-RU"/>
        </w:rPr>
        <w:t>5 - 14</w:t>
      </w:r>
      <w:r w:rsidRPr="00F13171">
        <w:rPr>
          <w:szCs w:val="22"/>
          <w:lang w:val="ru-RU"/>
        </w:rPr>
        <w:t xml:space="preserve"> октября 20</w:t>
      </w:r>
      <w:r>
        <w:rPr>
          <w:szCs w:val="22"/>
          <w:lang w:val="ru-RU"/>
        </w:rPr>
        <w:t>15</w:t>
      </w:r>
      <w:r w:rsidRPr="00F13171">
        <w:rPr>
          <w:szCs w:val="22"/>
        </w:rPr>
        <w:t> </w:t>
      </w:r>
      <w:r w:rsidRPr="00F13171">
        <w:rPr>
          <w:szCs w:val="22"/>
          <w:lang w:val="ru-RU"/>
        </w:rPr>
        <w:t xml:space="preserve">г.) очередных сессий Ассамблей.  </w:t>
      </w:r>
      <w:r w:rsidRPr="00F13171">
        <w:rPr>
          <w:caps/>
          <w:szCs w:val="22"/>
          <w:lang w:val="ru-RU"/>
        </w:rPr>
        <w:t>п</w:t>
      </w:r>
      <w:r w:rsidRPr="00F13171">
        <w:rPr>
          <w:szCs w:val="22"/>
          <w:lang w:val="ru-RU"/>
        </w:rPr>
        <w:t xml:space="preserve">оэтому новые члены каждого из этих Комитетов должны быть избраны в ходе нынешних сессий Ассамблей.  </w:t>
      </w:r>
      <w:r w:rsidR="006B691B">
        <w:rPr>
          <w:szCs w:val="22"/>
          <w:lang w:val="ru-RU"/>
        </w:rPr>
        <w:t>Эти</w:t>
      </w:r>
      <w:r w:rsidRPr="006B691B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новые</w:t>
      </w:r>
      <w:r w:rsidRPr="006B691B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члены</w:t>
      </w:r>
      <w:r w:rsidRPr="006B691B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будут</w:t>
      </w:r>
      <w:r w:rsidRPr="006B691B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осуществлять</w:t>
      </w:r>
      <w:r w:rsidRPr="006B691B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свои</w:t>
      </w:r>
      <w:r w:rsidRPr="006B691B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функции</w:t>
      </w:r>
      <w:r w:rsidRPr="006B691B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до</w:t>
      </w:r>
      <w:r w:rsidRPr="006B691B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закрытия</w:t>
      </w:r>
      <w:r w:rsidRPr="006B691B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следующих</w:t>
      </w:r>
      <w:r w:rsidRPr="006B691B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очередных</w:t>
      </w:r>
      <w:r w:rsidRPr="006B691B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сессий</w:t>
      </w:r>
      <w:r w:rsidRPr="006B691B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Ассамблей</w:t>
      </w:r>
      <w:r w:rsidRPr="006B691B">
        <w:rPr>
          <w:szCs w:val="22"/>
          <w:lang w:val="ru-RU"/>
        </w:rPr>
        <w:t xml:space="preserve">, </w:t>
      </w:r>
      <w:r w:rsidRPr="00F13171">
        <w:rPr>
          <w:szCs w:val="22"/>
          <w:lang w:val="ru-RU"/>
        </w:rPr>
        <w:t>которые</w:t>
      </w:r>
      <w:r w:rsidRPr="006B691B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состоятся</w:t>
      </w:r>
      <w:r w:rsidRPr="006B691B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в</w:t>
      </w:r>
      <w:r w:rsidRPr="006B691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ок</w:t>
      </w:r>
      <w:r w:rsidRPr="00F13171">
        <w:rPr>
          <w:szCs w:val="22"/>
          <w:lang w:val="ru-RU"/>
        </w:rPr>
        <w:t>тябре</w:t>
      </w:r>
      <w:r w:rsidRPr="006B691B">
        <w:rPr>
          <w:szCs w:val="22"/>
          <w:lang w:val="ru-RU"/>
        </w:rPr>
        <w:t xml:space="preserve"> 2017 </w:t>
      </w:r>
      <w:r w:rsidRPr="00F13171">
        <w:rPr>
          <w:szCs w:val="22"/>
          <w:lang w:val="ru-RU"/>
        </w:rPr>
        <w:t>г</w:t>
      </w:r>
      <w:r w:rsidR="00D12722" w:rsidRPr="006B691B">
        <w:rPr>
          <w:szCs w:val="22"/>
          <w:lang w:val="ru-RU"/>
        </w:rPr>
        <w:t>.</w:t>
      </w:r>
    </w:p>
    <w:p w:rsidR="00D12722" w:rsidRPr="006B691B" w:rsidRDefault="006B691B" w:rsidP="00D12722">
      <w:pPr>
        <w:pStyle w:val="ONUME"/>
        <w:numPr>
          <w:ilvl w:val="0"/>
          <w:numId w:val="7"/>
        </w:numPr>
        <w:spacing w:after="0"/>
        <w:rPr>
          <w:szCs w:val="22"/>
          <w:lang w:val="ru-RU"/>
        </w:rPr>
      </w:pPr>
      <w:r w:rsidRPr="00F13171">
        <w:rPr>
          <w:szCs w:val="22"/>
          <w:lang w:val="ru-RU"/>
        </w:rPr>
        <w:t>В</w:t>
      </w:r>
      <w:r w:rsidRPr="006B691B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настоящем</w:t>
      </w:r>
      <w:r w:rsidRPr="006B691B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документе</w:t>
      </w:r>
      <w:r w:rsidRPr="006B691B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рассматривается</w:t>
      </w:r>
      <w:r w:rsidRPr="006B691B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состав</w:t>
      </w:r>
      <w:r w:rsidRPr="006B691B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Комитетов</w:t>
      </w:r>
      <w:r w:rsidRPr="006B691B">
        <w:rPr>
          <w:szCs w:val="22"/>
          <w:lang w:val="ru-RU"/>
        </w:rPr>
        <w:t xml:space="preserve">, </w:t>
      </w:r>
      <w:r w:rsidRPr="00F13171">
        <w:rPr>
          <w:szCs w:val="22"/>
          <w:lang w:val="ru-RU"/>
        </w:rPr>
        <w:t>члены</w:t>
      </w:r>
      <w:r w:rsidRPr="006B691B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которых</w:t>
      </w:r>
      <w:r w:rsidRPr="006B691B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должны</w:t>
      </w:r>
      <w:r w:rsidRPr="006B691B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быть</w:t>
      </w:r>
      <w:r w:rsidRPr="006B691B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избраны</w:t>
      </w:r>
      <w:r w:rsidRPr="006B691B">
        <w:rPr>
          <w:szCs w:val="22"/>
          <w:lang w:val="ru-RU"/>
        </w:rPr>
        <w:t xml:space="preserve">, </w:t>
      </w:r>
      <w:r w:rsidRPr="00F13171">
        <w:rPr>
          <w:szCs w:val="22"/>
          <w:lang w:val="ru-RU"/>
        </w:rPr>
        <w:t>и</w:t>
      </w:r>
      <w:r w:rsidRPr="006B691B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решения</w:t>
      </w:r>
      <w:r w:rsidRPr="006B691B">
        <w:rPr>
          <w:szCs w:val="22"/>
          <w:lang w:val="ru-RU"/>
        </w:rPr>
        <w:t xml:space="preserve">, </w:t>
      </w:r>
      <w:r w:rsidRPr="00F13171">
        <w:rPr>
          <w:szCs w:val="22"/>
          <w:lang w:val="ru-RU"/>
        </w:rPr>
        <w:t>которые</w:t>
      </w:r>
      <w:r w:rsidRPr="006B691B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предлагается</w:t>
      </w:r>
      <w:r w:rsidRPr="006B691B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принять</w:t>
      </w:r>
      <w:r w:rsidRPr="006B691B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соответствующим</w:t>
      </w:r>
      <w:r w:rsidRPr="006B691B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Ассамблеям</w:t>
      </w:r>
      <w:r w:rsidRPr="006B691B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и</w:t>
      </w:r>
      <w:r w:rsidRPr="006B691B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другим</w:t>
      </w:r>
      <w:r w:rsidRPr="006B691B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органам</w:t>
      </w:r>
      <w:r w:rsidRPr="006B691B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в</w:t>
      </w:r>
      <w:r w:rsidRPr="006B691B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целях</w:t>
      </w:r>
      <w:r w:rsidRPr="006B691B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избрания</w:t>
      </w:r>
      <w:r w:rsidRPr="006B691B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новых</w:t>
      </w:r>
      <w:r w:rsidRPr="006B691B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членов</w:t>
      </w:r>
      <w:r w:rsidRPr="006B691B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Комитетов</w:t>
      </w:r>
      <w:r w:rsidR="00D12722" w:rsidRPr="006B691B">
        <w:rPr>
          <w:szCs w:val="22"/>
          <w:lang w:val="ru-RU"/>
        </w:rPr>
        <w:t>.</w:t>
      </w:r>
    </w:p>
    <w:p w:rsidR="00D12722" w:rsidRPr="006B691B" w:rsidRDefault="00D12722" w:rsidP="00D12722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D12722" w:rsidRPr="006B691B" w:rsidRDefault="00D12722" w:rsidP="00D12722">
      <w:pPr>
        <w:pStyle w:val="Heading2"/>
        <w:rPr>
          <w:szCs w:val="22"/>
          <w:lang w:val="ru-RU"/>
        </w:rPr>
      </w:pPr>
      <w:r w:rsidRPr="0030724F">
        <w:rPr>
          <w:szCs w:val="22"/>
        </w:rPr>
        <w:t>I.</w:t>
      </w:r>
      <w:r w:rsidRPr="0030724F">
        <w:rPr>
          <w:szCs w:val="22"/>
        </w:rPr>
        <w:tab/>
      </w:r>
      <w:r w:rsidR="006B691B">
        <w:rPr>
          <w:szCs w:val="22"/>
          <w:lang w:val="ru-RU"/>
        </w:rPr>
        <w:t>исполнительный комитет парижского союза</w:t>
      </w:r>
    </w:p>
    <w:p w:rsidR="00D12722" w:rsidRPr="0030724F" w:rsidRDefault="00D12722" w:rsidP="00D12722">
      <w:pPr>
        <w:keepNext/>
        <w:tabs>
          <w:tab w:val="left" w:pos="567"/>
          <w:tab w:val="left" w:pos="1134"/>
          <w:tab w:val="left" w:pos="1701"/>
          <w:tab w:val="left" w:pos="5670"/>
        </w:tabs>
        <w:rPr>
          <w:szCs w:val="22"/>
          <w:u w:val="single"/>
        </w:rPr>
      </w:pPr>
    </w:p>
    <w:p w:rsidR="00D12722" w:rsidRPr="006B691B" w:rsidRDefault="006B691B" w:rsidP="00D12722">
      <w:pPr>
        <w:pStyle w:val="ONUME"/>
        <w:numPr>
          <w:ilvl w:val="0"/>
          <w:numId w:val="7"/>
        </w:numPr>
        <w:rPr>
          <w:szCs w:val="22"/>
          <w:lang w:val="ru-RU"/>
        </w:rPr>
      </w:pPr>
      <w:r w:rsidRPr="00F13171">
        <w:rPr>
          <w:szCs w:val="22"/>
          <w:u w:val="single"/>
          <w:lang w:val="ru-RU"/>
        </w:rPr>
        <w:t>Нынешний состав Комитета</w:t>
      </w:r>
      <w:r w:rsidRPr="00F13171">
        <w:rPr>
          <w:szCs w:val="22"/>
          <w:lang w:val="ru-RU"/>
        </w:rPr>
        <w:t>.  Исполнительный комитет Парижского союза в настоящее время состоит из 4</w:t>
      </w:r>
      <w:r>
        <w:rPr>
          <w:szCs w:val="22"/>
          <w:lang w:val="ru-RU"/>
        </w:rPr>
        <w:t>2</w:t>
      </w:r>
      <w:r w:rsidRPr="00F13171">
        <w:rPr>
          <w:szCs w:val="22"/>
          <w:lang w:val="ru-RU"/>
        </w:rPr>
        <w:t xml:space="preserve"> член</w:t>
      </w:r>
      <w:r>
        <w:rPr>
          <w:szCs w:val="22"/>
          <w:lang w:val="ru-RU"/>
        </w:rPr>
        <w:t>ов</w:t>
      </w:r>
      <w:r w:rsidRPr="00F13171">
        <w:rPr>
          <w:szCs w:val="22"/>
          <w:lang w:val="ru-RU"/>
        </w:rPr>
        <w:t>, в том числе 4</w:t>
      </w:r>
      <w:r>
        <w:rPr>
          <w:szCs w:val="22"/>
          <w:lang w:val="ru-RU"/>
        </w:rPr>
        <w:t>1</w:t>
      </w:r>
      <w:r w:rsidRPr="00F13171">
        <w:rPr>
          <w:szCs w:val="22"/>
          <w:lang w:val="ru-RU"/>
        </w:rPr>
        <w:t xml:space="preserve"> </w:t>
      </w:r>
      <w:r w:rsidR="00B63A74">
        <w:rPr>
          <w:szCs w:val="22"/>
          <w:lang w:val="ru-RU"/>
        </w:rPr>
        <w:t>обычного</w:t>
      </w:r>
      <w:r w:rsidRPr="00F13171">
        <w:rPr>
          <w:szCs w:val="22"/>
          <w:lang w:val="ru-RU"/>
        </w:rPr>
        <w:t xml:space="preserve"> член</w:t>
      </w:r>
      <w:r>
        <w:rPr>
          <w:szCs w:val="22"/>
          <w:lang w:val="ru-RU"/>
        </w:rPr>
        <w:t>а</w:t>
      </w:r>
      <w:r w:rsidRPr="00F13171">
        <w:rPr>
          <w:rStyle w:val="FootnoteReference"/>
          <w:szCs w:val="22"/>
        </w:rPr>
        <w:footnoteReference w:id="4"/>
      </w:r>
      <w:r w:rsidRPr="00F13171">
        <w:rPr>
          <w:szCs w:val="22"/>
          <w:lang w:val="ru-RU"/>
        </w:rPr>
        <w:t xml:space="preserve"> и одного члена </w:t>
      </w:r>
      <w:r w:rsidRPr="00F13171">
        <w:rPr>
          <w:i/>
          <w:szCs w:val="22"/>
        </w:rPr>
        <w:t>ex</w:t>
      </w:r>
      <w:r w:rsidRPr="00F13171">
        <w:rPr>
          <w:i/>
          <w:szCs w:val="22"/>
          <w:lang w:val="ru-RU"/>
        </w:rPr>
        <w:t xml:space="preserve"> </w:t>
      </w:r>
      <w:r w:rsidRPr="00F13171">
        <w:rPr>
          <w:i/>
          <w:szCs w:val="22"/>
        </w:rPr>
        <w:t>officio</w:t>
      </w:r>
      <w:r w:rsidRPr="00F13171">
        <w:rPr>
          <w:rStyle w:val="FootnoteReference"/>
          <w:szCs w:val="22"/>
        </w:rPr>
        <w:footnoteReference w:id="5"/>
      </w:r>
      <w:r w:rsidRPr="00F13171">
        <w:rPr>
          <w:i/>
          <w:szCs w:val="22"/>
          <w:lang w:val="ru-RU"/>
        </w:rPr>
        <w:t>.</w:t>
      </w:r>
      <w:r w:rsidRPr="00F13171">
        <w:rPr>
          <w:szCs w:val="22"/>
          <w:lang w:val="ru-RU"/>
        </w:rPr>
        <w:t xml:space="preserve">  Названия нынешних членов подчеркнуты в </w:t>
      </w:r>
      <w:r>
        <w:rPr>
          <w:szCs w:val="22"/>
          <w:lang w:val="ru-RU"/>
        </w:rPr>
        <w:t>с</w:t>
      </w:r>
      <w:r w:rsidRPr="00F13171">
        <w:rPr>
          <w:szCs w:val="22"/>
          <w:lang w:val="ru-RU"/>
        </w:rPr>
        <w:t xml:space="preserve">писке № 1, содержащемся в </w:t>
      </w:r>
      <w:r>
        <w:rPr>
          <w:szCs w:val="22"/>
          <w:lang w:val="ru-RU"/>
        </w:rPr>
        <w:t>п</w:t>
      </w:r>
      <w:r w:rsidRPr="00F13171">
        <w:rPr>
          <w:szCs w:val="22"/>
          <w:lang w:val="ru-RU"/>
        </w:rPr>
        <w:t>риложении к настоящему документу</w:t>
      </w:r>
      <w:r w:rsidR="00D12722" w:rsidRPr="006B691B">
        <w:rPr>
          <w:szCs w:val="22"/>
          <w:lang w:val="ru-RU"/>
        </w:rPr>
        <w:t>.</w:t>
      </w:r>
    </w:p>
    <w:p w:rsidR="00D12722" w:rsidRPr="00B63A74" w:rsidRDefault="006B691B" w:rsidP="00D12722">
      <w:pPr>
        <w:pStyle w:val="ONUME"/>
        <w:numPr>
          <w:ilvl w:val="0"/>
          <w:numId w:val="7"/>
        </w:numPr>
        <w:rPr>
          <w:szCs w:val="22"/>
          <w:lang w:val="ru-RU"/>
        </w:rPr>
      </w:pPr>
      <w:r w:rsidRPr="00F13171">
        <w:rPr>
          <w:szCs w:val="22"/>
          <w:u w:val="single"/>
          <w:lang w:val="ru-RU"/>
        </w:rPr>
        <w:t>Пределы, в которых осуществляется переизбрание</w:t>
      </w:r>
      <w:r w:rsidRPr="00F13171">
        <w:rPr>
          <w:szCs w:val="22"/>
          <w:lang w:val="ru-RU"/>
        </w:rPr>
        <w:t xml:space="preserve">.  Члены Исполнительного комитета Парижского союза могут быть переизбраны, но </w:t>
      </w:r>
      <w:r>
        <w:rPr>
          <w:szCs w:val="22"/>
          <w:lang w:val="ru-RU"/>
        </w:rPr>
        <w:t>в количестве, не превышающем</w:t>
      </w:r>
      <w:r w:rsidRPr="00F13171">
        <w:rPr>
          <w:szCs w:val="22"/>
          <w:lang w:val="ru-RU"/>
        </w:rPr>
        <w:t xml:space="preserve"> двух третей </w:t>
      </w:r>
      <w:r w:rsidR="00B63A74">
        <w:rPr>
          <w:szCs w:val="22"/>
          <w:lang w:val="ru-RU"/>
        </w:rPr>
        <w:t>обычных</w:t>
      </w:r>
      <w:r w:rsidRPr="00F13171">
        <w:rPr>
          <w:szCs w:val="22"/>
          <w:lang w:val="ru-RU"/>
        </w:rPr>
        <w:t xml:space="preserve"> членов плюс один член </w:t>
      </w:r>
      <w:r w:rsidRPr="00F13171">
        <w:rPr>
          <w:i/>
          <w:szCs w:val="22"/>
        </w:rPr>
        <w:t>ex</w:t>
      </w:r>
      <w:r w:rsidRPr="00F13171">
        <w:rPr>
          <w:i/>
          <w:szCs w:val="22"/>
          <w:lang w:val="ru-RU"/>
        </w:rPr>
        <w:t xml:space="preserve"> </w:t>
      </w:r>
      <w:r w:rsidRPr="00F13171">
        <w:rPr>
          <w:i/>
          <w:szCs w:val="22"/>
        </w:rPr>
        <w:t>officio</w:t>
      </w:r>
      <w:r w:rsidRPr="00F13171">
        <w:rPr>
          <w:rStyle w:val="FootnoteReference"/>
          <w:szCs w:val="22"/>
        </w:rPr>
        <w:footnoteReference w:id="6"/>
      </w:r>
      <w:r w:rsidRPr="00F13171">
        <w:rPr>
          <w:szCs w:val="22"/>
          <w:lang w:val="ru-RU"/>
        </w:rPr>
        <w:t>.  Поскольку имеется 4</w:t>
      </w:r>
      <w:r>
        <w:rPr>
          <w:szCs w:val="22"/>
          <w:lang w:val="ru-RU"/>
        </w:rPr>
        <w:t>2</w:t>
      </w:r>
      <w:r w:rsidRPr="00F13171">
        <w:rPr>
          <w:szCs w:val="22"/>
          <w:lang w:val="ru-RU"/>
        </w:rPr>
        <w:t xml:space="preserve"> так</w:t>
      </w:r>
      <w:r>
        <w:rPr>
          <w:szCs w:val="22"/>
          <w:lang w:val="ru-RU"/>
        </w:rPr>
        <w:t>их</w:t>
      </w:r>
      <w:r w:rsidRPr="00F13171">
        <w:rPr>
          <w:szCs w:val="22"/>
          <w:lang w:val="ru-RU"/>
        </w:rPr>
        <w:t xml:space="preserve"> член</w:t>
      </w:r>
      <w:r>
        <w:rPr>
          <w:szCs w:val="22"/>
          <w:lang w:val="ru-RU"/>
        </w:rPr>
        <w:t>а</w:t>
      </w:r>
      <w:r w:rsidRPr="00F13171">
        <w:rPr>
          <w:szCs w:val="22"/>
          <w:lang w:val="ru-RU"/>
        </w:rPr>
        <w:t xml:space="preserve">, число избранных </w:t>
      </w:r>
      <w:r w:rsidR="00B63A74">
        <w:rPr>
          <w:szCs w:val="22"/>
          <w:lang w:val="ru-RU"/>
        </w:rPr>
        <w:t>обычных</w:t>
      </w:r>
      <w:r w:rsidRPr="00F13171">
        <w:rPr>
          <w:szCs w:val="22"/>
          <w:lang w:val="ru-RU"/>
        </w:rPr>
        <w:t xml:space="preserve"> членов, которые могут быть переизбраны, составляет 2</w:t>
      </w:r>
      <w:r>
        <w:rPr>
          <w:szCs w:val="22"/>
          <w:lang w:val="ru-RU"/>
        </w:rPr>
        <w:t>8</w:t>
      </w:r>
      <w:r w:rsidRPr="00F13171">
        <w:rPr>
          <w:rStyle w:val="FootnoteReference"/>
          <w:szCs w:val="22"/>
        </w:rPr>
        <w:footnoteReference w:id="7"/>
      </w:r>
      <w:r w:rsidR="00D12722" w:rsidRPr="00B63A74">
        <w:rPr>
          <w:szCs w:val="22"/>
          <w:lang w:val="ru-RU"/>
        </w:rPr>
        <w:t>.</w:t>
      </w:r>
    </w:p>
    <w:p w:rsidR="00D12722" w:rsidRPr="00B63A74" w:rsidRDefault="00B63A74" w:rsidP="00D12722">
      <w:pPr>
        <w:pStyle w:val="ONUME"/>
        <w:numPr>
          <w:ilvl w:val="0"/>
          <w:numId w:val="7"/>
        </w:numPr>
        <w:rPr>
          <w:szCs w:val="22"/>
          <w:lang w:val="ru-RU"/>
        </w:rPr>
      </w:pPr>
      <w:r w:rsidRPr="00F13171">
        <w:rPr>
          <w:szCs w:val="22"/>
          <w:u w:val="single"/>
          <w:lang w:val="ru-RU"/>
        </w:rPr>
        <w:t>Новый состав Комитета</w:t>
      </w:r>
      <w:r w:rsidRPr="00F13171">
        <w:rPr>
          <w:szCs w:val="22"/>
          <w:lang w:val="ru-RU"/>
        </w:rPr>
        <w:t xml:space="preserve">.  Исполнительный комитет Парижского союза, которому надлежит осуществлять свои функции от закрытия </w:t>
      </w:r>
      <w:r>
        <w:rPr>
          <w:szCs w:val="22"/>
          <w:lang w:val="ru-RU"/>
        </w:rPr>
        <w:t>настоящих</w:t>
      </w:r>
      <w:r w:rsidRPr="00F13171">
        <w:rPr>
          <w:szCs w:val="22"/>
          <w:lang w:val="ru-RU"/>
        </w:rPr>
        <w:t xml:space="preserve"> сессий Ассамблей до закрытия следующих очередных сессий Ассамблей, должен иметь в своем составе 4</w:t>
      </w:r>
      <w:r>
        <w:rPr>
          <w:szCs w:val="22"/>
          <w:lang w:val="ru-RU"/>
        </w:rPr>
        <w:t>3</w:t>
      </w:r>
      <w:r w:rsidRPr="00F13171">
        <w:rPr>
          <w:rStyle w:val="FootnoteReference"/>
          <w:szCs w:val="22"/>
        </w:rPr>
        <w:footnoteReference w:id="8"/>
      </w:r>
      <w:r w:rsidRPr="00F13171">
        <w:rPr>
          <w:szCs w:val="22"/>
          <w:lang w:val="ru-RU"/>
        </w:rPr>
        <w:t xml:space="preserve"> члена, в том числе</w:t>
      </w:r>
      <w:r w:rsidR="00D12722" w:rsidRPr="00B63A74">
        <w:rPr>
          <w:szCs w:val="22"/>
          <w:lang w:val="ru-RU"/>
        </w:rPr>
        <w:t>:</w:t>
      </w:r>
    </w:p>
    <w:p w:rsidR="00D12722" w:rsidRPr="00B63A74" w:rsidRDefault="00B63A74" w:rsidP="00AC676F">
      <w:pPr>
        <w:pStyle w:val="ONUME"/>
        <w:numPr>
          <w:ilvl w:val="2"/>
          <w:numId w:val="7"/>
        </w:numPr>
        <w:tabs>
          <w:tab w:val="clear" w:pos="1701"/>
        </w:tabs>
        <w:ind w:left="1701" w:hanging="567"/>
        <w:rPr>
          <w:szCs w:val="22"/>
          <w:lang w:val="ru-RU"/>
        </w:rPr>
      </w:pPr>
      <w:r w:rsidRPr="00B63A74">
        <w:rPr>
          <w:szCs w:val="22"/>
          <w:lang w:val="ru-RU"/>
        </w:rPr>
        <w:t xml:space="preserve">42 </w:t>
      </w:r>
      <w:r w:rsidRPr="00F13171">
        <w:rPr>
          <w:szCs w:val="22"/>
          <w:lang w:val="ru-RU"/>
        </w:rPr>
        <w:t>избранных</w:t>
      </w:r>
      <w:r w:rsidRPr="00B63A7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обычных</w:t>
      </w:r>
      <w:r w:rsidRPr="00B63A74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член</w:t>
      </w:r>
      <w:r>
        <w:rPr>
          <w:szCs w:val="22"/>
          <w:lang w:val="ru-RU"/>
        </w:rPr>
        <w:t>а</w:t>
      </w:r>
      <w:r w:rsidRPr="00B63A74">
        <w:rPr>
          <w:szCs w:val="22"/>
          <w:lang w:val="ru-RU"/>
        </w:rPr>
        <w:t xml:space="preserve">, </w:t>
      </w:r>
      <w:r w:rsidRPr="00F13171">
        <w:rPr>
          <w:szCs w:val="22"/>
          <w:lang w:val="ru-RU"/>
        </w:rPr>
        <w:t>которые</w:t>
      </w:r>
      <w:r w:rsidRPr="00B63A74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должны</w:t>
      </w:r>
      <w:r w:rsidRPr="00B63A74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избираться</w:t>
      </w:r>
      <w:r w:rsidRPr="00B63A74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Ассамблеей</w:t>
      </w:r>
      <w:r w:rsidRPr="00B63A74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Парижского</w:t>
      </w:r>
      <w:r w:rsidRPr="00B63A74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союза</w:t>
      </w:r>
      <w:r w:rsidRPr="00B63A74">
        <w:rPr>
          <w:szCs w:val="22"/>
          <w:lang w:val="ru-RU"/>
        </w:rPr>
        <w:t xml:space="preserve">;  </w:t>
      </w:r>
      <w:r w:rsidRPr="00F13171">
        <w:rPr>
          <w:szCs w:val="22"/>
          <w:lang w:val="ru-RU"/>
        </w:rPr>
        <w:t>из</w:t>
      </w:r>
      <w:r w:rsidRPr="00B63A74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нынешних</w:t>
      </w:r>
      <w:r w:rsidRPr="00B63A74">
        <w:rPr>
          <w:szCs w:val="22"/>
          <w:lang w:val="ru-RU"/>
        </w:rPr>
        <w:t xml:space="preserve"> 41 </w:t>
      </w:r>
      <w:r w:rsidRPr="00F13171">
        <w:rPr>
          <w:szCs w:val="22"/>
          <w:lang w:val="ru-RU"/>
        </w:rPr>
        <w:t>избранных</w:t>
      </w:r>
      <w:r w:rsidRPr="00B63A74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член</w:t>
      </w:r>
      <w:r>
        <w:rPr>
          <w:szCs w:val="22"/>
          <w:lang w:val="ru-RU"/>
        </w:rPr>
        <w:t>а</w:t>
      </w:r>
      <w:r w:rsidRPr="00B63A74">
        <w:rPr>
          <w:szCs w:val="22"/>
          <w:lang w:val="ru-RU"/>
        </w:rPr>
        <w:t xml:space="preserve"> 27 </w:t>
      </w:r>
      <w:r w:rsidRPr="00F13171">
        <w:rPr>
          <w:szCs w:val="22"/>
          <w:lang w:val="ru-RU"/>
        </w:rPr>
        <w:t>могут</w:t>
      </w:r>
      <w:r w:rsidRPr="00B63A74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и</w:t>
      </w:r>
      <w:r w:rsidRPr="00B63A74">
        <w:rPr>
          <w:szCs w:val="22"/>
          <w:lang w:val="ru-RU"/>
        </w:rPr>
        <w:t xml:space="preserve"> 14 </w:t>
      </w:r>
      <w:r w:rsidRPr="00F13171">
        <w:rPr>
          <w:szCs w:val="22"/>
          <w:lang w:val="ru-RU"/>
        </w:rPr>
        <w:t>не</w:t>
      </w:r>
      <w:r w:rsidRPr="00B63A74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могут</w:t>
      </w:r>
      <w:r w:rsidRPr="00B63A74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быть</w:t>
      </w:r>
      <w:r w:rsidRPr="00B63A74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переизбраны</w:t>
      </w:r>
      <w:r w:rsidR="00D12722" w:rsidRPr="00B63A74">
        <w:rPr>
          <w:szCs w:val="22"/>
          <w:lang w:val="ru-RU"/>
        </w:rPr>
        <w:t>;</w:t>
      </w:r>
    </w:p>
    <w:p w:rsidR="00D12722" w:rsidRPr="00B63A74" w:rsidRDefault="00B63A74" w:rsidP="00AC676F">
      <w:pPr>
        <w:pStyle w:val="ONUME"/>
        <w:numPr>
          <w:ilvl w:val="2"/>
          <w:numId w:val="7"/>
        </w:numPr>
        <w:tabs>
          <w:tab w:val="clear" w:pos="1701"/>
        </w:tabs>
        <w:ind w:left="1701" w:hanging="567"/>
        <w:rPr>
          <w:szCs w:val="22"/>
          <w:lang w:val="ru-RU"/>
        </w:rPr>
      </w:pPr>
      <w:r w:rsidRPr="00F13171">
        <w:rPr>
          <w:szCs w:val="22"/>
          <w:lang w:val="ru-RU"/>
        </w:rPr>
        <w:t xml:space="preserve">одного члена </w:t>
      </w:r>
      <w:r w:rsidRPr="00F13171">
        <w:rPr>
          <w:i/>
          <w:szCs w:val="22"/>
        </w:rPr>
        <w:t>ex</w:t>
      </w:r>
      <w:r w:rsidRPr="00F13171">
        <w:rPr>
          <w:i/>
          <w:szCs w:val="22"/>
          <w:lang w:val="ru-RU"/>
        </w:rPr>
        <w:t xml:space="preserve"> </w:t>
      </w:r>
      <w:r w:rsidRPr="00F13171">
        <w:rPr>
          <w:i/>
          <w:szCs w:val="22"/>
        </w:rPr>
        <w:t>officio</w:t>
      </w:r>
      <w:r w:rsidRPr="00F13171">
        <w:rPr>
          <w:szCs w:val="22"/>
          <w:lang w:val="ru-RU"/>
        </w:rPr>
        <w:t xml:space="preserve"> (Швейцария</w:t>
      </w:r>
      <w:r w:rsidR="00D12722" w:rsidRPr="00B63A74">
        <w:rPr>
          <w:szCs w:val="22"/>
          <w:lang w:val="ru-RU"/>
        </w:rPr>
        <w:t>).</w:t>
      </w:r>
    </w:p>
    <w:p w:rsidR="00F95B02" w:rsidRDefault="00F95B02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br w:type="page"/>
      </w:r>
    </w:p>
    <w:p w:rsidR="00D12722" w:rsidRPr="00B63A74" w:rsidRDefault="00B63A74" w:rsidP="00D12722">
      <w:pPr>
        <w:pStyle w:val="ONUME"/>
        <w:numPr>
          <w:ilvl w:val="0"/>
          <w:numId w:val="7"/>
        </w:numPr>
        <w:ind w:left="5533"/>
        <w:rPr>
          <w:szCs w:val="22"/>
          <w:lang w:val="ru-RU"/>
        </w:rPr>
      </w:pPr>
      <w:r w:rsidRPr="00F13171">
        <w:rPr>
          <w:i/>
          <w:szCs w:val="22"/>
          <w:lang w:val="ru-RU"/>
        </w:rPr>
        <w:lastRenderedPageBreak/>
        <w:t>Соответственно,</w:t>
      </w:r>
      <w:r w:rsidRPr="00F13171">
        <w:rPr>
          <w:szCs w:val="22"/>
          <w:lang w:val="ru-RU"/>
        </w:rPr>
        <w:t xml:space="preserve"> </w:t>
      </w:r>
      <w:r w:rsidRPr="00F13171">
        <w:rPr>
          <w:i/>
          <w:szCs w:val="22"/>
          <w:lang w:val="ru-RU"/>
        </w:rPr>
        <w:t>Ассамблее Парижского союза  предлагается избрать из числа своих членов 4</w:t>
      </w:r>
      <w:r>
        <w:rPr>
          <w:i/>
          <w:szCs w:val="22"/>
          <w:lang w:val="ru-RU"/>
        </w:rPr>
        <w:t>2</w:t>
      </w:r>
      <w:r w:rsidRPr="00F13171">
        <w:rPr>
          <w:i/>
          <w:szCs w:val="22"/>
          <w:lang w:val="ru-RU"/>
        </w:rPr>
        <w:t xml:space="preserve"> государств</w:t>
      </w:r>
      <w:r>
        <w:rPr>
          <w:i/>
          <w:szCs w:val="22"/>
          <w:lang w:val="ru-RU"/>
        </w:rPr>
        <w:t>а</w:t>
      </w:r>
      <w:r w:rsidRPr="00F13171">
        <w:rPr>
          <w:i/>
          <w:szCs w:val="22"/>
          <w:lang w:val="ru-RU"/>
        </w:rPr>
        <w:t xml:space="preserve"> в качестве </w:t>
      </w:r>
      <w:r>
        <w:rPr>
          <w:i/>
          <w:szCs w:val="22"/>
          <w:lang w:val="ru-RU"/>
        </w:rPr>
        <w:t>обычных</w:t>
      </w:r>
      <w:r w:rsidRPr="00F13171">
        <w:rPr>
          <w:i/>
          <w:szCs w:val="22"/>
          <w:lang w:val="ru-RU"/>
        </w:rPr>
        <w:t xml:space="preserve"> членов Исполнительного комитета Парижского союза;  в состав этих 4</w:t>
      </w:r>
      <w:r>
        <w:rPr>
          <w:i/>
          <w:szCs w:val="22"/>
          <w:lang w:val="ru-RU"/>
        </w:rPr>
        <w:t>2</w:t>
      </w:r>
      <w:r w:rsidRPr="00F13171">
        <w:rPr>
          <w:i/>
          <w:szCs w:val="22"/>
        </w:rPr>
        <w:t> </w:t>
      </w:r>
      <w:r w:rsidRPr="00F13171">
        <w:rPr>
          <w:i/>
          <w:szCs w:val="22"/>
          <w:lang w:val="ru-RU"/>
        </w:rPr>
        <w:t>государств не должн</w:t>
      </w:r>
      <w:r w:rsidR="004A4000">
        <w:rPr>
          <w:i/>
          <w:szCs w:val="22"/>
          <w:lang w:val="ru-RU"/>
        </w:rPr>
        <w:t>о</w:t>
      </w:r>
      <w:r w:rsidRPr="00F13171">
        <w:rPr>
          <w:i/>
          <w:szCs w:val="22"/>
          <w:lang w:val="ru-RU"/>
        </w:rPr>
        <w:t xml:space="preserve"> входить более 2</w:t>
      </w:r>
      <w:r>
        <w:rPr>
          <w:i/>
          <w:szCs w:val="22"/>
          <w:lang w:val="ru-RU"/>
        </w:rPr>
        <w:t>7</w:t>
      </w:r>
      <w:r w:rsidRPr="00F13171">
        <w:rPr>
          <w:i/>
          <w:szCs w:val="22"/>
        </w:rPr>
        <w:t> </w:t>
      </w:r>
      <w:r w:rsidRPr="00F13171">
        <w:rPr>
          <w:i/>
          <w:szCs w:val="22"/>
          <w:lang w:val="ru-RU"/>
        </w:rPr>
        <w:t xml:space="preserve">государств, которые в настоящее время являются </w:t>
      </w:r>
      <w:r>
        <w:rPr>
          <w:i/>
          <w:szCs w:val="22"/>
          <w:lang w:val="ru-RU"/>
        </w:rPr>
        <w:t>обычными</w:t>
      </w:r>
      <w:r w:rsidRPr="00F13171">
        <w:rPr>
          <w:i/>
          <w:szCs w:val="22"/>
          <w:lang w:val="ru-RU"/>
        </w:rPr>
        <w:t xml:space="preserve"> членами этого Комитета</w:t>
      </w:r>
      <w:r w:rsidR="00D12722" w:rsidRPr="00B63A74">
        <w:rPr>
          <w:szCs w:val="22"/>
          <w:lang w:val="ru-RU"/>
        </w:rPr>
        <w:t>.</w:t>
      </w:r>
    </w:p>
    <w:p w:rsidR="00D12722" w:rsidRPr="00B63A74" w:rsidRDefault="00D12722" w:rsidP="00D12722">
      <w:pPr>
        <w:pStyle w:val="Heading2"/>
        <w:rPr>
          <w:szCs w:val="22"/>
          <w:lang w:val="ru-RU"/>
        </w:rPr>
      </w:pPr>
      <w:r w:rsidRPr="0030724F">
        <w:rPr>
          <w:szCs w:val="22"/>
        </w:rPr>
        <w:t>II</w:t>
      </w:r>
      <w:r w:rsidRPr="00512625">
        <w:rPr>
          <w:szCs w:val="22"/>
          <w:lang w:val="ru-RU"/>
        </w:rPr>
        <w:t>.</w:t>
      </w:r>
      <w:r w:rsidRPr="00512625">
        <w:rPr>
          <w:szCs w:val="22"/>
          <w:lang w:val="ru-RU"/>
        </w:rPr>
        <w:tab/>
      </w:r>
      <w:r w:rsidR="00B63A74">
        <w:rPr>
          <w:szCs w:val="22"/>
          <w:lang w:val="ru-RU"/>
        </w:rPr>
        <w:t>исполнительный комитет бернского союза</w:t>
      </w:r>
    </w:p>
    <w:p w:rsidR="00D12722" w:rsidRPr="00512625" w:rsidRDefault="00D12722" w:rsidP="00D12722">
      <w:pPr>
        <w:keepNext/>
        <w:keepLines/>
        <w:rPr>
          <w:szCs w:val="22"/>
          <w:u w:val="single"/>
          <w:lang w:val="ru-RU"/>
        </w:rPr>
      </w:pPr>
    </w:p>
    <w:p w:rsidR="00D12722" w:rsidRPr="00B03637" w:rsidRDefault="00B03637" w:rsidP="00D12722">
      <w:pPr>
        <w:pStyle w:val="ONUME"/>
        <w:numPr>
          <w:ilvl w:val="0"/>
          <w:numId w:val="7"/>
        </w:numPr>
        <w:rPr>
          <w:szCs w:val="22"/>
          <w:lang w:val="ru-RU"/>
        </w:rPr>
      </w:pPr>
      <w:r w:rsidRPr="00F13171">
        <w:rPr>
          <w:szCs w:val="22"/>
          <w:u w:val="single"/>
          <w:lang w:val="ru-RU"/>
        </w:rPr>
        <w:t>Нынешний состав Комитета</w:t>
      </w:r>
      <w:r w:rsidRPr="00F13171">
        <w:rPr>
          <w:szCs w:val="22"/>
          <w:lang w:val="ru-RU"/>
        </w:rPr>
        <w:t xml:space="preserve">.  Исполнительный комитет Бернского союза в настоящее время состоит из </w:t>
      </w:r>
      <w:r>
        <w:rPr>
          <w:szCs w:val="22"/>
          <w:lang w:val="ru-RU"/>
        </w:rPr>
        <w:t>40</w:t>
      </w:r>
      <w:r w:rsidRPr="00F13171">
        <w:rPr>
          <w:szCs w:val="22"/>
          <w:lang w:val="ru-RU"/>
        </w:rPr>
        <w:t xml:space="preserve"> членов, в том числе 3</w:t>
      </w:r>
      <w:r>
        <w:rPr>
          <w:szCs w:val="22"/>
          <w:lang w:val="ru-RU"/>
        </w:rPr>
        <w:t>9</w:t>
      </w:r>
      <w:r w:rsidRPr="00F131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обычных</w:t>
      </w:r>
      <w:r w:rsidRPr="00F13171">
        <w:rPr>
          <w:szCs w:val="22"/>
          <w:lang w:val="ru-RU"/>
        </w:rPr>
        <w:t xml:space="preserve"> членов</w:t>
      </w:r>
      <w:r w:rsidRPr="00F13171">
        <w:rPr>
          <w:rStyle w:val="FootnoteReference"/>
          <w:szCs w:val="22"/>
        </w:rPr>
        <w:footnoteReference w:id="9"/>
      </w:r>
      <w:r w:rsidRPr="00F13171">
        <w:rPr>
          <w:szCs w:val="22"/>
          <w:lang w:val="ru-RU"/>
        </w:rPr>
        <w:t xml:space="preserve"> и одного члена </w:t>
      </w:r>
      <w:r w:rsidRPr="00F13171">
        <w:rPr>
          <w:i/>
          <w:szCs w:val="22"/>
        </w:rPr>
        <w:t>ex</w:t>
      </w:r>
      <w:r w:rsidRPr="00F13171">
        <w:rPr>
          <w:i/>
          <w:szCs w:val="22"/>
          <w:lang w:val="ru-RU"/>
        </w:rPr>
        <w:t xml:space="preserve"> </w:t>
      </w:r>
      <w:r w:rsidRPr="00F13171">
        <w:rPr>
          <w:i/>
          <w:szCs w:val="22"/>
        </w:rPr>
        <w:t>officio</w:t>
      </w:r>
      <w:r w:rsidRPr="00F13171">
        <w:rPr>
          <w:i/>
          <w:szCs w:val="22"/>
          <w:lang w:val="ru-RU"/>
        </w:rPr>
        <w:t>.</w:t>
      </w:r>
      <w:r w:rsidRPr="00F13171">
        <w:rPr>
          <w:rStyle w:val="FootnoteReference"/>
          <w:szCs w:val="22"/>
        </w:rPr>
        <w:footnoteReference w:id="10"/>
      </w:r>
      <w:r w:rsidRPr="00F13171">
        <w:rPr>
          <w:szCs w:val="22"/>
          <w:lang w:val="ru-RU"/>
        </w:rPr>
        <w:t xml:space="preserve">  Названия</w:t>
      </w:r>
      <w:r>
        <w:rPr>
          <w:szCs w:val="22"/>
          <w:lang w:val="ru-RU"/>
        </w:rPr>
        <w:t xml:space="preserve"> нынешних членов подчеркнуты в списке № 2, содержащемся в п</w:t>
      </w:r>
      <w:r w:rsidRPr="00F13171">
        <w:rPr>
          <w:szCs w:val="22"/>
          <w:lang w:val="ru-RU"/>
        </w:rPr>
        <w:t>риложении к настоящему документу</w:t>
      </w:r>
      <w:r w:rsidR="00D12722" w:rsidRPr="00B03637">
        <w:rPr>
          <w:szCs w:val="22"/>
          <w:lang w:val="ru-RU"/>
        </w:rPr>
        <w:t>.</w:t>
      </w:r>
    </w:p>
    <w:p w:rsidR="00D12722" w:rsidRPr="00F95B02" w:rsidRDefault="00B03637" w:rsidP="00D12722">
      <w:pPr>
        <w:pStyle w:val="ONUME"/>
        <w:numPr>
          <w:ilvl w:val="0"/>
          <w:numId w:val="7"/>
        </w:numPr>
        <w:rPr>
          <w:szCs w:val="22"/>
          <w:lang w:val="ru-RU"/>
        </w:rPr>
      </w:pPr>
      <w:r w:rsidRPr="00F13171">
        <w:rPr>
          <w:szCs w:val="22"/>
          <w:u w:val="single"/>
          <w:lang w:val="ru-RU"/>
        </w:rPr>
        <w:t>Пределы, в которых осуществляется переизбрание</w:t>
      </w:r>
      <w:r w:rsidRPr="00F13171">
        <w:rPr>
          <w:szCs w:val="22"/>
          <w:lang w:val="ru-RU"/>
        </w:rPr>
        <w:t xml:space="preserve">.  Члены Исполнительного комитета Бернского союза могут быть переизбраны, но </w:t>
      </w:r>
      <w:r>
        <w:rPr>
          <w:szCs w:val="22"/>
          <w:lang w:val="ru-RU"/>
        </w:rPr>
        <w:t>в количестве, не превышающем</w:t>
      </w:r>
      <w:r w:rsidRPr="00F13171">
        <w:rPr>
          <w:szCs w:val="22"/>
          <w:lang w:val="ru-RU"/>
        </w:rPr>
        <w:t xml:space="preserve"> двух третей </w:t>
      </w:r>
      <w:r>
        <w:rPr>
          <w:szCs w:val="22"/>
          <w:lang w:val="ru-RU"/>
        </w:rPr>
        <w:t>обычных</w:t>
      </w:r>
      <w:r w:rsidRPr="00F13171">
        <w:rPr>
          <w:szCs w:val="22"/>
          <w:lang w:val="ru-RU"/>
        </w:rPr>
        <w:t xml:space="preserve"> членов плюс член </w:t>
      </w:r>
      <w:r w:rsidRPr="00F13171">
        <w:rPr>
          <w:i/>
          <w:szCs w:val="22"/>
        </w:rPr>
        <w:t>ex</w:t>
      </w:r>
      <w:r w:rsidRPr="00F13171">
        <w:rPr>
          <w:i/>
          <w:szCs w:val="22"/>
          <w:lang w:val="ru-RU"/>
        </w:rPr>
        <w:t xml:space="preserve"> </w:t>
      </w:r>
      <w:r w:rsidRPr="00F13171">
        <w:rPr>
          <w:i/>
          <w:szCs w:val="22"/>
        </w:rPr>
        <w:t>offici</w:t>
      </w:r>
      <w:r w:rsidRPr="00F13171">
        <w:rPr>
          <w:i/>
          <w:szCs w:val="22"/>
          <w:lang w:val="ru-RU"/>
        </w:rPr>
        <w:t>o.</w:t>
      </w:r>
      <w:r w:rsidRPr="00F13171">
        <w:rPr>
          <w:rStyle w:val="FootnoteReference"/>
          <w:szCs w:val="22"/>
        </w:rPr>
        <w:footnoteReference w:id="11"/>
      </w:r>
      <w:r w:rsidRPr="00F13171">
        <w:rPr>
          <w:szCs w:val="22"/>
          <w:lang w:val="ru-RU"/>
        </w:rPr>
        <w:t xml:space="preserve">  Поскольку имеется </w:t>
      </w:r>
      <w:r>
        <w:rPr>
          <w:szCs w:val="22"/>
          <w:lang w:val="ru-RU"/>
        </w:rPr>
        <w:t>40</w:t>
      </w:r>
      <w:r w:rsidRPr="00F131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таких</w:t>
      </w:r>
      <w:r w:rsidRPr="00F13171">
        <w:rPr>
          <w:szCs w:val="22"/>
          <w:lang w:val="ru-RU"/>
        </w:rPr>
        <w:t xml:space="preserve"> членов, число избранных </w:t>
      </w:r>
      <w:r>
        <w:rPr>
          <w:szCs w:val="22"/>
          <w:lang w:val="ru-RU"/>
        </w:rPr>
        <w:t>обычных</w:t>
      </w:r>
      <w:r w:rsidRPr="00F13171">
        <w:rPr>
          <w:szCs w:val="22"/>
          <w:lang w:val="ru-RU"/>
        </w:rPr>
        <w:t xml:space="preserve"> членов, которые могут быть переизбраны, составляет 2</w:t>
      </w:r>
      <w:r>
        <w:rPr>
          <w:szCs w:val="22"/>
          <w:lang w:val="ru-RU"/>
        </w:rPr>
        <w:t>7</w:t>
      </w:r>
      <w:r w:rsidRPr="00F13171">
        <w:rPr>
          <w:szCs w:val="22"/>
          <w:lang w:val="ru-RU"/>
        </w:rPr>
        <w:t>.</w:t>
      </w:r>
      <w:r w:rsidRPr="00F13171">
        <w:rPr>
          <w:rStyle w:val="FootnoteReference"/>
          <w:szCs w:val="22"/>
        </w:rPr>
        <w:footnoteReference w:id="12"/>
      </w:r>
      <w:r>
        <w:rPr>
          <w:szCs w:val="22"/>
          <w:lang w:val="ru-RU"/>
        </w:rPr>
        <w:t xml:space="preserve"> </w:t>
      </w:r>
    </w:p>
    <w:p w:rsidR="00D12722" w:rsidRPr="004A4000" w:rsidRDefault="004A4000" w:rsidP="00D12722">
      <w:pPr>
        <w:pStyle w:val="ONUME"/>
        <w:numPr>
          <w:ilvl w:val="0"/>
          <w:numId w:val="7"/>
        </w:numPr>
        <w:rPr>
          <w:szCs w:val="22"/>
          <w:lang w:val="ru-RU"/>
        </w:rPr>
      </w:pPr>
      <w:r w:rsidRPr="00F13171">
        <w:rPr>
          <w:szCs w:val="22"/>
          <w:u w:val="single"/>
          <w:lang w:val="ru-RU"/>
        </w:rPr>
        <w:t>Новый состав Комитета</w:t>
      </w:r>
      <w:r w:rsidRPr="00F13171">
        <w:rPr>
          <w:szCs w:val="22"/>
          <w:lang w:val="ru-RU"/>
        </w:rPr>
        <w:t xml:space="preserve">.  Исполнительный комитет Бернского союза, который должен осуществлять свои функции от закрытия </w:t>
      </w:r>
      <w:r>
        <w:rPr>
          <w:szCs w:val="22"/>
          <w:lang w:val="ru-RU"/>
        </w:rPr>
        <w:t>настоящих</w:t>
      </w:r>
      <w:r w:rsidRPr="00F13171">
        <w:rPr>
          <w:szCs w:val="22"/>
          <w:lang w:val="ru-RU"/>
        </w:rPr>
        <w:t xml:space="preserve"> сессий Ассамблей до закрытия следующих очередных сессий Ассамблей, должен иметь в своем составе </w:t>
      </w:r>
      <w:r>
        <w:rPr>
          <w:szCs w:val="22"/>
          <w:lang w:val="ru-RU"/>
        </w:rPr>
        <w:t>41</w:t>
      </w:r>
      <w:r w:rsidRPr="00F13171">
        <w:rPr>
          <w:rStyle w:val="FootnoteReference"/>
          <w:szCs w:val="22"/>
        </w:rPr>
        <w:footnoteReference w:id="13"/>
      </w:r>
      <w:r w:rsidRPr="00F13171">
        <w:rPr>
          <w:szCs w:val="22"/>
          <w:lang w:val="ru-RU"/>
        </w:rPr>
        <w:t xml:space="preserve"> член</w:t>
      </w:r>
      <w:r>
        <w:rPr>
          <w:szCs w:val="22"/>
          <w:lang w:val="ru-RU"/>
        </w:rPr>
        <w:t>а</w:t>
      </w:r>
      <w:r w:rsidRPr="00F13171">
        <w:rPr>
          <w:szCs w:val="22"/>
          <w:lang w:val="ru-RU"/>
        </w:rPr>
        <w:t>, в том числе</w:t>
      </w:r>
      <w:r w:rsidR="00D12722" w:rsidRPr="004A4000">
        <w:rPr>
          <w:szCs w:val="22"/>
          <w:lang w:val="ru-RU"/>
        </w:rPr>
        <w:t>:</w:t>
      </w:r>
      <w:r w:rsidR="00D12722" w:rsidRPr="004A4000">
        <w:rPr>
          <w:rStyle w:val="FootnoteReference"/>
          <w:szCs w:val="22"/>
          <w:lang w:val="ru-RU"/>
        </w:rPr>
        <w:t xml:space="preserve"> </w:t>
      </w:r>
    </w:p>
    <w:p w:rsidR="00D12722" w:rsidRPr="004A4000" w:rsidRDefault="004A4000" w:rsidP="00AC676F">
      <w:pPr>
        <w:pStyle w:val="ONUME"/>
        <w:numPr>
          <w:ilvl w:val="2"/>
          <w:numId w:val="7"/>
        </w:numPr>
        <w:tabs>
          <w:tab w:val="clear" w:pos="1701"/>
        </w:tabs>
        <w:ind w:left="1701" w:hanging="567"/>
        <w:rPr>
          <w:szCs w:val="22"/>
          <w:lang w:val="ru-RU"/>
        </w:rPr>
      </w:pPr>
      <w:r w:rsidRPr="004A4000">
        <w:rPr>
          <w:szCs w:val="22"/>
          <w:lang w:val="ru-RU"/>
        </w:rPr>
        <w:t xml:space="preserve">40 </w:t>
      </w:r>
      <w:r w:rsidRPr="00F13171">
        <w:rPr>
          <w:szCs w:val="22"/>
          <w:lang w:val="ru-RU"/>
        </w:rPr>
        <w:t>избранных</w:t>
      </w:r>
      <w:r w:rsidRPr="004A400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обычных</w:t>
      </w:r>
      <w:r w:rsidRPr="004A4000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членов</w:t>
      </w:r>
      <w:r w:rsidRPr="004A4000">
        <w:rPr>
          <w:szCs w:val="22"/>
          <w:lang w:val="ru-RU"/>
        </w:rPr>
        <w:t xml:space="preserve">, </w:t>
      </w:r>
      <w:r w:rsidRPr="00F13171">
        <w:rPr>
          <w:szCs w:val="22"/>
          <w:lang w:val="ru-RU"/>
        </w:rPr>
        <w:t>которые</w:t>
      </w:r>
      <w:r w:rsidRPr="004A4000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должны</w:t>
      </w:r>
      <w:r w:rsidRPr="004A4000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избираться</w:t>
      </w:r>
      <w:r w:rsidRPr="004A4000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Ассамблеей</w:t>
      </w:r>
      <w:r w:rsidRPr="004A4000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Бернского</w:t>
      </w:r>
      <w:r w:rsidRPr="004A4000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союза</w:t>
      </w:r>
      <w:r w:rsidRPr="004A4000">
        <w:rPr>
          <w:szCs w:val="22"/>
          <w:lang w:val="ru-RU"/>
        </w:rPr>
        <w:t xml:space="preserve">;  </w:t>
      </w:r>
      <w:r w:rsidRPr="00F13171">
        <w:rPr>
          <w:szCs w:val="22"/>
          <w:lang w:val="ru-RU"/>
        </w:rPr>
        <w:t>из</w:t>
      </w:r>
      <w:r w:rsidRPr="004A4000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нынешних</w:t>
      </w:r>
      <w:r w:rsidRPr="004A4000">
        <w:rPr>
          <w:szCs w:val="22"/>
          <w:lang w:val="ru-RU"/>
        </w:rPr>
        <w:t xml:space="preserve"> 39 </w:t>
      </w:r>
      <w:r w:rsidRPr="00F13171">
        <w:rPr>
          <w:szCs w:val="22"/>
          <w:lang w:val="ru-RU"/>
        </w:rPr>
        <w:t>избранных</w:t>
      </w:r>
      <w:r w:rsidRPr="004A4000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членов</w:t>
      </w:r>
      <w:r w:rsidRPr="004A4000">
        <w:rPr>
          <w:szCs w:val="22"/>
          <w:lang w:val="ru-RU"/>
        </w:rPr>
        <w:t xml:space="preserve"> 26 </w:t>
      </w:r>
      <w:r w:rsidRPr="00F13171">
        <w:rPr>
          <w:szCs w:val="22"/>
          <w:lang w:val="ru-RU"/>
        </w:rPr>
        <w:t>могут</w:t>
      </w:r>
      <w:r w:rsidRPr="004A4000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и</w:t>
      </w:r>
      <w:r w:rsidRPr="004A4000">
        <w:rPr>
          <w:szCs w:val="22"/>
          <w:lang w:val="ru-RU"/>
        </w:rPr>
        <w:t xml:space="preserve"> 13 </w:t>
      </w:r>
      <w:r w:rsidRPr="00F13171">
        <w:rPr>
          <w:szCs w:val="22"/>
          <w:lang w:val="ru-RU"/>
        </w:rPr>
        <w:t>не</w:t>
      </w:r>
      <w:r w:rsidRPr="004A4000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могут</w:t>
      </w:r>
      <w:r w:rsidRPr="004A4000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быть</w:t>
      </w:r>
      <w:r w:rsidRPr="004A4000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переизбраны</w:t>
      </w:r>
      <w:r w:rsidR="00D12722" w:rsidRPr="004A4000">
        <w:rPr>
          <w:szCs w:val="22"/>
          <w:lang w:val="ru-RU"/>
        </w:rPr>
        <w:t>;</w:t>
      </w:r>
    </w:p>
    <w:p w:rsidR="00D12722" w:rsidRPr="004A4000" w:rsidRDefault="004A4000" w:rsidP="00AC676F">
      <w:pPr>
        <w:pStyle w:val="ONUME"/>
        <w:numPr>
          <w:ilvl w:val="2"/>
          <w:numId w:val="7"/>
        </w:numPr>
        <w:tabs>
          <w:tab w:val="clear" w:pos="1701"/>
        </w:tabs>
        <w:spacing w:after="0"/>
        <w:ind w:left="1701" w:hanging="567"/>
        <w:rPr>
          <w:szCs w:val="22"/>
          <w:lang w:val="ru-RU"/>
        </w:rPr>
      </w:pPr>
      <w:r w:rsidRPr="00F13171">
        <w:rPr>
          <w:szCs w:val="22"/>
          <w:lang w:val="ru-RU"/>
        </w:rPr>
        <w:t xml:space="preserve">одного члена </w:t>
      </w:r>
      <w:r w:rsidRPr="00F13171">
        <w:rPr>
          <w:i/>
          <w:szCs w:val="22"/>
        </w:rPr>
        <w:t>ex</w:t>
      </w:r>
      <w:r w:rsidRPr="00F13171">
        <w:rPr>
          <w:i/>
          <w:szCs w:val="22"/>
          <w:lang w:val="ru-RU"/>
        </w:rPr>
        <w:t xml:space="preserve"> </w:t>
      </w:r>
      <w:r w:rsidRPr="00F13171">
        <w:rPr>
          <w:i/>
          <w:szCs w:val="22"/>
        </w:rPr>
        <w:t>officio</w:t>
      </w:r>
      <w:r w:rsidRPr="00F13171">
        <w:rPr>
          <w:szCs w:val="22"/>
          <w:lang w:val="ru-RU"/>
        </w:rPr>
        <w:t xml:space="preserve"> (Швейцария</w:t>
      </w:r>
      <w:r w:rsidR="00D12722" w:rsidRPr="004A4000">
        <w:rPr>
          <w:szCs w:val="22"/>
          <w:lang w:val="ru-RU"/>
        </w:rPr>
        <w:t>).</w:t>
      </w:r>
    </w:p>
    <w:p w:rsidR="00D12722" w:rsidRPr="004A4000" w:rsidRDefault="00D12722" w:rsidP="00D12722">
      <w:pPr>
        <w:pStyle w:val="ONUME"/>
        <w:numPr>
          <w:ilvl w:val="0"/>
          <w:numId w:val="0"/>
        </w:numPr>
        <w:spacing w:after="0"/>
        <w:ind w:left="1134"/>
        <w:rPr>
          <w:szCs w:val="22"/>
          <w:lang w:val="ru-RU"/>
        </w:rPr>
      </w:pPr>
    </w:p>
    <w:p w:rsidR="00D12722" w:rsidRPr="004A4000" w:rsidRDefault="004A4000" w:rsidP="00D12722">
      <w:pPr>
        <w:pStyle w:val="ONUME"/>
        <w:numPr>
          <w:ilvl w:val="0"/>
          <w:numId w:val="7"/>
        </w:numPr>
        <w:ind w:left="5533"/>
        <w:rPr>
          <w:i/>
          <w:szCs w:val="22"/>
          <w:lang w:val="ru-RU"/>
        </w:rPr>
      </w:pPr>
      <w:r w:rsidRPr="00C841D7">
        <w:rPr>
          <w:i/>
          <w:szCs w:val="22"/>
          <w:lang w:val="ru-RU"/>
        </w:rPr>
        <w:t xml:space="preserve">Соответственно, Ассамблее Бернского союза предлагается избрать из числа своих членов </w:t>
      </w:r>
      <w:r>
        <w:rPr>
          <w:i/>
          <w:szCs w:val="22"/>
          <w:lang w:val="ru-RU"/>
        </w:rPr>
        <w:t>40</w:t>
      </w:r>
      <w:r w:rsidRPr="00C841D7">
        <w:rPr>
          <w:i/>
          <w:szCs w:val="22"/>
          <w:lang w:val="ru-RU"/>
        </w:rPr>
        <w:t xml:space="preserve"> государств в Исполнительный комитет Бе</w:t>
      </w:r>
      <w:r>
        <w:rPr>
          <w:i/>
          <w:szCs w:val="22"/>
          <w:lang w:val="ru-RU"/>
        </w:rPr>
        <w:t>рнского союза;  в состав этих 40</w:t>
      </w:r>
      <w:r w:rsidRPr="00C841D7">
        <w:rPr>
          <w:i/>
          <w:szCs w:val="22"/>
          <w:lang w:val="ru-RU"/>
        </w:rPr>
        <w:t xml:space="preserve"> госуд</w:t>
      </w:r>
      <w:r>
        <w:rPr>
          <w:i/>
          <w:szCs w:val="22"/>
          <w:lang w:val="ru-RU"/>
        </w:rPr>
        <w:t>арств не должно входить более 26</w:t>
      </w:r>
      <w:r w:rsidRPr="00C841D7">
        <w:rPr>
          <w:i/>
          <w:szCs w:val="22"/>
        </w:rPr>
        <w:t> </w:t>
      </w:r>
      <w:r w:rsidRPr="00C841D7">
        <w:rPr>
          <w:i/>
          <w:szCs w:val="22"/>
          <w:lang w:val="ru-RU"/>
        </w:rPr>
        <w:t xml:space="preserve">государств, которые в настоящее время </w:t>
      </w:r>
      <w:r>
        <w:rPr>
          <w:i/>
          <w:szCs w:val="22"/>
          <w:lang w:val="ru-RU"/>
        </w:rPr>
        <w:t>являются</w:t>
      </w:r>
      <w:r w:rsidRPr="00C841D7">
        <w:rPr>
          <w:i/>
          <w:szCs w:val="22"/>
          <w:lang w:val="ru-RU"/>
        </w:rPr>
        <w:t xml:space="preserve"> член</w:t>
      </w:r>
      <w:r>
        <w:rPr>
          <w:i/>
          <w:szCs w:val="22"/>
          <w:lang w:val="ru-RU"/>
        </w:rPr>
        <w:t>ами</w:t>
      </w:r>
      <w:r w:rsidRPr="00C841D7">
        <w:rPr>
          <w:i/>
          <w:szCs w:val="22"/>
          <w:lang w:val="ru-RU"/>
        </w:rPr>
        <w:t xml:space="preserve"> этого Комитета</w:t>
      </w:r>
      <w:r w:rsidR="00D12722" w:rsidRPr="004A4000">
        <w:rPr>
          <w:i/>
          <w:szCs w:val="22"/>
          <w:lang w:val="ru-RU"/>
        </w:rPr>
        <w:t>.</w:t>
      </w:r>
    </w:p>
    <w:p w:rsidR="00D12722" w:rsidRPr="004A4000" w:rsidRDefault="00D12722" w:rsidP="00D12722">
      <w:pPr>
        <w:pStyle w:val="Heading2"/>
        <w:rPr>
          <w:szCs w:val="22"/>
          <w:lang w:val="ru-RU"/>
        </w:rPr>
      </w:pPr>
      <w:r w:rsidRPr="0030724F">
        <w:rPr>
          <w:szCs w:val="22"/>
        </w:rPr>
        <w:lastRenderedPageBreak/>
        <w:t>Iii.</w:t>
      </w:r>
      <w:r w:rsidRPr="0030724F">
        <w:rPr>
          <w:szCs w:val="22"/>
        </w:rPr>
        <w:tab/>
      </w:r>
      <w:r w:rsidR="004A4000">
        <w:rPr>
          <w:szCs w:val="22"/>
          <w:lang w:val="ru-RU"/>
        </w:rPr>
        <w:t>координационный комитет воис</w:t>
      </w:r>
    </w:p>
    <w:p w:rsidR="00D12722" w:rsidRPr="0030724F" w:rsidRDefault="00D12722" w:rsidP="00D12722">
      <w:pPr>
        <w:keepNext/>
        <w:keepLines/>
        <w:rPr>
          <w:szCs w:val="22"/>
        </w:rPr>
      </w:pPr>
    </w:p>
    <w:p w:rsidR="00D12722" w:rsidRPr="00AD71EC" w:rsidRDefault="004A4000" w:rsidP="00D12722">
      <w:pPr>
        <w:pStyle w:val="ONUME"/>
        <w:numPr>
          <w:ilvl w:val="0"/>
          <w:numId w:val="7"/>
        </w:numPr>
        <w:rPr>
          <w:szCs w:val="22"/>
          <w:lang w:val="ru-RU"/>
        </w:rPr>
      </w:pPr>
      <w:r w:rsidRPr="00F13171">
        <w:rPr>
          <w:szCs w:val="22"/>
          <w:u w:val="single"/>
          <w:lang w:val="ru-RU"/>
        </w:rPr>
        <w:t>Правила, касающиеся состава Комитета</w:t>
      </w:r>
      <w:r w:rsidRPr="00F13171">
        <w:rPr>
          <w:szCs w:val="22"/>
          <w:lang w:val="ru-RU"/>
        </w:rPr>
        <w:t>.  Координационный комитет ВОИС состоит из членов следующих категорий</w:t>
      </w:r>
      <w:r w:rsidR="00D12722" w:rsidRPr="00AD71EC">
        <w:rPr>
          <w:szCs w:val="22"/>
          <w:lang w:val="ru-RU"/>
        </w:rPr>
        <w:t>:</w:t>
      </w:r>
    </w:p>
    <w:p w:rsidR="00D12722" w:rsidRPr="00AD71EC" w:rsidRDefault="004A4000" w:rsidP="00AC676F">
      <w:pPr>
        <w:pStyle w:val="ONUME"/>
        <w:numPr>
          <w:ilvl w:val="2"/>
          <w:numId w:val="7"/>
        </w:numPr>
        <w:tabs>
          <w:tab w:val="clear" w:pos="1701"/>
        </w:tabs>
        <w:ind w:left="1701" w:hanging="567"/>
        <w:rPr>
          <w:szCs w:val="22"/>
          <w:lang w:val="ru-RU"/>
        </w:rPr>
      </w:pPr>
      <w:r w:rsidRPr="00F13171">
        <w:rPr>
          <w:szCs w:val="22"/>
          <w:lang w:val="ru-RU"/>
        </w:rPr>
        <w:t>избранных</w:t>
      </w:r>
      <w:r w:rsidRPr="00AD71EC">
        <w:rPr>
          <w:szCs w:val="22"/>
          <w:lang w:val="ru-RU"/>
        </w:rPr>
        <w:t xml:space="preserve"> </w:t>
      </w:r>
      <w:r w:rsidR="00AD71EC">
        <w:rPr>
          <w:szCs w:val="22"/>
          <w:lang w:val="ru-RU"/>
        </w:rPr>
        <w:t>обычных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членов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Исполнительного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комитета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Парижского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союза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и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Исполнительного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комитета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Бернского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союза</w:t>
      </w:r>
      <w:r w:rsidRPr="00F13171">
        <w:rPr>
          <w:rStyle w:val="FootnoteReference"/>
          <w:szCs w:val="22"/>
        </w:rPr>
        <w:footnoteReference w:id="14"/>
      </w:r>
      <w:r w:rsidR="00AD71EC">
        <w:rPr>
          <w:szCs w:val="22"/>
          <w:lang w:val="ru-RU"/>
        </w:rPr>
        <w:t>;</w:t>
      </w:r>
      <w:r w:rsidRPr="00AD71EC">
        <w:rPr>
          <w:szCs w:val="22"/>
          <w:lang w:val="ru-RU"/>
        </w:rPr>
        <w:t xml:space="preserve"> </w:t>
      </w:r>
    </w:p>
    <w:p w:rsidR="00D12722" w:rsidRPr="00AD71EC" w:rsidRDefault="004A4000" w:rsidP="00AC676F">
      <w:pPr>
        <w:pStyle w:val="ONUME"/>
        <w:numPr>
          <w:ilvl w:val="2"/>
          <w:numId w:val="7"/>
        </w:numPr>
        <w:ind w:left="1701" w:hanging="567"/>
        <w:rPr>
          <w:szCs w:val="22"/>
          <w:lang w:val="ru-RU"/>
        </w:rPr>
      </w:pPr>
      <w:r w:rsidRPr="00F13171">
        <w:rPr>
          <w:szCs w:val="22"/>
          <w:lang w:val="ru-RU"/>
        </w:rPr>
        <w:t>Швейцарии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в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качестве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государства</w:t>
      </w:r>
      <w:r w:rsidRPr="00AD71EC">
        <w:rPr>
          <w:szCs w:val="22"/>
          <w:lang w:val="ru-RU"/>
        </w:rPr>
        <w:t xml:space="preserve">, </w:t>
      </w:r>
      <w:r w:rsidRPr="00F13171">
        <w:rPr>
          <w:szCs w:val="22"/>
          <w:lang w:val="ru-RU"/>
        </w:rPr>
        <w:t>на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территории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которого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Организация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имеет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свою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штаб</w:t>
      </w:r>
      <w:r w:rsidRPr="00AD71EC">
        <w:rPr>
          <w:szCs w:val="22"/>
          <w:lang w:val="ru-RU"/>
        </w:rPr>
        <w:t>-</w:t>
      </w:r>
      <w:r w:rsidRPr="00F13171">
        <w:rPr>
          <w:szCs w:val="22"/>
          <w:lang w:val="ru-RU"/>
        </w:rPr>
        <w:t>квартиру</w:t>
      </w:r>
      <w:r w:rsidRPr="00F13171">
        <w:rPr>
          <w:rStyle w:val="FootnoteReference"/>
          <w:szCs w:val="22"/>
        </w:rPr>
        <w:footnoteReference w:id="15"/>
      </w:r>
      <w:r w:rsidR="00D12722" w:rsidRPr="00AD71EC">
        <w:rPr>
          <w:szCs w:val="22"/>
          <w:lang w:val="ru-RU"/>
        </w:rPr>
        <w:t>;</w:t>
      </w:r>
    </w:p>
    <w:p w:rsidR="00D12722" w:rsidRPr="00AD71EC" w:rsidRDefault="004A4000" w:rsidP="00D12722">
      <w:pPr>
        <w:pStyle w:val="ONUME"/>
        <w:numPr>
          <w:ilvl w:val="2"/>
          <w:numId w:val="7"/>
        </w:numPr>
        <w:rPr>
          <w:szCs w:val="22"/>
          <w:lang w:val="ru-RU"/>
        </w:rPr>
      </w:pPr>
      <w:r w:rsidRPr="00F13171">
        <w:rPr>
          <w:szCs w:val="22"/>
          <w:lang w:val="ru-RU"/>
        </w:rPr>
        <w:t>одной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четверт</w:t>
      </w:r>
      <w:r w:rsidR="00AD71EC">
        <w:rPr>
          <w:szCs w:val="22"/>
          <w:lang w:val="ru-RU"/>
        </w:rPr>
        <w:t>и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государств</w:t>
      </w:r>
      <w:r w:rsidRPr="00AD71EC">
        <w:rPr>
          <w:szCs w:val="22"/>
          <w:lang w:val="ru-RU"/>
        </w:rPr>
        <w:t>-</w:t>
      </w:r>
      <w:r w:rsidRPr="00F13171">
        <w:rPr>
          <w:szCs w:val="22"/>
          <w:lang w:val="ru-RU"/>
        </w:rPr>
        <w:t>сторон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Конвенции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ВОИС</w:t>
      </w:r>
      <w:r w:rsidRPr="00AD71EC">
        <w:rPr>
          <w:szCs w:val="22"/>
          <w:lang w:val="ru-RU"/>
        </w:rPr>
        <w:t xml:space="preserve">, </w:t>
      </w:r>
      <w:r w:rsidRPr="00F13171">
        <w:rPr>
          <w:szCs w:val="22"/>
          <w:lang w:val="ru-RU"/>
        </w:rPr>
        <w:t>не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являющихся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членами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какого</w:t>
      </w:r>
      <w:r w:rsidRPr="00AD71EC">
        <w:rPr>
          <w:szCs w:val="22"/>
          <w:lang w:val="ru-RU"/>
        </w:rPr>
        <w:t>-</w:t>
      </w:r>
      <w:r w:rsidRPr="00F13171">
        <w:rPr>
          <w:szCs w:val="22"/>
          <w:lang w:val="ru-RU"/>
        </w:rPr>
        <w:t>либо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из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Союзов</w:t>
      </w:r>
      <w:r w:rsidRPr="00AD71EC">
        <w:rPr>
          <w:szCs w:val="22"/>
          <w:lang w:val="ru-RU"/>
        </w:rPr>
        <w:t xml:space="preserve">, </w:t>
      </w:r>
      <w:r w:rsidRPr="00F13171">
        <w:rPr>
          <w:szCs w:val="22"/>
          <w:lang w:val="ru-RU"/>
        </w:rPr>
        <w:t>которые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избираются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Конференцией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ВОИС</w:t>
      </w:r>
      <w:r w:rsidRPr="00F13171">
        <w:rPr>
          <w:rStyle w:val="FootnoteReference"/>
          <w:szCs w:val="22"/>
        </w:rPr>
        <w:footnoteReference w:id="16"/>
      </w:r>
      <w:r w:rsidRPr="00AD71EC">
        <w:rPr>
          <w:szCs w:val="22"/>
          <w:lang w:val="ru-RU"/>
        </w:rPr>
        <w:t xml:space="preserve">  </w:t>
      </w:r>
      <w:r w:rsidRPr="00F13171">
        <w:rPr>
          <w:szCs w:val="22"/>
          <w:lang w:val="ru-RU"/>
        </w:rPr>
        <w:t>и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которые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выступают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в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качестве</w:t>
      </w:r>
      <w:r w:rsidRPr="00AD71EC">
        <w:rPr>
          <w:szCs w:val="22"/>
          <w:lang w:val="ru-RU"/>
        </w:rPr>
        <w:t xml:space="preserve"> специальных </w:t>
      </w:r>
      <w:r w:rsidRPr="00F13171">
        <w:rPr>
          <w:szCs w:val="22"/>
          <w:lang w:val="ru-RU"/>
        </w:rPr>
        <w:t>членов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Координационного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комитета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ВОИС</w:t>
      </w:r>
      <w:r w:rsidR="00D12722" w:rsidRPr="00AD71EC">
        <w:rPr>
          <w:szCs w:val="22"/>
          <w:lang w:val="ru-RU"/>
        </w:rPr>
        <w:t>.</w:t>
      </w:r>
    </w:p>
    <w:p w:rsidR="00D12722" w:rsidRPr="00AD71EC" w:rsidRDefault="004A4000" w:rsidP="00D12722">
      <w:pPr>
        <w:pStyle w:val="ONUME"/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Названия</w:t>
      </w:r>
      <w:r w:rsidRPr="00AD71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нынешних</w:t>
      </w:r>
      <w:r w:rsidRPr="00AD71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специальных</w:t>
      </w:r>
      <w:r w:rsidRPr="00AD71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членов</w:t>
      </w:r>
      <w:r w:rsidRPr="00AD71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подчеркнуты</w:t>
      </w:r>
      <w:r w:rsidRPr="00AD71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AD71EC">
        <w:rPr>
          <w:szCs w:val="22"/>
          <w:lang w:val="ru-RU"/>
        </w:rPr>
        <w:t xml:space="preserve"> </w:t>
      </w:r>
      <w:r w:rsidR="00AD71EC">
        <w:rPr>
          <w:szCs w:val="22"/>
          <w:lang w:val="ru-RU"/>
        </w:rPr>
        <w:t>с</w:t>
      </w:r>
      <w:r>
        <w:rPr>
          <w:szCs w:val="22"/>
          <w:lang w:val="ru-RU"/>
        </w:rPr>
        <w:t>писке</w:t>
      </w:r>
      <w:r w:rsidRPr="00AD71EC">
        <w:rPr>
          <w:szCs w:val="22"/>
          <w:lang w:val="ru-RU"/>
        </w:rPr>
        <w:t xml:space="preserve"> №3 </w:t>
      </w:r>
      <w:r>
        <w:rPr>
          <w:szCs w:val="22"/>
          <w:lang w:val="ru-RU"/>
        </w:rPr>
        <w:t>в</w:t>
      </w:r>
      <w:r w:rsidRPr="00AD71EC">
        <w:rPr>
          <w:szCs w:val="22"/>
          <w:lang w:val="ru-RU"/>
        </w:rPr>
        <w:t xml:space="preserve"> </w:t>
      </w:r>
      <w:r w:rsidR="00AD71EC">
        <w:rPr>
          <w:szCs w:val="22"/>
          <w:lang w:val="ru-RU"/>
        </w:rPr>
        <w:t>п</w:t>
      </w:r>
      <w:r>
        <w:rPr>
          <w:szCs w:val="22"/>
          <w:lang w:val="ru-RU"/>
        </w:rPr>
        <w:t>риложении</w:t>
      </w:r>
      <w:r w:rsidRPr="00AD71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AD71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настоящему</w:t>
      </w:r>
      <w:r w:rsidRPr="00AD71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документу</w:t>
      </w:r>
      <w:r w:rsidR="00D12722" w:rsidRPr="00AD71EC">
        <w:rPr>
          <w:szCs w:val="22"/>
          <w:lang w:val="ru-RU"/>
        </w:rPr>
        <w:t>.</w:t>
      </w:r>
    </w:p>
    <w:p w:rsidR="00D12722" w:rsidRPr="00AD71EC" w:rsidRDefault="00AD71EC" w:rsidP="00D12722">
      <w:pPr>
        <w:pStyle w:val="ONUME"/>
        <w:numPr>
          <w:ilvl w:val="0"/>
          <w:numId w:val="7"/>
        </w:numPr>
        <w:rPr>
          <w:szCs w:val="22"/>
          <w:lang w:val="ru-RU"/>
        </w:rPr>
      </w:pPr>
      <w:r w:rsidRPr="00F13171">
        <w:rPr>
          <w:szCs w:val="22"/>
          <w:u w:val="single"/>
          <w:lang w:val="ru-RU"/>
        </w:rPr>
        <w:t>Новый состав Комитета</w:t>
      </w:r>
      <w:r w:rsidRPr="00F13171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Из вышесказанного следует, что</w:t>
      </w:r>
      <w:r w:rsidRPr="00F13171">
        <w:rPr>
          <w:szCs w:val="22"/>
          <w:lang w:val="ru-RU"/>
        </w:rPr>
        <w:t xml:space="preserve"> Координационный комитет ВОИС, который должен осуществлять свои функции от закрытия </w:t>
      </w:r>
      <w:r>
        <w:rPr>
          <w:szCs w:val="22"/>
          <w:lang w:val="ru-RU"/>
        </w:rPr>
        <w:t>настоящих</w:t>
      </w:r>
      <w:r w:rsidRPr="00F13171">
        <w:rPr>
          <w:szCs w:val="22"/>
          <w:lang w:val="ru-RU"/>
        </w:rPr>
        <w:t xml:space="preserve"> сессий Ассамблей до закрытия следующих очередных сессий Ассамблей, должен состоять из 8</w:t>
      </w:r>
      <w:r>
        <w:rPr>
          <w:szCs w:val="22"/>
          <w:lang w:val="ru-RU"/>
        </w:rPr>
        <w:t>5</w:t>
      </w:r>
      <w:r w:rsidRPr="00F13171">
        <w:rPr>
          <w:szCs w:val="22"/>
        </w:rPr>
        <w:t> </w:t>
      </w:r>
      <w:r w:rsidRPr="00F13171">
        <w:rPr>
          <w:szCs w:val="22"/>
          <w:lang w:val="ru-RU"/>
        </w:rPr>
        <w:t>членов, в том числе</w:t>
      </w:r>
      <w:r w:rsidR="00D12722" w:rsidRPr="00AD71EC">
        <w:rPr>
          <w:szCs w:val="22"/>
          <w:lang w:val="ru-RU"/>
        </w:rPr>
        <w:t>:</w:t>
      </w:r>
    </w:p>
    <w:p w:rsidR="00D12722" w:rsidRPr="00512625" w:rsidRDefault="00AD71EC" w:rsidP="00AC676F">
      <w:pPr>
        <w:pStyle w:val="ONUME"/>
        <w:numPr>
          <w:ilvl w:val="2"/>
          <w:numId w:val="7"/>
        </w:numPr>
        <w:tabs>
          <w:tab w:val="clear" w:pos="1701"/>
        </w:tabs>
        <w:ind w:left="1701" w:hanging="567"/>
        <w:rPr>
          <w:szCs w:val="22"/>
          <w:lang w:val="ru-RU"/>
        </w:rPr>
      </w:pPr>
      <w:r w:rsidRPr="00512625">
        <w:rPr>
          <w:szCs w:val="22"/>
          <w:lang w:val="ru-RU"/>
        </w:rPr>
        <w:t xml:space="preserve">42 </w:t>
      </w:r>
      <w:r>
        <w:rPr>
          <w:szCs w:val="22"/>
          <w:lang w:val="ru-RU"/>
        </w:rPr>
        <w:t>обычных</w:t>
      </w:r>
      <w:r w:rsidRPr="00512625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членов</w:t>
      </w:r>
      <w:r w:rsidRPr="00512625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Исполнительного</w:t>
      </w:r>
      <w:r w:rsidRPr="00512625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комитета</w:t>
      </w:r>
      <w:r w:rsidRPr="00512625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Парижского</w:t>
      </w:r>
      <w:r w:rsidRPr="00512625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союза</w:t>
      </w:r>
      <w:r w:rsidRPr="00512625">
        <w:rPr>
          <w:szCs w:val="22"/>
          <w:lang w:val="ru-RU"/>
        </w:rPr>
        <w:t xml:space="preserve">, </w:t>
      </w:r>
      <w:r w:rsidRPr="00F13171">
        <w:rPr>
          <w:szCs w:val="22"/>
          <w:lang w:val="ru-RU"/>
        </w:rPr>
        <w:t>которые</w:t>
      </w:r>
      <w:r w:rsidRPr="00512625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должны</w:t>
      </w:r>
      <w:r w:rsidRPr="00512625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избираться</w:t>
      </w:r>
      <w:r w:rsidRPr="00512625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Ассамблеей</w:t>
      </w:r>
      <w:r w:rsidRPr="00512625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Парижского</w:t>
      </w:r>
      <w:r w:rsidRPr="00512625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союза</w:t>
      </w:r>
      <w:r w:rsidRPr="00512625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на</w:t>
      </w:r>
      <w:r w:rsidRPr="00512625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нынешних</w:t>
      </w:r>
      <w:r w:rsidRPr="00512625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сессиях</w:t>
      </w:r>
      <w:r w:rsidRPr="00512625">
        <w:rPr>
          <w:szCs w:val="22"/>
          <w:lang w:val="ru-RU"/>
        </w:rPr>
        <w:t xml:space="preserve"> (</w:t>
      </w:r>
      <w:r w:rsidRPr="00F13171">
        <w:rPr>
          <w:szCs w:val="22"/>
          <w:lang w:val="ru-RU"/>
        </w:rPr>
        <w:t>см</w:t>
      </w:r>
      <w:r w:rsidRPr="00512625">
        <w:rPr>
          <w:szCs w:val="22"/>
          <w:lang w:val="ru-RU"/>
        </w:rPr>
        <w:t xml:space="preserve">. </w:t>
      </w:r>
      <w:r w:rsidRPr="00F13171">
        <w:rPr>
          <w:szCs w:val="22"/>
          <w:lang w:val="ru-RU"/>
        </w:rPr>
        <w:t>пункт</w:t>
      </w:r>
      <w:r w:rsidRPr="00512625">
        <w:rPr>
          <w:szCs w:val="22"/>
          <w:lang w:val="ru-RU"/>
        </w:rPr>
        <w:t xml:space="preserve">  </w:t>
      </w:r>
      <w:r w:rsidR="00D12722" w:rsidRPr="00512625">
        <w:rPr>
          <w:szCs w:val="22"/>
          <w:lang w:val="ru-RU"/>
        </w:rPr>
        <w:t>6(</w:t>
      </w:r>
      <w:r w:rsidR="00D12722" w:rsidRPr="0030724F">
        <w:rPr>
          <w:szCs w:val="22"/>
        </w:rPr>
        <w:t>i</w:t>
      </w:r>
      <w:r w:rsidR="00D12722" w:rsidRPr="00512625">
        <w:rPr>
          <w:szCs w:val="22"/>
          <w:lang w:val="ru-RU"/>
        </w:rPr>
        <w:t xml:space="preserve">) </w:t>
      </w:r>
      <w:r w:rsidR="00512625" w:rsidRPr="00F13171">
        <w:rPr>
          <w:szCs w:val="22"/>
          <w:lang w:val="ru-RU"/>
        </w:rPr>
        <w:t>выше</w:t>
      </w:r>
      <w:r w:rsidR="00D12722" w:rsidRPr="00512625">
        <w:rPr>
          <w:szCs w:val="22"/>
          <w:lang w:val="ru-RU"/>
        </w:rPr>
        <w:t>);</w:t>
      </w:r>
    </w:p>
    <w:p w:rsidR="00D12722" w:rsidRPr="00512625" w:rsidRDefault="00512625" w:rsidP="00AC676F">
      <w:pPr>
        <w:pStyle w:val="ONUME"/>
        <w:numPr>
          <w:ilvl w:val="2"/>
          <w:numId w:val="7"/>
        </w:numPr>
        <w:ind w:left="1701" w:hanging="567"/>
        <w:rPr>
          <w:szCs w:val="22"/>
          <w:lang w:val="ru-RU"/>
        </w:rPr>
      </w:pPr>
      <w:r w:rsidRPr="00512625">
        <w:rPr>
          <w:szCs w:val="22"/>
          <w:lang w:val="ru-RU"/>
        </w:rPr>
        <w:t>40</w:t>
      </w:r>
      <w:r w:rsidR="00AD71EC" w:rsidRPr="005126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обычных</w:t>
      </w:r>
      <w:r w:rsidR="00AD71EC" w:rsidRPr="00512625">
        <w:rPr>
          <w:szCs w:val="22"/>
          <w:lang w:val="ru-RU"/>
        </w:rPr>
        <w:t xml:space="preserve"> </w:t>
      </w:r>
      <w:r w:rsidR="00AD71EC" w:rsidRPr="00F13171">
        <w:rPr>
          <w:szCs w:val="22"/>
          <w:lang w:val="ru-RU"/>
        </w:rPr>
        <w:t>членов</w:t>
      </w:r>
      <w:r w:rsidR="00AD71EC" w:rsidRPr="00512625">
        <w:rPr>
          <w:szCs w:val="22"/>
          <w:lang w:val="ru-RU"/>
        </w:rPr>
        <w:t xml:space="preserve"> </w:t>
      </w:r>
      <w:r w:rsidR="00AD71EC" w:rsidRPr="00F13171">
        <w:rPr>
          <w:szCs w:val="22"/>
          <w:lang w:val="ru-RU"/>
        </w:rPr>
        <w:t>Исполнительного</w:t>
      </w:r>
      <w:r w:rsidR="00AD71EC" w:rsidRPr="00512625">
        <w:rPr>
          <w:szCs w:val="22"/>
          <w:lang w:val="ru-RU"/>
        </w:rPr>
        <w:t xml:space="preserve"> </w:t>
      </w:r>
      <w:r w:rsidR="00AD71EC" w:rsidRPr="00F13171">
        <w:rPr>
          <w:szCs w:val="22"/>
          <w:lang w:val="ru-RU"/>
        </w:rPr>
        <w:t>комитета</w:t>
      </w:r>
      <w:r w:rsidR="00AD71EC" w:rsidRPr="00512625">
        <w:rPr>
          <w:szCs w:val="22"/>
          <w:lang w:val="ru-RU"/>
        </w:rPr>
        <w:t xml:space="preserve"> </w:t>
      </w:r>
      <w:r w:rsidR="00AD71EC" w:rsidRPr="00F13171">
        <w:rPr>
          <w:szCs w:val="22"/>
          <w:lang w:val="ru-RU"/>
        </w:rPr>
        <w:t>Бернского</w:t>
      </w:r>
      <w:r w:rsidR="00AD71EC" w:rsidRPr="00512625">
        <w:rPr>
          <w:szCs w:val="22"/>
          <w:lang w:val="ru-RU"/>
        </w:rPr>
        <w:t xml:space="preserve"> </w:t>
      </w:r>
      <w:r w:rsidR="00AD71EC" w:rsidRPr="00F13171">
        <w:rPr>
          <w:szCs w:val="22"/>
          <w:lang w:val="ru-RU"/>
        </w:rPr>
        <w:t>союза</w:t>
      </w:r>
      <w:r w:rsidR="00AD71EC" w:rsidRPr="00512625">
        <w:rPr>
          <w:szCs w:val="22"/>
          <w:lang w:val="ru-RU"/>
        </w:rPr>
        <w:t xml:space="preserve">, </w:t>
      </w:r>
      <w:r w:rsidR="00AD71EC" w:rsidRPr="00F13171">
        <w:rPr>
          <w:szCs w:val="22"/>
          <w:lang w:val="ru-RU"/>
        </w:rPr>
        <w:t>которые</w:t>
      </w:r>
      <w:r w:rsidR="00AD71EC" w:rsidRPr="00512625">
        <w:rPr>
          <w:szCs w:val="22"/>
          <w:lang w:val="ru-RU"/>
        </w:rPr>
        <w:t xml:space="preserve"> </w:t>
      </w:r>
      <w:r w:rsidR="00AD71EC" w:rsidRPr="00F13171">
        <w:rPr>
          <w:szCs w:val="22"/>
          <w:lang w:val="ru-RU"/>
        </w:rPr>
        <w:t>должны</w:t>
      </w:r>
      <w:r w:rsidR="00AD71EC" w:rsidRPr="00512625">
        <w:rPr>
          <w:szCs w:val="22"/>
          <w:lang w:val="ru-RU"/>
        </w:rPr>
        <w:t xml:space="preserve"> </w:t>
      </w:r>
      <w:r w:rsidR="00AD71EC" w:rsidRPr="00F13171">
        <w:rPr>
          <w:szCs w:val="22"/>
          <w:lang w:val="ru-RU"/>
        </w:rPr>
        <w:t>избираться</w:t>
      </w:r>
      <w:r w:rsidR="00AD71EC" w:rsidRPr="00512625">
        <w:rPr>
          <w:szCs w:val="22"/>
          <w:lang w:val="ru-RU"/>
        </w:rPr>
        <w:t xml:space="preserve"> </w:t>
      </w:r>
      <w:r w:rsidR="00AD71EC" w:rsidRPr="00F13171">
        <w:rPr>
          <w:szCs w:val="22"/>
          <w:lang w:val="ru-RU"/>
        </w:rPr>
        <w:t>Ассамблеей</w:t>
      </w:r>
      <w:r w:rsidR="00AD71EC" w:rsidRPr="00512625">
        <w:rPr>
          <w:szCs w:val="22"/>
          <w:lang w:val="ru-RU"/>
        </w:rPr>
        <w:t xml:space="preserve"> </w:t>
      </w:r>
      <w:r w:rsidR="00AD71EC" w:rsidRPr="00F13171">
        <w:rPr>
          <w:szCs w:val="22"/>
          <w:lang w:val="ru-RU"/>
        </w:rPr>
        <w:t>Бернского</w:t>
      </w:r>
      <w:r w:rsidR="00AD71EC" w:rsidRPr="00512625">
        <w:rPr>
          <w:szCs w:val="22"/>
          <w:lang w:val="ru-RU"/>
        </w:rPr>
        <w:t xml:space="preserve"> </w:t>
      </w:r>
      <w:r w:rsidR="00AD71EC" w:rsidRPr="00F13171">
        <w:rPr>
          <w:szCs w:val="22"/>
          <w:lang w:val="ru-RU"/>
        </w:rPr>
        <w:t>союза</w:t>
      </w:r>
      <w:r w:rsidR="00AD71EC" w:rsidRPr="00512625">
        <w:rPr>
          <w:szCs w:val="22"/>
          <w:lang w:val="ru-RU"/>
        </w:rPr>
        <w:t xml:space="preserve"> </w:t>
      </w:r>
      <w:r w:rsidR="00AD71EC" w:rsidRPr="00F13171">
        <w:rPr>
          <w:szCs w:val="22"/>
          <w:lang w:val="ru-RU"/>
        </w:rPr>
        <w:t>на</w:t>
      </w:r>
      <w:r w:rsidR="00AD71EC" w:rsidRPr="005126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нынешних</w:t>
      </w:r>
      <w:r w:rsidR="00AD71EC" w:rsidRPr="00512625">
        <w:rPr>
          <w:szCs w:val="22"/>
          <w:lang w:val="ru-RU"/>
        </w:rPr>
        <w:t xml:space="preserve"> </w:t>
      </w:r>
      <w:r w:rsidR="00AD71EC" w:rsidRPr="00F13171">
        <w:rPr>
          <w:szCs w:val="22"/>
          <w:lang w:val="ru-RU"/>
        </w:rPr>
        <w:t>сессиях</w:t>
      </w:r>
      <w:r w:rsidR="00AD71EC" w:rsidRPr="00512625">
        <w:rPr>
          <w:szCs w:val="22"/>
          <w:lang w:val="ru-RU"/>
        </w:rPr>
        <w:t xml:space="preserve"> (</w:t>
      </w:r>
      <w:r w:rsidR="00AD71EC" w:rsidRPr="00F13171">
        <w:rPr>
          <w:szCs w:val="22"/>
          <w:lang w:val="ru-RU"/>
        </w:rPr>
        <w:t>см</w:t>
      </w:r>
      <w:r w:rsidR="00AD71EC" w:rsidRPr="00512625">
        <w:rPr>
          <w:szCs w:val="22"/>
          <w:lang w:val="ru-RU"/>
        </w:rPr>
        <w:t xml:space="preserve">. </w:t>
      </w:r>
      <w:r w:rsidR="00AD71EC" w:rsidRPr="00F13171">
        <w:rPr>
          <w:szCs w:val="22"/>
          <w:lang w:val="ru-RU"/>
        </w:rPr>
        <w:t>пункт</w:t>
      </w:r>
      <w:r w:rsidR="00AD71EC" w:rsidRPr="00F13171">
        <w:rPr>
          <w:szCs w:val="22"/>
        </w:rPr>
        <w:t> </w:t>
      </w:r>
      <w:r w:rsidR="00AD71EC" w:rsidRPr="00512625">
        <w:rPr>
          <w:szCs w:val="22"/>
          <w:lang w:val="ru-RU"/>
        </w:rPr>
        <w:t xml:space="preserve"> </w:t>
      </w:r>
      <w:r w:rsidR="00D12722" w:rsidRPr="00512625">
        <w:rPr>
          <w:szCs w:val="22"/>
          <w:lang w:val="ru-RU"/>
        </w:rPr>
        <w:t>10(</w:t>
      </w:r>
      <w:r w:rsidR="00D12722" w:rsidRPr="0030724F">
        <w:rPr>
          <w:szCs w:val="22"/>
        </w:rPr>
        <w:t>i</w:t>
      </w:r>
      <w:r w:rsidR="00D12722" w:rsidRPr="00512625">
        <w:rPr>
          <w:szCs w:val="22"/>
          <w:lang w:val="ru-RU"/>
        </w:rPr>
        <w:t xml:space="preserve">) </w:t>
      </w:r>
      <w:r w:rsidRPr="00F13171">
        <w:rPr>
          <w:szCs w:val="22"/>
          <w:lang w:val="ru-RU"/>
        </w:rPr>
        <w:t>выше</w:t>
      </w:r>
      <w:r w:rsidR="00D12722" w:rsidRPr="00512625">
        <w:rPr>
          <w:szCs w:val="22"/>
          <w:lang w:val="ru-RU"/>
        </w:rPr>
        <w:t>);</w:t>
      </w:r>
    </w:p>
    <w:p w:rsidR="00D12722" w:rsidRPr="0030724F" w:rsidRDefault="00AD71EC" w:rsidP="00AC676F">
      <w:pPr>
        <w:pStyle w:val="ONUME"/>
        <w:numPr>
          <w:ilvl w:val="2"/>
          <w:numId w:val="7"/>
        </w:numPr>
        <w:ind w:left="1701" w:hanging="567"/>
        <w:rPr>
          <w:szCs w:val="22"/>
        </w:rPr>
      </w:pPr>
      <w:r w:rsidRPr="00F13171">
        <w:rPr>
          <w:szCs w:val="22"/>
          <w:lang w:val="ru-RU"/>
        </w:rPr>
        <w:t>Швейцарии</w:t>
      </w:r>
      <w:r>
        <w:rPr>
          <w:szCs w:val="22"/>
          <w:lang w:val="ru-RU"/>
        </w:rPr>
        <w:t>;</w:t>
      </w:r>
      <w:r w:rsidRPr="00F13171">
        <w:rPr>
          <w:szCs w:val="22"/>
          <w:lang w:val="ru-RU"/>
        </w:rPr>
        <w:t xml:space="preserve"> и</w:t>
      </w:r>
      <w:r w:rsidRPr="0030724F">
        <w:rPr>
          <w:szCs w:val="22"/>
        </w:rPr>
        <w:t xml:space="preserve"> </w:t>
      </w:r>
    </w:p>
    <w:p w:rsidR="00D12722" w:rsidRPr="00512625" w:rsidRDefault="00AD71EC" w:rsidP="00AC676F">
      <w:pPr>
        <w:pStyle w:val="ONUME"/>
        <w:numPr>
          <w:ilvl w:val="2"/>
          <w:numId w:val="7"/>
        </w:numPr>
        <w:ind w:left="1701" w:hanging="567"/>
        <w:rPr>
          <w:szCs w:val="22"/>
          <w:lang w:val="ru-RU"/>
        </w:rPr>
      </w:pPr>
      <w:r>
        <w:rPr>
          <w:szCs w:val="22"/>
          <w:lang w:val="ru-RU"/>
        </w:rPr>
        <w:t>двух</w:t>
      </w:r>
      <w:r w:rsidRPr="00AD71EC">
        <w:rPr>
          <w:szCs w:val="22"/>
          <w:lang w:val="ru-RU"/>
        </w:rPr>
        <w:t xml:space="preserve"> </w:t>
      </w:r>
      <w:r w:rsidRPr="00512625">
        <w:rPr>
          <w:szCs w:val="22"/>
          <w:lang w:val="ru-RU"/>
        </w:rPr>
        <w:t>специальных</w:t>
      </w:r>
      <w:r w:rsidRPr="00AD71EC">
        <w:rPr>
          <w:i/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членов</w:t>
      </w:r>
      <w:r w:rsidRPr="00AD71EC">
        <w:rPr>
          <w:szCs w:val="22"/>
          <w:lang w:val="ru-RU"/>
        </w:rPr>
        <w:t xml:space="preserve">, </w:t>
      </w:r>
      <w:r w:rsidRPr="00F13171">
        <w:rPr>
          <w:szCs w:val="22"/>
          <w:lang w:val="ru-RU"/>
        </w:rPr>
        <w:t>которые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должны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избираться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Конференцией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ВОИС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на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нынешних</w:t>
      </w:r>
      <w:r w:rsidRPr="00AD71EC">
        <w:rPr>
          <w:szCs w:val="22"/>
          <w:lang w:val="ru-RU"/>
        </w:rPr>
        <w:t xml:space="preserve"> </w:t>
      </w:r>
      <w:r w:rsidRPr="00F13171">
        <w:rPr>
          <w:szCs w:val="22"/>
          <w:lang w:val="ru-RU"/>
        </w:rPr>
        <w:t>сессиях</w:t>
      </w:r>
      <w:r w:rsidRPr="00F13171">
        <w:rPr>
          <w:rStyle w:val="FootnoteReference"/>
          <w:szCs w:val="22"/>
        </w:rPr>
        <w:footnoteReference w:id="17"/>
      </w:r>
      <w:r w:rsidR="00512625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</w:t>
      </w:r>
    </w:p>
    <w:p w:rsidR="00D12722" w:rsidRPr="00512625" w:rsidRDefault="00AD71EC" w:rsidP="00D12722">
      <w:pPr>
        <w:pStyle w:val="ONUME"/>
        <w:numPr>
          <w:ilvl w:val="0"/>
          <w:numId w:val="7"/>
        </w:numPr>
        <w:ind w:left="5533"/>
        <w:rPr>
          <w:szCs w:val="22"/>
          <w:lang w:val="ru-RU"/>
        </w:rPr>
      </w:pPr>
      <w:r w:rsidRPr="00F13171">
        <w:rPr>
          <w:i/>
          <w:szCs w:val="22"/>
          <w:lang w:val="ru-RU"/>
        </w:rPr>
        <w:t>Соответственно</w:t>
      </w:r>
      <w:r w:rsidRPr="00512625">
        <w:rPr>
          <w:i/>
          <w:szCs w:val="22"/>
          <w:lang w:val="ru-RU"/>
        </w:rPr>
        <w:t xml:space="preserve">, </w:t>
      </w:r>
      <w:r w:rsidRPr="00F13171">
        <w:rPr>
          <w:i/>
          <w:szCs w:val="22"/>
          <w:lang w:val="ru-RU"/>
        </w:rPr>
        <w:t>Конференции</w:t>
      </w:r>
      <w:r w:rsidRPr="00512625">
        <w:rPr>
          <w:i/>
          <w:szCs w:val="22"/>
          <w:lang w:val="ru-RU"/>
        </w:rPr>
        <w:t xml:space="preserve"> </w:t>
      </w:r>
      <w:r w:rsidRPr="00F13171">
        <w:rPr>
          <w:i/>
          <w:szCs w:val="22"/>
          <w:lang w:val="ru-RU"/>
        </w:rPr>
        <w:t>ВОИС</w:t>
      </w:r>
      <w:r w:rsidRPr="00512625">
        <w:rPr>
          <w:i/>
          <w:szCs w:val="22"/>
          <w:lang w:val="ru-RU"/>
        </w:rPr>
        <w:t xml:space="preserve"> </w:t>
      </w:r>
      <w:r w:rsidRPr="00F13171">
        <w:rPr>
          <w:i/>
          <w:szCs w:val="22"/>
          <w:lang w:val="ru-RU"/>
        </w:rPr>
        <w:t>предлагается</w:t>
      </w:r>
      <w:r w:rsidRPr="00512625">
        <w:rPr>
          <w:i/>
          <w:szCs w:val="22"/>
          <w:lang w:val="ru-RU"/>
        </w:rPr>
        <w:t xml:space="preserve"> </w:t>
      </w:r>
      <w:r w:rsidRPr="00F13171">
        <w:rPr>
          <w:i/>
          <w:szCs w:val="22"/>
          <w:lang w:val="ru-RU"/>
        </w:rPr>
        <w:t>избрать</w:t>
      </w:r>
      <w:r w:rsidRPr="00512625">
        <w:rPr>
          <w:i/>
          <w:szCs w:val="22"/>
          <w:lang w:val="ru-RU"/>
        </w:rPr>
        <w:t xml:space="preserve"> </w:t>
      </w:r>
      <w:r w:rsidRPr="00F13171">
        <w:rPr>
          <w:i/>
          <w:szCs w:val="22"/>
          <w:lang w:val="ru-RU"/>
        </w:rPr>
        <w:t>из</w:t>
      </w:r>
      <w:r w:rsidRPr="00512625">
        <w:rPr>
          <w:i/>
          <w:szCs w:val="22"/>
          <w:lang w:val="ru-RU"/>
        </w:rPr>
        <w:t xml:space="preserve"> </w:t>
      </w:r>
      <w:r w:rsidRPr="00F13171">
        <w:rPr>
          <w:i/>
          <w:szCs w:val="22"/>
          <w:lang w:val="ru-RU"/>
        </w:rPr>
        <w:t>числа</w:t>
      </w:r>
      <w:r w:rsidRPr="00512625">
        <w:rPr>
          <w:i/>
          <w:szCs w:val="22"/>
          <w:lang w:val="ru-RU"/>
        </w:rPr>
        <w:t xml:space="preserve"> </w:t>
      </w:r>
      <w:r w:rsidRPr="00F13171">
        <w:rPr>
          <w:i/>
          <w:szCs w:val="22"/>
          <w:lang w:val="ru-RU"/>
        </w:rPr>
        <w:t>своих</w:t>
      </w:r>
      <w:r w:rsidRPr="00512625">
        <w:rPr>
          <w:i/>
          <w:szCs w:val="22"/>
          <w:lang w:val="ru-RU"/>
        </w:rPr>
        <w:t xml:space="preserve"> </w:t>
      </w:r>
      <w:r w:rsidRPr="00F13171">
        <w:rPr>
          <w:i/>
          <w:szCs w:val="22"/>
          <w:lang w:val="ru-RU"/>
        </w:rPr>
        <w:t>членов</w:t>
      </w:r>
      <w:r w:rsidRPr="00512625">
        <w:rPr>
          <w:i/>
          <w:szCs w:val="22"/>
          <w:lang w:val="ru-RU"/>
        </w:rPr>
        <w:t xml:space="preserve">, </w:t>
      </w:r>
      <w:r w:rsidRPr="00F13171">
        <w:rPr>
          <w:i/>
          <w:szCs w:val="22"/>
          <w:lang w:val="ru-RU"/>
        </w:rPr>
        <w:t>не</w:t>
      </w:r>
      <w:r w:rsidRPr="00512625">
        <w:rPr>
          <w:i/>
          <w:szCs w:val="22"/>
          <w:lang w:val="ru-RU"/>
        </w:rPr>
        <w:t xml:space="preserve"> </w:t>
      </w:r>
      <w:r w:rsidRPr="00F13171">
        <w:rPr>
          <w:i/>
          <w:szCs w:val="22"/>
          <w:lang w:val="ru-RU"/>
        </w:rPr>
        <w:t>являющихся</w:t>
      </w:r>
      <w:r w:rsidRPr="00512625">
        <w:rPr>
          <w:i/>
          <w:szCs w:val="22"/>
          <w:lang w:val="ru-RU"/>
        </w:rPr>
        <w:t xml:space="preserve"> </w:t>
      </w:r>
      <w:r w:rsidRPr="00F13171">
        <w:rPr>
          <w:i/>
          <w:szCs w:val="22"/>
          <w:lang w:val="ru-RU"/>
        </w:rPr>
        <w:t>членами</w:t>
      </w:r>
      <w:r w:rsidRPr="00512625">
        <w:rPr>
          <w:i/>
          <w:szCs w:val="22"/>
          <w:lang w:val="ru-RU"/>
        </w:rPr>
        <w:t xml:space="preserve"> </w:t>
      </w:r>
      <w:r w:rsidRPr="00F13171">
        <w:rPr>
          <w:i/>
          <w:szCs w:val="22"/>
          <w:lang w:val="ru-RU"/>
        </w:rPr>
        <w:t>какого</w:t>
      </w:r>
      <w:r w:rsidRPr="00512625">
        <w:rPr>
          <w:i/>
          <w:szCs w:val="22"/>
          <w:lang w:val="ru-RU"/>
        </w:rPr>
        <w:t>-</w:t>
      </w:r>
      <w:r w:rsidRPr="00F13171">
        <w:rPr>
          <w:i/>
          <w:szCs w:val="22"/>
          <w:lang w:val="ru-RU"/>
        </w:rPr>
        <w:t>либо</w:t>
      </w:r>
      <w:r w:rsidRPr="00512625">
        <w:rPr>
          <w:i/>
          <w:szCs w:val="22"/>
          <w:lang w:val="ru-RU"/>
        </w:rPr>
        <w:t xml:space="preserve"> </w:t>
      </w:r>
      <w:r w:rsidRPr="00F13171">
        <w:rPr>
          <w:i/>
          <w:szCs w:val="22"/>
          <w:lang w:val="ru-RU"/>
        </w:rPr>
        <w:t>из</w:t>
      </w:r>
      <w:r w:rsidRPr="00512625">
        <w:rPr>
          <w:i/>
          <w:szCs w:val="22"/>
          <w:lang w:val="ru-RU"/>
        </w:rPr>
        <w:t xml:space="preserve"> </w:t>
      </w:r>
      <w:r w:rsidRPr="00F13171">
        <w:rPr>
          <w:i/>
          <w:szCs w:val="22"/>
          <w:lang w:val="ru-RU"/>
        </w:rPr>
        <w:t>Союзов</w:t>
      </w:r>
      <w:r w:rsidRPr="00512625">
        <w:rPr>
          <w:i/>
          <w:szCs w:val="22"/>
          <w:lang w:val="ru-RU"/>
        </w:rPr>
        <w:t xml:space="preserve">, </w:t>
      </w:r>
      <w:r>
        <w:rPr>
          <w:i/>
          <w:szCs w:val="22"/>
          <w:lang w:val="ru-RU"/>
        </w:rPr>
        <w:t>два</w:t>
      </w:r>
      <w:r w:rsidRPr="00512625">
        <w:rPr>
          <w:i/>
          <w:szCs w:val="22"/>
          <w:lang w:val="ru-RU"/>
        </w:rPr>
        <w:t xml:space="preserve"> </w:t>
      </w:r>
      <w:r w:rsidRPr="00F13171">
        <w:rPr>
          <w:i/>
          <w:szCs w:val="22"/>
          <w:lang w:val="ru-RU"/>
        </w:rPr>
        <w:t>государства</w:t>
      </w:r>
      <w:r w:rsidRPr="00512625">
        <w:rPr>
          <w:i/>
          <w:szCs w:val="22"/>
          <w:lang w:val="ru-RU"/>
        </w:rPr>
        <w:t xml:space="preserve"> </w:t>
      </w:r>
      <w:r w:rsidRPr="00F13171">
        <w:rPr>
          <w:i/>
          <w:szCs w:val="22"/>
          <w:lang w:val="ru-RU"/>
        </w:rPr>
        <w:t>в</w:t>
      </w:r>
      <w:r w:rsidRPr="00512625">
        <w:rPr>
          <w:i/>
          <w:szCs w:val="22"/>
          <w:lang w:val="ru-RU"/>
        </w:rPr>
        <w:t xml:space="preserve"> </w:t>
      </w:r>
      <w:r w:rsidRPr="00F13171">
        <w:rPr>
          <w:i/>
          <w:szCs w:val="22"/>
          <w:lang w:val="ru-RU"/>
        </w:rPr>
        <w:t>качестве</w:t>
      </w:r>
      <w:r w:rsidRPr="00512625">
        <w:rPr>
          <w:i/>
          <w:szCs w:val="22"/>
          <w:lang w:val="ru-RU"/>
        </w:rPr>
        <w:t xml:space="preserve"> </w:t>
      </w:r>
      <w:r w:rsidRPr="00F13171">
        <w:rPr>
          <w:i/>
          <w:szCs w:val="22"/>
          <w:lang w:val="ru-RU"/>
        </w:rPr>
        <w:t>специальных</w:t>
      </w:r>
      <w:r w:rsidRPr="00512625">
        <w:rPr>
          <w:i/>
          <w:szCs w:val="22"/>
          <w:lang w:val="ru-RU"/>
        </w:rPr>
        <w:t xml:space="preserve"> </w:t>
      </w:r>
      <w:r w:rsidRPr="00F13171">
        <w:rPr>
          <w:i/>
          <w:szCs w:val="22"/>
          <w:lang w:val="ru-RU"/>
        </w:rPr>
        <w:t>членов</w:t>
      </w:r>
      <w:r w:rsidRPr="00512625">
        <w:rPr>
          <w:i/>
          <w:szCs w:val="22"/>
          <w:lang w:val="ru-RU"/>
        </w:rPr>
        <w:t xml:space="preserve"> </w:t>
      </w:r>
      <w:r w:rsidRPr="00F13171">
        <w:rPr>
          <w:i/>
          <w:szCs w:val="22"/>
          <w:lang w:val="ru-RU"/>
        </w:rPr>
        <w:t>Координационного</w:t>
      </w:r>
      <w:r w:rsidRPr="00512625">
        <w:rPr>
          <w:i/>
          <w:szCs w:val="22"/>
          <w:lang w:val="ru-RU"/>
        </w:rPr>
        <w:t xml:space="preserve"> </w:t>
      </w:r>
      <w:r w:rsidRPr="00F13171">
        <w:rPr>
          <w:i/>
          <w:szCs w:val="22"/>
          <w:lang w:val="ru-RU"/>
        </w:rPr>
        <w:t>комитета</w:t>
      </w:r>
      <w:r w:rsidRPr="00512625">
        <w:rPr>
          <w:i/>
          <w:szCs w:val="22"/>
          <w:lang w:val="ru-RU"/>
        </w:rPr>
        <w:t xml:space="preserve"> </w:t>
      </w:r>
      <w:r w:rsidRPr="00F13171">
        <w:rPr>
          <w:i/>
          <w:szCs w:val="22"/>
          <w:lang w:val="ru-RU"/>
        </w:rPr>
        <w:t>ВОИС</w:t>
      </w:r>
      <w:r w:rsidR="00D12722" w:rsidRPr="00512625">
        <w:rPr>
          <w:rStyle w:val="DecisionParagraphsChar"/>
          <w:sz w:val="22"/>
          <w:szCs w:val="22"/>
          <w:lang w:val="ru-RU"/>
        </w:rPr>
        <w:t>.</w:t>
      </w:r>
    </w:p>
    <w:p w:rsidR="00D12722" w:rsidRPr="00512625" w:rsidRDefault="00D12722" w:rsidP="00D12722">
      <w:pPr>
        <w:pStyle w:val="EndofDocument"/>
        <w:jc w:val="left"/>
        <w:rPr>
          <w:rFonts w:ascii="Arial" w:hAnsi="Arial" w:cs="Arial"/>
          <w:sz w:val="22"/>
          <w:szCs w:val="22"/>
          <w:lang w:val="ru-RU"/>
        </w:rPr>
      </w:pPr>
    </w:p>
    <w:p w:rsidR="00D12722" w:rsidRPr="00512625" w:rsidRDefault="00D12722" w:rsidP="00D12722">
      <w:pPr>
        <w:pStyle w:val="EndofDocument"/>
        <w:jc w:val="left"/>
        <w:rPr>
          <w:rFonts w:ascii="Arial" w:hAnsi="Arial" w:cs="Arial"/>
          <w:sz w:val="22"/>
          <w:szCs w:val="22"/>
          <w:lang w:val="ru-RU"/>
        </w:rPr>
      </w:pPr>
    </w:p>
    <w:p w:rsidR="002928D3" w:rsidRDefault="00D12722" w:rsidP="00F95B02">
      <w:pPr>
        <w:pStyle w:val="EndofDocument"/>
        <w:ind w:left="5533"/>
        <w:jc w:val="left"/>
      </w:pPr>
      <w:r w:rsidRPr="008560A6">
        <w:rPr>
          <w:rFonts w:ascii="Arial" w:hAnsi="Arial" w:cs="Arial"/>
          <w:sz w:val="22"/>
          <w:szCs w:val="22"/>
        </w:rPr>
        <w:t>[</w:t>
      </w:r>
      <w:r w:rsidR="007B7B14">
        <w:rPr>
          <w:rFonts w:ascii="Arial" w:hAnsi="Arial" w:cs="Arial"/>
          <w:sz w:val="22"/>
          <w:szCs w:val="22"/>
          <w:lang w:val="ru-RU"/>
        </w:rPr>
        <w:t>Приложение следует</w:t>
      </w:r>
      <w:r w:rsidRPr="008560A6">
        <w:rPr>
          <w:rFonts w:ascii="Arial" w:hAnsi="Arial" w:cs="Arial"/>
          <w:sz w:val="22"/>
          <w:szCs w:val="22"/>
        </w:rPr>
        <w:t>]</w:t>
      </w:r>
    </w:p>
    <w:sectPr w:rsidR="002928D3" w:rsidSect="00D12722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F56" w:rsidRDefault="00BF0F56">
      <w:r>
        <w:separator/>
      </w:r>
    </w:p>
  </w:endnote>
  <w:endnote w:type="continuationSeparator" w:id="0">
    <w:p w:rsidR="00BF0F56" w:rsidRDefault="00BF0F56" w:rsidP="003B38C1">
      <w:r>
        <w:separator/>
      </w:r>
    </w:p>
    <w:p w:rsidR="00BF0F56" w:rsidRPr="003B38C1" w:rsidRDefault="00BF0F5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F0F56" w:rsidRPr="003B38C1" w:rsidRDefault="00BF0F5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F56" w:rsidRDefault="00BF0F56">
      <w:r>
        <w:separator/>
      </w:r>
    </w:p>
  </w:footnote>
  <w:footnote w:type="continuationSeparator" w:id="0">
    <w:p w:rsidR="00BF0F56" w:rsidRDefault="00BF0F56" w:rsidP="008B60B2">
      <w:r>
        <w:separator/>
      </w:r>
    </w:p>
    <w:p w:rsidR="00BF0F56" w:rsidRPr="00ED77FB" w:rsidRDefault="00BF0F5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F0F56" w:rsidRPr="00ED77FB" w:rsidRDefault="00BF0F5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26721" w:rsidRPr="00F95B02" w:rsidRDefault="00126721" w:rsidP="00126721">
      <w:pPr>
        <w:pStyle w:val="FootnoteText"/>
        <w:rPr>
          <w:szCs w:val="18"/>
          <w:lang w:val="ru-RU"/>
        </w:rPr>
      </w:pPr>
      <w:r>
        <w:rPr>
          <w:rStyle w:val="FootnoteReference"/>
          <w:sz w:val="20"/>
        </w:rPr>
        <w:footnoteRef/>
      </w:r>
      <w:r w:rsidRPr="00F13171">
        <w:rPr>
          <w:sz w:val="20"/>
          <w:lang w:val="ru-RU"/>
        </w:rPr>
        <w:t xml:space="preserve"> </w:t>
      </w:r>
      <w:r w:rsidRPr="00F13171">
        <w:rPr>
          <w:sz w:val="20"/>
          <w:lang w:val="ru-RU"/>
        </w:rPr>
        <w:tab/>
      </w:r>
      <w:r w:rsidRPr="00F95B02">
        <w:rPr>
          <w:szCs w:val="18"/>
          <w:lang w:val="ru-RU"/>
        </w:rPr>
        <w:t xml:space="preserve">Статья 8(1)(а) и (с) Конвенции ВОИС.  </w:t>
      </w:r>
    </w:p>
  </w:footnote>
  <w:footnote w:id="3">
    <w:p w:rsidR="00126721" w:rsidRPr="00F95B02" w:rsidRDefault="00126721" w:rsidP="00126721">
      <w:pPr>
        <w:pStyle w:val="FootnoteText"/>
        <w:rPr>
          <w:szCs w:val="18"/>
          <w:lang w:val="ru-RU"/>
        </w:rPr>
      </w:pPr>
      <w:r w:rsidRPr="00F95B02">
        <w:rPr>
          <w:rStyle w:val="FootnoteReference"/>
          <w:szCs w:val="18"/>
        </w:rPr>
        <w:footnoteRef/>
      </w:r>
      <w:r w:rsidRPr="00F95B02">
        <w:rPr>
          <w:szCs w:val="18"/>
          <w:lang w:val="ru-RU"/>
        </w:rPr>
        <w:t xml:space="preserve"> </w:t>
      </w:r>
      <w:r w:rsidRPr="00F95B02">
        <w:rPr>
          <w:szCs w:val="18"/>
          <w:lang w:val="ru-RU"/>
        </w:rPr>
        <w:tab/>
      </w:r>
      <w:r w:rsidRPr="00F95B02">
        <w:rPr>
          <w:szCs w:val="18"/>
          <w:lang w:val="ru-RU"/>
        </w:rPr>
        <w:t>Статья 11(9)(а) Конвенции ВОИС.</w:t>
      </w:r>
    </w:p>
  </w:footnote>
  <w:footnote w:id="4">
    <w:p w:rsidR="006B691B" w:rsidRPr="00F95B02" w:rsidRDefault="006B691B" w:rsidP="006B691B">
      <w:pPr>
        <w:pStyle w:val="FootnoteText"/>
        <w:rPr>
          <w:szCs w:val="18"/>
          <w:lang w:val="ru-RU"/>
        </w:rPr>
      </w:pPr>
      <w:r>
        <w:rPr>
          <w:rStyle w:val="FootnoteReference"/>
        </w:rPr>
        <w:footnoteRef/>
      </w:r>
      <w:r w:rsidRPr="00F13171">
        <w:rPr>
          <w:lang w:val="ru-RU"/>
        </w:rPr>
        <w:t xml:space="preserve"> </w:t>
      </w:r>
      <w:r w:rsidRPr="00F95B02">
        <w:rPr>
          <w:szCs w:val="18"/>
          <w:lang w:val="ru-RU"/>
        </w:rPr>
        <w:tab/>
      </w:r>
      <w:r w:rsidRPr="00F95B02">
        <w:rPr>
          <w:szCs w:val="18"/>
          <w:lang w:val="ru-RU"/>
        </w:rPr>
        <w:t>Избраны Ассамблеей Парижского союза (см. статью 14(2)(а) Парижской конвенции и</w:t>
      </w:r>
    </w:p>
    <w:p w:rsidR="006B691B" w:rsidRPr="00F95B02" w:rsidRDefault="006B691B" w:rsidP="006B691B">
      <w:pPr>
        <w:pStyle w:val="FootnoteText"/>
        <w:ind w:left="708" w:hanging="141"/>
        <w:rPr>
          <w:szCs w:val="18"/>
          <w:lang w:val="ru-RU"/>
        </w:rPr>
      </w:pPr>
      <w:r w:rsidRPr="00F95B02">
        <w:rPr>
          <w:szCs w:val="18"/>
          <w:lang w:val="ru-RU"/>
        </w:rPr>
        <w:t>правило 3(1) Правил процедуры Ассамблеи Парижского союза (документ</w:t>
      </w:r>
      <w:r w:rsidRPr="00F95B02">
        <w:rPr>
          <w:szCs w:val="18"/>
        </w:rPr>
        <w:t> AB</w:t>
      </w:r>
      <w:r w:rsidRPr="00F95B02">
        <w:rPr>
          <w:szCs w:val="18"/>
          <w:lang w:val="ru-RU"/>
        </w:rPr>
        <w:t>/</w:t>
      </w:r>
      <w:r w:rsidRPr="00F95B02">
        <w:rPr>
          <w:szCs w:val="18"/>
        </w:rPr>
        <w:t>XXIV</w:t>
      </w:r>
      <w:r w:rsidRPr="00F95B02">
        <w:rPr>
          <w:szCs w:val="18"/>
          <w:lang w:val="ru-RU"/>
        </w:rPr>
        <w:t>/</w:t>
      </w:r>
      <w:r w:rsidRPr="00F95B02">
        <w:rPr>
          <w:szCs w:val="18"/>
        </w:rPr>
        <w:t>INF</w:t>
      </w:r>
      <w:r w:rsidRPr="00F95B02">
        <w:rPr>
          <w:szCs w:val="18"/>
          <w:lang w:val="ru-RU"/>
        </w:rPr>
        <w:t>/2)).</w:t>
      </w:r>
    </w:p>
  </w:footnote>
  <w:footnote w:id="5">
    <w:p w:rsidR="006B691B" w:rsidRPr="00F95B02" w:rsidRDefault="006B691B" w:rsidP="006B691B">
      <w:pPr>
        <w:pStyle w:val="FootnoteText"/>
        <w:rPr>
          <w:szCs w:val="18"/>
          <w:lang w:val="ru-RU"/>
        </w:rPr>
      </w:pPr>
      <w:r w:rsidRPr="00F95B02">
        <w:rPr>
          <w:rStyle w:val="FootnoteReference"/>
          <w:szCs w:val="18"/>
        </w:rPr>
        <w:footnoteRef/>
      </w:r>
      <w:r w:rsidRPr="00F95B02">
        <w:rPr>
          <w:szCs w:val="18"/>
          <w:lang w:val="ru-RU"/>
        </w:rPr>
        <w:t xml:space="preserve"> </w:t>
      </w:r>
      <w:r w:rsidRPr="00F95B02">
        <w:rPr>
          <w:szCs w:val="18"/>
          <w:lang w:val="ru-RU"/>
        </w:rPr>
        <w:tab/>
      </w:r>
      <w:r w:rsidRPr="00F95B02">
        <w:rPr>
          <w:szCs w:val="18"/>
          <w:lang w:val="ru-RU"/>
        </w:rPr>
        <w:t xml:space="preserve">Государство, на территории которого Организация имеет свою штаб-квартиру </w:t>
      </w:r>
    </w:p>
    <w:p w:rsidR="006B691B" w:rsidRPr="00F95B02" w:rsidRDefault="006B691B" w:rsidP="006B691B">
      <w:pPr>
        <w:pStyle w:val="FootnoteText"/>
        <w:ind w:left="708" w:hanging="141"/>
        <w:rPr>
          <w:szCs w:val="18"/>
          <w:lang w:val="ru-RU"/>
        </w:rPr>
      </w:pPr>
      <w:r w:rsidRPr="00F95B02">
        <w:rPr>
          <w:szCs w:val="18"/>
          <w:lang w:val="ru-RU"/>
        </w:rPr>
        <w:t xml:space="preserve">(Швейцария), является членом </w:t>
      </w:r>
      <w:r w:rsidRPr="00F95B02">
        <w:rPr>
          <w:i/>
          <w:szCs w:val="18"/>
        </w:rPr>
        <w:t>ex</w:t>
      </w:r>
      <w:r w:rsidRPr="00F95B02">
        <w:rPr>
          <w:i/>
          <w:szCs w:val="18"/>
          <w:lang w:val="ru-RU"/>
        </w:rPr>
        <w:t xml:space="preserve"> </w:t>
      </w:r>
      <w:r w:rsidRPr="00F95B02">
        <w:rPr>
          <w:i/>
          <w:szCs w:val="18"/>
        </w:rPr>
        <w:t>officio</w:t>
      </w:r>
      <w:r w:rsidRPr="00F95B02">
        <w:rPr>
          <w:szCs w:val="18"/>
          <w:lang w:val="ru-RU"/>
        </w:rPr>
        <w:t xml:space="preserve"> (см. </w:t>
      </w:r>
      <w:r w:rsidRPr="00F95B02">
        <w:rPr>
          <w:szCs w:val="18"/>
          <w:lang w:val="ru-RU"/>
        </w:rPr>
        <w:t>статью 14(2)(а) Парижской конвенции).</w:t>
      </w:r>
    </w:p>
  </w:footnote>
  <w:footnote w:id="6">
    <w:p w:rsidR="006B691B" w:rsidRPr="00F95B02" w:rsidRDefault="006B691B" w:rsidP="006B691B">
      <w:pPr>
        <w:pStyle w:val="FootnoteText"/>
        <w:rPr>
          <w:szCs w:val="18"/>
          <w:lang w:val="ru-RU"/>
        </w:rPr>
      </w:pPr>
      <w:r w:rsidRPr="00F95B02">
        <w:rPr>
          <w:rStyle w:val="FootnoteReference"/>
          <w:szCs w:val="18"/>
        </w:rPr>
        <w:footnoteRef/>
      </w:r>
      <w:r w:rsidRPr="00F95B02">
        <w:rPr>
          <w:szCs w:val="18"/>
          <w:lang w:val="ru-RU"/>
        </w:rPr>
        <w:t xml:space="preserve"> </w:t>
      </w:r>
      <w:r w:rsidRPr="00F95B02">
        <w:rPr>
          <w:szCs w:val="18"/>
          <w:lang w:val="ru-RU"/>
        </w:rPr>
        <w:tab/>
      </w:r>
      <w:r w:rsidRPr="00F95B02">
        <w:rPr>
          <w:szCs w:val="18"/>
          <w:lang w:val="ru-RU"/>
        </w:rPr>
        <w:t>См. статью 14(5)(</w:t>
      </w:r>
      <w:r w:rsidRPr="00F95B02">
        <w:rPr>
          <w:szCs w:val="18"/>
        </w:rPr>
        <w:t>b</w:t>
      </w:r>
      <w:r w:rsidRPr="00F95B02">
        <w:rPr>
          <w:szCs w:val="18"/>
          <w:lang w:val="ru-RU"/>
        </w:rPr>
        <w:t>) Парижской конвенции.</w:t>
      </w:r>
    </w:p>
  </w:footnote>
  <w:footnote w:id="7">
    <w:p w:rsidR="006B691B" w:rsidRPr="00F95B02" w:rsidRDefault="006B691B" w:rsidP="006B691B">
      <w:pPr>
        <w:pStyle w:val="FootnoteText"/>
        <w:rPr>
          <w:szCs w:val="18"/>
          <w:vertAlign w:val="superscript"/>
          <w:lang w:val="ru-RU"/>
        </w:rPr>
      </w:pPr>
      <w:r w:rsidRPr="00F95B02">
        <w:rPr>
          <w:rStyle w:val="FootnoteReference"/>
          <w:szCs w:val="18"/>
        </w:rPr>
        <w:footnoteRef/>
      </w:r>
      <w:r w:rsidRPr="00F95B02">
        <w:rPr>
          <w:szCs w:val="18"/>
          <w:lang w:val="ru-RU"/>
        </w:rPr>
        <w:t xml:space="preserve"> </w:t>
      </w:r>
      <w:r w:rsidRPr="00F95B02">
        <w:rPr>
          <w:szCs w:val="18"/>
          <w:lang w:val="ru-RU"/>
        </w:rPr>
        <w:tab/>
      </w:r>
      <w:r w:rsidRPr="00F95B02">
        <w:rPr>
          <w:szCs w:val="18"/>
          <w:lang w:val="ru-RU"/>
        </w:rPr>
        <w:t>42х2/3=28.</w:t>
      </w:r>
    </w:p>
  </w:footnote>
  <w:footnote w:id="8">
    <w:p w:rsidR="00B63A74" w:rsidRPr="00F95B02" w:rsidRDefault="00B63A74" w:rsidP="00F95B02">
      <w:pPr>
        <w:pStyle w:val="FootnoteText"/>
        <w:ind w:left="567" w:hanging="567"/>
        <w:rPr>
          <w:szCs w:val="18"/>
          <w:lang w:val="ru-RU"/>
        </w:rPr>
      </w:pPr>
      <w:r w:rsidRPr="00F95B02">
        <w:rPr>
          <w:rStyle w:val="FootnoteReference"/>
          <w:szCs w:val="18"/>
        </w:rPr>
        <w:footnoteRef/>
      </w:r>
      <w:r w:rsidRPr="00F95B02">
        <w:rPr>
          <w:szCs w:val="18"/>
          <w:lang w:val="ru-RU"/>
        </w:rPr>
        <w:t xml:space="preserve"> </w:t>
      </w:r>
      <w:r w:rsidRPr="00F95B02">
        <w:rPr>
          <w:szCs w:val="18"/>
          <w:lang w:val="ru-RU"/>
        </w:rPr>
        <w:tab/>
      </w:r>
      <w:r w:rsidRPr="00F95B02">
        <w:rPr>
          <w:szCs w:val="18"/>
          <w:lang w:val="ru-RU"/>
        </w:rPr>
        <w:t>Сорок три члена составляют одну четвертую часть количества государств-членов Ассамблеи Парижского союза, и при этом любой остаток, получающийся после деления на четыре, в расчет не принимается (см. статью 14(3) Парижской конвенции).  Ассамблея насчитывает 174 члена, названия которых приводятся в списке № 1, содержащемся в приложении.</w:t>
      </w:r>
    </w:p>
  </w:footnote>
  <w:footnote w:id="9">
    <w:p w:rsidR="00B03637" w:rsidRPr="00F95B02" w:rsidRDefault="00B03637" w:rsidP="00F95B02">
      <w:pPr>
        <w:pStyle w:val="FootnoteText"/>
        <w:ind w:left="567" w:hanging="567"/>
        <w:rPr>
          <w:szCs w:val="18"/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ab/>
      </w:r>
      <w:r w:rsidRPr="00F95B02">
        <w:rPr>
          <w:szCs w:val="18"/>
          <w:lang w:val="ru-RU"/>
        </w:rPr>
        <w:t xml:space="preserve">Избраны Ассамблеей Бернского союза (см. статью 23(2)(а) Бернской конвенции и правило 3(1) Правил процедуры Ассамблеи Бернского союза (документ </w:t>
      </w:r>
      <w:r w:rsidRPr="00F95B02">
        <w:rPr>
          <w:szCs w:val="18"/>
        </w:rPr>
        <w:t>AB</w:t>
      </w:r>
      <w:r w:rsidRPr="00F95B02">
        <w:rPr>
          <w:szCs w:val="18"/>
          <w:lang w:val="ru-RU"/>
        </w:rPr>
        <w:t>/</w:t>
      </w:r>
      <w:r w:rsidRPr="00F95B02">
        <w:rPr>
          <w:szCs w:val="18"/>
        </w:rPr>
        <w:t>XXIV</w:t>
      </w:r>
      <w:r w:rsidRPr="00F95B02">
        <w:rPr>
          <w:szCs w:val="18"/>
          <w:lang w:val="ru-RU"/>
        </w:rPr>
        <w:t>/</w:t>
      </w:r>
      <w:r w:rsidRPr="00F95B02">
        <w:rPr>
          <w:szCs w:val="18"/>
        </w:rPr>
        <w:t>INF</w:t>
      </w:r>
      <w:r w:rsidRPr="00F95B02">
        <w:rPr>
          <w:szCs w:val="18"/>
          <w:lang w:val="ru-RU"/>
        </w:rPr>
        <w:t>/2)).</w:t>
      </w:r>
    </w:p>
  </w:footnote>
  <w:footnote w:id="10">
    <w:p w:rsidR="00B03637" w:rsidRPr="00F95B02" w:rsidRDefault="00B03637" w:rsidP="00F95B02">
      <w:pPr>
        <w:pStyle w:val="FootnoteText"/>
        <w:ind w:left="567" w:hanging="567"/>
        <w:rPr>
          <w:szCs w:val="18"/>
          <w:lang w:val="ru-RU"/>
        </w:rPr>
      </w:pPr>
      <w:r w:rsidRPr="00F95B02">
        <w:rPr>
          <w:rStyle w:val="FootnoteReference"/>
          <w:szCs w:val="18"/>
        </w:rPr>
        <w:footnoteRef/>
      </w:r>
      <w:r w:rsidRPr="00F95B02">
        <w:rPr>
          <w:szCs w:val="18"/>
          <w:lang w:val="ru-RU"/>
        </w:rPr>
        <w:tab/>
      </w:r>
      <w:r w:rsidRPr="00F95B02">
        <w:rPr>
          <w:szCs w:val="18"/>
          <w:lang w:val="ru-RU"/>
        </w:rPr>
        <w:t xml:space="preserve">Государство, на территории которого Организация имеет свою штаб-квартиру (Швейцария), является членом </w:t>
      </w:r>
      <w:r w:rsidRPr="00F95B02">
        <w:rPr>
          <w:i/>
          <w:szCs w:val="18"/>
        </w:rPr>
        <w:t>ex officio</w:t>
      </w:r>
      <w:r w:rsidRPr="00F95B02">
        <w:rPr>
          <w:szCs w:val="18"/>
          <w:lang w:val="ru-RU"/>
        </w:rPr>
        <w:t xml:space="preserve"> (см. статью 23(2)(а) Бернской конвенции).</w:t>
      </w:r>
    </w:p>
  </w:footnote>
  <w:footnote w:id="11">
    <w:p w:rsidR="00B03637" w:rsidRPr="00F95B02" w:rsidRDefault="00B03637" w:rsidP="00B03637">
      <w:pPr>
        <w:pStyle w:val="FootnoteText"/>
        <w:rPr>
          <w:szCs w:val="18"/>
          <w:lang w:val="ru-RU"/>
        </w:rPr>
      </w:pPr>
      <w:r w:rsidRPr="00F95B02">
        <w:rPr>
          <w:rStyle w:val="FootnoteReference"/>
          <w:szCs w:val="18"/>
        </w:rPr>
        <w:footnoteRef/>
      </w:r>
      <w:r w:rsidRPr="00F95B02">
        <w:rPr>
          <w:szCs w:val="18"/>
          <w:lang w:val="ru-RU"/>
        </w:rPr>
        <w:tab/>
      </w:r>
      <w:r w:rsidR="004A4000" w:rsidRPr="00F95B02">
        <w:rPr>
          <w:szCs w:val="18"/>
          <w:lang w:val="ru-RU"/>
        </w:rPr>
        <w:t>См. с</w:t>
      </w:r>
      <w:r w:rsidRPr="00F95B02">
        <w:rPr>
          <w:szCs w:val="18"/>
          <w:lang w:val="ru-RU"/>
        </w:rPr>
        <w:t>татью 23(5)(</w:t>
      </w:r>
      <w:r w:rsidRPr="00F95B02">
        <w:rPr>
          <w:szCs w:val="18"/>
        </w:rPr>
        <w:t>b</w:t>
      </w:r>
      <w:r w:rsidRPr="00F95B02">
        <w:rPr>
          <w:szCs w:val="18"/>
          <w:lang w:val="ru-RU"/>
        </w:rPr>
        <w:t>) Бернской конвенции.</w:t>
      </w:r>
    </w:p>
  </w:footnote>
  <w:footnote w:id="12">
    <w:p w:rsidR="00B03637" w:rsidRPr="00F95B02" w:rsidRDefault="00B03637" w:rsidP="00B03637">
      <w:pPr>
        <w:pStyle w:val="FootnoteText"/>
        <w:rPr>
          <w:szCs w:val="18"/>
          <w:lang w:val="ru-RU"/>
        </w:rPr>
      </w:pPr>
      <w:r w:rsidRPr="00F95B02">
        <w:rPr>
          <w:rStyle w:val="FootnoteReference"/>
          <w:szCs w:val="18"/>
        </w:rPr>
        <w:footnoteRef/>
      </w:r>
      <w:r w:rsidRPr="00F95B02">
        <w:rPr>
          <w:szCs w:val="18"/>
          <w:lang w:val="ru-RU"/>
        </w:rPr>
        <w:tab/>
      </w:r>
      <w:r w:rsidRPr="00F95B02">
        <w:rPr>
          <w:szCs w:val="18"/>
          <w:lang w:val="ru-RU"/>
        </w:rPr>
        <w:t xml:space="preserve">40х2/3=26,6, что согласно правилу округляется до ближайшего целого числа. </w:t>
      </w:r>
    </w:p>
  </w:footnote>
  <w:footnote w:id="13">
    <w:p w:rsidR="004A4000" w:rsidRPr="00F95B02" w:rsidRDefault="004A4000" w:rsidP="00F95B02">
      <w:pPr>
        <w:pStyle w:val="FootnoteText"/>
        <w:ind w:left="567" w:hanging="567"/>
        <w:rPr>
          <w:szCs w:val="18"/>
          <w:lang w:val="ru-RU"/>
        </w:rPr>
      </w:pPr>
      <w:r w:rsidRPr="00F95B02">
        <w:rPr>
          <w:rStyle w:val="FootnoteReference"/>
          <w:szCs w:val="18"/>
        </w:rPr>
        <w:footnoteRef/>
      </w:r>
      <w:r w:rsidRPr="00F95B02">
        <w:rPr>
          <w:szCs w:val="18"/>
          <w:lang w:val="ru-RU"/>
        </w:rPr>
        <w:tab/>
      </w:r>
      <w:r w:rsidRPr="00F95B02">
        <w:rPr>
          <w:szCs w:val="18"/>
          <w:lang w:val="ru-RU"/>
        </w:rPr>
        <w:t>Сорок один член составляют одну четвертую часть количества государств-членов Ассамблеи Бернского союза, и при этом остаток, получающийся после деления на четыре, в расчет не принимается (см. статью 23(3) Бернской конвенции).  Ассамблея насчитывает 165</w:t>
      </w:r>
      <w:r w:rsidRPr="00F95B02">
        <w:rPr>
          <w:szCs w:val="18"/>
        </w:rPr>
        <w:t> </w:t>
      </w:r>
      <w:r w:rsidRPr="00F95B02">
        <w:rPr>
          <w:szCs w:val="18"/>
          <w:lang w:val="ru-RU"/>
        </w:rPr>
        <w:t>членов, названия которых приводятся в списке № 2, содержащемся в приложении.</w:t>
      </w:r>
    </w:p>
  </w:footnote>
  <w:footnote w:id="14">
    <w:p w:rsidR="004A4000" w:rsidRPr="00F95B02" w:rsidRDefault="004A4000" w:rsidP="004A4000">
      <w:pPr>
        <w:pStyle w:val="FootnoteText"/>
        <w:rPr>
          <w:szCs w:val="18"/>
          <w:lang w:val="ru-RU"/>
        </w:rPr>
      </w:pPr>
      <w:r>
        <w:rPr>
          <w:rStyle w:val="FootnoteReference"/>
        </w:rPr>
        <w:footnoteRef/>
      </w:r>
      <w:r>
        <w:rPr>
          <w:sz w:val="20"/>
          <w:lang w:val="ru-RU"/>
        </w:rPr>
        <w:tab/>
      </w:r>
      <w:r w:rsidR="00AD71EC" w:rsidRPr="00F95B02">
        <w:rPr>
          <w:szCs w:val="18"/>
          <w:lang w:val="ru-RU"/>
        </w:rPr>
        <w:t>См. с</w:t>
      </w:r>
      <w:r w:rsidRPr="00F95B02">
        <w:rPr>
          <w:szCs w:val="18"/>
          <w:lang w:val="ru-RU"/>
        </w:rPr>
        <w:t xml:space="preserve">татью 8(1)(а) Конвенции ВОИС. </w:t>
      </w:r>
    </w:p>
  </w:footnote>
  <w:footnote w:id="15">
    <w:p w:rsidR="004A4000" w:rsidRPr="00F95B02" w:rsidRDefault="004A4000" w:rsidP="004A4000">
      <w:pPr>
        <w:pStyle w:val="FootnoteText"/>
        <w:rPr>
          <w:szCs w:val="18"/>
          <w:lang w:val="ru-RU"/>
        </w:rPr>
      </w:pPr>
      <w:r w:rsidRPr="00F95B02">
        <w:rPr>
          <w:rStyle w:val="FootnoteReference"/>
          <w:szCs w:val="18"/>
        </w:rPr>
        <w:footnoteRef/>
      </w:r>
      <w:r w:rsidRPr="00F95B02">
        <w:rPr>
          <w:szCs w:val="18"/>
          <w:lang w:val="ru-RU"/>
        </w:rPr>
        <w:tab/>
      </w:r>
      <w:r w:rsidR="00AD71EC" w:rsidRPr="00F95B02">
        <w:rPr>
          <w:szCs w:val="18"/>
          <w:lang w:val="ru-RU"/>
        </w:rPr>
        <w:t>См. с</w:t>
      </w:r>
      <w:r w:rsidRPr="00F95B02">
        <w:rPr>
          <w:szCs w:val="18"/>
          <w:lang w:val="ru-RU"/>
        </w:rPr>
        <w:t>татью 11(9)(а) Конвенции ВОИС.</w:t>
      </w:r>
    </w:p>
  </w:footnote>
  <w:footnote w:id="16">
    <w:p w:rsidR="004A4000" w:rsidRPr="00F95B02" w:rsidRDefault="004A4000" w:rsidP="004A4000">
      <w:pPr>
        <w:pStyle w:val="FootnoteText"/>
        <w:rPr>
          <w:szCs w:val="18"/>
          <w:lang w:val="ru-RU"/>
        </w:rPr>
      </w:pPr>
      <w:r w:rsidRPr="00F95B02">
        <w:rPr>
          <w:rStyle w:val="FootnoteReference"/>
          <w:szCs w:val="18"/>
        </w:rPr>
        <w:footnoteRef/>
      </w:r>
      <w:r w:rsidRPr="00F95B02">
        <w:rPr>
          <w:szCs w:val="18"/>
          <w:lang w:val="ru-RU"/>
        </w:rPr>
        <w:tab/>
      </w:r>
      <w:r w:rsidR="00AD71EC" w:rsidRPr="00F95B02">
        <w:rPr>
          <w:szCs w:val="18"/>
          <w:lang w:val="ru-RU"/>
        </w:rPr>
        <w:t>См. с</w:t>
      </w:r>
      <w:r w:rsidRPr="00F95B02">
        <w:rPr>
          <w:szCs w:val="18"/>
          <w:lang w:val="ru-RU"/>
        </w:rPr>
        <w:t>татью 8(1)(с) Конвенции ВОИС.</w:t>
      </w:r>
    </w:p>
  </w:footnote>
  <w:footnote w:id="17">
    <w:p w:rsidR="00AD71EC" w:rsidRPr="00F95B02" w:rsidRDefault="00AD71EC" w:rsidP="00F95B02">
      <w:pPr>
        <w:pStyle w:val="FootnoteText"/>
        <w:ind w:left="567" w:hanging="567"/>
        <w:rPr>
          <w:szCs w:val="18"/>
          <w:lang w:val="ru-RU"/>
        </w:rPr>
      </w:pPr>
      <w:r w:rsidRPr="00F95B02">
        <w:rPr>
          <w:rStyle w:val="FootnoteReference"/>
          <w:szCs w:val="18"/>
        </w:rPr>
        <w:footnoteRef/>
      </w:r>
      <w:r w:rsidRPr="00F95B02">
        <w:rPr>
          <w:szCs w:val="18"/>
          <w:lang w:val="ru-RU"/>
        </w:rPr>
        <w:tab/>
      </w:r>
      <w:r w:rsidR="00512625" w:rsidRPr="00F95B02">
        <w:rPr>
          <w:szCs w:val="18"/>
          <w:lang w:val="ru-RU"/>
        </w:rPr>
        <w:t>Девять</w:t>
      </w:r>
      <w:r w:rsidRPr="00F95B02">
        <w:rPr>
          <w:szCs w:val="18"/>
          <w:lang w:val="ru-RU"/>
        </w:rPr>
        <w:t xml:space="preserve"> государств-членов Конференции ВОИС не являются членами какого-либо из Союзов.  Их названия приводятся в списке № 3, содержащемся в приложении.  Таким образом, число специальных членов Координационного комитета ВОИС, которые должны избираться Конференцией ВОИС, составляет два.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12722" w:rsidP="00340313">
    <w:pPr>
      <w:jc w:val="right"/>
    </w:pPr>
    <w:bookmarkStart w:id="5" w:name="Code2"/>
    <w:bookmarkEnd w:id="5"/>
    <w:r>
      <w:t>A/55/</w:t>
    </w:r>
    <w:r w:rsidR="00340313">
      <w:t>3</w:t>
    </w:r>
  </w:p>
  <w:p w:rsidR="00EC4E49" w:rsidRDefault="00C327B8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F67F96">
      <w:rPr>
        <w:noProof/>
      </w:rPr>
      <w:t>4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D2129"/>
    <w:multiLevelType w:val="multilevel"/>
    <w:tmpl w:val="BEB22EB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ascii="Arial" w:hAnsi="Arial" w:cs="Arial" w:hint="default"/>
        <w:sz w:val="22"/>
        <w:szCs w:val="22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722"/>
    <w:rsid w:val="000149AE"/>
    <w:rsid w:val="00043CAA"/>
    <w:rsid w:val="00057BF8"/>
    <w:rsid w:val="00075432"/>
    <w:rsid w:val="000968ED"/>
    <w:rsid w:val="000F5E56"/>
    <w:rsid w:val="00126721"/>
    <w:rsid w:val="001362EE"/>
    <w:rsid w:val="001832A6"/>
    <w:rsid w:val="0022571E"/>
    <w:rsid w:val="002634C4"/>
    <w:rsid w:val="002928D3"/>
    <w:rsid w:val="002A4430"/>
    <w:rsid w:val="002E0A00"/>
    <w:rsid w:val="002F1FE6"/>
    <w:rsid w:val="002F4E68"/>
    <w:rsid w:val="00312F7F"/>
    <w:rsid w:val="003228B7"/>
    <w:rsid w:val="00340313"/>
    <w:rsid w:val="00342865"/>
    <w:rsid w:val="003673CF"/>
    <w:rsid w:val="003845C1"/>
    <w:rsid w:val="003A6F89"/>
    <w:rsid w:val="003B38C1"/>
    <w:rsid w:val="00423E3E"/>
    <w:rsid w:val="00427AF4"/>
    <w:rsid w:val="004400E2"/>
    <w:rsid w:val="00455510"/>
    <w:rsid w:val="004647DA"/>
    <w:rsid w:val="00473412"/>
    <w:rsid w:val="00474062"/>
    <w:rsid w:val="00477D6B"/>
    <w:rsid w:val="004A4000"/>
    <w:rsid w:val="00512625"/>
    <w:rsid w:val="0053057A"/>
    <w:rsid w:val="00560A29"/>
    <w:rsid w:val="00605827"/>
    <w:rsid w:val="00646050"/>
    <w:rsid w:val="006713CA"/>
    <w:rsid w:val="00676C5C"/>
    <w:rsid w:val="006B691B"/>
    <w:rsid w:val="006C5F8B"/>
    <w:rsid w:val="006E7A2C"/>
    <w:rsid w:val="007058FB"/>
    <w:rsid w:val="007B6A58"/>
    <w:rsid w:val="007B7B14"/>
    <w:rsid w:val="007D1613"/>
    <w:rsid w:val="00806BD0"/>
    <w:rsid w:val="008560A6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42DAF"/>
    <w:rsid w:val="00A45BD8"/>
    <w:rsid w:val="00A85B8E"/>
    <w:rsid w:val="00AC205C"/>
    <w:rsid w:val="00AC676F"/>
    <w:rsid w:val="00AD71EC"/>
    <w:rsid w:val="00B03637"/>
    <w:rsid w:val="00B05A69"/>
    <w:rsid w:val="00B11265"/>
    <w:rsid w:val="00B409C2"/>
    <w:rsid w:val="00B63A74"/>
    <w:rsid w:val="00B9734B"/>
    <w:rsid w:val="00BF0F56"/>
    <w:rsid w:val="00C11BFE"/>
    <w:rsid w:val="00C171CB"/>
    <w:rsid w:val="00C327B8"/>
    <w:rsid w:val="00C52FC7"/>
    <w:rsid w:val="00C9205D"/>
    <w:rsid w:val="00C94629"/>
    <w:rsid w:val="00D07FC4"/>
    <w:rsid w:val="00D12722"/>
    <w:rsid w:val="00D45252"/>
    <w:rsid w:val="00D71B4D"/>
    <w:rsid w:val="00D93D55"/>
    <w:rsid w:val="00E30EC2"/>
    <w:rsid w:val="00E335FE"/>
    <w:rsid w:val="00E5021F"/>
    <w:rsid w:val="00EC4E49"/>
    <w:rsid w:val="00ED77FB"/>
    <w:rsid w:val="00F021A6"/>
    <w:rsid w:val="00F5269F"/>
    <w:rsid w:val="00F66152"/>
    <w:rsid w:val="00F67F96"/>
    <w:rsid w:val="00F9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rsid w:val="00676C5C"/>
    <w:pPr>
      <w:ind w:left="5250"/>
    </w:pPr>
  </w:style>
  <w:style w:type="character" w:styleId="FootnoteReference">
    <w:name w:val="footnote reference"/>
    <w:basedOn w:val="DefaultParagraphFont"/>
    <w:rsid w:val="00D12722"/>
    <w:rPr>
      <w:vertAlign w:val="superscript"/>
    </w:rPr>
  </w:style>
  <w:style w:type="paragraph" w:customStyle="1" w:styleId="DecisionInvitingPara">
    <w:name w:val="Decision Inviting Para."/>
    <w:basedOn w:val="Normal"/>
    <w:link w:val="DecisionInvitingParaChar"/>
    <w:rsid w:val="00D1272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DecisionParagraphs">
    <w:name w:val="DecisionParagraphs"/>
    <w:basedOn w:val="Normal"/>
    <w:link w:val="DecisionParagraphsChar"/>
    <w:rsid w:val="00D12722"/>
    <w:pPr>
      <w:tabs>
        <w:tab w:val="left" w:pos="567"/>
        <w:tab w:val="left" w:pos="1134"/>
        <w:tab w:val="left" w:pos="1701"/>
        <w:tab w:val="left" w:pos="4536"/>
        <w:tab w:val="right" w:pos="9072"/>
      </w:tabs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customStyle="1" w:styleId="DecisionInvitingParaChar">
    <w:name w:val="Decision Inviting Para. Char"/>
    <w:basedOn w:val="DefaultParagraphFont"/>
    <w:link w:val="DecisionInvitingPara"/>
    <w:rsid w:val="00D12722"/>
    <w:rPr>
      <w:i/>
      <w:sz w:val="24"/>
    </w:rPr>
  </w:style>
  <w:style w:type="character" w:customStyle="1" w:styleId="DecisionParagraphsChar">
    <w:name w:val="DecisionParagraphs Char"/>
    <w:basedOn w:val="DefaultParagraphFont"/>
    <w:link w:val="DecisionParagraphs"/>
    <w:rsid w:val="00D12722"/>
    <w:rPr>
      <w:i/>
      <w:sz w:val="24"/>
    </w:rPr>
  </w:style>
  <w:style w:type="paragraph" w:customStyle="1" w:styleId="EndofDocument">
    <w:name w:val="End of Document"/>
    <w:basedOn w:val="Normal"/>
    <w:rsid w:val="00D1272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ONUMEChar">
    <w:name w:val="ONUM E Char"/>
    <w:basedOn w:val="DefaultParagraphFont"/>
    <w:link w:val="ONUME"/>
    <w:rsid w:val="00D12722"/>
    <w:rPr>
      <w:rFonts w:ascii="Arial" w:eastAsia="SimSun" w:hAnsi="Arial" w:cs="Arial"/>
      <w:sz w:val="22"/>
      <w:lang w:eastAsia="zh-CN"/>
    </w:rPr>
  </w:style>
  <w:style w:type="character" w:customStyle="1" w:styleId="Heading3Char">
    <w:name w:val="Heading 3 Char"/>
    <w:basedOn w:val="DefaultParagraphFont"/>
    <w:link w:val="Heading3"/>
    <w:rsid w:val="00D12722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styleId="BalloonText">
    <w:name w:val="Balloon Text"/>
    <w:basedOn w:val="Normal"/>
    <w:link w:val="BalloonTextChar"/>
    <w:rsid w:val="00806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6BD0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rsid w:val="00676C5C"/>
    <w:pPr>
      <w:ind w:left="5250"/>
    </w:pPr>
  </w:style>
  <w:style w:type="character" w:styleId="FootnoteReference">
    <w:name w:val="footnote reference"/>
    <w:basedOn w:val="DefaultParagraphFont"/>
    <w:rsid w:val="00D12722"/>
    <w:rPr>
      <w:vertAlign w:val="superscript"/>
    </w:rPr>
  </w:style>
  <w:style w:type="paragraph" w:customStyle="1" w:styleId="DecisionInvitingPara">
    <w:name w:val="Decision Inviting Para."/>
    <w:basedOn w:val="Normal"/>
    <w:link w:val="DecisionInvitingParaChar"/>
    <w:rsid w:val="00D1272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DecisionParagraphs">
    <w:name w:val="DecisionParagraphs"/>
    <w:basedOn w:val="Normal"/>
    <w:link w:val="DecisionParagraphsChar"/>
    <w:rsid w:val="00D12722"/>
    <w:pPr>
      <w:tabs>
        <w:tab w:val="left" w:pos="567"/>
        <w:tab w:val="left" w:pos="1134"/>
        <w:tab w:val="left" w:pos="1701"/>
        <w:tab w:val="left" w:pos="4536"/>
        <w:tab w:val="right" w:pos="9072"/>
      </w:tabs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customStyle="1" w:styleId="DecisionInvitingParaChar">
    <w:name w:val="Decision Inviting Para. Char"/>
    <w:basedOn w:val="DefaultParagraphFont"/>
    <w:link w:val="DecisionInvitingPara"/>
    <w:rsid w:val="00D12722"/>
    <w:rPr>
      <w:i/>
      <w:sz w:val="24"/>
    </w:rPr>
  </w:style>
  <w:style w:type="character" w:customStyle="1" w:styleId="DecisionParagraphsChar">
    <w:name w:val="DecisionParagraphs Char"/>
    <w:basedOn w:val="DefaultParagraphFont"/>
    <w:link w:val="DecisionParagraphs"/>
    <w:rsid w:val="00D12722"/>
    <w:rPr>
      <w:i/>
      <w:sz w:val="24"/>
    </w:rPr>
  </w:style>
  <w:style w:type="paragraph" w:customStyle="1" w:styleId="EndofDocument">
    <w:name w:val="End of Document"/>
    <w:basedOn w:val="Normal"/>
    <w:rsid w:val="00D1272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ONUMEChar">
    <w:name w:val="ONUM E Char"/>
    <w:basedOn w:val="DefaultParagraphFont"/>
    <w:link w:val="ONUME"/>
    <w:rsid w:val="00D12722"/>
    <w:rPr>
      <w:rFonts w:ascii="Arial" w:eastAsia="SimSun" w:hAnsi="Arial" w:cs="Arial"/>
      <w:sz w:val="22"/>
      <w:lang w:eastAsia="zh-CN"/>
    </w:rPr>
  </w:style>
  <w:style w:type="character" w:customStyle="1" w:styleId="Heading3Char">
    <w:name w:val="Heading 3 Char"/>
    <w:basedOn w:val="DefaultParagraphFont"/>
    <w:link w:val="Heading3"/>
    <w:rsid w:val="00D12722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styleId="BalloonText">
    <w:name w:val="Balloon Text"/>
    <w:basedOn w:val="Normal"/>
    <w:link w:val="BalloonTextChar"/>
    <w:rsid w:val="00806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6BD0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5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A55 (E)</Template>
  <TotalTime>3897</TotalTime>
  <Pages>4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HAPPY-DUMAS Juliet</dc:creator>
  <cp:lastModifiedBy>HÄFLIGER Patience</cp:lastModifiedBy>
  <cp:revision>9</cp:revision>
  <cp:lastPrinted>2015-07-06T09:05:00Z</cp:lastPrinted>
  <dcterms:created xsi:type="dcterms:W3CDTF">2015-07-03T12:36:00Z</dcterms:created>
  <dcterms:modified xsi:type="dcterms:W3CDTF">2015-07-06T09:05:00Z</dcterms:modified>
</cp:coreProperties>
</file>