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50C5B" w:rsidRPr="009C0842" w:rsidTr="00B50C5B">
        <w:tc>
          <w:tcPr>
            <w:tcW w:w="4513" w:type="dxa"/>
            <w:tcBorders>
              <w:bottom w:val="single" w:sz="4" w:space="0" w:color="auto"/>
            </w:tcBorders>
            <w:tcMar>
              <w:bottom w:w="170" w:type="dxa"/>
            </w:tcMar>
          </w:tcPr>
          <w:p w:rsidR="00B50C5B" w:rsidRPr="009C0842" w:rsidRDefault="00B50C5B" w:rsidP="00EB651D">
            <w:pPr>
              <w:rPr>
                <w:lang w:val="fr-FR"/>
              </w:rPr>
            </w:pPr>
          </w:p>
        </w:tc>
        <w:tc>
          <w:tcPr>
            <w:tcW w:w="4337" w:type="dxa"/>
            <w:tcBorders>
              <w:bottom w:val="single" w:sz="4" w:space="0" w:color="auto"/>
            </w:tcBorders>
            <w:tcMar>
              <w:left w:w="0" w:type="dxa"/>
              <w:right w:w="0" w:type="dxa"/>
            </w:tcMar>
          </w:tcPr>
          <w:p w:rsidR="00B50C5B" w:rsidRPr="009C0842" w:rsidRDefault="00B50C5B" w:rsidP="00EB651D">
            <w:pPr>
              <w:rPr>
                <w:lang w:val="fr-FR"/>
              </w:rPr>
            </w:pPr>
            <w:r w:rsidRPr="009C0842">
              <w:rPr>
                <w:noProof/>
                <w:lang w:eastAsia="en-US"/>
              </w:rPr>
              <w:drawing>
                <wp:inline distT="0" distB="0" distL="0" distR="0" wp14:anchorId="797DA001" wp14:editId="6370472A">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50C5B" w:rsidRPr="009C0842" w:rsidRDefault="00B50C5B" w:rsidP="00EB651D">
            <w:pPr>
              <w:jc w:val="right"/>
              <w:rPr>
                <w:lang w:val="fr-FR"/>
              </w:rPr>
            </w:pPr>
            <w:r w:rsidRPr="009C0842">
              <w:rPr>
                <w:b/>
                <w:sz w:val="40"/>
                <w:szCs w:val="40"/>
                <w:lang w:val="fr-FR"/>
              </w:rPr>
              <w:t>F</w:t>
            </w:r>
          </w:p>
        </w:tc>
      </w:tr>
      <w:tr w:rsidR="00B50C5B" w:rsidRPr="009C0842" w:rsidTr="00EB651D">
        <w:trPr>
          <w:trHeight w:hRule="exact" w:val="340"/>
        </w:trPr>
        <w:tc>
          <w:tcPr>
            <w:tcW w:w="9356" w:type="dxa"/>
            <w:gridSpan w:val="3"/>
            <w:tcBorders>
              <w:top w:val="single" w:sz="4" w:space="0" w:color="auto"/>
            </w:tcBorders>
            <w:tcMar>
              <w:top w:w="170" w:type="dxa"/>
              <w:left w:w="0" w:type="dxa"/>
              <w:right w:w="0" w:type="dxa"/>
            </w:tcMar>
            <w:vAlign w:val="bottom"/>
          </w:tcPr>
          <w:p w:rsidR="00B50C5B" w:rsidRPr="009C0842" w:rsidRDefault="00B50C5B" w:rsidP="00EB651D">
            <w:pPr>
              <w:jc w:val="right"/>
              <w:rPr>
                <w:rFonts w:ascii="Arial Black" w:hAnsi="Arial Black"/>
                <w:caps/>
                <w:sz w:val="15"/>
                <w:lang w:val="fr-FR"/>
              </w:rPr>
            </w:pPr>
            <w:r w:rsidRPr="009C0842">
              <w:rPr>
                <w:rFonts w:ascii="Arial Black" w:hAnsi="Arial Black"/>
                <w:caps/>
                <w:sz w:val="15"/>
                <w:lang w:val="fr-FR"/>
              </w:rPr>
              <w:t>WO/PBC/25/</w:t>
            </w:r>
            <w:bookmarkStart w:id="0" w:name="Code"/>
            <w:bookmarkEnd w:id="0"/>
            <w:r w:rsidRPr="009C0842">
              <w:rPr>
                <w:rFonts w:ascii="Arial Black" w:hAnsi="Arial Black"/>
                <w:caps/>
                <w:sz w:val="15"/>
                <w:lang w:val="fr-FR"/>
              </w:rPr>
              <w:t>14</w:t>
            </w:r>
          </w:p>
        </w:tc>
      </w:tr>
      <w:tr w:rsidR="00B50C5B" w:rsidRPr="009C0842" w:rsidTr="00EB651D">
        <w:trPr>
          <w:trHeight w:hRule="exact" w:val="170"/>
        </w:trPr>
        <w:tc>
          <w:tcPr>
            <w:tcW w:w="9356" w:type="dxa"/>
            <w:gridSpan w:val="3"/>
            <w:noWrap/>
            <w:tcMar>
              <w:left w:w="0" w:type="dxa"/>
              <w:right w:w="0" w:type="dxa"/>
            </w:tcMar>
            <w:vAlign w:val="bottom"/>
          </w:tcPr>
          <w:p w:rsidR="00B50C5B" w:rsidRPr="009C0842" w:rsidRDefault="00B50C5B" w:rsidP="00EB651D">
            <w:pPr>
              <w:jc w:val="right"/>
              <w:rPr>
                <w:rFonts w:ascii="Arial Black" w:hAnsi="Arial Black"/>
                <w:caps/>
                <w:sz w:val="15"/>
                <w:lang w:val="fr-FR"/>
              </w:rPr>
            </w:pPr>
            <w:r w:rsidRPr="009C0842">
              <w:rPr>
                <w:rFonts w:ascii="Arial Black" w:hAnsi="Arial Black"/>
                <w:caps/>
                <w:sz w:val="15"/>
                <w:lang w:val="fr-FR"/>
              </w:rPr>
              <w:t xml:space="preserve">ORIGINAL : </w:t>
            </w:r>
            <w:bookmarkStart w:id="1" w:name="Original"/>
            <w:bookmarkEnd w:id="1"/>
            <w:r w:rsidRPr="009C0842">
              <w:rPr>
                <w:rFonts w:ascii="Arial Black" w:hAnsi="Arial Black"/>
                <w:caps/>
                <w:sz w:val="15"/>
                <w:lang w:val="fr-FR"/>
              </w:rPr>
              <w:t>anglais</w:t>
            </w:r>
          </w:p>
        </w:tc>
      </w:tr>
      <w:tr w:rsidR="00B50C5B" w:rsidRPr="009C0842" w:rsidTr="00EB651D">
        <w:trPr>
          <w:trHeight w:hRule="exact" w:val="198"/>
        </w:trPr>
        <w:tc>
          <w:tcPr>
            <w:tcW w:w="9356" w:type="dxa"/>
            <w:gridSpan w:val="3"/>
            <w:tcMar>
              <w:left w:w="0" w:type="dxa"/>
              <w:right w:w="0" w:type="dxa"/>
            </w:tcMar>
            <w:vAlign w:val="bottom"/>
          </w:tcPr>
          <w:p w:rsidR="00B50C5B" w:rsidRPr="009C0842" w:rsidRDefault="00B50C5B" w:rsidP="00EB651D">
            <w:pPr>
              <w:jc w:val="right"/>
              <w:rPr>
                <w:rFonts w:ascii="Arial Black" w:hAnsi="Arial Black"/>
                <w:caps/>
                <w:sz w:val="15"/>
                <w:lang w:val="fr-FR"/>
              </w:rPr>
            </w:pPr>
            <w:r w:rsidRPr="009C0842">
              <w:rPr>
                <w:rFonts w:ascii="Arial Black" w:hAnsi="Arial Black"/>
                <w:caps/>
                <w:sz w:val="15"/>
                <w:lang w:val="fr-FR"/>
              </w:rPr>
              <w:t xml:space="preserve">DATE : </w:t>
            </w:r>
            <w:bookmarkStart w:id="2" w:name="Date"/>
            <w:bookmarkEnd w:id="2"/>
            <w:r w:rsidRPr="009C0842">
              <w:rPr>
                <w:rFonts w:ascii="Arial Black" w:hAnsi="Arial Black"/>
                <w:caps/>
                <w:sz w:val="15"/>
                <w:lang w:val="fr-FR"/>
              </w:rPr>
              <w:t>20 juin 2016</w:t>
            </w:r>
          </w:p>
        </w:tc>
      </w:tr>
    </w:tbl>
    <w:p w:rsidR="00B50C5B" w:rsidRPr="009C0842" w:rsidRDefault="00B50C5B" w:rsidP="00B50C5B">
      <w:pPr>
        <w:rPr>
          <w:lang w:val="fr-FR"/>
        </w:rPr>
      </w:pPr>
    </w:p>
    <w:p w:rsidR="00B50C5B" w:rsidRPr="009C0842" w:rsidRDefault="00B50C5B" w:rsidP="00B50C5B">
      <w:pPr>
        <w:rPr>
          <w:lang w:val="fr-FR"/>
        </w:rPr>
      </w:pPr>
    </w:p>
    <w:p w:rsidR="00B50C5B" w:rsidRPr="009C0842" w:rsidRDefault="00B50C5B" w:rsidP="00B50C5B">
      <w:pPr>
        <w:rPr>
          <w:lang w:val="fr-FR"/>
        </w:rPr>
      </w:pPr>
    </w:p>
    <w:p w:rsidR="00B50C5B" w:rsidRPr="009C0842" w:rsidRDefault="00B50C5B" w:rsidP="00B50C5B">
      <w:pPr>
        <w:rPr>
          <w:lang w:val="fr-FR"/>
        </w:rPr>
      </w:pPr>
    </w:p>
    <w:p w:rsidR="00B50C5B" w:rsidRPr="009C0842" w:rsidRDefault="00B50C5B" w:rsidP="00B50C5B">
      <w:pPr>
        <w:rPr>
          <w:lang w:val="fr-FR"/>
        </w:rPr>
      </w:pPr>
    </w:p>
    <w:p w:rsidR="00B50C5B" w:rsidRPr="009C0842" w:rsidRDefault="00B50C5B" w:rsidP="00B50C5B">
      <w:pPr>
        <w:rPr>
          <w:b/>
          <w:sz w:val="28"/>
          <w:szCs w:val="28"/>
          <w:lang w:val="fr-FR"/>
        </w:rPr>
      </w:pPr>
      <w:r w:rsidRPr="009C0842">
        <w:rPr>
          <w:b/>
          <w:sz w:val="28"/>
          <w:szCs w:val="28"/>
          <w:lang w:val="fr-FR"/>
        </w:rPr>
        <w:t>Comité du programme et budget</w:t>
      </w:r>
      <w:bookmarkStart w:id="3" w:name="_GoBack"/>
      <w:bookmarkEnd w:id="3"/>
    </w:p>
    <w:p w:rsidR="00B50C5B" w:rsidRPr="009C0842" w:rsidRDefault="00B50C5B" w:rsidP="00B50C5B">
      <w:pPr>
        <w:rPr>
          <w:lang w:val="fr-FR"/>
        </w:rPr>
      </w:pPr>
    </w:p>
    <w:p w:rsidR="00B50C5B" w:rsidRPr="009C0842" w:rsidRDefault="00B50C5B" w:rsidP="00B50C5B">
      <w:pPr>
        <w:rPr>
          <w:lang w:val="fr-FR"/>
        </w:rPr>
      </w:pPr>
    </w:p>
    <w:p w:rsidR="00B50C5B" w:rsidRPr="009C0842" w:rsidRDefault="00B50C5B" w:rsidP="00B50C5B">
      <w:pPr>
        <w:rPr>
          <w:b/>
          <w:sz w:val="24"/>
          <w:szCs w:val="24"/>
          <w:lang w:val="fr-FR"/>
        </w:rPr>
      </w:pPr>
      <w:r w:rsidRPr="009C0842">
        <w:rPr>
          <w:b/>
          <w:sz w:val="24"/>
          <w:szCs w:val="24"/>
          <w:lang w:val="fr-FR"/>
        </w:rPr>
        <w:t>Vingt</w:t>
      </w:r>
      <w:r w:rsidR="00D50811" w:rsidRPr="009C0842">
        <w:rPr>
          <w:b/>
          <w:sz w:val="24"/>
          <w:szCs w:val="24"/>
          <w:lang w:val="fr-FR"/>
        </w:rPr>
        <w:noBreakHyphen/>
      </w:r>
      <w:r w:rsidRPr="009C0842">
        <w:rPr>
          <w:b/>
          <w:sz w:val="24"/>
          <w:szCs w:val="24"/>
          <w:lang w:val="fr-FR"/>
        </w:rPr>
        <w:t>cinquième</w:t>
      </w:r>
      <w:r w:rsidR="00DC64FD" w:rsidRPr="009C0842">
        <w:rPr>
          <w:b/>
          <w:sz w:val="24"/>
          <w:szCs w:val="24"/>
          <w:lang w:val="fr-FR"/>
        </w:rPr>
        <w:t> </w:t>
      </w:r>
      <w:r w:rsidRPr="009C0842">
        <w:rPr>
          <w:b/>
          <w:sz w:val="24"/>
          <w:szCs w:val="24"/>
          <w:lang w:val="fr-FR"/>
        </w:rPr>
        <w:t>session</w:t>
      </w:r>
    </w:p>
    <w:p w:rsidR="00B50C5B" w:rsidRPr="009C0842" w:rsidRDefault="00B50C5B" w:rsidP="00B50C5B">
      <w:pPr>
        <w:rPr>
          <w:b/>
          <w:sz w:val="24"/>
          <w:szCs w:val="24"/>
          <w:lang w:val="fr-FR"/>
        </w:rPr>
      </w:pPr>
      <w:r w:rsidRPr="009C0842">
        <w:rPr>
          <w:b/>
          <w:sz w:val="24"/>
          <w:szCs w:val="24"/>
          <w:lang w:val="fr-FR"/>
        </w:rPr>
        <w:t>Genève, 29 août – 2 septembre 2016</w:t>
      </w:r>
    </w:p>
    <w:p w:rsidR="00B50C5B" w:rsidRPr="009C0842" w:rsidRDefault="00B50C5B" w:rsidP="00B50C5B">
      <w:pPr>
        <w:rPr>
          <w:lang w:val="fr-FR"/>
        </w:rPr>
      </w:pPr>
    </w:p>
    <w:p w:rsidR="00B50C5B" w:rsidRPr="009C0842" w:rsidRDefault="00B50C5B" w:rsidP="00B50C5B">
      <w:pPr>
        <w:rPr>
          <w:lang w:val="fr-FR"/>
        </w:rPr>
      </w:pPr>
    </w:p>
    <w:p w:rsidR="00B50C5B" w:rsidRPr="009C0842" w:rsidRDefault="00B50C5B" w:rsidP="00B50C5B">
      <w:pPr>
        <w:rPr>
          <w:lang w:val="fr-FR"/>
        </w:rPr>
      </w:pPr>
    </w:p>
    <w:p w:rsidR="009714CE" w:rsidRPr="009C0842" w:rsidRDefault="00935BDC" w:rsidP="009C0842">
      <w:pPr>
        <w:rPr>
          <w:caps/>
          <w:sz w:val="24"/>
          <w:lang w:val="fr-FR"/>
        </w:rPr>
      </w:pPr>
      <w:r w:rsidRPr="009C0842">
        <w:rPr>
          <w:caps/>
          <w:sz w:val="24"/>
          <w:lang w:val="fr-FR"/>
        </w:rPr>
        <w:t>R</w:t>
      </w:r>
      <w:r w:rsidR="00B51222" w:rsidRPr="009C0842">
        <w:rPr>
          <w:caps/>
          <w:sz w:val="24"/>
          <w:lang w:val="fr-FR"/>
        </w:rPr>
        <w:t>apport sur l</w:t>
      </w:r>
      <w:r w:rsidR="00B50C5B" w:rsidRPr="009C0842">
        <w:rPr>
          <w:caps/>
          <w:sz w:val="24"/>
          <w:lang w:val="fr-FR"/>
        </w:rPr>
        <w:t>’</w:t>
      </w:r>
      <w:r w:rsidRPr="009C0842">
        <w:rPr>
          <w:caps/>
          <w:sz w:val="24"/>
          <w:lang w:val="fr-FR"/>
        </w:rPr>
        <w:t>é</w:t>
      </w:r>
      <w:r w:rsidR="00B51222" w:rsidRPr="009C0842">
        <w:rPr>
          <w:caps/>
          <w:sz w:val="24"/>
          <w:lang w:val="fr-FR"/>
        </w:rPr>
        <w:t>tat d</w:t>
      </w:r>
      <w:r w:rsidR="00B50C5B" w:rsidRPr="009C0842">
        <w:rPr>
          <w:caps/>
          <w:sz w:val="24"/>
          <w:lang w:val="fr-FR"/>
        </w:rPr>
        <w:t>’</w:t>
      </w:r>
      <w:r w:rsidR="00B51222" w:rsidRPr="009C0842">
        <w:rPr>
          <w:caps/>
          <w:sz w:val="24"/>
          <w:lang w:val="fr-FR"/>
        </w:rPr>
        <w:t>avancement d</w:t>
      </w:r>
      <w:r w:rsidR="00B50C5B" w:rsidRPr="009C0842">
        <w:rPr>
          <w:caps/>
          <w:sz w:val="24"/>
          <w:lang w:val="fr-FR"/>
        </w:rPr>
        <w:t>’</w:t>
      </w:r>
      <w:r w:rsidR="00B51222" w:rsidRPr="009C0842">
        <w:rPr>
          <w:caps/>
          <w:sz w:val="24"/>
          <w:lang w:val="fr-FR"/>
        </w:rPr>
        <w:t>un syst</w:t>
      </w:r>
      <w:r w:rsidRPr="009C0842">
        <w:rPr>
          <w:caps/>
          <w:sz w:val="24"/>
          <w:lang w:val="fr-FR"/>
        </w:rPr>
        <w:t>è</w:t>
      </w:r>
      <w:r w:rsidR="00B51222" w:rsidRPr="009C0842">
        <w:rPr>
          <w:caps/>
          <w:sz w:val="24"/>
          <w:lang w:val="fr-FR"/>
        </w:rPr>
        <w:t>me int</w:t>
      </w:r>
      <w:r w:rsidRPr="009C0842">
        <w:rPr>
          <w:caps/>
          <w:sz w:val="24"/>
          <w:lang w:val="fr-FR"/>
        </w:rPr>
        <w:t>égré</w:t>
      </w:r>
      <w:r w:rsidR="00B51222" w:rsidRPr="009C0842">
        <w:rPr>
          <w:caps/>
          <w:sz w:val="24"/>
          <w:lang w:val="fr-FR"/>
        </w:rPr>
        <w:t xml:space="preserve"> et global de planification des ressources de l</w:t>
      </w:r>
      <w:r w:rsidR="00B50C5B" w:rsidRPr="009C0842">
        <w:rPr>
          <w:caps/>
          <w:sz w:val="24"/>
          <w:lang w:val="fr-FR"/>
        </w:rPr>
        <w:t>’</w:t>
      </w:r>
      <w:r w:rsidRPr="009C0842">
        <w:rPr>
          <w:caps/>
          <w:sz w:val="24"/>
          <w:lang w:val="fr-FR"/>
        </w:rPr>
        <w:t>O</w:t>
      </w:r>
      <w:r w:rsidR="00B51222" w:rsidRPr="009C0842">
        <w:rPr>
          <w:caps/>
          <w:sz w:val="24"/>
          <w:lang w:val="fr-FR"/>
        </w:rPr>
        <w:t>rganisation</w:t>
      </w:r>
    </w:p>
    <w:p w:rsidR="009714CE" w:rsidRPr="009C0842" w:rsidRDefault="009714CE" w:rsidP="009C0842">
      <w:pPr>
        <w:rPr>
          <w:lang w:val="fr-FR"/>
        </w:rPr>
      </w:pPr>
    </w:p>
    <w:p w:rsidR="009714CE" w:rsidRPr="009C0842" w:rsidRDefault="00B51222" w:rsidP="009C0842">
      <w:pPr>
        <w:rPr>
          <w:i/>
          <w:lang w:val="fr-FR"/>
        </w:rPr>
      </w:pPr>
      <w:bookmarkStart w:id="4" w:name="Prepared"/>
      <w:bookmarkEnd w:id="4"/>
      <w:r w:rsidRPr="009C0842">
        <w:rPr>
          <w:i/>
          <w:lang w:val="fr-FR"/>
        </w:rPr>
        <w:t>Document établi par le Secrétariat</w:t>
      </w:r>
    </w:p>
    <w:p w:rsidR="009714CE" w:rsidRPr="009C0842" w:rsidRDefault="009714CE" w:rsidP="009C0842">
      <w:pPr>
        <w:rPr>
          <w:lang w:val="fr-FR"/>
        </w:rPr>
      </w:pPr>
    </w:p>
    <w:p w:rsidR="009714CE" w:rsidRPr="009C0842" w:rsidRDefault="009714CE" w:rsidP="009C0842">
      <w:pPr>
        <w:rPr>
          <w:lang w:val="fr-FR"/>
        </w:rPr>
      </w:pPr>
    </w:p>
    <w:p w:rsidR="009714CE" w:rsidRPr="009C0842" w:rsidRDefault="009714CE" w:rsidP="009C0842">
      <w:pPr>
        <w:rPr>
          <w:lang w:val="fr-FR"/>
        </w:rPr>
      </w:pPr>
    </w:p>
    <w:p w:rsidR="009714CE" w:rsidRPr="009C0842" w:rsidRDefault="00935BDC" w:rsidP="009C0842">
      <w:pPr>
        <w:pStyle w:val="Heading1"/>
      </w:pPr>
      <w:r w:rsidRPr="009C0842">
        <w:t>Introduction</w:t>
      </w:r>
    </w:p>
    <w:p w:rsidR="009714CE" w:rsidRPr="009C0842" w:rsidRDefault="009714CE" w:rsidP="009C0842">
      <w:pPr>
        <w:rPr>
          <w:lang w:val="fr-FR"/>
        </w:rPr>
      </w:pPr>
    </w:p>
    <w:p w:rsidR="009714CE" w:rsidRPr="009C0842" w:rsidRDefault="00000282" w:rsidP="009C0842">
      <w:pPr>
        <w:pStyle w:val="ONUMFS"/>
        <w:rPr>
          <w:lang w:val="fr-FR"/>
        </w:rPr>
      </w:pPr>
      <w:r w:rsidRPr="009C0842">
        <w:rPr>
          <w:lang w:val="fr-FR"/>
        </w:rPr>
        <w:t>La proposition du Secrétariat relative à la mise en œuvre d</w:t>
      </w:r>
      <w:r w:rsidR="00B50C5B" w:rsidRPr="009C0842">
        <w:rPr>
          <w:lang w:val="fr-FR"/>
        </w:rPr>
        <w:t>’</w:t>
      </w:r>
      <w:r w:rsidRPr="009C0842">
        <w:rPr>
          <w:lang w:val="fr-FR"/>
        </w:rPr>
        <w:t>un système intégré et global de planification des ressources de l</w:t>
      </w:r>
      <w:r w:rsidR="00B50C5B" w:rsidRPr="009C0842">
        <w:rPr>
          <w:lang w:val="fr-FR"/>
        </w:rPr>
        <w:t>’</w:t>
      </w:r>
      <w:r w:rsidRPr="009C0842">
        <w:rPr>
          <w:lang w:val="fr-FR"/>
        </w:rPr>
        <w:t>Organisation (ERP) (voir les documents</w:t>
      </w:r>
      <w:r w:rsidR="00EB651D" w:rsidRPr="009C0842">
        <w:rPr>
          <w:lang w:val="fr-FR"/>
        </w:rPr>
        <w:t xml:space="preserve"> </w:t>
      </w:r>
      <w:r w:rsidRPr="009C0842">
        <w:rPr>
          <w:lang w:val="fr-FR"/>
        </w:rPr>
        <w:t>WO/PBC/15/17 et A/48/14) a été approuvée à la quarante</w:t>
      </w:r>
      <w:r w:rsidR="00D50811" w:rsidRPr="009C0842">
        <w:rPr>
          <w:lang w:val="fr-FR"/>
        </w:rPr>
        <w:noBreakHyphen/>
      </w:r>
      <w:r w:rsidRPr="009C0842">
        <w:rPr>
          <w:lang w:val="fr-FR"/>
        </w:rPr>
        <w:t>huitième série de réunions des assemblées des États membres de l</w:t>
      </w:r>
      <w:r w:rsidR="00B50C5B" w:rsidRPr="009C0842">
        <w:rPr>
          <w:lang w:val="fr-FR"/>
        </w:rPr>
        <w:t>’</w:t>
      </w:r>
      <w:r w:rsidRPr="009C0842">
        <w:rPr>
          <w:lang w:val="fr-FR"/>
        </w:rPr>
        <w:t>OMPI en septembre 2010, les objectifs visés étant i) la modernisation des fonctions essentielles d</w:t>
      </w:r>
      <w:r w:rsidR="00B50C5B" w:rsidRPr="009C0842">
        <w:rPr>
          <w:lang w:val="fr-FR"/>
        </w:rPr>
        <w:t>’</w:t>
      </w:r>
      <w:r w:rsidRPr="009C0842">
        <w:rPr>
          <w:lang w:val="fr-FR"/>
        </w:rPr>
        <w:t>administration, de gestion et de service à la clientèle de l</w:t>
      </w:r>
      <w:r w:rsidR="00B50C5B" w:rsidRPr="009C0842">
        <w:rPr>
          <w:lang w:val="fr-FR"/>
        </w:rPr>
        <w:t>’</w:t>
      </w:r>
      <w:r w:rsidRPr="009C0842">
        <w:rPr>
          <w:lang w:val="fr-FR"/>
        </w:rPr>
        <w:t>OMPI, ii) l</w:t>
      </w:r>
      <w:r w:rsidR="00B50C5B" w:rsidRPr="009C0842">
        <w:rPr>
          <w:lang w:val="fr-FR"/>
        </w:rPr>
        <w:t>’</w:t>
      </w:r>
      <w:r w:rsidRPr="009C0842">
        <w:rPr>
          <w:lang w:val="fr-FR"/>
        </w:rPr>
        <w:t>amélioration de l</w:t>
      </w:r>
      <w:r w:rsidR="00B50C5B" w:rsidRPr="009C0842">
        <w:rPr>
          <w:lang w:val="fr-FR"/>
        </w:rPr>
        <w:t>’</w:t>
      </w:r>
      <w:r w:rsidRPr="009C0842">
        <w:rPr>
          <w:lang w:val="fr-FR"/>
        </w:rPr>
        <w:t>efficacité et de la productivité des processus d</w:t>
      </w:r>
      <w:r w:rsidR="00B50C5B" w:rsidRPr="009C0842">
        <w:rPr>
          <w:lang w:val="fr-FR"/>
        </w:rPr>
        <w:t>’</w:t>
      </w:r>
      <w:r w:rsidRPr="009C0842">
        <w:rPr>
          <w:lang w:val="fr-FR"/>
        </w:rPr>
        <w:t>administration et de gestion de l</w:t>
      </w:r>
      <w:r w:rsidR="00B50C5B" w:rsidRPr="009C0842">
        <w:rPr>
          <w:lang w:val="fr-FR"/>
        </w:rPr>
        <w:t>’</w:t>
      </w:r>
      <w:r w:rsidRPr="009C0842">
        <w:rPr>
          <w:lang w:val="fr-FR"/>
        </w:rPr>
        <w:t>OMPI et iii) le renforcement de la capacité de fournir de meilleures informations aux États membres, aux parties prenantes et à l</w:t>
      </w:r>
      <w:r w:rsidR="00B50C5B" w:rsidRPr="009C0842">
        <w:rPr>
          <w:lang w:val="fr-FR"/>
        </w:rPr>
        <w:t>’</w:t>
      </w:r>
      <w:r w:rsidRPr="009C0842">
        <w:rPr>
          <w:lang w:val="fr-FR"/>
        </w:rPr>
        <w:t>administration.</w:t>
      </w:r>
    </w:p>
    <w:p w:rsidR="00B50C5B" w:rsidRPr="009C0842" w:rsidRDefault="00000282" w:rsidP="009C0842">
      <w:pPr>
        <w:pStyle w:val="ONUMFS"/>
        <w:rPr>
          <w:lang w:val="fr-FR"/>
        </w:rPr>
      </w:pPr>
      <w:r w:rsidRPr="009C0842">
        <w:rPr>
          <w:lang w:val="fr-FR"/>
        </w:rPr>
        <w:t>Le présent rapport complète les précédents rapports sur l</w:t>
      </w:r>
      <w:r w:rsidR="00B50C5B" w:rsidRPr="009C0842">
        <w:rPr>
          <w:lang w:val="fr-FR"/>
        </w:rPr>
        <w:t>’</w:t>
      </w:r>
      <w:r w:rsidRPr="009C0842">
        <w:rPr>
          <w:lang w:val="fr-FR"/>
        </w:rPr>
        <w:t>état d</w:t>
      </w:r>
      <w:r w:rsidR="00B50C5B" w:rsidRPr="009C0842">
        <w:rPr>
          <w:lang w:val="fr-FR"/>
        </w:rPr>
        <w:t>’</w:t>
      </w:r>
      <w:r w:rsidRPr="009C0842">
        <w:rPr>
          <w:lang w:val="fr-FR"/>
        </w:rPr>
        <w:t>avancement des projets soumis au Comité du programme et budg</w:t>
      </w:r>
      <w:r w:rsidR="00D50811" w:rsidRPr="009C0842">
        <w:rPr>
          <w:lang w:val="fr-FR"/>
        </w:rPr>
        <w:t>et.  Il</w:t>
      </w:r>
      <w:r w:rsidRPr="009C0842">
        <w:rPr>
          <w:lang w:val="fr-FR"/>
        </w:rPr>
        <w:t xml:space="preserve"> donne aux États membres un aperçu des progrès accomplis, des étapes franchies et de l</w:t>
      </w:r>
      <w:r w:rsidR="00B50C5B" w:rsidRPr="009C0842">
        <w:rPr>
          <w:lang w:val="fr-FR"/>
        </w:rPr>
        <w:t>’</w:t>
      </w:r>
      <w:r w:rsidRPr="009C0842">
        <w:rPr>
          <w:lang w:val="fr-FR"/>
        </w:rPr>
        <w:t>utilisation du budget au titre du portefeuille de projets ERP durant la période allant de juin 2015 à mai 2016.</w:t>
      </w:r>
      <w:r w:rsidR="00E053A3" w:rsidRPr="009C0842">
        <w:rPr>
          <w:lang w:val="fr-FR"/>
        </w:rPr>
        <w:t xml:space="preserve"> </w:t>
      </w:r>
      <w:r w:rsidR="008A5223" w:rsidRPr="009C0842">
        <w:rPr>
          <w:lang w:val="fr-FR"/>
        </w:rPr>
        <w:t xml:space="preserve"> </w:t>
      </w:r>
      <w:r w:rsidR="00A02ADB" w:rsidRPr="009C0842">
        <w:rPr>
          <w:lang w:val="fr-FR"/>
        </w:rPr>
        <w:t>Ce</w:t>
      </w:r>
      <w:r w:rsidRPr="009C0842">
        <w:rPr>
          <w:lang w:val="fr-FR"/>
        </w:rPr>
        <w:t xml:space="preserve"> rapport contient également un</w:t>
      </w:r>
      <w:r w:rsidR="00585819" w:rsidRPr="009C0842">
        <w:rPr>
          <w:lang w:val="fr-FR"/>
        </w:rPr>
        <w:t>e synthèse</w:t>
      </w:r>
      <w:r w:rsidRPr="009C0842">
        <w:rPr>
          <w:lang w:val="fr-FR"/>
        </w:rPr>
        <w:t xml:space="preserve"> du plan actualisé </w:t>
      </w:r>
      <w:r w:rsidR="00A02ADB" w:rsidRPr="009C0842">
        <w:rPr>
          <w:lang w:val="fr-FR"/>
        </w:rPr>
        <w:t>de mise en œuvre du</w:t>
      </w:r>
      <w:r w:rsidRPr="009C0842">
        <w:rPr>
          <w:lang w:val="fr-FR"/>
        </w:rPr>
        <w:t xml:space="preserve"> portefeuille</w:t>
      </w:r>
      <w:r w:rsidR="00A02ADB" w:rsidRPr="009C0842">
        <w:rPr>
          <w:lang w:val="fr-FR"/>
        </w:rPr>
        <w:t>,</w:t>
      </w:r>
      <w:r w:rsidRPr="009C0842">
        <w:rPr>
          <w:lang w:val="fr-FR"/>
        </w:rPr>
        <w:t xml:space="preserve"> ainsi que des ajustements connexes apportés dans le cadre du budget global du portefeuille approuvé par les États membres.</w:t>
      </w:r>
    </w:p>
    <w:p w:rsidR="009714CE" w:rsidRPr="009C0842" w:rsidRDefault="00000282" w:rsidP="009C0842">
      <w:pPr>
        <w:pStyle w:val="Heading1"/>
      </w:pPr>
      <w:r w:rsidRPr="009C0842">
        <w:t>Objectifs, portée et approche – Généralités</w:t>
      </w:r>
    </w:p>
    <w:p w:rsidR="009C0842" w:rsidRPr="009C0842" w:rsidRDefault="009C0842" w:rsidP="009C0842">
      <w:pPr>
        <w:rPr>
          <w:lang w:val="fr-FR"/>
        </w:rPr>
      </w:pPr>
    </w:p>
    <w:p w:rsidR="009714CE" w:rsidRPr="009C0842" w:rsidRDefault="00000282" w:rsidP="009C0842">
      <w:pPr>
        <w:pStyle w:val="ONUMFS"/>
        <w:rPr>
          <w:lang w:val="fr-FR"/>
        </w:rPr>
      </w:pPr>
      <w:r w:rsidRPr="009C0842">
        <w:rPr>
          <w:lang w:val="fr-FR"/>
        </w:rPr>
        <w:t>Le système ERP est mis en œuvre au moyen d</w:t>
      </w:r>
      <w:r w:rsidR="00B50C5B" w:rsidRPr="009C0842">
        <w:rPr>
          <w:lang w:val="fr-FR"/>
        </w:rPr>
        <w:t>’</w:t>
      </w:r>
      <w:r w:rsidRPr="009C0842">
        <w:rPr>
          <w:lang w:val="fr-FR"/>
        </w:rPr>
        <w:t>un portefeuille de projets interdépendants, évoluant progressivement en un système de gestion administrative intégrée (AIMS Evolution).</w:t>
      </w:r>
    </w:p>
    <w:p w:rsidR="00B50C5B" w:rsidRPr="009C0842" w:rsidRDefault="00000282" w:rsidP="009C0842">
      <w:pPr>
        <w:pStyle w:val="ONUMFS"/>
        <w:rPr>
          <w:lang w:val="fr-FR"/>
        </w:rPr>
      </w:pPr>
      <w:r w:rsidRPr="009C0842">
        <w:rPr>
          <w:lang w:val="fr-FR"/>
        </w:rPr>
        <w:lastRenderedPageBreak/>
        <w:t>La première série de projets vise à fournir à l</w:t>
      </w:r>
      <w:r w:rsidR="00B50C5B" w:rsidRPr="009C0842">
        <w:rPr>
          <w:lang w:val="fr-FR"/>
        </w:rPr>
        <w:t>’</w:t>
      </w:r>
      <w:r w:rsidRPr="009C0842">
        <w:rPr>
          <w:lang w:val="fr-FR"/>
        </w:rPr>
        <w:t>OMPI un ensemble exhaustif d</w:t>
      </w:r>
      <w:r w:rsidR="00B50C5B" w:rsidRPr="009C0842">
        <w:rPr>
          <w:lang w:val="fr-FR"/>
        </w:rPr>
        <w:t>’</w:t>
      </w:r>
      <w:r w:rsidRPr="009C0842">
        <w:rPr>
          <w:lang w:val="fr-FR"/>
        </w:rPr>
        <w:t>outils pour consolider la gestion des ressources humaines, comprenant la gestion des postes, les prestations et les avantages, les états de paie, le recrutement, les performances des fonctionnaires, ainsi que la formation et le perfectionnement.</w:t>
      </w:r>
    </w:p>
    <w:p w:rsidR="009714CE" w:rsidRPr="009C0842" w:rsidRDefault="00000282" w:rsidP="009C0842">
      <w:pPr>
        <w:pStyle w:val="ONUMFS"/>
        <w:rPr>
          <w:lang w:val="fr-FR"/>
        </w:rPr>
      </w:pPr>
      <w:r w:rsidRPr="009C0842">
        <w:rPr>
          <w:lang w:val="fr-FR"/>
        </w:rPr>
        <w:t>La deuxième série de projets a fourni à l</w:t>
      </w:r>
      <w:r w:rsidR="00B50C5B" w:rsidRPr="009C0842">
        <w:rPr>
          <w:lang w:val="fr-FR"/>
        </w:rPr>
        <w:t>’</w:t>
      </w:r>
      <w:r w:rsidRPr="009C0842">
        <w:rPr>
          <w:lang w:val="fr-FR"/>
        </w:rPr>
        <w:t>OMPI un ensemble d</w:t>
      </w:r>
      <w:r w:rsidR="00B50C5B" w:rsidRPr="009C0842">
        <w:rPr>
          <w:lang w:val="fr-FR"/>
        </w:rPr>
        <w:t>’</w:t>
      </w:r>
      <w:r w:rsidRPr="009C0842">
        <w:rPr>
          <w:lang w:val="fr-FR"/>
        </w:rPr>
        <w:t>outils de gestion des performances de l</w:t>
      </w:r>
      <w:r w:rsidR="00B50C5B" w:rsidRPr="009C0842">
        <w:rPr>
          <w:lang w:val="fr-FR"/>
        </w:rPr>
        <w:t>’</w:t>
      </w:r>
      <w:r w:rsidRPr="009C0842">
        <w:rPr>
          <w:lang w:val="fr-FR"/>
        </w:rPr>
        <w:t>Organisation et d</w:t>
      </w:r>
      <w:r w:rsidR="00B50C5B" w:rsidRPr="009C0842">
        <w:rPr>
          <w:lang w:val="fr-FR"/>
        </w:rPr>
        <w:t>’</w:t>
      </w:r>
      <w:r w:rsidRPr="009C0842">
        <w:rPr>
          <w:lang w:val="fr-FR"/>
        </w:rPr>
        <w:t>analyse des données décisionnelles, destinés à renforcer et à appuyer la mise en œuvre de la gestion axée sur les résultats, comprenant la planification biennale, la programmation annuelle, le suivi de la mise en œuvre, ainsi que l</w:t>
      </w:r>
      <w:r w:rsidR="00B50C5B" w:rsidRPr="009C0842">
        <w:rPr>
          <w:lang w:val="fr-FR"/>
        </w:rPr>
        <w:t>’</w:t>
      </w:r>
      <w:r w:rsidRPr="009C0842">
        <w:rPr>
          <w:lang w:val="fr-FR"/>
        </w:rPr>
        <w:t>évaluation des performances et l</w:t>
      </w:r>
      <w:r w:rsidR="00B50C5B" w:rsidRPr="009C0842">
        <w:rPr>
          <w:lang w:val="fr-FR"/>
        </w:rPr>
        <w:t>’</w:t>
      </w:r>
      <w:r w:rsidRPr="009C0842">
        <w:rPr>
          <w:lang w:val="fr-FR"/>
        </w:rPr>
        <w:t>établissement de rapports et d</w:t>
      </w:r>
      <w:r w:rsidR="00B50C5B" w:rsidRPr="009C0842">
        <w:rPr>
          <w:lang w:val="fr-FR"/>
        </w:rPr>
        <w:t>’</w:t>
      </w:r>
      <w:r w:rsidRPr="009C0842">
        <w:rPr>
          <w:lang w:val="fr-FR"/>
        </w:rPr>
        <w:t>analyses sur celles</w:t>
      </w:r>
      <w:r w:rsidR="00D50811" w:rsidRPr="009C0842">
        <w:rPr>
          <w:lang w:val="fr-FR"/>
        </w:rPr>
        <w:noBreakHyphen/>
        <w:t>ci.  Le</w:t>
      </w:r>
      <w:r w:rsidRPr="009C0842">
        <w:rPr>
          <w:lang w:val="fr-FR"/>
        </w:rPr>
        <w:t xml:space="preserve"> système de gestion des risques à l</w:t>
      </w:r>
      <w:r w:rsidR="00B50C5B" w:rsidRPr="009C0842">
        <w:rPr>
          <w:lang w:val="fr-FR"/>
        </w:rPr>
        <w:t>’</w:t>
      </w:r>
      <w:r w:rsidRPr="009C0842">
        <w:rPr>
          <w:lang w:val="fr-FR"/>
        </w:rPr>
        <w:t>échelle de l</w:t>
      </w:r>
      <w:r w:rsidR="00B50C5B" w:rsidRPr="009C0842">
        <w:rPr>
          <w:lang w:val="fr-FR"/>
        </w:rPr>
        <w:t>’</w:t>
      </w:r>
      <w:r w:rsidRPr="009C0842">
        <w:rPr>
          <w:lang w:val="fr-FR"/>
        </w:rPr>
        <w:t>Organisation, une fonction essentielle pour atteindre les objectifs stratégiques de l</w:t>
      </w:r>
      <w:r w:rsidR="00B50C5B" w:rsidRPr="009C0842">
        <w:rPr>
          <w:lang w:val="fr-FR"/>
        </w:rPr>
        <w:t>’</w:t>
      </w:r>
      <w:r w:rsidRPr="009C0842">
        <w:rPr>
          <w:lang w:val="fr-FR"/>
        </w:rPr>
        <w:t>OMPI et obtenir les résultats escomptés, qui a été intégré au cycle de la gestion axée sur les résultats, a également été renforcé dans le cadre de cette série de projets.</w:t>
      </w:r>
    </w:p>
    <w:p w:rsidR="009714CE" w:rsidRPr="009C0842" w:rsidRDefault="00000282" w:rsidP="009C0842">
      <w:pPr>
        <w:pStyle w:val="ONUMFS"/>
        <w:rPr>
          <w:lang w:val="fr-FR"/>
        </w:rPr>
      </w:pPr>
      <w:r w:rsidRPr="009C0842">
        <w:rPr>
          <w:lang w:val="fr-FR"/>
        </w:rPr>
        <w:t>La troisième série de projets a perfectionné le système existant d</w:t>
      </w:r>
      <w:r w:rsidR="00B50C5B" w:rsidRPr="009C0842">
        <w:rPr>
          <w:lang w:val="fr-FR"/>
        </w:rPr>
        <w:t>’</w:t>
      </w:r>
      <w:r w:rsidRPr="009C0842">
        <w:rPr>
          <w:lang w:val="fr-FR"/>
        </w:rPr>
        <w:t xml:space="preserve">informations financières </w:t>
      </w:r>
      <w:proofErr w:type="spellStart"/>
      <w:r w:rsidRPr="009C0842">
        <w:rPr>
          <w:lang w:val="fr-FR"/>
        </w:rPr>
        <w:t>PeopleSoft</w:t>
      </w:r>
      <w:proofErr w:type="spellEnd"/>
      <w:r w:rsidRPr="009C0842">
        <w:rPr>
          <w:lang w:val="fr-FR"/>
        </w:rPr>
        <w:t>, ainsi que les systèmes relatifs aux achats et aux voyages grâce à des changements de configuration et des mises à jour qui permettront d</w:t>
      </w:r>
      <w:r w:rsidR="00B50C5B" w:rsidRPr="009C0842">
        <w:rPr>
          <w:lang w:val="fr-FR"/>
        </w:rPr>
        <w:t>’</w:t>
      </w:r>
      <w:r w:rsidRPr="009C0842">
        <w:rPr>
          <w:lang w:val="fr-FR"/>
        </w:rPr>
        <w:t>offrir de nouvelles fonctionnalités, de mettre en place de nouveaux modules et d</w:t>
      </w:r>
      <w:r w:rsidR="00B50C5B" w:rsidRPr="009C0842">
        <w:rPr>
          <w:lang w:val="fr-FR"/>
        </w:rPr>
        <w:t>’</w:t>
      </w:r>
      <w:r w:rsidRPr="009C0842">
        <w:rPr>
          <w:lang w:val="fr-FR"/>
        </w:rPr>
        <w:t>améliorer certains processus opérationnels.</w:t>
      </w:r>
    </w:p>
    <w:p w:rsidR="00B50C5B" w:rsidRPr="009C0842" w:rsidRDefault="00000282" w:rsidP="009C0842">
      <w:pPr>
        <w:pStyle w:val="ONUMFS"/>
        <w:rPr>
          <w:lang w:val="fr-FR"/>
        </w:rPr>
      </w:pPr>
      <w:r w:rsidRPr="009C0842">
        <w:rPr>
          <w:lang w:val="fr-FR"/>
        </w:rPr>
        <w:t>La quatrième série de projets permettra à l</w:t>
      </w:r>
      <w:r w:rsidR="00B50C5B" w:rsidRPr="009C0842">
        <w:rPr>
          <w:lang w:val="fr-FR"/>
        </w:rPr>
        <w:t>’</w:t>
      </w:r>
      <w:r w:rsidRPr="009C0842">
        <w:rPr>
          <w:lang w:val="fr-FR"/>
        </w:rPr>
        <w:t>OMPI d</w:t>
      </w:r>
      <w:r w:rsidR="00B50C5B" w:rsidRPr="009C0842">
        <w:rPr>
          <w:lang w:val="fr-FR"/>
        </w:rPr>
        <w:t>’</w:t>
      </w:r>
      <w:r w:rsidRPr="009C0842">
        <w:rPr>
          <w:lang w:val="fr-FR"/>
        </w:rPr>
        <w:t>acquérir de l</w:t>
      </w:r>
      <w:r w:rsidR="00B50C5B" w:rsidRPr="009C0842">
        <w:rPr>
          <w:lang w:val="fr-FR"/>
        </w:rPr>
        <w:t>’</w:t>
      </w:r>
      <w:r w:rsidRPr="009C0842">
        <w:rPr>
          <w:lang w:val="fr-FR"/>
        </w:rPr>
        <w:t xml:space="preserve">expérience en ce qui concerne les notions et les pratiques relatives à la gestion de la relation </w:t>
      </w:r>
      <w:r w:rsidR="00E33B9D" w:rsidRPr="009C0842">
        <w:rPr>
          <w:lang w:val="fr-FR"/>
        </w:rPr>
        <w:t>avec les clients</w:t>
      </w:r>
      <w:r w:rsidRPr="009C0842">
        <w:rPr>
          <w:lang w:val="fr-FR"/>
        </w:rPr>
        <w:t xml:space="preserve"> en appuyant les projets axés sur les activités métiers de l</w:t>
      </w:r>
      <w:r w:rsidR="00B50C5B" w:rsidRPr="009C0842">
        <w:rPr>
          <w:lang w:val="fr-FR"/>
        </w:rPr>
        <w:t>’</w:t>
      </w:r>
      <w:r w:rsidRPr="009C0842">
        <w:rPr>
          <w:lang w:val="fr-FR"/>
        </w:rPr>
        <w:t>Organisation, notamment par des outils de gestion des listes de distribution</w:t>
      </w:r>
      <w:r w:rsidR="003F06EE" w:rsidRPr="009C0842">
        <w:rPr>
          <w:lang w:val="fr-FR"/>
        </w:rPr>
        <w:t>,</w:t>
      </w:r>
      <w:r w:rsidRPr="009C0842">
        <w:rPr>
          <w:lang w:val="fr-FR"/>
        </w:rPr>
        <w:t xml:space="preserve"> des bases de données de contacts</w:t>
      </w:r>
      <w:r w:rsidR="003F06EE" w:rsidRPr="009C0842">
        <w:rPr>
          <w:lang w:val="fr-FR"/>
        </w:rPr>
        <w:t>, la gestion des accès et l</w:t>
      </w:r>
      <w:r w:rsidR="00B50C5B" w:rsidRPr="009C0842">
        <w:rPr>
          <w:lang w:val="fr-FR"/>
        </w:rPr>
        <w:t>’</w:t>
      </w:r>
      <w:r w:rsidRPr="009C0842">
        <w:rPr>
          <w:lang w:val="fr-FR"/>
        </w:rPr>
        <w:t xml:space="preserve">analyse du comportement des clients, et </w:t>
      </w:r>
      <w:r w:rsidR="003F06EE" w:rsidRPr="009C0842">
        <w:rPr>
          <w:lang w:val="fr-FR"/>
        </w:rPr>
        <w:t>par le remplacement de</w:t>
      </w:r>
      <w:r w:rsidRPr="009C0842">
        <w:rPr>
          <w:lang w:val="fr-FR"/>
        </w:rPr>
        <w:t xml:space="preserve"> certains des systèmes </w:t>
      </w:r>
      <w:r w:rsidR="003F06EE" w:rsidRPr="009C0842">
        <w:rPr>
          <w:lang w:val="fr-FR"/>
        </w:rPr>
        <w:t>axés sur les</w:t>
      </w:r>
      <w:r w:rsidRPr="009C0842">
        <w:rPr>
          <w:lang w:val="fr-FR"/>
        </w:rPr>
        <w:t xml:space="preserve"> clients.</w:t>
      </w:r>
      <w:r w:rsidR="003408C6" w:rsidRPr="009C0842">
        <w:rPr>
          <w:lang w:val="fr-FR"/>
        </w:rPr>
        <w:t xml:space="preserve">  </w:t>
      </w:r>
      <w:r w:rsidR="0069731A" w:rsidRPr="009C0842">
        <w:rPr>
          <w:lang w:val="fr-FR"/>
        </w:rPr>
        <w:t>L</w:t>
      </w:r>
      <w:r w:rsidR="00B50C5B" w:rsidRPr="009C0842">
        <w:rPr>
          <w:lang w:val="fr-FR"/>
        </w:rPr>
        <w:t>’</w:t>
      </w:r>
      <w:r w:rsidR="0069731A" w:rsidRPr="009C0842">
        <w:rPr>
          <w:lang w:val="fr-FR"/>
        </w:rPr>
        <w:t xml:space="preserve">OMPI a créé un </w:t>
      </w:r>
      <w:r w:rsidR="003F06EE" w:rsidRPr="009C0842">
        <w:rPr>
          <w:lang w:val="fr-FR"/>
        </w:rPr>
        <w:t>c</w:t>
      </w:r>
      <w:r w:rsidR="0069731A" w:rsidRPr="009C0842">
        <w:rPr>
          <w:lang w:val="fr-FR"/>
        </w:rPr>
        <w:t>onseil des services à la clientèle</w:t>
      </w:r>
      <w:r w:rsidR="003F06EE" w:rsidRPr="009C0842">
        <w:rPr>
          <w:lang w:val="fr-FR"/>
        </w:rPr>
        <w:t xml:space="preserve"> en dehors</w:t>
      </w:r>
      <w:r w:rsidR="0069731A" w:rsidRPr="009C0842">
        <w:rPr>
          <w:lang w:val="fr-FR"/>
        </w:rPr>
        <w:t xml:space="preserve"> du portefeuille de projets ERP</w:t>
      </w:r>
      <w:r w:rsidR="003F06EE" w:rsidRPr="009C0842">
        <w:rPr>
          <w:lang w:val="fr-FR"/>
        </w:rPr>
        <w:t>,</w:t>
      </w:r>
      <w:r w:rsidR="0069731A" w:rsidRPr="009C0842">
        <w:rPr>
          <w:lang w:val="fr-FR"/>
        </w:rPr>
        <w:t xml:space="preserve"> </w:t>
      </w:r>
      <w:r w:rsidR="003F06EE" w:rsidRPr="009C0842">
        <w:rPr>
          <w:lang w:val="fr-FR"/>
        </w:rPr>
        <w:t>chargé de</w:t>
      </w:r>
      <w:r w:rsidR="0069731A" w:rsidRPr="009C0842">
        <w:rPr>
          <w:lang w:val="fr-FR"/>
        </w:rPr>
        <w:t xml:space="preserve"> traite</w:t>
      </w:r>
      <w:r w:rsidR="003F06EE" w:rsidRPr="009C0842">
        <w:rPr>
          <w:lang w:val="fr-FR"/>
        </w:rPr>
        <w:t>r</w:t>
      </w:r>
      <w:r w:rsidR="0069731A" w:rsidRPr="009C0842">
        <w:rPr>
          <w:lang w:val="fr-FR"/>
        </w:rPr>
        <w:t xml:space="preserve"> les questions relatives aux objectifs, à la gouvernance et à la feuille de route générale</w:t>
      </w:r>
      <w:r w:rsidR="003F06EE" w:rsidRPr="009C0842">
        <w:rPr>
          <w:lang w:val="fr-FR"/>
        </w:rPr>
        <w:t>, afin d</w:t>
      </w:r>
      <w:r w:rsidR="00B50C5B" w:rsidRPr="009C0842">
        <w:rPr>
          <w:lang w:val="fr-FR"/>
        </w:rPr>
        <w:t>’</w:t>
      </w:r>
      <w:r w:rsidR="003F06EE" w:rsidRPr="009C0842">
        <w:rPr>
          <w:lang w:val="fr-FR"/>
        </w:rPr>
        <w:t>aboutir</w:t>
      </w:r>
      <w:r w:rsidR="0069731A" w:rsidRPr="009C0842">
        <w:rPr>
          <w:lang w:val="fr-FR"/>
        </w:rPr>
        <w:t xml:space="preserve"> à un système plus global d</w:t>
      </w:r>
      <w:r w:rsidR="00E33B9D" w:rsidRPr="009C0842">
        <w:rPr>
          <w:lang w:val="fr-FR"/>
        </w:rPr>
        <w:t>e gestion de la relation avec les clients</w:t>
      </w:r>
      <w:r w:rsidR="0069731A" w:rsidRPr="009C0842">
        <w:rPr>
          <w:lang w:val="fr-FR"/>
        </w:rPr>
        <w:t>.</w:t>
      </w:r>
    </w:p>
    <w:p w:rsidR="009714CE" w:rsidRPr="009C0842" w:rsidRDefault="003F06EE" w:rsidP="009C0842">
      <w:pPr>
        <w:pStyle w:val="ONUMFS"/>
        <w:rPr>
          <w:lang w:val="fr-FR"/>
        </w:rPr>
      </w:pPr>
      <w:r w:rsidRPr="009C0842">
        <w:rPr>
          <w:lang w:val="fr-FR"/>
        </w:rPr>
        <w:t>L</w:t>
      </w:r>
      <w:r w:rsidR="00B50C5B" w:rsidRPr="009C0842">
        <w:rPr>
          <w:lang w:val="fr-FR"/>
        </w:rPr>
        <w:t>’</w:t>
      </w:r>
      <w:r w:rsidRPr="009C0842">
        <w:rPr>
          <w:lang w:val="fr-FR"/>
        </w:rPr>
        <w:t xml:space="preserve">OMPI a retenu une </w:t>
      </w:r>
      <w:r w:rsidR="000601A7" w:rsidRPr="009C0842">
        <w:rPr>
          <w:lang w:val="fr-FR"/>
        </w:rPr>
        <w:t xml:space="preserve">approche </w:t>
      </w:r>
      <w:r w:rsidRPr="009C0842">
        <w:rPr>
          <w:lang w:val="fr-FR"/>
        </w:rPr>
        <w:t>par phases pour la mise en œuvre de ces projets,</w:t>
      </w:r>
      <w:r w:rsidR="000601A7" w:rsidRPr="009C0842">
        <w:rPr>
          <w:lang w:val="fr-FR"/>
        </w:rPr>
        <w:t xml:space="preserve"> </w:t>
      </w:r>
      <w:r w:rsidRPr="009C0842">
        <w:rPr>
          <w:lang w:val="fr-FR"/>
        </w:rPr>
        <w:t xml:space="preserve">afin de pouvoir </w:t>
      </w:r>
      <w:r w:rsidR="000601A7" w:rsidRPr="009C0842">
        <w:rPr>
          <w:lang w:val="fr-FR"/>
        </w:rPr>
        <w:t>faire évoluer les capacités de l</w:t>
      </w:r>
      <w:r w:rsidR="00B50C5B" w:rsidRPr="009C0842">
        <w:rPr>
          <w:lang w:val="fr-FR"/>
        </w:rPr>
        <w:t>’</w:t>
      </w:r>
      <w:r w:rsidR="000601A7" w:rsidRPr="009C0842">
        <w:rPr>
          <w:lang w:val="fr-FR"/>
        </w:rPr>
        <w:t>ERP de manière</w:t>
      </w:r>
      <w:r w:rsidRPr="009C0842">
        <w:rPr>
          <w:lang w:val="fr-FR"/>
        </w:rPr>
        <w:t xml:space="preserve"> progressive,</w:t>
      </w:r>
      <w:r w:rsidR="000601A7" w:rsidRPr="009C0842">
        <w:rPr>
          <w:lang w:val="fr-FR"/>
        </w:rPr>
        <w:t xml:space="preserve"> cohérente et mesur</w:t>
      </w:r>
      <w:r w:rsidR="00D50811" w:rsidRPr="009C0842">
        <w:rPr>
          <w:lang w:val="fr-FR"/>
        </w:rPr>
        <w:t>ée.  Ce</w:t>
      </w:r>
      <w:r w:rsidRPr="009C0842">
        <w:rPr>
          <w:lang w:val="fr-FR"/>
        </w:rPr>
        <w:t>tte approche</w:t>
      </w:r>
      <w:r w:rsidR="000601A7" w:rsidRPr="009C0842">
        <w:rPr>
          <w:lang w:val="fr-FR"/>
        </w:rPr>
        <w:t xml:space="preserve"> dépend aussi des besoins opérationnels et des priorités de l</w:t>
      </w:r>
      <w:r w:rsidR="00B50C5B" w:rsidRPr="009C0842">
        <w:rPr>
          <w:lang w:val="fr-FR"/>
        </w:rPr>
        <w:t>’</w:t>
      </w:r>
      <w:r w:rsidR="000601A7" w:rsidRPr="009C0842">
        <w:rPr>
          <w:lang w:val="fr-FR"/>
        </w:rPr>
        <w:t xml:space="preserve">Organisation et tient compte de la capacité des unités administratives concernées à absorber et à intégrer </w:t>
      </w:r>
      <w:r w:rsidRPr="009C0842">
        <w:rPr>
          <w:lang w:val="fr-FR"/>
        </w:rPr>
        <w:t>ces</w:t>
      </w:r>
      <w:r w:rsidR="000601A7" w:rsidRPr="009C0842">
        <w:rPr>
          <w:lang w:val="fr-FR"/>
        </w:rPr>
        <w:t xml:space="preserve"> changements.</w:t>
      </w:r>
    </w:p>
    <w:p w:rsidR="009714CE" w:rsidRPr="009C0842" w:rsidRDefault="000601A7" w:rsidP="009C0842">
      <w:pPr>
        <w:pStyle w:val="ONUMFS"/>
        <w:rPr>
          <w:lang w:val="fr-FR"/>
        </w:rPr>
      </w:pPr>
      <w:r w:rsidRPr="009C0842">
        <w:rPr>
          <w:lang w:val="fr-FR"/>
        </w:rPr>
        <w:t>La qualité, la précision et l</w:t>
      </w:r>
      <w:r w:rsidR="00B50C5B" w:rsidRPr="009C0842">
        <w:rPr>
          <w:lang w:val="fr-FR"/>
        </w:rPr>
        <w:t>’</w:t>
      </w:r>
      <w:r w:rsidRPr="009C0842">
        <w:rPr>
          <w:lang w:val="fr-FR"/>
        </w:rPr>
        <w:t xml:space="preserve">achèvement dans les limites du budget approuvé sont les principaux </w:t>
      </w:r>
      <w:r w:rsidR="003F06EE" w:rsidRPr="009C0842">
        <w:rPr>
          <w:lang w:val="fr-FR"/>
        </w:rPr>
        <w:t>moteurs dans la mise en œuvre</w:t>
      </w:r>
      <w:r w:rsidRPr="009C0842">
        <w:rPr>
          <w:lang w:val="fr-FR"/>
        </w:rPr>
        <w:t xml:space="preserve"> du portefeuille </w:t>
      </w:r>
      <w:r w:rsidR="00D50811" w:rsidRPr="009C0842">
        <w:rPr>
          <w:lang w:val="fr-FR"/>
        </w:rPr>
        <w:t>ERP.  Le</w:t>
      </w:r>
      <w:r w:rsidRPr="009C0842">
        <w:rPr>
          <w:lang w:val="fr-FR"/>
        </w:rPr>
        <w:t xml:space="preserve"> calendrier révisé présenté dans le rapport de</w:t>
      </w:r>
      <w:r w:rsidR="00DC64FD" w:rsidRPr="009C0842">
        <w:rPr>
          <w:lang w:val="fr-FR"/>
        </w:rPr>
        <w:t> </w:t>
      </w:r>
      <w:r w:rsidRPr="009C0842">
        <w:rPr>
          <w:lang w:val="fr-FR"/>
        </w:rPr>
        <w:t>2015 était fondé sur ces critères et sur la capacité des unités administratives à absorber et à intégrer les changements mis en œuv</w:t>
      </w:r>
      <w:r w:rsidR="00D50811" w:rsidRPr="009C0842">
        <w:rPr>
          <w:lang w:val="fr-FR"/>
        </w:rPr>
        <w:t>re.  Un</w:t>
      </w:r>
      <w:r w:rsidR="00E202A0" w:rsidRPr="009C0842">
        <w:rPr>
          <w:lang w:val="fr-FR"/>
        </w:rPr>
        <w:t xml:space="preserve"> plan indiquant le calendrier </w:t>
      </w:r>
      <w:r w:rsidR="003F06EE" w:rsidRPr="009C0842">
        <w:rPr>
          <w:lang w:val="fr-FR"/>
        </w:rPr>
        <w:t>de mise en œuvre des</w:t>
      </w:r>
      <w:r w:rsidR="00E202A0" w:rsidRPr="009C0842">
        <w:rPr>
          <w:lang w:val="fr-FR"/>
        </w:rPr>
        <w:t xml:space="preserve"> projets restants, dans le cadre du calendrier révisé pour </w:t>
      </w:r>
      <w:r w:rsidR="005F36C0" w:rsidRPr="009C0842">
        <w:rPr>
          <w:lang w:val="fr-FR"/>
        </w:rPr>
        <w:t>la clôture du portefeuille</w:t>
      </w:r>
      <w:r w:rsidR="00E202A0" w:rsidRPr="009C0842">
        <w:rPr>
          <w:lang w:val="fr-FR"/>
        </w:rPr>
        <w:t xml:space="preserve"> en</w:t>
      </w:r>
      <w:r w:rsidR="00DC64FD" w:rsidRPr="009C0842">
        <w:rPr>
          <w:lang w:val="fr-FR"/>
        </w:rPr>
        <w:t> </w:t>
      </w:r>
      <w:r w:rsidR="00E202A0" w:rsidRPr="009C0842">
        <w:rPr>
          <w:lang w:val="fr-FR"/>
        </w:rPr>
        <w:t>2017, figure plus loin dans ce rapport.</w:t>
      </w:r>
    </w:p>
    <w:p w:rsidR="009714CE" w:rsidRPr="009C0842" w:rsidRDefault="00E202A0" w:rsidP="009C0842">
      <w:pPr>
        <w:pStyle w:val="Heading1"/>
      </w:pPr>
      <w:r w:rsidRPr="009C0842">
        <w:t>Résultats du portefeuille de projets</w:t>
      </w:r>
    </w:p>
    <w:p w:rsidR="009714CE" w:rsidRPr="009C0842" w:rsidRDefault="009714CE" w:rsidP="009C0842">
      <w:pPr>
        <w:rPr>
          <w:szCs w:val="16"/>
          <w:lang w:val="fr-FR"/>
        </w:rPr>
      </w:pPr>
    </w:p>
    <w:p w:rsidR="009714CE" w:rsidRPr="009C0842" w:rsidRDefault="00E202A0" w:rsidP="009C0842">
      <w:pPr>
        <w:pStyle w:val="ONUMFS"/>
        <w:rPr>
          <w:lang w:val="fr-FR"/>
        </w:rPr>
      </w:pPr>
      <w:r w:rsidRPr="009C0842">
        <w:rPr>
          <w:lang w:val="fr-FR"/>
        </w:rPr>
        <w:t>Dans l</w:t>
      </w:r>
      <w:r w:rsidR="00B50C5B" w:rsidRPr="009C0842">
        <w:rPr>
          <w:lang w:val="fr-FR"/>
        </w:rPr>
        <w:t>’</w:t>
      </w:r>
      <w:r w:rsidRPr="009C0842">
        <w:rPr>
          <w:lang w:val="fr-FR"/>
        </w:rPr>
        <w:t>ensemble, le portefeuille de projets progresse bien en direction des objectifs de modernisation et d</w:t>
      </w:r>
      <w:r w:rsidR="00B50C5B" w:rsidRPr="009C0842">
        <w:rPr>
          <w:lang w:val="fr-FR"/>
        </w:rPr>
        <w:t>’</w:t>
      </w:r>
      <w:r w:rsidRPr="009C0842">
        <w:rPr>
          <w:lang w:val="fr-FR"/>
        </w:rPr>
        <w:t>amélioration de la qualité, d</w:t>
      </w:r>
      <w:r w:rsidR="00B50C5B" w:rsidRPr="009C0842">
        <w:rPr>
          <w:lang w:val="fr-FR"/>
        </w:rPr>
        <w:t>’</w:t>
      </w:r>
      <w:r w:rsidRPr="009C0842">
        <w:rPr>
          <w:lang w:val="fr-FR"/>
        </w:rPr>
        <w:t>efficacité et de productivité des processus de gestion, d</w:t>
      </w:r>
      <w:r w:rsidR="00B50C5B" w:rsidRPr="009C0842">
        <w:rPr>
          <w:lang w:val="fr-FR"/>
        </w:rPr>
        <w:t>’</w:t>
      </w:r>
      <w:r w:rsidRPr="009C0842">
        <w:rPr>
          <w:lang w:val="fr-FR"/>
        </w:rPr>
        <w:t>administration et de service à la clientèle de l</w:t>
      </w:r>
      <w:r w:rsidR="00B50C5B" w:rsidRPr="009C0842">
        <w:rPr>
          <w:lang w:val="fr-FR"/>
        </w:rPr>
        <w:t>’</w:t>
      </w:r>
      <w:r w:rsidRPr="009C0842">
        <w:rPr>
          <w:lang w:val="fr-FR"/>
        </w:rPr>
        <w:t>O</w:t>
      </w:r>
      <w:r w:rsidR="00D50811" w:rsidRPr="009C0842">
        <w:rPr>
          <w:lang w:val="fr-FR"/>
        </w:rPr>
        <w:t>MPI.  Il</w:t>
      </w:r>
      <w:r w:rsidRPr="009C0842">
        <w:rPr>
          <w:lang w:val="fr-FR"/>
        </w:rPr>
        <w:t xml:space="preserve"> a ainsi amélioré la capacité de l</w:t>
      </w:r>
      <w:r w:rsidR="00B50C5B" w:rsidRPr="009C0842">
        <w:rPr>
          <w:lang w:val="fr-FR"/>
        </w:rPr>
        <w:t>’</w:t>
      </w:r>
      <w:r w:rsidRPr="009C0842">
        <w:rPr>
          <w:lang w:val="fr-FR"/>
        </w:rPr>
        <w:t>Organisation à fournir de meilleures informations aux États membres, aux parties prenantes et à l</w:t>
      </w:r>
      <w:r w:rsidR="00B50C5B" w:rsidRPr="009C0842">
        <w:rPr>
          <w:lang w:val="fr-FR"/>
        </w:rPr>
        <w:t>’</w:t>
      </w:r>
      <w:r w:rsidRPr="009C0842">
        <w:rPr>
          <w:lang w:val="fr-FR"/>
        </w:rPr>
        <w:t>administrati</w:t>
      </w:r>
      <w:r w:rsidR="00D50811" w:rsidRPr="009C0842">
        <w:rPr>
          <w:lang w:val="fr-FR"/>
        </w:rPr>
        <w:t>on.  Le</w:t>
      </w:r>
      <w:r w:rsidRPr="009C0842">
        <w:rPr>
          <w:lang w:val="fr-FR"/>
        </w:rPr>
        <w:t xml:space="preserve"> diagramme</w:t>
      </w:r>
      <w:r w:rsidR="008720A1" w:rsidRPr="009C0842">
        <w:rPr>
          <w:lang w:val="fr-FR"/>
        </w:rPr>
        <w:t xml:space="preserve"> n° </w:t>
      </w:r>
      <w:r w:rsidRPr="009C0842">
        <w:rPr>
          <w:lang w:val="fr-FR"/>
        </w:rPr>
        <w:t>1 ci</w:t>
      </w:r>
      <w:r w:rsidR="00D50811" w:rsidRPr="009C0842">
        <w:rPr>
          <w:lang w:val="fr-FR"/>
        </w:rPr>
        <w:noBreakHyphen/>
      </w:r>
      <w:r w:rsidRPr="009C0842">
        <w:rPr>
          <w:lang w:val="fr-FR"/>
        </w:rPr>
        <w:t>après illustre l</w:t>
      </w:r>
      <w:r w:rsidR="00B50C5B" w:rsidRPr="009C0842">
        <w:rPr>
          <w:lang w:val="fr-FR"/>
        </w:rPr>
        <w:t>’</w:t>
      </w:r>
      <w:r w:rsidRPr="009C0842">
        <w:rPr>
          <w:lang w:val="fr-FR"/>
        </w:rPr>
        <w:t>évolution du système et les plans pour l</w:t>
      </w:r>
      <w:r w:rsidR="00B50C5B" w:rsidRPr="009C0842">
        <w:rPr>
          <w:lang w:val="fr-FR"/>
        </w:rPr>
        <w:t>’</w:t>
      </w:r>
      <w:r w:rsidRPr="009C0842">
        <w:rPr>
          <w:lang w:val="fr-FR"/>
        </w:rPr>
        <w:t>avenir jusqu</w:t>
      </w:r>
      <w:r w:rsidR="00B50C5B" w:rsidRPr="009C0842">
        <w:rPr>
          <w:lang w:val="fr-FR"/>
        </w:rPr>
        <w:t>’</w:t>
      </w:r>
      <w:r w:rsidRPr="009C0842">
        <w:rPr>
          <w:lang w:val="fr-FR"/>
        </w:rPr>
        <w:t xml:space="preserve">à la fin de la mise en </w:t>
      </w:r>
      <w:r w:rsidR="008720A1" w:rsidRPr="009C0842">
        <w:rPr>
          <w:lang w:val="fr-FR"/>
        </w:rPr>
        <w:t>œuvre</w:t>
      </w:r>
      <w:r w:rsidRPr="009C0842">
        <w:rPr>
          <w:lang w:val="fr-FR"/>
        </w:rPr>
        <w:t xml:space="preserve"> du portefeuille.</w:t>
      </w:r>
    </w:p>
    <w:p w:rsidR="001D0FE3" w:rsidRPr="009C0842" w:rsidRDefault="001D0FE3" w:rsidP="009C0842">
      <w:pPr>
        <w:pStyle w:val="ONUME"/>
        <w:rPr>
          <w:szCs w:val="22"/>
          <w:lang w:val="fr-FR"/>
        </w:rPr>
        <w:sectPr w:rsidR="001D0FE3" w:rsidRPr="009C0842" w:rsidSect="00B50C5B">
          <w:headerReference w:type="default" r:id="rId10"/>
          <w:endnotePr>
            <w:numFmt w:val="decimal"/>
          </w:endnotePr>
          <w:pgSz w:w="11907" w:h="16840" w:code="9"/>
          <w:pgMar w:top="567" w:right="1134" w:bottom="1134" w:left="1418" w:header="510" w:footer="1021" w:gutter="0"/>
          <w:cols w:space="720"/>
          <w:titlePg/>
          <w:docGrid w:linePitch="299"/>
        </w:sectPr>
      </w:pPr>
    </w:p>
    <w:p w:rsidR="009714CE" w:rsidRPr="009C0842" w:rsidRDefault="00E202A0" w:rsidP="009C0842">
      <w:pPr>
        <w:pStyle w:val="ONUME"/>
        <w:numPr>
          <w:ilvl w:val="0"/>
          <w:numId w:val="0"/>
        </w:numPr>
        <w:spacing w:after="120"/>
        <w:rPr>
          <w:sz w:val="20"/>
          <w:lang w:val="fr-FR"/>
        </w:rPr>
      </w:pPr>
      <w:r w:rsidRPr="009C0842">
        <w:rPr>
          <w:sz w:val="20"/>
          <w:lang w:val="fr-FR"/>
        </w:rPr>
        <w:lastRenderedPageBreak/>
        <w:t>Diagramme</w:t>
      </w:r>
      <w:r w:rsidR="008720A1" w:rsidRPr="009C0842">
        <w:rPr>
          <w:sz w:val="20"/>
          <w:lang w:val="fr-FR"/>
        </w:rPr>
        <w:t xml:space="preserve"> n° </w:t>
      </w:r>
      <w:r w:rsidRPr="009C0842">
        <w:rPr>
          <w:sz w:val="20"/>
          <w:lang w:val="fr-FR"/>
        </w:rPr>
        <w:t>1</w:t>
      </w:r>
      <w:r w:rsidR="00B50C5B" w:rsidRPr="009C0842">
        <w:rPr>
          <w:sz w:val="20"/>
          <w:lang w:val="fr-FR"/>
        </w:rPr>
        <w:t xml:space="preserve"> – </w:t>
      </w:r>
      <w:r w:rsidRPr="009C0842">
        <w:rPr>
          <w:sz w:val="20"/>
          <w:lang w:val="fr-FR"/>
        </w:rPr>
        <w:t>Évolution du système AIMS</w:t>
      </w:r>
    </w:p>
    <w:p w:rsidR="009714CE" w:rsidRPr="009C0842" w:rsidRDefault="00BF272B" w:rsidP="009C0842">
      <w:pPr>
        <w:pStyle w:val="ONUME"/>
        <w:numPr>
          <w:ilvl w:val="0"/>
          <w:numId w:val="0"/>
        </w:numPr>
        <w:jc w:val="center"/>
        <w:rPr>
          <w:lang w:val="fr-FR"/>
        </w:rPr>
      </w:pPr>
      <w:r w:rsidRPr="009C0842">
        <w:rPr>
          <w:noProof/>
          <w:lang w:eastAsia="en-US"/>
        </w:rPr>
        <w:drawing>
          <wp:inline distT="0" distB="0" distL="0" distR="0" wp14:anchorId="6566F963" wp14:editId="3A7A30B8">
            <wp:extent cx="7960287" cy="558071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60238" cy="5580681"/>
                    </a:xfrm>
                    <a:prstGeom prst="rect">
                      <a:avLst/>
                    </a:prstGeom>
                    <a:noFill/>
                    <a:ln>
                      <a:noFill/>
                    </a:ln>
                  </pic:spPr>
                </pic:pic>
              </a:graphicData>
            </a:graphic>
          </wp:inline>
        </w:drawing>
      </w:r>
    </w:p>
    <w:p w:rsidR="008F29D4" w:rsidRPr="009C0842" w:rsidRDefault="008F29D4" w:rsidP="009C0842">
      <w:pPr>
        <w:pStyle w:val="ONUME"/>
        <w:numPr>
          <w:ilvl w:val="0"/>
          <w:numId w:val="0"/>
        </w:numPr>
        <w:rPr>
          <w:lang w:val="fr-FR"/>
        </w:rPr>
        <w:sectPr w:rsidR="008F29D4" w:rsidRPr="009C0842" w:rsidSect="00B50C5B">
          <w:headerReference w:type="first" r:id="rId12"/>
          <w:footerReference w:type="first" r:id="rId13"/>
          <w:endnotePr>
            <w:numFmt w:val="decimal"/>
          </w:endnotePr>
          <w:pgSz w:w="16840" w:h="11907" w:orient="landscape" w:code="9"/>
          <w:pgMar w:top="1418" w:right="567" w:bottom="1134" w:left="1134" w:header="510" w:footer="1021" w:gutter="0"/>
          <w:cols w:space="720"/>
          <w:titlePg/>
          <w:docGrid w:linePitch="299"/>
        </w:sectPr>
      </w:pPr>
    </w:p>
    <w:p w:rsidR="009714CE" w:rsidRPr="009C0842" w:rsidRDefault="00E202A0" w:rsidP="009C0842">
      <w:pPr>
        <w:pStyle w:val="ONUMFS"/>
        <w:rPr>
          <w:lang w:val="fr-FR"/>
        </w:rPr>
      </w:pPr>
      <w:r w:rsidRPr="009C0842">
        <w:rPr>
          <w:lang w:val="fr-FR"/>
        </w:rPr>
        <w:lastRenderedPageBreak/>
        <w:t>On trouvera au chapitre X un aperçu détaillé des progrès accomplis dans chacune des séries de projets du portefeuille.</w:t>
      </w:r>
    </w:p>
    <w:p w:rsidR="009714CE" w:rsidRPr="009C0842" w:rsidRDefault="009C0842" w:rsidP="009C0842">
      <w:pPr>
        <w:pStyle w:val="Heading1"/>
      </w:pPr>
      <w:r w:rsidRPr="009C0842">
        <w:t>Vérification et validation indépendantes</w:t>
      </w:r>
    </w:p>
    <w:p w:rsidR="00935BDC" w:rsidRPr="009C0842" w:rsidRDefault="00935BDC" w:rsidP="009C0842">
      <w:pPr>
        <w:rPr>
          <w:lang w:val="fr-FR"/>
        </w:rPr>
      </w:pPr>
    </w:p>
    <w:p w:rsidR="009714CE" w:rsidRPr="009C0842" w:rsidRDefault="00D930E0" w:rsidP="009C0842">
      <w:pPr>
        <w:pStyle w:val="ONUMFS"/>
        <w:rPr>
          <w:lang w:val="fr-FR"/>
        </w:rPr>
      </w:pPr>
      <w:r w:rsidRPr="009C0842">
        <w:rPr>
          <w:lang w:val="fr-FR"/>
        </w:rPr>
        <w:t>Un</w:t>
      </w:r>
      <w:r w:rsidR="004971D1" w:rsidRPr="009C0842">
        <w:rPr>
          <w:lang w:val="fr-FR"/>
        </w:rPr>
        <w:t xml:space="preserve"> premier exercice de</w:t>
      </w:r>
      <w:r w:rsidRPr="009C0842">
        <w:rPr>
          <w:lang w:val="fr-FR"/>
        </w:rPr>
        <w:t xml:space="preserve"> vérification et </w:t>
      </w:r>
      <w:r w:rsidR="004971D1" w:rsidRPr="009C0842">
        <w:rPr>
          <w:lang w:val="fr-FR"/>
        </w:rPr>
        <w:t>de</w:t>
      </w:r>
      <w:r w:rsidRPr="009C0842">
        <w:rPr>
          <w:lang w:val="fr-FR"/>
        </w:rPr>
        <w:t xml:space="preserve"> </w:t>
      </w:r>
      <w:proofErr w:type="gramStart"/>
      <w:r w:rsidRPr="009C0842">
        <w:rPr>
          <w:lang w:val="fr-FR"/>
        </w:rPr>
        <w:t>validation indépendantes</w:t>
      </w:r>
      <w:proofErr w:type="gramEnd"/>
      <w:r w:rsidRPr="009C0842">
        <w:rPr>
          <w:lang w:val="fr-FR"/>
        </w:rPr>
        <w:t xml:space="preserve"> </w:t>
      </w:r>
      <w:r w:rsidR="004971D1" w:rsidRPr="009C0842">
        <w:rPr>
          <w:lang w:val="fr-FR"/>
        </w:rPr>
        <w:t>a</w:t>
      </w:r>
      <w:r w:rsidRPr="009C0842">
        <w:rPr>
          <w:lang w:val="fr-FR"/>
        </w:rPr>
        <w:t xml:space="preserve"> été réalisé en</w:t>
      </w:r>
      <w:r w:rsidR="00DC64FD" w:rsidRPr="009C0842">
        <w:rPr>
          <w:lang w:val="fr-FR"/>
        </w:rPr>
        <w:t> </w:t>
      </w:r>
      <w:r w:rsidRPr="009C0842">
        <w:rPr>
          <w:lang w:val="fr-FR"/>
        </w:rPr>
        <w:t>2013 et les recommandations ont été pleinement mises en œuv</w:t>
      </w:r>
      <w:r w:rsidR="00D50811" w:rsidRPr="009C0842">
        <w:rPr>
          <w:lang w:val="fr-FR"/>
        </w:rPr>
        <w:t>re.  Au</w:t>
      </w:r>
      <w:r w:rsidR="004971D1" w:rsidRPr="009C0842">
        <w:rPr>
          <w:lang w:val="fr-FR"/>
        </w:rPr>
        <w:t xml:space="preserve"> cours de l</w:t>
      </w:r>
      <w:r w:rsidR="00B50C5B" w:rsidRPr="009C0842">
        <w:rPr>
          <w:lang w:val="fr-FR"/>
        </w:rPr>
        <w:t>’</w:t>
      </w:r>
      <w:r w:rsidR="004971D1" w:rsidRPr="009C0842">
        <w:rPr>
          <w:lang w:val="fr-FR"/>
        </w:rPr>
        <w:t>année</w:t>
      </w:r>
      <w:r w:rsidR="00BF272B" w:rsidRPr="009C0842">
        <w:rPr>
          <w:lang w:val="fr-FR"/>
        </w:rPr>
        <w:t> </w:t>
      </w:r>
      <w:r w:rsidR="004971D1" w:rsidRPr="009C0842">
        <w:rPr>
          <w:lang w:val="fr-FR"/>
        </w:rPr>
        <w:t xml:space="preserve">2016, </w:t>
      </w:r>
      <w:r w:rsidR="0055216E" w:rsidRPr="009C0842">
        <w:rPr>
          <w:lang w:val="fr-FR"/>
        </w:rPr>
        <w:t xml:space="preserve">un second exercice de vérification et de </w:t>
      </w:r>
      <w:proofErr w:type="gramStart"/>
      <w:r w:rsidR="0055216E" w:rsidRPr="009C0842">
        <w:rPr>
          <w:lang w:val="fr-FR"/>
        </w:rPr>
        <w:t>validation indépendantes</w:t>
      </w:r>
      <w:proofErr w:type="gramEnd"/>
      <w:r w:rsidR="0055216E" w:rsidRPr="009C0842">
        <w:rPr>
          <w:lang w:val="fr-FR"/>
        </w:rPr>
        <w:t xml:space="preserve"> sera réalisé par </w:t>
      </w:r>
      <w:r w:rsidR="004971D1" w:rsidRPr="009C0842">
        <w:rPr>
          <w:lang w:val="fr-FR"/>
        </w:rPr>
        <w:t>un prestataire externe indépenda</w:t>
      </w:r>
      <w:r w:rsidR="00D50811" w:rsidRPr="009C0842">
        <w:rPr>
          <w:lang w:val="fr-FR"/>
        </w:rPr>
        <w:t>nt.  Ce</w:t>
      </w:r>
      <w:r w:rsidR="005F36C0" w:rsidRPr="009C0842">
        <w:rPr>
          <w:lang w:val="fr-FR"/>
        </w:rPr>
        <w:t xml:space="preserve">t exercice portera notamment sur les avantages </w:t>
      </w:r>
      <w:r w:rsidR="002652BA" w:rsidRPr="009C0842">
        <w:rPr>
          <w:lang w:val="fr-FR"/>
        </w:rPr>
        <w:t xml:space="preserve">opérationnels et générera </w:t>
      </w:r>
      <w:r w:rsidR="005F36C0" w:rsidRPr="009C0842">
        <w:rPr>
          <w:lang w:val="fr-FR"/>
        </w:rPr>
        <w:t>des idées et des recommandations pour tirer parti au maximum des systèmes mis en place dans le cadre du portefeuille de projets ERP après la clôture du portefeuille en</w:t>
      </w:r>
      <w:r w:rsidR="00DC64FD" w:rsidRPr="009C0842">
        <w:rPr>
          <w:lang w:val="fr-FR"/>
        </w:rPr>
        <w:t> </w:t>
      </w:r>
      <w:r w:rsidR="005F36C0" w:rsidRPr="009C0842">
        <w:rPr>
          <w:lang w:val="fr-FR"/>
        </w:rPr>
        <w:t>2017.</w:t>
      </w:r>
    </w:p>
    <w:p w:rsidR="009714CE" w:rsidRPr="009C0842" w:rsidRDefault="003C1072" w:rsidP="009C0842">
      <w:pPr>
        <w:pStyle w:val="Heading1"/>
      </w:pPr>
      <w:r w:rsidRPr="009C0842">
        <w:t>Évaluation des performances des partenaires d</w:t>
      </w:r>
      <w:r w:rsidR="00B50C5B" w:rsidRPr="009C0842">
        <w:t>’</w:t>
      </w:r>
      <w:r w:rsidRPr="009C0842">
        <w:t>exécution externes</w:t>
      </w:r>
    </w:p>
    <w:p w:rsidR="00935BDC" w:rsidRPr="009C0842" w:rsidRDefault="00935BDC" w:rsidP="009C0842">
      <w:pPr>
        <w:rPr>
          <w:lang w:val="fr-FR"/>
        </w:rPr>
      </w:pPr>
    </w:p>
    <w:p w:rsidR="009714CE" w:rsidRPr="009C0842" w:rsidRDefault="003C1072" w:rsidP="009C0842">
      <w:pPr>
        <w:pStyle w:val="ONUMFS"/>
        <w:rPr>
          <w:lang w:val="fr-FR"/>
        </w:rPr>
      </w:pPr>
      <w:r w:rsidRPr="009C0842">
        <w:rPr>
          <w:lang w:val="fr-FR"/>
        </w:rPr>
        <w:t>Les performances des partenaires d</w:t>
      </w:r>
      <w:r w:rsidR="00B50C5B" w:rsidRPr="009C0842">
        <w:rPr>
          <w:lang w:val="fr-FR"/>
        </w:rPr>
        <w:t>’</w:t>
      </w:r>
      <w:r w:rsidRPr="009C0842">
        <w:rPr>
          <w:lang w:val="fr-FR"/>
        </w:rPr>
        <w:t>exécution des projets ERP sont surveillées en permanence au cours de la mise en œuvre de chaque proj</w:t>
      </w:r>
      <w:r w:rsidR="00D50811" w:rsidRPr="009C0842">
        <w:rPr>
          <w:lang w:val="fr-FR"/>
        </w:rPr>
        <w:t>et.  En</w:t>
      </w:r>
      <w:r w:rsidRPr="009C0842">
        <w:rPr>
          <w:lang w:val="fr-FR"/>
        </w:rPr>
        <w:t xml:space="preserve"> règle générale, les contrats avec les partenaires consistent en une série d</w:t>
      </w:r>
      <w:r w:rsidR="00B50C5B" w:rsidRPr="009C0842">
        <w:rPr>
          <w:lang w:val="fr-FR"/>
        </w:rPr>
        <w:t>’</w:t>
      </w:r>
      <w:r w:rsidRPr="009C0842">
        <w:rPr>
          <w:lang w:val="fr-FR"/>
        </w:rPr>
        <w:t>objectifs, liés à des étapes en fonction desquelles un échéancier est défi</w:t>
      </w:r>
      <w:r w:rsidR="00D50811" w:rsidRPr="009C0842">
        <w:rPr>
          <w:lang w:val="fr-FR"/>
        </w:rPr>
        <w:t>ni.  Po</w:t>
      </w:r>
      <w:r w:rsidRPr="009C0842">
        <w:rPr>
          <w:lang w:val="fr-FR"/>
        </w:rPr>
        <w:t>ur qu</w:t>
      </w:r>
      <w:r w:rsidR="00B50C5B" w:rsidRPr="009C0842">
        <w:rPr>
          <w:lang w:val="fr-FR"/>
        </w:rPr>
        <w:t>’</w:t>
      </w:r>
      <w:r w:rsidRPr="009C0842">
        <w:rPr>
          <w:lang w:val="fr-FR"/>
        </w:rPr>
        <w:t>un paiement soit effectué, les objectifs doivent avoir été approuvés par l</w:t>
      </w:r>
      <w:r w:rsidR="00B50C5B" w:rsidRPr="009C0842">
        <w:rPr>
          <w:lang w:val="fr-FR"/>
        </w:rPr>
        <w:t>’</w:t>
      </w:r>
      <w:r w:rsidRPr="009C0842">
        <w:rPr>
          <w:lang w:val="fr-FR"/>
        </w:rPr>
        <w:t>O</w:t>
      </w:r>
      <w:r w:rsidR="00D50811" w:rsidRPr="009C0842">
        <w:rPr>
          <w:lang w:val="fr-FR"/>
        </w:rPr>
        <w:t>MPI.  Ce</w:t>
      </w:r>
      <w:r w:rsidRPr="009C0842">
        <w:rPr>
          <w:lang w:val="fr-FR"/>
        </w:rPr>
        <w:t>tte procédure permet de renforcer le contrôle en ce qui concerne la qualité et les coû</w:t>
      </w:r>
      <w:r w:rsidR="00D50811" w:rsidRPr="009C0842">
        <w:rPr>
          <w:lang w:val="fr-FR"/>
        </w:rPr>
        <w:t>ts.  To</w:t>
      </w:r>
      <w:r w:rsidRPr="009C0842">
        <w:rPr>
          <w:lang w:val="fr-FR"/>
        </w:rPr>
        <w:t>utefois, elle peut avoir une incidence sur le calendrier de mise en œuvre, les objectifs devant parfois être remaniés afin que l</w:t>
      </w:r>
      <w:r w:rsidR="00B50C5B" w:rsidRPr="009C0842">
        <w:rPr>
          <w:lang w:val="fr-FR"/>
        </w:rPr>
        <w:t>’</w:t>
      </w:r>
      <w:r w:rsidRPr="009C0842">
        <w:rPr>
          <w:lang w:val="fr-FR"/>
        </w:rPr>
        <w:t>Organisation soit en mesure de les accepter.</w:t>
      </w:r>
    </w:p>
    <w:p w:rsidR="009714CE" w:rsidRPr="009C0842" w:rsidRDefault="003C1072" w:rsidP="009C0842">
      <w:pPr>
        <w:pStyle w:val="ONUMFS"/>
        <w:rPr>
          <w:lang w:val="fr-FR"/>
        </w:rPr>
      </w:pPr>
      <w:r w:rsidRPr="009C0842">
        <w:rPr>
          <w:lang w:val="fr-FR"/>
        </w:rPr>
        <w:t xml:space="preserve">Le diagramme </w:t>
      </w:r>
      <w:r w:rsidR="008720A1" w:rsidRPr="009C0842">
        <w:rPr>
          <w:lang w:val="fr-FR"/>
        </w:rPr>
        <w:t>n° </w:t>
      </w:r>
      <w:r w:rsidRPr="009C0842">
        <w:rPr>
          <w:lang w:val="fr-FR"/>
        </w:rPr>
        <w:t xml:space="preserve">2 </w:t>
      </w:r>
      <w:r w:rsidR="008720A1" w:rsidRPr="009C0842">
        <w:rPr>
          <w:lang w:val="fr-FR"/>
        </w:rPr>
        <w:t>ci</w:t>
      </w:r>
      <w:r w:rsidR="00D50811" w:rsidRPr="009C0842">
        <w:rPr>
          <w:lang w:val="fr-FR"/>
        </w:rPr>
        <w:noBreakHyphen/>
      </w:r>
      <w:r w:rsidR="008720A1" w:rsidRPr="009C0842">
        <w:rPr>
          <w:lang w:val="fr-FR"/>
        </w:rPr>
        <w:t xml:space="preserve">après </w:t>
      </w:r>
      <w:r w:rsidRPr="009C0842">
        <w:rPr>
          <w:lang w:val="fr-FR"/>
        </w:rPr>
        <w:t>représente les performances des partenaires d</w:t>
      </w:r>
      <w:r w:rsidR="00B50C5B" w:rsidRPr="009C0842">
        <w:rPr>
          <w:lang w:val="fr-FR"/>
        </w:rPr>
        <w:t>’</w:t>
      </w:r>
      <w:r w:rsidRPr="009C0842">
        <w:rPr>
          <w:lang w:val="fr-FR"/>
        </w:rPr>
        <w:t>exécution externes, le profil du partenaire parfait étant représenté par le losange extérieur ve</w:t>
      </w:r>
      <w:r w:rsidR="00D50811" w:rsidRPr="009C0842">
        <w:rPr>
          <w:lang w:val="fr-FR"/>
        </w:rPr>
        <w:t>rt.  Le</w:t>
      </w:r>
      <w:r w:rsidRPr="009C0842">
        <w:rPr>
          <w:lang w:val="fr-FR"/>
        </w:rPr>
        <w:t>s performances effectives des deux principaux partenaires d</w:t>
      </w:r>
      <w:r w:rsidR="00B50C5B" w:rsidRPr="009C0842">
        <w:rPr>
          <w:lang w:val="fr-FR"/>
        </w:rPr>
        <w:t>’</w:t>
      </w:r>
      <w:r w:rsidRPr="009C0842">
        <w:rPr>
          <w:lang w:val="fr-FR"/>
        </w:rPr>
        <w:t>exécution du projet ERP utilisés au cours de la période considérée son</w:t>
      </w:r>
      <w:r w:rsidR="002652BA" w:rsidRPr="009C0842">
        <w:rPr>
          <w:lang w:val="fr-FR"/>
        </w:rPr>
        <w:t>t indiquées par d</w:t>
      </w:r>
      <w:r w:rsidRPr="009C0842">
        <w:rPr>
          <w:lang w:val="fr-FR"/>
        </w:rPr>
        <w:t>es losanges rouge et bleu;  plus le losange est grand, plus le nombre de critères remplis par le partenaire est élevé.</w:t>
      </w:r>
    </w:p>
    <w:p w:rsidR="009714CE" w:rsidRPr="009C0842" w:rsidRDefault="008720A1" w:rsidP="009C0842">
      <w:pPr>
        <w:pStyle w:val="ONUME"/>
        <w:numPr>
          <w:ilvl w:val="0"/>
          <w:numId w:val="0"/>
        </w:numPr>
        <w:spacing w:after="0"/>
        <w:rPr>
          <w:sz w:val="20"/>
          <w:lang w:val="fr-FR"/>
        </w:rPr>
      </w:pPr>
      <w:r w:rsidRPr="009C0842">
        <w:rPr>
          <w:sz w:val="20"/>
          <w:lang w:val="fr-FR"/>
        </w:rPr>
        <w:t>Diagramme n° 2</w:t>
      </w:r>
      <w:r w:rsidR="00B50C5B" w:rsidRPr="009C0842">
        <w:rPr>
          <w:sz w:val="20"/>
          <w:lang w:val="fr-FR"/>
        </w:rPr>
        <w:t xml:space="preserve"> – </w:t>
      </w:r>
      <w:r w:rsidRPr="009C0842">
        <w:rPr>
          <w:sz w:val="20"/>
          <w:lang w:val="fr-FR"/>
        </w:rPr>
        <w:t>Performances des partenaires d</w:t>
      </w:r>
      <w:r w:rsidR="00B50C5B" w:rsidRPr="009C0842">
        <w:rPr>
          <w:sz w:val="20"/>
          <w:lang w:val="fr-FR"/>
        </w:rPr>
        <w:t>’</w:t>
      </w:r>
      <w:r w:rsidRPr="009C0842">
        <w:rPr>
          <w:sz w:val="20"/>
          <w:lang w:val="fr-FR"/>
        </w:rPr>
        <w:t>exécution externes</w:t>
      </w:r>
    </w:p>
    <w:p w:rsidR="009714CE" w:rsidRPr="009C0842" w:rsidRDefault="00935BDC" w:rsidP="009C0842">
      <w:pPr>
        <w:pStyle w:val="ONUME"/>
        <w:numPr>
          <w:ilvl w:val="0"/>
          <w:numId w:val="0"/>
        </w:numPr>
        <w:jc w:val="center"/>
        <w:rPr>
          <w:lang w:val="fr-FR"/>
        </w:rPr>
      </w:pPr>
      <w:r w:rsidRPr="009C0842">
        <w:rPr>
          <w:noProof/>
          <w:lang w:eastAsia="en-US"/>
        </w:rPr>
        <w:drawing>
          <wp:inline distT="0" distB="0" distL="0" distR="0" wp14:anchorId="7CABCFF1" wp14:editId="66554D3B">
            <wp:extent cx="5827707" cy="3557707"/>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960" t="14321" r="1664" b="16998"/>
                    <a:stretch/>
                  </pic:blipFill>
                  <pic:spPr bwMode="auto">
                    <a:xfrm>
                      <a:off x="0" y="0"/>
                      <a:ext cx="5832797" cy="3560814"/>
                    </a:xfrm>
                    <a:prstGeom prst="rect">
                      <a:avLst/>
                    </a:prstGeom>
                    <a:noFill/>
                    <a:ln>
                      <a:noFill/>
                    </a:ln>
                    <a:extLst>
                      <a:ext uri="{53640926-AAD7-44D8-BBD7-CCE9431645EC}">
                        <a14:shadowObscured xmlns:a14="http://schemas.microsoft.com/office/drawing/2010/main"/>
                      </a:ext>
                    </a:extLst>
                  </pic:spPr>
                </pic:pic>
              </a:graphicData>
            </a:graphic>
          </wp:inline>
        </w:drawing>
      </w:r>
    </w:p>
    <w:p w:rsidR="00B50C5B" w:rsidRPr="009C0842" w:rsidRDefault="00D92BA1" w:rsidP="009C0842">
      <w:pPr>
        <w:pStyle w:val="ONUMFS"/>
        <w:rPr>
          <w:lang w:val="fr-FR"/>
        </w:rPr>
      </w:pPr>
      <w:r w:rsidRPr="009C0842">
        <w:rPr>
          <w:lang w:val="fr-FR"/>
        </w:rPr>
        <w:lastRenderedPageBreak/>
        <w:t>Le diagramme ci</w:t>
      </w:r>
      <w:r w:rsidR="00D50811" w:rsidRPr="009C0842">
        <w:rPr>
          <w:lang w:val="fr-FR"/>
        </w:rPr>
        <w:noBreakHyphen/>
      </w:r>
      <w:r w:rsidRPr="009C0842">
        <w:rPr>
          <w:lang w:val="fr-FR"/>
        </w:rPr>
        <w:t>dessus indique clairement que les deux</w:t>
      </w:r>
      <w:r w:rsidR="00DC64FD" w:rsidRPr="009C0842">
        <w:rPr>
          <w:lang w:val="fr-FR"/>
        </w:rPr>
        <w:t> </w:t>
      </w:r>
      <w:r w:rsidRPr="009C0842">
        <w:rPr>
          <w:lang w:val="fr-FR"/>
        </w:rPr>
        <w:t>principaux partenaires d</w:t>
      </w:r>
      <w:r w:rsidR="00B50C5B" w:rsidRPr="009C0842">
        <w:rPr>
          <w:lang w:val="fr-FR"/>
        </w:rPr>
        <w:t>’</w:t>
      </w:r>
      <w:r w:rsidRPr="009C0842">
        <w:rPr>
          <w:lang w:val="fr-FR"/>
        </w:rPr>
        <w:t>exécution du projet ont des forces et des faibless</w:t>
      </w:r>
      <w:r w:rsidR="00D50811" w:rsidRPr="009C0842">
        <w:rPr>
          <w:lang w:val="fr-FR"/>
        </w:rPr>
        <w:t>es.  Au</w:t>
      </w:r>
      <w:r w:rsidRPr="009C0842">
        <w:rPr>
          <w:lang w:val="fr-FR"/>
        </w:rPr>
        <w:t xml:space="preserve"> cours de la période considérée, les deux</w:t>
      </w:r>
      <w:r w:rsidR="00DC64FD" w:rsidRPr="009C0842">
        <w:rPr>
          <w:lang w:val="fr-FR"/>
        </w:rPr>
        <w:t> </w:t>
      </w:r>
      <w:r w:rsidRPr="009C0842">
        <w:rPr>
          <w:lang w:val="fr-FR"/>
        </w:rPr>
        <w:t>partenaires ont amélioré leurs performances par rapport à la période précéden</w:t>
      </w:r>
      <w:r w:rsidR="00D50811" w:rsidRPr="009C0842">
        <w:rPr>
          <w:lang w:val="fr-FR"/>
        </w:rPr>
        <w:t>te.  Po</w:t>
      </w:r>
      <w:r w:rsidRPr="009C0842">
        <w:rPr>
          <w:lang w:val="fr-FR"/>
        </w:rPr>
        <w:t>ur obtenir ce résultat, l</w:t>
      </w:r>
      <w:r w:rsidR="00B50C5B" w:rsidRPr="009C0842">
        <w:rPr>
          <w:lang w:val="fr-FR"/>
        </w:rPr>
        <w:t>’</w:t>
      </w:r>
      <w:r w:rsidRPr="009C0842">
        <w:rPr>
          <w:lang w:val="fr-FR"/>
        </w:rPr>
        <w:t>OMPI a</w:t>
      </w:r>
    </w:p>
    <w:p w:rsidR="00B50C5B" w:rsidRPr="009C0842" w:rsidRDefault="00D92BA1" w:rsidP="009C0842">
      <w:pPr>
        <w:pStyle w:val="ONUMFS"/>
        <w:numPr>
          <w:ilvl w:val="0"/>
          <w:numId w:val="21"/>
        </w:numPr>
        <w:tabs>
          <w:tab w:val="clear" w:pos="567"/>
        </w:tabs>
        <w:ind w:left="1134" w:hanging="567"/>
        <w:rPr>
          <w:lang w:val="fr-FR"/>
        </w:rPr>
      </w:pPr>
      <w:r w:rsidRPr="009C0842">
        <w:rPr>
          <w:lang w:val="fr-FR"/>
        </w:rPr>
        <w:t>incorpor</w:t>
      </w:r>
      <w:r w:rsidR="00B947CB" w:rsidRPr="009C0842">
        <w:rPr>
          <w:lang w:val="fr-FR"/>
        </w:rPr>
        <w:t>é</w:t>
      </w:r>
      <w:r w:rsidRPr="009C0842">
        <w:rPr>
          <w:lang w:val="fr-FR"/>
        </w:rPr>
        <w:t xml:space="preserve"> des indicateurs d</w:t>
      </w:r>
      <w:r w:rsidR="00B50C5B" w:rsidRPr="009C0842">
        <w:rPr>
          <w:lang w:val="fr-FR"/>
        </w:rPr>
        <w:t>’</w:t>
      </w:r>
      <w:r w:rsidRPr="009C0842">
        <w:rPr>
          <w:lang w:val="fr-FR"/>
        </w:rPr>
        <w:t>exécution décisifs dans les contrats, en les assortissant d</w:t>
      </w:r>
      <w:r w:rsidR="00B50C5B" w:rsidRPr="009C0842">
        <w:rPr>
          <w:lang w:val="fr-FR"/>
        </w:rPr>
        <w:t>’</w:t>
      </w:r>
      <w:r w:rsidRPr="009C0842">
        <w:rPr>
          <w:lang w:val="fr-FR"/>
        </w:rPr>
        <w:t>un suivi régulier et de mesures correctives;</w:t>
      </w:r>
    </w:p>
    <w:p w:rsidR="009714CE" w:rsidRPr="009C0842" w:rsidRDefault="00D92BA1" w:rsidP="009C0842">
      <w:pPr>
        <w:pStyle w:val="ONUMFS"/>
        <w:numPr>
          <w:ilvl w:val="0"/>
          <w:numId w:val="21"/>
        </w:numPr>
        <w:tabs>
          <w:tab w:val="clear" w:pos="567"/>
        </w:tabs>
        <w:ind w:left="1134" w:hanging="567"/>
        <w:rPr>
          <w:lang w:val="fr-FR"/>
        </w:rPr>
      </w:pPr>
      <w:r w:rsidRPr="009C0842">
        <w:rPr>
          <w:lang w:val="fr-FR"/>
        </w:rPr>
        <w:t>veill</w:t>
      </w:r>
      <w:r w:rsidR="00B947CB" w:rsidRPr="009C0842">
        <w:rPr>
          <w:lang w:val="fr-FR"/>
        </w:rPr>
        <w:t>é</w:t>
      </w:r>
      <w:r w:rsidRPr="009C0842">
        <w:rPr>
          <w:lang w:val="fr-FR"/>
        </w:rPr>
        <w:t xml:space="preserve"> à ce que tous les travaux fassent l</w:t>
      </w:r>
      <w:r w:rsidR="00B50C5B" w:rsidRPr="009C0842">
        <w:rPr>
          <w:lang w:val="fr-FR"/>
        </w:rPr>
        <w:t>’</w:t>
      </w:r>
      <w:r w:rsidRPr="009C0842">
        <w:rPr>
          <w:lang w:val="fr-FR"/>
        </w:rPr>
        <w:t>objet d</w:t>
      </w:r>
      <w:r w:rsidR="00B50C5B" w:rsidRPr="009C0842">
        <w:rPr>
          <w:lang w:val="fr-FR"/>
        </w:rPr>
        <w:t>’</w:t>
      </w:r>
      <w:r w:rsidRPr="009C0842">
        <w:rPr>
          <w:lang w:val="fr-FR"/>
        </w:rPr>
        <w:t>un appel d</w:t>
      </w:r>
      <w:r w:rsidR="00B50C5B" w:rsidRPr="009C0842">
        <w:rPr>
          <w:lang w:val="fr-FR"/>
        </w:rPr>
        <w:t>’</w:t>
      </w:r>
      <w:r w:rsidRPr="009C0842">
        <w:rPr>
          <w:lang w:val="fr-FR"/>
        </w:rPr>
        <w:t xml:space="preserve">offres, </w:t>
      </w:r>
      <w:r w:rsidR="00B50C5B" w:rsidRPr="009C0842">
        <w:rPr>
          <w:lang w:val="fr-FR"/>
        </w:rPr>
        <w:t>y compris</w:t>
      </w:r>
      <w:r w:rsidRPr="009C0842">
        <w:rPr>
          <w:lang w:val="fr-FR"/>
        </w:rPr>
        <w:t xml:space="preserve"> les petits travaux qui pourraient être attribués directement au titre d</w:t>
      </w:r>
      <w:r w:rsidR="00B50C5B" w:rsidRPr="009C0842">
        <w:rPr>
          <w:lang w:val="fr-FR"/>
        </w:rPr>
        <w:t>’</w:t>
      </w:r>
      <w:r w:rsidRPr="009C0842">
        <w:rPr>
          <w:lang w:val="fr-FR"/>
        </w:rPr>
        <w:t>un accord</w:t>
      </w:r>
      <w:r w:rsidR="00D50811" w:rsidRPr="009C0842">
        <w:rPr>
          <w:lang w:val="fr-FR"/>
        </w:rPr>
        <w:noBreakHyphen/>
      </w:r>
      <w:r w:rsidRPr="009C0842">
        <w:rPr>
          <w:lang w:val="fr-FR"/>
        </w:rPr>
        <w:t>cadre existant;</w:t>
      </w:r>
    </w:p>
    <w:p w:rsidR="009714CE" w:rsidRPr="009C0842" w:rsidRDefault="00D92BA1" w:rsidP="009C0842">
      <w:pPr>
        <w:pStyle w:val="ONUMFS"/>
        <w:numPr>
          <w:ilvl w:val="0"/>
          <w:numId w:val="21"/>
        </w:numPr>
        <w:tabs>
          <w:tab w:val="clear" w:pos="567"/>
        </w:tabs>
        <w:ind w:left="1134" w:hanging="567"/>
        <w:rPr>
          <w:lang w:val="fr-FR"/>
        </w:rPr>
      </w:pPr>
      <w:r w:rsidRPr="009C0842">
        <w:rPr>
          <w:lang w:val="fr-FR"/>
        </w:rPr>
        <w:t>exerc</w:t>
      </w:r>
      <w:r w:rsidR="00B947CB" w:rsidRPr="009C0842">
        <w:rPr>
          <w:lang w:val="fr-FR"/>
        </w:rPr>
        <w:t>é</w:t>
      </w:r>
      <w:r w:rsidRPr="009C0842">
        <w:rPr>
          <w:lang w:val="fr-FR"/>
        </w:rPr>
        <w:t xml:space="preserve"> un contrôle indépendant renforcé afin d</w:t>
      </w:r>
      <w:r w:rsidR="00B50C5B" w:rsidRPr="009C0842">
        <w:rPr>
          <w:lang w:val="fr-FR"/>
        </w:rPr>
        <w:t>’</w:t>
      </w:r>
      <w:r w:rsidRPr="009C0842">
        <w:rPr>
          <w:lang w:val="fr-FR"/>
        </w:rPr>
        <w:t>assurer un niveau de qualité acceptable avant le passage</w:t>
      </w:r>
      <w:r w:rsidR="00B947CB" w:rsidRPr="009C0842">
        <w:rPr>
          <w:lang w:val="fr-FR"/>
        </w:rPr>
        <w:t xml:space="preserve"> à l</w:t>
      </w:r>
      <w:r w:rsidR="00B50C5B" w:rsidRPr="009C0842">
        <w:rPr>
          <w:lang w:val="fr-FR"/>
        </w:rPr>
        <w:t>’</w:t>
      </w:r>
      <w:r w:rsidR="00B947CB" w:rsidRPr="009C0842">
        <w:rPr>
          <w:lang w:val="fr-FR"/>
        </w:rPr>
        <w:t>étape suivante d</w:t>
      </w:r>
      <w:r w:rsidR="00B50C5B" w:rsidRPr="009C0842">
        <w:rPr>
          <w:lang w:val="fr-FR"/>
        </w:rPr>
        <w:t>’</w:t>
      </w:r>
      <w:r w:rsidR="00B947CB" w:rsidRPr="009C0842">
        <w:rPr>
          <w:lang w:val="fr-FR"/>
        </w:rPr>
        <w:t>un projet;  et</w:t>
      </w:r>
    </w:p>
    <w:p w:rsidR="009714CE" w:rsidRPr="009C0842" w:rsidRDefault="00D92BA1" w:rsidP="009C0842">
      <w:pPr>
        <w:pStyle w:val="ONUMFS"/>
        <w:numPr>
          <w:ilvl w:val="0"/>
          <w:numId w:val="21"/>
        </w:numPr>
        <w:tabs>
          <w:tab w:val="clear" w:pos="567"/>
        </w:tabs>
        <w:ind w:left="1134" w:hanging="567"/>
        <w:rPr>
          <w:lang w:val="fr-FR"/>
        </w:rPr>
      </w:pPr>
      <w:r w:rsidRPr="009C0842">
        <w:rPr>
          <w:lang w:val="fr-FR"/>
        </w:rPr>
        <w:t>prév</w:t>
      </w:r>
      <w:r w:rsidR="00B947CB" w:rsidRPr="009C0842">
        <w:rPr>
          <w:lang w:val="fr-FR"/>
        </w:rPr>
        <w:t>u</w:t>
      </w:r>
      <w:r w:rsidRPr="009C0842">
        <w:rPr>
          <w:lang w:val="fr-FR"/>
        </w:rPr>
        <w:t xml:space="preserve"> des pénalités dans les contrats en cas de mauvaises performances.</w:t>
      </w:r>
    </w:p>
    <w:p w:rsidR="009714CE" w:rsidRPr="009C0842" w:rsidRDefault="00F93E1F" w:rsidP="009C0842">
      <w:pPr>
        <w:pStyle w:val="ONUMFS"/>
        <w:rPr>
          <w:lang w:val="fr-FR"/>
        </w:rPr>
      </w:pPr>
      <w:r w:rsidRPr="009C0842">
        <w:rPr>
          <w:lang w:val="fr-FR"/>
        </w:rPr>
        <w:t>Dans le cadre d</w:t>
      </w:r>
      <w:r w:rsidR="00B50C5B" w:rsidRPr="009C0842">
        <w:rPr>
          <w:lang w:val="fr-FR"/>
        </w:rPr>
        <w:t>’</w:t>
      </w:r>
      <w:r w:rsidRPr="009C0842">
        <w:rPr>
          <w:lang w:val="fr-FR"/>
        </w:rPr>
        <w:t>un processus d</w:t>
      </w:r>
      <w:r w:rsidR="00B50C5B" w:rsidRPr="009C0842">
        <w:rPr>
          <w:lang w:val="fr-FR"/>
        </w:rPr>
        <w:t>’</w:t>
      </w:r>
      <w:r w:rsidRPr="009C0842">
        <w:rPr>
          <w:lang w:val="fr-FR"/>
        </w:rPr>
        <w:t>amélioration continue, l</w:t>
      </w:r>
      <w:r w:rsidR="00B50C5B" w:rsidRPr="009C0842">
        <w:rPr>
          <w:lang w:val="fr-FR"/>
        </w:rPr>
        <w:t>’</w:t>
      </w:r>
      <w:r w:rsidRPr="009C0842">
        <w:rPr>
          <w:lang w:val="fr-FR"/>
        </w:rPr>
        <w:t>OMPI va continuer de travailler avec les principaux partenaires d</w:t>
      </w:r>
      <w:r w:rsidR="00B50C5B" w:rsidRPr="009C0842">
        <w:rPr>
          <w:lang w:val="fr-FR"/>
        </w:rPr>
        <w:t>’</w:t>
      </w:r>
      <w:r w:rsidRPr="009C0842">
        <w:rPr>
          <w:lang w:val="fr-FR"/>
        </w:rPr>
        <w:t xml:space="preserve">exécution du projet </w:t>
      </w:r>
      <w:r w:rsidR="00B947CB" w:rsidRPr="009C0842">
        <w:rPr>
          <w:lang w:val="fr-FR"/>
        </w:rPr>
        <w:t>pour</w:t>
      </w:r>
      <w:r w:rsidRPr="009C0842">
        <w:rPr>
          <w:lang w:val="fr-FR"/>
        </w:rPr>
        <w:t xml:space="preserve"> réduire l</w:t>
      </w:r>
      <w:r w:rsidR="00B50C5B" w:rsidRPr="009C0842">
        <w:rPr>
          <w:lang w:val="fr-FR"/>
        </w:rPr>
        <w:t>’</w:t>
      </w:r>
      <w:r w:rsidRPr="009C0842">
        <w:rPr>
          <w:lang w:val="fr-FR"/>
        </w:rPr>
        <w:t>écart entre les performances effectives et l</w:t>
      </w:r>
      <w:r w:rsidR="00B50C5B" w:rsidRPr="009C0842">
        <w:rPr>
          <w:lang w:val="fr-FR"/>
        </w:rPr>
        <w:t>’</w:t>
      </w:r>
      <w:r w:rsidRPr="009C0842">
        <w:rPr>
          <w:lang w:val="fr-FR"/>
        </w:rPr>
        <w:t>idéal visé.</w:t>
      </w:r>
    </w:p>
    <w:p w:rsidR="009714CE" w:rsidRPr="009C0842" w:rsidRDefault="009C0842" w:rsidP="009C0842">
      <w:pPr>
        <w:pStyle w:val="Heading1"/>
      </w:pPr>
      <w:r w:rsidRPr="009C0842">
        <w:t>Communications</w:t>
      </w:r>
    </w:p>
    <w:p w:rsidR="009714CE" w:rsidRPr="009C0842" w:rsidRDefault="009714CE" w:rsidP="009C0842">
      <w:pPr>
        <w:rPr>
          <w:lang w:val="fr-FR"/>
        </w:rPr>
      </w:pPr>
    </w:p>
    <w:p w:rsidR="009714CE" w:rsidRPr="009C0842" w:rsidRDefault="00C656CC" w:rsidP="009C0842">
      <w:pPr>
        <w:pStyle w:val="ONUMFS"/>
        <w:rPr>
          <w:lang w:val="fr-FR"/>
        </w:rPr>
      </w:pPr>
      <w:r w:rsidRPr="009C0842">
        <w:rPr>
          <w:lang w:val="fr-FR"/>
        </w:rPr>
        <w:t>Le Département des technologies de l</w:t>
      </w:r>
      <w:r w:rsidR="00B50C5B" w:rsidRPr="009C0842">
        <w:rPr>
          <w:lang w:val="fr-FR"/>
        </w:rPr>
        <w:t>’</w:t>
      </w:r>
      <w:r w:rsidRPr="009C0842">
        <w:rPr>
          <w:lang w:val="fr-FR"/>
        </w:rPr>
        <w:t xml:space="preserve">information et de la communication est en train de mettre sur pied un projet relatif à la mise en </w:t>
      </w:r>
      <w:r w:rsidR="009253EE" w:rsidRPr="009C0842">
        <w:rPr>
          <w:lang w:val="fr-FR"/>
        </w:rPr>
        <w:t>place</w:t>
      </w:r>
      <w:r w:rsidRPr="009C0842">
        <w:rPr>
          <w:lang w:val="fr-FR"/>
        </w:rPr>
        <w:t xml:space="preserve"> d</w:t>
      </w:r>
      <w:r w:rsidR="00B50C5B" w:rsidRPr="009C0842">
        <w:rPr>
          <w:lang w:val="fr-FR"/>
        </w:rPr>
        <w:t>’</w:t>
      </w:r>
      <w:r w:rsidRPr="009C0842">
        <w:rPr>
          <w:lang w:val="fr-FR"/>
        </w:rPr>
        <w:t>un système de gestion des contenus à l</w:t>
      </w:r>
      <w:r w:rsidR="00B50C5B" w:rsidRPr="009C0842">
        <w:rPr>
          <w:lang w:val="fr-FR"/>
        </w:rPr>
        <w:t>’</w:t>
      </w:r>
      <w:r w:rsidRPr="009C0842">
        <w:rPr>
          <w:lang w:val="fr-FR"/>
        </w:rPr>
        <w:t>échelle de l</w:t>
      </w:r>
      <w:r w:rsidR="00B50C5B" w:rsidRPr="009C0842">
        <w:rPr>
          <w:lang w:val="fr-FR"/>
        </w:rPr>
        <w:t>’</w:t>
      </w:r>
      <w:r w:rsidRPr="009C0842">
        <w:rPr>
          <w:lang w:val="fr-FR"/>
        </w:rPr>
        <w:t>Organisati</w:t>
      </w:r>
      <w:r w:rsidR="00D50811" w:rsidRPr="009C0842">
        <w:rPr>
          <w:lang w:val="fr-FR"/>
        </w:rPr>
        <w:t>on.  La</w:t>
      </w:r>
      <w:r w:rsidRPr="009C0842">
        <w:rPr>
          <w:lang w:val="fr-FR"/>
        </w:rPr>
        <w:t xml:space="preserve"> recommandation n° 6 découlant de l</w:t>
      </w:r>
      <w:r w:rsidR="00B50C5B" w:rsidRPr="009C0842">
        <w:rPr>
          <w:lang w:val="fr-FR"/>
        </w:rPr>
        <w:t>’</w:t>
      </w:r>
      <w:r w:rsidRPr="009C0842">
        <w:rPr>
          <w:lang w:val="fr-FR"/>
        </w:rPr>
        <w:t>audit de performance du système ERP réalisé en</w:t>
      </w:r>
      <w:r w:rsidR="00DC64FD" w:rsidRPr="009C0842">
        <w:rPr>
          <w:lang w:val="fr-FR"/>
        </w:rPr>
        <w:t> </w:t>
      </w:r>
      <w:r w:rsidRPr="009C0842">
        <w:rPr>
          <w:lang w:val="fr-FR"/>
        </w:rPr>
        <w:t>2014 par les vérificateurs externes encourageait l</w:t>
      </w:r>
      <w:r w:rsidR="00B50C5B" w:rsidRPr="009C0842">
        <w:rPr>
          <w:lang w:val="fr-FR"/>
        </w:rPr>
        <w:t>’</w:t>
      </w:r>
      <w:r w:rsidRPr="009C0842">
        <w:rPr>
          <w:lang w:val="fr-FR"/>
        </w:rPr>
        <w:t xml:space="preserve">OMPI à renforcer son système de gestion des documents, de </w:t>
      </w:r>
      <w:r w:rsidR="009253EE" w:rsidRPr="009C0842">
        <w:rPr>
          <w:lang w:val="fr-FR"/>
        </w:rPr>
        <w:t>sorte</w:t>
      </w:r>
      <w:r w:rsidRPr="009C0842">
        <w:rPr>
          <w:lang w:val="fr-FR"/>
        </w:rPr>
        <w:t xml:space="preserve"> que tous les documents relatifs aux projets soient réunis au même endroit.</w:t>
      </w:r>
      <w:r w:rsidR="00F10CAB" w:rsidRPr="009C0842">
        <w:rPr>
          <w:lang w:val="fr-FR"/>
        </w:rPr>
        <w:t xml:space="preserve">  </w:t>
      </w:r>
      <w:r w:rsidR="000524A6" w:rsidRPr="009C0842">
        <w:rPr>
          <w:lang w:val="fr-FR"/>
        </w:rPr>
        <w:t>L</w:t>
      </w:r>
      <w:r w:rsidR="00B50C5B" w:rsidRPr="009C0842">
        <w:rPr>
          <w:lang w:val="fr-FR"/>
        </w:rPr>
        <w:t>’</w:t>
      </w:r>
      <w:r w:rsidR="000524A6" w:rsidRPr="009C0842">
        <w:rPr>
          <w:lang w:val="fr-FR"/>
        </w:rPr>
        <w:t xml:space="preserve">OMPI a accepté cette recommandation et a proposé que le système ERP soit le premier à bénéficier </w:t>
      </w:r>
      <w:r w:rsidR="009253EE" w:rsidRPr="009C0842">
        <w:rPr>
          <w:lang w:val="fr-FR"/>
        </w:rPr>
        <w:t>d</w:t>
      </w:r>
      <w:r w:rsidR="00B50C5B" w:rsidRPr="009C0842">
        <w:rPr>
          <w:lang w:val="fr-FR"/>
        </w:rPr>
        <w:t>’</w:t>
      </w:r>
      <w:r w:rsidR="009253EE" w:rsidRPr="009C0842">
        <w:rPr>
          <w:lang w:val="fr-FR"/>
        </w:rPr>
        <w:t>un</w:t>
      </w:r>
      <w:r w:rsidR="000524A6" w:rsidRPr="009C0842">
        <w:rPr>
          <w:lang w:val="fr-FR"/>
        </w:rPr>
        <w:t xml:space="preserve"> système de gestion des conten</w:t>
      </w:r>
      <w:r w:rsidR="00D50811" w:rsidRPr="009C0842">
        <w:rPr>
          <w:lang w:val="fr-FR"/>
        </w:rPr>
        <w:t>us.  Ce</w:t>
      </w:r>
      <w:r w:rsidR="000524A6" w:rsidRPr="009C0842">
        <w:rPr>
          <w:lang w:val="fr-FR"/>
        </w:rPr>
        <w:t>pendant, du fait que le système de gestion des contenus est mis en place par phases, il est peu probable qu</w:t>
      </w:r>
      <w:r w:rsidR="00B50C5B" w:rsidRPr="009C0842">
        <w:rPr>
          <w:lang w:val="fr-FR"/>
        </w:rPr>
        <w:t>’</w:t>
      </w:r>
      <w:r w:rsidR="000524A6" w:rsidRPr="009C0842">
        <w:rPr>
          <w:lang w:val="fr-FR"/>
        </w:rPr>
        <w:t>il soit prêt à temps pour pouvoir être intégré dans le portefeuille ERP, qui sera clôturé en</w:t>
      </w:r>
      <w:r w:rsidR="00DC64FD" w:rsidRPr="009C0842">
        <w:rPr>
          <w:lang w:val="fr-FR"/>
        </w:rPr>
        <w:t> </w:t>
      </w:r>
      <w:r w:rsidR="000524A6" w:rsidRPr="009C0842">
        <w:rPr>
          <w:lang w:val="fr-FR"/>
        </w:rPr>
        <w:t>2017.</w:t>
      </w:r>
      <w:r w:rsidR="000E3A79" w:rsidRPr="009C0842">
        <w:rPr>
          <w:lang w:val="fr-FR"/>
        </w:rPr>
        <w:t xml:space="preserve">  </w:t>
      </w:r>
      <w:r w:rsidR="00397E44" w:rsidRPr="009C0842">
        <w:rPr>
          <w:lang w:val="fr-FR"/>
        </w:rPr>
        <w:t xml:space="preserve">Par conséquent, </w:t>
      </w:r>
      <w:r w:rsidR="00753C38" w:rsidRPr="009C0842">
        <w:rPr>
          <w:lang w:val="fr-FR"/>
        </w:rPr>
        <w:t>l</w:t>
      </w:r>
      <w:r w:rsidR="00B50C5B" w:rsidRPr="009C0842">
        <w:rPr>
          <w:lang w:val="fr-FR"/>
        </w:rPr>
        <w:t>’</w:t>
      </w:r>
      <w:r w:rsidR="00753C38" w:rsidRPr="009C0842">
        <w:rPr>
          <w:lang w:val="fr-FR"/>
        </w:rPr>
        <w:t>Organisation</w:t>
      </w:r>
      <w:r w:rsidR="00397E44" w:rsidRPr="009C0842">
        <w:rPr>
          <w:lang w:val="fr-FR"/>
        </w:rPr>
        <w:t xml:space="preserve"> va continuer </w:t>
      </w:r>
      <w:r w:rsidR="00753C38" w:rsidRPr="009C0842">
        <w:rPr>
          <w:lang w:val="fr-FR"/>
        </w:rPr>
        <w:t>de</w:t>
      </w:r>
      <w:r w:rsidR="00397E44" w:rsidRPr="009C0842">
        <w:rPr>
          <w:lang w:val="fr-FR"/>
        </w:rPr>
        <w:t xml:space="preserve"> tirer le meilleur parti des outils existants de partage des connaissances dans le cadre du portefeuille (Intranet, Wiki, dossiers partagés et messagerie électronique) pour diffuser l</w:t>
      </w:r>
      <w:r w:rsidR="00B50C5B" w:rsidRPr="009C0842">
        <w:rPr>
          <w:lang w:val="fr-FR"/>
        </w:rPr>
        <w:t>’</w:t>
      </w:r>
      <w:r w:rsidR="00397E44" w:rsidRPr="009C0842">
        <w:rPr>
          <w:lang w:val="fr-FR"/>
        </w:rPr>
        <w:t>information et pour tenir les parties prenantes régulièrement informées de l</w:t>
      </w:r>
      <w:r w:rsidR="00B50C5B" w:rsidRPr="009C0842">
        <w:rPr>
          <w:lang w:val="fr-FR"/>
        </w:rPr>
        <w:t>’</w:t>
      </w:r>
      <w:r w:rsidR="00397E44" w:rsidRPr="009C0842">
        <w:rPr>
          <w:lang w:val="fr-FR"/>
        </w:rPr>
        <w:t>évolution des projets et du portefeuille de manière généra</w:t>
      </w:r>
      <w:r w:rsidR="00D50811" w:rsidRPr="009C0842">
        <w:rPr>
          <w:lang w:val="fr-FR"/>
        </w:rPr>
        <w:t>le.  Co</w:t>
      </w:r>
      <w:r w:rsidR="00753C38" w:rsidRPr="009C0842">
        <w:rPr>
          <w:lang w:val="fr-FR"/>
        </w:rPr>
        <w:t>mpte tenu de ce qui précède, l</w:t>
      </w:r>
      <w:r w:rsidR="00397E44" w:rsidRPr="009C0842">
        <w:rPr>
          <w:lang w:val="fr-FR"/>
        </w:rPr>
        <w:t xml:space="preserve">a recommandation n° 6 du vérificateur externe devrait ainsi être </w:t>
      </w:r>
      <w:r w:rsidR="00753C38" w:rsidRPr="009C0842">
        <w:rPr>
          <w:lang w:val="fr-FR"/>
        </w:rPr>
        <w:t>classée</w:t>
      </w:r>
      <w:r w:rsidR="00397E44" w:rsidRPr="009C0842">
        <w:rPr>
          <w:lang w:val="fr-FR"/>
        </w:rPr>
        <w:t>.</w:t>
      </w:r>
    </w:p>
    <w:p w:rsidR="009714CE" w:rsidRPr="009C0842" w:rsidRDefault="00397E44" w:rsidP="009C0842">
      <w:pPr>
        <w:pStyle w:val="ONUMFS"/>
        <w:rPr>
          <w:lang w:val="fr-FR"/>
        </w:rPr>
      </w:pPr>
      <w:r w:rsidRPr="009C0842">
        <w:rPr>
          <w:lang w:val="fr-FR"/>
        </w:rPr>
        <w:t>Le Bureau de gestion du projet ERP continue de communiquer avec les fonctionnaires à tous les niveaux.</w:t>
      </w:r>
      <w:r w:rsidR="00DC64FD" w:rsidRPr="009C0842">
        <w:rPr>
          <w:lang w:val="fr-FR"/>
        </w:rPr>
        <w:t xml:space="preserve"> </w:t>
      </w:r>
      <w:r w:rsidR="00AB0E40" w:rsidRPr="009C0842">
        <w:rPr>
          <w:lang w:val="fr-FR"/>
        </w:rPr>
        <w:t xml:space="preserve"> </w:t>
      </w:r>
      <w:r w:rsidRPr="009C0842">
        <w:rPr>
          <w:lang w:val="fr-FR"/>
        </w:rPr>
        <w:t>Parmi les principales initiatives menées en</w:t>
      </w:r>
      <w:r w:rsidR="00DC64FD" w:rsidRPr="009C0842">
        <w:rPr>
          <w:lang w:val="fr-FR"/>
        </w:rPr>
        <w:t> </w:t>
      </w:r>
      <w:r w:rsidRPr="009C0842">
        <w:rPr>
          <w:lang w:val="fr-FR"/>
        </w:rPr>
        <w:t>2015, il convient de citer une séance d</w:t>
      </w:r>
      <w:r w:rsidR="00B50C5B" w:rsidRPr="009C0842">
        <w:rPr>
          <w:lang w:val="fr-FR"/>
        </w:rPr>
        <w:t>’</w:t>
      </w:r>
      <w:r w:rsidRPr="009C0842">
        <w:rPr>
          <w:lang w:val="fr-FR"/>
        </w:rPr>
        <w:t xml:space="preserve">information </w:t>
      </w:r>
      <w:r w:rsidR="00DC64FD" w:rsidRPr="009C0842">
        <w:rPr>
          <w:lang w:val="fr-FR"/>
        </w:rPr>
        <w:t>“</w:t>
      </w:r>
      <w:r w:rsidRPr="009C0842">
        <w:rPr>
          <w:lang w:val="fr-FR"/>
        </w:rPr>
        <w:t>Quoi de neuf</w:t>
      </w:r>
      <w:r w:rsidR="00DC64FD" w:rsidRPr="009C0842">
        <w:rPr>
          <w:lang w:val="fr-FR"/>
        </w:rPr>
        <w:t> </w:t>
      </w:r>
      <w:r w:rsidRPr="009C0842">
        <w:rPr>
          <w:lang w:val="fr-FR"/>
        </w:rPr>
        <w:t>à l</w:t>
      </w:r>
      <w:r w:rsidR="00B50C5B" w:rsidRPr="009C0842">
        <w:rPr>
          <w:lang w:val="fr-FR"/>
        </w:rPr>
        <w:t>’</w:t>
      </w:r>
      <w:r w:rsidRPr="009C0842">
        <w:rPr>
          <w:lang w:val="fr-FR"/>
        </w:rPr>
        <w:t>OMPI</w:t>
      </w:r>
      <w:r w:rsidR="00DC64FD" w:rsidRPr="009C0842">
        <w:rPr>
          <w:lang w:val="fr-FR"/>
        </w:rPr>
        <w:t>”</w:t>
      </w:r>
      <w:r w:rsidRPr="009C0842">
        <w:rPr>
          <w:lang w:val="fr-FR"/>
        </w:rPr>
        <w:t xml:space="preserve"> tenue en novembre, </w:t>
      </w:r>
      <w:r w:rsidR="00444BCD" w:rsidRPr="009C0842">
        <w:rPr>
          <w:lang w:val="fr-FR"/>
        </w:rPr>
        <w:t>qui a</w:t>
      </w:r>
      <w:r w:rsidRPr="009C0842">
        <w:rPr>
          <w:lang w:val="fr-FR"/>
        </w:rPr>
        <w:t xml:space="preserve"> suscité un vif intérêt parmi les fonctionnair</w:t>
      </w:r>
      <w:r w:rsidR="00D50811" w:rsidRPr="009C0842">
        <w:rPr>
          <w:lang w:val="fr-FR"/>
        </w:rPr>
        <w:t>es.  Le</w:t>
      </w:r>
      <w:r w:rsidRPr="009C0842">
        <w:rPr>
          <w:lang w:val="fr-FR"/>
        </w:rPr>
        <w:t>s numéros de l</w:t>
      </w:r>
      <w:r w:rsidR="00B50C5B" w:rsidRPr="009C0842">
        <w:rPr>
          <w:lang w:val="fr-FR"/>
        </w:rPr>
        <w:t>’</w:t>
      </w:r>
      <w:r w:rsidRPr="009C0842">
        <w:rPr>
          <w:lang w:val="fr-FR"/>
        </w:rPr>
        <w:t>été et de l</w:t>
      </w:r>
      <w:r w:rsidR="00B50C5B" w:rsidRPr="009C0842">
        <w:rPr>
          <w:lang w:val="fr-FR"/>
        </w:rPr>
        <w:t>’</w:t>
      </w:r>
      <w:r w:rsidRPr="009C0842">
        <w:rPr>
          <w:lang w:val="fr-FR"/>
        </w:rPr>
        <w:t>hiver 2015 du bulletin d</w:t>
      </w:r>
      <w:r w:rsidR="00B50C5B" w:rsidRPr="009C0842">
        <w:rPr>
          <w:lang w:val="fr-FR"/>
        </w:rPr>
        <w:t>’</w:t>
      </w:r>
      <w:r w:rsidRPr="009C0842">
        <w:rPr>
          <w:lang w:val="fr-FR"/>
        </w:rPr>
        <w:t>information de l</w:t>
      </w:r>
      <w:r w:rsidR="00B50C5B" w:rsidRPr="009C0842">
        <w:rPr>
          <w:lang w:val="fr-FR"/>
        </w:rPr>
        <w:t>’</w:t>
      </w:r>
      <w:r w:rsidRPr="009C0842">
        <w:rPr>
          <w:lang w:val="fr-FR"/>
        </w:rPr>
        <w:t>ERP ont également été publiés et diffusés en vue d</w:t>
      </w:r>
      <w:r w:rsidR="00B50C5B" w:rsidRPr="009C0842">
        <w:rPr>
          <w:lang w:val="fr-FR"/>
        </w:rPr>
        <w:t>’</w:t>
      </w:r>
      <w:r w:rsidRPr="009C0842">
        <w:rPr>
          <w:lang w:val="fr-FR"/>
        </w:rPr>
        <w:t>informer les fonctionnaires des nouveaux produits et services mis à disposition dans le cadre des différents projets.</w:t>
      </w:r>
    </w:p>
    <w:p w:rsidR="009714CE" w:rsidRPr="009C0842" w:rsidRDefault="00397E44" w:rsidP="009C0842">
      <w:pPr>
        <w:pStyle w:val="ONUMFS"/>
        <w:rPr>
          <w:lang w:val="fr-FR"/>
        </w:rPr>
      </w:pPr>
      <w:r w:rsidRPr="009C0842">
        <w:rPr>
          <w:lang w:val="fr-FR"/>
        </w:rPr>
        <w:t>Un certain nombre d</w:t>
      </w:r>
      <w:r w:rsidR="00B50C5B" w:rsidRPr="009C0842">
        <w:rPr>
          <w:lang w:val="fr-FR"/>
        </w:rPr>
        <w:t>’</w:t>
      </w:r>
      <w:r w:rsidRPr="009C0842">
        <w:rPr>
          <w:lang w:val="fr-FR"/>
        </w:rPr>
        <w:t xml:space="preserve">activités de communication et de formation ont également été organisées en ce qui concerne le projet relatif à la mise à niveau de </w:t>
      </w:r>
      <w:proofErr w:type="spellStart"/>
      <w:r w:rsidRPr="009C0842">
        <w:rPr>
          <w:lang w:val="fr-FR"/>
        </w:rPr>
        <w:t>PeopleSoft</w:t>
      </w:r>
      <w:proofErr w:type="spellEnd"/>
      <w:r w:rsidRPr="009C0842">
        <w:rPr>
          <w:lang w:val="fr-FR"/>
        </w:rPr>
        <w:t xml:space="preserve"> ainsi que le projet relatif au recrutement, qui </w:t>
      </w:r>
      <w:r w:rsidR="00F65DF5" w:rsidRPr="009C0842">
        <w:rPr>
          <w:lang w:val="fr-FR"/>
        </w:rPr>
        <w:t>touchent</w:t>
      </w:r>
      <w:r w:rsidRPr="009C0842">
        <w:rPr>
          <w:lang w:val="fr-FR"/>
        </w:rPr>
        <w:t xml:space="preserve"> tous deux un grand nombre d</w:t>
      </w:r>
      <w:r w:rsidR="00B50C5B" w:rsidRPr="009C0842">
        <w:rPr>
          <w:lang w:val="fr-FR"/>
        </w:rPr>
        <w:t>’</w:t>
      </w:r>
      <w:r w:rsidRPr="009C0842">
        <w:rPr>
          <w:lang w:val="fr-FR"/>
        </w:rPr>
        <w:t>utilisateurs.</w:t>
      </w:r>
      <w:r w:rsidR="00DC64FD" w:rsidRPr="009C0842">
        <w:rPr>
          <w:lang w:val="fr-FR"/>
        </w:rPr>
        <w:t xml:space="preserve"> </w:t>
      </w:r>
      <w:r w:rsidR="00AB0E40" w:rsidRPr="009C0842">
        <w:rPr>
          <w:lang w:val="fr-FR"/>
        </w:rPr>
        <w:t xml:space="preserve"> </w:t>
      </w:r>
      <w:r w:rsidRPr="009C0842">
        <w:rPr>
          <w:lang w:val="fr-FR"/>
        </w:rPr>
        <w:t>Certaines de ces activités comprenaient des séances de discussion ouvertes, des vidéos de formation, l</w:t>
      </w:r>
      <w:r w:rsidR="00B50C5B" w:rsidRPr="009C0842">
        <w:rPr>
          <w:lang w:val="fr-FR"/>
        </w:rPr>
        <w:t>’</w:t>
      </w:r>
      <w:r w:rsidRPr="009C0842">
        <w:rPr>
          <w:lang w:val="fr-FR"/>
        </w:rPr>
        <w:t>envoi de courriels, ainsi que la diffusion du numéro de l</w:t>
      </w:r>
      <w:r w:rsidR="00B50C5B" w:rsidRPr="009C0842">
        <w:rPr>
          <w:lang w:val="fr-FR"/>
        </w:rPr>
        <w:t>’</w:t>
      </w:r>
      <w:r w:rsidRPr="009C0842">
        <w:rPr>
          <w:lang w:val="fr-FR"/>
        </w:rPr>
        <w:t>été 2016 du bulletin d</w:t>
      </w:r>
      <w:r w:rsidR="00B50C5B" w:rsidRPr="009C0842">
        <w:rPr>
          <w:lang w:val="fr-FR"/>
        </w:rPr>
        <w:t>’</w:t>
      </w:r>
      <w:r w:rsidRPr="009C0842">
        <w:rPr>
          <w:lang w:val="fr-FR"/>
        </w:rPr>
        <w:t>information.</w:t>
      </w:r>
    </w:p>
    <w:p w:rsidR="009714CE" w:rsidRPr="009C0842" w:rsidRDefault="005B304F" w:rsidP="009C0842">
      <w:pPr>
        <w:pStyle w:val="ONUMFS"/>
        <w:rPr>
          <w:lang w:val="fr-FR"/>
        </w:rPr>
      </w:pPr>
      <w:r w:rsidRPr="009C0842">
        <w:rPr>
          <w:lang w:val="fr-FR"/>
        </w:rPr>
        <w:t>Enfin, une enquête a été réalisée en</w:t>
      </w:r>
      <w:r w:rsidR="00DC64FD" w:rsidRPr="009C0842">
        <w:rPr>
          <w:lang w:val="fr-FR"/>
        </w:rPr>
        <w:t> </w:t>
      </w:r>
      <w:r w:rsidRPr="009C0842">
        <w:rPr>
          <w:lang w:val="fr-FR"/>
        </w:rPr>
        <w:t xml:space="preserve">2015 auprès des utilisateurs du système AIMS afin de </w:t>
      </w:r>
      <w:r w:rsidR="004C5ACC" w:rsidRPr="009C0842">
        <w:rPr>
          <w:lang w:val="fr-FR"/>
        </w:rPr>
        <w:t>connaître l</w:t>
      </w:r>
      <w:r w:rsidR="00B50C5B" w:rsidRPr="009C0842">
        <w:rPr>
          <w:lang w:val="fr-FR"/>
        </w:rPr>
        <w:t>’</w:t>
      </w:r>
      <w:r w:rsidR="004C5ACC" w:rsidRPr="009C0842">
        <w:rPr>
          <w:lang w:val="fr-FR"/>
        </w:rPr>
        <w:t xml:space="preserve">avis des fonctionnaires </w:t>
      </w:r>
      <w:r w:rsidRPr="009C0842">
        <w:rPr>
          <w:lang w:val="fr-FR"/>
        </w:rPr>
        <w:t>sur l</w:t>
      </w:r>
      <w:r w:rsidR="00B50C5B" w:rsidRPr="009C0842">
        <w:rPr>
          <w:lang w:val="fr-FR"/>
        </w:rPr>
        <w:t>’</w:t>
      </w:r>
      <w:r w:rsidRPr="009C0842">
        <w:rPr>
          <w:lang w:val="fr-FR"/>
        </w:rPr>
        <w:t>accessibilité du système A</w:t>
      </w:r>
      <w:r w:rsidR="00D50811" w:rsidRPr="009C0842">
        <w:rPr>
          <w:lang w:val="fr-FR"/>
        </w:rPr>
        <w:t>IMS.  Le</w:t>
      </w:r>
      <w:r w:rsidRPr="009C0842">
        <w:rPr>
          <w:lang w:val="fr-FR"/>
        </w:rPr>
        <w:t>s résultats de cette enquête ont permis de recenser un certain nombre d</w:t>
      </w:r>
      <w:r w:rsidR="00B50C5B" w:rsidRPr="009C0842">
        <w:rPr>
          <w:lang w:val="fr-FR"/>
        </w:rPr>
        <w:t>’</w:t>
      </w:r>
      <w:r w:rsidRPr="009C0842">
        <w:rPr>
          <w:lang w:val="fr-FR"/>
        </w:rPr>
        <w:t>améliorations possibles</w:t>
      </w:r>
      <w:r w:rsidR="004C5ACC" w:rsidRPr="009C0842">
        <w:rPr>
          <w:lang w:val="fr-FR"/>
        </w:rPr>
        <w:t xml:space="preserve">, qui sont en </w:t>
      </w:r>
      <w:r w:rsidR="004C5ACC" w:rsidRPr="009C0842">
        <w:rPr>
          <w:lang w:val="fr-FR"/>
        </w:rPr>
        <w:lastRenderedPageBreak/>
        <w:t>cours ou terminé</w:t>
      </w:r>
      <w:r w:rsidR="00D50811" w:rsidRPr="009C0842">
        <w:rPr>
          <w:lang w:val="fr-FR"/>
        </w:rPr>
        <w:t>es.  Ce</w:t>
      </w:r>
      <w:r w:rsidRPr="009C0842">
        <w:rPr>
          <w:lang w:val="fr-FR"/>
        </w:rPr>
        <w:t>tte enquête sera réalisée à nouveau plus tard en</w:t>
      </w:r>
      <w:r w:rsidR="00DC64FD" w:rsidRPr="009C0842">
        <w:rPr>
          <w:lang w:val="fr-FR"/>
        </w:rPr>
        <w:t> </w:t>
      </w:r>
      <w:r w:rsidRPr="009C0842">
        <w:rPr>
          <w:lang w:val="fr-FR"/>
        </w:rPr>
        <w:t xml:space="preserve">2016 </w:t>
      </w:r>
      <w:r w:rsidR="004C5ACC" w:rsidRPr="009C0842">
        <w:rPr>
          <w:lang w:val="fr-FR"/>
        </w:rPr>
        <w:t>pour</w:t>
      </w:r>
      <w:r w:rsidRPr="009C0842">
        <w:rPr>
          <w:lang w:val="fr-FR"/>
        </w:rPr>
        <w:t xml:space="preserve"> déterminer si les modifications apportées ont contribué à améliorer l</w:t>
      </w:r>
      <w:r w:rsidR="00B50C5B" w:rsidRPr="009C0842">
        <w:rPr>
          <w:lang w:val="fr-FR"/>
        </w:rPr>
        <w:t>’</w:t>
      </w:r>
      <w:r w:rsidRPr="009C0842">
        <w:rPr>
          <w:lang w:val="fr-FR"/>
        </w:rPr>
        <w:t>accessibilité du système AIMS et si des améliorations supplémentaires sont possibles.</w:t>
      </w:r>
    </w:p>
    <w:p w:rsidR="009714CE" w:rsidRPr="009C0842" w:rsidRDefault="00573217" w:rsidP="009C0842">
      <w:pPr>
        <w:pStyle w:val="Heading1"/>
      </w:pPr>
      <w:r w:rsidRPr="009C0842">
        <w:t>Utilisation du budget relatif au projet ERP</w:t>
      </w:r>
    </w:p>
    <w:p w:rsidR="009714CE" w:rsidRPr="009C0842" w:rsidRDefault="009714CE" w:rsidP="009C0842">
      <w:pPr>
        <w:rPr>
          <w:lang w:val="fr-FR"/>
        </w:rPr>
      </w:pPr>
    </w:p>
    <w:p w:rsidR="00B50C5B" w:rsidRPr="009C0842" w:rsidRDefault="00573217" w:rsidP="009C0842">
      <w:pPr>
        <w:pStyle w:val="ONUMFS"/>
        <w:rPr>
          <w:lang w:val="fr-FR"/>
        </w:rPr>
      </w:pPr>
      <w:r w:rsidRPr="009C0842">
        <w:rPr>
          <w:lang w:val="fr-FR"/>
        </w:rPr>
        <w:t>Le coût estimatif global de la mise en œuvre du portefeuille de projets ERP est d</w:t>
      </w:r>
      <w:r w:rsidR="00B50C5B" w:rsidRPr="009C0842">
        <w:rPr>
          <w:lang w:val="fr-FR"/>
        </w:rPr>
        <w:t>’</w:t>
      </w:r>
      <w:r w:rsidRPr="009C0842">
        <w:rPr>
          <w:lang w:val="fr-FR"/>
        </w:rPr>
        <w:t>environ 25 millions de francs suisses sur une période de cinq a</w:t>
      </w:r>
      <w:r w:rsidR="00D50811" w:rsidRPr="009C0842">
        <w:rPr>
          <w:lang w:val="fr-FR"/>
        </w:rPr>
        <w:t>ns.  Ce</w:t>
      </w:r>
      <w:r w:rsidRPr="009C0842">
        <w:rPr>
          <w:lang w:val="fr-FR"/>
        </w:rPr>
        <w:t xml:space="preserve"> coût estimatif comprend les coûts liés à l</w:t>
      </w:r>
      <w:r w:rsidR="00B50C5B" w:rsidRPr="009C0842">
        <w:rPr>
          <w:lang w:val="fr-FR"/>
        </w:rPr>
        <w:t>’</w:t>
      </w:r>
      <w:r w:rsidRPr="009C0842">
        <w:rPr>
          <w:lang w:val="fr-FR"/>
        </w:rPr>
        <w:t>hébergement des applications, à l</w:t>
      </w:r>
      <w:r w:rsidR="00B50C5B" w:rsidRPr="009C0842">
        <w:rPr>
          <w:lang w:val="fr-FR"/>
        </w:rPr>
        <w:t>’</w:t>
      </w:r>
      <w:r w:rsidRPr="009C0842">
        <w:rPr>
          <w:lang w:val="fr-FR"/>
        </w:rPr>
        <w:t>acquisition des logiciels, au personnel affecté au projet, aux ressources allouées au remplacement des utilisateurs, aux honoraires des partenaires d</w:t>
      </w:r>
      <w:r w:rsidR="00B50C5B" w:rsidRPr="009C0842">
        <w:rPr>
          <w:lang w:val="fr-FR"/>
        </w:rPr>
        <w:t>’</w:t>
      </w:r>
      <w:r w:rsidRPr="009C0842">
        <w:rPr>
          <w:lang w:val="fr-FR"/>
        </w:rPr>
        <w:t>exécution externes, à la formation, ainsi qu</w:t>
      </w:r>
      <w:r w:rsidR="00B50C5B" w:rsidRPr="009C0842">
        <w:rPr>
          <w:lang w:val="fr-FR"/>
        </w:rPr>
        <w:t>’</w:t>
      </w:r>
      <w:r w:rsidRPr="009C0842">
        <w:rPr>
          <w:lang w:val="fr-FR"/>
        </w:rPr>
        <w:t>aux communications et autres catégories de dépens</w:t>
      </w:r>
      <w:r w:rsidR="00D50811" w:rsidRPr="009C0842">
        <w:rPr>
          <w:lang w:val="fr-FR"/>
        </w:rPr>
        <w:t xml:space="preserve">es.  À </w:t>
      </w:r>
      <w:r w:rsidRPr="009C0842">
        <w:rPr>
          <w:lang w:val="fr-FR"/>
        </w:rPr>
        <w:t>mesure que les systèmes et les modules sont installés et deviennent opérationnels, les coûts récurrents de la maintenance et du fonctionnement du système sont inscrits au budget ordinaire dans les programmes et budgets successi</w:t>
      </w:r>
      <w:r w:rsidR="00D50811" w:rsidRPr="009C0842">
        <w:rPr>
          <w:lang w:val="fr-FR"/>
        </w:rPr>
        <w:t>fs.  Un</w:t>
      </w:r>
      <w:r w:rsidRPr="009C0842">
        <w:rPr>
          <w:lang w:val="fr-FR"/>
        </w:rPr>
        <w:t>e combinaison judicieuse de ressources humaines internes et externes, dont des ressources à l</w:t>
      </w:r>
      <w:r w:rsidR="00B50C5B" w:rsidRPr="009C0842">
        <w:rPr>
          <w:lang w:val="fr-FR"/>
        </w:rPr>
        <w:t>’</w:t>
      </w:r>
      <w:r w:rsidRPr="009C0842">
        <w:rPr>
          <w:lang w:val="fr-FR"/>
        </w:rPr>
        <w:t>étranger peu coûteuses et des contrats à prix fixe, a permis jusqu</w:t>
      </w:r>
      <w:r w:rsidR="00B50C5B" w:rsidRPr="009C0842">
        <w:rPr>
          <w:lang w:val="fr-FR"/>
        </w:rPr>
        <w:t>’</w:t>
      </w:r>
      <w:r w:rsidRPr="009C0842">
        <w:rPr>
          <w:lang w:val="fr-FR"/>
        </w:rPr>
        <w:t>à présent d</w:t>
      </w:r>
      <w:r w:rsidR="00B50C5B" w:rsidRPr="009C0842">
        <w:rPr>
          <w:lang w:val="fr-FR"/>
        </w:rPr>
        <w:t>’</w:t>
      </w:r>
      <w:r w:rsidRPr="009C0842">
        <w:rPr>
          <w:lang w:val="fr-FR"/>
        </w:rPr>
        <w:t>assurer les fonctions prévues dans les limites d</w:t>
      </w:r>
      <w:r w:rsidR="00B50C5B" w:rsidRPr="009C0842">
        <w:rPr>
          <w:lang w:val="fr-FR"/>
        </w:rPr>
        <w:t>’</w:t>
      </w:r>
      <w:r w:rsidRPr="009C0842">
        <w:rPr>
          <w:lang w:val="fr-FR"/>
        </w:rPr>
        <w:t>un budget géré de manière rigoureuse.</w:t>
      </w:r>
    </w:p>
    <w:p w:rsidR="009714CE" w:rsidRPr="009C0842" w:rsidRDefault="00573217" w:rsidP="009C0842">
      <w:pPr>
        <w:pStyle w:val="ONUMFS"/>
        <w:rPr>
          <w:lang w:val="fr-FR"/>
        </w:rPr>
      </w:pPr>
      <w:r w:rsidRPr="009C0842">
        <w:rPr>
          <w:lang w:val="fr-FR"/>
        </w:rPr>
        <w:t>On trouvera dans les tableaux ci</w:t>
      </w:r>
      <w:r w:rsidR="00D50811" w:rsidRPr="009C0842">
        <w:rPr>
          <w:lang w:val="fr-FR"/>
        </w:rPr>
        <w:noBreakHyphen/>
      </w:r>
      <w:r w:rsidRPr="009C0842">
        <w:rPr>
          <w:lang w:val="fr-FR"/>
        </w:rPr>
        <w:t>après une synthèse de l</w:t>
      </w:r>
      <w:r w:rsidR="00B50C5B" w:rsidRPr="009C0842">
        <w:rPr>
          <w:lang w:val="fr-FR"/>
        </w:rPr>
        <w:t>’</w:t>
      </w:r>
      <w:r w:rsidRPr="009C0842">
        <w:rPr>
          <w:lang w:val="fr-FR"/>
        </w:rPr>
        <w:t>utilisation du budget à ce jour par grand domaine d</w:t>
      </w:r>
      <w:r w:rsidR="00B50C5B" w:rsidRPr="009C0842">
        <w:rPr>
          <w:lang w:val="fr-FR"/>
        </w:rPr>
        <w:t>’</w:t>
      </w:r>
      <w:r w:rsidRPr="009C0842">
        <w:rPr>
          <w:lang w:val="fr-FR"/>
        </w:rPr>
        <w:t>activité et catégorie de dépense ainsi que de l</w:t>
      </w:r>
      <w:r w:rsidR="00B50C5B" w:rsidRPr="009C0842">
        <w:rPr>
          <w:lang w:val="fr-FR"/>
        </w:rPr>
        <w:t>’</w:t>
      </w:r>
      <w:r w:rsidRPr="009C0842">
        <w:rPr>
          <w:lang w:val="fr-FR"/>
        </w:rPr>
        <w:t>utilisation estimée du budget jusqu</w:t>
      </w:r>
      <w:r w:rsidR="00B50C5B" w:rsidRPr="009C0842">
        <w:rPr>
          <w:lang w:val="fr-FR"/>
        </w:rPr>
        <w:t>’</w:t>
      </w:r>
      <w:r w:rsidRPr="009C0842">
        <w:rPr>
          <w:lang w:val="fr-FR"/>
        </w:rPr>
        <w:t>à la fin de 2016.</w:t>
      </w:r>
    </w:p>
    <w:p w:rsidR="009714CE" w:rsidRPr="009C0842" w:rsidRDefault="00573217" w:rsidP="009C0842">
      <w:pPr>
        <w:keepNext/>
        <w:keepLines/>
        <w:tabs>
          <w:tab w:val="left" w:pos="3261"/>
        </w:tabs>
        <w:autoSpaceDE w:val="0"/>
        <w:autoSpaceDN w:val="0"/>
        <w:adjustRightInd w:val="0"/>
        <w:jc w:val="center"/>
        <w:rPr>
          <w:b/>
          <w:szCs w:val="22"/>
          <w:lang w:val="fr-FR"/>
        </w:rPr>
      </w:pPr>
      <w:r w:rsidRPr="009C0842">
        <w:rPr>
          <w:b/>
          <w:szCs w:val="22"/>
          <w:lang w:val="fr-FR"/>
        </w:rPr>
        <w:t>Utilisation du budget relatif au portefeuille de projets ERP (par grand domaine d</w:t>
      </w:r>
      <w:r w:rsidR="00B50C5B" w:rsidRPr="009C0842">
        <w:rPr>
          <w:b/>
          <w:szCs w:val="22"/>
          <w:lang w:val="fr-FR"/>
        </w:rPr>
        <w:t>’</w:t>
      </w:r>
      <w:r w:rsidRPr="009C0842">
        <w:rPr>
          <w:b/>
          <w:szCs w:val="22"/>
          <w:lang w:val="fr-FR"/>
        </w:rPr>
        <w:t>activité)</w:t>
      </w:r>
    </w:p>
    <w:p w:rsidR="009714CE" w:rsidRPr="009C0842" w:rsidRDefault="00573217" w:rsidP="009C0842">
      <w:pPr>
        <w:keepNext/>
        <w:keepLines/>
        <w:tabs>
          <w:tab w:val="left" w:pos="3261"/>
        </w:tabs>
        <w:autoSpaceDE w:val="0"/>
        <w:autoSpaceDN w:val="0"/>
        <w:adjustRightInd w:val="0"/>
        <w:jc w:val="center"/>
        <w:rPr>
          <w:i/>
          <w:iCs/>
          <w:sz w:val="18"/>
          <w:szCs w:val="18"/>
          <w:lang w:val="fr-FR"/>
        </w:rPr>
      </w:pPr>
      <w:r w:rsidRPr="009C0842">
        <w:rPr>
          <w:i/>
          <w:iCs/>
          <w:sz w:val="18"/>
          <w:szCs w:val="18"/>
          <w:lang w:val="fr-FR"/>
        </w:rPr>
        <w:t>(</w:t>
      </w:r>
      <w:proofErr w:type="gramStart"/>
      <w:r w:rsidRPr="009C0842">
        <w:rPr>
          <w:i/>
          <w:iCs/>
          <w:sz w:val="18"/>
          <w:szCs w:val="18"/>
          <w:lang w:val="fr-FR"/>
        </w:rPr>
        <w:t>en</w:t>
      </w:r>
      <w:proofErr w:type="gramEnd"/>
      <w:r w:rsidRPr="009C0842">
        <w:rPr>
          <w:i/>
          <w:iCs/>
          <w:sz w:val="18"/>
          <w:szCs w:val="18"/>
          <w:lang w:val="fr-FR"/>
        </w:rPr>
        <w:t xml:space="preserve"> francs suisses, au 31 mai 2016)</w:t>
      </w:r>
    </w:p>
    <w:p w:rsidR="00EB1901" w:rsidRPr="009C0842" w:rsidRDefault="00EB1901" w:rsidP="009C0842">
      <w:pPr>
        <w:keepNext/>
        <w:keepLines/>
        <w:autoSpaceDE w:val="0"/>
        <w:autoSpaceDN w:val="0"/>
        <w:adjustRightInd w:val="0"/>
        <w:jc w:val="center"/>
        <w:rPr>
          <w:szCs w:val="22"/>
          <w:lang w:val="fr-FR"/>
        </w:rPr>
      </w:pPr>
    </w:p>
    <w:tbl>
      <w:tblPr>
        <w:tblpPr w:leftFromText="180" w:rightFromText="180" w:vertAnchor="text" w:horzAnchor="margin" w:tblpXSpec="center" w:tblpY="17"/>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2"/>
        <w:gridCol w:w="1122"/>
        <w:gridCol w:w="1111"/>
        <w:gridCol w:w="1026"/>
        <w:gridCol w:w="984"/>
        <w:gridCol w:w="1140"/>
        <w:gridCol w:w="1276"/>
      </w:tblGrid>
      <w:tr w:rsidR="009C0842" w:rsidRPr="009C0842" w:rsidTr="00935BDC">
        <w:trPr>
          <w:trHeight w:val="410"/>
        </w:trPr>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573217" w:rsidP="009C0842">
            <w:pPr>
              <w:keepNext/>
              <w:keepLines/>
              <w:autoSpaceDE w:val="0"/>
              <w:autoSpaceDN w:val="0"/>
              <w:adjustRightInd w:val="0"/>
              <w:spacing w:before="40" w:after="40"/>
              <w:ind w:left="-74" w:right="-60"/>
              <w:rPr>
                <w:b/>
                <w:bCs/>
                <w:sz w:val="16"/>
                <w:szCs w:val="16"/>
                <w:lang w:val="fr-FR"/>
              </w:rPr>
            </w:pPr>
            <w:r w:rsidRPr="009C0842">
              <w:rPr>
                <w:b/>
                <w:bCs/>
                <w:sz w:val="16"/>
                <w:szCs w:val="16"/>
                <w:lang w:val="fr-FR"/>
              </w:rPr>
              <w:t>Grand domaine d</w:t>
            </w:r>
            <w:r w:rsidR="00B50C5B" w:rsidRPr="009C0842">
              <w:rPr>
                <w:b/>
                <w:bCs/>
                <w:sz w:val="16"/>
                <w:szCs w:val="16"/>
                <w:lang w:val="fr-FR"/>
              </w:rPr>
              <w:t>’</w:t>
            </w:r>
            <w:r w:rsidRPr="009C0842">
              <w:rPr>
                <w:b/>
                <w:bCs/>
                <w:sz w:val="16"/>
                <w:szCs w:val="16"/>
                <w:lang w:val="fr-FR"/>
              </w:rPr>
              <w:t>activité</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573217" w:rsidP="009C0842">
            <w:pPr>
              <w:keepNext/>
              <w:keepLines/>
              <w:autoSpaceDE w:val="0"/>
              <w:autoSpaceDN w:val="0"/>
              <w:adjustRightInd w:val="0"/>
              <w:spacing w:before="40" w:after="40"/>
              <w:ind w:left="-107" w:right="-108"/>
              <w:jc w:val="center"/>
              <w:rPr>
                <w:b/>
                <w:bCs/>
                <w:sz w:val="16"/>
                <w:szCs w:val="16"/>
                <w:lang w:val="fr-FR"/>
              </w:rPr>
            </w:pPr>
            <w:r w:rsidRPr="009C0842">
              <w:rPr>
                <w:b/>
                <w:bCs/>
                <w:sz w:val="16"/>
                <w:szCs w:val="16"/>
                <w:lang w:val="fr-FR"/>
              </w:rPr>
              <w:t>Budget initial du projet</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573217" w:rsidP="009C0842">
            <w:pPr>
              <w:keepNext/>
              <w:keepLines/>
              <w:autoSpaceDE w:val="0"/>
              <w:autoSpaceDN w:val="0"/>
              <w:adjustRightInd w:val="0"/>
              <w:spacing w:before="40" w:after="40"/>
              <w:ind w:left="-109" w:right="-73" w:firstLine="1"/>
              <w:jc w:val="center"/>
              <w:rPr>
                <w:b/>
                <w:bCs/>
                <w:sz w:val="16"/>
                <w:szCs w:val="16"/>
                <w:lang w:val="fr-FR"/>
              </w:rPr>
            </w:pPr>
            <w:r w:rsidRPr="009C0842">
              <w:rPr>
                <w:b/>
                <w:bCs/>
                <w:sz w:val="16"/>
                <w:szCs w:val="16"/>
                <w:lang w:val="fr-FR"/>
              </w:rPr>
              <w:t>Budget</w:t>
            </w:r>
            <w:r w:rsidR="00EB651D" w:rsidRPr="009C0842">
              <w:rPr>
                <w:b/>
                <w:bCs/>
                <w:sz w:val="16"/>
                <w:szCs w:val="16"/>
                <w:lang w:val="fr-FR"/>
              </w:rPr>
              <w:t xml:space="preserve"> </w:t>
            </w:r>
            <w:r w:rsidRPr="009C0842">
              <w:rPr>
                <w:b/>
                <w:bCs/>
                <w:sz w:val="16"/>
                <w:szCs w:val="16"/>
                <w:lang w:val="fr-FR"/>
              </w:rPr>
              <w:t>actualisé</w:t>
            </w:r>
            <w:r w:rsidR="00590B62" w:rsidRPr="009C0842">
              <w:rPr>
                <w:b/>
                <w:bCs/>
                <w:sz w:val="16"/>
                <w:szCs w:val="16"/>
                <w:vertAlign w:val="superscript"/>
                <w:lang w:val="fr-FR"/>
              </w:rPr>
              <w:t>1</w:t>
            </w:r>
          </w:p>
        </w:tc>
        <w:tc>
          <w:tcPr>
            <w:tcW w:w="559"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573217" w:rsidP="009C0842">
            <w:pPr>
              <w:keepNext/>
              <w:keepLines/>
              <w:autoSpaceDE w:val="0"/>
              <w:autoSpaceDN w:val="0"/>
              <w:adjustRightInd w:val="0"/>
              <w:spacing w:before="40" w:after="40"/>
              <w:ind w:left="-108" w:right="-106"/>
              <w:jc w:val="center"/>
              <w:rPr>
                <w:b/>
                <w:bCs/>
                <w:sz w:val="16"/>
                <w:szCs w:val="16"/>
                <w:lang w:val="fr-FR"/>
              </w:rPr>
            </w:pPr>
            <w:r w:rsidRPr="009C0842">
              <w:rPr>
                <w:b/>
                <w:bCs/>
                <w:sz w:val="16"/>
                <w:szCs w:val="16"/>
                <w:lang w:val="fr-FR"/>
              </w:rPr>
              <w:t>Montants réalisés à ce jour</w:t>
            </w:r>
            <w:r w:rsidR="00590B62" w:rsidRPr="009C0842">
              <w:rPr>
                <w:b/>
                <w:bCs/>
                <w:sz w:val="16"/>
                <w:szCs w:val="16"/>
                <w:vertAlign w:val="superscript"/>
                <w:lang w:val="fr-FR"/>
              </w:rPr>
              <w:t>2</w:t>
            </w:r>
          </w:p>
        </w:tc>
        <w:tc>
          <w:tcPr>
            <w:tcW w:w="536"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573217" w:rsidP="009C0842">
            <w:pPr>
              <w:keepNext/>
              <w:keepLines/>
              <w:autoSpaceDE w:val="0"/>
              <w:autoSpaceDN w:val="0"/>
              <w:adjustRightInd w:val="0"/>
              <w:spacing w:before="40" w:after="40"/>
              <w:ind w:left="-109" w:right="-108"/>
              <w:jc w:val="center"/>
              <w:rPr>
                <w:b/>
                <w:bCs/>
                <w:sz w:val="16"/>
                <w:szCs w:val="16"/>
                <w:lang w:val="fr-FR"/>
              </w:rPr>
            </w:pPr>
            <w:r w:rsidRPr="009C0842">
              <w:rPr>
                <w:b/>
                <w:bCs/>
                <w:sz w:val="16"/>
                <w:szCs w:val="16"/>
                <w:lang w:val="fr-FR"/>
              </w:rPr>
              <w:t>Utilisation</w:t>
            </w:r>
            <w:r w:rsidR="00EB651D" w:rsidRPr="009C0842">
              <w:rPr>
                <w:b/>
                <w:bCs/>
                <w:sz w:val="16"/>
                <w:szCs w:val="16"/>
                <w:lang w:val="fr-FR"/>
              </w:rPr>
              <w:t xml:space="preserve"> </w:t>
            </w:r>
            <w:r w:rsidRPr="009C0842">
              <w:rPr>
                <w:b/>
                <w:bCs/>
                <w:sz w:val="16"/>
                <w:szCs w:val="16"/>
                <w:lang w:val="fr-FR"/>
              </w:rPr>
              <w:t>réelle</w:t>
            </w:r>
            <w:r w:rsidR="00590B62" w:rsidRPr="009C0842">
              <w:rPr>
                <w:b/>
                <w:bCs/>
                <w:sz w:val="16"/>
                <w:szCs w:val="16"/>
                <w:vertAlign w:val="superscript"/>
                <w:lang w:val="fr-FR"/>
              </w:rPr>
              <w:t>3</w:t>
            </w:r>
          </w:p>
        </w:tc>
        <w:tc>
          <w:tcPr>
            <w:tcW w:w="621"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573217" w:rsidP="009C0842">
            <w:pPr>
              <w:keepNext/>
              <w:keepLines/>
              <w:autoSpaceDE w:val="0"/>
              <w:autoSpaceDN w:val="0"/>
              <w:adjustRightInd w:val="0"/>
              <w:spacing w:before="40" w:after="40"/>
              <w:ind w:left="-109" w:right="-73" w:firstLine="1"/>
              <w:jc w:val="center"/>
              <w:rPr>
                <w:b/>
                <w:bCs/>
                <w:sz w:val="16"/>
                <w:szCs w:val="16"/>
                <w:lang w:val="fr-FR"/>
              </w:rPr>
            </w:pPr>
            <w:r w:rsidRPr="009C0842">
              <w:rPr>
                <w:b/>
                <w:bCs/>
                <w:sz w:val="16"/>
                <w:szCs w:val="16"/>
                <w:lang w:val="fr-FR"/>
              </w:rPr>
              <w:t>État d</w:t>
            </w:r>
            <w:r w:rsidR="00B50C5B" w:rsidRPr="009C0842">
              <w:rPr>
                <w:b/>
                <w:bCs/>
                <w:sz w:val="16"/>
                <w:szCs w:val="16"/>
                <w:lang w:val="fr-FR"/>
              </w:rPr>
              <w:t>’</w:t>
            </w:r>
            <w:r w:rsidRPr="009C0842">
              <w:rPr>
                <w:b/>
                <w:bCs/>
                <w:sz w:val="16"/>
                <w:szCs w:val="16"/>
                <w:lang w:val="fr-FR"/>
              </w:rPr>
              <w:t>avancement</w:t>
            </w:r>
          </w:p>
        </w:tc>
        <w:tc>
          <w:tcPr>
            <w:tcW w:w="695"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573217" w:rsidP="009C0842">
            <w:pPr>
              <w:keepNext/>
              <w:keepLines/>
              <w:autoSpaceDE w:val="0"/>
              <w:autoSpaceDN w:val="0"/>
              <w:adjustRightInd w:val="0"/>
              <w:spacing w:before="40" w:after="40"/>
              <w:ind w:left="-109" w:right="-73"/>
              <w:jc w:val="center"/>
              <w:rPr>
                <w:b/>
                <w:bCs/>
                <w:sz w:val="16"/>
                <w:szCs w:val="16"/>
                <w:lang w:val="fr-FR"/>
              </w:rPr>
            </w:pPr>
            <w:r w:rsidRPr="009C0842">
              <w:rPr>
                <w:b/>
                <w:bCs/>
                <w:sz w:val="16"/>
                <w:szCs w:val="16"/>
                <w:lang w:val="fr-FR"/>
              </w:rPr>
              <w:t>Utilisation estimée du budget d</w:t>
            </w:r>
            <w:r w:rsidR="00B50C5B" w:rsidRPr="009C0842">
              <w:rPr>
                <w:b/>
                <w:bCs/>
                <w:sz w:val="16"/>
                <w:szCs w:val="16"/>
                <w:lang w:val="fr-FR"/>
              </w:rPr>
              <w:t>’</w:t>
            </w:r>
            <w:r w:rsidRPr="009C0842">
              <w:rPr>
                <w:b/>
                <w:bCs/>
                <w:sz w:val="16"/>
                <w:szCs w:val="16"/>
                <w:lang w:val="fr-FR"/>
              </w:rPr>
              <w:t>ici la fin de</w:t>
            </w:r>
            <w:r w:rsidR="00DC64FD" w:rsidRPr="009C0842">
              <w:rPr>
                <w:b/>
                <w:bCs/>
                <w:sz w:val="16"/>
                <w:szCs w:val="16"/>
                <w:lang w:val="fr-FR"/>
              </w:rPr>
              <w:t> </w:t>
            </w:r>
            <w:r w:rsidR="006E5C0F" w:rsidRPr="009C0842">
              <w:rPr>
                <w:b/>
                <w:bCs/>
                <w:sz w:val="16"/>
                <w:szCs w:val="16"/>
                <w:lang w:val="fr-FR"/>
              </w:rPr>
              <w:t>201</w:t>
            </w:r>
            <w:r w:rsidR="00070091" w:rsidRPr="009C0842">
              <w:rPr>
                <w:b/>
                <w:bCs/>
                <w:sz w:val="16"/>
                <w:szCs w:val="16"/>
                <w:lang w:val="fr-FR"/>
              </w:rPr>
              <w:t>6</w:t>
            </w:r>
            <w:r w:rsidR="00590B62" w:rsidRPr="009C0842">
              <w:rPr>
                <w:b/>
                <w:bCs/>
                <w:sz w:val="16"/>
                <w:szCs w:val="16"/>
                <w:vertAlign w:val="superscript"/>
                <w:lang w:val="fr-FR"/>
              </w:rPr>
              <w:t>4</w:t>
            </w:r>
          </w:p>
        </w:tc>
      </w:tr>
      <w:tr w:rsidR="009C0842" w:rsidRPr="009C0842" w:rsidTr="00935BDC">
        <w:tc>
          <w:tcPr>
            <w:tcW w:w="1373"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rPr>
                <w:sz w:val="16"/>
                <w:szCs w:val="16"/>
                <w:lang w:val="fr-FR"/>
              </w:rPr>
            </w:pPr>
            <w:r w:rsidRPr="009C0842">
              <w:rPr>
                <w:sz w:val="16"/>
                <w:szCs w:val="16"/>
                <w:lang w:val="fr-FR"/>
              </w:rPr>
              <w:t>Gestion des programmes et du changement</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3 830 200</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4 187 968</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2 722 200</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9C0842" w:rsidRDefault="003B1B67" w:rsidP="009C0842">
            <w:pPr>
              <w:keepNext/>
              <w:keepLines/>
              <w:autoSpaceDE w:val="0"/>
              <w:autoSpaceDN w:val="0"/>
              <w:adjustRightInd w:val="0"/>
              <w:spacing w:before="40" w:after="40"/>
              <w:jc w:val="center"/>
              <w:rPr>
                <w:sz w:val="16"/>
                <w:szCs w:val="16"/>
                <w:lang w:val="fr-FR"/>
              </w:rPr>
            </w:pPr>
            <w:r w:rsidRPr="009C0842">
              <w:rPr>
                <w:sz w:val="16"/>
                <w:szCs w:val="16"/>
                <w:lang w:val="fr-FR"/>
              </w:rPr>
              <w:t>6</w:t>
            </w:r>
            <w:r w:rsidR="00991543" w:rsidRPr="009C0842">
              <w:rPr>
                <w:sz w:val="16"/>
                <w:szCs w:val="16"/>
                <w:lang w:val="fr-FR"/>
              </w:rPr>
              <w:t>5</w:t>
            </w:r>
            <w:r w:rsidR="00F55769" w:rsidRPr="009C0842">
              <w:rPr>
                <w:sz w:val="16"/>
                <w:szCs w:val="16"/>
                <w:lang w:val="fr-FR"/>
              </w:rPr>
              <w:t>%</w:t>
            </w:r>
          </w:p>
        </w:tc>
        <w:tc>
          <w:tcPr>
            <w:tcW w:w="621" w:type="pct"/>
            <w:tcBorders>
              <w:top w:val="single" w:sz="4" w:space="0" w:color="auto"/>
              <w:left w:val="single" w:sz="4" w:space="0" w:color="auto"/>
              <w:bottom w:val="single" w:sz="4" w:space="0" w:color="auto"/>
              <w:right w:val="single" w:sz="4" w:space="0" w:color="auto"/>
            </w:tcBorders>
            <w:vAlign w:val="center"/>
          </w:tcPr>
          <w:p w:rsidR="00F55769" w:rsidRPr="009C0842" w:rsidRDefault="00C01322" w:rsidP="009C0842">
            <w:pPr>
              <w:keepNext/>
              <w:keepLines/>
              <w:autoSpaceDE w:val="0"/>
              <w:autoSpaceDN w:val="0"/>
              <w:adjustRightInd w:val="0"/>
              <w:spacing w:before="40" w:after="40"/>
              <w:jc w:val="center"/>
              <w:rPr>
                <w:sz w:val="16"/>
                <w:szCs w:val="16"/>
                <w:lang w:val="fr-FR"/>
              </w:rPr>
            </w:pPr>
            <w:r w:rsidRPr="009C0842">
              <w:rPr>
                <w:sz w:val="16"/>
                <w:szCs w:val="16"/>
                <w:lang w:val="fr-FR"/>
              </w:rPr>
              <w:t>7</w:t>
            </w:r>
            <w:r w:rsidR="003B1B67" w:rsidRPr="009C0842">
              <w:rPr>
                <w:sz w:val="16"/>
                <w:szCs w:val="16"/>
                <w:lang w:val="fr-FR"/>
              </w:rPr>
              <w:t>3</w:t>
            </w:r>
            <w:r w:rsidR="00F55769" w:rsidRPr="009C0842">
              <w:rPr>
                <w:sz w:val="16"/>
                <w:szCs w:val="16"/>
                <w:lang w:val="fr-FR"/>
              </w:rPr>
              <w:t>%</w:t>
            </w:r>
          </w:p>
        </w:tc>
        <w:tc>
          <w:tcPr>
            <w:tcW w:w="695"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3 328 648</w:t>
            </w:r>
          </w:p>
        </w:tc>
      </w:tr>
      <w:tr w:rsidR="009C0842" w:rsidRPr="009C0842" w:rsidTr="00935BDC">
        <w:trPr>
          <w:trHeight w:val="557"/>
        </w:trPr>
        <w:tc>
          <w:tcPr>
            <w:tcW w:w="1373"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rPr>
                <w:sz w:val="16"/>
                <w:szCs w:val="16"/>
                <w:lang w:val="fr-FR"/>
              </w:rPr>
            </w:pPr>
            <w:r w:rsidRPr="009C0842">
              <w:rPr>
                <w:sz w:val="16"/>
                <w:szCs w:val="16"/>
                <w:lang w:val="fr-FR"/>
              </w:rPr>
              <w:t>Gestion et mise en valeur des ressources humaines</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8 945 755</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8 351 724</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4 951 345</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9C0842" w:rsidRDefault="00991543" w:rsidP="009C0842">
            <w:pPr>
              <w:keepNext/>
              <w:keepLines/>
              <w:autoSpaceDE w:val="0"/>
              <w:autoSpaceDN w:val="0"/>
              <w:adjustRightInd w:val="0"/>
              <w:spacing w:before="40" w:after="40"/>
              <w:jc w:val="center"/>
              <w:rPr>
                <w:sz w:val="16"/>
                <w:szCs w:val="16"/>
                <w:lang w:val="fr-FR"/>
              </w:rPr>
            </w:pPr>
            <w:r w:rsidRPr="009C0842">
              <w:rPr>
                <w:sz w:val="16"/>
                <w:szCs w:val="16"/>
                <w:lang w:val="fr-FR"/>
              </w:rPr>
              <w:t>59</w:t>
            </w:r>
            <w:r w:rsidR="00F55769" w:rsidRPr="009C0842">
              <w:rPr>
                <w:sz w:val="16"/>
                <w:szCs w:val="16"/>
                <w:lang w:val="fr-FR"/>
              </w:rPr>
              <w:t>%</w:t>
            </w:r>
          </w:p>
        </w:tc>
        <w:tc>
          <w:tcPr>
            <w:tcW w:w="621" w:type="pct"/>
            <w:tcBorders>
              <w:top w:val="single" w:sz="4" w:space="0" w:color="auto"/>
              <w:left w:val="single" w:sz="4" w:space="0" w:color="auto"/>
              <w:bottom w:val="single" w:sz="4" w:space="0" w:color="auto"/>
              <w:right w:val="single" w:sz="4" w:space="0" w:color="auto"/>
            </w:tcBorders>
            <w:vAlign w:val="center"/>
          </w:tcPr>
          <w:p w:rsidR="00F55769" w:rsidRPr="009C0842" w:rsidRDefault="008D465F" w:rsidP="009C0842">
            <w:pPr>
              <w:keepNext/>
              <w:keepLines/>
              <w:autoSpaceDE w:val="0"/>
              <w:autoSpaceDN w:val="0"/>
              <w:adjustRightInd w:val="0"/>
              <w:spacing w:before="40" w:after="40"/>
              <w:jc w:val="center"/>
              <w:rPr>
                <w:sz w:val="16"/>
                <w:szCs w:val="16"/>
                <w:lang w:val="fr-FR"/>
              </w:rPr>
            </w:pPr>
            <w:r w:rsidRPr="009C0842">
              <w:rPr>
                <w:sz w:val="16"/>
                <w:szCs w:val="16"/>
                <w:lang w:val="fr-FR"/>
              </w:rPr>
              <w:t>6</w:t>
            </w:r>
            <w:r w:rsidR="003B1B67" w:rsidRPr="009C0842">
              <w:rPr>
                <w:sz w:val="16"/>
                <w:szCs w:val="16"/>
                <w:lang w:val="fr-FR"/>
              </w:rPr>
              <w:t>8</w:t>
            </w:r>
            <w:r w:rsidR="00F55769" w:rsidRPr="009C0842">
              <w:rPr>
                <w:sz w:val="16"/>
                <w:szCs w:val="16"/>
                <w:lang w:val="fr-FR"/>
              </w:rPr>
              <w:t>%</w:t>
            </w:r>
          </w:p>
        </w:tc>
        <w:tc>
          <w:tcPr>
            <w:tcW w:w="695"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6 390 958</w:t>
            </w:r>
          </w:p>
        </w:tc>
      </w:tr>
      <w:tr w:rsidR="009C0842" w:rsidRPr="009C0842" w:rsidTr="00935BDC">
        <w:trPr>
          <w:trHeight w:val="417"/>
        </w:trPr>
        <w:tc>
          <w:tcPr>
            <w:tcW w:w="1373"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rPr>
                <w:sz w:val="16"/>
                <w:szCs w:val="16"/>
                <w:lang w:val="fr-FR"/>
              </w:rPr>
            </w:pPr>
            <w:r w:rsidRPr="009C0842">
              <w:rPr>
                <w:sz w:val="16"/>
                <w:szCs w:val="16"/>
                <w:lang w:val="fr-FR"/>
              </w:rPr>
              <w:t>Gestion des performances de l</w:t>
            </w:r>
            <w:r w:rsidR="00B50C5B" w:rsidRPr="009C0842">
              <w:rPr>
                <w:sz w:val="16"/>
                <w:szCs w:val="16"/>
                <w:lang w:val="fr-FR"/>
              </w:rPr>
              <w:t>’</w:t>
            </w:r>
            <w:r w:rsidRPr="009C0842">
              <w:rPr>
                <w:sz w:val="16"/>
                <w:szCs w:val="16"/>
                <w:lang w:val="fr-FR"/>
              </w:rPr>
              <w:t>Organisation</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6 017 982</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6 073 898</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5 833 658</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9C0842" w:rsidRDefault="008D465F" w:rsidP="009C0842">
            <w:pPr>
              <w:keepNext/>
              <w:keepLines/>
              <w:autoSpaceDE w:val="0"/>
              <w:autoSpaceDN w:val="0"/>
              <w:adjustRightInd w:val="0"/>
              <w:spacing w:before="40" w:after="40"/>
              <w:jc w:val="center"/>
              <w:rPr>
                <w:sz w:val="16"/>
                <w:szCs w:val="16"/>
                <w:lang w:val="fr-FR"/>
              </w:rPr>
            </w:pPr>
            <w:r w:rsidRPr="009C0842">
              <w:rPr>
                <w:sz w:val="16"/>
                <w:szCs w:val="16"/>
                <w:lang w:val="fr-FR"/>
              </w:rPr>
              <w:t>96</w:t>
            </w:r>
            <w:r w:rsidR="00F55769" w:rsidRPr="009C0842">
              <w:rPr>
                <w:sz w:val="16"/>
                <w:szCs w:val="16"/>
                <w:lang w:val="fr-FR"/>
              </w:rPr>
              <w:t>%</w:t>
            </w:r>
          </w:p>
        </w:tc>
        <w:tc>
          <w:tcPr>
            <w:tcW w:w="621" w:type="pct"/>
            <w:tcBorders>
              <w:top w:val="single" w:sz="4" w:space="0" w:color="auto"/>
              <w:left w:val="single" w:sz="4" w:space="0" w:color="auto"/>
              <w:bottom w:val="single" w:sz="4" w:space="0" w:color="auto"/>
              <w:right w:val="single" w:sz="4" w:space="0" w:color="auto"/>
            </w:tcBorders>
            <w:vAlign w:val="center"/>
          </w:tcPr>
          <w:p w:rsidR="00F55769" w:rsidRPr="009C0842" w:rsidRDefault="008D465F" w:rsidP="009C0842">
            <w:pPr>
              <w:keepNext/>
              <w:keepLines/>
              <w:autoSpaceDE w:val="0"/>
              <w:autoSpaceDN w:val="0"/>
              <w:adjustRightInd w:val="0"/>
              <w:spacing w:before="40" w:after="40"/>
              <w:jc w:val="center"/>
              <w:rPr>
                <w:sz w:val="16"/>
                <w:szCs w:val="16"/>
                <w:lang w:val="fr-FR"/>
              </w:rPr>
            </w:pPr>
            <w:r w:rsidRPr="009C0842">
              <w:rPr>
                <w:sz w:val="16"/>
                <w:szCs w:val="16"/>
                <w:lang w:val="fr-FR"/>
              </w:rPr>
              <w:t>10</w:t>
            </w:r>
            <w:r w:rsidR="003D4A2B" w:rsidRPr="009C0842">
              <w:rPr>
                <w:sz w:val="16"/>
                <w:szCs w:val="16"/>
                <w:lang w:val="fr-FR"/>
              </w:rPr>
              <w:t>0</w:t>
            </w:r>
            <w:r w:rsidR="00F55769" w:rsidRPr="009C0842">
              <w:rPr>
                <w:sz w:val="16"/>
                <w:szCs w:val="16"/>
                <w:lang w:val="fr-FR"/>
              </w:rPr>
              <w:t>%</w:t>
            </w:r>
          </w:p>
        </w:tc>
        <w:tc>
          <w:tcPr>
            <w:tcW w:w="695"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5 875 898</w:t>
            </w:r>
          </w:p>
        </w:tc>
      </w:tr>
      <w:tr w:rsidR="009C0842" w:rsidRPr="009C0842" w:rsidTr="00935BDC">
        <w:tc>
          <w:tcPr>
            <w:tcW w:w="1373"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rPr>
                <w:sz w:val="16"/>
                <w:szCs w:val="16"/>
                <w:lang w:val="fr-FR"/>
              </w:rPr>
            </w:pPr>
            <w:r w:rsidRPr="009C0842">
              <w:rPr>
                <w:sz w:val="16"/>
                <w:szCs w:val="16"/>
                <w:lang w:val="fr-FR"/>
              </w:rPr>
              <w:t xml:space="preserve">Gestion de la relation </w:t>
            </w:r>
            <w:r w:rsidR="00E33B9D" w:rsidRPr="009C0842">
              <w:rPr>
                <w:sz w:val="16"/>
                <w:szCs w:val="16"/>
                <w:lang w:val="fr-FR"/>
              </w:rPr>
              <w:t xml:space="preserve">avec les </w:t>
            </w:r>
            <w:r w:rsidRPr="009C0842">
              <w:rPr>
                <w:sz w:val="16"/>
                <w:szCs w:val="16"/>
                <w:lang w:val="fr-FR"/>
              </w:rPr>
              <w:t>clients</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1 955 690</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1 365 433</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108 925</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9C0842" w:rsidRDefault="008D465F" w:rsidP="009C0842">
            <w:pPr>
              <w:keepNext/>
              <w:keepLines/>
              <w:autoSpaceDE w:val="0"/>
              <w:autoSpaceDN w:val="0"/>
              <w:adjustRightInd w:val="0"/>
              <w:spacing w:before="40" w:after="40"/>
              <w:jc w:val="center"/>
              <w:rPr>
                <w:sz w:val="16"/>
                <w:szCs w:val="16"/>
                <w:lang w:val="fr-FR"/>
              </w:rPr>
            </w:pPr>
            <w:r w:rsidRPr="009C0842">
              <w:rPr>
                <w:sz w:val="16"/>
                <w:szCs w:val="16"/>
                <w:lang w:val="fr-FR"/>
              </w:rPr>
              <w:t>8</w:t>
            </w:r>
            <w:r w:rsidR="00F55769" w:rsidRPr="009C0842">
              <w:rPr>
                <w:sz w:val="16"/>
                <w:szCs w:val="16"/>
                <w:lang w:val="fr-FR"/>
              </w:rPr>
              <w:t>%</w:t>
            </w:r>
          </w:p>
        </w:tc>
        <w:tc>
          <w:tcPr>
            <w:tcW w:w="621" w:type="pct"/>
            <w:tcBorders>
              <w:top w:val="single" w:sz="4" w:space="0" w:color="auto"/>
              <w:left w:val="single" w:sz="4" w:space="0" w:color="auto"/>
              <w:bottom w:val="single" w:sz="4" w:space="0" w:color="auto"/>
              <w:right w:val="single" w:sz="4" w:space="0" w:color="auto"/>
            </w:tcBorders>
            <w:vAlign w:val="center"/>
          </w:tcPr>
          <w:p w:rsidR="00F55769" w:rsidRPr="009C0842" w:rsidRDefault="008D465F" w:rsidP="009C0842">
            <w:pPr>
              <w:keepNext/>
              <w:keepLines/>
              <w:autoSpaceDE w:val="0"/>
              <w:autoSpaceDN w:val="0"/>
              <w:adjustRightInd w:val="0"/>
              <w:spacing w:before="40" w:after="40"/>
              <w:jc w:val="center"/>
              <w:rPr>
                <w:sz w:val="16"/>
                <w:szCs w:val="16"/>
                <w:lang w:val="fr-FR"/>
              </w:rPr>
            </w:pPr>
            <w:r w:rsidRPr="009C0842">
              <w:rPr>
                <w:sz w:val="16"/>
                <w:szCs w:val="16"/>
                <w:lang w:val="fr-FR"/>
              </w:rPr>
              <w:t>4</w:t>
            </w:r>
            <w:r w:rsidR="00F55769" w:rsidRPr="009C0842">
              <w:rPr>
                <w:sz w:val="16"/>
                <w:szCs w:val="16"/>
                <w:lang w:val="fr-FR"/>
              </w:rPr>
              <w:t>%</w:t>
            </w:r>
          </w:p>
        </w:tc>
        <w:tc>
          <w:tcPr>
            <w:tcW w:w="695" w:type="pct"/>
            <w:tcBorders>
              <w:top w:val="single" w:sz="4" w:space="0" w:color="auto"/>
              <w:left w:val="single" w:sz="4" w:space="0" w:color="auto"/>
              <w:bottom w:val="single" w:sz="4" w:space="0" w:color="auto"/>
              <w:right w:val="single" w:sz="4" w:space="0" w:color="auto"/>
            </w:tcBorders>
            <w:vAlign w:val="center"/>
          </w:tcPr>
          <w:p w:rsidR="00F55769" w:rsidRPr="009C0842" w:rsidRDefault="00573217" w:rsidP="009C0842">
            <w:pPr>
              <w:keepNext/>
              <w:keepLines/>
              <w:autoSpaceDE w:val="0"/>
              <w:autoSpaceDN w:val="0"/>
              <w:adjustRightInd w:val="0"/>
              <w:spacing w:before="40" w:after="40"/>
              <w:jc w:val="right"/>
              <w:rPr>
                <w:sz w:val="16"/>
                <w:szCs w:val="16"/>
                <w:lang w:val="fr-FR"/>
              </w:rPr>
            </w:pPr>
            <w:r w:rsidRPr="009C0842">
              <w:rPr>
                <w:sz w:val="16"/>
                <w:szCs w:val="16"/>
                <w:lang w:val="fr-FR"/>
              </w:rPr>
              <w:t>551 565</w:t>
            </w:r>
          </w:p>
        </w:tc>
      </w:tr>
      <w:tr w:rsidR="009C0842" w:rsidRPr="009C0842" w:rsidTr="00935BD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C0842" w:rsidRDefault="00B905E9" w:rsidP="009C0842">
            <w:pPr>
              <w:keepNext/>
              <w:keepLines/>
              <w:autoSpaceDE w:val="0"/>
              <w:autoSpaceDN w:val="0"/>
              <w:adjustRightInd w:val="0"/>
              <w:spacing w:before="40" w:after="40"/>
              <w:rPr>
                <w:sz w:val="16"/>
                <w:szCs w:val="16"/>
                <w:lang w:val="fr-FR"/>
              </w:rPr>
            </w:pPr>
            <w:r w:rsidRPr="009C0842">
              <w:rPr>
                <w:sz w:val="16"/>
                <w:szCs w:val="16"/>
                <w:lang w:val="fr-FR"/>
              </w:rPr>
              <w:t>Perfectionnement du système AIMS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C0842" w:rsidRDefault="00B905E9" w:rsidP="009C0842">
            <w:pPr>
              <w:keepNext/>
              <w:keepLines/>
              <w:autoSpaceDE w:val="0"/>
              <w:autoSpaceDN w:val="0"/>
              <w:adjustRightInd w:val="0"/>
              <w:spacing w:before="40" w:after="40"/>
              <w:jc w:val="right"/>
              <w:rPr>
                <w:sz w:val="16"/>
                <w:szCs w:val="16"/>
                <w:lang w:val="fr-FR"/>
              </w:rPr>
            </w:pPr>
            <w:r w:rsidRPr="009C0842">
              <w:rPr>
                <w:sz w:val="16"/>
                <w:szCs w:val="16"/>
                <w:lang w:val="fr-FR"/>
              </w:rPr>
              <w:t>4 591 840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C0842" w:rsidRDefault="00B905E9" w:rsidP="009C0842">
            <w:pPr>
              <w:keepNext/>
              <w:keepLines/>
              <w:autoSpaceDE w:val="0"/>
              <w:autoSpaceDN w:val="0"/>
              <w:adjustRightInd w:val="0"/>
              <w:spacing w:before="40" w:after="40"/>
              <w:jc w:val="right"/>
              <w:rPr>
                <w:sz w:val="16"/>
                <w:szCs w:val="16"/>
                <w:lang w:val="fr-FR"/>
              </w:rPr>
            </w:pPr>
            <w:r w:rsidRPr="009C0842">
              <w:rPr>
                <w:sz w:val="16"/>
                <w:szCs w:val="16"/>
                <w:lang w:val="fr-FR"/>
              </w:rPr>
              <w:t>3 981 440</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C0842" w:rsidRDefault="00B905E9" w:rsidP="009C0842">
            <w:pPr>
              <w:keepNext/>
              <w:keepLines/>
              <w:autoSpaceDE w:val="0"/>
              <w:autoSpaceDN w:val="0"/>
              <w:adjustRightInd w:val="0"/>
              <w:spacing w:before="40" w:after="40"/>
              <w:jc w:val="right"/>
              <w:rPr>
                <w:sz w:val="16"/>
                <w:szCs w:val="16"/>
                <w:lang w:val="fr-FR"/>
              </w:rPr>
            </w:pPr>
            <w:r w:rsidRPr="009C0842">
              <w:rPr>
                <w:sz w:val="16"/>
                <w:szCs w:val="16"/>
                <w:lang w:val="fr-FR"/>
              </w:rPr>
              <w:t>3 221 615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C0842" w:rsidRDefault="008D465F" w:rsidP="009C0842">
            <w:pPr>
              <w:keepNext/>
              <w:keepLines/>
              <w:autoSpaceDE w:val="0"/>
              <w:autoSpaceDN w:val="0"/>
              <w:adjustRightInd w:val="0"/>
              <w:spacing w:before="40" w:after="40"/>
              <w:jc w:val="center"/>
              <w:rPr>
                <w:sz w:val="16"/>
                <w:szCs w:val="16"/>
                <w:lang w:val="fr-FR"/>
              </w:rPr>
            </w:pPr>
            <w:r w:rsidRPr="009C0842">
              <w:rPr>
                <w:sz w:val="16"/>
                <w:szCs w:val="16"/>
                <w:lang w:val="fr-FR"/>
              </w:rPr>
              <w:t>81</w:t>
            </w:r>
            <w:r w:rsidR="00FF3268" w:rsidRPr="009C0842">
              <w:rPr>
                <w:sz w:val="16"/>
                <w:szCs w:val="16"/>
                <w:lang w:val="fr-FR"/>
              </w:rPr>
              <w: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C0842" w:rsidRDefault="008D465F" w:rsidP="009C0842">
            <w:pPr>
              <w:keepNext/>
              <w:keepLines/>
              <w:autoSpaceDE w:val="0"/>
              <w:autoSpaceDN w:val="0"/>
              <w:adjustRightInd w:val="0"/>
              <w:spacing w:before="40" w:after="40"/>
              <w:jc w:val="center"/>
              <w:rPr>
                <w:sz w:val="16"/>
                <w:szCs w:val="16"/>
                <w:lang w:val="fr-FR"/>
              </w:rPr>
            </w:pPr>
            <w:r w:rsidRPr="009C0842">
              <w:rPr>
                <w:sz w:val="16"/>
                <w:szCs w:val="16"/>
                <w:lang w:val="fr-FR"/>
              </w:rPr>
              <w:t>73</w:t>
            </w:r>
            <w:r w:rsidR="00FF3268" w:rsidRPr="009C0842">
              <w:rPr>
                <w:sz w:val="16"/>
                <w:szCs w:val="16"/>
                <w:lang w:val="fr-FR"/>
              </w:rPr>
              <w:t>%</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9C0842" w:rsidRDefault="00B905E9" w:rsidP="009C0842">
            <w:pPr>
              <w:keepNext/>
              <w:keepLines/>
              <w:autoSpaceDE w:val="0"/>
              <w:autoSpaceDN w:val="0"/>
              <w:adjustRightInd w:val="0"/>
              <w:spacing w:before="40" w:after="40"/>
              <w:jc w:val="right"/>
              <w:rPr>
                <w:sz w:val="16"/>
                <w:szCs w:val="16"/>
                <w:lang w:val="fr-FR"/>
              </w:rPr>
            </w:pPr>
            <w:r w:rsidRPr="009C0842">
              <w:rPr>
                <w:sz w:val="16"/>
                <w:szCs w:val="16"/>
                <w:lang w:val="fr-FR"/>
              </w:rPr>
              <w:t>3 447 940</w:t>
            </w:r>
          </w:p>
        </w:tc>
      </w:tr>
      <w:tr w:rsidR="009C0842" w:rsidRPr="009C0842" w:rsidTr="00935BDC">
        <w:tc>
          <w:tcPr>
            <w:tcW w:w="1373" w:type="pct"/>
            <w:tcBorders>
              <w:top w:val="single" w:sz="4" w:space="0" w:color="auto"/>
              <w:left w:val="single" w:sz="4" w:space="0" w:color="auto"/>
              <w:bottom w:val="single" w:sz="4" w:space="0" w:color="auto"/>
              <w:right w:val="single" w:sz="4" w:space="0" w:color="auto"/>
            </w:tcBorders>
            <w:vAlign w:val="center"/>
          </w:tcPr>
          <w:p w:rsidR="00F55769" w:rsidRPr="009C0842" w:rsidRDefault="00B905E9" w:rsidP="009C0842">
            <w:pPr>
              <w:keepNext/>
              <w:keepLines/>
              <w:autoSpaceDE w:val="0"/>
              <w:autoSpaceDN w:val="0"/>
              <w:adjustRightInd w:val="0"/>
              <w:spacing w:before="40" w:after="40"/>
              <w:rPr>
                <w:sz w:val="16"/>
                <w:szCs w:val="16"/>
                <w:lang w:val="fr-FR"/>
              </w:rPr>
            </w:pPr>
            <w:r w:rsidRPr="009C0842">
              <w:rPr>
                <w:sz w:val="16"/>
                <w:szCs w:val="16"/>
                <w:lang w:val="fr-FR"/>
              </w:rPr>
              <w:t>Provisions pour imprévus</w:t>
            </w:r>
            <w:r w:rsidR="00590B62" w:rsidRPr="009C0842">
              <w:rPr>
                <w:b/>
                <w:sz w:val="16"/>
                <w:szCs w:val="16"/>
                <w:vertAlign w:val="superscript"/>
                <w:lang w:val="fr-FR"/>
              </w:rPr>
              <w:t>5</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9C0842" w:rsidRDefault="00D50811" w:rsidP="009C0842">
            <w:pPr>
              <w:keepNext/>
              <w:keepLines/>
              <w:autoSpaceDE w:val="0"/>
              <w:autoSpaceDN w:val="0"/>
              <w:adjustRightInd w:val="0"/>
              <w:spacing w:before="40" w:after="40"/>
              <w:jc w:val="right"/>
              <w:rPr>
                <w:sz w:val="16"/>
                <w:szCs w:val="16"/>
                <w:lang w:val="fr-FR"/>
              </w:rPr>
            </w:pPr>
            <w:r w:rsidRPr="009C0842">
              <w:rPr>
                <w:sz w:val="16"/>
                <w:szCs w:val="16"/>
                <w:lang w:val="fr-FR"/>
              </w:rPr>
              <w:noBreakHyphen/>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9C0842" w:rsidRDefault="00B905E9" w:rsidP="009C0842">
            <w:pPr>
              <w:keepNext/>
              <w:keepLines/>
              <w:autoSpaceDE w:val="0"/>
              <w:autoSpaceDN w:val="0"/>
              <w:adjustRightInd w:val="0"/>
              <w:spacing w:before="40" w:after="40"/>
              <w:jc w:val="right"/>
              <w:rPr>
                <w:sz w:val="16"/>
                <w:szCs w:val="16"/>
                <w:lang w:val="fr-FR"/>
              </w:rPr>
            </w:pPr>
            <w:r w:rsidRPr="009C0842">
              <w:rPr>
                <w:sz w:val="16"/>
                <w:szCs w:val="16"/>
                <w:lang w:val="fr-FR"/>
              </w:rPr>
              <w:t>1 381 004</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9C0842" w:rsidRDefault="00D50811" w:rsidP="009C0842">
            <w:pPr>
              <w:keepNext/>
              <w:keepLines/>
              <w:autoSpaceDE w:val="0"/>
              <w:autoSpaceDN w:val="0"/>
              <w:adjustRightInd w:val="0"/>
              <w:spacing w:before="40" w:after="40"/>
              <w:jc w:val="right"/>
              <w:rPr>
                <w:sz w:val="16"/>
                <w:szCs w:val="16"/>
                <w:lang w:val="fr-FR"/>
              </w:rPr>
            </w:pPr>
            <w:r w:rsidRPr="009C0842">
              <w:rPr>
                <w:sz w:val="16"/>
                <w:szCs w:val="16"/>
                <w:lang w:val="fr-FR"/>
              </w:rPr>
              <w:noBreakHyphen/>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9C0842" w:rsidRDefault="00D50811" w:rsidP="009C0842">
            <w:pPr>
              <w:keepNext/>
              <w:keepLines/>
              <w:autoSpaceDE w:val="0"/>
              <w:autoSpaceDN w:val="0"/>
              <w:adjustRightInd w:val="0"/>
              <w:spacing w:before="40" w:after="40"/>
              <w:jc w:val="center"/>
              <w:rPr>
                <w:sz w:val="16"/>
                <w:szCs w:val="16"/>
                <w:lang w:val="fr-FR"/>
              </w:rPr>
            </w:pPr>
            <w:r w:rsidRPr="009C0842">
              <w:rPr>
                <w:sz w:val="16"/>
                <w:szCs w:val="16"/>
                <w:lang w:val="fr-FR"/>
              </w:rPr>
              <w:noBreakHyphen/>
            </w:r>
          </w:p>
        </w:tc>
        <w:tc>
          <w:tcPr>
            <w:tcW w:w="621" w:type="pct"/>
            <w:tcBorders>
              <w:top w:val="single" w:sz="4" w:space="0" w:color="auto"/>
              <w:left w:val="single" w:sz="4" w:space="0" w:color="auto"/>
              <w:bottom w:val="single" w:sz="4" w:space="0" w:color="auto"/>
              <w:right w:val="single" w:sz="4" w:space="0" w:color="auto"/>
            </w:tcBorders>
            <w:vAlign w:val="center"/>
          </w:tcPr>
          <w:p w:rsidR="00F55769" w:rsidRPr="009C0842" w:rsidRDefault="00D50811" w:rsidP="009C0842">
            <w:pPr>
              <w:keepNext/>
              <w:keepLines/>
              <w:autoSpaceDE w:val="0"/>
              <w:autoSpaceDN w:val="0"/>
              <w:adjustRightInd w:val="0"/>
              <w:spacing w:before="40" w:after="40"/>
              <w:jc w:val="center"/>
              <w:rPr>
                <w:sz w:val="16"/>
                <w:szCs w:val="16"/>
                <w:lang w:val="fr-FR"/>
              </w:rPr>
            </w:pPr>
            <w:r w:rsidRPr="009C0842">
              <w:rPr>
                <w:sz w:val="16"/>
                <w:szCs w:val="16"/>
                <w:lang w:val="fr-FR"/>
              </w:rPr>
              <w:noBreakHyphen/>
            </w:r>
          </w:p>
        </w:tc>
        <w:tc>
          <w:tcPr>
            <w:tcW w:w="695" w:type="pct"/>
            <w:tcBorders>
              <w:top w:val="single" w:sz="4" w:space="0" w:color="auto"/>
              <w:left w:val="single" w:sz="4" w:space="0" w:color="auto"/>
              <w:bottom w:val="single" w:sz="4" w:space="0" w:color="auto"/>
              <w:right w:val="single" w:sz="4" w:space="0" w:color="auto"/>
            </w:tcBorders>
            <w:vAlign w:val="center"/>
          </w:tcPr>
          <w:p w:rsidR="00F55769" w:rsidRPr="009C0842" w:rsidRDefault="00D50811" w:rsidP="009C0842">
            <w:pPr>
              <w:keepNext/>
              <w:keepLines/>
              <w:autoSpaceDE w:val="0"/>
              <w:autoSpaceDN w:val="0"/>
              <w:adjustRightInd w:val="0"/>
              <w:spacing w:before="40" w:after="40"/>
              <w:jc w:val="right"/>
              <w:rPr>
                <w:sz w:val="16"/>
                <w:szCs w:val="16"/>
                <w:lang w:val="fr-FR"/>
              </w:rPr>
            </w:pPr>
            <w:r w:rsidRPr="009C0842">
              <w:rPr>
                <w:sz w:val="16"/>
                <w:szCs w:val="16"/>
                <w:lang w:val="fr-FR"/>
              </w:rPr>
              <w:noBreakHyphen/>
            </w:r>
          </w:p>
        </w:tc>
      </w:tr>
      <w:tr w:rsidR="009C0842" w:rsidRPr="009C0842" w:rsidTr="00935BDC">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9C0842" w:rsidRDefault="00F55769" w:rsidP="009C0842">
            <w:pPr>
              <w:keepNext/>
              <w:keepLines/>
              <w:autoSpaceDE w:val="0"/>
              <w:autoSpaceDN w:val="0"/>
              <w:adjustRightInd w:val="0"/>
              <w:spacing w:before="40" w:after="40"/>
              <w:rPr>
                <w:b/>
                <w:sz w:val="16"/>
                <w:szCs w:val="16"/>
                <w:lang w:val="fr-FR"/>
              </w:rPr>
            </w:pPr>
            <w:r w:rsidRPr="009C0842">
              <w:rPr>
                <w:b/>
                <w:sz w:val="16"/>
                <w:szCs w:val="16"/>
                <w:lang w:val="fr-FR"/>
              </w:rPr>
              <w:t>Total</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9C0842" w:rsidRDefault="00B905E9" w:rsidP="009C0842">
            <w:pPr>
              <w:keepNext/>
              <w:keepLines/>
              <w:autoSpaceDE w:val="0"/>
              <w:autoSpaceDN w:val="0"/>
              <w:adjustRightInd w:val="0"/>
              <w:spacing w:before="40" w:after="40"/>
              <w:jc w:val="right"/>
              <w:rPr>
                <w:b/>
                <w:sz w:val="16"/>
                <w:szCs w:val="16"/>
                <w:lang w:val="fr-FR"/>
              </w:rPr>
            </w:pPr>
            <w:r w:rsidRPr="009C0842">
              <w:rPr>
                <w:b/>
                <w:sz w:val="16"/>
                <w:szCs w:val="16"/>
                <w:lang w:val="fr-FR"/>
              </w:rPr>
              <w:t>25 341 467</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9C0842" w:rsidRDefault="00B905E9" w:rsidP="009C0842">
            <w:pPr>
              <w:keepNext/>
              <w:keepLines/>
              <w:autoSpaceDE w:val="0"/>
              <w:autoSpaceDN w:val="0"/>
              <w:adjustRightInd w:val="0"/>
              <w:spacing w:before="40" w:after="40"/>
              <w:jc w:val="right"/>
              <w:rPr>
                <w:b/>
                <w:sz w:val="16"/>
                <w:szCs w:val="16"/>
                <w:lang w:val="fr-FR"/>
              </w:rPr>
            </w:pPr>
            <w:r w:rsidRPr="009C0842">
              <w:rPr>
                <w:b/>
                <w:sz w:val="16"/>
                <w:szCs w:val="16"/>
                <w:lang w:val="fr-FR"/>
              </w:rPr>
              <w:t>25 341 467</w:t>
            </w:r>
          </w:p>
        </w:tc>
        <w:tc>
          <w:tcPr>
            <w:tcW w:w="559" w:type="pct"/>
            <w:tcBorders>
              <w:top w:val="single" w:sz="4" w:space="0" w:color="auto"/>
              <w:left w:val="single" w:sz="4" w:space="0" w:color="auto"/>
              <w:bottom w:val="single" w:sz="4" w:space="0" w:color="auto"/>
              <w:right w:val="single" w:sz="4" w:space="0" w:color="auto"/>
            </w:tcBorders>
            <w:shd w:val="clear" w:color="auto" w:fill="CCFFFF"/>
          </w:tcPr>
          <w:p w:rsidR="00F55769" w:rsidRPr="009C0842" w:rsidRDefault="00B905E9" w:rsidP="009C0842">
            <w:pPr>
              <w:keepNext/>
              <w:keepLines/>
              <w:autoSpaceDE w:val="0"/>
              <w:autoSpaceDN w:val="0"/>
              <w:adjustRightInd w:val="0"/>
              <w:spacing w:before="40" w:after="40"/>
              <w:jc w:val="right"/>
              <w:rPr>
                <w:b/>
                <w:sz w:val="16"/>
                <w:szCs w:val="16"/>
                <w:lang w:val="fr-FR"/>
              </w:rPr>
            </w:pPr>
            <w:r w:rsidRPr="009C0842">
              <w:rPr>
                <w:b/>
                <w:sz w:val="16"/>
                <w:szCs w:val="16"/>
                <w:lang w:val="fr-FR"/>
              </w:rPr>
              <w:t>16 837 743</w:t>
            </w:r>
          </w:p>
        </w:tc>
        <w:tc>
          <w:tcPr>
            <w:tcW w:w="536" w:type="pct"/>
            <w:tcBorders>
              <w:top w:val="single" w:sz="4" w:space="0" w:color="auto"/>
              <w:left w:val="single" w:sz="4" w:space="0" w:color="auto"/>
              <w:bottom w:val="single" w:sz="4" w:space="0" w:color="auto"/>
              <w:right w:val="single" w:sz="4" w:space="0" w:color="auto"/>
            </w:tcBorders>
            <w:shd w:val="clear" w:color="auto" w:fill="CCFFFF"/>
          </w:tcPr>
          <w:p w:rsidR="00F55769" w:rsidRPr="009C0842" w:rsidRDefault="008D465F" w:rsidP="009C0842">
            <w:pPr>
              <w:keepNext/>
              <w:keepLines/>
              <w:autoSpaceDE w:val="0"/>
              <w:autoSpaceDN w:val="0"/>
              <w:adjustRightInd w:val="0"/>
              <w:spacing w:before="40" w:after="40"/>
              <w:jc w:val="center"/>
              <w:rPr>
                <w:b/>
                <w:sz w:val="16"/>
                <w:szCs w:val="16"/>
                <w:lang w:val="fr-FR"/>
              </w:rPr>
            </w:pPr>
            <w:r w:rsidRPr="009C0842">
              <w:rPr>
                <w:b/>
                <w:sz w:val="16"/>
                <w:szCs w:val="16"/>
                <w:lang w:val="fr-FR"/>
              </w:rPr>
              <w:t>66</w:t>
            </w:r>
            <w:r w:rsidR="00F55769" w:rsidRPr="009C0842">
              <w:rPr>
                <w:b/>
                <w:sz w:val="16"/>
                <w:szCs w:val="16"/>
                <w:lang w:val="fr-FR"/>
              </w:rPr>
              <w:t>%</w:t>
            </w:r>
          </w:p>
        </w:tc>
        <w:tc>
          <w:tcPr>
            <w:tcW w:w="621" w:type="pct"/>
            <w:tcBorders>
              <w:top w:val="single" w:sz="4" w:space="0" w:color="auto"/>
              <w:left w:val="single" w:sz="4" w:space="0" w:color="auto"/>
              <w:bottom w:val="single" w:sz="4" w:space="0" w:color="auto"/>
              <w:right w:val="single" w:sz="4" w:space="0" w:color="auto"/>
            </w:tcBorders>
            <w:shd w:val="clear" w:color="auto" w:fill="CCFFFF"/>
          </w:tcPr>
          <w:p w:rsidR="00F55769" w:rsidRPr="009C0842" w:rsidRDefault="008D465F" w:rsidP="009C0842">
            <w:pPr>
              <w:keepNext/>
              <w:keepLines/>
              <w:autoSpaceDE w:val="0"/>
              <w:autoSpaceDN w:val="0"/>
              <w:adjustRightInd w:val="0"/>
              <w:spacing w:before="40" w:after="40"/>
              <w:jc w:val="center"/>
              <w:rPr>
                <w:b/>
                <w:sz w:val="16"/>
                <w:szCs w:val="16"/>
                <w:lang w:val="fr-FR"/>
              </w:rPr>
            </w:pPr>
            <w:r w:rsidRPr="009C0842">
              <w:rPr>
                <w:b/>
                <w:sz w:val="16"/>
                <w:szCs w:val="16"/>
                <w:lang w:val="fr-FR"/>
              </w:rPr>
              <w:t>73</w:t>
            </w:r>
            <w:r w:rsidR="00F55769" w:rsidRPr="009C0842">
              <w:rPr>
                <w:b/>
                <w:sz w:val="16"/>
                <w:szCs w:val="16"/>
                <w:lang w:val="fr-FR"/>
              </w:rPr>
              <w:t>%</w:t>
            </w:r>
          </w:p>
        </w:tc>
        <w:tc>
          <w:tcPr>
            <w:tcW w:w="695" w:type="pct"/>
            <w:tcBorders>
              <w:top w:val="single" w:sz="4" w:space="0" w:color="auto"/>
              <w:left w:val="single" w:sz="4" w:space="0" w:color="auto"/>
              <w:bottom w:val="single" w:sz="4" w:space="0" w:color="auto"/>
              <w:right w:val="single" w:sz="4" w:space="0" w:color="auto"/>
            </w:tcBorders>
            <w:shd w:val="clear" w:color="auto" w:fill="CCFFFF"/>
          </w:tcPr>
          <w:p w:rsidR="00F55769" w:rsidRPr="009C0842" w:rsidRDefault="00B905E9" w:rsidP="009C0842">
            <w:pPr>
              <w:keepNext/>
              <w:keepLines/>
              <w:autoSpaceDE w:val="0"/>
              <w:autoSpaceDN w:val="0"/>
              <w:adjustRightInd w:val="0"/>
              <w:spacing w:before="40" w:after="40"/>
              <w:jc w:val="right"/>
              <w:rPr>
                <w:b/>
                <w:sz w:val="16"/>
                <w:szCs w:val="16"/>
                <w:lang w:val="fr-FR"/>
              </w:rPr>
            </w:pPr>
            <w:r w:rsidRPr="009C0842">
              <w:rPr>
                <w:b/>
                <w:sz w:val="16"/>
                <w:szCs w:val="16"/>
                <w:lang w:val="fr-FR"/>
              </w:rPr>
              <w:t>19 595 009</w:t>
            </w:r>
          </w:p>
        </w:tc>
      </w:tr>
    </w:tbl>
    <w:p w:rsidR="009714CE" w:rsidRPr="009C0842" w:rsidRDefault="009714CE" w:rsidP="009C0842">
      <w:pPr>
        <w:tabs>
          <w:tab w:val="left" w:pos="2987"/>
        </w:tabs>
        <w:autoSpaceDE w:val="0"/>
        <w:autoSpaceDN w:val="0"/>
        <w:adjustRightInd w:val="0"/>
        <w:spacing w:after="60"/>
        <w:ind w:left="1418" w:hanging="851"/>
        <w:rPr>
          <w:sz w:val="18"/>
          <w:szCs w:val="18"/>
          <w:lang w:val="fr-FR"/>
        </w:rPr>
      </w:pPr>
    </w:p>
    <w:p w:rsidR="009714CE" w:rsidRPr="009C0842" w:rsidRDefault="00B905E9" w:rsidP="009C0842">
      <w:pPr>
        <w:tabs>
          <w:tab w:val="left" w:pos="709"/>
        </w:tabs>
        <w:autoSpaceDE w:val="0"/>
        <w:autoSpaceDN w:val="0"/>
        <w:adjustRightInd w:val="0"/>
        <w:ind w:left="142" w:hanging="142"/>
        <w:rPr>
          <w:sz w:val="16"/>
          <w:szCs w:val="16"/>
          <w:lang w:val="fr-FR"/>
        </w:rPr>
      </w:pPr>
      <w:r w:rsidRPr="009C0842">
        <w:rPr>
          <w:sz w:val="16"/>
          <w:szCs w:val="16"/>
          <w:vertAlign w:val="superscript"/>
          <w:lang w:val="fr-FR"/>
        </w:rPr>
        <w:t xml:space="preserve">1 </w:t>
      </w:r>
      <w:r w:rsidRPr="009C0842">
        <w:rPr>
          <w:sz w:val="16"/>
          <w:szCs w:val="16"/>
          <w:lang w:val="fr-FR"/>
        </w:rPr>
        <w:tab/>
        <w:t>Soit les montants réalisés au 31 mai 2016 et le budget estimé pour les futurs projets planifi</w:t>
      </w:r>
      <w:r w:rsidR="00D50811" w:rsidRPr="009C0842">
        <w:rPr>
          <w:sz w:val="16"/>
          <w:szCs w:val="16"/>
          <w:lang w:val="fr-FR"/>
        </w:rPr>
        <w:t>és.  Ce</w:t>
      </w:r>
      <w:r w:rsidRPr="009C0842">
        <w:rPr>
          <w:sz w:val="16"/>
          <w:szCs w:val="16"/>
          <w:lang w:val="fr-FR"/>
        </w:rPr>
        <w:t xml:space="preserve"> dernier tient compte d</w:t>
      </w:r>
      <w:r w:rsidR="00B50C5B" w:rsidRPr="009C0842">
        <w:rPr>
          <w:sz w:val="16"/>
          <w:szCs w:val="16"/>
          <w:lang w:val="fr-FR"/>
        </w:rPr>
        <w:t>’</w:t>
      </w:r>
      <w:r w:rsidRPr="009C0842">
        <w:rPr>
          <w:sz w:val="16"/>
          <w:szCs w:val="16"/>
          <w:lang w:val="fr-FR"/>
        </w:rPr>
        <w:t>une marge d</w:t>
      </w:r>
      <w:r w:rsidR="00B50C5B" w:rsidRPr="009C0842">
        <w:rPr>
          <w:sz w:val="16"/>
          <w:szCs w:val="16"/>
          <w:lang w:val="fr-FR"/>
        </w:rPr>
        <w:t>’</w:t>
      </w:r>
      <w:r w:rsidRPr="009C0842">
        <w:rPr>
          <w:sz w:val="16"/>
          <w:szCs w:val="16"/>
          <w:lang w:val="fr-FR"/>
        </w:rPr>
        <w:t>imprévus de 10%, conformément à l</w:t>
      </w:r>
      <w:r w:rsidR="00B50C5B" w:rsidRPr="009C0842">
        <w:rPr>
          <w:sz w:val="16"/>
          <w:szCs w:val="16"/>
          <w:lang w:val="fr-FR"/>
        </w:rPr>
        <w:t>’</w:t>
      </w:r>
      <w:r w:rsidRPr="009C0842">
        <w:rPr>
          <w:sz w:val="16"/>
          <w:szCs w:val="16"/>
          <w:lang w:val="fr-FR"/>
        </w:rPr>
        <w:t>hypothèse de planification initiale (document</w:t>
      </w:r>
      <w:r w:rsidR="00EB651D" w:rsidRPr="009C0842">
        <w:rPr>
          <w:sz w:val="16"/>
          <w:szCs w:val="16"/>
          <w:lang w:val="fr-FR"/>
        </w:rPr>
        <w:t xml:space="preserve"> </w:t>
      </w:r>
      <w:r w:rsidRPr="009C0842">
        <w:rPr>
          <w:sz w:val="16"/>
          <w:szCs w:val="16"/>
          <w:lang w:val="fr-FR"/>
        </w:rPr>
        <w:t>WO/PBC/15/17).</w:t>
      </w:r>
    </w:p>
    <w:p w:rsidR="009714CE" w:rsidRPr="009C0842" w:rsidRDefault="00B905E9" w:rsidP="009C0842">
      <w:pPr>
        <w:tabs>
          <w:tab w:val="left" w:pos="709"/>
        </w:tabs>
        <w:autoSpaceDE w:val="0"/>
        <w:autoSpaceDN w:val="0"/>
        <w:adjustRightInd w:val="0"/>
        <w:ind w:left="142" w:hanging="142"/>
        <w:rPr>
          <w:sz w:val="16"/>
          <w:szCs w:val="16"/>
          <w:lang w:val="fr-FR"/>
        </w:rPr>
      </w:pPr>
      <w:r w:rsidRPr="009C0842">
        <w:rPr>
          <w:sz w:val="16"/>
          <w:szCs w:val="16"/>
          <w:vertAlign w:val="superscript"/>
          <w:lang w:val="fr-FR"/>
        </w:rPr>
        <w:t>2</w:t>
      </w:r>
      <w:r w:rsidRPr="009C0842">
        <w:rPr>
          <w:sz w:val="16"/>
          <w:szCs w:val="16"/>
          <w:lang w:val="fr-FR"/>
        </w:rPr>
        <w:tab/>
        <w:t>Soit les dépenses au 31 mai 2016.</w:t>
      </w:r>
    </w:p>
    <w:p w:rsidR="009714CE" w:rsidRPr="009C0842" w:rsidRDefault="00B905E9" w:rsidP="009C0842">
      <w:pPr>
        <w:tabs>
          <w:tab w:val="left" w:pos="709"/>
        </w:tabs>
        <w:autoSpaceDE w:val="0"/>
        <w:autoSpaceDN w:val="0"/>
        <w:adjustRightInd w:val="0"/>
        <w:ind w:left="142" w:hanging="142"/>
        <w:rPr>
          <w:sz w:val="16"/>
          <w:szCs w:val="16"/>
          <w:lang w:val="fr-FR"/>
        </w:rPr>
      </w:pPr>
      <w:r w:rsidRPr="009C0842">
        <w:rPr>
          <w:sz w:val="16"/>
          <w:szCs w:val="16"/>
          <w:vertAlign w:val="superscript"/>
          <w:lang w:val="fr-FR"/>
        </w:rPr>
        <w:t>3</w:t>
      </w:r>
      <w:r w:rsidRPr="009C0842">
        <w:rPr>
          <w:sz w:val="16"/>
          <w:szCs w:val="16"/>
          <w:lang w:val="fr-FR"/>
        </w:rPr>
        <w:tab/>
        <w:t>Soit les montants réalisés au 31 mai 2016 par rapport au budget actualisé.</w:t>
      </w:r>
    </w:p>
    <w:p w:rsidR="009714CE" w:rsidRPr="009C0842" w:rsidRDefault="00B905E9" w:rsidP="009C0842">
      <w:pPr>
        <w:tabs>
          <w:tab w:val="left" w:pos="709"/>
        </w:tabs>
        <w:autoSpaceDE w:val="0"/>
        <w:autoSpaceDN w:val="0"/>
        <w:adjustRightInd w:val="0"/>
        <w:ind w:left="142" w:hanging="142"/>
        <w:rPr>
          <w:sz w:val="16"/>
          <w:szCs w:val="16"/>
          <w:lang w:val="fr-FR"/>
        </w:rPr>
      </w:pPr>
      <w:r w:rsidRPr="009C0842">
        <w:rPr>
          <w:sz w:val="16"/>
          <w:szCs w:val="16"/>
          <w:vertAlign w:val="superscript"/>
          <w:lang w:val="fr-FR"/>
        </w:rPr>
        <w:t>4</w:t>
      </w:r>
      <w:r w:rsidRPr="009C0842">
        <w:rPr>
          <w:sz w:val="16"/>
          <w:szCs w:val="16"/>
          <w:vertAlign w:val="superscript"/>
          <w:lang w:val="fr-FR"/>
        </w:rPr>
        <w:tab/>
      </w:r>
      <w:r w:rsidRPr="009C0842">
        <w:rPr>
          <w:sz w:val="16"/>
          <w:szCs w:val="16"/>
          <w:lang w:val="fr-FR"/>
        </w:rPr>
        <w:t>Soit les montants réalisés au 31 mai 2016 et les dépenses prévues jusqu</w:t>
      </w:r>
      <w:r w:rsidR="00B50C5B" w:rsidRPr="009C0842">
        <w:rPr>
          <w:sz w:val="16"/>
          <w:szCs w:val="16"/>
          <w:lang w:val="fr-FR"/>
        </w:rPr>
        <w:t>’</w:t>
      </w:r>
      <w:r w:rsidRPr="009C0842">
        <w:rPr>
          <w:sz w:val="16"/>
          <w:szCs w:val="16"/>
          <w:lang w:val="fr-FR"/>
        </w:rPr>
        <w:t>à la fin de 2016, sur la base des estimations actuelles concernant les dépenses.</w:t>
      </w:r>
    </w:p>
    <w:p w:rsidR="009714CE" w:rsidRPr="009C0842" w:rsidRDefault="00B905E9" w:rsidP="009C0842">
      <w:pPr>
        <w:tabs>
          <w:tab w:val="left" w:pos="709"/>
        </w:tabs>
        <w:autoSpaceDE w:val="0"/>
        <w:autoSpaceDN w:val="0"/>
        <w:adjustRightInd w:val="0"/>
        <w:ind w:left="142" w:hanging="142"/>
        <w:rPr>
          <w:sz w:val="16"/>
          <w:szCs w:val="16"/>
          <w:lang w:val="fr-FR"/>
        </w:rPr>
      </w:pPr>
      <w:r w:rsidRPr="009C0842">
        <w:rPr>
          <w:sz w:val="16"/>
          <w:szCs w:val="16"/>
          <w:vertAlign w:val="superscript"/>
          <w:lang w:val="fr-FR"/>
        </w:rPr>
        <w:t>5</w:t>
      </w:r>
      <w:r w:rsidRPr="009C0842">
        <w:rPr>
          <w:sz w:val="16"/>
          <w:szCs w:val="16"/>
          <w:lang w:val="fr-FR"/>
        </w:rPr>
        <w:tab/>
        <w:t>Soit les fonds inutilisés au titre des provisions pour imprévus constituées pour les projets déjà réalis</w:t>
      </w:r>
      <w:r w:rsidR="00D50811" w:rsidRPr="009C0842">
        <w:rPr>
          <w:sz w:val="16"/>
          <w:szCs w:val="16"/>
          <w:lang w:val="fr-FR"/>
        </w:rPr>
        <w:t>és.  Le</w:t>
      </w:r>
      <w:r w:rsidRPr="009C0842">
        <w:rPr>
          <w:sz w:val="16"/>
          <w:szCs w:val="16"/>
          <w:lang w:val="fr-FR"/>
        </w:rPr>
        <w:t xml:space="preserve"> montant global des provisions pour imprévus ne sera connu qu</w:t>
      </w:r>
      <w:r w:rsidR="00B50C5B" w:rsidRPr="009C0842">
        <w:rPr>
          <w:sz w:val="16"/>
          <w:szCs w:val="16"/>
          <w:lang w:val="fr-FR"/>
        </w:rPr>
        <w:t>’</w:t>
      </w:r>
      <w:r w:rsidRPr="009C0842">
        <w:rPr>
          <w:sz w:val="16"/>
          <w:szCs w:val="16"/>
          <w:lang w:val="fr-FR"/>
        </w:rPr>
        <w:t>à la fin de la mise en œuvre du portefeuille.</w:t>
      </w:r>
    </w:p>
    <w:p w:rsidR="009714CE" w:rsidRPr="009C0842" w:rsidRDefault="00CC3807" w:rsidP="009C0842">
      <w:pPr>
        <w:rPr>
          <w:b/>
          <w:szCs w:val="22"/>
          <w:lang w:val="fr-FR"/>
        </w:rPr>
      </w:pPr>
      <w:r w:rsidRPr="009C0842">
        <w:rPr>
          <w:b/>
          <w:szCs w:val="22"/>
          <w:lang w:val="fr-FR"/>
        </w:rPr>
        <w:br w:type="page"/>
      </w:r>
    </w:p>
    <w:p w:rsidR="009714CE" w:rsidRPr="009C0842" w:rsidRDefault="009714CE" w:rsidP="009C0842">
      <w:pPr>
        <w:tabs>
          <w:tab w:val="left" w:pos="3261"/>
        </w:tabs>
        <w:autoSpaceDE w:val="0"/>
        <w:autoSpaceDN w:val="0"/>
        <w:adjustRightInd w:val="0"/>
        <w:ind w:left="90"/>
        <w:rPr>
          <w:b/>
          <w:szCs w:val="22"/>
          <w:lang w:val="fr-FR"/>
        </w:rPr>
      </w:pPr>
    </w:p>
    <w:p w:rsidR="009714CE" w:rsidRPr="009C0842" w:rsidRDefault="00B905E9" w:rsidP="009C0842">
      <w:pPr>
        <w:keepNext/>
        <w:keepLines/>
        <w:tabs>
          <w:tab w:val="left" w:pos="3261"/>
        </w:tabs>
        <w:autoSpaceDE w:val="0"/>
        <w:autoSpaceDN w:val="0"/>
        <w:adjustRightInd w:val="0"/>
        <w:jc w:val="center"/>
        <w:rPr>
          <w:b/>
          <w:szCs w:val="22"/>
          <w:lang w:val="fr-FR"/>
        </w:rPr>
      </w:pPr>
      <w:r w:rsidRPr="009C0842">
        <w:rPr>
          <w:b/>
          <w:szCs w:val="22"/>
          <w:lang w:val="fr-FR"/>
        </w:rPr>
        <w:t>Utilisation du budget relatif au portefeuille de projets ERP (par catégorie de dépense)</w:t>
      </w:r>
    </w:p>
    <w:p w:rsidR="009714CE" w:rsidRPr="009C0842" w:rsidRDefault="00B905E9" w:rsidP="009C0842">
      <w:pPr>
        <w:keepNext/>
        <w:keepLines/>
        <w:tabs>
          <w:tab w:val="left" w:pos="3261"/>
        </w:tabs>
        <w:autoSpaceDE w:val="0"/>
        <w:autoSpaceDN w:val="0"/>
        <w:adjustRightInd w:val="0"/>
        <w:jc w:val="center"/>
        <w:rPr>
          <w:i/>
          <w:iCs/>
          <w:sz w:val="18"/>
          <w:szCs w:val="18"/>
          <w:lang w:val="fr-FR"/>
        </w:rPr>
      </w:pPr>
      <w:r w:rsidRPr="009C0842">
        <w:rPr>
          <w:i/>
          <w:iCs/>
          <w:sz w:val="18"/>
          <w:szCs w:val="18"/>
          <w:lang w:val="fr-FR"/>
        </w:rPr>
        <w:t>(</w:t>
      </w:r>
      <w:proofErr w:type="gramStart"/>
      <w:r w:rsidRPr="009C0842">
        <w:rPr>
          <w:i/>
          <w:iCs/>
          <w:sz w:val="18"/>
          <w:szCs w:val="18"/>
          <w:lang w:val="fr-FR"/>
        </w:rPr>
        <w:t>en</w:t>
      </w:r>
      <w:proofErr w:type="gramEnd"/>
      <w:r w:rsidRPr="009C0842">
        <w:rPr>
          <w:i/>
          <w:iCs/>
          <w:sz w:val="18"/>
          <w:szCs w:val="18"/>
          <w:lang w:val="fr-FR"/>
        </w:rPr>
        <w:t xml:space="preserve"> francs suisses, au 31 mai 2016)</w:t>
      </w:r>
    </w:p>
    <w:p w:rsidR="00AA1981" w:rsidRPr="009C0842" w:rsidRDefault="00AA1981" w:rsidP="009C0842">
      <w:pPr>
        <w:keepNext/>
        <w:keepLines/>
        <w:autoSpaceDE w:val="0"/>
        <w:autoSpaceDN w:val="0"/>
        <w:adjustRightInd w:val="0"/>
        <w:rPr>
          <w:lang w:val="fr-FR"/>
        </w:rPr>
      </w:pPr>
    </w:p>
    <w:tbl>
      <w:tblPr>
        <w:tblW w:w="4665"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511"/>
        <w:gridCol w:w="1500"/>
        <w:gridCol w:w="1557"/>
        <w:gridCol w:w="1561"/>
      </w:tblGrid>
      <w:tr w:rsidR="009C0842" w:rsidRPr="009C0842" w:rsidTr="00A6476E">
        <w:trPr>
          <w:trHeight w:val="760"/>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B905E9" w:rsidP="009C0842">
            <w:pPr>
              <w:keepNext/>
              <w:keepLines/>
              <w:autoSpaceDE w:val="0"/>
              <w:autoSpaceDN w:val="0"/>
              <w:adjustRightInd w:val="0"/>
              <w:spacing w:before="40" w:after="40"/>
              <w:ind w:left="-74" w:right="-60"/>
              <w:rPr>
                <w:b/>
                <w:bCs/>
                <w:sz w:val="16"/>
                <w:szCs w:val="16"/>
                <w:lang w:val="fr-FR"/>
              </w:rPr>
            </w:pPr>
            <w:r w:rsidRPr="009C0842">
              <w:rPr>
                <w:b/>
                <w:bCs/>
                <w:sz w:val="16"/>
                <w:szCs w:val="16"/>
                <w:lang w:val="fr-FR"/>
              </w:rPr>
              <w:t>Catégorie de dépense</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B905E9" w:rsidP="009C0842">
            <w:pPr>
              <w:keepNext/>
              <w:keepLines/>
              <w:autoSpaceDE w:val="0"/>
              <w:autoSpaceDN w:val="0"/>
              <w:adjustRightInd w:val="0"/>
              <w:spacing w:before="40" w:after="40"/>
              <w:ind w:left="-74" w:right="-60"/>
              <w:jc w:val="center"/>
              <w:rPr>
                <w:b/>
                <w:bCs/>
                <w:sz w:val="16"/>
                <w:szCs w:val="16"/>
                <w:lang w:val="fr-FR"/>
              </w:rPr>
            </w:pPr>
            <w:r w:rsidRPr="009C0842">
              <w:rPr>
                <w:b/>
                <w:bCs/>
                <w:sz w:val="16"/>
                <w:szCs w:val="16"/>
                <w:lang w:val="fr-FR"/>
              </w:rPr>
              <w:t>Budget initial du projet</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B905E9" w:rsidP="009C0842">
            <w:pPr>
              <w:keepNext/>
              <w:keepLines/>
              <w:autoSpaceDE w:val="0"/>
              <w:autoSpaceDN w:val="0"/>
              <w:adjustRightInd w:val="0"/>
              <w:spacing w:before="40" w:after="40"/>
              <w:ind w:left="-74" w:right="-60"/>
              <w:jc w:val="center"/>
              <w:rPr>
                <w:b/>
                <w:bCs/>
                <w:sz w:val="16"/>
                <w:szCs w:val="16"/>
                <w:lang w:val="fr-FR"/>
              </w:rPr>
            </w:pPr>
            <w:r w:rsidRPr="009C0842">
              <w:rPr>
                <w:b/>
                <w:bCs/>
                <w:sz w:val="16"/>
                <w:szCs w:val="16"/>
                <w:lang w:val="fr-FR"/>
              </w:rPr>
              <w:t>Budget</w:t>
            </w:r>
            <w:r w:rsidR="00EB651D" w:rsidRPr="009C0842">
              <w:rPr>
                <w:b/>
                <w:bCs/>
                <w:sz w:val="16"/>
                <w:szCs w:val="16"/>
                <w:lang w:val="fr-FR"/>
              </w:rPr>
              <w:t xml:space="preserve"> </w:t>
            </w:r>
            <w:r w:rsidRPr="009C0842">
              <w:rPr>
                <w:b/>
                <w:bCs/>
                <w:sz w:val="16"/>
                <w:szCs w:val="16"/>
                <w:lang w:val="fr-FR"/>
              </w:rPr>
              <w:t>actualisé</w:t>
            </w:r>
            <w:r w:rsidR="005A4D8D" w:rsidRPr="009C0842">
              <w:rPr>
                <w:b/>
                <w:sz w:val="16"/>
                <w:szCs w:val="16"/>
                <w:vertAlign w:val="superscript"/>
                <w:lang w:val="fr-FR"/>
              </w:rPr>
              <w:t>1</w:t>
            </w:r>
          </w:p>
        </w:tc>
        <w:tc>
          <w:tcPr>
            <w:tcW w:w="872"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B905E9" w:rsidP="009C0842">
            <w:pPr>
              <w:keepNext/>
              <w:keepLines/>
              <w:autoSpaceDE w:val="0"/>
              <w:autoSpaceDN w:val="0"/>
              <w:adjustRightInd w:val="0"/>
              <w:spacing w:before="40" w:after="40"/>
              <w:ind w:left="-74" w:right="-60"/>
              <w:jc w:val="center"/>
              <w:rPr>
                <w:b/>
                <w:bCs/>
                <w:sz w:val="16"/>
                <w:szCs w:val="16"/>
                <w:lang w:val="fr-FR"/>
              </w:rPr>
            </w:pPr>
            <w:r w:rsidRPr="009C0842">
              <w:rPr>
                <w:b/>
                <w:bCs/>
                <w:sz w:val="16"/>
                <w:szCs w:val="16"/>
                <w:lang w:val="fr-FR"/>
              </w:rPr>
              <w:t>Montants réalisés à ce jour</w:t>
            </w:r>
            <w:r w:rsidR="005A4D8D" w:rsidRPr="009C0842">
              <w:rPr>
                <w:b/>
                <w:sz w:val="16"/>
                <w:szCs w:val="16"/>
                <w:vertAlign w:val="superscript"/>
                <w:lang w:val="fr-FR"/>
              </w:rPr>
              <w:t>2</w:t>
            </w:r>
          </w:p>
        </w:tc>
        <w:tc>
          <w:tcPr>
            <w:tcW w:w="874"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9C0842" w:rsidRDefault="00B905E9" w:rsidP="009C0842">
            <w:pPr>
              <w:keepNext/>
              <w:keepLines/>
              <w:autoSpaceDE w:val="0"/>
              <w:autoSpaceDN w:val="0"/>
              <w:adjustRightInd w:val="0"/>
              <w:spacing w:before="40" w:after="40"/>
              <w:ind w:left="-74" w:right="-60"/>
              <w:jc w:val="center"/>
              <w:rPr>
                <w:b/>
                <w:bCs/>
                <w:sz w:val="16"/>
                <w:szCs w:val="16"/>
                <w:lang w:val="fr-FR"/>
              </w:rPr>
            </w:pPr>
            <w:r w:rsidRPr="009C0842">
              <w:rPr>
                <w:b/>
                <w:bCs/>
                <w:sz w:val="16"/>
                <w:szCs w:val="16"/>
                <w:lang w:val="fr-FR"/>
              </w:rPr>
              <w:t xml:space="preserve">Utilisation estimée du budget </w:t>
            </w:r>
            <w:r w:rsidR="00EB651D" w:rsidRPr="009C0842">
              <w:rPr>
                <w:b/>
                <w:bCs/>
                <w:sz w:val="16"/>
                <w:szCs w:val="16"/>
                <w:lang w:val="fr-FR"/>
              </w:rPr>
              <w:t>d</w:t>
            </w:r>
            <w:r w:rsidR="00B50C5B" w:rsidRPr="009C0842">
              <w:rPr>
                <w:b/>
                <w:bCs/>
                <w:sz w:val="16"/>
                <w:szCs w:val="16"/>
                <w:lang w:val="fr-FR"/>
              </w:rPr>
              <w:t>’</w:t>
            </w:r>
            <w:r w:rsidRPr="009C0842">
              <w:rPr>
                <w:b/>
                <w:bCs/>
                <w:sz w:val="16"/>
                <w:szCs w:val="16"/>
                <w:lang w:val="fr-FR"/>
              </w:rPr>
              <w:t>ici la fin de</w:t>
            </w:r>
            <w:r w:rsidR="00DC64FD" w:rsidRPr="009C0842">
              <w:rPr>
                <w:b/>
                <w:bCs/>
                <w:sz w:val="16"/>
                <w:szCs w:val="16"/>
                <w:lang w:val="fr-FR"/>
              </w:rPr>
              <w:t> </w:t>
            </w:r>
            <w:r w:rsidR="006E5C0F" w:rsidRPr="009C0842">
              <w:rPr>
                <w:b/>
                <w:bCs/>
                <w:sz w:val="16"/>
                <w:szCs w:val="16"/>
                <w:lang w:val="fr-FR"/>
              </w:rPr>
              <w:t>201</w:t>
            </w:r>
            <w:r w:rsidR="00070091" w:rsidRPr="009C0842">
              <w:rPr>
                <w:b/>
                <w:bCs/>
                <w:sz w:val="16"/>
                <w:szCs w:val="16"/>
                <w:lang w:val="fr-FR"/>
              </w:rPr>
              <w:t>6</w:t>
            </w:r>
            <w:r w:rsidR="005A4D8D" w:rsidRPr="009C0842">
              <w:rPr>
                <w:b/>
                <w:sz w:val="16"/>
                <w:szCs w:val="16"/>
                <w:vertAlign w:val="superscript"/>
                <w:lang w:val="fr-FR"/>
              </w:rPr>
              <w:t>3</w:t>
            </w:r>
          </w:p>
        </w:tc>
      </w:tr>
      <w:tr w:rsidR="009C0842" w:rsidRPr="009C0842"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rPr>
                <w:sz w:val="16"/>
                <w:szCs w:val="16"/>
                <w:lang w:val="fr-FR"/>
              </w:rPr>
            </w:pPr>
            <w:r w:rsidRPr="009C0842">
              <w:rPr>
                <w:sz w:val="16"/>
                <w:szCs w:val="16"/>
                <w:lang w:val="fr-FR"/>
              </w:rPr>
              <w:t>Hébergement des applications</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1 383 360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390 243</w:t>
            </w:r>
          </w:p>
        </w:tc>
        <w:tc>
          <w:tcPr>
            <w:tcW w:w="872"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191 182</w:t>
            </w:r>
          </w:p>
        </w:tc>
        <w:tc>
          <w:tcPr>
            <w:tcW w:w="874"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234 566</w:t>
            </w:r>
          </w:p>
        </w:tc>
      </w:tr>
      <w:tr w:rsidR="009C0842" w:rsidRPr="009C0842"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rPr>
                <w:sz w:val="16"/>
                <w:szCs w:val="16"/>
                <w:lang w:val="fr-FR"/>
              </w:rPr>
            </w:pPr>
            <w:r w:rsidRPr="009C0842">
              <w:rPr>
                <w:sz w:val="16"/>
                <w:szCs w:val="16"/>
                <w:lang w:val="fr-FR"/>
              </w:rPr>
              <w:t>Acquisition de logiciels</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3 989 738</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2 652 050</w:t>
            </w:r>
          </w:p>
        </w:tc>
        <w:tc>
          <w:tcPr>
            <w:tcW w:w="872"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2 312 062</w:t>
            </w:r>
          </w:p>
        </w:tc>
        <w:tc>
          <w:tcPr>
            <w:tcW w:w="874"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2 527 112</w:t>
            </w:r>
          </w:p>
        </w:tc>
      </w:tr>
      <w:tr w:rsidR="009C0842" w:rsidRPr="009C0842"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rPr>
                <w:sz w:val="16"/>
                <w:szCs w:val="16"/>
                <w:lang w:val="fr-FR"/>
              </w:rPr>
            </w:pPr>
            <w:r w:rsidRPr="009C0842">
              <w:rPr>
                <w:sz w:val="16"/>
                <w:szCs w:val="16"/>
                <w:lang w:val="fr-FR"/>
              </w:rPr>
              <w:t>Personnel affecté au projet</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5 564 680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6 939 876</w:t>
            </w:r>
          </w:p>
        </w:tc>
        <w:tc>
          <w:tcPr>
            <w:tcW w:w="872"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5 987 149</w:t>
            </w:r>
          </w:p>
        </w:tc>
        <w:tc>
          <w:tcPr>
            <w:tcW w:w="874"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6 319 476</w:t>
            </w:r>
          </w:p>
        </w:tc>
      </w:tr>
      <w:tr w:rsidR="009C0842" w:rsidRPr="009C0842"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rPr>
                <w:sz w:val="16"/>
                <w:szCs w:val="16"/>
                <w:lang w:val="fr-FR"/>
              </w:rPr>
            </w:pPr>
            <w:r w:rsidRPr="009C0842">
              <w:rPr>
                <w:sz w:val="16"/>
                <w:szCs w:val="16"/>
                <w:lang w:val="fr-FR"/>
              </w:rPr>
              <w:t>Ressources affectées au remplacement des utilisateurs</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2 703 800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1 572 128</w:t>
            </w:r>
          </w:p>
        </w:tc>
        <w:tc>
          <w:tcPr>
            <w:tcW w:w="872"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1 179 428</w:t>
            </w:r>
          </w:p>
        </w:tc>
        <w:tc>
          <w:tcPr>
            <w:tcW w:w="874"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1 390 628</w:t>
            </w:r>
          </w:p>
        </w:tc>
      </w:tr>
      <w:tr w:rsidR="009C0842" w:rsidRPr="009C0842"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rPr>
                <w:sz w:val="16"/>
                <w:szCs w:val="16"/>
                <w:lang w:val="fr-FR"/>
              </w:rPr>
            </w:pPr>
            <w:r w:rsidRPr="009C0842">
              <w:rPr>
                <w:sz w:val="16"/>
                <w:szCs w:val="16"/>
                <w:lang w:val="fr-FR"/>
              </w:rPr>
              <w:t>Partenaire d</w:t>
            </w:r>
            <w:r w:rsidR="00B50C5B" w:rsidRPr="009C0842">
              <w:rPr>
                <w:sz w:val="16"/>
                <w:szCs w:val="16"/>
                <w:lang w:val="fr-FR"/>
              </w:rPr>
              <w:t>’</w:t>
            </w:r>
            <w:r w:rsidRPr="009C0842">
              <w:rPr>
                <w:sz w:val="16"/>
                <w:szCs w:val="16"/>
                <w:lang w:val="fr-FR"/>
              </w:rPr>
              <w:t>exécution externe</w:t>
            </w:r>
            <w:r w:rsidR="003B1B67" w:rsidRPr="009C0842">
              <w:rPr>
                <w:sz w:val="16"/>
                <w:szCs w:val="16"/>
                <w:lang w:val="fr-FR"/>
              </w:rPr>
              <w:t xml:space="preserve"> </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9 896 109</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10 594 701</w:t>
            </w:r>
          </w:p>
        </w:tc>
        <w:tc>
          <w:tcPr>
            <w:tcW w:w="872"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6 480 414</w:t>
            </w:r>
          </w:p>
        </w:tc>
        <w:tc>
          <w:tcPr>
            <w:tcW w:w="874"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8 108 602</w:t>
            </w:r>
          </w:p>
        </w:tc>
      </w:tr>
      <w:tr w:rsidR="009C0842" w:rsidRPr="009C0842"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rPr>
                <w:sz w:val="16"/>
                <w:szCs w:val="16"/>
                <w:lang w:val="fr-FR"/>
              </w:rPr>
            </w:pPr>
            <w:r w:rsidRPr="009C0842">
              <w:rPr>
                <w:sz w:val="16"/>
                <w:szCs w:val="16"/>
                <w:lang w:val="fr-FR"/>
              </w:rPr>
              <w:t>Formation</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1 253 780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475 447</w:t>
            </w:r>
          </w:p>
        </w:tc>
        <w:tc>
          <w:tcPr>
            <w:tcW w:w="872"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175 587</w:t>
            </w:r>
          </w:p>
        </w:tc>
        <w:tc>
          <w:tcPr>
            <w:tcW w:w="874" w:type="pct"/>
            <w:tcBorders>
              <w:top w:val="single" w:sz="4" w:space="0" w:color="auto"/>
              <w:left w:val="single" w:sz="4" w:space="0" w:color="auto"/>
              <w:bottom w:val="single" w:sz="4" w:space="0" w:color="auto"/>
              <w:right w:val="single" w:sz="4" w:space="0" w:color="auto"/>
            </w:tcBorders>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360 607</w:t>
            </w:r>
          </w:p>
        </w:tc>
      </w:tr>
      <w:tr w:rsidR="009C0842" w:rsidRPr="009C0842"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AA120A" w:rsidRPr="009C0842" w:rsidRDefault="00B905E9" w:rsidP="009C0842">
            <w:pPr>
              <w:autoSpaceDE w:val="0"/>
              <w:autoSpaceDN w:val="0"/>
              <w:adjustRightInd w:val="0"/>
              <w:spacing w:before="40" w:after="40"/>
              <w:rPr>
                <w:sz w:val="16"/>
                <w:szCs w:val="16"/>
                <w:lang w:val="fr-FR"/>
              </w:rPr>
            </w:pPr>
            <w:r w:rsidRPr="009C0842">
              <w:rPr>
                <w:sz w:val="16"/>
                <w:szCs w:val="16"/>
                <w:lang w:val="fr-FR"/>
              </w:rPr>
              <w:t>Communications et autres</w:t>
            </w:r>
          </w:p>
        </w:tc>
        <w:tc>
          <w:tcPr>
            <w:tcW w:w="846" w:type="pct"/>
            <w:tcBorders>
              <w:top w:val="single" w:sz="4" w:space="0" w:color="auto"/>
              <w:left w:val="single" w:sz="4" w:space="0" w:color="auto"/>
              <w:bottom w:val="single" w:sz="4" w:space="0" w:color="auto"/>
              <w:right w:val="single" w:sz="4" w:space="0" w:color="auto"/>
            </w:tcBorders>
            <w:vAlign w:val="center"/>
          </w:tcPr>
          <w:p w:rsidR="00AA120A"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550 000</w:t>
            </w:r>
          </w:p>
        </w:tc>
        <w:tc>
          <w:tcPr>
            <w:tcW w:w="840" w:type="pct"/>
            <w:tcBorders>
              <w:top w:val="single" w:sz="4" w:space="0" w:color="auto"/>
              <w:left w:val="single" w:sz="4" w:space="0" w:color="auto"/>
              <w:bottom w:val="single" w:sz="4" w:space="0" w:color="auto"/>
              <w:right w:val="single" w:sz="4" w:space="0" w:color="auto"/>
            </w:tcBorders>
            <w:vAlign w:val="center"/>
          </w:tcPr>
          <w:p w:rsidR="00AA120A"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1 336 017</w:t>
            </w:r>
          </w:p>
        </w:tc>
        <w:tc>
          <w:tcPr>
            <w:tcW w:w="872" w:type="pct"/>
            <w:tcBorders>
              <w:top w:val="single" w:sz="4" w:space="0" w:color="auto"/>
              <w:left w:val="single" w:sz="4" w:space="0" w:color="auto"/>
              <w:bottom w:val="single" w:sz="4" w:space="0" w:color="auto"/>
              <w:right w:val="single" w:sz="4" w:space="0" w:color="auto"/>
            </w:tcBorders>
          </w:tcPr>
          <w:p w:rsidR="00AA120A"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511 921</w:t>
            </w:r>
          </w:p>
        </w:tc>
        <w:tc>
          <w:tcPr>
            <w:tcW w:w="874" w:type="pct"/>
            <w:tcBorders>
              <w:top w:val="single" w:sz="4" w:space="0" w:color="auto"/>
              <w:left w:val="single" w:sz="4" w:space="0" w:color="auto"/>
              <w:bottom w:val="single" w:sz="4" w:space="0" w:color="auto"/>
              <w:right w:val="single" w:sz="4" w:space="0" w:color="auto"/>
            </w:tcBorders>
          </w:tcPr>
          <w:p w:rsidR="00AA120A"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654 017</w:t>
            </w:r>
          </w:p>
        </w:tc>
      </w:tr>
      <w:tr w:rsidR="009C0842" w:rsidRPr="009C0842"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rPr>
                <w:sz w:val="16"/>
                <w:szCs w:val="16"/>
                <w:lang w:val="fr-FR"/>
              </w:rPr>
            </w:pPr>
            <w:r w:rsidRPr="009C0842">
              <w:rPr>
                <w:sz w:val="16"/>
                <w:szCs w:val="16"/>
                <w:lang w:val="fr-FR"/>
              </w:rPr>
              <w:t>Provisions pour imprévus</w:t>
            </w:r>
            <w:r w:rsidR="005A4D8D" w:rsidRPr="009C0842">
              <w:rPr>
                <w:b/>
                <w:sz w:val="16"/>
                <w:szCs w:val="16"/>
                <w:vertAlign w:val="superscript"/>
                <w:lang w:val="fr-FR"/>
              </w:rPr>
              <w:t>4</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9C0842" w:rsidRDefault="00D50811" w:rsidP="009C0842">
            <w:pPr>
              <w:autoSpaceDE w:val="0"/>
              <w:autoSpaceDN w:val="0"/>
              <w:adjustRightInd w:val="0"/>
              <w:spacing w:before="40" w:after="40"/>
              <w:jc w:val="right"/>
              <w:rPr>
                <w:sz w:val="16"/>
                <w:szCs w:val="16"/>
                <w:lang w:val="fr-FR"/>
              </w:rPr>
            </w:pPr>
            <w:r w:rsidRPr="009C0842">
              <w:rPr>
                <w:sz w:val="16"/>
                <w:szCs w:val="16"/>
                <w:lang w:val="fr-FR"/>
              </w:rPr>
              <w:noBreakHyphen/>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9C0842" w:rsidRDefault="00B905E9" w:rsidP="009C0842">
            <w:pPr>
              <w:autoSpaceDE w:val="0"/>
              <w:autoSpaceDN w:val="0"/>
              <w:adjustRightInd w:val="0"/>
              <w:spacing w:before="40" w:after="40"/>
              <w:jc w:val="right"/>
              <w:rPr>
                <w:sz w:val="16"/>
                <w:szCs w:val="16"/>
                <w:lang w:val="fr-FR"/>
              </w:rPr>
            </w:pPr>
            <w:r w:rsidRPr="009C0842">
              <w:rPr>
                <w:sz w:val="16"/>
                <w:szCs w:val="16"/>
                <w:lang w:val="fr-FR"/>
              </w:rPr>
              <w:t>1 381 004</w:t>
            </w:r>
          </w:p>
        </w:tc>
        <w:tc>
          <w:tcPr>
            <w:tcW w:w="872" w:type="pct"/>
            <w:tcBorders>
              <w:top w:val="single" w:sz="4" w:space="0" w:color="auto"/>
              <w:left w:val="single" w:sz="4" w:space="0" w:color="auto"/>
              <w:bottom w:val="single" w:sz="4" w:space="0" w:color="auto"/>
              <w:right w:val="single" w:sz="4" w:space="0" w:color="auto"/>
            </w:tcBorders>
          </w:tcPr>
          <w:p w:rsidR="003B1B67" w:rsidRPr="009C0842" w:rsidRDefault="00D50811" w:rsidP="009C0842">
            <w:pPr>
              <w:autoSpaceDE w:val="0"/>
              <w:autoSpaceDN w:val="0"/>
              <w:adjustRightInd w:val="0"/>
              <w:spacing w:before="40" w:after="40"/>
              <w:jc w:val="right"/>
              <w:rPr>
                <w:sz w:val="16"/>
                <w:szCs w:val="16"/>
                <w:lang w:val="fr-FR"/>
              </w:rPr>
            </w:pPr>
            <w:r w:rsidRPr="009C0842">
              <w:rPr>
                <w:sz w:val="16"/>
                <w:szCs w:val="16"/>
                <w:lang w:val="fr-FR"/>
              </w:rPr>
              <w:noBreakHyphen/>
            </w:r>
          </w:p>
        </w:tc>
        <w:tc>
          <w:tcPr>
            <w:tcW w:w="874" w:type="pct"/>
            <w:tcBorders>
              <w:top w:val="single" w:sz="4" w:space="0" w:color="auto"/>
              <w:left w:val="single" w:sz="4" w:space="0" w:color="auto"/>
              <w:bottom w:val="single" w:sz="4" w:space="0" w:color="auto"/>
              <w:right w:val="single" w:sz="4" w:space="0" w:color="auto"/>
            </w:tcBorders>
          </w:tcPr>
          <w:p w:rsidR="003B1B67" w:rsidRPr="009C0842" w:rsidRDefault="00D50811" w:rsidP="009C0842">
            <w:pPr>
              <w:autoSpaceDE w:val="0"/>
              <w:autoSpaceDN w:val="0"/>
              <w:adjustRightInd w:val="0"/>
              <w:spacing w:before="40" w:after="40"/>
              <w:jc w:val="right"/>
              <w:rPr>
                <w:sz w:val="16"/>
                <w:szCs w:val="16"/>
                <w:lang w:val="fr-FR"/>
              </w:rPr>
            </w:pPr>
            <w:r w:rsidRPr="009C0842">
              <w:rPr>
                <w:sz w:val="16"/>
                <w:szCs w:val="16"/>
                <w:lang w:val="fr-FR"/>
              </w:rPr>
              <w:noBreakHyphen/>
            </w:r>
          </w:p>
        </w:tc>
      </w:tr>
      <w:tr w:rsidR="009C0842" w:rsidRPr="009C0842" w:rsidTr="00A6476E">
        <w:trPr>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9C0842" w:rsidRDefault="00B905E9" w:rsidP="009C0842">
            <w:pPr>
              <w:autoSpaceDE w:val="0"/>
              <w:autoSpaceDN w:val="0"/>
              <w:adjustRightInd w:val="0"/>
              <w:spacing w:before="40" w:after="40"/>
              <w:rPr>
                <w:b/>
                <w:sz w:val="16"/>
                <w:szCs w:val="16"/>
                <w:lang w:val="fr-FR"/>
              </w:rPr>
            </w:pPr>
            <w:r w:rsidRPr="009C0842">
              <w:rPr>
                <w:b/>
                <w:sz w:val="16"/>
                <w:szCs w:val="16"/>
                <w:lang w:val="fr-FR"/>
              </w:rPr>
              <w:t>Total</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9C0842" w:rsidRDefault="00B905E9" w:rsidP="009C0842">
            <w:pPr>
              <w:autoSpaceDE w:val="0"/>
              <w:autoSpaceDN w:val="0"/>
              <w:adjustRightInd w:val="0"/>
              <w:spacing w:before="40" w:after="40"/>
              <w:jc w:val="right"/>
              <w:rPr>
                <w:b/>
                <w:sz w:val="16"/>
                <w:szCs w:val="16"/>
                <w:lang w:val="fr-FR"/>
              </w:rPr>
            </w:pPr>
            <w:r w:rsidRPr="009C0842">
              <w:rPr>
                <w:b/>
                <w:sz w:val="16"/>
                <w:szCs w:val="16"/>
                <w:lang w:val="fr-FR"/>
              </w:rPr>
              <w:t>25 341 467</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9C0842" w:rsidRDefault="00B905E9" w:rsidP="009C0842">
            <w:pPr>
              <w:autoSpaceDE w:val="0"/>
              <w:autoSpaceDN w:val="0"/>
              <w:adjustRightInd w:val="0"/>
              <w:spacing w:before="40" w:after="40"/>
              <w:jc w:val="right"/>
              <w:rPr>
                <w:b/>
                <w:sz w:val="16"/>
                <w:szCs w:val="16"/>
                <w:lang w:val="fr-FR"/>
              </w:rPr>
            </w:pPr>
            <w:r w:rsidRPr="009C0842">
              <w:rPr>
                <w:b/>
                <w:sz w:val="16"/>
                <w:szCs w:val="16"/>
                <w:lang w:val="fr-FR"/>
              </w:rPr>
              <w:t>25 341 467</w:t>
            </w:r>
          </w:p>
        </w:tc>
        <w:tc>
          <w:tcPr>
            <w:tcW w:w="872" w:type="pct"/>
            <w:tcBorders>
              <w:top w:val="single" w:sz="4" w:space="0" w:color="auto"/>
              <w:left w:val="single" w:sz="4" w:space="0" w:color="auto"/>
              <w:bottom w:val="single" w:sz="4" w:space="0" w:color="auto"/>
              <w:right w:val="single" w:sz="4" w:space="0" w:color="auto"/>
            </w:tcBorders>
            <w:shd w:val="clear" w:color="auto" w:fill="CCFFFF"/>
          </w:tcPr>
          <w:p w:rsidR="003B1B67" w:rsidRPr="009C0842" w:rsidRDefault="00B905E9" w:rsidP="009C0842">
            <w:pPr>
              <w:autoSpaceDE w:val="0"/>
              <w:autoSpaceDN w:val="0"/>
              <w:adjustRightInd w:val="0"/>
              <w:spacing w:before="40" w:after="40"/>
              <w:jc w:val="right"/>
              <w:rPr>
                <w:b/>
                <w:sz w:val="16"/>
                <w:szCs w:val="16"/>
                <w:lang w:val="fr-FR"/>
              </w:rPr>
            </w:pPr>
            <w:r w:rsidRPr="009C0842">
              <w:rPr>
                <w:b/>
                <w:sz w:val="16"/>
                <w:szCs w:val="16"/>
                <w:lang w:val="fr-FR"/>
              </w:rPr>
              <w:t>16 801 192</w:t>
            </w:r>
          </w:p>
        </w:tc>
        <w:tc>
          <w:tcPr>
            <w:tcW w:w="874" w:type="pct"/>
            <w:tcBorders>
              <w:top w:val="single" w:sz="4" w:space="0" w:color="auto"/>
              <w:left w:val="single" w:sz="4" w:space="0" w:color="auto"/>
              <w:bottom w:val="single" w:sz="4" w:space="0" w:color="auto"/>
              <w:right w:val="single" w:sz="4" w:space="0" w:color="auto"/>
            </w:tcBorders>
            <w:shd w:val="clear" w:color="auto" w:fill="CCFFFF"/>
          </w:tcPr>
          <w:p w:rsidR="003B1B67" w:rsidRPr="009C0842" w:rsidRDefault="00B905E9" w:rsidP="009C0842">
            <w:pPr>
              <w:autoSpaceDE w:val="0"/>
              <w:autoSpaceDN w:val="0"/>
              <w:adjustRightInd w:val="0"/>
              <w:spacing w:before="40" w:after="40"/>
              <w:jc w:val="right"/>
              <w:rPr>
                <w:b/>
                <w:sz w:val="16"/>
                <w:szCs w:val="16"/>
                <w:lang w:val="fr-FR"/>
              </w:rPr>
            </w:pPr>
            <w:r w:rsidRPr="009C0842">
              <w:rPr>
                <w:b/>
                <w:sz w:val="16"/>
                <w:szCs w:val="16"/>
                <w:lang w:val="fr-FR"/>
              </w:rPr>
              <w:t>19 595 009</w:t>
            </w:r>
          </w:p>
        </w:tc>
      </w:tr>
    </w:tbl>
    <w:p w:rsidR="009714CE" w:rsidRPr="009C0842" w:rsidRDefault="005A4D8D" w:rsidP="009C0842">
      <w:pPr>
        <w:keepNext/>
        <w:keepLines/>
        <w:tabs>
          <w:tab w:val="left" w:pos="2987"/>
        </w:tabs>
        <w:autoSpaceDE w:val="0"/>
        <w:autoSpaceDN w:val="0"/>
        <w:adjustRightInd w:val="0"/>
        <w:spacing w:after="60"/>
        <w:ind w:left="1418" w:hanging="851"/>
        <w:rPr>
          <w:sz w:val="18"/>
          <w:szCs w:val="18"/>
          <w:lang w:val="fr-FR"/>
        </w:rPr>
      </w:pPr>
      <w:r w:rsidRPr="009C0842">
        <w:rPr>
          <w:sz w:val="18"/>
          <w:szCs w:val="18"/>
          <w:lang w:val="fr-FR"/>
        </w:rPr>
        <w:tab/>
      </w:r>
      <w:r w:rsidRPr="009C0842">
        <w:rPr>
          <w:sz w:val="18"/>
          <w:szCs w:val="18"/>
          <w:lang w:val="fr-FR"/>
        </w:rPr>
        <w:tab/>
      </w:r>
    </w:p>
    <w:p w:rsidR="009714CE" w:rsidRPr="009C0842" w:rsidRDefault="00B905E9" w:rsidP="009C0842">
      <w:pPr>
        <w:keepNext/>
        <w:keepLines/>
        <w:tabs>
          <w:tab w:val="left" w:pos="709"/>
        </w:tabs>
        <w:autoSpaceDE w:val="0"/>
        <w:autoSpaceDN w:val="0"/>
        <w:adjustRightInd w:val="0"/>
        <w:ind w:left="142" w:hanging="142"/>
        <w:rPr>
          <w:sz w:val="16"/>
          <w:szCs w:val="16"/>
          <w:lang w:val="fr-FR"/>
        </w:rPr>
      </w:pPr>
      <w:r w:rsidRPr="009C0842">
        <w:rPr>
          <w:sz w:val="16"/>
          <w:szCs w:val="16"/>
          <w:vertAlign w:val="superscript"/>
          <w:lang w:val="fr-FR"/>
        </w:rPr>
        <w:t>1</w:t>
      </w:r>
      <w:r w:rsidRPr="009C0842">
        <w:rPr>
          <w:sz w:val="16"/>
          <w:szCs w:val="16"/>
          <w:lang w:val="fr-FR"/>
        </w:rPr>
        <w:t xml:space="preserve"> </w:t>
      </w:r>
      <w:r w:rsidRPr="009C0842">
        <w:rPr>
          <w:sz w:val="16"/>
          <w:szCs w:val="16"/>
          <w:lang w:val="fr-FR"/>
        </w:rPr>
        <w:tab/>
        <w:t>Soit les montants réalisés au 31 mai 2016 et le budget estimé pour les futurs projets planifi</w:t>
      </w:r>
      <w:r w:rsidR="00D50811" w:rsidRPr="009C0842">
        <w:rPr>
          <w:sz w:val="16"/>
          <w:szCs w:val="16"/>
          <w:lang w:val="fr-FR"/>
        </w:rPr>
        <w:t>és.  Ce</w:t>
      </w:r>
      <w:r w:rsidRPr="009C0842">
        <w:rPr>
          <w:sz w:val="16"/>
          <w:szCs w:val="16"/>
          <w:lang w:val="fr-FR"/>
        </w:rPr>
        <w:t xml:space="preserve"> dernier tient compte d</w:t>
      </w:r>
      <w:r w:rsidR="00B50C5B" w:rsidRPr="009C0842">
        <w:rPr>
          <w:sz w:val="16"/>
          <w:szCs w:val="16"/>
          <w:lang w:val="fr-FR"/>
        </w:rPr>
        <w:t>’</w:t>
      </w:r>
      <w:r w:rsidRPr="009C0842">
        <w:rPr>
          <w:sz w:val="16"/>
          <w:szCs w:val="16"/>
          <w:lang w:val="fr-FR"/>
        </w:rPr>
        <w:t>une marge d</w:t>
      </w:r>
      <w:r w:rsidR="00B50C5B" w:rsidRPr="009C0842">
        <w:rPr>
          <w:sz w:val="16"/>
          <w:szCs w:val="16"/>
          <w:lang w:val="fr-FR"/>
        </w:rPr>
        <w:t>’</w:t>
      </w:r>
      <w:r w:rsidRPr="009C0842">
        <w:rPr>
          <w:sz w:val="16"/>
          <w:szCs w:val="16"/>
          <w:lang w:val="fr-FR"/>
        </w:rPr>
        <w:t>imprévus de 10%, conformément à l</w:t>
      </w:r>
      <w:r w:rsidR="00B50C5B" w:rsidRPr="009C0842">
        <w:rPr>
          <w:sz w:val="16"/>
          <w:szCs w:val="16"/>
          <w:lang w:val="fr-FR"/>
        </w:rPr>
        <w:t>’</w:t>
      </w:r>
      <w:r w:rsidRPr="009C0842">
        <w:rPr>
          <w:sz w:val="16"/>
          <w:szCs w:val="16"/>
          <w:lang w:val="fr-FR"/>
        </w:rPr>
        <w:t>hypothèse de planification initiale (document</w:t>
      </w:r>
      <w:r w:rsidR="00EB651D" w:rsidRPr="009C0842">
        <w:rPr>
          <w:sz w:val="16"/>
          <w:szCs w:val="16"/>
          <w:lang w:val="fr-FR"/>
        </w:rPr>
        <w:t xml:space="preserve"> </w:t>
      </w:r>
      <w:r w:rsidRPr="009C0842">
        <w:rPr>
          <w:sz w:val="16"/>
          <w:szCs w:val="16"/>
          <w:lang w:val="fr-FR"/>
        </w:rPr>
        <w:t>WO/PBC/15/17).</w:t>
      </w:r>
    </w:p>
    <w:p w:rsidR="009714CE" w:rsidRPr="009C0842" w:rsidRDefault="00B905E9" w:rsidP="009C0842">
      <w:pPr>
        <w:keepNext/>
        <w:keepLines/>
        <w:tabs>
          <w:tab w:val="left" w:pos="709"/>
        </w:tabs>
        <w:autoSpaceDE w:val="0"/>
        <w:autoSpaceDN w:val="0"/>
        <w:adjustRightInd w:val="0"/>
        <w:ind w:left="142" w:hanging="142"/>
        <w:rPr>
          <w:sz w:val="16"/>
          <w:szCs w:val="16"/>
          <w:lang w:val="fr-FR"/>
        </w:rPr>
      </w:pPr>
      <w:r w:rsidRPr="009C0842">
        <w:rPr>
          <w:sz w:val="16"/>
          <w:szCs w:val="16"/>
          <w:vertAlign w:val="superscript"/>
          <w:lang w:val="fr-FR"/>
        </w:rPr>
        <w:t>2</w:t>
      </w:r>
      <w:r w:rsidRPr="009C0842">
        <w:rPr>
          <w:sz w:val="16"/>
          <w:szCs w:val="16"/>
          <w:lang w:val="fr-FR"/>
        </w:rPr>
        <w:tab/>
        <w:t>Soit les dépenses au 31 mai 2016.</w:t>
      </w:r>
    </w:p>
    <w:p w:rsidR="009714CE" w:rsidRPr="009C0842" w:rsidRDefault="00B905E9" w:rsidP="009C0842">
      <w:pPr>
        <w:keepNext/>
        <w:keepLines/>
        <w:tabs>
          <w:tab w:val="left" w:pos="709"/>
        </w:tabs>
        <w:autoSpaceDE w:val="0"/>
        <w:autoSpaceDN w:val="0"/>
        <w:adjustRightInd w:val="0"/>
        <w:ind w:left="142" w:hanging="142"/>
        <w:rPr>
          <w:sz w:val="16"/>
          <w:szCs w:val="16"/>
          <w:lang w:val="fr-FR"/>
        </w:rPr>
      </w:pPr>
      <w:r w:rsidRPr="009C0842">
        <w:rPr>
          <w:sz w:val="16"/>
          <w:szCs w:val="16"/>
          <w:vertAlign w:val="superscript"/>
          <w:lang w:val="fr-FR"/>
        </w:rPr>
        <w:t>3</w:t>
      </w:r>
      <w:r w:rsidRPr="009C0842">
        <w:rPr>
          <w:sz w:val="16"/>
          <w:szCs w:val="16"/>
          <w:lang w:val="fr-FR"/>
        </w:rPr>
        <w:tab/>
        <w:t>Soit les montants réalisés au 31 mai 2016 et les dépenses prévues jusqu</w:t>
      </w:r>
      <w:r w:rsidR="00B50C5B" w:rsidRPr="009C0842">
        <w:rPr>
          <w:sz w:val="16"/>
          <w:szCs w:val="16"/>
          <w:lang w:val="fr-FR"/>
        </w:rPr>
        <w:t>’</w:t>
      </w:r>
      <w:r w:rsidRPr="009C0842">
        <w:rPr>
          <w:sz w:val="16"/>
          <w:szCs w:val="16"/>
          <w:lang w:val="fr-FR"/>
        </w:rPr>
        <w:t>à la fin de 2016, sur la base des estimations actuelles concernant les dépenses.</w:t>
      </w:r>
    </w:p>
    <w:p w:rsidR="00B50C5B" w:rsidRPr="009C0842" w:rsidRDefault="00B905E9" w:rsidP="009C0842">
      <w:pPr>
        <w:keepNext/>
        <w:keepLines/>
        <w:tabs>
          <w:tab w:val="left" w:pos="709"/>
        </w:tabs>
        <w:autoSpaceDE w:val="0"/>
        <w:autoSpaceDN w:val="0"/>
        <w:adjustRightInd w:val="0"/>
        <w:ind w:left="142" w:hanging="142"/>
        <w:rPr>
          <w:sz w:val="16"/>
          <w:szCs w:val="16"/>
          <w:lang w:val="fr-FR"/>
        </w:rPr>
      </w:pPr>
      <w:r w:rsidRPr="009C0842">
        <w:rPr>
          <w:sz w:val="16"/>
          <w:szCs w:val="16"/>
          <w:vertAlign w:val="superscript"/>
          <w:lang w:val="fr-FR"/>
        </w:rPr>
        <w:t>4</w:t>
      </w:r>
      <w:r w:rsidRPr="009C0842">
        <w:rPr>
          <w:sz w:val="16"/>
          <w:szCs w:val="16"/>
          <w:lang w:val="fr-FR"/>
        </w:rPr>
        <w:tab/>
        <w:t>Soit les fonds inutilisés au titre des provisions pour imprévus constituées pour les projets déjà réalisés.</w:t>
      </w:r>
    </w:p>
    <w:p w:rsidR="009714CE" w:rsidRPr="009C0842" w:rsidRDefault="009714CE" w:rsidP="009C0842">
      <w:pPr>
        <w:tabs>
          <w:tab w:val="left" w:pos="709"/>
        </w:tabs>
        <w:autoSpaceDE w:val="0"/>
        <w:autoSpaceDN w:val="0"/>
        <w:adjustRightInd w:val="0"/>
        <w:spacing w:after="60"/>
        <w:rPr>
          <w:szCs w:val="22"/>
          <w:lang w:val="fr-FR"/>
        </w:rPr>
      </w:pPr>
    </w:p>
    <w:p w:rsidR="009C0842" w:rsidRDefault="00B905E9" w:rsidP="009C0842">
      <w:pPr>
        <w:pStyle w:val="ONUMFS"/>
        <w:rPr>
          <w:lang w:val="fr-FR"/>
        </w:rPr>
      </w:pPr>
      <w:r w:rsidRPr="009C0842">
        <w:rPr>
          <w:lang w:val="fr-FR"/>
        </w:rPr>
        <w:t>Dans l</w:t>
      </w:r>
      <w:r w:rsidR="00B50C5B" w:rsidRPr="009C0842">
        <w:rPr>
          <w:lang w:val="fr-FR"/>
        </w:rPr>
        <w:t>’</w:t>
      </w:r>
      <w:r w:rsidRPr="009C0842">
        <w:rPr>
          <w:lang w:val="fr-FR"/>
        </w:rPr>
        <w:t>ensemble, le budget relatif au portefeuille reste en bonne voie et tous les projets relatifs aux grands domaines d</w:t>
      </w:r>
      <w:r w:rsidR="00B50C5B" w:rsidRPr="009C0842">
        <w:rPr>
          <w:lang w:val="fr-FR"/>
        </w:rPr>
        <w:t>’</w:t>
      </w:r>
      <w:r w:rsidRPr="009C0842">
        <w:rPr>
          <w:lang w:val="fr-FR"/>
        </w:rPr>
        <w:t>activité devraient être réalisés dans les limites du budget initial approuvé.</w:t>
      </w:r>
    </w:p>
    <w:p w:rsidR="009C0842" w:rsidRDefault="00B905E9" w:rsidP="009C0842">
      <w:pPr>
        <w:pStyle w:val="ONUMFS"/>
        <w:rPr>
          <w:lang w:val="fr-FR"/>
        </w:rPr>
      </w:pPr>
      <w:r w:rsidRPr="009C0842">
        <w:rPr>
          <w:lang w:val="fr-FR"/>
        </w:rPr>
        <w:t>Dans le rapport de</w:t>
      </w:r>
      <w:r w:rsidR="00DC64FD" w:rsidRPr="009C0842">
        <w:rPr>
          <w:lang w:val="fr-FR"/>
        </w:rPr>
        <w:t> </w:t>
      </w:r>
      <w:r w:rsidRPr="009C0842">
        <w:rPr>
          <w:lang w:val="fr-FR"/>
        </w:rPr>
        <w:t>2015, il était prévu que le montant définitif des dépenses au titre du projet relatif à la gestion des performances de l</w:t>
      </w:r>
      <w:r w:rsidR="00B50C5B" w:rsidRPr="009C0842">
        <w:rPr>
          <w:lang w:val="fr-FR"/>
        </w:rPr>
        <w:t>’</w:t>
      </w:r>
      <w:r w:rsidRPr="009C0842">
        <w:rPr>
          <w:lang w:val="fr-FR"/>
        </w:rPr>
        <w:t>Organisation soit légèrement (3,5%) au</w:t>
      </w:r>
      <w:r w:rsidR="00D50811" w:rsidRPr="009C0842">
        <w:rPr>
          <w:lang w:val="fr-FR"/>
        </w:rPr>
        <w:noBreakHyphen/>
      </w:r>
      <w:r w:rsidRPr="009C0842">
        <w:rPr>
          <w:lang w:val="fr-FR"/>
        </w:rPr>
        <w:t>dessus du budget initial prévu en 2010.</w:t>
      </w:r>
      <w:r w:rsidR="00D6352D" w:rsidRPr="009C0842">
        <w:rPr>
          <w:lang w:val="fr-FR"/>
        </w:rPr>
        <w:t xml:space="preserve">  </w:t>
      </w:r>
      <w:r w:rsidR="008E32D7" w:rsidRPr="009C0842">
        <w:rPr>
          <w:lang w:val="fr-FR"/>
        </w:rPr>
        <w:t xml:space="preserve">Au cours de la période </w:t>
      </w:r>
      <w:r w:rsidR="00EE7459" w:rsidRPr="009C0842">
        <w:rPr>
          <w:lang w:val="fr-FR"/>
        </w:rPr>
        <w:t>considérée</w:t>
      </w:r>
      <w:r w:rsidR="008E32D7" w:rsidRPr="009C0842">
        <w:rPr>
          <w:lang w:val="fr-FR"/>
        </w:rPr>
        <w:t>, ces dépenses su</w:t>
      </w:r>
      <w:r w:rsidR="00FF0476" w:rsidRPr="009C0842">
        <w:rPr>
          <w:lang w:val="fr-FR"/>
        </w:rPr>
        <w:t xml:space="preserve">pplémentaires ont été gérées </w:t>
      </w:r>
      <w:r w:rsidR="00BC3749" w:rsidRPr="009C0842">
        <w:rPr>
          <w:lang w:val="fr-FR"/>
        </w:rPr>
        <w:t>rigoureusement</w:t>
      </w:r>
      <w:r w:rsidR="008E32D7" w:rsidRPr="009C0842">
        <w:rPr>
          <w:lang w:val="fr-FR"/>
        </w:rPr>
        <w:t xml:space="preserve"> et les estimations actuelles indiquent que le montant définitif des dépenses dans ce domaine sera désormais de moins de 1% au</w:t>
      </w:r>
      <w:r w:rsidR="00D50811" w:rsidRPr="009C0842">
        <w:rPr>
          <w:lang w:val="fr-FR"/>
        </w:rPr>
        <w:noBreakHyphen/>
      </w:r>
      <w:r w:rsidR="008E32D7" w:rsidRPr="009C0842">
        <w:rPr>
          <w:lang w:val="fr-FR"/>
        </w:rPr>
        <w:t>dessus du budget initial prévu.</w:t>
      </w:r>
    </w:p>
    <w:p w:rsidR="009C0842" w:rsidRDefault="008951E2" w:rsidP="009C0842">
      <w:pPr>
        <w:pStyle w:val="ONUMFS"/>
        <w:rPr>
          <w:lang w:val="fr-FR"/>
        </w:rPr>
      </w:pPr>
      <w:r w:rsidRPr="009C0842">
        <w:rPr>
          <w:lang w:val="fr-FR"/>
        </w:rPr>
        <w:t xml:space="preserve">Le montant définitif des dépenses </w:t>
      </w:r>
      <w:r w:rsidR="00B43491" w:rsidRPr="009C0842">
        <w:rPr>
          <w:lang w:val="fr-FR"/>
        </w:rPr>
        <w:t>dans</w:t>
      </w:r>
      <w:r w:rsidRPr="009C0842">
        <w:rPr>
          <w:lang w:val="fr-FR"/>
        </w:rPr>
        <w:t xml:space="preserve"> le domaine </w:t>
      </w:r>
      <w:r w:rsidR="00573218" w:rsidRPr="009C0842">
        <w:rPr>
          <w:lang w:val="fr-FR"/>
        </w:rPr>
        <w:t>de</w:t>
      </w:r>
      <w:r w:rsidRPr="009C0842">
        <w:rPr>
          <w:lang w:val="fr-FR"/>
        </w:rPr>
        <w:t xml:space="preserve"> la gestion des programmes et du changement est actuellement estimé à 9% au</w:t>
      </w:r>
      <w:r w:rsidR="00D50811" w:rsidRPr="009C0842">
        <w:rPr>
          <w:lang w:val="fr-FR"/>
        </w:rPr>
        <w:noBreakHyphen/>
      </w:r>
      <w:r w:rsidRPr="009C0842">
        <w:rPr>
          <w:lang w:val="fr-FR"/>
        </w:rPr>
        <w:t>dessus du budget initial prévu en</w:t>
      </w:r>
      <w:r w:rsidR="00DC64FD" w:rsidRPr="009C0842">
        <w:rPr>
          <w:lang w:val="fr-FR"/>
        </w:rPr>
        <w:t> </w:t>
      </w:r>
      <w:r w:rsidRPr="009C0842">
        <w:rPr>
          <w:lang w:val="fr-FR"/>
        </w:rPr>
        <w:t>2010.</w:t>
      </w:r>
      <w:r w:rsidR="004368CA" w:rsidRPr="009C0842">
        <w:rPr>
          <w:lang w:val="fr-FR"/>
        </w:rPr>
        <w:t xml:space="preserve">  </w:t>
      </w:r>
      <w:r w:rsidRPr="009C0842">
        <w:rPr>
          <w:lang w:val="fr-FR"/>
        </w:rPr>
        <w:t xml:space="preserve">Cette </w:t>
      </w:r>
      <w:r w:rsidR="00B43491" w:rsidRPr="009C0842">
        <w:rPr>
          <w:lang w:val="fr-FR"/>
        </w:rPr>
        <w:t>hausse résulte</w:t>
      </w:r>
      <w:r w:rsidRPr="009C0842">
        <w:rPr>
          <w:lang w:val="fr-FR"/>
        </w:rPr>
        <w:t xml:space="preserve"> des capaci</w:t>
      </w:r>
      <w:r w:rsidR="00573218" w:rsidRPr="009C0842">
        <w:rPr>
          <w:lang w:val="fr-FR"/>
        </w:rPr>
        <w:t>t</w:t>
      </w:r>
      <w:r w:rsidRPr="009C0842">
        <w:rPr>
          <w:lang w:val="fr-FR"/>
        </w:rPr>
        <w:t>és de gestion supplémentaires nécessaires p</w:t>
      </w:r>
      <w:r w:rsidR="00B43491" w:rsidRPr="009C0842">
        <w:rPr>
          <w:lang w:val="fr-FR"/>
        </w:rPr>
        <w:t>our intégrer l</w:t>
      </w:r>
      <w:r w:rsidRPr="009C0842">
        <w:rPr>
          <w:lang w:val="fr-FR"/>
        </w:rPr>
        <w:t>es solutions dans les opérations de l</w:t>
      </w:r>
      <w:r w:rsidR="00B50C5B" w:rsidRPr="009C0842">
        <w:rPr>
          <w:lang w:val="fr-FR"/>
        </w:rPr>
        <w:t>’</w:t>
      </w:r>
      <w:r w:rsidRPr="009C0842">
        <w:rPr>
          <w:lang w:val="fr-FR"/>
        </w:rPr>
        <w:t>Organisation de manière à en assurer la pérennité et l</w:t>
      </w:r>
      <w:r w:rsidR="00B50C5B" w:rsidRPr="009C0842">
        <w:rPr>
          <w:lang w:val="fr-FR"/>
        </w:rPr>
        <w:t>’</w:t>
      </w:r>
      <w:r w:rsidRPr="009C0842">
        <w:rPr>
          <w:lang w:val="fr-FR"/>
        </w:rPr>
        <w:t>efficacité après la clôture du portefeuille.</w:t>
      </w:r>
    </w:p>
    <w:p w:rsidR="009C0842" w:rsidRDefault="00573218" w:rsidP="009C0842">
      <w:pPr>
        <w:pStyle w:val="ONUMFS"/>
        <w:rPr>
          <w:lang w:val="fr-FR"/>
        </w:rPr>
      </w:pPr>
      <w:r w:rsidRPr="009C0842">
        <w:rPr>
          <w:lang w:val="fr-FR"/>
        </w:rPr>
        <w:t>Le budget actualisé pour le domaine de la gestion et de la mise en valeur des ressources humaines est supérieur à celui indiqué dans le rapport de</w:t>
      </w:r>
      <w:r w:rsidR="00DC64FD" w:rsidRPr="009C0842">
        <w:rPr>
          <w:lang w:val="fr-FR"/>
        </w:rPr>
        <w:t> </w:t>
      </w:r>
      <w:r w:rsidRPr="009C0842">
        <w:rPr>
          <w:lang w:val="fr-FR"/>
        </w:rPr>
        <w:t>2015.</w:t>
      </w:r>
      <w:r w:rsidR="00A41B1D" w:rsidRPr="009C0842">
        <w:rPr>
          <w:lang w:val="fr-FR"/>
        </w:rPr>
        <w:t xml:space="preserve">  </w:t>
      </w:r>
      <w:r w:rsidRPr="009C0842">
        <w:rPr>
          <w:lang w:val="fr-FR"/>
        </w:rPr>
        <w:t>Cette augmentation résulte de deux</w:t>
      </w:r>
      <w:r w:rsidR="00DC64FD" w:rsidRPr="009C0842">
        <w:rPr>
          <w:lang w:val="fr-FR"/>
        </w:rPr>
        <w:t> </w:t>
      </w:r>
      <w:r w:rsidRPr="009C0842">
        <w:rPr>
          <w:lang w:val="fr-FR"/>
        </w:rPr>
        <w:t>facteu</w:t>
      </w:r>
      <w:r w:rsidR="00D50811" w:rsidRPr="009C0842">
        <w:rPr>
          <w:lang w:val="fr-FR"/>
        </w:rPr>
        <w:t>rs.  To</w:t>
      </w:r>
      <w:r w:rsidR="001A5E26" w:rsidRPr="009C0842">
        <w:rPr>
          <w:lang w:val="fr-FR"/>
        </w:rPr>
        <w:t>ut d</w:t>
      </w:r>
      <w:r w:rsidR="00B50C5B" w:rsidRPr="009C0842">
        <w:rPr>
          <w:lang w:val="fr-FR"/>
        </w:rPr>
        <w:t>’</w:t>
      </w:r>
      <w:r w:rsidR="001A5E26" w:rsidRPr="009C0842">
        <w:rPr>
          <w:lang w:val="fr-FR"/>
        </w:rPr>
        <w:t>abord, le projet relatif au recrutement lancé récemment a nécessité 10</w:t>
      </w:r>
      <w:r w:rsidR="00EB651D" w:rsidRPr="009C0842">
        <w:rPr>
          <w:lang w:val="fr-FR"/>
        </w:rPr>
        <w:t> </w:t>
      </w:r>
      <w:r w:rsidR="001A5E26" w:rsidRPr="009C0842">
        <w:rPr>
          <w:lang w:val="fr-FR"/>
        </w:rPr>
        <w:t xml:space="preserve">mois de plus que prévu et, bien que </w:t>
      </w:r>
      <w:r w:rsidR="004C4DDE" w:rsidRPr="009C0842">
        <w:rPr>
          <w:lang w:val="fr-FR"/>
        </w:rPr>
        <w:t>les</w:t>
      </w:r>
      <w:r w:rsidR="00E11FFB" w:rsidRPr="009C0842">
        <w:rPr>
          <w:lang w:val="fr-FR"/>
        </w:rPr>
        <w:t xml:space="preserve"> dépenses relatives au</w:t>
      </w:r>
      <w:r w:rsidR="004C4DDE" w:rsidRPr="009C0842">
        <w:rPr>
          <w:lang w:val="fr-FR"/>
        </w:rPr>
        <w:t>x</w:t>
      </w:r>
      <w:r w:rsidR="00E11FFB" w:rsidRPr="009C0842">
        <w:rPr>
          <w:lang w:val="fr-FR"/>
        </w:rPr>
        <w:t xml:space="preserve"> partenaire</w:t>
      </w:r>
      <w:r w:rsidR="004C4DDE" w:rsidRPr="009C0842">
        <w:rPr>
          <w:lang w:val="fr-FR"/>
        </w:rPr>
        <w:t>s</w:t>
      </w:r>
      <w:r w:rsidR="00E11FFB" w:rsidRPr="009C0842">
        <w:rPr>
          <w:lang w:val="fr-FR"/>
        </w:rPr>
        <w:t xml:space="preserve"> d</w:t>
      </w:r>
      <w:r w:rsidR="00B50C5B" w:rsidRPr="009C0842">
        <w:rPr>
          <w:lang w:val="fr-FR"/>
        </w:rPr>
        <w:t>’</w:t>
      </w:r>
      <w:r w:rsidR="00E11FFB" w:rsidRPr="009C0842">
        <w:rPr>
          <w:lang w:val="fr-FR"/>
        </w:rPr>
        <w:t xml:space="preserve">exécution </w:t>
      </w:r>
      <w:r w:rsidR="00DF7585" w:rsidRPr="009C0842">
        <w:rPr>
          <w:lang w:val="fr-FR"/>
        </w:rPr>
        <w:t>soient</w:t>
      </w:r>
      <w:r w:rsidR="001A5E26" w:rsidRPr="009C0842">
        <w:rPr>
          <w:lang w:val="fr-FR"/>
        </w:rPr>
        <w:t xml:space="preserve"> fixe</w:t>
      </w:r>
      <w:r w:rsidR="004C4DDE" w:rsidRPr="009C0842">
        <w:rPr>
          <w:lang w:val="fr-FR"/>
        </w:rPr>
        <w:t>s</w:t>
      </w:r>
      <w:r w:rsidR="001A5E26" w:rsidRPr="009C0842">
        <w:rPr>
          <w:lang w:val="fr-FR"/>
        </w:rPr>
        <w:t xml:space="preserve">, les autres </w:t>
      </w:r>
      <w:r w:rsidR="00E11FFB" w:rsidRPr="009C0842">
        <w:rPr>
          <w:lang w:val="fr-FR"/>
        </w:rPr>
        <w:t>dépenses</w:t>
      </w:r>
      <w:r w:rsidR="001A5E26" w:rsidRPr="009C0842">
        <w:rPr>
          <w:lang w:val="fr-FR"/>
        </w:rPr>
        <w:t xml:space="preserve"> internes, concernant par exemple les ressources, les remplacements, etc</w:t>
      </w:r>
      <w:r w:rsidR="00DC64FD" w:rsidRPr="009C0842">
        <w:rPr>
          <w:lang w:val="fr-FR"/>
        </w:rPr>
        <w:t>.,</w:t>
      </w:r>
      <w:r w:rsidR="001A5E26" w:rsidRPr="009C0842">
        <w:rPr>
          <w:lang w:val="fr-FR"/>
        </w:rPr>
        <w:t xml:space="preserve"> ont augmenté proportionnellement à l</w:t>
      </w:r>
      <w:r w:rsidR="00B50C5B" w:rsidRPr="009C0842">
        <w:rPr>
          <w:lang w:val="fr-FR"/>
        </w:rPr>
        <w:t>’</w:t>
      </w:r>
      <w:r w:rsidR="001A5E26" w:rsidRPr="009C0842">
        <w:rPr>
          <w:lang w:val="fr-FR"/>
        </w:rPr>
        <w:t>allongement de la durée du proj</w:t>
      </w:r>
      <w:r w:rsidR="00D50811" w:rsidRPr="009C0842">
        <w:rPr>
          <w:lang w:val="fr-FR"/>
        </w:rPr>
        <w:t xml:space="preserve">et.  À </w:t>
      </w:r>
      <w:r w:rsidR="001A5E26" w:rsidRPr="009C0842">
        <w:rPr>
          <w:lang w:val="fr-FR"/>
        </w:rPr>
        <w:t>noter qu</w:t>
      </w:r>
      <w:r w:rsidR="00B50C5B" w:rsidRPr="009C0842">
        <w:rPr>
          <w:lang w:val="fr-FR"/>
        </w:rPr>
        <w:t>’</w:t>
      </w:r>
      <w:r w:rsidR="00DF7585" w:rsidRPr="009C0842">
        <w:rPr>
          <w:lang w:val="fr-FR"/>
        </w:rPr>
        <w:t>il s</w:t>
      </w:r>
      <w:r w:rsidR="00B50C5B" w:rsidRPr="009C0842">
        <w:rPr>
          <w:lang w:val="fr-FR"/>
        </w:rPr>
        <w:t>’</w:t>
      </w:r>
      <w:r w:rsidR="00DF7585" w:rsidRPr="009C0842">
        <w:rPr>
          <w:lang w:val="fr-FR"/>
        </w:rPr>
        <w:t>agit du tout premier projet</w:t>
      </w:r>
      <w:r w:rsidR="001A5E26" w:rsidRPr="009C0842">
        <w:rPr>
          <w:lang w:val="fr-FR"/>
        </w:rPr>
        <w:t xml:space="preserve"> axé sur l</w:t>
      </w:r>
      <w:r w:rsidR="00B50C5B" w:rsidRPr="009C0842">
        <w:rPr>
          <w:lang w:val="fr-FR"/>
        </w:rPr>
        <w:t>’</w:t>
      </w:r>
      <w:r w:rsidR="001A5E26" w:rsidRPr="009C0842">
        <w:rPr>
          <w:lang w:val="fr-FR"/>
        </w:rPr>
        <w:t>informatique en nuage et qu</w:t>
      </w:r>
      <w:r w:rsidR="00B50C5B" w:rsidRPr="009C0842">
        <w:rPr>
          <w:lang w:val="fr-FR"/>
        </w:rPr>
        <w:t>’</w:t>
      </w:r>
      <w:r w:rsidR="001A5E26" w:rsidRPr="009C0842">
        <w:rPr>
          <w:lang w:val="fr-FR"/>
        </w:rPr>
        <w:t>il a nécessité des moyens considérables en termes de planification et d</w:t>
      </w:r>
      <w:r w:rsidR="00B50C5B" w:rsidRPr="009C0842">
        <w:rPr>
          <w:lang w:val="fr-FR"/>
        </w:rPr>
        <w:t>’</w:t>
      </w:r>
      <w:r w:rsidR="001A5E26" w:rsidRPr="009C0842">
        <w:rPr>
          <w:lang w:val="fr-FR"/>
        </w:rPr>
        <w:t>évaluation des risques et de stratégie d</w:t>
      </w:r>
      <w:r w:rsidR="00B50C5B" w:rsidRPr="009C0842">
        <w:rPr>
          <w:lang w:val="fr-FR"/>
        </w:rPr>
        <w:t>’</w:t>
      </w:r>
      <w:r w:rsidR="001A5E26" w:rsidRPr="009C0842">
        <w:rPr>
          <w:lang w:val="fr-FR"/>
        </w:rPr>
        <w:t>atténuati</w:t>
      </w:r>
      <w:r w:rsidR="00D50811" w:rsidRPr="009C0842">
        <w:rPr>
          <w:lang w:val="fr-FR"/>
        </w:rPr>
        <w:t>on.  En</w:t>
      </w:r>
      <w:r w:rsidR="00E11FFB" w:rsidRPr="009C0842">
        <w:rPr>
          <w:lang w:val="fr-FR"/>
        </w:rPr>
        <w:t xml:space="preserve">suite, le budget estimé </w:t>
      </w:r>
      <w:r w:rsidR="00DF7585" w:rsidRPr="009C0842">
        <w:rPr>
          <w:lang w:val="fr-FR"/>
        </w:rPr>
        <w:t xml:space="preserve">reçu </w:t>
      </w:r>
      <w:r w:rsidR="00E11FFB" w:rsidRPr="009C0842">
        <w:rPr>
          <w:lang w:val="fr-FR"/>
        </w:rPr>
        <w:t>du partenaire d</w:t>
      </w:r>
      <w:r w:rsidR="00B50C5B" w:rsidRPr="009C0842">
        <w:rPr>
          <w:lang w:val="fr-FR"/>
        </w:rPr>
        <w:t>’</w:t>
      </w:r>
      <w:r w:rsidR="00E11FFB" w:rsidRPr="009C0842">
        <w:rPr>
          <w:lang w:val="fr-FR"/>
        </w:rPr>
        <w:t>exécution pour le projet de gestion des talents, actuellement en phase de planification, est supérieur au budget initial prévu en</w:t>
      </w:r>
      <w:r w:rsidR="00DC64FD" w:rsidRPr="009C0842">
        <w:rPr>
          <w:lang w:val="fr-FR"/>
        </w:rPr>
        <w:t> </w:t>
      </w:r>
      <w:r w:rsidR="00E11FFB" w:rsidRPr="009C0842">
        <w:rPr>
          <w:lang w:val="fr-FR"/>
        </w:rPr>
        <w:t>2010.</w:t>
      </w:r>
      <w:r w:rsidR="00E013D4" w:rsidRPr="009C0842">
        <w:rPr>
          <w:lang w:val="fr-FR"/>
        </w:rPr>
        <w:t xml:space="preserve">  </w:t>
      </w:r>
      <w:r w:rsidR="00E11FFB" w:rsidRPr="009C0842">
        <w:rPr>
          <w:lang w:val="fr-FR"/>
        </w:rPr>
        <w:t>Cependant, les</w:t>
      </w:r>
      <w:r w:rsidR="00DF7585" w:rsidRPr="009C0842">
        <w:rPr>
          <w:lang w:val="fr-FR"/>
        </w:rPr>
        <w:t xml:space="preserve"> projets relatifs à la gestion et à la mise en valeur des ressources humaines devraient s</w:t>
      </w:r>
      <w:r w:rsidR="00B50C5B" w:rsidRPr="009C0842">
        <w:rPr>
          <w:lang w:val="fr-FR"/>
        </w:rPr>
        <w:t>’</w:t>
      </w:r>
      <w:r w:rsidR="00DF7585" w:rsidRPr="009C0842">
        <w:rPr>
          <w:lang w:val="fr-FR"/>
        </w:rPr>
        <w:t>inscrire dans</w:t>
      </w:r>
      <w:r w:rsidR="00E11FFB" w:rsidRPr="009C0842">
        <w:rPr>
          <w:lang w:val="fr-FR"/>
        </w:rPr>
        <w:t xml:space="preserve"> </w:t>
      </w:r>
      <w:r w:rsidR="00EB651D" w:rsidRPr="009C0842">
        <w:rPr>
          <w:lang w:val="fr-FR"/>
        </w:rPr>
        <w:t xml:space="preserve">les </w:t>
      </w:r>
      <w:r w:rsidR="00E11FFB" w:rsidRPr="009C0842">
        <w:rPr>
          <w:lang w:val="fr-FR"/>
        </w:rPr>
        <w:t>limites du budget initial prévu en</w:t>
      </w:r>
      <w:r w:rsidR="00DC64FD" w:rsidRPr="009C0842">
        <w:rPr>
          <w:lang w:val="fr-FR"/>
        </w:rPr>
        <w:t> </w:t>
      </w:r>
      <w:r w:rsidR="00E11FFB" w:rsidRPr="009C0842">
        <w:rPr>
          <w:lang w:val="fr-FR"/>
        </w:rPr>
        <w:t xml:space="preserve">2010 </w:t>
      </w:r>
      <w:r w:rsidR="00DF7585" w:rsidRPr="009C0842">
        <w:rPr>
          <w:lang w:val="fr-FR"/>
        </w:rPr>
        <w:t>compte tenu des</w:t>
      </w:r>
      <w:r w:rsidR="00E11FFB" w:rsidRPr="009C0842">
        <w:rPr>
          <w:lang w:val="fr-FR"/>
        </w:rPr>
        <w:t xml:space="preserve"> économies </w:t>
      </w:r>
      <w:r w:rsidR="004C4DDE" w:rsidRPr="009C0842">
        <w:rPr>
          <w:lang w:val="fr-FR"/>
        </w:rPr>
        <w:t xml:space="preserve">faites </w:t>
      </w:r>
      <w:r w:rsidR="00E11FFB" w:rsidRPr="009C0842">
        <w:rPr>
          <w:lang w:val="fr-FR"/>
        </w:rPr>
        <w:t xml:space="preserve">dans le cadre des projets déjà </w:t>
      </w:r>
      <w:r w:rsidR="00DF7585" w:rsidRPr="009C0842">
        <w:rPr>
          <w:lang w:val="fr-FR"/>
        </w:rPr>
        <w:t>réalisés</w:t>
      </w:r>
      <w:r w:rsidR="00E11FFB" w:rsidRPr="009C0842">
        <w:rPr>
          <w:lang w:val="fr-FR"/>
        </w:rPr>
        <w:t>.</w:t>
      </w:r>
    </w:p>
    <w:p w:rsidR="009C0842" w:rsidRDefault="00B96DC8" w:rsidP="009C0842">
      <w:pPr>
        <w:pStyle w:val="ONUMFS"/>
        <w:rPr>
          <w:lang w:val="fr-FR"/>
        </w:rPr>
      </w:pPr>
      <w:r w:rsidRPr="009C0842">
        <w:rPr>
          <w:lang w:val="fr-FR"/>
        </w:rPr>
        <w:lastRenderedPageBreak/>
        <w:t>Les dépenses relatives aux partenaires d</w:t>
      </w:r>
      <w:r w:rsidR="00B50C5B" w:rsidRPr="009C0842">
        <w:rPr>
          <w:lang w:val="fr-FR"/>
        </w:rPr>
        <w:t>’</w:t>
      </w:r>
      <w:r w:rsidRPr="009C0842">
        <w:rPr>
          <w:lang w:val="fr-FR"/>
        </w:rPr>
        <w:t>exécution externes sont actuellement estimées à 7% au</w:t>
      </w:r>
      <w:r w:rsidR="00D50811" w:rsidRPr="009C0842">
        <w:rPr>
          <w:lang w:val="fr-FR"/>
        </w:rPr>
        <w:noBreakHyphen/>
      </w:r>
      <w:r w:rsidRPr="009C0842">
        <w:rPr>
          <w:lang w:val="fr-FR"/>
        </w:rPr>
        <w:t>dessus du budget initial prévu en</w:t>
      </w:r>
      <w:r w:rsidR="00DC64FD" w:rsidRPr="009C0842">
        <w:rPr>
          <w:lang w:val="fr-FR"/>
        </w:rPr>
        <w:t> </w:t>
      </w:r>
      <w:r w:rsidRPr="009C0842">
        <w:rPr>
          <w:lang w:val="fr-FR"/>
        </w:rPr>
        <w:t>2010.</w:t>
      </w:r>
      <w:r w:rsidR="002C3A7B" w:rsidRPr="009C0842">
        <w:rPr>
          <w:lang w:val="fr-FR"/>
        </w:rPr>
        <w:t xml:space="preserve">  </w:t>
      </w:r>
      <w:r w:rsidRPr="009C0842">
        <w:rPr>
          <w:lang w:val="fr-FR"/>
        </w:rPr>
        <w:t>Cette augmentation découle du projet relatif à la gestion des talents, comme indiqué au paragraphe précéde</w:t>
      </w:r>
      <w:r w:rsidR="00D50811" w:rsidRPr="009C0842">
        <w:rPr>
          <w:lang w:val="fr-FR"/>
        </w:rPr>
        <w:t>nt.  Af</w:t>
      </w:r>
      <w:r w:rsidRPr="009C0842">
        <w:rPr>
          <w:lang w:val="fr-FR"/>
        </w:rPr>
        <w:t>in de limiter cette augmentation potentielle des dépenses, un appel d</w:t>
      </w:r>
      <w:r w:rsidR="00B50C5B" w:rsidRPr="009C0842">
        <w:rPr>
          <w:lang w:val="fr-FR"/>
        </w:rPr>
        <w:t>’</w:t>
      </w:r>
      <w:r w:rsidRPr="009C0842">
        <w:rPr>
          <w:lang w:val="fr-FR"/>
        </w:rPr>
        <w:t xml:space="preserve">offres a été lancé, qui devrait </w:t>
      </w:r>
      <w:r w:rsidR="00F16BD0" w:rsidRPr="009C0842">
        <w:rPr>
          <w:lang w:val="fr-FR"/>
        </w:rPr>
        <w:t>ramener</w:t>
      </w:r>
      <w:r w:rsidRPr="009C0842">
        <w:rPr>
          <w:lang w:val="fr-FR"/>
        </w:rPr>
        <w:t xml:space="preserve"> le montant des dépenses </w:t>
      </w:r>
      <w:r w:rsidR="00F16BD0" w:rsidRPr="009C0842">
        <w:rPr>
          <w:lang w:val="fr-FR"/>
        </w:rPr>
        <w:t xml:space="preserve">au niveau </w:t>
      </w:r>
      <w:r w:rsidRPr="009C0842">
        <w:rPr>
          <w:lang w:val="fr-FR"/>
        </w:rPr>
        <w:t>du budget initial prévu en</w:t>
      </w:r>
      <w:r w:rsidR="00DC64FD" w:rsidRPr="009C0842">
        <w:rPr>
          <w:lang w:val="fr-FR"/>
        </w:rPr>
        <w:t> </w:t>
      </w:r>
      <w:r w:rsidRPr="009C0842">
        <w:rPr>
          <w:lang w:val="fr-FR"/>
        </w:rPr>
        <w:t>2010.</w:t>
      </w:r>
      <w:r w:rsidR="002C3A7B" w:rsidRPr="009C0842">
        <w:rPr>
          <w:lang w:val="fr-FR"/>
        </w:rPr>
        <w:t xml:space="preserve">  </w:t>
      </w:r>
      <w:r w:rsidR="00164B17" w:rsidRPr="009C0842">
        <w:rPr>
          <w:lang w:val="fr-FR"/>
        </w:rPr>
        <w:t>À</w:t>
      </w:r>
      <w:r w:rsidRPr="009C0842">
        <w:rPr>
          <w:lang w:val="fr-FR"/>
        </w:rPr>
        <w:t xml:space="preserve"> noter que cet appel d</w:t>
      </w:r>
      <w:r w:rsidR="00B50C5B" w:rsidRPr="009C0842">
        <w:rPr>
          <w:lang w:val="fr-FR"/>
        </w:rPr>
        <w:t>’</w:t>
      </w:r>
      <w:r w:rsidRPr="009C0842">
        <w:rPr>
          <w:lang w:val="fr-FR"/>
        </w:rPr>
        <w:t xml:space="preserve">offres </w:t>
      </w:r>
      <w:r w:rsidR="00164B17" w:rsidRPr="009C0842">
        <w:rPr>
          <w:lang w:val="fr-FR"/>
        </w:rPr>
        <w:t>prend</w:t>
      </w:r>
      <w:r w:rsidRPr="009C0842">
        <w:rPr>
          <w:lang w:val="fr-FR"/>
        </w:rPr>
        <w:t xml:space="preserve"> un certain temps, non prévu, qui pourrait avoir une incidence par la suite sur le </w:t>
      </w:r>
      <w:r w:rsidR="00526502" w:rsidRPr="009C0842">
        <w:rPr>
          <w:lang w:val="fr-FR"/>
        </w:rPr>
        <w:t xml:space="preserve">déroulement du </w:t>
      </w:r>
      <w:r w:rsidRPr="009C0842">
        <w:rPr>
          <w:lang w:val="fr-FR"/>
        </w:rPr>
        <w:t>calendrier général.</w:t>
      </w:r>
    </w:p>
    <w:p w:rsidR="009C0842" w:rsidRDefault="00EE7459" w:rsidP="009C0842">
      <w:pPr>
        <w:pStyle w:val="ONUMFS"/>
        <w:rPr>
          <w:lang w:val="fr-FR"/>
        </w:rPr>
      </w:pPr>
      <w:r w:rsidRPr="009C0842">
        <w:rPr>
          <w:lang w:val="fr-FR"/>
        </w:rPr>
        <w:t>En</w:t>
      </w:r>
      <w:r w:rsidR="00DC64FD" w:rsidRPr="009C0842">
        <w:rPr>
          <w:lang w:val="fr-FR"/>
        </w:rPr>
        <w:t> </w:t>
      </w:r>
      <w:r w:rsidRPr="009C0842">
        <w:rPr>
          <w:lang w:val="fr-FR"/>
        </w:rPr>
        <w:t>2015, il avait été indiqué que les dépenses relatives au personnel affecté au projet seraient supérieures au budget initial prévu en</w:t>
      </w:r>
      <w:r w:rsidR="00DC64FD" w:rsidRPr="009C0842">
        <w:rPr>
          <w:lang w:val="fr-FR"/>
        </w:rPr>
        <w:t> </w:t>
      </w:r>
      <w:r w:rsidRPr="009C0842">
        <w:rPr>
          <w:lang w:val="fr-FR"/>
        </w:rPr>
        <w:t>2010.</w:t>
      </w:r>
      <w:r w:rsidR="00502096" w:rsidRPr="009C0842">
        <w:rPr>
          <w:lang w:val="fr-FR"/>
        </w:rPr>
        <w:t xml:space="preserve">  </w:t>
      </w:r>
      <w:r w:rsidRPr="009C0842">
        <w:rPr>
          <w:lang w:val="fr-FR"/>
        </w:rPr>
        <w:t>Cette augmentation découlait principalement du fait que l</w:t>
      </w:r>
      <w:r w:rsidR="00B50C5B" w:rsidRPr="009C0842">
        <w:rPr>
          <w:lang w:val="fr-FR"/>
        </w:rPr>
        <w:t>’</w:t>
      </w:r>
      <w:r w:rsidRPr="009C0842">
        <w:rPr>
          <w:lang w:val="fr-FR"/>
        </w:rPr>
        <w:t>OMPI devrait engager davantage d</w:t>
      </w:r>
      <w:r w:rsidR="00B50C5B" w:rsidRPr="009C0842">
        <w:rPr>
          <w:lang w:val="fr-FR"/>
        </w:rPr>
        <w:t>’</w:t>
      </w:r>
      <w:r w:rsidRPr="009C0842">
        <w:rPr>
          <w:lang w:val="fr-FR"/>
        </w:rPr>
        <w:t>agents temporaires qualifiés par l</w:t>
      </w:r>
      <w:r w:rsidR="00B50C5B" w:rsidRPr="009C0842">
        <w:rPr>
          <w:lang w:val="fr-FR"/>
        </w:rPr>
        <w:t>’</w:t>
      </w:r>
      <w:r w:rsidRPr="009C0842">
        <w:rPr>
          <w:lang w:val="fr-FR"/>
        </w:rPr>
        <w:t>intermédiaire de mises au concours</w:t>
      </w:r>
      <w:r w:rsidR="00E164D5" w:rsidRPr="009C0842">
        <w:rPr>
          <w:lang w:val="fr-FR"/>
        </w:rPr>
        <w:t>,</w:t>
      </w:r>
      <w:r w:rsidRPr="009C0842">
        <w:rPr>
          <w:lang w:val="fr-FR"/>
        </w:rPr>
        <w:t xml:space="preserve"> plutôt que de reposer sur des consultants plus coûteux du partenaire d</w:t>
      </w:r>
      <w:r w:rsidR="00B50C5B" w:rsidRPr="009C0842">
        <w:rPr>
          <w:lang w:val="fr-FR"/>
        </w:rPr>
        <w:t>’</w:t>
      </w:r>
      <w:r w:rsidRPr="009C0842">
        <w:rPr>
          <w:lang w:val="fr-FR"/>
        </w:rPr>
        <w:t>exécution</w:t>
      </w:r>
      <w:r w:rsidR="00E164D5" w:rsidRPr="009C0842">
        <w:rPr>
          <w:lang w:val="fr-FR"/>
        </w:rPr>
        <w:t>, auxquels s</w:t>
      </w:r>
      <w:r w:rsidR="00B50C5B" w:rsidRPr="009C0842">
        <w:rPr>
          <w:lang w:val="fr-FR"/>
        </w:rPr>
        <w:t>’</w:t>
      </w:r>
      <w:r w:rsidR="00E164D5" w:rsidRPr="009C0842">
        <w:rPr>
          <w:lang w:val="fr-FR"/>
        </w:rPr>
        <w:t>ajouteraient</w:t>
      </w:r>
      <w:r w:rsidRPr="009C0842">
        <w:rPr>
          <w:lang w:val="fr-FR"/>
        </w:rPr>
        <w:t xml:space="preserve"> les frais généraux de l</w:t>
      </w:r>
      <w:r w:rsidR="00B50C5B" w:rsidRPr="009C0842">
        <w:rPr>
          <w:lang w:val="fr-FR"/>
        </w:rPr>
        <w:t>’</w:t>
      </w:r>
      <w:r w:rsidRPr="009C0842">
        <w:rPr>
          <w:lang w:val="fr-FR"/>
        </w:rPr>
        <w:t>entité commercia</w:t>
      </w:r>
      <w:r w:rsidR="00D50811" w:rsidRPr="009C0842">
        <w:rPr>
          <w:lang w:val="fr-FR"/>
        </w:rPr>
        <w:t>le.  Au</w:t>
      </w:r>
      <w:r w:rsidR="00BB729A" w:rsidRPr="009C0842">
        <w:rPr>
          <w:lang w:val="fr-FR"/>
        </w:rPr>
        <w:t xml:space="preserve"> cours de la période considérée, ces dépenses supplémentaires de personnel ont été gérées </w:t>
      </w:r>
      <w:r w:rsidR="00BC3749" w:rsidRPr="009C0842">
        <w:rPr>
          <w:lang w:val="fr-FR"/>
        </w:rPr>
        <w:t>rigoureusement</w:t>
      </w:r>
      <w:r w:rsidR="00BB729A" w:rsidRPr="009C0842">
        <w:rPr>
          <w:lang w:val="fr-FR"/>
        </w:rPr>
        <w:t xml:space="preserve"> et l</w:t>
      </w:r>
      <w:r w:rsidR="00B50C5B" w:rsidRPr="009C0842">
        <w:rPr>
          <w:lang w:val="fr-FR"/>
        </w:rPr>
        <w:t>’</w:t>
      </w:r>
      <w:r w:rsidR="00BB729A" w:rsidRPr="009C0842">
        <w:rPr>
          <w:lang w:val="fr-FR"/>
        </w:rPr>
        <w:t xml:space="preserve">estimation actuelle </w:t>
      </w:r>
      <w:r w:rsidR="00E8618E" w:rsidRPr="009C0842">
        <w:rPr>
          <w:lang w:val="fr-FR"/>
        </w:rPr>
        <w:t xml:space="preserve">est </w:t>
      </w:r>
      <w:r w:rsidR="00BB729A" w:rsidRPr="009C0842">
        <w:rPr>
          <w:lang w:val="fr-FR"/>
        </w:rPr>
        <w:t>en</w:t>
      </w:r>
      <w:r w:rsidR="00EB651D" w:rsidRPr="009C0842">
        <w:rPr>
          <w:lang w:val="fr-FR"/>
        </w:rPr>
        <w:t xml:space="preserve"> </w:t>
      </w:r>
      <w:r w:rsidR="00BB729A" w:rsidRPr="009C0842">
        <w:rPr>
          <w:lang w:val="fr-FR"/>
        </w:rPr>
        <w:t xml:space="preserve">deçà de </w:t>
      </w:r>
      <w:r w:rsidR="00E8618E" w:rsidRPr="009C0842">
        <w:rPr>
          <w:lang w:val="fr-FR"/>
        </w:rPr>
        <w:t>celle</w:t>
      </w:r>
      <w:r w:rsidR="00BB729A" w:rsidRPr="009C0842">
        <w:rPr>
          <w:lang w:val="fr-FR"/>
        </w:rPr>
        <w:t xml:space="preserve"> de</w:t>
      </w:r>
      <w:r w:rsidR="00DC64FD" w:rsidRPr="009C0842">
        <w:rPr>
          <w:lang w:val="fr-FR"/>
        </w:rPr>
        <w:t> </w:t>
      </w:r>
      <w:r w:rsidR="00BB729A" w:rsidRPr="009C0842">
        <w:rPr>
          <w:lang w:val="fr-FR"/>
        </w:rPr>
        <w:t xml:space="preserve">2015, même si elle </w:t>
      </w:r>
      <w:r w:rsidR="00E8618E" w:rsidRPr="009C0842">
        <w:rPr>
          <w:lang w:val="fr-FR"/>
        </w:rPr>
        <w:t>est</w:t>
      </w:r>
      <w:r w:rsidR="00BB729A" w:rsidRPr="009C0842">
        <w:rPr>
          <w:lang w:val="fr-FR"/>
        </w:rPr>
        <w:t xml:space="preserve"> encore de 25% au</w:t>
      </w:r>
      <w:r w:rsidR="00D50811" w:rsidRPr="009C0842">
        <w:rPr>
          <w:lang w:val="fr-FR"/>
        </w:rPr>
        <w:noBreakHyphen/>
      </w:r>
      <w:r w:rsidR="00BB729A" w:rsidRPr="009C0842">
        <w:rPr>
          <w:lang w:val="fr-FR"/>
        </w:rPr>
        <w:t>dessus du budget initial prévu en</w:t>
      </w:r>
      <w:r w:rsidR="00DC64FD" w:rsidRPr="009C0842">
        <w:rPr>
          <w:lang w:val="fr-FR"/>
        </w:rPr>
        <w:t> </w:t>
      </w:r>
      <w:r w:rsidR="00BB729A" w:rsidRPr="009C0842">
        <w:rPr>
          <w:lang w:val="fr-FR"/>
        </w:rPr>
        <w:t>2010.</w:t>
      </w:r>
    </w:p>
    <w:p w:rsidR="009C0842" w:rsidRDefault="00FD5E53" w:rsidP="009C0842">
      <w:pPr>
        <w:pStyle w:val="ONUMFS"/>
        <w:rPr>
          <w:lang w:val="fr-FR"/>
        </w:rPr>
      </w:pPr>
      <w:r w:rsidRPr="009C0842">
        <w:rPr>
          <w:lang w:val="fr-FR"/>
        </w:rPr>
        <w:t>L</w:t>
      </w:r>
      <w:r w:rsidR="00B50C5B" w:rsidRPr="009C0842">
        <w:rPr>
          <w:lang w:val="fr-FR"/>
        </w:rPr>
        <w:t>’</w:t>
      </w:r>
      <w:r w:rsidRPr="009C0842">
        <w:rPr>
          <w:lang w:val="fr-FR"/>
        </w:rPr>
        <w:t>autre catégorie de dépense qui, selon les prévisions, devrait afficher un montant supérieur au budget initial prévu en</w:t>
      </w:r>
      <w:r w:rsidR="00DC64FD" w:rsidRPr="009C0842">
        <w:rPr>
          <w:lang w:val="fr-FR"/>
        </w:rPr>
        <w:t> </w:t>
      </w:r>
      <w:r w:rsidRPr="009C0842">
        <w:rPr>
          <w:lang w:val="fr-FR"/>
        </w:rPr>
        <w:t>2010 concerne les communication et autr</w:t>
      </w:r>
      <w:r w:rsidR="00D50811" w:rsidRPr="009C0842">
        <w:rPr>
          <w:lang w:val="fr-FR"/>
        </w:rPr>
        <w:t>es.  Ce</w:t>
      </w:r>
      <w:r w:rsidR="00BC5106" w:rsidRPr="009C0842">
        <w:rPr>
          <w:lang w:val="fr-FR"/>
        </w:rPr>
        <w:t xml:space="preserve">tte </w:t>
      </w:r>
      <w:r w:rsidR="00412D1A" w:rsidRPr="009C0842">
        <w:rPr>
          <w:lang w:val="fr-FR"/>
        </w:rPr>
        <w:t>hausse résulte</w:t>
      </w:r>
      <w:r w:rsidR="00BC5106" w:rsidRPr="009C0842">
        <w:rPr>
          <w:lang w:val="fr-FR"/>
        </w:rPr>
        <w:t xml:space="preserve"> de la nécessité d</w:t>
      </w:r>
      <w:r w:rsidR="00B50C5B" w:rsidRPr="009C0842">
        <w:rPr>
          <w:lang w:val="fr-FR"/>
        </w:rPr>
        <w:t>’</w:t>
      </w:r>
      <w:r w:rsidR="00BC5106" w:rsidRPr="009C0842">
        <w:rPr>
          <w:lang w:val="fr-FR"/>
        </w:rPr>
        <w:t>augmenter le budget de stabilisation, compris dans cette catégorie de dépense, afin d</w:t>
      </w:r>
      <w:r w:rsidR="00B50C5B" w:rsidRPr="009C0842">
        <w:rPr>
          <w:lang w:val="fr-FR"/>
        </w:rPr>
        <w:t>’</w:t>
      </w:r>
      <w:r w:rsidR="00BC5106" w:rsidRPr="009C0842">
        <w:rPr>
          <w:lang w:val="fr-FR"/>
        </w:rPr>
        <w:t>assurer que l</w:t>
      </w:r>
      <w:r w:rsidR="00B50C5B" w:rsidRPr="009C0842">
        <w:rPr>
          <w:lang w:val="fr-FR"/>
        </w:rPr>
        <w:t>’</w:t>
      </w:r>
      <w:r w:rsidR="00BC5106" w:rsidRPr="009C0842">
        <w:rPr>
          <w:lang w:val="fr-FR"/>
        </w:rPr>
        <w:t>équipe de soutien opérationnel dispose de compétences suffisantes pour la prise en charge des nouvelles technologi</w:t>
      </w:r>
      <w:r w:rsidR="00D50811" w:rsidRPr="009C0842">
        <w:rPr>
          <w:lang w:val="fr-FR"/>
        </w:rPr>
        <w:t>es.  La</w:t>
      </w:r>
      <w:r w:rsidR="00412D1A" w:rsidRPr="009C0842">
        <w:rPr>
          <w:lang w:val="fr-FR"/>
        </w:rPr>
        <w:t xml:space="preserve"> décision en ce qui concerne le budget de stabilisation a été prise par l</w:t>
      </w:r>
      <w:r w:rsidR="00B50C5B" w:rsidRPr="009C0842">
        <w:rPr>
          <w:lang w:val="fr-FR"/>
        </w:rPr>
        <w:t>’</w:t>
      </w:r>
      <w:r w:rsidR="00412D1A" w:rsidRPr="009C0842">
        <w:rPr>
          <w:lang w:val="fr-FR"/>
        </w:rPr>
        <w:t>équipe chargée des opérations après qu</w:t>
      </w:r>
      <w:r w:rsidR="00B50C5B" w:rsidRPr="009C0842">
        <w:rPr>
          <w:lang w:val="fr-FR"/>
        </w:rPr>
        <w:t>’</w:t>
      </w:r>
      <w:r w:rsidR="00412D1A" w:rsidRPr="009C0842">
        <w:rPr>
          <w:lang w:val="fr-FR"/>
        </w:rPr>
        <w:t xml:space="preserve">il a tiré des enseignements des projets récemment </w:t>
      </w:r>
      <w:proofErr w:type="gramStart"/>
      <w:r w:rsidR="00412D1A" w:rsidRPr="009C0842">
        <w:rPr>
          <w:lang w:val="fr-FR"/>
        </w:rPr>
        <w:t>terminés</w:t>
      </w:r>
      <w:proofErr w:type="gramEnd"/>
      <w:r w:rsidR="00171E87" w:rsidRPr="009C0842">
        <w:rPr>
          <w:lang w:val="fr-FR"/>
        </w:rPr>
        <w:t>.</w:t>
      </w:r>
    </w:p>
    <w:p w:rsidR="009C0842" w:rsidRDefault="00430446" w:rsidP="009C0842">
      <w:pPr>
        <w:pStyle w:val="ONUMFS"/>
        <w:rPr>
          <w:lang w:val="fr-FR"/>
        </w:rPr>
      </w:pPr>
      <w:r w:rsidRPr="009C0842">
        <w:rPr>
          <w:lang w:val="fr-FR"/>
        </w:rPr>
        <w:t>Les provisions pour imprévus correspondent à des fonds initialement alloués à des projets qui n</w:t>
      </w:r>
      <w:r w:rsidR="00B50C5B" w:rsidRPr="009C0842">
        <w:rPr>
          <w:lang w:val="fr-FR"/>
        </w:rPr>
        <w:t>’</w:t>
      </w:r>
      <w:r w:rsidRPr="009C0842">
        <w:rPr>
          <w:lang w:val="fr-FR"/>
        </w:rPr>
        <w:t xml:space="preserve">ont pas été utilisés aux fins de leur réalisation pour diverses raisons, </w:t>
      </w:r>
      <w:r w:rsidR="00BC3749" w:rsidRPr="009C0842">
        <w:rPr>
          <w:lang w:val="fr-FR"/>
        </w:rPr>
        <w:t>par exemple</w:t>
      </w:r>
      <w:r w:rsidRPr="009C0842">
        <w:rPr>
          <w:lang w:val="fr-FR"/>
        </w:rPr>
        <w:t xml:space="preserve"> des économies réalisées dans le cadre de la négociation des contrats, des prix fixes ou encore une planification et une gestion </w:t>
      </w:r>
      <w:r w:rsidR="00BC3749" w:rsidRPr="009C0842">
        <w:rPr>
          <w:lang w:val="fr-FR"/>
        </w:rPr>
        <w:t>rigoureuses</w:t>
      </w:r>
      <w:r w:rsidRPr="009C0842">
        <w:rPr>
          <w:lang w:val="fr-FR"/>
        </w:rPr>
        <w:t xml:space="preserve"> des ressourc</w:t>
      </w:r>
      <w:r w:rsidR="00D50811" w:rsidRPr="009C0842">
        <w:rPr>
          <w:lang w:val="fr-FR"/>
        </w:rPr>
        <w:t>es.  Pe</w:t>
      </w:r>
      <w:r w:rsidRPr="009C0842">
        <w:rPr>
          <w:lang w:val="fr-FR"/>
        </w:rPr>
        <w:t>ndant toute la durée de la mise en œuvre du portefeuille, les besoins de l</w:t>
      </w:r>
      <w:r w:rsidR="00B50C5B" w:rsidRPr="009C0842">
        <w:rPr>
          <w:lang w:val="fr-FR"/>
        </w:rPr>
        <w:t>’</w:t>
      </w:r>
      <w:r w:rsidRPr="009C0842">
        <w:rPr>
          <w:lang w:val="fr-FR"/>
        </w:rPr>
        <w:t>Organisation ont évolué naturellement et continueront d</w:t>
      </w:r>
      <w:r w:rsidR="00B50C5B" w:rsidRPr="009C0842">
        <w:rPr>
          <w:lang w:val="fr-FR"/>
        </w:rPr>
        <w:t>’</w:t>
      </w:r>
      <w:r w:rsidRPr="009C0842">
        <w:rPr>
          <w:lang w:val="fr-FR"/>
        </w:rPr>
        <w:t>évoluer, de nouveaux besoins opérationnels et priorités apparaîtront et d</w:t>
      </w:r>
      <w:r w:rsidR="00B50C5B" w:rsidRPr="009C0842">
        <w:rPr>
          <w:lang w:val="fr-FR"/>
        </w:rPr>
        <w:t>’</w:t>
      </w:r>
      <w:r w:rsidRPr="009C0842">
        <w:rPr>
          <w:lang w:val="fr-FR"/>
        </w:rPr>
        <w:t>autres disparaîtro</w:t>
      </w:r>
      <w:r w:rsidR="00D50811" w:rsidRPr="009C0842">
        <w:rPr>
          <w:lang w:val="fr-FR"/>
        </w:rPr>
        <w:t>nt.  Le</w:t>
      </w:r>
      <w:r w:rsidRPr="009C0842">
        <w:rPr>
          <w:lang w:val="fr-FR"/>
        </w:rPr>
        <w:t>s provisions constituées pour imprévus permettent de maintenir la souplesse du portefeuille et sa capacité d</w:t>
      </w:r>
      <w:r w:rsidR="00B50C5B" w:rsidRPr="009C0842">
        <w:rPr>
          <w:lang w:val="fr-FR"/>
        </w:rPr>
        <w:t>’</w:t>
      </w:r>
      <w:r w:rsidRPr="009C0842">
        <w:rPr>
          <w:lang w:val="fr-FR"/>
        </w:rPr>
        <w:t>adaptation à des besoins opérationnels imprévus ou nouveaux tout en garantissant l</w:t>
      </w:r>
      <w:r w:rsidR="00B50C5B" w:rsidRPr="009C0842">
        <w:rPr>
          <w:lang w:val="fr-FR"/>
        </w:rPr>
        <w:t>’</w:t>
      </w:r>
      <w:r w:rsidRPr="009C0842">
        <w:rPr>
          <w:lang w:val="fr-FR"/>
        </w:rPr>
        <w:t>achèvement des projets dans les limites du budget initial approu</w:t>
      </w:r>
      <w:r w:rsidR="00D50811" w:rsidRPr="009C0842">
        <w:rPr>
          <w:lang w:val="fr-FR"/>
        </w:rPr>
        <w:t xml:space="preserve">vé.  À </w:t>
      </w:r>
      <w:r w:rsidRPr="009C0842">
        <w:rPr>
          <w:lang w:val="fr-FR"/>
        </w:rPr>
        <w:t>la fin de la mise en œuvre du portefeuille, le solde des provisions pour imprévus sera reversé dans les réserves.</w:t>
      </w:r>
    </w:p>
    <w:p w:rsidR="009C0842" w:rsidRDefault="006F0632" w:rsidP="009C0842">
      <w:pPr>
        <w:pStyle w:val="ONUMFS"/>
        <w:rPr>
          <w:lang w:val="fr-FR"/>
        </w:rPr>
      </w:pPr>
      <w:r w:rsidRPr="009C0842">
        <w:rPr>
          <w:lang w:val="fr-FR"/>
        </w:rPr>
        <w:t>En</w:t>
      </w:r>
      <w:r w:rsidR="00DC64FD" w:rsidRPr="009C0842">
        <w:rPr>
          <w:lang w:val="fr-FR"/>
        </w:rPr>
        <w:t> </w:t>
      </w:r>
      <w:r w:rsidRPr="009C0842">
        <w:rPr>
          <w:lang w:val="fr-FR"/>
        </w:rPr>
        <w:t>2015, il avait été indiqué qu</w:t>
      </w:r>
      <w:r w:rsidR="00B50C5B" w:rsidRPr="009C0842">
        <w:rPr>
          <w:lang w:val="fr-FR"/>
        </w:rPr>
        <w:t>’</w:t>
      </w:r>
      <w:r w:rsidRPr="009C0842">
        <w:rPr>
          <w:lang w:val="fr-FR"/>
        </w:rPr>
        <w:t>un groupe de travail avait été établi par le DGRH en vue d</w:t>
      </w:r>
      <w:r w:rsidR="00B50C5B" w:rsidRPr="009C0842">
        <w:rPr>
          <w:lang w:val="fr-FR"/>
        </w:rPr>
        <w:t>’</w:t>
      </w:r>
      <w:r w:rsidRPr="009C0842">
        <w:rPr>
          <w:lang w:val="fr-FR"/>
        </w:rPr>
        <w:t>examiner les politiques et règlements relatifs à l</w:t>
      </w:r>
      <w:r w:rsidR="00B50C5B" w:rsidRPr="009C0842">
        <w:rPr>
          <w:lang w:val="fr-FR"/>
        </w:rPr>
        <w:t>’</w:t>
      </w:r>
      <w:r w:rsidRPr="009C0842">
        <w:rPr>
          <w:lang w:val="fr-FR"/>
        </w:rPr>
        <w:t>horaire de travail variable (</w:t>
      </w:r>
      <w:proofErr w:type="spellStart"/>
      <w:r w:rsidRPr="009C0842">
        <w:rPr>
          <w:lang w:val="fr-FR"/>
        </w:rPr>
        <w:t>Flexiti</w:t>
      </w:r>
      <w:r w:rsidR="00D50811" w:rsidRPr="009C0842">
        <w:rPr>
          <w:lang w:val="fr-FR"/>
        </w:rPr>
        <w:t>me</w:t>
      </w:r>
      <w:proofErr w:type="spellEnd"/>
      <w:r w:rsidR="00D50811" w:rsidRPr="009C0842">
        <w:rPr>
          <w:lang w:val="fr-FR"/>
        </w:rPr>
        <w:t>).  Il</w:t>
      </w:r>
      <w:r w:rsidRPr="009C0842">
        <w:rPr>
          <w:lang w:val="fr-FR"/>
        </w:rPr>
        <w:t xml:space="preserve"> avait été indiqué également que les recommandations de ce groupe de travail pourraient nécessiter une mise à niveau du système </w:t>
      </w:r>
      <w:proofErr w:type="spellStart"/>
      <w:r w:rsidRPr="009C0842">
        <w:rPr>
          <w:lang w:val="fr-FR"/>
        </w:rPr>
        <w:t>Flexitime</w:t>
      </w:r>
      <w:proofErr w:type="spellEnd"/>
      <w:r w:rsidRPr="009C0842">
        <w:rPr>
          <w:lang w:val="fr-FR"/>
        </w:rPr>
        <w:t xml:space="preserve"> </w:t>
      </w:r>
      <w:r w:rsidR="004406BC" w:rsidRPr="009C0842">
        <w:rPr>
          <w:lang w:val="fr-FR"/>
        </w:rPr>
        <w:t>existant</w:t>
      </w:r>
      <w:r w:rsidRPr="009C0842">
        <w:rPr>
          <w:lang w:val="fr-FR"/>
        </w:rPr>
        <w:t xml:space="preserve"> et que les provisions à disposition pourraient être utilisées pour financer le proj</w:t>
      </w:r>
      <w:r w:rsidR="00D50811" w:rsidRPr="009C0842">
        <w:rPr>
          <w:lang w:val="fr-FR"/>
        </w:rPr>
        <w:t>et.  Au</w:t>
      </w:r>
      <w:r w:rsidRPr="009C0842">
        <w:rPr>
          <w:lang w:val="fr-FR"/>
        </w:rPr>
        <w:t xml:space="preserve"> moment de l</w:t>
      </w:r>
      <w:r w:rsidR="00B50C5B" w:rsidRPr="009C0842">
        <w:rPr>
          <w:lang w:val="fr-FR"/>
        </w:rPr>
        <w:t>’</w:t>
      </w:r>
      <w:r w:rsidRPr="009C0842">
        <w:rPr>
          <w:lang w:val="fr-FR"/>
        </w:rPr>
        <w:t>établissement du présent rapport, le groupe de travail n</w:t>
      </w:r>
      <w:r w:rsidR="00B50C5B" w:rsidRPr="009C0842">
        <w:rPr>
          <w:lang w:val="fr-FR"/>
        </w:rPr>
        <w:t>’</w:t>
      </w:r>
      <w:r w:rsidRPr="009C0842">
        <w:rPr>
          <w:lang w:val="fr-FR"/>
        </w:rPr>
        <w:t>avait pas encore formulé ses recommandations et, par conséquent, ce projet, si nécessaire, serait à présent soumis aux conditions énoncées au paragraphe</w:t>
      </w:r>
      <w:r w:rsidR="00DC64FD" w:rsidRPr="009C0842">
        <w:rPr>
          <w:lang w:val="fr-FR"/>
        </w:rPr>
        <w:t> </w:t>
      </w:r>
      <w:r w:rsidRPr="009C0842">
        <w:rPr>
          <w:lang w:val="fr-FR"/>
        </w:rPr>
        <w:t>34 ci</w:t>
      </w:r>
      <w:r w:rsidR="00D50811" w:rsidRPr="009C0842">
        <w:rPr>
          <w:lang w:val="fr-FR"/>
        </w:rPr>
        <w:noBreakHyphen/>
      </w:r>
      <w:r w:rsidRPr="009C0842">
        <w:rPr>
          <w:lang w:val="fr-FR"/>
        </w:rPr>
        <w:t>après.</w:t>
      </w:r>
    </w:p>
    <w:p w:rsidR="00B50C5B" w:rsidRPr="009C0842" w:rsidRDefault="006F0632" w:rsidP="009C0842">
      <w:pPr>
        <w:pStyle w:val="ONUMFS"/>
        <w:rPr>
          <w:lang w:val="fr-FR"/>
        </w:rPr>
      </w:pPr>
      <w:r w:rsidRPr="009C0842">
        <w:rPr>
          <w:lang w:val="fr-FR"/>
        </w:rPr>
        <w:t>Globalement, le portefeuille de projets ERP devrait être mis en œuvre dans les limites du budget initial approuvé.</w:t>
      </w:r>
    </w:p>
    <w:p w:rsidR="009C0842" w:rsidRDefault="009C0842">
      <w:pPr>
        <w:rPr>
          <w:b/>
          <w:bCs/>
          <w:caps/>
          <w:kern w:val="32"/>
          <w:szCs w:val="32"/>
          <w:lang w:val="fr-FR"/>
        </w:rPr>
      </w:pPr>
      <w:r>
        <w:br w:type="page"/>
      </w:r>
    </w:p>
    <w:p w:rsidR="009714CE" w:rsidRPr="009C0842" w:rsidRDefault="006F0632" w:rsidP="009C0842">
      <w:pPr>
        <w:pStyle w:val="Heading1"/>
        <w:keepNext w:val="0"/>
      </w:pPr>
      <w:r w:rsidRPr="009C0842">
        <w:lastRenderedPageBreak/>
        <w:t>Calendrier d</w:t>
      </w:r>
      <w:r w:rsidR="00B50C5B" w:rsidRPr="009C0842">
        <w:t>’</w:t>
      </w:r>
      <w:r w:rsidRPr="009C0842">
        <w:t>exécution du portefeuille de projets</w:t>
      </w:r>
    </w:p>
    <w:p w:rsidR="009714CE" w:rsidRPr="009C0842" w:rsidRDefault="009714CE" w:rsidP="009C0842">
      <w:pPr>
        <w:rPr>
          <w:lang w:val="fr-FR"/>
        </w:rPr>
      </w:pPr>
    </w:p>
    <w:p w:rsidR="009714CE" w:rsidRPr="009C0842" w:rsidRDefault="00971545" w:rsidP="009C0842">
      <w:pPr>
        <w:pStyle w:val="ONUMFS"/>
        <w:rPr>
          <w:lang w:val="fr-FR"/>
        </w:rPr>
      </w:pPr>
      <w:r w:rsidRPr="009C0842">
        <w:rPr>
          <w:lang w:val="fr-FR"/>
        </w:rPr>
        <w:t>Le calendrier d</w:t>
      </w:r>
      <w:r w:rsidR="00B50C5B" w:rsidRPr="009C0842">
        <w:rPr>
          <w:lang w:val="fr-FR"/>
        </w:rPr>
        <w:t>’</w:t>
      </w:r>
      <w:r w:rsidRPr="009C0842">
        <w:rPr>
          <w:lang w:val="fr-FR"/>
        </w:rPr>
        <w:t>exécution du portefeuille de projets, qui avait initialement été présenté aux États membres en 2010 comme devant s</w:t>
      </w:r>
      <w:r w:rsidR="00B50C5B" w:rsidRPr="009C0842">
        <w:rPr>
          <w:lang w:val="fr-FR"/>
        </w:rPr>
        <w:t>’</w:t>
      </w:r>
      <w:r w:rsidRPr="009C0842">
        <w:rPr>
          <w:lang w:val="fr-FR"/>
        </w:rPr>
        <w:t>étaler sur cinq ans, a enregistré un certain nombre de retards et a par la suite été révisé, comme indiqué aux États membres dans les rapports annuels sur l</w:t>
      </w:r>
      <w:r w:rsidR="00B50C5B" w:rsidRPr="009C0842">
        <w:rPr>
          <w:lang w:val="fr-FR"/>
        </w:rPr>
        <w:t>’</w:t>
      </w:r>
      <w:r w:rsidRPr="009C0842">
        <w:rPr>
          <w:lang w:val="fr-FR"/>
        </w:rPr>
        <w:t>état d</w:t>
      </w:r>
      <w:r w:rsidR="00B50C5B" w:rsidRPr="009C0842">
        <w:rPr>
          <w:lang w:val="fr-FR"/>
        </w:rPr>
        <w:t>’</w:t>
      </w:r>
      <w:r w:rsidRPr="009C0842">
        <w:rPr>
          <w:lang w:val="fr-FR"/>
        </w:rPr>
        <w:t>avancement du projet.</w:t>
      </w:r>
    </w:p>
    <w:p w:rsidR="009714CE" w:rsidRPr="009C0842" w:rsidRDefault="00971545" w:rsidP="009C0842">
      <w:pPr>
        <w:pStyle w:val="ONUMFS"/>
        <w:rPr>
          <w:lang w:val="fr-FR"/>
        </w:rPr>
      </w:pPr>
      <w:r w:rsidRPr="009C0842">
        <w:rPr>
          <w:lang w:val="fr-FR"/>
        </w:rPr>
        <w:t>Dans le rapport de</w:t>
      </w:r>
      <w:r w:rsidR="00DC64FD" w:rsidRPr="009C0842">
        <w:rPr>
          <w:lang w:val="fr-FR"/>
        </w:rPr>
        <w:t> </w:t>
      </w:r>
      <w:r w:rsidRPr="009C0842">
        <w:rPr>
          <w:lang w:val="fr-FR"/>
        </w:rPr>
        <w:t xml:space="preserve">2015, le plan </w:t>
      </w:r>
      <w:r w:rsidR="00523419" w:rsidRPr="009C0842">
        <w:rPr>
          <w:lang w:val="fr-FR"/>
        </w:rPr>
        <w:t xml:space="preserve">révisé </w:t>
      </w:r>
      <w:r w:rsidRPr="009C0842">
        <w:rPr>
          <w:lang w:val="fr-FR"/>
        </w:rPr>
        <w:t xml:space="preserve">de mise en œuvre future du portefeuille AIMS indiquait les projets restants </w:t>
      </w:r>
      <w:r w:rsidR="00523419" w:rsidRPr="009C0842">
        <w:rPr>
          <w:lang w:val="fr-FR"/>
        </w:rPr>
        <w:t>à mettre en œuvre en</w:t>
      </w:r>
      <w:r w:rsidR="00DC64FD" w:rsidRPr="009C0842">
        <w:rPr>
          <w:lang w:val="fr-FR"/>
        </w:rPr>
        <w:t> </w:t>
      </w:r>
      <w:r w:rsidRPr="009C0842">
        <w:rPr>
          <w:lang w:val="fr-FR"/>
        </w:rPr>
        <w:t xml:space="preserve">2016 et 2017.  </w:t>
      </w:r>
      <w:r w:rsidR="00EE3545" w:rsidRPr="009C0842">
        <w:rPr>
          <w:lang w:val="fr-FR"/>
        </w:rPr>
        <w:t>Par conséquent, le comité chargé de la mise en œuvre du portefeuille AIMS approuve un projet uniquement si</w:t>
      </w:r>
      <w:r w:rsidR="00DC64FD" w:rsidRPr="009C0842">
        <w:rPr>
          <w:lang w:val="fr-FR"/>
        </w:rPr>
        <w:t> </w:t>
      </w:r>
      <w:r w:rsidR="00EE3545" w:rsidRPr="009C0842">
        <w:rPr>
          <w:lang w:val="fr-FR"/>
        </w:rPr>
        <w:t>:</w:t>
      </w:r>
    </w:p>
    <w:p w:rsidR="009714CE" w:rsidRPr="009C0842" w:rsidRDefault="00EE3545" w:rsidP="009C0842">
      <w:pPr>
        <w:pStyle w:val="ONUMFS"/>
        <w:numPr>
          <w:ilvl w:val="1"/>
          <w:numId w:val="3"/>
        </w:numPr>
        <w:rPr>
          <w:lang w:val="fr-FR"/>
        </w:rPr>
      </w:pPr>
      <w:r w:rsidRPr="009C0842">
        <w:rPr>
          <w:lang w:val="fr-FR"/>
        </w:rPr>
        <w:t>les objectifs correspondent à ceux déterminés au départ pour le portefeuille</w:t>
      </w:r>
      <w:r w:rsidR="00BF3BA2" w:rsidRPr="009C0842">
        <w:rPr>
          <w:lang w:val="fr-FR"/>
        </w:rPr>
        <w:t>;</w:t>
      </w:r>
    </w:p>
    <w:p w:rsidR="009714CE" w:rsidRPr="009C0842" w:rsidRDefault="00523419" w:rsidP="009C0842">
      <w:pPr>
        <w:pStyle w:val="ONUMFS"/>
        <w:numPr>
          <w:ilvl w:val="1"/>
          <w:numId w:val="3"/>
        </w:numPr>
        <w:rPr>
          <w:lang w:val="fr-FR"/>
        </w:rPr>
      </w:pPr>
      <w:r w:rsidRPr="009C0842">
        <w:rPr>
          <w:lang w:val="fr-FR"/>
        </w:rPr>
        <w:t>le projet</w:t>
      </w:r>
      <w:r w:rsidR="00EE3545" w:rsidRPr="009C0842">
        <w:rPr>
          <w:lang w:val="fr-FR"/>
        </w:rPr>
        <w:t xml:space="preserve"> présente un argument commercial fort, fondé sur une analyse détaillée des coûts et des bénéfices</w:t>
      </w:r>
      <w:r w:rsidR="000C3944" w:rsidRPr="009C0842">
        <w:rPr>
          <w:lang w:val="fr-FR"/>
        </w:rPr>
        <w:t>;</w:t>
      </w:r>
    </w:p>
    <w:p w:rsidR="009714CE" w:rsidRPr="009C0842" w:rsidRDefault="00523419" w:rsidP="009C0842">
      <w:pPr>
        <w:pStyle w:val="ONUMFS"/>
        <w:numPr>
          <w:ilvl w:val="1"/>
          <w:numId w:val="3"/>
        </w:numPr>
        <w:rPr>
          <w:lang w:val="fr-FR"/>
        </w:rPr>
      </w:pPr>
      <w:r w:rsidRPr="009C0842">
        <w:rPr>
          <w:lang w:val="fr-FR"/>
        </w:rPr>
        <w:t>le projet</w:t>
      </w:r>
      <w:r w:rsidR="00EE3545" w:rsidRPr="009C0842">
        <w:rPr>
          <w:lang w:val="fr-FR"/>
        </w:rPr>
        <w:t xml:space="preserve"> peut être achevé à la mi</w:t>
      </w:r>
      <w:r w:rsidR="00D50811" w:rsidRPr="009C0842">
        <w:rPr>
          <w:lang w:val="fr-FR"/>
        </w:rPr>
        <w:noBreakHyphen/>
      </w:r>
      <w:r w:rsidR="00EE3545" w:rsidRPr="009C0842">
        <w:rPr>
          <w:lang w:val="fr-FR"/>
        </w:rPr>
        <w:t>2017</w:t>
      </w:r>
      <w:r w:rsidR="000C3944" w:rsidRPr="009C0842">
        <w:rPr>
          <w:lang w:val="fr-FR"/>
        </w:rPr>
        <w:t>;</w:t>
      </w:r>
      <w:r w:rsidRPr="009C0842">
        <w:rPr>
          <w:lang w:val="fr-FR"/>
        </w:rPr>
        <w:t xml:space="preserve">  et</w:t>
      </w:r>
    </w:p>
    <w:p w:rsidR="009714CE" w:rsidRPr="009C0842" w:rsidRDefault="00EE3545" w:rsidP="009C0842">
      <w:pPr>
        <w:pStyle w:val="ONUMFS"/>
        <w:numPr>
          <w:ilvl w:val="1"/>
          <w:numId w:val="3"/>
        </w:numPr>
        <w:rPr>
          <w:lang w:val="fr-FR"/>
        </w:rPr>
      </w:pPr>
      <w:r w:rsidRPr="009C0842">
        <w:rPr>
          <w:lang w:val="fr-FR"/>
        </w:rPr>
        <w:t>des ressources sont disponibles pour le mettre en œuvre parallèlement aux activités ordinaires, projets et initiatives ERP existants en dehors du portefeuille</w:t>
      </w:r>
      <w:r w:rsidR="00523419" w:rsidRPr="009C0842">
        <w:rPr>
          <w:lang w:val="fr-FR"/>
        </w:rPr>
        <w:t>,</w:t>
      </w:r>
      <w:r w:rsidRPr="009C0842">
        <w:rPr>
          <w:lang w:val="fr-FR"/>
        </w:rPr>
        <w:t xml:space="preserve"> sans porter préjudice à ceux</w:t>
      </w:r>
      <w:r w:rsidR="00D50811" w:rsidRPr="009C0842">
        <w:rPr>
          <w:lang w:val="fr-FR"/>
        </w:rPr>
        <w:noBreakHyphen/>
      </w:r>
      <w:r w:rsidRPr="009C0842">
        <w:rPr>
          <w:lang w:val="fr-FR"/>
        </w:rPr>
        <w:t>ci</w:t>
      </w:r>
      <w:r w:rsidR="000C3944" w:rsidRPr="009C0842">
        <w:rPr>
          <w:lang w:val="fr-FR"/>
        </w:rPr>
        <w:t>;</w:t>
      </w:r>
      <w:r w:rsidR="003D2F67" w:rsidRPr="009C0842">
        <w:rPr>
          <w:lang w:val="fr-FR"/>
        </w:rPr>
        <w:t xml:space="preserve"> </w:t>
      </w:r>
      <w:r w:rsidRPr="009C0842">
        <w:rPr>
          <w:lang w:val="fr-FR"/>
        </w:rPr>
        <w:t xml:space="preserve"> et</w:t>
      </w:r>
      <w:r w:rsidR="00523419" w:rsidRPr="009C0842">
        <w:rPr>
          <w:lang w:val="fr-FR"/>
        </w:rPr>
        <w:t xml:space="preserve"> si</w:t>
      </w:r>
    </w:p>
    <w:p w:rsidR="009714CE" w:rsidRPr="009C0842" w:rsidRDefault="00EE3545" w:rsidP="009C0842">
      <w:pPr>
        <w:pStyle w:val="ONUMFS"/>
        <w:numPr>
          <w:ilvl w:val="1"/>
          <w:numId w:val="3"/>
        </w:numPr>
        <w:rPr>
          <w:lang w:val="fr-FR"/>
        </w:rPr>
      </w:pPr>
      <w:r w:rsidRPr="009C0842">
        <w:rPr>
          <w:lang w:val="fr-FR"/>
        </w:rPr>
        <w:t>le budget est suffisant pour financer le projet jusqu</w:t>
      </w:r>
      <w:r w:rsidR="00B50C5B" w:rsidRPr="009C0842">
        <w:rPr>
          <w:lang w:val="fr-FR"/>
        </w:rPr>
        <w:t>’</w:t>
      </w:r>
      <w:r w:rsidRPr="009C0842">
        <w:rPr>
          <w:lang w:val="fr-FR"/>
        </w:rPr>
        <w:t>à la fin</w:t>
      </w:r>
      <w:r w:rsidR="000C3944" w:rsidRPr="009C0842">
        <w:rPr>
          <w:lang w:val="fr-FR"/>
        </w:rPr>
        <w:t>.</w:t>
      </w:r>
    </w:p>
    <w:p w:rsidR="009714CE" w:rsidRPr="009C0842" w:rsidRDefault="008B1538" w:rsidP="009C0842">
      <w:pPr>
        <w:pStyle w:val="ONUMFS"/>
        <w:rPr>
          <w:lang w:val="fr-FR"/>
        </w:rPr>
      </w:pPr>
      <w:r w:rsidRPr="009C0842">
        <w:rPr>
          <w:lang w:val="fr-FR"/>
        </w:rPr>
        <w:t>Le diagramme n° 3 ci</w:t>
      </w:r>
      <w:r w:rsidR="00D50811" w:rsidRPr="009C0842">
        <w:rPr>
          <w:lang w:val="fr-FR"/>
        </w:rPr>
        <w:noBreakHyphen/>
      </w:r>
      <w:r w:rsidRPr="009C0842">
        <w:rPr>
          <w:lang w:val="fr-FR"/>
        </w:rPr>
        <w:t>après présente un aperçu des projets en cours</w:t>
      </w:r>
      <w:r w:rsidR="00B07800" w:rsidRPr="009C0842">
        <w:rPr>
          <w:lang w:val="fr-FR"/>
        </w:rPr>
        <w:t xml:space="preserve"> (</w:t>
      </w:r>
      <w:r w:rsidR="004016A6" w:rsidRPr="009C0842">
        <w:rPr>
          <w:lang w:val="fr-FR"/>
        </w:rPr>
        <w:t>rec</w:t>
      </w:r>
      <w:r w:rsidRPr="009C0842">
        <w:rPr>
          <w:lang w:val="fr-FR"/>
        </w:rPr>
        <w:t>r</w:t>
      </w:r>
      <w:r w:rsidR="004016A6" w:rsidRPr="009C0842">
        <w:rPr>
          <w:lang w:val="fr-FR"/>
        </w:rPr>
        <w:t>ut</w:t>
      </w:r>
      <w:r w:rsidRPr="009C0842">
        <w:rPr>
          <w:lang w:val="fr-FR"/>
        </w:rPr>
        <w:t>e</w:t>
      </w:r>
      <w:r w:rsidR="004016A6" w:rsidRPr="009C0842">
        <w:rPr>
          <w:lang w:val="fr-FR"/>
        </w:rPr>
        <w:t xml:space="preserve">ment, </w:t>
      </w:r>
      <w:r w:rsidRPr="009C0842">
        <w:rPr>
          <w:lang w:val="fr-FR"/>
        </w:rPr>
        <w:t>libre</w:t>
      </w:r>
      <w:r w:rsidR="00D50811" w:rsidRPr="009C0842">
        <w:rPr>
          <w:lang w:val="fr-FR"/>
        </w:rPr>
        <w:noBreakHyphen/>
      </w:r>
      <w:r w:rsidR="004016A6" w:rsidRPr="009C0842">
        <w:rPr>
          <w:lang w:val="fr-FR"/>
        </w:rPr>
        <w:t>service</w:t>
      </w:r>
      <w:r w:rsidRPr="009C0842">
        <w:rPr>
          <w:lang w:val="fr-FR"/>
        </w:rPr>
        <w:t xml:space="preserve"> et base de données de contacts indiqués en coule</w:t>
      </w:r>
      <w:r w:rsidR="00D50811" w:rsidRPr="009C0842">
        <w:rPr>
          <w:lang w:val="fr-FR"/>
        </w:rPr>
        <w:t>ur).  Le</w:t>
      </w:r>
      <w:r w:rsidRPr="009C0842">
        <w:rPr>
          <w:lang w:val="fr-FR"/>
        </w:rPr>
        <w:t>s autres projets encore en attente d</w:t>
      </w:r>
      <w:r w:rsidR="00B50C5B" w:rsidRPr="009C0842">
        <w:rPr>
          <w:lang w:val="fr-FR"/>
        </w:rPr>
        <w:t>’</w:t>
      </w:r>
      <w:r w:rsidRPr="009C0842">
        <w:rPr>
          <w:lang w:val="fr-FR"/>
        </w:rPr>
        <w:t>approbation par le comité chargé de la mise en œuvre du portefeuille AIMS au moment de l</w:t>
      </w:r>
      <w:r w:rsidR="00B50C5B" w:rsidRPr="009C0842">
        <w:rPr>
          <w:lang w:val="fr-FR"/>
        </w:rPr>
        <w:t>’</w:t>
      </w:r>
      <w:r w:rsidRPr="009C0842">
        <w:rPr>
          <w:lang w:val="fr-FR"/>
        </w:rPr>
        <w:t>établissement du présent rapport sont indiqués en gr</w:t>
      </w:r>
      <w:r w:rsidR="00D50811" w:rsidRPr="009C0842">
        <w:rPr>
          <w:lang w:val="fr-FR"/>
        </w:rPr>
        <w:t>is.  Le</w:t>
      </w:r>
      <w:r w:rsidRPr="009C0842">
        <w:rPr>
          <w:lang w:val="fr-FR"/>
        </w:rPr>
        <w:t xml:space="preserve"> projet de refonte du projet relatif aux voyages et aux manifestations est indiqué en blanc car il ne fait pas partie du portefeuil</w:t>
      </w:r>
      <w:r w:rsidR="00D50811" w:rsidRPr="009C0842">
        <w:rPr>
          <w:lang w:val="fr-FR"/>
        </w:rPr>
        <w:t>le.  Il</w:t>
      </w:r>
      <w:r w:rsidRPr="009C0842">
        <w:rPr>
          <w:lang w:val="fr-FR"/>
        </w:rPr>
        <w:t xml:space="preserve"> figure néanmoins dans le plan car il dépend de deux</w:t>
      </w:r>
      <w:r w:rsidR="00DC64FD" w:rsidRPr="009C0842">
        <w:rPr>
          <w:lang w:val="fr-FR"/>
        </w:rPr>
        <w:t> </w:t>
      </w:r>
      <w:r w:rsidRPr="009C0842">
        <w:rPr>
          <w:lang w:val="fr-FR"/>
        </w:rPr>
        <w:t>projets du portefeuille</w:t>
      </w:r>
      <w:r w:rsidR="00B25AEF" w:rsidRPr="009C0842">
        <w:rPr>
          <w:lang w:val="fr-FR"/>
        </w:rPr>
        <w:t xml:space="preserve"> (</w:t>
      </w:r>
      <w:r w:rsidRPr="009C0842">
        <w:rPr>
          <w:lang w:val="fr-FR"/>
        </w:rPr>
        <w:t>intégration des outils de réservation en ligne et transition</w:t>
      </w:r>
      <w:r w:rsidR="00B50C5B" w:rsidRPr="009C0842">
        <w:rPr>
          <w:lang w:val="fr-FR"/>
        </w:rPr>
        <w:t xml:space="preserve"> du DSS</w:t>
      </w:r>
      <w:r w:rsidR="00B25AEF" w:rsidRPr="009C0842">
        <w:rPr>
          <w:lang w:val="fr-FR"/>
        </w:rPr>
        <w:t xml:space="preserve">) </w:t>
      </w:r>
      <w:r w:rsidRPr="009C0842">
        <w:rPr>
          <w:lang w:val="fr-FR"/>
        </w:rPr>
        <w:t>pour sa réalisati</w:t>
      </w:r>
      <w:r w:rsidR="00D50811" w:rsidRPr="009C0842">
        <w:rPr>
          <w:lang w:val="fr-FR"/>
        </w:rPr>
        <w:t>on.  Le</w:t>
      </w:r>
      <w:r w:rsidRPr="009C0842">
        <w:rPr>
          <w:lang w:val="fr-FR"/>
        </w:rPr>
        <w:t xml:space="preserve"> Département des techniques de l</w:t>
      </w:r>
      <w:r w:rsidR="00B50C5B" w:rsidRPr="009C0842">
        <w:rPr>
          <w:lang w:val="fr-FR"/>
        </w:rPr>
        <w:t>’</w:t>
      </w:r>
      <w:r w:rsidRPr="009C0842">
        <w:rPr>
          <w:lang w:val="fr-FR"/>
        </w:rPr>
        <w:t xml:space="preserve">information et de la communication </w:t>
      </w:r>
      <w:r w:rsidR="006B3AC0" w:rsidRPr="009C0842">
        <w:rPr>
          <w:lang w:val="fr-FR"/>
        </w:rPr>
        <w:t xml:space="preserve">est également en train de mettre </w:t>
      </w:r>
      <w:r w:rsidR="003D2BE7" w:rsidRPr="009C0842">
        <w:rPr>
          <w:lang w:val="fr-FR"/>
        </w:rPr>
        <w:t>sur pied</w:t>
      </w:r>
      <w:r w:rsidR="006B3AC0" w:rsidRPr="009C0842">
        <w:rPr>
          <w:lang w:val="fr-FR"/>
        </w:rPr>
        <w:t xml:space="preserve"> des projets en matière de collaboration et de gestion des contenus qui ne sont pas indiqués, mais certains projets du portefeuille dépensent de la mise en œuvre de certaines phases de ces projets</w:t>
      </w:r>
      <w:r w:rsidR="00AA6E9D" w:rsidRPr="009C0842">
        <w:rPr>
          <w:lang w:val="fr-FR"/>
        </w:rPr>
        <w:t>.</w:t>
      </w:r>
    </w:p>
    <w:p w:rsidR="009714CE" w:rsidRPr="009C0842" w:rsidRDefault="00874E84" w:rsidP="009C0842">
      <w:pPr>
        <w:pStyle w:val="ONUME"/>
        <w:numPr>
          <w:ilvl w:val="0"/>
          <w:numId w:val="0"/>
        </w:numPr>
        <w:spacing w:after="0"/>
        <w:rPr>
          <w:lang w:val="fr-FR"/>
        </w:rPr>
      </w:pPr>
      <w:r w:rsidRPr="009C0842">
        <w:rPr>
          <w:lang w:val="fr-FR"/>
        </w:rPr>
        <w:t>Diagram</w:t>
      </w:r>
      <w:r w:rsidR="008B1538" w:rsidRPr="009C0842">
        <w:rPr>
          <w:lang w:val="fr-FR"/>
        </w:rPr>
        <w:t>me n° </w:t>
      </w:r>
      <w:r w:rsidRPr="009C0842">
        <w:rPr>
          <w:lang w:val="fr-FR"/>
        </w:rPr>
        <w:t xml:space="preserve">3 – </w:t>
      </w:r>
      <w:r w:rsidR="008B1538" w:rsidRPr="009C0842">
        <w:rPr>
          <w:lang w:val="fr-FR"/>
        </w:rPr>
        <w:t xml:space="preserve">Plan de mise en œuvre future du portefeuille </w:t>
      </w:r>
      <w:r w:rsidRPr="009C0842">
        <w:rPr>
          <w:lang w:val="fr-FR"/>
        </w:rPr>
        <w:t>AIMS</w:t>
      </w:r>
    </w:p>
    <w:p w:rsidR="009714CE" w:rsidRPr="009C0842" w:rsidRDefault="00935BDC" w:rsidP="009C0842">
      <w:pPr>
        <w:pStyle w:val="ONUME"/>
        <w:numPr>
          <w:ilvl w:val="0"/>
          <w:numId w:val="0"/>
        </w:numPr>
        <w:jc w:val="center"/>
        <w:rPr>
          <w:lang w:val="fr-FR"/>
        </w:rPr>
      </w:pPr>
      <w:r w:rsidRPr="009C0842">
        <w:rPr>
          <w:noProof/>
          <w:lang w:eastAsia="en-US"/>
        </w:rPr>
        <w:drawing>
          <wp:inline distT="0" distB="0" distL="0" distR="0" wp14:anchorId="7CFEDDD6" wp14:editId="589158FF">
            <wp:extent cx="5836241" cy="3158138"/>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709" r="2118" b="24669"/>
                    <a:stretch/>
                  </pic:blipFill>
                  <pic:spPr bwMode="auto">
                    <a:xfrm>
                      <a:off x="0" y="0"/>
                      <a:ext cx="5837108" cy="3158607"/>
                    </a:xfrm>
                    <a:prstGeom prst="rect">
                      <a:avLst/>
                    </a:prstGeom>
                    <a:noFill/>
                    <a:ln>
                      <a:noFill/>
                    </a:ln>
                    <a:extLst>
                      <a:ext uri="{53640926-AAD7-44D8-BBD7-CCE9431645EC}">
                        <a14:shadowObscured xmlns:a14="http://schemas.microsoft.com/office/drawing/2010/main"/>
                      </a:ext>
                    </a:extLst>
                  </pic:spPr>
                </pic:pic>
              </a:graphicData>
            </a:graphic>
          </wp:inline>
        </w:drawing>
      </w:r>
    </w:p>
    <w:p w:rsidR="009714CE" w:rsidRPr="009C0842" w:rsidRDefault="009714CE" w:rsidP="009C0842">
      <w:pPr>
        <w:pStyle w:val="ONUME"/>
        <w:numPr>
          <w:ilvl w:val="0"/>
          <w:numId w:val="0"/>
        </w:numPr>
        <w:spacing w:after="0"/>
        <w:rPr>
          <w:lang w:val="fr-FR"/>
        </w:rPr>
      </w:pPr>
    </w:p>
    <w:p w:rsidR="00B50C5B" w:rsidRPr="009C0842" w:rsidRDefault="00321A09" w:rsidP="009C0842">
      <w:pPr>
        <w:pStyle w:val="ONUMFS"/>
        <w:rPr>
          <w:lang w:val="fr-FR"/>
        </w:rPr>
      </w:pPr>
      <w:r w:rsidRPr="009C0842">
        <w:rPr>
          <w:lang w:val="fr-FR"/>
        </w:rPr>
        <w:t>Les projets ne relevant pas du portefeuille sont suivis de près et tout est mis en œuvre pour qu</w:t>
      </w:r>
      <w:r w:rsidR="00B50C5B" w:rsidRPr="009C0842">
        <w:rPr>
          <w:lang w:val="fr-FR"/>
        </w:rPr>
        <w:t>’</w:t>
      </w:r>
      <w:r w:rsidRPr="009C0842">
        <w:rPr>
          <w:lang w:val="fr-FR"/>
        </w:rPr>
        <w:t xml:space="preserve">ils soient achevés dès que possible, de sorte que les projets </w:t>
      </w:r>
      <w:r w:rsidR="00900884" w:rsidRPr="009C0842">
        <w:rPr>
          <w:lang w:val="fr-FR"/>
        </w:rPr>
        <w:t>qui en dépendent</w:t>
      </w:r>
      <w:r w:rsidRPr="009C0842">
        <w:rPr>
          <w:lang w:val="fr-FR"/>
        </w:rPr>
        <w:t xml:space="preserve"> puissent être exécutés dans le cadre du portefeuille, pour autant qu</w:t>
      </w:r>
      <w:r w:rsidR="00B50C5B" w:rsidRPr="009C0842">
        <w:rPr>
          <w:lang w:val="fr-FR"/>
        </w:rPr>
        <w:t>’</w:t>
      </w:r>
      <w:r w:rsidRPr="009C0842">
        <w:rPr>
          <w:lang w:val="fr-FR"/>
        </w:rPr>
        <w:t>ils satisfassent aux conditions énoncées au paragraphe</w:t>
      </w:r>
      <w:r w:rsidR="00DC64FD" w:rsidRPr="009C0842">
        <w:rPr>
          <w:lang w:val="fr-FR"/>
        </w:rPr>
        <w:t> </w:t>
      </w:r>
      <w:r w:rsidRPr="009C0842">
        <w:rPr>
          <w:lang w:val="fr-FR"/>
        </w:rPr>
        <w:t>34.</w:t>
      </w:r>
    </w:p>
    <w:p w:rsidR="009714CE" w:rsidRPr="009C0842" w:rsidRDefault="000B12FC" w:rsidP="009C0842">
      <w:pPr>
        <w:pStyle w:val="ONUMFS"/>
        <w:rPr>
          <w:lang w:val="fr-FR"/>
        </w:rPr>
      </w:pPr>
      <w:r w:rsidRPr="009C0842">
        <w:rPr>
          <w:lang w:val="fr-FR"/>
        </w:rPr>
        <w:t>Les projets prévus pour</w:t>
      </w:r>
      <w:r w:rsidR="00DC64FD" w:rsidRPr="009C0842">
        <w:rPr>
          <w:lang w:val="fr-FR"/>
        </w:rPr>
        <w:t> </w:t>
      </w:r>
      <w:r w:rsidRPr="009C0842">
        <w:rPr>
          <w:lang w:val="fr-FR"/>
        </w:rPr>
        <w:t>2016</w:t>
      </w:r>
      <w:r w:rsidR="00D50811" w:rsidRPr="009C0842">
        <w:rPr>
          <w:lang w:val="fr-FR"/>
        </w:rPr>
        <w:noBreakHyphen/>
      </w:r>
      <w:r w:rsidRPr="009C0842">
        <w:rPr>
          <w:lang w:val="fr-FR"/>
        </w:rPr>
        <w:t xml:space="preserve">2017 seront </w:t>
      </w:r>
      <w:r w:rsidR="00A5687E" w:rsidRPr="009C0842">
        <w:rPr>
          <w:lang w:val="fr-FR"/>
        </w:rPr>
        <w:t xml:space="preserve">mis en œuvre </w:t>
      </w:r>
      <w:r w:rsidRPr="009C0842">
        <w:rPr>
          <w:lang w:val="fr-FR"/>
        </w:rPr>
        <w:t>dans les limites du budget initialement approu</w:t>
      </w:r>
      <w:r w:rsidR="00D50811" w:rsidRPr="009C0842">
        <w:rPr>
          <w:lang w:val="fr-FR"/>
        </w:rPr>
        <w:t>vé.  Au</w:t>
      </w:r>
      <w:r w:rsidR="00EA6D2A" w:rsidRPr="009C0842">
        <w:rPr>
          <w:lang w:val="fr-FR"/>
        </w:rPr>
        <w:t xml:space="preserve"> fur et à mesure de l</w:t>
      </w:r>
      <w:r w:rsidR="00B50C5B" w:rsidRPr="009C0842">
        <w:rPr>
          <w:lang w:val="fr-FR"/>
        </w:rPr>
        <w:t>’</w:t>
      </w:r>
      <w:r w:rsidR="00EA6D2A" w:rsidRPr="009C0842">
        <w:rPr>
          <w:lang w:val="fr-FR"/>
        </w:rPr>
        <w:t>achèvement des projets, on cessera progressivement de faire appel aux ressources internes affectées aux projets et de les imputer au budget du portefeuil</w:t>
      </w:r>
      <w:r w:rsidR="00D50811" w:rsidRPr="009C0842">
        <w:rPr>
          <w:lang w:val="fr-FR"/>
        </w:rPr>
        <w:t>le.  Dè</w:t>
      </w:r>
      <w:r w:rsidR="00EA6D2A" w:rsidRPr="009C0842">
        <w:rPr>
          <w:lang w:val="fr-FR"/>
        </w:rPr>
        <w:t>s l</w:t>
      </w:r>
      <w:r w:rsidR="00B50C5B" w:rsidRPr="009C0842">
        <w:rPr>
          <w:lang w:val="fr-FR"/>
        </w:rPr>
        <w:t>’</w:t>
      </w:r>
      <w:r w:rsidR="00EA6D2A" w:rsidRPr="009C0842">
        <w:rPr>
          <w:lang w:val="fr-FR"/>
        </w:rPr>
        <w:t>achèvement de l</w:t>
      </w:r>
      <w:r w:rsidR="00B50C5B" w:rsidRPr="009C0842">
        <w:rPr>
          <w:lang w:val="fr-FR"/>
        </w:rPr>
        <w:t>’</w:t>
      </w:r>
      <w:r w:rsidR="00EA6D2A" w:rsidRPr="009C0842">
        <w:rPr>
          <w:lang w:val="fr-FR"/>
        </w:rPr>
        <w:t>ensemble des projets, une petite équipe sera chargée des procédures relatives à la clôture formelle du portefeuille à la fin de</w:t>
      </w:r>
      <w:r w:rsidR="00DC64FD" w:rsidRPr="009C0842">
        <w:rPr>
          <w:lang w:val="fr-FR"/>
        </w:rPr>
        <w:t> </w:t>
      </w:r>
      <w:r w:rsidR="00EA6D2A" w:rsidRPr="009C0842">
        <w:rPr>
          <w:lang w:val="fr-FR"/>
        </w:rPr>
        <w:t>2017 et devra notamment s</w:t>
      </w:r>
      <w:r w:rsidR="00B50C5B" w:rsidRPr="009C0842">
        <w:rPr>
          <w:lang w:val="fr-FR"/>
        </w:rPr>
        <w:t>’</w:t>
      </w:r>
      <w:r w:rsidR="00EA6D2A" w:rsidRPr="009C0842">
        <w:rPr>
          <w:lang w:val="fr-FR"/>
        </w:rPr>
        <w:t>assurer que les résultats attendus des projets ont été obtenus, que les rapports finaux ont été établis, que toute la documentation nécessaire a été archivée, que les comptes ont été rapprochés et clôturés, e</w:t>
      </w:r>
      <w:r w:rsidR="00D50811" w:rsidRPr="009C0842">
        <w:rPr>
          <w:lang w:val="fr-FR"/>
        </w:rPr>
        <w:t>tc.  Le</w:t>
      </w:r>
      <w:r w:rsidR="00EA6D2A" w:rsidRPr="009C0842">
        <w:rPr>
          <w:lang w:val="fr-FR"/>
        </w:rPr>
        <w:t>s ressources nécessaires à la réalisation de ces activités de clôture ont été prévues dans le budget du projet ERP.</w:t>
      </w:r>
    </w:p>
    <w:p w:rsidR="009714CE" w:rsidRPr="009C0842" w:rsidRDefault="00EA6D2A" w:rsidP="009C0842">
      <w:pPr>
        <w:pStyle w:val="Heading1"/>
      </w:pPr>
      <w:r w:rsidRPr="009C0842">
        <w:t>Risques pesant sur le portefeuille de projets ERP</w:t>
      </w:r>
    </w:p>
    <w:p w:rsidR="009714CE" w:rsidRPr="009C0842" w:rsidRDefault="009714CE" w:rsidP="009C0842">
      <w:pPr>
        <w:rPr>
          <w:sz w:val="20"/>
          <w:lang w:val="fr-FR"/>
        </w:rPr>
      </w:pPr>
    </w:p>
    <w:p w:rsidR="009714CE" w:rsidRPr="009C0842" w:rsidRDefault="00EA6D2A" w:rsidP="009C0842">
      <w:pPr>
        <w:pStyle w:val="ONUMFS"/>
        <w:rPr>
          <w:lang w:val="fr-FR"/>
        </w:rPr>
      </w:pPr>
      <w:r w:rsidRPr="009C0842">
        <w:rPr>
          <w:lang w:val="fr-FR"/>
        </w:rPr>
        <w:t>Le portefeuille de projets ERP continue de donner lieu à un recensement, une surveillance et une gestion très complets des risques grâce à la mise en œuvre de stratégies d</w:t>
      </w:r>
      <w:r w:rsidR="00B50C5B" w:rsidRPr="009C0842">
        <w:rPr>
          <w:lang w:val="fr-FR"/>
        </w:rPr>
        <w:t>’</w:t>
      </w:r>
      <w:r w:rsidRPr="009C0842">
        <w:rPr>
          <w:lang w:val="fr-FR"/>
        </w:rPr>
        <w:t>atténuati</w:t>
      </w:r>
      <w:r w:rsidR="00D50811" w:rsidRPr="009C0842">
        <w:rPr>
          <w:lang w:val="fr-FR"/>
        </w:rPr>
        <w:t>on.  Le</w:t>
      </w:r>
      <w:r w:rsidRPr="009C0842">
        <w:rPr>
          <w:lang w:val="fr-FR"/>
        </w:rPr>
        <w:t xml:space="preserve"> tableau ci</w:t>
      </w:r>
      <w:r w:rsidR="00D50811" w:rsidRPr="009C0842">
        <w:rPr>
          <w:lang w:val="fr-FR"/>
        </w:rPr>
        <w:noBreakHyphen/>
      </w:r>
      <w:r w:rsidRPr="009C0842">
        <w:rPr>
          <w:lang w:val="fr-FR"/>
        </w:rPr>
        <w:t>dessous présente certains des risques les plus importants pour le portefeuille dans son ensemble.</w:t>
      </w: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125"/>
        <w:gridCol w:w="3912"/>
      </w:tblGrid>
      <w:tr w:rsidR="009C0842" w:rsidRPr="009C0842" w:rsidTr="00630FBE">
        <w:trPr>
          <w:trHeight w:val="503"/>
          <w:tblHeader/>
          <w:jc w:val="center"/>
        </w:trPr>
        <w:tc>
          <w:tcPr>
            <w:tcW w:w="1140" w:type="pct"/>
            <w:shd w:val="clear" w:color="auto" w:fill="CCFFFF"/>
            <w:vAlign w:val="center"/>
          </w:tcPr>
          <w:p w:rsidR="00AA1981" w:rsidRPr="009C0842" w:rsidRDefault="00EA6D2A" w:rsidP="009C0842">
            <w:pPr>
              <w:autoSpaceDE w:val="0"/>
              <w:autoSpaceDN w:val="0"/>
              <w:adjustRightInd w:val="0"/>
              <w:spacing w:before="40" w:after="40"/>
              <w:ind w:left="-74" w:right="-60"/>
              <w:jc w:val="center"/>
              <w:rPr>
                <w:b/>
                <w:bCs/>
                <w:sz w:val="16"/>
                <w:szCs w:val="16"/>
                <w:lang w:val="fr-FR"/>
              </w:rPr>
            </w:pPr>
            <w:r w:rsidRPr="009C0842">
              <w:rPr>
                <w:b/>
                <w:bCs/>
                <w:sz w:val="16"/>
                <w:szCs w:val="16"/>
                <w:lang w:val="fr-FR"/>
              </w:rPr>
              <w:t>Risque</w:t>
            </w:r>
          </w:p>
        </w:tc>
        <w:tc>
          <w:tcPr>
            <w:tcW w:w="1714" w:type="pct"/>
            <w:shd w:val="clear" w:color="auto" w:fill="CCFFFF"/>
            <w:vAlign w:val="center"/>
          </w:tcPr>
          <w:p w:rsidR="00AA1981" w:rsidRPr="009C0842" w:rsidRDefault="00EA6D2A" w:rsidP="009C0842">
            <w:pPr>
              <w:autoSpaceDE w:val="0"/>
              <w:autoSpaceDN w:val="0"/>
              <w:adjustRightInd w:val="0"/>
              <w:spacing w:before="40" w:after="40"/>
              <w:ind w:left="-107" w:right="-108"/>
              <w:jc w:val="center"/>
              <w:rPr>
                <w:b/>
                <w:bCs/>
                <w:sz w:val="16"/>
                <w:szCs w:val="16"/>
                <w:lang w:val="fr-FR"/>
              </w:rPr>
            </w:pPr>
            <w:r w:rsidRPr="009C0842">
              <w:rPr>
                <w:b/>
                <w:bCs/>
                <w:sz w:val="16"/>
                <w:szCs w:val="16"/>
                <w:lang w:val="fr-FR"/>
              </w:rPr>
              <w:t>Description</w:t>
            </w:r>
          </w:p>
        </w:tc>
        <w:tc>
          <w:tcPr>
            <w:tcW w:w="2146" w:type="pct"/>
            <w:shd w:val="clear" w:color="auto" w:fill="CCFFFF"/>
            <w:vAlign w:val="center"/>
          </w:tcPr>
          <w:p w:rsidR="00AA1981" w:rsidRPr="009C0842" w:rsidRDefault="00EA6D2A" w:rsidP="009C0842">
            <w:pPr>
              <w:autoSpaceDE w:val="0"/>
              <w:autoSpaceDN w:val="0"/>
              <w:adjustRightInd w:val="0"/>
              <w:spacing w:before="40" w:after="40"/>
              <w:ind w:left="-109"/>
              <w:jc w:val="center"/>
              <w:rPr>
                <w:b/>
                <w:bCs/>
                <w:sz w:val="16"/>
                <w:szCs w:val="16"/>
                <w:lang w:val="fr-FR"/>
              </w:rPr>
            </w:pPr>
            <w:r w:rsidRPr="009C0842">
              <w:rPr>
                <w:b/>
                <w:bCs/>
                <w:sz w:val="16"/>
                <w:szCs w:val="16"/>
                <w:lang w:val="fr-FR"/>
              </w:rPr>
              <w:t>Stratégie d</w:t>
            </w:r>
            <w:r w:rsidR="00B50C5B" w:rsidRPr="009C0842">
              <w:rPr>
                <w:b/>
                <w:bCs/>
                <w:sz w:val="16"/>
                <w:szCs w:val="16"/>
                <w:lang w:val="fr-FR"/>
              </w:rPr>
              <w:t>’</w:t>
            </w:r>
            <w:r w:rsidRPr="009C0842">
              <w:rPr>
                <w:b/>
                <w:bCs/>
                <w:sz w:val="16"/>
                <w:szCs w:val="16"/>
                <w:lang w:val="fr-FR"/>
              </w:rPr>
              <w:t>atténuation</w:t>
            </w:r>
          </w:p>
        </w:tc>
      </w:tr>
      <w:tr w:rsidR="009C0842" w:rsidRPr="009C0842" w:rsidTr="00630FBE">
        <w:trPr>
          <w:jc w:val="center"/>
        </w:trPr>
        <w:tc>
          <w:tcPr>
            <w:tcW w:w="1140" w:type="pct"/>
            <w:shd w:val="clear" w:color="auto" w:fill="auto"/>
          </w:tcPr>
          <w:p w:rsidR="00AA1981" w:rsidRPr="009C0842" w:rsidRDefault="00EA6D2A" w:rsidP="009C0842">
            <w:pPr>
              <w:autoSpaceDE w:val="0"/>
              <w:autoSpaceDN w:val="0"/>
              <w:adjustRightInd w:val="0"/>
              <w:spacing w:before="40" w:after="40"/>
              <w:rPr>
                <w:sz w:val="16"/>
                <w:szCs w:val="16"/>
                <w:lang w:val="fr-FR"/>
              </w:rPr>
            </w:pPr>
            <w:r w:rsidRPr="009C0842">
              <w:rPr>
                <w:sz w:val="16"/>
                <w:szCs w:val="16"/>
                <w:lang w:val="fr-FR"/>
              </w:rPr>
              <w:t>Achèvement des projets du portefeuille dans les nouveaux délais prévus.</w:t>
            </w:r>
          </w:p>
        </w:tc>
        <w:tc>
          <w:tcPr>
            <w:tcW w:w="1714" w:type="pct"/>
            <w:shd w:val="clear" w:color="auto" w:fill="auto"/>
          </w:tcPr>
          <w:p w:rsidR="00AA1981" w:rsidRPr="009C0842" w:rsidRDefault="00EA6D2A" w:rsidP="009C0842">
            <w:pPr>
              <w:autoSpaceDE w:val="0"/>
              <w:autoSpaceDN w:val="0"/>
              <w:adjustRightInd w:val="0"/>
              <w:spacing w:before="40" w:after="40"/>
              <w:rPr>
                <w:sz w:val="16"/>
                <w:szCs w:val="16"/>
                <w:lang w:val="fr-FR"/>
              </w:rPr>
            </w:pPr>
            <w:r w:rsidRPr="009C0842">
              <w:rPr>
                <w:sz w:val="16"/>
                <w:szCs w:val="16"/>
                <w:lang w:val="fr-FR"/>
              </w:rPr>
              <w:t>Un grand nombre des autres projets du portefeuille doivent encore être mis en route et achevés dans un délai relativement cou</w:t>
            </w:r>
            <w:r w:rsidR="00D50811" w:rsidRPr="009C0842">
              <w:rPr>
                <w:sz w:val="16"/>
                <w:szCs w:val="16"/>
                <w:lang w:val="fr-FR"/>
              </w:rPr>
              <w:t>rt.  La</w:t>
            </w:r>
            <w:r w:rsidRPr="009C0842">
              <w:rPr>
                <w:sz w:val="16"/>
                <w:szCs w:val="16"/>
                <w:lang w:val="fr-FR"/>
              </w:rPr>
              <w:t xml:space="preserve"> capacité de l</w:t>
            </w:r>
            <w:r w:rsidR="00B50C5B" w:rsidRPr="009C0842">
              <w:rPr>
                <w:sz w:val="16"/>
                <w:szCs w:val="16"/>
                <w:lang w:val="fr-FR"/>
              </w:rPr>
              <w:t>’</w:t>
            </w:r>
            <w:r w:rsidRPr="009C0842">
              <w:rPr>
                <w:sz w:val="16"/>
                <w:szCs w:val="16"/>
                <w:lang w:val="fr-FR"/>
              </w:rPr>
              <w:t>Organisation à absorber ces activités supplémentaires et à mieux connaître ces technologies constitue une source de préoccupation.</w:t>
            </w:r>
          </w:p>
        </w:tc>
        <w:tc>
          <w:tcPr>
            <w:tcW w:w="2146" w:type="pct"/>
            <w:shd w:val="clear" w:color="auto" w:fill="auto"/>
          </w:tcPr>
          <w:p w:rsidR="00AA1981" w:rsidRPr="009C0842" w:rsidRDefault="00EA6D2A" w:rsidP="009C0842">
            <w:pPr>
              <w:autoSpaceDE w:val="0"/>
              <w:autoSpaceDN w:val="0"/>
              <w:adjustRightInd w:val="0"/>
              <w:spacing w:before="40" w:after="40"/>
              <w:rPr>
                <w:sz w:val="16"/>
                <w:szCs w:val="16"/>
                <w:lang w:val="fr-FR"/>
              </w:rPr>
            </w:pPr>
            <w:r w:rsidRPr="009C0842">
              <w:rPr>
                <w:sz w:val="16"/>
                <w:szCs w:val="16"/>
                <w:lang w:val="fr-FR"/>
              </w:rPr>
              <w:t>Prolong</w:t>
            </w:r>
            <w:r w:rsidR="00532FF5" w:rsidRPr="009C0842">
              <w:rPr>
                <w:sz w:val="16"/>
                <w:szCs w:val="16"/>
                <w:lang w:val="fr-FR"/>
              </w:rPr>
              <w:t>er</w:t>
            </w:r>
            <w:r w:rsidRPr="009C0842">
              <w:rPr>
                <w:sz w:val="16"/>
                <w:szCs w:val="16"/>
                <w:lang w:val="fr-FR"/>
              </w:rPr>
              <w:t xml:space="preserve"> </w:t>
            </w:r>
            <w:r w:rsidR="00532FF5" w:rsidRPr="009C0842">
              <w:rPr>
                <w:sz w:val="16"/>
                <w:szCs w:val="16"/>
                <w:lang w:val="fr-FR"/>
              </w:rPr>
              <w:t>le</w:t>
            </w:r>
            <w:r w:rsidRPr="009C0842">
              <w:rPr>
                <w:sz w:val="16"/>
                <w:szCs w:val="16"/>
                <w:lang w:val="fr-FR"/>
              </w:rPr>
              <w:t xml:space="preserve"> délai de mise en </w:t>
            </w:r>
            <w:r w:rsidR="00532FF5" w:rsidRPr="009C0842">
              <w:rPr>
                <w:sz w:val="16"/>
                <w:szCs w:val="16"/>
                <w:lang w:val="fr-FR"/>
              </w:rPr>
              <w:t>œuvre</w:t>
            </w:r>
            <w:r w:rsidRPr="009C0842">
              <w:rPr>
                <w:sz w:val="16"/>
                <w:szCs w:val="16"/>
                <w:lang w:val="fr-FR"/>
              </w:rPr>
              <w:t xml:space="preserve"> du portefeuille jusqu</w:t>
            </w:r>
            <w:r w:rsidR="00B50C5B" w:rsidRPr="009C0842">
              <w:rPr>
                <w:sz w:val="16"/>
                <w:szCs w:val="16"/>
                <w:lang w:val="fr-FR"/>
              </w:rPr>
              <w:t>’</w:t>
            </w:r>
            <w:r w:rsidRPr="009C0842">
              <w:rPr>
                <w:sz w:val="16"/>
                <w:szCs w:val="16"/>
                <w:lang w:val="fr-FR"/>
              </w:rPr>
              <w:t>à la mi</w:t>
            </w:r>
            <w:r w:rsidR="00D50811" w:rsidRPr="009C0842">
              <w:rPr>
                <w:sz w:val="16"/>
                <w:szCs w:val="16"/>
                <w:lang w:val="fr-FR"/>
              </w:rPr>
              <w:noBreakHyphen/>
            </w:r>
            <w:r w:rsidRPr="009C0842">
              <w:rPr>
                <w:sz w:val="16"/>
                <w:szCs w:val="16"/>
                <w:lang w:val="fr-FR"/>
              </w:rPr>
              <w:t>2017.</w:t>
            </w:r>
            <w:r w:rsidR="007706D1" w:rsidRPr="009C0842">
              <w:rPr>
                <w:sz w:val="16"/>
                <w:lang w:val="fr-FR"/>
              </w:rPr>
              <w:t xml:space="preserve">  </w:t>
            </w:r>
            <w:r w:rsidR="00532FF5" w:rsidRPr="009C0842">
              <w:rPr>
                <w:sz w:val="16"/>
                <w:szCs w:val="16"/>
                <w:lang w:val="fr-FR"/>
              </w:rPr>
              <w:t>Abandonner les projets qui ne satisfont pas les conditions pour faire partie du portefeuil</w:t>
            </w:r>
            <w:r w:rsidR="00D50811" w:rsidRPr="009C0842">
              <w:rPr>
                <w:sz w:val="16"/>
                <w:szCs w:val="16"/>
                <w:lang w:val="fr-FR"/>
              </w:rPr>
              <w:t>le.  Ré</w:t>
            </w:r>
            <w:r w:rsidR="00532FF5" w:rsidRPr="009C0842">
              <w:rPr>
                <w:sz w:val="16"/>
                <w:szCs w:val="16"/>
                <w:lang w:val="fr-FR"/>
              </w:rPr>
              <w:t>utiliser les technologies et capacités existantes afin de réduire à un minimum l</w:t>
            </w:r>
            <w:r w:rsidR="00B50C5B" w:rsidRPr="009C0842">
              <w:rPr>
                <w:sz w:val="16"/>
                <w:szCs w:val="16"/>
                <w:lang w:val="fr-FR"/>
              </w:rPr>
              <w:t>’</w:t>
            </w:r>
            <w:r w:rsidR="00532FF5" w:rsidRPr="009C0842">
              <w:rPr>
                <w:sz w:val="16"/>
                <w:szCs w:val="16"/>
                <w:lang w:val="fr-FR"/>
              </w:rPr>
              <w:t>apport de nouvelles technologies et le temps nécessaire pour acquérir les connaissances correspondantes.</w:t>
            </w:r>
          </w:p>
        </w:tc>
      </w:tr>
      <w:tr w:rsidR="009C0842" w:rsidRPr="005977E5" w:rsidTr="00630FBE">
        <w:trPr>
          <w:jc w:val="center"/>
        </w:trPr>
        <w:tc>
          <w:tcPr>
            <w:tcW w:w="1140" w:type="pct"/>
            <w:shd w:val="clear" w:color="auto" w:fill="auto"/>
          </w:tcPr>
          <w:p w:rsidR="00AA1981" w:rsidRPr="009C0842" w:rsidRDefault="00532FF5" w:rsidP="009C0842">
            <w:pPr>
              <w:autoSpaceDE w:val="0"/>
              <w:autoSpaceDN w:val="0"/>
              <w:adjustRightInd w:val="0"/>
              <w:spacing w:before="40" w:after="40"/>
              <w:rPr>
                <w:sz w:val="16"/>
                <w:szCs w:val="16"/>
                <w:lang w:val="fr-FR"/>
              </w:rPr>
            </w:pPr>
            <w:r w:rsidRPr="009C0842">
              <w:rPr>
                <w:sz w:val="16"/>
                <w:szCs w:val="16"/>
                <w:lang w:val="fr-FR"/>
              </w:rPr>
              <w:t>Incapacité de tirer parti au maximum du système ERP alors que le portefeuille est encore en cours de mise en œuvre.</w:t>
            </w:r>
          </w:p>
        </w:tc>
        <w:tc>
          <w:tcPr>
            <w:tcW w:w="1714" w:type="pct"/>
            <w:shd w:val="clear" w:color="auto" w:fill="auto"/>
          </w:tcPr>
          <w:p w:rsidR="00AA1981" w:rsidRPr="009C0842" w:rsidRDefault="00532FF5" w:rsidP="009C0842">
            <w:pPr>
              <w:autoSpaceDE w:val="0"/>
              <w:autoSpaceDN w:val="0"/>
              <w:adjustRightInd w:val="0"/>
              <w:spacing w:before="40" w:after="40"/>
              <w:rPr>
                <w:sz w:val="16"/>
                <w:szCs w:val="16"/>
                <w:lang w:val="fr-FR"/>
              </w:rPr>
            </w:pPr>
            <w:r w:rsidRPr="009C0842">
              <w:rPr>
                <w:sz w:val="16"/>
                <w:szCs w:val="16"/>
                <w:lang w:val="fr-FR"/>
              </w:rPr>
              <w:t>Les projets du portefeuille sont mis en œuvre avec succès, mais le système ERP ne sera pleinement mis en valeur qu</w:t>
            </w:r>
            <w:r w:rsidR="00B50C5B" w:rsidRPr="009C0842">
              <w:rPr>
                <w:sz w:val="16"/>
                <w:szCs w:val="16"/>
                <w:lang w:val="fr-FR"/>
              </w:rPr>
              <w:t>’</w:t>
            </w:r>
            <w:r w:rsidRPr="009C0842">
              <w:rPr>
                <w:sz w:val="16"/>
                <w:szCs w:val="16"/>
                <w:lang w:val="fr-FR"/>
              </w:rPr>
              <w:t>après que des changements auront été apportés aux procédures, aux comportements, etc., ce qui ne peut être obtenu au moyen de la réalisation technique des projets</w:t>
            </w:r>
          </w:p>
        </w:tc>
        <w:tc>
          <w:tcPr>
            <w:tcW w:w="2146" w:type="pct"/>
            <w:shd w:val="clear" w:color="auto" w:fill="auto"/>
          </w:tcPr>
          <w:p w:rsidR="00AA1981" w:rsidRPr="009C0842" w:rsidRDefault="00532FF5" w:rsidP="009C0842">
            <w:pPr>
              <w:autoSpaceDE w:val="0"/>
              <w:autoSpaceDN w:val="0"/>
              <w:adjustRightInd w:val="0"/>
              <w:spacing w:before="40" w:after="40"/>
              <w:rPr>
                <w:sz w:val="16"/>
                <w:szCs w:val="16"/>
                <w:lang w:val="fr-FR"/>
              </w:rPr>
            </w:pPr>
            <w:r w:rsidRPr="009C0842">
              <w:rPr>
                <w:sz w:val="16"/>
                <w:szCs w:val="16"/>
                <w:lang w:val="fr-FR"/>
              </w:rPr>
              <w:t>Intégrer une procédure d</w:t>
            </w:r>
            <w:r w:rsidR="00B50C5B" w:rsidRPr="009C0842">
              <w:rPr>
                <w:sz w:val="16"/>
                <w:szCs w:val="16"/>
                <w:lang w:val="fr-FR"/>
              </w:rPr>
              <w:t>’</w:t>
            </w:r>
            <w:r w:rsidRPr="009C0842">
              <w:rPr>
                <w:sz w:val="16"/>
                <w:szCs w:val="16"/>
                <w:lang w:val="fr-FR"/>
              </w:rPr>
              <w:t>amélioration continue au sein de l</w:t>
            </w:r>
            <w:r w:rsidR="00B50C5B" w:rsidRPr="009C0842">
              <w:rPr>
                <w:sz w:val="16"/>
                <w:szCs w:val="16"/>
                <w:lang w:val="fr-FR"/>
              </w:rPr>
              <w:t>’</w:t>
            </w:r>
            <w:r w:rsidRPr="009C0842">
              <w:rPr>
                <w:sz w:val="16"/>
                <w:szCs w:val="16"/>
                <w:lang w:val="fr-FR"/>
              </w:rPr>
              <w:t>Organisation afin de tirer parti au maximum du portefeuille pendant sa mise en œuvre et dans le fut</w:t>
            </w:r>
            <w:r w:rsidR="00D50811" w:rsidRPr="009C0842">
              <w:rPr>
                <w:sz w:val="16"/>
                <w:szCs w:val="16"/>
                <w:lang w:val="fr-FR"/>
              </w:rPr>
              <w:t>ur.  Ré</w:t>
            </w:r>
            <w:r w:rsidRPr="009C0842">
              <w:rPr>
                <w:sz w:val="16"/>
                <w:szCs w:val="16"/>
                <w:lang w:val="fr-FR"/>
              </w:rPr>
              <w:t xml:space="preserve">aliser un exercice de vérification et de </w:t>
            </w:r>
            <w:proofErr w:type="gramStart"/>
            <w:r w:rsidRPr="009C0842">
              <w:rPr>
                <w:sz w:val="16"/>
                <w:szCs w:val="16"/>
                <w:lang w:val="fr-FR"/>
              </w:rPr>
              <w:t>validation indépendantes axé</w:t>
            </w:r>
            <w:proofErr w:type="gramEnd"/>
            <w:r w:rsidRPr="009C0842">
              <w:rPr>
                <w:sz w:val="16"/>
                <w:szCs w:val="16"/>
                <w:lang w:val="fr-FR"/>
              </w:rPr>
              <w:t xml:space="preserve"> sur les avantages pour aider à recenser les moyens permettant de tirer parti au maximum du portefeuille</w:t>
            </w:r>
            <w:r w:rsidR="00FA5499" w:rsidRPr="009C0842">
              <w:rPr>
                <w:sz w:val="16"/>
                <w:szCs w:val="16"/>
                <w:lang w:val="fr-FR"/>
              </w:rPr>
              <w:t>.</w:t>
            </w:r>
          </w:p>
        </w:tc>
      </w:tr>
      <w:tr w:rsidR="009C0842" w:rsidRPr="009C0842" w:rsidTr="00630FBE">
        <w:trPr>
          <w:jc w:val="center"/>
        </w:trPr>
        <w:tc>
          <w:tcPr>
            <w:tcW w:w="1140" w:type="pct"/>
            <w:shd w:val="clear" w:color="auto" w:fill="auto"/>
          </w:tcPr>
          <w:p w:rsidR="000E7F22" w:rsidRPr="009C0842" w:rsidRDefault="00532FF5" w:rsidP="009C0842">
            <w:pPr>
              <w:autoSpaceDE w:val="0"/>
              <w:autoSpaceDN w:val="0"/>
              <w:adjustRightInd w:val="0"/>
              <w:spacing w:before="40" w:after="40"/>
              <w:rPr>
                <w:sz w:val="16"/>
                <w:szCs w:val="16"/>
                <w:lang w:val="fr-FR"/>
              </w:rPr>
            </w:pPr>
            <w:r w:rsidRPr="009C0842">
              <w:rPr>
                <w:sz w:val="16"/>
                <w:szCs w:val="16"/>
                <w:lang w:val="fr-FR"/>
              </w:rPr>
              <w:t>Perte de ressources avant l</w:t>
            </w:r>
            <w:r w:rsidR="00B50C5B" w:rsidRPr="009C0842">
              <w:rPr>
                <w:sz w:val="16"/>
                <w:szCs w:val="16"/>
                <w:lang w:val="fr-FR"/>
              </w:rPr>
              <w:t>’</w:t>
            </w:r>
            <w:r w:rsidRPr="009C0842">
              <w:rPr>
                <w:sz w:val="16"/>
                <w:szCs w:val="16"/>
                <w:lang w:val="fr-FR"/>
              </w:rPr>
              <w:t>achèvement de la mise en œuvre du portefeuille.</w:t>
            </w:r>
          </w:p>
        </w:tc>
        <w:tc>
          <w:tcPr>
            <w:tcW w:w="1714" w:type="pct"/>
            <w:shd w:val="clear" w:color="auto" w:fill="auto"/>
          </w:tcPr>
          <w:p w:rsidR="000E7F22" w:rsidRPr="009C0842" w:rsidRDefault="00532FF5" w:rsidP="009C0842">
            <w:pPr>
              <w:autoSpaceDE w:val="0"/>
              <w:autoSpaceDN w:val="0"/>
              <w:adjustRightInd w:val="0"/>
              <w:spacing w:before="40" w:after="40"/>
              <w:rPr>
                <w:sz w:val="16"/>
                <w:szCs w:val="16"/>
                <w:lang w:val="fr-FR"/>
              </w:rPr>
            </w:pPr>
            <w:r w:rsidRPr="009C0842">
              <w:rPr>
                <w:sz w:val="16"/>
                <w:szCs w:val="16"/>
                <w:lang w:val="fr-FR"/>
              </w:rPr>
              <w:t>Avant l</w:t>
            </w:r>
            <w:r w:rsidR="00B50C5B" w:rsidRPr="009C0842">
              <w:rPr>
                <w:sz w:val="16"/>
                <w:szCs w:val="16"/>
                <w:lang w:val="fr-FR"/>
              </w:rPr>
              <w:t>’</w:t>
            </w:r>
            <w:r w:rsidRPr="009C0842">
              <w:rPr>
                <w:sz w:val="16"/>
                <w:szCs w:val="16"/>
                <w:lang w:val="fr-FR"/>
              </w:rPr>
              <w:t>achèvement de la mise en œuvre du portefeuille, les ressources se mettront à la recherche d</w:t>
            </w:r>
            <w:r w:rsidR="00B50C5B" w:rsidRPr="009C0842">
              <w:rPr>
                <w:sz w:val="16"/>
                <w:szCs w:val="16"/>
                <w:lang w:val="fr-FR"/>
              </w:rPr>
              <w:t>’</w:t>
            </w:r>
            <w:r w:rsidRPr="009C0842">
              <w:rPr>
                <w:sz w:val="16"/>
                <w:szCs w:val="16"/>
                <w:lang w:val="fr-FR"/>
              </w:rPr>
              <w:t>autres possibilités d</w:t>
            </w:r>
            <w:r w:rsidR="00B50C5B" w:rsidRPr="009C0842">
              <w:rPr>
                <w:sz w:val="16"/>
                <w:szCs w:val="16"/>
                <w:lang w:val="fr-FR"/>
              </w:rPr>
              <w:t>’</w:t>
            </w:r>
            <w:r w:rsidRPr="009C0842">
              <w:rPr>
                <w:sz w:val="16"/>
                <w:szCs w:val="16"/>
                <w:lang w:val="fr-FR"/>
              </w:rPr>
              <w:t>emploi et elles pourraient partir avant l</w:t>
            </w:r>
            <w:r w:rsidR="00B50C5B" w:rsidRPr="009C0842">
              <w:rPr>
                <w:sz w:val="16"/>
                <w:szCs w:val="16"/>
                <w:lang w:val="fr-FR"/>
              </w:rPr>
              <w:t>’</w:t>
            </w:r>
            <w:r w:rsidRPr="009C0842">
              <w:rPr>
                <w:sz w:val="16"/>
                <w:szCs w:val="16"/>
                <w:lang w:val="fr-FR"/>
              </w:rPr>
              <w:t>achèvement de leurs activités dans le cadre du portefeuille.</w:t>
            </w:r>
          </w:p>
        </w:tc>
        <w:tc>
          <w:tcPr>
            <w:tcW w:w="2146" w:type="pct"/>
            <w:shd w:val="clear" w:color="auto" w:fill="auto"/>
          </w:tcPr>
          <w:p w:rsidR="000E7F22" w:rsidRPr="009C0842" w:rsidRDefault="00532FF5" w:rsidP="009C0842">
            <w:pPr>
              <w:autoSpaceDE w:val="0"/>
              <w:autoSpaceDN w:val="0"/>
              <w:adjustRightInd w:val="0"/>
              <w:spacing w:before="40" w:after="40"/>
              <w:rPr>
                <w:sz w:val="16"/>
                <w:szCs w:val="16"/>
                <w:lang w:val="fr-FR"/>
              </w:rPr>
            </w:pPr>
            <w:r w:rsidRPr="009C0842">
              <w:rPr>
                <w:sz w:val="16"/>
                <w:szCs w:val="16"/>
                <w:lang w:val="fr-FR"/>
              </w:rPr>
              <w:t>Recruter les ressources sur la base de contrats de courte durée, tels que des contrats relatifs à des services contractuels de personnes, qui sont fondés sur des objectifs à atteindre.</w:t>
            </w:r>
          </w:p>
        </w:tc>
      </w:tr>
      <w:tr w:rsidR="009C0842" w:rsidRPr="009C0842" w:rsidTr="00630FBE">
        <w:trPr>
          <w:jc w:val="center"/>
        </w:trPr>
        <w:tc>
          <w:tcPr>
            <w:tcW w:w="1140" w:type="pct"/>
            <w:shd w:val="clear" w:color="auto" w:fill="auto"/>
          </w:tcPr>
          <w:p w:rsidR="004875F0" w:rsidRPr="009C0842" w:rsidRDefault="00532FF5" w:rsidP="009C0842">
            <w:pPr>
              <w:autoSpaceDE w:val="0"/>
              <w:autoSpaceDN w:val="0"/>
              <w:adjustRightInd w:val="0"/>
              <w:spacing w:before="40" w:after="40"/>
              <w:rPr>
                <w:sz w:val="16"/>
                <w:szCs w:val="16"/>
                <w:lang w:val="fr-FR"/>
              </w:rPr>
            </w:pPr>
            <w:r w:rsidRPr="009C0842">
              <w:rPr>
                <w:sz w:val="16"/>
                <w:szCs w:val="16"/>
                <w:lang w:val="fr-FR"/>
              </w:rPr>
              <w:t>Dérive des objectifs due à des attentes plus élevées</w:t>
            </w:r>
          </w:p>
        </w:tc>
        <w:tc>
          <w:tcPr>
            <w:tcW w:w="1714" w:type="pct"/>
            <w:shd w:val="clear" w:color="auto" w:fill="auto"/>
          </w:tcPr>
          <w:p w:rsidR="004875F0" w:rsidRPr="009C0842" w:rsidRDefault="00532FF5" w:rsidP="009C0842">
            <w:pPr>
              <w:autoSpaceDE w:val="0"/>
              <w:autoSpaceDN w:val="0"/>
              <w:adjustRightInd w:val="0"/>
              <w:spacing w:before="40" w:after="40"/>
              <w:rPr>
                <w:sz w:val="16"/>
                <w:szCs w:val="16"/>
                <w:lang w:val="fr-FR"/>
              </w:rPr>
            </w:pPr>
            <w:r w:rsidRPr="009C0842">
              <w:rPr>
                <w:sz w:val="16"/>
                <w:szCs w:val="16"/>
                <w:lang w:val="fr-FR"/>
              </w:rPr>
              <w:t>Après le succès rencontré dans la réalisation de plusieurs projets, la base d</w:t>
            </w:r>
            <w:r w:rsidR="00B50C5B" w:rsidRPr="009C0842">
              <w:rPr>
                <w:sz w:val="16"/>
                <w:szCs w:val="16"/>
                <w:lang w:val="fr-FR"/>
              </w:rPr>
              <w:t>’</w:t>
            </w:r>
            <w:r w:rsidRPr="009C0842">
              <w:rPr>
                <w:sz w:val="16"/>
                <w:szCs w:val="16"/>
                <w:lang w:val="fr-FR"/>
              </w:rPr>
              <w:t xml:space="preserve">utilisateurs </w:t>
            </w:r>
            <w:r w:rsidR="00677E0F" w:rsidRPr="009C0842">
              <w:rPr>
                <w:sz w:val="16"/>
                <w:szCs w:val="16"/>
                <w:lang w:val="fr-FR"/>
              </w:rPr>
              <w:t>gagnera</w:t>
            </w:r>
            <w:r w:rsidRPr="009C0842">
              <w:rPr>
                <w:sz w:val="16"/>
                <w:szCs w:val="16"/>
                <w:lang w:val="fr-FR"/>
              </w:rPr>
              <w:t xml:space="preserve"> en maturité, ce qui </w:t>
            </w:r>
            <w:r w:rsidR="00677E0F" w:rsidRPr="009C0842">
              <w:rPr>
                <w:sz w:val="16"/>
                <w:szCs w:val="16"/>
                <w:lang w:val="fr-FR"/>
              </w:rPr>
              <w:t>se traduira par des demandes pour des fonctions plus complex</w:t>
            </w:r>
            <w:r w:rsidR="00D50811" w:rsidRPr="009C0842">
              <w:rPr>
                <w:sz w:val="16"/>
                <w:szCs w:val="16"/>
                <w:lang w:val="fr-FR"/>
              </w:rPr>
              <w:t>es.  Ce</w:t>
            </w:r>
            <w:r w:rsidR="00677E0F" w:rsidRPr="009C0842">
              <w:rPr>
                <w:sz w:val="16"/>
                <w:szCs w:val="16"/>
                <w:lang w:val="fr-FR"/>
              </w:rPr>
              <w:t>s demandes pourraient élargir la portée des projets restants et du portefeuille au</w:t>
            </w:r>
            <w:r w:rsidR="00D50811" w:rsidRPr="009C0842">
              <w:rPr>
                <w:sz w:val="16"/>
                <w:szCs w:val="16"/>
                <w:lang w:val="fr-FR"/>
              </w:rPr>
              <w:noBreakHyphen/>
            </w:r>
            <w:r w:rsidR="00677E0F" w:rsidRPr="009C0842">
              <w:rPr>
                <w:sz w:val="16"/>
                <w:szCs w:val="16"/>
                <w:lang w:val="fr-FR"/>
              </w:rPr>
              <w:t>delà de ce qui est réalisable dans le temps imparti.</w:t>
            </w:r>
          </w:p>
        </w:tc>
        <w:tc>
          <w:tcPr>
            <w:tcW w:w="2146" w:type="pct"/>
            <w:shd w:val="clear" w:color="auto" w:fill="auto"/>
          </w:tcPr>
          <w:p w:rsidR="004875F0" w:rsidRPr="009C0842" w:rsidRDefault="00677E0F" w:rsidP="009C0842">
            <w:pPr>
              <w:autoSpaceDE w:val="0"/>
              <w:autoSpaceDN w:val="0"/>
              <w:adjustRightInd w:val="0"/>
              <w:spacing w:before="40" w:after="40"/>
              <w:rPr>
                <w:sz w:val="16"/>
                <w:szCs w:val="16"/>
                <w:lang w:val="fr-FR"/>
              </w:rPr>
            </w:pPr>
            <w:r w:rsidRPr="009C0842">
              <w:rPr>
                <w:sz w:val="16"/>
                <w:szCs w:val="16"/>
                <w:lang w:val="fr-FR"/>
              </w:rPr>
              <w:t>Veiller à ce que les futurs projets reposent sur une analyse solide tenant compte de la portée du projet, des dépenses, des délais et des avantages, et à ce que seuls les projets pouvant être justifiés soient pris en considérati</w:t>
            </w:r>
            <w:r w:rsidR="00D50811" w:rsidRPr="009C0842">
              <w:rPr>
                <w:sz w:val="16"/>
                <w:szCs w:val="16"/>
                <w:lang w:val="fr-FR"/>
              </w:rPr>
              <w:t>on.  Ve</w:t>
            </w:r>
            <w:r w:rsidRPr="009C0842">
              <w:rPr>
                <w:sz w:val="16"/>
                <w:szCs w:val="16"/>
                <w:lang w:val="fr-FR"/>
              </w:rPr>
              <w:t>iller à ce que les projets existants soient fondés sur un solide processus de gouvernance</w:t>
            </w:r>
            <w:r w:rsidR="00F952E0" w:rsidRPr="009C0842">
              <w:rPr>
                <w:sz w:val="16"/>
                <w:szCs w:val="16"/>
                <w:lang w:val="fr-FR"/>
              </w:rPr>
              <w:t xml:space="preserve">, de sorte que la portée du projet ne soit pas élargie sans </w:t>
            </w:r>
            <w:r w:rsidR="00547589" w:rsidRPr="009C0842">
              <w:rPr>
                <w:sz w:val="16"/>
                <w:szCs w:val="16"/>
                <w:lang w:val="fr-FR"/>
              </w:rPr>
              <w:t xml:space="preserve">une </w:t>
            </w:r>
            <w:r w:rsidR="00F952E0" w:rsidRPr="009C0842">
              <w:rPr>
                <w:sz w:val="16"/>
                <w:szCs w:val="16"/>
                <w:lang w:val="fr-FR"/>
              </w:rPr>
              <w:t xml:space="preserve">analyse ou </w:t>
            </w:r>
            <w:r w:rsidR="00547589" w:rsidRPr="009C0842">
              <w:rPr>
                <w:sz w:val="16"/>
                <w:szCs w:val="16"/>
                <w:lang w:val="fr-FR"/>
              </w:rPr>
              <w:t xml:space="preserve">une </w:t>
            </w:r>
            <w:r w:rsidR="00F952E0" w:rsidRPr="009C0842">
              <w:rPr>
                <w:sz w:val="16"/>
                <w:szCs w:val="16"/>
                <w:lang w:val="fr-FR"/>
              </w:rPr>
              <w:t>approbation préalable</w:t>
            </w:r>
            <w:r w:rsidR="00C2004C" w:rsidRPr="009C0842">
              <w:rPr>
                <w:sz w:val="16"/>
                <w:szCs w:val="16"/>
                <w:lang w:val="fr-FR"/>
              </w:rPr>
              <w:t>.</w:t>
            </w:r>
          </w:p>
        </w:tc>
      </w:tr>
    </w:tbl>
    <w:p w:rsidR="009C0842" w:rsidRPr="009C0842" w:rsidRDefault="009C0842" w:rsidP="009C0842"/>
    <w:p w:rsidR="009714CE" w:rsidRPr="009C0842" w:rsidRDefault="004B167B" w:rsidP="009C0842">
      <w:pPr>
        <w:pStyle w:val="Heading1"/>
        <w:keepLines/>
      </w:pPr>
      <w:r w:rsidRPr="009C0842">
        <w:lastRenderedPageBreak/>
        <w:t>Principaux acquis par série de projets</w:t>
      </w:r>
    </w:p>
    <w:p w:rsidR="009714CE" w:rsidRDefault="009C0842" w:rsidP="009C0842">
      <w:pPr>
        <w:pStyle w:val="Heading2"/>
        <w:rPr>
          <w:lang w:val="fr-FR"/>
        </w:rPr>
      </w:pPr>
      <w:r>
        <w:rPr>
          <w:lang w:val="fr-FR"/>
        </w:rPr>
        <w:t>G</w:t>
      </w:r>
      <w:r w:rsidRPr="009C0842">
        <w:rPr>
          <w:lang w:val="fr-FR"/>
        </w:rPr>
        <w:t>estion des ressources humaines</w:t>
      </w:r>
    </w:p>
    <w:p w:rsidR="009C0842" w:rsidRPr="009C0842" w:rsidRDefault="009C0842" w:rsidP="009C0842">
      <w:pPr>
        <w:rPr>
          <w:lang w:val="fr-FR"/>
        </w:rPr>
      </w:pPr>
    </w:p>
    <w:p w:rsidR="009714CE" w:rsidRPr="009C0842" w:rsidRDefault="004B167B" w:rsidP="009C0842">
      <w:pPr>
        <w:pStyle w:val="ONUMFS"/>
        <w:rPr>
          <w:lang w:val="fr-FR"/>
        </w:rPr>
      </w:pPr>
      <w:r w:rsidRPr="009C0842">
        <w:rPr>
          <w:lang w:val="fr-FR"/>
        </w:rPr>
        <w:t xml:space="preserve">Au cours de la période considérée, un nouvel outil de recrutement, </w:t>
      </w:r>
      <w:proofErr w:type="spellStart"/>
      <w:r w:rsidRPr="009C0842">
        <w:rPr>
          <w:lang w:val="fr-FR"/>
        </w:rPr>
        <w:t>Taleo</w:t>
      </w:r>
      <w:proofErr w:type="spellEnd"/>
      <w:r w:rsidRPr="009C0842">
        <w:rPr>
          <w:lang w:val="fr-FR"/>
        </w:rPr>
        <w:t>, a été mis en place au sein de l</w:t>
      </w:r>
      <w:r w:rsidR="00B50C5B" w:rsidRPr="009C0842">
        <w:rPr>
          <w:lang w:val="fr-FR"/>
        </w:rPr>
        <w:t>’</w:t>
      </w:r>
      <w:r w:rsidRPr="009C0842">
        <w:rPr>
          <w:lang w:val="fr-FR"/>
        </w:rPr>
        <w:t>Organisati</w:t>
      </w:r>
      <w:r w:rsidR="00D50811" w:rsidRPr="009C0842">
        <w:rPr>
          <w:lang w:val="fr-FR"/>
        </w:rPr>
        <w:t>on.  Ce</w:t>
      </w:r>
      <w:r w:rsidR="00675F6C" w:rsidRPr="009C0842">
        <w:rPr>
          <w:lang w:val="fr-FR"/>
        </w:rPr>
        <w:t>t</w:t>
      </w:r>
      <w:r w:rsidRPr="009C0842">
        <w:rPr>
          <w:lang w:val="fr-FR"/>
        </w:rPr>
        <w:t xml:space="preserve"> </w:t>
      </w:r>
      <w:r w:rsidR="00675F6C" w:rsidRPr="009C0842">
        <w:rPr>
          <w:lang w:val="fr-FR"/>
        </w:rPr>
        <w:t>outil</w:t>
      </w:r>
      <w:r w:rsidRPr="009C0842">
        <w:rPr>
          <w:lang w:val="fr-FR"/>
        </w:rPr>
        <w:t xml:space="preserve"> offre à l</w:t>
      </w:r>
      <w:r w:rsidR="00B50C5B" w:rsidRPr="009C0842">
        <w:rPr>
          <w:lang w:val="fr-FR"/>
        </w:rPr>
        <w:t>’</w:t>
      </w:r>
      <w:r w:rsidRPr="009C0842">
        <w:rPr>
          <w:lang w:val="fr-FR"/>
        </w:rPr>
        <w:t xml:space="preserve">OMPI un </w:t>
      </w:r>
      <w:r w:rsidR="00675F6C" w:rsidRPr="009C0842">
        <w:rPr>
          <w:lang w:val="fr-FR"/>
        </w:rPr>
        <w:t>moyen moderne et efficace pour recruter du personnel et pour attirer des personnes qui cherchent d</w:t>
      </w:r>
      <w:r w:rsidR="00B50C5B" w:rsidRPr="009C0842">
        <w:rPr>
          <w:lang w:val="fr-FR"/>
        </w:rPr>
        <w:t>’</w:t>
      </w:r>
      <w:r w:rsidR="00675F6C" w:rsidRPr="009C0842">
        <w:rPr>
          <w:lang w:val="fr-FR"/>
        </w:rPr>
        <w:t>autres possibilités telles que des bourses, des stages ou des contrats relatifs à des services contractuels de personn</w:t>
      </w:r>
      <w:r w:rsidR="00D50811" w:rsidRPr="009C0842">
        <w:rPr>
          <w:lang w:val="fr-FR"/>
        </w:rPr>
        <w:t>es.  Pa</w:t>
      </w:r>
      <w:r w:rsidR="00675F6C" w:rsidRPr="009C0842">
        <w:rPr>
          <w:lang w:val="fr-FR"/>
        </w:rPr>
        <w:t>rallèlement à la mise en place de ce nouvel outil, l</w:t>
      </w:r>
      <w:r w:rsidR="00B50C5B" w:rsidRPr="009C0842">
        <w:rPr>
          <w:lang w:val="fr-FR"/>
        </w:rPr>
        <w:t>’</w:t>
      </w:r>
      <w:r w:rsidR="00675F6C" w:rsidRPr="009C0842">
        <w:rPr>
          <w:lang w:val="fr-FR"/>
        </w:rPr>
        <w:t>OMPI a actualisé ses pages consacrées aux postes à pourvoir afin de les rendre plus attrayantes pour les candidats du monde entier</w:t>
      </w:r>
      <w:r w:rsidR="00F27491" w:rsidRPr="009C0842">
        <w:rPr>
          <w:lang w:val="fr-FR"/>
        </w:rPr>
        <w:t>.</w:t>
      </w:r>
    </w:p>
    <w:p w:rsidR="009714CE" w:rsidRPr="009C0842" w:rsidRDefault="00240CC0" w:rsidP="009C0842">
      <w:pPr>
        <w:pStyle w:val="ONUMFS"/>
        <w:rPr>
          <w:lang w:val="fr-FR"/>
        </w:rPr>
      </w:pPr>
      <w:r w:rsidRPr="009C0842">
        <w:rPr>
          <w:lang w:val="fr-FR"/>
        </w:rPr>
        <w:t>Après l</w:t>
      </w:r>
      <w:r w:rsidR="00B50C5B" w:rsidRPr="009C0842">
        <w:rPr>
          <w:lang w:val="fr-FR"/>
        </w:rPr>
        <w:t>’</w:t>
      </w:r>
      <w:r w:rsidRPr="009C0842">
        <w:rPr>
          <w:lang w:val="fr-FR"/>
        </w:rPr>
        <w:t xml:space="preserve">achèvement du projet de mise à niveau de </w:t>
      </w:r>
      <w:proofErr w:type="spellStart"/>
      <w:r w:rsidRPr="009C0842">
        <w:rPr>
          <w:lang w:val="fr-FR"/>
        </w:rPr>
        <w:t>PeopleSoft</w:t>
      </w:r>
      <w:proofErr w:type="spellEnd"/>
      <w:r w:rsidRPr="009C0842">
        <w:rPr>
          <w:lang w:val="fr-FR"/>
        </w:rPr>
        <w:t>, au sujet duquel on trouvera des informations détaillées au paragraphe</w:t>
      </w:r>
      <w:r w:rsidR="00DC64FD" w:rsidRPr="009C0842">
        <w:rPr>
          <w:lang w:val="fr-FR"/>
        </w:rPr>
        <w:t> </w:t>
      </w:r>
      <w:r w:rsidRPr="009C0842">
        <w:rPr>
          <w:lang w:val="fr-FR"/>
        </w:rPr>
        <w:t>53, les fonctions en libre</w:t>
      </w:r>
      <w:r w:rsidR="00D50811" w:rsidRPr="009C0842">
        <w:rPr>
          <w:lang w:val="fr-FR"/>
        </w:rPr>
        <w:noBreakHyphen/>
      </w:r>
      <w:r w:rsidRPr="009C0842">
        <w:rPr>
          <w:lang w:val="fr-FR"/>
        </w:rPr>
        <w:t xml:space="preserve">service, mises en place en </w:t>
      </w:r>
      <w:r w:rsidR="00B50C5B" w:rsidRPr="009C0842">
        <w:rPr>
          <w:lang w:val="fr-FR"/>
        </w:rPr>
        <w:t>janvier 20</w:t>
      </w:r>
      <w:r w:rsidRPr="009C0842">
        <w:rPr>
          <w:lang w:val="fr-FR"/>
        </w:rPr>
        <w:t>15, ont été étendues à d</w:t>
      </w:r>
      <w:r w:rsidR="00B50C5B" w:rsidRPr="009C0842">
        <w:rPr>
          <w:lang w:val="fr-FR"/>
        </w:rPr>
        <w:t>’</w:t>
      </w:r>
      <w:r w:rsidRPr="009C0842">
        <w:rPr>
          <w:lang w:val="fr-FR"/>
        </w:rPr>
        <w:t>autres opératio</w:t>
      </w:r>
      <w:r w:rsidR="00D50811" w:rsidRPr="009C0842">
        <w:rPr>
          <w:lang w:val="fr-FR"/>
        </w:rPr>
        <w:t>ns.  De</w:t>
      </w:r>
      <w:r w:rsidR="008324C1" w:rsidRPr="009C0842">
        <w:rPr>
          <w:lang w:val="fr-FR"/>
        </w:rPr>
        <w:t>s fonctions supplémentaires seront ajoutées au cours de l</w:t>
      </w:r>
      <w:r w:rsidR="00B50C5B" w:rsidRPr="009C0842">
        <w:rPr>
          <w:lang w:val="fr-FR"/>
        </w:rPr>
        <w:t>’</w:t>
      </w:r>
      <w:r w:rsidR="008324C1" w:rsidRPr="009C0842">
        <w:rPr>
          <w:lang w:val="fr-FR"/>
        </w:rPr>
        <w:t>année</w:t>
      </w:r>
      <w:r w:rsidR="00BF272B" w:rsidRPr="009C0842">
        <w:rPr>
          <w:lang w:val="fr-FR"/>
        </w:rPr>
        <w:t> </w:t>
      </w:r>
      <w:r w:rsidR="008324C1" w:rsidRPr="009C0842">
        <w:rPr>
          <w:lang w:val="fr-FR"/>
        </w:rPr>
        <w:t>2016.</w:t>
      </w:r>
    </w:p>
    <w:p w:rsidR="009714CE" w:rsidRPr="009C0842" w:rsidRDefault="008324C1" w:rsidP="009C0842">
      <w:pPr>
        <w:pStyle w:val="ONUMFS"/>
        <w:rPr>
          <w:lang w:val="fr-FR"/>
        </w:rPr>
      </w:pPr>
      <w:r w:rsidRPr="009C0842">
        <w:rPr>
          <w:lang w:val="fr-FR"/>
        </w:rPr>
        <w:t>L</w:t>
      </w:r>
      <w:r w:rsidR="00B50C5B" w:rsidRPr="009C0842">
        <w:rPr>
          <w:lang w:val="fr-FR"/>
        </w:rPr>
        <w:t>’</w:t>
      </w:r>
      <w:r w:rsidRPr="009C0842">
        <w:rPr>
          <w:lang w:val="fr-FR"/>
        </w:rPr>
        <w:t xml:space="preserve">intégration des systèmes </w:t>
      </w:r>
      <w:r w:rsidR="003E37F5" w:rsidRPr="009C0842">
        <w:rPr>
          <w:lang w:val="fr-FR"/>
        </w:rPr>
        <w:t>relatifs aux</w:t>
      </w:r>
      <w:r w:rsidRPr="009C0842">
        <w:rPr>
          <w:lang w:val="fr-FR"/>
        </w:rPr>
        <w:t xml:space="preserve"> ressources humaines avec d</w:t>
      </w:r>
      <w:r w:rsidR="00B50C5B" w:rsidRPr="009C0842">
        <w:rPr>
          <w:lang w:val="fr-FR"/>
        </w:rPr>
        <w:t>’</w:t>
      </w:r>
      <w:r w:rsidRPr="009C0842">
        <w:rPr>
          <w:lang w:val="fr-FR"/>
        </w:rPr>
        <w:t>autres systèmes a été étendue</w:t>
      </w:r>
      <w:r w:rsidR="003E37F5" w:rsidRPr="009C0842">
        <w:rPr>
          <w:lang w:val="fr-FR"/>
        </w:rPr>
        <w:t>,</w:t>
      </w:r>
      <w:r w:rsidRPr="009C0842">
        <w:rPr>
          <w:lang w:val="fr-FR"/>
        </w:rPr>
        <w:t xml:space="preserve"> davantage de données </w:t>
      </w:r>
      <w:r w:rsidR="003E37F5" w:rsidRPr="009C0842">
        <w:rPr>
          <w:lang w:val="fr-FR"/>
        </w:rPr>
        <w:t xml:space="preserve">sur les ressources humaines étant désormais </w:t>
      </w:r>
      <w:r w:rsidR="003A0387" w:rsidRPr="009C0842">
        <w:rPr>
          <w:lang w:val="fr-FR"/>
        </w:rPr>
        <w:t xml:space="preserve">disponibles dans le </w:t>
      </w:r>
      <w:r w:rsidR="003E37F5" w:rsidRPr="009C0842">
        <w:rPr>
          <w:lang w:val="fr-FR"/>
        </w:rPr>
        <w:t>module</w:t>
      </w:r>
      <w:r w:rsidR="009714CE" w:rsidRPr="009C0842">
        <w:rPr>
          <w:lang w:val="fr-FR"/>
        </w:rPr>
        <w:t xml:space="preserve"> d</w:t>
      </w:r>
      <w:r w:rsidR="00B50C5B" w:rsidRPr="009C0842">
        <w:rPr>
          <w:lang w:val="fr-FR"/>
        </w:rPr>
        <w:t>’</w:t>
      </w:r>
      <w:r w:rsidR="003A0387" w:rsidRPr="009C0842">
        <w:rPr>
          <w:lang w:val="fr-FR"/>
        </w:rPr>
        <w:t>analyse des données décisionnelles</w:t>
      </w:r>
      <w:r w:rsidR="003E37F5" w:rsidRPr="009C0842">
        <w:rPr>
          <w:lang w:val="fr-FR"/>
        </w:rPr>
        <w:t>, ce qui a permis d</w:t>
      </w:r>
      <w:r w:rsidR="00B50C5B" w:rsidRPr="009C0842">
        <w:rPr>
          <w:lang w:val="fr-FR"/>
        </w:rPr>
        <w:t>’</w:t>
      </w:r>
      <w:r w:rsidRPr="009C0842">
        <w:rPr>
          <w:lang w:val="fr-FR"/>
        </w:rPr>
        <w:t>amélior</w:t>
      </w:r>
      <w:r w:rsidR="003E37F5" w:rsidRPr="009C0842">
        <w:rPr>
          <w:lang w:val="fr-FR"/>
        </w:rPr>
        <w:t>er</w:t>
      </w:r>
      <w:r w:rsidRPr="009C0842">
        <w:rPr>
          <w:lang w:val="fr-FR"/>
        </w:rPr>
        <w:t xml:space="preserve"> les tableaux de bord </w:t>
      </w:r>
      <w:r w:rsidR="003E37F5" w:rsidRPr="009C0842">
        <w:rPr>
          <w:lang w:val="fr-FR"/>
        </w:rPr>
        <w:t>sur les</w:t>
      </w:r>
      <w:r w:rsidRPr="009C0842">
        <w:rPr>
          <w:lang w:val="fr-FR"/>
        </w:rPr>
        <w:t xml:space="preserve"> ressources humain</w:t>
      </w:r>
      <w:r w:rsidR="00D50811" w:rsidRPr="009C0842">
        <w:rPr>
          <w:lang w:val="fr-FR"/>
        </w:rPr>
        <w:t>es.  De</w:t>
      </w:r>
      <w:r w:rsidR="003E37F5" w:rsidRPr="009C0842">
        <w:rPr>
          <w:lang w:val="fr-FR"/>
        </w:rPr>
        <w:t xml:space="preserve"> plus</w:t>
      </w:r>
      <w:r w:rsidR="005848A5" w:rsidRPr="009C0842">
        <w:rPr>
          <w:lang w:val="fr-FR"/>
        </w:rPr>
        <w:t>, les données sur les ressources humaines ont été intégrées dans les tableaux de bord relatifs au contrôle de la qualité des donnée</w:t>
      </w:r>
      <w:r w:rsidR="00EB651D" w:rsidRPr="009C0842">
        <w:rPr>
          <w:lang w:val="fr-FR"/>
        </w:rPr>
        <w:t>s</w:t>
      </w:r>
      <w:r w:rsidR="005848A5" w:rsidRPr="009C0842">
        <w:rPr>
          <w:lang w:val="fr-FR"/>
        </w:rPr>
        <w:t xml:space="preserve"> </w:t>
      </w:r>
      <w:r w:rsidR="003A0387" w:rsidRPr="009C0842">
        <w:rPr>
          <w:lang w:val="fr-FR"/>
        </w:rPr>
        <w:t xml:space="preserve">dans le </w:t>
      </w:r>
      <w:r w:rsidR="003E37F5" w:rsidRPr="009C0842">
        <w:rPr>
          <w:lang w:val="fr-FR"/>
        </w:rPr>
        <w:t>module</w:t>
      </w:r>
      <w:r w:rsidR="009714CE" w:rsidRPr="009C0842">
        <w:rPr>
          <w:lang w:val="fr-FR"/>
        </w:rPr>
        <w:t xml:space="preserve"> d</w:t>
      </w:r>
      <w:r w:rsidR="00B50C5B" w:rsidRPr="009C0842">
        <w:rPr>
          <w:lang w:val="fr-FR"/>
        </w:rPr>
        <w:t>’</w:t>
      </w:r>
      <w:r w:rsidR="003A0387" w:rsidRPr="009C0842">
        <w:rPr>
          <w:lang w:val="fr-FR"/>
        </w:rPr>
        <w:t>analyse des données décisionnelles</w:t>
      </w:r>
      <w:r w:rsidR="005848A5" w:rsidRPr="009C0842">
        <w:rPr>
          <w:lang w:val="fr-FR"/>
        </w:rPr>
        <w:t xml:space="preserve">, </w:t>
      </w:r>
      <w:r w:rsidR="003E37F5" w:rsidRPr="009C0842">
        <w:rPr>
          <w:lang w:val="fr-FR"/>
        </w:rPr>
        <w:t>ce qui</w:t>
      </w:r>
      <w:r w:rsidR="005848A5" w:rsidRPr="009C0842">
        <w:rPr>
          <w:lang w:val="fr-FR"/>
        </w:rPr>
        <w:t xml:space="preserve"> </w:t>
      </w:r>
      <w:r w:rsidR="003E37F5" w:rsidRPr="009C0842">
        <w:rPr>
          <w:lang w:val="fr-FR"/>
        </w:rPr>
        <w:t>assure</w:t>
      </w:r>
      <w:r w:rsidR="005848A5" w:rsidRPr="009C0842">
        <w:rPr>
          <w:lang w:val="fr-FR"/>
        </w:rPr>
        <w:t xml:space="preserve"> que les données dans les systèmes sources soient précises, actualisées et cohérentes d</w:t>
      </w:r>
      <w:r w:rsidR="00B50C5B" w:rsidRPr="009C0842">
        <w:rPr>
          <w:lang w:val="fr-FR"/>
        </w:rPr>
        <w:t>’</w:t>
      </w:r>
      <w:r w:rsidR="005848A5" w:rsidRPr="009C0842">
        <w:rPr>
          <w:lang w:val="fr-FR"/>
        </w:rPr>
        <w:t>un module ERP à l</w:t>
      </w:r>
      <w:r w:rsidR="00B50C5B" w:rsidRPr="009C0842">
        <w:rPr>
          <w:lang w:val="fr-FR"/>
        </w:rPr>
        <w:t>’</w:t>
      </w:r>
      <w:r w:rsidR="005848A5" w:rsidRPr="009C0842">
        <w:rPr>
          <w:lang w:val="fr-FR"/>
        </w:rPr>
        <w:t>autre.</w:t>
      </w:r>
    </w:p>
    <w:p w:rsidR="00B50C5B" w:rsidRPr="009C0842" w:rsidRDefault="005848A5" w:rsidP="009C0842">
      <w:pPr>
        <w:pStyle w:val="ONUMFS"/>
        <w:rPr>
          <w:lang w:val="fr-FR"/>
        </w:rPr>
      </w:pPr>
      <w:r w:rsidRPr="009C0842">
        <w:rPr>
          <w:lang w:val="fr-FR"/>
        </w:rPr>
        <w:t>Au cours de la période considérée,</w:t>
      </w:r>
      <w:r w:rsidR="00B50C5B" w:rsidRPr="009C0842">
        <w:rPr>
          <w:lang w:val="fr-FR"/>
        </w:rPr>
        <w:t xml:space="preserve"> le DGR</w:t>
      </w:r>
      <w:r w:rsidRPr="009C0842">
        <w:rPr>
          <w:lang w:val="fr-FR"/>
        </w:rPr>
        <w:t>H a procédé à un examen relatif à la mise en place d</w:t>
      </w:r>
      <w:r w:rsidR="00B50C5B" w:rsidRPr="009C0842">
        <w:rPr>
          <w:lang w:val="fr-FR"/>
        </w:rPr>
        <w:t>’</w:t>
      </w:r>
      <w:r w:rsidRPr="009C0842">
        <w:rPr>
          <w:lang w:val="fr-FR"/>
        </w:rPr>
        <w:t>un système de gestion des procédures juridiques en</w:t>
      </w:r>
      <w:r w:rsidR="00DC64FD" w:rsidRPr="009C0842">
        <w:rPr>
          <w:lang w:val="fr-FR"/>
        </w:rPr>
        <w:t> </w:t>
      </w:r>
      <w:r w:rsidRPr="009C0842">
        <w:rPr>
          <w:lang w:val="fr-FR"/>
        </w:rPr>
        <w:t xml:space="preserve">2016.  </w:t>
      </w:r>
      <w:r w:rsidR="00955391" w:rsidRPr="009C0842">
        <w:rPr>
          <w:lang w:val="fr-FR"/>
        </w:rPr>
        <w:t>L</w:t>
      </w:r>
      <w:r w:rsidR="00B50C5B" w:rsidRPr="009C0842">
        <w:rPr>
          <w:lang w:val="fr-FR"/>
        </w:rPr>
        <w:t>’</w:t>
      </w:r>
      <w:r w:rsidRPr="009C0842">
        <w:rPr>
          <w:lang w:val="fr-FR"/>
        </w:rPr>
        <w:t>examen a révélé que le système actuel était approprié, c</w:t>
      </w:r>
      <w:r w:rsidR="00B50C5B" w:rsidRPr="009C0842">
        <w:rPr>
          <w:lang w:val="fr-FR"/>
        </w:rPr>
        <w:t>’</w:t>
      </w:r>
      <w:r w:rsidRPr="009C0842">
        <w:rPr>
          <w:lang w:val="fr-FR"/>
        </w:rPr>
        <w:t>est pourquoi le projet relatif à la mise en place d</w:t>
      </w:r>
      <w:r w:rsidR="00B50C5B" w:rsidRPr="009C0842">
        <w:rPr>
          <w:lang w:val="fr-FR"/>
        </w:rPr>
        <w:t>’</w:t>
      </w:r>
      <w:r w:rsidRPr="009C0842">
        <w:rPr>
          <w:lang w:val="fr-FR"/>
        </w:rPr>
        <w:t>un sys</w:t>
      </w:r>
      <w:r w:rsidR="00955391" w:rsidRPr="009C0842">
        <w:rPr>
          <w:lang w:val="fr-FR"/>
        </w:rPr>
        <w:t>tè</w:t>
      </w:r>
      <w:r w:rsidRPr="009C0842">
        <w:rPr>
          <w:lang w:val="fr-FR"/>
        </w:rPr>
        <w:t xml:space="preserve">me de gestion des procédures juridiques a été abandonné. </w:t>
      </w:r>
      <w:r w:rsidR="00C31C8B" w:rsidRPr="009C0842">
        <w:rPr>
          <w:lang w:val="fr-FR"/>
        </w:rPr>
        <w:t xml:space="preserve"> </w:t>
      </w:r>
    </w:p>
    <w:p w:rsidR="00E73713" w:rsidRPr="009C0842" w:rsidRDefault="005848A5" w:rsidP="009C0842">
      <w:pPr>
        <w:pStyle w:val="ONUMFS"/>
        <w:rPr>
          <w:lang w:val="fr-FR"/>
        </w:rPr>
      </w:pPr>
      <w:r w:rsidRPr="009C0842">
        <w:rPr>
          <w:lang w:val="fr-FR"/>
        </w:rPr>
        <w:t>On trouvera dans le tableau ci</w:t>
      </w:r>
      <w:r w:rsidR="00D50811" w:rsidRPr="009C0842">
        <w:rPr>
          <w:lang w:val="fr-FR"/>
        </w:rPr>
        <w:noBreakHyphen/>
      </w:r>
      <w:r w:rsidRPr="009C0842">
        <w:rPr>
          <w:lang w:val="fr-FR"/>
        </w:rPr>
        <w:t>après une liste des avantages obtenus, ainsi que ceux escomptés dans l</w:t>
      </w:r>
      <w:r w:rsidR="00B50C5B" w:rsidRPr="009C0842">
        <w:rPr>
          <w:lang w:val="fr-FR"/>
        </w:rPr>
        <w:t>’</w:t>
      </w:r>
      <w:r w:rsidRPr="009C0842">
        <w:rPr>
          <w:lang w:val="fr-FR"/>
        </w:rPr>
        <w:t>avenir.</w:t>
      </w:r>
      <w:r w:rsidR="00FB5DB9" w:rsidRPr="009C0842">
        <w:rPr>
          <w:lang w:val="fr-FR"/>
        </w:rPr>
        <w:t xml:space="preserve">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2363"/>
        <w:gridCol w:w="2363"/>
        <w:gridCol w:w="2513"/>
      </w:tblGrid>
      <w:tr w:rsidR="009C0842" w:rsidRPr="009C0842" w:rsidTr="00A92DFD">
        <w:trPr>
          <w:trHeight w:val="314"/>
          <w:tblHeader/>
        </w:trPr>
        <w:tc>
          <w:tcPr>
            <w:tcW w:w="1232" w:type="pct"/>
            <w:tcBorders>
              <w:bottom w:val="single" w:sz="4" w:space="0" w:color="auto"/>
            </w:tcBorders>
            <w:shd w:val="clear" w:color="auto" w:fill="CCFFFF"/>
            <w:tcMar>
              <w:top w:w="113" w:type="dxa"/>
              <w:bottom w:w="113" w:type="dxa"/>
            </w:tcMar>
            <w:vAlign w:val="center"/>
          </w:tcPr>
          <w:p w:rsidR="00ED0DC5" w:rsidRPr="009C0842" w:rsidRDefault="005848A5" w:rsidP="009C0842">
            <w:pPr>
              <w:keepNext/>
              <w:keepLines/>
              <w:jc w:val="center"/>
              <w:rPr>
                <w:rFonts w:eastAsia="Times New Roman"/>
                <w:b/>
                <w:bCs/>
                <w:sz w:val="16"/>
                <w:szCs w:val="16"/>
                <w:lang w:val="fr-FR" w:eastAsia="en-US"/>
              </w:rPr>
            </w:pPr>
            <w:r w:rsidRPr="009C0842">
              <w:rPr>
                <w:rFonts w:eastAsia="Times New Roman"/>
                <w:b/>
                <w:bCs/>
                <w:sz w:val="16"/>
                <w:szCs w:val="16"/>
                <w:lang w:val="fr-FR" w:eastAsia="en-US"/>
              </w:rPr>
              <w:lastRenderedPageBreak/>
              <w:t xml:space="preserve">Avantages obtenus </w:t>
            </w:r>
            <w:r w:rsidR="00A92DFD" w:rsidRPr="009C0842">
              <w:rPr>
                <w:rFonts w:eastAsia="Times New Roman"/>
                <w:b/>
                <w:bCs/>
                <w:sz w:val="16"/>
                <w:szCs w:val="16"/>
                <w:lang w:val="fr-FR" w:eastAsia="en-US"/>
              </w:rPr>
              <w:br/>
            </w:r>
            <w:r w:rsidRPr="009C0842">
              <w:rPr>
                <w:rFonts w:eastAsia="Times New Roman"/>
                <w:b/>
                <w:bCs/>
                <w:sz w:val="16"/>
                <w:szCs w:val="16"/>
                <w:lang w:val="fr-FR" w:eastAsia="en-US"/>
              </w:rPr>
              <w:t>en 2014</w:t>
            </w:r>
          </w:p>
        </w:tc>
        <w:tc>
          <w:tcPr>
            <w:tcW w:w="1230" w:type="pct"/>
            <w:tcBorders>
              <w:bottom w:val="single" w:sz="4" w:space="0" w:color="auto"/>
            </w:tcBorders>
            <w:shd w:val="clear" w:color="auto" w:fill="CCFFFF"/>
            <w:vAlign w:val="center"/>
          </w:tcPr>
          <w:p w:rsidR="00ED0DC5" w:rsidRPr="009C0842" w:rsidRDefault="005848A5" w:rsidP="009C0842">
            <w:pPr>
              <w:keepNext/>
              <w:keepLines/>
              <w:jc w:val="center"/>
              <w:rPr>
                <w:rFonts w:eastAsia="Times New Roman"/>
                <w:b/>
                <w:bCs/>
                <w:sz w:val="16"/>
                <w:szCs w:val="16"/>
                <w:lang w:val="fr-FR" w:eastAsia="en-US"/>
              </w:rPr>
            </w:pPr>
            <w:r w:rsidRPr="009C0842">
              <w:rPr>
                <w:rFonts w:eastAsia="Times New Roman"/>
                <w:b/>
                <w:bCs/>
                <w:sz w:val="16"/>
                <w:szCs w:val="16"/>
                <w:lang w:val="fr-FR" w:eastAsia="en-US"/>
              </w:rPr>
              <w:t xml:space="preserve">Avantages obtenus </w:t>
            </w:r>
            <w:r w:rsidR="00A92DFD" w:rsidRPr="009C0842">
              <w:rPr>
                <w:rFonts w:eastAsia="Times New Roman"/>
                <w:b/>
                <w:bCs/>
                <w:sz w:val="16"/>
                <w:szCs w:val="16"/>
                <w:lang w:val="fr-FR" w:eastAsia="en-US"/>
              </w:rPr>
              <w:br/>
            </w:r>
            <w:r w:rsidRPr="009C0842">
              <w:rPr>
                <w:rFonts w:eastAsia="Times New Roman"/>
                <w:b/>
                <w:bCs/>
                <w:sz w:val="16"/>
                <w:szCs w:val="16"/>
                <w:lang w:val="fr-FR" w:eastAsia="en-US"/>
              </w:rPr>
              <w:t>en 2015</w:t>
            </w:r>
          </w:p>
        </w:tc>
        <w:tc>
          <w:tcPr>
            <w:tcW w:w="1230" w:type="pct"/>
            <w:tcBorders>
              <w:bottom w:val="single" w:sz="4" w:space="0" w:color="auto"/>
            </w:tcBorders>
            <w:shd w:val="clear" w:color="auto" w:fill="CCFFFF"/>
            <w:vAlign w:val="center"/>
          </w:tcPr>
          <w:p w:rsidR="00ED0DC5" w:rsidRPr="009C0842" w:rsidRDefault="005848A5" w:rsidP="009C0842">
            <w:pPr>
              <w:keepNext/>
              <w:keepLines/>
              <w:jc w:val="center"/>
              <w:rPr>
                <w:rFonts w:eastAsia="Times New Roman"/>
                <w:b/>
                <w:bCs/>
                <w:sz w:val="16"/>
                <w:szCs w:val="16"/>
                <w:lang w:val="fr-FR" w:eastAsia="en-US"/>
              </w:rPr>
            </w:pPr>
            <w:r w:rsidRPr="009C0842">
              <w:rPr>
                <w:rFonts w:eastAsia="Times New Roman"/>
                <w:b/>
                <w:bCs/>
                <w:sz w:val="16"/>
                <w:szCs w:val="16"/>
                <w:lang w:val="fr-FR" w:eastAsia="en-US"/>
              </w:rPr>
              <w:t>Avantages obtenus ou escomptés en</w:t>
            </w:r>
            <w:r w:rsidR="00DC64FD" w:rsidRPr="009C0842">
              <w:rPr>
                <w:rFonts w:eastAsia="Times New Roman"/>
                <w:b/>
                <w:bCs/>
                <w:sz w:val="16"/>
                <w:szCs w:val="16"/>
                <w:lang w:val="fr-FR" w:eastAsia="en-US"/>
              </w:rPr>
              <w:t> </w:t>
            </w:r>
            <w:r w:rsidRPr="009C0842">
              <w:rPr>
                <w:rFonts w:eastAsia="Times New Roman"/>
                <w:b/>
                <w:bCs/>
                <w:sz w:val="16"/>
                <w:szCs w:val="16"/>
                <w:lang w:val="fr-FR" w:eastAsia="en-US"/>
              </w:rPr>
              <w:t>2016</w:t>
            </w:r>
          </w:p>
        </w:tc>
        <w:tc>
          <w:tcPr>
            <w:tcW w:w="1308" w:type="pct"/>
            <w:tcBorders>
              <w:bottom w:val="single" w:sz="4" w:space="0" w:color="auto"/>
            </w:tcBorders>
            <w:shd w:val="clear" w:color="auto" w:fill="CCFFFF"/>
            <w:vAlign w:val="center"/>
          </w:tcPr>
          <w:p w:rsidR="00ED0DC5" w:rsidRPr="009C0842" w:rsidRDefault="005848A5" w:rsidP="009C0842">
            <w:pPr>
              <w:keepNext/>
              <w:keepLines/>
              <w:jc w:val="center"/>
              <w:rPr>
                <w:rFonts w:eastAsia="Times New Roman"/>
                <w:b/>
                <w:bCs/>
                <w:sz w:val="16"/>
                <w:szCs w:val="16"/>
                <w:lang w:val="fr-FR" w:eastAsia="en-US"/>
              </w:rPr>
            </w:pPr>
            <w:r w:rsidRPr="009C0842">
              <w:rPr>
                <w:rFonts w:eastAsia="Times New Roman"/>
                <w:b/>
                <w:bCs/>
                <w:sz w:val="16"/>
                <w:szCs w:val="16"/>
                <w:lang w:val="fr-FR" w:eastAsia="en-US"/>
              </w:rPr>
              <w:t>Avantages escomptés</w:t>
            </w:r>
            <w:r w:rsidRPr="009C0842">
              <w:rPr>
                <w:rFonts w:eastAsia="Times New Roman"/>
                <w:bCs/>
                <w:sz w:val="16"/>
                <w:szCs w:val="16"/>
                <w:lang w:val="fr-FR" w:eastAsia="en-US"/>
              </w:rPr>
              <w:t xml:space="preserve"> </w:t>
            </w:r>
            <w:r w:rsidRPr="009C0842">
              <w:rPr>
                <w:rFonts w:eastAsia="Times New Roman"/>
                <w:b/>
                <w:bCs/>
                <w:sz w:val="16"/>
                <w:szCs w:val="16"/>
                <w:lang w:val="fr-FR" w:eastAsia="en-US"/>
              </w:rPr>
              <w:t>en</w:t>
            </w:r>
            <w:r w:rsidR="00DC64FD" w:rsidRPr="009C0842">
              <w:rPr>
                <w:rFonts w:eastAsia="Times New Roman"/>
                <w:b/>
                <w:bCs/>
                <w:sz w:val="16"/>
                <w:szCs w:val="16"/>
                <w:lang w:val="fr-FR" w:eastAsia="en-US"/>
              </w:rPr>
              <w:t> </w:t>
            </w:r>
            <w:r w:rsidRPr="009C0842">
              <w:rPr>
                <w:rFonts w:eastAsia="Times New Roman"/>
                <w:b/>
                <w:bCs/>
                <w:sz w:val="16"/>
                <w:szCs w:val="16"/>
                <w:lang w:val="fr-FR" w:eastAsia="en-US"/>
              </w:rPr>
              <w:t>2017</w:t>
            </w:r>
          </w:p>
        </w:tc>
      </w:tr>
      <w:tr w:rsidR="009C0842" w:rsidRPr="009C0842" w:rsidTr="00CA6C21">
        <w:trPr>
          <w:trHeight w:val="1182"/>
        </w:trPr>
        <w:tc>
          <w:tcPr>
            <w:tcW w:w="1232" w:type="pct"/>
            <w:shd w:val="clear" w:color="auto" w:fill="auto"/>
            <w:tcMar>
              <w:top w:w="113" w:type="dxa"/>
              <w:bottom w:w="113" w:type="dxa"/>
            </w:tcMar>
          </w:tcPr>
          <w:p w:rsidR="009714CE" w:rsidRPr="009C0842" w:rsidRDefault="005848A5" w:rsidP="00391337">
            <w:pPr>
              <w:keepNext/>
              <w:rPr>
                <w:rFonts w:eastAsia="Times New Roman"/>
                <w:b/>
                <w:bCs/>
                <w:sz w:val="16"/>
                <w:szCs w:val="16"/>
                <w:u w:val="single"/>
                <w:lang w:val="fr-FR" w:eastAsia="en-US"/>
              </w:rPr>
            </w:pPr>
            <w:r w:rsidRPr="009C0842">
              <w:rPr>
                <w:rFonts w:eastAsia="Times New Roman"/>
                <w:b/>
                <w:bCs/>
                <w:sz w:val="16"/>
                <w:szCs w:val="16"/>
                <w:u w:val="single"/>
                <w:lang w:val="fr-FR" w:eastAsia="en-US"/>
              </w:rPr>
              <w:t>Fonctions de base RH/paie</w:t>
            </w:r>
          </w:p>
          <w:p w:rsidR="009714CE" w:rsidRPr="009C0842" w:rsidRDefault="009714CE" w:rsidP="00391337">
            <w:pPr>
              <w:keepNext/>
              <w:keepLines/>
              <w:rPr>
                <w:rFonts w:eastAsia="Times New Roman"/>
                <w:b/>
                <w:bCs/>
                <w:sz w:val="16"/>
                <w:szCs w:val="16"/>
                <w:u w:val="single"/>
                <w:lang w:val="fr-FR" w:eastAsia="en-US"/>
              </w:rPr>
            </w:pPr>
          </w:p>
          <w:p w:rsidR="009714CE" w:rsidRPr="009C0842" w:rsidRDefault="005848A5"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Fonctionnalités disponibles :</w:t>
            </w:r>
          </w:p>
          <w:p w:rsidR="009714CE" w:rsidRPr="009C0842" w:rsidRDefault="009714CE" w:rsidP="00391337">
            <w:pPr>
              <w:keepNext/>
              <w:keepLines/>
              <w:rPr>
                <w:rFonts w:eastAsia="Times New Roman"/>
                <w:b/>
                <w:bCs/>
                <w:i/>
                <w:iCs/>
                <w:sz w:val="16"/>
                <w:szCs w:val="16"/>
                <w:lang w:val="fr-FR" w:eastAsia="en-US"/>
              </w:rPr>
            </w:pPr>
          </w:p>
          <w:p w:rsidR="009714CE" w:rsidRPr="009C0842" w:rsidRDefault="005848A5"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Gestion des données de base</w:t>
            </w:r>
          </w:p>
          <w:p w:rsidR="009714CE" w:rsidRPr="009C0842" w:rsidRDefault="005848A5"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Intégration des modules RH et FSCM en vue d</w:t>
            </w:r>
            <w:r w:rsidR="00B50C5B" w:rsidRPr="009C0842">
              <w:rPr>
                <w:rFonts w:eastAsia="Times New Roman"/>
                <w:sz w:val="16"/>
                <w:szCs w:val="16"/>
                <w:lang w:val="fr-FR" w:eastAsia="en-US"/>
              </w:rPr>
              <w:t>’</w:t>
            </w:r>
            <w:r w:rsidRPr="009C0842">
              <w:rPr>
                <w:rFonts w:eastAsia="Times New Roman"/>
                <w:sz w:val="16"/>
                <w:szCs w:val="16"/>
                <w:lang w:val="fr-FR" w:eastAsia="en-US"/>
              </w:rPr>
              <w:t>assurer le suivi.</w:t>
            </w:r>
          </w:p>
          <w:p w:rsidR="009714CE" w:rsidRPr="009C0842" w:rsidRDefault="005848A5"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Gestion des RH</w:t>
            </w:r>
          </w:p>
          <w:p w:rsidR="009714CE" w:rsidRPr="009C0842" w:rsidRDefault="005848A5"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Nouvelle interface avec la CCPPNU;</w:t>
            </w:r>
          </w:p>
          <w:p w:rsidR="009714CE" w:rsidRPr="009C0842" w:rsidRDefault="005848A5"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Nouvel outil de traitement des demandes d</w:t>
            </w:r>
            <w:r w:rsidR="00B50C5B" w:rsidRPr="009C0842">
              <w:rPr>
                <w:rFonts w:eastAsia="Times New Roman"/>
                <w:sz w:val="16"/>
                <w:szCs w:val="16"/>
                <w:lang w:val="fr-FR" w:eastAsia="en-US"/>
              </w:rPr>
              <w:t>’</w:t>
            </w:r>
            <w:r w:rsidRPr="009C0842">
              <w:rPr>
                <w:rFonts w:eastAsia="Times New Roman"/>
                <w:sz w:val="16"/>
                <w:szCs w:val="16"/>
                <w:lang w:val="fr-FR" w:eastAsia="en-US"/>
              </w:rPr>
              <w:t>indemnité pour frais d</w:t>
            </w:r>
            <w:r w:rsidR="00B50C5B" w:rsidRPr="009C0842">
              <w:rPr>
                <w:rFonts w:eastAsia="Times New Roman"/>
                <w:sz w:val="16"/>
                <w:szCs w:val="16"/>
                <w:lang w:val="fr-FR" w:eastAsia="en-US"/>
              </w:rPr>
              <w:t>’</w:t>
            </w:r>
            <w:r w:rsidRPr="009C0842">
              <w:rPr>
                <w:rFonts w:eastAsia="Times New Roman"/>
                <w:sz w:val="16"/>
                <w:szCs w:val="16"/>
                <w:lang w:val="fr-FR" w:eastAsia="en-US"/>
              </w:rPr>
              <w:t>études;</w:t>
            </w:r>
          </w:p>
          <w:p w:rsidR="00B50C5B" w:rsidRPr="009C0842" w:rsidRDefault="005848A5"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Rapports et alertes de contrôle des données supplémentaires.</w:t>
            </w:r>
          </w:p>
          <w:p w:rsidR="009714CE" w:rsidRPr="009C0842" w:rsidRDefault="005848A5"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Traitement de la paie</w:t>
            </w:r>
          </w:p>
          <w:p w:rsidR="009714CE" w:rsidRPr="009C0842" w:rsidRDefault="005848A5" w:rsidP="00391337">
            <w:pPr>
              <w:pStyle w:val="ListParagraph"/>
              <w:keepNext/>
              <w:keepLines/>
              <w:numPr>
                <w:ilvl w:val="0"/>
                <w:numId w:val="6"/>
              </w:numPr>
              <w:tabs>
                <w:tab w:val="left" w:pos="601"/>
              </w:tabs>
              <w:rPr>
                <w:rFonts w:ascii="Arial" w:hAnsi="Arial" w:cs="Arial"/>
                <w:sz w:val="16"/>
                <w:szCs w:val="16"/>
                <w:lang w:val="fr-FR"/>
              </w:rPr>
            </w:pPr>
            <w:r w:rsidRPr="009C0842">
              <w:rPr>
                <w:rFonts w:ascii="Arial" w:hAnsi="Arial" w:cs="Arial"/>
                <w:sz w:val="16"/>
                <w:szCs w:val="16"/>
                <w:lang w:val="fr-FR"/>
              </w:rPr>
              <w:t>Traitement normalisé de la paie pour l</w:t>
            </w:r>
            <w:r w:rsidR="00B50C5B" w:rsidRPr="009C0842">
              <w:rPr>
                <w:rFonts w:ascii="Arial" w:hAnsi="Arial" w:cs="Arial"/>
                <w:sz w:val="16"/>
                <w:szCs w:val="16"/>
                <w:lang w:val="fr-FR"/>
              </w:rPr>
              <w:t>’</w:t>
            </w:r>
            <w:r w:rsidRPr="009C0842">
              <w:rPr>
                <w:rFonts w:ascii="Arial" w:hAnsi="Arial" w:cs="Arial"/>
                <w:sz w:val="16"/>
                <w:szCs w:val="16"/>
                <w:lang w:val="fr-FR"/>
              </w:rPr>
              <w:t xml:space="preserve">ensemble du personnel, </w:t>
            </w:r>
            <w:r w:rsidR="00B50C5B" w:rsidRPr="009C0842">
              <w:rPr>
                <w:rFonts w:ascii="Arial" w:hAnsi="Arial" w:cs="Arial"/>
                <w:sz w:val="16"/>
                <w:szCs w:val="16"/>
                <w:lang w:val="fr-FR"/>
              </w:rPr>
              <w:t>y compris</w:t>
            </w:r>
            <w:r w:rsidRPr="009C0842">
              <w:rPr>
                <w:rFonts w:ascii="Arial" w:hAnsi="Arial" w:cs="Arial"/>
                <w:sz w:val="16"/>
                <w:szCs w:val="16"/>
                <w:lang w:val="fr-FR"/>
              </w:rPr>
              <w:t xml:space="preserve"> dans les bureaux extérieurs.</w:t>
            </w:r>
          </w:p>
          <w:p w:rsidR="009714CE" w:rsidRPr="009C0842" w:rsidRDefault="005848A5"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Établissement de rapports</w:t>
            </w:r>
          </w:p>
          <w:p w:rsidR="00E4507F" w:rsidRPr="009C0842" w:rsidRDefault="005848A5" w:rsidP="00391337">
            <w:pPr>
              <w:pStyle w:val="ListParagraph"/>
              <w:keepNext/>
              <w:keepLines/>
              <w:numPr>
                <w:ilvl w:val="0"/>
                <w:numId w:val="6"/>
              </w:numPr>
              <w:tabs>
                <w:tab w:val="left" w:pos="601"/>
              </w:tabs>
              <w:rPr>
                <w:iCs/>
                <w:sz w:val="16"/>
                <w:szCs w:val="16"/>
                <w:lang w:val="fr-FR"/>
              </w:rPr>
            </w:pPr>
            <w:r w:rsidRPr="009C0842">
              <w:rPr>
                <w:rFonts w:ascii="Arial" w:hAnsi="Arial" w:cs="Arial"/>
                <w:sz w:val="16"/>
                <w:szCs w:val="16"/>
                <w:lang w:val="fr-FR"/>
              </w:rPr>
              <w:t>Capacités supplémentaires pour les tableaux de bord et fonctions d</w:t>
            </w:r>
            <w:r w:rsidR="00B50C5B" w:rsidRPr="009C0842">
              <w:rPr>
                <w:rFonts w:ascii="Arial" w:hAnsi="Arial" w:cs="Arial"/>
                <w:sz w:val="16"/>
                <w:szCs w:val="16"/>
                <w:lang w:val="fr-FR"/>
              </w:rPr>
              <w:t>’</w:t>
            </w:r>
            <w:r w:rsidRPr="009C0842">
              <w:rPr>
                <w:rFonts w:ascii="Arial" w:hAnsi="Arial" w:cs="Arial"/>
                <w:sz w:val="16"/>
                <w:szCs w:val="16"/>
                <w:lang w:val="fr-FR"/>
              </w:rPr>
              <w:t>analyse des RH.</w:t>
            </w:r>
          </w:p>
        </w:tc>
        <w:tc>
          <w:tcPr>
            <w:tcW w:w="1230" w:type="pct"/>
          </w:tcPr>
          <w:p w:rsidR="009714CE" w:rsidRPr="009C0842" w:rsidRDefault="005848A5" w:rsidP="00391337">
            <w:pPr>
              <w:keepNext/>
              <w:keepLines/>
              <w:rPr>
                <w:rFonts w:eastAsia="Times New Roman"/>
                <w:b/>
                <w:bCs/>
                <w:sz w:val="16"/>
                <w:szCs w:val="16"/>
                <w:u w:val="single"/>
                <w:lang w:val="fr-FR" w:eastAsia="en-US"/>
              </w:rPr>
            </w:pPr>
            <w:r w:rsidRPr="009C0842">
              <w:rPr>
                <w:rFonts w:eastAsia="Times New Roman"/>
                <w:b/>
                <w:bCs/>
                <w:sz w:val="16"/>
                <w:szCs w:val="16"/>
                <w:u w:val="single"/>
                <w:lang w:val="fr-FR" w:eastAsia="en-US"/>
              </w:rPr>
              <w:t>Libre</w:t>
            </w:r>
            <w:r w:rsidR="00D50811" w:rsidRPr="009C0842">
              <w:rPr>
                <w:rFonts w:eastAsia="Times New Roman"/>
                <w:bCs/>
                <w:sz w:val="16"/>
                <w:szCs w:val="16"/>
                <w:u w:val="single"/>
                <w:lang w:val="fr-FR" w:eastAsia="en-US"/>
              </w:rPr>
              <w:noBreakHyphen/>
            </w:r>
            <w:r w:rsidRPr="009C0842">
              <w:rPr>
                <w:rFonts w:eastAsia="Times New Roman"/>
                <w:b/>
                <w:bCs/>
                <w:sz w:val="16"/>
                <w:szCs w:val="16"/>
                <w:u w:val="single"/>
                <w:lang w:val="fr-FR" w:eastAsia="en-US"/>
              </w:rPr>
              <w:t>service</w:t>
            </w:r>
          </w:p>
          <w:p w:rsidR="009714CE" w:rsidRPr="009C0842" w:rsidRDefault="009714CE" w:rsidP="00391337">
            <w:pPr>
              <w:keepNext/>
              <w:keepLines/>
              <w:rPr>
                <w:rFonts w:eastAsia="Times New Roman"/>
                <w:b/>
                <w:bCs/>
                <w:sz w:val="16"/>
                <w:szCs w:val="16"/>
                <w:u w:val="single"/>
                <w:lang w:val="fr-FR" w:eastAsia="en-US"/>
              </w:rPr>
            </w:pPr>
          </w:p>
          <w:p w:rsidR="009714CE" w:rsidRPr="009C0842" w:rsidRDefault="005848A5"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Fonctionnalités disponibles :</w:t>
            </w:r>
          </w:p>
          <w:p w:rsidR="009714CE" w:rsidRPr="009C0842" w:rsidRDefault="009714CE" w:rsidP="00391337">
            <w:pPr>
              <w:keepNext/>
              <w:keepLines/>
              <w:rPr>
                <w:rFonts w:eastAsia="Times New Roman"/>
                <w:sz w:val="16"/>
                <w:szCs w:val="16"/>
                <w:lang w:val="fr-FR" w:eastAsia="en-US"/>
              </w:rPr>
            </w:pPr>
          </w:p>
          <w:p w:rsidR="00ED0DC5" w:rsidRPr="009C0842" w:rsidRDefault="005848A5" w:rsidP="00391337">
            <w:pPr>
              <w:keepNext/>
              <w:keepLines/>
              <w:numPr>
                <w:ilvl w:val="0"/>
                <w:numId w:val="6"/>
              </w:numPr>
              <w:rPr>
                <w:rFonts w:eastAsia="Times New Roman"/>
                <w:iCs/>
                <w:sz w:val="16"/>
                <w:szCs w:val="16"/>
                <w:lang w:val="fr-FR" w:eastAsia="en-US"/>
              </w:rPr>
            </w:pPr>
            <w:r w:rsidRPr="009C0842">
              <w:rPr>
                <w:rFonts w:eastAsia="Times New Roman"/>
                <w:sz w:val="16"/>
                <w:szCs w:val="16"/>
                <w:lang w:val="fr-FR" w:eastAsia="en-US"/>
              </w:rPr>
              <w:t>Accès en ligne du personnel aux principales données personnelles et informations relatives aux états de paie.</w:t>
            </w:r>
          </w:p>
        </w:tc>
        <w:tc>
          <w:tcPr>
            <w:tcW w:w="1230" w:type="pct"/>
          </w:tcPr>
          <w:p w:rsidR="009714CE" w:rsidRPr="009C0842" w:rsidRDefault="005848A5" w:rsidP="00391337">
            <w:pPr>
              <w:keepNext/>
              <w:keepLines/>
              <w:rPr>
                <w:rFonts w:eastAsia="Times New Roman"/>
                <w:b/>
                <w:bCs/>
                <w:sz w:val="16"/>
                <w:szCs w:val="16"/>
                <w:u w:val="single"/>
                <w:lang w:val="fr-FR" w:eastAsia="en-US"/>
              </w:rPr>
            </w:pPr>
            <w:r w:rsidRPr="009C0842">
              <w:rPr>
                <w:rFonts w:eastAsia="Times New Roman"/>
                <w:b/>
                <w:bCs/>
                <w:sz w:val="16"/>
                <w:szCs w:val="16"/>
                <w:u w:val="single"/>
                <w:lang w:val="fr-FR" w:eastAsia="en-US"/>
              </w:rPr>
              <w:t>Recrutement</w:t>
            </w:r>
          </w:p>
          <w:p w:rsidR="009714CE" w:rsidRPr="009C0842" w:rsidRDefault="009714CE" w:rsidP="00391337">
            <w:pPr>
              <w:keepNext/>
              <w:keepLines/>
              <w:rPr>
                <w:rFonts w:eastAsia="Times New Roman"/>
                <w:b/>
                <w:bCs/>
                <w:sz w:val="16"/>
                <w:szCs w:val="16"/>
                <w:u w:val="single"/>
                <w:lang w:val="fr-FR" w:eastAsia="en-US"/>
              </w:rPr>
            </w:pPr>
          </w:p>
          <w:p w:rsidR="009714CE" w:rsidRPr="009C0842" w:rsidRDefault="005848A5"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Fonctionnalités disponibles :</w:t>
            </w:r>
          </w:p>
          <w:p w:rsidR="009714CE" w:rsidRPr="009C0842" w:rsidRDefault="009714CE" w:rsidP="00391337">
            <w:pPr>
              <w:keepNext/>
              <w:keepLines/>
              <w:rPr>
                <w:rFonts w:eastAsia="Times New Roman"/>
                <w:b/>
                <w:bCs/>
                <w:i/>
                <w:iCs/>
                <w:sz w:val="16"/>
                <w:szCs w:val="16"/>
                <w:lang w:val="fr-FR" w:eastAsia="en-US"/>
              </w:rPr>
            </w:pPr>
          </w:p>
          <w:p w:rsidR="009714CE" w:rsidRPr="009C0842" w:rsidRDefault="005848A5"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Recrutement en ligne de candidats aussi bien internes qu</w:t>
            </w:r>
            <w:r w:rsidR="00B50C5B" w:rsidRPr="009C0842">
              <w:rPr>
                <w:rFonts w:eastAsia="Times New Roman"/>
                <w:sz w:val="16"/>
                <w:szCs w:val="16"/>
                <w:lang w:val="fr-FR" w:eastAsia="en-US"/>
              </w:rPr>
              <w:t>’</w:t>
            </w:r>
            <w:r w:rsidRPr="009C0842">
              <w:rPr>
                <w:rFonts w:eastAsia="Times New Roman"/>
                <w:sz w:val="16"/>
                <w:szCs w:val="16"/>
                <w:lang w:val="fr-FR" w:eastAsia="en-US"/>
              </w:rPr>
              <w:t>externes;</w:t>
            </w:r>
          </w:p>
          <w:p w:rsidR="009714CE" w:rsidRPr="009C0842" w:rsidRDefault="005848A5"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Rédaction et publication d</w:t>
            </w:r>
            <w:r w:rsidR="00B50C5B" w:rsidRPr="009C0842">
              <w:rPr>
                <w:rFonts w:eastAsia="Times New Roman"/>
                <w:sz w:val="16"/>
                <w:szCs w:val="16"/>
                <w:lang w:val="fr-FR" w:eastAsia="en-US"/>
              </w:rPr>
              <w:t>’</w:t>
            </w:r>
            <w:r w:rsidRPr="009C0842">
              <w:rPr>
                <w:rFonts w:eastAsia="Times New Roman"/>
                <w:sz w:val="16"/>
                <w:szCs w:val="16"/>
                <w:lang w:val="fr-FR" w:eastAsia="en-US"/>
              </w:rPr>
              <w:t>avis de vacance et d</w:t>
            </w:r>
            <w:r w:rsidR="00B50C5B" w:rsidRPr="009C0842">
              <w:rPr>
                <w:rFonts w:eastAsia="Times New Roman"/>
                <w:sz w:val="16"/>
                <w:szCs w:val="16"/>
                <w:lang w:val="fr-FR" w:eastAsia="en-US"/>
              </w:rPr>
              <w:t>’</w:t>
            </w:r>
            <w:r w:rsidRPr="009C0842">
              <w:rPr>
                <w:rFonts w:eastAsia="Times New Roman"/>
                <w:sz w:val="16"/>
                <w:szCs w:val="16"/>
                <w:lang w:val="fr-FR" w:eastAsia="en-US"/>
              </w:rPr>
              <w:t>offres de services;</w:t>
            </w:r>
          </w:p>
          <w:p w:rsidR="009714CE" w:rsidRPr="009C0842" w:rsidRDefault="005848A5"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Évaluation et sélection des candidats;</w:t>
            </w:r>
          </w:p>
          <w:p w:rsidR="009714CE" w:rsidRPr="009C0842" w:rsidRDefault="005848A5"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Analyse des mesures prises dans le cadre des recrutements.</w:t>
            </w:r>
          </w:p>
          <w:p w:rsidR="009714CE" w:rsidRPr="009C0842" w:rsidRDefault="009714CE" w:rsidP="00391337">
            <w:pPr>
              <w:keepNext/>
              <w:keepLines/>
              <w:rPr>
                <w:rFonts w:eastAsia="Times New Roman"/>
                <w:b/>
                <w:bCs/>
                <w:i/>
                <w:iCs/>
                <w:sz w:val="16"/>
                <w:szCs w:val="16"/>
                <w:lang w:val="fr-FR" w:eastAsia="en-US"/>
              </w:rPr>
            </w:pPr>
          </w:p>
          <w:p w:rsidR="009714CE" w:rsidRPr="009C0842" w:rsidRDefault="00ED24E1" w:rsidP="00391337">
            <w:pPr>
              <w:keepNext/>
              <w:keepLines/>
              <w:rPr>
                <w:rFonts w:eastAsia="Times New Roman"/>
                <w:b/>
                <w:bCs/>
                <w:sz w:val="16"/>
                <w:szCs w:val="16"/>
                <w:u w:val="single"/>
                <w:lang w:val="fr-FR" w:eastAsia="en-US"/>
              </w:rPr>
            </w:pPr>
            <w:r w:rsidRPr="009C0842">
              <w:rPr>
                <w:rFonts w:eastAsia="Times New Roman"/>
                <w:b/>
                <w:bCs/>
                <w:sz w:val="16"/>
                <w:szCs w:val="16"/>
                <w:u w:val="single"/>
                <w:lang w:val="fr-FR" w:eastAsia="en-US"/>
              </w:rPr>
              <w:t>Libre</w:t>
            </w:r>
            <w:r w:rsidR="00D50811" w:rsidRPr="009C0842">
              <w:rPr>
                <w:rFonts w:eastAsia="Times New Roman"/>
                <w:bCs/>
                <w:sz w:val="16"/>
                <w:szCs w:val="16"/>
                <w:u w:val="single"/>
                <w:lang w:val="fr-FR" w:eastAsia="en-US"/>
              </w:rPr>
              <w:noBreakHyphen/>
            </w:r>
            <w:r w:rsidRPr="009C0842">
              <w:rPr>
                <w:rFonts w:eastAsia="Times New Roman"/>
                <w:b/>
                <w:bCs/>
                <w:sz w:val="16"/>
                <w:szCs w:val="16"/>
                <w:u w:val="single"/>
                <w:lang w:val="fr-FR" w:eastAsia="en-US"/>
              </w:rPr>
              <w:t>service</w:t>
            </w:r>
          </w:p>
          <w:p w:rsidR="009714CE" w:rsidRPr="009C0842" w:rsidRDefault="009714CE" w:rsidP="00391337">
            <w:pPr>
              <w:keepNext/>
              <w:keepLines/>
              <w:rPr>
                <w:rFonts w:eastAsia="Times New Roman"/>
                <w:b/>
                <w:bCs/>
                <w:sz w:val="16"/>
                <w:szCs w:val="16"/>
                <w:u w:val="single"/>
                <w:lang w:val="fr-FR" w:eastAsia="en-US"/>
              </w:rPr>
            </w:pPr>
          </w:p>
          <w:p w:rsidR="009714CE" w:rsidRPr="009C0842" w:rsidRDefault="00ED24E1"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Fonctionnalités disponibles :</w:t>
            </w:r>
          </w:p>
          <w:p w:rsidR="009714CE" w:rsidRPr="009C0842" w:rsidRDefault="009714CE" w:rsidP="00391337">
            <w:pPr>
              <w:keepNext/>
              <w:keepLines/>
              <w:rPr>
                <w:rFonts w:eastAsia="Times New Roman"/>
                <w:sz w:val="16"/>
                <w:szCs w:val="16"/>
                <w:lang w:val="fr-FR" w:eastAsia="en-US"/>
              </w:rPr>
            </w:pPr>
          </w:p>
          <w:p w:rsidR="009714CE" w:rsidRPr="009C0842" w:rsidRDefault="00ED24E1"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Nouvelles fonctions concernant les demandes de congés et d</w:t>
            </w:r>
            <w:r w:rsidR="00B50C5B" w:rsidRPr="009C0842">
              <w:rPr>
                <w:rFonts w:eastAsia="Times New Roman"/>
                <w:sz w:val="16"/>
                <w:szCs w:val="16"/>
                <w:lang w:val="fr-FR" w:eastAsia="en-US"/>
              </w:rPr>
              <w:t>’</w:t>
            </w:r>
            <w:r w:rsidRPr="009C0842">
              <w:rPr>
                <w:rFonts w:eastAsia="Times New Roman"/>
                <w:sz w:val="16"/>
                <w:szCs w:val="16"/>
                <w:lang w:val="fr-FR" w:eastAsia="en-US"/>
              </w:rPr>
              <w:t>absences et leur approbation;</w:t>
            </w:r>
          </w:p>
          <w:p w:rsidR="009714CE" w:rsidRPr="009C0842" w:rsidRDefault="00ED24E1"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Nouvelles fonctions permettant au personnel de demander des prestations spécifiques;</w:t>
            </w:r>
          </w:p>
          <w:p w:rsidR="00ED0DC5" w:rsidRPr="009C0842" w:rsidRDefault="00F1724D"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Nouvel outil de gestion des descriptions de poste par les administrateurs.</w:t>
            </w:r>
          </w:p>
        </w:tc>
        <w:tc>
          <w:tcPr>
            <w:tcW w:w="1308" w:type="pct"/>
          </w:tcPr>
          <w:p w:rsidR="009714CE" w:rsidRPr="009C0842" w:rsidRDefault="00F1724D" w:rsidP="00391337">
            <w:pPr>
              <w:keepNext/>
              <w:keepLines/>
              <w:rPr>
                <w:rFonts w:eastAsia="Times New Roman"/>
                <w:b/>
                <w:bCs/>
                <w:sz w:val="16"/>
                <w:szCs w:val="16"/>
                <w:u w:val="single"/>
                <w:lang w:val="fr-FR" w:eastAsia="en-US"/>
              </w:rPr>
            </w:pPr>
            <w:r w:rsidRPr="009C0842">
              <w:rPr>
                <w:rFonts w:eastAsia="Times New Roman"/>
                <w:b/>
                <w:bCs/>
                <w:sz w:val="16"/>
                <w:szCs w:val="16"/>
                <w:u w:val="single"/>
                <w:lang w:val="fr-FR" w:eastAsia="en-US"/>
              </w:rPr>
              <w:t>Performances du personnel</w:t>
            </w:r>
          </w:p>
          <w:p w:rsidR="009714CE" w:rsidRPr="009C0842" w:rsidRDefault="009714CE" w:rsidP="00391337">
            <w:pPr>
              <w:keepNext/>
              <w:keepLines/>
              <w:rPr>
                <w:rFonts w:eastAsia="Times New Roman"/>
                <w:b/>
                <w:bCs/>
                <w:sz w:val="16"/>
                <w:szCs w:val="16"/>
                <w:u w:val="single"/>
                <w:lang w:val="fr-FR" w:eastAsia="en-US"/>
              </w:rPr>
            </w:pPr>
          </w:p>
          <w:p w:rsidR="009714CE" w:rsidRPr="009C0842" w:rsidRDefault="00F1724D"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Fonctionnalités disponibles :</w:t>
            </w:r>
          </w:p>
          <w:p w:rsidR="009714CE" w:rsidRPr="009C0842" w:rsidRDefault="009714CE" w:rsidP="00391337">
            <w:pPr>
              <w:keepNext/>
              <w:keepLines/>
              <w:rPr>
                <w:rFonts w:eastAsia="Times New Roman"/>
                <w:sz w:val="16"/>
                <w:szCs w:val="16"/>
                <w:lang w:val="fr-FR" w:eastAsia="en-US"/>
              </w:rPr>
            </w:pPr>
          </w:p>
          <w:p w:rsidR="009714CE" w:rsidRPr="009C0842" w:rsidRDefault="00F1724D"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Gestion du cycle annuel des performances du personnel;</w:t>
            </w:r>
          </w:p>
          <w:p w:rsidR="009714CE" w:rsidRPr="009C0842" w:rsidRDefault="00F1724D"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Suivi des objectifs individuels;</w:t>
            </w:r>
          </w:p>
          <w:p w:rsidR="009714CE" w:rsidRPr="009C0842" w:rsidRDefault="00F1724D"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Capacité d</w:t>
            </w:r>
            <w:r w:rsidR="00B50C5B" w:rsidRPr="009C0842">
              <w:rPr>
                <w:rFonts w:eastAsia="Times New Roman"/>
                <w:sz w:val="16"/>
                <w:szCs w:val="16"/>
                <w:lang w:val="fr-FR" w:eastAsia="en-US"/>
              </w:rPr>
              <w:t>’</w:t>
            </w:r>
            <w:r w:rsidRPr="009C0842">
              <w:rPr>
                <w:rFonts w:eastAsia="Times New Roman"/>
                <w:sz w:val="16"/>
                <w:szCs w:val="16"/>
                <w:lang w:val="fr-FR" w:eastAsia="en-US"/>
              </w:rPr>
              <w:t>effectuer des évaluations sophistiquées du travail du personnel (évaluation par les pairs, 360, etc.);</w:t>
            </w:r>
          </w:p>
          <w:p w:rsidR="009714CE" w:rsidRPr="009C0842" w:rsidRDefault="00F1724D"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Enregistrement des performances;</w:t>
            </w:r>
          </w:p>
          <w:p w:rsidR="009714CE" w:rsidRPr="009C0842" w:rsidRDefault="00F1724D"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Suivi et analyse des performances globales du personnel à l</w:t>
            </w:r>
            <w:r w:rsidR="00B50C5B" w:rsidRPr="009C0842">
              <w:rPr>
                <w:rFonts w:eastAsia="Times New Roman"/>
                <w:sz w:val="16"/>
                <w:szCs w:val="16"/>
                <w:lang w:val="fr-FR" w:eastAsia="en-US"/>
              </w:rPr>
              <w:t>’</w:t>
            </w:r>
            <w:r w:rsidRPr="009C0842">
              <w:rPr>
                <w:rFonts w:eastAsia="Times New Roman"/>
                <w:sz w:val="16"/>
                <w:szCs w:val="16"/>
                <w:lang w:val="fr-FR" w:eastAsia="en-US"/>
              </w:rPr>
              <w:t>échelle de l</w:t>
            </w:r>
            <w:r w:rsidR="00B50C5B" w:rsidRPr="009C0842">
              <w:rPr>
                <w:rFonts w:eastAsia="Times New Roman"/>
                <w:sz w:val="16"/>
                <w:szCs w:val="16"/>
                <w:lang w:val="fr-FR" w:eastAsia="en-US"/>
              </w:rPr>
              <w:t>’</w:t>
            </w:r>
            <w:r w:rsidRPr="009C0842">
              <w:rPr>
                <w:rFonts w:eastAsia="Times New Roman"/>
                <w:sz w:val="16"/>
                <w:szCs w:val="16"/>
                <w:lang w:val="fr-FR" w:eastAsia="en-US"/>
              </w:rPr>
              <w:t>Organisation.</w:t>
            </w:r>
          </w:p>
          <w:p w:rsidR="009714CE" w:rsidRPr="009C0842" w:rsidRDefault="009714CE" w:rsidP="00391337">
            <w:pPr>
              <w:keepNext/>
              <w:keepLines/>
              <w:rPr>
                <w:rFonts w:eastAsia="Times New Roman"/>
                <w:sz w:val="16"/>
                <w:szCs w:val="16"/>
                <w:lang w:val="fr-FR" w:eastAsia="en-US"/>
              </w:rPr>
            </w:pPr>
          </w:p>
          <w:p w:rsidR="009714CE" w:rsidRPr="009C0842" w:rsidRDefault="00F1724D" w:rsidP="00391337">
            <w:pPr>
              <w:keepNext/>
              <w:keepLines/>
              <w:rPr>
                <w:rFonts w:eastAsia="Times New Roman"/>
                <w:b/>
                <w:bCs/>
                <w:sz w:val="16"/>
                <w:szCs w:val="16"/>
                <w:u w:val="single"/>
                <w:lang w:val="fr-FR" w:eastAsia="en-US"/>
              </w:rPr>
            </w:pPr>
            <w:r w:rsidRPr="009C0842">
              <w:rPr>
                <w:rFonts w:eastAsia="Times New Roman"/>
                <w:b/>
                <w:bCs/>
                <w:sz w:val="16"/>
                <w:szCs w:val="16"/>
                <w:u w:val="single"/>
                <w:lang w:val="fr-FR" w:eastAsia="en-US"/>
              </w:rPr>
              <w:t>Gestion de la formation</w:t>
            </w:r>
          </w:p>
          <w:p w:rsidR="009714CE" w:rsidRPr="009C0842" w:rsidRDefault="009714CE" w:rsidP="00391337">
            <w:pPr>
              <w:keepNext/>
              <w:keepLines/>
              <w:rPr>
                <w:rFonts w:eastAsia="Times New Roman"/>
                <w:b/>
                <w:bCs/>
                <w:sz w:val="16"/>
                <w:szCs w:val="16"/>
                <w:u w:val="single"/>
                <w:lang w:val="fr-FR" w:eastAsia="en-US"/>
              </w:rPr>
            </w:pPr>
          </w:p>
          <w:p w:rsidR="009714CE" w:rsidRPr="009C0842" w:rsidRDefault="00F1724D" w:rsidP="00391337">
            <w:pPr>
              <w:keepNext/>
              <w:keepLines/>
              <w:rPr>
                <w:rFonts w:eastAsia="Times New Roman"/>
                <w:b/>
                <w:bCs/>
                <w:i/>
                <w:iCs/>
                <w:sz w:val="16"/>
                <w:szCs w:val="16"/>
                <w:lang w:val="fr-FR" w:eastAsia="en-US"/>
              </w:rPr>
            </w:pPr>
            <w:r w:rsidRPr="009C0842">
              <w:rPr>
                <w:rFonts w:eastAsia="Times New Roman"/>
                <w:b/>
                <w:bCs/>
                <w:i/>
                <w:iCs/>
                <w:sz w:val="16"/>
                <w:szCs w:val="16"/>
                <w:lang w:val="fr-FR" w:eastAsia="en-US"/>
              </w:rPr>
              <w:t>Fonctionnalités disponibles :</w:t>
            </w:r>
          </w:p>
          <w:p w:rsidR="009714CE" w:rsidRPr="009C0842" w:rsidRDefault="009714CE" w:rsidP="00391337">
            <w:pPr>
              <w:keepNext/>
              <w:keepLines/>
              <w:rPr>
                <w:rFonts w:eastAsia="Times New Roman"/>
                <w:sz w:val="16"/>
                <w:szCs w:val="16"/>
                <w:lang w:val="fr-FR" w:eastAsia="en-US"/>
              </w:rPr>
            </w:pPr>
          </w:p>
          <w:p w:rsidR="009714CE" w:rsidRPr="009C0842" w:rsidRDefault="00F1724D"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Détermination des possibilités de formation (à partir des évaluations des performances);</w:t>
            </w:r>
          </w:p>
          <w:p w:rsidR="009714CE" w:rsidRPr="009C0842" w:rsidRDefault="00F1724D" w:rsidP="00391337">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Gestion des activités de formation planifiées;</w:t>
            </w:r>
          </w:p>
          <w:p w:rsidR="009714CE" w:rsidRPr="009C0842" w:rsidRDefault="00F1724D" w:rsidP="00391337">
            <w:pPr>
              <w:keepNext/>
              <w:keepLines/>
              <w:numPr>
                <w:ilvl w:val="0"/>
                <w:numId w:val="6"/>
              </w:numPr>
              <w:rPr>
                <w:rFonts w:eastAsia="Times New Roman"/>
                <w:bCs/>
                <w:sz w:val="16"/>
                <w:szCs w:val="16"/>
                <w:lang w:val="fr-FR" w:eastAsia="en-US"/>
              </w:rPr>
            </w:pPr>
            <w:r w:rsidRPr="009C0842">
              <w:rPr>
                <w:rFonts w:eastAsia="Times New Roman"/>
                <w:bCs/>
                <w:sz w:val="16"/>
                <w:szCs w:val="16"/>
                <w:lang w:val="fr-FR" w:eastAsia="en-US"/>
              </w:rPr>
              <w:t>Enregistrement des résultats des formations;</w:t>
            </w:r>
          </w:p>
          <w:p w:rsidR="00796E06" w:rsidRPr="009C0842" w:rsidRDefault="00F1724D" w:rsidP="00391337">
            <w:pPr>
              <w:keepNext/>
              <w:keepLines/>
              <w:numPr>
                <w:ilvl w:val="0"/>
                <w:numId w:val="6"/>
              </w:numPr>
              <w:rPr>
                <w:rFonts w:eastAsia="Times New Roman"/>
                <w:b/>
                <w:bCs/>
                <w:sz w:val="16"/>
                <w:szCs w:val="16"/>
                <w:u w:val="single"/>
                <w:lang w:val="fr-FR" w:eastAsia="en-US"/>
              </w:rPr>
            </w:pPr>
            <w:r w:rsidRPr="009C0842">
              <w:rPr>
                <w:rFonts w:eastAsia="Times New Roman"/>
                <w:bCs/>
                <w:sz w:val="16"/>
                <w:szCs w:val="16"/>
                <w:lang w:val="fr-FR" w:eastAsia="en-US"/>
              </w:rPr>
              <w:t>Suivi et analyse des besoins généraux du personnel en matière de formation.</w:t>
            </w:r>
          </w:p>
        </w:tc>
      </w:tr>
      <w:tr w:rsidR="009C0842" w:rsidRPr="005977E5" w:rsidTr="00A92DFD">
        <w:trPr>
          <w:trHeight w:val="1263"/>
        </w:trPr>
        <w:tc>
          <w:tcPr>
            <w:tcW w:w="1232" w:type="pct"/>
            <w:tcBorders>
              <w:bottom w:val="single" w:sz="4" w:space="0" w:color="auto"/>
            </w:tcBorders>
            <w:shd w:val="clear" w:color="auto" w:fill="auto"/>
            <w:tcMar>
              <w:top w:w="113" w:type="dxa"/>
              <w:bottom w:w="113" w:type="dxa"/>
            </w:tcMar>
          </w:tcPr>
          <w:p w:rsidR="009714CE" w:rsidRPr="009C0842" w:rsidRDefault="00F1724D" w:rsidP="00391337">
            <w:pPr>
              <w:rPr>
                <w:rFonts w:eastAsia="Times New Roman"/>
                <w:sz w:val="16"/>
                <w:szCs w:val="16"/>
                <w:lang w:val="fr-FR" w:eastAsia="en-US"/>
              </w:rPr>
            </w:pPr>
            <w:r w:rsidRPr="009C0842">
              <w:rPr>
                <w:rFonts w:eastAsia="Times New Roman"/>
                <w:b/>
                <w:i/>
                <w:sz w:val="16"/>
                <w:szCs w:val="16"/>
                <w:lang w:val="fr-FR" w:eastAsia="en-US"/>
              </w:rPr>
              <w:t xml:space="preserve">Utilisateurs : </w:t>
            </w:r>
            <w:r w:rsidRPr="009C0842">
              <w:rPr>
                <w:rFonts w:eastAsia="Times New Roman"/>
                <w:sz w:val="16"/>
                <w:szCs w:val="16"/>
                <w:lang w:val="fr-FR" w:eastAsia="en-US"/>
              </w:rPr>
              <w:t>DGRH, Paie, Division de l</w:t>
            </w:r>
            <w:r w:rsidR="00B50C5B" w:rsidRPr="009C0842">
              <w:rPr>
                <w:rFonts w:eastAsia="Times New Roman"/>
                <w:sz w:val="16"/>
                <w:szCs w:val="16"/>
                <w:lang w:val="fr-FR" w:eastAsia="en-US"/>
              </w:rPr>
              <w:t>’</w:t>
            </w:r>
            <w:r w:rsidRPr="009C0842">
              <w:rPr>
                <w:rFonts w:eastAsia="Times New Roman"/>
                <w:sz w:val="16"/>
                <w:szCs w:val="16"/>
                <w:lang w:val="fr-FR" w:eastAsia="en-US"/>
              </w:rPr>
              <w:t>exécution des programmes et du budget, Service de coordination de la sûreté et de la sécurité, Division de l</w:t>
            </w:r>
            <w:r w:rsidR="00B50C5B" w:rsidRPr="009C0842">
              <w:rPr>
                <w:rFonts w:eastAsia="Times New Roman"/>
                <w:sz w:val="16"/>
                <w:szCs w:val="16"/>
                <w:lang w:val="fr-FR" w:eastAsia="en-US"/>
              </w:rPr>
              <w:t>’</w:t>
            </w:r>
            <w:r w:rsidRPr="009C0842">
              <w:rPr>
                <w:rFonts w:eastAsia="Times New Roman"/>
                <w:sz w:val="16"/>
                <w:szCs w:val="16"/>
                <w:lang w:val="fr-FR" w:eastAsia="en-US"/>
              </w:rPr>
              <w:t>infrastructure des locaux, Standard</w:t>
            </w:r>
          </w:p>
          <w:p w:rsidR="00834FF5" w:rsidRPr="009C0842" w:rsidRDefault="00F1724D" w:rsidP="00391337">
            <w:pPr>
              <w:rPr>
                <w:rFonts w:eastAsia="Times New Roman"/>
                <w:b/>
                <w:bCs/>
                <w:i/>
                <w:iCs/>
                <w:sz w:val="16"/>
                <w:szCs w:val="16"/>
                <w:lang w:val="fr-FR" w:eastAsia="en-US"/>
              </w:rPr>
            </w:pPr>
            <w:r w:rsidRPr="009C0842">
              <w:rPr>
                <w:rFonts w:eastAsia="Times New Roman"/>
                <w:b/>
                <w:bCs/>
                <w:i/>
                <w:iCs/>
                <w:sz w:val="16"/>
                <w:szCs w:val="16"/>
                <w:lang w:val="fr-FR" w:eastAsia="en-US"/>
              </w:rPr>
              <w:t xml:space="preserve">Technologie : </w:t>
            </w:r>
            <w:proofErr w:type="spellStart"/>
            <w:r w:rsidRPr="009C0842">
              <w:rPr>
                <w:rFonts w:eastAsia="Times New Roman"/>
                <w:bCs/>
                <w:iCs/>
                <w:sz w:val="16"/>
                <w:szCs w:val="16"/>
                <w:lang w:val="fr-FR" w:eastAsia="en-US"/>
              </w:rPr>
              <w:t>PeopleSoft</w:t>
            </w:r>
            <w:proofErr w:type="spellEnd"/>
          </w:p>
        </w:tc>
        <w:tc>
          <w:tcPr>
            <w:tcW w:w="1230" w:type="pct"/>
            <w:tcBorders>
              <w:bottom w:val="single" w:sz="4" w:space="0" w:color="auto"/>
            </w:tcBorders>
          </w:tcPr>
          <w:p w:rsidR="009714CE" w:rsidRPr="009C0842" w:rsidRDefault="00F1724D" w:rsidP="00391337">
            <w:pPr>
              <w:rPr>
                <w:rFonts w:eastAsia="Times New Roman"/>
                <w:sz w:val="16"/>
                <w:szCs w:val="16"/>
                <w:lang w:val="fr-FR" w:eastAsia="en-US"/>
              </w:rPr>
            </w:pPr>
            <w:r w:rsidRPr="009C0842">
              <w:rPr>
                <w:rFonts w:eastAsia="Times New Roman"/>
                <w:b/>
                <w:i/>
                <w:sz w:val="16"/>
                <w:szCs w:val="16"/>
                <w:lang w:val="fr-FR" w:eastAsia="en-US"/>
              </w:rPr>
              <w:t>Utilisateurs</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r w:rsidRPr="009C0842">
              <w:rPr>
                <w:rFonts w:eastAsia="Times New Roman"/>
                <w:sz w:val="16"/>
                <w:szCs w:val="16"/>
                <w:lang w:val="fr-FR" w:eastAsia="en-US"/>
              </w:rPr>
              <w:t>tout le personnel</w:t>
            </w:r>
          </w:p>
          <w:p w:rsidR="009714CE" w:rsidRPr="009C0842" w:rsidRDefault="00F1724D" w:rsidP="00391337">
            <w:pPr>
              <w:rPr>
                <w:rFonts w:eastAsia="Times New Roman"/>
                <w:iCs/>
                <w:sz w:val="16"/>
                <w:szCs w:val="16"/>
                <w:lang w:val="fr-FR" w:eastAsia="en-US"/>
              </w:rPr>
            </w:pPr>
            <w:r w:rsidRPr="009C0842">
              <w:rPr>
                <w:rFonts w:eastAsia="Times New Roman"/>
                <w:b/>
                <w:i/>
                <w:iCs/>
                <w:sz w:val="16"/>
                <w:szCs w:val="16"/>
                <w:lang w:val="fr-FR" w:eastAsia="en-US"/>
              </w:rPr>
              <w:t xml:space="preserve">Technologie : </w:t>
            </w:r>
            <w:proofErr w:type="spellStart"/>
            <w:r w:rsidRPr="009C0842">
              <w:rPr>
                <w:rFonts w:eastAsia="Times New Roman"/>
                <w:iCs/>
                <w:sz w:val="16"/>
                <w:szCs w:val="16"/>
                <w:lang w:val="fr-FR" w:eastAsia="en-US"/>
              </w:rPr>
              <w:t>PeopleSoft</w:t>
            </w:r>
            <w:proofErr w:type="spellEnd"/>
          </w:p>
          <w:p w:rsidR="00834FF5" w:rsidRPr="009C0842" w:rsidRDefault="00834FF5" w:rsidP="00391337">
            <w:pPr>
              <w:rPr>
                <w:rFonts w:eastAsia="Times New Roman"/>
                <w:b/>
                <w:bCs/>
                <w:sz w:val="16"/>
                <w:szCs w:val="16"/>
                <w:u w:val="single"/>
                <w:lang w:val="fr-FR" w:eastAsia="en-US"/>
              </w:rPr>
            </w:pPr>
          </w:p>
        </w:tc>
        <w:tc>
          <w:tcPr>
            <w:tcW w:w="1230" w:type="pct"/>
            <w:tcBorders>
              <w:bottom w:val="single" w:sz="4" w:space="0" w:color="auto"/>
            </w:tcBorders>
          </w:tcPr>
          <w:p w:rsidR="009714CE" w:rsidRPr="009C0842" w:rsidRDefault="00F1724D" w:rsidP="00391337">
            <w:pPr>
              <w:rPr>
                <w:rFonts w:eastAsia="Times New Roman"/>
                <w:sz w:val="16"/>
                <w:szCs w:val="16"/>
                <w:lang w:val="fr-FR" w:eastAsia="en-US"/>
              </w:rPr>
            </w:pPr>
            <w:r w:rsidRPr="009C0842">
              <w:rPr>
                <w:rFonts w:eastAsia="Times New Roman"/>
                <w:b/>
                <w:i/>
                <w:sz w:val="16"/>
                <w:szCs w:val="16"/>
                <w:lang w:val="fr-FR" w:eastAsia="en-US"/>
              </w:rPr>
              <w:t>Utilisateurs</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r w:rsidRPr="009C0842">
              <w:rPr>
                <w:rFonts w:eastAsia="Times New Roman"/>
                <w:sz w:val="16"/>
                <w:szCs w:val="16"/>
                <w:lang w:val="fr-FR" w:eastAsia="en-US"/>
              </w:rPr>
              <w:t>DGRH, Division des achats et des voyages, tout le personnel, candidats internes et externes (recrutement) et tout le personnel (libre</w:t>
            </w:r>
            <w:r w:rsidR="00D50811" w:rsidRPr="009C0842">
              <w:rPr>
                <w:rFonts w:eastAsia="Times New Roman"/>
                <w:sz w:val="16"/>
                <w:szCs w:val="16"/>
                <w:lang w:val="fr-FR" w:eastAsia="en-US"/>
              </w:rPr>
              <w:noBreakHyphen/>
            </w:r>
            <w:r w:rsidRPr="009C0842">
              <w:rPr>
                <w:rFonts w:eastAsia="Times New Roman"/>
                <w:sz w:val="16"/>
                <w:szCs w:val="16"/>
                <w:lang w:val="fr-FR" w:eastAsia="en-US"/>
              </w:rPr>
              <w:t>service)</w:t>
            </w:r>
          </w:p>
          <w:p w:rsidR="00834FF5" w:rsidRPr="009C0842" w:rsidRDefault="001C0C9D" w:rsidP="00391337">
            <w:pPr>
              <w:rPr>
                <w:rFonts w:eastAsia="Times New Roman"/>
                <w:b/>
                <w:bCs/>
                <w:sz w:val="16"/>
                <w:szCs w:val="16"/>
                <w:u w:val="single"/>
                <w:lang w:val="fr-FR" w:eastAsia="en-US"/>
              </w:rPr>
            </w:pPr>
            <w:r w:rsidRPr="009C0842">
              <w:rPr>
                <w:rFonts w:eastAsia="Times New Roman"/>
                <w:b/>
                <w:bCs/>
                <w:i/>
                <w:sz w:val="16"/>
                <w:szCs w:val="16"/>
                <w:lang w:val="fr-FR" w:eastAsia="en-US"/>
              </w:rPr>
              <w:t>Technologie</w:t>
            </w:r>
            <w:r w:rsidR="00DC64FD" w:rsidRPr="009C0842">
              <w:rPr>
                <w:rFonts w:eastAsia="Times New Roman"/>
                <w:b/>
                <w:bCs/>
                <w:i/>
                <w:sz w:val="16"/>
                <w:szCs w:val="16"/>
                <w:lang w:val="fr-FR" w:eastAsia="en-US"/>
              </w:rPr>
              <w:t> </w:t>
            </w:r>
            <w:r w:rsidRPr="009C0842">
              <w:rPr>
                <w:rFonts w:eastAsia="Times New Roman"/>
                <w:b/>
                <w:bCs/>
                <w:i/>
                <w:sz w:val="16"/>
                <w:szCs w:val="16"/>
                <w:lang w:val="fr-FR" w:eastAsia="en-US"/>
              </w:rPr>
              <w:t xml:space="preserve">: </w:t>
            </w:r>
            <w:proofErr w:type="spellStart"/>
            <w:r w:rsidRPr="009C0842">
              <w:rPr>
                <w:rFonts w:eastAsia="Times New Roman"/>
                <w:bCs/>
                <w:sz w:val="16"/>
                <w:szCs w:val="16"/>
                <w:lang w:val="fr-FR" w:eastAsia="en-US"/>
              </w:rPr>
              <w:t>Taleo</w:t>
            </w:r>
            <w:proofErr w:type="spellEnd"/>
            <w:r w:rsidRPr="009C0842">
              <w:rPr>
                <w:rFonts w:eastAsia="Times New Roman"/>
                <w:bCs/>
                <w:sz w:val="16"/>
                <w:szCs w:val="16"/>
                <w:lang w:val="fr-FR" w:eastAsia="en-US"/>
              </w:rPr>
              <w:t xml:space="preserve"> (recrutement) et </w:t>
            </w:r>
            <w:proofErr w:type="spellStart"/>
            <w:r w:rsidRPr="009C0842">
              <w:rPr>
                <w:rFonts w:eastAsia="Times New Roman"/>
                <w:bCs/>
                <w:sz w:val="16"/>
                <w:szCs w:val="16"/>
                <w:lang w:val="fr-FR" w:eastAsia="en-US"/>
              </w:rPr>
              <w:t>PeopleSoft</w:t>
            </w:r>
            <w:proofErr w:type="spellEnd"/>
            <w:r w:rsidRPr="009C0842">
              <w:rPr>
                <w:rFonts w:eastAsia="Times New Roman"/>
                <w:bCs/>
                <w:sz w:val="16"/>
                <w:szCs w:val="16"/>
                <w:lang w:val="fr-FR" w:eastAsia="en-US"/>
              </w:rPr>
              <w:t xml:space="preserve"> (libre</w:t>
            </w:r>
            <w:r w:rsidR="00D50811" w:rsidRPr="009C0842">
              <w:rPr>
                <w:rFonts w:eastAsia="Times New Roman"/>
                <w:bCs/>
                <w:sz w:val="16"/>
                <w:szCs w:val="16"/>
                <w:lang w:val="fr-FR" w:eastAsia="en-US"/>
              </w:rPr>
              <w:noBreakHyphen/>
            </w:r>
            <w:r w:rsidRPr="009C0842">
              <w:rPr>
                <w:rFonts w:eastAsia="Times New Roman"/>
                <w:bCs/>
                <w:sz w:val="16"/>
                <w:szCs w:val="16"/>
                <w:lang w:val="fr-FR" w:eastAsia="en-US"/>
              </w:rPr>
              <w:t>service)</w:t>
            </w:r>
          </w:p>
        </w:tc>
        <w:tc>
          <w:tcPr>
            <w:tcW w:w="1308" w:type="pct"/>
            <w:tcBorders>
              <w:bottom w:val="single" w:sz="4" w:space="0" w:color="auto"/>
            </w:tcBorders>
          </w:tcPr>
          <w:p w:rsidR="009714CE" w:rsidRPr="009C0842" w:rsidRDefault="001C0C9D" w:rsidP="00391337">
            <w:pPr>
              <w:rPr>
                <w:rFonts w:eastAsia="Times New Roman"/>
                <w:sz w:val="16"/>
                <w:szCs w:val="16"/>
                <w:lang w:val="fr-FR" w:eastAsia="en-US"/>
              </w:rPr>
            </w:pPr>
            <w:r w:rsidRPr="009C0842">
              <w:rPr>
                <w:rFonts w:eastAsia="Times New Roman"/>
                <w:b/>
                <w:i/>
                <w:sz w:val="16"/>
                <w:szCs w:val="16"/>
                <w:lang w:val="fr-FR" w:eastAsia="en-US"/>
              </w:rPr>
              <w:t>Utilisateurs</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r w:rsidRPr="009C0842">
              <w:rPr>
                <w:rFonts w:eastAsia="Times New Roman"/>
                <w:sz w:val="16"/>
                <w:szCs w:val="16"/>
                <w:lang w:val="fr-FR" w:eastAsia="en-US"/>
              </w:rPr>
              <w:t>tout le personnel</w:t>
            </w:r>
          </w:p>
          <w:p w:rsidR="00834FF5" w:rsidRPr="009C0842" w:rsidRDefault="001C0C9D" w:rsidP="00391337">
            <w:pPr>
              <w:rPr>
                <w:rFonts w:eastAsia="Times New Roman"/>
                <w:b/>
                <w:bCs/>
                <w:sz w:val="16"/>
                <w:szCs w:val="16"/>
                <w:u w:val="single"/>
                <w:lang w:val="fr-FR" w:eastAsia="en-US"/>
              </w:rPr>
            </w:pPr>
            <w:r w:rsidRPr="009C0842">
              <w:rPr>
                <w:rFonts w:eastAsia="Times New Roman"/>
                <w:b/>
                <w:bCs/>
                <w:i/>
                <w:sz w:val="16"/>
                <w:szCs w:val="16"/>
                <w:lang w:val="fr-FR" w:eastAsia="en-US"/>
              </w:rPr>
              <w:t xml:space="preserve">Technologie : </w:t>
            </w:r>
            <w:proofErr w:type="spellStart"/>
            <w:r w:rsidRPr="009C0842">
              <w:rPr>
                <w:rFonts w:eastAsia="Times New Roman"/>
                <w:bCs/>
                <w:sz w:val="16"/>
                <w:szCs w:val="16"/>
                <w:lang w:val="fr-FR" w:eastAsia="en-US"/>
              </w:rPr>
              <w:t>PeopleSoft</w:t>
            </w:r>
            <w:proofErr w:type="spellEnd"/>
          </w:p>
        </w:tc>
      </w:tr>
    </w:tbl>
    <w:p w:rsidR="00391337" w:rsidRPr="005977E5" w:rsidRDefault="00391337" w:rsidP="00391337">
      <w:pPr>
        <w:rPr>
          <w:lang w:val="fr-FR"/>
        </w:rPr>
      </w:pPr>
    </w:p>
    <w:p w:rsidR="009714CE" w:rsidRDefault="001C0C9D" w:rsidP="009C0842">
      <w:pPr>
        <w:pStyle w:val="Heading2"/>
        <w:rPr>
          <w:lang w:val="fr-FR"/>
        </w:rPr>
      </w:pPr>
      <w:r w:rsidRPr="009C0842">
        <w:rPr>
          <w:lang w:val="fr-FR"/>
        </w:rPr>
        <w:t>Gestion axée sur les résultats (grâce à la mise en place d</w:t>
      </w:r>
      <w:r w:rsidR="00B50C5B" w:rsidRPr="009C0842">
        <w:rPr>
          <w:lang w:val="fr-FR"/>
        </w:rPr>
        <w:t>’</w:t>
      </w:r>
      <w:r w:rsidRPr="009C0842">
        <w:rPr>
          <w:lang w:val="fr-FR"/>
        </w:rPr>
        <w:t>outils de gestion des performances de l</w:t>
      </w:r>
      <w:r w:rsidR="00B50C5B" w:rsidRPr="009C0842">
        <w:rPr>
          <w:lang w:val="fr-FR"/>
        </w:rPr>
        <w:t>’</w:t>
      </w:r>
      <w:r w:rsidRPr="009C0842">
        <w:rPr>
          <w:lang w:val="fr-FR"/>
        </w:rPr>
        <w:t>Organisation)</w:t>
      </w:r>
    </w:p>
    <w:p w:rsidR="009C0842" w:rsidRPr="009C0842" w:rsidRDefault="009C0842" w:rsidP="009C0842">
      <w:pPr>
        <w:rPr>
          <w:lang w:val="fr-FR"/>
        </w:rPr>
      </w:pPr>
    </w:p>
    <w:p w:rsidR="009714CE" w:rsidRPr="009C0842" w:rsidRDefault="002E1FB6" w:rsidP="009C0842">
      <w:pPr>
        <w:pStyle w:val="ONUMFS"/>
        <w:rPr>
          <w:lang w:val="fr-FR"/>
        </w:rPr>
      </w:pPr>
      <w:r w:rsidRPr="009C0842">
        <w:rPr>
          <w:lang w:val="fr-FR"/>
        </w:rPr>
        <w:t>L</w:t>
      </w:r>
      <w:r w:rsidR="00B50C5B" w:rsidRPr="009C0842">
        <w:rPr>
          <w:lang w:val="fr-FR"/>
        </w:rPr>
        <w:t>’</w:t>
      </w:r>
      <w:r w:rsidRPr="009C0842">
        <w:rPr>
          <w:lang w:val="fr-FR"/>
        </w:rPr>
        <w:t>application de gestion des performances de l</w:t>
      </w:r>
      <w:r w:rsidR="00B50C5B" w:rsidRPr="009C0842">
        <w:rPr>
          <w:lang w:val="fr-FR"/>
        </w:rPr>
        <w:t>’</w:t>
      </w:r>
      <w:r w:rsidRPr="009C0842">
        <w:rPr>
          <w:lang w:val="fr-FR"/>
        </w:rPr>
        <w:t>Organisation renforce la démarche fondamentale de l</w:t>
      </w:r>
      <w:r w:rsidR="00B50C5B" w:rsidRPr="009C0842">
        <w:rPr>
          <w:lang w:val="fr-FR"/>
        </w:rPr>
        <w:t>’</w:t>
      </w:r>
      <w:r w:rsidRPr="009C0842">
        <w:rPr>
          <w:lang w:val="fr-FR"/>
        </w:rPr>
        <w:t>OMPI en matière de gestion axée sur les résultats et consolide les principes qu</w:t>
      </w:r>
      <w:r w:rsidR="00B50C5B" w:rsidRPr="009C0842">
        <w:rPr>
          <w:lang w:val="fr-FR"/>
        </w:rPr>
        <w:t>’</w:t>
      </w:r>
      <w:r w:rsidRPr="009C0842">
        <w:rPr>
          <w:lang w:val="fr-FR"/>
        </w:rPr>
        <w:t>elle applique pour mettre en place une planification, un suivi et une gestion des ressources cohérentes dans ce domai</w:t>
      </w:r>
      <w:r w:rsidR="00D50811" w:rsidRPr="009C0842">
        <w:rPr>
          <w:lang w:val="fr-FR"/>
        </w:rPr>
        <w:t>ne.  El</w:t>
      </w:r>
      <w:r w:rsidRPr="009C0842">
        <w:rPr>
          <w:lang w:val="fr-FR"/>
        </w:rPr>
        <w:t>le offre aux chefs de programme la possibilité d</w:t>
      </w:r>
      <w:r w:rsidR="00B50C5B" w:rsidRPr="009C0842">
        <w:rPr>
          <w:lang w:val="fr-FR"/>
        </w:rPr>
        <w:t>’</w:t>
      </w:r>
      <w:r w:rsidRPr="009C0842">
        <w:rPr>
          <w:lang w:val="fr-FR"/>
        </w:rPr>
        <w:t>élaborer leurs programmes biennaux et annuels et de surveiller leurs programmes de travail annuels en ligne de façon intégrée et centralis</w:t>
      </w:r>
      <w:r w:rsidR="00D50811" w:rsidRPr="009C0842">
        <w:rPr>
          <w:lang w:val="fr-FR"/>
        </w:rPr>
        <w:t>ée.  El</w:t>
      </w:r>
      <w:r w:rsidRPr="009C0842">
        <w:rPr>
          <w:lang w:val="fr-FR"/>
        </w:rPr>
        <w:t>le fournit à l</w:t>
      </w:r>
      <w:r w:rsidR="00B50C5B" w:rsidRPr="009C0842">
        <w:rPr>
          <w:lang w:val="fr-FR"/>
        </w:rPr>
        <w:t>’</w:t>
      </w:r>
      <w:r w:rsidRPr="009C0842">
        <w:rPr>
          <w:lang w:val="fr-FR"/>
        </w:rPr>
        <w:t>Organisation un système fiable de contrôle et de suivi des opérations et garantit que toutes les activités sont reliées aux résultats escomptés de l</w:t>
      </w:r>
      <w:r w:rsidR="00B50C5B" w:rsidRPr="009C0842">
        <w:rPr>
          <w:lang w:val="fr-FR"/>
        </w:rPr>
        <w:t>’</w:t>
      </w:r>
      <w:r w:rsidRPr="009C0842">
        <w:rPr>
          <w:lang w:val="fr-FR"/>
        </w:rPr>
        <w:t>OMPI, avec les ressources humaines et financières qui s</w:t>
      </w:r>
      <w:r w:rsidR="00B50C5B" w:rsidRPr="009C0842">
        <w:rPr>
          <w:lang w:val="fr-FR"/>
        </w:rPr>
        <w:t>’</w:t>
      </w:r>
      <w:r w:rsidRPr="009C0842">
        <w:rPr>
          <w:lang w:val="fr-FR"/>
        </w:rPr>
        <w:t>y rattachent.</w:t>
      </w:r>
    </w:p>
    <w:p w:rsidR="00B50C5B" w:rsidRPr="009C0842" w:rsidRDefault="00060803" w:rsidP="009C0842">
      <w:pPr>
        <w:pStyle w:val="ONUMFS"/>
        <w:rPr>
          <w:lang w:val="fr-FR"/>
        </w:rPr>
      </w:pPr>
      <w:r w:rsidRPr="009C0842">
        <w:rPr>
          <w:lang w:val="fr-FR"/>
        </w:rPr>
        <w:t>Au cours de la période considérée, la série de projets relatifs aux outils de gestion des performances de l</w:t>
      </w:r>
      <w:r w:rsidR="00B50C5B" w:rsidRPr="009C0842">
        <w:rPr>
          <w:lang w:val="fr-FR"/>
        </w:rPr>
        <w:t>’</w:t>
      </w:r>
      <w:r w:rsidR="008D591E" w:rsidRPr="009C0842">
        <w:rPr>
          <w:lang w:val="fr-FR"/>
        </w:rPr>
        <w:t>O</w:t>
      </w:r>
      <w:r w:rsidRPr="009C0842">
        <w:rPr>
          <w:lang w:val="fr-FR"/>
        </w:rPr>
        <w:t>rganisation a été clôturée après la mise en place réussie d</w:t>
      </w:r>
      <w:r w:rsidR="00B50C5B" w:rsidRPr="009C0842">
        <w:rPr>
          <w:lang w:val="fr-FR"/>
        </w:rPr>
        <w:t>’</w:t>
      </w:r>
      <w:r w:rsidRPr="009C0842">
        <w:rPr>
          <w:lang w:val="fr-FR"/>
        </w:rPr>
        <w:t>un certain nombre d</w:t>
      </w:r>
      <w:r w:rsidR="00B50C5B" w:rsidRPr="009C0842">
        <w:rPr>
          <w:lang w:val="fr-FR"/>
        </w:rPr>
        <w:t>’</w:t>
      </w:r>
      <w:r w:rsidRPr="009C0842">
        <w:rPr>
          <w:lang w:val="fr-FR"/>
        </w:rPr>
        <w:t>outi</w:t>
      </w:r>
      <w:r w:rsidR="00D50811" w:rsidRPr="009C0842">
        <w:rPr>
          <w:lang w:val="fr-FR"/>
        </w:rPr>
        <w:t xml:space="preserve">ls.  À </w:t>
      </w:r>
      <w:r w:rsidRPr="009C0842">
        <w:rPr>
          <w:lang w:val="fr-FR"/>
        </w:rPr>
        <w:t xml:space="preserve">la clôture, les opérations de maintenance et </w:t>
      </w:r>
      <w:r w:rsidR="008D591E" w:rsidRPr="009C0842">
        <w:rPr>
          <w:lang w:val="fr-FR"/>
        </w:rPr>
        <w:t>de développement</w:t>
      </w:r>
      <w:r w:rsidRPr="009C0842">
        <w:rPr>
          <w:lang w:val="fr-FR"/>
        </w:rPr>
        <w:t xml:space="preserve"> des outils ont été reprises par la Section des applications administratives et de gestion.</w:t>
      </w:r>
    </w:p>
    <w:p w:rsidR="009714CE" w:rsidRPr="009C0842" w:rsidRDefault="008D591E" w:rsidP="009C0842">
      <w:pPr>
        <w:pStyle w:val="ONUMFS"/>
        <w:rPr>
          <w:lang w:val="fr-FR"/>
        </w:rPr>
      </w:pPr>
      <w:r w:rsidRPr="009C0842">
        <w:rPr>
          <w:lang w:val="fr-FR"/>
        </w:rPr>
        <w:lastRenderedPageBreak/>
        <w:t>Afin d</w:t>
      </w:r>
      <w:r w:rsidR="00B50C5B" w:rsidRPr="009C0842">
        <w:rPr>
          <w:lang w:val="fr-FR"/>
        </w:rPr>
        <w:t>’</w:t>
      </w:r>
      <w:r w:rsidRPr="009C0842">
        <w:rPr>
          <w:lang w:val="fr-FR"/>
        </w:rPr>
        <w:t xml:space="preserve">assurer une transition en douceur, un certain nombre de ressources ont été fournies et financées </w:t>
      </w:r>
      <w:r w:rsidR="00A86667" w:rsidRPr="009C0842">
        <w:rPr>
          <w:lang w:val="fr-FR"/>
        </w:rPr>
        <w:t>par le</w:t>
      </w:r>
      <w:r w:rsidRPr="009C0842">
        <w:rPr>
          <w:lang w:val="fr-FR"/>
        </w:rPr>
        <w:t xml:space="preserve"> portefeuille de sorte que la Section des applications administratives et de gestion puisse assurer la maintenance et le développement des outils de gestion des performances de l</w:t>
      </w:r>
      <w:r w:rsidR="00B50C5B" w:rsidRPr="009C0842">
        <w:rPr>
          <w:lang w:val="fr-FR"/>
        </w:rPr>
        <w:t>’</w:t>
      </w:r>
      <w:r w:rsidRPr="009C0842">
        <w:rPr>
          <w:lang w:val="fr-FR"/>
        </w:rPr>
        <w:t>Organisati</w:t>
      </w:r>
      <w:r w:rsidR="00D50811" w:rsidRPr="009C0842">
        <w:rPr>
          <w:lang w:val="fr-FR"/>
        </w:rPr>
        <w:t>on.  On</w:t>
      </w:r>
      <w:r w:rsidR="00E02F0F" w:rsidRPr="009C0842">
        <w:rPr>
          <w:lang w:val="fr-FR"/>
        </w:rPr>
        <w:t xml:space="preserve"> peut citer</w:t>
      </w:r>
      <w:r w:rsidRPr="009C0842">
        <w:rPr>
          <w:lang w:val="fr-FR"/>
        </w:rPr>
        <w:t xml:space="preserve"> notamment</w:t>
      </w:r>
      <w:r w:rsidR="00DC64FD" w:rsidRPr="009C0842">
        <w:rPr>
          <w:lang w:val="fr-FR"/>
        </w:rPr>
        <w:t> </w:t>
      </w:r>
      <w:r w:rsidRPr="009C0842">
        <w:rPr>
          <w:lang w:val="fr-FR"/>
        </w:rPr>
        <w:t>:</w:t>
      </w:r>
    </w:p>
    <w:p w:rsidR="009714CE" w:rsidRPr="009C0842" w:rsidRDefault="005A1029" w:rsidP="009C0842">
      <w:pPr>
        <w:pStyle w:val="ONUMFS"/>
        <w:numPr>
          <w:ilvl w:val="1"/>
          <w:numId w:val="3"/>
        </w:numPr>
        <w:rPr>
          <w:lang w:val="fr-FR"/>
        </w:rPr>
      </w:pPr>
      <w:r w:rsidRPr="009C0842">
        <w:rPr>
          <w:lang w:val="fr-FR"/>
        </w:rPr>
        <w:t>une nouvelle application relative à la planification du programme de travail annuel pour l</w:t>
      </w:r>
      <w:r w:rsidR="00B50C5B" w:rsidRPr="009C0842">
        <w:rPr>
          <w:lang w:val="fr-FR"/>
        </w:rPr>
        <w:t>’</w:t>
      </w:r>
      <w:r w:rsidRPr="009C0842">
        <w:rPr>
          <w:lang w:val="fr-FR"/>
        </w:rPr>
        <w:t>exercice biennal</w:t>
      </w:r>
      <w:r w:rsidR="00DC64FD" w:rsidRPr="009C0842">
        <w:rPr>
          <w:lang w:val="fr-FR"/>
        </w:rPr>
        <w:t> </w:t>
      </w:r>
      <w:r w:rsidRPr="009C0842">
        <w:rPr>
          <w:lang w:val="fr-FR"/>
        </w:rPr>
        <w:t>2016</w:t>
      </w:r>
      <w:r w:rsidR="00D50811" w:rsidRPr="009C0842">
        <w:rPr>
          <w:lang w:val="fr-FR"/>
        </w:rPr>
        <w:noBreakHyphen/>
      </w:r>
      <w:r w:rsidRPr="009C0842">
        <w:rPr>
          <w:lang w:val="fr-FR"/>
        </w:rPr>
        <w:t>2017;</w:t>
      </w:r>
    </w:p>
    <w:p w:rsidR="00B50C5B" w:rsidRPr="009C0842" w:rsidRDefault="005A1029" w:rsidP="009C0842">
      <w:pPr>
        <w:pStyle w:val="ONUMFS"/>
        <w:numPr>
          <w:ilvl w:val="1"/>
          <w:numId w:val="3"/>
        </w:numPr>
        <w:rPr>
          <w:lang w:val="fr-FR"/>
        </w:rPr>
      </w:pPr>
      <w:r w:rsidRPr="009C0842">
        <w:rPr>
          <w:lang w:val="fr-FR"/>
        </w:rPr>
        <w:t>des améliorations notables au niveau de l</w:t>
      </w:r>
      <w:r w:rsidR="00B50C5B" w:rsidRPr="009C0842">
        <w:rPr>
          <w:lang w:val="fr-FR"/>
        </w:rPr>
        <w:t>’</w:t>
      </w:r>
      <w:r w:rsidRPr="009C0842">
        <w:rPr>
          <w:lang w:val="fr-FR"/>
        </w:rPr>
        <w:t>intégration des modules EPM, FSCM et RH, pour renforcer le partage des informations et simplifier certains processus, en particulier en ce qui concerne le report de postes fixes d</w:t>
      </w:r>
      <w:r w:rsidR="00B50C5B" w:rsidRPr="009C0842">
        <w:rPr>
          <w:lang w:val="fr-FR"/>
        </w:rPr>
        <w:t>’</w:t>
      </w:r>
      <w:r w:rsidRPr="009C0842">
        <w:rPr>
          <w:lang w:val="fr-FR"/>
        </w:rPr>
        <w:t xml:space="preserve">un exercice biennal au suivant et la présentation du budget et des montants réalisés </w:t>
      </w:r>
      <w:r w:rsidR="001C0525" w:rsidRPr="009C0842">
        <w:rPr>
          <w:lang w:val="fr-FR"/>
        </w:rPr>
        <w:t>par</w:t>
      </w:r>
      <w:r w:rsidRPr="009C0842">
        <w:rPr>
          <w:lang w:val="fr-FR"/>
        </w:rPr>
        <w:t xml:space="preserve"> niveau de poste.</w:t>
      </w:r>
    </w:p>
    <w:p w:rsidR="00407B0A" w:rsidRPr="009C0842" w:rsidRDefault="005A1029" w:rsidP="009C0842">
      <w:pPr>
        <w:pStyle w:val="ONUMFS"/>
        <w:rPr>
          <w:lang w:val="fr-FR"/>
        </w:rPr>
      </w:pPr>
      <w:r w:rsidRPr="009C0842">
        <w:rPr>
          <w:lang w:val="fr-FR"/>
        </w:rPr>
        <w:t>Les avantages découlant de la planification du programme de travail annuel sont résumés ci</w:t>
      </w:r>
      <w:r w:rsidR="00D50811" w:rsidRPr="009C0842">
        <w:rPr>
          <w:lang w:val="fr-FR"/>
        </w:rPr>
        <w:noBreakHyphen/>
      </w:r>
      <w:r w:rsidRPr="009C0842">
        <w:rPr>
          <w:lang w:val="fr-FR"/>
        </w:rPr>
        <w:t>après.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2394"/>
        <w:gridCol w:w="2394"/>
        <w:gridCol w:w="2316"/>
      </w:tblGrid>
      <w:tr w:rsidR="009C0842" w:rsidRPr="009C0842" w:rsidTr="008C1E8F">
        <w:trPr>
          <w:trHeight w:val="369"/>
          <w:tblHeader/>
        </w:trPr>
        <w:tc>
          <w:tcPr>
            <w:tcW w:w="2394" w:type="dxa"/>
            <w:tcBorders>
              <w:bottom w:val="single" w:sz="4" w:space="0" w:color="auto"/>
            </w:tcBorders>
            <w:shd w:val="clear" w:color="auto" w:fill="CCFFFF"/>
            <w:tcMar>
              <w:top w:w="113" w:type="dxa"/>
              <w:bottom w:w="113" w:type="dxa"/>
            </w:tcMar>
            <w:vAlign w:val="center"/>
          </w:tcPr>
          <w:p w:rsidR="00407B0A" w:rsidRPr="009C0842" w:rsidRDefault="005A1029" w:rsidP="009C0842">
            <w:pPr>
              <w:keepNext/>
              <w:keepLines/>
              <w:jc w:val="center"/>
              <w:rPr>
                <w:rFonts w:eastAsia="Times New Roman"/>
                <w:b/>
                <w:bCs/>
                <w:sz w:val="16"/>
                <w:szCs w:val="16"/>
                <w:lang w:val="fr-FR" w:eastAsia="en-US"/>
              </w:rPr>
            </w:pPr>
            <w:r w:rsidRPr="009C0842">
              <w:rPr>
                <w:rFonts w:eastAsia="Times New Roman"/>
                <w:b/>
                <w:bCs/>
                <w:sz w:val="16"/>
                <w:szCs w:val="16"/>
                <w:lang w:val="fr-FR" w:eastAsia="en-US"/>
              </w:rPr>
              <w:t xml:space="preserve">Avantages obtenus </w:t>
            </w:r>
            <w:r w:rsidR="00A92DFD" w:rsidRPr="009C0842">
              <w:rPr>
                <w:rFonts w:eastAsia="Times New Roman"/>
                <w:b/>
                <w:bCs/>
                <w:sz w:val="16"/>
                <w:szCs w:val="16"/>
                <w:lang w:val="fr-FR" w:eastAsia="en-US"/>
              </w:rPr>
              <w:br/>
            </w:r>
            <w:r w:rsidRPr="009C0842">
              <w:rPr>
                <w:rFonts w:eastAsia="Times New Roman"/>
                <w:b/>
                <w:bCs/>
                <w:sz w:val="16"/>
                <w:szCs w:val="16"/>
                <w:lang w:val="fr-FR" w:eastAsia="en-US"/>
              </w:rPr>
              <w:t>en 2012</w:t>
            </w:r>
          </w:p>
        </w:tc>
        <w:tc>
          <w:tcPr>
            <w:tcW w:w="2394" w:type="dxa"/>
            <w:tcBorders>
              <w:bottom w:val="single" w:sz="4" w:space="0" w:color="auto"/>
            </w:tcBorders>
            <w:shd w:val="clear" w:color="auto" w:fill="CCFFFF"/>
            <w:tcMar>
              <w:top w:w="113" w:type="dxa"/>
              <w:bottom w:w="113" w:type="dxa"/>
            </w:tcMar>
            <w:vAlign w:val="center"/>
          </w:tcPr>
          <w:p w:rsidR="00407B0A" w:rsidRPr="009C0842" w:rsidRDefault="005A1029" w:rsidP="009C0842">
            <w:pPr>
              <w:keepNext/>
              <w:keepLines/>
              <w:jc w:val="center"/>
              <w:rPr>
                <w:rFonts w:eastAsia="Times New Roman"/>
                <w:b/>
                <w:bCs/>
                <w:sz w:val="16"/>
                <w:szCs w:val="16"/>
                <w:lang w:val="fr-FR" w:eastAsia="en-US"/>
              </w:rPr>
            </w:pPr>
            <w:r w:rsidRPr="009C0842">
              <w:rPr>
                <w:rFonts w:eastAsia="Times New Roman"/>
                <w:b/>
                <w:bCs/>
                <w:sz w:val="16"/>
                <w:szCs w:val="16"/>
                <w:lang w:val="fr-FR" w:eastAsia="en-US"/>
              </w:rPr>
              <w:t xml:space="preserve">Avantages obtenus </w:t>
            </w:r>
            <w:r w:rsidR="00A92DFD" w:rsidRPr="009C0842">
              <w:rPr>
                <w:rFonts w:eastAsia="Times New Roman"/>
                <w:b/>
                <w:bCs/>
                <w:sz w:val="16"/>
                <w:szCs w:val="16"/>
                <w:lang w:val="fr-FR" w:eastAsia="en-US"/>
              </w:rPr>
              <w:br/>
            </w:r>
            <w:r w:rsidRPr="009C0842">
              <w:rPr>
                <w:rFonts w:eastAsia="Times New Roman"/>
                <w:b/>
                <w:bCs/>
                <w:sz w:val="16"/>
                <w:szCs w:val="16"/>
                <w:lang w:val="fr-FR" w:eastAsia="en-US"/>
              </w:rPr>
              <w:t>en 2013</w:t>
            </w:r>
          </w:p>
        </w:tc>
        <w:tc>
          <w:tcPr>
            <w:tcW w:w="2394" w:type="dxa"/>
            <w:tcBorders>
              <w:bottom w:val="single" w:sz="4" w:space="0" w:color="auto"/>
            </w:tcBorders>
            <w:shd w:val="clear" w:color="auto" w:fill="CCFFFF"/>
            <w:tcMar>
              <w:top w:w="113" w:type="dxa"/>
              <w:bottom w:w="113" w:type="dxa"/>
            </w:tcMar>
            <w:vAlign w:val="center"/>
          </w:tcPr>
          <w:p w:rsidR="00407B0A" w:rsidRPr="009C0842" w:rsidRDefault="005A1029" w:rsidP="009C0842">
            <w:pPr>
              <w:keepNext/>
              <w:keepLines/>
              <w:jc w:val="center"/>
              <w:rPr>
                <w:rFonts w:eastAsia="Times New Roman"/>
                <w:b/>
                <w:bCs/>
                <w:sz w:val="16"/>
                <w:szCs w:val="16"/>
                <w:lang w:val="fr-FR" w:eastAsia="en-US"/>
              </w:rPr>
            </w:pPr>
            <w:r w:rsidRPr="009C0842">
              <w:rPr>
                <w:rFonts w:eastAsia="Times New Roman"/>
                <w:b/>
                <w:bCs/>
                <w:sz w:val="16"/>
                <w:szCs w:val="16"/>
                <w:lang w:val="fr-FR" w:eastAsia="en-US"/>
              </w:rPr>
              <w:t xml:space="preserve">Avantages obtenus </w:t>
            </w:r>
            <w:r w:rsidR="00A92DFD" w:rsidRPr="009C0842">
              <w:rPr>
                <w:rFonts w:eastAsia="Times New Roman"/>
                <w:b/>
                <w:bCs/>
                <w:sz w:val="16"/>
                <w:szCs w:val="16"/>
                <w:lang w:val="fr-FR" w:eastAsia="en-US"/>
              </w:rPr>
              <w:br/>
            </w:r>
            <w:r w:rsidRPr="009C0842">
              <w:rPr>
                <w:rFonts w:eastAsia="Times New Roman"/>
                <w:b/>
                <w:bCs/>
                <w:sz w:val="16"/>
                <w:szCs w:val="16"/>
                <w:lang w:val="fr-FR" w:eastAsia="en-US"/>
              </w:rPr>
              <w:t>en 2014</w:t>
            </w:r>
          </w:p>
        </w:tc>
        <w:tc>
          <w:tcPr>
            <w:tcW w:w="2316" w:type="dxa"/>
            <w:tcBorders>
              <w:bottom w:val="single" w:sz="4" w:space="0" w:color="auto"/>
            </w:tcBorders>
            <w:shd w:val="clear" w:color="auto" w:fill="CCFFFF"/>
            <w:vAlign w:val="center"/>
          </w:tcPr>
          <w:p w:rsidR="00407B0A" w:rsidRPr="009C0842" w:rsidRDefault="005A1029" w:rsidP="009C0842">
            <w:pPr>
              <w:keepNext/>
              <w:keepLines/>
              <w:jc w:val="center"/>
              <w:rPr>
                <w:rFonts w:eastAsia="Times New Roman"/>
                <w:b/>
                <w:bCs/>
                <w:sz w:val="16"/>
                <w:szCs w:val="16"/>
                <w:lang w:val="fr-FR" w:eastAsia="en-US"/>
              </w:rPr>
            </w:pPr>
            <w:r w:rsidRPr="009C0842">
              <w:rPr>
                <w:rFonts w:eastAsia="Times New Roman"/>
                <w:b/>
                <w:bCs/>
                <w:sz w:val="16"/>
                <w:szCs w:val="16"/>
                <w:lang w:val="fr-FR" w:eastAsia="en-US"/>
              </w:rPr>
              <w:t>Avantages obtenus en 2015</w:t>
            </w:r>
          </w:p>
        </w:tc>
      </w:tr>
      <w:tr w:rsidR="009C0842" w:rsidRPr="009C0842" w:rsidTr="008C1E8F">
        <w:trPr>
          <w:trHeight w:val="269"/>
        </w:trPr>
        <w:tc>
          <w:tcPr>
            <w:tcW w:w="2394" w:type="dxa"/>
            <w:tcBorders>
              <w:bottom w:val="single" w:sz="4" w:space="0" w:color="auto"/>
            </w:tcBorders>
            <w:shd w:val="clear" w:color="auto" w:fill="auto"/>
            <w:tcMar>
              <w:top w:w="113" w:type="dxa"/>
              <w:bottom w:w="113" w:type="dxa"/>
            </w:tcMar>
          </w:tcPr>
          <w:p w:rsidR="009714CE" w:rsidRPr="009C0842" w:rsidRDefault="001C0525" w:rsidP="009C0842">
            <w:pPr>
              <w:rPr>
                <w:rFonts w:eastAsia="Times New Roman"/>
                <w:b/>
                <w:bCs/>
                <w:sz w:val="16"/>
                <w:szCs w:val="16"/>
                <w:u w:val="single"/>
                <w:lang w:val="fr-FR" w:eastAsia="en-US"/>
              </w:rPr>
            </w:pPr>
            <w:r w:rsidRPr="009C0842">
              <w:rPr>
                <w:rFonts w:eastAsia="Times New Roman"/>
                <w:b/>
                <w:bCs/>
                <w:sz w:val="16"/>
                <w:szCs w:val="16"/>
                <w:u w:val="single"/>
                <w:lang w:val="fr-FR" w:eastAsia="en-US"/>
              </w:rPr>
              <w:t>Planification du programme de travail annuel</w:t>
            </w:r>
            <w:r w:rsidR="00EB651D" w:rsidRPr="009C0842">
              <w:rPr>
                <w:rFonts w:eastAsia="Times New Roman"/>
                <w:b/>
                <w:bCs/>
                <w:sz w:val="16"/>
                <w:szCs w:val="16"/>
                <w:u w:val="single"/>
                <w:lang w:val="fr-FR" w:eastAsia="en-US"/>
              </w:rPr>
              <w:t xml:space="preserve"> </w:t>
            </w:r>
            <w:r w:rsidRPr="009C0842">
              <w:rPr>
                <w:rFonts w:eastAsia="Times New Roman"/>
                <w:b/>
                <w:bCs/>
                <w:sz w:val="16"/>
                <w:szCs w:val="16"/>
                <w:u w:val="single"/>
                <w:lang w:val="fr-FR" w:eastAsia="en-US"/>
              </w:rPr>
              <w:t>2012</w:t>
            </w:r>
            <w:r w:rsidR="00D50811" w:rsidRPr="009C0842">
              <w:rPr>
                <w:rFonts w:eastAsia="Times New Roman"/>
                <w:b/>
                <w:bCs/>
                <w:sz w:val="16"/>
                <w:szCs w:val="16"/>
                <w:u w:val="single"/>
                <w:lang w:val="fr-FR" w:eastAsia="en-US"/>
              </w:rPr>
              <w:noBreakHyphen/>
            </w:r>
            <w:r w:rsidRPr="009C0842">
              <w:rPr>
                <w:rFonts w:eastAsia="Times New Roman"/>
                <w:b/>
                <w:bCs/>
                <w:sz w:val="16"/>
                <w:szCs w:val="16"/>
                <w:u w:val="single"/>
                <w:lang w:val="fr-FR" w:eastAsia="en-US"/>
              </w:rPr>
              <w:t>2013</w:t>
            </w:r>
          </w:p>
          <w:p w:rsidR="009714CE" w:rsidRPr="009C0842" w:rsidRDefault="009714CE" w:rsidP="009C0842">
            <w:pPr>
              <w:rPr>
                <w:rFonts w:eastAsia="Times New Roman"/>
                <w:sz w:val="16"/>
                <w:szCs w:val="16"/>
                <w:lang w:val="fr-FR" w:eastAsia="en-US"/>
              </w:rPr>
            </w:pPr>
          </w:p>
          <w:p w:rsidR="009714CE" w:rsidRPr="009C0842" w:rsidRDefault="005A1029" w:rsidP="009C0842">
            <w:pPr>
              <w:rPr>
                <w:rFonts w:eastAsia="Times New Roman"/>
                <w:sz w:val="16"/>
                <w:szCs w:val="16"/>
                <w:lang w:val="fr-FR" w:eastAsia="en-US"/>
              </w:rPr>
            </w:pPr>
            <w:r w:rsidRPr="009C0842">
              <w:rPr>
                <w:rFonts w:eastAsia="Times New Roman"/>
                <w:b/>
                <w:i/>
                <w:sz w:val="16"/>
                <w:szCs w:val="16"/>
                <w:lang w:val="fr-FR" w:eastAsia="en-US"/>
              </w:rPr>
              <w:t>Fonctionnalités disponibles :</w:t>
            </w:r>
          </w:p>
          <w:p w:rsidR="009714CE" w:rsidRPr="009C0842" w:rsidRDefault="009714CE" w:rsidP="009C0842">
            <w:pPr>
              <w:rPr>
                <w:rFonts w:eastAsia="Times New Roman"/>
                <w:sz w:val="16"/>
                <w:szCs w:val="16"/>
                <w:lang w:val="fr-FR" w:eastAsia="en-US"/>
              </w:rPr>
            </w:pPr>
          </w:p>
          <w:p w:rsidR="00B50C5B" w:rsidRPr="009C0842" w:rsidRDefault="005A1029" w:rsidP="009C0842">
            <w:pPr>
              <w:numPr>
                <w:ilvl w:val="0"/>
                <w:numId w:val="4"/>
              </w:numPr>
              <w:rPr>
                <w:rFonts w:eastAsia="Times New Roman"/>
                <w:sz w:val="16"/>
                <w:szCs w:val="16"/>
                <w:lang w:val="fr-FR" w:eastAsia="en-US"/>
              </w:rPr>
            </w:pPr>
            <w:r w:rsidRPr="009C0842">
              <w:rPr>
                <w:rFonts w:eastAsia="Times New Roman"/>
                <w:sz w:val="16"/>
                <w:szCs w:val="16"/>
                <w:lang w:val="fr-FR" w:eastAsia="en-US"/>
              </w:rPr>
              <w:t>Planification et mise à jour des activités reliées aux résultats escomptés;</w:t>
            </w:r>
          </w:p>
          <w:p w:rsidR="009714CE" w:rsidRPr="009C0842" w:rsidRDefault="005A1029" w:rsidP="009C0842">
            <w:pPr>
              <w:numPr>
                <w:ilvl w:val="0"/>
                <w:numId w:val="4"/>
              </w:numPr>
              <w:spacing w:before="60"/>
              <w:rPr>
                <w:rFonts w:eastAsia="Times New Roman"/>
                <w:sz w:val="16"/>
                <w:szCs w:val="16"/>
                <w:lang w:val="fr-FR" w:eastAsia="en-US"/>
              </w:rPr>
            </w:pPr>
            <w:r w:rsidRPr="009C0842">
              <w:rPr>
                <w:rFonts w:eastAsia="Times New Roman"/>
                <w:sz w:val="16"/>
                <w:szCs w:val="16"/>
                <w:lang w:val="fr-FR" w:eastAsia="en-US"/>
              </w:rPr>
              <w:t>Affectation et ajustements de ressources en personnel et autres au niveau de l</w:t>
            </w:r>
            <w:r w:rsidR="00B50C5B" w:rsidRPr="009C0842">
              <w:rPr>
                <w:rFonts w:eastAsia="Times New Roman"/>
                <w:sz w:val="16"/>
                <w:szCs w:val="16"/>
                <w:lang w:val="fr-FR" w:eastAsia="en-US"/>
              </w:rPr>
              <w:t>’</w:t>
            </w:r>
            <w:r w:rsidRPr="009C0842">
              <w:rPr>
                <w:rFonts w:eastAsia="Times New Roman"/>
                <w:sz w:val="16"/>
                <w:szCs w:val="16"/>
                <w:lang w:val="fr-FR" w:eastAsia="en-US"/>
              </w:rPr>
              <w:t>activité de programme;</w:t>
            </w:r>
          </w:p>
          <w:p w:rsidR="00B50C5B" w:rsidRPr="009C0842" w:rsidRDefault="005A1029" w:rsidP="009C0842">
            <w:pPr>
              <w:numPr>
                <w:ilvl w:val="0"/>
                <w:numId w:val="4"/>
              </w:numPr>
              <w:spacing w:before="60"/>
              <w:rPr>
                <w:rFonts w:eastAsia="Times New Roman"/>
                <w:sz w:val="16"/>
                <w:szCs w:val="16"/>
                <w:lang w:val="fr-FR" w:eastAsia="en-US"/>
              </w:rPr>
            </w:pPr>
            <w:r w:rsidRPr="009C0842">
              <w:rPr>
                <w:rFonts w:eastAsia="Times New Roman"/>
                <w:sz w:val="16"/>
                <w:szCs w:val="16"/>
                <w:lang w:val="fr-FR" w:eastAsia="en-US"/>
              </w:rPr>
              <w:t xml:space="preserve">Analyse sous plusieurs angles des informations liées au programme de travail, </w:t>
            </w:r>
            <w:r w:rsidR="00B50C5B" w:rsidRPr="009C0842">
              <w:rPr>
                <w:rFonts w:eastAsia="Times New Roman"/>
                <w:sz w:val="16"/>
                <w:szCs w:val="16"/>
                <w:lang w:val="fr-FR" w:eastAsia="en-US"/>
              </w:rPr>
              <w:t>à savoir</w:t>
            </w:r>
            <w:r w:rsidRPr="009C0842">
              <w:rPr>
                <w:rFonts w:eastAsia="Times New Roman"/>
                <w:sz w:val="16"/>
                <w:szCs w:val="16"/>
                <w:lang w:val="fr-FR" w:eastAsia="en-US"/>
              </w:rPr>
              <w:t xml:space="preserve"> les résultats et l</w:t>
            </w:r>
            <w:r w:rsidR="00B50C5B" w:rsidRPr="009C0842">
              <w:rPr>
                <w:rFonts w:eastAsia="Times New Roman"/>
                <w:sz w:val="16"/>
                <w:szCs w:val="16"/>
                <w:lang w:val="fr-FR" w:eastAsia="en-US"/>
              </w:rPr>
              <w:t>’</w:t>
            </w:r>
            <w:r w:rsidRPr="009C0842">
              <w:rPr>
                <w:rFonts w:eastAsia="Times New Roman"/>
                <w:sz w:val="16"/>
                <w:szCs w:val="16"/>
                <w:lang w:val="fr-FR" w:eastAsia="en-US"/>
              </w:rPr>
              <w:t>entité chargée de la mise en œuvre;</w:t>
            </w:r>
          </w:p>
          <w:p w:rsidR="00B50C5B" w:rsidRPr="009C0842" w:rsidRDefault="005A1029" w:rsidP="009C0842">
            <w:pPr>
              <w:numPr>
                <w:ilvl w:val="0"/>
                <w:numId w:val="4"/>
              </w:numPr>
              <w:spacing w:before="60"/>
              <w:rPr>
                <w:rFonts w:eastAsia="Times New Roman"/>
                <w:sz w:val="16"/>
                <w:szCs w:val="16"/>
                <w:lang w:val="fr-FR" w:eastAsia="en-US"/>
              </w:rPr>
            </w:pPr>
            <w:r w:rsidRPr="009C0842">
              <w:rPr>
                <w:rFonts w:eastAsia="Times New Roman"/>
                <w:sz w:val="16"/>
                <w:szCs w:val="16"/>
                <w:lang w:val="fr-FR" w:eastAsia="en-US"/>
              </w:rPr>
              <w:t xml:space="preserve">Production de rapports directement depuis </w:t>
            </w:r>
            <w:proofErr w:type="spellStart"/>
            <w:r w:rsidRPr="009C0842">
              <w:rPr>
                <w:rFonts w:eastAsia="Times New Roman"/>
                <w:sz w:val="16"/>
                <w:szCs w:val="16"/>
                <w:lang w:val="fr-FR" w:eastAsia="en-US"/>
              </w:rPr>
              <w:t>Essbase</w:t>
            </w:r>
            <w:proofErr w:type="spellEnd"/>
            <w:r w:rsidRPr="009C0842">
              <w:rPr>
                <w:rFonts w:eastAsia="Times New Roman"/>
                <w:sz w:val="16"/>
                <w:szCs w:val="16"/>
                <w:lang w:val="fr-FR" w:eastAsia="en-US"/>
              </w:rPr>
              <w:t xml:space="preserve"> (tableaux d</w:t>
            </w:r>
            <w:r w:rsidR="00B50C5B" w:rsidRPr="009C0842">
              <w:rPr>
                <w:rFonts w:eastAsia="Times New Roman"/>
                <w:sz w:val="16"/>
                <w:szCs w:val="16"/>
                <w:lang w:val="fr-FR" w:eastAsia="en-US"/>
              </w:rPr>
              <w:t>’</w:t>
            </w:r>
            <w:r w:rsidRPr="009C0842">
              <w:rPr>
                <w:rFonts w:eastAsia="Times New Roman"/>
                <w:sz w:val="16"/>
                <w:szCs w:val="16"/>
                <w:lang w:val="fr-FR" w:eastAsia="en-US"/>
              </w:rPr>
              <w:t>autorisation de dotation en personnel, montants effectifs par rapport au budget prévu dans les programmes de travail, etc.);</w:t>
            </w:r>
          </w:p>
          <w:p w:rsidR="00B50C5B" w:rsidRPr="009C0842" w:rsidRDefault="005A1029" w:rsidP="009C0842">
            <w:pPr>
              <w:numPr>
                <w:ilvl w:val="0"/>
                <w:numId w:val="5"/>
              </w:numPr>
              <w:spacing w:before="60"/>
              <w:rPr>
                <w:rFonts w:eastAsia="Times New Roman"/>
                <w:sz w:val="16"/>
                <w:szCs w:val="16"/>
                <w:lang w:val="fr-FR" w:eastAsia="en-US"/>
              </w:rPr>
            </w:pPr>
            <w:r w:rsidRPr="009C0842">
              <w:rPr>
                <w:rFonts w:eastAsia="Times New Roman"/>
                <w:sz w:val="16"/>
                <w:szCs w:val="16"/>
                <w:lang w:val="fr-FR" w:eastAsia="en-US"/>
              </w:rPr>
              <w:t>Production de journaux budgétaires pour téléchargement dans le système FSCM;</w:t>
            </w:r>
          </w:p>
          <w:p w:rsidR="00407B0A" w:rsidRPr="009C0842" w:rsidRDefault="001C0525" w:rsidP="009C0842">
            <w:pPr>
              <w:numPr>
                <w:ilvl w:val="0"/>
                <w:numId w:val="5"/>
              </w:numPr>
              <w:spacing w:before="60"/>
              <w:rPr>
                <w:rFonts w:eastAsia="Times New Roman"/>
                <w:sz w:val="16"/>
                <w:szCs w:val="16"/>
                <w:lang w:val="fr-FR" w:eastAsia="en-US"/>
              </w:rPr>
            </w:pPr>
            <w:r w:rsidRPr="009C0842">
              <w:rPr>
                <w:rFonts w:eastAsia="Times New Roman"/>
                <w:sz w:val="16"/>
                <w:szCs w:val="16"/>
                <w:lang w:val="fr-FR" w:eastAsia="en-US"/>
              </w:rPr>
              <w:t>Communication aux chefs de programme des dépenses effectives par activité selon le système FSCM dans des rapports trimestriels.</w:t>
            </w:r>
            <w:r w:rsidR="00407B0A" w:rsidRPr="009C0842">
              <w:rPr>
                <w:sz w:val="16"/>
                <w:lang w:val="fr-FR"/>
              </w:rPr>
              <w:t xml:space="preserve"> </w:t>
            </w:r>
            <w:r w:rsidR="00DC64FD" w:rsidRPr="009C0842">
              <w:rPr>
                <w:rFonts w:eastAsia="Times New Roman"/>
                <w:sz w:val="16"/>
                <w:szCs w:val="16"/>
                <w:lang w:val="fr-FR" w:eastAsia="en-US"/>
              </w:rPr>
              <w:t xml:space="preserve"> </w:t>
            </w:r>
          </w:p>
        </w:tc>
        <w:tc>
          <w:tcPr>
            <w:tcW w:w="2394" w:type="dxa"/>
            <w:tcBorders>
              <w:bottom w:val="single" w:sz="4" w:space="0" w:color="auto"/>
            </w:tcBorders>
            <w:shd w:val="clear" w:color="auto" w:fill="auto"/>
            <w:tcMar>
              <w:top w:w="113" w:type="dxa"/>
              <w:bottom w:w="113" w:type="dxa"/>
            </w:tcMar>
          </w:tcPr>
          <w:p w:rsidR="009714CE" w:rsidRPr="009C0842" w:rsidRDefault="001C0525" w:rsidP="009C0842">
            <w:pPr>
              <w:rPr>
                <w:rFonts w:eastAsia="Times New Roman"/>
                <w:b/>
                <w:bCs/>
                <w:sz w:val="16"/>
                <w:szCs w:val="16"/>
                <w:u w:val="single"/>
                <w:lang w:val="fr-FR" w:eastAsia="en-US"/>
              </w:rPr>
            </w:pPr>
            <w:r w:rsidRPr="009C0842">
              <w:rPr>
                <w:rFonts w:eastAsia="Times New Roman"/>
                <w:b/>
                <w:bCs/>
                <w:sz w:val="16"/>
                <w:szCs w:val="16"/>
                <w:u w:val="single"/>
                <w:lang w:val="fr-FR" w:eastAsia="en-US"/>
              </w:rPr>
              <w:t>Planification du programme de travail annuel</w:t>
            </w:r>
            <w:r w:rsidR="00EB651D" w:rsidRPr="009C0842">
              <w:rPr>
                <w:rFonts w:eastAsia="Times New Roman"/>
                <w:b/>
                <w:bCs/>
                <w:sz w:val="16"/>
                <w:szCs w:val="16"/>
                <w:u w:val="single"/>
                <w:lang w:val="fr-FR" w:eastAsia="en-US"/>
              </w:rPr>
              <w:t xml:space="preserve"> </w:t>
            </w:r>
            <w:r w:rsidRPr="009C0842">
              <w:rPr>
                <w:rFonts w:eastAsia="Times New Roman"/>
                <w:b/>
                <w:bCs/>
                <w:sz w:val="16"/>
                <w:szCs w:val="16"/>
                <w:u w:val="single"/>
                <w:lang w:val="fr-FR" w:eastAsia="en-US"/>
              </w:rPr>
              <w:t>2014</w:t>
            </w:r>
            <w:r w:rsidR="00D50811" w:rsidRPr="009C0842">
              <w:rPr>
                <w:rFonts w:eastAsia="Times New Roman"/>
                <w:bCs/>
                <w:sz w:val="16"/>
                <w:szCs w:val="16"/>
                <w:u w:val="single"/>
                <w:lang w:val="fr-FR" w:eastAsia="en-US"/>
              </w:rPr>
              <w:noBreakHyphen/>
            </w:r>
            <w:r w:rsidRPr="009C0842">
              <w:rPr>
                <w:rFonts w:eastAsia="Times New Roman"/>
                <w:b/>
                <w:bCs/>
                <w:sz w:val="16"/>
                <w:szCs w:val="16"/>
                <w:u w:val="single"/>
                <w:lang w:val="fr-FR" w:eastAsia="en-US"/>
              </w:rPr>
              <w:t>2015</w:t>
            </w:r>
          </w:p>
          <w:p w:rsidR="009714CE" w:rsidRPr="009C0842" w:rsidRDefault="009714CE" w:rsidP="009C0842">
            <w:pPr>
              <w:rPr>
                <w:rFonts w:eastAsia="Times New Roman"/>
                <w:b/>
                <w:bCs/>
                <w:sz w:val="16"/>
                <w:szCs w:val="16"/>
                <w:lang w:val="fr-FR" w:eastAsia="en-US"/>
              </w:rPr>
            </w:pPr>
          </w:p>
          <w:p w:rsidR="009714CE" w:rsidRPr="009C0842" w:rsidRDefault="001C0525" w:rsidP="009C0842">
            <w:pPr>
              <w:rPr>
                <w:rFonts w:eastAsia="Times New Roman"/>
                <w:b/>
                <w:bCs/>
                <w:i/>
                <w:iCs/>
                <w:sz w:val="16"/>
                <w:szCs w:val="16"/>
                <w:lang w:val="fr-FR" w:eastAsia="en-US"/>
              </w:rPr>
            </w:pPr>
            <w:r w:rsidRPr="009C0842">
              <w:rPr>
                <w:rFonts w:eastAsia="Times New Roman"/>
                <w:b/>
                <w:bCs/>
                <w:i/>
                <w:iCs/>
                <w:sz w:val="16"/>
                <w:szCs w:val="16"/>
                <w:lang w:val="fr-FR" w:eastAsia="en-US"/>
              </w:rPr>
              <w:t>Fonctionnalités disponibles :</w:t>
            </w:r>
          </w:p>
          <w:p w:rsidR="009714CE" w:rsidRPr="009C0842" w:rsidRDefault="009714CE" w:rsidP="009C0842">
            <w:pPr>
              <w:rPr>
                <w:rFonts w:eastAsia="Times New Roman"/>
                <w:sz w:val="16"/>
                <w:szCs w:val="16"/>
                <w:lang w:val="fr-FR" w:eastAsia="en-US"/>
              </w:rPr>
            </w:pPr>
          </w:p>
          <w:p w:rsidR="009714CE" w:rsidRPr="009C0842" w:rsidRDefault="001C0525" w:rsidP="009C0842">
            <w:pPr>
              <w:rPr>
                <w:rFonts w:eastAsia="Times New Roman"/>
                <w:sz w:val="16"/>
                <w:szCs w:val="16"/>
                <w:lang w:val="fr-FR" w:eastAsia="en-US"/>
              </w:rPr>
            </w:pPr>
            <w:r w:rsidRPr="009C0842">
              <w:rPr>
                <w:rFonts w:eastAsia="Times New Roman"/>
                <w:sz w:val="16"/>
                <w:szCs w:val="16"/>
                <w:lang w:val="fr-FR" w:eastAsia="en-US"/>
              </w:rPr>
              <w:t>Fonctions du programme de travail annuel pour 2012</w:t>
            </w:r>
            <w:r w:rsidR="00D50811" w:rsidRPr="009C0842">
              <w:rPr>
                <w:rFonts w:eastAsia="Times New Roman"/>
                <w:sz w:val="16"/>
                <w:szCs w:val="16"/>
                <w:lang w:val="fr-FR" w:eastAsia="en-US"/>
              </w:rPr>
              <w:noBreakHyphen/>
            </w:r>
            <w:r w:rsidRPr="009C0842">
              <w:rPr>
                <w:rFonts w:eastAsia="Times New Roman"/>
                <w:sz w:val="16"/>
                <w:szCs w:val="16"/>
                <w:lang w:val="fr-FR" w:eastAsia="en-US"/>
              </w:rPr>
              <w:t>2013 et fonctions supplémentaires suivantes :</w:t>
            </w:r>
          </w:p>
          <w:p w:rsidR="00B50C5B" w:rsidRPr="009C0842" w:rsidRDefault="001C0525" w:rsidP="009C0842">
            <w:pPr>
              <w:numPr>
                <w:ilvl w:val="0"/>
                <w:numId w:val="4"/>
              </w:numPr>
              <w:spacing w:before="60"/>
              <w:rPr>
                <w:rFonts w:eastAsia="Times New Roman"/>
                <w:sz w:val="16"/>
                <w:szCs w:val="16"/>
                <w:lang w:val="fr-FR" w:eastAsia="en-US"/>
              </w:rPr>
            </w:pPr>
            <w:r w:rsidRPr="009C0842">
              <w:rPr>
                <w:rFonts w:eastAsia="Times New Roman"/>
                <w:sz w:val="16"/>
                <w:szCs w:val="16"/>
                <w:lang w:val="fr-FR" w:eastAsia="en-US"/>
              </w:rPr>
              <w:t>Planification et suivi de l</w:t>
            </w:r>
            <w:r w:rsidR="00B50C5B" w:rsidRPr="009C0842">
              <w:rPr>
                <w:rFonts w:eastAsia="Times New Roman"/>
                <w:sz w:val="16"/>
                <w:szCs w:val="16"/>
                <w:lang w:val="fr-FR" w:eastAsia="en-US"/>
              </w:rPr>
              <w:t>’</w:t>
            </w:r>
            <w:r w:rsidRPr="009C0842">
              <w:rPr>
                <w:rFonts w:eastAsia="Times New Roman"/>
                <w:sz w:val="16"/>
                <w:szCs w:val="16"/>
                <w:lang w:val="fr-FR" w:eastAsia="en-US"/>
              </w:rPr>
              <w:t>état d</w:t>
            </w:r>
            <w:r w:rsidR="00B50C5B" w:rsidRPr="009C0842">
              <w:rPr>
                <w:rFonts w:eastAsia="Times New Roman"/>
                <w:sz w:val="16"/>
                <w:szCs w:val="16"/>
                <w:lang w:val="fr-FR" w:eastAsia="en-US"/>
              </w:rPr>
              <w:t>’</w:t>
            </w:r>
            <w:r w:rsidRPr="009C0842">
              <w:rPr>
                <w:rFonts w:eastAsia="Times New Roman"/>
                <w:sz w:val="16"/>
                <w:szCs w:val="16"/>
                <w:lang w:val="fr-FR" w:eastAsia="en-US"/>
              </w:rPr>
              <w:t>avancement des activités du programme de travail pour 2014</w:t>
            </w:r>
            <w:r w:rsidR="00D50811" w:rsidRPr="009C0842">
              <w:rPr>
                <w:rFonts w:eastAsia="Times New Roman"/>
                <w:sz w:val="16"/>
                <w:szCs w:val="16"/>
                <w:lang w:val="fr-FR" w:eastAsia="en-US"/>
              </w:rPr>
              <w:noBreakHyphen/>
            </w:r>
            <w:r w:rsidRPr="009C0842">
              <w:rPr>
                <w:rFonts w:eastAsia="Times New Roman"/>
                <w:sz w:val="16"/>
                <w:szCs w:val="16"/>
                <w:lang w:val="fr-FR" w:eastAsia="en-US"/>
              </w:rPr>
              <w:t>2015 reliés aux indicateurs de performance et aux résultats escomptés;</w:t>
            </w:r>
          </w:p>
          <w:p w:rsidR="00B50C5B" w:rsidRPr="009C0842" w:rsidRDefault="001C0525" w:rsidP="009C0842">
            <w:pPr>
              <w:numPr>
                <w:ilvl w:val="0"/>
                <w:numId w:val="4"/>
              </w:numPr>
              <w:spacing w:before="60"/>
              <w:rPr>
                <w:rFonts w:eastAsia="Times New Roman"/>
                <w:sz w:val="16"/>
                <w:szCs w:val="16"/>
                <w:lang w:val="fr-FR" w:eastAsia="en-US"/>
              </w:rPr>
            </w:pPr>
            <w:r w:rsidRPr="009C0842">
              <w:rPr>
                <w:rFonts w:eastAsia="Times New Roman"/>
                <w:sz w:val="16"/>
                <w:szCs w:val="16"/>
                <w:lang w:val="fr-FR" w:eastAsia="en-US"/>
              </w:rPr>
              <w:t>Planification du niveau des postes;</w:t>
            </w:r>
          </w:p>
          <w:p w:rsidR="009714CE" w:rsidRPr="009C0842" w:rsidRDefault="001C0525" w:rsidP="009C0842">
            <w:pPr>
              <w:numPr>
                <w:ilvl w:val="0"/>
                <w:numId w:val="4"/>
              </w:numPr>
              <w:spacing w:before="60"/>
              <w:rPr>
                <w:rFonts w:eastAsia="Times New Roman"/>
                <w:sz w:val="16"/>
                <w:szCs w:val="16"/>
                <w:lang w:val="fr-FR" w:eastAsia="en-US"/>
              </w:rPr>
            </w:pPr>
            <w:r w:rsidRPr="009C0842">
              <w:rPr>
                <w:rFonts w:eastAsia="Times New Roman"/>
                <w:sz w:val="16"/>
                <w:szCs w:val="16"/>
                <w:lang w:val="fr-FR" w:eastAsia="en-US"/>
              </w:rPr>
              <w:t>(Ré</w:t>
            </w:r>
            <w:proofErr w:type="gramStart"/>
            <w:r w:rsidRPr="009C0842">
              <w:rPr>
                <w:rFonts w:eastAsia="Times New Roman"/>
                <w:sz w:val="16"/>
                <w:szCs w:val="16"/>
                <w:lang w:val="fr-FR" w:eastAsia="en-US"/>
              </w:rPr>
              <w:t>)affectation</w:t>
            </w:r>
            <w:proofErr w:type="gramEnd"/>
            <w:r w:rsidRPr="009C0842">
              <w:rPr>
                <w:rFonts w:eastAsia="Times New Roman"/>
                <w:sz w:val="16"/>
                <w:szCs w:val="16"/>
                <w:lang w:val="fr-FR" w:eastAsia="en-US"/>
              </w:rPr>
              <w:t xml:space="preserve"> de postes aux activités de programme;</w:t>
            </w:r>
          </w:p>
          <w:p w:rsidR="00B50C5B" w:rsidRPr="009C0842" w:rsidRDefault="001C0525" w:rsidP="009C0842">
            <w:pPr>
              <w:numPr>
                <w:ilvl w:val="0"/>
                <w:numId w:val="4"/>
              </w:numPr>
              <w:spacing w:before="60"/>
              <w:rPr>
                <w:rFonts w:eastAsia="Times New Roman"/>
                <w:sz w:val="16"/>
                <w:szCs w:val="16"/>
                <w:lang w:val="fr-FR" w:eastAsia="en-US"/>
              </w:rPr>
            </w:pPr>
            <w:r w:rsidRPr="009C0842">
              <w:rPr>
                <w:rFonts w:eastAsia="Times New Roman"/>
                <w:sz w:val="16"/>
                <w:szCs w:val="16"/>
                <w:lang w:val="fr-FR" w:eastAsia="en-US"/>
              </w:rPr>
              <w:t>Première phase de l</w:t>
            </w:r>
            <w:r w:rsidR="00B50C5B" w:rsidRPr="009C0842">
              <w:rPr>
                <w:rFonts w:eastAsia="Times New Roman"/>
                <w:sz w:val="16"/>
                <w:szCs w:val="16"/>
                <w:lang w:val="fr-FR" w:eastAsia="en-US"/>
              </w:rPr>
              <w:t>’</w:t>
            </w:r>
            <w:r w:rsidRPr="009C0842">
              <w:rPr>
                <w:rFonts w:eastAsia="Times New Roman"/>
                <w:sz w:val="16"/>
                <w:szCs w:val="16"/>
                <w:lang w:val="fr-FR" w:eastAsia="en-US"/>
              </w:rPr>
              <w:t xml:space="preserve">intégration avec les modules RH et FSCM de </w:t>
            </w:r>
            <w:proofErr w:type="spellStart"/>
            <w:r w:rsidRPr="009C0842">
              <w:rPr>
                <w:rFonts w:eastAsia="Times New Roman"/>
                <w:sz w:val="16"/>
                <w:szCs w:val="16"/>
                <w:lang w:val="fr-FR" w:eastAsia="en-US"/>
              </w:rPr>
              <w:t>PeopleSoft</w:t>
            </w:r>
            <w:proofErr w:type="spellEnd"/>
            <w:r w:rsidRPr="009C0842">
              <w:rPr>
                <w:rFonts w:eastAsia="Times New Roman"/>
                <w:sz w:val="16"/>
                <w:szCs w:val="16"/>
                <w:lang w:val="fr-FR" w:eastAsia="en-US"/>
              </w:rPr>
              <w:t>;</w:t>
            </w:r>
          </w:p>
          <w:p w:rsidR="00407B0A" w:rsidRPr="009C0842" w:rsidRDefault="001C0525" w:rsidP="009C0842">
            <w:pPr>
              <w:numPr>
                <w:ilvl w:val="0"/>
                <w:numId w:val="4"/>
              </w:numPr>
              <w:spacing w:before="60"/>
              <w:rPr>
                <w:rFonts w:eastAsia="Times New Roman"/>
                <w:b/>
                <w:bCs/>
                <w:i/>
                <w:iCs/>
                <w:sz w:val="16"/>
                <w:szCs w:val="16"/>
                <w:lang w:val="fr-FR" w:eastAsia="en-US"/>
              </w:rPr>
            </w:pPr>
            <w:r w:rsidRPr="009C0842">
              <w:rPr>
                <w:rFonts w:eastAsia="Times New Roman"/>
                <w:sz w:val="16"/>
                <w:szCs w:val="16"/>
                <w:lang w:val="fr-FR" w:eastAsia="en-US"/>
              </w:rPr>
              <w:t>Production d</w:t>
            </w:r>
            <w:r w:rsidR="00B50C5B" w:rsidRPr="009C0842">
              <w:rPr>
                <w:rFonts w:eastAsia="Times New Roman"/>
                <w:sz w:val="16"/>
                <w:szCs w:val="16"/>
                <w:lang w:val="fr-FR" w:eastAsia="en-US"/>
              </w:rPr>
              <w:t>’</w:t>
            </w:r>
            <w:r w:rsidRPr="009C0842">
              <w:rPr>
                <w:rFonts w:eastAsia="Times New Roman"/>
                <w:sz w:val="16"/>
                <w:szCs w:val="16"/>
                <w:lang w:val="fr-FR" w:eastAsia="en-US"/>
              </w:rPr>
              <w:t>un grand nombre de rapports depuis l</w:t>
            </w:r>
            <w:r w:rsidR="00B50C5B" w:rsidRPr="009C0842">
              <w:rPr>
                <w:rFonts w:eastAsia="Times New Roman"/>
                <w:sz w:val="16"/>
                <w:szCs w:val="16"/>
                <w:lang w:val="fr-FR" w:eastAsia="en-US"/>
              </w:rPr>
              <w:t>’</w:t>
            </w:r>
            <w:r w:rsidRPr="009C0842">
              <w:rPr>
                <w:rFonts w:eastAsia="Times New Roman"/>
                <w:sz w:val="16"/>
                <w:szCs w:val="16"/>
                <w:lang w:val="fr-FR" w:eastAsia="en-US"/>
              </w:rPr>
              <w:t>application EPM à l</w:t>
            </w:r>
            <w:r w:rsidR="00B50C5B" w:rsidRPr="009C0842">
              <w:rPr>
                <w:rFonts w:eastAsia="Times New Roman"/>
                <w:sz w:val="16"/>
                <w:szCs w:val="16"/>
                <w:lang w:val="fr-FR" w:eastAsia="en-US"/>
              </w:rPr>
              <w:t>’</w:t>
            </w:r>
            <w:r w:rsidRPr="009C0842">
              <w:rPr>
                <w:rFonts w:eastAsia="Times New Roman"/>
                <w:sz w:val="16"/>
                <w:szCs w:val="16"/>
                <w:lang w:val="fr-FR" w:eastAsia="en-US"/>
              </w:rPr>
              <w:t>intention des utilisateurs et des équipes centrales.</w:t>
            </w:r>
            <w:r w:rsidR="00407B0A" w:rsidRPr="009C0842">
              <w:rPr>
                <w:sz w:val="16"/>
                <w:lang w:val="fr-FR"/>
              </w:rPr>
              <w:t xml:space="preserve"> </w:t>
            </w:r>
            <w:r w:rsidR="00DC64FD" w:rsidRPr="009C0842">
              <w:rPr>
                <w:rFonts w:eastAsia="Times New Roman"/>
                <w:sz w:val="16"/>
                <w:szCs w:val="16"/>
                <w:lang w:val="fr-FR" w:eastAsia="en-US"/>
              </w:rPr>
              <w:t xml:space="preserve"> </w:t>
            </w:r>
          </w:p>
        </w:tc>
        <w:tc>
          <w:tcPr>
            <w:tcW w:w="2394" w:type="dxa"/>
            <w:tcBorders>
              <w:bottom w:val="single" w:sz="4" w:space="0" w:color="auto"/>
            </w:tcBorders>
            <w:shd w:val="clear" w:color="auto" w:fill="auto"/>
            <w:tcMar>
              <w:top w:w="113" w:type="dxa"/>
              <w:bottom w:w="113" w:type="dxa"/>
            </w:tcMar>
          </w:tcPr>
          <w:p w:rsidR="009714CE" w:rsidRPr="009C0842" w:rsidRDefault="001C0525" w:rsidP="009C0842">
            <w:pPr>
              <w:rPr>
                <w:rFonts w:eastAsia="Times New Roman"/>
                <w:b/>
                <w:bCs/>
                <w:sz w:val="16"/>
                <w:szCs w:val="16"/>
                <w:u w:val="single"/>
                <w:lang w:val="fr-FR" w:eastAsia="en-US"/>
              </w:rPr>
            </w:pPr>
            <w:r w:rsidRPr="009C0842">
              <w:rPr>
                <w:rFonts w:eastAsia="Times New Roman"/>
                <w:b/>
                <w:bCs/>
                <w:sz w:val="16"/>
                <w:szCs w:val="16"/>
                <w:u w:val="single"/>
                <w:lang w:val="fr-FR" w:eastAsia="en-US"/>
              </w:rPr>
              <w:t>Planification du programme de travail annuel</w:t>
            </w:r>
            <w:r w:rsidR="00EB651D" w:rsidRPr="009C0842">
              <w:rPr>
                <w:rFonts w:eastAsia="Times New Roman"/>
                <w:b/>
                <w:bCs/>
                <w:sz w:val="16"/>
                <w:szCs w:val="16"/>
                <w:u w:val="single"/>
                <w:lang w:val="fr-FR" w:eastAsia="en-US"/>
              </w:rPr>
              <w:t xml:space="preserve"> </w:t>
            </w:r>
            <w:r w:rsidRPr="009C0842">
              <w:rPr>
                <w:rFonts w:eastAsia="Times New Roman"/>
                <w:b/>
                <w:bCs/>
                <w:sz w:val="16"/>
                <w:szCs w:val="16"/>
                <w:u w:val="single"/>
                <w:lang w:val="fr-FR" w:eastAsia="en-US"/>
              </w:rPr>
              <w:t>2014</w:t>
            </w:r>
            <w:r w:rsidR="00D50811" w:rsidRPr="009C0842">
              <w:rPr>
                <w:rFonts w:eastAsia="Times New Roman"/>
                <w:bCs/>
                <w:sz w:val="16"/>
                <w:szCs w:val="16"/>
                <w:u w:val="single"/>
                <w:lang w:val="fr-FR" w:eastAsia="en-US"/>
              </w:rPr>
              <w:noBreakHyphen/>
            </w:r>
            <w:r w:rsidRPr="009C0842">
              <w:rPr>
                <w:rFonts w:eastAsia="Times New Roman"/>
                <w:b/>
                <w:bCs/>
                <w:sz w:val="16"/>
                <w:szCs w:val="16"/>
                <w:u w:val="single"/>
                <w:lang w:val="fr-FR" w:eastAsia="en-US"/>
              </w:rPr>
              <w:t>2015</w:t>
            </w:r>
          </w:p>
          <w:p w:rsidR="009714CE" w:rsidRPr="009C0842" w:rsidRDefault="009714CE" w:rsidP="009C0842">
            <w:pPr>
              <w:rPr>
                <w:rFonts w:eastAsia="Times New Roman"/>
                <w:b/>
                <w:bCs/>
                <w:sz w:val="16"/>
                <w:szCs w:val="16"/>
                <w:u w:val="single"/>
                <w:lang w:val="fr-FR" w:eastAsia="en-US"/>
              </w:rPr>
            </w:pPr>
          </w:p>
          <w:p w:rsidR="009714CE" w:rsidRPr="009C0842" w:rsidRDefault="001C0525" w:rsidP="009C0842">
            <w:pPr>
              <w:rPr>
                <w:rFonts w:eastAsia="Times New Roman"/>
                <w:b/>
                <w:bCs/>
                <w:i/>
                <w:iCs/>
                <w:sz w:val="16"/>
                <w:szCs w:val="16"/>
                <w:lang w:val="fr-FR" w:eastAsia="en-US"/>
              </w:rPr>
            </w:pPr>
            <w:r w:rsidRPr="009C0842">
              <w:rPr>
                <w:rFonts w:eastAsia="Times New Roman"/>
                <w:b/>
                <w:bCs/>
                <w:i/>
                <w:iCs/>
                <w:sz w:val="16"/>
                <w:szCs w:val="16"/>
                <w:lang w:val="fr-FR" w:eastAsia="en-US"/>
              </w:rPr>
              <w:t>Fonctionnalités disponibles :</w:t>
            </w:r>
          </w:p>
          <w:p w:rsidR="009714CE" w:rsidRPr="009C0842" w:rsidRDefault="009714CE" w:rsidP="009C0842">
            <w:pPr>
              <w:rPr>
                <w:rFonts w:eastAsia="Times New Roman"/>
                <w:sz w:val="16"/>
                <w:szCs w:val="16"/>
                <w:lang w:val="fr-FR" w:eastAsia="en-US"/>
              </w:rPr>
            </w:pPr>
          </w:p>
          <w:p w:rsidR="009714CE" w:rsidRPr="009C0842" w:rsidRDefault="001C0525" w:rsidP="009C0842">
            <w:pPr>
              <w:rPr>
                <w:rFonts w:eastAsia="Times New Roman"/>
                <w:sz w:val="16"/>
                <w:szCs w:val="16"/>
                <w:lang w:val="fr-FR" w:eastAsia="en-US"/>
              </w:rPr>
            </w:pPr>
            <w:r w:rsidRPr="009C0842">
              <w:rPr>
                <w:rFonts w:eastAsia="Times New Roman"/>
                <w:sz w:val="16"/>
                <w:szCs w:val="16"/>
                <w:lang w:val="fr-FR" w:eastAsia="en-US"/>
              </w:rPr>
              <w:t>Fonctions du programme de travail annuel pour 2014</w:t>
            </w:r>
            <w:r w:rsidR="00D50811" w:rsidRPr="009C0842">
              <w:rPr>
                <w:rFonts w:eastAsia="Times New Roman"/>
                <w:sz w:val="16"/>
                <w:szCs w:val="16"/>
                <w:lang w:val="fr-FR" w:eastAsia="en-US"/>
              </w:rPr>
              <w:noBreakHyphen/>
            </w:r>
            <w:r w:rsidRPr="009C0842">
              <w:rPr>
                <w:rFonts w:eastAsia="Times New Roman"/>
                <w:sz w:val="16"/>
                <w:szCs w:val="16"/>
                <w:lang w:val="fr-FR" w:eastAsia="en-US"/>
              </w:rPr>
              <w:t>2015 et ajustements fondés sur le retour d</w:t>
            </w:r>
            <w:r w:rsidR="00B50C5B" w:rsidRPr="009C0842">
              <w:rPr>
                <w:rFonts w:eastAsia="Times New Roman"/>
                <w:sz w:val="16"/>
                <w:szCs w:val="16"/>
                <w:lang w:val="fr-FR" w:eastAsia="en-US"/>
              </w:rPr>
              <w:t>’</w:t>
            </w:r>
            <w:r w:rsidRPr="009C0842">
              <w:rPr>
                <w:rFonts w:eastAsia="Times New Roman"/>
                <w:sz w:val="16"/>
                <w:szCs w:val="16"/>
                <w:lang w:val="fr-FR" w:eastAsia="en-US"/>
              </w:rPr>
              <w:t>information des utilisateurs;</w:t>
            </w:r>
          </w:p>
          <w:p w:rsidR="009714CE" w:rsidRPr="009C0842" w:rsidRDefault="009714CE" w:rsidP="009C0842">
            <w:pPr>
              <w:rPr>
                <w:rFonts w:eastAsia="Times New Roman"/>
                <w:sz w:val="16"/>
                <w:szCs w:val="16"/>
                <w:lang w:val="fr-FR" w:eastAsia="en-US"/>
              </w:rPr>
            </w:pPr>
          </w:p>
          <w:p w:rsidR="009714CE" w:rsidRPr="009C0842" w:rsidRDefault="001C0525" w:rsidP="009C0842">
            <w:pPr>
              <w:numPr>
                <w:ilvl w:val="0"/>
                <w:numId w:val="4"/>
              </w:numPr>
              <w:spacing w:before="60"/>
              <w:rPr>
                <w:rFonts w:eastAsia="Times New Roman"/>
                <w:sz w:val="16"/>
                <w:szCs w:val="16"/>
                <w:lang w:val="fr-FR" w:eastAsia="en-US"/>
              </w:rPr>
            </w:pPr>
            <w:r w:rsidRPr="009C0842">
              <w:rPr>
                <w:rFonts w:eastAsia="Times New Roman"/>
                <w:sz w:val="16"/>
                <w:szCs w:val="16"/>
                <w:lang w:val="fr-FR" w:eastAsia="en-US"/>
              </w:rPr>
              <w:t>Intégration complète avec les modules RH et FSCM du système AIMS :</w:t>
            </w:r>
          </w:p>
          <w:p w:rsidR="009714CE" w:rsidRPr="009C0842" w:rsidRDefault="001C0525" w:rsidP="009C0842">
            <w:pPr>
              <w:numPr>
                <w:ilvl w:val="1"/>
                <w:numId w:val="4"/>
              </w:numPr>
              <w:tabs>
                <w:tab w:val="clear" w:pos="1080"/>
              </w:tabs>
              <w:ind w:left="230" w:hanging="142"/>
              <w:rPr>
                <w:rFonts w:eastAsia="Times New Roman"/>
                <w:sz w:val="16"/>
                <w:szCs w:val="16"/>
                <w:lang w:val="fr-FR" w:eastAsia="en-US"/>
              </w:rPr>
            </w:pPr>
            <w:r w:rsidRPr="009C0842">
              <w:rPr>
                <w:rFonts w:eastAsia="Times New Roman"/>
                <w:sz w:val="16"/>
                <w:szCs w:val="16"/>
                <w:lang w:val="fr-FR" w:eastAsia="en-US"/>
              </w:rPr>
              <w:t>Dépenses effectives provenant du module FSCM;</w:t>
            </w:r>
          </w:p>
          <w:p w:rsidR="009714CE" w:rsidRPr="009C0842" w:rsidRDefault="001C0525" w:rsidP="009C0842">
            <w:pPr>
              <w:numPr>
                <w:ilvl w:val="1"/>
                <w:numId w:val="4"/>
              </w:numPr>
              <w:tabs>
                <w:tab w:val="clear" w:pos="1080"/>
              </w:tabs>
              <w:ind w:left="230" w:hanging="142"/>
              <w:rPr>
                <w:rFonts w:eastAsia="Times New Roman"/>
                <w:sz w:val="16"/>
                <w:szCs w:val="16"/>
                <w:lang w:val="fr-FR" w:eastAsia="en-US"/>
              </w:rPr>
            </w:pPr>
            <w:r w:rsidRPr="009C0842">
              <w:rPr>
                <w:rFonts w:eastAsia="Times New Roman"/>
                <w:sz w:val="16"/>
                <w:szCs w:val="16"/>
                <w:lang w:val="fr-FR" w:eastAsia="en-US"/>
              </w:rPr>
              <w:t>Journaux budgétaires envoyés au module FSCM;</w:t>
            </w:r>
          </w:p>
          <w:p w:rsidR="009714CE" w:rsidRPr="009C0842" w:rsidRDefault="001C0525" w:rsidP="009C0842">
            <w:pPr>
              <w:numPr>
                <w:ilvl w:val="1"/>
                <w:numId w:val="4"/>
              </w:numPr>
              <w:tabs>
                <w:tab w:val="clear" w:pos="1080"/>
              </w:tabs>
              <w:ind w:left="230" w:hanging="142"/>
              <w:rPr>
                <w:rFonts w:eastAsia="Times New Roman"/>
                <w:sz w:val="16"/>
                <w:szCs w:val="16"/>
                <w:lang w:val="fr-FR" w:eastAsia="en-US"/>
              </w:rPr>
            </w:pPr>
            <w:r w:rsidRPr="009C0842">
              <w:rPr>
                <w:rFonts w:eastAsia="Times New Roman"/>
                <w:sz w:val="16"/>
                <w:szCs w:val="16"/>
                <w:lang w:val="fr-FR" w:eastAsia="en-US"/>
              </w:rPr>
              <w:t>Nouvelles activités de programme envoyées au module FSCM;</w:t>
            </w:r>
          </w:p>
          <w:p w:rsidR="009714CE" w:rsidRPr="009C0842" w:rsidRDefault="001C0525" w:rsidP="009C0842">
            <w:pPr>
              <w:numPr>
                <w:ilvl w:val="1"/>
                <w:numId w:val="4"/>
              </w:numPr>
              <w:tabs>
                <w:tab w:val="clear" w:pos="1080"/>
              </w:tabs>
              <w:ind w:left="230" w:hanging="142"/>
              <w:rPr>
                <w:rFonts w:eastAsia="Times New Roman"/>
                <w:sz w:val="16"/>
                <w:szCs w:val="16"/>
                <w:lang w:val="fr-FR" w:eastAsia="en-US"/>
              </w:rPr>
            </w:pPr>
            <w:r w:rsidRPr="009C0842">
              <w:rPr>
                <w:rFonts w:eastAsia="Times New Roman"/>
                <w:sz w:val="16"/>
                <w:szCs w:val="16"/>
                <w:lang w:val="fr-FR" w:eastAsia="en-US"/>
              </w:rPr>
              <w:t xml:space="preserve">Données sur les postes envoyées par le module RH de </w:t>
            </w:r>
            <w:proofErr w:type="spellStart"/>
            <w:r w:rsidRPr="009C0842">
              <w:rPr>
                <w:rFonts w:eastAsia="Times New Roman"/>
                <w:sz w:val="16"/>
                <w:szCs w:val="16"/>
                <w:lang w:val="fr-FR" w:eastAsia="en-US"/>
              </w:rPr>
              <w:t>PeopleSoft</w:t>
            </w:r>
            <w:proofErr w:type="spellEnd"/>
            <w:r w:rsidRPr="009C0842">
              <w:rPr>
                <w:rFonts w:eastAsia="Times New Roman"/>
                <w:sz w:val="16"/>
                <w:szCs w:val="16"/>
                <w:lang w:val="fr-FR" w:eastAsia="en-US"/>
              </w:rPr>
              <w:t>.</w:t>
            </w:r>
          </w:p>
          <w:p w:rsidR="009714CE" w:rsidRPr="009C0842" w:rsidRDefault="009714CE" w:rsidP="009C0842">
            <w:pPr>
              <w:rPr>
                <w:rFonts w:eastAsia="Times New Roman"/>
                <w:i/>
                <w:iCs/>
                <w:sz w:val="16"/>
                <w:szCs w:val="16"/>
                <w:lang w:val="fr-FR" w:eastAsia="en-US"/>
              </w:rPr>
            </w:pPr>
          </w:p>
          <w:p w:rsidR="009714CE" w:rsidRPr="009C0842" w:rsidRDefault="001C0525" w:rsidP="009C0842">
            <w:pPr>
              <w:rPr>
                <w:rFonts w:eastAsia="Times New Roman"/>
                <w:sz w:val="16"/>
                <w:szCs w:val="16"/>
                <w:lang w:val="fr-FR" w:eastAsia="en-US"/>
              </w:rPr>
            </w:pPr>
            <w:r w:rsidRPr="009C0842">
              <w:rPr>
                <w:rFonts w:eastAsia="Times New Roman"/>
                <w:sz w:val="16"/>
                <w:szCs w:val="16"/>
                <w:lang w:val="fr-FR" w:eastAsia="en-US"/>
              </w:rPr>
              <w:t>Authentification des utilisateurs liée à l</w:t>
            </w:r>
            <w:r w:rsidR="00B50C5B" w:rsidRPr="009C0842">
              <w:rPr>
                <w:rFonts w:eastAsia="Times New Roman"/>
                <w:sz w:val="16"/>
                <w:szCs w:val="16"/>
                <w:lang w:val="fr-FR" w:eastAsia="en-US"/>
              </w:rPr>
              <w:t>’</w:t>
            </w:r>
            <w:r w:rsidRPr="009C0842">
              <w:rPr>
                <w:rFonts w:eastAsia="Times New Roman"/>
                <w:sz w:val="16"/>
                <w:szCs w:val="16"/>
                <w:lang w:val="fr-FR" w:eastAsia="en-US"/>
              </w:rPr>
              <w:t>annuaire électronique de l</w:t>
            </w:r>
            <w:r w:rsidR="00B50C5B" w:rsidRPr="009C0842">
              <w:rPr>
                <w:rFonts w:eastAsia="Times New Roman"/>
                <w:sz w:val="16"/>
                <w:szCs w:val="16"/>
                <w:lang w:val="fr-FR" w:eastAsia="en-US"/>
              </w:rPr>
              <w:t>’</w:t>
            </w:r>
            <w:r w:rsidRPr="009C0842">
              <w:rPr>
                <w:rFonts w:eastAsia="Times New Roman"/>
                <w:sz w:val="16"/>
                <w:szCs w:val="16"/>
                <w:lang w:val="fr-FR" w:eastAsia="en-US"/>
              </w:rPr>
              <w:t>Organisation.</w:t>
            </w:r>
          </w:p>
          <w:p w:rsidR="009714CE" w:rsidRPr="009C0842" w:rsidRDefault="009714CE" w:rsidP="009C0842">
            <w:pPr>
              <w:rPr>
                <w:rFonts w:eastAsia="Times New Roman"/>
                <w:sz w:val="16"/>
                <w:szCs w:val="16"/>
                <w:lang w:val="fr-FR" w:eastAsia="en-US"/>
              </w:rPr>
            </w:pPr>
          </w:p>
          <w:p w:rsidR="00407B0A" w:rsidRPr="009C0842" w:rsidRDefault="001C0525" w:rsidP="009C0842">
            <w:pPr>
              <w:rPr>
                <w:rFonts w:eastAsia="Times New Roman"/>
                <w:bCs/>
                <w:iCs/>
                <w:sz w:val="16"/>
                <w:szCs w:val="16"/>
                <w:lang w:val="fr-FR" w:eastAsia="en-US"/>
              </w:rPr>
            </w:pPr>
            <w:r w:rsidRPr="009C0842">
              <w:rPr>
                <w:rFonts w:eastAsia="Times New Roman"/>
                <w:bCs/>
                <w:iCs/>
                <w:sz w:val="16"/>
                <w:szCs w:val="16"/>
                <w:lang w:val="fr-FR" w:eastAsia="en-US"/>
              </w:rPr>
              <w:t>Production de rapports élaborés pour les utilisateurs finaux et les équipes centrales.</w:t>
            </w:r>
          </w:p>
        </w:tc>
        <w:tc>
          <w:tcPr>
            <w:tcW w:w="2316" w:type="dxa"/>
            <w:tcBorders>
              <w:bottom w:val="single" w:sz="4" w:space="0" w:color="auto"/>
            </w:tcBorders>
          </w:tcPr>
          <w:p w:rsidR="009714CE" w:rsidRPr="009C0842" w:rsidRDefault="001C0525" w:rsidP="009C0842">
            <w:pPr>
              <w:rPr>
                <w:rFonts w:eastAsia="Times New Roman"/>
                <w:b/>
                <w:bCs/>
                <w:sz w:val="16"/>
                <w:szCs w:val="16"/>
                <w:u w:val="single"/>
                <w:lang w:val="fr-FR" w:eastAsia="en-US"/>
              </w:rPr>
            </w:pPr>
            <w:r w:rsidRPr="009C0842">
              <w:rPr>
                <w:rFonts w:eastAsia="Times New Roman"/>
                <w:b/>
                <w:bCs/>
                <w:sz w:val="16"/>
                <w:szCs w:val="16"/>
                <w:u w:val="single"/>
                <w:lang w:val="fr-FR" w:eastAsia="en-US"/>
              </w:rPr>
              <w:t>Planification du programme de travail annuel</w:t>
            </w:r>
            <w:r w:rsidR="00EB651D" w:rsidRPr="009C0842">
              <w:rPr>
                <w:rFonts w:eastAsia="Times New Roman"/>
                <w:b/>
                <w:bCs/>
                <w:sz w:val="16"/>
                <w:szCs w:val="16"/>
                <w:u w:val="single"/>
                <w:lang w:val="fr-FR" w:eastAsia="en-US"/>
              </w:rPr>
              <w:t xml:space="preserve"> </w:t>
            </w:r>
            <w:r w:rsidRPr="009C0842">
              <w:rPr>
                <w:rFonts w:eastAsia="Times New Roman"/>
                <w:b/>
                <w:bCs/>
                <w:sz w:val="16"/>
                <w:szCs w:val="16"/>
                <w:u w:val="single"/>
                <w:lang w:val="fr-FR" w:eastAsia="en-US"/>
              </w:rPr>
              <w:t>2016</w:t>
            </w:r>
            <w:r w:rsidR="00D50811" w:rsidRPr="009C0842">
              <w:rPr>
                <w:rFonts w:eastAsia="Times New Roman"/>
                <w:bCs/>
                <w:sz w:val="16"/>
                <w:szCs w:val="16"/>
                <w:u w:val="single"/>
                <w:lang w:val="fr-FR" w:eastAsia="en-US"/>
              </w:rPr>
              <w:noBreakHyphen/>
            </w:r>
            <w:r w:rsidRPr="009C0842">
              <w:rPr>
                <w:rFonts w:eastAsia="Times New Roman"/>
                <w:b/>
                <w:bCs/>
                <w:sz w:val="16"/>
                <w:szCs w:val="16"/>
                <w:u w:val="single"/>
                <w:lang w:val="fr-FR" w:eastAsia="en-US"/>
              </w:rPr>
              <w:t>2017</w:t>
            </w:r>
          </w:p>
          <w:p w:rsidR="009714CE" w:rsidRPr="009C0842" w:rsidRDefault="009714CE" w:rsidP="009C0842">
            <w:pPr>
              <w:rPr>
                <w:rFonts w:eastAsia="Times New Roman"/>
                <w:b/>
                <w:bCs/>
                <w:sz w:val="16"/>
                <w:szCs w:val="16"/>
                <w:u w:val="single"/>
                <w:lang w:val="fr-FR" w:eastAsia="en-US"/>
              </w:rPr>
            </w:pPr>
          </w:p>
          <w:p w:rsidR="009714CE" w:rsidRPr="009C0842" w:rsidRDefault="001C0525" w:rsidP="009C0842">
            <w:pPr>
              <w:rPr>
                <w:rFonts w:eastAsia="Times New Roman"/>
                <w:b/>
                <w:bCs/>
                <w:i/>
                <w:iCs/>
                <w:sz w:val="16"/>
                <w:szCs w:val="16"/>
                <w:lang w:val="fr-FR" w:eastAsia="en-US"/>
              </w:rPr>
            </w:pPr>
            <w:r w:rsidRPr="009C0842">
              <w:rPr>
                <w:rFonts w:eastAsia="Times New Roman"/>
                <w:b/>
                <w:bCs/>
                <w:i/>
                <w:iCs/>
                <w:sz w:val="16"/>
                <w:szCs w:val="16"/>
                <w:lang w:val="fr-FR" w:eastAsia="en-US"/>
              </w:rPr>
              <w:t>Fonctionnalités disponibles :</w:t>
            </w:r>
          </w:p>
          <w:p w:rsidR="009714CE" w:rsidRPr="009C0842" w:rsidRDefault="009714CE" w:rsidP="009C0842">
            <w:pPr>
              <w:rPr>
                <w:rFonts w:eastAsia="Times New Roman"/>
                <w:sz w:val="16"/>
                <w:szCs w:val="16"/>
                <w:lang w:val="fr-FR" w:eastAsia="en-US"/>
              </w:rPr>
            </w:pPr>
          </w:p>
          <w:p w:rsidR="009714CE" w:rsidRPr="009C0842" w:rsidRDefault="001C0525" w:rsidP="009C0842">
            <w:pPr>
              <w:rPr>
                <w:rFonts w:eastAsia="Times New Roman"/>
                <w:sz w:val="16"/>
                <w:szCs w:val="16"/>
                <w:lang w:val="fr-FR" w:eastAsia="en-US"/>
              </w:rPr>
            </w:pPr>
            <w:r w:rsidRPr="009C0842">
              <w:rPr>
                <w:rFonts w:eastAsia="Times New Roman"/>
                <w:sz w:val="16"/>
                <w:szCs w:val="16"/>
                <w:lang w:val="fr-FR" w:eastAsia="en-US"/>
              </w:rPr>
              <w:t>Fonctions du programme de travail annuel pour 2016</w:t>
            </w:r>
            <w:r w:rsidR="00D50811" w:rsidRPr="009C0842">
              <w:rPr>
                <w:rFonts w:eastAsia="Times New Roman"/>
                <w:sz w:val="16"/>
                <w:szCs w:val="16"/>
                <w:lang w:val="fr-FR" w:eastAsia="en-US"/>
              </w:rPr>
              <w:noBreakHyphen/>
            </w:r>
            <w:r w:rsidRPr="009C0842">
              <w:rPr>
                <w:rFonts w:eastAsia="Times New Roman"/>
                <w:sz w:val="16"/>
                <w:szCs w:val="16"/>
                <w:lang w:val="fr-FR" w:eastAsia="en-US"/>
              </w:rPr>
              <w:t>2017 et ajustements fondés sur le retour d</w:t>
            </w:r>
            <w:r w:rsidR="00B50C5B" w:rsidRPr="009C0842">
              <w:rPr>
                <w:rFonts w:eastAsia="Times New Roman"/>
                <w:sz w:val="16"/>
                <w:szCs w:val="16"/>
                <w:lang w:val="fr-FR" w:eastAsia="en-US"/>
              </w:rPr>
              <w:t>’</w:t>
            </w:r>
            <w:r w:rsidRPr="009C0842">
              <w:rPr>
                <w:rFonts w:eastAsia="Times New Roman"/>
                <w:sz w:val="16"/>
                <w:szCs w:val="16"/>
                <w:lang w:val="fr-FR" w:eastAsia="en-US"/>
              </w:rPr>
              <w:t>information des utilisateurs;</w:t>
            </w:r>
          </w:p>
          <w:p w:rsidR="009714CE" w:rsidRPr="009C0842" w:rsidRDefault="009714CE" w:rsidP="009C0842">
            <w:pPr>
              <w:rPr>
                <w:rFonts w:eastAsia="Times New Roman"/>
                <w:sz w:val="16"/>
                <w:szCs w:val="16"/>
                <w:lang w:val="fr-FR" w:eastAsia="en-US"/>
              </w:rPr>
            </w:pPr>
          </w:p>
          <w:p w:rsidR="009714CE" w:rsidRPr="009C0842" w:rsidRDefault="001C0525" w:rsidP="009C0842">
            <w:pPr>
              <w:rPr>
                <w:rFonts w:eastAsia="Times New Roman"/>
                <w:sz w:val="16"/>
                <w:szCs w:val="16"/>
                <w:lang w:val="fr-FR" w:eastAsia="en-US"/>
              </w:rPr>
            </w:pPr>
            <w:r w:rsidRPr="009C0842">
              <w:rPr>
                <w:rFonts w:eastAsia="Times New Roman"/>
                <w:sz w:val="16"/>
                <w:szCs w:val="16"/>
                <w:lang w:val="fr-FR" w:eastAsia="en-US"/>
              </w:rPr>
              <w:t>Intégration améliorée avec les modules RH et FSCM du système AIMS;</w:t>
            </w:r>
          </w:p>
          <w:p w:rsidR="009714CE" w:rsidRPr="009C0842" w:rsidRDefault="009714CE" w:rsidP="009C0842">
            <w:pPr>
              <w:rPr>
                <w:rFonts w:eastAsia="Times New Roman"/>
                <w:sz w:val="16"/>
                <w:szCs w:val="16"/>
                <w:lang w:val="fr-FR" w:eastAsia="en-US"/>
              </w:rPr>
            </w:pPr>
          </w:p>
          <w:p w:rsidR="00407B0A" w:rsidRPr="009C0842" w:rsidRDefault="001C0525" w:rsidP="009C0842">
            <w:pPr>
              <w:rPr>
                <w:rFonts w:eastAsia="Times New Roman"/>
                <w:b/>
                <w:bCs/>
                <w:sz w:val="16"/>
                <w:szCs w:val="16"/>
                <w:u w:val="single"/>
                <w:lang w:val="fr-FR" w:eastAsia="en-US"/>
              </w:rPr>
            </w:pPr>
            <w:r w:rsidRPr="009C0842">
              <w:rPr>
                <w:rFonts w:eastAsia="Times New Roman"/>
                <w:sz w:val="16"/>
                <w:szCs w:val="16"/>
                <w:lang w:val="fr-FR" w:eastAsia="en-US"/>
              </w:rPr>
              <w:t>Suivi des dépenses de personnel effectives par niveau de poste.</w:t>
            </w:r>
          </w:p>
        </w:tc>
      </w:tr>
      <w:tr w:rsidR="00407B0A" w:rsidRPr="009C0842" w:rsidTr="008C1E8F">
        <w:trPr>
          <w:trHeight w:val="867"/>
        </w:trPr>
        <w:tc>
          <w:tcPr>
            <w:tcW w:w="2394" w:type="dxa"/>
            <w:tcBorders>
              <w:top w:val="single" w:sz="4" w:space="0" w:color="auto"/>
            </w:tcBorders>
            <w:shd w:val="clear" w:color="auto" w:fill="auto"/>
            <w:tcMar>
              <w:top w:w="113" w:type="dxa"/>
              <w:bottom w:w="113" w:type="dxa"/>
            </w:tcMar>
          </w:tcPr>
          <w:p w:rsidR="009714CE" w:rsidRPr="009C0842" w:rsidRDefault="001C0525" w:rsidP="009C0842">
            <w:pPr>
              <w:rPr>
                <w:rFonts w:eastAsia="Times New Roman"/>
                <w:sz w:val="16"/>
                <w:szCs w:val="16"/>
                <w:lang w:val="fr-FR" w:eastAsia="en-US"/>
              </w:rPr>
            </w:pPr>
            <w:r w:rsidRPr="009C0842">
              <w:rPr>
                <w:rFonts w:eastAsia="Times New Roman"/>
                <w:b/>
                <w:i/>
                <w:sz w:val="16"/>
                <w:szCs w:val="16"/>
                <w:lang w:val="fr-FR" w:eastAsia="en-US"/>
              </w:rPr>
              <w:t>Utilisateurs</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r w:rsidRPr="009C0842">
              <w:rPr>
                <w:rFonts w:eastAsia="Times New Roman"/>
                <w:sz w:val="16"/>
                <w:szCs w:val="16"/>
                <w:lang w:val="fr-FR" w:eastAsia="en-US"/>
              </w:rPr>
              <w:t>Division de l</w:t>
            </w:r>
            <w:r w:rsidR="00B50C5B" w:rsidRPr="009C0842">
              <w:rPr>
                <w:rFonts w:eastAsia="Times New Roman"/>
                <w:sz w:val="16"/>
                <w:szCs w:val="16"/>
                <w:lang w:val="fr-FR" w:eastAsia="en-US"/>
              </w:rPr>
              <w:t>’</w:t>
            </w:r>
            <w:r w:rsidRPr="009C0842">
              <w:rPr>
                <w:rFonts w:eastAsia="Times New Roman"/>
                <w:sz w:val="16"/>
                <w:szCs w:val="16"/>
                <w:lang w:val="fr-FR" w:eastAsia="en-US"/>
              </w:rPr>
              <w:t>exécution des programmes et du budget</w:t>
            </w:r>
          </w:p>
          <w:p w:rsidR="00407B0A" w:rsidRPr="009C0842" w:rsidRDefault="00FB1C29" w:rsidP="009C0842">
            <w:pPr>
              <w:rPr>
                <w:rFonts w:eastAsia="Times New Roman"/>
                <w:b/>
                <w:bCs/>
                <w:sz w:val="16"/>
                <w:szCs w:val="16"/>
                <w:u w:val="single"/>
                <w:lang w:val="fr-FR" w:eastAsia="en-US"/>
              </w:rPr>
            </w:pPr>
            <w:r w:rsidRPr="009C0842">
              <w:rPr>
                <w:rFonts w:eastAsia="Times New Roman"/>
                <w:b/>
                <w:bCs/>
                <w:i/>
                <w:sz w:val="16"/>
                <w:szCs w:val="16"/>
                <w:lang w:val="fr-FR" w:eastAsia="en-US"/>
              </w:rPr>
              <w:t xml:space="preserve">Technologie : </w:t>
            </w:r>
            <w:proofErr w:type="spellStart"/>
            <w:r w:rsidRPr="009C0842">
              <w:rPr>
                <w:rFonts w:eastAsia="Times New Roman"/>
                <w:bCs/>
                <w:sz w:val="16"/>
                <w:szCs w:val="16"/>
                <w:lang w:val="fr-FR" w:eastAsia="en-US"/>
              </w:rPr>
              <w:t>Essbase</w:t>
            </w:r>
            <w:proofErr w:type="spellEnd"/>
            <w:r w:rsidRPr="009C0842">
              <w:rPr>
                <w:rFonts w:eastAsia="Times New Roman"/>
                <w:bCs/>
                <w:sz w:val="16"/>
                <w:szCs w:val="16"/>
                <w:lang w:val="fr-FR" w:eastAsia="en-US"/>
              </w:rPr>
              <w:t xml:space="preserve"> avec interface prise en charge par Excel</w:t>
            </w:r>
          </w:p>
        </w:tc>
        <w:tc>
          <w:tcPr>
            <w:tcW w:w="2394" w:type="dxa"/>
            <w:tcBorders>
              <w:top w:val="single" w:sz="4" w:space="0" w:color="auto"/>
            </w:tcBorders>
            <w:shd w:val="clear" w:color="auto" w:fill="auto"/>
            <w:tcMar>
              <w:top w:w="113" w:type="dxa"/>
              <w:bottom w:w="113" w:type="dxa"/>
            </w:tcMar>
          </w:tcPr>
          <w:p w:rsidR="00B50C5B" w:rsidRPr="009C0842" w:rsidRDefault="00FB1C29" w:rsidP="009C0842">
            <w:pPr>
              <w:rPr>
                <w:rFonts w:eastAsia="Times New Roman"/>
                <w:sz w:val="16"/>
                <w:szCs w:val="16"/>
                <w:lang w:val="fr-FR" w:eastAsia="en-US"/>
              </w:rPr>
            </w:pPr>
            <w:r w:rsidRPr="009C0842">
              <w:rPr>
                <w:rFonts w:eastAsia="Times New Roman"/>
                <w:b/>
                <w:i/>
                <w:sz w:val="16"/>
                <w:szCs w:val="16"/>
                <w:lang w:val="fr-FR" w:eastAsia="en-US"/>
              </w:rPr>
              <w:t>Utilisateurs</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r w:rsidRPr="009C0842">
              <w:rPr>
                <w:rFonts w:eastAsia="Times New Roman"/>
                <w:sz w:val="16"/>
                <w:szCs w:val="16"/>
                <w:lang w:val="fr-FR" w:eastAsia="en-US"/>
              </w:rPr>
              <w:t>utilisateurs finaux</w:t>
            </w:r>
          </w:p>
          <w:p w:rsidR="009714CE" w:rsidRPr="009C0842" w:rsidRDefault="00FB1C29" w:rsidP="009C0842">
            <w:pPr>
              <w:rPr>
                <w:rFonts w:eastAsia="Times New Roman"/>
                <w:i/>
                <w:iCs/>
                <w:sz w:val="16"/>
                <w:szCs w:val="16"/>
                <w:lang w:val="fr-FR" w:eastAsia="en-US"/>
              </w:rPr>
            </w:pPr>
            <w:r w:rsidRPr="009C0842">
              <w:rPr>
                <w:rFonts w:eastAsia="Times New Roman"/>
                <w:b/>
                <w:i/>
                <w:iCs/>
                <w:sz w:val="16"/>
                <w:szCs w:val="16"/>
                <w:lang w:val="fr-FR" w:eastAsia="en-US"/>
              </w:rPr>
              <w:t xml:space="preserve">Technologie : </w:t>
            </w:r>
            <w:proofErr w:type="spellStart"/>
            <w:r w:rsidRPr="009C0842">
              <w:rPr>
                <w:rFonts w:eastAsia="Times New Roman"/>
                <w:iCs/>
                <w:sz w:val="16"/>
                <w:szCs w:val="16"/>
                <w:lang w:val="fr-FR" w:eastAsia="en-US"/>
              </w:rPr>
              <w:t>Essbase</w:t>
            </w:r>
            <w:proofErr w:type="spellEnd"/>
            <w:r w:rsidRPr="009C0842">
              <w:rPr>
                <w:rFonts w:eastAsia="Times New Roman"/>
                <w:iCs/>
                <w:sz w:val="16"/>
                <w:szCs w:val="16"/>
                <w:lang w:val="fr-FR" w:eastAsia="en-US"/>
              </w:rPr>
              <w:t xml:space="preserve">;  </w:t>
            </w:r>
            <w:proofErr w:type="spellStart"/>
            <w:r w:rsidRPr="009C0842">
              <w:rPr>
                <w:rFonts w:eastAsia="Times New Roman"/>
                <w:iCs/>
                <w:sz w:val="16"/>
                <w:szCs w:val="16"/>
                <w:lang w:val="fr-FR" w:eastAsia="en-US"/>
              </w:rPr>
              <w:t>Hyperion</w:t>
            </w:r>
            <w:proofErr w:type="spellEnd"/>
            <w:r w:rsidRPr="009C0842">
              <w:rPr>
                <w:rFonts w:eastAsia="Times New Roman"/>
                <w:iCs/>
                <w:sz w:val="16"/>
                <w:szCs w:val="16"/>
                <w:lang w:val="fr-FR" w:eastAsia="en-US"/>
              </w:rPr>
              <w:t xml:space="preserve"> Planning</w:t>
            </w:r>
          </w:p>
          <w:p w:rsidR="00407B0A" w:rsidRPr="009C0842" w:rsidRDefault="00407B0A" w:rsidP="009C0842">
            <w:pPr>
              <w:rPr>
                <w:rFonts w:eastAsia="Times New Roman"/>
                <w:b/>
                <w:bCs/>
                <w:sz w:val="16"/>
                <w:szCs w:val="16"/>
                <w:u w:val="single"/>
                <w:lang w:val="fr-FR" w:eastAsia="en-US"/>
              </w:rPr>
            </w:pPr>
          </w:p>
        </w:tc>
        <w:tc>
          <w:tcPr>
            <w:tcW w:w="2394" w:type="dxa"/>
            <w:tcBorders>
              <w:top w:val="single" w:sz="4" w:space="0" w:color="auto"/>
            </w:tcBorders>
            <w:shd w:val="clear" w:color="auto" w:fill="auto"/>
            <w:tcMar>
              <w:top w:w="113" w:type="dxa"/>
              <w:bottom w:w="113" w:type="dxa"/>
            </w:tcMar>
          </w:tcPr>
          <w:p w:rsidR="00B50C5B" w:rsidRPr="009C0842" w:rsidRDefault="00FB1C29" w:rsidP="009C0842">
            <w:pPr>
              <w:rPr>
                <w:rFonts w:eastAsia="Times New Roman"/>
                <w:sz w:val="16"/>
                <w:szCs w:val="16"/>
                <w:lang w:val="fr-FR" w:eastAsia="en-US"/>
              </w:rPr>
            </w:pPr>
            <w:r w:rsidRPr="009C0842">
              <w:rPr>
                <w:rFonts w:eastAsia="Times New Roman"/>
                <w:b/>
                <w:i/>
                <w:sz w:val="16"/>
                <w:szCs w:val="16"/>
                <w:lang w:val="fr-FR" w:eastAsia="en-US"/>
              </w:rPr>
              <w:t>Utilisateurs</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r w:rsidRPr="009C0842">
              <w:rPr>
                <w:rFonts w:eastAsia="Times New Roman"/>
                <w:sz w:val="16"/>
                <w:szCs w:val="16"/>
                <w:lang w:val="fr-FR" w:eastAsia="en-US"/>
              </w:rPr>
              <w:t>utilisateurs finaux</w:t>
            </w:r>
          </w:p>
          <w:p w:rsidR="00407B0A" w:rsidRPr="009C0842" w:rsidRDefault="00FB1C29" w:rsidP="009C0842">
            <w:pPr>
              <w:rPr>
                <w:rFonts w:eastAsia="Times New Roman"/>
                <w:b/>
                <w:bCs/>
                <w:sz w:val="16"/>
                <w:szCs w:val="16"/>
                <w:u w:val="single"/>
                <w:lang w:val="fr-FR" w:eastAsia="en-US"/>
              </w:rPr>
            </w:pPr>
            <w:r w:rsidRPr="009C0842">
              <w:rPr>
                <w:rFonts w:eastAsia="Times New Roman"/>
                <w:b/>
                <w:bCs/>
                <w:i/>
                <w:sz w:val="16"/>
                <w:szCs w:val="16"/>
                <w:lang w:val="fr-FR" w:eastAsia="en-US"/>
              </w:rPr>
              <w:t xml:space="preserve">Technologie : </w:t>
            </w:r>
            <w:proofErr w:type="spellStart"/>
            <w:r w:rsidRPr="009C0842">
              <w:rPr>
                <w:rFonts w:eastAsia="Times New Roman"/>
                <w:bCs/>
                <w:sz w:val="16"/>
                <w:szCs w:val="16"/>
                <w:lang w:val="fr-FR" w:eastAsia="en-US"/>
              </w:rPr>
              <w:t>Essbase</w:t>
            </w:r>
            <w:proofErr w:type="spellEnd"/>
            <w:r w:rsidRPr="009C0842">
              <w:rPr>
                <w:rFonts w:eastAsia="Times New Roman"/>
                <w:bCs/>
                <w:sz w:val="16"/>
                <w:szCs w:val="16"/>
                <w:lang w:val="fr-FR" w:eastAsia="en-US"/>
              </w:rPr>
              <w:t xml:space="preserve">;  </w:t>
            </w:r>
            <w:proofErr w:type="spellStart"/>
            <w:r w:rsidRPr="009C0842">
              <w:rPr>
                <w:rFonts w:eastAsia="Times New Roman"/>
                <w:bCs/>
                <w:sz w:val="16"/>
                <w:szCs w:val="16"/>
                <w:lang w:val="fr-FR" w:eastAsia="en-US"/>
              </w:rPr>
              <w:t>Hyperion</w:t>
            </w:r>
            <w:proofErr w:type="spellEnd"/>
            <w:r w:rsidRPr="009C0842">
              <w:rPr>
                <w:rFonts w:eastAsia="Times New Roman"/>
                <w:bCs/>
                <w:sz w:val="16"/>
                <w:szCs w:val="16"/>
                <w:lang w:val="fr-FR" w:eastAsia="en-US"/>
              </w:rPr>
              <w:t xml:space="preserve"> Planning</w:t>
            </w:r>
          </w:p>
        </w:tc>
        <w:tc>
          <w:tcPr>
            <w:tcW w:w="2316" w:type="dxa"/>
            <w:tcBorders>
              <w:top w:val="single" w:sz="4" w:space="0" w:color="auto"/>
            </w:tcBorders>
          </w:tcPr>
          <w:p w:rsidR="00B50C5B" w:rsidRPr="009C0842" w:rsidRDefault="00FB1C29" w:rsidP="009C0842">
            <w:pPr>
              <w:rPr>
                <w:rFonts w:eastAsia="Times New Roman"/>
                <w:sz w:val="16"/>
                <w:szCs w:val="16"/>
                <w:lang w:val="fr-FR" w:eastAsia="en-US"/>
              </w:rPr>
            </w:pPr>
            <w:r w:rsidRPr="009C0842">
              <w:rPr>
                <w:rFonts w:eastAsia="Times New Roman"/>
                <w:b/>
                <w:i/>
                <w:sz w:val="16"/>
                <w:szCs w:val="16"/>
                <w:lang w:val="fr-FR" w:eastAsia="en-US"/>
              </w:rPr>
              <w:t>Utilisateurs</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r w:rsidRPr="009C0842">
              <w:rPr>
                <w:rFonts w:eastAsia="Times New Roman"/>
                <w:sz w:val="16"/>
                <w:szCs w:val="16"/>
                <w:lang w:val="fr-FR" w:eastAsia="en-US"/>
              </w:rPr>
              <w:t>utilisateurs finaux</w:t>
            </w:r>
          </w:p>
          <w:p w:rsidR="00407B0A" w:rsidRPr="009C0842" w:rsidRDefault="00FB1C29" w:rsidP="009C0842">
            <w:pPr>
              <w:rPr>
                <w:rFonts w:eastAsia="Times New Roman"/>
                <w:b/>
                <w:bCs/>
                <w:sz w:val="16"/>
                <w:szCs w:val="16"/>
                <w:u w:val="single"/>
                <w:lang w:val="fr-FR" w:eastAsia="en-US"/>
              </w:rPr>
            </w:pPr>
            <w:r w:rsidRPr="009C0842">
              <w:rPr>
                <w:rFonts w:eastAsia="Times New Roman"/>
                <w:b/>
                <w:i/>
                <w:sz w:val="16"/>
                <w:szCs w:val="16"/>
                <w:lang w:val="fr-FR" w:eastAsia="en-US"/>
              </w:rPr>
              <w:t>Technologie</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proofErr w:type="spellStart"/>
            <w:r w:rsidRPr="009C0842">
              <w:rPr>
                <w:rFonts w:eastAsia="Times New Roman"/>
                <w:sz w:val="16"/>
                <w:szCs w:val="16"/>
                <w:lang w:val="fr-FR" w:eastAsia="en-US"/>
              </w:rPr>
              <w:t>Essba</w:t>
            </w:r>
            <w:r w:rsidR="00D50811" w:rsidRPr="009C0842">
              <w:rPr>
                <w:rFonts w:eastAsia="Times New Roman"/>
                <w:sz w:val="16"/>
                <w:szCs w:val="16"/>
                <w:lang w:val="fr-FR" w:eastAsia="en-US"/>
              </w:rPr>
              <w:t>se</w:t>
            </w:r>
            <w:proofErr w:type="spellEnd"/>
            <w:r w:rsidR="00D50811" w:rsidRPr="009C0842">
              <w:rPr>
                <w:rFonts w:eastAsia="Times New Roman"/>
                <w:sz w:val="16"/>
                <w:szCs w:val="16"/>
                <w:lang w:val="fr-FR" w:eastAsia="en-US"/>
              </w:rPr>
              <w:t xml:space="preserve">.  </w:t>
            </w:r>
            <w:proofErr w:type="spellStart"/>
            <w:r w:rsidR="00D50811" w:rsidRPr="009C0842">
              <w:rPr>
                <w:rFonts w:eastAsia="Times New Roman"/>
                <w:sz w:val="16"/>
                <w:szCs w:val="16"/>
                <w:lang w:val="fr-FR" w:eastAsia="en-US"/>
              </w:rPr>
              <w:t>Hy</w:t>
            </w:r>
            <w:r w:rsidR="00407B0A" w:rsidRPr="009C0842">
              <w:rPr>
                <w:rFonts w:eastAsia="Times New Roman"/>
                <w:sz w:val="16"/>
                <w:szCs w:val="16"/>
                <w:lang w:val="fr-FR" w:eastAsia="en-US"/>
              </w:rPr>
              <w:t>perion</w:t>
            </w:r>
            <w:proofErr w:type="spellEnd"/>
            <w:r w:rsidR="00407B0A" w:rsidRPr="009C0842">
              <w:rPr>
                <w:rFonts w:eastAsia="Times New Roman"/>
                <w:sz w:val="16"/>
                <w:szCs w:val="16"/>
                <w:lang w:val="fr-FR" w:eastAsia="en-US"/>
              </w:rPr>
              <w:t xml:space="preserve"> Planning,</w:t>
            </w:r>
            <w:r w:rsidR="00834FF5" w:rsidRPr="009C0842">
              <w:rPr>
                <w:rFonts w:eastAsia="Times New Roman"/>
                <w:sz w:val="16"/>
                <w:szCs w:val="16"/>
                <w:lang w:val="fr-FR" w:eastAsia="en-US"/>
              </w:rPr>
              <w:t xml:space="preserve"> BI</w:t>
            </w:r>
          </w:p>
        </w:tc>
      </w:tr>
    </w:tbl>
    <w:p w:rsidR="009714CE" w:rsidRPr="009C0842" w:rsidRDefault="009714CE" w:rsidP="009C0842">
      <w:pPr>
        <w:pStyle w:val="ONUME"/>
        <w:numPr>
          <w:ilvl w:val="0"/>
          <w:numId w:val="0"/>
        </w:numPr>
        <w:spacing w:after="0"/>
        <w:rPr>
          <w:lang w:val="fr-FR"/>
        </w:rPr>
      </w:pPr>
    </w:p>
    <w:p w:rsidR="00407B0A" w:rsidRPr="009C0842" w:rsidRDefault="00FB1C29" w:rsidP="009C0842">
      <w:pPr>
        <w:pStyle w:val="ONUMFS"/>
        <w:rPr>
          <w:lang w:val="fr-FR"/>
        </w:rPr>
      </w:pPr>
      <w:r w:rsidRPr="009C0842">
        <w:rPr>
          <w:lang w:val="fr-FR"/>
        </w:rPr>
        <w:lastRenderedPageBreak/>
        <w:t>Au cours de la période considérée, la version actualisée de l</w:t>
      </w:r>
      <w:r w:rsidR="00B50C5B" w:rsidRPr="009C0842">
        <w:rPr>
          <w:lang w:val="fr-FR"/>
        </w:rPr>
        <w:t>’</w:t>
      </w:r>
      <w:r w:rsidRPr="009C0842">
        <w:rPr>
          <w:lang w:val="fr-FR"/>
        </w:rPr>
        <w:t>application relative à la planification biennale, réalisée durant la période visée dans le précédent rapport, a été utilisée pour l</w:t>
      </w:r>
      <w:r w:rsidR="00B50C5B" w:rsidRPr="009C0842">
        <w:rPr>
          <w:lang w:val="fr-FR"/>
        </w:rPr>
        <w:t>’</w:t>
      </w:r>
      <w:r w:rsidRPr="009C0842">
        <w:rPr>
          <w:lang w:val="fr-FR"/>
        </w:rPr>
        <w:t>exercice biennal</w:t>
      </w:r>
      <w:r w:rsidR="00DC64FD" w:rsidRPr="009C0842">
        <w:rPr>
          <w:lang w:val="fr-FR"/>
        </w:rPr>
        <w:t> </w:t>
      </w:r>
      <w:r w:rsidRPr="009C0842">
        <w:rPr>
          <w:lang w:val="fr-FR"/>
        </w:rPr>
        <w:t>2016</w:t>
      </w:r>
      <w:r w:rsidR="00D50811" w:rsidRPr="009C0842">
        <w:rPr>
          <w:lang w:val="fr-FR"/>
        </w:rPr>
        <w:noBreakHyphen/>
      </w:r>
      <w:r w:rsidRPr="009C0842">
        <w:rPr>
          <w:lang w:val="fr-FR"/>
        </w:rPr>
        <w:t>2017.</w:t>
      </w:r>
      <w:r w:rsidR="00407B0A" w:rsidRPr="009C0842">
        <w:rPr>
          <w:lang w:val="fr-FR"/>
        </w:rPr>
        <w:t xml:space="preserve">  </w:t>
      </w:r>
      <w:r w:rsidRPr="009C0842">
        <w:rPr>
          <w:lang w:val="fr-FR"/>
        </w:rPr>
        <w:t>Celle</w:t>
      </w:r>
      <w:r w:rsidR="00D50811" w:rsidRPr="009C0842">
        <w:rPr>
          <w:lang w:val="fr-FR"/>
        </w:rPr>
        <w:noBreakHyphen/>
      </w:r>
      <w:r w:rsidRPr="009C0842">
        <w:rPr>
          <w:lang w:val="fr-FR"/>
        </w:rPr>
        <w:t>ci a permis la création de plusieurs scénarios concernant les résultats dans le cadre du programme et budg</w:t>
      </w:r>
      <w:r w:rsidR="00D50811" w:rsidRPr="009C0842">
        <w:rPr>
          <w:lang w:val="fr-FR"/>
        </w:rPr>
        <w:t>et.  Le</w:t>
      </w:r>
      <w:r w:rsidRPr="009C0842">
        <w:rPr>
          <w:lang w:val="fr-FR"/>
        </w:rPr>
        <w:t>s avantages de ce projet pour la planification biennale sont résumés ci</w:t>
      </w:r>
      <w:r w:rsidR="00D50811" w:rsidRPr="009C0842">
        <w:rPr>
          <w:lang w:val="fr-FR"/>
        </w:rPr>
        <w:noBreakHyphen/>
      </w:r>
      <w:r w:rsidRPr="009C0842">
        <w:rPr>
          <w:lang w:val="fr-FR"/>
        </w:rPr>
        <w:t>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496"/>
      </w:tblGrid>
      <w:tr w:rsidR="009C0842" w:rsidRPr="009C0842" w:rsidTr="008C1E8F">
        <w:trPr>
          <w:trHeight w:val="353"/>
        </w:trPr>
        <w:tc>
          <w:tcPr>
            <w:tcW w:w="4968" w:type="dxa"/>
            <w:shd w:val="clear" w:color="auto" w:fill="CCFFFF"/>
            <w:vAlign w:val="center"/>
          </w:tcPr>
          <w:p w:rsidR="00407B0A" w:rsidRPr="009C0842" w:rsidRDefault="00FB1C29" w:rsidP="009C0842">
            <w:pPr>
              <w:autoSpaceDE w:val="0"/>
              <w:autoSpaceDN w:val="0"/>
              <w:adjustRightInd w:val="0"/>
              <w:spacing w:before="40" w:after="40"/>
              <w:ind w:left="-74" w:right="-60"/>
              <w:jc w:val="center"/>
              <w:rPr>
                <w:b/>
                <w:bCs/>
                <w:sz w:val="16"/>
                <w:szCs w:val="16"/>
                <w:lang w:val="fr-FR"/>
              </w:rPr>
            </w:pPr>
            <w:r w:rsidRPr="009C0842">
              <w:rPr>
                <w:b/>
                <w:bCs/>
                <w:sz w:val="16"/>
                <w:szCs w:val="16"/>
                <w:lang w:val="fr-FR"/>
              </w:rPr>
              <w:t>Avantages obtenus en 2012</w:t>
            </w:r>
            <w:r w:rsidR="00D50811" w:rsidRPr="009C0842">
              <w:rPr>
                <w:bCs/>
                <w:sz w:val="16"/>
                <w:szCs w:val="16"/>
                <w:lang w:val="fr-FR"/>
              </w:rPr>
              <w:noBreakHyphen/>
            </w:r>
            <w:r w:rsidRPr="009C0842">
              <w:rPr>
                <w:b/>
                <w:bCs/>
                <w:sz w:val="16"/>
                <w:szCs w:val="16"/>
                <w:lang w:val="fr-FR"/>
              </w:rPr>
              <w:t>2013</w:t>
            </w:r>
          </w:p>
        </w:tc>
        <w:tc>
          <w:tcPr>
            <w:tcW w:w="4496" w:type="dxa"/>
            <w:shd w:val="clear" w:color="auto" w:fill="CCFFFF"/>
            <w:vAlign w:val="center"/>
          </w:tcPr>
          <w:p w:rsidR="00407B0A" w:rsidRPr="009C0842" w:rsidRDefault="00FB1C29" w:rsidP="009C0842">
            <w:pPr>
              <w:autoSpaceDE w:val="0"/>
              <w:autoSpaceDN w:val="0"/>
              <w:adjustRightInd w:val="0"/>
              <w:spacing w:before="40" w:after="40"/>
              <w:ind w:left="-74" w:right="-60"/>
              <w:jc w:val="center"/>
              <w:rPr>
                <w:b/>
                <w:bCs/>
                <w:sz w:val="16"/>
                <w:szCs w:val="16"/>
                <w:lang w:val="fr-FR"/>
              </w:rPr>
            </w:pPr>
            <w:r w:rsidRPr="009C0842">
              <w:rPr>
                <w:b/>
                <w:bCs/>
                <w:sz w:val="16"/>
                <w:szCs w:val="16"/>
                <w:lang w:val="fr-FR"/>
              </w:rPr>
              <w:t>Avantages obtenus en 2014</w:t>
            </w:r>
            <w:r w:rsidR="00D50811" w:rsidRPr="009C0842">
              <w:rPr>
                <w:bCs/>
                <w:sz w:val="16"/>
                <w:szCs w:val="16"/>
                <w:lang w:val="fr-FR"/>
              </w:rPr>
              <w:noBreakHyphen/>
            </w:r>
            <w:r w:rsidRPr="009C0842">
              <w:rPr>
                <w:b/>
                <w:bCs/>
                <w:sz w:val="16"/>
                <w:szCs w:val="16"/>
                <w:lang w:val="fr-FR"/>
              </w:rPr>
              <w:t>2015</w:t>
            </w:r>
          </w:p>
        </w:tc>
      </w:tr>
      <w:tr w:rsidR="00407B0A" w:rsidRPr="005977E5" w:rsidTr="008C1E8F">
        <w:tblPrEx>
          <w:tblLook w:val="01E0" w:firstRow="1" w:lastRow="1" w:firstColumn="1" w:lastColumn="1" w:noHBand="0" w:noVBand="0"/>
        </w:tblPrEx>
        <w:tc>
          <w:tcPr>
            <w:tcW w:w="4968" w:type="dxa"/>
            <w:shd w:val="clear" w:color="auto" w:fill="auto"/>
            <w:tcMar>
              <w:top w:w="113" w:type="dxa"/>
              <w:bottom w:w="113" w:type="dxa"/>
            </w:tcMar>
          </w:tcPr>
          <w:p w:rsidR="009714CE" w:rsidRPr="009C0842" w:rsidRDefault="00FB1C29" w:rsidP="009C0842">
            <w:pPr>
              <w:rPr>
                <w:rFonts w:eastAsia="Times New Roman"/>
                <w:b/>
                <w:sz w:val="16"/>
                <w:szCs w:val="16"/>
                <w:u w:val="single"/>
                <w:lang w:val="fr-FR" w:eastAsia="en-US"/>
              </w:rPr>
            </w:pPr>
            <w:r w:rsidRPr="009C0842">
              <w:rPr>
                <w:rFonts w:eastAsia="Times New Roman"/>
                <w:b/>
                <w:sz w:val="16"/>
                <w:szCs w:val="16"/>
                <w:u w:val="single"/>
                <w:lang w:val="fr-FR" w:eastAsia="en-US"/>
              </w:rPr>
              <w:t>Planification biennale</w:t>
            </w:r>
            <w:r w:rsidR="00EB651D" w:rsidRPr="009C0842">
              <w:rPr>
                <w:rFonts w:eastAsia="Times New Roman"/>
                <w:b/>
                <w:sz w:val="16"/>
                <w:szCs w:val="16"/>
                <w:u w:val="single"/>
                <w:lang w:val="fr-FR" w:eastAsia="en-US"/>
              </w:rPr>
              <w:t xml:space="preserve"> </w:t>
            </w:r>
            <w:r w:rsidRPr="009C0842">
              <w:rPr>
                <w:rFonts w:eastAsia="Times New Roman"/>
                <w:b/>
                <w:sz w:val="16"/>
                <w:szCs w:val="16"/>
                <w:u w:val="single"/>
                <w:lang w:val="fr-FR" w:eastAsia="en-US"/>
              </w:rPr>
              <w:t>2014</w:t>
            </w:r>
            <w:r w:rsidR="00D50811" w:rsidRPr="009C0842">
              <w:rPr>
                <w:rFonts w:eastAsia="Times New Roman"/>
                <w:sz w:val="16"/>
                <w:szCs w:val="16"/>
                <w:u w:val="single"/>
                <w:lang w:val="fr-FR" w:eastAsia="en-US"/>
              </w:rPr>
              <w:noBreakHyphen/>
            </w:r>
            <w:r w:rsidRPr="009C0842">
              <w:rPr>
                <w:rFonts w:eastAsia="Times New Roman"/>
                <w:b/>
                <w:sz w:val="16"/>
                <w:szCs w:val="16"/>
                <w:u w:val="single"/>
                <w:lang w:val="fr-FR" w:eastAsia="en-US"/>
              </w:rPr>
              <w:t>2015</w:t>
            </w:r>
          </w:p>
          <w:p w:rsidR="009714CE" w:rsidRPr="009C0842" w:rsidRDefault="009714CE" w:rsidP="009C0842">
            <w:pPr>
              <w:rPr>
                <w:rFonts w:eastAsia="Times New Roman"/>
                <w:sz w:val="16"/>
                <w:szCs w:val="16"/>
                <w:lang w:val="fr-FR" w:eastAsia="en-US"/>
              </w:rPr>
            </w:pPr>
          </w:p>
          <w:p w:rsidR="009714CE" w:rsidRPr="009C0842" w:rsidRDefault="00FB1C29" w:rsidP="009C0842">
            <w:pPr>
              <w:rPr>
                <w:rFonts w:eastAsia="Times New Roman"/>
                <w:b/>
                <w:bCs/>
                <w:sz w:val="16"/>
                <w:szCs w:val="16"/>
                <w:lang w:val="fr-FR" w:eastAsia="en-US"/>
              </w:rPr>
            </w:pPr>
            <w:r w:rsidRPr="009C0842">
              <w:rPr>
                <w:rFonts w:eastAsia="Times New Roman"/>
                <w:b/>
                <w:bCs/>
                <w:i/>
                <w:sz w:val="16"/>
                <w:szCs w:val="16"/>
                <w:lang w:val="fr-FR" w:eastAsia="en-US"/>
              </w:rPr>
              <w:t>Fonctionnalités disponibles :</w:t>
            </w:r>
          </w:p>
          <w:p w:rsidR="009714CE" w:rsidRPr="009C0842" w:rsidRDefault="009714CE" w:rsidP="009C0842">
            <w:pPr>
              <w:rPr>
                <w:rFonts w:eastAsia="Times New Roman"/>
                <w:sz w:val="16"/>
                <w:szCs w:val="16"/>
                <w:lang w:val="fr-FR" w:eastAsia="en-US"/>
              </w:rPr>
            </w:pPr>
          </w:p>
          <w:p w:rsidR="00B50C5B" w:rsidRPr="009C0842" w:rsidRDefault="00FB1C29" w:rsidP="009C0842">
            <w:pPr>
              <w:numPr>
                <w:ilvl w:val="0"/>
                <w:numId w:val="6"/>
              </w:numPr>
              <w:rPr>
                <w:rFonts w:eastAsia="Times New Roman"/>
                <w:sz w:val="16"/>
                <w:szCs w:val="16"/>
                <w:lang w:val="fr-FR" w:eastAsia="en-US"/>
              </w:rPr>
            </w:pPr>
            <w:r w:rsidRPr="009C0842">
              <w:rPr>
                <w:rFonts w:eastAsia="Times New Roman"/>
                <w:sz w:val="16"/>
                <w:szCs w:val="16"/>
                <w:lang w:val="fr-FR" w:eastAsia="en-US"/>
              </w:rPr>
              <w:t>Planification des activités de programme biennales de haut niveau reliées aux résultats escomptés et aux indicateurs d</w:t>
            </w:r>
            <w:r w:rsidR="00B50C5B" w:rsidRPr="009C0842">
              <w:rPr>
                <w:rFonts w:eastAsia="Times New Roman"/>
                <w:sz w:val="16"/>
                <w:szCs w:val="16"/>
                <w:lang w:val="fr-FR" w:eastAsia="en-US"/>
              </w:rPr>
              <w:t>’</w:t>
            </w:r>
            <w:r w:rsidRPr="009C0842">
              <w:rPr>
                <w:rFonts w:eastAsia="Times New Roman"/>
                <w:sz w:val="16"/>
                <w:szCs w:val="16"/>
                <w:lang w:val="fr-FR" w:eastAsia="en-US"/>
              </w:rPr>
              <w:t>exécution;</w:t>
            </w:r>
          </w:p>
          <w:p w:rsidR="009714CE" w:rsidRPr="009C0842" w:rsidRDefault="00FB1C29" w:rsidP="009C0842">
            <w:pPr>
              <w:numPr>
                <w:ilvl w:val="0"/>
                <w:numId w:val="6"/>
              </w:numPr>
              <w:spacing w:before="60"/>
              <w:rPr>
                <w:rFonts w:eastAsia="Times New Roman"/>
                <w:sz w:val="16"/>
                <w:szCs w:val="16"/>
                <w:lang w:val="fr-FR" w:eastAsia="en-US"/>
              </w:rPr>
            </w:pPr>
            <w:r w:rsidRPr="009C0842">
              <w:rPr>
                <w:rFonts w:eastAsia="Times New Roman"/>
                <w:sz w:val="16"/>
                <w:szCs w:val="16"/>
                <w:lang w:val="fr-FR" w:eastAsia="en-US"/>
              </w:rPr>
              <w:t>Budgétisation des ressources (en personnel et autres) pour les activités de programme de haut niveau;</w:t>
            </w:r>
          </w:p>
          <w:p w:rsidR="009714CE" w:rsidRPr="009C0842" w:rsidRDefault="00FB1C29" w:rsidP="009C0842">
            <w:pPr>
              <w:numPr>
                <w:ilvl w:val="0"/>
                <w:numId w:val="6"/>
              </w:numPr>
              <w:spacing w:before="60"/>
              <w:rPr>
                <w:rFonts w:eastAsia="Times New Roman"/>
                <w:sz w:val="16"/>
                <w:szCs w:val="16"/>
                <w:lang w:val="fr-FR" w:eastAsia="en-US"/>
              </w:rPr>
            </w:pPr>
            <w:r w:rsidRPr="009C0842">
              <w:rPr>
                <w:rFonts w:eastAsia="Times New Roman"/>
                <w:sz w:val="16"/>
                <w:szCs w:val="16"/>
                <w:lang w:val="fr-FR" w:eastAsia="en-US"/>
              </w:rPr>
              <w:t>Estimation de la part du budget consacrée au développement;</w:t>
            </w:r>
          </w:p>
          <w:p w:rsidR="00B50C5B" w:rsidRPr="009C0842" w:rsidRDefault="00FB1C29" w:rsidP="009C0842">
            <w:pPr>
              <w:numPr>
                <w:ilvl w:val="0"/>
                <w:numId w:val="6"/>
              </w:numPr>
              <w:spacing w:before="60"/>
              <w:rPr>
                <w:rFonts w:eastAsia="Times New Roman"/>
                <w:sz w:val="16"/>
                <w:szCs w:val="16"/>
                <w:lang w:val="fr-FR" w:eastAsia="en-US"/>
              </w:rPr>
            </w:pPr>
            <w:r w:rsidRPr="009C0842">
              <w:rPr>
                <w:rFonts w:eastAsia="Times New Roman"/>
                <w:sz w:val="16"/>
                <w:szCs w:val="16"/>
                <w:lang w:val="fr-FR" w:eastAsia="en-US"/>
              </w:rPr>
              <w:t>Estimation du budget axé sur les résultats et du budget par catégorie de dépense;  et</w:t>
            </w:r>
          </w:p>
          <w:p w:rsidR="009714CE" w:rsidRPr="009C0842" w:rsidRDefault="00FB1C29" w:rsidP="009C0842">
            <w:pPr>
              <w:numPr>
                <w:ilvl w:val="0"/>
                <w:numId w:val="6"/>
              </w:numPr>
              <w:spacing w:before="60"/>
              <w:rPr>
                <w:rFonts w:eastAsia="Times New Roman"/>
                <w:i/>
                <w:iCs/>
                <w:sz w:val="16"/>
                <w:szCs w:val="16"/>
                <w:lang w:val="fr-FR" w:eastAsia="en-US"/>
              </w:rPr>
            </w:pPr>
            <w:r w:rsidRPr="009C0842">
              <w:rPr>
                <w:rFonts w:eastAsia="Times New Roman"/>
                <w:i/>
                <w:iCs/>
                <w:sz w:val="16"/>
                <w:szCs w:val="16"/>
                <w:lang w:val="fr-FR" w:eastAsia="en-US"/>
              </w:rPr>
              <w:t>Analyse des aspects relatifs à la planification (résultat escompté, catégorie de dépense, Plan d</w:t>
            </w:r>
            <w:r w:rsidR="00B50C5B" w:rsidRPr="009C0842">
              <w:rPr>
                <w:rFonts w:eastAsia="Times New Roman"/>
                <w:i/>
                <w:iCs/>
                <w:sz w:val="16"/>
                <w:szCs w:val="16"/>
                <w:lang w:val="fr-FR" w:eastAsia="en-US"/>
              </w:rPr>
              <w:t>’</w:t>
            </w:r>
            <w:r w:rsidRPr="009C0842">
              <w:rPr>
                <w:rFonts w:eastAsia="Times New Roman"/>
                <w:i/>
                <w:iCs/>
                <w:sz w:val="16"/>
                <w:szCs w:val="16"/>
                <w:lang w:val="fr-FR" w:eastAsia="en-US"/>
              </w:rPr>
              <w:t>action pour le développement, etc.) par programme, secteur ou unité.</w:t>
            </w:r>
          </w:p>
          <w:p w:rsidR="009714CE" w:rsidRPr="009C0842" w:rsidRDefault="009714CE" w:rsidP="009C0842">
            <w:pPr>
              <w:rPr>
                <w:rFonts w:eastAsia="Times New Roman"/>
                <w:i/>
                <w:iCs/>
                <w:sz w:val="16"/>
                <w:szCs w:val="16"/>
                <w:lang w:val="fr-FR" w:eastAsia="en-US"/>
              </w:rPr>
            </w:pPr>
          </w:p>
          <w:p w:rsidR="00B50C5B" w:rsidRPr="009C0842" w:rsidRDefault="00FB1C29" w:rsidP="009C0842">
            <w:pPr>
              <w:rPr>
                <w:rFonts w:eastAsia="Times New Roman"/>
                <w:sz w:val="16"/>
                <w:szCs w:val="16"/>
                <w:lang w:val="fr-FR" w:eastAsia="en-US"/>
              </w:rPr>
            </w:pPr>
            <w:r w:rsidRPr="009C0842">
              <w:rPr>
                <w:rFonts w:eastAsia="Times New Roman"/>
                <w:b/>
                <w:i/>
                <w:sz w:val="16"/>
                <w:szCs w:val="16"/>
                <w:lang w:val="fr-FR" w:eastAsia="en-US"/>
              </w:rPr>
              <w:t>Utilisateurs</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r w:rsidRPr="009C0842">
              <w:rPr>
                <w:rFonts w:eastAsia="Times New Roman"/>
                <w:sz w:val="16"/>
                <w:szCs w:val="16"/>
                <w:lang w:val="fr-FR" w:eastAsia="en-US"/>
              </w:rPr>
              <w:t>utilisateurs finaux</w:t>
            </w:r>
          </w:p>
          <w:p w:rsidR="00407B0A" w:rsidRPr="009C0842" w:rsidRDefault="00FB1C29" w:rsidP="009C0842">
            <w:pPr>
              <w:rPr>
                <w:rFonts w:eastAsia="Times New Roman"/>
                <w:sz w:val="16"/>
                <w:szCs w:val="16"/>
                <w:lang w:val="fr-FR" w:eastAsia="en-US"/>
              </w:rPr>
            </w:pPr>
            <w:r w:rsidRPr="009C0842">
              <w:rPr>
                <w:rFonts w:eastAsia="Times New Roman"/>
                <w:b/>
                <w:i/>
                <w:sz w:val="16"/>
                <w:szCs w:val="16"/>
                <w:lang w:val="fr-FR" w:eastAsia="en-US"/>
              </w:rPr>
              <w:t>Technologie :</w:t>
            </w:r>
            <w:r w:rsidRPr="009C0842">
              <w:rPr>
                <w:rFonts w:eastAsia="Times New Roman"/>
                <w:i/>
                <w:sz w:val="16"/>
                <w:szCs w:val="16"/>
                <w:lang w:val="fr-FR" w:eastAsia="en-US"/>
              </w:rPr>
              <w:t xml:space="preserve"> </w:t>
            </w:r>
            <w:proofErr w:type="spellStart"/>
            <w:r w:rsidRPr="009C0842">
              <w:rPr>
                <w:rFonts w:eastAsia="Times New Roman"/>
                <w:i/>
                <w:sz w:val="16"/>
                <w:szCs w:val="16"/>
                <w:lang w:val="fr-FR" w:eastAsia="en-US"/>
              </w:rPr>
              <w:t>Essbase</w:t>
            </w:r>
            <w:proofErr w:type="spellEnd"/>
            <w:r w:rsidRPr="009C0842">
              <w:rPr>
                <w:rFonts w:eastAsia="Times New Roman"/>
                <w:i/>
                <w:sz w:val="16"/>
                <w:szCs w:val="16"/>
                <w:lang w:val="fr-FR" w:eastAsia="en-US"/>
              </w:rPr>
              <w:t xml:space="preserve">, </w:t>
            </w:r>
            <w:proofErr w:type="spellStart"/>
            <w:r w:rsidRPr="009C0842">
              <w:rPr>
                <w:rFonts w:eastAsia="Times New Roman"/>
                <w:sz w:val="16"/>
                <w:szCs w:val="16"/>
                <w:lang w:val="fr-FR" w:eastAsia="en-US"/>
              </w:rPr>
              <w:t>Hyperion</w:t>
            </w:r>
            <w:proofErr w:type="spellEnd"/>
            <w:r w:rsidRPr="009C0842">
              <w:rPr>
                <w:rFonts w:eastAsia="Times New Roman"/>
                <w:sz w:val="16"/>
                <w:szCs w:val="16"/>
                <w:lang w:val="fr-FR" w:eastAsia="en-US"/>
              </w:rPr>
              <w:t xml:space="preserve"> Planning</w:t>
            </w:r>
          </w:p>
        </w:tc>
        <w:tc>
          <w:tcPr>
            <w:tcW w:w="4496" w:type="dxa"/>
            <w:shd w:val="clear" w:color="auto" w:fill="auto"/>
            <w:tcMar>
              <w:top w:w="113" w:type="dxa"/>
              <w:bottom w:w="113" w:type="dxa"/>
            </w:tcMar>
          </w:tcPr>
          <w:p w:rsidR="009714CE" w:rsidRPr="009C0842" w:rsidRDefault="00FB1C29" w:rsidP="009C0842">
            <w:pPr>
              <w:rPr>
                <w:rFonts w:eastAsia="Times New Roman"/>
                <w:b/>
                <w:sz w:val="16"/>
                <w:szCs w:val="16"/>
                <w:u w:val="single"/>
                <w:lang w:val="fr-FR" w:eastAsia="en-US"/>
              </w:rPr>
            </w:pPr>
            <w:r w:rsidRPr="009C0842">
              <w:rPr>
                <w:rFonts w:eastAsia="Times New Roman"/>
                <w:b/>
                <w:sz w:val="16"/>
                <w:szCs w:val="16"/>
                <w:u w:val="single"/>
                <w:lang w:val="fr-FR" w:eastAsia="en-US"/>
              </w:rPr>
              <w:t>Planification biennale</w:t>
            </w:r>
            <w:r w:rsidR="00EB651D" w:rsidRPr="009C0842">
              <w:rPr>
                <w:rFonts w:eastAsia="Times New Roman"/>
                <w:b/>
                <w:sz w:val="16"/>
                <w:szCs w:val="16"/>
                <w:u w:val="single"/>
                <w:lang w:val="fr-FR" w:eastAsia="en-US"/>
              </w:rPr>
              <w:t xml:space="preserve"> </w:t>
            </w:r>
            <w:r w:rsidRPr="009C0842">
              <w:rPr>
                <w:rFonts w:eastAsia="Times New Roman"/>
                <w:b/>
                <w:sz w:val="16"/>
                <w:szCs w:val="16"/>
                <w:u w:val="single"/>
                <w:lang w:val="fr-FR" w:eastAsia="en-US"/>
              </w:rPr>
              <w:t>2016</w:t>
            </w:r>
            <w:r w:rsidR="00D50811" w:rsidRPr="009C0842">
              <w:rPr>
                <w:rFonts w:eastAsia="Times New Roman"/>
                <w:sz w:val="16"/>
                <w:szCs w:val="16"/>
                <w:u w:val="single"/>
                <w:lang w:val="fr-FR" w:eastAsia="en-US"/>
              </w:rPr>
              <w:noBreakHyphen/>
            </w:r>
            <w:r w:rsidRPr="009C0842">
              <w:rPr>
                <w:rFonts w:eastAsia="Times New Roman"/>
                <w:b/>
                <w:sz w:val="16"/>
                <w:szCs w:val="16"/>
                <w:u w:val="single"/>
                <w:lang w:val="fr-FR" w:eastAsia="en-US"/>
              </w:rPr>
              <w:t>2017</w:t>
            </w:r>
          </w:p>
          <w:p w:rsidR="009714CE" w:rsidRPr="009C0842" w:rsidRDefault="009714CE" w:rsidP="009C0842">
            <w:pPr>
              <w:rPr>
                <w:rFonts w:eastAsia="Times New Roman"/>
                <w:b/>
                <w:bCs/>
                <w:i/>
                <w:iCs/>
                <w:sz w:val="16"/>
                <w:szCs w:val="16"/>
                <w:lang w:val="fr-FR" w:eastAsia="en-US"/>
              </w:rPr>
            </w:pPr>
          </w:p>
          <w:p w:rsidR="009714CE" w:rsidRPr="009C0842" w:rsidRDefault="00FB1C29" w:rsidP="009C0842">
            <w:pPr>
              <w:rPr>
                <w:rFonts w:eastAsia="Times New Roman"/>
                <w:b/>
                <w:bCs/>
                <w:sz w:val="16"/>
                <w:szCs w:val="16"/>
                <w:lang w:val="fr-FR" w:eastAsia="en-US"/>
              </w:rPr>
            </w:pPr>
            <w:r w:rsidRPr="009C0842">
              <w:rPr>
                <w:rFonts w:eastAsia="Times New Roman"/>
                <w:b/>
                <w:bCs/>
                <w:i/>
                <w:sz w:val="16"/>
                <w:szCs w:val="16"/>
                <w:lang w:val="fr-FR" w:eastAsia="en-US"/>
              </w:rPr>
              <w:t>Fonctionnalités disponibles :</w:t>
            </w:r>
          </w:p>
          <w:p w:rsidR="009714CE" w:rsidRPr="009C0842" w:rsidRDefault="009714CE" w:rsidP="009C0842">
            <w:pPr>
              <w:rPr>
                <w:rFonts w:eastAsia="Times New Roman"/>
                <w:b/>
                <w:bCs/>
                <w:sz w:val="16"/>
                <w:szCs w:val="16"/>
                <w:lang w:val="fr-FR" w:eastAsia="en-US"/>
              </w:rPr>
            </w:pPr>
          </w:p>
          <w:p w:rsidR="009714CE" w:rsidRPr="009C0842" w:rsidRDefault="00027B7B" w:rsidP="009C0842">
            <w:pPr>
              <w:rPr>
                <w:rFonts w:eastAsia="Times New Roman"/>
                <w:iCs/>
                <w:sz w:val="16"/>
                <w:szCs w:val="16"/>
                <w:lang w:val="fr-FR" w:eastAsia="en-US"/>
              </w:rPr>
            </w:pPr>
            <w:r w:rsidRPr="009C0842">
              <w:rPr>
                <w:rFonts w:eastAsia="Times New Roman"/>
                <w:iCs/>
                <w:sz w:val="16"/>
                <w:szCs w:val="16"/>
                <w:lang w:val="fr-FR" w:eastAsia="en-US"/>
              </w:rPr>
              <w:t>Planification biennale prête pour</w:t>
            </w:r>
            <w:r w:rsidR="00DC64FD" w:rsidRPr="009C0842">
              <w:rPr>
                <w:rFonts w:eastAsia="Times New Roman"/>
                <w:iCs/>
                <w:sz w:val="16"/>
                <w:szCs w:val="16"/>
                <w:lang w:val="fr-FR" w:eastAsia="en-US"/>
              </w:rPr>
              <w:t> </w:t>
            </w:r>
            <w:r w:rsidRPr="009C0842">
              <w:rPr>
                <w:rFonts w:eastAsia="Times New Roman"/>
                <w:iCs/>
                <w:sz w:val="16"/>
                <w:szCs w:val="16"/>
                <w:lang w:val="fr-FR" w:eastAsia="en-US"/>
              </w:rPr>
              <w:t>2016</w:t>
            </w:r>
            <w:r w:rsidR="00D50811" w:rsidRPr="009C0842">
              <w:rPr>
                <w:rFonts w:eastAsia="Times New Roman"/>
                <w:iCs/>
                <w:sz w:val="16"/>
                <w:szCs w:val="16"/>
                <w:lang w:val="fr-FR" w:eastAsia="en-US"/>
              </w:rPr>
              <w:noBreakHyphen/>
            </w:r>
            <w:r w:rsidRPr="009C0842">
              <w:rPr>
                <w:rFonts w:eastAsia="Times New Roman"/>
                <w:iCs/>
                <w:sz w:val="16"/>
                <w:szCs w:val="16"/>
                <w:lang w:val="fr-FR" w:eastAsia="en-US"/>
              </w:rPr>
              <w:t>2017 avec des fonctionnalités supplémentaires pour prendre en charge l</w:t>
            </w:r>
            <w:r w:rsidR="00B50C5B" w:rsidRPr="009C0842">
              <w:rPr>
                <w:rFonts w:eastAsia="Times New Roman"/>
                <w:iCs/>
                <w:sz w:val="16"/>
                <w:szCs w:val="16"/>
                <w:lang w:val="fr-FR" w:eastAsia="en-US"/>
              </w:rPr>
              <w:t>’</w:t>
            </w:r>
            <w:r w:rsidRPr="009C0842">
              <w:rPr>
                <w:rFonts w:eastAsia="Times New Roman"/>
                <w:iCs/>
                <w:sz w:val="16"/>
                <w:szCs w:val="16"/>
                <w:lang w:val="fr-FR" w:eastAsia="en-US"/>
              </w:rPr>
              <w:t>amélioration de l</w:t>
            </w:r>
            <w:r w:rsidR="00B50C5B" w:rsidRPr="009C0842">
              <w:rPr>
                <w:rFonts w:eastAsia="Times New Roman"/>
                <w:iCs/>
                <w:sz w:val="16"/>
                <w:szCs w:val="16"/>
                <w:lang w:val="fr-FR" w:eastAsia="en-US"/>
              </w:rPr>
              <w:t>’</w:t>
            </w:r>
            <w:r w:rsidRPr="009C0842">
              <w:rPr>
                <w:rFonts w:eastAsia="Times New Roman"/>
                <w:iCs/>
                <w:sz w:val="16"/>
                <w:szCs w:val="16"/>
                <w:lang w:val="fr-FR" w:eastAsia="en-US"/>
              </w:rPr>
              <w:t>affectation des ressources humaines en fonction des résultats escomptés.</w:t>
            </w:r>
          </w:p>
          <w:p w:rsidR="009714CE" w:rsidRPr="009C0842" w:rsidRDefault="009714CE" w:rsidP="009C0842">
            <w:pPr>
              <w:spacing w:before="40"/>
              <w:rPr>
                <w:rFonts w:eastAsia="Times New Roman"/>
                <w:b/>
                <w:bCs/>
                <w:i/>
                <w:iCs/>
                <w:sz w:val="16"/>
                <w:szCs w:val="16"/>
                <w:lang w:val="fr-FR" w:eastAsia="en-US"/>
              </w:rPr>
            </w:pPr>
          </w:p>
          <w:p w:rsidR="009714CE" w:rsidRPr="009C0842" w:rsidRDefault="009714CE" w:rsidP="009C0842">
            <w:pPr>
              <w:spacing w:before="40"/>
              <w:rPr>
                <w:rFonts w:eastAsia="Times New Roman"/>
                <w:b/>
                <w:bCs/>
                <w:i/>
                <w:iCs/>
                <w:sz w:val="16"/>
                <w:szCs w:val="16"/>
                <w:lang w:val="fr-FR" w:eastAsia="en-US"/>
              </w:rPr>
            </w:pPr>
          </w:p>
          <w:p w:rsidR="009714CE" w:rsidRPr="009C0842" w:rsidRDefault="009714CE" w:rsidP="009C0842">
            <w:pPr>
              <w:spacing w:before="40"/>
              <w:rPr>
                <w:rFonts w:eastAsia="Times New Roman"/>
                <w:b/>
                <w:bCs/>
                <w:i/>
                <w:iCs/>
                <w:sz w:val="16"/>
                <w:szCs w:val="16"/>
                <w:lang w:val="fr-FR" w:eastAsia="en-US"/>
              </w:rPr>
            </w:pPr>
          </w:p>
          <w:p w:rsidR="009714CE" w:rsidRPr="009C0842" w:rsidRDefault="009714CE" w:rsidP="009C0842">
            <w:pPr>
              <w:spacing w:before="40"/>
              <w:rPr>
                <w:rFonts w:eastAsia="Times New Roman"/>
                <w:b/>
                <w:bCs/>
                <w:i/>
                <w:iCs/>
                <w:sz w:val="16"/>
                <w:szCs w:val="16"/>
                <w:lang w:val="fr-FR" w:eastAsia="en-US"/>
              </w:rPr>
            </w:pPr>
          </w:p>
          <w:p w:rsidR="00B50C5B" w:rsidRPr="009C0842" w:rsidRDefault="00407B0A" w:rsidP="009C0842">
            <w:pPr>
              <w:spacing w:before="40"/>
              <w:rPr>
                <w:rFonts w:eastAsia="Times New Roman"/>
                <w:sz w:val="16"/>
                <w:szCs w:val="16"/>
                <w:lang w:val="fr-FR" w:eastAsia="en-US"/>
              </w:rPr>
            </w:pPr>
            <w:r w:rsidRPr="009C0842">
              <w:rPr>
                <w:rFonts w:eastAsia="Times New Roman"/>
                <w:b/>
                <w:bCs/>
                <w:i/>
                <w:iCs/>
                <w:sz w:val="16"/>
                <w:szCs w:val="16"/>
                <w:lang w:val="fr-FR" w:eastAsia="en-US"/>
              </w:rPr>
              <w:br/>
            </w:r>
            <w:r w:rsidRPr="009C0842">
              <w:rPr>
                <w:rFonts w:eastAsia="Times New Roman"/>
                <w:b/>
                <w:bCs/>
                <w:i/>
                <w:iCs/>
                <w:sz w:val="16"/>
                <w:szCs w:val="16"/>
                <w:lang w:val="fr-FR" w:eastAsia="en-US"/>
              </w:rPr>
              <w:br/>
            </w:r>
            <w:r w:rsidR="00A92DFD" w:rsidRPr="009C0842">
              <w:rPr>
                <w:rFonts w:eastAsia="Times New Roman"/>
                <w:b/>
                <w:bCs/>
                <w:i/>
                <w:iCs/>
                <w:sz w:val="16"/>
                <w:szCs w:val="16"/>
                <w:lang w:val="fr-FR" w:eastAsia="en-US"/>
              </w:rPr>
              <w:br/>
            </w:r>
            <w:r w:rsidRPr="009C0842">
              <w:rPr>
                <w:rFonts w:eastAsia="Times New Roman"/>
                <w:b/>
                <w:bCs/>
                <w:i/>
                <w:iCs/>
                <w:sz w:val="16"/>
                <w:szCs w:val="16"/>
                <w:lang w:val="fr-FR" w:eastAsia="en-US"/>
              </w:rPr>
              <w:br/>
            </w:r>
            <w:r w:rsidR="00934F8C" w:rsidRPr="009C0842">
              <w:rPr>
                <w:rFonts w:eastAsia="Times New Roman"/>
                <w:b/>
                <w:bCs/>
                <w:i/>
                <w:iCs/>
                <w:sz w:val="16"/>
                <w:szCs w:val="16"/>
                <w:lang w:val="fr-FR" w:eastAsia="en-US"/>
              </w:rPr>
              <w:t>U</w:t>
            </w:r>
            <w:r w:rsidR="00027B7B" w:rsidRPr="009C0842">
              <w:rPr>
                <w:rFonts w:eastAsia="Times New Roman"/>
                <w:b/>
                <w:bCs/>
                <w:i/>
                <w:iCs/>
                <w:sz w:val="16"/>
                <w:szCs w:val="16"/>
                <w:lang w:val="fr-FR" w:eastAsia="en-US"/>
              </w:rPr>
              <w:t>tilisateurs</w:t>
            </w:r>
            <w:r w:rsidR="00DC64FD" w:rsidRPr="009C0842">
              <w:rPr>
                <w:rFonts w:eastAsia="Times New Roman"/>
                <w:b/>
                <w:bCs/>
                <w:i/>
                <w:iCs/>
                <w:sz w:val="16"/>
                <w:szCs w:val="16"/>
                <w:lang w:val="fr-FR" w:eastAsia="en-US"/>
              </w:rPr>
              <w:t> </w:t>
            </w:r>
            <w:r w:rsidR="00027B7B" w:rsidRPr="009C0842">
              <w:rPr>
                <w:rFonts w:eastAsia="Times New Roman"/>
                <w:b/>
                <w:bCs/>
                <w:i/>
                <w:iCs/>
                <w:sz w:val="16"/>
                <w:szCs w:val="16"/>
                <w:lang w:val="fr-FR" w:eastAsia="en-US"/>
              </w:rPr>
              <w:t xml:space="preserve">: </w:t>
            </w:r>
            <w:r w:rsidR="00027B7B" w:rsidRPr="009C0842">
              <w:rPr>
                <w:rFonts w:eastAsia="Times New Roman"/>
                <w:bCs/>
                <w:iCs/>
                <w:sz w:val="16"/>
                <w:szCs w:val="16"/>
                <w:lang w:val="fr-FR" w:eastAsia="en-US"/>
              </w:rPr>
              <w:t>utilisateurs finaux</w:t>
            </w:r>
          </w:p>
          <w:p w:rsidR="00407B0A" w:rsidRPr="009C0842" w:rsidRDefault="00027B7B" w:rsidP="009C0842">
            <w:pPr>
              <w:rPr>
                <w:rFonts w:eastAsia="Times New Roman"/>
                <w:sz w:val="16"/>
                <w:szCs w:val="16"/>
                <w:lang w:val="fr-FR" w:eastAsia="en-US"/>
              </w:rPr>
            </w:pPr>
            <w:r w:rsidRPr="009C0842">
              <w:rPr>
                <w:rFonts w:eastAsia="Times New Roman"/>
                <w:b/>
                <w:i/>
                <w:sz w:val="16"/>
                <w:szCs w:val="16"/>
                <w:lang w:val="fr-FR" w:eastAsia="en-US"/>
              </w:rPr>
              <w:t>Technologie :</w:t>
            </w:r>
            <w:r w:rsidRPr="009C0842">
              <w:rPr>
                <w:rFonts w:eastAsia="Times New Roman"/>
                <w:i/>
                <w:sz w:val="16"/>
                <w:szCs w:val="16"/>
                <w:lang w:val="fr-FR" w:eastAsia="en-US"/>
              </w:rPr>
              <w:t xml:space="preserve"> </w:t>
            </w:r>
            <w:proofErr w:type="spellStart"/>
            <w:r w:rsidRPr="009C0842">
              <w:rPr>
                <w:rFonts w:eastAsia="Times New Roman"/>
                <w:i/>
                <w:sz w:val="16"/>
                <w:szCs w:val="16"/>
                <w:lang w:val="fr-FR" w:eastAsia="en-US"/>
              </w:rPr>
              <w:t>Essbase</w:t>
            </w:r>
            <w:proofErr w:type="spellEnd"/>
            <w:r w:rsidRPr="009C0842">
              <w:rPr>
                <w:rFonts w:eastAsia="Times New Roman"/>
                <w:i/>
                <w:sz w:val="16"/>
                <w:szCs w:val="16"/>
                <w:lang w:val="fr-FR" w:eastAsia="en-US"/>
              </w:rPr>
              <w:t xml:space="preserve">, </w:t>
            </w:r>
            <w:proofErr w:type="spellStart"/>
            <w:r w:rsidRPr="009C0842">
              <w:rPr>
                <w:rFonts w:eastAsia="Times New Roman"/>
                <w:sz w:val="16"/>
                <w:szCs w:val="16"/>
                <w:lang w:val="fr-FR" w:eastAsia="en-US"/>
              </w:rPr>
              <w:t>Hyperion</w:t>
            </w:r>
            <w:proofErr w:type="spellEnd"/>
            <w:r w:rsidRPr="009C0842">
              <w:rPr>
                <w:rFonts w:eastAsia="Times New Roman"/>
                <w:sz w:val="16"/>
                <w:szCs w:val="16"/>
                <w:lang w:val="fr-FR" w:eastAsia="en-US"/>
              </w:rPr>
              <w:t xml:space="preserve"> Planning</w:t>
            </w:r>
          </w:p>
        </w:tc>
      </w:tr>
    </w:tbl>
    <w:p w:rsidR="009714CE" w:rsidRPr="009C0842" w:rsidRDefault="009714CE" w:rsidP="009C0842">
      <w:pPr>
        <w:keepNext/>
        <w:keepLines/>
        <w:rPr>
          <w:lang w:val="fr-FR"/>
        </w:rPr>
      </w:pPr>
    </w:p>
    <w:p w:rsidR="009714CE" w:rsidRPr="009C0842" w:rsidRDefault="00A018C8" w:rsidP="009C0842">
      <w:pPr>
        <w:pStyle w:val="ONUMFS"/>
        <w:rPr>
          <w:lang w:val="fr-FR"/>
        </w:rPr>
      </w:pPr>
      <w:r w:rsidRPr="009C0842">
        <w:rPr>
          <w:lang w:val="fr-FR"/>
        </w:rPr>
        <w:t xml:space="preserve">Au cours de la période considérée et après </w:t>
      </w:r>
      <w:r w:rsidR="003A0387" w:rsidRPr="009C0842">
        <w:rPr>
          <w:lang w:val="fr-FR"/>
        </w:rPr>
        <w:t xml:space="preserve">que la portée du projet a été déterminée, </w:t>
      </w:r>
      <w:r w:rsidRPr="009C0842">
        <w:rPr>
          <w:lang w:val="fr-FR"/>
        </w:rPr>
        <w:t>qu</w:t>
      </w:r>
      <w:r w:rsidR="00B50C5B" w:rsidRPr="009C0842">
        <w:rPr>
          <w:lang w:val="fr-FR"/>
        </w:rPr>
        <w:t>’</w:t>
      </w:r>
      <w:r w:rsidRPr="009C0842">
        <w:rPr>
          <w:lang w:val="fr-FR"/>
        </w:rPr>
        <w:t>une formation a été dispensée aux utilisateurs, que les données sur les contrôles internes et les mesures d</w:t>
      </w:r>
      <w:r w:rsidR="00B50C5B" w:rsidRPr="009C0842">
        <w:rPr>
          <w:lang w:val="fr-FR"/>
        </w:rPr>
        <w:t>’</w:t>
      </w:r>
      <w:r w:rsidRPr="009C0842">
        <w:rPr>
          <w:lang w:val="fr-FR"/>
        </w:rPr>
        <w:t xml:space="preserve">atténuation ont été </w:t>
      </w:r>
      <w:r w:rsidR="009714CE" w:rsidRPr="009C0842">
        <w:rPr>
          <w:lang w:val="fr-FR"/>
        </w:rPr>
        <w:t>intégrées dans le module</w:t>
      </w:r>
      <w:r w:rsidR="003A0387" w:rsidRPr="009C0842">
        <w:rPr>
          <w:lang w:val="fr-FR"/>
        </w:rPr>
        <w:t xml:space="preserve"> </w:t>
      </w:r>
      <w:r w:rsidR="00EB651D" w:rsidRPr="009C0842">
        <w:rPr>
          <w:lang w:val="fr-FR"/>
        </w:rPr>
        <w:t>d</w:t>
      </w:r>
      <w:r w:rsidR="00B50C5B" w:rsidRPr="009C0842">
        <w:rPr>
          <w:lang w:val="fr-FR"/>
        </w:rPr>
        <w:t>’</w:t>
      </w:r>
      <w:r w:rsidR="003A0387" w:rsidRPr="009C0842">
        <w:rPr>
          <w:lang w:val="fr-FR"/>
        </w:rPr>
        <w:t>analyse des données décisionnelles</w:t>
      </w:r>
      <w:r w:rsidRPr="009C0842">
        <w:rPr>
          <w:lang w:val="fr-FR"/>
        </w:rPr>
        <w:t xml:space="preserve"> et que les mécanismes de gestion des risques </w:t>
      </w:r>
      <w:r w:rsidR="00BB45AE" w:rsidRPr="009C0842">
        <w:rPr>
          <w:lang w:val="fr-FR"/>
        </w:rPr>
        <w:t>à l</w:t>
      </w:r>
      <w:r w:rsidR="00B50C5B" w:rsidRPr="009C0842">
        <w:rPr>
          <w:lang w:val="fr-FR"/>
        </w:rPr>
        <w:t>’</w:t>
      </w:r>
      <w:r w:rsidR="00BB45AE" w:rsidRPr="009C0842">
        <w:rPr>
          <w:lang w:val="fr-FR"/>
        </w:rPr>
        <w:t>échelle de l</w:t>
      </w:r>
      <w:r w:rsidR="00B50C5B" w:rsidRPr="009C0842">
        <w:rPr>
          <w:lang w:val="fr-FR"/>
        </w:rPr>
        <w:t>’</w:t>
      </w:r>
      <w:r w:rsidR="00BB45AE" w:rsidRPr="009C0842">
        <w:rPr>
          <w:lang w:val="fr-FR"/>
        </w:rPr>
        <w:t xml:space="preserve">Organisation </w:t>
      </w:r>
      <w:r w:rsidRPr="009C0842">
        <w:rPr>
          <w:lang w:val="fr-FR"/>
        </w:rPr>
        <w:t>ont été intégrés dans les processus de planification biennaux et annuels, le projet relatif à la gestion des ressources de l</w:t>
      </w:r>
      <w:r w:rsidR="00B50C5B" w:rsidRPr="009C0842">
        <w:rPr>
          <w:lang w:val="fr-FR"/>
        </w:rPr>
        <w:t>’</w:t>
      </w:r>
      <w:r w:rsidRPr="009C0842">
        <w:rPr>
          <w:lang w:val="fr-FR"/>
        </w:rPr>
        <w:t>Organisation a été clôturé.</w:t>
      </w:r>
    </w:p>
    <w:p w:rsidR="00F55769" w:rsidRPr="009C0842" w:rsidRDefault="00A018C8" w:rsidP="009C0842">
      <w:pPr>
        <w:pStyle w:val="ONUMFS"/>
        <w:rPr>
          <w:lang w:val="fr-FR"/>
        </w:rPr>
      </w:pPr>
      <w:r w:rsidRPr="009C0842">
        <w:rPr>
          <w:lang w:val="fr-FR"/>
        </w:rPr>
        <w:t>Les avantages obtenus en matière de gestion des risques sont résumés ci</w:t>
      </w:r>
      <w:r w:rsidR="00D50811" w:rsidRPr="009C0842">
        <w:rPr>
          <w:lang w:val="fr-FR"/>
        </w:rPr>
        <w:noBreakHyphen/>
      </w:r>
      <w:r w:rsidRPr="009C0842">
        <w:rPr>
          <w:lang w:val="fr-FR"/>
        </w:rPr>
        <w:t>après.</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C0842" w:rsidRPr="009C0842" w:rsidTr="008C1E8F">
        <w:trPr>
          <w:trHeight w:val="353"/>
        </w:trPr>
        <w:tc>
          <w:tcPr>
            <w:tcW w:w="5000" w:type="pct"/>
            <w:shd w:val="clear" w:color="auto" w:fill="CCFFFF"/>
            <w:vAlign w:val="center"/>
          </w:tcPr>
          <w:p w:rsidR="00F55769" w:rsidRPr="009C0842" w:rsidRDefault="00AE2784" w:rsidP="009C0842">
            <w:pPr>
              <w:keepNext/>
              <w:keepLines/>
              <w:autoSpaceDE w:val="0"/>
              <w:autoSpaceDN w:val="0"/>
              <w:adjustRightInd w:val="0"/>
              <w:spacing w:before="40" w:after="40"/>
              <w:ind w:left="-74" w:right="-60"/>
              <w:jc w:val="center"/>
              <w:rPr>
                <w:b/>
                <w:bCs/>
                <w:sz w:val="16"/>
                <w:szCs w:val="16"/>
                <w:lang w:val="fr-FR"/>
              </w:rPr>
            </w:pPr>
            <w:r w:rsidRPr="009C0842">
              <w:rPr>
                <w:b/>
                <w:bCs/>
                <w:sz w:val="16"/>
                <w:szCs w:val="16"/>
                <w:lang w:val="fr-FR"/>
              </w:rPr>
              <w:t>Avantages obtenus en 2014</w:t>
            </w:r>
            <w:r w:rsidR="00D50811" w:rsidRPr="009C0842">
              <w:rPr>
                <w:bCs/>
                <w:sz w:val="16"/>
                <w:szCs w:val="16"/>
                <w:lang w:val="fr-FR"/>
              </w:rPr>
              <w:noBreakHyphen/>
            </w:r>
            <w:r w:rsidRPr="009C0842">
              <w:rPr>
                <w:b/>
                <w:bCs/>
                <w:sz w:val="16"/>
                <w:szCs w:val="16"/>
                <w:lang w:val="fr-FR"/>
              </w:rPr>
              <w:t>2015</w:t>
            </w:r>
          </w:p>
        </w:tc>
      </w:tr>
      <w:tr w:rsidR="00F55769" w:rsidRPr="009C0842" w:rsidTr="008C1E8F">
        <w:tblPrEx>
          <w:tblLook w:val="01E0" w:firstRow="1" w:lastRow="1" w:firstColumn="1" w:lastColumn="1" w:noHBand="0" w:noVBand="0"/>
        </w:tblPrEx>
        <w:tc>
          <w:tcPr>
            <w:tcW w:w="5000" w:type="pct"/>
            <w:shd w:val="clear" w:color="auto" w:fill="auto"/>
            <w:tcMar>
              <w:top w:w="113" w:type="dxa"/>
              <w:bottom w:w="113" w:type="dxa"/>
            </w:tcMar>
          </w:tcPr>
          <w:p w:rsidR="009714CE" w:rsidRPr="009C0842" w:rsidRDefault="00AE2784" w:rsidP="009C0842">
            <w:pPr>
              <w:keepNext/>
              <w:keepLines/>
              <w:rPr>
                <w:rFonts w:eastAsia="Times New Roman"/>
                <w:b/>
                <w:sz w:val="16"/>
                <w:szCs w:val="16"/>
                <w:u w:val="single"/>
                <w:lang w:val="fr-FR" w:eastAsia="en-US"/>
              </w:rPr>
            </w:pPr>
            <w:r w:rsidRPr="009C0842">
              <w:rPr>
                <w:rFonts w:eastAsia="Times New Roman"/>
                <w:b/>
                <w:sz w:val="16"/>
                <w:szCs w:val="16"/>
                <w:u w:val="single"/>
                <w:lang w:val="fr-FR" w:eastAsia="en-US"/>
              </w:rPr>
              <w:t>Gestion des risques à l</w:t>
            </w:r>
            <w:r w:rsidR="00B50C5B" w:rsidRPr="009C0842">
              <w:rPr>
                <w:rFonts w:eastAsia="Times New Roman"/>
                <w:b/>
                <w:sz w:val="16"/>
                <w:szCs w:val="16"/>
                <w:u w:val="single"/>
                <w:lang w:val="fr-FR" w:eastAsia="en-US"/>
              </w:rPr>
              <w:t>’</w:t>
            </w:r>
            <w:r w:rsidRPr="009C0842">
              <w:rPr>
                <w:rFonts w:eastAsia="Times New Roman"/>
                <w:b/>
                <w:sz w:val="16"/>
                <w:szCs w:val="16"/>
                <w:u w:val="single"/>
                <w:lang w:val="fr-FR" w:eastAsia="en-US"/>
              </w:rPr>
              <w:t>échelle de l</w:t>
            </w:r>
            <w:r w:rsidR="00B50C5B" w:rsidRPr="009C0842">
              <w:rPr>
                <w:rFonts w:eastAsia="Times New Roman"/>
                <w:b/>
                <w:sz w:val="16"/>
                <w:szCs w:val="16"/>
                <w:u w:val="single"/>
                <w:lang w:val="fr-FR" w:eastAsia="en-US"/>
              </w:rPr>
              <w:t>’</w:t>
            </w:r>
            <w:r w:rsidRPr="009C0842">
              <w:rPr>
                <w:rFonts w:eastAsia="Times New Roman"/>
                <w:b/>
                <w:sz w:val="16"/>
                <w:szCs w:val="16"/>
                <w:u w:val="single"/>
                <w:lang w:val="fr-FR" w:eastAsia="en-US"/>
              </w:rPr>
              <w:t>Organisation</w:t>
            </w:r>
          </w:p>
          <w:p w:rsidR="009714CE" w:rsidRPr="009C0842" w:rsidRDefault="009714CE" w:rsidP="009C0842">
            <w:pPr>
              <w:keepNext/>
              <w:keepLines/>
              <w:rPr>
                <w:rFonts w:eastAsia="Times New Roman"/>
                <w:sz w:val="16"/>
                <w:szCs w:val="16"/>
                <w:lang w:val="fr-FR" w:eastAsia="en-US"/>
              </w:rPr>
            </w:pPr>
          </w:p>
          <w:p w:rsidR="009714CE" w:rsidRPr="009C0842" w:rsidRDefault="00AE2784" w:rsidP="009C0842">
            <w:pPr>
              <w:keepNext/>
              <w:keepLines/>
              <w:rPr>
                <w:rFonts w:eastAsia="Times New Roman"/>
                <w:b/>
                <w:bCs/>
                <w:sz w:val="16"/>
                <w:szCs w:val="16"/>
                <w:lang w:val="fr-FR" w:eastAsia="en-US"/>
              </w:rPr>
            </w:pPr>
            <w:r w:rsidRPr="009C0842">
              <w:rPr>
                <w:rFonts w:eastAsia="Times New Roman"/>
                <w:b/>
                <w:bCs/>
                <w:i/>
                <w:sz w:val="16"/>
                <w:szCs w:val="16"/>
                <w:lang w:val="fr-FR" w:eastAsia="en-US"/>
              </w:rPr>
              <w:t>Fonctionnalités disponibles :</w:t>
            </w:r>
          </w:p>
          <w:p w:rsidR="009714CE" w:rsidRPr="009C0842" w:rsidRDefault="009714CE" w:rsidP="009C0842">
            <w:pPr>
              <w:keepNext/>
              <w:keepLines/>
              <w:rPr>
                <w:rFonts w:eastAsia="Times New Roman"/>
                <w:sz w:val="16"/>
                <w:szCs w:val="16"/>
                <w:lang w:val="fr-FR" w:eastAsia="en-US"/>
              </w:rPr>
            </w:pPr>
          </w:p>
          <w:p w:rsidR="009714CE" w:rsidRPr="009C0842" w:rsidRDefault="00AE2784" w:rsidP="009C0842">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Gestion et suivi efficaces et économiques des risques</w:t>
            </w:r>
          </w:p>
          <w:p w:rsidR="009714CE" w:rsidRPr="009C0842" w:rsidRDefault="00AE2784" w:rsidP="009C0842">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Audits efficaces</w:t>
            </w:r>
          </w:p>
          <w:p w:rsidR="009714CE" w:rsidRPr="009C0842" w:rsidRDefault="00AE2784" w:rsidP="009C0842">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Valorisation du potentiel des données relatives aux risques</w:t>
            </w:r>
          </w:p>
          <w:p w:rsidR="009714CE" w:rsidRPr="009C0842" w:rsidRDefault="00AE2784" w:rsidP="009C0842">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Intégrité accrue des données relatives aux risques</w:t>
            </w:r>
          </w:p>
          <w:p w:rsidR="009714CE" w:rsidRPr="009C0842" w:rsidRDefault="00AE2784" w:rsidP="009C0842">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Planification reposant sur des informations plus fiables</w:t>
            </w:r>
          </w:p>
          <w:p w:rsidR="009714CE" w:rsidRPr="009C0842" w:rsidRDefault="00AE2784" w:rsidP="009C0842">
            <w:pPr>
              <w:keepNext/>
              <w:keepLines/>
              <w:numPr>
                <w:ilvl w:val="0"/>
                <w:numId w:val="6"/>
              </w:numPr>
              <w:rPr>
                <w:rFonts w:eastAsia="Times New Roman"/>
                <w:sz w:val="16"/>
                <w:szCs w:val="16"/>
                <w:lang w:val="fr-FR" w:eastAsia="en-US"/>
              </w:rPr>
            </w:pPr>
            <w:r w:rsidRPr="009C0842">
              <w:rPr>
                <w:rFonts w:eastAsia="Times New Roman"/>
                <w:sz w:val="16"/>
                <w:szCs w:val="16"/>
                <w:lang w:val="fr-FR" w:eastAsia="en-US"/>
              </w:rPr>
              <w:t>Certification</w:t>
            </w:r>
            <w:r w:rsidR="00EB651D" w:rsidRPr="009C0842">
              <w:rPr>
                <w:rFonts w:eastAsia="Times New Roman"/>
                <w:sz w:val="16"/>
                <w:szCs w:val="16"/>
                <w:lang w:val="fr-FR" w:eastAsia="en-US"/>
              </w:rPr>
              <w:t xml:space="preserve"> </w:t>
            </w:r>
            <w:r w:rsidRPr="009C0842">
              <w:rPr>
                <w:rFonts w:eastAsia="Times New Roman"/>
                <w:sz w:val="16"/>
                <w:szCs w:val="16"/>
                <w:lang w:val="fr-FR" w:eastAsia="en-US"/>
              </w:rPr>
              <w:t>ISO27001:2013 pour la sécurité de l</w:t>
            </w:r>
            <w:r w:rsidR="00B50C5B" w:rsidRPr="009C0842">
              <w:rPr>
                <w:rFonts w:eastAsia="Times New Roman"/>
                <w:sz w:val="16"/>
                <w:szCs w:val="16"/>
                <w:lang w:val="fr-FR" w:eastAsia="en-US"/>
              </w:rPr>
              <w:t>’</w:t>
            </w:r>
            <w:r w:rsidRPr="009C0842">
              <w:rPr>
                <w:rFonts w:eastAsia="Times New Roman"/>
                <w:sz w:val="16"/>
                <w:szCs w:val="16"/>
                <w:lang w:val="fr-FR" w:eastAsia="en-US"/>
              </w:rPr>
              <w:t>information obtenue</w:t>
            </w:r>
          </w:p>
          <w:p w:rsidR="009714CE" w:rsidRPr="009C0842" w:rsidRDefault="00AE2784" w:rsidP="009C0842">
            <w:pPr>
              <w:keepNext/>
              <w:keepLines/>
              <w:numPr>
                <w:ilvl w:val="0"/>
                <w:numId w:val="6"/>
              </w:numPr>
              <w:rPr>
                <w:rFonts w:eastAsia="Times New Roman"/>
                <w:iCs/>
                <w:sz w:val="16"/>
                <w:szCs w:val="16"/>
                <w:lang w:val="fr-FR" w:eastAsia="en-US"/>
              </w:rPr>
            </w:pPr>
            <w:r w:rsidRPr="009C0842">
              <w:rPr>
                <w:rFonts w:eastAsia="Times New Roman"/>
                <w:iCs/>
                <w:sz w:val="16"/>
                <w:szCs w:val="16"/>
                <w:lang w:val="fr-FR" w:eastAsia="en-US"/>
              </w:rPr>
              <w:t>Conformité avec les recommandations relatives à la mise en place d</w:t>
            </w:r>
            <w:r w:rsidR="00B50C5B" w:rsidRPr="009C0842">
              <w:rPr>
                <w:rFonts w:eastAsia="Times New Roman"/>
                <w:iCs/>
                <w:sz w:val="16"/>
                <w:szCs w:val="16"/>
                <w:lang w:val="fr-FR" w:eastAsia="en-US"/>
              </w:rPr>
              <w:t>’</w:t>
            </w:r>
            <w:r w:rsidRPr="009C0842">
              <w:rPr>
                <w:rFonts w:eastAsia="Times New Roman"/>
                <w:iCs/>
                <w:sz w:val="16"/>
                <w:szCs w:val="16"/>
                <w:lang w:val="fr-FR" w:eastAsia="en-US"/>
              </w:rPr>
              <w:t>un système solide de gestion des risques</w:t>
            </w:r>
          </w:p>
          <w:p w:rsidR="009714CE" w:rsidRPr="009C0842" w:rsidRDefault="00AE2784" w:rsidP="009C0842">
            <w:pPr>
              <w:keepNext/>
              <w:keepLines/>
              <w:numPr>
                <w:ilvl w:val="0"/>
                <w:numId w:val="6"/>
              </w:numPr>
              <w:rPr>
                <w:rFonts w:eastAsia="Times New Roman"/>
                <w:iCs/>
                <w:sz w:val="16"/>
                <w:szCs w:val="16"/>
                <w:lang w:val="fr-FR" w:eastAsia="en-US"/>
              </w:rPr>
            </w:pPr>
            <w:r w:rsidRPr="009C0842">
              <w:rPr>
                <w:rFonts w:eastAsia="Times New Roman"/>
                <w:iCs/>
                <w:sz w:val="16"/>
                <w:szCs w:val="16"/>
                <w:lang w:val="fr-FR" w:eastAsia="en-US"/>
              </w:rPr>
              <w:t>Contrôles reliés aux risques à l</w:t>
            </w:r>
            <w:r w:rsidR="00B50C5B" w:rsidRPr="009C0842">
              <w:rPr>
                <w:rFonts w:eastAsia="Times New Roman"/>
                <w:iCs/>
                <w:sz w:val="16"/>
                <w:szCs w:val="16"/>
                <w:lang w:val="fr-FR" w:eastAsia="en-US"/>
              </w:rPr>
              <w:t>’</w:t>
            </w:r>
            <w:r w:rsidRPr="009C0842">
              <w:rPr>
                <w:rFonts w:eastAsia="Times New Roman"/>
                <w:iCs/>
                <w:sz w:val="16"/>
                <w:szCs w:val="16"/>
                <w:lang w:val="fr-FR" w:eastAsia="en-US"/>
              </w:rPr>
              <w:t>intérieur de l</w:t>
            </w:r>
            <w:r w:rsidR="00B50C5B" w:rsidRPr="009C0842">
              <w:rPr>
                <w:rFonts w:eastAsia="Times New Roman"/>
                <w:iCs/>
                <w:sz w:val="16"/>
                <w:szCs w:val="16"/>
                <w:lang w:val="fr-FR" w:eastAsia="en-US"/>
              </w:rPr>
              <w:t>’</w:t>
            </w:r>
            <w:r w:rsidRPr="009C0842">
              <w:rPr>
                <w:rFonts w:eastAsia="Times New Roman"/>
                <w:iCs/>
                <w:sz w:val="16"/>
                <w:szCs w:val="16"/>
                <w:lang w:val="fr-FR" w:eastAsia="en-US"/>
              </w:rPr>
              <w:t>outil</w:t>
            </w:r>
          </w:p>
          <w:p w:rsidR="009714CE" w:rsidRPr="009C0842" w:rsidRDefault="00AE2784" w:rsidP="009C0842">
            <w:pPr>
              <w:keepNext/>
              <w:keepLines/>
              <w:numPr>
                <w:ilvl w:val="0"/>
                <w:numId w:val="6"/>
              </w:numPr>
              <w:rPr>
                <w:rFonts w:eastAsia="Times New Roman"/>
                <w:iCs/>
                <w:sz w:val="16"/>
                <w:szCs w:val="16"/>
                <w:lang w:val="fr-FR" w:eastAsia="en-US"/>
              </w:rPr>
            </w:pPr>
            <w:r w:rsidRPr="009C0842">
              <w:rPr>
                <w:rFonts w:eastAsia="Times New Roman"/>
                <w:iCs/>
                <w:sz w:val="16"/>
                <w:szCs w:val="16"/>
                <w:lang w:val="fr-FR" w:eastAsia="en-US"/>
              </w:rPr>
              <w:t>Gestion de la continuité des opérations et gestion de la résilience de l</w:t>
            </w:r>
            <w:r w:rsidR="00B50C5B" w:rsidRPr="009C0842">
              <w:rPr>
                <w:rFonts w:eastAsia="Times New Roman"/>
                <w:iCs/>
                <w:sz w:val="16"/>
                <w:szCs w:val="16"/>
                <w:lang w:val="fr-FR" w:eastAsia="en-US"/>
              </w:rPr>
              <w:t>’</w:t>
            </w:r>
            <w:r w:rsidRPr="009C0842">
              <w:rPr>
                <w:rFonts w:eastAsia="Times New Roman"/>
                <w:iCs/>
                <w:sz w:val="16"/>
                <w:szCs w:val="16"/>
                <w:lang w:val="fr-FR" w:eastAsia="en-US"/>
              </w:rPr>
              <w:t>Organisation</w:t>
            </w:r>
          </w:p>
          <w:p w:rsidR="009714CE" w:rsidRPr="009C0842" w:rsidRDefault="009714CE" w:rsidP="009C0842">
            <w:pPr>
              <w:keepNext/>
              <w:keepLines/>
              <w:rPr>
                <w:rFonts w:eastAsia="Times New Roman"/>
                <w:i/>
                <w:iCs/>
                <w:sz w:val="16"/>
                <w:szCs w:val="16"/>
                <w:lang w:val="fr-FR" w:eastAsia="en-US"/>
              </w:rPr>
            </w:pPr>
          </w:p>
          <w:p w:rsidR="009714CE" w:rsidRPr="009C0842" w:rsidRDefault="00934F8C" w:rsidP="009C0842">
            <w:pPr>
              <w:keepNext/>
              <w:keepLines/>
              <w:rPr>
                <w:rFonts w:eastAsia="Times New Roman"/>
                <w:b/>
                <w:bCs/>
                <w:iCs/>
                <w:sz w:val="16"/>
                <w:szCs w:val="16"/>
                <w:lang w:val="fr-FR" w:eastAsia="en-US"/>
              </w:rPr>
            </w:pPr>
            <w:r w:rsidRPr="009C0842">
              <w:rPr>
                <w:rFonts w:eastAsia="Times New Roman"/>
                <w:b/>
                <w:bCs/>
                <w:i/>
                <w:iCs/>
                <w:sz w:val="16"/>
                <w:szCs w:val="16"/>
                <w:lang w:val="fr-FR" w:eastAsia="en-US"/>
              </w:rPr>
              <w:t>U</w:t>
            </w:r>
            <w:r w:rsidR="00AE2784" w:rsidRPr="009C0842">
              <w:rPr>
                <w:rFonts w:eastAsia="Times New Roman"/>
                <w:b/>
                <w:bCs/>
                <w:i/>
                <w:iCs/>
                <w:sz w:val="16"/>
                <w:szCs w:val="16"/>
                <w:lang w:val="fr-FR" w:eastAsia="en-US"/>
              </w:rPr>
              <w:t>tilisateurs :</w:t>
            </w:r>
            <w:r w:rsidR="00F55769" w:rsidRPr="009C0842">
              <w:rPr>
                <w:rFonts w:eastAsia="Times New Roman"/>
                <w:b/>
                <w:bCs/>
                <w:i/>
                <w:iCs/>
                <w:sz w:val="16"/>
                <w:szCs w:val="16"/>
                <w:lang w:val="fr-FR" w:eastAsia="en-US"/>
              </w:rPr>
              <w:t xml:space="preserve"> </w:t>
            </w:r>
            <w:r w:rsidR="00AE2784" w:rsidRPr="009C0842">
              <w:rPr>
                <w:rFonts w:eastAsia="Times New Roman"/>
                <w:bCs/>
                <w:iCs/>
                <w:sz w:val="16"/>
                <w:szCs w:val="16"/>
                <w:lang w:val="fr-FR" w:eastAsia="en-US"/>
              </w:rPr>
              <w:t>dépositaires du risque et dépositaires des stratégies d</w:t>
            </w:r>
            <w:r w:rsidR="00B50C5B" w:rsidRPr="009C0842">
              <w:rPr>
                <w:rFonts w:eastAsia="Times New Roman"/>
                <w:bCs/>
                <w:iCs/>
                <w:sz w:val="16"/>
                <w:szCs w:val="16"/>
                <w:lang w:val="fr-FR" w:eastAsia="en-US"/>
              </w:rPr>
              <w:t>’</w:t>
            </w:r>
            <w:r w:rsidR="00AE2784" w:rsidRPr="009C0842">
              <w:rPr>
                <w:rFonts w:eastAsia="Times New Roman"/>
                <w:bCs/>
                <w:iCs/>
                <w:sz w:val="16"/>
                <w:szCs w:val="16"/>
                <w:lang w:val="fr-FR" w:eastAsia="en-US"/>
              </w:rPr>
              <w:t>intervention</w:t>
            </w:r>
          </w:p>
          <w:p w:rsidR="00F55769" w:rsidRPr="009C0842" w:rsidRDefault="00F55769" w:rsidP="009C0842">
            <w:pPr>
              <w:keepNext/>
              <w:keepLines/>
              <w:rPr>
                <w:rFonts w:eastAsia="Times New Roman"/>
                <w:sz w:val="16"/>
                <w:szCs w:val="16"/>
                <w:lang w:val="fr-FR" w:eastAsia="en-US"/>
              </w:rPr>
            </w:pPr>
            <w:r w:rsidRPr="009C0842">
              <w:rPr>
                <w:rFonts w:eastAsia="Times New Roman"/>
                <w:b/>
                <w:bCs/>
                <w:i/>
                <w:iCs/>
                <w:sz w:val="16"/>
                <w:szCs w:val="16"/>
                <w:lang w:val="fr-FR" w:eastAsia="en-US"/>
              </w:rPr>
              <w:t>Technolog</w:t>
            </w:r>
            <w:r w:rsidR="0084666B" w:rsidRPr="009C0842">
              <w:rPr>
                <w:rFonts w:eastAsia="Times New Roman"/>
                <w:b/>
                <w:bCs/>
                <w:i/>
                <w:iCs/>
                <w:sz w:val="16"/>
                <w:szCs w:val="16"/>
                <w:lang w:val="fr-FR" w:eastAsia="en-US"/>
              </w:rPr>
              <w:t>i</w:t>
            </w:r>
            <w:r w:rsidR="00AE2784" w:rsidRPr="009C0842">
              <w:rPr>
                <w:rFonts w:eastAsia="Times New Roman"/>
                <w:b/>
                <w:bCs/>
                <w:i/>
                <w:iCs/>
                <w:sz w:val="16"/>
                <w:szCs w:val="16"/>
                <w:lang w:val="fr-FR" w:eastAsia="en-US"/>
              </w:rPr>
              <w:t>e</w:t>
            </w:r>
            <w:r w:rsidR="00DC64FD" w:rsidRPr="009C0842">
              <w:rPr>
                <w:rFonts w:eastAsia="Times New Roman"/>
                <w:b/>
                <w:bCs/>
                <w:i/>
                <w:iCs/>
                <w:sz w:val="16"/>
                <w:szCs w:val="16"/>
                <w:lang w:val="fr-FR" w:eastAsia="en-US"/>
              </w:rPr>
              <w:t> </w:t>
            </w:r>
            <w:r w:rsidRPr="009C0842">
              <w:rPr>
                <w:rFonts w:eastAsia="Times New Roman"/>
                <w:b/>
                <w:bCs/>
                <w:i/>
                <w:iCs/>
                <w:sz w:val="16"/>
                <w:szCs w:val="16"/>
                <w:lang w:val="fr-FR" w:eastAsia="en-US"/>
              </w:rPr>
              <w:t xml:space="preserve">: </w:t>
            </w:r>
            <w:proofErr w:type="spellStart"/>
            <w:r w:rsidRPr="009C0842">
              <w:rPr>
                <w:rFonts w:eastAsia="Times New Roman"/>
                <w:i/>
                <w:iCs/>
                <w:sz w:val="16"/>
                <w:szCs w:val="16"/>
                <w:lang w:val="fr-FR" w:eastAsia="en-US"/>
              </w:rPr>
              <w:t>Acuity</w:t>
            </w:r>
            <w:proofErr w:type="spellEnd"/>
            <w:r w:rsidRPr="009C0842">
              <w:rPr>
                <w:rFonts w:eastAsia="Times New Roman"/>
                <w:i/>
                <w:iCs/>
                <w:sz w:val="16"/>
                <w:szCs w:val="16"/>
                <w:lang w:val="fr-FR" w:eastAsia="en-US"/>
              </w:rPr>
              <w:t xml:space="preserve"> STREAM</w:t>
            </w:r>
          </w:p>
        </w:tc>
      </w:tr>
    </w:tbl>
    <w:p w:rsidR="00391337" w:rsidRPr="00391337" w:rsidRDefault="00391337" w:rsidP="00391337"/>
    <w:p w:rsidR="009714CE" w:rsidRDefault="0084666B" w:rsidP="009C0842">
      <w:pPr>
        <w:pStyle w:val="Heading2"/>
        <w:rPr>
          <w:lang w:val="fr-FR"/>
        </w:rPr>
      </w:pPr>
      <w:r w:rsidRPr="009C0842">
        <w:rPr>
          <w:lang w:val="fr-FR"/>
        </w:rPr>
        <w:t>Amélioration de la production de rapports dans l</w:t>
      </w:r>
      <w:r w:rsidR="00B50C5B" w:rsidRPr="009C0842">
        <w:rPr>
          <w:lang w:val="fr-FR"/>
        </w:rPr>
        <w:t>’</w:t>
      </w:r>
      <w:r w:rsidRPr="009C0842">
        <w:rPr>
          <w:lang w:val="fr-FR"/>
        </w:rPr>
        <w:t>Organisation et de l</w:t>
      </w:r>
      <w:r w:rsidR="00B50C5B" w:rsidRPr="009C0842">
        <w:rPr>
          <w:lang w:val="fr-FR"/>
        </w:rPr>
        <w:t>’</w:t>
      </w:r>
      <w:r w:rsidRPr="009C0842">
        <w:rPr>
          <w:lang w:val="fr-FR"/>
        </w:rPr>
        <w:t>analyse de données décisionnelles</w:t>
      </w:r>
    </w:p>
    <w:p w:rsidR="009C0842" w:rsidRPr="009C0842" w:rsidRDefault="009C0842" w:rsidP="009C0842">
      <w:pPr>
        <w:rPr>
          <w:lang w:val="fr-FR"/>
        </w:rPr>
      </w:pPr>
    </w:p>
    <w:p w:rsidR="009714CE" w:rsidRPr="009C0842" w:rsidRDefault="003A0387" w:rsidP="009C0842">
      <w:pPr>
        <w:pStyle w:val="ONUMFS"/>
        <w:rPr>
          <w:lang w:val="fr-FR"/>
        </w:rPr>
      </w:pPr>
      <w:r w:rsidRPr="009C0842">
        <w:rPr>
          <w:lang w:val="fr-FR"/>
        </w:rPr>
        <w:t>Au cours de la période considérée et après que la portée du projet a été déterminée</w:t>
      </w:r>
      <w:r w:rsidR="007801C4" w:rsidRPr="009C0842">
        <w:rPr>
          <w:lang w:val="fr-FR"/>
        </w:rPr>
        <w:t xml:space="preserve"> et</w:t>
      </w:r>
      <w:r w:rsidRPr="009C0842">
        <w:rPr>
          <w:lang w:val="fr-FR"/>
        </w:rPr>
        <w:t xml:space="preserve"> que le système d</w:t>
      </w:r>
      <w:r w:rsidR="00B50C5B" w:rsidRPr="009C0842">
        <w:rPr>
          <w:lang w:val="fr-FR"/>
        </w:rPr>
        <w:t>’</w:t>
      </w:r>
      <w:r w:rsidRPr="009C0842">
        <w:rPr>
          <w:lang w:val="fr-FR"/>
        </w:rPr>
        <w:t xml:space="preserve">importation des données a été élargi pour prendre en charge les </w:t>
      </w:r>
      <w:r w:rsidR="005B5A16" w:rsidRPr="009C0842">
        <w:rPr>
          <w:lang w:val="fr-FR"/>
        </w:rPr>
        <w:t xml:space="preserve">flux de </w:t>
      </w:r>
      <w:r w:rsidRPr="009C0842">
        <w:rPr>
          <w:lang w:val="fr-FR"/>
        </w:rPr>
        <w:t>données sur les contrôles internes et les mesures d</w:t>
      </w:r>
      <w:r w:rsidR="00B50C5B" w:rsidRPr="009C0842">
        <w:rPr>
          <w:lang w:val="fr-FR"/>
        </w:rPr>
        <w:t>’</w:t>
      </w:r>
      <w:r w:rsidRPr="009C0842">
        <w:rPr>
          <w:lang w:val="fr-FR"/>
        </w:rPr>
        <w:t xml:space="preserve">atténuation </w:t>
      </w:r>
      <w:r w:rsidR="00C33644" w:rsidRPr="009C0842">
        <w:rPr>
          <w:lang w:val="fr-FR"/>
        </w:rPr>
        <w:t xml:space="preserve">provenant </w:t>
      </w:r>
      <w:r w:rsidRPr="009C0842">
        <w:rPr>
          <w:lang w:val="fr-FR"/>
        </w:rPr>
        <w:t>de l</w:t>
      </w:r>
      <w:r w:rsidR="00B50C5B" w:rsidRPr="009C0842">
        <w:rPr>
          <w:lang w:val="fr-FR"/>
        </w:rPr>
        <w:t>’</w:t>
      </w:r>
      <w:r w:rsidRPr="009C0842">
        <w:rPr>
          <w:lang w:val="fr-FR"/>
        </w:rPr>
        <w:t>outil de gestion des ressources de l</w:t>
      </w:r>
      <w:r w:rsidR="00B50C5B" w:rsidRPr="009C0842">
        <w:rPr>
          <w:lang w:val="fr-FR"/>
        </w:rPr>
        <w:t>’</w:t>
      </w:r>
      <w:r w:rsidRPr="009C0842">
        <w:rPr>
          <w:lang w:val="fr-FR"/>
        </w:rPr>
        <w:t xml:space="preserve">Organisation, comme indiqué auparavant, le projet </w:t>
      </w:r>
      <w:r w:rsidR="007801C4" w:rsidRPr="009C0842">
        <w:rPr>
          <w:lang w:val="fr-FR"/>
        </w:rPr>
        <w:t>de mise en place d</w:t>
      </w:r>
      <w:r w:rsidR="00B50C5B" w:rsidRPr="009C0842">
        <w:rPr>
          <w:lang w:val="fr-FR"/>
        </w:rPr>
        <w:t>’</w:t>
      </w:r>
      <w:r w:rsidR="007801C4" w:rsidRPr="009C0842">
        <w:rPr>
          <w:lang w:val="fr-FR"/>
        </w:rPr>
        <w:t xml:space="preserve">un </w:t>
      </w:r>
      <w:r w:rsidR="007801C4" w:rsidRPr="009C0842">
        <w:rPr>
          <w:lang w:val="fr-FR"/>
        </w:rPr>
        <w:lastRenderedPageBreak/>
        <w:t>module d</w:t>
      </w:r>
      <w:r w:rsidR="00B50C5B" w:rsidRPr="009C0842">
        <w:rPr>
          <w:lang w:val="fr-FR"/>
        </w:rPr>
        <w:t>’</w:t>
      </w:r>
      <w:r w:rsidR="007801C4" w:rsidRPr="009C0842">
        <w:rPr>
          <w:lang w:val="fr-FR"/>
        </w:rPr>
        <w:t>analyse des</w:t>
      </w:r>
      <w:r w:rsidRPr="009C0842">
        <w:rPr>
          <w:lang w:val="fr-FR"/>
        </w:rPr>
        <w:t xml:space="preserve"> données décisionnelles a été clôtu</w:t>
      </w:r>
      <w:r w:rsidR="00D50811" w:rsidRPr="009C0842">
        <w:rPr>
          <w:lang w:val="fr-FR"/>
        </w:rPr>
        <w:t xml:space="preserve">ré.  À </w:t>
      </w:r>
      <w:r w:rsidR="009714CE" w:rsidRPr="009C0842">
        <w:rPr>
          <w:lang w:val="fr-FR"/>
        </w:rPr>
        <w:t>la clôture, les opérations de maintenance et de développement de l</w:t>
      </w:r>
      <w:r w:rsidR="00B50C5B" w:rsidRPr="009C0842">
        <w:rPr>
          <w:lang w:val="fr-FR"/>
        </w:rPr>
        <w:t>’</w:t>
      </w:r>
      <w:r w:rsidR="009714CE" w:rsidRPr="009C0842">
        <w:rPr>
          <w:lang w:val="fr-FR"/>
        </w:rPr>
        <w:t>outil d</w:t>
      </w:r>
      <w:r w:rsidR="00B50C5B" w:rsidRPr="009C0842">
        <w:rPr>
          <w:lang w:val="fr-FR"/>
        </w:rPr>
        <w:t>’</w:t>
      </w:r>
      <w:r w:rsidR="009714CE" w:rsidRPr="009C0842">
        <w:rPr>
          <w:lang w:val="fr-FR"/>
        </w:rPr>
        <w:t>analyse des données décisionnelles ont été reprises avec succès par la Section des applications administratives et de gestion</w:t>
      </w:r>
      <w:r w:rsidR="008C39E8" w:rsidRPr="009C0842">
        <w:rPr>
          <w:lang w:val="fr-FR"/>
        </w:rPr>
        <w:t xml:space="preserve">, </w:t>
      </w:r>
      <w:r w:rsidR="009714CE" w:rsidRPr="009C0842">
        <w:rPr>
          <w:lang w:val="fr-FR"/>
        </w:rPr>
        <w:t xml:space="preserve">un certain nombre de ressources étant fournies et financées </w:t>
      </w:r>
      <w:r w:rsidR="007801C4" w:rsidRPr="009C0842">
        <w:rPr>
          <w:lang w:val="fr-FR"/>
        </w:rPr>
        <w:t>par le</w:t>
      </w:r>
      <w:r w:rsidR="009714CE" w:rsidRPr="009C0842">
        <w:rPr>
          <w:lang w:val="fr-FR"/>
        </w:rPr>
        <w:t xml:space="preserve"> portefeuille au cours de la période de stabilisation du </w:t>
      </w:r>
      <w:r w:rsidR="007801C4" w:rsidRPr="009C0842">
        <w:rPr>
          <w:lang w:val="fr-FR"/>
        </w:rPr>
        <w:t>module</w:t>
      </w:r>
      <w:r w:rsidR="009714CE" w:rsidRPr="009C0842">
        <w:rPr>
          <w:lang w:val="fr-FR"/>
        </w:rPr>
        <w:t xml:space="preserve"> d</w:t>
      </w:r>
      <w:r w:rsidR="00B50C5B" w:rsidRPr="009C0842">
        <w:rPr>
          <w:lang w:val="fr-FR"/>
        </w:rPr>
        <w:t>’</w:t>
      </w:r>
      <w:r w:rsidR="009714CE" w:rsidRPr="009C0842">
        <w:rPr>
          <w:lang w:val="fr-FR"/>
        </w:rPr>
        <w:t>analyse des données décisionnelles</w:t>
      </w:r>
      <w:r w:rsidR="008C39E8" w:rsidRPr="009C0842">
        <w:rPr>
          <w:lang w:val="fr-FR"/>
        </w:rPr>
        <w:t>.</w:t>
      </w:r>
    </w:p>
    <w:p w:rsidR="00DD72C6" w:rsidRPr="009C0842" w:rsidRDefault="009714CE" w:rsidP="009C0842">
      <w:pPr>
        <w:pStyle w:val="ONUMFS"/>
        <w:rPr>
          <w:lang w:val="fr-FR"/>
        </w:rPr>
      </w:pPr>
      <w:r w:rsidRPr="009C0842">
        <w:rPr>
          <w:lang w:val="fr-FR"/>
        </w:rPr>
        <w:t>Le tableau ci</w:t>
      </w:r>
      <w:r w:rsidR="00D50811" w:rsidRPr="009C0842">
        <w:rPr>
          <w:lang w:val="fr-FR"/>
        </w:rPr>
        <w:noBreakHyphen/>
      </w:r>
      <w:r w:rsidRPr="009C0842">
        <w:rPr>
          <w:lang w:val="fr-FR"/>
        </w:rPr>
        <w:t>après indique les avantages découlant de l</w:t>
      </w:r>
      <w:r w:rsidR="00B50C5B" w:rsidRPr="009C0842">
        <w:rPr>
          <w:lang w:val="fr-FR"/>
        </w:rPr>
        <w:t>’</w:t>
      </w:r>
      <w:r w:rsidRPr="009C0842">
        <w:rPr>
          <w:lang w:val="fr-FR"/>
        </w:rPr>
        <w:t>analyse des données décisionnelles.</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9C0842" w:rsidRPr="009C0842" w:rsidTr="008C1E8F">
        <w:trPr>
          <w:trHeight w:val="243"/>
          <w:tblHeader/>
        </w:trPr>
        <w:tc>
          <w:tcPr>
            <w:tcW w:w="2491" w:type="pct"/>
            <w:shd w:val="clear" w:color="auto" w:fill="CCFFFF"/>
            <w:vAlign w:val="center"/>
          </w:tcPr>
          <w:p w:rsidR="006046A0" w:rsidRPr="009C0842" w:rsidRDefault="009714CE" w:rsidP="009C0842">
            <w:pPr>
              <w:autoSpaceDE w:val="0"/>
              <w:autoSpaceDN w:val="0"/>
              <w:adjustRightInd w:val="0"/>
              <w:spacing w:before="40" w:after="40"/>
              <w:ind w:left="-74" w:right="-60"/>
              <w:jc w:val="center"/>
              <w:rPr>
                <w:b/>
                <w:bCs/>
                <w:sz w:val="16"/>
                <w:szCs w:val="16"/>
                <w:lang w:val="fr-FR"/>
              </w:rPr>
            </w:pPr>
            <w:r w:rsidRPr="009C0842">
              <w:rPr>
                <w:b/>
                <w:bCs/>
                <w:sz w:val="16"/>
                <w:szCs w:val="16"/>
                <w:lang w:val="fr-FR"/>
              </w:rPr>
              <w:t>Avantages obtenus en 2012</w:t>
            </w:r>
            <w:r w:rsidR="00D50811" w:rsidRPr="009C0842">
              <w:rPr>
                <w:bCs/>
                <w:sz w:val="16"/>
                <w:szCs w:val="16"/>
                <w:lang w:val="fr-FR"/>
              </w:rPr>
              <w:noBreakHyphen/>
            </w:r>
            <w:r w:rsidRPr="009C0842">
              <w:rPr>
                <w:b/>
                <w:bCs/>
                <w:sz w:val="16"/>
                <w:szCs w:val="16"/>
                <w:lang w:val="fr-FR"/>
              </w:rPr>
              <w:t>2013</w:t>
            </w:r>
          </w:p>
        </w:tc>
        <w:tc>
          <w:tcPr>
            <w:tcW w:w="2509" w:type="pct"/>
            <w:shd w:val="clear" w:color="auto" w:fill="CCFFFF"/>
            <w:vAlign w:val="center"/>
          </w:tcPr>
          <w:p w:rsidR="006046A0" w:rsidRPr="009C0842" w:rsidRDefault="009714CE" w:rsidP="009C0842">
            <w:pPr>
              <w:autoSpaceDE w:val="0"/>
              <w:autoSpaceDN w:val="0"/>
              <w:adjustRightInd w:val="0"/>
              <w:spacing w:before="40" w:after="40"/>
              <w:ind w:left="-74" w:right="-60"/>
              <w:jc w:val="center"/>
              <w:rPr>
                <w:b/>
                <w:bCs/>
                <w:sz w:val="16"/>
                <w:szCs w:val="16"/>
                <w:lang w:val="fr-FR"/>
              </w:rPr>
            </w:pPr>
            <w:r w:rsidRPr="009C0842">
              <w:rPr>
                <w:b/>
                <w:bCs/>
                <w:sz w:val="16"/>
                <w:szCs w:val="16"/>
                <w:lang w:val="fr-FR"/>
              </w:rPr>
              <w:t>Avantages obtenus en 2014</w:t>
            </w:r>
            <w:r w:rsidR="00D50811" w:rsidRPr="009C0842">
              <w:rPr>
                <w:bCs/>
                <w:sz w:val="16"/>
                <w:szCs w:val="16"/>
                <w:lang w:val="fr-FR"/>
              </w:rPr>
              <w:noBreakHyphen/>
            </w:r>
            <w:r w:rsidRPr="009C0842">
              <w:rPr>
                <w:b/>
                <w:bCs/>
                <w:sz w:val="16"/>
                <w:szCs w:val="16"/>
                <w:lang w:val="fr-FR"/>
              </w:rPr>
              <w:t>2015</w:t>
            </w:r>
          </w:p>
        </w:tc>
      </w:tr>
      <w:tr w:rsidR="006046A0" w:rsidRPr="009C0842" w:rsidTr="00A92DFD">
        <w:tblPrEx>
          <w:tblLook w:val="01E0" w:firstRow="1" w:lastRow="1" w:firstColumn="1" w:lastColumn="1" w:noHBand="0" w:noVBand="0"/>
        </w:tblPrEx>
        <w:trPr>
          <w:trHeight w:val="380"/>
        </w:trPr>
        <w:tc>
          <w:tcPr>
            <w:tcW w:w="2491" w:type="pct"/>
            <w:shd w:val="clear" w:color="auto" w:fill="auto"/>
            <w:tcMar>
              <w:top w:w="28" w:type="dxa"/>
              <w:bottom w:w="28" w:type="dxa"/>
            </w:tcMar>
          </w:tcPr>
          <w:p w:rsidR="009714CE" w:rsidRPr="009C0842" w:rsidRDefault="009714CE" w:rsidP="009C0842">
            <w:pPr>
              <w:rPr>
                <w:rFonts w:eastAsia="Times New Roman"/>
                <w:b/>
                <w:bCs/>
                <w:sz w:val="16"/>
                <w:szCs w:val="16"/>
                <w:lang w:val="fr-FR" w:eastAsia="en-US"/>
              </w:rPr>
            </w:pPr>
            <w:r w:rsidRPr="009C0842">
              <w:rPr>
                <w:rFonts w:eastAsia="Times New Roman"/>
                <w:b/>
                <w:bCs/>
                <w:i/>
                <w:sz w:val="16"/>
                <w:szCs w:val="16"/>
                <w:lang w:val="fr-FR" w:eastAsia="en-US"/>
              </w:rPr>
              <w:t>Fonctionnalités disponibles :</w:t>
            </w:r>
          </w:p>
          <w:p w:rsidR="009714CE" w:rsidRPr="009C0842" w:rsidRDefault="009714CE" w:rsidP="009C0842">
            <w:pPr>
              <w:numPr>
                <w:ilvl w:val="0"/>
                <w:numId w:val="6"/>
              </w:numPr>
              <w:rPr>
                <w:rFonts w:eastAsia="Times New Roman"/>
                <w:iCs/>
                <w:sz w:val="16"/>
                <w:szCs w:val="16"/>
                <w:lang w:val="fr-FR" w:eastAsia="en-US"/>
              </w:rPr>
            </w:pPr>
            <w:r w:rsidRPr="009C0842">
              <w:rPr>
                <w:rFonts w:eastAsia="Times New Roman"/>
                <w:iCs/>
                <w:sz w:val="16"/>
                <w:szCs w:val="16"/>
                <w:lang w:val="fr-FR" w:eastAsia="en-US"/>
              </w:rPr>
              <w:t>Mise en place de l</w:t>
            </w:r>
            <w:r w:rsidR="00B50C5B" w:rsidRPr="009C0842">
              <w:rPr>
                <w:rFonts w:eastAsia="Times New Roman"/>
                <w:iCs/>
                <w:sz w:val="16"/>
                <w:szCs w:val="16"/>
                <w:lang w:val="fr-FR" w:eastAsia="en-US"/>
              </w:rPr>
              <w:t>’</w:t>
            </w:r>
            <w:r w:rsidRPr="009C0842">
              <w:rPr>
                <w:rFonts w:eastAsia="Times New Roman"/>
                <w:iCs/>
                <w:sz w:val="16"/>
                <w:szCs w:val="16"/>
                <w:lang w:val="fr-FR" w:eastAsia="en-US"/>
              </w:rPr>
              <w:t>infrastructure technologique;</w:t>
            </w:r>
          </w:p>
          <w:p w:rsidR="009714CE" w:rsidRPr="009C0842" w:rsidRDefault="009714CE" w:rsidP="009C0842">
            <w:pPr>
              <w:numPr>
                <w:ilvl w:val="0"/>
                <w:numId w:val="6"/>
              </w:numPr>
              <w:rPr>
                <w:rFonts w:eastAsia="Times New Roman"/>
                <w:iCs/>
                <w:sz w:val="16"/>
                <w:szCs w:val="16"/>
                <w:lang w:val="fr-FR" w:eastAsia="en-US"/>
              </w:rPr>
            </w:pPr>
            <w:r w:rsidRPr="009C0842">
              <w:rPr>
                <w:rFonts w:eastAsia="Times New Roman"/>
                <w:iCs/>
                <w:sz w:val="16"/>
                <w:szCs w:val="16"/>
                <w:lang w:val="fr-FR" w:eastAsia="en-US"/>
              </w:rPr>
              <w:t>Flux de données provenant du module FSCM;</w:t>
            </w:r>
          </w:p>
          <w:p w:rsidR="009714CE" w:rsidRPr="009C0842" w:rsidRDefault="009714CE" w:rsidP="009C0842">
            <w:pPr>
              <w:numPr>
                <w:ilvl w:val="0"/>
                <w:numId w:val="6"/>
              </w:numPr>
              <w:rPr>
                <w:rFonts w:eastAsia="Times New Roman"/>
                <w:iCs/>
                <w:sz w:val="16"/>
                <w:szCs w:val="16"/>
                <w:lang w:val="fr-FR" w:eastAsia="en-US"/>
              </w:rPr>
            </w:pPr>
            <w:r w:rsidRPr="009C0842">
              <w:rPr>
                <w:rFonts w:eastAsia="Times New Roman"/>
                <w:iCs/>
                <w:sz w:val="16"/>
                <w:szCs w:val="16"/>
                <w:lang w:val="fr-FR" w:eastAsia="en-US"/>
              </w:rPr>
              <w:t>Applications Oracle d</w:t>
            </w:r>
            <w:r w:rsidR="00B50C5B" w:rsidRPr="009C0842">
              <w:rPr>
                <w:rFonts w:eastAsia="Times New Roman"/>
                <w:iCs/>
                <w:sz w:val="16"/>
                <w:szCs w:val="16"/>
                <w:lang w:val="fr-FR" w:eastAsia="en-US"/>
              </w:rPr>
              <w:t>’</w:t>
            </w:r>
            <w:r w:rsidRPr="009C0842">
              <w:rPr>
                <w:rFonts w:eastAsia="Times New Roman"/>
                <w:iCs/>
                <w:sz w:val="16"/>
                <w:szCs w:val="16"/>
                <w:lang w:val="fr-FR" w:eastAsia="en-US"/>
              </w:rPr>
              <w:t>analyse des données décisionnelles à l</w:t>
            </w:r>
            <w:r w:rsidR="00B50C5B" w:rsidRPr="009C0842">
              <w:rPr>
                <w:rFonts w:eastAsia="Times New Roman"/>
                <w:iCs/>
                <w:sz w:val="16"/>
                <w:szCs w:val="16"/>
                <w:lang w:val="fr-FR" w:eastAsia="en-US"/>
              </w:rPr>
              <w:t>’</w:t>
            </w:r>
            <w:r w:rsidRPr="009C0842">
              <w:rPr>
                <w:rFonts w:eastAsia="Times New Roman"/>
                <w:iCs/>
                <w:sz w:val="16"/>
                <w:szCs w:val="16"/>
                <w:lang w:val="fr-FR" w:eastAsia="en-US"/>
              </w:rPr>
              <w:t>usage des départements des finances et des achats;</w:t>
            </w:r>
          </w:p>
          <w:p w:rsidR="009714CE" w:rsidRPr="009C0842" w:rsidRDefault="009714CE" w:rsidP="009C0842">
            <w:pPr>
              <w:numPr>
                <w:ilvl w:val="0"/>
                <w:numId w:val="6"/>
              </w:numPr>
              <w:rPr>
                <w:rFonts w:eastAsia="Times New Roman"/>
                <w:bCs/>
                <w:iCs/>
                <w:sz w:val="16"/>
                <w:szCs w:val="16"/>
                <w:lang w:val="fr-FR" w:eastAsia="en-US"/>
              </w:rPr>
            </w:pPr>
            <w:r w:rsidRPr="009C0842">
              <w:rPr>
                <w:rFonts w:eastAsia="Times New Roman"/>
                <w:bCs/>
                <w:iCs/>
                <w:sz w:val="16"/>
                <w:szCs w:val="16"/>
                <w:lang w:val="fr-FR" w:eastAsia="en-US"/>
              </w:rPr>
              <w:t>Prototypes de tableaux de bord sur mesure à l</w:t>
            </w:r>
            <w:r w:rsidR="00B50C5B" w:rsidRPr="009C0842">
              <w:rPr>
                <w:rFonts w:eastAsia="Times New Roman"/>
                <w:bCs/>
                <w:iCs/>
                <w:sz w:val="16"/>
                <w:szCs w:val="16"/>
                <w:lang w:val="fr-FR" w:eastAsia="en-US"/>
              </w:rPr>
              <w:t>’</w:t>
            </w:r>
            <w:r w:rsidRPr="009C0842">
              <w:rPr>
                <w:rFonts w:eastAsia="Times New Roman"/>
                <w:bCs/>
                <w:iCs/>
                <w:sz w:val="16"/>
                <w:szCs w:val="16"/>
                <w:lang w:val="fr-FR" w:eastAsia="en-US"/>
              </w:rPr>
              <w:t>usage de la haute direction;</w:t>
            </w:r>
          </w:p>
          <w:p w:rsidR="00B50C5B" w:rsidRPr="009C0842" w:rsidRDefault="009714CE" w:rsidP="009C0842">
            <w:pPr>
              <w:numPr>
                <w:ilvl w:val="0"/>
                <w:numId w:val="6"/>
              </w:numPr>
              <w:rPr>
                <w:rFonts w:eastAsia="Times New Roman"/>
                <w:bCs/>
                <w:iCs/>
                <w:sz w:val="16"/>
                <w:szCs w:val="16"/>
                <w:lang w:val="fr-FR" w:eastAsia="en-US"/>
              </w:rPr>
            </w:pPr>
            <w:r w:rsidRPr="009C0842">
              <w:rPr>
                <w:rFonts w:eastAsia="Times New Roman"/>
                <w:bCs/>
                <w:iCs/>
                <w:sz w:val="16"/>
                <w:szCs w:val="16"/>
                <w:lang w:val="fr-FR" w:eastAsia="en-US"/>
              </w:rPr>
              <w:t>Authentification des utilisateurs liée à l</w:t>
            </w:r>
            <w:r w:rsidR="00B50C5B" w:rsidRPr="009C0842">
              <w:rPr>
                <w:rFonts w:eastAsia="Times New Roman"/>
                <w:bCs/>
                <w:iCs/>
                <w:sz w:val="16"/>
                <w:szCs w:val="16"/>
                <w:lang w:val="fr-FR" w:eastAsia="en-US"/>
              </w:rPr>
              <w:t>’</w:t>
            </w:r>
            <w:r w:rsidRPr="009C0842">
              <w:rPr>
                <w:rFonts w:eastAsia="Times New Roman"/>
                <w:bCs/>
                <w:iCs/>
                <w:sz w:val="16"/>
                <w:szCs w:val="16"/>
                <w:lang w:val="fr-FR" w:eastAsia="en-US"/>
              </w:rPr>
              <w:t>annuaire électronique de l</w:t>
            </w:r>
            <w:r w:rsidR="00B50C5B" w:rsidRPr="009C0842">
              <w:rPr>
                <w:rFonts w:eastAsia="Times New Roman"/>
                <w:bCs/>
                <w:iCs/>
                <w:sz w:val="16"/>
                <w:szCs w:val="16"/>
                <w:lang w:val="fr-FR" w:eastAsia="en-US"/>
              </w:rPr>
              <w:t>’</w:t>
            </w:r>
            <w:r w:rsidRPr="009C0842">
              <w:rPr>
                <w:rFonts w:eastAsia="Times New Roman"/>
                <w:bCs/>
                <w:iCs/>
                <w:sz w:val="16"/>
                <w:szCs w:val="16"/>
                <w:lang w:val="fr-FR" w:eastAsia="en-US"/>
              </w:rPr>
              <w:t>Organisation.</w:t>
            </w:r>
          </w:p>
          <w:p w:rsidR="009714CE" w:rsidRPr="009C0842" w:rsidRDefault="009714CE" w:rsidP="009C0842">
            <w:pPr>
              <w:ind w:left="170"/>
              <w:rPr>
                <w:rFonts w:eastAsia="Times New Roman"/>
                <w:b/>
                <w:bCs/>
                <w:i/>
                <w:iCs/>
                <w:sz w:val="16"/>
                <w:szCs w:val="16"/>
                <w:lang w:val="fr-FR" w:eastAsia="en-US"/>
              </w:rPr>
            </w:pPr>
          </w:p>
          <w:p w:rsidR="00A92DFD" w:rsidRPr="009C0842" w:rsidRDefault="00A92DFD" w:rsidP="009C0842">
            <w:pPr>
              <w:ind w:left="170"/>
              <w:rPr>
                <w:rFonts w:eastAsia="Times New Roman"/>
                <w:b/>
                <w:bCs/>
                <w:i/>
                <w:iCs/>
                <w:sz w:val="16"/>
                <w:szCs w:val="16"/>
                <w:lang w:val="fr-FR" w:eastAsia="en-US"/>
              </w:rPr>
            </w:pPr>
          </w:p>
          <w:p w:rsidR="00A92DFD" w:rsidRPr="009C0842" w:rsidRDefault="00A92DFD" w:rsidP="009C0842">
            <w:pPr>
              <w:ind w:left="170"/>
              <w:rPr>
                <w:rFonts w:eastAsia="Times New Roman"/>
                <w:b/>
                <w:bCs/>
                <w:i/>
                <w:iCs/>
                <w:sz w:val="16"/>
                <w:szCs w:val="16"/>
                <w:lang w:val="fr-FR" w:eastAsia="en-US"/>
              </w:rPr>
            </w:pPr>
          </w:p>
          <w:p w:rsidR="009714CE" w:rsidRPr="009C0842" w:rsidRDefault="009714CE" w:rsidP="009C0842">
            <w:pPr>
              <w:rPr>
                <w:rFonts w:eastAsia="Times New Roman"/>
                <w:sz w:val="16"/>
                <w:szCs w:val="16"/>
                <w:lang w:val="fr-FR" w:eastAsia="en-US"/>
              </w:rPr>
            </w:pPr>
            <w:r w:rsidRPr="009C0842">
              <w:rPr>
                <w:rFonts w:eastAsia="Times New Roman"/>
                <w:b/>
                <w:i/>
                <w:sz w:val="16"/>
                <w:szCs w:val="16"/>
                <w:lang w:val="fr-FR" w:eastAsia="en-US"/>
              </w:rPr>
              <w:t>Utilisateurs</w:t>
            </w:r>
            <w:r w:rsidR="00DC64FD" w:rsidRPr="009C0842">
              <w:rPr>
                <w:rFonts w:eastAsia="Times New Roman"/>
                <w:b/>
                <w:i/>
                <w:sz w:val="16"/>
                <w:szCs w:val="16"/>
                <w:lang w:val="fr-FR" w:eastAsia="en-US"/>
              </w:rPr>
              <w:t> </w:t>
            </w:r>
            <w:r w:rsidRPr="009C0842">
              <w:rPr>
                <w:rFonts w:eastAsia="Times New Roman"/>
                <w:b/>
                <w:i/>
                <w:sz w:val="16"/>
                <w:szCs w:val="16"/>
                <w:lang w:val="fr-FR" w:eastAsia="en-US"/>
              </w:rPr>
              <w:t xml:space="preserve">: </w:t>
            </w:r>
            <w:r w:rsidRPr="009C0842">
              <w:rPr>
                <w:rFonts w:eastAsia="Times New Roman"/>
                <w:sz w:val="16"/>
                <w:szCs w:val="16"/>
                <w:lang w:val="fr-FR" w:eastAsia="en-US"/>
              </w:rPr>
              <w:t>certains des principaux utilisateurs</w:t>
            </w:r>
          </w:p>
          <w:p w:rsidR="006046A0" w:rsidRPr="009C0842" w:rsidRDefault="009714CE" w:rsidP="009C0842">
            <w:pPr>
              <w:rPr>
                <w:rFonts w:eastAsia="Times New Roman"/>
                <w:sz w:val="16"/>
                <w:szCs w:val="16"/>
                <w:lang w:val="fr-FR" w:eastAsia="en-US"/>
              </w:rPr>
            </w:pPr>
            <w:r w:rsidRPr="009C0842">
              <w:rPr>
                <w:rFonts w:eastAsia="Times New Roman"/>
                <w:b/>
                <w:i/>
                <w:sz w:val="16"/>
                <w:szCs w:val="16"/>
                <w:lang w:val="fr-FR" w:eastAsia="en-US"/>
              </w:rPr>
              <w:t>Technologie :</w:t>
            </w:r>
            <w:r w:rsidRPr="009C0842">
              <w:rPr>
                <w:rFonts w:eastAsia="Times New Roman"/>
                <w:i/>
                <w:sz w:val="16"/>
                <w:szCs w:val="16"/>
                <w:lang w:val="fr-FR" w:eastAsia="en-US"/>
              </w:rPr>
              <w:t xml:space="preserve"> </w:t>
            </w:r>
            <w:r w:rsidRPr="009C0842">
              <w:rPr>
                <w:rFonts w:eastAsia="Times New Roman"/>
                <w:sz w:val="16"/>
                <w:szCs w:val="16"/>
                <w:lang w:val="fr-FR" w:eastAsia="en-US"/>
              </w:rPr>
              <w:t>Oracle Business Intelligence</w:t>
            </w:r>
          </w:p>
        </w:tc>
        <w:tc>
          <w:tcPr>
            <w:tcW w:w="2509" w:type="pct"/>
            <w:tcMar>
              <w:top w:w="28" w:type="dxa"/>
              <w:bottom w:w="28" w:type="dxa"/>
            </w:tcMar>
          </w:tcPr>
          <w:p w:rsidR="009714CE" w:rsidRPr="009C0842" w:rsidRDefault="009714CE" w:rsidP="009C0842">
            <w:pPr>
              <w:rPr>
                <w:rFonts w:eastAsia="Times New Roman"/>
                <w:b/>
                <w:bCs/>
                <w:sz w:val="16"/>
                <w:szCs w:val="16"/>
                <w:lang w:val="fr-FR" w:eastAsia="en-US"/>
              </w:rPr>
            </w:pPr>
            <w:r w:rsidRPr="009C0842">
              <w:rPr>
                <w:rFonts w:eastAsia="Times New Roman"/>
                <w:b/>
                <w:bCs/>
                <w:i/>
                <w:sz w:val="16"/>
                <w:szCs w:val="16"/>
                <w:lang w:val="fr-FR" w:eastAsia="en-US"/>
              </w:rPr>
              <w:t>Fonctionnalités disponibles :</w:t>
            </w:r>
          </w:p>
          <w:p w:rsidR="009714CE" w:rsidRPr="009C0842" w:rsidRDefault="009714CE" w:rsidP="009C0842">
            <w:pPr>
              <w:numPr>
                <w:ilvl w:val="0"/>
                <w:numId w:val="6"/>
              </w:numPr>
              <w:rPr>
                <w:rFonts w:eastAsia="Times New Roman"/>
                <w:iCs/>
                <w:sz w:val="16"/>
                <w:szCs w:val="16"/>
                <w:lang w:val="fr-FR" w:eastAsia="en-US"/>
              </w:rPr>
            </w:pPr>
            <w:r w:rsidRPr="009C0842">
              <w:rPr>
                <w:rFonts w:eastAsia="Times New Roman"/>
                <w:iCs/>
                <w:sz w:val="16"/>
                <w:szCs w:val="16"/>
                <w:lang w:val="fr-FR" w:eastAsia="en-US"/>
              </w:rPr>
              <w:t>Flux de données provenant des modules HR, EPM, ERM (risques, contrôles et mesures) et de sources autres que le système ERP;</w:t>
            </w:r>
          </w:p>
          <w:p w:rsidR="009714CE" w:rsidRPr="009C0842" w:rsidRDefault="002F6D5C" w:rsidP="009C0842">
            <w:pPr>
              <w:numPr>
                <w:ilvl w:val="0"/>
                <w:numId w:val="6"/>
              </w:numPr>
              <w:rPr>
                <w:rFonts w:eastAsia="Times New Roman"/>
                <w:iCs/>
                <w:sz w:val="16"/>
                <w:szCs w:val="16"/>
                <w:lang w:val="fr-FR" w:eastAsia="en-US"/>
              </w:rPr>
            </w:pPr>
            <w:r w:rsidRPr="009C0842">
              <w:rPr>
                <w:rFonts w:eastAsia="Times New Roman"/>
                <w:iCs/>
                <w:sz w:val="16"/>
                <w:szCs w:val="16"/>
                <w:lang w:val="fr-FR" w:eastAsia="en-US"/>
              </w:rPr>
              <w:t>Tableaux de bord sur mesure à l</w:t>
            </w:r>
            <w:r w:rsidR="00B50C5B" w:rsidRPr="009C0842">
              <w:rPr>
                <w:rFonts w:eastAsia="Times New Roman"/>
                <w:iCs/>
                <w:sz w:val="16"/>
                <w:szCs w:val="16"/>
                <w:lang w:val="fr-FR" w:eastAsia="en-US"/>
              </w:rPr>
              <w:t>’</w:t>
            </w:r>
            <w:r w:rsidRPr="009C0842">
              <w:rPr>
                <w:rFonts w:eastAsia="Times New Roman"/>
                <w:iCs/>
                <w:sz w:val="16"/>
                <w:szCs w:val="16"/>
                <w:lang w:val="fr-FR" w:eastAsia="en-US"/>
              </w:rPr>
              <w:t xml:space="preserve">usage de la haute direction </w:t>
            </w:r>
            <w:r w:rsidR="00854221" w:rsidRPr="009C0842">
              <w:rPr>
                <w:rFonts w:eastAsia="Times New Roman"/>
                <w:iCs/>
                <w:sz w:val="16"/>
                <w:szCs w:val="16"/>
                <w:lang w:val="fr-FR" w:eastAsia="en-US"/>
              </w:rPr>
              <w:t>contenant</w:t>
            </w:r>
            <w:r w:rsidRPr="009C0842">
              <w:rPr>
                <w:rFonts w:eastAsia="Times New Roman"/>
                <w:iCs/>
                <w:sz w:val="16"/>
                <w:szCs w:val="16"/>
                <w:lang w:val="fr-FR" w:eastAsia="en-US"/>
              </w:rPr>
              <w:t xml:space="preserve"> davantage d</w:t>
            </w:r>
            <w:r w:rsidR="00B50C5B" w:rsidRPr="009C0842">
              <w:rPr>
                <w:rFonts w:eastAsia="Times New Roman"/>
                <w:iCs/>
                <w:sz w:val="16"/>
                <w:szCs w:val="16"/>
                <w:lang w:val="fr-FR" w:eastAsia="en-US"/>
              </w:rPr>
              <w:t>’</w:t>
            </w:r>
            <w:r w:rsidRPr="009C0842">
              <w:rPr>
                <w:rFonts w:eastAsia="Times New Roman"/>
                <w:iCs/>
                <w:sz w:val="16"/>
                <w:szCs w:val="16"/>
                <w:lang w:val="fr-FR" w:eastAsia="en-US"/>
              </w:rPr>
              <w:t>informations;</w:t>
            </w:r>
          </w:p>
          <w:p w:rsidR="009714CE" w:rsidRPr="009C0842" w:rsidRDefault="002F6D5C" w:rsidP="009C0842">
            <w:pPr>
              <w:numPr>
                <w:ilvl w:val="0"/>
                <w:numId w:val="6"/>
              </w:numPr>
              <w:rPr>
                <w:rFonts w:eastAsia="Times New Roman"/>
                <w:iCs/>
                <w:sz w:val="16"/>
                <w:szCs w:val="16"/>
                <w:lang w:val="fr-FR" w:eastAsia="en-US"/>
              </w:rPr>
            </w:pPr>
            <w:r w:rsidRPr="009C0842">
              <w:rPr>
                <w:rFonts w:eastAsia="Times New Roman"/>
                <w:iCs/>
                <w:sz w:val="16"/>
                <w:szCs w:val="16"/>
                <w:lang w:val="fr-FR" w:eastAsia="en-US"/>
              </w:rPr>
              <w:t>Application Oracle d</w:t>
            </w:r>
            <w:r w:rsidR="00B50C5B" w:rsidRPr="009C0842">
              <w:rPr>
                <w:rFonts w:eastAsia="Times New Roman"/>
                <w:iCs/>
                <w:sz w:val="16"/>
                <w:szCs w:val="16"/>
                <w:lang w:val="fr-FR" w:eastAsia="en-US"/>
              </w:rPr>
              <w:t>’</w:t>
            </w:r>
            <w:r w:rsidRPr="009C0842">
              <w:rPr>
                <w:rFonts w:eastAsia="Times New Roman"/>
                <w:iCs/>
                <w:sz w:val="16"/>
                <w:szCs w:val="16"/>
                <w:lang w:val="fr-FR" w:eastAsia="en-US"/>
              </w:rPr>
              <w:t>analyse des données décisionnelles pour</w:t>
            </w:r>
            <w:r w:rsidR="00B50C5B" w:rsidRPr="009C0842">
              <w:rPr>
                <w:rFonts w:eastAsia="Times New Roman"/>
                <w:iCs/>
                <w:sz w:val="16"/>
                <w:szCs w:val="16"/>
                <w:lang w:val="fr-FR" w:eastAsia="en-US"/>
              </w:rPr>
              <w:t xml:space="preserve"> le DGR</w:t>
            </w:r>
            <w:r w:rsidRPr="009C0842">
              <w:rPr>
                <w:rFonts w:eastAsia="Times New Roman"/>
                <w:iCs/>
                <w:sz w:val="16"/>
                <w:szCs w:val="16"/>
                <w:lang w:val="fr-FR" w:eastAsia="en-US"/>
              </w:rPr>
              <w:t>H;</w:t>
            </w:r>
          </w:p>
          <w:p w:rsidR="009714CE" w:rsidRPr="009C0842" w:rsidRDefault="002F6D5C" w:rsidP="009C0842">
            <w:pPr>
              <w:numPr>
                <w:ilvl w:val="0"/>
                <w:numId w:val="6"/>
              </w:numPr>
              <w:rPr>
                <w:rFonts w:eastAsia="Times New Roman"/>
                <w:iCs/>
                <w:sz w:val="16"/>
                <w:szCs w:val="16"/>
                <w:lang w:val="fr-FR" w:eastAsia="en-US"/>
              </w:rPr>
            </w:pPr>
            <w:r w:rsidRPr="009C0842">
              <w:rPr>
                <w:rFonts w:eastAsia="Times New Roman"/>
                <w:iCs/>
                <w:sz w:val="16"/>
                <w:szCs w:val="16"/>
                <w:lang w:val="fr-FR" w:eastAsia="en-US"/>
              </w:rPr>
              <w:t>Tableaux de bord sur mesure à l</w:t>
            </w:r>
            <w:r w:rsidR="00B50C5B" w:rsidRPr="009C0842">
              <w:rPr>
                <w:rFonts w:eastAsia="Times New Roman"/>
                <w:iCs/>
                <w:sz w:val="16"/>
                <w:szCs w:val="16"/>
                <w:lang w:val="fr-FR" w:eastAsia="en-US"/>
              </w:rPr>
              <w:t>’</w:t>
            </w:r>
            <w:r w:rsidRPr="009C0842">
              <w:rPr>
                <w:rFonts w:eastAsia="Times New Roman"/>
                <w:iCs/>
                <w:sz w:val="16"/>
                <w:szCs w:val="16"/>
                <w:lang w:val="fr-FR" w:eastAsia="en-US"/>
              </w:rPr>
              <w:t>usage du DGRH et des divisions de l</w:t>
            </w:r>
            <w:r w:rsidR="00B50C5B" w:rsidRPr="009C0842">
              <w:rPr>
                <w:rFonts w:eastAsia="Times New Roman"/>
                <w:iCs/>
                <w:sz w:val="16"/>
                <w:szCs w:val="16"/>
                <w:lang w:val="fr-FR" w:eastAsia="en-US"/>
              </w:rPr>
              <w:t>’</w:t>
            </w:r>
            <w:r w:rsidRPr="009C0842">
              <w:rPr>
                <w:rFonts w:eastAsia="Times New Roman"/>
                <w:iCs/>
                <w:sz w:val="16"/>
                <w:szCs w:val="16"/>
                <w:lang w:val="fr-FR" w:eastAsia="en-US"/>
              </w:rPr>
              <w:t>exécution des programmes, des achats et des finances.</w:t>
            </w:r>
          </w:p>
          <w:p w:rsidR="009714CE" w:rsidRPr="009C0842" w:rsidRDefault="009714CE" w:rsidP="009C0842">
            <w:pPr>
              <w:rPr>
                <w:rFonts w:eastAsia="Times New Roman"/>
                <w:b/>
                <w:bCs/>
                <w:i/>
                <w:iCs/>
                <w:sz w:val="16"/>
                <w:szCs w:val="16"/>
                <w:lang w:val="fr-FR" w:eastAsia="en-US"/>
              </w:rPr>
            </w:pPr>
          </w:p>
          <w:p w:rsidR="009714CE" w:rsidRPr="009C0842" w:rsidRDefault="002F6D5C" w:rsidP="009C0842">
            <w:pPr>
              <w:rPr>
                <w:rFonts w:eastAsia="Times New Roman"/>
                <w:b/>
                <w:bCs/>
                <w:i/>
                <w:iCs/>
                <w:sz w:val="16"/>
                <w:szCs w:val="16"/>
                <w:lang w:val="fr-FR" w:eastAsia="en-US"/>
              </w:rPr>
            </w:pPr>
            <w:r w:rsidRPr="009C0842">
              <w:rPr>
                <w:rFonts w:eastAsia="Times New Roman"/>
                <w:b/>
                <w:bCs/>
                <w:i/>
                <w:iCs/>
                <w:sz w:val="16"/>
                <w:szCs w:val="16"/>
                <w:lang w:val="fr-FR" w:eastAsia="en-US"/>
              </w:rPr>
              <w:t>Utilisateurs</w:t>
            </w:r>
            <w:r w:rsidR="00DC64FD" w:rsidRPr="009C0842">
              <w:rPr>
                <w:rFonts w:eastAsia="Times New Roman"/>
                <w:b/>
                <w:bCs/>
                <w:i/>
                <w:iCs/>
                <w:sz w:val="16"/>
                <w:szCs w:val="16"/>
                <w:lang w:val="fr-FR" w:eastAsia="en-US"/>
              </w:rPr>
              <w:t> </w:t>
            </w:r>
            <w:r w:rsidRPr="009C0842">
              <w:rPr>
                <w:rFonts w:eastAsia="Times New Roman"/>
                <w:b/>
                <w:bCs/>
                <w:i/>
                <w:iCs/>
                <w:sz w:val="16"/>
                <w:szCs w:val="16"/>
                <w:lang w:val="fr-FR" w:eastAsia="en-US"/>
              </w:rPr>
              <w:t xml:space="preserve">: </w:t>
            </w:r>
            <w:r w:rsidRPr="009C0842">
              <w:rPr>
                <w:rFonts w:eastAsia="Times New Roman"/>
                <w:bCs/>
                <w:iCs/>
                <w:sz w:val="16"/>
                <w:szCs w:val="16"/>
                <w:lang w:val="fr-FR" w:eastAsia="en-US"/>
              </w:rPr>
              <w:t>cercle élargi de parties prenantes</w:t>
            </w:r>
          </w:p>
          <w:p w:rsidR="006046A0" w:rsidRPr="009C0842" w:rsidRDefault="002F6D5C" w:rsidP="009C0842">
            <w:pPr>
              <w:rPr>
                <w:rFonts w:eastAsia="Times New Roman"/>
                <w:sz w:val="16"/>
                <w:szCs w:val="16"/>
                <w:lang w:val="fr-FR" w:eastAsia="en-US"/>
              </w:rPr>
            </w:pPr>
            <w:r w:rsidRPr="009C0842">
              <w:rPr>
                <w:rFonts w:eastAsia="Times New Roman"/>
                <w:b/>
                <w:i/>
                <w:sz w:val="16"/>
                <w:szCs w:val="16"/>
                <w:lang w:val="fr-FR" w:eastAsia="en-US"/>
              </w:rPr>
              <w:t>Technologie :</w:t>
            </w:r>
            <w:r w:rsidRPr="009C0842">
              <w:rPr>
                <w:rFonts w:eastAsia="Times New Roman"/>
                <w:i/>
                <w:sz w:val="16"/>
                <w:szCs w:val="16"/>
                <w:lang w:val="fr-FR" w:eastAsia="en-US"/>
              </w:rPr>
              <w:t xml:space="preserve"> </w:t>
            </w:r>
            <w:r w:rsidRPr="009C0842">
              <w:rPr>
                <w:rFonts w:eastAsia="Times New Roman"/>
                <w:sz w:val="16"/>
                <w:szCs w:val="16"/>
                <w:lang w:val="fr-FR" w:eastAsia="en-US"/>
              </w:rPr>
              <w:t>Oracle Business Intelligence</w:t>
            </w:r>
          </w:p>
        </w:tc>
      </w:tr>
    </w:tbl>
    <w:p w:rsidR="00391337" w:rsidRPr="00391337" w:rsidRDefault="00391337" w:rsidP="00391337"/>
    <w:p w:rsidR="009714CE" w:rsidRPr="009C0842" w:rsidRDefault="00391337" w:rsidP="00391337">
      <w:pPr>
        <w:pStyle w:val="Heading2"/>
        <w:rPr>
          <w:lang w:val="fr-FR"/>
        </w:rPr>
      </w:pPr>
      <w:r>
        <w:rPr>
          <w:lang w:val="fr-FR"/>
        </w:rPr>
        <w:t>A</w:t>
      </w:r>
      <w:r w:rsidRPr="009C0842">
        <w:rPr>
          <w:lang w:val="fr-FR"/>
        </w:rPr>
        <w:t xml:space="preserve">mélioration du système </w:t>
      </w:r>
      <w:r>
        <w:rPr>
          <w:lang w:val="fr-FR"/>
        </w:rPr>
        <w:t>AIMS</w:t>
      </w:r>
      <w:r w:rsidRPr="009C0842">
        <w:rPr>
          <w:lang w:val="fr-FR"/>
        </w:rPr>
        <w:t xml:space="preserve"> actuel</w:t>
      </w:r>
    </w:p>
    <w:p w:rsidR="009714CE" w:rsidRPr="009C0842" w:rsidRDefault="009714CE" w:rsidP="009C0842">
      <w:pPr>
        <w:rPr>
          <w:lang w:val="fr-FR"/>
        </w:rPr>
      </w:pPr>
    </w:p>
    <w:p w:rsidR="009714CE" w:rsidRPr="009C0842" w:rsidRDefault="00A05195" w:rsidP="00391337">
      <w:pPr>
        <w:pStyle w:val="ONUMFS"/>
        <w:rPr>
          <w:lang w:val="fr-FR"/>
        </w:rPr>
      </w:pPr>
      <w:r w:rsidRPr="009C0842">
        <w:rPr>
          <w:lang w:val="fr-FR"/>
        </w:rPr>
        <w:t xml:space="preserve">Au cours de la période considérée, le projet de mise à niveau de </w:t>
      </w:r>
      <w:proofErr w:type="spellStart"/>
      <w:r w:rsidRPr="009C0842">
        <w:rPr>
          <w:lang w:val="fr-FR"/>
        </w:rPr>
        <w:t>PeopleSoft</w:t>
      </w:r>
      <w:proofErr w:type="spellEnd"/>
      <w:r w:rsidRPr="009C0842">
        <w:rPr>
          <w:lang w:val="fr-FR"/>
        </w:rPr>
        <w:t xml:space="preserve"> à la version</w:t>
      </w:r>
      <w:r w:rsidR="00BF272B" w:rsidRPr="009C0842">
        <w:rPr>
          <w:lang w:val="fr-FR"/>
        </w:rPr>
        <w:t> </w:t>
      </w:r>
      <w:r w:rsidRPr="009C0842">
        <w:rPr>
          <w:lang w:val="fr-FR"/>
        </w:rPr>
        <w:t>9.2</w:t>
      </w:r>
      <w:r w:rsidR="00A40E72" w:rsidRPr="009C0842">
        <w:rPr>
          <w:lang w:val="fr-FR"/>
        </w:rPr>
        <w:t xml:space="preserve">, </w:t>
      </w:r>
      <w:r w:rsidRPr="009C0842">
        <w:rPr>
          <w:lang w:val="fr-FR"/>
        </w:rPr>
        <w:t>lancé à la fin de</w:t>
      </w:r>
      <w:r w:rsidR="00DC64FD" w:rsidRPr="009C0842">
        <w:rPr>
          <w:lang w:val="fr-FR"/>
        </w:rPr>
        <w:t> </w:t>
      </w:r>
      <w:r w:rsidRPr="009C0842">
        <w:rPr>
          <w:lang w:val="fr-FR"/>
        </w:rPr>
        <w:t>2014 pour actualiser les systèmes FSCM et HR existants, a été ache</w:t>
      </w:r>
      <w:r w:rsidR="00D50811" w:rsidRPr="009C0842">
        <w:rPr>
          <w:lang w:val="fr-FR"/>
        </w:rPr>
        <w:t>vé.  Ce</w:t>
      </w:r>
      <w:r w:rsidRPr="009C0842">
        <w:rPr>
          <w:lang w:val="fr-FR"/>
        </w:rPr>
        <w:t xml:space="preserve"> projet, bien qu</w:t>
      </w:r>
      <w:r w:rsidR="00B50C5B" w:rsidRPr="009C0842">
        <w:rPr>
          <w:lang w:val="fr-FR"/>
        </w:rPr>
        <w:t>’</w:t>
      </w:r>
      <w:r w:rsidRPr="009C0842">
        <w:rPr>
          <w:lang w:val="fr-FR"/>
        </w:rPr>
        <w:t>il s</w:t>
      </w:r>
      <w:r w:rsidR="00590DE2" w:rsidRPr="009C0842">
        <w:rPr>
          <w:lang w:val="fr-FR"/>
        </w:rPr>
        <w:t>oit</w:t>
      </w:r>
      <w:r w:rsidRPr="009C0842">
        <w:rPr>
          <w:lang w:val="fr-FR"/>
        </w:rPr>
        <w:t xml:space="preserve"> au départ axé sur la technologie et la mise en place d</w:t>
      </w:r>
      <w:r w:rsidR="00B50C5B" w:rsidRPr="009C0842">
        <w:rPr>
          <w:lang w:val="fr-FR"/>
        </w:rPr>
        <w:t>’</w:t>
      </w:r>
      <w:r w:rsidRPr="009C0842">
        <w:rPr>
          <w:lang w:val="fr-FR"/>
        </w:rPr>
        <w:t>une nouvelle version, visait à réduire le nombre d</w:t>
      </w:r>
      <w:r w:rsidR="00B50C5B" w:rsidRPr="009C0842">
        <w:rPr>
          <w:lang w:val="fr-FR"/>
        </w:rPr>
        <w:t>’</w:t>
      </w:r>
      <w:r w:rsidRPr="009C0842">
        <w:rPr>
          <w:lang w:val="fr-FR"/>
        </w:rPr>
        <w:t>adaptation</w:t>
      </w:r>
      <w:r w:rsidR="00283BCF" w:rsidRPr="009C0842">
        <w:rPr>
          <w:lang w:val="fr-FR"/>
        </w:rPr>
        <w:t>s</w:t>
      </w:r>
      <w:r w:rsidRPr="009C0842">
        <w:rPr>
          <w:lang w:val="fr-FR"/>
        </w:rPr>
        <w:t xml:space="preserve"> et de corrections de bogues non standard utilisé</w:t>
      </w:r>
      <w:r w:rsidR="00D50811" w:rsidRPr="009C0842">
        <w:rPr>
          <w:lang w:val="fr-FR"/>
        </w:rPr>
        <w:t>es.  Ce</w:t>
      </w:r>
      <w:r w:rsidRPr="009C0842">
        <w:rPr>
          <w:lang w:val="fr-FR"/>
        </w:rPr>
        <w:t xml:space="preserve"> projet a permis de réduire le nombre d</w:t>
      </w:r>
      <w:r w:rsidR="00B50C5B" w:rsidRPr="009C0842">
        <w:rPr>
          <w:lang w:val="fr-FR"/>
        </w:rPr>
        <w:t>’</w:t>
      </w:r>
      <w:r w:rsidRPr="009C0842">
        <w:rPr>
          <w:lang w:val="fr-FR"/>
        </w:rPr>
        <w:t>adaptations de 20,7% (FSCM) et de 7,3% (HR) et le nombre de corrections de bogues non standard de 20% (FSCM) et de 10% (HR).</w:t>
      </w:r>
    </w:p>
    <w:p w:rsidR="009714CE" w:rsidRPr="009C0842" w:rsidRDefault="00A05195" w:rsidP="00391337">
      <w:pPr>
        <w:pStyle w:val="ONUMFS"/>
        <w:rPr>
          <w:lang w:val="fr-FR"/>
        </w:rPr>
      </w:pPr>
      <w:r w:rsidRPr="009C0842">
        <w:rPr>
          <w:lang w:val="fr-FR"/>
        </w:rPr>
        <w:t>Avec cette nouvelle version</w:t>
      </w:r>
      <w:r w:rsidR="00BF272B" w:rsidRPr="009C0842">
        <w:rPr>
          <w:lang w:val="fr-FR"/>
        </w:rPr>
        <w:t> </w:t>
      </w:r>
      <w:r w:rsidRPr="009C0842">
        <w:rPr>
          <w:lang w:val="fr-FR"/>
        </w:rPr>
        <w:t xml:space="preserve">9.2 de </w:t>
      </w:r>
      <w:proofErr w:type="spellStart"/>
      <w:r w:rsidRPr="009C0842">
        <w:rPr>
          <w:lang w:val="fr-FR"/>
        </w:rPr>
        <w:t>PeopleSoft</w:t>
      </w:r>
      <w:proofErr w:type="spellEnd"/>
      <w:r w:rsidRPr="009C0842">
        <w:rPr>
          <w:lang w:val="fr-FR"/>
        </w:rPr>
        <w:t>, l</w:t>
      </w:r>
      <w:r w:rsidR="00B50C5B" w:rsidRPr="009C0842">
        <w:rPr>
          <w:lang w:val="fr-FR"/>
        </w:rPr>
        <w:t>’</w:t>
      </w:r>
      <w:r w:rsidRPr="009C0842">
        <w:rPr>
          <w:lang w:val="fr-FR"/>
        </w:rPr>
        <w:t>OMPI pourra désormais intégrer des mises à jour de manière sélective</w:t>
      </w:r>
      <w:r w:rsidR="003634D1" w:rsidRPr="009C0842">
        <w:rPr>
          <w:lang w:val="fr-FR"/>
        </w:rPr>
        <w:t xml:space="preserve"> et</w:t>
      </w:r>
      <w:r w:rsidRPr="009C0842">
        <w:rPr>
          <w:lang w:val="fr-FR"/>
        </w:rPr>
        <w:t xml:space="preserve"> </w:t>
      </w:r>
      <w:r w:rsidR="003634D1" w:rsidRPr="009C0842">
        <w:rPr>
          <w:lang w:val="fr-FR"/>
        </w:rPr>
        <w:t>a</w:t>
      </w:r>
      <w:r w:rsidRPr="009C0842">
        <w:rPr>
          <w:lang w:val="fr-FR"/>
        </w:rPr>
        <w:t>ppliquer les mises à jour futures à des parties individuelles des applications FSCM et HR</w:t>
      </w:r>
      <w:r w:rsidR="00586912" w:rsidRPr="009C0842">
        <w:rPr>
          <w:lang w:val="fr-FR"/>
        </w:rPr>
        <w:t>.  L</w:t>
      </w:r>
      <w:r w:rsidR="003634D1" w:rsidRPr="009C0842">
        <w:rPr>
          <w:lang w:val="fr-FR"/>
        </w:rPr>
        <w:t xml:space="preserve">a Section des applications administratives et de gestion disposera </w:t>
      </w:r>
      <w:r w:rsidR="00586912" w:rsidRPr="009C0842">
        <w:rPr>
          <w:lang w:val="fr-FR"/>
        </w:rPr>
        <w:t xml:space="preserve">ainsi </w:t>
      </w:r>
      <w:r w:rsidR="003634D1" w:rsidRPr="009C0842">
        <w:rPr>
          <w:lang w:val="fr-FR"/>
        </w:rPr>
        <w:t>de nouvelles fonctionnalités dans le cadre de ses activités d</w:t>
      </w:r>
      <w:r w:rsidR="00B50C5B" w:rsidRPr="009C0842">
        <w:rPr>
          <w:lang w:val="fr-FR"/>
        </w:rPr>
        <w:t>’</w:t>
      </w:r>
      <w:r w:rsidR="003634D1" w:rsidRPr="009C0842">
        <w:rPr>
          <w:lang w:val="fr-FR"/>
        </w:rPr>
        <w:t>appui opérationnel courantes.</w:t>
      </w:r>
    </w:p>
    <w:p w:rsidR="00B50C5B" w:rsidRPr="009C0842" w:rsidRDefault="003634D1" w:rsidP="00391337">
      <w:pPr>
        <w:pStyle w:val="ONUMFS"/>
        <w:rPr>
          <w:lang w:val="fr-FR"/>
        </w:rPr>
      </w:pPr>
      <w:r w:rsidRPr="009C0842">
        <w:rPr>
          <w:lang w:val="fr-FR"/>
        </w:rPr>
        <w:t>Le rapport de</w:t>
      </w:r>
      <w:r w:rsidR="00DC64FD" w:rsidRPr="009C0842">
        <w:rPr>
          <w:lang w:val="fr-FR"/>
        </w:rPr>
        <w:t> </w:t>
      </w:r>
      <w:r w:rsidRPr="009C0842">
        <w:rPr>
          <w:lang w:val="fr-FR"/>
        </w:rPr>
        <w:t>2015 faisait état d</w:t>
      </w:r>
      <w:r w:rsidR="00B50C5B" w:rsidRPr="009C0842">
        <w:rPr>
          <w:lang w:val="fr-FR"/>
        </w:rPr>
        <w:t>’</w:t>
      </w:r>
      <w:r w:rsidRPr="009C0842">
        <w:rPr>
          <w:lang w:val="fr-FR"/>
        </w:rPr>
        <w:t xml:space="preserve">un projet financé par le budget ordinaire </w:t>
      </w:r>
      <w:r w:rsidR="0003579F" w:rsidRPr="009C0842">
        <w:rPr>
          <w:lang w:val="fr-FR"/>
        </w:rPr>
        <w:t>qui était géré</w:t>
      </w:r>
      <w:r w:rsidRPr="009C0842">
        <w:rPr>
          <w:lang w:val="fr-FR"/>
        </w:rPr>
        <w:t xml:space="preserve"> par la Section des applications administratives et de gestion</w:t>
      </w:r>
      <w:r w:rsidR="00385FF1" w:rsidRPr="009C0842">
        <w:rPr>
          <w:lang w:val="fr-FR"/>
        </w:rPr>
        <w:t xml:space="preserve">, </w:t>
      </w:r>
      <w:r w:rsidRPr="009C0842">
        <w:rPr>
          <w:lang w:val="fr-FR"/>
        </w:rPr>
        <w:t>en dehors du portefeuille</w:t>
      </w:r>
      <w:r w:rsidR="00385FF1" w:rsidRPr="009C0842">
        <w:rPr>
          <w:lang w:val="fr-FR"/>
        </w:rPr>
        <w:t>,</w:t>
      </w:r>
      <w:r w:rsidR="00630B67" w:rsidRPr="009C0842">
        <w:rPr>
          <w:lang w:val="fr-FR"/>
        </w:rPr>
        <w:t xml:space="preserve"> </w:t>
      </w:r>
      <w:r w:rsidRPr="009C0842">
        <w:rPr>
          <w:lang w:val="fr-FR"/>
        </w:rPr>
        <w:t xml:space="preserve">pour remplacer le système existant </w:t>
      </w:r>
      <w:proofErr w:type="spellStart"/>
      <w:r w:rsidRPr="009C0842">
        <w:rPr>
          <w:lang w:val="fr-FR"/>
        </w:rPr>
        <w:t>Metastorm</w:t>
      </w:r>
      <w:proofErr w:type="spellEnd"/>
      <w:r w:rsidRPr="009C0842">
        <w:rPr>
          <w:lang w:val="fr-FR"/>
        </w:rPr>
        <w:t xml:space="preserve"> relatif aux voyages et aux manifestatio</w:t>
      </w:r>
      <w:r w:rsidR="00D50811" w:rsidRPr="009C0842">
        <w:rPr>
          <w:lang w:val="fr-FR"/>
        </w:rPr>
        <w:t>ns.  Au</w:t>
      </w:r>
      <w:r w:rsidR="00590DE2" w:rsidRPr="009C0842">
        <w:rPr>
          <w:lang w:val="fr-FR"/>
        </w:rPr>
        <w:t xml:space="preserve"> départ, il s</w:t>
      </w:r>
      <w:r w:rsidR="00B50C5B" w:rsidRPr="009C0842">
        <w:rPr>
          <w:lang w:val="fr-FR"/>
        </w:rPr>
        <w:t>’</w:t>
      </w:r>
      <w:r w:rsidR="00590DE2" w:rsidRPr="009C0842">
        <w:rPr>
          <w:lang w:val="fr-FR"/>
        </w:rPr>
        <w:t>agissait d</w:t>
      </w:r>
      <w:r w:rsidR="00B50C5B" w:rsidRPr="009C0842">
        <w:rPr>
          <w:lang w:val="fr-FR"/>
        </w:rPr>
        <w:t>’</w:t>
      </w:r>
      <w:r w:rsidR="00590DE2" w:rsidRPr="009C0842">
        <w:rPr>
          <w:lang w:val="fr-FR"/>
        </w:rPr>
        <w:t xml:space="preserve">un projet </w:t>
      </w:r>
      <w:r w:rsidR="0003579F" w:rsidRPr="009C0842">
        <w:rPr>
          <w:lang w:val="fr-FR"/>
        </w:rPr>
        <w:t>technique,</w:t>
      </w:r>
      <w:r w:rsidR="00590DE2" w:rsidRPr="009C0842">
        <w:rPr>
          <w:lang w:val="fr-FR"/>
        </w:rPr>
        <w:t xml:space="preserve"> du fait que l</w:t>
      </w:r>
      <w:r w:rsidR="00B50C5B" w:rsidRPr="009C0842">
        <w:rPr>
          <w:lang w:val="fr-FR"/>
        </w:rPr>
        <w:t>’</w:t>
      </w:r>
      <w:r w:rsidR="00590DE2" w:rsidRPr="009C0842">
        <w:rPr>
          <w:lang w:val="fr-FR"/>
        </w:rPr>
        <w:t xml:space="preserve">assistance fournie par </w:t>
      </w:r>
      <w:proofErr w:type="spellStart"/>
      <w:r w:rsidR="00590DE2" w:rsidRPr="009C0842">
        <w:rPr>
          <w:lang w:val="fr-FR"/>
        </w:rPr>
        <w:t>Metastorm</w:t>
      </w:r>
      <w:proofErr w:type="spellEnd"/>
      <w:r w:rsidR="00590DE2" w:rsidRPr="009C0842">
        <w:rPr>
          <w:lang w:val="fr-FR"/>
        </w:rPr>
        <w:t xml:space="preserve"> devait s</w:t>
      </w:r>
      <w:r w:rsidR="00B50C5B" w:rsidRPr="009C0842">
        <w:rPr>
          <w:lang w:val="fr-FR"/>
        </w:rPr>
        <w:t>’</w:t>
      </w:r>
      <w:r w:rsidR="00590DE2" w:rsidRPr="009C0842">
        <w:rPr>
          <w:lang w:val="fr-FR"/>
        </w:rPr>
        <w:t>arrêter prochaineme</w:t>
      </w:r>
      <w:r w:rsidR="00D50811" w:rsidRPr="009C0842">
        <w:rPr>
          <w:lang w:val="fr-FR"/>
        </w:rPr>
        <w:t>nt.  Au</w:t>
      </w:r>
      <w:r w:rsidR="00590DE2" w:rsidRPr="009C0842">
        <w:rPr>
          <w:lang w:val="fr-FR"/>
        </w:rPr>
        <w:t xml:space="preserve"> cours de la période considérée, </w:t>
      </w:r>
      <w:proofErr w:type="spellStart"/>
      <w:r w:rsidR="00590DE2" w:rsidRPr="009C0842">
        <w:rPr>
          <w:lang w:val="fr-FR"/>
        </w:rPr>
        <w:t>Metastorm</w:t>
      </w:r>
      <w:proofErr w:type="spellEnd"/>
      <w:r w:rsidR="00590DE2" w:rsidRPr="009C0842">
        <w:rPr>
          <w:lang w:val="fr-FR"/>
        </w:rPr>
        <w:t xml:space="preserve"> a prolongé la période d</w:t>
      </w:r>
      <w:r w:rsidR="00B50C5B" w:rsidRPr="009C0842">
        <w:rPr>
          <w:lang w:val="fr-FR"/>
        </w:rPr>
        <w:t>’</w:t>
      </w:r>
      <w:r w:rsidR="00590DE2" w:rsidRPr="009C0842">
        <w:rPr>
          <w:lang w:val="fr-FR"/>
        </w:rPr>
        <w:t>assistan</w:t>
      </w:r>
      <w:r w:rsidR="00D50811" w:rsidRPr="009C0842">
        <w:rPr>
          <w:lang w:val="fr-FR"/>
        </w:rPr>
        <w:t>ce.  L’o</w:t>
      </w:r>
      <w:r w:rsidR="00590DE2" w:rsidRPr="009C0842">
        <w:rPr>
          <w:lang w:val="fr-FR"/>
        </w:rPr>
        <w:t xml:space="preserve">ccasion a été saisie pour prendre du recul et </w:t>
      </w:r>
      <w:r w:rsidR="0003579F" w:rsidRPr="009C0842">
        <w:rPr>
          <w:lang w:val="fr-FR"/>
        </w:rPr>
        <w:t xml:space="preserve">pour </w:t>
      </w:r>
      <w:r w:rsidR="00590DE2" w:rsidRPr="009C0842">
        <w:rPr>
          <w:lang w:val="fr-FR"/>
        </w:rPr>
        <w:t xml:space="preserve">réfléchir à la façon </w:t>
      </w:r>
      <w:r w:rsidR="0003579F" w:rsidRPr="009C0842">
        <w:rPr>
          <w:lang w:val="fr-FR"/>
        </w:rPr>
        <w:t>d</w:t>
      </w:r>
      <w:r w:rsidR="00B50C5B" w:rsidRPr="009C0842">
        <w:rPr>
          <w:lang w:val="fr-FR"/>
        </w:rPr>
        <w:t>’</w:t>
      </w:r>
      <w:r w:rsidR="0003579F" w:rsidRPr="009C0842">
        <w:rPr>
          <w:lang w:val="fr-FR"/>
        </w:rPr>
        <w:t>optimiser</w:t>
      </w:r>
      <w:r w:rsidR="00590DE2" w:rsidRPr="009C0842">
        <w:rPr>
          <w:lang w:val="fr-FR"/>
        </w:rPr>
        <w:t xml:space="preserve"> les processus </w:t>
      </w:r>
      <w:r w:rsidR="0003579F" w:rsidRPr="009C0842">
        <w:rPr>
          <w:lang w:val="fr-FR"/>
        </w:rPr>
        <w:t>au lieu</w:t>
      </w:r>
      <w:r w:rsidR="00590DE2" w:rsidRPr="009C0842">
        <w:rPr>
          <w:lang w:val="fr-FR"/>
        </w:rPr>
        <w:t xml:space="preserve"> de reproduire simplement le processus existant au moyen d</w:t>
      </w:r>
      <w:r w:rsidR="00B50C5B" w:rsidRPr="009C0842">
        <w:rPr>
          <w:lang w:val="fr-FR"/>
        </w:rPr>
        <w:t>’</w:t>
      </w:r>
      <w:r w:rsidR="00590DE2" w:rsidRPr="009C0842">
        <w:rPr>
          <w:lang w:val="fr-FR"/>
        </w:rPr>
        <w:t>une nouvelle technolog</w:t>
      </w:r>
      <w:r w:rsidR="00D50811" w:rsidRPr="009C0842">
        <w:rPr>
          <w:lang w:val="fr-FR"/>
        </w:rPr>
        <w:t>ie.  Un</w:t>
      </w:r>
      <w:r w:rsidR="0003579F" w:rsidRPr="009C0842">
        <w:rPr>
          <w:lang w:val="fr-FR"/>
        </w:rPr>
        <w:t>e</w:t>
      </w:r>
      <w:r w:rsidR="00590DE2" w:rsidRPr="009C0842">
        <w:rPr>
          <w:lang w:val="fr-FR"/>
        </w:rPr>
        <w:t xml:space="preserve"> fois </w:t>
      </w:r>
      <w:r w:rsidR="00B66091" w:rsidRPr="009C0842">
        <w:rPr>
          <w:lang w:val="fr-FR"/>
        </w:rPr>
        <w:t>cette réflexion terminée, l</w:t>
      </w:r>
      <w:r w:rsidR="00B50C5B" w:rsidRPr="009C0842">
        <w:rPr>
          <w:lang w:val="fr-FR"/>
        </w:rPr>
        <w:t>’</w:t>
      </w:r>
      <w:r w:rsidR="00B66091" w:rsidRPr="009C0842">
        <w:rPr>
          <w:lang w:val="fr-FR"/>
        </w:rPr>
        <w:t xml:space="preserve">Organisation choisira </w:t>
      </w:r>
      <w:r w:rsidR="00590DE2" w:rsidRPr="009C0842">
        <w:rPr>
          <w:lang w:val="fr-FR"/>
        </w:rPr>
        <w:t xml:space="preserve">une technologie </w:t>
      </w:r>
      <w:r w:rsidR="00B66091" w:rsidRPr="009C0842">
        <w:rPr>
          <w:lang w:val="fr-FR"/>
        </w:rPr>
        <w:t xml:space="preserve">adaptée et pourrait éventuellement </w:t>
      </w:r>
      <w:r w:rsidR="0003579F" w:rsidRPr="009C0842">
        <w:rPr>
          <w:lang w:val="fr-FR"/>
        </w:rPr>
        <w:t>opter pour des</w:t>
      </w:r>
      <w:r w:rsidR="00B66091" w:rsidRPr="009C0842">
        <w:rPr>
          <w:lang w:val="fr-FR"/>
        </w:rPr>
        <w:t xml:space="preserve"> fonctionnalités standard de gestions des événements </w:t>
      </w:r>
      <w:r w:rsidR="0003579F" w:rsidRPr="009C0842">
        <w:rPr>
          <w:lang w:val="fr-FR"/>
        </w:rPr>
        <w:t>intégrées dans</w:t>
      </w:r>
      <w:r w:rsidR="00B66091" w:rsidRPr="009C0842">
        <w:rPr>
          <w:lang w:val="fr-FR"/>
        </w:rPr>
        <w:t xml:space="preserve"> un outil de gestion de la relation avec les clients plutôt que </w:t>
      </w:r>
      <w:r w:rsidR="0003579F" w:rsidRPr="009C0842">
        <w:rPr>
          <w:lang w:val="fr-FR"/>
        </w:rPr>
        <w:t>pour</w:t>
      </w:r>
      <w:r w:rsidR="00B66091" w:rsidRPr="009C0842">
        <w:rPr>
          <w:lang w:val="fr-FR"/>
        </w:rPr>
        <w:t xml:space="preserve"> une solution entièrement personnalisée </w:t>
      </w:r>
      <w:r w:rsidR="0003579F" w:rsidRPr="009C0842">
        <w:rPr>
          <w:lang w:val="fr-FR"/>
        </w:rPr>
        <w:t>intégrée dans</w:t>
      </w:r>
      <w:r w:rsidR="00630B67" w:rsidRPr="009C0842">
        <w:rPr>
          <w:lang w:val="fr-FR"/>
        </w:rPr>
        <w:t xml:space="preserve"> </w:t>
      </w:r>
      <w:proofErr w:type="spellStart"/>
      <w:r w:rsidR="00630B67" w:rsidRPr="009C0842">
        <w:rPr>
          <w:lang w:val="fr-FR"/>
        </w:rPr>
        <w:t>PeopleSoft</w:t>
      </w:r>
      <w:proofErr w:type="spellEnd"/>
      <w:r w:rsidR="00630B67" w:rsidRPr="009C0842">
        <w:rPr>
          <w:lang w:val="fr-FR"/>
        </w:rPr>
        <w:t>.</w:t>
      </w:r>
    </w:p>
    <w:p w:rsidR="009714CE" w:rsidRPr="009C0842" w:rsidRDefault="00B66091" w:rsidP="00391337">
      <w:pPr>
        <w:pStyle w:val="ONUMFS"/>
        <w:rPr>
          <w:lang w:val="fr-FR"/>
        </w:rPr>
      </w:pPr>
      <w:r w:rsidRPr="009C0842">
        <w:rPr>
          <w:lang w:val="fr-FR"/>
        </w:rPr>
        <w:t xml:space="preserve">Le retard pris dans le cadre du projet relatif aux voyages et aux manifestations entraîne un risque pour les projets du portefeuille ERP qui dépendent de ces capacités, </w:t>
      </w:r>
      <w:r w:rsidR="00B50C5B" w:rsidRPr="009C0842">
        <w:rPr>
          <w:lang w:val="fr-FR"/>
        </w:rPr>
        <w:t>à savoir</w:t>
      </w:r>
      <w:r w:rsidRPr="009C0842">
        <w:rPr>
          <w:lang w:val="fr-FR"/>
        </w:rPr>
        <w:t xml:space="preserve"> les projets d</w:t>
      </w:r>
      <w:r w:rsidR="00B50C5B" w:rsidRPr="009C0842">
        <w:rPr>
          <w:lang w:val="fr-FR"/>
        </w:rPr>
        <w:t>’</w:t>
      </w:r>
      <w:r w:rsidRPr="009C0842">
        <w:rPr>
          <w:lang w:val="fr-FR"/>
        </w:rPr>
        <w:t>intégration de l</w:t>
      </w:r>
      <w:r w:rsidR="00B50C5B" w:rsidRPr="009C0842">
        <w:rPr>
          <w:lang w:val="fr-FR"/>
        </w:rPr>
        <w:t>’</w:t>
      </w:r>
      <w:r w:rsidRPr="009C0842">
        <w:rPr>
          <w:lang w:val="fr-FR"/>
        </w:rPr>
        <w:t>outil de réservation en ligne</w:t>
      </w:r>
      <w:r w:rsidR="007A47B3" w:rsidRPr="009C0842">
        <w:rPr>
          <w:lang w:val="fr-FR"/>
        </w:rPr>
        <w:t xml:space="preserve"> (Online </w:t>
      </w:r>
      <w:proofErr w:type="spellStart"/>
      <w:r w:rsidR="007A47B3" w:rsidRPr="009C0842">
        <w:rPr>
          <w:lang w:val="fr-FR"/>
        </w:rPr>
        <w:t>Booking</w:t>
      </w:r>
      <w:proofErr w:type="spellEnd"/>
      <w:r w:rsidR="007A47B3" w:rsidRPr="009C0842">
        <w:rPr>
          <w:lang w:val="fr-FR"/>
        </w:rPr>
        <w:t xml:space="preserve"> </w:t>
      </w:r>
      <w:proofErr w:type="spellStart"/>
      <w:r w:rsidR="007A47B3" w:rsidRPr="009C0842">
        <w:rPr>
          <w:lang w:val="fr-FR"/>
        </w:rPr>
        <w:t>Tool</w:t>
      </w:r>
      <w:proofErr w:type="spellEnd"/>
      <w:r w:rsidR="007A47B3" w:rsidRPr="009C0842">
        <w:rPr>
          <w:lang w:val="fr-FR"/>
        </w:rPr>
        <w:t xml:space="preserve"> ou OBT)</w:t>
      </w:r>
      <w:r w:rsidRPr="009C0842">
        <w:rPr>
          <w:lang w:val="fr-FR"/>
        </w:rPr>
        <w:t xml:space="preserve"> et de transition</w:t>
      </w:r>
      <w:r w:rsidR="00B50C5B" w:rsidRPr="009C0842">
        <w:rPr>
          <w:lang w:val="fr-FR"/>
        </w:rPr>
        <w:t xml:space="preserve"> du DSS</w:t>
      </w:r>
      <w:r w:rsidR="00675051" w:rsidRPr="009C0842">
        <w:rPr>
          <w:lang w:val="fr-FR"/>
        </w:rPr>
        <w:t xml:space="preserve"> </w:t>
      </w:r>
      <w:r w:rsidR="007A47B3" w:rsidRPr="009C0842">
        <w:rPr>
          <w:lang w:val="fr-FR"/>
        </w:rPr>
        <w:t>(</w:t>
      </w:r>
      <w:proofErr w:type="spellStart"/>
      <w:r w:rsidR="00675051" w:rsidRPr="009C0842">
        <w:rPr>
          <w:lang w:val="fr-FR"/>
        </w:rPr>
        <w:t>Integration</w:t>
      </w:r>
      <w:proofErr w:type="spellEnd"/>
      <w:r w:rsidR="00675051" w:rsidRPr="009C0842">
        <w:rPr>
          <w:lang w:val="fr-FR"/>
        </w:rPr>
        <w:t xml:space="preserve"> and </w:t>
      </w:r>
      <w:proofErr w:type="spellStart"/>
      <w:r w:rsidR="00675051" w:rsidRPr="009C0842">
        <w:rPr>
          <w:lang w:val="fr-FR"/>
        </w:rPr>
        <w:t>Development</w:t>
      </w:r>
      <w:proofErr w:type="spellEnd"/>
      <w:r w:rsidR="00675051" w:rsidRPr="009C0842">
        <w:rPr>
          <w:lang w:val="fr-FR"/>
        </w:rPr>
        <w:t xml:space="preserve"> </w:t>
      </w:r>
      <w:proofErr w:type="spellStart"/>
      <w:r w:rsidR="00675051" w:rsidRPr="009C0842">
        <w:rPr>
          <w:lang w:val="fr-FR"/>
        </w:rPr>
        <w:t>Sector</w:t>
      </w:r>
      <w:proofErr w:type="spellEnd"/>
      <w:r w:rsidR="00675051" w:rsidRPr="009C0842">
        <w:rPr>
          <w:lang w:val="fr-FR"/>
        </w:rPr>
        <w:t xml:space="preserve"> System</w:t>
      </w:r>
      <w:r w:rsidR="007A47B3" w:rsidRPr="009C0842">
        <w:rPr>
          <w:lang w:val="fr-FR"/>
        </w:rPr>
        <w:t xml:space="preserve"> ou </w:t>
      </w:r>
      <w:r w:rsidR="00675051" w:rsidRPr="009C0842">
        <w:rPr>
          <w:lang w:val="fr-FR"/>
        </w:rPr>
        <w:t>DSS)</w:t>
      </w:r>
      <w:r w:rsidR="00637574" w:rsidRPr="009C0842">
        <w:rPr>
          <w:lang w:val="fr-FR"/>
        </w:rPr>
        <w:t xml:space="preserve">.  </w:t>
      </w:r>
      <w:r w:rsidR="007A47B3" w:rsidRPr="009C0842">
        <w:rPr>
          <w:lang w:val="fr-FR"/>
        </w:rPr>
        <w:t xml:space="preserve">Cette situation est </w:t>
      </w:r>
      <w:r w:rsidR="007A47B3" w:rsidRPr="009C0842">
        <w:rPr>
          <w:lang w:val="fr-FR"/>
        </w:rPr>
        <w:lastRenderedPageBreak/>
        <w:t>suivie de près et les projets dépendants seront menés uniquement si les conditions énoncées au paragraphe</w:t>
      </w:r>
      <w:r w:rsidR="00DC64FD" w:rsidRPr="009C0842">
        <w:rPr>
          <w:lang w:val="fr-FR"/>
        </w:rPr>
        <w:t> </w:t>
      </w:r>
      <w:r w:rsidR="007A47B3" w:rsidRPr="009C0842">
        <w:rPr>
          <w:lang w:val="fr-FR"/>
        </w:rPr>
        <w:t xml:space="preserve">34 sont </w:t>
      </w:r>
      <w:r w:rsidR="007E6499" w:rsidRPr="009C0842">
        <w:rPr>
          <w:lang w:val="fr-FR"/>
        </w:rPr>
        <w:t>remplies</w:t>
      </w:r>
      <w:r w:rsidR="00637574" w:rsidRPr="009C0842">
        <w:rPr>
          <w:lang w:val="fr-FR"/>
        </w:rPr>
        <w:t>.</w:t>
      </w:r>
    </w:p>
    <w:p w:rsidR="009714CE" w:rsidRPr="009C0842" w:rsidRDefault="007E6499" w:rsidP="00391337">
      <w:pPr>
        <w:pStyle w:val="ONUMFS"/>
        <w:rPr>
          <w:lang w:val="fr-FR"/>
        </w:rPr>
      </w:pPr>
      <w:r w:rsidRPr="009C0842">
        <w:rPr>
          <w:lang w:val="fr-FR"/>
        </w:rPr>
        <w:t>Un appel d</w:t>
      </w:r>
      <w:r w:rsidR="00B50C5B" w:rsidRPr="009C0842">
        <w:rPr>
          <w:lang w:val="fr-FR"/>
        </w:rPr>
        <w:t>’</w:t>
      </w:r>
      <w:r w:rsidRPr="009C0842">
        <w:rPr>
          <w:lang w:val="fr-FR"/>
        </w:rPr>
        <w:t>offres a récemment été lancé pour engager des experts externes afin d</w:t>
      </w:r>
      <w:r w:rsidR="00B50C5B" w:rsidRPr="009C0842">
        <w:rPr>
          <w:lang w:val="fr-FR"/>
        </w:rPr>
        <w:t>’</w:t>
      </w:r>
      <w:r w:rsidRPr="009C0842">
        <w:rPr>
          <w:lang w:val="fr-FR"/>
        </w:rPr>
        <w:t>assurer que l</w:t>
      </w:r>
      <w:r w:rsidR="00B50C5B" w:rsidRPr="009C0842">
        <w:rPr>
          <w:lang w:val="fr-FR"/>
        </w:rPr>
        <w:t>’</w:t>
      </w:r>
      <w:r w:rsidRPr="009C0842">
        <w:rPr>
          <w:lang w:val="fr-FR"/>
        </w:rPr>
        <w:t>OMPI dispose d</w:t>
      </w:r>
      <w:r w:rsidR="00B50C5B" w:rsidRPr="009C0842">
        <w:rPr>
          <w:lang w:val="fr-FR"/>
        </w:rPr>
        <w:t>’</w:t>
      </w:r>
      <w:r w:rsidRPr="009C0842">
        <w:rPr>
          <w:lang w:val="fr-FR"/>
        </w:rPr>
        <w:t>une architecture en matière de finance et de paiement à même de prendre en charge ces opérations de rationalisation, de standardisation et d</w:t>
      </w:r>
      <w:r w:rsidR="00B50C5B" w:rsidRPr="009C0842">
        <w:rPr>
          <w:lang w:val="fr-FR"/>
        </w:rPr>
        <w:t>’</w:t>
      </w:r>
      <w:r w:rsidRPr="009C0842">
        <w:rPr>
          <w:lang w:val="fr-FR"/>
        </w:rPr>
        <w:t>amélioration globale de l</w:t>
      </w:r>
      <w:r w:rsidR="00B50C5B" w:rsidRPr="009C0842">
        <w:rPr>
          <w:lang w:val="fr-FR"/>
        </w:rPr>
        <w:t>’</w:t>
      </w:r>
      <w:r w:rsidRPr="009C0842">
        <w:rPr>
          <w:lang w:val="fr-FR"/>
        </w:rPr>
        <w:t>expérience client</w:t>
      </w:r>
      <w:r w:rsidR="00A808B0" w:rsidRPr="009C0842">
        <w:rPr>
          <w:lang w:val="fr-FR"/>
        </w:rPr>
        <w:t xml:space="preserve">.  </w:t>
      </w:r>
      <w:r w:rsidRPr="009C0842">
        <w:rPr>
          <w:lang w:val="fr-FR"/>
        </w:rPr>
        <w:t>L</w:t>
      </w:r>
      <w:r w:rsidR="00B50C5B" w:rsidRPr="009C0842">
        <w:rPr>
          <w:lang w:val="fr-FR"/>
        </w:rPr>
        <w:t>’</w:t>
      </w:r>
      <w:r w:rsidRPr="009C0842">
        <w:rPr>
          <w:lang w:val="fr-FR"/>
        </w:rPr>
        <w:t>OMPI disposera alors d</w:t>
      </w:r>
      <w:r w:rsidR="00B50C5B" w:rsidRPr="009C0842">
        <w:rPr>
          <w:lang w:val="fr-FR"/>
        </w:rPr>
        <w:t>’</w:t>
      </w:r>
      <w:r w:rsidRPr="009C0842">
        <w:rPr>
          <w:lang w:val="fr-FR"/>
        </w:rPr>
        <w:t xml:space="preserve">une feuille de route </w:t>
      </w:r>
      <w:r w:rsidR="009D2583" w:rsidRPr="009C0842">
        <w:rPr>
          <w:lang w:val="fr-FR"/>
        </w:rPr>
        <w:t>pour</w:t>
      </w:r>
      <w:r w:rsidRPr="009C0842">
        <w:rPr>
          <w:lang w:val="fr-FR"/>
        </w:rPr>
        <w:t xml:space="preserve"> atteindre l</w:t>
      </w:r>
      <w:r w:rsidR="00B50C5B" w:rsidRPr="009C0842">
        <w:rPr>
          <w:lang w:val="fr-FR"/>
        </w:rPr>
        <w:t>’</w:t>
      </w:r>
      <w:r w:rsidRPr="009C0842">
        <w:rPr>
          <w:lang w:val="fr-FR"/>
        </w:rPr>
        <w:t>objectif visé en passant par plusieurs phases gérabl</w:t>
      </w:r>
      <w:r w:rsidR="00D50811" w:rsidRPr="009C0842">
        <w:rPr>
          <w:lang w:val="fr-FR"/>
        </w:rPr>
        <w:t>es.  La</w:t>
      </w:r>
      <w:r w:rsidRPr="009C0842">
        <w:rPr>
          <w:lang w:val="fr-FR"/>
        </w:rPr>
        <w:t xml:space="preserve"> phase initiale sera ensuite mise en œuvre dans le cadre du projet relatif à la gestion des recettes </w:t>
      </w:r>
      <w:r w:rsidR="00E613F2" w:rsidRPr="009C0842">
        <w:rPr>
          <w:lang w:val="fr-FR"/>
        </w:rPr>
        <w:t>relevant du portefeuille ERP</w:t>
      </w:r>
      <w:r w:rsidR="00A808B0" w:rsidRPr="009C0842">
        <w:rPr>
          <w:lang w:val="fr-FR"/>
        </w:rPr>
        <w:t>.</w:t>
      </w:r>
    </w:p>
    <w:p w:rsidR="009714CE" w:rsidRDefault="00391337" w:rsidP="00391337">
      <w:pPr>
        <w:pStyle w:val="Heading2"/>
        <w:rPr>
          <w:lang w:val="fr-FR"/>
        </w:rPr>
      </w:pPr>
      <w:r>
        <w:rPr>
          <w:lang w:val="fr-FR"/>
        </w:rPr>
        <w:t>G</w:t>
      </w:r>
      <w:r w:rsidRPr="009C0842">
        <w:rPr>
          <w:lang w:val="fr-FR"/>
        </w:rPr>
        <w:t>estion de la relation avec les clients</w:t>
      </w:r>
    </w:p>
    <w:p w:rsidR="00391337" w:rsidRPr="00391337" w:rsidRDefault="00391337" w:rsidP="00391337">
      <w:pPr>
        <w:rPr>
          <w:lang w:val="fr-FR"/>
        </w:rPr>
      </w:pPr>
    </w:p>
    <w:p w:rsidR="009714CE" w:rsidRPr="009C0842" w:rsidRDefault="00433B4E" w:rsidP="00391337">
      <w:pPr>
        <w:pStyle w:val="ONUMFS"/>
        <w:rPr>
          <w:lang w:val="fr-FR"/>
        </w:rPr>
      </w:pPr>
      <w:r w:rsidRPr="009C0842">
        <w:rPr>
          <w:lang w:val="fr-FR"/>
        </w:rPr>
        <w:t>Au cours de la période considérée, les conditions ont été réunies et respectées et un certain nombre de solutions potentielles ont été évaluées</w:t>
      </w:r>
      <w:r w:rsidR="00816894" w:rsidRPr="009C0842">
        <w:rPr>
          <w:lang w:val="fr-FR"/>
        </w:rPr>
        <w:t xml:space="preserve"> dans le cadre du projet relatif à la base de données de contac</w:t>
      </w:r>
      <w:r w:rsidR="00D50811" w:rsidRPr="009C0842">
        <w:rPr>
          <w:lang w:val="fr-FR"/>
        </w:rPr>
        <w:t>ts.  Mi</w:t>
      </w:r>
      <w:r w:rsidR="00495530" w:rsidRPr="009C0842">
        <w:rPr>
          <w:lang w:val="fr-FR"/>
        </w:rPr>
        <w:t xml:space="preserve">crosoft Dynamics </w:t>
      </w:r>
      <w:r w:rsidRPr="009C0842">
        <w:rPr>
          <w:lang w:val="fr-FR"/>
        </w:rPr>
        <w:t xml:space="preserve">a été </w:t>
      </w:r>
      <w:r w:rsidR="009A160A" w:rsidRPr="009C0842">
        <w:rPr>
          <w:lang w:val="fr-FR"/>
        </w:rPr>
        <w:t>comme l</w:t>
      </w:r>
      <w:r w:rsidR="00B50C5B" w:rsidRPr="009C0842">
        <w:rPr>
          <w:lang w:val="fr-FR"/>
        </w:rPr>
        <w:t>’</w:t>
      </w:r>
      <w:r w:rsidRPr="009C0842">
        <w:rPr>
          <w:lang w:val="fr-FR"/>
        </w:rPr>
        <w:t xml:space="preserve">outil répondant le mieux aux besoins </w:t>
      </w:r>
      <w:r w:rsidR="009A160A" w:rsidRPr="009C0842">
        <w:rPr>
          <w:lang w:val="fr-FR"/>
        </w:rPr>
        <w:t>et présentant le rapport qualité</w:t>
      </w:r>
      <w:r w:rsidR="00D50811" w:rsidRPr="009C0842">
        <w:rPr>
          <w:lang w:val="fr-FR"/>
        </w:rPr>
        <w:noBreakHyphen/>
      </w:r>
      <w:r w:rsidR="009A160A" w:rsidRPr="009C0842">
        <w:rPr>
          <w:lang w:val="fr-FR"/>
        </w:rPr>
        <w:t xml:space="preserve">prix le </w:t>
      </w:r>
      <w:r w:rsidRPr="009C0842">
        <w:rPr>
          <w:lang w:val="fr-FR"/>
        </w:rPr>
        <w:t>plus raisonnab</w:t>
      </w:r>
      <w:r w:rsidR="00D50811" w:rsidRPr="009C0842">
        <w:rPr>
          <w:lang w:val="fr-FR"/>
        </w:rPr>
        <w:t>le.  La</w:t>
      </w:r>
      <w:r w:rsidRPr="009C0842">
        <w:rPr>
          <w:lang w:val="fr-FR"/>
        </w:rPr>
        <w:t xml:space="preserve"> mise en œuvre de cet outil commencera dès que les accords commerciaux auront été finalisés</w:t>
      </w:r>
      <w:r w:rsidR="00495530" w:rsidRPr="009C0842">
        <w:rPr>
          <w:lang w:val="fr-FR"/>
        </w:rPr>
        <w:t>.</w:t>
      </w:r>
    </w:p>
    <w:p w:rsidR="00B50C5B" w:rsidRPr="009C0842" w:rsidRDefault="00433B4E" w:rsidP="00391337">
      <w:pPr>
        <w:pStyle w:val="ONUMFS"/>
        <w:rPr>
          <w:lang w:val="fr-FR"/>
        </w:rPr>
      </w:pPr>
      <w:r w:rsidRPr="009C0842">
        <w:rPr>
          <w:lang w:val="fr-FR"/>
        </w:rPr>
        <w:t>La mise en place de</w:t>
      </w:r>
      <w:r w:rsidR="00495530" w:rsidRPr="009C0842">
        <w:rPr>
          <w:lang w:val="fr-FR"/>
        </w:rPr>
        <w:t xml:space="preserve"> Microsoft Dy</w:t>
      </w:r>
      <w:r w:rsidR="000F23D9" w:rsidRPr="009C0842">
        <w:rPr>
          <w:lang w:val="fr-FR"/>
        </w:rPr>
        <w:t xml:space="preserve">namics </w:t>
      </w:r>
      <w:r w:rsidRPr="009C0842">
        <w:rPr>
          <w:lang w:val="fr-FR"/>
        </w:rPr>
        <w:t>offre des possibilités fonctionnelles intéressantes qui pourraient être utiles à d</w:t>
      </w:r>
      <w:r w:rsidR="00B50C5B" w:rsidRPr="009C0842">
        <w:rPr>
          <w:lang w:val="fr-FR"/>
        </w:rPr>
        <w:t>’</w:t>
      </w:r>
      <w:r w:rsidRPr="009C0842">
        <w:rPr>
          <w:lang w:val="fr-FR"/>
        </w:rPr>
        <w:t>autres proje</w:t>
      </w:r>
      <w:r w:rsidR="00D50811" w:rsidRPr="009C0842">
        <w:rPr>
          <w:lang w:val="fr-FR"/>
        </w:rPr>
        <w:t>ts.  Pa</w:t>
      </w:r>
      <w:r w:rsidRPr="009C0842">
        <w:rPr>
          <w:lang w:val="fr-FR"/>
        </w:rPr>
        <w:t xml:space="preserve">r exemple, cet outil comporte des fonctionnalités standard de gestion des événements qui pourraient potentiellement être utilisées pour répondre aux besoins en matière </w:t>
      </w:r>
      <w:r w:rsidR="00352E71" w:rsidRPr="009C0842">
        <w:rPr>
          <w:lang w:val="fr-FR"/>
        </w:rPr>
        <w:t xml:space="preserve">de gestion des </w:t>
      </w:r>
      <w:r w:rsidRPr="009C0842">
        <w:rPr>
          <w:lang w:val="fr-FR"/>
        </w:rPr>
        <w:t>événements du projet relatif aux voyages et aux événements, comme indiqué au paragraphe</w:t>
      </w:r>
      <w:r w:rsidR="00DC64FD" w:rsidRPr="009C0842">
        <w:rPr>
          <w:lang w:val="fr-FR"/>
        </w:rPr>
        <w:t> </w:t>
      </w:r>
      <w:r w:rsidRPr="009C0842">
        <w:rPr>
          <w:lang w:val="fr-FR"/>
        </w:rPr>
        <w:t>55.</w:t>
      </w:r>
    </w:p>
    <w:p w:rsidR="009714CE" w:rsidRPr="009C0842" w:rsidRDefault="00433B4E" w:rsidP="00391337">
      <w:pPr>
        <w:pStyle w:val="ONUMFS"/>
        <w:rPr>
          <w:lang w:val="fr-FR"/>
        </w:rPr>
      </w:pPr>
      <w:r w:rsidRPr="009C0842">
        <w:rPr>
          <w:lang w:val="fr-FR"/>
        </w:rPr>
        <w:t xml:space="preserve">Le projet relatif à la transition des services de conférence, visant à remplacer les bases de données </w:t>
      </w:r>
      <w:r w:rsidR="000F23D9" w:rsidRPr="009C0842">
        <w:rPr>
          <w:lang w:val="fr-FR"/>
        </w:rPr>
        <w:t xml:space="preserve">MDCS </w:t>
      </w:r>
      <w:r w:rsidRPr="009C0842">
        <w:rPr>
          <w:lang w:val="fr-FR"/>
        </w:rPr>
        <w:t>et</w:t>
      </w:r>
      <w:r w:rsidR="000F23D9" w:rsidRPr="009C0842">
        <w:rPr>
          <w:lang w:val="fr-FR"/>
        </w:rPr>
        <w:t xml:space="preserve"> IRCS</w:t>
      </w:r>
      <w:r w:rsidR="0085664A" w:rsidRPr="009C0842">
        <w:rPr>
          <w:lang w:val="fr-FR"/>
        </w:rPr>
        <w:t>,</w:t>
      </w:r>
      <w:r w:rsidR="000F23D9" w:rsidRPr="009C0842">
        <w:rPr>
          <w:lang w:val="fr-FR"/>
        </w:rPr>
        <w:t xml:space="preserve"> </w:t>
      </w:r>
      <w:r w:rsidRPr="009C0842">
        <w:rPr>
          <w:lang w:val="fr-FR"/>
        </w:rPr>
        <w:t>a été présenté au comité chargé de la mise en œuvre du portefeuille AIMS et suit à présent la procédure d</w:t>
      </w:r>
      <w:r w:rsidR="00B50C5B" w:rsidRPr="009C0842">
        <w:rPr>
          <w:lang w:val="fr-FR"/>
        </w:rPr>
        <w:t>’</w:t>
      </w:r>
      <w:r w:rsidRPr="009C0842">
        <w:rPr>
          <w:lang w:val="fr-FR"/>
        </w:rPr>
        <w:t>approbation nécessai</w:t>
      </w:r>
      <w:r w:rsidR="00D50811" w:rsidRPr="009C0842">
        <w:rPr>
          <w:lang w:val="fr-FR"/>
        </w:rPr>
        <w:t>re.  La</w:t>
      </w:r>
      <w:r w:rsidRPr="009C0842">
        <w:rPr>
          <w:lang w:val="fr-FR"/>
        </w:rPr>
        <w:t xml:space="preserve"> date de début </w:t>
      </w:r>
      <w:r w:rsidR="00637F8C" w:rsidRPr="009C0842">
        <w:rPr>
          <w:lang w:val="fr-FR"/>
        </w:rPr>
        <w:t xml:space="preserve">théorique est fixée au mois de </w:t>
      </w:r>
      <w:r w:rsidR="00B50C5B" w:rsidRPr="009C0842">
        <w:rPr>
          <w:lang w:val="fr-FR"/>
        </w:rPr>
        <w:t>juin 20</w:t>
      </w:r>
      <w:r w:rsidR="00637F8C" w:rsidRPr="009C0842">
        <w:rPr>
          <w:lang w:val="fr-FR"/>
        </w:rPr>
        <w:t>16</w:t>
      </w:r>
      <w:r w:rsidR="000F23D9" w:rsidRPr="009C0842">
        <w:rPr>
          <w:lang w:val="fr-FR"/>
        </w:rPr>
        <w:t xml:space="preserve">.  </w:t>
      </w:r>
      <w:r w:rsidR="00637F8C" w:rsidRPr="009C0842">
        <w:rPr>
          <w:lang w:val="fr-FR"/>
        </w:rPr>
        <w:t>Ce projet pourrait également exploiter la fonctionnalité de gestion de la relation avec les clients de</w:t>
      </w:r>
      <w:r w:rsidR="000F23D9" w:rsidRPr="009C0842">
        <w:rPr>
          <w:lang w:val="fr-FR"/>
        </w:rPr>
        <w:t xml:space="preserve"> </w:t>
      </w:r>
      <w:r w:rsidR="00E54E82" w:rsidRPr="009C0842">
        <w:rPr>
          <w:lang w:val="fr-FR"/>
        </w:rPr>
        <w:t xml:space="preserve">Microsoft Dynamics </w:t>
      </w:r>
      <w:r w:rsidR="00637F8C" w:rsidRPr="009C0842">
        <w:rPr>
          <w:lang w:val="fr-FR"/>
        </w:rPr>
        <w:t>pour les événements et les contacts</w:t>
      </w:r>
      <w:r w:rsidR="000F23D9" w:rsidRPr="009C0842">
        <w:rPr>
          <w:lang w:val="fr-FR"/>
        </w:rPr>
        <w:t>.</w:t>
      </w:r>
    </w:p>
    <w:p w:rsidR="009714CE" w:rsidRPr="009C0842" w:rsidRDefault="00137BB9" w:rsidP="00391337">
      <w:pPr>
        <w:pStyle w:val="ONUMFS"/>
        <w:rPr>
          <w:lang w:val="fr-FR"/>
        </w:rPr>
      </w:pPr>
      <w:r w:rsidRPr="009C0842">
        <w:rPr>
          <w:lang w:val="fr-FR"/>
        </w:rPr>
        <w:t>Le projet relatif à la transition</w:t>
      </w:r>
      <w:r w:rsidR="00B50C5B" w:rsidRPr="009C0842">
        <w:rPr>
          <w:lang w:val="fr-FR"/>
        </w:rPr>
        <w:t xml:space="preserve"> du DSS</w:t>
      </w:r>
      <w:r w:rsidR="004D4C68" w:rsidRPr="009C0842">
        <w:rPr>
          <w:lang w:val="fr-FR"/>
        </w:rPr>
        <w:t xml:space="preserve">, </w:t>
      </w:r>
      <w:r w:rsidRPr="009C0842">
        <w:rPr>
          <w:lang w:val="fr-FR"/>
        </w:rPr>
        <w:t>visant à remplacer les bases de données</w:t>
      </w:r>
      <w:r w:rsidR="004D4C68" w:rsidRPr="009C0842">
        <w:rPr>
          <w:lang w:val="fr-FR"/>
        </w:rPr>
        <w:t xml:space="preserve"> IP_TAD </w:t>
      </w:r>
      <w:r w:rsidRPr="009C0842">
        <w:rPr>
          <w:lang w:val="fr-FR"/>
        </w:rPr>
        <w:t>et</w:t>
      </w:r>
      <w:r w:rsidR="004D4C68" w:rsidRPr="009C0842">
        <w:rPr>
          <w:lang w:val="fr-FR"/>
        </w:rPr>
        <w:t xml:space="preserve"> IP_ROC,</w:t>
      </w:r>
      <w:r w:rsidR="009B2660" w:rsidRPr="009C0842">
        <w:rPr>
          <w:lang w:val="fr-FR"/>
        </w:rPr>
        <w:t xml:space="preserve"> </w:t>
      </w:r>
      <w:r w:rsidRPr="009C0842">
        <w:rPr>
          <w:lang w:val="fr-FR"/>
        </w:rPr>
        <w:t>a été mis en suspens car il dépend des projets relatifs à la gestion des contenus de l</w:t>
      </w:r>
      <w:r w:rsidR="00B50C5B" w:rsidRPr="009C0842">
        <w:rPr>
          <w:lang w:val="fr-FR"/>
        </w:rPr>
        <w:t>’</w:t>
      </w:r>
      <w:r w:rsidRPr="009C0842">
        <w:rPr>
          <w:lang w:val="fr-FR"/>
        </w:rPr>
        <w:t>Organisation et à la collaboration</w:t>
      </w:r>
      <w:r w:rsidR="009B2660" w:rsidRPr="009C0842">
        <w:rPr>
          <w:lang w:val="fr-FR"/>
        </w:rPr>
        <w:t xml:space="preserve">, </w:t>
      </w:r>
      <w:r w:rsidRPr="009C0842">
        <w:rPr>
          <w:lang w:val="fr-FR"/>
        </w:rPr>
        <w:t>gérés par le Département des techniques de l</w:t>
      </w:r>
      <w:r w:rsidR="00B50C5B" w:rsidRPr="009C0842">
        <w:rPr>
          <w:lang w:val="fr-FR"/>
        </w:rPr>
        <w:t>’</w:t>
      </w:r>
      <w:r w:rsidRPr="009C0842">
        <w:rPr>
          <w:lang w:val="fr-FR"/>
        </w:rPr>
        <w:t>information et de la communication</w:t>
      </w:r>
      <w:r w:rsidR="00075D19" w:rsidRPr="009C0842">
        <w:rPr>
          <w:lang w:val="fr-FR"/>
        </w:rPr>
        <w:t>,</w:t>
      </w:r>
      <w:r w:rsidR="009B2660" w:rsidRPr="009C0842">
        <w:rPr>
          <w:lang w:val="fr-FR"/>
        </w:rPr>
        <w:t xml:space="preserve"> </w:t>
      </w:r>
      <w:r w:rsidRPr="009C0842">
        <w:rPr>
          <w:lang w:val="fr-FR"/>
        </w:rPr>
        <w:t>et du projet relatif aux voyages et aux événemen</w:t>
      </w:r>
      <w:r w:rsidR="00D50811" w:rsidRPr="009C0842">
        <w:rPr>
          <w:lang w:val="fr-FR"/>
        </w:rPr>
        <w:t>ts.  Dè</w:t>
      </w:r>
      <w:r w:rsidRPr="009C0842">
        <w:rPr>
          <w:lang w:val="fr-FR"/>
        </w:rPr>
        <w:t>s que tous ces projets auront atteint un niveau d</w:t>
      </w:r>
      <w:r w:rsidR="00B50C5B" w:rsidRPr="009C0842">
        <w:rPr>
          <w:lang w:val="fr-FR"/>
        </w:rPr>
        <w:t>’</w:t>
      </w:r>
      <w:r w:rsidRPr="009C0842">
        <w:rPr>
          <w:lang w:val="fr-FR"/>
        </w:rPr>
        <w:t>avancement satisfaisant, et pour autant que les conditions énoncées au paragraphe</w:t>
      </w:r>
      <w:r w:rsidR="00DC64FD" w:rsidRPr="009C0842">
        <w:rPr>
          <w:lang w:val="fr-FR"/>
        </w:rPr>
        <w:t> </w:t>
      </w:r>
      <w:r w:rsidRPr="009C0842">
        <w:rPr>
          <w:lang w:val="fr-FR"/>
        </w:rPr>
        <w:t>34 soient satisfaites, ce projet pourra commencer.</w:t>
      </w:r>
    </w:p>
    <w:p w:rsidR="009714CE" w:rsidRPr="009C0842" w:rsidRDefault="00137BB9" w:rsidP="00391337">
      <w:pPr>
        <w:pStyle w:val="ONUMFS"/>
        <w:rPr>
          <w:lang w:val="fr-FR"/>
        </w:rPr>
      </w:pPr>
      <w:r w:rsidRPr="009C0842">
        <w:rPr>
          <w:lang w:val="fr-FR"/>
        </w:rPr>
        <w:t>Le projet relatif à l</w:t>
      </w:r>
      <w:r w:rsidR="00B50C5B" w:rsidRPr="009C0842">
        <w:rPr>
          <w:lang w:val="fr-FR"/>
        </w:rPr>
        <w:t>’</w:t>
      </w:r>
      <w:r w:rsidRPr="009C0842">
        <w:rPr>
          <w:lang w:val="fr-FR"/>
        </w:rPr>
        <w:t xml:space="preserve">entrepôt de données clients a été mis en suspens car la mise en place de </w:t>
      </w:r>
      <w:r w:rsidR="009B2660" w:rsidRPr="009C0842">
        <w:rPr>
          <w:lang w:val="fr-FR"/>
        </w:rPr>
        <w:t>Microsoft Dynamics</w:t>
      </w:r>
      <w:r w:rsidRPr="009C0842">
        <w:rPr>
          <w:lang w:val="fr-FR"/>
        </w:rPr>
        <w:t xml:space="preserve"> offre la possibilité de stocker les données clients dans cet outil, plutôt que dans le module d</w:t>
      </w:r>
      <w:r w:rsidR="00B50C5B" w:rsidRPr="009C0842">
        <w:rPr>
          <w:lang w:val="fr-FR"/>
        </w:rPr>
        <w:t>’</w:t>
      </w:r>
      <w:r w:rsidRPr="009C0842">
        <w:rPr>
          <w:lang w:val="fr-FR"/>
        </w:rPr>
        <w:t>analyse de données décisionnelles, comme prévu auparava</w:t>
      </w:r>
      <w:r w:rsidR="00D50811" w:rsidRPr="009C0842">
        <w:rPr>
          <w:lang w:val="fr-FR"/>
        </w:rPr>
        <w:t>nt.  Un</w:t>
      </w:r>
      <w:r w:rsidR="007D43D1" w:rsidRPr="009C0842">
        <w:rPr>
          <w:lang w:val="fr-FR"/>
        </w:rPr>
        <w:t>e fois</w:t>
      </w:r>
      <w:r w:rsidRPr="009C0842">
        <w:rPr>
          <w:lang w:val="fr-FR"/>
        </w:rPr>
        <w:t xml:space="preserve"> </w:t>
      </w:r>
      <w:r w:rsidR="007D43D1" w:rsidRPr="009C0842">
        <w:rPr>
          <w:lang w:val="fr-FR"/>
        </w:rPr>
        <w:t>l</w:t>
      </w:r>
      <w:r w:rsidR="00B50C5B" w:rsidRPr="009C0842">
        <w:rPr>
          <w:lang w:val="fr-FR"/>
        </w:rPr>
        <w:t>’</w:t>
      </w:r>
      <w:r w:rsidR="007D43D1" w:rsidRPr="009C0842">
        <w:rPr>
          <w:lang w:val="fr-FR"/>
        </w:rPr>
        <w:t xml:space="preserve">outil </w:t>
      </w:r>
      <w:r w:rsidR="004D4C68" w:rsidRPr="009C0842">
        <w:rPr>
          <w:lang w:val="fr-FR"/>
        </w:rPr>
        <w:t xml:space="preserve">Microsoft Dynamics </w:t>
      </w:r>
      <w:r w:rsidR="007D43D1" w:rsidRPr="009C0842">
        <w:rPr>
          <w:lang w:val="fr-FR"/>
        </w:rPr>
        <w:t>suffisamment établi, ce projet fera l</w:t>
      </w:r>
      <w:r w:rsidR="00B50C5B" w:rsidRPr="009C0842">
        <w:rPr>
          <w:lang w:val="fr-FR"/>
        </w:rPr>
        <w:t>’</w:t>
      </w:r>
      <w:r w:rsidR="007D43D1" w:rsidRPr="009C0842">
        <w:rPr>
          <w:lang w:val="fr-FR"/>
        </w:rPr>
        <w:t>objet d</w:t>
      </w:r>
      <w:r w:rsidR="00B50C5B" w:rsidRPr="009C0842">
        <w:rPr>
          <w:lang w:val="fr-FR"/>
        </w:rPr>
        <w:t>’</w:t>
      </w:r>
      <w:r w:rsidR="007D43D1" w:rsidRPr="009C0842">
        <w:rPr>
          <w:lang w:val="fr-FR"/>
        </w:rPr>
        <w:t>une réévaluation et, dès lors que les conditions énoncées au paragraphe</w:t>
      </w:r>
      <w:r w:rsidR="00DC64FD" w:rsidRPr="009C0842">
        <w:rPr>
          <w:lang w:val="fr-FR"/>
        </w:rPr>
        <w:t> </w:t>
      </w:r>
      <w:r w:rsidR="007D43D1" w:rsidRPr="009C0842">
        <w:rPr>
          <w:lang w:val="fr-FR"/>
        </w:rPr>
        <w:t>34 sont satisfaites, le projet pourra commencer</w:t>
      </w:r>
      <w:r w:rsidR="009B2660" w:rsidRPr="009C0842">
        <w:rPr>
          <w:lang w:val="fr-FR"/>
        </w:rPr>
        <w:t>.</w:t>
      </w:r>
    </w:p>
    <w:p w:rsidR="009714CE" w:rsidRPr="009C0842" w:rsidRDefault="008E5C50" w:rsidP="00391337">
      <w:pPr>
        <w:pStyle w:val="ONUMFS"/>
        <w:rPr>
          <w:szCs w:val="22"/>
          <w:lang w:val="fr-FR"/>
        </w:rPr>
      </w:pPr>
      <w:r w:rsidRPr="009C0842">
        <w:rPr>
          <w:lang w:val="fr-FR"/>
        </w:rPr>
        <w:t>Le paragraphe de décision ci</w:t>
      </w:r>
      <w:r w:rsidR="00D50811" w:rsidRPr="009C0842">
        <w:rPr>
          <w:lang w:val="fr-FR"/>
        </w:rPr>
        <w:noBreakHyphen/>
      </w:r>
      <w:r w:rsidRPr="009C0842">
        <w:rPr>
          <w:lang w:val="fr-FR"/>
        </w:rPr>
        <w:t>après est proposé.</w:t>
      </w:r>
    </w:p>
    <w:p w:rsidR="00B50C5B" w:rsidRPr="00391337" w:rsidRDefault="008E5C50" w:rsidP="00391337">
      <w:pPr>
        <w:pStyle w:val="ONUMFS"/>
        <w:ind w:left="5533"/>
        <w:rPr>
          <w:i/>
          <w:lang w:val="fr-FR"/>
        </w:rPr>
      </w:pPr>
      <w:r w:rsidRPr="00391337">
        <w:rPr>
          <w:i/>
          <w:lang w:val="fr-FR"/>
        </w:rPr>
        <w:t>Le Comité du programme et budget (PBC) a pris note du Rapport sur l</w:t>
      </w:r>
      <w:r w:rsidR="00B50C5B" w:rsidRPr="00391337">
        <w:rPr>
          <w:i/>
          <w:lang w:val="fr-FR"/>
        </w:rPr>
        <w:t>’</w:t>
      </w:r>
      <w:r w:rsidRPr="00391337">
        <w:rPr>
          <w:i/>
          <w:lang w:val="fr-FR"/>
        </w:rPr>
        <w:t>état d</w:t>
      </w:r>
      <w:r w:rsidR="00B50C5B" w:rsidRPr="00391337">
        <w:rPr>
          <w:i/>
          <w:lang w:val="fr-FR"/>
        </w:rPr>
        <w:t>’</w:t>
      </w:r>
      <w:r w:rsidRPr="00391337">
        <w:rPr>
          <w:i/>
          <w:lang w:val="fr-FR"/>
        </w:rPr>
        <w:t>avancement de la mise en œuvre d</w:t>
      </w:r>
      <w:r w:rsidR="00B50C5B" w:rsidRPr="00391337">
        <w:rPr>
          <w:i/>
          <w:lang w:val="fr-FR"/>
        </w:rPr>
        <w:t>’</w:t>
      </w:r>
      <w:r w:rsidRPr="00391337">
        <w:rPr>
          <w:i/>
          <w:lang w:val="fr-FR"/>
        </w:rPr>
        <w:t>un système intégré et global de planification des ressources de l</w:t>
      </w:r>
      <w:r w:rsidR="00B50C5B" w:rsidRPr="00391337">
        <w:rPr>
          <w:i/>
          <w:lang w:val="fr-FR"/>
        </w:rPr>
        <w:t>’</w:t>
      </w:r>
      <w:r w:rsidRPr="00391337">
        <w:rPr>
          <w:i/>
          <w:lang w:val="fr-FR"/>
        </w:rPr>
        <w:t xml:space="preserve">Organisation </w:t>
      </w:r>
      <w:r w:rsidR="0002240A" w:rsidRPr="00391337">
        <w:rPr>
          <w:i/>
          <w:lang w:val="fr-FR"/>
        </w:rPr>
        <w:t>(</w:t>
      </w:r>
      <w:r w:rsidR="0027375E" w:rsidRPr="00391337">
        <w:rPr>
          <w:i/>
          <w:lang w:val="fr-FR"/>
        </w:rPr>
        <w:t>E</w:t>
      </w:r>
      <w:r w:rsidR="00B23EBB" w:rsidRPr="00391337">
        <w:rPr>
          <w:i/>
          <w:lang w:val="fr-FR"/>
        </w:rPr>
        <w:t>RP</w:t>
      </w:r>
      <w:r w:rsidR="0002240A" w:rsidRPr="00391337">
        <w:rPr>
          <w:i/>
          <w:lang w:val="fr-FR"/>
        </w:rPr>
        <w:t>)</w:t>
      </w:r>
      <w:r w:rsidR="0027375E" w:rsidRPr="00391337">
        <w:rPr>
          <w:i/>
          <w:lang w:val="fr-FR"/>
        </w:rPr>
        <w:t xml:space="preserve"> (</w:t>
      </w:r>
      <w:r w:rsidR="00DD72C6" w:rsidRPr="00391337">
        <w:rPr>
          <w:i/>
          <w:lang w:val="fr-FR"/>
        </w:rPr>
        <w:t>document</w:t>
      </w:r>
      <w:r w:rsidR="00EB651D" w:rsidRPr="00391337">
        <w:rPr>
          <w:i/>
          <w:lang w:val="fr-FR"/>
        </w:rPr>
        <w:t xml:space="preserve"> </w:t>
      </w:r>
      <w:r w:rsidR="0027375E" w:rsidRPr="00391337">
        <w:rPr>
          <w:i/>
          <w:lang w:val="fr-FR"/>
        </w:rPr>
        <w:t>WO/PBC/2</w:t>
      </w:r>
      <w:r w:rsidR="005E1EA0" w:rsidRPr="00391337">
        <w:rPr>
          <w:i/>
          <w:lang w:val="fr-FR"/>
        </w:rPr>
        <w:t>5</w:t>
      </w:r>
      <w:r w:rsidR="0027375E" w:rsidRPr="00391337">
        <w:rPr>
          <w:i/>
          <w:lang w:val="fr-FR"/>
        </w:rPr>
        <w:t>/</w:t>
      </w:r>
      <w:r w:rsidR="00CC3807" w:rsidRPr="00391337">
        <w:rPr>
          <w:i/>
          <w:lang w:val="fr-FR"/>
        </w:rPr>
        <w:t>14</w:t>
      </w:r>
      <w:r w:rsidR="0027375E" w:rsidRPr="00391337">
        <w:rPr>
          <w:i/>
          <w:lang w:val="fr-FR"/>
        </w:rPr>
        <w:t>)</w:t>
      </w:r>
      <w:r w:rsidR="000C3D4B" w:rsidRPr="00391337">
        <w:rPr>
          <w:i/>
          <w:lang w:val="fr-FR"/>
        </w:rPr>
        <w:t>.</w:t>
      </w:r>
    </w:p>
    <w:p w:rsidR="009714CE" w:rsidRPr="009C0842" w:rsidRDefault="00373B13" w:rsidP="009C0842">
      <w:pPr>
        <w:pStyle w:val="Endofdocument-Annex"/>
        <w:rPr>
          <w:lang w:val="fr-FR"/>
        </w:rPr>
      </w:pPr>
      <w:r w:rsidRPr="009C0842">
        <w:rPr>
          <w:lang w:val="fr-FR"/>
        </w:rPr>
        <w:t>[</w:t>
      </w:r>
      <w:r w:rsidR="008E5C50" w:rsidRPr="009C0842">
        <w:rPr>
          <w:lang w:val="fr-FR"/>
        </w:rPr>
        <w:t>Fin du</w:t>
      </w:r>
      <w:r w:rsidRPr="009C0842">
        <w:rPr>
          <w:lang w:val="fr-FR"/>
        </w:rPr>
        <w:t xml:space="preserve"> document]</w:t>
      </w:r>
    </w:p>
    <w:sectPr w:rsidR="009714CE" w:rsidRPr="009C0842" w:rsidSect="00B50C5B">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842" w:rsidRDefault="009C0842">
      <w:r>
        <w:separator/>
      </w:r>
    </w:p>
  </w:endnote>
  <w:endnote w:type="continuationSeparator" w:id="0">
    <w:p w:rsidR="009C0842" w:rsidRDefault="009C0842" w:rsidP="003B38C1">
      <w:r>
        <w:separator/>
      </w:r>
    </w:p>
    <w:p w:rsidR="009C0842" w:rsidRPr="003B38C1" w:rsidRDefault="009C0842" w:rsidP="003B38C1">
      <w:pPr>
        <w:spacing w:after="60"/>
        <w:rPr>
          <w:sz w:val="17"/>
        </w:rPr>
      </w:pPr>
      <w:r>
        <w:rPr>
          <w:sz w:val="17"/>
        </w:rPr>
        <w:t>[Endnote continued from previous page]</w:t>
      </w:r>
    </w:p>
  </w:endnote>
  <w:endnote w:type="continuationNotice" w:id="1">
    <w:p w:rsidR="009C0842" w:rsidRPr="003B38C1" w:rsidRDefault="009C08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42" w:rsidRPr="00935BDC" w:rsidRDefault="009C0842" w:rsidP="00935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842" w:rsidRDefault="009C0842">
      <w:r>
        <w:separator/>
      </w:r>
    </w:p>
  </w:footnote>
  <w:footnote w:type="continuationSeparator" w:id="0">
    <w:p w:rsidR="009C0842" w:rsidRDefault="009C0842" w:rsidP="008B60B2">
      <w:r>
        <w:separator/>
      </w:r>
    </w:p>
    <w:p w:rsidR="009C0842" w:rsidRPr="00ED77FB" w:rsidRDefault="009C0842" w:rsidP="008B60B2">
      <w:pPr>
        <w:spacing w:after="60"/>
        <w:rPr>
          <w:sz w:val="17"/>
          <w:szCs w:val="17"/>
        </w:rPr>
      </w:pPr>
      <w:r w:rsidRPr="00ED77FB">
        <w:rPr>
          <w:sz w:val="17"/>
          <w:szCs w:val="17"/>
        </w:rPr>
        <w:t>[Footnote continued from previous page]</w:t>
      </w:r>
    </w:p>
  </w:footnote>
  <w:footnote w:type="continuationNotice" w:id="1">
    <w:p w:rsidR="009C0842" w:rsidRPr="00ED77FB" w:rsidRDefault="009C08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42" w:rsidRDefault="009C0842" w:rsidP="002673C5">
    <w:pPr>
      <w:jc w:val="right"/>
    </w:pPr>
    <w:r>
      <w:t>WO/PBC/25/14</w:t>
    </w:r>
  </w:p>
  <w:p w:rsidR="009C0842" w:rsidRDefault="009C0842" w:rsidP="00036CDE">
    <w:pPr>
      <w:tabs>
        <w:tab w:val="left" w:pos="8410"/>
        <w:tab w:val="right" w:pos="9356"/>
      </w:tabs>
      <w:jc w:val="right"/>
    </w:pPr>
    <w:proofErr w:type="gramStart"/>
    <w:r>
      <w:t>page</w:t>
    </w:r>
    <w:proofErr w:type="gramEnd"/>
    <w:r>
      <w:t> </w:t>
    </w:r>
    <w:r>
      <w:fldChar w:fldCharType="begin"/>
    </w:r>
    <w:r>
      <w:instrText xml:space="preserve"> PAGE  \* MERGEFORMAT </w:instrText>
    </w:r>
    <w:r>
      <w:fldChar w:fldCharType="separate"/>
    </w:r>
    <w:r w:rsidR="005977E5">
      <w:rPr>
        <w:noProof/>
      </w:rPr>
      <w:t>16</w:t>
    </w:r>
    <w:r>
      <w:fldChar w:fldCharType="end"/>
    </w:r>
  </w:p>
  <w:p w:rsidR="009C0842" w:rsidRPr="002673C5" w:rsidRDefault="009C0842" w:rsidP="00267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42" w:rsidRDefault="009C0842" w:rsidP="00BA1942">
    <w:pPr>
      <w:jc w:val="right"/>
    </w:pPr>
    <w:r>
      <w:t>WO/PBC/25/14</w:t>
    </w:r>
  </w:p>
  <w:p w:rsidR="009C0842" w:rsidRDefault="009C0842" w:rsidP="00BA1942">
    <w:pPr>
      <w:tabs>
        <w:tab w:val="left" w:pos="8410"/>
        <w:tab w:val="right" w:pos="9356"/>
      </w:tabs>
      <w:jc w:val="right"/>
    </w:pPr>
    <w:proofErr w:type="gramStart"/>
    <w:r>
      <w:t>page</w:t>
    </w:r>
    <w:proofErr w:type="gramEnd"/>
    <w:r>
      <w:t> </w:t>
    </w:r>
    <w:r>
      <w:fldChar w:fldCharType="begin"/>
    </w:r>
    <w:r>
      <w:instrText xml:space="preserve"> PAGE  \* MERGEFORMAT </w:instrText>
    </w:r>
    <w:r>
      <w:fldChar w:fldCharType="separate"/>
    </w:r>
    <w:r w:rsidR="005977E5">
      <w:rPr>
        <w:noProof/>
      </w:rPr>
      <w:t>4</w:t>
    </w:r>
    <w:r>
      <w:fldChar w:fldCharType="end"/>
    </w:r>
  </w:p>
  <w:p w:rsidR="009C0842" w:rsidRDefault="009C0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492"/>
    <w:multiLevelType w:val="hybridMultilevel"/>
    <w:tmpl w:val="D77C48FE"/>
    <w:lvl w:ilvl="0" w:tplc="F0F220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CD29E3"/>
    <w:multiLevelType w:val="multilevel"/>
    <w:tmpl w:val="96B88FC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037B80"/>
    <w:multiLevelType w:val="hybridMultilevel"/>
    <w:tmpl w:val="D18209B6"/>
    <w:lvl w:ilvl="0" w:tplc="04E0648A">
      <w:start w:val="1"/>
      <w:numFmt w:val="upperRoman"/>
      <w:pStyle w:val="Heading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9D2782"/>
    <w:multiLevelType w:val="hybridMultilevel"/>
    <w:tmpl w:val="A4FE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210023C"/>
    <w:multiLevelType w:val="multilevel"/>
    <w:tmpl w:val="B378984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FD6E3D"/>
    <w:multiLevelType w:val="hybridMultilevel"/>
    <w:tmpl w:val="84B82F7A"/>
    <w:lvl w:ilvl="0" w:tplc="6A48EDC6">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04C93"/>
    <w:multiLevelType w:val="hybridMultilevel"/>
    <w:tmpl w:val="E0E076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E1809FC"/>
    <w:multiLevelType w:val="hybridMultilevel"/>
    <w:tmpl w:val="4FEA4776"/>
    <w:lvl w:ilvl="0" w:tplc="F0F220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10662D8"/>
    <w:multiLevelType w:val="multilevel"/>
    <w:tmpl w:val="7682B350"/>
    <w:lvl w:ilvl="0">
      <w:start w:val="1"/>
      <w:numFmt w:val="lowerLetter"/>
      <w:lvlText w:val="(%1)"/>
      <w:lvlJc w:val="left"/>
      <w:pPr>
        <w:tabs>
          <w:tab w:val="num" w:pos="6100"/>
        </w:tabs>
        <w:ind w:left="5533" w:firstLine="0"/>
      </w:pPr>
      <w:rPr>
        <w:rFonts w:hint="default"/>
      </w:rPr>
    </w:lvl>
    <w:lvl w:ilvl="1">
      <w:start w:val="1"/>
      <w:numFmt w:val="lowerLetter"/>
      <w:lvlText w:val="(%2)"/>
      <w:lvlJc w:val="left"/>
      <w:pPr>
        <w:tabs>
          <w:tab w:val="num" w:pos="6667"/>
        </w:tabs>
        <w:ind w:left="6100" w:firstLine="0"/>
      </w:pPr>
      <w:rPr>
        <w:rFonts w:hint="default"/>
      </w:rPr>
    </w:lvl>
    <w:lvl w:ilvl="2">
      <w:start w:val="1"/>
      <w:numFmt w:val="lowerRoman"/>
      <w:lvlText w:val="(%3)"/>
      <w:lvlJc w:val="left"/>
      <w:pPr>
        <w:tabs>
          <w:tab w:val="num" w:pos="7234"/>
        </w:tabs>
        <w:ind w:left="6667" w:firstLine="0"/>
      </w:pPr>
      <w:rPr>
        <w:rFonts w:hint="default"/>
      </w:rPr>
    </w:lvl>
    <w:lvl w:ilvl="3">
      <w:start w:val="1"/>
      <w:numFmt w:val="bullet"/>
      <w:lvlText w:val=""/>
      <w:lvlJc w:val="left"/>
      <w:pPr>
        <w:tabs>
          <w:tab w:val="num" w:pos="7801"/>
        </w:tabs>
        <w:ind w:left="7234" w:firstLine="0"/>
      </w:pPr>
      <w:rPr>
        <w:rFonts w:hint="default"/>
      </w:rPr>
    </w:lvl>
    <w:lvl w:ilvl="4">
      <w:start w:val="1"/>
      <w:numFmt w:val="bullet"/>
      <w:lvlText w:val=""/>
      <w:lvlJc w:val="left"/>
      <w:pPr>
        <w:tabs>
          <w:tab w:val="num" w:pos="8368"/>
        </w:tabs>
        <w:ind w:left="7801" w:firstLine="0"/>
      </w:pPr>
      <w:rPr>
        <w:rFonts w:hint="default"/>
      </w:rPr>
    </w:lvl>
    <w:lvl w:ilvl="5">
      <w:start w:val="1"/>
      <w:numFmt w:val="bullet"/>
      <w:lvlText w:val=""/>
      <w:lvlJc w:val="left"/>
      <w:pPr>
        <w:tabs>
          <w:tab w:val="num" w:pos="8935"/>
        </w:tabs>
        <w:ind w:left="8368" w:firstLine="0"/>
      </w:pPr>
      <w:rPr>
        <w:rFonts w:hint="default"/>
      </w:rPr>
    </w:lvl>
    <w:lvl w:ilvl="6">
      <w:start w:val="1"/>
      <w:numFmt w:val="bullet"/>
      <w:lvlText w:val=""/>
      <w:lvlJc w:val="left"/>
      <w:pPr>
        <w:tabs>
          <w:tab w:val="num" w:pos="9502"/>
        </w:tabs>
        <w:ind w:left="8935" w:firstLine="0"/>
      </w:pPr>
      <w:rPr>
        <w:rFonts w:hint="default"/>
      </w:rPr>
    </w:lvl>
    <w:lvl w:ilvl="7">
      <w:start w:val="1"/>
      <w:numFmt w:val="bullet"/>
      <w:lvlText w:val=""/>
      <w:lvlJc w:val="left"/>
      <w:pPr>
        <w:tabs>
          <w:tab w:val="num" w:pos="10068"/>
        </w:tabs>
        <w:ind w:left="9502" w:firstLine="0"/>
      </w:pPr>
      <w:rPr>
        <w:rFonts w:hint="default"/>
      </w:rPr>
    </w:lvl>
    <w:lvl w:ilvl="8">
      <w:start w:val="1"/>
      <w:numFmt w:val="bullet"/>
      <w:lvlText w:val=""/>
      <w:lvlJc w:val="left"/>
      <w:pPr>
        <w:tabs>
          <w:tab w:val="num" w:pos="10635"/>
        </w:tabs>
        <w:ind w:left="10068" w:firstLine="0"/>
      </w:pPr>
      <w:rPr>
        <w:rFonts w:hint="default"/>
      </w:rPr>
    </w:lvl>
  </w:abstractNum>
  <w:abstractNum w:abstractNumId="11">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A2688F"/>
    <w:multiLevelType w:val="hybridMultilevel"/>
    <w:tmpl w:val="F1A0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BA586E"/>
    <w:multiLevelType w:val="hybridMultilevel"/>
    <w:tmpl w:val="38AEEE70"/>
    <w:lvl w:ilvl="0" w:tplc="F0F220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12"/>
  </w:num>
  <w:num w:numId="5">
    <w:abstractNumId w:val="4"/>
  </w:num>
  <w:num w:numId="6">
    <w:abstractNumId w:val="11"/>
  </w:num>
  <w:num w:numId="7">
    <w:abstractNumId w:val="3"/>
  </w:num>
  <w:num w:numId="8">
    <w:abstractNumId w:val="1"/>
  </w:num>
  <w:num w:numId="9">
    <w:abstractNumId w:val="1"/>
  </w:num>
  <w:num w:numId="10">
    <w:abstractNumId w:val="1"/>
  </w:num>
  <w:num w:numId="11">
    <w:abstractNumId w:val="14"/>
  </w:num>
  <w:num w:numId="12">
    <w:abstractNumId w:val="7"/>
  </w:num>
  <w:num w:numId="13">
    <w:abstractNumId w:val="10"/>
  </w:num>
  <w:num w:numId="1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
  </w:num>
  <w:num w:numId="16">
    <w:abstractNumId w:val="8"/>
  </w:num>
  <w:num w:numId="17">
    <w:abstractNumId w:val="15"/>
  </w:num>
  <w:num w:numId="18">
    <w:abstractNumId w:val="9"/>
  </w:num>
  <w:num w:numId="19">
    <w:abstractNumId w:val="0"/>
  </w:num>
  <w:num w:numId="20">
    <w:abstractNumId w:val="2"/>
  </w:num>
  <w:num w:numId="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erm4|FTS_Glossary|WIPONew"/>
    <w:docVar w:name="TermBaseURL" w:val="empty"/>
    <w:docVar w:name="TextBases" w:val="TextBase TMs\PBC-ERP"/>
    <w:docVar w:name="TextBaseURL" w:val="empty"/>
    <w:docVar w:name="UILng" w:val="en"/>
  </w:docVars>
  <w:rsids>
    <w:rsidRoot w:val="00606AF8"/>
    <w:rsid w:val="00000282"/>
    <w:rsid w:val="00004125"/>
    <w:rsid w:val="000067C6"/>
    <w:rsid w:val="000123DF"/>
    <w:rsid w:val="00012DEE"/>
    <w:rsid w:val="00013592"/>
    <w:rsid w:val="0001373D"/>
    <w:rsid w:val="00013EBF"/>
    <w:rsid w:val="00015164"/>
    <w:rsid w:val="0002240A"/>
    <w:rsid w:val="00027A90"/>
    <w:rsid w:val="00027B7B"/>
    <w:rsid w:val="00030F36"/>
    <w:rsid w:val="00033B78"/>
    <w:rsid w:val="0003564D"/>
    <w:rsid w:val="0003579F"/>
    <w:rsid w:val="00036CDE"/>
    <w:rsid w:val="00040BA2"/>
    <w:rsid w:val="000414FF"/>
    <w:rsid w:val="00043C0F"/>
    <w:rsid w:val="00043CAA"/>
    <w:rsid w:val="000510A3"/>
    <w:rsid w:val="000524A6"/>
    <w:rsid w:val="00052D0C"/>
    <w:rsid w:val="000531FD"/>
    <w:rsid w:val="0005433F"/>
    <w:rsid w:val="000601A7"/>
    <w:rsid w:val="00060803"/>
    <w:rsid w:val="000624D3"/>
    <w:rsid w:val="00063FB7"/>
    <w:rsid w:val="000653ED"/>
    <w:rsid w:val="000657ED"/>
    <w:rsid w:val="00067390"/>
    <w:rsid w:val="00067597"/>
    <w:rsid w:val="00070091"/>
    <w:rsid w:val="00071FDA"/>
    <w:rsid w:val="000737BC"/>
    <w:rsid w:val="00073EF6"/>
    <w:rsid w:val="00075432"/>
    <w:rsid w:val="00075D19"/>
    <w:rsid w:val="00076AC5"/>
    <w:rsid w:val="00087595"/>
    <w:rsid w:val="00092273"/>
    <w:rsid w:val="00093A0F"/>
    <w:rsid w:val="0009648C"/>
    <w:rsid w:val="000968ED"/>
    <w:rsid w:val="00096ADD"/>
    <w:rsid w:val="000A16A5"/>
    <w:rsid w:val="000A4671"/>
    <w:rsid w:val="000A533B"/>
    <w:rsid w:val="000B12FC"/>
    <w:rsid w:val="000B745B"/>
    <w:rsid w:val="000C28D5"/>
    <w:rsid w:val="000C3543"/>
    <w:rsid w:val="000C3944"/>
    <w:rsid w:val="000C3D4B"/>
    <w:rsid w:val="000C3FFB"/>
    <w:rsid w:val="000C65C5"/>
    <w:rsid w:val="000C6B25"/>
    <w:rsid w:val="000D1F9E"/>
    <w:rsid w:val="000D20BD"/>
    <w:rsid w:val="000D2DC1"/>
    <w:rsid w:val="000D7D43"/>
    <w:rsid w:val="000D7D7E"/>
    <w:rsid w:val="000E21AD"/>
    <w:rsid w:val="000E3A79"/>
    <w:rsid w:val="000E61A0"/>
    <w:rsid w:val="000E61B6"/>
    <w:rsid w:val="000E7F22"/>
    <w:rsid w:val="000F0B71"/>
    <w:rsid w:val="000F1606"/>
    <w:rsid w:val="000F23D9"/>
    <w:rsid w:val="000F5E56"/>
    <w:rsid w:val="00104CC3"/>
    <w:rsid w:val="00107B55"/>
    <w:rsid w:val="00110DD0"/>
    <w:rsid w:val="00113398"/>
    <w:rsid w:val="00114529"/>
    <w:rsid w:val="001162BB"/>
    <w:rsid w:val="00122DC8"/>
    <w:rsid w:val="001237C4"/>
    <w:rsid w:val="00125BB4"/>
    <w:rsid w:val="001327ED"/>
    <w:rsid w:val="001335D7"/>
    <w:rsid w:val="001351BD"/>
    <w:rsid w:val="001362EE"/>
    <w:rsid w:val="00137BB9"/>
    <w:rsid w:val="001413EA"/>
    <w:rsid w:val="00144192"/>
    <w:rsid w:val="0015104F"/>
    <w:rsid w:val="00152FA0"/>
    <w:rsid w:val="0015470F"/>
    <w:rsid w:val="00164B17"/>
    <w:rsid w:val="00170654"/>
    <w:rsid w:val="00171E87"/>
    <w:rsid w:val="00172671"/>
    <w:rsid w:val="00172A51"/>
    <w:rsid w:val="00172AFD"/>
    <w:rsid w:val="00180949"/>
    <w:rsid w:val="001832A6"/>
    <w:rsid w:val="00183B67"/>
    <w:rsid w:val="001843BD"/>
    <w:rsid w:val="0018512E"/>
    <w:rsid w:val="00190886"/>
    <w:rsid w:val="00191842"/>
    <w:rsid w:val="00193F98"/>
    <w:rsid w:val="001963E4"/>
    <w:rsid w:val="001A0775"/>
    <w:rsid w:val="001A2606"/>
    <w:rsid w:val="001A3EAC"/>
    <w:rsid w:val="001A4FDF"/>
    <w:rsid w:val="001A57B1"/>
    <w:rsid w:val="001A5E26"/>
    <w:rsid w:val="001B0741"/>
    <w:rsid w:val="001B414F"/>
    <w:rsid w:val="001B4262"/>
    <w:rsid w:val="001B4E2A"/>
    <w:rsid w:val="001B4F1F"/>
    <w:rsid w:val="001B53DC"/>
    <w:rsid w:val="001B6195"/>
    <w:rsid w:val="001B6BCF"/>
    <w:rsid w:val="001C0525"/>
    <w:rsid w:val="001C0C9D"/>
    <w:rsid w:val="001C4D3A"/>
    <w:rsid w:val="001C7D21"/>
    <w:rsid w:val="001D0FE3"/>
    <w:rsid w:val="001D1DC1"/>
    <w:rsid w:val="001D2BE0"/>
    <w:rsid w:val="001D7E2D"/>
    <w:rsid w:val="001E0030"/>
    <w:rsid w:val="001E1E7C"/>
    <w:rsid w:val="001E3D6F"/>
    <w:rsid w:val="001F04B7"/>
    <w:rsid w:val="001F1FA9"/>
    <w:rsid w:val="001F5CFC"/>
    <w:rsid w:val="002101BF"/>
    <w:rsid w:val="002121EF"/>
    <w:rsid w:val="00212255"/>
    <w:rsid w:val="0021660A"/>
    <w:rsid w:val="002168DE"/>
    <w:rsid w:val="00221AD6"/>
    <w:rsid w:val="00222E74"/>
    <w:rsid w:val="00223B97"/>
    <w:rsid w:val="002315A0"/>
    <w:rsid w:val="00232BCC"/>
    <w:rsid w:val="00233768"/>
    <w:rsid w:val="00240CC0"/>
    <w:rsid w:val="002471DB"/>
    <w:rsid w:val="002501F6"/>
    <w:rsid w:val="00251402"/>
    <w:rsid w:val="00253269"/>
    <w:rsid w:val="0026311C"/>
    <w:rsid w:val="002634C4"/>
    <w:rsid w:val="002652BA"/>
    <w:rsid w:val="002673C5"/>
    <w:rsid w:val="00267457"/>
    <w:rsid w:val="002727A9"/>
    <w:rsid w:val="0027375E"/>
    <w:rsid w:val="002755FE"/>
    <w:rsid w:val="00276081"/>
    <w:rsid w:val="002768C9"/>
    <w:rsid w:val="00280160"/>
    <w:rsid w:val="00283745"/>
    <w:rsid w:val="00283BCF"/>
    <w:rsid w:val="002848DF"/>
    <w:rsid w:val="002928D3"/>
    <w:rsid w:val="002930AC"/>
    <w:rsid w:val="00294BBB"/>
    <w:rsid w:val="002A19BE"/>
    <w:rsid w:val="002A24D4"/>
    <w:rsid w:val="002A29CB"/>
    <w:rsid w:val="002A7F18"/>
    <w:rsid w:val="002B2698"/>
    <w:rsid w:val="002B521C"/>
    <w:rsid w:val="002C0FD1"/>
    <w:rsid w:val="002C3A7B"/>
    <w:rsid w:val="002C4021"/>
    <w:rsid w:val="002C4C39"/>
    <w:rsid w:val="002C59AA"/>
    <w:rsid w:val="002C5DFB"/>
    <w:rsid w:val="002D0260"/>
    <w:rsid w:val="002D15D6"/>
    <w:rsid w:val="002D18EE"/>
    <w:rsid w:val="002D501F"/>
    <w:rsid w:val="002D6812"/>
    <w:rsid w:val="002D6D3B"/>
    <w:rsid w:val="002E1832"/>
    <w:rsid w:val="002E1FB6"/>
    <w:rsid w:val="002E530D"/>
    <w:rsid w:val="002E776C"/>
    <w:rsid w:val="002E79D9"/>
    <w:rsid w:val="002F1FE6"/>
    <w:rsid w:val="002F32CE"/>
    <w:rsid w:val="002F4E68"/>
    <w:rsid w:val="002F6D5C"/>
    <w:rsid w:val="00301BE5"/>
    <w:rsid w:val="00301BF4"/>
    <w:rsid w:val="00303F25"/>
    <w:rsid w:val="00312F7F"/>
    <w:rsid w:val="00313CCB"/>
    <w:rsid w:val="003144EA"/>
    <w:rsid w:val="00314BB3"/>
    <w:rsid w:val="00317AEE"/>
    <w:rsid w:val="003200FA"/>
    <w:rsid w:val="00321A09"/>
    <w:rsid w:val="00322949"/>
    <w:rsid w:val="0032523A"/>
    <w:rsid w:val="003319CD"/>
    <w:rsid w:val="00335FD3"/>
    <w:rsid w:val="003408C6"/>
    <w:rsid w:val="00343009"/>
    <w:rsid w:val="003460D2"/>
    <w:rsid w:val="0034614F"/>
    <w:rsid w:val="00352E71"/>
    <w:rsid w:val="00354C3C"/>
    <w:rsid w:val="00361450"/>
    <w:rsid w:val="0036191B"/>
    <w:rsid w:val="00362517"/>
    <w:rsid w:val="003634D1"/>
    <w:rsid w:val="00363A89"/>
    <w:rsid w:val="00364EAF"/>
    <w:rsid w:val="003673CF"/>
    <w:rsid w:val="0037289E"/>
    <w:rsid w:val="0037298B"/>
    <w:rsid w:val="00373B13"/>
    <w:rsid w:val="003845C1"/>
    <w:rsid w:val="00385E79"/>
    <w:rsid w:val="00385FF1"/>
    <w:rsid w:val="00386447"/>
    <w:rsid w:val="00391337"/>
    <w:rsid w:val="00392A43"/>
    <w:rsid w:val="00394037"/>
    <w:rsid w:val="00397E44"/>
    <w:rsid w:val="003A0387"/>
    <w:rsid w:val="003A1B56"/>
    <w:rsid w:val="003A377D"/>
    <w:rsid w:val="003A6F89"/>
    <w:rsid w:val="003A7E25"/>
    <w:rsid w:val="003B0EB9"/>
    <w:rsid w:val="003B1B67"/>
    <w:rsid w:val="003B38C1"/>
    <w:rsid w:val="003B72AA"/>
    <w:rsid w:val="003C0CF0"/>
    <w:rsid w:val="003C1072"/>
    <w:rsid w:val="003C1B38"/>
    <w:rsid w:val="003C2487"/>
    <w:rsid w:val="003C3F7F"/>
    <w:rsid w:val="003C4D99"/>
    <w:rsid w:val="003C60F1"/>
    <w:rsid w:val="003C73C5"/>
    <w:rsid w:val="003D02A3"/>
    <w:rsid w:val="003D134A"/>
    <w:rsid w:val="003D2BE7"/>
    <w:rsid w:val="003D2F67"/>
    <w:rsid w:val="003D4A2B"/>
    <w:rsid w:val="003D6F5C"/>
    <w:rsid w:val="003E0173"/>
    <w:rsid w:val="003E1F6F"/>
    <w:rsid w:val="003E37F5"/>
    <w:rsid w:val="003E7629"/>
    <w:rsid w:val="003F06EE"/>
    <w:rsid w:val="003F0D93"/>
    <w:rsid w:val="003F2959"/>
    <w:rsid w:val="003F2BDB"/>
    <w:rsid w:val="003F7BCD"/>
    <w:rsid w:val="003F7E99"/>
    <w:rsid w:val="00400B45"/>
    <w:rsid w:val="004016A6"/>
    <w:rsid w:val="00401F7B"/>
    <w:rsid w:val="004070C8"/>
    <w:rsid w:val="004077D1"/>
    <w:rsid w:val="00407B0A"/>
    <w:rsid w:val="00412D1A"/>
    <w:rsid w:val="00416290"/>
    <w:rsid w:val="00417185"/>
    <w:rsid w:val="00417BDC"/>
    <w:rsid w:val="0042266D"/>
    <w:rsid w:val="00423050"/>
    <w:rsid w:val="004237FC"/>
    <w:rsid w:val="00423E3E"/>
    <w:rsid w:val="00427AF4"/>
    <w:rsid w:val="00430446"/>
    <w:rsid w:val="0043119B"/>
    <w:rsid w:val="00432EE5"/>
    <w:rsid w:val="00433B4E"/>
    <w:rsid w:val="00434D17"/>
    <w:rsid w:val="004368CA"/>
    <w:rsid w:val="00440293"/>
    <w:rsid w:val="004406BC"/>
    <w:rsid w:val="004414AB"/>
    <w:rsid w:val="004425F1"/>
    <w:rsid w:val="00444BCD"/>
    <w:rsid w:val="00453855"/>
    <w:rsid w:val="00454461"/>
    <w:rsid w:val="004575F8"/>
    <w:rsid w:val="00462E82"/>
    <w:rsid w:val="004647DA"/>
    <w:rsid w:val="00466474"/>
    <w:rsid w:val="00473ED8"/>
    <w:rsid w:val="00474062"/>
    <w:rsid w:val="0047441A"/>
    <w:rsid w:val="00475D9E"/>
    <w:rsid w:val="00477123"/>
    <w:rsid w:val="00477D6B"/>
    <w:rsid w:val="00481B30"/>
    <w:rsid w:val="004830F8"/>
    <w:rsid w:val="004875F0"/>
    <w:rsid w:val="00490CB3"/>
    <w:rsid w:val="004917BF"/>
    <w:rsid w:val="004942A4"/>
    <w:rsid w:val="00494AFE"/>
    <w:rsid w:val="00495530"/>
    <w:rsid w:val="0049643E"/>
    <w:rsid w:val="004971D1"/>
    <w:rsid w:val="004A02FF"/>
    <w:rsid w:val="004A0CF9"/>
    <w:rsid w:val="004A4EBC"/>
    <w:rsid w:val="004A5974"/>
    <w:rsid w:val="004B167B"/>
    <w:rsid w:val="004B6EFC"/>
    <w:rsid w:val="004C0205"/>
    <w:rsid w:val="004C037E"/>
    <w:rsid w:val="004C0788"/>
    <w:rsid w:val="004C1071"/>
    <w:rsid w:val="004C1686"/>
    <w:rsid w:val="004C4DDE"/>
    <w:rsid w:val="004C5ACC"/>
    <w:rsid w:val="004C5E9B"/>
    <w:rsid w:val="004D168E"/>
    <w:rsid w:val="004D28B7"/>
    <w:rsid w:val="004D2CF2"/>
    <w:rsid w:val="004D4A1C"/>
    <w:rsid w:val="004D4C68"/>
    <w:rsid w:val="004D5249"/>
    <w:rsid w:val="004D59E4"/>
    <w:rsid w:val="004D5E6D"/>
    <w:rsid w:val="004E474C"/>
    <w:rsid w:val="004F3F25"/>
    <w:rsid w:val="004F6974"/>
    <w:rsid w:val="00500E05"/>
    <w:rsid w:val="005019FF"/>
    <w:rsid w:val="00502096"/>
    <w:rsid w:val="00503DC1"/>
    <w:rsid w:val="00504C1E"/>
    <w:rsid w:val="005050D7"/>
    <w:rsid w:val="00506FAC"/>
    <w:rsid w:val="00514CDC"/>
    <w:rsid w:val="00514F6B"/>
    <w:rsid w:val="00516031"/>
    <w:rsid w:val="00516A63"/>
    <w:rsid w:val="00520E4D"/>
    <w:rsid w:val="00523419"/>
    <w:rsid w:val="00523AF4"/>
    <w:rsid w:val="00526502"/>
    <w:rsid w:val="0053057A"/>
    <w:rsid w:val="00532169"/>
    <w:rsid w:val="005324D4"/>
    <w:rsid w:val="00532FF5"/>
    <w:rsid w:val="00533DF7"/>
    <w:rsid w:val="005341C2"/>
    <w:rsid w:val="00534581"/>
    <w:rsid w:val="00535EF8"/>
    <w:rsid w:val="00537673"/>
    <w:rsid w:val="00542F50"/>
    <w:rsid w:val="00545800"/>
    <w:rsid w:val="00547589"/>
    <w:rsid w:val="0055216E"/>
    <w:rsid w:val="00560A29"/>
    <w:rsid w:val="00560DFB"/>
    <w:rsid w:val="005617CD"/>
    <w:rsid w:val="0056305C"/>
    <w:rsid w:val="00566D4E"/>
    <w:rsid w:val="00571E72"/>
    <w:rsid w:val="00573217"/>
    <w:rsid w:val="00573218"/>
    <w:rsid w:val="00575E72"/>
    <w:rsid w:val="00577D6A"/>
    <w:rsid w:val="00580428"/>
    <w:rsid w:val="00580B4A"/>
    <w:rsid w:val="00582367"/>
    <w:rsid w:val="00582762"/>
    <w:rsid w:val="005848A5"/>
    <w:rsid w:val="005855C1"/>
    <w:rsid w:val="00585819"/>
    <w:rsid w:val="005864ED"/>
    <w:rsid w:val="00586912"/>
    <w:rsid w:val="005878A5"/>
    <w:rsid w:val="00590B62"/>
    <w:rsid w:val="00590DE2"/>
    <w:rsid w:val="005977E5"/>
    <w:rsid w:val="005A1029"/>
    <w:rsid w:val="005A3A5A"/>
    <w:rsid w:val="005A3CF0"/>
    <w:rsid w:val="005A44E3"/>
    <w:rsid w:val="005A4D8D"/>
    <w:rsid w:val="005B300F"/>
    <w:rsid w:val="005B301B"/>
    <w:rsid w:val="005B304F"/>
    <w:rsid w:val="005B55E6"/>
    <w:rsid w:val="005B5A16"/>
    <w:rsid w:val="005B5C1D"/>
    <w:rsid w:val="005C2346"/>
    <w:rsid w:val="005C4237"/>
    <w:rsid w:val="005C454F"/>
    <w:rsid w:val="005C5606"/>
    <w:rsid w:val="005C6649"/>
    <w:rsid w:val="005D14A4"/>
    <w:rsid w:val="005D3890"/>
    <w:rsid w:val="005E09B3"/>
    <w:rsid w:val="005E1D93"/>
    <w:rsid w:val="005E1EA0"/>
    <w:rsid w:val="005E32C6"/>
    <w:rsid w:val="005E3E40"/>
    <w:rsid w:val="005E70C6"/>
    <w:rsid w:val="005F0CA0"/>
    <w:rsid w:val="005F291C"/>
    <w:rsid w:val="005F36C0"/>
    <w:rsid w:val="006046A0"/>
    <w:rsid w:val="00605827"/>
    <w:rsid w:val="00606AF8"/>
    <w:rsid w:val="00611DA4"/>
    <w:rsid w:val="00612B29"/>
    <w:rsid w:val="00612D45"/>
    <w:rsid w:val="00615A4E"/>
    <w:rsid w:val="00622596"/>
    <w:rsid w:val="006230B0"/>
    <w:rsid w:val="0062320A"/>
    <w:rsid w:val="0062335A"/>
    <w:rsid w:val="006247C2"/>
    <w:rsid w:val="00626E22"/>
    <w:rsid w:val="00630B67"/>
    <w:rsid w:val="00630FBE"/>
    <w:rsid w:val="006326E2"/>
    <w:rsid w:val="00635AC0"/>
    <w:rsid w:val="0063640E"/>
    <w:rsid w:val="00637574"/>
    <w:rsid w:val="00637F8C"/>
    <w:rsid w:val="00642133"/>
    <w:rsid w:val="0064249F"/>
    <w:rsid w:val="0064463D"/>
    <w:rsid w:val="00644B42"/>
    <w:rsid w:val="00646050"/>
    <w:rsid w:val="00651F7C"/>
    <w:rsid w:val="00652F32"/>
    <w:rsid w:val="00656EBA"/>
    <w:rsid w:val="00660754"/>
    <w:rsid w:val="00663BD4"/>
    <w:rsid w:val="006646D9"/>
    <w:rsid w:val="00665A1A"/>
    <w:rsid w:val="006713CA"/>
    <w:rsid w:val="0067163D"/>
    <w:rsid w:val="0067206F"/>
    <w:rsid w:val="006730F4"/>
    <w:rsid w:val="00675051"/>
    <w:rsid w:val="00675328"/>
    <w:rsid w:val="00675F6C"/>
    <w:rsid w:val="006768A4"/>
    <w:rsid w:val="00676C5C"/>
    <w:rsid w:val="0067703C"/>
    <w:rsid w:val="00677E0F"/>
    <w:rsid w:val="00685124"/>
    <w:rsid w:val="00686396"/>
    <w:rsid w:val="00691360"/>
    <w:rsid w:val="00692141"/>
    <w:rsid w:val="0069712A"/>
    <w:rsid w:val="0069731A"/>
    <w:rsid w:val="006A2301"/>
    <w:rsid w:val="006A572B"/>
    <w:rsid w:val="006B26B8"/>
    <w:rsid w:val="006B3AC0"/>
    <w:rsid w:val="006C09F6"/>
    <w:rsid w:val="006C1985"/>
    <w:rsid w:val="006C4D32"/>
    <w:rsid w:val="006C64A2"/>
    <w:rsid w:val="006C7525"/>
    <w:rsid w:val="006C7B21"/>
    <w:rsid w:val="006D0953"/>
    <w:rsid w:val="006E0EA8"/>
    <w:rsid w:val="006E1313"/>
    <w:rsid w:val="006E2413"/>
    <w:rsid w:val="006E4D0F"/>
    <w:rsid w:val="006E5C0F"/>
    <w:rsid w:val="006F0632"/>
    <w:rsid w:val="006F5CC7"/>
    <w:rsid w:val="007001C8"/>
    <w:rsid w:val="00703910"/>
    <w:rsid w:val="00703A57"/>
    <w:rsid w:val="00703F0F"/>
    <w:rsid w:val="00704391"/>
    <w:rsid w:val="00704B70"/>
    <w:rsid w:val="00710899"/>
    <w:rsid w:val="007126C4"/>
    <w:rsid w:val="00713F6F"/>
    <w:rsid w:val="00721370"/>
    <w:rsid w:val="00723ADF"/>
    <w:rsid w:val="0072433A"/>
    <w:rsid w:val="00731421"/>
    <w:rsid w:val="00736AF7"/>
    <w:rsid w:val="00740C0B"/>
    <w:rsid w:val="00742897"/>
    <w:rsid w:val="007509B0"/>
    <w:rsid w:val="00753C38"/>
    <w:rsid w:val="007613EF"/>
    <w:rsid w:val="00762556"/>
    <w:rsid w:val="00764121"/>
    <w:rsid w:val="0076527D"/>
    <w:rsid w:val="007662A1"/>
    <w:rsid w:val="00766E43"/>
    <w:rsid w:val="007706D1"/>
    <w:rsid w:val="00773D9E"/>
    <w:rsid w:val="007746AF"/>
    <w:rsid w:val="00774E2F"/>
    <w:rsid w:val="00775EFD"/>
    <w:rsid w:val="00776505"/>
    <w:rsid w:val="0077772F"/>
    <w:rsid w:val="007801C4"/>
    <w:rsid w:val="0078484E"/>
    <w:rsid w:val="00786A71"/>
    <w:rsid w:val="00792D59"/>
    <w:rsid w:val="00793578"/>
    <w:rsid w:val="00794870"/>
    <w:rsid w:val="00794ECD"/>
    <w:rsid w:val="007950E7"/>
    <w:rsid w:val="007958A2"/>
    <w:rsid w:val="00795D3A"/>
    <w:rsid w:val="00796E06"/>
    <w:rsid w:val="007A07F8"/>
    <w:rsid w:val="007A0EEC"/>
    <w:rsid w:val="007A2BB7"/>
    <w:rsid w:val="007A3648"/>
    <w:rsid w:val="007A47B3"/>
    <w:rsid w:val="007A5243"/>
    <w:rsid w:val="007A6426"/>
    <w:rsid w:val="007B0570"/>
    <w:rsid w:val="007B30A9"/>
    <w:rsid w:val="007B32C6"/>
    <w:rsid w:val="007B5CD1"/>
    <w:rsid w:val="007B6A72"/>
    <w:rsid w:val="007D1613"/>
    <w:rsid w:val="007D4035"/>
    <w:rsid w:val="007D43D1"/>
    <w:rsid w:val="007D487A"/>
    <w:rsid w:val="007D66A2"/>
    <w:rsid w:val="007E1077"/>
    <w:rsid w:val="007E124A"/>
    <w:rsid w:val="007E26B6"/>
    <w:rsid w:val="007E2C7E"/>
    <w:rsid w:val="007E2CD9"/>
    <w:rsid w:val="007E5F66"/>
    <w:rsid w:val="007E6499"/>
    <w:rsid w:val="007E65BF"/>
    <w:rsid w:val="007F0E44"/>
    <w:rsid w:val="007F4D08"/>
    <w:rsid w:val="00801A56"/>
    <w:rsid w:val="0080518C"/>
    <w:rsid w:val="00811149"/>
    <w:rsid w:val="00814AB8"/>
    <w:rsid w:val="00816894"/>
    <w:rsid w:val="00816CCD"/>
    <w:rsid w:val="00817463"/>
    <w:rsid w:val="008175DB"/>
    <w:rsid w:val="00821BA3"/>
    <w:rsid w:val="00827BD4"/>
    <w:rsid w:val="008306D5"/>
    <w:rsid w:val="0083232A"/>
    <w:rsid w:val="008324C1"/>
    <w:rsid w:val="00834FF5"/>
    <w:rsid w:val="00835D2B"/>
    <w:rsid w:val="008374EE"/>
    <w:rsid w:val="008376E0"/>
    <w:rsid w:val="00837EBC"/>
    <w:rsid w:val="00841D4F"/>
    <w:rsid w:val="00842D27"/>
    <w:rsid w:val="00844BA9"/>
    <w:rsid w:val="008463D6"/>
    <w:rsid w:val="0084666B"/>
    <w:rsid w:val="00847002"/>
    <w:rsid w:val="00851D75"/>
    <w:rsid w:val="00853E9F"/>
    <w:rsid w:val="00854221"/>
    <w:rsid w:val="0085656D"/>
    <w:rsid w:val="0085664A"/>
    <w:rsid w:val="008632D7"/>
    <w:rsid w:val="00865819"/>
    <w:rsid w:val="00867BE2"/>
    <w:rsid w:val="008720A1"/>
    <w:rsid w:val="008732F7"/>
    <w:rsid w:val="00874E84"/>
    <w:rsid w:val="0087754F"/>
    <w:rsid w:val="008814DD"/>
    <w:rsid w:val="008843D5"/>
    <w:rsid w:val="00887E8D"/>
    <w:rsid w:val="00890D36"/>
    <w:rsid w:val="0089169D"/>
    <w:rsid w:val="0089357F"/>
    <w:rsid w:val="008951E2"/>
    <w:rsid w:val="008A0CFA"/>
    <w:rsid w:val="008A0E3F"/>
    <w:rsid w:val="008A4019"/>
    <w:rsid w:val="008A5223"/>
    <w:rsid w:val="008A6C48"/>
    <w:rsid w:val="008A6EF1"/>
    <w:rsid w:val="008B0705"/>
    <w:rsid w:val="008B1318"/>
    <w:rsid w:val="008B1538"/>
    <w:rsid w:val="008B2A7C"/>
    <w:rsid w:val="008B2CC1"/>
    <w:rsid w:val="008B60B2"/>
    <w:rsid w:val="008C17CF"/>
    <w:rsid w:val="008C1E8F"/>
    <w:rsid w:val="008C245A"/>
    <w:rsid w:val="008C39E8"/>
    <w:rsid w:val="008C6468"/>
    <w:rsid w:val="008C6B83"/>
    <w:rsid w:val="008D0C73"/>
    <w:rsid w:val="008D1235"/>
    <w:rsid w:val="008D234D"/>
    <w:rsid w:val="008D465F"/>
    <w:rsid w:val="008D591E"/>
    <w:rsid w:val="008D752C"/>
    <w:rsid w:val="008E1E34"/>
    <w:rsid w:val="008E2A33"/>
    <w:rsid w:val="008E32D7"/>
    <w:rsid w:val="008E3EB7"/>
    <w:rsid w:val="008E52D0"/>
    <w:rsid w:val="008E5C50"/>
    <w:rsid w:val="008E73A2"/>
    <w:rsid w:val="008F1265"/>
    <w:rsid w:val="008F1B5C"/>
    <w:rsid w:val="008F29D4"/>
    <w:rsid w:val="008F4960"/>
    <w:rsid w:val="00900884"/>
    <w:rsid w:val="00902D98"/>
    <w:rsid w:val="00903514"/>
    <w:rsid w:val="0090731E"/>
    <w:rsid w:val="00907F3A"/>
    <w:rsid w:val="00910465"/>
    <w:rsid w:val="00911880"/>
    <w:rsid w:val="00912C93"/>
    <w:rsid w:val="0091481A"/>
    <w:rsid w:val="00915A25"/>
    <w:rsid w:val="00915CFD"/>
    <w:rsid w:val="00916EE2"/>
    <w:rsid w:val="00917001"/>
    <w:rsid w:val="00920940"/>
    <w:rsid w:val="009253EE"/>
    <w:rsid w:val="00926EF0"/>
    <w:rsid w:val="009321BE"/>
    <w:rsid w:val="00934F8C"/>
    <w:rsid w:val="00935BDC"/>
    <w:rsid w:val="00936BDB"/>
    <w:rsid w:val="009374EB"/>
    <w:rsid w:val="009426E1"/>
    <w:rsid w:val="0094539C"/>
    <w:rsid w:val="00946E38"/>
    <w:rsid w:val="00952DDB"/>
    <w:rsid w:val="00955391"/>
    <w:rsid w:val="00956115"/>
    <w:rsid w:val="00961D35"/>
    <w:rsid w:val="00962912"/>
    <w:rsid w:val="00962E70"/>
    <w:rsid w:val="00963D96"/>
    <w:rsid w:val="00966137"/>
    <w:rsid w:val="00966A22"/>
    <w:rsid w:val="00966D15"/>
    <w:rsid w:val="0096722F"/>
    <w:rsid w:val="00970F8D"/>
    <w:rsid w:val="009714CE"/>
    <w:rsid w:val="00971545"/>
    <w:rsid w:val="009718E8"/>
    <w:rsid w:val="0097487A"/>
    <w:rsid w:val="00975AA9"/>
    <w:rsid w:val="00980843"/>
    <w:rsid w:val="00982CA4"/>
    <w:rsid w:val="00987432"/>
    <w:rsid w:val="00991543"/>
    <w:rsid w:val="00992ADC"/>
    <w:rsid w:val="00993693"/>
    <w:rsid w:val="0099495A"/>
    <w:rsid w:val="009950B3"/>
    <w:rsid w:val="00995604"/>
    <w:rsid w:val="00996083"/>
    <w:rsid w:val="00997429"/>
    <w:rsid w:val="009A01B7"/>
    <w:rsid w:val="009A0C81"/>
    <w:rsid w:val="009A160A"/>
    <w:rsid w:val="009A1B58"/>
    <w:rsid w:val="009A51C9"/>
    <w:rsid w:val="009A7B63"/>
    <w:rsid w:val="009B2660"/>
    <w:rsid w:val="009B33A2"/>
    <w:rsid w:val="009B459D"/>
    <w:rsid w:val="009B4A74"/>
    <w:rsid w:val="009C0842"/>
    <w:rsid w:val="009C4DBC"/>
    <w:rsid w:val="009C5284"/>
    <w:rsid w:val="009C593F"/>
    <w:rsid w:val="009C7152"/>
    <w:rsid w:val="009D2583"/>
    <w:rsid w:val="009D2753"/>
    <w:rsid w:val="009D4D73"/>
    <w:rsid w:val="009D56CF"/>
    <w:rsid w:val="009E24E0"/>
    <w:rsid w:val="009E2791"/>
    <w:rsid w:val="009E298E"/>
    <w:rsid w:val="009E2AD8"/>
    <w:rsid w:val="009E3F6F"/>
    <w:rsid w:val="009E482B"/>
    <w:rsid w:val="009F499F"/>
    <w:rsid w:val="00A00BF2"/>
    <w:rsid w:val="00A018C8"/>
    <w:rsid w:val="00A02ADB"/>
    <w:rsid w:val="00A05195"/>
    <w:rsid w:val="00A06059"/>
    <w:rsid w:val="00A06304"/>
    <w:rsid w:val="00A070B9"/>
    <w:rsid w:val="00A07BEC"/>
    <w:rsid w:val="00A11D38"/>
    <w:rsid w:val="00A12532"/>
    <w:rsid w:val="00A13940"/>
    <w:rsid w:val="00A17066"/>
    <w:rsid w:val="00A2050A"/>
    <w:rsid w:val="00A21121"/>
    <w:rsid w:val="00A21BF4"/>
    <w:rsid w:val="00A25AFB"/>
    <w:rsid w:val="00A30792"/>
    <w:rsid w:val="00A31A29"/>
    <w:rsid w:val="00A322B5"/>
    <w:rsid w:val="00A3242A"/>
    <w:rsid w:val="00A35589"/>
    <w:rsid w:val="00A37341"/>
    <w:rsid w:val="00A374CA"/>
    <w:rsid w:val="00A404B9"/>
    <w:rsid w:val="00A40E72"/>
    <w:rsid w:val="00A419C4"/>
    <w:rsid w:val="00A41B1D"/>
    <w:rsid w:val="00A42DAF"/>
    <w:rsid w:val="00A449E2"/>
    <w:rsid w:val="00A45BD8"/>
    <w:rsid w:val="00A471BD"/>
    <w:rsid w:val="00A473E4"/>
    <w:rsid w:val="00A47629"/>
    <w:rsid w:val="00A50A97"/>
    <w:rsid w:val="00A5195A"/>
    <w:rsid w:val="00A51D4E"/>
    <w:rsid w:val="00A52498"/>
    <w:rsid w:val="00A52CA1"/>
    <w:rsid w:val="00A52EEE"/>
    <w:rsid w:val="00A541FF"/>
    <w:rsid w:val="00A54F9B"/>
    <w:rsid w:val="00A5687E"/>
    <w:rsid w:val="00A56CB2"/>
    <w:rsid w:val="00A57180"/>
    <w:rsid w:val="00A57BC6"/>
    <w:rsid w:val="00A6379B"/>
    <w:rsid w:val="00A6476E"/>
    <w:rsid w:val="00A67EAE"/>
    <w:rsid w:val="00A75CFE"/>
    <w:rsid w:val="00A762D7"/>
    <w:rsid w:val="00A770F8"/>
    <w:rsid w:val="00A808B0"/>
    <w:rsid w:val="00A82F9B"/>
    <w:rsid w:val="00A84900"/>
    <w:rsid w:val="00A86667"/>
    <w:rsid w:val="00A869B7"/>
    <w:rsid w:val="00A92DFD"/>
    <w:rsid w:val="00A94DCB"/>
    <w:rsid w:val="00A952B3"/>
    <w:rsid w:val="00A97512"/>
    <w:rsid w:val="00A977C6"/>
    <w:rsid w:val="00A97F8F"/>
    <w:rsid w:val="00AA066F"/>
    <w:rsid w:val="00AA120A"/>
    <w:rsid w:val="00AA1981"/>
    <w:rsid w:val="00AA1C97"/>
    <w:rsid w:val="00AA6E9D"/>
    <w:rsid w:val="00AB0B93"/>
    <w:rsid w:val="00AB0E40"/>
    <w:rsid w:val="00AB0EE9"/>
    <w:rsid w:val="00AB3557"/>
    <w:rsid w:val="00AB67FD"/>
    <w:rsid w:val="00AB7E6A"/>
    <w:rsid w:val="00AC205C"/>
    <w:rsid w:val="00AC2A3C"/>
    <w:rsid w:val="00AC52C1"/>
    <w:rsid w:val="00AD0C8F"/>
    <w:rsid w:val="00AD1810"/>
    <w:rsid w:val="00AD4F0B"/>
    <w:rsid w:val="00AD5750"/>
    <w:rsid w:val="00AD6A78"/>
    <w:rsid w:val="00AD6AE7"/>
    <w:rsid w:val="00AD7D12"/>
    <w:rsid w:val="00AE2784"/>
    <w:rsid w:val="00AE3D91"/>
    <w:rsid w:val="00AE59A4"/>
    <w:rsid w:val="00AE6941"/>
    <w:rsid w:val="00AF0A6B"/>
    <w:rsid w:val="00AF330A"/>
    <w:rsid w:val="00AF5A4D"/>
    <w:rsid w:val="00B05054"/>
    <w:rsid w:val="00B05165"/>
    <w:rsid w:val="00B05A69"/>
    <w:rsid w:val="00B07800"/>
    <w:rsid w:val="00B12E12"/>
    <w:rsid w:val="00B136DB"/>
    <w:rsid w:val="00B142D0"/>
    <w:rsid w:val="00B14AB9"/>
    <w:rsid w:val="00B15EEA"/>
    <w:rsid w:val="00B228F7"/>
    <w:rsid w:val="00B23EBB"/>
    <w:rsid w:val="00B24971"/>
    <w:rsid w:val="00B25AEF"/>
    <w:rsid w:val="00B271D9"/>
    <w:rsid w:val="00B31D0A"/>
    <w:rsid w:val="00B3214C"/>
    <w:rsid w:val="00B351EF"/>
    <w:rsid w:val="00B4153C"/>
    <w:rsid w:val="00B42193"/>
    <w:rsid w:val="00B4284C"/>
    <w:rsid w:val="00B43491"/>
    <w:rsid w:val="00B47CD5"/>
    <w:rsid w:val="00B50C5B"/>
    <w:rsid w:val="00B51222"/>
    <w:rsid w:val="00B57603"/>
    <w:rsid w:val="00B6031C"/>
    <w:rsid w:val="00B61546"/>
    <w:rsid w:val="00B61ABE"/>
    <w:rsid w:val="00B62EDF"/>
    <w:rsid w:val="00B639A8"/>
    <w:rsid w:val="00B63A47"/>
    <w:rsid w:val="00B66091"/>
    <w:rsid w:val="00B66F40"/>
    <w:rsid w:val="00B6700E"/>
    <w:rsid w:val="00B67BA6"/>
    <w:rsid w:val="00B7061F"/>
    <w:rsid w:val="00B73A46"/>
    <w:rsid w:val="00B73D9A"/>
    <w:rsid w:val="00B7558E"/>
    <w:rsid w:val="00B824B9"/>
    <w:rsid w:val="00B82AC5"/>
    <w:rsid w:val="00B82E73"/>
    <w:rsid w:val="00B83255"/>
    <w:rsid w:val="00B8583B"/>
    <w:rsid w:val="00B905E9"/>
    <w:rsid w:val="00B9418C"/>
    <w:rsid w:val="00B947CB"/>
    <w:rsid w:val="00B96DC8"/>
    <w:rsid w:val="00B9734B"/>
    <w:rsid w:val="00BA1942"/>
    <w:rsid w:val="00BA2046"/>
    <w:rsid w:val="00BA7F87"/>
    <w:rsid w:val="00BB2BED"/>
    <w:rsid w:val="00BB45AE"/>
    <w:rsid w:val="00BB54AE"/>
    <w:rsid w:val="00BB5BF6"/>
    <w:rsid w:val="00BB729A"/>
    <w:rsid w:val="00BC0023"/>
    <w:rsid w:val="00BC3749"/>
    <w:rsid w:val="00BC3D6F"/>
    <w:rsid w:val="00BC5106"/>
    <w:rsid w:val="00BE3A7B"/>
    <w:rsid w:val="00BE58B2"/>
    <w:rsid w:val="00BF06E0"/>
    <w:rsid w:val="00BF1026"/>
    <w:rsid w:val="00BF248E"/>
    <w:rsid w:val="00BF272B"/>
    <w:rsid w:val="00BF3BA2"/>
    <w:rsid w:val="00BF43C0"/>
    <w:rsid w:val="00BF4A77"/>
    <w:rsid w:val="00BF541A"/>
    <w:rsid w:val="00C00732"/>
    <w:rsid w:val="00C01322"/>
    <w:rsid w:val="00C05073"/>
    <w:rsid w:val="00C059E1"/>
    <w:rsid w:val="00C069BB"/>
    <w:rsid w:val="00C10628"/>
    <w:rsid w:val="00C11BFE"/>
    <w:rsid w:val="00C15831"/>
    <w:rsid w:val="00C16EB7"/>
    <w:rsid w:val="00C17A11"/>
    <w:rsid w:val="00C2004C"/>
    <w:rsid w:val="00C20293"/>
    <w:rsid w:val="00C3189D"/>
    <w:rsid w:val="00C31C8B"/>
    <w:rsid w:val="00C33644"/>
    <w:rsid w:val="00C34FAB"/>
    <w:rsid w:val="00C3581E"/>
    <w:rsid w:val="00C3705C"/>
    <w:rsid w:val="00C3727E"/>
    <w:rsid w:val="00C37D8D"/>
    <w:rsid w:val="00C40ABD"/>
    <w:rsid w:val="00C574FB"/>
    <w:rsid w:val="00C6126B"/>
    <w:rsid w:val="00C63FEE"/>
    <w:rsid w:val="00C656CC"/>
    <w:rsid w:val="00C662CA"/>
    <w:rsid w:val="00C662D8"/>
    <w:rsid w:val="00C66710"/>
    <w:rsid w:val="00C67AFB"/>
    <w:rsid w:val="00C67EF2"/>
    <w:rsid w:val="00C71824"/>
    <w:rsid w:val="00C72999"/>
    <w:rsid w:val="00C7670C"/>
    <w:rsid w:val="00C7670F"/>
    <w:rsid w:val="00C77B26"/>
    <w:rsid w:val="00C80671"/>
    <w:rsid w:val="00C84149"/>
    <w:rsid w:val="00C847C9"/>
    <w:rsid w:val="00C863EE"/>
    <w:rsid w:val="00C941D7"/>
    <w:rsid w:val="00C94EF7"/>
    <w:rsid w:val="00C9612B"/>
    <w:rsid w:val="00C97051"/>
    <w:rsid w:val="00CA6C21"/>
    <w:rsid w:val="00CA79F0"/>
    <w:rsid w:val="00CB14E4"/>
    <w:rsid w:val="00CB2864"/>
    <w:rsid w:val="00CB47A9"/>
    <w:rsid w:val="00CB78F4"/>
    <w:rsid w:val="00CC0E3A"/>
    <w:rsid w:val="00CC3807"/>
    <w:rsid w:val="00CC3F1F"/>
    <w:rsid w:val="00CC4B6D"/>
    <w:rsid w:val="00CD4BA6"/>
    <w:rsid w:val="00CD6C3B"/>
    <w:rsid w:val="00CD7624"/>
    <w:rsid w:val="00CE0743"/>
    <w:rsid w:val="00CE1EC7"/>
    <w:rsid w:val="00CE5732"/>
    <w:rsid w:val="00CE6218"/>
    <w:rsid w:val="00CE7FF8"/>
    <w:rsid w:val="00CF07EB"/>
    <w:rsid w:val="00CF1D31"/>
    <w:rsid w:val="00CF7065"/>
    <w:rsid w:val="00D02DAC"/>
    <w:rsid w:val="00D07FAD"/>
    <w:rsid w:val="00D1453F"/>
    <w:rsid w:val="00D22592"/>
    <w:rsid w:val="00D25E4D"/>
    <w:rsid w:val="00D41F7E"/>
    <w:rsid w:val="00D42E63"/>
    <w:rsid w:val="00D45252"/>
    <w:rsid w:val="00D50811"/>
    <w:rsid w:val="00D616F9"/>
    <w:rsid w:val="00D6352D"/>
    <w:rsid w:val="00D6590D"/>
    <w:rsid w:val="00D70024"/>
    <w:rsid w:val="00D715B8"/>
    <w:rsid w:val="00D717ED"/>
    <w:rsid w:val="00D71B4D"/>
    <w:rsid w:val="00D74925"/>
    <w:rsid w:val="00D776C7"/>
    <w:rsid w:val="00D84E02"/>
    <w:rsid w:val="00D90695"/>
    <w:rsid w:val="00D90AA3"/>
    <w:rsid w:val="00D92BA1"/>
    <w:rsid w:val="00D930E0"/>
    <w:rsid w:val="00D93D55"/>
    <w:rsid w:val="00D942A6"/>
    <w:rsid w:val="00D95D85"/>
    <w:rsid w:val="00DA04B3"/>
    <w:rsid w:val="00DA1479"/>
    <w:rsid w:val="00DA3C27"/>
    <w:rsid w:val="00DB10E6"/>
    <w:rsid w:val="00DB1F46"/>
    <w:rsid w:val="00DB2DE4"/>
    <w:rsid w:val="00DB5571"/>
    <w:rsid w:val="00DB6F38"/>
    <w:rsid w:val="00DB7C91"/>
    <w:rsid w:val="00DC0894"/>
    <w:rsid w:val="00DC0CC1"/>
    <w:rsid w:val="00DC274A"/>
    <w:rsid w:val="00DC64FD"/>
    <w:rsid w:val="00DD1325"/>
    <w:rsid w:val="00DD18D3"/>
    <w:rsid w:val="00DD42A1"/>
    <w:rsid w:val="00DD46A0"/>
    <w:rsid w:val="00DD72C6"/>
    <w:rsid w:val="00DE1044"/>
    <w:rsid w:val="00DE3DB6"/>
    <w:rsid w:val="00DE48C8"/>
    <w:rsid w:val="00DE4E0F"/>
    <w:rsid w:val="00DF0F52"/>
    <w:rsid w:val="00DF22B1"/>
    <w:rsid w:val="00DF4483"/>
    <w:rsid w:val="00DF5054"/>
    <w:rsid w:val="00DF5E90"/>
    <w:rsid w:val="00DF64CF"/>
    <w:rsid w:val="00DF7585"/>
    <w:rsid w:val="00E00613"/>
    <w:rsid w:val="00E013D4"/>
    <w:rsid w:val="00E0187C"/>
    <w:rsid w:val="00E02F0F"/>
    <w:rsid w:val="00E046C3"/>
    <w:rsid w:val="00E04EC9"/>
    <w:rsid w:val="00E053A3"/>
    <w:rsid w:val="00E07D30"/>
    <w:rsid w:val="00E11346"/>
    <w:rsid w:val="00E11FFB"/>
    <w:rsid w:val="00E12D83"/>
    <w:rsid w:val="00E1594D"/>
    <w:rsid w:val="00E164D5"/>
    <w:rsid w:val="00E176C2"/>
    <w:rsid w:val="00E202A0"/>
    <w:rsid w:val="00E243FE"/>
    <w:rsid w:val="00E2495E"/>
    <w:rsid w:val="00E25907"/>
    <w:rsid w:val="00E335FE"/>
    <w:rsid w:val="00E33B9D"/>
    <w:rsid w:val="00E35416"/>
    <w:rsid w:val="00E35691"/>
    <w:rsid w:val="00E3647B"/>
    <w:rsid w:val="00E37B79"/>
    <w:rsid w:val="00E42589"/>
    <w:rsid w:val="00E42A7E"/>
    <w:rsid w:val="00E42EE3"/>
    <w:rsid w:val="00E4507F"/>
    <w:rsid w:val="00E4593C"/>
    <w:rsid w:val="00E45C1F"/>
    <w:rsid w:val="00E46839"/>
    <w:rsid w:val="00E5160C"/>
    <w:rsid w:val="00E52C6A"/>
    <w:rsid w:val="00E53A07"/>
    <w:rsid w:val="00E54E82"/>
    <w:rsid w:val="00E55E84"/>
    <w:rsid w:val="00E565D7"/>
    <w:rsid w:val="00E613F2"/>
    <w:rsid w:val="00E6180F"/>
    <w:rsid w:val="00E62371"/>
    <w:rsid w:val="00E663CE"/>
    <w:rsid w:val="00E673AE"/>
    <w:rsid w:val="00E70C01"/>
    <w:rsid w:val="00E70E07"/>
    <w:rsid w:val="00E729D1"/>
    <w:rsid w:val="00E73713"/>
    <w:rsid w:val="00E73837"/>
    <w:rsid w:val="00E73D50"/>
    <w:rsid w:val="00E73E5E"/>
    <w:rsid w:val="00E81BE9"/>
    <w:rsid w:val="00E82ADF"/>
    <w:rsid w:val="00E835A2"/>
    <w:rsid w:val="00E845E1"/>
    <w:rsid w:val="00E8618E"/>
    <w:rsid w:val="00E94F82"/>
    <w:rsid w:val="00E96C64"/>
    <w:rsid w:val="00EA184C"/>
    <w:rsid w:val="00EA3761"/>
    <w:rsid w:val="00EA45AE"/>
    <w:rsid w:val="00EA6D2A"/>
    <w:rsid w:val="00EB0415"/>
    <w:rsid w:val="00EB1901"/>
    <w:rsid w:val="00EB651D"/>
    <w:rsid w:val="00EC0225"/>
    <w:rsid w:val="00EC0F4B"/>
    <w:rsid w:val="00EC471F"/>
    <w:rsid w:val="00EC4E49"/>
    <w:rsid w:val="00ED09F0"/>
    <w:rsid w:val="00ED0DC5"/>
    <w:rsid w:val="00ED19B9"/>
    <w:rsid w:val="00ED24E1"/>
    <w:rsid w:val="00ED3233"/>
    <w:rsid w:val="00ED411B"/>
    <w:rsid w:val="00ED5156"/>
    <w:rsid w:val="00ED77FB"/>
    <w:rsid w:val="00EE0B20"/>
    <w:rsid w:val="00EE2F78"/>
    <w:rsid w:val="00EE3545"/>
    <w:rsid w:val="00EE45FA"/>
    <w:rsid w:val="00EE63C9"/>
    <w:rsid w:val="00EE71CF"/>
    <w:rsid w:val="00EE7459"/>
    <w:rsid w:val="00EF0D64"/>
    <w:rsid w:val="00EF1D3D"/>
    <w:rsid w:val="00EF4FB0"/>
    <w:rsid w:val="00F00389"/>
    <w:rsid w:val="00F011B9"/>
    <w:rsid w:val="00F0249A"/>
    <w:rsid w:val="00F043D1"/>
    <w:rsid w:val="00F04F93"/>
    <w:rsid w:val="00F05E03"/>
    <w:rsid w:val="00F10CAB"/>
    <w:rsid w:val="00F1412C"/>
    <w:rsid w:val="00F14DAB"/>
    <w:rsid w:val="00F154BD"/>
    <w:rsid w:val="00F16BD0"/>
    <w:rsid w:val="00F16DB9"/>
    <w:rsid w:val="00F1724D"/>
    <w:rsid w:val="00F178E0"/>
    <w:rsid w:val="00F22986"/>
    <w:rsid w:val="00F23E02"/>
    <w:rsid w:val="00F27265"/>
    <w:rsid w:val="00F27491"/>
    <w:rsid w:val="00F305A4"/>
    <w:rsid w:val="00F449DA"/>
    <w:rsid w:val="00F506E6"/>
    <w:rsid w:val="00F53A76"/>
    <w:rsid w:val="00F53C19"/>
    <w:rsid w:val="00F53CBA"/>
    <w:rsid w:val="00F54909"/>
    <w:rsid w:val="00F55769"/>
    <w:rsid w:val="00F55E8E"/>
    <w:rsid w:val="00F65BFA"/>
    <w:rsid w:val="00F65DF5"/>
    <w:rsid w:val="00F66152"/>
    <w:rsid w:val="00F67762"/>
    <w:rsid w:val="00F716A0"/>
    <w:rsid w:val="00F73B92"/>
    <w:rsid w:val="00F74CAB"/>
    <w:rsid w:val="00F7513D"/>
    <w:rsid w:val="00F754A5"/>
    <w:rsid w:val="00F83943"/>
    <w:rsid w:val="00F84F6E"/>
    <w:rsid w:val="00F853E5"/>
    <w:rsid w:val="00F86BE3"/>
    <w:rsid w:val="00F900ED"/>
    <w:rsid w:val="00F93E1F"/>
    <w:rsid w:val="00F94954"/>
    <w:rsid w:val="00F952E0"/>
    <w:rsid w:val="00F96CA4"/>
    <w:rsid w:val="00FA062D"/>
    <w:rsid w:val="00FA0762"/>
    <w:rsid w:val="00FA1A46"/>
    <w:rsid w:val="00FA1C9B"/>
    <w:rsid w:val="00FA1CBD"/>
    <w:rsid w:val="00FA5499"/>
    <w:rsid w:val="00FA5701"/>
    <w:rsid w:val="00FA748B"/>
    <w:rsid w:val="00FB0B55"/>
    <w:rsid w:val="00FB1C29"/>
    <w:rsid w:val="00FB5DB9"/>
    <w:rsid w:val="00FC0F44"/>
    <w:rsid w:val="00FC3B70"/>
    <w:rsid w:val="00FD5E53"/>
    <w:rsid w:val="00FD7A51"/>
    <w:rsid w:val="00FE0D15"/>
    <w:rsid w:val="00FE2EF6"/>
    <w:rsid w:val="00FE387C"/>
    <w:rsid w:val="00FE6668"/>
    <w:rsid w:val="00FF0476"/>
    <w:rsid w:val="00FF2461"/>
    <w:rsid w:val="00FF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35BDC"/>
    <w:pPr>
      <w:keepNext/>
      <w:numPr>
        <w:numId w:val="20"/>
      </w:numPr>
      <w:spacing w:before="240" w:after="60"/>
      <w:ind w:left="567" w:hanging="567"/>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 w:type="character" w:styleId="Hyperlink">
    <w:name w:val="Hyperlink"/>
    <w:basedOn w:val="DefaultParagraphFont"/>
    <w:rsid w:val="00D508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35BDC"/>
    <w:pPr>
      <w:keepNext/>
      <w:numPr>
        <w:numId w:val="20"/>
      </w:numPr>
      <w:spacing w:before="240" w:after="60"/>
      <w:ind w:left="567" w:hanging="567"/>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 w:type="character" w:styleId="Hyperlink">
    <w:name w:val="Hyperlink"/>
    <w:basedOn w:val="DefaultParagraphFont"/>
    <w:rsid w:val="00D50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888">
      <w:bodyDiv w:val="1"/>
      <w:marLeft w:val="0"/>
      <w:marRight w:val="0"/>
      <w:marTop w:val="0"/>
      <w:marBottom w:val="0"/>
      <w:divBdr>
        <w:top w:val="none" w:sz="0" w:space="0" w:color="auto"/>
        <w:left w:val="none" w:sz="0" w:space="0" w:color="auto"/>
        <w:bottom w:val="none" w:sz="0" w:space="0" w:color="auto"/>
        <w:right w:val="none" w:sz="0" w:space="0" w:color="auto"/>
      </w:divBdr>
    </w:div>
    <w:div w:id="443352737">
      <w:bodyDiv w:val="1"/>
      <w:marLeft w:val="0"/>
      <w:marRight w:val="0"/>
      <w:marTop w:val="0"/>
      <w:marBottom w:val="0"/>
      <w:divBdr>
        <w:top w:val="none" w:sz="0" w:space="0" w:color="auto"/>
        <w:left w:val="none" w:sz="0" w:space="0" w:color="auto"/>
        <w:bottom w:val="none" w:sz="0" w:space="0" w:color="auto"/>
        <w:right w:val="none" w:sz="0" w:space="0" w:color="auto"/>
      </w:divBdr>
    </w:div>
    <w:div w:id="647897828">
      <w:bodyDiv w:val="1"/>
      <w:marLeft w:val="0"/>
      <w:marRight w:val="0"/>
      <w:marTop w:val="0"/>
      <w:marBottom w:val="0"/>
      <w:divBdr>
        <w:top w:val="none" w:sz="0" w:space="0" w:color="auto"/>
        <w:left w:val="none" w:sz="0" w:space="0" w:color="auto"/>
        <w:bottom w:val="none" w:sz="0" w:space="0" w:color="auto"/>
        <w:right w:val="none" w:sz="0" w:space="0" w:color="auto"/>
      </w:divBdr>
    </w:div>
    <w:div w:id="1003052286">
      <w:bodyDiv w:val="1"/>
      <w:marLeft w:val="0"/>
      <w:marRight w:val="0"/>
      <w:marTop w:val="0"/>
      <w:marBottom w:val="0"/>
      <w:divBdr>
        <w:top w:val="none" w:sz="0" w:space="0" w:color="auto"/>
        <w:left w:val="none" w:sz="0" w:space="0" w:color="auto"/>
        <w:bottom w:val="none" w:sz="0" w:space="0" w:color="auto"/>
        <w:right w:val="none" w:sz="0" w:space="0" w:color="auto"/>
      </w:divBdr>
    </w:div>
    <w:div w:id="1112360935">
      <w:bodyDiv w:val="1"/>
      <w:marLeft w:val="0"/>
      <w:marRight w:val="0"/>
      <w:marTop w:val="0"/>
      <w:marBottom w:val="0"/>
      <w:divBdr>
        <w:top w:val="none" w:sz="0" w:space="0" w:color="auto"/>
        <w:left w:val="none" w:sz="0" w:space="0" w:color="auto"/>
        <w:bottom w:val="none" w:sz="0" w:space="0" w:color="auto"/>
        <w:right w:val="none" w:sz="0" w:space="0" w:color="auto"/>
      </w:divBdr>
    </w:div>
    <w:div w:id="1247805483">
      <w:bodyDiv w:val="1"/>
      <w:marLeft w:val="0"/>
      <w:marRight w:val="0"/>
      <w:marTop w:val="0"/>
      <w:marBottom w:val="0"/>
      <w:divBdr>
        <w:top w:val="none" w:sz="0" w:space="0" w:color="auto"/>
        <w:left w:val="none" w:sz="0" w:space="0" w:color="auto"/>
        <w:bottom w:val="none" w:sz="0" w:space="0" w:color="auto"/>
        <w:right w:val="none" w:sz="0" w:space="0" w:color="auto"/>
      </w:divBdr>
    </w:div>
    <w:div w:id="14434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B257C-6F9D-4CC5-990A-2B264928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7488</Words>
  <Characters>40577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47970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dc:title>
  <dc:creator>Valois</dc:creator>
  <cp:keywords>MP/ko</cp:keywords>
  <cp:lastModifiedBy>NETTER Iza</cp:lastModifiedBy>
  <cp:revision>9</cp:revision>
  <cp:lastPrinted>2016-06-28T15:35:00Z</cp:lastPrinted>
  <dcterms:created xsi:type="dcterms:W3CDTF">2016-06-28T14:53:00Z</dcterms:created>
  <dcterms:modified xsi:type="dcterms:W3CDTF">2016-06-29T12:49:00Z</dcterms:modified>
</cp:coreProperties>
</file>