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22508" w:rsidRPr="00075C5B" w:rsidTr="0022250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22508" w:rsidRPr="00075C5B" w:rsidRDefault="00222508" w:rsidP="006325D8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22508" w:rsidRPr="00075C5B" w:rsidRDefault="00222508" w:rsidP="006325D8">
            <w:pPr>
              <w:rPr>
                <w:lang w:val="fr-FR"/>
              </w:rPr>
            </w:pPr>
            <w:r w:rsidRPr="00075C5B">
              <w:rPr>
                <w:noProof/>
                <w:lang w:eastAsia="en-US"/>
              </w:rPr>
              <w:drawing>
                <wp:inline distT="0" distB="0" distL="0" distR="0" wp14:anchorId="5B313A9C" wp14:editId="0AA24DB7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22508" w:rsidRPr="00075C5B" w:rsidRDefault="00222508" w:rsidP="006325D8">
            <w:pPr>
              <w:jc w:val="right"/>
              <w:rPr>
                <w:lang w:val="fr-FR"/>
              </w:rPr>
            </w:pPr>
            <w:r w:rsidRPr="00075C5B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222508" w:rsidRPr="00075C5B" w:rsidTr="006325D8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22508" w:rsidRPr="00075C5B" w:rsidRDefault="00222508" w:rsidP="006325D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75C5B">
              <w:rPr>
                <w:rFonts w:ascii="Arial Black" w:hAnsi="Arial Black"/>
                <w:caps/>
                <w:sz w:val="15"/>
                <w:lang w:val="fr-FR"/>
              </w:rPr>
              <w:t>wo/pbc/24/</w:t>
            </w:r>
            <w:bookmarkStart w:id="0" w:name="Code"/>
            <w:bookmarkEnd w:id="0"/>
            <w:r w:rsidRPr="00075C5B">
              <w:rPr>
                <w:rFonts w:ascii="Arial Black" w:hAnsi="Arial Black"/>
                <w:caps/>
                <w:sz w:val="15"/>
                <w:lang w:val="fr-FR"/>
              </w:rPr>
              <w:t xml:space="preserve">3 </w:t>
            </w:r>
          </w:p>
        </w:tc>
      </w:tr>
      <w:tr w:rsidR="00222508" w:rsidRPr="00075C5B" w:rsidTr="006325D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22508" w:rsidRPr="00075C5B" w:rsidRDefault="00222508" w:rsidP="006325D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75C5B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EB7EB7" w:rsidRPr="00075C5B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075C5B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1" w:name="Original"/>
            <w:bookmarkEnd w:id="1"/>
            <w:r w:rsidRPr="00075C5B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222508" w:rsidRPr="00075C5B" w:rsidTr="006325D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22508" w:rsidRPr="00075C5B" w:rsidRDefault="00222508" w:rsidP="006325D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75C5B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EB7EB7" w:rsidRPr="00075C5B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075C5B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Date"/>
            <w:bookmarkEnd w:id="2"/>
            <w:r w:rsidRPr="00075C5B">
              <w:rPr>
                <w:rFonts w:ascii="Arial Black" w:hAnsi="Arial Black"/>
                <w:caps/>
                <w:sz w:val="15"/>
                <w:lang w:val="fr-FR"/>
              </w:rPr>
              <w:t>14 juillet 2015</w:t>
            </w:r>
          </w:p>
        </w:tc>
      </w:tr>
    </w:tbl>
    <w:p w:rsidR="00222508" w:rsidRPr="00075C5B" w:rsidRDefault="00222508" w:rsidP="00222508">
      <w:pPr>
        <w:rPr>
          <w:lang w:val="fr-FR"/>
        </w:rPr>
      </w:pPr>
    </w:p>
    <w:p w:rsidR="00222508" w:rsidRPr="00075C5B" w:rsidRDefault="00222508" w:rsidP="00222508">
      <w:pPr>
        <w:rPr>
          <w:lang w:val="fr-FR"/>
        </w:rPr>
      </w:pPr>
    </w:p>
    <w:p w:rsidR="00222508" w:rsidRPr="00075C5B" w:rsidRDefault="00222508" w:rsidP="00222508">
      <w:pPr>
        <w:rPr>
          <w:lang w:val="fr-FR"/>
        </w:rPr>
      </w:pPr>
    </w:p>
    <w:p w:rsidR="00222508" w:rsidRPr="00075C5B" w:rsidRDefault="00222508" w:rsidP="00222508">
      <w:pPr>
        <w:rPr>
          <w:lang w:val="fr-FR"/>
        </w:rPr>
      </w:pPr>
    </w:p>
    <w:p w:rsidR="00222508" w:rsidRPr="00075C5B" w:rsidRDefault="00222508" w:rsidP="00222508">
      <w:pPr>
        <w:rPr>
          <w:lang w:val="fr-FR"/>
        </w:rPr>
      </w:pPr>
    </w:p>
    <w:p w:rsidR="00222508" w:rsidRPr="00885BBF" w:rsidRDefault="00222508" w:rsidP="00885BBF">
      <w:pPr>
        <w:rPr>
          <w:lang w:val="fr-FR"/>
        </w:rPr>
      </w:pPr>
      <w:bookmarkStart w:id="3" w:name="_GoBack"/>
      <w:r w:rsidRPr="00885BBF">
        <w:rPr>
          <w:b/>
          <w:sz w:val="28"/>
          <w:szCs w:val="28"/>
          <w:lang w:val="fr-FR"/>
        </w:rPr>
        <w:t>Comité du programme et budget</w:t>
      </w:r>
    </w:p>
    <w:p w:rsidR="00222508" w:rsidRPr="00885BBF" w:rsidRDefault="00222508" w:rsidP="00885BBF">
      <w:pPr>
        <w:rPr>
          <w:lang w:val="fr-FR"/>
        </w:rPr>
      </w:pPr>
    </w:p>
    <w:p w:rsidR="00222508" w:rsidRPr="00885BBF" w:rsidRDefault="00222508" w:rsidP="00885BBF">
      <w:pPr>
        <w:rPr>
          <w:lang w:val="fr-FR"/>
        </w:rPr>
      </w:pPr>
    </w:p>
    <w:p w:rsidR="00222508" w:rsidRPr="00885BBF" w:rsidRDefault="00222508" w:rsidP="00885BBF">
      <w:pPr>
        <w:rPr>
          <w:b/>
          <w:sz w:val="24"/>
          <w:szCs w:val="24"/>
          <w:lang w:val="fr-FR"/>
        </w:rPr>
      </w:pPr>
      <w:r w:rsidRPr="00885BBF">
        <w:rPr>
          <w:b/>
          <w:sz w:val="24"/>
          <w:szCs w:val="24"/>
          <w:lang w:val="fr-FR"/>
        </w:rPr>
        <w:t>Vingt</w:t>
      </w:r>
      <w:r w:rsidR="00361369" w:rsidRPr="00885BBF">
        <w:rPr>
          <w:b/>
          <w:sz w:val="24"/>
          <w:szCs w:val="24"/>
          <w:lang w:val="fr-FR"/>
        </w:rPr>
        <w:noBreakHyphen/>
      </w:r>
      <w:r w:rsidRPr="00885BBF">
        <w:rPr>
          <w:b/>
          <w:sz w:val="24"/>
          <w:szCs w:val="24"/>
          <w:lang w:val="fr-FR"/>
        </w:rPr>
        <w:t>quatrième</w:t>
      </w:r>
      <w:r w:rsidR="00EB7EB7" w:rsidRPr="00885BBF">
        <w:rPr>
          <w:b/>
          <w:sz w:val="24"/>
          <w:szCs w:val="24"/>
          <w:lang w:val="fr-FR"/>
        </w:rPr>
        <w:t> </w:t>
      </w:r>
      <w:r w:rsidRPr="00885BBF">
        <w:rPr>
          <w:b/>
          <w:sz w:val="24"/>
          <w:szCs w:val="24"/>
          <w:lang w:val="fr-FR"/>
        </w:rPr>
        <w:t>session</w:t>
      </w:r>
    </w:p>
    <w:p w:rsidR="00222508" w:rsidRPr="00885BBF" w:rsidRDefault="00222508" w:rsidP="00885BBF">
      <w:pPr>
        <w:rPr>
          <w:lang w:val="fr-FR"/>
        </w:rPr>
      </w:pPr>
      <w:r w:rsidRPr="00885BBF">
        <w:rPr>
          <w:b/>
          <w:sz w:val="24"/>
          <w:szCs w:val="24"/>
          <w:lang w:val="fr-FR"/>
        </w:rPr>
        <w:t>Genève, 14 – 18 septembre 2015</w:t>
      </w:r>
    </w:p>
    <w:p w:rsidR="00222508" w:rsidRPr="00885BBF" w:rsidRDefault="00222508" w:rsidP="00885BBF">
      <w:pPr>
        <w:rPr>
          <w:lang w:val="fr-FR"/>
        </w:rPr>
      </w:pPr>
    </w:p>
    <w:p w:rsidR="00222508" w:rsidRPr="00885BBF" w:rsidRDefault="00222508" w:rsidP="00885BBF">
      <w:pPr>
        <w:rPr>
          <w:lang w:val="fr-FR"/>
        </w:rPr>
      </w:pPr>
    </w:p>
    <w:p w:rsidR="00EF332F" w:rsidRPr="00885BBF" w:rsidRDefault="00E265BA" w:rsidP="00885BBF">
      <w:pPr>
        <w:rPr>
          <w:sz w:val="24"/>
          <w:szCs w:val="24"/>
          <w:lang w:val="fr-FR"/>
        </w:rPr>
      </w:pPr>
      <w:r w:rsidRPr="00885BBF">
        <w:rPr>
          <w:sz w:val="24"/>
          <w:szCs w:val="24"/>
          <w:lang w:val="fr-FR"/>
        </w:rPr>
        <w:t>RENOUVELLEMENT DES MEMBRES DE L</w:t>
      </w:r>
      <w:r w:rsidR="00222508" w:rsidRPr="00885BBF">
        <w:rPr>
          <w:sz w:val="24"/>
          <w:szCs w:val="24"/>
          <w:lang w:val="fr-FR"/>
        </w:rPr>
        <w:t>’</w:t>
      </w:r>
      <w:r w:rsidRPr="00885BBF">
        <w:rPr>
          <w:sz w:val="24"/>
          <w:szCs w:val="24"/>
          <w:lang w:val="fr-FR"/>
        </w:rPr>
        <w:t xml:space="preserve">ORGANE CONSULTATIF INDÉPENDANT DE SURVEILLANCE </w:t>
      </w:r>
      <w:r w:rsidR="00885BBF" w:rsidRPr="00885BBF">
        <w:rPr>
          <w:sz w:val="24"/>
          <w:szCs w:val="24"/>
          <w:lang w:val="fr-FR"/>
        </w:rPr>
        <w:t xml:space="preserve">(OCIS) </w:t>
      </w:r>
      <w:r w:rsidRPr="00885BBF">
        <w:rPr>
          <w:sz w:val="24"/>
          <w:szCs w:val="24"/>
          <w:lang w:val="fr-FR"/>
        </w:rPr>
        <w:t>DE L</w:t>
      </w:r>
      <w:r w:rsidR="00222508" w:rsidRPr="00885BBF">
        <w:rPr>
          <w:sz w:val="24"/>
          <w:szCs w:val="24"/>
          <w:lang w:val="fr-FR"/>
        </w:rPr>
        <w:t>’</w:t>
      </w:r>
      <w:r w:rsidR="00885BBF" w:rsidRPr="00885BBF">
        <w:rPr>
          <w:sz w:val="24"/>
          <w:szCs w:val="24"/>
          <w:lang w:val="fr-FR"/>
        </w:rPr>
        <w:t>OMPI</w:t>
      </w:r>
    </w:p>
    <w:p w:rsidR="00EF332F" w:rsidRPr="00885BBF" w:rsidRDefault="00EF332F" w:rsidP="00885BBF">
      <w:pPr>
        <w:rPr>
          <w:i/>
          <w:lang w:val="fr-FR"/>
        </w:rPr>
      </w:pPr>
    </w:p>
    <w:p w:rsidR="00EF332F" w:rsidRPr="00885BBF" w:rsidRDefault="00897ABD" w:rsidP="00885BBF">
      <w:pPr>
        <w:rPr>
          <w:lang w:val="fr-FR"/>
        </w:rPr>
      </w:pPr>
      <w:r w:rsidRPr="00885BBF">
        <w:rPr>
          <w:i/>
          <w:lang w:val="fr-FR"/>
        </w:rPr>
        <w:t>Document établi par le Secrétariat</w:t>
      </w:r>
    </w:p>
    <w:p w:rsidR="00EF332F" w:rsidRPr="00885BBF" w:rsidRDefault="00EF332F" w:rsidP="00885BBF">
      <w:pPr>
        <w:rPr>
          <w:lang w:val="fr-FR"/>
        </w:rPr>
      </w:pPr>
    </w:p>
    <w:p w:rsidR="00EF332F" w:rsidRPr="00885BBF" w:rsidRDefault="00EF332F" w:rsidP="00885BBF">
      <w:pPr>
        <w:rPr>
          <w:lang w:val="fr-FR"/>
        </w:rPr>
      </w:pPr>
    </w:p>
    <w:p w:rsidR="00EF332F" w:rsidRPr="00885BBF" w:rsidRDefault="00EF332F" w:rsidP="00885BBF">
      <w:pPr>
        <w:rPr>
          <w:lang w:val="fr-FR"/>
        </w:rPr>
      </w:pPr>
    </w:p>
    <w:p w:rsidR="00EF332F" w:rsidRPr="00885BBF" w:rsidRDefault="00EF332F" w:rsidP="00885BBF">
      <w:pPr>
        <w:rPr>
          <w:lang w:val="fr-FR"/>
        </w:rPr>
      </w:pPr>
    </w:p>
    <w:p w:rsidR="00222508" w:rsidRPr="00885BBF" w:rsidRDefault="00897ABD" w:rsidP="00885BBF">
      <w:pPr>
        <w:pStyle w:val="ONUMFS"/>
        <w:rPr>
          <w:lang w:val="fr-FR"/>
        </w:rPr>
      </w:pPr>
      <w:r w:rsidRPr="00885BBF">
        <w:rPr>
          <w:lang w:val="fr-FR"/>
        </w:rPr>
        <w:t>À ses sessions de septembre</w:t>
      </w:r>
      <w:r w:rsidR="00E265BA" w:rsidRPr="00885BBF">
        <w:rPr>
          <w:lang w:val="fr-FR"/>
        </w:rPr>
        <w:t> </w:t>
      </w:r>
      <w:r w:rsidRPr="00885BBF">
        <w:rPr>
          <w:lang w:val="fr-FR"/>
        </w:rPr>
        <w:t>2010 et</w:t>
      </w:r>
      <w:r w:rsidR="00E265BA" w:rsidRPr="00885BBF">
        <w:rPr>
          <w:lang w:val="fr-FR"/>
        </w:rPr>
        <w:t> </w:t>
      </w:r>
      <w:r w:rsidRPr="00885BBF">
        <w:rPr>
          <w:lang w:val="fr-FR"/>
        </w:rPr>
        <w:t>2011 respectivement, l</w:t>
      </w:r>
      <w:r w:rsidR="00222508" w:rsidRPr="00885BBF">
        <w:rPr>
          <w:lang w:val="fr-FR"/>
        </w:rPr>
        <w:t>’</w:t>
      </w:r>
      <w:r w:rsidRPr="00885BBF">
        <w:rPr>
          <w:lang w:val="fr-FR"/>
        </w:rPr>
        <w:t>Assemblée générale de l</w:t>
      </w:r>
      <w:r w:rsidR="00222508" w:rsidRPr="00885BBF">
        <w:rPr>
          <w:lang w:val="fr-FR"/>
        </w:rPr>
        <w:t>’</w:t>
      </w:r>
      <w:r w:rsidRPr="00885BBF">
        <w:rPr>
          <w:lang w:val="fr-FR"/>
        </w:rPr>
        <w:t>OMPI a approuvé les mécanismes de renouvellement et de sélection des membres de l</w:t>
      </w:r>
      <w:r w:rsidR="00222508" w:rsidRPr="00885BBF">
        <w:rPr>
          <w:lang w:val="fr-FR"/>
        </w:rPr>
        <w:t>’</w:t>
      </w:r>
      <w:r w:rsidRPr="00885BBF">
        <w:rPr>
          <w:lang w:val="fr-FR"/>
        </w:rPr>
        <w:t>Organe consultatif indépendant de surveillance (OCIS) de l</w:t>
      </w:r>
      <w:r w:rsidR="00222508" w:rsidRPr="00885BBF">
        <w:rPr>
          <w:lang w:val="fr-FR"/>
        </w:rPr>
        <w:t>’</w:t>
      </w:r>
      <w:r w:rsidRPr="00885BBF">
        <w:rPr>
          <w:lang w:val="fr-FR"/>
        </w:rPr>
        <w:t>OMPI (anciennement connu sous le nom de Comité d</w:t>
      </w:r>
      <w:r w:rsidR="00222508" w:rsidRPr="00885BBF">
        <w:rPr>
          <w:lang w:val="fr-FR"/>
        </w:rPr>
        <w:t>’</w:t>
      </w:r>
      <w:r w:rsidRPr="00885BBF">
        <w:rPr>
          <w:lang w:val="fr-FR"/>
        </w:rPr>
        <w:t>audit de l</w:t>
      </w:r>
      <w:r w:rsidR="00222508" w:rsidRPr="00885BBF">
        <w:rPr>
          <w:lang w:val="fr-FR"/>
        </w:rPr>
        <w:t>’</w:t>
      </w:r>
      <w:r w:rsidRPr="00885BBF">
        <w:rPr>
          <w:lang w:val="fr-FR"/>
        </w:rPr>
        <w:t>OMPI) exposés dans les documents WO/GA/39/13 (Rapport du Groupe de travail sur les questions relatives au Comité d</w:t>
      </w:r>
      <w:r w:rsidR="00222508" w:rsidRPr="00885BBF">
        <w:rPr>
          <w:lang w:val="fr-FR"/>
        </w:rPr>
        <w:t>’</w:t>
      </w:r>
      <w:r w:rsidRPr="00885BBF">
        <w:rPr>
          <w:lang w:val="fr-FR"/>
        </w:rPr>
        <w:t>audit) et WO/GA/41/10</w:t>
      </w:r>
      <w:r w:rsidR="00E32DC3" w:rsidRPr="00885BBF">
        <w:rPr>
          <w:lang w:val="fr-FR"/>
        </w:rPr>
        <w:t> </w:t>
      </w:r>
      <w:r w:rsidRPr="00885BBF">
        <w:rPr>
          <w:lang w:val="fr-FR"/>
        </w:rPr>
        <w:t>Rev. (Propositions de révision de la Charte de la supervision interne de l</w:t>
      </w:r>
      <w:r w:rsidR="00222508" w:rsidRPr="00885BBF">
        <w:rPr>
          <w:lang w:val="fr-FR"/>
        </w:rPr>
        <w:t>’</w:t>
      </w:r>
      <w:r w:rsidRPr="00885BBF">
        <w:rPr>
          <w:lang w:val="fr-FR"/>
        </w:rPr>
        <w:t>OMPI, du mandat pour la vérification externe des comptes et du mandat de l</w:t>
      </w:r>
      <w:r w:rsidR="00222508" w:rsidRPr="00885BBF">
        <w:rPr>
          <w:lang w:val="fr-FR"/>
        </w:rPr>
        <w:t>’</w:t>
      </w:r>
      <w:r w:rsidRPr="00885BBF">
        <w:rPr>
          <w:lang w:val="fr-FR"/>
        </w:rPr>
        <w:t>Organe consultatif indépendant de surveillance</w:t>
      </w:r>
      <w:r w:rsidR="00E265BA" w:rsidRPr="00885BBF">
        <w:rPr>
          <w:lang w:val="fr-FR"/>
        </w:rPr>
        <w:t xml:space="preserve"> de l</w:t>
      </w:r>
      <w:r w:rsidR="00222508" w:rsidRPr="00885BBF">
        <w:rPr>
          <w:lang w:val="fr-FR"/>
        </w:rPr>
        <w:t>’</w:t>
      </w:r>
      <w:r w:rsidR="00E265BA" w:rsidRPr="00885BBF">
        <w:rPr>
          <w:lang w:val="fr-FR"/>
        </w:rPr>
        <w:t>OMPI</w:t>
      </w:r>
      <w:r w:rsidRPr="00885BBF">
        <w:rPr>
          <w:lang w:val="fr-FR"/>
        </w:rPr>
        <w:t>).</w:t>
      </w:r>
    </w:p>
    <w:p w:rsidR="00222508" w:rsidRPr="00885BBF" w:rsidRDefault="00897ABD" w:rsidP="00885BBF">
      <w:pPr>
        <w:pStyle w:val="ONUMFS"/>
        <w:rPr>
          <w:lang w:val="fr-FR"/>
        </w:rPr>
      </w:pPr>
      <w:r w:rsidRPr="00885BBF">
        <w:rPr>
          <w:lang w:val="fr-FR"/>
        </w:rPr>
        <w:t>En ce qui concerne le renouvellement des membres, le document WO/GA/41/10</w:t>
      </w:r>
      <w:r w:rsidR="00E32DC3" w:rsidRPr="00885BBF">
        <w:rPr>
          <w:lang w:val="fr-FR"/>
        </w:rPr>
        <w:t> </w:t>
      </w:r>
      <w:r w:rsidRPr="00885BBF">
        <w:rPr>
          <w:lang w:val="fr-FR"/>
        </w:rPr>
        <w:t>Rev.</w:t>
      </w:r>
      <w:r w:rsidRPr="00885BBF">
        <w:rPr>
          <w:rStyle w:val="FootnoteReference"/>
          <w:szCs w:val="22"/>
          <w:lang w:val="fr-FR"/>
        </w:rPr>
        <w:footnoteReference w:id="2"/>
      </w:r>
      <w:r w:rsidRPr="00885BBF">
        <w:rPr>
          <w:lang w:val="fr-FR"/>
        </w:rPr>
        <w:t xml:space="preserve"> indique que</w:t>
      </w:r>
      <w:r w:rsidR="00E32DC3" w:rsidRPr="00885BBF">
        <w:rPr>
          <w:lang w:val="fr-FR"/>
        </w:rPr>
        <w:t> </w:t>
      </w:r>
      <w:r w:rsidRPr="00885BBF">
        <w:rPr>
          <w:lang w:val="fr-FR"/>
        </w:rPr>
        <w:t>:</w:t>
      </w:r>
    </w:p>
    <w:p w:rsidR="00EF332F" w:rsidRPr="00885BBF" w:rsidRDefault="00513E35" w:rsidP="00885BBF">
      <w:pPr>
        <w:pStyle w:val="BodyText"/>
        <w:keepNext/>
        <w:keepLines/>
        <w:spacing w:after="120"/>
        <w:ind w:left="567" w:hanging="567"/>
        <w:rPr>
          <w:szCs w:val="22"/>
          <w:lang w:val="fr-FR"/>
        </w:rPr>
      </w:pPr>
      <w:r w:rsidRPr="00885BBF">
        <w:rPr>
          <w:szCs w:val="22"/>
          <w:lang w:val="fr-FR"/>
        </w:rPr>
        <w:tab/>
      </w:r>
      <w:r w:rsidR="00D56026" w:rsidRPr="00885BBF">
        <w:rPr>
          <w:szCs w:val="22"/>
          <w:lang w:val="fr-FR"/>
        </w:rPr>
        <w:t>“4.</w:t>
      </w:r>
      <w:r w:rsidR="00D56026" w:rsidRPr="00885BBF">
        <w:rPr>
          <w:szCs w:val="22"/>
          <w:lang w:val="fr-FR"/>
        </w:rPr>
        <w:tab/>
        <w:t>Le mécanisme de renouvellement des membres de l</w:t>
      </w:r>
      <w:r w:rsidR="00222508" w:rsidRPr="00885BBF">
        <w:rPr>
          <w:szCs w:val="22"/>
          <w:lang w:val="fr-FR"/>
        </w:rPr>
        <w:t>’</w:t>
      </w:r>
      <w:r w:rsidR="00D56026" w:rsidRPr="00885BBF">
        <w:rPr>
          <w:szCs w:val="22"/>
          <w:lang w:val="fr-FR"/>
        </w:rPr>
        <w:t>Organe consultatif indépendant de surveillance sera le suivant :</w:t>
      </w:r>
    </w:p>
    <w:p w:rsidR="00222508" w:rsidRPr="00885BBF" w:rsidRDefault="00D56026" w:rsidP="00885BBF">
      <w:pPr>
        <w:pStyle w:val="BodyText"/>
        <w:spacing w:after="120"/>
        <w:ind w:left="1134"/>
        <w:rPr>
          <w:szCs w:val="22"/>
          <w:lang w:val="fr-FR"/>
        </w:rPr>
      </w:pPr>
      <w:r w:rsidRPr="00885BBF">
        <w:rPr>
          <w:szCs w:val="22"/>
          <w:lang w:val="fr-FR"/>
        </w:rPr>
        <w:t>“i)</w:t>
      </w:r>
      <w:r w:rsidRPr="00885BBF">
        <w:rPr>
          <w:szCs w:val="22"/>
          <w:lang w:val="fr-FR"/>
        </w:rPr>
        <w:tab/>
        <w:t>aucun membre du nouvel Organe consultatif indépendant de surveillance ne siégera pendant plus de six</w:t>
      </w:r>
      <w:r w:rsidR="00E32DC3" w:rsidRPr="00885BBF">
        <w:rPr>
          <w:szCs w:val="22"/>
          <w:lang w:val="fr-FR"/>
        </w:rPr>
        <w:t> </w:t>
      </w:r>
      <w:r w:rsidRPr="00885BBF">
        <w:rPr>
          <w:szCs w:val="22"/>
          <w:lang w:val="fr-FR"/>
        </w:rPr>
        <w:t>ans;</w:t>
      </w:r>
    </w:p>
    <w:p w:rsidR="00EF332F" w:rsidRPr="00885BBF" w:rsidRDefault="00D56026" w:rsidP="00885BBF">
      <w:pPr>
        <w:pStyle w:val="BodyText"/>
        <w:spacing w:after="120"/>
        <w:ind w:left="1134"/>
        <w:rPr>
          <w:szCs w:val="22"/>
          <w:lang w:val="fr-FR"/>
        </w:rPr>
      </w:pPr>
      <w:r w:rsidRPr="00885BBF">
        <w:rPr>
          <w:szCs w:val="22"/>
          <w:lang w:val="fr-FR"/>
        </w:rPr>
        <w:t>“ii)</w:t>
      </w:r>
      <w:r w:rsidRPr="00885BBF">
        <w:rPr>
          <w:szCs w:val="22"/>
          <w:lang w:val="fr-FR"/>
        </w:rPr>
        <w:tab/>
        <w:t>quatre</w:t>
      </w:r>
      <w:r w:rsidR="00E32DC3" w:rsidRPr="00885BBF">
        <w:rPr>
          <w:szCs w:val="22"/>
          <w:lang w:val="fr-FR"/>
        </w:rPr>
        <w:t> </w:t>
      </w:r>
      <w:r w:rsidRPr="00885BBF">
        <w:rPr>
          <w:szCs w:val="22"/>
          <w:lang w:val="fr-FR"/>
        </w:rPr>
        <w:t>membres du nouvel Organe consultatif indépendant de surveillance auront un mandat de trois</w:t>
      </w:r>
      <w:r w:rsidR="00E32DC3" w:rsidRPr="00885BBF">
        <w:rPr>
          <w:szCs w:val="22"/>
          <w:lang w:val="fr-FR"/>
        </w:rPr>
        <w:t> </w:t>
      </w:r>
      <w:r w:rsidRPr="00885BBF">
        <w:rPr>
          <w:szCs w:val="22"/>
          <w:lang w:val="fr-FR"/>
        </w:rPr>
        <w:t>ans renouvelable une seule fois débutant en février 2011;</w:t>
      </w:r>
    </w:p>
    <w:p w:rsidR="00EF332F" w:rsidRPr="00885BBF" w:rsidRDefault="00D56026" w:rsidP="00885BBF">
      <w:pPr>
        <w:pStyle w:val="BodyText"/>
        <w:spacing w:after="120"/>
        <w:ind w:left="1134"/>
        <w:rPr>
          <w:szCs w:val="22"/>
          <w:lang w:val="fr-FR"/>
        </w:rPr>
      </w:pPr>
      <w:r w:rsidRPr="00885BBF">
        <w:rPr>
          <w:szCs w:val="22"/>
          <w:lang w:val="fr-FR"/>
        </w:rPr>
        <w:t>“iii)</w:t>
      </w:r>
      <w:r w:rsidRPr="00885BBF">
        <w:rPr>
          <w:szCs w:val="22"/>
          <w:lang w:val="fr-FR"/>
        </w:rPr>
        <w:tab/>
        <w:t>trois</w:t>
      </w:r>
      <w:r w:rsidR="00E32DC3" w:rsidRPr="00885BBF">
        <w:rPr>
          <w:szCs w:val="22"/>
          <w:lang w:val="fr-FR"/>
        </w:rPr>
        <w:t> </w:t>
      </w:r>
      <w:r w:rsidRPr="00885BBF">
        <w:rPr>
          <w:szCs w:val="22"/>
          <w:lang w:val="fr-FR"/>
        </w:rPr>
        <w:t>membres du nouvel Organe consultatif indépendant de surveillance auront un mandat de trois</w:t>
      </w:r>
      <w:r w:rsidR="00E32DC3" w:rsidRPr="00885BBF">
        <w:rPr>
          <w:szCs w:val="22"/>
          <w:lang w:val="fr-FR"/>
        </w:rPr>
        <w:t> </w:t>
      </w:r>
      <w:r w:rsidRPr="00885BBF">
        <w:rPr>
          <w:szCs w:val="22"/>
          <w:lang w:val="fr-FR"/>
        </w:rPr>
        <w:t>ans non renouvelable;</w:t>
      </w:r>
    </w:p>
    <w:p w:rsidR="00EF332F" w:rsidRPr="00885BBF" w:rsidRDefault="00D56026" w:rsidP="00885BBF">
      <w:pPr>
        <w:pStyle w:val="BodyText"/>
        <w:spacing w:after="120"/>
        <w:ind w:left="1134"/>
        <w:rPr>
          <w:szCs w:val="22"/>
          <w:lang w:val="fr-FR"/>
        </w:rPr>
      </w:pPr>
      <w:r w:rsidRPr="00885BBF">
        <w:rPr>
          <w:szCs w:val="22"/>
          <w:lang w:val="fr-FR"/>
        </w:rPr>
        <w:lastRenderedPageBreak/>
        <w:t>“iv)</w:t>
      </w:r>
      <w:r w:rsidRPr="00885BBF">
        <w:rPr>
          <w:szCs w:val="22"/>
          <w:lang w:val="fr-FR"/>
        </w:rPr>
        <w:tab/>
        <w:t>afin de déterminer la durée du mandat des nouveaux membres, il sera procédé à un tirage au sort au cours de la première</w:t>
      </w:r>
      <w:r w:rsidR="00E32DC3" w:rsidRPr="00885BBF">
        <w:rPr>
          <w:szCs w:val="22"/>
          <w:lang w:val="fr-FR"/>
        </w:rPr>
        <w:t> </w:t>
      </w:r>
      <w:r w:rsidRPr="00885BBF">
        <w:rPr>
          <w:szCs w:val="22"/>
          <w:lang w:val="fr-FR"/>
        </w:rPr>
        <w:t>réunion de l</w:t>
      </w:r>
      <w:r w:rsidR="00222508" w:rsidRPr="00885BBF">
        <w:rPr>
          <w:szCs w:val="22"/>
          <w:lang w:val="fr-FR"/>
        </w:rPr>
        <w:t>’</w:t>
      </w:r>
      <w:r w:rsidRPr="00885BBF">
        <w:rPr>
          <w:szCs w:val="22"/>
          <w:lang w:val="fr-FR"/>
        </w:rPr>
        <w:t>Organe consultatif indépendant de surveillance en</w:t>
      </w:r>
      <w:r w:rsidR="00E32DC3" w:rsidRPr="00885BBF">
        <w:rPr>
          <w:szCs w:val="22"/>
          <w:lang w:val="fr-FR"/>
        </w:rPr>
        <w:t> </w:t>
      </w:r>
      <w:r w:rsidRPr="00885BBF">
        <w:rPr>
          <w:szCs w:val="22"/>
          <w:lang w:val="fr-FR"/>
        </w:rPr>
        <w:t>2011;</w:t>
      </w:r>
    </w:p>
    <w:p w:rsidR="00EF332F" w:rsidRPr="00885BBF" w:rsidRDefault="00D56026" w:rsidP="00885BBF">
      <w:pPr>
        <w:pStyle w:val="BodyText"/>
        <w:spacing w:after="120"/>
        <w:ind w:left="1134"/>
        <w:rPr>
          <w:szCs w:val="22"/>
          <w:lang w:val="fr-FR"/>
        </w:rPr>
      </w:pPr>
      <w:r w:rsidRPr="00885BBF">
        <w:rPr>
          <w:szCs w:val="22"/>
          <w:lang w:val="fr-FR"/>
        </w:rPr>
        <w:t>“v)</w:t>
      </w:r>
      <w:r w:rsidRPr="00885BBF">
        <w:rPr>
          <w:szCs w:val="22"/>
          <w:lang w:val="fr-FR"/>
        </w:rPr>
        <w:tab/>
        <w:t>après la première période de trois</w:t>
      </w:r>
      <w:r w:rsidR="00E32DC3" w:rsidRPr="00885BBF">
        <w:rPr>
          <w:szCs w:val="22"/>
          <w:lang w:val="fr-FR"/>
        </w:rPr>
        <w:t> </w:t>
      </w:r>
      <w:r w:rsidRPr="00885BBF">
        <w:rPr>
          <w:szCs w:val="22"/>
          <w:lang w:val="fr-FR"/>
        </w:rPr>
        <w:t>ans, tous les membres de l</w:t>
      </w:r>
      <w:r w:rsidR="00222508" w:rsidRPr="00885BBF">
        <w:rPr>
          <w:szCs w:val="22"/>
          <w:lang w:val="fr-FR"/>
        </w:rPr>
        <w:t>’</w:t>
      </w:r>
      <w:r w:rsidRPr="00885BBF">
        <w:rPr>
          <w:szCs w:val="22"/>
          <w:lang w:val="fr-FR"/>
        </w:rPr>
        <w:t>Organe consultatif indépendant de surveillance seront nommés pour un mandat de trois ans, renouvelable une fois, sous réserve des dispositions du paragraphe 4.iii) ci</w:t>
      </w:r>
      <w:r w:rsidR="00361369" w:rsidRPr="00885BBF">
        <w:rPr>
          <w:szCs w:val="22"/>
          <w:lang w:val="fr-FR"/>
        </w:rPr>
        <w:noBreakHyphen/>
      </w:r>
      <w:r w:rsidRPr="00885BBF">
        <w:rPr>
          <w:szCs w:val="22"/>
          <w:lang w:val="fr-FR"/>
        </w:rPr>
        <w:t>dessus;</w:t>
      </w:r>
    </w:p>
    <w:p w:rsidR="00EF332F" w:rsidRPr="00885BBF" w:rsidRDefault="00D56026" w:rsidP="00885BBF">
      <w:pPr>
        <w:pStyle w:val="BodyText"/>
        <w:spacing w:after="120"/>
        <w:ind w:left="1134"/>
        <w:rPr>
          <w:szCs w:val="22"/>
          <w:lang w:val="fr-FR"/>
        </w:rPr>
      </w:pPr>
      <w:r w:rsidRPr="00885BBF">
        <w:rPr>
          <w:szCs w:val="22"/>
          <w:lang w:val="fr-FR"/>
        </w:rPr>
        <w:t>“vi)</w:t>
      </w:r>
      <w:r w:rsidRPr="00885BBF">
        <w:rPr>
          <w:szCs w:val="22"/>
          <w:lang w:val="fr-FR"/>
        </w:rPr>
        <w:tab/>
        <w:t>chaque membre de l</w:t>
      </w:r>
      <w:r w:rsidR="00222508" w:rsidRPr="00885BBF">
        <w:rPr>
          <w:szCs w:val="22"/>
          <w:lang w:val="fr-FR"/>
        </w:rPr>
        <w:t>’</w:t>
      </w:r>
      <w:r w:rsidRPr="00885BBF">
        <w:rPr>
          <w:szCs w:val="22"/>
          <w:lang w:val="fr-FR"/>
        </w:rPr>
        <w:t>Organe consultatif indépendant de surveillance sera remplacé par un candidat originaire de la même région géographique.</w:t>
      </w:r>
      <w:r w:rsidR="00513E35" w:rsidRPr="00885BBF">
        <w:rPr>
          <w:lang w:val="fr-FR"/>
        </w:rPr>
        <w:t xml:space="preserve">  </w:t>
      </w:r>
      <w:r w:rsidR="005E58CF" w:rsidRPr="00885BBF">
        <w:rPr>
          <w:szCs w:val="22"/>
          <w:lang w:val="fr-FR"/>
        </w:rPr>
        <w:t>Si le membre sortant appartient à un groupe qui a déjà un autre représentant, il sera remplacé par un membre issu d</w:t>
      </w:r>
      <w:r w:rsidR="00222508" w:rsidRPr="00885BBF">
        <w:rPr>
          <w:szCs w:val="22"/>
          <w:lang w:val="fr-FR"/>
        </w:rPr>
        <w:t>’</w:t>
      </w:r>
      <w:r w:rsidR="005E58CF" w:rsidRPr="00885BBF">
        <w:rPr>
          <w:szCs w:val="22"/>
          <w:lang w:val="fr-FR"/>
        </w:rPr>
        <w:t>un groupe non représenté au sein de l</w:t>
      </w:r>
      <w:r w:rsidR="00222508" w:rsidRPr="00885BBF">
        <w:rPr>
          <w:szCs w:val="22"/>
          <w:lang w:val="fr-FR"/>
        </w:rPr>
        <w:t>’</w:t>
      </w:r>
      <w:r w:rsidR="005E58CF" w:rsidRPr="00885BBF">
        <w:rPr>
          <w:szCs w:val="22"/>
          <w:lang w:val="fr-FR"/>
        </w:rPr>
        <w:t>Organe.</w:t>
      </w:r>
      <w:r w:rsidR="00513E35" w:rsidRPr="00885BBF">
        <w:rPr>
          <w:lang w:val="fr-FR"/>
        </w:rPr>
        <w:t xml:space="preserve">  </w:t>
      </w:r>
      <w:r w:rsidR="005E58CF" w:rsidRPr="00885BBF">
        <w:rPr>
          <w:szCs w:val="22"/>
          <w:lang w:val="fr-FR"/>
        </w:rPr>
        <w:t>Toutefois, en l</w:t>
      </w:r>
      <w:r w:rsidR="00222508" w:rsidRPr="00885BBF">
        <w:rPr>
          <w:szCs w:val="22"/>
          <w:lang w:val="fr-FR"/>
        </w:rPr>
        <w:t>’</w:t>
      </w:r>
      <w:r w:rsidR="005E58CF" w:rsidRPr="00885BBF">
        <w:rPr>
          <w:szCs w:val="22"/>
          <w:lang w:val="fr-FR"/>
        </w:rPr>
        <w:t>absence de candidat d</w:t>
      </w:r>
      <w:r w:rsidR="00222508" w:rsidRPr="00885BBF">
        <w:rPr>
          <w:szCs w:val="22"/>
          <w:lang w:val="fr-FR"/>
        </w:rPr>
        <w:t>’</w:t>
      </w:r>
      <w:r w:rsidR="005E58CF" w:rsidRPr="00885BBF">
        <w:rPr>
          <w:szCs w:val="22"/>
          <w:lang w:val="fr-FR"/>
        </w:rPr>
        <w:t>une région remplissant les critères établis par le jury de sélection conformément à la décision de l</w:t>
      </w:r>
      <w:r w:rsidR="00222508" w:rsidRPr="00885BBF">
        <w:rPr>
          <w:szCs w:val="22"/>
          <w:lang w:val="fr-FR"/>
        </w:rPr>
        <w:t>’</w:t>
      </w:r>
      <w:r w:rsidR="005E58CF" w:rsidRPr="00885BBF">
        <w:rPr>
          <w:szCs w:val="22"/>
          <w:lang w:val="fr-FR"/>
        </w:rPr>
        <w:t>Assemblée générale (consignée au paragraphe 30 du document WO/GA/39/14) et indiqués aux paragraphes 14,</w:t>
      </w:r>
      <w:r w:rsidR="00E32DC3" w:rsidRPr="00885BBF">
        <w:rPr>
          <w:szCs w:val="22"/>
          <w:lang w:val="fr-FR"/>
        </w:rPr>
        <w:t> </w:t>
      </w:r>
      <w:r w:rsidR="005E58CF" w:rsidRPr="00885BBF">
        <w:rPr>
          <w:szCs w:val="22"/>
          <w:lang w:val="fr-FR"/>
        </w:rPr>
        <w:t>15,</w:t>
      </w:r>
      <w:r w:rsidR="00E32DC3" w:rsidRPr="00885BBF">
        <w:rPr>
          <w:szCs w:val="22"/>
          <w:lang w:val="fr-FR"/>
        </w:rPr>
        <w:t> </w:t>
      </w:r>
      <w:r w:rsidR="005E58CF" w:rsidRPr="00885BBF">
        <w:rPr>
          <w:szCs w:val="22"/>
          <w:lang w:val="fr-FR"/>
        </w:rPr>
        <w:t>21,</w:t>
      </w:r>
      <w:r w:rsidR="00E32DC3" w:rsidRPr="00885BBF">
        <w:rPr>
          <w:szCs w:val="22"/>
          <w:lang w:val="fr-FR"/>
        </w:rPr>
        <w:t> </w:t>
      </w:r>
      <w:r w:rsidR="005E58CF" w:rsidRPr="00885BBF">
        <w:rPr>
          <w:szCs w:val="22"/>
          <w:lang w:val="fr-FR"/>
        </w:rPr>
        <w:t>22 et</w:t>
      </w:r>
      <w:r w:rsidR="00E32DC3" w:rsidRPr="00885BBF">
        <w:rPr>
          <w:szCs w:val="22"/>
          <w:lang w:val="fr-FR"/>
        </w:rPr>
        <w:t> </w:t>
      </w:r>
      <w:r w:rsidR="005E58CF" w:rsidRPr="00885BBF">
        <w:rPr>
          <w:szCs w:val="22"/>
          <w:lang w:val="fr-FR"/>
        </w:rPr>
        <w:t>26 du document WO/GA/39/13, le poste sera pourvu par le candidat le mieux classé dans l</w:t>
      </w:r>
      <w:r w:rsidR="00222508" w:rsidRPr="00885BBF">
        <w:rPr>
          <w:szCs w:val="22"/>
          <w:lang w:val="fr-FR"/>
        </w:rPr>
        <w:t>’</w:t>
      </w:r>
      <w:r w:rsidR="005E58CF" w:rsidRPr="00885BBF">
        <w:rPr>
          <w:szCs w:val="22"/>
          <w:lang w:val="fr-FR"/>
        </w:rPr>
        <w:t>évaluation effectuée par l</w:t>
      </w:r>
      <w:r w:rsidR="00222508" w:rsidRPr="00885BBF">
        <w:rPr>
          <w:szCs w:val="22"/>
          <w:lang w:val="fr-FR"/>
        </w:rPr>
        <w:t>’</w:t>
      </w:r>
      <w:r w:rsidR="005E58CF" w:rsidRPr="00885BBF">
        <w:rPr>
          <w:szCs w:val="22"/>
          <w:lang w:val="fr-FR"/>
        </w:rPr>
        <w:t>Organe consultatif indépendant de surveillance, quelle que soit la région qu</w:t>
      </w:r>
      <w:r w:rsidR="00222508" w:rsidRPr="00885BBF">
        <w:rPr>
          <w:szCs w:val="22"/>
          <w:lang w:val="fr-FR"/>
        </w:rPr>
        <w:t>’</w:t>
      </w:r>
      <w:r w:rsidR="005E58CF" w:rsidRPr="00885BBF">
        <w:rPr>
          <w:szCs w:val="22"/>
          <w:lang w:val="fr-FR"/>
        </w:rPr>
        <w:t>il représente;</w:t>
      </w:r>
    </w:p>
    <w:p w:rsidR="00EF332F" w:rsidRPr="00885BBF" w:rsidRDefault="005E58CF" w:rsidP="00885BBF">
      <w:pPr>
        <w:pStyle w:val="BodyText"/>
        <w:spacing w:after="120"/>
        <w:ind w:left="1134"/>
        <w:rPr>
          <w:szCs w:val="22"/>
          <w:lang w:val="fr-FR"/>
        </w:rPr>
      </w:pPr>
      <w:r w:rsidRPr="00885BBF">
        <w:rPr>
          <w:szCs w:val="22"/>
          <w:lang w:val="fr-FR"/>
        </w:rPr>
        <w:t>“vii)</w:t>
      </w:r>
      <w:r w:rsidRPr="00885BBF">
        <w:rPr>
          <w:szCs w:val="22"/>
          <w:lang w:val="fr-FR"/>
        </w:rPr>
        <w:tab/>
        <w:t>la procédure de sélection des membres du nouvel Organe à compter de janvier 2011</w:t>
      </w:r>
      <w:r w:rsidR="00E32DC3" w:rsidRPr="00885BBF">
        <w:rPr>
          <w:szCs w:val="22"/>
          <w:lang w:val="fr-FR"/>
        </w:rPr>
        <w:t>,</w:t>
      </w:r>
      <w:r w:rsidRPr="00885BBF">
        <w:rPr>
          <w:szCs w:val="22"/>
          <w:lang w:val="fr-FR"/>
        </w:rPr>
        <w:t xml:space="preserve"> décrite au paragraphe 28 du document WO/GA/39/13</w:t>
      </w:r>
      <w:r w:rsidR="00E32DC3" w:rsidRPr="00885BBF">
        <w:rPr>
          <w:szCs w:val="22"/>
          <w:lang w:val="fr-FR"/>
        </w:rPr>
        <w:t>,</w:t>
      </w:r>
      <w:r w:rsidRPr="00885BBF">
        <w:rPr>
          <w:szCs w:val="22"/>
          <w:lang w:val="fr-FR"/>
        </w:rPr>
        <w:t xml:space="preserve"> sera aussi applicable à la sélection de nouveaux membres de l</w:t>
      </w:r>
      <w:r w:rsidR="00222508" w:rsidRPr="00885BBF">
        <w:rPr>
          <w:szCs w:val="22"/>
          <w:lang w:val="fr-FR"/>
        </w:rPr>
        <w:t>’</w:t>
      </w:r>
      <w:r w:rsidRPr="00885BBF">
        <w:rPr>
          <w:szCs w:val="22"/>
          <w:lang w:val="fr-FR"/>
        </w:rPr>
        <w:t>Organe consultatif indépendant de surveillance, sous réserve des dispositions du paragraphe 4.viii) ci</w:t>
      </w:r>
      <w:r w:rsidR="00361369" w:rsidRPr="00885BBF">
        <w:rPr>
          <w:szCs w:val="22"/>
          <w:lang w:val="fr-FR"/>
        </w:rPr>
        <w:noBreakHyphen/>
      </w:r>
      <w:r w:rsidRPr="00885BBF">
        <w:rPr>
          <w:szCs w:val="22"/>
          <w:lang w:val="fr-FR"/>
        </w:rPr>
        <w:t>dessous;</w:t>
      </w:r>
    </w:p>
    <w:p w:rsidR="00EF332F" w:rsidRPr="00885BBF" w:rsidRDefault="005E58CF" w:rsidP="00885BBF">
      <w:pPr>
        <w:pStyle w:val="BodyText"/>
        <w:ind w:left="1134"/>
        <w:rPr>
          <w:szCs w:val="22"/>
          <w:lang w:val="fr-FR"/>
        </w:rPr>
      </w:pPr>
      <w:r w:rsidRPr="00885BBF">
        <w:rPr>
          <w:szCs w:val="22"/>
          <w:lang w:val="fr-FR"/>
        </w:rPr>
        <w:t>“viii)</w:t>
      </w:r>
      <w:r w:rsidRPr="00885BBF">
        <w:rPr>
          <w:szCs w:val="22"/>
          <w:lang w:val="fr-FR"/>
        </w:rPr>
        <w:tab/>
        <w:t>un fichier ou une liste d</w:t>
      </w:r>
      <w:r w:rsidR="00222508" w:rsidRPr="00885BBF">
        <w:rPr>
          <w:szCs w:val="22"/>
          <w:lang w:val="fr-FR"/>
        </w:rPr>
        <w:t>’</w:t>
      </w:r>
      <w:r w:rsidRPr="00885BBF">
        <w:rPr>
          <w:szCs w:val="22"/>
          <w:lang w:val="fr-FR"/>
        </w:rPr>
        <w:t>experts recensés au cours de la procédure de sélection pourra être utilisé en cas de démission ou de décès d</w:t>
      </w:r>
      <w:r w:rsidR="00222508" w:rsidRPr="00885BBF">
        <w:rPr>
          <w:szCs w:val="22"/>
          <w:lang w:val="fr-FR"/>
        </w:rPr>
        <w:t>’</w:t>
      </w:r>
      <w:r w:rsidRPr="00885BBF">
        <w:rPr>
          <w:szCs w:val="22"/>
          <w:lang w:val="fr-FR"/>
        </w:rPr>
        <w:t>un membre de l</w:t>
      </w:r>
      <w:r w:rsidR="00222508" w:rsidRPr="00885BBF">
        <w:rPr>
          <w:szCs w:val="22"/>
          <w:lang w:val="fr-FR"/>
        </w:rPr>
        <w:t>’</w:t>
      </w:r>
      <w:r w:rsidRPr="00885BBF">
        <w:rPr>
          <w:szCs w:val="22"/>
          <w:lang w:val="fr-FR"/>
        </w:rPr>
        <w:t>Organe consultatif indépendant de surveillance en cours de mandat.”</w:t>
      </w:r>
    </w:p>
    <w:p w:rsidR="00222508" w:rsidRPr="00885BBF" w:rsidRDefault="007A0254" w:rsidP="00885BBF">
      <w:pPr>
        <w:pStyle w:val="ONUMFS"/>
        <w:rPr>
          <w:lang w:val="fr-FR"/>
        </w:rPr>
      </w:pPr>
      <w:r w:rsidRPr="00885BBF">
        <w:rPr>
          <w:lang w:val="fr-FR"/>
        </w:rPr>
        <w:t>Conformément au document WO/GA/41/10</w:t>
      </w:r>
      <w:r w:rsidR="00EB7EB7" w:rsidRPr="00885BBF">
        <w:rPr>
          <w:lang w:val="fr-FR"/>
        </w:rPr>
        <w:t> </w:t>
      </w:r>
      <w:r w:rsidRPr="00885BBF">
        <w:rPr>
          <w:lang w:val="fr-FR"/>
        </w:rPr>
        <w:t>Rev., paragraphe</w:t>
      </w:r>
      <w:r w:rsidR="00E32DC3" w:rsidRPr="00885BBF">
        <w:rPr>
          <w:lang w:val="fr-FR"/>
        </w:rPr>
        <w:t> </w:t>
      </w:r>
      <w:r w:rsidRPr="00885BBF">
        <w:rPr>
          <w:lang w:val="fr-FR"/>
        </w:rPr>
        <w:t>4.ii), page</w:t>
      </w:r>
      <w:r w:rsidR="00E32DC3" w:rsidRPr="00885BBF">
        <w:rPr>
          <w:lang w:val="fr-FR"/>
        </w:rPr>
        <w:t> </w:t>
      </w:r>
      <w:r w:rsidRPr="00885BBF">
        <w:rPr>
          <w:lang w:val="fr-FR"/>
        </w:rPr>
        <w:t>14 de l</w:t>
      </w:r>
      <w:r w:rsidR="00222508" w:rsidRPr="00885BBF">
        <w:rPr>
          <w:lang w:val="fr-FR"/>
        </w:rPr>
        <w:t>’</w:t>
      </w:r>
      <w:r w:rsidRPr="00885BBF">
        <w:rPr>
          <w:lang w:val="fr-FR"/>
        </w:rPr>
        <w:t>annexe, le mandat des quatre</w:t>
      </w:r>
      <w:r w:rsidR="00E32DC3" w:rsidRPr="00885BBF">
        <w:rPr>
          <w:lang w:val="fr-FR"/>
        </w:rPr>
        <w:t> </w:t>
      </w:r>
      <w:r w:rsidRPr="00885BBF">
        <w:rPr>
          <w:lang w:val="fr-FR"/>
        </w:rPr>
        <w:t>membres de l</w:t>
      </w:r>
      <w:r w:rsidR="00222508" w:rsidRPr="00885BBF">
        <w:rPr>
          <w:lang w:val="fr-FR"/>
        </w:rPr>
        <w:t>’</w:t>
      </w:r>
      <w:r w:rsidRPr="00885BBF">
        <w:rPr>
          <w:lang w:val="fr-FR"/>
        </w:rPr>
        <w:t>OCIS ci</w:t>
      </w:r>
      <w:r w:rsidR="00361369" w:rsidRPr="00885BBF">
        <w:rPr>
          <w:lang w:val="fr-FR"/>
        </w:rPr>
        <w:noBreakHyphen/>
      </w:r>
      <w:r w:rsidRPr="00885BBF">
        <w:rPr>
          <w:lang w:val="fr-FR"/>
        </w:rPr>
        <w:t>après (qui court depuis février</w:t>
      </w:r>
      <w:r w:rsidR="001836FB" w:rsidRPr="00885BBF">
        <w:rPr>
          <w:lang w:val="fr-FR"/>
        </w:rPr>
        <w:t> </w:t>
      </w:r>
      <w:r w:rsidRPr="00885BBF">
        <w:rPr>
          <w:lang w:val="fr-FR"/>
        </w:rPr>
        <w:t>2011) expirera le 31</w:t>
      </w:r>
      <w:r w:rsidR="001836FB" w:rsidRPr="00885BBF">
        <w:rPr>
          <w:lang w:val="fr-FR"/>
        </w:rPr>
        <w:t> </w:t>
      </w:r>
      <w:r w:rsidRPr="00885BBF">
        <w:rPr>
          <w:lang w:val="fr-FR"/>
        </w:rPr>
        <w:t>janvier</w:t>
      </w:r>
      <w:r w:rsidR="001836FB" w:rsidRPr="00885BBF">
        <w:rPr>
          <w:lang w:val="fr-FR"/>
        </w:rPr>
        <w:t> </w:t>
      </w:r>
      <w:r w:rsidRPr="00885BBF">
        <w:rPr>
          <w:lang w:val="fr-FR"/>
        </w:rPr>
        <w:t>2017.</w:t>
      </w:r>
    </w:p>
    <w:p w:rsidR="00EF332F" w:rsidRPr="00885BBF" w:rsidRDefault="007A0254" w:rsidP="00885BBF">
      <w:pPr>
        <w:pStyle w:val="ListParagraph"/>
        <w:ind w:left="567"/>
        <w:rPr>
          <w:szCs w:val="22"/>
          <w:lang w:val="fr-FR"/>
        </w:rPr>
      </w:pPr>
      <w:r w:rsidRPr="00885BBF">
        <w:rPr>
          <w:szCs w:val="22"/>
          <w:lang w:val="fr-FR"/>
        </w:rPr>
        <w:t>Mme</w:t>
      </w:r>
      <w:r w:rsidR="001836FB" w:rsidRPr="00885BBF">
        <w:rPr>
          <w:szCs w:val="22"/>
          <w:lang w:val="fr-FR"/>
        </w:rPr>
        <w:t> </w:t>
      </w:r>
      <w:r w:rsidR="008A303A" w:rsidRPr="00885BBF">
        <w:rPr>
          <w:szCs w:val="22"/>
          <w:lang w:val="fr-FR"/>
        </w:rPr>
        <w:t>Mary </w:t>
      </w:r>
      <w:r w:rsidRPr="00885BBF">
        <w:rPr>
          <w:szCs w:val="22"/>
          <w:lang w:val="fr-FR"/>
        </w:rPr>
        <w:t>Ncube (présidente), (groupe des pays africains)</w:t>
      </w:r>
    </w:p>
    <w:p w:rsidR="00EF332F" w:rsidRPr="00885BBF" w:rsidRDefault="00EF332F" w:rsidP="00885BBF">
      <w:pPr>
        <w:tabs>
          <w:tab w:val="left" w:pos="550"/>
        </w:tabs>
        <w:ind w:left="567"/>
        <w:rPr>
          <w:szCs w:val="22"/>
          <w:lang w:val="fr-FR"/>
        </w:rPr>
      </w:pPr>
    </w:p>
    <w:p w:rsidR="00EF332F" w:rsidRPr="00885BBF" w:rsidRDefault="007A0254" w:rsidP="00885BBF">
      <w:pPr>
        <w:ind w:left="567"/>
        <w:rPr>
          <w:szCs w:val="22"/>
          <w:lang w:val="fr-FR"/>
        </w:rPr>
      </w:pPr>
      <w:r w:rsidRPr="00885BBF">
        <w:rPr>
          <w:lang w:val="fr-FR"/>
        </w:rPr>
        <w:t>M.</w:t>
      </w:r>
      <w:r w:rsidR="001836FB" w:rsidRPr="00885BBF">
        <w:rPr>
          <w:lang w:val="fr-FR"/>
        </w:rPr>
        <w:t> </w:t>
      </w:r>
      <w:r w:rsidRPr="00885BBF">
        <w:rPr>
          <w:szCs w:val="22"/>
          <w:lang w:val="fr-FR"/>
        </w:rPr>
        <w:t>Fernando</w:t>
      </w:r>
      <w:r w:rsidR="008A303A" w:rsidRPr="00885BBF">
        <w:rPr>
          <w:szCs w:val="22"/>
          <w:lang w:val="fr-FR"/>
        </w:rPr>
        <w:t> </w:t>
      </w:r>
      <w:r w:rsidRPr="00885BBF">
        <w:rPr>
          <w:szCs w:val="22"/>
          <w:lang w:val="fr-FR"/>
        </w:rPr>
        <w:t>Nikitin (GRULAC)</w:t>
      </w:r>
    </w:p>
    <w:p w:rsidR="00EF332F" w:rsidRPr="00885BBF" w:rsidRDefault="00EF332F" w:rsidP="00885BBF">
      <w:pPr>
        <w:ind w:left="567"/>
        <w:rPr>
          <w:szCs w:val="22"/>
          <w:lang w:val="fr-FR"/>
        </w:rPr>
      </w:pPr>
    </w:p>
    <w:p w:rsidR="00EF332F" w:rsidRPr="00885BBF" w:rsidRDefault="007A0254" w:rsidP="00885BBF">
      <w:pPr>
        <w:ind w:left="567"/>
        <w:rPr>
          <w:szCs w:val="22"/>
          <w:lang w:val="fr-FR"/>
        </w:rPr>
      </w:pPr>
      <w:r w:rsidRPr="00885BBF">
        <w:rPr>
          <w:lang w:val="fr-FR"/>
        </w:rPr>
        <w:t>M.</w:t>
      </w:r>
      <w:r w:rsidR="001836FB" w:rsidRPr="00885BBF">
        <w:rPr>
          <w:lang w:val="fr-FR"/>
        </w:rPr>
        <w:t> </w:t>
      </w:r>
      <w:r w:rsidRPr="00885BBF">
        <w:rPr>
          <w:szCs w:val="22"/>
          <w:lang w:val="fr-FR"/>
        </w:rPr>
        <w:t>Anol</w:t>
      </w:r>
      <w:r w:rsidR="008A303A" w:rsidRPr="00885BBF">
        <w:rPr>
          <w:szCs w:val="22"/>
          <w:lang w:val="fr-FR"/>
        </w:rPr>
        <w:t> </w:t>
      </w:r>
      <w:r w:rsidRPr="00885BBF">
        <w:rPr>
          <w:szCs w:val="22"/>
          <w:lang w:val="fr-FR"/>
        </w:rPr>
        <w:t>Chatterji (Asie et Pacifique)</w:t>
      </w:r>
    </w:p>
    <w:p w:rsidR="00EF332F" w:rsidRPr="00885BBF" w:rsidRDefault="00EF332F" w:rsidP="00885BBF">
      <w:pPr>
        <w:ind w:left="567"/>
        <w:rPr>
          <w:szCs w:val="22"/>
          <w:lang w:val="fr-FR"/>
        </w:rPr>
      </w:pPr>
    </w:p>
    <w:p w:rsidR="00EF332F" w:rsidRPr="00885BBF" w:rsidRDefault="007A0254" w:rsidP="00885BBF">
      <w:pPr>
        <w:tabs>
          <w:tab w:val="left" w:pos="550"/>
        </w:tabs>
        <w:ind w:left="567"/>
        <w:rPr>
          <w:szCs w:val="22"/>
          <w:lang w:val="fr-FR"/>
        </w:rPr>
      </w:pPr>
      <w:r w:rsidRPr="00885BBF">
        <w:rPr>
          <w:lang w:val="fr-FR"/>
        </w:rPr>
        <w:t>M.</w:t>
      </w:r>
      <w:r w:rsidR="001836FB" w:rsidRPr="00885BBF">
        <w:rPr>
          <w:lang w:val="fr-FR"/>
        </w:rPr>
        <w:t> </w:t>
      </w:r>
      <w:r w:rsidRPr="00885BBF">
        <w:rPr>
          <w:szCs w:val="22"/>
          <w:lang w:val="fr-FR"/>
        </w:rPr>
        <w:t>Nikolay</w:t>
      </w:r>
      <w:r w:rsidR="008A303A" w:rsidRPr="00885BBF">
        <w:rPr>
          <w:szCs w:val="22"/>
          <w:lang w:val="fr-FR"/>
        </w:rPr>
        <w:t> </w:t>
      </w:r>
      <w:r w:rsidRPr="00885BBF">
        <w:rPr>
          <w:szCs w:val="22"/>
          <w:lang w:val="fr-FR"/>
        </w:rPr>
        <w:t>Lozinskiy (groupe des pays d</w:t>
      </w:r>
      <w:r w:rsidR="00222508" w:rsidRPr="00885BBF">
        <w:rPr>
          <w:szCs w:val="22"/>
          <w:lang w:val="fr-FR"/>
        </w:rPr>
        <w:t>’</w:t>
      </w:r>
      <w:r w:rsidRPr="00885BBF">
        <w:rPr>
          <w:szCs w:val="22"/>
          <w:lang w:val="fr-FR"/>
        </w:rPr>
        <w:t>Asie centrale, du Caucase et d</w:t>
      </w:r>
      <w:r w:rsidR="00222508" w:rsidRPr="00885BBF">
        <w:rPr>
          <w:szCs w:val="22"/>
          <w:lang w:val="fr-FR"/>
        </w:rPr>
        <w:t>’</w:t>
      </w:r>
      <w:r w:rsidRPr="00885BBF">
        <w:rPr>
          <w:szCs w:val="22"/>
          <w:lang w:val="fr-FR"/>
        </w:rPr>
        <w:t>Europe orientale)</w:t>
      </w:r>
    </w:p>
    <w:p w:rsidR="001836FB" w:rsidRPr="00885BBF" w:rsidRDefault="001836FB" w:rsidP="00885BBF">
      <w:pPr>
        <w:tabs>
          <w:tab w:val="left" w:pos="550"/>
        </w:tabs>
        <w:ind w:left="567"/>
        <w:rPr>
          <w:szCs w:val="22"/>
          <w:lang w:val="fr-FR"/>
        </w:rPr>
      </w:pPr>
    </w:p>
    <w:p w:rsidR="00222508" w:rsidRPr="00885BBF" w:rsidRDefault="00E265BA" w:rsidP="00885BBF">
      <w:pPr>
        <w:pStyle w:val="ONUMFS"/>
        <w:rPr>
          <w:lang w:val="fr-FR"/>
        </w:rPr>
      </w:pPr>
      <w:r w:rsidRPr="00885BBF">
        <w:rPr>
          <w:lang w:val="fr-FR"/>
        </w:rPr>
        <w:t>Afin d</w:t>
      </w:r>
      <w:r w:rsidR="00222508" w:rsidRPr="00885BBF">
        <w:rPr>
          <w:lang w:val="fr-FR"/>
        </w:rPr>
        <w:t>’</w:t>
      </w:r>
      <w:r w:rsidRPr="00885BBF">
        <w:rPr>
          <w:lang w:val="fr-FR"/>
        </w:rPr>
        <w:t>assurer la sélection et l</w:t>
      </w:r>
      <w:r w:rsidR="00222508" w:rsidRPr="00885BBF">
        <w:rPr>
          <w:lang w:val="fr-FR"/>
        </w:rPr>
        <w:t>’</w:t>
      </w:r>
      <w:r w:rsidRPr="00885BBF">
        <w:rPr>
          <w:lang w:val="fr-FR"/>
        </w:rPr>
        <w:t>approbation en temps opportun par le Comité du programme et budget (PBC) des quatre</w:t>
      </w:r>
      <w:r w:rsidR="001836FB" w:rsidRPr="00885BBF">
        <w:rPr>
          <w:lang w:val="fr-FR"/>
        </w:rPr>
        <w:t> </w:t>
      </w:r>
      <w:r w:rsidRPr="00885BBF">
        <w:rPr>
          <w:lang w:val="fr-FR"/>
        </w:rPr>
        <w:t>nouveaux membres de l</w:t>
      </w:r>
      <w:r w:rsidR="00222508" w:rsidRPr="00885BBF">
        <w:rPr>
          <w:lang w:val="fr-FR"/>
        </w:rPr>
        <w:t>’</w:t>
      </w:r>
      <w:r w:rsidRPr="00885BBF">
        <w:rPr>
          <w:lang w:val="fr-FR"/>
        </w:rPr>
        <w:t>OCIS dont le mandat débutera le 1</w:t>
      </w:r>
      <w:r w:rsidRPr="00885BBF">
        <w:rPr>
          <w:vertAlign w:val="superscript"/>
          <w:lang w:val="fr-FR"/>
        </w:rPr>
        <w:t>er</w:t>
      </w:r>
      <w:r w:rsidR="001836FB" w:rsidRPr="00885BBF">
        <w:rPr>
          <w:lang w:val="fr-FR"/>
        </w:rPr>
        <w:t> </w:t>
      </w:r>
      <w:r w:rsidRPr="00885BBF">
        <w:rPr>
          <w:lang w:val="fr-FR"/>
        </w:rPr>
        <w:t>février</w:t>
      </w:r>
      <w:r w:rsidR="001836FB" w:rsidRPr="00885BBF">
        <w:rPr>
          <w:lang w:val="fr-FR"/>
        </w:rPr>
        <w:t> </w:t>
      </w:r>
      <w:r w:rsidRPr="00885BBF">
        <w:rPr>
          <w:lang w:val="fr-FR"/>
        </w:rPr>
        <w:t>2017, il est proposé que</w:t>
      </w:r>
      <w:r w:rsidR="00222508" w:rsidRPr="00885BBF">
        <w:rPr>
          <w:lang w:val="fr-FR"/>
        </w:rPr>
        <w:t xml:space="preserve"> le PBC</w:t>
      </w:r>
      <w:r w:rsidRPr="00885BBF">
        <w:rPr>
          <w:lang w:val="fr-FR"/>
        </w:rPr>
        <w:t xml:space="preserve"> établisse un </w:t>
      </w:r>
      <w:r w:rsidR="00F743E2" w:rsidRPr="00885BBF">
        <w:rPr>
          <w:lang w:val="fr-FR"/>
        </w:rPr>
        <w:t>jury</w:t>
      </w:r>
      <w:r w:rsidRPr="00885BBF">
        <w:rPr>
          <w:lang w:val="fr-FR"/>
        </w:rPr>
        <w:t xml:space="preserve"> de sélection en demandant au Directeur général d</w:t>
      </w:r>
      <w:r w:rsidR="00222508" w:rsidRPr="00885BBF">
        <w:rPr>
          <w:lang w:val="fr-FR"/>
        </w:rPr>
        <w:t>’</w:t>
      </w:r>
      <w:r w:rsidRPr="00885BBF">
        <w:rPr>
          <w:lang w:val="fr-FR"/>
        </w:rPr>
        <w:t>inviter chacun des sept</w:t>
      </w:r>
      <w:r w:rsidR="001836FB" w:rsidRPr="00885BBF">
        <w:rPr>
          <w:lang w:val="fr-FR"/>
        </w:rPr>
        <w:t> </w:t>
      </w:r>
      <w:r w:rsidRPr="00885BBF">
        <w:rPr>
          <w:lang w:val="fr-FR"/>
        </w:rPr>
        <w:t xml:space="preserve">groupes régionaux à désigner une personne afin de constituer le </w:t>
      </w:r>
      <w:r w:rsidR="00F743E2" w:rsidRPr="00885BBF">
        <w:rPr>
          <w:lang w:val="fr-FR"/>
        </w:rPr>
        <w:t>jury</w:t>
      </w:r>
      <w:r w:rsidRPr="00885BBF">
        <w:rPr>
          <w:lang w:val="fr-FR"/>
        </w:rPr>
        <w:t xml:space="preserve"> de sélection.</w:t>
      </w:r>
      <w:r w:rsidR="00513E35" w:rsidRPr="00885BBF">
        <w:rPr>
          <w:lang w:val="fr-FR"/>
        </w:rPr>
        <w:t xml:space="preserve">  </w:t>
      </w:r>
      <w:r w:rsidRPr="00885BBF">
        <w:rPr>
          <w:lang w:val="fr-FR"/>
        </w:rPr>
        <w:t>Le Secrétariat lancera ensuite, dès</w:t>
      </w:r>
      <w:r w:rsidR="001836FB" w:rsidRPr="00885BBF">
        <w:rPr>
          <w:lang w:val="fr-FR"/>
        </w:rPr>
        <w:t> </w:t>
      </w:r>
      <w:r w:rsidRPr="00885BBF">
        <w:rPr>
          <w:lang w:val="fr-FR"/>
        </w:rPr>
        <w:t xml:space="preserve">2016, une procédure de sélection conformément aux dispositions figurant dans le </w:t>
      </w:r>
      <w:r w:rsidR="00222508" w:rsidRPr="00885BBF">
        <w:rPr>
          <w:lang w:val="fr-FR"/>
        </w:rPr>
        <w:t>document WO</w:t>
      </w:r>
      <w:r w:rsidRPr="00885BBF">
        <w:rPr>
          <w:lang w:val="fr-FR"/>
        </w:rPr>
        <w:t>/GA/39/13 et au mandat de l</w:t>
      </w:r>
      <w:r w:rsidR="00222508" w:rsidRPr="00885BBF">
        <w:rPr>
          <w:lang w:val="fr-FR"/>
        </w:rPr>
        <w:t>’</w:t>
      </w:r>
      <w:r w:rsidRPr="00885BBF">
        <w:rPr>
          <w:lang w:val="fr-FR"/>
        </w:rPr>
        <w:t xml:space="preserve">OCIS, de façon que le </w:t>
      </w:r>
      <w:r w:rsidR="00F743E2" w:rsidRPr="00885BBF">
        <w:rPr>
          <w:lang w:val="fr-FR"/>
        </w:rPr>
        <w:t>jury</w:t>
      </w:r>
      <w:r w:rsidRPr="00885BBF">
        <w:rPr>
          <w:lang w:val="fr-FR"/>
        </w:rPr>
        <w:t xml:space="preserve"> de sélection puisse présenter ses recommandations</w:t>
      </w:r>
      <w:r w:rsidR="00222508" w:rsidRPr="00885BBF">
        <w:rPr>
          <w:lang w:val="fr-FR"/>
        </w:rPr>
        <w:t xml:space="preserve"> au PBC</w:t>
      </w:r>
      <w:r w:rsidRPr="00885BBF">
        <w:rPr>
          <w:lang w:val="fr-FR"/>
        </w:rPr>
        <w:t xml:space="preserve"> à sa session qui se tiendra en septembre</w:t>
      </w:r>
      <w:r w:rsidR="001836FB" w:rsidRPr="00885BBF">
        <w:rPr>
          <w:lang w:val="fr-FR"/>
        </w:rPr>
        <w:t> </w:t>
      </w:r>
      <w:r w:rsidRPr="00885BBF">
        <w:rPr>
          <w:lang w:val="fr-FR"/>
        </w:rPr>
        <w:t>2016.</w:t>
      </w:r>
    </w:p>
    <w:p w:rsidR="00EF332F" w:rsidRPr="00885BBF" w:rsidRDefault="00E265BA" w:rsidP="00885BBF">
      <w:pPr>
        <w:pStyle w:val="ONUMFS"/>
        <w:rPr>
          <w:lang w:val="fr-FR"/>
        </w:rPr>
      </w:pPr>
      <w:r w:rsidRPr="00885BBF">
        <w:rPr>
          <w:lang w:val="fr-FR"/>
        </w:rPr>
        <w:t>Le paragraphe de décision ci</w:t>
      </w:r>
      <w:r w:rsidR="00361369" w:rsidRPr="00885BBF">
        <w:rPr>
          <w:lang w:val="fr-FR"/>
        </w:rPr>
        <w:noBreakHyphen/>
      </w:r>
      <w:r w:rsidRPr="00885BBF">
        <w:rPr>
          <w:lang w:val="fr-FR"/>
        </w:rPr>
        <w:t>après est proposé.</w:t>
      </w:r>
    </w:p>
    <w:p w:rsidR="00EF332F" w:rsidRPr="00885BBF" w:rsidRDefault="00E265BA" w:rsidP="00885BBF">
      <w:pPr>
        <w:pStyle w:val="ONUMFS"/>
        <w:ind w:left="5533"/>
        <w:rPr>
          <w:i/>
          <w:lang w:val="fr-FR"/>
        </w:rPr>
      </w:pPr>
      <w:r w:rsidRPr="00885BBF">
        <w:rPr>
          <w:i/>
          <w:lang w:val="fr-FR"/>
        </w:rPr>
        <w:t>Le Comité du programme et budget (PBC)</w:t>
      </w:r>
    </w:p>
    <w:p w:rsidR="00EF332F" w:rsidRPr="00885BBF" w:rsidRDefault="00E265BA" w:rsidP="00885BBF">
      <w:pPr>
        <w:pStyle w:val="ONUMFS"/>
        <w:numPr>
          <w:ilvl w:val="2"/>
          <w:numId w:val="6"/>
        </w:numPr>
        <w:tabs>
          <w:tab w:val="left" w:pos="6804"/>
        </w:tabs>
        <w:ind w:left="6237"/>
        <w:rPr>
          <w:i/>
          <w:lang w:val="fr-FR"/>
        </w:rPr>
      </w:pPr>
      <w:r w:rsidRPr="00885BBF">
        <w:rPr>
          <w:i/>
          <w:lang w:val="fr-FR"/>
        </w:rPr>
        <w:t xml:space="preserve">établit un </w:t>
      </w:r>
      <w:r w:rsidR="001D27BC" w:rsidRPr="00885BBF">
        <w:rPr>
          <w:i/>
          <w:lang w:val="fr-FR"/>
        </w:rPr>
        <w:t>jury</w:t>
      </w:r>
      <w:r w:rsidRPr="00885BBF">
        <w:rPr>
          <w:i/>
          <w:lang w:val="fr-FR"/>
        </w:rPr>
        <w:t xml:space="preserve"> de sélection des membres de l</w:t>
      </w:r>
      <w:r w:rsidR="00222508" w:rsidRPr="00885BBF">
        <w:rPr>
          <w:i/>
          <w:lang w:val="fr-FR"/>
        </w:rPr>
        <w:t>’</w:t>
      </w:r>
      <w:r w:rsidRPr="00885BBF">
        <w:rPr>
          <w:i/>
          <w:lang w:val="fr-FR"/>
        </w:rPr>
        <w:t xml:space="preserve">OCIS composé de sept représentants </w:t>
      </w:r>
      <w:r w:rsidRPr="00885BBF">
        <w:rPr>
          <w:i/>
          <w:lang w:val="fr-FR"/>
        </w:rPr>
        <w:lastRenderedPageBreak/>
        <w:t>d</w:t>
      </w:r>
      <w:r w:rsidR="00222508" w:rsidRPr="00885BBF">
        <w:rPr>
          <w:i/>
          <w:lang w:val="fr-FR"/>
        </w:rPr>
        <w:t>’</w:t>
      </w:r>
      <w:r w:rsidRPr="00885BBF">
        <w:rPr>
          <w:i/>
          <w:lang w:val="fr-FR"/>
        </w:rPr>
        <w:t>États membres, conformément aux paragraphes</w:t>
      </w:r>
      <w:r w:rsidR="001836FB" w:rsidRPr="00885BBF">
        <w:rPr>
          <w:i/>
          <w:lang w:val="fr-FR"/>
        </w:rPr>
        <w:t> </w:t>
      </w:r>
      <w:r w:rsidRPr="00885BBF">
        <w:rPr>
          <w:i/>
          <w:lang w:val="fr-FR"/>
        </w:rPr>
        <w:t>18 et</w:t>
      </w:r>
      <w:r w:rsidR="001836FB" w:rsidRPr="00885BBF">
        <w:rPr>
          <w:i/>
          <w:lang w:val="fr-FR"/>
        </w:rPr>
        <w:t> </w:t>
      </w:r>
      <w:r w:rsidRPr="00885BBF">
        <w:rPr>
          <w:i/>
          <w:lang w:val="fr-FR"/>
        </w:rPr>
        <w:t>19 du document WO/GA/39/13, et</w:t>
      </w:r>
    </w:p>
    <w:p w:rsidR="00EF332F" w:rsidRPr="00885BBF" w:rsidRDefault="008A303A" w:rsidP="00885BBF">
      <w:pPr>
        <w:pStyle w:val="ONUMFS"/>
        <w:numPr>
          <w:ilvl w:val="2"/>
          <w:numId w:val="6"/>
        </w:numPr>
        <w:tabs>
          <w:tab w:val="left" w:pos="6804"/>
        </w:tabs>
        <w:ind w:left="6237"/>
        <w:rPr>
          <w:i/>
          <w:lang w:val="fr-FR"/>
        </w:rPr>
      </w:pPr>
      <w:r w:rsidRPr="00885BBF">
        <w:rPr>
          <w:i/>
          <w:lang w:val="fr-FR"/>
        </w:rPr>
        <w:t>a</w:t>
      </w:r>
      <w:r w:rsidR="00E265BA" w:rsidRPr="00885BBF">
        <w:rPr>
          <w:i/>
          <w:lang w:val="fr-FR"/>
        </w:rPr>
        <w:t xml:space="preserve"> noté que le Secrétariat lancerait une procédure de sélection des membres de l</w:t>
      </w:r>
      <w:r w:rsidR="00222508" w:rsidRPr="00885BBF">
        <w:rPr>
          <w:i/>
          <w:lang w:val="fr-FR"/>
        </w:rPr>
        <w:t>’</w:t>
      </w:r>
      <w:r w:rsidR="00E265BA" w:rsidRPr="00885BBF">
        <w:rPr>
          <w:i/>
          <w:lang w:val="fr-FR"/>
        </w:rPr>
        <w:t>OCIS dès</w:t>
      </w:r>
      <w:r w:rsidR="001836FB" w:rsidRPr="00885BBF">
        <w:rPr>
          <w:i/>
          <w:lang w:val="fr-FR"/>
        </w:rPr>
        <w:t> </w:t>
      </w:r>
      <w:r w:rsidR="00E265BA" w:rsidRPr="00885BBF">
        <w:rPr>
          <w:i/>
          <w:lang w:val="fr-FR"/>
        </w:rPr>
        <w:t>2016, conformément aux dispositions figurant dans le document WO/GA/39/13 et au mandat de l</w:t>
      </w:r>
      <w:r w:rsidR="00222508" w:rsidRPr="00885BBF">
        <w:rPr>
          <w:i/>
          <w:lang w:val="fr-FR"/>
        </w:rPr>
        <w:t>’</w:t>
      </w:r>
      <w:r w:rsidR="00E265BA" w:rsidRPr="00885BBF">
        <w:rPr>
          <w:i/>
          <w:lang w:val="fr-FR"/>
        </w:rPr>
        <w:t xml:space="preserve">OCIS, de façon que le </w:t>
      </w:r>
      <w:r w:rsidR="001D27BC" w:rsidRPr="00885BBF">
        <w:rPr>
          <w:i/>
          <w:lang w:val="fr-FR"/>
        </w:rPr>
        <w:t xml:space="preserve">jury </w:t>
      </w:r>
      <w:r w:rsidR="00E265BA" w:rsidRPr="00885BBF">
        <w:rPr>
          <w:i/>
          <w:lang w:val="fr-FR"/>
        </w:rPr>
        <w:t>de sélection puisse présenter ses recommandations</w:t>
      </w:r>
      <w:r w:rsidR="00222508" w:rsidRPr="00885BBF">
        <w:rPr>
          <w:i/>
          <w:lang w:val="fr-FR"/>
        </w:rPr>
        <w:t xml:space="preserve"> au PBC</w:t>
      </w:r>
      <w:r w:rsidR="00E265BA" w:rsidRPr="00885BBF">
        <w:rPr>
          <w:i/>
          <w:lang w:val="fr-FR"/>
        </w:rPr>
        <w:t xml:space="preserve"> à sa session </w:t>
      </w:r>
      <w:r w:rsidR="00885BBF" w:rsidRPr="00885BBF">
        <w:rPr>
          <w:i/>
          <w:lang w:val="fr-FR"/>
        </w:rPr>
        <w:t>d</w:t>
      </w:r>
      <w:r w:rsidR="00E265BA" w:rsidRPr="00885BBF">
        <w:rPr>
          <w:i/>
          <w:lang w:val="fr-FR"/>
        </w:rPr>
        <w:t>e septembre</w:t>
      </w:r>
      <w:r w:rsidR="001836FB" w:rsidRPr="00885BBF">
        <w:rPr>
          <w:i/>
          <w:lang w:val="fr-FR"/>
        </w:rPr>
        <w:t> </w:t>
      </w:r>
      <w:r w:rsidR="00E265BA" w:rsidRPr="00885BBF">
        <w:rPr>
          <w:i/>
          <w:lang w:val="fr-FR"/>
        </w:rPr>
        <w:t>2016.</w:t>
      </w:r>
    </w:p>
    <w:p w:rsidR="00EF332F" w:rsidRPr="00885BBF" w:rsidRDefault="00EF332F" w:rsidP="00885BBF">
      <w:pPr>
        <w:pStyle w:val="Endofdocument-Annex"/>
        <w:rPr>
          <w:lang w:val="fr-FR"/>
        </w:rPr>
      </w:pPr>
    </w:p>
    <w:p w:rsidR="00EF332F" w:rsidRPr="00885BBF" w:rsidRDefault="00EF332F" w:rsidP="00885BBF">
      <w:pPr>
        <w:pStyle w:val="Endofdocument-Annex"/>
        <w:rPr>
          <w:lang w:val="fr-FR"/>
        </w:rPr>
      </w:pPr>
    </w:p>
    <w:p w:rsidR="00EF332F" w:rsidRPr="00885BBF" w:rsidRDefault="00E265BA" w:rsidP="00885BBF">
      <w:pPr>
        <w:pStyle w:val="Endofdocument-Annex"/>
        <w:rPr>
          <w:lang w:val="fr-FR"/>
        </w:rPr>
      </w:pPr>
      <w:r w:rsidRPr="00885BBF">
        <w:rPr>
          <w:lang w:val="fr-FR"/>
        </w:rPr>
        <w:t>[Fin du document]</w:t>
      </w:r>
    </w:p>
    <w:bookmarkEnd w:id="3"/>
    <w:p w:rsidR="00513E35" w:rsidRPr="00885BBF" w:rsidRDefault="00513E35" w:rsidP="00885BBF">
      <w:pPr>
        <w:ind w:left="567" w:hanging="567"/>
        <w:rPr>
          <w:szCs w:val="22"/>
          <w:lang w:val="fr-FR"/>
        </w:rPr>
      </w:pPr>
    </w:p>
    <w:sectPr w:rsidR="00513E35" w:rsidRPr="00885BBF" w:rsidSect="00222508">
      <w:headerReference w:type="default" r:id="rId9"/>
      <w:foot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E35" w:rsidRDefault="00513E35">
      <w:r>
        <w:separator/>
      </w:r>
    </w:p>
  </w:endnote>
  <w:endnote w:type="continuationSeparator" w:id="0">
    <w:p w:rsidR="00513E35" w:rsidRDefault="00513E35" w:rsidP="003B38C1">
      <w:r>
        <w:separator/>
      </w:r>
    </w:p>
    <w:p w:rsidR="00513E35" w:rsidRPr="003B38C1" w:rsidRDefault="00513E3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13E35" w:rsidRPr="003B38C1" w:rsidRDefault="00513E3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5BA" w:rsidRDefault="00D35385" w:rsidP="00222508">
    <w:pPr>
      <w:pStyle w:val="Footer"/>
      <w:tabs>
        <w:tab w:val="clear" w:pos="4320"/>
        <w:tab w:val="clear" w:pos="8640"/>
        <w:tab w:val="right" w:pos="8504"/>
      </w:tabs>
      <w:rPr>
        <w:sz w:val="16"/>
      </w:rPr>
    </w:pPr>
    <w:r>
      <w:rPr>
        <w:sz w:val="16"/>
      </w:rPr>
      <w:t xml:space="preserve"> </w:t>
    </w:r>
  </w:p>
  <w:p w:rsidR="00222508" w:rsidRPr="00222508" w:rsidRDefault="00D35385" w:rsidP="00222508">
    <w:pPr>
      <w:pStyle w:val="Footer"/>
      <w:tabs>
        <w:tab w:val="clear" w:pos="4320"/>
        <w:tab w:val="clear" w:pos="8640"/>
        <w:tab w:val="right" w:pos="8504"/>
      </w:tabs>
      <w:jc w:val="center"/>
      <w:rPr>
        <w:rFonts w:ascii="Times New Roman" w:hAnsi="Times New Roman" w:cs="Times New Roman"/>
        <w:b/>
        <w:sz w:val="24"/>
      </w:rPr>
    </w:pPr>
    <w:r>
      <w:rPr>
        <w:rFonts w:ascii="Wingdings" w:hAnsi="Wingdings"/>
        <w:b/>
        <w:sz w:val="24"/>
      </w:rPr>
      <w:t>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E35" w:rsidRDefault="00513E35">
      <w:r>
        <w:separator/>
      </w:r>
    </w:p>
  </w:footnote>
  <w:footnote w:type="continuationSeparator" w:id="0">
    <w:p w:rsidR="00513E35" w:rsidRDefault="00513E35" w:rsidP="008B60B2">
      <w:r>
        <w:separator/>
      </w:r>
    </w:p>
    <w:p w:rsidR="00513E35" w:rsidRPr="00ED77FB" w:rsidRDefault="00513E3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13E35" w:rsidRPr="00ED77FB" w:rsidRDefault="00513E3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897ABD" w:rsidRPr="00D56026" w:rsidRDefault="00897ABD" w:rsidP="00D56026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="008A303A">
        <w:rPr>
          <w:lang w:val="fr-CH"/>
        </w:rPr>
        <w:t xml:space="preserve"> </w:t>
      </w:r>
      <w:r w:rsidR="008A303A">
        <w:rPr>
          <w:lang w:val="fr-CH"/>
        </w:rPr>
        <w:tab/>
      </w:r>
      <w:r w:rsidR="00D56026" w:rsidRPr="00D56026">
        <w:rPr>
          <w:color w:val="000000"/>
          <w:lang w:val="fr-CH"/>
        </w:rPr>
        <w:t>Ces indications figurent également au paragraphe</w:t>
      </w:r>
      <w:r w:rsidR="00E32DC3">
        <w:rPr>
          <w:color w:val="000000"/>
          <w:lang w:val="fr-CH"/>
        </w:rPr>
        <w:t> </w:t>
      </w:r>
      <w:r w:rsidR="00D56026" w:rsidRPr="00D56026">
        <w:rPr>
          <w:color w:val="000000"/>
          <w:lang w:val="fr-CH"/>
        </w:rPr>
        <w:t>28 du document WO/GA/39/13.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885BBF" w:rsidRDefault="00E265BA" w:rsidP="00E265BA">
    <w:pPr>
      <w:jc w:val="right"/>
    </w:pPr>
    <w:r w:rsidRPr="00885BBF">
      <w:t>WO/PBC/24/3</w:t>
    </w:r>
  </w:p>
  <w:p w:rsidR="00EC4E49" w:rsidRPr="00885BBF" w:rsidRDefault="00E265BA" w:rsidP="00E265BA">
    <w:pPr>
      <w:jc w:val="right"/>
    </w:pPr>
    <w:r w:rsidRPr="00885BBF">
      <w:t>page</w:t>
    </w:r>
    <w:r w:rsidR="00EC4E49" w:rsidRPr="00885BBF">
      <w:t xml:space="preserve"> </w:t>
    </w:r>
    <w:r w:rsidR="00EC4E49" w:rsidRPr="00885BBF">
      <w:fldChar w:fldCharType="begin"/>
    </w:r>
    <w:r w:rsidR="00EC4E49" w:rsidRPr="00885BBF">
      <w:instrText xml:space="preserve"> PAGE  \* MERGEFORMAT </w:instrText>
    </w:r>
    <w:r w:rsidR="00EC4E49" w:rsidRPr="00885BBF">
      <w:fldChar w:fldCharType="separate"/>
    </w:r>
    <w:r w:rsidR="003B689E">
      <w:rPr>
        <w:noProof/>
      </w:rPr>
      <w:t>3</w:t>
    </w:r>
    <w:r w:rsidR="00EC4E49" w:rsidRPr="00885BBF">
      <w:fldChar w:fldCharType="end"/>
    </w:r>
  </w:p>
  <w:p w:rsidR="00EC4E49" w:rsidRPr="00885BBF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302FF96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6187A51"/>
    <w:multiLevelType w:val="hybridMultilevel"/>
    <w:tmpl w:val="65642F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"/>
    <w:docVar w:name="TermBaseURL" w:val="empty"/>
    <w:docVar w:name="TextBases" w:val="TextBase TMs\Treaties\Model Laws|TextBase TMs\Treaties\Other Laws and Agreements|TextBase TMs\Treaties\WIPO-administered|TextBase TMs\Trademarks\Meetings|TextBase TMs\Trademarks\Other|TextBase TMs\Trademarks\Publications|TextBase TMs\Patents\Meetings|TextBase TMs\Patents\Other|TextBase TMs\Patents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Copyright\Meetings|TextBase TMs\Copyright\Other|TextBase TMs\Copyright\Publications|TextBase TMs\Administrative\Meetings|TextBase TMs\Administrative\Other|TextBase TMs\Administrative\Publications|TextBase TMs\Glossaries\EN-FR"/>
    <w:docVar w:name="TextBaseURL" w:val="empty"/>
    <w:docVar w:name="UILng" w:val="en"/>
  </w:docVars>
  <w:rsids>
    <w:rsidRoot w:val="00513E35"/>
    <w:rsid w:val="00043CAA"/>
    <w:rsid w:val="00075432"/>
    <w:rsid w:val="00075C5B"/>
    <w:rsid w:val="000944CF"/>
    <w:rsid w:val="000968ED"/>
    <w:rsid w:val="000F029D"/>
    <w:rsid w:val="000F5E56"/>
    <w:rsid w:val="001362EE"/>
    <w:rsid w:val="001832A6"/>
    <w:rsid w:val="001836FB"/>
    <w:rsid w:val="00193F01"/>
    <w:rsid w:val="001A7224"/>
    <w:rsid w:val="001D27BC"/>
    <w:rsid w:val="001D719E"/>
    <w:rsid w:val="00222508"/>
    <w:rsid w:val="002634C4"/>
    <w:rsid w:val="002928D3"/>
    <w:rsid w:val="002F1FE6"/>
    <w:rsid w:val="002F4E68"/>
    <w:rsid w:val="00312F7F"/>
    <w:rsid w:val="00361369"/>
    <w:rsid w:val="00361450"/>
    <w:rsid w:val="003673CF"/>
    <w:rsid w:val="003845C1"/>
    <w:rsid w:val="003A6F89"/>
    <w:rsid w:val="003B38C1"/>
    <w:rsid w:val="003B689E"/>
    <w:rsid w:val="00423E3E"/>
    <w:rsid w:val="00427AF4"/>
    <w:rsid w:val="004647DA"/>
    <w:rsid w:val="00474062"/>
    <w:rsid w:val="00477D6B"/>
    <w:rsid w:val="004B05D9"/>
    <w:rsid w:val="005019FF"/>
    <w:rsid w:val="00513E35"/>
    <w:rsid w:val="005179AE"/>
    <w:rsid w:val="0053057A"/>
    <w:rsid w:val="00560A29"/>
    <w:rsid w:val="005725F2"/>
    <w:rsid w:val="005C6649"/>
    <w:rsid w:val="005E58CF"/>
    <w:rsid w:val="00605827"/>
    <w:rsid w:val="00621DBE"/>
    <w:rsid w:val="00646050"/>
    <w:rsid w:val="006713CA"/>
    <w:rsid w:val="00676C5C"/>
    <w:rsid w:val="007A0254"/>
    <w:rsid w:val="007D1613"/>
    <w:rsid w:val="00885BBF"/>
    <w:rsid w:val="00897ABD"/>
    <w:rsid w:val="008A303A"/>
    <w:rsid w:val="008B2CC1"/>
    <w:rsid w:val="008B60B2"/>
    <w:rsid w:val="008C25EB"/>
    <w:rsid w:val="0090731E"/>
    <w:rsid w:val="00916EE2"/>
    <w:rsid w:val="00966A22"/>
    <w:rsid w:val="0096722F"/>
    <w:rsid w:val="00980843"/>
    <w:rsid w:val="009973E9"/>
    <w:rsid w:val="009E2791"/>
    <w:rsid w:val="009E3F6F"/>
    <w:rsid w:val="009F499F"/>
    <w:rsid w:val="00A42DAF"/>
    <w:rsid w:val="00A45BD8"/>
    <w:rsid w:val="00A77461"/>
    <w:rsid w:val="00A869B7"/>
    <w:rsid w:val="00A96C73"/>
    <w:rsid w:val="00AC205C"/>
    <w:rsid w:val="00AD5703"/>
    <w:rsid w:val="00AF0A6B"/>
    <w:rsid w:val="00B05A69"/>
    <w:rsid w:val="00B30D83"/>
    <w:rsid w:val="00B5779A"/>
    <w:rsid w:val="00B9734B"/>
    <w:rsid w:val="00C11BFE"/>
    <w:rsid w:val="00D1139D"/>
    <w:rsid w:val="00D35385"/>
    <w:rsid w:val="00D45252"/>
    <w:rsid w:val="00D56026"/>
    <w:rsid w:val="00D63751"/>
    <w:rsid w:val="00D71B4D"/>
    <w:rsid w:val="00D93D55"/>
    <w:rsid w:val="00E265BA"/>
    <w:rsid w:val="00E32DC3"/>
    <w:rsid w:val="00E335FE"/>
    <w:rsid w:val="00EB7EB7"/>
    <w:rsid w:val="00EC4E49"/>
    <w:rsid w:val="00ED77FB"/>
    <w:rsid w:val="00EE45FA"/>
    <w:rsid w:val="00EF332F"/>
    <w:rsid w:val="00F66152"/>
    <w:rsid w:val="00F7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774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7461"/>
    <w:rPr>
      <w:rFonts w:ascii="Tahoma" w:eastAsia="SimSun" w:hAnsi="Tahoma" w:cs="Tahoma"/>
      <w:sz w:val="16"/>
      <w:szCs w:val="16"/>
    </w:rPr>
  </w:style>
  <w:style w:type="character" w:styleId="FootnoteReference">
    <w:name w:val="footnote reference"/>
    <w:rsid w:val="00513E35"/>
    <w:rPr>
      <w:vertAlign w:val="superscript"/>
    </w:rPr>
  </w:style>
  <w:style w:type="paragraph" w:customStyle="1" w:styleId="DecisionInvitationPara">
    <w:name w:val="Decision Invitation Para."/>
    <w:basedOn w:val="Normal"/>
    <w:rsid w:val="00513E35"/>
    <w:pPr>
      <w:ind w:left="5534"/>
    </w:pPr>
    <w:rPr>
      <w:rFonts w:eastAsia="Times New Roman" w:cs="Times New Roman"/>
      <w:i/>
      <w:lang w:eastAsia="en-US"/>
    </w:rPr>
  </w:style>
  <w:style w:type="character" w:customStyle="1" w:styleId="BodyTextChar">
    <w:name w:val="Body Text Char"/>
    <w:link w:val="BodyText"/>
    <w:rsid w:val="00513E35"/>
    <w:rPr>
      <w:rFonts w:ascii="Arial" w:eastAsia="SimSun" w:hAnsi="Arial" w:cs="Arial"/>
      <w:sz w:val="22"/>
    </w:rPr>
  </w:style>
  <w:style w:type="paragraph" w:styleId="ListParagraph">
    <w:name w:val="List Paragraph"/>
    <w:basedOn w:val="Normal"/>
    <w:uiPriority w:val="34"/>
    <w:qFormat/>
    <w:rsid w:val="001D719E"/>
    <w:pPr>
      <w:ind w:left="720"/>
      <w:contextualSpacing/>
    </w:pPr>
  </w:style>
  <w:style w:type="character" w:styleId="Hyperlink">
    <w:name w:val="Hyperlink"/>
    <w:basedOn w:val="DefaultParagraphFont"/>
    <w:rsid w:val="003613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774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7461"/>
    <w:rPr>
      <w:rFonts w:ascii="Tahoma" w:eastAsia="SimSun" w:hAnsi="Tahoma" w:cs="Tahoma"/>
      <w:sz w:val="16"/>
      <w:szCs w:val="16"/>
    </w:rPr>
  </w:style>
  <w:style w:type="character" w:styleId="FootnoteReference">
    <w:name w:val="footnote reference"/>
    <w:rsid w:val="00513E35"/>
    <w:rPr>
      <w:vertAlign w:val="superscript"/>
    </w:rPr>
  </w:style>
  <w:style w:type="paragraph" w:customStyle="1" w:styleId="DecisionInvitationPara">
    <w:name w:val="Decision Invitation Para."/>
    <w:basedOn w:val="Normal"/>
    <w:rsid w:val="00513E35"/>
    <w:pPr>
      <w:ind w:left="5534"/>
    </w:pPr>
    <w:rPr>
      <w:rFonts w:eastAsia="Times New Roman" w:cs="Times New Roman"/>
      <w:i/>
      <w:lang w:eastAsia="en-US"/>
    </w:rPr>
  </w:style>
  <w:style w:type="character" w:customStyle="1" w:styleId="BodyTextChar">
    <w:name w:val="Body Text Char"/>
    <w:link w:val="BodyText"/>
    <w:rsid w:val="00513E35"/>
    <w:rPr>
      <w:rFonts w:ascii="Arial" w:eastAsia="SimSun" w:hAnsi="Arial" w:cs="Arial"/>
      <w:sz w:val="22"/>
    </w:rPr>
  </w:style>
  <w:style w:type="paragraph" w:styleId="ListParagraph">
    <w:name w:val="List Paragraph"/>
    <w:basedOn w:val="Normal"/>
    <w:uiPriority w:val="34"/>
    <w:qFormat/>
    <w:rsid w:val="001D719E"/>
    <w:pPr>
      <w:ind w:left="720"/>
      <w:contextualSpacing/>
    </w:pPr>
  </w:style>
  <w:style w:type="character" w:styleId="Hyperlink">
    <w:name w:val="Hyperlink"/>
    <w:basedOn w:val="DefaultParagraphFont"/>
    <w:rsid w:val="003613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PBC%2024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PBC 24(E)</Template>
  <TotalTime>17</TotalTime>
  <Pages>3</Pages>
  <Words>760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WO/PBC/24/</vt:lpstr>
    </vt:vector>
  </TitlesOfParts>
  <Company>WIPO</Company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WO/PBC/24/</dc:title>
  <dc:creator>NETTER Iza</dc:creator>
  <cp:keywords>CB/ko</cp:keywords>
  <cp:lastModifiedBy>SAMUELS Frederick Anthony</cp:lastModifiedBy>
  <cp:revision>9</cp:revision>
  <cp:lastPrinted>2015-07-31T12:29:00Z</cp:lastPrinted>
  <dcterms:created xsi:type="dcterms:W3CDTF">2015-07-31T09:07:00Z</dcterms:created>
  <dcterms:modified xsi:type="dcterms:W3CDTF">2015-07-31T12:30:00Z</dcterms:modified>
</cp:coreProperties>
</file>