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654203" w:rsidRPr="00654203" w:rsidTr="000A37A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847A06" w:rsidRPr="00654203" w:rsidRDefault="00847A06" w:rsidP="00654203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47A06" w:rsidRPr="00654203" w:rsidRDefault="00847A06" w:rsidP="00654203">
            <w:pPr>
              <w:rPr>
                <w:lang w:val="fr-FR"/>
              </w:rPr>
            </w:pPr>
            <w:r w:rsidRPr="00654203">
              <w:rPr>
                <w:noProof/>
                <w:lang w:val="fr-FR" w:eastAsia="fr-FR"/>
              </w:rPr>
              <w:drawing>
                <wp:inline distT="0" distB="0" distL="0" distR="0" wp14:anchorId="7353833C" wp14:editId="65DE9B84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47A06" w:rsidRPr="00654203" w:rsidRDefault="00847A06" w:rsidP="00654203">
            <w:pPr>
              <w:jc w:val="right"/>
              <w:rPr>
                <w:lang w:val="fr-FR"/>
              </w:rPr>
            </w:pPr>
            <w:r w:rsidRPr="00654203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654203" w:rsidRPr="00654203" w:rsidTr="000A37AB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47A06" w:rsidRPr="00654203" w:rsidRDefault="00847A06" w:rsidP="00654203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54203">
              <w:rPr>
                <w:rFonts w:ascii="Arial Black" w:hAnsi="Arial Black"/>
                <w:caps/>
                <w:sz w:val="15"/>
                <w:lang w:val="fr-FR"/>
              </w:rPr>
              <w:t>WO/GA/49/</w:t>
            </w:r>
            <w:bookmarkStart w:id="1" w:name="Code"/>
            <w:bookmarkEnd w:id="1"/>
            <w:r w:rsidRPr="00654203">
              <w:rPr>
                <w:rFonts w:ascii="Arial Black" w:hAnsi="Arial Black"/>
                <w:caps/>
                <w:sz w:val="15"/>
                <w:lang w:val="fr-FR"/>
              </w:rPr>
              <w:t>1</w:t>
            </w:r>
          </w:p>
        </w:tc>
      </w:tr>
      <w:tr w:rsidR="00654203" w:rsidRPr="00654203" w:rsidTr="000A37A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47A06" w:rsidRPr="00654203" w:rsidRDefault="00847A06" w:rsidP="00654203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54203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BA1DF4" w:rsidRPr="00654203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654203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Original"/>
            <w:bookmarkEnd w:id="2"/>
            <w:r w:rsidRPr="00654203">
              <w:rPr>
                <w:rFonts w:ascii="Arial Black" w:hAnsi="Arial Black"/>
                <w:caps/>
                <w:sz w:val="15"/>
                <w:lang w:val="fr-FR"/>
              </w:rPr>
              <w:t xml:space="preserve">anglais </w:t>
            </w:r>
          </w:p>
        </w:tc>
      </w:tr>
      <w:tr w:rsidR="00847A06" w:rsidRPr="00654203" w:rsidTr="000A37A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47A06" w:rsidRPr="00654203" w:rsidRDefault="00847A06" w:rsidP="00654203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54203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BA1DF4" w:rsidRPr="00654203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654203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Date"/>
            <w:bookmarkEnd w:id="3"/>
            <w:r w:rsidR="00BA1DF4" w:rsidRPr="00654203">
              <w:rPr>
                <w:rFonts w:ascii="Arial Black" w:hAnsi="Arial Black"/>
                <w:caps/>
                <w:sz w:val="15"/>
                <w:lang w:val="fr-FR"/>
              </w:rPr>
              <w:t>3 juillet 20</w:t>
            </w:r>
            <w:r w:rsidRPr="00654203">
              <w:rPr>
                <w:rFonts w:ascii="Arial Black" w:hAnsi="Arial Black"/>
                <w:caps/>
                <w:sz w:val="15"/>
                <w:lang w:val="fr-FR"/>
              </w:rPr>
              <w:t xml:space="preserve">17 </w:t>
            </w:r>
          </w:p>
        </w:tc>
      </w:tr>
    </w:tbl>
    <w:p w:rsidR="009001AA" w:rsidRPr="00654203" w:rsidRDefault="009001AA" w:rsidP="00654203">
      <w:pPr>
        <w:rPr>
          <w:lang w:val="fr-FR"/>
        </w:rPr>
      </w:pPr>
    </w:p>
    <w:p w:rsidR="009001AA" w:rsidRPr="00654203" w:rsidRDefault="009001AA" w:rsidP="00654203">
      <w:pPr>
        <w:rPr>
          <w:lang w:val="fr-FR"/>
        </w:rPr>
      </w:pPr>
    </w:p>
    <w:p w:rsidR="009001AA" w:rsidRPr="00654203" w:rsidRDefault="009001AA" w:rsidP="00654203">
      <w:pPr>
        <w:rPr>
          <w:lang w:val="fr-FR"/>
        </w:rPr>
      </w:pPr>
    </w:p>
    <w:p w:rsidR="009001AA" w:rsidRPr="00654203" w:rsidRDefault="009001AA" w:rsidP="00654203">
      <w:pPr>
        <w:rPr>
          <w:lang w:val="fr-FR"/>
        </w:rPr>
      </w:pPr>
    </w:p>
    <w:p w:rsidR="009001AA" w:rsidRPr="00654203" w:rsidRDefault="009001AA" w:rsidP="00654203">
      <w:pPr>
        <w:rPr>
          <w:lang w:val="fr-FR"/>
        </w:rPr>
      </w:pPr>
    </w:p>
    <w:p w:rsidR="009001AA" w:rsidRPr="00654203" w:rsidRDefault="00847A06" w:rsidP="00654203">
      <w:pPr>
        <w:rPr>
          <w:b/>
          <w:sz w:val="28"/>
          <w:szCs w:val="28"/>
          <w:lang w:val="fr-FR"/>
        </w:rPr>
      </w:pPr>
      <w:r w:rsidRPr="00654203">
        <w:rPr>
          <w:b/>
          <w:sz w:val="28"/>
          <w:szCs w:val="28"/>
          <w:lang w:val="fr-FR"/>
        </w:rPr>
        <w:t>Assemblée générale de l</w:t>
      </w:r>
      <w:r w:rsidR="00BA1DF4" w:rsidRPr="00654203">
        <w:rPr>
          <w:b/>
          <w:sz w:val="28"/>
          <w:szCs w:val="28"/>
          <w:lang w:val="fr-FR"/>
        </w:rPr>
        <w:t>’</w:t>
      </w:r>
      <w:r w:rsidRPr="00654203">
        <w:rPr>
          <w:b/>
          <w:sz w:val="28"/>
          <w:szCs w:val="28"/>
          <w:lang w:val="fr-FR"/>
        </w:rPr>
        <w:t>OMPI</w:t>
      </w:r>
    </w:p>
    <w:p w:rsidR="009001AA" w:rsidRPr="00654203" w:rsidRDefault="009001AA" w:rsidP="00654203">
      <w:pPr>
        <w:rPr>
          <w:lang w:val="fr-FR"/>
        </w:rPr>
      </w:pPr>
    </w:p>
    <w:p w:rsidR="009001AA" w:rsidRPr="00654203" w:rsidRDefault="009001AA" w:rsidP="00654203">
      <w:pPr>
        <w:rPr>
          <w:lang w:val="fr-FR"/>
        </w:rPr>
      </w:pPr>
    </w:p>
    <w:p w:rsidR="009001AA" w:rsidRPr="00654203" w:rsidRDefault="00847A06" w:rsidP="00654203">
      <w:pPr>
        <w:rPr>
          <w:b/>
          <w:sz w:val="24"/>
          <w:szCs w:val="24"/>
          <w:lang w:val="fr-FR"/>
        </w:rPr>
      </w:pPr>
      <w:r w:rsidRPr="00654203">
        <w:rPr>
          <w:b/>
          <w:sz w:val="24"/>
          <w:szCs w:val="24"/>
          <w:lang w:val="fr-FR"/>
        </w:rPr>
        <w:t>Quarante</w:t>
      </w:r>
      <w:r w:rsidR="00C40B17" w:rsidRPr="00654203">
        <w:rPr>
          <w:b/>
          <w:sz w:val="24"/>
          <w:szCs w:val="24"/>
          <w:lang w:val="fr-FR"/>
        </w:rPr>
        <w:noBreakHyphen/>
      </w:r>
      <w:r w:rsidRPr="00654203">
        <w:rPr>
          <w:b/>
          <w:sz w:val="24"/>
          <w:szCs w:val="24"/>
          <w:lang w:val="fr-FR"/>
        </w:rPr>
        <w:t>neuv</w:t>
      </w:r>
      <w:r w:rsidR="00BA1DF4" w:rsidRPr="00654203">
        <w:rPr>
          <w:b/>
          <w:sz w:val="24"/>
          <w:szCs w:val="24"/>
          <w:lang w:val="fr-FR"/>
        </w:rPr>
        <w:t>ième session</w:t>
      </w:r>
      <w:r w:rsidRPr="00654203">
        <w:rPr>
          <w:b/>
          <w:sz w:val="24"/>
          <w:szCs w:val="24"/>
          <w:lang w:val="fr-FR"/>
        </w:rPr>
        <w:t xml:space="preserve"> (</w:t>
      </w:r>
      <w:proofErr w:type="spellStart"/>
      <w:r w:rsidRPr="00654203">
        <w:rPr>
          <w:b/>
          <w:sz w:val="24"/>
          <w:szCs w:val="24"/>
          <w:lang w:val="fr-FR"/>
        </w:rPr>
        <w:t>23</w:t>
      </w:r>
      <w:r w:rsidRPr="00654203">
        <w:rPr>
          <w:b/>
          <w:sz w:val="24"/>
          <w:szCs w:val="24"/>
          <w:vertAlign w:val="superscript"/>
          <w:lang w:val="fr-FR"/>
        </w:rPr>
        <w:t>e</w:t>
      </w:r>
      <w:proofErr w:type="spellEnd"/>
      <w:r w:rsidRPr="00654203">
        <w:rPr>
          <w:b/>
          <w:sz w:val="24"/>
          <w:szCs w:val="24"/>
          <w:lang w:val="fr-FR"/>
        </w:rPr>
        <w:t xml:space="preserve"> session ordinaire)</w:t>
      </w:r>
    </w:p>
    <w:p w:rsidR="009001AA" w:rsidRPr="00654203" w:rsidRDefault="00847A06" w:rsidP="00654203">
      <w:pPr>
        <w:rPr>
          <w:b/>
          <w:sz w:val="24"/>
          <w:szCs w:val="24"/>
          <w:lang w:val="fr-FR"/>
        </w:rPr>
      </w:pPr>
      <w:r w:rsidRPr="00654203">
        <w:rPr>
          <w:b/>
          <w:sz w:val="24"/>
          <w:szCs w:val="24"/>
          <w:lang w:val="fr-FR"/>
        </w:rPr>
        <w:t>Genève, 2 – 1</w:t>
      </w:r>
      <w:r w:rsidR="00BA1DF4" w:rsidRPr="00654203">
        <w:rPr>
          <w:b/>
          <w:sz w:val="24"/>
          <w:szCs w:val="24"/>
          <w:lang w:val="fr-FR"/>
        </w:rPr>
        <w:t>1 octobre 20</w:t>
      </w:r>
      <w:r w:rsidRPr="00654203">
        <w:rPr>
          <w:b/>
          <w:sz w:val="24"/>
          <w:szCs w:val="24"/>
          <w:lang w:val="fr-FR"/>
        </w:rPr>
        <w:t>17</w:t>
      </w:r>
    </w:p>
    <w:p w:rsidR="009001AA" w:rsidRPr="00654203" w:rsidRDefault="009001AA" w:rsidP="00654203">
      <w:pPr>
        <w:rPr>
          <w:lang w:val="fr-FR"/>
        </w:rPr>
      </w:pPr>
    </w:p>
    <w:p w:rsidR="009001AA" w:rsidRPr="00654203" w:rsidRDefault="009001AA" w:rsidP="00654203">
      <w:pPr>
        <w:rPr>
          <w:lang w:val="fr-FR"/>
        </w:rPr>
      </w:pPr>
    </w:p>
    <w:p w:rsidR="009001AA" w:rsidRPr="00654203" w:rsidRDefault="009001AA" w:rsidP="00654203">
      <w:pPr>
        <w:rPr>
          <w:lang w:val="fr-FR"/>
        </w:rPr>
      </w:pPr>
    </w:p>
    <w:p w:rsidR="009001AA" w:rsidRPr="00654203" w:rsidRDefault="001B3961" w:rsidP="00654203">
      <w:pPr>
        <w:rPr>
          <w:caps/>
          <w:sz w:val="24"/>
          <w:lang w:val="fr-FR"/>
        </w:rPr>
      </w:pPr>
      <w:r w:rsidRPr="00654203">
        <w:rPr>
          <w:caps/>
          <w:sz w:val="24"/>
          <w:lang w:val="fr-FR"/>
        </w:rPr>
        <w:t>Composition du Comité du programme et budget</w:t>
      </w:r>
    </w:p>
    <w:p w:rsidR="009001AA" w:rsidRPr="00654203" w:rsidRDefault="009001AA" w:rsidP="00654203">
      <w:pPr>
        <w:rPr>
          <w:lang w:val="fr-FR"/>
        </w:rPr>
      </w:pPr>
    </w:p>
    <w:p w:rsidR="009001AA" w:rsidRPr="00654203" w:rsidRDefault="001B3961" w:rsidP="00654203">
      <w:pPr>
        <w:rPr>
          <w:i/>
          <w:lang w:val="fr-FR"/>
        </w:rPr>
      </w:pPr>
      <w:bookmarkStart w:id="4" w:name="Prepared"/>
      <w:bookmarkEnd w:id="4"/>
      <w:r w:rsidRPr="00654203">
        <w:rPr>
          <w:i/>
          <w:lang w:val="fr-FR"/>
        </w:rPr>
        <w:t>Document établi par le Secrétariat</w:t>
      </w:r>
    </w:p>
    <w:p w:rsidR="009001AA" w:rsidRPr="00654203" w:rsidRDefault="009001AA" w:rsidP="00654203">
      <w:pPr>
        <w:rPr>
          <w:sz w:val="20"/>
          <w:lang w:val="fr-FR"/>
        </w:rPr>
      </w:pPr>
    </w:p>
    <w:p w:rsidR="009001AA" w:rsidRPr="00654203" w:rsidRDefault="009001AA" w:rsidP="00654203">
      <w:pPr>
        <w:rPr>
          <w:sz w:val="20"/>
          <w:lang w:val="fr-FR"/>
        </w:rPr>
      </w:pPr>
    </w:p>
    <w:p w:rsidR="009001AA" w:rsidRPr="00654203" w:rsidRDefault="009001AA" w:rsidP="00654203">
      <w:pPr>
        <w:rPr>
          <w:sz w:val="20"/>
          <w:lang w:val="fr-FR"/>
        </w:rPr>
      </w:pPr>
    </w:p>
    <w:p w:rsidR="009001AA" w:rsidRPr="00654203" w:rsidRDefault="009001AA" w:rsidP="00654203">
      <w:pPr>
        <w:rPr>
          <w:sz w:val="20"/>
          <w:lang w:val="fr-FR"/>
        </w:rPr>
      </w:pPr>
    </w:p>
    <w:p w:rsidR="00BA1DF4" w:rsidRPr="00654203" w:rsidRDefault="009001AA" w:rsidP="00654203">
      <w:pPr>
        <w:pStyle w:val="ONUMFS"/>
        <w:rPr>
          <w:lang w:val="fr-FR"/>
        </w:rPr>
      </w:pPr>
      <w:r w:rsidRPr="00654203">
        <w:rPr>
          <w:lang w:val="fr-FR"/>
        </w:rPr>
        <w:t>Les membres du Comité du programme et budget de l</w:t>
      </w:r>
      <w:r w:rsidR="00BA1DF4" w:rsidRPr="00654203">
        <w:rPr>
          <w:lang w:val="fr-FR"/>
        </w:rPr>
        <w:t>’</w:t>
      </w:r>
      <w:r w:rsidRPr="00654203">
        <w:rPr>
          <w:lang w:val="fr-FR"/>
        </w:rPr>
        <w:t>OMPI (PBC) sont élus pour une période de deux</w:t>
      </w:r>
      <w:r w:rsidR="00820B3A" w:rsidRPr="00654203">
        <w:rPr>
          <w:lang w:val="fr-FR"/>
        </w:rPr>
        <w:t> </w:t>
      </w:r>
      <w:r w:rsidRPr="00654203">
        <w:rPr>
          <w:lang w:val="fr-FR"/>
        </w:rPr>
        <w:t>ans.</w:t>
      </w:r>
    </w:p>
    <w:p w:rsidR="009001AA" w:rsidRPr="00654203" w:rsidRDefault="00BA1DF4" w:rsidP="00654203">
      <w:pPr>
        <w:pStyle w:val="ONUMFS"/>
        <w:rPr>
          <w:lang w:val="fr-FR"/>
        </w:rPr>
      </w:pPr>
      <w:r w:rsidRPr="00654203">
        <w:rPr>
          <w:lang w:val="fr-FR"/>
        </w:rPr>
        <w:t>À sa session d’octobre 2015, l’Assemblée générale de l’OMPI a élu à l’unanimité les États ci</w:t>
      </w:r>
      <w:r w:rsidR="00C40B17" w:rsidRPr="00654203">
        <w:rPr>
          <w:lang w:val="fr-FR"/>
        </w:rPr>
        <w:noBreakHyphen/>
      </w:r>
      <w:r w:rsidRPr="00654203">
        <w:rPr>
          <w:lang w:val="fr-FR"/>
        </w:rPr>
        <w:t>après en qualité de membres du PBC pour la période allant d’octobre 2015 à octobre 2017 : Afrique du Sud, Allemagne, Argentine, Arménie, Azerbaïdjan, Bangladesh, Bélarus, Brésil, Cameroun, Canada, Chili, Chine, Colombie (2015</w:t>
      </w:r>
      <w:r w:rsidR="00C40B17" w:rsidRPr="00654203">
        <w:rPr>
          <w:lang w:val="fr-FR"/>
        </w:rPr>
        <w:noBreakHyphen/>
      </w:r>
      <w:r w:rsidRPr="00654203">
        <w:rPr>
          <w:lang w:val="fr-FR"/>
        </w:rPr>
        <w:t>2016), Congo, Égypte, El Salvador, Équateur, Espagne, Estonie (2016</w:t>
      </w:r>
      <w:r w:rsidR="00C40B17" w:rsidRPr="00654203">
        <w:rPr>
          <w:lang w:val="fr-FR"/>
        </w:rPr>
        <w:noBreakHyphen/>
      </w:r>
      <w:r w:rsidRPr="00654203">
        <w:rPr>
          <w:lang w:val="fr-FR"/>
        </w:rPr>
        <w:t>2017), États</w:t>
      </w:r>
      <w:r w:rsidR="00C40B17" w:rsidRPr="00654203">
        <w:rPr>
          <w:lang w:val="fr-FR"/>
        </w:rPr>
        <w:noBreakHyphen/>
      </w:r>
      <w:r w:rsidRPr="00654203">
        <w:rPr>
          <w:lang w:val="fr-FR"/>
        </w:rPr>
        <w:t>Unis d’Amérique, Éthiopie, Fédération de Russie, France, Grèce, Guatemala, Hongrie, Inde, Iran (République islamique d’), Italie, Japon, Lettonie (2015</w:t>
      </w:r>
      <w:r w:rsidR="00C40B17" w:rsidRPr="00654203">
        <w:rPr>
          <w:lang w:val="fr-FR"/>
        </w:rPr>
        <w:noBreakHyphen/>
      </w:r>
      <w:r w:rsidRPr="00654203">
        <w:rPr>
          <w:lang w:val="fr-FR"/>
        </w:rPr>
        <w:t>2016), Malaisie, Maroc, Mexique, Nigéria, Ouganda, Pakistan, Panama, Pologne, République de Corée, République tchèque, Roumanie, Royaume</w:t>
      </w:r>
      <w:r w:rsidR="00C40B17" w:rsidRPr="00654203">
        <w:rPr>
          <w:lang w:val="fr-FR"/>
        </w:rPr>
        <w:noBreakHyphen/>
      </w:r>
      <w:r w:rsidRPr="00654203">
        <w:rPr>
          <w:lang w:val="fr-FR"/>
        </w:rPr>
        <w:t>Uni, Sénégal, Singapour, Slovaquie, Slovénie, Sri Lanka, Suède, Suisse (</w:t>
      </w:r>
      <w:r w:rsidRPr="00654203">
        <w:rPr>
          <w:i/>
          <w:iCs/>
          <w:lang w:val="fr-FR"/>
        </w:rPr>
        <w:t>ex </w:t>
      </w:r>
      <w:proofErr w:type="spellStart"/>
      <w:r w:rsidRPr="00654203">
        <w:rPr>
          <w:i/>
          <w:iCs/>
          <w:lang w:val="fr-FR"/>
        </w:rPr>
        <w:t>officio</w:t>
      </w:r>
      <w:proofErr w:type="spellEnd"/>
      <w:r w:rsidRPr="00654203">
        <w:rPr>
          <w:lang w:val="fr-FR"/>
        </w:rPr>
        <w:t>), Tadjikistan, Trinité</w:t>
      </w:r>
      <w:r w:rsidR="00C40B17" w:rsidRPr="00654203">
        <w:rPr>
          <w:lang w:val="fr-FR"/>
        </w:rPr>
        <w:noBreakHyphen/>
      </w:r>
      <w:r w:rsidRPr="00654203">
        <w:rPr>
          <w:lang w:val="fr-FR"/>
        </w:rPr>
        <w:t>et</w:t>
      </w:r>
      <w:r w:rsidR="00C40B17" w:rsidRPr="00654203">
        <w:rPr>
          <w:lang w:val="fr-FR"/>
        </w:rPr>
        <w:noBreakHyphen/>
      </w:r>
      <w:r w:rsidRPr="00654203">
        <w:rPr>
          <w:lang w:val="fr-FR"/>
        </w:rPr>
        <w:t>Tobago (2016</w:t>
      </w:r>
      <w:r w:rsidR="00C40B17" w:rsidRPr="00654203">
        <w:rPr>
          <w:lang w:val="fr-FR"/>
        </w:rPr>
        <w:noBreakHyphen/>
      </w:r>
      <w:r w:rsidRPr="00654203">
        <w:rPr>
          <w:lang w:val="fr-FR"/>
        </w:rPr>
        <w:t>2017), Turquie, Viet Nam, Zimbabwe (53)</w:t>
      </w:r>
      <w:r w:rsidR="004A2D2B" w:rsidRPr="00654203">
        <w:rPr>
          <w:rFonts w:eastAsia="Times New Roman"/>
          <w:szCs w:val="22"/>
          <w:lang w:val="fr-FR"/>
        </w:rPr>
        <w:t>.</w:t>
      </w:r>
    </w:p>
    <w:p w:rsidR="009001AA" w:rsidRPr="00654203" w:rsidRDefault="009001AA" w:rsidP="00654203">
      <w:pPr>
        <w:pStyle w:val="ONUMFS"/>
        <w:rPr>
          <w:lang w:val="fr-FR"/>
        </w:rPr>
      </w:pPr>
      <w:r w:rsidRPr="00654203">
        <w:rPr>
          <w:lang w:val="fr-FR"/>
        </w:rPr>
        <w:t xml:space="preserve">Étant donné que le mandat des membres siégeant actuellement au Comité du programme et budget expire en </w:t>
      </w:r>
      <w:r w:rsidR="00BA1DF4" w:rsidRPr="00654203">
        <w:rPr>
          <w:lang w:val="fr-FR"/>
        </w:rPr>
        <w:t>octobre 20</w:t>
      </w:r>
      <w:r w:rsidRPr="00654203">
        <w:rPr>
          <w:lang w:val="fr-FR"/>
        </w:rPr>
        <w:t>17, de nouveaux membres doivent être élus par l</w:t>
      </w:r>
      <w:r w:rsidR="00BA1DF4" w:rsidRPr="00654203">
        <w:rPr>
          <w:lang w:val="fr-FR"/>
        </w:rPr>
        <w:t>’</w:t>
      </w:r>
      <w:r w:rsidRPr="00654203">
        <w:rPr>
          <w:lang w:val="fr-FR"/>
        </w:rPr>
        <w:t>Assemblée générale de l</w:t>
      </w:r>
      <w:r w:rsidR="00BA1DF4" w:rsidRPr="00654203">
        <w:rPr>
          <w:lang w:val="fr-FR"/>
        </w:rPr>
        <w:t>’</w:t>
      </w:r>
      <w:r w:rsidRPr="00654203">
        <w:rPr>
          <w:lang w:val="fr-FR"/>
        </w:rPr>
        <w:t>OMPI pour la période allant d</w:t>
      </w:r>
      <w:r w:rsidR="00BA1DF4" w:rsidRPr="00654203">
        <w:rPr>
          <w:lang w:val="fr-FR"/>
        </w:rPr>
        <w:t>’octobre 20</w:t>
      </w:r>
      <w:r w:rsidRPr="00654203">
        <w:rPr>
          <w:lang w:val="fr-FR"/>
        </w:rPr>
        <w:t xml:space="preserve">17 à </w:t>
      </w:r>
      <w:r w:rsidR="00BA1DF4" w:rsidRPr="00654203">
        <w:rPr>
          <w:lang w:val="fr-FR"/>
        </w:rPr>
        <w:t>octobre 20</w:t>
      </w:r>
      <w:r w:rsidRPr="00654203">
        <w:rPr>
          <w:lang w:val="fr-FR"/>
        </w:rPr>
        <w:t>19.</w:t>
      </w:r>
    </w:p>
    <w:p w:rsidR="009001AA" w:rsidRPr="00654203" w:rsidRDefault="009001AA" w:rsidP="00654203">
      <w:pPr>
        <w:pStyle w:val="ONUMFS"/>
        <w:ind w:left="5533"/>
        <w:rPr>
          <w:i/>
          <w:szCs w:val="22"/>
          <w:lang w:val="fr-FR"/>
        </w:rPr>
      </w:pPr>
      <w:r w:rsidRPr="00654203">
        <w:rPr>
          <w:i/>
          <w:szCs w:val="22"/>
          <w:lang w:val="fr-FR"/>
        </w:rPr>
        <w:lastRenderedPageBreak/>
        <w:t>L</w:t>
      </w:r>
      <w:r w:rsidR="00BA1DF4" w:rsidRPr="00654203">
        <w:rPr>
          <w:i/>
          <w:szCs w:val="22"/>
          <w:lang w:val="fr-FR"/>
        </w:rPr>
        <w:t>’</w:t>
      </w:r>
      <w:r w:rsidRPr="00654203">
        <w:rPr>
          <w:i/>
          <w:szCs w:val="22"/>
          <w:lang w:val="fr-FR"/>
        </w:rPr>
        <w:t>Assemblée générale de l</w:t>
      </w:r>
      <w:r w:rsidR="00BA1DF4" w:rsidRPr="00654203">
        <w:rPr>
          <w:i/>
          <w:szCs w:val="22"/>
          <w:lang w:val="fr-FR"/>
        </w:rPr>
        <w:t>’</w:t>
      </w:r>
      <w:r w:rsidRPr="00654203">
        <w:rPr>
          <w:i/>
          <w:szCs w:val="22"/>
          <w:lang w:val="fr-FR"/>
        </w:rPr>
        <w:t>OMPI est invitée à examiner le nombre de membres et la composition du Comité du programme et budget pour la période allant d</w:t>
      </w:r>
      <w:r w:rsidR="00BA1DF4" w:rsidRPr="00654203">
        <w:rPr>
          <w:i/>
          <w:szCs w:val="22"/>
          <w:lang w:val="fr-FR"/>
        </w:rPr>
        <w:t>’octobre 20</w:t>
      </w:r>
      <w:r w:rsidRPr="00654203">
        <w:rPr>
          <w:i/>
          <w:szCs w:val="22"/>
          <w:lang w:val="fr-FR"/>
        </w:rPr>
        <w:t xml:space="preserve">17 à </w:t>
      </w:r>
      <w:r w:rsidR="00BA1DF4" w:rsidRPr="00654203">
        <w:rPr>
          <w:i/>
          <w:szCs w:val="22"/>
          <w:lang w:val="fr-FR"/>
        </w:rPr>
        <w:t>octobre 20</w:t>
      </w:r>
      <w:r w:rsidRPr="00654203">
        <w:rPr>
          <w:i/>
          <w:szCs w:val="22"/>
          <w:lang w:val="fr-FR"/>
        </w:rPr>
        <w:t>19, et à se prononcer à cet égard.</w:t>
      </w:r>
    </w:p>
    <w:p w:rsidR="00BA1DF4" w:rsidRPr="00654203" w:rsidRDefault="009001AA" w:rsidP="00654203">
      <w:pPr>
        <w:pStyle w:val="Endofdocument-Annex"/>
        <w:rPr>
          <w:lang w:val="fr-FR"/>
        </w:rPr>
      </w:pPr>
      <w:bookmarkStart w:id="5" w:name="_GoBack"/>
      <w:bookmarkEnd w:id="5"/>
      <w:r w:rsidRPr="00654203">
        <w:rPr>
          <w:lang w:val="fr-FR"/>
        </w:rPr>
        <w:t>[Fin du document]</w:t>
      </w:r>
    </w:p>
    <w:sectPr w:rsidR="00BA1DF4" w:rsidRPr="00654203" w:rsidSect="00BA1DF4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BC7" w:rsidRDefault="00822BC7">
      <w:r>
        <w:separator/>
      </w:r>
    </w:p>
  </w:endnote>
  <w:endnote w:type="continuationSeparator" w:id="0">
    <w:p w:rsidR="00822BC7" w:rsidRDefault="00822BC7" w:rsidP="003B38C1">
      <w:r>
        <w:separator/>
      </w:r>
    </w:p>
    <w:p w:rsidR="00822BC7" w:rsidRPr="003B38C1" w:rsidRDefault="00822BC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22BC7" w:rsidRPr="003B38C1" w:rsidRDefault="00822BC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BC7" w:rsidRDefault="00822BC7">
      <w:r>
        <w:separator/>
      </w:r>
    </w:p>
  </w:footnote>
  <w:footnote w:type="continuationSeparator" w:id="0">
    <w:p w:rsidR="00822BC7" w:rsidRDefault="00822BC7" w:rsidP="008B60B2">
      <w:r>
        <w:separator/>
      </w:r>
    </w:p>
    <w:p w:rsidR="00822BC7" w:rsidRPr="00ED77FB" w:rsidRDefault="00822BC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22BC7" w:rsidRPr="00ED77FB" w:rsidRDefault="00822BC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822BC7" w:rsidP="00477D6B">
    <w:pPr>
      <w:jc w:val="right"/>
    </w:pPr>
    <w:bookmarkStart w:id="6" w:name="Code2"/>
    <w:bookmarkEnd w:id="6"/>
    <w:r>
      <w:t>WO/GA/</w:t>
    </w:r>
    <w:r w:rsidR="00BA1DF4">
      <w:t>49/1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654203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822BC7"/>
    <w:rsid w:val="00043CAA"/>
    <w:rsid w:val="00075432"/>
    <w:rsid w:val="000968ED"/>
    <w:rsid w:val="000D5A1F"/>
    <w:rsid w:val="000F5E56"/>
    <w:rsid w:val="001362EE"/>
    <w:rsid w:val="001832A6"/>
    <w:rsid w:val="001B3961"/>
    <w:rsid w:val="002634C4"/>
    <w:rsid w:val="002928D3"/>
    <w:rsid w:val="002C6B9B"/>
    <w:rsid w:val="002E2486"/>
    <w:rsid w:val="002F1FE6"/>
    <w:rsid w:val="002F4E68"/>
    <w:rsid w:val="00312F7F"/>
    <w:rsid w:val="003228B7"/>
    <w:rsid w:val="00323737"/>
    <w:rsid w:val="003673CF"/>
    <w:rsid w:val="00371F5D"/>
    <w:rsid w:val="003845C1"/>
    <w:rsid w:val="003A6F89"/>
    <w:rsid w:val="003B38C1"/>
    <w:rsid w:val="003C3D45"/>
    <w:rsid w:val="00423E3E"/>
    <w:rsid w:val="00427AF4"/>
    <w:rsid w:val="004400E2"/>
    <w:rsid w:val="00462253"/>
    <w:rsid w:val="004647DA"/>
    <w:rsid w:val="00474062"/>
    <w:rsid w:val="00477D6B"/>
    <w:rsid w:val="004A2D2B"/>
    <w:rsid w:val="004C0178"/>
    <w:rsid w:val="0053057A"/>
    <w:rsid w:val="00560A29"/>
    <w:rsid w:val="00605827"/>
    <w:rsid w:val="00646050"/>
    <w:rsid w:val="00647B5B"/>
    <w:rsid w:val="00654203"/>
    <w:rsid w:val="006713CA"/>
    <w:rsid w:val="00676C5C"/>
    <w:rsid w:val="007058FB"/>
    <w:rsid w:val="007B6A58"/>
    <w:rsid w:val="007D1613"/>
    <w:rsid w:val="00820B3A"/>
    <w:rsid w:val="00822BC7"/>
    <w:rsid w:val="00847A06"/>
    <w:rsid w:val="008B2CC1"/>
    <w:rsid w:val="008B60B2"/>
    <w:rsid w:val="009001AA"/>
    <w:rsid w:val="0090731E"/>
    <w:rsid w:val="00916CDE"/>
    <w:rsid w:val="00916EE2"/>
    <w:rsid w:val="00966A22"/>
    <w:rsid w:val="0096722F"/>
    <w:rsid w:val="00980843"/>
    <w:rsid w:val="00983278"/>
    <w:rsid w:val="009E2791"/>
    <w:rsid w:val="009E3F6F"/>
    <w:rsid w:val="009F499F"/>
    <w:rsid w:val="00A42DAF"/>
    <w:rsid w:val="00A45BD8"/>
    <w:rsid w:val="00A85B8E"/>
    <w:rsid w:val="00AC205C"/>
    <w:rsid w:val="00B05A69"/>
    <w:rsid w:val="00B26D45"/>
    <w:rsid w:val="00B9734B"/>
    <w:rsid w:val="00BA1DF4"/>
    <w:rsid w:val="00BD2BB4"/>
    <w:rsid w:val="00C11BFE"/>
    <w:rsid w:val="00C36331"/>
    <w:rsid w:val="00C40B17"/>
    <w:rsid w:val="00C94629"/>
    <w:rsid w:val="00D45252"/>
    <w:rsid w:val="00D71B4D"/>
    <w:rsid w:val="00D93D55"/>
    <w:rsid w:val="00DC4340"/>
    <w:rsid w:val="00E11FFA"/>
    <w:rsid w:val="00E335FE"/>
    <w:rsid w:val="00E5021F"/>
    <w:rsid w:val="00EC4E49"/>
    <w:rsid w:val="00ED77FB"/>
    <w:rsid w:val="00F021A6"/>
    <w:rsid w:val="00F66152"/>
    <w:rsid w:val="00FD7DC5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26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6D45"/>
    <w:rPr>
      <w:rFonts w:ascii="Tahoma" w:eastAsia="SimSun" w:hAnsi="Tahoma" w:cs="Tahoma"/>
      <w:sz w:val="16"/>
      <w:szCs w:val="16"/>
    </w:rPr>
  </w:style>
  <w:style w:type="paragraph" w:customStyle="1" w:styleId="DecisionInvitingPara">
    <w:name w:val="Decision Inviting Para."/>
    <w:basedOn w:val="Normal"/>
    <w:rsid w:val="00822BC7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16CDE"/>
    <w:pPr>
      <w:ind w:left="720"/>
      <w:contextualSpacing/>
    </w:pPr>
  </w:style>
  <w:style w:type="character" w:styleId="Hyperlink">
    <w:name w:val="Hyperlink"/>
    <w:basedOn w:val="DefaultParagraphFont"/>
    <w:rsid w:val="00C40B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26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6D45"/>
    <w:rPr>
      <w:rFonts w:ascii="Tahoma" w:eastAsia="SimSun" w:hAnsi="Tahoma" w:cs="Tahoma"/>
      <w:sz w:val="16"/>
      <w:szCs w:val="16"/>
    </w:rPr>
  </w:style>
  <w:style w:type="paragraph" w:customStyle="1" w:styleId="DecisionInvitingPara">
    <w:name w:val="Decision Inviting Para."/>
    <w:basedOn w:val="Normal"/>
    <w:rsid w:val="00822BC7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16CDE"/>
    <w:pPr>
      <w:ind w:left="720"/>
      <w:contextualSpacing/>
    </w:pPr>
  </w:style>
  <w:style w:type="character" w:styleId="Hyperlink">
    <w:name w:val="Hyperlink"/>
    <w:basedOn w:val="DefaultParagraphFont"/>
    <w:rsid w:val="00C40B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246</Words>
  <Characters>1445</Characters>
  <Application>Microsoft Office Word</Application>
  <DocSecurity>0</DocSecurity>
  <Lines>51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WO/GA/47/</vt:lpstr>
    </vt:vector>
  </TitlesOfParts>
  <Company>WIPO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WO/GA/47/</dc:title>
  <dc:creator>NETTER Iza</dc:creator>
  <cp:keywords>CC/cc</cp:keywords>
  <cp:lastModifiedBy>COUTURE Sébastien</cp:lastModifiedBy>
  <cp:revision>8</cp:revision>
  <cp:lastPrinted>2017-06-14T09:18:00Z</cp:lastPrinted>
  <dcterms:created xsi:type="dcterms:W3CDTF">2017-06-14T08:42:00Z</dcterms:created>
  <dcterms:modified xsi:type="dcterms:W3CDTF">2017-06-14T09:54:00Z</dcterms:modified>
</cp:coreProperties>
</file>