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526BE" w:rsidRPr="00D7056A" w:rsidTr="008802D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26BE" w:rsidRPr="00D7056A" w:rsidRDefault="004526BE" w:rsidP="008802D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26BE" w:rsidRPr="00D7056A" w:rsidRDefault="004526BE" w:rsidP="008802D6">
            <w:pPr>
              <w:rPr>
                <w:lang w:val="fr-FR"/>
              </w:rPr>
            </w:pPr>
            <w:r w:rsidRPr="00D7056A">
              <w:rPr>
                <w:noProof/>
                <w:lang w:eastAsia="en-US"/>
              </w:rPr>
              <w:drawing>
                <wp:inline distT="0" distB="0" distL="0" distR="0" wp14:anchorId="039252C4" wp14:editId="1F7DCD8C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26BE" w:rsidRPr="00D7056A" w:rsidRDefault="004526BE" w:rsidP="008802D6">
            <w:pPr>
              <w:jc w:val="right"/>
              <w:rPr>
                <w:lang w:val="fr-FR"/>
              </w:rPr>
            </w:pPr>
            <w:r w:rsidRPr="00D7056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526BE" w:rsidRPr="00D7056A" w:rsidTr="008802D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26BE" w:rsidRPr="00D7056A" w:rsidRDefault="004526BE" w:rsidP="008802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056A">
              <w:rPr>
                <w:rFonts w:ascii="Arial Black" w:hAnsi="Arial Black"/>
                <w:caps/>
                <w:sz w:val="15"/>
                <w:lang w:val="fr-FR"/>
              </w:rPr>
              <w:t>WO/GA/48/</w:t>
            </w:r>
            <w:bookmarkStart w:id="1" w:name="Code"/>
            <w:bookmarkEnd w:id="1"/>
            <w:r w:rsidRPr="00D7056A">
              <w:rPr>
                <w:rFonts w:ascii="Arial Black" w:hAnsi="Arial Black"/>
                <w:caps/>
                <w:sz w:val="15"/>
                <w:lang w:val="fr-FR"/>
              </w:rPr>
              <w:t xml:space="preserve">6 </w:t>
            </w:r>
          </w:p>
        </w:tc>
      </w:tr>
      <w:tr w:rsidR="004526BE" w:rsidRPr="00D7056A" w:rsidTr="008802D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26BE" w:rsidRPr="00D7056A" w:rsidRDefault="004526BE" w:rsidP="008802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056A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D7056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526BE" w:rsidRPr="00D7056A" w:rsidTr="008802D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26BE" w:rsidRPr="00D7056A" w:rsidRDefault="004526BE" w:rsidP="008802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056A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D7056A">
              <w:rPr>
                <w:rFonts w:ascii="Arial Black" w:hAnsi="Arial Black"/>
                <w:caps/>
                <w:sz w:val="15"/>
                <w:lang w:val="fr-FR"/>
              </w:rPr>
              <w:t>4 juillet 2016</w:t>
            </w:r>
          </w:p>
        </w:tc>
      </w:tr>
    </w:tbl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  <w:r w:rsidRPr="00D7056A">
        <w:rPr>
          <w:b/>
          <w:sz w:val="28"/>
          <w:szCs w:val="28"/>
          <w:lang w:val="fr-FR"/>
        </w:rPr>
        <w:t>Assemblée générale de l</w:t>
      </w:r>
      <w:r w:rsidR="0095474A" w:rsidRPr="00D7056A">
        <w:rPr>
          <w:b/>
          <w:sz w:val="28"/>
          <w:szCs w:val="28"/>
          <w:lang w:val="fr-FR"/>
        </w:rPr>
        <w:t>’</w:t>
      </w:r>
      <w:r w:rsidRPr="00D7056A">
        <w:rPr>
          <w:b/>
          <w:sz w:val="28"/>
          <w:szCs w:val="28"/>
          <w:lang w:val="fr-FR"/>
        </w:rPr>
        <w:t>OMPI</w:t>
      </w: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b/>
          <w:sz w:val="24"/>
          <w:szCs w:val="24"/>
          <w:lang w:val="fr-FR"/>
        </w:rPr>
      </w:pPr>
      <w:r w:rsidRPr="00D7056A">
        <w:rPr>
          <w:b/>
          <w:sz w:val="24"/>
          <w:szCs w:val="24"/>
          <w:lang w:val="fr-FR"/>
        </w:rPr>
        <w:t>Quarante</w:t>
      </w:r>
      <w:r w:rsidR="007D3216">
        <w:rPr>
          <w:b/>
          <w:sz w:val="24"/>
          <w:szCs w:val="24"/>
          <w:lang w:val="fr-FR"/>
        </w:rPr>
        <w:t>-</w:t>
      </w:r>
      <w:r w:rsidRPr="00D7056A">
        <w:rPr>
          <w:b/>
          <w:sz w:val="24"/>
          <w:szCs w:val="24"/>
          <w:lang w:val="fr-FR"/>
        </w:rPr>
        <w:t>huitième</w:t>
      </w:r>
      <w:r w:rsidR="00172EB8" w:rsidRPr="00D7056A">
        <w:rPr>
          <w:b/>
          <w:sz w:val="24"/>
          <w:szCs w:val="24"/>
          <w:lang w:val="fr-FR"/>
        </w:rPr>
        <w:t> </w:t>
      </w:r>
      <w:r w:rsidRPr="00D7056A">
        <w:rPr>
          <w:b/>
          <w:sz w:val="24"/>
          <w:szCs w:val="24"/>
          <w:lang w:val="fr-FR"/>
        </w:rPr>
        <w:t>session (26</w:t>
      </w:r>
      <w:r w:rsidRPr="00D7056A">
        <w:rPr>
          <w:b/>
          <w:sz w:val="24"/>
          <w:szCs w:val="24"/>
          <w:vertAlign w:val="superscript"/>
          <w:lang w:val="fr-FR"/>
        </w:rPr>
        <w:t>e</w:t>
      </w:r>
      <w:r w:rsidR="00D7056A">
        <w:rPr>
          <w:b/>
          <w:sz w:val="24"/>
          <w:szCs w:val="24"/>
          <w:lang w:val="fr-FR"/>
        </w:rPr>
        <w:t> session </w:t>
      </w:r>
      <w:r w:rsidRPr="00D7056A">
        <w:rPr>
          <w:b/>
          <w:sz w:val="24"/>
          <w:szCs w:val="24"/>
          <w:lang w:val="fr-FR"/>
        </w:rPr>
        <w:t>extraordinaire)</w:t>
      </w:r>
    </w:p>
    <w:p w:rsidR="004526BE" w:rsidRPr="00D7056A" w:rsidRDefault="004526BE" w:rsidP="004526BE">
      <w:pPr>
        <w:rPr>
          <w:b/>
          <w:sz w:val="24"/>
          <w:szCs w:val="24"/>
          <w:lang w:val="fr-FR"/>
        </w:rPr>
      </w:pPr>
      <w:r w:rsidRPr="00D7056A">
        <w:rPr>
          <w:b/>
          <w:sz w:val="24"/>
          <w:szCs w:val="24"/>
          <w:lang w:val="fr-FR"/>
        </w:rPr>
        <w:t>Genève, 3 – 1</w:t>
      </w:r>
      <w:r w:rsidR="0095474A" w:rsidRPr="00D7056A">
        <w:rPr>
          <w:b/>
          <w:sz w:val="24"/>
          <w:szCs w:val="24"/>
          <w:lang w:val="fr-FR"/>
        </w:rPr>
        <w:t>1 octobre 20</w:t>
      </w:r>
      <w:r w:rsidRPr="00D7056A">
        <w:rPr>
          <w:b/>
          <w:sz w:val="24"/>
          <w:szCs w:val="24"/>
          <w:lang w:val="fr-FR"/>
        </w:rPr>
        <w:t>16</w:t>
      </w: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4526BE" w:rsidRPr="00D7056A" w:rsidRDefault="004526BE" w:rsidP="004526BE">
      <w:pPr>
        <w:rPr>
          <w:lang w:val="fr-FR"/>
        </w:rPr>
      </w:pPr>
    </w:p>
    <w:p w:rsidR="008370EB" w:rsidRPr="00D7056A" w:rsidRDefault="00006BB9" w:rsidP="007D3216">
      <w:pPr>
        <w:rPr>
          <w:caps/>
          <w:sz w:val="24"/>
          <w:lang w:val="fr-FR"/>
        </w:rPr>
      </w:pPr>
      <w:r w:rsidRPr="00D7056A">
        <w:rPr>
          <w:caps/>
          <w:sz w:val="24"/>
          <w:lang w:val="fr-FR"/>
        </w:rPr>
        <w:t>Questions concernant la convocation d</w:t>
      </w:r>
      <w:r w:rsidR="0095474A" w:rsidRPr="00D7056A">
        <w:rPr>
          <w:caps/>
          <w:sz w:val="24"/>
          <w:lang w:val="fr-FR"/>
        </w:rPr>
        <w:t>’</w:t>
      </w:r>
      <w:r w:rsidRPr="00D7056A">
        <w:rPr>
          <w:caps/>
          <w:sz w:val="24"/>
          <w:lang w:val="fr-FR"/>
        </w:rPr>
        <w:t>une conférence diplomatique pour l</w:t>
      </w:r>
      <w:r w:rsidR="0095474A" w:rsidRPr="00D7056A">
        <w:rPr>
          <w:caps/>
          <w:sz w:val="24"/>
          <w:lang w:val="fr-FR"/>
        </w:rPr>
        <w:t>’</w:t>
      </w:r>
      <w:r w:rsidRPr="00D7056A">
        <w:rPr>
          <w:caps/>
          <w:sz w:val="24"/>
          <w:lang w:val="fr-FR"/>
        </w:rPr>
        <w:t>adoption d</w:t>
      </w:r>
      <w:r w:rsidR="0095474A" w:rsidRPr="00D7056A">
        <w:rPr>
          <w:caps/>
          <w:sz w:val="24"/>
          <w:lang w:val="fr-FR"/>
        </w:rPr>
        <w:t>’</w:t>
      </w:r>
      <w:r w:rsidRPr="00D7056A">
        <w:rPr>
          <w:caps/>
          <w:sz w:val="24"/>
          <w:lang w:val="fr-FR"/>
        </w:rPr>
        <w:t>un traité sur le droit des dessins et modèles (DLT)</w:t>
      </w:r>
    </w:p>
    <w:p w:rsidR="008370EB" w:rsidRPr="00D7056A" w:rsidRDefault="008370EB" w:rsidP="007D3216">
      <w:pPr>
        <w:rPr>
          <w:caps/>
          <w:szCs w:val="22"/>
          <w:lang w:val="fr-FR"/>
        </w:rPr>
      </w:pPr>
    </w:p>
    <w:p w:rsidR="008370EB" w:rsidRPr="00D7056A" w:rsidRDefault="00006BB9" w:rsidP="007D3216">
      <w:pPr>
        <w:rPr>
          <w:lang w:val="fr-FR"/>
        </w:rPr>
      </w:pPr>
      <w:r w:rsidRPr="00D7056A">
        <w:rPr>
          <w:i/>
          <w:lang w:val="fr-FR"/>
        </w:rPr>
        <w:t>Document établi par le Secrétariat</w:t>
      </w:r>
    </w:p>
    <w:p w:rsidR="008370EB" w:rsidRPr="00D7056A" w:rsidRDefault="008370EB" w:rsidP="007D3216">
      <w:pPr>
        <w:rPr>
          <w:lang w:val="fr-FR"/>
        </w:rPr>
      </w:pPr>
      <w:bookmarkStart w:id="4" w:name="Prepared"/>
      <w:bookmarkEnd w:id="4"/>
    </w:p>
    <w:p w:rsidR="008370EB" w:rsidRPr="00D7056A" w:rsidRDefault="008370EB" w:rsidP="007D3216">
      <w:pPr>
        <w:rPr>
          <w:lang w:val="fr-FR"/>
        </w:rPr>
      </w:pPr>
    </w:p>
    <w:p w:rsidR="008370EB" w:rsidRPr="00D7056A" w:rsidRDefault="008370EB" w:rsidP="007D3216">
      <w:pPr>
        <w:rPr>
          <w:lang w:val="fr-FR"/>
        </w:rPr>
      </w:pPr>
    </w:p>
    <w:p w:rsidR="008370EB" w:rsidRPr="00D7056A" w:rsidRDefault="008370EB" w:rsidP="007D3216">
      <w:pPr>
        <w:rPr>
          <w:lang w:val="fr-FR"/>
        </w:rPr>
      </w:pPr>
    </w:p>
    <w:p w:rsidR="00D7056A" w:rsidRPr="00D7056A" w:rsidRDefault="00006BB9" w:rsidP="007D3216">
      <w:pPr>
        <w:pStyle w:val="ONUMFS"/>
        <w:rPr>
          <w:lang w:val="fr-FR"/>
        </w:rPr>
      </w:pPr>
      <w:r w:rsidRPr="00D7056A">
        <w:rPr>
          <w:lang w:val="fr-FR"/>
        </w:rPr>
        <w:t>À sa quarante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septième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 (22</w:t>
      </w:r>
      <w:r w:rsidRPr="00D30B0C">
        <w:rPr>
          <w:vertAlign w:val="superscript"/>
          <w:lang w:val="fr-FR"/>
        </w:rPr>
        <w:t>e</w:t>
      </w:r>
      <w:r w:rsidR="00D30B0C">
        <w:rPr>
          <w:lang w:val="fr-FR"/>
        </w:rPr>
        <w:t> </w:t>
      </w:r>
      <w:r w:rsidRPr="00D7056A">
        <w:rPr>
          <w:lang w:val="fr-FR"/>
        </w:rPr>
        <w:t>session ordinaire) tenue à Genève du 5 au 1</w:t>
      </w:r>
      <w:r w:rsidR="0095474A" w:rsidRPr="00D7056A">
        <w:rPr>
          <w:lang w:val="fr-FR"/>
        </w:rPr>
        <w:t>4 octobre 20</w:t>
      </w:r>
      <w:r w:rsidRPr="00D7056A">
        <w:rPr>
          <w:lang w:val="fr-FR"/>
        </w:rPr>
        <w:t>15,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Assemblée générale de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Organisation Mondiale de la Propriété Intellectuelle (OMPI) est convenue (voir le paragraphe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123 du document WO/GA/47/19</w:t>
      </w:r>
      <w:r w:rsidR="00D30B0C">
        <w:rPr>
          <w:lang w:val="fr-FR"/>
        </w:rPr>
        <w:t>)</w:t>
      </w:r>
      <w:r w:rsidRPr="00D7056A">
        <w:rPr>
          <w:rStyle w:val="FootnoteReference"/>
          <w:lang w:val="fr-FR"/>
        </w:rPr>
        <w:footnoteReference w:id="2"/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:</w:t>
      </w:r>
    </w:p>
    <w:p w:rsidR="00D7056A" w:rsidRPr="00D7056A" w:rsidRDefault="00006BB9" w:rsidP="007D321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7056A">
        <w:rPr>
          <w:lang w:val="fr-FR"/>
        </w:rPr>
        <w:t>“</w:t>
      </w:r>
      <w:proofErr w:type="gramStart"/>
      <w:r w:rsidRPr="00D7056A">
        <w:rPr>
          <w:lang w:val="fr-FR"/>
        </w:rPr>
        <w:t>que</w:t>
      </w:r>
      <w:proofErr w:type="gramEnd"/>
      <w:r w:rsidRPr="00D7056A">
        <w:rPr>
          <w:lang w:val="fr-FR"/>
        </w:rPr>
        <w:t xml:space="preserve"> les travaux sur le texte de la proposition de base concernant le traité sur le droit des dessins et modèles devraient être finalisés par</w:t>
      </w:r>
      <w:r w:rsidR="0095474A" w:rsidRPr="00D7056A">
        <w:rPr>
          <w:lang w:val="fr-FR"/>
        </w:rPr>
        <w:t xml:space="preserve"> le SCT</w:t>
      </w:r>
      <w:r w:rsidRPr="00D7056A">
        <w:rPr>
          <w:lang w:val="fr-FR"/>
        </w:rPr>
        <w:t xml:space="preserve"> à ses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quatrième et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cinquième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sessions,</w:t>
      </w:r>
    </w:p>
    <w:p w:rsidR="00D7056A" w:rsidRPr="00D7056A" w:rsidRDefault="00172EB8" w:rsidP="007D321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7056A">
        <w:rPr>
          <w:lang w:val="fr-FR"/>
        </w:rPr>
        <w:t>“</w:t>
      </w:r>
      <w:r w:rsidR="00D7056A">
        <w:rPr>
          <w:lang w:val="fr-FR"/>
        </w:rPr>
        <w:t>i)</w:t>
      </w:r>
      <w:r w:rsidR="00D7056A">
        <w:rPr>
          <w:lang w:val="fr-FR"/>
        </w:rPr>
        <w:tab/>
      </w:r>
      <w:r w:rsidR="00006BB9" w:rsidRPr="00D7056A">
        <w:rPr>
          <w:lang w:val="fr-FR"/>
        </w:rPr>
        <w:t>de convoquer une conférence diplomatique pour l</w:t>
      </w:r>
      <w:r w:rsidR="0095474A" w:rsidRPr="00D7056A">
        <w:rPr>
          <w:lang w:val="fr-FR"/>
        </w:rPr>
        <w:t>’</w:t>
      </w:r>
      <w:r w:rsidR="00006BB9" w:rsidRPr="00D7056A">
        <w:rPr>
          <w:lang w:val="fr-FR"/>
        </w:rPr>
        <w:t>adoption d</w:t>
      </w:r>
      <w:r w:rsidR="0095474A" w:rsidRPr="00D7056A">
        <w:rPr>
          <w:lang w:val="fr-FR"/>
        </w:rPr>
        <w:t>’</w:t>
      </w:r>
      <w:r w:rsidR="00006BB9" w:rsidRPr="00D7056A">
        <w:rPr>
          <w:lang w:val="fr-FR"/>
        </w:rPr>
        <w:t>un traité sur le droit des dessins et modèles à la fin du premier semestre de 2017, uniquement si les discussions sur l</w:t>
      </w:r>
      <w:r w:rsidR="0095474A" w:rsidRPr="00D7056A">
        <w:rPr>
          <w:lang w:val="fr-FR"/>
        </w:rPr>
        <w:t>’</w:t>
      </w:r>
      <w:r w:rsidR="00006BB9" w:rsidRPr="00D7056A">
        <w:rPr>
          <w:lang w:val="fr-FR"/>
        </w:rPr>
        <w:t>assistance technique et l</w:t>
      </w:r>
      <w:r w:rsidR="0095474A" w:rsidRPr="00D7056A">
        <w:rPr>
          <w:lang w:val="fr-FR"/>
        </w:rPr>
        <w:t>’</w:t>
      </w:r>
      <w:r w:rsidR="00006BB9" w:rsidRPr="00D7056A">
        <w:rPr>
          <w:lang w:val="fr-FR"/>
        </w:rPr>
        <w:t>exigence de divulgation ont été achevées durant les trente</w:t>
      </w:r>
      <w:r w:rsidR="00D7056A" w:rsidRPr="00D7056A">
        <w:rPr>
          <w:lang w:val="fr-FR"/>
        </w:rPr>
        <w:noBreakHyphen/>
      </w:r>
      <w:r w:rsidR="00006BB9" w:rsidRPr="00D7056A">
        <w:rPr>
          <w:lang w:val="fr-FR"/>
        </w:rPr>
        <w:t>quatrième et trente</w:t>
      </w:r>
      <w:r w:rsidR="00D7056A" w:rsidRPr="00D7056A">
        <w:rPr>
          <w:lang w:val="fr-FR"/>
        </w:rPr>
        <w:noBreakHyphen/>
      </w:r>
      <w:r w:rsidR="00006BB9" w:rsidRPr="00D7056A">
        <w:rPr>
          <w:lang w:val="fr-FR"/>
        </w:rPr>
        <w:t>cinquième sessions du SCT,</w:t>
      </w:r>
    </w:p>
    <w:p w:rsidR="00D7056A" w:rsidRPr="00D7056A" w:rsidRDefault="00006BB9" w:rsidP="007D321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7056A">
        <w:rPr>
          <w:lang w:val="fr-FR"/>
        </w:rPr>
        <w:t>“ii)</w:t>
      </w:r>
      <w:r w:rsidRPr="00D7056A">
        <w:rPr>
          <w:lang w:val="fr-FR"/>
        </w:rPr>
        <w:tab/>
        <w:t>que les travaux sur le texte de la proposition de base concernant le traité sur le droit des dessins et modèles devraient être finalisés par</w:t>
      </w:r>
      <w:r w:rsidR="0095474A" w:rsidRPr="00D7056A">
        <w:rPr>
          <w:lang w:val="fr-FR"/>
        </w:rPr>
        <w:t xml:space="preserve"> le SCT</w:t>
      </w:r>
      <w:r w:rsidRPr="00D7056A">
        <w:rPr>
          <w:lang w:val="fr-FR"/>
        </w:rPr>
        <w:t xml:space="preserve"> à ses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quatrième et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cinquième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sessions,</w:t>
      </w:r>
    </w:p>
    <w:p w:rsidR="007D3216" w:rsidRDefault="007D3216">
      <w:pPr>
        <w:rPr>
          <w:lang w:val="fr-FR"/>
        </w:rPr>
      </w:pPr>
      <w:r>
        <w:rPr>
          <w:lang w:val="fr-FR"/>
        </w:rPr>
        <w:br w:type="page"/>
      </w:r>
    </w:p>
    <w:p w:rsidR="00D7056A" w:rsidRPr="00D7056A" w:rsidRDefault="00006BB9" w:rsidP="007D321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7056A">
        <w:rPr>
          <w:lang w:val="fr-FR"/>
        </w:rPr>
        <w:lastRenderedPageBreak/>
        <w:t>“iii)</w:t>
      </w:r>
      <w:r w:rsidRPr="00D7056A">
        <w:rPr>
          <w:lang w:val="fr-FR"/>
        </w:rPr>
        <w:tab/>
        <w:t>que, si une conférence diplomatique est convoquée à la fin du premier semestre de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2017, la date et le lieu de cette conférence diplomatique seront déterminés par un comité préparatoire qui tiendra une session en marge de la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cinquième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</w:t>
      </w:r>
      <w:r w:rsidR="0095474A" w:rsidRPr="00D7056A">
        <w:rPr>
          <w:lang w:val="fr-FR"/>
        </w:rPr>
        <w:t xml:space="preserve"> du SCT</w:t>
      </w:r>
      <w:r w:rsidRPr="00D7056A">
        <w:rPr>
          <w:lang w:val="fr-FR"/>
        </w:rPr>
        <w:t>.”</w:t>
      </w:r>
    </w:p>
    <w:p w:rsidR="00D7056A" w:rsidRPr="00D7056A" w:rsidRDefault="00361760" w:rsidP="007D3216">
      <w:pPr>
        <w:pStyle w:val="ONUMFS"/>
        <w:rPr>
          <w:lang w:val="fr-FR"/>
        </w:rPr>
      </w:pPr>
      <w:r w:rsidRPr="00D7056A">
        <w:rPr>
          <w:lang w:val="fr-FR"/>
        </w:rPr>
        <w:t>À la suite de cette session de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Assemblée générale de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OMPI, le Comité permanent du droit des marques, des dessins et modèles industriels et des indications géographiques (SCT)</w:t>
      </w:r>
      <w:r w:rsidR="002C2B18" w:rsidRPr="00D7056A">
        <w:rPr>
          <w:lang w:val="fr-FR"/>
        </w:rPr>
        <w:t>, à sa trente</w:t>
      </w:r>
      <w:r w:rsidR="00D7056A" w:rsidRPr="00D7056A">
        <w:rPr>
          <w:lang w:val="fr-FR"/>
        </w:rPr>
        <w:noBreakHyphen/>
      </w:r>
      <w:r w:rsidR="002C2B18" w:rsidRPr="00D7056A">
        <w:rPr>
          <w:lang w:val="fr-FR"/>
        </w:rPr>
        <w:t>quatrième</w:t>
      </w:r>
      <w:r w:rsidR="00172EB8" w:rsidRPr="00D7056A">
        <w:rPr>
          <w:lang w:val="fr-FR"/>
        </w:rPr>
        <w:t> </w:t>
      </w:r>
      <w:r w:rsidR="002C2B18" w:rsidRPr="00D7056A">
        <w:rPr>
          <w:lang w:val="fr-FR"/>
        </w:rPr>
        <w:t>session</w:t>
      </w:r>
      <w:r w:rsidRPr="00D7056A">
        <w:rPr>
          <w:lang w:val="fr-FR"/>
        </w:rPr>
        <w:t xml:space="preserve"> tenue à Genève du 16 au 1</w:t>
      </w:r>
      <w:r w:rsidR="0095474A" w:rsidRPr="00D7056A">
        <w:rPr>
          <w:lang w:val="fr-FR"/>
        </w:rPr>
        <w:t>8 novembre 20</w:t>
      </w:r>
      <w:r w:rsidRPr="00D7056A">
        <w:rPr>
          <w:lang w:val="fr-FR"/>
        </w:rPr>
        <w:t>15, a poursuivi les discussions sur le texte d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 xml:space="preserve">une proposition de base </w:t>
      </w:r>
      <w:r w:rsidR="002C2B18" w:rsidRPr="00D7056A">
        <w:rPr>
          <w:lang w:val="fr-FR"/>
        </w:rPr>
        <w:t>concernant</w:t>
      </w:r>
      <w:r w:rsidRPr="00D7056A">
        <w:rPr>
          <w:lang w:val="fr-FR"/>
        </w:rPr>
        <w:t xml:space="preserve"> le traité sur le droit des dessins et modèles (DLT).</w:t>
      </w:r>
    </w:p>
    <w:p w:rsidR="00D7056A" w:rsidRPr="00D7056A" w:rsidRDefault="00361760" w:rsidP="007D3216">
      <w:pPr>
        <w:pStyle w:val="ONUMFS"/>
        <w:rPr>
          <w:lang w:val="fr-FR"/>
        </w:rPr>
      </w:pPr>
      <w:r w:rsidRPr="00D7056A">
        <w:rPr>
          <w:lang w:val="fr-FR"/>
        </w:rPr>
        <w:t>La délégation du Nigéria, parlant au nom du groupe des pays africains, a présenté une nouvelle proposition relative à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 xml:space="preserve">3.1)a)ix) et le président a présenté un libellé pour </w:t>
      </w:r>
      <w:r w:rsidR="003623BD">
        <w:rPr>
          <w:lang w:val="fr-FR"/>
        </w:rPr>
        <w:t>un</w:t>
      </w:r>
      <w:r w:rsidRPr="00D7056A">
        <w:rPr>
          <w:lang w:val="fr-FR"/>
        </w:rPr>
        <w:t xml:space="preserve"> nouvel 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1</w:t>
      </w:r>
      <w:r w:rsidRPr="00D7056A">
        <w:rPr>
          <w:i/>
          <w:lang w:val="fr-FR"/>
        </w:rPr>
        <w:t>bis</w:t>
      </w:r>
      <w:r w:rsidRPr="00D7056A">
        <w:rPr>
          <w:lang w:val="fr-FR"/>
        </w:rPr>
        <w:t xml:space="preserve"> concernant les principes généra</w:t>
      </w:r>
      <w:r w:rsidR="00D7056A" w:rsidRPr="00D7056A">
        <w:rPr>
          <w:lang w:val="fr-FR"/>
        </w:rPr>
        <w:t>ux.  Le</w:t>
      </w:r>
      <w:r w:rsidRPr="00D7056A">
        <w:rPr>
          <w:lang w:val="fr-FR"/>
        </w:rPr>
        <w:t xml:space="preserve"> président a indiqué en conclusion que les deux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propositions seraient incorporées entre crochets dans la version révisée du document SCT/33/2, pour examen à la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cinquième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</w:t>
      </w:r>
      <w:r w:rsidR="0095474A" w:rsidRPr="00D7056A">
        <w:rPr>
          <w:lang w:val="fr-FR"/>
        </w:rPr>
        <w:t xml:space="preserve"> du SCT</w:t>
      </w:r>
      <w:r w:rsidRPr="00D7056A">
        <w:rPr>
          <w:lang w:val="fr-FR"/>
        </w:rPr>
        <w:t xml:space="preserve"> (voir les paragraphes</w:t>
      </w:r>
      <w:r w:rsidR="00172EB8" w:rsidRPr="00D7056A">
        <w:rPr>
          <w:lang w:val="fr-FR"/>
        </w:rPr>
        <w:t> </w:t>
      </w:r>
      <w:r w:rsidR="00D30B0C">
        <w:rPr>
          <w:lang w:val="fr-FR"/>
        </w:rPr>
        <w:t>5 à </w:t>
      </w:r>
      <w:r w:rsidRPr="00D7056A">
        <w:rPr>
          <w:lang w:val="fr-FR"/>
        </w:rPr>
        <w:t>8 du document SCT/34/7).</w:t>
      </w:r>
    </w:p>
    <w:p w:rsidR="00D7056A" w:rsidRPr="00D7056A" w:rsidRDefault="00361760" w:rsidP="007D3216">
      <w:pPr>
        <w:pStyle w:val="ONUMFS"/>
        <w:rPr>
          <w:lang w:val="fr-FR"/>
        </w:rPr>
      </w:pPr>
      <w:r w:rsidRPr="00D7056A">
        <w:rPr>
          <w:lang w:val="fr-FR"/>
        </w:rPr>
        <w:t>À sa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cinquième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 (25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2</w:t>
      </w:r>
      <w:r w:rsidR="0095474A" w:rsidRPr="00D7056A">
        <w:rPr>
          <w:lang w:val="fr-FR"/>
        </w:rPr>
        <w:t>7 avril 20</w:t>
      </w:r>
      <w:r w:rsidRPr="00D7056A">
        <w:rPr>
          <w:lang w:val="fr-FR"/>
        </w:rPr>
        <w:t>16),</w:t>
      </w:r>
      <w:r w:rsidR="0095474A" w:rsidRPr="00D7056A">
        <w:rPr>
          <w:lang w:val="fr-FR"/>
        </w:rPr>
        <w:t xml:space="preserve"> le SCT</w:t>
      </w:r>
      <w:r w:rsidRPr="00D7056A">
        <w:rPr>
          <w:lang w:val="fr-FR"/>
        </w:rPr>
        <w:t xml:space="preserve"> a poursuivi les discussions sur la base du document SCT/35/2, contenant des projets d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articles sur le droit et la pratique en matière de dessins et modèles</w:t>
      </w:r>
      <w:r w:rsidR="002C2B18" w:rsidRPr="00D7056A">
        <w:rPr>
          <w:lang w:val="fr-FR"/>
        </w:rPr>
        <w:t xml:space="preserve"> industriels</w:t>
      </w:r>
      <w:r w:rsidRPr="00D7056A">
        <w:rPr>
          <w:lang w:val="fr-FR"/>
        </w:rPr>
        <w:t xml:space="preserve">, </w:t>
      </w:r>
      <w:r w:rsidR="0095474A" w:rsidRPr="00D7056A">
        <w:rPr>
          <w:lang w:val="fr-FR"/>
        </w:rPr>
        <w:t>y compris</w:t>
      </w:r>
      <w:r w:rsidRPr="00D7056A">
        <w:rPr>
          <w:lang w:val="fr-FR"/>
        </w:rPr>
        <w:t>, entre crochets, la nouvelle proposition relative au point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ix) de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3.1)a) du projet de DLT,</w:t>
      </w:r>
      <w:r w:rsidR="000737B3" w:rsidRPr="000737B3">
        <w:rPr>
          <w:lang w:val="fr-FR"/>
        </w:rPr>
        <w:t xml:space="preserve"> </w:t>
      </w:r>
      <w:r w:rsidR="000737B3" w:rsidRPr="00D7056A">
        <w:rPr>
          <w:lang w:val="fr-FR"/>
        </w:rPr>
        <w:t>présentée par le groupe des pays africains à la trente</w:t>
      </w:r>
      <w:r w:rsidR="000737B3" w:rsidRPr="00D7056A">
        <w:rPr>
          <w:lang w:val="fr-FR"/>
        </w:rPr>
        <w:noBreakHyphen/>
        <w:t>quatrième session du SCT</w:t>
      </w:r>
      <w:r w:rsidR="000737B3">
        <w:rPr>
          <w:lang w:val="fr-FR"/>
        </w:rPr>
        <w:t>,</w:t>
      </w:r>
      <w:r w:rsidRPr="00D7056A">
        <w:rPr>
          <w:lang w:val="fr-FR"/>
        </w:rPr>
        <w:t xml:space="preserve"> avec une note de bas de page pour indiquer les différents points de vue sur cette proposition</w:t>
      </w:r>
      <w:r w:rsidR="00D7056A" w:rsidRPr="00D7056A">
        <w:rPr>
          <w:lang w:val="fr-FR"/>
        </w:rPr>
        <w:t>.  Le</w:t>
      </w:r>
      <w:r w:rsidRPr="00D7056A">
        <w:rPr>
          <w:lang w:val="fr-FR"/>
        </w:rPr>
        <w:t xml:space="preserve"> document SCT/35/2 comprend également, entre crochets, le texte présenté par le président à la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quatrième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</w:t>
      </w:r>
      <w:r w:rsidR="0095474A" w:rsidRPr="00D7056A">
        <w:rPr>
          <w:lang w:val="fr-FR"/>
        </w:rPr>
        <w:t xml:space="preserve"> du SCT</w:t>
      </w:r>
      <w:r w:rsidRPr="00D7056A">
        <w:rPr>
          <w:lang w:val="fr-FR"/>
        </w:rPr>
        <w:t xml:space="preserve">, relatif à un nouvel </w:t>
      </w:r>
      <w:r w:rsidR="002C2B18"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1</w:t>
      </w:r>
      <w:r w:rsidRPr="00D7056A">
        <w:rPr>
          <w:i/>
          <w:lang w:val="fr-FR"/>
        </w:rPr>
        <w:t xml:space="preserve">bis </w:t>
      </w:r>
      <w:r w:rsidRPr="00D7056A">
        <w:rPr>
          <w:lang w:val="fr-FR"/>
        </w:rPr>
        <w:t>sur les principes généraux, ainsi que deux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notes de bas de pa</w:t>
      </w:r>
      <w:r w:rsidR="00D7056A" w:rsidRPr="00D7056A">
        <w:rPr>
          <w:lang w:val="fr-FR"/>
        </w:rPr>
        <w:t>ge.  La</w:t>
      </w:r>
      <w:r w:rsidRPr="00D7056A">
        <w:rPr>
          <w:lang w:val="fr-FR"/>
        </w:rPr>
        <w:t xml:space="preserve"> première note indique que le texte de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1</w:t>
      </w:r>
      <w:r w:rsidRPr="00D7056A">
        <w:rPr>
          <w:i/>
          <w:lang w:val="fr-FR"/>
        </w:rPr>
        <w:t xml:space="preserve">bis </w:t>
      </w:r>
      <w:r w:rsidRPr="00D7056A">
        <w:rPr>
          <w:lang w:val="fr-FR"/>
        </w:rPr>
        <w:t>repose sur la proposition faite par le président à la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quatrième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</w:t>
      </w:r>
      <w:r w:rsidR="0095474A" w:rsidRPr="00D7056A">
        <w:rPr>
          <w:lang w:val="fr-FR"/>
        </w:rPr>
        <w:t xml:space="preserve"> du SCT</w:t>
      </w:r>
      <w:r w:rsidRPr="00D7056A">
        <w:rPr>
          <w:lang w:val="fr-FR"/>
        </w:rPr>
        <w:t>, qui figurait dans le document officieux n°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1 du président, et la deuxième présente les différents points de vue exprimés par les délégations au sujet de la proposition relative à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1</w:t>
      </w:r>
      <w:r w:rsidRPr="00D7056A">
        <w:rPr>
          <w:i/>
          <w:lang w:val="fr-FR"/>
        </w:rPr>
        <w:t>bis</w:t>
      </w:r>
      <w:r w:rsidRPr="00D7056A">
        <w:rPr>
          <w:lang w:val="fr-FR"/>
        </w:rPr>
        <w:t xml:space="preserve"> ou de la proposition relative au point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ix) de l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3.1)a) du projet de DLT.</w:t>
      </w:r>
    </w:p>
    <w:p w:rsidR="00D7056A" w:rsidRPr="00D7056A" w:rsidRDefault="002C2B18" w:rsidP="007D3216">
      <w:pPr>
        <w:pStyle w:val="ONUMFS"/>
        <w:rPr>
          <w:lang w:val="fr-FR"/>
        </w:rPr>
      </w:pPr>
      <w:r w:rsidRPr="00D7056A">
        <w:rPr>
          <w:lang w:val="fr-FR"/>
        </w:rPr>
        <w:t>Tout au long de s</w:t>
      </w:r>
      <w:r w:rsidR="00361760" w:rsidRPr="00D7056A">
        <w:rPr>
          <w:lang w:val="fr-FR"/>
        </w:rPr>
        <w:t>a</w:t>
      </w:r>
      <w:r w:rsidRPr="00D7056A">
        <w:rPr>
          <w:lang w:val="fr-FR"/>
        </w:rPr>
        <w:t xml:space="preserve"> trente</w:t>
      </w:r>
      <w:r w:rsidR="00D7056A" w:rsidRPr="00D7056A">
        <w:rPr>
          <w:color w:val="000000"/>
          <w:szCs w:val="22"/>
          <w:lang w:val="fr-FR"/>
        </w:rPr>
        <w:noBreakHyphen/>
      </w:r>
      <w:r w:rsidRPr="00D7056A">
        <w:rPr>
          <w:color w:val="000000"/>
          <w:szCs w:val="22"/>
          <w:lang w:val="fr-FR"/>
        </w:rPr>
        <w:t>cinquième</w:t>
      </w:r>
      <w:r w:rsidR="00172EB8" w:rsidRPr="00D7056A">
        <w:rPr>
          <w:color w:val="000000"/>
          <w:szCs w:val="22"/>
          <w:lang w:val="fr-FR"/>
        </w:rPr>
        <w:t> </w:t>
      </w:r>
      <w:r w:rsidR="00361760" w:rsidRPr="00D7056A">
        <w:rPr>
          <w:color w:val="000000"/>
          <w:lang w:val="fr-FR"/>
        </w:rPr>
        <w:t>session</w:t>
      </w:r>
      <w:r w:rsidR="00361760" w:rsidRPr="00D7056A">
        <w:rPr>
          <w:lang w:val="fr-FR"/>
        </w:rPr>
        <w:t>, le SCT s</w:t>
      </w:r>
      <w:r w:rsidR="0095474A" w:rsidRPr="00D7056A">
        <w:rPr>
          <w:lang w:val="fr-FR"/>
        </w:rPr>
        <w:t>’</w:t>
      </w:r>
      <w:r w:rsidR="00361760" w:rsidRPr="00D7056A">
        <w:rPr>
          <w:lang w:val="fr-FR"/>
        </w:rPr>
        <w:t xml:space="preserve">était fixé pour objectif de finaliser la proposition de base </w:t>
      </w:r>
      <w:r w:rsidRPr="00D7056A">
        <w:rPr>
          <w:lang w:val="fr-FR"/>
        </w:rPr>
        <w:t>concernant</w:t>
      </w:r>
      <w:r w:rsidR="00361760" w:rsidRPr="00D7056A">
        <w:rPr>
          <w:lang w:val="fr-FR"/>
        </w:rPr>
        <w:t xml:space="preserve"> le DLT, conformément à la décision de l</w:t>
      </w:r>
      <w:r w:rsidR="0095474A" w:rsidRPr="00D7056A">
        <w:rPr>
          <w:lang w:val="fr-FR"/>
        </w:rPr>
        <w:t>’</w:t>
      </w:r>
      <w:r w:rsidR="00361760" w:rsidRPr="00D7056A">
        <w:rPr>
          <w:lang w:val="fr-FR"/>
        </w:rPr>
        <w:t>Assemblée générale de l</w:t>
      </w:r>
      <w:r w:rsidR="0095474A" w:rsidRPr="00D7056A">
        <w:rPr>
          <w:lang w:val="fr-FR"/>
        </w:rPr>
        <w:t>’</w:t>
      </w:r>
      <w:r w:rsidR="00361760" w:rsidRPr="00D7056A">
        <w:rPr>
          <w:lang w:val="fr-FR"/>
        </w:rPr>
        <w:t>OMPI, dans la perspective de la convocation d</w:t>
      </w:r>
      <w:r w:rsidR="0095474A" w:rsidRPr="00D7056A">
        <w:rPr>
          <w:lang w:val="fr-FR"/>
        </w:rPr>
        <w:t>’</w:t>
      </w:r>
      <w:r w:rsidR="00361760" w:rsidRPr="00D7056A">
        <w:rPr>
          <w:lang w:val="fr-FR"/>
        </w:rPr>
        <w:t>une conférence diplomatique pour l</w:t>
      </w:r>
      <w:r w:rsidR="0095474A" w:rsidRPr="00D7056A">
        <w:rPr>
          <w:lang w:val="fr-FR"/>
        </w:rPr>
        <w:t>’</w:t>
      </w:r>
      <w:r w:rsidR="00361760" w:rsidRPr="00D7056A">
        <w:rPr>
          <w:lang w:val="fr-FR"/>
        </w:rPr>
        <w:t>adoption d</w:t>
      </w:r>
      <w:r w:rsidR="0095474A" w:rsidRPr="00D7056A">
        <w:rPr>
          <w:lang w:val="fr-FR"/>
        </w:rPr>
        <w:t>’</w:t>
      </w:r>
      <w:r w:rsidR="00361760" w:rsidRPr="00D7056A">
        <w:rPr>
          <w:lang w:val="fr-FR"/>
        </w:rPr>
        <w:t>un DLT à la fin du premier semestre de 2017.</w:t>
      </w:r>
      <w:r w:rsidR="008969EF" w:rsidRPr="00D7056A">
        <w:rPr>
          <w:rFonts w:eastAsia="Times New Roman"/>
          <w:lang w:val="fr-FR"/>
        </w:rPr>
        <w:t xml:space="preserve">  </w:t>
      </w:r>
      <w:r w:rsidR="00491BC1" w:rsidRPr="00D7056A">
        <w:rPr>
          <w:rFonts w:eastAsia="Times New Roman"/>
          <w:lang w:val="fr-FR"/>
        </w:rPr>
        <w:t>À cette fin, le président a tenu des consultations informelles durant lesquelles il a fait trois</w:t>
      </w:r>
      <w:r w:rsidR="00172EB8" w:rsidRPr="00D7056A">
        <w:rPr>
          <w:rFonts w:eastAsia="Times New Roman"/>
          <w:lang w:val="fr-FR"/>
        </w:rPr>
        <w:t> </w:t>
      </w:r>
      <w:r w:rsidR="00491BC1" w:rsidRPr="00D7056A">
        <w:rPr>
          <w:rFonts w:eastAsia="Times New Roman"/>
          <w:lang w:val="fr-FR"/>
        </w:rPr>
        <w:t>propositions pour tenter de surmonter les divergences de positi</w:t>
      </w:r>
      <w:r w:rsidR="00D7056A" w:rsidRPr="00D7056A">
        <w:rPr>
          <w:rFonts w:eastAsia="Times New Roman"/>
          <w:lang w:val="fr-FR"/>
        </w:rPr>
        <w:t>on.  La</w:t>
      </w:r>
      <w:r w:rsidR="00491BC1" w:rsidRPr="00D7056A">
        <w:rPr>
          <w:rFonts w:eastAsia="Times New Roman"/>
          <w:lang w:val="fr-FR"/>
        </w:rPr>
        <w:t xml:space="preserve"> première proposition, présentée dans le document officieux du président du 2</w:t>
      </w:r>
      <w:r w:rsidR="0095474A" w:rsidRPr="00D7056A">
        <w:rPr>
          <w:rFonts w:eastAsia="Times New Roman"/>
          <w:lang w:val="fr-FR"/>
        </w:rPr>
        <w:t>6 avril 20</w:t>
      </w:r>
      <w:r w:rsidR="00491BC1" w:rsidRPr="00D7056A">
        <w:rPr>
          <w:rFonts w:eastAsia="Times New Roman"/>
          <w:lang w:val="fr-FR"/>
        </w:rPr>
        <w:t>16, concernait l</w:t>
      </w:r>
      <w:r w:rsidR="0095474A" w:rsidRPr="00D7056A">
        <w:rPr>
          <w:rFonts w:eastAsia="Times New Roman"/>
          <w:lang w:val="fr-FR"/>
        </w:rPr>
        <w:t>’</w:t>
      </w:r>
      <w:r w:rsidR="00491BC1" w:rsidRPr="00D7056A">
        <w:rPr>
          <w:rFonts w:eastAsia="Times New Roman"/>
          <w:lang w:val="fr-FR"/>
        </w:rPr>
        <w:t>article</w:t>
      </w:r>
      <w:r w:rsidR="00172EB8" w:rsidRPr="00D7056A">
        <w:rPr>
          <w:rFonts w:eastAsia="Times New Roman"/>
          <w:lang w:val="fr-FR"/>
        </w:rPr>
        <w:t> </w:t>
      </w:r>
      <w:r w:rsidR="00491BC1" w:rsidRPr="00D7056A">
        <w:rPr>
          <w:rFonts w:eastAsia="Times New Roman"/>
          <w:lang w:val="fr-FR"/>
        </w:rPr>
        <w:t>3.2)b) et un projet de déclaration commune de la conférence diplomatique sur cet artic</w:t>
      </w:r>
      <w:r w:rsidR="00D7056A" w:rsidRPr="00D7056A">
        <w:rPr>
          <w:rFonts w:eastAsia="Times New Roman"/>
          <w:lang w:val="fr-FR"/>
        </w:rPr>
        <w:t>le.  La</w:t>
      </w:r>
      <w:r w:rsidR="00491BC1" w:rsidRPr="00D7056A">
        <w:rPr>
          <w:rFonts w:eastAsia="Times New Roman"/>
          <w:lang w:val="fr-FR"/>
        </w:rPr>
        <w:t xml:space="preserve"> deuxième, présentée dans le document officieux du président </w:t>
      </w:r>
      <w:r w:rsidRPr="00D7056A">
        <w:rPr>
          <w:rFonts w:eastAsia="Times New Roman"/>
          <w:lang w:val="fr-FR"/>
        </w:rPr>
        <w:t>sur l</w:t>
      </w:r>
      <w:r w:rsidR="0095474A" w:rsidRPr="00D7056A">
        <w:rPr>
          <w:rFonts w:eastAsia="Times New Roman"/>
          <w:lang w:val="fr-FR"/>
        </w:rPr>
        <w:t>’</w:t>
      </w:r>
      <w:r w:rsidRPr="00D7056A">
        <w:rPr>
          <w:rFonts w:eastAsia="Times New Roman"/>
          <w:lang w:val="fr-FR"/>
        </w:rPr>
        <w:t>article</w:t>
      </w:r>
      <w:r w:rsidR="00172EB8" w:rsidRPr="00D7056A">
        <w:rPr>
          <w:rFonts w:eastAsia="Times New Roman"/>
          <w:lang w:val="fr-FR"/>
        </w:rPr>
        <w:t> </w:t>
      </w:r>
      <w:r w:rsidRPr="00D7056A">
        <w:rPr>
          <w:rFonts w:eastAsia="Times New Roman"/>
          <w:lang w:val="fr-FR"/>
        </w:rPr>
        <w:t xml:space="preserve">2 </w:t>
      </w:r>
      <w:r w:rsidR="00491BC1" w:rsidRPr="00D7056A">
        <w:rPr>
          <w:rFonts w:eastAsia="Times New Roman"/>
          <w:lang w:val="fr-FR"/>
        </w:rPr>
        <w:t>du 2</w:t>
      </w:r>
      <w:r w:rsidR="0095474A" w:rsidRPr="00D7056A">
        <w:rPr>
          <w:rFonts w:eastAsia="Times New Roman"/>
          <w:lang w:val="fr-FR"/>
        </w:rPr>
        <w:t>7 avril 20</w:t>
      </w:r>
      <w:r w:rsidR="00491BC1" w:rsidRPr="00D7056A">
        <w:rPr>
          <w:rFonts w:eastAsia="Times New Roman"/>
          <w:lang w:val="fr-FR"/>
        </w:rPr>
        <w:t>16, portait sur un nouveau libellé pour l</w:t>
      </w:r>
      <w:r w:rsidR="0095474A" w:rsidRPr="00D7056A">
        <w:rPr>
          <w:rFonts w:eastAsia="Times New Roman"/>
          <w:lang w:val="fr-FR"/>
        </w:rPr>
        <w:t>’</w:t>
      </w:r>
      <w:r w:rsidR="00491BC1" w:rsidRPr="00D7056A">
        <w:rPr>
          <w:rFonts w:eastAsia="Times New Roman"/>
          <w:lang w:val="fr-FR"/>
        </w:rPr>
        <w:t>article</w:t>
      </w:r>
      <w:r w:rsidR="00172EB8" w:rsidRPr="00D7056A">
        <w:rPr>
          <w:rFonts w:eastAsia="Times New Roman"/>
          <w:lang w:val="fr-FR"/>
        </w:rPr>
        <w:t> </w:t>
      </w:r>
      <w:r w:rsidR="00491BC1" w:rsidRPr="00D7056A">
        <w:rPr>
          <w:rFonts w:eastAsia="Times New Roman"/>
          <w:lang w:val="fr-FR"/>
        </w:rPr>
        <w:t>1</w:t>
      </w:r>
      <w:r w:rsidR="00491BC1" w:rsidRPr="00D7056A">
        <w:rPr>
          <w:rFonts w:eastAsia="Times New Roman"/>
          <w:i/>
          <w:lang w:val="fr-FR"/>
        </w:rPr>
        <w:t>bis</w:t>
      </w:r>
      <w:r w:rsidR="00491BC1" w:rsidRPr="00D7056A">
        <w:rPr>
          <w:rFonts w:eastAsia="Times New Roman"/>
          <w:lang w:val="fr-FR"/>
        </w:rPr>
        <w:t>, renuméroté article 2.  La troisième, présentée dans le document officieux du président du 2</w:t>
      </w:r>
      <w:r w:rsidR="0095474A" w:rsidRPr="00D7056A">
        <w:rPr>
          <w:rFonts w:eastAsia="Times New Roman"/>
          <w:lang w:val="fr-FR"/>
        </w:rPr>
        <w:t>7 avril 20</w:t>
      </w:r>
      <w:r w:rsidR="00491BC1" w:rsidRPr="00D7056A">
        <w:rPr>
          <w:rFonts w:eastAsia="Times New Roman"/>
          <w:lang w:val="fr-FR"/>
        </w:rPr>
        <w:t>16, concernait l</w:t>
      </w:r>
      <w:r w:rsidR="0095474A" w:rsidRPr="00D7056A">
        <w:rPr>
          <w:rFonts w:eastAsia="Times New Roman"/>
          <w:lang w:val="fr-FR"/>
        </w:rPr>
        <w:t>’</w:t>
      </w:r>
      <w:r w:rsidR="00491BC1" w:rsidRPr="00D7056A">
        <w:rPr>
          <w:rFonts w:eastAsia="Times New Roman"/>
          <w:lang w:val="fr-FR"/>
        </w:rPr>
        <w:t>article 1</w:t>
      </w:r>
      <w:r w:rsidR="00491BC1" w:rsidRPr="00D7056A">
        <w:rPr>
          <w:rFonts w:eastAsia="Times New Roman"/>
          <w:i/>
          <w:lang w:val="fr-FR"/>
        </w:rPr>
        <w:t>bis</w:t>
      </w:r>
      <w:r w:rsidR="00491BC1" w:rsidRPr="00D7056A">
        <w:rPr>
          <w:rFonts w:eastAsia="Times New Roman"/>
          <w:lang w:val="fr-FR"/>
        </w:rPr>
        <w:t>, renuméroté</w:t>
      </w:r>
      <w:r w:rsidR="00A9592C" w:rsidRPr="00D7056A">
        <w:rPr>
          <w:lang w:val="fr-FR"/>
        </w:rPr>
        <w:t xml:space="preserve"> </w:t>
      </w:r>
      <w:r w:rsidR="00A9592C" w:rsidRPr="00D7056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0DCE1" wp14:editId="4126708A">
                <wp:simplePos x="0" y="0"/>
                <wp:positionH relativeFrom="column">
                  <wp:posOffset>-684530</wp:posOffset>
                </wp:positionH>
                <wp:positionV relativeFrom="paragraph">
                  <wp:posOffset>1461135</wp:posOffset>
                </wp:positionV>
                <wp:extent cx="317500" cy="63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92C" w:rsidRPr="00A76463" w:rsidRDefault="00A9592C" w:rsidP="00A9592C">
                            <w:pPr>
                              <w:jc w:val="right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3.9pt;margin-top:115.05pt;width:2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A9592C" w:rsidRPr="00A76463" w:rsidRDefault="00A9592C" w:rsidP="00A9592C">
                      <w:pPr>
                        <w:jc w:val="right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BC1"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="00491BC1" w:rsidRPr="00D7056A">
        <w:rPr>
          <w:lang w:val="fr-FR"/>
        </w:rPr>
        <w:t>2, et l</w:t>
      </w:r>
      <w:r w:rsidR="0095474A" w:rsidRPr="00D7056A">
        <w:rPr>
          <w:lang w:val="fr-FR"/>
        </w:rPr>
        <w:t>’</w:t>
      </w:r>
      <w:r w:rsidR="00491BC1" w:rsidRPr="00D7056A">
        <w:rPr>
          <w:lang w:val="fr-FR"/>
        </w:rPr>
        <w:t>article</w:t>
      </w:r>
      <w:r w:rsidR="00172EB8" w:rsidRPr="00D7056A">
        <w:rPr>
          <w:lang w:val="fr-FR"/>
        </w:rPr>
        <w:t> </w:t>
      </w:r>
      <w:r w:rsidR="00491BC1" w:rsidRPr="00D7056A">
        <w:rPr>
          <w:lang w:val="fr-FR"/>
        </w:rPr>
        <w:t>3.</w:t>
      </w:r>
    </w:p>
    <w:p w:rsidR="00D7056A" w:rsidRPr="00D7056A" w:rsidRDefault="008370EB" w:rsidP="007D3216">
      <w:pPr>
        <w:pStyle w:val="ONUMFS"/>
        <w:rPr>
          <w:lang w:val="fr-FR"/>
        </w:rPr>
      </w:pPr>
      <w:r w:rsidRPr="00D7056A">
        <w:rPr>
          <w:lang w:val="fr-FR"/>
        </w:rPr>
        <w:t>À la fin de la trente</w:t>
      </w:r>
      <w:r w:rsidR="00D7056A" w:rsidRPr="00D7056A">
        <w:rPr>
          <w:lang w:val="fr-FR"/>
        </w:rPr>
        <w:noBreakHyphen/>
      </w:r>
      <w:r w:rsidRPr="00D7056A">
        <w:rPr>
          <w:lang w:val="fr-FR"/>
        </w:rPr>
        <w:t>cinquième</w:t>
      </w:r>
      <w:r w:rsidR="00172EB8" w:rsidRPr="00D7056A">
        <w:rPr>
          <w:lang w:val="fr-FR"/>
        </w:rPr>
        <w:t> </w:t>
      </w:r>
      <w:r w:rsidRPr="00D7056A">
        <w:rPr>
          <w:lang w:val="fr-FR"/>
        </w:rPr>
        <w:t>session</w:t>
      </w:r>
      <w:r w:rsidR="0095474A" w:rsidRPr="00D7056A">
        <w:rPr>
          <w:lang w:val="fr-FR"/>
        </w:rPr>
        <w:t xml:space="preserve"> du SCT</w:t>
      </w:r>
      <w:r w:rsidRPr="00D7056A">
        <w:rPr>
          <w:lang w:val="fr-FR"/>
        </w:rPr>
        <w:t>, le président a déclaré en conclusion qu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un certain nombre de délégations étaient d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avis que les travaux du SCT étaient suffisamment avancés pour qu</w:t>
      </w:r>
      <w:r w:rsidR="0095474A" w:rsidRPr="00D7056A">
        <w:rPr>
          <w:lang w:val="fr-FR"/>
        </w:rPr>
        <w:t>’</w:t>
      </w:r>
      <w:r w:rsidRPr="00D7056A">
        <w:rPr>
          <w:lang w:val="fr-FR"/>
        </w:rPr>
        <w:t>on puisse considérer que la proposition de base était finalis</w:t>
      </w:r>
      <w:r w:rsidR="00D7056A" w:rsidRPr="00D7056A">
        <w:rPr>
          <w:lang w:val="fr-FR"/>
        </w:rPr>
        <w:t xml:space="preserve">ée.  </w:t>
      </w:r>
      <w:r w:rsidR="00D7056A" w:rsidRPr="00D7056A">
        <w:rPr>
          <w:rFonts w:eastAsia="Times New Roman"/>
          <w:lang w:val="fr-FR"/>
        </w:rPr>
        <w:t>D’a</w:t>
      </w:r>
      <w:r w:rsidRPr="00D7056A">
        <w:rPr>
          <w:rFonts w:eastAsia="Times New Roman"/>
          <w:lang w:val="fr-FR"/>
        </w:rPr>
        <w:t>utres délégations estimaient, quant à elles, que les travaux</w:t>
      </w:r>
      <w:r w:rsidR="0095474A" w:rsidRPr="00D7056A">
        <w:rPr>
          <w:rFonts w:eastAsia="Times New Roman"/>
          <w:lang w:val="fr-FR"/>
        </w:rPr>
        <w:t xml:space="preserve"> du SCT</w:t>
      </w:r>
      <w:r w:rsidRPr="00D7056A">
        <w:rPr>
          <w:rFonts w:eastAsia="Times New Roman"/>
          <w:lang w:val="fr-FR"/>
        </w:rPr>
        <w:t xml:space="preserve"> contenaient suffisamment d</w:t>
      </w:r>
      <w:r w:rsidR="0095474A" w:rsidRPr="00D7056A">
        <w:rPr>
          <w:rFonts w:eastAsia="Times New Roman"/>
          <w:lang w:val="fr-FR"/>
        </w:rPr>
        <w:t>’</w:t>
      </w:r>
      <w:r w:rsidRPr="00D7056A">
        <w:rPr>
          <w:rFonts w:eastAsia="Times New Roman"/>
          <w:lang w:val="fr-FR"/>
        </w:rPr>
        <w:t>éléments pour finaliser la proposition de base et que seul un petit nombre d</w:t>
      </w:r>
      <w:r w:rsidR="0095474A" w:rsidRPr="00D7056A">
        <w:rPr>
          <w:rFonts w:eastAsia="Times New Roman"/>
          <w:lang w:val="fr-FR"/>
        </w:rPr>
        <w:t>’</w:t>
      </w:r>
      <w:r w:rsidRPr="00D7056A">
        <w:rPr>
          <w:rFonts w:eastAsia="Times New Roman"/>
          <w:lang w:val="fr-FR"/>
        </w:rPr>
        <w:t>éléments devaient être amélior</w:t>
      </w:r>
      <w:r w:rsidR="00D7056A" w:rsidRPr="00D7056A">
        <w:rPr>
          <w:rFonts w:eastAsia="Times New Roman"/>
          <w:lang w:val="fr-FR"/>
        </w:rPr>
        <w:t>és.  D’a</w:t>
      </w:r>
      <w:r w:rsidRPr="00D7056A">
        <w:rPr>
          <w:rFonts w:eastAsia="Times New Roman"/>
          <w:lang w:val="fr-FR"/>
        </w:rPr>
        <w:t>utres encore jugeaient que les travaux</w:t>
      </w:r>
      <w:r w:rsidR="0095474A" w:rsidRPr="00D7056A">
        <w:rPr>
          <w:rFonts w:eastAsia="Times New Roman"/>
          <w:lang w:val="fr-FR"/>
        </w:rPr>
        <w:t xml:space="preserve"> du SCT</w:t>
      </w:r>
      <w:r w:rsidRPr="00D7056A">
        <w:rPr>
          <w:rFonts w:eastAsia="Times New Roman"/>
          <w:lang w:val="fr-FR"/>
        </w:rPr>
        <w:t xml:space="preserve"> n</w:t>
      </w:r>
      <w:r w:rsidR="0095474A" w:rsidRPr="00D7056A">
        <w:rPr>
          <w:rFonts w:eastAsia="Times New Roman"/>
          <w:lang w:val="fr-FR"/>
        </w:rPr>
        <w:t>’</w:t>
      </w:r>
      <w:r w:rsidRPr="00D7056A">
        <w:rPr>
          <w:rFonts w:eastAsia="Times New Roman"/>
          <w:lang w:val="fr-FR"/>
        </w:rPr>
        <w:t>étaient pas suffisamment avancés pour qu</w:t>
      </w:r>
      <w:r w:rsidR="0095474A" w:rsidRPr="00D7056A">
        <w:rPr>
          <w:rFonts w:eastAsia="Times New Roman"/>
          <w:lang w:val="fr-FR"/>
        </w:rPr>
        <w:t>’</w:t>
      </w:r>
      <w:r w:rsidRPr="00D7056A">
        <w:rPr>
          <w:rFonts w:eastAsia="Times New Roman"/>
          <w:lang w:val="fr-FR"/>
        </w:rPr>
        <w:t xml:space="preserve">on puisse considérer que la proposition de base était finalisée </w:t>
      </w:r>
      <w:r w:rsidR="00A9592C" w:rsidRPr="00D7056A">
        <w:rPr>
          <w:rFonts w:eastAsia="Times New Roman"/>
          <w:lang w:val="fr-FR"/>
        </w:rPr>
        <w:t>(</w:t>
      </w:r>
      <w:r w:rsidRPr="00D7056A">
        <w:rPr>
          <w:rFonts w:eastAsia="Times New Roman"/>
          <w:lang w:val="fr-FR"/>
        </w:rPr>
        <w:t>voir le paragraphe</w:t>
      </w:r>
      <w:r w:rsidR="00172EB8" w:rsidRPr="00D7056A">
        <w:rPr>
          <w:rFonts w:eastAsia="Times New Roman"/>
          <w:lang w:val="fr-FR"/>
        </w:rPr>
        <w:t> </w:t>
      </w:r>
      <w:r w:rsidRPr="00D7056A">
        <w:rPr>
          <w:rFonts w:eastAsia="Times New Roman"/>
          <w:lang w:val="fr-FR"/>
        </w:rPr>
        <w:t xml:space="preserve">7 du </w:t>
      </w:r>
      <w:r w:rsidR="00A9592C" w:rsidRPr="00D7056A">
        <w:rPr>
          <w:rFonts w:eastAsia="Times New Roman"/>
          <w:lang w:val="fr-FR"/>
        </w:rPr>
        <w:t>document SCT/35/7)</w:t>
      </w:r>
      <w:r w:rsidR="00AB14B6" w:rsidRPr="00D7056A">
        <w:rPr>
          <w:rFonts w:eastAsia="Times New Roman"/>
          <w:lang w:val="fr-FR"/>
        </w:rPr>
        <w:t>.</w:t>
      </w:r>
    </w:p>
    <w:p w:rsidR="00D7056A" w:rsidRDefault="00D7056A" w:rsidP="007D3216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D7056A" w:rsidRPr="00D7056A" w:rsidRDefault="008370EB" w:rsidP="003D7C15">
      <w:pPr>
        <w:pStyle w:val="ONUMFS"/>
        <w:tabs>
          <w:tab w:val="left" w:pos="6096"/>
        </w:tabs>
        <w:ind w:left="5529"/>
        <w:rPr>
          <w:i/>
          <w:lang w:val="fr-FR"/>
        </w:rPr>
      </w:pPr>
      <w:r w:rsidRPr="00D7056A">
        <w:rPr>
          <w:i/>
          <w:lang w:val="fr-FR"/>
        </w:rPr>
        <w:lastRenderedPageBreak/>
        <w:t>L</w:t>
      </w:r>
      <w:r w:rsidR="0095474A" w:rsidRPr="00D7056A">
        <w:rPr>
          <w:i/>
          <w:lang w:val="fr-FR"/>
        </w:rPr>
        <w:t>’</w:t>
      </w:r>
      <w:r w:rsidRPr="00D7056A">
        <w:rPr>
          <w:i/>
          <w:lang w:val="fr-FR"/>
        </w:rPr>
        <w:t>Assemblée générale de l</w:t>
      </w:r>
      <w:r w:rsidR="0095474A" w:rsidRPr="00D7056A">
        <w:rPr>
          <w:i/>
          <w:lang w:val="fr-FR"/>
        </w:rPr>
        <w:t>’</w:t>
      </w:r>
      <w:r w:rsidR="00865271">
        <w:rPr>
          <w:i/>
          <w:lang w:val="fr-FR"/>
        </w:rPr>
        <w:t>OMPI est invitée</w:t>
      </w:r>
    </w:p>
    <w:p w:rsidR="00D7056A" w:rsidRPr="00D7056A" w:rsidRDefault="008370EB" w:rsidP="003D7C15">
      <w:pPr>
        <w:pStyle w:val="ONUMFS"/>
        <w:numPr>
          <w:ilvl w:val="2"/>
          <w:numId w:val="6"/>
        </w:numPr>
        <w:tabs>
          <w:tab w:val="left" w:pos="6663"/>
        </w:tabs>
        <w:ind w:left="6096"/>
        <w:rPr>
          <w:i/>
          <w:lang w:val="fr-FR"/>
        </w:rPr>
      </w:pPr>
      <w:r w:rsidRPr="00D7056A">
        <w:rPr>
          <w:i/>
          <w:lang w:val="fr-FR"/>
        </w:rPr>
        <w:t>à examiner</w:t>
      </w:r>
      <w:r w:rsidR="002C2B18" w:rsidRPr="00D7056A">
        <w:rPr>
          <w:i/>
          <w:lang w:val="fr-FR"/>
        </w:rPr>
        <w:t xml:space="preserve"> le contenu du présent document</w:t>
      </w:r>
      <w:r w:rsidR="00FC1C15">
        <w:rPr>
          <w:i/>
          <w:lang w:val="fr-FR"/>
        </w:rPr>
        <w:t>,</w:t>
      </w:r>
      <w:r w:rsidR="00865271">
        <w:rPr>
          <w:i/>
          <w:lang w:val="fr-FR"/>
        </w:rPr>
        <w:t xml:space="preserve"> et</w:t>
      </w:r>
    </w:p>
    <w:p w:rsidR="00D7056A" w:rsidRPr="00D7056A" w:rsidRDefault="008370EB" w:rsidP="003D7C15">
      <w:pPr>
        <w:pStyle w:val="ONUMFS"/>
        <w:numPr>
          <w:ilvl w:val="2"/>
          <w:numId w:val="6"/>
        </w:numPr>
        <w:tabs>
          <w:tab w:val="left" w:pos="6663"/>
        </w:tabs>
        <w:ind w:left="6096"/>
        <w:rPr>
          <w:i/>
          <w:lang w:val="fr-FR"/>
        </w:rPr>
      </w:pPr>
      <w:r w:rsidRPr="00D7056A">
        <w:rPr>
          <w:i/>
          <w:lang w:val="fr-FR"/>
        </w:rPr>
        <w:t>à se prononcer sur la convocation d</w:t>
      </w:r>
      <w:r w:rsidR="0095474A" w:rsidRPr="00D7056A">
        <w:rPr>
          <w:i/>
          <w:lang w:val="fr-FR"/>
        </w:rPr>
        <w:t>’</w:t>
      </w:r>
      <w:r w:rsidRPr="00D7056A">
        <w:rPr>
          <w:i/>
          <w:lang w:val="fr-FR"/>
        </w:rPr>
        <w:t>une conférence diplomatique pour l</w:t>
      </w:r>
      <w:r w:rsidR="0095474A" w:rsidRPr="00D7056A">
        <w:rPr>
          <w:i/>
          <w:lang w:val="fr-FR"/>
        </w:rPr>
        <w:t>’</w:t>
      </w:r>
      <w:r w:rsidRPr="00D7056A">
        <w:rPr>
          <w:i/>
          <w:lang w:val="fr-FR"/>
        </w:rPr>
        <w:t>adoption d</w:t>
      </w:r>
      <w:r w:rsidR="0095474A" w:rsidRPr="00D7056A">
        <w:rPr>
          <w:i/>
          <w:lang w:val="fr-FR"/>
        </w:rPr>
        <w:t>’</w:t>
      </w:r>
      <w:r w:rsidRPr="00D7056A">
        <w:rPr>
          <w:i/>
          <w:lang w:val="fr-FR"/>
        </w:rPr>
        <w:t>un traité sur le droit des dessins et modèles à</w:t>
      </w:r>
      <w:bookmarkStart w:id="5" w:name="_GoBack"/>
      <w:bookmarkEnd w:id="5"/>
      <w:r w:rsidRPr="00D7056A">
        <w:rPr>
          <w:i/>
          <w:lang w:val="fr-FR"/>
        </w:rPr>
        <w:t xml:space="preserve"> la fin du </w:t>
      </w:r>
      <w:r w:rsidR="003623BD">
        <w:rPr>
          <w:i/>
          <w:lang w:val="fr-FR"/>
        </w:rPr>
        <w:t>premier</w:t>
      </w:r>
      <w:r w:rsidRPr="00D7056A">
        <w:rPr>
          <w:i/>
          <w:lang w:val="fr-FR"/>
        </w:rPr>
        <w:t xml:space="preserve"> semestre de</w:t>
      </w:r>
      <w:r w:rsidR="00172EB8" w:rsidRPr="00D7056A">
        <w:rPr>
          <w:i/>
          <w:lang w:val="fr-FR"/>
        </w:rPr>
        <w:t> </w:t>
      </w:r>
      <w:r w:rsidRPr="00D7056A">
        <w:rPr>
          <w:i/>
          <w:lang w:val="fr-FR"/>
        </w:rPr>
        <w:t>2017, dont la date et le lieu exacts seraient arrêtés par un comité préparatoire.</w:t>
      </w:r>
    </w:p>
    <w:p w:rsidR="00D7056A" w:rsidRDefault="00D7056A" w:rsidP="007D3216">
      <w:pPr>
        <w:pStyle w:val="Endofdocument-Annex"/>
        <w:rPr>
          <w:lang w:val="fr-FR"/>
        </w:rPr>
      </w:pPr>
    </w:p>
    <w:p w:rsidR="00D7056A" w:rsidRDefault="00D7056A" w:rsidP="007D3216">
      <w:pPr>
        <w:pStyle w:val="Endofdocument-Annex"/>
        <w:rPr>
          <w:lang w:val="fr-FR"/>
        </w:rPr>
      </w:pPr>
    </w:p>
    <w:p w:rsidR="00D7056A" w:rsidRPr="00D7056A" w:rsidRDefault="008370EB" w:rsidP="007D3216">
      <w:pPr>
        <w:pStyle w:val="Endofdocument-Annex"/>
        <w:rPr>
          <w:lang w:val="fr-FR"/>
        </w:rPr>
      </w:pPr>
      <w:r w:rsidRPr="00D7056A">
        <w:rPr>
          <w:lang w:val="fr-FR"/>
        </w:rPr>
        <w:t>[Fin du document]</w:t>
      </w:r>
    </w:p>
    <w:sectPr w:rsidR="00D7056A" w:rsidRPr="00D7056A" w:rsidSect="0095474A">
      <w:headerReference w:type="default" r:id="rId10"/>
      <w:footnotePr>
        <w:numRestart w:val="eachSect"/>
      </w:footnotePr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4" w:rsidRDefault="00094874">
      <w:r>
        <w:separator/>
      </w:r>
    </w:p>
  </w:endnote>
  <w:endnote w:type="continuationSeparator" w:id="0">
    <w:p w:rsidR="00094874" w:rsidRDefault="00094874" w:rsidP="003B38C1">
      <w:r>
        <w:separator/>
      </w:r>
    </w:p>
    <w:p w:rsidR="00094874" w:rsidRPr="003B38C1" w:rsidRDefault="000948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4874" w:rsidRPr="003B38C1" w:rsidRDefault="000948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4" w:rsidRDefault="00094874">
      <w:r>
        <w:separator/>
      </w:r>
    </w:p>
  </w:footnote>
  <w:footnote w:type="continuationSeparator" w:id="0">
    <w:p w:rsidR="00094874" w:rsidRDefault="00094874" w:rsidP="008B60B2">
      <w:r>
        <w:separator/>
      </w:r>
    </w:p>
    <w:p w:rsidR="00094874" w:rsidRPr="00ED77FB" w:rsidRDefault="000948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4874" w:rsidRPr="00ED77FB" w:rsidRDefault="000948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06BB9" w:rsidRPr="00006BB9" w:rsidRDefault="00006BB9" w:rsidP="006936A9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CD53D7">
        <w:rPr>
          <w:lang w:val="fr-CH"/>
        </w:rPr>
        <w:t xml:space="preserve"> </w:t>
      </w:r>
      <w:r>
        <w:rPr>
          <w:lang w:val="fr-CH"/>
        </w:rPr>
        <w:tab/>
      </w:r>
      <w:r w:rsidRPr="00006BB9">
        <w:rPr>
          <w:color w:val="000000"/>
          <w:lang w:val="fr-CH"/>
        </w:rPr>
        <w:t xml:space="preserve">Pour un compte </w:t>
      </w:r>
      <w:r w:rsidRPr="00D7056A">
        <w:rPr>
          <w:lang w:val="fr-CH"/>
        </w:rPr>
        <w:t>rendu détaillé des sessions de l</w:t>
      </w:r>
      <w:r w:rsidR="00D30B0C">
        <w:rPr>
          <w:lang w:val="fr-CH"/>
        </w:rPr>
        <w:t>’</w:t>
      </w:r>
      <w:r w:rsidRPr="00D7056A">
        <w:rPr>
          <w:lang w:val="fr-CH"/>
        </w:rPr>
        <w:t xml:space="preserve">Assemblée générale </w:t>
      </w:r>
      <w:r w:rsidR="002C2B18" w:rsidRPr="00D7056A">
        <w:rPr>
          <w:lang w:val="fr-CH"/>
        </w:rPr>
        <w:t>sur</w:t>
      </w:r>
      <w:r w:rsidRPr="00D7056A">
        <w:rPr>
          <w:lang w:val="fr-CH"/>
        </w:rPr>
        <w:t xml:space="preserve"> la convocation d’une conférence diplomatique pour l’adoption d’un traité sur le droit des dessins et modèles, voir l</w:t>
      </w:r>
      <w:r w:rsidR="002C2B18" w:rsidRPr="00D7056A">
        <w:rPr>
          <w:lang w:val="fr-CH"/>
        </w:rPr>
        <w:t>e</w:t>
      </w:r>
      <w:r w:rsidRPr="00D7056A">
        <w:rPr>
          <w:lang w:val="fr-CH"/>
        </w:rPr>
        <w:t xml:space="preserve"> document WO</w:t>
      </w:r>
      <w:r w:rsidRPr="00006BB9">
        <w:rPr>
          <w:color w:val="000000"/>
          <w:lang w:val="fr-CH"/>
        </w:rPr>
        <w:t>/GA/47/8.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F2" w:rsidRDefault="002825F2" w:rsidP="002825F2">
    <w:pPr>
      <w:jc w:val="right"/>
    </w:pPr>
    <w:bookmarkStart w:id="6" w:name="Code2"/>
    <w:bookmarkEnd w:id="6"/>
    <w:r>
      <w:t>WO/GA/48/6</w:t>
    </w:r>
  </w:p>
  <w:p w:rsidR="002825F2" w:rsidRDefault="00D7056A" w:rsidP="002825F2">
    <w:pPr>
      <w:jc w:val="right"/>
    </w:pPr>
    <w:proofErr w:type="gramStart"/>
    <w:r>
      <w:t>page</w:t>
    </w:r>
    <w:proofErr w:type="gramEnd"/>
    <w:r>
      <w:t> </w:t>
    </w:r>
    <w:r w:rsidR="002825F2">
      <w:fldChar w:fldCharType="begin"/>
    </w:r>
    <w:r w:rsidR="002825F2">
      <w:instrText xml:space="preserve"> PAGE  \* MERGEFORMAT </w:instrText>
    </w:r>
    <w:r w:rsidR="002825F2">
      <w:fldChar w:fldCharType="separate"/>
    </w:r>
    <w:r w:rsidR="003D7C15">
      <w:rPr>
        <w:noProof/>
      </w:rPr>
      <w:t>3</w:t>
    </w:r>
    <w:r w:rsidR="002825F2">
      <w:fldChar w:fldCharType="end"/>
    </w:r>
  </w:p>
  <w:p w:rsidR="002825F2" w:rsidRDefault="00282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D170A"/>
    <w:multiLevelType w:val="hybridMultilevel"/>
    <w:tmpl w:val="134CAD68"/>
    <w:lvl w:ilvl="0" w:tplc="930A8B44">
      <w:start w:val="1"/>
      <w:numFmt w:val="lowerRoman"/>
      <w:lvlText w:val="(%1)"/>
      <w:lvlJc w:val="left"/>
      <w:pPr>
        <w:ind w:left="6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|Term4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"/>
    <w:docVar w:name="TextBaseURL" w:val="empty"/>
    <w:docVar w:name="UILng" w:val="en"/>
  </w:docVars>
  <w:rsids>
    <w:rsidRoot w:val="00094874"/>
    <w:rsid w:val="000066C3"/>
    <w:rsid w:val="00006BB9"/>
    <w:rsid w:val="00024C3B"/>
    <w:rsid w:val="00024EDC"/>
    <w:rsid w:val="00043CAA"/>
    <w:rsid w:val="00072611"/>
    <w:rsid w:val="000737B3"/>
    <w:rsid w:val="00075432"/>
    <w:rsid w:val="00082EAB"/>
    <w:rsid w:val="00094874"/>
    <w:rsid w:val="000968ED"/>
    <w:rsid w:val="000A3B50"/>
    <w:rsid w:val="000B71E8"/>
    <w:rsid w:val="000C05AA"/>
    <w:rsid w:val="000F5E56"/>
    <w:rsid w:val="00124474"/>
    <w:rsid w:val="0013171B"/>
    <w:rsid w:val="001362EE"/>
    <w:rsid w:val="00157BA5"/>
    <w:rsid w:val="00172EB8"/>
    <w:rsid w:val="001832A6"/>
    <w:rsid w:val="001E745D"/>
    <w:rsid w:val="00202DFD"/>
    <w:rsid w:val="00203D06"/>
    <w:rsid w:val="00204F97"/>
    <w:rsid w:val="002505AB"/>
    <w:rsid w:val="002634C4"/>
    <w:rsid w:val="00272CEF"/>
    <w:rsid w:val="002825F2"/>
    <w:rsid w:val="002928D3"/>
    <w:rsid w:val="00297F14"/>
    <w:rsid w:val="002B4650"/>
    <w:rsid w:val="002C2B18"/>
    <w:rsid w:val="002F1FE6"/>
    <w:rsid w:val="002F4E68"/>
    <w:rsid w:val="00312F7F"/>
    <w:rsid w:val="00361450"/>
    <w:rsid w:val="00361760"/>
    <w:rsid w:val="003623BD"/>
    <w:rsid w:val="003673CF"/>
    <w:rsid w:val="003845C1"/>
    <w:rsid w:val="0039258E"/>
    <w:rsid w:val="003A6F89"/>
    <w:rsid w:val="003B38C1"/>
    <w:rsid w:val="003D14DF"/>
    <w:rsid w:val="003D7C15"/>
    <w:rsid w:val="003F1144"/>
    <w:rsid w:val="00423E3E"/>
    <w:rsid w:val="00426431"/>
    <w:rsid w:val="00427AF4"/>
    <w:rsid w:val="00436046"/>
    <w:rsid w:val="004526BE"/>
    <w:rsid w:val="004647DA"/>
    <w:rsid w:val="00474062"/>
    <w:rsid w:val="0047777C"/>
    <w:rsid w:val="00477D6B"/>
    <w:rsid w:val="00491BC1"/>
    <w:rsid w:val="00494B30"/>
    <w:rsid w:val="004A3EDA"/>
    <w:rsid w:val="004A554D"/>
    <w:rsid w:val="004B41A1"/>
    <w:rsid w:val="005019FF"/>
    <w:rsid w:val="0053057A"/>
    <w:rsid w:val="00560A29"/>
    <w:rsid w:val="00562D47"/>
    <w:rsid w:val="00567219"/>
    <w:rsid w:val="005B0DE1"/>
    <w:rsid w:val="005C6649"/>
    <w:rsid w:val="005E2B53"/>
    <w:rsid w:val="005F6516"/>
    <w:rsid w:val="00605827"/>
    <w:rsid w:val="006137C4"/>
    <w:rsid w:val="00633C8B"/>
    <w:rsid w:val="00646050"/>
    <w:rsid w:val="006572A8"/>
    <w:rsid w:val="006713CA"/>
    <w:rsid w:val="00676C5C"/>
    <w:rsid w:val="006936A9"/>
    <w:rsid w:val="006B63DB"/>
    <w:rsid w:val="0075086F"/>
    <w:rsid w:val="00766CE3"/>
    <w:rsid w:val="007A3515"/>
    <w:rsid w:val="007D1613"/>
    <w:rsid w:val="007D3216"/>
    <w:rsid w:val="00802DBB"/>
    <w:rsid w:val="008370EB"/>
    <w:rsid w:val="00854147"/>
    <w:rsid w:val="00865271"/>
    <w:rsid w:val="008969EF"/>
    <w:rsid w:val="008B2CC1"/>
    <w:rsid w:val="008B60B2"/>
    <w:rsid w:val="008C453A"/>
    <w:rsid w:val="008E11EE"/>
    <w:rsid w:val="009000CE"/>
    <w:rsid w:val="0090731E"/>
    <w:rsid w:val="00916EE2"/>
    <w:rsid w:val="00924860"/>
    <w:rsid w:val="00945EB3"/>
    <w:rsid w:val="00947BB7"/>
    <w:rsid w:val="0095474A"/>
    <w:rsid w:val="00966A22"/>
    <w:rsid w:val="0096722F"/>
    <w:rsid w:val="00980843"/>
    <w:rsid w:val="009E2791"/>
    <w:rsid w:val="009E3F6F"/>
    <w:rsid w:val="009F499F"/>
    <w:rsid w:val="00A20FA7"/>
    <w:rsid w:val="00A26C2A"/>
    <w:rsid w:val="00A354AC"/>
    <w:rsid w:val="00A42DAF"/>
    <w:rsid w:val="00A45BD8"/>
    <w:rsid w:val="00A638F3"/>
    <w:rsid w:val="00A76463"/>
    <w:rsid w:val="00A869B7"/>
    <w:rsid w:val="00A9592C"/>
    <w:rsid w:val="00AB14B6"/>
    <w:rsid w:val="00AC205C"/>
    <w:rsid w:val="00AE46B1"/>
    <w:rsid w:val="00AF0A6B"/>
    <w:rsid w:val="00AF3378"/>
    <w:rsid w:val="00B05A69"/>
    <w:rsid w:val="00B33808"/>
    <w:rsid w:val="00B801F7"/>
    <w:rsid w:val="00B90838"/>
    <w:rsid w:val="00B9734B"/>
    <w:rsid w:val="00BA30E2"/>
    <w:rsid w:val="00BA314C"/>
    <w:rsid w:val="00BA7370"/>
    <w:rsid w:val="00BA7748"/>
    <w:rsid w:val="00BD3C06"/>
    <w:rsid w:val="00BD42C3"/>
    <w:rsid w:val="00C10F7B"/>
    <w:rsid w:val="00C11BFE"/>
    <w:rsid w:val="00C919CE"/>
    <w:rsid w:val="00CD04F1"/>
    <w:rsid w:val="00CD53D7"/>
    <w:rsid w:val="00CE326D"/>
    <w:rsid w:val="00CE6EB9"/>
    <w:rsid w:val="00D30B0C"/>
    <w:rsid w:val="00D45252"/>
    <w:rsid w:val="00D501A7"/>
    <w:rsid w:val="00D7056A"/>
    <w:rsid w:val="00D71B4D"/>
    <w:rsid w:val="00D85E82"/>
    <w:rsid w:val="00D93D55"/>
    <w:rsid w:val="00D95456"/>
    <w:rsid w:val="00DA5468"/>
    <w:rsid w:val="00E12D47"/>
    <w:rsid w:val="00E22669"/>
    <w:rsid w:val="00E27DD1"/>
    <w:rsid w:val="00E335FE"/>
    <w:rsid w:val="00E62053"/>
    <w:rsid w:val="00E67ED1"/>
    <w:rsid w:val="00E872F3"/>
    <w:rsid w:val="00E976C4"/>
    <w:rsid w:val="00EA258B"/>
    <w:rsid w:val="00EC4E49"/>
    <w:rsid w:val="00ED604A"/>
    <w:rsid w:val="00ED77FB"/>
    <w:rsid w:val="00EE45FA"/>
    <w:rsid w:val="00F17057"/>
    <w:rsid w:val="00F17E2E"/>
    <w:rsid w:val="00F66152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B0DE1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802DBB"/>
    <w:rPr>
      <w:vertAlign w:val="superscript"/>
    </w:rPr>
  </w:style>
  <w:style w:type="paragraph" w:customStyle="1" w:styleId="Heading1AL">
    <w:name w:val="Heading 1 AL"/>
    <w:basedOn w:val="Normal"/>
    <w:link w:val="Heading1ALChar"/>
    <w:rsid w:val="00802DBB"/>
    <w:pPr>
      <w:jc w:val="center"/>
    </w:pPr>
    <w:rPr>
      <w:b/>
      <w:i/>
    </w:rPr>
  </w:style>
  <w:style w:type="character" w:customStyle="1" w:styleId="Heading1ALChar">
    <w:name w:val="Heading 1 AL Char"/>
    <w:link w:val="Heading1AL"/>
    <w:rsid w:val="00802DBB"/>
    <w:rPr>
      <w:rFonts w:ascii="Arial" w:eastAsia="SimSun" w:hAnsi="Arial" w:cs="Arial"/>
      <w:b/>
      <w:i/>
      <w:sz w:val="22"/>
      <w:lang w:eastAsia="zh-CN"/>
    </w:rPr>
  </w:style>
  <w:style w:type="paragraph" w:customStyle="1" w:styleId="Heading2AL">
    <w:name w:val="Heading 2 AL"/>
    <w:basedOn w:val="Normal"/>
    <w:link w:val="Heading2ALChar"/>
    <w:rsid w:val="00802DBB"/>
    <w:pPr>
      <w:ind w:left="1100"/>
    </w:pPr>
    <w:rPr>
      <w:noProof/>
      <w:u w:val="single"/>
    </w:rPr>
  </w:style>
  <w:style w:type="character" w:customStyle="1" w:styleId="Heading2ALChar">
    <w:name w:val="Heading 2 AL Char"/>
    <w:link w:val="Heading2AL"/>
    <w:rsid w:val="00802DBB"/>
    <w:rPr>
      <w:rFonts w:ascii="Arial" w:eastAsia="SimSun" w:hAnsi="Arial" w:cs="Arial"/>
      <w:noProof/>
      <w:sz w:val="22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7A3515"/>
    <w:pPr>
      <w:ind w:left="720"/>
      <w:contextualSpacing/>
    </w:pPr>
  </w:style>
  <w:style w:type="character" w:styleId="Hyperlink">
    <w:name w:val="Hyperlink"/>
    <w:basedOn w:val="DefaultParagraphFont"/>
    <w:rsid w:val="00D70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B0DE1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802DBB"/>
    <w:rPr>
      <w:vertAlign w:val="superscript"/>
    </w:rPr>
  </w:style>
  <w:style w:type="paragraph" w:customStyle="1" w:styleId="Heading1AL">
    <w:name w:val="Heading 1 AL"/>
    <w:basedOn w:val="Normal"/>
    <w:link w:val="Heading1ALChar"/>
    <w:rsid w:val="00802DBB"/>
    <w:pPr>
      <w:jc w:val="center"/>
    </w:pPr>
    <w:rPr>
      <w:b/>
      <w:i/>
    </w:rPr>
  </w:style>
  <w:style w:type="character" w:customStyle="1" w:styleId="Heading1ALChar">
    <w:name w:val="Heading 1 AL Char"/>
    <w:link w:val="Heading1AL"/>
    <w:rsid w:val="00802DBB"/>
    <w:rPr>
      <w:rFonts w:ascii="Arial" w:eastAsia="SimSun" w:hAnsi="Arial" w:cs="Arial"/>
      <w:b/>
      <w:i/>
      <w:sz w:val="22"/>
      <w:lang w:eastAsia="zh-CN"/>
    </w:rPr>
  </w:style>
  <w:style w:type="paragraph" w:customStyle="1" w:styleId="Heading2AL">
    <w:name w:val="Heading 2 AL"/>
    <w:basedOn w:val="Normal"/>
    <w:link w:val="Heading2ALChar"/>
    <w:rsid w:val="00802DBB"/>
    <w:pPr>
      <w:ind w:left="1100"/>
    </w:pPr>
    <w:rPr>
      <w:noProof/>
      <w:u w:val="single"/>
    </w:rPr>
  </w:style>
  <w:style w:type="character" w:customStyle="1" w:styleId="Heading2ALChar">
    <w:name w:val="Heading 2 AL Char"/>
    <w:link w:val="Heading2AL"/>
    <w:rsid w:val="00802DBB"/>
    <w:rPr>
      <w:rFonts w:ascii="Arial" w:eastAsia="SimSun" w:hAnsi="Arial" w:cs="Arial"/>
      <w:noProof/>
      <w:sz w:val="22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7A3515"/>
    <w:pPr>
      <w:ind w:left="720"/>
      <w:contextualSpacing/>
    </w:pPr>
  </w:style>
  <w:style w:type="character" w:styleId="Hyperlink">
    <w:name w:val="Hyperlink"/>
    <w:basedOn w:val="DefaultParagraphFont"/>
    <w:rsid w:val="00D70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E29A-22CF-40FB-BB87-C4502969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3</TotalTime>
  <Pages>3</Pages>
  <Words>895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RIZO Marie Paule</dc:creator>
  <cp:keywords>DB/ko</cp:keywords>
  <cp:lastModifiedBy>MARIN-CUDRAZ DAVI Nicoletta</cp:lastModifiedBy>
  <cp:revision>4</cp:revision>
  <cp:lastPrinted>2016-05-31T12:03:00Z</cp:lastPrinted>
  <dcterms:created xsi:type="dcterms:W3CDTF">2016-06-01T09:19:00Z</dcterms:created>
  <dcterms:modified xsi:type="dcterms:W3CDTF">2016-06-28T13:12:00Z</dcterms:modified>
</cp:coreProperties>
</file>