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D4286" w:rsidRPr="00D415A5" w:rsidTr="00543110">
        <w:tc>
          <w:tcPr>
            <w:tcW w:w="4513" w:type="dxa"/>
            <w:tcBorders>
              <w:bottom w:val="single" w:sz="4" w:space="0" w:color="auto"/>
            </w:tcBorders>
            <w:tcMar>
              <w:bottom w:w="170" w:type="dxa"/>
            </w:tcMar>
          </w:tcPr>
          <w:p w:rsidR="003D4286" w:rsidRPr="00D415A5" w:rsidRDefault="003D4286" w:rsidP="00F47655">
            <w:pPr>
              <w:rPr>
                <w:lang w:val="fr-FR"/>
              </w:rPr>
            </w:pPr>
            <w:bookmarkStart w:id="0" w:name="_GoBack"/>
            <w:bookmarkEnd w:id="0"/>
          </w:p>
        </w:tc>
        <w:tc>
          <w:tcPr>
            <w:tcW w:w="4337" w:type="dxa"/>
            <w:tcBorders>
              <w:bottom w:val="single" w:sz="4" w:space="0" w:color="auto"/>
            </w:tcBorders>
            <w:tcMar>
              <w:left w:w="0" w:type="dxa"/>
              <w:right w:w="0" w:type="dxa"/>
            </w:tcMar>
          </w:tcPr>
          <w:p w:rsidR="003D4286" w:rsidRPr="00D415A5" w:rsidRDefault="003D4286" w:rsidP="00F47655">
            <w:pPr>
              <w:rPr>
                <w:lang w:val="fr-FR"/>
              </w:rPr>
            </w:pPr>
            <w:r w:rsidRPr="00D415A5">
              <w:rPr>
                <w:noProof/>
                <w:lang w:eastAsia="en-US"/>
              </w:rPr>
              <w:drawing>
                <wp:inline distT="0" distB="0" distL="0" distR="0" wp14:anchorId="3C46D830" wp14:editId="04E081D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D4286" w:rsidRPr="00D415A5" w:rsidRDefault="003D4286" w:rsidP="00F47655">
            <w:pPr>
              <w:jc w:val="right"/>
              <w:rPr>
                <w:lang w:val="fr-FR"/>
              </w:rPr>
            </w:pPr>
            <w:r w:rsidRPr="00D415A5">
              <w:rPr>
                <w:b/>
                <w:sz w:val="40"/>
                <w:szCs w:val="40"/>
                <w:lang w:val="fr-FR"/>
              </w:rPr>
              <w:t>F</w:t>
            </w:r>
          </w:p>
        </w:tc>
      </w:tr>
      <w:tr w:rsidR="003D4286" w:rsidRPr="00D415A5" w:rsidTr="00F47655">
        <w:trPr>
          <w:trHeight w:hRule="exact" w:val="340"/>
        </w:trPr>
        <w:tc>
          <w:tcPr>
            <w:tcW w:w="9356" w:type="dxa"/>
            <w:gridSpan w:val="3"/>
            <w:tcBorders>
              <w:top w:val="single" w:sz="4" w:space="0" w:color="auto"/>
            </w:tcBorders>
            <w:tcMar>
              <w:top w:w="170" w:type="dxa"/>
              <w:left w:w="0" w:type="dxa"/>
              <w:right w:w="0" w:type="dxa"/>
            </w:tcMar>
            <w:vAlign w:val="bottom"/>
          </w:tcPr>
          <w:p w:rsidR="003D4286" w:rsidRPr="00D415A5" w:rsidRDefault="003D4286" w:rsidP="00F47655">
            <w:pPr>
              <w:jc w:val="right"/>
              <w:rPr>
                <w:rFonts w:ascii="Arial Black" w:hAnsi="Arial Black"/>
                <w:caps/>
                <w:sz w:val="15"/>
                <w:lang w:val="fr-FR"/>
              </w:rPr>
            </w:pPr>
            <w:r w:rsidRPr="00D415A5">
              <w:rPr>
                <w:rFonts w:ascii="Arial Black" w:hAnsi="Arial Black"/>
                <w:caps/>
                <w:sz w:val="15"/>
                <w:lang w:val="fr-FR"/>
              </w:rPr>
              <w:t>wo/ga/47/</w:t>
            </w:r>
            <w:bookmarkStart w:id="1" w:name="Code"/>
            <w:bookmarkEnd w:id="1"/>
            <w:r w:rsidRPr="00D415A5">
              <w:rPr>
                <w:rFonts w:ascii="Arial Black" w:hAnsi="Arial Black"/>
                <w:caps/>
                <w:sz w:val="15"/>
                <w:lang w:val="fr-FR"/>
              </w:rPr>
              <w:t>5</w:t>
            </w:r>
          </w:p>
        </w:tc>
      </w:tr>
      <w:tr w:rsidR="003D4286" w:rsidRPr="00D415A5" w:rsidTr="00F47655">
        <w:trPr>
          <w:trHeight w:hRule="exact" w:val="170"/>
        </w:trPr>
        <w:tc>
          <w:tcPr>
            <w:tcW w:w="9356" w:type="dxa"/>
            <w:gridSpan w:val="3"/>
            <w:noWrap/>
            <w:tcMar>
              <w:left w:w="0" w:type="dxa"/>
              <w:right w:w="0" w:type="dxa"/>
            </w:tcMar>
            <w:vAlign w:val="bottom"/>
          </w:tcPr>
          <w:p w:rsidR="003D4286" w:rsidRPr="00D415A5" w:rsidRDefault="003D4286" w:rsidP="00F47655">
            <w:pPr>
              <w:jc w:val="right"/>
              <w:rPr>
                <w:rFonts w:ascii="Arial Black" w:hAnsi="Arial Black"/>
                <w:caps/>
                <w:sz w:val="15"/>
                <w:lang w:val="fr-FR"/>
              </w:rPr>
            </w:pPr>
            <w:r w:rsidRPr="00D415A5">
              <w:rPr>
                <w:rFonts w:ascii="Arial Black" w:hAnsi="Arial Black"/>
                <w:caps/>
                <w:sz w:val="15"/>
                <w:lang w:val="fr-FR"/>
              </w:rPr>
              <w:t>ORIGINAL</w:t>
            </w:r>
            <w:r w:rsidR="00D405D1" w:rsidRPr="00D415A5">
              <w:rPr>
                <w:rFonts w:ascii="Arial Black" w:hAnsi="Arial Black"/>
                <w:caps/>
                <w:sz w:val="15"/>
                <w:lang w:val="fr-FR"/>
              </w:rPr>
              <w:t> </w:t>
            </w:r>
            <w:r w:rsidRPr="00D415A5">
              <w:rPr>
                <w:rFonts w:ascii="Arial Black" w:hAnsi="Arial Black"/>
                <w:caps/>
                <w:sz w:val="15"/>
                <w:lang w:val="fr-FR"/>
              </w:rPr>
              <w:t xml:space="preserve">: </w:t>
            </w:r>
            <w:bookmarkStart w:id="2" w:name="Original"/>
            <w:bookmarkEnd w:id="2"/>
            <w:r w:rsidRPr="00D415A5">
              <w:rPr>
                <w:rFonts w:ascii="Arial Black" w:hAnsi="Arial Black"/>
                <w:caps/>
                <w:sz w:val="15"/>
                <w:lang w:val="fr-FR"/>
              </w:rPr>
              <w:t>anglais</w:t>
            </w:r>
          </w:p>
        </w:tc>
      </w:tr>
      <w:tr w:rsidR="003D4286" w:rsidRPr="00D415A5" w:rsidTr="00F47655">
        <w:trPr>
          <w:trHeight w:hRule="exact" w:val="198"/>
        </w:trPr>
        <w:tc>
          <w:tcPr>
            <w:tcW w:w="9356" w:type="dxa"/>
            <w:gridSpan w:val="3"/>
            <w:tcMar>
              <w:left w:w="0" w:type="dxa"/>
              <w:right w:w="0" w:type="dxa"/>
            </w:tcMar>
            <w:vAlign w:val="bottom"/>
          </w:tcPr>
          <w:p w:rsidR="003D4286" w:rsidRPr="00D415A5" w:rsidRDefault="003D4286" w:rsidP="00F47655">
            <w:pPr>
              <w:jc w:val="right"/>
              <w:rPr>
                <w:rFonts w:ascii="Arial Black" w:hAnsi="Arial Black"/>
                <w:caps/>
                <w:sz w:val="15"/>
                <w:lang w:val="fr-FR"/>
              </w:rPr>
            </w:pPr>
            <w:r w:rsidRPr="00D415A5">
              <w:rPr>
                <w:rFonts w:ascii="Arial Black" w:hAnsi="Arial Black"/>
                <w:caps/>
                <w:sz w:val="15"/>
                <w:lang w:val="fr-FR"/>
              </w:rPr>
              <w:t>DATE</w:t>
            </w:r>
            <w:r w:rsidR="00D405D1" w:rsidRPr="00D415A5">
              <w:rPr>
                <w:rFonts w:ascii="Arial Black" w:hAnsi="Arial Black"/>
                <w:caps/>
                <w:sz w:val="15"/>
                <w:lang w:val="fr-FR"/>
              </w:rPr>
              <w:t> </w:t>
            </w:r>
            <w:r w:rsidRPr="00D415A5">
              <w:rPr>
                <w:rFonts w:ascii="Arial Black" w:hAnsi="Arial Black"/>
                <w:caps/>
                <w:sz w:val="15"/>
                <w:lang w:val="fr-FR"/>
              </w:rPr>
              <w:t xml:space="preserve">: </w:t>
            </w:r>
            <w:bookmarkStart w:id="3" w:name="Date"/>
            <w:bookmarkEnd w:id="3"/>
            <w:r w:rsidRPr="00D415A5">
              <w:rPr>
                <w:rFonts w:ascii="Arial Black" w:hAnsi="Arial Black"/>
                <w:caps/>
                <w:sz w:val="15"/>
                <w:lang w:val="fr-FR"/>
              </w:rPr>
              <w:t>4 septembre 2015</w:t>
            </w:r>
          </w:p>
        </w:tc>
      </w:tr>
    </w:tbl>
    <w:p w:rsidR="003D4286" w:rsidRPr="00D415A5" w:rsidRDefault="003D4286" w:rsidP="003D4286">
      <w:pPr>
        <w:rPr>
          <w:lang w:val="fr-FR"/>
        </w:rPr>
      </w:pPr>
    </w:p>
    <w:p w:rsidR="003D4286" w:rsidRPr="00D415A5" w:rsidRDefault="003D4286" w:rsidP="003D4286">
      <w:pPr>
        <w:rPr>
          <w:lang w:val="fr-FR"/>
        </w:rPr>
      </w:pPr>
    </w:p>
    <w:p w:rsidR="003D4286" w:rsidRPr="00D415A5" w:rsidRDefault="003D4286" w:rsidP="003D4286">
      <w:pPr>
        <w:rPr>
          <w:lang w:val="fr-FR"/>
        </w:rPr>
      </w:pPr>
    </w:p>
    <w:p w:rsidR="003D4286" w:rsidRPr="00D415A5" w:rsidRDefault="003D4286" w:rsidP="003D4286">
      <w:pPr>
        <w:rPr>
          <w:lang w:val="fr-FR"/>
        </w:rPr>
      </w:pPr>
    </w:p>
    <w:p w:rsidR="003D4286" w:rsidRPr="00D415A5" w:rsidRDefault="003D4286" w:rsidP="003D4286">
      <w:pPr>
        <w:rPr>
          <w:lang w:val="fr-FR"/>
        </w:rPr>
      </w:pPr>
    </w:p>
    <w:p w:rsidR="003D4286" w:rsidRPr="00D415A5" w:rsidRDefault="003D4286" w:rsidP="003D4286">
      <w:pPr>
        <w:rPr>
          <w:b/>
          <w:sz w:val="28"/>
          <w:szCs w:val="28"/>
          <w:lang w:val="fr-FR"/>
        </w:rPr>
      </w:pPr>
      <w:r w:rsidRPr="00D415A5">
        <w:rPr>
          <w:b/>
          <w:sz w:val="28"/>
          <w:szCs w:val="28"/>
          <w:lang w:val="fr-FR"/>
        </w:rPr>
        <w:t xml:space="preserve">Assemblée générale de </w:t>
      </w:r>
      <w:r w:rsidR="00F25E4C">
        <w:rPr>
          <w:b/>
          <w:sz w:val="28"/>
          <w:szCs w:val="28"/>
          <w:lang w:val="fr-FR"/>
        </w:rPr>
        <w:t>l</w:t>
      </w:r>
      <w:r w:rsidR="00E016E2" w:rsidRPr="00D415A5">
        <w:rPr>
          <w:b/>
          <w:sz w:val="28"/>
          <w:szCs w:val="28"/>
          <w:lang w:val="fr-FR"/>
        </w:rPr>
        <w:t>’</w:t>
      </w:r>
      <w:r w:rsidRPr="00D415A5">
        <w:rPr>
          <w:b/>
          <w:sz w:val="28"/>
          <w:szCs w:val="28"/>
          <w:lang w:val="fr-FR"/>
        </w:rPr>
        <w:t>OMPI</w:t>
      </w:r>
    </w:p>
    <w:p w:rsidR="003D4286" w:rsidRPr="00D415A5" w:rsidRDefault="003D4286" w:rsidP="003D4286">
      <w:pPr>
        <w:rPr>
          <w:lang w:val="fr-FR"/>
        </w:rPr>
      </w:pPr>
    </w:p>
    <w:p w:rsidR="003D4286" w:rsidRPr="00D415A5" w:rsidRDefault="003D4286" w:rsidP="003D4286">
      <w:pPr>
        <w:rPr>
          <w:lang w:val="fr-FR"/>
        </w:rPr>
      </w:pPr>
    </w:p>
    <w:p w:rsidR="003D4286" w:rsidRPr="00D415A5" w:rsidRDefault="003D4286" w:rsidP="003D4286">
      <w:pPr>
        <w:rPr>
          <w:b/>
          <w:sz w:val="24"/>
          <w:szCs w:val="24"/>
          <w:lang w:val="fr-FR"/>
        </w:rPr>
      </w:pPr>
      <w:r w:rsidRPr="00D415A5">
        <w:rPr>
          <w:b/>
          <w:sz w:val="24"/>
          <w:szCs w:val="24"/>
          <w:lang w:val="fr-FR"/>
        </w:rPr>
        <w:t>Quarante</w:t>
      </w:r>
      <w:r w:rsidR="00F25E4C">
        <w:rPr>
          <w:b/>
          <w:sz w:val="24"/>
          <w:szCs w:val="24"/>
          <w:lang w:val="fr-FR"/>
        </w:rPr>
        <w:t>-</w:t>
      </w:r>
      <w:r w:rsidRPr="00D415A5">
        <w:rPr>
          <w:b/>
          <w:sz w:val="24"/>
          <w:szCs w:val="24"/>
          <w:lang w:val="fr-FR"/>
        </w:rPr>
        <w:t>septième</w:t>
      </w:r>
      <w:r w:rsidR="00D405D1" w:rsidRPr="00D415A5">
        <w:rPr>
          <w:b/>
          <w:sz w:val="24"/>
          <w:szCs w:val="24"/>
          <w:lang w:val="fr-FR"/>
        </w:rPr>
        <w:t> </w:t>
      </w:r>
      <w:r w:rsidRPr="00D415A5">
        <w:rPr>
          <w:b/>
          <w:sz w:val="24"/>
          <w:szCs w:val="24"/>
          <w:lang w:val="fr-FR"/>
        </w:rPr>
        <w:t>session (22</w:t>
      </w:r>
      <w:r w:rsidRPr="00D415A5">
        <w:rPr>
          <w:b/>
          <w:sz w:val="24"/>
          <w:szCs w:val="24"/>
          <w:vertAlign w:val="superscript"/>
          <w:lang w:val="fr-FR"/>
        </w:rPr>
        <w:t>e</w:t>
      </w:r>
      <w:r w:rsidRPr="00D415A5">
        <w:rPr>
          <w:b/>
          <w:sz w:val="24"/>
          <w:szCs w:val="24"/>
          <w:lang w:val="fr-FR"/>
        </w:rPr>
        <w:t xml:space="preserve"> session ordinaire)</w:t>
      </w:r>
    </w:p>
    <w:p w:rsidR="003D4286" w:rsidRPr="00D415A5" w:rsidRDefault="003D4286" w:rsidP="003D4286">
      <w:pPr>
        <w:rPr>
          <w:b/>
          <w:sz w:val="24"/>
          <w:szCs w:val="24"/>
          <w:lang w:val="fr-FR"/>
        </w:rPr>
      </w:pPr>
      <w:r w:rsidRPr="00D415A5">
        <w:rPr>
          <w:b/>
          <w:sz w:val="24"/>
          <w:szCs w:val="24"/>
          <w:lang w:val="fr-FR"/>
        </w:rPr>
        <w:t>Genève, 5 – 1</w:t>
      </w:r>
      <w:r w:rsidR="00E016E2" w:rsidRPr="00D415A5">
        <w:rPr>
          <w:b/>
          <w:sz w:val="24"/>
          <w:szCs w:val="24"/>
          <w:lang w:val="fr-FR"/>
        </w:rPr>
        <w:t>4 octobre 20</w:t>
      </w:r>
      <w:r w:rsidRPr="00D415A5">
        <w:rPr>
          <w:b/>
          <w:sz w:val="24"/>
          <w:szCs w:val="24"/>
          <w:lang w:val="fr-FR"/>
        </w:rPr>
        <w:t>15</w:t>
      </w:r>
    </w:p>
    <w:p w:rsidR="003D4286" w:rsidRPr="00D415A5" w:rsidRDefault="003D4286" w:rsidP="003D4286">
      <w:pPr>
        <w:rPr>
          <w:lang w:val="fr-FR"/>
        </w:rPr>
      </w:pPr>
    </w:p>
    <w:p w:rsidR="003D4286" w:rsidRPr="00D415A5" w:rsidRDefault="003D4286" w:rsidP="003D4286">
      <w:pPr>
        <w:rPr>
          <w:lang w:val="fr-FR"/>
        </w:rPr>
      </w:pPr>
    </w:p>
    <w:p w:rsidR="003D4286" w:rsidRPr="00D415A5" w:rsidRDefault="003D4286" w:rsidP="003D4286">
      <w:pPr>
        <w:rPr>
          <w:lang w:val="fr-FR"/>
        </w:rPr>
      </w:pPr>
    </w:p>
    <w:p w:rsidR="00C61B74" w:rsidRPr="00D415A5" w:rsidRDefault="00FA36DE" w:rsidP="00675AD8">
      <w:pPr>
        <w:rPr>
          <w:caps/>
          <w:sz w:val="24"/>
          <w:lang w:val="fr-FR"/>
        </w:rPr>
      </w:pPr>
      <w:r w:rsidRPr="00D415A5">
        <w:rPr>
          <w:caps/>
          <w:sz w:val="24"/>
          <w:lang w:val="fr-FR"/>
        </w:rPr>
        <w:t>Rapport sur le Comité permanent du droit d</w:t>
      </w:r>
      <w:r w:rsidR="00E016E2" w:rsidRPr="00D415A5">
        <w:rPr>
          <w:caps/>
          <w:sz w:val="24"/>
          <w:lang w:val="fr-FR"/>
        </w:rPr>
        <w:t>’</w:t>
      </w:r>
      <w:r w:rsidRPr="00D415A5">
        <w:rPr>
          <w:caps/>
          <w:sz w:val="24"/>
          <w:lang w:val="fr-FR"/>
        </w:rPr>
        <w:t>auteur et des droits connexes (SCCR)</w:t>
      </w:r>
    </w:p>
    <w:p w:rsidR="00C61B74" w:rsidRPr="00D415A5" w:rsidRDefault="00C61B74" w:rsidP="00675AD8">
      <w:pPr>
        <w:rPr>
          <w:lang w:val="fr-FR"/>
        </w:rPr>
      </w:pPr>
    </w:p>
    <w:p w:rsidR="00C61B74" w:rsidRPr="00D415A5" w:rsidRDefault="00FA36DE" w:rsidP="00675AD8">
      <w:pPr>
        <w:rPr>
          <w:i/>
          <w:lang w:val="fr-FR"/>
        </w:rPr>
      </w:pPr>
      <w:bookmarkStart w:id="4" w:name="Prepared"/>
      <w:bookmarkEnd w:id="4"/>
      <w:proofErr w:type="gramStart"/>
      <w:r w:rsidRPr="00D415A5">
        <w:rPr>
          <w:i/>
          <w:lang w:val="fr-FR"/>
        </w:rPr>
        <w:t>établi</w:t>
      </w:r>
      <w:proofErr w:type="gramEnd"/>
      <w:r w:rsidRPr="00D415A5">
        <w:rPr>
          <w:i/>
          <w:lang w:val="fr-FR"/>
        </w:rPr>
        <w:t xml:space="preserve"> par le Secrétariat</w:t>
      </w:r>
    </w:p>
    <w:p w:rsidR="00C61B74" w:rsidRPr="00D415A5" w:rsidRDefault="00C61B74" w:rsidP="00675AD8">
      <w:pPr>
        <w:rPr>
          <w:lang w:val="fr-FR"/>
        </w:rPr>
      </w:pPr>
    </w:p>
    <w:p w:rsidR="00C61B74" w:rsidRPr="00D415A5" w:rsidRDefault="00C61B74" w:rsidP="00675AD8">
      <w:pPr>
        <w:rPr>
          <w:lang w:val="fr-FR"/>
        </w:rPr>
      </w:pPr>
    </w:p>
    <w:p w:rsidR="00C61B74" w:rsidRPr="00D415A5" w:rsidRDefault="00C61B74" w:rsidP="00675AD8">
      <w:pPr>
        <w:rPr>
          <w:lang w:val="fr-FR"/>
        </w:rPr>
      </w:pPr>
    </w:p>
    <w:p w:rsidR="00C61B74" w:rsidRPr="00D415A5" w:rsidRDefault="00C61B74" w:rsidP="00675AD8">
      <w:pPr>
        <w:rPr>
          <w:lang w:val="fr-FR"/>
        </w:rPr>
      </w:pPr>
    </w:p>
    <w:p w:rsidR="00543110" w:rsidRPr="00D415A5" w:rsidRDefault="00681A7A" w:rsidP="00675AD8">
      <w:pPr>
        <w:pStyle w:val="ONUMFS"/>
        <w:rPr>
          <w:lang w:val="fr-FR"/>
        </w:rPr>
      </w:pPr>
      <w:r w:rsidRPr="00D415A5">
        <w:rPr>
          <w:lang w:val="fr-FR" w:eastAsia="en-US"/>
        </w:rPr>
        <w:t>Le Comité permanent du droit d</w:t>
      </w:r>
      <w:r w:rsidR="00E016E2" w:rsidRPr="00D415A5">
        <w:rPr>
          <w:lang w:val="fr-FR" w:eastAsia="en-US"/>
        </w:rPr>
        <w:t>’</w:t>
      </w:r>
      <w:r w:rsidRPr="00D415A5">
        <w:rPr>
          <w:lang w:val="fr-FR" w:eastAsia="en-US"/>
        </w:rPr>
        <w:t>auteur et des droits connexes (ci</w:t>
      </w:r>
      <w:r w:rsidR="002B05D2" w:rsidRPr="00D415A5">
        <w:rPr>
          <w:lang w:val="fr-FR" w:eastAsia="en-US"/>
        </w:rPr>
        <w:noBreakHyphen/>
      </w:r>
      <w:r w:rsidRPr="00D415A5">
        <w:rPr>
          <w:lang w:val="fr-FR" w:eastAsia="en-US"/>
        </w:rPr>
        <w:t>après dénommé “SCCR” ou “comité”) s</w:t>
      </w:r>
      <w:r w:rsidR="00E016E2" w:rsidRPr="00D415A5">
        <w:rPr>
          <w:lang w:val="fr-FR" w:eastAsia="en-US"/>
        </w:rPr>
        <w:t>’</w:t>
      </w:r>
      <w:r w:rsidRPr="00D415A5">
        <w:rPr>
          <w:lang w:val="fr-FR" w:eastAsia="en-US"/>
        </w:rPr>
        <w:t>est réuni deux</w:t>
      </w:r>
      <w:r w:rsidR="00D405D1" w:rsidRPr="00D415A5">
        <w:rPr>
          <w:lang w:val="fr-FR" w:eastAsia="en-US"/>
        </w:rPr>
        <w:t> </w:t>
      </w:r>
      <w:r w:rsidRPr="00D415A5">
        <w:rPr>
          <w:lang w:val="fr-FR" w:eastAsia="en-US"/>
        </w:rPr>
        <w:t>fois depuis la cinquante</w:t>
      </w:r>
      <w:r w:rsidR="002B05D2" w:rsidRPr="00D415A5">
        <w:rPr>
          <w:lang w:val="fr-FR" w:eastAsia="en-US"/>
        </w:rPr>
        <w:noBreakHyphen/>
      </w:r>
      <w:r w:rsidR="00F25E4C">
        <w:rPr>
          <w:lang w:val="fr-FR" w:eastAsia="en-US"/>
        </w:rPr>
        <w:t>quatrième </w:t>
      </w:r>
      <w:r w:rsidRPr="00D415A5">
        <w:rPr>
          <w:lang w:val="fr-FR" w:eastAsia="en-US"/>
        </w:rPr>
        <w:t>série de réunions des assemblées des États membres de l</w:t>
      </w:r>
      <w:r w:rsidR="00E016E2" w:rsidRPr="00D415A5">
        <w:rPr>
          <w:lang w:val="fr-FR" w:eastAsia="en-US"/>
        </w:rPr>
        <w:t>’</w:t>
      </w:r>
      <w:r w:rsidRPr="00D415A5">
        <w:rPr>
          <w:lang w:val="fr-FR" w:eastAsia="en-US"/>
        </w:rPr>
        <w:t>OMPI tenue en septembre</w:t>
      </w:r>
      <w:r w:rsidR="00F25E4C">
        <w:rPr>
          <w:lang w:val="fr-FR" w:eastAsia="en-US"/>
        </w:rPr>
        <w:t> </w:t>
      </w:r>
      <w:r w:rsidRPr="00D415A5">
        <w:rPr>
          <w:lang w:val="fr-FR" w:eastAsia="en-US"/>
        </w:rPr>
        <w:t xml:space="preserve">2014, </w:t>
      </w:r>
      <w:r w:rsidR="00E016E2" w:rsidRPr="00D415A5">
        <w:rPr>
          <w:lang w:val="fr-FR" w:eastAsia="en-US"/>
        </w:rPr>
        <w:t>à savoir</w:t>
      </w:r>
      <w:r w:rsidRPr="00D415A5">
        <w:rPr>
          <w:lang w:val="fr-FR" w:eastAsia="en-US"/>
        </w:rPr>
        <w:t xml:space="preserve"> en </w:t>
      </w:r>
      <w:r w:rsidR="00E016E2" w:rsidRPr="00D415A5">
        <w:rPr>
          <w:lang w:val="fr-FR" w:eastAsia="en-US"/>
        </w:rPr>
        <w:t>décembre 20</w:t>
      </w:r>
      <w:r w:rsidRPr="00D415A5">
        <w:rPr>
          <w:lang w:val="fr-FR" w:eastAsia="en-US"/>
        </w:rPr>
        <w:t>14 et en juin</w:t>
      </w:r>
      <w:r w:rsidR="002B05D2" w:rsidRPr="00D415A5">
        <w:rPr>
          <w:lang w:val="fr-FR" w:eastAsia="en-US"/>
        </w:rPr>
        <w:noBreakHyphen/>
      </w:r>
      <w:r w:rsidR="00E016E2" w:rsidRPr="00D415A5">
        <w:rPr>
          <w:lang w:val="fr-FR" w:eastAsia="en-US"/>
        </w:rPr>
        <w:t>juillet 20</w:t>
      </w:r>
      <w:r w:rsidRPr="00D415A5">
        <w:rPr>
          <w:lang w:val="fr-FR" w:eastAsia="en-US"/>
        </w:rPr>
        <w:t>15.</w:t>
      </w:r>
      <w:r w:rsidR="00725EDF" w:rsidRPr="00D415A5">
        <w:rPr>
          <w:lang w:val="fr-FR"/>
        </w:rPr>
        <w:t xml:space="preserve">  </w:t>
      </w:r>
      <w:r w:rsidRPr="00D415A5">
        <w:rPr>
          <w:lang w:val="fr-FR"/>
        </w:rPr>
        <w:t xml:space="preserve">Le comité prévoit de tenir une session ordinaire en </w:t>
      </w:r>
      <w:r w:rsidR="00E016E2" w:rsidRPr="00D415A5">
        <w:rPr>
          <w:lang w:val="fr-FR"/>
        </w:rPr>
        <w:t>décembre 20</w:t>
      </w:r>
      <w:r w:rsidRPr="00D415A5">
        <w:rPr>
          <w:lang w:val="fr-FR"/>
        </w:rPr>
        <w:t>15 et deux</w:t>
      </w:r>
      <w:r w:rsidR="00D405D1" w:rsidRPr="00D415A5">
        <w:rPr>
          <w:lang w:val="fr-FR"/>
        </w:rPr>
        <w:t> </w:t>
      </w:r>
      <w:r w:rsidRPr="00D415A5">
        <w:rPr>
          <w:lang w:val="fr-FR"/>
        </w:rPr>
        <w:t>sessions ordinaires en</w:t>
      </w:r>
      <w:r w:rsidR="00D405D1" w:rsidRPr="00D415A5">
        <w:rPr>
          <w:lang w:val="fr-FR"/>
        </w:rPr>
        <w:t> </w:t>
      </w:r>
      <w:r w:rsidRPr="00D415A5">
        <w:rPr>
          <w:lang w:val="fr-FR"/>
        </w:rPr>
        <w:t>2016.</w:t>
      </w:r>
    </w:p>
    <w:p w:rsidR="00543110" w:rsidRPr="00D415A5" w:rsidRDefault="00A64885" w:rsidP="00675AD8">
      <w:pPr>
        <w:pStyle w:val="ONUMFS"/>
        <w:rPr>
          <w:lang w:val="fr-FR"/>
        </w:rPr>
      </w:pPr>
      <w:r w:rsidRPr="00D415A5">
        <w:rPr>
          <w:lang w:val="fr-FR" w:eastAsia="en-US"/>
        </w:rPr>
        <w:t>À sa quarante</w:t>
      </w:r>
      <w:r w:rsidR="002B05D2" w:rsidRPr="00D415A5">
        <w:rPr>
          <w:lang w:val="fr-FR" w:eastAsia="en-US"/>
        </w:rPr>
        <w:noBreakHyphen/>
      </w:r>
      <w:r w:rsidRPr="00D415A5">
        <w:rPr>
          <w:lang w:val="fr-FR" w:eastAsia="en-US"/>
        </w:rPr>
        <w:t>sixième</w:t>
      </w:r>
      <w:r w:rsidR="00D405D1" w:rsidRPr="00D415A5">
        <w:rPr>
          <w:lang w:val="fr-FR" w:eastAsia="en-US"/>
        </w:rPr>
        <w:t> </w:t>
      </w:r>
      <w:r w:rsidRPr="00D415A5">
        <w:rPr>
          <w:lang w:val="fr-FR" w:eastAsia="en-US"/>
        </w:rPr>
        <w:t>session, tenue du 22 au 3</w:t>
      </w:r>
      <w:r w:rsidR="00E016E2" w:rsidRPr="00D415A5">
        <w:rPr>
          <w:lang w:val="fr-FR" w:eastAsia="en-US"/>
        </w:rPr>
        <w:t>0 septembre 20</w:t>
      </w:r>
      <w:r w:rsidRPr="00D415A5">
        <w:rPr>
          <w:lang w:val="fr-FR" w:eastAsia="en-US"/>
        </w:rPr>
        <w:t>14, l</w:t>
      </w:r>
      <w:r w:rsidR="00E016E2" w:rsidRPr="00D415A5">
        <w:rPr>
          <w:lang w:val="fr-FR" w:eastAsia="en-US"/>
        </w:rPr>
        <w:t>’</w:t>
      </w:r>
      <w:r w:rsidRPr="00D415A5">
        <w:rPr>
          <w:lang w:val="fr-FR" w:eastAsia="en-US"/>
        </w:rPr>
        <w:t>Assemblée générale de l</w:t>
      </w:r>
      <w:r w:rsidR="00E016E2" w:rsidRPr="00D415A5">
        <w:rPr>
          <w:lang w:val="fr-FR" w:eastAsia="en-US"/>
        </w:rPr>
        <w:t>’</w:t>
      </w:r>
      <w:r w:rsidRPr="00D415A5">
        <w:rPr>
          <w:lang w:val="fr-FR" w:eastAsia="en-US"/>
        </w:rPr>
        <w:t>OMPI a examiné le rapport sur l</w:t>
      </w:r>
      <w:r w:rsidR="00E016E2" w:rsidRPr="00D415A5">
        <w:rPr>
          <w:lang w:val="fr-FR" w:eastAsia="en-US"/>
        </w:rPr>
        <w:t>’</w:t>
      </w:r>
      <w:r w:rsidRPr="00D415A5">
        <w:rPr>
          <w:lang w:val="fr-FR" w:eastAsia="en-US"/>
        </w:rPr>
        <w:t>état d</w:t>
      </w:r>
      <w:r w:rsidR="00E016E2" w:rsidRPr="00D415A5">
        <w:rPr>
          <w:lang w:val="fr-FR" w:eastAsia="en-US"/>
        </w:rPr>
        <w:t>’</w:t>
      </w:r>
      <w:r w:rsidRPr="00D415A5">
        <w:rPr>
          <w:lang w:val="fr-FR" w:eastAsia="en-US"/>
        </w:rPr>
        <w:t>avancement des travaux</w:t>
      </w:r>
      <w:r w:rsidR="00E016E2" w:rsidRPr="00D415A5">
        <w:rPr>
          <w:lang w:val="fr-FR" w:eastAsia="en-US"/>
        </w:rPr>
        <w:t xml:space="preserve"> du SCC</w:t>
      </w:r>
      <w:r w:rsidRPr="00D415A5">
        <w:rPr>
          <w:lang w:val="fr-FR" w:eastAsia="en-US"/>
        </w:rPr>
        <w:t xml:space="preserve">R, </w:t>
      </w:r>
      <w:r w:rsidR="00E016E2" w:rsidRPr="00D415A5">
        <w:rPr>
          <w:lang w:val="fr-FR" w:eastAsia="en-US"/>
        </w:rPr>
        <w:t>y compris</w:t>
      </w:r>
      <w:r w:rsidRPr="00D415A5">
        <w:rPr>
          <w:lang w:val="fr-FR" w:eastAsia="en-US"/>
        </w:rPr>
        <w:t xml:space="preserve"> les discussions sur la protection des organismes de radiodiffusion et les limitations et exceptions</w:t>
      </w:r>
      <w:r w:rsidR="00ED63E8" w:rsidRPr="00D415A5">
        <w:rPr>
          <w:lang w:val="fr-FR" w:eastAsia="en-US"/>
        </w:rPr>
        <w:t xml:space="preserve"> relatives</w:t>
      </w:r>
      <w:r w:rsidRPr="00D415A5">
        <w:rPr>
          <w:lang w:val="fr-FR" w:eastAsia="en-US"/>
        </w:rPr>
        <w:t xml:space="preserve"> au droit d</w:t>
      </w:r>
      <w:r w:rsidR="00E016E2" w:rsidRPr="00D415A5">
        <w:rPr>
          <w:lang w:val="fr-FR" w:eastAsia="en-US"/>
        </w:rPr>
        <w:t>’</w:t>
      </w:r>
      <w:r w:rsidRPr="00D415A5">
        <w:rPr>
          <w:lang w:val="fr-FR" w:eastAsia="en-US"/>
        </w:rPr>
        <w:t>auteur et aux droits connexes.</w:t>
      </w:r>
      <w:r w:rsidR="005D07A1" w:rsidRPr="00D415A5">
        <w:rPr>
          <w:lang w:val="fr-FR"/>
        </w:rPr>
        <w:t xml:space="preserve">  </w:t>
      </w:r>
      <w:r w:rsidRPr="00D415A5">
        <w:rPr>
          <w:lang w:val="fr-FR"/>
        </w:rPr>
        <w:t>L</w:t>
      </w:r>
      <w:r w:rsidR="00E016E2" w:rsidRPr="00D415A5">
        <w:rPr>
          <w:lang w:val="fr-FR"/>
        </w:rPr>
        <w:t>’</w:t>
      </w:r>
      <w:r w:rsidRPr="00D415A5">
        <w:rPr>
          <w:lang w:val="fr-FR"/>
        </w:rPr>
        <w:t>Assemblée générale de l</w:t>
      </w:r>
      <w:r w:rsidR="00E016E2" w:rsidRPr="00D415A5">
        <w:rPr>
          <w:lang w:val="fr-FR"/>
        </w:rPr>
        <w:t>’</w:t>
      </w:r>
      <w:r w:rsidRPr="00D415A5">
        <w:rPr>
          <w:lang w:val="fr-FR"/>
        </w:rPr>
        <w:t>OMPI n</w:t>
      </w:r>
      <w:r w:rsidR="00E016E2" w:rsidRPr="00D415A5">
        <w:rPr>
          <w:lang w:val="fr-FR"/>
        </w:rPr>
        <w:t>’</w:t>
      </w:r>
      <w:r w:rsidRPr="00D415A5">
        <w:rPr>
          <w:lang w:val="fr-FR"/>
        </w:rPr>
        <w:t>a pas pris de décision sur ce point.</w:t>
      </w:r>
    </w:p>
    <w:p w:rsidR="00543110" w:rsidRPr="00D415A5" w:rsidRDefault="00A64885" w:rsidP="00675AD8">
      <w:pPr>
        <w:pStyle w:val="ONUMFS"/>
        <w:rPr>
          <w:lang w:val="fr-FR"/>
        </w:rPr>
      </w:pPr>
      <w:r w:rsidRPr="00D415A5">
        <w:rPr>
          <w:lang w:val="fr-FR" w:eastAsia="en-US"/>
        </w:rPr>
        <w:t>Le présent document fait le point sur l</w:t>
      </w:r>
      <w:r w:rsidR="00E016E2" w:rsidRPr="00D415A5">
        <w:rPr>
          <w:lang w:val="fr-FR" w:eastAsia="en-US"/>
        </w:rPr>
        <w:t>’</w:t>
      </w:r>
      <w:r w:rsidRPr="00D415A5">
        <w:rPr>
          <w:lang w:val="fr-FR" w:eastAsia="en-US"/>
        </w:rPr>
        <w:t>avancement des travaux concernant les questions ci</w:t>
      </w:r>
      <w:r w:rsidR="002B05D2" w:rsidRPr="00D415A5">
        <w:rPr>
          <w:lang w:val="fr-FR" w:eastAsia="en-US"/>
        </w:rPr>
        <w:noBreakHyphen/>
      </w:r>
      <w:r w:rsidRPr="00D415A5">
        <w:rPr>
          <w:lang w:val="fr-FR" w:eastAsia="en-US"/>
        </w:rPr>
        <w:t>dessus.</w:t>
      </w:r>
    </w:p>
    <w:p w:rsidR="00543110" w:rsidRPr="00D415A5" w:rsidRDefault="00543110" w:rsidP="00675AD8">
      <w:pPr>
        <w:pStyle w:val="Heading1"/>
        <w:rPr>
          <w:lang w:val="fr-FR"/>
        </w:rPr>
      </w:pPr>
      <w:r w:rsidRPr="00D415A5">
        <w:rPr>
          <w:lang w:val="fr-FR"/>
        </w:rPr>
        <w:t>A.</w:t>
      </w:r>
      <w:r w:rsidRPr="00D415A5">
        <w:rPr>
          <w:lang w:val="fr-FR"/>
        </w:rPr>
        <w:tab/>
      </w:r>
      <w:r w:rsidR="00A64885" w:rsidRPr="00D415A5">
        <w:rPr>
          <w:lang w:val="fr-FR"/>
        </w:rPr>
        <w:t>Protection des organismes de radiodiffusion</w:t>
      </w:r>
    </w:p>
    <w:p w:rsidR="00543110" w:rsidRPr="00D415A5" w:rsidRDefault="00543110" w:rsidP="00675AD8">
      <w:pPr>
        <w:rPr>
          <w:lang w:val="fr-FR"/>
        </w:rPr>
      </w:pPr>
    </w:p>
    <w:p w:rsidR="00543110" w:rsidRPr="00D415A5" w:rsidRDefault="00A64885" w:rsidP="00675AD8">
      <w:pPr>
        <w:pStyle w:val="ONUMFS"/>
        <w:rPr>
          <w:rFonts w:eastAsia="Calibri"/>
          <w:szCs w:val="21"/>
          <w:lang w:val="fr-FR" w:eastAsia="en-US"/>
        </w:rPr>
      </w:pPr>
      <w:r w:rsidRPr="00D415A5">
        <w:rPr>
          <w:rFonts w:eastAsia="Calibri"/>
          <w:szCs w:val="21"/>
          <w:lang w:val="fr-FR" w:eastAsia="en-US"/>
        </w:rPr>
        <w:t>Il convient de rappeler que la question de l</w:t>
      </w:r>
      <w:r w:rsidR="00E016E2" w:rsidRPr="00D415A5">
        <w:rPr>
          <w:rFonts w:eastAsia="Calibri"/>
          <w:szCs w:val="21"/>
          <w:lang w:val="fr-FR" w:eastAsia="en-US"/>
        </w:rPr>
        <w:t>’</w:t>
      </w:r>
      <w:r w:rsidRPr="00D415A5">
        <w:rPr>
          <w:rFonts w:eastAsia="Calibri"/>
          <w:szCs w:val="21"/>
          <w:lang w:val="fr-FR" w:eastAsia="en-US"/>
        </w:rPr>
        <w:t>actualisation des droits des organismes de radiodiffusion, afin de tenir compte de l</w:t>
      </w:r>
      <w:r w:rsidR="00E016E2" w:rsidRPr="00D415A5">
        <w:rPr>
          <w:rFonts w:eastAsia="Calibri"/>
          <w:szCs w:val="21"/>
          <w:lang w:val="fr-FR" w:eastAsia="en-US"/>
        </w:rPr>
        <w:t>’</w:t>
      </w:r>
      <w:r w:rsidRPr="00D415A5">
        <w:rPr>
          <w:rFonts w:eastAsia="Calibri"/>
          <w:szCs w:val="21"/>
          <w:lang w:val="fr-FR" w:eastAsia="en-US"/>
        </w:rPr>
        <w:t>évolution technologique, a été débattue à toutes les sessions</w:t>
      </w:r>
      <w:r w:rsidR="00E016E2" w:rsidRPr="00D415A5">
        <w:rPr>
          <w:rFonts w:eastAsia="Calibri"/>
          <w:szCs w:val="21"/>
          <w:lang w:val="fr-FR" w:eastAsia="en-US"/>
        </w:rPr>
        <w:t xml:space="preserve"> du SCC</w:t>
      </w:r>
      <w:r w:rsidRPr="00D415A5">
        <w:rPr>
          <w:rFonts w:eastAsia="Calibri"/>
          <w:szCs w:val="21"/>
          <w:lang w:val="fr-FR" w:eastAsia="en-US"/>
        </w:rPr>
        <w:t>R depuis</w:t>
      </w:r>
      <w:r w:rsidR="00D405D1" w:rsidRPr="00D415A5">
        <w:rPr>
          <w:rFonts w:eastAsia="Calibri"/>
          <w:szCs w:val="21"/>
          <w:lang w:val="fr-FR" w:eastAsia="en-US"/>
        </w:rPr>
        <w:t> </w:t>
      </w:r>
      <w:r w:rsidRPr="00D415A5">
        <w:rPr>
          <w:rFonts w:eastAsia="Calibri"/>
          <w:szCs w:val="21"/>
          <w:lang w:val="fr-FR" w:eastAsia="en-US"/>
        </w:rPr>
        <w:t xml:space="preserve">1998, </w:t>
      </w:r>
      <w:r w:rsidR="00E016E2" w:rsidRPr="00D415A5">
        <w:rPr>
          <w:rFonts w:eastAsia="Calibri"/>
          <w:szCs w:val="21"/>
          <w:lang w:val="fr-FR" w:eastAsia="en-US"/>
        </w:rPr>
        <w:t>y compris</w:t>
      </w:r>
      <w:r w:rsidRPr="00D415A5">
        <w:rPr>
          <w:rFonts w:eastAsia="Calibri"/>
          <w:szCs w:val="21"/>
          <w:lang w:val="fr-FR" w:eastAsia="en-US"/>
        </w:rPr>
        <w:t xml:space="preserve"> lors des deux</w:t>
      </w:r>
      <w:r w:rsidR="00D405D1" w:rsidRPr="00D415A5">
        <w:rPr>
          <w:rFonts w:eastAsia="Calibri"/>
          <w:szCs w:val="21"/>
          <w:lang w:val="fr-FR" w:eastAsia="en-US"/>
        </w:rPr>
        <w:t> </w:t>
      </w:r>
      <w:r w:rsidRPr="00D415A5">
        <w:rPr>
          <w:rFonts w:eastAsia="Calibri"/>
          <w:szCs w:val="21"/>
          <w:lang w:val="fr-FR" w:eastAsia="en-US"/>
        </w:rPr>
        <w:t>sessions spéciales consacrées exclusivement à ce sujet en</w:t>
      </w:r>
      <w:r w:rsidR="00D405D1" w:rsidRPr="00D415A5">
        <w:rPr>
          <w:rFonts w:eastAsia="Calibri"/>
          <w:szCs w:val="21"/>
          <w:lang w:val="fr-FR" w:eastAsia="en-US"/>
        </w:rPr>
        <w:t> </w:t>
      </w:r>
      <w:r w:rsidRPr="00D415A5">
        <w:rPr>
          <w:rFonts w:eastAsia="Calibri"/>
          <w:szCs w:val="21"/>
          <w:lang w:val="fr-FR" w:eastAsia="en-US"/>
        </w:rPr>
        <w:t>2007.</w:t>
      </w:r>
    </w:p>
    <w:p w:rsidR="00543110" w:rsidRPr="00D415A5" w:rsidRDefault="00A64885" w:rsidP="00675AD8">
      <w:pPr>
        <w:pStyle w:val="ONUMFS"/>
        <w:rPr>
          <w:rFonts w:eastAsia="Calibri"/>
          <w:szCs w:val="21"/>
          <w:lang w:val="fr-FR" w:eastAsia="en-US"/>
        </w:rPr>
      </w:pPr>
      <w:r w:rsidRPr="00D415A5">
        <w:rPr>
          <w:rFonts w:eastAsia="Calibri"/>
          <w:szCs w:val="21"/>
          <w:lang w:val="fr-FR" w:eastAsia="en-US"/>
        </w:rPr>
        <w:t>À sa quarante</w:t>
      </w:r>
      <w:r w:rsidR="00D405D1" w:rsidRPr="00D415A5">
        <w:rPr>
          <w:rFonts w:eastAsia="Calibri"/>
          <w:szCs w:val="21"/>
          <w:lang w:val="fr-FR" w:eastAsia="en-US"/>
        </w:rPr>
        <w:t> </w:t>
      </w:r>
      <w:r w:rsidRPr="00D415A5">
        <w:rPr>
          <w:rFonts w:eastAsia="Calibri"/>
          <w:szCs w:val="21"/>
          <w:lang w:val="fr-FR" w:eastAsia="en-US"/>
        </w:rPr>
        <w:t>et</w:t>
      </w:r>
      <w:r w:rsidR="00D405D1" w:rsidRPr="00D415A5">
        <w:rPr>
          <w:rFonts w:eastAsia="Calibri"/>
          <w:szCs w:val="21"/>
          <w:lang w:val="fr-FR" w:eastAsia="en-US"/>
        </w:rPr>
        <w:t> </w:t>
      </w:r>
      <w:r w:rsidRPr="00D415A5">
        <w:rPr>
          <w:rFonts w:eastAsia="Calibri"/>
          <w:szCs w:val="21"/>
          <w:lang w:val="fr-FR" w:eastAsia="en-US"/>
        </w:rPr>
        <w:t>unième</w:t>
      </w:r>
      <w:r w:rsidR="00D405D1" w:rsidRPr="00D415A5">
        <w:rPr>
          <w:rFonts w:eastAsia="Calibri"/>
          <w:szCs w:val="21"/>
          <w:lang w:val="fr-FR" w:eastAsia="en-US"/>
        </w:rPr>
        <w:t> </w:t>
      </w:r>
      <w:r w:rsidRPr="00D415A5">
        <w:rPr>
          <w:rFonts w:eastAsia="Calibri"/>
          <w:szCs w:val="21"/>
          <w:lang w:val="fr-FR" w:eastAsia="en-US"/>
        </w:rPr>
        <w:t>session tenue en</w:t>
      </w:r>
      <w:r w:rsidR="00D405D1" w:rsidRPr="00D415A5">
        <w:rPr>
          <w:rFonts w:eastAsia="Calibri"/>
          <w:szCs w:val="21"/>
          <w:lang w:val="fr-FR" w:eastAsia="en-US"/>
        </w:rPr>
        <w:t> </w:t>
      </w:r>
      <w:r w:rsidRPr="00D415A5">
        <w:rPr>
          <w:rFonts w:eastAsia="Calibri"/>
          <w:szCs w:val="21"/>
          <w:lang w:val="fr-FR" w:eastAsia="en-US"/>
        </w:rPr>
        <w:t>2012, l</w:t>
      </w:r>
      <w:r w:rsidR="00E016E2" w:rsidRPr="00D415A5">
        <w:rPr>
          <w:rFonts w:eastAsia="Calibri"/>
          <w:szCs w:val="21"/>
          <w:lang w:val="fr-FR" w:eastAsia="en-US"/>
        </w:rPr>
        <w:t>’</w:t>
      </w:r>
      <w:r w:rsidRPr="00D415A5">
        <w:rPr>
          <w:rFonts w:eastAsia="Calibri"/>
          <w:szCs w:val="21"/>
          <w:lang w:val="fr-FR" w:eastAsia="en-US"/>
        </w:rPr>
        <w:t>Assemblée générale de l</w:t>
      </w:r>
      <w:r w:rsidR="00E016E2" w:rsidRPr="00D415A5">
        <w:rPr>
          <w:rFonts w:eastAsia="Calibri"/>
          <w:szCs w:val="21"/>
          <w:lang w:val="fr-FR" w:eastAsia="en-US"/>
        </w:rPr>
        <w:t>’</w:t>
      </w:r>
      <w:r w:rsidRPr="00D415A5">
        <w:rPr>
          <w:rFonts w:eastAsia="Calibri"/>
          <w:szCs w:val="21"/>
          <w:lang w:val="fr-FR" w:eastAsia="en-US"/>
        </w:rPr>
        <w:t>OMPI a approuvé la recommandation</w:t>
      </w:r>
      <w:r w:rsidR="00E016E2" w:rsidRPr="00D415A5">
        <w:rPr>
          <w:rFonts w:eastAsia="Calibri"/>
          <w:szCs w:val="21"/>
          <w:lang w:val="fr-FR" w:eastAsia="en-US"/>
        </w:rPr>
        <w:t xml:space="preserve"> du SCC</w:t>
      </w:r>
      <w:r w:rsidRPr="00D415A5">
        <w:rPr>
          <w:rFonts w:eastAsia="Calibri"/>
          <w:szCs w:val="21"/>
          <w:lang w:val="fr-FR" w:eastAsia="en-US"/>
        </w:rPr>
        <w:t xml:space="preserve">R préconisant que le comité “poursuive ses travaux en </w:t>
      </w:r>
      <w:r w:rsidRPr="00D415A5">
        <w:rPr>
          <w:rFonts w:eastAsia="Calibri"/>
          <w:szCs w:val="21"/>
          <w:lang w:val="fr-FR" w:eastAsia="en-US"/>
        </w:rPr>
        <w:lastRenderedPageBreak/>
        <w:t>vue de l</w:t>
      </w:r>
      <w:r w:rsidR="00E016E2" w:rsidRPr="00D415A5">
        <w:rPr>
          <w:rFonts w:eastAsia="Calibri"/>
          <w:szCs w:val="21"/>
          <w:lang w:val="fr-FR" w:eastAsia="en-US"/>
        </w:rPr>
        <w:t>’</w:t>
      </w:r>
      <w:r w:rsidRPr="00D415A5">
        <w:rPr>
          <w:rFonts w:eastAsia="Calibri"/>
          <w:szCs w:val="21"/>
          <w:lang w:val="fr-FR" w:eastAsia="en-US"/>
        </w:rPr>
        <w:t>élaboration d</w:t>
      </w:r>
      <w:r w:rsidR="00E016E2" w:rsidRPr="00D415A5">
        <w:rPr>
          <w:rFonts w:eastAsia="Calibri"/>
          <w:szCs w:val="21"/>
          <w:lang w:val="fr-FR" w:eastAsia="en-US"/>
        </w:rPr>
        <w:t>’</w:t>
      </w:r>
      <w:r w:rsidRPr="00D415A5">
        <w:rPr>
          <w:rFonts w:eastAsia="Calibri"/>
          <w:szCs w:val="21"/>
          <w:lang w:val="fr-FR" w:eastAsia="en-US"/>
        </w:rPr>
        <w:t>un texte qui permette de prendre une décision sur l</w:t>
      </w:r>
      <w:r w:rsidR="00E016E2" w:rsidRPr="00D415A5">
        <w:rPr>
          <w:rFonts w:eastAsia="Calibri"/>
          <w:szCs w:val="21"/>
          <w:lang w:val="fr-FR" w:eastAsia="en-US"/>
        </w:rPr>
        <w:t>’</w:t>
      </w:r>
      <w:r w:rsidRPr="00D415A5">
        <w:rPr>
          <w:rFonts w:eastAsia="Calibri"/>
          <w:szCs w:val="21"/>
          <w:lang w:val="fr-FR" w:eastAsia="en-US"/>
        </w:rPr>
        <w:t>opportunité de convoquer une conférence diplomatique en</w:t>
      </w:r>
      <w:r w:rsidR="00D405D1" w:rsidRPr="00D415A5">
        <w:rPr>
          <w:rFonts w:eastAsia="Calibri"/>
          <w:szCs w:val="21"/>
          <w:lang w:val="fr-FR" w:eastAsia="en-US"/>
        </w:rPr>
        <w:t> </w:t>
      </w:r>
      <w:r w:rsidRPr="00D415A5">
        <w:rPr>
          <w:rFonts w:eastAsia="Calibri"/>
          <w:szCs w:val="21"/>
          <w:lang w:val="fr-FR" w:eastAsia="en-US"/>
        </w:rPr>
        <w:t>2014”.</w:t>
      </w:r>
      <w:r w:rsidR="00061967" w:rsidRPr="00D415A5">
        <w:rPr>
          <w:rFonts w:eastAsia="Calibri"/>
          <w:szCs w:val="21"/>
          <w:lang w:val="fr-FR" w:eastAsia="en-US"/>
        </w:rPr>
        <w:t xml:space="preserve">  </w:t>
      </w:r>
      <w:r w:rsidRPr="00D415A5">
        <w:rPr>
          <w:rFonts w:eastAsia="Calibri"/>
          <w:szCs w:val="21"/>
          <w:lang w:val="fr-FR" w:eastAsia="en-US"/>
        </w:rPr>
        <w:t>Comme précédemment convenu, ces travaux devaient rester conformes au mandat confié au comité par l</w:t>
      </w:r>
      <w:r w:rsidR="00E016E2" w:rsidRPr="00D415A5">
        <w:rPr>
          <w:rFonts w:eastAsia="Calibri"/>
          <w:szCs w:val="21"/>
          <w:lang w:val="fr-FR" w:eastAsia="en-US"/>
        </w:rPr>
        <w:t>’</w:t>
      </w:r>
      <w:r w:rsidRPr="00D415A5">
        <w:rPr>
          <w:rFonts w:eastAsia="Calibri"/>
          <w:szCs w:val="21"/>
          <w:lang w:val="fr-FR" w:eastAsia="en-US"/>
        </w:rPr>
        <w:t>Assemblée générale à sa session de</w:t>
      </w:r>
      <w:r w:rsidR="00D405D1" w:rsidRPr="00D415A5">
        <w:rPr>
          <w:rFonts w:eastAsia="Calibri"/>
          <w:szCs w:val="21"/>
          <w:lang w:val="fr-FR" w:eastAsia="en-US"/>
        </w:rPr>
        <w:t> </w:t>
      </w:r>
      <w:r w:rsidRPr="00D415A5">
        <w:rPr>
          <w:rFonts w:eastAsia="Calibri"/>
          <w:szCs w:val="21"/>
          <w:lang w:val="fr-FR" w:eastAsia="en-US"/>
        </w:rPr>
        <w:t>2007 en vue de l</w:t>
      </w:r>
      <w:r w:rsidR="00E016E2" w:rsidRPr="00D415A5">
        <w:rPr>
          <w:rFonts w:eastAsia="Calibri"/>
          <w:szCs w:val="21"/>
          <w:lang w:val="fr-FR" w:eastAsia="en-US"/>
        </w:rPr>
        <w:t>’</w:t>
      </w:r>
      <w:r w:rsidRPr="00D415A5">
        <w:rPr>
          <w:rFonts w:eastAsia="Calibri"/>
          <w:szCs w:val="21"/>
          <w:lang w:val="fr-FR" w:eastAsia="en-US"/>
        </w:rPr>
        <w:t>élaboration d</w:t>
      </w:r>
      <w:r w:rsidR="00E016E2" w:rsidRPr="00D415A5">
        <w:rPr>
          <w:rFonts w:eastAsia="Calibri"/>
          <w:szCs w:val="21"/>
          <w:lang w:val="fr-FR" w:eastAsia="en-US"/>
        </w:rPr>
        <w:t>’</w:t>
      </w:r>
      <w:r w:rsidRPr="00D415A5">
        <w:rPr>
          <w:rFonts w:eastAsia="Calibri"/>
          <w:szCs w:val="21"/>
          <w:lang w:val="fr-FR" w:eastAsia="en-US"/>
        </w:rPr>
        <w:t>un traité international actualisant la protection des organismes de radiodiffusion et de distribution par câble au sens traditionnel.</w:t>
      </w:r>
    </w:p>
    <w:p w:rsidR="00543110" w:rsidRPr="00D415A5" w:rsidRDefault="00A64885" w:rsidP="00675AD8">
      <w:pPr>
        <w:pStyle w:val="ONUMFS"/>
        <w:rPr>
          <w:rFonts w:eastAsia="Calibri"/>
          <w:szCs w:val="21"/>
          <w:lang w:val="fr-FR" w:eastAsia="en-US"/>
        </w:rPr>
      </w:pPr>
      <w:r w:rsidRPr="00D415A5">
        <w:rPr>
          <w:rFonts w:eastAsia="Calibri"/>
          <w:szCs w:val="21"/>
          <w:lang w:val="fr-FR" w:eastAsia="en-US"/>
        </w:rPr>
        <w:t>À sa quarante</w:t>
      </w:r>
      <w:r w:rsidR="002B05D2" w:rsidRPr="00D415A5">
        <w:rPr>
          <w:rFonts w:eastAsia="Calibri"/>
          <w:szCs w:val="21"/>
          <w:lang w:val="fr-FR" w:eastAsia="en-US"/>
        </w:rPr>
        <w:noBreakHyphen/>
      </w:r>
      <w:r w:rsidRPr="00D415A5">
        <w:rPr>
          <w:rFonts w:eastAsia="Calibri"/>
          <w:szCs w:val="21"/>
          <w:lang w:val="fr-FR" w:eastAsia="en-US"/>
        </w:rPr>
        <w:t>quatrième</w:t>
      </w:r>
      <w:r w:rsidR="00D405D1" w:rsidRPr="00D415A5">
        <w:rPr>
          <w:rFonts w:eastAsia="Calibri"/>
          <w:szCs w:val="21"/>
          <w:lang w:val="fr-FR" w:eastAsia="en-US"/>
        </w:rPr>
        <w:t> </w:t>
      </w:r>
      <w:r w:rsidRPr="00D415A5">
        <w:rPr>
          <w:rFonts w:eastAsia="Calibri"/>
          <w:szCs w:val="21"/>
          <w:lang w:val="fr-FR" w:eastAsia="en-US"/>
        </w:rPr>
        <w:t>session, tenue en</w:t>
      </w:r>
      <w:r w:rsidR="00D405D1" w:rsidRPr="00D415A5">
        <w:rPr>
          <w:rFonts w:eastAsia="Calibri"/>
          <w:szCs w:val="21"/>
          <w:lang w:val="fr-FR" w:eastAsia="en-US"/>
        </w:rPr>
        <w:t> </w:t>
      </w:r>
      <w:r w:rsidRPr="00D415A5">
        <w:rPr>
          <w:rFonts w:eastAsia="Calibri"/>
          <w:szCs w:val="21"/>
          <w:lang w:val="fr-FR" w:eastAsia="en-US"/>
        </w:rPr>
        <w:t>2013, l</w:t>
      </w:r>
      <w:r w:rsidR="00E016E2" w:rsidRPr="00D415A5">
        <w:rPr>
          <w:rFonts w:eastAsia="Calibri"/>
          <w:szCs w:val="21"/>
          <w:lang w:val="fr-FR" w:eastAsia="en-US"/>
        </w:rPr>
        <w:t>’</w:t>
      </w:r>
      <w:r w:rsidRPr="00D415A5">
        <w:rPr>
          <w:rFonts w:eastAsia="Calibri"/>
          <w:szCs w:val="21"/>
          <w:lang w:val="fr-FR" w:eastAsia="en-US"/>
        </w:rPr>
        <w:t>Assemblée générale de l</w:t>
      </w:r>
      <w:r w:rsidR="00E016E2" w:rsidRPr="00D415A5">
        <w:rPr>
          <w:rFonts w:eastAsia="Calibri"/>
          <w:szCs w:val="21"/>
          <w:lang w:val="fr-FR" w:eastAsia="en-US"/>
        </w:rPr>
        <w:t>’</w:t>
      </w:r>
      <w:r w:rsidRPr="00D415A5">
        <w:rPr>
          <w:rFonts w:eastAsia="Calibri"/>
          <w:szCs w:val="21"/>
          <w:lang w:val="fr-FR" w:eastAsia="en-US"/>
        </w:rPr>
        <w:t>OMPI a demandé</w:t>
      </w:r>
      <w:r w:rsidR="00E016E2" w:rsidRPr="00D415A5">
        <w:rPr>
          <w:rFonts w:eastAsia="Calibri"/>
          <w:szCs w:val="21"/>
          <w:lang w:val="fr-FR" w:eastAsia="en-US"/>
        </w:rPr>
        <w:t xml:space="preserve"> au SCC</w:t>
      </w:r>
      <w:r w:rsidRPr="00D415A5">
        <w:rPr>
          <w:rFonts w:eastAsia="Calibri"/>
          <w:szCs w:val="21"/>
          <w:lang w:val="fr-FR" w:eastAsia="en-US"/>
        </w:rPr>
        <w:t>R de poursuivre ses travaux sur les questions abordées dans son rapport, notamment les travaux en vue de l</w:t>
      </w:r>
      <w:r w:rsidR="00E016E2" w:rsidRPr="00D415A5">
        <w:rPr>
          <w:rFonts w:eastAsia="Calibri"/>
          <w:szCs w:val="21"/>
          <w:lang w:val="fr-FR" w:eastAsia="en-US"/>
        </w:rPr>
        <w:t>’</w:t>
      </w:r>
      <w:r w:rsidRPr="00D415A5">
        <w:rPr>
          <w:rFonts w:eastAsia="Calibri"/>
          <w:szCs w:val="21"/>
          <w:lang w:val="fr-FR" w:eastAsia="en-US"/>
        </w:rPr>
        <w:t>élaboration d</w:t>
      </w:r>
      <w:r w:rsidR="00E016E2" w:rsidRPr="00D415A5">
        <w:rPr>
          <w:rFonts w:eastAsia="Calibri"/>
          <w:szCs w:val="21"/>
          <w:lang w:val="fr-FR" w:eastAsia="en-US"/>
        </w:rPr>
        <w:t>’</w:t>
      </w:r>
      <w:r w:rsidRPr="00D415A5">
        <w:rPr>
          <w:rFonts w:eastAsia="Calibri"/>
          <w:szCs w:val="21"/>
          <w:lang w:val="fr-FR" w:eastAsia="en-US"/>
        </w:rPr>
        <w:t>un texte qui permette de prendre une décision sur l</w:t>
      </w:r>
      <w:r w:rsidR="00E016E2" w:rsidRPr="00D415A5">
        <w:rPr>
          <w:rFonts w:eastAsia="Calibri"/>
          <w:szCs w:val="21"/>
          <w:lang w:val="fr-FR" w:eastAsia="en-US"/>
        </w:rPr>
        <w:t>’</w:t>
      </w:r>
      <w:r w:rsidRPr="00D415A5">
        <w:rPr>
          <w:rFonts w:eastAsia="Calibri"/>
          <w:szCs w:val="21"/>
          <w:lang w:val="fr-FR" w:eastAsia="en-US"/>
        </w:rPr>
        <w:t>opportunité de convoquer une conférence diplomatique en</w:t>
      </w:r>
      <w:r w:rsidR="00D405D1" w:rsidRPr="00D415A5">
        <w:rPr>
          <w:rFonts w:eastAsia="Calibri"/>
          <w:szCs w:val="21"/>
          <w:lang w:val="fr-FR" w:eastAsia="en-US"/>
        </w:rPr>
        <w:t> </w:t>
      </w:r>
      <w:r w:rsidRPr="00D415A5">
        <w:rPr>
          <w:rFonts w:eastAsia="Calibri"/>
          <w:szCs w:val="21"/>
          <w:lang w:val="fr-FR" w:eastAsia="en-US"/>
        </w:rPr>
        <w:t>2014.</w:t>
      </w:r>
    </w:p>
    <w:p w:rsidR="00543110" w:rsidRPr="00D415A5" w:rsidRDefault="00A64885" w:rsidP="00675AD8">
      <w:pPr>
        <w:pStyle w:val="ONUMFS"/>
        <w:rPr>
          <w:rFonts w:eastAsia="Calibri"/>
          <w:szCs w:val="21"/>
          <w:lang w:val="fr-FR" w:eastAsia="en-US"/>
        </w:rPr>
      </w:pPr>
      <w:r w:rsidRPr="00D415A5">
        <w:rPr>
          <w:rFonts w:eastAsia="Calibri"/>
          <w:szCs w:val="21"/>
          <w:lang w:val="fr-FR" w:eastAsia="en-US"/>
        </w:rPr>
        <w:t>Ainsi qu</w:t>
      </w:r>
      <w:r w:rsidR="00E016E2" w:rsidRPr="00D415A5">
        <w:rPr>
          <w:rFonts w:eastAsia="Calibri"/>
          <w:szCs w:val="21"/>
          <w:lang w:val="fr-FR" w:eastAsia="en-US"/>
        </w:rPr>
        <w:t>’</w:t>
      </w:r>
      <w:r w:rsidRPr="00D415A5">
        <w:rPr>
          <w:rFonts w:eastAsia="Calibri"/>
          <w:szCs w:val="21"/>
          <w:lang w:val="fr-FR" w:eastAsia="en-US"/>
        </w:rPr>
        <w:t>il est signalé ci</w:t>
      </w:r>
      <w:r w:rsidR="002B05D2" w:rsidRPr="00D415A5">
        <w:rPr>
          <w:rFonts w:eastAsia="Calibri"/>
          <w:szCs w:val="21"/>
          <w:lang w:val="fr-FR" w:eastAsia="en-US"/>
        </w:rPr>
        <w:noBreakHyphen/>
      </w:r>
      <w:r w:rsidRPr="00D415A5">
        <w:rPr>
          <w:rFonts w:eastAsia="Calibri"/>
          <w:szCs w:val="21"/>
          <w:lang w:val="fr-FR" w:eastAsia="en-US"/>
        </w:rPr>
        <w:t>dessus, à sa quarante</w:t>
      </w:r>
      <w:r w:rsidR="002B05D2" w:rsidRPr="00D415A5">
        <w:rPr>
          <w:rFonts w:eastAsia="Calibri"/>
          <w:szCs w:val="21"/>
          <w:lang w:val="fr-FR" w:eastAsia="en-US"/>
        </w:rPr>
        <w:noBreakHyphen/>
      </w:r>
      <w:r w:rsidRPr="00D415A5">
        <w:rPr>
          <w:rFonts w:eastAsia="Calibri"/>
          <w:szCs w:val="21"/>
          <w:lang w:val="fr-FR" w:eastAsia="en-US"/>
        </w:rPr>
        <w:t>sixième</w:t>
      </w:r>
      <w:r w:rsidR="00D405D1" w:rsidRPr="00D415A5">
        <w:rPr>
          <w:rFonts w:eastAsia="Calibri"/>
          <w:szCs w:val="21"/>
          <w:lang w:val="fr-FR" w:eastAsia="en-US"/>
        </w:rPr>
        <w:t> </w:t>
      </w:r>
      <w:r w:rsidRPr="00D415A5">
        <w:rPr>
          <w:rFonts w:eastAsia="Calibri"/>
          <w:szCs w:val="21"/>
          <w:lang w:val="fr-FR" w:eastAsia="en-US"/>
        </w:rPr>
        <w:t>session, tenue en</w:t>
      </w:r>
      <w:r w:rsidR="00D405D1" w:rsidRPr="00D415A5">
        <w:rPr>
          <w:rFonts w:eastAsia="Calibri"/>
          <w:szCs w:val="21"/>
          <w:lang w:val="fr-FR" w:eastAsia="en-US"/>
        </w:rPr>
        <w:t> </w:t>
      </w:r>
      <w:r w:rsidRPr="00D415A5">
        <w:rPr>
          <w:rFonts w:eastAsia="Calibri"/>
          <w:szCs w:val="21"/>
          <w:lang w:val="fr-FR" w:eastAsia="en-US"/>
        </w:rPr>
        <w:t>2014, l</w:t>
      </w:r>
      <w:r w:rsidR="00E016E2" w:rsidRPr="00D415A5">
        <w:rPr>
          <w:rFonts w:eastAsia="Calibri"/>
          <w:szCs w:val="21"/>
          <w:lang w:val="fr-FR" w:eastAsia="en-US"/>
        </w:rPr>
        <w:t>’</w:t>
      </w:r>
      <w:r w:rsidRPr="00D415A5">
        <w:rPr>
          <w:rFonts w:eastAsia="Calibri"/>
          <w:szCs w:val="21"/>
          <w:lang w:val="fr-FR" w:eastAsia="en-US"/>
        </w:rPr>
        <w:t>Assemblée générale de l</w:t>
      </w:r>
      <w:r w:rsidR="00E016E2" w:rsidRPr="00D415A5">
        <w:rPr>
          <w:rFonts w:eastAsia="Calibri"/>
          <w:szCs w:val="21"/>
          <w:lang w:val="fr-FR" w:eastAsia="en-US"/>
        </w:rPr>
        <w:t>’</w:t>
      </w:r>
      <w:r w:rsidRPr="00D415A5">
        <w:rPr>
          <w:rFonts w:eastAsia="Calibri"/>
          <w:szCs w:val="21"/>
          <w:lang w:val="fr-FR" w:eastAsia="en-US"/>
        </w:rPr>
        <w:t>OMPI n</w:t>
      </w:r>
      <w:r w:rsidR="00E016E2" w:rsidRPr="00D415A5">
        <w:rPr>
          <w:rFonts w:eastAsia="Calibri"/>
          <w:szCs w:val="21"/>
          <w:lang w:val="fr-FR" w:eastAsia="en-US"/>
        </w:rPr>
        <w:t>’</w:t>
      </w:r>
      <w:r w:rsidRPr="00D415A5">
        <w:rPr>
          <w:rFonts w:eastAsia="Calibri"/>
          <w:szCs w:val="21"/>
          <w:lang w:val="fr-FR" w:eastAsia="en-US"/>
        </w:rPr>
        <w:t>a pas pris de décision sur le point de l</w:t>
      </w:r>
      <w:r w:rsidR="00E016E2" w:rsidRPr="00D415A5">
        <w:rPr>
          <w:rFonts w:eastAsia="Calibri"/>
          <w:szCs w:val="21"/>
          <w:lang w:val="fr-FR" w:eastAsia="en-US"/>
        </w:rPr>
        <w:t>’</w:t>
      </w:r>
      <w:r w:rsidRPr="00D415A5">
        <w:rPr>
          <w:rFonts w:eastAsia="Calibri"/>
          <w:szCs w:val="21"/>
          <w:lang w:val="fr-FR" w:eastAsia="en-US"/>
        </w:rPr>
        <w:t>ordre du jour concernant le rapport du SCCR.</w:t>
      </w:r>
    </w:p>
    <w:p w:rsidR="00543110" w:rsidRPr="00D415A5" w:rsidRDefault="00D908E8" w:rsidP="00675AD8">
      <w:pPr>
        <w:pStyle w:val="ONUMFS"/>
        <w:rPr>
          <w:rFonts w:eastAsia="Calibri"/>
          <w:szCs w:val="21"/>
          <w:lang w:val="fr-FR" w:eastAsia="en-US"/>
        </w:rPr>
      </w:pPr>
      <w:r w:rsidRPr="00D415A5">
        <w:rPr>
          <w:rFonts w:eastAsia="Calibri"/>
          <w:szCs w:val="21"/>
          <w:lang w:val="fr-FR" w:eastAsia="en-US"/>
        </w:rPr>
        <w:t>À ses vingt</w:t>
      </w:r>
      <w:r w:rsidR="002B05D2" w:rsidRPr="00D415A5">
        <w:rPr>
          <w:rFonts w:eastAsia="Calibri"/>
          <w:szCs w:val="21"/>
          <w:lang w:val="fr-FR" w:eastAsia="en-US"/>
        </w:rPr>
        <w:noBreakHyphen/>
      </w:r>
      <w:r w:rsidRPr="00D415A5">
        <w:rPr>
          <w:rFonts w:eastAsia="Calibri"/>
          <w:szCs w:val="21"/>
          <w:lang w:val="fr-FR" w:eastAsia="en-US"/>
        </w:rPr>
        <w:t xml:space="preserve">neuvième et trentième sessions, le comité a mené des discussions </w:t>
      </w:r>
      <w:r w:rsidR="00ED63E8" w:rsidRPr="00D415A5">
        <w:rPr>
          <w:rFonts w:eastAsia="Calibri"/>
          <w:szCs w:val="21"/>
          <w:lang w:val="fr-FR" w:eastAsia="en-US"/>
        </w:rPr>
        <w:t>sur la base</w:t>
      </w:r>
      <w:r w:rsidRPr="00D415A5">
        <w:rPr>
          <w:rFonts w:eastAsia="Calibri"/>
          <w:szCs w:val="21"/>
          <w:lang w:val="fr-FR" w:eastAsia="en-US"/>
        </w:rPr>
        <w:t xml:space="preserve"> des documents techniques officieux établis par le président </w:t>
      </w:r>
      <w:r w:rsidR="00ED63E8" w:rsidRPr="00D415A5">
        <w:rPr>
          <w:rFonts w:eastAsia="Calibri"/>
          <w:szCs w:val="21"/>
          <w:lang w:val="fr-FR" w:eastAsia="en-US"/>
        </w:rPr>
        <w:t>sur l</w:t>
      </w:r>
      <w:r w:rsidRPr="00D415A5">
        <w:rPr>
          <w:rFonts w:eastAsia="Calibri"/>
          <w:szCs w:val="21"/>
          <w:lang w:val="fr-FR" w:eastAsia="en-US"/>
        </w:rPr>
        <w:t>es questions relatives aux catégories de plates</w:t>
      </w:r>
      <w:r w:rsidR="002B05D2" w:rsidRPr="00D415A5">
        <w:rPr>
          <w:rFonts w:eastAsia="Calibri"/>
          <w:szCs w:val="21"/>
          <w:lang w:val="fr-FR" w:eastAsia="en-US"/>
        </w:rPr>
        <w:noBreakHyphen/>
      </w:r>
      <w:r w:rsidRPr="00D415A5">
        <w:rPr>
          <w:rFonts w:eastAsia="Calibri"/>
          <w:szCs w:val="21"/>
          <w:lang w:val="fr-FR" w:eastAsia="en-US"/>
        </w:rPr>
        <w:t>formes et d</w:t>
      </w:r>
      <w:r w:rsidR="00E016E2" w:rsidRPr="00D415A5">
        <w:rPr>
          <w:rFonts w:eastAsia="Calibri"/>
          <w:szCs w:val="21"/>
          <w:lang w:val="fr-FR" w:eastAsia="en-US"/>
        </w:rPr>
        <w:t>’</w:t>
      </w:r>
      <w:r w:rsidRPr="00D415A5">
        <w:rPr>
          <w:rFonts w:eastAsia="Calibri"/>
          <w:szCs w:val="21"/>
          <w:lang w:val="fr-FR" w:eastAsia="en-US"/>
        </w:rPr>
        <w:t>activités à inclure dans l</w:t>
      </w:r>
      <w:r w:rsidR="00E016E2" w:rsidRPr="00D415A5">
        <w:rPr>
          <w:rFonts w:eastAsia="Calibri"/>
          <w:szCs w:val="21"/>
          <w:lang w:val="fr-FR" w:eastAsia="en-US"/>
        </w:rPr>
        <w:t>’</w:t>
      </w:r>
      <w:r w:rsidRPr="00D415A5">
        <w:rPr>
          <w:rFonts w:eastAsia="Calibri"/>
          <w:szCs w:val="21"/>
          <w:lang w:val="fr-FR" w:eastAsia="en-US"/>
        </w:rPr>
        <w:t>objet et la portée de la protection à accorder aux organismes de radiodiffusion et de distribution par câble au sens traditionnel</w:t>
      </w:r>
      <w:r w:rsidR="00425904" w:rsidRPr="00D415A5">
        <w:rPr>
          <w:rFonts w:eastAsia="Calibri"/>
          <w:szCs w:val="21"/>
          <w:lang w:val="fr-FR" w:eastAsia="en-US"/>
        </w:rPr>
        <w:t>,</w:t>
      </w:r>
      <w:r w:rsidR="00ED63E8" w:rsidRPr="00D415A5">
        <w:rPr>
          <w:rFonts w:eastAsia="Calibri"/>
          <w:szCs w:val="21"/>
          <w:lang w:val="fr-FR" w:eastAsia="en-US"/>
        </w:rPr>
        <w:t xml:space="preserve"> et a</w:t>
      </w:r>
      <w:r w:rsidR="00425904" w:rsidRPr="00D415A5">
        <w:rPr>
          <w:rFonts w:eastAsia="Calibri"/>
          <w:szCs w:val="21"/>
          <w:lang w:val="fr-FR" w:eastAsia="en-US"/>
        </w:rPr>
        <w:t xml:space="preserve"> engagé les discussions sur les définitions</w:t>
      </w:r>
      <w:r w:rsidRPr="00D415A5">
        <w:rPr>
          <w:rFonts w:eastAsia="Calibri"/>
          <w:szCs w:val="21"/>
          <w:lang w:val="fr-FR" w:eastAsia="en-US"/>
        </w:rPr>
        <w:t>.</w:t>
      </w:r>
      <w:r w:rsidR="009618A2" w:rsidRPr="00D415A5">
        <w:rPr>
          <w:rFonts w:eastAsia="Calibri"/>
          <w:szCs w:val="21"/>
          <w:lang w:val="fr-FR" w:eastAsia="en-US"/>
        </w:rPr>
        <w:t xml:space="preserve">  </w:t>
      </w:r>
      <w:r w:rsidRPr="00D415A5">
        <w:rPr>
          <w:rFonts w:eastAsia="Calibri"/>
          <w:szCs w:val="21"/>
          <w:lang w:val="fr-FR" w:eastAsia="en-US"/>
        </w:rPr>
        <w:t>Les délibérations ont également eu lieu sur la base du “Document de travail en vue d</w:t>
      </w:r>
      <w:r w:rsidR="00E016E2" w:rsidRPr="00D415A5">
        <w:rPr>
          <w:rFonts w:eastAsia="Calibri"/>
          <w:szCs w:val="21"/>
          <w:lang w:val="fr-FR" w:eastAsia="en-US"/>
        </w:rPr>
        <w:t>’</w:t>
      </w:r>
      <w:r w:rsidRPr="00D415A5">
        <w:rPr>
          <w:rFonts w:eastAsia="Calibri"/>
          <w:szCs w:val="21"/>
          <w:lang w:val="fr-FR" w:eastAsia="en-US"/>
        </w:rPr>
        <w:t>un traité sur la protection des organismes de radiodiffusion” (document SCCR/24/10</w:t>
      </w:r>
      <w:r w:rsidR="00D405D1" w:rsidRPr="00D415A5">
        <w:rPr>
          <w:rFonts w:eastAsia="Calibri"/>
          <w:szCs w:val="21"/>
          <w:lang w:val="fr-FR" w:eastAsia="en-US"/>
        </w:rPr>
        <w:t> </w:t>
      </w:r>
      <w:r w:rsidRPr="00D415A5">
        <w:rPr>
          <w:rFonts w:eastAsia="Calibri"/>
          <w:szCs w:val="21"/>
          <w:lang w:val="fr-FR" w:eastAsia="en-US"/>
        </w:rPr>
        <w:t>Corr.) qui, ainsi qu</w:t>
      </w:r>
      <w:r w:rsidR="00E016E2" w:rsidRPr="00D415A5">
        <w:rPr>
          <w:rFonts w:eastAsia="Calibri"/>
          <w:szCs w:val="21"/>
          <w:lang w:val="fr-FR" w:eastAsia="en-US"/>
        </w:rPr>
        <w:t>’</w:t>
      </w:r>
      <w:r w:rsidRPr="00D415A5">
        <w:rPr>
          <w:rFonts w:eastAsia="Calibri"/>
          <w:szCs w:val="21"/>
          <w:lang w:val="fr-FR" w:eastAsia="en-US"/>
        </w:rPr>
        <w:t>il avait été convenu à la vingt</w:t>
      </w:r>
      <w:r w:rsidR="002B05D2" w:rsidRPr="00D415A5">
        <w:rPr>
          <w:rFonts w:eastAsia="Calibri"/>
          <w:szCs w:val="21"/>
          <w:lang w:val="fr-FR" w:eastAsia="en-US"/>
        </w:rPr>
        <w:noBreakHyphen/>
      </w:r>
      <w:r w:rsidRPr="00D415A5">
        <w:rPr>
          <w:rFonts w:eastAsia="Calibri"/>
          <w:szCs w:val="21"/>
          <w:lang w:val="fr-FR" w:eastAsia="en-US"/>
        </w:rPr>
        <w:t>quatrième</w:t>
      </w:r>
      <w:r w:rsidR="00D405D1" w:rsidRPr="00D415A5">
        <w:rPr>
          <w:rFonts w:eastAsia="Calibri"/>
          <w:szCs w:val="21"/>
          <w:lang w:val="fr-FR" w:eastAsia="en-US"/>
        </w:rPr>
        <w:t> </w:t>
      </w:r>
      <w:r w:rsidRPr="00D415A5">
        <w:rPr>
          <w:rFonts w:eastAsia="Calibri"/>
          <w:szCs w:val="21"/>
          <w:lang w:val="fr-FR" w:eastAsia="en-US"/>
        </w:rPr>
        <w:t>session du comité, “</w:t>
      </w:r>
      <w:proofErr w:type="spellStart"/>
      <w:proofErr w:type="gramStart"/>
      <w:r w:rsidRPr="00D415A5">
        <w:rPr>
          <w:rFonts w:eastAsia="Calibri"/>
          <w:szCs w:val="21"/>
          <w:lang w:val="fr-FR" w:eastAsia="en-US"/>
        </w:rPr>
        <w:t>constitu</w:t>
      </w:r>
      <w:proofErr w:type="spellEnd"/>
      <w:r w:rsidRPr="00D415A5">
        <w:rPr>
          <w:rFonts w:eastAsia="Calibri"/>
          <w:szCs w:val="21"/>
          <w:lang w:val="fr-FR" w:eastAsia="en-US"/>
        </w:rPr>
        <w:t>[</w:t>
      </w:r>
      <w:proofErr w:type="gramEnd"/>
      <w:r w:rsidRPr="00D415A5">
        <w:rPr>
          <w:rFonts w:eastAsia="Calibri"/>
          <w:szCs w:val="21"/>
          <w:lang w:val="fr-FR" w:eastAsia="en-US"/>
        </w:rPr>
        <w:t>ait] la base de la poursuite des discussions fondées sur un texte” par le comité.</w:t>
      </w:r>
      <w:r w:rsidR="009618A2" w:rsidRPr="00D415A5">
        <w:rPr>
          <w:rFonts w:eastAsia="Calibri"/>
          <w:szCs w:val="21"/>
          <w:lang w:val="fr-FR" w:eastAsia="en-US"/>
        </w:rPr>
        <w:t xml:space="preserve">  </w:t>
      </w:r>
      <w:r w:rsidRPr="00D415A5">
        <w:rPr>
          <w:rFonts w:eastAsia="Calibri"/>
          <w:szCs w:val="21"/>
          <w:lang w:val="fr-FR" w:eastAsia="en-US"/>
        </w:rPr>
        <w:t>Le comité a également examiné les documents SCCR/27/6, SCCR/27/2</w:t>
      </w:r>
      <w:r w:rsidR="00D405D1" w:rsidRPr="00D415A5">
        <w:rPr>
          <w:rFonts w:eastAsia="Calibri"/>
          <w:szCs w:val="21"/>
          <w:lang w:val="fr-FR" w:eastAsia="en-US"/>
        </w:rPr>
        <w:t> </w:t>
      </w:r>
      <w:proofErr w:type="spellStart"/>
      <w:r w:rsidRPr="00D415A5">
        <w:rPr>
          <w:rFonts w:eastAsia="Calibri"/>
          <w:szCs w:val="21"/>
          <w:lang w:val="fr-FR" w:eastAsia="en-US"/>
        </w:rPr>
        <w:t>Rev</w:t>
      </w:r>
      <w:proofErr w:type="spellEnd"/>
      <w:r w:rsidRPr="00D415A5">
        <w:rPr>
          <w:rFonts w:eastAsia="Calibri"/>
          <w:szCs w:val="21"/>
          <w:lang w:val="fr-FR" w:eastAsia="en-US"/>
        </w:rPr>
        <w:t>. et SCCR/30/5.</w:t>
      </w:r>
    </w:p>
    <w:p w:rsidR="00C61B74" w:rsidRPr="00D415A5" w:rsidRDefault="00D908E8" w:rsidP="00675AD8">
      <w:pPr>
        <w:pStyle w:val="ONUMFS"/>
        <w:rPr>
          <w:rFonts w:eastAsia="Calibri"/>
          <w:szCs w:val="21"/>
          <w:lang w:val="fr-FR" w:eastAsia="en-US"/>
        </w:rPr>
      </w:pPr>
      <w:r w:rsidRPr="00D415A5">
        <w:rPr>
          <w:rFonts w:eastAsia="Calibri"/>
          <w:szCs w:val="21"/>
          <w:lang w:val="fr-FR" w:eastAsia="en-US"/>
        </w:rPr>
        <w:t>À sa trentième session, le comité a suivi la présentation du rapport sur l</w:t>
      </w:r>
      <w:r w:rsidR="00E016E2" w:rsidRPr="00D415A5">
        <w:rPr>
          <w:rFonts w:eastAsia="Calibri"/>
          <w:szCs w:val="21"/>
          <w:lang w:val="fr-FR" w:eastAsia="en-US"/>
        </w:rPr>
        <w:t>’</w:t>
      </w:r>
      <w:r w:rsidRPr="00D415A5">
        <w:rPr>
          <w:rFonts w:eastAsia="Calibri"/>
          <w:szCs w:val="21"/>
          <w:lang w:val="fr-FR" w:eastAsia="en-US"/>
        </w:rPr>
        <w:t>évolution actuelle des marchés et des technologies dans le secteur de la radiodiffusion</w:t>
      </w:r>
      <w:r w:rsidR="00425904" w:rsidRPr="00D415A5">
        <w:rPr>
          <w:rFonts w:eastAsia="Calibri"/>
          <w:szCs w:val="21"/>
          <w:lang w:val="fr-FR" w:eastAsia="en-US"/>
        </w:rPr>
        <w:t>,</w:t>
      </w:r>
      <w:r w:rsidRPr="00D415A5">
        <w:rPr>
          <w:rFonts w:eastAsia="Calibri"/>
          <w:szCs w:val="21"/>
          <w:lang w:val="fr-FR" w:eastAsia="en-US"/>
        </w:rPr>
        <w:t xml:space="preserve"> établi par IHS </w:t>
      </w:r>
      <w:proofErr w:type="spellStart"/>
      <w:r w:rsidRPr="00D415A5">
        <w:rPr>
          <w:rFonts w:eastAsia="Calibri"/>
          <w:szCs w:val="21"/>
          <w:lang w:val="fr-FR" w:eastAsia="en-US"/>
        </w:rPr>
        <w:t>Technology</w:t>
      </w:r>
      <w:proofErr w:type="spellEnd"/>
      <w:r w:rsidRPr="00D415A5">
        <w:rPr>
          <w:rFonts w:eastAsia="Calibri"/>
          <w:szCs w:val="21"/>
          <w:lang w:val="fr-FR" w:eastAsia="en-US"/>
        </w:rPr>
        <w:t xml:space="preserve"> (document SCCR 30/5).</w:t>
      </w:r>
      <w:r w:rsidR="00061967" w:rsidRPr="00D415A5">
        <w:rPr>
          <w:rFonts w:eastAsia="Calibri"/>
          <w:szCs w:val="21"/>
          <w:lang w:val="fr-FR" w:eastAsia="en-US"/>
        </w:rPr>
        <w:t xml:space="preserve"> </w:t>
      </w:r>
      <w:r w:rsidR="009618A2" w:rsidRPr="00D415A5">
        <w:rPr>
          <w:rFonts w:eastAsia="Calibri"/>
          <w:szCs w:val="21"/>
          <w:lang w:val="fr-FR" w:eastAsia="en-US"/>
        </w:rPr>
        <w:t xml:space="preserve"> </w:t>
      </w:r>
      <w:r w:rsidRPr="00D415A5">
        <w:rPr>
          <w:rFonts w:eastAsia="Calibri"/>
          <w:szCs w:val="21"/>
          <w:lang w:val="fr-FR" w:eastAsia="en-US"/>
        </w:rPr>
        <w:t>Une séance d</w:t>
      </w:r>
      <w:r w:rsidR="00E016E2" w:rsidRPr="00D415A5">
        <w:rPr>
          <w:rFonts w:eastAsia="Calibri"/>
          <w:szCs w:val="21"/>
          <w:lang w:val="fr-FR" w:eastAsia="en-US"/>
        </w:rPr>
        <w:t>’</w:t>
      </w:r>
      <w:r w:rsidRPr="00D415A5">
        <w:rPr>
          <w:rFonts w:eastAsia="Calibri"/>
          <w:szCs w:val="21"/>
          <w:lang w:val="fr-FR" w:eastAsia="en-US"/>
        </w:rPr>
        <w:t xml:space="preserve">information sur la radiodiffusion a été organisée, comprenant </w:t>
      </w:r>
      <w:r w:rsidR="00425904" w:rsidRPr="00D415A5">
        <w:rPr>
          <w:rFonts w:eastAsia="Calibri"/>
          <w:szCs w:val="21"/>
          <w:lang w:val="fr-FR" w:eastAsia="en-US"/>
        </w:rPr>
        <w:t>la présentation d</w:t>
      </w:r>
      <w:r w:rsidR="00E016E2" w:rsidRPr="00D415A5">
        <w:rPr>
          <w:rFonts w:eastAsia="Calibri"/>
          <w:szCs w:val="21"/>
          <w:lang w:val="fr-FR" w:eastAsia="en-US"/>
        </w:rPr>
        <w:t>’</w:t>
      </w:r>
      <w:r w:rsidRPr="00D415A5">
        <w:rPr>
          <w:rFonts w:eastAsia="Calibri"/>
          <w:szCs w:val="21"/>
          <w:lang w:val="fr-FR" w:eastAsia="en-US"/>
        </w:rPr>
        <w:t xml:space="preserve">exposés </w:t>
      </w:r>
      <w:r w:rsidR="00425904" w:rsidRPr="00D415A5">
        <w:rPr>
          <w:rFonts w:eastAsia="Calibri"/>
          <w:szCs w:val="21"/>
          <w:lang w:val="fr-FR" w:eastAsia="en-US"/>
        </w:rPr>
        <w:t>par des spécialistes de la radiodiffusion ainsi qu</w:t>
      </w:r>
      <w:r w:rsidRPr="00D415A5">
        <w:rPr>
          <w:rFonts w:eastAsia="Calibri"/>
          <w:szCs w:val="21"/>
          <w:lang w:val="fr-FR" w:eastAsia="en-US"/>
        </w:rPr>
        <w:t>e des discussions avec</w:t>
      </w:r>
      <w:r w:rsidR="00425904" w:rsidRPr="00D415A5">
        <w:rPr>
          <w:rFonts w:eastAsia="Calibri"/>
          <w:szCs w:val="21"/>
          <w:lang w:val="fr-FR" w:eastAsia="en-US"/>
        </w:rPr>
        <w:t xml:space="preserve"> ces</w:t>
      </w:r>
      <w:r w:rsidRPr="00D415A5">
        <w:rPr>
          <w:rFonts w:eastAsia="Calibri"/>
          <w:szCs w:val="21"/>
          <w:lang w:val="fr-FR" w:eastAsia="en-US"/>
        </w:rPr>
        <w:t xml:space="preserve"> </w:t>
      </w:r>
      <w:r w:rsidR="00425904" w:rsidRPr="00D415A5">
        <w:rPr>
          <w:rFonts w:eastAsia="Calibri"/>
          <w:szCs w:val="21"/>
          <w:lang w:val="fr-FR" w:eastAsia="en-US"/>
        </w:rPr>
        <w:t xml:space="preserve">spécialistes, </w:t>
      </w:r>
      <w:r w:rsidRPr="00D415A5">
        <w:rPr>
          <w:rFonts w:eastAsia="Calibri"/>
          <w:szCs w:val="21"/>
          <w:lang w:val="fr-FR" w:eastAsia="en-US"/>
        </w:rPr>
        <w:t>invités à se prononcer sur certaines questions techniques abordées.</w:t>
      </w:r>
    </w:p>
    <w:p w:rsidR="00543110" w:rsidRPr="00675AD8" w:rsidRDefault="009D21A3" w:rsidP="00675AD8">
      <w:pPr>
        <w:pStyle w:val="ONUMFS"/>
        <w:rPr>
          <w:rFonts w:eastAsia="Calibri"/>
          <w:szCs w:val="21"/>
          <w:lang w:val="fr-FR" w:eastAsia="en-US"/>
        </w:rPr>
      </w:pPr>
      <w:r w:rsidRPr="00D415A5">
        <w:rPr>
          <w:rFonts w:eastAsia="Calibri"/>
          <w:szCs w:val="21"/>
          <w:lang w:val="fr-FR" w:eastAsia="en-US"/>
        </w:rPr>
        <w:t>Ainsi que l</w:t>
      </w:r>
      <w:r w:rsidR="00E016E2" w:rsidRPr="00D415A5">
        <w:rPr>
          <w:rFonts w:eastAsia="Calibri"/>
          <w:szCs w:val="21"/>
          <w:lang w:val="fr-FR" w:eastAsia="en-US"/>
        </w:rPr>
        <w:t>’</w:t>
      </w:r>
      <w:r w:rsidRPr="00D415A5">
        <w:rPr>
          <w:rFonts w:eastAsia="Calibri"/>
          <w:szCs w:val="21"/>
          <w:lang w:val="fr-FR" w:eastAsia="en-US"/>
        </w:rPr>
        <w:t xml:space="preserve">a précisé le président dans son résumé, </w:t>
      </w:r>
      <w:r w:rsidR="00D405D1" w:rsidRPr="00D415A5">
        <w:rPr>
          <w:rFonts w:eastAsia="Calibri"/>
          <w:szCs w:val="21"/>
          <w:lang w:val="fr-FR" w:eastAsia="en-US"/>
        </w:rPr>
        <w:t>“</w:t>
      </w:r>
      <w:r w:rsidRPr="00D415A5">
        <w:rPr>
          <w:rFonts w:eastAsia="Calibri"/>
          <w:szCs w:val="21"/>
          <w:lang w:val="fr-FR" w:eastAsia="en-US"/>
        </w:rPr>
        <w:t>eu égard à l</w:t>
      </w:r>
      <w:r w:rsidR="00E016E2" w:rsidRPr="00D415A5">
        <w:rPr>
          <w:rFonts w:eastAsia="Calibri"/>
          <w:szCs w:val="21"/>
          <w:lang w:val="fr-FR" w:eastAsia="en-US"/>
        </w:rPr>
        <w:t>’</w:t>
      </w:r>
      <w:r w:rsidRPr="00D415A5">
        <w:rPr>
          <w:rFonts w:eastAsia="Calibri"/>
          <w:szCs w:val="21"/>
          <w:lang w:val="fr-FR" w:eastAsia="en-US"/>
        </w:rPr>
        <w:t>étendue et à l</w:t>
      </w:r>
      <w:r w:rsidR="00E016E2" w:rsidRPr="00D415A5">
        <w:rPr>
          <w:rFonts w:eastAsia="Calibri"/>
          <w:szCs w:val="21"/>
          <w:lang w:val="fr-FR" w:eastAsia="en-US"/>
        </w:rPr>
        <w:t>’</w:t>
      </w:r>
      <w:r w:rsidRPr="00D415A5">
        <w:rPr>
          <w:rFonts w:eastAsia="Calibri"/>
          <w:szCs w:val="21"/>
          <w:lang w:val="fr-FR" w:eastAsia="en-US"/>
        </w:rPr>
        <w:t>objet de la protection, à l</w:t>
      </w:r>
      <w:r w:rsidR="00E016E2" w:rsidRPr="00D415A5">
        <w:rPr>
          <w:rFonts w:eastAsia="Calibri"/>
          <w:szCs w:val="21"/>
          <w:lang w:val="fr-FR" w:eastAsia="en-US"/>
        </w:rPr>
        <w:t>’</w:t>
      </w:r>
      <w:r w:rsidRPr="00D415A5">
        <w:rPr>
          <w:rFonts w:eastAsia="Calibri"/>
          <w:szCs w:val="21"/>
          <w:lang w:val="fr-FR" w:eastAsia="en-US"/>
        </w:rPr>
        <w:t>exception d</w:t>
      </w:r>
      <w:r w:rsidR="00E016E2" w:rsidRPr="00D415A5">
        <w:rPr>
          <w:rFonts w:eastAsia="Calibri"/>
          <w:szCs w:val="21"/>
          <w:lang w:val="fr-FR" w:eastAsia="en-US"/>
        </w:rPr>
        <w:t>’</w:t>
      </w:r>
      <w:r w:rsidRPr="00D415A5">
        <w:rPr>
          <w:rFonts w:eastAsia="Calibri"/>
          <w:szCs w:val="21"/>
          <w:lang w:val="fr-FR" w:eastAsia="en-US"/>
        </w:rPr>
        <w:t>une délégation qui souhaitait disposer de davantage de temps pour examiner la possibilité d</w:t>
      </w:r>
      <w:r w:rsidR="00E016E2" w:rsidRPr="00D415A5">
        <w:rPr>
          <w:rFonts w:eastAsia="Calibri"/>
          <w:szCs w:val="21"/>
          <w:lang w:val="fr-FR" w:eastAsia="en-US"/>
        </w:rPr>
        <w:t>’</w:t>
      </w:r>
      <w:r w:rsidRPr="00D415A5">
        <w:rPr>
          <w:rFonts w:eastAsia="Calibri"/>
          <w:szCs w:val="21"/>
          <w:lang w:val="fr-FR" w:eastAsia="en-US"/>
        </w:rPr>
        <w:t>octroyer une protection sur n</w:t>
      </w:r>
      <w:r w:rsidR="00E016E2" w:rsidRPr="00D415A5">
        <w:rPr>
          <w:rFonts w:eastAsia="Calibri"/>
          <w:szCs w:val="21"/>
          <w:lang w:val="fr-FR" w:eastAsia="en-US"/>
        </w:rPr>
        <w:t>’</w:t>
      </w:r>
      <w:r w:rsidRPr="00D415A5">
        <w:rPr>
          <w:rFonts w:eastAsia="Calibri"/>
          <w:szCs w:val="21"/>
          <w:lang w:val="fr-FR" w:eastAsia="en-US"/>
        </w:rPr>
        <w:t>importe quelle plate</w:t>
      </w:r>
      <w:r w:rsidR="002B05D2" w:rsidRPr="00D415A5">
        <w:rPr>
          <w:rFonts w:eastAsia="Calibri"/>
          <w:szCs w:val="21"/>
          <w:lang w:val="fr-FR" w:eastAsia="en-US"/>
        </w:rPr>
        <w:noBreakHyphen/>
      </w:r>
      <w:r w:rsidRPr="00D415A5">
        <w:rPr>
          <w:rFonts w:eastAsia="Calibri"/>
          <w:szCs w:val="21"/>
          <w:lang w:val="fr-FR" w:eastAsia="en-US"/>
        </w:rPr>
        <w:t>forme, le comité a considéré que les organismes de radiodiffusion devaient bénéficier d</w:t>
      </w:r>
      <w:r w:rsidR="00E016E2" w:rsidRPr="00D415A5">
        <w:rPr>
          <w:rFonts w:eastAsia="Calibri"/>
          <w:szCs w:val="21"/>
          <w:lang w:val="fr-FR" w:eastAsia="en-US"/>
        </w:rPr>
        <w:t>’</w:t>
      </w:r>
      <w:r w:rsidRPr="00D415A5">
        <w:rPr>
          <w:rFonts w:eastAsia="Calibri"/>
          <w:szCs w:val="21"/>
          <w:lang w:val="fr-FR" w:eastAsia="en-US"/>
        </w:rPr>
        <w:t>une protection juridique internationale efficace visant à empêcher l</w:t>
      </w:r>
      <w:r w:rsidR="00E016E2" w:rsidRPr="00D415A5">
        <w:rPr>
          <w:rFonts w:eastAsia="Calibri"/>
          <w:szCs w:val="21"/>
          <w:lang w:val="fr-FR" w:eastAsia="en-US"/>
        </w:rPr>
        <w:t>’</w:t>
      </w:r>
      <w:r w:rsidRPr="00D415A5">
        <w:rPr>
          <w:rFonts w:eastAsia="Calibri"/>
          <w:szCs w:val="21"/>
          <w:lang w:val="fr-FR" w:eastAsia="en-US"/>
        </w:rPr>
        <w:t>utilisation de signaux de radiodiffusion au cours d</w:t>
      </w:r>
      <w:r w:rsidR="00E016E2" w:rsidRPr="00D415A5">
        <w:rPr>
          <w:rFonts w:eastAsia="Calibri"/>
          <w:szCs w:val="21"/>
          <w:lang w:val="fr-FR" w:eastAsia="en-US"/>
        </w:rPr>
        <w:t>’</w:t>
      </w:r>
      <w:r w:rsidRPr="00D415A5">
        <w:rPr>
          <w:rFonts w:eastAsia="Calibri"/>
          <w:szCs w:val="21"/>
          <w:lang w:val="fr-FR" w:eastAsia="en-US"/>
        </w:rPr>
        <w:t>une émission sur une plate</w:t>
      </w:r>
      <w:r w:rsidR="002B05D2" w:rsidRPr="00D415A5">
        <w:rPr>
          <w:rFonts w:eastAsia="Calibri"/>
          <w:szCs w:val="21"/>
          <w:lang w:val="fr-FR" w:eastAsia="en-US"/>
        </w:rPr>
        <w:noBreakHyphen/>
      </w:r>
      <w:r w:rsidRPr="00D415A5">
        <w:rPr>
          <w:rFonts w:eastAsia="Calibri"/>
          <w:szCs w:val="21"/>
          <w:lang w:val="fr-FR" w:eastAsia="en-US"/>
        </w:rPr>
        <w:t>forme technologique.</w:t>
      </w:r>
      <w:r w:rsidR="009618A2" w:rsidRPr="00D415A5">
        <w:rPr>
          <w:rFonts w:eastAsia="Calibri"/>
          <w:szCs w:val="21"/>
          <w:lang w:val="fr-FR" w:eastAsia="en-US"/>
        </w:rPr>
        <w:t xml:space="preserve"> </w:t>
      </w:r>
      <w:r w:rsidR="00061967" w:rsidRPr="00D415A5">
        <w:rPr>
          <w:rFonts w:eastAsia="Calibri"/>
          <w:szCs w:val="21"/>
          <w:lang w:val="fr-FR" w:eastAsia="en-US"/>
        </w:rPr>
        <w:t xml:space="preserve"> </w:t>
      </w:r>
      <w:r w:rsidRPr="00D415A5">
        <w:rPr>
          <w:rFonts w:eastAsia="Calibri"/>
          <w:szCs w:val="21"/>
          <w:lang w:val="fr-FR" w:eastAsia="en-US"/>
        </w:rPr>
        <w:t>Des questions relatives aux règlements nationaux applicables au secteur de la radiodiffusion ont également été soulevées.</w:t>
      </w:r>
      <w:r w:rsidR="00061967" w:rsidRPr="00D415A5">
        <w:rPr>
          <w:rFonts w:eastAsia="Calibri"/>
          <w:szCs w:val="21"/>
          <w:lang w:val="fr-FR" w:eastAsia="en-US"/>
        </w:rPr>
        <w:t xml:space="preserve"> </w:t>
      </w:r>
      <w:r w:rsidR="009618A2" w:rsidRPr="00D415A5">
        <w:rPr>
          <w:rFonts w:eastAsia="Calibri"/>
          <w:szCs w:val="21"/>
          <w:lang w:val="fr-FR" w:eastAsia="en-US"/>
        </w:rPr>
        <w:t xml:space="preserve"> </w:t>
      </w:r>
      <w:r w:rsidRPr="00D415A5">
        <w:rPr>
          <w:rFonts w:eastAsia="Calibri"/>
          <w:szCs w:val="21"/>
          <w:lang w:val="fr-FR" w:eastAsia="en-US"/>
        </w:rPr>
        <w:t xml:space="preserve">Le comité a </w:t>
      </w:r>
      <w:r w:rsidRPr="00675AD8">
        <w:rPr>
          <w:rFonts w:eastAsia="Calibri"/>
          <w:szCs w:val="21"/>
          <w:lang w:val="fr-FR" w:eastAsia="en-US"/>
        </w:rPr>
        <w:t xml:space="preserve">également examiné la définition des termes </w:t>
      </w:r>
      <w:r w:rsidR="002B05D2" w:rsidRPr="00675AD8">
        <w:rPr>
          <w:rFonts w:eastAsia="Calibri"/>
          <w:szCs w:val="21"/>
          <w:lang w:val="fr-FR" w:eastAsia="en-US"/>
        </w:rPr>
        <w:t>‘</w:t>
      </w:r>
      <w:r w:rsidRPr="00675AD8">
        <w:rPr>
          <w:rFonts w:eastAsia="Calibri"/>
          <w:szCs w:val="21"/>
          <w:lang w:val="fr-FR" w:eastAsia="en-US"/>
        </w:rPr>
        <w:t>radiodiffusion</w:t>
      </w:r>
      <w:r w:rsidR="002B05D2" w:rsidRPr="00675AD8">
        <w:rPr>
          <w:rFonts w:eastAsia="Calibri"/>
          <w:szCs w:val="21"/>
          <w:lang w:val="fr-FR" w:eastAsia="en-US"/>
        </w:rPr>
        <w:t>’</w:t>
      </w:r>
      <w:r w:rsidRPr="00675AD8">
        <w:rPr>
          <w:rFonts w:eastAsia="Calibri"/>
          <w:szCs w:val="21"/>
          <w:lang w:val="fr-FR" w:eastAsia="en-US"/>
        </w:rPr>
        <w:t xml:space="preserve"> et </w:t>
      </w:r>
      <w:r w:rsidR="002B05D2" w:rsidRPr="00675AD8">
        <w:rPr>
          <w:rFonts w:eastAsia="Calibri"/>
          <w:szCs w:val="21"/>
          <w:lang w:val="fr-FR" w:eastAsia="en-US"/>
        </w:rPr>
        <w:t>‘</w:t>
      </w:r>
      <w:r w:rsidRPr="00675AD8">
        <w:rPr>
          <w:rFonts w:eastAsia="Calibri"/>
          <w:szCs w:val="21"/>
          <w:lang w:val="fr-FR" w:eastAsia="en-US"/>
        </w:rPr>
        <w:t>organismes de radiodiffusion</w:t>
      </w:r>
      <w:r w:rsidR="002B05D2" w:rsidRPr="00675AD8">
        <w:rPr>
          <w:rFonts w:eastAsia="Calibri"/>
          <w:szCs w:val="21"/>
          <w:lang w:val="fr-FR" w:eastAsia="en-US"/>
        </w:rPr>
        <w:t>’”</w:t>
      </w:r>
      <w:r w:rsidRPr="00675AD8">
        <w:rPr>
          <w:rFonts w:eastAsia="Calibri"/>
          <w:szCs w:val="21"/>
          <w:lang w:val="fr-FR" w:eastAsia="en-US"/>
        </w:rPr>
        <w:t>.</w:t>
      </w:r>
    </w:p>
    <w:p w:rsidR="00543110" w:rsidRPr="00D415A5" w:rsidRDefault="00D908E8" w:rsidP="00675AD8">
      <w:pPr>
        <w:pStyle w:val="ONUMFS"/>
        <w:rPr>
          <w:rFonts w:eastAsia="Calibri"/>
          <w:szCs w:val="21"/>
          <w:lang w:val="fr-FR" w:eastAsia="en-US"/>
        </w:rPr>
      </w:pPr>
      <w:r w:rsidRPr="00D415A5">
        <w:rPr>
          <w:rFonts w:eastAsia="Calibri"/>
          <w:szCs w:val="21"/>
          <w:lang w:val="fr-FR" w:eastAsia="en-US"/>
        </w:rPr>
        <w:t>Le comité a prié le président d</w:t>
      </w:r>
      <w:r w:rsidR="00E016E2" w:rsidRPr="00D415A5">
        <w:rPr>
          <w:rFonts w:eastAsia="Calibri"/>
          <w:szCs w:val="21"/>
          <w:lang w:val="fr-FR" w:eastAsia="en-US"/>
        </w:rPr>
        <w:t>’</w:t>
      </w:r>
      <w:r w:rsidRPr="00D415A5">
        <w:rPr>
          <w:rFonts w:eastAsia="Calibri"/>
          <w:szCs w:val="21"/>
          <w:lang w:val="fr-FR" w:eastAsia="en-US"/>
        </w:rPr>
        <w:t>établir, pour sa prochaine session, un texte de synthèse sur les définitions, l</w:t>
      </w:r>
      <w:r w:rsidR="00E016E2" w:rsidRPr="00D415A5">
        <w:rPr>
          <w:rFonts w:eastAsia="Calibri"/>
          <w:szCs w:val="21"/>
          <w:lang w:val="fr-FR" w:eastAsia="en-US"/>
        </w:rPr>
        <w:t>’</w:t>
      </w:r>
      <w:r w:rsidRPr="00D415A5">
        <w:rPr>
          <w:rFonts w:eastAsia="Calibri"/>
          <w:szCs w:val="21"/>
          <w:lang w:val="fr-FR" w:eastAsia="en-US"/>
        </w:rPr>
        <w:t>objet de la protection et les droits à octroyer.</w:t>
      </w:r>
    </w:p>
    <w:p w:rsidR="00543110" w:rsidRPr="00D415A5" w:rsidRDefault="00543110" w:rsidP="00675AD8">
      <w:pPr>
        <w:pStyle w:val="ONUMFS"/>
        <w:rPr>
          <w:lang w:val="fr-FR"/>
        </w:rPr>
      </w:pPr>
      <w:r w:rsidRPr="00D415A5">
        <w:rPr>
          <w:lang w:val="fr-FR"/>
        </w:rPr>
        <w:t>L</w:t>
      </w:r>
      <w:r w:rsidR="009D21A3" w:rsidRPr="00D415A5">
        <w:rPr>
          <w:lang w:val="fr-FR"/>
        </w:rPr>
        <w:t>a question de la protection des organismes de radiodiffusion restera inscrite à l</w:t>
      </w:r>
      <w:r w:rsidR="00E016E2" w:rsidRPr="00D415A5">
        <w:rPr>
          <w:lang w:val="fr-FR"/>
        </w:rPr>
        <w:t>’</w:t>
      </w:r>
      <w:r w:rsidR="009D21A3" w:rsidRPr="00D415A5">
        <w:rPr>
          <w:lang w:val="fr-FR"/>
        </w:rPr>
        <w:t>ordre du jour de la trente et unième session</w:t>
      </w:r>
      <w:r w:rsidR="00E016E2" w:rsidRPr="00D415A5">
        <w:rPr>
          <w:lang w:val="fr-FR"/>
        </w:rPr>
        <w:t xml:space="preserve"> du SCC</w:t>
      </w:r>
      <w:r w:rsidR="009D21A3" w:rsidRPr="00D415A5">
        <w:rPr>
          <w:lang w:val="fr-FR"/>
        </w:rPr>
        <w:t>R.</w:t>
      </w:r>
    </w:p>
    <w:p w:rsidR="00543110" w:rsidRPr="00D415A5" w:rsidRDefault="00456843" w:rsidP="00675AD8">
      <w:pPr>
        <w:pStyle w:val="ONUMFS"/>
        <w:rPr>
          <w:rFonts w:eastAsia="Calibri"/>
          <w:szCs w:val="21"/>
          <w:lang w:val="fr-FR" w:eastAsia="en-US"/>
        </w:rPr>
      </w:pPr>
      <w:r w:rsidRPr="00D415A5">
        <w:rPr>
          <w:szCs w:val="22"/>
          <w:lang w:val="fr-FR"/>
        </w:rPr>
        <w:t>À</w:t>
      </w:r>
      <w:r w:rsidR="009D21A3" w:rsidRPr="00D415A5">
        <w:rPr>
          <w:rFonts w:eastAsia="Calibri"/>
          <w:szCs w:val="21"/>
          <w:lang w:val="fr-FR" w:eastAsia="en-US"/>
        </w:rPr>
        <w:t xml:space="preserve"> </w:t>
      </w:r>
      <w:r w:rsidRPr="00D415A5">
        <w:rPr>
          <w:rFonts w:eastAsia="Calibri"/>
          <w:szCs w:val="21"/>
          <w:lang w:val="fr-FR" w:eastAsia="en-US"/>
        </w:rPr>
        <w:t>la clôture</w:t>
      </w:r>
      <w:r w:rsidR="009D21A3" w:rsidRPr="00D415A5">
        <w:rPr>
          <w:rFonts w:eastAsia="Calibri"/>
          <w:szCs w:val="21"/>
          <w:lang w:val="fr-FR" w:eastAsia="en-US"/>
        </w:rPr>
        <w:t xml:space="preserve"> de la trentième session du SCCR, </w:t>
      </w:r>
      <w:r w:rsidR="004368C4" w:rsidRPr="00D415A5">
        <w:rPr>
          <w:rFonts w:eastAsia="Calibri"/>
          <w:szCs w:val="21"/>
          <w:lang w:val="fr-FR" w:eastAsia="en-US"/>
        </w:rPr>
        <w:t>aucun accord n</w:t>
      </w:r>
      <w:r w:rsidR="00E016E2" w:rsidRPr="00D415A5">
        <w:rPr>
          <w:rFonts w:eastAsia="Calibri"/>
          <w:szCs w:val="21"/>
          <w:lang w:val="fr-FR" w:eastAsia="en-US"/>
        </w:rPr>
        <w:t>’</w:t>
      </w:r>
      <w:r w:rsidR="004368C4" w:rsidRPr="00D415A5">
        <w:rPr>
          <w:rFonts w:eastAsia="Calibri"/>
          <w:szCs w:val="21"/>
          <w:lang w:val="fr-FR" w:eastAsia="en-US"/>
        </w:rPr>
        <w:t xml:space="preserve">avait été trouvé sur </w:t>
      </w:r>
      <w:r w:rsidR="009D21A3" w:rsidRPr="00D415A5">
        <w:rPr>
          <w:rFonts w:eastAsia="Calibri"/>
          <w:szCs w:val="21"/>
          <w:lang w:val="fr-FR" w:eastAsia="en-US"/>
        </w:rPr>
        <w:t xml:space="preserve">les recommandations à </w:t>
      </w:r>
      <w:r w:rsidR="004368C4" w:rsidRPr="00D415A5">
        <w:rPr>
          <w:rFonts w:eastAsia="Calibri"/>
          <w:szCs w:val="21"/>
          <w:lang w:val="fr-FR" w:eastAsia="en-US"/>
        </w:rPr>
        <w:t>adresser</w:t>
      </w:r>
      <w:r w:rsidR="009D21A3" w:rsidRPr="00D415A5">
        <w:rPr>
          <w:rFonts w:eastAsia="Calibri"/>
          <w:szCs w:val="21"/>
          <w:lang w:val="fr-FR" w:eastAsia="en-US"/>
        </w:rPr>
        <w:t xml:space="preserve"> à l</w:t>
      </w:r>
      <w:r w:rsidR="00E016E2" w:rsidRPr="00D415A5">
        <w:rPr>
          <w:rFonts w:eastAsia="Calibri"/>
          <w:szCs w:val="21"/>
          <w:lang w:val="fr-FR" w:eastAsia="en-US"/>
        </w:rPr>
        <w:t>’</w:t>
      </w:r>
      <w:r w:rsidR="009D21A3" w:rsidRPr="00D415A5">
        <w:rPr>
          <w:rFonts w:eastAsia="Calibri"/>
          <w:szCs w:val="21"/>
          <w:lang w:val="fr-FR" w:eastAsia="en-US"/>
        </w:rPr>
        <w:t>Assemblée générale de l</w:t>
      </w:r>
      <w:r w:rsidR="00E016E2" w:rsidRPr="00D415A5">
        <w:rPr>
          <w:rFonts w:eastAsia="Calibri"/>
          <w:szCs w:val="21"/>
          <w:lang w:val="fr-FR" w:eastAsia="en-US"/>
        </w:rPr>
        <w:t>’</w:t>
      </w:r>
      <w:r w:rsidR="009D21A3" w:rsidRPr="00D415A5">
        <w:rPr>
          <w:rFonts w:eastAsia="Calibri"/>
          <w:szCs w:val="21"/>
          <w:lang w:val="fr-FR" w:eastAsia="en-US"/>
        </w:rPr>
        <w:t>OMPI.</w:t>
      </w:r>
    </w:p>
    <w:p w:rsidR="00543110" w:rsidRPr="00D415A5" w:rsidRDefault="00543110" w:rsidP="00675AD8">
      <w:pPr>
        <w:pStyle w:val="Heading1"/>
        <w:rPr>
          <w:lang w:val="fr-FR"/>
        </w:rPr>
      </w:pPr>
      <w:r w:rsidRPr="00D415A5">
        <w:rPr>
          <w:lang w:val="fr-FR"/>
        </w:rPr>
        <w:t>B.</w:t>
      </w:r>
      <w:r w:rsidRPr="00D415A5">
        <w:rPr>
          <w:lang w:val="fr-FR"/>
        </w:rPr>
        <w:tab/>
        <w:t>Limitations et exceptions</w:t>
      </w:r>
    </w:p>
    <w:p w:rsidR="00543110" w:rsidRPr="00D415A5" w:rsidRDefault="00543110" w:rsidP="00675AD8">
      <w:pPr>
        <w:rPr>
          <w:lang w:val="fr-FR"/>
        </w:rPr>
      </w:pPr>
    </w:p>
    <w:p w:rsidR="00543110" w:rsidRPr="00D415A5" w:rsidRDefault="009D21A3" w:rsidP="00675AD8">
      <w:pPr>
        <w:pStyle w:val="ONUMFS"/>
        <w:rPr>
          <w:szCs w:val="22"/>
          <w:lang w:val="fr-FR"/>
        </w:rPr>
      </w:pPr>
      <w:r w:rsidRPr="00D415A5">
        <w:rPr>
          <w:szCs w:val="22"/>
          <w:lang w:val="fr-FR"/>
        </w:rPr>
        <w:t>Il est rappelé que</w:t>
      </w:r>
      <w:r w:rsidR="00E016E2" w:rsidRPr="00D415A5">
        <w:rPr>
          <w:szCs w:val="22"/>
          <w:lang w:val="fr-FR"/>
        </w:rPr>
        <w:t xml:space="preserve"> le SCC</w:t>
      </w:r>
      <w:r w:rsidRPr="00D415A5">
        <w:rPr>
          <w:szCs w:val="22"/>
          <w:lang w:val="fr-FR"/>
        </w:rPr>
        <w:t>R est convenu d</w:t>
      </w:r>
      <w:r w:rsidR="00E016E2" w:rsidRPr="00D415A5">
        <w:rPr>
          <w:szCs w:val="22"/>
          <w:lang w:val="fr-FR"/>
        </w:rPr>
        <w:t>’</w:t>
      </w:r>
      <w:r w:rsidRPr="00D415A5">
        <w:rPr>
          <w:szCs w:val="22"/>
          <w:lang w:val="fr-FR"/>
        </w:rPr>
        <w:t>examiner la question des exceptions et limitations relatives au droit d</w:t>
      </w:r>
      <w:r w:rsidR="00E016E2" w:rsidRPr="00D415A5">
        <w:rPr>
          <w:szCs w:val="22"/>
          <w:lang w:val="fr-FR"/>
        </w:rPr>
        <w:t>’</w:t>
      </w:r>
      <w:r w:rsidRPr="00D415A5">
        <w:rPr>
          <w:szCs w:val="22"/>
          <w:lang w:val="fr-FR"/>
        </w:rPr>
        <w:t>auteur et aux droits connexes prévues pour les bibliothèques et les services d</w:t>
      </w:r>
      <w:r w:rsidR="00E016E2" w:rsidRPr="00D415A5">
        <w:rPr>
          <w:szCs w:val="22"/>
          <w:lang w:val="fr-FR"/>
        </w:rPr>
        <w:t>’</w:t>
      </w:r>
      <w:r w:rsidRPr="00D415A5">
        <w:rPr>
          <w:szCs w:val="22"/>
          <w:lang w:val="fr-FR"/>
        </w:rPr>
        <w:t>archives, l</w:t>
      </w:r>
      <w:r w:rsidR="00E016E2" w:rsidRPr="00D415A5">
        <w:rPr>
          <w:szCs w:val="22"/>
          <w:lang w:val="fr-FR"/>
        </w:rPr>
        <w:t>’</w:t>
      </w:r>
      <w:r w:rsidRPr="00D415A5">
        <w:rPr>
          <w:szCs w:val="22"/>
          <w:lang w:val="fr-FR"/>
        </w:rPr>
        <w:t>enseignement et les personnes souffrant d</w:t>
      </w:r>
      <w:r w:rsidR="00E016E2" w:rsidRPr="00D415A5">
        <w:rPr>
          <w:szCs w:val="22"/>
          <w:lang w:val="fr-FR"/>
        </w:rPr>
        <w:t>’</w:t>
      </w:r>
      <w:r w:rsidRPr="00D415A5">
        <w:rPr>
          <w:szCs w:val="22"/>
          <w:lang w:val="fr-FR"/>
        </w:rPr>
        <w:t>autres handicaps.</w:t>
      </w:r>
      <w:r w:rsidR="00834418" w:rsidRPr="00D415A5">
        <w:rPr>
          <w:szCs w:val="22"/>
          <w:lang w:val="fr-FR"/>
        </w:rPr>
        <w:t xml:space="preserve">  </w:t>
      </w:r>
      <w:r w:rsidRPr="00D415A5">
        <w:rPr>
          <w:szCs w:val="22"/>
          <w:lang w:val="fr-FR"/>
        </w:rPr>
        <w:t xml:space="preserve">Le sujet </w:t>
      </w:r>
      <w:r w:rsidRPr="00D415A5">
        <w:rPr>
          <w:szCs w:val="22"/>
          <w:lang w:val="fr-FR"/>
        </w:rPr>
        <w:lastRenderedPageBreak/>
        <w:t>des limitations et exceptions a été débattu à chaque session ordinaire</w:t>
      </w:r>
      <w:r w:rsidR="00E016E2" w:rsidRPr="00D415A5">
        <w:rPr>
          <w:szCs w:val="22"/>
          <w:lang w:val="fr-FR"/>
        </w:rPr>
        <w:t xml:space="preserve"> du SCC</w:t>
      </w:r>
      <w:r w:rsidRPr="00D415A5">
        <w:rPr>
          <w:szCs w:val="22"/>
          <w:lang w:val="fr-FR"/>
        </w:rPr>
        <w:t>R depuis la douzième</w:t>
      </w:r>
      <w:r w:rsidR="00D405D1" w:rsidRPr="00D415A5">
        <w:rPr>
          <w:szCs w:val="22"/>
          <w:lang w:val="fr-FR"/>
        </w:rPr>
        <w:t> </w:t>
      </w:r>
      <w:r w:rsidRPr="00D415A5">
        <w:rPr>
          <w:szCs w:val="22"/>
          <w:lang w:val="fr-FR"/>
        </w:rPr>
        <w:t xml:space="preserve">session tenue en </w:t>
      </w:r>
      <w:r w:rsidR="00E016E2" w:rsidRPr="00D415A5">
        <w:rPr>
          <w:szCs w:val="22"/>
          <w:lang w:val="fr-FR"/>
        </w:rPr>
        <w:t>novembre 20</w:t>
      </w:r>
      <w:r w:rsidRPr="00D415A5">
        <w:rPr>
          <w:szCs w:val="22"/>
          <w:lang w:val="fr-FR"/>
        </w:rPr>
        <w:t>04.</w:t>
      </w:r>
    </w:p>
    <w:p w:rsidR="00543110" w:rsidRPr="00D415A5" w:rsidRDefault="009D21A3" w:rsidP="00675AD8">
      <w:pPr>
        <w:pStyle w:val="Heading2"/>
        <w:rPr>
          <w:lang w:val="fr-FR"/>
        </w:rPr>
      </w:pPr>
      <w:r w:rsidRPr="00D415A5">
        <w:rPr>
          <w:lang w:val="fr-FR"/>
        </w:rPr>
        <w:t>Limitations et exceptions en faveur des bibliothèques et des services d</w:t>
      </w:r>
      <w:r w:rsidR="00E016E2" w:rsidRPr="00D415A5">
        <w:rPr>
          <w:lang w:val="fr-FR"/>
        </w:rPr>
        <w:t>’</w:t>
      </w:r>
      <w:r w:rsidRPr="00D415A5">
        <w:rPr>
          <w:lang w:val="fr-FR"/>
        </w:rPr>
        <w:t>archives</w:t>
      </w:r>
    </w:p>
    <w:p w:rsidR="00543110" w:rsidRPr="00D415A5" w:rsidRDefault="00543110" w:rsidP="00675AD8">
      <w:pPr>
        <w:rPr>
          <w:lang w:val="fr-FR"/>
        </w:rPr>
      </w:pPr>
    </w:p>
    <w:p w:rsidR="00543110" w:rsidRPr="00D415A5" w:rsidRDefault="009D21A3" w:rsidP="00675AD8">
      <w:pPr>
        <w:pStyle w:val="ONUMFS"/>
        <w:rPr>
          <w:szCs w:val="22"/>
          <w:lang w:val="fr-FR"/>
        </w:rPr>
      </w:pPr>
      <w:r w:rsidRPr="00D415A5">
        <w:rPr>
          <w:szCs w:val="22"/>
          <w:lang w:val="fr-FR"/>
        </w:rPr>
        <w:t>En ce qui concerne la question des limitations et exceptions en faveur des bibliothèques et des services d</w:t>
      </w:r>
      <w:r w:rsidR="00E016E2" w:rsidRPr="00D415A5">
        <w:rPr>
          <w:szCs w:val="22"/>
          <w:lang w:val="fr-FR"/>
        </w:rPr>
        <w:t>’</w:t>
      </w:r>
      <w:r w:rsidRPr="00D415A5">
        <w:rPr>
          <w:szCs w:val="22"/>
          <w:lang w:val="fr-FR"/>
        </w:rPr>
        <w:t>archives, à sa</w:t>
      </w:r>
      <w:r w:rsidR="009F48D1" w:rsidRPr="00D415A5">
        <w:rPr>
          <w:szCs w:val="22"/>
          <w:lang w:val="fr-FR"/>
        </w:rPr>
        <w:t xml:space="preserve"> </w:t>
      </w:r>
      <w:r w:rsidRPr="00D415A5">
        <w:rPr>
          <w:szCs w:val="22"/>
          <w:lang w:val="fr-FR"/>
        </w:rPr>
        <w:t>quarante</w:t>
      </w:r>
      <w:r w:rsidR="00D405D1" w:rsidRPr="00D415A5">
        <w:rPr>
          <w:szCs w:val="22"/>
          <w:lang w:val="fr-FR"/>
        </w:rPr>
        <w:t> </w:t>
      </w:r>
      <w:r w:rsidRPr="00D415A5">
        <w:rPr>
          <w:szCs w:val="22"/>
          <w:lang w:val="fr-FR"/>
        </w:rPr>
        <w:t>et</w:t>
      </w:r>
      <w:r w:rsidR="00D405D1" w:rsidRPr="00D415A5">
        <w:rPr>
          <w:szCs w:val="22"/>
          <w:lang w:val="fr-FR"/>
        </w:rPr>
        <w:t> </w:t>
      </w:r>
      <w:r w:rsidRPr="00D415A5">
        <w:rPr>
          <w:szCs w:val="22"/>
          <w:lang w:val="fr-FR"/>
        </w:rPr>
        <w:t>unième</w:t>
      </w:r>
      <w:r w:rsidR="00D405D1" w:rsidRPr="00D415A5">
        <w:rPr>
          <w:szCs w:val="22"/>
          <w:lang w:val="fr-FR"/>
        </w:rPr>
        <w:t> </w:t>
      </w:r>
      <w:r w:rsidRPr="00D415A5">
        <w:rPr>
          <w:szCs w:val="22"/>
          <w:lang w:val="fr-FR"/>
        </w:rPr>
        <w:t>session tenue en</w:t>
      </w:r>
      <w:r w:rsidR="00D405D1" w:rsidRPr="00D415A5">
        <w:rPr>
          <w:szCs w:val="22"/>
          <w:lang w:val="fr-FR"/>
        </w:rPr>
        <w:t> </w:t>
      </w:r>
      <w:r w:rsidRPr="00D415A5">
        <w:rPr>
          <w:szCs w:val="22"/>
          <w:lang w:val="fr-FR"/>
        </w:rPr>
        <w:t>2012, l</w:t>
      </w:r>
      <w:r w:rsidR="00E016E2" w:rsidRPr="00D415A5">
        <w:rPr>
          <w:szCs w:val="22"/>
          <w:lang w:val="fr-FR"/>
        </w:rPr>
        <w:t>’</w:t>
      </w:r>
      <w:r w:rsidRPr="00D415A5">
        <w:rPr>
          <w:szCs w:val="22"/>
          <w:lang w:val="fr-FR"/>
        </w:rPr>
        <w:t>Assemblée générale de l</w:t>
      </w:r>
      <w:r w:rsidR="00E016E2" w:rsidRPr="00D415A5">
        <w:rPr>
          <w:szCs w:val="22"/>
          <w:lang w:val="fr-FR"/>
        </w:rPr>
        <w:t>’</w:t>
      </w:r>
      <w:r w:rsidRPr="00D415A5">
        <w:rPr>
          <w:szCs w:val="22"/>
          <w:lang w:val="fr-FR"/>
        </w:rPr>
        <w:t>OMPI a encouragé le comité à poursuivre ses travaux et a approuvé sa recommandation préconisant que</w:t>
      </w:r>
      <w:r w:rsidR="00E016E2" w:rsidRPr="00D415A5">
        <w:rPr>
          <w:szCs w:val="22"/>
          <w:lang w:val="fr-FR"/>
        </w:rPr>
        <w:t xml:space="preserve"> le SCC</w:t>
      </w:r>
      <w:r w:rsidRPr="00D415A5">
        <w:rPr>
          <w:szCs w:val="22"/>
          <w:lang w:val="fr-FR"/>
        </w:rPr>
        <w:t>R poursuive les discussions en vue de l</w:t>
      </w:r>
      <w:r w:rsidR="00E016E2" w:rsidRPr="00D415A5">
        <w:rPr>
          <w:szCs w:val="22"/>
          <w:lang w:val="fr-FR"/>
        </w:rPr>
        <w:t>’</w:t>
      </w:r>
      <w:r w:rsidRPr="00D415A5">
        <w:rPr>
          <w:szCs w:val="22"/>
          <w:lang w:val="fr-FR"/>
        </w:rPr>
        <w:t>élaboration d</w:t>
      </w:r>
      <w:r w:rsidR="00E016E2" w:rsidRPr="00D415A5">
        <w:rPr>
          <w:szCs w:val="22"/>
          <w:lang w:val="fr-FR"/>
        </w:rPr>
        <w:t>’</w:t>
      </w:r>
      <w:r w:rsidRPr="00D415A5">
        <w:rPr>
          <w:szCs w:val="22"/>
          <w:lang w:val="fr-FR"/>
        </w:rPr>
        <w:t>un ou de plusieurs instruments juridiques internationaux appropriés (qu</w:t>
      </w:r>
      <w:r w:rsidR="00E016E2" w:rsidRPr="00D415A5">
        <w:rPr>
          <w:szCs w:val="22"/>
          <w:lang w:val="fr-FR"/>
        </w:rPr>
        <w:t>’</w:t>
      </w:r>
      <w:r w:rsidRPr="00D415A5">
        <w:rPr>
          <w:szCs w:val="22"/>
          <w:lang w:val="fr-FR"/>
        </w:rPr>
        <w:t>il s</w:t>
      </w:r>
      <w:r w:rsidR="00E016E2" w:rsidRPr="00D415A5">
        <w:rPr>
          <w:szCs w:val="22"/>
          <w:lang w:val="fr-FR"/>
        </w:rPr>
        <w:t>’</w:t>
      </w:r>
      <w:r w:rsidRPr="00D415A5">
        <w:rPr>
          <w:szCs w:val="22"/>
          <w:lang w:val="fr-FR"/>
        </w:rPr>
        <w:t>agisse d</w:t>
      </w:r>
      <w:r w:rsidR="00E016E2" w:rsidRPr="00D415A5">
        <w:rPr>
          <w:szCs w:val="22"/>
          <w:lang w:val="fr-FR"/>
        </w:rPr>
        <w:t>’</w:t>
      </w:r>
      <w:r w:rsidRPr="00D415A5">
        <w:rPr>
          <w:szCs w:val="22"/>
          <w:lang w:val="fr-FR"/>
        </w:rPr>
        <w:t>une loi type, d</w:t>
      </w:r>
      <w:r w:rsidR="00E016E2" w:rsidRPr="00D415A5">
        <w:rPr>
          <w:szCs w:val="22"/>
          <w:lang w:val="fr-FR"/>
        </w:rPr>
        <w:t>’</w:t>
      </w:r>
      <w:r w:rsidRPr="00D415A5">
        <w:rPr>
          <w:szCs w:val="22"/>
          <w:lang w:val="fr-FR"/>
        </w:rPr>
        <w:t>une recommandation commune, d</w:t>
      </w:r>
      <w:r w:rsidR="00E016E2" w:rsidRPr="00D415A5">
        <w:rPr>
          <w:szCs w:val="22"/>
          <w:lang w:val="fr-FR"/>
        </w:rPr>
        <w:t>’</w:t>
      </w:r>
      <w:r w:rsidRPr="00D415A5">
        <w:rPr>
          <w:szCs w:val="22"/>
          <w:lang w:val="fr-FR"/>
        </w:rPr>
        <w:t>un traité ou de tout autre instrument), avec pour objectif de soumettre, d</w:t>
      </w:r>
      <w:r w:rsidR="00E016E2" w:rsidRPr="00D415A5">
        <w:rPr>
          <w:szCs w:val="22"/>
          <w:lang w:val="fr-FR"/>
        </w:rPr>
        <w:t>’</w:t>
      </w:r>
      <w:r w:rsidRPr="00D415A5">
        <w:rPr>
          <w:szCs w:val="22"/>
          <w:lang w:val="fr-FR"/>
        </w:rPr>
        <w:t>ici à sa vingt</w:t>
      </w:r>
      <w:r w:rsidR="002B05D2" w:rsidRPr="00D415A5">
        <w:rPr>
          <w:szCs w:val="22"/>
          <w:lang w:val="fr-FR"/>
        </w:rPr>
        <w:noBreakHyphen/>
      </w:r>
      <w:r w:rsidRPr="00D415A5">
        <w:rPr>
          <w:szCs w:val="22"/>
          <w:lang w:val="fr-FR"/>
        </w:rPr>
        <w:t>huitième</w:t>
      </w:r>
      <w:r w:rsidR="00D405D1" w:rsidRPr="00D415A5">
        <w:rPr>
          <w:szCs w:val="22"/>
          <w:lang w:val="fr-FR"/>
        </w:rPr>
        <w:t> </w:t>
      </w:r>
      <w:r w:rsidRPr="00D415A5">
        <w:rPr>
          <w:szCs w:val="22"/>
          <w:lang w:val="fr-FR"/>
        </w:rPr>
        <w:t>session, des recommandations à l</w:t>
      </w:r>
      <w:r w:rsidR="00E016E2" w:rsidRPr="00D415A5">
        <w:rPr>
          <w:szCs w:val="22"/>
          <w:lang w:val="fr-FR"/>
        </w:rPr>
        <w:t>’</w:t>
      </w:r>
      <w:r w:rsidRPr="00D415A5">
        <w:rPr>
          <w:szCs w:val="22"/>
          <w:lang w:val="fr-FR"/>
        </w:rPr>
        <w:t>intention de l</w:t>
      </w:r>
      <w:r w:rsidR="00E016E2" w:rsidRPr="00D415A5">
        <w:rPr>
          <w:szCs w:val="22"/>
          <w:lang w:val="fr-FR"/>
        </w:rPr>
        <w:t>’</w:t>
      </w:r>
      <w:r w:rsidRPr="00D415A5">
        <w:rPr>
          <w:szCs w:val="22"/>
          <w:lang w:val="fr-FR"/>
        </w:rPr>
        <w:t>Assemblée générale sur les limitations et exceptions en faveur des bibliothèques et des services d</w:t>
      </w:r>
      <w:r w:rsidR="00E016E2" w:rsidRPr="00D415A5">
        <w:rPr>
          <w:szCs w:val="22"/>
          <w:lang w:val="fr-FR"/>
        </w:rPr>
        <w:t>’</w:t>
      </w:r>
      <w:r w:rsidRPr="00D415A5">
        <w:rPr>
          <w:szCs w:val="22"/>
          <w:lang w:val="fr-FR"/>
        </w:rPr>
        <w:t>archives.</w:t>
      </w:r>
    </w:p>
    <w:p w:rsidR="00543110" w:rsidRPr="00D415A5" w:rsidRDefault="00864D64" w:rsidP="00675AD8">
      <w:pPr>
        <w:pStyle w:val="ONUMFS"/>
        <w:rPr>
          <w:szCs w:val="22"/>
          <w:lang w:val="fr-FR"/>
        </w:rPr>
      </w:pPr>
      <w:r w:rsidRPr="00D415A5">
        <w:rPr>
          <w:szCs w:val="22"/>
          <w:lang w:val="fr-FR"/>
        </w:rPr>
        <w:t>À sa quarante</w:t>
      </w:r>
      <w:r w:rsidR="002B05D2" w:rsidRPr="00D415A5">
        <w:rPr>
          <w:szCs w:val="22"/>
          <w:lang w:val="fr-FR"/>
        </w:rPr>
        <w:noBreakHyphen/>
      </w:r>
      <w:r w:rsidRPr="00D415A5">
        <w:rPr>
          <w:szCs w:val="22"/>
          <w:lang w:val="fr-FR"/>
        </w:rPr>
        <w:t>quatrième</w:t>
      </w:r>
      <w:r w:rsidR="00D405D1" w:rsidRPr="00D415A5">
        <w:rPr>
          <w:szCs w:val="22"/>
          <w:lang w:val="fr-FR"/>
        </w:rPr>
        <w:t> </w:t>
      </w:r>
      <w:r w:rsidRPr="00D415A5">
        <w:rPr>
          <w:szCs w:val="22"/>
          <w:lang w:val="fr-FR"/>
        </w:rPr>
        <w:t>session, tenue en</w:t>
      </w:r>
      <w:r w:rsidR="00D405D1" w:rsidRPr="00D415A5">
        <w:rPr>
          <w:szCs w:val="22"/>
          <w:lang w:val="fr-FR"/>
        </w:rPr>
        <w:t> </w:t>
      </w:r>
      <w:r w:rsidRPr="00D415A5">
        <w:rPr>
          <w:szCs w:val="22"/>
          <w:lang w:val="fr-FR"/>
        </w:rPr>
        <w:t>2013, l</w:t>
      </w:r>
      <w:r w:rsidR="00E016E2" w:rsidRPr="00D415A5">
        <w:rPr>
          <w:szCs w:val="22"/>
          <w:lang w:val="fr-FR"/>
        </w:rPr>
        <w:t>’</w:t>
      </w:r>
      <w:r w:rsidRPr="00D415A5">
        <w:rPr>
          <w:szCs w:val="22"/>
          <w:lang w:val="fr-FR"/>
        </w:rPr>
        <w:t>Assemblée générale de l</w:t>
      </w:r>
      <w:r w:rsidR="00E016E2" w:rsidRPr="00D415A5">
        <w:rPr>
          <w:szCs w:val="22"/>
          <w:lang w:val="fr-FR"/>
        </w:rPr>
        <w:t>’</w:t>
      </w:r>
      <w:r w:rsidRPr="00D415A5">
        <w:rPr>
          <w:szCs w:val="22"/>
          <w:lang w:val="fr-FR"/>
        </w:rPr>
        <w:t>OMPI a demandé</w:t>
      </w:r>
      <w:r w:rsidR="00E016E2" w:rsidRPr="00D415A5">
        <w:rPr>
          <w:szCs w:val="22"/>
          <w:lang w:val="fr-FR"/>
        </w:rPr>
        <w:t xml:space="preserve"> au SCC</w:t>
      </w:r>
      <w:r w:rsidRPr="00D415A5">
        <w:rPr>
          <w:szCs w:val="22"/>
          <w:lang w:val="fr-FR"/>
        </w:rPr>
        <w:t>R de poursuivre ses travaux sur les questions abordées dans son rapport, notamment les travaux concernant les limitations et exceptions conformément aux recommandatio</w:t>
      </w:r>
      <w:r w:rsidR="00BF4720" w:rsidRPr="00D415A5">
        <w:rPr>
          <w:szCs w:val="22"/>
          <w:lang w:val="fr-FR"/>
        </w:rPr>
        <w:t>ns approuvées en 2012, énoncées au</w:t>
      </w:r>
      <w:r w:rsidRPr="00D415A5">
        <w:rPr>
          <w:szCs w:val="22"/>
          <w:lang w:val="fr-FR"/>
        </w:rPr>
        <w:t xml:space="preserve"> paragraphe précédent.</w:t>
      </w:r>
    </w:p>
    <w:p w:rsidR="00543110" w:rsidRPr="00D415A5" w:rsidRDefault="00864D64" w:rsidP="00675AD8">
      <w:pPr>
        <w:pStyle w:val="ONUMFS"/>
        <w:rPr>
          <w:szCs w:val="22"/>
          <w:lang w:val="fr-FR"/>
        </w:rPr>
      </w:pPr>
      <w:r w:rsidRPr="00D415A5">
        <w:rPr>
          <w:szCs w:val="22"/>
          <w:lang w:val="fr-FR"/>
        </w:rPr>
        <w:t>Ainsi qu</w:t>
      </w:r>
      <w:r w:rsidR="00E016E2" w:rsidRPr="00D415A5">
        <w:rPr>
          <w:szCs w:val="22"/>
          <w:lang w:val="fr-FR"/>
        </w:rPr>
        <w:t>’</w:t>
      </w:r>
      <w:r w:rsidRPr="00D415A5">
        <w:rPr>
          <w:szCs w:val="22"/>
          <w:lang w:val="fr-FR"/>
        </w:rPr>
        <w:t xml:space="preserve">il est </w:t>
      </w:r>
      <w:r w:rsidR="00BF4720" w:rsidRPr="00D415A5">
        <w:rPr>
          <w:szCs w:val="22"/>
          <w:lang w:val="fr-FR"/>
        </w:rPr>
        <w:t>indiqué plus haut</w:t>
      </w:r>
      <w:r w:rsidRPr="00D415A5">
        <w:rPr>
          <w:szCs w:val="22"/>
          <w:lang w:val="fr-FR"/>
        </w:rPr>
        <w:t>, l</w:t>
      </w:r>
      <w:r w:rsidR="00E016E2" w:rsidRPr="00D415A5">
        <w:rPr>
          <w:szCs w:val="22"/>
          <w:lang w:val="fr-FR"/>
        </w:rPr>
        <w:t>’</w:t>
      </w:r>
      <w:r w:rsidRPr="00D415A5">
        <w:rPr>
          <w:szCs w:val="22"/>
          <w:lang w:val="fr-FR"/>
        </w:rPr>
        <w:t>Assemblée générale de l</w:t>
      </w:r>
      <w:r w:rsidR="00E016E2" w:rsidRPr="00D415A5">
        <w:rPr>
          <w:szCs w:val="22"/>
          <w:lang w:val="fr-FR"/>
        </w:rPr>
        <w:t>’</w:t>
      </w:r>
      <w:r w:rsidRPr="00D415A5">
        <w:rPr>
          <w:szCs w:val="22"/>
          <w:lang w:val="fr-FR"/>
        </w:rPr>
        <w:t>OMPI n</w:t>
      </w:r>
      <w:r w:rsidR="00E016E2" w:rsidRPr="00D415A5">
        <w:rPr>
          <w:szCs w:val="22"/>
          <w:lang w:val="fr-FR"/>
        </w:rPr>
        <w:t>’</w:t>
      </w:r>
      <w:r w:rsidRPr="00D415A5">
        <w:rPr>
          <w:szCs w:val="22"/>
          <w:lang w:val="fr-FR"/>
        </w:rPr>
        <w:t>a pas pris de décision sur le point de l</w:t>
      </w:r>
      <w:r w:rsidR="00E016E2" w:rsidRPr="00D415A5">
        <w:rPr>
          <w:szCs w:val="22"/>
          <w:lang w:val="fr-FR"/>
        </w:rPr>
        <w:t>’</w:t>
      </w:r>
      <w:r w:rsidRPr="00D415A5">
        <w:rPr>
          <w:szCs w:val="22"/>
          <w:lang w:val="fr-FR"/>
        </w:rPr>
        <w:t>ordre du jour concernant le rapport du SCCR</w:t>
      </w:r>
      <w:r w:rsidR="00BF4720" w:rsidRPr="00D415A5">
        <w:rPr>
          <w:szCs w:val="22"/>
          <w:lang w:val="fr-FR"/>
        </w:rPr>
        <w:t xml:space="preserve"> à sa quarante</w:t>
      </w:r>
      <w:r w:rsidR="002B05D2" w:rsidRPr="00D415A5">
        <w:rPr>
          <w:szCs w:val="22"/>
          <w:lang w:val="fr-FR"/>
        </w:rPr>
        <w:noBreakHyphen/>
      </w:r>
      <w:r w:rsidR="00BF4720" w:rsidRPr="00D415A5">
        <w:rPr>
          <w:szCs w:val="22"/>
          <w:lang w:val="fr-FR"/>
        </w:rPr>
        <w:t>sixième</w:t>
      </w:r>
      <w:r w:rsidR="00D405D1" w:rsidRPr="00D415A5">
        <w:rPr>
          <w:szCs w:val="22"/>
          <w:lang w:val="fr-FR"/>
        </w:rPr>
        <w:t> </w:t>
      </w:r>
      <w:r w:rsidR="00BF4720" w:rsidRPr="00D415A5">
        <w:rPr>
          <w:szCs w:val="22"/>
          <w:lang w:val="fr-FR"/>
        </w:rPr>
        <w:t>session, tenue en</w:t>
      </w:r>
      <w:r w:rsidR="00D405D1" w:rsidRPr="00D415A5">
        <w:rPr>
          <w:szCs w:val="22"/>
          <w:lang w:val="fr-FR"/>
        </w:rPr>
        <w:t> </w:t>
      </w:r>
      <w:r w:rsidR="00BF4720" w:rsidRPr="00D415A5">
        <w:rPr>
          <w:szCs w:val="22"/>
          <w:lang w:val="fr-FR"/>
        </w:rPr>
        <w:t>2014</w:t>
      </w:r>
      <w:r w:rsidRPr="00D415A5">
        <w:rPr>
          <w:szCs w:val="22"/>
          <w:lang w:val="fr-FR"/>
        </w:rPr>
        <w:t>.</w:t>
      </w:r>
    </w:p>
    <w:p w:rsidR="00543110" w:rsidRPr="00D415A5" w:rsidRDefault="007C1752" w:rsidP="00675AD8">
      <w:pPr>
        <w:pStyle w:val="ONUMFS"/>
        <w:rPr>
          <w:szCs w:val="22"/>
          <w:lang w:val="fr-FR"/>
        </w:rPr>
      </w:pPr>
      <w:r w:rsidRPr="00D415A5">
        <w:rPr>
          <w:rFonts w:eastAsia="Times New Roman"/>
          <w:szCs w:val="22"/>
          <w:lang w:val="fr-FR" w:eastAsia="en-US"/>
        </w:rPr>
        <w:t>À</w:t>
      </w:r>
      <w:r w:rsidR="00864D64" w:rsidRPr="00D415A5">
        <w:rPr>
          <w:szCs w:val="22"/>
          <w:lang w:val="fr-FR"/>
        </w:rPr>
        <w:t xml:space="preserve"> sa vingt</w:t>
      </w:r>
      <w:r w:rsidR="002B05D2" w:rsidRPr="00D415A5">
        <w:rPr>
          <w:szCs w:val="22"/>
          <w:lang w:val="fr-FR"/>
        </w:rPr>
        <w:noBreakHyphen/>
      </w:r>
      <w:r w:rsidR="00864D64" w:rsidRPr="00D415A5">
        <w:rPr>
          <w:szCs w:val="22"/>
          <w:lang w:val="fr-FR"/>
        </w:rPr>
        <w:t xml:space="preserve">neuvième session, le comité </w:t>
      </w:r>
      <w:r w:rsidR="00F25E4C">
        <w:rPr>
          <w:szCs w:val="22"/>
          <w:lang w:val="fr-FR"/>
        </w:rPr>
        <w:t>a</w:t>
      </w:r>
      <w:r w:rsidR="00864D64" w:rsidRPr="00D415A5">
        <w:rPr>
          <w:szCs w:val="22"/>
          <w:lang w:val="fr-FR"/>
        </w:rPr>
        <w:t xml:space="preserve"> suivi l</w:t>
      </w:r>
      <w:r w:rsidR="00E016E2" w:rsidRPr="00D415A5">
        <w:rPr>
          <w:szCs w:val="22"/>
          <w:lang w:val="fr-FR"/>
        </w:rPr>
        <w:t>’</w:t>
      </w:r>
      <w:r w:rsidR="00864D64" w:rsidRPr="00D415A5">
        <w:rPr>
          <w:szCs w:val="22"/>
          <w:lang w:val="fr-FR"/>
        </w:rPr>
        <w:t xml:space="preserve">exposé de </w:t>
      </w:r>
      <w:r w:rsidR="00BF4720" w:rsidRPr="00D415A5">
        <w:rPr>
          <w:szCs w:val="22"/>
          <w:lang w:val="fr-FR"/>
        </w:rPr>
        <w:t>M.</w:t>
      </w:r>
      <w:r w:rsidR="00D405D1" w:rsidRPr="00D415A5">
        <w:rPr>
          <w:szCs w:val="22"/>
          <w:lang w:val="fr-FR"/>
        </w:rPr>
        <w:t> </w:t>
      </w:r>
      <w:r w:rsidR="00F25E4C">
        <w:rPr>
          <w:szCs w:val="22"/>
          <w:lang w:val="fr-FR"/>
        </w:rPr>
        <w:t>Kenneth </w:t>
      </w:r>
      <w:proofErr w:type="spellStart"/>
      <w:r w:rsidR="00864D64" w:rsidRPr="00D415A5">
        <w:rPr>
          <w:szCs w:val="22"/>
          <w:lang w:val="fr-FR"/>
        </w:rPr>
        <w:t>Crews</w:t>
      </w:r>
      <w:proofErr w:type="spellEnd"/>
      <w:r w:rsidR="00BF4720" w:rsidRPr="00D415A5">
        <w:rPr>
          <w:szCs w:val="22"/>
          <w:lang w:val="fr-FR"/>
        </w:rPr>
        <w:t>,</w:t>
      </w:r>
      <w:r w:rsidR="00864D64" w:rsidRPr="00D415A5">
        <w:rPr>
          <w:szCs w:val="22"/>
          <w:lang w:val="fr-FR"/>
        </w:rPr>
        <w:t xml:space="preserve"> intitulé </w:t>
      </w:r>
      <w:r w:rsidR="00D405D1" w:rsidRPr="00D415A5">
        <w:rPr>
          <w:szCs w:val="22"/>
          <w:lang w:val="fr-FR"/>
        </w:rPr>
        <w:t>“</w:t>
      </w:r>
      <w:r w:rsidR="00864D64" w:rsidRPr="00D415A5">
        <w:rPr>
          <w:szCs w:val="22"/>
          <w:lang w:val="fr-FR"/>
        </w:rPr>
        <w:t>Étude sur les limitations et exceptions au droit d</w:t>
      </w:r>
      <w:r w:rsidR="00E016E2" w:rsidRPr="00D415A5">
        <w:rPr>
          <w:szCs w:val="22"/>
          <w:lang w:val="fr-FR"/>
        </w:rPr>
        <w:t>’</w:t>
      </w:r>
      <w:r w:rsidR="00864D64" w:rsidRPr="00D415A5">
        <w:rPr>
          <w:szCs w:val="22"/>
          <w:lang w:val="fr-FR"/>
        </w:rPr>
        <w:t>auteur en faveur des bibliothèques et des services d</w:t>
      </w:r>
      <w:r w:rsidR="00E016E2" w:rsidRPr="00D415A5">
        <w:rPr>
          <w:szCs w:val="22"/>
          <w:lang w:val="fr-FR"/>
        </w:rPr>
        <w:t>’</w:t>
      </w:r>
      <w:r w:rsidR="00864D64" w:rsidRPr="00D415A5">
        <w:rPr>
          <w:szCs w:val="22"/>
          <w:lang w:val="fr-FR"/>
        </w:rPr>
        <w:t>archives</w:t>
      </w:r>
      <w:r w:rsidR="00D405D1" w:rsidRPr="00D415A5">
        <w:rPr>
          <w:szCs w:val="22"/>
          <w:lang w:val="fr-FR"/>
        </w:rPr>
        <w:t>”</w:t>
      </w:r>
      <w:r w:rsidR="00864D64" w:rsidRPr="00D415A5">
        <w:rPr>
          <w:szCs w:val="22"/>
          <w:lang w:val="fr-FR"/>
        </w:rPr>
        <w:t xml:space="preserve"> (SCCR/29/3) et a participé à une longue discussion sur ce sujet.  Cet exposé constitue une mise à jour d</w:t>
      </w:r>
      <w:r w:rsidR="00E016E2" w:rsidRPr="00D415A5">
        <w:rPr>
          <w:szCs w:val="22"/>
          <w:lang w:val="fr-FR"/>
        </w:rPr>
        <w:t>’</w:t>
      </w:r>
      <w:r w:rsidR="00864D64" w:rsidRPr="00D415A5">
        <w:rPr>
          <w:szCs w:val="22"/>
          <w:lang w:val="fr-FR"/>
        </w:rPr>
        <w:t>une étude du même nom établie antérieurement (document SCCR/17/2), qui avait été présentée en</w:t>
      </w:r>
      <w:r w:rsidR="00D405D1" w:rsidRPr="00D415A5">
        <w:rPr>
          <w:szCs w:val="22"/>
          <w:lang w:val="fr-FR"/>
        </w:rPr>
        <w:t> </w:t>
      </w:r>
      <w:r w:rsidR="00864D64" w:rsidRPr="00D415A5">
        <w:rPr>
          <w:szCs w:val="22"/>
          <w:lang w:val="fr-FR"/>
        </w:rPr>
        <w:t>2008.</w:t>
      </w:r>
      <w:r w:rsidR="009F48D1" w:rsidRPr="00D415A5">
        <w:rPr>
          <w:szCs w:val="22"/>
          <w:lang w:val="fr-FR"/>
        </w:rPr>
        <w:t xml:space="preserve">  </w:t>
      </w:r>
      <w:r w:rsidR="00864D64" w:rsidRPr="00D415A5">
        <w:rPr>
          <w:szCs w:val="22"/>
          <w:lang w:val="fr-FR"/>
        </w:rPr>
        <w:t xml:space="preserve">Pour la trentième session du SCCR, </w:t>
      </w:r>
      <w:r w:rsidR="00675AD8">
        <w:rPr>
          <w:szCs w:val="22"/>
          <w:lang w:val="fr-FR"/>
        </w:rPr>
        <w:t>M. </w:t>
      </w:r>
      <w:proofErr w:type="spellStart"/>
      <w:r w:rsidR="00864D64" w:rsidRPr="00D415A5">
        <w:rPr>
          <w:szCs w:val="22"/>
          <w:lang w:val="fr-FR"/>
        </w:rPr>
        <w:t>Crews</w:t>
      </w:r>
      <w:proofErr w:type="spellEnd"/>
      <w:r w:rsidR="00864D64" w:rsidRPr="00D415A5">
        <w:rPr>
          <w:szCs w:val="22"/>
          <w:lang w:val="fr-FR"/>
        </w:rPr>
        <w:t xml:space="preserve"> </w:t>
      </w:r>
      <w:r w:rsidR="005471AC" w:rsidRPr="00D415A5">
        <w:rPr>
          <w:szCs w:val="22"/>
          <w:lang w:val="fr-FR"/>
        </w:rPr>
        <w:t>a</w:t>
      </w:r>
      <w:r w:rsidR="00864D64" w:rsidRPr="00D415A5">
        <w:rPr>
          <w:szCs w:val="22"/>
          <w:lang w:val="fr-FR"/>
        </w:rPr>
        <w:t xml:space="preserve"> établi une étude révisée et actualisée intitulée </w:t>
      </w:r>
      <w:r w:rsidR="00D405D1" w:rsidRPr="00D415A5">
        <w:rPr>
          <w:szCs w:val="22"/>
          <w:lang w:val="fr-FR"/>
        </w:rPr>
        <w:t>“</w:t>
      </w:r>
      <w:r w:rsidR="00864D64" w:rsidRPr="00D415A5">
        <w:rPr>
          <w:szCs w:val="22"/>
          <w:lang w:val="fr-FR"/>
        </w:rPr>
        <w:t>Étude sur les limitations et exceptions relatives au droit d</w:t>
      </w:r>
      <w:r w:rsidR="00E016E2" w:rsidRPr="00D415A5">
        <w:rPr>
          <w:szCs w:val="22"/>
          <w:lang w:val="fr-FR"/>
        </w:rPr>
        <w:t>’</w:t>
      </w:r>
      <w:r w:rsidR="00864D64" w:rsidRPr="00D415A5">
        <w:rPr>
          <w:szCs w:val="22"/>
          <w:lang w:val="fr-FR"/>
        </w:rPr>
        <w:t>auteur en faveur des bibliothèques et des services d</w:t>
      </w:r>
      <w:r w:rsidR="00E016E2" w:rsidRPr="00D415A5">
        <w:rPr>
          <w:szCs w:val="22"/>
          <w:lang w:val="fr-FR"/>
        </w:rPr>
        <w:t>’</w:t>
      </w:r>
      <w:r w:rsidR="00864D64" w:rsidRPr="00D415A5">
        <w:rPr>
          <w:szCs w:val="22"/>
          <w:lang w:val="fr-FR"/>
        </w:rPr>
        <w:t>archives</w:t>
      </w:r>
      <w:r w:rsidR="00D405D1" w:rsidRPr="00D415A5">
        <w:rPr>
          <w:szCs w:val="22"/>
          <w:lang w:val="fr-FR"/>
        </w:rPr>
        <w:t> </w:t>
      </w:r>
      <w:r w:rsidR="00864D64" w:rsidRPr="00D415A5">
        <w:rPr>
          <w:szCs w:val="22"/>
          <w:lang w:val="fr-FR"/>
        </w:rPr>
        <w:t>: version actualisée et révisée</w:t>
      </w:r>
      <w:r w:rsidR="00D405D1" w:rsidRPr="00D415A5">
        <w:rPr>
          <w:szCs w:val="22"/>
          <w:lang w:val="fr-FR"/>
        </w:rPr>
        <w:t>”</w:t>
      </w:r>
      <w:r w:rsidR="00864D64" w:rsidRPr="00D415A5">
        <w:rPr>
          <w:szCs w:val="22"/>
          <w:lang w:val="fr-FR"/>
        </w:rPr>
        <w:t xml:space="preserve"> (document SCCR/30/3), qui </w:t>
      </w:r>
      <w:r w:rsidR="00361615" w:rsidRPr="00D415A5">
        <w:rPr>
          <w:szCs w:val="22"/>
          <w:lang w:val="fr-FR"/>
        </w:rPr>
        <w:t>couvre l</w:t>
      </w:r>
      <w:r w:rsidR="00E016E2" w:rsidRPr="00D415A5">
        <w:rPr>
          <w:szCs w:val="22"/>
          <w:lang w:val="fr-FR"/>
        </w:rPr>
        <w:t>’</w:t>
      </w:r>
      <w:r w:rsidR="00361615" w:rsidRPr="00D415A5">
        <w:rPr>
          <w:szCs w:val="22"/>
          <w:lang w:val="fr-FR"/>
        </w:rPr>
        <w:t>ensemble d</w:t>
      </w:r>
      <w:r w:rsidR="00864D64" w:rsidRPr="00D415A5">
        <w:rPr>
          <w:szCs w:val="22"/>
          <w:lang w:val="fr-FR"/>
        </w:rPr>
        <w:t xml:space="preserve">es </w:t>
      </w:r>
      <w:r w:rsidR="00F25E4C">
        <w:rPr>
          <w:szCs w:val="22"/>
          <w:lang w:val="fr-FR"/>
        </w:rPr>
        <w:t>188 </w:t>
      </w:r>
      <w:r w:rsidR="00864D64" w:rsidRPr="00D415A5">
        <w:rPr>
          <w:szCs w:val="22"/>
          <w:lang w:val="fr-FR"/>
        </w:rPr>
        <w:t>États membres de l</w:t>
      </w:r>
      <w:r w:rsidR="00E016E2" w:rsidRPr="00D415A5">
        <w:rPr>
          <w:szCs w:val="22"/>
          <w:lang w:val="fr-FR"/>
        </w:rPr>
        <w:t>’</w:t>
      </w:r>
      <w:r w:rsidR="00864D64" w:rsidRPr="00D415A5">
        <w:rPr>
          <w:szCs w:val="22"/>
          <w:lang w:val="fr-FR"/>
        </w:rPr>
        <w:t>OMPI et qui a été bien accueillie par le comité.</w:t>
      </w:r>
    </w:p>
    <w:p w:rsidR="00543110" w:rsidRPr="00D415A5" w:rsidRDefault="005471AC" w:rsidP="00675AD8">
      <w:pPr>
        <w:pStyle w:val="ONUMFS"/>
        <w:rPr>
          <w:szCs w:val="22"/>
          <w:lang w:val="fr-FR"/>
        </w:rPr>
      </w:pPr>
      <w:r w:rsidRPr="00D415A5">
        <w:rPr>
          <w:szCs w:val="22"/>
          <w:lang w:val="fr-FR"/>
        </w:rPr>
        <w:t>Hormis</w:t>
      </w:r>
      <w:r w:rsidR="00072BAE" w:rsidRPr="00D415A5">
        <w:rPr>
          <w:szCs w:val="22"/>
          <w:lang w:val="fr-FR"/>
        </w:rPr>
        <w:t xml:space="preserve"> ces études, les </w:t>
      </w:r>
      <w:r w:rsidR="00361615" w:rsidRPr="00D415A5">
        <w:rPr>
          <w:szCs w:val="22"/>
          <w:lang w:val="fr-FR"/>
        </w:rPr>
        <w:t>documents relatifs à ce point de l</w:t>
      </w:r>
      <w:r w:rsidR="00E016E2" w:rsidRPr="00D415A5">
        <w:rPr>
          <w:szCs w:val="22"/>
          <w:lang w:val="fr-FR"/>
        </w:rPr>
        <w:t>’</w:t>
      </w:r>
      <w:r w:rsidR="00361615" w:rsidRPr="00D415A5">
        <w:rPr>
          <w:szCs w:val="22"/>
          <w:lang w:val="fr-FR"/>
        </w:rPr>
        <w:t>ordre du jour qui sont actuellement examinés sont les suivants</w:t>
      </w:r>
      <w:r w:rsidR="006E6407" w:rsidRPr="00D415A5">
        <w:rPr>
          <w:szCs w:val="22"/>
          <w:lang w:val="fr-FR"/>
        </w:rPr>
        <w:t> </w:t>
      </w:r>
      <w:r w:rsidR="00072BAE" w:rsidRPr="00D415A5">
        <w:rPr>
          <w:szCs w:val="22"/>
          <w:lang w:val="fr-FR"/>
        </w:rPr>
        <w:t>:</w:t>
      </w:r>
    </w:p>
    <w:p w:rsidR="00543110" w:rsidRPr="00D415A5" w:rsidRDefault="00072BAE" w:rsidP="00675AD8">
      <w:pPr>
        <w:pStyle w:val="ONUMFS"/>
        <w:numPr>
          <w:ilvl w:val="1"/>
          <w:numId w:val="6"/>
        </w:numPr>
        <w:rPr>
          <w:szCs w:val="22"/>
          <w:lang w:val="fr-FR"/>
        </w:rPr>
      </w:pPr>
      <w:r w:rsidRPr="00D415A5">
        <w:rPr>
          <w:szCs w:val="22"/>
          <w:lang w:val="fr-FR"/>
        </w:rPr>
        <w:t xml:space="preserve">le </w:t>
      </w:r>
      <w:r w:rsidR="00D405D1" w:rsidRPr="00D415A5">
        <w:rPr>
          <w:szCs w:val="22"/>
          <w:lang w:val="fr-FR"/>
        </w:rPr>
        <w:t>“</w:t>
      </w:r>
      <w:r w:rsidRPr="00D415A5">
        <w:rPr>
          <w:szCs w:val="22"/>
          <w:lang w:val="fr-FR"/>
        </w:rPr>
        <w:t>Document de travail contenant des observations et des propositions de dispositions en vue de l</w:t>
      </w:r>
      <w:r w:rsidR="00E016E2" w:rsidRPr="00D415A5">
        <w:rPr>
          <w:szCs w:val="22"/>
          <w:lang w:val="fr-FR"/>
        </w:rPr>
        <w:t>’</w:t>
      </w:r>
      <w:r w:rsidRPr="00D415A5">
        <w:rPr>
          <w:szCs w:val="22"/>
          <w:lang w:val="fr-FR"/>
        </w:rPr>
        <w:t>élaboration d</w:t>
      </w:r>
      <w:r w:rsidR="00E016E2" w:rsidRPr="00D415A5">
        <w:rPr>
          <w:szCs w:val="22"/>
          <w:lang w:val="fr-FR"/>
        </w:rPr>
        <w:t>’</w:t>
      </w:r>
      <w:r w:rsidRPr="00D415A5">
        <w:rPr>
          <w:szCs w:val="22"/>
          <w:lang w:val="fr-FR"/>
        </w:rPr>
        <w:t>un instrument juridique international approprié (quelle qu</w:t>
      </w:r>
      <w:r w:rsidR="00E016E2" w:rsidRPr="00D415A5">
        <w:rPr>
          <w:szCs w:val="22"/>
          <w:lang w:val="fr-FR"/>
        </w:rPr>
        <w:t>’</w:t>
      </w:r>
      <w:r w:rsidRPr="00D415A5">
        <w:rPr>
          <w:szCs w:val="22"/>
          <w:lang w:val="fr-FR"/>
        </w:rPr>
        <w:t>en soit la forme) sur les exceptions et les limitations en faveur des bibliothèques et des services d</w:t>
      </w:r>
      <w:r w:rsidR="00E016E2" w:rsidRPr="00D415A5">
        <w:rPr>
          <w:szCs w:val="22"/>
          <w:lang w:val="fr-FR"/>
        </w:rPr>
        <w:t>’</w:t>
      </w:r>
      <w:r w:rsidRPr="00D415A5">
        <w:rPr>
          <w:szCs w:val="22"/>
          <w:lang w:val="fr-FR"/>
        </w:rPr>
        <w:t>archives”, adopté par le comité (document SCCR/26/3);</w:t>
      </w:r>
    </w:p>
    <w:p w:rsidR="00543110" w:rsidRPr="00D415A5" w:rsidRDefault="00072BAE" w:rsidP="00675AD8">
      <w:pPr>
        <w:pStyle w:val="ONUMFS"/>
        <w:numPr>
          <w:ilvl w:val="1"/>
          <w:numId w:val="6"/>
        </w:numPr>
        <w:rPr>
          <w:szCs w:val="22"/>
          <w:lang w:val="fr-FR"/>
        </w:rPr>
      </w:pPr>
      <w:r w:rsidRPr="00D415A5">
        <w:rPr>
          <w:szCs w:val="22"/>
          <w:lang w:val="fr-FR"/>
        </w:rPr>
        <w:t>les “Objectifs et principes concernant les exceptions et limitations en faveur des bibliothèques et des services d</w:t>
      </w:r>
      <w:r w:rsidR="00E016E2" w:rsidRPr="00D415A5">
        <w:rPr>
          <w:szCs w:val="22"/>
          <w:lang w:val="fr-FR"/>
        </w:rPr>
        <w:t>’</w:t>
      </w:r>
      <w:r w:rsidRPr="00D415A5">
        <w:rPr>
          <w:szCs w:val="22"/>
          <w:lang w:val="fr-FR"/>
        </w:rPr>
        <w:t>archives”</w:t>
      </w:r>
      <w:r w:rsidR="005471AC" w:rsidRPr="00D415A5">
        <w:rPr>
          <w:szCs w:val="22"/>
          <w:lang w:val="fr-FR"/>
        </w:rPr>
        <w:t xml:space="preserve">, </w:t>
      </w:r>
      <w:r w:rsidRPr="00D415A5">
        <w:rPr>
          <w:szCs w:val="22"/>
          <w:lang w:val="fr-FR"/>
        </w:rPr>
        <w:t>soumis par les États</w:t>
      </w:r>
      <w:r w:rsidR="002B05D2" w:rsidRPr="00D415A5">
        <w:rPr>
          <w:szCs w:val="22"/>
          <w:lang w:val="fr-FR"/>
        </w:rPr>
        <w:noBreakHyphen/>
      </w:r>
      <w:r w:rsidRPr="00D415A5">
        <w:rPr>
          <w:szCs w:val="22"/>
          <w:lang w:val="fr-FR"/>
        </w:rPr>
        <w:t>Unis d</w:t>
      </w:r>
      <w:r w:rsidR="00E016E2" w:rsidRPr="00D415A5">
        <w:rPr>
          <w:szCs w:val="22"/>
          <w:lang w:val="fr-FR"/>
        </w:rPr>
        <w:t>’</w:t>
      </w:r>
      <w:r w:rsidRPr="00D415A5">
        <w:rPr>
          <w:szCs w:val="22"/>
          <w:lang w:val="fr-FR"/>
        </w:rPr>
        <w:t>Amérique (document SCCR/26/8);  et</w:t>
      </w:r>
    </w:p>
    <w:p w:rsidR="00543110" w:rsidRPr="00D415A5" w:rsidRDefault="00072BAE" w:rsidP="00675AD8">
      <w:pPr>
        <w:pStyle w:val="ONUMFS"/>
        <w:numPr>
          <w:ilvl w:val="1"/>
          <w:numId w:val="6"/>
        </w:numPr>
        <w:rPr>
          <w:szCs w:val="22"/>
          <w:lang w:val="fr-FR"/>
        </w:rPr>
      </w:pPr>
      <w:r w:rsidRPr="00D415A5">
        <w:rPr>
          <w:szCs w:val="22"/>
          <w:lang w:val="fr-FR"/>
        </w:rPr>
        <w:t xml:space="preserve">la </w:t>
      </w:r>
      <w:r w:rsidR="005471AC" w:rsidRPr="00D415A5">
        <w:rPr>
          <w:szCs w:val="22"/>
          <w:lang w:val="fr-FR"/>
        </w:rPr>
        <w:t>“S</w:t>
      </w:r>
      <w:r w:rsidRPr="00D415A5">
        <w:rPr>
          <w:szCs w:val="22"/>
          <w:lang w:val="fr-FR"/>
        </w:rPr>
        <w:t>ynthèse des textes proposés figurant dans le document SCCR/26/3</w:t>
      </w:r>
      <w:r w:rsidR="005471AC" w:rsidRPr="00D415A5">
        <w:rPr>
          <w:szCs w:val="22"/>
          <w:lang w:val="fr-FR"/>
        </w:rPr>
        <w:t>”</w:t>
      </w:r>
      <w:r w:rsidRPr="00D415A5">
        <w:rPr>
          <w:szCs w:val="22"/>
          <w:lang w:val="fr-FR"/>
        </w:rPr>
        <w:t>, établie par le groupe des pays africains, le Brésil, l</w:t>
      </w:r>
      <w:r w:rsidR="00E016E2" w:rsidRPr="00D415A5">
        <w:rPr>
          <w:szCs w:val="22"/>
          <w:lang w:val="fr-FR"/>
        </w:rPr>
        <w:t>’</w:t>
      </w:r>
      <w:r w:rsidRPr="00D415A5">
        <w:rPr>
          <w:szCs w:val="22"/>
          <w:lang w:val="fr-FR"/>
        </w:rPr>
        <w:t>Équateur, l</w:t>
      </w:r>
      <w:r w:rsidR="00E016E2" w:rsidRPr="00D415A5">
        <w:rPr>
          <w:szCs w:val="22"/>
          <w:lang w:val="fr-FR"/>
        </w:rPr>
        <w:t>’</w:t>
      </w:r>
      <w:r w:rsidRPr="00D415A5">
        <w:rPr>
          <w:szCs w:val="22"/>
          <w:lang w:val="fr-FR"/>
        </w:rPr>
        <w:t>Inde et l</w:t>
      </w:r>
      <w:r w:rsidR="00E016E2" w:rsidRPr="00D415A5">
        <w:rPr>
          <w:szCs w:val="22"/>
          <w:lang w:val="fr-FR"/>
        </w:rPr>
        <w:t>’</w:t>
      </w:r>
      <w:r w:rsidRPr="00D415A5">
        <w:rPr>
          <w:szCs w:val="22"/>
          <w:lang w:val="fr-FR"/>
        </w:rPr>
        <w:t>Uruguay (document SCCR/29/4).</w:t>
      </w:r>
    </w:p>
    <w:p w:rsidR="00543110" w:rsidRPr="00D415A5" w:rsidRDefault="007C1752" w:rsidP="00675AD8">
      <w:pPr>
        <w:pStyle w:val="ONUMFS"/>
        <w:rPr>
          <w:szCs w:val="22"/>
          <w:lang w:val="fr-FR"/>
        </w:rPr>
      </w:pPr>
      <w:r w:rsidRPr="00D415A5">
        <w:rPr>
          <w:szCs w:val="22"/>
          <w:lang w:val="fr-FR"/>
        </w:rPr>
        <w:t>À sa trentième</w:t>
      </w:r>
      <w:r w:rsidR="00D405D1" w:rsidRPr="00D415A5">
        <w:rPr>
          <w:szCs w:val="22"/>
          <w:lang w:val="fr-FR"/>
        </w:rPr>
        <w:t> </w:t>
      </w:r>
      <w:r w:rsidRPr="00D415A5">
        <w:rPr>
          <w:szCs w:val="22"/>
          <w:lang w:val="fr-FR"/>
        </w:rPr>
        <w:t>session, le comité a examiné et accepté l</w:t>
      </w:r>
      <w:r w:rsidR="00E016E2" w:rsidRPr="00D415A5">
        <w:rPr>
          <w:szCs w:val="22"/>
          <w:lang w:val="fr-FR"/>
        </w:rPr>
        <w:t>’</w:t>
      </w:r>
      <w:r w:rsidRPr="00D415A5">
        <w:rPr>
          <w:szCs w:val="22"/>
          <w:lang w:val="fr-FR"/>
        </w:rPr>
        <w:t>utilisation d</w:t>
      </w:r>
      <w:r w:rsidR="00E016E2" w:rsidRPr="00D415A5">
        <w:rPr>
          <w:szCs w:val="22"/>
          <w:lang w:val="fr-FR"/>
        </w:rPr>
        <w:t>’</w:t>
      </w:r>
      <w:r w:rsidRPr="00D415A5">
        <w:rPr>
          <w:szCs w:val="22"/>
          <w:lang w:val="fr-FR"/>
        </w:rPr>
        <w:t>un document officieux présenté par le président durant la vingt</w:t>
      </w:r>
      <w:r w:rsidR="002B05D2" w:rsidRPr="00D415A5">
        <w:rPr>
          <w:szCs w:val="22"/>
          <w:lang w:val="fr-FR"/>
        </w:rPr>
        <w:noBreakHyphen/>
      </w:r>
      <w:r w:rsidRPr="00D415A5">
        <w:rPr>
          <w:szCs w:val="22"/>
          <w:lang w:val="fr-FR"/>
        </w:rPr>
        <w:t>neuvième</w:t>
      </w:r>
      <w:r w:rsidR="00D405D1" w:rsidRPr="00D415A5">
        <w:rPr>
          <w:szCs w:val="22"/>
          <w:lang w:val="fr-FR"/>
        </w:rPr>
        <w:t> </w:t>
      </w:r>
      <w:r w:rsidRPr="00D415A5">
        <w:rPr>
          <w:szCs w:val="22"/>
          <w:lang w:val="fr-FR"/>
        </w:rPr>
        <w:t>session</w:t>
      </w:r>
      <w:r w:rsidR="00E016E2" w:rsidRPr="00D415A5">
        <w:rPr>
          <w:szCs w:val="22"/>
          <w:lang w:val="fr-FR"/>
        </w:rPr>
        <w:t xml:space="preserve"> du SCC</w:t>
      </w:r>
      <w:r w:rsidRPr="00D415A5">
        <w:rPr>
          <w:szCs w:val="22"/>
          <w:lang w:val="fr-FR"/>
        </w:rPr>
        <w:t>R, au sujet des “exceptions et limitations en faveur des bibliothèques et des services d</w:t>
      </w:r>
      <w:r w:rsidR="00E016E2" w:rsidRPr="00D415A5">
        <w:rPr>
          <w:szCs w:val="22"/>
          <w:lang w:val="fr-FR"/>
        </w:rPr>
        <w:t>’</w:t>
      </w:r>
      <w:r w:rsidRPr="00D415A5">
        <w:rPr>
          <w:szCs w:val="22"/>
          <w:lang w:val="fr-FR"/>
        </w:rPr>
        <w:t>archives”.</w:t>
      </w:r>
      <w:r w:rsidR="009F48D1" w:rsidRPr="00D415A5">
        <w:rPr>
          <w:szCs w:val="22"/>
          <w:lang w:val="fr-FR"/>
        </w:rPr>
        <w:t xml:space="preserve">  </w:t>
      </w:r>
      <w:r w:rsidRPr="00D415A5">
        <w:rPr>
          <w:szCs w:val="22"/>
          <w:lang w:val="fr-FR"/>
        </w:rPr>
        <w:t xml:space="preserve">Selon le résumé présenté par le président, </w:t>
      </w:r>
      <w:r w:rsidR="00D405D1" w:rsidRPr="00D415A5">
        <w:rPr>
          <w:szCs w:val="22"/>
          <w:lang w:val="fr-FR"/>
        </w:rPr>
        <w:t>“</w:t>
      </w:r>
      <w:r w:rsidRPr="00D415A5">
        <w:rPr>
          <w:szCs w:val="22"/>
          <w:lang w:val="fr-FR"/>
        </w:rPr>
        <w:t xml:space="preserve">le comité a décidé de poursuivre le débat sur la question des </w:t>
      </w:r>
      <w:r w:rsidRPr="00D415A5">
        <w:rPr>
          <w:szCs w:val="22"/>
          <w:lang w:val="fr-FR"/>
        </w:rPr>
        <w:lastRenderedPageBreak/>
        <w:t>limitations et exceptions en faveur des bibliothèques et des services d</w:t>
      </w:r>
      <w:r w:rsidR="00E016E2" w:rsidRPr="00D415A5">
        <w:rPr>
          <w:szCs w:val="22"/>
          <w:lang w:val="fr-FR"/>
        </w:rPr>
        <w:t>’</w:t>
      </w:r>
      <w:r w:rsidRPr="00D415A5">
        <w:rPr>
          <w:szCs w:val="22"/>
          <w:lang w:val="fr-FR"/>
        </w:rPr>
        <w:t>archives dans le cadre défini par le document officieux présenté par le président, complété par des informations supplémentaires provenant de sources telles que des outils pratiques fondés sur le contenu de l</w:t>
      </w:r>
      <w:r w:rsidR="00E016E2" w:rsidRPr="00D415A5">
        <w:rPr>
          <w:szCs w:val="22"/>
          <w:lang w:val="fr-FR"/>
        </w:rPr>
        <w:t>’</w:t>
      </w:r>
      <w:r w:rsidRPr="00D415A5">
        <w:rPr>
          <w:szCs w:val="22"/>
          <w:lang w:val="fr-FR"/>
        </w:rPr>
        <w:t>étude établie par M.</w:t>
      </w:r>
      <w:r w:rsidR="00D405D1" w:rsidRPr="00D415A5">
        <w:rPr>
          <w:szCs w:val="22"/>
          <w:lang w:val="fr-FR"/>
        </w:rPr>
        <w:t> </w:t>
      </w:r>
      <w:r w:rsidR="00F25E4C">
        <w:rPr>
          <w:szCs w:val="22"/>
          <w:lang w:val="fr-FR"/>
        </w:rPr>
        <w:t>Kenneth </w:t>
      </w:r>
      <w:proofErr w:type="spellStart"/>
      <w:r w:rsidRPr="00D415A5">
        <w:rPr>
          <w:szCs w:val="22"/>
          <w:lang w:val="fr-FR"/>
        </w:rPr>
        <w:t>Crews</w:t>
      </w:r>
      <w:proofErr w:type="spellEnd"/>
      <w:r w:rsidRPr="00D415A5">
        <w:rPr>
          <w:szCs w:val="22"/>
          <w:lang w:val="fr-FR"/>
        </w:rPr>
        <w:t xml:space="preserve"> (document SCCR/30/3), des exposés techniques présentés par</w:t>
      </w:r>
      <w:r w:rsidR="00E016E2" w:rsidRPr="00D415A5">
        <w:rPr>
          <w:szCs w:val="22"/>
          <w:lang w:val="fr-FR"/>
        </w:rPr>
        <w:t xml:space="preserve"> des ONG</w:t>
      </w:r>
      <w:r w:rsidRPr="00D415A5">
        <w:rPr>
          <w:szCs w:val="22"/>
          <w:lang w:val="fr-FR"/>
        </w:rPr>
        <w:t>, des bases de données se prêtant à la recherche, des séminaires régionaux, entre autres</w:t>
      </w:r>
      <w:r w:rsidR="00F25E4C">
        <w:rPr>
          <w:szCs w:val="22"/>
          <w:lang w:val="fr-FR"/>
        </w:rPr>
        <w:t>”.</w:t>
      </w:r>
    </w:p>
    <w:p w:rsidR="00543110" w:rsidRPr="00D415A5" w:rsidRDefault="007C1752" w:rsidP="00675AD8">
      <w:pPr>
        <w:pStyle w:val="ONUMFS"/>
        <w:rPr>
          <w:szCs w:val="22"/>
          <w:lang w:val="fr-FR"/>
        </w:rPr>
      </w:pPr>
      <w:r w:rsidRPr="00D415A5">
        <w:rPr>
          <w:szCs w:val="22"/>
          <w:lang w:val="fr-FR"/>
        </w:rPr>
        <w:t>À sa trentième</w:t>
      </w:r>
      <w:r w:rsidR="00D405D1" w:rsidRPr="00D415A5">
        <w:rPr>
          <w:szCs w:val="22"/>
          <w:lang w:val="fr-FR"/>
        </w:rPr>
        <w:t> </w:t>
      </w:r>
      <w:r w:rsidRPr="00D415A5">
        <w:rPr>
          <w:szCs w:val="22"/>
          <w:lang w:val="fr-FR"/>
        </w:rPr>
        <w:t>session, le comité a été informé de l</w:t>
      </w:r>
      <w:r w:rsidR="00E016E2" w:rsidRPr="00D415A5">
        <w:rPr>
          <w:szCs w:val="22"/>
          <w:lang w:val="fr-FR"/>
        </w:rPr>
        <w:t>’</w:t>
      </w:r>
      <w:r w:rsidRPr="00D415A5">
        <w:rPr>
          <w:szCs w:val="22"/>
          <w:lang w:val="fr-FR"/>
        </w:rPr>
        <w:t>achèvement de l</w:t>
      </w:r>
      <w:r w:rsidR="00E016E2" w:rsidRPr="00D415A5">
        <w:rPr>
          <w:szCs w:val="22"/>
          <w:lang w:val="fr-FR"/>
        </w:rPr>
        <w:t>’</w:t>
      </w:r>
      <w:r w:rsidRPr="00D415A5">
        <w:rPr>
          <w:szCs w:val="22"/>
          <w:lang w:val="fr-FR"/>
        </w:rPr>
        <w:t>“Étude sur les limitations et exceptions relatives au droit d</w:t>
      </w:r>
      <w:r w:rsidR="00E016E2" w:rsidRPr="00D415A5">
        <w:rPr>
          <w:szCs w:val="22"/>
          <w:lang w:val="fr-FR"/>
        </w:rPr>
        <w:t>’</w:t>
      </w:r>
      <w:r w:rsidRPr="00D415A5">
        <w:rPr>
          <w:szCs w:val="22"/>
          <w:lang w:val="fr-FR"/>
        </w:rPr>
        <w:t>auteur en faveur des musées” établie par M.</w:t>
      </w:r>
      <w:r w:rsidR="00D405D1" w:rsidRPr="00D415A5">
        <w:rPr>
          <w:szCs w:val="22"/>
          <w:lang w:val="fr-FR"/>
        </w:rPr>
        <w:t> </w:t>
      </w:r>
      <w:r w:rsidR="00F25E4C">
        <w:rPr>
          <w:szCs w:val="22"/>
          <w:lang w:val="fr-FR"/>
        </w:rPr>
        <w:t>Jean</w:t>
      </w:r>
      <w:r w:rsidR="00F25E4C">
        <w:rPr>
          <w:szCs w:val="22"/>
          <w:lang w:val="fr-FR"/>
        </w:rPr>
        <w:noBreakHyphen/>
        <w:t>François </w:t>
      </w:r>
      <w:proofErr w:type="spellStart"/>
      <w:r w:rsidRPr="00D415A5">
        <w:rPr>
          <w:szCs w:val="22"/>
          <w:lang w:val="fr-FR"/>
        </w:rPr>
        <w:t>Canat</w:t>
      </w:r>
      <w:proofErr w:type="spellEnd"/>
      <w:r w:rsidRPr="00D415A5">
        <w:rPr>
          <w:szCs w:val="22"/>
          <w:lang w:val="fr-FR"/>
        </w:rPr>
        <w:t xml:space="preserve"> et Mme</w:t>
      </w:r>
      <w:r w:rsidR="00D405D1" w:rsidRPr="00D415A5">
        <w:rPr>
          <w:szCs w:val="22"/>
          <w:lang w:val="fr-FR"/>
        </w:rPr>
        <w:t> </w:t>
      </w:r>
      <w:r w:rsidR="00F25E4C">
        <w:rPr>
          <w:szCs w:val="22"/>
          <w:lang w:val="fr-FR"/>
        </w:rPr>
        <w:t>Lucie </w:t>
      </w:r>
      <w:proofErr w:type="spellStart"/>
      <w:r w:rsidRPr="00D415A5">
        <w:rPr>
          <w:szCs w:val="22"/>
          <w:lang w:val="fr-FR"/>
        </w:rPr>
        <w:t>Guibault</w:t>
      </w:r>
      <w:proofErr w:type="spellEnd"/>
      <w:r w:rsidRPr="00D415A5">
        <w:rPr>
          <w:szCs w:val="22"/>
          <w:lang w:val="fr-FR"/>
        </w:rPr>
        <w:t xml:space="preserve"> (document SCCR/30/2), qui sera présentée à la prochaine session du comité en </w:t>
      </w:r>
      <w:r w:rsidR="00E016E2" w:rsidRPr="00D415A5">
        <w:rPr>
          <w:szCs w:val="22"/>
          <w:lang w:val="fr-FR"/>
        </w:rPr>
        <w:t>décembre 20</w:t>
      </w:r>
      <w:r w:rsidRPr="00D415A5">
        <w:rPr>
          <w:szCs w:val="22"/>
          <w:lang w:val="fr-FR"/>
        </w:rPr>
        <w:t>15.</w:t>
      </w:r>
    </w:p>
    <w:p w:rsidR="00543110" w:rsidRPr="00D415A5" w:rsidRDefault="007C1752" w:rsidP="00675AD8">
      <w:pPr>
        <w:pStyle w:val="ONUMFS"/>
        <w:rPr>
          <w:lang w:val="fr-FR"/>
        </w:rPr>
      </w:pPr>
      <w:r w:rsidRPr="00D415A5">
        <w:rPr>
          <w:lang w:val="fr-FR"/>
        </w:rPr>
        <w:t>La question des exceptions et les limitations en faveur des bibliothèques et des services d</w:t>
      </w:r>
      <w:r w:rsidR="00E016E2" w:rsidRPr="00D415A5">
        <w:rPr>
          <w:lang w:val="fr-FR"/>
        </w:rPr>
        <w:t>’</w:t>
      </w:r>
      <w:r w:rsidRPr="00D415A5">
        <w:rPr>
          <w:lang w:val="fr-FR"/>
        </w:rPr>
        <w:t xml:space="preserve">archives </w:t>
      </w:r>
      <w:proofErr w:type="gramStart"/>
      <w:r w:rsidR="00456843" w:rsidRPr="00D415A5">
        <w:rPr>
          <w:lang w:val="fr-FR"/>
        </w:rPr>
        <w:t>restera</w:t>
      </w:r>
      <w:proofErr w:type="gramEnd"/>
      <w:r w:rsidR="00456843" w:rsidRPr="00D415A5">
        <w:rPr>
          <w:lang w:val="fr-FR"/>
        </w:rPr>
        <w:t xml:space="preserve"> inscrite à</w:t>
      </w:r>
      <w:r w:rsidRPr="00D415A5">
        <w:rPr>
          <w:lang w:val="fr-FR"/>
        </w:rPr>
        <w:t xml:space="preserve"> l</w:t>
      </w:r>
      <w:r w:rsidR="00E016E2" w:rsidRPr="00D415A5">
        <w:rPr>
          <w:lang w:val="fr-FR"/>
        </w:rPr>
        <w:t>’</w:t>
      </w:r>
      <w:r w:rsidRPr="00D415A5">
        <w:rPr>
          <w:lang w:val="fr-FR"/>
        </w:rPr>
        <w:t>ordre du jour de la trente</w:t>
      </w:r>
      <w:r w:rsidR="00D405D1" w:rsidRPr="00D415A5">
        <w:rPr>
          <w:lang w:val="fr-FR"/>
        </w:rPr>
        <w:t> </w:t>
      </w:r>
      <w:r w:rsidRPr="00D415A5">
        <w:rPr>
          <w:lang w:val="fr-FR"/>
        </w:rPr>
        <w:t>et</w:t>
      </w:r>
      <w:r w:rsidR="00D405D1" w:rsidRPr="00D415A5">
        <w:rPr>
          <w:lang w:val="fr-FR"/>
        </w:rPr>
        <w:t> </w:t>
      </w:r>
      <w:r w:rsidRPr="00D415A5">
        <w:rPr>
          <w:lang w:val="fr-FR"/>
        </w:rPr>
        <w:t>unième</w:t>
      </w:r>
      <w:r w:rsidR="00D405D1" w:rsidRPr="00D415A5">
        <w:rPr>
          <w:lang w:val="fr-FR"/>
        </w:rPr>
        <w:t> </w:t>
      </w:r>
      <w:r w:rsidRPr="00D415A5">
        <w:rPr>
          <w:lang w:val="fr-FR"/>
        </w:rPr>
        <w:t>session</w:t>
      </w:r>
      <w:r w:rsidR="00E016E2" w:rsidRPr="00D415A5">
        <w:rPr>
          <w:lang w:val="fr-FR"/>
        </w:rPr>
        <w:t xml:space="preserve"> du SCC</w:t>
      </w:r>
      <w:r w:rsidRPr="00D415A5">
        <w:rPr>
          <w:lang w:val="fr-FR"/>
        </w:rPr>
        <w:t>R.</w:t>
      </w:r>
    </w:p>
    <w:p w:rsidR="00543110" w:rsidRPr="00D415A5" w:rsidRDefault="007C1752" w:rsidP="00675AD8">
      <w:pPr>
        <w:pStyle w:val="ONUMFS"/>
        <w:rPr>
          <w:szCs w:val="22"/>
          <w:lang w:val="fr-FR"/>
        </w:rPr>
      </w:pPr>
      <w:r w:rsidRPr="00D415A5">
        <w:rPr>
          <w:szCs w:val="22"/>
          <w:lang w:val="fr-FR"/>
        </w:rPr>
        <w:t xml:space="preserve">À </w:t>
      </w:r>
      <w:r w:rsidR="00456843" w:rsidRPr="00D415A5">
        <w:rPr>
          <w:szCs w:val="22"/>
          <w:lang w:val="fr-FR"/>
        </w:rPr>
        <w:t>la clôture</w:t>
      </w:r>
      <w:r w:rsidRPr="00D415A5">
        <w:rPr>
          <w:szCs w:val="22"/>
          <w:lang w:val="fr-FR"/>
        </w:rPr>
        <w:t xml:space="preserve"> de la trentième session du SCCR, </w:t>
      </w:r>
      <w:r w:rsidR="00051930" w:rsidRPr="00D415A5">
        <w:rPr>
          <w:rFonts w:eastAsia="Calibri"/>
          <w:szCs w:val="21"/>
          <w:lang w:val="fr-FR" w:eastAsia="en-US"/>
        </w:rPr>
        <w:t>aucun accord n</w:t>
      </w:r>
      <w:r w:rsidR="00E016E2" w:rsidRPr="00D415A5">
        <w:rPr>
          <w:rFonts w:eastAsia="Calibri"/>
          <w:szCs w:val="21"/>
          <w:lang w:val="fr-FR" w:eastAsia="en-US"/>
        </w:rPr>
        <w:t>’</w:t>
      </w:r>
      <w:r w:rsidR="00051930" w:rsidRPr="00D415A5">
        <w:rPr>
          <w:rFonts w:eastAsia="Calibri"/>
          <w:szCs w:val="21"/>
          <w:lang w:val="fr-FR" w:eastAsia="en-US"/>
        </w:rPr>
        <w:t>avait été trouvé sur les recommandations à adresser</w:t>
      </w:r>
      <w:r w:rsidRPr="00D415A5">
        <w:rPr>
          <w:szCs w:val="22"/>
          <w:lang w:val="fr-FR"/>
        </w:rPr>
        <w:t xml:space="preserve"> à l</w:t>
      </w:r>
      <w:r w:rsidR="00E016E2" w:rsidRPr="00D415A5">
        <w:rPr>
          <w:szCs w:val="22"/>
          <w:lang w:val="fr-FR"/>
        </w:rPr>
        <w:t>’</w:t>
      </w:r>
      <w:r w:rsidRPr="00D415A5">
        <w:rPr>
          <w:szCs w:val="22"/>
          <w:lang w:val="fr-FR"/>
        </w:rPr>
        <w:t>Assemblée générale de l</w:t>
      </w:r>
      <w:r w:rsidR="00E016E2" w:rsidRPr="00D415A5">
        <w:rPr>
          <w:szCs w:val="22"/>
          <w:lang w:val="fr-FR"/>
        </w:rPr>
        <w:t>’</w:t>
      </w:r>
      <w:r w:rsidRPr="00D415A5">
        <w:rPr>
          <w:szCs w:val="22"/>
          <w:lang w:val="fr-FR"/>
        </w:rPr>
        <w:t>OMPI.</w:t>
      </w:r>
    </w:p>
    <w:p w:rsidR="00543110" w:rsidRPr="00D415A5" w:rsidRDefault="007C1752" w:rsidP="00675AD8">
      <w:pPr>
        <w:pStyle w:val="Heading2"/>
        <w:rPr>
          <w:lang w:val="fr-FR"/>
        </w:rPr>
      </w:pPr>
      <w:r w:rsidRPr="00D415A5">
        <w:rPr>
          <w:lang w:val="fr-FR"/>
        </w:rPr>
        <w:t>Limitations et exceptions en faveur des établissements d</w:t>
      </w:r>
      <w:r w:rsidR="00E016E2" w:rsidRPr="00D415A5">
        <w:rPr>
          <w:lang w:val="fr-FR"/>
        </w:rPr>
        <w:t>’</w:t>
      </w:r>
      <w:r w:rsidRPr="00D415A5">
        <w:rPr>
          <w:lang w:val="fr-FR"/>
        </w:rPr>
        <w:t>enseignement et de recherche et des personnes ayant d</w:t>
      </w:r>
      <w:r w:rsidR="00E016E2" w:rsidRPr="00D415A5">
        <w:rPr>
          <w:lang w:val="fr-FR"/>
        </w:rPr>
        <w:t>’</w:t>
      </w:r>
      <w:r w:rsidRPr="00D415A5">
        <w:rPr>
          <w:lang w:val="fr-FR"/>
        </w:rPr>
        <w:t>autres handicaps</w:t>
      </w:r>
    </w:p>
    <w:p w:rsidR="00543110" w:rsidRPr="00D415A5" w:rsidRDefault="00543110" w:rsidP="00675AD8">
      <w:pPr>
        <w:rPr>
          <w:lang w:val="fr-FR"/>
        </w:rPr>
      </w:pPr>
    </w:p>
    <w:p w:rsidR="00543110" w:rsidRPr="00D415A5" w:rsidRDefault="007C1752" w:rsidP="00675AD8">
      <w:pPr>
        <w:pStyle w:val="ONUMFS"/>
        <w:rPr>
          <w:szCs w:val="22"/>
          <w:lang w:val="fr-FR"/>
        </w:rPr>
      </w:pPr>
      <w:r w:rsidRPr="00D415A5">
        <w:rPr>
          <w:szCs w:val="22"/>
          <w:lang w:val="fr-FR"/>
        </w:rPr>
        <w:t>En c</w:t>
      </w:r>
      <w:r w:rsidR="00361615" w:rsidRPr="00D415A5">
        <w:rPr>
          <w:szCs w:val="22"/>
          <w:lang w:val="fr-FR"/>
        </w:rPr>
        <w:t>e qui concerne la question des l</w:t>
      </w:r>
      <w:r w:rsidRPr="00D415A5">
        <w:rPr>
          <w:szCs w:val="22"/>
          <w:lang w:val="fr-FR"/>
        </w:rPr>
        <w:t>imitations et exceptions en faveur des établissements d</w:t>
      </w:r>
      <w:r w:rsidR="00E016E2" w:rsidRPr="00D415A5">
        <w:rPr>
          <w:szCs w:val="22"/>
          <w:lang w:val="fr-FR"/>
        </w:rPr>
        <w:t>’</w:t>
      </w:r>
      <w:r w:rsidRPr="00D415A5">
        <w:rPr>
          <w:szCs w:val="22"/>
          <w:lang w:val="fr-FR"/>
        </w:rPr>
        <w:t>enseignement et de recherche et des personnes ayant d</w:t>
      </w:r>
      <w:r w:rsidR="00E016E2" w:rsidRPr="00D415A5">
        <w:rPr>
          <w:szCs w:val="22"/>
          <w:lang w:val="fr-FR"/>
        </w:rPr>
        <w:t>’</w:t>
      </w:r>
      <w:r w:rsidRPr="00D415A5">
        <w:rPr>
          <w:szCs w:val="22"/>
          <w:lang w:val="fr-FR"/>
        </w:rPr>
        <w:t xml:space="preserve">autres handicaps, </w:t>
      </w:r>
      <w:r w:rsidR="00361615" w:rsidRPr="00D415A5">
        <w:rPr>
          <w:szCs w:val="22"/>
          <w:lang w:val="fr-FR"/>
        </w:rPr>
        <w:t>l</w:t>
      </w:r>
      <w:r w:rsidR="00E016E2" w:rsidRPr="00D415A5">
        <w:rPr>
          <w:szCs w:val="22"/>
          <w:lang w:val="fr-FR"/>
        </w:rPr>
        <w:t>’</w:t>
      </w:r>
      <w:r w:rsidR="00361615" w:rsidRPr="00D415A5">
        <w:rPr>
          <w:szCs w:val="22"/>
          <w:lang w:val="fr-FR"/>
        </w:rPr>
        <w:t>Assemblée générale de l</w:t>
      </w:r>
      <w:r w:rsidR="00E016E2" w:rsidRPr="00D415A5">
        <w:rPr>
          <w:szCs w:val="22"/>
          <w:lang w:val="fr-FR"/>
        </w:rPr>
        <w:t>’</w:t>
      </w:r>
      <w:r w:rsidR="00361615" w:rsidRPr="00D415A5">
        <w:rPr>
          <w:szCs w:val="22"/>
          <w:lang w:val="fr-FR"/>
        </w:rPr>
        <w:t xml:space="preserve">OMPI, </w:t>
      </w:r>
      <w:r w:rsidRPr="00D415A5">
        <w:rPr>
          <w:szCs w:val="22"/>
          <w:lang w:val="fr-FR"/>
        </w:rPr>
        <w:t>à sa quarante</w:t>
      </w:r>
      <w:r w:rsidR="00D405D1" w:rsidRPr="00D415A5">
        <w:rPr>
          <w:szCs w:val="22"/>
          <w:lang w:val="fr-FR"/>
        </w:rPr>
        <w:t> </w:t>
      </w:r>
      <w:r w:rsidRPr="00D415A5">
        <w:rPr>
          <w:szCs w:val="22"/>
          <w:lang w:val="fr-FR"/>
        </w:rPr>
        <w:t>et</w:t>
      </w:r>
      <w:r w:rsidR="00D405D1" w:rsidRPr="00D415A5">
        <w:rPr>
          <w:szCs w:val="22"/>
          <w:lang w:val="fr-FR"/>
        </w:rPr>
        <w:t> </w:t>
      </w:r>
      <w:r w:rsidRPr="00D415A5">
        <w:rPr>
          <w:szCs w:val="22"/>
          <w:lang w:val="fr-FR"/>
        </w:rPr>
        <w:t>unième</w:t>
      </w:r>
      <w:r w:rsidR="00D405D1" w:rsidRPr="00D415A5">
        <w:rPr>
          <w:szCs w:val="22"/>
          <w:lang w:val="fr-FR"/>
        </w:rPr>
        <w:t> </w:t>
      </w:r>
      <w:r w:rsidRPr="00D415A5">
        <w:rPr>
          <w:szCs w:val="22"/>
          <w:lang w:val="fr-FR"/>
        </w:rPr>
        <w:t>session tenue en</w:t>
      </w:r>
      <w:r w:rsidR="00D405D1" w:rsidRPr="00D415A5">
        <w:rPr>
          <w:szCs w:val="22"/>
          <w:lang w:val="fr-FR"/>
        </w:rPr>
        <w:t> </w:t>
      </w:r>
      <w:r w:rsidRPr="00D415A5">
        <w:rPr>
          <w:szCs w:val="22"/>
          <w:lang w:val="fr-FR"/>
        </w:rPr>
        <w:t>2012, a encouragé le comité à poursuivre ses travaux et a approuvé sa recommandation préconisant que</w:t>
      </w:r>
      <w:r w:rsidR="00E016E2" w:rsidRPr="00D415A5">
        <w:rPr>
          <w:szCs w:val="22"/>
          <w:lang w:val="fr-FR"/>
        </w:rPr>
        <w:t xml:space="preserve"> le SCC</w:t>
      </w:r>
      <w:r w:rsidRPr="00D415A5">
        <w:rPr>
          <w:szCs w:val="22"/>
          <w:lang w:val="fr-FR"/>
        </w:rPr>
        <w:t>R poursuive les discussions en vue de l</w:t>
      </w:r>
      <w:r w:rsidR="00E016E2" w:rsidRPr="00D415A5">
        <w:rPr>
          <w:szCs w:val="22"/>
          <w:lang w:val="fr-FR"/>
        </w:rPr>
        <w:t>’</w:t>
      </w:r>
      <w:r w:rsidRPr="00D415A5">
        <w:rPr>
          <w:szCs w:val="22"/>
          <w:lang w:val="fr-FR"/>
        </w:rPr>
        <w:t>élaboration d</w:t>
      </w:r>
      <w:r w:rsidR="00E016E2" w:rsidRPr="00D415A5">
        <w:rPr>
          <w:szCs w:val="22"/>
          <w:lang w:val="fr-FR"/>
        </w:rPr>
        <w:t>’</w:t>
      </w:r>
      <w:r w:rsidRPr="00D415A5">
        <w:rPr>
          <w:szCs w:val="22"/>
          <w:lang w:val="fr-FR"/>
        </w:rPr>
        <w:t>un ou de plusieurs instruments juridiques internationaux appropriés (qu</w:t>
      </w:r>
      <w:r w:rsidR="00E016E2" w:rsidRPr="00D415A5">
        <w:rPr>
          <w:szCs w:val="22"/>
          <w:lang w:val="fr-FR"/>
        </w:rPr>
        <w:t>’</w:t>
      </w:r>
      <w:r w:rsidRPr="00D415A5">
        <w:rPr>
          <w:szCs w:val="22"/>
          <w:lang w:val="fr-FR"/>
        </w:rPr>
        <w:t>il s</w:t>
      </w:r>
      <w:r w:rsidR="00E016E2" w:rsidRPr="00D415A5">
        <w:rPr>
          <w:szCs w:val="22"/>
          <w:lang w:val="fr-FR"/>
        </w:rPr>
        <w:t>’</w:t>
      </w:r>
      <w:r w:rsidRPr="00D415A5">
        <w:rPr>
          <w:szCs w:val="22"/>
          <w:lang w:val="fr-FR"/>
        </w:rPr>
        <w:t>agisse d</w:t>
      </w:r>
      <w:r w:rsidR="00E016E2" w:rsidRPr="00D415A5">
        <w:rPr>
          <w:szCs w:val="22"/>
          <w:lang w:val="fr-FR"/>
        </w:rPr>
        <w:t>’</w:t>
      </w:r>
      <w:r w:rsidRPr="00D415A5">
        <w:rPr>
          <w:szCs w:val="22"/>
          <w:lang w:val="fr-FR"/>
        </w:rPr>
        <w:t>une loi type, d</w:t>
      </w:r>
      <w:r w:rsidR="00E016E2" w:rsidRPr="00D415A5">
        <w:rPr>
          <w:szCs w:val="22"/>
          <w:lang w:val="fr-FR"/>
        </w:rPr>
        <w:t>’</w:t>
      </w:r>
      <w:r w:rsidRPr="00D415A5">
        <w:rPr>
          <w:szCs w:val="22"/>
          <w:lang w:val="fr-FR"/>
        </w:rPr>
        <w:t>une recommandation commune, d</w:t>
      </w:r>
      <w:r w:rsidR="00E016E2" w:rsidRPr="00D415A5">
        <w:rPr>
          <w:szCs w:val="22"/>
          <w:lang w:val="fr-FR"/>
        </w:rPr>
        <w:t>’</w:t>
      </w:r>
      <w:r w:rsidRPr="00D415A5">
        <w:rPr>
          <w:szCs w:val="22"/>
          <w:lang w:val="fr-FR"/>
        </w:rPr>
        <w:t>un traité ou de tout autre instrument), avec pour objectif de soumettre, d</w:t>
      </w:r>
      <w:r w:rsidR="00E016E2" w:rsidRPr="00D415A5">
        <w:rPr>
          <w:szCs w:val="22"/>
          <w:lang w:val="fr-FR"/>
        </w:rPr>
        <w:t>’</w:t>
      </w:r>
      <w:r w:rsidRPr="00D415A5">
        <w:rPr>
          <w:szCs w:val="22"/>
          <w:lang w:val="fr-FR"/>
        </w:rPr>
        <w:t>ici à sa trentième</w:t>
      </w:r>
      <w:r w:rsidR="00D405D1" w:rsidRPr="00D415A5">
        <w:rPr>
          <w:szCs w:val="22"/>
          <w:lang w:val="fr-FR"/>
        </w:rPr>
        <w:t> </w:t>
      </w:r>
      <w:r w:rsidRPr="00D415A5">
        <w:rPr>
          <w:szCs w:val="22"/>
          <w:lang w:val="fr-FR"/>
        </w:rPr>
        <w:t>session, des recommandations à l</w:t>
      </w:r>
      <w:r w:rsidR="00E016E2" w:rsidRPr="00D415A5">
        <w:rPr>
          <w:szCs w:val="22"/>
          <w:lang w:val="fr-FR"/>
        </w:rPr>
        <w:t>’</w:t>
      </w:r>
      <w:r w:rsidRPr="00D415A5">
        <w:rPr>
          <w:szCs w:val="22"/>
          <w:lang w:val="fr-FR"/>
        </w:rPr>
        <w:t>intention de l</w:t>
      </w:r>
      <w:r w:rsidR="00E016E2" w:rsidRPr="00D415A5">
        <w:rPr>
          <w:szCs w:val="22"/>
          <w:lang w:val="fr-FR"/>
        </w:rPr>
        <w:t>’</w:t>
      </w:r>
      <w:r w:rsidRPr="00D415A5">
        <w:rPr>
          <w:szCs w:val="22"/>
          <w:lang w:val="fr-FR"/>
        </w:rPr>
        <w:t>Assemblée générale sur les limitations et exceptions en faveur des établissements d</w:t>
      </w:r>
      <w:r w:rsidR="00E016E2" w:rsidRPr="00D415A5">
        <w:rPr>
          <w:szCs w:val="22"/>
          <w:lang w:val="fr-FR"/>
        </w:rPr>
        <w:t>’</w:t>
      </w:r>
      <w:r w:rsidRPr="00D415A5">
        <w:rPr>
          <w:szCs w:val="22"/>
          <w:lang w:val="fr-FR"/>
        </w:rPr>
        <w:t>enseignement et de recherche et des personnes souffrant d</w:t>
      </w:r>
      <w:r w:rsidR="00E016E2" w:rsidRPr="00D415A5">
        <w:rPr>
          <w:szCs w:val="22"/>
          <w:lang w:val="fr-FR"/>
        </w:rPr>
        <w:t>’</w:t>
      </w:r>
      <w:r w:rsidRPr="00D415A5">
        <w:rPr>
          <w:szCs w:val="22"/>
          <w:lang w:val="fr-FR"/>
        </w:rPr>
        <w:t>autres handicaps.</w:t>
      </w:r>
    </w:p>
    <w:p w:rsidR="00543110" w:rsidRPr="00D415A5" w:rsidRDefault="00A618F8" w:rsidP="00675AD8">
      <w:pPr>
        <w:pStyle w:val="ONUMFS"/>
        <w:rPr>
          <w:szCs w:val="22"/>
          <w:lang w:val="fr-FR"/>
        </w:rPr>
      </w:pPr>
      <w:r w:rsidRPr="00D415A5">
        <w:rPr>
          <w:szCs w:val="22"/>
          <w:lang w:val="fr-FR"/>
        </w:rPr>
        <w:t>À sa quarante</w:t>
      </w:r>
      <w:r w:rsidR="002B05D2" w:rsidRPr="00D415A5">
        <w:rPr>
          <w:szCs w:val="22"/>
          <w:lang w:val="fr-FR"/>
        </w:rPr>
        <w:noBreakHyphen/>
      </w:r>
      <w:r w:rsidRPr="00D415A5">
        <w:rPr>
          <w:szCs w:val="22"/>
          <w:lang w:val="fr-FR"/>
        </w:rPr>
        <w:t>quatrième</w:t>
      </w:r>
      <w:r w:rsidR="00D405D1" w:rsidRPr="00D415A5">
        <w:rPr>
          <w:szCs w:val="22"/>
          <w:lang w:val="fr-FR"/>
        </w:rPr>
        <w:t> </w:t>
      </w:r>
      <w:r w:rsidRPr="00D415A5">
        <w:rPr>
          <w:szCs w:val="22"/>
          <w:lang w:val="fr-FR"/>
        </w:rPr>
        <w:t>session, tenue en</w:t>
      </w:r>
      <w:r w:rsidR="00D405D1" w:rsidRPr="00D415A5">
        <w:rPr>
          <w:szCs w:val="22"/>
          <w:lang w:val="fr-FR"/>
        </w:rPr>
        <w:t> </w:t>
      </w:r>
      <w:r w:rsidRPr="00D415A5">
        <w:rPr>
          <w:szCs w:val="22"/>
          <w:lang w:val="fr-FR"/>
        </w:rPr>
        <w:t>2013, l</w:t>
      </w:r>
      <w:r w:rsidR="00E016E2" w:rsidRPr="00D415A5">
        <w:rPr>
          <w:szCs w:val="22"/>
          <w:lang w:val="fr-FR"/>
        </w:rPr>
        <w:t>’</w:t>
      </w:r>
      <w:r w:rsidRPr="00D415A5">
        <w:rPr>
          <w:szCs w:val="22"/>
          <w:lang w:val="fr-FR"/>
        </w:rPr>
        <w:t>Assemblée générale de l</w:t>
      </w:r>
      <w:r w:rsidR="00E016E2" w:rsidRPr="00D415A5">
        <w:rPr>
          <w:szCs w:val="22"/>
          <w:lang w:val="fr-FR"/>
        </w:rPr>
        <w:t>’</w:t>
      </w:r>
      <w:r w:rsidRPr="00D415A5">
        <w:rPr>
          <w:szCs w:val="22"/>
          <w:lang w:val="fr-FR"/>
        </w:rPr>
        <w:t>OMPI a demandé</w:t>
      </w:r>
      <w:r w:rsidR="00E016E2" w:rsidRPr="00D415A5">
        <w:rPr>
          <w:szCs w:val="22"/>
          <w:lang w:val="fr-FR"/>
        </w:rPr>
        <w:t xml:space="preserve"> au SCC</w:t>
      </w:r>
      <w:r w:rsidRPr="00D415A5">
        <w:rPr>
          <w:szCs w:val="22"/>
          <w:lang w:val="fr-FR"/>
        </w:rPr>
        <w:t xml:space="preserve">R de poursuivre ses travaux sur les questions abordées dans son </w:t>
      </w:r>
      <w:r w:rsidR="00361615" w:rsidRPr="00D415A5">
        <w:rPr>
          <w:szCs w:val="22"/>
          <w:lang w:val="fr-FR"/>
        </w:rPr>
        <w:t xml:space="preserve">rapport, notamment les travaux </w:t>
      </w:r>
      <w:r w:rsidRPr="00D415A5">
        <w:rPr>
          <w:szCs w:val="22"/>
          <w:lang w:val="fr-FR"/>
        </w:rPr>
        <w:t>relatifs aux imitations et exceptions conformément aux recommandations approuvées par l</w:t>
      </w:r>
      <w:r w:rsidR="00E016E2" w:rsidRPr="00D415A5">
        <w:rPr>
          <w:szCs w:val="22"/>
          <w:lang w:val="fr-FR"/>
        </w:rPr>
        <w:t>’</w:t>
      </w:r>
      <w:r w:rsidRPr="00D415A5">
        <w:rPr>
          <w:szCs w:val="22"/>
          <w:lang w:val="fr-FR"/>
        </w:rPr>
        <w:t>Assemblée générale de l</w:t>
      </w:r>
      <w:r w:rsidR="00E016E2" w:rsidRPr="00D415A5">
        <w:rPr>
          <w:szCs w:val="22"/>
          <w:lang w:val="fr-FR"/>
        </w:rPr>
        <w:t>’</w:t>
      </w:r>
      <w:r w:rsidRPr="00D415A5">
        <w:rPr>
          <w:szCs w:val="22"/>
          <w:lang w:val="fr-FR"/>
        </w:rPr>
        <w:t>OMPI en 2012, énoncées au paragraphe précédent.</w:t>
      </w:r>
    </w:p>
    <w:p w:rsidR="00543110" w:rsidRPr="00D415A5" w:rsidRDefault="00A618F8" w:rsidP="00675AD8">
      <w:pPr>
        <w:pStyle w:val="ONUMFS"/>
        <w:rPr>
          <w:szCs w:val="22"/>
          <w:lang w:val="fr-FR"/>
        </w:rPr>
      </w:pPr>
      <w:r w:rsidRPr="00D415A5">
        <w:rPr>
          <w:szCs w:val="22"/>
          <w:lang w:val="fr-FR"/>
        </w:rPr>
        <w:t>À sa quarante</w:t>
      </w:r>
      <w:r w:rsidR="002B05D2" w:rsidRPr="00D415A5">
        <w:rPr>
          <w:szCs w:val="22"/>
          <w:lang w:val="fr-FR"/>
        </w:rPr>
        <w:noBreakHyphen/>
      </w:r>
      <w:r w:rsidRPr="00D415A5">
        <w:rPr>
          <w:szCs w:val="22"/>
          <w:lang w:val="fr-FR"/>
        </w:rPr>
        <w:t>sixième</w:t>
      </w:r>
      <w:r w:rsidR="00D405D1" w:rsidRPr="00D415A5">
        <w:rPr>
          <w:szCs w:val="22"/>
          <w:lang w:val="fr-FR"/>
        </w:rPr>
        <w:t> </w:t>
      </w:r>
      <w:r w:rsidRPr="00D415A5">
        <w:rPr>
          <w:szCs w:val="22"/>
          <w:lang w:val="fr-FR"/>
        </w:rPr>
        <w:t>session</w:t>
      </w:r>
      <w:r w:rsidR="00361615" w:rsidRPr="00D415A5">
        <w:rPr>
          <w:szCs w:val="22"/>
          <w:lang w:val="fr-FR"/>
        </w:rPr>
        <w:t>,</w:t>
      </w:r>
      <w:r w:rsidRPr="00D415A5">
        <w:rPr>
          <w:szCs w:val="22"/>
          <w:lang w:val="fr-FR"/>
        </w:rPr>
        <w:t xml:space="preserve"> tenue en</w:t>
      </w:r>
      <w:r w:rsidR="00D405D1" w:rsidRPr="00D415A5">
        <w:rPr>
          <w:szCs w:val="22"/>
          <w:lang w:val="fr-FR"/>
        </w:rPr>
        <w:t> </w:t>
      </w:r>
      <w:r w:rsidRPr="00D415A5">
        <w:rPr>
          <w:szCs w:val="22"/>
          <w:lang w:val="fr-FR"/>
        </w:rPr>
        <w:t>2014, l</w:t>
      </w:r>
      <w:r w:rsidR="00E016E2" w:rsidRPr="00D415A5">
        <w:rPr>
          <w:szCs w:val="22"/>
          <w:lang w:val="fr-FR"/>
        </w:rPr>
        <w:t>’</w:t>
      </w:r>
      <w:r w:rsidRPr="00D415A5">
        <w:rPr>
          <w:szCs w:val="22"/>
          <w:lang w:val="fr-FR"/>
        </w:rPr>
        <w:t>Assemblée générale de l</w:t>
      </w:r>
      <w:r w:rsidR="00E016E2" w:rsidRPr="00D415A5">
        <w:rPr>
          <w:szCs w:val="22"/>
          <w:lang w:val="fr-FR"/>
        </w:rPr>
        <w:t>’</w:t>
      </w:r>
      <w:r w:rsidRPr="00D415A5">
        <w:rPr>
          <w:szCs w:val="22"/>
          <w:lang w:val="fr-FR"/>
        </w:rPr>
        <w:t>OMPI n</w:t>
      </w:r>
      <w:r w:rsidR="00E016E2" w:rsidRPr="00D415A5">
        <w:rPr>
          <w:szCs w:val="22"/>
          <w:lang w:val="fr-FR"/>
        </w:rPr>
        <w:t>’</w:t>
      </w:r>
      <w:r w:rsidRPr="00D415A5">
        <w:rPr>
          <w:szCs w:val="22"/>
          <w:lang w:val="fr-FR"/>
        </w:rPr>
        <w:t>a pas pris de décision sur ce point.</w:t>
      </w:r>
    </w:p>
    <w:p w:rsidR="00543110" w:rsidRPr="00D415A5" w:rsidRDefault="00A618F8" w:rsidP="00675AD8">
      <w:pPr>
        <w:pStyle w:val="ONUMFS"/>
        <w:rPr>
          <w:szCs w:val="22"/>
          <w:lang w:val="fr-FR"/>
        </w:rPr>
      </w:pPr>
      <w:r w:rsidRPr="00D415A5">
        <w:rPr>
          <w:szCs w:val="22"/>
          <w:lang w:val="fr-FR"/>
        </w:rPr>
        <w:t>Les documents relatifs à ce point de l</w:t>
      </w:r>
      <w:r w:rsidR="00E016E2" w:rsidRPr="00D415A5">
        <w:rPr>
          <w:szCs w:val="22"/>
          <w:lang w:val="fr-FR"/>
        </w:rPr>
        <w:t>’</w:t>
      </w:r>
      <w:r w:rsidRPr="00D415A5">
        <w:rPr>
          <w:szCs w:val="22"/>
          <w:lang w:val="fr-FR"/>
        </w:rPr>
        <w:t xml:space="preserve">ordre du jour </w:t>
      </w:r>
      <w:r w:rsidR="00361615" w:rsidRPr="00D415A5">
        <w:rPr>
          <w:szCs w:val="22"/>
          <w:lang w:val="fr-FR"/>
        </w:rPr>
        <w:t xml:space="preserve">qui </w:t>
      </w:r>
      <w:r w:rsidRPr="00D415A5">
        <w:rPr>
          <w:szCs w:val="22"/>
          <w:lang w:val="fr-FR"/>
        </w:rPr>
        <w:t xml:space="preserve">sont actuellement </w:t>
      </w:r>
      <w:r w:rsidR="006E6407" w:rsidRPr="00D415A5">
        <w:rPr>
          <w:szCs w:val="22"/>
          <w:lang w:val="fr-FR"/>
        </w:rPr>
        <w:t>examinés sont les suivants :</w:t>
      </w:r>
    </w:p>
    <w:p w:rsidR="00543110" w:rsidRPr="00D415A5" w:rsidRDefault="00A618F8" w:rsidP="00675AD8">
      <w:pPr>
        <w:pStyle w:val="ONUMFS"/>
        <w:numPr>
          <w:ilvl w:val="1"/>
          <w:numId w:val="6"/>
        </w:numPr>
        <w:rPr>
          <w:szCs w:val="22"/>
          <w:lang w:val="fr-FR"/>
        </w:rPr>
      </w:pPr>
      <w:r w:rsidRPr="00D415A5">
        <w:rPr>
          <w:szCs w:val="22"/>
          <w:lang w:val="fr-FR"/>
        </w:rPr>
        <w:t xml:space="preserve">le </w:t>
      </w:r>
      <w:r w:rsidR="00D405D1" w:rsidRPr="00D415A5">
        <w:rPr>
          <w:szCs w:val="22"/>
          <w:lang w:val="fr-FR"/>
        </w:rPr>
        <w:t>“</w:t>
      </w:r>
      <w:r w:rsidRPr="00D415A5">
        <w:rPr>
          <w:szCs w:val="22"/>
          <w:lang w:val="fr-FR"/>
        </w:rPr>
        <w:t>Document de travail provisoire en vue de l</w:t>
      </w:r>
      <w:r w:rsidR="00E016E2" w:rsidRPr="00D415A5">
        <w:rPr>
          <w:szCs w:val="22"/>
          <w:lang w:val="fr-FR"/>
        </w:rPr>
        <w:t>’</w:t>
      </w:r>
      <w:r w:rsidRPr="00D415A5">
        <w:rPr>
          <w:szCs w:val="22"/>
          <w:lang w:val="fr-FR"/>
        </w:rPr>
        <w:t>élaboration d</w:t>
      </w:r>
      <w:r w:rsidR="00E016E2" w:rsidRPr="00D415A5">
        <w:rPr>
          <w:szCs w:val="22"/>
          <w:lang w:val="fr-FR"/>
        </w:rPr>
        <w:t>’</w:t>
      </w:r>
      <w:r w:rsidRPr="00D415A5">
        <w:rPr>
          <w:szCs w:val="22"/>
          <w:lang w:val="fr-FR"/>
        </w:rPr>
        <w:t>un instrument juridique international approprié (quelle qu</w:t>
      </w:r>
      <w:r w:rsidR="00E016E2" w:rsidRPr="00D415A5">
        <w:rPr>
          <w:szCs w:val="22"/>
          <w:lang w:val="fr-FR"/>
        </w:rPr>
        <w:t>’</w:t>
      </w:r>
      <w:r w:rsidRPr="00D415A5">
        <w:rPr>
          <w:szCs w:val="22"/>
          <w:lang w:val="fr-FR"/>
        </w:rPr>
        <w:t>en soit la forme) sur les exceptions et les limitations en faveur des établissements d</w:t>
      </w:r>
      <w:r w:rsidR="00E016E2" w:rsidRPr="00D415A5">
        <w:rPr>
          <w:szCs w:val="22"/>
          <w:lang w:val="fr-FR"/>
        </w:rPr>
        <w:t>’</w:t>
      </w:r>
      <w:r w:rsidRPr="00D415A5">
        <w:rPr>
          <w:szCs w:val="22"/>
          <w:lang w:val="fr-FR"/>
        </w:rPr>
        <w:t>enseignement et de recherche et des personnes ayant d</w:t>
      </w:r>
      <w:r w:rsidR="00E016E2" w:rsidRPr="00D415A5">
        <w:rPr>
          <w:szCs w:val="22"/>
          <w:lang w:val="fr-FR"/>
        </w:rPr>
        <w:t>’</w:t>
      </w:r>
      <w:r w:rsidRPr="00D415A5">
        <w:rPr>
          <w:szCs w:val="22"/>
          <w:lang w:val="fr-FR"/>
        </w:rPr>
        <w:t>autres handicaps contenant des observations et des propositions de dispositions</w:t>
      </w:r>
      <w:r w:rsidR="00D405D1" w:rsidRPr="00D415A5">
        <w:rPr>
          <w:szCs w:val="22"/>
          <w:lang w:val="fr-FR"/>
        </w:rPr>
        <w:t>”</w:t>
      </w:r>
      <w:r w:rsidRPr="00D415A5">
        <w:rPr>
          <w:szCs w:val="22"/>
          <w:lang w:val="fr-FR"/>
        </w:rPr>
        <w:t>, établi par le Secrétariat (document SCCR/26/4</w:t>
      </w:r>
      <w:r w:rsidR="00D405D1" w:rsidRPr="00D415A5">
        <w:rPr>
          <w:szCs w:val="22"/>
          <w:lang w:val="fr-FR"/>
        </w:rPr>
        <w:t> </w:t>
      </w:r>
      <w:proofErr w:type="spellStart"/>
      <w:r w:rsidRPr="00D415A5">
        <w:rPr>
          <w:szCs w:val="22"/>
          <w:lang w:val="fr-FR"/>
        </w:rPr>
        <w:t>Prov</w:t>
      </w:r>
      <w:proofErr w:type="spellEnd"/>
      <w:r w:rsidRPr="00D415A5">
        <w:rPr>
          <w:szCs w:val="22"/>
          <w:lang w:val="fr-FR"/>
        </w:rPr>
        <w:t>.);  et</w:t>
      </w:r>
    </w:p>
    <w:p w:rsidR="00543110" w:rsidRPr="00D415A5" w:rsidRDefault="00A618F8" w:rsidP="00675AD8">
      <w:pPr>
        <w:pStyle w:val="ONUMFS"/>
        <w:numPr>
          <w:ilvl w:val="1"/>
          <w:numId w:val="6"/>
        </w:numPr>
        <w:rPr>
          <w:szCs w:val="22"/>
          <w:lang w:val="fr-FR"/>
        </w:rPr>
      </w:pPr>
      <w:r w:rsidRPr="00D415A5">
        <w:rPr>
          <w:szCs w:val="22"/>
          <w:lang w:val="fr-FR"/>
        </w:rPr>
        <w:t xml:space="preserve">les ‏“‎Objectifs et principes </w:t>
      </w:r>
      <w:r w:rsidR="00361615" w:rsidRPr="00D415A5">
        <w:rPr>
          <w:szCs w:val="22"/>
          <w:lang w:val="fr-FR"/>
        </w:rPr>
        <w:t>relatifs aux</w:t>
      </w:r>
      <w:r w:rsidRPr="00D415A5">
        <w:rPr>
          <w:szCs w:val="22"/>
          <w:lang w:val="fr-FR"/>
        </w:rPr>
        <w:t xml:space="preserve"> exceptions et limitations en faveur des établissements d‏</w:t>
      </w:r>
      <w:r w:rsidR="00E016E2" w:rsidRPr="00D415A5">
        <w:rPr>
          <w:szCs w:val="22"/>
          <w:lang w:val="fr-FR"/>
        </w:rPr>
        <w:t>’</w:t>
      </w:r>
      <w:r w:rsidRPr="00D415A5">
        <w:rPr>
          <w:szCs w:val="22"/>
          <w:lang w:val="fr-FR"/>
        </w:rPr>
        <w:t>‎enseignement et de recherche‏”‎, soumis par la délégation des États</w:t>
      </w:r>
      <w:r w:rsidR="002B05D2" w:rsidRPr="00D415A5">
        <w:rPr>
          <w:szCs w:val="22"/>
          <w:lang w:val="fr-FR"/>
        </w:rPr>
        <w:noBreakHyphen/>
      </w:r>
      <w:r w:rsidRPr="00D415A5">
        <w:rPr>
          <w:szCs w:val="22"/>
          <w:lang w:val="fr-FR"/>
        </w:rPr>
        <w:t>Unis d‏</w:t>
      </w:r>
      <w:r w:rsidR="00E016E2" w:rsidRPr="00D415A5">
        <w:rPr>
          <w:szCs w:val="22"/>
          <w:lang w:val="fr-FR"/>
        </w:rPr>
        <w:t>’</w:t>
      </w:r>
      <w:r w:rsidRPr="00D415A5">
        <w:rPr>
          <w:szCs w:val="22"/>
          <w:lang w:val="fr-FR"/>
        </w:rPr>
        <w:t>‎Amérique (document SCCR/27/8).</w:t>
      </w:r>
    </w:p>
    <w:p w:rsidR="00543110" w:rsidRPr="00D415A5" w:rsidRDefault="00A618F8" w:rsidP="00675AD8">
      <w:pPr>
        <w:pStyle w:val="ONUMFS"/>
        <w:rPr>
          <w:szCs w:val="22"/>
          <w:lang w:val="fr-FR"/>
        </w:rPr>
      </w:pPr>
      <w:r w:rsidRPr="00D415A5">
        <w:rPr>
          <w:szCs w:val="22"/>
          <w:lang w:val="fr-FR"/>
        </w:rPr>
        <w:t>À sa trentième</w:t>
      </w:r>
      <w:r w:rsidR="00D405D1" w:rsidRPr="00D415A5">
        <w:rPr>
          <w:szCs w:val="22"/>
          <w:lang w:val="fr-FR"/>
        </w:rPr>
        <w:t> </w:t>
      </w:r>
      <w:r w:rsidRPr="00D415A5">
        <w:rPr>
          <w:szCs w:val="22"/>
          <w:lang w:val="fr-FR"/>
        </w:rPr>
        <w:t xml:space="preserve">session, </w:t>
      </w:r>
      <w:r w:rsidR="00361615" w:rsidRPr="00D415A5">
        <w:rPr>
          <w:szCs w:val="22"/>
          <w:lang w:val="fr-FR"/>
        </w:rPr>
        <w:t>l</w:t>
      </w:r>
      <w:r w:rsidRPr="00D415A5">
        <w:rPr>
          <w:szCs w:val="22"/>
          <w:lang w:val="fr-FR"/>
        </w:rPr>
        <w:t xml:space="preserve">e comité a prié le Secrétariat de procéder à une actualisation des différentes études sur les limitations et exceptions en faveur des établissements </w:t>
      </w:r>
      <w:r w:rsidRPr="00D415A5">
        <w:rPr>
          <w:szCs w:val="22"/>
          <w:lang w:val="fr-FR"/>
        </w:rPr>
        <w:lastRenderedPageBreak/>
        <w:t>d</w:t>
      </w:r>
      <w:r w:rsidR="00E016E2" w:rsidRPr="00D415A5">
        <w:rPr>
          <w:szCs w:val="22"/>
          <w:lang w:val="fr-FR"/>
        </w:rPr>
        <w:t>’</w:t>
      </w:r>
      <w:r w:rsidRPr="00D415A5">
        <w:rPr>
          <w:szCs w:val="22"/>
          <w:lang w:val="fr-FR"/>
        </w:rPr>
        <w:t>enseignement, de formation et de recherche publiées pour la dix</w:t>
      </w:r>
      <w:r w:rsidR="002B05D2" w:rsidRPr="00D415A5">
        <w:rPr>
          <w:szCs w:val="22"/>
          <w:lang w:val="fr-FR"/>
        </w:rPr>
        <w:noBreakHyphen/>
      </w:r>
      <w:r w:rsidRPr="00D415A5">
        <w:rPr>
          <w:szCs w:val="22"/>
          <w:lang w:val="fr-FR"/>
        </w:rPr>
        <w:t>neuvième</w:t>
      </w:r>
      <w:r w:rsidR="00D405D1" w:rsidRPr="00D415A5">
        <w:rPr>
          <w:szCs w:val="22"/>
          <w:lang w:val="fr-FR"/>
        </w:rPr>
        <w:t> </w:t>
      </w:r>
      <w:r w:rsidRPr="00D415A5">
        <w:rPr>
          <w:szCs w:val="22"/>
          <w:lang w:val="fr-FR"/>
        </w:rPr>
        <w:t>session</w:t>
      </w:r>
      <w:r w:rsidR="00E016E2" w:rsidRPr="00D415A5">
        <w:rPr>
          <w:szCs w:val="22"/>
          <w:lang w:val="fr-FR"/>
        </w:rPr>
        <w:t xml:space="preserve"> du SCC</w:t>
      </w:r>
      <w:r w:rsidRPr="00D415A5">
        <w:rPr>
          <w:szCs w:val="22"/>
          <w:lang w:val="fr-FR"/>
        </w:rPr>
        <w:t>R en</w:t>
      </w:r>
      <w:r w:rsidR="00D405D1" w:rsidRPr="00D415A5">
        <w:rPr>
          <w:szCs w:val="22"/>
          <w:lang w:val="fr-FR"/>
        </w:rPr>
        <w:t> </w:t>
      </w:r>
      <w:r w:rsidRPr="00D415A5">
        <w:rPr>
          <w:szCs w:val="22"/>
          <w:lang w:val="fr-FR"/>
        </w:rPr>
        <w:t>2009, en essayant de couvrir l</w:t>
      </w:r>
      <w:r w:rsidR="00E016E2" w:rsidRPr="00D415A5">
        <w:rPr>
          <w:szCs w:val="22"/>
          <w:lang w:val="fr-FR"/>
        </w:rPr>
        <w:t>’</w:t>
      </w:r>
      <w:r w:rsidRPr="00D415A5">
        <w:rPr>
          <w:szCs w:val="22"/>
          <w:lang w:val="fr-FR"/>
        </w:rPr>
        <w:t>ensemble des États membres de l</w:t>
      </w:r>
      <w:r w:rsidR="00E016E2" w:rsidRPr="00D415A5">
        <w:rPr>
          <w:szCs w:val="22"/>
          <w:lang w:val="fr-FR"/>
        </w:rPr>
        <w:t>’</w:t>
      </w:r>
      <w:r w:rsidRPr="00D415A5">
        <w:rPr>
          <w:szCs w:val="22"/>
          <w:lang w:val="fr-FR"/>
        </w:rPr>
        <w:t>OMPI.</w:t>
      </w:r>
      <w:r w:rsidR="006420C0" w:rsidRPr="00D415A5">
        <w:rPr>
          <w:szCs w:val="22"/>
          <w:lang w:val="fr-FR"/>
        </w:rPr>
        <w:t xml:space="preserve">  </w:t>
      </w:r>
      <w:r w:rsidRPr="00D415A5">
        <w:rPr>
          <w:szCs w:val="22"/>
          <w:lang w:val="fr-FR"/>
        </w:rPr>
        <w:t>Le Secrétariat a été invité à établir une synthèse de toutes les informations contenues dans ces études et à les réunir dans une seule étude.</w:t>
      </w:r>
      <w:r w:rsidR="002869AE" w:rsidRPr="00D415A5">
        <w:rPr>
          <w:szCs w:val="22"/>
          <w:lang w:val="fr-FR"/>
        </w:rPr>
        <w:t xml:space="preserve">  </w:t>
      </w:r>
      <w:r w:rsidRPr="00D415A5">
        <w:rPr>
          <w:szCs w:val="22"/>
          <w:lang w:val="fr-FR"/>
        </w:rPr>
        <w:t>Le comité a également demandé au Secrétariat de faire établir une étude exploratoire sur les limitations et exceptions en faveur des personnes souffrant d</w:t>
      </w:r>
      <w:r w:rsidR="00E016E2" w:rsidRPr="00D415A5">
        <w:rPr>
          <w:szCs w:val="22"/>
          <w:lang w:val="fr-FR"/>
        </w:rPr>
        <w:t>’</w:t>
      </w:r>
      <w:r w:rsidRPr="00D415A5">
        <w:rPr>
          <w:szCs w:val="22"/>
          <w:lang w:val="fr-FR"/>
        </w:rPr>
        <w:t>autres handicaps.</w:t>
      </w:r>
    </w:p>
    <w:p w:rsidR="00543110" w:rsidRPr="00D415A5" w:rsidRDefault="00456843" w:rsidP="00675AD8">
      <w:pPr>
        <w:pStyle w:val="ONUMFS"/>
        <w:rPr>
          <w:lang w:val="fr-FR"/>
        </w:rPr>
      </w:pPr>
      <w:r w:rsidRPr="00D415A5">
        <w:rPr>
          <w:lang w:val="fr-FR"/>
        </w:rPr>
        <w:t>La question des limitations et des exceptions en faveur des établissements d</w:t>
      </w:r>
      <w:r w:rsidR="00E016E2" w:rsidRPr="00D415A5">
        <w:rPr>
          <w:lang w:val="fr-FR"/>
        </w:rPr>
        <w:t>’</w:t>
      </w:r>
      <w:r w:rsidRPr="00D415A5">
        <w:rPr>
          <w:lang w:val="fr-FR"/>
        </w:rPr>
        <w:t>enseignement et de recherche et des personnes ayant d</w:t>
      </w:r>
      <w:r w:rsidR="00E016E2" w:rsidRPr="00D415A5">
        <w:rPr>
          <w:lang w:val="fr-FR"/>
        </w:rPr>
        <w:t>’</w:t>
      </w:r>
      <w:r w:rsidRPr="00D415A5">
        <w:rPr>
          <w:lang w:val="fr-FR"/>
        </w:rPr>
        <w:t>autres handicaps</w:t>
      </w:r>
      <w:r w:rsidR="00051930" w:rsidRPr="00D415A5">
        <w:rPr>
          <w:lang w:val="fr-FR"/>
        </w:rPr>
        <w:t xml:space="preserve"> </w:t>
      </w:r>
      <w:r w:rsidRPr="00D415A5">
        <w:rPr>
          <w:lang w:val="fr-FR"/>
        </w:rPr>
        <w:t>restera inscrite à l</w:t>
      </w:r>
      <w:r w:rsidR="00E016E2" w:rsidRPr="00D415A5">
        <w:rPr>
          <w:lang w:val="fr-FR"/>
        </w:rPr>
        <w:t>’</w:t>
      </w:r>
      <w:r w:rsidRPr="00D415A5">
        <w:rPr>
          <w:lang w:val="fr-FR"/>
        </w:rPr>
        <w:t>ordre du jour de la trente</w:t>
      </w:r>
      <w:r w:rsidR="00D405D1" w:rsidRPr="00D415A5">
        <w:rPr>
          <w:lang w:val="fr-FR"/>
        </w:rPr>
        <w:t> </w:t>
      </w:r>
      <w:r w:rsidRPr="00D415A5">
        <w:rPr>
          <w:lang w:val="fr-FR"/>
        </w:rPr>
        <w:t>et</w:t>
      </w:r>
      <w:r w:rsidR="00D405D1" w:rsidRPr="00D415A5">
        <w:rPr>
          <w:lang w:val="fr-FR"/>
        </w:rPr>
        <w:t> </w:t>
      </w:r>
      <w:r w:rsidRPr="00D415A5">
        <w:rPr>
          <w:lang w:val="fr-FR"/>
        </w:rPr>
        <w:t>unième session du SCCR.</w:t>
      </w:r>
    </w:p>
    <w:p w:rsidR="00543110" w:rsidRPr="00D415A5" w:rsidRDefault="00456843" w:rsidP="00675AD8">
      <w:pPr>
        <w:pStyle w:val="ONUMFS"/>
        <w:rPr>
          <w:szCs w:val="22"/>
          <w:lang w:val="fr-FR"/>
        </w:rPr>
      </w:pPr>
      <w:r w:rsidRPr="00D415A5">
        <w:rPr>
          <w:szCs w:val="22"/>
          <w:lang w:val="fr-FR"/>
        </w:rPr>
        <w:t xml:space="preserve">À la clôture de la trentième session du SCCR, </w:t>
      </w:r>
      <w:r w:rsidR="005471AC" w:rsidRPr="00D415A5">
        <w:rPr>
          <w:rFonts w:eastAsia="Calibri"/>
          <w:szCs w:val="21"/>
          <w:lang w:val="fr-FR" w:eastAsia="en-US"/>
        </w:rPr>
        <w:t>aucun accord n</w:t>
      </w:r>
      <w:r w:rsidR="00E016E2" w:rsidRPr="00D415A5">
        <w:rPr>
          <w:rFonts w:eastAsia="Calibri"/>
          <w:szCs w:val="21"/>
          <w:lang w:val="fr-FR" w:eastAsia="en-US"/>
        </w:rPr>
        <w:t>’</w:t>
      </w:r>
      <w:r w:rsidR="005471AC" w:rsidRPr="00D415A5">
        <w:rPr>
          <w:rFonts w:eastAsia="Calibri"/>
          <w:szCs w:val="21"/>
          <w:lang w:val="fr-FR" w:eastAsia="en-US"/>
        </w:rPr>
        <w:t>avait été trouvé sur les recommandations à adresser</w:t>
      </w:r>
      <w:r w:rsidR="005471AC" w:rsidRPr="00D415A5">
        <w:rPr>
          <w:szCs w:val="22"/>
          <w:lang w:val="fr-FR"/>
        </w:rPr>
        <w:t xml:space="preserve"> </w:t>
      </w:r>
      <w:r w:rsidRPr="00D415A5">
        <w:rPr>
          <w:szCs w:val="22"/>
          <w:lang w:val="fr-FR"/>
        </w:rPr>
        <w:t>à l</w:t>
      </w:r>
      <w:r w:rsidR="00E016E2" w:rsidRPr="00D415A5">
        <w:rPr>
          <w:szCs w:val="22"/>
          <w:lang w:val="fr-FR"/>
        </w:rPr>
        <w:t>’</w:t>
      </w:r>
      <w:r w:rsidRPr="00D415A5">
        <w:rPr>
          <w:szCs w:val="22"/>
          <w:lang w:val="fr-FR"/>
        </w:rPr>
        <w:t>Assemblée générale de l</w:t>
      </w:r>
      <w:r w:rsidR="00E016E2" w:rsidRPr="00D415A5">
        <w:rPr>
          <w:szCs w:val="22"/>
          <w:lang w:val="fr-FR"/>
        </w:rPr>
        <w:t>’</w:t>
      </w:r>
      <w:r w:rsidRPr="00D415A5">
        <w:rPr>
          <w:szCs w:val="22"/>
          <w:lang w:val="fr-FR"/>
        </w:rPr>
        <w:t>OMPI</w:t>
      </w:r>
      <w:r w:rsidR="00051930" w:rsidRPr="00D415A5">
        <w:rPr>
          <w:szCs w:val="22"/>
          <w:lang w:val="fr-FR"/>
        </w:rPr>
        <w:t>.</w:t>
      </w:r>
    </w:p>
    <w:p w:rsidR="00543110" w:rsidRPr="00D415A5" w:rsidRDefault="00543110" w:rsidP="00675AD8">
      <w:pPr>
        <w:pStyle w:val="Heading2"/>
        <w:rPr>
          <w:lang w:val="fr-FR"/>
        </w:rPr>
      </w:pPr>
      <w:r w:rsidRPr="00D415A5">
        <w:rPr>
          <w:lang w:val="fr-FR"/>
        </w:rPr>
        <w:t>Résumés présentés par le président</w:t>
      </w:r>
    </w:p>
    <w:p w:rsidR="00543110" w:rsidRPr="00D415A5" w:rsidRDefault="00543110" w:rsidP="00675AD8">
      <w:pPr>
        <w:rPr>
          <w:lang w:val="fr-FR"/>
        </w:rPr>
      </w:pPr>
    </w:p>
    <w:p w:rsidR="00543110" w:rsidRPr="00D415A5" w:rsidRDefault="00456843" w:rsidP="00675AD8">
      <w:pPr>
        <w:pStyle w:val="ONUMFS"/>
        <w:rPr>
          <w:szCs w:val="22"/>
          <w:lang w:val="fr-FR"/>
        </w:rPr>
      </w:pPr>
      <w:r w:rsidRPr="00D415A5">
        <w:rPr>
          <w:szCs w:val="22"/>
          <w:lang w:val="fr-FR"/>
        </w:rPr>
        <w:t>Le</w:t>
      </w:r>
      <w:r w:rsidR="004F5E4E" w:rsidRPr="00D415A5">
        <w:rPr>
          <w:szCs w:val="22"/>
          <w:lang w:val="fr-FR"/>
        </w:rPr>
        <w:t>s</w:t>
      </w:r>
      <w:r w:rsidRPr="00D415A5">
        <w:rPr>
          <w:szCs w:val="22"/>
          <w:lang w:val="fr-FR"/>
        </w:rPr>
        <w:t xml:space="preserve"> résumé</w:t>
      </w:r>
      <w:r w:rsidR="004F5E4E" w:rsidRPr="00D415A5">
        <w:rPr>
          <w:szCs w:val="22"/>
          <w:lang w:val="fr-FR"/>
        </w:rPr>
        <w:t>s</w:t>
      </w:r>
      <w:r w:rsidRPr="00D415A5">
        <w:rPr>
          <w:szCs w:val="22"/>
          <w:lang w:val="fr-FR"/>
        </w:rPr>
        <w:t xml:space="preserve"> présenté</w:t>
      </w:r>
      <w:r w:rsidR="004F5E4E" w:rsidRPr="00D415A5">
        <w:rPr>
          <w:szCs w:val="22"/>
          <w:lang w:val="fr-FR"/>
        </w:rPr>
        <w:t>s</w:t>
      </w:r>
      <w:r w:rsidRPr="00D415A5">
        <w:rPr>
          <w:szCs w:val="22"/>
          <w:lang w:val="fr-FR"/>
        </w:rPr>
        <w:t xml:space="preserve"> par le président </w:t>
      </w:r>
      <w:proofErr w:type="gramStart"/>
      <w:r w:rsidR="004F5E4E" w:rsidRPr="00D415A5">
        <w:rPr>
          <w:szCs w:val="22"/>
          <w:lang w:val="fr-FR"/>
        </w:rPr>
        <w:t>aux</w:t>
      </w:r>
      <w:proofErr w:type="gramEnd"/>
      <w:r w:rsidRPr="00D415A5">
        <w:rPr>
          <w:szCs w:val="22"/>
          <w:lang w:val="fr-FR"/>
        </w:rPr>
        <w:t xml:space="preserve"> vingt</w:t>
      </w:r>
      <w:r w:rsidR="002B05D2" w:rsidRPr="00D415A5">
        <w:rPr>
          <w:szCs w:val="22"/>
          <w:lang w:val="fr-FR"/>
        </w:rPr>
        <w:noBreakHyphen/>
      </w:r>
      <w:r w:rsidRPr="00D415A5">
        <w:rPr>
          <w:szCs w:val="22"/>
          <w:lang w:val="fr-FR"/>
        </w:rPr>
        <w:t>neuvième et trentième sessions</w:t>
      </w:r>
      <w:r w:rsidR="00E016E2" w:rsidRPr="00D415A5">
        <w:rPr>
          <w:szCs w:val="22"/>
          <w:lang w:val="fr-FR"/>
        </w:rPr>
        <w:t xml:space="preserve"> du SCC</w:t>
      </w:r>
      <w:r w:rsidRPr="00D415A5">
        <w:rPr>
          <w:szCs w:val="22"/>
          <w:lang w:val="fr-FR"/>
        </w:rPr>
        <w:t>R font l</w:t>
      </w:r>
      <w:r w:rsidR="00E016E2" w:rsidRPr="00D415A5">
        <w:rPr>
          <w:szCs w:val="22"/>
          <w:lang w:val="fr-FR"/>
        </w:rPr>
        <w:t>’</w:t>
      </w:r>
      <w:r w:rsidRPr="00D415A5">
        <w:rPr>
          <w:szCs w:val="22"/>
          <w:lang w:val="fr-FR"/>
        </w:rPr>
        <w:t>objet des annexes I et</w:t>
      </w:r>
      <w:r w:rsidR="00B50A51" w:rsidRPr="00D415A5">
        <w:rPr>
          <w:szCs w:val="22"/>
          <w:lang w:val="fr-FR"/>
        </w:rPr>
        <w:t> </w:t>
      </w:r>
      <w:r w:rsidRPr="00D415A5">
        <w:rPr>
          <w:szCs w:val="22"/>
          <w:lang w:val="fr-FR"/>
        </w:rPr>
        <w:t>II, respectivement.</w:t>
      </w:r>
    </w:p>
    <w:p w:rsidR="00543110" w:rsidRPr="00D415A5" w:rsidRDefault="00456843" w:rsidP="00675AD8">
      <w:pPr>
        <w:pStyle w:val="ONUMFS"/>
        <w:ind w:left="5533"/>
        <w:rPr>
          <w:i/>
          <w:lang w:val="fr-FR"/>
        </w:rPr>
      </w:pPr>
      <w:r w:rsidRPr="00D415A5">
        <w:rPr>
          <w:i/>
          <w:lang w:val="fr-FR"/>
        </w:rPr>
        <w:t>L</w:t>
      </w:r>
      <w:r w:rsidR="00E016E2" w:rsidRPr="00D415A5">
        <w:rPr>
          <w:i/>
          <w:lang w:val="fr-FR"/>
        </w:rPr>
        <w:t>’</w:t>
      </w:r>
      <w:r w:rsidRPr="00D415A5">
        <w:rPr>
          <w:i/>
          <w:lang w:val="fr-FR"/>
        </w:rPr>
        <w:t>Assemblée générale de l</w:t>
      </w:r>
      <w:r w:rsidR="00E016E2" w:rsidRPr="00D415A5">
        <w:rPr>
          <w:i/>
          <w:lang w:val="fr-FR"/>
        </w:rPr>
        <w:t>’</w:t>
      </w:r>
      <w:r w:rsidR="00C5365E">
        <w:rPr>
          <w:i/>
          <w:lang w:val="fr-FR"/>
        </w:rPr>
        <w:t>OMPI est invitée</w:t>
      </w:r>
    </w:p>
    <w:p w:rsidR="00543110" w:rsidRPr="00D415A5" w:rsidRDefault="00C5365E" w:rsidP="001C0F85">
      <w:pPr>
        <w:pStyle w:val="ONUMFS"/>
        <w:numPr>
          <w:ilvl w:val="2"/>
          <w:numId w:val="6"/>
        </w:numPr>
        <w:tabs>
          <w:tab w:val="left" w:pos="6237"/>
        </w:tabs>
        <w:ind w:left="6237"/>
        <w:rPr>
          <w:i/>
          <w:lang w:val="fr-FR"/>
        </w:rPr>
      </w:pPr>
      <w:r>
        <w:rPr>
          <w:i/>
          <w:lang w:val="fr-FR"/>
        </w:rPr>
        <w:t xml:space="preserve">à </w:t>
      </w:r>
      <w:r w:rsidR="00456843" w:rsidRPr="00D415A5">
        <w:rPr>
          <w:i/>
          <w:lang w:val="fr-FR"/>
        </w:rPr>
        <w:t>prendre note des informations contenues dans le document WO/GA/47/5</w:t>
      </w:r>
      <w:r>
        <w:rPr>
          <w:i/>
          <w:lang w:val="fr-FR"/>
        </w:rPr>
        <w:t>,</w:t>
      </w:r>
      <w:r w:rsidR="00D405D1" w:rsidRPr="00D415A5">
        <w:rPr>
          <w:i/>
          <w:lang w:val="fr-FR"/>
        </w:rPr>
        <w:t xml:space="preserve"> </w:t>
      </w:r>
      <w:r w:rsidR="00456843" w:rsidRPr="00D415A5">
        <w:rPr>
          <w:i/>
          <w:lang w:val="fr-FR"/>
        </w:rPr>
        <w:t>et</w:t>
      </w:r>
    </w:p>
    <w:p w:rsidR="00543110" w:rsidRPr="00D415A5" w:rsidRDefault="00C5365E" w:rsidP="001C0F85">
      <w:pPr>
        <w:pStyle w:val="ONUMFS"/>
        <w:numPr>
          <w:ilvl w:val="2"/>
          <w:numId w:val="6"/>
        </w:numPr>
        <w:ind w:left="6237"/>
        <w:rPr>
          <w:i/>
          <w:lang w:val="fr-FR"/>
        </w:rPr>
      </w:pPr>
      <w:r>
        <w:rPr>
          <w:i/>
          <w:lang w:val="fr-FR"/>
        </w:rPr>
        <w:t xml:space="preserve">à </w:t>
      </w:r>
      <w:r w:rsidR="00B766A5" w:rsidRPr="00D415A5">
        <w:rPr>
          <w:i/>
          <w:lang w:val="fr-FR"/>
        </w:rPr>
        <w:t>prier</w:t>
      </w:r>
      <w:r w:rsidR="00E016E2" w:rsidRPr="00D415A5">
        <w:rPr>
          <w:i/>
          <w:lang w:val="fr-FR"/>
        </w:rPr>
        <w:t xml:space="preserve"> le SCC</w:t>
      </w:r>
      <w:r w:rsidR="00B766A5" w:rsidRPr="00D415A5">
        <w:rPr>
          <w:i/>
          <w:lang w:val="fr-FR"/>
        </w:rPr>
        <w:t>R de poursuivre ses travaux sur les questions dont il est rendu compte dans le document WO/GA/47/5 et fournir</w:t>
      </w:r>
      <w:r w:rsidR="00E016E2" w:rsidRPr="00D415A5">
        <w:rPr>
          <w:i/>
          <w:lang w:val="fr-FR"/>
        </w:rPr>
        <w:t xml:space="preserve"> au SCC</w:t>
      </w:r>
      <w:r w:rsidR="00B766A5" w:rsidRPr="00D415A5">
        <w:rPr>
          <w:i/>
          <w:lang w:val="fr-FR"/>
        </w:rPr>
        <w:t>R tout conseil ou toute orientation</w:t>
      </w:r>
      <w:r w:rsidR="004F5E4E" w:rsidRPr="00D415A5">
        <w:rPr>
          <w:i/>
          <w:lang w:val="fr-FR"/>
        </w:rPr>
        <w:t xml:space="preserve"> qu</w:t>
      </w:r>
      <w:r w:rsidR="00E016E2" w:rsidRPr="00D415A5">
        <w:rPr>
          <w:i/>
          <w:lang w:val="fr-FR"/>
        </w:rPr>
        <w:t>’</w:t>
      </w:r>
      <w:r w:rsidR="004F5E4E" w:rsidRPr="00D415A5">
        <w:rPr>
          <w:i/>
          <w:lang w:val="fr-FR"/>
        </w:rPr>
        <w:t>elle</w:t>
      </w:r>
      <w:r w:rsidR="00B766A5" w:rsidRPr="00D415A5">
        <w:rPr>
          <w:i/>
          <w:lang w:val="fr-FR"/>
        </w:rPr>
        <w:t xml:space="preserve"> jug</w:t>
      </w:r>
      <w:r w:rsidR="004F5E4E" w:rsidRPr="00D415A5">
        <w:rPr>
          <w:i/>
          <w:lang w:val="fr-FR"/>
        </w:rPr>
        <w:t>e</w:t>
      </w:r>
      <w:r w:rsidR="00B766A5" w:rsidRPr="00D415A5">
        <w:rPr>
          <w:i/>
          <w:lang w:val="fr-FR"/>
        </w:rPr>
        <w:t xml:space="preserve"> utile concernant les mesures </w:t>
      </w:r>
      <w:r w:rsidR="00675AD8">
        <w:rPr>
          <w:i/>
          <w:lang w:val="fr-FR"/>
        </w:rPr>
        <w:t>à prendre</w:t>
      </w:r>
      <w:r w:rsidR="00E03CE7" w:rsidRPr="00D415A5">
        <w:rPr>
          <w:i/>
          <w:lang w:val="fr-FR"/>
        </w:rPr>
        <w:t xml:space="preserve"> </w:t>
      </w:r>
      <w:r w:rsidR="00E016E2" w:rsidRPr="00D415A5">
        <w:rPr>
          <w:i/>
          <w:lang w:val="fr-FR"/>
        </w:rPr>
        <w:t>à l’égard</w:t>
      </w:r>
      <w:r w:rsidR="00B766A5" w:rsidRPr="00D415A5">
        <w:rPr>
          <w:i/>
          <w:lang w:val="fr-FR"/>
        </w:rPr>
        <w:t xml:space="preserve"> de ces questions.</w:t>
      </w:r>
    </w:p>
    <w:p w:rsidR="00C61B74" w:rsidRPr="00D415A5" w:rsidRDefault="00C61B74" w:rsidP="00675AD8">
      <w:pPr>
        <w:pStyle w:val="Endofdocument-Annex"/>
        <w:rPr>
          <w:lang w:val="fr-FR"/>
        </w:rPr>
      </w:pPr>
    </w:p>
    <w:p w:rsidR="00B50A51" w:rsidRPr="00D415A5" w:rsidRDefault="00B50A51" w:rsidP="00675AD8">
      <w:pPr>
        <w:pStyle w:val="Endofdocument-Annex"/>
        <w:rPr>
          <w:lang w:val="fr-FR"/>
        </w:rPr>
      </w:pPr>
    </w:p>
    <w:p w:rsidR="00543110" w:rsidRPr="00D415A5" w:rsidRDefault="00B766A5" w:rsidP="00675AD8">
      <w:pPr>
        <w:pStyle w:val="Endofdocument-Annex"/>
        <w:rPr>
          <w:lang w:val="fr-FR"/>
        </w:rPr>
      </w:pPr>
      <w:r w:rsidRPr="00D415A5">
        <w:rPr>
          <w:lang w:val="fr-FR"/>
        </w:rPr>
        <w:t>[Les annexes suivent]</w:t>
      </w:r>
    </w:p>
    <w:p w:rsidR="00B50A51" w:rsidRPr="00D415A5" w:rsidRDefault="00B50A51" w:rsidP="00675AD8">
      <w:pPr>
        <w:pStyle w:val="ONUMFS"/>
        <w:numPr>
          <w:ilvl w:val="0"/>
          <w:numId w:val="0"/>
        </w:numPr>
        <w:rPr>
          <w:lang w:val="fr-FR"/>
        </w:rPr>
      </w:pPr>
    </w:p>
    <w:p w:rsidR="00061967" w:rsidRPr="00D415A5" w:rsidRDefault="00061967" w:rsidP="00675AD8">
      <w:pPr>
        <w:pStyle w:val="ONUMFS"/>
        <w:rPr>
          <w:lang w:val="fr-FR"/>
        </w:rPr>
        <w:sectPr w:rsidR="00061967" w:rsidRPr="00D415A5" w:rsidSect="00543110">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C61B74" w:rsidRPr="00D415A5" w:rsidRDefault="00B37279" w:rsidP="00675AD8">
      <w:pPr>
        <w:rPr>
          <w:lang w:val="fr-FR"/>
        </w:rPr>
      </w:pPr>
      <w:r w:rsidRPr="00D415A5">
        <w:rPr>
          <w:lang w:val="fr-FR"/>
        </w:rPr>
        <w:lastRenderedPageBreak/>
        <w:t>Organisation Mondiale de la Propriété Intellectuelle (OMPI)</w:t>
      </w:r>
    </w:p>
    <w:p w:rsidR="00C61B74" w:rsidRPr="00D415A5" w:rsidRDefault="00B37279" w:rsidP="00675AD8">
      <w:pPr>
        <w:rPr>
          <w:lang w:val="fr-FR"/>
        </w:rPr>
      </w:pPr>
      <w:r w:rsidRPr="00D415A5">
        <w:rPr>
          <w:lang w:val="fr-FR"/>
        </w:rPr>
        <w:t>Comité permanent du droit d</w:t>
      </w:r>
      <w:r w:rsidR="00E016E2" w:rsidRPr="00D415A5">
        <w:rPr>
          <w:lang w:val="fr-FR"/>
        </w:rPr>
        <w:t>’</w:t>
      </w:r>
      <w:r w:rsidRPr="00D415A5">
        <w:rPr>
          <w:lang w:val="fr-FR"/>
        </w:rPr>
        <w:t>auteur et des droits connexes (SCCR)</w:t>
      </w:r>
    </w:p>
    <w:p w:rsidR="00C61B74" w:rsidRPr="00D415A5" w:rsidRDefault="00B37279" w:rsidP="00675AD8">
      <w:pPr>
        <w:rPr>
          <w:lang w:val="fr-FR"/>
        </w:rPr>
      </w:pPr>
      <w:r w:rsidRPr="00D415A5">
        <w:rPr>
          <w:lang w:val="fr-FR"/>
        </w:rPr>
        <w:t>Vingt</w:t>
      </w:r>
      <w:r w:rsidR="002B05D2" w:rsidRPr="00D415A5">
        <w:rPr>
          <w:lang w:val="fr-FR"/>
        </w:rPr>
        <w:noBreakHyphen/>
      </w:r>
      <w:r w:rsidRPr="00D415A5">
        <w:rPr>
          <w:lang w:val="fr-FR"/>
        </w:rPr>
        <w:t>neuvième session</w:t>
      </w:r>
    </w:p>
    <w:p w:rsidR="00543110" w:rsidRPr="00D415A5" w:rsidRDefault="00B37279" w:rsidP="00675AD8">
      <w:pPr>
        <w:rPr>
          <w:lang w:val="fr-FR"/>
        </w:rPr>
      </w:pPr>
      <w:r w:rsidRPr="00D415A5">
        <w:rPr>
          <w:lang w:val="fr-FR"/>
        </w:rPr>
        <w:t>Genève, 8 – 1</w:t>
      </w:r>
      <w:r w:rsidR="00E016E2" w:rsidRPr="00D415A5">
        <w:rPr>
          <w:lang w:val="fr-FR"/>
        </w:rPr>
        <w:t>2 décembre 20</w:t>
      </w:r>
      <w:r w:rsidRPr="00D415A5">
        <w:rPr>
          <w:lang w:val="fr-FR"/>
        </w:rPr>
        <w:t>14</w:t>
      </w:r>
    </w:p>
    <w:p w:rsidR="00C61B74" w:rsidRPr="00D415A5" w:rsidRDefault="00C61B74" w:rsidP="00675AD8">
      <w:pPr>
        <w:pStyle w:val="ONUMFS"/>
        <w:numPr>
          <w:ilvl w:val="0"/>
          <w:numId w:val="0"/>
        </w:numPr>
        <w:rPr>
          <w:szCs w:val="24"/>
          <w:lang w:val="fr-FR"/>
        </w:rPr>
      </w:pPr>
    </w:p>
    <w:p w:rsidR="00543110" w:rsidRPr="00D415A5" w:rsidRDefault="00B37279" w:rsidP="00675AD8">
      <w:pPr>
        <w:pStyle w:val="Heading2"/>
        <w:rPr>
          <w:lang w:val="fr-FR"/>
        </w:rPr>
      </w:pPr>
      <w:r w:rsidRPr="00D415A5">
        <w:rPr>
          <w:lang w:val="fr-FR"/>
        </w:rPr>
        <w:t>Résumé présenté par le président</w:t>
      </w:r>
    </w:p>
    <w:p w:rsidR="00543110" w:rsidRPr="00D415A5" w:rsidRDefault="00B37279" w:rsidP="00675AD8">
      <w:pPr>
        <w:pStyle w:val="Heading1"/>
        <w:rPr>
          <w:lang w:val="fr-FR"/>
        </w:rPr>
      </w:pPr>
      <w:r w:rsidRPr="00D415A5">
        <w:rPr>
          <w:lang w:val="fr-FR"/>
        </w:rPr>
        <w:t>Point</w:t>
      </w:r>
      <w:r w:rsidR="00D405D1" w:rsidRPr="00D415A5">
        <w:rPr>
          <w:lang w:val="fr-FR"/>
        </w:rPr>
        <w:t> </w:t>
      </w:r>
      <w:r w:rsidRPr="00D415A5">
        <w:rPr>
          <w:lang w:val="fr-FR"/>
        </w:rPr>
        <w:t>1 de l</w:t>
      </w:r>
      <w:r w:rsidR="00E016E2" w:rsidRPr="00D415A5">
        <w:rPr>
          <w:lang w:val="fr-FR"/>
        </w:rPr>
        <w:t>’</w:t>
      </w:r>
      <w:r w:rsidRPr="00D415A5">
        <w:rPr>
          <w:lang w:val="fr-FR"/>
        </w:rPr>
        <w:t>ordre du jour</w:t>
      </w:r>
      <w:r w:rsidR="00D405D1" w:rsidRPr="00D415A5">
        <w:rPr>
          <w:lang w:val="fr-FR"/>
        </w:rPr>
        <w:t> </w:t>
      </w:r>
      <w:r w:rsidRPr="00D415A5">
        <w:rPr>
          <w:lang w:val="fr-FR"/>
        </w:rPr>
        <w:t xml:space="preserve">: </w:t>
      </w:r>
      <w:r w:rsidR="00B50A51" w:rsidRPr="00D415A5">
        <w:rPr>
          <w:lang w:val="fr-FR"/>
        </w:rPr>
        <w:t>ouverture de la s</w:t>
      </w:r>
      <w:r w:rsidRPr="00D415A5">
        <w:rPr>
          <w:lang w:val="fr-FR"/>
        </w:rPr>
        <w:t>ession</w:t>
      </w:r>
    </w:p>
    <w:p w:rsidR="00B50A51" w:rsidRPr="00D415A5" w:rsidRDefault="00B50A51" w:rsidP="00675AD8">
      <w:pPr>
        <w:rPr>
          <w:lang w:val="fr-FR"/>
        </w:rPr>
      </w:pPr>
    </w:p>
    <w:p w:rsidR="00543110" w:rsidRPr="00D415A5" w:rsidRDefault="00B37279" w:rsidP="00675AD8">
      <w:pPr>
        <w:pStyle w:val="ONUMFS"/>
        <w:numPr>
          <w:ilvl w:val="0"/>
          <w:numId w:val="11"/>
        </w:numPr>
        <w:rPr>
          <w:szCs w:val="22"/>
          <w:lang w:val="fr-FR"/>
        </w:rPr>
      </w:pPr>
      <w:r w:rsidRPr="00D415A5">
        <w:rPr>
          <w:szCs w:val="22"/>
          <w:lang w:val="fr-FR"/>
        </w:rPr>
        <w:t>La vingt</w:t>
      </w:r>
      <w:r w:rsidR="002B05D2" w:rsidRPr="00D415A5">
        <w:rPr>
          <w:szCs w:val="22"/>
          <w:lang w:val="fr-FR"/>
        </w:rPr>
        <w:noBreakHyphen/>
      </w:r>
      <w:r w:rsidRPr="00D415A5">
        <w:rPr>
          <w:szCs w:val="22"/>
          <w:lang w:val="fr-FR"/>
        </w:rPr>
        <w:t>neuvième</w:t>
      </w:r>
      <w:r w:rsidR="00D405D1" w:rsidRPr="00D415A5">
        <w:rPr>
          <w:szCs w:val="22"/>
          <w:lang w:val="fr-FR"/>
        </w:rPr>
        <w:t> </w:t>
      </w:r>
      <w:r w:rsidRPr="00D415A5">
        <w:rPr>
          <w:szCs w:val="22"/>
          <w:lang w:val="fr-FR"/>
        </w:rPr>
        <w:t>session du Comité permanent du droit d</w:t>
      </w:r>
      <w:r w:rsidR="00E016E2" w:rsidRPr="00D415A5">
        <w:rPr>
          <w:szCs w:val="22"/>
          <w:lang w:val="fr-FR"/>
        </w:rPr>
        <w:t>’</w:t>
      </w:r>
      <w:r w:rsidRPr="00D415A5">
        <w:rPr>
          <w:szCs w:val="22"/>
          <w:lang w:val="fr-FR"/>
        </w:rPr>
        <w:t>auteur et des droits connexes (ci</w:t>
      </w:r>
      <w:r w:rsidR="002B05D2" w:rsidRPr="00D415A5">
        <w:rPr>
          <w:rFonts w:eastAsia="MS Gothic"/>
          <w:szCs w:val="22"/>
          <w:lang w:val="fr-FR"/>
        </w:rPr>
        <w:noBreakHyphen/>
      </w:r>
      <w:r w:rsidRPr="00D415A5">
        <w:rPr>
          <w:szCs w:val="22"/>
          <w:lang w:val="fr-FR"/>
        </w:rPr>
        <w:t>après dénommé “SCCR” ou “comité”) a été ouverte par M. </w:t>
      </w:r>
      <w:r w:rsidR="00F25E4C">
        <w:rPr>
          <w:szCs w:val="22"/>
          <w:lang w:val="fr-FR"/>
        </w:rPr>
        <w:t>Martin </w:t>
      </w:r>
      <w:proofErr w:type="spellStart"/>
      <w:r w:rsidRPr="00D415A5">
        <w:rPr>
          <w:szCs w:val="22"/>
          <w:lang w:val="fr-FR"/>
        </w:rPr>
        <w:t>Moscoso</w:t>
      </w:r>
      <w:proofErr w:type="spellEnd"/>
      <w:r w:rsidRPr="00D415A5">
        <w:rPr>
          <w:szCs w:val="22"/>
          <w:lang w:val="fr-FR"/>
        </w:rPr>
        <w:t>, président</w:t>
      </w:r>
      <w:r w:rsidR="00E016E2" w:rsidRPr="00D415A5">
        <w:rPr>
          <w:szCs w:val="22"/>
          <w:lang w:val="fr-FR"/>
        </w:rPr>
        <w:t xml:space="preserve"> du SCC</w:t>
      </w:r>
      <w:r w:rsidRPr="00D415A5">
        <w:rPr>
          <w:szCs w:val="22"/>
          <w:lang w:val="fr-FR"/>
        </w:rPr>
        <w:t>R, et Mme</w:t>
      </w:r>
      <w:r w:rsidR="00D405D1" w:rsidRPr="00D415A5">
        <w:rPr>
          <w:szCs w:val="22"/>
          <w:lang w:val="fr-FR"/>
        </w:rPr>
        <w:t> </w:t>
      </w:r>
      <w:r w:rsidR="00F25E4C">
        <w:rPr>
          <w:szCs w:val="22"/>
          <w:lang w:val="fr-FR"/>
        </w:rPr>
        <w:t>Anne </w:t>
      </w:r>
      <w:r w:rsidRPr="00D415A5">
        <w:rPr>
          <w:szCs w:val="22"/>
          <w:lang w:val="fr-FR"/>
        </w:rPr>
        <w:t>Leer, vice</w:t>
      </w:r>
      <w:r w:rsidR="002B05D2" w:rsidRPr="00D415A5">
        <w:rPr>
          <w:szCs w:val="22"/>
          <w:lang w:val="fr-FR"/>
        </w:rPr>
        <w:noBreakHyphen/>
      </w:r>
      <w:r w:rsidRPr="00D415A5">
        <w:rPr>
          <w:szCs w:val="22"/>
          <w:lang w:val="fr-FR"/>
        </w:rPr>
        <w:t>directrice générale, Secteur de la culture et des industries de la création, qui ont souhaité la bienvenue aux participants.</w:t>
      </w:r>
      <w:r w:rsidR="006C5FC5" w:rsidRPr="00D415A5">
        <w:rPr>
          <w:szCs w:val="22"/>
          <w:lang w:val="fr-FR"/>
        </w:rPr>
        <w:t xml:space="preserve">  </w:t>
      </w:r>
      <w:r w:rsidRPr="00D415A5">
        <w:rPr>
          <w:szCs w:val="22"/>
          <w:lang w:val="fr-FR"/>
        </w:rPr>
        <w:t>Mme</w:t>
      </w:r>
      <w:r w:rsidR="00D405D1" w:rsidRPr="00D415A5">
        <w:rPr>
          <w:szCs w:val="22"/>
          <w:lang w:val="fr-FR"/>
        </w:rPr>
        <w:t> </w:t>
      </w:r>
      <w:r w:rsidRPr="00D415A5">
        <w:rPr>
          <w:szCs w:val="22"/>
          <w:lang w:val="fr-FR"/>
        </w:rPr>
        <w:t>Michele Woods (OMPI) a assuré le secrétariat de la session.</w:t>
      </w:r>
    </w:p>
    <w:p w:rsidR="00543110" w:rsidRPr="00D415A5" w:rsidRDefault="00B37279" w:rsidP="00675AD8">
      <w:pPr>
        <w:pStyle w:val="Heading1"/>
        <w:rPr>
          <w:lang w:val="fr-FR"/>
        </w:rPr>
      </w:pPr>
      <w:r w:rsidRPr="00D415A5">
        <w:rPr>
          <w:lang w:val="fr-FR"/>
        </w:rPr>
        <w:t>Point</w:t>
      </w:r>
      <w:r w:rsidR="00D405D1" w:rsidRPr="00D415A5">
        <w:rPr>
          <w:lang w:val="fr-FR"/>
        </w:rPr>
        <w:t> </w:t>
      </w:r>
      <w:r w:rsidRPr="00D415A5">
        <w:rPr>
          <w:lang w:val="fr-FR"/>
        </w:rPr>
        <w:t>2 de l</w:t>
      </w:r>
      <w:r w:rsidR="00E016E2" w:rsidRPr="00D415A5">
        <w:rPr>
          <w:lang w:val="fr-FR"/>
        </w:rPr>
        <w:t>’</w:t>
      </w:r>
      <w:r w:rsidRPr="00D415A5">
        <w:rPr>
          <w:lang w:val="fr-FR"/>
        </w:rPr>
        <w:t>ordre du jour</w:t>
      </w:r>
      <w:r w:rsidR="00D405D1" w:rsidRPr="00D415A5">
        <w:rPr>
          <w:lang w:val="fr-FR"/>
        </w:rPr>
        <w:t> </w:t>
      </w:r>
      <w:r w:rsidRPr="00D415A5">
        <w:rPr>
          <w:lang w:val="fr-FR"/>
        </w:rPr>
        <w:t>: adoption de l</w:t>
      </w:r>
      <w:r w:rsidR="00E016E2" w:rsidRPr="00D415A5">
        <w:rPr>
          <w:lang w:val="fr-FR"/>
        </w:rPr>
        <w:t>’</w:t>
      </w:r>
      <w:r w:rsidR="00C5365E">
        <w:rPr>
          <w:lang w:val="fr-FR"/>
        </w:rPr>
        <w:t>ordre du jour de la </w:t>
      </w:r>
      <w:r w:rsidRPr="00D415A5">
        <w:rPr>
          <w:lang w:val="fr-FR"/>
        </w:rPr>
        <w:t>vingt</w:t>
      </w:r>
      <w:r w:rsidR="002B05D2" w:rsidRPr="00D415A5">
        <w:rPr>
          <w:lang w:val="fr-FR"/>
        </w:rPr>
        <w:noBreakHyphen/>
      </w:r>
      <w:r w:rsidRPr="00D415A5">
        <w:rPr>
          <w:lang w:val="fr-FR"/>
        </w:rPr>
        <w:t>neuvi</w:t>
      </w:r>
      <w:r w:rsidR="00B50A51" w:rsidRPr="00D415A5">
        <w:rPr>
          <w:lang w:val="fr-FR"/>
        </w:rPr>
        <w:t>è</w:t>
      </w:r>
      <w:r w:rsidRPr="00D415A5">
        <w:rPr>
          <w:lang w:val="fr-FR"/>
        </w:rPr>
        <w:t>me session</w:t>
      </w:r>
    </w:p>
    <w:p w:rsidR="00B50A51" w:rsidRPr="00D415A5" w:rsidRDefault="00B50A51" w:rsidP="00675AD8">
      <w:pPr>
        <w:rPr>
          <w:lang w:val="fr-FR"/>
        </w:rPr>
      </w:pPr>
    </w:p>
    <w:p w:rsidR="00543110" w:rsidRPr="00D415A5" w:rsidRDefault="00B37279" w:rsidP="00675AD8">
      <w:pPr>
        <w:pStyle w:val="ONUMFS"/>
        <w:rPr>
          <w:szCs w:val="22"/>
          <w:lang w:val="fr-FR"/>
        </w:rPr>
      </w:pPr>
      <w:r w:rsidRPr="00D415A5">
        <w:rPr>
          <w:szCs w:val="22"/>
          <w:lang w:val="fr-FR"/>
        </w:rPr>
        <w:t>Le comité a adopté le projet d</w:t>
      </w:r>
      <w:r w:rsidR="00E016E2" w:rsidRPr="00D415A5">
        <w:rPr>
          <w:szCs w:val="22"/>
          <w:lang w:val="fr-FR"/>
        </w:rPr>
        <w:t>’</w:t>
      </w:r>
      <w:r w:rsidRPr="00D415A5">
        <w:rPr>
          <w:szCs w:val="22"/>
          <w:lang w:val="fr-FR"/>
        </w:rPr>
        <w:t>ordre du jour (document SCCR/29/1</w:t>
      </w:r>
      <w:r w:rsidR="00D405D1" w:rsidRPr="00D415A5">
        <w:rPr>
          <w:szCs w:val="22"/>
          <w:lang w:val="fr-FR"/>
        </w:rPr>
        <w:t> </w:t>
      </w:r>
      <w:proofErr w:type="spellStart"/>
      <w:r w:rsidRPr="00D415A5">
        <w:rPr>
          <w:szCs w:val="22"/>
          <w:lang w:val="fr-FR"/>
        </w:rPr>
        <w:t>Prov</w:t>
      </w:r>
      <w:proofErr w:type="spellEnd"/>
      <w:r w:rsidRPr="00D415A5">
        <w:rPr>
          <w:szCs w:val="22"/>
          <w:lang w:val="fr-FR"/>
        </w:rPr>
        <w:t>.).</w:t>
      </w:r>
    </w:p>
    <w:p w:rsidR="00543110" w:rsidRPr="00D415A5" w:rsidRDefault="00B37279" w:rsidP="00675AD8">
      <w:pPr>
        <w:pStyle w:val="Heading1"/>
        <w:rPr>
          <w:lang w:val="fr-FR"/>
        </w:rPr>
      </w:pPr>
      <w:r w:rsidRPr="00D415A5">
        <w:rPr>
          <w:lang w:val="fr-FR"/>
        </w:rPr>
        <w:t>Point</w:t>
      </w:r>
      <w:r w:rsidR="00D405D1" w:rsidRPr="00D415A5">
        <w:rPr>
          <w:lang w:val="fr-FR"/>
        </w:rPr>
        <w:t> </w:t>
      </w:r>
      <w:r w:rsidRPr="00D415A5">
        <w:rPr>
          <w:lang w:val="fr-FR"/>
        </w:rPr>
        <w:t>3 de l</w:t>
      </w:r>
      <w:r w:rsidR="00E016E2" w:rsidRPr="00D415A5">
        <w:rPr>
          <w:lang w:val="fr-FR"/>
        </w:rPr>
        <w:t>’</w:t>
      </w:r>
      <w:r w:rsidRPr="00D415A5">
        <w:rPr>
          <w:lang w:val="fr-FR"/>
        </w:rPr>
        <w:t>ordre du jour</w:t>
      </w:r>
      <w:r w:rsidR="00D405D1" w:rsidRPr="00D415A5">
        <w:rPr>
          <w:lang w:val="fr-FR"/>
        </w:rPr>
        <w:t> </w:t>
      </w:r>
      <w:r w:rsidRPr="00D415A5">
        <w:rPr>
          <w:lang w:val="fr-FR"/>
        </w:rPr>
        <w:t>: accréditation de nouvelles organisations non gouvernementales</w:t>
      </w:r>
    </w:p>
    <w:p w:rsidR="00B50A51" w:rsidRPr="00D415A5" w:rsidRDefault="00B50A51" w:rsidP="00675AD8">
      <w:pPr>
        <w:rPr>
          <w:lang w:val="fr-FR"/>
        </w:rPr>
      </w:pPr>
    </w:p>
    <w:p w:rsidR="00543110" w:rsidRPr="00D415A5" w:rsidRDefault="00A54908" w:rsidP="00675AD8">
      <w:pPr>
        <w:pStyle w:val="ONUMFS"/>
        <w:rPr>
          <w:rFonts w:eastAsia="Times New Roman"/>
          <w:szCs w:val="22"/>
          <w:lang w:val="fr-FR" w:eastAsia="en-US"/>
        </w:rPr>
      </w:pPr>
      <w:r w:rsidRPr="00D415A5">
        <w:rPr>
          <w:rFonts w:eastAsia="Times New Roman"/>
          <w:szCs w:val="22"/>
          <w:lang w:val="fr-FR" w:eastAsia="en-US"/>
        </w:rPr>
        <w:t>Le comité a approuvé l</w:t>
      </w:r>
      <w:r w:rsidR="00E016E2" w:rsidRPr="00D415A5">
        <w:rPr>
          <w:rFonts w:eastAsia="Times New Roman"/>
          <w:szCs w:val="22"/>
          <w:lang w:val="fr-FR" w:eastAsia="en-US"/>
        </w:rPr>
        <w:t>’</w:t>
      </w:r>
      <w:r w:rsidRPr="00D415A5">
        <w:rPr>
          <w:rFonts w:eastAsia="Times New Roman"/>
          <w:szCs w:val="22"/>
          <w:lang w:val="fr-FR" w:eastAsia="en-US"/>
        </w:rPr>
        <w:t>accréditation pour</w:t>
      </w:r>
      <w:r w:rsidR="00E016E2" w:rsidRPr="00D415A5">
        <w:rPr>
          <w:rFonts w:eastAsia="Times New Roman"/>
          <w:szCs w:val="22"/>
          <w:lang w:val="fr-FR" w:eastAsia="en-US"/>
        </w:rPr>
        <w:t xml:space="preserve"> le SCC</w:t>
      </w:r>
      <w:r w:rsidRPr="00D415A5">
        <w:rPr>
          <w:rFonts w:eastAsia="Times New Roman"/>
          <w:szCs w:val="22"/>
          <w:lang w:val="fr-FR" w:eastAsia="en-US"/>
        </w:rPr>
        <w:t xml:space="preserve">R des organisations non gouvernementales présentées dans les annexes du document SCCR/29/2, </w:t>
      </w:r>
      <w:r w:rsidR="00E016E2" w:rsidRPr="00D415A5">
        <w:rPr>
          <w:rFonts w:eastAsia="Times New Roman"/>
          <w:szCs w:val="22"/>
          <w:lang w:val="fr-FR" w:eastAsia="en-US"/>
        </w:rPr>
        <w:t>à savoir</w:t>
      </w:r>
      <w:r w:rsidRPr="00D415A5">
        <w:rPr>
          <w:rFonts w:eastAsia="Times New Roman"/>
          <w:szCs w:val="22"/>
          <w:lang w:val="fr-FR" w:eastAsia="en-US"/>
        </w:rPr>
        <w:t xml:space="preserve"> le Canadian Copyright Institute (CCI) et le Program on Information Justice and </w:t>
      </w:r>
      <w:proofErr w:type="spellStart"/>
      <w:r w:rsidRPr="00D415A5">
        <w:rPr>
          <w:rFonts w:eastAsia="Times New Roman"/>
          <w:szCs w:val="22"/>
          <w:lang w:val="fr-FR" w:eastAsia="en-US"/>
        </w:rPr>
        <w:t>Intellectual</w:t>
      </w:r>
      <w:proofErr w:type="spellEnd"/>
      <w:r w:rsidRPr="00D415A5">
        <w:rPr>
          <w:rFonts w:eastAsia="Times New Roman"/>
          <w:szCs w:val="22"/>
          <w:lang w:val="fr-FR" w:eastAsia="en-US"/>
        </w:rPr>
        <w:t xml:space="preserve"> </w:t>
      </w:r>
      <w:proofErr w:type="spellStart"/>
      <w:r w:rsidRPr="00D415A5">
        <w:rPr>
          <w:rFonts w:eastAsia="Times New Roman"/>
          <w:szCs w:val="22"/>
          <w:lang w:val="fr-FR" w:eastAsia="en-US"/>
        </w:rPr>
        <w:t>Property</w:t>
      </w:r>
      <w:proofErr w:type="spellEnd"/>
      <w:r w:rsidRPr="00D415A5">
        <w:rPr>
          <w:rFonts w:eastAsia="Times New Roman"/>
          <w:szCs w:val="22"/>
          <w:lang w:val="fr-FR" w:eastAsia="en-US"/>
        </w:rPr>
        <w:t xml:space="preserve"> (PIJIP) du Washington </w:t>
      </w:r>
      <w:proofErr w:type="spellStart"/>
      <w:r w:rsidRPr="00D415A5">
        <w:rPr>
          <w:rFonts w:eastAsia="Times New Roman"/>
          <w:szCs w:val="22"/>
          <w:lang w:val="fr-FR" w:eastAsia="en-US"/>
        </w:rPr>
        <w:t>College</w:t>
      </w:r>
      <w:proofErr w:type="spellEnd"/>
      <w:r w:rsidRPr="00D415A5">
        <w:rPr>
          <w:rFonts w:eastAsia="Times New Roman"/>
          <w:szCs w:val="22"/>
          <w:lang w:val="fr-FR" w:eastAsia="en-US"/>
        </w:rPr>
        <w:t xml:space="preserve"> of Law de l</w:t>
      </w:r>
      <w:r w:rsidR="00E016E2" w:rsidRPr="00D415A5">
        <w:rPr>
          <w:rFonts w:eastAsia="Times New Roman"/>
          <w:szCs w:val="22"/>
          <w:lang w:val="fr-FR" w:eastAsia="en-US"/>
        </w:rPr>
        <w:t>’</w:t>
      </w:r>
      <w:r w:rsidRPr="00D415A5">
        <w:rPr>
          <w:rFonts w:eastAsia="Times New Roman"/>
          <w:szCs w:val="22"/>
          <w:lang w:val="fr-FR" w:eastAsia="en-US"/>
        </w:rPr>
        <w:t xml:space="preserve">American </w:t>
      </w:r>
      <w:proofErr w:type="spellStart"/>
      <w:r w:rsidRPr="00D415A5">
        <w:rPr>
          <w:rFonts w:eastAsia="Times New Roman"/>
          <w:szCs w:val="22"/>
          <w:lang w:val="fr-FR" w:eastAsia="en-US"/>
        </w:rPr>
        <w:t>University</w:t>
      </w:r>
      <w:proofErr w:type="spellEnd"/>
      <w:r w:rsidRPr="00D415A5">
        <w:rPr>
          <w:rFonts w:eastAsia="Times New Roman"/>
          <w:szCs w:val="22"/>
          <w:lang w:val="fr-FR" w:eastAsia="en-US"/>
        </w:rPr>
        <w:t>.</w:t>
      </w:r>
    </w:p>
    <w:p w:rsidR="00543110" w:rsidRPr="00D415A5" w:rsidRDefault="00A54908" w:rsidP="00675AD8">
      <w:pPr>
        <w:pStyle w:val="Heading1"/>
        <w:rPr>
          <w:lang w:val="fr-FR"/>
        </w:rPr>
      </w:pPr>
      <w:r w:rsidRPr="00D415A5">
        <w:rPr>
          <w:lang w:val="fr-FR"/>
        </w:rPr>
        <w:t>Point</w:t>
      </w:r>
      <w:r w:rsidR="00D405D1" w:rsidRPr="00D415A5">
        <w:rPr>
          <w:lang w:val="fr-FR"/>
        </w:rPr>
        <w:t> </w:t>
      </w:r>
      <w:r w:rsidRPr="00D415A5">
        <w:rPr>
          <w:lang w:val="fr-FR"/>
        </w:rPr>
        <w:t>4 de l</w:t>
      </w:r>
      <w:r w:rsidR="00E016E2" w:rsidRPr="00D415A5">
        <w:rPr>
          <w:lang w:val="fr-FR"/>
        </w:rPr>
        <w:t>’</w:t>
      </w:r>
      <w:r w:rsidRPr="00D415A5">
        <w:rPr>
          <w:lang w:val="fr-FR"/>
        </w:rPr>
        <w:t>ordre du jour</w:t>
      </w:r>
      <w:r w:rsidR="00D405D1" w:rsidRPr="00D415A5">
        <w:rPr>
          <w:lang w:val="fr-FR"/>
        </w:rPr>
        <w:t> </w:t>
      </w:r>
      <w:r w:rsidRPr="00D415A5">
        <w:rPr>
          <w:lang w:val="fr-FR"/>
        </w:rPr>
        <w:t>: adop</w:t>
      </w:r>
      <w:r w:rsidR="00C5365E">
        <w:rPr>
          <w:lang w:val="fr-FR"/>
        </w:rPr>
        <w:t>tion du projet de rapport de la </w:t>
      </w:r>
      <w:r w:rsidRPr="00D415A5">
        <w:rPr>
          <w:lang w:val="fr-FR"/>
        </w:rPr>
        <w:t>vingt</w:t>
      </w:r>
      <w:r w:rsidR="002B05D2" w:rsidRPr="00D415A5">
        <w:rPr>
          <w:rFonts w:eastAsia="MS Gothic"/>
          <w:lang w:val="fr-FR"/>
        </w:rPr>
        <w:noBreakHyphen/>
      </w:r>
      <w:r w:rsidRPr="00D415A5">
        <w:rPr>
          <w:lang w:val="fr-FR"/>
        </w:rPr>
        <w:t>huitième session</w:t>
      </w:r>
    </w:p>
    <w:p w:rsidR="00B50A51" w:rsidRPr="00D415A5" w:rsidRDefault="00B50A51" w:rsidP="00675AD8">
      <w:pPr>
        <w:rPr>
          <w:lang w:val="fr-FR"/>
        </w:rPr>
      </w:pPr>
    </w:p>
    <w:p w:rsidR="00543110" w:rsidRPr="00D415A5" w:rsidRDefault="00A54908" w:rsidP="00675AD8">
      <w:pPr>
        <w:pStyle w:val="ONUMFS"/>
        <w:rPr>
          <w:szCs w:val="22"/>
          <w:lang w:val="fr-FR"/>
        </w:rPr>
      </w:pPr>
      <w:r w:rsidRPr="00D415A5">
        <w:rPr>
          <w:szCs w:val="22"/>
          <w:lang w:val="fr-FR"/>
        </w:rPr>
        <w:t>Le comité a approuvé le projet de rapport de la vingt</w:t>
      </w:r>
      <w:r w:rsidR="002B05D2" w:rsidRPr="00D415A5">
        <w:rPr>
          <w:szCs w:val="22"/>
          <w:lang w:val="fr-FR"/>
        </w:rPr>
        <w:noBreakHyphen/>
      </w:r>
      <w:r w:rsidRPr="00D415A5">
        <w:rPr>
          <w:szCs w:val="22"/>
          <w:lang w:val="fr-FR"/>
        </w:rPr>
        <w:t>huitième</w:t>
      </w:r>
      <w:r w:rsidR="00D405D1" w:rsidRPr="00D415A5">
        <w:rPr>
          <w:szCs w:val="22"/>
          <w:lang w:val="fr-FR"/>
        </w:rPr>
        <w:t> </w:t>
      </w:r>
      <w:r w:rsidRPr="00D415A5">
        <w:rPr>
          <w:szCs w:val="22"/>
          <w:lang w:val="fr-FR"/>
        </w:rPr>
        <w:t>session</w:t>
      </w:r>
      <w:r w:rsidR="00E016E2" w:rsidRPr="00D415A5">
        <w:rPr>
          <w:szCs w:val="22"/>
          <w:lang w:val="fr-FR"/>
        </w:rPr>
        <w:t xml:space="preserve"> du SCC</w:t>
      </w:r>
      <w:r w:rsidRPr="00D415A5">
        <w:rPr>
          <w:szCs w:val="22"/>
          <w:lang w:val="fr-FR"/>
        </w:rPr>
        <w:t>R (document SCCR/28/3) tel qu</w:t>
      </w:r>
      <w:r w:rsidR="00E016E2" w:rsidRPr="00D415A5">
        <w:rPr>
          <w:szCs w:val="22"/>
          <w:lang w:val="fr-FR"/>
        </w:rPr>
        <w:t>’</w:t>
      </w:r>
      <w:r w:rsidRPr="00D415A5">
        <w:rPr>
          <w:szCs w:val="22"/>
          <w:lang w:val="fr-FR"/>
        </w:rPr>
        <w:t>il était proposé.</w:t>
      </w:r>
      <w:r w:rsidR="006C5FC5" w:rsidRPr="00D415A5">
        <w:rPr>
          <w:szCs w:val="22"/>
          <w:lang w:val="fr-FR"/>
        </w:rPr>
        <w:t xml:space="preserve">  </w:t>
      </w:r>
      <w:r w:rsidRPr="00D415A5">
        <w:rPr>
          <w:szCs w:val="22"/>
          <w:lang w:val="fr-FR"/>
        </w:rPr>
        <w:t>Les délégations et les observateurs ont été invités à adresser au Secrétariat les éventuelles observations sur leurs déclarations.</w:t>
      </w:r>
    </w:p>
    <w:p w:rsidR="00543110" w:rsidRPr="00D415A5" w:rsidRDefault="00A54908" w:rsidP="00675AD8">
      <w:pPr>
        <w:pStyle w:val="Heading1"/>
        <w:rPr>
          <w:lang w:val="fr-FR"/>
        </w:rPr>
      </w:pPr>
      <w:r w:rsidRPr="00D415A5">
        <w:rPr>
          <w:lang w:val="fr-FR"/>
        </w:rPr>
        <w:t>Point</w:t>
      </w:r>
      <w:r w:rsidR="00D405D1" w:rsidRPr="00D415A5">
        <w:rPr>
          <w:lang w:val="fr-FR"/>
        </w:rPr>
        <w:t> </w:t>
      </w:r>
      <w:r w:rsidRPr="00D415A5">
        <w:rPr>
          <w:lang w:val="fr-FR"/>
        </w:rPr>
        <w:t>5 de l</w:t>
      </w:r>
      <w:r w:rsidR="00E016E2" w:rsidRPr="00D415A5">
        <w:rPr>
          <w:lang w:val="fr-FR"/>
        </w:rPr>
        <w:t>’</w:t>
      </w:r>
      <w:r w:rsidRPr="00D415A5">
        <w:rPr>
          <w:lang w:val="fr-FR"/>
        </w:rPr>
        <w:t>ordre du jour</w:t>
      </w:r>
      <w:r w:rsidR="00D405D1" w:rsidRPr="00D415A5">
        <w:rPr>
          <w:lang w:val="fr-FR"/>
        </w:rPr>
        <w:t> </w:t>
      </w:r>
      <w:r w:rsidRPr="00D415A5">
        <w:rPr>
          <w:lang w:val="fr-FR"/>
        </w:rPr>
        <w:t>: protection des organismes de radiodiffusion</w:t>
      </w:r>
    </w:p>
    <w:p w:rsidR="00B50A51" w:rsidRPr="00D415A5" w:rsidRDefault="00B50A51" w:rsidP="00675AD8">
      <w:pPr>
        <w:rPr>
          <w:lang w:val="fr-FR"/>
        </w:rPr>
      </w:pPr>
    </w:p>
    <w:p w:rsidR="00543110" w:rsidRPr="00D415A5" w:rsidRDefault="00A54908" w:rsidP="00675AD8">
      <w:pPr>
        <w:pStyle w:val="ONUMFS"/>
        <w:rPr>
          <w:rFonts w:eastAsiaTheme="minorHAnsi"/>
          <w:szCs w:val="22"/>
          <w:lang w:val="fr-FR" w:eastAsia="en-US"/>
        </w:rPr>
      </w:pPr>
      <w:r w:rsidRPr="00D415A5">
        <w:rPr>
          <w:rFonts w:eastAsiaTheme="minorHAnsi"/>
          <w:szCs w:val="22"/>
          <w:lang w:val="fr-FR" w:eastAsia="en-US"/>
        </w:rPr>
        <w:t>Les documents relatifs à ce point de l</w:t>
      </w:r>
      <w:r w:rsidR="00E016E2" w:rsidRPr="00D415A5">
        <w:rPr>
          <w:rFonts w:eastAsiaTheme="minorHAnsi"/>
          <w:szCs w:val="22"/>
          <w:lang w:val="fr-FR" w:eastAsia="en-US"/>
        </w:rPr>
        <w:t>’</w:t>
      </w:r>
      <w:r w:rsidRPr="00D415A5">
        <w:rPr>
          <w:rFonts w:eastAsiaTheme="minorHAnsi"/>
          <w:szCs w:val="22"/>
          <w:lang w:val="fr-FR" w:eastAsia="en-US"/>
        </w:rPr>
        <w:t>ordre du jour sont les documents SCCR/27/2</w:t>
      </w:r>
      <w:r w:rsidR="00D405D1" w:rsidRPr="00D415A5">
        <w:rPr>
          <w:rFonts w:eastAsiaTheme="minorHAnsi"/>
          <w:szCs w:val="22"/>
          <w:lang w:val="fr-FR" w:eastAsia="en-US"/>
        </w:rPr>
        <w:t> </w:t>
      </w:r>
      <w:proofErr w:type="spellStart"/>
      <w:r w:rsidRPr="00D415A5">
        <w:rPr>
          <w:rFonts w:eastAsiaTheme="minorHAnsi"/>
          <w:szCs w:val="22"/>
          <w:lang w:val="fr-FR" w:eastAsia="en-US"/>
        </w:rPr>
        <w:t>Rev</w:t>
      </w:r>
      <w:proofErr w:type="spellEnd"/>
      <w:r w:rsidRPr="00D415A5">
        <w:rPr>
          <w:rFonts w:eastAsiaTheme="minorHAnsi"/>
          <w:szCs w:val="22"/>
          <w:lang w:val="fr-FR" w:eastAsia="en-US"/>
        </w:rPr>
        <w:t xml:space="preserve">., SCCR/27/6 et les documents techniques établis à titre officieux par le président sur les notions </w:t>
      </w:r>
      <w:r w:rsidRPr="00C5365E">
        <w:rPr>
          <w:rFonts w:eastAsiaTheme="minorHAnsi"/>
          <w:szCs w:val="22"/>
          <w:lang w:val="fr-FR" w:eastAsia="en-US"/>
        </w:rPr>
        <w:t>de “concepts”, “objet de la protection” et “droits à octroyer”, qui traitent de ces questions et ont</w:t>
      </w:r>
      <w:r w:rsidRPr="00D415A5">
        <w:rPr>
          <w:rFonts w:eastAsiaTheme="minorHAnsi"/>
          <w:szCs w:val="22"/>
          <w:lang w:val="fr-FR" w:eastAsia="en-US"/>
        </w:rPr>
        <w:t xml:space="preserve"> été soumis aux vingt</w:t>
      </w:r>
      <w:r w:rsidR="002B05D2" w:rsidRPr="00D415A5">
        <w:rPr>
          <w:rFonts w:eastAsiaTheme="minorHAnsi"/>
          <w:szCs w:val="22"/>
          <w:lang w:val="fr-FR" w:eastAsia="en-US"/>
        </w:rPr>
        <w:noBreakHyphen/>
      </w:r>
      <w:r w:rsidRPr="00D415A5">
        <w:rPr>
          <w:rFonts w:eastAsiaTheme="minorHAnsi"/>
          <w:szCs w:val="22"/>
          <w:lang w:val="fr-FR" w:eastAsia="en-US"/>
        </w:rPr>
        <w:t>septième, vingt</w:t>
      </w:r>
      <w:r w:rsidR="002B05D2" w:rsidRPr="00D415A5">
        <w:rPr>
          <w:rFonts w:eastAsiaTheme="minorHAnsi"/>
          <w:szCs w:val="22"/>
          <w:lang w:val="fr-FR" w:eastAsia="en-US"/>
        </w:rPr>
        <w:noBreakHyphen/>
      </w:r>
      <w:r w:rsidRPr="00D415A5">
        <w:rPr>
          <w:rFonts w:eastAsiaTheme="minorHAnsi"/>
          <w:szCs w:val="22"/>
          <w:lang w:val="fr-FR" w:eastAsia="en-US"/>
        </w:rPr>
        <w:t>huitième et vingt</w:t>
      </w:r>
      <w:r w:rsidR="002B05D2" w:rsidRPr="00D415A5">
        <w:rPr>
          <w:rFonts w:eastAsiaTheme="minorHAnsi"/>
          <w:szCs w:val="22"/>
          <w:lang w:val="fr-FR" w:eastAsia="en-US"/>
        </w:rPr>
        <w:noBreakHyphen/>
      </w:r>
      <w:r w:rsidRPr="00D415A5">
        <w:rPr>
          <w:rFonts w:eastAsiaTheme="minorHAnsi"/>
          <w:szCs w:val="22"/>
          <w:lang w:val="fr-FR" w:eastAsia="en-US"/>
        </w:rPr>
        <w:t>neuvième</w:t>
      </w:r>
      <w:r w:rsidR="00D405D1" w:rsidRPr="00D415A5">
        <w:rPr>
          <w:rFonts w:eastAsiaTheme="minorHAnsi"/>
          <w:szCs w:val="22"/>
          <w:lang w:val="fr-FR" w:eastAsia="en-US"/>
        </w:rPr>
        <w:t> </w:t>
      </w:r>
      <w:r w:rsidRPr="00D415A5">
        <w:rPr>
          <w:rFonts w:eastAsiaTheme="minorHAnsi"/>
          <w:szCs w:val="22"/>
          <w:lang w:val="fr-FR" w:eastAsia="en-US"/>
        </w:rPr>
        <w:t>sessions</w:t>
      </w:r>
      <w:r w:rsidR="00E016E2" w:rsidRPr="00D415A5">
        <w:rPr>
          <w:rFonts w:eastAsiaTheme="minorHAnsi"/>
          <w:szCs w:val="22"/>
          <w:lang w:val="fr-FR" w:eastAsia="en-US"/>
        </w:rPr>
        <w:t xml:space="preserve"> du SCC</w:t>
      </w:r>
      <w:r w:rsidRPr="00D415A5">
        <w:rPr>
          <w:rFonts w:eastAsiaTheme="minorHAnsi"/>
          <w:szCs w:val="22"/>
          <w:lang w:val="fr-FR" w:eastAsia="en-US"/>
        </w:rPr>
        <w:t>R.  Des discussions ont été tenues sur les documents techniques établis à titre officieux.</w:t>
      </w:r>
    </w:p>
    <w:p w:rsidR="00543110" w:rsidRPr="00D415A5" w:rsidRDefault="00A54908" w:rsidP="00675AD8">
      <w:pPr>
        <w:pStyle w:val="ONUMFS"/>
        <w:rPr>
          <w:rFonts w:eastAsiaTheme="minorHAnsi"/>
          <w:szCs w:val="22"/>
          <w:lang w:val="fr-FR" w:eastAsia="en-US"/>
        </w:rPr>
      </w:pPr>
      <w:r w:rsidRPr="00D415A5">
        <w:rPr>
          <w:rFonts w:eastAsiaTheme="minorHAnsi"/>
          <w:szCs w:val="22"/>
          <w:lang w:val="fr-FR" w:eastAsia="en-US"/>
        </w:rPr>
        <w:t>Le comité a prié le Secrétariat d</w:t>
      </w:r>
      <w:r w:rsidR="00E016E2" w:rsidRPr="00D415A5">
        <w:rPr>
          <w:rFonts w:eastAsiaTheme="minorHAnsi"/>
          <w:szCs w:val="22"/>
          <w:lang w:val="fr-FR" w:eastAsia="en-US"/>
        </w:rPr>
        <w:t>’</w:t>
      </w:r>
      <w:r w:rsidRPr="00D415A5">
        <w:rPr>
          <w:rFonts w:eastAsiaTheme="minorHAnsi"/>
          <w:szCs w:val="22"/>
          <w:lang w:val="fr-FR" w:eastAsia="en-US"/>
        </w:rPr>
        <w:t>actualiser les informations contenues dans le document d</w:t>
      </w:r>
      <w:r w:rsidR="00E016E2" w:rsidRPr="00D415A5">
        <w:rPr>
          <w:rFonts w:eastAsiaTheme="minorHAnsi"/>
          <w:szCs w:val="22"/>
          <w:lang w:val="fr-FR" w:eastAsia="en-US"/>
        </w:rPr>
        <w:t>’</w:t>
      </w:r>
      <w:r w:rsidRPr="00D415A5">
        <w:rPr>
          <w:rFonts w:eastAsiaTheme="minorHAnsi"/>
          <w:szCs w:val="22"/>
          <w:lang w:val="fr-FR" w:eastAsia="en-US"/>
        </w:rPr>
        <w:t>information technique (document SCCR/7/8), ainsi que dans l</w:t>
      </w:r>
      <w:r w:rsidR="00E016E2" w:rsidRPr="00D415A5">
        <w:rPr>
          <w:rFonts w:eastAsiaTheme="minorHAnsi"/>
          <w:szCs w:val="22"/>
          <w:lang w:val="fr-FR" w:eastAsia="en-US"/>
        </w:rPr>
        <w:t>’</w:t>
      </w:r>
      <w:r w:rsidRPr="00D415A5">
        <w:rPr>
          <w:rFonts w:eastAsiaTheme="minorHAnsi"/>
          <w:szCs w:val="22"/>
          <w:lang w:val="fr-FR" w:eastAsia="en-US"/>
        </w:rPr>
        <w:t>étude établie en</w:t>
      </w:r>
      <w:r w:rsidR="00D405D1" w:rsidRPr="00D415A5">
        <w:rPr>
          <w:rFonts w:eastAsiaTheme="minorHAnsi"/>
          <w:szCs w:val="22"/>
          <w:lang w:val="fr-FR" w:eastAsia="en-US"/>
        </w:rPr>
        <w:t> </w:t>
      </w:r>
      <w:r w:rsidRPr="00D415A5">
        <w:rPr>
          <w:rFonts w:eastAsiaTheme="minorHAnsi"/>
          <w:szCs w:val="22"/>
          <w:lang w:val="fr-FR" w:eastAsia="en-US"/>
        </w:rPr>
        <w:t>2010 intitulée “Évolution actuelle des marchés et des techniques dans le secteur de la radiodiffusion” (document SCCR/19/12), qui porte sur l</w:t>
      </w:r>
      <w:r w:rsidR="00E016E2" w:rsidRPr="00D415A5">
        <w:rPr>
          <w:rFonts w:eastAsiaTheme="minorHAnsi"/>
          <w:szCs w:val="22"/>
          <w:lang w:val="fr-FR" w:eastAsia="en-US"/>
        </w:rPr>
        <w:t>’</w:t>
      </w:r>
      <w:r w:rsidRPr="00D415A5">
        <w:rPr>
          <w:rFonts w:eastAsiaTheme="minorHAnsi"/>
          <w:szCs w:val="22"/>
          <w:lang w:val="fr-FR" w:eastAsia="en-US"/>
        </w:rPr>
        <w:t>évolution des technologies dans le secteur de la radiodiffusion, en mettant en particulier l</w:t>
      </w:r>
      <w:r w:rsidR="00E016E2" w:rsidRPr="00D415A5">
        <w:rPr>
          <w:rFonts w:eastAsiaTheme="minorHAnsi"/>
          <w:szCs w:val="22"/>
          <w:lang w:val="fr-FR" w:eastAsia="en-US"/>
        </w:rPr>
        <w:t>’</w:t>
      </w:r>
      <w:r w:rsidRPr="00D415A5">
        <w:rPr>
          <w:rFonts w:eastAsiaTheme="minorHAnsi"/>
          <w:szCs w:val="22"/>
          <w:lang w:val="fr-FR" w:eastAsia="en-US"/>
        </w:rPr>
        <w:t>accent sur l</w:t>
      </w:r>
      <w:r w:rsidR="00E016E2" w:rsidRPr="00D415A5">
        <w:rPr>
          <w:rFonts w:eastAsiaTheme="minorHAnsi"/>
          <w:szCs w:val="22"/>
          <w:lang w:val="fr-FR" w:eastAsia="en-US"/>
        </w:rPr>
        <w:t>’</w:t>
      </w:r>
      <w:r w:rsidRPr="00D415A5">
        <w:rPr>
          <w:rFonts w:eastAsiaTheme="minorHAnsi"/>
          <w:szCs w:val="22"/>
          <w:lang w:val="fr-FR" w:eastAsia="en-US"/>
        </w:rPr>
        <w:t xml:space="preserve">utilisation des nouvelles technologies </w:t>
      </w:r>
      <w:r w:rsidRPr="00D415A5">
        <w:rPr>
          <w:rFonts w:eastAsiaTheme="minorHAnsi"/>
          <w:szCs w:val="22"/>
          <w:lang w:val="fr-FR" w:eastAsia="en-US"/>
        </w:rPr>
        <w:lastRenderedPageBreak/>
        <w:t xml:space="preserve">numériques par les organismes de radiodiffusion et de distribution par câble au sens traditionnel, </w:t>
      </w:r>
      <w:r w:rsidR="00E016E2" w:rsidRPr="00D415A5">
        <w:rPr>
          <w:rFonts w:eastAsiaTheme="minorHAnsi"/>
          <w:szCs w:val="22"/>
          <w:lang w:val="fr-FR" w:eastAsia="en-US"/>
        </w:rPr>
        <w:t>y compris</w:t>
      </w:r>
      <w:r w:rsidRPr="00D415A5">
        <w:rPr>
          <w:rFonts w:eastAsiaTheme="minorHAnsi"/>
          <w:szCs w:val="22"/>
          <w:lang w:val="fr-FR" w:eastAsia="en-US"/>
        </w:rPr>
        <w:t xml:space="preserve"> dans les pays en développement et les pays les moins avancés, l</w:t>
      </w:r>
      <w:r w:rsidR="00E016E2" w:rsidRPr="00D415A5">
        <w:rPr>
          <w:rFonts w:eastAsiaTheme="minorHAnsi"/>
          <w:szCs w:val="22"/>
          <w:lang w:val="fr-FR" w:eastAsia="en-US"/>
        </w:rPr>
        <w:t>’</w:t>
      </w:r>
      <w:r w:rsidRPr="00D415A5">
        <w:rPr>
          <w:rFonts w:eastAsiaTheme="minorHAnsi"/>
          <w:szCs w:val="22"/>
          <w:lang w:val="fr-FR" w:eastAsia="en-US"/>
        </w:rPr>
        <w:t>objectif étant de présenter les résultats de l</w:t>
      </w:r>
      <w:r w:rsidR="00E016E2" w:rsidRPr="00D415A5">
        <w:rPr>
          <w:rFonts w:eastAsiaTheme="minorHAnsi"/>
          <w:szCs w:val="22"/>
          <w:lang w:val="fr-FR" w:eastAsia="en-US"/>
        </w:rPr>
        <w:t>’</w:t>
      </w:r>
      <w:r w:rsidRPr="00D415A5">
        <w:rPr>
          <w:rFonts w:eastAsiaTheme="minorHAnsi"/>
          <w:szCs w:val="22"/>
          <w:lang w:val="fr-FR" w:eastAsia="en-US"/>
        </w:rPr>
        <w:t>étude et de créer les conditions d</w:t>
      </w:r>
      <w:r w:rsidR="00E016E2" w:rsidRPr="00D415A5">
        <w:rPr>
          <w:rFonts w:eastAsiaTheme="minorHAnsi"/>
          <w:szCs w:val="22"/>
          <w:lang w:val="fr-FR" w:eastAsia="en-US"/>
        </w:rPr>
        <w:t>’</w:t>
      </w:r>
      <w:r w:rsidRPr="00D415A5">
        <w:rPr>
          <w:rFonts w:eastAsiaTheme="minorHAnsi"/>
          <w:szCs w:val="22"/>
          <w:lang w:val="fr-FR" w:eastAsia="en-US"/>
        </w:rPr>
        <w:t>une discussion technique à la trentième</w:t>
      </w:r>
      <w:r w:rsidR="00D405D1" w:rsidRPr="00D415A5">
        <w:rPr>
          <w:rFonts w:eastAsiaTheme="minorHAnsi"/>
          <w:szCs w:val="22"/>
          <w:lang w:val="fr-FR" w:eastAsia="en-US"/>
        </w:rPr>
        <w:t> </w:t>
      </w:r>
      <w:r w:rsidRPr="00D415A5">
        <w:rPr>
          <w:rFonts w:eastAsiaTheme="minorHAnsi"/>
          <w:szCs w:val="22"/>
          <w:lang w:val="fr-FR" w:eastAsia="en-US"/>
        </w:rPr>
        <w:t>session</w:t>
      </w:r>
      <w:r w:rsidR="00E016E2" w:rsidRPr="00D415A5">
        <w:rPr>
          <w:rFonts w:eastAsiaTheme="minorHAnsi"/>
          <w:szCs w:val="22"/>
          <w:lang w:val="fr-FR" w:eastAsia="en-US"/>
        </w:rPr>
        <w:t xml:space="preserve"> du SCC</w:t>
      </w:r>
      <w:r w:rsidRPr="00D415A5">
        <w:rPr>
          <w:rFonts w:eastAsiaTheme="minorHAnsi"/>
          <w:szCs w:val="22"/>
          <w:lang w:val="fr-FR" w:eastAsia="en-US"/>
        </w:rPr>
        <w:t>R.</w:t>
      </w:r>
    </w:p>
    <w:p w:rsidR="00543110" w:rsidRPr="00D415A5" w:rsidRDefault="00A54908" w:rsidP="00675AD8">
      <w:pPr>
        <w:pStyle w:val="ONUMFS"/>
        <w:rPr>
          <w:rFonts w:eastAsiaTheme="minorHAnsi"/>
          <w:szCs w:val="22"/>
          <w:lang w:val="fr-FR" w:eastAsia="en-US"/>
        </w:rPr>
      </w:pPr>
      <w:r w:rsidRPr="00D415A5">
        <w:rPr>
          <w:rFonts w:eastAsiaTheme="minorHAnsi"/>
          <w:szCs w:val="22"/>
          <w:lang w:val="fr-FR" w:eastAsia="en-US"/>
        </w:rPr>
        <w:t>Des experts, en particulier ceux venant de pays en développement et de pays parmi les moins avancés, seront invités à participer à une séance d</w:t>
      </w:r>
      <w:r w:rsidR="00E016E2" w:rsidRPr="00D415A5">
        <w:rPr>
          <w:rFonts w:eastAsiaTheme="minorHAnsi"/>
          <w:szCs w:val="22"/>
          <w:lang w:val="fr-FR" w:eastAsia="en-US"/>
        </w:rPr>
        <w:t>’</w:t>
      </w:r>
      <w:r w:rsidRPr="00D415A5">
        <w:rPr>
          <w:rFonts w:eastAsiaTheme="minorHAnsi"/>
          <w:szCs w:val="22"/>
          <w:lang w:val="fr-FR" w:eastAsia="en-US"/>
        </w:rPr>
        <w:t>information d</w:t>
      </w:r>
      <w:r w:rsidR="00E016E2" w:rsidRPr="00D415A5">
        <w:rPr>
          <w:rFonts w:eastAsiaTheme="minorHAnsi"/>
          <w:szCs w:val="22"/>
          <w:lang w:val="fr-FR" w:eastAsia="en-US"/>
        </w:rPr>
        <w:t>’</w:t>
      </w:r>
      <w:r w:rsidRPr="00D415A5">
        <w:rPr>
          <w:rFonts w:eastAsiaTheme="minorHAnsi"/>
          <w:szCs w:val="22"/>
          <w:lang w:val="fr-FR" w:eastAsia="en-US"/>
        </w:rPr>
        <w:t>une demi</w:t>
      </w:r>
      <w:r w:rsidR="002B05D2" w:rsidRPr="00D415A5">
        <w:rPr>
          <w:rFonts w:eastAsiaTheme="minorHAnsi"/>
          <w:szCs w:val="22"/>
          <w:lang w:val="fr-FR" w:eastAsia="en-US"/>
        </w:rPr>
        <w:noBreakHyphen/>
      </w:r>
      <w:r w:rsidRPr="00D415A5">
        <w:rPr>
          <w:rFonts w:eastAsiaTheme="minorHAnsi"/>
          <w:szCs w:val="22"/>
          <w:lang w:val="fr-FR" w:eastAsia="en-US"/>
        </w:rPr>
        <w:t>journée qui sera organisée lors de la trentième</w:t>
      </w:r>
      <w:r w:rsidR="00D405D1" w:rsidRPr="00D415A5">
        <w:rPr>
          <w:rFonts w:eastAsiaTheme="minorHAnsi"/>
          <w:szCs w:val="22"/>
          <w:lang w:val="fr-FR" w:eastAsia="en-US"/>
        </w:rPr>
        <w:t> </w:t>
      </w:r>
      <w:r w:rsidRPr="00D415A5">
        <w:rPr>
          <w:rFonts w:eastAsiaTheme="minorHAnsi"/>
          <w:szCs w:val="22"/>
          <w:lang w:val="fr-FR" w:eastAsia="en-US"/>
        </w:rPr>
        <w:t>session</w:t>
      </w:r>
      <w:r w:rsidR="00E016E2" w:rsidRPr="00D415A5">
        <w:rPr>
          <w:rFonts w:eastAsiaTheme="minorHAnsi"/>
          <w:szCs w:val="22"/>
          <w:lang w:val="fr-FR" w:eastAsia="en-US"/>
        </w:rPr>
        <w:t xml:space="preserve"> du SCC</w:t>
      </w:r>
      <w:r w:rsidRPr="00D415A5">
        <w:rPr>
          <w:rFonts w:eastAsiaTheme="minorHAnsi"/>
          <w:szCs w:val="22"/>
          <w:lang w:val="fr-FR" w:eastAsia="en-US"/>
        </w:rPr>
        <w:t>R et portera sur certaines des questions techniques abordées au cours des débats.</w:t>
      </w:r>
      <w:r w:rsidR="006C5FC5" w:rsidRPr="00D415A5">
        <w:rPr>
          <w:rFonts w:eastAsiaTheme="minorHAnsi"/>
          <w:szCs w:val="22"/>
          <w:lang w:val="fr-FR" w:eastAsia="en-US"/>
        </w:rPr>
        <w:t xml:space="preserve">  </w:t>
      </w:r>
      <w:r w:rsidRPr="00D415A5">
        <w:rPr>
          <w:rFonts w:eastAsiaTheme="minorHAnsi"/>
          <w:szCs w:val="22"/>
          <w:lang w:val="fr-FR" w:eastAsia="en-US"/>
        </w:rPr>
        <w:t>Le comité est convenu que les États membres seront encouragés à adresser au Secrétariat, par l</w:t>
      </w:r>
      <w:r w:rsidR="00E016E2" w:rsidRPr="00D415A5">
        <w:rPr>
          <w:rFonts w:eastAsiaTheme="minorHAnsi"/>
          <w:szCs w:val="22"/>
          <w:lang w:val="fr-FR" w:eastAsia="en-US"/>
        </w:rPr>
        <w:t>’</w:t>
      </w:r>
      <w:r w:rsidRPr="00D415A5">
        <w:rPr>
          <w:rFonts w:eastAsiaTheme="minorHAnsi"/>
          <w:szCs w:val="22"/>
          <w:lang w:val="fr-FR" w:eastAsia="en-US"/>
        </w:rPr>
        <w:t>intermédiaire des coordonnateurs des groupes régionaux, les questions sur des sujets précis qu</w:t>
      </w:r>
      <w:r w:rsidR="00E016E2" w:rsidRPr="00D415A5">
        <w:rPr>
          <w:rFonts w:eastAsiaTheme="minorHAnsi"/>
          <w:szCs w:val="22"/>
          <w:lang w:val="fr-FR" w:eastAsia="en-US"/>
        </w:rPr>
        <w:t>’</w:t>
      </w:r>
      <w:r w:rsidRPr="00D415A5">
        <w:rPr>
          <w:rFonts w:eastAsiaTheme="minorHAnsi"/>
          <w:szCs w:val="22"/>
          <w:lang w:val="fr-FR" w:eastAsia="en-US"/>
        </w:rPr>
        <w:t>ils souhaitent soumettre aux experts.</w:t>
      </w:r>
    </w:p>
    <w:p w:rsidR="00543110" w:rsidRPr="00D415A5" w:rsidRDefault="00A54908" w:rsidP="00675AD8">
      <w:pPr>
        <w:pStyle w:val="ONUMFS"/>
        <w:rPr>
          <w:rFonts w:eastAsiaTheme="minorHAnsi"/>
          <w:szCs w:val="22"/>
          <w:lang w:val="fr-FR" w:eastAsia="en-US"/>
        </w:rPr>
      </w:pPr>
      <w:r w:rsidRPr="00D415A5">
        <w:rPr>
          <w:rFonts w:eastAsiaTheme="minorHAnsi"/>
          <w:szCs w:val="22"/>
          <w:lang w:val="fr-FR" w:eastAsia="en-US"/>
        </w:rPr>
        <w:t>Ce point restera inscrit à l</w:t>
      </w:r>
      <w:r w:rsidR="00E016E2" w:rsidRPr="00D415A5">
        <w:rPr>
          <w:rFonts w:eastAsiaTheme="minorHAnsi"/>
          <w:szCs w:val="22"/>
          <w:lang w:val="fr-FR" w:eastAsia="en-US"/>
        </w:rPr>
        <w:t>’</w:t>
      </w:r>
      <w:r w:rsidRPr="00D415A5">
        <w:rPr>
          <w:rFonts w:eastAsiaTheme="minorHAnsi"/>
          <w:szCs w:val="22"/>
          <w:lang w:val="fr-FR" w:eastAsia="en-US"/>
        </w:rPr>
        <w:t>ordre du jour de la trentième</w:t>
      </w:r>
      <w:r w:rsidR="00D405D1" w:rsidRPr="00D415A5">
        <w:rPr>
          <w:rFonts w:eastAsiaTheme="minorHAnsi"/>
          <w:szCs w:val="22"/>
          <w:lang w:val="fr-FR" w:eastAsia="en-US"/>
        </w:rPr>
        <w:t> </w:t>
      </w:r>
      <w:r w:rsidRPr="00D415A5">
        <w:rPr>
          <w:rFonts w:eastAsiaTheme="minorHAnsi"/>
          <w:szCs w:val="22"/>
          <w:lang w:val="fr-FR" w:eastAsia="en-US"/>
        </w:rPr>
        <w:t>session</w:t>
      </w:r>
      <w:r w:rsidR="00E016E2" w:rsidRPr="00D415A5">
        <w:rPr>
          <w:rFonts w:eastAsiaTheme="minorHAnsi"/>
          <w:szCs w:val="22"/>
          <w:lang w:val="fr-FR" w:eastAsia="en-US"/>
        </w:rPr>
        <w:t xml:space="preserve"> du SCC</w:t>
      </w:r>
      <w:r w:rsidRPr="00D415A5">
        <w:rPr>
          <w:rFonts w:eastAsiaTheme="minorHAnsi"/>
          <w:szCs w:val="22"/>
          <w:lang w:val="fr-FR" w:eastAsia="en-US"/>
        </w:rPr>
        <w:t>R.</w:t>
      </w:r>
    </w:p>
    <w:p w:rsidR="00543110" w:rsidRPr="00D415A5" w:rsidRDefault="00A54908" w:rsidP="00675AD8">
      <w:pPr>
        <w:pStyle w:val="Heading1"/>
        <w:rPr>
          <w:lang w:val="fr-FR"/>
        </w:rPr>
      </w:pPr>
      <w:r w:rsidRPr="00D415A5">
        <w:rPr>
          <w:lang w:val="fr-FR"/>
        </w:rPr>
        <w:t>Point</w:t>
      </w:r>
      <w:r w:rsidR="00D405D1" w:rsidRPr="00D415A5">
        <w:rPr>
          <w:lang w:val="fr-FR"/>
        </w:rPr>
        <w:t> </w:t>
      </w:r>
      <w:r w:rsidRPr="00D415A5">
        <w:rPr>
          <w:lang w:val="fr-FR"/>
        </w:rPr>
        <w:t>6 de l</w:t>
      </w:r>
      <w:r w:rsidR="00E016E2" w:rsidRPr="00D415A5">
        <w:rPr>
          <w:lang w:val="fr-FR"/>
        </w:rPr>
        <w:t>’</w:t>
      </w:r>
      <w:r w:rsidRPr="00D415A5">
        <w:rPr>
          <w:lang w:val="fr-FR"/>
        </w:rPr>
        <w:t>ordre du jour</w:t>
      </w:r>
      <w:r w:rsidR="00D405D1" w:rsidRPr="00D415A5">
        <w:rPr>
          <w:lang w:val="fr-FR"/>
        </w:rPr>
        <w:t> </w:t>
      </w:r>
      <w:r w:rsidRPr="00D415A5">
        <w:rPr>
          <w:lang w:val="fr-FR"/>
        </w:rPr>
        <w:t>: limitati</w:t>
      </w:r>
      <w:r w:rsidR="00C5365E">
        <w:rPr>
          <w:lang w:val="fr-FR"/>
        </w:rPr>
        <w:t>ons et exceptions en faveur des </w:t>
      </w:r>
      <w:r w:rsidRPr="00D415A5">
        <w:rPr>
          <w:lang w:val="fr-FR"/>
        </w:rPr>
        <w:t>bibliothèques et des services d</w:t>
      </w:r>
      <w:r w:rsidR="00E016E2" w:rsidRPr="00D415A5">
        <w:rPr>
          <w:lang w:val="fr-FR"/>
        </w:rPr>
        <w:t>’</w:t>
      </w:r>
      <w:r w:rsidRPr="00D415A5">
        <w:rPr>
          <w:lang w:val="fr-FR"/>
        </w:rPr>
        <w:t>archives</w:t>
      </w:r>
    </w:p>
    <w:p w:rsidR="00B50A51" w:rsidRPr="00D415A5" w:rsidRDefault="00B50A51" w:rsidP="00675AD8">
      <w:pPr>
        <w:rPr>
          <w:lang w:val="fr-FR"/>
        </w:rPr>
      </w:pPr>
    </w:p>
    <w:p w:rsidR="00543110" w:rsidRPr="00D415A5" w:rsidRDefault="00A54908" w:rsidP="00675AD8">
      <w:pPr>
        <w:pStyle w:val="ONUMFS"/>
        <w:rPr>
          <w:rFonts w:eastAsiaTheme="minorHAnsi"/>
          <w:szCs w:val="22"/>
          <w:lang w:val="fr-FR" w:eastAsia="en-US"/>
        </w:rPr>
      </w:pPr>
      <w:r w:rsidRPr="00D415A5">
        <w:rPr>
          <w:rFonts w:eastAsiaTheme="minorHAnsi"/>
          <w:szCs w:val="22"/>
          <w:lang w:val="fr-FR" w:eastAsia="en-US"/>
        </w:rPr>
        <w:t>Le comité a suivi l</w:t>
      </w:r>
      <w:r w:rsidR="00E016E2" w:rsidRPr="00D415A5">
        <w:rPr>
          <w:rFonts w:eastAsiaTheme="minorHAnsi"/>
          <w:szCs w:val="22"/>
          <w:lang w:val="fr-FR" w:eastAsia="en-US"/>
        </w:rPr>
        <w:t>’</w:t>
      </w:r>
      <w:r w:rsidRPr="00D415A5">
        <w:rPr>
          <w:rFonts w:eastAsiaTheme="minorHAnsi"/>
          <w:szCs w:val="22"/>
          <w:lang w:val="fr-FR" w:eastAsia="en-US"/>
        </w:rPr>
        <w:t>exposé de M.</w:t>
      </w:r>
      <w:r w:rsidR="00D405D1" w:rsidRPr="00D415A5">
        <w:rPr>
          <w:rFonts w:eastAsiaTheme="minorHAnsi"/>
          <w:szCs w:val="22"/>
          <w:lang w:val="fr-FR" w:eastAsia="en-US"/>
        </w:rPr>
        <w:t> </w:t>
      </w:r>
      <w:r w:rsidR="00F25E4C">
        <w:rPr>
          <w:rFonts w:eastAsiaTheme="minorHAnsi"/>
          <w:szCs w:val="22"/>
          <w:lang w:val="fr-FR" w:eastAsia="en-US"/>
        </w:rPr>
        <w:t>Kenneth </w:t>
      </w:r>
      <w:proofErr w:type="spellStart"/>
      <w:r w:rsidRPr="00D415A5">
        <w:rPr>
          <w:rFonts w:eastAsiaTheme="minorHAnsi"/>
          <w:szCs w:val="22"/>
          <w:lang w:val="fr-FR" w:eastAsia="en-US"/>
        </w:rPr>
        <w:t>Crews</w:t>
      </w:r>
      <w:proofErr w:type="spellEnd"/>
      <w:r w:rsidRPr="00D415A5">
        <w:rPr>
          <w:rFonts w:eastAsiaTheme="minorHAnsi"/>
          <w:szCs w:val="22"/>
          <w:lang w:val="fr-FR" w:eastAsia="en-US"/>
        </w:rPr>
        <w:t xml:space="preserve"> au sujet de l</w:t>
      </w:r>
      <w:r w:rsidR="00E016E2" w:rsidRPr="00D415A5">
        <w:rPr>
          <w:rFonts w:eastAsiaTheme="minorHAnsi"/>
          <w:szCs w:val="22"/>
          <w:lang w:val="fr-FR" w:eastAsia="en-US"/>
        </w:rPr>
        <w:t>’</w:t>
      </w:r>
      <w:r w:rsidRPr="00C5365E">
        <w:rPr>
          <w:rFonts w:eastAsiaTheme="minorHAnsi"/>
          <w:szCs w:val="22"/>
          <w:lang w:val="fr-FR" w:eastAsia="en-US"/>
        </w:rPr>
        <w:t>É</w:t>
      </w:r>
      <w:r w:rsidRPr="00D415A5">
        <w:rPr>
          <w:rFonts w:eastAsiaTheme="minorHAnsi"/>
          <w:szCs w:val="22"/>
          <w:lang w:val="fr-FR" w:eastAsia="en-US"/>
        </w:rPr>
        <w:t>tude sur les limitations et exceptions au droit d</w:t>
      </w:r>
      <w:r w:rsidR="00E016E2" w:rsidRPr="00D415A5">
        <w:rPr>
          <w:rFonts w:eastAsiaTheme="minorHAnsi"/>
          <w:szCs w:val="22"/>
          <w:lang w:val="fr-FR" w:eastAsia="en-US"/>
        </w:rPr>
        <w:t>’</w:t>
      </w:r>
      <w:r w:rsidRPr="00D415A5">
        <w:rPr>
          <w:rFonts w:eastAsiaTheme="minorHAnsi"/>
          <w:szCs w:val="22"/>
          <w:lang w:val="fr-FR" w:eastAsia="en-US"/>
        </w:rPr>
        <w:t>auteur en faveur des bibliothèques et des services d</w:t>
      </w:r>
      <w:r w:rsidR="00E016E2" w:rsidRPr="00D415A5">
        <w:rPr>
          <w:rFonts w:eastAsiaTheme="minorHAnsi"/>
          <w:szCs w:val="22"/>
          <w:lang w:val="fr-FR" w:eastAsia="en-US"/>
        </w:rPr>
        <w:t>’</w:t>
      </w:r>
      <w:r w:rsidRPr="00D415A5">
        <w:rPr>
          <w:rFonts w:eastAsiaTheme="minorHAnsi"/>
          <w:szCs w:val="22"/>
          <w:lang w:val="fr-FR" w:eastAsia="en-US"/>
        </w:rPr>
        <w:t>archives, figurant dans le document SCCR/29/3, qui constitue une mise à jour d</w:t>
      </w:r>
      <w:r w:rsidR="00E016E2" w:rsidRPr="00D415A5">
        <w:rPr>
          <w:rFonts w:eastAsiaTheme="minorHAnsi"/>
          <w:szCs w:val="22"/>
          <w:lang w:val="fr-FR" w:eastAsia="en-US"/>
        </w:rPr>
        <w:t>’</w:t>
      </w:r>
      <w:r w:rsidRPr="00D415A5">
        <w:rPr>
          <w:rFonts w:eastAsiaTheme="minorHAnsi"/>
          <w:szCs w:val="22"/>
          <w:lang w:val="fr-FR" w:eastAsia="en-US"/>
        </w:rPr>
        <w:t>une étude du même nom établie antérieurement et figurant dans le document SCCR/17/2, qui avait été présentée en</w:t>
      </w:r>
      <w:r w:rsidR="00D405D1" w:rsidRPr="00D415A5">
        <w:rPr>
          <w:rFonts w:eastAsiaTheme="minorHAnsi"/>
          <w:szCs w:val="22"/>
          <w:lang w:val="fr-FR" w:eastAsia="en-US"/>
        </w:rPr>
        <w:t> </w:t>
      </w:r>
      <w:r w:rsidRPr="00D415A5">
        <w:rPr>
          <w:rFonts w:eastAsiaTheme="minorHAnsi"/>
          <w:szCs w:val="22"/>
          <w:lang w:val="fr-FR" w:eastAsia="en-US"/>
        </w:rPr>
        <w:t>2008.</w:t>
      </w:r>
      <w:r w:rsidR="006C5FC5" w:rsidRPr="00D415A5">
        <w:rPr>
          <w:rFonts w:eastAsiaTheme="minorHAnsi"/>
          <w:szCs w:val="22"/>
          <w:lang w:val="fr-FR" w:eastAsia="en-US"/>
        </w:rPr>
        <w:t xml:space="preserve">  </w:t>
      </w:r>
      <w:r w:rsidRPr="00D415A5">
        <w:rPr>
          <w:rFonts w:eastAsiaTheme="minorHAnsi"/>
          <w:szCs w:val="22"/>
          <w:lang w:val="fr-FR" w:eastAsia="en-US"/>
        </w:rPr>
        <w:t>Le comité s</w:t>
      </w:r>
      <w:r w:rsidR="00E016E2" w:rsidRPr="00D415A5">
        <w:rPr>
          <w:rFonts w:eastAsiaTheme="minorHAnsi"/>
          <w:szCs w:val="22"/>
          <w:lang w:val="fr-FR" w:eastAsia="en-US"/>
        </w:rPr>
        <w:t>’</w:t>
      </w:r>
      <w:r w:rsidRPr="00D415A5">
        <w:rPr>
          <w:rFonts w:eastAsiaTheme="minorHAnsi"/>
          <w:szCs w:val="22"/>
          <w:lang w:val="fr-FR" w:eastAsia="en-US"/>
        </w:rPr>
        <w:t>est félicité de l</w:t>
      </w:r>
      <w:r w:rsidR="00E016E2" w:rsidRPr="00D415A5">
        <w:rPr>
          <w:rFonts w:eastAsiaTheme="minorHAnsi"/>
          <w:szCs w:val="22"/>
          <w:lang w:val="fr-FR" w:eastAsia="en-US"/>
        </w:rPr>
        <w:t>’</w:t>
      </w:r>
      <w:r w:rsidRPr="00D415A5">
        <w:rPr>
          <w:rFonts w:eastAsiaTheme="minorHAnsi"/>
          <w:szCs w:val="22"/>
          <w:lang w:val="fr-FR" w:eastAsia="en-US"/>
        </w:rPr>
        <w:t>exposé et les délégations et les observateurs ont participé à une longue séance de questions</w:t>
      </w:r>
      <w:r w:rsidR="002B05D2" w:rsidRPr="00D415A5">
        <w:rPr>
          <w:rFonts w:eastAsiaTheme="minorHAnsi"/>
          <w:szCs w:val="22"/>
          <w:lang w:val="fr-FR" w:eastAsia="en-US"/>
        </w:rPr>
        <w:noBreakHyphen/>
      </w:r>
      <w:r w:rsidRPr="00D415A5">
        <w:rPr>
          <w:rFonts w:eastAsiaTheme="minorHAnsi"/>
          <w:szCs w:val="22"/>
          <w:lang w:val="fr-FR" w:eastAsia="en-US"/>
        </w:rPr>
        <w:t>réponses avec M.</w:t>
      </w:r>
      <w:r w:rsidR="00D405D1" w:rsidRPr="00D415A5">
        <w:rPr>
          <w:rFonts w:eastAsiaTheme="minorHAnsi"/>
          <w:szCs w:val="22"/>
          <w:lang w:val="fr-FR" w:eastAsia="en-US"/>
        </w:rPr>
        <w:t> </w:t>
      </w:r>
      <w:proofErr w:type="spellStart"/>
      <w:r w:rsidRPr="00D415A5">
        <w:rPr>
          <w:rFonts w:eastAsiaTheme="minorHAnsi"/>
          <w:szCs w:val="22"/>
          <w:lang w:val="fr-FR" w:eastAsia="en-US"/>
        </w:rPr>
        <w:t>Crews</w:t>
      </w:r>
      <w:proofErr w:type="spellEnd"/>
      <w:r w:rsidRPr="00D415A5">
        <w:rPr>
          <w:rFonts w:eastAsiaTheme="minorHAnsi"/>
          <w:szCs w:val="22"/>
          <w:lang w:val="fr-FR" w:eastAsia="en-US"/>
        </w:rPr>
        <w:t>.</w:t>
      </w:r>
    </w:p>
    <w:p w:rsidR="00543110" w:rsidRPr="00D415A5" w:rsidRDefault="00A54908" w:rsidP="00675AD8">
      <w:pPr>
        <w:pStyle w:val="ONUMFS"/>
        <w:rPr>
          <w:rFonts w:eastAsiaTheme="minorHAnsi"/>
          <w:szCs w:val="22"/>
          <w:lang w:val="fr-FR" w:eastAsia="en-US"/>
        </w:rPr>
      </w:pPr>
      <w:r w:rsidRPr="00D415A5">
        <w:rPr>
          <w:rFonts w:eastAsiaTheme="minorHAnsi"/>
          <w:szCs w:val="22"/>
          <w:lang w:val="fr-FR" w:eastAsia="en-US"/>
        </w:rPr>
        <w:t>Le comité a prié le Secrétariat de prendre les dispositions nécessaires en vue d</w:t>
      </w:r>
      <w:r w:rsidR="00E016E2" w:rsidRPr="00D415A5">
        <w:rPr>
          <w:rFonts w:eastAsiaTheme="minorHAnsi"/>
          <w:szCs w:val="22"/>
          <w:lang w:val="fr-FR" w:eastAsia="en-US"/>
        </w:rPr>
        <w:t>’</w:t>
      </w:r>
      <w:r w:rsidRPr="00D415A5">
        <w:rPr>
          <w:rFonts w:eastAsiaTheme="minorHAnsi"/>
          <w:szCs w:val="22"/>
          <w:lang w:val="fr-FR" w:eastAsia="en-US"/>
        </w:rPr>
        <w:t>établir, avant la prochaine session, un document compilant les deux</w:t>
      </w:r>
      <w:r w:rsidR="00D405D1" w:rsidRPr="00D415A5">
        <w:rPr>
          <w:rFonts w:eastAsiaTheme="minorHAnsi"/>
          <w:szCs w:val="22"/>
          <w:lang w:val="fr-FR" w:eastAsia="en-US"/>
        </w:rPr>
        <w:t> </w:t>
      </w:r>
      <w:r w:rsidRPr="00D415A5">
        <w:rPr>
          <w:rFonts w:eastAsiaTheme="minorHAnsi"/>
          <w:szCs w:val="22"/>
          <w:lang w:val="fr-FR" w:eastAsia="en-US"/>
        </w:rPr>
        <w:t>études tout en prenant en considération les informations supplémentaires sur les limitations et exceptions au niveau national en faveur des bibliothèques et des services d</w:t>
      </w:r>
      <w:r w:rsidR="00E016E2" w:rsidRPr="00D415A5">
        <w:rPr>
          <w:rFonts w:eastAsiaTheme="minorHAnsi"/>
          <w:szCs w:val="22"/>
          <w:lang w:val="fr-FR" w:eastAsia="en-US"/>
        </w:rPr>
        <w:t>’</w:t>
      </w:r>
      <w:r w:rsidRPr="00D415A5">
        <w:rPr>
          <w:rFonts w:eastAsiaTheme="minorHAnsi"/>
          <w:szCs w:val="22"/>
          <w:lang w:val="fr-FR" w:eastAsia="en-US"/>
        </w:rPr>
        <w:t>archives communiquées par les délégations.</w:t>
      </w:r>
      <w:r w:rsidR="00D405D1" w:rsidRPr="00D415A5">
        <w:rPr>
          <w:rFonts w:eastAsiaTheme="minorHAnsi"/>
          <w:szCs w:val="22"/>
          <w:lang w:val="fr-FR" w:eastAsia="en-US"/>
        </w:rPr>
        <w:t xml:space="preserve"> </w:t>
      </w:r>
      <w:r w:rsidR="006C5FC5" w:rsidRPr="00D415A5">
        <w:rPr>
          <w:rFonts w:eastAsiaTheme="minorHAnsi"/>
          <w:szCs w:val="22"/>
          <w:lang w:val="fr-FR" w:eastAsia="en-US"/>
        </w:rPr>
        <w:t xml:space="preserve"> </w:t>
      </w:r>
      <w:r w:rsidR="001C08D4" w:rsidRPr="00D415A5">
        <w:rPr>
          <w:rFonts w:eastAsiaTheme="minorHAnsi"/>
          <w:szCs w:val="22"/>
          <w:lang w:val="fr-FR" w:eastAsia="en-US"/>
        </w:rPr>
        <w:t>Le Secrétariat accélérera l</w:t>
      </w:r>
      <w:r w:rsidR="00E016E2" w:rsidRPr="00D415A5">
        <w:rPr>
          <w:rFonts w:eastAsiaTheme="minorHAnsi"/>
          <w:szCs w:val="22"/>
          <w:lang w:val="fr-FR" w:eastAsia="en-US"/>
        </w:rPr>
        <w:t>’</w:t>
      </w:r>
      <w:r w:rsidR="001C08D4" w:rsidRPr="00D415A5">
        <w:rPr>
          <w:rFonts w:eastAsiaTheme="minorHAnsi"/>
          <w:szCs w:val="22"/>
          <w:lang w:val="fr-FR" w:eastAsia="en-US"/>
        </w:rPr>
        <w:t>établissement de la partie du rapport de la session consacrée à l</w:t>
      </w:r>
      <w:r w:rsidR="00E016E2" w:rsidRPr="00D415A5">
        <w:rPr>
          <w:rFonts w:eastAsiaTheme="minorHAnsi"/>
          <w:szCs w:val="22"/>
          <w:lang w:val="fr-FR" w:eastAsia="en-US"/>
        </w:rPr>
        <w:t>’</w:t>
      </w:r>
      <w:r w:rsidR="001C08D4" w:rsidRPr="00D415A5">
        <w:rPr>
          <w:rFonts w:eastAsiaTheme="minorHAnsi"/>
          <w:szCs w:val="22"/>
          <w:lang w:val="fr-FR" w:eastAsia="en-US"/>
        </w:rPr>
        <w:t xml:space="preserve">exposé et au débat, </w:t>
      </w:r>
      <w:r w:rsidR="00E016E2" w:rsidRPr="00D415A5">
        <w:rPr>
          <w:rFonts w:eastAsiaTheme="minorHAnsi"/>
          <w:szCs w:val="22"/>
          <w:lang w:val="fr-FR" w:eastAsia="en-US"/>
        </w:rPr>
        <w:t>y compris</w:t>
      </w:r>
      <w:r w:rsidR="001C08D4" w:rsidRPr="00D415A5">
        <w:rPr>
          <w:rFonts w:eastAsiaTheme="minorHAnsi"/>
          <w:szCs w:val="22"/>
          <w:lang w:val="fr-FR" w:eastAsia="en-US"/>
        </w:rPr>
        <w:t xml:space="preserve"> les contributions des membres et des observateurs.</w:t>
      </w:r>
      <w:r w:rsidR="006C5FC5" w:rsidRPr="00D415A5">
        <w:rPr>
          <w:rFonts w:eastAsiaTheme="minorHAnsi"/>
          <w:szCs w:val="22"/>
          <w:lang w:val="fr-FR" w:eastAsia="en-US"/>
        </w:rPr>
        <w:t xml:space="preserve">  </w:t>
      </w:r>
      <w:r w:rsidR="001C08D4" w:rsidRPr="00D415A5">
        <w:rPr>
          <w:rFonts w:eastAsiaTheme="minorHAnsi"/>
          <w:szCs w:val="22"/>
          <w:lang w:val="fr-FR" w:eastAsia="en-US"/>
        </w:rPr>
        <w:t>Il étudiera aussi d</w:t>
      </w:r>
      <w:r w:rsidR="00E016E2" w:rsidRPr="00D415A5">
        <w:rPr>
          <w:rFonts w:eastAsiaTheme="minorHAnsi"/>
          <w:szCs w:val="22"/>
          <w:lang w:val="fr-FR" w:eastAsia="en-US"/>
        </w:rPr>
        <w:t>’</w:t>
      </w:r>
      <w:r w:rsidR="001C08D4" w:rsidRPr="00D415A5">
        <w:rPr>
          <w:rFonts w:eastAsiaTheme="minorHAnsi"/>
          <w:szCs w:val="22"/>
          <w:lang w:val="fr-FR" w:eastAsia="en-US"/>
        </w:rPr>
        <w:t>autres modes de présentation du document visant à faciliter la recherche et les comparaisons, en tenant compte des ressources disponibles.</w:t>
      </w:r>
    </w:p>
    <w:p w:rsidR="00543110" w:rsidRPr="00D415A5" w:rsidRDefault="001C08D4" w:rsidP="00675AD8">
      <w:pPr>
        <w:pStyle w:val="ONUMFS"/>
        <w:rPr>
          <w:rFonts w:eastAsiaTheme="minorHAnsi"/>
          <w:szCs w:val="22"/>
          <w:lang w:val="fr-FR" w:eastAsia="en-US"/>
        </w:rPr>
      </w:pPr>
      <w:r w:rsidRPr="00D415A5">
        <w:rPr>
          <w:rFonts w:eastAsiaTheme="minorHAnsi"/>
          <w:szCs w:val="22"/>
          <w:lang w:val="fr-FR" w:eastAsia="en-US"/>
        </w:rPr>
        <w:t>Les documents relatifs à ce point de l</w:t>
      </w:r>
      <w:r w:rsidR="00E016E2" w:rsidRPr="00D415A5">
        <w:rPr>
          <w:rFonts w:eastAsiaTheme="minorHAnsi"/>
          <w:szCs w:val="22"/>
          <w:lang w:val="fr-FR" w:eastAsia="en-US"/>
        </w:rPr>
        <w:t>’</w:t>
      </w:r>
      <w:r w:rsidRPr="00D415A5">
        <w:rPr>
          <w:rFonts w:eastAsiaTheme="minorHAnsi"/>
          <w:szCs w:val="22"/>
          <w:lang w:val="fr-FR" w:eastAsia="en-US"/>
        </w:rPr>
        <w:t>ordre du jour sont les documents SCCR/26/3, SCCR/26/8, SCCR/29/3 et SCCR/29/4.</w:t>
      </w:r>
    </w:p>
    <w:p w:rsidR="00543110" w:rsidRPr="00675AD8" w:rsidRDefault="001C08D4" w:rsidP="00675AD8">
      <w:pPr>
        <w:pStyle w:val="ONUMFS"/>
        <w:rPr>
          <w:rFonts w:eastAsiaTheme="minorHAnsi"/>
          <w:szCs w:val="22"/>
          <w:lang w:val="fr-FR" w:eastAsia="en-US"/>
        </w:rPr>
      </w:pPr>
      <w:r w:rsidRPr="00D415A5">
        <w:rPr>
          <w:rFonts w:eastAsiaTheme="minorHAnsi"/>
          <w:szCs w:val="22"/>
          <w:lang w:val="fr-FR" w:eastAsia="en-US"/>
        </w:rPr>
        <w:t xml:space="preserve">Le comité a assisté à une nouvelle présentation du document SCCR/26/8 soumis par les </w:t>
      </w:r>
      <w:r w:rsidRPr="00675AD8">
        <w:rPr>
          <w:rFonts w:eastAsiaTheme="minorHAnsi"/>
          <w:szCs w:val="22"/>
          <w:lang w:val="fr-FR" w:eastAsia="en-US"/>
        </w:rPr>
        <w:t>États</w:t>
      </w:r>
      <w:r w:rsidR="002B05D2" w:rsidRPr="00675AD8">
        <w:rPr>
          <w:rFonts w:eastAsiaTheme="minorHAnsi"/>
          <w:szCs w:val="22"/>
          <w:lang w:val="fr-FR" w:eastAsia="en-US"/>
        </w:rPr>
        <w:noBreakHyphen/>
      </w:r>
      <w:r w:rsidRPr="00675AD8">
        <w:rPr>
          <w:rFonts w:eastAsiaTheme="minorHAnsi"/>
          <w:szCs w:val="22"/>
          <w:lang w:val="fr-FR" w:eastAsia="en-US"/>
        </w:rPr>
        <w:t>Unis d</w:t>
      </w:r>
      <w:r w:rsidR="00E016E2" w:rsidRPr="00675AD8">
        <w:rPr>
          <w:rFonts w:eastAsiaTheme="minorHAnsi"/>
          <w:szCs w:val="22"/>
          <w:lang w:val="fr-FR" w:eastAsia="en-US"/>
        </w:rPr>
        <w:t>’</w:t>
      </w:r>
      <w:r w:rsidRPr="00675AD8">
        <w:rPr>
          <w:rFonts w:eastAsiaTheme="minorHAnsi"/>
          <w:szCs w:val="22"/>
          <w:lang w:val="fr-FR" w:eastAsia="en-US"/>
        </w:rPr>
        <w:t>Amérique, suivie de la présentation du document SCCR/29/4 soumis par le groupe des pays africains, le Brésil, l</w:t>
      </w:r>
      <w:r w:rsidR="00E016E2" w:rsidRPr="00675AD8">
        <w:rPr>
          <w:rFonts w:eastAsiaTheme="minorHAnsi"/>
          <w:szCs w:val="22"/>
          <w:lang w:val="fr-FR" w:eastAsia="en-US"/>
        </w:rPr>
        <w:t>’</w:t>
      </w:r>
      <w:r w:rsidRPr="00675AD8">
        <w:rPr>
          <w:rFonts w:eastAsiaTheme="minorHAnsi"/>
          <w:szCs w:val="22"/>
          <w:lang w:val="fr-FR" w:eastAsia="en-US"/>
        </w:rPr>
        <w:t>Équateur, l</w:t>
      </w:r>
      <w:r w:rsidR="00E016E2" w:rsidRPr="00675AD8">
        <w:rPr>
          <w:rFonts w:eastAsiaTheme="minorHAnsi"/>
          <w:szCs w:val="22"/>
          <w:lang w:val="fr-FR" w:eastAsia="en-US"/>
        </w:rPr>
        <w:t>’</w:t>
      </w:r>
      <w:r w:rsidRPr="00675AD8">
        <w:rPr>
          <w:rFonts w:eastAsiaTheme="minorHAnsi"/>
          <w:szCs w:val="22"/>
          <w:lang w:val="fr-FR" w:eastAsia="en-US"/>
        </w:rPr>
        <w:t>Inde et l</w:t>
      </w:r>
      <w:r w:rsidR="00E016E2" w:rsidRPr="00675AD8">
        <w:rPr>
          <w:rFonts w:eastAsiaTheme="minorHAnsi"/>
          <w:szCs w:val="22"/>
          <w:lang w:val="fr-FR" w:eastAsia="en-US"/>
        </w:rPr>
        <w:t>’</w:t>
      </w:r>
      <w:r w:rsidRPr="00675AD8">
        <w:rPr>
          <w:rFonts w:eastAsiaTheme="minorHAnsi"/>
          <w:szCs w:val="22"/>
          <w:lang w:val="fr-FR" w:eastAsia="en-US"/>
        </w:rPr>
        <w:t>Uruguay.</w:t>
      </w:r>
    </w:p>
    <w:p w:rsidR="00543110" w:rsidRPr="00D415A5" w:rsidRDefault="001C08D4" w:rsidP="00675AD8">
      <w:pPr>
        <w:pStyle w:val="ONUMFS"/>
        <w:rPr>
          <w:rFonts w:eastAsiaTheme="minorHAnsi"/>
          <w:szCs w:val="22"/>
          <w:lang w:val="fr-FR" w:eastAsia="en-US"/>
        </w:rPr>
      </w:pPr>
      <w:r w:rsidRPr="00D415A5">
        <w:rPr>
          <w:rFonts w:eastAsiaTheme="minorHAnsi"/>
          <w:szCs w:val="22"/>
          <w:lang w:val="fr-FR" w:eastAsia="en-US"/>
        </w:rPr>
        <w:t>Le président a présenté un document officieux qu</w:t>
      </w:r>
      <w:r w:rsidR="00E016E2" w:rsidRPr="00D415A5">
        <w:rPr>
          <w:rFonts w:eastAsiaTheme="minorHAnsi"/>
          <w:szCs w:val="22"/>
          <w:lang w:val="fr-FR" w:eastAsia="en-US"/>
        </w:rPr>
        <w:t>’</w:t>
      </w:r>
      <w:r w:rsidRPr="00D415A5">
        <w:rPr>
          <w:rFonts w:eastAsiaTheme="minorHAnsi"/>
          <w:szCs w:val="22"/>
          <w:lang w:val="fr-FR" w:eastAsia="en-US"/>
        </w:rPr>
        <w:t>il avait établi au sujet des “exceptions et limitations en faveur des bibliothèques et des services d</w:t>
      </w:r>
      <w:r w:rsidR="00E016E2" w:rsidRPr="00D415A5">
        <w:rPr>
          <w:rFonts w:eastAsiaTheme="minorHAnsi"/>
          <w:szCs w:val="22"/>
          <w:lang w:val="fr-FR" w:eastAsia="en-US"/>
        </w:rPr>
        <w:t>’</w:t>
      </w:r>
      <w:r w:rsidRPr="00D415A5">
        <w:rPr>
          <w:rFonts w:eastAsiaTheme="minorHAnsi"/>
          <w:szCs w:val="22"/>
          <w:lang w:val="fr-FR" w:eastAsia="en-US"/>
        </w:rPr>
        <w:t>archives”.</w:t>
      </w:r>
      <w:r w:rsidR="006C5FC5" w:rsidRPr="00D415A5">
        <w:rPr>
          <w:rFonts w:eastAsiaTheme="minorHAnsi"/>
          <w:szCs w:val="22"/>
          <w:lang w:val="fr-FR" w:eastAsia="en-US"/>
        </w:rPr>
        <w:t xml:space="preserve">  </w:t>
      </w:r>
      <w:r w:rsidRPr="00D415A5">
        <w:rPr>
          <w:rFonts w:eastAsiaTheme="minorHAnsi"/>
          <w:szCs w:val="22"/>
          <w:lang w:val="fr-FR" w:eastAsia="en-US"/>
        </w:rPr>
        <w:t>Les délégations examineront cette proposition à la prochaine session.</w:t>
      </w:r>
    </w:p>
    <w:p w:rsidR="00543110" w:rsidRPr="00D415A5" w:rsidRDefault="001C08D4" w:rsidP="00675AD8">
      <w:pPr>
        <w:pStyle w:val="ONUMFS"/>
        <w:rPr>
          <w:rFonts w:eastAsiaTheme="minorHAnsi"/>
          <w:szCs w:val="22"/>
          <w:lang w:val="fr-FR" w:eastAsia="en-US"/>
        </w:rPr>
      </w:pPr>
      <w:r w:rsidRPr="00D415A5">
        <w:rPr>
          <w:rFonts w:eastAsiaTheme="minorHAnsi"/>
          <w:szCs w:val="22"/>
          <w:lang w:val="fr-FR" w:eastAsia="en-US"/>
        </w:rPr>
        <w:t>Ce point restera inscrit à l</w:t>
      </w:r>
      <w:r w:rsidR="00E016E2" w:rsidRPr="00D415A5">
        <w:rPr>
          <w:rFonts w:eastAsiaTheme="minorHAnsi"/>
          <w:szCs w:val="22"/>
          <w:lang w:val="fr-FR" w:eastAsia="en-US"/>
        </w:rPr>
        <w:t>’</w:t>
      </w:r>
      <w:r w:rsidRPr="00D415A5">
        <w:rPr>
          <w:rFonts w:eastAsiaTheme="minorHAnsi"/>
          <w:szCs w:val="22"/>
          <w:lang w:val="fr-FR" w:eastAsia="en-US"/>
        </w:rPr>
        <w:t>ordre du jour de la trentième</w:t>
      </w:r>
      <w:r w:rsidR="00D405D1" w:rsidRPr="00D415A5">
        <w:rPr>
          <w:rFonts w:eastAsiaTheme="minorHAnsi"/>
          <w:szCs w:val="22"/>
          <w:lang w:val="fr-FR" w:eastAsia="en-US"/>
        </w:rPr>
        <w:t> </w:t>
      </w:r>
      <w:r w:rsidRPr="00D415A5">
        <w:rPr>
          <w:rFonts w:eastAsiaTheme="minorHAnsi"/>
          <w:szCs w:val="22"/>
          <w:lang w:val="fr-FR" w:eastAsia="en-US"/>
        </w:rPr>
        <w:t>session</w:t>
      </w:r>
      <w:r w:rsidR="00E016E2" w:rsidRPr="00D415A5">
        <w:rPr>
          <w:rFonts w:eastAsiaTheme="minorHAnsi"/>
          <w:szCs w:val="22"/>
          <w:lang w:val="fr-FR" w:eastAsia="en-US"/>
        </w:rPr>
        <w:t xml:space="preserve"> du SCC</w:t>
      </w:r>
      <w:r w:rsidRPr="00D415A5">
        <w:rPr>
          <w:rFonts w:eastAsiaTheme="minorHAnsi"/>
          <w:szCs w:val="22"/>
          <w:lang w:val="fr-FR" w:eastAsia="en-US"/>
        </w:rPr>
        <w:t>R.</w:t>
      </w:r>
    </w:p>
    <w:p w:rsidR="00543110" w:rsidRPr="00D415A5" w:rsidRDefault="001C08D4" w:rsidP="00675AD8">
      <w:pPr>
        <w:pStyle w:val="Heading1"/>
        <w:rPr>
          <w:lang w:val="fr-FR"/>
        </w:rPr>
      </w:pPr>
      <w:r w:rsidRPr="00D415A5">
        <w:rPr>
          <w:lang w:val="fr-FR"/>
        </w:rPr>
        <w:t>Point</w:t>
      </w:r>
      <w:r w:rsidR="00D405D1" w:rsidRPr="00D415A5">
        <w:rPr>
          <w:lang w:val="fr-FR"/>
        </w:rPr>
        <w:t> </w:t>
      </w:r>
      <w:r w:rsidRPr="00D415A5">
        <w:rPr>
          <w:lang w:val="fr-FR"/>
        </w:rPr>
        <w:t>7 de l</w:t>
      </w:r>
      <w:r w:rsidR="00E016E2" w:rsidRPr="00D415A5">
        <w:rPr>
          <w:lang w:val="fr-FR"/>
        </w:rPr>
        <w:t>’</w:t>
      </w:r>
      <w:r w:rsidRPr="00D415A5">
        <w:rPr>
          <w:lang w:val="fr-FR"/>
        </w:rPr>
        <w:t>ordre du jour</w:t>
      </w:r>
      <w:r w:rsidR="00D405D1" w:rsidRPr="00D415A5">
        <w:rPr>
          <w:lang w:val="fr-FR"/>
        </w:rPr>
        <w:t> </w:t>
      </w:r>
      <w:r w:rsidRPr="00D415A5">
        <w:rPr>
          <w:lang w:val="fr-FR"/>
        </w:rPr>
        <w:t>: limitations et exceptions en faveur des établissements d</w:t>
      </w:r>
      <w:r w:rsidR="00E016E2" w:rsidRPr="00D415A5">
        <w:rPr>
          <w:lang w:val="fr-FR"/>
        </w:rPr>
        <w:t>’</w:t>
      </w:r>
      <w:r w:rsidRPr="00D415A5">
        <w:rPr>
          <w:lang w:val="fr-FR"/>
        </w:rPr>
        <w:t>enseignement et de recherche et des personnes ayant d</w:t>
      </w:r>
      <w:r w:rsidR="00E016E2" w:rsidRPr="00D415A5">
        <w:rPr>
          <w:lang w:val="fr-FR"/>
        </w:rPr>
        <w:t>’</w:t>
      </w:r>
      <w:r w:rsidRPr="00D415A5">
        <w:rPr>
          <w:lang w:val="fr-FR"/>
        </w:rPr>
        <w:t>autres handicaps</w:t>
      </w:r>
    </w:p>
    <w:p w:rsidR="00B50A51" w:rsidRPr="00D415A5" w:rsidRDefault="00B50A51" w:rsidP="00675AD8">
      <w:pPr>
        <w:rPr>
          <w:lang w:val="fr-FR"/>
        </w:rPr>
      </w:pPr>
    </w:p>
    <w:p w:rsidR="00543110" w:rsidRPr="00D415A5" w:rsidRDefault="001C08D4" w:rsidP="00675AD8">
      <w:pPr>
        <w:pStyle w:val="ONUMFS"/>
        <w:rPr>
          <w:rFonts w:eastAsiaTheme="minorHAnsi"/>
          <w:szCs w:val="22"/>
          <w:lang w:val="fr-FR" w:eastAsia="en-US"/>
        </w:rPr>
      </w:pPr>
      <w:r w:rsidRPr="00D415A5">
        <w:rPr>
          <w:rFonts w:eastAsiaTheme="minorHAnsi"/>
          <w:szCs w:val="22"/>
          <w:lang w:val="fr-FR" w:eastAsia="en-US"/>
        </w:rPr>
        <w:t>Les documents relatifs à ce point de l</w:t>
      </w:r>
      <w:r w:rsidR="00E016E2" w:rsidRPr="00D415A5">
        <w:rPr>
          <w:rFonts w:eastAsiaTheme="minorHAnsi"/>
          <w:szCs w:val="22"/>
          <w:lang w:val="fr-FR" w:eastAsia="en-US"/>
        </w:rPr>
        <w:t>’</w:t>
      </w:r>
      <w:r w:rsidRPr="00D415A5">
        <w:rPr>
          <w:rFonts w:eastAsiaTheme="minorHAnsi"/>
          <w:szCs w:val="22"/>
          <w:lang w:val="fr-FR" w:eastAsia="en-US"/>
        </w:rPr>
        <w:t>ordre du jour sont les documents SCCR/26/4</w:t>
      </w:r>
      <w:r w:rsidR="002B05D2" w:rsidRPr="00D415A5">
        <w:rPr>
          <w:rFonts w:eastAsiaTheme="minorHAnsi"/>
          <w:szCs w:val="22"/>
          <w:lang w:val="fr-FR" w:eastAsia="en-US"/>
        </w:rPr>
        <w:t> </w:t>
      </w:r>
      <w:proofErr w:type="spellStart"/>
      <w:r w:rsidRPr="00D415A5">
        <w:rPr>
          <w:rFonts w:eastAsiaTheme="minorHAnsi"/>
          <w:szCs w:val="22"/>
          <w:lang w:val="fr-FR" w:eastAsia="en-US"/>
        </w:rPr>
        <w:t>P</w:t>
      </w:r>
      <w:r w:rsidR="002B05D2" w:rsidRPr="00D415A5">
        <w:rPr>
          <w:rFonts w:eastAsiaTheme="minorHAnsi"/>
          <w:szCs w:val="22"/>
          <w:lang w:val="fr-FR" w:eastAsia="en-US"/>
        </w:rPr>
        <w:t>rov</w:t>
      </w:r>
      <w:proofErr w:type="spellEnd"/>
      <w:r w:rsidRPr="00D415A5">
        <w:rPr>
          <w:rFonts w:eastAsiaTheme="minorHAnsi"/>
          <w:szCs w:val="22"/>
          <w:lang w:val="fr-FR" w:eastAsia="en-US"/>
        </w:rPr>
        <w:t>. et SCCR/27/8.</w:t>
      </w:r>
    </w:p>
    <w:p w:rsidR="00543110" w:rsidRPr="00D415A5" w:rsidRDefault="001C08D4" w:rsidP="00675AD8">
      <w:pPr>
        <w:pStyle w:val="ONUMFS"/>
        <w:rPr>
          <w:rFonts w:eastAsiaTheme="minorHAnsi"/>
          <w:szCs w:val="22"/>
          <w:lang w:val="fr-FR" w:eastAsia="en-US"/>
        </w:rPr>
      </w:pPr>
      <w:r w:rsidRPr="00D415A5">
        <w:rPr>
          <w:rFonts w:eastAsiaTheme="minorHAnsi"/>
          <w:szCs w:val="22"/>
          <w:lang w:val="fr-FR" w:eastAsia="en-US"/>
        </w:rPr>
        <w:lastRenderedPageBreak/>
        <w:t>Le comité a suivi une nouvelle présentation du document SCCR/27/8 soumis par les États</w:t>
      </w:r>
      <w:r w:rsidR="002B05D2" w:rsidRPr="00D415A5">
        <w:rPr>
          <w:rFonts w:eastAsiaTheme="minorHAnsi"/>
          <w:szCs w:val="22"/>
          <w:lang w:val="fr-FR" w:eastAsia="en-US"/>
        </w:rPr>
        <w:noBreakHyphen/>
      </w:r>
      <w:r w:rsidRPr="00D415A5">
        <w:rPr>
          <w:rFonts w:eastAsiaTheme="minorHAnsi"/>
          <w:szCs w:val="22"/>
          <w:lang w:val="fr-FR" w:eastAsia="en-US"/>
        </w:rPr>
        <w:t>Unis d</w:t>
      </w:r>
      <w:r w:rsidR="00E016E2" w:rsidRPr="00D415A5">
        <w:rPr>
          <w:rFonts w:eastAsiaTheme="minorHAnsi"/>
          <w:szCs w:val="22"/>
          <w:lang w:val="fr-FR" w:eastAsia="en-US"/>
        </w:rPr>
        <w:t>’</w:t>
      </w:r>
      <w:r w:rsidRPr="00D415A5">
        <w:rPr>
          <w:rFonts w:eastAsiaTheme="minorHAnsi"/>
          <w:szCs w:val="22"/>
          <w:lang w:val="fr-FR" w:eastAsia="en-US"/>
        </w:rPr>
        <w:t>Amérique.</w:t>
      </w:r>
    </w:p>
    <w:p w:rsidR="00543110" w:rsidRPr="00D415A5" w:rsidRDefault="001C08D4" w:rsidP="00675AD8">
      <w:pPr>
        <w:pStyle w:val="ONUMFS"/>
        <w:rPr>
          <w:rFonts w:eastAsiaTheme="minorHAnsi"/>
          <w:szCs w:val="22"/>
          <w:lang w:val="fr-FR" w:eastAsia="en-US"/>
        </w:rPr>
      </w:pPr>
      <w:r w:rsidRPr="00D415A5">
        <w:rPr>
          <w:rFonts w:eastAsiaTheme="minorHAnsi"/>
          <w:szCs w:val="22"/>
          <w:lang w:val="fr-FR" w:eastAsia="en-US"/>
        </w:rPr>
        <w:t>Ce point restera inscrit à l</w:t>
      </w:r>
      <w:r w:rsidR="00E016E2" w:rsidRPr="00D415A5">
        <w:rPr>
          <w:rFonts w:eastAsiaTheme="minorHAnsi"/>
          <w:szCs w:val="22"/>
          <w:lang w:val="fr-FR" w:eastAsia="en-US"/>
        </w:rPr>
        <w:t>’</w:t>
      </w:r>
      <w:r w:rsidRPr="00D415A5">
        <w:rPr>
          <w:rFonts w:eastAsiaTheme="minorHAnsi"/>
          <w:szCs w:val="22"/>
          <w:lang w:val="fr-FR" w:eastAsia="en-US"/>
        </w:rPr>
        <w:t>ordre du jour de la trentième</w:t>
      </w:r>
      <w:r w:rsidR="00D405D1" w:rsidRPr="00D415A5">
        <w:rPr>
          <w:rFonts w:eastAsiaTheme="minorHAnsi"/>
          <w:szCs w:val="22"/>
          <w:lang w:val="fr-FR" w:eastAsia="en-US"/>
        </w:rPr>
        <w:t> </w:t>
      </w:r>
      <w:r w:rsidRPr="00D415A5">
        <w:rPr>
          <w:rFonts w:eastAsiaTheme="minorHAnsi"/>
          <w:szCs w:val="22"/>
          <w:lang w:val="fr-FR" w:eastAsia="en-US"/>
        </w:rPr>
        <w:t>session</w:t>
      </w:r>
      <w:r w:rsidR="00E016E2" w:rsidRPr="00D415A5">
        <w:rPr>
          <w:rFonts w:eastAsiaTheme="minorHAnsi"/>
          <w:szCs w:val="22"/>
          <w:lang w:val="fr-FR" w:eastAsia="en-US"/>
        </w:rPr>
        <w:t xml:space="preserve"> du SCC</w:t>
      </w:r>
      <w:r w:rsidRPr="00D415A5">
        <w:rPr>
          <w:rFonts w:eastAsiaTheme="minorHAnsi"/>
          <w:szCs w:val="22"/>
          <w:lang w:val="fr-FR" w:eastAsia="en-US"/>
        </w:rPr>
        <w:t>R.</w:t>
      </w:r>
    </w:p>
    <w:p w:rsidR="00543110" w:rsidRPr="00D415A5" w:rsidRDefault="001C08D4" w:rsidP="00675AD8">
      <w:pPr>
        <w:pStyle w:val="Heading1"/>
        <w:rPr>
          <w:lang w:val="fr-FR"/>
        </w:rPr>
      </w:pPr>
      <w:r w:rsidRPr="00D415A5">
        <w:rPr>
          <w:lang w:val="fr-FR"/>
        </w:rPr>
        <w:t>Point</w:t>
      </w:r>
      <w:r w:rsidR="00D405D1" w:rsidRPr="00D415A5">
        <w:rPr>
          <w:lang w:val="fr-FR"/>
        </w:rPr>
        <w:t> </w:t>
      </w:r>
      <w:r w:rsidRPr="00D415A5">
        <w:rPr>
          <w:lang w:val="fr-FR"/>
        </w:rPr>
        <w:t>8 de l</w:t>
      </w:r>
      <w:r w:rsidR="00E016E2" w:rsidRPr="00D415A5">
        <w:rPr>
          <w:lang w:val="fr-FR"/>
        </w:rPr>
        <w:t>’</w:t>
      </w:r>
      <w:r w:rsidRPr="00D415A5">
        <w:rPr>
          <w:lang w:val="fr-FR"/>
        </w:rPr>
        <w:t>ordre du jour</w:t>
      </w:r>
      <w:r w:rsidR="00D405D1" w:rsidRPr="00D415A5">
        <w:rPr>
          <w:lang w:val="fr-FR"/>
        </w:rPr>
        <w:t> </w:t>
      </w:r>
      <w:r w:rsidRPr="00D415A5">
        <w:rPr>
          <w:lang w:val="fr-FR"/>
        </w:rPr>
        <w:t xml:space="preserve">: </w:t>
      </w:r>
      <w:r w:rsidR="00B50A51" w:rsidRPr="00D415A5">
        <w:rPr>
          <w:lang w:val="fr-FR"/>
        </w:rPr>
        <w:t>q</w:t>
      </w:r>
      <w:r w:rsidRPr="00D415A5">
        <w:rPr>
          <w:lang w:val="fr-FR"/>
        </w:rPr>
        <w:t>uestions diverses</w:t>
      </w:r>
    </w:p>
    <w:p w:rsidR="00B50A51" w:rsidRPr="00D415A5" w:rsidRDefault="00B50A51" w:rsidP="00675AD8">
      <w:pPr>
        <w:rPr>
          <w:lang w:val="fr-FR"/>
        </w:rPr>
      </w:pPr>
    </w:p>
    <w:p w:rsidR="00543110" w:rsidRPr="00D415A5" w:rsidRDefault="001C08D4" w:rsidP="00675AD8">
      <w:pPr>
        <w:pStyle w:val="Heading1"/>
        <w:rPr>
          <w:lang w:val="fr-FR"/>
        </w:rPr>
      </w:pPr>
      <w:r w:rsidRPr="00D415A5">
        <w:rPr>
          <w:lang w:val="fr-FR"/>
        </w:rPr>
        <w:t>R</w:t>
      </w:r>
      <w:r w:rsidR="00B50A51" w:rsidRPr="00D415A5">
        <w:rPr>
          <w:lang w:val="fr-FR"/>
        </w:rPr>
        <w:t>ésumé</w:t>
      </w:r>
      <w:r w:rsidRPr="00D415A5">
        <w:rPr>
          <w:lang w:val="fr-FR"/>
        </w:rPr>
        <w:t xml:space="preserve"> pr</w:t>
      </w:r>
      <w:r w:rsidR="00B50A51" w:rsidRPr="00D415A5">
        <w:rPr>
          <w:lang w:val="fr-FR"/>
        </w:rPr>
        <w:t>é</w:t>
      </w:r>
      <w:r w:rsidRPr="00D415A5">
        <w:rPr>
          <w:lang w:val="fr-FR"/>
        </w:rPr>
        <w:t>sent</w:t>
      </w:r>
      <w:r w:rsidR="00B50A51" w:rsidRPr="00D415A5">
        <w:rPr>
          <w:lang w:val="fr-FR"/>
        </w:rPr>
        <w:t>é</w:t>
      </w:r>
      <w:r w:rsidRPr="00D415A5">
        <w:rPr>
          <w:lang w:val="fr-FR"/>
        </w:rPr>
        <w:t xml:space="preserve"> par le pr</w:t>
      </w:r>
      <w:r w:rsidR="00B50A51" w:rsidRPr="00D415A5">
        <w:rPr>
          <w:lang w:val="fr-FR"/>
        </w:rPr>
        <w:t>é</w:t>
      </w:r>
      <w:r w:rsidRPr="00D415A5">
        <w:rPr>
          <w:lang w:val="fr-FR"/>
        </w:rPr>
        <w:t>sident</w:t>
      </w:r>
    </w:p>
    <w:p w:rsidR="00B50A51" w:rsidRPr="00D415A5" w:rsidRDefault="00B50A51" w:rsidP="00675AD8">
      <w:pPr>
        <w:rPr>
          <w:lang w:val="fr-FR"/>
        </w:rPr>
      </w:pPr>
    </w:p>
    <w:p w:rsidR="00543110" w:rsidRPr="00D415A5" w:rsidRDefault="001C08D4" w:rsidP="00675AD8">
      <w:pPr>
        <w:pStyle w:val="ONUMFS"/>
        <w:rPr>
          <w:rFonts w:eastAsiaTheme="minorHAnsi"/>
          <w:szCs w:val="22"/>
          <w:lang w:val="fr-FR" w:eastAsia="en-US"/>
        </w:rPr>
      </w:pPr>
      <w:r w:rsidRPr="00D415A5">
        <w:rPr>
          <w:rFonts w:eastAsiaTheme="minorHAnsi"/>
          <w:szCs w:val="22"/>
          <w:lang w:val="fr-FR" w:eastAsia="en-US"/>
        </w:rPr>
        <w:t>Le comité a pris note du contenu du présent résumé présenté par le président.</w:t>
      </w:r>
    </w:p>
    <w:p w:rsidR="00543110" w:rsidRPr="00D415A5" w:rsidRDefault="001C08D4" w:rsidP="00675AD8">
      <w:pPr>
        <w:pStyle w:val="Heading1"/>
        <w:rPr>
          <w:lang w:val="fr-FR"/>
        </w:rPr>
      </w:pPr>
      <w:r w:rsidRPr="00D415A5">
        <w:rPr>
          <w:lang w:val="fr-FR"/>
        </w:rPr>
        <w:t>Point</w:t>
      </w:r>
      <w:r w:rsidR="00D405D1" w:rsidRPr="00D415A5">
        <w:rPr>
          <w:lang w:val="fr-FR"/>
        </w:rPr>
        <w:t> </w:t>
      </w:r>
      <w:r w:rsidRPr="00D415A5">
        <w:rPr>
          <w:lang w:val="fr-FR"/>
        </w:rPr>
        <w:t>9 de l</w:t>
      </w:r>
      <w:r w:rsidR="00E016E2" w:rsidRPr="00D415A5">
        <w:rPr>
          <w:lang w:val="fr-FR"/>
        </w:rPr>
        <w:t>’</w:t>
      </w:r>
      <w:r w:rsidRPr="00D415A5">
        <w:rPr>
          <w:lang w:val="fr-FR"/>
        </w:rPr>
        <w:t>ordre du jour</w:t>
      </w:r>
      <w:r w:rsidR="00D405D1" w:rsidRPr="00D415A5">
        <w:rPr>
          <w:lang w:val="fr-FR"/>
        </w:rPr>
        <w:t> </w:t>
      </w:r>
      <w:r w:rsidRPr="00D415A5">
        <w:rPr>
          <w:lang w:val="fr-FR"/>
        </w:rPr>
        <w:t>: clôture de la session</w:t>
      </w:r>
    </w:p>
    <w:p w:rsidR="00B50A51" w:rsidRPr="00D415A5" w:rsidRDefault="00B50A51" w:rsidP="00675AD8">
      <w:pPr>
        <w:rPr>
          <w:lang w:val="fr-FR"/>
        </w:rPr>
      </w:pPr>
    </w:p>
    <w:p w:rsidR="00543110" w:rsidRPr="00D415A5" w:rsidRDefault="001C08D4" w:rsidP="00675AD8">
      <w:pPr>
        <w:pStyle w:val="ONUMFS"/>
        <w:rPr>
          <w:rFonts w:eastAsiaTheme="minorHAnsi"/>
          <w:szCs w:val="22"/>
          <w:lang w:val="fr-FR" w:eastAsia="en-US"/>
        </w:rPr>
      </w:pPr>
      <w:r w:rsidRPr="00D415A5">
        <w:rPr>
          <w:rFonts w:eastAsiaTheme="minorHAnsi"/>
          <w:szCs w:val="22"/>
          <w:lang w:val="fr-FR" w:eastAsia="en-US"/>
        </w:rPr>
        <w:t>La prochaine session du comité se tiendra du 2</w:t>
      </w:r>
      <w:r w:rsidR="00E016E2" w:rsidRPr="00D415A5">
        <w:rPr>
          <w:rFonts w:eastAsiaTheme="minorHAnsi"/>
          <w:szCs w:val="22"/>
          <w:lang w:val="fr-FR" w:eastAsia="en-US"/>
        </w:rPr>
        <w:t>9 juin</w:t>
      </w:r>
      <w:r w:rsidRPr="00D415A5">
        <w:rPr>
          <w:rFonts w:eastAsiaTheme="minorHAnsi"/>
          <w:szCs w:val="22"/>
          <w:lang w:val="fr-FR" w:eastAsia="en-US"/>
        </w:rPr>
        <w:t xml:space="preserve"> au </w:t>
      </w:r>
      <w:r w:rsidR="00E016E2" w:rsidRPr="00D415A5">
        <w:rPr>
          <w:rFonts w:eastAsiaTheme="minorHAnsi"/>
          <w:szCs w:val="22"/>
          <w:lang w:val="fr-FR" w:eastAsia="en-US"/>
        </w:rPr>
        <w:t>3 juillet 20</w:t>
      </w:r>
      <w:r w:rsidRPr="00D415A5">
        <w:rPr>
          <w:rFonts w:eastAsiaTheme="minorHAnsi"/>
          <w:szCs w:val="22"/>
          <w:lang w:val="fr-FR" w:eastAsia="en-US"/>
        </w:rPr>
        <w:t>15.</w:t>
      </w:r>
    </w:p>
    <w:p w:rsidR="00B50A51" w:rsidRPr="00D415A5" w:rsidRDefault="00B50A51" w:rsidP="00675AD8">
      <w:pPr>
        <w:pStyle w:val="Endofdocument-Annex"/>
        <w:rPr>
          <w:lang w:val="fr-FR" w:eastAsia="en-US"/>
        </w:rPr>
      </w:pPr>
    </w:p>
    <w:p w:rsidR="00B50A51" w:rsidRPr="00D415A5" w:rsidRDefault="00B50A51" w:rsidP="00675AD8">
      <w:pPr>
        <w:pStyle w:val="Endofdocument-Annex"/>
        <w:rPr>
          <w:lang w:val="fr-FR" w:eastAsia="en-US"/>
        </w:rPr>
      </w:pPr>
    </w:p>
    <w:p w:rsidR="00543110" w:rsidRPr="00D415A5" w:rsidRDefault="001C08D4" w:rsidP="00675AD8">
      <w:pPr>
        <w:pStyle w:val="Endofdocument-Annex"/>
        <w:rPr>
          <w:lang w:val="fr-FR" w:eastAsia="en-US"/>
        </w:rPr>
      </w:pPr>
      <w:r w:rsidRPr="00D415A5">
        <w:rPr>
          <w:lang w:val="fr-FR" w:eastAsia="en-US"/>
        </w:rPr>
        <w:t>[L</w:t>
      </w:r>
      <w:r w:rsidR="00E016E2" w:rsidRPr="00D415A5">
        <w:rPr>
          <w:lang w:val="fr-FR" w:eastAsia="en-US"/>
        </w:rPr>
        <w:t>’</w:t>
      </w:r>
      <w:r w:rsidRPr="00D415A5">
        <w:rPr>
          <w:lang w:val="fr-FR" w:eastAsia="en-US"/>
        </w:rPr>
        <w:t>annexe</w:t>
      </w:r>
      <w:r w:rsidR="00D405D1" w:rsidRPr="00D415A5">
        <w:rPr>
          <w:lang w:val="fr-FR" w:eastAsia="en-US"/>
        </w:rPr>
        <w:t> </w:t>
      </w:r>
      <w:r w:rsidRPr="00D415A5">
        <w:rPr>
          <w:lang w:val="fr-FR" w:eastAsia="en-US"/>
        </w:rPr>
        <w:t>II suit]</w:t>
      </w:r>
    </w:p>
    <w:p w:rsidR="00543110" w:rsidRPr="00D415A5" w:rsidRDefault="00543110" w:rsidP="00675AD8">
      <w:pPr>
        <w:pStyle w:val="ONUMFS"/>
        <w:numPr>
          <w:ilvl w:val="0"/>
          <w:numId w:val="0"/>
        </w:numPr>
        <w:rPr>
          <w:szCs w:val="24"/>
          <w:lang w:val="fr-FR"/>
        </w:rPr>
      </w:pPr>
    </w:p>
    <w:p w:rsidR="0093372B" w:rsidRPr="00D415A5" w:rsidRDefault="0093372B" w:rsidP="00675AD8">
      <w:pPr>
        <w:pStyle w:val="ONUMFS"/>
        <w:rPr>
          <w:szCs w:val="24"/>
          <w:lang w:val="fr-FR"/>
        </w:rPr>
        <w:sectPr w:rsidR="0093372B" w:rsidRPr="00D415A5" w:rsidSect="00543110">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C61B74" w:rsidRPr="00D415A5" w:rsidRDefault="001C08D4" w:rsidP="00675AD8">
      <w:pPr>
        <w:rPr>
          <w:lang w:val="fr-FR"/>
        </w:rPr>
      </w:pPr>
      <w:r w:rsidRPr="00D415A5">
        <w:rPr>
          <w:lang w:val="fr-FR"/>
        </w:rPr>
        <w:lastRenderedPageBreak/>
        <w:t>Organisation Mondiale de la Propriété Intellectuelle (OMPI)</w:t>
      </w:r>
    </w:p>
    <w:p w:rsidR="00C61B74" w:rsidRPr="00D415A5" w:rsidRDefault="001C08D4" w:rsidP="00675AD8">
      <w:pPr>
        <w:rPr>
          <w:lang w:val="fr-FR"/>
        </w:rPr>
      </w:pPr>
      <w:r w:rsidRPr="00D415A5">
        <w:rPr>
          <w:lang w:val="fr-FR"/>
        </w:rPr>
        <w:t>Comité permanent du droit d</w:t>
      </w:r>
      <w:r w:rsidR="00E016E2" w:rsidRPr="00D415A5">
        <w:rPr>
          <w:lang w:val="fr-FR"/>
        </w:rPr>
        <w:t>’</w:t>
      </w:r>
      <w:r w:rsidRPr="00D415A5">
        <w:rPr>
          <w:lang w:val="fr-FR"/>
        </w:rPr>
        <w:t>auteur et des droits connexes (SCCR)</w:t>
      </w:r>
    </w:p>
    <w:p w:rsidR="00C61B74" w:rsidRPr="00D415A5" w:rsidRDefault="001C08D4" w:rsidP="00675AD8">
      <w:pPr>
        <w:rPr>
          <w:lang w:val="fr-FR"/>
        </w:rPr>
      </w:pPr>
      <w:r w:rsidRPr="00D415A5">
        <w:rPr>
          <w:lang w:val="fr-FR"/>
        </w:rPr>
        <w:t>Trentième</w:t>
      </w:r>
      <w:r w:rsidR="00D405D1" w:rsidRPr="00D415A5">
        <w:rPr>
          <w:lang w:val="fr-FR"/>
        </w:rPr>
        <w:t> </w:t>
      </w:r>
      <w:r w:rsidRPr="00D415A5">
        <w:rPr>
          <w:lang w:val="fr-FR"/>
        </w:rPr>
        <w:t>session</w:t>
      </w:r>
    </w:p>
    <w:p w:rsidR="00543110" w:rsidRPr="00D415A5" w:rsidRDefault="001C08D4" w:rsidP="00675AD8">
      <w:pPr>
        <w:rPr>
          <w:lang w:val="fr-FR"/>
        </w:rPr>
      </w:pPr>
      <w:r w:rsidRPr="00D415A5">
        <w:rPr>
          <w:lang w:val="fr-FR"/>
        </w:rPr>
        <w:t xml:space="preserve">Genève, le </w:t>
      </w:r>
      <w:r w:rsidR="00E016E2" w:rsidRPr="00D415A5">
        <w:rPr>
          <w:lang w:val="fr-FR"/>
        </w:rPr>
        <w:t>3 juillet 20</w:t>
      </w:r>
      <w:r w:rsidRPr="00D415A5">
        <w:rPr>
          <w:lang w:val="fr-FR"/>
        </w:rPr>
        <w:t>15</w:t>
      </w:r>
    </w:p>
    <w:p w:rsidR="00B50A51" w:rsidRPr="00D415A5" w:rsidRDefault="00B50A51" w:rsidP="00675AD8">
      <w:pPr>
        <w:rPr>
          <w:lang w:val="fr-FR"/>
        </w:rPr>
      </w:pPr>
    </w:p>
    <w:p w:rsidR="00543110" w:rsidRPr="00D415A5" w:rsidRDefault="001C08D4" w:rsidP="00675AD8">
      <w:pPr>
        <w:pStyle w:val="Heading2"/>
        <w:rPr>
          <w:lang w:val="fr-FR"/>
        </w:rPr>
      </w:pPr>
      <w:r w:rsidRPr="00D415A5">
        <w:rPr>
          <w:lang w:val="fr-FR"/>
        </w:rPr>
        <w:t>Résumé présenté par le président</w:t>
      </w:r>
    </w:p>
    <w:p w:rsidR="00B50A51" w:rsidRPr="00D415A5" w:rsidRDefault="00B50A51" w:rsidP="00675AD8">
      <w:pPr>
        <w:rPr>
          <w:lang w:val="fr-FR"/>
        </w:rPr>
      </w:pPr>
    </w:p>
    <w:p w:rsidR="00B50A51" w:rsidRPr="00D415A5" w:rsidRDefault="00B50A51" w:rsidP="00675AD8">
      <w:pPr>
        <w:rPr>
          <w:lang w:val="fr-FR"/>
        </w:rPr>
      </w:pPr>
    </w:p>
    <w:p w:rsidR="00543110" w:rsidRPr="00D415A5" w:rsidRDefault="001C08D4" w:rsidP="00675AD8">
      <w:pPr>
        <w:rPr>
          <w:b/>
          <w:lang w:val="fr-FR"/>
        </w:rPr>
      </w:pPr>
      <w:r w:rsidRPr="00D415A5">
        <w:rPr>
          <w:b/>
          <w:lang w:val="fr-FR"/>
        </w:rPr>
        <w:t>Protection des organismes de radiodiffusion</w:t>
      </w:r>
    </w:p>
    <w:p w:rsidR="00B50A51" w:rsidRPr="00D415A5" w:rsidRDefault="00B50A51" w:rsidP="00675AD8">
      <w:pPr>
        <w:rPr>
          <w:lang w:val="fr-FR"/>
        </w:rPr>
      </w:pPr>
    </w:p>
    <w:p w:rsidR="00543110" w:rsidRPr="00D415A5" w:rsidRDefault="001C08D4" w:rsidP="00675AD8">
      <w:pPr>
        <w:pStyle w:val="ONUMFS"/>
        <w:numPr>
          <w:ilvl w:val="0"/>
          <w:numId w:val="12"/>
        </w:numPr>
        <w:rPr>
          <w:szCs w:val="24"/>
          <w:lang w:val="fr-FR"/>
        </w:rPr>
      </w:pPr>
      <w:r w:rsidRPr="00D415A5">
        <w:rPr>
          <w:szCs w:val="24"/>
          <w:lang w:val="fr-FR"/>
        </w:rPr>
        <w:t>Les documents relatifs à ce point de l</w:t>
      </w:r>
      <w:r w:rsidR="00E016E2" w:rsidRPr="00D415A5">
        <w:rPr>
          <w:szCs w:val="24"/>
          <w:lang w:val="fr-FR"/>
        </w:rPr>
        <w:t>’</w:t>
      </w:r>
      <w:r w:rsidRPr="00D415A5">
        <w:rPr>
          <w:szCs w:val="24"/>
          <w:lang w:val="fr-FR"/>
        </w:rPr>
        <w:t>ordre du jour étaient les documents SCCR/27/6, SCCR/27/2</w:t>
      </w:r>
      <w:r w:rsidR="00D405D1" w:rsidRPr="00D415A5">
        <w:rPr>
          <w:szCs w:val="24"/>
          <w:lang w:val="fr-FR"/>
        </w:rPr>
        <w:t> </w:t>
      </w:r>
      <w:proofErr w:type="spellStart"/>
      <w:r w:rsidRPr="00D415A5">
        <w:rPr>
          <w:szCs w:val="24"/>
          <w:lang w:val="fr-FR"/>
        </w:rPr>
        <w:t>Rev</w:t>
      </w:r>
      <w:proofErr w:type="spellEnd"/>
      <w:r w:rsidRPr="00D415A5">
        <w:rPr>
          <w:szCs w:val="24"/>
          <w:lang w:val="fr-FR"/>
        </w:rPr>
        <w:t>. et SCCR/30/5.</w:t>
      </w:r>
    </w:p>
    <w:p w:rsidR="00543110" w:rsidRPr="00D415A5" w:rsidRDefault="001C08D4" w:rsidP="00675AD8">
      <w:pPr>
        <w:pStyle w:val="ONUMFS"/>
        <w:rPr>
          <w:szCs w:val="24"/>
          <w:lang w:val="fr-FR"/>
        </w:rPr>
      </w:pPr>
      <w:r w:rsidRPr="00D415A5">
        <w:rPr>
          <w:szCs w:val="24"/>
          <w:lang w:val="fr-FR"/>
        </w:rPr>
        <w:t>Le comité s</w:t>
      </w:r>
      <w:r w:rsidR="00E016E2" w:rsidRPr="00D415A5">
        <w:rPr>
          <w:szCs w:val="24"/>
          <w:lang w:val="fr-FR"/>
        </w:rPr>
        <w:t>’</w:t>
      </w:r>
      <w:r w:rsidRPr="00D415A5">
        <w:rPr>
          <w:szCs w:val="24"/>
          <w:lang w:val="fr-FR"/>
        </w:rPr>
        <w:t>est félicité de la présentation du rapport sur l</w:t>
      </w:r>
      <w:r w:rsidR="00E016E2" w:rsidRPr="00D415A5">
        <w:rPr>
          <w:szCs w:val="24"/>
          <w:lang w:val="fr-FR"/>
        </w:rPr>
        <w:t>’</w:t>
      </w:r>
      <w:r w:rsidRPr="00D415A5">
        <w:rPr>
          <w:szCs w:val="24"/>
          <w:lang w:val="fr-FR"/>
        </w:rPr>
        <w:t>évolution actuelle des marchés et des technologies dans le secteur de la radiodiffusion établi par IHS</w:t>
      </w:r>
      <w:r w:rsidR="004B5912" w:rsidRPr="00D415A5">
        <w:rPr>
          <w:szCs w:val="24"/>
          <w:lang w:val="fr-FR"/>
        </w:rPr>
        <w:t xml:space="preserve">.  </w:t>
      </w:r>
      <w:r w:rsidRPr="00D415A5">
        <w:rPr>
          <w:szCs w:val="24"/>
          <w:lang w:val="fr-FR"/>
        </w:rPr>
        <w:t>Il a également suivi la séance d</w:t>
      </w:r>
      <w:r w:rsidR="00E016E2" w:rsidRPr="00D415A5">
        <w:rPr>
          <w:szCs w:val="24"/>
          <w:lang w:val="fr-FR"/>
        </w:rPr>
        <w:t>’</w:t>
      </w:r>
      <w:r w:rsidRPr="00D415A5">
        <w:rPr>
          <w:szCs w:val="24"/>
          <w:lang w:val="fr-FR"/>
        </w:rPr>
        <w:t>information sur la radiodiffusion, ainsi que les exposés présentés par des spécialistes de la radiodiffusion et les débats avec ces derniers, invités à se prononcer sur certaines questions techniques abordées lors de précédentes discussions dans le cadre du comité.</w:t>
      </w:r>
    </w:p>
    <w:p w:rsidR="00543110" w:rsidRPr="00D415A5" w:rsidRDefault="001C08D4" w:rsidP="00675AD8">
      <w:pPr>
        <w:pStyle w:val="ONUMFS"/>
        <w:rPr>
          <w:szCs w:val="24"/>
          <w:lang w:val="fr-FR"/>
        </w:rPr>
      </w:pPr>
      <w:r w:rsidRPr="00D415A5">
        <w:rPr>
          <w:szCs w:val="24"/>
          <w:lang w:val="fr-FR"/>
        </w:rPr>
        <w:t>Le comité a poursuivi le débat sur la protection des organismes de radiodiffusion et de distribution par câble au sens traditionnel, en suivant une approche fondée sur le signal et en tenant compte des documents, diagrammes informels et documents officieux examinés aux trois précédentes sessions du SCCR.</w:t>
      </w:r>
    </w:p>
    <w:p w:rsidR="00543110" w:rsidRPr="00D415A5" w:rsidRDefault="004B5912" w:rsidP="00675AD8">
      <w:pPr>
        <w:pStyle w:val="ONUMFS"/>
        <w:rPr>
          <w:szCs w:val="24"/>
          <w:lang w:val="fr-FR"/>
        </w:rPr>
      </w:pPr>
      <w:r w:rsidRPr="00D415A5">
        <w:rPr>
          <w:szCs w:val="24"/>
          <w:lang w:val="fr-FR"/>
        </w:rPr>
        <w:t>Eu égard à l</w:t>
      </w:r>
      <w:r w:rsidR="00E016E2" w:rsidRPr="00D415A5">
        <w:rPr>
          <w:szCs w:val="24"/>
          <w:lang w:val="fr-FR"/>
        </w:rPr>
        <w:t>’</w:t>
      </w:r>
      <w:r w:rsidRPr="00D415A5">
        <w:rPr>
          <w:szCs w:val="24"/>
          <w:lang w:val="fr-FR"/>
        </w:rPr>
        <w:t>étendue et à l</w:t>
      </w:r>
      <w:r w:rsidR="00E016E2" w:rsidRPr="00D415A5">
        <w:rPr>
          <w:szCs w:val="24"/>
          <w:lang w:val="fr-FR"/>
        </w:rPr>
        <w:t>’</w:t>
      </w:r>
      <w:r w:rsidRPr="00D415A5">
        <w:rPr>
          <w:szCs w:val="24"/>
          <w:lang w:val="fr-FR"/>
        </w:rPr>
        <w:t>objet de la protection, à l</w:t>
      </w:r>
      <w:r w:rsidR="00E016E2" w:rsidRPr="00D415A5">
        <w:rPr>
          <w:szCs w:val="24"/>
          <w:lang w:val="fr-FR"/>
        </w:rPr>
        <w:t>’</w:t>
      </w:r>
      <w:r w:rsidRPr="00D415A5">
        <w:rPr>
          <w:szCs w:val="24"/>
          <w:lang w:val="fr-FR"/>
        </w:rPr>
        <w:t>exception d</w:t>
      </w:r>
      <w:r w:rsidR="00E016E2" w:rsidRPr="00D415A5">
        <w:rPr>
          <w:szCs w:val="24"/>
          <w:lang w:val="fr-FR"/>
        </w:rPr>
        <w:t>’</w:t>
      </w:r>
      <w:r w:rsidRPr="00D415A5">
        <w:rPr>
          <w:szCs w:val="24"/>
          <w:lang w:val="fr-FR"/>
        </w:rPr>
        <w:t>une délégation qui souhaitait disposer de davantage de temps pour examiner la possibilité d</w:t>
      </w:r>
      <w:r w:rsidR="00E016E2" w:rsidRPr="00D415A5">
        <w:rPr>
          <w:szCs w:val="24"/>
          <w:lang w:val="fr-FR"/>
        </w:rPr>
        <w:t>’</w:t>
      </w:r>
      <w:r w:rsidRPr="00D415A5">
        <w:rPr>
          <w:szCs w:val="24"/>
          <w:lang w:val="fr-FR"/>
        </w:rPr>
        <w:t>octroyer une protection sur n</w:t>
      </w:r>
      <w:r w:rsidR="00E016E2" w:rsidRPr="00D415A5">
        <w:rPr>
          <w:szCs w:val="24"/>
          <w:lang w:val="fr-FR"/>
        </w:rPr>
        <w:t>’</w:t>
      </w:r>
      <w:r w:rsidRPr="00D415A5">
        <w:rPr>
          <w:szCs w:val="24"/>
          <w:lang w:val="fr-FR"/>
        </w:rPr>
        <w:t>importe quelle plate</w:t>
      </w:r>
      <w:r w:rsidR="002B05D2" w:rsidRPr="00D415A5">
        <w:rPr>
          <w:rFonts w:eastAsia="MS Gothic"/>
          <w:szCs w:val="24"/>
          <w:lang w:val="fr-FR"/>
        </w:rPr>
        <w:noBreakHyphen/>
      </w:r>
      <w:r w:rsidRPr="00D415A5">
        <w:rPr>
          <w:szCs w:val="24"/>
          <w:lang w:val="fr-FR"/>
        </w:rPr>
        <w:t>forme, le comité a considéré que les organismes de radiodiffusion devaient bénéficier d</w:t>
      </w:r>
      <w:r w:rsidR="00E016E2" w:rsidRPr="00D415A5">
        <w:rPr>
          <w:szCs w:val="24"/>
          <w:lang w:val="fr-FR"/>
        </w:rPr>
        <w:t>’</w:t>
      </w:r>
      <w:r w:rsidRPr="00D415A5">
        <w:rPr>
          <w:szCs w:val="24"/>
          <w:lang w:val="fr-FR"/>
        </w:rPr>
        <w:t>une protection juridique internationale efficace visant à empêcher l</w:t>
      </w:r>
      <w:r w:rsidR="00E016E2" w:rsidRPr="00D415A5">
        <w:rPr>
          <w:szCs w:val="24"/>
          <w:lang w:val="fr-FR"/>
        </w:rPr>
        <w:t>’</w:t>
      </w:r>
      <w:r w:rsidRPr="00D415A5">
        <w:rPr>
          <w:szCs w:val="24"/>
          <w:lang w:val="fr-FR"/>
        </w:rPr>
        <w:t>utilisation de signaux de radiodiffusion au cours d</w:t>
      </w:r>
      <w:r w:rsidR="00E016E2" w:rsidRPr="00D415A5">
        <w:rPr>
          <w:szCs w:val="24"/>
          <w:lang w:val="fr-FR"/>
        </w:rPr>
        <w:t>’</w:t>
      </w:r>
      <w:r w:rsidRPr="00D415A5">
        <w:rPr>
          <w:szCs w:val="24"/>
          <w:lang w:val="fr-FR"/>
        </w:rPr>
        <w:t>une émission sur une plate</w:t>
      </w:r>
      <w:r w:rsidR="002B05D2" w:rsidRPr="00D415A5">
        <w:rPr>
          <w:rFonts w:eastAsia="MS Gothic"/>
          <w:szCs w:val="24"/>
          <w:lang w:val="fr-FR"/>
        </w:rPr>
        <w:noBreakHyphen/>
      </w:r>
      <w:r w:rsidRPr="00D415A5">
        <w:rPr>
          <w:szCs w:val="24"/>
          <w:lang w:val="fr-FR"/>
        </w:rPr>
        <w:t xml:space="preserve">forme technologique. </w:t>
      </w:r>
      <w:r w:rsidR="00B735A1" w:rsidRPr="00D415A5">
        <w:rPr>
          <w:szCs w:val="24"/>
          <w:lang w:val="fr-FR"/>
        </w:rPr>
        <w:t xml:space="preserve"> </w:t>
      </w:r>
      <w:r w:rsidRPr="00D415A5">
        <w:rPr>
          <w:szCs w:val="24"/>
          <w:lang w:val="fr-FR"/>
        </w:rPr>
        <w:t>Des questions relatives aux règlements nationaux applicables au secteur de la radiodiffusion ont également été soulevées.</w:t>
      </w:r>
    </w:p>
    <w:p w:rsidR="00543110" w:rsidRPr="00D415A5" w:rsidRDefault="004B5912" w:rsidP="00675AD8">
      <w:pPr>
        <w:pStyle w:val="ONUMFS"/>
        <w:rPr>
          <w:szCs w:val="24"/>
          <w:lang w:val="fr-FR"/>
        </w:rPr>
      </w:pPr>
      <w:r w:rsidRPr="00D415A5">
        <w:rPr>
          <w:szCs w:val="24"/>
          <w:lang w:val="fr-FR"/>
        </w:rPr>
        <w:t>Le comité a également examiné la définition des termes “radiodiffusion” et “organismes de radiodiffusion”.</w:t>
      </w:r>
      <w:r w:rsidR="00B735A1" w:rsidRPr="00D415A5">
        <w:rPr>
          <w:szCs w:val="24"/>
          <w:lang w:val="fr-FR"/>
        </w:rPr>
        <w:t xml:space="preserve">  </w:t>
      </w:r>
      <w:r w:rsidRPr="00D415A5">
        <w:rPr>
          <w:szCs w:val="24"/>
          <w:lang w:val="fr-FR"/>
        </w:rPr>
        <w:t>La définition de ces termes doit être établie compte tenu des définitions similaires dans les traités en vigueur.</w:t>
      </w:r>
      <w:r w:rsidR="00B735A1" w:rsidRPr="00D415A5">
        <w:rPr>
          <w:szCs w:val="24"/>
          <w:lang w:val="fr-FR"/>
        </w:rPr>
        <w:t xml:space="preserve">  </w:t>
      </w:r>
      <w:r w:rsidRPr="00D415A5">
        <w:rPr>
          <w:szCs w:val="24"/>
          <w:lang w:val="fr-FR"/>
        </w:rPr>
        <w:t>Le débat a également été lancé sur la définition du terme “signal”.</w:t>
      </w:r>
    </w:p>
    <w:p w:rsidR="00543110" w:rsidRPr="00D415A5" w:rsidRDefault="004B5912" w:rsidP="00675AD8">
      <w:pPr>
        <w:pStyle w:val="ONUMFS"/>
        <w:rPr>
          <w:szCs w:val="24"/>
          <w:lang w:val="fr-FR"/>
        </w:rPr>
      </w:pPr>
      <w:r w:rsidRPr="00D415A5">
        <w:rPr>
          <w:szCs w:val="24"/>
          <w:lang w:val="fr-FR"/>
        </w:rPr>
        <w:t>Le comité a prié le président d</w:t>
      </w:r>
      <w:r w:rsidR="00E016E2" w:rsidRPr="00D415A5">
        <w:rPr>
          <w:szCs w:val="24"/>
          <w:lang w:val="fr-FR"/>
        </w:rPr>
        <w:t>’</w:t>
      </w:r>
      <w:r w:rsidRPr="00D415A5">
        <w:rPr>
          <w:szCs w:val="24"/>
          <w:lang w:val="fr-FR"/>
        </w:rPr>
        <w:t>établir, pour sa prochaine session, un texte de synthèse sur les définitions, l</w:t>
      </w:r>
      <w:r w:rsidR="00E016E2" w:rsidRPr="00D415A5">
        <w:rPr>
          <w:szCs w:val="24"/>
          <w:lang w:val="fr-FR"/>
        </w:rPr>
        <w:t>’</w:t>
      </w:r>
      <w:r w:rsidRPr="00D415A5">
        <w:rPr>
          <w:szCs w:val="24"/>
          <w:lang w:val="fr-FR"/>
        </w:rPr>
        <w:t>objet de la protection et les droits à octroyer.</w:t>
      </w:r>
      <w:r w:rsidR="00B735A1" w:rsidRPr="00D415A5">
        <w:rPr>
          <w:szCs w:val="24"/>
          <w:lang w:val="fr-FR"/>
        </w:rPr>
        <w:t xml:space="preserve"> </w:t>
      </w:r>
      <w:r w:rsidR="00660163" w:rsidRPr="00D415A5">
        <w:rPr>
          <w:szCs w:val="24"/>
          <w:lang w:val="fr-FR"/>
        </w:rPr>
        <w:t xml:space="preserve"> </w:t>
      </w:r>
      <w:r w:rsidR="00C61B74" w:rsidRPr="00D415A5">
        <w:rPr>
          <w:szCs w:val="24"/>
          <w:lang w:val="fr-FR"/>
        </w:rPr>
        <w:t>À cette session, le comité échangera également des vues et apportera des précisions sur d</w:t>
      </w:r>
      <w:r w:rsidR="00E016E2" w:rsidRPr="00D415A5">
        <w:rPr>
          <w:szCs w:val="24"/>
          <w:lang w:val="fr-FR"/>
        </w:rPr>
        <w:t>’</w:t>
      </w:r>
      <w:r w:rsidR="00C61B74" w:rsidRPr="00D415A5">
        <w:rPr>
          <w:szCs w:val="24"/>
          <w:lang w:val="fr-FR"/>
        </w:rPr>
        <w:t>autres questions afin de parvenir à un accord.</w:t>
      </w:r>
    </w:p>
    <w:p w:rsidR="00543110" w:rsidRPr="00D415A5" w:rsidRDefault="004B5912" w:rsidP="00675AD8">
      <w:pPr>
        <w:pStyle w:val="ONUMFS"/>
        <w:rPr>
          <w:szCs w:val="24"/>
          <w:lang w:val="fr-FR"/>
        </w:rPr>
      </w:pPr>
      <w:r w:rsidRPr="00D415A5">
        <w:rPr>
          <w:szCs w:val="24"/>
          <w:lang w:val="fr-FR"/>
        </w:rPr>
        <w:t>Aucun accord n</w:t>
      </w:r>
      <w:r w:rsidR="00E016E2" w:rsidRPr="00D415A5">
        <w:rPr>
          <w:szCs w:val="24"/>
          <w:lang w:val="fr-FR"/>
        </w:rPr>
        <w:t>’</w:t>
      </w:r>
      <w:r w:rsidRPr="00D415A5">
        <w:rPr>
          <w:szCs w:val="24"/>
          <w:lang w:val="fr-FR"/>
        </w:rPr>
        <w:t>a été trouvé sur les recommandations à adresser à l</w:t>
      </w:r>
      <w:r w:rsidR="00E016E2" w:rsidRPr="00D415A5">
        <w:rPr>
          <w:szCs w:val="24"/>
          <w:lang w:val="fr-FR"/>
        </w:rPr>
        <w:t>’</w:t>
      </w:r>
      <w:r w:rsidRPr="00D415A5">
        <w:rPr>
          <w:szCs w:val="24"/>
          <w:lang w:val="fr-FR"/>
        </w:rPr>
        <w:t>Assemblée générale de l</w:t>
      </w:r>
      <w:r w:rsidR="00E016E2" w:rsidRPr="00D415A5">
        <w:rPr>
          <w:szCs w:val="24"/>
          <w:lang w:val="fr-FR"/>
        </w:rPr>
        <w:t>’</w:t>
      </w:r>
      <w:r w:rsidRPr="00D415A5">
        <w:rPr>
          <w:szCs w:val="24"/>
          <w:lang w:val="fr-FR"/>
        </w:rPr>
        <w:t>OMPI (WO/GA/</w:t>
      </w:r>
      <w:r w:rsidR="00C5365E">
        <w:rPr>
          <w:szCs w:val="24"/>
          <w:lang w:val="fr-FR"/>
        </w:rPr>
        <w:t>4</w:t>
      </w:r>
      <w:r w:rsidRPr="00D415A5">
        <w:rPr>
          <w:szCs w:val="24"/>
          <w:lang w:val="fr-FR"/>
        </w:rPr>
        <w:t>7).</w:t>
      </w:r>
    </w:p>
    <w:p w:rsidR="00543110" w:rsidRPr="00D415A5" w:rsidRDefault="004B5912" w:rsidP="00675AD8">
      <w:pPr>
        <w:pStyle w:val="ONUMFS"/>
        <w:rPr>
          <w:szCs w:val="24"/>
          <w:lang w:val="fr-FR"/>
        </w:rPr>
      </w:pPr>
      <w:r w:rsidRPr="00D415A5">
        <w:rPr>
          <w:szCs w:val="24"/>
          <w:lang w:val="fr-FR"/>
        </w:rPr>
        <w:t>Ce point restera inscrit à l</w:t>
      </w:r>
      <w:r w:rsidR="00E016E2" w:rsidRPr="00D415A5">
        <w:rPr>
          <w:szCs w:val="24"/>
          <w:lang w:val="fr-FR"/>
        </w:rPr>
        <w:t>’</w:t>
      </w:r>
      <w:r w:rsidRPr="00D415A5">
        <w:rPr>
          <w:szCs w:val="24"/>
          <w:lang w:val="fr-FR"/>
        </w:rPr>
        <w:t>ordre du jour de la trente</w:t>
      </w:r>
      <w:r w:rsidR="00D405D1" w:rsidRPr="00D415A5">
        <w:rPr>
          <w:szCs w:val="24"/>
          <w:lang w:val="fr-FR"/>
        </w:rPr>
        <w:t> </w:t>
      </w:r>
      <w:r w:rsidRPr="00D415A5">
        <w:rPr>
          <w:szCs w:val="24"/>
          <w:lang w:val="fr-FR"/>
        </w:rPr>
        <w:t>et</w:t>
      </w:r>
      <w:r w:rsidR="00D405D1" w:rsidRPr="00D415A5">
        <w:rPr>
          <w:szCs w:val="24"/>
          <w:lang w:val="fr-FR"/>
        </w:rPr>
        <w:t> </w:t>
      </w:r>
      <w:r w:rsidRPr="00D415A5">
        <w:rPr>
          <w:szCs w:val="24"/>
          <w:lang w:val="fr-FR"/>
        </w:rPr>
        <w:t>unième</w:t>
      </w:r>
      <w:r w:rsidR="00D405D1" w:rsidRPr="00D415A5">
        <w:rPr>
          <w:szCs w:val="24"/>
          <w:lang w:val="fr-FR"/>
        </w:rPr>
        <w:t> </w:t>
      </w:r>
      <w:r w:rsidRPr="00D415A5">
        <w:rPr>
          <w:szCs w:val="24"/>
          <w:lang w:val="fr-FR"/>
        </w:rPr>
        <w:t>session</w:t>
      </w:r>
      <w:r w:rsidR="00E016E2" w:rsidRPr="00D415A5">
        <w:rPr>
          <w:szCs w:val="24"/>
          <w:lang w:val="fr-FR"/>
        </w:rPr>
        <w:t xml:space="preserve"> du SCC</w:t>
      </w:r>
      <w:r w:rsidRPr="00D415A5">
        <w:rPr>
          <w:szCs w:val="24"/>
          <w:lang w:val="fr-FR"/>
        </w:rPr>
        <w:t>R.</w:t>
      </w:r>
    </w:p>
    <w:p w:rsidR="00B50A51" w:rsidRPr="00D415A5" w:rsidRDefault="00B50A51" w:rsidP="00675AD8">
      <w:pPr>
        <w:rPr>
          <w:lang w:val="fr-FR"/>
        </w:rPr>
      </w:pPr>
    </w:p>
    <w:p w:rsidR="00543110" w:rsidRPr="00D415A5" w:rsidRDefault="004B5912" w:rsidP="00675AD8">
      <w:pPr>
        <w:rPr>
          <w:b/>
          <w:lang w:val="fr-FR"/>
        </w:rPr>
      </w:pPr>
      <w:r w:rsidRPr="00D415A5">
        <w:rPr>
          <w:b/>
          <w:lang w:val="fr-FR"/>
        </w:rPr>
        <w:t>Limitations et exceptions</w:t>
      </w:r>
      <w:r w:rsidR="00D405D1" w:rsidRPr="00D415A5">
        <w:rPr>
          <w:b/>
          <w:lang w:val="fr-FR"/>
        </w:rPr>
        <w:t> </w:t>
      </w:r>
      <w:r w:rsidRPr="00D415A5">
        <w:rPr>
          <w:b/>
          <w:lang w:val="fr-FR"/>
        </w:rPr>
        <w:t>: bibliothèques et services d</w:t>
      </w:r>
      <w:r w:rsidR="00E016E2" w:rsidRPr="00D415A5">
        <w:rPr>
          <w:b/>
          <w:lang w:val="fr-FR"/>
        </w:rPr>
        <w:t>’</w:t>
      </w:r>
      <w:r w:rsidRPr="00D415A5">
        <w:rPr>
          <w:b/>
          <w:lang w:val="fr-FR"/>
        </w:rPr>
        <w:t>archives</w:t>
      </w:r>
    </w:p>
    <w:p w:rsidR="00B50A51" w:rsidRPr="00D415A5" w:rsidRDefault="00B50A51" w:rsidP="00675AD8">
      <w:pPr>
        <w:rPr>
          <w:lang w:val="fr-FR"/>
        </w:rPr>
      </w:pPr>
    </w:p>
    <w:p w:rsidR="00543110" w:rsidRPr="00D415A5" w:rsidRDefault="004B5912" w:rsidP="00675AD8">
      <w:pPr>
        <w:pStyle w:val="ONUMFS"/>
        <w:rPr>
          <w:szCs w:val="24"/>
          <w:lang w:val="fr-FR"/>
        </w:rPr>
      </w:pPr>
      <w:r w:rsidRPr="00D415A5">
        <w:rPr>
          <w:szCs w:val="24"/>
          <w:lang w:val="fr-FR"/>
        </w:rPr>
        <w:t>Les documents relatifs à ce point de l</w:t>
      </w:r>
      <w:r w:rsidR="00E016E2" w:rsidRPr="00D415A5">
        <w:rPr>
          <w:szCs w:val="24"/>
          <w:lang w:val="fr-FR"/>
        </w:rPr>
        <w:t>’</w:t>
      </w:r>
      <w:r w:rsidRPr="00D415A5">
        <w:rPr>
          <w:szCs w:val="24"/>
          <w:lang w:val="fr-FR"/>
        </w:rPr>
        <w:t>ordre du jour étaient les documents SCCR/26/3, SCCR/26/8, SCCR/29/3, SCCR/29/4, SCCR/30/2 et SCCR/30/3.</w:t>
      </w:r>
    </w:p>
    <w:p w:rsidR="00543110" w:rsidRPr="00D415A5" w:rsidRDefault="004B5912" w:rsidP="00675AD8">
      <w:pPr>
        <w:pStyle w:val="ONUMFS"/>
        <w:rPr>
          <w:szCs w:val="24"/>
          <w:lang w:val="fr-FR"/>
        </w:rPr>
      </w:pPr>
      <w:r w:rsidRPr="00D415A5">
        <w:rPr>
          <w:szCs w:val="24"/>
          <w:lang w:val="fr-FR"/>
        </w:rPr>
        <w:lastRenderedPageBreak/>
        <w:t>Le comité a accueilli avec satisfaction l</w:t>
      </w:r>
      <w:r w:rsidR="00E016E2" w:rsidRPr="00D415A5">
        <w:rPr>
          <w:szCs w:val="24"/>
          <w:lang w:val="fr-FR"/>
        </w:rPr>
        <w:t>’</w:t>
      </w:r>
      <w:r w:rsidRPr="00D415A5">
        <w:rPr>
          <w:szCs w:val="24"/>
          <w:lang w:val="fr-FR"/>
        </w:rPr>
        <w:t>“Étude sur les limitations et exceptions relatives au droit d</w:t>
      </w:r>
      <w:r w:rsidR="00E016E2" w:rsidRPr="00D415A5">
        <w:rPr>
          <w:szCs w:val="24"/>
          <w:lang w:val="fr-FR"/>
        </w:rPr>
        <w:t>’</w:t>
      </w:r>
      <w:r w:rsidRPr="00D415A5">
        <w:rPr>
          <w:szCs w:val="24"/>
          <w:lang w:val="fr-FR"/>
        </w:rPr>
        <w:t>auteur en faveur des bibliothèques et des services d</w:t>
      </w:r>
      <w:r w:rsidR="00E016E2" w:rsidRPr="00D415A5">
        <w:rPr>
          <w:szCs w:val="24"/>
          <w:lang w:val="fr-FR"/>
        </w:rPr>
        <w:t>’</w:t>
      </w:r>
      <w:r w:rsidRPr="00D415A5">
        <w:rPr>
          <w:szCs w:val="24"/>
          <w:lang w:val="fr-FR"/>
        </w:rPr>
        <w:t>archives</w:t>
      </w:r>
      <w:r w:rsidR="00D405D1" w:rsidRPr="00D415A5">
        <w:rPr>
          <w:szCs w:val="24"/>
          <w:lang w:val="fr-FR"/>
        </w:rPr>
        <w:t> </w:t>
      </w:r>
      <w:r w:rsidRPr="00D415A5">
        <w:rPr>
          <w:szCs w:val="24"/>
          <w:lang w:val="fr-FR"/>
        </w:rPr>
        <w:t>: version actualisée et révisée”, établie par M.</w:t>
      </w:r>
      <w:r w:rsidR="00D405D1" w:rsidRPr="00D415A5">
        <w:rPr>
          <w:szCs w:val="24"/>
          <w:lang w:val="fr-FR"/>
        </w:rPr>
        <w:t> </w:t>
      </w:r>
      <w:r w:rsidR="00F25E4C">
        <w:rPr>
          <w:szCs w:val="24"/>
          <w:lang w:val="fr-FR"/>
        </w:rPr>
        <w:t>Kenneth </w:t>
      </w:r>
      <w:proofErr w:type="spellStart"/>
      <w:r w:rsidRPr="00D415A5">
        <w:rPr>
          <w:szCs w:val="24"/>
          <w:lang w:val="fr-FR"/>
        </w:rPr>
        <w:t>Crews</w:t>
      </w:r>
      <w:proofErr w:type="spellEnd"/>
      <w:r w:rsidRPr="00D415A5">
        <w:rPr>
          <w:szCs w:val="24"/>
          <w:lang w:val="fr-FR"/>
        </w:rPr>
        <w:t xml:space="preserve"> (document SCCR/30/3).</w:t>
      </w:r>
    </w:p>
    <w:p w:rsidR="00543110" w:rsidRPr="00D415A5" w:rsidRDefault="00E57A13" w:rsidP="00675AD8">
      <w:pPr>
        <w:pStyle w:val="ONUMFS"/>
        <w:rPr>
          <w:szCs w:val="24"/>
          <w:lang w:val="fr-FR"/>
        </w:rPr>
      </w:pPr>
      <w:r w:rsidRPr="00D415A5">
        <w:rPr>
          <w:szCs w:val="24"/>
          <w:lang w:val="fr-FR"/>
        </w:rPr>
        <w:t>Le comité a été informé de l</w:t>
      </w:r>
      <w:r w:rsidR="00E016E2" w:rsidRPr="00D415A5">
        <w:rPr>
          <w:szCs w:val="24"/>
          <w:lang w:val="fr-FR"/>
        </w:rPr>
        <w:t>’</w:t>
      </w:r>
      <w:r w:rsidRPr="00D415A5">
        <w:rPr>
          <w:szCs w:val="24"/>
          <w:lang w:val="fr-FR"/>
        </w:rPr>
        <w:t>achèvement de l</w:t>
      </w:r>
      <w:r w:rsidR="00E016E2" w:rsidRPr="00D415A5">
        <w:rPr>
          <w:szCs w:val="24"/>
          <w:lang w:val="fr-FR"/>
        </w:rPr>
        <w:t>’</w:t>
      </w:r>
      <w:r w:rsidRPr="00D415A5">
        <w:rPr>
          <w:szCs w:val="24"/>
          <w:lang w:val="fr-FR"/>
        </w:rPr>
        <w:t>“Étude sur les limitations et exceptions relatives au droit d</w:t>
      </w:r>
      <w:r w:rsidR="00E016E2" w:rsidRPr="00D415A5">
        <w:rPr>
          <w:szCs w:val="24"/>
          <w:lang w:val="fr-FR"/>
        </w:rPr>
        <w:t>’</w:t>
      </w:r>
      <w:r w:rsidRPr="00D415A5">
        <w:rPr>
          <w:szCs w:val="24"/>
          <w:lang w:val="fr-FR"/>
        </w:rPr>
        <w:t>auteur en faveur des musées” établie par M. Jean</w:t>
      </w:r>
      <w:r w:rsidR="002B05D2" w:rsidRPr="00D415A5">
        <w:rPr>
          <w:rFonts w:eastAsia="MS Gothic"/>
          <w:szCs w:val="24"/>
          <w:lang w:val="fr-FR"/>
        </w:rPr>
        <w:noBreakHyphen/>
      </w:r>
      <w:r w:rsidRPr="00D415A5">
        <w:rPr>
          <w:szCs w:val="24"/>
          <w:lang w:val="fr-FR"/>
        </w:rPr>
        <w:t>François </w:t>
      </w:r>
      <w:proofErr w:type="spellStart"/>
      <w:r w:rsidRPr="00D415A5">
        <w:rPr>
          <w:szCs w:val="24"/>
          <w:lang w:val="fr-FR"/>
        </w:rPr>
        <w:t>Canat</w:t>
      </w:r>
      <w:proofErr w:type="spellEnd"/>
      <w:r w:rsidRPr="00D415A5">
        <w:rPr>
          <w:szCs w:val="24"/>
          <w:lang w:val="fr-FR"/>
        </w:rPr>
        <w:t xml:space="preserve"> et Mme Lucie </w:t>
      </w:r>
      <w:proofErr w:type="spellStart"/>
      <w:r w:rsidRPr="00D415A5">
        <w:rPr>
          <w:szCs w:val="24"/>
          <w:lang w:val="fr-FR"/>
        </w:rPr>
        <w:t>Guibault</w:t>
      </w:r>
      <w:proofErr w:type="spellEnd"/>
      <w:r w:rsidRPr="00D415A5">
        <w:rPr>
          <w:szCs w:val="24"/>
          <w:lang w:val="fr-FR"/>
        </w:rPr>
        <w:t xml:space="preserve"> (document SCCR/30/2), qui a été diffusée lors de la présente session et sera présentée à la prochaine session du comité.</w:t>
      </w:r>
    </w:p>
    <w:p w:rsidR="00543110" w:rsidRPr="00D415A5" w:rsidRDefault="00E57A13" w:rsidP="00675AD8">
      <w:pPr>
        <w:pStyle w:val="ONUMFS"/>
        <w:rPr>
          <w:szCs w:val="24"/>
          <w:lang w:val="fr-FR"/>
        </w:rPr>
      </w:pPr>
      <w:r w:rsidRPr="00D415A5">
        <w:rPr>
          <w:szCs w:val="24"/>
          <w:lang w:val="fr-FR"/>
        </w:rPr>
        <w:t>Le comité a examiné et accepté l</w:t>
      </w:r>
      <w:r w:rsidR="00E016E2" w:rsidRPr="00D415A5">
        <w:rPr>
          <w:szCs w:val="24"/>
          <w:lang w:val="fr-FR"/>
        </w:rPr>
        <w:t>’</w:t>
      </w:r>
      <w:r w:rsidRPr="00D415A5">
        <w:rPr>
          <w:szCs w:val="24"/>
          <w:lang w:val="fr-FR"/>
        </w:rPr>
        <w:t>utilisation du document officieux présenté par le président au sujet des “exceptions et limitations en faveur des bibliothèques et des services d</w:t>
      </w:r>
      <w:r w:rsidR="00E016E2" w:rsidRPr="00D415A5">
        <w:rPr>
          <w:szCs w:val="24"/>
          <w:lang w:val="fr-FR"/>
        </w:rPr>
        <w:t>’</w:t>
      </w:r>
      <w:r w:rsidRPr="00D415A5">
        <w:rPr>
          <w:szCs w:val="24"/>
          <w:lang w:val="fr-FR"/>
        </w:rPr>
        <w:t>archives” à la vingt</w:t>
      </w:r>
      <w:r w:rsidR="002B05D2" w:rsidRPr="00D415A5">
        <w:rPr>
          <w:rFonts w:eastAsia="MS Gothic"/>
          <w:szCs w:val="24"/>
          <w:lang w:val="fr-FR"/>
        </w:rPr>
        <w:noBreakHyphen/>
      </w:r>
      <w:r w:rsidRPr="00D415A5">
        <w:rPr>
          <w:szCs w:val="24"/>
          <w:lang w:val="fr-FR"/>
        </w:rPr>
        <w:t>neuvième session du SCCR.  Ce document officieux consiste en un diagramme permettant de structurer efficacement l</w:t>
      </w:r>
      <w:r w:rsidR="00E016E2" w:rsidRPr="00D415A5">
        <w:rPr>
          <w:szCs w:val="24"/>
          <w:lang w:val="fr-FR"/>
        </w:rPr>
        <w:t>’</w:t>
      </w:r>
      <w:r w:rsidRPr="00D415A5">
        <w:rPr>
          <w:szCs w:val="24"/>
          <w:lang w:val="fr-FR"/>
        </w:rPr>
        <w:t>examen de chaque sujet quant au fond en s</w:t>
      </w:r>
      <w:r w:rsidR="00E016E2" w:rsidRPr="00D415A5">
        <w:rPr>
          <w:szCs w:val="24"/>
          <w:lang w:val="fr-FR"/>
        </w:rPr>
        <w:t>’</w:t>
      </w:r>
      <w:r w:rsidRPr="00D415A5">
        <w:rPr>
          <w:szCs w:val="24"/>
          <w:lang w:val="fr-FR"/>
        </w:rPr>
        <w:t>appuyant sur les nombreuses sources d</w:t>
      </w:r>
      <w:r w:rsidR="00E016E2" w:rsidRPr="00D415A5">
        <w:rPr>
          <w:szCs w:val="24"/>
          <w:lang w:val="fr-FR"/>
        </w:rPr>
        <w:t>’</w:t>
      </w:r>
      <w:r w:rsidRPr="00D415A5">
        <w:rPr>
          <w:szCs w:val="24"/>
          <w:lang w:val="fr-FR"/>
        </w:rPr>
        <w:t>information à la disposition du comité.  Cela permettra au comité de mener un débat factuel au cours duquel il sera tenu compte des différents points de vue, étant entendu que l</w:t>
      </w:r>
      <w:r w:rsidR="00E016E2" w:rsidRPr="00D415A5">
        <w:rPr>
          <w:szCs w:val="24"/>
          <w:lang w:val="fr-FR"/>
        </w:rPr>
        <w:t>’</w:t>
      </w:r>
      <w:r w:rsidRPr="00D415A5">
        <w:rPr>
          <w:szCs w:val="24"/>
          <w:lang w:val="fr-FR"/>
        </w:rPr>
        <w:t>objectif n</w:t>
      </w:r>
      <w:r w:rsidR="00E016E2" w:rsidRPr="00D415A5">
        <w:rPr>
          <w:szCs w:val="24"/>
          <w:lang w:val="fr-FR"/>
        </w:rPr>
        <w:t>’</w:t>
      </w:r>
      <w:r w:rsidRPr="00D415A5">
        <w:rPr>
          <w:szCs w:val="24"/>
          <w:lang w:val="fr-FR"/>
        </w:rPr>
        <w:t>est pas d</w:t>
      </w:r>
      <w:r w:rsidR="00E016E2" w:rsidRPr="00D415A5">
        <w:rPr>
          <w:szCs w:val="24"/>
          <w:lang w:val="fr-FR"/>
        </w:rPr>
        <w:t>’</w:t>
      </w:r>
      <w:r w:rsidRPr="00D415A5">
        <w:rPr>
          <w:szCs w:val="24"/>
          <w:lang w:val="fr-FR"/>
        </w:rPr>
        <w:t>orienter le débat vers tel ou tel résultat en particulier, mais plutôt de favoriser une meilleure compréhension des sujets abordés et de leur intérêt au regard des discussions et du résultat souhaité.</w:t>
      </w:r>
    </w:p>
    <w:p w:rsidR="00543110" w:rsidRPr="00D415A5" w:rsidRDefault="00E57A13" w:rsidP="00675AD8">
      <w:pPr>
        <w:pStyle w:val="ONUMFS"/>
        <w:rPr>
          <w:szCs w:val="24"/>
          <w:lang w:val="fr-FR"/>
        </w:rPr>
      </w:pPr>
      <w:r w:rsidRPr="00D415A5">
        <w:rPr>
          <w:szCs w:val="24"/>
          <w:lang w:val="fr-FR"/>
        </w:rPr>
        <w:t>Concernant la question de la préservation, le comité a souligné son importance et il a été procédé à un échange de vues sur les objectifs, principes, conditions et autres facteurs à prendre en considération lors de l</w:t>
      </w:r>
      <w:r w:rsidR="00E016E2" w:rsidRPr="00D415A5">
        <w:rPr>
          <w:szCs w:val="24"/>
          <w:lang w:val="fr-FR"/>
        </w:rPr>
        <w:t>’</w:t>
      </w:r>
      <w:r w:rsidRPr="00D415A5">
        <w:rPr>
          <w:szCs w:val="24"/>
          <w:lang w:val="fr-FR"/>
        </w:rPr>
        <w:t>adoption d</w:t>
      </w:r>
      <w:r w:rsidR="00E016E2" w:rsidRPr="00D415A5">
        <w:rPr>
          <w:szCs w:val="24"/>
          <w:lang w:val="fr-FR"/>
        </w:rPr>
        <w:t>’</w:t>
      </w:r>
      <w:r w:rsidRPr="00D415A5">
        <w:rPr>
          <w:szCs w:val="24"/>
          <w:lang w:val="fr-FR"/>
        </w:rPr>
        <w:t>une exception en faveur de la préservation, ainsi que sur les lois et pratiques nationales à cet égard.</w:t>
      </w:r>
    </w:p>
    <w:p w:rsidR="00543110" w:rsidRPr="00D415A5" w:rsidRDefault="00E57A13" w:rsidP="00675AD8">
      <w:pPr>
        <w:pStyle w:val="ONUMFS"/>
        <w:rPr>
          <w:szCs w:val="24"/>
          <w:lang w:val="fr-FR"/>
        </w:rPr>
      </w:pPr>
      <w:r w:rsidRPr="00D415A5">
        <w:rPr>
          <w:szCs w:val="24"/>
          <w:lang w:val="fr-FR"/>
        </w:rPr>
        <w:t>Le comité a décidé de poursuivre le débat sur la question des limitations et exceptions en faveur des bibliothèques et des services d</w:t>
      </w:r>
      <w:r w:rsidR="00E016E2" w:rsidRPr="00D415A5">
        <w:rPr>
          <w:szCs w:val="24"/>
          <w:lang w:val="fr-FR"/>
        </w:rPr>
        <w:t>’</w:t>
      </w:r>
      <w:r w:rsidRPr="00D415A5">
        <w:rPr>
          <w:szCs w:val="24"/>
          <w:lang w:val="fr-FR"/>
        </w:rPr>
        <w:t>archives dans le cadre défini par le document officieux présenté par le président, complété par des informations supplémentaires provenant de sources telles que des outils pratiques fondés sur le contenu de l</w:t>
      </w:r>
      <w:r w:rsidR="00E016E2" w:rsidRPr="00D415A5">
        <w:rPr>
          <w:szCs w:val="24"/>
          <w:lang w:val="fr-FR"/>
        </w:rPr>
        <w:t>’</w:t>
      </w:r>
      <w:r w:rsidRPr="00D415A5">
        <w:rPr>
          <w:szCs w:val="24"/>
          <w:lang w:val="fr-FR"/>
        </w:rPr>
        <w:t>“Étude sur les limitations et exceptions relatives au droit d</w:t>
      </w:r>
      <w:r w:rsidR="00E016E2" w:rsidRPr="00D415A5">
        <w:rPr>
          <w:szCs w:val="24"/>
          <w:lang w:val="fr-FR"/>
        </w:rPr>
        <w:t>’</w:t>
      </w:r>
      <w:r w:rsidRPr="00D415A5">
        <w:rPr>
          <w:szCs w:val="24"/>
          <w:lang w:val="fr-FR"/>
        </w:rPr>
        <w:t>auteur en faveur des bibliothèques et des services d</w:t>
      </w:r>
      <w:r w:rsidR="00E016E2" w:rsidRPr="00D415A5">
        <w:rPr>
          <w:szCs w:val="24"/>
          <w:lang w:val="fr-FR"/>
        </w:rPr>
        <w:t>’</w:t>
      </w:r>
      <w:r w:rsidRPr="00D415A5">
        <w:rPr>
          <w:szCs w:val="24"/>
          <w:lang w:val="fr-FR"/>
        </w:rPr>
        <w:t>archives : version actualisée et révisée”, établie par M. Kenneth </w:t>
      </w:r>
      <w:proofErr w:type="spellStart"/>
      <w:r w:rsidRPr="00D415A5">
        <w:rPr>
          <w:szCs w:val="24"/>
          <w:lang w:val="fr-FR"/>
        </w:rPr>
        <w:t>Crews</w:t>
      </w:r>
      <w:proofErr w:type="spellEnd"/>
      <w:r w:rsidRPr="00D415A5">
        <w:rPr>
          <w:szCs w:val="24"/>
          <w:lang w:val="fr-FR"/>
        </w:rPr>
        <w:t>, des exposés techniques présentés par des ONG, des bases de données se prêtant à la recherche, des séminaires régionaux, entre autres</w:t>
      </w:r>
      <w:r w:rsidR="00BF5D76" w:rsidRPr="00D415A5">
        <w:rPr>
          <w:szCs w:val="24"/>
          <w:lang w:val="fr-FR"/>
        </w:rPr>
        <w:t>.</w:t>
      </w:r>
    </w:p>
    <w:p w:rsidR="00543110" w:rsidRPr="00D415A5" w:rsidRDefault="00E57A13" w:rsidP="00675AD8">
      <w:pPr>
        <w:pStyle w:val="ONUMFS"/>
        <w:rPr>
          <w:szCs w:val="24"/>
          <w:lang w:val="fr-FR"/>
        </w:rPr>
      </w:pPr>
      <w:r w:rsidRPr="00D415A5">
        <w:rPr>
          <w:szCs w:val="24"/>
          <w:lang w:val="fr-FR"/>
        </w:rPr>
        <w:t>Un certain nombre de délégations ont estimé qu</w:t>
      </w:r>
      <w:r w:rsidR="00E016E2" w:rsidRPr="00D415A5">
        <w:rPr>
          <w:szCs w:val="24"/>
          <w:lang w:val="fr-FR"/>
        </w:rPr>
        <w:t>’</w:t>
      </w:r>
      <w:r w:rsidRPr="00D415A5">
        <w:rPr>
          <w:szCs w:val="24"/>
          <w:lang w:val="fr-FR"/>
        </w:rPr>
        <w:t>il serait avantageux, pour favoriser le débat sur ce sujet, qu</w:t>
      </w:r>
      <w:r w:rsidR="00E016E2" w:rsidRPr="00D415A5">
        <w:rPr>
          <w:szCs w:val="24"/>
          <w:lang w:val="fr-FR"/>
        </w:rPr>
        <w:t>’</w:t>
      </w:r>
      <w:r w:rsidRPr="00D415A5">
        <w:rPr>
          <w:szCs w:val="24"/>
          <w:lang w:val="fr-FR"/>
        </w:rPr>
        <w:t>un temps égal lui soit consacré dans le cadre des trois</w:t>
      </w:r>
      <w:r w:rsidR="00D405D1" w:rsidRPr="00D415A5">
        <w:rPr>
          <w:szCs w:val="24"/>
          <w:lang w:val="fr-FR"/>
        </w:rPr>
        <w:t> </w:t>
      </w:r>
      <w:r w:rsidRPr="00D415A5">
        <w:rPr>
          <w:szCs w:val="24"/>
          <w:lang w:val="fr-FR"/>
        </w:rPr>
        <w:t>thèmes inscrits à l</w:t>
      </w:r>
      <w:r w:rsidR="00E016E2" w:rsidRPr="00D415A5">
        <w:rPr>
          <w:szCs w:val="24"/>
          <w:lang w:val="fr-FR"/>
        </w:rPr>
        <w:t>’</w:t>
      </w:r>
      <w:r w:rsidRPr="00D415A5">
        <w:rPr>
          <w:szCs w:val="24"/>
          <w:lang w:val="fr-FR"/>
        </w:rPr>
        <w:t>ordre du jour.</w:t>
      </w:r>
    </w:p>
    <w:p w:rsidR="00543110" w:rsidRPr="00D415A5" w:rsidRDefault="00E57A13" w:rsidP="00675AD8">
      <w:pPr>
        <w:pStyle w:val="ONUMFS"/>
        <w:rPr>
          <w:szCs w:val="24"/>
          <w:lang w:val="fr-FR"/>
        </w:rPr>
      </w:pPr>
      <w:r w:rsidRPr="00D415A5">
        <w:rPr>
          <w:szCs w:val="24"/>
          <w:lang w:val="fr-FR"/>
        </w:rPr>
        <w:t>Aucun accord n</w:t>
      </w:r>
      <w:r w:rsidR="00E016E2" w:rsidRPr="00D415A5">
        <w:rPr>
          <w:szCs w:val="24"/>
          <w:lang w:val="fr-FR"/>
        </w:rPr>
        <w:t>’</w:t>
      </w:r>
      <w:r w:rsidRPr="00D415A5">
        <w:rPr>
          <w:szCs w:val="24"/>
          <w:lang w:val="fr-FR"/>
        </w:rPr>
        <w:t>a été trouvé sur les recommandations à adresser à l</w:t>
      </w:r>
      <w:r w:rsidR="00E016E2" w:rsidRPr="00D415A5">
        <w:rPr>
          <w:szCs w:val="24"/>
          <w:lang w:val="fr-FR"/>
        </w:rPr>
        <w:t>’</w:t>
      </w:r>
      <w:r w:rsidRPr="00D415A5">
        <w:rPr>
          <w:szCs w:val="24"/>
          <w:lang w:val="fr-FR"/>
        </w:rPr>
        <w:t>Assemblée générale de l</w:t>
      </w:r>
      <w:r w:rsidR="00E016E2" w:rsidRPr="00D415A5">
        <w:rPr>
          <w:szCs w:val="24"/>
          <w:lang w:val="fr-FR"/>
        </w:rPr>
        <w:t>’</w:t>
      </w:r>
      <w:r w:rsidRPr="00D415A5">
        <w:rPr>
          <w:szCs w:val="24"/>
          <w:lang w:val="fr-FR"/>
        </w:rPr>
        <w:t>OMPI (WO/GA/47).</w:t>
      </w:r>
    </w:p>
    <w:p w:rsidR="00543110" w:rsidRPr="00D415A5" w:rsidRDefault="00E57A13" w:rsidP="00675AD8">
      <w:pPr>
        <w:pStyle w:val="ONUMFS"/>
        <w:rPr>
          <w:szCs w:val="24"/>
          <w:lang w:val="fr-FR"/>
        </w:rPr>
      </w:pPr>
      <w:r w:rsidRPr="00D415A5">
        <w:rPr>
          <w:szCs w:val="24"/>
          <w:lang w:val="fr-FR"/>
        </w:rPr>
        <w:t>Ce point restera inscrit à l</w:t>
      </w:r>
      <w:r w:rsidR="00E016E2" w:rsidRPr="00D415A5">
        <w:rPr>
          <w:szCs w:val="24"/>
          <w:lang w:val="fr-FR"/>
        </w:rPr>
        <w:t>’</w:t>
      </w:r>
      <w:r w:rsidRPr="00D415A5">
        <w:rPr>
          <w:szCs w:val="24"/>
          <w:lang w:val="fr-FR"/>
        </w:rPr>
        <w:t>ordre du jour de la trente</w:t>
      </w:r>
      <w:r w:rsidR="00D405D1" w:rsidRPr="00D415A5">
        <w:rPr>
          <w:szCs w:val="24"/>
          <w:lang w:val="fr-FR"/>
        </w:rPr>
        <w:t> </w:t>
      </w:r>
      <w:r w:rsidRPr="00D415A5">
        <w:rPr>
          <w:szCs w:val="24"/>
          <w:lang w:val="fr-FR"/>
        </w:rPr>
        <w:t>et</w:t>
      </w:r>
      <w:r w:rsidR="00D405D1" w:rsidRPr="00D415A5">
        <w:rPr>
          <w:szCs w:val="24"/>
          <w:lang w:val="fr-FR"/>
        </w:rPr>
        <w:t> </w:t>
      </w:r>
      <w:r w:rsidRPr="00D415A5">
        <w:rPr>
          <w:szCs w:val="24"/>
          <w:lang w:val="fr-FR"/>
        </w:rPr>
        <w:t>unième</w:t>
      </w:r>
      <w:r w:rsidR="00D405D1" w:rsidRPr="00D415A5">
        <w:rPr>
          <w:szCs w:val="24"/>
          <w:lang w:val="fr-FR"/>
        </w:rPr>
        <w:t> </w:t>
      </w:r>
      <w:r w:rsidRPr="00D415A5">
        <w:rPr>
          <w:szCs w:val="24"/>
          <w:lang w:val="fr-FR"/>
        </w:rPr>
        <w:t>session</w:t>
      </w:r>
      <w:r w:rsidR="00E016E2" w:rsidRPr="00D415A5">
        <w:rPr>
          <w:szCs w:val="24"/>
          <w:lang w:val="fr-FR"/>
        </w:rPr>
        <w:t xml:space="preserve"> du SCC</w:t>
      </w:r>
      <w:r w:rsidRPr="00D415A5">
        <w:rPr>
          <w:szCs w:val="24"/>
          <w:lang w:val="fr-FR"/>
        </w:rPr>
        <w:t>R.</w:t>
      </w:r>
    </w:p>
    <w:p w:rsidR="007967F0" w:rsidRPr="00D415A5" w:rsidRDefault="007967F0" w:rsidP="00675AD8">
      <w:pPr>
        <w:rPr>
          <w:lang w:val="fr-FR"/>
        </w:rPr>
      </w:pPr>
    </w:p>
    <w:p w:rsidR="00543110" w:rsidRPr="00D415A5" w:rsidRDefault="00E57A13" w:rsidP="00675AD8">
      <w:pPr>
        <w:rPr>
          <w:b/>
          <w:lang w:val="fr-FR"/>
        </w:rPr>
      </w:pPr>
      <w:r w:rsidRPr="00D415A5">
        <w:rPr>
          <w:b/>
          <w:lang w:val="fr-FR"/>
        </w:rPr>
        <w:t>Limitations et exceptions</w:t>
      </w:r>
      <w:r w:rsidR="00D405D1" w:rsidRPr="00D415A5">
        <w:rPr>
          <w:b/>
          <w:lang w:val="fr-FR"/>
        </w:rPr>
        <w:t> </w:t>
      </w:r>
      <w:r w:rsidRPr="00D415A5">
        <w:rPr>
          <w:b/>
          <w:lang w:val="fr-FR"/>
        </w:rPr>
        <w:t>: établissements de recherche et personnes ayant d</w:t>
      </w:r>
      <w:r w:rsidR="00E016E2" w:rsidRPr="00D415A5">
        <w:rPr>
          <w:b/>
          <w:lang w:val="fr-FR"/>
        </w:rPr>
        <w:t>’</w:t>
      </w:r>
      <w:r w:rsidRPr="00D415A5">
        <w:rPr>
          <w:b/>
          <w:lang w:val="fr-FR"/>
        </w:rPr>
        <w:t>autres handicaps</w:t>
      </w:r>
    </w:p>
    <w:p w:rsidR="007967F0" w:rsidRPr="00D415A5" w:rsidRDefault="007967F0" w:rsidP="00675AD8">
      <w:pPr>
        <w:rPr>
          <w:lang w:val="fr-FR"/>
        </w:rPr>
      </w:pPr>
    </w:p>
    <w:p w:rsidR="00543110" w:rsidRPr="00D415A5" w:rsidRDefault="00E57A13" w:rsidP="00675AD8">
      <w:pPr>
        <w:pStyle w:val="ONUMFS"/>
        <w:rPr>
          <w:szCs w:val="24"/>
          <w:lang w:val="fr-FR"/>
        </w:rPr>
      </w:pPr>
      <w:r w:rsidRPr="00D415A5">
        <w:rPr>
          <w:szCs w:val="24"/>
          <w:lang w:val="fr-FR"/>
        </w:rPr>
        <w:t>Les documents relatifs à ce point de l</w:t>
      </w:r>
      <w:r w:rsidR="00E016E2" w:rsidRPr="00D415A5">
        <w:rPr>
          <w:szCs w:val="24"/>
          <w:lang w:val="fr-FR"/>
        </w:rPr>
        <w:t>’</w:t>
      </w:r>
      <w:r w:rsidRPr="00D415A5">
        <w:rPr>
          <w:szCs w:val="24"/>
          <w:lang w:val="fr-FR"/>
        </w:rPr>
        <w:t>ordre du jour étaient les documents SCCR/26/4</w:t>
      </w:r>
      <w:r w:rsidR="002B05D2" w:rsidRPr="00D415A5">
        <w:rPr>
          <w:szCs w:val="24"/>
          <w:lang w:val="fr-FR"/>
        </w:rPr>
        <w:t> </w:t>
      </w:r>
      <w:proofErr w:type="spellStart"/>
      <w:r w:rsidRPr="00D415A5">
        <w:rPr>
          <w:szCs w:val="24"/>
          <w:lang w:val="fr-FR"/>
        </w:rPr>
        <w:t>P</w:t>
      </w:r>
      <w:r w:rsidR="002B05D2" w:rsidRPr="00D415A5">
        <w:rPr>
          <w:szCs w:val="24"/>
          <w:lang w:val="fr-FR"/>
        </w:rPr>
        <w:t>rov</w:t>
      </w:r>
      <w:proofErr w:type="spellEnd"/>
      <w:r w:rsidRPr="00D415A5">
        <w:rPr>
          <w:szCs w:val="24"/>
          <w:lang w:val="fr-FR"/>
        </w:rPr>
        <w:t>. et SCCR/27/8.</w:t>
      </w:r>
    </w:p>
    <w:p w:rsidR="00543110" w:rsidRPr="00D415A5" w:rsidRDefault="00E57A13" w:rsidP="00675AD8">
      <w:pPr>
        <w:pStyle w:val="ONUMFS"/>
        <w:rPr>
          <w:szCs w:val="24"/>
          <w:lang w:val="fr-FR"/>
        </w:rPr>
      </w:pPr>
      <w:r w:rsidRPr="00D415A5">
        <w:rPr>
          <w:szCs w:val="24"/>
          <w:lang w:val="fr-FR"/>
        </w:rPr>
        <w:t>Le comité a souligné l</w:t>
      </w:r>
      <w:r w:rsidR="00E016E2" w:rsidRPr="00D415A5">
        <w:rPr>
          <w:szCs w:val="24"/>
          <w:lang w:val="fr-FR"/>
        </w:rPr>
        <w:t>’</w:t>
      </w:r>
      <w:r w:rsidRPr="00D415A5">
        <w:rPr>
          <w:szCs w:val="24"/>
          <w:lang w:val="fr-FR"/>
        </w:rPr>
        <w:t>importance des limitations et exceptions en faveur des établissements d</w:t>
      </w:r>
      <w:r w:rsidR="00E016E2" w:rsidRPr="00D415A5">
        <w:rPr>
          <w:szCs w:val="24"/>
          <w:lang w:val="fr-FR"/>
        </w:rPr>
        <w:t>’</w:t>
      </w:r>
      <w:r w:rsidRPr="00D415A5">
        <w:rPr>
          <w:szCs w:val="24"/>
          <w:lang w:val="fr-FR"/>
        </w:rPr>
        <w:t>enseignement, de formation et de recherche compte tenu du rôle fondamental de l</w:t>
      </w:r>
      <w:r w:rsidR="00E016E2" w:rsidRPr="00D415A5">
        <w:rPr>
          <w:szCs w:val="24"/>
          <w:lang w:val="fr-FR"/>
        </w:rPr>
        <w:t>’</w:t>
      </w:r>
      <w:r w:rsidRPr="00D415A5">
        <w:rPr>
          <w:szCs w:val="24"/>
          <w:lang w:val="fr-FR"/>
        </w:rPr>
        <w:t>enseignement dans la société.</w:t>
      </w:r>
      <w:r w:rsidR="00BF5D76" w:rsidRPr="00D415A5">
        <w:rPr>
          <w:szCs w:val="24"/>
          <w:lang w:val="fr-FR"/>
        </w:rPr>
        <w:t xml:space="preserve">  </w:t>
      </w:r>
      <w:r w:rsidRPr="00D415A5">
        <w:rPr>
          <w:szCs w:val="24"/>
          <w:lang w:val="fr-FR"/>
        </w:rPr>
        <w:t>Le comité a tenu un débat sur ce sujet, les documents existants ayant été dûment pris en considération.</w:t>
      </w:r>
    </w:p>
    <w:p w:rsidR="00543110" w:rsidRPr="00D415A5" w:rsidRDefault="00E57A13" w:rsidP="00675AD8">
      <w:pPr>
        <w:pStyle w:val="ONUMFS"/>
        <w:rPr>
          <w:szCs w:val="24"/>
          <w:lang w:val="fr-FR"/>
        </w:rPr>
      </w:pPr>
      <w:r w:rsidRPr="00D415A5">
        <w:rPr>
          <w:szCs w:val="24"/>
          <w:lang w:val="fr-FR"/>
        </w:rPr>
        <w:t>Le comité a prié le Secrétariat de procéder à une actualisation des différentes études sur les limitations et exceptions en faveur des établissements d</w:t>
      </w:r>
      <w:r w:rsidR="00E016E2" w:rsidRPr="00D415A5">
        <w:rPr>
          <w:szCs w:val="24"/>
          <w:lang w:val="fr-FR"/>
        </w:rPr>
        <w:t>’</w:t>
      </w:r>
      <w:r w:rsidRPr="00D415A5">
        <w:rPr>
          <w:szCs w:val="24"/>
          <w:lang w:val="fr-FR"/>
        </w:rPr>
        <w:t>enseignement, de formation et de recherche publiées pour la dix</w:t>
      </w:r>
      <w:r w:rsidR="002B05D2" w:rsidRPr="00D415A5">
        <w:rPr>
          <w:rFonts w:eastAsia="MS Gothic"/>
          <w:szCs w:val="24"/>
          <w:lang w:val="fr-FR"/>
        </w:rPr>
        <w:noBreakHyphen/>
      </w:r>
      <w:r w:rsidRPr="00D415A5">
        <w:rPr>
          <w:szCs w:val="24"/>
          <w:lang w:val="fr-FR"/>
        </w:rPr>
        <w:t xml:space="preserve">neuvième session du SCCR en 2009, en essayant de couvrir </w:t>
      </w:r>
      <w:r w:rsidRPr="00D415A5">
        <w:rPr>
          <w:szCs w:val="24"/>
          <w:lang w:val="fr-FR"/>
        </w:rPr>
        <w:lastRenderedPageBreak/>
        <w:t>l</w:t>
      </w:r>
      <w:r w:rsidR="00E016E2" w:rsidRPr="00D415A5">
        <w:rPr>
          <w:szCs w:val="24"/>
          <w:lang w:val="fr-FR"/>
        </w:rPr>
        <w:t>’</w:t>
      </w:r>
      <w:r w:rsidRPr="00D415A5">
        <w:rPr>
          <w:szCs w:val="24"/>
          <w:lang w:val="fr-FR"/>
        </w:rPr>
        <w:t>ensemble des États membres de l</w:t>
      </w:r>
      <w:r w:rsidR="00E016E2" w:rsidRPr="00D415A5">
        <w:rPr>
          <w:szCs w:val="24"/>
          <w:lang w:val="fr-FR"/>
        </w:rPr>
        <w:t>’</w:t>
      </w:r>
      <w:r w:rsidRPr="00D415A5">
        <w:rPr>
          <w:szCs w:val="24"/>
          <w:lang w:val="fr-FR"/>
        </w:rPr>
        <w:t>OMPI.  Le Secrétariat a été invité à établir une synthèse de toutes les informations contenues dans ces études et à les réunir dans une seule étude.</w:t>
      </w:r>
      <w:r w:rsidR="00BF5D76" w:rsidRPr="00D415A5">
        <w:rPr>
          <w:szCs w:val="24"/>
          <w:lang w:val="fr-FR"/>
        </w:rPr>
        <w:t xml:space="preserve">  </w:t>
      </w:r>
      <w:r w:rsidR="00E3335F" w:rsidRPr="00D415A5">
        <w:rPr>
          <w:szCs w:val="24"/>
          <w:lang w:val="fr-FR"/>
        </w:rPr>
        <w:t>Certaines délégations ont demandé que les études contiennent des informations sur les limitations relatives aux recours pour infraction applicables aux établissements d</w:t>
      </w:r>
      <w:r w:rsidR="00E016E2" w:rsidRPr="00D415A5">
        <w:rPr>
          <w:szCs w:val="24"/>
          <w:lang w:val="fr-FR"/>
        </w:rPr>
        <w:t>’</w:t>
      </w:r>
      <w:r w:rsidR="00E3335F" w:rsidRPr="00D415A5">
        <w:rPr>
          <w:szCs w:val="24"/>
          <w:lang w:val="fr-FR"/>
        </w:rPr>
        <w:t>enseignement, de formation et de recherche sans préjudice de l</w:t>
      </w:r>
      <w:r w:rsidR="00E016E2" w:rsidRPr="00D415A5">
        <w:rPr>
          <w:szCs w:val="24"/>
          <w:lang w:val="fr-FR"/>
        </w:rPr>
        <w:t>’</w:t>
      </w:r>
      <w:r w:rsidR="00E3335F" w:rsidRPr="00D415A5">
        <w:rPr>
          <w:szCs w:val="24"/>
          <w:lang w:val="fr-FR"/>
        </w:rPr>
        <w:t>introduction d</w:t>
      </w:r>
      <w:r w:rsidR="00E016E2" w:rsidRPr="00D415A5">
        <w:rPr>
          <w:szCs w:val="24"/>
          <w:lang w:val="fr-FR"/>
        </w:rPr>
        <w:t>’</w:t>
      </w:r>
      <w:r w:rsidR="00E3335F" w:rsidRPr="00D415A5">
        <w:rPr>
          <w:szCs w:val="24"/>
          <w:lang w:val="fr-FR"/>
        </w:rPr>
        <w:t>autres thèmes en rapport avec ce point de l</w:t>
      </w:r>
      <w:r w:rsidR="00E016E2" w:rsidRPr="00D415A5">
        <w:rPr>
          <w:szCs w:val="24"/>
          <w:lang w:val="fr-FR"/>
        </w:rPr>
        <w:t>’</w:t>
      </w:r>
      <w:r w:rsidR="00E3335F" w:rsidRPr="00D415A5">
        <w:rPr>
          <w:szCs w:val="24"/>
          <w:lang w:val="fr-FR"/>
        </w:rPr>
        <w:t>ordre du jour.</w:t>
      </w:r>
      <w:r w:rsidR="00BF5D76" w:rsidRPr="00D415A5">
        <w:rPr>
          <w:szCs w:val="24"/>
          <w:lang w:val="fr-FR"/>
        </w:rPr>
        <w:t xml:space="preserve">  </w:t>
      </w:r>
      <w:r w:rsidR="00E3335F" w:rsidRPr="00D415A5">
        <w:rPr>
          <w:szCs w:val="24"/>
          <w:lang w:val="fr-FR"/>
        </w:rPr>
        <w:t>Le comité a également demandé au Secrétariat de faire établir une étude exploratoire sur les limitations et exceptions en faveur des personnes souffrant d</w:t>
      </w:r>
      <w:r w:rsidR="00E016E2" w:rsidRPr="00D415A5">
        <w:rPr>
          <w:szCs w:val="24"/>
          <w:lang w:val="fr-FR"/>
        </w:rPr>
        <w:t>’</w:t>
      </w:r>
      <w:r w:rsidR="00E3335F" w:rsidRPr="00D415A5">
        <w:rPr>
          <w:szCs w:val="24"/>
          <w:lang w:val="fr-FR"/>
        </w:rPr>
        <w:t>autres handicaps.</w:t>
      </w:r>
    </w:p>
    <w:p w:rsidR="00543110" w:rsidRPr="00D415A5" w:rsidRDefault="00E3335F" w:rsidP="00675AD8">
      <w:pPr>
        <w:pStyle w:val="ONUMFS"/>
        <w:rPr>
          <w:szCs w:val="24"/>
          <w:lang w:val="fr-FR"/>
        </w:rPr>
      </w:pPr>
      <w:r w:rsidRPr="00D415A5">
        <w:rPr>
          <w:szCs w:val="24"/>
          <w:lang w:val="fr-FR"/>
        </w:rPr>
        <w:t>Un certain nombre de délégations ont estimé qu</w:t>
      </w:r>
      <w:r w:rsidR="00E016E2" w:rsidRPr="00D415A5">
        <w:rPr>
          <w:szCs w:val="24"/>
          <w:lang w:val="fr-FR"/>
        </w:rPr>
        <w:t>’</w:t>
      </w:r>
      <w:r w:rsidRPr="00D415A5">
        <w:rPr>
          <w:szCs w:val="24"/>
          <w:lang w:val="fr-FR"/>
        </w:rPr>
        <w:t>il serait avantageux, pour favoriser le débat sur ce sujet, qu</w:t>
      </w:r>
      <w:r w:rsidR="00E016E2" w:rsidRPr="00D415A5">
        <w:rPr>
          <w:szCs w:val="24"/>
          <w:lang w:val="fr-FR"/>
        </w:rPr>
        <w:t>’</w:t>
      </w:r>
      <w:r w:rsidRPr="00D415A5">
        <w:rPr>
          <w:szCs w:val="24"/>
          <w:lang w:val="fr-FR"/>
        </w:rPr>
        <w:t>un temps égal lui soit consacré dans le cadre des trois</w:t>
      </w:r>
      <w:r w:rsidR="00D405D1" w:rsidRPr="00D415A5">
        <w:rPr>
          <w:szCs w:val="24"/>
          <w:lang w:val="fr-FR"/>
        </w:rPr>
        <w:t> </w:t>
      </w:r>
      <w:r w:rsidRPr="00D415A5">
        <w:rPr>
          <w:szCs w:val="24"/>
          <w:lang w:val="fr-FR"/>
        </w:rPr>
        <w:t>thèmes inscrits à l</w:t>
      </w:r>
      <w:r w:rsidR="00E016E2" w:rsidRPr="00D415A5">
        <w:rPr>
          <w:szCs w:val="24"/>
          <w:lang w:val="fr-FR"/>
        </w:rPr>
        <w:t>’</w:t>
      </w:r>
      <w:r w:rsidRPr="00D415A5">
        <w:rPr>
          <w:szCs w:val="24"/>
          <w:lang w:val="fr-FR"/>
        </w:rPr>
        <w:t>ordre du jour.</w:t>
      </w:r>
    </w:p>
    <w:p w:rsidR="00543110" w:rsidRPr="00D415A5" w:rsidRDefault="00E3335F" w:rsidP="00675AD8">
      <w:pPr>
        <w:pStyle w:val="ONUMFS"/>
        <w:rPr>
          <w:szCs w:val="24"/>
          <w:lang w:val="fr-FR"/>
        </w:rPr>
      </w:pPr>
      <w:r w:rsidRPr="00D415A5">
        <w:rPr>
          <w:szCs w:val="24"/>
          <w:lang w:val="fr-FR"/>
        </w:rPr>
        <w:t>Aucun accord n</w:t>
      </w:r>
      <w:r w:rsidR="00E016E2" w:rsidRPr="00D415A5">
        <w:rPr>
          <w:szCs w:val="24"/>
          <w:lang w:val="fr-FR"/>
        </w:rPr>
        <w:t>’</w:t>
      </w:r>
      <w:r w:rsidRPr="00D415A5">
        <w:rPr>
          <w:szCs w:val="24"/>
          <w:lang w:val="fr-FR"/>
        </w:rPr>
        <w:t>a été trouvé sur les recommandations à adresser à l</w:t>
      </w:r>
      <w:r w:rsidR="00E016E2" w:rsidRPr="00D415A5">
        <w:rPr>
          <w:szCs w:val="24"/>
          <w:lang w:val="fr-FR"/>
        </w:rPr>
        <w:t>’</w:t>
      </w:r>
      <w:r w:rsidRPr="00D415A5">
        <w:rPr>
          <w:szCs w:val="24"/>
          <w:lang w:val="fr-FR"/>
        </w:rPr>
        <w:t>Assemblée générale de l</w:t>
      </w:r>
      <w:r w:rsidR="00E016E2" w:rsidRPr="00D415A5">
        <w:rPr>
          <w:szCs w:val="24"/>
          <w:lang w:val="fr-FR"/>
        </w:rPr>
        <w:t>’</w:t>
      </w:r>
      <w:r w:rsidRPr="00D415A5">
        <w:rPr>
          <w:szCs w:val="24"/>
          <w:lang w:val="fr-FR"/>
        </w:rPr>
        <w:t>OMPI (WO/GA/47).</w:t>
      </w:r>
    </w:p>
    <w:p w:rsidR="00543110" w:rsidRPr="00D415A5" w:rsidRDefault="00E3335F" w:rsidP="00675AD8">
      <w:pPr>
        <w:pStyle w:val="ONUMFS"/>
        <w:rPr>
          <w:szCs w:val="24"/>
          <w:lang w:val="fr-FR"/>
        </w:rPr>
      </w:pPr>
      <w:r w:rsidRPr="00D415A5">
        <w:rPr>
          <w:szCs w:val="24"/>
          <w:lang w:val="fr-FR"/>
        </w:rPr>
        <w:t>Ce point restera inscrit à l</w:t>
      </w:r>
      <w:r w:rsidR="00E016E2" w:rsidRPr="00D415A5">
        <w:rPr>
          <w:szCs w:val="24"/>
          <w:lang w:val="fr-FR"/>
        </w:rPr>
        <w:t>’</w:t>
      </w:r>
      <w:r w:rsidRPr="00D415A5">
        <w:rPr>
          <w:szCs w:val="24"/>
          <w:lang w:val="fr-FR"/>
        </w:rPr>
        <w:t>ordre du jour de la trente</w:t>
      </w:r>
      <w:r w:rsidR="00D405D1" w:rsidRPr="00D415A5">
        <w:rPr>
          <w:szCs w:val="24"/>
          <w:lang w:val="fr-FR"/>
        </w:rPr>
        <w:t> </w:t>
      </w:r>
      <w:r w:rsidRPr="00D415A5">
        <w:rPr>
          <w:szCs w:val="24"/>
          <w:lang w:val="fr-FR"/>
        </w:rPr>
        <w:t>et</w:t>
      </w:r>
      <w:r w:rsidR="00D405D1" w:rsidRPr="00D415A5">
        <w:rPr>
          <w:szCs w:val="24"/>
          <w:lang w:val="fr-FR"/>
        </w:rPr>
        <w:t> </w:t>
      </w:r>
      <w:r w:rsidRPr="00D415A5">
        <w:rPr>
          <w:szCs w:val="24"/>
          <w:lang w:val="fr-FR"/>
        </w:rPr>
        <w:t>unième</w:t>
      </w:r>
      <w:r w:rsidR="00D405D1" w:rsidRPr="00D415A5">
        <w:rPr>
          <w:szCs w:val="24"/>
          <w:lang w:val="fr-FR"/>
        </w:rPr>
        <w:t> </w:t>
      </w:r>
      <w:r w:rsidRPr="00D415A5">
        <w:rPr>
          <w:szCs w:val="24"/>
          <w:lang w:val="fr-FR"/>
        </w:rPr>
        <w:t>session</w:t>
      </w:r>
      <w:r w:rsidR="00E016E2" w:rsidRPr="00D415A5">
        <w:rPr>
          <w:szCs w:val="24"/>
          <w:lang w:val="fr-FR"/>
        </w:rPr>
        <w:t xml:space="preserve"> du SCC</w:t>
      </w:r>
      <w:r w:rsidRPr="00D415A5">
        <w:rPr>
          <w:szCs w:val="24"/>
          <w:lang w:val="fr-FR"/>
        </w:rPr>
        <w:t>R.</w:t>
      </w:r>
    </w:p>
    <w:p w:rsidR="007967F0" w:rsidRPr="00D415A5" w:rsidRDefault="007967F0" w:rsidP="00675AD8">
      <w:pPr>
        <w:rPr>
          <w:lang w:val="fr-FR"/>
        </w:rPr>
      </w:pPr>
    </w:p>
    <w:p w:rsidR="00543110" w:rsidRPr="00D415A5" w:rsidRDefault="00E3335F" w:rsidP="00675AD8">
      <w:pPr>
        <w:rPr>
          <w:b/>
          <w:lang w:val="fr-FR"/>
        </w:rPr>
      </w:pPr>
      <w:r w:rsidRPr="00D415A5">
        <w:rPr>
          <w:b/>
          <w:lang w:val="fr-FR"/>
        </w:rPr>
        <w:t>Questions diverses</w:t>
      </w:r>
    </w:p>
    <w:p w:rsidR="007967F0" w:rsidRPr="00D415A5" w:rsidRDefault="007967F0" w:rsidP="00675AD8">
      <w:pPr>
        <w:rPr>
          <w:lang w:val="fr-FR"/>
        </w:rPr>
      </w:pPr>
    </w:p>
    <w:p w:rsidR="00543110" w:rsidRPr="00D415A5" w:rsidRDefault="00E3335F" w:rsidP="00675AD8">
      <w:pPr>
        <w:pStyle w:val="ONUMFS"/>
        <w:rPr>
          <w:szCs w:val="24"/>
          <w:lang w:val="fr-FR"/>
        </w:rPr>
      </w:pPr>
      <w:r w:rsidRPr="00D415A5">
        <w:rPr>
          <w:szCs w:val="24"/>
          <w:lang w:val="fr-FR"/>
        </w:rPr>
        <w:t>Un État membre a souligné la nécessité de veiller à assurer une compensation adéquate aux artistes visuels et a proposé que le comité inscrive le thème du droit de suite à l</w:t>
      </w:r>
      <w:r w:rsidR="00E016E2" w:rsidRPr="00D415A5">
        <w:rPr>
          <w:szCs w:val="24"/>
          <w:lang w:val="fr-FR"/>
        </w:rPr>
        <w:t>’</w:t>
      </w:r>
      <w:r w:rsidRPr="00D415A5">
        <w:rPr>
          <w:szCs w:val="24"/>
          <w:lang w:val="fr-FR"/>
        </w:rPr>
        <w:t xml:space="preserve">ordre du jour de ses travaux et engage des discussions sur cette question. </w:t>
      </w:r>
      <w:r w:rsidR="007164BA" w:rsidRPr="00D415A5">
        <w:rPr>
          <w:szCs w:val="24"/>
          <w:lang w:val="fr-FR"/>
        </w:rPr>
        <w:t xml:space="preserve"> </w:t>
      </w:r>
      <w:r w:rsidRPr="00D415A5">
        <w:rPr>
          <w:szCs w:val="24"/>
          <w:lang w:val="fr-FR"/>
        </w:rPr>
        <w:t>Un grand nombre d</w:t>
      </w:r>
      <w:r w:rsidR="00E016E2" w:rsidRPr="00D415A5">
        <w:rPr>
          <w:szCs w:val="24"/>
          <w:lang w:val="fr-FR"/>
        </w:rPr>
        <w:t>’</w:t>
      </w:r>
      <w:r w:rsidRPr="00D415A5">
        <w:rPr>
          <w:szCs w:val="24"/>
          <w:lang w:val="fr-FR"/>
        </w:rPr>
        <w:t>États membres se sont prononcés en faveur de l</w:t>
      </w:r>
      <w:r w:rsidR="00E016E2" w:rsidRPr="00D415A5">
        <w:rPr>
          <w:szCs w:val="24"/>
          <w:lang w:val="fr-FR"/>
        </w:rPr>
        <w:t>’</w:t>
      </w:r>
      <w:r w:rsidRPr="00D415A5">
        <w:rPr>
          <w:szCs w:val="24"/>
          <w:lang w:val="fr-FR"/>
        </w:rPr>
        <w:t>inscription de ce point à l</w:t>
      </w:r>
      <w:r w:rsidR="00E016E2" w:rsidRPr="00D415A5">
        <w:rPr>
          <w:szCs w:val="24"/>
          <w:lang w:val="fr-FR"/>
        </w:rPr>
        <w:t>’</w:t>
      </w:r>
      <w:r w:rsidRPr="00D415A5">
        <w:rPr>
          <w:szCs w:val="24"/>
          <w:lang w:val="fr-FR"/>
        </w:rPr>
        <w:t xml:space="preserve">ordre du jour de la session, tandis que quelques autres ont exprimé des préoccupations. </w:t>
      </w:r>
      <w:r w:rsidR="00BF5D76" w:rsidRPr="00D415A5">
        <w:rPr>
          <w:szCs w:val="24"/>
          <w:lang w:val="fr-FR"/>
        </w:rPr>
        <w:t xml:space="preserve"> </w:t>
      </w:r>
      <w:r w:rsidRPr="00D415A5">
        <w:rPr>
          <w:szCs w:val="24"/>
          <w:lang w:val="fr-FR"/>
        </w:rPr>
        <w:t>Il a été proposé d</w:t>
      </w:r>
      <w:r w:rsidR="00E016E2" w:rsidRPr="00D415A5">
        <w:rPr>
          <w:szCs w:val="24"/>
          <w:lang w:val="fr-FR"/>
        </w:rPr>
        <w:t>’</w:t>
      </w:r>
      <w:r w:rsidRPr="00D415A5">
        <w:rPr>
          <w:szCs w:val="24"/>
          <w:lang w:val="fr-FR"/>
        </w:rPr>
        <w:t>analyser plus en détail cette question à la prochaine session.</w:t>
      </w:r>
    </w:p>
    <w:p w:rsidR="007967F0" w:rsidRPr="00D415A5" w:rsidRDefault="007967F0" w:rsidP="00675AD8">
      <w:pPr>
        <w:rPr>
          <w:lang w:val="fr-FR"/>
        </w:rPr>
      </w:pPr>
    </w:p>
    <w:p w:rsidR="00543110" w:rsidRPr="00D415A5" w:rsidRDefault="00E3335F" w:rsidP="00675AD8">
      <w:pPr>
        <w:rPr>
          <w:b/>
          <w:lang w:val="fr-FR"/>
        </w:rPr>
      </w:pPr>
      <w:r w:rsidRPr="00D415A5">
        <w:rPr>
          <w:b/>
          <w:lang w:val="fr-FR"/>
        </w:rPr>
        <w:t>Résumé présenté par le président</w:t>
      </w:r>
    </w:p>
    <w:p w:rsidR="007967F0" w:rsidRPr="00D415A5" w:rsidRDefault="007967F0" w:rsidP="00675AD8">
      <w:pPr>
        <w:rPr>
          <w:lang w:val="fr-FR"/>
        </w:rPr>
      </w:pPr>
    </w:p>
    <w:p w:rsidR="00543110" w:rsidRPr="00D415A5" w:rsidRDefault="00E3335F" w:rsidP="00675AD8">
      <w:pPr>
        <w:pStyle w:val="ONUMFS"/>
        <w:rPr>
          <w:szCs w:val="24"/>
          <w:lang w:val="fr-FR"/>
        </w:rPr>
      </w:pPr>
      <w:r w:rsidRPr="00D415A5">
        <w:rPr>
          <w:szCs w:val="24"/>
          <w:lang w:val="fr-FR"/>
        </w:rPr>
        <w:t>Le comité a pris note du contenu du présent résumé présenté par le président.</w:t>
      </w:r>
      <w:r w:rsidR="007164BA" w:rsidRPr="00D415A5">
        <w:rPr>
          <w:szCs w:val="24"/>
          <w:lang w:val="fr-FR"/>
        </w:rPr>
        <w:t xml:space="preserve"> </w:t>
      </w:r>
      <w:r w:rsidR="00BF5D76" w:rsidRPr="00D415A5">
        <w:rPr>
          <w:szCs w:val="24"/>
          <w:lang w:val="fr-FR"/>
        </w:rPr>
        <w:t xml:space="preserve"> </w:t>
      </w:r>
      <w:r w:rsidR="006E6407" w:rsidRPr="00D415A5">
        <w:rPr>
          <w:szCs w:val="24"/>
          <w:lang w:val="fr-FR"/>
        </w:rPr>
        <w:t>Le président a précisé que le résumé rend compte du point de vue du président sur les résultats de la trentième session du SCCR et que, par conséquent, il n</w:t>
      </w:r>
      <w:r w:rsidR="00E016E2" w:rsidRPr="00D415A5">
        <w:rPr>
          <w:szCs w:val="24"/>
          <w:lang w:val="fr-FR"/>
        </w:rPr>
        <w:t>’</w:t>
      </w:r>
      <w:r w:rsidR="006E6407" w:rsidRPr="00D415A5">
        <w:rPr>
          <w:szCs w:val="24"/>
          <w:lang w:val="fr-FR"/>
        </w:rPr>
        <w:t>était pas soumis au comité pour approbation.</w:t>
      </w:r>
    </w:p>
    <w:p w:rsidR="007967F0" w:rsidRPr="00D415A5" w:rsidRDefault="007967F0" w:rsidP="00675AD8">
      <w:pPr>
        <w:rPr>
          <w:lang w:val="fr-FR"/>
        </w:rPr>
      </w:pPr>
    </w:p>
    <w:p w:rsidR="00543110" w:rsidRPr="00D415A5" w:rsidRDefault="006E6407" w:rsidP="00675AD8">
      <w:pPr>
        <w:rPr>
          <w:b/>
          <w:lang w:val="fr-FR"/>
        </w:rPr>
      </w:pPr>
      <w:r w:rsidRPr="00D415A5">
        <w:rPr>
          <w:b/>
          <w:lang w:val="fr-FR"/>
        </w:rPr>
        <w:t>Prochaine session</w:t>
      </w:r>
      <w:r w:rsidR="00E016E2" w:rsidRPr="00D415A5">
        <w:rPr>
          <w:b/>
          <w:lang w:val="fr-FR"/>
        </w:rPr>
        <w:t xml:space="preserve"> du SCC</w:t>
      </w:r>
      <w:r w:rsidRPr="00D415A5">
        <w:rPr>
          <w:b/>
          <w:lang w:val="fr-FR"/>
        </w:rPr>
        <w:t>R</w:t>
      </w:r>
    </w:p>
    <w:p w:rsidR="007967F0" w:rsidRPr="00D415A5" w:rsidRDefault="007967F0" w:rsidP="00675AD8">
      <w:pPr>
        <w:rPr>
          <w:lang w:val="fr-FR"/>
        </w:rPr>
      </w:pPr>
    </w:p>
    <w:p w:rsidR="00543110" w:rsidRPr="00D415A5" w:rsidRDefault="006E6407" w:rsidP="00675AD8">
      <w:pPr>
        <w:pStyle w:val="ONUMFS"/>
        <w:rPr>
          <w:szCs w:val="24"/>
          <w:lang w:val="fr-FR"/>
        </w:rPr>
      </w:pPr>
      <w:r w:rsidRPr="00D415A5">
        <w:rPr>
          <w:szCs w:val="24"/>
          <w:lang w:val="fr-FR"/>
        </w:rPr>
        <w:t xml:space="preserve">La prochaine </w:t>
      </w:r>
      <w:r w:rsidR="007967F0" w:rsidRPr="00D415A5">
        <w:rPr>
          <w:szCs w:val="24"/>
          <w:lang w:val="fr-FR"/>
        </w:rPr>
        <w:t>session du comité se tiendra du </w:t>
      </w:r>
      <w:r w:rsidRPr="00D415A5">
        <w:rPr>
          <w:szCs w:val="24"/>
          <w:lang w:val="fr-FR"/>
        </w:rPr>
        <w:t>7 au 1</w:t>
      </w:r>
      <w:r w:rsidR="00E016E2" w:rsidRPr="00D415A5">
        <w:rPr>
          <w:szCs w:val="24"/>
          <w:lang w:val="fr-FR"/>
        </w:rPr>
        <w:t>1 décembre 20</w:t>
      </w:r>
      <w:r w:rsidRPr="00D415A5">
        <w:rPr>
          <w:szCs w:val="24"/>
          <w:lang w:val="fr-FR"/>
        </w:rPr>
        <w:t>15.</w:t>
      </w:r>
    </w:p>
    <w:p w:rsidR="007967F0" w:rsidRPr="00D415A5" w:rsidRDefault="007967F0" w:rsidP="00675AD8">
      <w:pPr>
        <w:pStyle w:val="Endofdocument-Annex"/>
        <w:rPr>
          <w:lang w:val="fr-FR"/>
        </w:rPr>
      </w:pPr>
    </w:p>
    <w:p w:rsidR="007967F0" w:rsidRPr="00D415A5" w:rsidRDefault="007967F0" w:rsidP="00675AD8">
      <w:pPr>
        <w:pStyle w:val="Endofdocument-Annex"/>
        <w:rPr>
          <w:lang w:val="fr-FR"/>
        </w:rPr>
      </w:pPr>
    </w:p>
    <w:p w:rsidR="00543110" w:rsidRPr="00D415A5" w:rsidRDefault="006E6407" w:rsidP="00675AD8">
      <w:pPr>
        <w:pStyle w:val="Endofdocument-Annex"/>
        <w:rPr>
          <w:lang w:val="fr-FR"/>
        </w:rPr>
      </w:pPr>
      <w:r w:rsidRPr="00D415A5">
        <w:rPr>
          <w:lang w:val="fr-FR"/>
        </w:rPr>
        <w:t>[Fin de l</w:t>
      </w:r>
      <w:r w:rsidR="00E016E2" w:rsidRPr="00D415A5">
        <w:rPr>
          <w:lang w:val="fr-FR"/>
        </w:rPr>
        <w:t>’</w:t>
      </w:r>
      <w:r w:rsidRPr="00D415A5">
        <w:rPr>
          <w:lang w:val="fr-FR"/>
        </w:rPr>
        <w:t>annexe</w:t>
      </w:r>
      <w:r w:rsidR="00D405D1" w:rsidRPr="00D415A5">
        <w:rPr>
          <w:lang w:val="fr-FR"/>
        </w:rPr>
        <w:t> </w:t>
      </w:r>
      <w:r w:rsidRPr="00D415A5">
        <w:rPr>
          <w:lang w:val="fr-FR"/>
        </w:rPr>
        <w:t>II et du document]</w:t>
      </w:r>
    </w:p>
    <w:p w:rsidR="00ED55A2" w:rsidRPr="00D415A5" w:rsidRDefault="00ED55A2" w:rsidP="00675AD8">
      <w:pPr>
        <w:pStyle w:val="Endofdocument-Annex"/>
        <w:rPr>
          <w:lang w:val="fr-FR"/>
        </w:rPr>
      </w:pPr>
    </w:p>
    <w:sectPr w:rsidR="00ED55A2" w:rsidRPr="00D415A5" w:rsidSect="00543110">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DF" w:rsidRDefault="00725EDF">
      <w:r>
        <w:separator/>
      </w:r>
    </w:p>
  </w:endnote>
  <w:endnote w:type="continuationSeparator" w:id="0">
    <w:p w:rsidR="00725EDF" w:rsidRDefault="00725EDF" w:rsidP="003B38C1">
      <w:r>
        <w:separator/>
      </w:r>
    </w:p>
    <w:p w:rsidR="00725EDF" w:rsidRPr="003B38C1" w:rsidRDefault="00725EDF" w:rsidP="003B38C1">
      <w:pPr>
        <w:spacing w:after="60"/>
        <w:rPr>
          <w:sz w:val="17"/>
        </w:rPr>
      </w:pPr>
      <w:r>
        <w:rPr>
          <w:sz w:val="17"/>
        </w:rPr>
        <w:t>[Endnote continued from previous page]</w:t>
      </w:r>
    </w:p>
  </w:endnote>
  <w:endnote w:type="continuationNotice" w:id="1">
    <w:p w:rsidR="00725EDF" w:rsidRPr="003B38C1" w:rsidRDefault="00725E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4C" w:rsidRPr="00F25E4C" w:rsidRDefault="00F25E4C" w:rsidP="00F25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DF" w:rsidRDefault="00725EDF">
      <w:r>
        <w:separator/>
      </w:r>
    </w:p>
  </w:footnote>
  <w:footnote w:type="continuationSeparator" w:id="0">
    <w:p w:rsidR="00725EDF" w:rsidRDefault="00725EDF" w:rsidP="008B60B2">
      <w:r>
        <w:separator/>
      </w:r>
    </w:p>
    <w:p w:rsidR="00725EDF" w:rsidRPr="00ED77FB" w:rsidRDefault="00725EDF" w:rsidP="008B60B2">
      <w:pPr>
        <w:spacing w:after="60"/>
        <w:rPr>
          <w:sz w:val="17"/>
          <w:szCs w:val="17"/>
        </w:rPr>
      </w:pPr>
      <w:r w:rsidRPr="00ED77FB">
        <w:rPr>
          <w:sz w:val="17"/>
          <w:szCs w:val="17"/>
        </w:rPr>
        <w:t>[Footnote continued from previous page]</w:t>
      </w:r>
    </w:p>
  </w:footnote>
  <w:footnote w:type="continuationNotice" w:id="1">
    <w:p w:rsidR="00725EDF" w:rsidRPr="00ED77FB" w:rsidRDefault="00725E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DF" w:rsidRDefault="00ED55A2" w:rsidP="000D2680">
    <w:pPr>
      <w:tabs>
        <w:tab w:val="left" w:pos="7938"/>
        <w:tab w:val="left" w:pos="8080"/>
        <w:tab w:val="left" w:pos="8222"/>
      </w:tabs>
      <w:jc w:val="right"/>
    </w:pPr>
    <w:r>
      <w:t>WO/GA/47/</w:t>
    </w:r>
    <w:r w:rsidR="00A7304F">
      <w:t>5</w:t>
    </w:r>
  </w:p>
  <w:p w:rsidR="00725EDF" w:rsidRDefault="00725EDF" w:rsidP="00477D6B">
    <w:pPr>
      <w:jc w:val="right"/>
    </w:pPr>
    <w:proofErr w:type="gramStart"/>
    <w:r>
      <w:t>page</w:t>
    </w:r>
    <w:proofErr w:type="gramEnd"/>
    <w:r>
      <w:t xml:space="preserve"> </w:t>
    </w:r>
    <w:r>
      <w:fldChar w:fldCharType="begin"/>
    </w:r>
    <w:r>
      <w:instrText xml:space="preserve"> PAGE  \* MERGEFORMAT </w:instrText>
    </w:r>
    <w:r>
      <w:fldChar w:fldCharType="separate"/>
    </w:r>
    <w:r w:rsidR="001C0F85">
      <w:rPr>
        <w:noProof/>
      </w:rPr>
      <w:t>5</w:t>
    </w:r>
    <w:r>
      <w:fldChar w:fldCharType="end"/>
    </w:r>
  </w:p>
  <w:p w:rsidR="00725EDF" w:rsidRDefault="00725ED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024D7" w:rsidRDefault="00725EDF" w:rsidP="00477D6B">
    <w:pPr>
      <w:jc w:val="right"/>
    </w:pPr>
    <w:bookmarkStart w:id="5" w:name="Code2"/>
    <w:bookmarkEnd w:id="5"/>
    <w:r w:rsidRPr="003024D7">
      <w:t>W</w:t>
    </w:r>
    <w:r w:rsidR="00ED55A2" w:rsidRPr="003024D7">
      <w:t>O/GA/47/</w:t>
    </w:r>
    <w:r w:rsidR="00A7304F" w:rsidRPr="003024D7">
      <w:t>5</w:t>
    </w:r>
  </w:p>
  <w:p w:rsidR="00EC4E49" w:rsidRPr="003024D7" w:rsidRDefault="00ED55A2" w:rsidP="00477D6B">
    <w:pPr>
      <w:jc w:val="right"/>
    </w:pPr>
    <w:proofErr w:type="spellStart"/>
    <w:r w:rsidRPr="003024D7">
      <w:t>A</w:t>
    </w:r>
    <w:r w:rsidR="002B05D2">
      <w:t>nnexe</w:t>
    </w:r>
    <w:proofErr w:type="spellEnd"/>
    <w:r w:rsidR="002B05D2">
      <w:t> </w:t>
    </w:r>
    <w:r w:rsidR="005C767C" w:rsidRPr="003024D7">
      <w:t>I</w:t>
    </w:r>
    <w:r w:rsidR="00725EDF" w:rsidRPr="003024D7">
      <w:t xml:space="preserve">, </w:t>
    </w:r>
    <w:r w:rsidR="00EC4E49" w:rsidRPr="003024D7">
      <w:t xml:space="preserve">page </w:t>
    </w:r>
    <w:r w:rsidR="00EC4E49">
      <w:fldChar w:fldCharType="begin"/>
    </w:r>
    <w:r w:rsidR="00EC4E49" w:rsidRPr="003024D7">
      <w:instrText xml:space="preserve"> PAGE  \* MERGEFORMAT </w:instrText>
    </w:r>
    <w:r w:rsidR="00EC4E49">
      <w:fldChar w:fldCharType="separate"/>
    </w:r>
    <w:r w:rsidR="001C0F85">
      <w:rPr>
        <w:noProof/>
      </w:rPr>
      <w:t>3</w:t>
    </w:r>
    <w:r w:rsidR="00EC4E49">
      <w:fldChar w:fldCharType="end"/>
    </w:r>
  </w:p>
  <w:p w:rsidR="00EC4E49" w:rsidRPr="003024D7"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A2" w:rsidRDefault="00ED55A2" w:rsidP="00ED55A2">
    <w:pPr>
      <w:tabs>
        <w:tab w:val="left" w:pos="7938"/>
        <w:tab w:val="left" w:pos="8080"/>
        <w:tab w:val="left" w:pos="8222"/>
      </w:tabs>
      <w:jc w:val="right"/>
    </w:pPr>
    <w:r>
      <w:t>WO/GA/47/</w:t>
    </w:r>
    <w:r w:rsidR="00A7304F">
      <w:t>5</w:t>
    </w:r>
  </w:p>
  <w:p w:rsidR="00725EDF" w:rsidRDefault="00ED55A2" w:rsidP="00ED55A2">
    <w:pPr>
      <w:tabs>
        <w:tab w:val="left" w:pos="7938"/>
        <w:tab w:val="left" w:pos="8080"/>
        <w:tab w:val="left" w:pos="8222"/>
      </w:tabs>
      <w:jc w:val="right"/>
    </w:pPr>
    <w:r>
      <w:t>ANNEX</w:t>
    </w:r>
    <w:r w:rsidR="006E6407">
      <w:t>E</w:t>
    </w:r>
    <w:r w:rsidR="002B05D2">
      <w:t> </w:t>
    </w:r>
    <w:r w:rsidR="0093372B">
      <w:t>I</w:t>
    </w:r>
  </w:p>
  <w:p w:rsidR="00725EDF" w:rsidRDefault="00725EDF" w:rsidP="002B05D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7C" w:rsidRPr="00725EDF" w:rsidRDefault="005C767C" w:rsidP="00477D6B">
    <w:pPr>
      <w:jc w:val="right"/>
      <w:rPr>
        <w:lang w:val="fr-CH"/>
      </w:rPr>
    </w:pPr>
    <w:r w:rsidRPr="00725EDF">
      <w:rPr>
        <w:lang w:val="fr-CH"/>
      </w:rPr>
      <w:t>W</w:t>
    </w:r>
    <w:r>
      <w:rPr>
        <w:lang w:val="fr-CH"/>
      </w:rPr>
      <w:t>O/GA/47/</w:t>
    </w:r>
    <w:r w:rsidR="00A7304F">
      <w:rPr>
        <w:lang w:val="fr-CH"/>
      </w:rPr>
      <w:t>5</w:t>
    </w:r>
  </w:p>
  <w:p w:rsidR="005C767C" w:rsidRPr="00725EDF" w:rsidRDefault="005C767C" w:rsidP="00477D6B">
    <w:pPr>
      <w:jc w:val="right"/>
      <w:rPr>
        <w:lang w:val="fr-CH"/>
      </w:rPr>
    </w:pPr>
    <w:r>
      <w:rPr>
        <w:lang w:val="fr-CH"/>
      </w:rPr>
      <w:t>A</w:t>
    </w:r>
    <w:r w:rsidR="00BD333E">
      <w:rPr>
        <w:lang w:val="fr-CH"/>
      </w:rPr>
      <w:t>nnex</w:t>
    </w:r>
    <w:r w:rsidR="00C61B74">
      <w:rPr>
        <w:lang w:val="fr-CH"/>
      </w:rPr>
      <w:t>e</w:t>
    </w:r>
    <w:r w:rsidR="002B05D2">
      <w:rPr>
        <w:lang w:val="fr-CH"/>
      </w:rPr>
      <w:t> </w:t>
    </w:r>
    <w:r>
      <w:rPr>
        <w:lang w:val="fr-CH"/>
      </w:rPr>
      <w:t>II</w:t>
    </w:r>
    <w:r w:rsidRPr="00725EDF">
      <w:rPr>
        <w:lang w:val="fr-CH"/>
      </w:rPr>
      <w:t xml:space="preserve">, page </w:t>
    </w:r>
    <w:r>
      <w:fldChar w:fldCharType="begin"/>
    </w:r>
    <w:r w:rsidRPr="00725EDF">
      <w:rPr>
        <w:lang w:val="fr-CH"/>
      </w:rPr>
      <w:instrText xml:space="preserve"> PAGE  \* MERGEFORMAT </w:instrText>
    </w:r>
    <w:r>
      <w:fldChar w:fldCharType="separate"/>
    </w:r>
    <w:r w:rsidR="001C0F85">
      <w:rPr>
        <w:noProof/>
        <w:lang w:val="fr-CH"/>
      </w:rPr>
      <w:t>2</w:t>
    </w:r>
    <w:r>
      <w:fldChar w:fldCharType="end"/>
    </w:r>
  </w:p>
  <w:p w:rsidR="005C767C" w:rsidRPr="00725EDF" w:rsidRDefault="005C767C"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C5" w:rsidRDefault="006C5FC5" w:rsidP="00ED55A2">
    <w:pPr>
      <w:tabs>
        <w:tab w:val="left" w:pos="7938"/>
        <w:tab w:val="left" w:pos="8080"/>
        <w:tab w:val="left" w:pos="8222"/>
      </w:tabs>
      <w:jc w:val="right"/>
    </w:pPr>
    <w:r>
      <w:t>WO/GA/47/</w:t>
    </w:r>
    <w:r w:rsidR="00A7304F">
      <w:t>5</w:t>
    </w:r>
  </w:p>
  <w:p w:rsidR="006C5FC5" w:rsidRDefault="006C5FC5" w:rsidP="00ED55A2">
    <w:pPr>
      <w:tabs>
        <w:tab w:val="left" w:pos="7938"/>
        <w:tab w:val="left" w:pos="8080"/>
        <w:tab w:val="left" w:pos="8222"/>
      </w:tabs>
      <w:jc w:val="right"/>
    </w:pPr>
    <w:r>
      <w:t>ANNEX</w:t>
    </w:r>
    <w:r w:rsidR="006E6407">
      <w:t>E</w:t>
    </w:r>
    <w:r w:rsidR="002B05D2">
      <w:t> </w:t>
    </w:r>
    <w:r>
      <w:t>II</w:t>
    </w:r>
  </w:p>
  <w:p w:rsidR="006C5FC5" w:rsidRDefault="006C5FC5" w:rsidP="002B0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6"/>
  </w:num>
  <w:num w:numId="9">
    <w:abstractNumId w:val="4"/>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Budget and Finance\Meetings|TextBase TMs\Budget and Finance\Other|TextBase TMs\Budget and Finance\Publications|TextBase TMs\Administrative\Meetings|TextBase TMs\Administrative\Other|TextBase TMs\Administrativ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725EDF"/>
    <w:rsid w:val="00012B54"/>
    <w:rsid w:val="00043CAA"/>
    <w:rsid w:val="00051930"/>
    <w:rsid w:val="00051E24"/>
    <w:rsid w:val="00053ABA"/>
    <w:rsid w:val="00061967"/>
    <w:rsid w:val="0006480C"/>
    <w:rsid w:val="00072BAE"/>
    <w:rsid w:val="00075432"/>
    <w:rsid w:val="00076F7E"/>
    <w:rsid w:val="00093C38"/>
    <w:rsid w:val="000968ED"/>
    <w:rsid w:val="000F5E56"/>
    <w:rsid w:val="000F6F67"/>
    <w:rsid w:val="001073BA"/>
    <w:rsid w:val="001362EE"/>
    <w:rsid w:val="0015092A"/>
    <w:rsid w:val="001832A6"/>
    <w:rsid w:val="00184299"/>
    <w:rsid w:val="00185FE4"/>
    <w:rsid w:val="001C08D4"/>
    <w:rsid w:val="001C0F85"/>
    <w:rsid w:val="001D2740"/>
    <w:rsid w:val="00220DE7"/>
    <w:rsid w:val="002260C0"/>
    <w:rsid w:val="00240201"/>
    <w:rsid w:val="00245466"/>
    <w:rsid w:val="00253AE9"/>
    <w:rsid w:val="002634C4"/>
    <w:rsid w:val="002869AE"/>
    <w:rsid w:val="002928D3"/>
    <w:rsid w:val="0029360A"/>
    <w:rsid w:val="002B05D2"/>
    <w:rsid w:val="002B72F3"/>
    <w:rsid w:val="002F1FE6"/>
    <w:rsid w:val="002F4E68"/>
    <w:rsid w:val="00300C63"/>
    <w:rsid w:val="00301CB7"/>
    <w:rsid w:val="003024D7"/>
    <w:rsid w:val="00312F7F"/>
    <w:rsid w:val="003228B7"/>
    <w:rsid w:val="00361615"/>
    <w:rsid w:val="00363557"/>
    <w:rsid w:val="003673CF"/>
    <w:rsid w:val="00376C88"/>
    <w:rsid w:val="003826C3"/>
    <w:rsid w:val="003845C1"/>
    <w:rsid w:val="003A6F89"/>
    <w:rsid w:val="003B171B"/>
    <w:rsid w:val="003B38C1"/>
    <w:rsid w:val="003B75C2"/>
    <w:rsid w:val="003D4286"/>
    <w:rsid w:val="003E12A5"/>
    <w:rsid w:val="004160FE"/>
    <w:rsid w:val="00423E3E"/>
    <w:rsid w:val="00425904"/>
    <w:rsid w:val="00427AF4"/>
    <w:rsid w:val="004368C4"/>
    <w:rsid w:val="004400E2"/>
    <w:rsid w:val="00443DB4"/>
    <w:rsid w:val="00454F5F"/>
    <w:rsid w:val="00455D52"/>
    <w:rsid w:val="00456843"/>
    <w:rsid w:val="004647DA"/>
    <w:rsid w:val="00474062"/>
    <w:rsid w:val="00477D6B"/>
    <w:rsid w:val="004819B5"/>
    <w:rsid w:val="004B5912"/>
    <w:rsid w:val="004E03FB"/>
    <w:rsid w:val="004F5E4E"/>
    <w:rsid w:val="00502688"/>
    <w:rsid w:val="0053057A"/>
    <w:rsid w:val="005327AA"/>
    <w:rsid w:val="00543110"/>
    <w:rsid w:val="005435E1"/>
    <w:rsid w:val="005471AC"/>
    <w:rsid w:val="00560A29"/>
    <w:rsid w:val="005626F9"/>
    <w:rsid w:val="005C767C"/>
    <w:rsid w:val="005D07A1"/>
    <w:rsid w:val="005E0FE3"/>
    <w:rsid w:val="00605827"/>
    <w:rsid w:val="00613EA9"/>
    <w:rsid w:val="006420C0"/>
    <w:rsid w:val="00646050"/>
    <w:rsid w:val="0065550A"/>
    <w:rsid w:val="00660163"/>
    <w:rsid w:val="006713CA"/>
    <w:rsid w:val="00675AD8"/>
    <w:rsid w:val="00676C5C"/>
    <w:rsid w:val="006812D0"/>
    <w:rsid w:val="00681A7A"/>
    <w:rsid w:val="006A256B"/>
    <w:rsid w:val="006C5FC5"/>
    <w:rsid w:val="006E6407"/>
    <w:rsid w:val="007058FB"/>
    <w:rsid w:val="007164BA"/>
    <w:rsid w:val="00725EDF"/>
    <w:rsid w:val="00740C25"/>
    <w:rsid w:val="007967F0"/>
    <w:rsid w:val="007B33E4"/>
    <w:rsid w:val="007B3E0C"/>
    <w:rsid w:val="007B4E7A"/>
    <w:rsid w:val="007B6A58"/>
    <w:rsid w:val="007C1752"/>
    <w:rsid w:val="007D1613"/>
    <w:rsid w:val="007D2D67"/>
    <w:rsid w:val="00834418"/>
    <w:rsid w:val="00864D64"/>
    <w:rsid w:val="0087273A"/>
    <w:rsid w:val="00897872"/>
    <w:rsid w:val="008B2CC1"/>
    <w:rsid w:val="008B32DA"/>
    <w:rsid w:val="008B60B2"/>
    <w:rsid w:val="008C0213"/>
    <w:rsid w:val="008D389E"/>
    <w:rsid w:val="0090731E"/>
    <w:rsid w:val="00916EE2"/>
    <w:rsid w:val="00924E1D"/>
    <w:rsid w:val="009259A9"/>
    <w:rsid w:val="0093372B"/>
    <w:rsid w:val="0095236F"/>
    <w:rsid w:val="009542A7"/>
    <w:rsid w:val="00961484"/>
    <w:rsid w:val="009618A2"/>
    <w:rsid w:val="00966A22"/>
    <w:rsid w:val="0096722F"/>
    <w:rsid w:val="00972CE8"/>
    <w:rsid w:val="00980843"/>
    <w:rsid w:val="009C551F"/>
    <w:rsid w:val="009D21A3"/>
    <w:rsid w:val="009E2791"/>
    <w:rsid w:val="009E3F6F"/>
    <w:rsid w:val="009F48D1"/>
    <w:rsid w:val="009F499F"/>
    <w:rsid w:val="00A052D7"/>
    <w:rsid w:val="00A42DAF"/>
    <w:rsid w:val="00A45BD8"/>
    <w:rsid w:val="00A54908"/>
    <w:rsid w:val="00A618F8"/>
    <w:rsid w:val="00A64885"/>
    <w:rsid w:val="00A7304F"/>
    <w:rsid w:val="00A85B8E"/>
    <w:rsid w:val="00A94180"/>
    <w:rsid w:val="00AA14FD"/>
    <w:rsid w:val="00AA45A0"/>
    <w:rsid w:val="00AC205C"/>
    <w:rsid w:val="00AF7B49"/>
    <w:rsid w:val="00B05A69"/>
    <w:rsid w:val="00B20EFB"/>
    <w:rsid w:val="00B37279"/>
    <w:rsid w:val="00B50A51"/>
    <w:rsid w:val="00B735A1"/>
    <w:rsid w:val="00B766A5"/>
    <w:rsid w:val="00B76CEE"/>
    <w:rsid w:val="00B92614"/>
    <w:rsid w:val="00B9734B"/>
    <w:rsid w:val="00BC5E27"/>
    <w:rsid w:val="00BD333E"/>
    <w:rsid w:val="00BD33C1"/>
    <w:rsid w:val="00BE1E5C"/>
    <w:rsid w:val="00BE5E51"/>
    <w:rsid w:val="00BF4720"/>
    <w:rsid w:val="00BF5D76"/>
    <w:rsid w:val="00BF7AA2"/>
    <w:rsid w:val="00C052DB"/>
    <w:rsid w:val="00C11BFE"/>
    <w:rsid w:val="00C5365E"/>
    <w:rsid w:val="00C61B74"/>
    <w:rsid w:val="00C667E3"/>
    <w:rsid w:val="00C76C6D"/>
    <w:rsid w:val="00C94629"/>
    <w:rsid w:val="00C96173"/>
    <w:rsid w:val="00CB0622"/>
    <w:rsid w:val="00CE0AF5"/>
    <w:rsid w:val="00D405D1"/>
    <w:rsid w:val="00D415A5"/>
    <w:rsid w:val="00D45252"/>
    <w:rsid w:val="00D71B4D"/>
    <w:rsid w:val="00D908E8"/>
    <w:rsid w:val="00D93D55"/>
    <w:rsid w:val="00D948FA"/>
    <w:rsid w:val="00D96BEB"/>
    <w:rsid w:val="00DF2334"/>
    <w:rsid w:val="00DF56FA"/>
    <w:rsid w:val="00E016E2"/>
    <w:rsid w:val="00E03CE7"/>
    <w:rsid w:val="00E1669C"/>
    <w:rsid w:val="00E3273F"/>
    <w:rsid w:val="00E3335F"/>
    <w:rsid w:val="00E335FE"/>
    <w:rsid w:val="00E5021F"/>
    <w:rsid w:val="00E57A13"/>
    <w:rsid w:val="00E57BAE"/>
    <w:rsid w:val="00E60A6A"/>
    <w:rsid w:val="00E92ED9"/>
    <w:rsid w:val="00E9316D"/>
    <w:rsid w:val="00EC4E49"/>
    <w:rsid w:val="00ED17EB"/>
    <w:rsid w:val="00ED55A2"/>
    <w:rsid w:val="00ED63E8"/>
    <w:rsid w:val="00ED77FB"/>
    <w:rsid w:val="00F021A6"/>
    <w:rsid w:val="00F03D9E"/>
    <w:rsid w:val="00F25E4C"/>
    <w:rsid w:val="00F66152"/>
    <w:rsid w:val="00FA36DE"/>
    <w:rsid w:val="00FC1F29"/>
    <w:rsid w:val="00FE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uiPriority w:val="99"/>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character" w:styleId="Hyperlink">
    <w:name w:val="Hyperlink"/>
    <w:basedOn w:val="DefaultParagraphFont"/>
    <w:rsid w:val="002B05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uiPriority w:val="99"/>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character" w:styleId="Hyperlink">
    <w:name w:val="Hyperlink"/>
    <w:basedOn w:val="DefaultParagraphFont"/>
    <w:rsid w:val="002B05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A0B1E-5105-4D4B-B57B-E1D1C936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4394</Words>
  <Characters>23866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WO/GA/47/5</vt:lpstr>
    </vt:vector>
  </TitlesOfParts>
  <Company>WIPO</Company>
  <LinksUpToDate>false</LinksUpToDate>
  <CharactersWithSpaces>28204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WO/GA/47/5</dc:title>
  <dc:creator>HAIZEL Francesca;WOODS Michele</dc:creator>
  <cp:keywords>NGG/ko</cp:keywords>
  <cp:lastModifiedBy>HÄFLIGER Patience</cp:lastModifiedBy>
  <cp:revision>14</cp:revision>
  <cp:lastPrinted>2015-09-15T14:10:00Z</cp:lastPrinted>
  <dcterms:created xsi:type="dcterms:W3CDTF">2015-09-15T13:32:00Z</dcterms:created>
  <dcterms:modified xsi:type="dcterms:W3CDTF">2015-09-15T15:31:00Z</dcterms:modified>
</cp:coreProperties>
</file>