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DDE42" w14:textId="77777777" w:rsidR="00DD7E0B" w:rsidRPr="00802876" w:rsidRDefault="008C16F6" w:rsidP="008C16F6">
      <w:pPr>
        <w:pBdr>
          <w:bottom w:val="single" w:sz="4" w:space="11" w:color="auto"/>
        </w:pBdr>
        <w:spacing w:after="120"/>
        <w:jc w:val="right"/>
        <w:rPr>
          <w:lang w:val="fr-FR"/>
        </w:rPr>
      </w:pPr>
      <w:bookmarkStart w:id="0" w:name="TitleOfDoc"/>
      <w:bookmarkStart w:id="1" w:name="_GoBack"/>
      <w:bookmarkEnd w:id="1"/>
      <w:r w:rsidRPr="00802876">
        <w:rPr>
          <w:noProof/>
          <w:lang w:eastAsia="en-US"/>
        </w:rPr>
        <w:drawing>
          <wp:inline distT="0" distB="0" distL="0" distR="0" wp14:anchorId="518FE676" wp14:editId="18891BB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4D4A3FD8" w14:textId="77777777" w:rsidR="00DD7E0B" w:rsidRPr="00802876" w:rsidRDefault="008C16F6" w:rsidP="008C16F6">
      <w:pPr>
        <w:jc w:val="right"/>
        <w:rPr>
          <w:rFonts w:ascii="Arial Black" w:hAnsi="Arial Black"/>
          <w:caps/>
          <w:sz w:val="15"/>
          <w:lang w:val="fr-FR"/>
        </w:rPr>
      </w:pPr>
      <w:r w:rsidRPr="00802876">
        <w:rPr>
          <w:rFonts w:ascii="Arial Black" w:hAnsi="Arial Black"/>
          <w:caps/>
          <w:sz w:val="15"/>
          <w:lang w:val="fr-FR"/>
        </w:rPr>
        <w:t>WO/CC/80/</w:t>
      </w:r>
      <w:bookmarkStart w:id="2" w:name="Code"/>
      <w:bookmarkEnd w:id="2"/>
      <w:r w:rsidRPr="00802876">
        <w:rPr>
          <w:rFonts w:ascii="Arial Black" w:hAnsi="Arial Black"/>
          <w:caps/>
          <w:sz w:val="15"/>
          <w:lang w:val="fr-FR"/>
        </w:rPr>
        <w:t>inf/2</w:t>
      </w:r>
    </w:p>
    <w:p w14:paraId="31373C49" w14:textId="1881A828" w:rsidR="00DD7E0B" w:rsidRPr="00802876" w:rsidRDefault="008C16F6" w:rsidP="008C16F6">
      <w:pPr>
        <w:jc w:val="right"/>
        <w:rPr>
          <w:lang w:val="fr-FR"/>
        </w:rPr>
      </w:pPr>
      <w:r w:rsidRPr="00802876">
        <w:rPr>
          <w:rFonts w:ascii="Arial Black" w:hAnsi="Arial Black"/>
          <w:caps/>
          <w:sz w:val="15"/>
          <w:lang w:val="fr-FR"/>
        </w:rPr>
        <w:t>ORIGINAL</w:t>
      </w:r>
      <w:r w:rsidR="006C4E6A" w:rsidRPr="00802876">
        <w:rPr>
          <w:rFonts w:ascii="Arial Black" w:hAnsi="Arial Black"/>
          <w:caps/>
          <w:sz w:val="15"/>
          <w:lang w:val="fr-FR"/>
        </w:rPr>
        <w:t> :</w:t>
      </w:r>
      <w:r w:rsidRPr="00802876">
        <w:rPr>
          <w:rFonts w:ascii="Arial Black" w:hAnsi="Arial Black"/>
          <w:caps/>
          <w:sz w:val="15"/>
          <w:lang w:val="fr-FR"/>
        </w:rPr>
        <w:t xml:space="preserve"> </w:t>
      </w:r>
      <w:bookmarkStart w:id="3" w:name="Original"/>
      <w:r w:rsidRPr="00802876">
        <w:rPr>
          <w:rFonts w:ascii="Arial Black" w:hAnsi="Arial Black"/>
          <w:caps/>
          <w:sz w:val="15"/>
          <w:lang w:val="fr-FR"/>
        </w:rPr>
        <w:t>anglais</w:t>
      </w:r>
    </w:p>
    <w:bookmarkEnd w:id="3"/>
    <w:p w14:paraId="2ACC9471" w14:textId="07E49BB6" w:rsidR="00DD7E0B" w:rsidRPr="00802876" w:rsidRDefault="008C16F6" w:rsidP="008C16F6">
      <w:pPr>
        <w:spacing w:after="1200"/>
        <w:jc w:val="right"/>
        <w:rPr>
          <w:lang w:val="fr-FR"/>
        </w:rPr>
      </w:pPr>
      <w:r w:rsidRPr="00802876">
        <w:rPr>
          <w:rFonts w:ascii="Arial Black" w:hAnsi="Arial Black"/>
          <w:caps/>
          <w:sz w:val="15"/>
          <w:lang w:val="fr-FR"/>
        </w:rPr>
        <w:t>DATE</w:t>
      </w:r>
      <w:r w:rsidR="006C4E6A" w:rsidRPr="00802876">
        <w:rPr>
          <w:rFonts w:ascii="Arial Black" w:hAnsi="Arial Black"/>
          <w:caps/>
          <w:sz w:val="15"/>
          <w:lang w:val="fr-FR"/>
        </w:rPr>
        <w:t> :</w:t>
      </w:r>
      <w:r w:rsidRPr="00802876">
        <w:rPr>
          <w:rFonts w:ascii="Arial Black" w:hAnsi="Arial Black"/>
          <w:caps/>
          <w:sz w:val="15"/>
          <w:lang w:val="fr-FR"/>
        </w:rPr>
        <w:t xml:space="preserve"> </w:t>
      </w:r>
      <w:bookmarkStart w:id="4" w:name="Date"/>
      <w:r w:rsidRPr="00802876">
        <w:rPr>
          <w:rFonts w:ascii="Arial Black" w:hAnsi="Arial Black"/>
          <w:caps/>
          <w:sz w:val="15"/>
          <w:lang w:val="fr-FR"/>
        </w:rPr>
        <w:t>2</w:t>
      </w:r>
      <w:r w:rsidR="006C4E6A" w:rsidRPr="00802876">
        <w:rPr>
          <w:rFonts w:ascii="Arial Black" w:hAnsi="Arial Black"/>
          <w:caps/>
          <w:sz w:val="15"/>
          <w:lang w:val="fr-FR"/>
        </w:rPr>
        <w:t> </w:t>
      </w:r>
      <w:r w:rsidRPr="00802876">
        <w:rPr>
          <w:rFonts w:ascii="Arial Black" w:hAnsi="Arial Black"/>
          <w:caps/>
          <w:sz w:val="15"/>
          <w:lang w:val="fr-FR"/>
        </w:rPr>
        <w:t>juillet</w:t>
      </w:r>
      <w:r w:rsidR="006C4E6A" w:rsidRPr="00802876">
        <w:rPr>
          <w:rFonts w:ascii="Arial Black" w:hAnsi="Arial Black"/>
          <w:caps/>
          <w:sz w:val="15"/>
          <w:lang w:val="fr-FR"/>
        </w:rPr>
        <w:t> </w:t>
      </w:r>
      <w:r w:rsidRPr="00802876">
        <w:rPr>
          <w:rFonts w:ascii="Arial Black" w:hAnsi="Arial Black"/>
          <w:caps/>
          <w:sz w:val="15"/>
          <w:lang w:val="fr-FR"/>
        </w:rPr>
        <w:t>2021</w:t>
      </w:r>
    </w:p>
    <w:bookmarkEnd w:id="4"/>
    <w:p w14:paraId="6B8752B2" w14:textId="3A841C40" w:rsidR="00DD7E0B" w:rsidRPr="00802876" w:rsidRDefault="008C16F6" w:rsidP="00802876">
      <w:pPr>
        <w:pStyle w:val="Title"/>
      </w:pPr>
      <w:r w:rsidRPr="00802876">
        <w:t>Comité de coordination de I</w:t>
      </w:r>
      <w:r w:rsidR="006C4E6A" w:rsidRPr="00802876">
        <w:t>’</w:t>
      </w:r>
      <w:r w:rsidRPr="00802876">
        <w:t>OMPI</w:t>
      </w:r>
    </w:p>
    <w:p w14:paraId="5B0C20E2" w14:textId="0B0A64E7" w:rsidR="00DD7E0B" w:rsidRPr="00802876" w:rsidRDefault="008C16F6" w:rsidP="00802876">
      <w:pPr>
        <w:spacing w:after="720"/>
        <w:outlineLvl w:val="1"/>
        <w:rPr>
          <w:b/>
          <w:sz w:val="24"/>
          <w:szCs w:val="24"/>
          <w:lang w:val="fr-FR"/>
        </w:rPr>
      </w:pPr>
      <w:r w:rsidRPr="00802876">
        <w:rPr>
          <w:b/>
          <w:bCs/>
          <w:iCs/>
          <w:sz w:val="24"/>
          <w:lang w:val="fr-FR"/>
        </w:rPr>
        <w:t>Quatre</w:t>
      </w:r>
      <w:r w:rsidR="006C4E6A" w:rsidRPr="00802876">
        <w:rPr>
          <w:b/>
          <w:bCs/>
          <w:iCs/>
          <w:sz w:val="24"/>
          <w:lang w:val="fr-FR"/>
        </w:rPr>
        <w:t>-</w:t>
      </w:r>
      <w:r w:rsidRPr="00802876">
        <w:rPr>
          <w:b/>
          <w:bCs/>
          <w:iCs/>
          <w:sz w:val="24"/>
          <w:lang w:val="fr-FR"/>
        </w:rPr>
        <w:t>vingt</w:t>
      </w:r>
      <w:r w:rsidR="006C4E6A" w:rsidRPr="00802876">
        <w:rPr>
          <w:b/>
          <w:bCs/>
          <w:iCs/>
          <w:sz w:val="24"/>
          <w:lang w:val="fr-FR"/>
        </w:rPr>
        <w:t>ième session</w:t>
      </w:r>
      <w:r w:rsidRPr="00802876">
        <w:rPr>
          <w:b/>
          <w:bCs/>
          <w:iCs/>
          <w:sz w:val="24"/>
          <w:lang w:val="fr-FR"/>
        </w:rPr>
        <w:t xml:space="preserve"> (52</w:t>
      </w:r>
      <w:r w:rsidRPr="00802876">
        <w:rPr>
          <w:b/>
          <w:bCs/>
          <w:iCs/>
          <w:sz w:val="24"/>
          <w:vertAlign w:val="superscript"/>
          <w:lang w:val="fr-FR"/>
        </w:rPr>
        <w:t>e</w:t>
      </w:r>
      <w:r w:rsidR="006C4E6A" w:rsidRPr="00802876">
        <w:rPr>
          <w:b/>
          <w:bCs/>
          <w:iCs/>
          <w:sz w:val="24"/>
          <w:vertAlign w:val="superscript"/>
          <w:lang w:val="fr-FR"/>
        </w:rPr>
        <w:t> </w:t>
      </w:r>
      <w:r w:rsidRPr="00802876">
        <w:rPr>
          <w:b/>
          <w:bCs/>
          <w:iCs/>
          <w:sz w:val="24"/>
          <w:lang w:val="fr-FR"/>
        </w:rPr>
        <w:t>session ordinaire)</w:t>
      </w:r>
      <w:r w:rsidRPr="00802876">
        <w:rPr>
          <w:b/>
          <w:sz w:val="24"/>
          <w:szCs w:val="24"/>
          <w:lang w:val="fr-FR"/>
        </w:rPr>
        <w:br/>
      </w:r>
      <w:r w:rsidRPr="00802876">
        <w:rPr>
          <w:b/>
          <w:sz w:val="24"/>
          <w:lang w:val="fr-FR"/>
        </w:rPr>
        <w:t xml:space="preserve">Genève, </w:t>
      </w:r>
      <w:r w:rsidRPr="00802876">
        <w:rPr>
          <w:b/>
          <w:sz w:val="24"/>
          <w:szCs w:val="24"/>
          <w:lang w:val="fr-FR"/>
        </w:rPr>
        <w:t>4 – 8</w:t>
      </w:r>
      <w:r w:rsidR="006C4E6A" w:rsidRPr="00802876">
        <w:rPr>
          <w:b/>
          <w:sz w:val="24"/>
          <w:szCs w:val="24"/>
          <w:lang w:val="fr-FR"/>
        </w:rPr>
        <w:t> </w:t>
      </w:r>
      <w:r w:rsidRPr="00802876">
        <w:rPr>
          <w:b/>
          <w:sz w:val="24"/>
          <w:szCs w:val="24"/>
          <w:lang w:val="fr-FR"/>
        </w:rPr>
        <w:t>octobre</w:t>
      </w:r>
      <w:r w:rsidR="006C4E6A" w:rsidRPr="00802876">
        <w:rPr>
          <w:b/>
          <w:sz w:val="24"/>
          <w:szCs w:val="24"/>
          <w:lang w:val="fr-FR"/>
        </w:rPr>
        <w:t> </w:t>
      </w:r>
      <w:r w:rsidRPr="00802876">
        <w:rPr>
          <w:b/>
          <w:sz w:val="24"/>
          <w:szCs w:val="24"/>
          <w:lang w:val="fr-FR"/>
        </w:rPr>
        <w:t>2021</w:t>
      </w:r>
    </w:p>
    <w:p w14:paraId="3B2DA213" w14:textId="77777777" w:rsidR="00DD7E0B" w:rsidRPr="00802876" w:rsidRDefault="008C16F6" w:rsidP="008C16F6">
      <w:pPr>
        <w:spacing w:after="360"/>
        <w:rPr>
          <w:caps/>
          <w:sz w:val="24"/>
          <w:lang w:val="fr-FR"/>
        </w:rPr>
      </w:pPr>
      <w:r w:rsidRPr="00802876">
        <w:rPr>
          <w:caps/>
          <w:sz w:val="24"/>
          <w:lang w:val="fr-FR"/>
        </w:rPr>
        <w:t>Rapport annuel du Bureau de la déontologie</w:t>
      </w:r>
    </w:p>
    <w:p w14:paraId="4AFED7F4" w14:textId="77777777" w:rsidR="00DD7E0B" w:rsidRPr="00802876" w:rsidRDefault="008C16F6" w:rsidP="008C16F6">
      <w:pPr>
        <w:spacing w:after="1040"/>
        <w:rPr>
          <w:i/>
          <w:lang w:val="fr-FR"/>
        </w:rPr>
      </w:pPr>
      <w:bookmarkStart w:id="5" w:name="Prepared"/>
      <w:bookmarkEnd w:id="0"/>
      <w:bookmarkEnd w:id="5"/>
      <w:r w:rsidRPr="00802876">
        <w:rPr>
          <w:i/>
          <w:lang w:val="fr-FR"/>
        </w:rPr>
        <w:t>établi par le Secrétariat</w:t>
      </w:r>
    </w:p>
    <w:p w14:paraId="4025226D" w14:textId="31EA6F4F" w:rsidR="00DD7E0B" w:rsidRPr="00802876" w:rsidRDefault="008C16F6" w:rsidP="00802876">
      <w:pPr>
        <w:pStyle w:val="ONUMFS"/>
        <w:rPr>
          <w:lang w:val="fr-FR"/>
        </w:rPr>
      </w:pPr>
      <w:r w:rsidRPr="00802876">
        <w:rPr>
          <w:lang w:val="fr-FR"/>
        </w:rPr>
        <w:t>Conformément à l</w:t>
      </w:r>
      <w:r w:rsidR="006C4E6A" w:rsidRPr="00802876">
        <w:rPr>
          <w:lang w:val="fr-FR"/>
        </w:rPr>
        <w:t>’</w:t>
      </w:r>
      <w:r w:rsidRPr="00802876">
        <w:rPr>
          <w:lang w:val="fr-FR"/>
        </w:rPr>
        <w:t>ordre de service n°</w:t>
      </w:r>
      <w:r w:rsidR="007827E9" w:rsidRPr="00802876">
        <w:rPr>
          <w:lang w:val="fr-FR"/>
        </w:rPr>
        <w:t> </w:t>
      </w:r>
      <w:r w:rsidRPr="00802876">
        <w:rPr>
          <w:lang w:val="fr-FR"/>
        </w:rPr>
        <w:t>16/2020, le Bureau de la déontologie de l</w:t>
      </w:r>
      <w:r w:rsidR="006C4E6A" w:rsidRPr="00802876">
        <w:rPr>
          <w:lang w:val="fr-FR"/>
        </w:rPr>
        <w:t>’</w:t>
      </w:r>
      <w:r w:rsidRPr="00802876">
        <w:rPr>
          <w:lang w:val="fr-FR"/>
        </w:rPr>
        <w:t>OMPI présente des rapports annuels sur ses activités au Directeur général et, par l</w:t>
      </w:r>
      <w:r w:rsidR="006C4E6A" w:rsidRPr="00802876">
        <w:rPr>
          <w:lang w:val="fr-FR"/>
        </w:rPr>
        <w:t>’</w:t>
      </w:r>
      <w:r w:rsidRPr="00802876">
        <w:rPr>
          <w:lang w:val="fr-FR"/>
        </w:rPr>
        <w:t>intermédiaire de ce dernier, à l</w:t>
      </w:r>
      <w:r w:rsidR="006C4E6A" w:rsidRPr="00802876">
        <w:rPr>
          <w:lang w:val="fr-FR"/>
        </w:rPr>
        <w:t>’</w:t>
      </w:r>
      <w:r w:rsidRPr="00802876">
        <w:rPr>
          <w:lang w:val="fr-FR"/>
        </w:rPr>
        <w:t>Assemblée générale de l</w:t>
      </w:r>
      <w:r w:rsidR="006C4E6A" w:rsidRPr="00802876">
        <w:rPr>
          <w:lang w:val="fr-FR"/>
        </w:rPr>
        <w:t>’</w:t>
      </w:r>
      <w:r w:rsidRPr="00802876">
        <w:rPr>
          <w:lang w:val="fr-FR"/>
        </w:rPr>
        <w:t>O</w:t>
      </w:r>
      <w:r w:rsidR="0055740D" w:rsidRPr="00802876">
        <w:rPr>
          <w:lang w:val="fr-FR"/>
        </w:rPr>
        <w:t>MPI.  Le</w:t>
      </w:r>
      <w:r w:rsidRPr="00802876">
        <w:rPr>
          <w:lang w:val="fr-FR"/>
        </w:rPr>
        <w:t xml:space="preserve"> présent document contient le rapport annuel du Bureau de la déontologie pour la période allant du</w:t>
      </w:r>
      <w:r w:rsidR="006C4E6A" w:rsidRPr="00802876">
        <w:rPr>
          <w:lang w:val="fr-FR"/>
        </w:rPr>
        <w:t xml:space="preserve"> 1</w:t>
      </w:r>
      <w:r w:rsidR="006C4E6A" w:rsidRPr="00802876">
        <w:rPr>
          <w:vertAlign w:val="superscript"/>
          <w:lang w:val="fr-FR"/>
        </w:rPr>
        <w:t>er</w:t>
      </w:r>
      <w:r w:rsidR="006C4E6A" w:rsidRPr="00802876">
        <w:rPr>
          <w:lang w:val="fr-FR"/>
        </w:rPr>
        <w:t> </w:t>
      </w:r>
      <w:r w:rsidRPr="00802876">
        <w:rPr>
          <w:lang w:val="fr-FR"/>
        </w:rPr>
        <w:t>janvier au 31</w:t>
      </w:r>
      <w:r w:rsidR="006C4E6A" w:rsidRPr="00802876">
        <w:rPr>
          <w:lang w:val="fr-FR"/>
        </w:rPr>
        <w:t> </w:t>
      </w:r>
      <w:r w:rsidRPr="00802876">
        <w:rPr>
          <w:lang w:val="fr-FR"/>
        </w:rPr>
        <w:t>décembre</w:t>
      </w:r>
      <w:r w:rsidR="006C4E6A" w:rsidRPr="00802876">
        <w:rPr>
          <w:lang w:val="fr-FR"/>
        </w:rPr>
        <w:t> </w:t>
      </w:r>
      <w:r w:rsidRPr="00802876">
        <w:rPr>
          <w:lang w:val="fr-FR"/>
        </w:rPr>
        <w:t>2020.</w:t>
      </w:r>
    </w:p>
    <w:p w14:paraId="6FEA943C" w14:textId="77777777" w:rsidR="00DD7E0B" w:rsidRPr="00802876" w:rsidRDefault="0089549A" w:rsidP="008C16F6">
      <w:pPr>
        <w:pStyle w:val="Heading2"/>
        <w:spacing w:after="220"/>
        <w:rPr>
          <w:lang w:val="fr-FR"/>
        </w:rPr>
      </w:pPr>
      <w:r w:rsidRPr="00802876">
        <w:rPr>
          <w:lang w:val="fr-FR"/>
        </w:rPr>
        <w:t>I.</w:t>
      </w:r>
      <w:r w:rsidRPr="00802876">
        <w:rPr>
          <w:lang w:val="fr-FR"/>
        </w:rPr>
        <w:tab/>
      </w:r>
      <w:r w:rsidR="008C16F6" w:rsidRPr="00802876">
        <w:rPr>
          <w:lang w:val="fr-FR"/>
        </w:rPr>
        <w:t>Rappel</w:t>
      </w:r>
    </w:p>
    <w:p w14:paraId="2EC05C4D" w14:textId="55202659" w:rsidR="00DD7E0B" w:rsidRPr="00802876" w:rsidRDefault="008C16F6" w:rsidP="00802876">
      <w:pPr>
        <w:pStyle w:val="ONUMFS"/>
        <w:rPr>
          <w:lang w:val="fr-FR"/>
        </w:rPr>
      </w:pPr>
      <w:r w:rsidRPr="00802876">
        <w:rPr>
          <w:lang w:val="fr-FR"/>
        </w:rPr>
        <w:t>Le Bureau de la déontologie de l</w:t>
      </w:r>
      <w:r w:rsidR="006C4E6A" w:rsidRPr="00802876">
        <w:rPr>
          <w:lang w:val="fr-FR"/>
        </w:rPr>
        <w:t>’</w:t>
      </w:r>
      <w:r w:rsidRPr="00802876">
        <w:rPr>
          <w:lang w:val="fr-FR"/>
        </w:rPr>
        <w:t xml:space="preserve">OMPI a été créé </w:t>
      </w:r>
      <w:r w:rsidR="006C4E6A" w:rsidRPr="00802876">
        <w:rPr>
          <w:lang w:val="fr-FR"/>
        </w:rPr>
        <w:t>en 2010</w:t>
      </w:r>
      <w:r w:rsidRPr="00802876">
        <w:rPr>
          <w:lang w:val="fr-FR"/>
        </w:rPr>
        <w:t xml:space="preserve"> conformément à la volonté de l</w:t>
      </w:r>
      <w:r w:rsidR="006C4E6A" w:rsidRPr="00802876">
        <w:rPr>
          <w:lang w:val="fr-FR"/>
        </w:rPr>
        <w:t>’</w:t>
      </w:r>
      <w:r w:rsidRPr="00802876">
        <w:rPr>
          <w:lang w:val="fr-FR"/>
        </w:rPr>
        <w:t>Organisation d</w:t>
      </w:r>
      <w:r w:rsidR="006C4E6A" w:rsidRPr="00802876">
        <w:rPr>
          <w:lang w:val="fr-FR"/>
        </w:rPr>
        <w:t>’</w:t>
      </w:r>
      <w:r w:rsidRPr="00802876">
        <w:rPr>
          <w:lang w:val="fr-FR"/>
        </w:rPr>
        <w:t>observer les normes de conduite les plus élevées en matière d</w:t>
      </w:r>
      <w:r w:rsidR="006C4E6A" w:rsidRPr="00802876">
        <w:rPr>
          <w:lang w:val="fr-FR"/>
        </w:rPr>
        <w:t>’</w:t>
      </w:r>
      <w:r w:rsidRPr="00802876">
        <w:rPr>
          <w:lang w:val="fr-FR"/>
        </w:rPr>
        <w:t>éthique et d</w:t>
      </w:r>
      <w:r w:rsidR="006C4E6A" w:rsidRPr="00802876">
        <w:rPr>
          <w:lang w:val="fr-FR"/>
        </w:rPr>
        <w:t>’</w:t>
      </w:r>
      <w:r w:rsidRPr="00802876">
        <w:rPr>
          <w:lang w:val="fr-FR"/>
        </w:rPr>
        <w:t>intégrité, telles qu</w:t>
      </w:r>
      <w:r w:rsidR="006C4E6A" w:rsidRPr="00802876">
        <w:rPr>
          <w:lang w:val="fr-FR"/>
        </w:rPr>
        <w:t>’</w:t>
      </w:r>
      <w:r w:rsidRPr="00802876">
        <w:rPr>
          <w:lang w:val="fr-FR"/>
        </w:rPr>
        <w:t>elles s</w:t>
      </w:r>
      <w:r w:rsidR="006C4E6A" w:rsidRPr="00802876">
        <w:rPr>
          <w:lang w:val="fr-FR"/>
        </w:rPr>
        <w:t>’</w:t>
      </w:r>
      <w:r w:rsidRPr="00802876">
        <w:rPr>
          <w:lang w:val="fr-FR"/>
        </w:rPr>
        <w:t>expriment dans les valeurs essentielles de l</w:t>
      </w:r>
      <w:r w:rsidR="006C4E6A" w:rsidRPr="00802876">
        <w:rPr>
          <w:lang w:val="fr-FR"/>
        </w:rPr>
        <w:t>’</w:t>
      </w:r>
      <w:r w:rsidRPr="00802876">
        <w:rPr>
          <w:lang w:val="fr-FR"/>
        </w:rPr>
        <w:t xml:space="preserve">OMPI, et compte tenu des meilleures pratiques mises en œuvre dans les autres organisations internationales appliquant le régime commun des </w:t>
      </w:r>
      <w:r w:rsidR="006C4E6A" w:rsidRPr="00802876">
        <w:rPr>
          <w:lang w:val="fr-FR"/>
        </w:rPr>
        <w:t>Nations Unies</w:t>
      </w:r>
      <w:r w:rsidRPr="00802876">
        <w:rPr>
          <w:lang w:val="fr-FR"/>
        </w:rPr>
        <w:t>.</w:t>
      </w:r>
    </w:p>
    <w:p w14:paraId="6E385589" w14:textId="51720D04" w:rsidR="00DD7E0B" w:rsidRPr="00802876" w:rsidRDefault="008C16F6" w:rsidP="00802876">
      <w:pPr>
        <w:pStyle w:val="ONUMFS"/>
        <w:rPr>
          <w:lang w:val="fr-FR"/>
        </w:rPr>
      </w:pPr>
      <w:r w:rsidRPr="00802876">
        <w:rPr>
          <w:lang w:val="fr-FR"/>
        </w:rPr>
        <w:t>Le Bureau de la déontologie de l</w:t>
      </w:r>
      <w:r w:rsidR="006C4E6A" w:rsidRPr="00802876">
        <w:rPr>
          <w:lang w:val="fr-FR"/>
        </w:rPr>
        <w:t>’</w:t>
      </w:r>
      <w:r w:rsidRPr="00802876">
        <w:rPr>
          <w:lang w:val="fr-FR"/>
        </w:rPr>
        <w:t>OMPI a pour mission d</w:t>
      </w:r>
      <w:r w:rsidR="006C4E6A" w:rsidRPr="00802876">
        <w:rPr>
          <w:lang w:val="fr-FR"/>
        </w:rPr>
        <w:t>’</w:t>
      </w:r>
      <w:r w:rsidRPr="00802876">
        <w:rPr>
          <w:lang w:val="fr-FR"/>
        </w:rPr>
        <w:t>aider le Directeur général à s</w:t>
      </w:r>
      <w:r w:rsidR="006C4E6A" w:rsidRPr="00802876">
        <w:rPr>
          <w:lang w:val="fr-FR"/>
        </w:rPr>
        <w:t>’</w:t>
      </w:r>
      <w:r w:rsidRPr="00802876">
        <w:rPr>
          <w:lang w:val="fr-FR"/>
        </w:rPr>
        <w:t>assurer que les fonctionnaires et autres membres du personnel s</w:t>
      </w:r>
      <w:r w:rsidR="006C4E6A" w:rsidRPr="00802876">
        <w:rPr>
          <w:lang w:val="fr-FR"/>
        </w:rPr>
        <w:t>’</w:t>
      </w:r>
      <w:r w:rsidRPr="00802876">
        <w:rPr>
          <w:lang w:val="fr-FR"/>
        </w:rPr>
        <w:t>acquittent de leurs fonctions en satisfaisant aux plus hautes qualités d</w:t>
      </w:r>
      <w:r w:rsidR="006C4E6A" w:rsidRPr="00802876">
        <w:rPr>
          <w:lang w:val="fr-FR"/>
        </w:rPr>
        <w:t>’</w:t>
      </w:r>
      <w:r w:rsidRPr="00802876">
        <w:rPr>
          <w:lang w:val="fr-FR"/>
        </w:rPr>
        <w:t>intégrité, par la promotion d</w:t>
      </w:r>
      <w:r w:rsidR="006C4E6A" w:rsidRPr="00802876">
        <w:rPr>
          <w:lang w:val="fr-FR"/>
        </w:rPr>
        <w:t>’</w:t>
      </w:r>
      <w:r w:rsidRPr="00802876">
        <w:rPr>
          <w:lang w:val="fr-FR"/>
        </w:rPr>
        <w:t>une culture de l</w:t>
      </w:r>
      <w:r w:rsidR="006C4E6A" w:rsidRPr="00802876">
        <w:rPr>
          <w:lang w:val="fr-FR"/>
        </w:rPr>
        <w:t>’</w:t>
      </w:r>
      <w:r w:rsidRPr="00802876">
        <w:rPr>
          <w:lang w:val="fr-FR"/>
        </w:rPr>
        <w:t>éthique, de la transparence et de la responsabili</w:t>
      </w:r>
      <w:r w:rsidR="0055740D" w:rsidRPr="00802876">
        <w:rPr>
          <w:lang w:val="fr-FR"/>
        </w:rPr>
        <w:t>té.  Le</w:t>
      </w:r>
      <w:r w:rsidRPr="00802876">
        <w:rPr>
          <w:lang w:val="fr-FR"/>
        </w:rPr>
        <w:t xml:space="preserve"> Bureau de la déontologie de l</w:t>
      </w:r>
      <w:r w:rsidR="006C4E6A" w:rsidRPr="00802876">
        <w:rPr>
          <w:lang w:val="fr-FR"/>
        </w:rPr>
        <w:t>’</w:t>
      </w:r>
      <w:r w:rsidRPr="00802876">
        <w:rPr>
          <w:lang w:val="fr-FR"/>
        </w:rPr>
        <w:t>OMPI jouit de l</w:t>
      </w:r>
      <w:r w:rsidR="006C4E6A" w:rsidRPr="00802876">
        <w:rPr>
          <w:lang w:val="fr-FR"/>
        </w:rPr>
        <w:t>’</w:t>
      </w:r>
      <w:r w:rsidRPr="00802876">
        <w:rPr>
          <w:lang w:val="fr-FR"/>
        </w:rPr>
        <w:t>indépendance requise pour s</w:t>
      </w:r>
      <w:r w:rsidR="006C4E6A" w:rsidRPr="00802876">
        <w:rPr>
          <w:lang w:val="fr-FR"/>
        </w:rPr>
        <w:t>’</w:t>
      </w:r>
      <w:r w:rsidRPr="00802876">
        <w:rPr>
          <w:lang w:val="fr-FR"/>
        </w:rPr>
        <w:t>acquitter de ses fonctions.</w:t>
      </w:r>
    </w:p>
    <w:p w14:paraId="78E7F259" w14:textId="77777777" w:rsidR="00DD7E0B" w:rsidRPr="00802876" w:rsidRDefault="005A786F">
      <w:pPr>
        <w:rPr>
          <w:lang w:val="fr-FR"/>
        </w:rPr>
      </w:pPr>
      <w:r w:rsidRPr="00802876">
        <w:rPr>
          <w:lang w:val="fr-FR"/>
        </w:rPr>
        <w:br w:type="page"/>
      </w:r>
    </w:p>
    <w:p w14:paraId="12C5787C" w14:textId="65CB74B5" w:rsidR="00DD7E0B" w:rsidRPr="00802876" w:rsidRDefault="008C16F6" w:rsidP="00802876">
      <w:pPr>
        <w:pStyle w:val="ONUMFS"/>
        <w:rPr>
          <w:lang w:val="fr-FR"/>
        </w:rPr>
      </w:pPr>
      <w:r w:rsidRPr="00802876">
        <w:rPr>
          <w:lang w:val="fr-FR"/>
        </w:rPr>
        <w:lastRenderedPageBreak/>
        <w:t>Les principales attributions du Bureau de la déontologie de l</w:t>
      </w:r>
      <w:r w:rsidR="006C4E6A" w:rsidRPr="00802876">
        <w:rPr>
          <w:lang w:val="fr-FR"/>
        </w:rPr>
        <w:t>’</w:t>
      </w:r>
      <w:r w:rsidRPr="00802876">
        <w:rPr>
          <w:lang w:val="fr-FR"/>
        </w:rPr>
        <w:t>OMPI sont les suivantes</w:t>
      </w:r>
      <w:r w:rsidRPr="00802876">
        <w:rPr>
          <w:rStyle w:val="FootnoteReference"/>
          <w:lang w:val="fr-FR"/>
        </w:rPr>
        <w:footnoteReference w:id="2"/>
      </w:r>
      <w:r w:rsidR="006C4E6A" w:rsidRPr="00802876">
        <w:rPr>
          <w:lang w:val="fr-FR"/>
        </w:rPr>
        <w:t> :</w:t>
      </w:r>
    </w:p>
    <w:p w14:paraId="298EFDD1" w14:textId="3060D42E" w:rsidR="00DD7E0B" w:rsidRPr="00802876" w:rsidRDefault="008C16F6" w:rsidP="00802876">
      <w:pPr>
        <w:pStyle w:val="ONUMFS"/>
        <w:numPr>
          <w:ilvl w:val="1"/>
          <w:numId w:val="6"/>
        </w:numPr>
        <w:rPr>
          <w:lang w:val="fr-FR"/>
        </w:rPr>
      </w:pPr>
      <w:r w:rsidRPr="00802876">
        <w:rPr>
          <w:lang w:val="fr-FR"/>
        </w:rPr>
        <w:t>assurer la conception, l</w:t>
      </w:r>
      <w:r w:rsidR="006C4E6A" w:rsidRPr="00802876">
        <w:rPr>
          <w:lang w:val="fr-FR"/>
        </w:rPr>
        <w:t>’</w:t>
      </w:r>
      <w:r w:rsidRPr="00802876">
        <w:rPr>
          <w:lang w:val="fr-FR"/>
        </w:rPr>
        <w:t>élaboration et la mise en œuvre de stratégies, programmes et politiques efficaces pour l</w:t>
      </w:r>
      <w:r w:rsidR="006C4E6A" w:rsidRPr="00802876">
        <w:rPr>
          <w:lang w:val="fr-FR"/>
        </w:rPr>
        <w:t>’</w:t>
      </w:r>
      <w:r w:rsidRPr="00802876">
        <w:rPr>
          <w:lang w:val="fr-FR"/>
        </w:rPr>
        <w:t>OMPI en matière de déontologie afin de renforcer l</w:t>
      </w:r>
      <w:r w:rsidR="006C4E6A" w:rsidRPr="00802876">
        <w:rPr>
          <w:lang w:val="fr-FR"/>
        </w:rPr>
        <w:t>’</w:t>
      </w:r>
      <w:r w:rsidRPr="00802876">
        <w:rPr>
          <w:lang w:val="fr-FR"/>
        </w:rPr>
        <w:t>intégrité, le respect des règles de déontologie et l</w:t>
      </w:r>
      <w:r w:rsidR="006C4E6A" w:rsidRPr="00802876">
        <w:rPr>
          <w:lang w:val="fr-FR"/>
        </w:rPr>
        <w:t>’</w:t>
      </w:r>
      <w:r w:rsidRPr="00802876">
        <w:rPr>
          <w:lang w:val="fr-FR"/>
        </w:rPr>
        <w:t>éthique dans la conduite des activités de l</w:t>
      </w:r>
      <w:r w:rsidR="006C4E6A" w:rsidRPr="00802876">
        <w:rPr>
          <w:lang w:val="fr-FR"/>
        </w:rPr>
        <w:t>’</w:t>
      </w:r>
      <w:r w:rsidRPr="00802876">
        <w:rPr>
          <w:lang w:val="fr-FR"/>
        </w:rPr>
        <w:t>Organisation;</w:t>
      </w:r>
    </w:p>
    <w:p w14:paraId="7D0FFB99" w14:textId="02743F43" w:rsidR="00DD7E0B" w:rsidRPr="00802876" w:rsidRDefault="008C16F6" w:rsidP="00802876">
      <w:pPr>
        <w:pStyle w:val="ONUMFS"/>
        <w:numPr>
          <w:ilvl w:val="1"/>
          <w:numId w:val="6"/>
        </w:numPr>
        <w:rPr>
          <w:lang w:val="fr-FR"/>
        </w:rPr>
      </w:pPr>
      <w:r w:rsidRPr="00802876">
        <w:rPr>
          <w:lang w:val="fr-FR"/>
        </w:rPr>
        <w:t>dispenser des conseils et avis confidentiels en matière d</w:t>
      </w:r>
      <w:r w:rsidR="006C4E6A" w:rsidRPr="00802876">
        <w:rPr>
          <w:lang w:val="fr-FR"/>
        </w:rPr>
        <w:t>’</w:t>
      </w:r>
      <w:r w:rsidRPr="00802876">
        <w:rPr>
          <w:lang w:val="fr-FR"/>
        </w:rPr>
        <w:t>éthique aux fonctionnaires et autres membres du personnel;</w:t>
      </w:r>
    </w:p>
    <w:p w14:paraId="0CD438B4" w14:textId="77777777" w:rsidR="00DD7E0B" w:rsidRPr="00802876" w:rsidRDefault="008C16F6" w:rsidP="00802876">
      <w:pPr>
        <w:pStyle w:val="ONUMFS"/>
        <w:numPr>
          <w:ilvl w:val="1"/>
          <w:numId w:val="6"/>
        </w:numPr>
        <w:rPr>
          <w:lang w:val="fr-FR"/>
        </w:rPr>
      </w:pPr>
      <w:r w:rsidRPr="00802876">
        <w:rPr>
          <w:lang w:val="fr-FR"/>
        </w:rPr>
        <w:t>rendre tout autre avis autorisé et prendre toute initiative de nature à favoriser la bonne interprétation et le respect des règles de déontologie et des stratégies, programmes et politiques en la matière;</w:t>
      </w:r>
    </w:p>
    <w:p w14:paraId="663C919E" w14:textId="14A9B391" w:rsidR="00DD7E0B" w:rsidRPr="00802876" w:rsidRDefault="008C16F6" w:rsidP="00802876">
      <w:pPr>
        <w:pStyle w:val="ONUMFS"/>
        <w:numPr>
          <w:ilvl w:val="1"/>
          <w:numId w:val="6"/>
        </w:numPr>
        <w:rPr>
          <w:lang w:val="fr-FR"/>
        </w:rPr>
      </w:pPr>
      <w:r w:rsidRPr="00802876">
        <w:rPr>
          <w:lang w:val="fr-FR"/>
        </w:rPr>
        <w:t>donner son avis lorsqu</w:t>
      </w:r>
      <w:r w:rsidR="006C4E6A" w:rsidRPr="00802876">
        <w:rPr>
          <w:lang w:val="fr-FR"/>
        </w:rPr>
        <w:t>’</w:t>
      </w:r>
      <w:r w:rsidRPr="00802876">
        <w:rPr>
          <w:lang w:val="fr-FR"/>
        </w:rPr>
        <w:t>il est consulté sur des questions de politique générale pour lesquelles ses compétences, ses perspectives et son expérience peuvent être utiles;</w:t>
      </w:r>
    </w:p>
    <w:p w14:paraId="11B49AAB" w14:textId="2B73E924" w:rsidR="00DD7E0B" w:rsidRPr="00802876" w:rsidRDefault="008C16F6" w:rsidP="00802876">
      <w:pPr>
        <w:pStyle w:val="ONUMFS"/>
        <w:numPr>
          <w:ilvl w:val="1"/>
          <w:numId w:val="6"/>
        </w:numPr>
        <w:rPr>
          <w:lang w:val="fr-FR"/>
        </w:rPr>
      </w:pPr>
      <w:r w:rsidRPr="00802876">
        <w:rPr>
          <w:lang w:val="fr-FR"/>
        </w:rPr>
        <w:t>administrer la Politique de l</w:t>
      </w:r>
      <w:r w:rsidR="006C4E6A" w:rsidRPr="00802876">
        <w:rPr>
          <w:lang w:val="fr-FR"/>
        </w:rPr>
        <w:t>’</w:t>
      </w:r>
      <w:r w:rsidRPr="00802876">
        <w:rPr>
          <w:lang w:val="fr-FR"/>
        </w:rPr>
        <w:t>OMPI en matière de déclaration de situation financière et de déclaration d</w:t>
      </w:r>
      <w:r w:rsidR="006C4E6A" w:rsidRPr="00802876">
        <w:rPr>
          <w:lang w:val="fr-FR"/>
        </w:rPr>
        <w:t>’</w:t>
      </w:r>
      <w:r w:rsidRPr="00802876">
        <w:rPr>
          <w:lang w:val="fr-FR"/>
        </w:rPr>
        <w:t>intérêts et les programmes connexes;</w:t>
      </w:r>
    </w:p>
    <w:p w14:paraId="4B7369A8" w14:textId="1A665D13" w:rsidR="00DD7E0B" w:rsidRPr="00802876" w:rsidRDefault="00B07D3D" w:rsidP="00802876">
      <w:pPr>
        <w:pStyle w:val="ONUMFS"/>
        <w:numPr>
          <w:ilvl w:val="1"/>
          <w:numId w:val="6"/>
        </w:numPr>
        <w:rPr>
          <w:lang w:val="fr-FR"/>
        </w:rPr>
      </w:pPr>
      <w:r w:rsidRPr="00802876">
        <w:rPr>
          <w:lang w:val="fr-FR"/>
        </w:rPr>
        <w:t>s</w:t>
      </w:r>
      <w:r w:rsidR="006C4E6A" w:rsidRPr="00802876">
        <w:rPr>
          <w:lang w:val="fr-FR"/>
        </w:rPr>
        <w:t>’</w:t>
      </w:r>
      <w:r w:rsidRPr="00802876">
        <w:rPr>
          <w:lang w:val="fr-FR"/>
        </w:rPr>
        <w:t>acquitter des responsabilités qui lui incombent en vertu de la Politique de protection contre les représailles en raison du signalement d</w:t>
      </w:r>
      <w:r w:rsidR="006C4E6A" w:rsidRPr="00802876">
        <w:rPr>
          <w:lang w:val="fr-FR"/>
        </w:rPr>
        <w:t>’</w:t>
      </w:r>
      <w:r w:rsidRPr="00802876">
        <w:rPr>
          <w:lang w:val="fr-FR"/>
        </w:rPr>
        <w:t>une faute ou de la collaboration à des audits ou enquêtes dûment autorisés;</w:t>
      </w:r>
    </w:p>
    <w:p w14:paraId="68F319ED" w14:textId="6E9DFB9A" w:rsidR="00DD7E0B" w:rsidRPr="00802876" w:rsidRDefault="00B07D3D" w:rsidP="00802876">
      <w:pPr>
        <w:pStyle w:val="ONUMFS"/>
        <w:numPr>
          <w:ilvl w:val="1"/>
          <w:numId w:val="6"/>
        </w:numPr>
        <w:rPr>
          <w:lang w:val="fr-FR"/>
        </w:rPr>
      </w:pPr>
      <w:r w:rsidRPr="00802876">
        <w:rPr>
          <w:lang w:val="fr-FR"/>
        </w:rPr>
        <w:t>élaborer des normes et des programmes de formation et d</w:t>
      </w:r>
      <w:r w:rsidR="006C4E6A" w:rsidRPr="00802876">
        <w:rPr>
          <w:lang w:val="fr-FR"/>
        </w:rPr>
        <w:t>’</w:t>
      </w:r>
      <w:r w:rsidRPr="00802876">
        <w:rPr>
          <w:lang w:val="fr-FR"/>
        </w:rPr>
        <w:t>enseignement sur les questions de déontologie et, en coopération avec le Département de la gestion des ressources humaines (DGRH) et, si nécessaire, d</w:t>
      </w:r>
      <w:r w:rsidR="006C4E6A" w:rsidRPr="00802876">
        <w:rPr>
          <w:lang w:val="fr-FR"/>
        </w:rPr>
        <w:t>’</w:t>
      </w:r>
      <w:r w:rsidRPr="00802876">
        <w:rPr>
          <w:lang w:val="fr-FR"/>
        </w:rPr>
        <w:t>autres services, assurer la formation régulière dans ce domaine de tous les fonctionnaires et autres membres du personnel, selon le cas;</w:t>
      </w:r>
    </w:p>
    <w:p w14:paraId="365C13E1" w14:textId="69C47E09" w:rsidR="00DD7E0B" w:rsidRPr="00802876" w:rsidRDefault="00B07D3D" w:rsidP="00802876">
      <w:pPr>
        <w:pStyle w:val="ONUMFS"/>
        <w:numPr>
          <w:ilvl w:val="1"/>
          <w:numId w:val="6"/>
        </w:numPr>
        <w:rPr>
          <w:lang w:val="fr-FR"/>
        </w:rPr>
      </w:pPr>
      <w:r w:rsidRPr="00802876">
        <w:rPr>
          <w:lang w:val="fr-FR"/>
        </w:rPr>
        <w:t>apporter un appui normatif et politique dans le cadre de l</w:t>
      </w:r>
      <w:r w:rsidR="006C4E6A" w:rsidRPr="00802876">
        <w:rPr>
          <w:lang w:val="fr-FR"/>
        </w:rPr>
        <w:t>’</w:t>
      </w:r>
      <w:r w:rsidRPr="00802876">
        <w:rPr>
          <w:lang w:val="fr-FR"/>
        </w:rPr>
        <w:t>élaboration et de l</w:t>
      </w:r>
      <w:r w:rsidR="006C4E6A" w:rsidRPr="00802876">
        <w:rPr>
          <w:lang w:val="fr-FR"/>
        </w:rPr>
        <w:t>’</w:t>
      </w:r>
      <w:r w:rsidRPr="00802876">
        <w:rPr>
          <w:lang w:val="fr-FR"/>
        </w:rPr>
        <w:t>interprétation des politiques relatives à la déontologie;</w:t>
      </w:r>
    </w:p>
    <w:p w14:paraId="38058D09" w14:textId="00CBC538" w:rsidR="00DD7E0B" w:rsidRPr="00802876" w:rsidRDefault="00B07D3D" w:rsidP="00802876">
      <w:pPr>
        <w:pStyle w:val="ONUMFS"/>
        <w:numPr>
          <w:ilvl w:val="1"/>
          <w:numId w:val="6"/>
        </w:numPr>
        <w:rPr>
          <w:lang w:val="fr-FR"/>
        </w:rPr>
      </w:pPr>
      <w:r w:rsidRPr="00802876">
        <w:rPr>
          <w:lang w:val="fr-FR"/>
        </w:rPr>
        <w:t>mettre en place des partenariats internes et externes et participer et contribuer, pour le compte de l</w:t>
      </w:r>
      <w:r w:rsidR="006C4E6A" w:rsidRPr="00802876">
        <w:rPr>
          <w:lang w:val="fr-FR"/>
        </w:rPr>
        <w:t>’</w:t>
      </w:r>
      <w:r w:rsidRPr="00802876">
        <w:rPr>
          <w:lang w:val="fr-FR"/>
        </w:rPr>
        <w:t>Organisation, aux activités des réseaux d</w:t>
      </w:r>
      <w:r w:rsidR="006C4E6A" w:rsidRPr="00802876">
        <w:rPr>
          <w:lang w:val="fr-FR"/>
        </w:rPr>
        <w:t>’</w:t>
      </w:r>
      <w:r w:rsidRPr="00802876">
        <w:rPr>
          <w:lang w:val="fr-FR"/>
        </w:rPr>
        <w:t>organisations multilatérales compétents en matière de déontologie, afin de maintenir les compétences requises au niveau voulu et d</w:t>
      </w:r>
      <w:r w:rsidR="006C4E6A" w:rsidRPr="00802876">
        <w:rPr>
          <w:lang w:val="fr-FR"/>
        </w:rPr>
        <w:t>’</w:t>
      </w:r>
      <w:r w:rsidRPr="00802876">
        <w:rPr>
          <w:lang w:val="fr-FR"/>
        </w:rPr>
        <w:t>adapter les pratiques recommandées en matière de sensibilisation à la déontologie, de promotion de l</w:t>
      </w:r>
      <w:r w:rsidR="006C4E6A" w:rsidRPr="00802876">
        <w:rPr>
          <w:lang w:val="fr-FR"/>
        </w:rPr>
        <w:t>’</w:t>
      </w:r>
      <w:r w:rsidRPr="00802876">
        <w:rPr>
          <w:lang w:val="fr-FR"/>
        </w:rPr>
        <w:t>éthique et de respect des règles y afférentes;</w:t>
      </w:r>
    </w:p>
    <w:p w14:paraId="52D5E4A1" w14:textId="75A5B1D2" w:rsidR="00DD7E0B" w:rsidRPr="00802876" w:rsidRDefault="00B07D3D" w:rsidP="00802876">
      <w:pPr>
        <w:pStyle w:val="ONUMFS"/>
        <w:numPr>
          <w:ilvl w:val="1"/>
          <w:numId w:val="6"/>
        </w:numPr>
        <w:rPr>
          <w:lang w:val="fr-FR"/>
        </w:rPr>
      </w:pPr>
      <w:r w:rsidRPr="00802876">
        <w:rPr>
          <w:lang w:val="fr-FR"/>
        </w:rPr>
        <w:t>veiller au respect de l</w:t>
      </w:r>
      <w:r w:rsidR="006C4E6A" w:rsidRPr="00802876">
        <w:rPr>
          <w:lang w:val="fr-FR"/>
        </w:rPr>
        <w:t>’</w:t>
      </w:r>
      <w:r w:rsidRPr="00802876">
        <w:rPr>
          <w:lang w:val="fr-FR"/>
        </w:rPr>
        <w:t>obligation redditionnelle dans la gestion des ressources (financières, hum</w:t>
      </w:r>
      <w:r w:rsidR="0089549A" w:rsidRPr="00802876">
        <w:rPr>
          <w:lang w:val="fr-FR"/>
        </w:rPr>
        <w:t>aines et matérielles) de l</w:t>
      </w:r>
      <w:r w:rsidR="006C4E6A" w:rsidRPr="00802876">
        <w:rPr>
          <w:lang w:val="fr-FR"/>
        </w:rPr>
        <w:t>’</w:t>
      </w:r>
      <w:r w:rsidR="0089549A" w:rsidRPr="00802876">
        <w:rPr>
          <w:lang w:val="fr-FR"/>
        </w:rPr>
        <w:t>OMPI;</w:t>
      </w:r>
    </w:p>
    <w:p w14:paraId="03B1A0A6" w14:textId="77777777" w:rsidR="00DD7E0B" w:rsidRPr="00802876" w:rsidRDefault="00B07D3D" w:rsidP="00802876">
      <w:pPr>
        <w:pStyle w:val="ONUMFS"/>
        <w:numPr>
          <w:ilvl w:val="1"/>
          <w:numId w:val="6"/>
        </w:numPr>
        <w:rPr>
          <w:lang w:val="fr-FR"/>
        </w:rPr>
      </w:pPr>
      <w:r w:rsidRPr="00802876">
        <w:rPr>
          <w:lang w:val="fr-FR"/>
        </w:rPr>
        <w:t>exercer toute autre fonction que le Directeur général juge appropriée pour le Bureau.</w:t>
      </w:r>
    </w:p>
    <w:p w14:paraId="7567CF42" w14:textId="2101BD18" w:rsidR="00DD7E0B" w:rsidRPr="00802876" w:rsidRDefault="00B07D3D" w:rsidP="00802876">
      <w:pPr>
        <w:pStyle w:val="ONUMFS"/>
        <w:rPr>
          <w:lang w:val="fr-FR"/>
        </w:rPr>
      </w:pPr>
      <w:r w:rsidRPr="00802876">
        <w:rPr>
          <w:lang w:val="fr-FR"/>
        </w:rPr>
        <w:t>Le Bureau de la déontologie de l</w:t>
      </w:r>
      <w:r w:rsidR="006C4E6A" w:rsidRPr="00802876">
        <w:rPr>
          <w:lang w:val="fr-FR"/>
        </w:rPr>
        <w:t>’</w:t>
      </w:r>
      <w:r w:rsidRPr="00802876">
        <w:rPr>
          <w:lang w:val="fr-FR"/>
        </w:rPr>
        <w:t>OMPI est dirigé par une cheffe ou un chef, qui jouit d</w:t>
      </w:r>
      <w:r w:rsidR="006C4E6A" w:rsidRPr="00802876">
        <w:rPr>
          <w:lang w:val="fr-FR"/>
        </w:rPr>
        <w:t>’</w:t>
      </w:r>
      <w:r w:rsidRPr="00802876">
        <w:rPr>
          <w:lang w:val="fr-FR"/>
        </w:rPr>
        <w:t>une indépendance fonctionnelle et opérationnelle vis</w:t>
      </w:r>
      <w:r w:rsidR="006C4E6A" w:rsidRPr="00802876">
        <w:rPr>
          <w:lang w:val="fr-FR"/>
        </w:rPr>
        <w:t>-</w:t>
      </w:r>
      <w:r w:rsidRPr="00802876">
        <w:rPr>
          <w:lang w:val="fr-FR"/>
        </w:rPr>
        <w:t>à</w:t>
      </w:r>
      <w:r w:rsidR="006C4E6A" w:rsidRPr="00802876">
        <w:rPr>
          <w:lang w:val="fr-FR"/>
        </w:rPr>
        <w:t>-</w:t>
      </w:r>
      <w:r w:rsidRPr="00802876">
        <w:rPr>
          <w:lang w:val="fr-FR"/>
        </w:rPr>
        <w:t>vis de la direction dans la conduite de ses activités.</w:t>
      </w:r>
    </w:p>
    <w:p w14:paraId="175E01D4" w14:textId="6449C6E4" w:rsidR="00DD7E0B" w:rsidRPr="00802876" w:rsidRDefault="00B07D3D" w:rsidP="00802876">
      <w:pPr>
        <w:pStyle w:val="ONUMFS"/>
        <w:rPr>
          <w:lang w:val="fr-FR"/>
        </w:rPr>
      </w:pPr>
      <w:r w:rsidRPr="00802876">
        <w:rPr>
          <w:lang w:val="fr-FR"/>
        </w:rPr>
        <w:t>Les principales activités du Bureau sont les suivantes</w:t>
      </w:r>
      <w:r w:rsidR="006C4E6A" w:rsidRPr="00802876">
        <w:rPr>
          <w:lang w:val="fr-FR"/>
        </w:rPr>
        <w:t> :</w:t>
      </w:r>
    </w:p>
    <w:p w14:paraId="149FDD8F" w14:textId="77777777" w:rsidR="00DD7E0B" w:rsidRPr="00802876" w:rsidRDefault="00B07D3D" w:rsidP="00802876">
      <w:pPr>
        <w:pStyle w:val="ListParagraph"/>
        <w:numPr>
          <w:ilvl w:val="0"/>
          <w:numId w:val="13"/>
        </w:numPr>
        <w:spacing w:before="1"/>
        <w:ind w:left="1134" w:hanging="567"/>
        <w:jc w:val="both"/>
        <w:rPr>
          <w:lang w:val="fr-FR"/>
        </w:rPr>
      </w:pPr>
      <w:r w:rsidRPr="00802876">
        <w:rPr>
          <w:lang w:val="fr-FR"/>
        </w:rPr>
        <w:t>sensibilisation et formation du personnel;</w:t>
      </w:r>
    </w:p>
    <w:p w14:paraId="21F14AF4" w14:textId="125383A6" w:rsidR="00DD7E0B" w:rsidRPr="00802876" w:rsidRDefault="00B07D3D" w:rsidP="00802876">
      <w:pPr>
        <w:pStyle w:val="ListParagraph"/>
        <w:numPr>
          <w:ilvl w:val="0"/>
          <w:numId w:val="13"/>
        </w:numPr>
        <w:spacing w:before="217"/>
        <w:ind w:left="1134" w:hanging="567"/>
        <w:jc w:val="both"/>
        <w:rPr>
          <w:lang w:val="fr-FR"/>
        </w:rPr>
      </w:pPr>
      <w:r w:rsidRPr="00802876">
        <w:rPr>
          <w:lang w:val="fr-FR"/>
        </w:rPr>
        <w:t>communication d</w:t>
      </w:r>
      <w:r w:rsidR="006C4E6A" w:rsidRPr="00802876">
        <w:rPr>
          <w:lang w:val="fr-FR"/>
        </w:rPr>
        <w:t>’</w:t>
      </w:r>
      <w:r w:rsidRPr="00802876">
        <w:rPr>
          <w:lang w:val="fr-FR"/>
        </w:rPr>
        <w:t>avis confidentiels aux fonctionnaires;</w:t>
      </w:r>
    </w:p>
    <w:p w14:paraId="4E5A6518" w14:textId="7EA88EB5" w:rsidR="00DD7E0B" w:rsidRPr="00802876" w:rsidRDefault="00B07D3D" w:rsidP="00802876">
      <w:pPr>
        <w:pStyle w:val="ListParagraph"/>
        <w:numPr>
          <w:ilvl w:val="0"/>
          <w:numId w:val="13"/>
        </w:numPr>
        <w:spacing w:before="218"/>
        <w:ind w:left="1134" w:hanging="567"/>
        <w:jc w:val="both"/>
        <w:rPr>
          <w:lang w:val="fr-FR"/>
        </w:rPr>
      </w:pPr>
      <w:r w:rsidRPr="00802876">
        <w:rPr>
          <w:lang w:val="fr-FR"/>
        </w:rPr>
        <w:lastRenderedPageBreak/>
        <w:t xml:space="preserve">établissement de normes et élaboration de politiques; </w:t>
      </w:r>
      <w:r w:rsidR="007827E9" w:rsidRPr="00802876">
        <w:rPr>
          <w:lang w:val="fr-FR"/>
        </w:rPr>
        <w:t xml:space="preserve"> </w:t>
      </w:r>
      <w:r w:rsidRPr="00802876">
        <w:rPr>
          <w:lang w:val="fr-FR"/>
        </w:rPr>
        <w:t>et</w:t>
      </w:r>
    </w:p>
    <w:p w14:paraId="7C922221" w14:textId="77777777" w:rsidR="00DD7E0B" w:rsidRPr="00802876" w:rsidRDefault="00B07D3D" w:rsidP="00802876">
      <w:pPr>
        <w:pStyle w:val="ListParagraph"/>
        <w:numPr>
          <w:ilvl w:val="0"/>
          <w:numId w:val="13"/>
        </w:numPr>
        <w:spacing w:before="218" w:after="220"/>
        <w:ind w:left="1134" w:hanging="567"/>
        <w:jc w:val="both"/>
        <w:rPr>
          <w:lang w:val="fr-FR"/>
        </w:rPr>
      </w:pPr>
      <w:r w:rsidRPr="00802876">
        <w:rPr>
          <w:lang w:val="fr-FR"/>
        </w:rPr>
        <w:t>mise en œuvre des politiques assignées au Bureau de la déontologie.</w:t>
      </w:r>
    </w:p>
    <w:p w14:paraId="27C6A34B" w14:textId="534573F7" w:rsidR="00DD7E0B" w:rsidRPr="00802876" w:rsidRDefault="00B07D3D" w:rsidP="00B07D3D">
      <w:pPr>
        <w:pStyle w:val="Heading2"/>
        <w:spacing w:after="220"/>
        <w:rPr>
          <w:lang w:val="fr-FR"/>
        </w:rPr>
      </w:pPr>
      <w:r w:rsidRPr="00802876">
        <w:rPr>
          <w:lang w:val="fr-FR"/>
        </w:rPr>
        <w:t>II.</w:t>
      </w:r>
      <w:r w:rsidR="0089549A" w:rsidRPr="00802876">
        <w:rPr>
          <w:lang w:val="fr-FR"/>
        </w:rPr>
        <w:tab/>
      </w:r>
      <w:r w:rsidRPr="00802876">
        <w:rPr>
          <w:lang w:val="fr-FR"/>
        </w:rPr>
        <w:t>S</w:t>
      </w:r>
      <w:r w:rsidR="00802876">
        <w:rPr>
          <w:lang w:val="fr-FR"/>
        </w:rPr>
        <w:t>ensibilisation et formation</w:t>
      </w:r>
    </w:p>
    <w:p w14:paraId="03D25BD1" w14:textId="1531F2FD" w:rsidR="00DD7E0B" w:rsidRPr="00802876" w:rsidRDefault="00B07D3D" w:rsidP="00802876">
      <w:pPr>
        <w:pStyle w:val="ONUMFS"/>
        <w:rPr>
          <w:lang w:val="fr-FR"/>
        </w:rPr>
      </w:pPr>
      <w:r w:rsidRPr="00802876">
        <w:rPr>
          <w:lang w:val="fr-FR"/>
        </w:rPr>
        <w:t>Les activités de sensibilisation et de formation sont, en général, adaptées aux valeurs et aux politiques de l</w:t>
      </w:r>
      <w:r w:rsidR="006C4E6A" w:rsidRPr="00802876">
        <w:rPr>
          <w:lang w:val="fr-FR"/>
        </w:rPr>
        <w:t>’</w:t>
      </w:r>
      <w:r w:rsidRPr="00802876">
        <w:rPr>
          <w:lang w:val="fr-FR"/>
        </w:rPr>
        <w:t>Organisation en matière de comportement éthique et conformes aux bonnes pratiques de formation et aux principes éthiques communément reconn</w:t>
      </w:r>
      <w:r w:rsidR="0055740D" w:rsidRPr="00802876">
        <w:rPr>
          <w:lang w:val="fr-FR"/>
        </w:rPr>
        <w:t>us.  En</w:t>
      </w:r>
      <w:r w:rsidRPr="00802876">
        <w:rPr>
          <w:lang w:val="fr-FR"/>
        </w:rPr>
        <w:t xml:space="preserve"> particulier, les activités visent à</w:t>
      </w:r>
      <w:r w:rsidR="006C4E6A" w:rsidRPr="00802876">
        <w:rPr>
          <w:lang w:val="fr-FR"/>
        </w:rPr>
        <w:t> :</w:t>
      </w:r>
    </w:p>
    <w:p w14:paraId="33C93542" w14:textId="0BDD54C1" w:rsidR="00DD7E0B" w:rsidRPr="00802876" w:rsidRDefault="00B07D3D" w:rsidP="00802876">
      <w:pPr>
        <w:pStyle w:val="ListParagraph"/>
        <w:numPr>
          <w:ilvl w:val="0"/>
          <w:numId w:val="14"/>
        </w:numPr>
        <w:spacing w:after="220"/>
        <w:ind w:left="1134" w:hanging="567"/>
        <w:rPr>
          <w:lang w:val="fr-FR"/>
        </w:rPr>
      </w:pPr>
      <w:r w:rsidRPr="00802876">
        <w:rPr>
          <w:lang w:val="fr-FR"/>
        </w:rPr>
        <w:t>renforcer la culture de l</w:t>
      </w:r>
      <w:r w:rsidR="006C4E6A" w:rsidRPr="00802876">
        <w:rPr>
          <w:lang w:val="fr-FR"/>
        </w:rPr>
        <w:t>’</w:t>
      </w:r>
      <w:r w:rsidRPr="00802876">
        <w:rPr>
          <w:lang w:val="fr-FR"/>
        </w:rPr>
        <w:t>éthique;</w:t>
      </w:r>
    </w:p>
    <w:p w14:paraId="0F3CF045" w14:textId="51A83695" w:rsidR="00DD7E0B" w:rsidRPr="00802876" w:rsidRDefault="00B07D3D" w:rsidP="00802876">
      <w:pPr>
        <w:pStyle w:val="ListParagraph"/>
        <w:numPr>
          <w:ilvl w:val="0"/>
          <w:numId w:val="14"/>
        </w:numPr>
        <w:spacing w:after="220" w:line="238" w:lineRule="auto"/>
        <w:ind w:left="1134" w:right="864" w:hanging="567"/>
        <w:rPr>
          <w:lang w:val="fr-FR"/>
        </w:rPr>
      </w:pPr>
      <w:r w:rsidRPr="00802876">
        <w:rPr>
          <w:lang w:val="fr-FR"/>
        </w:rPr>
        <w:t>faire connaître à travers l</w:t>
      </w:r>
      <w:r w:rsidR="006C4E6A" w:rsidRPr="00802876">
        <w:rPr>
          <w:lang w:val="fr-FR"/>
        </w:rPr>
        <w:t>’</w:t>
      </w:r>
      <w:r w:rsidRPr="00802876">
        <w:rPr>
          <w:lang w:val="fr-FR"/>
        </w:rPr>
        <w:t>Organisation les principes, politiques, outils et considérations relatifs à un comportement éthique au sein de l</w:t>
      </w:r>
      <w:r w:rsidR="006C4E6A" w:rsidRPr="00802876">
        <w:rPr>
          <w:lang w:val="fr-FR"/>
        </w:rPr>
        <w:t>’</w:t>
      </w:r>
      <w:r w:rsidRPr="00802876">
        <w:rPr>
          <w:lang w:val="fr-FR"/>
        </w:rPr>
        <w:t>OMPI;</w:t>
      </w:r>
    </w:p>
    <w:p w14:paraId="62A2D10E" w14:textId="4624BFF0" w:rsidR="00DD7E0B" w:rsidRPr="00802876" w:rsidRDefault="00B07D3D" w:rsidP="00802876">
      <w:pPr>
        <w:pStyle w:val="ListParagraph"/>
        <w:numPr>
          <w:ilvl w:val="0"/>
          <w:numId w:val="14"/>
        </w:numPr>
        <w:tabs>
          <w:tab w:val="left" w:pos="1273"/>
          <w:tab w:val="left" w:pos="1274"/>
        </w:tabs>
        <w:spacing w:after="220"/>
        <w:ind w:left="1134" w:hanging="567"/>
        <w:rPr>
          <w:lang w:val="fr-FR"/>
        </w:rPr>
      </w:pPr>
      <w:r w:rsidRPr="00802876">
        <w:rPr>
          <w:lang w:val="fr-FR"/>
        </w:rPr>
        <w:t>renforcer la confiance entre collègues et entre les chefs et leurs subordonnés, et accroître le niveau de confiance envers l</w:t>
      </w:r>
      <w:r w:rsidR="006C4E6A" w:rsidRPr="00802876">
        <w:rPr>
          <w:lang w:val="fr-FR"/>
        </w:rPr>
        <w:t>’</w:t>
      </w:r>
      <w:r w:rsidRPr="00802876">
        <w:rPr>
          <w:lang w:val="fr-FR"/>
        </w:rPr>
        <w:t>Organisation;</w:t>
      </w:r>
    </w:p>
    <w:p w14:paraId="3D233378" w14:textId="2377BFEC" w:rsidR="00DD7E0B" w:rsidRPr="00802876" w:rsidRDefault="00B07D3D" w:rsidP="00802876">
      <w:pPr>
        <w:pStyle w:val="ListParagraph"/>
        <w:numPr>
          <w:ilvl w:val="0"/>
          <w:numId w:val="14"/>
        </w:numPr>
        <w:tabs>
          <w:tab w:val="left" w:pos="1272"/>
          <w:tab w:val="left" w:pos="1274"/>
        </w:tabs>
        <w:spacing w:after="220"/>
        <w:ind w:left="1134" w:hanging="567"/>
        <w:rPr>
          <w:lang w:val="fr-FR"/>
        </w:rPr>
      </w:pPr>
      <w:r w:rsidRPr="00802876">
        <w:rPr>
          <w:lang w:val="fr-FR"/>
        </w:rPr>
        <w:t xml:space="preserve">promouvoir la responsabilité dans les prises de décisions; </w:t>
      </w:r>
      <w:r w:rsidR="007827E9" w:rsidRPr="00802876">
        <w:rPr>
          <w:lang w:val="fr-FR"/>
        </w:rPr>
        <w:t xml:space="preserve"> </w:t>
      </w:r>
      <w:r w:rsidRPr="00802876">
        <w:rPr>
          <w:lang w:val="fr-FR"/>
        </w:rPr>
        <w:t>et</w:t>
      </w:r>
    </w:p>
    <w:p w14:paraId="10D49B8C" w14:textId="77777777" w:rsidR="00DD7E0B" w:rsidRPr="00802876" w:rsidRDefault="00B07D3D" w:rsidP="00802876">
      <w:pPr>
        <w:pStyle w:val="ListParagraph"/>
        <w:numPr>
          <w:ilvl w:val="0"/>
          <w:numId w:val="14"/>
        </w:numPr>
        <w:spacing w:after="220" w:line="238" w:lineRule="auto"/>
        <w:ind w:left="1134" w:right="518" w:hanging="567"/>
        <w:rPr>
          <w:lang w:val="fr-FR"/>
        </w:rPr>
      </w:pPr>
      <w:r w:rsidRPr="00802876">
        <w:rPr>
          <w:lang w:val="fr-FR"/>
        </w:rPr>
        <w:t>renforcer les principes éthiques en matière de gestion à tous les niveaux, en particulier au niveau de la haute direction et au niveau intermédiaire.</w:t>
      </w:r>
    </w:p>
    <w:p w14:paraId="47C60694" w14:textId="21F2165C" w:rsidR="00DD7E0B" w:rsidRPr="00802876" w:rsidRDefault="00B07D3D" w:rsidP="00802876">
      <w:pPr>
        <w:pStyle w:val="ONUMFS"/>
        <w:rPr>
          <w:lang w:val="fr-FR"/>
        </w:rPr>
      </w:pPr>
      <w:r w:rsidRPr="00802876">
        <w:rPr>
          <w:lang w:val="fr-FR"/>
        </w:rPr>
        <w:t>Les résultats escomptés en matière de sensibilisation et de formation sont les suivants</w:t>
      </w:r>
      <w:r w:rsidR="006C4E6A" w:rsidRPr="00802876">
        <w:rPr>
          <w:lang w:val="fr-FR"/>
        </w:rPr>
        <w:t> :</w:t>
      </w:r>
    </w:p>
    <w:p w14:paraId="31E160B2" w14:textId="7F54E4E6" w:rsidR="00DD7E0B" w:rsidRPr="00802876" w:rsidRDefault="00B07D3D" w:rsidP="00802876">
      <w:pPr>
        <w:pStyle w:val="ListParagraph"/>
        <w:numPr>
          <w:ilvl w:val="0"/>
          <w:numId w:val="12"/>
        </w:numPr>
        <w:spacing w:after="220" w:line="230" w:lineRule="auto"/>
        <w:ind w:left="1134" w:right="432" w:hanging="567"/>
        <w:rPr>
          <w:lang w:val="fr-FR"/>
        </w:rPr>
      </w:pPr>
      <w:r w:rsidRPr="00802876">
        <w:rPr>
          <w:lang w:val="fr-FR"/>
        </w:rPr>
        <w:t>assurer une compréhension commune du sens de l</w:t>
      </w:r>
      <w:r w:rsidR="006C4E6A" w:rsidRPr="00802876">
        <w:rPr>
          <w:lang w:val="fr-FR"/>
        </w:rPr>
        <w:t>’</w:t>
      </w:r>
      <w:r w:rsidRPr="00802876">
        <w:rPr>
          <w:lang w:val="fr-FR"/>
        </w:rPr>
        <w:t>éthique et de l</w:t>
      </w:r>
      <w:r w:rsidR="006C4E6A" w:rsidRPr="00802876">
        <w:rPr>
          <w:lang w:val="fr-FR"/>
        </w:rPr>
        <w:t>’</w:t>
      </w:r>
      <w:r w:rsidRPr="00802876">
        <w:rPr>
          <w:lang w:val="fr-FR"/>
        </w:rPr>
        <w:t>intégrité dans un cadre professionnel, et l</w:t>
      </w:r>
      <w:r w:rsidR="006C4E6A" w:rsidRPr="00802876">
        <w:rPr>
          <w:lang w:val="fr-FR"/>
        </w:rPr>
        <w:t>’</w:t>
      </w:r>
      <w:r w:rsidRPr="00802876">
        <w:rPr>
          <w:lang w:val="fr-FR"/>
        </w:rPr>
        <w:t>importance du comportement éthique pour la réputation de l</w:t>
      </w:r>
      <w:r w:rsidR="006C4E6A" w:rsidRPr="00802876">
        <w:rPr>
          <w:lang w:val="fr-FR"/>
        </w:rPr>
        <w:t>’</w:t>
      </w:r>
      <w:r w:rsidRPr="00802876">
        <w:rPr>
          <w:lang w:val="fr-FR"/>
        </w:rPr>
        <w:t>Organisation;</w:t>
      </w:r>
    </w:p>
    <w:p w14:paraId="02F522E5" w14:textId="5D15CF27" w:rsidR="00DD7E0B" w:rsidRPr="00802876" w:rsidRDefault="00B07D3D" w:rsidP="00802876">
      <w:pPr>
        <w:pStyle w:val="ListParagraph"/>
        <w:numPr>
          <w:ilvl w:val="0"/>
          <w:numId w:val="12"/>
        </w:numPr>
        <w:spacing w:after="220" w:line="233" w:lineRule="auto"/>
        <w:ind w:left="1134" w:right="230" w:hanging="567"/>
        <w:rPr>
          <w:lang w:val="fr-FR"/>
        </w:rPr>
      </w:pPr>
      <w:r w:rsidRPr="00802876">
        <w:rPr>
          <w:lang w:val="fr-FR"/>
        </w:rPr>
        <w:t>veiller à ce que tout le</w:t>
      </w:r>
      <w:r w:rsidRPr="00802876">
        <w:rPr>
          <w:b/>
          <w:lang w:val="fr-FR"/>
        </w:rPr>
        <w:t xml:space="preserve"> </w:t>
      </w:r>
      <w:r w:rsidRPr="00802876">
        <w:rPr>
          <w:lang w:val="fr-FR"/>
        </w:rPr>
        <w:t>personnel reste conscient des valeurs essentielles de l</w:t>
      </w:r>
      <w:r w:rsidR="006C4E6A" w:rsidRPr="00802876">
        <w:rPr>
          <w:lang w:val="fr-FR"/>
        </w:rPr>
        <w:t>’</w:t>
      </w:r>
      <w:r w:rsidRPr="00802876">
        <w:rPr>
          <w:lang w:val="fr-FR"/>
        </w:rPr>
        <w:t xml:space="preserve">OMPI, </w:t>
      </w:r>
      <w:r w:rsidR="006C4E6A" w:rsidRPr="00802876">
        <w:rPr>
          <w:lang w:val="fr-FR"/>
        </w:rPr>
        <w:t>à savoir</w:t>
      </w:r>
      <w:r w:rsidRPr="00802876">
        <w:rPr>
          <w:lang w:val="fr-FR"/>
        </w:rPr>
        <w:t xml:space="preserve"> l</w:t>
      </w:r>
      <w:r w:rsidR="006C4E6A" w:rsidRPr="00802876">
        <w:rPr>
          <w:lang w:val="fr-FR"/>
        </w:rPr>
        <w:t>’</w:t>
      </w:r>
      <w:r w:rsidRPr="00802876">
        <w:rPr>
          <w:lang w:val="fr-FR"/>
        </w:rPr>
        <w:t>indépendance, la loyauté, l</w:t>
      </w:r>
      <w:r w:rsidR="006C4E6A" w:rsidRPr="00802876">
        <w:rPr>
          <w:lang w:val="fr-FR"/>
        </w:rPr>
        <w:t>’</w:t>
      </w:r>
      <w:r w:rsidRPr="00802876">
        <w:rPr>
          <w:lang w:val="fr-FR"/>
        </w:rPr>
        <w:t>impartialité, l</w:t>
      </w:r>
      <w:r w:rsidR="006C4E6A" w:rsidRPr="00802876">
        <w:rPr>
          <w:lang w:val="fr-FR"/>
        </w:rPr>
        <w:t>’</w:t>
      </w:r>
      <w:r w:rsidRPr="00802876">
        <w:rPr>
          <w:lang w:val="fr-FR"/>
        </w:rPr>
        <w:t>intégrité, la responsabilité et le respect des droits humains, ainsi que des principes éthiques de l</w:t>
      </w:r>
      <w:r w:rsidR="006C4E6A" w:rsidRPr="00802876">
        <w:rPr>
          <w:lang w:val="fr-FR"/>
        </w:rPr>
        <w:t>’</w:t>
      </w:r>
      <w:r w:rsidRPr="00802876">
        <w:rPr>
          <w:lang w:val="fr-FR"/>
        </w:rPr>
        <w:t>OMPI ayant trait aux conflits d</w:t>
      </w:r>
      <w:r w:rsidR="006C4E6A" w:rsidRPr="00802876">
        <w:rPr>
          <w:lang w:val="fr-FR"/>
        </w:rPr>
        <w:t>’</w:t>
      </w:r>
      <w:r w:rsidRPr="00802876">
        <w:rPr>
          <w:lang w:val="fr-FR"/>
        </w:rPr>
        <w:t>intérêts, aux abus de pouvoir, à l</w:t>
      </w:r>
      <w:r w:rsidR="006C4E6A" w:rsidRPr="00802876">
        <w:rPr>
          <w:lang w:val="fr-FR"/>
        </w:rPr>
        <w:t>’</w:t>
      </w:r>
      <w:r w:rsidRPr="00802876">
        <w:rPr>
          <w:lang w:val="fr-FR"/>
        </w:rPr>
        <w:t>engagement en faveur d</w:t>
      </w:r>
      <w:r w:rsidR="006C4E6A" w:rsidRPr="00802876">
        <w:rPr>
          <w:lang w:val="fr-FR"/>
        </w:rPr>
        <w:t>’</w:t>
      </w:r>
      <w:r w:rsidRPr="00802876">
        <w:rPr>
          <w:lang w:val="fr-FR"/>
        </w:rPr>
        <w:t>un environnement de travail respectueux, aux dons, distinctions honorifiques, faveurs et autres avantages, aux ressources de l</w:t>
      </w:r>
      <w:r w:rsidR="006C4E6A" w:rsidRPr="00802876">
        <w:rPr>
          <w:lang w:val="fr-FR"/>
        </w:rPr>
        <w:t>’</w:t>
      </w:r>
      <w:r w:rsidRPr="00802876">
        <w:rPr>
          <w:lang w:val="fr-FR"/>
        </w:rPr>
        <w:t>Organisation, à la confidentialité de l</w:t>
      </w:r>
      <w:r w:rsidR="006C4E6A" w:rsidRPr="00802876">
        <w:rPr>
          <w:lang w:val="fr-FR"/>
        </w:rPr>
        <w:t>’</w:t>
      </w:r>
      <w:r w:rsidRPr="00802876">
        <w:rPr>
          <w:lang w:val="fr-FR"/>
        </w:rPr>
        <w:t>information et aux prestations après la cessation de service;</w:t>
      </w:r>
    </w:p>
    <w:p w14:paraId="1FE33D9E" w14:textId="440A987A" w:rsidR="00DD7E0B" w:rsidRPr="00802876" w:rsidRDefault="00B07D3D" w:rsidP="00802876">
      <w:pPr>
        <w:pStyle w:val="ListParagraph"/>
        <w:numPr>
          <w:ilvl w:val="0"/>
          <w:numId w:val="12"/>
        </w:numPr>
        <w:spacing w:after="220" w:line="221" w:lineRule="auto"/>
        <w:ind w:left="1134" w:right="648" w:hanging="567"/>
        <w:rPr>
          <w:lang w:val="fr-FR"/>
        </w:rPr>
      </w:pPr>
      <w:r w:rsidRPr="00802876">
        <w:rPr>
          <w:lang w:val="fr-FR"/>
        </w:rPr>
        <w:t>promouvoir un message cohérent sur l</w:t>
      </w:r>
      <w:r w:rsidR="006C4E6A" w:rsidRPr="00802876">
        <w:rPr>
          <w:lang w:val="fr-FR"/>
        </w:rPr>
        <w:t>’</w:t>
      </w:r>
      <w:r w:rsidRPr="00802876">
        <w:rPr>
          <w:lang w:val="fr-FR"/>
        </w:rPr>
        <w:t>éthique et les normes de comportement attendues à l</w:t>
      </w:r>
      <w:r w:rsidR="006C4E6A" w:rsidRPr="00802876">
        <w:rPr>
          <w:lang w:val="fr-FR"/>
        </w:rPr>
        <w:t>’</w:t>
      </w:r>
      <w:r w:rsidRPr="00802876">
        <w:rPr>
          <w:lang w:val="fr-FR"/>
        </w:rPr>
        <w:t xml:space="preserve">OMPI; </w:t>
      </w:r>
      <w:r w:rsidR="007827E9" w:rsidRPr="00802876">
        <w:rPr>
          <w:lang w:val="fr-FR"/>
        </w:rPr>
        <w:t xml:space="preserve"> </w:t>
      </w:r>
      <w:r w:rsidRPr="00802876">
        <w:rPr>
          <w:lang w:val="fr-FR"/>
        </w:rPr>
        <w:t>et</w:t>
      </w:r>
    </w:p>
    <w:p w14:paraId="30860C1D" w14:textId="77777777" w:rsidR="00DD7E0B" w:rsidRPr="00802876" w:rsidRDefault="00B07D3D" w:rsidP="00802876">
      <w:pPr>
        <w:pStyle w:val="ListParagraph"/>
        <w:numPr>
          <w:ilvl w:val="0"/>
          <w:numId w:val="12"/>
        </w:numPr>
        <w:tabs>
          <w:tab w:val="left" w:pos="1274"/>
          <w:tab w:val="left" w:pos="1275"/>
        </w:tabs>
        <w:spacing w:after="220"/>
        <w:ind w:left="1134" w:hanging="567"/>
        <w:rPr>
          <w:lang w:val="fr-FR"/>
        </w:rPr>
      </w:pPr>
      <w:r w:rsidRPr="00802876">
        <w:rPr>
          <w:lang w:val="fr-FR"/>
        </w:rPr>
        <w:t>faire mieux comprendre les mécanismes qui sont en place pour appuyer le personnel.</w:t>
      </w:r>
    </w:p>
    <w:p w14:paraId="00AB5885" w14:textId="3B72F355" w:rsidR="00DD7E0B" w:rsidRPr="00802876" w:rsidRDefault="00B07D3D" w:rsidP="00802876">
      <w:pPr>
        <w:pStyle w:val="ONUMFS"/>
        <w:rPr>
          <w:lang w:val="fr-FR"/>
        </w:rPr>
      </w:pPr>
      <w:r w:rsidRPr="00802876">
        <w:rPr>
          <w:lang w:val="fr-FR"/>
        </w:rPr>
        <w:t xml:space="preserve">Depuis le lancement </w:t>
      </w:r>
      <w:r w:rsidR="006C4E6A" w:rsidRPr="00802876">
        <w:rPr>
          <w:lang w:val="fr-FR"/>
        </w:rPr>
        <w:t>en 2012</w:t>
      </w:r>
      <w:r w:rsidRPr="00802876">
        <w:rPr>
          <w:lang w:val="fr-FR"/>
        </w:rPr>
        <w:t xml:space="preserve"> du programme d</w:t>
      </w:r>
      <w:r w:rsidR="006C4E6A" w:rsidRPr="00802876">
        <w:rPr>
          <w:lang w:val="fr-FR"/>
        </w:rPr>
        <w:t>’</w:t>
      </w:r>
      <w:r w:rsidRPr="00802876">
        <w:rPr>
          <w:lang w:val="fr-FR"/>
        </w:rPr>
        <w:t>éthique et d</w:t>
      </w:r>
      <w:r w:rsidR="006C4E6A" w:rsidRPr="00802876">
        <w:rPr>
          <w:lang w:val="fr-FR"/>
        </w:rPr>
        <w:t>’</w:t>
      </w:r>
      <w:r w:rsidRPr="00802876">
        <w:rPr>
          <w:lang w:val="fr-FR"/>
        </w:rPr>
        <w:t>intégrité de l</w:t>
      </w:r>
      <w:r w:rsidR="006C4E6A" w:rsidRPr="00802876">
        <w:rPr>
          <w:lang w:val="fr-FR"/>
        </w:rPr>
        <w:t>’</w:t>
      </w:r>
      <w:r w:rsidRPr="00802876">
        <w:rPr>
          <w:lang w:val="fr-FR"/>
        </w:rPr>
        <w:t>OMPI, une formation obligatoire est en place pour tous les fonctionnaires, à tous les niveaux de l</w:t>
      </w:r>
      <w:r w:rsidR="006C4E6A" w:rsidRPr="00802876">
        <w:rPr>
          <w:lang w:val="fr-FR"/>
        </w:rPr>
        <w:t>’</w:t>
      </w:r>
      <w:r w:rsidRPr="00802876">
        <w:rPr>
          <w:lang w:val="fr-FR"/>
        </w:rPr>
        <w:t>Organisati</w:t>
      </w:r>
      <w:r w:rsidR="0055740D" w:rsidRPr="00802876">
        <w:rPr>
          <w:lang w:val="fr-FR"/>
        </w:rPr>
        <w:t>on.  Le</w:t>
      </w:r>
      <w:r w:rsidRPr="00802876">
        <w:rPr>
          <w:lang w:val="fr-FR"/>
        </w:rPr>
        <w:t xml:space="preserve"> programme de formation est géré par le Bureau de la déontologie en étroite collaboration avec</w:t>
      </w:r>
      <w:r w:rsidR="006C4E6A" w:rsidRPr="00802876">
        <w:rPr>
          <w:lang w:val="fr-FR"/>
        </w:rPr>
        <w:t xml:space="preserve"> le DGR</w:t>
      </w:r>
      <w:r w:rsidRPr="00802876">
        <w:rPr>
          <w:lang w:val="fr-FR"/>
        </w:rPr>
        <w:t>H.</w:t>
      </w:r>
    </w:p>
    <w:p w14:paraId="7A102D93" w14:textId="65797BC6" w:rsidR="00DD7E0B" w:rsidRPr="00802876" w:rsidRDefault="00B07D3D" w:rsidP="00802876">
      <w:pPr>
        <w:pStyle w:val="ONUMFS"/>
        <w:rPr>
          <w:lang w:val="fr-FR"/>
        </w:rPr>
      </w:pPr>
      <w:r w:rsidRPr="00802876">
        <w:rPr>
          <w:lang w:val="fr-FR"/>
        </w:rPr>
        <w:t>Depuis le lancement de la politique de l</w:t>
      </w:r>
      <w:r w:rsidR="006C4E6A" w:rsidRPr="00802876">
        <w:rPr>
          <w:lang w:val="fr-FR"/>
        </w:rPr>
        <w:t>’</w:t>
      </w:r>
      <w:r w:rsidRPr="00802876">
        <w:rPr>
          <w:lang w:val="fr-FR"/>
        </w:rPr>
        <w:t>OMPI relative à l</w:t>
      </w:r>
      <w:r w:rsidR="006C4E6A" w:rsidRPr="00802876">
        <w:rPr>
          <w:lang w:val="fr-FR"/>
        </w:rPr>
        <w:t>’</w:t>
      </w:r>
      <w:r w:rsidRPr="00802876">
        <w:rPr>
          <w:lang w:val="fr-FR"/>
        </w:rPr>
        <w:t>éthique et à l</w:t>
      </w:r>
      <w:r w:rsidR="006C4E6A" w:rsidRPr="00802876">
        <w:rPr>
          <w:lang w:val="fr-FR"/>
        </w:rPr>
        <w:t>’</w:t>
      </w:r>
      <w:r w:rsidRPr="00802876">
        <w:rPr>
          <w:lang w:val="fr-FR"/>
        </w:rPr>
        <w:t>intégrité, une formation à l</w:t>
      </w:r>
      <w:r w:rsidR="006C4E6A" w:rsidRPr="00802876">
        <w:rPr>
          <w:lang w:val="fr-FR"/>
        </w:rPr>
        <w:t>’</w:t>
      </w:r>
      <w:r w:rsidRPr="00802876">
        <w:rPr>
          <w:lang w:val="fr-FR"/>
        </w:rPr>
        <w:t>éthique est obligatoire pour l</w:t>
      </w:r>
      <w:r w:rsidR="006C4E6A" w:rsidRPr="00802876">
        <w:rPr>
          <w:lang w:val="fr-FR"/>
        </w:rPr>
        <w:t>’</w:t>
      </w:r>
      <w:r w:rsidRPr="00802876">
        <w:rPr>
          <w:lang w:val="fr-FR"/>
        </w:rPr>
        <w:t xml:space="preserve">ensemble du personnel, </w:t>
      </w:r>
      <w:r w:rsidR="006C4E6A" w:rsidRPr="00802876">
        <w:rPr>
          <w:lang w:val="fr-FR"/>
        </w:rPr>
        <w:t>y compris</w:t>
      </w:r>
      <w:r w:rsidRPr="00802876">
        <w:rPr>
          <w:lang w:val="fr-FR"/>
        </w:rPr>
        <w:t xml:space="preserve"> les personnes récemment recruté</w:t>
      </w:r>
      <w:r w:rsidR="0055740D" w:rsidRPr="00802876">
        <w:rPr>
          <w:lang w:val="fr-FR"/>
        </w:rPr>
        <w:t>es.  La</w:t>
      </w:r>
      <w:r w:rsidR="00AE738A" w:rsidRPr="00802876">
        <w:rPr>
          <w:lang w:val="fr-FR"/>
        </w:rPr>
        <w:t xml:space="preserve"> participation à des cours d</w:t>
      </w:r>
      <w:r w:rsidR="006C4E6A" w:rsidRPr="00802876">
        <w:rPr>
          <w:lang w:val="fr-FR"/>
        </w:rPr>
        <w:t>’</w:t>
      </w:r>
      <w:r w:rsidR="00AE738A" w:rsidRPr="00802876">
        <w:rPr>
          <w:lang w:val="fr-FR"/>
        </w:rPr>
        <w:t>initiation, qui comprennent une session consacrée à l</w:t>
      </w:r>
      <w:r w:rsidR="006C4E6A" w:rsidRPr="00802876">
        <w:rPr>
          <w:lang w:val="fr-FR"/>
        </w:rPr>
        <w:t>’</w:t>
      </w:r>
      <w:r w:rsidR="00AE738A" w:rsidRPr="00802876">
        <w:rPr>
          <w:lang w:val="fr-FR"/>
        </w:rPr>
        <w:t>éthique, est obligatoire pour le personnel entrant au service de l</w:t>
      </w:r>
      <w:r w:rsidR="006C4E6A" w:rsidRPr="00802876">
        <w:rPr>
          <w:lang w:val="fr-FR"/>
        </w:rPr>
        <w:t>’</w:t>
      </w:r>
      <w:r w:rsidR="00AE738A" w:rsidRPr="00802876">
        <w:rPr>
          <w:lang w:val="fr-FR"/>
        </w:rPr>
        <w:t xml:space="preserve">Organisation, </w:t>
      </w:r>
      <w:r w:rsidR="006C4E6A" w:rsidRPr="00802876">
        <w:rPr>
          <w:lang w:val="fr-FR"/>
        </w:rPr>
        <w:t>y compris</w:t>
      </w:r>
      <w:r w:rsidR="00AE738A" w:rsidRPr="00802876">
        <w:rPr>
          <w:lang w:val="fr-FR"/>
        </w:rPr>
        <w:t xml:space="preserve"> les directeurs et les fonctionnaires des échelons supérieu</w:t>
      </w:r>
      <w:r w:rsidR="0055740D" w:rsidRPr="00802876">
        <w:rPr>
          <w:lang w:val="fr-FR"/>
        </w:rPr>
        <w:t>rs.  De</w:t>
      </w:r>
      <w:r w:rsidR="006C4E6A" w:rsidRPr="00802876">
        <w:rPr>
          <w:lang w:val="fr-FR"/>
        </w:rPr>
        <w:t>puis 2017</w:t>
      </w:r>
      <w:r w:rsidR="00AE738A" w:rsidRPr="00802876">
        <w:rPr>
          <w:lang w:val="fr-FR"/>
        </w:rPr>
        <w:t>, une formation en ligne sur les questions d</w:t>
      </w:r>
      <w:r w:rsidR="006C4E6A" w:rsidRPr="00802876">
        <w:rPr>
          <w:lang w:val="fr-FR"/>
        </w:rPr>
        <w:t>’</w:t>
      </w:r>
      <w:r w:rsidR="00AE738A" w:rsidRPr="00802876">
        <w:rPr>
          <w:lang w:val="fr-FR"/>
        </w:rPr>
        <w:t>éthique et d</w:t>
      </w:r>
      <w:r w:rsidR="006C4E6A" w:rsidRPr="00802876">
        <w:rPr>
          <w:lang w:val="fr-FR"/>
        </w:rPr>
        <w:t>’</w:t>
      </w:r>
      <w:r w:rsidR="00AE738A" w:rsidRPr="00802876">
        <w:rPr>
          <w:lang w:val="fr-FR"/>
        </w:rPr>
        <w:t xml:space="preserve">intégrité est proposée, et est obligatoire pour </w:t>
      </w:r>
      <w:r w:rsidR="00AE738A" w:rsidRPr="00802876">
        <w:rPr>
          <w:lang w:val="fr-FR"/>
        </w:rPr>
        <w:lastRenderedPageBreak/>
        <w:t>tout le personn</w:t>
      </w:r>
      <w:r w:rsidR="0055740D" w:rsidRPr="00802876">
        <w:rPr>
          <w:lang w:val="fr-FR"/>
        </w:rPr>
        <w:t>el.  Le</w:t>
      </w:r>
      <w:r w:rsidR="00AE738A" w:rsidRPr="00802876">
        <w:rPr>
          <w:lang w:val="fr-FR"/>
        </w:rPr>
        <w:t xml:space="preserve"> cours en ligne offre également une remise à niveau à l</w:t>
      </w:r>
      <w:r w:rsidR="006C4E6A" w:rsidRPr="00802876">
        <w:rPr>
          <w:lang w:val="fr-FR"/>
        </w:rPr>
        <w:t>’</w:t>
      </w:r>
      <w:r w:rsidR="00AE738A" w:rsidRPr="00802876">
        <w:rPr>
          <w:lang w:val="fr-FR"/>
        </w:rPr>
        <w:t>ensemble du personnel de l</w:t>
      </w:r>
      <w:r w:rsidR="006C4E6A" w:rsidRPr="00802876">
        <w:rPr>
          <w:lang w:val="fr-FR"/>
        </w:rPr>
        <w:t>’</w:t>
      </w:r>
      <w:r w:rsidR="00AE738A" w:rsidRPr="00802876">
        <w:rPr>
          <w:lang w:val="fr-FR"/>
        </w:rPr>
        <w:t>Organisation sur les questions d</w:t>
      </w:r>
      <w:r w:rsidR="006C4E6A" w:rsidRPr="00802876">
        <w:rPr>
          <w:lang w:val="fr-FR"/>
        </w:rPr>
        <w:t>’</w:t>
      </w:r>
      <w:r w:rsidR="00AE738A" w:rsidRPr="00802876">
        <w:rPr>
          <w:lang w:val="fr-FR"/>
        </w:rPr>
        <w:t>éthique.</w:t>
      </w:r>
    </w:p>
    <w:p w14:paraId="03F0D633" w14:textId="6717C8CF" w:rsidR="00DD7E0B" w:rsidRPr="00802876" w:rsidRDefault="006C4E6A" w:rsidP="00802876">
      <w:pPr>
        <w:pStyle w:val="ONUMFS"/>
        <w:rPr>
          <w:lang w:val="fr-FR"/>
        </w:rPr>
      </w:pPr>
      <w:r w:rsidRPr="00802876">
        <w:rPr>
          <w:lang w:val="fr-FR"/>
        </w:rPr>
        <w:t>En 2020</w:t>
      </w:r>
      <w:r w:rsidR="00AE738A" w:rsidRPr="00802876">
        <w:rPr>
          <w:lang w:val="fr-FR"/>
        </w:rPr>
        <w:t>, 412</w:t>
      </w:r>
      <w:r w:rsidRPr="00802876">
        <w:rPr>
          <w:lang w:val="fr-FR"/>
        </w:rPr>
        <w:t> </w:t>
      </w:r>
      <w:r w:rsidR="00AE738A" w:rsidRPr="00802876">
        <w:rPr>
          <w:lang w:val="fr-FR"/>
        </w:rPr>
        <w:t>personnes au total ont participé aux activités de formation et de sensibilisation en matière d</w:t>
      </w:r>
      <w:r w:rsidRPr="00802876">
        <w:rPr>
          <w:lang w:val="fr-FR"/>
        </w:rPr>
        <w:t>’</w:t>
      </w:r>
      <w:r w:rsidR="00AE738A" w:rsidRPr="00802876">
        <w:rPr>
          <w:lang w:val="fr-FR"/>
        </w:rPr>
        <w:t>éthique</w:t>
      </w:r>
      <w:r w:rsidRPr="00802876">
        <w:rPr>
          <w:lang w:val="fr-FR"/>
        </w:rPr>
        <w:t> :</w:t>
      </w:r>
    </w:p>
    <w:p w14:paraId="0951769D" w14:textId="59CC1B84" w:rsidR="00DD7E0B" w:rsidRPr="00802876" w:rsidRDefault="00AE738A" w:rsidP="00802876">
      <w:pPr>
        <w:pStyle w:val="Bulletedlistlevel2"/>
        <w:numPr>
          <w:ilvl w:val="0"/>
          <w:numId w:val="18"/>
        </w:numPr>
        <w:spacing w:after="220"/>
        <w:ind w:left="1134" w:hanging="567"/>
        <w:rPr>
          <w:lang w:val="fr-FR"/>
        </w:rPr>
      </w:pPr>
      <w:r w:rsidRPr="00802876">
        <w:rPr>
          <w:b/>
          <w:lang w:val="fr-FR"/>
        </w:rPr>
        <w:t>248 participants</w:t>
      </w:r>
      <w:r w:rsidRPr="00802876">
        <w:rPr>
          <w:lang w:val="fr-FR"/>
        </w:rPr>
        <w:t xml:space="preserve"> ont suivi avec succès la formation en ligne obligatoire sur les questions d</w:t>
      </w:r>
      <w:r w:rsidR="006C4E6A" w:rsidRPr="00802876">
        <w:rPr>
          <w:lang w:val="fr-FR"/>
        </w:rPr>
        <w:t>’</w:t>
      </w:r>
      <w:r w:rsidRPr="00802876">
        <w:rPr>
          <w:lang w:val="fr-FR"/>
        </w:rPr>
        <w:t>éthique et d</w:t>
      </w:r>
      <w:r w:rsidR="006C4E6A" w:rsidRPr="00802876">
        <w:rPr>
          <w:lang w:val="fr-FR"/>
        </w:rPr>
        <w:t>’</w:t>
      </w:r>
      <w:r w:rsidRPr="00802876">
        <w:rPr>
          <w:lang w:val="fr-FR"/>
        </w:rPr>
        <w:t>intégrité (veuillez noter que la date d</w:t>
      </w:r>
      <w:r w:rsidR="006C4E6A" w:rsidRPr="00802876">
        <w:rPr>
          <w:lang w:val="fr-FR"/>
        </w:rPr>
        <w:t>’</w:t>
      </w:r>
      <w:r w:rsidRPr="00802876">
        <w:rPr>
          <w:lang w:val="fr-FR"/>
        </w:rPr>
        <w:t>achèvement correspond à la date d</w:t>
      </w:r>
      <w:r w:rsidR="006C4E6A" w:rsidRPr="00802876">
        <w:rPr>
          <w:lang w:val="fr-FR"/>
        </w:rPr>
        <w:t>’</w:t>
      </w:r>
      <w:r w:rsidRPr="00802876">
        <w:rPr>
          <w:lang w:val="fr-FR"/>
        </w:rPr>
        <w:t>entrée dans le système de gestion de l</w:t>
      </w:r>
      <w:r w:rsidR="006C4E6A" w:rsidRPr="00802876">
        <w:rPr>
          <w:lang w:val="fr-FR"/>
        </w:rPr>
        <w:t>’</w:t>
      </w:r>
      <w:r w:rsidRPr="00802876">
        <w:rPr>
          <w:lang w:val="fr-FR"/>
        </w:rPr>
        <w:t>apprentissage de l</w:t>
      </w:r>
      <w:r w:rsidR="006C4E6A" w:rsidRPr="00802876">
        <w:rPr>
          <w:lang w:val="fr-FR"/>
        </w:rPr>
        <w:t>’</w:t>
      </w:r>
      <w:r w:rsidRPr="00802876">
        <w:rPr>
          <w:lang w:val="fr-FR"/>
        </w:rPr>
        <w:t>Organisation (ELM), et non à la date réelle d</w:t>
      </w:r>
      <w:r w:rsidR="006C4E6A" w:rsidRPr="00802876">
        <w:rPr>
          <w:lang w:val="fr-FR"/>
        </w:rPr>
        <w:t>’</w:t>
      </w:r>
      <w:r w:rsidRPr="00802876">
        <w:rPr>
          <w:lang w:val="fr-FR"/>
        </w:rPr>
        <w:t>achèvement du cours).</w:t>
      </w:r>
    </w:p>
    <w:p w14:paraId="564F92E4" w14:textId="3DB54A18" w:rsidR="00DD7E0B" w:rsidRPr="00802876" w:rsidRDefault="006B141A" w:rsidP="00802876">
      <w:pPr>
        <w:pStyle w:val="Bulletedlistlevel2"/>
        <w:numPr>
          <w:ilvl w:val="0"/>
          <w:numId w:val="18"/>
        </w:numPr>
        <w:spacing w:after="220"/>
        <w:ind w:left="1134" w:hanging="567"/>
        <w:rPr>
          <w:lang w:val="fr-FR"/>
        </w:rPr>
      </w:pPr>
      <w:r w:rsidRPr="00802876">
        <w:rPr>
          <w:b/>
          <w:lang w:val="fr-FR"/>
        </w:rPr>
        <w:t>116</w:t>
      </w:r>
      <w:r w:rsidR="006C4E6A" w:rsidRPr="00802876">
        <w:rPr>
          <w:b/>
          <w:lang w:val="fr-FR"/>
        </w:rPr>
        <w:t> </w:t>
      </w:r>
      <w:r w:rsidRPr="00802876">
        <w:rPr>
          <w:b/>
          <w:lang w:val="fr-FR"/>
        </w:rPr>
        <w:t>participants</w:t>
      </w:r>
      <w:r w:rsidRPr="00802876">
        <w:rPr>
          <w:lang w:val="fr-FR"/>
        </w:rPr>
        <w:t xml:space="preserve"> ont assisté à la conférence publique organisée par le Bureau de la déontologie sur le thème </w:t>
      </w:r>
      <w:r w:rsidR="006C4E6A" w:rsidRPr="00802876">
        <w:rPr>
          <w:lang w:val="fr-FR"/>
        </w:rPr>
        <w:t>“</w:t>
      </w:r>
      <w:r w:rsidRPr="00802876">
        <w:rPr>
          <w:lang w:val="fr-FR"/>
        </w:rPr>
        <w:t>Éthique et nouvelles technologies</w:t>
      </w:r>
      <w:r w:rsidR="006C4E6A" w:rsidRPr="00802876">
        <w:rPr>
          <w:lang w:val="fr-FR"/>
        </w:rPr>
        <w:t> :</w:t>
      </w:r>
      <w:r w:rsidRPr="00802876">
        <w:rPr>
          <w:lang w:val="fr-FR"/>
        </w:rPr>
        <w:t xml:space="preserve"> plaidoyer pour une innovation responsable”, donnée par le professeur Jeroen Van Den Hoven.</w:t>
      </w:r>
    </w:p>
    <w:p w14:paraId="68F69231" w14:textId="25567B7F" w:rsidR="00DD7E0B" w:rsidRPr="00802876" w:rsidRDefault="006B141A" w:rsidP="00802876">
      <w:pPr>
        <w:pStyle w:val="Bulletedlistlevel2"/>
        <w:numPr>
          <w:ilvl w:val="0"/>
          <w:numId w:val="18"/>
        </w:numPr>
        <w:spacing w:after="220"/>
        <w:ind w:left="1134" w:hanging="567"/>
        <w:rPr>
          <w:lang w:val="fr-FR"/>
        </w:rPr>
      </w:pPr>
      <w:r w:rsidRPr="00802876">
        <w:rPr>
          <w:b/>
          <w:lang w:val="fr-FR"/>
        </w:rPr>
        <w:t xml:space="preserve">48 participants </w:t>
      </w:r>
      <w:r w:rsidRPr="00802876">
        <w:rPr>
          <w:lang w:val="fr-FR"/>
        </w:rPr>
        <w:t>ont assisté à une réunion d</w:t>
      </w:r>
      <w:r w:rsidR="006C4E6A" w:rsidRPr="00802876">
        <w:rPr>
          <w:lang w:val="fr-FR"/>
        </w:rPr>
        <w:t>’</w:t>
      </w:r>
      <w:r w:rsidRPr="00802876">
        <w:rPr>
          <w:lang w:val="fr-FR"/>
        </w:rPr>
        <w:t>information sur l</w:t>
      </w:r>
      <w:r w:rsidR="006C4E6A" w:rsidRPr="00802876">
        <w:rPr>
          <w:lang w:val="fr-FR"/>
        </w:rPr>
        <w:t>’</w:t>
      </w:r>
      <w:r w:rsidRPr="00802876">
        <w:rPr>
          <w:lang w:val="fr-FR"/>
        </w:rPr>
        <w:t>éthique, présentée par le chef du Bureau de la déontologie à l</w:t>
      </w:r>
      <w:r w:rsidR="006C4E6A" w:rsidRPr="00802876">
        <w:rPr>
          <w:lang w:val="fr-FR"/>
        </w:rPr>
        <w:t>’</w:t>
      </w:r>
      <w:r w:rsidRPr="00802876">
        <w:rPr>
          <w:lang w:val="fr-FR"/>
        </w:rPr>
        <w:t>occasion du programme d</w:t>
      </w:r>
      <w:r w:rsidR="006C4E6A" w:rsidRPr="00802876">
        <w:rPr>
          <w:lang w:val="fr-FR"/>
        </w:rPr>
        <w:t>’</w:t>
      </w:r>
      <w:r w:rsidRPr="00802876">
        <w:rPr>
          <w:lang w:val="fr-FR"/>
        </w:rPr>
        <w:t>initiation organisé par</w:t>
      </w:r>
      <w:r w:rsidR="006C4E6A" w:rsidRPr="00802876">
        <w:rPr>
          <w:lang w:val="fr-FR"/>
        </w:rPr>
        <w:t xml:space="preserve"> le DGR</w:t>
      </w:r>
      <w:r w:rsidRPr="00802876">
        <w:rPr>
          <w:lang w:val="fr-FR"/>
        </w:rPr>
        <w:t>H.</w:t>
      </w:r>
    </w:p>
    <w:p w14:paraId="582B6ECD" w14:textId="1960740B" w:rsidR="00DD7E0B" w:rsidRPr="00802876" w:rsidRDefault="006B141A" w:rsidP="00802876">
      <w:pPr>
        <w:pStyle w:val="ONUMFS"/>
        <w:rPr>
          <w:lang w:val="fr-FR"/>
        </w:rPr>
      </w:pPr>
      <w:r w:rsidRPr="00802876">
        <w:rPr>
          <w:lang w:val="fr-FR"/>
        </w:rPr>
        <w:t>Les activités de sensibilisation et de formation ont également permis de transmettre des informations sur la Politique de protection contre les représailles en raison du signalement d</w:t>
      </w:r>
      <w:r w:rsidR="006C4E6A" w:rsidRPr="00802876">
        <w:rPr>
          <w:lang w:val="fr-FR"/>
        </w:rPr>
        <w:t>’</w:t>
      </w:r>
      <w:r w:rsidRPr="00802876">
        <w:rPr>
          <w:lang w:val="fr-FR"/>
        </w:rPr>
        <w:t>une faute ou de la collaboration à des audits ou enquêtes dûment autorisés de l</w:t>
      </w:r>
      <w:r w:rsidR="006C4E6A" w:rsidRPr="00802876">
        <w:rPr>
          <w:lang w:val="fr-FR"/>
        </w:rPr>
        <w:t>’</w:t>
      </w:r>
      <w:r w:rsidRPr="00802876">
        <w:rPr>
          <w:lang w:val="fr-FR"/>
        </w:rPr>
        <w:t>OMPI, ainsi que sur les ressources générales et particulières en matière d</w:t>
      </w:r>
      <w:r w:rsidR="006C4E6A" w:rsidRPr="00802876">
        <w:rPr>
          <w:lang w:val="fr-FR"/>
        </w:rPr>
        <w:t>’</w:t>
      </w:r>
      <w:r w:rsidRPr="00802876">
        <w:rPr>
          <w:lang w:val="fr-FR"/>
        </w:rPr>
        <w:t>information, notamment les pages du site Intranet consacrées à la déontolog</w:t>
      </w:r>
      <w:r w:rsidR="0055740D" w:rsidRPr="00802876">
        <w:rPr>
          <w:lang w:val="fr-FR"/>
        </w:rPr>
        <w:t>ie.  Le</w:t>
      </w:r>
      <w:r w:rsidRPr="00802876">
        <w:rPr>
          <w:lang w:val="fr-FR"/>
        </w:rPr>
        <w:t xml:space="preserve"> Bureau de la déontologie de l</w:t>
      </w:r>
      <w:r w:rsidR="006C4E6A" w:rsidRPr="00802876">
        <w:rPr>
          <w:lang w:val="fr-FR"/>
        </w:rPr>
        <w:t>’</w:t>
      </w:r>
      <w:r w:rsidRPr="00802876">
        <w:rPr>
          <w:lang w:val="fr-FR"/>
        </w:rPr>
        <w:t>OMPI maintient un site Intranet exhaustif et régulièrement actualisé qui comprend notamment des ressources et des informations sur la Politique de protection des lanceurs d</w:t>
      </w:r>
      <w:r w:rsidR="006C4E6A" w:rsidRPr="00802876">
        <w:rPr>
          <w:lang w:val="fr-FR"/>
        </w:rPr>
        <w:t>’</w:t>
      </w:r>
      <w:r w:rsidRPr="00802876">
        <w:rPr>
          <w:lang w:val="fr-FR"/>
        </w:rPr>
        <w:t>alerte.</w:t>
      </w:r>
    </w:p>
    <w:p w14:paraId="4FA5C2B0" w14:textId="77777777" w:rsidR="00DD7E0B" w:rsidRPr="00802876" w:rsidRDefault="006B141A" w:rsidP="006B141A">
      <w:pPr>
        <w:pStyle w:val="Heading2"/>
        <w:spacing w:after="220"/>
        <w:rPr>
          <w:lang w:val="fr-FR"/>
        </w:rPr>
      </w:pPr>
      <w:r w:rsidRPr="00802876">
        <w:rPr>
          <w:lang w:val="fr-FR"/>
        </w:rPr>
        <w:t>Avis confidentiels aux fonctionnaires</w:t>
      </w:r>
    </w:p>
    <w:p w14:paraId="7430F497" w14:textId="6BF7E478" w:rsidR="00DD7E0B" w:rsidRPr="00802876" w:rsidRDefault="006B141A" w:rsidP="00802876">
      <w:pPr>
        <w:pStyle w:val="ONUMFS"/>
        <w:rPr>
          <w:lang w:val="fr-FR"/>
        </w:rPr>
      </w:pPr>
      <w:r w:rsidRPr="00802876">
        <w:rPr>
          <w:lang w:val="fr-FR"/>
        </w:rPr>
        <w:t>Sur demande, le Bureau de la déontologie communique des avis confidentiels aux fonctionnair</w:t>
      </w:r>
      <w:r w:rsidR="0055740D" w:rsidRPr="00802876">
        <w:rPr>
          <w:lang w:val="fr-FR"/>
        </w:rPr>
        <w:t>es.  En</w:t>
      </w:r>
      <w:r w:rsidR="006C4E6A" w:rsidRPr="00802876">
        <w:rPr>
          <w:lang w:val="fr-FR"/>
        </w:rPr>
        <w:t> 2020</w:t>
      </w:r>
      <w:r w:rsidRPr="00802876">
        <w:rPr>
          <w:lang w:val="fr-FR"/>
        </w:rPr>
        <w:t>, le Bureau de la déontologie a communiqué des avis dans environ 50</w:t>
      </w:r>
      <w:r w:rsidR="006C4E6A" w:rsidRPr="00802876">
        <w:rPr>
          <w:lang w:val="fr-FR"/>
        </w:rPr>
        <w:t> </w:t>
      </w:r>
      <w:r w:rsidRPr="00802876">
        <w:rPr>
          <w:lang w:val="fr-FR"/>
        </w:rPr>
        <w:t>c</w:t>
      </w:r>
      <w:r w:rsidR="0055740D" w:rsidRPr="00802876">
        <w:rPr>
          <w:lang w:val="fr-FR"/>
        </w:rPr>
        <w:t>as.  Le</w:t>
      </w:r>
      <w:r w:rsidRPr="00802876">
        <w:rPr>
          <w:lang w:val="fr-FR"/>
        </w:rPr>
        <w:t>s demandes d</w:t>
      </w:r>
      <w:r w:rsidR="006C4E6A" w:rsidRPr="00802876">
        <w:rPr>
          <w:lang w:val="fr-FR"/>
        </w:rPr>
        <w:t>’</w:t>
      </w:r>
      <w:r w:rsidRPr="00802876">
        <w:rPr>
          <w:lang w:val="fr-FR"/>
        </w:rPr>
        <w:t>avis concernaient notamment les activités exercées en dehors du Bureau international, les communications, les médias, les conflits d</w:t>
      </w:r>
      <w:r w:rsidR="006C4E6A" w:rsidRPr="00802876">
        <w:rPr>
          <w:lang w:val="fr-FR"/>
        </w:rPr>
        <w:t>’</w:t>
      </w:r>
      <w:r w:rsidRPr="00802876">
        <w:rPr>
          <w:lang w:val="fr-FR"/>
        </w:rPr>
        <w:t>intérêts, les déclarations d</w:t>
      </w:r>
      <w:r w:rsidR="006C4E6A" w:rsidRPr="00802876">
        <w:rPr>
          <w:lang w:val="fr-FR"/>
        </w:rPr>
        <w:t>’</w:t>
      </w:r>
      <w:r w:rsidRPr="00802876">
        <w:rPr>
          <w:lang w:val="fr-FR"/>
        </w:rPr>
        <w:t>intérêts, la protection contre les représailles (enquête), les questions relatives à l</w:t>
      </w:r>
      <w:r w:rsidR="006C4E6A" w:rsidRPr="00802876">
        <w:rPr>
          <w:lang w:val="fr-FR"/>
        </w:rPr>
        <w:t>’</w:t>
      </w:r>
      <w:r w:rsidRPr="00802876">
        <w:rPr>
          <w:lang w:val="fr-FR"/>
        </w:rPr>
        <w:t>emploi et d</w:t>
      </w:r>
      <w:r w:rsidR="006C4E6A" w:rsidRPr="00802876">
        <w:rPr>
          <w:lang w:val="fr-FR"/>
        </w:rPr>
        <w:t>’</w:t>
      </w:r>
      <w:r w:rsidRPr="00802876">
        <w:rPr>
          <w:lang w:val="fr-FR"/>
        </w:rPr>
        <w:t>autres questions.</w:t>
      </w:r>
    </w:p>
    <w:p w14:paraId="280D69B8" w14:textId="77777777" w:rsidR="00DD7E0B" w:rsidRPr="00802876" w:rsidRDefault="006B141A" w:rsidP="006B141A">
      <w:pPr>
        <w:pStyle w:val="Heading2"/>
        <w:spacing w:after="220"/>
        <w:rPr>
          <w:lang w:val="fr-FR"/>
        </w:rPr>
      </w:pPr>
      <w:r w:rsidRPr="00802876">
        <w:rPr>
          <w:lang w:val="fr-FR"/>
        </w:rPr>
        <w:t>III.</w:t>
      </w:r>
      <w:r w:rsidR="00C55763" w:rsidRPr="00802876">
        <w:rPr>
          <w:lang w:val="fr-FR"/>
        </w:rPr>
        <w:tab/>
      </w:r>
      <w:r w:rsidRPr="00802876">
        <w:rPr>
          <w:lang w:val="fr-FR"/>
        </w:rPr>
        <w:t>Établissement de normes et élaboration de politiques</w:t>
      </w:r>
    </w:p>
    <w:p w14:paraId="23D492D5" w14:textId="77777777" w:rsidR="00DD7E0B" w:rsidRPr="00802876" w:rsidRDefault="006B141A" w:rsidP="006B141A">
      <w:pPr>
        <w:pStyle w:val="Heading3"/>
        <w:spacing w:after="220"/>
        <w:rPr>
          <w:lang w:val="fr-FR"/>
        </w:rPr>
      </w:pPr>
      <w:r w:rsidRPr="00802876">
        <w:rPr>
          <w:lang w:val="fr-FR"/>
        </w:rPr>
        <w:t>Protection contre les représailles</w:t>
      </w:r>
    </w:p>
    <w:p w14:paraId="1D44E02B" w14:textId="50B3B1EE" w:rsidR="00DD7E0B" w:rsidRPr="00802876" w:rsidRDefault="006B141A" w:rsidP="00802876">
      <w:pPr>
        <w:pStyle w:val="ONUMFS"/>
        <w:rPr>
          <w:lang w:val="fr-FR"/>
        </w:rPr>
      </w:pPr>
      <w:r w:rsidRPr="00802876">
        <w:rPr>
          <w:lang w:val="fr-FR"/>
        </w:rPr>
        <w:t>Conformément aux principes qui visent à s</w:t>
      </w:r>
      <w:r w:rsidR="006C4E6A" w:rsidRPr="00802876">
        <w:rPr>
          <w:lang w:val="fr-FR"/>
        </w:rPr>
        <w:t>’</w:t>
      </w:r>
      <w:r w:rsidRPr="00802876">
        <w:rPr>
          <w:lang w:val="fr-FR"/>
        </w:rPr>
        <w:t>assurer les services de personnes éminemment qualifiées en raison de leur éthique et de leur intégrité, et afin d</w:t>
      </w:r>
      <w:r w:rsidR="006C4E6A" w:rsidRPr="00802876">
        <w:rPr>
          <w:lang w:val="fr-FR"/>
        </w:rPr>
        <w:t>’</w:t>
      </w:r>
      <w:r w:rsidRPr="00802876">
        <w:rPr>
          <w:lang w:val="fr-FR"/>
        </w:rPr>
        <w:t>appuyer les valeurs essentielles de l</w:t>
      </w:r>
      <w:r w:rsidR="006C4E6A" w:rsidRPr="00802876">
        <w:rPr>
          <w:lang w:val="fr-FR"/>
        </w:rPr>
        <w:t>’</w:t>
      </w:r>
      <w:r w:rsidRPr="00802876">
        <w:rPr>
          <w:lang w:val="fr-FR"/>
        </w:rPr>
        <w:t>OMPI, la Politique</w:t>
      </w:r>
      <w:r w:rsidR="006C4E6A" w:rsidRPr="00802876">
        <w:rPr>
          <w:lang w:val="fr-FR"/>
        </w:rPr>
        <w:t> </w:t>
      </w:r>
      <w:r w:rsidRPr="00802876">
        <w:rPr>
          <w:lang w:val="fr-FR"/>
        </w:rPr>
        <w:t>2017 de protection contre les représailles définit le cadre général pour la protection contre tout acte de représailles des membres du personnel qui collaborent à une activité de supervision définie dans la politique ou qui, de bonne foi, signalent une faute professionnelle qui, si elle est avérée, serait manifestement préjudiciable aux intérêts, aux opérations ou à la gouvernance de l</w:t>
      </w:r>
      <w:r w:rsidR="006C4E6A" w:rsidRPr="00802876">
        <w:rPr>
          <w:lang w:val="fr-FR"/>
        </w:rPr>
        <w:t>’</w:t>
      </w:r>
      <w:r w:rsidRPr="00802876">
        <w:rPr>
          <w:lang w:val="fr-FR"/>
        </w:rPr>
        <w:t>Organisation.</w:t>
      </w:r>
    </w:p>
    <w:p w14:paraId="3E35F366" w14:textId="2246690E" w:rsidR="00DD7E0B" w:rsidRPr="00802876" w:rsidRDefault="006B141A" w:rsidP="006B141A">
      <w:pPr>
        <w:pStyle w:val="Heading3"/>
        <w:spacing w:after="220"/>
        <w:rPr>
          <w:lang w:val="fr-FR"/>
        </w:rPr>
      </w:pPr>
      <w:r w:rsidRPr="00802876">
        <w:rPr>
          <w:lang w:val="fr-FR"/>
        </w:rPr>
        <w:t>Politique de l</w:t>
      </w:r>
      <w:r w:rsidR="006C4E6A" w:rsidRPr="00802876">
        <w:rPr>
          <w:lang w:val="fr-FR"/>
        </w:rPr>
        <w:t>’</w:t>
      </w:r>
      <w:r w:rsidRPr="00802876">
        <w:rPr>
          <w:lang w:val="fr-FR"/>
        </w:rPr>
        <w:t>OMPI en matière de déclaration de situation financière et de déclaration d</w:t>
      </w:r>
      <w:r w:rsidR="006C4E6A" w:rsidRPr="00802876">
        <w:rPr>
          <w:lang w:val="fr-FR"/>
        </w:rPr>
        <w:t>’</w:t>
      </w:r>
      <w:r w:rsidRPr="00802876">
        <w:rPr>
          <w:lang w:val="fr-FR"/>
        </w:rPr>
        <w:t>intérêts</w:t>
      </w:r>
    </w:p>
    <w:p w14:paraId="1B980378" w14:textId="09BCFF92" w:rsidR="00DD7E0B" w:rsidRPr="00802876" w:rsidRDefault="006B141A" w:rsidP="00802876">
      <w:pPr>
        <w:pStyle w:val="ONUMFS"/>
        <w:rPr>
          <w:lang w:val="fr-FR"/>
        </w:rPr>
      </w:pPr>
      <w:r w:rsidRPr="00802876">
        <w:rPr>
          <w:lang w:val="fr-FR"/>
        </w:rPr>
        <w:t>La Politique en matière de déclaration de situation financière et de déclaration d</w:t>
      </w:r>
      <w:r w:rsidR="006C4E6A" w:rsidRPr="00802876">
        <w:rPr>
          <w:lang w:val="fr-FR"/>
        </w:rPr>
        <w:t>’</w:t>
      </w:r>
      <w:r w:rsidRPr="00802876">
        <w:rPr>
          <w:lang w:val="fr-FR"/>
        </w:rPr>
        <w:t xml:space="preserve">intérêts, promulguée </w:t>
      </w:r>
      <w:r w:rsidR="006C4E6A" w:rsidRPr="00802876">
        <w:rPr>
          <w:lang w:val="fr-FR"/>
        </w:rPr>
        <w:t>en 2017</w:t>
      </w:r>
      <w:r w:rsidRPr="00802876">
        <w:rPr>
          <w:lang w:val="fr-FR"/>
        </w:rPr>
        <w:t>, s</w:t>
      </w:r>
      <w:r w:rsidR="006C4E6A" w:rsidRPr="00802876">
        <w:rPr>
          <w:lang w:val="fr-FR"/>
        </w:rPr>
        <w:t>’</w:t>
      </w:r>
      <w:r w:rsidRPr="00802876">
        <w:rPr>
          <w:lang w:val="fr-FR"/>
        </w:rPr>
        <w:t>applique à la divulgation des intérêts financiers et au respect des Normes comptables internationales pour le secteur public (normes</w:t>
      </w:r>
      <w:r w:rsidR="007827E9" w:rsidRPr="00802876">
        <w:rPr>
          <w:lang w:val="fr-FR"/>
        </w:rPr>
        <w:t> </w:t>
      </w:r>
      <w:r w:rsidRPr="00802876">
        <w:rPr>
          <w:lang w:val="fr-FR"/>
        </w:rPr>
        <w:t>IPSAS) pour les hauts fonctionnaires et d</w:t>
      </w:r>
      <w:r w:rsidR="006C4E6A" w:rsidRPr="00802876">
        <w:rPr>
          <w:lang w:val="fr-FR"/>
        </w:rPr>
        <w:t>’</w:t>
      </w:r>
      <w:r w:rsidRPr="00802876">
        <w:rPr>
          <w:lang w:val="fr-FR"/>
        </w:rPr>
        <w:t>autres catégories de personn</w:t>
      </w:r>
      <w:r w:rsidR="0055740D" w:rsidRPr="00802876">
        <w:rPr>
          <w:lang w:val="fr-FR"/>
        </w:rPr>
        <w:t>el.  El</w:t>
      </w:r>
      <w:r w:rsidRPr="00802876">
        <w:rPr>
          <w:lang w:val="fr-FR"/>
        </w:rPr>
        <w:t>le vise à trouver le bon équilibre entre la nécessité d</w:t>
      </w:r>
      <w:r w:rsidR="006C4E6A" w:rsidRPr="00802876">
        <w:rPr>
          <w:lang w:val="fr-FR"/>
        </w:rPr>
        <w:t>’</w:t>
      </w:r>
      <w:r w:rsidRPr="00802876">
        <w:rPr>
          <w:lang w:val="fr-FR"/>
        </w:rPr>
        <w:t xml:space="preserve">obtenir des informations et le droit des fonctionnaires au respect de la vie privée, tout en tenant compte du dispositif de gestion des risques et du système de contrôle interne mis </w:t>
      </w:r>
      <w:r w:rsidRPr="00802876">
        <w:rPr>
          <w:lang w:val="fr-FR"/>
        </w:rPr>
        <w:lastRenderedPageBreak/>
        <w:t>en œuvre par le Secrétariat, ainsi que des pratiques recommandées en la matiè</w:t>
      </w:r>
      <w:r w:rsidR="0055740D" w:rsidRPr="00802876">
        <w:rPr>
          <w:lang w:val="fr-FR"/>
        </w:rPr>
        <w:t>re.  Le</w:t>
      </w:r>
      <w:r w:rsidRPr="00802876">
        <w:rPr>
          <w:lang w:val="fr-FR"/>
        </w:rPr>
        <w:t xml:space="preserve"> premier exercice, comprenant l</w:t>
      </w:r>
      <w:r w:rsidR="006C4E6A" w:rsidRPr="00802876">
        <w:rPr>
          <w:lang w:val="fr-FR"/>
        </w:rPr>
        <w:t>’</w:t>
      </w:r>
      <w:r w:rsidRPr="00802876">
        <w:rPr>
          <w:lang w:val="fr-FR"/>
        </w:rPr>
        <w:t xml:space="preserve">examen, par un examinateur externe, des déclarations soumises, a eu lieu </w:t>
      </w:r>
      <w:r w:rsidR="006C4E6A" w:rsidRPr="00802876">
        <w:rPr>
          <w:lang w:val="fr-FR"/>
        </w:rPr>
        <w:t>en 2018</w:t>
      </w:r>
      <w:r w:rsidRPr="00802876">
        <w:rPr>
          <w:lang w:val="fr-FR"/>
        </w:rPr>
        <w:t>.</w:t>
      </w:r>
    </w:p>
    <w:p w14:paraId="26AEDBF8" w14:textId="4A9468A8" w:rsidR="00DD7E0B" w:rsidRPr="00802876" w:rsidRDefault="006B141A" w:rsidP="006B141A">
      <w:pPr>
        <w:pStyle w:val="Heading2"/>
        <w:spacing w:after="220"/>
        <w:rPr>
          <w:lang w:val="fr-FR"/>
        </w:rPr>
      </w:pPr>
      <w:r w:rsidRPr="00802876">
        <w:rPr>
          <w:lang w:val="fr-FR"/>
        </w:rPr>
        <w:t>IV.</w:t>
      </w:r>
      <w:r w:rsidR="00C55763" w:rsidRPr="00802876">
        <w:rPr>
          <w:lang w:val="fr-FR"/>
        </w:rPr>
        <w:tab/>
      </w:r>
      <w:r w:rsidRPr="00802876">
        <w:rPr>
          <w:lang w:val="fr-FR"/>
        </w:rPr>
        <w:t>Mise en œuvre des politiques assign</w:t>
      </w:r>
      <w:r w:rsidR="00802876">
        <w:rPr>
          <w:lang w:val="fr-FR"/>
        </w:rPr>
        <w:t>ées au Bureau de la déontologie</w:t>
      </w:r>
    </w:p>
    <w:p w14:paraId="41F80CD4" w14:textId="77777777" w:rsidR="00DD7E0B" w:rsidRPr="00802876" w:rsidRDefault="006B141A" w:rsidP="006B141A">
      <w:pPr>
        <w:pStyle w:val="Heading3"/>
        <w:spacing w:after="220"/>
        <w:rPr>
          <w:lang w:val="fr-FR"/>
        </w:rPr>
      </w:pPr>
      <w:r w:rsidRPr="00802876">
        <w:rPr>
          <w:lang w:val="fr-FR"/>
        </w:rPr>
        <w:t>Protection contre les représailles</w:t>
      </w:r>
    </w:p>
    <w:p w14:paraId="798E7F93" w14:textId="2FE86451" w:rsidR="00DD7E0B" w:rsidRPr="00802876" w:rsidRDefault="006B141A" w:rsidP="00802876">
      <w:pPr>
        <w:pStyle w:val="ONUMFS"/>
        <w:rPr>
          <w:lang w:val="fr-FR"/>
        </w:rPr>
      </w:pPr>
      <w:r w:rsidRPr="00802876">
        <w:rPr>
          <w:lang w:val="fr-FR"/>
        </w:rPr>
        <w:t>La Politique de protection contre les représailles en raison du signalement d</w:t>
      </w:r>
      <w:r w:rsidR="006C4E6A" w:rsidRPr="00802876">
        <w:rPr>
          <w:lang w:val="fr-FR"/>
        </w:rPr>
        <w:t>’</w:t>
      </w:r>
      <w:r w:rsidRPr="00802876">
        <w:rPr>
          <w:lang w:val="fr-FR"/>
        </w:rPr>
        <w:t>une faute ou de la collaboration à des audits ou enquêtes dûment autorisés, qui existe à l</w:t>
      </w:r>
      <w:r w:rsidR="006C4E6A" w:rsidRPr="00802876">
        <w:rPr>
          <w:lang w:val="fr-FR"/>
        </w:rPr>
        <w:t>’</w:t>
      </w:r>
      <w:r w:rsidRPr="00802876">
        <w:rPr>
          <w:lang w:val="fr-FR"/>
        </w:rPr>
        <w:t xml:space="preserve">OMPI </w:t>
      </w:r>
      <w:r w:rsidR="006C4E6A" w:rsidRPr="00802876">
        <w:rPr>
          <w:lang w:val="fr-FR"/>
        </w:rPr>
        <w:t>depuis 2012</w:t>
      </w:r>
      <w:r w:rsidRPr="00802876">
        <w:rPr>
          <w:lang w:val="fr-FR"/>
        </w:rPr>
        <w:t xml:space="preserve"> et qui a été actualisée </w:t>
      </w:r>
      <w:r w:rsidR="006C4E6A" w:rsidRPr="00802876">
        <w:rPr>
          <w:lang w:val="fr-FR"/>
        </w:rPr>
        <w:t>en 2017</w:t>
      </w:r>
      <w:r w:rsidRPr="00802876">
        <w:rPr>
          <w:lang w:val="fr-FR"/>
        </w:rPr>
        <w:t>, constitue le cadre général pour la protection contre d</w:t>
      </w:r>
      <w:r w:rsidR="006C4E6A" w:rsidRPr="00802876">
        <w:rPr>
          <w:lang w:val="fr-FR"/>
        </w:rPr>
        <w:t>’</w:t>
      </w:r>
      <w:r w:rsidRPr="00802876">
        <w:rPr>
          <w:lang w:val="fr-FR"/>
        </w:rPr>
        <w:t>éventuelles représailles de tous les membres du personnel qui participent à une activité de supervision définie dans la présente politique ou qui signalent une faute.</w:t>
      </w:r>
    </w:p>
    <w:p w14:paraId="0D2529BC" w14:textId="7A121EA4" w:rsidR="00DD7E0B" w:rsidRPr="00802876" w:rsidRDefault="006B141A" w:rsidP="00802876">
      <w:pPr>
        <w:pStyle w:val="ONUMFS"/>
        <w:rPr>
          <w:lang w:val="fr-FR"/>
        </w:rPr>
      </w:pPr>
      <w:r w:rsidRPr="00802876">
        <w:rPr>
          <w:lang w:val="fr-FR"/>
        </w:rPr>
        <w:t>Conformément à cette politique, le Bureau de la déontologie reçoit les plaintes faisant état de représailles et procède à un examen préliminaire pour déterminer si le requérant a participé à une activité protég</w:t>
      </w:r>
      <w:r w:rsidR="0055740D" w:rsidRPr="00802876">
        <w:rPr>
          <w:lang w:val="fr-FR"/>
        </w:rPr>
        <w:t>ée.  Su</w:t>
      </w:r>
      <w:r w:rsidR="00B70F5F" w:rsidRPr="00802876">
        <w:rPr>
          <w:lang w:val="fr-FR"/>
        </w:rPr>
        <w:t>r la base de l</w:t>
      </w:r>
      <w:r w:rsidR="006C4E6A" w:rsidRPr="00802876">
        <w:rPr>
          <w:lang w:val="fr-FR"/>
        </w:rPr>
        <w:t>’</w:t>
      </w:r>
      <w:r w:rsidR="00B70F5F" w:rsidRPr="00802876">
        <w:rPr>
          <w:lang w:val="fr-FR"/>
        </w:rPr>
        <w:t>examen préliminaire de la plainte, le Bureau de la déontologie détermine l</w:t>
      </w:r>
      <w:r w:rsidR="006C4E6A" w:rsidRPr="00802876">
        <w:rPr>
          <w:lang w:val="fr-FR"/>
        </w:rPr>
        <w:t>’</w:t>
      </w:r>
      <w:r w:rsidR="00B70F5F" w:rsidRPr="00802876">
        <w:rPr>
          <w:lang w:val="fr-FR"/>
        </w:rPr>
        <w:t>existence d</w:t>
      </w:r>
      <w:r w:rsidR="006C4E6A" w:rsidRPr="00802876">
        <w:rPr>
          <w:lang w:val="fr-FR"/>
        </w:rPr>
        <w:t>’</w:t>
      </w:r>
      <w:r w:rsidR="00B70F5F" w:rsidRPr="00802876">
        <w:rPr>
          <w:lang w:val="fr-FR"/>
        </w:rPr>
        <w:t>une présomption de représailles et indique s</w:t>
      </w:r>
      <w:r w:rsidR="006C4E6A" w:rsidRPr="00802876">
        <w:rPr>
          <w:lang w:val="fr-FR"/>
        </w:rPr>
        <w:t>’</w:t>
      </w:r>
      <w:r w:rsidR="00B70F5F" w:rsidRPr="00802876">
        <w:rPr>
          <w:lang w:val="fr-FR"/>
        </w:rPr>
        <w:t>il est nécessaire de recommander une protection en faveur du fonctionnaire concerné, conformément à la politique.</w:t>
      </w:r>
    </w:p>
    <w:p w14:paraId="63788720" w14:textId="7C516E22" w:rsidR="00DD7E0B" w:rsidRPr="00802876" w:rsidRDefault="00B56091" w:rsidP="00802876">
      <w:pPr>
        <w:pStyle w:val="ONUMFS"/>
        <w:rPr>
          <w:lang w:val="fr-FR"/>
        </w:rPr>
      </w:pPr>
      <w:r w:rsidRPr="00802876">
        <w:rPr>
          <w:lang w:val="fr-FR"/>
        </w:rPr>
        <w:t>En vertu de</w:t>
      </w:r>
      <w:r w:rsidR="00B70F5F" w:rsidRPr="00802876">
        <w:rPr>
          <w:lang w:val="fr-FR"/>
        </w:rPr>
        <w:t xml:space="preserve"> son mandat, qui consiste à fournir des services à d</w:t>
      </w:r>
      <w:r w:rsidR="006C4E6A" w:rsidRPr="00802876">
        <w:rPr>
          <w:lang w:val="fr-FR"/>
        </w:rPr>
        <w:t>’</w:t>
      </w:r>
      <w:r w:rsidR="00B70F5F" w:rsidRPr="00802876">
        <w:rPr>
          <w:lang w:val="fr-FR"/>
        </w:rPr>
        <w:t xml:space="preserve">autres organismes des </w:t>
      </w:r>
      <w:r w:rsidR="006C4E6A" w:rsidRPr="00802876">
        <w:rPr>
          <w:lang w:val="fr-FR"/>
        </w:rPr>
        <w:t>Nations Unies</w:t>
      </w:r>
      <w:r w:rsidR="00B70F5F" w:rsidRPr="00802876">
        <w:rPr>
          <w:lang w:val="fr-FR"/>
        </w:rPr>
        <w:t xml:space="preserve">, le Bureau de la déontologie du Bureau des </w:t>
      </w:r>
      <w:r w:rsidR="006C4E6A" w:rsidRPr="00802876">
        <w:rPr>
          <w:lang w:val="fr-FR"/>
        </w:rPr>
        <w:t>Nations Unies</w:t>
      </w:r>
      <w:r w:rsidR="00B70F5F" w:rsidRPr="00802876">
        <w:rPr>
          <w:lang w:val="fr-FR"/>
        </w:rPr>
        <w:t xml:space="preserve"> pour les services d</w:t>
      </w:r>
      <w:r w:rsidR="006C4E6A" w:rsidRPr="00802876">
        <w:rPr>
          <w:lang w:val="fr-FR"/>
        </w:rPr>
        <w:t>’</w:t>
      </w:r>
      <w:r w:rsidR="00B70F5F" w:rsidRPr="00802876">
        <w:rPr>
          <w:lang w:val="fr-FR"/>
        </w:rPr>
        <w:t>appui aux projets (UNOPS) a fait office d</w:t>
      </w:r>
      <w:r w:rsidR="006C4E6A" w:rsidRPr="00802876">
        <w:rPr>
          <w:lang w:val="fr-FR"/>
        </w:rPr>
        <w:t>’</w:t>
      </w:r>
      <w:r w:rsidR="00B70F5F" w:rsidRPr="00802876">
        <w:rPr>
          <w:lang w:val="fr-FR"/>
        </w:rPr>
        <w:t>examinateur externe pour les requêtes en réexamen concernant des examens préliminaires du Bureau de la déontologie de l</w:t>
      </w:r>
      <w:r w:rsidR="006C4E6A" w:rsidRPr="00802876">
        <w:rPr>
          <w:lang w:val="fr-FR"/>
        </w:rPr>
        <w:t>’</w:t>
      </w:r>
      <w:r w:rsidR="00B70F5F" w:rsidRPr="00802876">
        <w:rPr>
          <w:lang w:val="fr-FR"/>
        </w:rPr>
        <w:t>OMPI jusqu</w:t>
      </w:r>
      <w:r w:rsidR="006C4E6A" w:rsidRPr="00802876">
        <w:rPr>
          <w:lang w:val="fr-FR"/>
        </w:rPr>
        <w:t>’</w:t>
      </w:r>
      <w:r w:rsidR="00B70F5F" w:rsidRPr="00802876">
        <w:rPr>
          <w:lang w:val="fr-FR"/>
        </w:rPr>
        <w:t>au 4</w:t>
      </w:r>
      <w:r w:rsidR="006C4E6A" w:rsidRPr="00802876">
        <w:rPr>
          <w:lang w:val="fr-FR"/>
        </w:rPr>
        <w:t> </w:t>
      </w:r>
      <w:r w:rsidR="00B70F5F" w:rsidRPr="00802876">
        <w:rPr>
          <w:lang w:val="fr-FR"/>
        </w:rPr>
        <w:t>octobre</w:t>
      </w:r>
      <w:r w:rsidR="006C4E6A" w:rsidRPr="00802876">
        <w:rPr>
          <w:lang w:val="fr-FR"/>
        </w:rPr>
        <w:t> </w:t>
      </w:r>
      <w:r w:rsidR="00B70F5F" w:rsidRPr="00802876">
        <w:rPr>
          <w:lang w:val="fr-FR"/>
        </w:rPr>
        <w:t>2020.</w:t>
      </w:r>
      <w:r w:rsidR="00866D9C" w:rsidRPr="00802876">
        <w:rPr>
          <w:lang w:val="fr-FR"/>
        </w:rPr>
        <w:t xml:space="preserve">  </w:t>
      </w:r>
      <w:r w:rsidR="00B70F5F" w:rsidRPr="00802876">
        <w:rPr>
          <w:lang w:val="fr-FR"/>
        </w:rPr>
        <w:t>Il n</w:t>
      </w:r>
      <w:r w:rsidR="006C4E6A" w:rsidRPr="00802876">
        <w:rPr>
          <w:lang w:val="fr-FR"/>
        </w:rPr>
        <w:t>’</w:t>
      </w:r>
      <w:r w:rsidR="00B70F5F" w:rsidRPr="00802876">
        <w:rPr>
          <w:lang w:val="fr-FR"/>
        </w:rPr>
        <w:t>y a pas eu de cas d</w:t>
      </w:r>
      <w:r w:rsidR="006C4E6A" w:rsidRPr="00802876">
        <w:rPr>
          <w:lang w:val="fr-FR"/>
        </w:rPr>
        <w:t>’</w:t>
      </w:r>
      <w:r w:rsidR="00B70F5F" w:rsidRPr="00802876">
        <w:rPr>
          <w:lang w:val="fr-FR"/>
        </w:rPr>
        <w:t>examen secondaire après ce</w:t>
      </w:r>
      <w:r w:rsidRPr="00802876">
        <w:rPr>
          <w:lang w:val="fr-FR"/>
        </w:rPr>
        <w:t>tte da</w:t>
      </w:r>
      <w:r w:rsidR="0055740D" w:rsidRPr="00802876">
        <w:rPr>
          <w:lang w:val="fr-FR"/>
        </w:rPr>
        <w:t>te.  Le</w:t>
      </w:r>
      <w:r w:rsidR="00B70F5F" w:rsidRPr="00802876">
        <w:rPr>
          <w:lang w:val="fr-FR"/>
        </w:rPr>
        <w:t xml:space="preserve"> chef du Bureau de la déontologie est en train de mettre en place un autre mécanisme d</w:t>
      </w:r>
      <w:r w:rsidR="006C4E6A" w:rsidRPr="00802876">
        <w:rPr>
          <w:lang w:val="fr-FR"/>
        </w:rPr>
        <w:t>’</w:t>
      </w:r>
      <w:r w:rsidR="00B70F5F" w:rsidRPr="00802876">
        <w:rPr>
          <w:lang w:val="fr-FR"/>
        </w:rPr>
        <w:t xml:space="preserve">examen </w:t>
      </w:r>
      <w:r w:rsidR="006C4E6A" w:rsidRPr="00802876">
        <w:rPr>
          <w:lang w:val="fr-FR"/>
        </w:rPr>
        <w:t>pour 2021</w:t>
      </w:r>
      <w:r w:rsidR="00B70F5F" w:rsidRPr="00802876">
        <w:rPr>
          <w:lang w:val="fr-FR"/>
        </w:rPr>
        <w:t>.</w:t>
      </w:r>
    </w:p>
    <w:p w14:paraId="5EF923E4" w14:textId="28E2389A" w:rsidR="00DD7E0B" w:rsidRPr="00802876" w:rsidRDefault="006C4E6A" w:rsidP="00802876">
      <w:pPr>
        <w:pStyle w:val="ONUMFS"/>
        <w:rPr>
          <w:lang w:val="fr-FR"/>
        </w:rPr>
      </w:pPr>
      <w:r w:rsidRPr="00802876">
        <w:rPr>
          <w:lang w:val="fr-FR"/>
        </w:rPr>
        <w:t>En 2020</w:t>
      </w:r>
      <w:r w:rsidR="00B70F5F" w:rsidRPr="00802876">
        <w:rPr>
          <w:lang w:val="fr-FR"/>
        </w:rPr>
        <w:t>, le Bureau de la déontologie n</w:t>
      </w:r>
      <w:r w:rsidRPr="00802876">
        <w:rPr>
          <w:lang w:val="fr-FR"/>
        </w:rPr>
        <w:t>’</w:t>
      </w:r>
      <w:r w:rsidR="00B70F5F" w:rsidRPr="00802876">
        <w:rPr>
          <w:lang w:val="fr-FR"/>
        </w:rPr>
        <w:t>a reçu aucune demande de protection contre les représailles.</w:t>
      </w:r>
    </w:p>
    <w:p w14:paraId="1468B3BC" w14:textId="2C9378C9" w:rsidR="00DD7E0B" w:rsidRPr="00802876" w:rsidRDefault="00B70F5F" w:rsidP="00B70F5F">
      <w:pPr>
        <w:pStyle w:val="ONUME"/>
        <w:numPr>
          <w:ilvl w:val="0"/>
          <w:numId w:val="0"/>
        </w:numPr>
        <w:rPr>
          <w:b/>
          <w:lang w:val="fr-FR"/>
        </w:rPr>
      </w:pPr>
      <w:r w:rsidRPr="00802876">
        <w:rPr>
          <w:b/>
          <w:lang w:val="fr-FR"/>
        </w:rPr>
        <w:t>Déclaration de situation financière et déclaration d</w:t>
      </w:r>
      <w:r w:rsidR="006C4E6A" w:rsidRPr="00802876">
        <w:rPr>
          <w:b/>
          <w:lang w:val="fr-FR"/>
        </w:rPr>
        <w:t>’</w:t>
      </w:r>
      <w:r w:rsidRPr="00802876">
        <w:rPr>
          <w:b/>
          <w:lang w:val="fr-FR"/>
        </w:rPr>
        <w:t>intérêts</w:t>
      </w:r>
    </w:p>
    <w:p w14:paraId="6A45226B" w14:textId="64722A7C" w:rsidR="00DD7E0B" w:rsidRPr="00802876" w:rsidRDefault="006C4E6A" w:rsidP="00802876">
      <w:pPr>
        <w:pStyle w:val="ONUMFS"/>
        <w:rPr>
          <w:lang w:val="fr-FR"/>
        </w:rPr>
      </w:pPr>
      <w:r w:rsidRPr="00802876">
        <w:rPr>
          <w:lang w:val="fr-FR"/>
        </w:rPr>
        <w:t>En 2020</w:t>
      </w:r>
      <w:r w:rsidR="00B70F5F" w:rsidRPr="00802876">
        <w:rPr>
          <w:lang w:val="fr-FR"/>
        </w:rPr>
        <w:t>, les fonctionnaires de l</w:t>
      </w:r>
      <w:r w:rsidRPr="00802876">
        <w:rPr>
          <w:lang w:val="fr-FR"/>
        </w:rPr>
        <w:t>’</w:t>
      </w:r>
      <w:r w:rsidR="00B70F5F" w:rsidRPr="00802876">
        <w:rPr>
          <w:lang w:val="fr-FR"/>
        </w:rPr>
        <w:t>OMPI appartenant aux catégories</w:t>
      </w:r>
      <w:r w:rsidRPr="00802876">
        <w:rPr>
          <w:lang w:val="fr-FR"/>
        </w:rPr>
        <w:t> </w:t>
      </w:r>
      <w:r w:rsidR="00B70F5F" w:rsidRPr="00802876">
        <w:rPr>
          <w:lang w:val="fr-FR"/>
        </w:rPr>
        <w:t>D</w:t>
      </w:r>
      <w:r w:rsidRPr="00802876">
        <w:rPr>
          <w:lang w:val="fr-FR"/>
        </w:rPr>
        <w:t>-</w:t>
      </w:r>
      <w:r w:rsidR="00B70F5F" w:rsidRPr="00802876">
        <w:rPr>
          <w:lang w:val="fr-FR"/>
        </w:rPr>
        <w:t>1 et supérieures, ainsi qu</w:t>
      </w:r>
      <w:r w:rsidRPr="00802876">
        <w:rPr>
          <w:lang w:val="fr-FR"/>
        </w:rPr>
        <w:t>’</w:t>
      </w:r>
      <w:r w:rsidR="00B70F5F" w:rsidRPr="00802876">
        <w:rPr>
          <w:lang w:val="fr-FR"/>
        </w:rPr>
        <w:t>à un nombre restreint d</w:t>
      </w:r>
      <w:r w:rsidRPr="00802876">
        <w:rPr>
          <w:lang w:val="fr-FR"/>
        </w:rPr>
        <w:t>’</w:t>
      </w:r>
      <w:r w:rsidR="00B70F5F" w:rsidRPr="00802876">
        <w:rPr>
          <w:lang w:val="fr-FR"/>
        </w:rPr>
        <w:t>autres catégories de personnel, ont soumis des déclarations pour l</w:t>
      </w:r>
      <w:r w:rsidRPr="00802876">
        <w:rPr>
          <w:lang w:val="fr-FR"/>
        </w:rPr>
        <w:t>’</w:t>
      </w:r>
      <w:r w:rsidR="00B70F5F" w:rsidRPr="00802876">
        <w:rPr>
          <w:lang w:val="fr-FR"/>
        </w:rPr>
        <w:t>année</w:t>
      </w:r>
      <w:r w:rsidRPr="00802876">
        <w:rPr>
          <w:lang w:val="fr-FR"/>
        </w:rPr>
        <w:t> </w:t>
      </w:r>
      <w:r w:rsidR="00B70F5F" w:rsidRPr="00802876">
        <w:rPr>
          <w:lang w:val="fr-FR"/>
        </w:rPr>
        <w:t>2019 dans le cadre de la Politique en matière de déclaration de situation financière et de déclaration d</w:t>
      </w:r>
      <w:r w:rsidRPr="00802876">
        <w:rPr>
          <w:lang w:val="fr-FR"/>
        </w:rPr>
        <w:t>’</w:t>
      </w:r>
      <w:r w:rsidR="00B70F5F" w:rsidRPr="00802876">
        <w:rPr>
          <w:lang w:val="fr-FR"/>
        </w:rPr>
        <w:t>intérêts.</w:t>
      </w:r>
    </w:p>
    <w:p w14:paraId="18A7ABDE" w14:textId="60D01154" w:rsidR="00DD7E0B" w:rsidRPr="00802876" w:rsidRDefault="00B70F5F" w:rsidP="00802876">
      <w:pPr>
        <w:pStyle w:val="ONUMFS"/>
        <w:rPr>
          <w:lang w:val="fr-FR"/>
        </w:rPr>
      </w:pPr>
      <w:r w:rsidRPr="00802876">
        <w:rPr>
          <w:lang w:val="fr-FR"/>
        </w:rPr>
        <w:t>Cette politique vise les objectifs suivants</w:t>
      </w:r>
      <w:r w:rsidR="006C4E6A" w:rsidRPr="00802876">
        <w:rPr>
          <w:lang w:val="fr-FR"/>
        </w:rPr>
        <w:t> :</w:t>
      </w:r>
    </w:p>
    <w:p w14:paraId="0825708B" w14:textId="77777777" w:rsidR="00DD7E0B" w:rsidRPr="00802876" w:rsidRDefault="00B70F5F" w:rsidP="00802876">
      <w:pPr>
        <w:pStyle w:val="ONUME"/>
        <w:numPr>
          <w:ilvl w:val="0"/>
          <w:numId w:val="15"/>
        </w:numPr>
        <w:ind w:left="1134" w:hanging="567"/>
        <w:rPr>
          <w:lang w:val="fr-FR"/>
        </w:rPr>
      </w:pPr>
      <w:r w:rsidRPr="00802876">
        <w:rPr>
          <w:lang w:val="fr-FR"/>
        </w:rPr>
        <w:t>promouvoir la transparence et la responsabilité;</w:t>
      </w:r>
    </w:p>
    <w:p w14:paraId="06E43B23" w14:textId="393FDC5B" w:rsidR="00DD7E0B" w:rsidRPr="00802876" w:rsidRDefault="00B70F5F" w:rsidP="00802876">
      <w:pPr>
        <w:pStyle w:val="ONUME"/>
        <w:numPr>
          <w:ilvl w:val="0"/>
          <w:numId w:val="15"/>
        </w:numPr>
        <w:ind w:left="1134" w:hanging="567"/>
        <w:rPr>
          <w:lang w:val="fr-FR"/>
        </w:rPr>
      </w:pPr>
      <w:r w:rsidRPr="00802876">
        <w:rPr>
          <w:lang w:val="fr-FR"/>
        </w:rPr>
        <w:t>renforcer la confiance interne et celle du grand public dans l</w:t>
      </w:r>
      <w:r w:rsidR="006C4E6A" w:rsidRPr="00802876">
        <w:rPr>
          <w:lang w:val="fr-FR"/>
        </w:rPr>
        <w:t>’</w:t>
      </w:r>
      <w:r w:rsidRPr="00802876">
        <w:rPr>
          <w:lang w:val="fr-FR"/>
        </w:rPr>
        <w:t>intégrité de l</w:t>
      </w:r>
      <w:r w:rsidR="006C4E6A" w:rsidRPr="00802876">
        <w:rPr>
          <w:lang w:val="fr-FR"/>
        </w:rPr>
        <w:t>’</w:t>
      </w:r>
      <w:r w:rsidRPr="00802876">
        <w:rPr>
          <w:lang w:val="fr-FR"/>
        </w:rPr>
        <w:t xml:space="preserve">Organisation; </w:t>
      </w:r>
      <w:r w:rsidR="007827E9" w:rsidRPr="00802876">
        <w:rPr>
          <w:lang w:val="fr-FR"/>
        </w:rPr>
        <w:t xml:space="preserve"> </w:t>
      </w:r>
      <w:r w:rsidRPr="00802876">
        <w:rPr>
          <w:lang w:val="fr-FR"/>
        </w:rPr>
        <w:t>et</w:t>
      </w:r>
    </w:p>
    <w:p w14:paraId="07C22C6D" w14:textId="68153623" w:rsidR="00DD7E0B" w:rsidRPr="00802876" w:rsidRDefault="00B70F5F" w:rsidP="00802876">
      <w:pPr>
        <w:pStyle w:val="ONUME"/>
        <w:numPr>
          <w:ilvl w:val="0"/>
          <w:numId w:val="15"/>
        </w:numPr>
        <w:ind w:left="1134" w:hanging="567"/>
        <w:rPr>
          <w:lang w:val="fr-FR"/>
        </w:rPr>
      </w:pPr>
      <w:r w:rsidRPr="00802876">
        <w:rPr>
          <w:lang w:val="fr-FR"/>
        </w:rPr>
        <w:t>aider l</w:t>
      </w:r>
      <w:r w:rsidR="006C4E6A" w:rsidRPr="00802876">
        <w:rPr>
          <w:lang w:val="fr-FR"/>
        </w:rPr>
        <w:t>’</w:t>
      </w:r>
      <w:r w:rsidRPr="00802876">
        <w:rPr>
          <w:lang w:val="fr-FR"/>
        </w:rPr>
        <w:t>Organisation à gérer le risque de conflits d</w:t>
      </w:r>
      <w:r w:rsidR="006C4E6A" w:rsidRPr="00802876">
        <w:rPr>
          <w:lang w:val="fr-FR"/>
        </w:rPr>
        <w:t>’</w:t>
      </w:r>
      <w:r w:rsidRPr="00802876">
        <w:rPr>
          <w:lang w:val="fr-FR"/>
        </w:rPr>
        <w:t>intérêts réels ou apparents grâce à la divulgation, à l</w:t>
      </w:r>
      <w:r w:rsidR="006C4E6A" w:rsidRPr="00802876">
        <w:rPr>
          <w:lang w:val="fr-FR"/>
        </w:rPr>
        <w:t>’</w:t>
      </w:r>
      <w:r w:rsidRPr="00802876">
        <w:rPr>
          <w:lang w:val="fr-FR"/>
        </w:rPr>
        <w:t>atténuation et à la prévention.</w:t>
      </w:r>
    </w:p>
    <w:p w14:paraId="097B003C" w14:textId="517C62D9" w:rsidR="00DD7E0B" w:rsidRPr="00802876" w:rsidRDefault="00B70F5F" w:rsidP="00802876">
      <w:pPr>
        <w:pStyle w:val="ONUMFS"/>
        <w:rPr>
          <w:lang w:val="fr-FR"/>
        </w:rPr>
      </w:pPr>
      <w:r w:rsidRPr="00802876">
        <w:rPr>
          <w:lang w:val="fr-FR"/>
        </w:rPr>
        <w:t>Le Bureau de la déontologie est chargé de l</w:t>
      </w:r>
      <w:r w:rsidR="006C4E6A" w:rsidRPr="00802876">
        <w:rPr>
          <w:lang w:val="fr-FR"/>
        </w:rPr>
        <w:t>’</w:t>
      </w:r>
      <w:r w:rsidRPr="00802876">
        <w:rPr>
          <w:lang w:val="fr-FR"/>
        </w:rPr>
        <w:t>administration des déclarations de situation financière et des déclarations d</w:t>
      </w:r>
      <w:r w:rsidR="006C4E6A" w:rsidRPr="00802876">
        <w:rPr>
          <w:lang w:val="fr-FR"/>
        </w:rPr>
        <w:t>’</w:t>
      </w:r>
      <w:r w:rsidRPr="00802876">
        <w:rPr>
          <w:lang w:val="fr-FR"/>
        </w:rPr>
        <w:t>intérê</w:t>
      </w:r>
      <w:r w:rsidR="0055740D" w:rsidRPr="00802876">
        <w:rPr>
          <w:lang w:val="fr-FR"/>
        </w:rPr>
        <w:t>ts.  Le</w:t>
      </w:r>
      <w:r w:rsidRPr="00802876">
        <w:rPr>
          <w:lang w:val="fr-FR"/>
        </w:rPr>
        <w:t>s déclarations sont traitées par un examinateur externe dont le rôle est déterminé par la Politique en matière de déclaration de situation financière et de déclaration d</w:t>
      </w:r>
      <w:r w:rsidR="006C4E6A" w:rsidRPr="00802876">
        <w:rPr>
          <w:lang w:val="fr-FR"/>
        </w:rPr>
        <w:t>’</w:t>
      </w:r>
      <w:r w:rsidRPr="00802876">
        <w:rPr>
          <w:lang w:val="fr-FR"/>
        </w:rPr>
        <w:t>intérê</w:t>
      </w:r>
      <w:r w:rsidR="0055740D" w:rsidRPr="00802876">
        <w:rPr>
          <w:lang w:val="fr-FR"/>
        </w:rPr>
        <w:t xml:space="preserve">ts.  À </w:t>
      </w:r>
      <w:r w:rsidRPr="00802876">
        <w:rPr>
          <w:lang w:val="fr-FR"/>
        </w:rPr>
        <w:t>l</w:t>
      </w:r>
      <w:r w:rsidR="006C4E6A" w:rsidRPr="00802876">
        <w:rPr>
          <w:lang w:val="fr-FR"/>
        </w:rPr>
        <w:t>’</w:t>
      </w:r>
      <w:r w:rsidRPr="00802876">
        <w:rPr>
          <w:lang w:val="fr-FR"/>
        </w:rPr>
        <w:t>issue de la procédure, l</w:t>
      </w:r>
      <w:r w:rsidR="006C4E6A" w:rsidRPr="00802876">
        <w:rPr>
          <w:lang w:val="fr-FR"/>
        </w:rPr>
        <w:t>’</w:t>
      </w:r>
      <w:r w:rsidRPr="00802876">
        <w:rPr>
          <w:lang w:val="fr-FR"/>
        </w:rPr>
        <w:t>examinateur externe remet un rapport au Directeur général.</w:t>
      </w:r>
    </w:p>
    <w:p w14:paraId="69FCE5AB" w14:textId="32A53DA9" w:rsidR="00DD7E0B" w:rsidRPr="00802876" w:rsidRDefault="00B70F5F" w:rsidP="00802876">
      <w:pPr>
        <w:pStyle w:val="ONUMFS"/>
        <w:rPr>
          <w:lang w:val="fr-FR"/>
        </w:rPr>
      </w:pPr>
      <w:r w:rsidRPr="00802876">
        <w:rPr>
          <w:lang w:val="fr-FR"/>
        </w:rPr>
        <w:lastRenderedPageBreak/>
        <w:t>L</w:t>
      </w:r>
      <w:r w:rsidR="006C4E6A" w:rsidRPr="00802876">
        <w:rPr>
          <w:lang w:val="fr-FR"/>
        </w:rPr>
        <w:t>’</w:t>
      </w:r>
      <w:r w:rsidRPr="00802876">
        <w:rPr>
          <w:lang w:val="fr-FR"/>
        </w:rPr>
        <w:t>examen et l</w:t>
      </w:r>
      <w:r w:rsidR="006C4E6A" w:rsidRPr="00802876">
        <w:rPr>
          <w:lang w:val="fr-FR"/>
        </w:rPr>
        <w:t>’</w:t>
      </w:r>
      <w:r w:rsidRPr="00802876">
        <w:rPr>
          <w:lang w:val="fr-FR"/>
        </w:rPr>
        <w:t>analyse des formulaires de divulgation des participants effectués par l</w:t>
      </w:r>
      <w:r w:rsidR="006C4E6A" w:rsidRPr="00802876">
        <w:rPr>
          <w:lang w:val="fr-FR"/>
        </w:rPr>
        <w:t>’</w:t>
      </w:r>
      <w:r w:rsidRPr="00802876">
        <w:rPr>
          <w:lang w:val="fr-FR"/>
        </w:rPr>
        <w:t>examinateur externe se sont appuyés sur les ordres de service en la matière, sur les connaissances et l</w:t>
      </w:r>
      <w:r w:rsidR="006C4E6A" w:rsidRPr="00802876">
        <w:rPr>
          <w:lang w:val="fr-FR"/>
        </w:rPr>
        <w:t>’</w:t>
      </w:r>
      <w:r w:rsidRPr="00802876">
        <w:rPr>
          <w:lang w:val="fr-FR"/>
        </w:rPr>
        <w:t>expérience obtenus grâce à des programmes de divulgation similaires, sur les consultations menées auprès du Bureau de la déontologie de l</w:t>
      </w:r>
      <w:r w:rsidR="006C4E6A" w:rsidRPr="00802876">
        <w:rPr>
          <w:lang w:val="fr-FR"/>
        </w:rPr>
        <w:t>’</w:t>
      </w:r>
      <w:r w:rsidRPr="00802876">
        <w:rPr>
          <w:lang w:val="fr-FR"/>
        </w:rPr>
        <w:t>OMPI et sur des recherches indépendantes, selon que de besoin, pour évaluer les éventuels confli</w:t>
      </w:r>
      <w:r w:rsidR="0055740D" w:rsidRPr="00802876">
        <w:rPr>
          <w:lang w:val="fr-FR"/>
        </w:rPr>
        <w:t>ts.  Ch</w:t>
      </w:r>
      <w:r w:rsidRPr="00802876">
        <w:rPr>
          <w:lang w:val="fr-FR"/>
        </w:rPr>
        <w:t>aque formulaire de divulgation a été soumis à deux</w:t>
      </w:r>
      <w:r w:rsidR="007827E9" w:rsidRPr="00802876">
        <w:rPr>
          <w:lang w:val="fr-FR"/>
        </w:rPr>
        <w:t> </w:t>
      </w:r>
      <w:r w:rsidRPr="00802876">
        <w:rPr>
          <w:lang w:val="fr-FR"/>
        </w:rPr>
        <w:t>niveaux d</w:t>
      </w:r>
      <w:r w:rsidR="006C4E6A" w:rsidRPr="00802876">
        <w:rPr>
          <w:lang w:val="fr-FR"/>
        </w:rPr>
        <w:t>’</w:t>
      </w:r>
      <w:r w:rsidRPr="00802876">
        <w:rPr>
          <w:lang w:val="fr-FR"/>
        </w:rPr>
        <w:t>examen par l</w:t>
      </w:r>
      <w:r w:rsidR="006C4E6A" w:rsidRPr="00802876">
        <w:rPr>
          <w:lang w:val="fr-FR"/>
        </w:rPr>
        <w:t>’</w:t>
      </w:r>
      <w:r w:rsidRPr="00802876">
        <w:rPr>
          <w:lang w:val="fr-FR"/>
        </w:rPr>
        <w:t>examinateur exter</w:t>
      </w:r>
      <w:r w:rsidR="0055740D" w:rsidRPr="00802876">
        <w:rPr>
          <w:lang w:val="fr-FR"/>
        </w:rPr>
        <w:t>ne.  La</w:t>
      </w:r>
      <w:r w:rsidRPr="00802876">
        <w:rPr>
          <w:lang w:val="fr-FR"/>
        </w:rPr>
        <w:t xml:space="preserve"> méthode d</w:t>
      </w:r>
      <w:r w:rsidR="006C4E6A" w:rsidRPr="00802876">
        <w:rPr>
          <w:lang w:val="fr-FR"/>
        </w:rPr>
        <w:t>’</w:t>
      </w:r>
      <w:r w:rsidRPr="00802876">
        <w:rPr>
          <w:lang w:val="fr-FR"/>
        </w:rPr>
        <w:t>examen a été conçue par l</w:t>
      </w:r>
      <w:r w:rsidR="006C4E6A" w:rsidRPr="00802876">
        <w:rPr>
          <w:lang w:val="fr-FR"/>
        </w:rPr>
        <w:t>’</w:t>
      </w:r>
      <w:r w:rsidRPr="00802876">
        <w:rPr>
          <w:lang w:val="fr-FR"/>
        </w:rPr>
        <w:t>examinateur externe pour mettre en évidence les éléments devant faire l</w:t>
      </w:r>
      <w:r w:rsidR="006C4E6A" w:rsidRPr="00802876">
        <w:rPr>
          <w:lang w:val="fr-FR"/>
        </w:rPr>
        <w:t>’</w:t>
      </w:r>
      <w:r w:rsidRPr="00802876">
        <w:rPr>
          <w:lang w:val="fr-FR"/>
        </w:rPr>
        <w:t>objet d</w:t>
      </w:r>
      <w:r w:rsidR="006C4E6A" w:rsidRPr="00802876">
        <w:rPr>
          <w:lang w:val="fr-FR"/>
        </w:rPr>
        <w:t>’</w:t>
      </w:r>
      <w:r w:rsidRPr="00802876">
        <w:rPr>
          <w:lang w:val="fr-FR"/>
        </w:rPr>
        <w:t>une une attention particulière, notamment, mais pas exclusivement, les intérêts financiers d</w:t>
      </w:r>
      <w:r w:rsidR="006C4E6A" w:rsidRPr="00802876">
        <w:rPr>
          <w:lang w:val="fr-FR"/>
        </w:rPr>
        <w:t>’</w:t>
      </w:r>
      <w:r w:rsidRPr="00802876">
        <w:rPr>
          <w:lang w:val="fr-FR"/>
        </w:rPr>
        <w:t>une société figurant sur la liste des fournisseurs de l</w:t>
      </w:r>
      <w:r w:rsidR="006C4E6A" w:rsidRPr="00802876">
        <w:rPr>
          <w:lang w:val="fr-FR"/>
        </w:rPr>
        <w:t>’</w:t>
      </w:r>
      <w:r w:rsidRPr="00802876">
        <w:rPr>
          <w:lang w:val="fr-FR"/>
        </w:rPr>
        <w:t>OMPI ayant des objectifs de placement importants essentiellement axés sur la propriété intellectuelle ou toute autorisation requise pour certains intérêts ou activit</w:t>
      </w:r>
      <w:r w:rsidR="0055740D" w:rsidRPr="00802876">
        <w:rPr>
          <w:lang w:val="fr-FR"/>
        </w:rPr>
        <w:t>és.  L’e</w:t>
      </w:r>
      <w:r w:rsidRPr="00802876">
        <w:rPr>
          <w:lang w:val="fr-FR"/>
        </w:rPr>
        <w:t>xamen a notamment porté sur la recherche d</w:t>
      </w:r>
      <w:r w:rsidR="006C4E6A" w:rsidRPr="00802876">
        <w:rPr>
          <w:lang w:val="fr-FR"/>
        </w:rPr>
        <w:t>’</w:t>
      </w:r>
      <w:r w:rsidRPr="00802876">
        <w:rPr>
          <w:lang w:val="fr-FR"/>
        </w:rPr>
        <w:t>informations publiques afin de se renseigner sur la stratégie de placement, ainsi que sur la répartition des fonds liés aux intérêts déclar</w:t>
      </w:r>
      <w:r w:rsidR="0055740D" w:rsidRPr="00802876">
        <w:rPr>
          <w:lang w:val="fr-FR"/>
        </w:rPr>
        <w:t>és.  En</w:t>
      </w:r>
      <w:r w:rsidRPr="00802876">
        <w:rPr>
          <w:lang w:val="fr-FR"/>
        </w:rPr>
        <w:t xml:space="preserve"> outre, l</w:t>
      </w:r>
      <w:r w:rsidR="006C4E6A" w:rsidRPr="00802876">
        <w:rPr>
          <w:lang w:val="fr-FR"/>
        </w:rPr>
        <w:t>’</w:t>
      </w:r>
      <w:r w:rsidRPr="00802876">
        <w:rPr>
          <w:lang w:val="fr-FR"/>
        </w:rPr>
        <w:t>examinateur externe a organisé des discussions de suivi avec les participants afin d</w:t>
      </w:r>
      <w:r w:rsidR="006C4E6A" w:rsidRPr="00802876">
        <w:rPr>
          <w:lang w:val="fr-FR"/>
        </w:rPr>
        <w:t>’</w:t>
      </w:r>
      <w:r w:rsidRPr="00802876">
        <w:rPr>
          <w:lang w:val="fr-FR"/>
        </w:rPr>
        <w:t>obtenir des informations complémentaires utiles.</w:t>
      </w:r>
    </w:p>
    <w:p w14:paraId="7B2632F6" w14:textId="7AD5C61F" w:rsidR="00DD7E0B" w:rsidRPr="00802876" w:rsidRDefault="00B70F5F" w:rsidP="00802876">
      <w:pPr>
        <w:pStyle w:val="ONUMFS"/>
        <w:rPr>
          <w:lang w:val="fr-FR"/>
        </w:rPr>
      </w:pPr>
      <w:r w:rsidRPr="00802876">
        <w:rPr>
          <w:lang w:val="fr-FR"/>
        </w:rPr>
        <w:t>S</w:t>
      </w:r>
      <w:r w:rsidR="006C4E6A" w:rsidRPr="00802876">
        <w:rPr>
          <w:lang w:val="fr-FR"/>
        </w:rPr>
        <w:t>’</w:t>
      </w:r>
      <w:r w:rsidRPr="00802876">
        <w:rPr>
          <w:lang w:val="fr-FR"/>
        </w:rPr>
        <w:t>agissant des formulaires de divulgation faisait état de facteurs indiquant des conflits d</w:t>
      </w:r>
      <w:r w:rsidR="006C4E6A" w:rsidRPr="00802876">
        <w:rPr>
          <w:lang w:val="fr-FR"/>
        </w:rPr>
        <w:t>’</w:t>
      </w:r>
      <w:r w:rsidRPr="00802876">
        <w:rPr>
          <w:lang w:val="fr-FR"/>
        </w:rPr>
        <w:t>intérêts perçus, potentiels ou réels, l</w:t>
      </w:r>
      <w:r w:rsidR="006C4E6A" w:rsidRPr="00802876">
        <w:rPr>
          <w:lang w:val="fr-FR"/>
        </w:rPr>
        <w:t>’</w:t>
      </w:r>
      <w:r w:rsidRPr="00802876">
        <w:rPr>
          <w:lang w:val="fr-FR"/>
        </w:rPr>
        <w:t>examinateur externe a examiné la situation avec le Bureau de la déontologie de l</w:t>
      </w:r>
      <w:r w:rsidR="006C4E6A" w:rsidRPr="00802876">
        <w:rPr>
          <w:lang w:val="fr-FR"/>
        </w:rPr>
        <w:t>’</w:t>
      </w:r>
      <w:r w:rsidRPr="00802876">
        <w:rPr>
          <w:lang w:val="fr-FR"/>
        </w:rPr>
        <w:t>OMPI pour obtenir son avis et trouver une soluti</w:t>
      </w:r>
      <w:r w:rsidR="0055740D" w:rsidRPr="00802876">
        <w:rPr>
          <w:lang w:val="fr-FR"/>
        </w:rPr>
        <w:t>on.  La</w:t>
      </w:r>
      <w:r w:rsidRPr="00802876">
        <w:rPr>
          <w:lang w:val="fr-FR"/>
        </w:rPr>
        <w:t xml:space="preserve"> conclusion concernant l</w:t>
      </w:r>
      <w:r w:rsidR="006C4E6A" w:rsidRPr="00802876">
        <w:rPr>
          <w:lang w:val="fr-FR"/>
        </w:rPr>
        <w:t>’</w:t>
      </w:r>
      <w:r w:rsidRPr="00802876">
        <w:rPr>
          <w:lang w:val="fr-FR"/>
        </w:rPr>
        <w:t>existence du conflit perçu, potentiel ou réel, ainsi que la solution appropriée, relève de l</w:t>
      </w:r>
      <w:r w:rsidR="006C4E6A" w:rsidRPr="00802876">
        <w:rPr>
          <w:lang w:val="fr-FR"/>
        </w:rPr>
        <w:t>’</w:t>
      </w:r>
      <w:r w:rsidRPr="00802876">
        <w:rPr>
          <w:lang w:val="fr-FR"/>
        </w:rPr>
        <w:t>OMPI.</w:t>
      </w:r>
    </w:p>
    <w:p w14:paraId="11A823D0" w14:textId="77777777" w:rsidR="00DD7E0B" w:rsidRPr="00802876" w:rsidRDefault="00B70F5F" w:rsidP="00B70F5F">
      <w:pPr>
        <w:pStyle w:val="Heading3"/>
        <w:spacing w:after="220"/>
        <w:rPr>
          <w:lang w:val="fr-FR"/>
        </w:rPr>
      </w:pPr>
      <w:r w:rsidRPr="00802876">
        <w:rPr>
          <w:lang w:val="fr-FR"/>
        </w:rPr>
        <w:t>Présentation générale du programme</w:t>
      </w:r>
    </w:p>
    <w:p w14:paraId="1785BFBB" w14:textId="083B4A06" w:rsidR="00DD7E0B" w:rsidRPr="00802876" w:rsidRDefault="00872077" w:rsidP="00802876">
      <w:pPr>
        <w:pStyle w:val="ONUMFS"/>
        <w:rPr>
          <w:lang w:val="fr-FR"/>
        </w:rPr>
      </w:pPr>
      <w:r w:rsidRPr="00802876">
        <w:rPr>
          <w:lang w:val="fr-FR"/>
        </w:rPr>
        <w:t xml:space="preserve">Dans la continuité de la pratique suivie </w:t>
      </w:r>
      <w:r w:rsidR="006C4E6A" w:rsidRPr="00802876">
        <w:rPr>
          <w:lang w:val="fr-FR"/>
        </w:rPr>
        <w:t>en 2018</w:t>
      </w:r>
      <w:r w:rsidRPr="00802876">
        <w:rPr>
          <w:lang w:val="fr-FR"/>
        </w:rPr>
        <w:t xml:space="preserve"> et 2019, les déclaration</w:t>
      </w:r>
      <w:r w:rsidR="00C55763" w:rsidRPr="00802876">
        <w:rPr>
          <w:lang w:val="fr-FR"/>
        </w:rPr>
        <w:t>s</w:t>
      </w:r>
      <w:r w:rsidRPr="00802876">
        <w:rPr>
          <w:lang w:val="fr-FR"/>
        </w:rPr>
        <w:t xml:space="preserve"> de situation financière et déclarations d</w:t>
      </w:r>
      <w:r w:rsidR="006C4E6A" w:rsidRPr="00802876">
        <w:rPr>
          <w:lang w:val="fr-FR"/>
        </w:rPr>
        <w:t>’</w:t>
      </w:r>
      <w:r w:rsidRPr="00802876">
        <w:rPr>
          <w:lang w:val="fr-FR"/>
        </w:rPr>
        <w:t xml:space="preserve">intérêts ont été soumises en ligne </w:t>
      </w:r>
      <w:r w:rsidR="006C4E6A" w:rsidRPr="00802876">
        <w:rPr>
          <w:lang w:val="fr-FR"/>
        </w:rPr>
        <w:t>en 2020</w:t>
      </w:r>
      <w:r w:rsidRPr="00802876">
        <w:rPr>
          <w:lang w:val="fr-FR"/>
        </w:rPr>
        <w:t>.</w:t>
      </w:r>
      <w:r w:rsidR="003A0794" w:rsidRPr="00802876">
        <w:rPr>
          <w:lang w:val="fr-FR"/>
        </w:rPr>
        <w:t xml:space="preserve"> </w:t>
      </w:r>
      <w:r w:rsidR="00F60810" w:rsidRPr="00802876">
        <w:rPr>
          <w:lang w:val="fr-FR"/>
        </w:rPr>
        <w:t xml:space="preserve"> </w:t>
      </w:r>
      <w:r w:rsidRPr="00802876">
        <w:rPr>
          <w:lang w:val="fr-FR"/>
        </w:rPr>
        <w:t>Le site</w:t>
      </w:r>
      <w:r w:rsidR="007827E9" w:rsidRPr="00802876">
        <w:rPr>
          <w:lang w:val="fr-FR"/>
        </w:rPr>
        <w:t> </w:t>
      </w:r>
      <w:r w:rsidRPr="00802876">
        <w:rPr>
          <w:lang w:val="fr-FR"/>
        </w:rPr>
        <w:t>Web de l</w:t>
      </w:r>
      <w:r w:rsidR="006C4E6A" w:rsidRPr="00802876">
        <w:rPr>
          <w:lang w:val="fr-FR"/>
        </w:rPr>
        <w:t>’</w:t>
      </w:r>
      <w:r w:rsidRPr="00802876">
        <w:rPr>
          <w:lang w:val="fr-FR"/>
        </w:rPr>
        <w:t>examinateur externe a été mis à jour pour le Programme</w:t>
      </w:r>
      <w:r w:rsidR="006C4E6A" w:rsidRPr="00802876">
        <w:rPr>
          <w:lang w:val="fr-FR"/>
        </w:rPr>
        <w:t> </w:t>
      </w:r>
      <w:r w:rsidRPr="00802876">
        <w:rPr>
          <w:lang w:val="fr-FR"/>
        </w:rPr>
        <w:t>2020 relatif à la déclaration de situation financière et à la déclaration d</w:t>
      </w:r>
      <w:r w:rsidR="006C4E6A" w:rsidRPr="00802876">
        <w:rPr>
          <w:lang w:val="fr-FR"/>
        </w:rPr>
        <w:t>’</w:t>
      </w:r>
      <w:r w:rsidRPr="00802876">
        <w:rPr>
          <w:lang w:val="fr-FR"/>
        </w:rPr>
        <w:t>intérêts pour les participants de l</w:t>
      </w:r>
      <w:r w:rsidR="006C4E6A" w:rsidRPr="00802876">
        <w:rPr>
          <w:lang w:val="fr-FR"/>
        </w:rPr>
        <w:t>’</w:t>
      </w:r>
      <w:r w:rsidRPr="00802876">
        <w:rPr>
          <w:lang w:val="fr-FR"/>
        </w:rPr>
        <w:t>OMPI.</w:t>
      </w:r>
    </w:p>
    <w:p w14:paraId="3F070FEA" w14:textId="478A00D0" w:rsidR="00DD7E0B" w:rsidRPr="00802876" w:rsidRDefault="00872077" w:rsidP="00802876">
      <w:pPr>
        <w:pStyle w:val="ONUMFS"/>
        <w:rPr>
          <w:lang w:val="fr-FR"/>
        </w:rPr>
      </w:pPr>
      <w:r w:rsidRPr="00802876">
        <w:rPr>
          <w:lang w:val="fr-FR"/>
        </w:rPr>
        <w:t xml:space="preserve">Une date de lancement </w:t>
      </w:r>
      <w:r w:rsidR="00C55763" w:rsidRPr="00802876">
        <w:rPr>
          <w:lang w:val="fr-FR"/>
        </w:rPr>
        <w:t xml:space="preserve">plus proche </w:t>
      </w:r>
      <w:r w:rsidRPr="00802876">
        <w:rPr>
          <w:lang w:val="fr-FR"/>
        </w:rPr>
        <w:t xml:space="preserve">a de nouveau été fixée </w:t>
      </w:r>
      <w:r w:rsidR="006C4E6A" w:rsidRPr="00802876">
        <w:rPr>
          <w:lang w:val="fr-FR"/>
        </w:rPr>
        <w:t>en 2020</w:t>
      </w:r>
      <w:r w:rsidRPr="00802876">
        <w:rPr>
          <w:lang w:val="fr-FR"/>
        </w:rPr>
        <w:t xml:space="preserve">, comme cela avait été fait lors </w:t>
      </w:r>
      <w:r w:rsidR="00C55763" w:rsidRPr="00802876">
        <w:rPr>
          <w:lang w:val="fr-FR"/>
        </w:rPr>
        <w:t>de la période</w:t>
      </w:r>
      <w:r w:rsidRPr="00802876">
        <w:rPr>
          <w:lang w:val="fr-FR"/>
        </w:rPr>
        <w:t xml:space="preserve"> précéden</w:t>
      </w:r>
      <w:r w:rsidR="0055740D" w:rsidRPr="00802876">
        <w:rPr>
          <w:lang w:val="fr-FR"/>
        </w:rPr>
        <w:t>te.  En</w:t>
      </w:r>
      <w:r w:rsidR="006C4E6A" w:rsidRPr="00802876">
        <w:rPr>
          <w:lang w:val="fr-FR"/>
        </w:rPr>
        <w:t> 2018</w:t>
      </w:r>
      <w:r w:rsidRPr="00802876">
        <w:rPr>
          <w:lang w:val="fr-FR"/>
        </w:rPr>
        <w:t xml:space="preserve">, un retard </w:t>
      </w:r>
      <w:r w:rsidR="00C55763" w:rsidRPr="00802876">
        <w:rPr>
          <w:lang w:val="fr-FR"/>
        </w:rPr>
        <w:t>avait été constaté dans les temps de réponse</w:t>
      </w:r>
      <w:r w:rsidRPr="00802876">
        <w:rPr>
          <w:lang w:val="fr-FR"/>
        </w:rPr>
        <w:t>, dû à la traditionnelle pause estivale de la plupart des participan</w:t>
      </w:r>
      <w:r w:rsidR="0055740D" w:rsidRPr="00802876">
        <w:rPr>
          <w:lang w:val="fr-FR"/>
        </w:rPr>
        <w:t>ts.  Gr</w:t>
      </w:r>
      <w:r w:rsidRPr="00802876">
        <w:rPr>
          <w:lang w:val="fr-FR"/>
        </w:rPr>
        <w:t xml:space="preserve">âce à des dates de lancement plus précoces </w:t>
      </w:r>
      <w:r w:rsidR="006C4E6A" w:rsidRPr="00802876">
        <w:rPr>
          <w:lang w:val="fr-FR"/>
        </w:rPr>
        <w:t>en 2019</w:t>
      </w:r>
      <w:r w:rsidRPr="00802876">
        <w:rPr>
          <w:lang w:val="fr-FR"/>
        </w:rPr>
        <w:t xml:space="preserve"> et </w:t>
      </w:r>
      <w:r w:rsidR="006C4E6A" w:rsidRPr="00802876">
        <w:rPr>
          <w:lang w:val="fr-FR"/>
        </w:rPr>
        <w:t>en 2020</w:t>
      </w:r>
      <w:r w:rsidRPr="00802876">
        <w:rPr>
          <w:lang w:val="fr-FR"/>
        </w:rPr>
        <w:t>, les participants ont pu remplir leur déclaration de situation financière et déclaration d</w:t>
      </w:r>
      <w:r w:rsidR="006C4E6A" w:rsidRPr="00802876">
        <w:rPr>
          <w:lang w:val="fr-FR"/>
        </w:rPr>
        <w:t>’</w:t>
      </w:r>
      <w:r w:rsidRPr="00802876">
        <w:rPr>
          <w:lang w:val="fr-FR"/>
        </w:rPr>
        <w:t>intérêts avant les vacances d</w:t>
      </w:r>
      <w:r w:rsidR="006C4E6A" w:rsidRPr="00802876">
        <w:rPr>
          <w:lang w:val="fr-FR"/>
        </w:rPr>
        <w:t>’</w:t>
      </w:r>
      <w:r w:rsidRPr="00802876">
        <w:rPr>
          <w:lang w:val="fr-FR"/>
        </w:rPr>
        <w:t>été, réduisant ainsi le retard dans les temps de répon</w:t>
      </w:r>
      <w:r w:rsidR="0055740D" w:rsidRPr="00802876">
        <w:rPr>
          <w:lang w:val="fr-FR"/>
        </w:rPr>
        <w:t>se.  Le</w:t>
      </w:r>
      <w:r w:rsidRPr="00802876">
        <w:rPr>
          <w:lang w:val="fr-FR"/>
        </w:rPr>
        <w:t xml:space="preserve"> changement de dates semble avoir permis aux participants de répondre dans les délais </w:t>
      </w:r>
      <w:r w:rsidR="006C4E6A" w:rsidRPr="00802876">
        <w:rPr>
          <w:lang w:val="fr-FR"/>
        </w:rPr>
        <w:t>en 2019</w:t>
      </w:r>
      <w:r w:rsidRPr="00802876">
        <w:rPr>
          <w:lang w:val="fr-FR"/>
        </w:rPr>
        <w:t xml:space="preserve"> et 2020.</w:t>
      </w:r>
      <w:r w:rsidR="003A0794" w:rsidRPr="00802876">
        <w:rPr>
          <w:lang w:val="fr-FR"/>
        </w:rPr>
        <w:t xml:space="preserve"> </w:t>
      </w:r>
      <w:r w:rsidR="00C55763" w:rsidRPr="00802876">
        <w:rPr>
          <w:lang w:val="fr-FR"/>
        </w:rPr>
        <w:t xml:space="preserve"> </w:t>
      </w:r>
      <w:r w:rsidRPr="00802876">
        <w:rPr>
          <w:lang w:val="fr-FR"/>
        </w:rPr>
        <w:t>Les révisions qui seront proposées dans l</w:t>
      </w:r>
      <w:r w:rsidR="006C4E6A" w:rsidRPr="00802876">
        <w:rPr>
          <w:lang w:val="fr-FR"/>
        </w:rPr>
        <w:t>’</w:t>
      </w:r>
      <w:r w:rsidRPr="00802876">
        <w:rPr>
          <w:lang w:val="fr-FR"/>
        </w:rPr>
        <w:t>ordre de service relatif aux déclarations de situation financière et déclarations d</w:t>
      </w:r>
      <w:r w:rsidR="006C4E6A" w:rsidRPr="00802876">
        <w:rPr>
          <w:lang w:val="fr-FR"/>
        </w:rPr>
        <w:t>’</w:t>
      </w:r>
      <w:r w:rsidRPr="00802876">
        <w:rPr>
          <w:lang w:val="fr-FR"/>
        </w:rPr>
        <w:t xml:space="preserve">intérêts </w:t>
      </w:r>
      <w:r w:rsidR="006C4E6A" w:rsidRPr="00802876">
        <w:rPr>
          <w:lang w:val="fr-FR"/>
        </w:rPr>
        <w:t>en 2021</w:t>
      </w:r>
      <w:r w:rsidRPr="00802876">
        <w:rPr>
          <w:lang w:val="fr-FR"/>
        </w:rPr>
        <w:t xml:space="preserve"> permettront de pérenniser ce calendrier</w:t>
      </w:r>
      <w:r w:rsidR="003A0794" w:rsidRPr="00802876">
        <w:rPr>
          <w:lang w:val="fr-FR"/>
        </w:rPr>
        <w:t>.</w:t>
      </w:r>
    </w:p>
    <w:p w14:paraId="7CFD5ECF" w14:textId="2284DB74" w:rsidR="00DD7E0B" w:rsidRPr="00802876" w:rsidRDefault="00654CCB" w:rsidP="00802876">
      <w:pPr>
        <w:pStyle w:val="ONUMFS"/>
        <w:rPr>
          <w:lang w:val="fr-FR"/>
        </w:rPr>
      </w:pPr>
      <w:r w:rsidRPr="00802876">
        <w:rPr>
          <w:lang w:val="fr-FR"/>
        </w:rPr>
        <w:t>Compte tenu de la</w:t>
      </w:r>
      <w:r w:rsidR="00872077" w:rsidRPr="00802876">
        <w:rPr>
          <w:lang w:val="fr-FR"/>
        </w:rPr>
        <w:t xml:space="preserve"> recomma</w:t>
      </w:r>
      <w:r w:rsidR="002A29C4" w:rsidRPr="00802876">
        <w:rPr>
          <w:lang w:val="fr-FR"/>
        </w:rPr>
        <w:t>n</w:t>
      </w:r>
      <w:r w:rsidR="00872077" w:rsidRPr="00802876">
        <w:rPr>
          <w:lang w:val="fr-FR"/>
        </w:rPr>
        <w:t xml:space="preserve">dation </w:t>
      </w:r>
      <w:r w:rsidRPr="00802876">
        <w:rPr>
          <w:lang w:val="fr-FR"/>
        </w:rPr>
        <w:t xml:space="preserve">formulée par </w:t>
      </w:r>
      <w:r w:rsidR="00872077" w:rsidRPr="00802876">
        <w:rPr>
          <w:lang w:val="fr-FR"/>
        </w:rPr>
        <w:t>l</w:t>
      </w:r>
      <w:r w:rsidR="006C4E6A" w:rsidRPr="00802876">
        <w:rPr>
          <w:lang w:val="fr-FR"/>
        </w:rPr>
        <w:t>’</w:t>
      </w:r>
      <w:r w:rsidR="00872077" w:rsidRPr="00802876">
        <w:rPr>
          <w:lang w:val="fr-FR"/>
        </w:rPr>
        <w:t>examinateur externe, l</w:t>
      </w:r>
      <w:r w:rsidR="006C4E6A" w:rsidRPr="00802876">
        <w:rPr>
          <w:lang w:val="fr-FR"/>
        </w:rPr>
        <w:t>’</w:t>
      </w:r>
      <w:r w:rsidR="00872077" w:rsidRPr="00802876">
        <w:rPr>
          <w:lang w:val="fr-FR"/>
        </w:rPr>
        <w:t>obligation pour les participants d</w:t>
      </w:r>
      <w:r w:rsidR="006C4E6A" w:rsidRPr="00802876">
        <w:rPr>
          <w:lang w:val="fr-FR"/>
        </w:rPr>
        <w:t>’</w:t>
      </w:r>
      <w:r w:rsidR="00872077" w:rsidRPr="00802876">
        <w:rPr>
          <w:lang w:val="fr-FR"/>
        </w:rPr>
        <w:t>utiliser une adresse électronique anonyme pour leur déclaration de situation financière et déclaration d</w:t>
      </w:r>
      <w:r w:rsidR="006C4E6A" w:rsidRPr="00802876">
        <w:rPr>
          <w:lang w:val="fr-FR"/>
        </w:rPr>
        <w:t>’</w:t>
      </w:r>
      <w:r w:rsidR="00872077" w:rsidRPr="00802876">
        <w:rPr>
          <w:lang w:val="fr-FR"/>
        </w:rPr>
        <w:t>intérêts a été supprimée pour les périodes de déclaration</w:t>
      </w:r>
      <w:r w:rsidR="006C4E6A" w:rsidRPr="00802876">
        <w:rPr>
          <w:lang w:val="fr-FR"/>
        </w:rPr>
        <w:t> </w:t>
      </w:r>
      <w:r w:rsidR="00872077" w:rsidRPr="00802876">
        <w:rPr>
          <w:lang w:val="fr-FR"/>
        </w:rPr>
        <w:t>2019 et 2020.</w:t>
      </w:r>
      <w:r w:rsidR="0011543C" w:rsidRPr="00802876">
        <w:rPr>
          <w:lang w:val="fr-FR"/>
        </w:rPr>
        <w:t xml:space="preserve"> </w:t>
      </w:r>
      <w:r w:rsidR="003A0794" w:rsidRPr="00802876">
        <w:rPr>
          <w:lang w:val="fr-FR"/>
        </w:rPr>
        <w:t xml:space="preserve"> </w:t>
      </w:r>
      <w:r w:rsidR="006C4E6A" w:rsidRPr="00802876">
        <w:rPr>
          <w:lang w:val="fr-FR"/>
        </w:rPr>
        <w:t>En 2018</w:t>
      </w:r>
      <w:r w:rsidR="00872077" w:rsidRPr="00802876">
        <w:rPr>
          <w:lang w:val="fr-FR"/>
        </w:rPr>
        <w:t>, une adresse électronique anonyme avait été utilisée, dans un souci de confidentialité et d</w:t>
      </w:r>
      <w:r w:rsidR="006C4E6A" w:rsidRPr="00802876">
        <w:rPr>
          <w:lang w:val="fr-FR"/>
        </w:rPr>
        <w:t>’</w:t>
      </w:r>
      <w:r w:rsidR="00872077" w:rsidRPr="00802876">
        <w:rPr>
          <w:lang w:val="fr-FR"/>
        </w:rPr>
        <w:t>anonymat des participan</w:t>
      </w:r>
      <w:r w:rsidR="0055740D" w:rsidRPr="00802876">
        <w:rPr>
          <w:lang w:val="fr-FR"/>
        </w:rPr>
        <w:t>ts.  Ce</w:t>
      </w:r>
      <w:r w:rsidR="00872077" w:rsidRPr="00802876">
        <w:rPr>
          <w:lang w:val="fr-FR"/>
        </w:rPr>
        <w:t xml:space="preserve"> système avait provoqué une grande confusion parmi les participants et entraîné un gran</w:t>
      </w:r>
      <w:r w:rsidR="002A29C4" w:rsidRPr="00802876">
        <w:rPr>
          <w:lang w:val="fr-FR"/>
        </w:rPr>
        <w:t>d</w:t>
      </w:r>
      <w:r w:rsidR="00872077" w:rsidRPr="00802876">
        <w:rPr>
          <w:lang w:val="fr-FR"/>
        </w:rPr>
        <w:t xml:space="preserve"> nombre d</w:t>
      </w:r>
      <w:r w:rsidR="006C4E6A" w:rsidRPr="00802876">
        <w:rPr>
          <w:lang w:val="fr-FR"/>
        </w:rPr>
        <w:t>’</w:t>
      </w:r>
      <w:r w:rsidR="00872077" w:rsidRPr="00802876">
        <w:rPr>
          <w:lang w:val="fr-FR"/>
        </w:rPr>
        <w:t xml:space="preserve">appels et de courriers électroniques </w:t>
      </w:r>
      <w:r w:rsidR="00C55763" w:rsidRPr="00802876">
        <w:rPr>
          <w:lang w:val="fr-FR"/>
        </w:rPr>
        <w:t>visant à</w:t>
      </w:r>
      <w:r w:rsidR="00872077" w:rsidRPr="00802876">
        <w:rPr>
          <w:lang w:val="fr-FR"/>
        </w:rPr>
        <w:t xml:space="preserve"> résoudre </w:t>
      </w:r>
      <w:r w:rsidR="00C55763" w:rsidRPr="00802876">
        <w:rPr>
          <w:lang w:val="fr-FR"/>
        </w:rPr>
        <w:t>l</w:t>
      </w:r>
      <w:r w:rsidR="00872077" w:rsidRPr="00802876">
        <w:rPr>
          <w:lang w:val="fr-FR"/>
        </w:rPr>
        <w:t>es problèmes de connexi</w:t>
      </w:r>
      <w:r w:rsidR="0055740D" w:rsidRPr="00802876">
        <w:rPr>
          <w:lang w:val="fr-FR"/>
        </w:rPr>
        <w:t>on.  En</w:t>
      </w:r>
      <w:r w:rsidR="002A29C4" w:rsidRPr="00802876">
        <w:rPr>
          <w:lang w:val="fr-FR"/>
        </w:rPr>
        <w:t xml:space="preserve"> outre, de nombreux participants avaient néanmoins choisi d</w:t>
      </w:r>
      <w:r w:rsidR="006C4E6A" w:rsidRPr="00802876">
        <w:rPr>
          <w:lang w:val="fr-FR"/>
        </w:rPr>
        <w:t>’</w:t>
      </w:r>
      <w:r w:rsidR="002A29C4" w:rsidRPr="00802876">
        <w:rPr>
          <w:lang w:val="fr-FR"/>
        </w:rPr>
        <w:t>utiliser leur adresse personnelle pour ces demandes et pour communiquer avec l</w:t>
      </w:r>
      <w:r w:rsidR="006C4E6A" w:rsidRPr="00802876">
        <w:rPr>
          <w:lang w:val="fr-FR"/>
        </w:rPr>
        <w:t>’</w:t>
      </w:r>
      <w:r w:rsidR="002A29C4" w:rsidRPr="00802876">
        <w:rPr>
          <w:lang w:val="fr-FR"/>
        </w:rPr>
        <w:t>examinateur externe.</w:t>
      </w:r>
    </w:p>
    <w:p w14:paraId="5458552B" w14:textId="3B56C976" w:rsidR="00DD7E0B" w:rsidRPr="00802876" w:rsidRDefault="002A29C4" w:rsidP="00802876">
      <w:pPr>
        <w:pStyle w:val="ONUMFS"/>
        <w:rPr>
          <w:lang w:val="fr-FR"/>
        </w:rPr>
      </w:pPr>
      <w:r w:rsidRPr="00802876">
        <w:rPr>
          <w:lang w:val="fr-FR"/>
        </w:rPr>
        <w:t xml:space="preserve">Une enquête menée par le Bureau de la déontologie </w:t>
      </w:r>
      <w:r w:rsidR="006C4E6A" w:rsidRPr="00802876">
        <w:rPr>
          <w:lang w:val="fr-FR"/>
        </w:rPr>
        <w:t>en 2019</w:t>
      </w:r>
      <w:r w:rsidRPr="00802876">
        <w:rPr>
          <w:lang w:val="fr-FR"/>
        </w:rPr>
        <w:t xml:space="preserve"> a indiqué que la grande majorité des personnes remplissant une déclaration n</w:t>
      </w:r>
      <w:r w:rsidR="006C4E6A" w:rsidRPr="00802876">
        <w:rPr>
          <w:lang w:val="fr-FR"/>
        </w:rPr>
        <w:t>’</w:t>
      </w:r>
      <w:r w:rsidRPr="00802876">
        <w:rPr>
          <w:lang w:val="fr-FR"/>
        </w:rPr>
        <w:t>avait pas d</w:t>
      </w:r>
      <w:r w:rsidR="006C4E6A" w:rsidRPr="00802876">
        <w:rPr>
          <w:lang w:val="fr-FR"/>
        </w:rPr>
        <w:t>’</w:t>
      </w:r>
      <w:r w:rsidRPr="00802876">
        <w:rPr>
          <w:lang w:val="fr-FR"/>
        </w:rPr>
        <w:t xml:space="preserve">objection à </w:t>
      </w:r>
      <w:r w:rsidR="00654CCB" w:rsidRPr="00802876">
        <w:rPr>
          <w:lang w:val="fr-FR"/>
        </w:rPr>
        <w:t xml:space="preserve">ce que </w:t>
      </w:r>
      <w:r w:rsidRPr="00802876">
        <w:rPr>
          <w:lang w:val="fr-FR"/>
        </w:rPr>
        <w:t>cette exigence</w:t>
      </w:r>
      <w:r w:rsidR="00654CCB" w:rsidRPr="00802876">
        <w:rPr>
          <w:lang w:val="fr-FR"/>
        </w:rPr>
        <w:t xml:space="preserve"> soit supprim</w:t>
      </w:r>
      <w:r w:rsidR="0055740D" w:rsidRPr="00802876">
        <w:rPr>
          <w:lang w:val="fr-FR"/>
        </w:rPr>
        <w:t>ée.  Le</w:t>
      </w:r>
      <w:r w:rsidRPr="00802876">
        <w:rPr>
          <w:lang w:val="fr-FR"/>
        </w:rPr>
        <w:t xml:space="preserve"> fait d</w:t>
      </w:r>
      <w:r w:rsidR="006C4E6A" w:rsidRPr="00802876">
        <w:rPr>
          <w:lang w:val="fr-FR"/>
        </w:rPr>
        <w:t>’</w:t>
      </w:r>
      <w:r w:rsidRPr="00802876">
        <w:rPr>
          <w:lang w:val="fr-FR"/>
        </w:rPr>
        <w:t>autoriser les participants à utiliser leur adresse électronique de l</w:t>
      </w:r>
      <w:r w:rsidR="006C4E6A" w:rsidRPr="00802876">
        <w:rPr>
          <w:lang w:val="fr-FR"/>
        </w:rPr>
        <w:t>’</w:t>
      </w:r>
      <w:r w:rsidRPr="00802876">
        <w:rPr>
          <w:lang w:val="fr-FR"/>
        </w:rPr>
        <w:t>OMPI pour les périodes</w:t>
      </w:r>
      <w:r w:rsidR="006C4E6A" w:rsidRPr="00802876">
        <w:rPr>
          <w:lang w:val="fr-FR"/>
        </w:rPr>
        <w:t> </w:t>
      </w:r>
      <w:r w:rsidRPr="00802876">
        <w:rPr>
          <w:lang w:val="fr-FR"/>
        </w:rPr>
        <w:t>2019 et 2020 a considérablement réduit la confusion des participants</w:t>
      </w:r>
      <w:r w:rsidR="00654CCB" w:rsidRPr="00802876">
        <w:rPr>
          <w:lang w:val="fr-FR"/>
        </w:rPr>
        <w:t>, les demandes de renseignements concernant la connexion</w:t>
      </w:r>
      <w:r w:rsidRPr="00802876">
        <w:rPr>
          <w:lang w:val="fr-FR"/>
        </w:rPr>
        <w:t xml:space="preserve"> et le</w:t>
      </w:r>
      <w:r w:rsidR="00654CCB" w:rsidRPr="00802876">
        <w:rPr>
          <w:lang w:val="fr-FR"/>
        </w:rPr>
        <w:t>s</w:t>
      </w:r>
      <w:r w:rsidRPr="00802876">
        <w:rPr>
          <w:lang w:val="fr-FR"/>
        </w:rPr>
        <w:t xml:space="preserve"> demandes </w:t>
      </w:r>
      <w:r w:rsidR="00654CCB" w:rsidRPr="00802876">
        <w:rPr>
          <w:lang w:val="fr-FR"/>
        </w:rPr>
        <w:t>d</w:t>
      </w:r>
      <w:r w:rsidR="006C4E6A" w:rsidRPr="00802876">
        <w:rPr>
          <w:lang w:val="fr-FR"/>
        </w:rPr>
        <w:t>’</w:t>
      </w:r>
      <w:r w:rsidR="00654CCB" w:rsidRPr="00802876">
        <w:rPr>
          <w:lang w:val="fr-FR"/>
        </w:rPr>
        <w:t xml:space="preserve">assistance </w:t>
      </w:r>
      <w:r w:rsidRPr="00802876">
        <w:rPr>
          <w:lang w:val="fr-FR"/>
        </w:rPr>
        <w:t xml:space="preserve">pour </w:t>
      </w:r>
      <w:r w:rsidR="00654CCB" w:rsidRPr="00802876">
        <w:rPr>
          <w:lang w:val="fr-FR"/>
        </w:rPr>
        <w:t>la</w:t>
      </w:r>
      <w:r w:rsidRPr="00802876">
        <w:rPr>
          <w:lang w:val="fr-FR"/>
        </w:rPr>
        <w:t xml:space="preserve"> connexion.</w:t>
      </w:r>
      <w:r w:rsidR="008A4338" w:rsidRPr="00802876">
        <w:rPr>
          <w:lang w:val="fr-FR"/>
        </w:rPr>
        <w:t xml:space="preserve"> </w:t>
      </w:r>
      <w:r w:rsidR="002E10EB" w:rsidRPr="00802876">
        <w:rPr>
          <w:lang w:val="fr-FR"/>
        </w:rPr>
        <w:t xml:space="preserve"> </w:t>
      </w:r>
      <w:r w:rsidRPr="00802876">
        <w:rPr>
          <w:lang w:val="fr-FR"/>
        </w:rPr>
        <w:t>L</w:t>
      </w:r>
      <w:r w:rsidR="006C4E6A" w:rsidRPr="00802876">
        <w:rPr>
          <w:lang w:val="fr-FR"/>
        </w:rPr>
        <w:t>’</w:t>
      </w:r>
      <w:r w:rsidRPr="00802876">
        <w:rPr>
          <w:lang w:val="fr-FR"/>
        </w:rPr>
        <w:t>OMPI a accepté la recommandation de l</w:t>
      </w:r>
      <w:r w:rsidR="006C4E6A" w:rsidRPr="00802876">
        <w:rPr>
          <w:lang w:val="fr-FR"/>
        </w:rPr>
        <w:t>’</w:t>
      </w:r>
      <w:r w:rsidRPr="00802876">
        <w:rPr>
          <w:lang w:val="fr-FR"/>
        </w:rPr>
        <w:t xml:space="preserve">examinateur externe </w:t>
      </w:r>
      <w:r w:rsidRPr="00802876">
        <w:rPr>
          <w:lang w:val="fr-FR"/>
        </w:rPr>
        <w:lastRenderedPageBreak/>
        <w:t>de continuer d</w:t>
      </w:r>
      <w:r w:rsidR="006C4E6A" w:rsidRPr="00802876">
        <w:rPr>
          <w:lang w:val="fr-FR"/>
        </w:rPr>
        <w:t>’</w:t>
      </w:r>
      <w:r w:rsidRPr="00802876">
        <w:rPr>
          <w:lang w:val="fr-FR"/>
        </w:rPr>
        <w:t>autoriser les participants à utiliser leur adresse électronique personnelle de l</w:t>
      </w:r>
      <w:r w:rsidR="006C4E6A" w:rsidRPr="00802876">
        <w:rPr>
          <w:lang w:val="fr-FR"/>
        </w:rPr>
        <w:t>’</w:t>
      </w:r>
      <w:r w:rsidRPr="00802876">
        <w:rPr>
          <w:lang w:val="fr-FR"/>
        </w:rPr>
        <w:t>O</w:t>
      </w:r>
      <w:r w:rsidR="0055740D" w:rsidRPr="00802876">
        <w:rPr>
          <w:lang w:val="fr-FR"/>
        </w:rPr>
        <w:t>MPI.  Le</w:t>
      </w:r>
      <w:r w:rsidRPr="00802876">
        <w:rPr>
          <w:lang w:val="fr-FR"/>
        </w:rPr>
        <w:t>s révisions qui seront proposées dans l</w:t>
      </w:r>
      <w:r w:rsidR="006C4E6A" w:rsidRPr="00802876">
        <w:rPr>
          <w:lang w:val="fr-FR"/>
        </w:rPr>
        <w:t>’</w:t>
      </w:r>
      <w:r w:rsidRPr="00802876">
        <w:rPr>
          <w:lang w:val="fr-FR"/>
        </w:rPr>
        <w:t>ordre de service relatif aux déclarations de situation financière et déclarations d</w:t>
      </w:r>
      <w:r w:rsidR="006C4E6A" w:rsidRPr="00802876">
        <w:rPr>
          <w:lang w:val="fr-FR"/>
        </w:rPr>
        <w:t>’</w:t>
      </w:r>
      <w:r w:rsidRPr="00802876">
        <w:rPr>
          <w:lang w:val="fr-FR"/>
        </w:rPr>
        <w:t>intérêts feront de l</w:t>
      </w:r>
      <w:r w:rsidR="006C4E6A" w:rsidRPr="00802876">
        <w:rPr>
          <w:lang w:val="fr-FR"/>
        </w:rPr>
        <w:t>’</w:t>
      </w:r>
      <w:r w:rsidRPr="00802876">
        <w:rPr>
          <w:lang w:val="fr-FR"/>
        </w:rPr>
        <w:t>utilisation des adresses électroniques de l</w:t>
      </w:r>
      <w:r w:rsidR="006C4E6A" w:rsidRPr="00802876">
        <w:rPr>
          <w:lang w:val="fr-FR"/>
        </w:rPr>
        <w:t>’</w:t>
      </w:r>
      <w:r w:rsidRPr="00802876">
        <w:rPr>
          <w:lang w:val="fr-FR"/>
        </w:rPr>
        <w:t>OMPI un élément permanent de la procédure.</w:t>
      </w:r>
    </w:p>
    <w:p w14:paraId="2C3B7B90" w14:textId="6593828C" w:rsidR="00DD7E0B" w:rsidRPr="00802876" w:rsidRDefault="002A29C4" w:rsidP="00802876">
      <w:pPr>
        <w:pStyle w:val="ONUMFS"/>
        <w:rPr>
          <w:lang w:val="fr-FR"/>
        </w:rPr>
      </w:pPr>
      <w:r w:rsidRPr="00802876">
        <w:rPr>
          <w:lang w:val="fr-FR"/>
        </w:rPr>
        <w:t>Durant la période de déclaration</w:t>
      </w:r>
      <w:r w:rsidR="006C4E6A" w:rsidRPr="00802876">
        <w:rPr>
          <w:lang w:val="fr-FR"/>
        </w:rPr>
        <w:t> </w:t>
      </w:r>
      <w:r w:rsidRPr="00802876">
        <w:rPr>
          <w:lang w:val="fr-FR"/>
        </w:rPr>
        <w:t>2020, les participants ayant fait une déclaration l</w:t>
      </w:r>
      <w:r w:rsidR="006C4E6A" w:rsidRPr="00802876">
        <w:rPr>
          <w:lang w:val="fr-FR"/>
        </w:rPr>
        <w:t>’</w:t>
      </w:r>
      <w:r w:rsidRPr="00802876">
        <w:rPr>
          <w:lang w:val="fr-FR"/>
        </w:rPr>
        <w:t>année précédente ont pu utiliser une fonction du site</w:t>
      </w:r>
      <w:r w:rsidR="007827E9" w:rsidRPr="00802876">
        <w:rPr>
          <w:lang w:val="fr-FR"/>
        </w:rPr>
        <w:t> </w:t>
      </w:r>
      <w:r w:rsidRPr="00802876">
        <w:rPr>
          <w:lang w:val="fr-FR"/>
        </w:rPr>
        <w:t>Web de l</w:t>
      </w:r>
      <w:r w:rsidR="006C4E6A" w:rsidRPr="00802876">
        <w:rPr>
          <w:lang w:val="fr-FR"/>
        </w:rPr>
        <w:t>’</w:t>
      </w:r>
      <w:r w:rsidRPr="00802876">
        <w:rPr>
          <w:lang w:val="fr-FR"/>
        </w:rPr>
        <w:t xml:space="preserve">examinateur externe </w:t>
      </w:r>
      <w:r w:rsidR="00C55763" w:rsidRPr="00802876">
        <w:rPr>
          <w:lang w:val="fr-FR"/>
        </w:rPr>
        <w:t>permettant de</w:t>
      </w:r>
      <w:r w:rsidRPr="00802876">
        <w:rPr>
          <w:lang w:val="fr-FR"/>
        </w:rPr>
        <w:t xml:space="preserve"> pré</w:t>
      </w:r>
      <w:r w:rsidR="006C4E6A" w:rsidRPr="00802876">
        <w:rPr>
          <w:lang w:val="fr-FR"/>
        </w:rPr>
        <w:t>-</w:t>
      </w:r>
      <w:r w:rsidRPr="00802876">
        <w:rPr>
          <w:lang w:val="fr-FR"/>
        </w:rPr>
        <w:t>rempli</w:t>
      </w:r>
      <w:r w:rsidR="00EC1680" w:rsidRPr="00802876">
        <w:rPr>
          <w:lang w:val="fr-FR"/>
        </w:rPr>
        <w:t>r</w:t>
      </w:r>
      <w:r w:rsidRPr="00802876">
        <w:rPr>
          <w:lang w:val="fr-FR"/>
        </w:rPr>
        <w:t xml:space="preserve"> le</w:t>
      </w:r>
      <w:r w:rsidR="00654CCB" w:rsidRPr="00802876">
        <w:rPr>
          <w:lang w:val="fr-FR"/>
        </w:rPr>
        <w:t>ur</w:t>
      </w:r>
      <w:r w:rsidRPr="00802876">
        <w:rPr>
          <w:lang w:val="fr-FR"/>
        </w:rPr>
        <w:t xml:space="preserve"> formulaire de déclaration</w:t>
      </w:r>
      <w:r w:rsidR="00654CCB" w:rsidRPr="00802876">
        <w:rPr>
          <w:lang w:val="fr-FR"/>
        </w:rPr>
        <w:t xml:space="preserve"> avec</w:t>
      </w:r>
      <w:r w:rsidR="00C55763" w:rsidRPr="00802876">
        <w:rPr>
          <w:lang w:val="fr-FR"/>
        </w:rPr>
        <w:t xml:space="preserve"> l</w:t>
      </w:r>
      <w:r w:rsidRPr="00802876">
        <w:rPr>
          <w:lang w:val="fr-FR"/>
        </w:rPr>
        <w:t>e</w:t>
      </w:r>
      <w:r w:rsidR="00C55763" w:rsidRPr="00802876">
        <w:rPr>
          <w:lang w:val="fr-FR"/>
        </w:rPr>
        <w:t>s</w:t>
      </w:r>
      <w:r w:rsidRPr="00802876">
        <w:rPr>
          <w:lang w:val="fr-FR"/>
        </w:rPr>
        <w:t xml:space="preserve"> élément</w:t>
      </w:r>
      <w:r w:rsidR="00C55763" w:rsidRPr="00802876">
        <w:rPr>
          <w:lang w:val="fr-FR"/>
        </w:rPr>
        <w:t>s</w:t>
      </w:r>
      <w:r w:rsidRPr="00802876">
        <w:rPr>
          <w:lang w:val="fr-FR"/>
        </w:rPr>
        <w:t xml:space="preserve"> soumis l</w:t>
      </w:r>
      <w:r w:rsidR="006C4E6A" w:rsidRPr="00802876">
        <w:rPr>
          <w:lang w:val="fr-FR"/>
        </w:rPr>
        <w:t>’</w:t>
      </w:r>
      <w:r w:rsidRPr="00802876">
        <w:rPr>
          <w:lang w:val="fr-FR"/>
        </w:rPr>
        <w:t>année précéden</w:t>
      </w:r>
      <w:r w:rsidR="0055740D" w:rsidRPr="00802876">
        <w:rPr>
          <w:lang w:val="fr-FR"/>
        </w:rPr>
        <w:t>te.  Ce</w:t>
      </w:r>
      <w:r w:rsidR="00654CCB" w:rsidRPr="00802876">
        <w:rPr>
          <w:lang w:val="fr-FR"/>
        </w:rPr>
        <w:t>tte méthode</w:t>
      </w:r>
      <w:r w:rsidR="00EC1680" w:rsidRPr="00802876">
        <w:rPr>
          <w:lang w:val="fr-FR"/>
        </w:rPr>
        <w:t xml:space="preserve"> a facilité la procédure de déclaration de ces participants</w:t>
      </w:r>
      <w:r w:rsidR="00DD7E0B" w:rsidRPr="00802876">
        <w:rPr>
          <w:lang w:val="fr-FR"/>
        </w:rPr>
        <w:t>, la rendant plus efficace,</w:t>
      </w:r>
      <w:r w:rsidR="00EC1680" w:rsidRPr="00802876">
        <w:rPr>
          <w:lang w:val="fr-FR"/>
        </w:rPr>
        <w:t xml:space="preserve"> et a réduit le niveau de suivi nécessaire de la part de l</w:t>
      </w:r>
      <w:r w:rsidR="006C4E6A" w:rsidRPr="00802876">
        <w:rPr>
          <w:lang w:val="fr-FR"/>
        </w:rPr>
        <w:t>’</w:t>
      </w:r>
      <w:r w:rsidR="00EC1680" w:rsidRPr="00802876">
        <w:rPr>
          <w:lang w:val="fr-FR"/>
        </w:rPr>
        <w:t>examinateur externe durant l</w:t>
      </w:r>
      <w:r w:rsidR="006C4E6A" w:rsidRPr="00802876">
        <w:rPr>
          <w:lang w:val="fr-FR"/>
        </w:rPr>
        <w:t>’</w:t>
      </w:r>
      <w:r w:rsidR="00EC1680" w:rsidRPr="00802876">
        <w:rPr>
          <w:lang w:val="fr-FR"/>
        </w:rPr>
        <w:t>examen des formulair</w:t>
      </w:r>
      <w:r w:rsidR="0055740D" w:rsidRPr="00802876">
        <w:rPr>
          <w:lang w:val="fr-FR"/>
        </w:rPr>
        <w:t>es.  Co</w:t>
      </w:r>
      <w:r w:rsidR="00EC1680" w:rsidRPr="00802876">
        <w:rPr>
          <w:lang w:val="fr-FR"/>
        </w:rPr>
        <w:t>mpte tenu de la recommandation de l</w:t>
      </w:r>
      <w:r w:rsidR="006C4E6A" w:rsidRPr="00802876">
        <w:rPr>
          <w:lang w:val="fr-FR"/>
        </w:rPr>
        <w:t>’</w:t>
      </w:r>
      <w:r w:rsidR="00EC1680" w:rsidRPr="00802876">
        <w:rPr>
          <w:lang w:val="fr-FR"/>
        </w:rPr>
        <w:t>examinateur externe, cette procédure continuera d</w:t>
      </w:r>
      <w:r w:rsidR="006C4E6A" w:rsidRPr="00802876">
        <w:rPr>
          <w:lang w:val="fr-FR"/>
        </w:rPr>
        <w:t>’</w:t>
      </w:r>
      <w:r w:rsidR="00EC1680" w:rsidRPr="00802876">
        <w:rPr>
          <w:lang w:val="fr-FR"/>
        </w:rPr>
        <w:t>être utilisée à l</w:t>
      </w:r>
      <w:r w:rsidR="006C4E6A" w:rsidRPr="00802876">
        <w:rPr>
          <w:lang w:val="fr-FR"/>
        </w:rPr>
        <w:t>’</w:t>
      </w:r>
      <w:r w:rsidR="00EC1680" w:rsidRPr="00802876">
        <w:rPr>
          <w:lang w:val="fr-FR"/>
        </w:rPr>
        <w:t>avenir.</w:t>
      </w:r>
    </w:p>
    <w:p w14:paraId="7A182D9B" w14:textId="7E8789DD" w:rsidR="00DD7E0B" w:rsidRPr="00802876" w:rsidRDefault="00654CCB" w:rsidP="00802876">
      <w:pPr>
        <w:pStyle w:val="ONUMFS"/>
        <w:rPr>
          <w:lang w:val="fr-FR"/>
        </w:rPr>
      </w:pPr>
      <w:r w:rsidRPr="00802876">
        <w:rPr>
          <w:lang w:val="fr-FR"/>
        </w:rPr>
        <w:t xml:space="preserve">Dans le cadre du programme relatif à la déclaration de situation financière </w:t>
      </w:r>
      <w:r w:rsidR="006C4E6A" w:rsidRPr="00802876">
        <w:rPr>
          <w:lang w:val="fr-FR"/>
        </w:rPr>
        <w:t>de 2020</w:t>
      </w:r>
      <w:r w:rsidR="00EC1680" w:rsidRPr="00802876">
        <w:rPr>
          <w:lang w:val="fr-FR"/>
        </w:rPr>
        <w:t>, l</w:t>
      </w:r>
      <w:r w:rsidR="006C4E6A" w:rsidRPr="00802876">
        <w:rPr>
          <w:lang w:val="fr-FR"/>
        </w:rPr>
        <w:t>’</w:t>
      </w:r>
      <w:r w:rsidR="00EC1680" w:rsidRPr="00802876">
        <w:rPr>
          <w:lang w:val="fr-FR"/>
        </w:rPr>
        <w:t xml:space="preserve">examinateur externe a maintenu </w:t>
      </w:r>
      <w:r w:rsidRPr="00802876">
        <w:rPr>
          <w:lang w:val="fr-FR"/>
        </w:rPr>
        <w:t>l</w:t>
      </w:r>
      <w:r w:rsidR="006C4E6A" w:rsidRPr="00802876">
        <w:rPr>
          <w:lang w:val="fr-FR"/>
        </w:rPr>
        <w:t>’</w:t>
      </w:r>
      <w:r w:rsidR="00EC1680" w:rsidRPr="00802876">
        <w:rPr>
          <w:lang w:val="fr-FR"/>
        </w:rPr>
        <w:t>anonymat grâce à un identifiant anonyme automatiquement attribué à chaque participant par le systè</w:t>
      </w:r>
      <w:r w:rsidR="0055740D" w:rsidRPr="00802876">
        <w:rPr>
          <w:lang w:val="fr-FR"/>
        </w:rPr>
        <w:t>me.  Co</w:t>
      </w:r>
      <w:r w:rsidR="00EC1680" w:rsidRPr="00802876">
        <w:rPr>
          <w:lang w:val="fr-FR"/>
        </w:rPr>
        <w:t xml:space="preserve">mme </w:t>
      </w:r>
      <w:r w:rsidR="006C4E6A" w:rsidRPr="00802876">
        <w:rPr>
          <w:lang w:val="fr-FR"/>
        </w:rPr>
        <w:t>en 2019</w:t>
      </w:r>
      <w:r w:rsidR="00EC1680" w:rsidRPr="00802876">
        <w:rPr>
          <w:lang w:val="fr-FR"/>
        </w:rPr>
        <w:t xml:space="preserve">, </w:t>
      </w:r>
      <w:r w:rsidR="00A663C2" w:rsidRPr="00802876">
        <w:rPr>
          <w:lang w:val="fr-FR"/>
        </w:rPr>
        <w:t>l</w:t>
      </w:r>
      <w:r w:rsidR="006C4E6A" w:rsidRPr="00802876">
        <w:rPr>
          <w:lang w:val="fr-FR"/>
        </w:rPr>
        <w:t>’</w:t>
      </w:r>
      <w:r w:rsidR="00A663C2" w:rsidRPr="00802876">
        <w:rPr>
          <w:lang w:val="fr-FR"/>
        </w:rPr>
        <w:t xml:space="preserve">examinateur externe a continué </w:t>
      </w:r>
      <w:r w:rsidR="006C4E6A" w:rsidRPr="00802876">
        <w:rPr>
          <w:lang w:val="fr-FR"/>
        </w:rPr>
        <w:t>en 2020</w:t>
      </w:r>
      <w:r w:rsidR="00A663C2" w:rsidRPr="00802876">
        <w:rPr>
          <w:lang w:val="fr-FR"/>
        </w:rPr>
        <w:t xml:space="preserve"> de faire référence à cet identifiant anonyme (généré par le système) dans s</w:t>
      </w:r>
      <w:r w:rsidR="00EC1680" w:rsidRPr="00802876">
        <w:rPr>
          <w:lang w:val="fr-FR"/>
        </w:rPr>
        <w:t>es discussions avec le Bureau de la déontologie de l</w:t>
      </w:r>
      <w:r w:rsidR="006C4E6A" w:rsidRPr="00802876">
        <w:rPr>
          <w:lang w:val="fr-FR"/>
        </w:rPr>
        <w:t>’</w:t>
      </w:r>
      <w:r w:rsidR="00EC1680" w:rsidRPr="00802876">
        <w:rPr>
          <w:lang w:val="fr-FR"/>
        </w:rPr>
        <w:t>OMPI, au lieu de faire référence aux noms ou aux adresses électroniques personnelles de l</w:t>
      </w:r>
      <w:r w:rsidR="006C4E6A" w:rsidRPr="00802876">
        <w:rPr>
          <w:lang w:val="fr-FR"/>
        </w:rPr>
        <w:t>’</w:t>
      </w:r>
      <w:r w:rsidR="00EC1680" w:rsidRPr="00802876">
        <w:rPr>
          <w:lang w:val="fr-FR"/>
        </w:rPr>
        <w:t>OMPI.</w:t>
      </w:r>
    </w:p>
    <w:p w14:paraId="226476EE" w14:textId="670421CE" w:rsidR="00DD7E0B" w:rsidRPr="00802876" w:rsidRDefault="00A663C2" w:rsidP="00802876">
      <w:pPr>
        <w:pStyle w:val="ONUMFS"/>
        <w:rPr>
          <w:lang w:val="fr-FR"/>
        </w:rPr>
      </w:pPr>
      <w:r w:rsidRPr="00802876">
        <w:rPr>
          <w:lang w:val="fr-FR"/>
        </w:rPr>
        <w:t>Afin de maintenir une confidentialité aussi stricte que possible autour des informations et des déclarations des participants, l</w:t>
      </w:r>
      <w:r w:rsidR="006C4E6A" w:rsidRPr="00802876">
        <w:rPr>
          <w:lang w:val="fr-FR"/>
        </w:rPr>
        <w:t>’</w:t>
      </w:r>
      <w:r w:rsidRPr="00802876">
        <w:rPr>
          <w:lang w:val="fr-FR"/>
        </w:rPr>
        <w:t xml:space="preserve">examinateur externe a pris </w:t>
      </w:r>
      <w:r w:rsidR="006C4E6A" w:rsidRPr="00802876">
        <w:rPr>
          <w:lang w:val="fr-FR"/>
        </w:rPr>
        <w:t>en 2019</w:t>
      </w:r>
      <w:r w:rsidRPr="00802876">
        <w:rPr>
          <w:lang w:val="fr-FR"/>
        </w:rPr>
        <w:t xml:space="preserve"> et 2020 un certain nombre de mesures pour protéger la vie privée des participan</w:t>
      </w:r>
      <w:r w:rsidR="0055740D" w:rsidRPr="00802876">
        <w:rPr>
          <w:lang w:val="fr-FR"/>
        </w:rPr>
        <w:t>ts.  L’e</w:t>
      </w:r>
      <w:r w:rsidRPr="00802876">
        <w:rPr>
          <w:lang w:val="fr-FR"/>
        </w:rPr>
        <w:t>xaminateur externe a mis en place une équipe de projet fermée, des mesures de sécurité physique des documents, des restrictions en matière d</w:t>
      </w:r>
      <w:r w:rsidR="006C4E6A" w:rsidRPr="00802876">
        <w:rPr>
          <w:lang w:val="fr-FR"/>
        </w:rPr>
        <w:t>’</w:t>
      </w:r>
      <w:r w:rsidRPr="00802876">
        <w:rPr>
          <w:lang w:val="fr-FR"/>
        </w:rPr>
        <w:t>accès au système et d</w:t>
      </w:r>
      <w:r w:rsidR="006C4E6A" w:rsidRPr="00802876">
        <w:rPr>
          <w:lang w:val="fr-FR"/>
        </w:rPr>
        <w:t>’</w:t>
      </w:r>
      <w:r w:rsidRPr="00802876">
        <w:rPr>
          <w:lang w:val="fr-FR"/>
        </w:rPr>
        <w:t>impression et un régime rigoureux de tests de sécurité des applications et du rése</w:t>
      </w:r>
      <w:r w:rsidR="0055740D" w:rsidRPr="00802876">
        <w:rPr>
          <w:lang w:val="fr-FR"/>
        </w:rPr>
        <w:t>au.  Ce</w:t>
      </w:r>
      <w:r w:rsidRPr="00802876">
        <w:rPr>
          <w:lang w:val="fr-FR"/>
        </w:rPr>
        <w:t>s pratiques resteront en place pour les futures périodes de déclaration de situation financière et d</w:t>
      </w:r>
      <w:r w:rsidR="006C4E6A" w:rsidRPr="00802876">
        <w:rPr>
          <w:lang w:val="fr-FR"/>
        </w:rPr>
        <w:t>’</w:t>
      </w:r>
      <w:r w:rsidRPr="00802876">
        <w:rPr>
          <w:lang w:val="fr-FR"/>
        </w:rPr>
        <w:t>intérêts et seront intégrées dans le processus d</w:t>
      </w:r>
      <w:r w:rsidR="006C4E6A" w:rsidRPr="00802876">
        <w:rPr>
          <w:lang w:val="fr-FR"/>
        </w:rPr>
        <w:t>’</w:t>
      </w:r>
      <w:r w:rsidRPr="00802876">
        <w:rPr>
          <w:lang w:val="fr-FR"/>
        </w:rPr>
        <w:t>appel d</w:t>
      </w:r>
      <w:r w:rsidR="006C4E6A" w:rsidRPr="00802876">
        <w:rPr>
          <w:lang w:val="fr-FR"/>
        </w:rPr>
        <w:t>’</w:t>
      </w:r>
      <w:r w:rsidRPr="00802876">
        <w:rPr>
          <w:lang w:val="fr-FR"/>
        </w:rPr>
        <w:t xml:space="preserve">offres pour un examinateur externe, qui aura lieu </w:t>
      </w:r>
      <w:r w:rsidR="00071768" w:rsidRPr="00802876">
        <w:rPr>
          <w:lang w:val="fr-FR"/>
        </w:rPr>
        <w:t>à la fin de</w:t>
      </w:r>
      <w:r w:rsidRPr="00802876">
        <w:rPr>
          <w:lang w:val="fr-FR"/>
        </w:rPr>
        <w:t xml:space="preserve"> la période </w:t>
      </w:r>
      <w:r w:rsidR="00071768" w:rsidRPr="00802876">
        <w:rPr>
          <w:lang w:val="fr-FR"/>
        </w:rPr>
        <w:t xml:space="preserve">actuelle </w:t>
      </w:r>
      <w:r w:rsidRPr="00802876">
        <w:rPr>
          <w:lang w:val="fr-FR"/>
        </w:rPr>
        <w:t>de cinq</w:t>
      </w:r>
      <w:r w:rsidR="007827E9" w:rsidRPr="00802876">
        <w:rPr>
          <w:lang w:val="fr-FR"/>
        </w:rPr>
        <w:t> </w:t>
      </w:r>
      <w:r w:rsidRPr="00802876">
        <w:rPr>
          <w:lang w:val="fr-FR"/>
        </w:rPr>
        <w:t>ans</w:t>
      </w:r>
      <w:r w:rsidR="00DD7E0B" w:rsidRPr="00802876">
        <w:rPr>
          <w:lang w:val="fr-FR"/>
        </w:rPr>
        <w:t>,</w:t>
      </w:r>
      <w:r w:rsidRPr="00802876">
        <w:rPr>
          <w:lang w:val="fr-FR"/>
        </w:rPr>
        <w:t xml:space="preserve"> après les déclarations </w:t>
      </w:r>
      <w:r w:rsidR="006C4E6A" w:rsidRPr="00802876">
        <w:rPr>
          <w:lang w:val="fr-FR"/>
        </w:rPr>
        <w:t>de 2021</w:t>
      </w:r>
      <w:r w:rsidR="002E10EB" w:rsidRPr="00802876">
        <w:rPr>
          <w:lang w:val="fr-FR"/>
        </w:rPr>
        <w:t>.</w:t>
      </w:r>
    </w:p>
    <w:p w14:paraId="630D2FA3" w14:textId="4D4EC233" w:rsidR="00DD7E0B" w:rsidRPr="00802876" w:rsidRDefault="00802876" w:rsidP="00802876">
      <w:pPr>
        <w:pStyle w:val="ONUMFS"/>
        <w:rPr>
          <w:lang w:val="fr-FR"/>
        </w:rPr>
      </w:pPr>
      <w:r>
        <w:rPr>
          <w:lang w:val="fr-FR"/>
        </w:rPr>
        <w:t>Cent </w:t>
      </w:r>
      <w:r w:rsidR="0055740D" w:rsidRPr="00802876">
        <w:rPr>
          <w:lang w:val="fr-FR"/>
        </w:rPr>
        <w:t>onze</w:t>
      </w:r>
      <w:r w:rsidR="007827E9" w:rsidRPr="00802876">
        <w:rPr>
          <w:lang w:val="fr-FR"/>
        </w:rPr>
        <w:t> </w:t>
      </w:r>
      <w:r w:rsidR="00B24542" w:rsidRPr="00802876">
        <w:rPr>
          <w:lang w:val="fr-FR"/>
        </w:rPr>
        <w:t xml:space="preserve">(111) </w:t>
      </w:r>
      <w:r w:rsidR="00DD7E0B" w:rsidRPr="00802876">
        <w:rPr>
          <w:lang w:val="fr-FR"/>
        </w:rPr>
        <w:t xml:space="preserve">fonctionnaires </w:t>
      </w:r>
      <w:r w:rsidR="00B24542" w:rsidRPr="00802876">
        <w:rPr>
          <w:lang w:val="fr-FR"/>
        </w:rPr>
        <w:t>de l</w:t>
      </w:r>
      <w:r w:rsidR="006C4E6A" w:rsidRPr="00802876">
        <w:rPr>
          <w:lang w:val="fr-FR"/>
        </w:rPr>
        <w:t>’</w:t>
      </w:r>
      <w:r w:rsidR="00B24542" w:rsidRPr="00802876">
        <w:rPr>
          <w:lang w:val="fr-FR"/>
        </w:rPr>
        <w:t>OMPI ont participé au programme</w:t>
      </w:r>
      <w:r w:rsidR="006C4E6A" w:rsidRPr="00802876">
        <w:rPr>
          <w:lang w:val="fr-FR"/>
        </w:rPr>
        <w:t> </w:t>
      </w:r>
      <w:r w:rsidR="00B24542" w:rsidRPr="00802876">
        <w:rPr>
          <w:lang w:val="fr-FR"/>
        </w:rPr>
        <w:t>2020 (période de déclaration 2019).</w:t>
      </w:r>
      <w:r w:rsidR="002E10EB" w:rsidRPr="00802876">
        <w:rPr>
          <w:lang w:val="fr-FR"/>
        </w:rPr>
        <w:t xml:space="preserve"> </w:t>
      </w:r>
      <w:r w:rsidR="00F95519" w:rsidRPr="00802876">
        <w:rPr>
          <w:lang w:val="fr-FR"/>
        </w:rPr>
        <w:t xml:space="preserve"> </w:t>
      </w:r>
      <w:r w:rsidR="00B24542" w:rsidRPr="00802876">
        <w:rPr>
          <w:lang w:val="fr-FR"/>
        </w:rPr>
        <w:t>Le programme a été ouvert pendant environ six</w:t>
      </w:r>
      <w:r w:rsidR="007827E9" w:rsidRPr="00802876">
        <w:rPr>
          <w:lang w:val="fr-FR"/>
        </w:rPr>
        <w:t> </w:t>
      </w:r>
      <w:r w:rsidR="00B24542" w:rsidRPr="00802876">
        <w:rPr>
          <w:lang w:val="fr-FR"/>
        </w:rPr>
        <w:t>semaines, avec un délai officiel fixé au 19</w:t>
      </w:r>
      <w:r w:rsidR="006C4E6A" w:rsidRPr="00802876">
        <w:rPr>
          <w:lang w:val="fr-FR"/>
        </w:rPr>
        <w:t> </w:t>
      </w:r>
      <w:r w:rsidR="00B24542" w:rsidRPr="00802876">
        <w:rPr>
          <w:lang w:val="fr-FR"/>
        </w:rPr>
        <w:t>juin</w:t>
      </w:r>
      <w:r w:rsidR="006C4E6A" w:rsidRPr="00802876">
        <w:rPr>
          <w:lang w:val="fr-FR"/>
        </w:rPr>
        <w:t> </w:t>
      </w:r>
      <w:r w:rsidR="00B24542" w:rsidRPr="00802876">
        <w:rPr>
          <w:lang w:val="fr-FR"/>
        </w:rPr>
        <w:t>2020.</w:t>
      </w:r>
      <w:r w:rsidR="002E10EB" w:rsidRPr="00802876">
        <w:rPr>
          <w:lang w:val="fr-FR"/>
        </w:rPr>
        <w:t xml:space="preserve">  </w:t>
      </w:r>
      <w:r>
        <w:rPr>
          <w:lang w:val="fr-FR"/>
        </w:rPr>
        <w:t>Cent </w:t>
      </w:r>
      <w:r w:rsidR="00B24542" w:rsidRPr="00802876">
        <w:rPr>
          <w:lang w:val="fr-FR"/>
        </w:rPr>
        <w:t xml:space="preserve">dix (110) participants ont rempli leur formulaire de divulgation avant la </w:t>
      </w:r>
      <w:r w:rsidR="00DD7E0B" w:rsidRPr="00802876">
        <w:rPr>
          <w:lang w:val="fr-FR"/>
        </w:rPr>
        <w:t>fin du délai</w:t>
      </w:r>
      <w:r w:rsidR="00B24542" w:rsidRPr="00802876">
        <w:rPr>
          <w:lang w:val="fr-FR"/>
        </w:rPr>
        <w:t xml:space="preserve"> officiel</w:t>
      </w:r>
      <w:r w:rsidR="00DD7E0B" w:rsidRPr="00802876">
        <w:rPr>
          <w:lang w:val="fr-FR"/>
        </w:rPr>
        <w:t>,</w:t>
      </w:r>
      <w:r w:rsidR="00B24542" w:rsidRPr="00802876">
        <w:rPr>
          <w:lang w:val="fr-FR"/>
        </w:rPr>
        <w:t xml:space="preserve"> et </w:t>
      </w:r>
      <w:r w:rsidR="00DD7E0B" w:rsidRPr="00802876">
        <w:rPr>
          <w:lang w:val="fr-FR"/>
        </w:rPr>
        <w:t>le formulaire d</w:t>
      </w:r>
      <w:r w:rsidR="006C4E6A" w:rsidRPr="00802876">
        <w:rPr>
          <w:lang w:val="fr-FR"/>
        </w:rPr>
        <w:t>’</w:t>
      </w:r>
      <w:r w:rsidR="00B24542" w:rsidRPr="00802876">
        <w:rPr>
          <w:lang w:val="fr-FR"/>
        </w:rPr>
        <w:t xml:space="preserve">un </w:t>
      </w:r>
      <w:r w:rsidR="00DD7E0B" w:rsidRPr="00802876">
        <w:rPr>
          <w:lang w:val="fr-FR"/>
        </w:rPr>
        <w:t>fonctionnaire</w:t>
      </w:r>
      <w:r w:rsidR="00B24542" w:rsidRPr="00802876">
        <w:rPr>
          <w:lang w:val="fr-FR"/>
        </w:rPr>
        <w:t xml:space="preserve"> en congé de maladie a été fermé administrativement, ce qui a entraîné une conformité presque totale pour la période de déclaration</w:t>
      </w:r>
      <w:r w:rsidR="006C4E6A" w:rsidRPr="00802876">
        <w:rPr>
          <w:lang w:val="fr-FR"/>
        </w:rPr>
        <w:t> </w:t>
      </w:r>
      <w:r w:rsidR="00B24542" w:rsidRPr="00802876">
        <w:rPr>
          <w:lang w:val="fr-FR"/>
        </w:rPr>
        <w:t>2019 (programme 2020).</w:t>
      </w:r>
      <w:r w:rsidR="009E147D" w:rsidRPr="00802876">
        <w:rPr>
          <w:lang w:val="fr-FR"/>
        </w:rPr>
        <w:t xml:space="preserve"> </w:t>
      </w:r>
      <w:r w:rsidR="002E10EB" w:rsidRPr="00802876">
        <w:rPr>
          <w:lang w:val="fr-FR"/>
        </w:rPr>
        <w:t xml:space="preserve"> </w:t>
      </w:r>
      <w:r w:rsidR="00B24542" w:rsidRPr="00802876">
        <w:rPr>
          <w:lang w:val="fr-FR"/>
        </w:rPr>
        <w:t xml:space="preserve">Environ 90% des déclarations examinées ont été classées dans la catégorie </w:t>
      </w:r>
      <w:r w:rsidR="006C4E6A" w:rsidRPr="00802876">
        <w:rPr>
          <w:lang w:val="fr-FR"/>
        </w:rPr>
        <w:t>“</w:t>
      </w:r>
      <w:r w:rsidR="00B24542" w:rsidRPr="00802876">
        <w:rPr>
          <w:lang w:val="fr-FR"/>
        </w:rPr>
        <w:t>Aucune observation à signaler</w:t>
      </w:r>
      <w:r w:rsidR="006C4E6A" w:rsidRPr="00802876">
        <w:rPr>
          <w:lang w:val="fr-FR"/>
        </w:rPr>
        <w:t>”</w:t>
      </w:r>
      <w:r w:rsidR="00B24542" w:rsidRPr="00802876">
        <w:rPr>
          <w:lang w:val="fr-FR"/>
        </w:rPr>
        <w:t>, ce qui signifie que l</w:t>
      </w:r>
      <w:r w:rsidR="006C4E6A" w:rsidRPr="00802876">
        <w:rPr>
          <w:lang w:val="fr-FR"/>
        </w:rPr>
        <w:t>’</w:t>
      </w:r>
      <w:r w:rsidR="00B24542" w:rsidRPr="00802876">
        <w:rPr>
          <w:lang w:val="fr-FR"/>
        </w:rPr>
        <w:t>examinateur externe n</w:t>
      </w:r>
      <w:r w:rsidR="006C4E6A" w:rsidRPr="00802876">
        <w:rPr>
          <w:lang w:val="fr-FR"/>
        </w:rPr>
        <w:t>’</w:t>
      </w:r>
      <w:r w:rsidR="00B24542" w:rsidRPr="00802876">
        <w:rPr>
          <w:lang w:val="fr-FR"/>
        </w:rPr>
        <w:t>a pas identifié de conflit d</w:t>
      </w:r>
      <w:r w:rsidR="006C4E6A" w:rsidRPr="00802876">
        <w:rPr>
          <w:lang w:val="fr-FR"/>
        </w:rPr>
        <w:t>’</w:t>
      </w:r>
      <w:r w:rsidR="00B24542" w:rsidRPr="00802876">
        <w:rPr>
          <w:lang w:val="fr-FR"/>
        </w:rPr>
        <w:t>intérêts possible lors de son exam</w:t>
      </w:r>
      <w:r w:rsidR="0055740D" w:rsidRPr="00802876">
        <w:rPr>
          <w:lang w:val="fr-FR"/>
        </w:rPr>
        <w:t>en.  Le</w:t>
      </w:r>
      <w:r w:rsidR="00B24542" w:rsidRPr="00802876">
        <w:rPr>
          <w:lang w:val="fr-FR"/>
        </w:rPr>
        <w:t>s 10% restants ont été examinés avec le Bureau de la déontologie de l</w:t>
      </w:r>
      <w:r w:rsidR="006C4E6A" w:rsidRPr="00802876">
        <w:rPr>
          <w:lang w:val="fr-FR"/>
        </w:rPr>
        <w:t>’</w:t>
      </w:r>
      <w:r w:rsidR="00B24542" w:rsidRPr="00802876">
        <w:rPr>
          <w:lang w:val="fr-FR"/>
        </w:rPr>
        <w:t>OMPI (11 participants)</w:t>
      </w:r>
      <w:r w:rsidR="00DD7E0B" w:rsidRPr="00802876">
        <w:rPr>
          <w:lang w:val="fr-FR"/>
        </w:rPr>
        <w:t>,</w:t>
      </w:r>
      <w:r w:rsidR="00B24542" w:rsidRPr="00802876">
        <w:rPr>
          <w:lang w:val="fr-FR"/>
        </w:rPr>
        <w:t xml:space="preserve"> afin de déterminer les cas de conflits d</w:t>
      </w:r>
      <w:r w:rsidR="006C4E6A" w:rsidRPr="00802876">
        <w:rPr>
          <w:lang w:val="fr-FR"/>
        </w:rPr>
        <w:t>’</w:t>
      </w:r>
      <w:r w:rsidR="00B24542" w:rsidRPr="00802876">
        <w:rPr>
          <w:lang w:val="fr-FR"/>
        </w:rPr>
        <w:t>intérêts et de prendre toute mesure corrective éventuellement nécessaire.</w:t>
      </w:r>
    </w:p>
    <w:p w14:paraId="640F9B79" w14:textId="5072B9EE" w:rsidR="006C4E6A" w:rsidRPr="00802876" w:rsidRDefault="00B24542" w:rsidP="00802876">
      <w:pPr>
        <w:pStyle w:val="ONUMFS"/>
        <w:rPr>
          <w:shd w:val="clear" w:color="auto" w:fill="FFFFFF"/>
          <w:lang w:val="fr-FR"/>
        </w:rPr>
      </w:pPr>
      <w:r w:rsidRPr="00802876">
        <w:rPr>
          <w:shd w:val="clear" w:color="auto" w:fill="FFFFFF"/>
          <w:lang w:val="fr-FR"/>
        </w:rPr>
        <w:t>Les 11</w:t>
      </w:r>
      <w:r w:rsidR="006C4E6A" w:rsidRPr="00802876">
        <w:rPr>
          <w:shd w:val="clear" w:color="auto" w:fill="FFFFFF"/>
          <w:lang w:val="fr-FR"/>
        </w:rPr>
        <w:t> </w:t>
      </w:r>
      <w:r w:rsidRPr="00802876">
        <w:rPr>
          <w:shd w:val="clear" w:color="auto" w:fill="FFFFFF"/>
          <w:lang w:val="fr-FR"/>
        </w:rPr>
        <w:t xml:space="preserve">cas </w:t>
      </w:r>
      <w:r w:rsidR="00DD7E0B" w:rsidRPr="00802876">
        <w:rPr>
          <w:shd w:val="clear" w:color="auto" w:fill="FFFFFF"/>
          <w:lang w:val="fr-FR"/>
        </w:rPr>
        <w:t>restants concernaient</w:t>
      </w:r>
      <w:r w:rsidRPr="00802876">
        <w:rPr>
          <w:shd w:val="clear" w:color="auto" w:fill="FFFFFF"/>
          <w:lang w:val="fr-FR"/>
        </w:rPr>
        <w:t xml:space="preserve"> </w:t>
      </w:r>
      <w:r w:rsidR="00DD7E0B" w:rsidRPr="00802876">
        <w:rPr>
          <w:shd w:val="clear" w:color="auto" w:fill="FFFFFF"/>
          <w:lang w:val="fr-FR"/>
        </w:rPr>
        <w:t xml:space="preserve">notamment </w:t>
      </w:r>
      <w:r w:rsidRPr="00802876">
        <w:rPr>
          <w:shd w:val="clear" w:color="auto" w:fill="FFFFFF"/>
          <w:lang w:val="fr-FR"/>
        </w:rPr>
        <w:t>deux</w:t>
      </w:r>
      <w:r w:rsidR="007827E9" w:rsidRPr="00802876">
        <w:rPr>
          <w:shd w:val="clear" w:color="auto" w:fill="FFFFFF"/>
          <w:lang w:val="fr-FR"/>
        </w:rPr>
        <w:t> </w:t>
      </w:r>
      <w:r w:rsidRPr="00802876">
        <w:rPr>
          <w:shd w:val="clear" w:color="auto" w:fill="FFFFFF"/>
          <w:lang w:val="fr-FR"/>
        </w:rPr>
        <w:t>fonctionnaires ayant rempli des formulaires de divulgation sur papier après la date officielle de clôture du program</w:t>
      </w:r>
      <w:r w:rsidR="0055740D" w:rsidRPr="00802876">
        <w:rPr>
          <w:shd w:val="clear" w:color="auto" w:fill="FFFFFF"/>
          <w:lang w:val="fr-FR"/>
        </w:rPr>
        <w:t>me.  L’e</w:t>
      </w:r>
      <w:r w:rsidRPr="00802876">
        <w:rPr>
          <w:shd w:val="clear" w:color="auto" w:fill="FFFFFF"/>
          <w:lang w:val="fr-FR"/>
        </w:rPr>
        <w:t>xaminateur externe a examiné leurs formulaires lors d</w:t>
      </w:r>
      <w:r w:rsidR="006C4E6A" w:rsidRPr="00802876">
        <w:rPr>
          <w:shd w:val="clear" w:color="auto" w:fill="FFFFFF"/>
          <w:lang w:val="fr-FR"/>
        </w:rPr>
        <w:t>’</w:t>
      </w:r>
      <w:r w:rsidRPr="00802876">
        <w:rPr>
          <w:shd w:val="clear" w:color="auto" w:fill="FFFFFF"/>
          <w:lang w:val="fr-FR"/>
        </w:rPr>
        <w:t>une réunion avec le chef du Bureau de la déontologie, et aucune observation n</w:t>
      </w:r>
      <w:r w:rsidR="006C4E6A" w:rsidRPr="00802876">
        <w:rPr>
          <w:shd w:val="clear" w:color="auto" w:fill="FFFFFF"/>
          <w:lang w:val="fr-FR"/>
        </w:rPr>
        <w:t>’</w:t>
      </w:r>
      <w:r w:rsidRPr="00802876">
        <w:rPr>
          <w:shd w:val="clear" w:color="auto" w:fill="FFFFFF"/>
          <w:lang w:val="fr-FR"/>
        </w:rPr>
        <w:t>a été identifi</w:t>
      </w:r>
      <w:r w:rsidR="0055740D" w:rsidRPr="00802876">
        <w:rPr>
          <w:shd w:val="clear" w:color="auto" w:fill="FFFFFF"/>
          <w:lang w:val="fr-FR"/>
        </w:rPr>
        <w:t>ée.  Qu</w:t>
      </w:r>
      <w:r w:rsidRPr="00802876">
        <w:rPr>
          <w:shd w:val="clear" w:color="auto" w:fill="FFFFFF"/>
          <w:lang w:val="fr-FR"/>
        </w:rPr>
        <w:t>ant aux neuf</w:t>
      </w:r>
      <w:r w:rsidR="007827E9" w:rsidRPr="00802876">
        <w:rPr>
          <w:shd w:val="clear" w:color="auto" w:fill="FFFFFF"/>
          <w:lang w:val="fr-FR"/>
        </w:rPr>
        <w:t> </w:t>
      </w:r>
      <w:r w:rsidRPr="00802876">
        <w:rPr>
          <w:shd w:val="clear" w:color="auto" w:fill="FFFFFF"/>
          <w:lang w:val="fr-FR"/>
        </w:rPr>
        <w:t>autres formulaires de divulgation, sept</w:t>
      </w:r>
      <w:r w:rsidR="007827E9" w:rsidRPr="00802876">
        <w:rPr>
          <w:shd w:val="clear" w:color="auto" w:fill="FFFFFF"/>
          <w:lang w:val="fr-FR"/>
        </w:rPr>
        <w:t> </w:t>
      </w:r>
      <w:r w:rsidRPr="00802876">
        <w:rPr>
          <w:shd w:val="clear" w:color="auto" w:fill="FFFFFF"/>
          <w:lang w:val="fr-FR"/>
        </w:rPr>
        <w:t>d</w:t>
      </w:r>
      <w:r w:rsidR="006C4E6A" w:rsidRPr="00802876">
        <w:rPr>
          <w:shd w:val="clear" w:color="auto" w:fill="FFFFFF"/>
          <w:lang w:val="fr-FR"/>
        </w:rPr>
        <w:t>’</w:t>
      </w:r>
      <w:r w:rsidRPr="00802876">
        <w:rPr>
          <w:shd w:val="clear" w:color="auto" w:fill="FFFFFF"/>
          <w:lang w:val="fr-FR"/>
        </w:rPr>
        <w:t xml:space="preserve">entre eux ont été classés dans la catégorie </w:t>
      </w:r>
      <w:r w:rsidR="006C4E6A" w:rsidRPr="00802876">
        <w:rPr>
          <w:shd w:val="clear" w:color="auto" w:fill="FFFFFF"/>
          <w:lang w:val="fr-FR"/>
        </w:rPr>
        <w:t>“</w:t>
      </w:r>
      <w:r w:rsidRPr="00802876">
        <w:rPr>
          <w:shd w:val="clear" w:color="auto" w:fill="FFFFFF"/>
          <w:lang w:val="fr-FR"/>
        </w:rPr>
        <w:t>Examiné avec le chef du Bureau de la déontologie</w:t>
      </w:r>
      <w:r w:rsidR="006C4E6A" w:rsidRPr="00802876">
        <w:rPr>
          <w:shd w:val="clear" w:color="auto" w:fill="FFFFFF"/>
          <w:lang w:val="fr-FR"/>
        </w:rPr>
        <w:t xml:space="preserve"> –</w:t>
      </w:r>
      <w:r w:rsidRPr="00802876">
        <w:rPr>
          <w:shd w:val="clear" w:color="auto" w:fill="FFFFFF"/>
          <w:lang w:val="fr-FR"/>
        </w:rPr>
        <w:t xml:space="preserve"> Aucune action requise</w:t>
      </w:r>
      <w:r w:rsidR="006C4E6A" w:rsidRPr="00802876">
        <w:rPr>
          <w:shd w:val="clear" w:color="auto" w:fill="FFFFFF"/>
          <w:lang w:val="fr-FR"/>
        </w:rPr>
        <w:t>”</w:t>
      </w:r>
      <w:r w:rsidRPr="00802876">
        <w:rPr>
          <w:shd w:val="clear" w:color="auto" w:fill="FFFFFF"/>
          <w:lang w:val="fr-FR"/>
        </w:rPr>
        <w:t>, tandis que les deux</w:t>
      </w:r>
      <w:r w:rsidR="007827E9" w:rsidRPr="00802876">
        <w:rPr>
          <w:shd w:val="clear" w:color="auto" w:fill="FFFFFF"/>
          <w:lang w:val="fr-FR"/>
        </w:rPr>
        <w:t> </w:t>
      </w:r>
      <w:r w:rsidRPr="00802876">
        <w:rPr>
          <w:shd w:val="clear" w:color="auto" w:fill="FFFFFF"/>
          <w:lang w:val="fr-FR"/>
        </w:rPr>
        <w:t xml:space="preserve">autres ont été classés dans la catégorie </w:t>
      </w:r>
      <w:r w:rsidR="006C4E6A" w:rsidRPr="00802876">
        <w:rPr>
          <w:shd w:val="clear" w:color="auto" w:fill="FFFFFF"/>
          <w:lang w:val="fr-FR"/>
        </w:rPr>
        <w:t>“</w:t>
      </w:r>
      <w:r w:rsidRPr="00802876">
        <w:rPr>
          <w:shd w:val="clear" w:color="auto" w:fill="FFFFFF"/>
          <w:lang w:val="fr-FR"/>
        </w:rPr>
        <w:t>Examiné avec le chef du Bureau de la déontologie</w:t>
      </w:r>
      <w:r w:rsidR="006C4E6A" w:rsidRPr="00802876">
        <w:rPr>
          <w:shd w:val="clear" w:color="auto" w:fill="FFFFFF"/>
          <w:lang w:val="fr-FR"/>
        </w:rPr>
        <w:t xml:space="preserve"> – </w:t>
      </w:r>
      <w:r w:rsidRPr="00802876">
        <w:rPr>
          <w:shd w:val="clear" w:color="auto" w:fill="FFFFFF"/>
          <w:lang w:val="fr-FR"/>
        </w:rPr>
        <w:t>Action convenue</w:t>
      </w:r>
      <w:r w:rsidR="006C4E6A" w:rsidRPr="00802876">
        <w:rPr>
          <w:shd w:val="clear" w:color="auto" w:fill="FFFFFF"/>
          <w:lang w:val="fr-FR"/>
        </w:rPr>
        <w:t>”</w:t>
      </w:r>
      <w:r w:rsidRPr="00802876">
        <w:rPr>
          <w:shd w:val="clear" w:color="auto" w:fill="FFFFFF"/>
          <w:lang w:val="fr-FR"/>
        </w:rPr>
        <w:t>.</w:t>
      </w:r>
      <w:r w:rsidR="00C32C1C" w:rsidRPr="00802876">
        <w:rPr>
          <w:shd w:val="clear" w:color="auto" w:fill="FFFFFF"/>
          <w:lang w:val="fr-FR"/>
        </w:rPr>
        <w:t xml:space="preserve">  </w:t>
      </w:r>
      <w:r w:rsidRPr="00802876">
        <w:rPr>
          <w:shd w:val="clear" w:color="auto" w:fill="FFFFFF"/>
          <w:lang w:val="fr-FR"/>
        </w:rPr>
        <w:t>Il n</w:t>
      </w:r>
      <w:r w:rsidR="006C4E6A" w:rsidRPr="00802876">
        <w:rPr>
          <w:shd w:val="clear" w:color="auto" w:fill="FFFFFF"/>
          <w:lang w:val="fr-FR"/>
        </w:rPr>
        <w:t>’</w:t>
      </w:r>
      <w:r w:rsidRPr="00802876">
        <w:rPr>
          <w:shd w:val="clear" w:color="auto" w:fill="FFFFFF"/>
          <w:lang w:val="fr-FR"/>
        </w:rPr>
        <w:t>y a pas eu de conflits d</w:t>
      </w:r>
      <w:r w:rsidR="006C4E6A" w:rsidRPr="00802876">
        <w:rPr>
          <w:shd w:val="clear" w:color="auto" w:fill="FFFFFF"/>
          <w:lang w:val="fr-FR"/>
        </w:rPr>
        <w:t>’</w:t>
      </w:r>
      <w:r w:rsidRPr="00802876">
        <w:rPr>
          <w:shd w:val="clear" w:color="auto" w:fill="FFFFFF"/>
          <w:lang w:val="fr-FR"/>
        </w:rPr>
        <w:t>intérêts réels pour la période</w:t>
      </w:r>
      <w:r w:rsidR="006C4E6A" w:rsidRPr="00802876">
        <w:rPr>
          <w:shd w:val="clear" w:color="auto" w:fill="FFFFFF"/>
          <w:lang w:val="fr-FR"/>
        </w:rPr>
        <w:t> </w:t>
      </w:r>
      <w:r w:rsidRPr="00802876">
        <w:rPr>
          <w:shd w:val="clear" w:color="auto" w:fill="FFFFFF"/>
          <w:lang w:val="fr-FR"/>
        </w:rPr>
        <w:t>2019.</w:t>
      </w:r>
    </w:p>
    <w:p w14:paraId="539AF687" w14:textId="624AA101" w:rsidR="00DD7E0B" w:rsidRPr="00802876" w:rsidRDefault="00EC1680" w:rsidP="00EC1680">
      <w:pPr>
        <w:pStyle w:val="Heading3"/>
        <w:spacing w:after="220"/>
        <w:rPr>
          <w:lang w:val="fr-FR"/>
        </w:rPr>
      </w:pPr>
      <w:r w:rsidRPr="00802876">
        <w:rPr>
          <w:lang w:val="fr-FR"/>
        </w:rPr>
        <w:t>Vérification supplémentaire</w:t>
      </w:r>
    </w:p>
    <w:p w14:paraId="77908175" w14:textId="0D8A5A21" w:rsidR="00DD7E0B" w:rsidRPr="00802876" w:rsidRDefault="00EC1680" w:rsidP="00802876">
      <w:pPr>
        <w:pStyle w:val="ONUMFS"/>
        <w:rPr>
          <w:lang w:val="fr-FR"/>
        </w:rPr>
      </w:pPr>
      <w:r w:rsidRPr="00802876">
        <w:rPr>
          <w:lang w:val="fr-FR"/>
        </w:rPr>
        <w:t>Environ 5% (six participants) des formulaires de déclaration de situation financière et déclaration d</w:t>
      </w:r>
      <w:r w:rsidR="006C4E6A" w:rsidRPr="00802876">
        <w:rPr>
          <w:lang w:val="fr-FR"/>
        </w:rPr>
        <w:t>’</w:t>
      </w:r>
      <w:r w:rsidRPr="00802876">
        <w:rPr>
          <w:lang w:val="fr-FR"/>
        </w:rPr>
        <w:t xml:space="preserve">intérêts sélectionnés de façon aléatoire ont été soumis à une procédure de vérification </w:t>
      </w:r>
      <w:r w:rsidR="006C4E6A" w:rsidRPr="00802876">
        <w:rPr>
          <w:lang w:val="fr-FR"/>
        </w:rPr>
        <w:t>pour 2020</w:t>
      </w:r>
      <w:r w:rsidRPr="00802876">
        <w:rPr>
          <w:lang w:val="fr-FR"/>
        </w:rPr>
        <w:t xml:space="preserve"> en sus de la procédure d</w:t>
      </w:r>
      <w:r w:rsidR="006C4E6A" w:rsidRPr="00802876">
        <w:rPr>
          <w:lang w:val="fr-FR"/>
        </w:rPr>
        <w:t>’</w:t>
      </w:r>
      <w:r w:rsidRPr="00802876">
        <w:rPr>
          <w:lang w:val="fr-FR"/>
        </w:rPr>
        <w:t>examen ordinai</w:t>
      </w:r>
      <w:r w:rsidR="0055740D" w:rsidRPr="00802876">
        <w:rPr>
          <w:lang w:val="fr-FR"/>
        </w:rPr>
        <w:t>re.  Il</w:t>
      </w:r>
      <w:r w:rsidRPr="00802876">
        <w:rPr>
          <w:lang w:val="fr-FR"/>
        </w:rPr>
        <w:t xml:space="preserve"> a été demandé aux </w:t>
      </w:r>
      <w:r w:rsidRPr="00802876">
        <w:rPr>
          <w:lang w:val="fr-FR"/>
        </w:rPr>
        <w:lastRenderedPageBreak/>
        <w:t>fonctionnaires de soumettre des documents fournis par des tiers pour tous les éléments figurant dans la déclarati</w:t>
      </w:r>
      <w:r w:rsidR="0055740D" w:rsidRPr="00802876">
        <w:rPr>
          <w:lang w:val="fr-FR"/>
        </w:rPr>
        <w:t>on.  Si</w:t>
      </w:r>
      <w:r w:rsidR="003D4D10" w:rsidRPr="00802876">
        <w:rPr>
          <w:lang w:val="fr-FR"/>
        </w:rPr>
        <w:t xml:space="preserve"> leurs formulaires étaient vierges, il leur a été demandé de confirmer de nouveau qu</w:t>
      </w:r>
      <w:r w:rsidR="006C4E6A" w:rsidRPr="00802876">
        <w:rPr>
          <w:lang w:val="fr-FR"/>
        </w:rPr>
        <w:t>’</w:t>
      </w:r>
      <w:r w:rsidR="003D4D10" w:rsidRPr="00802876">
        <w:rPr>
          <w:lang w:val="fr-FR"/>
        </w:rPr>
        <w:t>ils n</w:t>
      </w:r>
      <w:r w:rsidR="006C4E6A" w:rsidRPr="00802876">
        <w:rPr>
          <w:lang w:val="fr-FR"/>
        </w:rPr>
        <w:t>’</w:t>
      </w:r>
      <w:r w:rsidR="003D4D10" w:rsidRPr="00802876">
        <w:rPr>
          <w:lang w:val="fr-FR"/>
        </w:rPr>
        <w:t>avaient rien à déclarer dans leur formulaire de déclaration de situation financière et de déclaration d</w:t>
      </w:r>
      <w:r w:rsidR="006C4E6A" w:rsidRPr="00802876">
        <w:rPr>
          <w:lang w:val="fr-FR"/>
        </w:rPr>
        <w:t>’</w:t>
      </w:r>
      <w:r w:rsidR="003D4D10" w:rsidRPr="00802876">
        <w:rPr>
          <w:lang w:val="fr-FR"/>
        </w:rPr>
        <w:t>intérê</w:t>
      </w:r>
      <w:r w:rsidR="0055740D" w:rsidRPr="00802876">
        <w:rPr>
          <w:lang w:val="fr-FR"/>
        </w:rPr>
        <w:t>ts.  Ce</w:t>
      </w:r>
      <w:r w:rsidRPr="00802876">
        <w:rPr>
          <w:lang w:val="fr-FR"/>
        </w:rPr>
        <w:t>s documents additionnels ont été demandés afin de vérifier l</w:t>
      </w:r>
      <w:r w:rsidR="006C4E6A" w:rsidRPr="00802876">
        <w:rPr>
          <w:lang w:val="fr-FR"/>
        </w:rPr>
        <w:t>’</w:t>
      </w:r>
      <w:r w:rsidRPr="00802876">
        <w:rPr>
          <w:lang w:val="fr-FR"/>
        </w:rPr>
        <w:t>exactitude et l</w:t>
      </w:r>
      <w:r w:rsidR="006C4E6A" w:rsidRPr="00802876">
        <w:rPr>
          <w:lang w:val="fr-FR"/>
        </w:rPr>
        <w:t>’</w:t>
      </w:r>
      <w:r w:rsidRPr="00802876">
        <w:rPr>
          <w:lang w:val="fr-FR"/>
        </w:rPr>
        <w:t>exhaustivité des informations présentées par les participan</w:t>
      </w:r>
      <w:r w:rsidR="0055740D" w:rsidRPr="00802876">
        <w:rPr>
          <w:lang w:val="fr-FR"/>
        </w:rPr>
        <w:t>ts.  To</w:t>
      </w:r>
      <w:r w:rsidR="003D4D10" w:rsidRPr="00802876">
        <w:rPr>
          <w:lang w:val="fr-FR"/>
        </w:rPr>
        <w:t>us les participants soumis à la procédure de vérification ont respecté l</w:t>
      </w:r>
      <w:r w:rsidR="006C4E6A" w:rsidRPr="00802876">
        <w:rPr>
          <w:lang w:val="fr-FR"/>
        </w:rPr>
        <w:t>’</w:t>
      </w:r>
      <w:r w:rsidR="003D4D10" w:rsidRPr="00802876">
        <w:rPr>
          <w:lang w:val="fr-FR"/>
        </w:rPr>
        <w:t>obligation de fournir les documents requis ou de confirmer la soumission délibérée d</w:t>
      </w:r>
      <w:r w:rsidR="006C4E6A" w:rsidRPr="00802876">
        <w:rPr>
          <w:lang w:val="fr-FR"/>
        </w:rPr>
        <w:t>’</w:t>
      </w:r>
      <w:r w:rsidR="003D4D10" w:rsidRPr="00802876">
        <w:rPr>
          <w:lang w:val="fr-FR"/>
        </w:rPr>
        <w:t>un formulaire vierge, et la procédure n</w:t>
      </w:r>
      <w:r w:rsidR="006C4E6A" w:rsidRPr="00802876">
        <w:rPr>
          <w:lang w:val="fr-FR"/>
        </w:rPr>
        <w:t>’</w:t>
      </w:r>
      <w:r w:rsidR="003D4D10" w:rsidRPr="00802876">
        <w:rPr>
          <w:lang w:val="fr-FR"/>
        </w:rPr>
        <w:t>a donné lieu à aucune observation</w:t>
      </w:r>
      <w:r w:rsidR="00683E53" w:rsidRPr="00802876">
        <w:rPr>
          <w:lang w:val="fr-FR"/>
        </w:rPr>
        <w:t>.</w:t>
      </w:r>
    </w:p>
    <w:p w14:paraId="554E4D02" w14:textId="475F777E" w:rsidR="00DD7E0B" w:rsidRPr="00802876" w:rsidRDefault="006C4E6A" w:rsidP="00802876">
      <w:pPr>
        <w:pStyle w:val="ONUMFS"/>
        <w:rPr>
          <w:lang w:val="fr-FR"/>
        </w:rPr>
      </w:pPr>
      <w:r w:rsidRPr="00802876">
        <w:rPr>
          <w:lang w:val="fr-FR"/>
        </w:rPr>
        <w:t>En 2020</w:t>
      </w:r>
      <w:r w:rsidR="00DD7E0B" w:rsidRPr="00802876">
        <w:rPr>
          <w:lang w:val="fr-FR"/>
        </w:rPr>
        <w:t>, du fait que tous les participants travaillaient à domicile, le Bureau de la déontologie, en collaboration avec l</w:t>
      </w:r>
      <w:r w:rsidRPr="00802876">
        <w:rPr>
          <w:lang w:val="fr-FR"/>
        </w:rPr>
        <w:t>’</w:t>
      </w:r>
      <w:r w:rsidR="00DD7E0B" w:rsidRPr="00802876">
        <w:rPr>
          <w:lang w:val="fr-FR"/>
        </w:rPr>
        <w:t>examinateur externe, n</w:t>
      </w:r>
      <w:r w:rsidRPr="00802876">
        <w:rPr>
          <w:lang w:val="fr-FR"/>
        </w:rPr>
        <w:t>’</w:t>
      </w:r>
      <w:r w:rsidR="00DD7E0B" w:rsidRPr="00802876">
        <w:rPr>
          <w:lang w:val="fr-FR"/>
        </w:rPr>
        <w:t>a pas organisé de séances d</w:t>
      </w:r>
      <w:r w:rsidRPr="00802876">
        <w:rPr>
          <w:lang w:val="fr-FR"/>
        </w:rPr>
        <w:t>’</w:t>
      </w:r>
      <w:r w:rsidR="00DD7E0B" w:rsidRPr="00802876">
        <w:rPr>
          <w:lang w:val="fr-FR"/>
        </w:rPr>
        <w:t>information et d</w:t>
      </w:r>
      <w:r w:rsidRPr="00802876">
        <w:rPr>
          <w:lang w:val="fr-FR"/>
        </w:rPr>
        <w:t>’</w:t>
      </w:r>
      <w:r w:rsidR="00DD7E0B" w:rsidRPr="00802876">
        <w:rPr>
          <w:lang w:val="fr-FR"/>
        </w:rPr>
        <w:t>appui à l</w:t>
      </w:r>
      <w:r w:rsidRPr="00802876">
        <w:rPr>
          <w:lang w:val="fr-FR"/>
        </w:rPr>
        <w:t>’</w:t>
      </w:r>
      <w:r w:rsidR="00DD7E0B" w:rsidRPr="00802876">
        <w:rPr>
          <w:lang w:val="fr-FR"/>
        </w:rPr>
        <w:t>intention du personnel tenu de soumettre des déclarations de situation financière et déclarations d</w:t>
      </w:r>
      <w:r w:rsidRPr="00802876">
        <w:rPr>
          <w:lang w:val="fr-FR"/>
        </w:rPr>
        <w:t>’</w:t>
      </w:r>
      <w:r w:rsidR="00DD7E0B" w:rsidRPr="00802876">
        <w:rPr>
          <w:lang w:val="fr-FR"/>
        </w:rPr>
        <w:t>intérêts, comme il l</w:t>
      </w:r>
      <w:r w:rsidRPr="00802876">
        <w:rPr>
          <w:lang w:val="fr-FR"/>
        </w:rPr>
        <w:t>’</w:t>
      </w:r>
      <w:r w:rsidR="00DD7E0B" w:rsidRPr="00802876">
        <w:rPr>
          <w:lang w:val="fr-FR"/>
        </w:rPr>
        <w:t>avait fait les années précédent</w:t>
      </w:r>
      <w:r w:rsidR="0055740D" w:rsidRPr="00802876">
        <w:rPr>
          <w:lang w:val="fr-FR"/>
        </w:rPr>
        <w:t>es.  Au</w:t>
      </w:r>
      <w:r w:rsidR="00DD7E0B" w:rsidRPr="00802876">
        <w:rPr>
          <w:lang w:val="fr-FR"/>
        </w:rPr>
        <w:t xml:space="preserve"> lieu de cela, le Bureau de la déontologie a fourni un appui technique et des conseils aux personnes concernées, </w:t>
      </w:r>
      <w:r w:rsidRPr="00802876">
        <w:rPr>
          <w:lang w:val="fr-FR"/>
        </w:rPr>
        <w:t>y compris</w:t>
      </w:r>
      <w:r w:rsidR="00DD7E0B" w:rsidRPr="00802876">
        <w:rPr>
          <w:lang w:val="fr-FR"/>
        </w:rPr>
        <w:t xml:space="preserve"> des conseils sur la gestion des conflits d</w:t>
      </w:r>
      <w:r w:rsidRPr="00802876">
        <w:rPr>
          <w:lang w:val="fr-FR"/>
        </w:rPr>
        <w:t>’</w:t>
      </w:r>
      <w:r w:rsidR="00DD7E0B" w:rsidRPr="00802876">
        <w:rPr>
          <w:lang w:val="fr-FR"/>
        </w:rPr>
        <w:t>intérêts, sur demande des participants à distan</w:t>
      </w:r>
      <w:r w:rsidR="0055740D" w:rsidRPr="00802876">
        <w:rPr>
          <w:lang w:val="fr-FR"/>
        </w:rPr>
        <w:t>ce.  Lo</w:t>
      </w:r>
      <w:r w:rsidR="00F659D1" w:rsidRPr="00802876">
        <w:rPr>
          <w:lang w:val="fr-FR"/>
        </w:rPr>
        <w:t>rs des prochaines déclarations de situation financière et déclarations d</w:t>
      </w:r>
      <w:r w:rsidRPr="00802876">
        <w:rPr>
          <w:lang w:val="fr-FR"/>
        </w:rPr>
        <w:t>’</w:t>
      </w:r>
      <w:r w:rsidR="00F659D1" w:rsidRPr="00802876">
        <w:rPr>
          <w:lang w:val="fr-FR"/>
        </w:rPr>
        <w:t>intérêts, des séances d</w:t>
      </w:r>
      <w:r w:rsidRPr="00802876">
        <w:rPr>
          <w:lang w:val="fr-FR"/>
        </w:rPr>
        <w:t>’</w:t>
      </w:r>
      <w:r w:rsidR="00F659D1" w:rsidRPr="00802876">
        <w:rPr>
          <w:lang w:val="fr-FR"/>
        </w:rPr>
        <w:t>information seront or</w:t>
      </w:r>
      <w:r w:rsidR="00C64626">
        <w:rPr>
          <w:lang w:val="fr-FR"/>
        </w:rPr>
        <w:t>ganisées si un nombre suffisant </w:t>
      </w:r>
      <w:r w:rsidR="00F659D1" w:rsidRPr="00802876">
        <w:rPr>
          <w:lang w:val="fr-FR"/>
        </w:rPr>
        <w:t>(5) de participants manifestent leur intérêt à cet éga</w:t>
      </w:r>
      <w:r w:rsidR="0055740D" w:rsidRPr="00802876">
        <w:rPr>
          <w:lang w:val="fr-FR"/>
        </w:rPr>
        <w:t>rd.  Da</w:t>
      </w:r>
      <w:r w:rsidR="00F659D1" w:rsidRPr="00802876">
        <w:rPr>
          <w:lang w:val="fr-FR"/>
        </w:rPr>
        <w:t>ns tous les cas, tous les participants recevront le programme de l</w:t>
      </w:r>
      <w:r w:rsidRPr="00802876">
        <w:rPr>
          <w:lang w:val="fr-FR"/>
        </w:rPr>
        <w:t>’</w:t>
      </w:r>
      <w:r w:rsidR="00F659D1" w:rsidRPr="00802876">
        <w:rPr>
          <w:lang w:val="fr-FR"/>
        </w:rPr>
        <w:t>OMPI relatif à la déclaration de situation financière et à la déclaration d</w:t>
      </w:r>
      <w:r w:rsidRPr="00802876">
        <w:rPr>
          <w:lang w:val="fr-FR"/>
        </w:rPr>
        <w:t>’</w:t>
      </w:r>
      <w:r w:rsidR="00F659D1" w:rsidRPr="00802876">
        <w:rPr>
          <w:lang w:val="fr-FR"/>
        </w:rPr>
        <w:t>intérêts ainsi que le guide technique et le tutoriel de l</w:t>
      </w:r>
      <w:r w:rsidRPr="00802876">
        <w:rPr>
          <w:lang w:val="fr-FR"/>
        </w:rPr>
        <w:t>’</w:t>
      </w:r>
      <w:r w:rsidR="00F659D1" w:rsidRPr="00802876">
        <w:rPr>
          <w:lang w:val="fr-FR"/>
        </w:rPr>
        <w:t>examinateur externe, au moment de l</w:t>
      </w:r>
      <w:r w:rsidRPr="00802876">
        <w:rPr>
          <w:lang w:val="fr-FR"/>
        </w:rPr>
        <w:t>’</w:t>
      </w:r>
      <w:r w:rsidR="00F659D1" w:rsidRPr="00802876">
        <w:rPr>
          <w:lang w:val="fr-FR"/>
        </w:rPr>
        <w:t>ouverture de la période de déclaration.</w:t>
      </w:r>
    </w:p>
    <w:p w14:paraId="231C7E98" w14:textId="12EFF109" w:rsidR="00DD7E0B" w:rsidRPr="00802876" w:rsidRDefault="00F659D1" w:rsidP="00802876">
      <w:pPr>
        <w:pStyle w:val="ONUMFS"/>
        <w:rPr>
          <w:lang w:val="fr-FR"/>
        </w:rPr>
      </w:pPr>
      <w:r w:rsidRPr="00802876">
        <w:rPr>
          <w:lang w:val="fr-FR"/>
        </w:rPr>
        <w:t>Les participants ont également eu la possibilité de se mettre en rapport avec l</w:t>
      </w:r>
      <w:r w:rsidR="006C4E6A" w:rsidRPr="00802876">
        <w:rPr>
          <w:lang w:val="fr-FR"/>
        </w:rPr>
        <w:t>’</w:t>
      </w:r>
      <w:r w:rsidRPr="00802876">
        <w:rPr>
          <w:lang w:val="fr-FR"/>
        </w:rPr>
        <w:t>examinateur externe pour obtenir de l</w:t>
      </w:r>
      <w:r w:rsidR="006C4E6A" w:rsidRPr="00802876">
        <w:rPr>
          <w:lang w:val="fr-FR"/>
        </w:rPr>
        <w:t>’</w:t>
      </w:r>
      <w:r w:rsidRPr="00802876">
        <w:rPr>
          <w:lang w:val="fr-FR"/>
        </w:rPr>
        <w:t>aide par courrier électronique, en suivant le lien “Posez une question” sur son site</w:t>
      </w:r>
      <w:r w:rsidR="007827E9" w:rsidRPr="00802876">
        <w:rPr>
          <w:lang w:val="fr-FR"/>
        </w:rPr>
        <w:t> </w:t>
      </w:r>
      <w:r w:rsidRPr="00802876">
        <w:rPr>
          <w:lang w:val="fr-FR"/>
        </w:rPr>
        <w:t>Web, ou par téléphone en appelant le Centre d</w:t>
      </w:r>
      <w:r w:rsidR="006C4E6A" w:rsidRPr="00802876">
        <w:rPr>
          <w:lang w:val="fr-FR"/>
        </w:rPr>
        <w:t>’</w:t>
      </w:r>
      <w:r w:rsidRPr="00802876">
        <w:rPr>
          <w:lang w:val="fr-FR"/>
        </w:rPr>
        <w:t>assistance de l</w:t>
      </w:r>
      <w:r w:rsidR="006C4E6A" w:rsidRPr="00802876">
        <w:rPr>
          <w:lang w:val="fr-FR"/>
        </w:rPr>
        <w:t>’</w:t>
      </w:r>
      <w:r w:rsidRPr="00802876">
        <w:rPr>
          <w:lang w:val="fr-FR"/>
        </w:rPr>
        <w:t>examinateur exter</w:t>
      </w:r>
      <w:r w:rsidR="0055740D" w:rsidRPr="00802876">
        <w:rPr>
          <w:lang w:val="fr-FR"/>
        </w:rPr>
        <w:t>ne.  L’e</w:t>
      </w:r>
      <w:r w:rsidRPr="00802876">
        <w:rPr>
          <w:lang w:val="fr-FR"/>
        </w:rPr>
        <w:t>xaminateur externe a signalé que, bien qu</w:t>
      </w:r>
      <w:r w:rsidR="006C4E6A" w:rsidRPr="00802876">
        <w:rPr>
          <w:lang w:val="fr-FR"/>
        </w:rPr>
        <w:t>’</w:t>
      </w:r>
      <w:r w:rsidRPr="00802876">
        <w:rPr>
          <w:lang w:val="fr-FR"/>
        </w:rPr>
        <w:t>il n</w:t>
      </w:r>
      <w:r w:rsidR="006C4E6A" w:rsidRPr="00802876">
        <w:rPr>
          <w:lang w:val="fr-FR"/>
        </w:rPr>
        <w:t>’</w:t>
      </w:r>
      <w:r w:rsidRPr="00802876">
        <w:rPr>
          <w:lang w:val="fr-FR"/>
        </w:rPr>
        <w:t>ait pas organisé de séances d</w:t>
      </w:r>
      <w:r w:rsidR="006C4E6A" w:rsidRPr="00802876">
        <w:rPr>
          <w:lang w:val="fr-FR"/>
        </w:rPr>
        <w:t>’</w:t>
      </w:r>
      <w:r w:rsidRPr="00802876">
        <w:rPr>
          <w:lang w:val="fr-FR"/>
        </w:rPr>
        <w:t>information durant la pandémie, un minimum d</w:t>
      </w:r>
      <w:r w:rsidR="006C4E6A" w:rsidRPr="00802876">
        <w:rPr>
          <w:lang w:val="fr-FR"/>
        </w:rPr>
        <w:t>’</w:t>
      </w:r>
      <w:r w:rsidRPr="00802876">
        <w:rPr>
          <w:lang w:val="fr-FR"/>
        </w:rPr>
        <w:t>échanges étaient maintenus avec les participants concernant les éléments à divulgu</w:t>
      </w:r>
      <w:r w:rsidR="0055740D" w:rsidRPr="00802876">
        <w:rPr>
          <w:lang w:val="fr-FR"/>
        </w:rPr>
        <w:t>er.  La</w:t>
      </w:r>
      <w:r w:rsidRPr="00802876">
        <w:rPr>
          <w:lang w:val="fr-FR"/>
        </w:rPr>
        <w:t xml:space="preserve"> majorité des demandes adressées à l</w:t>
      </w:r>
      <w:r w:rsidR="006C4E6A" w:rsidRPr="00802876">
        <w:rPr>
          <w:lang w:val="fr-FR"/>
        </w:rPr>
        <w:t>’</w:t>
      </w:r>
      <w:r w:rsidRPr="00802876">
        <w:rPr>
          <w:lang w:val="fr-FR"/>
        </w:rPr>
        <w:t>examinateur externe portaient sur des questions techniques relatives à des problèmes liés à l</w:t>
      </w:r>
      <w:r w:rsidR="006C4E6A" w:rsidRPr="00802876">
        <w:rPr>
          <w:lang w:val="fr-FR"/>
        </w:rPr>
        <w:t>’</w:t>
      </w:r>
      <w:r w:rsidRPr="00802876">
        <w:rPr>
          <w:lang w:val="fr-FR"/>
        </w:rPr>
        <w:t>envoi de messages électroniques ou à d</w:t>
      </w:r>
      <w:r w:rsidR="006C4E6A" w:rsidRPr="00802876">
        <w:rPr>
          <w:lang w:val="fr-FR"/>
        </w:rPr>
        <w:t>’</w:t>
      </w:r>
      <w:r w:rsidRPr="00802876">
        <w:rPr>
          <w:lang w:val="fr-FR"/>
        </w:rPr>
        <w:t>autres problèmes d</w:t>
      </w:r>
      <w:r w:rsidR="006C4E6A" w:rsidRPr="00802876">
        <w:rPr>
          <w:lang w:val="fr-FR"/>
        </w:rPr>
        <w:t>’</w:t>
      </w:r>
      <w:r w:rsidRPr="00802876">
        <w:rPr>
          <w:lang w:val="fr-FR"/>
        </w:rPr>
        <w:t>enregistrement ou de connexi</w:t>
      </w:r>
      <w:r w:rsidR="0055740D" w:rsidRPr="00802876">
        <w:rPr>
          <w:lang w:val="fr-FR"/>
        </w:rPr>
        <w:t>on.  L’e</w:t>
      </w:r>
      <w:r w:rsidRPr="00802876">
        <w:rPr>
          <w:lang w:val="fr-FR"/>
        </w:rPr>
        <w:t>xaminateur externe a indiqué qu</w:t>
      </w:r>
      <w:r w:rsidR="006C4E6A" w:rsidRPr="00802876">
        <w:rPr>
          <w:lang w:val="fr-FR"/>
        </w:rPr>
        <w:t>’</w:t>
      </w:r>
      <w:r w:rsidRPr="00802876">
        <w:rPr>
          <w:lang w:val="fr-FR"/>
        </w:rPr>
        <w:t>il avait répondu à toutes les demandes dans un délai de deux</w:t>
      </w:r>
      <w:r w:rsidR="007827E9" w:rsidRPr="00802876">
        <w:rPr>
          <w:lang w:val="fr-FR"/>
        </w:rPr>
        <w:t> </w:t>
      </w:r>
      <w:r w:rsidRPr="00802876">
        <w:rPr>
          <w:lang w:val="fr-FR"/>
        </w:rPr>
        <w:t>jours ouvrables.</w:t>
      </w:r>
    </w:p>
    <w:p w14:paraId="5A5D3DE0" w14:textId="3E821D07" w:rsidR="00DD7E0B" w:rsidRPr="00802876" w:rsidRDefault="00F659D1" w:rsidP="00F659D1">
      <w:pPr>
        <w:pStyle w:val="Heading3"/>
        <w:spacing w:after="220"/>
        <w:rPr>
          <w:lang w:val="fr-FR"/>
        </w:rPr>
      </w:pPr>
      <w:r w:rsidRPr="00802876">
        <w:rPr>
          <w:lang w:val="fr-FR"/>
        </w:rPr>
        <w:t>Normes IPSAS</w:t>
      </w:r>
    </w:p>
    <w:p w14:paraId="2B3731F9" w14:textId="5926117F" w:rsidR="00DD7E0B" w:rsidRPr="00802876" w:rsidRDefault="00F659D1" w:rsidP="00802876">
      <w:pPr>
        <w:pStyle w:val="ONUMFS"/>
        <w:rPr>
          <w:lang w:val="fr-FR"/>
        </w:rPr>
      </w:pPr>
      <w:r w:rsidRPr="00802876">
        <w:rPr>
          <w:lang w:val="fr-FR"/>
        </w:rPr>
        <w:t>La conformité avec les normes</w:t>
      </w:r>
      <w:r w:rsidR="007827E9" w:rsidRPr="00802876">
        <w:rPr>
          <w:lang w:val="fr-FR"/>
        </w:rPr>
        <w:t> </w:t>
      </w:r>
      <w:r w:rsidRPr="00802876">
        <w:rPr>
          <w:lang w:val="fr-FR"/>
        </w:rPr>
        <w:t>IPSAS a créé de nouvelles règles de divulgation pour les fonctionnaires des catégories</w:t>
      </w:r>
      <w:r w:rsidR="006C4E6A" w:rsidRPr="00802876">
        <w:rPr>
          <w:lang w:val="fr-FR"/>
        </w:rPr>
        <w:t> </w:t>
      </w:r>
      <w:r w:rsidRPr="00802876">
        <w:rPr>
          <w:lang w:val="fr-FR"/>
        </w:rPr>
        <w:t>D</w:t>
      </w:r>
      <w:r w:rsidR="006C4E6A" w:rsidRPr="00802876">
        <w:rPr>
          <w:lang w:val="fr-FR"/>
        </w:rPr>
        <w:t>-</w:t>
      </w:r>
      <w:r w:rsidRPr="00802876">
        <w:rPr>
          <w:lang w:val="fr-FR"/>
        </w:rPr>
        <w:t>2 et supérieur</w:t>
      </w:r>
      <w:r w:rsidR="0055740D" w:rsidRPr="00802876">
        <w:rPr>
          <w:lang w:val="fr-FR"/>
        </w:rPr>
        <w:t>es.  Un</w:t>
      </w:r>
      <w:r w:rsidRPr="00802876">
        <w:rPr>
          <w:lang w:val="fr-FR"/>
        </w:rPr>
        <w:t xml:space="preserve"> taux de conformité de 100% avec les règles de divulgation des normes</w:t>
      </w:r>
      <w:r w:rsidR="007827E9" w:rsidRPr="00802876">
        <w:rPr>
          <w:lang w:val="fr-FR"/>
        </w:rPr>
        <w:t> </w:t>
      </w:r>
      <w:r w:rsidRPr="00802876">
        <w:rPr>
          <w:lang w:val="fr-FR"/>
        </w:rPr>
        <w:t>IPSAS a été obtenu.</w:t>
      </w:r>
    </w:p>
    <w:p w14:paraId="28B72B50" w14:textId="60E634BF" w:rsidR="00DD7E0B" w:rsidRPr="00802876" w:rsidRDefault="00F659D1" w:rsidP="00802876">
      <w:pPr>
        <w:pStyle w:val="ONUMFS"/>
        <w:rPr>
          <w:lang w:val="fr-FR"/>
        </w:rPr>
      </w:pPr>
      <w:r w:rsidRPr="00802876">
        <w:rPr>
          <w:lang w:val="fr-FR"/>
        </w:rPr>
        <w:t>Le Bureau de la déontologie a tenu compte de l</w:t>
      </w:r>
      <w:r w:rsidR="006C4E6A" w:rsidRPr="00802876">
        <w:rPr>
          <w:lang w:val="fr-FR"/>
        </w:rPr>
        <w:t>’</w:t>
      </w:r>
      <w:r w:rsidRPr="00802876">
        <w:rPr>
          <w:lang w:val="fr-FR"/>
        </w:rPr>
        <w:t xml:space="preserve">expérience acquise </w:t>
      </w:r>
      <w:r w:rsidR="006C4E6A" w:rsidRPr="00802876">
        <w:rPr>
          <w:lang w:val="fr-FR"/>
        </w:rPr>
        <w:t>en 2018</w:t>
      </w:r>
      <w:r w:rsidRPr="00802876">
        <w:rPr>
          <w:lang w:val="fr-FR"/>
        </w:rPr>
        <w:t xml:space="preserve"> et 2019 pour la conception et le lancement de la procédure </w:t>
      </w:r>
      <w:r w:rsidR="006C4E6A" w:rsidRPr="00802876">
        <w:rPr>
          <w:lang w:val="fr-FR"/>
        </w:rPr>
        <w:t>de 2020</w:t>
      </w:r>
      <w:r w:rsidRPr="00802876">
        <w:rPr>
          <w:lang w:val="fr-FR"/>
        </w:rPr>
        <w:t>.</w:t>
      </w:r>
    </w:p>
    <w:p w14:paraId="6752D593" w14:textId="35DF83DB" w:rsidR="00DD7E0B" w:rsidRPr="00802876" w:rsidRDefault="00F659D1" w:rsidP="00F659D1">
      <w:pPr>
        <w:pStyle w:val="Heading2"/>
        <w:spacing w:after="220"/>
        <w:rPr>
          <w:lang w:val="fr-FR"/>
        </w:rPr>
      </w:pPr>
      <w:r w:rsidRPr="00802876">
        <w:rPr>
          <w:lang w:val="fr-FR"/>
        </w:rPr>
        <w:t>V.</w:t>
      </w:r>
      <w:r w:rsidR="006C4E6A" w:rsidRPr="00802876">
        <w:rPr>
          <w:lang w:val="fr-FR"/>
        </w:rPr>
        <w:tab/>
      </w:r>
      <w:r w:rsidRPr="00802876">
        <w:rPr>
          <w:lang w:val="fr-FR"/>
        </w:rPr>
        <w:t>Autres activités du Bureau de la déontologie</w:t>
      </w:r>
    </w:p>
    <w:p w14:paraId="5A88671F" w14:textId="40030004" w:rsidR="00DD7E0B" w:rsidRPr="00802876" w:rsidRDefault="00F659D1" w:rsidP="00C64626">
      <w:pPr>
        <w:pStyle w:val="ONUMFS"/>
        <w:rPr>
          <w:lang w:val="fr-FR"/>
        </w:rPr>
      </w:pPr>
      <w:r w:rsidRPr="00802876">
        <w:rPr>
          <w:lang w:val="fr-FR"/>
        </w:rPr>
        <w:t>Le Bureau de la déontologie, comme toutes les unités de programme au sein de l</w:t>
      </w:r>
      <w:r w:rsidR="006C4E6A" w:rsidRPr="00802876">
        <w:rPr>
          <w:lang w:val="fr-FR"/>
        </w:rPr>
        <w:t>’</w:t>
      </w:r>
      <w:r w:rsidRPr="00802876">
        <w:rPr>
          <w:lang w:val="fr-FR"/>
        </w:rPr>
        <w:t>Organisation, prépare également sa contribution aux processus de planification biennale et annuelle de l</w:t>
      </w:r>
      <w:r w:rsidR="006C4E6A" w:rsidRPr="00802876">
        <w:rPr>
          <w:lang w:val="fr-FR"/>
        </w:rPr>
        <w:t>’</w:t>
      </w:r>
      <w:r w:rsidRPr="00802876">
        <w:rPr>
          <w:lang w:val="fr-FR"/>
        </w:rPr>
        <w:t>O</w:t>
      </w:r>
      <w:r w:rsidR="0055740D" w:rsidRPr="00802876">
        <w:rPr>
          <w:lang w:val="fr-FR"/>
        </w:rPr>
        <w:t>MPI.  La</w:t>
      </w:r>
      <w:r w:rsidRPr="00802876">
        <w:rPr>
          <w:lang w:val="fr-FR"/>
        </w:rPr>
        <w:t xml:space="preserve"> gestion des risques fait également partie du cadre de gestion intégrée, axée sur les résultats.</w:t>
      </w:r>
    </w:p>
    <w:p w14:paraId="2AC8C05C" w14:textId="1C0B12D5" w:rsidR="00DD7E0B" w:rsidRPr="00802876" w:rsidRDefault="006C4E6A" w:rsidP="00C64626">
      <w:pPr>
        <w:pStyle w:val="ONUMFS"/>
        <w:rPr>
          <w:lang w:val="fr-FR"/>
        </w:rPr>
      </w:pPr>
      <w:r w:rsidRPr="00802876">
        <w:rPr>
          <w:lang w:val="fr-FR"/>
        </w:rPr>
        <w:t>Tout au long de 2020, le Bureau de la déontologie a collaboré avec l’Organe consultatif indépendant de surveillance (OCIS) de l’OMPI.</w:t>
      </w:r>
    </w:p>
    <w:p w14:paraId="755A92C0" w14:textId="18B32565" w:rsidR="00DD7E0B" w:rsidRPr="00802876" w:rsidRDefault="00C64626" w:rsidP="006C4E6A">
      <w:pPr>
        <w:pStyle w:val="Heading2"/>
        <w:tabs>
          <w:tab w:val="left" w:pos="540"/>
        </w:tabs>
        <w:spacing w:after="220"/>
        <w:ind w:left="540" w:hanging="540"/>
        <w:rPr>
          <w:lang w:val="fr-FR"/>
        </w:rPr>
      </w:pPr>
      <w:r>
        <w:rPr>
          <w:lang w:val="fr-FR"/>
        </w:rPr>
        <w:lastRenderedPageBreak/>
        <w:t>VI.</w:t>
      </w:r>
      <w:r>
        <w:rPr>
          <w:lang w:val="fr-FR"/>
        </w:rPr>
        <w:tab/>
      </w:r>
      <w:r w:rsidR="006C4E6A" w:rsidRPr="00802876">
        <w:rPr>
          <w:lang w:val="fr-FR"/>
        </w:rPr>
        <w:t>Collaboration à l’échelle de l’ensemble du système des Nations Unies sur les questions de déontologie</w:t>
      </w:r>
    </w:p>
    <w:p w14:paraId="1B352464" w14:textId="0D5CC107" w:rsidR="00DD7E0B" w:rsidRPr="00802876" w:rsidRDefault="006C4E6A" w:rsidP="00C64626">
      <w:pPr>
        <w:pStyle w:val="ONUMFS"/>
        <w:rPr>
          <w:lang w:val="fr-FR"/>
        </w:rPr>
      </w:pPr>
      <w:r w:rsidRPr="00802876">
        <w:rPr>
          <w:lang w:val="fr-FR"/>
        </w:rPr>
        <w:t>Le Bureau de la déontologie de l’OMPI joue un rôle actif dans le réseau d’éthique des organisations multilatérales, qui vise à promouvoir une collaboration à l’échelle de l’ensemble du système des Nations Unies sur les questions d’éthique au sein du système, en faveur des organismes participants de la famille des Nations Unies et d’autres organisations multilatéral</w:t>
      </w:r>
      <w:r w:rsidR="0055740D" w:rsidRPr="00802876">
        <w:rPr>
          <w:lang w:val="fr-FR"/>
        </w:rPr>
        <w:t>es.  Ce</w:t>
      </w:r>
      <w:r w:rsidRPr="00802876">
        <w:rPr>
          <w:lang w:val="fr-FR"/>
        </w:rPr>
        <w:t xml:space="preserve"> réseau constitue un large forum pour les services de déontologie des entités du système des Nations Unies, des organisations internationales affiliées et des institutions financières internationales, et permet l’échange de politiques et de pratiques en matière d’éthique.</w:t>
      </w:r>
    </w:p>
    <w:p w14:paraId="13AD9B64" w14:textId="41331786" w:rsidR="00D57174" w:rsidRPr="00802876" w:rsidRDefault="00D57174" w:rsidP="00C64626">
      <w:pPr>
        <w:pStyle w:val="Endofdocument-Annex"/>
      </w:pPr>
      <w:r w:rsidRPr="00802876">
        <w:t>[</w:t>
      </w:r>
      <w:r w:rsidR="00027149" w:rsidRPr="00802876">
        <w:t xml:space="preserve">Fin du </w:t>
      </w:r>
      <w:r w:rsidRPr="00C64626">
        <w:t>document</w:t>
      </w:r>
      <w:r w:rsidRPr="00802876">
        <w:t>]</w:t>
      </w:r>
    </w:p>
    <w:sectPr w:rsidR="00D57174" w:rsidRPr="00802876" w:rsidSect="006032E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A9C8" w16cex:dateUtc="2021-06-07T12:20:00Z"/>
  <w16cex:commentExtensible w16cex:durableId="2468AE0F" w16cex:dateUtc="2021-06-07T12:39:00Z"/>
  <w16cex:commentExtensible w16cex:durableId="2468AE61" w16cex:dateUtc="2021-06-07T12:40:00Z"/>
  <w16cex:commentExtensible w16cex:durableId="2468AE88" w16cex:dateUtc="2021-06-0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1E4D0" w16cid:durableId="2468A9BD"/>
  <w16cid:commentId w16cid:paraId="0B73D968" w16cid:durableId="2468A9BE"/>
  <w16cid:commentId w16cid:paraId="76681616" w16cid:durableId="2468A9BF"/>
  <w16cid:commentId w16cid:paraId="122449C0" w16cid:durableId="2468A9C0"/>
  <w16cid:commentId w16cid:paraId="152DF2B1" w16cid:durableId="2468A9C1"/>
  <w16cid:commentId w16cid:paraId="1EC41CA9" w16cid:durableId="2468A9C2"/>
  <w16cid:commentId w16cid:paraId="648C4740" w16cid:durableId="2468A9C3"/>
  <w16cid:commentId w16cid:paraId="74964381" w16cid:durableId="2468A9C4"/>
  <w16cid:commentId w16cid:paraId="1013B5AE" w16cid:durableId="2468A9C8"/>
  <w16cid:commentId w16cid:paraId="43A8A339" w16cid:durableId="2468A9C5"/>
  <w16cid:commentId w16cid:paraId="15E5FFAD" w16cid:durableId="2468AE0F"/>
  <w16cid:commentId w16cid:paraId="378AA92F" w16cid:durableId="2468A9C6"/>
  <w16cid:commentId w16cid:paraId="15861727" w16cid:durableId="2468AE61"/>
  <w16cid:commentId w16cid:paraId="7E769E7B" w16cid:durableId="2468A9C7"/>
  <w16cid:commentId w16cid:paraId="3EBAC274" w16cid:durableId="2468AE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B4C60" w14:textId="77777777" w:rsidR="006032E9" w:rsidRDefault="006032E9">
      <w:r>
        <w:separator/>
      </w:r>
    </w:p>
  </w:endnote>
  <w:endnote w:type="continuationSeparator" w:id="0">
    <w:p w14:paraId="31529C2D" w14:textId="77777777" w:rsidR="006032E9" w:rsidRDefault="006032E9" w:rsidP="003B38C1">
      <w:r>
        <w:separator/>
      </w:r>
    </w:p>
    <w:p w14:paraId="493E33B4" w14:textId="77777777" w:rsidR="006032E9" w:rsidRPr="003B38C1" w:rsidRDefault="006032E9" w:rsidP="003B38C1">
      <w:pPr>
        <w:spacing w:after="60"/>
        <w:rPr>
          <w:sz w:val="17"/>
        </w:rPr>
      </w:pPr>
      <w:r>
        <w:rPr>
          <w:sz w:val="17"/>
        </w:rPr>
        <w:t>[Endnote continued from previous page]</w:t>
      </w:r>
    </w:p>
  </w:endnote>
  <w:endnote w:type="continuationNotice" w:id="1">
    <w:p w14:paraId="5B5C869D" w14:textId="77777777" w:rsidR="006032E9" w:rsidRPr="003B38C1" w:rsidRDefault="006032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251E5" w14:textId="77777777" w:rsidR="006032E9" w:rsidRDefault="006032E9">
      <w:r>
        <w:separator/>
      </w:r>
    </w:p>
  </w:footnote>
  <w:footnote w:type="continuationSeparator" w:id="0">
    <w:p w14:paraId="4AEBBD4D" w14:textId="77777777" w:rsidR="006032E9" w:rsidRDefault="006032E9" w:rsidP="008B60B2">
      <w:r>
        <w:separator/>
      </w:r>
    </w:p>
    <w:p w14:paraId="50CA1654" w14:textId="77777777" w:rsidR="006032E9" w:rsidRPr="00ED77FB" w:rsidRDefault="006032E9" w:rsidP="008B60B2">
      <w:pPr>
        <w:spacing w:after="60"/>
        <w:rPr>
          <w:sz w:val="17"/>
          <w:szCs w:val="17"/>
        </w:rPr>
      </w:pPr>
      <w:r w:rsidRPr="00ED77FB">
        <w:rPr>
          <w:sz w:val="17"/>
          <w:szCs w:val="17"/>
        </w:rPr>
        <w:t>[Footnote continued from previous page]</w:t>
      </w:r>
    </w:p>
  </w:footnote>
  <w:footnote w:type="continuationNotice" w:id="1">
    <w:p w14:paraId="440CB44D" w14:textId="77777777" w:rsidR="006032E9" w:rsidRPr="00ED77FB" w:rsidRDefault="006032E9" w:rsidP="008B60B2">
      <w:pPr>
        <w:spacing w:before="60"/>
        <w:jc w:val="right"/>
        <w:rPr>
          <w:sz w:val="17"/>
          <w:szCs w:val="17"/>
        </w:rPr>
      </w:pPr>
      <w:r w:rsidRPr="00ED77FB">
        <w:rPr>
          <w:sz w:val="17"/>
          <w:szCs w:val="17"/>
        </w:rPr>
        <w:t>[Footnote continued on next page]</w:t>
      </w:r>
    </w:p>
  </w:footnote>
  <w:footnote w:id="2">
    <w:p w14:paraId="22698BED" w14:textId="1D297D77" w:rsidR="008C16F6" w:rsidRPr="0055740D" w:rsidRDefault="008C16F6" w:rsidP="008C16F6">
      <w:pPr>
        <w:pStyle w:val="FootnoteText"/>
        <w:rPr>
          <w:lang w:val="fr-CH"/>
        </w:rPr>
      </w:pPr>
      <w:r w:rsidRPr="0055740D">
        <w:rPr>
          <w:rStyle w:val="FootnoteReference"/>
        </w:rPr>
        <w:footnoteRef/>
      </w:r>
      <w:r w:rsidRPr="0055740D">
        <w:rPr>
          <w:lang w:val="fr-CH"/>
        </w:rPr>
        <w:t xml:space="preserve"> </w:t>
      </w:r>
      <w:r w:rsidR="00802876">
        <w:rPr>
          <w:lang w:val="fr-CH"/>
        </w:rPr>
        <w:tab/>
      </w:r>
      <w:r w:rsidRPr="0055740D">
        <w:rPr>
          <w:lang w:val="fr-CH"/>
        </w:rPr>
        <w:t>Ordre de service n°</w:t>
      </w:r>
      <w:r w:rsidR="007827E9" w:rsidRPr="0055740D">
        <w:rPr>
          <w:lang w:val="fr-CH"/>
        </w:rPr>
        <w:t> </w:t>
      </w:r>
      <w:r w:rsidRPr="0055740D">
        <w:rPr>
          <w:lang w:val="fr-CH"/>
        </w:rPr>
        <w:t xml:space="preserve">16/2020, intitulé </w:t>
      </w:r>
      <w:r w:rsidR="006C4E6A" w:rsidRPr="0055740D">
        <w:rPr>
          <w:lang w:val="fr-CH"/>
        </w:rPr>
        <w:t>“</w:t>
      </w:r>
      <w:r w:rsidRPr="0055740D">
        <w:rPr>
          <w:lang w:val="fr-CH"/>
        </w:rPr>
        <w:t>Bureau de la déontologie de l</w:t>
      </w:r>
      <w:r w:rsidR="005F725C" w:rsidRPr="0055740D">
        <w:rPr>
          <w:lang w:val="fr-CH"/>
        </w:rPr>
        <w:t>’</w:t>
      </w:r>
      <w:r w:rsidRPr="0055740D">
        <w:rPr>
          <w:lang w:val="fr-CH"/>
        </w:rPr>
        <w:t>OMPI</w:t>
      </w:r>
      <w:r w:rsidR="006C4E6A" w:rsidRPr="0055740D">
        <w:rPr>
          <w:lang w:val="fr-CH"/>
        </w:rPr>
        <w:t>”</w:t>
      </w:r>
      <w:r w:rsidRPr="0055740D">
        <w:rPr>
          <w:lang w:val="fr-CH"/>
        </w:rPr>
        <w:t xml:space="preserve"> (qui remplace l</w:t>
      </w:r>
      <w:r w:rsidR="005F725C" w:rsidRPr="0055740D">
        <w:rPr>
          <w:lang w:val="fr-CH"/>
        </w:rPr>
        <w:t>’</w:t>
      </w:r>
      <w:r w:rsidRPr="0055740D">
        <w:rPr>
          <w:lang w:val="fr-CH"/>
        </w:rPr>
        <w:t>ordre de service n°</w:t>
      </w:r>
      <w:r w:rsidR="007827E9" w:rsidRPr="0055740D">
        <w:rPr>
          <w:lang w:val="fr-CH"/>
        </w:rPr>
        <w:t> </w:t>
      </w:r>
      <w:r w:rsidRPr="0055740D">
        <w:rPr>
          <w:lang w:val="fr-CH"/>
        </w:rPr>
        <w:t>25/2010 du 9</w:t>
      </w:r>
      <w:r w:rsidR="006C4E6A" w:rsidRPr="0055740D">
        <w:rPr>
          <w:lang w:val="fr-CH"/>
        </w:rPr>
        <w:t> </w:t>
      </w:r>
      <w:r w:rsidRPr="0055740D">
        <w:rPr>
          <w:lang w:val="fr-CH"/>
        </w:rPr>
        <w:t>juin</w:t>
      </w:r>
      <w:r w:rsidR="006C4E6A" w:rsidRPr="0055740D">
        <w:rPr>
          <w:lang w:val="fr-CH"/>
        </w:rPr>
        <w:t> </w:t>
      </w:r>
      <w:r w:rsidRPr="0055740D">
        <w:rPr>
          <w:lang w:val="fr-CH"/>
        </w:rPr>
        <w:t>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1493" w14:textId="77777777" w:rsidR="00D07C78" w:rsidRDefault="006032E9" w:rsidP="00477D6B">
    <w:pPr>
      <w:jc w:val="right"/>
    </w:pPr>
    <w:bookmarkStart w:id="6" w:name="Code2"/>
    <w:bookmarkEnd w:id="6"/>
    <w:r>
      <w:t>W</w:t>
    </w:r>
    <w:r w:rsidR="00282660">
      <w:t>O/CC/80/INF</w:t>
    </w:r>
    <w:r>
      <w:t>/2</w:t>
    </w:r>
  </w:p>
  <w:p w14:paraId="603ED1A1" w14:textId="424A4A6C" w:rsidR="00D07C78" w:rsidRDefault="00D07C78" w:rsidP="00802876">
    <w:pPr>
      <w:spacing w:after="480"/>
      <w:jc w:val="right"/>
    </w:pPr>
    <w:r>
      <w:t xml:space="preserve">page </w:t>
    </w:r>
    <w:r w:rsidR="00802876">
      <w:fldChar w:fldCharType="begin"/>
    </w:r>
    <w:r w:rsidR="00802876">
      <w:instrText xml:space="preserve"> PAGE   \* MERGEFORMAT </w:instrText>
    </w:r>
    <w:r w:rsidR="00802876">
      <w:fldChar w:fldCharType="separate"/>
    </w:r>
    <w:r w:rsidR="00233546">
      <w:rPr>
        <w:noProof/>
      </w:rPr>
      <w:t>9</w:t>
    </w:r>
    <w:r w:rsidR="00802876">
      <w:rPr>
        <w:noProof/>
      </w:rPr>
      <w:fldChar w:fldCharType="end"/>
    </w:r>
    <w:r>
      <w:fldChar w:fldCharType="begin"/>
    </w:r>
    <w:r>
      <w:instrText xml:space="preserve"> PAGE\* MERGEFORMAT </w:instrText>
    </w:r>
    <w:r>
      <w:fldChar w:fldCharType="separate"/>
    </w:r>
    <w:r w:rsidR="006C4E6A">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6E0C79"/>
    <w:multiLevelType w:val="multilevel"/>
    <w:tmpl w:val="51F0EFC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EC7B86"/>
    <w:multiLevelType w:val="hybridMultilevel"/>
    <w:tmpl w:val="3236A136"/>
    <w:lvl w:ilvl="0" w:tplc="F9FCF620">
      <w:numFmt w:val="bullet"/>
      <w:lvlText w:val=""/>
      <w:lvlJc w:val="left"/>
      <w:pPr>
        <w:ind w:left="1309" w:hanging="541"/>
      </w:pPr>
      <w:rPr>
        <w:rFonts w:ascii="Symbol" w:eastAsia="Symbol" w:hAnsi="Symbol" w:cs="Symbol" w:hint="default"/>
        <w:b w:val="0"/>
        <w:bCs w:val="0"/>
        <w:i w:val="0"/>
        <w:iCs w:val="0"/>
        <w:w w:val="100"/>
        <w:sz w:val="22"/>
        <w:szCs w:val="22"/>
        <w:lang w:val="en-US" w:eastAsia="en-US" w:bidi="ar-SA"/>
      </w:rPr>
    </w:lvl>
    <w:lvl w:ilvl="1" w:tplc="06C4D484">
      <w:numFmt w:val="bullet"/>
      <w:lvlText w:val="•"/>
      <w:lvlJc w:val="left"/>
      <w:pPr>
        <w:ind w:left="2132" w:hanging="541"/>
      </w:pPr>
      <w:rPr>
        <w:rFonts w:hint="default"/>
        <w:lang w:val="en-US" w:eastAsia="en-US" w:bidi="ar-SA"/>
      </w:rPr>
    </w:lvl>
    <w:lvl w:ilvl="2" w:tplc="5BF8A69E">
      <w:numFmt w:val="bullet"/>
      <w:lvlText w:val="•"/>
      <w:lvlJc w:val="left"/>
      <w:pPr>
        <w:ind w:left="2965" w:hanging="541"/>
      </w:pPr>
      <w:rPr>
        <w:rFonts w:hint="default"/>
        <w:lang w:val="en-US" w:eastAsia="en-US" w:bidi="ar-SA"/>
      </w:rPr>
    </w:lvl>
    <w:lvl w:ilvl="3" w:tplc="7F0EB7CC">
      <w:numFmt w:val="bullet"/>
      <w:lvlText w:val="•"/>
      <w:lvlJc w:val="left"/>
      <w:pPr>
        <w:ind w:left="3797" w:hanging="541"/>
      </w:pPr>
      <w:rPr>
        <w:rFonts w:hint="default"/>
        <w:lang w:val="en-US" w:eastAsia="en-US" w:bidi="ar-SA"/>
      </w:rPr>
    </w:lvl>
    <w:lvl w:ilvl="4" w:tplc="8D5804DC">
      <w:numFmt w:val="bullet"/>
      <w:lvlText w:val="•"/>
      <w:lvlJc w:val="left"/>
      <w:pPr>
        <w:ind w:left="4630" w:hanging="541"/>
      </w:pPr>
      <w:rPr>
        <w:rFonts w:hint="default"/>
        <w:lang w:val="en-US" w:eastAsia="en-US" w:bidi="ar-SA"/>
      </w:rPr>
    </w:lvl>
    <w:lvl w:ilvl="5" w:tplc="ED14CF5A">
      <w:numFmt w:val="bullet"/>
      <w:lvlText w:val="•"/>
      <w:lvlJc w:val="left"/>
      <w:pPr>
        <w:ind w:left="5463" w:hanging="541"/>
      </w:pPr>
      <w:rPr>
        <w:rFonts w:hint="default"/>
        <w:lang w:val="en-US" w:eastAsia="en-US" w:bidi="ar-SA"/>
      </w:rPr>
    </w:lvl>
    <w:lvl w:ilvl="6" w:tplc="54FA58BC">
      <w:numFmt w:val="bullet"/>
      <w:lvlText w:val="•"/>
      <w:lvlJc w:val="left"/>
      <w:pPr>
        <w:ind w:left="6295" w:hanging="541"/>
      </w:pPr>
      <w:rPr>
        <w:rFonts w:hint="default"/>
        <w:lang w:val="en-US" w:eastAsia="en-US" w:bidi="ar-SA"/>
      </w:rPr>
    </w:lvl>
    <w:lvl w:ilvl="7" w:tplc="99E8D36E">
      <w:numFmt w:val="bullet"/>
      <w:lvlText w:val="•"/>
      <w:lvlJc w:val="left"/>
      <w:pPr>
        <w:ind w:left="7128" w:hanging="541"/>
      </w:pPr>
      <w:rPr>
        <w:rFonts w:hint="default"/>
        <w:lang w:val="en-US" w:eastAsia="en-US" w:bidi="ar-SA"/>
      </w:rPr>
    </w:lvl>
    <w:lvl w:ilvl="8" w:tplc="A32E83C6">
      <w:numFmt w:val="bullet"/>
      <w:lvlText w:val="•"/>
      <w:lvlJc w:val="left"/>
      <w:pPr>
        <w:ind w:left="7961" w:hanging="541"/>
      </w:pPr>
      <w:rPr>
        <w:rFonts w:hint="default"/>
        <w:lang w:val="en-US" w:eastAsia="en-US" w:bidi="ar-SA"/>
      </w:rPr>
    </w:lvl>
  </w:abstractNum>
  <w:abstractNum w:abstractNumId="4" w15:restartNumberingAfterBreak="0">
    <w:nsid w:val="101F2BA7"/>
    <w:multiLevelType w:val="hybridMultilevel"/>
    <w:tmpl w:val="D07E221A"/>
    <w:lvl w:ilvl="0" w:tplc="F9FCF620">
      <w:numFmt w:val="bullet"/>
      <w:lvlText w:val=""/>
      <w:lvlJc w:val="left"/>
      <w:pPr>
        <w:ind w:left="1309" w:hanging="504"/>
      </w:pPr>
      <w:rPr>
        <w:rFonts w:ascii="Symbol" w:eastAsia="Symbol" w:hAnsi="Symbol" w:cs="Symbol" w:hint="default"/>
        <w:b w:val="0"/>
        <w:bCs w:val="0"/>
        <w:i w:val="0"/>
        <w:iCs w:val="0"/>
        <w:w w:val="100"/>
        <w:sz w:val="22"/>
        <w:szCs w:val="22"/>
        <w:lang w:val="en-US" w:eastAsia="en-US" w:bidi="ar-SA"/>
      </w:rPr>
    </w:lvl>
    <w:lvl w:ilvl="1" w:tplc="28B635DE">
      <w:numFmt w:val="bullet"/>
      <w:lvlText w:val="•"/>
      <w:lvlJc w:val="left"/>
      <w:pPr>
        <w:ind w:left="2132" w:hanging="504"/>
      </w:pPr>
      <w:rPr>
        <w:rFonts w:hint="default"/>
        <w:lang w:val="en-US" w:eastAsia="en-US" w:bidi="ar-SA"/>
      </w:rPr>
    </w:lvl>
    <w:lvl w:ilvl="2" w:tplc="E0829E26">
      <w:numFmt w:val="bullet"/>
      <w:lvlText w:val="•"/>
      <w:lvlJc w:val="left"/>
      <w:pPr>
        <w:ind w:left="2965" w:hanging="504"/>
      </w:pPr>
      <w:rPr>
        <w:rFonts w:hint="default"/>
        <w:lang w:val="en-US" w:eastAsia="en-US" w:bidi="ar-SA"/>
      </w:rPr>
    </w:lvl>
    <w:lvl w:ilvl="3" w:tplc="9B8A970C">
      <w:numFmt w:val="bullet"/>
      <w:lvlText w:val="•"/>
      <w:lvlJc w:val="left"/>
      <w:pPr>
        <w:ind w:left="3797" w:hanging="504"/>
      </w:pPr>
      <w:rPr>
        <w:rFonts w:hint="default"/>
        <w:lang w:val="en-US" w:eastAsia="en-US" w:bidi="ar-SA"/>
      </w:rPr>
    </w:lvl>
    <w:lvl w:ilvl="4" w:tplc="35D6D076">
      <w:numFmt w:val="bullet"/>
      <w:lvlText w:val="•"/>
      <w:lvlJc w:val="left"/>
      <w:pPr>
        <w:ind w:left="4630" w:hanging="504"/>
      </w:pPr>
      <w:rPr>
        <w:rFonts w:hint="default"/>
        <w:lang w:val="en-US" w:eastAsia="en-US" w:bidi="ar-SA"/>
      </w:rPr>
    </w:lvl>
    <w:lvl w:ilvl="5" w:tplc="D8223DFA">
      <w:numFmt w:val="bullet"/>
      <w:lvlText w:val="•"/>
      <w:lvlJc w:val="left"/>
      <w:pPr>
        <w:ind w:left="5463" w:hanging="504"/>
      </w:pPr>
      <w:rPr>
        <w:rFonts w:hint="default"/>
        <w:lang w:val="en-US" w:eastAsia="en-US" w:bidi="ar-SA"/>
      </w:rPr>
    </w:lvl>
    <w:lvl w:ilvl="6" w:tplc="F1F6F542">
      <w:numFmt w:val="bullet"/>
      <w:lvlText w:val="•"/>
      <w:lvlJc w:val="left"/>
      <w:pPr>
        <w:ind w:left="6295" w:hanging="504"/>
      </w:pPr>
      <w:rPr>
        <w:rFonts w:hint="default"/>
        <w:lang w:val="en-US" w:eastAsia="en-US" w:bidi="ar-SA"/>
      </w:rPr>
    </w:lvl>
    <w:lvl w:ilvl="7" w:tplc="7018D31C">
      <w:numFmt w:val="bullet"/>
      <w:lvlText w:val="•"/>
      <w:lvlJc w:val="left"/>
      <w:pPr>
        <w:ind w:left="7128" w:hanging="504"/>
      </w:pPr>
      <w:rPr>
        <w:rFonts w:hint="default"/>
        <w:lang w:val="en-US" w:eastAsia="en-US" w:bidi="ar-SA"/>
      </w:rPr>
    </w:lvl>
    <w:lvl w:ilvl="8" w:tplc="5712E252">
      <w:numFmt w:val="bullet"/>
      <w:lvlText w:val="•"/>
      <w:lvlJc w:val="left"/>
      <w:pPr>
        <w:ind w:left="7961" w:hanging="504"/>
      </w:pPr>
      <w:rPr>
        <w:rFonts w:hint="default"/>
        <w:lang w:val="en-US" w:eastAsia="en-US" w:bidi="ar-SA"/>
      </w:rPr>
    </w:lvl>
  </w:abstractNum>
  <w:abstractNum w:abstractNumId="5" w15:restartNumberingAfterBreak="0">
    <w:nsid w:val="167953A2"/>
    <w:multiLevelType w:val="hybridMultilevel"/>
    <w:tmpl w:val="6D28FE36"/>
    <w:lvl w:ilvl="0" w:tplc="F9FCF620">
      <w:numFmt w:val="bullet"/>
      <w:lvlText w:val=""/>
      <w:lvlJc w:val="left"/>
      <w:pPr>
        <w:ind w:left="1272" w:hanging="504"/>
      </w:pPr>
      <w:rPr>
        <w:rFonts w:ascii="Symbol" w:eastAsia="Symbol" w:hAnsi="Symbol" w:cs="Symbol" w:hint="default"/>
        <w:b w:val="0"/>
        <w:bCs w:val="0"/>
        <w:i w:val="0"/>
        <w:iCs w:val="0"/>
        <w:w w:val="100"/>
        <w:sz w:val="22"/>
        <w:szCs w:val="22"/>
        <w:lang w:val="en-US" w:eastAsia="en-US" w:bidi="ar-SA"/>
      </w:rPr>
    </w:lvl>
    <w:lvl w:ilvl="1" w:tplc="CF42D2EA">
      <w:numFmt w:val="bullet"/>
      <w:lvlText w:val="•"/>
      <w:lvlJc w:val="left"/>
      <w:pPr>
        <w:ind w:left="2114" w:hanging="504"/>
      </w:pPr>
      <w:rPr>
        <w:rFonts w:hint="default"/>
        <w:lang w:val="en-US" w:eastAsia="en-US" w:bidi="ar-SA"/>
      </w:rPr>
    </w:lvl>
    <w:lvl w:ilvl="2" w:tplc="F4506580">
      <w:numFmt w:val="bullet"/>
      <w:lvlText w:val="•"/>
      <w:lvlJc w:val="left"/>
      <w:pPr>
        <w:ind w:left="2949" w:hanging="504"/>
      </w:pPr>
      <w:rPr>
        <w:rFonts w:hint="default"/>
        <w:lang w:val="en-US" w:eastAsia="en-US" w:bidi="ar-SA"/>
      </w:rPr>
    </w:lvl>
    <w:lvl w:ilvl="3" w:tplc="569CFA84">
      <w:numFmt w:val="bullet"/>
      <w:lvlText w:val="•"/>
      <w:lvlJc w:val="left"/>
      <w:pPr>
        <w:ind w:left="3783" w:hanging="504"/>
      </w:pPr>
      <w:rPr>
        <w:rFonts w:hint="default"/>
        <w:lang w:val="en-US" w:eastAsia="en-US" w:bidi="ar-SA"/>
      </w:rPr>
    </w:lvl>
    <w:lvl w:ilvl="4" w:tplc="43A47564">
      <w:numFmt w:val="bullet"/>
      <w:lvlText w:val="•"/>
      <w:lvlJc w:val="left"/>
      <w:pPr>
        <w:ind w:left="4618" w:hanging="504"/>
      </w:pPr>
      <w:rPr>
        <w:rFonts w:hint="default"/>
        <w:lang w:val="en-US" w:eastAsia="en-US" w:bidi="ar-SA"/>
      </w:rPr>
    </w:lvl>
    <w:lvl w:ilvl="5" w:tplc="085639C6">
      <w:numFmt w:val="bullet"/>
      <w:lvlText w:val="•"/>
      <w:lvlJc w:val="left"/>
      <w:pPr>
        <w:ind w:left="5453" w:hanging="504"/>
      </w:pPr>
      <w:rPr>
        <w:rFonts w:hint="default"/>
        <w:lang w:val="en-US" w:eastAsia="en-US" w:bidi="ar-SA"/>
      </w:rPr>
    </w:lvl>
    <w:lvl w:ilvl="6" w:tplc="D856E052">
      <w:numFmt w:val="bullet"/>
      <w:lvlText w:val="•"/>
      <w:lvlJc w:val="left"/>
      <w:pPr>
        <w:ind w:left="6287" w:hanging="504"/>
      </w:pPr>
      <w:rPr>
        <w:rFonts w:hint="default"/>
        <w:lang w:val="en-US" w:eastAsia="en-US" w:bidi="ar-SA"/>
      </w:rPr>
    </w:lvl>
    <w:lvl w:ilvl="7" w:tplc="5BE2821C">
      <w:numFmt w:val="bullet"/>
      <w:lvlText w:val="•"/>
      <w:lvlJc w:val="left"/>
      <w:pPr>
        <w:ind w:left="7122" w:hanging="504"/>
      </w:pPr>
      <w:rPr>
        <w:rFonts w:hint="default"/>
        <w:lang w:val="en-US" w:eastAsia="en-US" w:bidi="ar-SA"/>
      </w:rPr>
    </w:lvl>
    <w:lvl w:ilvl="8" w:tplc="FED27230">
      <w:numFmt w:val="bullet"/>
      <w:lvlText w:val="•"/>
      <w:lvlJc w:val="left"/>
      <w:pPr>
        <w:ind w:left="7957" w:hanging="504"/>
      </w:pPr>
      <w:rPr>
        <w:rFonts w:hint="default"/>
        <w:lang w:val="en-US" w:eastAsia="en-US" w:bidi="ar-SA"/>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6F04A6"/>
    <w:multiLevelType w:val="hybridMultilevel"/>
    <w:tmpl w:val="0890D048"/>
    <w:lvl w:ilvl="0" w:tplc="F9FCF6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202EA"/>
    <w:multiLevelType w:val="hybridMultilevel"/>
    <w:tmpl w:val="E6DAC6AC"/>
    <w:lvl w:ilvl="0" w:tplc="F9FCF620">
      <w:numFmt w:val="bullet"/>
      <w:lvlText w:val=""/>
      <w:lvlJc w:val="left"/>
      <w:pPr>
        <w:ind w:left="927"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DCC749E"/>
    <w:multiLevelType w:val="hybridMultilevel"/>
    <w:tmpl w:val="69F0835A"/>
    <w:lvl w:ilvl="0" w:tplc="B5AE786C">
      <w:start w:val="1"/>
      <w:numFmt w:val="decimal"/>
      <w:lvlText w:val="%1."/>
      <w:lvlJc w:val="left"/>
      <w:pPr>
        <w:ind w:left="138" w:hanging="567"/>
      </w:pPr>
      <w:rPr>
        <w:rFonts w:ascii="Arial" w:eastAsia="Arial" w:hAnsi="Arial" w:cs="Arial" w:hint="default"/>
        <w:b w:val="0"/>
        <w:bCs w:val="0"/>
        <w:i w:val="0"/>
        <w:iCs w:val="0"/>
        <w:spacing w:val="-1"/>
        <w:w w:val="100"/>
        <w:sz w:val="22"/>
        <w:szCs w:val="22"/>
        <w:lang w:val="en-US" w:eastAsia="en-US" w:bidi="ar-SA"/>
      </w:rPr>
    </w:lvl>
    <w:lvl w:ilvl="1" w:tplc="49664EDC">
      <w:start w:val="1"/>
      <w:numFmt w:val="lowerLetter"/>
      <w:lvlText w:val="(%2)"/>
      <w:lvlJc w:val="left"/>
      <w:pPr>
        <w:ind w:left="769" w:hanging="504"/>
      </w:pPr>
      <w:rPr>
        <w:rFonts w:ascii="Arial" w:eastAsia="Arial" w:hAnsi="Arial" w:cs="Arial" w:hint="default"/>
        <w:b w:val="0"/>
        <w:bCs w:val="0"/>
        <w:i w:val="0"/>
        <w:iCs w:val="0"/>
        <w:spacing w:val="-1"/>
        <w:w w:val="100"/>
        <w:sz w:val="22"/>
        <w:szCs w:val="22"/>
        <w:lang w:val="en-US" w:eastAsia="en-US" w:bidi="ar-SA"/>
      </w:rPr>
    </w:lvl>
    <w:lvl w:ilvl="2" w:tplc="ABAEA21E">
      <w:numFmt w:val="bullet"/>
      <w:lvlText w:val="•"/>
      <w:lvlJc w:val="left"/>
      <w:pPr>
        <w:ind w:left="1745" w:hanging="504"/>
      </w:pPr>
      <w:rPr>
        <w:rFonts w:hint="default"/>
        <w:lang w:val="en-US" w:eastAsia="en-US" w:bidi="ar-SA"/>
      </w:rPr>
    </w:lvl>
    <w:lvl w:ilvl="3" w:tplc="CB3C5BE0">
      <w:numFmt w:val="bullet"/>
      <w:lvlText w:val="•"/>
      <w:lvlJc w:val="left"/>
      <w:pPr>
        <w:ind w:left="2730" w:hanging="504"/>
      </w:pPr>
      <w:rPr>
        <w:rFonts w:hint="default"/>
        <w:lang w:val="en-US" w:eastAsia="en-US" w:bidi="ar-SA"/>
      </w:rPr>
    </w:lvl>
    <w:lvl w:ilvl="4" w:tplc="32B8334A">
      <w:numFmt w:val="bullet"/>
      <w:lvlText w:val="•"/>
      <w:lvlJc w:val="left"/>
      <w:pPr>
        <w:ind w:left="3715" w:hanging="504"/>
      </w:pPr>
      <w:rPr>
        <w:rFonts w:hint="default"/>
        <w:lang w:val="en-US" w:eastAsia="en-US" w:bidi="ar-SA"/>
      </w:rPr>
    </w:lvl>
    <w:lvl w:ilvl="5" w:tplc="F78C7364">
      <w:numFmt w:val="bullet"/>
      <w:lvlText w:val="•"/>
      <w:lvlJc w:val="left"/>
      <w:pPr>
        <w:ind w:left="4700" w:hanging="504"/>
      </w:pPr>
      <w:rPr>
        <w:rFonts w:hint="default"/>
        <w:lang w:val="en-US" w:eastAsia="en-US" w:bidi="ar-SA"/>
      </w:rPr>
    </w:lvl>
    <w:lvl w:ilvl="6" w:tplc="2FF2A0CE">
      <w:numFmt w:val="bullet"/>
      <w:lvlText w:val="•"/>
      <w:lvlJc w:val="left"/>
      <w:pPr>
        <w:ind w:left="5685" w:hanging="504"/>
      </w:pPr>
      <w:rPr>
        <w:rFonts w:hint="default"/>
        <w:lang w:val="en-US" w:eastAsia="en-US" w:bidi="ar-SA"/>
      </w:rPr>
    </w:lvl>
    <w:lvl w:ilvl="7" w:tplc="6884F67C">
      <w:numFmt w:val="bullet"/>
      <w:lvlText w:val="•"/>
      <w:lvlJc w:val="left"/>
      <w:pPr>
        <w:ind w:left="6670" w:hanging="504"/>
      </w:pPr>
      <w:rPr>
        <w:rFonts w:hint="default"/>
        <w:lang w:val="en-US" w:eastAsia="en-US" w:bidi="ar-SA"/>
      </w:rPr>
    </w:lvl>
    <w:lvl w:ilvl="8" w:tplc="AF92F84E">
      <w:numFmt w:val="bullet"/>
      <w:lvlText w:val="•"/>
      <w:lvlJc w:val="left"/>
      <w:pPr>
        <w:ind w:left="7656" w:hanging="504"/>
      </w:pPr>
      <w:rPr>
        <w:rFonts w:hint="default"/>
        <w:lang w:val="en-US" w:eastAsia="en-US" w:bidi="ar-SA"/>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E775B1"/>
    <w:multiLevelType w:val="hybridMultilevel"/>
    <w:tmpl w:val="94C853E2"/>
    <w:lvl w:ilvl="0" w:tplc="1046A66C">
      <w:numFmt w:val="bullet"/>
      <w:pStyle w:val="Bulletedlistlevel2"/>
      <w:lvlText w:val="–"/>
      <w:lvlJc w:val="left"/>
      <w:pPr>
        <w:ind w:left="858" w:hanging="360"/>
      </w:pPr>
      <w:rPr>
        <w:rFonts w:ascii="Arial" w:eastAsia="Arial" w:hAnsi="Arial" w:hint="default"/>
        <w:color w:val="2D4C61"/>
        <w:w w:val="83"/>
        <w:sz w:val="18"/>
        <w:szCs w:val="18"/>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4" w15:restartNumberingAfterBreak="0">
    <w:nsid w:val="5292703E"/>
    <w:multiLevelType w:val="hybridMultilevel"/>
    <w:tmpl w:val="71B0D7A0"/>
    <w:lvl w:ilvl="0" w:tplc="B80AD9B8">
      <w:numFmt w:val="bullet"/>
      <w:lvlText w:val="-"/>
      <w:lvlJc w:val="left"/>
      <w:pPr>
        <w:ind w:left="1309" w:hanging="541"/>
      </w:pPr>
      <w:rPr>
        <w:rFonts w:ascii="Courier New" w:eastAsia="Courier New" w:hAnsi="Courier New" w:cs="Courier New" w:hint="default"/>
        <w:b w:val="0"/>
        <w:bCs w:val="0"/>
        <w:i w:val="0"/>
        <w:iCs w:val="0"/>
        <w:w w:val="100"/>
        <w:sz w:val="22"/>
        <w:szCs w:val="22"/>
        <w:lang w:val="en-US" w:eastAsia="en-US" w:bidi="ar-SA"/>
      </w:rPr>
    </w:lvl>
    <w:lvl w:ilvl="1" w:tplc="06C4D484">
      <w:numFmt w:val="bullet"/>
      <w:lvlText w:val="•"/>
      <w:lvlJc w:val="left"/>
      <w:pPr>
        <w:ind w:left="2132" w:hanging="541"/>
      </w:pPr>
      <w:rPr>
        <w:rFonts w:hint="default"/>
        <w:lang w:val="en-US" w:eastAsia="en-US" w:bidi="ar-SA"/>
      </w:rPr>
    </w:lvl>
    <w:lvl w:ilvl="2" w:tplc="5BF8A69E">
      <w:numFmt w:val="bullet"/>
      <w:lvlText w:val="•"/>
      <w:lvlJc w:val="left"/>
      <w:pPr>
        <w:ind w:left="2965" w:hanging="541"/>
      </w:pPr>
      <w:rPr>
        <w:rFonts w:hint="default"/>
        <w:lang w:val="en-US" w:eastAsia="en-US" w:bidi="ar-SA"/>
      </w:rPr>
    </w:lvl>
    <w:lvl w:ilvl="3" w:tplc="7F0EB7CC">
      <w:numFmt w:val="bullet"/>
      <w:lvlText w:val="•"/>
      <w:lvlJc w:val="left"/>
      <w:pPr>
        <w:ind w:left="3797" w:hanging="541"/>
      </w:pPr>
      <w:rPr>
        <w:rFonts w:hint="default"/>
        <w:lang w:val="en-US" w:eastAsia="en-US" w:bidi="ar-SA"/>
      </w:rPr>
    </w:lvl>
    <w:lvl w:ilvl="4" w:tplc="8D5804DC">
      <w:numFmt w:val="bullet"/>
      <w:lvlText w:val="•"/>
      <w:lvlJc w:val="left"/>
      <w:pPr>
        <w:ind w:left="4630" w:hanging="541"/>
      </w:pPr>
      <w:rPr>
        <w:rFonts w:hint="default"/>
        <w:lang w:val="en-US" w:eastAsia="en-US" w:bidi="ar-SA"/>
      </w:rPr>
    </w:lvl>
    <w:lvl w:ilvl="5" w:tplc="ED14CF5A">
      <w:numFmt w:val="bullet"/>
      <w:lvlText w:val="•"/>
      <w:lvlJc w:val="left"/>
      <w:pPr>
        <w:ind w:left="5463" w:hanging="541"/>
      </w:pPr>
      <w:rPr>
        <w:rFonts w:hint="default"/>
        <w:lang w:val="en-US" w:eastAsia="en-US" w:bidi="ar-SA"/>
      </w:rPr>
    </w:lvl>
    <w:lvl w:ilvl="6" w:tplc="54FA58BC">
      <w:numFmt w:val="bullet"/>
      <w:lvlText w:val="•"/>
      <w:lvlJc w:val="left"/>
      <w:pPr>
        <w:ind w:left="6295" w:hanging="541"/>
      </w:pPr>
      <w:rPr>
        <w:rFonts w:hint="default"/>
        <w:lang w:val="en-US" w:eastAsia="en-US" w:bidi="ar-SA"/>
      </w:rPr>
    </w:lvl>
    <w:lvl w:ilvl="7" w:tplc="99E8D36E">
      <w:numFmt w:val="bullet"/>
      <w:lvlText w:val="•"/>
      <w:lvlJc w:val="left"/>
      <w:pPr>
        <w:ind w:left="7128" w:hanging="541"/>
      </w:pPr>
      <w:rPr>
        <w:rFonts w:hint="default"/>
        <w:lang w:val="en-US" w:eastAsia="en-US" w:bidi="ar-SA"/>
      </w:rPr>
    </w:lvl>
    <w:lvl w:ilvl="8" w:tplc="A32E83C6">
      <w:numFmt w:val="bullet"/>
      <w:lvlText w:val="•"/>
      <w:lvlJc w:val="left"/>
      <w:pPr>
        <w:ind w:left="7961" w:hanging="541"/>
      </w:pPr>
      <w:rPr>
        <w:rFonts w:hint="default"/>
        <w:lang w:val="en-US" w:eastAsia="en-US" w:bidi="ar-SA"/>
      </w:rPr>
    </w:lvl>
  </w:abstractNum>
  <w:abstractNum w:abstractNumId="15" w15:restartNumberingAfterBreak="0">
    <w:nsid w:val="6B5C0263"/>
    <w:multiLevelType w:val="hybridMultilevel"/>
    <w:tmpl w:val="879E4DCE"/>
    <w:lvl w:ilvl="0" w:tplc="6088A1EA">
      <w:numFmt w:val="bullet"/>
      <w:lvlText w:val=""/>
      <w:lvlJc w:val="left"/>
      <w:pPr>
        <w:ind w:left="1309" w:hanging="504"/>
      </w:pPr>
      <w:rPr>
        <w:rFonts w:ascii="Symbol" w:eastAsia="Symbol" w:hAnsi="Symbol" w:cs="Symbol" w:hint="default"/>
        <w:b w:val="0"/>
        <w:bCs w:val="0"/>
        <w:i w:val="0"/>
        <w:iCs w:val="0"/>
        <w:w w:val="100"/>
        <w:sz w:val="22"/>
        <w:szCs w:val="22"/>
        <w:lang w:val="en-US" w:eastAsia="en-US" w:bidi="ar-SA"/>
      </w:rPr>
    </w:lvl>
    <w:lvl w:ilvl="1" w:tplc="28B635DE">
      <w:numFmt w:val="bullet"/>
      <w:lvlText w:val="•"/>
      <w:lvlJc w:val="left"/>
      <w:pPr>
        <w:ind w:left="2132" w:hanging="504"/>
      </w:pPr>
      <w:rPr>
        <w:rFonts w:hint="default"/>
        <w:lang w:val="en-US" w:eastAsia="en-US" w:bidi="ar-SA"/>
      </w:rPr>
    </w:lvl>
    <w:lvl w:ilvl="2" w:tplc="E0829E26">
      <w:numFmt w:val="bullet"/>
      <w:lvlText w:val="•"/>
      <w:lvlJc w:val="left"/>
      <w:pPr>
        <w:ind w:left="2965" w:hanging="504"/>
      </w:pPr>
      <w:rPr>
        <w:rFonts w:hint="default"/>
        <w:lang w:val="en-US" w:eastAsia="en-US" w:bidi="ar-SA"/>
      </w:rPr>
    </w:lvl>
    <w:lvl w:ilvl="3" w:tplc="9B8A970C">
      <w:numFmt w:val="bullet"/>
      <w:lvlText w:val="•"/>
      <w:lvlJc w:val="left"/>
      <w:pPr>
        <w:ind w:left="3797" w:hanging="504"/>
      </w:pPr>
      <w:rPr>
        <w:rFonts w:hint="default"/>
        <w:lang w:val="en-US" w:eastAsia="en-US" w:bidi="ar-SA"/>
      </w:rPr>
    </w:lvl>
    <w:lvl w:ilvl="4" w:tplc="35D6D076">
      <w:numFmt w:val="bullet"/>
      <w:lvlText w:val="•"/>
      <w:lvlJc w:val="left"/>
      <w:pPr>
        <w:ind w:left="4630" w:hanging="504"/>
      </w:pPr>
      <w:rPr>
        <w:rFonts w:hint="default"/>
        <w:lang w:val="en-US" w:eastAsia="en-US" w:bidi="ar-SA"/>
      </w:rPr>
    </w:lvl>
    <w:lvl w:ilvl="5" w:tplc="D8223DFA">
      <w:numFmt w:val="bullet"/>
      <w:lvlText w:val="•"/>
      <w:lvlJc w:val="left"/>
      <w:pPr>
        <w:ind w:left="5463" w:hanging="504"/>
      </w:pPr>
      <w:rPr>
        <w:rFonts w:hint="default"/>
        <w:lang w:val="en-US" w:eastAsia="en-US" w:bidi="ar-SA"/>
      </w:rPr>
    </w:lvl>
    <w:lvl w:ilvl="6" w:tplc="F1F6F542">
      <w:numFmt w:val="bullet"/>
      <w:lvlText w:val="•"/>
      <w:lvlJc w:val="left"/>
      <w:pPr>
        <w:ind w:left="6295" w:hanging="504"/>
      </w:pPr>
      <w:rPr>
        <w:rFonts w:hint="default"/>
        <w:lang w:val="en-US" w:eastAsia="en-US" w:bidi="ar-SA"/>
      </w:rPr>
    </w:lvl>
    <w:lvl w:ilvl="7" w:tplc="7018D31C">
      <w:numFmt w:val="bullet"/>
      <w:lvlText w:val="•"/>
      <w:lvlJc w:val="left"/>
      <w:pPr>
        <w:ind w:left="7128" w:hanging="504"/>
      </w:pPr>
      <w:rPr>
        <w:rFonts w:hint="default"/>
        <w:lang w:val="en-US" w:eastAsia="en-US" w:bidi="ar-SA"/>
      </w:rPr>
    </w:lvl>
    <w:lvl w:ilvl="8" w:tplc="5712E252">
      <w:numFmt w:val="bullet"/>
      <w:lvlText w:val="•"/>
      <w:lvlJc w:val="left"/>
      <w:pPr>
        <w:ind w:left="7961" w:hanging="504"/>
      </w:pPr>
      <w:rPr>
        <w:rFonts w:hint="default"/>
        <w:lang w:val="en-US" w:eastAsia="en-US" w:bidi="ar-SA"/>
      </w:rPr>
    </w:lvl>
  </w:abstractNum>
  <w:abstractNum w:abstractNumId="16" w15:restartNumberingAfterBreak="0">
    <w:nsid w:val="7B5B144D"/>
    <w:multiLevelType w:val="hybridMultilevel"/>
    <w:tmpl w:val="1CA89A90"/>
    <w:lvl w:ilvl="0" w:tplc="F9FCF620">
      <w:numFmt w:val="bullet"/>
      <w:lvlText w:val=""/>
      <w:lvlJc w:val="left"/>
      <w:pPr>
        <w:ind w:left="858" w:hanging="360"/>
      </w:pPr>
      <w:rPr>
        <w:rFonts w:ascii="Symbol" w:eastAsia="Symbol" w:hAnsi="Symbol" w:cs="Symbol" w:hint="default"/>
        <w:b w:val="0"/>
        <w:bCs w:val="0"/>
        <w:i w:val="0"/>
        <w:iCs w:val="0"/>
        <w:color w:val="2D4C61"/>
        <w:w w:val="100"/>
        <w:sz w:val="22"/>
        <w:szCs w:val="22"/>
        <w:lang w:val="en-US" w:eastAsia="en-US" w:bidi="ar-SA"/>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7" w15:restartNumberingAfterBreak="0">
    <w:nsid w:val="7B6410A3"/>
    <w:multiLevelType w:val="hybridMultilevel"/>
    <w:tmpl w:val="DBB06F8E"/>
    <w:lvl w:ilvl="0" w:tplc="F9FCF620">
      <w:numFmt w:val="bullet"/>
      <w:lvlText w:val=""/>
      <w:lvlJc w:val="left"/>
      <w:pPr>
        <w:ind w:left="1272" w:hanging="504"/>
      </w:pPr>
      <w:rPr>
        <w:rFonts w:ascii="Symbol" w:eastAsia="Symbol" w:hAnsi="Symbol" w:cs="Symbol" w:hint="default"/>
        <w:b w:val="0"/>
        <w:bCs w:val="0"/>
        <w:i w:val="0"/>
        <w:iCs w:val="0"/>
        <w:w w:val="100"/>
        <w:sz w:val="22"/>
        <w:szCs w:val="22"/>
        <w:lang w:val="en-US" w:eastAsia="en-US" w:bidi="ar-SA"/>
      </w:rPr>
    </w:lvl>
    <w:lvl w:ilvl="1" w:tplc="CF42D2EA">
      <w:numFmt w:val="bullet"/>
      <w:lvlText w:val="•"/>
      <w:lvlJc w:val="left"/>
      <w:pPr>
        <w:ind w:left="2114" w:hanging="504"/>
      </w:pPr>
      <w:rPr>
        <w:rFonts w:hint="default"/>
        <w:lang w:val="en-US" w:eastAsia="en-US" w:bidi="ar-SA"/>
      </w:rPr>
    </w:lvl>
    <w:lvl w:ilvl="2" w:tplc="F4506580">
      <w:numFmt w:val="bullet"/>
      <w:lvlText w:val="•"/>
      <w:lvlJc w:val="left"/>
      <w:pPr>
        <w:ind w:left="2949" w:hanging="504"/>
      </w:pPr>
      <w:rPr>
        <w:rFonts w:hint="default"/>
        <w:lang w:val="en-US" w:eastAsia="en-US" w:bidi="ar-SA"/>
      </w:rPr>
    </w:lvl>
    <w:lvl w:ilvl="3" w:tplc="569CFA84">
      <w:numFmt w:val="bullet"/>
      <w:lvlText w:val="•"/>
      <w:lvlJc w:val="left"/>
      <w:pPr>
        <w:ind w:left="3783" w:hanging="504"/>
      </w:pPr>
      <w:rPr>
        <w:rFonts w:hint="default"/>
        <w:lang w:val="en-US" w:eastAsia="en-US" w:bidi="ar-SA"/>
      </w:rPr>
    </w:lvl>
    <w:lvl w:ilvl="4" w:tplc="43A47564">
      <w:numFmt w:val="bullet"/>
      <w:lvlText w:val="•"/>
      <w:lvlJc w:val="left"/>
      <w:pPr>
        <w:ind w:left="4618" w:hanging="504"/>
      </w:pPr>
      <w:rPr>
        <w:rFonts w:hint="default"/>
        <w:lang w:val="en-US" w:eastAsia="en-US" w:bidi="ar-SA"/>
      </w:rPr>
    </w:lvl>
    <w:lvl w:ilvl="5" w:tplc="085639C6">
      <w:numFmt w:val="bullet"/>
      <w:lvlText w:val="•"/>
      <w:lvlJc w:val="left"/>
      <w:pPr>
        <w:ind w:left="5453" w:hanging="504"/>
      </w:pPr>
      <w:rPr>
        <w:rFonts w:hint="default"/>
        <w:lang w:val="en-US" w:eastAsia="en-US" w:bidi="ar-SA"/>
      </w:rPr>
    </w:lvl>
    <w:lvl w:ilvl="6" w:tplc="D856E052">
      <w:numFmt w:val="bullet"/>
      <w:lvlText w:val="•"/>
      <w:lvlJc w:val="left"/>
      <w:pPr>
        <w:ind w:left="6287" w:hanging="504"/>
      </w:pPr>
      <w:rPr>
        <w:rFonts w:hint="default"/>
        <w:lang w:val="en-US" w:eastAsia="en-US" w:bidi="ar-SA"/>
      </w:rPr>
    </w:lvl>
    <w:lvl w:ilvl="7" w:tplc="5BE2821C">
      <w:numFmt w:val="bullet"/>
      <w:lvlText w:val="•"/>
      <w:lvlJc w:val="left"/>
      <w:pPr>
        <w:ind w:left="7122" w:hanging="504"/>
      </w:pPr>
      <w:rPr>
        <w:rFonts w:hint="default"/>
        <w:lang w:val="en-US" w:eastAsia="en-US" w:bidi="ar-SA"/>
      </w:rPr>
    </w:lvl>
    <w:lvl w:ilvl="8" w:tplc="FED27230">
      <w:numFmt w:val="bullet"/>
      <w:lvlText w:val="•"/>
      <w:lvlJc w:val="left"/>
      <w:pPr>
        <w:ind w:left="7957" w:hanging="504"/>
      </w:pPr>
      <w:rPr>
        <w:rFonts w:hint="default"/>
        <w:lang w:val="en-US" w:eastAsia="en-US" w:bidi="ar-SA"/>
      </w:rPr>
    </w:lvl>
  </w:abstractNum>
  <w:num w:numId="1">
    <w:abstractNumId w:val="6"/>
  </w:num>
  <w:num w:numId="2">
    <w:abstractNumId w:val="11"/>
  </w:num>
  <w:num w:numId="3">
    <w:abstractNumId w:val="0"/>
  </w:num>
  <w:num w:numId="4">
    <w:abstractNumId w:val="12"/>
  </w:num>
  <w:num w:numId="5">
    <w:abstractNumId w:val="1"/>
  </w:num>
  <w:num w:numId="6">
    <w:abstractNumId w:val="7"/>
  </w:num>
  <w:num w:numId="7">
    <w:abstractNumId w:val="10"/>
  </w:num>
  <w:num w:numId="8">
    <w:abstractNumId w:val="17"/>
  </w:num>
  <w:num w:numId="9">
    <w:abstractNumId w:val="15"/>
  </w:num>
  <w:num w:numId="10">
    <w:abstractNumId w:val="14"/>
  </w:num>
  <w:num w:numId="11">
    <w:abstractNumId w:val="9"/>
  </w:num>
  <w:num w:numId="12">
    <w:abstractNumId w:val="3"/>
  </w:num>
  <w:num w:numId="13">
    <w:abstractNumId w:val="5"/>
  </w:num>
  <w:num w:numId="14">
    <w:abstractNumId w:val="4"/>
  </w:num>
  <w:num w:numId="15">
    <w:abstractNumId w:val="8"/>
  </w:num>
  <w:num w:numId="16">
    <w:abstractNumId w:val="2"/>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CWS|TextBase TMs\WorkspaceFTS\Patents &amp; Innovation\IPC|TextBase TMs\WorkspaceFTS\Treaties &amp; Laws\WIPO Lex|TextBase TMs\WorkspaceFTS\Treaties &amp; Laws\WIPO Treaties|TextBase TMs\WorkspaceFTS\xLegacy\Academy|TextBase TMs\WorkspaceFTS\xLegacy\UPOV|Team Server TMs\French"/>
    <w:docVar w:name="TextBaseURL" w:val="empty"/>
    <w:docVar w:name="UILng" w:val="en"/>
  </w:docVars>
  <w:rsids>
    <w:rsidRoot w:val="006032E9"/>
    <w:rsid w:val="00012511"/>
    <w:rsid w:val="00027149"/>
    <w:rsid w:val="000371A8"/>
    <w:rsid w:val="00043CAA"/>
    <w:rsid w:val="00056816"/>
    <w:rsid w:val="00071768"/>
    <w:rsid w:val="00075432"/>
    <w:rsid w:val="000968ED"/>
    <w:rsid w:val="000A3D97"/>
    <w:rsid w:val="000E34EF"/>
    <w:rsid w:val="000E44E7"/>
    <w:rsid w:val="000F3049"/>
    <w:rsid w:val="000F5E56"/>
    <w:rsid w:val="0011543C"/>
    <w:rsid w:val="0012596A"/>
    <w:rsid w:val="001362EE"/>
    <w:rsid w:val="00156A89"/>
    <w:rsid w:val="001608C4"/>
    <w:rsid w:val="001647D5"/>
    <w:rsid w:val="00166B0F"/>
    <w:rsid w:val="001832A6"/>
    <w:rsid w:val="00184F54"/>
    <w:rsid w:val="001D4107"/>
    <w:rsid w:val="00203D24"/>
    <w:rsid w:val="0021217E"/>
    <w:rsid w:val="00213F06"/>
    <w:rsid w:val="00217492"/>
    <w:rsid w:val="00233546"/>
    <w:rsid w:val="00243430"/>
    <w:rsid w:val="00253628"/>
    <w:rsid w:val="002634C4"/>
    <w:rsid w:val="00276513"/>
    <w:rsid w:val="00282660"/>
    <w:rsid w:val="002928D3"/>
    <w:rsid w:val="002A29C4"/>
    <w:rsid w:val="002C4DF5"/>
    <w:rsid w:val="002E10EB"/>
    <w:rsid w:val="002F1FE6"/>
    <w:rsid w:val="002F4E68"/>
    <w:rsid w:val="00312F7F"/>
    <w:rsid w:val="00323847"/>
    <w:rsid w:val="00330014"/>
    <w:rsid w:val="00361450"/>
    <w:rsid w:val="00365C13"/>
    <w:rsid w:val="003673CF"/>
    <w:rsid w:val="003845C1"/>
    <w:rsid w:val="003A0794"/>
    <w:rsid w:val="003A2D77"/>
    <w:rsid w:val="003A6F89"/>
    <w:rsid w:val="003B38C1"/>
    <w:rsid w:val="003C34E9"/>
    <w:rsid w:val="003D4D10"/>
    <w:rsid w:val="003D6B4F"/>
    <w:rsid w:val="003F3E23"/>
    <w:rsid w:val="00423E3E"/>
    <w:rsid w:val="00427AF4"/>
    <w:rsid w:val="00456D5C"/>
    <w:rsid w:val="004647DA"/>
    <w:rsid w:val="00474062"/>
    <w:rsid w:val="00474765"/>
    <w:rsid w:val="00477D6B"/>
    <w:rsid w:val="004A232B"/>
    <w:rsid w:val="005019FF"/>
    <w:rsid w:val="00511E99"/>
    <w:rsid w:val="0053057A"/>
    <w:rsid w:val="00537BE9"/>
    <w:rsid w:val="00546A9F"/>
    <w:rsid w:val="00556076"/>
    <w:rsid w:val="0055740D"/>
    <w:rsid w:val="00557572"/>
    <w:rsid w:val="00560A29"/>
    <w:rsid w:val="005A786F"/>
    <w:rsid w:val="005C6649"/>
    <w:rsid w:val="005F725C"/>
    <w:rsid w:val="006032E9"/>
    <w:rsid w:val="00605827"/>
    <w:rsid w:val="0060728F"/>
    <w:rsid w:val="00646050"/>
    <w:rsid w:val="00646265"/>
    <w:rsid w:val="00651EB9"/>
    <w:rsid w:val="00654CCB"/>
    <w:rsid w:val="006713CA"/>
    <w:rsid w:val="00672FE7"/>
    <w:rsid w:val="00676C5C"/>
    <w:rsid w:val="00683E53"/>
    <w:rsid w:val="006B141A"/>
    <w:rsid w:val="006B5A45"/>
    <w:rsid w:val="006C4E6A"/>
    <w:rsid w:val="00720EFD"/>
    <w:rsid w:val="00755F52"/>
    <w:rsid w:val="00761405"/>
    <w:rsid w:val="007750D1"/>
    <w:rsid w:val="007827E9"/>
    <w:rsid w:val="00782F3B"/>
    <w:rsid w:val="0078473F"/>
    <w:rsid w:val="00793A7C"/>
    <w:rsid w:val="007A398A"/>
    <w:rsid w:val="007B3696"/>
    <w:rsid w:val="007C0C84"/>
    <w:rsid w:val="007C43CB"/>
    <w:rsid w:val="007D1613"/>
    <w:rsid w:val="007E4C0E"/>
    <w:rsid w:val="007F7D40"/>
    <w:rsid w:val="00802876"/>
    <w:rsid w:val="008066F0"/>
    <w:rsid w:val="00840702"/>
    <w:rsid w:val="00857C91"/>
    <w:rsid w:val="00866D9C"/>
    <w:rsid w:val="00872077"/>
    <w:rsid w:val="0088393E"/>
    <w:rsid w:val="0089549A"/>
    <w:rsid w:val="008A0AC9"/>
    <w:rsid w:val="008A134B"/>
    <w:rsid w:val="008A4338"/>
    <w:rsid w:val="008A662D"/>
    <w:rsid w:val="008B2CC1"/>
    <w:rsid w:val="008B60B2"/>
    <w:rsid w:val="008C16F6"/>
    <w:rsid w:val="0090731E"/>
    <w:rsid w:val="00916EE2"/>
    <w:rsid w:val="00921C33"/>
    <w:rsid w:val="00966A22"/>
    <w:rsid w:val="0096722F"/>
    <w:rsid w:val="00980843"/>
    <w:rsid w:val="009A46FC"/>
    <w:rsid w:val="009B04A2"/>
    <w:rsid w:val="009C15EC"/>
    <w:rsid w:val="009E147D"/>
    <w:rsid w:val="009E2791"/>
    <w:rsid w:val="009E3F6F"/>
    <w:rsid w:val="009F499F"/>
    <w:rsid w:val="009F7A1C"/>
    <w:rsid w:val="00A37342"/>
    <w:rsid w:val="00A42DAF"/>
    <w:rsid w:val="00A45BD8"/>
    <w:rsid w:val="00A663C2"/>
    <w:rsid w:val="00A869B7"/>
    <w:rsid w:val="00AA3465"/>
    <w:rsid w:val="00AB2E8D"/>
    <w:rsid w:val="00AB6FB8"/>
    <w:rsid w:val="00AC205C"/>
    <w:rsid w:val="00AD6814"/>
    <w:rsid w:val="00AE2942"/>
    <w:rsid w:val="00AE738A"/>
    <w:rsid w:val="00AF0A6B"/>
    <w:rsid w:val="00B05A69"/>
    <w:rsid w:val="00B07D3D"/>
    <w:rsid w:val="00B10220"/>
    <w:rsid w:val="00B20995"/>
    <w:rsid w:val="00B24542"/>
    <w:rsid w:val="00B27D49"/>
    <w:rsid w:val="00B352CA"/>
    <w:rsid w:val="00B53D52"/>
    <w:rsid w:val="00B56091"/>
    <w:rsid w:val="00B617BA"/>
    <w:rsid w:val="00B70F5F"/>
    <w:rsid w:val="00B75281"/>
    <w:rsid w:val="00B92F1F"/>
    <w:rsid w:val="00B9734B"/>
    <w:rsid w:val="00BA0B77"/>
    <w:rsid w:val="00BA30E2"/>
    <w:rsid w:val="00C11BFE"/>
    <w:rsid w:val="00C17325"/>
    <w:rsid w:val="00C24E6A"/>
    <w:rsid w:val="00C3270F"/>
    <w:rsid w:val="00C32C1C"/>
    <w:rsid w:val="00C5068F"/>
    <w:rsid w:val="00C55763"/>
    <w:rsid w:val="00C64626"/>
    <w:rsid w:val="00C83DED"/>
    <w:rsid w:val="00C86D74"/>
    <w:rsid w:val="00CA45E0"/>
    <w:rsid w:val="00CC704A"/>
    <w:rsid w:val="00CD04F1"/>
    <w:rsid w:val="00CF01C5"/>
    <w:rsid w:val="00CF681A"/>
    <w:rsid w:val="00D07C78"/>
    <w:rsid w:val="00D45252"/>
    <w:rsid w:val="00D57174"/>
    <w:rsid w:val="00D639D2"/>
    <w:rsid w:val="00D71B4D"/>
    <w:rsid w:val="00D93D55"/>
    <w:rsid w:val="00DD7B7F"/>
    <w:rsid w:val="00DD7DAF"/>
    <w:rsid w:val="00DD7E0B"/>
    <w:rsid w:val="00E15015"/>
    <w:rsid w:val="00E3199F"/>
    <w:rsid w:val="00E335FE"/>
    <w:rsid w:val="00E427C8"/>
    <w:rsid w:val="00E939AA"/>
    <w:rsid w:val="00EA7D6E"/>
    <w:rsid w:val="00EB2F76"/>
    <w:rsid w:val="00EC1680"/>
    <w:rsid w:val="00EC4E49"/>
    <w:rsid w:val="00ED77FB"/>
    <w:rsid w:val="00EE45FA"/>
    <w:rsid w:val="00F043DE"/>
    <w:rsid w:val="00F60810"/>
    <w:rsid w:val="00F60B03"/>
    <w:rsid w:val="00F659D1"/>
    <w:rsid w:val="00F66152"/>
    <w:rsid w:val="00F9165B"/>
    <w:rsid w:val="00F95519"/>
    <w:rsid w:val="00FF020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C8E8AD0"/>
  <w15:docId w15:val="{9286D0F8-D042-4EE7-8108-2D11587B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64626"/>
    <w:pPr>
      <w:spacing w:before="720"/>
      <w:ind w:left="5534"/>
    </w:pPr>
    <w:rPr>
      <w:lang w:val="fr-FR"/>
    </w:r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6032E9"/>
    <w:rPr>
      <w:color w:val="0000FF" w:themeColor="hyperlink"/>
      <w:u w:val="single"/>
    </w:rPr>
  </w:style>
  <w:style w:type="paragraph" w:styleId="ListParagraph">
    <w:name w:val="List Paragraph"/>
    <w:basedOn w:val="Normal"/>
    <w:uiPriority w:val="1"/>
    <w:qFormat/>
    <w:rsid w:val="006032E9"/>
    <w:pPr>
      <w:widowControl w:val="0"/>
      <w:autoSpaceDE w:val="0"/>
      <w:autoSpaceDN w:val="0"/>
      <w:ind w:left="138"/>
    </w:pPr>
    <w:rPr>
      <w:rFonts w:eastAsia="Arial"/>
      <w:szCs w:val="22"/>
      <w:lang w:eastAsia="en-US"/>
    </w:rPr>
  </w:style>
  <w:style w:type="character" w:customStyle="1" w:styleId="BodyTextChar">
    <w:name w:val="Body Text Char"/>
    <w:basedOn w:val="DefaultParagraphFont"/>
    <w:link w:val="BodyText"/>
    <w:uiPriority w:val="1"/>
    <w:rsid w:val="006032E9"/>
    <w:rPr>
      <w:rFonts w:ascii="Arial" w:eastAsia="SimSun" w:hAnsi="Arial" w:cs="Arial"/>
      <w:sz w:val="22"/>
      <w:lang w:val="en-US" w:eastAsia="zh-CN"/>
    </w:rPr>
  </w:style>
  <w:style w:type="character" w:styleId="FootnoteReference">
    <w:name w:val="footnote reference"/>
    <w:basedOn w:val="DefaultParagraphFont"/>
    <w:semiHidden/>
    <w:unhideWhenUsed/>
    <w:rsid w:val="006032E9"/>
    <w:rPr>
      <w:vertAlign w:val="superscript"/>
    </w:rPr>
  </w:style>
  <w:style w:type="paragraph" w:styleId="BalloonText">
    <w:name w:val="Balloon Text"/>
    <w:basedOn w:val="Normal"/>
    <w:link w:val="BalloonTextChar"/>
    <w:semiHidden/>
    <w:unhideWhenUsed/>
    <w:rsid w:val="007C0C84"/>
    <w:rPr>
      <w:rFonts w:ascii="Segoe UI" w:hAnsi="Segoe UI" w:cs="Segoe UI"/>
      <w:sz w:val="18"/>
      <w:szCs w:val="18"/>
    </w:rPr>
  </w:style>
  <w:style w:type="character" w:customStyle="1" w:styleId="BalloonTextChar">
    <w:name w:val="Balloon Text Char"/>
    <w:basedOn w:val="DefaultParagraphFont"/>
    <w:link w:val="BalloonText"/>
    <w:semiHidden/>
    <w:rsid w:val="007C0C84"/>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0E34EF"/>
    <w:rPr>
      <w:sz w:val="16"/>
      <w:szCs w:val="16"/>
    </w:rPr>
  </w:style>
  <w:style w:type="paragraph" w:styleId="CommentSubject">
    <w:name w:val="annotation subject"/>
    <w:basedOn w:val="CommentText"/>
    <w:next w:val="CommentText"/>
    <w:link w:val="CommentSubjectChar"/>
    <w:semiHidden/>
    <w:unhideWhenUsed/>
    <w:rsid w:val="000E34EF"/>
    <w:rPr>
      <w:b/>
      <w:bCs/>
      <w:sz w:val="20"/>
    </w:rPr>
  </w:style>
  <w:style w:type="character" w:customStyle="1" w:styleId="CommentTextChar">
    <w:name w:val="Comment Text Char"/>
    <w:basedOn w:val="DefaultParagraphFont"/>
    <w:link w:val="CommentText"/>
    <w:semiHidden/>
    <w:rsid w:val="000E34E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E34EF"/>
    <w:rPr>
      <w:rFonts w:ascii="Arial" w:eastAsia="SimSun" w:hAnsi="Arial" w:cs="Arial"/>
      <w:b/>
      <w:bCs/>
      <w:sz w:val="18"/>
      <w:lang w:val="en-US" w:eastAsia="zh-CN"/>
    </w:rPr>
  </w:style>
  <w:style w:type="paragraph" w:styleId="Revision">
    <w:name w:val="Revision"/>
    <w:hidden/>
    <w:uiPriority w:val="99"/>
    <w:semiHidden/>
    <w:rsid w:val="00866D9C"/>
    <w:rPr>
      <w:rFonts w:ascii="Arial" w:eastAsia="SimSun" w:hAnsi="Arial" w:cs="Arial"/>
      <w:sz w:val="22"/>
      <w:lang w:val="en-US" w:eastAsia="zh-CN"/>
    </w:rPr>
  </w:style>
  <w:style w:type="character" w:customStyle="1" w:styleId="Heading1Char">
    <w:name w:val="Heading 1 Char"/>
    <w:basedOn w:val="DefaultParagraphFont"/>
    <w:link w:val="Heading1"/>
    <w:rsid w:val="008C16F6"/>
    <w:rPr>
      <w:rFonts w:ascii="Arial" w:eastAsia="SimSun" w:hAnsi="Arial" w:cs="Arial"/>
      <w:b/>
      <w:bCs/>
      <w:caps/>
      <w:kern w:val="32"/>
      <w:sz w:val="22"/>
      <w:szCs w:val="32"/>
      <w:lang w:val="en-US" w:eastAsia="zh-CN"/>
    </w:rPr>
  </w:style>
  <w:style w:type="paragraph" w:styleId="Title">
    <w:name w:val="Title"/>
    <w:basedOn w:val="Heading1"/>
    <w:next w:val="Normal"/>
    <w:link w:val="TitleChar"/>
    <w:qFormat/>
    <w:rsid w:val="00802876"/>
    <w:pPr>
      <w:spacing w:before="0" w:after="480"/>
    </w:pPr>
    <w:rPr>
      <w:caps w:val="0"/>
      <w:sz w:val="28"/>
      <w:lang w:val="fr-FR"/>
    </w:rPr>
  </w:style>
  <w:style w:type="character" w:customStyle="1" w:styleId="TitleChar">
    <w:name w:val="Title Char"/>
    <w:basedOn w:val="DefaultParagraphFont"/>
    <w:link w:val="Title"/>
    <w:rsid w:val="00802876"/>
    <w:rPr>
      <w:rFonts w:ascii="Arial" w:eastAsia="SimSun" w:hAnsi="Arial" w:cs="Arial"/>
      <w:b/>
      <w:bCs/>
      <w:kern w:val="32"/>
      <w:sz w:val="28"/>
      <w:szCs w:val="32"/>
      <w:lang w:val="fr-FR" w:eastAsia="zh-CN"/>
    </w:rPr>
  </w:style>
  <w:style w:type="paragraph" w:customStyle="1" w:styleId="Bulletedlistlevel2">
    <w:name w:val="Bulleted list level 2"/>
    <w:basedOn w:val="Normal"/>
    <w:rsid w:val="0080287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6BDCB-AD83-420B-9CCA-6C879480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3947</Words>
  <Characters>22212</Characters>
  <Application>Microsoft Office Word</Application>
  <DocSecurity>0</DocSecurity>
  <Lines>339</Lines>
  <Paragraphs>93</Paragraphs>
  <ScaleCrop>false</ScaleCrop>
  <HeadingPairs>
    <vt:vector size="2" baseType="variant">
      <vt:variant>
        <vt:lpstr>Title</vt:lpstr>
      </vt:variant>
      <vt:variant>
        <vt:i4>1</vt:i4>
      </vt:variant>
    </vt:vector>
  </HeadingPairs>
  <TitlesOfParts>
    <vt:vector size="1" baseType="lpstr">
      <vt:lpstr>WO/CC/80/INF/2</vt:lpstr>
    </vt:vector>
  </TitlesOfParts>
  <Company>WIPO</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WO/CC/80/INF/2</dc:title>
  <dc:subject>Sixty-Second Series of Meetings</dc:subject>
  <dc:creator>WIPO</dc:creator>
  <cp:keywords>PUBLIC</cp:keywords>
  <cp:lastModifiedBy>MARIN-CUDRAZ DAVI Nicoletta</cp:lastModifiedBy>
  <cp:revision>3</cp:revision>
  <cp:lastPrinted>2011-02-15T11:56:00Z</cp:lastPrinted>
  <dcterms:created xsi:type="dcterms:W3CDTF">2021-08-31T15:05:00Z</dcterms:created>
  <dcterms:modified xsi:type="dcterms:W3CDTF">2021-08-31T15:08:00Z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e571b809-917f-4d1d-92cf-2a5915256de4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