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99012E">
      <w:pPr>
        <w:pBdr>
          <w:bottom w:val="single" w:sz="4" w:space="11"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6F167D" w:rsidP="0040540C">
      <w:pPr>
        <w:jc w:val="right"/>
        <w:rPr>
          <w:rFonts w:ascii="Arial Black" w:hAnsi="Arial Black"/>
          <w:caps/>
          <w:sz w:val="15"/>
        </w:rPr>
      </w:pPr>
      <w:r>
        <w:rPr>
          <w:rFonts w:ascii="Arial Black" w:hAnsi="Arial Black"/>
          <w:caps/>
          <w:sz w:val="15"/>
        </w:rPr>
        <w:t>WO/CC/80/</w:t>
      </w:r>
      <w:bookmarkStart w:id="0" w:name="Code"/>
      <w:bookmarkEnd w:id="0"/>
      <w:r w:rsidR="007D3DC1">
        <w:rPr>
          <w:rFonts w:ascii="Arial Black" w:hAnsi="Arial Black"/>
          <w:caps/>
          <w:sz w:val="15"/>
        </w:rPr>
        <w:t>INF/1</w:t>
      </w:r>
    </w:p>
    <w:p w:rsidR="008B2CC1" w:rsidRPr="0040540C" w:rsidRDefault="00B1090C" w:rsidP="0040540C">
      <w:pPr>
        <w:jc w:val="right"/>
      </w:pPr>
      <w:r w:rsidRPr="0090731E">
        <w:rPr>
          <w:rFonts w:ascii="Arial Black" w:hAnsi="Arial Black"/>
          <w:caps/>
          <w:sz w:val="15"/>
        </w:rPr>
        <w:t>ORIGINAL</w:t>
      </w:r>
      <w:r w:rsidR="003A60AB">
        <w:rPr>
          <w:rFonts w:ascii="Arial Black" w:hAnsi="Arial Black"/>
          <w:caps/>
          <w:sz w:val="15"/>
        </w:rPr>
        <w:t> :</w:t>
      </w:r>
      <w:r w:rsidR="002956DE">
        <w:rPr>
          <w:rFonts w:ascii="Arial Black" w:hAnsi="Arial Black"/>
          <w:caps/>
          <w:sz w:val="15"/>
        </w:rPr>
        <w:t xml:space="preserve"> </w:t>
      </w:r>
      <w:bookmarkStart w:id="1" w:name="Original"/>
      <w:r w:rsidR="007D3DC1">
        <w:rPr>
          <w:rFonts w:ascii="Arial Black" w:hAnsi="Arial Black"/>
          <w:caps/>
          <w:sz w:val="15"/>
        </w:rPr>
        <w:t>anglais</w:t>
      </w:r>
    </w:p>
    <w:bookmarkEnd w:id="1"/>
    <w:p w:rsidR="008B2CC1" w:rsidRPr="0040540C" w:rsidRDefault="00B1090C" w:rsidP="00B1090C">
      <w:pPr>
        <w:spacing w:after="1200"/>
        <w:jc w:val="right"/>
      </w:pPr>
      <w:r w:rsidRPr="0090731E">
        <w:rPr>
          <w:rFonts w:ascii="Arial Black" w:hAnsi="Arial Black"/>
          <w:caps/>
          <w:sz w:val="15"/>
        </w:rPr>
        <w:t>DATE</w:t>
      </w:r>
      <w:r w:rsidR="003A60AB">
        <w:rPr>
          <w:rFonts w:ascii="Arial Black" w:hAnsi="Arial Black"/>
          <w:caps/>
          <w:sz w:val="15"/>
        </w:rPr>
        <w:t> :</w:t>
      </w:r>
      <w:r w:rsidR="002956DE">
        <w:rPr>
          <w:rFonts w:ascii="Arial Black" w:hAnsi="Arial Black"/>
          <w:caps/>
          <w:sz w:val="15"/>
        </w:rPr>
        <w:t xml:space="preserve"> </w:t>
      </w:r>
      <w:bookmarkStart w:id="2" w:name="Date"/>
      <w:r w:rsidR="007D3DC1">
        <w:rPr>
          <w:rFonts w:ascii="Arial Black" w:hAnsi="Arial Black"/>
          <w:caps/>
          <w:sz w:val="15"/>
        </w:rPr>
        <w:t>1</w:t>
      </w:r>
      <w:r w:rsidR="00884DFE">
        <w:rPr>
          <w:rFonts w:ascii="Arial Black" w:hAnsi="Arial Black"/>
          <w:caps/>
          <w:sz w:val="15"/>
        </w:rPr>
        <w:t>8</w:t>
      </w:r>
      <w:r w:rsidR="003B3F88">
        <w:rPr>
          <w:rFonts w:ascii="Arial Black" w:hAnsi="Arial Black"/>
          <w:caps/>
          <w:sz w:val="15"/>
        </w:rPr>
        <w:t> août 20</w:t>
      </w:r>
      <w:r w:rsidR="007D3DC1">
        <w:rPr>
          <w:rFonts w:ascii="Arial Black" w:hAnsi="Arial Black"/>
          <w:caps/>
          <w:sz w:val="15"/>
        </w:rPr>
        <w:t>21</w:t>
      </w:r>
    </w:p>
    <w:bookmarkEnd w:id="2"/>
    <w:p w:rsidR="003845C1" w:rsidRPr="00B1090C" w:rsidRDefault="006F167D" w:rsidP="00B1090C">
      <w:pPr>
        <w:pStyle w:val="Heading1"/>
        <w:spacing w:before="0" w:after="480"/>
      </w:pPr>
      <w:r w:rsidRPr="005E76D1">
        <w:rPr>
          <w:caps w:val="0"/>
          <w:sz w:val="28"/>
        </w:rPr>
        <w:t>Comité de coordination de I</w:t>
      </w:r>
      <w:r w:rsidR="003A60AB">
        <w:rPr>
          <w:caps w:val="0"/>
          <w:sz w:val="28"/>
        </w:rPr>
        <w:t>’</w:t>
      </w:r>
      <w:r w:rsidRPr="005E76D1">
        <w:rPr>
          <w:caps w:val="0"/>
          <w:sz w:val="28"/>
        </w:rPr>
        <w:t>OMPI</w:t>
      </w:r>
    </w:p>
    <w:p w:rsidR="008B2CC1" w:rsidRPr="003845C1" w:rsidRDefault="006F167D" w:rsidP="00B1090C">
      <w:pPr>
        <w:spacing w:after="960"/>
        <w:outlineLvl w:val="1"/>
        <w:rPr>
          <w:b/>
          <w:sz w:val="24"/>
          <w:szCs w:val="24"/>
        </w:rPr>
      </w:pPr>
      <w:r w:rsidRPr="00E62C11">
        <w:rPr>
          <w:b/>
          <w:bCs/>
          <w:iCs/>
          <w:sz w:val="24"/>
        </w:rPr>
        <w:t>Quatre</w:t>
      </w:r>
      <w:r w:rsidR="001D1B7A">
        <w:rPr>
          <w:b/>
          <w:bCs/>
          <w:iCs/>
          <w:sz w:val="24"/>
        </w:rPr>
        <w:noBreakHyphen/>
      </w:r>
      <w:r w:rsidRPr="00E62C11">
        <w:rPr>
          <w:b/>
          <w:bCs/>
          <w:iCs/>
          <w:sz w:val="24"/>
        </w:rPr>
        <w:t>vingt</w:t>
      </w:r>
      <w:r w:rsidR="003A60AB">
        <w:rPr>
          <w:b/>
          <w:bCs/>
          <w:iCs/>
          <w:sz w:val="24"/>
        </w:rPr>
        <w:t>ième session</w:t>
      </w:r>
      <w:r w:rsidRPr="00E62C11">
        <w:rPr>
          <w:b/>
          <w:bCs/>
          <w:iCs/>
          <w:sz w:val="24"/>
        </w:rPr>
        <w:t xml:space="preserve"> (52</w:t>
      </w:r>
      <w:r w:rsidRPr="00E62C11">
        <w:rPr>
          <w:b/>
          <w:bCs/>
          <w:iCs/>
          <w:sz w:val="24"/>
          <w:vertAlign w:val="superscript"/>
        </w:rPr>
        <w:t>e</w:t>
      </w:r>
      <w:r w:rsidR="00F06AE3">
        <w:rPr>
          <w:b/>
          <w:bCs/>
          <w:iCs/>
          <w:sz w:val="24"/>
          <w:vertAlign w:val="superscript"/>
        </w:rPr>
        <w:t> </w:t>
      </w:r>
      <w:r w:rsidRPr="00E62C11">
        <w:rPr>
          <w:b/>
          <w:bCs/>
          <w:iCs/>
          <w:sz w:val="24"/>
        </w:rPr>
        <w:t>session ordinaire</w:t>
      </w:r>
      <w:r w:rsidR="00526516">
        <w:rPr>
          <w:b/>
          <w:bCs/>
          <w:iCs/>
          <w:sz w:val="24"/>
        </w:rPr>
        <w:t>)</w:t>
      </w:r>
      <w:r w:rsidR="00B1090C">
        <w:rPr>
          <w:b/>
          <w:sz w:val="24"/>
          <w:szCs w:val="24"/>
        </w:rPr>
        <w:br/>
      </w:r>
      <w:r w:rsidRPr="002A1C08">
        <w:rPr>
          <w:b/>
          <w:sz w:val="24"/>
        </w:rPr>
        <w:t xml:space="preserve">Genève, </w:t>
      </w:r>
      <w:r w:rsidRPr="00537228">
        <w:rPr>
          <w:b/>
          <w:sz w:val="24"/>
          <w:szCs w:val="24"/>
        </w:rPr>
        <w:t xml:space="preserve">4 – </w:t>
      </w:r>
      <w:r w:rsidR="003B3F88" w:rsidRPr="00537228">
        <w:rPr>
          <w:b/>
          <w:sz w:val="24"/>
          <w:szCs w:val="24"/>
        </w:rPr>
        <w:t>8</w:t>
      </w:r>
      <w:r w:rsidR="003B3F88">
        <w:rPr>
          <w:b/>
          <w:sz w:val="24"/>
          <w:szCs w:val="24"/>
        </w:rPr>
        <w:t> </w:t>
      </w:r>
      <w:r w:rsidR="003B3F88" w:rsidRPr="00537228">
        <w:rPr>
          <w:b/>
          <w:sz w:val="24"/>
          <w:szCs w:val="24"/>
        </w:rPr>
        <w:t>octobre</w:t>
      </w:r>
      <w:r w:rsidR="003B3F88">
        <w:rPr>
          <w:b/>
          <w:sz w:val="24"/>
          <w:szCs w:val="24"/>
        </w:rPr>
        <w:t> </w:t>
      </w:r>
      <w:r w:rsidR="003B3F88" w:rsidRPr="00537228">
        <w:rPr>
          <w:b/>
          <w:sz w:val="24"/>
          <w:szCs w:val="24"/>
        </w:rPr>
        <w:t>20</w:t>
      </w:r>
      <w:r w:rsidRPr="00537228">
        <w:rPr>
          <w:b/>
          <w:sz w:val="24"/>
          <w:szCs w:val="24"/>
        </w:rPr>
        <w:t>21</w:t>
      </w:r>
    </w:p>
    <w:p w:rsidR="008B2CC1" w:rsidRPr="003845C1" w:rsidRDefault="007D3DC1" w:rsidP="00B1090C">
      <w:pPr>
        <w:spacing w:after="360"/>
        <w:rPr>
          <w:caps/>
          <w:sz w:val="24"/>
        </w:rPr>
      </w:pPr>
      <w:bookmarkStart w:id="3" w:name="TitleOfDoc"/>
      <w:r>
        <w:rPr>
          <w:caps/>
          <w:sz w:val="24"/>
        </w:rPr>
        <w:t>Rapport annuel sur les ressources humaines</w:t>
      </w:r>
    </w:p>
    <w:p w:rsidR="008B2CC1" w:rsidRPr="008B2CC1" w:rsidRDefault="00975BBA" w:rsidP="00B1090C">
      <w:pPr>
        <w:spacing w:after="1040"/>
        <w:rPr>
          <w:i/>
        </w:rPr>
      </w:pPr>
      <w:bookmarkStart w:id="4" w:name="Prepared"/>
      <w:bookmarkEnd w:id="3"/>
      <w:bookmarkEnd w:id="4"/>
      <w:proofErr w:type="gramStart"/>
      <w:r>
        <w:rPr>
          <w:i/>
        </w:rPr>
        <w:t>établi</w:t>
      </w:r>
      <w:proofErr w:type="gramEnd"/>
      <w:r w:rsidR="007D3DC1">
        <w:rPr>
          <w:i/>
        </w:rPr>
        <w:t xml:space="preserve"> par le Secrétariat</w:t>
      </w:r>
    </w:p>
    <w:p w:rsidR="007D3DC1" w:rsidRDefault="007D3DC1" w:rsidP="007D3DC1">
      <w:pPr>
        <w:pStyle w:val="Heading1"/>
        <w:numPr>
          <w:ilvl w:val="0"/>
          <w:numId w:val="11"/>
        </w:numPr>
        <w:spacing w:before="0"/>
        <w:ind w:left="567" w:hanging="567"/>
      </w:pPr>
      <w:r w:rsidRPr="00C74477">
        <w:t>INTRODUCTION</w:t>
      </w:r>
    </w:p>
    <w:p w:rsidR="007D3DC1" w:rsidRDefault="007D3DC1" w:rsidP="007D3DC1">
      <w:pPr>
        <w:pStyle w:val="ListParagraph"/>
        <w:ind w:left="0"/>
        <w:rPr>
          <w:szCs w:val="22"/>
        </w:rPr>
      </w:pPr>
    </w:p>
    <w:p w:rsidR="007D3DC1" w:rsidRPr="00B51E0F" w:rsidRDefault="007D3DC1" w:rsidP="007F3205">
      <w:pPr>
        <w:pStyle w:val="ONUMFS"/>
        <w:numPr>
          <w:ilvl w:val="0"/>
          <w:numId w:val="22"/>
        </w:numPr>
      </w:pPr>
      <w:r w:rsidRPr="007F3205">
        <w:rPr>
          <w:lang w:val="fr-FR"/>
        </w:rPr>
        <w:t>Le présent rapport annuel sur les ressources humaines, qui couvre la période allant du</w:t>
      </w:r>
      <w:r w:rsidR="003A60AB" w:rsidRPr="007F3205">
        <w:rPr>
          <w:lang w:val="fr-FR"/>
        </w:rPr>
        <w:t xml:space="preserve"> 1</w:t>
      </w:r>
      <w:r w:rsidR="003A60AB" w:rsidRPr="007F3205">
        <w:rPr>
          <w:vertAlign w:val="superscript"/>
          <w:lang w:val="fr-FR"/>
        </w:rPr>
        <w:t>er</w:t>
      </w:r>
      <w:r w:rsidR="003A60AB" w:rsidRPr="007F3205">
        <w:rPr>
          <w:lang w:val="fr-FR"/>
        </w:rPr>
        <w:t> </w:t>
      </w:r>
      <w:r w:rsidR="00C74C32" w:rsidRPr="007F3205">
        <w:rPr>
          <w:lang w:val="fr-FR"/>
        </w:rPr>
        <w:t>juillet 2020 au 30 juin </w:t>
      </w:r>
      <w:r w:rsidRPr="007F3205">
        <w:rPr>
          <w:lang w:val="fr-FR"/>
        </w:rPr>
        <w:t>2021, porte sur toutes les questions relatives aux ressources humaines sur lesquelles il doit être fait rapport au Comité de coordination de l</w:t>
      </w:r>
      <w:r w:rsidR="003A60AB" w:rsidRPr="007F3205">
        <w:rPr>
          <w:lang w:val="fr-FR"/>
        </w:rPr>
        <w:t>’</w:t>
      </w:r>
      <w:r w:rsidRPr="007F3205">
        <w:rPr>
          <w:lang w:val="fr-FR"/>
        </w:rPr>
        <w:t>OMPI, ainsi que sur d</w:t>
      </w:r>
      <w:r w:rsidR="003A60AB" w:rsidRPr="007F3205">
        <w:rPr>
          <w:lang w:val="fr-FR"/>
        </w:rPr>
        <w:t>’</w:t>
      </w:r>
      <w:r w:rsidRPr="007F3205">
        <w:rPr>
          <w:lang w:val="fr-FR"/>
        </w:rPr>
        <w:t>autres questions relatives au personnel présentant un intérêt pour les États membres.</w:t>
      </w:r>
    </w:p>
    <w:p w:rsidR="003B3F88" w:rsidRDefault="00C74C32" w:rsidP="00C74C32">
      <w:pPr>
        <w:pStyle w:val="ONUMFS"/>
      </w:pPr>
      <w:r w:rsidRPr="00C74C32">
        <w:t>Le rapport comprend des informations sur les progrès accomplis dans la réalisation des objectifs en matière de dotation en personnel ainsi qu</w:t>
      </w:r>
      <w:r w:rsidR="003A60AB">
        <w:t>’</w:t>
      </w:r>
      <w:r w:rsidRPr="00C74C32">
        <w:t>un aperçu des politiques, initiatives et activités liées aux ressources humaines qui sont alignées sur la stratégie de l</w:t>
      </w:r>
      <w:r w:rsidR="003A60AB">
        <w:t>’</w:t>
      </w:r>
      <w:r w:rsidRPr="00C74C32">
        <w:t xml:space="preserve">OMPI en matière de ressources humaines </w:t>
      </w:r>
      <w:r w:rsidR="003B3F88" w:rsidRPr="00C74C32">
        <w:t>pour</w:t>
      </w:r>
      <w:r w:rsidR="003B3F88">
        <w:t> </w:t>
      </w:r>
      <w:r w:rsidR="003B3F88" w:rsidRPr="00C74C32">
        <w:t>2017</w:t>
      </w:r>
      <w:r w:rsidR="001D1B7A">
        <w:noBreakHyphen/>
      </w:r>
      <w:r w:rsidRPr="00C74C32">
        <w:t>2021.</w:t>
      </w:r>
    </w:p>
    <w:p w:rsidR="003B3F88" w:rsidRDefault="00C74C32" w:rsidP="00C74C32">
      <w:pPr>
        <w:pStyle w:val="ONUMFS"/>
      </w:pPr>
      <w:r w:rsidRPr="00C74C32">
        <w:t>Le rapport annuel est structuré en cinq</w:t>
      </w:r>
      <w:r>
        <w:t> </w:t>
      </w:r>
      <w:r w:rsidRPr="00C74C32">
        <w:t>parties comme suit</w:t>
      </w:r>
      <w:r w:rsidR="003A60AB">
        <w:t> :</w:t>
      </w:r>
    </w:p>
    <w:p w:rsidR="003B3F88" w:rsidRDefault="00C74C32" w:rsidP="00C74C32">
      <w:pPr>
        <w:pStyle w:val="ONUMFS"/>
        <w:numPr>
          <w:ilvl w:val="0"/>
          <w:numId w:val="16"/>
        </w:numPr>
        <w:ind w:left="1134" w:hanging="567"/>
        <w:rPr>
          <w:szCs w:val="22"/>
        </w:rPr>
      </w:pPr>
      <w:proofErr w:type="gramStart"/>
      <w:r w:rsidRPr="00C74C32">
        <w:t>la</w:t>
      </w:r>
      <w:proofErr w:type="gramEnd"/>
      <w:r w:rsidRPr="00C74C32">
        <w:t xml:space="preserve"> première section donne un aperçu des principales tendances concernant l</w:t>
      </w:r>
      <w:r w:rsidR="003A60AB">
        <w:t>’</w:t>
      </w:r>
      <w:r w:rsidRPr="00C74C32">
        <w:t>effectif;</w:t>
      </w:r>
    </w:p>
    <w:p w:rsidR="007D3DC1" w:rsidRPr="00C74C32" w:rsidRDefault="00C74C32" w:rsidP="00C74C32">
      <w:pPr>
        <w:pStyle w:val="ONUMFS"/>
        <w:numPr>
          <w:ilvl w:val="0"/>
          <w:numId w:val="16"/>
        </w:numPr>
        <w:ind w:left="1134" w:hanging="567"/>
        <w:rPr>
          <w:szCs w:val="22"/>
        </w:rPr>
      </w:pPr>
      <w:proofErr w:type="gramStart"/>
      <w:r w:rsidRPr="00C74C32">
        <w:t>la</w:t>
      </w:r>
      <w:proofErr w:type="gramEnd"/>
      <w:r w:rsidRPr="00C74C32">
        <w:t xml:space="preserve"> deuxième section couvre les questions qui doivent statutairement être portées à la connaissance des États membres;</w:t>
      </w:r>
    </w:p>
    <w:p w:rsidR="003B3F88" w:rsidRDefault="00C74C32" w:rsidP="00C74C32">
      <w:pPr>
        <w:pStyle w:val="ONUMFS"/>
        <w:numPr>
          <w:ilvl w:val="0"/>
          <w:numId w:val="16"/>
        </w:numPr>
        <w:ind w:left="1134" w:hanging="567"/>
        <w:rPr>
          <w:szCs w:val="22"/>
        </w:rPr>
      </w:pPr>
      <w:proofErr w:type="gramStart"/>
      <w:r w:rsidRPr="00C74C32">
        <w:t>la</w:t>
      </w:r>
      <w:proofErr w:type="gramEnd"/>
      <w:r w:rsidRPr="00C74C32">
        <w:t xml:space="preserve"> troisième section présente les changements intervenus à l</w:t>
      </w:r>
      <w:r w:rsidR="003A60AB">
        <w:t>’</w:t>
      </w:r>
      <w:r w:rsidRPr="00C74C32">
        <w:t>OMPI pendant la période difficile de la pandémie de COVID</w:t>
      </w:r>
      <w:r w:rsidR="001D1B7A">
        <w:noBreakHyphen/>
      </w:r>
      <w:r w:rsidRPr="00C74C32">
        <w:t>19;</w:t>
      </w:r>
    </w:p>
    <w:p w:rsidR="007D3DC1" w:rsidRPr="00C74C32" w:rsidRDefault="00C74C32" w:rsidP="00C74C32">
      <w:pPr>
        <w:pStyle w:val="ONUMFS"/>
        <w:numPr>
          <w:ilvl w:val="0"/>
          <w:numId w:val="16"/>
        </w:numPr>
        <w:ind w:left="1134" w:hanging="567"/>
        <w:rPr>
          <w:szCs w:val="22"/>
        </w:rPr>
      </w:pPr>
      <w:proofErr w:type="gramStart"/>
      <w:r w:rsidRPr="00C74C32">
        <w:t>la</w:t>
      </w:r>
      <w:proofErr w:type="gramEnd"/>
      <w:r w:rsidRPr="00C74C32">
        <w:t xml:space="preserve"> quatrième section met en évidence les progrès réalisés et les faits nouveaux survenus au cours de l</w:t>
      </w:r>
      <w:r w:rsidR="003A60AB">
        <w:t>’</w:t>
      </w:r>
      <w:r w:rsidRPr="00C74C32">
        <w:t xml:space="preserve">année écoulée; </w:t>
      </w:r>
      <w:r w:rsidR="007B4376">
        <w:t xml:space="preserve"> </w:t>
      </w:r>
      <w:r w:rsidRPr="00C74C32">
        <w:t>et</w:t>
      </w:r>
    </w:p>
    <w:p w:rsidR="007D3DC1" w:rsidRPr="00C74C32" w:rsidRDefault="00C74C32" w:rsidP="00C74C32">
      <w:pPr>
        <w:pStyle w:val="ONUMFS"/>
        <w:numPr>
          <w:ilvl w:val="0"/>
          <w:numId w:val="16"/>
        </w:numPr>
        <w:ind w:left="1134" w:hanging="567"/>
        <w:rPr>
          <w:szCs w:val="22"/>
        </w:rPr>
      </w:pPr>
      <w:proofErr w:type="gramStart"/>
      <w:r w:rsidRPr="00C74C32">
        <w:lastRenderedPageBreak/>
        <w:t>la</w:t>
      </w:r>
      <w:proofErr w:type="gramEnd"/>
      <w:r w:rsidRPr="00C74C32">
        <w:t xml:space="preserve"> dernière section présente les perspectives relatives aux objectifs en matière de ressources humaines pour le prochain exercice biennal et au</w:t>
      </w:r>
      <w:r w:rsidR="001D1B7A">
        <w:noBreakHyphen/>
      </w:r>
      <w:r w:rsidRPr="00C74C32">
        <w:t>delà</w:t>
      </w:r>
      <w:r>
        <w:t>.</w:t>
      </w:r>
    </w:p>
    <w:p w:rsidR="007D3DC1" w:rsidRPr="0006645A" w:rsidRDefault="00C74C32" w:rsidP="007D3DC1">
      <w:pPr>
        <w:pStyle w:val="Heading1"/>
        <w:numPr>
          <w:ilvl w:val="0"/>
          <w:numId w:val="11"/>
        </w:numPr>
        <w:spacing w:before="0"/>
        <w:ind w:left="567" w:hanging="567"/>
      </w:pPr>
      <w:r>
        <w:t>L</w:t>
      </w:r>
      <w:r w:rsidR="003A60AB">
        <w:t>’</w:t>
      </w:r>
      <w:r>
        <w:t>effectif en un clin d</w:t>
      </w:r>
      <w:r w:rsidR="003A60AB">
        <w:t>’</w:t>
      </w:r>
      <w:r>
        <w:t>œil</w:t>
      </w:r>
    </w:p>
    <w:p w:rsidR="007D3DC1" w:rsidRPr="00C74C32" w:rsidRDefault="007D3DC1" w:rsidP="007D3DC1">
      <w:pPr>
        <w:pStyle w:val="ListParagraph"/>
        <w:keepNext/>
        <w:rPr>
          <w:szCs w:val="22"/>
          <w:lang w:val="fr-CH"/>
        </w:rPr>
      </w:pPr>
    </w:p>
    <w:p w:rsidR="003B3F88" w:rsidRDefault="00C74C32" w:rsidP="00C74C32">
      <w:pPr>
        <w:pStyle w:val="ONUMFS"/>
        <w:rPr>
          <w:szCs w:val="22"/>
        </w:rPr>
      </w:pPr>
      <w:r w:rsidRPr="00C74C32">
        <w:t>Au 3</w:t>
      </w:r>
      <w:r w:rsidR="003B3F88" w:rsidRPr="00C74C32">
        <w:t>0</w:t>
      </w:r>
      <w:r w:rsidR="003B3F88">
        <w:t> </w:t>
      </w:r>
      <w:r w:rsidR="003B3F88" w:rsidRPr="00C74C32">
        <w:t>juin</w:t>
      </w:r>
      <w:r w:rsidR="003B3F88">
        <w:t> </w:t>
      </w:r>
      <w:r w:rsidR="003B3F88" w:rsidRPr="00C74C32">
        <w:t>20</w:t>
      </w:r>
      <w:r w:rsidRPr="00C74C32">
        <w:t>21, l</w:t>
      </w:r>
      <w:r w:rsidR="003A60AB">
        <w:t>’</w:t>
      </w:r>
      <w:r w:rsidRPr="00C74C32">
        <w:t>effectif total de l</w:t>
      </w:r>
      <w:r w:rsidR="003A60AB">
        <w:t>’</w:t>
      </w:r>
      <w:r w:rsidRPr="00C74C32">
        <w:t>OMPI s</w:t>
      </w:r>
      <w:r w:rsidR="003A60AB">
        <w:t>’</w:t>
      </w:r>
      <w:r w:rsidRPr="00C74C32">
        <w:t>élève à 1572</w:t>
      </w:r>
      <w:r>
        <w:t> </w:t>
      </w:r>
      <w:r w:rsidRPr="00C74C32">
        <w:t>personnes.</w:t>
      </w:r>
    </w:p>
    <w:p w:rsidR="007D3DC1" w:rsidRPr="00C74C32" w:rsidRDefault="00C74C32" w:rsidP="00C74C32">
      <w:pPr>
        <w:pStyle w:val="ONUMFS"/>
        <w:rPr>
          <w:szCs w:val="22"/>
        </w:rPr>
      </w:pPr>
      <w:r w:rsidRPr="00C74C32">
        <w:t>Par rapport à la dernière période de référence</w:t>
      </w:r>
      <w:r w:rsidR="0091447A">
        <w:rPr>
          <w:rStyle w:val="FootnoteReference"/>
        </w:rPr>
        <w:footnoteReference w:id="2"/>
      </w:r>
      <w:r w:rsidRPr="00C74C32">
        <w:t>, le personnel affecté à des tâches permanentes</w:t>
      </w:r>
      <w:r w:rsidR="0091447A">
        <w:rPr>
          <w:rStyle w:val="FootnoteReference"/>
        </w:rPr>
        <w:footnoteReference w:id="3"/>
      </w:r>
      <w:r w:rsidRPr="00C74C32">
        <w:t xml:space="preserve"> est resté s</w:t>
      </w:r>
      <w:r>
        <w:t>table (1083 personnes contre 1</w:t>
      </w:r>
      <w:r w:rsidRPr="00C74C32">
        <w:t>090), ce qui représente 68,9% de l</w:t>
      </w:r>
      <w:r w:rsidR="003A60AB">
        <w:t>’</w:t>
      </w:r>
      <w:r w:rsidRPr="00C74C32">
        <w:t>effectif, tandis que l</w:t>
      </w:r>
      <w:r w:rsidR="003A60AB">
        <w:t>’</w:t>
      </w:r>
      <w:r w:rsidRPr="00C74C32">
        <w:t>effectif modula</w:t>
      </w:r>
      <w:r>
        <w:t>ble</w:t>
      </w:r>
      <w:r w:rsidR="0091447A">
        <w:rPr>
          <w:rStyle w:val="FootnoteReference"/>
        </w:rPr>
        <w:footnoteReference w:id="4"/>
      </w:r>
      <w:r>
        <w:t xml:space="preserve"> a légèrement augmenté (489 </w:t>
      </w:r>
      <w:r w:rsidRPr="00C74C32">
        <w:t>personnes contre 418), soit 31,1% de l</w:t>
      </w:r>
      <w:r w:rsidR="003A60AB">
        <w:t>’</w:t>
      </w:r>
      <w:r w:rsidRPr="00C74C32">
        <w:t>ensemble du personnel.</w:t>
      </w:r>
    </w:p>
    <w:p w:rsidR="003B3F88" w:rsidRDefault="00C74C32" w:rsidP="00C74C32">
      <w:pPr>
        <w:pStyle w:val="ONUMFS"/>
        <w:rPr>
          <w:szCs w:val="22"/>
        </w:rPr>
      </w:pPr>
      <w:r w:rsidRPr="00C74C32">
        <w:t>En ce qui concerne l</w:t>
      </w:r>
      <w:r w:rsidR="003A60AB">
        <w:t>’</w:t>
      </w:r>
      <w:r w:rsidRPr="00C74C32">
        <w:t>égalité entre les sexes, les femmes représentent 52,7% de l</w:t>
      </w:r>
      <w:r w:rsidR="003A60AB">
        <w:t>’</w:t>
      </w:r>
      <w:r w:rsidRPr="00C74C32">
        <w:t>effectif (828), tandis que les hommes en représentent 47,3% (744), étant entendu que cette représentation varie selon les catégori</w:t>
      </w:r>
      <w:r w:rsidR="00F06AE3" w:rsidRPr="00C74C32">
        <w:t>es</w:t>
      </w:r>
      <w:r w:rsidR="00F06AE3">
        <w:t xml:space="preserve">.  </w:t>
      </w:r>
      <w:r w:rsidR="00F06AE3" w:rsidRPr="00C74C32">
        <w:t>En</w:t>
      </w:r>
      <w:r w:rsidRPr="00C74C32">
        <w:t xml:space="preserve"> ce qui concerne le personnel affecté à</w:t>
      </w:r>
      <w:r>
        <w:t xml:space="preserve"> des tâches permanentes, soit 1083 </w:t>
      </w:r>
      <w:r w:rsidRPr="00C74C32">
        <w:t>personnes, les femmes représentent 54% (585) de cette catégorie de personnel, et les hommes 46% (498).</w:t>
      </w:r>
      <w:r w:rsidR="007D3DC1" w:rsidRPr="00C74C32">
        <w:rPr>
          <w:szCs w:val="22"/>
        </w:rPr>
        <w:t xml:space="preserve">  </w:t>
      </w:r>
      <w:r>
        <w:t>L</w:t>
      </w:r>
      <w:r w:rsidR="003A60AB">
        <w:t>’</w:t>
      </w:r>
      <w:r w:rsidRPr="00C74C32">
        <w:t>âge moyen combiné de l</w:t>
      </w:r>
      <w:r w:rsidR="003A60AB">
        <w:t>’</w:t>
      </w:r>
      <w:r w:rsidRPr="00C74C32">
        <w:t>effectif affecté à des tâches permanentes est d</w:t>
      </w:r>
      <w:r>
        <w:t>e 49,2 </w:t>
      </w:r>
      <w:r w:rsidRPr="00C74C32">
        <w:t>ans.</w:t>
      </w:r>
    </w:p>
    <w:p w:rsidR="007D3DC1" w:rsidRPr="00C74C32" w:rsidRDefault="00C74C32" w:rsidP="00C74C32">
      <w:pPr>
        <w:pStyle w:val="ONUMFS"/>
        <w:rPr>
          <w:szCs w:val="22"/>
        </w:rPr>
      </w:pPr>
      <w:r w:rsidRPr="00C74C32">
        <w:t>En ce qui concerne la diversité en général et grâce à une série de campagnes d</w:t>
      </w:r>
      <w:r w:rsidR="003A60AB">
        <w:t>’</w:t>
      </w:r>
      <w:r w:rsidRPr="00C74C32">
        <w:t>information, 121</w:t>
      </w:r>
      <w:r>
        <w:t> </w:t>
      </w:r>
      <w:r w:rsidRPr="00C74C32">
        <w:t>États membres sont désormais représentés à tous les niveaux et dans toutes les catégories de personnel, tandis que 109</w:t>
      </w:r>
      <w:r>
        <w:t> </w:t>
      </w:r>
      <w:r w:rsidRPr="00C74C32">
        <w:t>États membres sont représentés aux postes soumis à la répartition géographique</w:t>
      </w:r>
      <w:r w:rsidR="007D3DC1" w:rsidRPr="0006645A">
        <w:rPr>
          <w:rStyle w:val="FootnoteReference"/>
          <w:szCs w:val="22"/>
        </w:rPr>
        <w:footnoteReference w:id="5"/>
      </w:r>
      <w:r>
        <w:rPr>
          <w:szCs w:val="22"/>
        </w:rPr>
        <w:t>.</w:t>
      </w:r>
    </w:p>
    <w:p w:rsidR="007D3DC1" w:rsidRPr="00C74C32" w:rsidRDefault="00C74C32" w:rsidP="00C74C32">
      <w:pPr>
        <w:pStyle w:val="ONUMFS"/>
        <w:rPr>
          <w:szCs w:val="22"/>
        </w:rPr>
      </w:pPr>
      <w:r w:rsidRPr="00C74C32">
        <w:t>Un document distinct contenant des données et des indicateurs essentiels sur l</w:t>
      </w:r>
      <w:r w:rsidR="003A60AB">
        <w:t>’</w:t>
      </w:r>
      <w:r w:rsidRPr="00C74C32">
        <w:t>effectif de l</w:t>
      </w:r>
      <w:r w:rsidR="003A60AB">
        <w:t>’</w:t>
      </w:r>
      <w:r w:rsidRPr="00C74C32">
        <w:t xml:space="preserve">OMPI, la diversité, la recherche de talents, le perfectionnement et la formation ainsi que la gestion des conflits, couvrant la même période de référence ou par année civile, est accessible </w:t>
      </w:r>
      <w:hyperlink r:id="rId9" w:history="1">
        <w:r w:rsidRPr="00884DFE">
          <w:rPr>
            <w:rStyle w:val="Hyperlink"/>
          </w:rPr>
          <w:t>en ligne</w:t>
        </w:r>
      </w:hyperlink>
      <w:r w:rsidRPr="00C74C32">
        <w:t>.</w:t>
      </w:r>
      <w:r w:rsidR="007D3DC1" w:rsidRPr="00C74C32">
        <w:rPr>
          <w:szCs w:val="22"/>
        </w:rPr>
        <w:t xml:space="preserve">  </w:t>
      </w:r>
      <w:r w:rsidRPr="00C74C32">
        <w:t>Le cas échéant, des mises à jour seront communiquées aux États membres c</w:t>
      </w:r>
      <w:r>
        <w:t xml:space="preserve">haque semestre, </w:t>
      </w:r>
      <w:r w:rsidR="00DC7F1A">
        <w:t>en date</w:t>
      </w:r>
      <w:r>
        <w:t xml:space="preserve"> du 30 juin et du 31 </w:t>
      </w:r>
      <w:r w:rsidRPr="00C74C32">
        <w:t>décembre de chaque année.</w:t>
      </w:r>
    </w:p>
    <w:p w:rsidR="007D3DC1" w:rsidRPr="00C74C32" w:rsidRDefault="007D3DC1" w:rsidP="007D3DC1">
      <w:pPr>
        <w:ind w:left="720" w:hanging="720"/>
        <w:rPr>
          <w:szCs w:val="22"/>
        </w:rPr>
      </w:pPr>
    </w:p>
    <w:p w:rsidR="007D3DC1" w:rsidRPr="00C74C32" w:rsidRDefault="00C74C32" w:rsidP="007D3DC1">
      <w:pPr>
        <w:pStyle w:val="Heading1"/>
        <w:numPr>
          <w:ilvl w:val="0"/>
          <w:numId w:val="11"/>
        </w:numPr>
        <w:spacing w:before="0"/>
        <w:ind w:left="567" w:hanging="567"/>
      </w:pPr>
      <w:r>
        <w:t>Q</w:t>
      </w:r>
      <w:r w:rsidRPr="00CD5E0E">
        <w:t>uestions devant obligatoirement êtr</w:t>
      </w:r>
      <w:r>
        <w:t>e portées à la connaissance du C</w:t>
      </w:r>
      <w:r w:rsidRPr="00CD5E0E">
        <w:t>omité de coordination de l</w:t>
      </w:r>
      <w:r w:rsidR="003A60AB">
        <w:t>’</w:t>
      </w:r>
      <w:r>
        <w:t>OMPI</w:t>
      </w:r>
    </w:p>
    <w:p w:rsidR="007D3DC1" w:rsidRPr="0006645A" w:rsidRDefault="007D3DC1" w:rsidP="007D3DC1">
      <w:pPr>
        <w:pStyle w:val="Heading2"/>
      </w:pPr>
      <w:r w:rsidRPr="00C74C32">
        <w:tab/>
      </w:r>
      <w:r w:rsidR="00C74C32">
        <w:t>Licenciements</w:t>
      </w:r>
    </w:p>
    <w:p w:rsidR="007D3DC1" w:rsidRPr="000A0FF3" w:rsidRDefault="007D3DC1" w:rsidP="007D3DC1"/>
    <w:p w:rsidR="007D3DC1" w:rsidRPr="00CC3E5C" w:rsidRDefault="00CC3E5C" w:rsidP="00CC3E5C">
      <w:pPr>
        <w:pStyle w:val="ONUMFS"/>
        <w:rPr>
          <w:szCs w:val="22"/>
        </w:rPr>
      </w:pPr>
      <w:r w:rsidRPr="00CC3E5C">
        <w:t>En vertu de l</w:t>
      </w:r>
      <w:r w:rsidR="003A60AB">
        <w:t>’</w:t>
      </w:r>
      <w:r w:rsidR="003B3F88" w:rsidRPr="00CC3E5C">
        <w:t>article</w:t>
      </w:r>
      <w:r w:rsidR="003B3F88">
        <w:t> </w:t>
      </w:r>
      <w:r w:rsidR="003B3F88" w:rsidRPr="00CC3E5C">
        <w:t>9</w:t>
      </w:r>
      <w:r w:rsidRPr="00CC3E5C">
        <w:t>.2.g) du Statut du personnel de l</w:t>
      </w:r>
      <w:r w:rsidR="003A60AB">
        <w:t>’</w:t>
      </w:r>
      <w:r w:rsidRPr="00CC3E5C">
        <w:t>OMPI, le Directeur général doit porter à la connaissance du Comité de coordination de l</w:t>
      </w:r>
      <w:r w:rsidR="003A60AB">
        <w:t>’</w:t>
      </w:r>
      <w:r w:rsidRPr="00CC3E5C">
        <w:t>OMPI tous les cas de licencieme</w:t>
      </w:r>
      <w:r w:rsidR="00F06AE3" w:rsidRPr="00CC3E5C">
        <w:t>nt</w:t>
      </w:r>
      <w:r w:rsidR="00F06AE3">
        <w:t xml:space="preserve">.  </w:t>
      </w:r>
      <w:r w:rsidR="00F06AE3" w:rsidRPr="00CC3E5C">
        <w:t>Le</w:t>
      </w:r>
      <w:r w:rsidRPr="00CC3E5C">
        <w:t>s licenciements suivants ont eu lieu entre le</w:t>
      </w:r>
      <w:r w:rsidR="003A60AB">
        <w:t xml:space="preserve"> 1</w:t>
      </w:r>
      <w:r w:rsidR="003A60AB" w:rsidRPr="003A60AB">
        <w:rPr>
          <w:vertAlign w:val="superscript"/>
        </w:rPr>
        <w:t>er</w:t>
      </w:r>
      <w:r w:rsidR="003A60AB">
        <w:t> </w:t>
      </w:r>
      <w:r>
        <w:t>juillet 2020 et le 30 juin </w:t>
      </w:r>
      <w:r w:rsidRPr="00CC3E5C">
        <w:t>2021</w:t>
      </w:r>
      <w:r w:rsidR="003A60AB">
        <w:t> :</w:t>
      </w:r>
    </w:p>
    <w:p w:rsidR="007D3DC1" w:rsidRPr="00CC3E5C" w:rsidRDefault="00CC3E5C" w:rsidP="00CC3E5C">
      <w:pPr>
        <w:pStyle w:val="ONUMFS"/>
        <w:numPr>
          <w:ilvl w:val="0"/>
          <w:numId w:val="17"/>
        </w:numPr>
        <w:ind w:left="1134" w:hanging="567"/>
        <w:rPr>
          <w:szCs w:val="22"/>
        </w:rPr>
      </w:pPr>
      <w:proofErr w:type="gramStart"/>
      <w:r w:rsidRPr="00CC3E5C">
        <w:t>cinq</w:t>
      </w:r>
      <w:proofErr w:type="gramEnd"/>
      <w:r w:rsidRPr="00CC3E5C">
        <w:t xml:space="preserve"> pour raisons de santé, conformément à l</w:t>
      </w:r>
      <w:r w:rsidR="003A60AB">
        <w:t>’</w:t>
      </w:r>
      <w:r w:rsidR="003B3F88" w:rsidRPr="00CC3E5C">
        <w:t>article</w:t>
      </w:r>
      <w:r w:rsidR="003B3F88">
        <w:t> </w:t>
      </w:r>
      <w:r w:rsidR="003B3F88" w:rsidRPr="00CC3E5C">
        <w:t>9</w:t>
      </w:r>
      <w:r w:rsidRPr="00CC3E5C">
        <w:t>.2.a)2) du Statut du personnel</w:t>
      </w:r>
      <w:r w:rsidR="007D3DC1" w:rsidRPr="00CC3E5C">
        <w:rPr>
          <w:szCs w:val="22"/>
        </w:rPr>
        <w:t>;</w:t>
      </w:r>
    </w:p>
    <w:p w:rsidR="007D3DC1" w:rsidRPr="00CC3E5C" w:rsidRDefault="00CC3E5C" w:rsidP="007D3DC1">
      <w:pPr>
        <w:pStyle w:val="ONUMFS"/>
        <w:numPr>
          <w:ilvl w:val="0"/>
          <w:numId w:val="17"/>
        </w:numPr>
        <w:tabs>
          <w:tab w:val="clear" w:pos="567"/>
          <w:tab w:val="num" w:pos="1134"/>
        </w:tabs>
        <w:ind w:left="1134" w:hanging="567"/>
        <w:rPr>
          <w:szCs w:val="22"/>
        </w:rPr>
      </w:pPr>
      <w:r w:rsidRPr="00CC3E5C">
        <w:lastRenderedPageBreak/>
        <w:t>10 dans l</w:t>
      </w:r>
      <w:r w:rsidR="003A60AB">
        <w:t>’</w:t>
      </w:r>
      <w:r w:rsidRPr="00CC3E5C">
        <w:t>intérêt d</w:t>
      </w:r>
      <w:r w:rsidR="003A60AB">
        <w:t>’</w:t>
      </w:r>
      <w:r w:rsidRPr="00CC3E5C">
        <w:t>une bonne administration de l</w:t>
      </w:r>
      <w:r w:rsidR="003A60AB">
        <w:t>’</w:t>
      </w:r>
      <w:r w:rsidRPr="00CC3E5C">
        <w:t>Organisation et avec le consentement des fonctionnaires concernés, conformément à l</w:t>
      </w:r>
      <w:r w:rsidR="003A60AB">
        <w:t>’</w:t>
      </w:r>
      <w:r w:rsidR="003B3F88" w:rsidRPr="00CC3E5C">
        <w:t>article</w:t>
      </w:r>
      <w:r w:rsidR="003B3F88">
        <w:t> </w:t>
      </w:r>
      <w:r w:rsidR="003B3F88" w:rsidRPr="00CC3E5C">
        <w:t>9</w:t>
      </w:r>
      <w:r w:rsidRPr="00CC3E5C">
        <w:t>.2.a)5) du Statut du personnel</w:t>
      </w:r>
      <w:r>
        <w:t>.</w:t>
      </w:r>
    </w:p>
    <w:p w:rsidR="007D3DC1" w:rsidRPr="0006645A" w:rsidRDefault="007D3DC1" w:rsidP="007D3DC1">
      <w:pPr>
        <w:pStyle w:val="Heading2"/>
      </w:pPr>
      <w:r w:rsidRPr="00CC3E5C">
        <w:tab/>
      </w:r>
      <w:r w:rsidR="00CC3E5C">
        <w:t>Prolongations d</w:t>
      </w:r>
      <w:r w:rsidR="003A60AB">
        <w:t>’</w:t>
      </w:r>
      <w:r w:rsidR="00CC3E5C">
        <w:t>engagements temporaires</w:t>
      </w:r>
    </w:p>
    <w:p w:rsidR="007D3DC1" w:rsidRPr="0006645A" w:rsidRDefault="007D3DC1" w:rsidP="007D3DC1">
      <w:pPr>
        <w:pStyle w:val="ListParagraph"/>
        <w:ind w:left="567"/>
        <w:rPr>
          <w:szCs w:val="22"/>
        </w:rPr>
      </w:pPr>
    </w:p>
    <w:p w:rsidR="003B3F88" w:rsidRDefault="00CC3E5C" w:rsidP="00CC3E5C">
      <w:pPr>
        <w:pStyle w:val="ONUMFS"/>
      </w:pPr>
      <w:r w:rsidRPr="00CD5E0E">
        <w:t xml:space="preserve">À sa session annuelle de </w:t>
      </w:r>
      <w:r w:rsidR="003B3F88" w:rsidRPr="00CD5E0E">
        <w:t>septembre</w:t>
      </w:r>
      <w:r w:rsidR="003B3F88">
        <w:t> </w:t>
      </w:r>
      <w:r w:rsidR="003B3F88" w:rsidRPr="00CD5E0E">
        <w:t>20</w:t>
      </w:r>
      <w:r w:rsidRPr="00CD5E0E">
        <w:t>18, le Comité de coordination de l</w:t>
      </w:r>
      <w:r w:rsidR="003A60AB">
        <w:t>’</w:t>
      </w:r>
      <w:r w:rsidRPr="00CD5E0E">
        <w:t>OMPI a demandé au Secrétariat d</w:t>
      </w:r>
      <w:r w:rsidR="003A60AB">
        <w:t>’</w:t>
      </w:r>
      <w:r w:rsidRPr="00CD5E0E">
        <w:t>inclure systématiquement dans son rapport annuel sur les ressources humaines des informations détaillées sur le nombre de nominations temporaires prolongées par le Directeur général au</w:t>
      </w:r>
      <w:r w:rsidR="001D1B7A">
        <w:noBreakHyphen/>
      </w:r>
      <w:r w:rsidRPr="00CD5E0E">
        <w:t>delà de deux</w:t>
      </w:r>
      <w:r w:rsidR="007B4376">
        <w:t> </w:t>
      </w:r>
      <w:r w:rsidRPr="00CD5E0E">
        <w:t>ans en vertu de l</w:t>
      </w:r>
      <w:r w:rsidR="003A60AB">
        <w:t>’</w:t>
      </w:r>
      <w:r w:rsidR="003B3F88" w:rsidRPr="00CD5E0E">
        <w:t>article</w:t>
      </w:r>
      <w:r w:rsidR="003B3F88">
        <w:t> </w:t>
      </w:r>
      <w:r w:rsidR="003B3F88" w:rsidRPr="00CD5E0E">
        <w:t>4</w:t>
      </w:r>
      <w:r w:rsidRPr="00CD5E0E">
        <w:t>.16.</w:t>
      </w:r>
      <w:r w:rsidR="007D3DC1" w:rsidRPr="00CC3E5C">
        <w:t>a)</w:t>
      </w:r>
      <w:r w:rsidR="007D3DC1" w:rsidRPr="0006645A">
        <w:rPr>
          <w:rStyle w:val="FootnoteReference"/>
          <w:szCs w:val="22"/>
        </w:rPr>
        <w:footnoteReference w:id="6"/>
      </w:r>
      <w:r w:rsidR="007D3DC1" w:rsidRPr="00CC3E5C">
        <w:t xml:space="preserve"> </w:t>
      </w:r>
      <w:r w:rsidRPr="00CD5E0E">
        <w:t>du Statut du personnel et sur les raisons du recours à cette mesure exceptionnelle</w:t>
      </w:r>
      <w:r w:rsidR="00F2611C">
        <w:t>.</w:t>
      </w:r>
    </w:p>
    <w:p w:rsidR="007D3DC1" w:rsidRPr="00E81AE5" w:rsidRDefault="00CC3E5C" w:rsidP="00CC3E5C">
      <w:pPr>
        <w:pStyle w:val="ONUMFS"/>
      </w:pPr>
      <w:r w:rsidRPr="00CD5E0E">
        <w:t>Au cours de la période se terminant le 3</w:t>
      </w:r>
      <w:r w:rsidR="003B3F88" w:rsidRPr="00CD5E0E">
        <w:t>0</w:t>
      </w:r>
      <w:r w:rsidR="003B3F88">
        <w:t> </w:t>
      </w:r>
      <w:r w:rsidR="003B3F88" w:rsidRPr="00CD5E0E">
        <w:t>juin</w:t>
      </w:r>
      <w:r w:rsidR="003B3F88">
        <w:t> </w:t>
      </w:r>
      <w:r w:rsidR="003B3F88" w:rsidRPr="00CD5E0E">
        <w:t>20</w:t>
      </w:r>
      <w:r w:rsidR="00524C65">
        <w:t>21, huit</w:t>
      </w:r>
      <w:r w:rsidR="00007E41">
        <w:t> </w:t>
      </w:r>
      <w:r w:rsidRPr="00CD5E0E">
        <w:t>membres du personnel au bénéfice d</w:t>
      </w:r>
      <w:r w:rsidR="003A60AB">
        <w:t>’</w:t>
      </w:r>
      <w:r w:rsidRPr="00CD5E0E">
        <w:t>un engagement temporaire ont été prolongés au</w:t>
      </w:r>
      <w:r w:rsidR="001D1B7A">
        <w:noBreakHyphen/>
      </w:r>
      <w:r w:rsidRPr="00CD5E0E">
        <w:t>delà de deux</w:t>
      </w:r>
      <w:r w:rsidR="007B4376">
        <w:t> </w:t>
      </w:r>
      <w:r w:rsidRPr="00CD5E0E">
        <w:t>a</w:t>
      </w:r>
      <w:r w:rsidR="00F06AE3" w:rsidRPr="00CD5E0E">
        <w:t>ns</w:t>
      </w:r>
      <w:r w:rsidR="00F06AE3">
        <w:t xml:space="preserve">.  </w:t>
      </w:r>
      <w:r w:rsidR="00F06AE3" w:rsidRPr="00CD5E0E">
        <w:t>Le</w:t>
      </w:r>
      <w:r w:rsidRPr="00CD5E0E">
        <w:t>s raisons de ces prolongations exceptionnelles étaient les suivantes</w:t>
      </w:r>
      <w:r w:rsidR="003A60AB">
        <w:t> :</w:t>
      </w:r>
    </w:p>
    <w:p w:rsidR="003B3F88" w:rsidRDefault="00CC3E5C" w:rsidP="00CC3E5C">
      <w:pPr>
        <w:pStyle w:val="ONUMFS"/>
        <w:numPr>
          <w:ilvl w:val="0"/>
          <w:numId w:val="19"/>
        </w:numPr>
        <w:ind w:left="1134" w:hanging="567"/>
        <w:rPr>
          <w:rStyle w:val="null1"/>
          <w:color w:val="000000"/>
          <w:szCs w:val="22"/>
        </w:rPr>
      </w:pPr>
      <w:r w:rsidRPr="00CD5E0E">
        <w:t>Un engagement temporaire a été</w:t>
      </w:r>
      <w:r>
        <w:t xml:space="preserve"> exceptionnellement prolongé (d</w:t>
      </w:r>
      <w:r w:rsidR="003A60AB">
        <w:t>’</w:t>
      </w:r>
      <w:r w:rsidRPr="00CD5E0E">
        <w:t>un mois) en raison de la situation de COVID</w:t>
      </w:r>
      <w:r w:rsidR="001D1B7A">
        <w:noBreakHyphen/>
      </w:r>
      <w:r w:rsidRPr="00CD5E0E">
        <w:t>19 et du fa</w:t>
      </w:r>
      <w:r>
        <w:t>it que le membre du personnel n</w:t>
      </w:r>
      <w:r w:rsidR="003A60AB">
        <w:t>’</w:t>
      </w:r>
      <w:r w:rsidRPr="00CD5E0E">
        <w:t>a pas pu rentrer</w:t>
      </w:r>
      <w:r>
        <w:t xml:space="preserve"> dans ses foyers en raison de l</w:t>
      </w:r>
      <w:r w:rsidR="003A60AB">
        <w:t>’</w:t>
      </w:r>
      <w:r w:rsidRPr="00CD5E0E">
        <w:t>indisponibilité des vols.</w:t>
      </w:r>
    </w:p>
    <w:p w:rsidR="007D3DC1" w:rsidRPr="00CC3E5C" w:rsidRDefault="00CC3E5C" w:rsidP="00CC3E5C">
      <w:pPr>
        <w:pStyle w:val="ONUMFS"/>
        <w:numPr>
          <w:ilvl w:val="0"/>
          <w:numId w:val="19"/>
        </w:numPr>
        <w:ind w:left="1134" w:hanging="567"/>
        <w:rPr>
          <w:rStyle w:val="null1"/>
          <w:color w:val="000000"/>
          <w:szCs w:val="22"/>
        </w:rPr>
      </w:pPr>
      <w:r>
        <w:t>Trois </w:t>
      </w:r>
      <w:r w:rsidRPr="00CD5E0E">
        <w:t>engagements temporaires ont été exceptionn</w:t>
      </w:r>
      <w:r>
        <w:t xml:space="preserve">ellement prolongés (un pour six mois et deux pour </w:t>
      </w:r>
      <w:r w:rsidR="007B4376">
        <w:t>12</w:t>
      </w:r>
      <w:r>
        <w:t> </w:t>
      </w:r>
      <w:r w:rsidRPr="00CD5E0E">
        <w:t>mois) compte tenu des besoins opérationnels, de manière à assurer la continuité des fonctions.</w:t>
      </w:r>
    </w:p>
    <w:p w:rsidR="007D3DC1" w:rsidRPr="00CC3E5C" w:rsidRDefault="00CC3E5C" w:rsidP="00CC3E5C">
      <w:pPr>
        <w:pStyle w:val="ONUMFS"/>
        <w:numPr>
          <w:ilvl w:val="0"/>
          <w:numId w:val="19"/>
        </w:numPr>
        <w:ind w:left="1134" w:hanging="567"/>
      </w:pPr>
      <w:r>
        <w:t>Deux </w:t>
      </w:r>
      <w:r w:rsidRPr="00CD5E0E">
        <w:t>engagements temporaires ont été exceptionn</w:t>
      </w:r>
      <w:r>
        <w:t>ellement prolongés (un pour six mois et un pour 12 mois) afin d</w:t>
      </w:r>
      <w:r w:rsidR="003A60AB">
        <w:t>’</w:t>
      </w:r>
      <w:r w:rsidRPr="00CD5E0E">
        <w:t>assurer la continuité des activités pendant la préparation du programme et budget pour l</w:t>
      </w:r>
      <w:r w:rsidR="003A60AB">
        <w:t>’</w:t>
      </w:r>
      <w:r w:rsidRPr="00CD5E0E">
        <w:t xml:space="preserve">exercice </w:t>
      </w:r>
      <w:r w:rsidR="003B3F88" w:rsidRPr="00CD5E0E">
        <w:t>biennal</w:t>
      </w:r>
      <w:r w:rsidR="003B3F88">
        <w:t> </w:t>
      </w:r>
      <w:r w:rsidR="003B3F88" w:rsidRPr="00CD5E0E">
        <w:t>2022</w:t>
      </w:r>
      <w:r w:rsidR="001D1B7A">
        <w:noBreakHyphen/>
      </w:r>
      <w:r w:rsidRPr="00CD5E0E">
        <w:t>2023.</w:t>
      </w:r>
    </w:p>
    <w:p w:rsidR="007D3DC1" w:rsidRPr="00CC3E5C" w:rsidRDefault="00CC3E5C" w:rsidP="00CC3E5C">
      <w:pPr>
        <w:pStyle w:val="ONUMFS"/>
        <w:numPr>
          <w:ilvl w:val="0"/>
          <w:numId w:val="19"/>
        </w:numPr>
        <w:ind w:left="1134" w:hanging="567"/>
        <w:rPr>
          <w:rStyle w:val="null1"/>
          <w:szCs w:val="22"/>
        </w:rPr>
      </w:pPr>
      <w:r w:rsidRPr="00CD5E0E">
        <w:t>Deux</w:t>
      </w:r>
      <w:r>
        <w:t> </w:t>
      </w:r>
      <w:r w:rsidRPr="00CD5E0E">
        <w:t>engagements temporaires ont été exceptionnellement prolongés (tous</w:t>
      </w:r>
      <w:r>
        <w:t xml:space="preserve"> les deux pour six mois) dans l</w:t>
      </w:r>
      <w:r w:rsidR="003A60AB">
        <w:t>’</w:t>
      </w:r>
      <w:r>
        <w:t>intérêt de l</w:t>
      </w:r>
      <w:r w:rsidR="003A60AB">
        <w:t>’</w:t>
      </w:r>
      <w:r w:rsidRPr="00CD5E0E">
        <w:t xml:space="preserve">Organisation, compte tenu du changement de </w:t>
      </w:r>
      <w:r w:rsidR="00E81AE5">
        <w:t>l</w:t>
      </w:r>
      <w:r w:rsidR="003A60AB">
        <w:t>’</w:t>
      </w:r>
      <w:r w:rsidR="00E81AE5">
        <w:t xml:space="preserve">Équipe </w:t>
      </w:r>
      <w:r w:rsidRPr="00CD5E0E">
        <w:t>de</w:t>
      </w:r>
      <w:r w:rsidR="003F2BA5">
        <w:t xml:space="preserve"> </w:t>
      </w:r>
      <w:r w:rsidR="0091447A">
        <w:t xml:space="preserve">la </w:t>
      </w:r>
      <w:r w:rsidRPr="00CD5E0E">
        <w:t>haute direction.</w:t>
      </w:r>
    </w:p>
    <w:p w:rsidR="003B3F88" w:rsidRDefault="007D3DC1" w:rsidP="007D3DC1">
      <w:pPr>
        <w:pStyle w:val="Heading2"/>
      </w:pPr>
      <w:r w:rsidRPr="00CC3E5C">
        <w:tab/>
      </w:r>
      <w:r w:rsidR="00CC3E5C">
        <w:t>A</w:t>
      </w:r>
      <w:r w:rsidR="00CC3E5C" w:rsidRPr="00CD5E0E">
        <w:t>pplication de la politique de l</w:t>
      </w:r>
      <w:r w:rsidR="003A60AB">
        <w:t>’</w:t>
      </w:r>
      <w:r w:rsidR="00CC3E5C">
        <w:t>OMPI</w:t>
      </w:r>
      <w:r w:rsidR="00CC3E5C" w:rsidRPr="00CD5E0E">
        <w:t xml:space="preserve"> en matière d</w:t>
      </w:r>
      <w:r w:rsidR="003A60AB">
        <w:t>’</w:t>
      </w:r>
      <w:r w:rsidR="00CC3E5C" w:rsidRPr="00CD5E0E">
        <w:t xml:space="preserve">égalité </w:t>
      </w:r>
      <w:r w:rsidR="00524C65">
        <w:t>d</w:t>
      </w:r>
      <w:r w:rsidR="00CC3E5C" w:rsidRPr="00CD5E0E">
        <w:t>es sexes</w:t>
      </w:r>
    </w:p>
    <w:p w:rsidR="007D3DC1" w:rsidRPr="00CC3E5C" w:rsidRDefault="007D3DC1" w:rsidP="007D3DC1">
      <w:pPr>
        <w:autoSpaceDE w:val="0"/>
        <w:autoSpaceDN w:val="0"/>
        <w:adjustRightInd w:val="0"/>
        <w:rPr>
          <w:color w:val="000000"/>
          <w:szCs w:val="22"/>
        </w:rPr>
      </w:pPr>
    </w:p>
    <w:p w:rsidR="003B3F88" w:rsidRDefault="00A353B1" w:rsidP="00CC3E5C">
      <w:pPr>
        <w:pStyle w:val="ONUMFS"/>
      </w:pPr>
      <w:r w:rsidRPr="00CD5E0E">
        <w:t>Conformément à sa politique en matière d</w:t>
      </w:r>
      <w:r w:rsidR="003A60AB">
        <w:t>’</w:t>
      </w:r>
      <w:r w:rsidRPr="00CD5E0E">
        <w:t xml:space="preserve">égalité </w:t>
      </w:r>
      <w:r w:rsidR="0003501E">
        <w:t>d</w:t>
      </w:r>
      <w:r w:rsidRPr="00CD5E0E">
        <w:t>es sexes, l</w:t>
      </w:r>
      <w:r w:rsidR="003A60AB">
        <w:t>’</w:t>
      </w:r>
      <w:r w:rsidRPr="00CD5E0E">
        <w:t xml:space="preserve">OMPI a adopté une double approche dans ses </w:t>
      </w:r>
      <w:r w:rsidR="00623C16">
        <w:t>mesures</w:t>
      </w:r>
      <w:r w:rsidRPr="00CD5E0E">
        <w:t xml:space="preserve"> en faveur de l</w:t>
      </w:r>
      <w:r w:rsidR="003A60AB">
        <w:t>’</w:t>
      </w:r>
      <w:r w:rsidRPr="00CD5E0E">
        <w:t xml:space="preserve">égalité entre les sexes et de </w:t>
      </w:r>
      <w:r w:rsidR="006C0106">
        <w:t>l</w:t>
      </w:r>
      <w:r w:rsidR="003A60AB">
        <w:t>’</w:t>
      </w:r>
      <w:r w:rsidR="006C0106">
        <w:t>avancement</w:t>
      </w:r>
      <w:r w:rsidRPr="00CD5E0E">
        <w:t xml:space="preserve"> des femmes</w:t>
      </w:r>
      <w:r w:rsidR="003A60AB">
        <w:t> :</w:t>
      </w:r>
      <w:r w:rsidRPr="00CD5E0E">
        <w:t xml:space="preserve"> elle met en œuvre des initiatives pour l</w:t>
      </w:r>
      <w:r w:rsidR="003A60AB">
        <w:t>’</w:t>
      </w:r>
      <w:r w:rsidRPr="00CD5E0E">
        <w:t xml:space="preserve">égalité des sexes et intègre ces considérations dans les autres activités, conformément aux priorités du système des </w:t>
      </w:r>
      <w:r w:rsidR="003A60AB">
        <w:t>Nations Unies</w:t>
      </w:r>
      <w:r w:rsidRPr="00CD5E0E">
        <w:t xml:space="preserve"> en matière d</w:t>
      </w:r>
      <w:r w:rsidR="003A60AB">
        <w:t>’</w:t>
      </w:r>
      <w:r w:rsidRPr="00CD5E0E">
        <w:t>égalité entre les sexes et aux objectifs de développement durable (ODD).</w:t>
      </w:r>
      <w:r w:rsidR="007D3DC1" w:rsidRPr="00A353B1">
        <w:t xml:space="preserve">  </w:t>
      </w:r>
      <w:r w:rsidRPr="00CD5E0E">
        <w:t>Ces initiatives sont à la fois tournées vers l</w:t>
      </w:r>
      <w:r w:rsidR="003A60AB">
        <w:t>’</w:t>
      </w:r>
      <w:r w:rsidRPr="00CD5E0E">
        <w:t xml:space="preserve">intérieur (par exemple, </w:t>
      </w:r>
      <w:r w:rsidR="000B2AF3">
        <w:t xml:space="preserve">égalité de représentation des </w:t>
      </w:r>
      <w:r w:rsidR="00934196">
        <w:t>femmes</w:t>
      </w:r>
      <w:r w:rsidR="000B2AF3">
        <w:t xml:space="preserve"> et des h</w:t>
      </w:r>
      <w:r w:rsidR="00934196">
        <w:t xml:space="preserve">ommes </w:t>
      </w:r>
      <w:r w:rsidRPr="00CD5E0E">
        <w:t>dans l</w:t>
      </w:r>
      <w:r w:rsidR="003A60AB">
        <w:t>’</w:t>
      </w:r>
      <w:r w:rsidRPr="00CD5E0E">
        <w:t>effectif) et vers l</w:t>
      </w:r>
      <w:r w:rsidR="003A60AB">
        <w:t>’</w:t>
      </w:r>
      <w:r w:rsidRPr="00CD5E0E">
        <w:t xml:space="preserve">extérieur (par exemple, </w:t>
      </w:r>
      <w:r w:rsidR="00D65E82">
        <w:t>activité</w:t>
      </w:r>
      <w:r w:rsidR="000B2AF3">
        <w:t>s</w:t>
      </w:r>
      <w:r w:rsidRPr="00CD5E0E">
        <w:t xml:space="preserve"> </w:t>
      </w:r>
      <w:r w:rsidR="000B2AF3">
        <w:t>de programm</w:t>
      </w:r>
      <w:r w:rsidRPr="00CD5E0E">
        <w:t>e à l</w:t>
      </w:r>
      <w:r w:rsidR="003A60AB">
        <w:t>’</w:t>
      </w:r>
      <w:r w:rsidRPr="00CD5E0E">
        <w:t>appui des États membres), et sont mises en évidence dans les paragraphes suivants</w:t>
      </w:r>
      <w:r w:rsidR="007D3DC1" w:rsidRPr="00A353B1">
        <w:t>.</w:t>
      </w:r>
    </w:p>
    <w:p w:rsidR="007D3DC1" w:rsidRPr="009179B5" w:rsidRDefault="00A353B1" w:rsidP="007D3DC1">
      <w:pPr>
        <w:pStyle w:val="Heading3"/>
        <w:rPr>
          <w:i/>
          <w:u w:val="none"/>
        </w:rPr>
      </w:pPr>
      <w:r w:rsidRPr="00A353B1">
        <w:rPr>
          <w:i/>
          <w:u w:val="none"/>
        </w:rPr>
        <w:t>Intégration des considérations relatives à l</w:t>
      </w:r>
      <w:r w:rsidR="003A60AB">
        <w:rPr>
          <w:i/>
          <w:u w:val="none"/>
        </w:rPr>
        <w:t>’</w:t>
      </w:r>
      <w:r w:rsidRPr="00A353B1">
        <w:rPr>
          <w:i/>
          <w:u w:val="none"/>
        </w:rPr>
        <w:t xml:space="preserve">égalité </w:t>
      </w:r>
      <w:r w:rsidR="002C6AEA">
        <w:rPr>
          <w:i/>
          <w:u w:val="none"/>
        </w:rPr>
        <w:t>d</w:t>
      </w:r>
      <w:r w:rsidRPr="00A353B1">
        <w:rPr>
          <w:i/>
          <w:u w:val="none"/>
        </w:rPr>
        <w:t>es sexes dans les fonctions administratives</w:t>
      </w:r>
    </w:p>
    <w:p w:rsidR="007D3DC1" w:rsidRPr="00762EBE" w:rsidRDefault="007D3DC1" w:rsidP="007D3DC1">
      <w:pPr>
        <w:rPr>
          <w:i/>
        </w:rPr>
      </w:pPr>
    </w:p>
    <w:p w:rsidR="003B3F88" w:rsidRDefault="00A353B1" w:rsidP="00142CBE">
      <w:pPr>
        <w:pStyle w:val="ONUMFS"/>
        <w:keepNext/>
      </w:pPr>
      <w:r w:rsidRPr="00CD5E0E">
        <w:t>En ce qui concerne l</w:t>
      </w:r>
      <w:r w:rsidR="00CA773F">
        <w:t xml:space="preserve">a collaboration </w:t>
      </w:r>
      <w:r w:rsidRPr="00CD5E0E">
        <w:t>à l</w:t>
      </w:r>
      <w:r w:rsidR="003A60AB">
        <w:t>’</w:t>
      </w:r>
      <w:r w:rsidRPr="00CD5E0E">
        <w:t xml:space="preserve">échelle du système des </w:t>
      </w:r>
      <w:r w:rsidR="003A60AB">
        <w:t>Nations Unies</w:t>
      </w:r>
      <w:r w:rsidRPr="00CD5E0E">
        <w:t>, l</w:t>
      </w:r>
      <w:r w:rsidR="003A60AB">
        <w:t>’</w:t>
      </w:r>
      <w:r w:rsidRPr="00CD5E0E">
        <w:t xml:space="preserve">OMPI a poursuivi </w:t>
      </w:r>
      <w:r w:rsidR="003B3F88" w:rsidRPr="00CD5E0E">
        <w:t>en</w:t>
      </w:r>
      <w:r w:rsidR="003B3F88">
        <w:t> </w:t>
      </w:r>
      <w:r w:rsidR="003B3F88" w:rsidRPr="00CD5E0E">
        <w:t>2020</w:t>
      </w:r>
      <w:r w:rsidRPr="00CD5E0E">
        <w:t xml:space="preserve"> la mise en œuvre </w:t>
      </w:r>
      <w:r w:rsidRPr="006C0106">
        <w:t xml:space="preserve">du </w:t>
      </w:r>
      <w:r w:rsidR="006C0106" w:rsidRPr="006C0106">
        <w:t>Plan d</w:t>
      </w:r>
      <w:r w:rsidR="003A60AB">
        <w:t>’</w:t>
      </w:r>
      <w:r w:rsidR="006C0106" w:rsidRPr="006C0106">
        <w:t xml:space="preserve">action </w:t>
      </w:r>
      <w:r w:rsidRPr="006C0106">
        <w:t>à l</w:t>
      </w:r>
      <w:r w:rsidR="003A60AB">
        <w:t>’</w:t>
      </w:r>
      <w:r w:rsidRPr="006C0106">
        <w:t>échelle du</w:t>
      </w:r>
      <w:r w:rsidRPr="00CD5E0E">
        <w:t xml:space="preserve"> système des </w:t>
      </w:r>
      <w:r w:rsidR="003A60AB">
        <w:t>Nations Unies</w:t>
      </w:r>
      <w:r w:rsidRPr="00CD5E0E">
        <w:t xml:space="preserve"> pour l</w:t>
      </w:r>
      <w:r w:rsidR="003A60AB">
        <w:t>’</w:t>
      </w:r>
      <w:r w:rsidRPr="00CD5E0E">
        <w:t>égalité des sexes et l</w:t>
      </w:r>
      <w:r w:rsidR="003A60AB">
        <w:t>’</w:t>
      </w:r>
      <w:r w:rsidR="00CA773F">
        <w:t>avancement des femm</w:t>
      </w:r>
      <w:r w:rsidR="00F06AE3">
        <w:t>es.  Ce</w:t>
      </w:r>
      <w:r w:rsidR="00EA34A0">
        <w:t xml:space="preserve"> plan d</w:t>
      </w:r>
      <w:r w:rsidR="003A60AB">
        <w:t>’</w:t>
      </w:r>
      <w:r w:rsidR="00EA34A0">
        <w:t xml:space="preserve">action </w:t>
      </w:r>
      <w:r w:rsidRPr="00CD5E0E">
        <w:t xml:space="preserve">est un mécanisme de reddition de comptes approuvé par le Conseil des chefs de secrétariat des organismes des </w:t>
      </w:r>
      <w:r w:rsidR="003A60AB">
        <w:t>Nations Unies</w:t>
      </w:r>
      <w:r>
        <w:t xml:space="preserve"> pour la coordination (CCS)</w:t>
      </w:r>
      <w:r w:rsidR="007D3DC1" w:rsidRPr="0006645A">
        <w:rPr>
          <w:vertAlign w:val="superscript"/>
        </w:rPr>
        <w:footnoteReference w:id="7"/>
      </w:r>
      <w:r>
        <w:t xml:space="preserve">. </w:t>
      </w:r>
      <w:r w:rsidR="007D3DC1" w:rsidRPr="00A353B1">
        <w:t xml:space="preserve"> </w:t>
      </w:r>
      <w:r w:rsidRPr="00CD5E0E">
        <w:t xml:space="preserve">Entre 2019 et 2020, le taux de conformité de </w:t>
      </w:r>
      <w:r w:rsidRPr="00CD5E0E">
        <w:lastRenderedPageBreak/>
        <w:t>l</w:t>
      </w:r>
      <w:r w:rsidR="003A60AB">
        <w:t>’</w:t>
      </w:r>
      <w:r w:rsidRPr="00CD5E0E">
        <w:t>OMPI s</w:t>
      </w:r>
      <w:r w:rsidR="003A60AB">
        <w:t>’</w:t>
      </w:r>
      <w:r w:rsidRPr="00CD5E0E">
        <w:t xml:space="preserve">est amélioré </w:t>
      </w:r>
      <w:r>
        <w:t>de 6 </w:t>
      </w:r>
      <w:r w:rsidRPr="00CD5E0E">
        <w:t>points de pourcenta</w:t>
      </w:r>
      <w:r w:rsidR="00F06AE3" w:rsidRPr="00CD5E0E">
        <w:t>ge</w:t>
      </w:r>
      <w:r w:rsidR="00F06AE3">
        <w:t xml:space="preserve">.  </w:t>
      </w:r>
      <w:r w:rsidR="00F06AE3" w:rsidRPr="00CD5E0E">
        <w:t>En</w:t>
      </w:r>
      <w:r w:rsidRPr="00CD5E0E">
        <w:t xml:space="preserve"> conséquence, </w:t>
      </w:r>
      <w:r w:rsidR="003B3F88" w:rsidRPr="00CD5E0E">
        <w:t>en</w:t>
      </w:r>
      <w:r w:rsidR="003B3F88">
        <w:t> </w:t>
      </w:r>
      <w:r w:rsidR="003B3F88" w:rsidRPr="00CD5E0E">
        <w:t>2020</w:t>
      </w:r>
      <w:r w:rsidRPr="00CD5E0E">
        <w:t>, l</w:t>
      </w:r>
      <w:r w:rsidR="003A60AB">
        <w:t>’</w:t>
      </w:r>
      <w:r w:rsidRPr="00CD5E0E">
        <w:t xml:space="preserve">OMPI </w:t>
      </w:r>
      <w:r w:rsidR="00CA773F">
        <w:t xml:space="preserve">obtient des résultats satisfaisants ou très satisfaisants </w:t>
      </w:r>
      <w:r w:rsidRPr="00CD5E0E">
        <w:t>p</w:t>
      </w:r>
      <w:r>
        <w:t xml:space="preserve">our 47% des </w:t>
      </w:r>
      <w:r w:rsidR="00CA773F">
        <w:t>notations</w:t>
      </w:r>
      <w:r>
        <w:t>, soit huit </w:t>
      </w:r>
      <w:r w:rsidRPr="00CD5E0E">
        <w:t>indicateurs</w:t>
      </w:r>
      <w:r w:rsidR="007D3DC1" w:rsidRPr="0006645A">
        <w:rPr>
          <w:vertAlign w:val="superscript"/>
        </w:rPr>
        <w:footnoteReference w:id="8"/>
      </w:r>
      <w:r>
        <w:t>.</w:t>
      </w:r>
    </w:p>
    <w:p w:rsidR="007D3DC1" w:rsidRPr="00A353B1" w:rsidRDefault="00A353B1" w:rsidP="00A353B1">
      <w:pPr>
        <w:pStyle w:val="ONUMFS"/>
      </w:pPr>
      <w:r w:rsidRPr="00CD5E0E">
        <w:t>Le graphique ci</w:t>
      </w:r>
      <w:r w:rsidR="001D1B7A">
        <w:noBreakHyphen/>
      </w:r>
      <w:r w:rsidRPr="00CD5E0E">
        <w:t>dessous présente les résultats de l</w:t>
      </w:r>
      <w:r w:rsidR="003A60AB">
        <w:t>’</w:t>
      </w:r>
      <w:r w:rsidRPr="00CD5E0E">
        <w:t xml:space="preserve">OMPI </w:t>
      </w:r>
      <w:r w:rsidR="009221F2">
        <w:t>en</w:t>
      </w:r>
      <w:r w:rsidR="003B3F88">
        <w:t> </w:t>
      </w:r>
      <w:r w:rsidR="003B3F88" w:rsidRPr="00CD5E0E">
        <w:t>2020</w:t>
      </w:r>
      <w:r w:rsidRPr="00CD5E0E">
        <w:t xml:space="preserve"> par rapport à 2019</w:t>
      </w:r>
      <w:r w:rsidR="009221F2">
        <w:t xml:space="preserve"> au regard du Plan d</w:t>
      </w:r>
      <w:r w:rsidR="003A60AB">
        <w:t>’</w:t>
      </w:r>
      <w:r w:rsidR="009221F2">
        <w:t>action à l</w:t>
      </w:r>
      <w:r w:rsidR="003A60AB">
        <w:t>’</w:t>
      </w:r>
      <w:r w:rsidR="009221F2">
        <w:t xml:space="preserve">échelle du système des </w:t>
      </w:r>
      <w:r w:rsidR="003A60AB">
        <w:t>Nations Unies :</w:t>
      </w:r>
    </w:p>
    <w:p w:rsidR="007D3DC1" w:rsidRPr="0006645A" w:rsidRDefault="00076291" w:rsidP="007D3DC1">
      <w:pPr>
        <w:contextualSpacing/>
        <w:rPr>
          <w:szCs w:val="22"/>
        </w:rPr>
      </w:pPr>
      <w:r w:rsidRPr="00076291">
        <w:rPr>
          <w:noProof/>
          <w:lang w:val="en-US" w:eastAsia="en-US"/>
        </w:rPr>
        <w:drawing>
          <wp:inline distT="0" distB="0" distL="0" distR="0">
            <wp:extent cx="5581015" cy="1776730"/>
            <wp:effectExtent l="0" t="0" r="635" b="0"/>
            <wp:docPr id="1" name="Picture 1" title="es résultats de l’OMPI en 2020 par rapport à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015" cy="1776730"/>
                    </a:xfrm>
                    <a:prstGeom prst="rect">
                      <a:avLst/>
                    </a:prstGeom>
                    <a:noFill/>
                    <a:ln>
                      <a:noFill/>
                    </a:ln>
                  </pic:spPr>
                </pic:pic>
              </a:graphicData>
            </a:graphic>
          </wp:inline>
        </w:drawing>
      </w:r>
    </w:p>
    <w:p w:rsidR="007D3DC1" w:rsidRDefault="007D3DC1" w:rsidP="007D3DC1">
      <w:pPr>
        <w:contextualSpacing/>
        <w:rPr>
          <w:szCs w:val="22"/>
        </w:rPr>
      </w:pPr>
    </w:p>
    <w:p w:rsidR="003B3F88" w:rsidRDefault="00A353B1" w:rsidP="00A353B1">
      <w:pPr>
        <w:pStyle w:val="ONUMFS"/>
      </w:pPr>
      <w:r w:rsidRPr="00CD5E0E">
        <w:t xml:space="preserve">Depuis le début du cycle actuel </w:t>
      </w:r>
      <w:r w:rsidR="00934196">
        <w:t>du Plan d</w:t>
      </w:r>
      <w:r w:rsidR="003A60AB">
        <w:t>’</w:t>
      </w:r>
      <w:r w:rsidR="00934196">
        <w:t>action</w:t>
      </w:r>
      <w:r w:rsidRPr="00CD5E0E">
        <w:t xml:space="preserve"> </w:t>
      </w:r>
      <w:r w:rsidR="003B3F88" w:rsidRPr="00CD5E0E">
        <w:t>en</w:t>
      </w:r>
      <w:r w:rsidR="003B3F88">
        <w:t> </w:t>
      </w:r>
      <w:r w:rsidR="003B3F88" w:rsidRPr="00CD5E0E">
        <w:t>2018</w:t>
      </w:r>
      <w:r w:rsidRPr="00CD5E0E">
        <w:t>, l</w:t>
      </w:r>
      <w:r w:rsidR="003A60AB">
        <w:t>’</w:t>
      </w:r>
      <w:r w:rsidRPr="00CD5E0E">
        <w:t xml:space="preserve">OMPI a amélioré </w:t>
      </w:r>
      <w:r w:rsidR="00934196">
        <w:t>ses résultats</w:t>
      </w:r>
      <w:r>
        <w:t xml:space="preserve"> de 23 </w:t>
      </w:r>
      <w:r w:rsidRPr="00CD5E0E">
        <w:t xml:space="preserve">points de pourcentage, passant de 24% </w:t>
      </w:r>
      <w:r w:rsidR="003B3F88" w:rsidRPr="00CD5E0E">
        <w:t>en</w:t>
      </w:r>
      <w:r w:rsidR="003B3F88">
        <w:t> </w:t>
      </w:r>
      <w:r w:rsidR="003B3F88" w:rsidRPr="00CD5E0E">
        <w:t>2018</w:t>
      </w:r>
      <w:r w:rsidRPr="00CD5E0E">
        <w:t xml:space="preserve"> à 47% </w:t>
      </w:r>
      <w:r w:rsidR="003B3F88" w:rsidRPr="00CD5E0E">
        <w:t>en</w:t>
      </w:r>
      <w:r w:rsidR="003B3F88">
        <w:t> </w:t>
      </w:r>
      <w:r w:rsidR="003B3F88" w:rsidRPr="00CD5E0E">
        <w:t>2020</w:t>
      </w:r>
      <w:r w:rsidRPr="00CD5E0E">
        <w:t>.</w:t>
      </w:r>
    </w:p>
    <w:p w:rsidR="003B3F88" w:rsidRDefault="00A353B1" w:rsidP="00A353B1">
      <w:pPr>
        <w:pStyle w:val="ONUMFS"/>
      </w:pPr>
      <w:r w:rsidRPr="00CD5E0E">
        <w:t>Au cours de la période considérée, l</w:t>
      </w:r>
      <w:r w:rsidR="003A60AB">
        <w:t>’</w:t>
      </w:r>
      <w:r w:rsidRPr="00CD5E0E">
        <w:t>OMPI a continué de renforcer les capacités des coordonnateurs pour les questions d</w:t>
      </w:r>
      <w:r w:rsidR="003A60AB">
        <w:t>’</w:t>
      </w:r>
      <w:r w:rsidRPr="00CD5E0E">
        <w:t>égalité des sexes afin de faciliter la prise en considération de ces questions dans les fonctions de programmation et d</w:t>
      </w:r>
      <w:r w:rsidR="003A60AB">
        <w:t>’</w:t>
      </w:r>
      <w:r w:rsidRPr="00CD5E0E">
        <w:t>administrati</w:t>
      </w:r>
      <w:r w:rsidR="00F06AE3" w:rsidRPr="00CD5E0E">
        <w:t>on</w:t>
      </w:r>
      <w:r w:rsidR="00F06AE3">
        <w:t xml:space="preserve">.  </w:t>
      </w:r>
      <w:r w:rsidR="00F06AE3" w:rsidRPr="00CD5E0E">
        <w:t>En</w:t>
      </w:r>
      <w:r w:rsidR="003B3F88">
        <w:t> </w:t>
      </w:r>
      <w:r w:rsidR="003B3F88" w:rsidRPr="00CD5E0E">
        <w:t>2020</w:t>
      </w:r>
      <w:r w:rsidRPr="00CD5E0E">
        <w:t xml:space="preserve">, des </w:t>
      </w:r>
      <w:r w:rsidR="00CA773F">
        <w:t>sessions</w:t>
      </w:r>
      <w:r w:rsidRPr="00CD5E0E">
        <w:t xml:space="preserve"> de renforcement des capacités ont été organisées sur les thèmes suivants</w:t>
      </w:r>
      <w:r w:rsidR="003A60AB">
        <w:t> :</w:t>
      </w:r>
      <w:r w:rsidRPr="00CD5E0E">
        <w:t xml:space="preserve"> </w:t>
      </w:r>
      <w:r w:rsidR="003B3F88">
        <w:t>“</w:t>
      </w:r>
      <w:r w:rsidR="003B3F88" w:rsidRPr="00CD5E0E">
        <w:t>D</w:t>
      </w:r>
      <w:r w:rsidRPr="00CD5E0E">
        <w:t>iversité, inclusion et appartenanc</w:t>
      </w:r>
      <w:r w:rsidR="003B3F88" w:rsidRPr="00CD5E0E">
        <w:t>e</w:t>
      </w:r>
      <w:r w:rsidR="003B3F88">
        <w:t>”</w:t>
      </w:r>
      <w:r w:rsidRPr="00CD5E0E">
        <w:t xml:space="preserve">, </w:t>
      </w:r>
      <w:r w:rsidR="003B3F88">
        <w:t>“</w:t>
      </w:r>
      <w:r w:rsidR="003B3F88" w:rsidRPr="00CD5E0E">
        <w:t>I</w:t>
      </w:r>
      <w:r w:rsidRPr="00CD5E0E">
        <w:t>nfluencer les autre</w:t>
      </w:r>
      <w:r w:rsidR="003B3F88" w:rsidRPr="00CD5E0E">
        <w:t>s</w:t>
      </w:r>
      <w:r w:rsidR="003B3F88">
        <w:t>”</w:t>
      </w:r>
      <w:r w:rsidRPr="00CD5E0E">
        <w:t xml:space="preserve"> et </w:t>
      </w:r>
      <w:r w:rsidR="003B3F88">
        <w:t>“</w:t>
      </w:r>
      <w:r w:rsidR="00934196" w:rsidRPr="00934196">
        <w:t>Plan d</w:t>
      </w:r>
      <w:r w:rsidR="003A60AB">
        <w:t>’</w:t>
      </w:r>
      <w:r w:rsidR="00934196" w:rsidRPr="00934196">
        <w:t>action à l</w:t>
      </w:r>
      <w:r w:rsidR="003A60AB">
        <w:t>’</w:t>
      </w:r>
      <w:r w:rsidR="00934196" w:rsidRPr="00934196">
        <w:t xml:space="preserve">échelle du système des </w:t>
      </w:r>
      <w:r w:rsidR="003A60AB">
        <w:t>Nations Unies</w:t>
      </w:r>
      <w:r w:rsidR="00934196" w:rsidRPr="00934196">
        <w:t xml:space="preserve"> pour l</w:t>
      </w:r>
      <w:r w:rsidR="003A60AB">
        <w:t>’</w:t>
      </w:r>
      <w:r w:rsidR="00934196" w:rsidRPr="00934196">
        <w:t>égalité des sexes et l</w:t>
      </w:r>
      <w:r w:rsidR="003A60AB">
        <w:t>’</w:t>
      </w:r>
      <w:r w:rsidR="00934196" w:rsidRPr="00934196">
        <w:t>avancement des femmes</w:t>
      </w:r>
      <w:r w:rsidR="003B3F88">
        <w:t>”</w:t>
      </w:r>
      <w:r w:rsidRPr="00CD5E0E">
        <w:t>.</w:t>
      </w:r>
      <w:r w:rsidR="007D3DC1" w:rsidRPr="00762EBE">
        <w:t xml:space="preserve"> </w:t>
      </w:r>
      <w:r w:rsidR="007D3DC1">
        <w:t xml:space="preserve"> </w:t>
      </w:r>
      <w:r w:rsidRPr="00CD5E0E">
        <w:t>En outre, des sessions de contrôle régulières sont prévues au moins une fois par mois et les coordonnateurs pour les questions d</w:t>
      </w:r>
      <w:r w:rsidR="003A60AB">
        <w:t>’</w:t>
      </w:r>
      <w:r w:rsidRPr="00CD5E0E">
        <w:t>égalité des sexes reçoivent une aide individuelle si nécessai</w:t>
      </w:r>
      <w:r w:rsidR="00F06AE3" w:rsidRPr="00CD5E0E">
        <w:t>re</w:t>
      </w:r>
      <w:r w:rsidR="00F06AE3">
        <w:t>.  U</w:t>
      </w:r>
      <w:r w:rsidR="00F06AE3" w:rsidRPr="00CD5E0E">
        <w:t>n</w:t>
      </w:r>
      <w:r w:rsidRPr="00CD5E0E">
        <w:t xml:space="preserve"> parcours d</w:t>
      </w:r>
      <w:r w:rsidR="003A60AB">
        <w:t>’</w:t>
      </w:r>
      <w:r w:rsidRPr="00CD5E0E">
        <w:t>apprentissage dédié et un site collaboratif pour l</w:t>
      </w:r>
      <w:r w:rsidR="003A60AB">
        <w:t>’</w:t>
      </w:r>
      <w:r w:rsidRPr="00CD5E0E">
        <w:t xml:space="preserve">échange de ressources didactiques ont </w:t>
      </w:r>
      <w:r>
        <w:t xml:space="preserve">également </w:t>
      </w:r>
      <w:r w:rsidRPr="00CD5E0E">
        <w:t>été créés</w:t>
      </w:r>
      <w:r w:rsidR="007D3DC1" w:rsidRPr="00A353B1">
        <w:t>.</w:t>
      </w:r>
    </w:p>
    <w:p w:rsidR="007D3DC1" w:rsidRPr="009179B5" w:rsidRDefault="009D1AE7" w:rsidP="007D3DC1">
      <w:pPr>
        <w:pStyle w:val="Heading3"/>
        <w:rPr>
          <w:i/>
          <w:u w:val="none"/>
        </w:rPr>
      </w:pPr>
      <w:r>
        <w:rPr>
          <w:i/>
          <w:u w:val="none"/>
        </w:rPr>
        <w:t>Parité</w:t>
      </w:r>
    </w:p>
    <w:p w:rsidR="007D3DC1" w:rsidRPr="00724054" w:rsidRDefault="007D3DC1" w:rsidP="007D3DC1">
      <w:pPr>
        <w:contextualSpacing/>
        <w:rPr>
          <w:szCs w:val="22"/>
        </w:rPr>
      </w:pPr>
    </w:p>
    <w:p w:rsidR="007D3DC1" w:rsidRPr="00A353B1" w:rsidRDefault="00A353B1" w:rsidP="00A353B1">
      <w:pPr>
        <w:pStyle w:val="ONUMFS"/>
      </w:pPr>
      <w:r w:rsidRPr="00CD5E0E">
        <w:t>Pour l</w:t>
      </w:r>
      <w:r w:rsidR="003A60AB">
        <w:t>’</w:t>
      </w:r>
      <w:r w:rsidRPr="00CD5E0E">
        <w:t xml:space="preserve">exercice </w:t>
      </w:r>
      <w:r w:rsidR="003B3F88" w:rsidRPr="00CD5E0E">
        <w:t>biennal</w:t>
      </w:r>
      <w:r w:rsidR="003B3F88">
        <w:t> </w:t>
      </w:r>
      <w:r w:rsidR="003B3F88" w:rsidRPr="00CD5E0E">
        <w:t>2022</w:t>
      </w:r>
      <w:r w:rsidR="001D1B7A">
        <w:noBreakHyphen/>
      </w:r>
      <w:r w:rsidRPr="00CD5E0E">
        <w:t>2023, il est proposé aux États membres de l</w:t>
      </w:r>
      <w:r w:rsidR="003A60AB">
        <w:t>’</w:t>
      </w:r>
      <w:r w:rsidRPr="00CD5E0E">
        <w:t>OMPI d</w:t>
      </w:r>
      <w:r w:rsidR="003A60AB">
        <w:t>’</w:t>
      </w:r>
      <w:r w:rsidRPr="00CD5E0E">
        <w:t xml:space="preserve">approuver des objectifs suivants en matière de </w:t>
      </w:r>
      <w:r w:rsidR="001B4447">
        <w:t>représentation des femmes</w:t>
      </w:r>
      <w:r w:rsidRPr="00CD5E0E">
        <w:t xml:space="preserve"> aux niveaux D2, D1, P5 et P4</w:t>
      </w:r>
      <w:r w:rsidR="003A60AB">
        <w:t> :</w:t>
      </w:r>
    </w:p>
    <w:tbl>
      <w:tblPr>
        <w:tblStyle w:val="TableGrid"/>
        <w:tblW w:w="0" w:type="auto"/>
        <w:tblInd w:w="562" w:type="dxa"/>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7"/>
        <w:gridCol w:w="1630"/>
      </w:tblGrid>
      <w:tr w:rsidR="007D3DC1" w:rsidRPr="00724054" w:rsidTr="00A353B1">
        <w:trPr>
          <w:tblHeader/>
        </w:trPr>
        <w:tc>
          <w:tcPr>
            <w:tcW w:w="1347" w:type="dxa"/>
          </w:tcPr>
          <w:p w:rsidR="007D3DC1" w:rsidRPr="00724054" w:rsidRDefault="007D3DC1" w:rsidP="00A3792C">
            <w:pPr>
              <w:contextualSpacing/>
              <w:jc w:val="center"/>
              <w:rPr>
                <w:b/>
              </w:rPr>
            </w:pPr>
            <w:r w:rsidRPr="00724054">
              <w:rPr>
                <w:b/>
              </w:rPr>
              <w:t>Grade</w:t>
            </w:r>
          </w:p>
        </w:tc>
        <w:tc>
          <w:tcPr>
            <w:tcW w:w="1630" w:type="dxa"/>
          </w:tcPr>
          <w:p w:rsidR="007D3DC1" w:rsidRPr="006C0106" w:rsidRDefault="00A353B1" w:rsidP="00A3792C">
            <w:pPr>
              <w:contextualSpacing/>
              <w:jc w:val="center"/>
              <w:rPr>
                <w:b/>
                <w:lang w:val="fr-FR"/>
              </w:rPr>
            </w:pPr>
            <w:r w:rsidRPr="006C0106">
              <w:rPr>
                <w:b/>
                <w:lang w:val="fr-FR"/>
              </w:rPr>
              <w:t>Objectif visé</w:t>
            </w:r>
          </w:p>
        </w:tc>
      </w:tr>
      <w:tr w:rsidR="007D3DC1" w:rsidRPr="00724054" w:rsidTr="00A353B1">
        <w:tc>
          <w:tcPr>
            <w:tcW w:w="1347" w:type="dxa"/>
          </w:tcPr>
          <w:p w:rsidR="007D3DC1" w:rsidRPr="00724054" w:rsidRDefault="007D3DC1" w:rsidP="00A3792C">
            <w:pPr>
              <w:contextualSpacing/>
              <w:jc w:val="center"/>
            </w:pPr>
            <w:r w:rsidRPr="00724054">
              <w:t>D2</w:t>
            </w:r>
          </w:p>
        </w:tc>
        <w:tc>
          <w:tcPr>
            <w:tcW w:w="1630" w:type="dxa"/>
          </w:tcPr>
          <w:p w:rsidR="007D3DC1" w:rsidRPr="00724054" w:rsidRDefault="007D3DC1" w:rsidP="00A3792C">
            <w:pPr>
              <w:contextualSpacing/>
              <w:jc w:val="center"/>
            </w:pPr>
            <w:r>
              <w:t>33</w:t>
            </w:r>
            <w:r w:rsidRPr="00724054">
              <w:t>%</w:t>
            </w:r>
          </w:p>
        </w:tc>
      </w:tr>
      <w:tr w:rsidR="007D3DC1" w:rsidRPr="00724054" w:rsidTr="00A353B1">
        <w:tc>
          <w:tcPr>
            <w:tcW w:w="1347" w:type="dxa"/>
          </w:tcPr>
          <w:p w:rsidR="007D3DC1" w:rsidRPr="00724054" w:rsidRDefault="007D3DC1" w:rsidP="00A3792C">
            <w:pPr>
              <w:contextualSpacing/>
              <w:jc w:val="center"/>
            </w:pPr>
            <w:r w:rsidRPr="00724054">
              <w:t>D1</w:t>
            </w:r>
          </w:p>
        </w:tc>
        <w:tc>
          <w:tcPr>
            <w:tcW w:w="1630" w:type="dxa"/>
          </w:tcPr>
          <w:p w:rsidR="007D3DC1" w:rsidRPr="00724054" w:rsidRDefault="007D3DC1" w:rsidP="00A3792C">
            <w:pPr>
              <w:contextualSpacing/>
              <w:jc w:val="center"/>
            </w:pPr>
            <w:r w:rsidRPr="00724054">
              <w:t>41%</w:t>
            </w:r>
          </w:p>
        </w:tc>
      </w:tr>
      <w:tr w:rsidR="007D3DC1" w:rsidRPr="00724054" w:rsidTr="00A353B1">
        <w:tc>
          <w:tcPr>
            <w:tcW w:w="1347" w:type="dxa"/>
          </w:tcPr>
          <w:p w:rsidR="007D3DC1" w:rsidRPr="00724054" w:rsidRDefault="007D3DC1" w:rsidP="00A3792C">
            <w:pPr>
              <w:contextualSpacing/>
              <w:jc w:val="center"/>
            </w:pPr>
            <w:r w:rsidRPr="00724054">
              <w:t>P5</w:t>
            </w:r>
          </w:p>
        </w:tc>
        <w:tc>
          <w:tcPr>
            <w:tcW w:w="1630" w:type="dxa"/>
          </w:tcPr>
          <w:p w:rsidR="007D3DC1" w:rsidRPr="00724054" w:rsidRDefault="007D3DC1" w:rsidP="00A3792C">
            <w:pPr>
              <w:contextualSpacing/>
              <w:jc w:val="center"/>
            </w:pPr>
            <w:r w:rsidRPr="00724054">
              <w:t>35%</w:t>
            </w:r>
          </w:p>
        </w:tc>
      </w:tr>
      <w:tr w:rsidR="007D3DC1" w:rsidRPr="00724054" w:rsidTr="00A353B1">
        <w:tc>
          <w:tcPr>
            <w:tcW w:w="1347" w:type="dxa"/>
          </w:tcPr>
          <w:p w:rsidR="007D3DC1" w:rsidRPr="00724054" w:rsidRDefault="007D3DC1" w:rsidP="00A3792C">
            <w:pPr>
              <w:contextualSpacing/>
              <w:jc w:val="center"/>
            </w:pPr>
            <w:r w:rsidRPr="00724054">
              <w:t>P4</w:t>
            </w:r>
          </w:p>
        </w:tc>
        <w:tc>
          <w:tcPr>
            <w:tcW w:w="1630" w:type="dxa"/>
          </w:tcPr>
          <w:p w:rsidR="007D3DC1" w:rsidRPr="00724054" w:rsidRDefault="007D3DC1" w:rsidP="00BA3E50">
            <w:pPr>
              <w:contextualSpacing/>
              <w:jc w:val="center"/>
            </w:pPr>
            <w:r w:rsidRPr="00724054">
              <w:t>50%</w:t>
            </w:r>
          </w:p>
        </w:tc>
      </w:tr>
    </w:tbl>
    <w:p w:rsidR="003B3F88" w:rsidRDefault="00A353B1" w:rsidP="00BA3E50">
      <w:pPr>
        <w:pStyle w:val="ONUMFS"/>
        <w:spacing w:before="220"/>
      </w:pPr>
      <w:r w:rsidRPr="00CD5E0E">
        <w:lastRenderedPageBreak/>
        <w:t>Au 3</w:t>
      </w:r>
      <w:r w:rsidR="003B3F88" w:rsidRPr="00CD5E0E">
        <w:t>0</w:t>
      </w:r>
      <w:r w:rsidR="003B3F88">
        <w:t> </w:t>
      </w:r>
      <w:r w:rsidR="003B3F88" w:rsidRPr="00CD5E0E">
        <w:t>juin</w:t>
      </w:r>
      <w:r w:rsidR="003B3F88">
        <w:t> </w:t>
      </w:r>
      <w:r w:rsidR="003B3F88" w:rsidRPr="00CD5E0E">
        <w:t>20</w:t>
      </w:r>
      <w:r w:rsidRPr="00CD5E0E">
        <w:t>21, les femmes représentaient 54,2% du personnel de l</w:t>
      </w:r>
      <w:r w:rsidR="003A60AB">
        <w:t>’</w:t>
      </w:r>
      <w:r w:rsidRPr="00CD5E0E">
        <w:t>OMPI</w:t>
      </w:r>
      <w:r w:rsidR="007D3DC1" w:rsidRPr="00724054">
        <w:rPr>
          <w:rStyle w:val="FootnoteReference"/>
          <w:szCs w:val="22"/>
        </w:rPr>
        <w:footnoteReference w:id="9"/>
      </w:r>
      <w:r>
        <w:t xml:space="preserve">. </w:t>
      </w:r>
      <w:r w:rsidR="007D3DC1" w:rsidRPr="00724054">
        <w:t xml:space="preserve"> </w:t>
      </w:r>
      <w:r w:rsidR="00495734" w:rsidRPr="00CD5E0E">
        <w:t>Toutefois, leur représentation varie considérablement d</w:t>
      </w:r>
      <w:r w:rsidR="003A60AB">
        <w:t>’</w:t>
      </w:r>
      <w:r w:rsidR="00495734" w:rsidRPr="00CD5E0E">
        <w:t>une catégorie à l</w:t>
      </w:r>
      <w:r w:rsidR="003A60AB">
        <w:t>’</w:t>
      </w:r>
      <w:r w:rsidR="00495734" w:rsidRPr="00CD5E0E">
        <w:t>autre, les femmes étant les moins représentées aux postes de direction</w:t>
      </w:r>
      <w:r w:rsidR="003A60AB">
        <w:t> :</w:t>
      </w:r>
      <w:r w:rsidR="00495734" w:rsidRPr="00CD5E0E">
        <w:t xml:space="preserve"> </w:t>
      </w:r>
      <w:r w:rsidR="009D1AE7">
        <w:t>elles</w:t>
      </w:r>
      <w:r w:rsidR="00495734" w:rsidRPr="00CD5E0E">
        <w:t xml:space="preserve"> </w:t>
      </w:r>
      <w:r w:rsidR="009D1AE7">
        <w:t>représentent</w:t>
      </w:r>
      <w:r w:rsidR="00495734" w:rsidRPr="00CD5E0E">
        <w:t xml:space="preserve"> </w:t>
      </w:r>
      <w:r w:rsidR="009D1AE7">
        <w:t xml:space="preserve">ainsi </w:t>
      </w:r>
      <w:r w:rsidR="00495734" w:rsidRPr="00CD5E0E">
        <w:t>80% des administrateurs nationaux</w:t>
      </w:r>
      <w:r w:rsidR="007D3DC1" w:rsidRPr="00495734">
        <w:t>,</w:t>
      </w:r>
      <w:r w:rsidR="00495734">
        <w:t xml:space="preserve"> </w:t>
      </w:r>
      <w:r w:rsidR="00495734" w:rsidRPr="00CD5E0E">
        <w:t>62,7% des services généraux, 47,3% des administrateurs et 33,3% des directeu</w:t>
      </w:r>
      <w:r w:rsidR="00F06AE3" w:rsidRPr="00CD5E0E">
        <w:t>rs</w:t>
      </w:r>
      <w:r w:rsidR="00F06AE3">
        <w:t xml:space="preserve">.  </w:t>
      </w:r>
      <w:r w:rsidR="00F06AE3" w:rsidRPr="00CD5E0E">
        <w:t>Po</w:t>
      </w:r>
      <w:r w:rsidR="00495734" w:rsidRPr="00CD5E0E">
        <w:t>int positif, l</w:t>
      </w:r>
      <w:r w:rsidR="003A60AB">
        <w:t>’</w:t>
      </w:r>
      <w:r w:rsidR="00495734" w:rsidRPr="00CD5E0E">
        <w:t xml:space="preserve">objectif pour le grade P4 a déjà été atteint </w:t>
      </w:r>
      <w:r w:rsidR="003B3F88" w:rsidRPr="00CD5E0E">
        <w:t>en</w:t>
      </w:r>
      <w:r w:rsidR="003B3F88">
        <w:t> </w:t>
      </w:r>
      <w:r w:rsidR="003B3F88" w:rsidRPr="00CD5E0E">
        <w:t>2020</w:t>
      </w:r>
      <w:r w:rsidR="007D3DC1" w:rsidRPr="00724054">
        <w:t xml:space="preserve">. </w:t>
      </w:r>
      <w:r w:rsidR="007B4376">
        <w:t xml:space="preserve"> </w:t>
      </w:r>
      <w:r w:rsidR="00495734" w:rsidRPr="00CD5E0E">
        <w:t>En outre, comme le montre le tableau ci</w:t>
      </w:r>
      <w:r w:rsidR="001D1B7A">
        <w:noBreakHyphen/>
      </w:r>
      <w:r w:rsidR="00495734" w:rsidRPr="00CD5E0E">
        <w:t>dessous, l</w:t>
      </w:r>
      <w:r w:rsidR="003A60AB">
        <w:t>’</w:t>
      </w:r>
      <w:r w:rsidR="00495734" w:rsidRPr="00CD5E0E">
        <w:t xml:space="preserve">objectif au niveau D1 a </w:t>
      </w:r>
      <w:r w:rsidR="009D1AE7">
        <w:t>aussi</w:t>
      </w:r>
      <w:r w:rsidR="00495734" w:rsidRPr="00CD5E0E">
        <w:t xml:space="preserve"> été atteint six</w:t>
      </w:r>
      <w:r w:rsidR="007B4376">
        <w:t> </w:t>
      </w:r>
      <w:r w:rsidR="00495734" w:rsidRPr="00CD5E0E">
        <w:t>mois avant l</w:t>
      </w:r>
      <w:r w:rsidR="003A60AB">
        <w:t>’</w:t>
      </w:r>
      <w:r w:rsidR="00495734" w:rsidRPr="00CD5E0E">
        <w:t>échéan</w:t>
      </w:r>
      <w:r w:rsidR="00F06AE3" w:rsidRPr="00CD5E0E">
        <w:t>ce</w:t>
      </w:r>
      <w:r w:rsidR="00F06AE3">
        <w:t xml:space="preserve">.  </w:t>
      </w:r>
      <w:r w:rsidR="00F06AE3" w:rsidRPr="00CD5E0E">
        <w:t xml:space="preserve">À </w:t>
      </w:r>
      <w:r w:rsidR="00495734" w:rsidRPr="00CD5E0E">
        <w:t>l</w:t>
      </w:r>
      <w:r w:rsidR="003A60AB">
        <w:t>’</w:t>
      </w:r>
      <w:r w:rsidR="00495734" w:rsidRPr="00CD5E0E">
        <w:t>inverse, des régressions ont été enregistrées aux niveaux D2 et P5, nécessitant une réévaluation des objectifs en matière de parité entre les sexes pour le prochain exercice biennal</w:t>
      </w:r>
      <w:r w:rsidR="007D3DC1" w:rsidRPr="00724054">
        <w:t>.</w:t>
      </w:r>
    </w:p>
    <w:tbl>
      <w:tblPr>
        <w:tblStyle w:val="TableGrid"/>
        <w:tblW w:w="0" w:type="auto"/>
        <w:tblLook w:val="04A0" w:firstRow="1" w:lastRow="0" w:firstColumn="1" w:lastColumn="0" w:noHBand="0" w:noVBand="1"/>
        <w:tblDescription w:val="As compared to the targets for the D2, D1, P5 and P4 levels, this table shows that some grades have made gains over the past two biennia.   For instance, the P4 level has reached its 2021 target, more than one year in advance of the deadline.  The D1 level has also improved consistently and it is now two percentage points away from reaching its target."/>
      </w:tblPr>
      <w:tblGrid>
        <w:gridCol w:w="1281"/>
        <w:gridCol w:w="1295"/>
        <w:gridCol w:w="1295"/>
        <w:gridCol w:w="1294"/>
        <w:gridCol w:w="1295"/>
        <w:gridCol w:w="1295"/>
        <w:gridCol w:w="1590"/>
      </w:tblGrid>
      <w:tr w:rsidR="007D3DC1" w:rsidRPr="00724054" w:rsidTr="00B42D44">
        <w:trPr>
          <w:tblHeader/>
        </w:trPr>
        <w:tc>
          <w:tcPr>
            <w:tcW w:w="1281" w:type="dxa"/>
            <w:vAlign w:val="center"/>
          </w:tcPr>
          <w:p w:rsidR="007D3DC1" w:rsidRPr="00291117" w:rsidRDefault="007D3DC1" w:rsidP="00A3792C">
            <w:pPr>
              <w:jc w:val="center"/>
              <w:rPr>
                <w:sz w:val="19"/>
                <w:szCs w:val="19"/>
              </w:rPr>
            </w:pPr>
            <w:r w:rsidRPr="00291117">
              <w:rPr>
                <w:b/>
                <w:sz w:val="19"/>
                <w:szCs w:val="19"/>
              </w:rPr>
              <w:t>Grades</w:t>
            </w:r>
          </w:p>
        </w:tc>
        <w:tc>
          <w:tcPr>
            <w:tcW w:w="1295" w:type="dxa"/>
            <w:vAlign w:val="center"/>
          </w:tcPr>
          <w:p w:rsidR="007D3DC1" w:rsidRPr="00D65E82" w:rsidRDefault="00495734" w:rsidP="00495734">
            <w:pPr>
              <w:jc w:val="center"/>
              <w:rPr>
                <w:sz w:val="19"/>
                <w:szCs w:val="19"/>
                <w:lang w:val="fr-FR"/>
              </w:rPr>
            </w:pPr>
            <w:r w:rsidRPr="00D65E82">
              <w:rPr>
                <w:b/>
                <w:sz w:val="19"/>
                <w:szCs w:val="19"/>
                <w:lang w:val="fr-FR"/>
              </w:rPr>
              <w:t>Situation au</w:t>
            </w:r>
            <w:r w:rsidR="007D3DC1" w:rsidRPr="00D65E82">
              <w:rPr>
                <w:b/>
                <w:sz w:val="19"/>
                <w:szCs w:val="19"/>
                <w:lang w:val="fr-FR"/>
              </w:rPr>
              <w:t xml:space="preserve"> 3</w:t>
            </w:r>
            <w:r w:rsidR="003B3F88" w:rsidRPr="00D65E82">
              <w:rPr>
                <w:b/>
                <w:sz w:val="19"/>
                <w:szCs w:val="19"/>
                <w:lang w:val="fr-FR"/>
              </w:rPr>
              <w:t>0 juin 20</w:t>
            </w:r>
            <w:r w:rsidR="007D3DC1" w:rsidRPr="00D65E82">
              <w:rPr>
                <w:b/>
                <w:sz w:val="19"/>
                <w:szCs w:val="19"/>
                <w:lang w:val="fr-FR"/>
              </w:rPr>
              <w:t>17</w:t>
            </w:r>
          </w:p>
        </w:tc>
        <w:tc>
          <w:tcPr>
            <w:tcW w:w="1295" w:type="dxa"/>
            <w:vAlign w:val="center"/>
          </w:tcPr>
          <w:p w:rsidR="007D3DC1" w:rsidRPr="00D65E82" w:rsidRDefault="00495734" w:rsidP="00A3792C">
            <w:pPr>
              <w:jc w:val="center"/>
              <w:rPr>
                <w:sz w:val="19"/>
                <w:szCs w:val="19"/>
                <w:lang w:val="fr-FR"/>
              </w:rPr>
            </w:pPr>
            <w:r w:rsidRPr="00D65E82">
              <w:rPr>
                <w:b/>
                <w:sz w:val="19"/>
                <w:szCs w:val="19"/>
                <w:lang w:val="fr-FR"/>
              </w:rPr>
              <w:t>Situation au 3</w:t>
            </w:r>
            <w:r w:rsidR="003B3F88" w:rsidRPr="00D65E82">
              <w:rPr>
                <w:b/>
                <w:sz w:val="19"/>
                <w:szCs w:val="19"/>
                <w:lang w:val="fr-FR"/>
              </w:rPr>
              <w:t>0 juin 20</w:t>
            </w:r>
            <w:r w:rsidR="007D3DC1" w:rsidRPr="00D65E82">
              <w:rPr>
                <w:b/>
                <w:sz w:val="19"/>
                <w:szCs w:val="19"/>
                <w:lang w:val="fr-FR"/>
              </w:rPr>
              <w:t>18</w:t>
            </w:r>
          </w:p>
        </w:tc>
        <w:tc>
          <w:tcPr>
            <w:tcW w:w="1294" w:type="dxa"/>
            <w:vAlign w:val="center"/>
          </w:tcPr>
          <w:p w:rsidR="007D3DC1" w:rsidRPr="00D65E82" w:rsidRDefault="00495734" w:rsidP="00A3792C">
            <w:pPr>
              <w:jc w:val="center"/>
              <w:rPr>
                <w:sz w:val="19"/>
                <w:szCs w:val="19"/>
                <w:lang w:val="fr-FR"/>
              </w:rPr>
            </w:pPr>
            <w:r w:rsidRPr="00D65E82">
              <w:rPr>
                <w:b/>
                <w:sz w:val="19"/>
                <w:szCs w:val="19"/>
                <w:lang w:val="fr-FR"/>
              </w:rPr>
              <w:t>Situation au 3</w:t>
            </w:r>
            <w:r w:rsidR="003B3F88" w:rsidRPr="00D65E82">
              <w:rPr>
                <w:b/>
                <w:sz w:val="19"/>
                <w:szCs w:val="19"/>
                <w:lang w:val="fr-FR"/>
              </w:rPr>
              <w:t>0 juin 20</w:t>
            </w:r>
            <w:r w:rsidR="007D3DC1" w:rsidRPr="00D65E82">
              <w:rPr>
                <w:b/>
                <w:sz w:val="19"/>
                <w:szCs w:val="19"/>
                <w:lang w:val="fr-FR"/>
              </w:rPr>
              <w:t>19</w:t>
            </w:r>
          </w:p>
        </w:tc>
        <w:tc>
          <w:tcPr>
            <w:tcW w:w="1295" w:type="dxa"/>
            <w:vAlign w:val="center"/>
          </w:tcPr>
          <w:p w:rsidR="007D3DC1" w:rsidRPr="00D65E82" w:rsidRDefault="00495734" w:rsidP="00A3792C">
            <w:pPr>
              <w:jc w:val="center"/>
              <w:rPr>
                <w:sz w:val="19"/>
                <w:szCs w:val="19"/>
                <w:lang w:val="fr-FR"/>
              </w:rPr>
            </w:pPr>
            <w:r w:rsidRPr="00D65E82">
              <w:rPr>
                <w:b/>
                <w:sz w:val="19"/>
                <w:szCs w:val="19"/>
                <w:lang w:val="fr-FR"/>
              </w:rPr>
              <w:t>Situation au 3</w:t>
            </w:r>
            <w:r w:rsidR="003B3F88" w:rsidRPr="00D65E82">
              <w:rPr>
                <w:b/>
                <w:sz w:val="19"/>
                <w:szCs w:val="19"/>
                <w:lang w:val="fr-FR"/>
              </w:rPr>
              <w:t>0 juin 20</w:t>
            </w:r>
            <w:r w:rsidR="007D3DC1" w:rsidRPr="00D65E82">
              <w:rPr>
                <w:b/>
                <w:sz w:val="19"/>
                <w:szCs w:val="19"/>
                <w:lang w:val="fr-FR"/>
              </w:rPr>
              <w:t>20</w:t>
            </w:r>
          </w:p>
        </w:tc>
        <w:tc>
          <w:tcPr>
            <w:tcW w:w="1295" w:type="dxa"/>
            <w:shd w:val="clear" w:color="auto" w:fill="auto"/>
          </w:tcPr>
          <w:p w:rsidR="007D3DC1" w:rsidRPr="00D65E82" w:rsidRDefault="00495734" w:rsidP="00A3792C">
            <w:pPr>
              <w:jc w:val="center"/>
              <w:rPr>
                <w:b/>
                <w:sz w:val="19"/>
                <w:szCs w:val="19"/>
                <w:lang w:val="fr-FR"/>
              </w:rPr>
            </w:pPr>
            <w:r w:rsidRPr="00D65E82">
              <w:rPr>
                <w:b/>
                <w:sz w:val="19"/>
                <w:szCs w:val="19"/>
                <w:lang w:val="fr-FR"/>
              </w:rPr>
              <w:t>Situation au 3</w:t>
            </w:r>
            <w:r w:rsidR="003B3F88" w:rsidRPr="00D65E82">
              <w:rPr>
                <w:b/>
                <w:sz w:val="19"/>
                <w:szCs w:val="19"/>
                <w:lang w:val="fr-FR"/>
              </w:rPr>
              <w:t>0 juin 20</w:t>
            </w:r>
            <w:r w:rsidR="007D3DC1" w:rsidRPr="00D65E82">
              <w:rPr>
                <w:b/>
                <w:sz w:val="19"/>
                <w:szCs w:val="19"/>
                <w:lang w:val="fr-FR"/>
              </w:rPr>
              <w:t>21</w:t>
            </w:r>
          </w:p>
        </w:tc>
        <w:tc>
          <w:tcPr>
            <w:tcW w:w="1590" w:type="dxa"/>
            <w:shd w:val="clear" w:color="auto" w:fill="BFBFBF" w:themeFill="background1" w:themeFillShade="BF"/>
            <w:vAlign w:val="center"/>
          </w:tcPr>
          <w:p w:rsidR="007D3DC1" w:rsidRPr="00D65E82" w:rsidRDefault="00495734" w:rsidP="00A3792C">
            <w:pPr>
              <w:jc w:val="center"/>
              <w:rPr>
                <w:sz w:val="19"/>
                <w:szCs w:val="19"/>
                <w:lang w:val="fr-FR"/>
              </w:rPr>
            </w:pPr>
            <w:r w:rsidRPr="00D65E82">
              <w:rPr>
                <w:b/>
                <w:sz w:val="19"/>
                <w:szCs w:val="19"/>
                <w:lang w:val="fr-FR"/>
              </w:rPr>
              <w:t xml:space="preserve">Objectifs visés pour </w:t>
            </w:r>
            <w:r w:rsidR="003B3F88" w:rsidRPr="00D65E82">
              <w:rPr>
                <w:b/>
                <w:sz w:val="19"/>
                <w:szCs w:val="19"/>
                <w:lang w:val="fr-FR"/>
              </w:rPr>
              <w:t>décembre 20</w:t>
            </w:r>
            <w:r w:rsidR="007D3DC1" w:rsidRPr="00D65E82">
              <w:rPr>
                <w:b/>
                <w:sz w:val="19"/>
                <w:szCs w:val="19"/>
                <w:lang w:val="fr-FR"/>
              </w:rPr>
              <w:t>21</w:t>
            </w:r>
          </w:p>
        </w:tc>
      </w:tr>
      <w:tr w:rsidR="007D3DC1" w:rsidRPr="00724054" w:rsidTr="00B42D44">
        <w:tc>
          <w:tcPr>
            <w:tcW w:w="1281" w:type="dxa"/>
          </w:tcPr>
          <w:p w:rsidR="007D3DC1" w:rsidRPr="00291117" w:rsidRDefault="007D3DC1" w:rsidP="00A3792C">
            <w:pPr>
              <w:jc w:val="center"/>
              <w:rPr>
                <w:sz w:val="20"/>
              </w:rPr>
            </w:pPr>
            <w:r w:rsidRPr="00291117">
              <w:rPr>
                <w:sz w:val="20"/>
              </w:rPr>
              <w:t>D2</w:t>
            </w:r>
          </w:p>
        </w:tc>
        <w:tc>
          <w:tcPr>
            <w:tcW w:w="1295" w:type="dxa"/>
          </w:tcPr>
          <w:p w:rsidR="007D3DC1" w:rsidRPr="00291117" w:rsidRDefault="007D3DC1" w:rsidP="00A3792C">
            <w:pPr>
              <w:jc w:val="center"/>
              <w:rPr>
                <w:sz w:val="20"/>
              </w:rPr>
            </w:pPr>
            <w:r w:rsidRPr="00291117">
              <w:rPr>
                <w:sz w:val="20"/>
              </w:rPr>
              <w:t>18%</w:t>
            </w:r>
          </w:p>
        </w:tc>
        <w:tc>
          <w:tcPr>
            <w:tcW w:w="1295" w:type="dxa"/>
          </w:tcPr>
          <w:p w:rsidR="007D3DC1" w:rsidRPr="00291117" w:rsidRDefault="00495734" w:rsidP="00A3792C">
            <w:pPr>
              <w:jc w:val="center"/>
              <w:rPr>
                <w:sz w:val="20"/>
              </w:rPr>
            </w:pPr>
            <w:r>
              <w:rPr>
                <w:sz w:val="20"/>
              </w:rPr>
              <w:t>16,</w:t>
            </w:r>
            <w:r w:rsidR="007D3DC1" w:rsidRPr="00291117">
              <w:rPr>
                <w:sz w:val="20"/>
              </w:rPr>
              <w:t>7%</w:t>
            </w:r>
          </w:p>
        </w:tc>
        <w:tc>
          <w:tcPr>
            <w:tcW w:w="1294" w:type="dxa"/>
          </w:tcPr>
          <w:p w:rsidR="007D3DC1" w:rsidRPr="00291117" w:rsidRDefault="00495734" w:rsidP="00A3792C">
            <w:pPr>
              <w:jc w:val="center"/>
              <w:rPr>
                <w:sz w:val="20"/>
              </w:rPr>
            </w:pPr>
            <w:r>
              <w:rPr>
                <w:sz w:val="20"/>
              </w:rPr>
              <w:t>15,</w:t>
            </w:r>
            <w:r w:rsidR="007D3DC1" w:rsidRPr="00291117">
              <w:rPr>
                <w:sz w:val="20"/>
              </w:rPr>
              <w:t>4%</w:t>
            </w:r>
          </w:p>
        </w:tc>
        <w:tc>
          <w:tcPr>
            <w:tcW w:w="1295" w:type="dxa"/>
          </w:tcPr>
          <w:p w:rsidR="007D3DC1" w:rsidRPr="00291117" w:rsidRDefault="00495734" w:rsidP="00A3792C">
            <w:pPr>
              <w:jc w:val="center"/>
              <w:rPr>
                <w:sz w:val="20"/>
              </w:rPr>
            </w:pPr>
            <w:r>
              <w:rPr>
                <w:sz w:val="20"/>
              </w:rPr>
              <w:t>15,</w:t>
            </w:r>
            <w:r w:rsidR="007D3DC1" w:rsidRPr="00291117">
              <w:rPr>
                <w:sz w:val="20"/>
              </w:rPr>
              <w:t>4%</w:t>
            </w:r>
          </w:p>
        </w:tc>
        <w:tc>
          <w:tcPr>
            <w:tcW w:w="1295" w:type="dxa"/>
            <w:shd w:val="clear" w:color="auto" w:fill="auto"/>
          </w:tcPr>
          <w:p w:rsidR="007D3DC1" w:rsidRPr="00291117" w:rsidRDefault="007D3DC1" w:rsidP="00A3792C">
            <w:pPr>
              <w:jc w:val="center"/>
              <w:rPr>
                <w:sz w:val="20"/>
              </w:rPr>
            </w:pPr>
            <w:r w:rsidRPr="00291117">
              <w:rPr>
                <w:sz w:val="20"/>
              </w:rPr>
              <w:t>10%</w:t>
            </w:r>
          </w:p>
        </w:tc>
        <w:tc>
          <w:tcPr>
            <w:tcW w:w="1590" w:type="dxa"/>
            <w:shd w:val="clear" w:color="auto" w:fill="BFBFBF" w:themeFill="background1" w:themeFillShade="BF"/>
          </w:tcPr>
          <w:p w:rsidR="007D3DC1" w:rsidRPr="00291117" w:rsidRDefault="007D3DC1" w:rsidP="00A3792C">
            <w:pPr>
              <w:jc w:val="center"/>
              <w:rPr>
                <w:sz w:val="20"/>
              </w:rPr>
            </w:pPr>
            <w:r w:rsidRPr="00291117">
              <w:rPr>
                <w:sz w:val="20"/>
              </w:rPr>
              <w:t>24%</w:t>
            </w:r>
          </w:p>
        </w:tc>
      </w:tr>
      <w:tr w:rsidR="007D3DC1" w:rsidRPr="00724054" w:rsidTr="00B42D44">
        <w:tc>
          <w:tcPr>
            <w:tcW w:w="1281" w:type="dxa"/>
          </w:tcPr>
          <w:p w:rsidR="007D3DC1" w:rsidRPr="00291117" w:rsidRDefault="007D3DC1" w:rsidP="00A3792C">
            <w:pPr>
              <w:jc w:val="center"/>
              <w:rPr>
                <w:sz w:val="20"/>
              </w:rPr>
            </w:pPr>
            <w:r w:rsidRPr="00291117">
              <w:rPr>
                <w:sz w:val="20"/>
              </w:rPr>
              <w:t>D1</w:t>
            </w:r>
          </w:p>
        </w:tc>
        <w:tc>
          <w:tcPr>
            <w:tcW w:w="1295" w:type="dxa"/>
          </w:tcPr>
          <w:p w:rsidR="007D3DC1" w:rsidRPr="00291117" w:rsidRDefault="007D3DC1" w:rsidP="00A3792C">
            <w:pPr>
              <w:jc w:val="center"/>
              <w:rPr>
                <w:sz w:val="20"/>
              </w:rPr>
            </w:pPr>
            <w:r w:rsidRPr="00291117">
              <w:rPr>
                <w:sz w:val="20"/>
              </w:rPr>
              <w:t>31%</w:t>
            </w:r>
          </w:p>
        </w:tc>
        <w:tc>
          <w:tcPr>
            <w:tcW w:w="1295" w:type="dxa"/>
          </w:tcPr>
          <w:p w:rsidR="007D3DC1" w:rsidRPr="00291117" w:rsidRDefault="007D3DC1" w:rsidP="00495734">
            <w:pPr>
              <w:jc w:val="center"/>
              <w:rPr>
                <w:sz w:val="20"/>
              </w:rPr>
            </w:pPr>
            <w:r w:rsidRPr="00291117">
              <w:rPr>
                <w:sz w:val="20"/>
              </w:rPr>
              <w:t>34</w:t>
            </w:r>
            <w:r w:rsidR="00495734">
              <w:rPr>
                <w:sz w:val="20"/>
              </w:rPr>
              <w:t>,</w:t>
            </w:r>
            <w:r w:rsidRPr="00291117">
              <w:rPr>
                <w:sz w:val="20"/>
              </w:rPr>
              <w:t>6%</w:t>
            </w:r>
          </w:p>
        </w:tc>
        <w:tc>
          <w:tcPr>
            <w:tcW w:w="1294" w:type="dxa"/>
          </w:tcPr>
          <w:p w:rsidR="007D3DC1" w:rsidRPr="00291117" w:rsidRDefault="007D3DC1" w:rsidP="00A3792C">
            <w:pPr>
              <w:jc w:val="center"/>
              <w:rPr>
                <w:sz w:val="20"/>
              </w:rPr>
            </w:pPr>
            <w:r w:rsidRPr="00291117">
              <w:rPr>
                <w:sz w:val="20"/>
              </w:rPr>
              <w:t>3</w:t>
            </w:r>
            <w:r w:rsidR="00495734">
              <w:rPr>
                <w:sz w:val="20"/>
              </w:rPr>
              <w:t>6,</w:t>
            </w:r>
            <w:r w:rsidRPr="00291117">
              <w:rPr>
                <w:sz w:val="20"/>
              </w:rPr>
              <w:t>8%</w:t>
            </w:r>
          </w:p>
        </w:tc>
        <w:tc>
          <w:tcPr>
            <w:tcW w:w="1295" w:type="dxa"/>
          </w:tcPr>
          <w:p w:rsidR="007D3DC1" w:rsidRPr="00291117" w:rsidRDefault="00495734" w:rsidP="00A3792C">
            <w:pPr>
              <w:jc w:val="center"/>
              <w:rPr>
                <w:sz w:val="20"/>
              </w:rPr>
            </w:pPr>
            <w:r>
              <w:rPr>
                <w:sz w:val="20"/>
              </w:rPr>
              <w:t>34,</w:t>
            </w:r>
            <w:r w:rsidR="007D3DC1" w:rsidRPr="00291117">
              <w:rPr>
                <w:sz w:val="20"/>
              </w:rPr>
              <w:t>9%</w:t>
            </w:r>
          </w:p>
        </w:tc>
        <w:tc>
          <w:tcPr>
            <w:tcW w:w="1295" w:type="dxa"/>
            <w:shd w:val="clear" w:color="auto" w:fill="auto"/>
          </w:tcPr>
          <w:p w:rsidR="007D3DC1" w:rsidRPr="00291117" w:rsidRDefault="00495734" w:rsidP="00A3792C">
            <w:pPr>
              <w:jc w:val="center"/>
              <w:rPr>
                <w:sz w:val="20"/>
              </w:rPr>
            </w:pPr>
            <w:r>
              <w:rPr>
                <w:sz w:val="20"/>
              </w:rPr>
              <w:t>37,</w:t>
            </w:r>
            <w:r w:rsidR="007D3DC1" w:rsidRPr="00291117">
              <w:rPr>
                <w:sz w:val="20"/>
              </w:rPr>
              <w:t>1%</w:t>
            </w:r>
          </w:p>
        </w:tc>
        <w:tc>
          <w:tcPr>
            <w:tcW w:w="1590" w:type="dxa"/>
            <w:shd w:val="clear" w:color="auto" w:fill="BFBFBF" w:themeFill="background1" w:themeFillShade="BF"/>
          </w:tcPr>
          <w:p w:rsidR="007D3DC1" w:rsidRPr="00291117" w:rsidRDefault="007D3DC1" w:rsidP="00A3792C">
            <w:pPr>
              <w:jc w:val="center"/>
              <w:rPr>
                <w:sz w:val="20"/>
              </w:rPr>
            </w:pPr>
            <w:r w:rsidRPr="00291117">
              <w:rPr>
                <w:sz w:val="20"/>
              </w:rPr>
              <w:t>37%</w:t>
            </w:r>
          </w:p>
        </w:tc>
      </w:tr>
      <w:tr w:rsidR="007D3DC1" w:rsidRPr="00724054" w:rsidTr="00B42D44">
        <w:tc>
          <w:tcPr>
            <w:tcW w:w="1281" w:type="dxa"/>
          </w:tcPr>
          <w:p w:rsidR="007D3DC1" w:rsidRPr="00291117" w:rsidRDefault="007D3DC1" w:rsidP="00A3792C">
            <w:pPr>
              <w:jc w:val="center"/>
              <w:rPr>
                <w:sz w:val="20"/>
              </w:rPr>
            </w:pPr>
            <w:r w:rsidRPr="00291117">
              <w:rPr>
                <w:sz w:val="20"/>
              </w:rPr>
              <w:t>P5</w:t>
            </w:r>
          </w:p>
        </w:tc>
        <w:tc>
          <w:tcPr>
            <w:tcW w:w="1295" w:type="dxa"/>
          </w:tcPr>
          <w:p w:rsidR="007D3DC1" w:rsidRPr="00291117" w:rsidRDefault="007D3DC1" w:rsidP="00A3792C">
            <w:pPr>
              <w:jc w:val="center"/>
              <w:rPr>
                <w:sz w:val="20"/>
              </w:rPr>
            </w:pPr>
            <w:r w:rsidRPr="00291117">
              <w:rPr>
                <w:sz w:val="20"/>
              </w:rPr>
              <w:t>35%</w:t>
            </w:r>
          </w:p>
        </w:tc>
        <w:tc>
          <w:tcPr>
            <w:tcW w:w="1295" w:type="dxa"/>
          </w:tcPr>
          <w:p w:rsidR="007D3DC1" w:rsidRPr="00291117" w:rsidRDefault="00495734" w:rsidP="00A3792C">
            <w:pPr>
              <w:jc w:val="center"/>
              <w:rPr>
                <w:sz w:val="20"/>
              </w:rPr>
            </w:pPr>
            <w:r>
              <w:rPr>
                <w:sz w:val="20"/>
              </w:rPr>
              <w:t>33,</w:t>
            </w:r>
            <w:r w:rsidR="007D3DC1" w:rsidRPr="00291117">
              <w:rPr>
                <w:sz w:val="20"/>
              </w:rPr>
              <w:t>3%</w:t>
            </w:r>
          </w:p>
        </w:tc>
        <w:tc>
          <w:tcPr>
            <w:tcW w:w="1294" w:type="dxa"/>
          </w:tcPr>
          <w:p w:rsidR="007D3DC1" w:rsidRPr="00291117" w:rsidRDefault="007D3DC1" w:rsidP="00495734">
            <w:pPr>
              <w:jc w:val="center"/>
              <w:rPr>
                <w:sz w:val="20"/>
              </w:rPr>
            </w:pPr>
            <w:r w:rsidRPr="00291117">
              <w:rPr>
                <w:sz w:val="20"/>
              </w:rPr>
              <w:t>32</w:t>
            </w:r>
            <w:r w:rsidR="00495734">
              <w:rPr>
                <w:sz w:val="20"/>
              </w:rPr>
              <w:t>,</w:t>
            </w:r>
            <w:r w:rsidRPr="00291117">
              <w:rPr>
                <w:sz w:val="20"/>
              </w:rPr>
              <w:t>4%</w:t>
            </w:r>
          </w:p>
        </w:tc>
        <w:tc>
          <w:tcPr>
            <w:tcW w:w="1295" w:type="dxa"/>
          </w:tcPr>
          <w:p w:rsidR="007D3DC1" w:rsidRPr="00291117" w:rsidRDefault="007D3DC1" w:rsidP="00A3792C">
            <w:pPr>
              <w:jc w:val="center"/>
              <w:rPr>
                <w:sz w:val="20"/>
              </w:rPr>
            </w:pPr>
            <w:r w:rsidRPr="00291117">
              <w:rPr>
                <w:sz w:val="20"/>
              </w:rPr>
              <w:t>3</w:t>
            </w:r>
            <w:r w:rsidR="00495734">
              <w:rPr>
                <w:sz w:val="20"/>
              </w:rPr>
              <w:t>2,</w:t>
            </w:r>
            <w:r w:rsidRPr="00291117">
              <w:rPr>
                <w:sz w:val="20"/>
              </w:rPr>
              <w:t>7%</w:t>
            </w:r>
          </w:p>
        </w:tc>
        <w:tc>
          <w:tcPr>
            <w:tcW w:w="1295" w:type="dxa"/>
            <w:shd w:val="clear" w:color="auto" w:fill="auto"/>
          </w:tcPr>
          <w:p w:rsidR="007D3DC1" w:rsidRPr="00291117" w:rsidRDefault="00495734" w:rsidP="00A3792C">
            <w:pPr>
              <w:jc w:val="center"/>
              <w:rPr>
                <w:sz w:val="20"/>
              </w:rPr>
            </w:pPr>
            <w:r>
              <w:rPr>
                <w:sz w:val="20"/>
              </w:rPr>
              <w:t>29,</w:t>
            </w:r>
            <w:r w:rsidR="007D3DC1" w:rsidRPr="00291117">
              <w:rPr>
                <w:sz w:val="20"/>
              </w:rPr>
              <w:t>7%</w:t>
            </w:r>
          </w:p>
        </w:tc>
        <w:tc>
          <w:tcPr>
            <w:tcW w:w="1590" w:type="dxa"/>
            <w:shd w:val="clear" w:color="auto" w:fill="BFBFBF" w:themeFill="background1" w:themeFillShade="BF"/>
          </w:tcPr>
          <w:p w:rsidR="007D3DC1" w:rsidRPr="00291117" w:rsidRDefault="007D3DC1" w:rsidP="00A3792C">
            <w:pPr>
              <w:jc w:val="center"/>
              <w:rPr>
                <w:sz w:val="20"/>
              </w:rPr>
            </w:pPr>
            <w:r w:rsidRPr="00291117">
              <w:rPr>
                <w:sz w:val="20"/>
              </w:rPr>
              <w:t>43%</w:t>
            </w:r>
          </w:p>
        </w:tc>
      </w:tr>
      <w:tr w:rsidR="007D3DC1" w:rsidTr="00B42D44">
        <w:tc>
          <w:tcPr>
            <w:tcW w:w="1281" w:type="dxa"/>
          </w:tcPr>
          <w:p w:rsidR="007D3DC1" w:rsidRPr="00291117" w:rsidRDefault="007D3DC1" w:rsidP="00A3792C">
            <w:pPr>
              <w:jc w:val="center"/>
              <w:rPr>
                <w:sz w:val="20"/>
              </w:rPr>
            </w:pPr>
            <w:r w:rsidRPr="00291117">
              <w:rPr>
                <w:sz w:val="20"/>
              </w:rPr>
              <w:t>P4</w:t>
            </w:r>
          </w:p>
        </w:tc>
        <w:tc>
          <w:tcPr>
            <w:tcW w:w="1295" w:type="dxa"/>
          </w:tcPr>
          <w:p w:rsidR="007D3DC1" w:rsidRPr="00291117" w:rsidRDefault="007D3DC1" w:rsidP="00A3792C">
            <w:pPr>
              <w:jc w:val="center"/>
              <w:rPr>
                <w:sz w:val="20"/>
              </w:rPr>
            </w:pPr>
            <w:r w:rsidRPr="00291117">
              <w:rPr>
                <w:sz w:val="20"/>
              </w:rPr>
              <w:t>45%</w:t>
            </w:r>
          </w:p>
        </w:tc>
        <w:tc>
          <w:tcPr>
            <w:tcW w:w="1295" w:type="dxa"/>
          </w:tcPr>
          <w:p w:rsidR="007D3DC1" w:rsidRPr="00291117" w:rsidRDefault="00495734" w:rsidP="00A3792C">
            <w:pPr>
              <w:jc w:val="center"/>
              <w:rPr>
                <w:sz w:val="20"/>
              </w:rPr>
            </w:pPr>
            <w:r>
              <w:rPr>
                <w:sz w:val="20"/>
              </w:rPr>
              <w:t>47,</w:t>
            </w:r>
            <w:r w:rsidR="007D3DC1" w:rsidRPr="00291117">
              <w:rPr>
                <w:sz w:val="20"/>
              </w:rPr>
              <w:t>2%</w:t>
            </w:r>
          </w:p>
        </w:tc>
        <w:tc>
          <w:tcPr>
            <w:tcW w:w="1294" w:type="dxa"/>
          </w:tcPr>
          <w:p w:rsidR="007D3DC1" w:rsidRPr="00291117" w:rsidRDefault="007D3DC1" w:rsidP="00495734">
            <w:pPr>
              <w:jc w:val="center"/>
              <w:rPr>
                <w:sz w:val="20"/>
              </w:rPr>
            </w:pPr>
            <w:r w:rsidRPr="00291117">
              <w:rPr>
                <w:sz w:val="20"/>
              </w:rPr>
              <w:t>48</w:t>
            </w:r>
            <w:r w:rsidR="00495734">
              <w:rPr>
                <w:sz w:val="20"/>
              </w:rPr>
              <w:t>,</w:t>
            </w:r>
            <w:r w:rsidRPr="00291117">
              <w:rPr>
                <w:sz w:val="20"/>
              </w:rPr>
              <w:t>7%</w:t>
            </w:r>
          </w:p>
        </w:tc>
        <w:tc>
          <w:tcPr>
            <w:tcW w:w="1295" w:type="dxa"/>
          </w:tcPr>
          <w:p w:rsidR="007D3DC1" w:rsidRPr="00291117" w:rsidRDefault="007D3DC1" w:rsidP="00A3792C">
            <w:pPr>
              <w:jc w:val="center"/>
              <w:rPr>
                <w:sz w:val="20"/>
              </w:rPr>
            </w:pPr>
            <w:r w:rsidRPr="00291117">
              <w:rPr>
                <w:sz w:val="20"/>
              </w:rPr>
              <w:t>5</w:t>
            </w:r>
            <w:r w:rsidR="00495734">
              <w:rPr>
                <w:sz w:val="20"/>
              </w:rPr>
              <w:t>0,</w:t>
            </w:r>
            <w:r w:rsidRPr="00291117">
              <w:rPr>
                <w:sz w:val="20"/>
              </w:rPr>
              <w:t>0%</w:t>
            </w:r>
          </w:p>
        </w:tc>
        <w:tc>
          <w:tcPr>
            <w:tcW w:w="1295" w:type="dxa"/>
            <w:shd w:val="clear" w:color="auto" w:fill="auto"/>
          </w:tcPr>
          <w:p w:rsidR="007D3DC1" w:rsidRPr="00291117" w:rsidRDefault="007D3DC1" w:rsidP="00A3792C">
            <w:pPr>
              <w:jc w:val="center"/>
              <w:rPr>
                <w:sz w:val="20"/>
              </w:rPr>
            </w:pPr>
            <w:r w:rsidRPr="005B44D8">
              <w:rPr>
                <w:sz w:val="20"/>
              </w:rPr>
              <w:t>50%</w:t>
            </w:r>
          </w:p>
        </w:tc>
        <w:tc>
          <w:tcPr>
            <w:tcW w:w="1590" w:type="dxa"/>
            <w:shd w:val="clear" w:color="auto" w:fill="BFBFBF" w:themeFill="background1" w:themeFillShade="BF"/>
          </w:tcPr>
          <w:p w:rsidR="007D3DC1" w:rsidRPr="00291117" w:rsidRDefault="007D3DC1" w:rsidP="00A3792C">
            <w:pPr>
              <w:jc w:val="center"/>
              <w:rPr>
                <w:sz w:val="20"/>
              </w:rPr>
            </w:pPr>
            <w:r w:rsidRPr="00291117">
              <w:rPr>
                <w:sz w:val="20"/>
              </w:rPr>
              <w:t>50%</w:t>
            </w:r>
          </w:p>
        </w:tc>
      </w:tr>
    </w:tbl>
    <w:p w:rsidR="007D3DC1" w:rsidRDefault="007D3DC1" w:rsidP="007D3DC1">
      <w:pPr>
        <w:rPr>
          <w:szCs w:val="22"/>
        </w:rPr>
      </w:pPr>
    </w:p>
    <w:p w:rsidR="003B3F88" w:rsidRDefault="00C01512" w:rsidP="00495734">
      <w:pPr>
        <w:pStyle w:val="ONUMFS"/>
      </w:pPr>
      <w:r w:rsidRPr="00CD5E0E">
        <w:t>Les efforts déployés par l</w:t>
      </w:r>
      <w:r w:rsidR="003A60AB">
        <w:t>’</w:t>
      </w:r>
      <w:r w:rsidRPr="00CD5E0E">
        <w:t xml:space="preserve">OMPI pour </w:t>
      </w:r>
      <w:r w:rsidR="009D1AE7">
        <w:t xml:space="preserve">assurer </w:t>
      </w:r>
      <w:r w:rsidRPr="00CD5E0E">
        <w:t>la parité femmes</w:t>
      </w:r>
      <w:r w:rsidR="001D1B7A">
        <w:noBreakHyphen/>
      </w:r>
      <w:r w:rsidRPr="00CD5E0E">
        <w:t>hommes au sein de son personnel sont soutenus par des actions de sensibilisation ciblées.</w:t>
      </w:r>
      <w:r w:rsidR="007D3DC1">
        <w:t xml:space="preserve"> </w:t>
      </w:r>
      <w:r w:rsidR="007D3DC1" w:rsidRPr="000F2F8B">
        <w:t xml:space="preserve"> </w:t>
      </w:r>
      <w:r>
        <w:t>L</w:t>
      </w:r>
      <w:r w:rsidR="003A60AB">
        <w:t>’</w:t>
      </w:r>
      <w:r>
        <w:t>OMPI a participé à deux </w:t>
      </w:r>
      <w:r w:rsidRPr="00CD5E0E">
        <w:t>salons de l</w:t>
      </w:r>
      <w:r w:rsidR="003A60AB">
        <w:t>’</w:t>
      </w:r>
      <w:r w:rsidRPr="00CD5E0E">
        <w:t>emploi virtuels visant spécifiquement à attirer des femmes de niveau cadre supérieur</w:t>
      </w:r>
      <w:r w:rsidR="003A60AB">
        <w:t> :</w:t>
      </w:r>
      <w:r>
        <w:t xml:space="preserve"> plus de 300 femmes représentant environ 80 </w:t>
      </w:r>
      <w:r w:rsidRPr="00CD5E0E">
        <w:t>nationalités ont visité les stands de l</w:t>
      </w:r>
      <w:r w:rsidR="003A60AB">
        <w:t>’</w:t>
      </w:r>
      <w:r w:rsidRPr="00CD5E0E">
        <w:t>O</w:t>
      </w:r>
      <w:r w:rsidR="00F06AE3" w:rsidRPr="00CD5E0E">
        <w:t>MPI</w:t>
      </w:r>
      <w:r w:rsidR="00F06AE3">
        <w:t xml:space="preserve">.  </w:t>
      </w:r>
      <w:r w:rsidR="00F06AE3" w:rsidRPr="00CD5E0E">
        <w:t>En</w:t>
      </w:r>
      <w:r w:rsidRPr="00CD5E0E">
        <w:t xml:space="preserve"> outre, au cours de la période considérée, l</w:t>
      </w:r>
      <w:r w:rsidR="003A60AB">
        <w:t>’</w:t>
      </w:r>
      <w:r w:rsidRPr="00CD5E0E">
        <w:t xml:space="preserve">OMPI a reçu, </w:t>
      </w:r>
      <w:r w:rsidR="009D1AE7">
        <w:t>au titre</w:t>
      </w:r>
      <w:r w:rsidRPr="00CD5E0E">
        <w:t xml:space="preserve"> de ses listes de réserve, des manifesta</w:t>
      </w:r>
      <w:r>
        <w:t>tions d</w:t>
      </w:r>
      <w:r w:rsidR="003A60AB">
        <w:t>’</w:t>
      </w:r>
      <w:r>
        <w:t xml:space="preserve">intérêt de la part </w:t>
      </w:r>
      <w:r w:rsidR="003B3F88">
        <w:t>de 5515</w:t>
      </w:r>
      <w:r>
        <w:t> </w:t>
      </w:r>
      <w:r w:rsidRPr="00CD5E0E">
        <w:t>administra</w:t>
      </w:r>
      <w:r>
        <w:t>teurs, dont 3676 femmes (67%)</w:t>
      </w:r>
      <w:r w:rsidR="007D3DC1" w:rsidRPr="00700087">
        <w:t xml:space="preserve">. </w:t>
      </w:r>
      <w:r w:rsidR="007B4376">
        <w:t xml:space="preserve"> </w:t>
      </w:r>
      <w:r w:rsidRPr="00CD5E0E">
        <w:t>Pour certains postes de haut niveau, difficiles à pourvoir ou dans des domaines où les femmes sont encore sous</w:t>
      </w:r>
      <w:r w:rsidR="001D1B7A">
        <w:noBreakHyphen/>
      </w:r>
      <w:r w:rsidRPr="00CD5E0E">
        <w:t>représentées, l</w:t>
      </w:r>
      <w:r w:rsidR="003A60AB">
        <w:t>’</w:t>
      </w:r>
      <w:r w:rsidRPr="00CD5E0E">
        <w:t>OMPI fait appel aux services de sociétés de recrutement de cadres afin de disposer d</w:t>
      </w:r>
      <w:r w:rsidR="003A60AB">
        <w:t>’</w:t>
      </w:r>
      <w:r w:rsidRPr="00CD5E0E">
        <w:t>une solide réserve de candidates qualifiées</w:t>
      </w:r>
      <w:r w:rsidR="007D3DC1" w:rsidRPr="00762EBE">
        <w:t xml:space="preserve">. </w:t>
      </w:r>
      <w:r w:rsidR="007D3DC1">
        <w:t xml:space="preserve"> </w:t>
      </w:r>
      <w:r w:rsidRPr="00CD5E0E">
        <w:t>L</w:t>
      </w:r>
      <w:r w:rsidR="003A60AB">
        <w:t>’</w:t>
      </w:r>
      <w:r w:rsidRPr="00CD5E0E">
        <w:t>OMPI a également mené une campagne ciblant les femmes au niveau des administrateurs, dans le cadre de laquelle trois</w:t>
      </w:r>
      <w:r w:rsidR="007B4376">
        <w:t> </w:t>
      </w:r>
      <w:r w:rsidRPr="00CD5E0E">
        <w:t>hautes fonctionnaires ont été interrogées sur leur expérience au sein de l</w:t>
      </w:r>
      <w:r w:rsidR="003A60AB">
        <w:t>’</w:t>
      </w:r>
      <w:r w:rsidRPr="00CD5E0E">
        <w:t>Organisati</w:t>
      </w:r>
      <w:r w:rsidR="00F06AE3" w:rsidRPr="00CD5E0E">
        <w:t>on</w:t>
      </w:r>
      <w:r w:rsidR="00F06AE3">
        <w:t xml:space="preserve">.  </w:t>
      </w:r>
      <w:r w:rsidR="00F06AE3" w:rsidRPr="00CD5E0E">
        <w:t>Ce</w:t>
      </w:r>
      <w:r w:rsidRPr="00CD5E0E">
        <w:t>s entretiens ont ensuite été publiés sur des sites</w:t>
      </w:r>
      <w:r w:rsidR="007B4376">
        <w:t> </w:t>
      </w:r>
      <w:r w:rsidRPr="00CD5E0E">
        <w:t>Web consacrés aux carrières</w:t>
      </w:r>
      <w:r w:rsidR="007D3DC1">
        <w:t>.</w:t>
      </w:r>
    </w:p>
    <w:p w:rsidR="003B3F88" w:rsidRDefault="00C01512" w:rsidP="007D3DC1">
      <w:pPr>
        <w:pStyle w:val="Heading3"/>
        <w:rPr>
          <w:i/>
          <w:u w:val="none"/>
        </w:rPr>
      </w:pPr>
      <w:r w:rsidRPr="00C01512">
        <w:rPr>
          <w:i/>
          <w:u w:val="none"/>
        </w:rPr>
        <w:t>Intégration des questions relatives à l</w:t>
      </w:r>
      <w:r w:rsidR="003A60AB">
        <w:rPr>
          <w:i/>
          <w:u w:val="none"/>
        </w:rPr>
        <w:t>’</w:t>
      </w:r>
      <w:r w:rsidRPr="00C01512">
        <w:rPr>
          <w:i/>
          <w:u w:val="none"/>
        </w:rPr>
        <w:t>égalité des sexes dans la programmation</w:t>
      </w:r>
    </w:p>
    <w:p w:rsidR="007D3DC1" w:rsidRPr="0006645A" w:rsidRDefault="007D3DC1" w:rsidP="007D3DC1">
      <w:pPr>
        <w:contextualSpacing/>
        <w:rPr>
          <w:szCs w:val="22"/>
        </w:rPr>
      </w:pPr>
    </w:p>
    <w:p w:rsidR="003B3F88" w:rsidRDefault="00C01512" w:rsidP="00C01512">
      <w:pPr>
        <w:pStyle w:val="ONUMFS"/>
      </w:pPr>
      <w:r w:rsidRPr="00CD5E0E">
        <w:t xml:space="preserve">La coordination et le soutien des activités </w:t>
      </w:r>
      <w:r w:rsidR="009D1AE7">
        <w:t>de programme</w:t>
      </w:r>
      <w:r w:rsidRPr="00CD5E0E">
        <w:t xml:space="preserve"> en matière d</w:t>
      </w:r>
      <w:r w:rsidR="003A60AB">
        <w:t>’</w:t>
      </w:r>
      <w:r w:rsidRPr="00CD5E0E">
        <w:t xml:space="preserve">égalité </w:t>
      </w:r>
      <w:r w:rsidR="009D1AE7">
        <w:t xml:space="preserve">des </w:t>
      </w:r>
      <w:r w:rsidRPr="00CD5E0E">
        <w:t>sexes sont assurés par l</w:t>
      </w:r>
      <w:r w:rsidR="003A60AB">
        <w:t>’</w:t>
      </w:r>
      <w:r w:rsidRPr="00CD5E0E">
        <w:t>experte de l</w:t>
      </w:r>
      <w:r w:rsidR="003A60AB">
        <w:t>’</w:t>
      </w:r>
      <w:r w:rsidRPr="00CD5E0E">
        <w:t>OMPI en matière de parité et de diversité au sein du Département de la gestion des ressources humaines (HRMD), dont le champ d</w:t>
      </w:r>
      <w:r w:rsidR="003A60AB">
        <w:t>’</w:t>
      </w:r>
      <w:r w:rsidRPr="00CD5E0E">
        <w:t>action couvre les différents secteurs de l</w:t>
      </w:r>
      <w:r w:rsidR="003A60AB">
        <w:t>’</w:t>
      </w:r>
      <w:r w:rsidRPr="00CD5E0E">
        <w:t>O</w:t>
      </w:r>
      <w:r w:rsidR="00F06AE3" w:rsidRPr="00CD5E0E">
        <w:t>MPI</w:t>
      </w:r>
      <w:r w:rsidR="00F06AE3">
        <w:t xml:space="preserve">.  </w:t>
      </w:r>
      <w:r w:rsidR="00F06AE3" w:rsidRPr="00CD5E0E">
        <w:t>Au</w:t>
      </w:r>
      <w:r w:rsidRPr="00CD5E0E">
        <w:t xml:space="preserve"> cours de la période considérée, plusieurs activités ont été mises en œuvre en collaboration avec différents secteurs, par exemple</w:t>
      </w:r>
      <w:r w:rsidR="003A60AB">
        <w:t> :</w:t>
      </w:r>
    </w:p>
    <w:p w:rsidR="003B3F88" w:rsidRDefault="00C01512" w:rsidP="00C01512">
      <w:pPr>
        <w:pStyle w:val="ONUMFS"/>
        <w:numPr>
          <w:ilvl w:val="0"/>
          <w:numId w:val="20"/>
        </w:numPr>
        <w:ind w:left="1134" w:hanging="567"/>
      </w:pPr>
      <w:r w:rsidRPr="00CD5E0E">
        <w:t>Secteur du droit d</w:t>
      </w:r>
      <w:r w:rsidR="003A60AB">
        <w:t>’</w:t>
      </w:r>
      <w:r w:rsidRPr="00CD5E0E">
        <w:t>auteur et des industries de la création</w:t>
      </w:r>
      <w:r w:rsidR="003A60AB">
        <w:t> :</w:t>
      </w:r>
      <w:r w:rsidRPr="00CD5E0E">
        <w:t xml:space="preserve"> une série d</w:t>
      </w:r>
      <w:r w:rsidR="003A60AB">
        <w:t>’</w:t>
      </w:r>
      <w:r w:rsidRPr="00CD5E0E">
        <w:t>ateliers de renforcement des capacités a été organisée à l</w:t>
      </w:r>
      <w:r w:rsidR="003A60AB">
        <w:t>’</w:t>
      </w:r>
      <w:r w:rsidRPr="00CD5E0E">
        <w:t>intention des offices de propriété intellectuelle de la région Amérique latine et Caraïbes, portant sur la manière de concevoir et d</w:t>
      </w:r>
      <w:r w:rsidR="003A60AB">
        <w:t>’</w:t>
      </w:r>
      <w:r w:rsidRPr="00CD5E0E">
        <w:t>utiliser les plans en matière d</w:t>
      </w:r>
      <w:r w:rsidR="003A60AB">
        <w:t>’</w:t>
      </w:r>
      <w:r w:rsidRPr="00CD5E0E">
        <w:t>égalité des sexes et les outils connexes</w:t>
      </w:r>
      <w:r w:rsidR="007D3DC1">
        <w:t>;</w:t>
      </w:r>
    </w:p>
    <w:p w:rsidR="003B3F88" w:rsidRDefault="00C01512" w:rsidP="00C01512">
      <w:pPr>
        <w:pStyle w:val="ONUMFS"/>
        <w:numPr>
          <w:ilvl w:val="0"/>
          <w:numId w:val="20"/>
        </w:numPr>
        <w:ind w:left="1134" w:hanging="567"/>
      </w:pPr>
      <w:r w:rsidRPr="00CD5E0E">
        <w:t>Secteur de l</w:t>
      </w:r>
      <w:r w:rsidR="003A60AB">
        <w:t>’</w:t>
      </w:r>
      <w:r w:rsidRPr="00CD5E0E">
        <w:t>innovation et des écosystèmes de propriété intellectuelle, et dans le cadre du projet quadriennal du Comité du développement et de la propriété intellectuelle (CDIP) sur les femmes et la propriété intellectuelle</w:t>
      </w:r>
      <w:r w:rsidR="003A60AB">
        <w:t> :</w:t>
      </w:r>
      <w:r w:rsidRPr="00CD5E0E">
        <w:t xml:space="preserve"> des événements de diffusion des résultats de la recherche et des activités de renforcement des capacités pour les offices de propriété intellectuelle participants et les utilisatrices </w:t>
      </w:r>
      <w:r w:rsidRPr="00CD5E0E">
        <w:lastRenderedPageBreak/>
        <w:t>potentielles de la propriété intellectuelle ont eu lieu aux niveaux tant national qu</w:t>
      </w:r>
      <w:r w:rsidR="003A60AB">
        <w:t>’</w:t>
      </w:r>
      <w:r w:rsidRPr="00CD5E0E">
        <w:t>interrégional</w:t>
      </w:r>
      <w:r w:rsidR="007D3DC1" w:rsidRPr="003F2EBF">
        <w:t>;</w:t>
      </w:r>
    </w:p>
    <w:p w:rsidR="003B3F88" w:rsidRDefault="00FC1D19" w:rsidP="00C01512">
      <w:pPr>
        <w:pStyle w:val="ONUMFS"/>
        <w:numPr>
          <w:ilvl w:val="0"/>
          <w:numId w:val="20"/>
        </w:numPr>
        <w:ind w:left="1134" w:hanging="567"/>
      </w:pPr>
      <w:r w:rsidRPr="00CD5E0E">
        <w:t>Secteur du développement régional et national</w:t>
      </w:r>
      <w:r w:rsidR="003A60AB">
        <w:t> :</w:t>
      </w:r>
      <w:r w:rsidRPr="00CD5E0E">
        <w:t xml:space="preserve"> une série de séances de partage d</w:t>
      </w:r>
      <w:r w:rsidR="003A60AB">
        <w:t>’</w:t>
      </w:r>
      <w:r w:rsidRPr="00CD5E0E">
        <w:t>informations sur le fossé entre les femmes et les hommes dans le domaine de la propriété intellectuelle a été organisée en réponse à une demande des États membr</w:t>
      </w:r>
      <w:r w:rsidR="00F06AE3" w:rsidRPr="00CD5E0E">
        <w:t>es</w:t>
      </w:r>
      <w:r w:rsidR="00F06AE3">
        <w:t xml:space="preserve">.  </w:t>
      </w:r>
      <w:r w:rsidR="00F06AE3" w:rsidRPr="00CD5E0E">
        <w:t xml:space="preserve">À </w:t>
      </w:r>
      <w:r w:rsidRPr="00CD5E0E">
        <w:t>ce jour, ces événements ont permis d</w:t>
      </w:r>
      <w:r w:rsidR="003A60AB">
        <w:t>’</w:t>
      </w:r>
      <w:r w:rsidRPr="00CD5E0E">
        <w:t>examiner les obstacles à l</w:t>
      </w:r>
      <w:r w:rsidR="003A60AB">
        <w:t>’</w:t>
      </w:r>
      <w:r w:rsidRPr="00CD5E0E">
        <w:t>utilisation du système de la propriété intellectuelle</w:t>
      </w:r>
      <w:r w:rsidR="009D1AE7">
        <w:t xml:space="preserve"> touchant spécifiquement les femmes</w:t>
      </w:r>
      <w:r w:rsidRPr="00CD5E0E">
        <w:t>, les pratiques recommandées et les initiatives multipartites visant à combler l</w:t>
      </w:r>
      <w:r w:rsidR="003A60AB">
        <w:t>’</w:t>
      </w:r>
      <w:r w:rsidRPr="00CD5E0E">
        <w:t>écart entre les femmes et les hommes</w:t>
      </w:r>
      <w:r w:rsidR="007D3DC1">
        <w:t>;</w:t>
      </w:r>
    </w:p>
    <w:p w:rsidR="007D3DC1" w:rsidRPr="00880D97" w:rsidRDefault="00FC1D19" w:rsidP="00C01512">
      <w:pPr>
        <w:pStyle w:val="ONUMFS"/>
        <w:numPr>
          <w:ilvl w:val="0"/>
          <w:numId w:val="20"/>
        </w:numPr>
        <w:ind w:left="1134" w:hanging="567"/>
      </w:pPr>
      <w:r w:rsidRPr="00CD5E0E">
        <w:t>Secteur administration, finances et gestion</w:t>
      </w:r>
      <w:r w:rsidR="003A60AB">
        <w:t> :</w:t>
      </w:r>
      <w:r w:rsidRPr="00CD5E0E">
        <w:t xml:space="preserve"> des activités ont été mises en œuvre en vue de favoriser l</w:t>
      </w:r>
      <w:r w:rsidR="003A60AB">
        <w:t>’</w:t>
      </w:r>
      <w:r w:rsidRPr="00CD5E0E">
        <w:t>utilisation d</w:t>
      </w:r>
      <w:r w:rsidR="003A60AB">
        <w:t>’</w:t>
      </w:r>
      <w:r w:rsidRPr="00CD5E0E">
        <w:t>un langage inclusif à l</w:t>
      </w:r>
      <w:r w:rsidR="003A60AB">
        <w:t>’</w:t>
      </w:r>
      <w:r w:rsidRPr="00CD5E0E">
        <w:t>OMPI, dans les six</w:t>
      </w:r>
      <w:r w:rsidR="007B4376">
        <w:t> </w:t>
      </w:r>
      <w:r w:rsidRPr="00CD5E0E">
        <w:t xml:space="preserve">langues officielles de </w:t>
      </w:r>
      <w:proofErr w:type="gramStart"/>
      <w:r w:rsidRPr="00CD5E0E">
        <w:t>l</w:t>
      </w:r>
      <w:r w:rsidR="003A60AB">
        <w:t>’</w:t>
      </w:r>
      <w:r w:rsidRPr="00CD5E0E">
        <w:t>Organisation;</w:t>
      </w:r>
      <w:r w:rsidR="007B4376">
        <w:t xml:space="preserve"> </w:t>
      </w:r>
      <w:r w:rsidRPr="00CD5E0E">
        <w:t xml:space="preserve"> et</w:t>
      </w:r>
      <w:proofErr w:type="gramEnd"/>
    </w:p>
    <w:p w:rsidR="007D3DC1" w:rsidRPr="00880D97" w:rsidRDefault="00FC1D19" w:rsidP="00C01512">
      <w:pPr>
        <w:pStyle w:val="ONUMFS"/>
        <w:numPr>
          <w:ilvl w:val="0"/>
          <w:numId w:val="20"/>
        </w:numPr>
        <w:ind w:left="1134" w:hanging="567"/>
      </w:pPr>
      <w:r w:rsidRPr="00CD5E0E">
        <w:t>Secteur des enjeux et des partenariats mondiaux</w:t>
      </w:r>
      <w:r w:rsidR="003A60AB">
        <w:t> :</w:t>
      </w:r>
      <w:r w:rsidRPr="00CD5E0E">
        <w:t xml:space="preserve"> une formation sur l</w:t>
      </w:r>
      <w:r w:rsidR="003A60AB">
        <w:t>’</w:t>
      </w:r>
      <w:r w:rsidRPr="00CD5E0E">
        <w:t xml:space="preserve">égalité </w:t>
      </w:r>
      <w:r w:rsidR="009D1AE7">
        <w:t>des</w:t>
      </w:r>
      <w:r w:rsidRPr="00CD5E0E">
        <w:t xml:space="preserve"> sexes et l</w:t>
      </w:r>
      <w:r w:rsidR="003A60AB">
        <w:t>’</w:t>
      </w:r>
      <w:r w:rsidRPr="00CD5E0E">
        <w:t xml:space="preserve">inclusion a été dispensée aux </w:t>
      </w:r>
      <w:r w:rsidR="009D1AE7">
        <w:t>personnes participant à</w:t>
      </w:r>
      <w:r w:rsidRPr="00CD5E0E">
        <w:t xml:space="preserve"> la formation sur les ressources génétiques et la propriété intellectuelle</w:t>
      </w:r>
      <w:r w:rsidR="007D3DC1" w:rsidRPr="00762EBE">
        <w:t>.</w:t>
      </w:r>
    </w:p>
    <w:p w:rsidR="003B3F88" w:rsidRDefault="00FC1D19" w:rsidP="00C01512">
      <w:pPr>
        <w:pStyle w:val="ONUMFS"/>
      </w:pPr>
      <w:r w:rsidRPr="00CD5E0E">
        <w:t>Une description plus détaillée des activités de programme relatives à l</w:t>
      </w:r>
      <w:r w:rsidR="003A60AB">
        <w:t>’</w:t>
      </w:r>
      <w:r w:rsidRPr="00CD5E0E">
        <w:t xml:space="preserve">égalité </w:t>
      </w:r>
      <w:r w:rsidR="009D1AE7">
        <w:t xml:space="preserve">des </w:t>
      </w:r>
      <w:r w:rsidRPr="00CD5E0E">
        <w:t xml:space="preserve">sexes et de leurs objectifs figure dans le document intitulé </w:t>
      </w:r>
      <w:r w:rsidR="003B3F88">
        <w:t>“</w:t>
      </w:r>
      <w:r w:rsidRPr="00CD5E0E">
        <w:t>Rapport sur les femmes et la propriété intellectuelle</w:t>
      </w:r>
      <w:r w:rsidR="003A60AB">
        <w:t> :</w:t>
      </w:r>
      <w:r w:rsidRPr="00CD5E0E">
        <w:t xml:space="preserve"> prise en considération des questions de parité, renforcement des capacités et assistance aux États membres</w:t>
      </w:r>
      <w:r w:rsidR="003B3F88">
        <w:t>”</w:t>
      </w:r>
      <w:r w:rsidRPr="00CD5E0E">
        <w:t>, établi pour la vingt</w:t>
      </w:r>
      <w:r w:rsidR="001D1B7A">
        <w:noBreakHyphen/>
      </w:r>
      <w:r w:rsidRPr="00CD5E0E">
        <w:t>six</w:t>
      </w:r>
      <w:r w:rsidR="003A60AB">
        <w:t>ième session</w:t>
      </w:r>
      <w:r w:rsidR="003B3F88" w:rsidRPr="00CD5E0E">
        <w:t xml:space="preserve"> du</w:t>
      </w:r>
      <w:r w:rsidR="003B3F88">
        <w:t> </w:t>
      </w:r>
      <w:r w:rsidR="003B3F88" w:rsidRPr="00CD5E0E">
        <w:t>CDI</w:t>
      </w:r>
      <w:r w:rsidRPr="00CD5E0E">
        <w:t xml:space="preserve">P, en </w:t>
      </w:r>
      <w:r w:rsidR="003B3F88" w:rsidRPr="00CD5E0E">
        <w:t>juillet</w:t>
      </w:r>
      <w:r w:rsidR="003B3F88">
        <w:t> </w:t>
      </w:r>
      <w:r w:rsidR="003B3F88" w:rsidRPr="00CD5E0E">
        <w:t>20</w:t>
      </w:r>
      <w:r w:rsidRPr="00CD5E0E">
        <w:t>21</w:t>
      </w:r>
      <w:r w:rsidR="007D3DC1" w:rsidRPr="00FC1D19">
        <w:t xml:space="preserve"> (document </w:t>
      </w:r>
      <w:hyperlink r:id="rId11" w:history="1">
        <w:r w:rsidR="007D3DC1" w:rsidRPr="00FC1D19">
          <w:rPr>
            <w:rStyle w:val="Hyperlink"/>
            <w:szCs w:val="22"/>
          </w:rPr>
          <w:t>CDIP/26/8</w:t>
        </w:r>
      </w:hyperlink>
      <w:r w:rsidR="007D3DC1" w:rsidRPr="00FC1D19">
        <w:t>).</w:t>
      </w:r>
    </w:p>
    <w:p w:rsidR="007D3DC1" w:rsidRDefault="007D3DC1" w:rsidP="007D3DC1">
      <w:pPr>
        <w:pStyle w:val="Heading2"/>
      </w:pPr>
      <w:r w:rsidRPr="00FC1D19">
        <w:tab/>
      </w:r>
      <w:r w:rsidR="00574CD4">
        <w:t>P</w:t>
      </w:r>
      <w:r w:rsidR="00574CD4" w:rsidRPr="00CD5E0E">
        <w:t>rogramme de récompenses et de reconnaissance</w:t>
      </w:r>
    </w:p>
    <w:p w:rsidR="007D3DC1" w:rsidRDefault="007D3DC1" w:rsidP="007D3DC1"/>
    <w:p w:rsidR="003B3F88" w:rsidRPr="008806D9" w:rsidRDefault="008806D9" w:rsidP="00574CD4">
      <w:pPr>
        <w:pStyle w:val="ONUMFS"/>
        <w:rPr>
          <w:lang w:val="fr-FR"/>
        </w:rPr>
      </w:pPr>
      <w:r w:rsidRPr="008806D9">
        <w:rPr>
          <w:lang w:val="fr-FR"/>
        </w:rPr>
        <w:t xml:space="preserve">À sa session annuelle de </w:t>
      </w:r>
      <w:r w:rsidR="003A60AB" w:rsidRPr="008806D9">
        <w:rPr>
          <w:lang w:val="fr-FR"/>
        </w:rPr>
        <w:t>septembre</w:t>
      </w:r>
      <w:r w:rsidR="003A60AB">
        <w:rPr>
          <w:lang w:val="fr-FR"/>
        </w:rPr>
        <w:t> </w:t>
      </w:r>
      <w:r w:rsidR="003A60AB" w:rsidRPr="008806D9">
        <w:rPr>
          <w:lang w:val="fr-FR"/>
        </w:rPr>
        <w:t>20</w:t>
      </w:r>
      <w:r w:rsidR="007D3DC1" w:rsidRPr="008806D9">
        <w:rPr>
          <w:lang w:val="fr-FR"/>
        </w:rPr>
        <w:t xml:space="preserve">18, </w:t>
      </w:r>
      <w:r w:rsidRPr="008806D9">
        <w:rPr>
          <w:lang w:val="fr-FR"/>
        </w:rPr>
        <w:t>le Comité de coordination de l</w:t>
      </w:r>
      <w:r w:rsidR="003A60AB">
        <w:rPr>
          <w:lang w:val="fr-FR"/>
        </w:rPr>
        <w:t>’</w:t>
      </w:r>
      <w:r w:rsidRPr="008806D9">
        <w:rPr>
          <w:lang w:val="fr-FR"/>
        </w:rPr>
        <w:t>OMPI a prié le Secré</w:t>
      </w:r>
      <w:r w:rsidR="007D3DC1" w:rsidRPr="008806D9">
        <w:rPr>
          <w:lang w:val="fr-FR"/>
        </w:rPr>
        <w:t xml:space="preserve">tariat </w:t>
      </w:r>
      <w:r w:rsidRPr="008806D9">
        <w:rPr>
          <w:lang w:val="fr-FR"/>
        </w:rPr>
        <w:t>de faire rapport de manière systématique sur la mise en œuvre de son programme de récompenses et de reconnaissance et sur les changements apportés depuis le précédent Rapport annuel sur les ressources humaines</w:t>
      </w:r>
      <w:r w:rsidR="007D3DC1" w:rsidRPr="008806D9">
        <w:rPr>
          <w:lang w:val="fr-FR"/>
        </w:rPr>
        <w:t>.</w:t>
      </w:r>
    </w:p>
    <w:p w:rsidR="003B3F88" w:rsidRPr="002A258F" w:rsidRDefault="003A60AB" w:rsidP="00574CD4">
      <w:pPr>
        <w:pStyle w:val="ONUMFS"/>
        <w:rPr>
          <w:lang w:val="fr-FR"/>
        </w:rPr>
      </w:pPr>
      <w:r w:rsidRPr="002A258F">
        <w:rPr>
          <w:lang w:val="fr-FR"/>
        </w:rPr>
        <w:t>En</w:t>
      </w:r>
      <w:r>
        <w:rPr>
          <w:lang w:val="fr-FR"/>
        </w:rPr>
        <w:t> </w:t>
      </w:r>
      <w:r w:rsidRPr="002A258F">
        <w:rPr>
          <w:lang w:val="fr-FR"/>
        </w:rPr>
        <w:t>2020</w:t>
      </w:r>
      <w:r w:rsidR="002A258F" w:rsidRPr="002A258F">
        <w:rPr>
          <w:lang w:val="fr-FR"/>
        </w:rPr>
        <w:t>, la cérémonie de remise des prix du programme de récompenses et de reconnaissance s</w:t>
      </w:r>
      <w:r>
        <w:rPr>
          <w:lang w:val="fr-FR"/>
        </w:rPr>
        <w:t>’</w:t>
      </w:r>
      <w:r w:rsidR="002A258F" w:rsidRPr="002A258F">
        <w:rPr>
          <w:lang w:val="fr-FR"/>
        </w:rPr>
        <w:t>est tenue pour la première fois sous forme virtuelle en raison de la pandé</w:t>
      </w:r>
      <w:r w:rsidR="007D3DC1" w:rsidRPr="002A258F">
        <w:rPr>
          <w:lang w:val="fr-FR"/>
        </w:rPr>
        <w:t>m</w:t>
      </w:r>
      <w:r w:rsidR="00F06AE3" w:rsidRPr="002A258F">
        <w:rPr>
          <w:lang w:val="fr-FR"/>
        </w:rPr>
        <w:t>ie</w:t>
      </w:r>
      <w:r w:rsidR="00F06AE3">
        <w:rPr>
          <w:lang w:val="fr-FR"/>
        </w:rPr>
        <w:t>.  Co</w:t>
      </w:r>
      <w:r w:rsidR="002A258F">
        <w:rPr>
          <w:lang w:val="fr-FR"/>
        </w:rPr>
        <w:t>nformément à la demande des États membres</w:t>
      </w:r>
      <w:r w:rsidR="007D3DC1" w:rsidRPr="002A258F">
        <w:rPr>
          <w:lang w:val="fr-FR"/>
        </w:rPr>
        <w:t xml:space="preserve">, </w:t>
      </w:r>
      <w:r w:rsidR="002A258F">
        <w:rPr>
          <w:lang w:val="fr-FR"/>
        </w:rPr>
        <w:t xml:space="preserve">la récompense au titre des </w:t>
      </w:r>
      <w:r w:rsidR="007D3DC1" w:rsidRPr="002A258F">
        <w:rPr>
          <w:lang w:val="fr-FR"/>
        </w:rPr>
        <w:t>“</w:t>
      </w:r>
      <w:r w:rsidR="002A258F">
        <w:rPr>
          <w:lang w:val="fr-FR"/>
        </w:rPr>
        <w:t>Résultats de l</w:t>
      </w:r>
      <w:r>
        <w:rPr>
          <w:lang w:val="fr-FR"/>
        </w:rPr>
        <w:t>’</w:t>
      </w:r>
      <w:r w:rsidR="002A258F">
        <w:rPr>
          <w:lang w:val="fr-FR"/>
        </w:rPr>
        <w:t>Organisation</w:t>
      </w:r>
      <w:r w:rsidR="007D3DC1" w:rsidRPr="002A258F">
        <w:rPr>
          <w:lang w:val="fr-FR"/>
        </w:rPr>
        <w:t xml:space="preserve">” </w:t>
      </w:r>
      <w:r w:rsidR="002A258F">
        <w:rPr>
          <w:lang w:val="fr-FR"/>
        </w:rPr>
        <w:t>a été supprimée du programme</w:t>
      </w:r>
      <w:r w:rsidR="007D3DC1" w:rsidRPr="002A258F">
        <w:rPr>
          <w:lang w:val="fr-FR"/>
        </w:rPr>
        <w:t>.</w:t>
      </w:r>
    </w:p>
    <w:p w:rsidR="007D3DC1" w:rsidRPr="00037DCB" w:rsidRDefault="003A60AB" w:rsidP="00574CD4">
      <w:pPr>
        <w:pStyle w:val="ONUMFS"/>
        <w:rPr>
          <w:lang w:val="fr-FR"/>
        </w:rPr>
      </w:pPr>
      <w:r w:rsidRPr="00037DCB">
        <w:rPr>
          <w:lang w:val="fr-FR"/>
        </w:rPr>
        <w:t>En</w:t>
      </w:r>
      <w:r>
        <w:rPr>
          <w:lang w:val="fr-FR"/>
        </w:rPr>
        <w:t> </w:t>
      </w:r>
      <w:r w:rsidRPr="00037DCB">
        <w:rPr>
          <w:lang w:val="fr-FR"/>
        </w:rPr>
        <w:t>2021</w:t>
      </w:r>
      <w:r w:rsidR="00037DCB" w:rsidRPr="00037DCB">
        <w:rPr>
          <w:lang w:val="fr-FR"/>
        </w:rPr>
        <w:t xml:space="preserve">, le </w:t>
      </w:r>
      <w:r w:rsidR="009D1AE7">
        <w:rPr>
          <w:lang w:val="fr-FR"/>
        </w:rPr>
        <w:t>p</w:t>
      </w:r>
      <w:r w:rsidR="00037DCB">
        <w:rPr>
          <w:lang w:val="fr-FR"/>
        </w:rPr>
        <w:t>rogramme de récompenses et de reconnaissance a été suspendu dans l</w:t>
      </w:r>
      <w:r>
        <w:rPr>
          <w:lang w:val="fr-FR"/>
        </w:rPr>
        <w:t>’</w:t>
      </w:r>
      <w:r w:rsidR="00037DCB">
        <w:rPr>
          <w:lang w:val="fr-FR"/>
        </w:rPr>
        <w:t xml:space="preserve">attente des résultats </w:t>
      </w:r>
      <w:r w:rsidR="00E34677">
        <w:rPr>
          <w:lang w:val="fr-FR"/>
        </w:rPr>
        <w:t>de l</w:t>
      </w:r>
      <w:r>
        <w:rPr>
          <w:lang w:val="fr-FR"/>
        </w:rPr>
        <w:t>’</w:t>
      </w:r>
      <w:r w:rsidR="00E34677">
        <w:rPr>
          <w:lang w:val="fr-FR"/>
        </w:rPr>
        <w:t xml:space="preserve">examen du dispositif de gestion des performances et de perfectionnement du personnel lancé récemment par la Division de la supervision interne </w:t>
      </w:r>
      <w:r w:rsidR="007D3DC1" w:rsidRPr="00037DCB">
        <w:rPr>
          <w:lang w:val="fr-FR"/>
        </w:rPr>
        <w:t>(</w:t>
      </w:r>
      <w:r w:rsidR="00E34677">
        <w:rPr>
          <w:lang w:val="fr-FR"/>
        </w:rPr>
        <w:t>DSI</w:t>
      </w:r>
      <w:r w:rsidR="007D3DC1" w:rsidRPr="00037DCB">
        <w:rPr>
          <w:lang w:val="fr-FR"/>
        </w:rPr>
        <w:t>) (</w:t>
      </w:r>
      <w:r w:rsidR="00E34677">
        <w:rPr>
          <w:lang w:val="fr-FR"/>
        </w:rPr>
        <w:t>voir le chapitre </w:t>
      </w:r>
      <w:r w:rsidR="007D3DC1" w:rsidRPr="00037DCB">
        <w:rPr>
          <w:lang w:val="fr-FR"/>
        </w:rPr>
        <w:t xml:space="preserve">VI </w:t>
      </w:r>
      <w:r w:rsidR="00E34677">
        <w:rPr>
          <w:lang w:val="fr-FR"/>
        </w:rPr>
        <w:t>pour de plus amples informations sur cet examen</w:t>
      </w:r>
      <w:r w:rsidR="007D3DC1" w:rsidRPr="00037DCB">
        <w:rPr>
          <w:lang w:val="fr-FR"/>
        </w:rPr>
        <w:t>).</w:t>
      </w:r>
    </w:p>
    <w:p w:rsidR="007D3DC1" w:rsidRPr="00574CD4" w:rsidRDefault="007D3DC1" w:rsidP="007D3DC1">
      <w:pPr>
        <w:pStyle w:val="Heading2"/>
        <w:ind w:left="540" w:hanging="540"/>
      </w:pPr>
      <w:r w:rsidRPr="007766E7">
        <w:tab/>
      </w:r>
      <w:r w:rsidR="00574CD4" w:rsidRPr="00655AF4">
        <w:t xml:space="preserve">Rapports de la Commission de la fonction publique internationale (CFPI) et de la Caisse commune des pensions du personnel des </w:t>
      </w:r>
      <w:r w:rsidR="003A60AB" w:rsidRPr="00655AF4">
        <w:t>Nations Unies</w:t>
      </w:r>
      <w:r w:rsidR="00574CD4" w:rsidRPr="00655AF4">
        <w:t xml:space="preserve"> (CCPPNU</w:t>
      </w:r>
      <w:r w:rsidR="00574CD4" w:rsidRPr="00CD5E0E">
        <w:t>)</w:t>
      </w:r>
    </w:p>
    <w:p w:rsidR="007D3DC1" w:rsidRPr="00574CD4" w:rsidRDefault="007D3DC1" w:rsidP="007D3DC1">
      <w:pPr>
        <w:pStyle w:val="ListParagraph"/>
        <w:ind w:left="567"/>
        <w:rPr>
          <w:szCs w:val="22"/>
          <w:lang w:val="fr-CH"/>
        </w:rPr>
      </w:pPr>
    </w:p>
    <w:p w:rsidR="00655AF4" w:rsidRDefault="00574CD4" w:rsidP="00574CD4">
      <w:pPr>
        <w:pStyle w:val="ONUMFS"/>
      </w:pPr>
      <w:r w:rsidRPr="00CD5E0E">
        <w:t>L</w:t>
      </w:r>
      <w:r w:rsidR="003A60AB">
        <w:t>’</w:t>
      </w:r>
      <w:r w:rsidRPr="00CD5E0E">
        <w:t>attention du Comité de coordination de l</w:t>
      </w:r>
      <w:r w:rsidR="003A60AB">
        <w:t>’</w:t>
      </w:r>
      <w:r w:rsidRPr="00CD5E0E">
        <w:t xml:space="preserve">OMPI est appelée sur les rapports 2020 </w:t>
      </w:r>
      <w:r w:rsidR="009D1AE7">
        <w:t xml:space="preserve">respectifs </w:t>
      </w:r>
      <w:r w:rsidRPr="00CD5E0E">
        <w:t>de</w:t>
      </w:r>
      <w:r w:rsidR="003B3F88" w:rsidRPr="00CD5E0E">
        <w:t xml:space="preserve"> la</w:t>
      </w:r>
      <w:r w:rsidR="003B3F88">
        <w:t> </w:t>
      </w:r>
      <w:r w:rsidR="003B3F88" w:rsidRPr="00CD5E0E">
        <w:t>CFP</w:t>
      </w:r>
      <w:r w:rsidRPr="00CD5E0E">
        <w:t xml:space="preserve">I </w:t>
      </w:r>
      <w:r w:rsidR="007D3DC1">
        <w:t>(</w:t>
      </w:r>
      <w:r>
        <w:t>d</w:t>
      </w:r>
      <w:r w:rsidR="007D3DC1">
        <w:t xml:space="preserve">ocument </w:t>
      </w:r>
      <w:hyperlink r:id="rId12" w:history="1">
        <w:r w:rsidR="007D3DC1" w:rsidRPr="00D16D28">
          <w:rPr>
            <w:rStyle w:val="Hyperlink"/>
            <w:szCs w:val="22"/>
          </w:rPr>
          <w:t>A/75/30</w:t>
        </w:r>
      </w:hyperlink>
      <w:r>
        <w:t xml:space="preserve"> de l</w:t>
      </w:r>
      <w:r w:rsidR="003A60AB">
        <w:t>’</w:t>
      </w:r>
      <w:r>
        <w:t>ONU)</w:t>
      </w:r>
      <w:r w:rsidR="007D3DC1">
        <w:t xml:space="preserve"> </w:t>
      </w:r>
      <w:r w:rsidRPr="00CD5E0E">
        <w:t>et de</w:t>
      </w:r>
      <w:r w:rsidR="003B3F88" w:rsidRPr="00CD5E0E">
        <w:t xml:space="preserve"> la</w:t>
      </w:r>
      <w:r w:rsidR="003B3F88">
        <w:t> </w:t>
      </w:r>
      <w:r w:rsidR="003B3F88" w:rsidRPr="00CD5E0E">
        <w:t>CCP</w:t>
      </w:r>
      <w:r w:rsidRPr="00CD5E0E">
        <w:t>PNU (documents</w:t>
      </w:r>
      <w:r>
        <w:t xml:space="preserve"> </w:t>
      </w:r>
      <w:hyperlink r:id="rId13" w:history="1">
        <w:r w:rsidR="007D3DC1" w:rsidRPr="008625D0">
          <w:rPr>
            <w:rStyle w:val="Hyperlink"/>
            <w:szCs w:val="22"/>
          </w:rPr>
          <w:t>A/75/9</w:t>
        </w:r>
      </w:hyperlink>
      <w:r w:rsidR="007D3DC1">
        <w:t xml:space="preserve"> </w:t>
      </w:r>
      <w:r>
        <w:t>et</w:t>
      </w:r>
      <w:r w:rsidR="007D3DC1">
        <w:t xml:space="preserve"> </w:t>
      </w:r>
      <w:hyperlink r:id="rId14" w:history="1">
        <w:r w:rsidR="007D3DC1" w:rsidRPr="008625D0">
          <w:rPr>
            <w:rStyle w:val="Hyperlink"/>
            <w:szCs w:val="22"/>
          </w:rPr>
          <w:t>A/75/9/Add.1</w:t>
        </w:r>
      </w:hyperlink>
      <w:r w:rsidR="007D3DC1" w:rsidRPr="008625D0">
        <w:t xml:space="preserve"> </w:t>
      </w:r>
      <w:r>
        <w:t>de l</w:t>
      </w:r>
      <w:r w:rsidR="003A60AB">
        <w:t>’</w:t>
      </w:r>
      <w:r>
        <w:t>ONU).</w:t>
      </w:r>
    </w:p>
    <w:p w:rsidR="00655AF4" w:rsidRDefault="00655AF4">
      <w:r>
        <w:br w:type="page"/>
      </w:r>
    </w:p>
    <w:p w:rsidR="007D3DC1" w:rsidRPr="00574CD4" w:rsidRDefault="00574CD4" w:rsidP="007D3DC1">
      <w:pPr>
        <w:pStyle w:val="Heading1"/>
        <w:numPr>
          <w:ilvl w:val="0"/>
          <w:numId w:val="11"/>
        </w:numPr>
        <w:spacing w:before="0"/>
        <w:ind w:left="567" w:hanging="567"/>
      </w:pPr>
      <w:r>
        <w:lastRenderedPageBreak/>
        <w:t>U</w:t>
      </w:r>
      <w:r w:rsidRPr="00CD5E0E">
        <w:t>ne année de changement sur fond de pandémie mondiale</w:t>
      </w:r>
    </w:p>
    <w:p w:rsidR="007D3DC1" w:rsidRPr="00574CD4" w:rsidRDefault="007D3DC1" w:rsidP="007D3DC1"/>
    <w:p w:rsidR="003B3F88" w:rsidRDefault="00574CD4" w:rsidP="00574CD4">
      <w:pPr>
        <w:pStyle w:val="ONUMFS"/>
      </w:pPr>
      <w:r w:rsidRPr="00CD5E0E">
        <w:t>Face au défi imprévu et sans précédent de la pandémie de COVID</w:t>
      </w:r>
      <w:r w:rsidR="001D1B7A">
        <w:noBreakHyphen/>
      </w:r>
      <w:r w:rsidRPr="00CD5E0E">
        <w:t>19, l</w:t>
      </w:r>
      <w:r w:rsidR="003A60AB">
        <w:t>’</w:t>
      </w:r>
      <w:r w:rsidRPr="00CD5E0E">
        <w:t>année écoulée a été une période difficile pour l</w:t>
      </w:r>
      <w:r w:rsidR="003A60AB">
        <w:t>’</w:t>
      </w:r>
      <w:r w:rsidRPr="00CD5E0E">
        <w:t>Organisation et l</w:t>
      </w:r>
      <w:r w:rsidR="003A60AB">
        <w:t>’</w:t>
      </w:r>
      <w:r w:rsidRPr="00CD5E0E">
        <w:t>ensemble de son personn</w:t>
      </w:r>
      <w:r w:rsidR="00F06AE3" w:rsidRPr="00CD5E0E">
        <w:t>el</w:t>
      </w:r>
      <w:r w:rsidR="00F06AE3">
        <w:t xml:space="preserve">.  </w:t>
      </w:r>
      <w:r w:rsidR="00F06AE3" w:rsidRPr="00CD5E0E">
        <w:t>To</w:t>
      </w:r>
      <w:r w:rsidRPr="00CD5E0E">
        <w:t>ut au long de cette période,</w:t>
      </w:r>
      <w:r w:rsidR="003B3F88" w:rsidRPr="00CD5E0E">
        <w:t xml:space="preserve"> le</w:t>
      </w:r>
      <w:r w:rsidR="003B3F88">
        <w:t> </w:t>
      </w:r>
      <w:r w:rsidR="003B3F88" w:rsidRPr="00CD5E0E">
        <w:t>DGR</w:t>
      </w:r>
      <w:r w:rsidRPr="00CD5E0E">
        <w:t>H s</w:t>
      </w:r>
      <w:r w:rsidR="003A60AB">
        <w:t>’</w:t>
      </w:r>
      <w:r w:rsidRPr="00CD5E0E">
        <w:t>est trouvé à l</w:t>
      </w:r>
      <w:r w:rsidR="003A60AB">
        <w:t>’</w:t>
      </w:r>
      <w:r w:rsidRPr="00CD5E0E">
        <w:t>avant</w:t>
      </w:r>
      <w:r w:rsidR="001D1B7A">
        <w:noBreakHyphen/>
      </w:r>
      <w:r w:rsidRPr="00CD5E0E">
        <w:t>garde de la gestion de crise, du télétravail, de la gestion des risques, du redéploiemen</w:t>
      </w:r>
      <w:r w:rsidR="00135E85">
        <w:t>t des effectifs, de la sécurité et</w:t>
      </w:r>
      <w:r w:rsidRPr="00CD5E0E">
        <w:t xml:space="preserve"> du bien</w:t>
      </w:r>
      <w:r w:rsidR="001D1B7A">
        <w:noBreakHyphen/>
      </w:r>
      <w:r w:rsidRPr="00CD5E0E">
        <w:t>être, c</w:t>
      </w:r>
      <w:r w:rsidR="003A60AB">
        <w:t>’</w:t>
      </w:r>
      <w:r w:rsidRPr="00CD5E0E">
        <w:t>est</w:t>
      </w:r>
      <w:r w:rsidR="001D1B7A">
        <w:noBreakHyphen/>
      </w:r>
      <w:r w:rsidRPr="00CD5E0E">
        <w:t>à</w:t>
      </w:r>
      <w:r w:rsidR="001D1B7A">
        <w:noBreakHyphen/>
      </w:r>
      <w:r w:rsidRPr="00CD5E0E">
        <w:t>dire des mesures visant à préserver l</w:t>
      </w:r>
      <w:r w:rsidR="003A60AB">
        <w:t>’</w:t>
      </w:r>
      <w:r w:rsidRPr="00CD5E0E">
        <w:t>élément humain des ressources humaines</w:t>
      </w:r>
      <w:r w:rsidR="007D3DC1" w:rsidRPr="00574CD4">
        <w:t>.</w:t>
      </w:r>
    </w:p>
    <w:p w:rsidR="003B3F88" w:rsidRPr="008C71C0" w:rsidRDefault="00C85936" w:rsidP="00574CD4">
      <w:pPr>
        <w:pStyle w:val="ONUMFS"/>
        <w:rPr>
          <w:lang w:val="fr-FR"/>
        </w:rPr>
      </w:pPr>
      <w:r w:rsidRPr="008C71C0">
        <w:rPr>
          <w:lang w:val="fr-FR"/>
        </w:rPr>
        <w:t>Dès le début de la crise</w:t>
      </w:r>
      <w:r w:rsidR="007D3DC1" w:rsidRPr="008C71C0">
        <w:rPr>
          <w:lang w:val="fr-FR"/>
        </w:rPr>
        <w:t>,</w:t>
      </w:r>
      <w:r w:rsidR="003A60AB" w:rsidRPr="008C71C0">
        <w:rPr>
          <w:lang w:val="fr-FR"/>
        </w:rPr>
        <w:t xml:space="preserve"> le</w:t>
      </w:r>
      <w:r w:rsidR="003A60AB">
        <w:rPr>
          <w:lang w:val="fr-FR"/>
        </w:rPr>
        <w:t> </w:t>
      </w:r>
      <w:r w:rsidR="003A60AB" w:rsidRPr="008C71C0">
        <w:rPr>
          <w:lang w:val="fr-FR"/>
        </w:rPr>
        <w:t>DGR</w:t>
      </w:r>
      <w:r w:rsidR="007D3DC1" w:rsidRPr="008C71C0">
        <w:rPr>
          <w:lang w:val="fr-FR"/>
        </w:rPr>
        <w:t>H</w:t>
      </w:r>
      <w:r w:rsidRPr="008C71C0">
        <w:rPr>
          <w:lang w:val="fr-FR"/>
        </w:rPr>
        <w:t xml:space="preserve"> a adapté et simplifié nombre de ses processus pour assurer la continuité des services au personnel et aux États membr</w:t>
      </w:r>
      <w:r w:rsidR="00F06AE3" w:rsidRPr="008C71C0">
        <w:rPr>
          <w:lang w:val="fr-FR"/>
        </w:rPr>
        <w:t>es</w:t>
      </w:r>
      <w:r w:rsidR="00F06AE3">
        <w:rPr>
          <w:lang w:val="fr-FR"/>
        </w:rPr>
        <w:t xml:space="preserve">.  </w:t>
      </w:r>
      <w:r w:rsidR="00F06AE3" w:rsidRPr="008C71C0">
        <w:rPr>
          <w:lang w:val="fr-FR"/>
        </w:rPr>
        <w:t>En</w:t>
      </w:r>
      <w:r w:rsidR="00B40E46" w:rsidRPr="008C71C0">
        <w:rPr>
          <w:lang w:val="fr-FR"/>
        </w:rPr>
        <w:t xml:space="preserve"> ce qui concerne le personnel</w:t>
      </w:r>
      <w:r w:rsidR="007D3DC1" w:rsidRPr="008C71C0">
        <w:rPr>
          <w:lang w:val="fr-FR"/>
        </w:rPr>
        <w:t>,</w:t>
      </w:r>
      <w:r w:rsidR="003A60AB" w:rsidRPr="008C71C0">
        <w:rPr>
          <w:lang w:val="fr-FR"/>
        </w:rPr>
        <w:t xml:space="preserve"> le</w:t>
      </w:r>
      <w:r w:rsidR="003A60AB">
        <w:rPr>
          <w:lang w:val="fr-FR"/>
        </w:rPr>
        <w:t> </w:t>
      </w:r>
      <w:r w:rsidR="003A60AB" w:rsidRPr="008C71C0">
        <w:rPr>
          <w:lang w:val="fr-FR"/>
        </w:rPr>
        <w:t>DGR</w:t>
      </w:r>
      <w:r w:rsidR="007D3DC1" w:rsidRPr="008C71C0">
        <w:rPr>
          <w:lang w:val="fr-FR"/>
        </w:rPr>
        <w:t>H</w:t>
      </w:r>
      <w:r w:rsidR="008C71C0" w:rsidRPr="008C71C0">
        <w:rPr>
          <w:lang w:val="fr-FR"/>
        </w:rPr>
        <w:t xml:space="preserve"> a adopté des mesures personnalisées et des dérogations temporaires à un certain nombre de politiques et de </w:t>
      </w:r>
      <w:r w:rsidR="007D3DC1" w:rsidRPr="008C71C0">
        <w:rPr>
          <w:lang w:val="fr-FR"/>
        </w:rPr>
        <w:t>proc</w:t>
      </w:r>
      <w:r w:rsidR="008C71C0" w:rsidRPr="008C71C0">
        <w:rPr>
          <w:lang w:val="fr-FR"/>
        </w:rPr>
        <w:t>é</w:t>
      </w:r>
      <w:r w:rsidR="007D3DC1" w:rsidRPr="008C71C0">
        <w:rPr>
          <w:lang w:val="fr-FR"/>
        </w:rPr>
        <w:t xml:space="preserve">dures </w:t>
      </w:r>
      <w:r w:rsidR="008C71C0" w:rsidRPr="008C71C0">
        <w:rPr>
          <w:lang w:val="fr-FR"/>
        </w:rPr>
        <w:t>pour faciliter la gestion en mode de crise</w:t>
      </w:r>
      <w:r w:rsidR="007D3DC1" w:rsidRPr="008C71C0">
        <w:rPr>
          <w:lang w:val="fr-FR"/>
        </w:rPr>
        <w:t>.</w:t>
      </w:r>
    </w:p>
    <w:p w:rsidR="007D3DC1" w:rsidRPr="00CE3610" w:rsidRDefault="00574CD4" w:rsidP="00574CD4">
      <w:pPr>
        <w:pStyle w:val="ONUMFS"/>
      </w:pPr>
      <w:r w:rsidRPr="00CD5E0E">
        <w:t>La pandémie a également coïncidé avec une Organisation en transition en raison de la nomination d</w:t>
      </w:r>
      <w:r w:rsidR="003A60AB">
        <w:t>’</w:t>
      </w:r>
      <w:r w:rsidRPr="00CD5E0E">
        <w:t xml:space="preserve">un nouveau </w:t>
      </w:r>
      <w:r w:rsidR="007B4376">
        <w:t>Directeur</w:t>
      </w:r>
      <w:r w:rsidRPr="00CD5E0E">
        <w:t xml:space="preserve"> général et d</w:t>
      </w:r>
      <w:r w:rsidR="003A60AB">
        <w:t>’</w:t>
      </w:r>
      <w:r w:rsidRPr="00CD5E0E">
        <w:t xml:space="preserve">une nouvelle </w:t>
      </w:r>
      <w:r w:rsidR="007B4376">
        <w:t>Équipe</w:t>
      </w:r>
      <w:r w:rsidRPr="00CD5E0E">
        <w:t xml:space="preserve"> de</w:t>
      </w:r>
      <w:r w:rsidR="0091447A">
        <w:t xml:space="preserve"> la</w:t>
      </w:r>
      <w:r w:rsidRPr="00CD5E0E">
        <w:t xml:space="preserve"> haute direction, avec une restructuration majeure de l</w:t>
      </w:r>
      <w:r w:rsidR="003A60AB">
        <w:t>’</w:t>
      </w:r>
      <w:r w:rsidRPr="00CD5E0E">
        <w:t>Organisati</w:t>
      </w:r>
      <w:r w:rsidR="00F06AE3" w:rsidRPr="00CD5E0E">
        <w:t>on</w:t>
      </w:r>
      <w:r w:rsidR="00F06AE3">
        <w:t xml:space="preserve">.  </w:t>
      </w:r>
      <w:r w:rsidR="00F06AE3" w:rsidRPr="00CD5E0E">
        <w:t>En</w:t>
      </w:r>
      <w:r w:rsidRPr="00CD5E0E">
        <w:t xml:space="preserve"> outre, le Directeur général a désigné l</w:t>
      </w:r>
      <w:r w:rsidR="003A60AB">
        <w:t>’</w:t>
      </w:r>
      <w:r w:rsidRPr="00CD5E0E">
        <w:t>ancienne directrice adjointe</w:t>
      </w:r>
      <w:r w:rsidR="003B3F88" w:rsidRPr="00CD5E0E">
        <w:t xml:space="preserve"> du</w:t>
      </w:r>
      <w:r w:rsidR="003B3F88">
        <w:t> </w:t>
      </w:r>
      <w:r w:rsidR="003B3F88" w:rsidRPr="00CD5E0E">
        <w:t>DGR</w:t>
      </w:r>
      <w:r w:rsidRPr="00CD5E0E">
        <w:t>H au rôle de directrice par intérim à partir du</w:t>
      </w:r>
      <w:r w:rsidR="003A60AB">
        <w:t xml:space="preserve"> 1</w:t>
      </w:r>
      <w:r w:rsidR="003A60AB" w:rsidRPr="003A60AB">
        <w:rPr>
          <w:vertAlign w:val="superscript"/>
        </w:rPr>
        <w:t>er</w:t>
      </w:r>
      <w:r w:rsidR="003A60AB">
        <w:t> </w:t>
      </w:r>
      <w:r>
        <w:t>octobre </w:t>
      </w:r>
      <w:r w:rsidRPr="00CD5E0E">
        <w:t>2020, le mandat de l</w:t>
      </w:r>
      <w:r w:rsidR="003A60AB">
        <w:t>’</w:t>
      </w:r>
      <w:r w:rsidRPr="00CD5E0E">
        <w:t>ancienne directrice</w:t>
      </w:r>
      <w:r w:rsidR="003B3F88" w:rsidRPr="00CD5E0E">
        <w:t xml:space="preserve"> du</w:t>
      </w:r>
      <w:r w:rsidR="003B3F88">
        <w:t> </w:t>
      </w:r>
      <w:r w:rsidR="003B3F88" w:rsidRPr="00CD5E0E">
        <w:t>DGR</w:t>
      </w:r>
      <w:r w:rsidRPr="00CD5E0E">
        <w:t>H ayant pris fin le 30</w:t>
      </w:r>
      <w:r>
        <w:t> septembre </w:t>
      </w:r>
      <w:r w:rsidRPr="00CD5E0E">
        <w:t>2020</w:t>
      </w:r>
      <w:r w:rsidR="007D3DC1" w:rsidRPr="00C2785F">
        <w:t>.</w:t>
      </w:r>
    </w:p>
    <w:p w:rsidR="007D3DC1" w:rsidRPr="00574CD4" w:rsidRDefault="007D3DC1" w:rsidP="007D3DC1">
      <w:pPr>
        <w:pStyle w:val="Heading3"/>
        <w:rPr>
          <w:i/>
          <w:u w:val="none"/>
        </w:rPr>
      </w:pPr>
      <w:r w:rsidRPr="00574CD4">
        <w:rPr>
          <w:i/>
          <w:szCs w:val="22"/>
          <w:u w:val="none"/>
        </w:rPr>
        <w:t>COVID</w:t>
      </w:r>
      <w:r w:rsidR="001D1B7A">
        <w:rPr>
          <w:i/>
          <w:szCs w:val="22"/>
          <w:u w:val="none"/>
        </w:rPr>
        <w:noBreakHyphen/>
      </w:r>
      <w:r w:rsidRPr="00574CD4">
        <w:rPr>
          <w:i/>
          <w:szCs w:val="22"/>
          <w:u w:val="none"/>
        </w:rPr>
        <w:t xml:space="preserve">19 – </w:t>
      </w:r>
      <w:r w:rsidR="00574CD4" w:rsidRPr="00574CD4">
        <w:rPr>
          <w:i/>
          <w:szCs w:val="22"/>
          <w:u w:val="none"/>
        </w:rPr>
        <w:t>défi, impact et gestion</w:t>
      </w:r>
    </w:p>
    <w:p w:rsidR="007D3DC1" w:rsidRPr="00574CD4" w:rsidRDefault="007D3DC1" w:rsidP="007D3DC1">
      <w:pPr>
        <w:pStyle w:val="ListParagraph"/>
        <w:rPr>
          <w:szCs w:val="22"/>
          <w:lang w:val="fr-CH"/>
        </w:rPr>
      </w:pPr>
    </w:p>
    <w:p w:rsidR="007D3DC1" w:rsidRDefault="00574CD4" w:rsidP="00574CD4">
      <w:pPr>
        <w:pStyle w:val="ONUMFS"/>
      </w:pPr>
      <w:r w:rsidRPr="00CD5E0E">
        <w:t>Il est rappelé que l</w:t>
      </w:r>
      <w:r w:rsidR="003A60AB">
        <w:t>’</w:t>
      </w:r>
      <w:r w:rsidRPr="00CD5E0E">
        <w:t>OMPI a initialement fermé les bureaux de son siège à Genève le 1</w:t>
      </w:r>
      <w:r w:rsidR="003B3F88" w:rsidRPr="00CD5E0E">
        <w:t>6</w:t>
      </w:r>
      <w:r w:rsidR="003B3F88">
        <w:t> </w:t>
      </w:r>
      <w:r w:rsidR="003B3F88" w:rsidRPr="00CD5E0E">
        <w:t>mars</w:t>
      </w:r>
      <w:r w:rsidR="003B3F88">
        <w:t> </w:t>
      </w:r>
      <w:r w:rsidR="003B3F88" w:rsidRPr="00CD5E0E">
        <w:t>20</w:t>
      </w:r>
      <w:r w:rsidRPr="00CD5E0E">
        <w:t>20, face à l</w:t>
      </w:r>
      <w:r w:rsidR="003A60AB">
        <w:t>’</w:t>
      </w:r>
      <w:r w:rsidRPr="00CD5E0E">
        <w:t>évolution de la crise sanitaire de</w:t>
      </w:r>
      <w:r w:rsidR="003B3F88" w:rsidRPr="00CD5E0E">
        <w:t xml:space="preserve"> la</w:t>
      </w:r>
      <w:r w:rsidR="003B3F88">
        <w:t> </w:t>
      </w:r>
      <w:r w:rsidR="003B3F88" w:rsidRPr="00CD5E0E">
        <w:t>COV</w:t>
      </w:r>
      <w:r w:rsidRPr="00CD5E0E">
        <w:t>ID</w:t>
      </w:r>
      <w:r w:rsidR="001D1B7A">
        <w:noBreakHyphen/>
      </w:r>
      <w:r w:rsidRPr="00CD5E0E">
        <w:t>19 et aux décisions de confinement prises par le gouvernement hô</w:t>
      </w:r>
      <w:r w:rsidR="00F06AE3" w:rsidRPr="00CD5E0E">
        <w:t>te</w:t>
      </w:r>
      <w:r w:rsidR="00F06AE3">
        <w:t xml:space="preserve">.  </w:t>
      </w:r>
      <w:r w:rsidR="00F06AE3" w:rsidRPr="00CD5E0E">
        <w:t>Po</w:t>
      </w:r>
      <w:r w:rsidRPr="00CD5E0E">
        <w:t>ur la première fois, le personnel de l</w:t>
      </w:r>
      <w:r w:rsidR="003A60AB">
        <w:t>’</w:t>
      </w:r>
      <w:r w:rsidRPr="00CD5E0E">
        <w:t xml:space="preserve">OMPI a été </w:t>
      </w:r>
      <w:r w:rsidR="00135E85">
        <w:t>appelé à</w:t>
      </w:r>
      <w:r w:rsidRPr="00CD5E0E">
        <w:t xml:space="preserve"> travailler à domicile, à l</w:t>
      </w:r>
      <w:r w:rsidR="003A60AB">
        <w:t>’</w:t>
      </w:r>
      <w:r w:rsidRPr="00CD5E0E">
        <w:t>exception d</w:t>
      </w:r>
      <w:r w:rsidR="003A60AB">
        <w:t>’</w:t>
      </w:r>
      <w:r w:rsidRPr="00CD5E0E">
        <w:t xml:space="preserve">un nombre restreint de personnes dont la présence dans les locaux était cruciale, </w:t>
      </w:r>
      <w:r w:rsidR="003A60AB">
        <w:t>à savoir</w:t>
      </w:r>
      <w:r w:rsidRPr="00CD5E0E">
        <w:t xml:space="preserve"> des membres de l</w:t>
      </w:r>
      <w:r w:rsidR="003A60AB">
        <w:t>’</w:t>
      </w:r>
      <w:r w:rsidRPr="00CD5E0E">
        <w:t>unité médicale, des bâtiments, de l</w:t>
      </w:r>
      <w:r w:rsidR="003A60AB">
        <w:t>’</w:t>
      </w:r>
      <w:r w:rsidRPr="00CD5E0E">
        <w:t xml:space="preserve">informatique, de la sécurité, du Cabinet du </w:t>
      </w:r>
      <w:r w:rsidR="007B4376">
        <w:t>Directeur</w:t>
      </w:r>
      <w:r w:rsidRPr="00CD5E0E">
        <w:t xml:space="preserve"> général, des communications et </w:t>
      </w:r>
      <w:r w:rsidR="00D7089A">
        <w:t xml:space="preserve">ceux </w:t>
      </w:r>
      <w:r w:rsidRPr="00CD5E0E">
        <w:t>des ressources humaines nécessaire</w:t>
      </w:r>
      <w:r w:rsidR="00D7089A">
        <w:t>s</w:t>
      </w:r>
      <w:r w:rsidRPr="00CD5E0E">
        <w:t xml:space="preserve"> pour </w:t>
      </w:r>
      <w:r w:rsidR="00D7089A">
        <w:t>assurer</w:t>
      </w:r>
      <w:r w:rsidRPr="00CD5E0E">
        <w:t xml:space="preserve"> les services essentiels qui ne pouvaient </w:t>
      </w:r>
      <w:r w:rsidR="006472FD">
        <w:t>l</w:t>
      </w:r>
      <w:r w:rsidR="003A60AB">
        <w:t>’</w:t>
      </w:r>
      <w:r w:rsidRPr="00CD5E0E">
        <w:t>être à distance</w:t>
      </w:r>
      <w:r w:rsidR="007D3DC1" w:rsidRPr="00CC2CF1">
        <w:t>.</w:t>
      </w:r>
    </w:p>
    <w:p w:rsidR="003B3F88" w:rsidRPr="0074056B" w:rsidRDefault="008C71C0" w:rsidP="00574CD4">
      <w:pPr>
        <w:pStyle w:val="ONUMFS"/>
        <w:rPr>
          <w:lang w:val="fr-FR"/>
        </w:rPr>
      </w:pPr>
      <w:r w:rsidRPr="0074056B">
        <w:rPr>
          <w:lang w:val="fr-FR"/>
        </w:rPr>
        <w:t>En juin 2020, l</w:t>
      </w:r>
      <w:r w:rsidR="003A60AB">
        <w:rPr>
          <w:lang w:val="fr-FR"/>
        </w:rPr>
        <w:t>’</w:t>
      </w:r>
      <w:r w:rsidRPr="0074056B">
        <w:rPr>
          <w:lang w:val="fr-FR"/>
        </w:rPr>
        <w:t>OMPI a lancé un programme soigneusement préparé de retour graduel dans les locaux</w:t>
      </w:r>
      <w:r w:rsidR="00912BA3">
        <w:rPr>
          <w:lang w:val="fr-FR"/>
        </w:rPr>
        <w:t xml:space="preserve"> au vu de </w:t>
      </w:r>
      <w:r w:rsidRPr="0074056B">
        <w:rPr>
          <w:lang w:val="fr-FR"/>
        </w:rPr>
        <w:t>la diminution progressive des taux de contamination dans la région genevoise et de l</w:t>
      </w:r>
      <w:r w:rsidR="003A60AB">
        <w:rPr>
          <w:lang w:val="fr-FR"/>
        </w:rPr>
        <w:t>’</w:t>
      </w:r>
      <w:r w:rsidRPr="0074056B">
        <w:rPr>
          <w:lang w:val="fr-FR"/>
        </w:rPr>
        <w:t>assouplissement des mesures de confinement par le gouvernement du pays hô</w:t>
      </w:r>
      <w:r w:rsidR="00F06AE3" w:rsidRPr="0074056B">
        <w:rPr>
          <w:lang w:val="fr-FR"/>
        </w:rPr>
        <w:t>te</w:t>
      </w:r>
      <w:r w:rsidR="00F06AE3">
        <w:rPr>
          <w:lang w:val="fr-FR"/>
        </w:rPr>
        <w:t xml:space="preserve">.  </w:t>
      </w:r>
      <w:r w:rsidR="00F06AE3" w:rsidRPr="0074056B">
        <w:rPr>
          <w:lang w:val="fr-FR"/>
        </w:rPr>
        <w:t>To</w:t>
      </w:r>
      <w:r w:rsidRPr="0074056B">
        <w:rPr>
          <w:lang w:val="fr-FR"/>
        </w:rPr>
        <w:t>utefois, en raison de l</w:t>
      </w:r>
      <w:r w:rsidR="003A60AB">
        <w:rPr>
          <w:lang w:val="fr-FR"/>
        </w:rPr>
        <w:t>’</w:t>
      </w:r>
      <w:r w:rsidRPr="0074056B">
        <w:rPr>
          <w:lang w:val="fr-FR"/>
        </w:rPr>
        <w:t>évolution rapide de la situation épidémiologique et de la vitesse de propagation croissante du virus en octobre </w:t>
      </w:r>
      <w:r w:rsidR="007D3DC1" w:rsidRPr="0074056B">
        <w:rPr>
          <w:lang w:val="fr-FR"/>
        </w:rPr>
        <w:t xml:space="preserve">2020, </w:t>
      </w:r>
      <w:r w:rsidRPr="0074056B">
        <w:rPr>
          <w:lang w:val="fr-FR"/>
        </w:rPr>
        <w:t>l</w:t>
      </w:r>
      <w:r w:rsidR="003A60AB">
        <w:rPr>
          <w:lang w:val="fr-FR"/>
        </w:rPr>
        <w:t>’</w:t>
      </w:r>
      <w:r w:rsidRPr="0074056B">
        <w:rPr>
          <w:lang w:val="fr-FR"/>
        </w:rPr>
        <w:t>Organis</w:t>
      </w:r>
      <w:r w:rsidR="007D3DC1" w:rsidRPr="0074056B">
        <w:rPr>
          <w:lang w:val="fr-FR"/>
        </w:rPr>
        <w:t xml:space="preserve">ation </w:t>
      </w:r>
      <w:r w:rsidRPr="0074056B">
        <w:rPr>
          <w:lang w:val="fr-FR"/>
        </w:rPr>
        <w:t xml:space="preserve">a une nouvelle fois décidé que le personnel devrait reprendre le télétravail à compter du lundi </w:t>
      </w:r>
      <w:r w:rsidR="007D3DC1" w:rsidRPr="0074056B">
        <w:rPr>
          <w:lang w:val="fr-FR"/>
        </w:rPr>
        <w:t>2</w:t>
      </w:r>
      <w:r w:rsidRPr="0074056B">
        <w:rPr>
          <w:lang w:val="fr-FR"/>
        </w:rPr>
        <w:t> novembre </w:t>
      </w:r>
      <w:r w:rsidR="007D3DC1" w:rsidRPr="0074056B">
        <w:rPr>
          <w:lang w:val="fr-FR"/>
        </w:rPr>
        <w:t xml:space="preserve">2020.  </w:t>
      </w:r>
      <w:r w:rsidRPr="0074056B">
        <w:rPr>
          <w:lang w:val="fr-FR"/>
        </w:rPr>
        <w:t>Cette deuxième </w:t>
      </w:r>
      <w:r w:rsidR="007D3DC1" w:rsidRPr="0074056B">
        <w:rPr>
          <w:lang w:val="fr-FR"/>
        </w:rPr>
        <w:t xml:space="preserve">phase </w:t>
      </w:r>
      <w:r w:rsidR="00EA0AC2" w:rsidRPr="0074056B">
        <w:rPr>
          <w:lang w:val="fr-FR"/>
        </w:rPr>
        <w:t>de télétravail a été facilitée par les enseignements tirés du premier confinement en mars </w:t>
      </w:r>
      <w:r w:rsidR="007D3DC1" w:rsidRPr="0074056B">
        <w:rPr>
          <w:lang w:val="fr-FR"/>
        </w:rPr>
        <w:t>2020.</w:t>
      </w:r>
    </w:p>
    <w:p w:rsidR="003B3F88" w:rsidRDefault="00574CD4" w:rsidP="00574CD4">
      <w:pPr>
        <w:pStyle w:val="ONUMFS"/>
      </w:pPr>
      <w:r w:rsidRPr="00CD5E0E">
        <w:t>Depuis le début de la pandémie, l</w:t>
      </w:r>
      <w:r w:rsidR="003A60AB">
        <w:t>’</w:t>
      </w:r>
      <w:r w:rsidRPr="00CD5E0E">
        <w:t>OMPI et</w:t>
      </w:r>
      <w:r w:rsidR="003B3F88" w:rsidRPr="00CD5E0E">
        <w:t xml:space="preserve"> le</w:t>
      </w:r>
      <w:r w:rsidR="003B3F88">
        <w:t> </w:t>
      </w:r>
      <w:r w:rsidR="003B3F88" w:rsidRPr="00CD5E0E">
        <w:t>DGR</w:t>
      </w:r>
      <w:r w:rsidRPr="00CD5E0E">
        <w:t>H ont graduellement pris en considération l</w:t>
      </w:r>
      <w:r w:rsidR="003A60AB">
        <w:t>’</w:t>
      </w:r>
      <w:r w:rsidRPr="00CD5E0E">
        <w:t xml:space="preserve">impact de la pandémie sur les aspects psychosociaux et la santé mentale </w:t>
      </w:r>
      <w:r w:rsidR="006472FD">
        <w:t>du personn</w:t>
      </w:r>
      <w:r w:rsidR="00F06AE3">
        <w:t xml:space="preserve">el.  </w:t>
      </w:r>
      <w:r w:rsidR="00F06AE3" w:rsidRPr="00CD5E0E">
        <w:t>En</w:t>
      </w:r>
      <w:r w:rsidRPr="00CD5E0E">
        <w:t xml:space="preserve"> réponse à cette situation, et en particulier pendant les périodes de télétravail obligatoire et d</w:t>
      </w:r>
      <w:r w:rsidR="003A60AB">
        <w:t>’</w:t>
      </w:r>
      <w:r w:rsidRPr="00CD5E0E">
        <w:t>isolement social,</w:t>
      </w:r>
      <w:r w:rsidR="003B3F88" w:rsidRPr="00CD5E0E">
        <w:t xml:space="preserve"> le</w:t>
      </w:r>
      <w:r w:rsidR="003B3F88">
        <w:t> </w:t>
      </w:r>
      <w:r w:rsidR="003B3F88" w:rsidRPr="00CD5E0E">
        <w:t>DGR</w:t>
      </w:r>
      <w:r w:rsidRPr="00CD5E0E">
        <w:t>H, en coordination avec l</w:t>
      </w:r>
      <w:r w:rsidR="003A60AB">
        <w:t>’</w:t>
      </w:r>
      <w:r w:rsidRPr="00CD5E0E">
        <w:t>Unité médicale et la conseillère du personnel, a dispensé des conseils concrets et apporté un large soutien au personnel travaillant à distance</w:t>
      </w:r>
      <w:r w:rsidR="007D3DC1" w:rsidRPr="00E51BE9">
        <w:t xml:space="preserve">. </w:t>
      </w:r>
      <w:r w:rsidR="007D3DC1">
        <w:t xml:space="preserve"> </w:t>
      </w:r>
      <w:r w:rsidRPr="00CD5E0E">
        <w:t>L</w:t>
      </w:r>
      <w:r w:rsidR="003A60AB">
        <w:t>’</w:t>
      </w:r>
      <w:r w:rsidRPr="00CD5E0E">
        <w:t xml:space="preserve">Unité médicale a assuré le suivi des questions de santé et la conseillère du personnel a fourni des services de soutien psychosocial aux personnes </w:t>
      </w:r>
      <w:r w:rsidR="006472FD">
        <w:t xml:space="preserve">concernées ainsi que </w:t>
      </w:r>
      <w:r w:rsidRPr="00CD5E0E">
        <w:t>des formations à l</w:t>
      </w:r>
      <w:r w:rsidR="003A60AB">
        <w:t>’</w:t>
      </w:r>
      <w:r w:rsidRPr="00CD5E0E">
        <w:t xml:space="preserve">ensemble du personnel, principalement via les </w:t>
      </w:r>
      <w:r w:rsidR="003B3F88" w:rsidRPr="00CD5E0E">
        <w:t>pages</w:t>
      </w:r>
      <w:r w:rsidR="003B3F88">
        <w:t> </w:t>
      </w:r>
      <w:r w:rsidR="003B3F88" w:rsidRPr="00CD5E0E">
        <w:t>I</w:t>
      </w:r>
      <w:r w:rsidRPr="00CD5E0E">
        <w:t>ntranet dédiées et des documents thématiques sur le bien</w:t>
      </w:r>
      <w:r w:rsidR="001D1B7A">
        <w:noBreakHyphen/>
      </w:r>
      <w:r w:rsidRPr="00CD5E0E">
        <w:t>être psychosocial</w:t>
      </w:r>
      <w:r w:rsidR="007D3DC1" w:rsidRPr="00E51BE9">
        <w:t>.</w:t>
      </w:r>
    </w:p>
    <w:p w:rsidR="007D3DC1" w:rsidRPr="0039188F" w:rsidRDefault="0039188F" w:rsidP="00574CD4">
      <w:pPr>
        <w:pStyle w:val="ONUMFS"/>
      </w:pPr>
      <w:r w:rsidRPr="00CD5E0E">
        <w:t>Des recommandations et des conseils en matière de santé mentale à l</w:t>
      </w:r>
      <w:r w:rsidR="003A60AB">
        <w:t>’</w:t>
      </w:r>
      <w:r w:rsidRPr="00CD5E0E">
        <w:t>intention du personnel ont été élaborés et perfectionnés en continu dans le but premier de renforcer la résilience individuelle et collective, et un certain nombre d</w:t>
      </w:r>
      <w:r w:rsidR="003A60AB">
        <w:t>’</w:t>
      </w:r>
      <w:r w:rsidRPr="00CD5E0E">
        <w:t>autres initiatives ont été prises pour répondre aux préoccupations du personnel pendant la pandém</w:t>
      </w:r>
      <w:r w:rsidR="00F06AE3" w:rsidRPr="00CD5E0E">
        <w:t>ie</w:t>
      </w:r>
      <w:r w:rsidR="00F06AE3">
        <w:t xml:space="preserve">.  </w:t>
      </w:r>
      <w:r w:rsidR="00F06AE3" w:rsidRPr="00CD5E0E">
        <w:t>Le</w:t>
      </w:r>
      <w:r w:rsidR="003B3F88">
        <w:t> </w:t>
      </w:r>
      <w:r w:rsidR="003B3F88" w:rsidRPr="00CD5E0E">
        <w:t>DGR</w:t>
      </w:r>
      <w:r w:rsidRPr="00CD5E0E">
        <w:t>H a mis l</w:t>
      </w:r>
      <w:r w:rsidR="003A60AB">
        <w:t>’</w:t>
      </w:r>
      <w:r w:rsidRPr="00CD5E0E">
        <w:t>accent sur le bien</w:t>
      </w:r>
      <w:r w:rsidR="001D1B7A">
        <w:noBreakHyphen/>
      </w:r>
      <w:r w:rsidRPr="00CD5E0E">
        <w:t xml:space="preserve">être des collègues en proposant des </w:t>
      </w:r>
      <w:r w:rsidR="006472FD">
        <w:t>sessions</w:t>
      </w:r>
      <w:r w:rsidRPr="00CD5E0E">
        <w:t xml:space="preserve"> sur le bien</w:t>
      </w:r>
      <w:r w:rsidR="001D1B7A">
        <w:noBreakHyphen/>
      </w:r>
      <w:r w:rsidRPr="00CD5E0E">
        <w:t xml:space="preserve">être, la pleine conscience et la </w:t>
      </w:r>
      <w:r w:rsidRPr="00CD5E0E">
        <w:lastRenderedPageBreak/>
        <w:t>prévention de l</w:t>
      </w:r>
      <w:r w:rsidR="003A60AB">
        <w:t>’</w:t>
      </w:r>
      <w:r w:rsidRPr="00CD5E0E">
        <w:t>épuisement professionn</w:t>
      </w:r>
      <w:r w:rsidR="00F06AE3" w:rsidRPr="00CD5E0E">
        <w:t>el</w:t>
      </w:r>
      <w:r w:rsidR="00F06AE3">
        <w:t xml:space="preserve">.  </w:t>
      </w:r>
      <w:r w:rsidR="00F06AE3" w:rsidRPr="00CD5E0E">
        <w:t>Ou</w:t>
      </w:r>
      <w:r w:rsidRPr="00CD5E0E">
        <w:t>tre les séances d</w:t>
      </w:r>
      <w:r w:rsidR="003A60AB">
        <w:t>’</w:t>
      </w:r>
      <w:r w:rsidRPr="00CD5E0E">
        <w:t>accompagnement personnalisé, l</w:t>
      </w:r>
      <w:r w:rsidR="003A60AB">
        <w:t>’</w:t>
      </w:r>
      <w:r w:rsidRPr="00CD5E0E">
        <w:t>équipe de coaches interne a proposé des séances de formation mensuelles à l</w:t>
      </w:r>
      <w:r w:rsidR="003A60AB">
        <w:t>’</w:t>
      </w:r>
      <w:r w:rsidRPr="00CD5E0E">
        <w:t>heure du déjeuner sur l</w:t>
      </w:r>
      <w:r w:rsidR="003A60AB">
        <w:t>’</w:t>
      </w:r>
      <w:r w:rsidRPr="00CD5E0E">
        <w:t>autogestion et les outils d</w:t>
      </w:r>
      <w:r w:rsidR="003A60AB">
        <w:t>’</w:t>
      </w:r>
      <w:r w:rsidRPr="00CD5E0E">
        <w:t>adaptation</w:t>
      </w:r>
      <w:r w:rsidR="007D3DC1" w:rsidRPr="0039188F">
        <w:t>.</w:t>
      </w:r>
    </w:p>
    <w:p w:rsidR="007D3DC1" w:rsidRPr="00163383" w:rsidRDefault="0039188F" w:rsidP="00574CD4">
      <w:pPr>
        <w:pStyle w:val="ONUMFS"/>
      </w:pPr>
      <w:r w:rsidRPr="00CD5E0E">
        <w:t>Par ailleurs, des contrôles de prévention de la contamination et des évaluations sur le lieu de travail ont été mis en place par l</w:t>
      </w:r>
      <w:r w:rsidR="003A60AB">
        <w:t>’</w:t>
      </w:r>
      <w:r w:rsidRPr="00CD5E0E">
        <w:t>Unité médicale conformément aux directives de l</w:t>
      </w:r>
      <w:r w:rsidR="003A60AB">
        <w:t>’</w:t>
      </w:r>
      <w:r w:rsidRPr="00CD5E0E">
        <w:t xml:space="preserve">Organisation mondiale de la Santé (OMS) et des directeurs des services médicaux des </w:t>
      </w:r>
      <w:r w:rsidR="003A60AB">
        <w:t>Nations Unies</w:t>
      </w:r>
      <w:r w:rsidRPr="00CD5E0E">
        <w:t xml:space="preserve"> afin de créer un environnement de travail sûr pour tous les membres du personnel et les visiteu</w:t>
      </w:r>
      <w:r w:rsidR="00F06AE3" w:rsidRPr="00CD5E0E">
        <w:t>rs</w:t>
      </w:r>
      <w:r w:rsidR="00F06AE3">
        <w:t xml:space="preserve">.  </w:t>
      </w:r>
      <w:r w:rsidR="00F06AE3" w:rsidRPr="00CD5E0E">
        <w:t>De</w:t>
      </w:r>
      <w:r w:rsidRPr="00CD5E0E">
        <w:t>s séances d</w:t>
      </w:r>
      <w:r w:rsidR="003A60AB">
        <w:t>’</w:t>
      </w:r>
      <w:r w:rsidRPr="00CD5E0E">
        <w:t>information ont été organisées pour dis</w:t>
      </w:r>
      <w:r w:rsidR="006472FD">
        <w:t>cuter des mesures de prévention et</w:t>
      </w:r>
      <w:r w:rsidRPr="00CD5E0E">
        <w:t xml:space="preserve"> de l</w:t>
      </w:r>
      <w:r w:rsidR="003A60AB">
        <w:t>’</w:t>
      </w:r>
      <w:r w:rsidRPr="00CD5E0E">
        <w:t xml:space="preserve">utilisation correcte du matériel de protection personnelle </w:t>
      </w:r>
      <w:r w:rsidR="006472FD">
        <w:t>ainsi que</w:t>
      </w:r>
      <w:r w:rsidRPr="00CD5E0E">
        <w:t xml:space="preserve"> pour améliorer la protection du personnel nouvellement engagé</w:t>
      </w:r>
      <w:r w:rsidR="007D3DC1" w:rsidRPr="00E974EE">
        <w:t>.</w:t>
      </w:r>
      <w:r w:rsidR="007D3DC1">
        <w:t xml:space="preserve">  </w:t>
      </w:r>
      <w:r w:rsidRPr="00CD5E0E">
        <w:t>L</w:t>
      </w:r>
      <w:r w:rsidR="003A60AB">
        <w:t>’</w:t>
      </w:r>
      <w:r w:rsidRPr="00CD5E0E">
        <w:t>Unité médicale a également assuré la liaison et la participation avec le programme de vaccination contre la Covid</w:t>
      </w:r>
      <w:r w:rsidR="001D1B7A">
        <w:noBreakHyphen/>
      </w:r>
      <w:r w:rsidRPr="00CD5E0E">
        <w:t>19 à l</w:t>
      </w:r>
      <w:r w:rsidR="003A60AB">
        <w:t>’</w:t>
      </w:r>
      <w:r w:rsidRPr="00CD5E0E">
        <w:t xml:space="preserve">échelle du système des </w:t>
      </w:r>
      <w:r w:rsidR="003A60AB">
        <w:t>Nations Unies</w:t>
      </w:r>
      <w:r w:rsidRPr="00CD5E0E">
        <w:t>, afin d</w:t>
      </w:r>
      <w:r w:rsidR="003A60AB">
        <w:t>’</w:t>
      </w:r>
      <w:r w:rsidRPr="00CD5E0E">
        <w:t>aider le personnel des bureaux extérieurs de l</w:t>
      </w:r>
      <w:r w:rsidR="003A60AB">
        <w:t>’</w:t>
      </w:r>
      <w:r w:rsidRPr="00CD5E0E">
        <w:t>OMPI à se faire vacciner</w:t>
      </w:r>
      <w:r w:rsidR="007D3DC1">
        <w:t>.</w:t>
      </w:r>
    </w:p>
    <w:p w:rsidR="007D3DC1" w:rsidRPr="002033FD" w:rsidRDefault="0039188F" w:rsidP="00574CD4">
      <w:pPr>
        <w:pStyle w:val="ONUMFS"/>
      </w:pPr>
      <w:r w:rsidRPr="00CD5E0E">
        <w:t>L</w:t>
      </w:r>
      <w:r w:rsidR="003A60AB">
        <w:t>’</w:t>
      </w:r>
      <w:r w:rsidR="006472FD">
        <w:t>activité de</w:t>
      </w:r>
      <w:r w:rsidRPr="00CD5E0E">
        <w:t xml:space="preserve"> formation a été fortement impactée par la pandém</w:t>
      </w:r>
      <w:r w:rsidR="00F06AE3" w:rsidRPr="00CD5E0E">
        <w:t>ie</w:t>
      </w:r>
      <w:r w:rsidR="00F06AE3">
        <w:t xml:space="preserve">.  </w:t>
      </w:r>
      <w:r w:rsidR="00F06AE3" w:rsidRPr="00CD5E0E">
        <w:t>L</w:t>
      </w:r>
      <w:r w:rsidR="00F06AE3">
        <w:t>’</w:t>
      </w:r>
      <w:r w:rsidR="00F06AE3" w:rsidRPr="00CD5E0E">
        <w:t>o</w:t>
      </w:r>
      <w:r w:rsidRPr="00CD5E0E">
        <w:t>ffre de formation a dû être progressivement adaptée à l</w:t>
      </w:r>
      <w:r w:rsidR="003A60AB">
        <w:t>’</w:t>
      </w:r>
      <w:r w:rsidRPr="00CD5E0E">
        <w:t xml:space="preserve">environnement exclusivement virtuel, en tenant compte de </w:t>
      </w:r>
      <w:r w:rsidR="006472FD">
        <w:t>temps</w:t>
      </w:r>
      <w:r w:rsidRPr="00CD5E0E">
        <w:t xml:space="preserve"> d</w:t>
      </w:r>
      <w:r w:rsidR="003A60AB">
        <w:t>’</w:t>
      </w:r>
      <w:r w:rsidR="006472FD">
        <w:t>attention réduit</w:t>
      </w:r>
      <w:r w:rsidRPr="00CD5E0E">
        <w:t>s grâce à un contenu ciblé et des séances plus court</w:t>
      </w:r>
      <w:r w:rsidR="00F06AE3" w:rsidRPr="00CD5E0E">
        <w:t>es</w:t>
      </w:r>
      <w:r w:rsidR="00F06AE3">
        <w:t xml:space="preserve">.  </w:t>
      </w:r>
      <w:r w:rsidR="00F06AE3" w:rsidRPr="00CD5E0E">
        <w:t>Pa</w:t>
      </w:r>
      <w:r w:rsidRPr="00CD5E0E">
        <w:t xml:space="preserve">r conséquent et en raison des circonstances difficiles, le nombre de jours de formation par membre du personnel a diminué, passant de 4,8 </w:t>
      </w:r>
      <w:r w:rsidR="003B3F88" w:rsidRPr="00CD5E0E">
        <w:t>en</w:t>
      </w:r>
      <w:r w:rsidR="003B3F88">
        <w:t> </w:t>
      </w:r>
      <w:r w:rsidR="003B3F88" w:rsidRPr="00CD5E0E">
        <w:t>2019</w:t>
      </w:r>
      <w:r w:rsidRPr="00CD5E0E">
        <w:t xml:space="preserve"> à 2,7 </w:t>
      </w:r>
      <w:r w:rsidR="003B3F88" w:rsidRPr="00CD5E0E">
        <w:t>en</w:t>
      </w:r>
      <w:r w:rsidR="003B3F88">
        <w:t> </w:t>
      </w:r>
      <w:r w:rsidR="003B3F88" w:rsidRPr="00CD5E0E">
        <w:t>2020</w:t>
      </w:r>
      <w:r w:rsidR="007D3DC1" w:rsidRPr="0039188F">
        <w:t xml:space="preserve">.  </w:t>
      </w:r>
      <w:r w:rsidRPr="00CD5E0E">
        <w:t>Cependant, des solutions de formation en ligne sous forme de modules courts ont remplacé la formation traditionnelle en classe et le personnel a pu choisir des cours parmi un éventail beaucoup plus large d</w:t>
      </w:r>
      <w:r w:rsidR="003A60AB">
        <w:t>’</w:t>
      </w:r>
      <w:r w:rsidRPr="00CD5E0E">
        <w:t>optio</w:t>
      </w:r>
      <w:r w:rsidR="00F06AE3" w:rsidRPr="00CD5E0E">
        <w:t>ns</w:t>
      </w:r>
      <w:r w:rsidR="00F06AE3">
        <w:t xml:space="preserve">.  </w:t>
      </w:r>
      <w:r w:rsidR="00F06AE3" w:rsidRPr="00CD5E0E">
        <w:t>Gr</w:t>
      </w:r>
      <w:r w:rsidRPr="00CD5E0E">
        <w:t>âce à cette évolution, les collègues de l</w:t>
      </w:r>
      <w:r w:rsidR="003A60AB">
        <w:t>’</w:t>
      </w:r>
      <w:r w:rsidRPr="00CD5E0E">
        <w:t>OMPI ont pu assumer la responsabilité de leur</w:t>
      </w:r>
      <w:r w:rsidR="006472FD">
        <w:t>s</w:t>
      </w:r>
      <w:r w:rsidRPr="00CD5E0E">
        <w:t xml:space="preserve"> propre</w:t>
      </w:r>
      <w:r w:rsidR="006472FD">
        <w:t>s</w:t>
      </w:r>
      <w:r w:rsidRPr="00CD5E0E">
        <w:t xml:space="preserve"> </w:t>
      </w:r>
      <w:r w:rsidR="006472FD">
        <w:t>activités d</w:t>
      </w:r>
      <w:r w:rsidR="003A60AB">
        <w:t>’</w:t>
      </w:r>
      <w:r w:rsidRPr="00CD5E0E">
        <w:t xml:space="preserve">apprentissage et </w:t>
      </w:r>
      <w:r w:rsidR="006472FD">
        <w:t xml:space="preserve">de </w:t>
      </w:r>
      <w:r w:rsidRPr="00CD5E0E">
        <w:t>perfectionneme</w:t>
      </w:r>
      <w:r w:rsidR="00F06AE3" w:rsidRPr="00CD5E0E">
        <w:t>nt</w:t>
      </w:r>
      <w:r w:rsidR="00F06AE3">
        <w:t xml:space="preserve">.  </w:t>
      </w:r>
      <w:r w:rsidR="00F06AE3" w:rsidRPr="00CD5E0E">
        <w:t>Pa</w:t>
      </w:r>
      <w:r w:rsidRPr="00CD5E0E">
        <w:t>r exemple, plus de 600</w:t>
      </w:r>
      <w:r>
        <w:t> </w:t>
      </w:r>
      <w:r w:rsidRPr="00CD5E0E">
        <w:t xml:space="preserve">utilisateurs actifs ont désormais accès à plus </w:t>
      </w:r>
      <w:r w:rsidR="003B3F88" w:rsidRPr="00CD5E0E">
        <w:t>de</w:t>
      </w:r>
      <w:r w:rsidR="003B3F88">
        <w:t> </w:t>
      </w:r>
      <w:r w:rsidR="003B3F88" w:rsidRPr="00CD5E0E">
        <w:t>5</w:t>
      </w:r>
      <w:r w:rsidR="003B3F88">
        <w:t>000</w:t>
      </w:r>
      <w:r>
        <w:t> </w:t>
      </w:r>
      <w:r w:rsidRPr="00CD5E0E">
        <w:t>cours en autoformation sur LinkedIn Learning</w:t>
      </w:r>
      <w:r>
        <w:t>.</w:t>
      </w:r>
    </w:p>
    <w:p w:rsidR="003B3F88" w:rsidRPr="0074056B" w:rsidRDefault="0039188F" w:rsidP="00574CD4">
      <w:pPr>
        <w:pStyle w:val="ONUMFS"/>
      </w:pPr>
      <w:r w:rsidRPr="0074056B">
        <w:t xml:space="preserve">En outre, la plupart des programmes ont dû adapter leurs objectifs et leurs </w:t>
      </w:r>
      <w:r w:rsidR="0074056B" w:rsidRPr="0074056B">
        <w:t>activités</w:t>
      </w:r>
      <w:r w:rsidRPr="0074056B">
        <w:t xml:space="preserve"> pour cet exercice bienn</w:t>
      </w:r>
      <w:r w:rsidR="00F06AE3" w:rsidRPr="0074056B">
        <w:t>al</w:t>
      </w:r>
      <w:r w:rsidR="00F06AE3">
        <w:t xml:space="preserve">.  </w:t>
      </w:r>
      <w:r w:rsidR="00F06AE3" w:rsidRPr="0074056B">
        <w:t>La</w:t>
      </w:r>
      <w:r w:rsidRPr="0074056B">
        <w:t xml:space="preserve"> possibilité de consigner et de mettre à jour les progrès réalisés tout au long de l</w:t>
      </w:r>
      <w:r w:rsidR="003A60AB">
        <w:t>’</w:t>
      </w:r>
      <w:r w:rsidRPr="0074056B">
        <w:t>année grâce au système de gestion des performances et de perfectionnement du personnel (PMSDS) de l</w:t>
      </w:r>
      <w:r w:rsidR="003A60AB">
        <w:t>’</w:t>
      </w:r>
      <w:r w:rsidRPr="0074056B">
        <w:t>OMPI a permis à l</w:t>
      </w:r>
      <w:r w:rsidR="003A60AB">
        <w:t>’</w:t>
      </w:r>
      <w:r w:rsidRPr="0074056B">
        <w:t>Organisation et à son personnel d</w:t>
      </w:r>
      <w:r w:rsidR="003A60AB">
        <w:t>’</w:t>
      </w:r>
      <w:r w:rsidRPr="0074056B">
        <w:t>être plus réactifs face au changement</w:t>
      </w:r>
      <w:r w:rsidR="007D3DC1" w:rsidRPr="0074056B">
        <w:t>.</w:t>
      </w:r>
    </w:p>
    <w:p w:rsidR="007D3DC1" w:rsidRDefault="0039188F" w:rsidP="007D3DC1">
      <w:pPr>
        <w:pStyle w:val="Heading3"/>
        <w:rPr>
          <w:i/>
          <w:szCs w:val="22"/>
          <w:u w:val="none"/>
        </w:rPr>
      </w:pPr>
      <w:r w:rsidRPr="0039188F">
        <w:rPr>
          <w:i/>
          <w:szCs w:val="22"/>
          <w:u w:val="none"/>
        </w:rPr>
        <w:t>Entrée en fonctions d</w:t>
      </w:r>
      <w:r w:rsidR="003A60AB">
        <w:rPr>
          <w:i/>
          <w:szCs w:val="22"/>
          <w:u w:val="none"/>
        </w:rPr>
        <w:t>’</w:t>
      </w:r>
      <w:r w:rsidRPr="0039188F">
        <w:rPr>
          <w:i/>
          <w:szCs w:val="22"/>
          <w:u w:val="none"/>
        </w:rPr>
        <w:t>une nouvelle administration</w:t>
      </w:r>
    </w:p>
    <w:p w:rsidR="00B42D44" w:rsidRPr="00B42D44" w:rsidRDefault="00B42D44" w:rsidP="00B42D44"/>
    <w:p w:rsidR="007D3DC1" w:rsidRPr="00DE3C8A" w:rsidRDefault="001F3D28" w:rsidP="0039188F">
      <w:pPr>
        <w:pStyle w:val="ONUMFS"/>
      </w:pPr>
      <w:r w:rsidRPr="00E81AE5">
        <w:t>M. </w:t>
      </w:r>
      <w:proofErr w:type="spellStart"/>
      <w:r w:rsidR="003A60AB">
        <w:t>Daren</w:t>
      </w:r>
      <w:proofErr w:type="spellEnd"/>
      <w:r w:rsidR="003A60AB">
        <w:t> Tang</w:t>
      </w:r>
      <w:r w:rsidRPr="00CD5E0E">
        <w:t xml:space="preserve"> a été nommé D</w:t>
      </w:r>
      <w:r>
        <w:t>irecteur général de l</w:t>
      </w:r>
      <w:r w:rsidR="003A60AB">
        <w:t>’</w:t>
      </w:r>
      <w:r>
        <w:t>OMPI le 8 mai </w:t>
      </w:r>
      <w:r w:rsidRPr="00CD5E0E">
        <w:t>2020 et a pris ses fonction</w:t>
      </w:r>
      <w:r>
        <w:t>s le</w:t>
      </w:r>
      <w:r w:rsidR="003A60AB">
        <w:t xml:space="preserve"> 1</w:t>
      </w:r>
      <w:r w:rsidR="003A60AB" w:rsidRPr="003A60AB">
        <w:rPr>
          <w:vertAlign w:val="superscript"/>
        </w:rPr>
        <w:t>er</w:t>
      </w:r>
      <w:r w:rsidR="003A60AB">
        <w:t> </w:t>
      </w:r>
      <w:r>
        <w:t>octobre </w:t>
      </w:r>
      <w:r w:rsidRPr="00CD5E0E">
        <w:t>2020</w:t>
      </w:r>
      <w:r w:rsidR="007D3DC1" w:rsidRPr="00DE3C8A">
        <w:t xml:space="preserve">. </w:t>
      </w:r>
      <w:r w:rsidR="007D3DC1">
        <w:t xml:space="preserve"> </w:t>
      </w:r>
      <w:r w:rsidRPr="00CD5E0E">
        <w:t>Il s</w:t>
      </w:r>
      <w:r w:rsidR="003A60AB">
        <w:t>’</w:t>
      </w:r>
      <w:r w:rsidRPr="00CD5E0E">
        <w:t>est engagé à ce que les travaux de l</w:t>
      </w:r>
      <w:r w:rsidR="003A60AB">
        <w:t>’</w:t>
      </w:r>
      <w:r w:rsidRPr="00CD5E0E">
        <w:t>Organisation soient guidés par les intérêts et les besoins de tous les États membres et soient menés selon des principes d</w:t>
      </w:r>
      <w:r w:rsidR="003A60AB">
        <w:t>’</w:t>
      </w:r>
      <w:r w:rsidRPr="00CD5E0E">
        <w:t xml:space="preserve">intégrité, de transparence et de reddition de comptes en vue de </w:t>
      </w:r>
      <w:r w:rsidR="006472FD">
        <w:t>l</w:t>
      </w:r>
      <w:r w:rsidR="003A60AB">
        <w:t>’</w:t>
      </w:r>
      <w:r w:rsidR="006472FD">
        <w:t>établissement</w:t>
      </w:r>
      <w:r w:rsidRPr="00CD5E0E">
        <w:t xml:space="preserve"> d</w:t>
      </w:r>
      <w:r w:rsidR="003A60AB">
        <w:t>’</w:t>
      </w:r>
      <w:r w:rsidRPr="00CD5E0E">
        <w:t>un écosystème mondial de propriété intellectuelle inclusif, équilibré, dynamique et tourné vers l</w:t>
      </w:r>
      <w:r w:rsidR="003A60AB">
        <w:t>’</w:t>
      </w:r>
      <w:r w:rsidRPr="00CD5E0E">
        <w:t>avenir</w:t>
      </w:r>
      <w:r w:rsidR="007D3DC1" w:rsidRPr="00DE3C8A">
        <w:t>.</w:t>
      </w:r>
    </w:p>
    <w:p w:rsidR="007D3DC1" w:rsidRPr="00DE3C8A" w:rsidRDefault="002D4AD4" w:rsidP="0039188F">
      <w:pPr>
        <w:pStyle w:val="ONUMFS"/>
      </w:pPr>
      <w:r w:rsidRPr="00CD5E0E">
        <w:t xml:space="preserve">La situation </w:t>
      </w:r>
      <w:r w:rsidR="006C373F">
        <w:t>sur le plan de la</w:t>
      </w:r>
      <w:r w:rsidRPr="00CD5E0E">
        <w:t xml:space="preserve"> santé publique </w:t>
      </w:r>
      <w:r w:rsidR="006C373F">
        <w:t>compte tenu de</w:t>
      </w:r>
      <w:r w:rsidRPr="00CD5E0E">
        <w:t xml:space="preserve"> la pandémie de COVID</w:t>
      </w:r>
      <w:r w:rsidR="001D1B7A">
        <w:noBreakHyphen/>
      </w:r>
      <w:r w:rsidRPr="00CD5E0E">
        <w:t>19 a été source de nombreux défis et obstacles pour le Directeur général dès sa nomination et lors de sa prise de fonctions ultérieu</w:t>
      </w:r>
      <w:r w:rsidR="00F06AE3" w:rsidRPr="00CD5E0E">
        <w:t>re</w:t>
      </w:r>
      <w:r w:rsidR="00F06AE3">
        <w:t xml:space="preserve">.  </w:t>
      </w:r>
      <w:r w:rsidR="00F06AE3" w:rsidRPr="00CD5E0E">
        <w:t>Co</w:t>
      </w:r>
      <w:r w:rsidRPr="00CD5E0E">
        <w:t>mpte tenu de cette situation exceptionnelle, le Directeur général désigné n</w:t>
      </w:r>
      <w:r w:rsidR="003A60AB">
        <w:t>’</w:t>
      </w:r>
      <w:r w:rsidRPr="00CD5E0E">
        <w:t>a pas été en mesure d</w:t>
      </w:r>
      <w:r w:rsidR="003A60AB">
        <w:t>’</w:t>
      </w:r>
      <w:r w:rsidRPr="00CD5E0E">
        <w:t>entreprendre le processus de consultation et de nomination d</w:t>
      </w:r>
      <w:r w:rsidR="003A60AB">
        <w:t>’</w:t>
      </w:r>
      <w:r w:rsidRPr="00CD5E0E">
        <w:t xml:space="preserve">une </w:t>
      </w:r>
      <w:r w:rsidR="007B4376">
        <w:t>Équipe</w:t>
      </w:r>
      <w:r w:rsidRPr="00CD5E0E">
        <w:t xml:space="preserve"> de </w:t>
      </w:r>
      <w:r w:rsidR="0091447A">
        <w:t xml:space="preserve">la </w:t>
      </w:r>
      <w:r w:rsidRPr="00CD5E0E">
        <w:t>haute direction afin qu</w:t>
      </w:r>
      <w:r w:rsidR="003A60AB">
        <w:t>’</w:t>
      </w:r>
      <w:r w:rsidRPr="00CD5E0E">
        <w:t>elle soit en place pour le début de son mand</w:t>
      </w:r>
      <w:r w:rsidR="00F06AE3" w:rsidRPr="00CD5E0E">
        <w:t>at</w:t>
      </w:r>
      <w:r w:rsidR="00F06AE3">
        <w:t xml:space="preserve">.  </w:t>
      </w:r>
      <w:r w:rsidR="00F06AE3" w:rsidRPr="00CD5E0E">
        <w:t>En</w:t>
      </w:r>
      <w:r w:rsidRPr="00CD5E0E">
        <w:t xml:space="preserve"> conséquence, et comme l</w:t>
      </w:r>
      <w:r w:rsidR="003A60AB">
        <w:t>’</w:t>
      </w:r>
      <w:r w:rsidRPr="00CD5E0E">
        <w:t>a proposé le Directeur général désigné à l</w:t>
      </w:r>
      <w:r w:rsidR="003A60AB">
        <w:t>’</w:t>
      </w:r>
      <w:r w:rsidRPr="00CD5E0E">
        <w:t>époque, le Comité de coordination de l</w:t>
      </w:r>
      <w:r w:rsidR="003A60AB">
        <w:t>’</w:t>
      </w:r>
      <w:r w:rsidRPr="00CD5E0E">
        <w:t>OMPI a approuvé la reconduction exceptionnel</w:t>
      </w:r>
      <w:r>
        <w:t>le pour trois</w:t>
      </w:r>
      <w:r w:rsidR="007B4376">
        <w:t> </w:t>
      </w:r>
      <w:r>
        <w:t>mois (jusqu</w:t>
      </w:r>
      <w:r w:rsidR="003A60AB">
        <w:t>’</w:t>
      </w:r>
      <w:r>
        <w:t>au 31 décembre </w:t>
      </w:r>
      <w:r w:rsidRPr="00CD5E0E">
        <w:t>2020) du mandat de sept</w:t>
      </w:r>
      <w:r w:rsidR="007B4376">
        <w:t> </w:t>
      </w:r>
      <w:r w:rsidRPr="00CD5E0E">
        <w:t>des anciens vice</w:t>
      </w:r>
      <w:r w:rsidR="001D1B7A">
        <w:noBreakHyphen/>
      </w:r>
      <w:r w:rsidRPr="00CD5E0E">
        <w:t>directeurs généraux (VDG) et sous</w:t>
      </w:r>
      <w:r w:rsidR="001D1B7A">
        <w:noBreakHyphen/>
      </w:r>
      <w:r w:rsidRPr="00CD5E0E">
        <w:t>directeurs généraux (SDG) afin d</w:t>
      </w:r>
      <w:r w:rsidR="003A60AB">
        <w:t>’</w:t>
      </w:r>
      <w:r w:rsidRPr="00CD5E0E">
        <w:t>aider le Directeur général à gérer la transition jusqu</w:t>
      </w:r>
      <w:r w:rsidR="003A60AB">
        <w:t>’</w:t>
      </w:r>
      <w:r w:rsidRPr="00CD5E0E">
        <w:t>à la nomination des nouve</w:t>
      </w:r>
      <w:r>
        <w:t>aux VDG et SDG à compter du</w:t>
      </w:r>
      <w:r w:rsidR="003A60AB">
        <w:t xml:space="preserve"> 1</w:t>
      </w:r>
      <w:r w:rsidR="003A60AB" w:rsidRPr="003A60AB">
        <w:rPr>
          <w:vertAlign w:val="superscript"/>
        </w:rPr>
        <w:t>er</w:t>
      </w:r>
      <w:r w:rsidR="003A60AB">
        <w:t> </w:t>
      </w:r>
      <w:r>
        <w:t>janvier </w:t>
      </w:r>
      <w:r w:rsidRPr="00CD5E0E">
        <w:t>2021</w:t>
      </w:r>
      <w:r w:rsidR="007D3DC1" w:rsidRPr="00DE3C8A">
        <w:t>.</w:t>
      </w:r>
    </w:p>
    <w:p w:rsidR="007D3DC1" w:rsidRPr="00DE3C8A" w:rsidRDefault="002D4AD4" w:rsidP="0039188F">
      <w:pPr>
        <w:pStyle w:val="ONUMFS"/>
      </w:pPr>
      <w:r>
        <w:t>Le 3 août </w:t>
      </w:r>
      <w:r w:rsidRPr="00CD5E0E">
        <w:t>2020, les États membres de l</w:t>
      </w:r>
      <w:r w:rsidR="003A60AB">
        <w:t>’</w:t>
      </w:r>
      <w:r w:rsidRPr="00CD5E0E">
        <w:t>OMPI ont été informés par le Directeur général désigné de l</w:t>
      </w:r>
      <w:r w:rsidR="003A60AB">
        <w:t>’</w:t>
      </w:r>
      <w:r w:rsidRPr="00CD5E0E">
        <w:t>époque de son intention de demander l</w:t>
      </w:r>
      <w:r w:rsidR="003A60AB">
        <w:t>’</w:t>
      </w:r>
      <w:r w:rsidRPr="00CD5E0E">
        <w:t>approbation et l</w:t>
      </w:r>
      <w:r w:rsidR="003A60AB">
        <w:t>’</w:t>
      </w:r>
      <w:r w:rsidRPr="00CD5E0E">
        <w:t xml:space="preserve">avis du Comité de </w:t>
      </w:r>
      <w:r w:rsidRPr="00CD5E0E">
        <w:lastRenderedPageBreak/>
        <w:t>coordination de l</w:t>
      </w:r>
      <w:r w:rsidR="003A60AB">
        <w:t>’</w:t>
      </w:r>
      <w:r w:rsidRPr="00CD5E0E">
        <w:t>OMPI pour les nouvelles nominations de quatre</w:t>
      </w:r>
      <w:r w:rsidR="007B4376">
        <w:t> </w:t>
      </w:r>
      <w:r w:rsidRPr="00CD5E0E">
        <w:t>VDG et de quatre</w:t>
      </w:r>
      <w:r w:rsidR="007B4376">
        <w:t> </w:t>
      </w:r>
      <w:r w:rsidRPr="00CD5E0E">
        <w:t>SDG devant prendre effet le</w:t>
      </w:r>
      <w:r w:rsidR="003A60AB">
        <w:t xml:space="preserve"> 1</w:t>
      </w:r>
      <w:r w:rsidR="003A60AB" w:rsidRPr="003A60AB">
        <w:rPr>
          <w:vertAlign w:val="superscript"/>
        </w:rPr>
        <w:t>er</w:t>
      </w:r>
      <w:r w:rsidR="003A60AB">
        <w:t> </w:t>
      </w:r>
      <w:r>
        <w:t>janvier </w:t>
      </w:r>
      <w:r w:rsidRPr="00CD5E0E">
        <w:t>2021</w:t>
      </w:r>
      <w:r w:rsidR="007D3DC1" w:rsidRPr="002D4AD4">
        <w:t xml:space="preserve">.  </w:t>
      </w:r>
      <w:r w:rsidRPr="00CD5E0E">
        <w:t>En outre, le Directeur général désigné a invité les gouvernements à proposer des candida</w:t>
      </w:r>
      <w:r w:rsidR="00F06AE3" w:rsidRPr="00CD5E0E">
        <w:t>ts</w:t>
      </w:r>
      <w:r w:rsidR="00F06AE3">
        <w:t xml:space="preserve">.  </w:t>
      </w:r>
      <w:r w:rsidR="00F06AE3" w:rsidRPr="00CD5E0E">
        <w:t>Le</w:t>
      </w:r>
      <w:r w:rsidRPr="00CD5E0E">
        <w:t>s candidats désignés ont également été invités à soumettre leur dossier de candidature par l</w:t>
      </w:r>
      <w:r w:rsidR="003A60AB">
        <w:t>’</w:t>
      </w:r>
      <w:r w:rsidRPr="00CD5E0E">
        <w:t>intermédiaire d</w:t>
      </w:r>
      <w:r w:rsidR="003A60AB">
        <w:t>’</w:t>
      </w:r>
      <w:r w:rsidRPr="00CD5E0E">
        <w:t>une plateforme de recrutement dédiée de l</w:t>
      </w:r>
      <w:r w:rsidR="003A60AB">
        <w:t>’</w:t>
      </w:r>
      <w:r w:rsidRPr="00CD5E0E">
        <w:t>OMPI, comprenant notamment leur curriculum vitae, une lettre de motivation justifiant de l</w:t>
      </w:r>
      <w:r w:rsidR="003A60AB">
        <w:t>’</w:t>
      </w:r>
      <w:r w:rsidRPr="00CD5E0E">
        <w:t>expérience requise et la contribution qu</w:t>
      </w:r>
      <w:r w:rsidR="003A60AB">
        <w:t>’</w:t>
      </w:r>
      <w:r w:rsidRPr="00CD5E0E">
        <w:t>ils entendaient apporter à l</w:t>
      </w:r>
      <w:r w:rsidR="003A60AB">
        <w:t>’</w:t>
      </w:r>
      <w:r w:rsidRPr="00CD5E0E">
        <w:t>OMPI</w:t>
      </w:r>
      <w:r w:rsidR="007D3DC1" w:rsidRPr="00DE3C8A">
        <w:t>.</w:t>
      </w:r>
    </w:p>
    <w:p w:rsidR="003B3F88" w:rsidRDefault="002D4AD4" w:rsidP="0039188F">
      <w:pPr>
        <w:pStyle w:val="ONUMFS"/>
      </w:pPr>
      <w:r w:rsidRPr="00CD5E0E">
        <w:t>Dans sa proposition au Comité de coordination de l</w:t>
      </w:r>
      <w:r w:rsidR="003A60AB">
        <w:t>’</w:t>
      </w:r>
      <w:r w:rsidRPr="00CD5E0E">
        <w:t>OMPI, le Directeur général a également proposé la création d</w:t>
      </w:r>
      <w:r w:rsidR="003A60AB">
        <w:t>’</w:t>
      </w:r>
      <w:r w:rsidRPr="00CD5E0E">
        <w:t>un nouveau secteur, dénommé Secteur de la propriété intellectuelle et des écosystèmes d</w:t>
      </w:r>
      <w:r w:rsidR="003A60AB">
        <w:t>’</w:t>
      </w:r>
      <w:r w:rsidRPr="00CD5E0E">
        <w:t>innovation et placé sous la supervision d</w:t>
      </w:r>
      <w:r w:rsidR="003A60AB">
        <w:t>’</w:t>
      </w:r>
      <w:r w:rsidRPr="00CD5E0E">
        <w:t xml:space="preserve">un </w:t>
      </w:r>
      <w:r w:rsidR="00F06AE3" w:rsidRPr="00CD5E0E">
        <w:t>SDG</w:t>
      </w:r>
      <w:r w:rsidR="00F06AE3">
        <w:t xml:space="preserve">.  </w:t>
      </w:r>
      <w:r w:rsidR="00F06AE3" w:rsidRPr="00CD5E0E">
        <w:t>Ce</w:t>
      </w:r>
      <w:r w:rsidRPr="00CD5E0E">
        <w:t xml:space="preserve"> nouveau secteur se concentrerait sur les programmes qui abordent la propriété intellectuelle non seulement d</w:t>
      </w:r>
      <w:r w:rsidR="003A60AB">
        <w:t>’</w:t>
      </w:r>
      <w:r w:rsidRPr="00CD5E0E">
        <w:t>un point de vue juridique, mais aussi du point de vue de l</w:t>
      </w:r>
      <w:r w:rsidR="003A60AB">
        <w:t>’</w:t>
      </w:r>
      <w:r w:rsidRPr="00CD5E0E">
        <w:t>entreprise et de l</w:t>
      </w:r>
      <w:r w:rsidR="003A60AB">
        <w:t>’</w:t>
      </w:r>
      <w:r w:rsidRPr="00CD5E0E">
        <w:t>économie, de manière à faciliter le processus menant de l</w:t>
      </w:r>
      <w:r w:rsidR="003A60AB">
        <w:t>’</w:t>
      </w:r>
      <w:r w:rsidRPr="00CD5E0E">
        <w:t>idée au marché</w:t>
      </w:r>
      <w:r w:rsidR="007D3DC1" w:rsidRPr="00DE3C8A">
        <w:t>.</w:t>
      </w:r>
    </w:p>
    <w:p w:rsidR="007D3DC1" w:rsidRPr="00E110EA" w:rsidRDefault="002D4AD4" w:rsidP="0039188F">
      <w:pPr>
        <w:pStyle w:val="ONUMFS"/>
        <w:rPr>
          <w:color w:val="000000" w:themeColor="text1"/>
        </w:rPr>
      </w:pPr>
      <w:r w:rsidRPr="00CD5E0E">
        <w:t>Au total, 49</w:t>
      </w:r>
      <w:r>
        <w:t> </w:t>
      </w:r>
      <w:r w:rsidRPr="00CD5E0E">
        <w:t>candidatures ont été reçues, 26% émanant de femmes et 74% d</w:t>
      </w:r>
      <w:r w:rsidR="003A60AB">
        <w:t>’</w:t>
      </w:r>
      <w:r w:rsidRPr="00CD5E0E">
        <w:t>homm</w:t>
      </w:r>
      <w:r w:rsidR="00F06AE3" w:rsidRPr="00CD5E0E">
        <w:t>es</w:t>
      </w:r>
      <w:r w:rsidR="00F06AE3">
        <w:t xml:space="preserve">.  </w:t>
      </w:r>
      <w:r w:rsidR="00F06AE3" w:rsidRPr="00CD5E0E">
        <w:t>To</w:t>
      </w:r>
      <w:r w:rsidRPr="00CD5E0E">
        <w:t>us les candidats ont été invités à un entretien individuel avec le Directeur génér</w:t>
      </w:r>
      <w:r w:rsidR="00F06AE3" w:rsidRPr="00CD5E0E">
        <w:t>al</w:t>
      </w:r>
      <w:r w:rsidR="00F06AE3">
        <w:t xml:space="preserve">.  </w:t>
      </w:r>
      <w:r w:rsidR="00F06AE3" w:rsidRPr="00CD5E0E">
        <w:t>Ch</w:t>
      </w:r>
      <w:r w:rsidRPr="00CD5E0E">
        <w:t>aque candidature a été soigneusement examinée afin d</w:t>
      </w:r>
      <w:r w:rsidR="003A60AB">
        <w:t>’</w:t>
      </w:r>
      <w:r w:rsidRPr="00CD5E0E">
        <w:t>évaluer l</w:t>
      </w:r>
      <w:r w:rsidR="003A60AB">
        <w:t>’</w:t>
      </w:r>
      <w:r w:rsidRPr="00CD5E0E">
        <w:t>expérience du candidat, la contribution qu</w:t>
      </w:r>
      <w:r w:rsidR="003A60AB">
        <w:t>’</w:t>
      </w:r>
      <w:r w:rsidRPr="00CD5E0E">
        <w:t>il entendait apporter à l</w:t>
      </w:r>
      <w:r w:rsidR="003A60AB">
        <w:t>’</w:t>
      </w:r>
      <w:r w:rsidRPr="00CD5E0E">
        <w:t xml:space="preserve">Organisation, ses compétences techniques et managériales, ses qualités de leader et </w:t>
      </w:r>
      <w:r w:rsidR="006C373F">
        <w:t>son aptitude à</w:t>
      </w:r>
      <w:r w:rsidRPr="00CD5E0E">
        <w:t xml:space="preserve"> travailler en équi</w:t>
      </w:r>
      <w:r w:rsidR="00F06AE3" w:rsidRPr="00CD5E0E">
        <w:t>pe</w:t>
      </w:r>
      <w:r w:rsidR="00F06AE3">
        <w:t xml:space="preserve">.  </w:t>
      </w:r>
      <w:r w:rsidR="00F06AE3" w:rsidRPr="00CD5E0E">
        <w:t>La</w:t>
      </w:r>
      <w:r w:rsidRPr="00CD5E0E">
        <w:t xml:space="preserve"> représentation géographique et la parité femmes</w:t>
      </w:r>
      <w:r w:rsidR="001D1B7A">
        <w:noBreakHyphen/>
      </w:r>
      <w:r w:rsidRPr="00CD5E0E">
        <w:t>hommes ont également été prises en considérati</w:t>
      </w:r>
      <w:r w:rsidR="00F06AE3" w:rsidRPr="00CD5E0E">
        <w:t>on</w:t>
      </w:r>
      <w:r w:rsidR="00F06AE3">
        <w:t xml:space="preserve">.  </w:t>
      </w:r>
      <w:r w:rsidR="00F06AE3" w:rsidRPr="00CD5E0E">
        <w:t>Ce</w:t>
      </w:r>
      <w:r w:rsidRPr="00CD5E0E">
        <w:t xml:space="preserve"> processus de recrutement, qui s</w:t>
      </w:r>
      <w:r w:rsidR="003A60AB">
        <w:t>’</w:t>
      </w:r>
      <w:r w:rsidRPr="00CD5E0E">
        <w:t>est étendu sur plusieurs mois, a abouti à la nomination de trois</w:t>
      </w:r>
      <w:r w:rsidR="007B4376">
        <w:t> </w:t>
      </w:r>
      <w:r w:rsidRPr="00CD5E0E">
        <w:t>femmes sur les quatre</w:t>
      </w:r>
      <w:r w:rsidR="007B4376">
        <w:t> </w:t>
      </w:r>
      <w:r w:rsidRPr="00CD5E0E">
        <w:t>VDG</w:t>
      </w:r>
      <w:r w:rsidR="007D3DC1">
        <w:t>.</w:t>
      </w:r>
    </w:p>
    <w:p w:rsidR="007D3DC1" w:rsidRPr="002D4AD4" w:rsidRDefault="002D4AD4" w:rsidP="007D3DC1">
      <w:pPr>
        <w:pStyle w:val="Heading3"/>
        <w:rPr>
          <w:i/>
          <w:u w:val="none"/>
        </w:rPr>
      </w:pPr>
      <w:r w:rsidRPr="002D4AD4">
        <w:rPr>
          <w:i/>
          <w:szCs w:val="22"/>
          <w:u w:val="none"/>
        </w:rPr>
        <w:t>Réorientation de l</w:t>
      </w:r>
      <w:r w:rsidR="003A60AB">
        <w:rPr>
          <w:i/>
          <w:szCs w:val="22"/>
          <w:u w:val="none"/>
        </w:rPr>
        <w:t>’</w:t>
      </w:r>
      <w:r w:rsidRPr="002D4AD4">
        <w:rPr>
          <w:i/>
          <w:szCs w:val="22"/>
          <w:u w:val="none"/>
        </w:rPr>
        <w:t>OMPI en fonction des nouvelles priorités</w:t>
      </w:r>
    </w:p>
    <w:p w:rsidR="007D3DC1" w:rsidRPr="002D4AD4" w:rsidRDefault="007D3DC1" w:rsidP="007D3DC1">
      <w:pPr>
        <w:rPr>
          <w:szCs w:val="22"/>
        </w:rPr>
      </w:pPr>
    </w:p>
    <w:p w:rsidR="003B3F88" w:rsidRDefault="00DF6E74" w:rsidP="002D4AD4">
      <w:pPr>
        <w:pStyle w:val="ONUMFS"/>
      </w:pPr>
      <w:r w:rsidRPr="00CD5E0E">
        <w:t>Après l</w:t>
      </w:r>
      <w:r w:rsidR="003A60AB">
        <w:t>’</w:t>
      </w:r>
      <w:r w:rsidRPr="00CD5E0E">
        <w:t>entrée en fonction des nouveaux VDG et SDG le</w:t>
      </w:r>
      <w:r w:rsidR="003A60AB">
        <w:t xml:space="preserve"> 1</w:t>
      </w:r>
      <w:r w:rsidR="003A60AB" w:rsidRPr="003A60AB">
        <w:rPr>
          <w:vertAlign w:val="superscript"/>
        </w:rPr>
        <w:t>er</w:t>
      </w:r>
      <w:r w:rsidR="003A60AB">
        <w:t> </w:t>
      </w:r>
      <w:r w:rsidR="003B3F88" w:rsidRPr="00CD5E0E">
        <w:t>janvier</w:t>
      </w:r>
      <w:r w:rsidR="003B3F88">
        <w:t> </w:t>
      </w:r>
      <w:r w:rsidR="003B3F88" w:rsidRPr="00CD5E0E">
        <w:t>20</w:t>
      </w:r>
      <w:r w:rsidRPr="00CD5E0E">
        <w:t>21, et à la suite de consultations approfondies entre le Directeur général, les chefs de secteur (c</w:t>
      </w:r>
      <w:r w:rsidR="003A60AB">
        <w:t>’</w:t>
      </w:r>
      <w:r w:rsidRPr="00CD5E0E">
        <w:t>est</w:t>
      </w:r>
      <w:r w:rsidR="001D1B7A">
        <w:noBreakHyphen/>
      </w:r>
      <w:r w:rsidRPr="00CD5E0E">
        <w:t>à</w:t>
      </w:r>
      <w:r w:rsidR="001D1B7A">
        <w:noBreakHyphen/>
      </w:r>
      <w:r w:rsidRPr="00CD5E0E">
        <w:t>dire,</w:t>
      </w:r>
      <w:r w:rsidR="003B3F88" w:rsidRPr="00CD5E0E">
        <w:t xml:space="preserve"> les</w:t>
      </w:r>
      <w:r w:rsidR="003B3F88">
        <w:t> </w:t>
      </w:r>
      <w:r w:rsidR="003B3F88" w:rsidRPr="00CD5E0E">
        <w:t>VDG</w:t>
      </w:r>
      <w:r w:rsidRPr="00CD5E0E">
        <w:t xml:space="preserve"> et SDG) et les parties prenantes internes concernées dans l</w:t>
      </w:r>
      <w:r w:rsidR="003A60AB">
        <w:t>’</w:t>
      </w:r>
      <w:r w:rsidRPr="00CD5E0E">
        <w:t>ensemble de l</w:t>
      </w:r>
      <w:r w:rsidR="003A60AB">
        <w:t>’</w:t>
      </w:r>
      <w:r w:rsidRPr="00CD5E0E">
        <w:t>Organisation, les changements structurels requis pour rendre l</w:t>
      </w:r>
      <w:r w:rsidR="003A60AB">
        <w:t>’</w:t>
      </w:r>
      <w:r w:rsidRPr="00CD5E0E">
        <w:t>Organisation plus efficace ont été mis en œuvre le</w:t>
      </w:r>
      <w:r w:rsidR="003A60AB">
        <w:t xml:space="preserve"> 1</w:t>
      </w:r>
      <w:r w:rsidR="003A60AB" w:rsidRPr="003A60AB">
        <w:rPr>
          <w:vertAlign w:val="superscript"/>
        </w:rPr>
        <w:t>er</w:t>
      </w:r>
      <w:r w:rsidR="003A60AB">
        <w:t> </w:t>
      </w:r>
      <w:r>
        <w:t>mars </w:t>
      </w:r>
      <w:r w:rsidRPr="00CD5E0E">
        <w:t>2021</w:t>
      </w:r>
      <w:r w:rsidR="007D3DC1" w:rsidRPr="002A5D17">
        <w:t>.</w:t>
      </w:r>
      <w:r w:rsidR="007D3DC1">
        <w:t xml:space="preserve"> </w:t>
      </w:r>
      <w:r w:rsidR="007D3DC1" w:rsidRPr="002A5D17">
        <w:t xml:space="preserve"> </w:t>
      </w:r>
      <w:r w:rsidRPr="00CD5E0E">
        <w:t xml:space="preserve">Certains des éléments clés de cette restructuration sont </w:t>
      </w:r>
      <w:r w:rsidR="006C373F">
        <w:t>indiqués ci</w:t>
      </w:r>
      <w:r w:rsidR="001D1B7A">
        <w:noBreakHyphen/>
      </w:r>
      <w:r w:rsidR="006C373F">
        <w:t>après</w:t>
      </w:r>
      <w:r w:rsidR="003A60AB">
        <w:t> :</w:t>
      </w:r>
    </w:p>
    <w:p w:rsidR="007D3DC1" w:rsidRPr="00DF6E74" w:rsidRDefault="007D3DC1" w:rsidP="007D3DC1">
      <w:pPr>
        <w:rPr>
          <w:szCs w:val="22"/>
        </w:rPr>
      </w:pPr>
    </w:p>
    <w:p w:rsidR="003B3F88" w:rsidRDefault="00DF6E74" w:rsidP="00DF6E74">
      <w:pPr>
        <w:pStyle w:val="ONUMFS"/>
        <w:numPr>
          <w:ilvl w:val="0"/>
          <w:numId w:val="21"/>
        </w:numPr>
        <w:ind w:left="1134" w:hanging="567"/>
      </w:pPr>
      <w:proofErr w:type="gramStart"/>
      <w:r w:rsidRPr="00CD5E0E">
        <w:t>le</w:t>
      </w:r>
      <w:proofErr w:type="gramEnd"/>
      <w:r w:rsidRPr="00CD5E0E">
        <w:t xml:space="preserve"> Cabinet du Directeur général (ODG) a été réduit en taille et rationalisé afin d</w:t>
      </w:r>
      <w:r w:rsidR="003A60AB">
        <w:t>’</w:t>
      </w:r>
      <w:r w:rsidRPr="00CD5E0E">
        <w:t>améliorer la circulation de l</w:t>
      </w:r>
      <w:r w:rsidR="003A60AB">
        <w:t>’</w:t>
      </w:r>
      <w:r w:rsidRPr="00CD5E0E">
        <w:t>information et la vitesse de coordination entre le Cabinet du DG et les autres parties de l</w:t>
      </w:r>
      <w:r w:rsidR="003A60AB">
        <w:t>’</w:t>
      </w:r>
      <w:r w:rsidRPr="00CD5E0E">
        <w:t>Organisation</w:t>
      </w:r>
      <w:r w:rsidR="007D3DC1" w:rsidRPr="00951F33">
        <w:t>;</w:t>
      </w:r>
    </w:p>
    <w:p w:rsidR="003B3F88" w:rsidRDefault="00A3792C" w:rsidP="00DF6E74">
      <w:pPr>
        <w:pStyle w:val="ONUMFS"/>
        <w:numPr>
          <w:ilvl w:val="0"/>
          <w:numId w:val="21"/>
        </w:numPr>
        <w:ind w:left="1134" w:hanging="567"/>
      </w:pPr>
      <w:proofErr w:type="gramStart"/>
      <w:r w:rsidRPr="00CD5E0E">
        <w:t>des</w:t>
      </w:r>
      <w:proofErr w:type="gramEnd"/>
      <w:r w:rsidRPr="00CD5E0E">
        <w:t xml:space="preserve"> unités administratives ont été regroupées pour créer le nouveau Secteur de la propriété intellectuelle et des écosystèmes d</w:t>
      </w:r>
      <w:r w:rsidR="003A60AB">
        <w:t>’</w:t>
      </w:r>
      <w:r w:rsidRPr="00CD5E0E">
        <w:t>innovation, qui se concentre sur les aspects commerciaux et économiques de la propriété intellectuelle, la commercialisation de la propriété intellectuelle et le règlement des litiges en la matière</w:t>
      </w:r>
      <w:r w:rsidR="007D3DC1" w:rsidRPr="00951F33">
        <w:t>;</w:t>
      </w:r>
    </w:p>
    <w:p w:rsidR="003B3F88" w:rsidRDefault="00A3792C" w:rsidP="00DF6E74">
      <w:pPr>
        <w:pStyle w:val="ONUMFS"/>
        <w:numPr>
          <w:ilvl w:val="0"/>
          <w:numId w:val="21"/>
        </w:numPr>
        <w:ind w:left="1134" w:hanging="567"/>
      </w:pPr>
      <w:proofErr w:type="gramStart"/>
      <w:r w:rsidRPr="00CD5E0E">
        <w:t>d</w:t>
      </w:r>
      <w:r w:rsidR="003A60AB">
        <w:t>’</w:t>
      </w:r>
      <w:r w:rsidRPr="00CD5E0E">
        <w:t>autres</w:t>
      </w:r>
      <w:proofErr w:type="gramEnd"/>
      <w:r w:rsidRPr="00CD5E0E">
        <w:t xml:space="preserve"> secteurs ont également connu des restructurations, notamment dans les unités administratives travaillant sur des questions liées entre elles, de façon à leur permettre de mieux travailler ensemble</w:t>
      </w:r>
      <w:r w:rsidR="007B4376">
        <w:t xml:space="preserve">; </w:t>
      </w:r>
      <w:r w:rsidRPr="00CD5E0E">
        <w:t xml:space="preserve"> et</w:t>
      </w:r>
    </w:p>
    <w:p w:rsidR="007D3DC1" w:rsidRDefault="00A3792C" w:rsidP="00DF6E74">
      <w:pPr>
        <w:pStyle w:val="ONUMFS"/>
        <w:numPr>
          <w:ilvl w:val="0"/>
          <w:numId w:val="21"/>
        </w:numPr>
        <w:ind w:left="1134" w:hanging="567"/>
      </w:pPr>
      <w:proofErr w:type="gramStart"/>
      <w:r w:rsidRPr="00CD5E0E">
        <w:t>de</w:t>
      </w:r>
      <w:proofErr w:type="gramEnd"/>
      <w:r w:rsidRPr="00CD5E0E">
        <w:t xml:space="preserve"> nouveaux domaines d</w:t>
      </w:r>
      <w:r w:rsidR="003A60AB">
        <w:t>’</w:t>
      </w:r>
      <w:r w:rsidRPr="00CD5E0E">
        <w:t>intérêts ont été pris en considération, tels que l</w:t>
      </w:r>
      <w:r w:rsidR="003A60AB">
        <w:t>’</w:t>
      </w:r>
      <w:r w:rsidRPr="00CD5E0E">
        <w:t>avenir de la propriété intellectuelle, la propriété intellectuelle et les technologies de pointe, la jeunesse, etc</w:t>
      </w:r>
      <w:r w:rsidR="007B4376">
        <w:t>.,</w:t>
      </w:r>
      <w:r w:rsidRPr="00CD5E0E">
        <w:t xml:space="preserve"> afin de traiter des questions d</w:t>
      </w:r>
      <w:r w:rsidR="003A60AB">
        <w:t>’</w:t>
      </w:r>
      <w:r w:rsidRPr="00CD5E0E">
        <w:t>une importance nouvelle pour l</w:t>
      </w:r>
      <w:r w:rsidR="003A60AB">
        <w:t>’</w:t>
      </w:r>
      <w:r w:rsidRPr="00CD5E0E">
        <w:t>Organisation et ses parties prenantes</w:t>
      </w:r>
      <w:r w:rsidR="007D3DC1" w:rsidRPr="00951F33">
        <w:t>.</w:t>
      </w:r>
    </w:p>
    <w:p w:rsidR="003B3F88" w:rsidRDefault="00A3792C" w:rsidP="00655AF4">
      <w:pPr>
        <w:pStyle w:val="Heading1"/>
        <w:numPr>
          <w:ilvl w:val="0"/>
          <w:numId w:val="11"/>
        </w:numPr>
        <w:spacing w:before="0"/>
        <w:ind w:left="567" w:hanging="567"/>
        <w:rPr>
          <w:szCs w:val="22"/>
        </w:rPr>
      </w:pPr>
      <w:r>
        <w:lastRenderedPageBreak/>
        <w:t>La “nouvelle norme”</w:t>
      </w:r>
    </w:p>
    <w:p w:rsidR="007D3DC1" w:rsidRPr="00933C4C" w:rsidRDefault="007D3DC1" w:rsidP="00655AF4">
      <w:pPr>
        <w:keepNext/>
        <w:rPr>
          <w:szCs w:val="22"/>
        </w:rPr>
      </w:pPr>
    </w:p>
    <w:p w:rsidR="003B3F88" w:rsidRDefault="00A3792C" w:rsidP="00A3792C">
      <w:pPr>
        <w:pStyle w:val="ONUMFS"/>
      </w:pPr>
      <w:r w:rsidRPr="00CD5E0E">
        <w:t>La pandémie a mis en évidence la nécessaire capacité d</w:t>
      </w:r>
      <w:r w:rsidR="003A60AB">
        <w:t>’</w:t>
      </w:r>
      <w:r w:rsidRPr="00CD5E0E">
        <w:t>adaptation et de résilience du personnel de l</w:t>
      </w:r>
      <w:r w:rsidR="003A60AB">
        <w:t>’</w:t>
      </w:r>
      <w:r w:rsidRPr="00CD5E0E">
        <w:t>OMPI, accélérant le passage à une organisation faisant davantage appel au numérique et soulignant l</w:t>
      </w:r>
      <w:r w:rsidR="003A60AB">
        <w:t>’</w:t>
      </w:r>
      <w:r w:rsidRPr="00CD5E0E">
        <w:t>importance des individus dans la nouvelle normali</w:t>
      </w:r>
      <w:r w:rsidR="00F06AE3" w:rsidRPr="00CD5E0E">
        <w:t>té</w:t>
      </w:r>
      <w:r w:rsidR="00F06AE3">
        <w:t xml:space="preserve">.  </w:t>
      </w:r>
      <w:r w:rsidR="00F06AE3" w:rsidRPr="00CD5E0E">
        <w:t>Le</w:t>
      </w:r>
      <w:r w:rsidRPr="00CD5E0E">
        <w:t>s ressources humaines sont l</w:t>
      </w:r>
      <w:r w:rsidR="003A60AB">
        <w:t>’</w:t>
      </w:r>
      <w:r w:rsidRPr="00CD5E0E">
        <w:t>une des fonctions qui ont connu une évolution particulièrement spectaculaire du point de vue des objectifs et des procédures</w:t>
      </w:r>
      <w:r w:rsidR="007D3DC1" w:rsidRPr="00DE3C8A">
        <w:t>.</w:t>
      </w:r>
    </w:p>
    <w:p w:rsidR="007D3DC1" w:rsidRPr="00A3792C" w:rsidRDefault="00A3792C" w:rsidP="00A3792C">
      <w:pPr>
        <w:pStyle w:val="ONUMFS"/>
      </w:pPr>
      <w:r w:rsidRPr="00CD5E0E">
        <w:t>Conformément au nouveau plan stratégique à moyen terme (PSMT) 2022</w:t>
      </w:r>
      <w:r w:rsidR="001D1B7A">
        <w:noBreakHyphen/>
      </w:r>
      <w:r w:rsidRPr="00CD5E0E">
        <w:t>2026 de l</w:t>
      </w:r>
      <w:r w:rsidR="003A60AB">
        <w:t>’</w:t>
      </w:r>
      <w:r w:rsidRPr="00CD5E0E">
        <w:t>Organisation,</w:t>
      </w:r>
      <w:r w:rsidR="003B3F88" w:rsidRPr="00CD5E0E">
        <w:t xml:space="preserve"> le</w:t>
      </w:r>
      <w:r w:rsidR="003B3F88">
        <w:t> </w:t>
      </w:r>
      <w:r w:rsidR="003B3F88" w:rsidRPr="00CD5E0E">
        <w:t>DGR</w:t>
      </w:r>
      <w:r w:rsidRPr="00CD5E0E">
        <w:t>H vise à favoriser l</w:t>
      </w:r>
      <w:r w:rsidR="003A60AB">
        <w:t>’</w:t>
      </w:r>
      <w:r w:rsidRPr="00CD5E0E">
        <w:t>évolution vers une organisation davantage centrée sur le personnel et la culture d</w:t>
      </w:r>
      <w:r w:rsidR="003A60AB">
        <w:t>’</w:t>
      </w:r>
      <w:r w:rsidRPr="00CD5E0E">
        <w:t>équipe, où la collaboration intersectorielle devient la norme et où tous les membres du personnel se sentent valorisés</w:t>
      </w:r>
      <w:r w:rsidR="007D3DC1" w:rsidRPr="00A3792C">
        <w:t>.</w:t>
      </w:r>
    </w:p>
    <w:p w:rsidR="007D3DC1" w:rsidRPr="00A3792C" w:rsidRDefault="00A3792C" w:rsidP="007D3DC1">
      <w:pPr>
        <w:pStyle w:val="Heading3"/>
        <w:rPr>
          <w:i/>
          <w:u w:val="none"/>
        </w:rPr>
      </w:pPr>
      <w:r w:rsidRPr="00A3792C">
        <w:rPr>
          <w:i/>
          <w:szCs w:val="22"/>
          <w:u w:val="none"/>
        </w:rPr>
        <w:t>Santé, bien</w:t>
      </w:r>
      <w:r w:rsidR="001D1B7A">
        <w:rPr>
          <w:i/>
          <w:szCs w:val="22"/>
          <w:u w:val="none"/>
        </w:rPr>
        <w:noBreakHyphen/>
      </w:r>
      <w:r w:rsidRPr="00A3792C">
        <w:rPr>
          <w:i/>
          <w:szCs w:val="22"/>
          <w:u w:val="none"/>
        </w:rPr>
        <w:t>être et équilibre entre vie professionnelle et vie privée</w:t>
      </w:r>
    </w:p>
    <w:p w:rsidR="007D3DC1" w:rsidRPr="00A3792C" w:rsidRDefault="007D3DC1" w:rsidP="007D3DC1">
      <w:pPr>
        <w:pStyle w:val="ListParagraph"/>
        <w:ind w:left="0"/>
        <w:rPr>
          <w:lang w:val="fr-CH"/>
        </w:rPr>
      </w:pPr>
    </w:p>
    <w:p w:rsidR="007D3DC1" w:rsidRPr="004645D0" w:rsidRDefault="00A3792C" w:rsidP="00A3792C">
      <w:pPr>
        <w:pStyle w:val="ONUMFS"/>
      </w:pPr>
      <w:r w:rsidRPr="00CD5E0E">
        <w:t>L</w:t>
      </w:r>
      <w:r w:rsidR="003A60AB">
        <w:t>’</w:t>
      </w:r>
      <w:r w:rsidRPr="00CD5E0E">
        <w:t>une des nouvelles tâches les plus inattendues et les plus difficiles auxquelles</w:t>
      </w:r>
      <w:r w:rsidR="003B3F88" w:rsidRPr="00CD5E0E">
        <w:t xml:space="preserve"> le</w:t>
      </w:r>
      <w:r w:rsidR="003B3F88">
        <w:t> </w:t>
      </w:r>
      <w:r w:rsidR="003B3F88" w:rsidRPr="00CD5E0E">
        <w:t>DGR</w:t>
      </w:r>
      <w:r w:rsidRPr="00CD5E0E">
        <w:t>H a dû faire face au cours de cette pandémie a sans doute été de remplir le rôle d</w:t>
      </w:r>
      <w:r w:rsidR="003A60AB">
        <w:t>’</w:t>
      </w:r>
      <w:r w:rsidRPr="00CD5E0E">
        <w:t>administrateur de la san</w:t>
      </w:r>
      <w:r w:rsidR="00F06AE3" w:rsidRPr="00CD5E0E">
        <w:t>té</w:t>
      </w:r>
      <w:r w:rsidR="00F06AE3">
        <w:t xml:space="preserve">.  </w:t>
      </w:r>
      <w:r w:rsidR="00F06AE3" w:rsidRPr="00CD5E0E">
        <w:t>Au</w:t>
      </w:r>
      <w:r w:rsidRPr="00CD5E0E">
        <w:t xml:space="preserve"> cours des 15</w:t>
      </w:r>
      <w:r w:rsidR="00007E41">
        <w:t> </w:t>
      </w:r>
      <w:r w:rsidRPr="00CD5E0E">
        <w:t>derniers mois, même si la pandémie a touché sans relâche de nombreux domaines d</w:t>
      </w:r>
      <w:r w:rsidR="003A60AB">
        <w:t>’</w:t>
      </w:r>
      <w:r w:rsidRPr="00CD5E0E">
        <w:t>activité et que la vie quotidienne a été gravement perturbée, les membres du personnel de l</w:t>
      </w:r>
      <w:r w:rsidR="003A60AB">
        <w:t>’</w:t>
      </w:r>
      <w:r w:rsidRPr="00CD5E0E">
        <w:t>OMPI se sont rapidement et extrêmement bien adaptés à cette nouvelle réalité</w:t>
      </w:r>
      <w:r w:rsidR="007D3DC1" w:rsidRPr="008404B3">
        <w:t xml:space="preserve">. </w:t>
      </w:r>
      <w:r w:rsidR="007D3DC1">
        <w:t xml:space="preserve"> </w:t>
      </w:r>
      <w:r w:rsidRPr="00CD5E0E">
        <w:t>L</w:t>
      </w:r>
      <w:r w:rsidR="003A60AB">
        <w:t>’</w:t>
      </w:r>
      <w:r w:rsidRPr="00CD5E0E">
        <w:t>OMPI doit continuer à faire preuve de dynamisme et de capacité d</w:t>
      </w:r>
      <w:r w:rsidR="003A60AB">
        <w:t>’</w:t>
      </w:r>
      <w:r w:rsidRPr="00CD5E0E">
        <w:t>adaptation lorsqu</w:t>
      </w:r>
      <w:r w:rsidR="003A60AB">
        <w:t>’</w:t>
      </w:r>
      <w:r w:rsidRPr="00CD5E0E">
        <w:t>elle est confrontée à des circonstances aussi difficiles et en constante évolution</w:t>
      </w:r>
      <w:r w:rsidR="007D3DC1">
        <w:rPr>
          <w:rFonts w:eastAsia="Calibri"/>
          <w:szCs w:val="22"/>
        </w:rPr>
        <w:t>.</w:t>
      </w:r>
    </w:p>
    <w:p w:rsidR="003B3F88" w:rsidRDefault="00A3792C" w:rsidP="00A3792C">
      <w:pPr>
        <w:pStyle w:val="ONUMFS"/>
        <w:rPr>
          <w:szCs w:val="22"/>
        </w:rPr>
      </w:pPr>
      <w:r w:rsidRPr="00CD5E0E">
        <w:t>La santé mentale et le bien</w:t>
      </w:r>
      <w:r w:rsidR="001D1B7A">
        <w:noBreakHyphen/>
      </w:r>
      <w:r w:rsidRPr="00CD5E0E">
        <w:t xml:space="preserve">être </w:t>
      </w:r>
      <w:r w:rsidR="00C16B8F">
        <w:t>du personnel</w:t>
      </w:r>
      <w:r w:rsidRPr="00CD5E0E">
        <w:t xml:space="preserve"> ont toujours été de la plus haute importance à l</w:t>
      </w:r>
      <w:r w:rsidR="003A60AB">
        <w:t>’</w:t>
      </w:r>
      <w:r w:rsidRPr="00CD5E0E">
        <w:t>O</w:t>
      </w:r>
      <w:r w:rsidR="00F06AE3" w:rsidRPr="00CD5E0E">
        <w:t>MPI</w:t>
      </w:r>
      <w:r w:rsidR="00F06AE3">
        <w:t xml:space="preserve">.  </w:t>
      </w:r>
      <w:r w:rsidR="00F06AE3" w:rsidRPr="00CD5E0E">
        <w:t>To</w:t>
      </w:r>
      <w:r w:rsidRPr="00CD5E0E">
        <w:t>ut en reconnaissant qu</w:t>
      </w:r>
      <w:r w:rsidR="003A60AB">
        <w:t>’</w:t>
      </w:r>
      <w:r w:rsidRPr="00CD5E0E">
        <w:t>il s</w:t>
      </w:r>
      <w:r w:rsidR="003A60AB">
        <w:t>’</w:t>
      </w:r>
      <w:r w:rsidRPr="00CD5E0E">
        <w:t>agit d</w:t>
      </w:r>
      <w:r w:rsidR="003A60AB">
        <w:t>’</w:t>
      </w:r>
      <w:r w:rsidRPr="00CD5E0E">
        <w:t>une époque extraordinaire, l</w:t>
      </w:r>
      <w:r w:rsidR="003A60AB">
        <w:t>’</w:t>
      </w:r>
      <w:r w:rsidRPr="00CD5E0E">
        <w:t>OMPI reste consciente des difficultés que le télétravail permanent soulève du point de vue de la santé mentale de son personn</w:t>
      </w:r>
      <w:r w:rsidR="00F06AE3" w:rsidRPr="00CD5E0E">
        <w:t>el</w:t>
      </w:r>
      <w:r w:rsidR="00F06AE3">
        <w:t xml:space="preserve">.  </w:t>
      </w:r>
      <w:r w:rsidR="00F06AE3" w:rsidRPr="00CD5E0E">
        <w:t>C</w:t>
      </w:r>
      <w:r w:rsidR="00F06AE3">
        <w:t>’</w:t>
      </w:r>
      <w:r w:rsidR="00F06AE3" w:rsidRPr="00CD5E0E">
        <w:t>e</w:t>
      </w:r>
      <w:r w:rsidRPr="00CD5E0E">
        <w:t xml:space="preserve">st pourquoi </w:t>
      </w:r>
      <w:r w:rsidR="00EC6D2A">
        <w:t>elle</w:t>
      </w:r>
      <w:r w:rsidRPr="00CD5E0E">
        <w:t xml:space="preserve"> s</w:t>
      </w:r>
      <w:r w:rsidR="003A60AB">
        <w:t>’</w:t>
      </w:r>
      <w:r w:rsidRPr="00CD5E0E">
        <w:t>est attachée à intégrer les stratégies relatives au bien</w:t>
      </w:r>
      <w:r w:rsidR="001D1B7A">
        <w:noBreakHyphen/>
      </w:r>
      <w:r w:rsidRPr="00CD5E0E">
        <w:t>être du personnel au cœur des activités, consciente des avantages qui peuvent être retirés de la priorité accordée à la protection de la santé pour le personnel et, partant, pour l</w:t>
      </w:r>
      <w:r w:rsidR="003A60AB">
        <w:t>’</w:t>
      </w:r>
      <w:r w:rsidRPr="00CD5E0E">
        <w:t>Organisati</w:t>
      </w:r>
      <w:r w:rsidR="00F06AE3" w:rsidRPr="00CD5E0E">
        <w:t>on</w:t>
      </w:r>
      <w:r w:rsidR="00F06AE3">
        <w:t xml:space="preserve">.  </w:t>
      </w:r>
      <w:r w:rsidR="00F06AE3" w:rsidRPr="00CD5E0E">
        <w:t>Le</w:t>
      </w:r>
      <w:r w:rsidRPr="00CD5E0E">
        <w:t>s efforts de mise en œuvre de la stratégie de l</w:t>
      </w:r>
      <w:r w:rsidR="003A60AB">
        <w:t>’</w:t>
      </w:r>
      <w:r w:rsidRPr="00CD5E0E">
        <w:t>OMPI en matière de santé mentale et de bien</w:t>
      </w:r>
      <w:r w:rsidR="001D1B7A">
        <w:noBreakHyphen/>
      </w:r>
      <w:r w:rsidRPr="00CD5E0E">
        <w:t>être se sont donc poursuivis avec l</w:t>
      </w:r>
      <w:r w:rsidR="003A60AB">
        <w:t>’</w:t>
      </w:r>
      <w:r w:rsidRPr="00CD5E0E">
        <w:t>intégration de considérations relatives au bien</w:t>
      </w:r>
      <w:r w:rsidR="001D1B7A">
        <w:noBreakHyphen/>
      </w:r>
      <w:r w:rsidRPr="00CD5E0E">
        <w:t>être et la prise en considération des aspects liés au bien</w:t>
      </w:r>
      <w:r w:rsidR="001D1B7A">
        <w:noBreakHyphen/>
      </w:r>
      <w:r w:rsidRPr="00CD5E0E">
        <w:t>être et à la santé mentale dans les activités ordinaires de l</w:t>
      </w:r>
      <w:r w:rsidR="003A60AB">
        <w:t>’</w:t>
      </w:r>
      <w:r w:rsidRPr="00CD5E0E">
        <w:t>Organisation</w:t>
      </w:r>
      <w:r w:rsidR="007D3DC1" w:rsidRPr="00D204CB">
        <w:rPr>
          <w:szCs w:val="22"/>
        </w:rPr>
        <w:t>.</w:t>
      </w:r>
    </w:p>
    <w:p w:rsidR="007D3DC1" w:rsidRDefault="00A3792C" w:rsidP="00A3792C">
      <w:pPr>
        <w:pStyle w:val="ONUMFS"/>
      </w:pPr>
      <w:r w:rsidRPr="00CD5E0E">
        <w:t>La pandémie a obligé à réévaluer les pratiques de travail de l</w:t>
      </w:r>
      <w:r w:rsidR="003A60AB">
        <w:t>’</w:t>
      </w:r>
      <w:r w:rsidRPr="00CD5E0E">
        <w:t>O</w:t>
      </w:r>
      <w:r w:rsidR="00F06AE3" w:rsidRPr="00CD5E0E">
        <w:t>MPI</w:t>
      </w:r>
      <w:r w:rsidR="00F06AE3">
        <w:t xml:space="preserve">.  </w:t>
      </w:r>
      <w:r w:rsidR="00F06AE3" w:rsidRPr="00CD5E0E">
        <w:t>Il</w:t>
      </w:r>
      <w:r w:rsidRPr="00CD5E0E">
        <w:t xml:space="preserve"> ne fait aucun doute que l</w:t>
      </w:r>
      <w:r w:rsidR="003A60AB">
        <w:t>’</w:t>
      </w:r>
      <w:r w:rsidRPr="00CD5E0E">
        <w:t xml:space="preserve">année et demie écoulée a renforcé </w:t>
      </w:r>
      <w:r w:rsidR="00EC6D2A">
        <w:t>la nécessité d</w:t>
      </w:r>
      <w:r w:rsidR="003A60AB">
        <w:t>’</w:t>
      </w:r>
      <w:r w:rsidR="00EC6D2A">
        <w:t xml:space="preserve">assurer un </w:t>
      </w:r>
      <w:r w:rsidRPr="00CD5E0E">
        <w:t>équilibre entre vie professionnelle et vie privée et renouvelé l</w:t>
      </w:r>
      <w:r w:rsidR="003A60AB">
        <w:t>’</w:t>
      </w:r>
      <w:r w:rsidRPr="00CD5E0E">
        <w:t>occasion de faire des modalités d</w:t>
      </w:r>
      <w:r w:rsidR="003A60AB">
        <w:t>’</w:t>
      </w:r>
      <w:r w:rsidRPr="00CD5E0E">
        <w:t>aménagement du temps de travail une pratique plus standa</w:t>
      </w:r>
      <w:r w:rsidR="00F06AE3" w:rsidRPr="00CD5E0E">
        <w:t>rd</w:t>
      </w:r>
      <w:r w:rsidR="00F06AE3">
        <w:t xml:space="preserve">.  </w:t>
      </w:r>
      <w:r w:rsidR="00F06AE3" w:rsidRPr="00CD5E0E">
        <w:t>Ce</w:t>
      </w:r>
      <w:r w:rsidRPr="00CD5E0E">
        <w:t>tte pratique est soudainement considérée comme normale, bien qu</w:t>
      </w:r>
      <w:r w:rsidR="003A60AB">
        <w:t>’</w:t>
      </w:r>
      <w:r w:rsidRPr="00CD5E0E">
        <w:t>il s</w:t>
      </w:r>
      <w:r w:rsidR="003A60AB">
        <w:t>’</w:t>
      </w:r>
      <w:r w:rsidRPr="00CD5E0E">
        <w:t>agisse d</w:t>
      </w:r>
      <w:r w:rsidR="003A60AB">
        <w:t>’</w:t>
      </w:r>
      <w:r w:rsidRPr="00CD5E0E">
        <w:t>une nouvelle forme de normali</w:t>
      </w:r>
      <w:r w:rsidR="00F06AE3" w:rsidRPr="00CD5E0E">
        <w:t>té</w:t>
      </w:r>
      <w:r w:rsidR="00F06AE3">
        <w:t xml:space="preserve">.  </w:t>
      </w:r>
      <w:r w:rsidR="00F06AE3" w:rsidRPr="00CD5E0E">
        <w:t>Le</w:t>
      </w:r>
      <w:r w:rsidRPr="00CD5E0E">
        <w:t xml:space="preserve"> plus remarquable, peut</w:t>
      </w:r>
      <w:r w:rsidR="001D1B7A">
        <w:noBreakHyphen/>
      </w:r>
      <w:r w:rsidRPr="00CD5E0E">
        <w:t>être, est que les aménagements du temps de travail sont considérés non plus comme un avantage mais comme un</w:t>
      </w:r>
      <w:r w:rsidR="00280879">
        <w:t xml:space="preserve"> aspect</w:t>
      </w:r>
      <w:r w:rsidRPr="00CD5E0E">
        <w:t xml:space="preserve"> </w:t>
      </w:r>
      <w:r w:rsidR="00280879">
        <w:t>essentiel</w:t>
      </w:r>
      <w:r w:rsidRPr="00CD5E0E">
        <w:t xml:space="preserve"> de la vie professionnel</w:t>
      </w:r>
      <w:r w:rsidR="00F06AE3" w:rsidRPr="00CD5E0E">
        <w:t>le</w:t>
      </w:r>
      <w:r w:rsidR="00F06AE3">
        <w:t xml:space="preserve">.  </w:t>
      </w:r>
      <w:r w:rsidR="00F06AE3" w:rsidRPr="00CD5E0E">
        <w:t>Le</w:t>
      </w:r>
      <w:r w:rsidR="003B3F88">
        <w:t> </w:t>
      </w:r>
      <w:r w:rsidR="003B3F88" w:rsidRPr="00CD5E0E">
        <w:t>DGR</w:t>
      </w:r>
      <w:r w:rsidRPr="00CD5E0E">
        <w:t xml:space="preserve">H a joué un rôle déterminant dans </w:t>
      </w:r>
      <w:r w:rsidR="00EA7309">
        <w:t>le développement</w:t>
      </w:r>
      <w:r w:rsidRPr="00CD5E0E">
        <w:t xml:space="preserve"> de cette nouvelle approche visant à favoriser l</w:t>
      </w:r>
      <w:r w:rsidR="003A60AB">
        <w:t>’</w:t>
      </w:r>
      <w:r w:rsidRPr="00CD5E0E">
        <w:t xml:space="preserve">équilibre entre vie professionnelle et vie privée, en réalisant notamment </w:t>
      </w:r>
      <w:r w:rsidR="00EA7309">
        <w:t>qu</w:t>
      </w:r>
      <w:r w:rsidR="003A60AB">
        <w:t>’</w:t>
      </w:r>
      <w:r w:rsidR="00EA7309">
        <w:t xml:space="preserve">il était crucial </w:t>
      </w:r>
      <w:r w:rsidRPr="00CD5E0E">
        <w:t>pour l</w:t>
      </w:r>
      <w:r w:rsidR="003A60AB">
        <w:t>’</w:t>
      </w:r>
      <w:r w:rsidRPr="00CD5E0E">
        <w:t>Organisati</w:t>
      </w:r>
      <w:r w:rsidR="00E81AE5" w:rsidRPr="00CD5E0E">
        <w:t>on</w:t>
      </w:r>
      <w:r w:rsidR="00EA7309">
        <w:t xml:space="preserve"> de faire preuve de souplesse à cet éga</w:t>
      </w:r>
      <w:r w:rsidR="00F06AE3">
        <w:t xml:space="preserve">rd.  </w:t>
      </w:r>
      <w:r w:rsidR="00F06AE3" w:rsidRPr="00CD5E0E">
        <w:t>Ce</w:t>
      </w:r>
      <w:r w:rsidRPr="00CD5E0E">
        <w:t>tte approche sera intégrée à long terme par le biais d</w:t>
      </w:r>
      <w:r w:rsidR="003A60AB">
        <w:t>’</w:t>
      </w:r>
      <w:r w:rsidRPr="00CD5E0E">
        <w:t xml:space="preserve">une politique fondée sur un modèle de travail hybride intégrant </w:t>
      </w:r>
      <w:r w:rsidR="00EA7309">
        <w:t xml:space="preserve">jours de </w:t>
      </w:r>
      <w:r w:rsidRPr="00CD5E0E">
        <w:t>présence et télétravail</w:t>
      </w:r>
      <w:r w:rsidR="007D3DC1">
        <w:t>.</w:t>
      </w:r>
    </w:p>
    <w:p w:rsidR="007D3DC1" w:rsidRPr="00D204CB" w:rsidRDefault="00A3792C" w:rsidP="00A3792C">
      <w:pPr>
        <w:pStyle w:val="ONUMFS"/>
      </w:pPr>
      <w:r w:rsidRPr="00CD5E0E">
        <w:t>En outre, des changements importants ont été apportés à la politique relative au congé parental, dans l</w:t>
      </w:r>
      <w:r w:rsidR="003A60AB">
        <w:t>’</w:t>
      </w:r>
      <w:r w:rsidRPr="00CD5E0E">
        <w:t>intérêt du personnel et de l</w:t>
      </w:r>
      <w:r w:rsidR="003A60AB">
        <w:t>’</w:t>
      </w:r>
      <w:r w:rsidRPr="00CD5E0E">
        <w:t>équilibre entre vie professionnelle et vie priv</w:t>
      </w:r>
      <w:r w:rsidR="00F06AE3" w:rsidRPr="00CD5E0E">
        <w:t>ée</w:t>
      </w:r>
      <w:r w:rsidR="00F06AE3">
        <w:t xml:space="preserve">.  </w:t>
      </w:r>
      <w:r w:rsidR="00F06AE3" w:rsidRPr="00CD5E0E">
        <w:t>Le</w:t>
      </w:r>
      <w:r w:rsidRPr="00CD5E0E">
        <w:t>s changements visent en outre à promouvoir l</w:t>
      </w:r>
      <w:r w:rsidR="003A60AB">
        <w:t>’</w:t>
      </w:r>
      <w:r w:rsidRPr="00CD5E0E">
        <w:t>égalité entre les sexes et l</w:t>
      </w:r>
      <w:r w:rsidR="003A60AB">
        <w:t>’</w:t>
      </w:r>
      <w:r w:rsidRPr="00CD5E0E">
        <w:t>inclusion, notamment en reconnaissant que tous les parents ont des responsabilités égales en matière de soins et que ces responsabilités doivent être partagées à égalité entre les paren</w:t>
      </w:r>
      <w:r w:rsidR="00F06AE3" w:rsidRPr="00CD5E0E">
        <w:t>ts</w:t>
      </w:r>
      <w:r w:rsidR="00F06AE3">
        <w:t xml:space="preserve">.  </w:t>
      </w:r>
      <w:r w:rsidR="00F06AE3" w:rsidRPr="00CD5E0E">
        <w:t xml:space="preserve">À </w:t>
      </w:r>
      <w:r w:rsidRPr="00CD5E0E">
        <w:t xml:space="preserve">cette fin, le nombre de jours de congé a été augmenté pour la plupart des catégories de personnel et de parents, et une plus grande </w:t>
      </w:r>
      <w:r w:rsidR="00D40515">
        <w:t>marge de manœuvre</w:t>
      </w:r>
      <w:r w:rsidRPr="00CD5E0E">
        <w:t xml:space="preserve"> a été accordée pour l</w:t>
      </w:r>
      <w:r w:rsidR="003A60AB">
        <w:t>’</w:t>
      </w:r>
      <w:r w:rsidRPr="00CD5E0E">
        <w:t>utilisation de ces droits</w:t>
      </w:r>
      <w:r w:rsidR="007D3DC1" w:rsidRPr="004A7A9D">
        <w:rPr>
          <w:szCs w:val="22"/>
        </w:rPr>
        <w:t>.</w:t>
      </w:r>
    </w:p>
    <w:p w:rsidR="007D3DC1" w:rsidRDefault="00A3792C" w:rsidP="00A3792C">
      <w:pPr>
        <w:pStyle w:val="ONUMFS"/>
      </w:pPr>
      <w:r w:rsidRPr="00CD5E0E">
        <w:lastRenderedPageBreak/>
        <w:t>Alors que l</w:t>
      </w:r>
      <w:r w:rsidR="003A60AB">
        <w:t>’</w:t>
      </w:r>
      <w:r w:rsidRPr="00CD5E0E">
        <w:t>OMPI commence à planifier le retour sur le lieu de travail,</w:t>
      </w:r>
      <w:r w:rsidR="003B3F88" w:rsidRPr="00CD5E0E">
        <w:t xml:space="preserve"> le</w:t>
      </w:r>
      <w:r w:rsidR="003B3F88">
        <w:t> </w:t>
      </w:r>
      <w:r w:rsidR="003B3F88" w:rsidRPr="00CD5E0E">
        <w:t>DGR</w:t>
      </w:r>
      <w:r w:rsidRPr="00CD5E0E">
        <w:t>H s</w:t>
      </w:r>
      <w:r w:rsidR="003A60AB">
        <w:t>’</w:t>
      </w:r>
      <w:r w:rsidRPr="00CD5E0E">
        <w:t>attachera à mettre en place les mesures nécessaires pour assurer la sécurité et le bien</w:t>
      </w:r>
      <w:r w:rsidR="001D1B7A">
        <w:noBreakHyphen/>
      </w:r>
      <w:r w:rsidRPr="00CD5E0E">
        <w:t>être de notre personnel et améliorer l</w:t>
      </w:r>
      <w:r w:rsidR="003A60AB">
        <w:t>’</w:t>
      </w:r>
      <w:r w:rsidRPr="00CD5E0E">
        <w:t>équilibre entre vie professionnelle et vie privée</w:t>
      </w:r>
      <w:r w:rsidR="007D3DC1" w:rsidRPr="00A3792C">
        <w:t xml:space="preserve">.  </w:t>
      </w:r>
      <w:r w:rsidRPr="00CD5E0E">
        <w:t>L</w:t>
      </w:r>
      <w:r w:rsidR="003A60AB">
        <w:t>’</w:t>
      </w:r>
      <w:r w:rsidRPr="00CD5E0E">
        <w:t>OMPI a lancé une enquête sur la santé et le bien</w:t>
      </w:r>
      <w:r w:rsidR="001D1B7A">
        <w:noBreakHyphen/>
      </w:r>
      <w:r w:rsidRPr="00CD5E0E">
        <w:t xml:space="preserve">être en </w:t>
      </w:r>
      <w:r w:rsidR="003B3F88" w:rsidRPr="00CD5E0E">
        <w:t>juin</w:t>
      </w:r>
      <w:r w:rsidR="003B3F88">
        <w:t> </w:t>
      </w:r>
      <w:r w:rsidR="003B3F88" w:rsidRPr="00CD5E0E">
        <w:t>20</w:t>
      </w:r>
      <w:r w:rsidRPr="00CD5E0E">
        <w:t>21 afin d</w:t>
      </w:r>
      <w:r w:rsidR="003A60AB">
        <w:t>’</w:t>
      </w:r>
      <w:r w:rsidRPr="00CD5E0E">
        <w:t>évaluer l</w:t>
      </w:r>
      <w:r w:rsidR="003A60AB">
        <w:t>’</w:t>
      </w:r>
      <w:r w:rsidRPr="00CD5E0E">
        <w:t>impact de la pandémie et du télétravail ainsi que des activités et des politiques en place sur le bien</w:t>
      </w:r>
      <w:r w:rsidR="001D1B7A">
        <w:noBreakHyphen/>
      </w:r>
      <w:r w:rsidRPr="00CD5E0E">
        <w:t>être et la productivité du personnel</w:t>
      </w:r>
      <w:r w:rsidR="007D3DC1">
        <w:t xml:space="preserve">.  </w:t>
      </w:r>
      <w:r w:rsidRPr="00CD5E0E">
        <w:t>L</w:t>
      </w:r>
      <w:r w:rsidR="003A60AB">
        <w:t>’</w:t>
      </w:r>
      <w:r w:rsidRPr="00CD5E0E">
        <w:t>Organisation disposera ainsi d</w:t>
      </w:r>
      <w:r w:rsidR="003A60AB">
        <w:t>’</w:t>
      </w:r>
      <w:r w:rsidRPr="00CD5E0E">
        <w:t>une base pour l</w:t>
      </w:r>
      <w:r w:rsidR="003A60AB">
        <w:t>’</w:t>
      </w:r>
      <w:r w:rsidRPr="00CD5E0E">
        <w:t>élaboration de futurs programmes et mesures de prévention visant à améliorer la santé et le bien</w:t>
      </w:r>
      <w:r w:rsidR="001D1B7A">
        <w:noBreakHyphen/>
      </w:r>
      <w:r w:rsidRPr="00CD5E0E">
        <w:t>être au travail</w:t>
      </w:r>
      <w:r w:rsidR="007D3DC1">
        <w:t>.</w:t>
      </w:r>
    </w:p>
    <w:p w:rsidR="007D3DC1" w:rsidRDefault="00A3792C" w:rsidP="007D3DC1">
      <w:pPr>
        <w:pStyle w:val="Heading3"/>
        <w:rPr>
          <w:i/>
          <w:szCs w:val="22"/>
          <w:u w:val="none"/>
        </w:rPr>
      </w:pPr>
      <w:r w:rsidRPr="00A3792C">
        <w:rPr>
          <w:i/>
          <w:szCs w:val="22"/>
          <w:u w:val="none"/>
        </w:rPr>
        <w:t>Réactivité et diversité</w:t>
      </w:r>
    </w:p>
    <w:p w:rsidR="007D3DC1" w:rsidRPr="002F3711" w:rsidRDefault="007D3DC1" w:rsidP="007D3DC1"/>
    <w:p w:rsidR="007D3DC1" w:rsidRDefault="00A3792C" w:rsidP="00A3792C">
      <w:pPr>
        <w:pStyle w:val="ONUMFS"/>
      </w:pPr>
      <w:r w:rsidRPr="00CD5E0E">
        <w:t>La pandémie a poussé l</w:t>
      </w:r>
      <w:r w:rsidR="003A60AB">
        <w:t>’</w:t>
      </w:r>
      <w:r w:rsidRPr="00CD5E0E">
        <w:t>OMPI et</w:t>
      </w:r>
      <w:r w:rsidR="003B3F88" w:rsidRPr="00CD5E0E">
        <w:t xml:space="preserve"> le</w:t>
      </w:r>
      <w:r w:rsidR="003B3F88">
        <w:t> </w:t>
      </w:r>
      <w:r w:rsidR="003B3F88" w:rsidRPr="00CD5E0E">
        <w:t>DGR</w:t>
      </w:r>
      <w:r w:rsidRPr="00CD5E0E">
        <w:t xml:space="preserve">H à réfléchir non seulement à la manière dont il </w:t>
      </w:r>
      <w:r w:rsidR="00D40515">
        <w:t>convient</w:t>
      </w:r>
      <w:r w:rsidRPr="00CD5E0E">
        <w:t xml:space="preserve"> </w:t>
      </w:r>
      <w:r w:rsidR="00D40515">
        <w:t>de</w:t>
      </w:r>
      <w:r w:rsidRPr="00CD5E0E">
        <w:t xml:space="preserve"> gérer un personnel </w:t>
      </w:r>
      <w:r w:rsidR="00D40515">
        <w:t xml:space="preserve">qui </w:t>
      </w:r>
      <w:r w:rsidRPr="00CD5E0E">
        <w:t xml:space="preserve">travaille à distance mais </w:t>
      </w:r>
      <w:r w:rsidR="00D40515">
        <w:t xml:space="preserve">également à la façon de gérer un personnel </w:t>
      </w:r>
      <w:r w:rsidRPr="00CD5E0E">
        <w:t>qui est plus hybride</w:t>
      </w:r>
      <w:r w:rsidR="0074056B">
        <w:t xml:space="preserve">, avec des personnes en qui </w:t>
      </w:r>
      <w:r w:rsidRPr="00CD5E0E">
        <w:t>travaillent</w:t>
      </w:r>
      <w:r w:rsidR="0074056B">
        <w:t xml:space="preserve"> à domicile alors que</w:t>
      </w:r>
      <w:r w:rsidRPr="00CD5E0E">
        <w:t xml:space="preserve"> d</w:t>
      </w:r>
      <w:r w:rsidR="003A60AB">
        <w:t>’</w:t>
      </w:r>
      <w:r w:rsidRPr="00CD5E0E">
        <w:t xml:space="preserve">autres </w:t>
      </w:r>
      <w:r w:rsidR="0074056B">
        <w:t>sont</w:t>
      </w:r>
      <w:r w:rsidRPr="00CD5E0E">
        <w:t xml:space="preserve"> au bureau, </w:t>
      </w:r>
      <w:r w:rsidR="0074056B">
        <w:t xml:space="preserve">travaillent </w:t>
      </w:r>
      <w:r w:rsidRPr="00CD5E0E">
        <w:t>à temps partiel ou bénéficient d</w:t>
      </w:r>
      <w:r w:rsidR="003A60AB">
        <w:t>’</w:t>
      </w:r>
      <w:r w:rsidRPr="00CD5E0E">
        <w:t>autres aménagements du temps de trava</w:t>
      </w:r>
      <w:r w:rsidR="00F06AE3" w:rsidRPr="00CD5E0E">
        <w:t>il</w:t>
      </w:r>
      <w:r w:rsidR="00F06AE3">
        <w:t xml:space="preserve">.  </w:t>
      </w:r>
      <w:r w:rsidR="00F06AE3" w:rsidRPr="00CD5E0E">
        <w:t>Le</w:t>
      </w:r>
      <w:r w:rsidR="003B3F88">
        <w:t> </w:t>
      </w:r>
      <w:r w:rsidR="003B3F88" w:rsidRPr="00CD5E0E">
        <w:t>DGR</w:t>
      </w:r>
      <w:r w:rsidRPr="00CD5E0E">
        <w:t xml:space="preserve">H a dû tenir compte de cette situation et adopter une culture de travail </w:t>
      </w:r>
      <w:r w:rsidR="00D40515">
        <w:t xml:space="preserve">fondée sur la </w:t>
      </w:r>
      <w:r w:rsidRPr="00CD5E0E">
        <w:t>réacti</w:t>
      </w:r>
      <w:r w:rsidR="00D40515">
        <w:t>vi</w:t>
      </w:r>
      <w:r w:rsidR="00F06AE3">
        <w:t xml:space="preserve">té.  </w:t>
      </w:r>
      <w:r w:rsidR="00F06AE3" w:rsidRPr="00CD5E0E">
        <w:t>Ce</w:t>
      </w:r>
      <w:r w:rsidRPr="00CD5E0E">
        <w:t>tte plus grande réactivité a également permis aux membres du personnel de s</w:t>
      </w:r>
      <w:r w:rsidR="003A60AB">
        <w:t>’</w:t>
      </w:r>
      <w:r w:rsidRPr="00CD5E0E">
        <w:t>adapter et de relever les défis à mesure qu</w:t>
      </w:r>
      <w:r w:rsidR="003A60AB">
        <w:t>’</w:t>
      </w:r>
      <w:r w:rsidRPr="00CD5E0E">
        <w:t xml:space="preserve">ils se présentaient, tout en les maintenant </w:t>
      </w:r>
      <w:r w:rsidR="00D40515">
        <w:t xml:space="preserve">mobilisés </w:t>
      </w:r>
      <w:r w:rsidRPr="00CD5E0E">
        <w:t>dans leur travail, indépendamment de leur emplacement physique</w:t>
      </w:r>
      <w:r>
        <w:t>.</w:t>
      </w:r>
    </w:p>
    <w:p w:rsidR="007D3DC1" w:rsidRPr="00834B65" w:rsidRDefault="00A3792C" w:rsidP="00A3792C">
      <w:pPr>
        <w:pStyle w:val="ONUMFS"/>
        <w:rPr>
          <w:szCs w:val="22"/>
        </w:rPr>
      </w:pPr>
      <w:r w:rsidRPr="00CD5E0E">
        <w:t>Dans le même temps, l</w:t>
      </w:r>
      <w:r w:rsidR="003A60AB">
        <w:t>’</w:t>
      </w:r>
      <w:r w:rsidRPr="00CD5E0E">
        <w:t xml:space="preserve">OMPI a continué </w:t>
      </w:r>
      <w:r w:rsidR="00447148">
        <w:t>de</w:t>
      </w:r>
      <w:r w:rsidRPr="00CD5E0E">
        <w:t xml:space="preserve"> se concentrer sur son objectif d</w:t>
      </w:r>
      <w:r w:rsidR="003A60AB">
        <w:t>’</w:t>
      </w:r>
      <w:r w:rsidRPr="00CD5E0E">
        <w:t>attirer et de recruter un personnel diversifié et qualifié et est restée attachée au respect du principe de recrutement de personnel répondant aux normes les plus élevées de compétence, d</w:t>
      </w:r>
      <w:r w:rsidR="003A60AB">
        <w:t>’</w:t>
      </w:r>
      <w:r w:rsidRPr="00CD5E0E">
        <w:t>efficacité et d</w:t>
      </w:r>
      <w:r w:rsidR="003A60AB">
        <w:t>’</w:t>
      </w:r>
      <w:r w:rsidRPr="00CD5E0E">
        <w:t>intégri</w:t>
      </w:r>
      <w:r w:rsidR="00F06AE3" w:rsidRPr="00CD5E0E">
        <w:t>té</w:t>
      </w:r>
      <w:r w:rsidR="00F06AE3">
        <w:t xml:space="preserve">.  </w:t>
      </w:r>
      <w:r w:rsidR="00F06AE3" w:rsidRPr="00CD5E0E">
        <w:t>El</w:t>
      </w:r>
      <w:r w:rsidRPr="00CD5E0E">
        <w:t>le a également tenu compte du fait que cet effort systématique devait être mené en parallèle avec l</w:t>
      </w:r>
      <w:r w:rsidR="003A60AB">
        <w:t>’</w:t>
      </w:r>
      <w:r w:rsidRPr="00CD5E0E">
        <w:t xml:space="preserve">objectif consistant à parvenir à une représentation géographique équitable et à la parité entre les sexes grâce à </w:t>
      </w:r>
      <w:r w:rsidR="00447148">
        <w:t xml:space="preserve">un renforcement </w:t>
      </w:r>
      <w:r w:rsidRPr="00CD5E0E">
        <w:t>des programmes et initiatives de recrutement en partenariat avec les États membres</w:t>
      </w:r>
      <w:r w:rsidR="007D3DC1">
        <w:t>.</w:t>
      </w:r>
    </w:p>
    <w:p w:rsidR="007D3DC1" w:rsidRPr="00860FA8" w:rsidRDefault="00A3792C" w:rsidP="00A3792C">
      <w:pPr>
        <w:pStyle w:val="ONUMFS"/>
        <w:rPr>
          <w:szCs w:val="22"/>
        </w:rPr>
      </w:pPr>
      <w:r w:rsidRPr="00CD5E0E">
        <w:t>En conséquence,</w:t>
      </w:r>
      <w:r w:rsidR="003B3F88" w:rsidRPr="00CD5E0E">
        <w:t xml:space="preserve"> le</w:t>
      </w:r>
      <w:r w:rsidR="003B3F88">
        <w:t> </w:t>
      </w:r>
      <w:r w:rsidR="003B3F88" w:rsidRPr="00CD5E0E">
        <w:t>DGR</w:t>
      </w:r>
      <w:r w:rsidRPr="00CD5E0E">
        <w:t xml:space="preserve">H a continué </w:t>
      </w:r>
      <w:r w:rsidR="00447148">
        <w:t>d</w:t>
      </w:r>
      <w:r w:rsidR="003A60AB">
        <w:t>’</w:t>
      </w:r>
      <w:r w:rsidR="00447148">
        <w:t>intensifie</w:t>
      </w:r>
      <w:r w:rsidRPr="00CD5E0E">
        <w:t>r, autant que les circonstances le permettaient, ses efforts d</w:t>
      </w:r>
      <w:r w:rsidR="003A60AB">
        <w:t>’</w:t>
      </w:r>
      <w:r w:rsidRPr="00CD5E0E">
        <w:t>information pour attirer des candidats qualifi</w:t>
      </w:r>
      <w:r w:rsidR="00F06AE3" w:rsidRPr="00CD5E0E">
        <w:t>és</w:t>
      </w:r>
      <w:r w:rsidR="00F06AE3">
        <w:t xml:space="preserve">.  </w:t>
      </w:r>
      <w:r w:rsidR="00F06AE3" w:rsidRPr="00CD5E0E">
        <w:t>Da</w:t>
      </w:r>
      <w:r w:rsidRPr="00CD5E0E">
        <w:t>ns le cadre de l</w:t>
      </w:r>
      <w:r w:rsidR="003A60AB">
        <w:t>’</w:t>
      </w:r>
      <w:r w:rsidRPr="00CD5E0E">
        <w:t>Initiative relative à la désignation de coordonnateurs dans les États membres non représentés,</w:t>
      </w:r>
      <w:r w:rsidR="003B3F88" w:rsidRPr="00CD5E0E">
        <w:t xml:space="preserve"> le</w:t>
      </w:r>
      <w:r w:rsidR="003B3F88">
        <w:t> </w:t>
      </w:r>
      <w:r w:rsidR="003B3F88" w:rsidRPr="00CD5E0E">
        <w:t>DGR</w:t>
      </w:r>
      <w:r w:rsidRPr="00CD5E0E">
        <w:t>H a organisé une série de séminaires en ligne avec les fonctionnaires compétents et des candidats potentiels et a travaillé en étroite collaboration avec les coordonnateu</w:t>
      </w:r>
      <w:r w:rsidR="00F06AE3" w:rsidRPr="00CD5E0E">
        <w:t>rs</w:t>
      </w:r>
      <w:r w:rsidR="00F06AE3">
        <w:t xml:space="preserve">.  </w:t>
      </w:r>
      <w:r w:rsidR="00F06AE3" w:rsidRPr="00CD5E0E">
        <w:t>Il</w:t>
      </w:r>
      <w:r w:rsidRPr="00CD5E0E">
        <w:t xml:space="preserve"> a organisé des webinaires ciblés à l</w:t>
      </w:r>
      <w:r w:rsidR="003A60AB">
        <w:t>’</w:t>
      </w:r>
      <w:r w:rsidRPr="00CD5E0E">
        <w:t xml:space="preserve">intention des coordonnateurs en Albanie, en </w:t>
      </w:r>
      <w:r w:rsidR="003A60AB">
        <w:t>Arabie saoudite</w:t>
      </w:r>
      <w:r w:rsidRPr="00CD5E0E">
        <w:t>, en Estonie, en Slovénie et au Soudan, ce qui s</w:t>
      </w:r>
      <w:r w:rsidR="003A60AB">
        <w:t>’</w:t>
      </w:r>
      <w:r w:rsidRPr="00CD5E0E">
        <w:t>est traduit par une augmentation de 24% des candidatures émanant de la Slovénie et de 28% des candidatures émanant du Soudan à des postes de durée détermin</w:t>
      </w:r>
      <w:r w:rsidR="00F06AE3" w:rsidRPr="00CD5E0E">
        <w:t>ée</w:t>
      </w:r>
      <w:r w:rsidR="00F06AE3">
        <w:t xml:space="preserve">.  </w:t>
      </w:r>
      <w:r w:rsidR="00F06AE3" w:rsidRPr="00CD5E0E">
        <w:t>Le</w:t>
      </w:r>
      <w:r w:rsidR="00860FA8" w:rsidRPr="00CD5E0E">
        <w:t>s candidatures aux listes de réserve ont également augmenté dans les États membres non représentés, en particulier dans ceux où des webinaires ont été organis</w:t>
      </w:r>
      <w:r w:rsidR="00F06AE3" w:rsidRPr="00CD5E0E">
        <w:t>és</w:t>
      </w:r>
      <w:r w:rsidR="00F06AE3">
        <w:t xml:space="preserve">.  </w:t>
      </w:r>
      <w:r w:rsidR="00F06AE3" w:rsidRPr="00CD5E0E">
        <w:t>En</w:t>
      </w:r>
      <w:r w:rsidR="00860FA8" w:rsidRPr="00CD5E0E">
        <w:t xml:space="preserve"> outre, la qualité des candidatures provenant des États membres non représentés s</w:t>
      </w:r>
      <w:r w:rsidR="003A60AB">
        <w:t>’</w:t>
      </w:r>
      <w:r w:rsidR="00860FA8" w:rsidRPr="00CD5E0E">
        <w:t>est améliorée, ce qui prouve que l</w:t>
      </w:r>
      <w:r w:rsidR="003A60AB">
        <w:t>’</w:t>
      </w:r>
      <w:r w:rsidR="00860FA8" w:rsidRPr="00CD5E0E">
        <w:t>initiative fournit un retour sur investissement grâce à la collaboration et au soutien des coordonnateurs</w:t>
      </w:r>
      <w:r w:rsidR="007D3DC1" w:rsidRPr="00860FA8">
        <w:rPr>
          <w:color w:val="000000"/>
          <w:szCs w:val="22"/>
        </w:rPr>
        <w:t>.</w:t>
      </w:r>
    </w:p>
    <w:p w:rsidR="007D3DC1" w:rsidRPr="00860FA8" w:rsidRDefault="00860FA8" w:rsidP="00A3792C">
      <w:pPr>
        <w:pStyle w:val="ONUMFS"/>
        <w:rPr>
          <w:szCs w:val="22"/>
        </w:rPr>
      </w:pPr>
      <w:r w:rsidRPr="00CD5E0E">
        <w:t>Le DGRH a également de plus en plus recours à des sites d</w:t>
      </w:r>
      <w:r w:rsidR="003A60AB">
        <w:t>’</w:t>
      </w:r>
      <w:r w:rsidRPr="00CD5E0E">
        <w:t>offres d</w:t>
      </w:r>
      <w:r w:rsidR="003A60AB">
        <w:t>’</w:t>
      </w:r>
      <w:r w:rsidRPr="00CD5E0E">
        <w:t>emploi en ligne tels qu</w:t>
      </w:r>
      <w:r w:rsidR="003A60AB">
        <w:t>’</w:t>
      </w:r>
      <w:r w:rsidRPr="00CD5E0E">
        <w:t>Impact Pool ainsi qu</w:t>
      </w:r>
      <w:r w:rsidR="003A60AB">
        <w:t>’</w:t>
      </w:r>
      <w:r w:rsidRPr="00CD5E0E">
        <w:t>à des plateformes de réseaux sociaux telles que LinkedIn et Twitter, de même qu</w:t>
      </w:r>
      <w:r w:rsidR="003A60AB">
        <w:t>’</w:t>
      </w:r>
      <w:r w:rsidRPr="00CD5E0E">
        <w:t>à des annonces ciblées pour certains postes de haut niveau ou difficiles à pourvo</w:t>
      </w:r>
      <w:r w:rsidR="00F06AE3" w:rsidRPr="00CD5E0E">
        <w:t>ir</w:t>
      </w:r>
      <w:r w:rsidR="00F06AE3">
        <w:t xml:space="preserve">.  </w:t>
      </w:r>
      <w:r w:rsidR="00F06AE3" w:rsidRPr="00CD5E0E">
        <w:t>En</w:t>
      </w:r>
      <w:r w:rsidR="003B3F88">
        <w:t> </w:t>
      </w:r>
      <w:r w:rsidR="003B3F88" w:rsidRPr="00CD5E0E">
        <w:t>2020</w:t>
      </w:r>
      <w:r w:rsidRPr="00CD5E0E">
        <w:t>, l</w:t>
      </w:r>
      <w:r w:rsidR="003A60AB">
        <w:t>’</w:t>
      </w:r>
      <w:r w:rsidRPr="00CD5E0E">
        <w:t>OMPI a entrepris par l</w:t>
      </w:r>
      <w:r w:rsidR="003A60AB">
        <w:t>’</w:t>
      </w:r>
      <w:r w:rsidRPr="00CD5E0E">
        <w:t xml:space="preserve">intermédiaire de LinkedIn </w:t>
      </w:r>
      <w:r w:rsidR="00447148" w:rsidRPr="00CD5E0E">
        <w:t xml:space="preserve">une analyse </w:t>
      </w:r>
      <w:r w:rsidR="00447148">
        <w:t>visant à</w:t>
      </w:r>
      <w:r w:rsidRPr="00CD5E0E">
        <w:t xml:space="preserve"> </w:t>
      </w:r>
      <w:r w:rsidR="00447148">
        <w:t>recenser</w:t>
      </w:r>
      <w:r w:rsidRPr="00CD5E0E">
        <w:t xml:space="preserve"> les talents disponibles dans les États membres non représentés, ainsi que les profils rares au niveau mondi</w:t>
      </w:r>
      <w:r w:rsidR="00F06AE3" w:rsidRPr="00CD5E0E">
        <w:t>al</w:t>
      </w:r>
      <w:r w:rsidR="00F06AE3">
        <w:t xml:space="preserve">.  </w:t>
      </w:r>
      <w:r w:rsidR="00F06AE3" w:rsidRPr="00860FA8">
        <w:t>Ce</w:t>
      </w:r>
      <w:r w:rsidRPr="00860FA8">
        <w:t>s informations ont été utilisées pour mieux informer et orienter les campagnes de recherche de candidats ciblé</w:t>
      </w:r>
      <w:r w:rsidR="00F06AE3" w:rsidRPr="00860FA8">
        <w:t>es</w:t>
      </w:r>
      <w:r w:rsidR="00F06AE3">
        <w:t xml:space="preserve">.  </w:t>
      </w:r>
      <w:r w:rsidR="00F06AE3" w:rsidRPr="00CD5E0E">
        <w:t>Su</w:t>
      </w:r>
      <w:r w:rsidRPr="00CD5E0E">
        <w:t xml:space="preserve">ite à la création de la liste de réserve </w:t>
      </w:r>
      <w:r w:rsidR="003B3F88" w:rsidRPr="00CD5E0E">
        <w:t>en</w:t>
      </w:r>
      <w:r w:rsidR="003B3F88">
        <w:t> </w:t>
      </w:r>
      <w:r w:rsidR="003B3F88" w:rsidRPr="00CD5E0E">
        <w:t>2019</w:t>
      </w:r>
      <w:r w:rsidRPr="00CD5E0E">
        <w:t>, l</w:t>
      </w:r>
      <w:r w:rsidR="003A60AB">
        <w:t>’</w:t>
      </w:r>
      <w:r w:rsidRPr="00CD5E0E">
        <w:t>OMPI a continué d</w:t>
      </w:r>
      <w:r w:rsidR="003A60AB">
        <w:t>’</w:t>
      </w:r>
      <w:r w:rsidRPr="00CD5E0E">
        <w:t>examiner les profils des candidats inscrits sur cette liste pour certains postes vacants spécialisés ou de niveau supérieur, et les personnes susceptibles de correspondre aux critères recherchés ont été contactées et encouragées à postuler</w:t>
      </w:r>
      <w:r w:rsidR="007D3DC1" w:rsidRPr="00860FA8">
        <w:rPr>
          <w:bdr w:val="none" w:sz="0" w:space="0" w:color="auto" w:frame="1"/>
        </w:rPr>
        <w:t>.</w:t>
      </w:r>
    </w:p>
    <w:p w:rsidR="007D3DC1" w:rsidRPr="00D204CB" w:rsidRDefault="00860FA8" w:rsidP="00A3792C">
      <w:pPr>
        <w:pStyle w:val="ONUMFS"/>
      </w:pPr>
      <w:r w:rsidRPr="00CD5E0E">
        <w:t>En outre, la politique de l</w:t>
      </w:r>
      <w:r w:rsidR="003A60AB">
        <w:t>’</w:t>
      </w:r>
      <w:r w:rsidRPr="00CD5E0E">
        <w:t>OMPI en matière de bourses a été révisée afin de regrouper les différents programmes de bourses et les bourses individuelles en cinq</w:t>
      </w:r>
      <w:r w:rsidR="007B4376">
        <w:t> </w:t>
      </w:r>
      <w:r w:rsidRPr="00CD5E0E">
        <w:t>grandes catégories, en fonction du type de fonctions exercées, conformément aux besoins de l</w:t>
      </w:r>
      <w:r w:rsidR="003A60AB">
        <w:t>’</w:t>
      </w:r>
      <w:r w:rsidRPr="00CD5E0E">
        <w:t>Organisati</w:t>
      </w:r>
      <w:r w:rsidR="00F06AE3" w:rsidRPr="00CD5E0E">
        <w:t>on</w:t>
      </w:r>
      <w:r w:rsidR="00F06AE3">
        <w:t xml:space="preserve">.  </w:t>
      </w:r>
      <w:r w:rsidR="00F06AE3" w:rsidRPr="00CD5E0E">
        <w:t>Le</w:t>
      </w:r>
      <w:r w:rsidRPr="00CD5E0E">
        <w:t xml:space="preserve">s </w:t>
      </w:r>
      <w:r w:rsidRPr="00CD5E0E">
        <w:lastRenderedPageBreak/>
        <w:t>nouvelles catégories facilitent l</w:t>
      </w:r>
      <w:r w:rsidR="003A60AB">
        <w:t>’</w:t>
      </w:r>
      <w:r w:rsidRPr="00CD5E0E">
        <w:t xml:space="preserve">administration des bourses et assurent une </w:t>
      </w:r>
      <w:r w:rsidR="00447148">
        <w:t>meilleure harmonisation</w:t>
      </w:r>
      <w:r w:rsidRPr="00CD5E0E">
        <w:t xml:space="preserve"> des conditions d</w:t>
      </w:r>
      <w:r w:rsidR="003A60AB">
        <w:t>’</w:t>
      </w:r>
      <w:r w:rsidRPr="00CD5E0E">
        <w:t>emploi entre les boursiers à l</w:t>
      </w:r>
      <w:r w:rsidR="003A60AB">
        <w:t>’</w:t>
      </w:r>
      <w:r w:rsidRPr="00CD5E0E">
        <w:t>échelle de l</w:t>
      </w:r>
      <w:r w:rsidR="003A60AB">
        <w:t>’</w:t>
      </w:r>
      <w:r w:rsidRPr="00CD5E0E">
        <w:t>O</w:t>
      </w:r>
      <w:r w:rsidR="00F06AE3" w:rsidRPr="00CD5E0E">
        <w:t>MPI</w:t>
      </w:r>
      <w:r w:rsidR="00F06AE3">
        <w:t xml:space="preserve">.  </w:t>
      </w:r>
      <w:r w:rsidR="00F06AE3" w:rsidRPr="00CD5E0E">
        <w:t>En</w:t>
      </w:r>
      <w:r w:rsidRPr="00CD5E0E">
        <w:t xml:space="preserve"> particulier, les montants des bourses </w:t>
      </w:r>
      <w:r w:rsidR="00447148">
        <w:t xml:space="preserve">ont </w:t>
      </w:r>
      <w:r w:rsidRPr="00CD5E0E">
        <w:t>été harmonisés, entraînant des augmentations pour certains boursiers, et l</w:t>
      </w:r>
      <w:r w:rsidR="003A60AB">
        <w:t>’</w:t>
      </w:r>
      <w:r w:rsidRPr="00CD5E0E">
        <w:t>OMPI contribue désormais aux frais de voyage de toutes les catégories de boursiers, ce qui n</w:t>
      </w:r>
      <w:r w:rsidR="003A60AB">
        <w:t>’</w:t>
      </w:r>
      <w:r w:rsidRPr="00CD5E0E">
        <w:t>était pas le cas auparava</w:t>
      </w:r>
      <w:r w:rsidR="00F06AE3" w:rsidRPr="00CD5E0E">
        <w:t>nt</w:t>
      </w:r>
      <w:r w:rsidR="00F06AE3">
        <w:t xml:space="preserve">.  </w:t>
      </w:r>
      <w:r w:rsidR="00F06AE3" w:rsidRPr="00CD5E0E">
        <w:t>En</w:t>
      </w:r>
      <w:r w:rsidRPr="00CD5E0E">
        <w:t xml:space="preserve"> continuant à offrir une expérience enrichissante aux jeunes cadres, nous espérons renforcer l</w:t>
      </w:r>
      <w:r w:rsidR="003A60AB">
        <w:t>’</w:t>
      </w:r>
      <w:r w:rsidRPr="00CD5E0E">
        <w:t>image de marque de l</w:t>
      </w:r>
      <w:r w:rsidR="003A60AB">
        <w:t>’</w:t>
      </w:r>
      <w:r w:rsidRPr="00CD5E0E">
        <w:t>OMPI en tant qu</w:t>
      </w:r>
      <w:r w:rsidR="003A60AB">
        <w:t>’</w:t>
      </w:r>
      <w:r w:rsidRPr="00CD5E0E">
        <w:t>employeur</w:t>
      </w:r>
      <w:r w:rsidR="007D3DC1">
        <w:rPr>
          <w:szCs w:val="22"/>
        </w:rPr>
        <w:t>.</w:t>
      </w:r>
    </w:p>
    <w:p w:rsidR="007D3DC1" w:rsidRDefault="00860FA8" w:rsidP="00A3792C">
      <w:pPr>
        <w:pStyle w:val="ONUMFS"/>
        <w:rPr>
          <w:szCs w:val="22"/>
        </w:rPr>
      </w:pPr>
      <w:r w:rsidRPr="00CD5E0E">
        <w:t>En ce qui concerne l</w:t>
      </w:r>
      <w:r w:rsidR="003A60AB">
        <w:t>’</w:t>
      </w:r>
      <w:r w:rsidRPr="00CD5E0E">
        <w:t>aide à l</w:t>
      </w:r>
      <w:r w:rsidR="003A60AB">
        <w:t>’</w:t>
      </w:r>
      <w:r w:rsidRPr="00CD5E0E">
        <w:t>organisation des carrières, les cours correspondants ont été dispensés virtuellement, et le programme d</w:t>
      </w:r>
      <w:r w:rsidR="003A60AB">
        <w:t>’</w:t>
      </w:r>
      <w:r w:rsidRPr="00CD5E0E">
        <w:t>études externes a été mainte</w:t>
      </w:r>
      <w:r w:rsidR="00F06AE3" w:rsidRPr="00CD5E0E">
        <w:t>nu</w:t>
      </w:r>
      <w:r w:rsidR="00F06AE3">
        <w:t xml:space="preserve">.  </w:t>
      </w:r>
      <w:r w:rsidR="00F06AE3" w:rsidRPr="00CD5E0E">
        <w:t>Su</w:t>
      </w:r>
      <w:r w:rsidRPr="00CD5E0E">
        <w:t xml:space="preserve">r la base des projets pilotes de mentorat menés </w:t>
      </w:r>
      <w:r w:rsidR="003B3F88" w:rsidRPr="00CD5E0E">
        <w:t>en</w:t>
      </w:r>
      <w:r w:rsidR="003B3F88">
        <w:t> </w:t>
      </w:r>
      <w:r w:rsidR="003B3F88" w:rsidRPr="00CD5E0E">
        <w:t>2018</w:t>
      </w:r>
      <w:r w:rsidRPr="00CD5E0E">
        <w:t xml:space="preserve"> et 2019, le programme de mentorat de l</w:t>
      </w:r>
      <w:r w:rsidR="003A60AB">
        <w:t>’</w:t>
      </w:r>
      <w:r w:rsidRPr="00CD5E0E">
        <w:t xml:space="preserve">OMPI a été lancé </w:t>
      </w:r>
      <w:r w:rsidR="003B3F88" w:rsidRPr="00CD5E0E">
        <w:t>en</w:t>
      </w:r>
      <w:r w:rsidR="003B3F88">
        <w:t> </w:t>
      </w:r>
      <w:r w:rsidR="003B3F88" w:rsidRPr="00CD5E0E">
        <w:t>2020</w:t>
      </w:r>
      <w:r w:rsidRPr="00CD5E0E">
        <w:t xml:space="preserve"> pour compléter de manière économiquement rationnelle l</w:t>
      </w:r>
      <w:r w:rsidR="003A60AB">
        <w:t>’</w:t>
      </w:r>
      <w:r w:rsidRPr="00CD5E0E">
        <w:t>offre existante en matière d</w:t>
      </w:r>
      <w:r w:rsidR="003A60AB">
        <w:t>’</w:t>
      </w:r>
      <w:r w:rsidRPr="00CD5E0E">
        <w:t>aide à l</w:t>
      </w:r>
      <w:r w:rsidR="003A60AB">
        <w:t>’</w:t>
      </w:r>
      <w:r w:rsidRPr="00CD5E0E">
        <w:t>organisation des carrières</w:t>
      </w:r>
      <w:r>
        <w:rPr>
          <w:szCs w:val="22"/>
        </w:rPr>
        <w:t>.</w:t>
      </w:r>
    </w:p>
    <w:p w:rsidR="007D3DC1" w:rsidRDefault="00860FA8" w:rsidP="00A3792C">
      <w:pPr>
        <w:pStyle w:val="ONUMFS"/>
        <w:rPr>
          <w:szCs w:val="22"/>
        </w:rPr>
      </w:pPr>
      <w:r w:rsidRPr="00CD5E0E">
        <w:t xml:space="preserve">Enfin, en ce qui concerne la planification stratégique des effectifs et afin de mieux conseiller les chefs de secteur et de service, un tableau de bord </w:t>
      </w:r>
      <w:r w:rsidR="008C6B6A">
        <w:t>détaillé</w:t>
      </w:r>
      <w:r w:rsidRPr="00CD5E0E">
        <w:t xml:space="preserve"> pour les chefs de service intégrant les données et analyses </w:t>
      </w:r>
      <w:r w:rsidR="008C6B6A">
        <w:t xml:space="preserve">relatives aux </w:t>
      </w:r>
      <w:r w:rsidRPr="00CD5E0E">
        <w:t xml:space="preserve">ressources humaines a été élaboré pour publication au troisième trimestre </w:t>
      </w:r>
      <w:r w:rsidR="003B3F88" w:rsidRPr="00CD5E0E">
        <w:t>de</w:t>
      </w:r>
      <w:r w:rsidR="003B3F88">
        <w:t> </w:t>
      </w:r>
      <w:r w:rsidR="003B3F88" w:rsidRPr="00CD5E0E">
        <w:t>2021</w:t>
      </w:r>
      <w:r w:rsidR="007D3DC1" w:rsidRPr="00860FA8">
        <w:rPr>
          <w:szCs w:val="22"/>
        </w:rPr>
        <w:t xml:space="preserve">. </w:t>
      </w:r>
      <w:r w:rsidR="007B4376">
        <w:rPr>
          <w:szCs w:val="22"/>
        </w:rPr>
        <w:t xml:space="preserve"> </w:t>
      </w:r>
      <w:r w:rsidRPr="00CD5E0E">
        <w:t>Ces tableaux de bord permettront d</w:t>
      </w:r>
      <w:r w:rsidR="003A60AB">
        <w:t>’</w:t>
      </w:r>
      <w:r w:rsidRPr="00CD5E0E">
        <w:t xml:space="preserve">accéder facilement </w:t>
      </w:r>
      <w:r w:rsidR="008C6B6A">
        <w:t>à des informations essentielles</w:t>
      </w:r>
      <w:r w:rsidRPr="00CD5E0E">
        <w:t xml:space="preserve"> telles que l</w:t>
      </w:r>
      <w:r w:rsidR="003A60AB">
        <w:t>’</w:t>
      </w:r>
      <w:r w:rsidRPr="00CD5E0E">
        <w:t>effectif, la représentation géographique et par sexe, les départs à la retraite, les absences et les évaluations de performance</w:t>
      </w:r>
      <w:r w:rsidR="008C6B6A">
        <w:t>s</w:t>
      </w:r>
      <w:r w:rsidRPr="00CD5E0E">
        <w:t xml:space="preserve"> notamme</w:t>
      </w:r>
      <w:r w:rsidR="00F06AE3" w:rsidRPr="00CD5E0E">
        <w:t>nt</w:t>
      </w:r>
      <w:r w:rsidR="00F06AE3">
        <w:t xml:space="preserve">.  </w:t>
      </w:r>
      <w:r w:rsidR="00F06AE3" w:rsidRPr="00CD5E0E">
        <w:t>Ce</w:t>
      </w:r>
      <w:r w:rsidRPr="00CD5E0E">
        <w:t>t outil renforcera également les capacités des chefs de service s</w:t>
      </w:r>
      <w:r w:rsidR="003A60AB">
        <w:t>’</w:t>
      </w:r>
      <w:r w:rsidRPr="00CD5E0E">
        <w:t xml:space="preserve">agissant de gérer leur personnel, de suivre et </w:t>
      </w:r>
      <w:r w:rsidR="00EA188B">
        <w:t>de</w:t>
      </w:r>
      <w:r w:rsidRPr="00CD5E0E">
        <w:t xml:space="preserve"> superviser leurs équipes et, si possible, d</w:t>
      </w:r>
      <w:r w:rsidR="003A60AB">
        <w:t>’</w:t>
      </w:r>
      <w:r w:rsidRPr="00CD5E0E">
        <w:t>améliorer la parité et la représentation géographique</w:t>
      </w:r>
      <w:r w:rsidR="007D3DC1" w:rsidRPr="004A7A9D">
        <w:rPr>
          <w:szCs w:val="22"/>
        </w:rPr>
        <w:t>.</w:t>
      </w:r>
    </w:p>
    <w:p w:rsidR="007D3DC1" w:rsidRPr="000E3E85" w:rsidRDefault="00860FA8" w:rsidP="007D3DC1">
      <w:pPr>
        <w:pStyle w:val="Heading3"/>
        <w:rPr>
          <w:i/>
          <w:u w:val="none"/>
        </w:rPr>
      </w:pPr>
      <w:r w:rsidRPr="00860FA8">
        <w:rPr>
          <w:i/>
          <w:szCs w:val="22"/>
          <w:u w:val="none"/>
        </w:rPr>
        <w:t>Accélération de la numérisation et de la rationalisation des procédures</w:t>
      </w:r>
    </w:p>
    <w:p w:rsidR="007D3DC1" w:rsidRPr="00933C4C" w:rsidRDefault="007D3DC1" w:rsidP="007D3DC1">
      <w:pPr>
        <w:rPr>
          <w:szCs w:val="22"/>
        </w:rPr>
      </w:pPr>
    </w:p>
    <w:p w:rsidR="003B3F88" w:rsidRDefault="00860FA8" w:rsidP="00860FA8">
      <w:pPr>
        <w:pStyle w:val="ONUMFS"/>
      </w:pPr>
      <w:r w:rsidRPr="00CD5E0E">
        <w:t>Ces dernières années,</w:t>
      </w:r>
      <w:r w:rsidR="003B3F88" w:rsidRPr="00CD5E0E">
        <w:t xml:space="preserve"> le</w:t>
      </w:r>
      <w:r w:rsidR="003B3F88">
        <w:t> </w:t>
      </w:r>
      <w:r w:rsidR="003B3F88" w:rsidRPr="00CD5E0E">
        <w:t>DGR</w:t>
      </w:r>
      <w:r w:rsidRPr="00CD5E0E">
        <w:t>H s</w:t>
      </w:r>
      <w:r w:rsidR="003A60AB">
        <w:t>’</w:t>
      </w:r>
      <w:r w:rsidRPr="00CD5E0E">
        <w:t>est lancé dans un projet de transformation numé</w:t>
      </w:r>
      <w:r w:rsidR="00EA188B">
        <w:t xml:space="preserve">rique visant à mettre en œuvre </w:t>
      </w:r>
      <w:r w:rsidRPr="00CD5E0E">
        <w:t>une série de nouveaux outils, processus et procédures afin de créer un environnement plus porte</w:t>
      </w:r>
      <w:r w:rsidR="00F06AE3" w:rsidRPr="00CD5E0E">
        <w:t>ur</w:t>
      </w:r>
      <w:r w:rsidR="00F06AE3">
        <w:t xml:space="preserve">.  </w:t>
      </w:r>
      <w:r w:rsidR="00F06AE3" w:rsidRPr="00CD5E0E">
        <w:t>Au</w:t>
      </w:r>
      <w:r w:rsidRPr="00CD5E0E">
        <w:t xml:space="preserve"> cours de la seule année écoulée,</w:t>
      </w:r>
      <w:r w:rsidR="003B3F88" w:rsidRPr="00CD5E0E">
        <w:t xml:space="preserve"> le</w:t>
      </w:r>
      <w:r w:rsidR="003B3F88">
        <w:t> </w:t>
      </w:r>
      <w:r w:rsidR="003B3F88" w:rsidRPr="00CD5E0E">
        <w:t>DGR</w:t>
      </w:r>
      <w:r w:rsidRPr="00CD5E0E">
        <w:t>H, en coordination avec d</w:t>
      </w:r>
      <w:r w:rsidR="003A60AB">
        <w:t>’</w:t>
      </w:r>
      <w:r w:rsidRPr="00CD5E0E">
        <w:t>autres unités internes, a dirigé l</w:t>
      </w:r>
      <w:r w:rsidR="003A60AB">
        <w:t>’</w:t>
      </w:r>
      <w:r w:rsidRPr="00CD5E0E">
        <w:t>élaboration et la mise en œuvre des tableaux de bord relatifs aux congés et aux aménagements du temps de travail et a veillé à ce que diverses possibilités d</w:t>
      </w:r>
      <w:r w:rsidR="003A60AB">
        <w:t>’</w:t>
      </w:r>
      <w:r w:rsidRPr="00CD5E0E">
        <w:t>apprentissage à distance soient mises à la disposition du personnel</w:t>
      </w:r>
      <w:r w:rsidR="007D3DC1" w:rsidRPr="00055069">
        <w:t>.</w:t>
      </w:r>
    </w:p>
    <w:p w:rsidR="007D3DC1" w:rsidRPr="00CD3C22" w:rsidRDefault="00860FA8" w:rsidP="00860FA8">
      <w:pPr>
        <w:pStyle w:val="ONUMFS"/>
      </w:pPr>
      <w:r w:rsidRPr="00CD5E0E">
        <w:t>À la mi</w:t>
      </w:r>
      <w:r w:rsidR="001D1B7A">
        <w:noBreakHyphen/>
      </w:r>
      <w:r w:rsidRPr="00CD5E0E">
        <w:t>2021,</w:t>
      </w:r>
      <w:r w:rsidR="003B3F88" w:rsidRPr="00CD5E0E">
        <w:t xml:space="preserve"> le</w:t>
      </w:r>
      <w:r w:rsidR="003B3F88">
        <w:t> </w:t>
      </w:r>
      <w:r w:rsidR="003B3F88" w:rsidRPr="00CD5E0E">
        <w:t>DGR</w:t>
      </w:r>
      <w:r w:rsidRPr="00CD5E0E">
        <w:t>H a lancé le projet de numérisation des dossiers papier des membres du personnel en activité afin d</w:t>
      </w:r>
      <w:r w:rsidR="003A60AB">
        <w:t>’</w:t>
      </w:r>
      <w:r w:rsidRPr="00CD5E0E">
        <w:t>améliorer l</w:t>
      </w:r>
      <w:r w:rsidR="003A60AB">
        <w:t>’</w:t>
      </w:r>
      <w:r w:rsidRPr="00CD5E0E">
        <w:t xml:space="preserve">archivage numérique </w:t>
      </w:r>
      <w:r w:rsidR="00AE3A16">
        <w:t>centralisé</w:t>
      </w:r>
      <w:r w:rsidRPr="00CD5E0E">
        <w:t xml:space="preserve"> des documents et des dossiers relatifs au personnel et</w:t>
      </w:r>
      <w:r w:rsidR="00AE3A16">
        <w:t xml:space="preserve"> de renforcer ainsi</w:t>
      </w:r>
      <w:r w:rsidRPr="00CD5E0E">
        <w:t xml:space="preserve"> </w:t>
      </w:r>
      <w:r w:rsidR="00AE3A16">
        <w:t>s</w:t>
      </w:r>
      <w:r w:rsidRPr="00CD5E0E">
        <w:t>es capacités</w:t>
      </w:r>
      <w:r w:rsidR="003B3F88" w:rsidRPr="00CD5E0E">
        <w:t xml:space="preserve"> </w:t>
      </w:r>
      <w:r w:rsidRPr="00CD5E0E">
        <w:t>s</w:t>
      </w:r>
      <w:r w:rsidR="003A60AB">
        <w:t>’</w:t>
      </w:r>
      <w:r w:rsidRPr="00CD5E0E">
        <w:t>agissant de consulter ces informations en ligne de manière sécurisée depuis le bureau et à distan</w:t>
      </w:r>
      <w:r w:rsidR="00F06AE3" w:rsidRPr="00CD5E0E">
        <w:t>ce</w:t>
      </w:r>
      <w:r w:rsidR="00F06AE3">
        <w:t xml:space="preserve">.  </w:t>
      </w:r>
      <w:r w:rsidR="00F06AE3" w:rsidRPr="00CD5E0E">
        <w:t>De</w:t>
      </w:r>
      <w:r w:rsidRPr="00CD5E0E">
        <w:t xml:space="preserve"> même, afin d</w:t>
      </w:r>
      <w:r w:rsidR="003A60AB">
        <w:t>’</w:t>
      </w:r>
      <w:r w:rsidRPr="00CD5E0E">
        <w:t>améliorer la gestion des congés de maladie et l</w:t>
      </w:r>
      <w:r w:rsidR="003A60AB">
        <w:t>’</w:t>
      </w:r>
      <w:r w:rsidRPr="00CD5E0E">
        <w:t>échange d</w:t>
      </w:r>
      <w:r w:rsidR="003A60AB">
        <w:t>’</w:t>
      </w:r>
      <w:r w:rsidRPr="00CD5E0E">
        <w:t>informations entre les membres du personnel et les services concernés, l</w:t>
      </w:r>
      <w:r w:rsidR="003A60AB">
        <w:t>’</w:t>
      </w:r>
      <w:r w:rsidRPr="00CD5E0E">
        <w:t xml:space="preserve">Unité médicale a mis en place une interface entre la base de données AIMS HR et la base de données médicales </w:t>
      </w:r>
      <w:proofErr w:type="spellStart"/>
      <w:r w:rsidRPr="00CD5E0E">
        <w:t>EarthMed</w:t>
      </w:r>
      <w:proofErr w:type="spellEnd"/>
      <w:r w:rsidR="007D3DC1" w:rsidRPr="00CD3C22">
        <w:t xml:space="preserve">. </w:t>
      </w:r>
      <w:r w:rsidR="007D3DC1">
        <w:t xml:space="preserve"> </w:t>
      </w:r>
      <w:r w:rsidRPr="00CD5E0E">
        <w:t>L</w:t>
      </w:r>
      <w:r w:rsidR="003A60AB">
        <w:t>’</w:t>
      </w:r>
      <w:r w:rsidRPr="00CD5E0E">
        <w:t>Unité médicale a également repris le projet de numérisation des dossiers médicaux papier dans le but de disposer d</w:t>
      </w:r>
      <w:r w:rsidR="003A60AB">
        <w:t>’</w:t>
      </w:r>
      <w:r w:rsidRPr="00CD5E0E">
        <w:t>un répertoire numérique unique centralisant des dossiers médicaux du personnel</w:t>
      </w:r>
      <w:r w:rsidR="007D3DC1" w:rsidRPr="00CD3C22">
        <w:t>.</w:t>
      </w:r>
    </w:p>
    <w:p w:rsidR="007D3DC1" w:rsidRPr="002C6F7E" w:rsidRDefault="00860FA8" w:rsidP="00860FA8">
      <w:pPr>
        <w:pStyle w:val="ONUMFS"/>
      </w:pPr>
      <w:r w:rsidRPr="00CD5E0E">
        <w:t>En outre, alors que l</w:t>
      </w:r>
      <w:r w:rsidR="003A60AB">
        <w:t>’</w:t>
      </w:r>
      <w:r w:rsidRPr="00CD5E0E">
        <w:t>OMPI avait déjà commencé à passer progressivement au recrutement virtuel, la pandémie a contraint</w:t>
      </w:r>
      <w:r w:rsidR="003B3F88" w:rsidRPr="00CD5E0E">
        <w:t xml:space="preserve"> le</w:t>
      </w:r>
      <w:r w:rsidR="003B3F88">
        <w:t> </w:t>
      </w:r>
      <w:r w:rsidR="003B3F88" w:rsidRPr="00CD5E0E">
        <w:t>DGR</w:t>
      </w:r>
      <w:r w:rsidRPr="00CD5E0E">
        <w:t>H à effectuer la transition plus rapideme</w:t>
      </w:r>
      <w:r w:rsidR="00F06AE3" w:rsidRPr="00CD5E0E">
        <w:t>nt</w:t>
      </w:r>
      <w:r w:rsidR="00F06AE3">
        <w:t xml:space="preserve">.  </w:t>
      </w:r>
      <w:r w:rsidR="00F06AE3" w:rsidRPr="00CD5E0E">
        <w:t>L</w:t>
      </w:r>
      <w:r w:rsidR="00F06AE3">
        <w:t>’</w:t>
      </w:r>
      <w:r w:rsidR="00F06AE3" w:rsidRPr="00CD5E0E">
        <w:t>e</w:t>
      </w:r>
      <w:r w:rsidRPr="00CD5E0E">
        <w:t>nsemble du processus de recrutement, depuis la planification et la recherche de talents jusqu</w:t>
      </w:r>
      <w:r w:rsidR="003A60AB">
        <w:t>’</w:t>
      </w:r>
      <w:r w:rsidRPr="00CD5E0E">
        <w:t>à l</w:t>
      </w:r>
      <w:r w:rsidR="003A60AB">
        <w:t>’</w:t>
      </w:r>
      <w:r w:rsidRPr="00CD5E0E">
        <w:t>évaluation, la sélection et l</w:t>
      </w:r>
      <w:r w:rsidR="003A60AB">
        <w:t>’</w:t>
      </w:r>
      <w:r w:rsidRPr="00CD5E0E">
        <w:t>engagement, se déroule désormais dans un environnement virtu</w:t>
      </w:r>
      <w:r w:rsidR="00F06AE3" w:rsidRPr="00CD5E0E">
        <w:t>el</w:t>
      </w:r>
      <w:r w:rsidR="00F06AE3">
        <w:t xml:space="preserve">.  </w:t>
      </w:r>
      <w:r w:rsidR="00F06AE3" w:rsidRPr="00CD5E0E">
        <w:t>Pa</w:t>
      </w:r>
      <w:r w:rsidRPr="00CD5E0E">
        <w:t>rallèlement,</w:t>
      </w:r>
      <w:r w:rsidR="003B3F88" w:rsidRPr="00CD5E0E">
        <w:t xml:space="preserve"> le</w:t>
      </w:r>
      <w:r w:rsidR="003B3F88">
        <w:t> </w:t>
      </w:r>
      <w:r w:rsidR="003B3F88" w:rsidRPr="00CD5E0E">
        <w:t>DGR</w:t>
      </w:r>
      <w:r w:rsidRPr="00CD5E0E">
        <w:t xml:space="preserve">H a </w:t>
      </w:r>
      <w:r w:rsidR="002C60DB">
        <w:t>tenu compte du fait</w:t>
      </w:r>
      <w:r w:rsidRPr="00CD5E0E">
        <w:t xml:space="preserve"> que l</w:t>
      </w:r>
      <w:r w:rsidR="003A60AB">
        <w:t>’</w:t>
      </w:r>
      <w:r w:rsidRPr="00CD5E0E">
        <w:t>intégration à distance des personnes nouvellement engagées, avec les difficultés qu</w:t>
      </w:r>
      <w:r w:rsidR="003A60AB">
        <w:t>’</w:t>
      </w:r>
      <w:r w:rsidRPr="00CD5E0E">
        <w:t>e</w:t>
      </w:r>
      <w:r w:rsidR="002C60DB">
        <w:t>lle</w:t>
      </w:r>
      <w:r w:rsidRPr="00CD5E0E">
        <w:t xml:space="preserve"> suppose, est devenue un</w:t>
      </w:r>
      <w:r w:rsidR="002C60DB">
        <w:t>e</w:t>
      </w:r>
      <w:r w:rsidRPr="00CD5E0E">
        <w:t xml:space="preserve"> </w:t>
      </w:r>
      <w:r w:rsidR="002C60DB">
        <w:t xml:space="preserve">composante incontournable </w:t>
      </w:r>
      <w:r w:rsidRPr="00CD5E0E">
        <w:t>du recrutement virtu</w:t>
      </w:r>
      <w:r w:rsidR="00F06AE3" w:rsidRPr="00CD5E0E">
        <w:t>el</w:t>
      </w:r>
      <w:r w:rsidR="00F06AE3">
        <w:t xml:space="preserve">.  </w:t>
      </w:r>
      <w:r w:rsidR="00F06AE3" w:rsidRPr="00CD5E0E">
        <w:t>Un</w:t>
      </w:r>
      <w:r w:rsidRPr="00CD5E0E">
        <w:t xml:space="preserve"> nouveau projet est en cours à cet égard</w:t>
      </w:r>
      <w:r w:rsidR="007D3DC1">
        <w:t>.</w:t>
      </w:r>
    </w:p>
    <w:p w:rsidR="003B3F88" w:rsidRDefault="00860FA8" w:rsidP="00860FA8">
      <w:pPr>
        <w:pStyle w:val="ONUMFS"/>
      </w:pPr>
      <w:r w:rsidRPr="00CD5E0E">
        <w:t>Dans le cadre de l</w:t>
      </w:r>
      <w:r w:rsidR="003A60AB">
        <w:t>’</w:t>
      </w:r>
      <w:r w:rsidRPr="00CD5E0E">
        <w:t>amélioration continue des politiques applicables aux ressources humaines, une vingtaine d</w:t>
      </w:r>
      <w:r w:rsidR="003A60AB">
        <w:t>’</w:t>
      </w:r>
      <w:r w:rsidRPr="00CD5E0E">
        <w:t>ordre</w:t>
      </w:r>
      <w:r w:rsidR="00007E41">
        <w:t>s</w:t>
      </w:r>
      <w:r w:rsidRPr="00CD5E0E">
        <w:t xml:space="preserve"> de service nouveaux ou révisés et d</w:t>
      </w:r>
      <w:r w:rsidR="003A60AB">
        <w:t>’</w:t>
      </w:r>
      <w:r w:rsidRPr="00CD5E0E">
        <w:t xml:space="preserve">autres textes administratifs ont été publiés au cours de la période considérée, accompagnés, le cas échéant, </w:t>
      </w:r>
      <w:r w:rsidRPr="00CD5E0E">
        <w:lastRenderedPageBreak/>
        <w:t>de communications de nature générale visant à s</w:t>
      </w:r>
      <w:r w:rsidR="003A60AB">
        <w:t>’</w:t>
      </w:r>
      <w:r w:rsidRPr="00CD5E0E">
        <w:t>assurer que le personnel comprenne les nouvelles dispositions</w:t>
      </w:r>
      <w:r w:rsidR="007D3DC1">
        <w:rPr>
          <w:rStyle w:val="FootnoteReference"/>
          <w:color w:val="000000"/>
          <w:szCs w:val="22"/>
        </w:rPr>
        <w:footnoteReference w:id="10"/>
      </w:r>
      <w:r>
        <w:rPr>
          <w:color w:val="000000"/>
        </w:rPr>
        <w:t xml:space="preserve">.  </w:t>
      </w:r>
      <w:r w:rsidRPr="00CD5E0E">
        <w:t>Par exemple, pour la première fois, une politique a été élaborée sur le congé de compensation pour le personnel de la catégorie des administrateurs recrutés sur le plan national et des administrateurs et des fonctionnaires de rang supérieur appelés à faire des heures supplémentaires sur des périodes importantes ou récurrent</w:t>
      </w:r>
      <w:r w:rsidR="00F06AE3" w:rsidRPr="00CD5E0E">
        <w:t>es</w:t>
      </w:r>
      <w:r w:rsidR="00F06AE3">
        <w:t xml:space="preserve">.  </w:t>
      </w:r>
      <w:r w:rsidR="00F06AE3" w:rsidRPr="00CD5E0E">
        <w:t>La</w:t>
      </w:r>
      <w:r w:rsidRPr="00CD5E0E">
        <w:t xml:space="preserve"> nouvelle politique jette les bases nécessaires pour qu</w:t>
      </w:r>
      <w:r w:rsidR="003A60AB">
        <w:t>’</w:t>
      </w:r>
      <w:r w:rsidRPr="00CD5E0E">
        <w:t>un congé de compensation soit accordé à ces catégories de personnel d</w:t>
      </w:r>
      <w:r w:rsidR="003A60AB">
        <w:t>’</w:t>
      </w:r>
      <w:r w:rsidRPr="00CD5E0E">
        <w:t>une manière équitable, transparente et uniforme</w:t>
      </w:r>
      <w:r w:rsidR="007D3DC1" w:rsidRPr="008045ED">
        <w:t>.</w:t>
      </w:r>
    </w:p>
    <w:p w:rsidR="003B3F88" w:rsidRDefault="00860FA8" w:rsidP="00860FA8">
      <w:pPr>
        <w:pStyle w:val="ONUMFS"/>
      </w:pPr>
      <w:r w:rsidRPr="00CD5E0E">
        <w:t>Enfin, faciliter l</w:t>
      </w:r>
      <w:r w:rsidR="003A60AB">
        <w:t>’</w:t>
      </w:r>
      <w:r w:rsidRPr="00CD5E0E">
        <w:t xml:space="preserve">intégration des nouveaux arrivants </w:t>
      </w:r>
      <w:r w:rsidR="00F65BA2">
        <w:t>pendant la période de télétravail</w:t>
      </w:r>
      <w:r w:rsidRPr="00CD5E0E">
        <w:t xml:space="preserve"> a représenté un défi qui a été relevé par une combinaison de mesures</w:t>
      </w:r>
      <w:r w:rsidR="003A60AB">
        <w:t> :</w:t>
      </w:r>
      <w:r w:rsidRPr="00CD5E0E">
        <w:t xml:space="preserve"> une nouvelle </w:t>
      </w:r>
      <w:r w:rsidR="003B3F88" w:rsidRPr="00CD5E0E">
        <w:t>page</w:t>
      </w:r>
      <w:r w:rsidR="003B3F88">
        <w:t> </w:t>
      </w:r>
      <w:r w:rsidR="003B3F88" w:rsidRPr="00CD5E0E">
        <w:t>I</w:t>
      </w:r>
      <w:r w:rsidRPr="00CD5E0E">
        <w:t>ntranet pour les nouveaux arrivants a été lancée et un système de référents a été mis en pla</w:t>
      </w:r>
      <w:r w:rsidR="00F06AE3" w:rsidRPr="00CD5E0E">
        <w:t>ce</w:t>
      </w:r>
      <w:r w:rsidR="00F06AE3">
        <w:t xml:space="preserve">.  </w:t>
      </w:r>
      <w:r w:rsidR="00F06AE3" w:rsidRPr="00CD5E0E">
        <w:t>Gr</w:t>
      </w:r>
      <w:r w:rsidRPr="00CD5E0E">
        <w:t>âce à ce système, les nouveaux arrivants ont été mis en relation avec un collègue à même de leur apporter un soutien informel et amical, de les initier à la culture de l</w:t>
      </w:r>
      <w:r w:rsidR="003A60AB">
        <w:t>’</w:t>
      </w:r>
      <w:r w:rsidRPr="00CD5E0E">
        <w:t>O</w:t>
      </w:r>
      <w:r w:rsidR="00F65BA2">
        <w:t xml:space="preserve">rganisation </w:t>
      </w:r>
      <w:r w:rsidRPr="00CD5E0E">
        <w:t>et de les aider à s</w:t>
      </w:r>
      <w:r w:rsidR="003A60AB">
        <w:t>’</w:t>
      </w:r>
      <w:r w:rsidRPr="00CD5E0E">
        <w:t xml:space="preserve">orienter dans les </w:t>
      </w:r>
      <w:r w:rsidR="00F65BA2">
        <w:t xml:space="preserve">systèmes et procédures </w:t>
      </w:r>
      <w:r w:rsidRPr="00CD5E0E">
        <w:t>administratives de l</w:t>
      </w:r>
      <w:r w:rsidR="003A60AB">
        <w:t>’</w:t>
      </w:r>
      <w:r w:rsidRPr="00CD5E0E">
        <w:t>O</w:t>
      </w:r>
      <w:r w:rsidR="00F06AE3" w:rsidRPr="00CD5E0E">
        <w:t>MPI</w:t>
      </w:r>
      <w:r w:rsidR="00F06AE3">
        <w:t xml:space="preserve">.  </w:t>
      </w:r>
      <w:r w:rsidR="00F06AE3" w:rsidRPr="00CD5E0E">
        <w:t>Le</w:t>
      </w:r>
      <w:r w:rsidRPr="00CD5E0E">
        <w:t xml:space="preserve"> premier programme d</w:t>
      </w:r>
      <w:r w:rsidR="003A60AB">
        <w:t>’</w:t>
      </w:r>
      <w:r w:rsidRPr="00CD5E0E">
        <w:t>intégratio</w:t>
      </w:r>
      <w:r>
        <w:t>n virtuel a eu lieu en novembre </w:t>
      </w:r>
      <w:r w:rsidRPr="00CD5E0E">
        <w:t>2020</w:t>
      </w:r>
      <w:r>
        <w:t xml:space="preserve">. </w:t>
      </w:r>
      <w:r w:rsidR="007D3DC1">
        <w:t xml:space="preserve"> </w:t>
      </w:r>
      <w:r w:rsidRPr="00CD5E0E">
        <w:t>La qualité globale du programme d</w:t>
      </w:r>
      <w:r w:rsidR="003A60AB">
        <w:t>’</w:t>
      </w:r>
      <w:r w:rsidRPr="00CD5E0E">
        <w:t>intégration a été améliorée grâce à des présentations plus courtes, tandis qu</w:t>
      </w:r>
      <w:r w:rsidR="003A60AB">
        <w:t>’</w:t>
      </w:r>
      <w:r w:rsidRPr="00CD5E0E">
        <w:t>une discussion de bienvenue avec le Directeur général a été incluse dans la séance d</w:t>
      </w:r>
      <w:r w:rsidR="003A60AB">
        <w:t>’</w:t>
      </w:r>
      <w:r w:rsidRPr="00CD5E0E">
        <w:t>ouverture</w:t>
      </w:r>
      <w:r w:rsidR="007D3DC1" w:rsidRPr="00860FA8">
        <w:t>.</w:t>
      </w:r>
    </w:p>
    <w:p w:rsidR="007D3DC1" w:rsidRPr="00860FA8" w:rsidRDefault="00860FA8" w:rsidP="007D3DC1">
      <w:pPr>
        <w:pStyle w:val="Heading1"/>
        <w:numPr>
          <w:ilvl w:val="0"/>
          <w:numId w:val="11"/>
        </w:numPr>
        <w:spacing w:before="0"/>
        <w:ind w:left="567" w:hanging="567"/>
      </w:pPr>
      <w:r w:rsidRPr="00CD5E0E">
        <w:t>Perspectives pour le prochain exercice biennal et au</w:t>
      </w:r>
      <w:r w:rsidR="001D1B7A">
        <w:noBreakHyphen/>
      </w:r>
      <w:r w:rsidRPr="00CD5E0E">
        <w:t>delà</w:t>
      </w:r>
    </w:p>
    <w:p w:rsidR="007D3DC1" w:rsidRPr="00860FA8" w:rsidRDefault="007D3DC1" w:rsidP="007D3DC1">
      <w:pPr>
        <w:rPr>
          <w:szCs w:val="22"/>
        </w:rPr>
      </w:pPr>
    </w:p>
    <w:p w:rsidR="003B3F88" w:rsidRDefault="00860FA8" w:rsidP="00860FA8">
      <w:pPr>
        <w:pStyle w:val="ONUMFS"/>
      </w:pPr>
      <w:r w:rsidRPr="00CD5E0E">
        <w:t xml:space="preserve">Une nouvelle </w:t>
      </w:r>
      <w:hyperlink r:id="rId15" w:history="1">
        <w:r w:rsidRPr="00884DFE">
          <w:rPr>
            <w:rStyle w:val="Hyperlink"/>
          </w:rPr>
          <w:t xml:space="preserve">stratégie relative aux ressources </w:t>
        </w:r>
        <w:r w:rsidR="00884DFE" w:rsidRPr="00884DFE">
          <w:rPr>
            <w:rStyle w:val="Hyperlink"/>
          </w:rPr>
          <w:t>humaines</w:t>
        </w:r>
      </w:hyperlink>
      <w:bookmarkStart w:id="5" w:name="_GoBack"/>
      <w:bookmarkEnd w:id="5"/>
      <w:r w:rsidR="00884DFE">
        <w:t xml:space="preserve"> </w:t>
      </w:r>
      <w:r w:rsidRPr="00CD5E0E">
        <w:t>couvrant la pério</w:t>
      </w:r>
      <w:r w:rsidR="003B3F88" w:rsidRPr="00CD5E0E">
        <w:t>de</w:t>
      </w:r>
      <w:r w:rsidR="003B3F88">
        <w:t> </w:t>
      </w:r>
      <w:r w:rsidR="003B3F88" w:rsidRPr="00CD5E0E">
        <w:t>2022</w:t>
      </w:r>
      <w:r w:rsidR="00007E41">
        <w:t xml:space="preserve"> –</w:t>
      </w:r>
      <w:r w:rsidRPr="00CD5E0E">
        <w:t xml:space="preserve"> 2026 est en cours d</w:t>
      </w:r>
      <w:r w:rsidR="003A60AB">
        <w:t>’</w:t>
      </w:r>
      <w:r w:rsidRPr="00CD5E0E">
        <w:t>élaboration et sera examinée par les États membres lors des prochaines assemblé</w:t>
      </w:r>
      <w:r w:rsidR="00F06AE3" w:rsidRPr="00CD5E0E">
        <w:t>es</w:t>
      </w:r>
      <w:r w:rsidR="00F06AE3">
        <w:t xml:space="preserve">.  </w:t>
      </w:r>
      <w:r w:rsidR="00F06AE3" w:rsidRPr="00CD5E0E">
        <w:t>Ce</w:t>
      </w:r>
      <w:r w:rsidRPr="00CD5E0E">
        <w:t xml:space="preserve">tte stratégie, guidée par le nouveau PSMT, visera à </w:t>
      </w:r>
      <w:r w:rsidR="009F4472">
        <w:t>faire en sorte</w:t>
      </w:r>
      <w:r w:rsidRPr="00CD5E0E">
        <w:t xml:space="preserve"> </w:t>
      </w:r>
      <w:r w:rsidR="009F4472">
        <w:t xml:space="preserve">que </w:t>
      </w:r>
      <w:r w:rsidRPr="00CD5E0E">
        <w:t xml:space="preserve">les </w:t>
      </w:r>
      <w:r w:rsidR="009F4472">
        <w:t>ressources humaines soient réactives</w:t>
      </w:r>
      <w:r w:rsidRPr="00CD5E0E">
        <w:t xml:space="preserve"> et adapté</w:t>
      </w:r>
      <w:r w:rsidR="009F4472">
        <w:t>es</w:t>
      </w:r>
      <w:r w:rsidRPr="00CD5E0E">
        <w:t xml:space="preserve"> aux besoins grâce à un recrutement efficace, à la réorientation des compétences, à la mobilité, à la formation et à l</w:t>
      </w:r>
      <w:r w:rsidR="003A60AB">
        <w:t>’</w:t>
      </w:r>
      <w:r w:rsidRPr="00CD5E0E">
        <w:t xml:space="preserve">aide </w:t>
      </w:r>
      <w:r w:rsidR="00F65BA2">
        <w:t>à l</w:t>
      </w:r>
      <w:r w:rsidR="003A60AB">
        <w:t>’</w:t>
      </w:r>
      <w:r w:rsidR="00F65BA2">
        <w:t>organisation</w:t>
      </w:r>
      <w:r w:rsidRPr="00CD5E0E">
        <w:t xml:space="preserve"> des carrières, qui seront </w:t>
      </w:r>
      <w:r w:rsidR="009F4472">
        <w:t>alignés</w:t>
      </w:r>
      <w:r w:rsidRPr="00CD5E0E">
        <w:t xml:space="preserve"> </w:t>
      </w:r>
      <w:r w:rsidR="009F4472">
        <w:t>sur les</w:t>
      </w:r>
      <w:r w:rsidRPr="00CD5E0E">
        <w:t xml:space="preserve"> besoins évolutifs de l</w:t>
      </w:r>
      <w:r w:rsidR="003A60AB">
        <w:t>’</w:t>
      </w:r>
      <w:r w:rsidRPr="00CD5E0E">
        <w:t>Organisation et de son personn</w:t>
      </w:r>
      <w:r w:rsidR="00F06AE3" w:rsidRPr="00CD5E0E">
        <w:t>el</w:t>
      </w:r>
      <w:r w:rsidR="00F06AE3">
        <w:t xml:space="preserve">.  </w:t>
      </w:r>
      <w:r w:rsidR="00F06AE3" w:rsidRPr="00CD5E0E">
        <w:t>El</w:t>
      </w:r>
      <w:r w:rsidRPr="00CD5E0E">
        <w:t xml:space="preserve">le comprendra également un volet concernant la </w:t>
      </w:r>
      <w:r w:rsidR="006C1FCF">
        <w:t>participation</w:t>
      </w:r>
      <w:r w:rsidRPr="00CD5E0E">
        <w:t xml:space="preserve"> et la responsabilisation en faveur d</w:t>
      </w:r>
      <w:r w:rsidR="003A60AB">
        <w:t>’</w:t>
      </w:r>
      <w:r w:rsidRPr="00CD5E0E">
        <w:t>une gestion efficace des ressources humaines grâce à l</w:t>
      </w:r>
      <w:r w:rsidR="003A60AB">
        <w:t>’</w:t>
      </w:r>
      <w:r w:rsidRPr="00CD5E0E">
        <w:t>instauration d</w:t>
      </w:r>
      <w:r w:rsidR="003A60AB">
        <w:t>’</w:t>
      </w:r>
      <w:r w:rsidRPr="00CD5E0E">
        <w:t>une culture centrée sur l</w:t>
      </w:r>
      <w:r w:rsidR="003A60AB">
        <w:t>’</w:t>
      </w:r>
      <w:r w:rsidRPr="00CD5E0E">
        <w:t>humain et fondée sur la confiance et la participation, ainsi qu</w:t>
      </w:r>
      <w:r w:rsidR="003A60AB">
        <w:t>’</w:t>
      </w:r>
      <w:r w:rsidRPr="00CD5E0E">
        <w:t>à la promotion d</w:t>
      </w:r>
      <w:r w:rsidR="003A60AB">
        <w:t>’</w:t>
      </w:r>
      <w:r w:rsidRPr="00CD5E0E">
        <w:t>une coopération intersectorielle horizontale renforcée moyennant de nouvelles méthodes de travail</w:t>
      </w:r>
      <w:r w:rsidR="007D3DC1">
        <w:t>.</w:t>
      </w:r>
    </w:p>
    <w:p w:rsidR="003B3F88" w:rsidRDefault="00860FA8" w:rsidP="00860FA8">
      <w:pPr>
        <w:pStyle w:val="ONUMFS"/>
        <w:rPr>
          <w:szCs w:val="22"/>
        </w:rPr>
      </w:pPr>
      <w:r w:rsidRPr="00CD5E0E">
        <w:t xml:space="preserve">Le changement de culture </w:t>
      </w:r>
      <w:r w:rsidR="0072670D">
        <w:t xml:space="preserve">à </w:t>
      </w:r>
      <w:r w:rsidRPr="00CD5E0E">
        <w:t>l</w:t>
      </w:r>
      <w:r w:rsidR="003A60AB">
        <w:t>’</w:t>
      </w:r>
      <w:r w:rsidRPr="00CD5E0E">
        <w:t xml:space="preserve">OMPI est une priorité </w:t>
      </w:r>
      <w:r w:rsidR="0072670D">
        <w:t>essentielle</w:t>
      </w:r>
      <w:r w:rsidRPr="00CD5E0E">
        <w:t xml:space="preserve"> pour la nouvelle administration et il aura une incidence importante sur la gestion des ressources humain</w:t>
      </w:r>
      <w:r w:rsidR="00F06AE3" w:rsidRPr="00CD5E0E">
        <w:t>es</w:t>
      </w:r>
      <w:r w:rsidR="00F06AE3">
        <w:t xml:space="preserve">.  </w:t>
      </w:r>
      <w:r w:rsidR="00F06AE3" w:rsidRPr="00CD5E0E">
        <w:t>Le</w:t>
      </w:r>
      <w:r w:rsidRPr="00CD5E0E">
        <w:t xml:space="preserve"> travail hybride devenant la norme, il est essentiel que l</w:t>
      </w:r>
      <w:r w:rsidR="003A60AB">
        <w:t>’</w:t>
      </w:r>
      <w:r w:rsidRPr="00CD5E0E">
        <w:t>OMPI établisse de nouveaux canaux de communication pour entendre la voix de son personn</w:t>
      </w:r>
      <w:r w:rsidR="00F06AE3" w:rsidRPr="00CD5E0E">
        <w:t>el</w:t>
      </w:r>
      <w:r w:rsidR="00F06AE3">
        <w:t xml:space="preserve">.  </w:t>
      </w:r>
      <w:r w:rsidR="00F06AE3" w:rsidRPr="00CD5E0E">
        <w:t>Un</w:t>
      </w:r>
      <w:r w:rsidRPr="00CD5E0E">
        <w:t xml:space="preserve">e enquête sur la mobilisation du personnel sera menée au cours du dernier trimestre </w:t>
      </w:r>
      <w:r w:rsidR="003B3F88" w:rsidRPr="00CD5E0E">
        <w:t>de</w:t>
      </w:r>
      <w:r w:rsidR="003B3F88">
        <w:t> </w:t>
      </w:r>
      <w:r w:rsidR="003B3F88" w:rsidRPr="00CD5E0E">
        <w:t>2021</w:t>
      </w:r>
      <w:r w:rsidRPr="00CD5E0E">
        <w:t xml:space="preserve"> et tous les deux</w:t>
      </w:r>
      <w:r>
        <w:t> </w:t>
      </w:r>
      <w:r w:rsidRPr="00CD5E0E">
        <w:t>ans par la sui</w:t>
      </w:r>
      <w:r w:rsidR="00F06AE3" w:rsidRPr="00CD5E0E">
        <w:t>te</w:t>
      </w:r>
      <w:r w:rsidR="00F06AE3">
        <w:t xml:space="preserve">.  </w:t>
      </w:r>
      <w:r w:rsidR="00F06AE3" w:rsidRPr="00CD5E0E">
        <w:t>Ce</w:t>
      </w:r>
      <w:r w:rsidRPr="00CD5E0E">
        <w:t xml:space="preserve">tte enquête se voudra à la fois une enquête généraliste et une enquête plus approfondie sur le climat professionnel, axée sur ce qui </w:t>
      </w:r>
      <w:r w:rsidR="00CE6039">
        <w:t>constitue l</w:t>
      </w:r>
      <w:r w:rsidR="003A60AB">
        <w:t>’</w:t>
      </w:r>
      <w:r w:rsidR="00CE6039">
        <w:t>âme</w:t>
      </w:r>
      <w:r w:rsidRPr="00CD5E0E">
        <w:t>, la culture et les valeurs de l</w:t>
      </w:r>
      <w:r w:rsidR="003A60AB">
        <w:t>’</w:t>
      </w:r>
      <w:r w:rsidRPr="00CD5E0E">
        <w:t>Organisation, et comprendra également des questions plus spécifiques par secte</w:t>
      </w:r>
      <w:r w:rsidR="00F06AE3" w:rsidRPr="00CD5E0E">
        <w:t>ur</w:t>
      </w:r>
      <w:r w:rsidR="00F06AE3">
        <w:t xml:space="preserve">.  </w:t>
      </w:r>
      <w:r w:rsidR="00F06AE3" w:rsidRPr="00CD5E0E">
        <w:t>Ap</w:t>
      </w:r>
      <w:r w:rsidRPr="00CD5E0E">
        <w:t>rès cette enquête qui servira de référence, l</w:t>
      </w:r>
      <w:r w:rsidR="003A60AB">
        <w:t>’</w:t>
      </w:r>
      <w:r w:rsidRPr="00CD5E0E">
        <w:t xml:space="preserve">intention est de mettre en place des outils pour </w:t>
      </w:r>
      <w:r w:rsidR="00CE6039">
        <w:t>sonder</w:t>
      </w:r>
      <w:r w:rsidRPr="00CD5E0E">
        <w:t xml:space="preserve"> régulièrement les membres du personnel au moyen d</w:t>
      </w:r>
      <w:r w:rsidR="003A60AB">
        <w:t>’</w:t>
      </w:r>
      <w:r w:rsidRPr="00CD5E0E">
        <w:t>enquêtes d</w:t>
      </w:r>
      <w:r w:rsidR="003A60AB">
        <w:t>’</w:t>
      </w:r>
      <w:r w:rsidRPr="00CD5E0E">
        <w:t>opinion afin de déterminer ce qui fonctionne et ce qui ne fonctionne pas, et de prendre en considération l</w:t>
      </w:r>
      <w:r w:rsidR="003A60AB">
        <w:t>’</w:t>
      </w:r>
      <w:r w:rsidRPr="00CD5E0E">
        <w:t>avis du personnel dans les décisions administrativ</w:t>
      </w:r>
      <w:r w:rsidR="00F06AE3" w:rsidRPr="00CD5E0E">
        <w:t>es</w:t>
      </w:r>
      <w:r w:rsidR="00F06AE3">
        <w:t xml:space="preserve">.  </w:t>
      </w:r>
      <w:r w:rsidR="00F06AE3" w:rsidRPr="00CD5E0E">
        <w:t>Le</w:t>
      </w:r>
      <w:r w:rsidRPr="00CD5E0E">
        <w:t>s efforts se poursuivront afin de maintenir un environnement de travail favorable et productif et de faire en sorte que toutes les préoccupations majeures du personnel sont dûment prises en considération, notamment en ce qui concerne le retour en toute sécurité dans les locaux ainsi que d</w:t>
      </w:r>
      <w:r w:rsidR="003A60AB">
        <w:t>’</w:t>
      </w:r>
      <w:r w:rsidRPr="00CD5E0E">
        <w:t>autres aspects liés à la santé et au bien</w:t>
      </w:r>
      <w:r w:rsidR="001D1B7A">
        <w:noBreakHyphen/>
      </w:r>
      <w:r w:rsidRPr="00CD5E0E">
        <w:t>êt</w:t>
      </w:r>
      <w:r w:rsidR="00F06AE3" w:rsidRPr="00CD5E0E">
        <w:t>re</w:t>
      </w:r>
      <w:r w:rsidR="00F06AE3">
        <w:t xml:space="preserve">.  </w:t>
      </w:r>
      <w:r w:rsidR="00F06AE3" w:rsidRPr="00CD5E0E">
        <w:t>Le</w:t>
      </w:r>
      <w:r w:rsidRPr="00CD5E0E">
        <w:t>s consultations internes entre l</w:t>
      </w:r>
      <w:r w:rsidR="003A60AB">
        <w:t>’</w:t>
      </w:r>
      <w:r w:rsidRPr="00CD5E0E">
        <w:t>administration, le personnel et les représentants du personnel seront également essentielles</w:t>
      </w:r>
      <w:r w:rsidR="007D3DC1">
        <w:rPr>
          <w:szCs w:val="22"/>
        </w:rPr>
        <w:t>.</w:t>
      </w:r>
    </w:p>
    <w:p w:rsidR="007D3DC1" w:rsidRDefault="00860FA8" w:rsidP="00860FA8">
      <w:pPr>
        <w:pStyle w:val="ONUMFS"/>
      </w:pPr>
      <w:r w:rsidRPr="00CD5E0E">
        <w:t>Une meilleure planification des effectifs peut aider l</w:t>
      </w:r>
      <w:r w:rsidR="003A60AB">
        <w:t>’</w:t>
      </w:r>
      <w:r w:rsidRPr="00CD5E0E">
        <w:t>OMPI à redéfinir les structures et les rôles au sein de l</w:t>
      </w:r>
      <w:r w:rsidR="003A60AB">
        <w:t>’</w:t>
      </w:r>
      <w:r w:rsidRPr="00CD5E0E">
        <w:t>Organisation afin de s</w:t>
      </w:r>
      <w:r w:rsidR="003A60AB">
        <w:t>’</w:t>
      </w:r>
      <w:r w:rsidRPr="00CD5E0E">
        <w:t xml:space="preserve">adapter aux nouvelles méthodes de travail </w:t>
      </w:r>
      <w:r w:rsidRPr="00CD5E0E">
        <w:lastRenderedPageBreak/>
        <w:t>post</w:t>
      </w:r>
      <w:r w:rsidR="001D1B7A">
        <w:noBreakHyphen/>
      </w:r>
      <w:r w:rsidRPr="00CD5E0E">
        <w:t>pandémie</w:t>
      </w:r>
      <w:r w:rsidR="007D3DC1" w:rsidRPr="00860FA8">
        <w:t xml:space="preserve">.  </w:t>
      </w:r>
      <w:r w:rsidRPr="00CD5E0E">
        <w:t>L</w:t>
      </w:r>
      <w:r w:rsidR="003A60AB">
        <w:t>’</w:t>
      </w:r>
      <w:r w:rsidRPr="00CD5E0E">
        <w:t xml:space="preserve">OMPI deviendra plus réactive et cherchera à mettre en place des structures flexibles pour favoriser une réaffectation efficace </w:t>
      </w:r>
      <w:r w:rsidR="00F27451">
        <w:t>du personnel</w:t>
      </w:r>
      <w:r w:rsidRPr="00CD5E0E">
        <w:t xml:space="preserve"> et une répartition plus horizontale du trava</w:t>
      </w:r>
      <w:r w:rsidR="00F06AE3" w:rsidRPr="00CD5E0E">
        <w:t>il</w:t>
      </w:r>
      <w:r w:rsidR="00F06AE3">
        <w:t xml:space="preserve">.  </w:t>
      </w:r>
      <w:r w:rsidR="00F06AE3" w:rsidRPr="00CD5E0E">
        <w:t>Da</w:t>
      </w:r>
      <w:r w:rsidRPr="00CD5E0E">
        <w:t>ns le cadre des initiatives de mobilité,</w:t>
      </w:r>
      <w:r w:rsidR="003B3F88" w:rsidRPr="00CD5E0E">
        <w:t xml:space="preserve"> le</w:t>
      </w:r>
      <w:r w:rsidR="003B3F88">
        <w:t> </w:t>
      </w:r>
      <w:r w:rsidR="003B3F88" w:rsidRPr="00CD5E0E">
        <w:t>DGR</w:t>
      </w:r>
      <w:r w:rsidRPr="00CD5E0E">
        <w:t>H se concentrera sur les outils permettant d</w:t>
      </w:r>
      <w:r w:rsidR="003A60AB">
        <w:t>’</w:t>
      </w:r>
      <w:r w:rsidRPr="00CD5E0E">
        <w:t>appuyer cette nouvelle répartition du travail et de donner aux membres du personnel les moyens de s</w:t>
      </w:r>
      <w:r w:rsidR="003A60AB">
        <w:t>’</w:t>
      </w:r>
      <w:r w:rsidRPr="00CD5E0E">
        <w:t>adapter, de se recycler et d</w:t>
      </w:r>
      <w:r w:rsidR="003A60AB">
        <w:t>’</w:t>
      </w:r>
      <w:r w:rsidRPr="00CD5E0E">
        <w:t>assumer de nouveaux rôl</w:t>
      </w:r>
      <w:r w:rsidR="00F06AE3" w:rsidRPr="00CD5E0E">
        <w:t>es</w:t>
      </w:r>
      <w:r w:rsidR="00F06AE3">
        <w:t xml:space="preserve">.  </w:t>
      </w:r>
      <w:r w:rsidR="00F06AE3" w:rsidRPr="00CD5E0E">
        <w:t>Ce</w:t>
      </w:r>
      <w:r w:rsidRPr="00CD5E0E">
        <w:t>s activités de mise en valeur des ressources humaines devraient permettre à l</w:t>
      </w:r>
      <w:r w:rsidR="003A60AB">
        <w:t>’</w:t>
      </w:r>
      <w:r w:rsidRPr="00CD5E0E">
        <w:t>OMPI d</w:t>
      </w:r>
      <w:r w:rsidR="003A60AB">
        <w:t>’</w:t>
      </w:r>
      <w:r w:rsidRPr="00CD5E0E">
        <w:t>acquérir la résilience dont elle aura besoin pour faire face au changement permanent</w:t>
      </w:r>
      <w:r w:rsidR="007D3DC1">
        <w:t>.</w:t>
      </w:r>
    </w:p>
    <w:p w:rsidR="007D3DC1" w:rsidRDefault="00860FA8" w:rsidP="00860FA8">
      <w:pPr>
        <w:pStyle w:val="ONUMFS"/>
      </w:pPr>
      <w:r w:rsidRPr="00CD5E0E">
        <w:t>En outre, conformément aux tendances observées sur le marché du travail au sens large, l</w:t>
      </w:r>
      <w:r w:rsidR="003A60AB">
        <w:t>’</w:t>
      </w:r>
      <w:r w:rsidRPr="00CD5E0E">
        <w:t>OMPI devra repenser son modèle d</w:t>
      </w:r>
      <w:r w:rsidR="003A60AB">
        <w:t>’</w:t>
      </w:r>
      <w:r w:rsidRPr="00CD5E0E">
        <w:t>activité en faisant davantage appel au travail temporaire et à l</w:t>
      </w:r>
      <w:r w:rsidR="003A60AB">
        <w:t>’</w:t>
      </w:r>
      <w:r w:rsidRPr="00CD5E0E">
        <w:t>externalisation des servic</w:t>
      </w:r>
      <w:r w:rsidR="00F06AE3" w:rsidRPr="00CD5E0E">
        <w:t>es</w:t>
      </w:r>
      <w:r w:rsidR="00F06AE3">
        <w:t xml:space="preserve">.  </w:t>
      </w:r>
      <w:r w:rsidR="00F06AE3" w:rsidRPr="00CD5E0E">
        <w:t>Il</w:t>
      </w:r>
      <w:r w:rsidRPr="00CD5E0E">
        <w:t xml:space="preserve"> faudra prendre en considération la nature des fonctions et déterminer si les compétences requises correspondent aux compétences de base de l</w:t>
      </w:r>
      <w:r w:rsidR="003A60AB">
        <w:t>’</w:t>
      </w:r>
      <w:r w:rsidRPr="00CD5E0E">
        <w:t>OMPI ou si elles peuvent permettre une progression de carrière raisonnable au sein de l</w:t>
      </w:r>
      <w:r w:rsidR="003A60AB">
        <w:t>’</w:t>
      </w:r>
      <w:r w:rsidRPr="00CD5E0E">
        <w:t>Organisation sur le long terme</w:t>
      </w:r>
      <w:r w:rsidR="007D3DC1">
        <w:t>.</w:t>
      </w:r>
    </w:p>
    <w:p w:rsidR="003B3F88" w:rsidRDefault="00033DF1" w:rsidP="00A54393">
      <w:pPr>
        <w:pStyle w:val="ONUMFS"/>
        <w:rPr>
          <w:szCs w:val="22"/>
        </w:rPr>
      </w:pPr>
      <w:r>
        <w:t>Par ailleurs</w:t>
      </w:r>
      <w:r w:rsidR="00601810" w:rsidRPr="00CD5E0E">
        <w:t>, le télétravail a modifié la façon dont l</w:t>
      </w:r>
      <w:r w:rsidR="003A60AB">
        <w:t>’</w:t>
      </w:r>
      <w:r w:rsidR="00601810" w:rsidRPr="00CD5E0E">
        <w:t>OMPI s</w:t>
      </w:r>
      <w:r w:rsidR="003A60AB">
        <w:t>’</w:t>
      </w:r>
      <w:r w:rsidR="00601810" w:rsidRPr="00CD5E0E">
        <w:t xml:space="preserve">acquitte de ses fonctions, ce </w:t>
      </w:r>
      <w:r w:rsidR="00F27451">
        <w:t xml:space="preserve">dont il faudra tenir compte lors </w:t>
      </w:r>
      <w:r w:rsidR="00601810" w:rsidRPr="00CD5E0E">
        <w:t>de l</w:t>
      </w:r>
      <w:r w:rsidR="003A60AB">
        <w:t>’</w:t>
      </w:r>
      <w:r w:rsidR="00601810" w:rsidRPr="00CD5E0E">
        <w:t>élaboration d</w:t>
      </w:r>
      <w:r w:rsidR="003A60AB">
        <w:t>’</w:t>
      </w:r>
      <w:r w:rsidR="00601810" w:rsidRPr="00CD5E0E">
        <w:t xml:space="preserve">un nouveau dispositif de gestion des performances et de perfectionnement du personnel, </w:t>
      </w:r>
      <w:r w:rsidR="00F27451">
        <w:t xml:space="preserve">visant </w:t>
      </w:r>
      <w:r w:rsidR="00601810" w:rsidRPr="00CD5E0E">
        <w:t xml:space="preserve">notamment </w:t>
      </w:r>
      <w:r w:rsidR="00F27451">
        <w:t xml:space="preserve">à </w:t>
      </w:r>
      <w:r w:rsidR="00601810" w:rsidRPr="00CD5E0E">
        <w:t>mettre davantage l</w:t>
      </w:r>
      <w:r w:rsidR="003A60AB">
        <w:t>’</w:t>
      </w:r>
      <w:r w:rsidR="00601810" w:rsidRPr="00CD5E0E">
        <w:t>accent sur les résultats concre</w:t>
      </w:r>
      <w:r w:rsidR="00F06AE3" w:rsidRPr="00CD5E0E">
        <w:t>ts</w:t>
      </w:r>
      <w:r w:rsidR="00F06AE3">
        <w:t xml:space="preserve">.  </w:t>
      </w:r>
      <w:r w:rsidR="00F06AE3" w:rsidRPr="00CD5E0E">
        <w:t>La</w:t>
      </w:r>
      <w:r w:rsidR="003B3F88">
        <w:t> </w:t>
      </w:r>
      <w:r w:rsidR="003B3F88" w:rsidRPr="00CD5E0E">
        <w:t>DSI</w:t>
      </w:r>
      <w:r w:rsidR="00601810" w:rsidRPr="00CD5E0E">
        <w:t xml:space="preserve"> a lancé un examen pour déterminer si le dispositif existant est adapté à l</w:t>
      </w:r>
      <w:r w:rsidR="003A60AB">
        <w:t>’</w:t>
      </w:r>
      <w:r w:rsidR="00601810" w:rsidRPr="00CD5E0E">
        <w:t>objectif visé et s</w:t>
      </w:r>
      <w:r w:rsidR="003A60AB">
        <w:t>’</w:t>
      </w:r>
      <w:r w:rsidR="00601810" w:rsidRPr="00CD5E0E">
        <w:t>il permet au personnel de l</w:t>
      </w:r>
      <w:r w:rsidR="003A60AB">
        <w:t>’</w:t>
      </w:r>
      <w:r w:rsidR="00601810" w:rsidRPr="00CD5E0E">
        <w:t>OMPI d</w:t>
      </w:r>
      <w:r w:rsidR="003A60AB">
        <w:t>’</w:t>
      </w:r>
      <w:r w:rsidR="00601810" w:rsidRPr="00CD5E0E">
        <w:t>atteindre le plus haut niveau de performan</w:t>
      </w:r>
      <w:r w:rsidR="00F06AE3" w:rsidRPr="00CD5E0E">
        <w:t>ce</w:t>
      </w:r>
      <w:r w:rsidR="00F06AE3">
        <w:t xml:space="preserve">.  </w:t>
      </w:r>
      <w:r w:rsidR="00F06AE3" w:rsidRPr="00CD5E0E">
        <w:t>Le</w:t>
      </w:r>
      <w:r w:rsidR="003B3F88">
        <w:rPr>
          <w:szCs w:val="22"/>
        </w:rPr>
        <w:t> </w:t>
      </w:r>
      <w:r w:rsidR="003B3F88" w:rsidRPr="00CD5E0E">
        <w:t>DGR</w:t>
      </w:r>
      <w:r w:rsidR="00601810" w:rsidRPr="00CD5E0E">
        <w:t>H espère que cet examen lui permettra de mieux comprendre dans quelle mesure les ressources, systèmes et outils en place soutiennent ce dispositif (et quels changements, le cas échéant, sont nécessaires) et sont adaptés à l</w:t>
      </w:r>
      <w:r w:rsidR="003A60AB">
        <w:t>’</w:t>
      </w:r>
      <w:r w:rsidR="00601810" w:rsidRPr="00CD5E0E">
        <w:t>objectif d</w:t>
      </w:r>
      <w:r w:rsidR="003A60AB">
        <w:t>’</w:t>
      </w:r>
      <w:r w:rsidR="00601810" w:rsidRPr="00CD5E0E">
        <w:t>efficacité dans la prestation des services, et si la culture interne de l</w:t>
      </w:r>
      <w:r w:rsidR="003A60AB">
        <w:t>’</w:t>
      </w:r>
      <w:r w:rsidR="00601810" w:rsidRPr="00CD5E0E">
        <w:t>OMPI encourage et récompense les résultats performants</w:t>
      </w:r>
      <w:r w:rsidR="007D3DC1" w:rsidRPr="004A7A9D">
        <w:rPr>
          <w:szCs w:val="22"/>
        </w:rPr>
        <w:t>.</w:t>
      </w:r>
    </w:p>
    <w:p w:rsidR="003B3F88" w:rsidRDefault="00601810" w:rsidP="00A54393">
      <w:pPr>
        <w:pStyle w:val="ONUMFS"/>
      </w:pPr>
      <w:r w:rsidRPr="00CD5E0E">
        <w:t>C</w:t>
      </w:r>
      <w:r w:rsidR="003A60AB">
        <w:t>’</w:t>
      </w:r>
      <w:r w:rsidRPr="00CD5E0E">
        <w:t xml:space="preserve">est pourquoi la formation et le perfectionnement seront des instruments essentiels pour </w:t>
      </w:r>
      <w:r w:rsidR="00F27451">
        <w:t>permettre à</w:t>
      </w:r>
      <w:r w:rsidRPr="00CD5E0E">
        <w:t xml:space="preserve"> l</w:t>
      </w:r>
      <w:r w:rsidR="003A60AB">
        <w:t>’</w:t>
      </w:r>
      <w:r w:rsidRPr="00CD5E0E">
        <w:t xml:space="preserve">OMPI </w:t>
      </w:r>
      <w:r w:rsidR="00F27451">
        <w:t xml:space="preserve">de se préparer aux </w:t>
      </w:r>
      <w:r w:rsidRPr="00CD5E0E">
        <w:t>nouvelles modalités de travail post</w:t>
      </w:r>
      <w:r w:rsidR="001D1B7A">
        <w:noBreakHyphen/>
      </w:r>
      <w:r w:rsidRPr="00CD5E0E">
        <w:t>pandém</w:t>
      </w:r>
      <w:r w:rsidR="00F06AE3" w:rsidRPr="00CD5E0E">
        <w:t>ie</w:t>
      </w:r>
      <w:r w:rsidR="00F06AE3">
        <w:t xml:space="preserve">.  </w:t>
      </w:r>
      <w:r w:rsidR="00F06AE3" w:rsidRPr="00CD5E0E">
        <w:t>Pa</w:t>
      </w:r>
      <w:r w:rsidRPr="00CD5E0E">
        <w:t>r exemple,</w:t>
      </w:r>
      <w:r w:rsidR="003B3F88" w:rsidRPr="00CD5E0E">
        <w:t xml:space="preserve"> la</w:t>
      </w:r>
      <w:r w:rsidR="003B3F88">
        <w:t> </w:t>
      </w:r>
      <w:r w:rsidR="003B3F88" w:rsidRPr="00CD5E0E">
        <w:t>COV</w:t>
      </w:r>
      <w:r w:rsidRPr="00CD5E0E">
        <w:t>ID</w:t>
      </w:r>
      <w:r w:rsidR="001D1B7A">
        <w:noBreakHyphen/>
      </w:r>
      <w:r w:rsidRPr="00CD5E0E">
        <w:t xml:space="preserve">19 a accéléré la dépendance </w:t>
      </w:r>
      <w:r w:rsidR="003A60AB">
        <w:t>à l’égard</w:t>
      </w:r>
      <w:r w:rsidRPr="00CD5E0E">
        <w:t xml:space="preserve"> des technologies pour l</w:t>
      </w:r>
      <w:r w:rsidR="003A60AB">
        <w:t>’</w:t>
      </w:r>
      <w:r w:rsidRPr="00CD5E0E">
        <w:t>exécution des activités de l</w:t>
      </w:r>
      <w:r w:rsidR="003A60AB">
        <w:t>’</w:t>
      </w:r>
      <w:r w:rsidRPr="00CD5E0E">
        <w:t>OMPI, d</w:t>
      </w:r>
      <w:r w:rsidR="003A60AB">
        <w:t>’</w:t>
      </w:r>
      <w:r w:rsidRPr="00CD5E0E">
        <w:t>où la nécessité de veiller à ce que les membres du personnel soient bien équipés pour appréhender et utiliser les technologi</w:t>
      </w:r>
      <w:r w:rsidR="00F06AE3" w:rsidRPr="00CD5E0E">
        <w:t>es</w:t>
      </w:r>
      <w:r w:rsidR="00F06AE3">
        <w:t xml:space="preserve">.  </w:t>
      </w:r>
      <w:r w:rsidR="00F06AE3" w:rsidRPr="00CD5E0E">
        <w:t>Le</w:t>
      </w:r>
      <w:r w:rsidRPr="00CD5E0E">
        <w:t>s mesures visant à promouvoir la capacité d</w:t>
      </w:r>
      <w:r w:rsidR="003A60AB">
        <w:t>’</w:t>
      </w:r>
      <w:r w:rsidRPr="00CD5E0E">
        <w:t>adaptation et d</w:t>
      </w:r>
      <w:r w:rsidR="003A60AB">
        <w:t>’</w:t>
      </w:r>
      <w:r w:rsidRPr="00CD5E0E">
        <w:t>innovation du personnel de l</w:t>
      </w:r>
      <w:r w:rsidR="003A60AB">
        <w:t>’</w:t>
      </w:r>
      <w:r w:rsidRPr="00CD5E0E">
        <w:t xml:space="preserve">OMPI joueront un rôle important dans la mise en œuvre réussie du nouveau PSMT et du programme et budget </w:t>
      </w:r>
      <w:r w:rsidR="003B3F88" w:rsidRPr="00CD5E0E">
        <w:t>pour</w:t>
      </w:r>
      <w:r w:rsidR="003B3F88">
        <w:t> </w:t>
      </w:r>
      <w:r w:rsidR="003B3F88" w:rsidRPr="00CD5E0E">
        <w:t>2022</w:t>
      </w:r>
      <w:r w:rsidR="001D1B7A">
        <w:noBreakHyphen/>
      </w:r>
      <w:r w:rsidRPr="00CD5E0E">
        <w:t>2023</w:t>
      </w:r>
      <w:r w:rsidR="007D3DC1">
        <w:t xml:space="preserve">.  </w:t>
      </w:r>
      <w:r w:rsidRPr="00CD5E0E">
        <w:t>Elles feront partie intégrante d</w:t>
      </w:r>
      <w:r w:rsidR="003A60AB">
        <w:t>’</w:t>
      </w:r>
      <w:r w:rsidRPr="00CD5E0E">
        <w:t>un nouveau dispositif de formation, qui comprendra des liens avec l</w:t>
      </w:r>
      <w:r w:rsidR="003A60AB">
        <w:t>’</w:t>
      </w:r>
      <w:r w:rsidRPr="00CD5E0E">
        <w:t>évolution de carrière et la mobilité inter</w:t>
      </w:r>
      <w:r w:rsidR="00F06AE3" w:rsidRPr="00CD5E0E">
        <w:t>ne</w:t>
      </w:r>
      <w:r w:rsidR="00F06AE3">
        <w:t xml:space="preserve">.  </w:t>
      </w:r>
      <w:r w:rsidR="00F06AE3" w:rsidRPr="00CD5E0E">
        <w:t>Un</w:t>
      </w:r>
      <w:r w:rsidRPr="00CD5E0E">
        <w:t>e attention supplémentaire sera accordée aux compétences transférables susceptibles de favoriser une plus grande souplesse dans la réaffectation des ressources humaines vers les domaines prioritaires en fonction des besoins, en matière tant de formation que de recruteme</w:t>
      </w:r>
      <w:r w:rsidR="00F06AE3" w:rsidRPr="00CD5E0E">
        <w:t>nt</w:t>
      </w:r>
      <w:r w:rsidR="00F06AE3">
        <w:t xml:space="preserve">.  </w:t>
      </w:r>
      <w:r w:rsidR="00F06AE3" w:rsidRPr="00CD5E0E">
        <w:t>Il</w:t>
      </w:r>
      <w:r w:rsidRPr="00CD5E0E">
        <w:t xml:space="preserve"> est nécessaire de disposer d</w:t>
      </w:r>
      <w:r w:rsidR="003A60AB">
        <w:t>’</w:t>
      </w:r>
      <w:r w:rsidRPr="00CD5E0E">
        <w:t xml:space="preserve">un personnel </w:t>
      </w:r>
      <w:r w:rsidR="00C7631A">
        <w:t xml:space="preserve">tourné </w:t>
      </w:r>
      <w:r w:rsidRPr="00CD5E0E">
        <w:t>vers l</w:t>
      </w:r>
      <w:r w:rsidR="003A60AB">
        <w:t>’</w:t>
      </w:r>
      <w:r w:rsidRPr="00CD5E0E">
        <w:t xml:space="preserve">avenir et </w:t>
      </w:r>
      <w:r w:rsidR="00C7631A">
        <w:t xml:space="preserve">à même </w:t>
      </w:r>
      <w:r w:rsidRPr="00CD5E0E">
        <w:t>de s</w:t>
      </w:r>
      <w:r w:rsidR="003A60AB">
        <w:t>’</w:t>
      </w:r>
      <w:r w:rsidRPr="00CD5E0E">
        <w:t>adapter au changement de manière continue</w:t>
      </w:r>
      <w:r w:rsidR="007D3DC1">
        <w:t>.</w:t>
      </w:r>
    </w:p>
    <w:p w:rsidR="007D3DC1" w:rsidRDefault="00601810" w:rsidP="00BA3E50">
      <w:pPr>
        <w:pStyle w:val="ONUMFS"/>
        <w:spacing w:after="720"/>
      </w:pPr>
      <w:r w:rsidRPr="00CD5E0E">
        <w:t>En outre,</w:t>
      </w:r>
      <w:r w:rsidR="003B3F88" w:rsidRPr="00CD5E0E">
        <w:t xml:space="preserve"> le</w:t>
      </w:r>
      <w:r w:rsidR="003B3F88">
        <w:t> </w:t>
      </w:r>
      <w:r w:rsidR="003B3F88" w:rsidRPr="00CD5E0E">
        <w:t>DGR</w:t>
      </w:r>
      <w:r w:rsidRPr="00CD5E0E">
        <w:t>H lancera des initiatives en matière de diversité et d</w:t>
      </w:r>
      <w:r w:rsidR="003A60AB">
        <w:t>’</w:t>
      </w:r>
      <w:r w:rsidRPr="00CD5E0E">
        <w:t>inclusion afin de créer un environnement qui favorise la confiance et le sentiment d</w:t>
      </w:r>
      <w:r w:rsidR="003A60AB">
        <w:t>’</w:t>
      </w:r>
      <w:r w:rsidRPr="00CD5E0E">
        <w:t>appartenan</w:t>
      </w:r>
      <w:r w:rsidR="00F06AE3" w:rsidRPr="00CD5E0E">
        <w:t>ce</w:t>
      </w:r>
      <w:r w:rsidR="00F06AE3">
        <w:t xml:space="preserve">.  </w:t>
      </w:r>
      <w:r w:rsidR="00F06AE3" w:rsidRPr="00CD5E0E">
        <w:t>Un</w:t>
      </w:r>
      <w:r w:rsidRPr="00CD5E0E">
        <w:t xml:space="preserve"> programme de jeunes experts à destination d</w:t>
      </w:r>
      <w:r w:rsidR="003A60AB">
        <w:t>’</w:t>
      </w:r>
      <w:r w:rsidRPr="00CD5E0E">
        <w:t xml:space="preserve">une audience mondiale, diverse, jeune et talentueuse sera mis en place </w:t>
      </w:r>
      <w:r w:rsidR="00EA269D">
        <w:t xml:space="preserve">avec pour objectif </w:t>
      </w:r>
      <w:r w:rsidRPr="00CD5E0E">
        <w:t>d</w:t>
      </w:r>
      <w:r w:rsidR="003A60AB">
        <w:t>’</w:t>
      </w:r>
      <w:r w:rsidRPr="00CD5E0E">
        <w:t>accueillir la première promotion de jeunes experts de l</w:t>
      </w:r>
      <w:r w:rsidR="003A60AB">
        <w:t>’</w:t>
      </w:r>
      <w:r w:rsidRPr="00CD5E0E">
        <w:t xml:space="preserve">OMPI au début </w:t>
      </w:r>
      <w:r w:rsidR="003B3F88" w:rsidRPr="00CD5E0E">
        <w:t>de</w:t>
      </w:r>
      <w:r w:rsidR="003B3F88">
        <w:t> </w:t>
      </w:r>
      <w:r w:rsidR="003B3F88" w:rsidRPr="00CD5E0E">
        <w:t>2022</w:t>
      </w:r>
      <w:r w:rsidR="007D3DC1" w:rsidRPr="005D31FF">
        <w:t xml:space="preserve">.  </w:t>
      </w:r>
      <w:r w:rsidRPr="00CD5E0E">
        <w:t>Ce programme contribuera à la réalisation des objectifs d</w:t>
      </w:r>
      <w:r w:rsidR="003A60AB">
        <w:t>’</w:t>
      </w:r>
      <w:r w:rsidRPr="00CD5E0E">
        <w:t>au moins trois</w:t>
      </w:r>
      <w:r w:rsidR="00655AF4">
        <w:rPr>
          <w:rStyle w:val="FootnoteReference"/>
        </w:rPr>
        <w:footnoteReference w:id="11"/>
      </w:r>
      <w:r w:rsidR="007B4376">
        <w:t> </w:t>
      </w:r>
      <w:r w:rsidRPr="00CD5E0E">
        <w:t>des piliers stratégiques</w:t>
      </w:r>
      <w:r w:rsidR="003B3F88" w:rsidRPr="00CD5E0E">
        <w:t xml:space="preserve"> du</w:t>
      </w:r>
      <w:r w:rsidR="003B3F88">
        <w:t> </w:t>
      </w:r>
      <w:r w:rsidR="003B3F88" w:rsidRPr="00CD5E0E">
        <w:t>PSM</w:t>
      </w:r>
      <w:r w:rsidRPr="00CD5E0E">
        <w:t>T ainsi que de sa fondation</w:t>
      </w:r>
      <w:r w:rsidR="007D3DC1" w:rsidRPr="005D31FF">
        <w:rPr>
          <w:rStyle w:val="FootnoteReference"/>
        </w:rPr>
        <w:footnoteReference w:id="12"/>
      </w:r>
      <w:r>
        <w:t>.</w:t>
      </w:r>
      <w:r w:rsidR="007D3DC1" w:rsidRPr="005D31FF">
        <w:t xml:space="preserve"> </w:t>
      </w:r>
      <w:r>
        <w:t xml:space="preserve"> </w:t>
      </w:r>
      <w:r w:rsidR="00EA269D">
        <w:t xml:space="preserve">Il </w:t>
      </w:r>
      <w:r w:rsidRPr="00CD5E0E">
        <w:t>contribuera également aux stratégies de l</w:t>
      </w:r>
      <w:r w:rsidR="003A60AB">
        <w:t>’</w:t>
      </w:r>
      <w:r w:rsidRPr="00CD5E0E">
        <w:t>OMPI en matière de diversité et d</w:t>
      </w:r>
      <w:r w:rsidR="003A60AB">
        <w:t>’</w:t>
      </w:r>
      <w:r w:rsidRPr="00CD5E0E">
        <w:t>inclus</w:t>
      </w:r>
      <w:r w:rsidR="00CA3477">
        <w:t>ion, au moins du point de vue de la parité femmes</w:t>
      </w:r>
      <w:r w:rsidR="001D1B7A">
        <w:noBreakHyphen/>
      </w:r>
      <w:r w:rsidR="00CA3477">
        <w:t>hommes</w:t>
      </w:r>
      <w:r w:rsidRPr="00CD5E0E">
        <w:t xml:space="preserve">, de la </w:t>
      </w:r>
      <w:r w:rsidR="00CA3477">
        <w:t>représentation géographique</w:t>
      </w:r>
      <w:r w:rsidRPr="00CD5E0E">
        <w:t xml:space="preserve">, de </w:t>
      </w:r>
      <w:r w:rsidR="00CA3477">
        <w:t xml:space="preserve">la pyramide des </w:t>
      </w:r>
      <w:r w:rsidRPr="00CD5E0E">
        <w:t>âge</w:t>
      </w:r>
      <w:r w:rsidR="00CA3477">
        <w:t>s</w:t>
      </w:r>
      <w:r w:rsidRPr="00CD5E0E">
        <w:t xml:space="preserve"> </w:t>
      </w:r>
      <w:r w:rsidRPr="00CD5E0E">
        <w:lastRenderedPageBreak/>
        <w:t>et de</w:t>
      </w:r>
      <w:r w:rsidR="00CA3477">
        <w:t>s aspects socioéconomiqu</w:t>
      </w:r>
      <w:r w:rsidR="00F06AE3">
        <w:t>es.  Le</w:t>
      </w:r>
      <w:r w:rsidR="00CA3477">
        <w:t xml:space="preserve"> programme </w:t>
      </w:r>
      <w:r w:rsidRPr="00CD5E0E">
        <w:t>facilitera également la mise en valeur et la reconnaissance des talents existants et potentiels, avec pour objectif essentiel de renforcer les capacités et de démocratiser la propriété intellectuelle, afin que les anciens participants du programme puissent poursuivre leur carrière au sein ou à l</w:t>
      </w:r>
      <w:r w:rsidR="003A60AB">
        <w:t>’</w:t>
      </w:r>
      <w:r w:rsidRPr="00CD5E0E">
        <w:t>extérieur de l</w:t>
      </w:r>
      <w:r w:rsidR="003A60AB">
        <w:t>’</w:t>
      </w:r>
      <w:r w:rsidRPr="00CD5E0E">
        <w:t xml:space="preserve">OMPI, que ce soit dans le contexte international ou </w:t>
      </w:r>
      <w:r w:rsidR="00CA3477">
        <w:t xml:space="preserve">au niveau </w:t>
      </w:r>
      <w:r w:rsidRPr="00CD5E0E">
        <w:t>national</w:t>
      </w:r>
      <w:r w:rsidR="007D3DC1">
        <w:rPr>
          <w:rFonts w:cstheme="minorHAnsi"/>
        </w:rPr>
        <w:t>.</w:t>
      </w:r>
    </w:p>
    <w:p w:rsidR="007D3DC1" w:rsidRDefault="007D3DC1" w:rsidP="00601810">
      <w:pPr>
        <w:pStyle w:val="Endofdocument-Annex"/>
      </w:pPr>
      <w:r>
        <w:t>[</w:t>
      </w:r>
      <w:r w:rsidR="00601810">
        <w:t>Fin du</w:t>
      </w:r>
      <w:r>
        <w:t xml:space="preserve"> document]</w:t>
      </w:r>
    </w:p>
    <w:sectPr w:rsidR="007D3DC1" w:rsidSect="00EB7BE6">
      <w:headerReference w:type="defaul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73F" w:rsidRDefault="00CA773F">
      <w:r>
        <w:separator/>
      </w:r>
    </w:p>
  </w:endnote>
  <w:endnote w:type="continuationSeparator" w:id="0">
    <w:p w:rsidR="00CA773F" w:rsidRPr="009D30E6" w:rsidRDefault="00CA773F" w:rsidP="00D45252">
      <w:pPr>
        <w:rPr>
          <w:sz w:val="17"/>
          <w:szCs w:val="17"/>
        </w:rPr>
      </w:pPr>
      <w:r w:rsidRPr="009D30E6">
        <w:rPr>
          <w:sz w:val="17"/>
          <w:szCs w:val="17"/>
        </w:rPr>
        <w:separator/>
      </w:r>
    </w:p>
    <w:p w:rsidR="00CA773F" w:rsidRPr="009D30E6" w:rsidRDefault="00CA773F" w:rsidP="00D45252">
      <w:pPr>
        <w:spacing w:after="60"/>
        <w:rPr>
          <w:sz w:val="17"/>
          <w:szCs w:val="17"/>
        </w:rPr>
      </w:pPr>
      <w:r w:rsidRPr="009D30E6">
        <w:rPr>
          <w:sz w:val="17"/>
          <w:szCs w:val="17"/>
        </w:rPr>
        <w:t>[Suite de la note de la page précédente]</w:t>
      </w:r>
    </w:p>
  </w:endnote>
  <w:endnote w:type="continuationNotice" w:id="1">
    <w:p w:rsidR="00CA773F" w:rsidRPr="009D30E6" w:rsidRDefault="00CA773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73F" w:rsidRDefault="00CA773F">
      <w:r>
        <w:separator/>
      </w:r>
    </w:p>
  </w:footnote>
  <w:footnote w:type="continuationSeparator" w:id="0">
    <w:p w:rsidR="00CA773F" w:rsidRDefault="00CA773F" w:rsidP="007461F1">
      <w:r>
        <w:separator/>
      </w:r>
    </w:p>
    <w:p w:rsidR="00CA773F" w:rsidRPr="009D30E6" w:rsidRDefault="00CA773F" w:rsidP="007461F1">
      <w:pPr>
        <w:spacing w:after="60"/>
        <w:rPr>
          <w:sz w:val="17"/>
          <w:szCs w:val="17"/>
        </w:rPr>
      </w:pPr>
      <w:r w:rsidRPr="009D30E6">
        <w:rPr>
          <w:sz w:val="17"/>
          <w:szCs w:val="17"/>
        </w:rPr>
        <w:t>[Suite de la note de la page précédente]</w:t>
      </w:r>
    </w:p>
  </w:footnote>
  <w:footnote w:type="continuationNotice" w:id="1">
    <w:p w:rsidR="00CA773F" w:rsidRPr="009D30E6" w:rsidRDefault="00CA773F" w:rsidP="007461F1">
      <w:pPr>
        <w:spacing w:before="60"/>
        <w:jc w:val="right"/>
        <w:rPr>
          <w:sz w:val="17"/>
          <w:szCs w:val="17"/>
        </w:rPr>
      </w:pPr>
      <w:r w:rsidRPr="009D30E6">
        <w:rPr>
          <w:sz w:val="17"/>
          <w:szCs w:val="17"/>
        </w:rPr>
        <w:t>[Suite de la note page suivante]</w:t>
      </w:r>
    </w:p>
  </w:footnote>
  <w:footnote w:id="2">
    <w:p w:rsidR="0091447A" w:rsidRPr="001D1B7A" w:rsidRDefault="0091447A">
      <w:pPr>
        <w:pStyle w:val="FootnoteText"/>
        <w:rPr>
          <w:szCs w:val="18"/>
          <w:lang w:val="fr-FR"/>
        </w:rPr>
      </w:pPr>
      <w:r w:rsidRPr="001D1B7A">
        <w:rPr>
          <w:rStyle w:val="FootnoteReference"/>
          <w:szCs w:val="18"/>
        </w:rPr>
        <w:footnoteRef/>
      </w:r>
      <w:r w:rsidRPr="001D1B7A">
        <w:rPr>
          <w:szCs w:val="18"/>
        </w:rPr>
        <w:tab/>
      </w:r>
      <w:r w:rsidR="00EF1F41" w:rsidRPr="001D1B7A">
        <w:rPr>
          <w:szCs w:val="18"/>
          <w:lang w:val="fr-FR"/>
        </w:rPr>
        <w:t>Au cours de la période couverte par le précédent rapport, l’effectif total s’élevait à 1</w:t>
      </w:r>
      <w:r w:rsidR="001D1B7A" w:rsidRPr="001D1B7A">
        <w:rPr>
          <w:szCs w:val="18"/>
          <w:lang w:val="fr-FR"/>
        </w:rPr>
        <w:t>508 </w:t>
      </w:r>
      <w:r w:rsidR="00EF1F41" w:rsidRPr="001D1B7A">
        <w:rPr>
          <w:szCs w:val="18"/>
          <w:lang w:val="fr-FR"/>
        </w:rPr>
        <w:t>personnes, avec un rapport de</w:t>
      </w:r>
      <w:r w:rsidRPr="001D1B7A">
        <w:rPr>
          <w:szCs w:val="18"/>
          <w:lang w:val="fr-FR"/>
        </w:rPr>
        <w:t xml:space="preserve"> 72/28 </w:t>
      </w:r>
      <w:r w:rsidR="00EF1F41" w:rsidRPr="001D1B7A">
        <w:rPr>
          <w:szCs w:val="18"/>
          <w:lang w:val="fr-FR"/>
        </w:rPr>
        <w:t>entre l</w:t>
      </w:r>
      <w:r w:rsidR="002F4E39" w:rsidRPr="001D1B7A">
        <w:rPr>
          <w:szCs w:val="18"/>
          <w:lang w:val="fr-FR"/>
        </w:rPr>
        <w:t>’effectif affecté à des tâches permanentes et l’effectif modulable</w:t>
      </w:r>
      <w:r w:rsidRPr="001D1B7A">
        <w:rPr>
          <w:szCs w:val="18"/>
          <w:lang w:val="fr-FR"/>
        </w:rPr>
        <w:t>.</w:t>
      </w:r>
    </w:p>
  </w:footnote>
  <w:footnote w:id="3">
    <w:p w:rsidR="0091447A" w:rsidRPr="001D1B7A" w:rsidRDefault="0091447A">
      <w:pPr>
        <w:pStyle w:val="FootnoteText"/>
        <w:rPr>
          <w:szCs w:val="18"/>
          <w:lang w:val="fr-FR"/>
        </w:rPr>
      </w:pPr>
      <w:r w:rsidRPr="001D1B7A">
        <w:rPr>
          <w:rStyle w:val="FootnoteReference"/>
          <w:szCs w:val="18"/>
          <w:lang w:val="fr-FR"/>
        </w:rPr>
        <w:footnoteRef/>
      </w:r>
      <w:r w:rsidRPr="001D1B7A">
        <w:rPr>
          <w:szCs w:val="18"/>
          <w:lang w:val="fr-FR"/>
        </w:rPr>
        <w:tab/>
      </w:r>
      <w:r w:rsidR="00EF1F41" w:rsidRPr="001D1B7A">
        <w:rPr>
          <w:szCs w:val="18"/>
          <w:lang w:val="fr-FR"/>
        </w:rPr>
        <w:t>Fonctionnaires titulaires d’un engagement de durée déterminée, d’un engagement continu ou d’un engagement permanent inscrits au budget ordinaire</w:t>
      </w:r>
      <w:r w:rsidRPr="001D1B7A">
        <w:rPr>
          <w:szCs w:val="18"/>
          <w:lang w:val="fr-FR"/>
        </w:rPr>
        <w:t>.</w:t>
      </w:r>
    </w:p>
  </w:footnote>
  <w:footnote w:id="4">
    <w:p w:rsidR="0091447A" w:rsidRPr="001D1B7A" w:rsidRDefault="0091447A">
      <w:pPr>
        <w:pStyle w:val="FootnoteText"/>
        <w:rPr>
          <w:szCs w:val="18"/>
          <w:lang w:val="fr-FR"/>
        </w:rPr>
      </w:pPr>
      <w:r w:rsidRPr="001D1B7A">
        <w:rPr>
          <w:rStyle w:val="FootnoteReference"/>
          <w:szCs w:val="18"/>
          <w:lang w:val="fr-FR"/>
        </w:rPr>
        <w:footnoteRef/>
      </w:r>
      <w:r w:rsidRPr="001D1B7A">
        <w:rPr>
          <w:szCs w:val="18"/>
          <w:lang w:val="fr-FR"/>
        </w:rPr>
        <w:tab/>
      </w:r>
      <w:r w:rsidR="00EF1F41" w:rsidRPr="001D1B7A">
        <w:rPr>
          <w:szCs w:val="18"/>
          <w:lang w:val="fr-FR"/>
        </w:rPr>
        <w:t>Fonctionnaires titulaires d’un engagement temporaire inscrit au budget ordinaire</w:t>
      </w:r>
      <w:r w:rsidRPr="001D1B7A">
        <w:rPr>
          <w:szCs w:val="18"/>
          <w:lang w:val="fr-FR"/>
        </w:rPr>
        <w:t xml:space="preserve">; </w:t>
      </w:r>
      <w:r w:rsidR="00EF1F41" w:rsidRPr="001D1B7A">
        <w:rPr>
          <w:szCs w:val="18"/>
          <w:lang w:val="fr-FR"/>
        </w:rPr>
        <w:t xml:space="preserve"> personnel titulaire d’un engagement non inscrit au budget ordinaire</w:t>
      </w:r>
      <w:r w:rsidRPr="001D1B7A">
        <w:rPr>
          <w:szCs w:val="18"/>
          <w:lang w:val="fr-FR"/>
        </w:rPr>
        <w:t xml:space="preserve"> (</w:t>
      </w:r>
      <w:r w:rsidR="00EF1F41" w:rsidRPr="001D1B7A">
        <w:rPr>
          <w:szCs w:val="18"/>
          <w:lang w:val="fr-FR"/>
        </w:rPr>
        <w:t>fonds de réserves et fonds fiduciaires</w:t>
      </w:r>
      <w:r w:rsidRPr="001D1B7A">
        <w:rPr>
          <w:szCs w:val="18"/>
          <w:lang w:val="fr-FR"/>
        </w:rPr>
        <w:t xml:space="preserve">); </w:t>
      </w:r>
      <w:r w:rsidR="00EF1F41" w:rsidRPr="001D1B7A">
        <w:rPr>
          <w:szCs w:val="18"/>
          <w:lang w:val="fr-FR"/>
        </w:rPr>
        <w:t xml:space="preserve"> </w:t>
      </w:r>
      <w:r w:rsidR="00F22500" w:rsidRPr="001D1B7A">
        <w:rPr>
          <w:szCs w:val="18"/>
          <w:lang w:val="fr-FR"/>
        </w:rPr>
        <w:t>fonctionnaires prêtés par l’ONU</w:t>
      </w:r>
      <w:r w:rsidRPr="001D1B7A">
        <w:rPr>
          <w:szCs w:val="18"/>
          <w:lang w:val="fr-FR"/>
        </w:rPr>
        <w:t xml:space="preserve">; </w:t>
      </w:r>
      <w:r w:rsidR="00F22500" w:rsidRPr="001D1B7A">
        <w:rPr>
          <w:szCs w:val="18"/>
          <w:lang w:val="fr-FR"/>
        </w:rPr>
        <w:t xml:space="preserve"> administrateurs auxiliaires, y compris les administrateurs auxiliaires du Programme des Nations Unies pour le développement</w:t>
      </w:r>
      <w:r w:rsidRPr="001D1B7A">
        <w:rPr>
          <w:szCs w:val="18"/>
          <w:lang w:val="fr-FR"/>
        </w:rPr>
        <w:t xml:space="preserve"> (</w:t>
      </w:r>
      <w:r w:rsidR="00F22500" w:rsidRPr="001D1B7A">
        <w:rPr>
          <w:szCs w:val="18"/>
          <w:lang w:val="fr-FR"/>
        </w:rPr>
        <w:t>PNUD</w:t>
      </w:r>
      <w:r w:rsidRPr="001D1B7A">
        <w:rPr>
          <w:szCs w:val="18"/>
          <w:lang w:val="fr-FR"/>
        </w:rPr>
        <w:t xml:space="preserve">); </w:t>
      </w:r>
      <w:r w:rsidR="00F22500" w:rsidRPr="001D1B7A">
        <w:rPr>
          <w:szCs w:val="18"/>
          <w:lang w:val="fr-FR"/>
        </w:rPr>
        <w:t xml:space="preserve"> </w:t>
      </w:r>
      <w:r w:rsidR="00D66E51" w:rsidRPr="001D1B7A">
        <w:rPr>
          <w:szCs w:val="18"/>
          <w:lang w:val="fr-FR"/>
        </w:rPr>
        <w:t>stagiaires</w:t>
      </w:r>
      <w:r w:rsidRPr="001D1B7A">
        <w:rPr>
          <w:szCs w:val="18"/>
          <w:lang w:val="fr-FR"/>
        </w:rPr>
        <w:t xml:space="preserve">; </w:t>
      </w:r>
      <w:r w:rsidR="00D66E51" w:rsidRPr="001D1B7A">
        <w:rPr>
          <w:szCs w:val="18"/>
          <w:lang w:val="fr-FR"/>
        </w:rPr>
        <w:t xml:space="preserve"> boursiers; traducteurs</w:t>
      </w:r>
      <w:r w:rsidR="001D1B7A" w:rsidRPr="001D1B7A">
        <w:rPr>
          <w:szCs w:val="18"/>
          <w:lang w:val="fr-FR"/>
        </w:rPr>
        <w:noBreakHyphen/>
      </w:r>
      <w:r w:rsidR="00D66E51" w:rsidRPr="001D1B7A">
        <w:rPr>
          <w:szCs w:val="18"/>
          <w:lang w:val="fr-FR"/>
        </w:rPr>
        <w:t>réviseurs titulaires d’un contrat journalier ou mensuel</w:t>
      </w:r>
      <w:r w:rsidRPr="001D1B7A">
        <w:rPr>
          <w:szCs w:val="18"/>
          <w:lang w:val="fr-FR"/>
        </w:rPr>
        <w:t xml:space="preserve">; </w:t>
      </w:r>
      <w:r w:rsidR="00D66E51" w:rsidRPr="001D1B7A">
        <w:rPr>
          <w:szCs w:val="18"/>
          <w:lang w:val="fr-FR"/>
        </w:rPr>
        <w:t xml:space="preserve"> prestataires individuels de services</w:t>
      </w:r>
      <w:r w:rsidRPr="001D1B7A">
        <w:rPr>
          <w:szCs w:val="18"/>
          <w:lang w:val="fr-FR"/>
        </w:rPr>
        <w:t xml:space="preserve">; </w:t>
      </w:r>
      <w:r w:rsidR="00D66E51" w:rsidRPr="001D1B7A">
        <w:rPr>
          <w:szCs w:val="18"/>
          <w:lang w:val="fr-FR"/>
        </w:rPr>
        <w:t xml:space="preserve"> intérimaires</w:t>
      </w:r>
      <w:r w:rsidRPr="001D1B7A">
        <w:rPr>
          <w:szCs w:val="18"/>
          <w:lang w:val="fr-FR"/>
        </w:rPr>
        <w:t xml:space="preserve">; </w:t>
      </w:r>
      <w:r w:rsidR="00D66E51" w:rsidRPr="001D1B7A">
        <w:rPr>
          <w:szCs w:val="18"/>
          <w:lang w:val="fr-FR"/>
        </w:rPr>
        <w:t xml:space="preserve"> sous</w:t>
      </w:r>
      <w:r w:rsidR="001D1B7A" w:rsidRPr="001D1B7A">
        <w:rPr>
          <w:szCs w:val="18"/>
          <w:lang w:val="fr-FR"/>
        </w:rPr>
        <w:noBreakHyphen/>
      </w:r>
      <w:r w:rsidR="00D66E51" w:rsidRPr="001D1B7A">
        <w:rPr>
          <w:szCs w:val="18"/>
          <w:lang w:val="fr-FR"/>
        </w:rPr>
        <w:t>traitants</w:t>
      </w:r>
      <w:r w:rsidRPr="001D1B7A">
        <w:rPr>
          <w:szCs w:val="18"/>
          <w:lang w:val="fr-FR"/>
        </w:rPr>
        <w:t xml:space="preserve">; </w:t>
      </w:r>
      <w:r w:rsidR="00D66E51" w:rsidRPr="001D1B7A">
        <w:rPr>
          <w:szCs w:val="18"/>
          <w:lang w:val="fr-FR"/>
        </w:rPr>
        <w:t xml:space="preserve"> et personnes placées à l’OMPI dans le cadre du programme </w:t>
      </w:r>
      <w:proofErr w:type="spellStart"/>
      <w:r w:rsidR="00D66E51" w:rsidRPr="001D1B7A">
        <w:rPr>
          <w:szCs w:val="18"/>
          <w:lang w:val="fr-FR"/>
        </w:rPr>
        <w:t>Syni</w:t>
      </w:r>
      <w:proofErr w:type="spellEnd"/>
      <w:r w:rsidR="00D66E51" w:rsidRPr="001D1B7A">
        <w:rPr>
          <w:szCs w:val="18"/>
          <w:lang w:val="fr-FR"/>
        </w:rPr>
        <w:t xml:space="preserve"> du Bureau suisse des emplois temporaires subventionnés</w:t>
      </w:r>
      <w:r w:rsidRPr="001D1B7A">
        <w:rPr>
          <w:szCs w:val="18"/>
          <w:lang w:val="fr-FR"/>
        </w:rPr>
        <w:t>.</w:t>
      </w:r>
    </w:p>
  </w:footnote>
  <w:footnote w:id="5">
    <w:p w:rsidR="00CA773F" w:rsidRPr="001A6169" w:rsidRDefault="00CA773F" w:rsidP="00CC3E5C">
      <w:pPr>
        <w:tabs>
          <w:tab w:val="left" w:pos="567"/>
        </w:tabs>
        <w:autoSpaceDE w:val="0"/>
        <w:autoSpaceDN w:val="0"/>
        <w:adjustRightInd w:val="0"/>
        <w:rPr>
          <w:sz w:val="16"/>
          <w:szCs w:val="16"/>
          <w:lang w:val="fr-FR"/>
        </w:rPr>
      </w:pPr>
      <w:r w:rsidRPr="001D1B7A">
        <w:rPr>
          <w:rStyle w:val="FootnoteReference"/>
          <w:sz w:val="18"/>
          <w:szCs w:val="18"/>
          <w:lang w:val="fr-FR"/>
        </w:rPr>
        <w:footnoteRef/>
      </w:r>
      <w:r w:rsidRPr="001D1B7A">
        <w:rPr>
          <w:sz w:val="18"/>
          <w:szCs w:val="18"/>
          <w:lang w:val="fr-FR"/>
        </w:rPr>
        <w:tab/>
      </w:r>
      <w:r w:rsidRPr="001D1B7A">
        <w:rPr>
          <w:iCs/>
          <w:sz w:val="18"/>
          <w:szCs w:val="18"/>
          <w:lang w:val="fr-FR"/>
        </w:rPr>
        <w:t>Hormis les postes linguistiques et celui de Directeur général, qui ne sont pas soumis à cette règle, les postes auxquels s</w:t>
      </w:r>
      <w:r w:rsidR="00334E85" w:rsidRPr="001D1B7A">
        <w:rPr>
          <w:iCs/>
          <w:sz w:val="18"/>
          <w:szCs w:val="18"/>
          <w:lang w:val="fr-FR"/>
        </w:rPr>
        <w:t>’</w:t>
      </w:r>
      <w:r w:rsidRPr="001D1B7A">
        <w:rPr>
          <w:iCs/>
          <w:sz w:val="18"/>
          <w:szCs w:val="18"/>
          <w:lang w:val="fr-FR"/>
        </w:rPr>
        <w:t>applique le principe de répartition géographique sont tous des postes d</w:t>
      </w:r>
      <w:r w:rsidR="00334E85" w:rsidRPr="001D1B7A">
        <w:rPr>
          <w:iCs/>
          <w:sz w:val="18"/>
          <w:szCs w:val="18"/>
          <w:lang w:val="fr-FR"/>
        </w:rPr>
        <w:t>’</w:t>
      </w:r>
      <w:r w:rsidRPr="001D1B7A">
        <w:rPr>
          <w:iCs/>
          <w:sz w:val="18"/>
          <w:szCs w:val="18"/>
          <w:lang w:val="fr-FR"/>
        </w:rPr>
        <w:t>administrateurs et de fonctionnaires de rang supérieur inscrits au budget ordinaire.</w:t>
      </w:r>
    </w:p>
  </w:footnote>
  <w:footnote w:id="6">
    <w:p w:rsidR="00CA773F" w:rsidRPr="001D1B7A" w:rsidRDefault="00CA773F" w:rsidP="007D3DC1">
      <w:pPr>
        <w:pStyle w:val="FootnoteText"/>
        <w:rPr>
          <w:szCs w:val="18"/>
          <w:lang w:val="fr-FR"/>
        </w:rPr>
      </w:pPr>
      <w:r w:rsidRPr="001D1B7A">
        <w:rPr>
          <w:rStyle w:val="FootnoteReference"/>
          <w:szCs w:val="18"/>
          <w:lang w:val="fr-FR"/>
        </w:rPr>
        <w:footnoteRef/>
      </w:r>
      <w:r w:rsidRPr="001D1B7A">
        <w:rPr>
          <w:szCs w:val="18"/>
          <w:lang w:val="fr-FR"/>
        </w:rPr>
        <w:t xml:space="preserve"> </w:t>
      </w:r>
      <w:r w:rsidRPr="001D1B7A">
        <w:rPr>
          <w:szCs w:val="18"/>
          <w:lang w:val="fr-FR"/>
        </w:rPr>
        <w:tab/>
        <w:t xml:space="preserve">Voir le document </w:t>
      </w:r>
      <w:hyperlink r:id="rId1" w:history="1">
        <w:r w:rsidRPr="001D1B7A">
          <w:rPr>
            <w:rStyle w:val="Hyperlink"/>
            <w:szCs w:val="18"/>
            <w:lang w:val="fr-FR"/>
          </w:rPr>
          <w:t>WO/CC/75/3</w:t>
        </w:r>
      </w:hyperlink>
      <w:r w:rsidRPr="001D1B7A">
        <w:rPr>
          <w:rStyle w:val="Hyperlink"/>
          <w:szCs w:val="18"/>
          <w:lang w:val="fr-FR"/>
        </w:rPr>
        <w:t>.</w:t>
      </w:r>
    </w:p>
  </w:footnote>
  <w:footnote w:id="7">
    <w:p w:rsidR="00CA773F" w:rsidRPr="001A6169" w:rsidRDefault="00CA773F" w:rsidP="007D3DC1">
      <w:pPr>
        <w:pStyle w:val="FootnoteText"/>
        <w:rPr>
          <w:sz w:val="16"/>
          <w:szCs w:val="16"/>
          <w:lang w:val="fr-FR"/>
        </w:rPr>
      </w:pPr>
      <w:r w:rsidRPr="001D1B7A">
        <w:rPr>
          <w:rStyle w:val="FootnoteReference"/>
          <w:szCs w:val="18"/>
          <w:lang w:val="fr-FR"/>
        </w:rPr>
        <w:footnoteRef/>
      </w:r>
      <w:r w:rsidRPr="001D1B7A">
        <w:rPr>
          <w:szCs w:val="18"/>
          <w:lang w:val="fr-FR"/>
        </w:rPr>
        <w:t xml:space="preserve"> </w:t>
      </w:r>
      <w:r w:rsidRPr="001D1B7A">
        <w:rPr>
          <w:szCs w:val="18"/>
          <w:lang w:val="fr-FR"/>
        </w:rPr>
        <w:tab/>
        <w:t>Le Plan d</w:t>
      </w:r>
      <w:r w:rsidR="00334E85" w:rsidRPr="001D1B7A">
        <w:rPr>
          <w:szCs w:val="18"/>
          <w:lang w:val="fr-FR"/>
        </w:rPr>
        <w:t>’</w:t>
      </w:r>
      <w:r w:rsidRPr="001D1B7A">
        <w:rPr>
          <w:szCs w:val="18"/>
          <w:lang w:val="fr-FR"/>
        </w:rPr>
        <w:t>action ONU</w:t>
      </w:r>
      <w:r w:rsidR="001D1B7A" w:rsidRPr="001D1B7A">
        <w:rPr>
          <w:szCs w:val="18"/>
          <w:lang w:val="fr-FR"/>
        </w:rPr>
        <w:noBreakHyphen/>
      </w:r>
      <w:r w:rsidRPr="001D1B7A">
        <w:rPr>
          <w:szCs w:val="18"/>
          <w:lang w:val="fr-FR"/>
        </w:rPr>
        <w:t>SWAP donne effet à la Politique sur la parité entre les sexes et l</w:t>
      </w:r>
      <w:r w:rsidR="00334E85" w:rsidRPr="001D1B7A">
        <w:rPr>
          <w:szCs w:val="18"/>
          <w:lang w:val="fr-FR"/>
        </w:rPr>
        <w:t>’</w:t>
      </w:r>
      <w:r w:rsidRPr="001D1B7A">
        <w:rPr>
          <w:szCs w:val="18"/>
          <w:lang w:val="fr-FR"/>
        </w:rPr>
        <w:t>autonomisation des femmes à l</w:t>
      </w:r>
      <w:r w:rsidR="00334E85" w:rsidRPr="001D1B7A">
        <w:rPr>
          <w:szCs w:val="18"/>
          <w:lang w:val="fr-FR"/>
        </w:rPr>
        <w:t>’</w:t>
      </w:r>
      <w:r w:rsidRPr="001D1B7A">
        <w:rPr>
          <w:szCs w:val="18"/>
          <w:lang w:val="fr-FR"/>
        </w:rPr>
        <w:t xml:space="preserve">échelle du système des </w:t>
      </w:r>
      <w:r w:rsidR="00334E85" w:rsidRPr="001D1B7A">
        <w:rPr>
          <w:szCs w:val="18"/>
          <w:lang w:val="fr-FR"/>
        </w:rPr>
        <w:t>Nations Unies</w:t>
      </w:r>
      <w:r w:rsidRPr="001D1B7A">
        <w:rPr>
          <w:szCs w:val="18"/>
          <w:lang w:val="fr-FR"/>
        </w:rPr>
        <w:t xml:space="preserve"> adoptée </w:t>
      </w:r>
      <w:r w:rsidR="00334E85" w:rsidRPr="001D1B7A">
        <w:rPr>
          <w:szCs w:val="18"/>
          <w:lang w:val="fr-FR"/>
        </w:rPr>
        <w:t>en 2006</w:t>
      </w:r>
      <w:r w:rsidRPr="001D1B7A">
        <w:rPr>
          <w:szCs w:val="18"/>
          <w:lang w:val="fr-FR"/>
        </w:rPr>
        <w:t xml:space="preserve"> par</w:t>
      </w:r>
      <w:r w:rsidR="00334E85" w:rsidRPr="001D1B7A">
        <w:rPr>
          <w:szCs w:val="18"/>
          <w:lang w:val="fr-FR"/>
        </w:rPr>
        <w:t xml:space="preserve"> le CCS</w:t>
      </w:r>
      <w:r w:rsidRPr="001D1B7A">
        <w:rPr>
          <w:szCs w:val="18"/>
          <w:lang w:val="fr-FR"/>
        </w:rPr>
        <w:t>.</w:t>
      </w:r>
    </w:p>
  </w:footnote>
  <w:footnote w:id="8">
    <w:p w:rsidR="00CA773F" w:rsidRPr="001D1B7A" w:rsidRDefault="00CA773F" w:rsidP="007D3DC1">
      <w:pPr>
        <w:pStyle w:val="FootnoteText"/>
        <w:rPr>
          <w:szCs w:val="18"/>
          <w:lang w:val="fr-FR"/>
        </w:rPr>
      </w:pPr>
      <w:r w:rsidRPr="001D1B7A">
        <w:rPr>
          <w:rStyle w:val="FootnoteReference"/>
          <w:szCs w:val="18"/>
          <w:lang w:val="fr-FR"/>
        </w:rPr>
        <w:footnoteRef/>
      </w:r>
      <w:r w:rsidRPr="001D1B7A">
        <w:rPr>
          <w:szCs w:val="18"/>
          <w:lang w:val="fr-FR"/>
        </w:rPr>
        <w:t xml:space="preserve"> </w:t>
      </w:r>
      <w:r w:rsidRPr="001D1B7A">
        <w:rPr>
          <w:szCs w:val="18"/>
          <w:lang w:val="fr-FR"/>
        </w:rPr>
        <w:tab/>
      </w:r>
      <w:r w:rsidR="00334E85" w:rsidRPr="001D1B7A">
        <w:rPr>
          <w:szCs w:val="18"/>
          <w:lang w:val="fr-FR"/>
        </w:rPr>
        <w:t>En 2020</w:t>
      </w:r>
      <w:r w:rsidRPr="001D1B7A">
        <w:rPr>
          <w:szCs w:val="18"/>
          <w:lang w:val="fr-FR"/>
        </w:rPr>
        <w:t>, l</w:t>
      </w:r>
      <w:r w:rsidR="00334E85" w:rsidRPr="001D1B7A">
        <w:rPr>
          <w:szCs w:val="18"/>
          <w:lang w:val="fr-FR"/>
        </w:rPr>
        <w:t>’</w:t>
      </w:r>
      <w:r w:rsidRPr="001D1B7A">
        <w:rPr>
          <w:szCs w:val="18"/>
          <w:lang w:val="fr-FR"/>
        </w:rPr>
        <w:t>OMPI</w:t>
      </w:r>
      <w:r w:rsidR="00334E85" w:rsidRPr="001D1B7A">
        <w:rPr>
          <w:szCs w:val="18"/>
          <w:lang w:val="fr-FR"/>
        </w:rPr>
        <w:t> :</w:t>
      </w:r>
    </w:p>
    <w:p w:rsidR="00CA773F" w:rsidRPr="001D1B7A" w:rsidRDefault="00CA773F" w:rsidP="007D3DC1">
      <w:pPr>
        <w:pStyle w:val="FootnoteText"/>
        <w:numPr>
          <w:ilvl w:val="0"/>
          <w:numId w:val="9"/>
        </w:numPr>
        <w:ind w:left="900"/>
        <w:rPr>
          <w:szCs w:val="18"/>
          <w:lang w:val="fr-FR"/>
        </w:rPr>
      </w:pPr>
      <w:proofErr w:type="gramStart"/>
      <w:r w:rsidRPr="001D1B7A">
        <w:rPr>
          <w:szCs w:val="18"/>
          <w:lang w:val="fr-FR"/>
        </w:rPr>
        <w:t>obtient</w:t>
      </w:r>
      <w:proofErr w:type="gramEnd"/>
      <w:r w:rsidRPr="001D1B7A">
        <w:rPr>
          <w:szCs w:val="18"/>
          <w:lang w:val="fr-FR"/>
        </w:rPr>
        <w:t xml:space="preserve"> des résultats très satisfaisants pour les indicateurs n</w:t>
      </w:r>
      <w:r w:rsidRPr="001D1B7A">
        <w:rPr>
          <w:szCs w:val="18"/>
          <w:vertAlign w:val="superscript"/>
          <w:lang w:val="fr-FR"/>
        </w:rPr>
        <w:t>os</w:t>
      </w:r>
      <w:r w:rsidRPr="001D1B7A">
        <w:rPr>
          <w:szCs w:val="18"/>
          <w:lang w:val="fr-FR"/>
        </w:rPr>
        <w:t> 4 (Évaluation) et 5 (Audit);</w:t>
      </w:r>
    </w:p>
    <w:p w:rsidR="00CA773F" w:rsidRPr="001D1B7A" w:rsidRDefault="00CA773F" w:rsidP="007D3DC1">
      <w:pPr>
        <w:pStyle w:val="FootnoteText"/>
        <w:numPr>
          <w:ilvl w:val="0"/>
          <w:numId w:val="9"/>
        </w:numPr>
        <w:ind w:left="900"/>
        <w:rPr>
          <w:szCs w:val="18"/>
          <w:lang w:val="fr-FR"/>
        </w:rPr>
      </w:pPr>
      <w:proofErr w:type="gramStart"/>
      <w:r w:rsidRPr="001D1B7A">
        <w:rPr>
          <w:szCs w:val="18"/>
          <w:lang w:val="fr-FR"/>
        </w:rPr>
        <w:t>obtient</w:t>
      </w:r>
      <w:proofErr w:type="gramEnd"/>
      <w:r w:rsidRPr="001D1B7A">
        <w:rPr>
          <w:szCs w:val="18"/>
          <w:lang w:val="fr-FR"/>
        </w:rPr>
        <w:t xml:space="preserve"> des résultats satisfaisants pour les indicateurs n</w:t>
      </w:r>
      <w:r w:rsidRPr="001D1B7A">
        <w:rPr>
          <w:szCs w:val="18"/>
          <w:vertAlign w:val="superscript"/>
          <w:lang w:val="fr-FR"/>
        </w:rPr>
        <w:t>os</w:t>
      </w:r>
      <w:r w:rsidRPr="001D1B7A">
        <w:rPr>
          <w:szCs w:val="18"/>
          <w:lang w:val="fr-FR"/>
        </w:rPr>
        <w:t> 6 (Politiques), 7 (Leadership), 8 (Gestion des résultats sensible au genre, 11 (Dispositif relatif aux questions de genre), 13 (Culture organisationnelle) et 17 (Cohérence);</w:t>
      </w:r>
    </w:p>
    <w:p w:rsidR="00CA773F" w:rsidRPr="001D1B7A" w:rsidRDefault="00CA773F" w:rsidP="007D3DC1">
      <w:pPr>
        <w:pStyle w:val="FootnoteText"/>
        <w:numPr>
          <w:ilvl w:val="0"/>
          <w:numId w:val="9"/>
        </w:numPr>
        <w:ind w:left="900"/>
        <w:rPr>
          <w:szCs w:val="18"/>
          <w:lang w:val="fr-FR"/>
        </w:rPr>
      </w:pPr>
      <w:proofErr w:type="gramStart"/>
      <w:r w:rsidRPr="001D1B7A">
        <w:rPr>
          <w:szCs w:val="18"/>
          <w:lang w:val="fr-FR"/>
        </w:rPr>
        <w:t>obtient</w:t>
      </w:r>
      <w:proofErr w:type="gramEnd"/>
      <w:r w:rsidRPr="001D1B7A">
        <w:rPr>
          <w:szCs w:val="18"/>
          <w:lang w:val="fr-FR"/>
        </w:rPr>
        <w:t xml:space="preserve"> des résultats partiellement satisfaisants pour les indicateurs n</w:t>
      </w:r>
      <w:r w:rsidRPr="001D1B7A">
        <w:rPr>
          <w:szCs w:val="18"/>
          <w:vertAlign w:val="superscript"/>
          <w:lang w:val="fr-FR"/>
        </w:rPr>
        <w:t>os</w:t>
      </w:r>
      <w:r w:rsidRPr="001D1B7A">
        <w:rPr>
          <w:szCs w:val="18"/>
          <w:lang w:val="fr-FR"/>
        </w:rPr>
        <w:t>9 (Suivi des ressources financières), 12 (Égalité de représentation des femmes, 14 (Évaluation des capacités), 15 (Renforcement des capacités) et 16 (Connaissances et communication);</w:t>
      </w:r>
    </w:p>
    <w:p w:rsidR="00CA773F" w:rsidRPr="001D1B7A" w:rsidRDefault="00CA773F" w:rsidP="007D3DC1">
      <w:pPr>
        <w:pStyle w:val="FootnoteText"/>
        <w:numPr>
          <w:ilvl w:val="0"/>
          <w:numId w:val="9"/>
        </w:numPr>
        <w:ind w:left="900"/>
        <w:rPr>
          <w:szCs w:val="18"/>
          <w:lang w:val="fr-FR"/>
        </w:rPr>
      </w:pPr>
      <w:proofErr w:type="gramStart"/>
      <w:r w:rsidRPr="001D1B7A">
        <w:rPr>
          <w:szCs w:val="18"/>
          <w:lang w:val="fr-FR"/>
        </w:rPr>
        <w:t>obtient</w:t>
      </w:r>
      <w:proofErr w:type="gramEnd"/>
      <w:r w:rsidRPr="001D1B7A">
        <w:rPr>
          <w:szCs w:val="18"/>
          <w:lang w:val="fr-FR"/>
        </w:rPr>
        <w:t xml:space="preserve"> des résultats insatisfaisants pour les indicateurs n</w:t>
      </w:r>
      <w:r w:rsidRPr="001D1B7A">
        <w:rPr>
          <w:szCs w:val="18"/>
          <w:vertAlign w:val="superscript"/>
          <w:lang w:val="fr-FR"/>
        </w:rPr>
        <w:t>os</w:t>
      </w:r>
      <w:r w:rsidRPr="001D1B7A">
        <w:rPr>
          <w:szCs w:val="18"/>
          <w:lang w:val="fr-FR"/>
        </w:rPr>
        <w:t> 1 (Planification stratégique de la poursuite</w:t>
      </w:r>
      <w:r w:rsidR="00334E85" w:rsidRPr="001D1B7A">
        <w:rPr>
          <w:szCs w:val="18"/>
          <w:lang w:val="fr-FR"/>
        </w:rPr>
        <w:t xml:space="preserve"> des ODD</w:t>
      </w:r>
      <w:r w:rsidRPr="001D1B7A">
        <w:rPr>
          <w:szCs w:val="18"/>
          <w:lang w:val="fr-FR"/>
        </w:rPr>
        <w:t xml:space="preserve"> liés au genre, 2 (Communication des résultats concernant</w:t>
      </w:r>
      <w:r w:rsidR="00334E85" w:rsidRPr="001D1B7A">
        <w:rPr>
          <w:szCs w:val="18"/>
          <w:lang w:val="fr-FR"/>
        </w:rPr>
        <w:t xml:space="preserve"> les ODD</w:t>
      </w:r>
      <w:r w:rsidRPr="001D1B7A">
        <w:rPr>
          <w:szCs w:val="18"/>
          <w:lang w:val="fr-FR"/>
        </w:rPr>
        <w:t xml:space="preserve"> liés au genre) et 10 (Allocation de ressources financières).</w:t>
      </w:r>
    </w:p>
    <w:p w:rsidR="00CA773F" w:rsidRPr="001A6169" w:rsidRDefault="00CA773F" w:rsidP="007D3DC1">
      <w:pPr>
        <w:pStyle w:val="FootnoteText"/>
        <w:ind w:left="540"/>
        <w:rPr>
          <w:sz w:val="16"/>
          <w:szCs w:val="16"/>
          <w:highlight w:val="yellow"/>
          <w:lang w:val="fr-FR"/>
        </w:rPr>
      </w:pPr>
      <w:r w:rsidRPr="001D1B7A">
        <w:rPr>
          <w:szCs w:val="18"/>
          <w:lang w:val="fr-FR"/>
        </w:rPr>
        <w:t>L</w:t>
      </w:r>
      <w:r w:rsidR="00334E85" w:rsidRPr="001D1B7A">
        <w:rPr>
          <w:szCs w:val="18"/>
          <w:lang w:val="fr-FR"/>
        </w:rPr>
        <w:t>’</w:t>
      </w:r>
      <w:r w:rsidRPr="001D1B7A">
        <w:rPr>
          <w:szCs w:val="18"/>
          <w:lang w:val="fr-FR"/>
        </w:rPr>
        <w:t>indicateur n° 3 (Résultats programmatiques concernant</w:t>
      </w:r>
      <w:r w:rsidR="00334E85" w:rsidRPr="001D1B7A">
        <w:rPr>
          <w:szCs w:val="18"/>
          <w:lang w:val="fr-FR"/>
        </w:rPr>
        <w:t xml:space="preserve"> les ODD</w:t>
      </w:r>
      <w:r w:rsidRPr="001D1B7A">
        <w:rPr>
          <w:szCs w:val="18"/>
          <w:lang w:val="fr-FR"/>
        </w:rPr>
        <w:t xml:space="preserve"> liés au genre) est sans objet.</w:t>
      </w:r>
    </w:p>
  </w:footnote>
  <w:footnote w:id="9">
    <w:p w:rsidR="00CA773F" w:rsidRPr="001D1B7A" w:rsidRDefault="00CA773F" w:rsidP="007D3DC1">
      <w:pPr>
        <w:pStyle w:val="FootnoteText"/>
        <w:jc w:val="both"/>
        <w:rPr>
          <w:szCs w:val="18"/>
          <w:lang w:val="fr-FR"/>
        </w:rPr>
      </w:pPr>
      <w:r w:rsidRPr="001D1B7A">
        <w:rPr>
          <w:rStyle w:val="FootnoteReference"/>
          <w:szCs w:val="18"/>
          <w:lang w:val="fr-FR"/>
        </w:rPr>
        <w:footnoteRef/>
      </w:r>
      <w:r w:rsidRPr="001D1B7A">
        <w:rPr>
          <w:szCs w:val="18"/>
          <w:lang w:val="fr-FR"/>
        </w:rPr>
        <w:tab/>
        <w:t>Fonctionnaires titulaires d</w:t>
      </w:r>
      <w:r w:rsidR="00334E85" w:rsidRPr="001D1B7A">
        <w:rPr>
          <w:szCs w:val="18"/>
          <w:lang w:val="fr-FR"/>
        </w:rPr>
        <w:t>’</w:t>
      </w:r>
      <w:r w:rsidRPr="001D1B7A">
        <w:rPr>
          <w:szCs w:val="18"/>
          <w:lang w:val="fr-FR"/>
        </w:rPr>
        <w:t>un engagement de durée déterminée, d</w:t>
      </w:r>
      <w:r w:rsidR="00334E85" w:rsidRPr="001D1B7A">
        <w:rPr>
          <w:szCs w:val="18"/>
          <w:lang w:val="fr-FR"/>
        </w:rPr>
        <w:t>’</w:t>
      </w:r>
      <w:r w:rsidRPr="001D1B7A">
        <w:rPr>
          <w:szCs w:val="18"/>
          <w:lang w:val="fr-FR"/>
        </w:rPr>
        <w:t>un engagement permanent ou d</w:t>
      </w:r>
      <w:r w:rsidR="00334E85" w:rsidRPr="001D1B7A">
        <w:rPr>
          <w:szCs w:val="18"/>
          <w:lang w:val="fr-FR"/>
        </w:rPr>
        <w:t>’</w:t>
      </w:r>
      <w:r w:rsidRPr="001D1B7A">
        <w:rPr>
          <w:szCs w:val="18"/>
          <w:lang w:val="fr-FR"/>
        </w:rPr>
        <w:t>un engagement continu, sur la base du classement des postes, inscrits au budget ordinaire.  Non compris les fonctionnaires temporaires et les membres de la catégorie spéciale.</w:t>
      </w:r>
    </w:p>
  </w:footnote>
  <w:footnote w:id="10">
    <w:p w:rsidR="00CA773F" w:rsidRPr="001A6169" w:rsidRDefault="00CA773F" w:rsidP="007D3DC1">
      <w:pPr>
        <w:pStyle w:val="FootnoteText"/>
        <w:rPr>
          <w:lang w:val="fr-FR"/>
        </w:rPr>
      </w:pPr>
      <w:r w:rsidRPr="00DD172B">
        <w:rPr>
          <w:rStyle w:val="FootnoteReference"/>
          <w:lang w:val="fr-FR"/>
        </w:rPr>
        <w:footnoteRef/>
      </w:r>
      <w:r w:rsidRPr="00DD172B">
        <w:rPr>
          <w:lang w:val="fr-FR"/>
        </w:rPr>
        <w:tab/>
      </w:r>
      <w:r w:rsidRPr="00DD172B">
        <w:rPr>
          <w:szCs w:val="18"/>
          <w:lang w:val="fr-FR"/>
        </w:rPr>
        <w:t>Le Manuel en ligne sur les ressources humaines a également continué d</w:t>
      </w:r>
      <w:r w:rsidR="00334E85">
        <w:rPr>
          <w:szCs w:val="18"/>
          <w:lang w:val="fr-FR"/>
        </w:rPr>
        <w:t>’</w:t>
      </w:r>
      <w:r w:rsidRPr="00DD172B">
        <w:rPr>
          <w:szCs w:val="18"/>
          <w:lang w:val="fr-FR"/>
        </w:rPr>
        <w:t>être mis à jour de manière régulière afin de donner aux membres du personnel une vue d</w:t>
      </w:r>
      <w:r w:rsidR="00334E85">
        <w:rPr>
          <w:szCs w:val="18"/>
          <w:lang w:val="fr-FR"/>
        </w:rPr>
        <w:t>’</w:t>
      </w:r>
      <w:r w:rsidRPr="00DD172B">
        <w:rPr>
          <w:szCs w:val="18"/>
          <w:lang w:val="fr-FR"/>
        </w:rPr>
        <w:t>ensemble claire des différentes politiques relatives aux ressources humaines à l</w:t>
      </w:r>
      <w:r w:rsidR="00334E85">
        <w:rPr>
          <w:szCs w:val="18"/>
          <w:lang w:val="fr-FR"/>
        </w:rPr>
        <w:t>’</w:t>
      </w:r>
      <w:r w:rsidRPr="00DD172B">
        <w:rPr>
          <w:szCs w:val="18"/>
          <w:lang w:val="fr-FR"/>
        </w:rPr>
        <w:t>OMPI et des liens vers les instructions administratives correspondantes.</w:t>
      </w:r>
    </w:p>
  </w:footnote>
  <w:footnote w:id="11">
    <w:p w:rsidR="00655AF4" w:rsidRPr="00810AC0" w:rsidRDefault="00655AF4">
      <w:pPr>
        <w:pStyle w:val="FootnoteText"/>
        <w:rPr>
          <w:lang w:val="fr-FR"/>
        </w:rPr>
      </w:pPr>
      <w:r w:rsidRPr="00810AC0">
        <w:rPr>
          <w:rStyle w:val="FootnoteReference"/>
          <w:lang w:val="fr-FR"/>
        </w:rPr>
        <w:footnoteRef/>
      </w:r>
      <w:r w:rsidRPr="00810AC0">
        <w:rPr>
          <w:lang w:val="fr-FR"/>
        </w:rPr>
        <w:tab/>
      </w:r>
      <w:r w:rsidR="00810AC0" w:rsidRPr="00810AC0">
        <w:rPr>
          <w:lang w:val="fr-FR"/>
        </w:rPr>
        <w:t>Trois piliers :</w:t>
      </w:r>
      <w:r w:rsidRPr="00810AC0">
        <w:rPr>
          <w:lang w:val="fr-FR"/>
        </w:rPr>
        <w:t xml:space="preserve"> “</w:t>
      </w:r>
      <w:r w:rsidR="00810AC0" w:rsidRPr="00810AC0">
        <w:rPr>
          <w:lang w:val="fr-FR"/>
        </w:rPr>
        <w:t xml:space="preserve">S’adresser au public du monde entier pour expliquer comment la propriété intellectuelle peut améliorer la qualité de la vie de tous et </w:t>
      </w:r>
      <w:proofErr w:type="gramStart"/>
      <w:r w:rsidR="00810AC0" w:rsidRPr="00810AC0">
        <w:rPr>
          <w:lang w:val="fr-FR"/>
        </w:rPr>
        <w:t>partout</w:t>
      </w:r>
      <w:r w:rsidRPr="00810AC0">
        <w:rPr>
          <w:lang w:val="fr-FR"/>
        </w:rPr>
        <w:t xml:space="preserve">;  </w:t>
      </w:r>
      <w:r w:rsidR="00810AC0" w:rsidRPr="00810AC0">
        <w:rPr>
          <w:lang w:val="fr-FR"/>
        </w:rPr>
        <w:t>Rassembler</w:t>
      </w:r>
      <w:proofErr w:type="gramEnd"/>
      <w:r w:rsidR="00810AC0" w:rsidRPr="00810AC0">
        <w:rPr>
          <w:lang w:val="fr-FR"/>
        </w:rPr>
        <w:t xml:space="preserve"> et nouer des partenariats avec les parties prenantes pour façonner l’avenir de l’écosystème mondial de la propriété intellectuelle</w:t>
      </w:r>
      <w:r w:rsidRPr="00810AC0">
        <w:rPr>
          <w:lang w:val="fr-FR"/>
        </w:rPr>
        <w:t xml:space="preserve">; </w:t>
      </w:r>
      <w:r w:rsidR="00810AC0" w:rsidRPr="00810AC0">
        <w:rPr>
          <w:lang w:val="fr-FR"/>
        </w:rPr>
        <w:t xml:space="preserve"> Aider les pouvoirs publics, les entreprises, les communautés et les particuliers à utiliser la propriété intellectuelle au service de la croissance et du développement durable</w:t>
      </w:r>
      <w:r w:rsidRPr="00810AC0">
        <w:rPr>
          <w:lang w:val="fr-FR"/>
        </w:rPr>
        <w:t>.</w:t>
      </w:r>
    </w:p>
  </w:footnote>
  <w:footnote w:id="12">
    <w:p w:rsidR="00CA773F" w:rsidRPr="001A6169" w:rsidRDefault="00CA773F" w:rsidP="007D3DC1">
      <w:pPr>
        <w:pStyle w:val="FootnoteText"/>
        <w:rPr>
          <w:lang w:val="fr-FR"/>
        </w:rPr>
      </w:pPr>
      <w:r w:rsidRPr="001A6169">
        <w:rPr>
          <w:rStyle w:val="FootnoteReference"/>
          <w:lang w:val="fr-FR"/>
        </w:rPr>
        <w:footnoteRef/>
      </w:r>
      <w:r w:rsidRPr="001A6169">
        <w:rPr>
          <w:lang w:val="fr-FR"/>
        </w:rPr>
        <w:tab/>
      </w:r>
      <w:r>
        <w:rPr>
          <w:lang w:val="fr-FR"/>
        </w:rPr>
        <w:t>Fondation</w:t>
      </w:r>
      <w:r w:rsidR="00334E85">
        <w:rPr>
          <w:lang w:val="fr-FR"/>
        </w:rPr>
        <w:t> :</w:t>
      </w:r>
      <w:r>
        <w:rPr>
          <w:lang w:val="fr-FR"/>
        </w:rPr>
        <w:t xml:space="preserve"> </w:t>
      </w:r>
      <w:r w:rsidRPr="00B90EC5">
        <w:rPr>
          <w:lang w:val="fr-FR"/>
        </w:rPr>
        <w:t>Donner à notre personnel les moyens de travailler de manière efficace, collaborative et innovante en mettant à sa disposition les ressources, la formation et l</w:t>
      </w:r>
      <w:r w:rsidR="00334E85">
        <w:rPr>
          <w:lang w:val="fr-FR"/>
        </w:rPr>
        <w:t>’</w:t>
      </w:r>
      <w:r w:rsidRPr="00B90EC5">
        <w:rPr>
          <w:lang w:val="fr-FR"/>
        </w:rPr>
        <w:t>environnement appropriés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E50" w:rsidRDefault="00BA3E50" w:rsidP="00BA3E50">
    <w:pPr>
      <w:jc w:val="right"/>
    </w:pPr>
    <w:bookmarkStart w:id="6" w:name="Code2"/>
    <w:bookmarkEnd w:id="6"/>
    <w:r>
      <w:t>WO/CC/80/INF/1</w:t>
    </w:r>
  </w:p>
  <w:p w:rsidR="00BA3E50" w:rsidRDefault="00BA3E50" w:rsidP="00BA3E50">
    <w:pPr>
      <w:jc w:val="right"/>
    </w:pPr>
    <w:r>
      <w:t xml:space="preserve">page </w:t>
    </w:r>
    <w:r>
      <w:fldChar w:fldCharType="begin"/>
    </w:r>
    <w:r>
      <w:instrText xml:space="preserve"> PAGE  \* MERGEFORMAT </w:instrText>
    </w:r>
    <w:r>
      <w:fldChar w:fldCharType="separate"/>
    </w:r>
    <w:r w:rsidR="00003693">
      <w:rPr>
        <w:noProof/>
      </w:rPr>
      <w:t>15</w:t>
    </w:r>
    <w:r>
      <w:fldChar w:fldCharType="end"/>
    </w:r>
  </w:p>
  <w:p w:rsidR="00BA3E50" w:rsidRDefault="00BA3E50" w:rsidP="00BA3E50">
    <w:pPr>
      <w:jc w:val="right"/>
    </w:pPr>
  </w:p>
  <w:p w:rsidR="00BA3E50" w:rsidRDefault="00BA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7C02F2CE"/>
    <w:lvl w:ilvl="0" w:tplc="2E76AE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6152B"/>
    <w:multiLevelType w:val="hybridMultilevel"/>
    <w:tmpl w:val="61DC9B1E"/>
    <w:lvl w:ilvl="0" w:tplc="4F62BA72">
      <w:start w:val="1"/>
      <w:numFmt w:val="decimal"/>
      <w:lvlText w:val="%1."/>
      <w:lvlJc w:val="left"/>
      <w:pPr>
        <w:ind w:left="630" w:hanging="360"/>
      </w:pPr>
      <w:rPr>
        <w:rFonts w:ascii="Arial" w:hAnsi="Arial" w:cs="Arial" w:hint="default"/>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D580E"/>
    <w:multiLevelType w:val="multilevel"/>
    <w:tmpl w:val="C04845BE"/>
    <w:lvl w:ilvl="0">
      <w:start w:val="1"/>
      <w:numFmt w:val="bullet"/>
      <w:lvlText w:val="-"/>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B19A2"/>
    <w:multiLevelType w:val="multilevel"/>
    <w:tmpl w:val="0F06C3EC"/>
    <w:lvl w:ilvl="0">
      <w:start w:val="1"/>
      <w:numFmt w:val="decimal"/>
      <w:lvlRestart w:val="0"/>
      <w:pStyle w:val="ONUMFS"/>
      <w:lvlText w:val="%1."/>
      <w:lvlJc w:val="left"/>
      <w:pPr>
        <w:tabs>
          <w:tab w:val="num" w:pos="567"/>
        </w:tabs>
        <w:ind w:left="0" w:firstLine="0"/>
      </w:pPr>
      <w:rPr>
        <w:rFonts w:hint="default"/>
        <w:b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9320FA9"/>
    <w:multiLevelType w:val="multilevel"/>
    <w:tmpl w:val="E432ED68"/>
    <w:lvl w:ilvl="0">
      <w:start w:val="1"/>
      <w:numFmt w:val="bullet"/>
      <w:lvlText w:val="-"/>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7253C3"/>
    <w:multiLevelType w:val="hybridMultilevel"/>
    <w:tmpl w:val="5C661C72"/>
    <w:lvl w:ilvl="0" w:tplc="8BAE0FE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E303C"/>
    <w:multiLevelType w:val="multilevel"/>
    <w:tmpl w:val="3EBC44EE"/>
    <w:lvl w:ilvl="0">
      <w:start w:val="1"/>
      <w:numFmt w:val="bullet"/>
      <w:lvlText w:val="-"/>
      <w:lvlJc w:val="left"/>
      <w:pPr>
        <w:tabs>
          <w:tab w:val="num" w:pos="567"/>
        </w:tabs>
        <w:ind w:left="0" w:firstLine="0"/>
      </w:pPr>
      <w:rPr>
        <w:rFonts w:ascii="Arial" w:eastAsia="Times New Roman" w:hAnsi="Arial" w:cs="Arial" w:hint="default"/>
        <w:b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6C1117E8"/>
    <w:multiLevelType w:val="multilevel"/>
    <w:tmpl w:val="A7144682"/>
    <w:lvl w:ilvl="0">
      <w:start w:val="1"/>
      <w:numFmt w:val="bullet"/>
      <w:lvlText w:val="-"/>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74D71BB7"/>
    <w:multiLevelType w:val="multilevel"/>
    <w:tmpl w:val="FF0AE322"/>
    <w:lvl w:ilvl="0">
      <w:start w:val="1"/>
      <w:numFmt w:val="bullet"/>
      <w:lvlText w:val="-"/>
      <w:lvlJc w:val="left"/>
      <w:pPr>
        <w:tabs>
          <w:tab w:val="num" w:pos="567"/>
        </w:tabs>
        <w:ind w:left="0" w:firstLine="0"/>
      </w:pPr>
      <w:rPr>
        <w:rFonts w:ascii="Arial" w:eastAsia="Times New Roman" w:hAnsi="Arial" w:cs="Arial" w:hint="default"/>
        <w:b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D043F"/>
    <w:multiLevelType w:val="hybridMultilevel"/>
    <w:tmpl w:val="F56A9A46"/>
    <w:lvl w:ilvl="0" w:tplc="617C36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4"/>
  </w:num>
  <w:num w:numId="5">
    <w:abstractNumId w:val="2"/>
  </w:num>
  <w:num w:numId="6">
    <w:abstractNumId w:val="10"/>
  </w:num>
  <w:num w:numId="7">
    <w:abstractNumId w:val="3"/>
  </w:num>
  <w:num w:numId="8">
    <w:abstractNumId w:val="6"/>
  </w:num>
  <w:num w:numId="9">
    <w:abstractNumId w:val="8"/>
  </w:num>
  <w:num w:numId="10">
    <w:abstractNumId w:val="19"/>
  </w:num>
  <w:num w:numId="11">
    <w:abstractNumId w:val="20"/>
  </w:num>
  <w:num w:numId="12">
    <w:abstractNumId w:val="5"/>
  </w:num>
  <w:num w:numId="13">
    <w:abstractNumId w:val="4"/>
  </w:num>
  <w:num w:numId="14">
    <w:abstractNumId w:val="12"/>
  </w:num>
  <w:num w:numId="15">
    <w:abstractNumId w:val="1"/>
  </w:num>
  <w:num w:numId="16">
    <w:abstractNumId w:val="17"/>
  </w:num>
  <w:num w:numId="17">
    <w:abstractNumId w:val="11"/>
  </w:num>
  <w:num w:numId="18">
    <w:abstractNumId w:val="15"/>
  </w:num>
  <w:num w:numId="19">
    <w:abstractNumId w:val="9"/>
  </w:num>
  <w:num w:numId="20">
    <w:abstractNumId w:val="16"/>
  </w:num>
  <w:num w:numId="21">
    <w:abstractNumId w:val="1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C1"/>
    <w:rsid w:val="00003693"/>
    <w:rsid w:val="00007E41"/>
    <w:rsid w:val="00011B7D"/>
    <w:rsid w:val="00033DF1"/>
    <w:rsid w:val="0003501E"/>
    <w:rsid w:val="00037DCB"/>
    <w:rsid w:val="00075432"/>
    <w:rsid w:val="00076291"/>
    <w:rsid w:val="0009458A"/>
    <w:rsid w:val="000B2AF3"/>
    <w:rsid w:val="000B5DE1"/>
    <w:rsid w:val="000F5E56"/>
    <w:rsid w:val="00135E85"/>
    <w:rsid w:val="001362EE"/>
    <w:rsid w:val="00142CBE"/>
    <w:rsid w:val="00143579"/>
    <w:rsid w:val="001832A6"/>
    <w:rsid w:val="00195C6E"/>
    <w:rsid w:val="001977D9"/>
    <w:rsid w:val="001A1922"/>
    <w:rsid w:val="001A6169"/>
    <w:rsid w:val="001B266A"/>
    <w:rsid w:val="001B4447"/>
    <w:rsid w:val="001B4F10"/>
    <w:rsid w:val="001B60E2"/>
    <w:rsid w:val="001C6508"/>
    <w:rsid w:val="001D1B7A"/>
    <w:rsid w:val="001D3D56"/>
    <w:rsid w:val="001F3D28"/>
    <w:rsid w:val="00235CEB"/>
    <w:rsid w:val="00240654"/>
    <w:rsid w:val="002634C4"/>
    <w:rsid w:val="00280879"/>
    <w:rsid w:val="002956DE"/>
    <w:rsid w:val="002A258F"/>
    <w:rsid w:val="002C082B"/>
    <w:rsid w:val="002C60DB"/>
    <w:rsid w:val="002C6AEA"/>
    <w:rsid w:val="002D4AD4"/>
    <w:rsid w:val="002E4D1A"/>
    <w:rsid w:val="002F16BC"/>
    <w:rsid w:val="002F4E39"/>
    <w:rsid w:val="002F4E68"/>
    <w:rsid w:val="00322C0B"/>
    <w:rsid w:val="00334E85"/>
    <w:rsid w:val="003610A2"/>
    <w:rsid w:val="00381798"/>
    <w:rsid w:val="003845C1"/>
    <w:rsid w:val="0039188F"/>
    <w:rsid w:val="003A60AB"/>
    <w:rsid w:val="003A67A3"/>
    <w:rsid w:val="003B3F88"/>
    <w:rsid w:val="003F2BA5"/>
    <w:rsid w:val="004008A2"/>
    <w:rsid w:val="004025DF"/>
    <w:rsid w:val="0040540C"/>
    <w:rsid w:val="00423E3E"/>
    <w:rsid w:val="00427AF4"/>
    <w:rsid w:val="004321B4"/>
    <w:rsid w:val="00447148"/>
    <w:rsid w:val="004647DA"/>
    <w:rsid w:val="00477D6B"/>
    <w:rsid w:val="004802CF"/>
    <w:rsid w:val="00495734"/>
    <w:rsid w:val="004D6471"/>
    <w:rsid w:val="004F4A70"/>
    <w:rsid w:val="0051455D"/>
    <w:rsid w:val="00524C65"/>
    <w:rsid w:val="00525B63"/>
    <w:rsid w:val="00525E59"/>
    <w:rsid w:val="00526516"/>
    <w:rsid w:val="00541348"/>
    <w:rsid w:val="005421DD"/>
    <w:rsid w:val="00554FA5"/>
    <w:rsid w:val="00567A4C"/>
    <w:rsid w:val="00574036"/>
    <w:rsid w:val="00574CD4"/>
    <w:rsid w:val="00576937"/>
    <w:rsid w:val="00595F07"/>
    <w:rsid w:val="005E6516"/>
    <w:rsid w:val="00601810"/>
    <w:rsid w:val="00605827"/>
    <w:rsid w:val="00616671"/>
    <w:rsid w:val="00623C16"/>
    <w:rsid w:val="006472FD"/>
    <w:rsid w:val="00655AF4"/>
    <w:rsid w:val="00692404"/>
    <w:rsid w:val="006B0DB5"/>
    <w:rsid w:val="006C0106"/>
    <w:rsid w:val="006C1FCF"/>
    <w:rsid w:val="006C373F"/>
    <w:rsid w:val="006E71B6"/>
    <w:rsid w:val="006F167D"/>
    <w:rsid w:val="0070409C"/>
    <w:rsid w:val="0072670D"/>
    <w:rsid w:val="0074056B"/>
    <w:rsid w:val="007461F1"/>
    <w:rsid w:val="00751885"/>
    <w:rsid w:val="007766E7"/>
    <w:rsid w:val="007B4376"/>
    <w:rsid w:val="007B7679"/>
    <w:rsid w:val="007D3DC1"/>
    <w:rsid w:val="007D6961"/>
    <w:rsid w:val="007F07CB"/>
    <w:rsid w:val="007F3205"/>
    <w:rsid w:val="008053D6"/>
    <w:rsid w:val="00810AC0"/>
    <w:rsid w:val="00810CEF"/>
    <w:rsid w:val="0081208D"/>
    <w:rsid w:val="00860FA8"/>
    <w:rsid w:val="008623DE"/>
    <w:rsid w:val="008806D9"/>
    <w:rsid w:val="00884DFE"/>
    <w:rsid w:val="008B2CC1"/>
    <w:rsid w:val="008C6B6A"/>
    <w:rsid w:val="008C71C0"/>
    <w:rsid w:val="008E7930"/>
    <w:rsid w:val="0090731E"/>
    <w:rsid w:val="00912BA3"/>
    <w:rsid w:val="0091447A"/>
    <w:rsid w:val="009221F2"/>
    <w:rsid w:val="00934196"/>
    <w:rsid w:val="00966A22"/>
    <w:rsid w:val="00974CD6"/>
    <w:rsid w:val="00975BBA"/>
    <w:rsid w:val="0099012E"/>
    <w:rsid w:val="009C3D07"/>
    <w:rsid w:val="009D1AE7"/>
    <w:rsid w:val="009D30E6"/>
    <w:rsid w:val="009E3F6F"/>
    <w:rsid w:val="009F4472"/>
    <w:rsid w:val="009F499F"/>
    <w:rsid w:val="00A1090D"/>
    <w:rsid w:val="00A11D74"/>
    <w:rsid w:val="00A353B1"/>
    <w:rsid w:val="00A3792C"/>
    <w:rsid w:val="00A460CC"/>
    <w:rsid w:val="00A54393"/>
    <w:rsid w:val="00A87D58"/>
    <w:rsid w:val="00AC0AE4"/>
    <w:rsid w:val="00AD61DB"/>
    <w:rsid w:val="00AE3A16"/>
    <w:rsid w:val="00AF2AC2"/>
    <w:rsid w:val="00B1090C"/>
    <w:rsid w:val="00B35AF5"/>
    <w:rsid w:val="00B40E46"/>
    <w:rsid w:val="00B42D44"/>
    <w:rsid w:val="00B90EC5"/>
    <w:rsid w:val="00BA3E50"/>
    <w:rsid w:val="00BE0BE0"/>
    <w:rsid w:val="00C01512"/>
    <w:rsid w:val="00C16B8F"/>
    <w:rsid w:val="00C664C8"/>
    <w:rsid w:val="00C74C32"/>
    <w:rsid w:val="00C7631A"/>
    <w:rsid w:val="00C85936"/>
    <w:rsid w:val="00CA3477"/>
    <w:rsid w:val="00CA773F"/>
    <w:rsid w:val="00CC1BC8"/>
    <w:rsid w:val="00CC3E5C"/>
    <w:rsid w:val="00CE6039"/>
    <w:rsid w:val="00CF0460"/>
    <w:rsid w:val="00CF236C"/>
    <w:rsid w:val="00D05098"/>
    <w:rsid w:val="00D40515"/>
    <w:rsid w:val="00D43E0F"/>
    <w:rsid w:val="00D45252"/>
    <w:rsid w:val="00D65E82"/>
    <w:rsid w:val="00D66E51"/>
    <w:rsid w:val="00D7089A"/>
    <w:rsid w:val="00D71B4D"/>
    <w:rsid w:val="00D75C1E"/>
    <w:rsid w:val="00D93D55"/>
    <w:rsid w:val="00DB1C48"/>
    <w:rsid w:val="00DC7F1A"/>
    <w:rsid w:val="00DD172B"/>
    <w:rsid w:val="00DD4917"/>
    <w:rsid w:val="00DD6A16"/>
    <w:rsid w:val="00DF2149"/>
    <w:rsid w:val="00DF6E74"/>
    <w:rsid w:val="00E0091A"/>
    <w:rsid w:val="00E04CEA"/>
    <w:rsid w:val="00E203AA"/>
    <w:rsid w:val="00E34677"/>
    <w:rsid w:val="00E5217A"/>
    <w:rsid w:val="00E527A5"/>
    <w:rsid w:val="00E66045"/>
    <w:rsid w:val="00E76456"/>
    <w:rsid w:val="00E81AE5"/>
    <w:rsid w:val="00EA0AC2"/>
    <w:rsid w:val="00EA188B"/>
    <w:rsid w:val="00EA269D"/>
    <w:rsid w:val="00EA34A0"/>
    <w:rsid w:val="00EA7309"/>
    <w:rsid w:val="00EB7BE6"/>
    <w:rsid w:val="00EC6D2A"/>
    <w:rsid w:val="00EE3447"/>
    <w:rsid w:val="00EE71CB"/>
    <w:rsid w:val="00EF1F41"/>
    <w:rsid w:val="00F06AE3"/>
    <w:rsid w:val="00F16975"/>
    <w:rsid w:val="00F22500"/>
    <w:rsid w:val="00F2611C"/>
    <w:rsid w:val="00F27451"/>
    <w:rsid w:val="00F338D3"/>
    <w:rsid w:val="00F65BA2"/>
    <w:rsid w:val="00F66152"/>
    <w:rsid w:val="00FA0DAD"/>
    <w:rsid w:val="00FB307B"/>
    <w:rsid w:val="00FC1D1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F249629E-C814-45C2-90FC-8865E904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rsid w:val="007D3DC1"/>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D3DC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D3DC1"/>
    <w:rPr>
      <w:rFonts w:ascii="Arial" w:eastAsia="SimSun" w:hAnsi="Arial" w:cs="Arial"/>
      <w:bCs/>
      <w:sz w:val="22"/>
      <w:szCs w:val="26"/>
      <w:u w:val="single"/>
      <w:lang w:eastAsia="zh-CN"/>
    </w:rPr>
  </w:style>
  <w:style w:type="character" w:customStyle="1" w:styleId="FootnoteTextChar">
    <w:name w:val="Footnote Text Char"/>
    <w:basedOn w:val="DefaultParagraphFont"/>
    <w:link w:val="FootnoteText"/>
    <w:uiPriority w:val="99"/>
    <w:semiHidden/>
    <w:rsid w:val="007D3DC1"/>
    <w:rPr>
      <w:rFonts w:ascii="Arial" w:eastAsia="SimSun" w:hAnsi="Arial" w:cs="Arial"/>
      <w:sz w:val="18"/>
      <w:lang w:eastAsia="zh-CN"/>
    </w:rPr>
  </w:style>
  <w:style w:type="character" w:customStyle="1" w:styleId="CommentTextChar">
    <w:name w:val="Comment Text Char"/>
    <w:basedOn w:val="DefaultParagraphFont"/>
    <w:uiPriority w:val="99"/>
    <w:semiHidden/>
    <w:rsid w:val="007D3DC1"/>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7D3DC1"/>
    <w:pPr>
      <w:ind w:left="720"/>
      <w:contextualSpacing/>
    </w:pPr>
    <w:rPr>
      <w:rFonts w:eastAsia="Times New Roman"/>
      <w:lang w:val="en-US" w:eastAsia="en-US"/>
    </w:rPr>
  </w:style>
  <w:style w:type="character" w:styleId="Hyperlink">
    <w:name w:val="Hyperlink"/>
    <w:basedOn w:val="DefaultParagraphFont"/>
    <w:unhideWhenUsed/>
    <w:rsid w:val="007D3DC1"/>
    <w:rPr>
      <w:color w:val="0000FF" w:themeColor="hyperlink"/>
      <w:u w:val="single"/>
    </w:rPr>
  </w:style>
  <w:style w:type="character" w:styleId="FootnoteReference">
    <w:name w:val="footnote reference"/>
    <w:basedOn w:val="DefaultParagraphFont"/>
    <w:uiPriority w:val="99"/>
    <w:unhideWhenUsed/>
    <w:rsid w:val="007D3DC1"/>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7D3DC1"/>
    <w:rPr>
      <w:rFonts w:ascii="Arial" w:hAnsi="Arial" w:cs="Arial"/>
      <w:sz w:val="22"/>
      <w:lang w:val="en-US" w:eastAsia="en-US"/>
    </w:rPr>
  </w:style>
  <w:style w:type="character" w:styleId="CommentReference">
    <w:name w:val="annotation reference"/>
    <w:basedOn w:val="DefaultParagraphFont"/>
    <w:rsid w:val="007D3DC1"/>
    <w:rPr>
      <w:sz w:val="18"/>
      <w:szCs w:val="18"/>
    </w:rPr>
  </w:style>
  <w:style w:type="paragraph" w:customStyle="1" w:styleId="Default">
    <w:name w:val="Default"/>
    <w:rsid w:val="007D3DC1"/>
    <w:pPr>
      <w:autoSpaceDE w:val="0"/>
      <w:autoSpaceDN w:val="0"/>
      <w:adjustRightInd w:val="0"/>
    </w:pPr>
    <w:rPr>
      <w:rFonts w:ascii="Symbol" w:hAnsi="Symbol" w:cs="Symbol"/>
      <w:color w:val="000000"/>
      <w:sz w:val="24"/>
      <w:szCs w:val="24"/>
      <w:lang w:val="en-US" w:eastAsia="en-US"/>
    </w:rPr>
  </w:style>
  <w:style w:type="paragraph" w:styleId="NormalWeb">
    <w:name w:val="Normal (Web)"/>
    <w:basedOn w:val="Normal"/>
    <w:uiPriority w:val="99"/>
    <w:unhideWhenUsed/>
    <w:rsid w:val="007D3DC1"/>
    <w:pPr>
      <w:spacing w:before="100" w:beforeAutospacing="1" w:after="100" w:afterAutospacing="1"/>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7D3DC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7D3DC1"/>
    <w:pPr>
      <w:spacing w:before="100" w:beforeAutospacing="1" w:after="100" w:afterAutospacing="1"/>
    </w:pPr>
    <w:rPr>
      <w:rFonts w:ascii="Times New Roman" w:eastAsiaTheme="minorHAnsi" w:hAnsi="Times New Roman" w:cs="Times New Roman"/>
      <w:sz w:val="24"/>
      <w:szCs w:val="24"/>
      <w:lang w:val="en-US" w:eastAsia="en-US"/>
    </w:rPr>
  </w:style>
  <w:style w:type="character" w:customStyle="1" w:styleId="null1">
    <w:name w:val="null1"/>
    <w:basedOn w:val="DefaultParagraphFont"/>
    <w:rsid w:val="007D3DC1"/>
  </w:style>
  <w:style w:type="paragraph" w:styleId="BalloonText">
    <w:name w:val="Balloon Text"/>
    <w:basedOn w:val="Normal"/>
    <w:link w:val="BalloonTextChar"/>
    <w:semiHidden/>
    <w:unhideWhenUsed/>
    <w:rsid w:val="007D3DC1"/>
    <w:rPr>
      <w:rFonts w:ascii="Segoe UI" w:hAnsi="Segoe UI" w:cs="Segoe UI"/>
      <w:sz w:val="18"/>
      <w:szCs w:val="18"/>
      <w:lang w:val="en-US"/>
    </w:rPr>
  </w:style>
  <w:style w:type="character" w:customStyle="1" w:styleId="BalloonTextChar">
    <w:name w:val="Balloon Text Char"/>
    <w:basedOn w:val="DefaultParagraphFont"/>
    <w:link w:val="BalloonText"/>
    <w:semiHidden/>
    <w:rsid w:val="007D3DC1"/>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7D3DC1"/>
    <w:rPr>
      <w:b/>
      <w:bCs/>
      <w:sz w:val="20"/>
      <w:lang w:val="en-US"/>
    </w:rPr>
  </w:style>
  <w:style w:type="character" w:customStyle="1" w:styleId="CommentTextChar1">
    <w:name w:val="Comment Text Char1"/>
    <w:basedOn w:val="DefaultParagraphFont"/>
    <w:link w:val="CommentText"/>
    <w:uiPriority w:val="99"/>
    <w:semiHidden/>
    <w:rsid w:val="007D3DC1"/>
    <w:rPr>
      <w:rFonts w:ascii="Arial" w:eastAsia="SimSun" w:hAnsi="Arial" w:cs="Arial"/>
      <w:sz w:val="18"/>
      <w:lang w:eastAsia="zh-CN"/>
    </w:rPr>
  </w:style>
  <w:style w:type="character" w:customStyle="1" w:styleId="CommentSubjectChar">
    <w:name w:val="Comment Subject Char"/>
    <w:basedOn w:val="CommentTextChar1"/>
    <w:link w:val="CommentSubject"/>
    <w:semiHidden/>
    <w:rsid w:val="007D3DC1"/>
    <w:rPr>
      <w:rFonts w:ascii="Arial" w:eastAsia="SimSun" w:hAnsi="Arial" w:cs="Arial"/>
      <w:b/>
      <w:bCs/>
      <w:sz w:val="18"/>
      <w:lang w:val="en-US" w:eastAsia="zh-CN"/>
    </w:rPr>
  </w:style>
  <w:style w:type="character" w:styleId="Strong">
    <w:name w:val="Strong"/>
    <w:basedOn w:val="DefaultParagraphFont"/>
    <w:uiPriority w:val="22"/>
    <w:qFormat/>
    <w:rsid w:val="007D3DC1"/>
    <w:rPr>
      <w:b/>
      <w:bCs/>
    </w:rPr>
  </w:style>
  <w:style w:type="character" w:styleId="FollowedHyperlink">
    <w:name w:val="FollowedHyperlink"/>
    <w:basedOn w:val="DefaultParagraphFont"/>
    <w:semiHidden/>
    <w:unhideWhenUsed/>
    <w:rsid w:val="007D3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2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docs.org/A/7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sc.un.org/Resources/General/AnnualReports/AR2020.pdf?r=0597795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mdocs/fr/cdip_26/cdip_26_8.pdf" TargetMode="External"/><Relationship Id="rId5" Type="http://schemas.openxmlformats.org/officeDocument/2006/relationships/webSettings" Target="webSettings.xml"/><Relationship Id="rId15" Type="http://schemas.openxmlformats.org/officeDocument/2006/relationships/hyperlink" Target="https://www.wipo.int/edocs/mdocs/govbody/fr/wo_cc_80/wo_cc_80_2.pdf"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wipo.int/publications/fr/details.jsp?id=4557" TargetMode="External"/><Relationship Id="rId14" Type="http://schemas.openxmlformats.org/officeDocument/2006/relationships/hyperlink" Target="https://www.unjspf.org/wp-content/uploads/2021/06/A_75_9_Add.1-2101934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fr/wo_cc_75/wo_cc_75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3792-C5AB-4644-9D68-D7E5967D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(F)</Template>
  <TotalTime>31</TotalTime>
  <Pages>15</Pages>
  <Words>7276</Words>
  <Characters>39521</Characters>
  <Application>Microsoft Office Word</Application>
  <DocSecurity>0</DocSecurity>
  <Lines>652</Lines>
  <Paragraphs>160</Paragraphs>
  <ScaleCrop>false</ScaleCrop>
  <HeadingPairs>
    <vt:vector size="2" baseType="variant">
      <vt:variant>
        <vt:lpstr>Title</vt:lpstr>
      </vt:variant>
      <vt:variant>
        <vt:i4>1</vt:i4>
      </vt:variant>
    </vt:vector>
  </HeadingPairs>
  <TitlesOfParts>
    <vt:vector size="1" baseType="lpstr">
      <vt:lpstr>WO/CC/80/</vt:lpstr>
    </vt:vector>
  </TitlesOfParts>
  <Company>WIPO</Company>
  <LinksUpToDate>false</LinksUpToDate>
  <CharactersWithSpaces>46759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WO/CC/80/INF/1</dc:title>
  <dc:subject>RAPPORT ANNUEL SUR LES RESSOURCES HUMAINES</dc:subject>
  <dc:creator>WIPO</dc:creator>
  <cp:keywords>PUBLIC</cp:keywords>
  <cp:lastModifiedBy>HÄFLIGER Patience</cp:lastModifiedBy>
  <cp:revision>14</cp:revision>
  <cp:lastPrinted>2011-05-19T12:37:00Z</cp:lastPrinted>
  <dcterms:created xsi:type="dcterms:W3CDTF">2021-08-19T12:52:00Z</dcterms:created>
  <dcterms:modified xsi:type="dcterms:W3CDTF">2021-08-25T10:59:00Z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