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bookmarkEnd w:id="0"/>
    <w:p w14:paraId="369E8613" w14:textId="77777777" w:rsidR="00BF61BD" w:rsidRPr="003129CE" w:rsidRDefault="00D14518" w:rsidP="00D14518">
      <w:pPr>
        <w:spacing w:before="400" w:after="360"/>
        <w:jc w:val="right"/>
        <w:rPr>
          <w:lang w:val="fr-CH"/>
        </w:rPr>
      </w:pPr>
      <w:r w:rsidRPr="003129CE">
        <w:rPr>
          <w:noProof/>
          <w:sz w:val="28"/>
          <w:szCs w:val="28"/>
          <w:lang w:eastAsia="en-US"/>
        </w:rPr>
        <mc:AlternateContent>
          <mc:Choice Requires="wps">
            <w:drawing>
              <wp:anchor distT="0" distB="0" distL="114300" distR="114300" simplePos="0" relativeHeight="251659264" behindDoc="0" locked="0" layoutInCell="1" allowOverlap="1" wp14:anchorId="3F228AFB" wp14:editId="2B3A9953">
                <wp:simplePos x="0" y="0"/>
                <wp:positionH relativeFrom="margin">
                  <wp:posOffset>7620</wp:posOffset>
                </wp:positionH>
                <wp:positionV relativeFrom="margin">
                  <wp:posOffset>1695450</wp:posOffset>
                </wp:positionV>
                <wp:extent cx="5915025" cy="0"/>
                <wp:effectExtent l="0" t="0" r="9525" b="19050"/>
                <wp:wrapSquare wrapText="bothSides"/>
                <wp:docPr id="1" name="Straight Connector 1" descr="Ligne horizontale"/>
                <wp:cNvGraphicFramePr/>
                <a:graphic xmlns:a="http://schemas.openxmlformats.org/drawingml/2006/main">
                  <a:graphicData uri="http://schemas.microsoft.com/office/word/2010/wordprocessingShape">
                    <wps:wsp>
                      <wps:cNvCnPr/>
                      <wps:spPr>
                        <a:xfrm flipH="1" flipV="1">
                          <a:off x="0" y="0"/>
                          <a:ext cx="591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D23F25" id="Straight Connector 1" o:spid="_x0000_s1026" alt="Ligne horizontale" style="position:absolute;flip:x y;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 from=".6pt,133.5pt" to="466.35pt,1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" strokecolor="black [3200]" strokeweight=".5pt">
                <v:stroke joinstyle="miter"/>
                <w10:wrap type="square" anchorx="margin" anchory="margin"/>
              </v:line>
            </w:pict>
          </mc:Fallback>
        </mc:AlternateContent>
      </w:r>
      <w:r w:rsidRPr="003129CE">
        <w:rPr>
          <w:noProof/>
          <w:lang w:eastAsia="en-US"/>
        </w:rPr>
        <w:drawing>
          <wp:inline distT="0" distB="0" distL="0" distR="0" wp14:anchorId="0218CC57" wp14:editId="0C63C827">
            <wp:extent cx="2948267" cy="1332000"/>
            <wp:effectExtent l="0" t="0" r="5080" b="1905"/>
            <wp:docPr id="4" name="Picture 4"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WIPO_logo_F.png"/>
                    <pic:cNvPicPr/>
                  </pic:nvPicPr>
                  <pic:blipFill>
                    <a:blip r:embed="rId8">
                      <a:extLst>
                        <a:ext uri="{28A0092B-C50C-407E-A947-70E740481C1C}">
                          <a14:useLocalDpi xmlns:a14="http://schemas.microsoft.com/office/drawing/2010/main" val="0"/>
                        </a:ext>
                      </a:extLst>
                    </a:blip>
                    <a:stretch>
                      <a:fillRect/>
                    </a:stretch>
                  </pic:blipFill>
                  <pic:spPr>
                    <a:xfrm>
                      <a:off x="0" y="0"/>
                      <a:ext cx="2948267" cy="1332000"/>
                    </a:xfrm>
                    <a:prstGeom prst="rect">
                      <a:avLst/>
                    </a:prstGeom>
                  </pic:spPr>
                </pic:pic>
              </a:graphicData>
            </a:graphic>
          </wp:inline>
        </w:drawing>
      </w:r>
    </w:p>
    <w:p w14:paraId="5085FA5F" w14:textId="77777777" w:rsidR="00F9107D" w:rsidRDefault="00D14518" w:rsidP="00D14518">
      <w:pPr>
        <w:jc w:val="right"/>
        <w:rPr>
          <w:rFonts w:ascii="Arial Black" w:hAnsi="Arial Black"/>
          <w:sz w:val="15"/>
          <w:szCs w:val="15"/>
          <w:lang w:val="fr-CH"/>
        </w:rPr>
      </w:pPr>
      <w:r w:rsidRPr="003129CE">
        <w:rPr>
          <w:rFonts w:ascii="Arial Black" w:hAnsi="Arial Black"/>
          <w:sz w:val="15"/>
          <w:szCs w:val="15"/>
          <w:lang w:val="fr-CH"/>
        </w:rPr>
        <w:t>WO/CC/77/</w:t>
      </w:r>
      <w:bookmarkStart w:id="1" w:name="Code"/>
      <w:bookmarkEnd w:id="1"/>
      <w:r w:rsidRPr="003129CE">
        <w:rPr>
          <w:rFonts w:ascii="Arial Black" w:hAnsi="Arial Black"/>
          <w:sz w:val="15"/>
          <w:szCs w:val="15"/>
          <w:lang w:val="fr-CH"/>
        </w:rPr>
        <w:t>3</w:t>
      </w:r>
    </w:p>
    <w:p w14:paraId="61ED7D81" w14:textId="78F9BE33" w:rsidR="00BF61BD" w:rsidRPr="003129CE" w:rsidRDefault="00D14518" w:rsidP="00D14518">
      <w:pPr>
        <w:jc w:val="right"/>
        <w:rPr>
          <w:rFonts w:ascii="Arial Black" w:hAnsi="Arial Black"/>
          <w:caps/>
          <w:sz w:val="15"/>
          <w:szCs w:val="15"/>
          <w:lang w:val="fr-CH"/>
        </w:rPr>
      </w:pPr>
      <w:r w:rsidRPr="003129CE">
        <w:rPr>
          <w:rFonts w:ascii="Arial Black" w:hAnsi="Arial Black"/>
          <w:sz w:val="15"/>
          <w:szCs w:val="15"/>
          <w:lang w:val="fr-CH"/>
        </w:rPr>
        <w:t>ORIGINAL</w:t>
      </w:r>
      <w:r w:rsidR="0073706F">
        <w:rPr>
          <w:rFonts w:ascii="Arial Black" w:hAnsi="Arial Black"/>
          <w:sz w:val="15"/>
          <w:szCs w:val="15"/>
          <w:lang w:val="fr-CH"/>
        </w:rPr>
        <w:t> :</w:t>
      </w:r>
      <w:r w:rsidRPr="003129CE">
        <w:rPr>
          <w:rFonts w:ascii="Arial Black" w:hAnsi="Arial Black"/>
          <w:sz w:val="15"/>
          <w:szCs w:val="15"/>
          <w:lang w:val="fr-CH"/>
        </w:rPr>
        <w:t xml:space="preserve"> </w:t>
      </w:r>
      <w:bookmarkStart w:id="2" w:name="Original"/>
      <w:r w:rsidRPr="003129CE">
        <w:rPr>
          <w:rFonts w:ascii="Arial Black" w:hAnsi="Arial Black"/>
          <w:caps/>
          <w:sz w:val="15"/>
          <w:szCs w:val="15"/>
          <w:lang w:val="fr-CH"/>
        </w:rPr>
        <w:t>anglais</w:t>
      </w:r>
    </w:p>
    <w:bookmarkEnd w:id="2"/>
    <w:p w14:paraId="399D585B" w14:textId="202067E9" w:rsidR="00BF61BD" w:rsidRPr="003129CE" w:rsidRDefault="00D14518" w:rsidP="00D14518">
      <w:pPr>
        <w:spacing w:after="1200"/>
        <w:jc w:val="right"/>
        <w:rPr>
          <w:caps/>
          <w:lang w:val="fr-CH"/>
        </w:rPr>
      </w:pPr>
      <w:r w:rsidRPr="003129CE">
        <w:rPr>
          <w:rFonts w:ascii="Arial Black" w:hAnsi="Arial Black"/>
          <w:sz w:val="15"/>
          <w:szCs w:val="15"/>
          <w:lang w:val="fr-CH"/>
        </w:rPr>
        <w:t>DATE</w:t>
      </w:r>
      <w:r w:rsidR="0073706F">
        <w:rPr>
          <w:rFonts w:ascii="Arial Black" w:hAnsi="Arial Black"/>
          <w:sz w:val="15"/>
          <w:szCs w:val="15"/>
          <w:lang w:val="fr-CH"/>
        </w:rPr>
        <w:t> :</w:t>
      </w:r>
      <w:r w:rsidRPr="003129CE">
        <w:rPr>
          <w:rFonts w:ascii="Arial Black" w:hAnsi="Arial Black"/>
          <w:sz w:val="15"/>
          <w:szCs w:val="15"/>
          <w:lang w:val="fr-CH"/>
        </w:rPr>
        <w:t xml:space="preserve"> </w:t>
      </w:r>
      <w:bookmarkStart w:id="3" w:name="Date"/>
      <w:r w:rsidR="00BC215E">
        <w:rPr>
          <w:rFonts w:ascii="Arial Black" w:hAnsi="Arial Black"/>
          <w:caps/>
          <w:sz w:val="15"/>
          <w:szCs w:val="15"/>
          <w:lang w:val="fr-CH"/>
        </w:rPr>
        <w:t>7 </w:t>
      </w:r>
      <w:r w:rsidRPr="003129CE">
        <w:rPr>
          <w:rFonts w:ascii="Arial Black" w:hAnsi="Arial Black"/>
          <w:caps/>
          <w:sz w:val="15"/>
          <w:szCs w:val="15"/>
          <w:lang w:val="fr-CH"/>
        </w:rPr>
        <w:t>février</w:t>
      </w:r>
      <w:r w:rsidR="003129CE">
        <w:rPr>
          <w:rFonts w:ascii="Arial Black" w:hAnsi="Arial Black"/>
          <w:caps/>
          <w:sz w:val="15"/>
          <w:szCs w:val="15"/>
          <w:lang w:val="fr-CH"/>
        </w:rPr>
        <w:t> </w:t>
      </w:r>
      <w:r w:rsidRPr="003129CE">
        <w:rPr>
          <w:rFonts w:ascii="Arial Black" w:hAnsi="Arial Black"/>
          <w:caps/>
          <w:sz w:val="15"/>
          <w:szCs w:val="15"/>
          <w:lang w:val="fr-CH"/>
        </w:rPr>
        <w:t>2020</w:t>
      </w:r>
    </w:p>
    <w:bookmarkEnd w:id="3"/>
    <w:p w14:paraId="6E6E079B" w14:textId="391213C7" w:rsidR="00BF61BD" w:rsidRPr="003129CE" w:rsidRDefault="00D14518" w:rsidP="00D14518">
      <w:pPr>
        <w:pStyle w:val="Heading1"/>
        <w:spacing w:before="0" w:after="600"/>
        <w:rPr>
          <w:lang w:val="fr-CH"/>
        </w:rPr>
      </w:pPr>
      <w:r w:rsidRPr="003129CE">
        <w:rPr>
          <w:caps w:val="0"/>
          <w:sz w:val="28"/>
          <w:lang w:val="fr-CH"/>
        </w:rPr>
        <w:t>Comité de coordination de l</w:t>
      </w:r>
      <w:r w:rsidR="0073706F">
        <w:rPr>
          <w:sz w:val="28"/>
          <w:lang w:val="fr-CH"/>
        </w:rPr>
        <w:t>’</w:t>
      </w:r>
      <w:r w:rsidRPr="003129CE">
        <w:rPr>
          <w:sz w:val="28"/>
          <w:lang w:val="fr-CH"/>
        </w:rPr>
        <w:t>OMPI</w:t>
      </w:r>
    </w:p>
    <w:p w14:paraId="7FE44ACD" w14:textId="514AEA43" w:rsidR="00BF61BD" w:rsidRPr="003129CE" w:rsidRDefault="00D14518" w:rsidP="00D14518">
      <w:pPr>
        <w:spacing w:after="720"/>
        <w:outlineLvl w:val="1"/>
        <w:rPr>
          <w:b/>
          <w:sz w:val="24"/>
          <w:szCs w:val="24"/>
          <w:lang w:val="fr-CH"/>
        </w:rPr>
      </w:pPr>
      <w:r w:rsidRPr="003129CE">
        <w:rPr>
          <w:b/>
          <w:sz w:val="24"/>
          <w:szCs w:val="24"/>
          <w:lang w:val="fr-CH"/>
        </w:rPr>
        <w:t>Soixante</w:t>
      </w:r>
      <w:r w:rsidR="0073706F">
        <w:rPr>
          <w:b/>
          <w:sz w:val="24"/>
          <w:szCs w:val="24"/>
          <w:lang w:val="fr-CH"/>
        </w:rPr>
        <w:t>-</w:t>
      </w:r>
      <w:r w:rsidRPr="003129CE">
        <w:rPr>
          <w:b/>
          <w:sz w:val="24"/>
          <w:szCs w:val="24"/>
          <w:lang w:val="fr-CH"/>
        </w:rPr>
        <w:t>dix</w:t>
      </w:r>
      <w:r w:rsidR="0073706F">
        <w:rPr>
          <w:b/>
          <w:sz w:val="24"/>
          <w:szCs w:val="24"/>
          <w:lang w:val="fr-CH"/>
        </w:rPr>
        <w:t>-</w:t>
      </w:r>
      <w:r w:rsidRPr="003129CE">
        <w:rPr>
          <w:b/>
          <w:sz w:val="24"/>
          <w:szCs w:val="24"/>
          <w:lang w:val="fr-CH"/>
        </w:rPr>
        <w:t>sept</w:t>
      </w:r>
      <w:r w:rsidR="0073706F">
        <w:rPr>
          <w:b/>
          <w:sz w:val="24"/>
          <w:szCs w:val="24"/>
          <w:lang w:val="fr-CH"/>
        </w:rPr>
        <w:t>ième session</w:t>
      </w:r>
      <w:r w:rsidRPr="003129CE">
        <w:rPr>
          <w:b/>
          <w:sz w:val="24"/>
          <w:szCs w:val="24"/>
          <w:lang w:val="fr-CH"/>
        </w:rPr>
        <w:t xml:space="preserve"> (27</w:t>
      </w:r>
      <w:r w:rsidRPr="003129CE">
        <w:rPr>
          <w:b/>
          <w:sz w:val="24"/>
          <w:szCs w:val="24"/>
          <w:vertAlign w:val="superscript"/>
          <w:lang w:val="fr-CH"/>
        </w:rPr>
        <w:t>e</w:t>
      </w:r>
      <w:r w:rsidR="003129CE">
        <w:rPr>
          <w:b/>
          <w:sz w:val="24"/>
          <w:szCs w:val="24"/>
          <w:lang w:val="fr-CH"/>
        </w:rPr>
        <w:t> </w:t>
      </w:r>
      <w:r w:rsidRPr="003129CE">
        <w:rPr>
          <w:b/>
          <w:sz w:val="24"/>
          <w:szCs w:val="24"/>
          <w:lang w:val="fr-CH"/>
        </w:rPr>
        <w:t>session extraordinaire)</w:t>
      </w:r>
      <w:r w:rsidRPr="003129CE">
        <w:rPr>
          <w:b/>
          <w:sz w:val="24"/>
          <w:szCs w:val="24"/>
          <w:lang w:val="fr-CH"/>
        </w:rPr>
        <w:br/>
        <w:t xml:space="preserve">Genève, </w:t>
      </w:r>
      <w:r w:rsidR="00A11E7E">
        <w:rPr>
          <w:b/>
          <w:sz w:val="24"/>
          <w:szCs w:val="24"/>
          <w:lang w:val="fr-CH"/>
        </w:rPr>
        <w:t>4</w:t>
      </w:r>
      <w:r w:rsidRPr="003129CE">
        <w:rPr>
          <w:b/>
          <w:sz w:val="24"/>
          <w:szCs w:val="24"/>
          <w:lang w:val="fr-CH"/>
        </w:rPr>
        <w:t xml:space="preserve"> et </w:t>
      </w:r>
      <w:r w:rsidR="00A11E7E">
        <w:rPr>
          <w:b/>
          <w:sz w:val="24"/>
          <w:szCs w:val="24"/>
          <w:lang w:val="fr-CH"/>
        </w:rPr>
        <w:t>5</w:t>
      </w:r>
      <w:r w:rsidR="003129CE">
        <w:rPr>
          <w:b/>
          <w:sz w:val="24"/>
          <w:szCs w:val="24"/>
          <w:lang w:val="fr-CH"/>
        </w:rPr>
        <w:t> </w:t>
      </w:r>
      <w:r w:rsidRPr="003129CE">
        <w:rPr>
          <w:b/>
          <w:sz w:val="24"/>
          <w:szCs w:val="24"/>
          <w:lang w:val="fr-CH"/>
        </w:rPr>
        <w:t>mars</w:t>
      </w:r>
      <w:r w:rsidR="003129CE">
        <w:rPr>
          <w:b/>
          <w:sz w:val="24"/>
          <w:szCs w:val="24"/>
          <w:lang w:val="fr-CH"/>
        </w:rPr>
        <w:t> </w:t>
      </w:r>
      <w:r w:rsidRPr="003129CE">
        <w:rPr>
          <w:b/>
          <w:sz w:val="24"/>
          <w:szCs w:val="24"/>
          <w:lang w:val="fr-CH"/>
        </w:rPr>
        <w:t>2020</w:t>
      </w:r>
    </w:p>
    <w:p w14:paraId="1F952EEA" w14:textId="77777777" w:rsidR="00BF61BD" w:rsidRPr="00B646EB" w:rsidRDefault="00D14518" w:rsidP="00D14518">
      <w:pPr>
        <w:spacing w:after="360"/>
        <w:rPr>
          <w:b/>
          <w:caps/>
          <w:sz w:val="24"/>
          <w:szCs w:val="24"/>
          <w:lang w:val="fr-CH"/>
        </w:rPr>
      </w:pPr>
      <w:bookmarkStart w:id="4" w:name="TitleOfDoc"/>
      <w:r w:rsidRPr="00B646EB">
        <w:rPr>
          <w:caps/>
          <w:sz w:val="24"/>
          <w:lang w:val="fr-CH"/>
        </w:rPr>
        <w:t>proc</w:t>
      </w:r>
      <w:r w:rsidR="00B813E2" w:rsidRPr="00B646EB">
        <w:rPr>
          <w:caps/>
          <w:sz w:val="24"/>
          <w:lang w:val="fr-CH"/>
        </w:rPr>
        <w:t>ÉDURE</w:t>
      </w:r>
      <w:r w:rsidRPr="00B646EB">
        <w:rPr>
          <w:caps/>
          <w:sz w:val="24"/>
          <w:lang w:val="fr-CH"/>
        </w:rPr>
        <w:t xml:space="preserve"> de désignation</w:t>
      </w:r>
      <w:bookmarkEnd w:id="4"/>
    </w:p>
    <w:p w14:paraId="5501A933" w14:textId="24550563" w:rsidR="00BF61BD" w:rsidRPr="003129CE" w:rsidRDefault="004F345C" w:rsidP="00237789">
      <w:pPr>
        <w:spacing w:after="960"/>
        <w:rPr>
          <w:i/>
          <w:lang w:val="fr-CH"/>
        </w:rPr>
      </w:pPr>
      <w:bookmarkStart w:id="5" w:name="Prepared"/>
      <w:bookmarkEnd w:id="5"/>
      <w:r w:rsidRPr="003129CE">
        <w:rPr>
          <w:i/>
          <w:lang w:val="fr-CH"/>
        </w:rPr>
        <w:t>Document établi par le Président du Comité de</w:t>
      </w:r>
      <w:r w:rsidR="007F2D0A" w:rsidRPr="003129CE">
        <w:rPr>
          <w:i/>
          <w:lang w:val="fr-CH"/>
        </w:rPr>
        <w:t xml:space="preserve"> </w:t>
      </w:r>
      <w:r w:rsidRPr="003129CE">
        <w:rPr>
          <w:i/>
          <w:lang w:val="fr-CH"/>
        </w:rPr>
        <w:t>c</w:t>
      </w:r>
      <w:r w:rsidR="007F2D0A" w:rsidRPr="003129CE">
        <w:rPr>
          <w:i/>
          <w:lang w:val="fr-CH"/>
        </w:rPr>
        <w:t xml:space="preserve">oordination </w:t>
      </w:r>
      <w:r w:rsidRPr="003129CE">
        <w:rPr>
          <w:i/>
          <w:lang w:val="fr-CH"/>
        </w:rPr>
        <w:t>de l</w:t>
      </w:r>
      <w:r w:rsidR="0073706F">
        <w:rPr>
          <w:i/>
          <w:lang w:val="fr-CH"/>
        </w:rPr>
        <w:t>’</w:t>
      </w:r>
      <w:r w:rsidRPr="003129CE">
        <w:rPr>
          <w:i/>
          <w:lang w:val="fr-CH"/>
        </w:rPr>
        <w:t>OMPI</w:t>
      </w:r>
    </w:p>
    <w:p w14:paraId="0BE3185C" w14:textId="4E4BDC11" w:rsidR="00BF61BD" w:rsidRPr="003129CE" w:rsidRDefault="00C90B91" w:rsidP="00C90B91">
      <w:pPr>
        <w:numPr>
          <w:ilvl w:val="0"/>
          <w:numId w:val="7"/>
        </w:numPr>
        <w:spacing w:after="240"/>
        <w:ind w:left="0" w:firstLine="0"/>
        <w:rPr>
          <w:u w:val="single"/>
          <w:lang w:val="fr-CH"/>
        </w:rPr>
      </w:pPr>
      <w:r w:rsidRPr="003129CE">
        <w:rPr>
          <w:lang w:val="fr-CH"/>
        </w:rPr>
        <w:t>Le Comité de coordination de l</w:t>
      </w:r>
      <w:r w:rsidR="0073706F">
        <w:rPr>
          <w:lang w:val="fr-CH"/>
        </w:rPr>
        <w:t>’</w:t>
      </w:r>
      <w:r w:rsidRPr="003129CE">
        <w:rPr>
          <w:lang w:val="fr-CH"/>
        </w:rPr>
        <w:t>Organisation Mondiale de la Propriété Intellectuelle (OMPI) doit se réunir les 4 et 5</w:t>
      </w:r>
      <w:r w:rsidR="003129CE">
        <w:rPr>
          <w:lang w:val="fr-CH"/>
        </w:rPr>
        <w:t> </w:t>
      </w:r>
      <w:r w:rsidRPr="003129CE">
        <w:rPr>
          <w:lang w:val="fr-CH"/>
        </w:rPr>
        <w:t>mars</w:t>
      </w:r>
      <w:r w:rsidR="003129CE">
        <w:rPr>
          <w:lang w:val="fr-CH"/>
        </w:rPr>
        <w:t> </w:t>
      </w:r>
      <w:r w:rsidRPr="003129CE">
        <w:rPr>
          <w:lang w:val="fr-CH"/>
        </w:rPr>
        <w:t>2020 afin de proposer un candidat au poste de Directeur général de l</w:t>
      </w:r>
      <w:r w:rsidR="0073706F">
        <w:rPr>
          <w:lang w:val="fr-CH"/>
        </w:rPr>
        <w:t>’</w:t>
      </w:r>
      <w:r w:rsidRPr="003129CE">
        <w:rPr>
          <w:lang w:val="fr-CH"/>
        </w:rPr>
        <w:t>OMPI.  Le présent document contient des informations sur la procédure de désignation d</w:t>
      </w:r>
      <w:r w:rsidR="0073706F">
        <w:rPr>
          <w:lang w:val="fr-CH"/>
        </w:rPr>
        <w:t>’</w:t>
      </w:r>
      <w:r w:rsidRPr="003129CE">
        <w:rPr>
          <w:lang w:val="fr-CH"/>
        </w:rPr>
        <w:t xml:space="preserve">un candidat au poste de Directeur général </w:t>
      </w:r>
      <w:r w:rsidR="005405DE">
        <w:rPr>
          <w:lang w:val="fr-CH"/>
        </w:rPr>
        <w:t>par le Comité de coordination (</w:t>
      </w:r>
      <w:r w:rsidR="00F9107D">
        <w:rPr>
          <w:lang w:val="fr-CH"/>
        </w:rPr>
        <w:t>s</w:t>
      </w:r>
      <w:r w:rsidR="00F9107D" w:rsidRPr="003129CE">
        <w:rPr>
          <w:lang w:val="fr-CH"/>
        </w:rPr>
        <w:t>ection</w:t>
      </w:r>
      <w:r w:rsidR="00F9107D">
        <w:rPr>
          <w:lang w:val="fr-CH"/>
        </w:rPr>
        <w:t> </w:t>
      </w:r>
      <w:r w:rsidR="00F9107D" w:rsidRPr="003129CE">
        <w:rPr>
          <w:lang w:val="fr-CH"/>
        </w:rPr>
        <w:t>I</w:t>
      </w:r>
      <w:r w:rsidRPr="003129CE">
        <w:rPr>
          <w:lang w:val="fr-CH"/>
        </w:rPr>
        <w:t xml:space="preserve"> </w:t>
      </w:r>
      <w:r w:rsidR="005405DE">
        <w:rPr>
          <w:lang w:val="fr-CH"/>
        </w:rPr>
        <w:t>– Procédure</w:t>
      </w:r>
      <w:r w:rsidRPr="003129CE">
        <w:rPr>
          <w:lang w:val="fr-CH"/>
        </w:rPr>
        <w:t xml:space="preserve">) </w:t>
      </w:r>
      <w:r w:rsidR="00B646EB">
        <w:rPr>
          <w:lang w:val="fr-CH"/>
        </w:rPr>
        <w:t>et énonce</w:t>
      </w:r>
      <w:r w:rsidRPr="003129CE">
        <w:rPr>
          <w:lang w:val="fr-CH"/>
        </w:rPr>
        <w:t xml:space="preserve"> les règles </w:t>
      </w:r>
      <w:r w:rsidRPr="003129CE">
        <w:rPr>
          <w:i/>
          <w:lang w:val="fr-CH"/>
        </w:rPr>
        <w:t>ad</w:t>
      </w:r>
      <w:r w:rsidR="00330096">
        <w:rPr>
          <w:i/>
          <w:lang w:val="fr-CH"/>
        </w:rPr>
        <w:t> </w:t>
      </w:r>
      <w:r w:rsidRPr="003129CE">
        <w:rPr>
          <w:i/>
          <w:lang w:val="fr-CH"/>
        </w:rPr>
        <w:t>hoc</w:t>
      </w:r>
      <w:r w:rsidRPr="003129CE">
        <w:rPr>
          <w:lang w:val="fr-CH"/>
        </w:rPr>
        <w:t xml:space="preserve"> proposées pour la réunion du Comité de coordination de l</w:t>
      </w:r>
      <w:r w:rsidR="0073706F">
        <w:rPr>
          <w:lang w:val="fr-CH"/>
        </w:rPr>
        <w:t>’</w:t>
      </w:r>
      <w:r w:rsidRPr="003129CE">
        <w:rPr>
          <w:lang w:val="fr-CH"/>
        </w:rPr>
        <w:t>OMPI qui se tiendra les 4 et 5</w:t>
      </w:r>
      <w:r w:rsidR="003129CE">
        <w:rPr>
          <w:lang w:val="fr-CH"/>
        </w:rPr>
        <w:t> </w:t>
      </w:r>
      <w:r w:rsidRPr="003129CE">
        <w:rPr>
          <w:lang w:val="fr-CH"/>
        </w:rPr>
        <w:t>mars</w:t>
      </w:r>
      <w:r w:rsidR="003129CE">
        <w:rPr>
          <w:lang w:val="fr-CH"/>
        </w:rPr>
        <w:t> </w:t>
      </w:r>
      <w:r w:rsidR="005405DE">
        <w:rPr>
          <w:lang w:val="fr-CH"/>
        </w:rPr>
        <w:t>2020 (s</w:t>
      </w:r>
      <w:r w:rsidRPr="003129CE">
        <w:rPr>
          <w:lang w:val="fr-CH"/>
        </w:rPr>
        <w:t>ection</w:t>
      </w:r>
      <w:r w:rsidR="003129CE">
        <w:rPr>
          <w:lang w:val="fr-CH"/>
        </w:rPr>
        <w:t> </w:t>
      </w:r>
      <w:r w:rsidRPr="003129CE">
        <w:rPr>
          <w:lang w:val="fr-CH"/>
        </w:rPr>
        <w:t xml:space="preserve">II </w:t>
      </w:r>
      <w:r w:rsidR="005405DE">
        <w:rPr>
          <w:lang w:val="fr-CH"/>
        </w:rPr>
        <w:t>– R</w:t>
      </w:r>
      <w:r w:rsidRPr="003129CE">
        <w:rPr>
          <w:lang w:val="fr-CH"/>
        </w:rPr>
        <w:t xml:space="preserve">ègles </w:t>
      </w:r>
      <w:r w:rsidRPr="003129CE">
        <w:rPr>
          <w:i/>
          <w:lang w:val="fr-CH"/>
        </w:rPr>
        <w:t>ad</w:t>
      </w:r>
      <w:r w:rsidR="00330096">
        <w:rPr>
          <w:i/>
          <w:lang w:val="fr-CH"/>
        </w:rPr>
        <w:t> </w:t>
      </w:r>
      <w:r w:rsidRPr="003129CE">
        <w:rPr>
          <w:i/>
          <w:lang w:val="fr-CH"/>
        </w:rPr>
        <w:t>hoc</w:t>
      </w:r>
      <w:r w:rsidRPr="003129CE">
        <w:rPr>
          <w:lang w:val="fr-CH"/>
        </w:rPr>
        <w:t xml:space="preserve"> proposées).</w:t>
      </w:r>
    </w:p>
    <w:p w14:paraId="222A2637" w14:textId="77777777" w:rsidR="00BF61BD" w:rsidRPr="003129CE" w:rsidRDefault="00BF61BD" w:rsidP="00FA5A00">
      <w:pPr>
        <w:spacing w:after="240"/>
        <w:rPr>
          <w:u w:val="single"/>
          <w:lang w:val="fr-CH"/>
        </w:rPr>
      </w:pPr>
    </w:p>
    <w:p w14:paraId="59B6D0E3" w14:textId="3FF517F8" w:rsidR="00BF61BD" w:rsidRPr="003129CE" w:rsidRDefault="00C90B91" w:rsidP="00C90B91">
      <w:pPr>
        <w:pStyle w:val="ListParagraph"/>
        <w:numPr>
          <w:ilvl w:val="0"/>
          <w:numId w:val="10"/>
        </w:numPr>
        <w:spacing w:after="240"/>
        <w:ind w:left="540"/>
        <w:rPr>
          <w:caps/>
          <w:u w:val="single"/>
        </w:rPr>
      </w:pPr>
      <w:r w:rsidRPr="003129CE">
        <w:rPr>
          <w:caps/>
          <w:u w:val="single"/>
        </w:rPr>
        <w:t>Procédure</w:t>
      </w:r>
    </w:p>
    <w:p w14:paraId="38A56A19" w14:textId="77777777" w:rsidR="004F345C" w:rsidRPr="003129CE" w:rsidRDefault="004F345C" w:rsidP="004F345C">
      <w:pPr>
        <w:pStyle w:val="ListParagraph"/>
        <w:spacing w:after="240"/>
        <w:ind w:left="540"/>
        <w:rPr>
          <w:caps/>
          <w:u w:val="single"/>
        </w:rPr>
      </w:pPr>
    </w:p>
    <w:p w14:paraId="0CAD2427" w14:textId="6A7B8144" w:rsidR="00BF61BD" w:rsidRPr="003129CE" w:rsidRDefault="00B813E2" w:rsidP="00B813E2">
      <w:pPr>
        <w:pStyle w:val="ListParagraph"/>
        <w:numPr>
          <w:ilvl w:val="0"/>
          <w:numId w:val="12"/>
        </w:numPr>
        <w:spacing w:after="240"/>
        <w:ind w:left="0" w:firstLine="0"/>
        <w:rPr>
          <w:lang w:val="fr-CH"/>
        </w:rPr>
      </w:pPr>
      <w:r w:rsidRPr="003129CE">
        <w:rPr>
          <w:lang w:val="fr-CH"/>
        </w:rPr>
        <w:t>La procédure de désignation reposera sur la procédure de désignation d</w:t>
      </w:r>
      <w:r w:rsidR="0073706F">
        <w:rPr>
          <w:lang w:val="fr-CH"/>
        </w:rPr>
        <w:t>’</w:t>
      </w:r>
      <w:r w:rsidRPr="003129CE">
        <w:rPr>
          <w:lang w:val="fr-CH"/>
        </w:rPr>
        <w:t>un candidat au poste de Directeur général de l</w:t>
      </w:r>
      <w:r w:rsidR="0073706F">
        <w:rPr>
          <w:lang w:val="fr-CH"/>
        </w:rPr>
        <w:t>’</w:t>
      </w:r>
      <w:r w:rsidRPr="003129CE">
        <w:rPr>
          <w:lang w:val="fr-CH"/>
        </w:rPr>
        <w:t xml:space="preserve">OMPI établie </w:t>
      </w:r>
      <w:r w:rsidR="009A29EB">
        <w:rPr>
          <w:lang w:val="fr-CH"/>
        </w:rPr>
        <w:t xml:space="preserve">par </w:t>
      </w:r>
      <w:r w:rsidRPr="003129CE">
        <w:rPr>
          <w:lang w:val="fr-CH"/>
        </w:rPr>
        <w:t>décision de l</w:t>
      </w:r>
      <w:r w:rsidR="0073706F">
        <w:rPr>
          <w:lang w:val="fr-CH"/>
        </w:rPr>
        <w:t>’</w:t>
      </w:r>
      <w:r w:rsidRPr="003129CE">
        <w:rPr>
          <w:lang w:val="fr-CH"/>
        </w:rPr>
        <w:t>Assemblée générale de l</w:t>
      </w:r>
      <w:r w:rsidR="0073706F">
        <w:rPr>
          <w:lang w:val="fr-CH"/>
        </w:rPr>
        <w:t>’</w:t>
      </w:r>
      <w:r w:rsidRPr="003129CE">
        <w:rPr>
          <w:lang w:val="fr-CH"/>
        </w:rPr>
        <w:t>OMPI, du Comité de coordination de l</w:t>
      </w:r>
      <w:r w:rsidR="0073706F">
        <w:rPr>
          <w:lang w:val="fr-CH"/>
        </w:rPr>
        <w:t>’</w:t>
      </w:r>
      <w:r w:rsidRPr="003129CE">
        <w:rPr>
          <w:lang w:val="fr-CH"/>
        </w:rPr>
        <w:t>OMPI et des assemblées des unions de Paris et de Berne à la cinquante</w:t>
      </w:r>
      <w:r w:rsidR="0073706F">
        <w:rPr>
          <w:lang w:val="fr-CH"/>
        </w:rPr>
        <w:t>-</w:t>
      </w:r>
      <w:r w:rsidRPr="003129CE">
        <w:rPr>
          <w:lang w:val="fr-CH"/>
        </w:rPr>
        <w:t>neuvième série de réunions des assemblées des États membres de l</w:t>
      </w:r>
      <w:r w:rsidR="0073706F">
        <w:rPr>
          <w:lang w:val="fr-CH"/>
        </w:rPr>
        <w:t>’</w:t>
      </w:r>
      <w:r w:rsidR="009A29EB">
        <w:rPr>
          <w:lang w:val="fr-CH"/>
        </w:rPr>
        <w:t>OMPI</w:t>
      </w:r>
      <w:r w:rsidRPr="003129CE">
        <w:rPr>
          <w:lang w:val="fr-CH"/>
        </w:rPr>
        <w:t xml:space="preserve"> tenue du 30</w:t>
      </w:r>
      <w:r w:rsidR="003129CE">
        <w:rPr>
          <w:lang w:val="fr-CH"/>
        </w:rPr>
        <w:t> </w:t>
      </w:r>
      <w:r w:rsidRPr="003129CE">
        <w:rPr>
          <w:lang w:val="fr-CH"/>
        </w:rPr>
        <w:t>septembre au 9</w:t>
      </w:r>
      <w:r w:rsidR="003129CE">
        <w:rPr>
          <w:lang w:val="fr-CH"/>
        </w:rPr>
        <w:t> </w:t>
      </w:r>
      <w:r w:rsidRPr="003129CE">
        <w:rPr>
          <w:lang w:val="fr-CH"/>
        </w:rPr>
        <w:t>octobre</w:t>
      </w:r>
      <w:r w:rsidR="003129CE">
        <w:rPr>
          <w:lang w:val="fr-CH"/>
        </w:rPr>
        <w:t> </w:t>
      </w:r>
      <w:r w:rsidRPr="003129CE">
        <w:rPr>
          <w:lang w:val="fr-CH"/>
        </w:rPr>
        <w:t>2019 (ci</w:t>
      </w:r>
      <w:r w:rsidR="0073706F">
        <w:rPr>
          <w:lang w:val="fr-CH"/>
        </w:rPr>
        <w:t>-</w:t>
      </w:r>
      <w:r w:rsidRPr="003129CE">
        <w:rPr>
          <w:lang w:val="fr-CH"/>
        </w:rPr>
        <w:t xml:space="preserve">après dénommée </w:t>
      </w:r>
      <w:r w:rsidR="003129CE">
        <w:rPr>
          <w:lang w:val="fr-CH"/>
        </w:rPr>
        <w:t>“</w:t>
      </w:r>
      <w:r w:rsidR="009A29EB">
        <w:rPr>
          <w:lang w:val="fr-CH"/>
        </w:rPr>
        <w:t>p</w:t>
      </w:r>
      <w:r w:rsidRPr="003129CE">
        <w:rPr>
          <w:lang w:val="fr-CH"/>
        </w:rPr>
        <w:t xml:space="preserve">rocédure </w:t>
      </w:r>
      <w:r w:rsidR="00F9107D" w:rsidRPr="003129CE">
        <w:rPr>
          <w:lang w:val="fr-CH"/>
        </w:rPr>
        <w:t>de</w:t>
      </w:r>
      <w:r w:rsidR="00F9107D">
        <w:rPr>
          <w:lang w:val="fr-CH"/>
        </w:rPr>
        <w:t> </w:t>
      </w:r>
      <w:r w:rsidR="00F9107D" w:rsidRPr="003129CE">
        <w:rPr>
          <w:lang w:val="fr-CH"/>
        </w:rPr>
        <w:t>2019</w:t>
      </w:r>
      <w:r w:rsidR="003129CE">
        <w:rPr>
          <w:lang w:val="fr-CH"/>
        </w:rPr>
        <w:t>”</w:t>
      </w:r>
      <w:r w:rsidRPr="003129CE">
        <w:rPr>
          <w:lang w:val="fr-CH"/>
        </w:rPr>
        <w:t>, voir l</w:t>
      </w:r>
      <w:r w:rsidR="0073706F">
        <w:rPr>
          <w:lang w:val="fr-CH"/>
        </w:rPr>
        <w:t>’</w:t>
      </w:r>
      <w:r w:rsidRPr="003129CE">
        <w:rPr>
          <w:lang w:val="fr-CH"/>
        </w:rPr>
        <w:t>annexe</w:t>
      </w:r>
      <w:r w:rsidR="003129CE">
        <w:rPr>
          <w:lang w:val="fr-CH"/>
        </w:rPr>
        <w:t> </w:t>
      </w:r>
      <w:r w:rsidRPr="003129CE">
        <w:rPr>
          <w:lang w:val="fr-CH"/>
        </w:rPr>
        <w:t>III du document</w:t>
      </w:r>
      <w:r w:rsidR="003F39C9">
        <w:rPr>
          <w:lang w:val="fr-CH"/>
        </w:rPr>
        <w:t> </w:t>
      </w:r>
      <w:r w:rsidRPr="003129CE">
        <w:rPr>
          <w:lang w:val="fr-CH"/>
        </w:rPr>
        <w:t>A/59/4 et le paragraphe</w:t>
      </w:r>
      <w:r w:rsidR="003129CE">
        <w:rPr>
          <w:lang w:val="fr-CH"/>
        </w:rPr>
        <w:t> </w:t>
      </w:r>
      <w:r w:rsidRPr="003129CE">
        <w:rPr>
          <w:lang w:val="fr-CH"/>
        </w:rPr>
        <w:t>42 du document</w:t>
      </w:r>
      <w:r w:rsidR="003F39C9">
        <w:rPr>
          <w:lang w:val="fr-CH"/>
        </w:rPr>
        <w:t> </w:t>
      </w:r>
      <w:r w:rsidRPr="003129CE">
        <w:rPr>
          <w:lang w:val="fr-CH"/>
        </w:rPr>
        <w:t>A/59/14).</w:t>
      </w:r>
      <w:r w:rsidR="00A876EF" w:rsidRPr="003129CE">
        <w:rPr>
          <w:lang w:val="fr-CH"/>
        </w:rPr>
        <w:t xml:space="preserve"> </w:t>
      </w:r>
      <w:r w:rsidR="003129CE">
        <w:rPr>
          <w:lang w:val="fr-CH"/>
        </w:rPr>
        <w:t xml:space="preserve"> </w:t>
      </w:r>
      <w:r w:rsidRPr="003129CE">
        <w:rPr>
          <w:lang w:val="fr-CH"/>
        </w:rPr>
        <w:t>La procédure de</w:t>
      </w:r>
      <w:r w:rsidR="009A29EB">
        <w:rPr>
          <w:lang w:val="fr-CH"/>
        </w:rPr>
        <w:t> </w:t>
      </w:r>
      <w:r w:rsidRPr="003129CE">
        <w:rPr>
          <w:lang w:val="fr-CH"/>
        </w:rPr>
        <w:t xml:space="preserve">2019 </w:t>
      </w:r>
      <w:r w:rsidR="009A29EB">
        <w:rPr>
          <w:lang w:val="fr-CH"/>
        </w:rPr>
        <w:t xml:space="preserve">comprenait une partie intitulée </w:t>
      </w:r>
      <w:r w:rsidR="003129CE">
        <w:rPr>
          <w:lang w:val="fr-CH"/>
        </w:rPr>
        <w:t>“</w:t>
      </w:r>
      <w:r w:rsidRPr="003129CE">
        <w:rPr>
          <w:lang w:val="fr-CH"/>
        </w:rPr>
        <w:t>Procédure de désignation d</w:t>
      </w:r>
      <w:r w:rsidR="0073706F">
        <w:rPr>
          <w:lang w:val="fr-CH"/>
        </w:rPr>
        <w:t>’</w:t>
      </w:r>
      <w:r w:rsidRPr="003129CE">
        <w:rPr>
          <w:lang w:val="fr-CH"/>
        </w:rPr>
        <w:t>un candidat au poste de Directeur général par le Comité de coordination</w:t>
      </w:r>
      <w:r w:rsidR="003129CE">
        <w:rPr>
          <w:lang w:val="fr-CH"/>
        </w:rPr>
        <w:t>”</w:t>
      </w:r>
      <w:r w:rsidR="009A29EB">
        <w:rPr>
          <w:lang w:val="fr-CH"/>
        </w:rPr>
        <w:t>, qui</w:t>
      </w:r>
      <w:r w:rsidRPr="003129CE">
        <w:rPr>
          <w:lang w:val="fr-CH"/>
        </w:rPr>
        <w:t xml:space="preserve"> est reproduite ci</w:t>
      </w:r>
      <w:r w:rsidR="0073706F">
        <w:rPr>
          <w:lang w:val="fr-CH"/>
        </w:rPr>
        <w:t>-</w:t>
      </w:r>
      <w:r w:rsidR="00DB7F73">
        <w:rPr>
          <w:lang w:val="fr-CH"/>
        </w:rPr>
        <w:t>après</w:t>
      </w:r>
      <w:r w:rsidR="0073706F">
        <w:rPr>
          <w:lang w:val="fr-CH"/>
        </w:rPr>
        <w:t> :</w:t>
      </w:r>
    </w:p>
    <w:p w14:paraId="5487F46F" w14:textId="6B4923E8" w:rsidR="00BF61BD" w:rsidRPr="003129CE" w:rsidRDefault="003129CE" w:rsidP="00A11E7E">
      <w:pPr>
        <w:keepNext/>
        <w:spacing w:after="240"/>
        <w:ind w:left="567"/>
        <w:rPr>
          <w:lang w:val="fr-CH"/>
        </w:rPr>
      </w:pPr>
      <w:r>
        <w:rPr>
          <w:lang w:val="fr-CH"/>
        </w:rPr>
        <w:lastRenderedPageBreak/>
        <w:t>“</w:t>
      </w:r>
      <w:r w:rsidR="00B813E2" w:rsidRPr="003129CE">
        <w:rPr>
          <w:lang w:val="fr-CH"/>
        </w:rPr>
        <w:t>Procédure de désignation d</w:t>
      </w:r>
      <w:r w:rsidR="0073706F">
        <w:rPr>
          <w:lang w:val="fr-CH"/>
        </w:rPr>
        <w:t>’</w:t>
      </w:r>
      <w:r w:rsidR="00B813E2" w:rsidRPr="003129CE">
        <w:rPr>
          <w:lang w:val="fr-CH"/>
        </w:rPr>
        <w:t>un candidat au poste de Directeur général par le Comité de coordination</w:t>
      </w:r>
    </w:p>
    <w:p w14:paraId="1E0E28B3" w14:textId="328606D6" w:rsidR="00BF61BD" w:rsidRPr="003129CE" w:rsidRDefault="001D0F81" w:rsidP="00A11E7E">
      <w:pPr>
        <w:keepNext/>
        <w:spacing w:after="240"/>
        <w:ind w:left="567"/>
        <w:rPr>
          <w:lang w:val="fr-CH"/>
        </w:rPr>
      </w:pPr>
      <w:r>
        <w:rPr>
          <w:lang w:val="fr-CH"/>
        </w:rPr>
        <w:t>“</w:t>
      </w:r>
      <w:r w:rsidR="00B813E2" w:rsidRPr="003129CE">
        <w:rPr>
          <w:lang w:val="fr-CH"/>
        </w:rPr>
        <w:t>I.</w:t>
      </w:r>
      <w:r w:rsidR="00B813E2" w:rsidRPr="003129CE">
        <w:rPr>
          <w:lang w:val="fr-CH"/>
        </w:rPr>
        <w:tab/>
        <w:t>Principes généraux</w:t>
      </w:r>
    </w:p>
    <w:p w14:paraId="3F6C09D7" w14:textId="680C35DD" w:rsidR="00BF61BD" w:rsidRPr="003129CE" w:rsidRDefault="001D0F81" w:rsidP="00B813E2">
      <w:pPr>
        <w:spacing w:after="240"/>
        <w:ind w:left="567"/>
        <w:rPr>
          <w:lang w:val="fr-CH"/>
        </w:rPr>
      </w:pPr>
      <w:r>
        <w:rPr>
          <w:lang w:val="fr-CH"/>
        </w:rPr>
        <w:t>“</w:t>
      </w:r>
      <w:r w:rsidR="00B813E2" w:rsidRPr="003129CE">
        <w:rPr>
          <w:lang w:val="fr-CH"/>
        </w:rPr>
        <w:t>1</w:t>
      </w:r>
      <w:r w:rsidR="00CD03B4" w:rsidRPr="003129CE">
        <w:rPr>
          <w:lang w:val="fr-CH"/>
        </w:rPr>
        <w:t>.</w:t>
      </w:r>
      <w:r w:rsidR="00CD03B4" w:rsidRPr="003129CE">
        <w:rPr>
          <w:lang w:val="fr-CH"/>
        </w:rPr>
        <w:tab/>
      </w:r>
      <w:r w:rsidR="00B813E2" w:rsidRPr="003129CE">
        <w:rPr>
          <w:lang w:val="fr-CH"/>
        </w:rPr>
        <w:t>Le choix d</w:t>
      </w:r>
      <w:r w:rsidR="0073706F">
        <w:rPr>
          <w:lang w:val="fr-CH"/>
        </w:rPr>
        <w:t>’</w:t>
      </w:r>
      <w:r w:rsidR="00B813E2" w:rsidRPr="003129CE">
        <w:rPr>
          <w:lang w:val="fr-CH"/>
        </w:rPr>
        <w:t>un candidat au poste de Directeur général devra être guidé par le respect de la dignité des candidats et des pays qui les ont désignés et par la transparence du processus de désignation.</w:t>
      </w:r>
    </w:p>
    <w:p w14:paraId="6FDC1B9A" w14:textId="172B7CC9" w:rsidR="00BF61BD" w:rsidRPr="003129CE" w:rsidRDefault="001D0F81" w:rsidP="00A876EF">
      <w:pPr>
        <w:spacing w:after="240"/>
        <w:ind w:left="567"/>
        <w:rPr>
          <w:lang w:val="fr-CH"/>
        </w:rPr>
      </w:pPr>
      <w:r>
        <w:rPr>
          <w:lang w:val="fr-CH"/>
        </w:rPr>
        <w:t>“</w:t>
      </w:r>
      <w:r w:rsidR="00B813E2" w:rsidRPr="003129CE">
        <w:rPr>
          <w:lang w:val="fr-CH"/>
        </w:rPr>
        <w:t>2.</w:t>
      </w:r>
      <w:r w:rsidR="00CD03B4" w:rsidRPr="003129CE">
        <w:rPr>
          <w:lang w:val="fr-CH"/>
        </w:rPr>
        <w:tab/>
      </w:r>
      <w:r w:rsidR="00B813E2" w:rsidRPr="003129CE">
        <w:rPr>
          <w:lang w:val="fr-CH"/>
        </w:rPr>
        <w:t>La désignation d</w:t>
      </w:r>
      <w:r w:rsidR="0073706F">
        <w:rPr>
          <w:lang w:val="fr-CH"/>
        </w:rPr>
        <w:t>’</w:t>
      </w:r>
      <w:r w:rsidR="00B813E2" w:rsidRPr="003129CE">
        <w:rPr>
          <w:lang w:val="fr-CH"/>
        </w:rPr>
        <w:t>un candidat au poste de Directeur général devra si possible résulter d</w:t>
      </w:r>
      <w:r w:rsidR="0073706F">
        <w:rPr>
          <w:lang w:val="fr-CH"/>
        </w:rPr>
        <w:t>’</w:t>
      </w:r>
      <w:r w:rsidR="00B813E2" w:rsidRPr="003129CE">
        <w:rPr>
          <w:lang w:val="fr-CH"/>
        </w:rPr>
        <w:t>un consensus</w:t>
      </w:r>
      <w:r w:rsidR="00CD03B4" w:rsidRPr="003129CE">
        <w:rPr>
          <w:lang w:val="fr-CH"/>
        </w:rPr>
        <w:t>,</w:t>
      </w:r>
      <w:r w:rsidR="00A876EF" w:rsidRPr="003129CE">
        <w:rPr>
          <w:lang w:val="fr-CH"/>
        </w:rPr>
        <w:t xml:space="preserve"> </w:t>
      </w:r>
      <w:r w:rsidR="00CD03B4" w:rsidRPr="003129CE">
        <w:rPr>
          <w:lang w:val="fr-CH"/>
        </w:rPr>
        <w:t>ce qui facilitera la nomination du Directeur général par l</w:t>
      </w:r>
      <w:r w:rsidR="0073706F">
        <w:rPr>
          <w:lang w:val="fr-CH"/>
        </w:rPr>
        <w:t>’</w:t>
      </w:r>
      <w:r w:rsidR="00CD03B4" w:rsidRPr="003129CE">
        <w:rPr>
          <w:lang w:val="fr-CH"/>
        </w:rPr>
        <w:t>Assemblée générale.</w:t>
      </w:r>
      <w:r w:rsidR="00A876EF" w:rsidRPr="003129CE">
        <w:rPr>
          <w:lang w:val="fr-CH"/>
        </w:rPr>
        <w:t xml:space="preserve">  </w:t>
      </w:r>
      <w:r w:rsidR="00CD03B4" w:rsidRPr="003129CE">
        <w:rPr>
          <w:lang w:val="fr-CH"/>
        </w:rPr>
        <w:t>Toutefois, le recours au vote sera probablement nécessaire pour aboutir à un consensus sur la désignation d</w:t>
      </w:r>
      <w:r w:rsidR="0073706F">
        <w:rPr>
          <w:lang w:val="fr-CH"/>
        </w:rPr>
        <w:t>’</w:t>
      </w:r>
      <w:r w:rsidR="00CD03B4" w:rsidRPr="003129CE">
        <w:rPr>
          <w:lang w:val="fr-CH"/>
        </w:rPr>
        <w:t>un candidat.</w:t>
      </w:r>
    </w:p>
    <w:p w14:paraId="48E091D4" w14:textId="2663FD5A" w:rsidR="00BF61BD" w:rsidRPr="003129CE" w:rsidRDefault="001D0F81" w:rsidP="00CD03B4">
      <w:pPr>
        <w:spacing w:after="240"/>
        <w:ind w:left="567"/>
        <w:rPr>
          <w:lang w:val="fr-CH"/>
        </w:rPr>
      </w:pPr>
      <w:r>
        <w:rPr>
          <w:lang w:val="fr-CH"/>
        </w:rPr>
        <w:t>“</w:t>
      </w:r>
      <w:r w:rsidR="00A876EF" w:rsidRPr="003129CE">
        <w:rPr>
          <w:lang w:val="fr-CH"/>
        </w:rPr>
        <w:t>3.</w:t>
      </w:r>
      <w:r w:rsidR="00A876EF" w:rsidRPr="003129CE">
        <w:rPr>
          <w:lang w:val="fr-CH"/>
        </w:rPr>
        <w:tab/>
      </w:r>
      <w:r w:rsidR="00CD03B4" w:rsidRPr="003129CE">
        <w:rPr>
          <w:lang w:val="fr-CH"/>
        </w:rPr>
        <w:t>Les efforts qui pourront être déployés pour désigner un candidat au moyen de consultations conduisant à un consensus seront les bienvenus à toutes les étapes du processus de sélection mais ils ne devront pas retarder indûment le processus de décision.</w:t>
      </w:r>
    </w:p>
    <w:p w14:paraId="21F2D6A1" w14:textId="77777777" w:rsidR="00F9107D" w:rsidRDefault="001D0F81" w:rsidP="00CD03B4">
      <w:pPr>
        <w:spacing w:after="240"/>
        <w:ind w:left="567"/>
        <w:rPr>
          <w:lang w:val="fr-CH"/>
        </w:rPr>
      </w:pPr>
      <w:r>
        <w:rPr>
          <w:lang w:val="fr-CH"/>
        </w:rPr>
        <w:t>“</w:t>
      </w:r>
      <w:r w:rsidR="00CD03B4" w:rsidRPr="003129CE">
        <w:rPr>
          <w:lang w:val="fr-CH"/>
        </w:rPr>
        <w:t>II.</w:t>
      </w:r>
      <w:r w:rsidR="00CD03B4" w:rsidRPr="003129CE">
        <w:rPr>
          <w:lang w:val="fr-CH"/>
        </w:rPr>
        <w:tab/>
        <w:t>Droit de vote</w:t>
      </w:r>
    </w:p>
    <w:p w14:paraId="3C8AF365" w14:textId="670E1EC5" w:rsidR="00BF61BD" w:rsidRPr="003129CE" w:rsidRDefault="001D0F81" w:rsidP="00CD03B4">
      <w:pPr>
        <w:spacing w:after="240"/>
        <w:ind w:left="567"/>
        <w:rPr>
          <w:lang w:val="fr-CH"/>
        </w:rPr>
      </w:pPr>
      <w:r>
        <w:rPr>
          <w:lang w:val="fr-CH"/>
        </w:rPr>
        <w:t>“</w:t>
      </w:r>
      <w:r w:rsidR="00A876EF" w:rsidRPr="003129CE">
        <w:rPr>
          <w:lang w:val="fr-CH"/>
        </w:rPr>
        <w:tab/>
      </w:r>
      <w:r w:rsidR="00CD03B4" w:rsidRPr="003129CE">
        <w:rPr>
          <w:lang w:val="fr-CH"/>
        </w:rPr>
        <w:t>Il est convenu que, aux fins de la désignation d</w:t>
      </w:r>
      <w:r w:rsidR="0073706F">
        <w:rPr>
          <w:lang w:val="fr-CH"/>
        </w:rPr>
        <w:t>’</w:t>
      </w:r>
      <w:r w:rsidR="00CD03B4" w:rsidRPr="003129CE">
        <w:rPr>
          <w:lang w:val="fr-CH"/>
        </w:rPr>
        <w:t>un candidat au poste de Directeur général par le Comité de coordination, tous les membres de ce comité, à l</w:t>
      </w:r>
      <w:r w:rsidR="0073706F">
        <w:rPr>
          <w:lang w:val="fr-CH"/>
        </w:rPr>
        <w:t>’</w:t>
      </w:r>
      <w:r w:rsidR="00CD03B4" w:rsidRPr="003129CE">
        <w:rPr>
          <w:lang w:val="fr-CH"/>
        </w:rPr>
        <w:t>exception des membres associés, pourront faire usage de leur droit de vote.</w:t>
      </w:r>
    </w:p>
    <w:p w14:paraId="0661B386" w14:textId="565C81EC" w:rsidR="00BF61BD" w:rsidRPr="003129CE" w:rsidRDefault="001D0F81" w:rsidP="00CD03B4">
      <w:pPr>
        <w:spacing w:after="240"/>
        <w:ind w:left="567"/>
        <w:rPr>
          <w:lang w:val="fr-CH"/>
        </w:rPr>
      </w:pPr>
      <w:r>
        <w:rPr>
          <w:lang w:val="fr-CH"/>
        </w:rPr>
        <w:t>“</w:t>
      </w:r>
      <w:r w:rsidR="00CD03B4" w:rsidRPr="003129CE">
        <w:rPr>
          <w:lang w:val="fr-CH"/>
        </w:rPr>
        <w:t>III.</w:t>
      </w:r>
      <w:r w:rsidR="004F345C" w:rsidRPr="003129CE">
        <w:rPr>
          <w:lang w:val="fr-CH"/>
        </w:rPr>
        <w:tab/>
      </w:r>
      <w:r w:rsidR="00CD03B4" w:rsidRPr="003129CE">
        <w:rPr>
          <w:lang w:val="fr-CH"/>
        </w:rPr>
        <w:t>Processus de décision</w:t>
      </w:r>
    </w:p>
    <w:p w14:paraId="038DEE75" w14:textId="12A64660" w:rsidR="00BF61BD" w:rsidRPr="003129CE" w:rsidRDefault="001D0F81" w:rsidP="00773E96">
      <w:pPr>
        <w:spacing w:after="240"/>
        <w:ind w:left="567"/>
        <w:rPr>
          <w:lang w:val="fr-CH"/>
        </w:rPr>
      </w:pPr>
      <w:r>
        <w:rPr>
          <w:lang w:val="fr-CH"/>
        </w:rPr>
        <w:t>“</w:t>
      </w:r>
      <w:r w:rsidR="00773E96" w:rsidRPr="003129CE">
        <w:rPr>
          <w:lang w:val="fr-CH"/>
        </w:rPr>
        <w:t>1.</w:t>
      </w:r>
      <w:r w:rsidR="004F345C" w:rsidRPr="003129CE">
        <w:rPr>
          <w:lang w:val="fr-CH"/>
        </w:rPr>
        <w:tab/>
      </w:r>
      <w:r w:rsidR="00773E96" w:rsidRPr="003129CE">
        <w:rPr>
          <w:lang w:val="fr-CH"/>
        </w:rPr>
        <w:t>S</w:t>
      </w:r>
      <w:r w:rsidR="0073706F">
        <w:rPr>
          <w:lang w:val="fr-CH"/>
        </w:rPr>
        <w:t>’</w:t>
      </w:r>
      <w:r w:rsidR="00773E96" w:rsidRPr="003129CE">
        <w:rPr>
          <w:lang w:val="fr-CH"/>
        </w:rPr>
        <w:t>il y a plus de trois</w:t>
      </w:r>
      <w:r w:rsidR="00330096">
        <w:rPr>
          <w:lang w:val="fr-CH"/>
        </w:rPr>
        <w:t> </w:t>
      </w:r>
      <w:r w:rsidR="00773E96" w:rsidRPr="003129CE">
        <w:rPr>
          <w:lang w:val="fr-CH"/>
        </w:rPr>
        <w:t>candidats, le soutien relatif dont ils bénéficient pourra être évalué, avant qu</w:t>
      </w:r>
      <w:r w:rsidR="0073706F">
        <w:rPr>
          <w:lang w:val="fr-CH"/>
        </w:rPr>
        <w:t>’</w:t>
      </w:r>
      <w:r w:rsidR="00773E96" w:rsidRPr="003129CE">
        <w:rPr>
          <w:lang w:val="fr-CH"/>
        </w:rPr>
        <w:t>un vote formel ait lieu, au moyen d</w:t>
      </w:r>
      <w:r w:rsidR="0073706F">
        <w:rPr>
          <w:lang w:val="fr-CH"/>
        </w:rPr>
        <w:t>’</w:t>
      </w:r>
      <w:r w:rsidR="00773E96" w:rsidRPr="003129CE">
        <w:rPr>
          <w:lang w:val="fr-CH"/>
        </w:rPr>
        <w:t>un vote indicatif.</w:t>
      </w:r>
      <w:r w:rsidR="00A876EF" w:rsidRPr="003129CE">
        <w:rPr>
          <w:lang w:val="fr-CH"/>
        </w:rPr>
        <w:t xml:space="preserve">  </w:t>
      </w:r>
      <w:r w:rsidR="00773E96" w:rsidRPr="003129CE">
        <w:rPr>
          <w:lang w:val="fr-CH"/>
        </w:rPr>
        <w:t>Lors de ce vote indicatif, chaque membre du Comité de coordination ayant le droit de vote inscrira sur son bulletin de vote son premier et deuxième choix de la liste des candidats.</w:t>
      </w:r>
      <w:r w:rsidR="00A876EF" w:rsidRPr="003129CE">
        <w:rPr>
          <w:lang w:val="fr-CH"/>
        </w:rPr>
        <w:t xml:space="preserve">  </w:t>
      </w:r>
      <w:r w:rsidR="00773E96" w:rsidRPr="003129CE">
        <w:rPr>
          <w:lang w:val="fr-CH"/>
        </w:rPr>
        <w:t>Le vote se déroulera à bulletins secrets.</w:t>
      </w:r>
      <w:r w:rsidR="00A876EF" w:rsidRPr="003129CE">
        <w:rPr>
          <w:lang w:val="fr-CH"/>
        </w:rPr>
        <w:t xml:space="preserve">  </w:t>
      </w:r>
      <w:r w:rsidR="00773E96" w:rsidRPr="003129CE">
        <w:rPr>
          <w:lang w:val="fr-CH"/>
        </w:rPr>
        <w:t>S</w:t>
      </w:r>
      <w:r w:rsidR="0073706F">
        <w:rPr>
          <w:lang w:val="fr-CH"/>
        </w:rPr>
        <w:t>’</w:t>
      </w:r>
      <w:r w:rsidR="00773E96" w:rsidRPr="003129CE">
        <w:rPr>
          <w:lang w:val="fr-CH"/>
        </w:rPr>
        <w:t>il y a trois</w:t>
      </w:r>
      <w:r w:rsidR="00330096">
        <w:rPr>
          <w:lang w:val="fr-CH"/>
        </w:rPr>
        <w:t> </w:t>
      </w:r>
      <w:r w:rsidR="00773E96" w:rsidRPr="003129CE">
        <w:rPr>
          <w:lang w:val="fr-CH"/>
        </w:rPr>
        <w:t>candidats ou moins, la procédure décrite dans le présent paragraphe et dans le paragraphe qui suit sera omise.</w:t>
      </w:r>
    </w:p>
    <w:p w14:paraId="7CDF93E9" w14:textId="450B5FE0" w:rsidR="00F9107D" w:rsidRDefault="001D0F81" w:rsidP="00773E96">
      <w:pPr>
        <w:spacing w:after="240"/>
        <w:ind w:left="567"/>
        <w:rPr>
          <w:lang w:val="fr-CH"/>
        </w:rPr>
      </w:pPr>
      <w:r>
        <w:rPr>
          <w:lang w:val="fr-CH"/>
        </w:rPr>
        <w:t>“</w:t>
      </w:r>
      <w:r w:rsidR="00773E96" w:rsidRPr="003129CE">
        <w:rPr>
          <w:lang w:val="fr-CH"/>
        </w:rPr>
        <w:t>2.</w:t>
      </w:r>
      <w:r w:rsidR="004F345C" w:rsidRPr="003129CE">
        <w:rPr>
          <w:lang w:val="fr-CH"/>
        </w:rPr>
        <w:tab/>
      </w:r>
      <w:r w:rsidR="00773E96" w:rsidRPr="003129CE">
        <w:rPr>
          <w:lang w:val="fr-CH"/>
        </w:rPr>
        <w:t>Des votes formels à bulletins secrets s</w:t>
      </w:r>
      <w:r w:rsidR="0073706F">
        <w:rPr>
          <w:lang w:val="fr-CH"/>
        </w:rPr>
        <w:t>’</w:t>
      </w:r>
      <w:r w:rsidR="00773E96" w:rsidRPr="003129CE">
        <w:rPr>
          <w:lang w:val="fr-CH"/>
        </w:rPr>
        <w:t>effectueront en plusieurs tours, précédés chaque fois d</w:t>
      </w:r>
      <w:r w:rsidR="0073706F">
        <w:rPr>
          <w:lang w:val="fr-CH"/>
        </w:rPr>
        <w:t>’</w:t>
      </w:r>
      <w:r w:rsidR="00773E96" w:rsidRPr="003129CE">
        <w:rPr>
          <w:lang w:val="fr-CH"/>
        </w:rPr>
        <w:t>un préavis suffisant, afin de réduire progressivement le nombre des candidats à trois.</w:t>
      </w:r>
      <w:r w:rsidR="00A876EF" w:rsidRPr="003129CE">
        <w:rPr>
          <w:lang w:val="fr-CH"/>
        </w:rPr>
        <w:t xml:space="preserve">  </w:t>
      </w:r>
      <w:r w:rsidR="00773E96" w:rsidRPr="003129CE">
        <w:rPr>
          <w:lang w:val="fr-CH"/>
        </w:rPr>
        <w:t>Après chaque vote, le candidat qui a recueilli le moins de voix ne pourra plus participer au tour suivant.</w:t>
      </w:r>
      <w:r w:rsidR="00A876EF" w:rsidRPr="003129CE">
        <w:rPr>
          <w:lang w:val="fr-CH"/>
        </w:rPr>
        <w:t xml:space="preserve">  </w:t>
      </w:r>
      <w:r w:rsidR="00773E96" w:rsidRPr="003129CE">
        <w:rPr>
          <w:lang w:val="fr-CH"/>
        </w:rPr>
        <w:t>Toutefois, pour limiter la fréquence des votes lorsque le nombre de candidats est élevé, il pourra être déclaré que les deux</w:t>
      </w:r>
      <w:r w:rsidR="00330096">
        <w:rPr>
          <w:lang w:val="fr-CH"/>
        </w:rPr>
        <w:t> </w:t>
      </w:r>
      <w:r w:rsidR="00773E96" w:rsidRPr="003129CE">
        <w:rPr>
          <w:lang w:val="fr-CH"/>
        </w:rPr>
        <w:t>ou trois</w:t>
      </w:r>
      <w:r w:rsidR="00330096">
        <w:rPr>
          <w:lang w:val="fr-CH"/>
        </w:rPr>
        <w:t> </w:t>
      </w:r>
      <w:r w:rsidR="00773E96" w:rsidRPr="003129CE">
        <w:rPr>
          <w:lang w:val="fr-CH"/>
        </w:rPr>
        <w:t>candidats qui ont recueilli le moins de voix ne pourront pas participer au tour suivant.</w:t>
      </w:r>
      <w:r w:rsidR="00A876EF" w:rsidRPr="003129CE">
        <w:rPr>
          <w:lang w:val="fr-CH"/>
        </w:rPr>
        <w:t xml:space="preserve">  </w:t>
      </w:r>
      <w:r w:rsidR="00773E96" w:rsidRPr="003129CE">
        <w:rPr>
          <w:lang w:val="fr-CH"/>
        </w:rPr>
        <w:t>La portée exacte de chaque tour sera fixée, après consultation, par la présidence compte tenu du nombre des candidats restant en lice à un moment donné.</w:t>
      </w:r>
      <w:r w:rsidR="00A876EF" w:rsidRPr="003129CE">
        <w:rPr>
          <w:lang w:val="fr-CH"/>
        </w:rPr>
        <w:t xml:space="preserve">  </w:t>
      </w:r>
      <w:r w:rsidR="00773E96" w:rsidRPr="003129CE">
        <w:rPr>
          <w:lang w:val="fr-CH"/>
        </w:rPr>
        <w:t>La procédure se déroulera dans l</w:t>
      </w:r>
      <w:r w:rsidR="0073706F">
        <w:rPr>
          <w:lang w:val="fr-CH"/>
        </w:rPr>
        <w:t>’</w:t>
      </w:r>
      <w:r w:rsidR="00773E96" w:rsidRPr="003129CE">
        <w:rPr>
          <w:lang w:val="fr-CH"/>
        </w:rPr>
        <w:t>esprit de l</w:t>
      </w:r>
      <w:r w:rsidR="0073706F">
        <w:rPr>
          <w:lang w:val="fr-CH"/>
        </w:rPr>
        <w:t>’</w:t>
      </w:r>
      <w:r w:rsidR="00773E96" w:rsidRPr="003129CE">
        <w:rPr>
          <w:lang w:val="fr-CH"/>
        </w:rPr>
        <w:t>exemple suivant, qui illustre la démarche à suivre dans le cas de 10</w:t>
      </w:r>
      <w:r w:rsidR="003129CE">
        <w:rPr>
          <w:lang w:val="fr-CH"/>
        </w:rPr>
        <w:t> </w:t>
      </w:r>
      <w:r w:rsidR="00773E96" w:rsidRPr="003129CE">
        <w:rPr>
          <w:lang w:val="fr-CH"/>
        </w:rPr>
        <w:t>candidats</w:t>
      </w:r>
      <w:r w:rsidR="0073706F">
        <w:rPr>
          <w:lang w:val="fr-CH"/>
        </w:rPr>
        <w:t> :</w:t>
      </w:r>
      <w:r w:rsidR="00773E96" w:rsidRPr="003129CE">
        <w:rPr>
          <w:lang w:val="fr-CH"/>
        </w:rPr>
        <w:t xml:space="preserve"> après le premier vote formel sur les 10</w:t>
      </w:r>
      <w:r w:rsidR="003129CE">
        <w:rPr>
          <w:lang w:val="fr-CH"/>
        </w:rPr>
        <w:t> </w:t>
      </w:r>
      <w:r w:rsidR="00773E96" w:rsidRPr="003129CE">
        <w:rPr>
          <w:lang w:val="fr-CH"/>
        </w:rPr>
        <w:t>candidats, les tours suivants seront limités aux sept</w:t>
      </w:r>
      <w:r w:rsidR="00330096">
        <w:rPr>
          <w:lang w:val="fr-CH"/>
        </w:rPr>
        <w:t> </w:t>
      </w:r>
      <w:r w:rsidR="00773E96" w:rsidRPr="003129CE">
        <w:rPr>
          <w:lang w:val="fr-CH"/>
        </w:rPr>
        <w:t>candidats ayant obtenu le plus grand nombre de voix.</w:t>
      </w:r>
      <w:r w:rsidR="00A876EF" w:rsidRPr="003129CE">
        <w:rPr>
          <w:lang w:val="fr-CH"/>
        </w:rPr>
        <w:t xml:space="preserve">  </w:t>
      </w:r>
      <w:r w:rsidR="00773E96" w:rsidRPr="003129CE">
        <w:rPr>
          <w:lang w:val="fr-CH"/>
        </w:rPr>
        <w:t>Après le deuxième tour, les tours suivants seront limités aux cinq</w:t>
      </w:r>
      <w:r w:rsidR="00330096">
        <w:rPr>
          <w:lang w:val="fr-CH"/>
        </w:rPr>
        <w:t> </w:t>
      </w:r>
      <w:r w:rsidR="00773E96" w:rsidRPr="003129CE">
        <w:rPr>
          <w:lang w:val="fr-CH"/>
        </w:rPr>
        <w:t>candidats ayant obtenu le plus grand nombre de voix.</w:t>
      </w:r>
      <w:r w:rsidR="00A876EF" w:rsidRPr="003129CE">
        <w:rPr>
          <w:lang w:val="fr-CH"/>
        </w:rPr>
        <w:t xml:space="preserve">  </w:t>
      </w:r>
      <w:r w:rsidR="00773E96" w:rsidRPr="003129CE">
        <w:rPr>
          <w:lang w:val="fr-CH"/>
        </w:rPr>
        <w:t>Après le troisième tour, ne seront maintenus sur la liste que les trois</w:t>
      </w:r>
      <w:r w:rsidR="00330096">
        <w:rPr>
          <w:lang w:val="fr-CH"/>
        </w:rPr>
        <w:t> </w:t>
      </w:r>
      <w:r w:rsidR="00773E96" w:rsidRPr="003129CE">
        <w:rPr>
          <w:lang w:val="fr-CH"/>
        </w:rPr>
        <w:t>candidats ayant obtenu le plus grand nombre de voix.</w:t>
      </w:r>
    </w:p>
    <w:p w14:paraId="296E701F" w14:textId="3CE764EB" w:rsidR="00BF61BD" w:rsidRPr="003129CE" w:rsidRDefault="001D0F81" w:rsidP="00773E96">
      <w:pPr>
        <w:spacing w:after="240"/>
        <w:ind w:left="567"/>
        <w:rPr>
          <w:lang w:val="fr-CH"/>
        </w:rPr>
      </w:pPr>
      <w:r>
        <w:rPr>
          <w:lang w:val="fr-CH"/>
        </w:rPr>
        <w:t>“</w:t>
      </w:r>
      <w:r w:rsidR="00773E96" w:rsidRPr="003129CE">
        <w:rPr>
          <w:lang w:val="fr-CH"/>
        </w:rPr>
        <w:t>3.</w:t>
      </w:r>
      <w:r w:rsidR="004F345C" w:rsidRPr="003129CE">
        <w:rPr>
          <w:lang w:val="fr-CH"/>
        </w:rPr>
        <w:tab/>
      </w:r>
      <w:r w:rsidR="00773E96" w:rsidRPr="003129CE">
        <w:rPr>
          <w:lang w:val="fr-CH"/>
        </w:rPr>
        <w:t>Si les consultations engagées sur la base d</w:t>
      </w:r>
      <w:r w:rsidR="0073706F">
        <w:rPr>
          <w:lang w:val="fr-CH"/>
        </w:rPr>
        <w:t>’</w:t>
      </w:r>
      <w:r w:rsidR="00773E96" w:rsidRPr="003129CE">
        <w:rPr>
          <w:lang w:val="fr-CH"/>
        </w:rPr>
        <w:t>une liste réduite de trois</w:t>
      </w:r>
      <w:r w:rsidR="00330096">
        <w:rPr>
          <w:lang w:val="fr-CH"/>
        </w:rPr>
        <w:t> </w:t>
      </w:r>
      <w:r w:rsidR="00773E96" w:rsidRPr="003129CE">
        <w:rPr>
          <w:lang w:val="fr-CH"/>
        </w:rPr>
        <w:t>candidats ne progressent pas, le processus de vote sera poursuivi.</w:t>
      </w:r>
      <w:r w:rsidR="00A876EF" w:rsidRPr="003129CE">
        <w:rPr>
          <w:lang w:val="fr-CH"/>
        </w:rPr>
        <w:t xml:space="preserve">  </w:t>
      </w:r>
      <w:r w:rsidR="00773E96" w:rsidRPr="003129CE">
        <w:rPr>
          <w:lang w:val="fr-CH"/>
        </w:rPr>
        <w:t>Après le tour de scrutin sur les noms de la liste réduite, un dernier tour aura lieu pour départager les deux</w:t>
      </w:r>
      <w:r w:rsidR="00330096">
        <w:rPr>
          <w:lang w:val="fr-CH"/>
        </w:rPr>
        <w:t> </w:t>
      </w:r>
      <w:r w:rsidR="00773E96" w:rsidRPr="003129CE">
        <w:rPr>
          <w:lang w:val="fr-CH"/>
        </w:rPr>
        <w:t>candidats ayant obtenu le plus grand nombre de voix.</w:t>
      </w:r>
      <w:r w:rsidR="00A876EF" w:rsidRPr="003129CE">
        <w:rPr>
          <w:lang w:val="fr-CH"/>
        </w:rPr>
        <w:t xml:space="preserve">  </w:t>
      </w:r>
      <w:r w:rsidR="00773E96" w:rsidRPr="003129CE">
        <w:rPr>
          <w:lang w:val="fr-CH"/>
        </w:rPr>
        <w:t>Le Comité de coordination fera alors, au plus tard le dernier jour de sa session, son choix définitif entre deux</w:t>
      </w:r>
      <w:r w:rsidR="00330096">
        <w:rPr>
          <w:lang w:val="fr-CH"/>
        </w:rPr>
        <w:t> </w:t>
      </w:r>
      <w:r w:rsidR="00773E96" w:rsidRPr="003129CE">
        <w:rPr>
          <w:lang w:val="fr-CH"/>
        </w:rPr>
        <w:t>candidats lors d</w:t>
      </w:r>
      <w:r w:rsidR="0073706F">
        <w:rPr>
          <w:lang w:val="fr-CH"/>
        </w:rPr>
        <w:t>’</w:t>
      </w:r>
      <w:r w:rsidR="00773E96" w:rsidRPr="003129CE">
        <w:rPr>
          <w:lang w:val="fr-CH"/>
        </w:rPr>
        <w:t>un vote.</w:t>
      </w:r>
    </w:p>
    <w:p w14:paraId="2789A2B1" w14:textId="250AC4FF" w:rsidR="00BF61BD" w:rsidRPr="003129CE" w:rsidRDefault="001D0F81" w:rsidP="00773E96">
      <w:pPr>
        <w:spacing w:after="240"/>
        <w:ind w:left="567"/>
        <w:rPr>
          <w:lang w:val="fr-CH"/>
        </w:rPr>
      </w:pPr>
      <w:r>
        <w:rPr>
          <w:lang w:val="fr-CH"/>
        </w:rPr>
        <w:lastRenderedPageBreak/>
        <w:t>“</w:t>
      </w:r>
      <w:r w:rsidR="00773E96" w:rsidRPr="003129CE">
        <w:rPr>
          <w:lang w:val="fr-CH"/>
        </w:rPr>
        <w:t>4.</w:t>
      </w:r>
      <w:r w:rsidR="004F345C" w:rsidRPr="003129CE">
        <w:rPr>
          <w:lang w:val="fr-CH"/>
        </w:rPr>
        <w:tab/>
      </w:r>
      <w:r w:rsidR="00773E96" w:rsidRPr="003129CE">
        <w:rPr>
          <w:lang w:val="fr-CH"/>
        </w:rPr>
        <w:t>Le président du Comité de coordination communiquera au président de l</w:t>
      </w:r>
      <w:r w:rsidR="0073706F">
        <w:rPr>
          <w:lang w:val="fr-CH"/>
        </w:rPr>
        <w:t>’</w:t>
      </w:r>
      <w:r w:rsidR="00773E96" w:rsidRPr="003129CE">
        <w:rPr>
          <w:lang w:val="fr-CH"/>
        </w:rPr>
        <w:t>Assemblée générale le nom du candidat à la nomination au poste de Directeur général.</w:t>
      </w:r>
      <w:r w:rsidR="003129CE">
        <w:rPr>
          <w:lang w:val="fr-CH"/>
        </w:rPr>
        <w:t>”</w:t>
      </w:r>
    </w:p>
    <w:p w14:paraId="52D4F095" w14:textId="200D0CCC" w:rsidR="00BF61BD" w:rsidRPr="003129CE" w:rsidRDefault="00773E96" w:rsidP="00773E96">
      <w:pPr>
        <w:pStyle w:val="ListParagraph"/>
        <w:numPr>
          <w:ilvl w:val="0"/>
          <w:numId w:val="12"/>
        </w:numPr>
        <w:spacing w:after="240"/>
        <w:ind w:left="0" w:firstLine="0"/>
        <w:rPr>
          <w:lang w:val="fr-CH"/>
        </w:rPr>
      </w:pPr>
      <w:r w:rsidRPr="003129CE">
        <w:rPr>
          <w:lang w:val="fr-CH"/>
        </w:rPr>
        <w:t>Les votes formels suivront les règles de vote au scrutin secret établies dans l</w:t>
      </w:r>
      <w:r w:rsidR="0073706F">
        <w:rPr>
          <w:lang w:val="fr-CH"/>
        </w:rPr>
        <w:t>’</w:t>
      </w:r>
      <w:r w:rsidR="00B646EB">
        <w:rPr>
          <w:lang w:val="fr-CH"/>
        </w:rPr>
        <w:t>a</w:t>
      </w:r>
      <w:r w:rsidRPr="003129CE">
        <w:rPr>
          <w:lang w:val="fr-CH"/>
        </w:rPr>
        <w:t>ppendice aux Règles générales de procédure de l</w:t>
      </w:r>
      <w:r w:rsidR="0073706F">
        <w:rPr>
          <w:lang w:val="fr-CH"/>
        </w:rPr>
        <w:t>’</w:t>
      </w:r>
      <w:r w:rsidRPr="003129CE">
        <w:rPr>
          <w:lang w:val="fr-CH"/>
        </w:rPr>
        <w:t>OMPI (</w:t>
      </w:r>
      <w:r w:rsidR="003129CE">
        <w:rPr>
          <w:lang w:val="fr-CH"/>
        </w:rPr>
        <w:t>“</w:t>
      </w:r>
      <w:r w:rsidR="00DB7F73">
        <w:rPr>
          <w:lang w:val="fr-CH"/>
        </w:rPr>
        <w:t>a</w:t>
      </w:r>
      <w:r w:rsidRPr="003129CE">
        <w:rPr>
          <w:lang w:val="fr-CH"/>
        </w:rPr>
        <w:t>ppendice relati</w:t>
      </w:r>
      <w:r w:rsidR="003C6D80">
        <w:rPr>
          <w:lang w:val="fr-CH"/>
        </w:rPr>
        <w:t>f</w:t>
      </w:r>
      <w:r w:rsidRPr="003129CE">
        <w:rPr>
          <w:lang w:val="fr-CH"/>
        </w:rPr>
        <w:t xml:space="preserve"> au Règlement sur le vote au scrutin secret</w:t>
      </w:r>
      <w:r w:rsidR="003129CE">
        <w:rPr>
          <w:lang w:val="fr-CH"/>
        </w:rPr>
        <w:t>”</w:t>
      </w:r>
      <w:r w:rsidRPr="003129CE">
        <w:rPr>
          <w:lang w:val="fr-CH"/>
        </w:rPr>
        <w:t xml:space="preserve">), modifiées par les règles </w:t>
      </w:r>
      <w:r w:rsidRPr="0054443F">
        <w:rPr>
          <w:i/>
          <w:lang w:val="fr-CH"/>
        </w:rPr>
        <w:t>ad</w:t>
      </w:r>
      <w:r w:rsidR="00330096">
        <w:rPr>
          <w:i/>
          <w:lang w:val="fr-CH"/>
        </w:rPr>
        <w:t> </w:t>
      </w:r>
      <w:r w:rsidRPr="0054443F">
        <w:rPr>
          <w:i/>
          <w:lang w:val="fr-CH"/>
        </w:rPr>
        <w:t>hoc</w:t>
      </w:r>
      <w:r w:rsidR="00DB7F73">
        <w:rPr>
          <w:lang w:val="fr-CH"/>
        </w:rPr>
        <w:t xml:space="preserve"> proposées dans la s</w:t>
      </w:r>
      <w:r w:rsidRPr="003129CE">
        <w:rPr>
          <w:lang w:val="fr-CH"/>
        </w:rPr>
        <w:t>ection</w:t>
      </w:r>
      <w:r w:rsidR="003129CE">
        <w:rPr>
          <w:lang w:val="fr-CH"/>
        </w:rPr>
        <w:t> </w:t>
      </w:r>
      <w:r w:rsidRPr="003129CE">
        <w:rPr>
          <w:lang w:val="fr-CH"/>
        </w:rPr>
        <w:t>II du présent document.</w:t>
      </w:r>
    </w:p>
    <w:p w14:paraId="09B774F5" w14:textId="619E5E47" w:rsidR="00F9107D" w:rsidRDefault="00480FF7" w:rsidP="00480FF7">
      <w:pPr>
        <w:spacing w:after="240"/>
        <w:rPr>
          <w:szCs w:val="24"/>
          <w:lang w:val="fr-CH"/>
        </w:rPr>
      </w:pPr>
      <w:r w:rsidRPr="003129CE">
        <w:rPr>
          <w:szCs w:val="24"/>
          <w:lang w:val="fr-CH"/>
        </w:rPr>
        <w:t>4.</w:t>
      </w:r>
      <w:r w:rsidR="00451749" w:rsidRPr="003129CE">
        <w:rPr>
          <w:szCs w:val="24"/>
          <w:lang w:val="fr-CH"/>
        </w:rPr>
        <w:tab/>
      </w:r>
      <w:r w:rsidRPr="003129CE">
        <w:rPr>
          <w:szCs w:val="24"/>
          <w:lang w:val="fr-CH"/>
        </w:rPr>
        <w:t>Aux fins de l</w:t>
      </w:r>
      <w:r w:rsidR="0073706F">
        <w:rPr>
          <w:szCs w:val="24"/>
          <w:lang w:val="fr-CH"/>
        </w:rPr>
        <w:t>’</w:t>
      </w:r>
      <w:r w:rsidRPr="003129CE">
        <w:rPr>
          <w:szCs w:val="24"/>
          <w:lang w:val="fr-CH"/>
        </w:rPr>
        <w:t>article premier de l</w:t>
      </w:r>
      <w:r w:rsidR="0073706F">
        <w:rPr>
          <w:szCs w:val="24"/>
          <w:lang w:val="fr-CH"/>
        </w:rPr>
        <w:t>’</w:t>
      </w:r>
      <w:r w:rsidRPr="003129CE">
        <w:rPr>
          <w:szCs w:val="24"/>
          <w:lang w:val="fr-CH"/>
        </w:rPr>
        <w:t xml:space="preserve">appendice </w:t>
      </w:r>
      <w:r w:rsidR="00B646EB">
        <w:rPr>
          <w:szCs w:val="24"/>
          <w:lang w:val="fr-CH"/>
        </w:rPr>
        <w:t>relatif au</w:t>
      </w:r>
      <w:r w:rsidRPr="003129CE">
        <w:rPr>
          <w:szCs w:val="24"/>
          <w:lang w:val="fr-CH"/>
        </w:rPr>
        <w:t xml:space="preserve"> Règlement sur le vote au scrutin secret, seront considérées comme accréditées les délégations ayant </w:t>
      </w:r>
      <w:r w:rsidR="00D21BE9">
        <w:rPr>
          <w:szCs w:val="24"/>
          <w:lang w:val="fr-CH"/>
        </w:rPr>
        <w:t>remis</w:t>
      </w:r>
      <w:r w:rsidRPr="003129CE">
        <w:rPr>
          <w:szCs w:val="24"/>
          <w:lang w:val="fr-CH"/>
        </w:rPr>
        <w:t xml:space="preserve"> une lettre de créance (c</w:t>
      </w:r>
      <w:r w:rsidR="0073706F">
        <w:rPr>
          <w:szCs w:val="24"/>
          <w:lang w:val="fr-CH"/>
        </w:rPr>
        <w:t>’</w:t>
      </w:r>
      <w:r w:rsidRPr="003129CE">
        <w:rPr>
          <w:szCs w:val="24"/>
          <w:lang w:val="fr-CH"/>
        </w:rPr>
        <w:t>est</w:t>
      </w:r>
      <w:r w:rsidR="0073706F">
        <w:rPr>
          <w:szCs w:val="24"/>
          <w:lang w:val="fr-CH"/>
        </w:rPr>
        <w:t>-</w:t>
      </w:r>
      <w:r w:rsidRPr="003129CE">
        <w:rPr>
          <w:szCs w:val="24"/>
          <w:lang w:val="fr-CH"/>
        </w:rPr>
        <w:t>à</w:t>
      </w:r>
      <w:r w:rsidR="0073706F">
        <w:rPr>
          <w:szCs w:val="24"/>
          <w:lang w:val="fr-CH"/>
        </w:rPr>
        <w:t>-</w:t>
      </w:r>
      <w:r w:rsidRPr="003129CE">
        <w:rPr>
          <w:szCs w:val="24"/>
          <w:lang w:val="fr-CH"/>
        </w:rPr>
        <w:t xml:space="preserve">dire une note verbale </w:t>
      </w:r>
      <w:r w:rsidR="008635CF">
        <w:rPr>
          <w:szCs w:val="24"/>
          <w:lang w:val="fr-CH"/>
        </w:rPr>
        <w:t xml:space="preserve">de leur mission permanente à Genève </w:t>
      </w:r>
      <w:r w:rsidRPr="003129CE">
        <w:rPr>
          <w:szCs w:val="24"/>
          <w:lang w:val="fr-CH"/>
        </w:rPr>
        <w:t>datée et signée ou revêtue d</w:t>
      </w:r>
      <w:r w:rsidR="0073706F">
        <w:rPr>
          <w:szCs w:val="24"/>
          <w:lang w:val="fr-CH"/>
        </w:rPr>
        <w:t>’</w:t>
      </w:r>
      <w:r w:rsidRPr="003129CE">
        <w:rPr>
          <w:szCs w:val="24"/>
          <w:lang w:val="fr-CH"/>
        </w:rPr>
        <w:t>un timbre</w:t>
      </w:r>
      <w:r w:rsidR="008635CF">
        <w:rPr>
          <w:szCs w:val="24"/>
          <w:lang w:val="fr-CH"/>
        </w:rPr>
        <w:t xml:space="preserve"> ou une autre communication officielle de leur Ministère des affaires étrangères</w:t>
      </w:r>
      <w:r w:rsidRPr="003129CE">
        <w:rPr>
          <w:szCs w:val="24"/>
          <w:lang w:val="fr-CH"/>
        </w:rPr>
        <w:t>) au nom du gouvernement de l</w:t>
      </w:r>
      <w:r w:rsidR="0073706F">
        <w:rPr>
          <w:szCs w:val="24"/>
          <w:lang w:val="fr-CH"/>
        </w:rPr>
        <w:t>’</w:t>
      </w:r>
      <w:r w:rsidRPr="003129CE">
        <w:rPr>
          <w:szCs w:val="24"/>
          <w:lang w:val="fr-CH"/>
        </w:rPr>
        <w:t xml:space="preserve">État membre, </w:t>
      </w:r>
      <w:r w:rsidR="00D21BE9">
        <w:rPr>
          <w:szCs w:val="24"/>
          <w:lang w:val="fr-CH"/>
        </w:rPr>
        <w:t>indiquant le nom d</w:t>
      </w:r>
      <w:r w:rsidRPr="003129CE">
        <w:rPr>
          <w:szCs w:val="24"/>
          <w:lang w:val="fr-CH"/>
        </w:rPr>
        <w:t xml:space="preserve">es délégués </w:t>
      </w:r>
      <w:r w:rsidR="00D21BE9">
        <w:rPr>
          <w:szCs w:val="24"/>
          <w:lang w:val="fr-CH"/>
        </w:rPr>
        <w:t xml:space="preserve">désignés pour </w:t>
      </w:r>
      <w:r w:rsidRPr="003129CE">
        <w:rPr>
          <w:szCs w:val="24"/>
          <w:lang w:val="fr-CH"/>
        </w:rPr>
        <w:t>participer à la session extraordinaire du Comité de coordination de l</w:t>
      </w:r>
      <w:r w:rsidR="0073706F">
        <w:rPr>
          <w:szCs w:val="24"/>
          <w:lang w:val="fr-CH"/>
        </w:rPr>
        <w:t>’</w:t>
      </w:r>
      <w:r w:rsidRPr="003129CE">
        <w:rPr>
          <w:szCs w:val="24"/>
          <w:lang w:val="fr-CH"/>
        </w:rPr>
        <w:t>OMPI qui se tiendra les 4 et 5</w:t>
      </w:r>
      <w:r w:rsidR="003129CE">
        <w:rPr>
          <w:szCs w:val="24"/>
          <w:lang w:val="fr-CH"/>
        </w:rPr>
        <w:t> </w:t>
      </w:r>
      <w:r w:rsidRPr="003129CE">
        <w:rPr>
          <w:szCs w:val="24"/>
          <w:lang w:val="fr-CH"/>
        </w:rPr>
        <w:t>mars</w:t>
      </w:r>
      <w:r w:rsidR="003129CE">
        <w:rPr>
          <w:szCs w:val="24"/>
          <w:lang w:val="fr-CH"/>
        </w:rPr>
        <w:t> </w:t>
      </w:r>
      <w:r w:rsidRPr="003129CE">
        <w:rPr>
          <w:szCs w:val="24"/>
          <w:lang w:val="fr-CH"/>
        </w:rPr>
        <w:t>2020 au nom de cet État membre.</w:t>
      </w:r>
    </w:p>
    <w:p w14:paraId="26EAB93A" w14:textId="61B58C69" w:rsidR="00BF61BD" w:rsidRPr="003129CE" w:rsidRDefault="00480FF7" w:rsidP="00480FF7">
      <w:pPr>
        <w:pStyle w:val="ListParagraph"/>
        <w:numPr>
          <w:ilvl w:val="0"/>
          <w:numId w:val="14"/>
        </w:numPr>
        <w:spacing w:after="240"/>
        <w:ind w:left="0" w:firstLine="0"/>
        <w:rPr>
          <w:lang w:val="fr-CH"/>
        </w:rPr>
      </w:pPr>
      <w:r w:rsidRPr="003129CE">
        <w:rPr>
          <w:lang w:val="fr-CH"/>
        </w:rPr>
        <w:t>L</w:t>
      </w:r>
      <w:r w:rsidR="0073706F">
        <w:rPr>
          <w:lang w:val="fr-CH"/>
        </w:rPr>
        <w:t>’</w:t>
      </w:r>
      <w:r w:rsidRPr="003129CE">
        <w:rPr>
          <w:lang w:val="fr-CH"/>
        </w:rPr>
        <w:t>accréditation d</w:t>
      </w:r>
      <w:r w:rsidR="0073706F">
        <w:rPr>
          <w:lang w:val="fr-CH"/>
        </w:rPr>
        <w:t>’</w:t>
      </w:r>
      <w:r w:rsidRPr="003129CE">
        <w:rPr>
          <w:lang w:val="fr-CH"/>
        </w:rPr>
        <w:t>une délégation par l</w:t>
      </w:r>
      <w:r w:rsidR="0073706F">
        <w:rPr>
          <w:lang w:val="fr-CH"/>
        </w:rPr>
        <w:t>’</w:t>
      </w:r>
      <w:r w:rsidRPr="003129CE">
        <w:rPr>
          <w:lang w:val="fr-CH"/>
        </w:rPr>
        <w:t>autorité compétente d</w:t>
      </w:r>
      <w:r w:rsidR="0073706F">
        <w:rPr>
          <w:lang w:val="fr-CH"/>
        </w:rPr>
        <w:t>’</w:t>
      </w:r>
      <w:r w:rsidRPr="003129CE">
        <w:rPr>
          <w:lang w:val="fr-CH"/>
        </w:rPr>
        <w:t>un État membre est réputée autoriser tout membre désigné de cette délégation dûment accréditée à voter au nom de cette délégation.</w:t>
      </w:r>
    </w:p>
    <w:p w14:paraId="15D0A610" w14:textId="77777777" w:rsidR="00BF61BD" w:rsidRPr="003129CE" w:rsidRDefault="00BF61BD" w:rsidP="00041771">
      <w:pPr>
        <w:spacing w:after="240"/>
        <w:rPr>
          <w:u w:val="single"/>
          <w:lang w:val="fr-CH"/>
        </w:rPr>
      </w:pPr>
    </w:p>
    <w:p w14:paraId="335C8B8A" w14:textId="62BC50AA" w:rsidR="00BF61BD" w:rsidRPr="003129CE" w:rsidRDefault="004F345C" w:rsidP="00D70EF0">
      <w:pPr>
        <w:pStyle w:val="ListParagraph"/>
        <w:numPr>
          <w:ilvl w:val="0"/>
          <w:numId w:val="10"/>
        </w:numPr>
        <w:spacing w:after="240"/>
        <w:ind w:left="540"/>
        <w:rPr>
          <w:u w:val="single"/>
        </w:rPr>
      </w:pPr>
      <w:r w:rsidRPr="003129CE">
        <w:rPr>
          <w:u w:val="single"/>
        </w:rPr>
        <w:t xml:space="preserve">RÈGLES </w:t>
      </w:r>
      <w:r w:rsidRPr="003129CE">
        <w:rPr>
          <w:i/>
          <w:u w:val="single"/>
        </w:rPr>
        <w:t>AD HOC</w:t>
      </w:r>
      <w:r w:rsidRPr="003129CE">
        <w:rPr>
          <w:u w:val="single"/>
        </w:rPr>
        <w:t xml:space="preserve"> </w:t>
      </w:r>
      <w:r w:rsidR="00041771" w:rsidRPr="003129CE">
        <w:rPr>
          <w:u w:val="single"/>
        </w:rPr>
        <w:t>PROPOS</w:t>
      </w:r>
      <w:r w:rsidRPr="003129CE">
        <w:rPr>
          <w:u w:val="single"/>
        </w:rPr>
        <w:t>ÉE</w:t>
      </w:r>
      <w:r w:rsidR="00041771" w:rsidRPr="003129CE">
        <w:rPr>
          <w:u w:val="single"/>
        </w:rPr>
        <w:t>S</w:t>
      </w:r>
      <w:r w:rsidR="00DC125E" w:rsidRPr="003129CE">
        <w:rPr>
          <w:u w:val="single"/>
        </w:rPr>
        <w:br/>
      </w:r>
    </w:p>
    <w:p w14:paraId="47D5881E" w14:textId="2A8228F8" w:rsidR="00BF61BD" w:rsidRPr="003129CE" w:rsidRDefault="00F75C63" w:rsidP="00F75C63">
      <w:pPr>
        <w:pStyle w:val="ListParagraph"/>
        <w:numPr>
          <w:ilvl w:val="0"/>
          <w:numId w:val="15"/>
        </w:numPr>
        <w:spacing w:after="240"/>
        <w:ind w:left="0" w:firstLine="0"/>
        <w:rPr>
          <w:lang w:val="fr-CH"/>
        </w:rPr>
      </w:pPr>
      <w:r w:rsidRPr="003129CE">
        <w:rPr>
          <w:lang w:val="fr-CH"/>
        </w:rPr>
        <w:t xml:space="preserve">Les règles </w:t>
      </w:r>
      <w:r w:rsidRPr="003129CE">
        <w:rPr>
          <w:i/>
          <w:lang w:val="fr-CH"/>
        </w:rPr>
        <w:t>ad</w:t>
      </w:r>
      <w:r w:rsidR="00330096">
        <w:rPr>
          <w:i/>
          <w:lang w:val="fr-CH"/>
        </w:rPr>
        <w:t> </w:t>
      </w:r>
      <w:r w:rsidRPr="003129CE">
        <w:rPr>
          <w:i/>
          <w:lang w:val="fr-CH"/>
        </w:rPr>
        <w:t xml:space="preserve">hoc </w:t>
      </w:r>
      <w:r w:rsidRPr="003129CE">
        <w:rPr>
          <w:lang w:val="fr-CH"/>
        </w:rPr>
        <w:t>ci</w:t>
      </w:r>
      <w:r w:rsidR="0073706F">
        <w:rPr>
          <w:lang w:val="fr-CH"/>
        </w:rPr>
        <w:t>-</w:t>
      </w:r>
      <w:r w:rsidRPr="003129CE">
        <w:rPr>
          <w:lang w:val="fr-CH"/>
        </w:rPr>
        <w:t xml:space="preserve">après, proposées </w:t>
      </w:r>
      <w:r w:rsidR="00B36952">
        <w:rPr>
          <w:lang w:val="fr-CH"/>
        </w:rPr>
        <w:t>en vue de leur</w:t>
      </w:r>
      <w:r w:rsidRPr="003129CE">
        <w:rPr>
          <w:lang w:val="fr-CH"/>
        </w:rPr>
        <w:t xml:space="preserve"> approbation par le Comité de coordination de l</w:t>
      </w:r>
      <w:r w:rsidR="0073706F">
        <w:rPr>
          <w:lang w:val="fr-CH"/>
        </w:rPr>
        <w:t>’</w:t>
      </w:r>
      <w:r w:rsidRPr="003129CE">
        <w:rPr>
          <w:lang w:val="fr-CH"/>
        </w:rPr>
        <w:t xml:space="preserve">OMPI, ont été élaborées en </w:t>
      </w:r>
      <w:r w:rsidR="00D9376C">
        <w:rPr>
          <w:lang w:val="fr-CH"/>
        </w:rPr>
        <w:t>concertation</w:t>
      </w:r>
      <w:r w:rsidRPr="003129CE">
        <w:rPr>
          <w:lang w:val="fr-CH"/>
        </w:rPr>
        <w:t xml:space="preserve"> avec les membres et observateurs du Comité de coordination de l</w:t>
      </w:r>
      <w:r w:rsidR="0073706F">
        <w:rPr>
          <w:lang w:val="fr-CH"/>
        </w:rPr>
        <w:t>’</w:t>
      </w:r>
      <w:r w:rsidRPr="003129CE">
        <w:rPr>
          <w:lang w:val="fr-CH"/>
        </w:rPr>
        <w:t>OMPI.</w:t>
      </w:r>
    </w:p>
    <w:p w14:paraId="76D18FF2" w14:textId="77777777" w:rsidR="004F345C" w:rsidRPr="003129CE" w:rsidRDefault="004F345C" w:rsidP="004F345C">
      <w:pPr>
        <w:pStyle w:val="ListParagraph"/>
        <w:spacing w:after="240"/>
        <w:ind w:left="0"/>
        <w:rPr>
          <w:lang w:val="fr-CH"/>
        </w:rPr>
      </w:pPr>
    </w:p>
    <w:p w14:paraId="0971AD48" w14:textId="71131A78" w:rsidR="00BF61BD" w:rsidRPr="003129CE" w:rsidRDefault="00D9376C" w:rsidP="00F75C63">
      <w:pPr>
        <w:pStyle w:val="ListParagraph"/>
        <w:numPr>
          <w:ilvl w:val="0"/>
          <w:numId w:val="15"/>
        </w:numPr>
        <w:spacing w:after="240"/>
        <w:ind w:left="0" w:firstLine="0"/>
        <w:rPr>
          <w:lang w:val="fr-CH"/>
        </w:rPr>
      </w:pPr>
      <w:r>
        <w:rPr>
          <w:b/>
          <w:lang w:val="fr-CH"/>
        </w:rPr>
        <w:t>Pas de</w:t>
      </w:r>
      <w:r w:rsidR="00F75C63" w:rsidRPr="003129CE">
        <w:rPr>
          <w:b/>
          <w:lang w:val="fr-CH"/>
        </w:rPr>
        <w:t xml:space="preserve"> vote indicatif</w:t>
      </w:r>
      <w:r w:rsidR="0073706F">
        <w:rPr>
          <w:b/>
          <w:lang w:val="fr-CH"/>
        </w:rPr>
        <w:t> :</w:t>
      </w:r>
      <w:r w:rsidR="00F75C63" w:rsidRPr="003129CE">
        <w:rPr>
          <w:b/>
          <w:lang w:val="fr-CH"/>
        </w:rPr>
        <w:t xml:space="preserve"> </w:t>
      </w:r>
      <w:r w:rsidR="00F75C63" w:rsidRPr="003129CE">
        <w:rPr>
          <w:lang w:val="fr-CH"/>
        </w:rPr>
        <w:t>le Comité de coordination de l</w:t>
      </w:r>
      <w:r w:rsidR="0073706F">
        <w:rPr>
          <w:lang w:val="fr-CH"/>
        </w:rPr>
        <w:t>’</w:t>
      </w:r>
      <w:r w:rsidR="00F75C63" w:rsidRPr="003129CE">
        <w:rPr>
          <w:lang w:val="fr-CH"/>
        </w:rPr>
        <w:t>OMPI ne proc</w:t>
      </w:r>
      <w:r w:rsidR="003129CE">
        <w:rPr>
          <w:lang w:val="fr-CH"/>
        </w:rPr>
        <w:t>é</w:t>
      </w:r>
      <w:r w:rsidR="00F75C63" w:rsidRPr="003129CE">
        <w:rPr>
          <w:lang w:val="fr-CH"/>
        </w:rPr>
        <w:t>dera à aucun vote indicatif dans le cadre du processus de prise de décisions pour la désignation d</w:t>
      </w:r>
      <w:r w:rsidR="0073706F">
        <w:rPr>
          <w:lang w:val="fr-CH"/>
        </w:rPr>
        <w:t>’</w:t>
      </w:r>
      <w:r w:rsidR="00F75C63" w:rsidRPr="003129CE">
        <w:rPr>
          <w:lang w:val="fr-CH"/>
        </w:rPr>
        <w:t xml:space="preserve">un candidat au poste de Directeur général </w:t>
      </w:r>
      <w:r w:rsidR="00F9107D" w:rsidRPr="003129CE">
        <w:rPr>
          <w:lang w:val="fr-CH"/>
        </w:rPr>
        <w:t>en</w:t>
      </w:r>
      <w:r w:rsidR="00F9107D">
        <w:rPr>
          <w:lang w:val="fr-CH"/>
        </w:rPr>
        <w:t> </w:t>
      </w:r>
      <w:r w:rsidR="00F9107D" w:rsidRPr="003129CE">
        <w:rPr>
          <w:lang w:val="fr-CH"/>
        </w:rPr>
        <w:t>2020</w:t>
      </w:r>
      <w:r w:rsidR="00F75C63" w:rsidRPr="003129CE">
        <w:rPr>
          <w:lang w:val="fr-CH"/>
        </w:rPr>
        <w:t>.</w:t>
      </w:r>
    </w:p>
    <w:p w14:paraId="69115668" w14:textId="77777777" w:rsidR="00BF61BD" w:rsidRPr="003129CE" w:rsidRDefault="00BF61BD" w:rsidP="00E54883">
      <w:pPr>
        <w:pStyle w:val="ListParagraph"/>
        <w:spacing w:after="240"/>
        <w:ind w:left="0"/>
        <w:rPr>
          <w:lang w:val="fr-CH"/>
        </w:rPr>
      </w:pPr>
    </w:p>
    <w:p w14:paraId="2371EE66" w14:textId="244140D2" w:rsidR="00BF61BD" w:rsidRPr="003129CE" w:rsidRDefault="00F75C63" w:rsidP="006B25DA">
      <w:pPr>
        <w:pStyle w:val="ListParagraph"/>
        <w:numPr>
          <w:ilvl w:val="0"/>
          <w:numId w:val="15"/>
        </w:numPr>
        <w:ind w:left="0" w:firstLine="0"/>
        <w:rPr>
          <w:lang w:val="fr-CH"/>
        </w:rPr>
      </w:pPr>
      <w:r w:rsidRPr="003129CE">
        <w:rPr>
          <w:b/>
          <w:lang w:val="fr-CH"/>
        </w:rPr>
        <w:t>Tours de scrutin</w:t>
      </w:r>
      <w:r w:rsidR="0073706F">
        <w:rPr>
          <w:b/>
          <w:lang w:val="fr-CH"/>
        </w:rPr>
        <w:t> :</w:t>
      </w:r>
      <w:r w:rsidRPr="003129CE">
        <w:rPr>
          <w:b/>
          <w:lang w:val="fr-CH"/>
        </w:rPr>
        <w:t xml:space="preserve"> </w:t>
      </w:r>
      <w:r w:rsidRPr="003129CE">
        <w:rPr>
          <w:lang w:val="fr-CH"/>
        </w:rPr>
        <w:t>le vote s</w:t>
      </w:r>
      <w:r w:rsidR="0073706F">
        <w:rPr>
          <w:lang w:val="fr-CH"/>
        </w:rPr>
        <w:t>’</w:t>
      </w:r>
      <w:r w:rsidRPr="003129CE">
        <w:rPr>
          <w:lang w:val="fr-CH"/>
        </w:rPr>
        <w:t xml:space="preserve">effectuera </w:t>
      </w:r>
      <w:r w:rsidR="00E54883" w:rsidRPr="003129CE">
        <w:rPr>
          <w:lang w:val="fr-CH"/>
        </w:rPr>
        <w:t xml:space="preserve">selon un scrutin à </w:t>
      </w:r>
      <w:r w:rsidRPr="003129CE">
        <w:rPr>
          <w:lang w:val="fr-CH"/>
        </w:rPr>
        <w:t>plusieurs tours.</w:t>
      </w:r>
      <w:r w:rsidR="00357F54" w:rsidRPr="003129CE">
        <w:rPr>
          <w:lang w:val="fr-CH"/>
        </w:rPr>
        <w:t xml:space="preserve"> </w:t>
      </w:r>
      <w:r w:rsidR="00E54883" w:rsidRPr="003129CE">
        <w:rPr>
          <w:lang w:val="fr-CH"/>
        </w:rPr>
        <w:t xml:space="preserve"> </w:t>
      </w:r>
      <w:r w:rsidR="003129CE">
        <w:rPr>
          <w:lang w:val="fr-CH"/>
        </w:rPr>
        <w:t>A</w:t>
      </w:r>
      <w:r w:rsidR="0074725F" w:rsidRPr="003129CE">
        <w:rPr>
          <w:lang w:val="fr-CH"/>
        </w:rPr>
        <w:t>près chaque vote</w:t>
      </w:r>
      <w:r w:rsidRPr="003129CE">
        <w:rPr>
          <w:lang w:val="fr-CH"/>
        </w:rPr>
        <w:t xml:space="preserve">, le candidat qui aura recueilli le moins de voix ne pourra </w:t>
      </w:r>
      <w:r w:rsidR="00E54883" w:rsidRPr="003129CE">
        <w:rPr>
          <w:lang w:val="fr-CH"/>
        </w:rPr>
        <w:t xml:space="preserve">plus participer au tour suivant et sera éliminé, </w:t>
      </w:r>
      <w:r w:rsidRPr="003129CE">
        <w:rPr>
          <w:lang w:val="fr-CH"/>
        </w:rPr>
        <w:t>jusqu</w:t>
      </w:r>
      <w:r w:rsidR="0073706F">
        <w:rPr>
          <w:lang w:val="fr-CH"/>
        </w:rPr>
        <w:t>’</w:t>
      </w:r>
      <w:r w:rsidRPr="003129CE">
        <w:rPr>
          <w:lang w:val="fr-CH"/>
        </w:rPr>
        <w:t>à ce qu</w:t>
      </w:r>
      <w:r w:rsidR="0073706F">
        <w:rPr>
          <w:lang w:val="fr-CH"/>
        </w:rPr>
        <w:t>’</w:t>
      </w:r>
      <w:r w:rsidRPr="003129CE">
        <w:rPr>
          <w:lang w:val="fr-CH"/>
        </w:rPr>
        <w:t xml:space="preserve">il </w:t>
      </w:r>
      <w:r w:rsidR="00E54883" w:rsidRPr="003129CE">
        <w:rPr>
          <w:lang w:val="fr-CH"/>
        </w:rPr>
        <w:t xml:space="preserve">ne </w:t>
      </w:r>
      <w:r w:rsidRPr="003129CE">
        <w:rPr>
          <w:lang w:val="fr-CH"/>
        </w:rPr>
        <w:t xml:space="preserve">reste </w:t>
      </w:r>
      <w:r w:rsidR="00E54883" w:rsidRPr="003129CE">
        <w:rPr>
          <w:lang w:val="fr-CH"/>
        </w:rPr>
        <w:t xml:space="preserve">que </w:t>
      </w:r>
      <w:r w:rsidRPr="003129CE">
        <w:rPr>
          <w:lang w:val="fr-CH"/>
        </w:rPr>
        <w:t>deux</w:t>
      </w:r>
      <w:r w:rsidR="00330096">
        <w:rPr>
          <w:lang w:val="fr-CH"/>
        </w:rPr>
        <w:t> </w:t>
      </w:r>
      <w:r w:rsidRPr="003129CE">
        <w:rPr>
          <w:lang w:val="fr-CH"/>
        </w:rPr>
        <w:t>candidats.</w:t>
      </w:r>
      <w:r w:rsidR="00357F54" w:rsidRPr="003129CE">
        <w:rPr>
          <w:lang w:val="fr-CH"/>
        </w:rPr>
        <w:t xml:space="preserve"> </w:t>
      </w:r>
      <w:r w:rsidR="00E54883" w:rsidRPr="003129CE">
        <w:rPr>
          <w:lang w:val="fr-CH"/>
        </w:rPr>
        <w:t xml:space="preserve"> Un délai suffisant sera accordé pour les consultations après chaque tour de scrutin.</w:t>
      </w:r>
      <w:r w:rsidR="00357F54" w:rsidRPr="003129CE">
        <w:rPr>
          <w:lang w:val="fr-CH"/>
        </w:rPr>
        <w:t xml:space="preserve"> </w:t>
      </w:r>
      <w:r w:rsidR="00E54883" w:rsidRPr="003129CE">
        <w:rPr>
          <w:lang w:val="fr-CH"/>
        </w:rPr>
        <w:t xml:space="preserve"> Lorsqu</w:t>
      </w:r>
      <w:r w:rsidR="0073706F">
        <w:rPr>
          <w:lang w:val="fr-CH"/>
        </w:rPr>
        <w:t>’</w:t>
      </w:r>
      <w:r w:rsidR="00E54883" w:rsidRPr="003129CE">
        <w:rPr>
          <w:lang w:val="fr-CH"/>
        </w:rPr>
        <w:t>il ne restera plus que deux</w:t>
      </w:r>
      <w:r w:rsidR="00330096">
        <w:rPr>
          <w:lang w:val="fr-CH"/>
        </w:rPr>
        <w:t> </w:t>
      </w:r>
      <w:r w:rsidR="00E54883" w:rsidRPr="003129CE">
        <w:rPr>
          <w:lang w:val="fr-CH"/>
        </w:rPr>
        <w:t xml:space="preserve">candidats, un vote final aura lieu, qui aboutira à la désignation du candidat retenu pour le poste de Directeur général, </w:t>
      </w:r>
      <w:r w:rsidR="0073706F">
        <w:rPr>
          <w:lang w:val="fr-CH"/>
        </w:rPr>
        <w:t>à savoir</w:t>
      </w:r>
      <w:r w:rsidR="00E54883" w:rsidRPr="003129CE">
        <w:rPr>
          <w:lang w:val="fr-CH"/>
        </w:rPr>
        <w:t xml:space="preserve"> le candidat ayant obtenu la majorité simple des vo</w:t>
      </w:r>
      <w:r w:rsidR="0054443F">
        <w:rPr>
          <w:lang w:val="fr-CH"/>
        </w:rPr>
        <w:t>tes</w:t>
      </w:r>
      <w:r w:rsidR="00E54883" w:rsidRPr="003129CE">
        <w:rPr>
          <w:lang w:val="fr-CH"/>
        </w:rPr>
        <w:t xml:space="preserve"> exprimés </w:t>
      </w:r>
      <w:r w:rsidR="0054443F">
        <w:rPr>
          <w:lang w:val="fr-CH"/>
        </w:rPr>
        <w:t>au sein du</w:t>
      </w:r>
      <w:r w:rsidR="00E54883" w:rsidRPr="003129CE">
        <w:rPr>
          <w:lang w:val="fr-CH"/>
        </w:rPr>
        <w:t xml:space="preserve"> Comité de coordination de l</w:t>
      </w:r>
      <w:r w:rsidR="0073706F">
        <w:rPr>
          <w:lang w:val="fr-CH"/>
        </w:rPr>
        <w:t>’</w:t>
      </w:r>
      <w:r w:rsidR="00E54883" w:rsidRPr="003129CE">
        <w:rPr>
          <w:lang w:val="fr-CH"/>
        </w:rPr>
        <w:t>OMPI.</w:t>
      </w:r>
    </w:p>
    <w:p w14:paraId="64D38C27" w14:textId="77777777" w:rsidR="00BF61BD" w:rsidRPr="003129CE" w:rsidRDefault="00BF61BD" w:rsidP="00E54883">
      <w:pPr>
        <w:pStyle w:val="ListParagraph"/>
        <w:rPr>
          <w:b/>
          <w:lang w:val="fr-CH"/>
        </w:rPr>
      </w:pPr>
    </w:p>
    <w:p w14:paraId="08F15844" w14:textId="408EB516" w:rsidR="00BF61BD" w:rsidRPr="003129CE" w:rsidRDefault="004F345C" w:rsidP="004F20B6">
      <w:pPr>
        <w:pStyle w:val="ListParagraph"/>
        <w:numPr>
          <w:ilvl w:val="0"/>
          <w:numId w:val="15"/>
        </w:numPr>
        <w:ind w:left="0" w:firstLine="0"/>
        <w:rPr>
          <w:lang w:val="fr-CH"/>
        </w:rPr>
      </w:pPr>
      <w:r w:rsidRPr="003129CE">
        <w:rPr>
          <w:b/>
          <w:lang w:val="fr-CH"/>
        </w:rPr>
        <w:t>É</w:t>
      </w:r>
      <w:r w:rsidR="004F20B6" w:rsidRPr="003129CE">
        <w:rPr>
          <w:b/>
          <w:lang w:val="fr-CH"/>
        </w:rPr>
        <w:t>galité entre candidats</w:t>
      </w:r>
      <w:r w:rsidR="0073706F">
        <w:rPr>
          <w:lang w:val="fr-CH"/>
        </w:rPr>
        <w:t> :</w:t>
      </w:r>
      <w:r w:rsidR="004F20B6" w:rsidRPr="003129CE">
        <w:rPr>
          <w:lang w:val="fr-CH"/>
        </w:rPr>
        <w:t xml:space="preserve"> en cas d</w:t>
      </w:r>
      <w:r w:rsidR="0073706F">
        <w:rPr>
          <w:lang w:val="fr-CH"/>
        </w:rPr>
        <w:t>’</w:t>
      </w:r>
      <w:r w:rsidR="004F20B6" w:rsidRPr="003129CE">
        <w:rPr>
          <w:lang w:val="fr-CH"/>
        </w:rPr>
        <w:t>égalité entre deux</w:t>
      </w:r>
      <w:r w:rsidR="00330096">
        <w:rPr>
          <w:lang w:val="fr-CH"/>
        </w:rPr>
        <w:t> </w:t>
      </w:r>
      <w:r w:rsidR="004F20B6" w:rsidRPr="003129CE">
        <w:rPr>
          <w:lang w:val="fr-CH"/>
        </w:rPr>
        <w:t>candidats</w:t>
      </w:r>
      <w:r w:rsidR="00245A97">
        <w:rPr>
          <w:lang w:val="fr-CH"/>
        </w:rPr>
        <w:t xml:space="preserve"> ou plus</w:t>
      </w:r>
      <w:r w:rsidR="004F20B6" w:rsidRPr="003129CE">
        <w:rPr>
          <w:lang w:val="fr-CH"/>
        </w:rPr>
        <w:t xml:space="preserve"> ayant obtenu le moins de voix, quel que soit le tour de scrutin, des consultations auront lieu entre les États membres </w:t>
      </w:r>
      <w:r w:rsidR="0054443F">
        <w:rPr>
          <w:lang w:val="fr-CH"/>
        </w:rPr>
        <w:t>afin</w:t>
      </w:r>
      <w:r w:rsidR="004F20B6" w:rsidRPr="003129CE">
        <w:rPr>
          <w:lang w:val="fr-CH"/>
        </w:rPr>
        <w:t xml:space="preserve"> de poursuivre la procédure.</w:t>
      </w:r>
      <w:r w:rsidR="006B25DA" w:rsidRPr="003129CE">
        <w:rPr>
          <w:lang w:val="fr-CH"/>
        </w:rPr>
        <w:t xml:space="preserve">  </w:t>
      </w:r>
      <w:r w:rsidR="004F20B6" w:rsidRPr="003129CE">
        <w:rPr>
          <w:lang w:val="fr-CH"/>
        </w:rPr>
        <w:t>Si les consultations n</w:t>
      </w:r>
      <w:r w:rsidR="0073706F">
        <w:rPr>
          <w:lang w:val="fr-CH"/>
        </w:rPr>
        <w:t>’</w:t>
      </w:r>
      <w:r w:rsidR="004F20B6" w:rsidRPr="003129CE">
        <w:rPr>
          <w:lang w:val="fr-CH"/>
        </w:rPr>
        <w:t xml:space="preserve">aboutissent pas, </w:t>
      </w:r>
      <w:r w:rsidR="00B646EB">
        <w:rPr>
          <w:lang w:val="fr-CH"/>
        </w:rPr>
        <w:t>le président</w:t>
      </w:r>
      <w:r w:rsidR="004F20B6" w:rsidRPr="003129CE">
        <w:rPr>
          <w:lang w:val="fr-CH"/>
        </w:rPr>
        <w:t xml:space="preserve"> peut décider, en dernier ressort, qu</w:t>
      </w:r>
      <w:r w:rsidR="0073706F">
        <w:rPr>
          <w:lang w:val="fr-CH"/>
        </w:rPr>
        <w:t>’</w:t>
      </w:r>
      <w:r w:rsidR="004F20B6" w:rsidRPr="003129CE">
        <w:rPr>
          <w:lang w:val="fr-CH"/>
        </w:rPr>
        <w:t>il sera procédé à un nouveau tour de scrutin entre les candidats à égalité uniquement.</w:t>
      </w:r>
    </w:p>
    <w:p w14:paraId="7EBDFFE3" w14:textId="77777777" w:rsidR="004F345C" w:rsidRPr="003129CE" w:rsidRDefault="004F345C" w:rsidP="004F345C">
      <w:pPr>
        <w:pStyle w:val="ListParagraph"/>
        <w:rPr>
          <w:lang w:val="fr-CH"/>
        </w:rPr>
      </w:pPr>
    </w:p>
    <w:p w14:paraId="33E93FED" w14:textId="555EDD0C" w:rsidR="00BF61BD" w:rsidRPr="006A63DC" w:rsidRDefault="004F20B6" w:rsidP="0074725F">
      <w:pPr>
        <w:pStyle w:val="ListParagraph"/>
        <w:numPr>
          <w:ilvl w:val="0"/>
          <w:numId w:val="15"/>
        </w:numPr>
        <w:spacing w:after="240"/>
        <w:ind w:left="0" w:firstLine="0"/>
        <w:rPr>
          <w:lang w:val="fr-CH"/>
        </w:rPr>
      </w:pPr>
      <w:r w:rsidRPr="006A63DC">
        <w:rPr>
          <w:b/>
          <w:lang w:val="fr-CH"/>
        </w:rPr>
        <w:t>Bulletins de vote</w:t>
      </w:r>
      <w:r w:rsidR="0073706F">
        <w:rPr>
          <w:lang w:val="fr-CH"/>
        </w:rPr>
        <w:t> :</w:t>
      </w:r>
      <w:r w:rsidRPr="006A63DC">
        <w:rPr>
          <w:lang w:val="fr-CH"/>
        </w:rPr>
        <w:t xml:space="preserve"> conformément à l</w:t>
      </w:r>
      <w:r w:rsidR="0073706F">
        <w:rPr>
          <w:lang w:val="fr-CH"/>
        </w:rPr>
        <w:t>’</w:t>
      </w:r>
      <w:r w:rsidRPr="006A63DC">
        <w:rPr>
          <w:lang w:val="fr-CH"/>
        </w:rPr>
        <w:t>article</w:t>
      </w:r>
      <w:r w:rsidR="003129CE" w:rsidRPr="006A63DC">
        <w:rPr>
          <w:lang w:val="fr-CH"/>
        </w:rPr>
        <w:t> </w:t>
      </w:r>
      <w:r w:rsidRPr="006A63DC">
        <w:rPr>
          <w:lang w:val="fr-CH"/>
        </w:rPr>
        <w:t>3 de l</w:t>
      </w:r>
      <w:r w:rsidR="0073706F">
        <w:rPr>
          <w:lang w:val="fr-CH"/>
        </w:rPr>
        <w:t>’</w:t>
      </w:r>
      <w:r w:rsidRPr="006A63DC">
        <w:rPr>
          <w:lang w:val="fr-CH"/>
        </w:rPr>
        <w:t xml:space="preserve">appendice </w:t>
      </w:r>
      <w:r w:rsidR="00B646EB" w:rsidRPr="006A63DC">
        <w:rPr>
          <w:szCs w:val="24"/>
          <w:lang w:val="fr-CH"/>
        </w:rPr>
        <w:t xml:space="preserve">relatif au </w:t>
      </w:r>
      <w:r w:rsidRPr="006A63DC">
        <w:rPr>
          <w:lang w:val="fr-CH"/>
        </w:rPr>
        <w:t xml:space="preserve">Règlement sur le vote au scrutin secret, les bulletins de vote et les enveloppes doivent être en papier blanc et </w:t>
      </w:r>
      <w:r w:rsidR="006A63DC" w:rsidRPr="006A63DC">
        <w:rPr>
          <w:lang w:val="fr-CH"/>
        </w:rPr>
        <w:t>dépourvus de</w:t>
      </w:r>
      <w:r w:rsidRPr="006A63DC">
        <w:rPr>
          <w:lang w:val="fr-CH"/>
        </w:rPr>
        <w:t xml:space="preserve"> signes</w:t>
      </w:r>
      <w:r w:rsidR="006A63DC" w:rsidRPr="006A63DC">
        <w:rPr>
          <w:lang w:val="fr-CH"/>
        </w:rPr>
        <w:t xml:space="preserve"> distinctifs</w:t>
      </w:r>
      <w:r w:rsidRPr="006A63DC">
        <w:rPr>
          <w:lang w:val="fr-CH"/>
        </w:rPr>
        <w:t>.</w:t>
      </w:r>
      <w:r w:rsidR="006B25DA" w:rsidRPr="006A63DC">
        <w:rPr>
          <w:lang w:val="fr-CH"/>
        </w:rPr>
        <w:t xml:space="preserve"> </w:t>
      </w:r>
      <w:r w:rsidR="003129CE" w:rsidRPr="006A63DC">
        <w:rPr>
          <w:lang w:val="fr-CH"/>
        </w:rPr>
        <w:t xml:space="preserve"> </w:t>
      </w:r>
      <w:r w:rsidR="002C02C4" w:rsidRPr="006A63DC">
        <w:rPr>
          <w:lang w:val="fr-CH"/>
        </w:rPr>
        <w:t xml:space="preserve">Les bulletins de vote seront </w:t>
      </w:r>
      <w:proofErr w:type="spellStart"/>
      <w:r w:rsidR="002C02C4" w:rsidRPr="006A63DC">
        <w:rPr>
          <w:lang w:val="fr-CH"/>
        </w:rPr>
        <w:t>préimprimés</w:t>
      </w:r>
      <w:proofErr w:type="spellEnd"/>
      <w:r w:rsidR="002C02C4" w:rsidRPr="006A63DC">
        <w:rPr>
          <w:lang w:val="fr-CH"/>
        </w:rPr>
        <w:t xml:space="preserve"> avec le nom complet et le pays des candidats participant à chaque tour de scrutin.</w:t>
      </w:r>
      <w:r w:rsidR="006B25DA" w:rsidRPr="006A63DC">
        <w:rPr>
          <w:lang w:val="fr-CH"/>
        </w:rPr>
        <w:t xml:space="preserve"> </w:t>
      </w:r>
      <w:r w:rsidR="003129CE" w:rsidRPr="006A63DC">
        <w:rPr>
          <w:lang w:val="fr-CH"/>
        </w:rPr>
        <w:t xml:space="preserve"> </w:t>
      </w:r>
      <w:r w:rsidR="002C02C4" w:rsidRPr="006A63DC">
        <w:rPr>
          <w:lang w:val="fr-CH"/>
        </w:rPr>
        <w:t xml:space="preserve">Les délégations seront invitées à </w:t>
      </w:r>
      <w:r w:rsidR="00A80AEA" w:rsidRPr="006A63DC">
        <w:rPr>
          <w:lang w:val="fr-CH"/>
        </w:rPr>
        <w:t xml:space="preserve">indiquer leur vote </w:t>
      </w:r>
      <w:r w:rsidR="00A80AEA">
        <w:rPr>
          <w:lang w:val="fr-CH"/>
        </w:rPr>
        <w:t xml:space="preserve">en </w:t>
      </w:r>
      <w:r w:rsidR="00A80AEA" w:rsidRPr="006A63DC">
        <w:rPr>
          <w:lang w:val="fr-CH"/>
        </w:rPr>
        <w:t>appos</w:t>
      </w:r>
      <w:r w:rsidR="00A80AEA">
        <w:rPr>
          <w:lang w:val="fr-CH"/>
        </w:rPr>
        <w:t>ant</w:t>
      </w:r>
      <w:r w:rsidR="00A80AEA" w:rsidRPr="006A63DC">
        <w:rPr>
          <w:lang w:val="fr-CH"/>
        </w:rPr>
        <w:t xml:space="preserve"> </w:t>
      </w:r>
      <w:r w:rsidR="002C02C4" w:rsidRPr="006A63DC">
        <w:rPr>
          <w:lang w:val="fr-CH"/>
        </w:rPr>
        <w:t xml:space="preserve">une marque ou une croix </w:t>
      </w:r>
      <w:r w:rsidR="00A80AEA">
        <w:rPr>
          <w:lang w:val="fr-CH"/>
        </w:rPr>
        <w:t xml:space="preserve">dans la case située à droite </w:t>
      </w:r>
      <w:r w:rsidR="002C02C4" w:rsidRPr="006A63DC">
        <w:rPr>
          <w:lang w:val="fr-CH"/>
        </w:rPr>
        <w:t xml:space="preserve">du nom du candidat </w:t>
      </w:r>
      <w:r w:rsidR="0054443F" w:rsidRPr="006A63DC">
        <w:rPr>
          <w:lang w:val="fr-CH"/>
        </w:rPr>
        <w:t>choisi</w:t>
      </w:r>
      <w:r w:rsidR="002C02C4" w:rsidRPr="006A63DC">
        <w:rPr>
          <w:lang w:val="fr-CH"/>
        </w:rPr>
        <w:t>.</w:t>
      </w:r>
      <w:r w:rsidR="006B25DA" w:rsidRPr="006A63DC">
        <w:rPr>
          <w:lang w:val="fr-CH"/>
        </w:rPr>
        <w:t xml:space="preserve"> </w:t>
      </w:r>
      <w:r w:rsidR="003129CE" w:rsidRPr="006A63DC">
        <w:rPr>
          <w:lang w:val="fr-CH"/>
        </w:rPr>
        <w:t xml:space="preserve"> </w:t>
      </w:r>
      <w:r w:rsidR="002C02C4" w:rsidRPr="006A63DC">
        <w:rPr>
          <w:lang w:val="fr-CH"/>
        </w:rPr>
        <w:t>Tout</w:t>
      </w:r>
      <w:r w:rsidR="00B646EB" w:rsidRPr="006A63DC">
        <w:rPr>
          <w:lang w:val="fr-CH"/>
        </w:rPr>
        <w:t xml:space="preserve"> bull</w:t>
      </w:r>
      <w:r w:rsidR="002C02C4" w:rsidRPr="006A63DC">
        <w:rPr>
          <w:lang w:val="fr-CH"/>
        </w:rPr>
        <w:t>e</w:t>
      </w:r>
      <w:r w:rsidR="00B646EB" w:rsidRPr="006A63DC">
        <w:rPr>
          <w:lang w:val="fr-CH"/>
        </w:rPr>
        <w:t>tin comportant une</w:t>
      </w:r>
      <w:r w:rsidR="002C02C4" w:rsidRPr="006A63DC">
        <w:rPr>
          <w:lang w:val="fr-CH"/>
        </w:rPr>
        <w:t xml:space="preserve"> </w:t>
      </w:r>
      <w:r w:rsidR="00B646EB" w:rsidRPr="006A63DC">
        <w:rPr>
          <w:lang w:val="fr-CH"/>
        </w:rPr>
        <w:t>mention</w:t>
      </w:r>
      <w:r w:rsidR="002C02C4" w:rsidRPr="006A63DC">
        <w:rPr>
          <w:lang w:val="fr-CH"/>
        </w:rPr>
        <w:t xml:space="preserve"> supplémentaire </w:t>
      </w:r>
      <w:r w:rsidR="00B646EB" w:rsidRPr="006A63DC">
        <w:rPr>
          <w:lang w:val="fr-CH"/>
        </w:rPr>
        <w:t>s</w:t>
      </w:r>
      <w:r w:rsidR="0054443F" w:rsidRPr="006A63DC">
        <w:rPr>
          <w:lang w:val="fr-CH"/>
        </w:rPr>
        <w:t xml:space="preserve">era </w:t>
      </w:r>
      <w:r w:rsidR="00B646EB" w:rsidRPr="006A63DC">
        <w:rPr>
          <w:lang w:val="fr-CH"/>
        </w:rPr>
        <w:t>considéré comme nul</w:t>
      </w:r>
      <w:r w:rsidR="002C02C4" w:rsidRPr="006A63DC">
        <w:rPr>
          <w:lang w:val="fr-CH"/>
        </w:rPr>
        <w:t>.</w:t>
      </w:r>
      <w:r w:rsidR="006B25DA" w:rsidRPr="006A63DC">
        <w:rPr>
          <w:lang w:val="fr-CH"/>
        </w:rPr>
        <w:t xml:space="preserve"> </w:t>
      </w:r>
      <w:r w:rsidR="003129CE" w:rsidRPr="006A63DC">
        <w:rPr>
          <w:lang w:val="fr-CH"/>
        </w:rPr>
        <w:t xml:space="preserve"> </w:t>
      </w:r>
      <w:r w:rsidR="006A63DC" w:rsidRPr="006A63DC">
        <w:rPr>
          <w:lang w:val="fr-CH"/>
        </w:rPr>
        <w:t>L</w:t>
      </w:r>
      <w:r w:rsidR="0073706F">
        <w:rPr>
          <w:lang w:val="fr-CH"/>
        </w:rPr>
        <w:t>’</w:t>
      </w:r>
      <w:r w:rsidR="006A63DC" w:rsidRPr="006A63DC">
        <w:rPr>
          <w:lang w:val="fr-CH"/>
        </w:rPr>
        <w:t xml:space="preserve">opération de vote se déroulera derrière un </w:t>
      </w:r>
      <w:r w:rsidR="0074725F" w:rsidRPr="006A63DC">
        <w:rPr>
          <w:lang w:val="fr-CH"/>
        </w:rPr>
        <w:t>paravent placé sur un</w:t>
      </w:r>
      <w:r w:rsidR="0054443F" w:rsidRPr="006A63DC">
        <w:rPr>
          <w:lang w:val="fr-CH"/>
        </w:rPr>
        <w:t>e</w:t>
      </w:r>
      <w:r w:rsidR="0074725F" w:rsidRPr="006A63DC">
        <w:rPr>
          <w:lang w:val="fr-CH"/>
        </w:rPr>
        <w:t xml:space="preserve"> table prévu</w:t>
      </w:r>
      <w:r w:rsidR="0054443F" w:rsidRPr="006A63DC">
        <w:rPr>
          <w:lang w:val="fr-CH"/>
        </w:rPr>
        <w:t>e</w:t>
      </w:r>
      <w:r w:rsidR="0074725F" w:rsidRPr="006A63DC">
        <w:rPr>
          <w:lang w:val="fr-CH"/>
        </w:rPr>
        <w:t xml:space="preserve"> à cet effet</w:t>
      </w:r>
      <w:r w:rsidR="0054443F" w:rsidRPr="006A63DC">
        <w:rPr>
          <w:lang w:val="fr-CH"/>
        </w:rPr>
        <w:t>,</w:t>
      </w:r>
      <w:r w:rsidR="00941CD4" w:rsidRPr="006A63DC">
        <w:rPr>
          <w:lang w:val="fr-CH"/>
        </w:rPr>
        <w:t xml:space="preserve"> de manière</w:t>
      </w:r>
      <w:r w:rsidR="0074725F" w:rsidRPr="006A63DC">
        <w:rPr>
          <w:lang w:val="fr-CH"/>
        </w:rPr>
        <w:t xml:space="preserve"> </w:t>
      </w:r>
      <w:r w:rsidR="00941CD4" w:rsidRPr="006A63DC">
        <w:rPr>
          <w:lang w:val="fr-CH"/>
        </w:rPr>
        <w:t>à</w:t>
      </w:r>
      <w:r w:rsidR="0074725F" w:rsidRPr="006A63DC">
        <w:rPr>
          <w:lang w:val="fr-CH"/>
        </w:rPr>
        <w:t xml:space="preserve"> </w:t>
      </w:r>
      <w:r w:rsidR="00B646EB" w:rsidRPr="006A63DC">
        <w:rPr>
          <w:lang w:val="fr-CH"/>
        </w:rPr>
        <w:t>dissimuler</w:t>
      </w:r>
      <w:r w:rsidR="0074725F" w:rsidRPr="006A63DC">
        <w:rPr>
          <w:lang w:val="fr-CH"/>
        </w:rPr>
        <w:t xml:space="preserve"> </w:t>
      </w:r>
      <w:r w:rsidR="006A63DC" w:rsidRPr="006A63DC">
        <w:rPr>
          <w:lang w:val="fr-CH"/>
        </w:rPr>
        <w:t>l</w:t>
      </w:r>
      <w:r w:rsidR="0074725F" w:rsidRPr="006A63DC">
        <w:rPr>
          <w:lang w:val="fr-CH"/>
        </w:rPr>
        <w:t xml:space="preserve">e </w:t>
      </w:r>
      <w:r w:rsidR="006A63DC" w:rsidRPr="006A63DC">
        <w:rPr>
          <w:lang w:val="fr-CH"/>
        </w:rPr>
        <w:t xml:space="preserve">bulletin et le </w:t>
      </w:r>
      <w:r w:rsidR="00245A97">
        <w:rPr>
          <w:lang w:val="fr-CH"/>
        </w:rPr>
        <w:t>choix</w:t>
      </w:r>
      <w:r w:rsidR="006A63DC" w:rsidRPr="006A63DC">
        <w:rPr>
          <w:lang w:val="fr-CH"/>
        </w:rPr>
        <w:t xml:space="preserve"> du </w:t>
      </w:r>
      <w:r w:rsidR="00B646EB" w:rsidRPr="006A63DC">
        <w:rPr>
          <w:lang w:val="fr-CH"/>
        </w:rPr>
        <w:t>candidat sans masquer l</w:t>
      </w:r>
      <w:r w:rsidR="0073706F">
        <w:rPr>
          <w:lang w:val="fr-CH"/>
        </w:rPr>
        <w:t>’</w:t>
      </w:r>
      <w:r w:rsidR="00B646EB" w:rsidRPr="006A63DC">
        <w:rPr>
          <w:lang w:val="fr-CH"/>
        </w:rPr>
        <w:t>identité du</w:t>
      </w:r>
      <w:r w:rsidR="0074725F" w:rsidRPr="006A63DC">
        <w:rPr>
          <w:lang w:val="fr-CH"/>
        </w:rPr>
        <w:t xml:space="preserve"> délégué.</w:t>
      </w:r>
      <w:r w:rsidR="006B25DA" w:rsidRPr="006A63DC">
        <w:rPr>
          <w:lang w:val="fr-CH"/>
        </w:rPr>
        <w:t xml:space="preserve"> </w:t>
      </w:r>
      <w:r w:rsidR="0074725F" w:rsidRPr="006A63DC">
        <w:rPr>
          <w:lang w:val="fr-CH"/>
        </w:rPr>
        <w:t xml:space="preserve"> Les bulletins de vote ne seront disponibles qu</w:t>
      </w:r>
      <w:r w:rsidR="0073706F">
        <w:rPr>
          <w:lang w:val="fr-CH"/>
        </w:rPr>
        <w:t>’</w:t>
      </w:r>
      <w:r w:rsidR="0074725F" w:rsidRPr="006A63DC">
        <w:rPr>
          <w:lang w:val="fr-CH"/>
        </w:rPr>
        <w:t xml:space="preserve">à cette table et ne seront pas distribués </w:t>
      </w:r>
      <w:r w:rsidR="0074725F" w:rsidRPr="006A63DC">
        <w:rPr>
          <w:lang w:val="fr-CH"/>
        </w:rPr>
        <w:lastRenderedPageBreak/>
        <w:t>dans la salle.  De nouveaux bulletins de vote seront préparés avant chaque tour de scrutin, avec le nom complet et le pays des candidats participant au tour de scrutin concerné.</w:t>
      </w:r>
    </w:p>
    <w:p w14:paraId="71B7E83C" w14:textId="77777777" w:rsidR="004F345C" w:rsidRPr="003129CE" w:rsidRDefault="004F345C" w:rsidP="004F345C">
      <w:pPr>
        <w:pStyle w:val="ListParagraph"/>
        <w:spacing w:after="240"/>
        <w:ind w:left="0"/>
        <w:rPr>
          <w:lang w:val="fr-CH"/>
        </w:rPr>
      </w:pPr>
    </w:p>
    <w:p w14:paraId="0444A78E" w14:textId="6A1DB170" w:rsidR="00BF61BD" w:rsidRPr="006A63DC" w:rsidRDefault="0074725F" w:rsidP="00BF61BD">
      <w:pPr>
        <w:pStyle w:val="ListParagraph"/>
        <w:numPr>
          <w:ilvl w:val="0"/>
          <w:numId w:val="15"/>
        </w:numPr>
        <w:spacing w:after="240"/>
        <w:ind w:left="0" w:firstLine="0"/>
        <w:rPr>
          <w:lang w:val="fr-CH"/>
        </w:rPr>
      </w:pPr>
      <w:r w:rsidRPr="006A63DC">
        <w:rPr>
          <w:b/>
          <w:lang w:val="fr-CH"/>
        </w:rPr>
        <w:t>Secret du scrutin</w:t>
      </w:r>
      <w:r w:rsidR="0073706F">
        <w:rPr>
          <w:lang w:val="fr-CH"/>
        </w:rPr>
        <w:t> :</w:t>
      </w:r>
      <w:r w:rsidRPr="006A63DC">
        <w:rPr>
          <w:lang w:val="fr-CH"/>
        </w:rPr>
        <w:t xml:space="preserve"> pour préserver la confidentialité du scrutin, il ne sera procédé à aucun enregistrement </w:t>
      </w:r>
      <w:r w:rsidR="00B646EB" w:rsidRPr="006A63DC">
        <w:rPr>
          <w:lang w:val="fr-CH"/>
        </w:rPr>
        <w:t>simultané</w:t>
      </w:r>
      <w:r w:rsidRPr="006A63DC">
        <w:rPr>
          <w:lang w:val="fr-CH"/>
        </w:rPr>
        <w:t xml:space="preserve"> du vote sur un appareil portable, par exemple en prenant des photos o</w:t>
      </w:r>
      <w:r w:rsidR="00941CD4" w:rsidRPr="006A63DC">
        <w:rPr>
          <w:lang w:val="fr-CH"/>
        </w:rPr>
        <w:t xml:space="preserve">u des vidéos.  </w:t>
      </w:r>
      <w:r w:rsidRPr="006A63DC">
        <w:rPr>
          <w:lang w:val="fr-CH"/>
        </w:rPr>
        <w:t xml:space="preserve">Si une délégation enregistre son vote sur un support numérique, </w:t>
      </w:r>
      <w:r w:rsidR="00941CD4" w:rsidRPr="006A63DC">
        <w:rPr>
          <w:lang w:val="fr-CH"/>
        </w:rPr>
        <w:t xml:space="preserve">le bulletin sera réputé nul </w:t>
      </w:r>
      <w:r w:rsidRPr="006A63DC">
        <w:rPr>
          <w:lang w:val="fr-CH"/>
        </w:rPr>
        <w:t xml:space="preserve">et ne sera pas </w:t>
      </w:r>
      <w:r w:rsidR="00B646EB" w:rsidRPr="006A63DC">
        <w:rPr>
          <w:lang w:val="fr-CH"/>
        </w:rPr>
        <w:t>comptabilisé</w:t>
      </w:r>
      <w:r w:rsidRPr="006A63DC">
        <w:rPr>
          <w:lang w:val="fr-CH"/>
        </w:rPr>
        <w:t>.</w:t>
      </w:r>
      <w:r w:rsidR="004F345C" w:rsidRPr="006A63DC">
        <w:rPr>
          <w:lang w:val="fr-CH"/>
        </w:rPr>
        <w:t xml:space="preserve"> </w:t>
      </w:r>
      <w:r w:rsidR="006B25DA" w:rsidRPr="006A63DC">
        <w:rPr>
          <w:lang w:val="fr-CH"/>
        </w:rPr>
        <w:t xml:space="preserve"> </w:t>
      </w:r>
      <w:r w:rsidR="00BF61BD" w:rsidRPr="006A63DC">
        <w:rPr>
          <w:lang w:val="fr-CH"/>
        </w:rPr>
        <w:t>Le président du Comité de coordination de l</w:t>
      </w:r>
      <w:r w:rsidR="0073706F">
        <w:rPr>
          <w:lang w:val="fr-CH"/>
        </w:rPr>
        <w:t>’</w:t>
      </w:r>
      <w:r w:rsidR="00BF61BD" w:rsidRPr="006A63DC">
        <w:rPr>
          <w:lang w:val="fr-CH"/>
        </w:rPr>
        <w:t xml:space="preserve">OMPI déterminera si un enregistrement numérique non autorisé a été effectué ou </w:t>
      </w:r>
      <w:proofErr w:type="gramStart"/>
      <w:r w:rsidR="00BF61BD" w:rsidRPr="006A63DC">
        <w:rPr>
          <w:lang w:val="fr-CH"/>
        </w:rPr>
        <w:t xml:space="preserve">non;  </w:t>
      </w:r>
      <w:r w:rsidR="00B646EB" w:rsidRPr="006A63DC">
        <w:rPr>
          <w:lang w:val="fr-CH"/>
        </w:rPr>
        <w:t>dans</w:t>
      </w:r>
      <w:proofErr w:type="gramEnd"/>
      <w:r w:rsidR="00B646EB" w:rsidRPr="006A63DC">
        <w:rPr>
          <w:lang w:val="fr-CH"/>
        </w:rPr>
        <w:t xml:space="preserve"> l</w:t>
      </w:r>
      <w:r w:rsidR="0073706F">
        <w:rPr>
          <w:lang w:val="fr-CH"/>
        </w:rPr>
        <w:t>’</w:t>
      </w:r>
      <w:r w:rsidR="00B646EB" w:rsidRPr="006A63DC">
        <w:rPr>
          <w:lang w:val="fr-CH"/>
        </w:rPr>
        <w:t>affirmative</w:t>
      </w:r>
      <w:r w:rsidR="00BF61BD" w:rsidRPr="006A63DC">
        <w:rPr>
          <w:lang w:val="fr-CH"/>
        </w:rPr>
        <w:t xml:space="preserve">, le Secrétariat détruira immédiatement le bulletin de vote et en fournira un nouveau au délégué. </w:t>
      </w:r>
      <w:r w:rsidR="003B4D76" w:rsidRPr="006A63DC">
        <w:rPr>
          <w:lang w:val="fr-CH"/>
        </w:rPr>
        <w:t xml:space="preserve"> </w:t>
      </w:r>
      <w:r w:rsidR="00BF61BD" w:rsidRPr="006A63DC">
        <w:rPr>
          <w:lang w:val="fr-CH"/>
        </w:rPr>
        <w:t xml:space="preserve">Ce deuxième </w:t>
      </w:r>
      <w:r w:rsidR="00B646EB" w:rsidRPr="006A63DC">
        <w:rPr>
          <w:lang w:val="fr-CH"/>
        </w:rPr>
        <w:t>bulletin</w:t>
      </w:r>
      <w:r w:rsidR="00BF61BD" w:rsidRPr="006A63DC">
        <w:rPr>
          <w:lang w:val="fr-CH"/>
        </w:rPr>
        <w:t>, s</w:t>
      </w:r>
      <w:r w:rsidR="0073706F">
        <w:rPr>
          <w:lang w:val="fr-CH"/>
        </w:rPr>
        <w:t>’</w:t>
      </w:r>
      <w:r w:rsidR="00BF61BD" w:rsidRPr="006A63DC">
        <w:rPr>
          <w:lang w:val="fr-CH"/>
        </w:rPr>
        <w:t>il n</w:t>
      </w:r>
      <w:r w:rsidR="0073706F">
        <w:rPr>
          <w:lang w:val="fr-CH"/>
        </w:rPr>
        <w:t>’</w:t>
      </w:r>
      <w:r w:rsidR="00BF61BD" w:rsidRPr="006A63DC">
        <w:rPr>
          <w:lang w:val="fr-CH"/>
        </w:rPr>
        <w:t>est pas annulé</w:t>
      </w:r>
      <w:r w:rsidR="00B646EB" w:rsidRPr="006A63DC">
        <w:rPr>
          <w:lang w:val="fr-CH"/>
        </w:rPr>
        <w:t xml:space="preserve"> et</w:t>
      </w:r>
      <w:r w:rsidR="00BF61BD" w:rsidRPr="006A63DC">
        <w:rPr>
          <w:lang w:val="fr-CH"/>
        </w:rPr>
        <w:t xml:space="preserve"> s</w:t>
      </w:r>
      <w:r w:rsidR="0073706F">
        <w:rPr>
          <w:lang w:val="fr-CH"/>
        </w:rPr>
        <w:t>’</w:t>
      </w:r>
      <w:r w:rsidR="00BF61BD" w:rsidRPr="006A63DC">
        <w:rPr>
          <w:lang w:val="fr-CH"/>
        </w:rPr>
        <w:t xml:space="preserve">il est </w:t>
      </w:r>
      <w:r w:rsidR="00B646EB" w:rsidRPr="006A63DC">
        <w:rPr>
          <w:lang w:val="fr-CH"/>
        </w:rPr>
        <w:t>dépos</w:t>
      </w:r>
      <w:r w:rsidR="00BF61BD" w:rsidRPr="006A63DC">
        <w:rPr>
          <w:lang w:val="fr-CH"/>
        </w:rPr>
        <w:t>é conformément aux règles applicables, sera réputé valable.</w:t>
      </w:r>
    </w:p>
    <w:p w14:paraId="34D7E5E3" w14:textId="77777777" w:rsidR="004F345C" w:rsidRPr="003129CE" w:rsidRDefault="004F345C" w:rsidP="004F345C">
      <w:pPr>
        <w:pStyle w:val="ListParagraph"/>
        <w:spacing w:after="240"/>
        <w:ind w:left="0"/>
        <w:rPr>
          <w:lang w:val="fr-CH"/>
        </w:rPr>
      </w:pPr>
    </w:p>
    <w:p w14:paraId="2265D64D" w14:textId="67A5D72D" w:rsidR="00BF61BD" w:rsidRPr="006A63DC" w:rsidRDefault="00BF61BD" w:rsidP="00BF61BD">
      <w:pPr>
        <w:pStyle w:val="ListParagraph"/>
        <w:numPr>
          <w:ilvl w:val="0"/>
          <w:numId w:val="15"/>
        </w:numPr>
        <w:spacing w:after="240"/>
        <w:ind w:left="0" w:firstLine="0"/>
        <w:rPr>
          <w:lang w:val="fr-CH"/>
        </w:rPr>
      </w:pPr>
      <w:r w:rsidRPr="006A63DC">
        <w:rPr>
          <w:b/>
          <w:lang w:val="fr-CH"/>
        </w:rPr>
        <w:t>Désignation de scrutateurs</w:t>
      </w:r>
      <w:r w:rsidR="0073706F">
        <w:rPr>
          <w:lang w:val="fr-CH"/>
        </w:rPr>
        <w:t> :</w:t>
      </w:r>
      <w:r w:rsidRPr="006A63DC">
        <w:rPr>
          <w:lang w:val="fr-CH"/>
        </w:rPr>
        <w:t xml:space="preserve"> conformément à l</w:t>
      </w:r>
      <w:r w:rsidR="0073706F">
        <w:rPr>
          <w:lang w:val="fr-CH"/>
        </w:rPr>
        <w:t>’</w:t>
      </w:r>
      <w:r w:rsidRPr="006A63DC">
        <w:rPr>
          <w:lang w:val="fr-CH"/>
        </w:rPr>
        <w:t>article</w:t>
      </w:r>
      <w:r w:rsidR="003129CE" w:rsidRPr="006A63DC">
        <w:rPr>
          <w:lang w:val="fr-CH"/>
        </w:rPr>
        <w:t> </w:t>
      </w:r>
      <w:r w:rsidRPr="006A63DC">
        <w:rPr>
          <w:lang w:val="fr-CH"/>
        </w:rPr>
        <w:t>2 de l</w:t>
      </w:r>
      <w:r w:rsidR="0073706F">
        <w:rPr>
          <w:lang w:val="fr-CH"/>
        </w:rPr>
        <w:t>’</w:t>
      </w:r>
      <w:r w:rsidRPr="006A63DC">
        <w:rPr>
          <w:lang w:val="fr-CH"/>
        </w:rPr>
        <w:t xml:space="preserve">appendice </w:t>
      </w:r>
      <w:r w:rsidR="00B646EB" w:rsidRPr="006A63DC">
        <w:rPr>
          <w:lang w:val="fr-CH"/>
        </w:rPr>
        <w:t>relatif au</w:t>
      </w:r>
      <w:r w:rsidRPr="006A63DC">
        <w:rPr>
          <w:lang w:val="fr-CH"/>
        </w:rPr>
        <w:t xml:space="preserve"> Règlement sur le vote au scrutin secret, le président désign</w:t>
      </w:r>
      <w:r w:rsidR="004F345C" w:rsidRPr="006A63DC">
        <w:rPr>
          <w:lang w:val="fr-CH"/>
        </w:rPr>
        <w:t>e</w:t>
      </w:r>
      <w:r w:rsidRPr="006A63DC">
        <w:rPr>
          <w:lang w:val="fr-CH"/>
        </w:rPr>
        <w:t xml:space="preserve"> avant l</w:t>
      </w:r>
      <w:r w:rsidR="0073706F">
        <w:rPr>
          <w:lang w:val="fr-CH"/>
        </w:rPr>
        <w:t>’</w:t>
      </w:r>
      <w:r w:rsidR="00941CD4" w:rsidRPr="006A63DC">
        <w:rPr>
          <w:lang w:val="fr-CH"/>
        </w:rPr>
        <w:t>ouverture du scrutin</w:t>
      </w:r>
      <w:r w:rsidRPr="006A63DC">
        <w:rPr>
          <w:lang w:val="fr-CH"/>
        </w:rPr>
        <w:t xml:space="preserve"> deux</w:t>
      </w:r>
      <w:r w:rsidR="00330096">
        <w:rPr>
          <w:lang w:val="fr-CH"/>
        </w:rPr>
        <w:t> </w:t>
      </w:r>
      <w:r w:rsidRPr="006A63DC">
        <w:rPr>
          <w:lang w:val="fr-CH"/>
        </w:rPr>
        <w:t>scrutateurs parmi les délégués présents.</w:t>
      </w:r>
      <w:r w:rsidR="00AC10BB" w:rsidRPr="006A63DC">
        <w:rPr>
          <w:lang w:val="fr-CH"/>
        </w:rPr>
        <w:t xml:space="preserve"> </w:t>
      </w:r>
      <w:r w:rsidR="003129CE" w:rsidRPr="006A63DC">
        <w:rPr>
          <w:lang w:val="fr-CH"/>
        </w:rPr>
        <w:t xml:space="preserve"> </w:t>
      </w:r>
      <w:r w:rsidRPr="006A63DC">
        <w:rPr>
          <w:lang w:val="fr-CH"/>
        </w:rPr>
        <w:t>Les scrutateurs seront choisis au hasard par le président sur une liste de délégations volontaires remise par les coordonnateurs de groupe (une délégation</w:t>
      </w:r>
      <w:r w:rsidR="00941CD4" w:rsidRPr="006A63DC">
        <w:rPr>
          <w:lang w:val="fr-CH"/>
        </w:rPr>
        <w:t xml:space="preserve"> </w:t>
      </w:r>
      <w:r w:rsidR="006A63DC" w:rsidRPr="006A63DC">
        <w:rPr>
          <w:lang w:val="fr-CH"/>
        </w:rPr>
        <w:t xml:space="preserve">sans candidat par </w:t>
      </w:r>
      <w:r w:rsidR="00941CD4" w:rsidRPr="006A63DC">
        <w:rPr>
          <w:lang w:val="fr-CH"/>
        </w:rPr>
        <w:t xml:space="preserve">groupe </w:t>
      </w:r>
      <w:r w:rsidRPr="006A63DC">
        <w:rPr>
          <w:lang w:val="fr-CH"/>
        </w:rPr>
        <w:t>qui n</w:t>
      </w:r>
      <w:r w:rsidR="0073706F">
        <w:rPr>
          <w:lang w:val="fr-CH"/>
        </w:rPr>
        <w:t>’</w:t>
      </w:r>
      <w:r w:rsidRPr="006A63DC">
        <w:rPr>
          <w:lang w:val="fr-CH"/>
        </w:rPr>
        <w:t xml:space="preserve">est actuellement pas représenté </w:t>
      </w:r>
      <w:r w:rsidR="00941CD4" w:rsidRPr="006A63DC">
        <w:rPr>
          <w:lang w:val="fr-CH"/>
        </w:rPr>
        <w:t>parmi les</w:t>
      </w:r>
      <w:r w:rsidRPr="006A63DC">
        <w:rPr>
          <w:lang w:val="fr-CH"/>
        </w:rPr>
        <w:t xml:space="preserve"> membres du bureau du Comité de coordination de l</w:t>
      </w:r>
      <w:r w:rsidR="0073706F">
        <w:rPr>
          <w:lang w:val="fr-CH"/>
        </w:rPr>
        <w:t>’</w:t>
      </w:r>
      <w:r w:rsidRPr="006A63DC">
        <w:rPr>
          <w:lang w:val="fr-CH"/>
        </w:rPr>
        <w:t>OMPI).</w:t>
      </w:r>
      <w:r w:rsidR="00AC10BB" w:rsidRPr="006A63DC">
        <w:rPr>
          <w:lang w:val="fr-CH"/>
        </w:rPr>
        <w:t xml:space="preserve"> </w:t>
      </w:r>
      <w:r w:rsidR="003129CE" w:rsidRPr="006A63DC">
        <w:rPr>
          <w:lang w:val="fr-CH"/>
        </w:rPr>
        <w:t xml:space="preserve"> </w:t>
      </w:r>
      <w:r w:rsidRPr="006A63DC">
        <w:rPr>
          <w:lang w:val="fr-CH"/>
        </w:rPr>
        <w:t>Le président désignera sur cette même liste un troisième et un quatrième scrutateurs en tant que suppléants en cas d</w:t>
      </w:r>
      <w:r w:rsidR="0073706F">
        <w:rPr>
          <w:lang w:val="fr-CH"/>
        </w:rPr>
        <w:t>’</w:t>
      </w:r>
      <w:r w:rsidRPr="006A63DC">
        <w:rPr>
          <w:lang w:val="fr-CH"/>
        </w:rPr>
        <w:t>absence de l</w:t>
      </w:r>
      <w:r w:rsidR="0073706F">
        <w:rPr>
          <w:lang w:val="fr-CH"/>
        </w:rPr>
        <w:t>’</w:t>
      </w:r>
      <w:r w:rsidRPr="006A63DC">
        <w:rPr>
          <w:lang w:val="fr-CH"/>
        </w:rPr>
        <w:t>un des scrutateurs ou des deux.</w:t>
      </w:r>
      <w:r w:rsidR="00AC10BB" w:rsidRPr="006A63DC">
        <w:rPr>
          <w:lang w:val="fr-CH"/>
        </w:rPr>
        <w:t xml:space="preserve"> </w:t>
      </w:r>
      <w:r w:rsidR="003129CE" w:rsidRPr="006A63DC">
        <w:rPr>
          <w:lang w:val="fr-CH"/>
        </w:rPr>
        <w:t xml:space="preserve"> </w:t>
      </w:r>
      <w:r w:rsidRPr="006A63DC">
        <w:rPr>
          <w:lang w:val="fr-CH"/>
        </w:rPr>
        <w:t>Les scrutateurs seront officiellement désignés le premier jour de la session extraordinaire du Comité de coordination de l</w:t>
      </w:r>
      <w:r w:rsidR="0073706F">
        <w:rPr>
          <w:lang w:val="fr-CH"/>
        </w:rPr>
        <w:t>’</w:t>
      </w:r>
      <w:r w:rsidRPr="006A63DC">
        <w:rPr>
          <w:lang w:val="fr-CH"/>
        </w:rPr>
        <w:t>OMPI.</w:t>
      </w:r>
    </w:p>
    <w:p w14:paraId="6C532753" w14:textId="77777777" w:rsidR="004F345C" w:rsidRPr="003129CE" w:rsidRDefault="004F345C" w:rsidP="004F345C">
      <w:pPr>
        <w:pStyle w:val="ListParagraph"/>
        <w:spacing w:after="240"/>
        <w:ind w:left="0"/>
        <w:rPr>
          <w:lang w:val="fr-CH"/>
        </w:rPr>
      </w:pPr>
    </w:p>
    <w:p w14:paraId="66A83F8D" w14:textId="6014B1C9" w:rsidR="00BF61BD" w:rsidRPr="006A63DC" w:rsidRDefault="003C6D80" w:rsidP="004F345C">
      <w:pPr>
        <w:pStyle w:val="ListParagraph"/>
        <w:numPr>
          <w:ilvl w:val="0"/>
          <w:numId w:val="15"/>
        </w:numPr>
        <w:spacing w:after="240"/>
        <w:ind w:left="0" w:firstLine="0"/>
        <w:rPr>
          <w:lang w:val="fr-CH"/>
        </w:rPr>
      </w:pPr>
      <w:r w:rsidRPr="006A63DC">
        <w:rPr>
          <w:b/>
          <w:lang w:val="fr-CH"/>
        </w:rPr>
        <w:t>(</w:t>
      </w:r>
      <w:r w:rsidR="004F345C" w:rsidRPr="006A63DC">
        <w:rPr>
          <w:b/>
          <w:lang w:val="fr-CH"/>
        </w:rPr>
        <w:t>Pas de</w:t>
      </w:r>
      <w:r w:rsidRPr="006A63DC">
        <w:rPr>
          <w:b/>
          <w:lang w:val="fr-CH"/>
        </w:rPr>
        <w:t>)</w:t>
      </w:r>
      <w:r w:rsidR="004F345C" w:rsidRPr="006A63DC">
        <w:rPr>
          <w:b/>
          <w:lang w:val="fr-CH"/>
        </w:rPr>
        <w:t xml:space="preserve"> décompte</w:t>
      </w:r>
      <w:r w:rsidR="0073706F">
        <w:rPr>
          <w:lang w:val="fr-CH"/>
        </w:rPr>
        <w:t> :</w:t>
      </w:r>
      <w:r w:rsidR="004F345C" w:rsidRPr="006A63DC">
        <w:rPr>
          <w:lang w:val="fr-CH"/>
        </w:rPr>
        <w:t xml:space="preserve"> en ce qui concerne le décompte</w:t>
      </w:r>
      <w:r w:rsidR="00941CD4" w:rsidRPr="006A63DC">
        <w:rPr>
          <w:lang w:val="fr-CH"/>
        </w:rPr>
        <w:t xml:space="preserve"> et</w:t>
      </w:r>
      <w:r w:rsidR="004F345C" w:rsidRPr="006A63DC">
        <w:rPr>
          <w:lang w:val="fr-CH"/>
        </w:rPr>
        <w:t xml:space="preserve"> l</w:t>
      </w:r>
      <w:r w:rsidR="0073706F">
        <w:rPr>
          <w:lang w:val="fr-CH"/>
        </w:rPr>
        <w:t>’</w:t>
      </w:r>
      <w:r w:rsidR="004F345C" w:rsidRPr="006A63DC">
        <w:rPr>
          <w:lang w:val="fr-CH"/>
        </w:rPr>
        <w:t>article</w:t>
      </w:r>
      <w:r w:rsidR="003129CE" w:rsidRPr="006A63DC">
        <w:rPr>
          <w:lang w:val="fr-CH"/>
        </w:rPr>
        <w:t> </w:t>
      </w:r>
      <w:proofErr w:type="gramStart"/>
      <w:r w:rsidR="004F345C" w:rsidRPr="006A63DC">
        <w:rPr>
          <w:lang w:val="fr-CH"/>
        </w:rPr>
        <w:t>8.6)</w:t>
      </w:r>
      <w:r w:rsidR="003F39C9">
        <w:rPr>
          <w:lang w:val="fr-CH"/>
        </w:rPr>
        <w:t>b</w:t>
      </w:r>
      <w:proofErr w:type="gramEnd"/>
      <w:r w:rsidR="004F345C" w:rsidRPr="006A63DC">
        <w:rPr>
          <w:lang w:val="fr-CH"/>
        </w:rPr>
        <w:t>) de la Convention instituant l</w:t>
      </w:r>
      <w:r w:rsidR="0073706F">
        <w:rPr>
          <w:lang w:val="fr-CH"/>
        </w:rPr>
        <w:t>’</w:t>
      </w:r>
      <w:r w:rsidR="004F345C" w:rsidRPr="006A63DC">
        <w:rPr>
          <w:lang w:val="fr-CH"/>
        </w:rPr>
        <w:t xml:space="preserve">Organisation Mondiale de la Propriété Intellectuelle, qui traite du </w:t>
      </w:r>
      <w:r w:rsidR="003129CE" w:rsidRPr="006A63DC">
        <w:rPr>
          <w:lang w:val="fr-CH"/>
        </w:rPr>
        <w:t>“</w:t>
      </w:r>
      <w:r w:rsidR="004F345C" w:rsidRPr="006A63DC">
        <w:rPr>
          <w:lang w:val="fr-CH"/>
        </w:rPr>
        <w:t>décompte spécial</w:t>
      </w:r>
      <w:r w:rsidR="003129CE" w:rsidRPr="006A63DC">
        <w:rPr>
          <w:lang w:val="fr-CH"/>
        </w:rPr>
        <w:t>”</w:t>
      </w:r>
      <w:r w:rsidR="004F345C" w:rsidRPr="006A63DC">
        <w:rPr>
          <w:lang w:val="fr-CH"/>
        </w:rPr>
        <w:t xml:space="preserve"> que tout membre du Comité de coordination peut demander immédiatement après le vote, il convient de noter qu</w:t>
      </w:r>
      <w:r w:rsidR="0073706F">
        <w:rPr>
          <w:lang w:val="fr-CH"/>
        </w:rPr>
        <w:t>’</w:t>
      </w:r>
      <w:r w:rsidR="004F345C" w:rsidRPr="006A63DC">
        <w:rPr>
          <w:lang w:val="fr-CH"/>
        </w:rPr>
        <w:t>un tel décompte ne peut être utilisé à l</w:t>
      </w:r>
      <w:r w:rsidR="0073706F">
        <w:rPr>
          <w:lang w:val="fr-CH"/>
        </w:rPr>
        <w:t>’</w:t>
      </w:r>
      <w:r w:rsidR="004F345C" w:rsidRPr="006A63DC">
        <w:rPr>
          <w:lang w:val="fr-CH"/>
        </w:rPr>
        <w:t>occasion d</w:t>
      </w:r>
      <w:r w:rsidR="0073706F">
        <w:rPr>
          <w:lang w:val="fr-CH"/>
        </w:rPr>
        <w:t>’</w:t>
      </w:r>
      <w:r w:rsidR="004F345C" w:rsidRPr="006A63DC">
        <w:rPr>
          <w:lang w:val="fr-CH"/>
        </w:rPr>
        <w:t xml:space="preserve">un scrutin secret, </w:t>
      </w:r>
      <w:r w:rsidR="00941CD4" w:rsidRPr="006A63DC">
        <w:rPr>
          <w:lang w:val="fr-CH"/>
        </w:rPr>
        <w:t>puisqu</w:t>
      </w:r>
      <w:r w:rsidR="0073706F">
        <w:rPr>
          <w:lang w:val="fr-CH"/>
        </w:rPr>
        <w:t>’</w:t>
      </w:r>
      <w:r w:rsidR="00941CD4" w:rsidRPr="006A63DC">
        <w:rPr>
          <w:lang w:val="fr-CH"/>
        </w:rPr>
        <w:t>il suppose</w:t>
      </w:r>
      <w:r w:rsidR="004F345C" w:rsidRPr="006A63DC">
        <w:rPr>
          <w:lang w:val="fr-CH"/>
        </w:rPr>
        <w:t xml:space="preserve"> que </w:t>
      </w:r>
      <w:r w:rsidR="003129CE" w:rsidRPr="006A63DC">
        <w:rPr>
          <w:lang w:val="fr-CH"/>
        </w:rPr>
        <w:t>“</w:t>
      </w:r>
      <w:r w:rsidR="004F345C" w:rsidRPr="006A63DC">
        <w:rPr>
          <w:lang w:val="fr-CH"/>
        </w:rPr>
        <w:t>le vote de chaque État sera inscrit en regard de son nom sur chacune des listes où il figure.</w:t>
      </w:r>
      <w:r w:rsidR="003129CE" w:rsidRPr="006A63DC">
        <w:rPr>
          <w:lang w:val="fr-CH"/>
        </w:rPr>
        <w:t>”</w:t>
      </w:r>
      <w:r w:rsidR="00304BC8" w:rsidRPr="006A63DC">
        <w:rPr>
          <w:lang w:val="fr-CH"/>
        </w:rPr>
        <w:t xml:space="preserve">  </w:t>
      </w:r>
      <w:r w:rsidR="00941CD4" w:rsidRPr="006A63DC">
        <w:rPr>
          <w:lang w:val="fr-CH"/>
        </w:rPr>
        <w:t>C</w:t>
      </w:r>
      <w:r w:rsidR="004F345C" w:rsidRPr="006A63DC">
        <w:rPr>
          <w:lang w:val="fr-CH"/>
        </w:rPr>
        <w:t xml:space="preserve">ette disposition </w:t>
      </w:r>
      <w:r w:rsidR="00941CD4" w:rsidRPr="006A63DC">
        <w:rPr>
          <w:lang w:val="fr-CH"/>
        </w:rPr>
        <w:t>étant</w:t>
      </w:r>
      <w:r w:rsidR="004F345C" w:rsidRPr="006A63DC">
        <w:rPr>
          <w:lang w:val="fr-CH"/>
        </w:rPr>
        <w:t xml:space="preserve"> contraire à l</w:t>
      </w:r>
      <w:r w:rsidR="0073706F">
        <w:rPr>
          <w:lang w:val="fr-CH"/>
        </w:rPr>
        <w:t>’</w:t>
      </w:r>
      <w:r w:rsidR="004F345C" w:rsidRPr="006A63DC">
        <w:rPr>
          <w:lang w:val="fr-CH"/>
        </w:rPr>
        <w:t>essence même d</w:t>
      </w:r>
      <w:r w:rsidR="0073706F">
        <w:rPr>
          <w:lang w:val="fr-CH"/>
        </w:rPr>
        <w:t>’</w:t>
      </w:r>
      <w:r w:rsidR="004F345C" w:rsidRPr="006A63DC">
        <w:rPr>
          <w:lang w:val="fr-CH"/>
        </w:rPr>
        <w:t xml:space="preserve">un </w:t>
      </w:r>
      <w:r w:rsidR="00941CD4" w:rsidRPr="006A63DC">
        <w:rPr>
          <w:lang w:val="fr-CH"/>
        </w:rPr>
        <w:t xml:space="preserve">scrutin </w:t>
      </w:r>
      <w:r w:rsidR="004F345C" w:rsidRPr="006A63DC">
        <w:rPr>
          <w:lang w:val="fr-CH"/>
        </w:rPr>
        <w:t xml:space="preserve">secret, cette procédure </w:t>
      </w:r>
      <w:r w:rsidR="00941CD4" w:rsidRPr="006A63DC">
        <w:rPr>
          <w:lang w:val="fr-CH"/>
        </w:rPr>
        <w:t>ne sera</w:t>
      </w:r>
      <w:r w:rsidR="004F345C" w:rsidRPr="006A63DC">
        <w:rPr>
          <w:lang w:val="fr-CH"/>
        </w:rPr>
        <w:t xml:space="preserve"> utilisée pour aucun tour de scrutin.</w:t>
      </w:r>
    </w:p>
    <w:p w14:paraId="0B63D453" w14:textId="77777777" w:rsidR="004F345C" w:rsidRPr="003129CE" w:rsidRDefault="004F345C" w:rsidP="004F345C">
      <w:pPr>
        <w:pStyle w:val="ListParagraph"/>
        <w:spacing w:after="240"/>
        <w:ind w:left="0"/>
        <w:rPr>
          <w:lang w:val="fr-CH"/>
        </w:rPr>
      </w:pPr>
    </w:p>
    <w:p w14:paraId="6E746240" w14:textId="55A624C0" w:rsidR="00F9107D" w:rsidRDefault="004F345C" w:rsidP="004F345C">
      <w:pPr>
        <w:pStyle w:val="ListParagraph"/>
        <w:numPr>
          <w:ilvl w:val="0"/>
          <w:numId w:val="15"/>
        </w:numPr>
        <w:spacing w:after="240"/>
        <w:ind w:left="0" w:firstLine="0"/>
        <w:rPr>
          <w:lang w:val="fr-CH"/>
        </w:rPr>
      </w:pPr>
      <w:r w:rsidRPr="006A63DC">
        <w:rPr>
          <w:b/>
          <w:lang w:val="fr-CH"/>
        </w:rPr>
        <w:t>Participation</w:t>
      </w:r>
      <w:r w:rsidR="0073706F">
        <w:rPr>
          <w:lang w:val="fr-CH"/>
        </w:rPr>
        <w:t> :</w:t>
      </w:r>
      <w:r w:rsidRPr="006A63DC">
        <w:rPr>
          <w:lang w:val="fr-CH"/>
        </w:rPr>
        <w:t xml:space="preserve"> la participation à la session extraordinaire du Comité de coordination de l</w:t>
      </w:r>
      <w:r w:rsidR="0073706F">
        <w:rPr>
          <w:lang w:val="fr-CH"/>
        </w:rPr>
        <w:t>’</w:t>
      </w:r>
      <w:r w:rsidRPr="006A63DC">
        <w:rPr>
          <w:lang w:val="fr-CH"/>
        </w:rPr>
        <w:t>OMPI se limite à six</w:t>
      </w:r>
      <w:r w:rsidR="00330096">
        <w:rPr>
          <w:lang w:val="fr-CH"/>
        </w:rPr>
        <w:t> </w:t>
      </w:r>
      <w:r w:rsidRPr="006A63DC">
        <w:rPr>
          <w:lang w:val="fr-CH"/>
        </w:rPr>
        <w:t>(6) sièges par membre du Comité de coordination de l</w:t>
      </w:r>
      <w:r w:rsidR="0073706F">
        <w:rPr>
          <w:lang w:val="fr-CH"/>
        </w:rPr>
        <w:t>’</w:t>
      </w:r>
      <w:r w:rsidRPr="006A63DC">
        <w:rPr>
          <w:lang w:val="fr-CH"/>
        </w:rPr>
        <w:t>OMPI et à trois</w:t>
      </w:r>
      <w:r w:rsidR="00330096">
        <w:rPr>
          <w:lang w:val="fr-CH"/>
        </w:rPr>
        <w:t> </w:t>
      </w:r>
      <w:r w:rsidRPr="006A63DC">
        <w:rPr>
          <w:lang w:val="fr-CH"/>
        </w:rPr>
        <w:t>(3) sièges par observateur.</w:t>
      </w:r>
    </w:p>
    <w:p w14:paraId="2612ABBB" w14:textId="5E0E8796" w:rsidR="00BF61BD" w:rsidRPr="003129CE" w:rsidRDefault="00BF61BD" w:rsidP="00617564">
      <w:pPr>
        <w:pStyle w:val="ListParagraph"/>
        <w:spacing w:after="240"/>
        <w:ind w:left="0"/>
        <w:rPr>
          <w:lang w:val="fr-CH"/>
        </w:rPr>
      </w:pPr>
    </w:p>
    <w:p w14:paraId="495002C5" w14:textId="17A60E85" w:rsidR="00BF61BD" w:rsidRPr="003129CE" w:rsidRDefault="004F345C" w:rsidP="004F345C">
      <w:pPr>
        <w:pStyle w:val="ListParagraph"/>
        <w:numPr>
          <w:ilvl w:val="0"/>
          <w:numId w:val="15"/>
        </w:numPr>
        <w:spacing w:after="240"/>
        <w:ind w:left="5580" w:firstLine="0"/>
        <w:rPr>
          <w:i/>
          <w:lang w:val="fr-CH"/>
        </w:rPr>
      </w:pPr>
      <w:r w:rsidRPr="003129CE">
        <w:rPr>
          <w:i/>
          <w:lang w:val="fr-CH"/>
        </w:rPr>
        <w:t>Le Comité de coordination de l</w:t>
      </w:r>
      <w:r w:rsidR="0073706F">
        <w:rPr>
          <w:i/>
          <w:lang w:val="fr-CH"/>
        </w:rPr>
        <w:t>’</w:t>
      </w:r>
      <w:r w:rsidRPr="003129CE">
        <w:rPr>
          <w:i/>
          <w:lang w:val="fr-CH"/>
        </w:rPr>
        <w:t>OMPI est invité à approuver les propositions figurant aux paragraphes</w:t>
      </w:r>
      <w:r w:rsidR="003129CE">
        <w:rPr>
          <w:i/>
          <w:lang w:val="fr-CH"/>
        </w:rPr>
        <w:t> </w:t>
      </w:r>
      <w:r w:rsidRPr="003129CE">
        <w:rPr>
          <w:i/>
          <w:lang w:val="fr-CH"/>
        </w:rPr>
        <w:t>7 à 14 et à prendre note des informations contenues dans le présent document.</w:t>
      </w:r>
    </w:p>
    <w:p w14:paraId="1D8714B0" w14:textId="77777777" w:rsidR="00BF61BD" w:rsidRPr="003129CE" w:rsidRDefault="00BF61BD" w:rsidP="00093532">
      <w:pPr>
        <w:pStyle w:val="EndofDocument"/>
        <w:rPr>
          <w:rFonts w:ascii="Arial" w:hAnsi="Arial" w:cs="Arial"/>
          <w:sz w:val="22"/>
          <w:szCs w:val="22"/>
          <w:lang w:val="fr-CH"/>
        </w:rPr>
      </w:pPr>
    </w:p>
    <w:p w14:paraId="1BED386C" w14:textId="25CFA1C1" w:rsidR="00BF61BD" w:rsidRPr="003129CE" w:rsidRDefault="004F345C" w:rsidP="004F345C">
      <w:pPr>
        <w:pStyle w:val="Endofdocument-Annex"/>
      </w:pPr>
      <w:r w:rsidRPr="003129CE">
        <w:t>[Fin du document]</w:t>
      </w:r>
    </w:p>
    <w:sectPr w:rsidR="00BF61BD" w:rsidRPr="003129CE" w:rsidSect="00093532">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4350987" w14:textId="77777777" w:rsidR="00BA526C" w:rsidRDefault="00BA526C">
      <w:r>
        <w:separator/>
      </w:r>
    </w:p>
  </w:endnote>
  <w:endnote w:type="continuationSeparator" w:id="0">
    <w:p w14:paraId="05442C09" w14:textId="77777777" w:rsidR="00BA526C" w:rsidRDefault="00BA526C" w:rsidP="003B38C1">
      <w:r>
        <w:separator/>
      </w:r>
    </w:p>
    <w:p w14:paraId="235A0F91" w14:textId="77777777" w:rsidR="00BA526C" w:rsidRPr="003B38C1" w:rsidRDefault="00BA526C" w:rsidP="003B38C1">
      <w:pPr>
        <w:spacing w:after="60"/>
        <w:rPr>
          <w:sz w:val="17"/>
        </w:rPr>
      </w:pPr>
      <w:r>
        <w:rPr>
          <w:sz w:val="17"/>
        </w:rPr>
        <w:t>[Endnote continued from previous page]</w:t>
      </w:r>
    </w:p>
  </w:endnote>
  <w:endnote w:type="continuationNotice" w:id="1">
    <w:p w14:paraId="07F52E37" w14:textId="77777777" w:rsidR="00BA526C" w:rsidRPr="003B38C1" w:rsidRDefault="00BA526C"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486666" w14:textId="77777777" w:rsidR="00BA526C" w:rsidRDefault="00BA526C">
      <w:r>
        <w:separator/>
      </w:r>
    </w:p>
  </w:footnote>
  <w:footnote w:type="continuationSeparator" w:id="0">
    <w:p w14:paraId="480FC495" w14:textId="77777777" w:rsidR="00BA526C" w:rsidRDefault="00BA526C" w:rsidP="008B60B2">
      <w:r>
        <w:separator/>
      </w:r>
    </w:p>
    <w:p w14:paraId="1FF556A8" w14:textId="77777777" w:rsidR="00BA526C" w:rsidRPr="00ED77FB" w:rsidRDefault="00BA526C" w:rsidP="008B60B2">
      <w:pPr>
        <w:spacing w:after="60"/>
        <w:rPr>
          <w:sz w:val="17"/>
          <w:szCs w:val="17"/>
        </w:rPr>
      </w:pPr>
      <w:r w:rsidRPr="00ED77FB">
        <w:rPr>
          <w:sz w:val="17"/>
          <w:szCs w:val="17"/>
        </w:rPr>
        <w:t>[Footnote continued from previous page]</w:t>
      </w:r>
    </w:p>
  </w:footnote>
  <w:footnote w:type="continuationNotice" w:id="1">
    <w:p w14:paraId="7B521B19" w14:textId="77777777" w:rsidR="00BA526C" w:rsidRPr="00ED77FB" w:rsidRDefault="00BA526C"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389EC" w14:textId="77777777" w:rsidR="00BE1A2F" w:rsidRDefault="00BE1A2F" w:rsidP="00477D6B">
    <w:pPr>
      <w:jc w:val="right"/>
    </w:pPr>
    <w:r>
      <w:t>WO/CC/77/3</w:t>
    </w:r>
  </w:p>
  <w:p w14:paraId="247A8436" w14:textId="4F40C4D6" w:rsidR="00EC4E49" w:rsidRDefault="00EC4E49" w:rsidP="00477D6B">
    <w:pPr>
      <w:jc w:val="right"/>
    </w:pPr>
    <w:proofErr w:type="gramStart"/>
    <w:r>
      <w:t>page</w:t>
    </w:r>
    <w:proofErr w:type="gramEnd"/>
    <w:r w:rsidR="003129CE">
      <w:t> </w:t>
    </w:r>
    <w:r>
      <w:fldChar w:fldCharType="begin"/>
    </w:r>
    <w:r>
      <w:instrText xml:space="preserve"> PAGE  \* MERGEFORMAT </w:instrText>
    </w:r>
    <w:r>
      <w:fldChar w:fldCharType="separate"/>
    </w:r>
    <w:r w:rsidR="00F21D7E">
      <w:rPr>
        <w:noProof/>
      </w:rPr>
      <w:t>4</w:t>
    </w:r>
    <w:r>
      <w:fldChar w:fldCharType="end"/>
    </w:r>
  </w:p>
  <w:p w14:paraId="0B2ECDB5" w14:textId="77777777" w:rsidR="00EC4E49" w:rsidRDefault="00EC4E49" w:rsidP="00477D6B">
    <w:pPr>
      <w:jc w:val="right"/>
    </w:pPr>
  </w:p>
  <w:p w14:paraId="1D96542D" w14:textId="77777777" w:rsidR="008A134B" w:rsidRDefault="008A134B"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2656ABA"/>
    <w:multiLevelType w:val="hybridMultilevel"/>
    <w:tmpl w:val="415014B2"/>
    <w:lvl w:ilvl="0" w:tplc="DAA452B4">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98661E8"/>
    <w:multiLevelType w:val="hybridMultilevel"/>
    <w:tmpl w:val="AACCEB6A"/>
    <w:lvl w:ilvl="0" w:tplc="462A1E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4650203"/>
    <w:multiLevelType w:val="hybridMultilevel"/>
    <w:tmpl w:val="37201BD2"/>
    <w:lvl w:ilvl="0" w:tplc="462A1E30">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D74D39"/>
    <w:multiLevelType w:val="hybridMultilevel"/>
    <w:tmpl w:val="6D76C1FE"/>
    <w:lvl w:ilvl="0" w:tplc="D3B446A4">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5F12D0C"/>
    <w:multiLevelType w:val="hybridMultilevel"/>
    <w:tmpl w:val="33ACCBF4"/>
    <w:lvl w:ilvl="0" w:tplc="35FEB8AC">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0F5540"/>
    <w:multiLevelType w:val="hybridMultilevel"/>
    <w:tmpl w:val="744AB64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70E71CE0"/>
    <w:multiLevelType w:val="hybridMultilevel"/>
    <w:tmpl w:val="92F42308"/>
    <w:lvl w:ilvl="0" w:tplc="DBEEB1B8">
      <w:numFmt w:val="bullet"/>
      <w:lvlText w:val="-"/>
      <w:lvlJc w:val="left"/>
      <w:pPr>
        <w:ind w:left="720" w:hanging="360"/>
      </w:pPr>
      <w:rPr>
        <w:rFonts w:ascii="Arial" w:eastAsia="SimSun" w:hAnsi="Arial" w:cs="Arial" w:hint="default"/>
        <w:u w:val="no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17A3276"/>
    <w:multiLevelType w:val="hybridMultilevel"/>
    <w:tmpl w:val="B42C9794"/>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8176280"/>
    <w:multiLevelType w:val="hybridMultilevel"/>
    <w:tmpl w:val="B6821846"/>
    <w:lvl w:ilvl="0" w:tplc="DAE0559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10"/>
  </w:num>
  <w:num w:numId="3">
    <w:abstractNumId w:val="0"/>
  </w:num>
  <w:num w:numId="4">
    <w:abstractNumId w:val="11"/>
  </w:num>
  <w:num w:numId="5">
    <w:abstractNumId w:val="1"/>
  </w:num>
  <w:num w:numId="6">
    <w:abstractNumId w:val="5"/>
  </w:num>
  <w:num w:numId="7">
    <w:abstractNumId w:val="14"/>
  </w:num>
  <w:num w:numId="8">
    <w:abstractNumId w:val="8"/>
  </w:num>
  <w:num w:numId="9">
    <w:abstractNumId w:val="12"/>
  </w:num>
  <w:num w:numId="10">
    <w:abstractNumId w:val="13"/>
  </w:num>
  <w:num w:numId="11">
    <w:abstractNumId w:val="9"/>
  </w:num>
  <w:num w:numId="12">
    <w:abstractNumId w:val="4"/>
  </w:num>
  <w:num w:numId="13">
    <w:abstractNumId w:val="6"/>
  </w:num>
  <w:num w:numId="14">
    <w:abstractNumId w:val="7"/>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trackRevisions/>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47105"/>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SourceLng" w:val="eng"/>
    <w:docVar w:name="TargetLng" w:val="fra"/>
    <w:docVar w:name="TermBases" w:val="WIPOLDTERM"/>
    <w:docVar w:name="TermBaseURL" w:val="empty"/>
    <w:docVar w:name="TextBases" w:val="TextBase TMs\WorkspaceFTS\Brands, Designs &amp; DN\AMC|TextBase TMs\WorkspaceFTS\Brands, Designs &amp; DN\Hague|TextBase TMs\WorkspaceFTS\Brands, Designs &amp; DN\Lisbon|TextBase TMs\WorkspaceFTS\Ad-hoc\Assemblies|TextBase TMs\WorkspaceFTS\Administration &amp; Finance\Administration|TextBase TMs\WorkspaceFTS\Administration &amp; Finance\PBC|TextBase TMs\WorkspaceFTS\Brands, Designs &amp; DN\AMC|TextBase TMs\WorkspaceFTS\Brands, Designs &amp; DN\Brands|TextBase TMs\WorkspaceFTS\Brands, Designs &amp; DN\Hague|TextBase TMs\WorkspaceFTS\Brands, Designs &amp; DN\Madrid|TextBase TMs\WorkspaceFTS\Copyright\Copyright|TextBase TMs\WorkspaceFTS\Development\Development|TextBase TMs\WorkspaceFTS\GRTKF\GRTKF|TextBase TMs\WorkspaceFTS\Outreach\ACE|TextBase TMs\WorkspaceFTS\Outreach\Outreach|TextBase TMs\WorkspaceFTS\Outreach\Publications|TextBase TMs\WorkspaceFTS\Patents &amp; Innovation\CWS|TextBase TMs\WorkspaceFTS\Patents &amp; Innovation\IPC|TextBase TMs\WorkspaceFTS\Patents &amp; Innovation\Patents|TextBase TMs\WorkspaceFTS\Treaties &amp; Laws\WIPO Treaties|TextBase TMs\WorkspaceFTS\xLegacy\Academy|TextBase TMs\WorkspaceFTS\xLegacy\Budget and Finance|TextBase TMs\WorkspaceFTS\xLegacy\Copyright|TextBase TMs\WorkspaceFTS\xLegacy\Treaties|TextBase TMs\WorkspaceFTS\Ad-hoc\Assemblies|TextBase TMs\WorkspaceFTS\Ad-hoc\Glossaires|TextBase TMs\WorkspaceFTS\Administration &amp; Finance\Administration|TextBase TMs\WorkspaceFTS\Brands, Designs &amp; DN\Hague|TextBase TMs\WorkspaceFTS\GRTKF\GRTKF|TextBase TMs\WorkspaceFTS\Outreach\Academy|TextBase TMs\WorkspaceFTS\Outreach\Outreach|TextBase TMs\WorkspaceFTS\Outreach\Publications|TextBase TMs\WorkspaceFTS\Patents &amp; Innovation\Budapest|TextBase TMs\WorkspaceFTS\Patents &amp; Innovation\CWS|TextBase TMs\WorkspaceFTS\Patents &amp; Innovation\IPC|TextBase TMs\WorkspaceFTS\Patents &amp; Innovation\Patents|TextBase TMs\WorkspaceFTS\Patents &amp; Innovation\SCP|TextBase TMs\WorkspaceFTS\Treaties &amp; Laws\WIPO Lex|TextBase TMs\WorkspaceFTS\Treaties &amp; Laws\WIPO Treaties|TextBase TMs\WorkspaceFTS\xLegacy\Academy|TextBase TMs\WorkspaceFTS\xLegacy\Copyright|TextBase TMs\WorkspaceFTS\xLegacy\IP_Press_Other|TextBase TMs\WorkspaceFTS\xLegacy\Patents|TextBase TMs\WorkspaceFTS\xLegacy\Trademarks|TextBase TMs\WorkspaceFTS\xLegacy\UPOV|TextBase TMs\WorkspaceFTS\UPOV\TGs|TextBase TMs\WorkspaceFTS\UPOV\UPOV|Team Server TMs\French"/>
    <w:docVar w:name="TextBaseURL" w:val="empty"/>
    <w:docVar w:name="UILng" w:val="en"/>
  </w:docVars>
  <w:rsids>
    <w:rsidRoot w:val="00093532"/>
    <w:rsid w:val="00011267"/>
    <w:rsid w:val="00011D45"/>
    <w:rsid w:val="00014B92"/>
    <w:rsid w:val="000171D4"/>
    <w:rsid w:val="00022773"/>
    <w:rsid w:val="000276E1"/>
    <w:rsid w:val="00041771"/>
    <w:rsid w:val="00043CAA"/>
    <w:rsid w:val="00066C5B"/>
    <w:rsid w:val="00067B25"/>
    <w:rsid w:val="00075432"/>
    <w:rsid w:val="00093532"/>
    <w:rsid w:val="000968ED"/>
    <w:rsid w:val="000B6956"/>
    <w:rsid w:val="000F5E56"/>
    <w:rsid w:val="00103D9C"/>
    <w:rsid w:val="00133B69"/>
    <w:rsid w:val="001362EE"/>
    <w:rsid w:val="001552D8"/>
    <w:rsid w:val="00157425"/>
    <w:rsid w:val="0016280D"/>
    <w:rsid w:val="001647D5"/>
    <w:rsid w:val="00167BD9"/>
    <w:rsid w:val="001832A6"/>
    <w:rsid w:val="001A7B88"/>
    <w:rsid w:val="001C4389"/>
    <w:rsid w:val="001D0F81"/>
    <w:rsid w:val="001D766D"/>
    <w:rsid w:val="0021217E"/>
    <w:rsid w:val="00217495"/>
    <w:rsid w:val="0022580A"/>
    <w:rsid w:val="00233511"/>
    <w:rsid w:val="00237789"/>
    <w:rsid w:val="00245A97"/>
    <w:rsid w:val="00262BF8"/>
    <w:rsid w:val="002634C4"/>
    <w:rsid w:val="00275C53"/>
    <w:rsid w:val="002928D3"/>
    <w:rsid w:val="00297938"/>
    <w:rsid w:val="002C02C4"/>
    <w:rsid w:val="002C178F"/>
    <w:rsid w:val="002E0472"/>
    <w:rsid w:val="002F1FE6"/>
    <w:rsid w:val="002F27F5"/>
    <w:rsid w:val="002F4E68"/>
    <w:rsid w:val="00304BC8"/>
    <w:rsid w:val="00307F1E"/>
    <w:rsid w:val="003129CE"/>
    <w:rsid w:val="00312F7F"/>
    <w:rsid w:val="00330096"/>
    <w:rsid w:val="00341E9C"/>
    <w:rsid w:val="003523EA"/>
    <w:rsid w:val="00357F54"/>
    <w:rsid w:val="00361450"/>
    <w:rsid w:val="003673CF"/>
    <w:rsid w:val="003845C1"/>
    <w:rsid w:val="00394D8D"/>
    <w:rsid w:val="003A126F"/>
    <w:rsid w:val="003A16DD"/>
    <w:rsid w:val="003A1720"/>
    <w:rsid w:val="003A6F89"/>
    <w:rsid w:val="003B38C1"/>
    <w:rsid w:val="003B4D76"/>
    <w:rsid w:val="003C6D80"/>
    <w:rsid w:val="003D39CB"/>
    <w:rsid w:val="003F39C9"/>
    <w:rsid w:val="00423E3E"/>
    <w:rsid w:val="00427AF4"/>
    <w:rsid w:val="0043188E"/>
    <w:rsid w:val="00451749"/>
    <w:rsid w:val="004647DA"/>
    <w:rsid w:val="00474062"/>
    <w:rsid w:val="00477D6B"/>
    <w:rsid w:val="00480FF7"/>
    <w:rsid w:val="00481269"/>
    <w:rsid w:val="004E6F28"/>
    <w:rsid w:val="004F20B6"/>
    <w:rsid w:val="004F2DDC"/>
    <w:rsid w:val="004F345C"/>
    <w:rsid w:val="005019FF"/>
    <w:rsid w:val="00522DD8"/>
    <w:rsid w:val="0053057A"/>
    <w:rsid w:val="005405DE"/>
    <w:rsid w:val="0054443F"/>
    <w:rsid w:val="00554A76"/>
    <w:rsid w:val="00560A29"/>
    <w:rsid w:val="005624D8"/>
    <w:rsid w:val="005746D7"/>
    <w:rsid w:val="005A3A75"/>
    <w:rsid w:val="005B4A22"/>
    <w:rsid w:val="005C6649"/>
    <w:rsid w:val="005D28DB"/>
    <w:rsid w:val="005E7931"/>
    <w:rsid w:val="00605827"/>
    <w:rsid w:val="00617564"/>
    <w:rsid w:val="00645526"/>
    <w:rsid w:val="00646050"/>
    <w:rsid w:val="006713CA"/>
    <w:rsid w:val="00676C5C"/>
    <w:rsid w:val="0068148E"/>
    <w:rsid w:val="006A3D37"/>
    <w:rsid w:val="006A63DC"/>
    <w:rsid w:val="006B25DA"/>
    <w:rsid w:val="006B6165"/>
    <w:rsid w:val="006F43DC"/>
    <w:rsid w:val="00707DB0"/>
    <w:rsid w:val="00713428"/>
    <w:rsid w:val="00715AB4"/>
    <w:rsid w:val="007315C5"/>
    <w:rsid w:val="0073706F"/>
    <w:rsid w:val="0074725F"/>
    <w:rsid w:val="00762878"/>
    <w:rsid w:val="00773E96"/>
    <w:rsid w:val="007D1613"/>
    <w:rsid w:val="007E4C0E"/>
    <w:rsid w:val="007F2D0A"/>
    <w:rsid w:val="00852603"/>
    <w:rsid w:val="008635CF"/>
    <w:rsid w:val="008A134B"/>
    <w:rsid w:val="008B2CC1"/>
    <w:rsid w:val="008B60B2"/>
    <w:rsid w:val="0090731E"/>
    <w:rsid w:val="00915E44"/>
    <w:rsid w:val="00916EE2"/>
    <w:rsid w:val="00941CD4"/>
    <w:rsid w:val="00951C03"/>
    <w:rsid w:val="00966225"/>
    <w:rsid w:val="00966A22"/>
    <w:rsid w:val="0096722F"/>
    <w:rsid w:val="00980843"/>
    <w:rsid w:val="009A29EB"/>
    <w:rsid w:val="009B17AA"/>
    <w:rsid w:val="009E2791"/>
    <w:rsid w:val="009E3F6F"/>
    <w:rsid w:val="009F499F"/>
    <w:rsid w:val="00A11E7E"/>
    <w:rsid w:val="00A37342"/>
    <w:rsid w:val="00A42DAF"/>
    <w:rsid w:val="00A45BD8"/>
    <w:rsid w:val="00A80AEA"/>
    <w:rsid w:val="00A869B7"/>
    <w:rsid w:val="00A876EF"/>
    <w:rsid w:val="00AC10BB"/>
    <w:rsid w:val="00AC205C"/>
    <w:rsid w:val="00AD1F40"/>
    <w:rsid w:val="00AF0A6B"/>
    <w:rsid w:val="00AF1912"/>
    <w:rsid w:val="00B05A69"/>
    <w:rsid w:val="00B227DE"/>
    <w:rsid w:val="00B317BC"/>
    <w:rsid w:val="00B36952"/>
    <w:rsid w:val="00B646EB"/>
    <w:rsid w:val="00B813E2"/>
    <w:rsid w:val="00B9734B"/>
    <w:rsid w:val="00BA21AF"/>
    <w:rsid w:val="00BA30E2"/>
    <w:rsid w:val="00BA526C"/>
    <w:rsid w:val="00BA5297"/>
    <w:rsid w:val="00BB2200"/>
    <w:rsid w:val="00BB61EC"/>
    <w:rsid w:val="00BC215E"/>
    <w:rsid w:val="00BE1A2F"/>
    <w:rsid w:val="00BF212F"/>
    <w:rsid w:val="00BF61BD"/>
    <w:rsid w:val="00C11BFE"/>
    <w:rsid w:val="00C3411E"/>
    <w:rsid w:val="00C34556"/>
    <w:rsid w:val="00C5068F"/>
    <w:rsid w:val="00C86D74"/>
    <w:rsid w:val="00C87030"/>
    <w:rsid w:val="00C90B91"/>
    <w:rsid w:val="00CA069F"/>
    <w:rsid w:val="00CD03B4"/>
    <w:rsid w:val="00CD04F1"/>
    <w:rsid w:val="00CE37A6"/>
    <w:rsid w:val="00D00191"/>
    <w:rsid w:val="00D11315"/>
    <w:rsid w:val="00D14518"/>
    <w:rsid w:val="00D21BE9"/>
    <w:rsid w:val="00D45252"/>
    <w:rsid w:val="00D70EF0"/>
    <w:rsid w:val="00D71B4D"/>
    <w:rsid w:val="00D82FE3"/>
    <w:rsid w:val="00D9376C"/>
    <w:rsid w:val="00D93D55"/>
    <w:rsid w:val="00D96FAF"/>
    <w:rsid w:val="00DA684E"/>
    <w:rsid w:val="00DB5796"/>
    <w:rsid w:val="00DB7F73"/>
    <w:rsid w:val="00DC125E"/>
    <w:rsid w:val="00DF2A2C"/>
    <w:rsid w:val="00E15015"/>
    <w:rsid w:val="00E335FE"/>
    <w:rsid w:val="00E54883"/>
    <w:rsid w:val="00E5709D"/>
    <w:rsid w:val="00EA7D6E"/>
    <w:rsid w:val="00EC4E49"/>
    <w:rsid w:val="00ED77FB"/>
    <w:rsid w:val="00EE45FA"/>
    <w:rsid w:val="00F05336"/>
    <w:rsid w:val="00F15121"/>
    <w:rsid w:val="00F1656E"/>
    <w:rsid w:val="00F21D7E"/>
    <w:rsid w:val="00F30096"/>
    <w:rsid w:val="00F30354"/>
    <w:rsid w:val="00F41EAF"/>
    <w:rsid w:val="00F66152"/>
    <w:rsid w:val="00F6779D"/>
    <w:rsid w:val="00F75C63"/>
    <w:rsid w:val="00F9107D"/>
    <w:rsid w:val="00FA5A00"/>
    <w:rsid w:val="00FB760B"/>
    <w:rsid w:val="00FF71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7105"/>
    <o:shapelayout v:ext="edit">
      <o:idmap v:ext="edit" data="1"/>
    </o:shapelayout>
  </w:shapeDefaults>
  <w:decimalSymbol w:val="."/>
  <w:listSeparator w:val=","/>
  <w14:docId w14:val="1715DA13"/>
  <w15:docId w15:val="{362E501C-D61A-4E30-8A87-EC970FD0F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uiPriority w:val="1"/>
    <w:qFormat/>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basedOn w:val="Normal"/>
    <w:semiHidden/>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styleId="FootnoteReference">
    <w:name w:val="footnote reference"/>
    <w:rsid w:val="00093532"/>
    <w:rPr>
      <w:vertAlign w:val="superscript"/>
    </w:rPr>
  </w:style>
  <w:style w:type="paragraph" w:customStyle="1" w:styleId="EndofDocument">
    <w:name w:val="End of Document"/>
    <w:basedOn w:val="Normal"/>
    <w:rsid w:val="00093532"/>
    <w:pPr>
      <w:overflowPunct w:val="0"/>
      <w:autoSpaceDE w:val="0"/>
      <w:autoSpaceDN w:val="0"/>
      <w:adjustRightInd w:val="0"/>
      <w:ind w:left="4536"/>
      <w:jc w:val="center"/>
      <w:textAlignment w:val="baseline"/>
    </w:pPr>
    <w:rPr>
      <w:rFonts w:ascii="Times New Roman" w:eastAsia="Times New Roman" w:hAnsi="Times New Roman" w:cs="Times New Roman"/>
      <w:sz w:val="24"/>
      <w:lang w:eastAsia="en-US"/>
    </w:rPr>
  </w:style>
  <w:style w:type="paragraph" w:styleId="BalloonText">
    <w:name w:val="Balloon Text"/>
    <w:basedOn w:val="Normal"/>
    <w:link w:val="BalloonTextChar"/>
    <w:semiHidden/>
    <w:unhideWhenUsed/>
    <w:rsid w:val="005D28DB"/>
    <w:rPr>
      <w:rFonts w:ascii="Segoe UI" w:hAnsi="Segoe UI" w:cs="Segoe UI"/>
      <w:sz w:val="18"/>
      <w:szCs w:val="18"/>
    </w:rPr>
  </w:style>
  <w:style w:type="character" w:customStyle="1" w:styleId="BalloonTextChar">
    <w:name w:val="Balloon Text Char"/>
    <w:link w:val="BalloonText"/>
    <w:semiHidden/>
    <w:rsid w:val="005D28DB"/>
    <w:rPr>
      <w:rFonts w:ascii="Segoe UI" w:eastAsia="SimSun" w:hAnsi="Segoe UI" w:cs="Segoe UI"/>
      <w:sz w:val="18"/>
      <w:szCs w:val="18"/>
      <w:lang w:eastAsia="zh-CN"/>
    </w:rPr>
  </w:style>
  <w:style w:type="paragraph" w:styleId="ListParagraph">
    <w:name w:val="List Paragraph"/>
    <w:basedOn w:val="Normal"/>
    <w:uiPriority w:val="34"/>
    <w:qFormat/>
    <w:rsid w:val="003523EA"/>
    <w:pPr>
      <w:ind w:left="720"/>
      <w:contextualSpacing/>
    </w:pPr>
  </w:style>
  <w:style w:type="character" w:styleId="CommentReference">
    <w:name w:val="annotation reference"/>
    <w:basedOn w:val="DefaultParagraphFont"/>
    <w:semiHidden/>
    <w:unhideWhenUsed/>
    <w:rsid w:val="003D39CB"/>
    <w:rPr>
      <w:sz w:val="16"/>
      <w:szCs w:val="16"/>
    </w:rPr>
  </w:style>
  <w:style w:type="paragraph" w:styleId="CommentSubject">
    <w:name w:val="annotation subject"/>
    <w:basedOn w:val="CommentText"/>
    <w:next w:val="CommentText"/>
    <w:link w:val="CommentSubjectChar"/>
    <w:semiHidden/>
    <w:unhideWhenUsed/>
    <w:rsid w:val="003D39CB"/>
    <w:rPr>
      <w:b/>
      <w:bCs/>
      <w:sz w:val="20"/>
    </w:rPr>
  </w:style>
  <w:style w:type="character" w:customStyle="1" w:styleId="CommentTextChar">
    <w:name w:val="Comment Text Char"/>
    <w:basedOn w:val="DefaultParagraphFont"/>
    <w:link w:val="CommentText"/>
    <w:semiHidden/>
    <w:rsid w:val="003D39CB"/>
    <w:rPr>
      <w:rFonts w:ascii="Arial" w:eastAsia="SimSun" w:hAnsi="Arial" w:cs="Arial"/>
      <w:sz w:val="18"/>
      <w:lang w:eastAsia="zh-CN"/>
    </w:rPr>
  </w:style>
  <w:style w:type="character" w:customStyle="1" w:styleId="CommentSubjectChar">
    <w:name w:val="Comment Subject Char"/>
    <w:basedOn w:val="CommentTextChar"/>
    <w:link w:val="CommentSubject"/>
    <w:semiHidden/>
    <w:rsid w:val="003D39CB"/>
    <w:rPr>
      <w:rFonts w:ascii="Arial" w:eastAsia="SimSun" w:hAnsi="Arial" w:cs="Arial"/>
      <w:b/>
      <w:bCs/>
      <w:sz w:val="18"/>
      <w:lang w:eastAsia="zh-CN"/>
    </w:rPr>
  </w:style>
  <w:style w:type="paragraph" w:styleId="NormalWeb">
    <w:name w:val="Normal (Web)"/>
    <w:basedOn w:val="Normal"/>
    <w:uiPriority w:val="99"/>
    <w:semiHidden/>
    <w:unhideWhenUsed/>
    <w:rsid w:val="00C34556"/>
    <w:pPr>
      <w:spacing w:before="100" w:beforeAutospacing="1" w:after="100" w:afterAutospacing="1"/>
    </w:pPr>
    <w:rPr>
      <w:rFonts w:ascii="Times New Roman" w:eastAsiaTheme="minorEastAsia" w:hAnsi="Times New Roman" w:cs="Times New Roman"/>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wipogvafs01\APPS32\WORD2010\WIPO%20TEMPLATES\Meetings\Assembly\WO%20CC%2077%20(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EB1D7A-0D3F-40EB-B421-53C59319F7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 CC 77 (E)</Template>
  <TotalTime>33</TotalTime>
  <Pages>4</Pages>
  <Words>1811</Words>
  <Characters>9279</Characters>
  <Application>Microsoft Office Word</Application>
  <DocSecurity>0</DocSecurity>
  <Lines>162</Lines>
  <Paragraphs>37</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WIPO</Company>
  <LinksUpToDate>false</LinksUpToDate>
  <CharactersWithSpaces>11088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MALLO ALVAREZ Raquel</dc:creator>
  <cp:keywords>FOR OFFICIAL USE ONLY</cp:keywords>
  <cp:lastModifiedBy>HAPPY-DUMAS Juliet</cp:lastModifiedBy>
  <cp:revision>8</cp:revision>
  <cp:lastPrinted>2020-02-17T17:12:00Z</cp:lastPrinted>
  <dcterms:created xsi:type="dcterms:W3CDTF">2020-02-12T10:26:00Z</dcterms:created>
  <dcterms:modified xsi:type="dcterms:W3CDTF">2020-02-17T17:13:00Z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54e98c71-9d05-48c6-96ce-8b5364de7537</vt:lpwstr>
  </property>
  <property fmtid="{D5CDD505-2E9C-101B-9397-08002B2CF9AE}" pid="3" name="Classification">
    <vt:lpwstr>For Official Use Only</vt:lpwstr>
  </property>
  <property fmtid="{D5CDD505-2E9C-101B-9397-08002B2CF9AE}" pid="4" name="VisualMarkings">
    <vt:lpwstr>Footer</vt:lpwstr>
  </property>
  <property fmtid="{D5CDD505-2E9C-101B-9397-08002B2CF9AE}" pid="5" name="Alignment">
    <vt:lpwstr>Centre</vt:lpwstr>
  </property>
  <property fmtid="{D5CDD505-2E9C-101B-9397-08002B2CF9AE}" pid="6" name="Language">
    <vt:lpwstr>English</vt:lpwstr>
  </property>
</Properties>
</file>