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30554" w14:textId="67EE9092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54D64">
        <w:rPr>
          <w:szCs w:val="22"/>
        </w:rPr>
        <w:t>66</w:t>
      </w:r>
      <w:r w:rsidRPr="00A372E2">
        <w:rPr>
          <w:szCs w:val="22"/>
        </w:rPr>
        <w:t>/INF/1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AD79C6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AD79C6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AD79C6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AD79C6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D79C6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AD79C6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AD79C6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AD79C6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AD79C6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AD79C6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D79C6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AD79C6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C2FB3" w:rsidRPr="00AD79C6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0C2FB3" w:rsidRPr="00FF4FF6" w:rsidRDefault="000C2FB3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0C2FB3" w:rsidRPr="000C3C6C" w:rsidRDefault="000C2FB3" w:rsidP="000C2FB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</w:t>
            </w:r>
            <w:proofErr w:type="spellEnd"/>
            <w:r w:rsidRPr="000C2FB3">
              <w:rPr>
                <w:rFonts w:eastAsia="Times New Roman"/>
                <w:sz w:val="22"/>
                <w:szCs w:val="22"/>
                <w:lang w:eastAsia="en-US"/>
              </w:rPr>
              <w:t xml:space="preserve"> Forum for Asia (BFA</w:t>
            </w:r>
            <w:r w:rsidR="00730DD9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0C2FB3" w:rsidRPr="00537C62" w:rsidRDefault="00CC7C42" w:rsidP="00CC7C4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D79C6">
              <w:rPr>
                <w:rFonts w:eastAsia="Times New Roman"/>
                <w:szCs w:val="22"/>
                <w:lang w:val="fr-FR" w:eastAsia="en-US"/>
              </w:rPr>
              <w:t>Forum de Boao pour l’Asie (BFA)</w:t>
            </w:r>
          </w:p>
        </w:tc>
      </w:tr>
      <w:tr w:rsidR="000620B7" w:rsidRPr="00AD79C6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AD79C6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D79C6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D79C6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D79C6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AD79C6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D79C6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AD79C6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D79C6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AD79C6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D79C6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D79C6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AD79C6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AD79C6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D79C6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C119EB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C119EB" w:rsidRPr="003C3644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19EB" w:rsidRPr="00AD79C6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C119EB" w:rsidRPr="00FF4FF6" w:rsidRDefault="00C119EB" w:rsidP="00C119E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C119EB" w:rsidRPr="000C3C6C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C119EB" w:rsidRPr="00537C62" w:rsidRDefault="00C119EB" w:rsidP="00C119E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12097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D79C6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12097" w:rsidRPr="00AD79C6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12097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D79C6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112097" w:rsidRPr="00CA717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12097" w:rsidRPr="00AD79C6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12097" w:rsidRPr="00AD79C6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12097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112097" w:rsidRPr="00C07DA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112097" w:rsidRPr="00C07DA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D79C6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112097" w:rsidRPr="000B1D1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112097" w:rsidRPr="00537C62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12097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D79C6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12097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12097" w:rsidRPr="00FF4FF6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12097" w:rsidRPr="00A372E2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D79C6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12097" w:rsidRPr="00537C62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12097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12097" w:rsidRPr="00B019BE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12097" w:rsidRPr="000C3C6C" w:rsidRDefault="00112097" w:rsidP="0011209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12097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12097" w:rsidRPr="00016E92" w:rsidRDefault="00112097" w:rsidP="0011209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12097" w:rsidRPr="000C3C6C" w:rsidRDefault="00112097" w:rsidP="0011209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12097" w:rsidRPr="005E6BC4" w:rsidRDefault="00112097" w:rsidP="0011209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084DCC" w:rsidRPr="00A372E2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 xml:space="preserve">Conseil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084DCC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084DCC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084DCC" w:rsidRPr="00537C62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084DCC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084DCC" w:rsidRPr="00D97E3A" w:rsidRDefault="00084DCC" w:rsidP="00084DCC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084DCC" w:rsidRPr="006B4867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084DCC" w:rsidRPr="009F4F1E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084DCC" w:rsidRPr="00AD79C6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084DCC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084DCC" w:rsidRPr="00AD79C6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084DCC" w:rsidRPr="00AD79C6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084DCC" w:rsidRPr="00AD79C6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084DCC" w:rsidRPr="008C317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 w:rsidR="007E56E2"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084DCC" w:rsidRPr="00AD79C6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084DCC" w:rsidRPr="00405A89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084DCC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084DCC" w:rsidRPr="00016E9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084DCC" w:rsidRPr="00AD79C6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084DCC" w:rsidRPr="00AD79C6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084DCC" w:rsidRPr="00AD79C6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084DCC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084DCC" w:rsidRPr="00FF4FF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084DCC" w:rsidRPr="00AD79C6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084DCC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084DCC" w:rsidRPr="002B0CE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084DCC" w:rsidRPr="00AD79C6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084DCC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084DCC" w:rsidRPr="00AD79C6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084DCC" w:rsidRPr="00537C6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084DCC" w:rsidRPr="00AD79C6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084DCC" w:rsidRPr="00AD79C6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084DCC" w:rsidRPr="00AD79C6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084DCC" w:rsidRPr="00AD79C6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084DCC" w:rsidRPr="00AD79C6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084DCC" w:rsidRPr="00AD79C6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084DCC" w:rsidRPr="00AD79C6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084DCC" w:rsidRPr="00AD79C6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D79C6">
              <w:rPr>
                <w:rFonts w:eastAsia="Times New Roman"/>
                <w:szCs w:val="22"/>
                <w:lang w:val="fr-FR" w:eastAsia="en-US"/>
              </w:rPr>
              <w:t>Fédération internationale des architectes paysagistes (IFLA)</w:t>
            </w:r>
          </w:p>
        </w:tc>
      </w:tr>
      <w:tr w:rsidR="00084DCC" w:rsidRPr="00AD79C6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084DCC" w:rsidRPr="00AD79C6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084DCC" w:rsidRPr="00AD79C6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084DCC" w:rsidRPr="00AD79C6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084DCC" w:rsidRPr="00AD79C6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084DCC" w:rsidRPr="00AD79C6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084DCC" w:rsidRPr="00AD79C6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084DCC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084DCC" w:rsidRPr="002968B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084DCC" w:rsidRPr="00102B03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084DCC" w:rsidRPr="00FF0106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084DCC" w:rsidRPr="00AD79C6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084DCC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084DCC" w:rsidRPr="00B40BBF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084DCC" w:rsidRPr="005E6BC4" w:rsidRDefault="00084DCC" w:rsidP="00084DCC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proofErr w:type="spellStart"/>
            <w:r w:rsidRPr="00112097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112097">
              <w:rPr>
                <w:rFonts w:eastAsia="Times New Roman"/>
                <w:szCs w:val="22"/>
                <w:lang w:eastAsia="en-US"/>
              </w:rPr>
              <w:t xml:space="preserve"> international </w:t>
            </w:r>
            <w:proofErr w:type="spellStart"/>
            <w:r w:rsidRPr="00112097">
              <w:rPr>
                <w:rFonts w:eastAsia="Times New Roman"/>
                <w:szCs w:val="22"/>
                <w:lang w:eastAsia="en-US"/>
              </w:rPr>
              <w:t>olympique</w:t>
            </w:r>
            <w:proofErr w:type="spellEnd"/>
            <w:r w:rsidRPr="00112097">
              <w:rPr>
                <w:rFonts w:eastAsia="Times New Roman"/>
                <w:szCs w:val="22"/>
                <w:lang w:eastAsia="en-US"/>
              </w:rPr>
              <w:t xml:space="preserve"> (CIO</w:t>
            </w:r>
            <w:r w:rsidR="00730DD9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084DCC" w:rsidRPr="00AD79C6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084DCC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084DCC" w:rsidRPr="005237A8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084DCC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084DCC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084DCC" w:rsidRPr="009C7CB3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84DCC" w:rsidRPr="00AD79C6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084DCC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Confédération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084DCC" w:rsidRPr="00AD79C6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084DCC" w:rsidRPr="00AD79C6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084DCC" w:rsidRPr="00AD79C6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084DCC" w:rsidRPr="002E056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084DCC" w:rsidRPr="00AD79C6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084DCC" w:rsidRPr="000C3C6C" w:rsidRDefault="00084DCC" w:rsidP="00084DCC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084DCC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084DCC" w:rsidRPr="00E22EC1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084DCC" w:rsidRPr="000C3C6C" w:rsidRDefault="00084DCC" w:rsidP="00084DCC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084DCC" w:rsidRPr="007E6E84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084DCC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084DCC" w:rsidRPr="005E6BC4" w:rsidRDefault="00084DCC" w:rsidP="00084DCC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084DCC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084DCC" w:rsidRPr="00202C27" w:rsidRDefault="00084DCC" w:rsidP="00084DCC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084DCC" w:rsidRPr="00AD79C6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D79C6">
              <w:rPr>
                <w:rFonts w:eastAsia="Times New Roman"/>
                <w:szCs w:val="22"/>
                <w:lang w:val="fr-FR" w:eastAsia="en-US"/>
              </w:rPr>
              <w:t>Fédération latino-américaine de l’industrie pharmaceutique (FIFARMA)</w:t>
            </w:r>
          </w:p>
        </w:tc>
      </w:tr>
      <w:tr w:rsidR="00084DCC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084DCC" w:rsidRPr="005E6BC4" w:rsidRDefault="00084DCC" w:rsidP="00084DCC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084DCC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084DCC" w:rsidRPr="002D684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084DCC" w:rsidRPr="00AD79C6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084DCC" w:rsidRPr="00AD79C6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084DCC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084DCC" w:rsidRPr="00DA2E90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084DCC" w:rsidRPr="000C3C6C" w:rsidRDefault="00084DCC" w:rsidP="00084DC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084DCC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084DCC" w:rsidRPr="00DF3A6B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084DCC" w:rsidRPr="00AD79C6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084DCC" w:rsidRPr="00AF31E1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084DCC" w:rsidRPr="00AA307C" w:rsidRDefault="00084DCC" w:rsidP="00084DCC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084DCC" w:rsidRPr="00AF31E1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084DCC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084DCC" w:rsidRPr="00AA307C" w:rsidRDefault="00084DCC" w:rsidP="00084DCC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084DCC" w:rsidRPr="00AD79C6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084DCC" w:rsidRPr="00405A8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084DCC" w:rsidRPr="00405A8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084DCC" w:rsidRPr="00AD79C6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084DCC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084DCC" w:rsidRPr="00C869E7" w:rsidDel="001805A9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084DCC" w:rsidRPr="000C3C6C" w:rsidDel="001805A9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084DCC" w:rsidRPr="000C3C6C" w:rsidDel="001805A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084DCC" w:rsidRPr="005705F9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084DCC" w:rsidRPr="00AD79C6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084DCC" w:rsidRPr="00F12DDF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084DCC" w:rsidRPr="00AD79C6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AD79C6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084DCC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084DCC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084DCC" w:rsidRPr="00716541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084DCC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084DCC" w:rsidRPr="00AD79C6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084DCC" w:rsidRPr="00AD79C6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084DCC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084DCC" w:rsidRPr="00716541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084DCC" w:rsidRPr="00AD79C6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084DCC" w:rsidRPr="00105E04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084DCC" w:rsidRPr="00AD79C6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084DCC" w:rsidRPr="000C3C6C" w:rsidRDefault="00084DCC" w:rsidP="00084DC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084DCC" w:rsidRPr="00AD79C6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084DCC" w:rsidRPr="000B1D1E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084DCC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084DCC" w:rsidRPr="00C869E7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D79C6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084DCC" w:rsidRPr="000C3C6C" w:rsidRDefault="00084DCC" w:rsidP="00084DC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084DCC" w:rsidRPr="000C3C6C" w:rsidRDefault="00084DCC" w:rsidP="00084DC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084DCC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084DCC" w:rsidRPr="0080494D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084DCC" w:rsidRPr="000C3C6C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084DCC" w:rsidRPr="0080494D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84DCC" w:rsidRPr="00AD79C6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084DCC" w:rsidRPr="00972FF2" w:rsidRDefault="00084DCC" w:rsidP="00084DCC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084DCC" w:rsidRPr="000C3C6C" w:rsidRDefault="00084DCC" w:rsidP="00084DCC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084DCC" w:rsidRPr="00105E04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84DCC" w:rsidRPr="00AD79C6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084DCC" w:rsidRPr="000C3C6C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084DCC" w:rsidRPr="00105E04" w:rsidRDefault="00084DCC" w:rsidP="00084DC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084DCC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084DCC" w:rsidRPr="00972FF2" w:rsidRDefault="00084DCC" w:rsidP="00084DCC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084DCC" w:rsidRPr="00A372E2" w:rsidRDefault="00084DCC" w:rsidP="00084DC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084DCC" w:rsidRPr="000C3C6C" w:rsidRDefault="00084DCC" w:rsidP="00084DC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63BD8017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8B3021">
        <w:rPr>
          <w:rFonts w:eastAsia="Times New Roman"/>
          <w:szCs w:val="22"/>
          <w:lang w:eastAsia="en-US"/>
        </w:rPr>
        <w:t>66</w:t>
      </w:r>
      <w:r>
        <w:rPr>
          <w:rFonts w:eastAsia="Times New Roman"/>
          <w:szCs w:val="22"/>
          <w:lang w:eastAsia="en-US"/>
        </w:rPr>
        <w:t>/INF/1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D79C6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AD79C6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AD79C6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AD79C6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AD79C6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AD79C6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AD79C6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AD79C6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AD79C6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AD79C6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AD79C6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AD79C6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AD79C6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AD79C6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AD79C6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proofErr w:type="spellStart"/>
            <w:r w:rsidRPr="003C3644">
              <w:rPr>
                <w:szCs w:val="22"/>
                <w:lang w:val="fr-CH"/>
              </w:rPr>
              <w:t>CreativeFuture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AD79C6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A445F8" w:rsidRPr="00D52DA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AD79C6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</w:t>
            </w:r>
            <w:proofErr w:type="spellStart"/>
            <w:r w:rsidRPr="00AF522C">
              <w:t>GAiA</w:t>
            </w:r>
            <w:proofErr w:type="spellEnd"/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A445F8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A445F8" w:rsidRPr="00AD79C6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7E7E9D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 w:rsidR="00730DD9"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D79C6">
              <w:rPr>
                <w:rFonts w:eastAsia="Times New Roman"/>
                <w:szCs w:val="22"/>
                <w:lang w:val="fr-FR" w:eastAsia="en-US"/>
              </w:rPr>
              <w:t>Forum international sur la propriété intellectuelle – Québec (FORPIQ</w:t>
            </w:r>
            <w:r w:rsidR="00730DD9" w:rsidRPr="00AD79C6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445F8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40F0F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 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3275AA12" w:rsidR="00A445F8" w:rsidRPr="00202C27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AD79C6">
              <w:rPr>
                <w:rFonts w:eastAsia="Times New Roman"/>
                <w:szCs w:val="22"/>
                <w:lang w:val="fr-FR" w:eastAsia="en-US"/>
              </w:rPr>
              <w:t>Association japonaise des radiodiffuseurs commerciaux (JBA</w:t>
            </w:r>
            <w:r w:rsidR="00350BAD" w:rsidRPr="00AD79C6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A445F8" w:rsidRPr="00AD79C6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A445F8" w:rsidRPr="00AD79C6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445F8" w:rsidRPr="005C2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445F8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445F8" w:rsidRPr="005C226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445F8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445F8" w:rsidRPr="006A630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445F8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445F8" w:rsidRPr="00405A89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445F8" w:rsidRPr="00AD79C6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445F8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445F8" w:rsidRPr="00B04ED7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A445F8" w:rsidRPr="00DF2703" w:rsidRDefault="00A445F8" w:rsidP="00A445F8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A445F8" w:rsidRPr="00AD79C6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A445F8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D79C6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A445F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A445F8" w:rsidRPr="00452A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A445F8" w:rsidRPr="00452A03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A445F8" w:rsidRPr="00AD79C6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A445F8" w:rsidRPr="00AD79C6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A445F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Société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A445F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D79C6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A445F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A445F8" w:rsidRPr="001B7F85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</w:t>
            </w:r>
            <w:proofErr w:type="spellStart"/>
            <w:r w:rsidRPr="003C3644">
              <w:t>USTelecom</w:t>
            </w:r>
            <w:proofErr w:type="spellEnd"/>
            <w:r w:rsidRPr="003C3644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445F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A445F8" w:rsidRPr="00AF31E1" w:rsidRDefault="00A445F8" w:rsidP="00A445F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A445F8" w:rsidRPr="00A372E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77777777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77BA" w14:textId="04CE96FD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</w:p>
  <w:p w14:paraId="4C383048" w14:textId="3E39183A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6DD1" w14:textId="34541B6C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</w:p>
  <w:p w14:paraId="50FB1F73" w14:textId="78AFF16C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69428" w14:textId="2675F76B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202C27">
      <w:rPr>
        <w:lang w:val="fr-CH"/>
      </w:rPr>
      <w:t>66</w:t>
    </w:r>
    <w:r w:rsidRPr="00A372E2">
      <w:rPr>
        <w:lang w:val="fr-CH"/>
      </w:rPr>
      <w:t>/INF/</w:t>
    </w:r>
    <w:r>
      <w:rPr>
        <w:lang w:val="fr-CH"/>
      </w:rPr>
      <w:t>1</w:t>
    </w:r>
  </w:p>
  <w:p w14:paraId="24395F52" w14:textId="2ABD2870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961" w14:textId="1C5B581F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8B3021">
      <w:rPr>
        <w:lang w:val="fr-CH"/>
      </w:rPr>
      <w:t>66</w:t>
    </w:r>
    <w:r w:rsidRPr="00A372E2">
      <w:rPr>
        <w:lang w:val="fr-CH"/>
      </w:rPr>
      <w:t>/INF/1</w:t>
    </w:r>
  </w:p>
  <w:p w14:paraId="6A2D122F" w14:textId="675F35D3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12097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2C2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0BAD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141A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45C27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F2FD5"/>
    <w:rsid w:val="006F3DEE"/>
    <w:rsid w:val="00704B5C"/>
    <w:rsid w:val="007065B7"/>
    <w:rsid w:val="00716541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86E35"/>
    <w:rsid w:val="007B1FBD"/>
    <w:rsid w:val="007C5DCE"/>
    <w:rsid w:val="007D3B6E"/>
    <w:rsid w:val="007E300E"/>
    <w:rsid w:val="007E56E2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3021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4FA5"/>
    <w:rsid w:val="0098516A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45F8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D79C6"/>
    <w:rsid w:val="00AE7C37"/>
    <w:rsid w:val="00AF1C38"/>
    <w:rsid w:val="00AF31E1"/>
    <w:rsid w:val="00AF522C"/>
    <w:rsid w:val="00B019BE"/>
    <w:rsid w:val="00B040DA"/>
    <w:rsid w:val="00B04ED7"/>
    <w:rsid w:val="00B12145"/>
    <w:rsid w:val="00B13907"/>
    <w:rsid w:val="00B16BD4"/>
    <w:rsid w:val="00B3241D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19EB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2785B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453F8"/>
    <w:rsid w:val="00F60EDF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96E1E"/>
    <w:rsid w:val="00FA64C7"/>
    <w:rsid w:val="00FB66E9"/>
    <w:rsid w:val="00FC76B1"/>
    <w:rsid w:val="00FD053A"/>
    <w:rsid w:val="00FD190B"/>
    <w:rsid w:val="00FE24B7"/>
    <w:rsid w:val="00FF0106"/>
    <w:rsid w:val="00FF1557"/>
    <w:rsid w:val="00FF1B6F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4610</Words>
  <Characters>26281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Rev. Annex</vt:lpstr>
    </vt:vector>
  </TitlesOfParts>
  <Company>WIPO</Company>
  <LinksUpToDate>false</LinksUpToDate>
  <CharactersWithSpaces>30830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 Annex</dc:title>
  <dc:creator>WIPO</dc:creator>
  <cp:keywords>PUBLIC</cp:keywords>
  <cp:lastModifiedBy>RUSSO Antonella</cp:lastModifiedBy>
  <cp:revision>4</cp:revision>
  <cp:lastPrinted>2023-11-27T08:28:00Z</cp:lastPrinted>
  <dcterms:created xsi:type="dcterms:W3CDTF">2024-12-09T06:29:00Z</dcterms:created>
  <dcterms:modified xsi:type="dcterms:W3CDTF">2024-12-12T15:47:00Z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