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DC6B2" w14:textId="1E2D4C07" w:rsidR="008F6B36" w:rsidRPr="00C37762" w:rsidRDefault="008F6B36" w:rsidP="0035295A">
      <w:pPr>
        <w:pStyle w:val="Heading2"/>
        <w:spacing w:line="480" w:lineRule="auto"/>
      </w:pPr>
      <w:bookmarkStart w:id="0" w:name="_GoBack"/>
      <w:bookmarkEnd w:id="0"/>
      <w:r w:rsidRPr="00C37762">
        <w:t>Point </w:t>
      </w:r>
      <w:r>
        <w:t>4</w:t>
      </w:r>
      <w:r w:rsidRPr="00C37762">
        <w:t xml:space="preserve"> de l</w:t>
      </w:r>
      <w:r>
        <w:t>’</w:t>
      </w:r>
      <w:r w:rsidRPr="00C37762">
        <w:t>ordre du jour unifié</w:t>
      </w:r>
      <w:r>
        <w:br/>
      </w:r>
      <w:r w:rsidRPr="00C37762">
        <w:t>Déclarations générales</w:t>
      </w:r>
    </w:p>
    <w:p w14:paraId="28FBC9D1" w14:textId="48C0DCD2" w:rsidR="001F42AF" w:rsidRPr="00D35944" w:rsidRDefault="001F42AF" w:rsidP="0035333B">
      <w:pPr>
        <w:pStyle w:val="ONUMFS"/>
        <w:rPr>
          <w:szCs w:val="22"/>
        </w:rPr>
      </w:pPr>
      <w:r>
        <w:t>Les délégati</w:t>
      </w:r>
      <w:r w:rsidR="00CF7430">
        <w:t>ons et les représentants des 125</w:t>
      </w:r>
      <w:r>
        <w:t xml:space="preserve"> États </w:t>
      </w:r>
      <w:r w:rsidR="002B0B31">
        <w:t>(y compris neuf au nom de groupes d’États), de l’observateur</w:t>
      </w:r>
      <w:r>
        <w:t xml:space="preserve">, </w:t>
      </w:r>
      <w:r w:rsidR="002B0B31">
        <w:t xml:space="preserve">des </w:t>
      </w:r>
      <w:r w:rsidR="00CF7430">
        <w:t>quatre</w:t>
      </w:r>
      <w:r w:rsidR="00692219">
        <w:t> </w:t>
      </w:r>
      <w:r>
        <w:t>organisat</w:t>
      </w:r>
      <w:r w:rsidR="00CF7430">
        <w:t xml:space="preserve">ions intergouvernementales et </w:t>
      </w:r>
      <w:r w:rsidR="002B0B31">
        <w:t xml:space="preserve">des </w:t>
      </w:r>
      <w:r w:rsidR="00CF7430">
        <w:t>neuf</w:t>
      </w:r>
      <w:r>
        <w:t> organisations non gouvernementales</w:t>
      </w:r>
      <w:r w:rsidR="002B0B31">
        <w:t xml:space="preserve"> ci</w:t>
      </w:r>
      <w:r w:rsidR="0035333B">
        <w:noBreakHyphen/>
      </w:r>
      <w:r w:rsidR="002B0B31">
        <w:t>après</w:t>
      </w:r>
      <w:r>
        <w:t xml:space="preserve"> ont fait des déclarations orales ou écrites sur ce point de l</w:t>
      </w:r>
      <w:r w:rsidR="008040AD">
        <w:t>’</w:t>
      </w:r>
      <w:r>
        <w:t>ordre du jour</w:t>
      </w:r>
      <w:r w:rsidR="008040AD">
        <w:t> :</w:t>
      </w:r>
      <w:r>
        <w:t xml:space="preserve"> </w:t>
      </w:r>
      <w:r w:rsidR="00385AD6" w:rsidRPr="003D1E9C">
        <w:rPr>
          <w:szCs w:val="22"/>
        </w:rPr>
        <w:t>Afrique du Sud, Albanie, Algérie, Allemagne, Angola, Antigua</w:t>
      </w:r>
      <w:r w:rsidR="0035333B">
        <w:rPr>
          <w:szCs w:val="22"/>
        </w:rPr>
        <w:noBreakHyphen/>
      </w:r>
      <w:r w:rsidR="00385AD6" w:rsidRPr="003D1E9C">
        <w:rPr>
          <w:szCs w:val="22"/>
        </w:rPr>
        <w:t>et</w:t>
      </w:r>
      <w:r w:rsidR="0035333B">
        <w:rPr>
          <w:szCs w:val="22"/>
        </w:rPr>
        <w:noBreakHyphen/>
      </w:r>
      <w:r w:rsidR="00385AD6" w:rsidRPr="003D1E9C">
        <w:rPr>
          <w:szCs w:val="22"/>
        </w:rPr>
        <w:t xml:space="preserve">Barbuda, Arabie saoudite, Argentine, Arménie, Australie, Autriche, Azerbaïdjan, Bangladesh, Barbade, </w:t>
      </w:r>
      <w:proofErr w:type="spellStart"/>
      <w:r w:rsidR="00385AD6" w:rsidRPr="003D1E9C">
        <w:rPr>
          <w:szCs w:val="22"/>
        </w:rPr>
        <w:t>Bélarus</w:t>
      </w:r>
      <w:proofErr w:type="spellEnd"/>
      <w:r w:rsidR="00385AD6" w:rsidRPr="003D1E9C">
        <w:rPr>
          <w:szCs w:val="22"/>
        </w:rPr>
        <w:t xml:space="preserve">, Bolivie (État plurinational de), Botswana, Brésil, Burkina Faso, Cabo Verde, Cambodge, Canada, Chili, Chine, Chypre, Colombie, Congo, Costa Rica, Côte d’Ivoire, Croatie, Cuba, Danemark, Égypte, El Salvador, Émirats arabes unis, Équateur, Espagne, Estonie, </w:t>
      </w:r>
      <w:proofErr w:type="spellStart"/>
      <w:r w:rsidR="00385AD6" w:rsidRPr="003D1E9C">
        <w:rPr>
          <w:szCs w:val="22"/>
        </w:rPr>
        <w:t>Eswatini</w:t>
      </w:r>
      <w:proofErr w:type="spellEnd"/>
      <w:r w:rsidR="00385AD6" w:rsidRPr="003D1E9C">
        <w:rPr>
          <w:szCs w:val="22"/>
        </w:rPr>
        <w:t>, États</w:t>
      </w:r>
      <w:r w:rsidR="0035333B">
        <w:rPr>
          <w:szCs w:val="22"/>
        </w:rPr>
        <w:noBreakHyphen/>
      </w:r>
      <w:r w:rsidR="00385AD6" w:rsidRPr="003D1E9C">
        <w:rPr>
          <w:szCs w:val="22"/>
        </w:rPr>
        <w:t xml:space="preserve">Unis d’Amérique, Éthiopie, Fédération de Russie, Fidji, Finlande, France, Gambie, Géorgie, Ghana, Grèce, Guatemala, Guinée, Hongrie, Inde, Indonésie, Iran (République islamique d’), Iraq, Islande, Israël, Italie, Jamaïque, </w:t>
      </w:r>
      <w:r w:rsidR="002B0B31">
        <w:rPr>
          <w:szCs w:val="22"/>
        </w:rPr>
        <w:t xml:space="preserve">Japon, </w:t>
      </w:r>
      <w:r w:rsidR="00385AD6" w:rsidRPr="003D1E9C">
        <w:rPr>
          <w:szCs w:val="22"/>
        </w:rPr>
        <w:t>Jordanie, Kenya, Kirghizistan, Lesotho, Lituanie, Madagascar, Malaisie, Malawi, Maroc, Mexique, Mongolie, Monténégro, Mozambique, Namibie, Népal, Nigéria, Norvège, Nouvelle</w:t>
      </w:r>
      <w:r w:rsidR="0035333B">
        <w:rPr>
          <w:szCs w:val="22"/>
        </w:rPr>
        <w:noBreakHyphen/>
      </w:r>
      <w:r w:rsidR="00385AD6" w:rsidRPr="003D1E9C">
        <w:rPr>
          <w:szCs w:val="22"/>
        </w:rPr>
        <w:t>Zélande, Oman, Ouganda, Ouzbékistan, Pakistan, Panama, Paraguay, Pérou, Philippines, Pologne, Portugal, Qatar, République arabe syrienne, République de Corée, République de Moldova, République dominicaine, République populaire démocratique de Corée, République démocratique populaire lao, République tchèque, République</w:t>
      </w:r>
      <w:r w:rsidR="0035333B">
        <w:rPr>
          <w:szCs w:val="22"/>
        </w:rPr>
        <w:noBreakHyphen/>
      </w:r>
      <w:r w:rsidR="00385AD6" w:rsidRPr="003D1E9C">
        <w:rPr>
          <w:szCs w:val="22"/>
        </w:rPr>
        <w:t>Unie de Tanzanie, Roumanie, Royaume</w:t>
      </w:r>
      <w:r w:rsidR="0035333B">
        <w:rPr>
          <w:szCs w:val="22"/>
        </w:rPr>
        <w:noBreakHyphen/>
      </w:r>
      <w:r w:rsidR="00385AD6" w:rsidRPr="003D1E9C">
        <w:rPr>
          <w:szCs w:val="22"/>
        </w:rPr>
        <w:t>Uni, Saint</w:t>
      </w:r>
      <w:r w:rsidR="0035333B">
        <w:rPr>
          <w:szCs w:val="22"/>
        </w:rPr>
        <w:noBreakHyphen/>
      </w:r>
      <w:r w:rsidR="00385AD6" w:rsidRPr="003D1E9C">
        <w:rPr>
          <w:szCs w:val="22"/>
        </w:rPr>
        <w:t xml:space="preserve">Marin, Samoa, Serbie, Sierra Leone, Singapour, Slovaquie, Slovénie, Soudan, Sri Lanka, Suède, Suisse, Tadjikistan, Thaïlande, </w:t>
      </w:r>
      <w:r w:rsidR="00CF7430">
        <w:rPr>
          <w:szCs w:val="22"/>
        </w:rPr>
        <w:t xml:space="preserve">Togo, </w:t>
      </w:r>
      <w:r w:rsidR="00385AD6" w:rsidRPr="003D1E9C">
        <w:rPr>
          <w:szCs w:val="22"/>
        </w:rPr>
        <w:t>Trinité</w:t>
      </w:r>
      <w:r w:rsidR="0035333B">
        <w:rPr>
          <w:szCs w:val="22"/>
        </w:rPr>
        <w:noBreakHyphen/>
      </w:r>
      <w:r w:rsidR="00385AD6" w:rsidRPr="003D1E9C">
        <w:rPr>
          <w:szCs w:val="22"/>
        </w:rPr>
        <w:t>et</w:t>
      </w:r>
      <w:r w:rsidR="0035333B">
        <w:rPr>
          <w:szCs w:val="22"/>
        </w:rPr>
        <w:noBreakHyphen/>
      </w:r>
      <w:r w:rsidR="00385AD6" w:rsidRPr="003D1E9C">
        <w:rPr>
          <w:szCs w:val="22"/>
        </w:rPr>
        <w:t>Tobago, Tunisie, Türkiye, Turkménistan, Ukraine, Vanuatu, Venezuela (République bolivarienne du), Viet Nam, Zambie, Zimbabwe</w:t>
      </w:r>
      <w:r w:rsidR="00385AD6" w:rsidRPr="003D1E9C">
        <w:t xml:space="preserve">, </w:t>
      </w:r>
      <w:r w:rsidR="00385AD6" w:rsidRPr="003D1E9C">
        <w:rPr>
          <w:szCs w:val="22"/>
        </w:rPr>
        <w:t>Palestine, All</w:t>
      </w:r>
      <w:r w:rsidR="0035333B">
        <w:rPr>
          <w:szCs w:val="22"/>
        </w:rPr>
        <w:noBreakHyphen/>
      </w:r>
      <w:r w:rsidR="00385AD6" w:rsidRPr="003D1E9C">
        <w:rPr>
          <w:szCs w:val="22"/>
        </w:rPr>
        <w:t>China Patent Agents Association (ACPAA), Association interaméricaine de la propriété industrielle (ASIPI), Association japonaise pour la propriété intellectuelle (JIPA), Conseil chinois pour le développement du commerce international (CCPIT), École latino</w:t>
      </w:r>
      <w:r w:rsidR="0035333B">
        <w:rPr>
          <w:szCs w:val="22"/>
        </w:rPr>
        <w:noBreakHyphen/>
      </w:r>
      <w:r w:rsidR="00385AD6" w:rsidRPr="003D1E9C">
        <w:rPr>
          <w:szCs w:val="22"/>
        </w:rPr>
        <w:t xml:space="preserve">américaine de la propriété intellectuelle (ELAPI), </w:t>
      </w:r>
      <w:proofErr w:type="spellStart"/>
      <w:r w:rsidR="00385AD6" w:rsidRPr="003D1E9C">
        <w:rPr>
          <w:szCs w:val="22"/>
        </w:rPr>
        <w:t>Emirates</w:t>
      </w:r>
      <w:proofErr w:type="spellEnd"/>
      <w:r w:rsidR="00385AD6" w:rsidRPr="003D1E9C">
        <w:rPr>
          <w:szCs w:val="22"/>
        </w:rPr>
        <w:t xml:space="preserve"> </w:t>
      </w:r>
      <w:proofErr w:type="spellStart"/>
      <w:r w:rsidR="00385AD6" w:rsidRPr="003D1E9C">
        <w:rPr>
          <w:szCs w:val="22"/>
        </w:rPr>
        <w:t>Intellectual</w:t>
      </w:r>
      <w:proofErr w:type="spellEnd"/>
      <w:r w:rsidR="00385AD6" w:rsidRPr="003D1E9C">
        <w:rPr>
          <w:szCs w:val="22"/>
        </w:rPr>
        <w:t xml:space="preserve"> </w:t>
      </w:r>
      <w:proofErr w:type="spellStart"/>
      <w:r w:rsidR="00385AD6" w:rsidRPr="003D1E9C">
        <w:rPr>
          <w:szCs w:val="22"/>
        </w:rPr>
        <w:t>Property</w:t>
      </w:r>
      <w:proofErr w:type="spellEnd"/>
      <w:r w:rsidR="00385AD6" w:rsidRPr="003D1E9C">
        <w:rPr>
          <w:szCs w:val="22"/>
        </w:rPr>
        <w:t xml:space="preserve"> Association (EIPA), </w:t>
      </w:r>
      <w:proofErr w:type="spellStart"/>
      <w:r w:rsidR="00385AD6" w:rsidRPr="003D1E9C">
        <w:rPr>
          <w:szCs w:val="22"/>
        </w:rPr>
        <w:t>Health</w:t>
      </w:r>
      <w:proofErr w:type="spellEnd"/>
      <w:r w:rsidR="00385AD6" w:rsidRPr="003D1E9C">
        <w:rPr>
          <w:szCs w:val="22"/>
        </w:rPr>
        <w:t xml:space="preserve"> and </w:t>
      </w:r>
      <w:proofErr w:type="spellStart"/>
      <w:r w:rsidR="00385AD6" w:rsidRPr="003D1E9C">
        <w:rPr>
          <w:szCs w:val="22"/>
        </w:rPr>
        <w:t>Environment</w:t>
      </w:r>
      <w:proofErr w:type="spellEnd"/>
      <w:r w:rsidR="00385AD6" w:rsidRPr="003D1E9C">
        <w:rPr>
          <w:szCs w:val="22"/>
        </w:rPr>
        <w:t xml:space="preserve"> Program (HEP), </w:t>
      </w:r>
      <w:proofErr w:type="spellStart"/>
      <w:r w:rsidR="00385AD6" w:rsidRPr="003D1E9C">
        <w:rPr>
          <w:szCs w:val="22"/>
        </w:rPr>
        <w:t>Knowledge</w:t>
      </w:r>
      <w:proofErr w:type="spellEnd"/>
      <w:r w:rsidR="00385AD6" w:rsidRPr="003D1E9C">
        <w:rPr>
          <w:szCs w:val="22"/>
        </w:rPr>
        <w:t xml:space="preserve"> </w:t>
      </w:r>
      <w:proofErr w:type="spellStart"/>
      <w:r w:rsidR="00385AD6" w:rsidRPr="003D1E9C">
        <w:rPr>
          <w:szCs w:val="22"/>
        </w:rPr>
        <w:t>Ecology</w:t>
      </w:r>
      <w:proofErr w:type="spellEnd"/>
      <w:r w:rsidR="00385AD6" w:rsidRPr="003D1E9C">
        <w:rPr>
          <w:szCs w:val="22"/>
        </w:rPr>
        <w:t xml:space="preserve"> International (KEI), Office des brevets du Conseil de coopération des États arabes du Golfe (CCG), Organisation africaine de la propriété intellectuelle (OAPI), Organisation eurasienne des brevets (OEAB), Organisation régionale africaine de la propriété </w:t>
      </w:r>
      <w:r w:rsidR="0035295A">
        <w:rPr>
          <w:szCs w:val="22"/>
        </w:rPr>
        <w:t xml:space="preserve">intellectuelle (ARIPO) et </w:t>
      </w:r>
      <w:proofErr w:type="spellStart"/>
      <w:r w:rsidR="0035295A">
        <w:rPr>
          <w:szCs w:val="22"/>
        </w:rPr>
        <w:t>Third</w:t>
      </w:r>
      <w:proofErr w:type="spellEnd"/>
      <w:r w:rsidR="0035295A">
        <w:rPr>
          <w:szCs w:val="22"/>
        </w:rPr>
        <w:t> </w:t>
      </w:r>
      <w:r w:rsidR="00385AD6" w:rsidRPr="003D1E9C">
        <w:rPr>
          <w:szCs w:val="22"/>
        </w:rPr>
        <w:t>World Network (TWN)</w:t>
      </w:r>
      <w:r w:rsidR="00385AD6" w:rsidRPr="003D1E9C">
        <w:t>.</w:t>
      </w:r>
    </w:p>
    <w:p w14:paraId="5E7A0DD9" w14:textId="12B4FD1D" w:rsidR="001F42AF" w:rsidRPr="00D35944" w:rsidRDefault="006257EE" w:rsidP="0035333B">
      <w:pPr>
        <w:pStyle w:val="ONUMFS"/>
        <w:rPr>
          <w:szCs w:val="22"/>
        </w:rPr>
      </w:pPr>
      <w:r>
        <w:t xml:space="preserve">Les délégations et les représentants ont félicité le </w:t>
      </w:r>
      <w:r w:rsidR="00692219">
        <w:t>Directeur</w:t>
      </w:r>
      <w:r>
        <w:t xml:space="preserve"> général et le secrétariat pour leur travail au cours de l</w:t>
      </w:r>
      <w:r w:rsidR="008040AD">
        <w:t>’</w:t>
      </w:r>
      <w:r>
        <w:t>année écoulée, notamment en ce qui concerne l</w:t>
      </w:r>
      <w:r w:rsidR="008040AD">
        <w:t>’</w:t>
      </w:r>
      <w:r>
        <w:t>établissement de la documentation et des dispositions pour les assemblé</w:t>
      </w:r>
      <w:r w:rsidR="00C219C1">
        <w:t>es.  Le</w:t>
      </w:r>
      <w:r>
        <w:t>s délégations parlant au nom de leur pays ont généralement souscrit aux déclarations faites au nom de leurs groupes respectifs.</w:t>
      </w:r>
    </w:p>
    <w:p w14:paraId="0B721D25" w14:textId="611BC270" w:rsidR="00AF1988" w:rsidRPr="00D35944" w:rsidRDefault="0035333B" w:rsidP="0035333B">
      <w:pPr>
        <w:pStyle w:val="ONUMFS"/>
        <w:rPr>
          <w:szCs w:val="22"/>
        </w:rPr>
      </w:pPr>
      <w:r>
        <w:t>Premier m</w:t>
      </w:r>
      <w:r w:rsidR="00AF1988">
        <w:t>inistre</w:t>
      </w:r>
      <w:r>
        <w:t xml:space="preserve"> José </w:t>
      </w:r>
      <w:proofErr w:type="spellStart"/>
      <w:r>
        <w:t>Ulisses</w:t>
      </w:r>
      <w:proofErr w:type="spellEnd"/>
      <w:r>
        <w:t> </w:t>
      </w:r>
      <w:proofErr w:type="spellStart"/>
      <w:r>
        <w:t>Correia</w:t>
      </w:r>
      <w:proofErr w:type="spellEnd"/>
      <w:r>
        <w:t> e </w:t>
      </w:r>
      <w:r w:rsidR="008D3EA1">
        <w:t xml:space="preserve">Silva </w:t>
      </w:r>
      <w:r>
        <w:t>(</w:t>
      </w:r>
      <w:r w:rsidR="00AF1988">
        <w:t>Cabo Verde</w:t>
      </w:r>
      <w:r>
        <w:t>)</w:t>
      </w:r>
      <w:r w:rsidR="008040AD">
        <w:t> :</w:t>
      </w:r>
    </w:p>
    <w:p w14:paraId="33D4C9B7" w14:textId="0722E3BC" w:rsidR="00AF1988" w:rsidRPr="00D35944" w:rsidRDefault="008040AD" w:rsidP="0035333B">
      <w:pPr>
        <w:pStyle w:val="ONUMFS"/>
        <w:numPr>
          <w:ilvl w:val="0"/>
          <w:numId w:val="0"/>
        </w:numPr>
        <w:ind w:firstLine="567"/>
        <w:rPr>
          <w:szCs w:val="22"/>
        </w:rPr>
      </w:pPr>
      <w:r>
        <w:t>“</w:t>
      </w:r>
      <w:r w:rsidR="00AF1988">
        <w:t xml:space="preserve">Je tiens à remercier le </w:t>
      </w:r>
      <w:r w:rsidR="00692219">
        <w:t>Directeur</w:t>
      </w:r>
      <w:r w:rsidR="00AF1988">
        <w:t xml:space="preserve"> général de l</w:t>
      </w:r>
      <w:r>
        <w:t>’</w:t>
      </w:r>
      <w:r w:rsidR="00AF1988">
        <w:t xml:space="preserve">organisation mondiale de la propriété intellectuelle (OMPI), </w:t>
      </w:r>
      <w:proofErr w:type="spellStart"/>
      <w:r>
        <w:t>Daren</w:t>
      </w:r>
      <w:proofErr w:type="spellEnd"/>
      <w:r>
        <w:t> Tang</w:t>
      </w:r>
      <w:r w:rsidR="00AF1988">
        <w:t>, pour cette invitation à prendre la parole à la soixante</w:t>
      </w:r>
      <w:r w:rsidR="001B6722">
        <w:t xml:space="preserve"> </w:t>
      </w:r>
      <w:r w:rsidR="0035333B">
        <w:noBreakHyphen/>
      </w:r>
      <w:r w:rsidR="00AF1988">
        <w:t>troisième série de réunions des assemblées des États membres de l</w:t>
      </w:r>
      <w:r>
        <w:t>’</w:t>
      </w:r>
      <w:r w:rsidR="00AF1988">
        <w:t xml:space="preserve">OMPI. </w:t>
      </w:r>
      <w:r w:rsidR="00692219">
        <w:t xml:space="preserve"> </w:t>
      </w:r>
      <w:r w:rsidR="00AF1988">
        <w:t>C</w:t>
      </w:r>
      <w:r>
        <w:t>’</w:t>
      </w:r>
      <w:r w:rsidR="00AF1988">
        <w:t>est un honneur pour moi et mon pa</w:t>
      </w:r>
      <w:r w:rsidR="00C219C1">
        <w:t>ys.  C’e</w:t>
      </w:r>
      <w:r w:rsidR="00AF1988">
        <w:t>st avec un grand plaisir que nous nous félicitons de votre visite à Praia en avril dernier, où nous avons déposé auprès de vous les instruments d</w:t>
      </w:r>
      <w:r>
        <w:t>’</w:t>
      </w:r>
      <w:r w:rsidR="00AF1988">
        <w:t>adhésion à divers traités et protocoles importan</w:t>
      </w:r>
      <w:r w:rsidR="00C219C1">
        <w:t>ts.  Je</w:t>
      </w:r>
      <w:r w:rsidR="00AF1988">
        <w:t xml:space="preserve"> suis ici aujourd</w:t>
      </w:r>
      <w:r>
        <w:t>’</w:t>
      </w:r>
      <w:r w:rsidR="00AF1988">
        <w:t>hui pour faire de mê</w:t>
      </w:r>
      <w:r w:rsidR="00C219C1">
        <w:t>me.  J’a</w:t>
      </w:r>
      <w:r w:rsidR="00AF1988">
        <w:t>i le plaisir d</w:t>
      </w:r>
      <w:r>
        <w:t>’</w:t>
      </w:r>
      <w:r w:rsidR="00AF1988">
        <w:t>être présent en personne à ces assemblées, ce qui n</w:t>
      </w:r>
      <w:r>
        <w:t>’</w:t>
      </w:r>
      <w:r w:rsidR="00AF1988">
        <w:t>aurait pas été possible il y a deux</w:t>
      </w:r>
      <w:r w:rsidR="00692219">
        <w:t> </w:t>
      </w:r>
      <w:r w:rsidR="00AF1988">
        <w:t>a</w:t>
      </w:r>
      <w:r w:rsidR="00C219C1">
        <w:t>ns.  La</w:t>
      </w:r>
      <w:r w:rsidR="00AF1988">
        <w:t xml:space="preserve"> pandémie de COVID</w:t>
      </w:r>
      <w:r w:rsidR="0035333B">
        <w:noBreakHyphen/>
      </w:r>
      <w:r w:rsidR="00AF1988">
        <w:t>19, par le potentiel de l</w:t>
      </w:r>
      <w:r>
        <w:t>’</w:t>
      </w:r>
      <w:r w:rsidR="00AF1988">
        <w:t>innovation et des technologies de l</w:t>
      </w:r>
      <w:r>
        <w:t>’</w:t>
      </w:r>
      <w:r w:rsidR="00AF1988">
        <w:t>information et de la communication, a accéléré la transformation de notre vie et les changements dans la manière dont nous travaillo</w:t>
      </w:r>
      <w:r w:rsidR="00C219C1">
        <w:t>ns.  Po</w:t>
      </w:r>
      <w:r w:rsidR="00AF1988">
        <w:t>ur mon pays, le génie de la créativité humaine est essentiel au développement durab</w:t>
      </w:r>
      <w:r w:rsidR="00C219C1">
        <w:t>le.  Je</w:t>
      </w:r>
      <w:r w:rsidR="00AF1988">
        <w:t xml:space="preserve"> tiens à remercier l</w:t>
      </w:r>
      <w:r>
        <w:t>’</w:t>
      </w:r>
      <w:r w:rsidR="00AF1988">
        <w:t>OMPI pour son assistance dans le cadre du processus législatif concernant le droit d</w:t>
      </w:r>
      <w:r>
        <w:t>’</w:t>
      </w:r>
      <w:r w:rsidR="00AF1988">
        <w:t>auteur au Cabo Verde et pour son adhésion aux instruments internationa</w:t>
      </w:r>
      <w:r w:rsidR="00C219C1">
        <w:t>ux.  Ca</w:t>
      </w:r>
      <w:r w:rsidR="00AF1988">
        <w:t xml:space="preserve">bo Verde demeure déterminé à mettre </w:t>
      </w:r>
      <w:r w:rsidR="00AF1988">
        <w:lastRenderedPageBreak/>
        <w:t>en œuvre le plan d</w:t>
      </w:r>
      <w:r>
        <w:t>’</w:t>
      </w:r>
      <w:r w:rsidR="00AF1988">
        <w:t>action pour le développement de l</w:t>
      </w:r>
      <w:r>
        <w:t>’</w:t>
      </w:r>
      <w:r w:rsidR="00AF1988">
        <w:t xml:space="preserve">OMPI afin de répondre aux exigences actuelles du changement. </w:t>
      </w:r>
      <w:r w:rsidR="00692219">
        <w:t xml:space="preserve"> </w:t>
      </w:r>
      <w:r w:rsidR="00AF1988">
        <w:t>L</w:t>
      </w:r>
      <w:r>
        <w:t>’</w:t>
      </w:r>
      <w:r w:rsidR="00AF1988">
        <w:t>OMPI a été un partenaire clé du Cabo Verde dans la mise en œuvre de sa politique et de sa charte de stratégie de la propriété intellectuel</w:t>
      </w:r>
      <w:r w:rsidR="00C219C1">
        <w:t>le.  No</w:t>
      </w:r>
      <w:r w:rsidR="00AF1988">
        <w:t>us comptons sur ce partenariat spécial pour la marque Cabo Verde</w:t>
      </w:r>
      <w:r w:rsidR="00692219">
        <w:t xml:space="preserve">; </w:t>
      </w:r>
      <w:r w:rsidR="00AF1988">
        <w:t>pour travailler sur les indications géographiques et les appellations d</w:t>
      </w:r>
      <w:r>
        <w:t>’</w:t>
      </w:r>
      <w:r w:rsidR="00AF1988">
        <w:t>origine pour les produits agroalimentaires et l</w:t>
      </w:r>
      <w:r>
        <w:t>’</w:t>
      </w:r>
      <w:r w:rsidR="00AF1988">
        <w:t>artisanat</w:t>
      </w:r>
      <w:r w:rsidR="00692219">
        <w:t xml:space="preserve">; </w:t>
      </w:r>
      <w:r w:rsidR="00AF1988">
        <w:t>pour soutenir les jeunes chefs d</w:t>
      </w:r>
      <w:r>
        <w:t>’</w:t>
      </w:r>
      <w:r w:rsidR="00AF1988">
        <w:t>entreprise</w:t>
      </w:r>
      <w:r w:rsidR="00692219">
        <w:t xml:space="preserve">; </w:t>
      </w:r>
      <w:r w:rsidR="00AF1988">
        <w:t>pour créer un réseau de centres d</w:t>
      </w:r>
      <w:r>
        <w:t>’</w:t>
      </w:r>
      <w:r w:rsidR="00AF1988">
        <w:t>appui à la technologie et à l</w:t>
      </w:r>
      <w:r>
        <w:t>’</w:t>
      </w:r>
      <w:r w:rsidR="00AF1988">
        <w:t>innovation</w:t>
      </w:r>
      <w:r w:rsidR="00692219">
        <w:t xml:space="preserve">; </w:t>
      </w:r>
      <w:r w:rsidR="00AF1988">
        <w:t>pour aider Cabo Verde à rejoindre les pays où l</w:t>
      </w:r>
      <w:r>
        <w:t>’</w:t>
      </w:r>
      <w:r w:rsidR="00AF1988">
        <w:t>on peut monétiser le contenu sur les principales plateformes en ligne</w:t>
      </w:r>
      <w:r w:rsidR="00692219">
        <w:t xml:space="preserve">; </w:t>
      </w:r>
      <w:r w:rsidR="00AF1988">
        <w:t>et pour développer et consolider le système de gestion de la propriété intellectuelle et du droit d</w:t>
      </w:r>
      <w:r>
        <w:t>’</w:t>
      </w:r>
      <w:r w:rsidR="00AF1988">
        <w:t>aute</w:t>
      </w:r>
      <w:r w:rsidR="00C219C1">
        <w:t>ur.  Ca</w:t>
      </w:r>
      <w:r w:rsidR="00AF1988">
        <w:t>bo Verde s</w:t>
      </w:r>
      <w:r>
        <w:t>’</w:t>
      </w:r>
      <w:r w:rsidR="00AF1988">
        <w:t>emploie à renforcer la résilience, à surmonter les difficultés et aux transformer en solutio</w:t>
      </w:r>
      <w:r w:rsidR="00C219C1">
        <w:t>ns.  Il</w:t>
      </w:r>
      <w:r w:rsidR="00AF1988">
        <w:t xml:space="preserve"> existe depuis plus de cinq</w:t>
      </w:r>
      <w:r w:rsidR="00692219">
        <w:t> </w:t>
      </w:r>
      <w:r w:rsidR="00AF1988">
        <w:t>siècles et de</w:t>
      </w:r>
      <w:r w:rsidR="00C219C1">
        <w:t>mi.  L’h</w:t>
      </w:r>
      <w:r w:rsidR="00AF1988">
        <w:t>istoire a forgé notre identité, notre culture et notre résilience homogèn</w:t>
      </w:r>
      <w:r w:rsidR="00C219C1">
        <w:t>es.  No</w:t>
      </w:r>
      <w:r w:rsidR="00AF1988">
        <w:t>us sommes passés d</w:t>
      </w:r>
      <w:r>
        <w:t>’</w:t>
      </w:r>
      <w:r w:rsidR="00AF1988">
        <w:t>une colonie à un pays indépendant, d</w:t>
      </w:r>
      <w:r>
        <w:t>’</w:t>
      </w:r>
      <w:r w:rsidR="00AF1988">
        <w:t>un régime à un parti à une démocratie libérale constitutionnel</w:t>
      </w:r>
      <w:r w:rsidR="00C219C1">
        <w:t>le.  Au</w:t>
      </w:r>
      <w:r w:rsidR="00AF1988">
        <w:t>jourd</w:t>
      </w:r>
      <w:r>
        <w:t>’</w:t>
      </w:r>
      <w:r w:rsidR="00AF1988">
        <w:t>hui, notre démocratie est une référence dans le monde et un facteur de stabilisation pour le pa</w:t>
      </w:r>
      <w:r w:rsidR="00C219C1">
        <w:t>ys.  Ca</w:t>
      </w:r>
      <w:r w:rsidR="00AF1988">
        <w:t>bo Verde est passé du statut des pays les moins avancés à celui de pays à revenu intermédiai</w:t>
      </w:r>
      <w:r w:rsidR="00C219C1">
        <w:t>re.  No</w:t>
      </w:r>
      <w:r w:rsidR="00AF1988">
        <w:t>us continuons d</w:t>
      </w:r>
      <w:r>
        <w:t>’</w:t>
      </w:r>
      <w:r w:rsidR="00AF1988">
        <w:t>œuvrer en faveur du développement durab</w:t>
      </w:r>
      <w:r w:rsidR="00C219C1">
        <w:t>le.  Dè</w:t>
      </w:r>
      <w:r w:rsidR="00AF1988">
        <w:t>s</w:t>
      </w:r>
      <w:r>
        <w:t xml:space="preserve"> le XVI</w:t>
      </w:r>
      <w:r w:rsidR="00AF1988">
        <w:t>II</w:t>
      </w:r>
      <w:r w:rsidR="00AF1988" w:rsidRPr="008D3EA1">
        <w:rPr>
          <w:vertAlign w:val="superscript"/>
        </w:rPr>
        <w:t>e</w:t>
      </w:r>
      <w:r w:rsidR="00AF1988">
        <w:t> siècle, notre peuple a émigré vers les États</w:t>
      </w:r>
      <w:r w:rsidR="0035333B">
        <w:noBreakHyphen/>
      </w:r>
      <w:r w:rsidR="00AF1988">
        <w:t xml:space="preserve">Unis </w:t>
      </w:r>
      <w:r w:rsidR="00692219">
        <w:t>d’Amérique</w:t>
      </w:r>
      <w:r w:rsidR="00AF1988">
        <w:t xml:space="preserve"> pour s</w:t>
      </w:r>
      <w:r>
        <w:t>’</w:t>
      </w:r>
      <w:r w:rsidR="00AF1988">
        <w:t>engager dans l</w:t>
      </w:r>
      <w:r>
        <w:t>’</w:t>
      </w:r>
      <w:r w:rsidR="00AF1988">
        <w:t>aventure de la chasse à la chasse en tant que question de surv</w:t>
      </w:r>
      <w:r w:rsidR="00C219C1">
        <w:t>ie.  Au</w:t>
      </w:r>
      <w:r w:rsidR="00AF1988">
        <w:t>jourd</w:t>
      </w:r>
      <w:r>
        <w:t>’</w:t>
      </w:r>
      <w:r w:rsidR="00AF1988">
        <w:t>hui, nous avons une diaspora couronnée de succès qui apporte une contribution majeure à l</w:t>
      </w:r>
      <w:r>
        <w:t>’</w:t>
      </w:r>
      <w:r w:rsidR="00AF1988">
        <w:t>économie du pays, au développement de ses capacités scientifiques, technologiques, entrepreneuriales, culturelles et sportives, et à son importan</w:t>
      </w:r>
      <w:r w:rsidR="00C219C1">
        <w:t>ce.  Un</w:t>
      </w:r>
      <w:r w:rsidR="00AF1988">
        <w:t>e fois les symboles de la sécheresse, le soleil et le vent représentent aujourd</w:t>
      </w:r>
      <w:r>
        <w:t>’</w:t>
      </w:r>
      <w:r w:rsidR="00AF1988">
        <w:t>hui des sources d</w:t>
      </w:r>
      <w:r>
        <w:t>’</w:t>
      </w:r>
      <w:r w:rsidR="00AF1988">
        <w:t>énergies renouvelabl</w:t>
      </w:r>
      <w:r w:rsidR="00C219C1">
        <w:t>es.  La</w:t>
      </w:r>
      <w:r w:rsidR="00AF1988">
        <w:t xml:space="preserve"> mer, autrefois un symbole de l</w:t>
      </w:r>
      <w:r>
        <w:t>’</w:t>
      </w:r>
      <w:r w:rsidR="00AF1988">
        <w:t>émigration et de la longitude, représente aujourd</w:t>
      </w:r>
      <w:r>
        <w:t>’</w:t>
      </w:r>
      <w:r w:rsidR="00AF1988">
        <w:t>hui le tourisme</w:t>
      </w:r>
      <w:r w:rsidR="00692219">
        <w:t xml:space="preserve">; </w:t>
      </w:r>
      <w:r w:rsidR="00AF1988">
        <w:t>l</w:t>
      </w:r>
      <w:r>
        <w:t>’</w:t>
      </w:r>
      <w:r w:rsidR="00AF1988">
        <w:t>eau dessalée</w:t>
      </w:r>
      <w:r w:rsidR="00692219">
        <w:t xml:space="preserve">; </w:t>
      </w:r>
      <w:r w:rsidR="00AF1988">
        <w:t>l</w:t>
      </w:r>
      <w:r>
        <w:t>’</w:t>
      </w:r>
      <w:r w:rsidR="00AF1988">
        <w:t>exportation de poisson, d</w:t>
      </w:r>
      <w:r>
        <w:t>’</w:t>
      </w:r>
      <w:r w:rsidR="00AF1988">
        <w:t>aquaculture et de produits industriels de thon</w:t>
      </w:r>
      <w:r w:rsidR="00692219">
        <w:t xml:space="preserve">; </w:t>
      </w:r>
      <w:r w:rsidR="00AF1988">
        <w:t>la sécurité alimentaire</w:t>
      </w:r>
      <w:r w:rsidR="00692219">
        <w:t xml:space="preserve">; </w:t>
      </w:r>
      <w:r w:rsidR="00AF1988">
        <w:t>l</w:t>
      </w:r>
      <w:r>
        <w:t>’</w:t>
      </w:r>
      <w:r w:rsidR="00AF1988">
        <w:t>économie numérique par le biais de câbles à fibre optique sous</w:t>
      </w:r>
      <w:r w:rsidR="0035333B">
        <w:noBreakHyphen/>
      </w:r>
      <w:r w:rsidR="00AF1988">
        <w:t>marine</w:t>
      </w:r>
      <w:r w:rsidR="00692219">
        <w:t xml:space="preserve">; </w:t>
      </w:r>
      <w:r w:rsidR="00AF1988">
        <w:t>le développement des compétences et de la recherche</w:t>
      </w:r>
      <w:r w:rsidR="0035333B">
        <w:noBreakHyphen/>
      </w:r>
      <w:r w:rsidR="00AF1988">
        <w:t>développement (R</w:t>
      </w:r>
      <w:r w:rsidR="0035333B">
        <w:noBreakHyphen/>
      </w:r>
      <w:r w:rsidR="00AF1988">
        <w:t>D) l</w:t>
      </w:r>
      <w:r>
        <w:t>’</w:t>
      </w:r>
      <w:r w:rsidR="00AF1988">
        <w:t>économie bleue</w:t>
      </w:r>
      <w:r w:rsidR="00692219">
        <w:t xml:space="preserve">; </w:t>
      </w:r>
      <w:r w:rsidR="00AF1988">
        <w:t>le potentiel d</w:t>
      </w:r>
      <w:r>
        <w:t>’</w:t>
      </w:r>
      <w:r w:rsidR="00AF1988">
        <w:t>exploitation de la biotechnologie bleue</w:t>
      </w:r>
      <w:r w:rsidR="00692219">
        <w:t xml:space="preserve">; </w:t>
      </w:r>
      <w:r w:rsidR="00AF1988">
        <w:t>et le potentiel de production d</w:t>
      </w:r>
      <w:r>
        <w:t>’</w:t>
      </w:r>
      <w:r w:rsidR="00AF1988">
        <w:t>énergies propr</w:t>
      </w:r>
      <w:r w:rsidR="00C219C1">
        <w:t>es.  No</w:t>
      </w:r>
      <w:r w:rsidR="00AF1988">
        <w:t>tre position géographique, qui nous sépare une fois de plus du monde, rend Cabo Verde d</w:t>
      </w:r>
      <w:r>
        <w:t>’</w:t>
      </w:r>
      <w:r w:rsidR="00AF1988">
        <w:t>une plateforme de tourisme offrant un grand potentiel en tant que plateforme aérienne, maritime et numérique, et pour la coopération en matière de sécurité maritime dans l</w:t>
      </w:r>
      <w:r>
        <w:t>’</w:t>
      </w:r>
      <w:r w:rsidR="00AF1988">
        <w:t>Atlantiq</w:t>
      </w:r>
      <w:r w:rsidR="00C219C1">
        <w:t>ue.  To</w:t>
      </w:r>
      <w:r w:rsidR="00AF1988">
        <w:t>ut au long de l</w:t>
      </w:r>
      <w:r>
        <w:t>’</w:t>
      </w:r>
      <w:r w:rsidR="00AF1988">
        <w:t>enseignement, l</w:t>
      </w:r>
      <w:r>
        <w:t>’</w:t>
      </w:r>
      <w:r w:rsidR="00AF1988">
        <w:t>éducation a toujours été essentiel</w:t>
      </w:r>
      <w:r w:rsidR="00C219C1">
        <w:t>le.  Il</w:t>
      </w:r>
      <w:r w:rsidR="00AF1988">
        <w:t xml:space="preserve"> est de la responsabilité de la famille de fournir aux enfants un avenir et une question de politique publique afin de développer le pa</w:t>
      </w:r>
      <w:r w:rsidR="00C219C1">
        <w:t>ys.  Le</w:t>
      </w:r>
      <w:r w:rsidR="00AF1988">
        <w:t>s conditions naturelles du pays nous ont montré que les ressources sont un moyen, et non une f</w:t>
      </w:r>
      <w:r w:rsidR="00C219C1">
        <w:t>in.  Il</w:t>
      </w:r>
      <w:r w:rsidR="00AF1988">
        <w:t xml:space="preserve"> y a des pays riches en ressources naturelles et en minéraux, mais avec une grande pauvreté et un faible niveau de développement huma</w:t>
      </w:r>
      <w:r w:rsidR="00C219C1">
        <w:t>in.  La</w:t>
      </w:r>
      <w:r w:rsidR="00AF1988">
        <w:t xml:space="preserve"> clé est de convertir les ressources naturelles et minérales en éducation, santé, connaissances, technologie, innovation, emploi et bien</w:t>
      </w:r>
      <w:r w:rsidR="0035333B">
        <w:noBreakHyphen/>
      </w:r>
      <w:r w:rsidR="00AF1988">
        <w:t>êt</w:t>
      </w:r>
      <w:r w:rsidR="00C219C1">
        <w:t>re.  Le</w:t>
      </w:r>
      <w:r w:rsidR="00AF1988">
        <w:t xml:space="preserve"> facteur prédominant dans cette transformation est le capital humain, dans un environnement qui stimule l</w:t>
      </w:r>
      <w:r>
        <w:t>’</w:t>
      </w:r>
      <w:r w:rsidR="00AF1988">
        <w:t>initiative, l</w:t>
      </w:r>
      <w:r>
        <w:t>’</w:t>
      </w:r>
      <w:r w:rsidR="00AF1988">
        <w:t>innovation, l</w:t>
      </w:r>
      <w:r>
        <w:t>’</w:t>
      </w:r>
      <w:r w:rsidR="00AF1988">
        <w:t>entrepreneuriat et la responsabilité individuelle et familiale et qui crée des opportunit</w:t>
      </w:r>
      <w:r w:rsidR="00C219C1">
        <w:t>és.  Av</w:t>
      </w:r>
      <w:r w:rsidR="00AF1988">
        <w:t>ec cet ADN de résistance, nous avons récemment fait face à une triple crise</w:t>
      </w:r>
      <w:r>
        <w:t> :</w:t>
      </w:r>
      <w:r w:rsidR="00AF1988">
        <w:t xml:space="preserve"> la sécheresse,</w:t>
      </w:r>
      <w:r>
        <w:t xml:space="preserve"> la COV</w:t>
      </w:r>
      <w:r w:rsidR="00AF1988">
        <w:t>ID</w:t>
      </w:r>
      <w:r w:rsidR="0035333B">
        <w:noBreakHyphen/>
      </w:r>
      <w:r w:rsidR="00AF1988">
        <w:t>19 et la guerre en Ukrai</w:t>
      </w:r>
      <w:r w:rsidR="00C219C1">
        <w:t>ne.  To</w:t>
      </w:r>
      <w:r w:rsidR="00AF1988">
        <w:t>ut en traitant de ces situations d</w:t>
      </w:r>
      <w:r>
        <w:t>’</w:t>
      </w:r>
      <w:r w:rsidR="00AF1988">
        <w:t>urgence, nous avons continué de mettre l</w:t>
      </w:r>
      <w:r>
        <w:t>’</w:t>
      </w:r>
      <w:r w:rsidR="00AF1988">
        <w:t>accent sur la transformation structurelle et les objectifs de développement durable à l</w:t>
      </w:r>
      <w:r>
        <w:t>’</w:t>
      </w:r>
      <w:r w:rsidR="00AF1988">
        <w:t>horizon</w:t>
      </w:r>
      <w:r w:rsidR="005013CA">
        <w:t> </w:t>
      </w:r>
      <w:r w:rsidR="00AF1988">
        <w:t xml:space="preserve">2030. </w:t>
      </w:r>
      <w:r w:rsidR="00692219">
        <w:t xml:space="preserve"> </w:t>
      </w:r>
      <w:r w:rsidR="00AF1988">
        <w:t>C</w:t>
      </w:r>
      <w:r>
        <w:t>’</w:t>
      </w:r>
      <w:r w:rsidR="00AF1988">
        <w:t>est dans cet esprit que nous avons défini nos priorités</w:t>
      </w:r>
      <w:r>
        <w:t> :</w:t>
      </w:r>
      <w:r w:rsidR="00AF1988">
        <w:t xml:space="preserve"> le développement du capital humain pour placer Cabo Verde comme une économie du savoir et de l</w:t>
      </w:r>
      <w:r>
        <w:t>’</w:t>
      </w:r>
      <w:r w:rsidR="00AF1988">
        <w:t>apprentissage</w:t>
      </w:r>
      <w:r w:rsidR="00692219">
        <w:t xml:space="preserve">; </w:t>
      </w:r>
      <w:r w:rsidR="00AF1988">
        <w:t>accélération de la transition énergétique et de l</w:t>
      </w:r>
      <w:r>
        <w:t>’</w:t>
      </w:r>
      <w:r w:rsidR="00AF1988">
        <w:t xml:space="preserve">efficacité énergétique afin de réduire la dépendance </w:t>
      </w:r>
      <w:r>
        <w:t>à l’égard</w:t>
      </w:r>
      <w:r w:rsidR="00AF1988">
        <w:t xml:space="preserve"> des combustibles fossiles</w:t>
      </w:r>
      <w:r w:rsidR="00692219">
        <w:t xml:space="preserve">; </w:t>
      </w:r>
      <w:r w:rsidR="00AF1988">
        <w:t>mesures à prendre face au changement climatique pour atteindre nos objectifs de contribution déterminés au niveau national</w:t>
      </w:r>
      <w:r w:rsidR="00692219">
        <w:t xml:space="preserve">; </w:t>
      </w:r>
      <w:r w:rsidR="00AF1988">
        <w:t>une stratégie en eau pour stimuler la résilience de l</w:t>
      </w:r>
      <w:r>
        <w:t>’</w:t>
      </w:r>
      <w:r w:rsidR="00AF1988">
        <w:t>agriculture grâce à une agriculture intelligente</w:t>
      </w:r>
      <w:r w:rsidR="00692219">
        <w:t xml:space="preserve">; </w:t>
      </w:r>
      <w:r w:rsidR="00AF1988">
        <w:t>la transformation numérique et l</w:t>
      </w:r>
      <w:r>
        <w:t>’</w:t>
      </w:r>
      <w:r w:rsidR="00AF1988">
        <w:t>économie numérique afin de rendre le pays plus efficace, de développer les compétences, de créer des opportunités pour les jeunes entrepreneurs et de positionner le Cabo Verde en tant que centre numérique en Afrique</w:t>
      </w:r>
      <w:r w:rsidR="00692219">
        <w:t xml:space="preserve">; </w:t>
      </w:r>
      <w:r w:rsidR="00AF1988">
        <w:t>le développement de l</w:t>
      </w:r>
      <w:r>
        <w:t>’</w:t>
      </w:r>
      <w:r w:rsidR="00AF1988">
        <w:t>économie bleue visant à faire de Cabo Verde un centre de R</w:t>
      </w:r>
      <w:r w:rsidR="0035333B">
        <w:noBreakHyphen/>
      </w:r>
      <w:r w:rsidR="00AF1988">
        <w:t>D et de renforcement des compétences dans ce domaine</w:t>
      </w:r>
      <w:r w:rsidR="00692219">
        <w:t xml:space="preserve">; </w:t>
      </w:r>
      <w:r w:rsidR="00AF1988">
        <w:t>le développement de la pêche, de l</w:t>
      </w:r>
      <w:r>
        <w:t>’</w:t>
      </w:r>
      <w:r w:rsidR="00AF1988">
        <w:t>aquaculture et de la numérisation pour l</w:t>
      </w:r>
      <w:r>
        <w:t>’</w:t>
      </w:r>
      <w:r w:rsidR="00AF1988">
        <w:t>exportation</w:t>
      </w:r>
      <w:r w:rsidR="00692219">
        <w:t xml:space="preserve">; </w:t>
      </w:r>
      <w:r w:rsidR="00AF1988">
        <w:t>de l</w:t>
      </w:r>
      <w:r>
        <w:t>’</w:t>
      </w:r>
      <w:r w:rsidR="00AF1988">
        <w:t>exploration de la biotechnologie bleue et du potentiel de production d</w:t>
      </w:r>
      <w:r>
        <w:t>’</w:t>
      </w:r>
      <w:r w:rsidR="00AF1988">
        <w:t>énergie propre</w:t>
      </w:r>
      <w:r w:rsidR="00692219">
        <w:t xml:space="preserve">; </w:t>
      </w:r>
      <w:r w:rsidR="00AF1988">
        <w:t xml:space="preserve">le </w:t>
      </w:r>
      <w:r w:rsidR="00AF1988">
        <w:lastRenderedPageBreak/>
        <w:t>tourisme plus résilient, avec des effets multiplicateurs sur l</w:t>
      </w:r>
      <w:r>
        <w:t>’</w:t>
      </w:r>
      <w:r w:rsidR="00AF1988">
        <w:t>économie des îles</w:t>
      </w:r>
      <w:r w:rsidR="00692219">
        <w:t xml:space="preserve">; </w:t>
      </w:r>
      <w:r w:rsidR="00AF1988">
        <w:t>l</w:t>
      </w:r>
      <w:r>
        <w:t>’</w:t>
      </w:r>
      <w:r w:rsidR="00AF1988">
        <w:t>industrie intelligente et verte dans le cadre de la transformation numérique, de la stratégie de transition énergétique et de l</w:t>
      </w:r>
      <w:r>
        <w:t>’</w:t>
      </w:r>
      <w:r w:rsidR="00AF1988">
        <w:t>action climatique</w:t>
      </w:r>
      <w:r w:rsidR="00692219">
        <w:t xml:space="preserve">; </w:t>
      </w:r>
      <w:r w:rsidR="00AF1988">
        <w:t>et le développement de l</w:t>
      </w:r>
      <w:r>
        <w:t>’</w:t>
      </w:r>
      <w:r w:rsidR="00AF1988">
        <w:t>économie intelligen</w:t>
      </w:r>
      <w:r w:rsidR="00C219C1">
        <w:t>te.  Ce</w:t>
      </w:r>
      <w:r w:rsidR="00AF1988">
        <w:t>s priorités, liées à la connaissance, à l</w:t>
      </w:r>
      <w:r>
        <w:t>’</w:t>
      </w:r>
      <w:r w:rsidR="00AF1988">
        <w:t>économie verte et à l</w:t>
      </w:r>
      <w:r>
        <w:t>’</w:t>
      </w:r>
      <w:r w:rsidR="00AF1988">
        <w:t>économie bleue, peuvent être accomplies grâce à des réformes et des politiques publiques, avec de bons partenariats et avec des investissements publics et priv</w:t>
      </w:r>
      <w:r w:rsidR="00C219C1">
        <w:t>és.  La</w:t>
      </w:r>
      <w:r w:rsidR="00AF1988">
        <w:t xml:space="preserve"> propriété intellectuelle est un élément essentiel de la conduite et de l</w:t>
      </w:r>
      <w:r>
        <w:t>’</w:t>
      </w:r>
      <w:r w:rsidR="00AF1988">
        <w:t>appui à ces priorit</w:t>
      </w:r>
      <w:r w:rsidR="00C219C1">
        <w:t>és.  La</w:t>
      </w:r>
      <w:r w:rsidR="00AF1988">
        <w:t xml:space="preserve"> petite taille du pays et son manque de ressources naturelles ne nous laissent pas d</w:t>
      </w:r>
      <w:r>
        <w:t>’</w:t>
      </w:r>
      <w:r w:rsidR="00AF1988">
        <w:t>autre choix</w:t>
      </w:r>
      <w:r>
        <w:t> :</w:t>
      </w:r>
      <w:r w:rsidR="00AF1988">
        <w:t xml:space="preserve"> nous ne pouvons faire partie de l</w:t>
      </w:r>
      <w:r>
        <w:t>’</w:t>
      </w:r>
      <w:r w:rsidR="00AF1988">
        <w:t>économie mondiale que par des ressources humaines hautement qualifiées, grâce à l</w:t>
      </w:r>
      <w:r>
        <w:t>’</w:t>
      </w:r>
      <w:r w:rsidR="00AF1988">
        <w:t>innovation et à l</w:t>
      </w:r>
      <w:r>
        <w:t>’</w:t>
      </w:r>
      <w:r w:rsidR="00AF1988">
        <w:t>efficacité, et en se positionnant au sein de la communauté mondiale en tant que pays stable, démocratique et bien gouverné, avec un faible risque politique, social ou d</w:t>
      </w:r>
      <w:r>
        <w:t>’</w:t>
      </w:r>
      <w:r w:rsidR="00AF1988">
        <w:t>atteinte à la réputation et la capacité d</w:t>
      </w:r>
      <w:r>
        <w:t>’</w:t>
      </w:r>
      <w:r w:rsidR="00AF1988">
        <w:t>inspirer la confiance entre le public, les investisseurs et les partenair</w:t>
      </w:r>
      <w:r w:rsidR="00C219C1">
        <w:t>es.  Le</w:t>
      </w:r>
      <w:r w:rsidR="00AF1988">
        <w:t xml:space="preserve"> gouvernement a approuvé une politique nationale de propriété intellectuelle et une charte de stratégie qui énonce une vision claire de l</w:t>
      </w:r>
      <w:r>
        <w:t>’</w:t>
      </w:r>
      <w:r w:rsidR="00AF1988">
        <w:t>utilisation de la propriété intellectuelle en tant qu</w:t>
      </w:r>
      <w:r>
        <w:t>’</w:t>
      </w:r>
      <w:r w:rsidR="00AF1988">
        <w:t>outil de développement durable et inclus</w:t>
      </w:r>
      <w:r w:rsidR="00C219C1">
        <w:t>if.  En</w:t>
      </w:r>
      <w:r w:rsidR="00AF1988">
        <w:t xml:space="preserve"> ce qui concerne la disparité actuelle de vues entre les membres du </w:t>
      </w:r>
      <w:r w:rsidR="00692219">
        <w:t>Comité</w:t>
      </w:r>
      <w:r w:rsidR="00AF1988">
        <w:t xml:space="preserve"> intergouvernemental de la propriété intellectuelle relative aux ressources génétiques, aux savoirs traditionnels et au folklore de l</w:t>
      </w:r>
      <w:r>
        <w:t>’</w:t>
      </w:r>
      <w:r w:rsidR="00AF1988">
        <w:t>OMPI, Cabo Verde demeure favorable à la tenue d</w:t>
      </w:r>
      <w:r>
        <w:t>’</w:t>
      </w:r>
      <w:r w:rsidR="00AF1988">
        <w:t>une conférence diplomatique pour l</w:t>
      </w:r>
      <w:r>
        <w:t>’</w:t>
      </w:r>
      <w:r w:rsidR="00AF1988">
        <w:t>adoption d</w:t>
      </w:r>
      <w:r>
        <w:t>’</w:t>
      </w:r>
      <w:r w:rsidR="00AF1988">
        <w:t>un instrument juridique contraignant visant à mieux protéger les savoirs traditionnels, les expressions de la culture et les ressources génétiques contre la maltraitance et l</w:t>
      </w:r>
      <w:r>
        <w:t>’</w:t>
      </w:r>
      <w:r w:rsidR="00AF1988">
        <w:t>appropriation illici</w:t>
      </w:r>
      <w:r w:rsidR="00C219C1">
        <w:t>te.  No</w:t>
      </w:r>
      <w:r w:rsidR="00AF1988">
        <w:t>us espérons faire fond sur notre partenariat avec l</w:t>
      </w:r>
      <w:r>
        <w:t>’</w:t>
      </w:r>
      <w:r w:rsidR="00AF1988">
        <w:t>OMPI afin de répondre à l</w:t>
      </w:r>
      <w:r>
        <w:t>’</w:t>
      </w:r>
      <w:r w:rsidR="00AF1988">
        <w:t>ambition qu</w:t>
      </w:r>
      <w:r>
        <w:t>’</w:t>
      </w:r>
      <w:r w:rsidR="00AF1988">
        <w:t>a le pays de parvenir à un développement durab</w:t>
      </w:r>
      <w:r w:rsidR="00C219C1">
        <w:t>le.  J’e</w:t>
      </w:r>
      <w:r w:rsidR="00AF1988">
        <w:t>spère que les délibérations de ces assemblées ouvriront de nouvelles perspectives pour développer pleinement le potentiel de la créativité humaine sur la voie du développement durable, qui bénéficiera à to</w:t>
      </w:r>
      <w:r w:rsidR="00C219C1">
        <w:t>us.  Me</w:t>
      </w:r>
      <w:r w:rsidR="00AF1988">
        <w:t>rci.</w:t>
      </w:r>
      <w:r>
        <w:t>”</w:t>
      </w:r>
    </w:p>
    <w:p w14:paraId="054B50F1" w14:textId="62DA5670" w:rsidR="00AF1988" w:rsidRPr="00D35944" w:rsidRDefault="0035333B" w:rsidP="0035333B">
      <w:pPr>
        <w:pStyle w:val="ONUMFS"/>
        <w:rPr>
          <w:szCs w:val="22"/>
        </w:rPr>
      </w:pPr>
      <w:r>
        <w:t xml:space="preserve">Président </w:t>
      </w:r>
      <w:proofErr w:type="spellStart"/>
      <w:r>
        <w:t>Iván</w:t>
      </w:r>
      <w:proofErr w:type="spellEnd"/>
      <w:r>
        <w:t> Duque </w:t>
      </w:r>
      <w:proofErr w:type="spellStart"/>
      <w:r w:rsidR="00AF1988">
        <w:t>Márques</w:t>
      </w:r>
      <w:proofErr w:type="spellEnd"/>
      <w:r w:rsidR="00AF1988">
        <w:t xml:space="preserve"> </w:t>
      </w:r>
      <w:r>
        <w:t>(C</w:t>
      </w:r>
      <w:r w:rsidR="00AF1988">
        <w:t>olombie)</w:t>
      </w:r>
      <w:r w:rsidR="008040AD">
        <w:t> :</w:t>
      </w:r>
    </w:p>
    <w:p w14:paraId="356CF0C3" w14:textId="2517CF60" w:rsidR="00AF1988" w:rsidRPr="00D35944" w:rsidRDefault="008040AD" w:rsidP="0035333B">
      <w:pPr>
        <w:pStyle w:val="ONUMFS"/>
        <w:numPr>
          <w:ilvl w:val="0"/>
          <w:numId w:val="0"/>
        </w:numPr>
        <w:ind w:firstLine="567"/>
        <w:rPr>
          <w:szCs w:val="22"/>
        </w:rPr>
      </w:pPr>
      <w:r>
        <w:t>“</w:t>
      </w:r>
      <w:r w:rsidR="00AF1988">
        <w:t xml:space="preserve">Je tiens à remercier le </w:t>
      </w:r>
      <w:r w:rsidR="00692219">
        <w:t>Directeur</w:t>
      </w:r>
      <w:r w:rsidR="00AF1988">
        <w:t xml:space="preserve"> général de l</w:t>
      </w:r>
      <w:r>
        <w:t>’</w:t>
      </w:r>
      <w:r w:rsidR="00AF1988">
        <w:t xml:space="preserve">organisation mondiale de la Propriété intellectuelle (OMPI), </w:t>
      </w:r>
      <w:proofErr w:type="spellStart"/>
      <w:r>
        <w:t>Daren</w:t>
      </w:r>
      <w:proofErr w:type="spellEnd"/>
      <w:r>
        <w:t> Tang</w:t>
      </w:r>
      <w:r w:rsidR="00AF1988">
        <w:t>, pour cette invitation à participer à la soixante</w:t>
      </w:r>
      <w:r w:rsidR="0035333B">
        <w:noBreakHyphen/>
      </w:r>
      <w:r w:rsidR="00AF1988">
        <w:t>troisième série de réunions des assemblées des États membres de l</w:t>
      </w:r>
      <w:r>
        <w:t>’</w:t>
      </w:r>
      <w:r w:rsidR="00AF1988">
        <w:t>O</w:t>
      </w:r>
      <w:r w:rsidR="00C219C1">
        <w:t>MPI.  La</w:t>
      </w:r>
      <w:r w:rsidR="00AF1988">
        <w:t xml:space="preserve"> protection du droit d</w:t>
      </w:r>
      <w:r>
        <w:t>’</w:t>
      </w:r>
      <w:r w:rsidR="00AF1988">
        <w:t>auteur est essentielle si l</w:t>
      </w:r>
      <w:r>
        <w:t>’</w:t>
      </w:r>
      <w:r w:rsidR="00AF1988">
        <w:t>on veut que la créativité et l</w:t>
      </w:r>
      <w:r>
        <w:t>’</w:t>
      </w:r>
      <w:r w:rsidR="00AF1988">
        <w:t>innovation contribuent au développement de l</w:t>
      </w:r>
      <w:r>
        <w:t>’</w:t>
      </w:r>
      <w:r w:rsidR="00AF1988">
        <w:t>humani</w:t>
      </w:r>
      <w:r w:rsidR="00C219C1">
        <w:t>té.  C’e</w:t>
      </w:r>
      <w:r w:rsidR="00AF1988">
        <w:t>st pour cette raison que notre gouvernement a rédigé un document de politique générale sur la propriété intellectuelle, dont l</w:t>
      </w:r>
      <w:r>
        <w:t>’</w:t>
      </w:r>
      <w:r w:rsidR="00AF1988">
        <w:t>objectif est de consolider la propriété intellectuelle en tant qu</w:t>
      </w:r>
      <w:r>
        <w:t>’</w:t>
      </w:r>
      <w:r w:rsidR="00AF1988">
        <w:t>outil pour encourager la créativité, l</w:t>
      </w:r>
      <w:r>
        <w:t>’</w:t>
      </w:r>
      <w:r w:rsidR="00AF1988">
        <w:t>innovation et le transfert de connaissances et stimuler la productivi</w:t>
      </w:r>
      <w:r w:rsidR="00C219C1">
        <w:t>té.  La</w:t>
      </w:r>
      <w:r w:rsidR="00AF1988">
        <w:t xml:space="preserve"> politique couvrira une période de 10 ans à 2031.</w:t>
      </w:r>
      <w:r w:rsidR="00692219">
        <w:t xml:space="preserve"> </w:t>
      </w:r>
      <w:r w:rsidR="00AF1988">
        <w:t xml:space="preserve"> Il contient des stratégies visant à créer des synergies entre les institutions administratives de propriété intellectuelle et d</w:t>
      </w:r>
      <w:r>
        <w:t>’</w:t>
      </w:r>
      <w:r w:rsidR="00AF1988">
        <w:t>autres organes nationa</w:t>
      </w:r>
      <w:r w:rsidR="00C219C1">
        <w:t>ux.  Au</w:t>
      </w:r>
      <w:r w:rsidR="00AF1988">
        <w:t xml:space="preserve"> cours de son mandat de président de la Communauté andine, la Colombie a mené des négociations sur la mise en place d</w:t>
      </w:r>
      <w:r>
        <w:t>’</w:t>
      </w:r>
      <w:r w:rsidR="00AF1988">
        <w:t>un régime de protection des marques</w:t>
      </w:r>
      <w:r w:rsidR="0035333B">
        <w:noBreakHyphen/>
      </w:r>
      <w:r w:rsidR="00AF1988">
        <w:t>pa</w:t>
      </w:r>
      <w:r w:rsidR="00C219C1">
        <w:t>ys.  Ce</w:t>
      </w:r>
      <w:r w:rsidR="00AF1988">
        <w:t>la avait abouti à l</w:t>
      </w:r>
      <w:r>
        <w:t>’</w:t>
      </w:r>
      <w:r w:rsidR="00AF1988">
        <w:t xml:space="preserve">adoption de la décision 876 </w:t>
      </w:r>
      <w:r>
        <w:t>en 2021</w:t>
      </w:r>
      <w:r w:rsidR="00AF1988">
        <w:t>.</w:t>
      </w:r>
      <w:r w:rsidR="00692219">
        <w:t xml:space="preserve"> </w:t>
      </w:r>
      <w:r w:rsidR="00AF1988">
        <w:t xml:space="preserve"> En vertu de ce nouveau régime, qui constitue un premier pas mondial, les marques</w:t>
      </w:r>
      <w:r w:rsidR="0035333B">
        <w:noBreakHyphen/>
      </w:r>
      <w:r w:rsidR="00AF1988">
        <w:t>pays des États andins sont protégées en tant qu</w:t>
      </w:r>
      <w:r>
        <w:t>’</w:t>
      </w:r>
      <w:r w:rsidR="00AF1988">
        <w:t>e propriété industrielle et serviront en tant qu</w:t>
      </w:r>
      <w:r>
        <w:t>’</w:t>
      </w:r>
      <w:r w:rsidR="00AF1988">
        <w:t>outil de promotion et de protection de l</w:t>
      </w:r>
      <w:r>
        <w:t>’</w:t>
      </w:r>
      <w:r w:rsidR="00AF1988">
        <w:t>image de nos pays à l</w:t>
      </w:r>
      <w:r>
        <w:t>’</w:t>
      </w:r>
      <w:r w:rsidR="00AF1988">
        <w:t>étrang</w:t>
      </w:r>
      <w:r w:rsidR="00C219C1">
        <w:t>er.  Co</w:t>
      </w:r>
      <w:r w:rsidR="00AF1988">
        <w:t>mme vous le savez, l</w:t>
      </w:r>
      <w:r>
        <w:t>’</w:t>
      </w:r>
      <w:r w:rsidR="00AF1988">
        <w:t>une de nos initiatives phares a été l</w:t>
      </w:r>
      <w:r>
        <w:t>’</w:t>
      </w:r>
      <w:r w:rsidR="00AF1988">
        <w:t>économie orange, un modèle dans lequel la diversité culturelle et la créativité sont des piliers de la transformation socioéconomique du pa</w:t>
      </w:r>
      <w:r w:rsidR="00C219C1">
        <w:t>ys.  No</w:t>
      </w:r>
      <w:r w:rsidR="00AF1988">
        <w:t>us encourageons ainsi la protection adéquate du droit d</w:t>
      </w:r>
      <w:r>
        <w:t>’</w:t>
      </w:r>
      <w:r w:rsidR="00AF1988">
        <w:t>auteur et des droits connexes qui, à son tour, encourage et stimule les créateurs à poursuivre leurs activités et garantit qu</w:t>
      </w:r>
      <w:r>
        <w:t>’</w:t>
      </w:r>
      <w:r w:rsidR="00AF1988">
        <w:t>ils récompensent financièrement leurs effor</w:t>
      </w:r>
      <w:r w:rsidR="00C219C1">
        <w:t>ts.  Ai</w:t>
      </w:r>
      <w:r w:rsidR="00AF1988">
        <w:t>nsi, nous avons pu garantir l</w:t>
      </w:r>
      <w:r>
        <w:t>’</w:t>
      </w:r>
      <w:r w:rsidR="00AF1988">
        <w:t>accès à l</w:t>
      </w:r>
      <w:r>
        <w:t>’</w:t>
      </w:r>
      <w:r w:rsidR="00AF1988">
        <w:t>assistance technique sur le droit d</w:t>
      </w:r>
      <w:r>
        <w:t>’</w:t>
      </w:r>
      <w:r w:rsidR="00AF1988">
        <w:t>auteur et les droits connexes pour plus de 76 000 personn</w:t>
      </w:r>
      <w:r w:rsidR="00C219C1">
        <w:t>es.  En</w:t>
      </w:r>
      <w:r w:rsidR="00AF1988">
        <w:t xml:space="preserve"> outre, plus de 36 100 œuvres, documents et contrats ont été enregistrés par l</w:t>
      </w:r>
      <w:r>
        <w:t>’</w:t>
      </w:r>
      <w:r w:rsidR="00AF1988">
        <w:t>autorité nationale du droit d</w:t>
      </w:r>
      <w:r>
        <w:t>’</w:t>
      </w:r>
      <w:r w:rsidR="00AF1988">
        <w:t>aute</w:t>
      </w:r>
      <w:r w:rsidR="00C219C1">
        <w:t>ur.  No</w:t>
      </w:r>
      <w:r w:rsidR="00AF1988">
        <w:t>us travaillons à protéger l</w:t>
      </w:r>
      <w:r>
        <w:t>’</w:t>
      </w:r>
      <w:r w:rsidR="00AF1988">
        <w:t>une des ressources les plus importantes du pays, la créativité et les personnes qui les sous</w:t>
      </w:r>
      <w:r w:rsidR="0035333B">
        <w:noBreakHyphen/>
      </w:r>
      <w:r w:rsidR="00AF1988">
        <w:t>tende</w:t>
      </w:r>
      <w:r w:rsidR="00C219C1">
        <w:t>nt.  C’e</w:t>
      </w:r>
      <w:r w:rsidR="00AF1988">
        <w:t>st ainsi que nous ouvrirons la voie à un avenir innovant pour notre pa</w:t>
      </w:r>
      <w:r w:rsidR="00C219C1">
        <w:t>ys.  Je</w:t>
      </w:r>
      <w:r w:rsidR="00AF1988">
        <w:t xml:space="preserve"> vous invite à nous joindre à nous et à prendre cette route ensemb</w:t>
      </w:r>
      <w:r w:rsidR="00C219C1">
        <w:t>le.  Me</w:t>
      </w:r>
      <w:r w:rsidR="00AF1988">
        <w:t>rci.</w:t>
      </w:r>
      <w:r>
        <w:t>”</w:t>
      </w:r>
    </w:p>
    <w:p w14:paraId="1B52AC51" w14:textId="10969908" w:rsidR="008F6B36" w:rsidRPr="008F6B36" w:rsidRDefault="008F6B36" w:rsidP="0035333B">
      <w:pPr>
        <w:pStyle w:val="ONUMFS"/>
        <w:rPr>
          <w:szCs w:val="22"/>
        </w:rPr>
      </w:pPr>
      <w:r w:rsidRPr="00D050CB">
        <w:lastRenderedPageBreak/>
        <w:t>La délégation de l’Algérie</w:t>
      </w:r>
      <w:r>
        <w:t>, parlant au nom du groupe des pays africains,</w:t>
      </w:r>
      <w:r w:rsidRPr="00D050CB">
        <w:t xml:space="preserve"> a noté avec satisfaction que malgré l’impact de la pandémie de la COVID</w:t>
      </w:r>
      <w:r w:rsidR="0035333B">
        <w:noBreakHyphen/>
      </w:r>
      <w:r w:rsidRPr="00D050CB">
        <w:t>19 sur les activités de l’OMPI, celle</w:t>
      </w:r>
      <w:r w:rsidR="0035333B">
        <w:noBreakHyphen/>
      </w:r>
      <w:r w:rsidRPr="00D050CB">
        <w:t>ci a</w:t>
      </w:r>
      <w:r>
        <w:t>vait</w:t>
      </w:r>
      <w:r w:rsidRPr="00D050CB">
        <w:t xml:space="preserve"> pu garantir la continuité et l’intégrité des services fournis aux </w:t>
      </w:r>
      <w:r>
        <w:t>É</w:t>
      </w:r>
      <w:r w:rsidRPr="00D050CB">
        <w:t>tats membres et autres parties prenantes, en maintenant une performance positive tant sur le plan financier qu’au niveau des objectifs fixés.</w:t>
      </w:r>
      <w:r>
        <w:t xml:space="preserve">  </w:t>
      </w:r>
      <w:r w:rsidRPr="00D050CB">
        <w:t xml:space="preserve">Le </w:t>
      </w:r>
      <w:r>
        <w:t xml:space="preserve">groupe des pays africains </w:t>
      </w:r>
      <w:r w:rsidRPr="00D050CB">
        <w:t>s’attend</w:t>
      </w:r>
      <w:r>
        <w:t>ait</w:t>
      </w:r>
      <w:r w:rsidRPr="00D050CB">
        <w:t xml:space="preserve"> à ce que le Plan stratégique à moyen terme pour la période</w:t>
      </w:r>
      <w:r w:rsidR="001B6722">
        <w:t> </w:t>
      </w:r>
      <w:r w:rsidRPr="00D050CB">
        <w:t>2022</w:t>
      </w:r>
      <w:r w:rsidR="001B6722">
        <w:t xml:space="preserve"> – </w:t>
      </w:r>
      <w:r w:rsidRPr="00D050CB">
        <w:t>2026</w:t>
      </w:r>
      <w:r w:rsidRPr="00D050CB">
        <w:rPr>
          <w:spacing w:val="-9"/>
        </w:rPr>
        <w:t xml:space="preserve"> </w:t>
      </w:r>
      <w:r w:rsidRPr="00D050CB">
        <w:t>donne</w:t>
      </w:r>
      <w:r w:rsidRPr="00D050CB">
        <w:rPr>
          <w:spacing w:val="-7"/>
        </w:rPr>
        <w:t xml:space="preserve"> </w:t>
      </w:r>
      <w:r w:rsidRPr="00D050CB">
        <w:t>une</w:t>
      </w:r>
      <w:r w:rsidRPr="00D050CB">
        <w:rPr>
          <w:spacing w:val="-7"/>
        </w:rPr>
        <w:t xml:space="preserve"> </w:t>
      </w:r>
      <w:r w:rsidRPr="00D050CB">
        <w:t>nouvelle</w:t>
      </w:r>
      <w:r w:rsidRPr="00D050CB">
        <w:rPr>
          <w:spacing w:val="-7"/>
        </w:rPr>
        <w:t xml:space="preserve"> </w:t>
      </w:r>
      <w:r w:rsidRPr="00D050CB">
        <w:t>impulsion</w:t>
      </w:r>
      <w:r w:rsidRPr="00D050CB">
        <w:rPr>
          <w:spacing w:val="-7"/>
        </w:rPr>
        <w:t xml:space="preserve"> </w:t>
      </w:r>
      <w:r w:rsidRPr="00D050CB">
        <w:t>aux</w:t>
      </w:r>
      <w:r w:rsidRPr="00D050CB">
        <w:rPr>
          <w:spacing w:val="-9"/>
        </w:rPr>
        <w:t xml:space="preserve"> </w:t>
      </w:r>
      <w:r w:rsidRPr="00D050CB">
        <w:t>efforts</w:t>
      </w:r>
      <w:r w:rsidRPr="00D050CB">
        <w:rPr>
          <w:spacing w:val="-6"/>
        </w:rPr>
        <w:t xml:space="preserve"> </w:t>
      </w:r>
      <w:r w:rsidRPr="00D050CB">
        <w:t>de</w:t>
      </w:r>
      <w:r w:rsidRPr="00D050CB">
        <w:rPr>
          <w:spacing w:val="-10"/>
        </w:rPr>
        <w:t xml:space="preserve"> </w:t>
      </w:r>
      <w:r w:rsidRPr="00D050CB">
        <w:t>l’OMPI</w:t>
      </w:r>
      <w:r w:rsidRPr="00D050CB">
        <w:rPr>
          <w:spacing w:val="-5"/>
        </w:rPr>
        <w:t xml:space="preserve"> </w:t>
      </w:r>
      <w:r w:rsidRPr="00D050CB">
        <w:t>pour</w:t>
      </w:r>
      <w:r w:rsidRPr="00D050CB">
        <w:rPr>
          <w:spacing w:val="-9"/>
        </w:rPr>
        <w:t xml:space="preserve"> </w:t>
      </w:r>
      <w:r w:rsidRPr="00D050CB">
        <w:t>aider</w:t>
      </w:r>
      <w:r w:rsidRPr="00D050CB">
        <w:rPr>
          <w:spacing w:val="-7"/>
        </w:rPr>
        <w:t xml:space="preserve"> </w:t>
      </w:r>
      <w:r w:rsidRPr="00D050CB">
        <w:t>les</w:t>
      </w:r>
      <w:r w:rsidRPr="00D050CB">
        <w:rPr>
          <w:spacing w:val="-5"/>
        </w:rPr>
        <w:t xml:space="preserve"> </w:t>
      </w:r>
      <w:r>
        <w:t>É</w:t>
      </w:r>
      <w:r w:rsidRPr="00D050CB">
        <w:t>tats</w:t>
      </w:r>
      <w:r w:rsidRPr="00D050CB">
        <w:rPr>
          <w:spacing w:val="-7"/>
        </w:rPr>
        <w:t xml:space="preserve"> </w:t>
      </w:r>
      <w:r w:rsidRPr="00D050CB">
        <w:t xml:space="preserve">membres à faire face aux défis en matière de développement. </w:t>
      </w:r>
      <w:r>
        <w:t xml:space="preserve"> Le groupe était</w:t>
      </w:r>
      <w:r w:rsidRPr="00D050CB">
        <w:t xml:space="preserve"> encouragé par les initiatives et projets lancés par l’OMPI </w:t>
      </w:r>
      <w:r>
        <w:t>en vue d’</w:t>
      </w:r>
      <w:r w:rsidRPr="00D050CB">
        <w:t>étendre les activités de renforcement des capacités à un grand nombre d’acteurs nationaux notamment les jeunes, les femmes,</w:t>
      </w:r>
      <w:r w:rsidRPr="00D050CB">
        <w:rPr>
          <w:spacing w:val="-4"/>
        </w:rPr>
        <w:t xml:space="preserve"> </w:t>
      </w:r>
      <w:r w:rsidRPr="00D050CB">
        <w:t>les</w:t>
      </w:r>
      <w:r w:rsidRPr="00D050CB">
        <w:rPr>
          <w:spacing w:val="-3"/>
        </w:rPr>
        <w:t xml:space="preserve"> </w:t>
      </w:r>
      <w:r w:rsidRPr="00D050CB">
        <w:t>petites</w:t>
      </w:r>
      <w:r w:rsidRPr="00D050CB">
        <w:rPr>
          <w:spacing w:val="-3"/>
        </w:rPr>
        <w:t xml:space="preserve"> </w:t>
      </w:r>
      <w:r w:rsidRPr="00D050CB">
        <w:t>et</w:t>
      </w:r>
      <w:r w:rsidRPr="00D050CB">
        <w:rPr>
          <w:spacing w:val="-2"/>
        </w:rPr>
        <w:t xml:space="preserve"> </w:t>
      </w:r>
      <w:r w:rsidRPr="00D050CB">
        <w:t>moyennes</w:t>
      </w:r>
      <w:r w:rsidRPr="00D050CB">
        <w:rPr>
          <w:spacing w:val="-3"/>
        </w:rPr>
        <w:t xml:space="preserve"> </w:t>
      </w:r>
      <w:r w:rsidRPr="00D050CB">
        <w:t>entreprises et</w:t>
      </w:r>
      <w:r w:rsidRPr="00D050CB">
        <w:rPr>
          <w:spacing w:val="-5"/>
        </w:rPr>
        <w:t xml:space="preserve"> </w:t>
      </w:r>
      <w:r w:rsidRPr="00D050CB">
        <w:t>les</w:t>
      </w:r>
      <w:r w:rsidRPr="00D050CB">
        <w:rPr>
          <w:spacing w:val="-3"/>
        </w:rPr>
        <w:t xml:space="preserve"> </w:t>
      </w:r>
      <w:r w:rsidRPr="00D050CB">
        <w:t>start</w:t>
      </w:r>
      <w:r w:rsidR="0035333B">
        <w:noBreakHyphen/>
      </w:r>
      <w:r w:rsidRPr="00D050CB">
        <w:t>ups,</w:t>
      </w:r>
      <w:r w:rsidRPr="00D050CB">
        <w:rPr>
          <w:spacing w:val="-4"/>
        </w:rPr>
        <w:t xml:space="preserve"> </w:t>
      </w:r>
      <w:r>
        <w:t>afin de</w:t>
      </w:r>
      <w:r w:rsidRPr="00D050CB">
        <w:rPr>
          <w:spacing w:val="-3"/>
        </w:rPr>
        <w:t xml:space="preserve"> </w:t>
      </w:r>
      <w:r w:rsidRPr="00D050CB">
        <w:t>les</w:t>
      </w:r>
      <w:r w:rsidRPr="00D050CB">
        <w:rPr>
          <w:spacing w:val="-3"/>
        </w:rPr>
        <w:t xml:space="preserve"> </w:t>
      </w:r>
      <w:r w:rsidRPr="00D050CB">
        <w:t>aider</w:t>
      </w:r>
      <w:r w:rsidRPr="00D050CB">
        <w:rPr>
          <w:spacing w:val="-4"/>
        </w:rPr>
        <w:t xml:space="preserve"> </w:t>
      </w:r>
      <w:r w:rsidRPr="00D050CB">
        <w:t>à</w:t>
      </w:r>
      <w:r w:rsidRPr="00D050CB">
        <w:rPr>
          <w:spacing w:val="-4"/>
        </w:rPr>
        <w:t xml:space="preserve"> </w:t>
      </w:r>
      <w:r w:rsidRPr="00D050CB">
        <w:t>tirer</w:t>
      </w:r>
      <w:r w:rsidRPr="00D050CB">
        <w:rPr>
          <w:spacing w:val="-4"/>
        </w:rPr>
        <w:t xml:space="preserve"> </w:t>
      </w:r>
      <w:r w:rsidRPr="00D050CB">
        <w:t>parti du système de propriété</w:t>
      </w:r>
      <w:r w:rsidRPr="00D050CB">
        <w:rPr>
          <w:spacing w:val="-3"/>
        </w:rPr>
        <w:t xml:space="preserve"> </w:t>
      </w:r>
      <w:r w:rsidRPr="00D050CB">
        <w:t>intellectuelle.</w:t>
      </w:r>
      <w:r>
        <w:t xml:space="preserve">  </w:t>
      </w:r>
      <w:r w:rsidRPr="00D050CB">
        <w:t>Le rôle de l’OMPI, en tant qu’agence des Nations</w:t>
      </w:r>
      <w:r>
        <w:t> </w:t>
      </w:r>
      <w:r w:rsidRPr="00D050CB">
        <w:t xml:space="preserve">Unies, </w:t>
      </w:r>
      <w:r>
        <w:t>était</w:t>
      </w:r>
      <w:r w:rsidRPr="00D050CB">
        <w:t xml:space="preserve"> essentiel pour booster les capacités productives et faciliter le transfert de technologie vers les pays en développement, afin d</w:t>
      </w:r>
      <w:r>
        <w:t>’</w:t>
      </w:r>
      <w:r w:rsidRPr="00D050CB">
        <w:t xml:space="preserve">accélérer leur développement économique, social et culturel. </w:t>
      </w:r>
      <w:r>
        <w:t xml:space="preserve"> </w:t>
      </w:r>
      <w:r w:rsidRPr="00D050CB">
        <w:t>Cette</w:t>
      </w:r>
      <w:r w:rsidRPr="00D050CB">
        <w:rPr>
          <w:spacing w:val="-13"/>
        </w:rPr>
        <w:t xml:space="preserve"> </w:t>
      </w:r>
      <w:r w:rsidRPr="00D050CB">
        <w:t>dimension</w:t>
      </w:r>
      <w:r w:rsidRPr="00D050CB">
        <w:rPr>
          <w:spacing w:val="-12"/>
        </w:rPr>
        <w:t xml:space="preserve"> </w:t>
      </w:r>
      <w:r w:rsidRPr="00D050CB">
        <w:t>de</w:t>
      </w:r>
      <w:r w:rsidRPr="00D050CB">
        <w:rPr>
          <w:spacing w:val="-12"/>
        </w:rPr>
        <w:t xml:space="preserve"> </w:t>
      </w:r>
      <w:r w:rsidRPr="00D050CB">
        <w:t>l’OMPI</w:t>
      </w:r>
      <w:r w:rsidRPr="00D050CB">
        <w:rPr>
          <w:spacing w:val="-11"/>
        </w:rPr>
        <w:t xml:space="preserve"> </w:t>
      </w:r>
      <w:r>
        <w:rPr>
          <w:spacing w:val="-11"/>
        </w:rPr>
        <w:t xml:space="preserve">en matière de </w:t>
      </w:r>
      <w:r>
        <w:t>développement</w:t>
      </w:r>
      <w:r w:rsidRPr="00D050CB">
        <w:rPr>
          <w:spacing w:val="-13"/>
        </w:rPr>
        <w:t xml:space="preserve"> </w:t>
      </w:r>
      <w:r w:rsidRPr="00D050CB">
        <w:t>trouv</w:t>
      </w:r>
      <w:r>
        <w:t>ait</w:t>
      </w:r>
      <w:r w:rsidRPr="00D050CB">
        <w:rPr>
          <w:spacing w:val="-12"/>
        </w:rPr>
        <w:t xml:space="preserve"> </w:t>
      </w:r>
      <w:r w:rsidRPr="00D050CB">
        <w:t>son</w:t>
      </w:r>
      <w:r w:rsidRPr="00D050CB">
        <w:rPr>
          <w:spacing w:val="-12"/>
        </w:rPr>
        <w:t xml:space="preserve"> </w:t>
      </w:r>
      <w:r w:rsidRPr="00D050CB">
        <w:t>incarnation,</w:t>
      </w:r>
      <w:r w:rsidRPr="00D050CB">
        <w:rPr>
          <w:spacing w:val="-13"/>
        </w:rPr>
        <w:t xml:space="preserve"> </w:t>
      </w:r>
      <w:r w:rsidRPr="00D050CB">
        <w:t>à</w:t>
      </w:r>
      <w:r w:rsidRPr="00D050CB">
        <w:rPr>
          <w:spacing w:val="-12"/>
        </w:rPr>
        <w:t xml:space="preserve"> </w:t>
      </w:r>
      <w:r w:rsidRPr="00D050CB">
        <w:t>la</w:t>
      </w:r>
      <w:r w:rsidRPr="00D050CB">
        <w:rPr>
          <w:spacing w:val="-12"/>
        </w:rPr>
        <w:t xml:space="preserve"> </w:t>
      </w:r>
      <w:r w:rsidRPr="00D050CB">
        <w:t>fois</w:t>
      </w:r>
      <w:r w:rsidRPr="00D050CB">
        <w:rPr>
          <w:spacing w:val="-12"/>
        </w:rPr>
        <w:t xml:space="preserve"> </w:t>
      </w:r>
      <w:r w:rsidRPr="00D050CB">
        <w:t>politique et technique, dans l</w:t>
      </w:r>
      <w:r>
        <w:t xml:space="preserve">e Plan d’action </w:t>
      </w:r>
      <w:r w:rsidRPr="00D050CB">
        <w:t>de l’OMPI pour le développement, qui demeur</w:t>
      </w:r>
      <w:r>
        <w:t>ait</w:t>
      </w:r>
      <w:r w:rsidRPr="00D050CB">
        <w:t xml:space="preserve"> une priorité pour le </w:t>
      </w:r>
      <w:r>
        <w:t xml:space="preserve">groupe des pays </w:t>
      </w:r>
      <w:r w:rsidRPr="00D050CB">
        <w:t>africain</w:t>
      </w:r>
      <w:r>
        <w:t>s</w:t>
      </w:r>
      <w:r w:rsidRPr="00D050CB">
        <w:t>.</w:t>
      </w:r>
      <w:r>
        <w:t xml:space="preserve">  L</w:t>
      </w:r>
      <w:r w:rsidRPr="00D050CB">
        <w:t>a pandémie de COVID</w:t>
      </w:r>
      <w:r w:rsidR="0035333B">
        <w:noBreakHyphen/>
      </w:r>
      <w:r w:rsidRPr="00D050CB">
        <w:t>19, qui a</w:t>
      </w:r>
      <w:r>
        <w:t>vait</w:t>
      </w:r>
      <w:r w:rsidRPr="00D050CB">
        <w:t xml:space="preserve"> ralenti les progrès vers la réalisation des ODD, a</w:t>
      </w:r>
      <w:r>
        <w:t>vait</w:t>
      </w:r>
      <w:r w:rsidRPr="00D050CB">
        <w:t xml:space="preserve"> exposé au grand jour les inégalités entre les pays dans l’accès aux technologies vitales et mis en évidence le rôle crucial que devrait jouer le système de la propriété intellectuelle pour </w:t>
      </w:r>
      <w:r>
        <w:t>faire face</w:t>
      </w:r>
      <w:r w:rsidRPr="00D050CB">
        <w:t xml:space="preserve"> </w:t>
      </w:r>
      <w:r>
        <w:t>aux</w:t>
      </w:r>
      <w:r w:rsidRPr="00D050CB">
        <w:t xml:space="preserve"> défis mondiaux y compris </w:t>
      </w:r>
      <w:r>
        <w:t>sur le plan</w:t>
      </w:r>
      <w:r w:rsidRPr="00D050CB">
        <w:t xml:space="preserve"> sanitaire.</w:t>
      </w:r>
      <w:r>
        <w:t xml:space="preserve">  À</w:t>
      </w:r>
      <w:r w:rsidRPr="00D050CB">
        <w:rPr>
          <w:spacing w:val="-8"/>
        </w:rPr>
        <w:t xml:space="preserve"> </w:t>
      </w:r>
      <w:r w:rsidRPr="00D050CB">
        <w:t>ce</w:t>
      </w:r>
      <w:r w:rsidRPr="00D050CB">
        <w:rPr>
          <w:spacing w:val="-7"/>
        </w:rPr>
        <w:t xml:space="preserve"> </w:t>
      </w:r>
      <w:r w:rsidRPr="00D050CB">
        <w:t>titre,</w:t>
      </w:r>
      <w:r w:rsidRPr="00D050CB">
        <w:rPr>
          <w:spacing w:val="-7"/>
        </w:rPr>
        <w:t xml:space="preserve"> </w:t>
      </w:r>
      <w:r w:rsidRPr="00D050CB">
        <w:t>le</w:t>
      </w:r>
      <w:r w:rsidRPr="00D050CB">
        <w:rPr>
          <w:spacing w:val="-7"/>
        </w:rPr>
        <w:t xml:space="preserve"> </w:t>
      </w:r>
      <w:r>
        <w:rPr>
          <w:spacing w:val="-7"/>
        </w:rPr>
        <w:t>g</w:t>
      </w:r>
      <w:r w:rsidRPr="00D050CB">
        <w:t>roupe</w:t>
      </w:r>
      <w:r w:rsidRPr="00D050CB">
        <w:rPr>
          <w:spacing w:val="-7"/>
        </w:rPr>
        <w:t xml:space="preserve"> </w:t>
      </w:r>
      <w:r>
        <w:rPr>
          <w:spacing w:val="-7"/>
        </w:rPr>
        <w:t xml:space="preserve">des pays </w:t>
      </w:r>
      <w:r w:rsidRPr="00D050CB">
        <w:t>africain</w:t>
      </w:r>
      <w:r>
        <w:t>s</w:t>
      </w:r>
      <w:r w:rsidRPr="00D050CB">
        <w:rPr>
          <w:spacing w:val="-6"/>
        </w:rPr>
        <w:t xml:space="preserve"> </w:t>
      </w:r>
      <w:r w:rsidRPr="00D050CB">
        <w:t>insist</w:t>
      </w:r>
      <w:r>
        <w:t>ait</w:t>
      </w:r>
      <w:r w:rsidRPr="00D050CB">
        <w:rPr>
          <w:spacing w:val="-10"/>
        </w:rPr>
        <w:t xml:space="preserve"> </w:t>
      </w:r>
      <w:r w:rsidRPr="00D050CB">
        <w:t>sur</w:t>
      </w:r>
      <w:r w:rsidRPr="00D050CB">
        <w:rPr>
          <w:spacing w:val="-4"/>
        </w:rPr>
        <w:t xml:space="preserve"> </w:t>
      </w:r>
      <w:r w:rsidRPr="00D050CB">
        <w:t>l’importance</w:t>
      </w:r>
      <w:r w:rsidRPr="00D050CB">
        <w:rPr>
          <w:spacing w:val="-7"/>
        </w:rPr>
        <w:t xml:space="preserve"> </w:t>
      </w:r>
      <w:r w:rsidRPr="00D050CB">
        <w:t>pour</w:t>
      </w:r>
      <w:r w:rsidRPr="00D050CB">
        <w:rPr>
          <w:spacing w:val="-5"/>
        </w:rPr>
        <w:t xml:space="preserve"> </w:t>
      </w:r>
      <w:r w:rsidRPr="00D050CB">
        <w:t>l’OMPI</w:t>
      </w:r>
      <w:r w:rsidRPr="00D050CB">
        <w:rPr>
          <w:spacing w:val="-5"/>
        </w:rPr>
        <w:t xml:space="preserve"> </w:t>
      </w:r>
      <w:r w:rsidRPr="00D050CB">
        <w:t>de</w:t>
      </w:r>
      <w:r w:rsidRPr="00D050CB">
        <w:rPr>
          <w:spacing w:val="-9"/>
        </w:rPr>
        <w:t xml:space="preserve"> </w:t>
      </w:r>
      <w:r w:rsidRPr="00D050CB">
        <w:t>redoubler</w:t>
      </w:r>
      <w:r w:rsidRPr="00D050CB">
        <w:rPr>
          <w:spacing w:val="-5"/>
        </w:rPr>
        <w:t xml:space="preserve"> </w:t>
      </w:r>
      <w:r w:rsidRPr="00D050CB">
        <w:t>d’efforts afin de faciliter l’accès équitable et abordable des pays en développement aux vaccins et médicaments vitaux et l’encourage à poursuivre ses travaux dans le domaine de la santé</w:t>
      </w:r>
      <w:r w:rsidRPr="00D050CB">
        <w:rPr>
          <w:spacing w:val="-2"/>
        </w:rPr>
        <w:t xml:space="preserve"> </w:t>
      </w:r>
      <w:r w:rsidRPr="00D050CB">
        <w:t>mondiale.</w:t>
      </w:r>
      <w:r>
        <w:t xml:space="preserve">  </w:t>
      </w:r>
      <w:r w:rsidRPr="00D050CB">
        <w:t xml:space="preserve">En outre, face à la flambée des prix alimentaires et </w:t>
      </w:r>
      <w:r>
        <w:t>à</w:t>
      </w:r>
      <w:r w:rsidRPr="00D050CB">
        <w:t xml:space="preserve"> l</w:t>
      </w:r>
      <w:r>
        <w:t>’</w:t>
      </w:r>
      <w:r w:rsidRPr="00D050CB">
        <w:t>insécurité alimentaire dues en partie</w:t>
      </w:r>
      <w:r w:rsidRPr="00D050CB">
        <w:rPr>
          <w:spacing w:val="-4"/>
        </w:rPr>
        <w:t xml:space="preserve"> </w:t>
      </w:r>
      <w:r w:rsidRPr="00D050CB">
        <w:t>au</w:t>
      </w:r>
      <w:r w:rsidRPr="00D050CB">
        <w:rPr>
          <w:spacing w:val="-2"/>
        </w:rPr>
        <w:t xml:space="preserve"> </w:t>
      </w:r>
      <w:r w:rsidRPr="00D050CB">
        <w:t>changement</w:t>
      </w:r>
      <w:r w:rsidRPr="00D050CB">
        <w:rPr>
          <w:spacing w:val="-4"/>
        </w:rPr>
        <w:t xml:space="preserve"> </w:t>
      </w:r>
      <w:r w:rsidRPr="00D050CB">
        <w:t>climatique,</w:t>
      </w:r>
      <w:r w:rsidRPr="00D050CB">
        <w:rPr>
          <w:spacing w:val="-13"/>
        </w:rPr>
        <w:t xml:space="preserve"> </w:t>
      </w:r>
      <w:r w:rsidRPr="00D050CB">
        <w:t>l’OMPI</w:t>
      </w:r>
      <w:r w:rsidRPr="00D050CB">
        <w:rPr>
          <w:spacing w:val="-10"/>
        </w:rPr>
        <w:t xml:space="preserve"> </w:t>
      </w:r>
      <w:r>
        <w:t>était</w:t>
      </w:r>
      <w:r w:rsidRPr="00D050CB">
        <w:rPr>
          <w:spacing w:val="-13"/>
        </w:rPr>
        <w:t xml:space="preserve"> </w:t>
      </w:r>
      <w:r w:rsidRPr="00D050CB">
        <w:t>appelée</w:t>
      </w:r>
      <w:r w:rsidRPr="00D050CB">
        <w:rPr>
          <w:spacing w:val="-13"/>
        </w:rPr>
        <w:t xml:space="preserve"> </w:t>
      </w:r>
      <w:r w:rsidRPr="00D050CB">
        <w:t>à</w:t>
      </w:r>
      <w:r w:rsidRPr="00D050CB">
        <w:rPr>
          <w:spacing w:val="-12"/>
        </w:rPr>
        <w:t xml:space="preserve"> </w:t>
      </w:r>
      <w:r w:rsidRPr="00D050CB">
        <w:t>renforcer</w:t>
      </w:r>
      <w:r w:rsidRPr="00D050CB">
        <w:rPr>
          <w:spacing w:val="-13"/>
        </w:rPr>
        <w:t xml:space="preserve"> </w:t>
      </w:r>
      <w:r w:rsidRPr="00D050CB">
        <w:t>ses</w:t>
      </w:r>
      <w:r w:rsidRPr="00D050CB">
        <w:rPr>
          <w:spacing w:val="-12"/>
        </w:rPr>
        <w:t xml:space="preserve"> </w:t>
      </w:r>
      <w:r w:rsidRPr="00D050CB">
        <w:t>activités</w:t>
      </w:r>
      <w:r w:rsidRPr="00D050CB">
        <w:rPr>
          <w:spacing w:val="-11"/>
        </w:rPr>
        <w:t xml:space="preserve"> </w:t>
      </w:r>
      <w:r w:rsidRPr="00D050CB">
        <w:t>axées</w:t>
      </w:r>
      <w:r w:rsidRPr="00D050CB">
        <w:rPr>
          <w:spacing w:val="-11"/>
        </w:rPr>
        <w:t xml:space="preserve"> </w:t>
      </w:r>
      <w:r w:rsidRPr="00D050CB">
        <w:t>sur le</w:t>
      </w:r>
      <w:r w:rsidRPr="00D050CB">
        <w:rPr>
          <w:spacing w:val="-10"/>
        </w:rPr>
        <w:t xml:space="preserve"> </w:t>
      </w:r>
      <w:r w:rsidRPr="00D050CB">
        <w:t>développement</w:t>
      </w:r>
      <w:r w:rsidRPr="00D050CB">
        <w:rPr>
          <w:spacing w:val="-10"/>
        </w:rPr>
        <w:t xml:space="preserve"> </w:t>
      </w:r>
      <w:r w:rsidRPr="00D050CB">
        <w:t>dans</w:t>
      </w:r>
      <w:r w:rsidRPr="00D050CB">
        <w:rPr>
          <w:spacing w:val="-7"/>
        </w:rPr>
        <w:t xml:space="preserve"> </w:t>
      </w:r>
      <w:r w:rsidRPr="00D050CB">
        <w:t>les</w:t>
      </w:r>
      <w:r w:rsidRPr="00D050CB">
        <w:rPr>
          <w:spacing w:val="-9"/>
        </w:rPr>
        <w:t xml:space="preserve"> </w:t>
      </w:r>
      <w:r w:rsidRPr="00D050CB">
        <w:t>domaines</w:t>
      </w:r>
      <w:r w:rsidRPr="00D050CB">
        <w:rPr>
          <w:spacing w:val="-9"/>
        </w:rPr>
        <w:t xml:space="preserve"> </w:t>
      </w:r>
      <w:r w:rsidRPr="00D050CB">
        <w:t>de</w:t>
      </w:r>
      <w:r w:rsidRPr="00D050CB">
        <w:rPr>
          <w:spacing w:val="-11"/>
        </w:rPr>
        <w:t xml:space="preserve"> </w:t>
      </w:r>
      <w:r w:rsidRPr="00D050CB">
        <w:t>la</w:t>
      </w:r>
      <w:r w:rsidRPr="00D050CB">
        <w:rPr>
          <w:spacing w:val="-10"/>
        </w:rPr>
        <w:t xml:space="preserve"> </w:t>
      </w:r>
      <w:r w:rsidRPr="00D050CB">
        <w:t>sécurité</w:t>
      </w:r>
      <w:r w:rsidRPr="00D050CB">
        <w:rPr>
          <w:spacing w:val="-10"/>
        </w:rPr>
        <w:t xml:space="preserve"> </w:t>
      </w:r>
      <w:r w:rsidRPr="00D050CB">
        <w:t>alimentaire,</w:t>
      </w:r>
      <w:r w:rsidRPr="00D050CB">
        <w:rPr>
          <w:spacing w:val="-10"/>
        </w:rPr>
        <w:t xml:space="preserve"> </w:t>
      </w:r>
      <w:r w:rsidRPr="00D050CB">
        <w:t>de</w:t>
      </w:r>
      <w:r w:rsidRPr="00D050CB">
        <w:rPr>
          <w:spacing w:val="-11"/>
        </w:rPr>
        <w:t xml:space="preserve"> </w:t>
      </w:r>
      <w:r w:rsidRPr="00D050CB">
        <w:t>l</w:t>
      </w:r>
      <w:r>
        <w:t>’</w:t>
      </w:r>
      <w:r w:rsidRPr="00D050CB">
        <w:t>environnement,</w:t>
      </w:r>
      <w:r w:rsidRPr="00D050CB">
        <w:rPr>
          <w:spacing w:val="-9"/>
        </w:rPr>
        <w:t xml:space="preserve"> </w:t>
      </w:r>
      <w:r w:rsidRPr="00D050CB">
        <w:t xml:space="preserve">de l’économie circulaire et </w:t>
      </w:r>
      <w:r>
        <w:t xml:space="preserve">de </w:t>
      </w:r>
      <w:r w:rsidRPr="00D050CB">
        <w:t xml:space="preserve">l’agriculture durable, et ce, en facilitant l’accès </w:t>
      </w:r>
      <w:r>
        <w:t xml:space="preserve">aux </w:t>
      </w:r>
      <w:r w:rsidRPr="00D050CB">
        <w:t xml:space="preserve">technologies vertes et </w:t>
      </w:r>
      <w:r>
        <w:t>aux</w:t>
      </w:r>
      <w:r w:rsidRPr="00D050CB">
        <w:t xml:space="preserve"> connaissances et l</w:t>
      </w:r>
      <w:r>
        <w:t>eur</w:t>
      </w:r>
      <w:r w:rsidRPr="00D050CB">
        <w:t xml:space="preserve"> dissémination</w:t>
      </w:r>
      <w:r>
        <w:t>, ainsi que</w:t>
      </w:r>
      <w:r w:rsidRPr="00D050CB">
        <w:t xml:space="preserve"> le développement des écosystèmes d’innovation dans les pays en</w:t>
      </w:r>
      <w:r w:rsidRPr="00D050CB">
        <w:rPr>
          <w:spacing w:val="-2"/>
        </w:rPr>
        <w:t xml:space="preserve"> </w:t>
      </w:r>
      <w:r w:rsidRPr="00D050CB">
        <w:t>développement.</w:t>
      </w:r>
      <w:r>
        <w:t xml:space="preserve">  </w:t>
      </w:r>
      <w:r w:rsidRPr="00D050CB">
        <w:t>Le</w:t>
      </w:r>
      <w:r w:rsidRPr="00D050CB">
        <w:rPr>
          <w:spacing w:val="-10"/>
        </w:rPr>
        <w:t xml:space="preserve"> </w:t>
      </w:r>
      <w:r>
        <w:rPr>
          <w:spacing w:val="-10"/>
        </w:rPr>
        <w:t>g</w:t>
      </w:r>
      <w:r w:rsidRPr="00D050CB">
        <w:t>roupe</w:t>
      </w:r>
      <w:r w:rsidRPr="00D050CB">
        <w:rPr>
          <w:spacing w:val="-10"/>
        </w:rPr>
        <w:t xml:space="preserve"> </w:t>
      </w:r>
      <w:r>
        <w:rPr>
          <w:spacing w:val="-10"/>
        </w:rPr>
        <w:t xml:space="preserve">des pays </w:t>
      </w:r>
      <w:r w:rsidRPr="00D050CB">
        <w:t>africain</w:t>
      </w:r>
      <w:r>
        <w:t>s</w:t>
      </w:r>
      <w:r w:rsidRPr="00D050CB">
        <w:rPr>
          <w:spacing w:val="-9"/>
        </w:rPr>
        <w:t xml:space="preserve"> </w:t>
      </w:r>
      <w:r w:rsidRPr="00D050CB">
        <w:t>demeur</w:t>
      </w:r>
      <w:r>
        <w:t>ait</w:t>
      </w:r>
      <w:r w:rsidRPr="00D050CB">
        <w:rPr>
          <w:spacing w:val="-10"/>
        </w:rPr>
        <w:t xml:space="preserve"> </w:t>
      </w:r>
      <w:r w:rsidRPr="00D050CB">
        <w:t>préoccupé</w:t>
      </w:r>
      <w:r w:rsidRPr="00D050CB">
        <w:rPr>
          <w:spacing w:val="-9"/>
        </w:rPr>
        <w:t xml:space="preserve"> </w:t>
      </w:r>
      <w:r w:rsidRPr="00D050CB">
        <w:t>par</w:t>
      </w:r>
      <w:r w:rsidRPr="00D050CB">
        <w:rPr>
          <w:spacing w:val="-8"/>
        </w:rPr>
        <w:t xml:space="preserve"> </w:t>
      </w:r>
      <w:r w:rsidRPr="00D050CB">
        <w:t>le</w:t>
      </w:r>
      <w:r w:rsidRPr="00D050CB">
        <w:rPr>
          <w:spacing w:val="-9"/>
        </w:rPr>
        <w:t xml:space="preserve"> </w:t>
      </w:r>
      <w:r w:rsidRPr="00D050CB">
        <w:t>manque</w:t>
      </w:r>
      <w:r w:rsidRPr="00D050CB">
        <w:rPr>
          <w:spacing w:val="-11"/>
        </w:rPr>
        <w:t xml:space="preserve"> </w:t>
      </w:r>
      <w:r w:rsidRPr="00D050CB">
        <w:t>de</w:t>
      </w:r>
      <w:r w:rsidRPr="00D050CB">
        <w:rPr>
          <w:spacing w:val="-10"/>
        </w:rPr>
        <w:t xml:space="preserve"> </w:t>
      </w:r>
      <w:r w:rsidRPr="00D050CB">
        <w:t>représentation</w:t>
      </w:r>
      <w:r w:rsidRPr="00D050CB">
        <w:rPr>
          <w:spacing w:val="-8"/>
        </w:rPr>
        <w:t xml:space="preserve"> </w:t>
      </w:r>
      <w:r w:rsidRPr="00D050CB">
        <w:t>géographique équitable de l’Afrique au sein du Secrétariat de l’OMPI notamment en ce qui concern</w:t>
      </w:r>
      <w:r>
        <w:t>ait</w:t>
      </w:r>
      <w:r w:rsidRPr="00D050CB">
        <w:t xml:space="preserve"> les fonctionnaires de rang élevé au niveau desquels </w:t>
      </w:r>
      <w:r>
        <w:t>cette</w:t>
      </w:r>
      <w:r w:rsidRPr="00D050CB">
        <w:t xml:space="preserve"> région a</w:t>
      </w:r>
      <w:r>
        <w:t>vait</w:t>
      </w:r>
      <w:r w:rsidRPr="00D050CB">
        <w:t xml:space="preserve"> enregistré une régression</w:t>
      </w:r>
      <w:r w:rsidRPr="00D050CB">
        <w:rPr>
          <w:spacing w:val="-2"/>
        </w:rPr>
        <w:t xml:space="preserve"> </w:t>
      </w:r>
      <w:r w:rsidRPr="00D050CB">
        <w:t>alarmante.</w:t>
      </w:r>
      <w:r>
        <w:t xml:space="preserve">  S</w:t>
      </w:r>
      <w:r w:rsidRPr="00D050CB">
        <w:t xml:space="preserve">’agissant </w:t>
      </w:r>
      <w:r>
        <w:t xml:space="preserve">du </w:t>
      </w:r>
      <w:r w:rsidRPr="00991B0F">
        <w:t>programme en matière d’établissement de normes</w:t>
      </w:r>
      <w:r w:rsidRPr="00D050CB">
        <w:t xml:space="preserve">, le </w:t>
      </w:r>
      <w:r>
        <w:t>g</w:t>
      </w:r>
      <w:r w:rsidRPr="00D050CB">
        <w:t xml:space="preserve">roupe </w:t>
      </w:r>
      <w:r>
        <w:t xml:space="preserve">des pays </w:t>
      </w:r>
      <w:r w:rsidRPr="00D050CB">
        <w:t>africain</w:t>
      </w:r>
      <w:r>
        <w:t>s</w:t>
      </w:r>
      <w:r w:rsidRPr="00D050CB">
        <w:t xml:space="preserve"> </w:t>
      </w:r>
      <w:r>
        <w:t xml:space="preserve">a </w:t>
      </w:r>
      <w:r w:rsidRPr="00D050CB">
        <w:t>soulign</w:t>
      </w:r>
      <w:r>
        <w:t>é</w:t>
      </w:r>
      <w:r w:rsidRPr="00D050CB">
        <w:t xml:space="preserve"> que l’établissement de normes</w:t>
      </w:r>
      <w:r w:rsidRPr="00D050CB">
        <w:rPr>
          <w:spacing w:val="-5"/>
        </w:rPr>
        <w:t xml:space="preserve"> </w:t>
      </w:r>
      <w:r>
        <w:t>était</w:t>
      </w:r>
      <w:r w:rsidRPr="00D050CB">
        <w:rPr>
          <w:spacing w:val="-7"/>
        </w:rPr>
        <w:t xml:space="preserve"> </w:t>
      </w:r>
      <w:r w:rsidRPr="00D050CB">
        <w:t>au</w:t>
      </w:r>
      <w:r w:rsidRPr="00D050CB">
        <w:rPr>
          <w:spacing w:val="-6"/>
        </w:rPr>
        <w:t xml:space="preserve"> </w:t>
      </w:r>
      <w:r w:rsidRPr="00D050CB">
        <w:t>cœur</w:t>
      </w:r>
      <w:r w:rsidRPr="00D050CB">
        <w:rPr>
          <w:spacing w:val="-5"/>
        </w:rPr>
        <w:t xml:space="preserve"> </w:t>
      </w:r>
      <w:r w:rsidRPr="00D050CB">
        <w:t>du</w:t>
      </w:r>
      <w:r w:rsidRPr="00D050CB">
        <w:rPr>
          <w:spacing w:val="-6"/>
        </w:rPr>
        <w:t xml:space="preserve"> </w:t>
      </w:r>
      <w:r w:rsidRPr="00D050CB">
        <w:t>mandat</w:t>
      </w:r>
      <w:r w:rsidRPr="00D050CB">
        <w:rPr>
          <w:spacing w:val="-7"/>
        </w:rPr>
        <w:t xml:space="preserve"> </w:t>
      </w:r>
      <w:r w:rsidRPr="00D050CB">
        <w:t>de</w:t>
      </w:r>
      <w:r w:rsidRPr="00D050CB">
        <w:rPr>
          <w:spacing w:val="-7"/>
        </w:rPr>
        <w:t xml:space="preserve"> </w:t>
      </w:r>
      <w:r w:rsidRPr="00D050CB">
        <w:t>l’OMPI</w:t>
      </w:r>
      <w:r w:rsidRPr="00D050CB">
        <w:rPr>
          <w:spacing w:val="-6"/>
        </w:rPr>
        <w:t xml:space="preserve"> </w:t>
      </w:r>
      <w:r w:rsidRPr="00D050CB">
        <w:t>et</w:t>
      </w:r>
      <w:r w:rsidRPr="00D050CB">
        <w:rPr>
          <w:spacing w:val="-4"/>
        </w:rPr>
        <w:t xml:space="preserve"> </w:t>
      </w:r>
      <w:r>
        <w:rPr>
          <w:spacing w:val="-4"/>
        </w:rPr>
        <w:t xml:space="preserve">a </w:t>
      </w:r>
      <w:r w:rsidRPr="00D050CB">
        <w:t>réit</w:t>
      </w:r>
      <w:r>
        <w:t xml:space="preserve">éré </w:t>
      </w:r>
      <w:r w:rsidRPr="00D050CB">
        <w:t>la</w:t>
      </w:r>
      <w:r w:rsidRPr="00D050CB">
        <w:rPr>
          <w:spacing w:val="-6"/>
        </w:rPr>
        <w:t xml:space="preserve"> </w:t>
      </w:r>
      <w:r w:rsidRPr="00D050CB">
        <w:t>nécessité</w:t>
      </w:r>
      <w:r w:rsidRPr="00D050CB">
        <w:rPr>
          <w:spacing w:val="-6"/>
        </w:rPr>
        <w:t xml:space="preserve"> </w:t>
      </w:r>
      <w:r w:rsidRPr="00D050CB">
        <w:t>de</w:t>
      </w:r>
      <w:r w:rsidRPr="00D050CB">
        <w:rPr>
          <w:spacing w:val="-6"/>
        </w:rPr>
        <w:t xml:space="preserve"> </w:t>
      </w:r>
      <w:r w:rsidRPr="00D050CB">
        <w:t>réaliser</w:t>
      </w:r>
      <w:r w:rsidRPr="00D050CB">
        <w:rPr>
          <w:spacing w:val="-5"/>
        </w:rPr>
        <w:t xml:space="preserve"> </w:t>
      </w:r>
      <w:r w:rsidRPr="00D050CB">
        <w:t>des</w:t>
      </w:r>
      <w:r w:rsidRPr="00D050CB">
        <w:rPr>
          <w:spacing w:val="-6"/>
        </w:rPr>
        <w:t xml:space="preserve"> </w:t>
      </w:r>
      <w:r w:rsidRPr="00D050CB">
        <w:t xml:space="preserve">progrès sur toutes les questions en suspens en tenant compte des intérêts divers des </w:t>
      </w:r>
      <w:r>
        <w:t>É</w:t>
      </w:r>
      <w:r w:rsidRPr="00D050CB">
        <w:t>tats membres.</w:t>
      </w:r>
      <w:r>
        <w:t xml:space="preserve">  À</w:t>
      </w:r>
      <w:r w:rsidRPr="00D050CB">
        <w:t xml:space="preserve"> cet égard, l’absence d’une réelle volonté politique pour parvenir à un accord sur la convocation d’une conférence diplomatique pour l’adoption d’un instrument juridique international garantissant une protection effective et équilibrée des ressources génétiques et des savoirs traditionnels qui leur sont</w:t>
      </w:r>
      <w:r w:rsidRPr="00D050CB">
        <w:rPr>
          <w:spacing w:val="-3"/>
        </w:rPr>
        <w:t xml:space="preserve"> </w:t>
      </w:r>
      <w:r w:rsidRPr="00D050CB">
        <w:t>associés</w:t>
      </w:r>
      <w:r>
        <w:t xml:space="preserve"> était à déplorer</w:t>
      </w:r>
      <w:r w:rsidRPr="00D050CB">
        <w:t>.</w:t>
      </w:r>
      <w:r>
        <w:t xml:space="preserve">  C</w:t>
      </w:r>
      <w:r w:rsidRPr="00D050CB">
        <w:t xml:space="preserve">oncernant la question de la convocation d’une conférence diplomatique pour l’adoption du DLT, le </w:t>
      </w:r>
      <w:r>
        <w:t>g</w:t>
      </w:r>
      <w:r w:rsidRPr="00D050CB">
        <w:t xml:space="preserve">roupe </w:t>
      </w:r>
      <w:r>
        <w:t>des pays</w:t>
      </w:r>
      <w:r w:rsidRPr="00D050CB">
        <w:t xml:space="preserve"> africain</w:t>
      </w:r>
      <w:r>
        <w:t>s</w:t>
      </w:r>
      <w:r w:rsidRPr="00D050CB">
        <w:t xml:space="preserve"> continu</w:t>
      </w:r>
      <w:r>
        <w:t>ait</w:t>
      </w:r>
      <w:r w:rsidRPr="00D050CB">
        <w:t xml:space="preserve"> de participer de </w:t>
      </w:r>
      <w:r>
        <w:t xml:space="preserve">manière </w:t>
      </w:r>
      <w:r w:rsidRPr="00D050CB">
        <w:t>ouverte et</w:t>
      </w:r>
      <w:r w:rsidRPr="00D050CB">
        <w:rPr>
          <w:spacing w:val="-10"/>
        </w:rPr>
        <w:t xml:space="preserve"> </w:t>
      </w:r>
      <w:r w:rsidRPr="00D050CB">
        <w:t>constructive</w:t>
      </w:r>
      <w:r w:rsidRPr="00D050CB">
        <w:rPr>
          <w:spacing w:val="-10"/>
        </w:rPr>
        <w:t xml:space="preserve"> </w:t>
      </w:r>
      <w:r w:rsidRPr="00D050CB">
        <w:t>aux</w:t>
      </w:r>
      <w:r w:rsidRPr="00D050CB">
        <w:rPr>
          <w:spacing w:val="-9"/>
        </w:rPr>
        <w:t xml:space="preserve"> </w:t>
      </w:r>
      <w:r w:rsidRPr="00D050CB">
        <w:t>travaux</w:t>
      </w:r>
      <w:r w:rsidRPr="00D050CB">
        <w:rPr>
          <w:spacing w:val="-10"/>
        </w:rPr>
        <w:t xml:space="preserve"> </w:t>
      </w:r>
      <w:r w:rsidRPr="00D050CB">
        <w:t>menés</w:t>
      </w:r>
      <w:r w:rsidRPr="00D050CB">
        <w:rPr>
          <w:spacing w:val="-9"/>
        </w:rPr>
        <w:t xml:space="preserve"> </w:t>
      </w:r>
      <w:r w:rsidRPr="00D050CB">
        <w:t>par</w:t>
      </w:r>
      <w:r w:rsidRPr="00D050CB">
        <w:rPr>
          <w:spacing w:val="-8"/>
        </w:rPr>
        <w:t xml:space="preserve"> </w:t>
      </w:r>
      <w:r w:rsidRPr="00D050CB">
        <w:t>l’Assemblée</w:t>
      </w:r>
      <w:r w:rsidRPr="00D050CB">
        <w:rPr>
          <w:spacing w:val="-11"/>
        </w:rPr>
        <w:t xml:space="preserve"> </w:t>
      </w:r>
      <w:r w:rsidRPr="00D050CB">
        <w:t>générale</w:t>
      </w:r>
      <w:r w:rsidRPr="00D050CB">
        <w:rPr>
          <w:spacing w:val="-11"/>
        </w:rPr>
        <w:t xml:space="preserve"> </w:t>
      </w:r>
      <w:r w:rsidRPr="00D050CB">
        <w:t>à</w:t>
      </w:r>
      <w:r w:rsidRPr="00D050CB">
        <w:rPr>
          <w:spacing w:val="-9"/>
        </w:rPr>
        <w:t xml:space="preserve"> </w:t>
      </w:r>
      <w:r w:rsidRPr="00D050CB">
        <w:t>cet</w:t>
      </w:r>
      <w:r w:rsidRPr="00D050CB">
        <w:rPr>
          <w:spacing w:val="-10"/>
        </w:rPr>
        <w:t xml:space="preserve"> </w:t>
      </w:r>
      <w:r w:rsidRPr="00D050CB">
        <w:t>égard.</w:t>
      </w:r>
      <w:r>
        <w:t xml:space="preserve"> </w:t>
      </w:r>
      <w:r w:rsidRPr="00D050CB">
        <w:rPr>
          <w:spacing w:val="26"/>
        </w:rPr>
        <w:t xml:space="preserve"> </w:t>
      </w:r>
      <w:r>
        <w:t>Le groupe restait</w:t>
      </w:r>
      <w:r w:rsidRPr="00D050CB">
        <w:t xml:space="preserve"> optimiste quant à la possibilité de parvenir à une solution mutuellement acceptable sur la base de l’équilibre des intérêts, </w:t>
      </w:r>
      <w:r>
        <w:t xml:space="preserve">de </w:t>
      </w:r>
      <w:r w:rsidRPr="00D050CB">
        <w:t>manière à faciliter les enregistrements de dessins et modèles, tout en contribuant à la protection des savoirs traditionnels et des expressions culturelles</w:t>
      </w:r>
      <w:r w:rsidRPr="00D050CB">
        <w:rPr>
          <w:spacing w:val="2"/>
        </w:rPr>
        <w:t xml:space="preserve"> </w:t>
      </w:r>
      <w:r w:rsidRPr="00D050CB">
        <w:t>traditionnelles.</w:t>
      </w:r>
      <w:r>
        <w:t xml:space="preserve">  </w:t>
      </w:r>
      <w:r w:rsidRPr="00D050CB">
        <w:t xml:space="preserve">Le </w:t>
      </w:r>
      <w:r>
        <w:t>g</w:t>
      </w:r>
      <w:r w:rsidRPr="00D050CB">
        <w:t xml:space="preserve">roupe </w:t>
      </w:r>
      <w:r>
        <w:t xml:space="preserve">des pays </w:t>
      </w:r>
      <w:r w:rsidRPr="00D050CB">
        <w:t>africain</w:t>
      </w:r>
      <w:r>
        <w:t>s</w:t>
      </w:r>
      <w:r w:rsidRPr="00D050CB">
        <w:t xml:space="preserve"> réit</w:t>
      </w:r>
      <w:r>
        <w:t xml:space="preserve">érait </w:t>
      </w:r>
      <w:r w:rsidRPr="00D050CB">
        <w:t xml:space="preserve">son </w:t>
      </w:r>
      <w:r>
        <w:t>appui</w:t>
      </w:r>
      <w:r w:rsidRPr="00D050CB">
        <w:t xml:space="preserve"> à la conclusion des travaux sur le texte du</w:t>
      </w:r>
      <w:r w:rsidRPr="00D050CB">
        <w:rPr>
          <w:spacing w:val="-39"/>
        </w:rPr>
        <w:t xml:space="preserve"> </w:t>
      </w:r>
      <w:r w:rsidRPr="00D050CB">
        <w:t>projet de Traité de l’OMPI sur la radiodiffusion en vue d’améliorer les droits des organismes de radiodiffusion en réponse au piratage de leurs signaux, tout en veillant à garantir l’accès équitable du public à la recherche, à l</w:t>
      </w:r>
      <w:r>
        <w:t>’</w:t>
      </w:r>
      <w:r w:rsidRPr="00D050CB">
        <w:t>éducation et à la</w:t>
      </w:r>
      <w:r w:rsidRPr="00D050CB">
        <w:rPr>
          <w:spacing w:val="-3"/>
        </w:rPr>
        <w:t xml:space="preserve"> </w:t>
      </w:r>
      <w:r w:rsidRPr="00D050CB">
        <w:t>culture.</w:t>
      </w:r>
      <w:r>
        <w:t xml:space="preserve">  </w:t>
      </w:r>
      <w:r w:rsidRPr="00D050CB">
        <w:t xml:space="preserve">Pour conclure, le </w:t>
      </w:r>
      <w:r>
        <w:t xml:space="preserve">groupe des pays </w:t>
      </w:r>
      <w:r w:rsidRPr="00D050CB">
        <w:t>africain</w:t>
      </w:r>
      <w:r>
        <w:t>s</w:t>
      </w:r>
      <w:r w:rsidRPr="00D050CB">
        <w:t xml:space="preserve"> invit</w:t>
      </w:r>
      <w:r>
        <w:t>ait</w:t>
      </w:r>
      <w:r w:rsidRPr="00D050CB">
        <w:t xml:space="preserve"> tous les </w:t>
      </w:r>
      <w:r>
        <w:t>É</w:t>
      </w:r>
      <w:r w:rsidRPr="00D050CB">
        <w:t xml:space="preserve">tats membres à faire </w:t>
      </w:r>
      <w:r>
        <w:t>preuve</w:t>
      </w:r>
      <w:r w:rsidRPr="00D050CB">
        <w:t xml:space="preserve"> de la volonté politique et de la souplesse nécessaires pour assurer le succès de</w:t>
      </w:r>
      <w:r>
        <w:t>s</w:t>
      </w:r>
      <w:r w:rsidRPr="00D050CB">
        <w:t xml:space="preserve"> travaux.</w:t>
      </w:r>
    </w:p>
    <w:p w14:paraId="2F5D400F" w14:textId="3C6EC804" w:rsidR="00EA63AC" w:rsidRPr="00D35944" w:rsidRDefault="00EA63AC" w:rsidP="0035333B">
      <w:pPr>
        <w:pStyle w:val="ONUMFS"/>
        <w:rPr>
          <w:szCs w:val="22"/>
        </w:rPr>
      </w:pPr>
      <w:r>
        <w:t>La délégation de l</w:t>
      </w:r>
      <w:r w:rsidR="008040AD">
        <w:t>’</w:t>
      </w:r>
      <w:r>
        <w:t>Inde, parlant au nom du groupe des pays d</w:t>
      </w:r>
      <w:r w:rsidR="008040AD">
        <w:t>’</w:t>
      </w:r>
      <w:r>
        <w:t>Asie et du Pacifique, a déclaré que la région Asie</w:t>
      </w:r>
      <w:r w:rsidR="0035333B">
        <w:noBreakHyphen/>
      </w:r>
      <w:r>
        <w:t>Pacifique continuait d</w:t>
      </w:r>
      <w:r w:rsidR="008040AD">
        <w:t>’</w:t>
      </w:r>
      <w:r>
        <w:t>être l</w:t>
      </w:r>
      <w:r w:rsidR="008040AD">
        <w:t>’</w:t>
      </w:r>
      <w:r>
        <w:t>un des principaux contributeurs à la croissance des dépôts de titres de propriété intellectuelle, témoignant de l</w:t>
      </w:r>
      <w:r w:rsidR="008040AD">
        <w:t>’</w:t>
      </w:r>
      <w:r>
        <w:t>esprit entrepreneurial et d</w:t>
      </w:r>
      <w:r w:rsidR="008040AD">
        <w:t>’</w:t>
      </w:r>
      <w:r>
        <w:t>innovation de la régi</w:t>
      </w:r>
      <w:r w:rsidR="00C219C1">
        <w:t>on.  La</w:t>
      </w:r>
      <w:r>
        <w:t xml:space="preserve"> propriété intellectuelle contribuait grandement à la croissance et </w:t>
      </w:r>
      <w:r>
        <w:lastRenderedPageBreak/>
        <w:t>au développement socioéconomiques et un système de propriété intellectuelle juste et équilibré aiderait à développer des économies durabl</w:t>
      </w:r>
      <w:r w:rsidR="00C219C1">
        <w:t>es.  Bi</w:t>
      </w:r>
      <w:r>
        <w:t>en que contribuant de manière significative au système mondial de la propriété intellectuelle, le groupe des pays d</w:t>
      </w:r>
      <w:r w:rsidR="008040AD">
        <w:t>’</w:t>
      </w:r>
      <w:r>
        <w:t>Asie et du Pacifique demeurait très sous</w:t>
      </w:r>
      <w:r w:rsidR="001B6722">
        <w:t xml:space="preserve"> </w:t>
      </w:r>
      <w:r w:rsidR="0035333B">
        <w:noBreakHyphen/>
      </w:r>
      <w:r>
        <w:t>représenté dans divers organes directeurs de l</w:t>
      </w:r>
      <w:r w:rsidR="008040AD">
        <w:t>’</w:t>
      </w:r>
      <w:r>
        <w:t xml:space="preserve">OMPI, en particulier le </w:t>
      </w:r>
      <w:r w:rsidR="00692219">
        <w:t>Comité</w:t>
      </w:r>
      <w:r>
        <w:t xml:space="preserve"> de coordination de l</w:t>
      </w:r>
      <w:r w:rsidR="008040AD">
        <w:t>’</w:t>
      </w:r>
      <w:r>
        <w:t xml:space="preserve">OMPI et le </w:t>
      </w:r>
      <w:r w:rsidR="00692219">
        <w:t>Comité</w:t>
      </w:r>
      <w:r>
        <w:t xml:space="preserve"> du programme et budget (PBC). </w:t>
      </w:r>
      <w:r w:rsidR="00692219">
        <w:t xml:space="preserve"> </w:t>
      </w:r>
      <w:r>
        <w:t xml:space="preserve">Les membres du </w:t>
      </w:r>
      <w:r w:rsidR="00692219">
        <w:t>Comité</w:t>
      </w:r>
      <w:r>
        <w:t xml:space="preserve"> de coordination de l</w:t>
      </w:r>
      <w:r w:rsidR="008040AD">
        <w:t>’</w:t>
      </w:r>
      <w:r>
        <w:t>OMPI devraient adhérer au principe d</w:t>
      </w:r>
      <w:r w:rsidR="008040AD">
        <w:t>’</w:t>
      </w:r>
      <w:r>
        <w:t>une représentation géographique équitable, tandis que la composition</w:t>
      </w:r>
      <w:r w:rsidR="008040AD">
        <w:t xml:space="preserve"> du PBC</w:t>
      </w:r>
      <w:r>
        <w:t xml:space="preserve"> devrait être universel</w:t>
      </w:r>
      <w:r w:rsidR="00C219C1">
        <w:t>le.  L’a</w:t>
      </w:r>
      <w:r>
        <w:t>ccent mis sur le développement de l</w:t>
      </w:r>
      <w:r w:rsidR="008040AD">
        <w:t>’</w:t>
      </w:r>
      <w:r>
        <w:t>OMPI devait être renforcé par la mise en œuvre de l</w:t>
      </w:r>
      <w:r w:rsidR="008040AD">
        <w:t>’</w:t>
      </w:r>
      <w:r>
        <w:t>agenda pour le développeme</w:t>
      </w:r>
      <w:r w:rsidR="00C219C1">
        <w:t>nt.  La</w:t>
      </w:r>
      <w:r>
        <w:t xml:space="preserve"> propriété intellectuelle devait contribuer au bien social autant que le bien économiq</w:t>
      </w:r>
      <w:r w:rsidR="00C219C1">
        <w:t>ue.  La</w:t>
      </w:r>
      <w:r>
        <w:t xml:space="preserve"> pandémie avait montré que, si la propriété intellectuelle était un moyen de stimuler l</w:t>
      </w:r>
      <w:r w:rsidR="008040AD">
        <w:t>’</w:t>
      </w:r>
      <w:r>
        <w:t>innovation, elle ne devait pas créer d</w:t>
      </w:r>
      <w:r w:rsidR="008040AD">
        <w:t>’</w:t>
      </w:r>
      <w:r>
        <w:t>obstacles à l</w:t>
      </w:r>
      <w:r w:rsidR="008040AD">
        <w:t>’</w:t>
      </w:r>
      <w:r>
        <w:t>accès aux avantages de cette innovati</w:t>
      </w:r>
      <w:r w:rsidR="00C219C1">
        <w:t>on.  Le</w:t>
      </w:r>
      <w:r>
        <w:t>s questions non résolues concernant le travail normatif de l</w:t>
      </w:r>
      <w:r w:rsidR="008040AD">
        <w:t>’</w:t>
      </w:r>
      <w:r>
        <w:t>OMPI devaient être abordées de manière constructi</w:t>
      </w:r>
      <w:r w:rsidR="00C219C1">
        <w:t>ve.  La</w:t>
      </w:r>
      <w:r>
        <w:t xml:space="preserve"> vigueur et l</w:t>
      </w:r>
      <w:r w:rsidR="008040AD">
        <w:t>’</w:t>
      </w:r>
      <w:r>
        <w:t>engagement renouvelés étaient nécessaires pour garantir que l</w:t>
      </w:r>
      <w:r w:rsidR="008040AD">
        <w:t>’</w:t>
      </w:r>
      <w:r>
        <w:t>OMPI remplissait son mandat d</w:t>
      </w:r>
      <w:r w:rsidR="008040AD">
        <w:t>’</w:t>
      </w:r>
      <w:r>
        <w:t xml:space="preserve">établissement de normes en ce qui concerne, </w:t>
      </w:r>
      <w:r>
        <w:rPr>
          <w:i/>
        </w:rPr>
        <w:t>notamment</w:t>
      </w:r>
      <w:r>
        <w:t>, les ressources génétiques (GR), les savoirs traditionnels (TK) et les expressions culturelles traditionnelles (TCE)</w:t>
      </w:r>
      <w:r w:rsidR="00692219">
        <w:t xml:space="preserve">; </w:t>
      </w:r>
      <w:r>
        <w:t>le traité sur le droit des dessins et modèles (DLT)</w:t>
      </w:r>
      <w:r w:rsidR="00692219">
        <w:t xml:space="preserve">; </w:t>
      </w:r>
      <w:r>
        <w:t>et le traité sur la protection des organismes de radiodiffusi</w:t>
      </w:r>
      <w:r w:rsidR="00C219C1">
        <w:t>on.  Le</w:t>
      </w:r>
      <w:r>
        <w:t xml:space="preserve"> groupe des pays d</w:t>
      </w:r>
      <w:r w:rsidR="008040AD">
        <w:t>’</w:t>
      </w:r>
      <w:r>
        <w:t>Asie et du Pacifique s</w:t>
      </w:r>
      <w:r w:rsidR="008040AD">
        <w:t>’</w:t>
      </w:r>
      <w:r>
        <w:t>est félicité de la forte performance financière de l</w:t>
      </w:r>
      <w:r w:rsidR="008040AD">
        <w:t>’</w:t>
      </w:r>
      <w:r>
        <w:t>OMPI malgré les défis de la pandém</w:t>
      </w:r>
      <w:r w:rsidR="00C219C1">
        <w:t>ie.  Le</w:t>
      </w:r>
      <w:r>
        <w:t>s observations positives formulées par l</w:t>
      </w:r>
      <w:r w:rsidR="008040AD">
        <w:t>’</w:t>
      </w:r>
      <w:r>
        <w:t>organe consultatif indépendant de surveillance (OCIS), le vérificateur externe des comptes et la division de la supervision interne (DSI) sur la gouvernance globale de l</w:t>
      </w:r>
      <w:r w:rsidR="008040AD">
        <w:t>’</w:t>
      </w:r>
      <w:r>
        <w:t>OMPI étaient encourageantes.</w:t>
      </w:r>
    </w:p>
    <w:p w14:paraId="4BB8D9CA" w14:textId="69882860" w:rsidR="008040AD" w:rsidRDefault="00EA63AC" w:rsidP="0035333B">
      <w:pPr>
        <w:pStyle w:val="ONUMFS"/>
      </w:pPr>
      <w:r>
        <w:t>La délégation de la Fédération de Russie, parlant au nom du groupe des pays d</w:t>
      </w:r>
      <w:r w:rsidR="008040AD">
        <w:t>’</w:t>
      </w:r>
      <w:r>
        <w:t>Asie centrale, du Caucase et d</w:t>
      </w:r>
      <w:r w:rsidR="008040AD">
        <w:t>’</w:t>
      </w:r>
      <w:r>
        <w:t>Europe orientale, a déclaré que le groupe régional s</w:t>
      </w:r>
      <w:r w:rsidR="008040AD">
        <w:t>’</w:t>
      </w:r>
      <w:r>
        <w:t>est félicité du retour des activités normales de l</w:t>
      </w:r>
      <w:r w:rsidR="008040AD">
        <w:t>’</w:t>
      </w:r>
      <w:r>
        <w:t>OMPI à la suite de la pandémie de COVID</w:t>
      </w:r>
      <w:r w:rsidR="0035333B">
        <w:noBreakHyphen/>
      </w:r>
      <w:r>
        <w:t xml:space="preserve">19. </w:t>
      </w:r>
      <w:r w:rsidR="00692219">
        <w:t xml:space="preserve"> </w:t>
      </w:r>
      <w:r>
        <w:t>Les pays de la région étaient des utilisateurs avides des services mondiaux de l</w:t>
      </w:r>
      <w:r w:rsidR="008040AD">
        <w:t>’</w:t>
      </w:r>
      <w:r>
        <w:t>organisation et des parties à ses traités et accords multilatéra</w:t>
      </w:r>
      <w:r w:rsidR="00C219C1">
        <w:t>ux.  Au</w:t>
      </w:r>
      <w:r>
        <w:t xml:space="preserve"> cours des 10 dernières années, ils avaient déposé plus de 30 instruments d</w:t>
      </w:r>
      <w:r w:rsidR="008040AD">
        <w:t>’</w:t>
      </w:r>
      <w:r>
        <w:t>adhésion aux traités internationaux de l</w:t>
      </w:r>
      <w:r w:rsidR="008040AD">
        <w:t>’</w:t>
      </w:r>
      <w:r>
        <w:t>O</w:t>
      </w:r>
      <w:r w:rsidR="00C219C1">
        <w:t>MPI.  Le</w:t>
      </w:r>
      <w:r>
        <w:t>s pays de la région étaient en train de mettre en place une infrastructure de propriété intellectuelle et d</w:t>
      </w:r>
      <w:r w:rsidR="008040AD">
        <w:t>’</w:t>
      </w:r>
      <w:r>
        <w:t>améliorer les systèmes de prestataires de services de propriété intellectuel</w:t>
      </w:r>
      <w:r w:rsidR="00C219C1">
        <w:t>le.  Le</w:t>
      </w:r>
      <w:r>
        <w:t>ur principal objectif était de créer des conditions propices à la créativité et à l</w:t>
      </w:r>
      <w:r w:rsidR="008040AD">
        <w:t>’</w:t>
      </w:r>
      <w:r>
        <w:t>innovation et de fournir une protection juridique aux actifs de propriété intellectuelle afin d</w:t>
      </w:r>
      <w:r w:rsidR="008040AD">
        <w:t>’</w:t>
      </w:r>
      <w:r>
        <w:t>encourager les créateu</w:t>
      </w:r>
      <w:r w:rsidR="00C219C1">
        <w:t>rs.  Le</w:t>
      </w:r>
      <w:r>
        <w:t xml:space="preserve"> groupe attendait avec intérêt la poursuite du développement et du renforcement de la coopération internationale dans le domaine de la propriété intellectuelle afin d</w:t>
      </w:r>
      <w:r w:rsidR="008040AD">
        <w:t>’</w:t>
      </w:r>
      <w:r>
        <w:t>améliorer le système mondial de la propriété intellectuelle et de veiller à ce qu</w:t>
      </w:r>
      <w:r w:rsidR="008040AD">
        <w:t>’</w:t>
      </w:r>
      <w:r>
        <w:t>il fonctionne efficaceme</w:t>
      </w:r>
      <w:r w:rsidR="00C219C1">
        <w:t>nt.  Ce</w:t>
      </w:r>
      <w:r>
        <w:t>tte coopération multilatérale devrait reposer sur les principes d</w:t>
      </w:r>
      <w:r w:rsidR="008040AD">
        <w:t>’</w:t>
      </w:r>
      <w:r>
        <w:t>ouverture, d</w:t>
      </w:r>
      <w:r w:rsidR="008040AD">
        <w:t>’</w:t>
      </w:r>
      <w:r>
        <w:t>ouverture et de participation égale de toutes les parties afin de concevoir des solutions équilibrées et consensuell</w:t>
      </w:r>
      <w:r w:rsidR="00C219C1">
        <w:t>es.  Le</w:t>
      </w:r>
      <w:r>
        <w:t xml:space="preserve"> système mondial de la propriété intellectuelle avait récemment connu une période diffici</w:t>
      </w:r>
      <w:r w:rsidR="00C219C1">
        <w:t>le.  La</w:t>
      </w:r>
      <w:r>
        <w:t xml:space="preserve"> pandémie avait laissé les pays confrontés à des défis sans précédent qui avaient affecté tous les secteurs de l</w:t>
      </w:r>
      <w:r w:rsidR="008040AD">
        <w:t>’</w:t>
      </w:r>
      <w:r>
        <w:t>économ</w:t>
      </w:r>
      <w:r w:rsidR="00C219C1">
        <w:t>ie.  Le</w:t>
      </w:r>
      <w:r>
        <w:t>s États membres pourraient surmonter leurs conséquences uniquement en travaillant ensemb</w:t>
      </w:r>
      <w:r w:rsidR="00C219C1">
        <w:t>le.  Il</w:t>
      </w:r>
      <w:r>
        <w:t xml:space="preserve"> était plus important que jamais de maintenir un dialogue multilatéral professionnel et d</w:t>
      </w:r>
      <w:r w:rsidR="008040AD">
        <w:t>’</w:t>
      </w:r>
      <w:r>
        <w:t>impliquer de nouveaux groupes d</w:t>
      </w:r>
      <w:r w:rsidR="008040AD">
        <w:t>’</w:t>
      </w:r>
      <w:r>
        <w:t>utilisateu</w:t>
      </w:r>
      <w:r w:rsidR="00C219C1">
        <w:t>rs.  Le</w:t>
      </w:r>
      <w:r>
        <w:t>s États membres doivent respecter pleinement le principe de non</w:t>
      </w:r>
      <w:r w:rsidR="0035333B">
        <w:noBreakHyphen/>
      </w:r>
      <w:r>
        <w:t xml:space="preserve">discrimination </w:t>
      </w:r>
      <w:r w:rsidR="008040AD">
        <w:t>à l’égard</w:t>
      </w:r>
      <w:r>
        <w:t xml:space="preserve"> des utilisateurs, tel qu</w:t>
      </w:r>
      <w:r w:rsidR="008040AD">
        <w:t>’</w:t>
      </w:r>
      <w:r>
        <w:t>il est inscrit dans les traités internationaux, afin de mettre en place un système mondial de la propriété intellectuelle efficace et de veiller à ce que les déposants ne soient pas lés</w:t>
      </w:r>
      <w:r w:rsidR="00C219C1">
        <w:t>és.  Po</w:t>
      </w:r>
      <w:r>
        <w:t>ur que les pays de la région puissent relever les défis auxquels ils sont confrontés, l</w:t>
      </w:r>
      <w:r w:rsidR="008040AD">
        <w:t>’</w:t>
      </w:r>
      <w:r>
        <w:t>éventail des projets de renforcement des capacités mis en œuvre devrait être élar</w:t>
      </w:r>
      <w:r w:rsidR="00C219C1">
        <w:t>gi.  Ce</w:t>
      </w:r>
      <w:r>
        <w:t>s pays attendaient également que l</w:t>
      </w:r>
      <w:r w:rsidR="008040AD">
        <w:t>’</w:t>
      </w:r>
      <w:r>
        <w:t>organisation respecte le principe d</w:t>
      </w:r>
      <w:r w:rsidR="008040AD">
        <w:t>’</w:t>
      </w:r>
      <w:r>
        <w:t>une représentation géographique équitab</w:t>
      </w:r>
      <w:r w:rsidR="00C219C1">
        <w:t>le.  La</w:t>
      </w:r>
      <w:r>
        <w:t xml:space="preserve"> mise en œuvre de la politique linguistique révisée de l</w:t>
      </w:r>
      <w:r w:rsidR="008040AD">
        <w:t>’</w:t>
      </w:r>
      <w:r>
        <w:t>OMPI était la bienvenue, tout comme les efforts déployés par l</w:t>
      </w:r>
      <w:r w:rsidR="008040AD">
        <w:t>’</w:t>
      </w:r>
      <w:r>
        <w:t>organisation pour promouvoir le multilinguis</w:t>
      </w:r>
      <w:r w:rsidR="00C219C1">
        <w:t>me.  L’é</w:t>
      </w:r>
      <w:r>
        <w:t xml:space="preserve">largissement du régime linguistique des systèmes de Madrid et de </w:t>
      </w:r>
      <w:r w:rsidR="008040AD">
        <w:t>La Haye</w:t>
      </w:r>
      <w:r>
        <w:t xml:space="preserve"> était crucial et le russe devrait avoir une langue de travail des systèmes d</w:t>
      </w:r>
      <w:r w:rsidR="008040AD">
        <w:t>’</w:t>
      </w:r>
      <w:r>
        <w:t>enregistrement internation</w:t>
      </w:r>
      <w:r w:rsidR="00C219C1">
        <w:t>al.  Lo</w:t>
      </w:r>
      <w:r>
        <w:t>rs de la précédente série de réunions des assemblées de l</w:t>
      </w:r>
      <w:r w:rsidR="008040AD">
        <w:t>’</w:t>
      </w:r>
      <w:r>
        <w:t>OMPI, les États membres avaient approuvé un plan quinquennal ambitieux et le groupe était d</w:t>
      </w:r>
      <w:r w:rsidR="008040AD">
        <w:t>’</w:t>
      </w:r>
      <w:r>
        <w:t>avis que l</w:t>
      </w:r>
      <w:r w:rsidR="008040AD">
        <w:t>’</w:t>
      </w:r>
      <w:r>
        <w:t>OMPI devrait rester une plateforme de dialogue constructif pour lui permettre de remplir son mandat spécialisé.</w:t>
      </w:r>
    </w:p>
    <w:p w14:paraId="7279E351" w14:textId="3B91ED8E" w:rsidR="00EA63AC" w:rsidRPr="00D35944" w:rsidRDefault="00EA63AC" w:rsidP="0035333B">
      <w:pPr>
        <w:pStyle w:val="ONUMFS"/>
        <w:rPr>
          <w:szCs w:val="22"/>
        </w:rPr>
      </w:pPr>
      <w:r>
        <w:lastRenderedPageBreak/>
        <w:t>La délégation de la Slovaquie, parlant au nom du groupe des pays d</w:t>
      </w:r>
      <w:r w:rsidR="008040AD">
        <w:t>’</w:t>
      </w:r>
      <w:r>
        <w:t>Europe centrale et des États baltes (CEBS), a déclaré qu</w:t>
      </w:r>
      <w:r w:rsidR="008040AD">
        <w:t>’</w:t>
      </w:r>
      <w:r>
        <w:t>elle était reconnaissante à la division des pays en transition et des pays développés de son aide pour améliorer l</w:t>
      </w:r>
      <w:r w:rsidR="008040AD">
        <w:t>’</w:t>
      </w:r>
      <w:r>
        <w:t>infrastructure de propriété intellectuelle et le renforcement des capacit</w:t>
      </w:r>
      <w:r w:rsidR="00C219C1">
        <w:t>és.  Le</w:t>
      </w:r>
      <w:r>
        <w:t xml:space="preserve"> groupe des pays d</w:t>
      </w:r>
      <w:r w:rsidR="008040AD">
        <w:t>’</w:t>
      </w:r>
      <w:r>
        <w:t>Europe centrale et des États baltes attendait avec intérêt le renforcement de cette coopérati</w:t>
      </w:r>
      <w:r w:rsidR="00C219C1">
        <w:t>on.  Le</w:t>
      </w:r>
      <w:r>
        <w:t>s efforts déployés par l</w:t>
      </w:r>
      <w:r w:rsidR="008040AD">
        <w:t>’</w:t>
      </w:r>
      <w:r>
        <w:t>OMPI afin de répondre aux besoins des parties prenantes, telles que</w:t>
      </w:r>
      <w:r w:rsidR="008040AD">
        <w:t xml:space="preserve"> les PME</w:t>
      </w:r>
      <w:r>
        <w:t>, et les particuliers étaient les bienven</w:t>
      </w:r>
      <w:r w:rsidR="00C219C1">
        <w:t>us.  L’a</w:t>
      </w:r>
      <w:r>
        <w:t>ppui à des solutions écologiques et numériques, à la commercialisation de la propriété intellectuelle et à la gestion de la propriété intellectuelle, pourrait conduire à une croissance économique et à une amélioration de l</w:t>
      </w:r>
      <w:r w:rsidR="008040AD">
        <w:t>’</w:t>
      </w:r>
      <w:r>
        <w:t>infrastructure de propriété intellectuel</w:t>
      </w:r>
      <w:r w:rsidR="00C219C1">
        <w:t>le.  L’i</w:t>
      </w:r>
      <w:r>
        <w:t>nnovation et la technologie devraient donc rester des priorités pour l</w:t>
      </w:r>
      <w:r w:rsidR="008040AD">
        <w:t>’</w:t>
      </w:r>
      <w:r>
        <w:t>O</w:t>
      </w:r>
      <w:r w:rsidR="00C219C1">
        <w:t>MPI.  Le</w:t>
      </w:r>
      <w:r>
        <w:t>s efforts déployés par l</w:t>
      </w:r>
      <w:r w:rsidR="008040AD">
        <w:t>’</w:t>
      </w:r>
      <w:r>
        <w:t>organisation pour promouvoir des écosystèmes de la propriété intellectuelle équilibrés dans les États membres seraient essentiels pour garantir la reprise économique mondiale après la pandémie de COVID</w:t>
      </w:r>
      <w:r w:rsidR="0035333B">
        <w:noBreakHyphen/>
      </w:r>
      <w:r>
        <w:t xml:space="preserve">19. </w:t>
      </w:r>
      <w:r w:rsidR="00692219">
        <w:t xml:space="preserve"> </w:t>
      </w:r>
      <w:r>
        <w:t xml:space="preserve">Le groupe attendait avec intérêt de voir les premiers résultats de la mise en œuvre du plan stratégique à moyen terme (PSMT). </w:t>
      </w:r>
      <w:r w:rsidR="00692219">
        <w:t xml:space="preserve"> </w:t>
      </w:r>
      <w:r>
        <w:t>Il était également solidaire de l</w:t>
      </w:r>
      <w:r w:rsidR="008040AD">
        <w:t>’</w:t>
      </w:r>
      <w:r>
        <w:t>Ukraine, où la guerre avait entraîné la perte tragique de vies humaines et la destruction d</w:t>
      </w:r>
      <w:r w:rsidR="008040AD">
        <w:t>’</w:t>
      </w:r>
      <w:r>
        <w:t>un pays indépendant, et aiderait à reconstruire l</w:t>
      </w:r>
      <w:r w:rsidR="008040AD">
        <w:t>’</w:t>
      </w:r>
      <w:r>
        <w:t>infrastructure et l</w:t>
      </w:r>
      <w:r w:rsidR="008040AD">
        <w:t>’</w:t>
      </w:r>
      <w:r>
        <w:t>écosystème de propriété intellectuelle du pa</w:t>
      </w:r>
      <w:r w:rsidR="00C219C1">
        <w:t>ys.  L’é</w:t>
      </w:r>
      <w:r>
        <w:t>chec jusqu</w:t>
      </w:r>
      <w:r w:rsidR="008040AD">
        <w:t>’</w:t>
      </w:r>
      <w:r>
        <w:t>à présent de l</w:t>
      </w:r>
      <w:r w:rsidR="008040AD">
        <w:t>’</w:t>
      </w:r>
      <w:r>
        <w:t>adoption d</w:t>
      </w:r>
      <w:r w:rsidR="008040AD">
        <w:t>’</w:t>
      </w:r>
      <w:r>
        <w:t>un traité sur le droit des dessins et modèles était regrettable et le groupe appuyait les travaux visant à parvenir à un accord à cet éga</w:t>
      </w:r>
      <w:r w:rsidR="00C219C1">
        <w:t>rd.  Un</w:t>
      </w:r>
      <w:r>
        <w:t xml:space="preserve"> traité sur la protection des organismes de radiodiffusion devrait tenir compte de l</w:t>
      </w:r>
      <w:r w:rsidR="008040AD">
        <w:t>’</w:t>
      </w:r>
      <w:r>
        <w:t>évolution rapide des technologies et répondre aux besoins de ces organisations afin d</w:t>
      </w:r>
      <w:r w:rsidR="008040AD">
        <w:t>’</w:t>
      </w:r>
      <w:r>
        <w:t>assurer une protection juridique effica</w:t>
      </w:r>
      <w:r w:rsidR="00C219C1">
        <w:t>ce.  Le</w:t>
      </w:r>
      <w:r>
        <w:t xml:space="preserve"> groupe participerait de manière constructive aux quatre</w:t>
      </w:r>
      <w:r w:rsidR="00692219">
        <w:t> </w:t>
      </w:r>
      <w:r>
        <w:t xml:space="preserve">sessions restantes sur les ressources génétiques qui seraient tenues par le </w:t>
      </w:r>
      <w:r w:rsidR="00692219">
        <w:t>Comité</w:t>
      </w:r>
      <w:r>
        <w:t xml:space="preserve"> intergouvernemental de la propriété intellectuelle relative aux ressources génétiques, aux savoirs traditionnels et au folklore (IGC), indépendamment de l</w:t>
      </w:r>
      <w:r w:rsidR="008040AD">
        <w:t>’</w:t>
      </w:r>
      <w:r>
        <w:t>absence de consensus sur le projet de traité sur ce sujet ou sur la méthodologie pour les sessions à ven</w:t>
      </w:r>
      <w:r w:rsidR="00C219C1">
        <w:t>ir.  La</w:t>
      </w:r>
      <w:r>
        <w:t xml:space="preserve"> saine situation financière de l</w:t>
      </w:r>
      <w:r w:rsidR="008040AD">
        <w:t>’</w:t>
      </w:r>
      <w:r>
        <w:t>organisation était la bienven</w:t>
      </w:r>
      <w:r w:rsidR="00C219C1">
        <w:t>ue.  Le</w:t>
      </w:r>
      <w:r>
        <w:t>s unions administrées par l</w:t>
      </w:r>
      <w:r w:rsidR="008040AD">
        <w:t>’</w:t>
      </w:r>
      <w:r>
        <w:t xml:space="preserve">OMPI, en particulier les unions internationales de coopération en matière de brevets (PCT), de Madrid, de </w:t>
      </w:r>
      <w:r w:rsidR="008040AD">
        <w:t>La Haye</w:t>
      </w:r>
      <w:r>
        <w:t xml:space="preserve"> et de Lisbonne, devraient continuer d</w:t>
      </w:r>
      <w:r w:rsidR="008040AD">
        <w:t>’</w:t>
      </w:r>
      <w:r>
        <w:t>être renforcé</w:t>
      </w:r>
      <w:r w:rsidR="00C219C1">
        <w:t>es.  La</w:t>
      </w:r>
      <w:r>
        <w:t xml:space="preserve"> délégation, parlant au nom de son pays et s</w:t>
      </w:r>
      <w:r w:rsidR="008040AD">
        <w:t>’</w:t>
      </w:r>
      <w:r>
        <w:t>associant à la déclaration faite par la délégation de la République tchèque, au nom de l</w:t>
      </w:r>
      <w:r w:rsidR="008040AD">
        <w:t>’</w:t>
      </w:r>
      <w:r>
        <w:t>Union européenne et de ses États membres, a déclaré qu</w:t>
      </w:r>
      <w:r w:rsidR="008040AD">
        <w:t>’</w:t>
      </w:r>
      <w:r>
        <w:t>elle reconnaissait les efforts déployés par l</w:t>
      </w:r>
      <w:r w:rsidR="008040AD">
        <w:t>’</w:t>
      </w:r>
      <w:r>
        <w:t>OMPI pour assurer des services mondiaux optimaux dans le cadre</w:t>
      </w:r>
      <w:r w:rsidR="008040AD">
        <w:t xml:space="preserve"> du PCT</w:t>
      </w:r>
      <w:r>
        <w:t xml:space="preserve"> et des systèmes de Madrid et de </w:t>
      </w:r>
      <w:r w:rsidR="008040AD">
        <w:t>La Haye</w:t>
      </w:r>
      <w:r>
        <w:t xml:space="preserve"> et s</w:t>
      </w:r>
      <w:r w:rsidR="008040AD">
        <w:t>’</w:t>
      </w:r>
      <w:r>
        <w:t>est félicitée des progrès réalisés par les groupes de travail compétents sur l</w:t>
      </w:r>
      <w:r w:rsidR="008040AD">
        <w:t>’</w:t>
      </w:r>
      <w:r>
        <w:t>amélioration des règles, des lignes directrices et des pratiques de ces systèm</w:t>
      </w:r>
      <w:r w:rsidR="00C219C1">
        <w:t>es.  Le</w:t>
      </w:r>
      <w:r>
        <w:t>s efforts déployés par les membres de l</w:t>
      </w:r>
      <w:r w:rsidR="008040AD">
        <w:t>’</w:t>
      </w:r>
      <w:r>
        <w:t>union de Lisbonne pour éliminer le déficit budgétaire étaient les bienvenus et la Slovaquie participait aux discussions avec le groupe de travail sur le développement du système de Lisbonne afin de garantir la viabilité financière à long terme de l</w:t>
      </w:r>
      <w:r w:rsidR="008040AD">
        <w:t>’</w:t>
      </w:r>
      <w:r>
        <w:t>uni</w:t>
      </w:r>
      <w:r w:rsidR="00C219C1">
        <w:t>on.  Re</w:t>
      </w:r>
      <w:r>
        <w:t xml:space="preserve">connaissant les travaux du </w:t>
      </w:r>
      <w:r w:rsidR="00692219">
        <w:t>Comité</w:t>
      </w:r>
      <w:r>
        <w:t xml:space="preserve"> permanent du droit des brevets (SCP), la Slovaquie est prête à participer à des délibérations supplémentaires sur la commercialisation et la garantie de la propriété intellectuel</w:t>
      </w:r>
      <w:r w:rsidR="00C219C1">
        <w:t>le.  El</w:t>
      </w:r>
      <w:r>
        <w:t>le a également félicité l</w:t>
      </w:r>
      <w:r w:rsidR="008040AD">
        <w:t>’</w:t>
      </w:r>
      <w:r>
        <w:t>organisation pour l</w:t>
      </w:r>
      <w:r w:rsidR="008040AD">
        <w:t>’</w:t>
      </w:r>
      <w:r>
        <w:t>assistance technique qu</w:t>
      </w:r>
      <w:r w:rsidR="008040AD">
        <w:t>’</w:t>
      </w:r>
      <w:r>
        <w:t>elle avait fournie aux États membres et accentuerait sa collaboration avec le secteur du développement régional et national et la division des pays en transition et des pays développ</w:t>
      </w:r>
      <w:r w:rsidR="00C219C1">
        <w:t>és.  Le</w:t>
      </w:r>
      <w:r>
        <w:t xml:space="preserve"> </w:t>
      </w:r>
      <w:r w:rsidR="00692219">
        <w:t>Directeur</w:t>
      </w:r>
      <w:r>
        <w:t xml:space="preserve"> général a fourni un accueil favorable à une conférence internationale tenue à Bratislava sur le thème </w:t>
      </w:r>
      <w:r w:rsidR="008040AD">
        <w:t>“</w:t>
      </w:r>
      <w:r>
        <w:t>Les technologies de l</w:t>
      </w:r>
      <w:r w:rsidR="008040AD">
        <w:t>’</w:t>
      </w:r>
      <w:r>
        <w:t>hydrogène pour le transport</w:t>
      </w:r>
      <w:r w:rsidR="008040AD">
        <w:t> :</w:t>
      </w:r>
      <w:r>
        <w:t xml:space="preserve"> prêt pour l</w:t>
      </w:r>
      <w:r w:rsidR="008040AD">
        <w:t>’</w:t>
      </w:r>
      <w:r>
        <w:t>avenir</w:t>
      </w:r>
      <w:r w:rsidR="008040AD">
        <w:t>”</w:t>
      </w:r>
      <w:r>
        <w:t xml:space="preserve">. </w:t>
      </w:r>
      <w:r w:rsidR="00692219">
        <w:t xml:space="preserve"> </w:t>
      </w:r>
      <w:r>
        <w:t>Sa disposition à visiter les centres régionaux en Slovaquie a souligné que l</w:t>
      </w:r>
      <w:r w:rsidR="008040AD">
        <w:t>’</w:t>
      </w:r>
      <w:r>
        <w:t>innovation et la créativité ne se limitaient pas aux capital</w:t>
      </w:r>
      <w:r w:rsidR="00C219C1">
        <w:t>es.  Le</w:t>
      </w:r>
      <w:r>
        <w:t xml:space="preserve"> mémorandum d</w:t>
      </w:r>
      <w:r w:rsidR="008040AD">
        <w:t>’</w:t>
      </w:r>
      <w:r>
        <w:t>accord conclu par la Slovaquie avec l</w:t>
      </w:r>
      <w:r w:rsidR="008040AD">
        <w:t>’</w:t>
      </w:r>
      <w:r>
        <w:t>OMPI concernant la médiation avait jeté des bases solides pour une coopération fructueuse.</w:t>
      </w:r>
    </w:p>
    <w:p w14:paraId="491281E7" w14:textId="78D04A65" w:rsidR="00CF0858" w:rsidRPr="00D35944" w:rsidRDefault="00CF0858" w:rsidP="0035333B">
      <w:pPr>
        <w:pStyle w:val="ONUMFS"/>
        <w:rPr>
          <w:szCs w:val="22"/>
        </w:rPr>
      </w:pPr>
      <w:r>
        <w:t xml:space="preserve">La délégation de la Chine a déclaré que le </w:t>
      </w:r>
      <w:r w:rsidR="00692219">
        <w:t>Gouvernement</w:t>
      </w:r>
      <w:r>
        <w:t xml:space="preserve"> chinois avait publié une prévision de la propriété intellectuelle pour le pays, une esquisse de la création d</w:t>
      </w:r>
      <w:r w:rsidR="008040AD">
        <w:t>’</w:t>
      </w:r>
      <w:r>
        <w:t>une puissance dans le domaine des droits de propriété intellectuelle (2021</w:t>
      </w:r>
      <w:r w:rsidR="001B6722">
        <w:t xml:space="preserve"> – </w:t>
      </w:r>
      <w:r>
        <w:t xml:space="preserve">2035) en </w:t>
      </w:r>
      <w:r w:rsidR="008040AD">
        <w:t>septembre 20</w:t>
      </w:r>
      <w:r>
        <w:t xml:space="preserve">21. </w:t>
      </w:r>
      <w:r w:rsidR="00692219">
        <w:t xml:space="preserve"> </w:t>
      </w:r>
      <w:r>
        <w:t>Au cours des 15 prochaines années, il a été exposé les grandes lignes de l</w:t>
      </w:r>
      <w:r w:rsidR="008040AD">
        <w:t>’</w:t>
      </w:r>
      <w:r>
        <w:t>action nationale en faveur du développement de la propriété intellectuelle, témoignant de la volonté du gouvernement de renforcer la protection de la propriété intellectuelle et d</w:t>
      </w:r>
      <w:r w:rsidR="008040AD">
        <w:t>’</w:t>
      </w:r>
      <w:r>
        <w:t xml:space="preserve">optimiser le milieu des </w:t>
      </w:r>
      <w:r>
        <w:lastRenderedPageBreak/>
        <w:t>affaires et de l</w:t>
      </w:r>
      <w:r w:rsidR="008040AD">
        <w:t>’</w:t>
      </w:r>
      <w:r>
        <w:t>innovati</w:t>
      </w:r>
      <w:r w:rsidR="00C219C1">
        <w:t>on.  En</w:t>
      </w:r>
      <w:r>
        <w:t xml:space="preserve"> </w:t>
      </w:r>
      <w:r w:rsidR="008040AD">
        <w:t>février 20</w:t>
      </w:r>
      <w:r>
        <w:t>21, la Chine avait adhéré à l</w:t>
      </w:r>
      <w:r w:rsidR="008040AD">
        <w:t>’</w:t>
      </w:r>
      <w:r>
        <w:t xml:space="preserve">accord de </w:t>
      </w:r>
      <w:r w:rsidR="008040AD">
        <w:t>La Haye</w:t>
      </w:r>
      <w:r>
        <w:t xml:space="preserve"> concernant l</w:t>
      </w:r>
      <w:r w:rsidR="008040AD">
        <w:t>’</w:t>
      </w:r>
      <w:r>
        <w:t xml:space="preserve">enregistrement </w:t>
      </w:r>
      <w:r w:rsidR="00B2764C">
        <w:t>i</w:t>
      </w:r>
      <w:r>
        <w:t xml:space="preserve">nternational des dessins et modèles industriels (Arrangement de </w:t>
      </w:r>
      <w:r w:rsidR="008040AD">
        <w:t>La Haye</w:t>
      </w:r>
      <w:r>
        <w:t>) et le traité de Marrakech visant à faciliter l</w:t>
      </w:r>
      <w:r w:rsidR="008040AD">
        <w:t>’</w:t>
      </w:r>
      <w:r>
        <w:t>accès des aveugles, des déficients visuels et des personnes ayant d</w:t>
      </w:r>
      <w:r w:rsidR="008040AD">
        <w:t>’</w:t>
      </w:r>
      <w:r>
        <w:t>autres difficultés de lecture des textes imprimés aux œuvres publiées (Traité de Marrakech), soulignant le soutien du gouvernement au multilatéralisme et son intention de l</w:t>
      </w:r>
      <w:r w:rsidR="008040AD">
        <w:t>’</w:t>
      </w:r>
      <w:r>
        <w:t>ouvrir davanta</w:t>
      </w:r>
      <w:r w:rsidR="00C219C1">
        <w:t>ge.  La</w:t>
      </w:r>
      <w:r>
        <w:t xml:space="preserve"> Chine et l</w:t>
      </w:r>
      <w:r w:rsidR="008040AD">
        <w:t>’</w:t>
      </w:r>
      <w:r>
        <w:t>OMPI coopéraient à de nombreux niveaux en vue de créer des synergies entre les grandes lignes et</w:t>
      </w:r>
      <w:r w:rsidR="008040AD">
        <w:t xml:space="preserve"> le PSM</w:t>
      </w:r>
      <w:r>
        <w:t>T de l</w:t>
      </w:r>
      <w:r w:rsidR="008040AD">
        <w:t>’</w:t>
      </w:r>
      <w:r>
        <w:t>organisati</w:t>
      </w:r>
      <w:r w:rsidR="00C219C1">
        <w:t>on.  En</w:t>
      </w:r>
      <w:r w:rsidR="008040AD">
        <w:t> 2021</w:t>
      </w:r>
      <w:r>
        <w:t>, la Chine et l</w:t>
      </w:r>
      <w:r w:rsidR="008040AD">
        <w:t>’</w:t>
      </w:r>
      <w:r>
        <w:t>OMPI ont organisé conjointement la conférence des centres d</w:t>
      </w:r>
      <w:r w:rsidR="008040AD">
        <w:t>’</w:t>
      </w:r>
      <w:r>
        <w:t>appui à la technologie et à l</w:t>
      </w:r>
      <w:r w:rsidR="008040AD">
        <w:t>’</w:t>
      </w:r>
      <w:r>
        <w:t>innovation (CATI) et le forum International sur le droit d</w:t>
      </w:r>
      <w:r w:rsidR="008040AD">
        <w:t>’</w:t>
      </w:r>
      <w:r>
        <w:t>aute</w:t>
      </w:r>
      <w:r w:rsidR="00C219C1">
        <w:t>ur.  Il</w:t>
      </w:r>
      <w:r>
        <w:t>s prévoyaient également de tenir un colloque international sur la protection des savoirs traditionne</w:t>
      </w:r>
      <w:r w:rsidR="00C219C1">
        <w:t>ls.  L’o</w:t>
      </w:r>
      <w:r>
        <w:t>bjectif ultime de ces efforts conjoints était de mettre en place un écosystème de la propriété intellectuelle équilib</w:t>
      </w:r>
      <w:r w:rsidR="00C219C1">
        <w:t>ré.  Le</w:t>
      </w:r>
      <w:r>
        <w:t>s États membres devraient continuer à travailler à l</w:t>
      </w:r>
      <w:r w:rsidR="008040AD">
        <w:t>’</w:t>
      </w:r>
      <w:r>
        <w:t>avancement du programme de développement durable à l</w:t>
      </w:r>
      <w:r w:rsidR="008040AD">
        <w:t>’</w:t>
      </w:r>
      <w:r>
        <w:t>horizon 2030 de l</w:t>
      </w:r>
      <w:r w:rsidR="008040AD">
        <w:t>’</w:t>
      </w:r>
      <w:r>
        <w:t>Organisation des Nations</w:t>
      </w:r>
      <w:r w:rsidR="00692219">
        <w:t> Unies</w:t>
      </w:r>
      <w:r>
        <w:t>, l</w:t>
      </w:r>
      <w:r w:rsidR="008040AD">
        <w:t>’</w:t>
      </w:r>
      <w:r>
        <w:t>OMPI tirant parti de la propriété intellectuelle et de ses atouts en tant qu</w:t>
      </w:r>
      <w:r w:rsidR="008040AD">
        <w:t>’</w:t>
      </w:r>
      <w:r>
        <w:t>institution spécialisée au service de l</w:t>
      </w:r>
      <w:r w:rsidR="008040AD">
        <w:t>’</w:t>
      </w:r>
      <w:r>
        <w:t>ordre du jo</w:t>
      </w:r>
      <w:r w:rsidR="00C219C1">
        <w:t>ur.  Le</w:t>
      </w:r>
      <w:r>
        <w:t xml:space="preserve"> système multilatéral de la propriété intellectuelle centré sur l</w:t>
      </w:r>
      <w:r w:rsidR="008040AD">
        <w:t>’</w:t>
      </w:r>
      <w:r>
        <w:t>OMPI devait rester sur la même base et les États membres devaient continuer à travailler dans un esprit d</w:t>
      </w:r>
      <w:r w:rsidR="008040AD">
        <w:t>’</w:t>
      </w:r>
      <w:r>
        <w:t>unité et de coopération, respecter le principe du consensus et traiter les questions d</w:t>
      </w:r>
      <w:r w:rsidR="008040AD">
        <w:t>’</w:t>
      </w:r>
      <w:r>
        <w:t>intérêt commun de manière appropri</w:t>
      </w:r>
      <w:r w:rsidR="00C219C1">
        <w:t>ée.  La</w:t>
      </w:r>
      <w:r>
        <w:t xml:space="preserve"> délégation attendait avec intérêt l</w:t>
      </w:r>
      <w:r w:rsidR="008040AD">
        <w:t>’</w:t>
      </w:r>
      <w:r>
        <w:t>amélioration continue des services mondiaux de propriété intellectuelle de l</w:t>
      </w:r>
      <w:r w:rsidR="008040AD">
        <w:t>’</w:t>
      </w:r>
      <w:r>
        <w:t xml:space="preserve">organisation, </w:t>
      </w:r>
      <w:r w:rsidR="008040AD">
        <w:t>y compris</w:t>
      </w:r>
      <w:r>
        <w:t xml:space="preserve"> l</w:t>
      </w:r>
      <w:r w:rsidR="008040AD">
        <w:t>’</w:t>
      </w:r>
      <w:r>
        <w:t>adoption de langues officielles de l</w:t>
      </w:r>
      <w:r w:rsidR="008040AD">
        <w:t>’</w:t>
      </w:r>
      <w:r>
        <w:t>ONU et d</w:t>
      </w:r>
      <w:r w:rsidR="008040AD">
        <w:t>’</w:t>
      </w:r>
      <w:r>
        <w:t>autres langues officielles de l</w:t>
      </w:r>
      <w:r w:rsidR="008040AD">
        <w:t>’</w:t>
      </w:r>
      <w:r>
        <w:t>ONU à des fins d</w:t>
      </w:r>
      <w:r w:rsidR="008040AD">
        <w:t>’</w:t>
      </w:r>
      <w:r>
        <w:t xml:space="preserve">utilisation dans les systèmes de Madrid et de </w:t>
      </w:r>
      <w:r w:rsidR="008040AD">
        <w:t>La Haye</w:t>
      </w:r>
      <w:r>
        <w:t>, ce qui améliorerait la prestation de services aux entités du marché et aux acteurs de l</w:t>
      </w:r>
      <w:r w:rsidR="008040AD">
        <w:t>’</w:t>
      </w:r>
      <w:r>
        <w:t>innovation au niveau mondi</w:t>
      </w:r>
      <w:r w:rsidR="00C219C1">
        <w:t>al.  Le</w:t>
      </w:r>
      <w:r>
        <w:t>s systèmes de supervision et d</w:t>
      </w:r>
      <w:r w:rsidR="008040AD">
        <w:t>’</w:t>
      </w:r>
      <w:r>
        <w:t>audit de l</w:t>
      </w:r>
      <w:r w:rsidR="008040AD">
        <w:t>’</w:t>
      </w:r>
      <w:r>
        <w:t>OMPI devaient être amélior</w:t>
      </w:r>
      <w:r w:rsidR="00C219C1">
        <w:t>és.  L’o</w:t>
      </w:r>
      <w:r>
        <w:t>rganisation devait travailler avec une plus grande transparence, par exemple en ce qui concernait la mise en œuvre du programme et budget, afin de faciliter une meilleure compréhension et une meilleure participation des États membres à ses trava</w:t>
      </w:r>
      <w:r w:rsidR="00C219C1">
        <w:t>ux.  La</w:t>
      </w:r>
      <w:r>
        <w:t xml:space="preserve"> région administrative spéciale de Hong Kong (RAS) de la Chine s</w:t>
      </w:r>
      <w:r w:rsidR="008040AD">
        <w:t>’</w:t>
      </w:r>
      <w:r>
        <w:t>est engagée à perfectionner son système de propriété intellectuelle et, partant, à encourager l</w:t>
      </w:r>
      <w:r w:rsidR="008040AD">
        <w:t>’</w:t>
      </w:r>
      <w:r>
        <w:t>innovation nécessaire pour stimuler le développeme</w:t>
      </w:r>
      <w:r w:rsidR="00C219C1">
        <w:t>nt.  La</w:t>
      </w:r>
      <w:r>
        <w:t xml:space="preserve"> région administrative spéciale de Hong Kong s</w:t>
      </w:r>
      <w:r w:rsidR="008040AD">
        <w:t>’</w:t>
      </w:r>
      <w:r>
        <w:t>employait à modifier son ordonnance sur le droit d</w:t>
      </w:r>
      <w:r w:rsidR="008040AD">
        <w:t>’</w:t>
      </w:r>
      <w:r>
        <w:t>auteur pour répondre aux défis dans l</w:t>
      </w:r>
      <w:r w:rsidR="008040AD">
        <w:t>’</w:t>
      </w:r>
      <w:r>
        <w:t>environnement numérique et de répondre aux besoins sociaux et économiques de la régi</w:t>
      </w:r>
      <w:r w:rsidR="00C219C1">
        <w:t>on.  El</w:t>
      </w:r>
      <w:r>
        <w:t>le prévoyait de développer son système de délivrance de brevets et de renforcer sa capacité à mener des examens de fond et partant, de mieux soutenir le développement de l</w:t>
      </w:r>
      <w:r w:rsidR="008040AD">
        <w:t>’</w:t>
      </w:r>
      <w:r>
        <w:t>innovation et de la technolog</w:t>
      </w:r>
      <w:r w:rsidR="00C219C1">
        <w:t>ie.  De</w:t>
      </w:r>
      <w:r>
        <w:t>s préparatifs étaient en cours pour mettre en œuvre le système de Madrid dans la régi</w:t>
      </w:r>
      <w:r w:rsidR="00C219C1">
        <w:t>on.  Da</w:t>
      </w:r>
      <w:r>
        <w:t>ns le cadre du quatorzième plan quinquennal national, les avantages de la région en matière de prestation de services professionnels seraient mis à profit et les industries stratégiques et émergentes seraient financées par le biais du commerce de la propriété intellectuelle.</w:t>
      </w:r>
    </w:p>
    <w:p w14:paraId="660E4EE9" w14:textId="71636CF1" w:rsidR="00EA63AC" w:rsidRPr="00D35944" w:rsidRDefault="00EA63AC" w:rsidP="0035333B">
      <w:pPr>
        <w:pStyle w:val="ONUMFS"/>
        <w:rPr>
          <w:szCs w:val="22"/>
        </w:rPr>
      </w:pPr>
      <w:r>
        <w:t>La délégation de l</w:t>
      </w:r>
      <w:r w:rsidR="008040AD">
        <w:t>’</w:t>
      </w:r>
      <w:r>
        <w:t>Allemagne, parlant au nom du groupe B, a déclaré qu</w:t>
      </w:r>
      <w:r w:rsidR="008040AD">
        <w:t>’</w:t>
      </w:r>
      <w:r>
        <w:t>elle appuyait fermement l</w:t>
      </w:r>
      <w:r w:rsidR="008040AD">
        <w:t>’</w:t>
      </w:r>
      <w:r>
        <w:t>inclusion du point 19 de l</w:t>
      </w:r>
      <w:r w:rsidR="008040AD">
        <w:t>’</w:t>
      </w:r>
      <w:r>
        <w:t>ordre du jour, concernant l</w:t>
      </w:r>
      <w:r w:rsidR="008040AD">
        <w:t>’</w:t>
      </w:r>
      <w:r>
        <w:t>appui au secteur de l</w:t>
      </w:r>
      <w:r w:rsidR="008040AD">
        <w:t>’</w:t>
      </w:r>
      <w:r>
        <w:t>innovation et de la créativité et au système de la propriété intellectuelle de l</w:t>
      </w:r>
      <w:r w:rsidR="008040AD">
        <w:t>’</w:t>
      </w:r>
      <w:r>
        <w:t>Ukrai</w:t>
      </w:r>
      <w:r w:rsidR="00C219C1">
        <w:t>ne.  L’i</w:t>
      </w:r>
      <w:r>
        <w:t>nvasion de l</w:t>
      </w:r>
      <w:r w:rsidR="008040AD">
        <w:t>’</w:t>
      </w:r>
      <w:r>
        <w:t>Ukraine par la Fédération de Russie se traduisait par une perte tragique de vies humaines et affectait négativement les entreprises, les universités, les musées, les bibliothèques et les offices de propriété intellectuel</w:t>
      </w:r>
      <w:r w:rsidR="00C219C1">
        <w:t>le.  Le</w:t>
      </w:r>
      <w:r>
        <w:t>s membres du groupe B étaient prêts à discuter de ces conséquences et à aider l</w:t>
      </w:r>
      <w:r w:rsidR="008040AD">
        <w:t>’</w:t>
      </w:r>
      <w:r>
        <w:t xml:space="preserve">Ukraine à restaurer et à reconstruire son écosystème de propriété intellectuelle. </w:t>
      </w:r>
      <w:r w:rsidR="00692219">
        <w:t xml:space="preserve"> </w:t>
      </w:r>
      <w:r>
        <w:t>L</w:t>
      </w:r>
      <w:r w:rsidR="008040AD">
        <w:t>’</w:t>
      </w:r>
      <w:r>
        <w:t>OMPI, qui opérait conformément à son plan stratégique à moyen terme, était en mesure de définir des stratégies et des priorités et de voir les résultats initiaux du travail accompli dans le cadre de son nouveau mand</w:t>
      </w:r>
      <w:r w:rsidR="00C219C1">
        <w:t>at.  Le</w:t>
      </w:r>
      <w:r>
        <w:t xml:space="preserve">s résultats financiers </w:t>
      </w:r>
      <w:r w:rsidR="008040AD">
        <w:t>pour 2021</w:t>
      </w:r>
      <w:r>
        <w:t xml:space="preserve"> étaient les plus solides d</w:t>
      </w:r>
      <w:r w:rsidR="008040AD">
        <w:t>’</w:t>
      </w:r>
      <w:r>
        <w:t>une année à l</w:t>
      </w:r>
      <w:r w:rsidR="008040AD">
        <w:t>’</w:t>
      </w:r>
      <w:r>
        <w:t>aut</w:t>
      </w:r>
      <w:r w:rsidR="00C219C1">
        <w:t>re.  Ce</w:t>
      </w:r>
      <w:r>
        <w:t>pendant, la demande de services mondiaux de propriété intellectuelle dépendait de l</w:t>
      </w:r>
      <w:r w:rsidR="008040AD">
        <w:t>’</w:t>
      </w:r>
      <w:r>
        <w:t>économie mondiale, qui était actuellement plutôt instab</w:t>
      </w:r>
      <w:r w:rsidR="00C219C1">
        <w:t>le.  Pa</w:t>
      </w:r>
      <w:r>
        <w:t>r conséquent, une gestion prudente et prudente était nécessaire pour maintenir cette performance positive dans les années à ven</w:t>
      </w:r>
      <w:r w:rsidR="00C219C1">
        <w:t>ir.  La</w:t>
      </w:r>
      <w:r>
        <w:t xml:space="preserve"> fourniture de services de propriété intellectuelle de haute qualité offrant une valeur ajoutée aux utilisateurs du monde entier</w:t>
      </w:r>
      <w:r w:rsidR="001B6722">
        <w:t xml:space="preserve"> </w:t>
      </w:r>
      <w:r w:rsidR="0035333B">
        <w:noBreakHyphen/>
      </w:r>
      <w:r>
        <w:t>tâche essentielle des services requis par l</w:t>
      </w:r>
      <w:r w:rsidR="008040AD">
        <w:t>’</w:t>
      </w:r>
      <w:r>
        <w:t>organisation, qui étaient techniquement à jour et adaptés à leur finali</w:t>
      </w:r>
      <w:r w:rsidR="00C219C1">
        <w:t>té.  Da</w:t>
      </w:r>
      <w:r>
        <w:t>ns ce contexte, les efforts déployés par l</w:t>
      </w:r>
      <w:r w:rsidR="008040AD">
        <w:t>’</w:t>
      </w:r>
      <w:r>
        <w:t>OMPI pour moderniser l</w:t>
      </w:r>
      <w:r w:rsidR="008040AD">
        <w:t>’</w:t>
      </w:r>
      <w:r>
        <w:t>infrastructure</w:t>
      </w:r>
      <w:r w:rsidR="008040AD">
        <w:t xml:space="preserve"> </w:t>
      </w:r>
      <w:r w:rsidR="008040AD">
        <w:lastRenderedPageBreak/>
        <w:t>du PCT</w:t>
      </w:r>
      <w:r>
        <w:t xml:space="preserve"> constituaient une étape importante vers la poursuite de la numérisati</w:t>
      </w:r>
      <w:r w:rsidR="00C219C1">
        <w:t>on.  La</w:t>
      </w:r>
      <w:r>
        <w:t xml:space="preserve"> poursuite de la croissance des systèmes de Madrid et de </w:t>
      </w:r>
      <w:r w:rsidR="008040AD">
        <w:t>La Haye</w:t>
      </w:r>
      <w:r>
        <w:t xml:space="preserve"> et du centre d</w:t>
      </w:r>
      <w:r w:rsidR="008040AD">
        <w:t>’</w:t>
      </w:r>
      <w:r>
        <w:t>arbitrage et de médiation de l</w:t>
      </w:r>
      <w:r w:rsidR="008040AD">
        <w:t>’</w:t>
      </w:r>
      <w:r>
        <w:t>OMPI était également bienven</w:t>
      </w:r>
      <w:r w:rsidR="00C219C1">
        <w:t>ue.  S’a</w:t>
      </w:r>
      <w:r>
        <w:t>gissant du programme d</w:t>
      </w:r>
      <w:r w:rsidR="008040AD">
        <w:t>’</w:t>
      </w:r>
      <w:r>
        <w:t>établissement de normes, le groupe B était prêt à poursuivre les discussions au sein des organes appropriés afin de trouver des moyens constructifs de résoudre les blocag</w:t>
      </w:r>
      <w:r w:rsidR="00C219C1">
        <w:t>es.  Le</w:t>
      </w:r>
      <w:r>
        <w:t xml:space="preserve"> groupe B appuyait sans réserve l</w:t>
      </w:r>
      <w:r w:rsidR="008040AD">
        <w:t>’</w:t>
      </w:r>
      <w:r>
        <w:t>objectif stratégique de l</w:t>
      </w:r>
      <w:r w:rsidR="008040AD">
        <w:t>’</w:t>
      </w:r>
      <w:r>
        <w:t>OMPI consistant à façonner l</w:t>
      </w:r>
      <w:r w:rsidR="008040AD">
        <w:t>’</w:t>
      </w:r>
      <w:r>
        <w:t>écosystème mondial de la propriété intellectuel</w:t>
      </w:r>
      <w:r w:rsidR="00C219C1">
        <w:t>le.  Il</w:t>
      </w:r>
      <w:r>
        <w:t xml:space="preserve"> était ravi de constater que l</w:t>
      </w:r>
      <w:r w:rsidR="008040AD">
        <w:t>’</w:t>
      </w:r>
      <w:r>
        <w:t>organisation continuait de travailler à l</w:t>
      </w:r>
      <w:r w:rsidR="008040AD">
        <w:t>’</w:t>
      </w:r>
      <w:r>
        <w:t>unisson avec d</w:t>
      </w:r>
      <w:r w:rsidR="008040AD">
        <w:t>’</w:t>
      </w:r>
      <w:r>
        <w:t xml:space="preserve">autres institutions des </w:t>
      </w:r>
      <w:r w:rsidR="008040AD">
        <w:t>Nations Unies</w:t>
      </w:r>
      <w:r>
        <w:t xml:space="preserve"> et a particulièrement salué le train de mesures de</w:t>
      </w:r>
      <w:r w:rsidR="008040AD">
        <w:t xml:space="preserve"> la COV</w:t>
      </w:r>
      <w:r>
        <w:t>ID</w:t>
      </w:r>
      <w:r w:rsidR="0035333B">
        <w:noBreakHyphen/>
      </w:r>
      <w:r>
        <w:t>19 de l</w:t>
      </w:r>
      <w:r w:rsidR="008040AD">
        <w:t>’</w:t>
      </w:r>
      <w:r>
        <w:t xml:space="preserve">OMPI, </w:t>
      </w:r>
      <w:r w:rsidR="008040AD">
        <w:t>y compris</w:t>
      </w:r>
      <w:r>
        <w:t xml:space="preserve"> la plateforme d</w:t>
      </w:r>
      <w:r w:rsidR="008040AD">
        <w:t>’</w:t>
      </w:r>
      <w:r>
        <w:t>assistance technique trilatérale récemment lanc</w:t>
      </w:r>
      <w:r w:rsidR="00C219C1">
        <w:t>ée.  En</w:t>
      </w:r>
      <w:r>
        <w:t>fin, en ce qui concerne l</w:t>
      </w:r>
      <w:r w:rsidR="008040AD">
        <w:t>’</w:t>
      </w:r>
      <w:r>
        <w:t>intelligence artificielle (AI) dans un domaine en développement rapide et dynamique dont les implications pour le système de la propriété intellectuelle n</w:t>
      </w:r>
      <w:r w:rsidR="008040AD">
        <w:t>’</w:t>
      </w:r>
      <w:r>
        <w:t>étaient pas encore pleinement connues, l</w:t>
      </w:r>
      <w:r w:rsidR="008040AD">
        <w:t>’</w:t>
      </w:r>
      <w:r>
        <w:t>OMPI devrait servir de plateforme mondiale et de catalyseur pour les discussions qui pourraient façonner l</w:t>
      </w:r>
      <w:r w:rsidR="008040AD">
        <w:t>’</w:t>
      </w:r>
      <w:r>
        <w:t>avenir du système de la propriété intellectuelle.</w:t>
      </w:r>
    </w:p>
    <w:p w14:paraId="4DF6323C" w14:textId="481DF2A8" w:rsidR="00637016" w:rsidRPr="00D35944" w:rsidRDefault="0097318C" w:rsidP="0035333B">
      <w:pPr>
        <w:pStyle w:val="ONUMFS"/>
        <w:rPr>
          <w:szCs w:val="22"/>
        </w:rPr>
      </w:pPr>
      <w:r>
        <w:t>La délégation de la République dominicaine, parlant au nom du groupe des pays d</w:t>
      </w:r>
      <w:r w:rsidR="008040AD">
        <w:t>’</w:t>
      </w:r>
      <w:r>
        <w:t>Amérique latine et des Caraïbes (GRULAC) a déclaré que</w:t>
      </w:r>
      <w:r w:rsidR="008040AD">
        <w:t xml:space="preserve"> le GRU</w:t>
      </w:r>
      <w:r>
        <w:t>LAC était reconnaissant aux efforts continus déployés par l</w:t>
      </w:r>
      <w:r w:rsidR="008040AD">
        <w:t>’</w:t>
      </w:r>
      <w:r>
        <w:t>OMPI pour aider et coopérer avec les États membres afin de lutter contre la pandémie de COVID</w:t>
      </w:r>
      <w:r w:rsidR="0035333B">
        <w:noBreakHyphen/>
      </w:r>
      <w:r>
        <w:t>19 et ses conséquences par le biais de l</w:t>
      </w:r>
      <w:r w:rsidR="008040AD">
        <w:t>’</w:t>
      </w:r>
      <w:r>
        <w:t>assistance technique, l</w:t>
      </w:r>
      <w:r w:rsidR="008040AD">
        <w:t>’</w:t>
      </w:r>
      <w:r>
        <w:t>appui à l</w:t>
      </w:r>
      <w:r w:rsidR="008040AD">
        <w:t>’</w:t>
      </w:r>
      <w:r>
        <w:t xml:space="preserve">innovation et aux transferts de technologie, et les diverses activités entreprises sous la direction du </w:t>
      </w:r>
      <w:r w:rsidR="00692219">
        <w:t>Directeur</w:t>
      </w:r>
      <w:r>
        <w:t xml:space="preserve"> général avec d</w:t>
      </w:r>
      <w:r w:rsidR="008040AD">
        <w:t>’</w:t>
      </w:r>
      <w:r>
        <w:t>autres organisations multilatérales, en particulier l</w:t>
      </w:r>
      <w:r w:rsidR="008040AD">
        <w:t>’</w:t>
      </w:r>
      <w:r>
        <w:t xml:space="preserve">Organisation mondiale de la </w:t>
      </w:r>
      <w:r w:rsidR="00692219">
        <w:t>Santé</w:t>
      </w:r>
      <w:r>
        <w:t xml:space="preserve"> (OMS) et l</w:t>
      </w:r>
      <w:r w:rsidR="008040AD">
        <w:t>’</w:t>
      </w:r>
      <w:r>
        <w:t>organisation mondiale du commerce (OMC).</w:t>
      </w:r>
      <w:r w:rsidR="00692219">
        <w:t xml:space="preserve"> </w:t>
      </w:r>
      <w:r w:rsidR="008040AD">
        <w:t xml:space="preserve"> Le GRU</w:t>
      </w:r>
      <w:r>
        <w:t>LAC attachait une grande importance aux travaux de l</w:t>
      </w:r>
      <w:r w:rsidR="008040AD">
        <w:t>’</w:t>
      </w:r>
      <w:r>
        <w:t>OMPI dans tous les domaines, en particulier ceux ayant un impact sur le développeme</w:t>
      </w:r>
      <w:r w:rsidR="00C219C1">
        <w:t>nt.  L’a</w:t>
      </w:r>
      <w:r>
        <w:t>ugmentation et l</w:t>
      </w:r>
      <w:r w:rsidR="008040AD">
        <w:t>’</w:t>
      </w:r>
      <w:r>
        <w:t>amélioration des services, de la coopération et de l</w:t>
      </w:r>
      <w:r w:rsidR="008040AD">
        <w:t>’</w:t>
      </w:r>
      <w:r>
        <w:t>assistance technique et réglementaire de l</w:t>
      </w:r>
      <w:r w:rsidR="008040AD">
        <w:t>’</w:t>
      </w:r>
      <w:r>
        <w:t>OMPI contribuaient à la mise en place d</w:t>
      </w:r>
      <w:r w:rsidR="008040AD">
        <w:t>’</w:t>
      </w:r>
      <w:r>
        <w:t>un système de propriété intellectuelle équilibré, conformément aux 45 recommandations de l</w:t>
      </w:r>
      <w:r w:rsidR="008040AD">
        <w:t>’</w:t>
      </w:r>
      <w:r>
        <w:t>agenda pour le développement et des objectifs de développement durab</w:t>
      </w:r>
      <w:r w:rsidR="00C219C1">
        <w:t>le.  Le</w:t>
      </w:r>
      <w:r w:rsidR="008040AD">
        <w:t> GRU</w:t>
      </w:r>
      <w:r>
        <w:t>LAC a salué le travail et la collaboration de l</w:t>
      </w:r>
      <w:r w:rsidR="008040AD">
        <w:t>’</w:t>
      </w:r>
      <w:r>
        <w:t>OMPI dans différents domaines avec les États membres de la région Amérique latine et Caraïbes pour développer les connaissances et l</w:t>
      </w:r>
      <w:r w:rsidR="008040AD">
        <w:t>’</w:t>
      </w:r>
      <w:r>
        <w:t>utilisation de la propriété intellectuelle, renforcer les capacités et, en particulier, mettre en œuvre des projets visant à exploiter le système de la propriété intellectuelle et à encourager l</w:t>
      </w:r>
      <w:r w:rsidR="008040AD">
        <w:t>’</w:t>
      </w:r>
      <w:r>
        <w:t>innovati</w:t>
      </w:r>
      <w:r w:rsidR="00C219C1">
        <w:t>on.  Le</w:t>
      </w:r>
      <w:r w:rsidR="008040AD">
        <w:t> GRU</w:t>
      </w:r>
      <w:r>
        <w:t>LAC était particulièrement reconnaissant à la division pour l</w:t>
      </w:r>
      <w:r w:rsidR="008040AD">
        <w:t>’</w:t>
      </w:r>
      <w:r>
        <w:t>Amérique latine et les Caraïbes de son soutien permanent à l</w:t>
      </w:r>
      <w:r w:rsidR="008040AD">
        <w:t>’</w:t>
      </w:r>
      <w:r>
        <w:t>élaboration et à la mise en œuvre de programmes et de projets relatifs à la coopération technique et réglementai</w:t>
      </w:r>
      <w:r w:rsidR="00C219C1">
        <w:t>re.  Il</w:t>
      </w:r>
      <w:r>
        <w:t xml:space="preserve"> a également salué les efforts déployés par le </w:t>
      </w:r>
      <w:r w:rsidR="00692219">
        <w:t>Directeur</w:t>
      </w:r>
      <w:r>
        <w:t xml:space="preserve"> général pour établir un lien entre la propriété intellectuelle et des sections spécifiques de la société, en particulier les jeunes, les femmes chefs d</w:t>
      </w:r>
      <w:r w:rsidR="008040AD">
        <w:t>’</w:t>
      </w:r>
      <w:r>
        <w:t>entreprise et les communautés autochtones et locales, ainsi que son approche résolue du développement dans le cadre de l</w:t>
      </w:r>
      <w:r w:rsidR="008040AD">
        <w:t>’</w:t>
      </w:r>
      <w:r>
        <w:t>agenda pour le développement de l</w:t>
      </w:r>
      <w:r w:rsidR="008040AD">
        <w:t>’</w:t>
      </w:r>
      <w:r>
        <w:t xml:space="preserve">OMPI. </w:t>
      </w:r>
      <w:r w:rsidR="00692219">
        <w:t xml:space="preserve"> </w:t>
      </w:r>
      <w:r>
        <w:t>S</w:t>
      </w:r>
      <w:r w:rsidR="008040AD">
        <w:t>’</w:t>
      </w:r>
      <w:r>
        <w:t>agissant des comités de l</w:t>
      </w:r>
      <w:r w:rsidR="008040AD">
        <w:t>’</w:t>
      </w:r>
      <w:r>
        <w:t>OMPI,</w:t>
      </w:r>
      <w:r w:rsidR="008040AD">
        <w:t xml:space="preserve"> le GRU</w:t>
      </w:r>
      <w:r>
        <w:t xml:space="preserve">LAC a réaffirmé sa volonté de progresser dans les travaux sur des sujets pertinents, tels que ceux examinés par le comité intergouvernemental (IGC) de la propriété intellectuelle relative aux ressources génétiques, aux savoirs traditionnels et au folklore et au </w:t>
      </w:r>
      <w:r w:rsidR="00692219">
        <w:t>Comité</w:t>
      </w:r>
      <w:r>
        <w:t xml:space="preserve"> permanent du droit d</w:t>
      </w:r>
      <w:r w:rsidR="008040AD">
        <w:t>’</w:t>
      </w:r>
      <w:r>
        <w:t>auteur et des droits connexes (SCCR).</w:t>
      </w:r>
      <w:r w:rsidR="00692219">
        <w:t xml:space="preserve"> </w:t>
      </w:r>
      <w:r w:rsidR="008040AD">
        <w:t xml:space="preserve"> Le GRU</w:t>
      </w:r>
      <w:r>
        <w:t>LAC a demandé la reprise du dialogue avec les parties prenantes et la convocation d</w:t>
      </w:r>
      <w:r w:rsidR="008040AD">
        <w:t>’</w:t>
      </w:r>
      <w:r>
        <w:t>une conférence diplomatique sur l</w:t>
      </w:r>
      <w:r w:rsidR="008040AD">
        <w:t>’</w:t>
      </w:r>
      <w:r>
        <w:t>adoption d</w:t>
      </w:r>
      <w:r w:rsidR="008040AD">
        <w:t>’</w:t>
      </w:r>
      <w:r>
        <w:t>un traité sur le droit des dessins et modèles (DLT) et travaillerait de manière constructive à cette f</w:t>
      </w:r>
      <w:r w:rsidR="00C219C1">
        <w:t>in.  Un</w:t>
      </w:r>
      <w:r>
        <w:t>e autre question qui revêtait une importance particulière pour</w:t>
      </w:r>
      <w:r w:rsidR="008040AD">
        <w:t xml:space="preserve"> le GRU</w:t>
      </w:r>
      <w:r>
        <w:t>LAC était l</w:t>
      </w:r>
      <w:r w:rsidR="008040AD">
        <w:t>’</w:t>
      </w:r>
      <w:r>
        <w:t>ouverture d</w:t>
      </w:r>
      <w:r w:rsidR="008040AD">
        <w:t>’</w:t>
      </w:r>
      <w:r>
        <w:t>offices extérieurs de l</w:t>
      </w:r>
      <w:r w:rsidR="008040AD">
        <w:t>’</w:t>
      </w:r>
      <w:r>
        <w:t>O</w:t>
      </w:r>
      <w:r w:rsidR="00C219C1">
        <w:t>MPI.  Il</w:t>
      </w:r>
      <w:r>
        <w:t xml:space="preserve"> était essentiel de parvenir à un accord sur le mandat pour le processus d</w:t>
      </w:r>
      <w:r w:rsidR="008040AD">
        <w:t>’</w:t>
      </w:r>
      <w:r>
        <w:t>évaluation des offices extérieurs de l</w:t>
      </w:r>
      <w:r w:rsidR="008040AD">
        <w:t>’</w:t>
      </w:r>
      <w:r>
        <w:t>OMPI et de procéder à l</w:t>
      </w:r>
      <w:r w:rsidR="008040AD">
        <w:t>’</w:t>
      </w:r>
      <w:r>
        <w:t>ouverture de nouveaux offices pour permettre aux travaux de l</w:t>
      </w:r>
      <w:r w:rsidR="008040AD">
        <w:t>’</w:t>
      </w:r>
      <w:r>
        <w:t>OMPI de se rapprocher des différentes régio</w:t>
      </w:r>
      <w:r w:rsidR="00C219C1">
        <w:t>ns.  Da</w:t>
      </w:r>
      <w:r>
        <w:t>ns le même ordre d</w:t>
      </w:r>
      <w:r w:rsidR="008040AD">
        <w:t>’</w:t>
      </w:r>
      <w:r>
        <w:t>idées,</w:t>
      </w:r>
      <w:r w:rsidR="008040AD">
        <w:t xml:space="preserve"> le GRU</w:t>
      </w:r>
      <w:r>
        <w:t>LAC a réitéré son appui à l</w:t>
      </w:r>
      <w:r w:rsidR="008040AD">
        <w:t>’</w:t>
      </w:r>
      <w:r>
        <w:t>ouverture d</w:t>
      </w:r>
      <w:r w:rsidR="008040AD">
        <w:t>’</w:t>
      </w:r>
      <w:r>
        <w:t>un office extérieur en Colomb</w:t>
      </w:r>
      <w:r w:rsidR="00C219C1">
        <w:t>ie.  Po</w:t>
      </w:r>
      <w:r>
        <w:t>ur</w:t>
      </w:r>
      <w:r w:rsidR="008040AD">
        <w:t xml:space="preserve"> le GRU</w:t>
      </w:r>
      <w:r>
        <w:t>LAC, il était essentiel de garder à l</w:t>
      </w:r>
      <w:r w:rsidR="008040AD">
        <w:t>’</w:t>
      </w:r>
      <w:r>
        <w:t>esprit l</w:t>
      </w:r>
      <w:r w:rsidR="008040AD">
        <w:t>’</w:t>
      </w:r>
      <w:r>
        <w:t>intérêt d</w:t>
      </w:r>
      <w:r w:rsidR="008040AD">
        <w:t>’</w:t>
      </w:r>
      <w:r>
        <w:t xml:space="preserve">avoir, </w:t>
      </w:r>
      <w:r w:rsidR="008040AD">
        <w:t>depuis 2016</w:t>
      </w:r>
      <w:r>
        <w:t xml:space="preserve">, une candidature consensuelle qui soit conforme aux principes directeurs, comme convenu par les assemblées en </w:t>
      </w:r>
      <w:r w:rsidR="008040AD">
        <w:t>octobre 20</w:t>
      </w:r>
      <w:r>
        <w:t xml:space="preserve">15. </w:t>
      </w:r>
      <w:r w:rsidR="00692219">
        <w:t xml:space="preserve"> </w:t>
      </w:r>
      <w:r>
        <w:t>Il a exhorté les États membres à faire preuve de leur responsabilité et de leur engagement à respecter les promesses et les décisions antérieures adoptées par l</w:t>
      </w:r>
      <w:r w:rsidR="008040AD">
        <w:t>’</w:t>
      </w:r>
      <w:r>
        <w:t>assemblée afin d</w:t>
      </w:r>
      <w:r w:rsidR="008040AD">
        <w:t>’</w:t>
      </w:r>
      <w:r>
        <w:t>éviter des retards supplémentaires dans la décision d</w:t>
      </w:r>
      <w:r w:rsidR="008040AD">
        <w:t>’</w:t>
      </w:r>
      <w:r>
        <w:t>ouvrir un office en Colomb</w:t>
      </w:r>
      <w:r w:rsidR="00C219C1">
        <w:t>ie.  En</w:t>
      </w:r>
      <w:r>
        <w:t>fin,</w:t>
      </w:r>
      <w:r w:rsidR="008040AD">
        <w:t xml:space="preserve"> </w:t>
      </w:r>
      <w:r w:rsidR="008040AD">
        <w:lastRenderedPageBreak/>
        <w:t>le GRU</w:t>
      </w:r>
      <w:r>
        <w:t>LAC restait attaché au système multilatéral et à l</w:t>
      </w:r>
      <w:r w:rsidR="008040AD">
        <w:t>’</w:t>
      </w:r>
      <w:r>
        <w:t>ordre du jour réglementaire de l</w:t>
      </w:r>
      <w:r w:rsidR="008040AD">
        <w:t>’</w:t>
      </w:r>
      <w:r>
        <w:t>organisati</w:t>
      </w:r>
      <w:r w:rsidR="00C219C1">
        <w:t>on.  El</w:t>
      </w:r>
      <w:r>
        <w:t>le a appuyé les questions à analyser au titre des points de l</w:t>
      </w:r>
      <w:r w:rsidR="008040AD">
        <w:t>’</w:t>
      </w:r>
      <w:r>
        <w:t xml:space="preserve">ordre du jour intitulés </w:t>
      </w:r>
      <w:r w:rsidR="008040AD">
        <w:t>“</w:t>
      </w:r>
      <w:r w:rsidR="00C219C1">
        <w:t>C</w:t>
      </w:r>
      <w:r w:rsidR="00692219">
        <w:t>omité</w:t>
      </w:r>
      <w:r>
        <w:t>s de l</w:t>
      </w:r>
      <w:r w:rsidR="008040AD">
        <w:t>’</w:t>
      </w:r>
      <w:r>
        <w:t xml:space="preserve">OMPI et cadre normatif </w:t>
      </w:r>
      <w:r w:rsidR="00B2764C">
        <w:t>i</w:t>
      </w:r>
      <w:r>
        <w:t>nternational</w:t>
      </w:r>
      <w:r w:rsidR="008040AD">
        <w:t>”</w:t>
      </w:r>
      <w:r>
        <w:t xml:space="preserve"> et </w:t>
      </w:r>
      <w:r w:rsidR="008040AD">
        <w:t>“</w:t>
      </w:r>
      <w:r>
        <w:t>Questions relatives au programme, au budget et à la supervision</w:t>
      </w:r>
      <w:r w:rsidR="008040AD">
        <w:t>”</w:t>
      </w:r>
      <w:r>
        <w:t>.</w:t>
      </w:r>
    </w:p>
    <w:p w14:paraId="78F20FB8" w14:textId="105CC62A" w:rsidR="00EA63AC" w:rsidRPr="00D35944" w:rsidRDefault="00EA63AC" w:rsidP="0035333B">
      <w:pPr>
        <w:pStyle w:val="ONUMFS"/>
        <w:rPr>
          <w:szCs w:val="22"/>
        </w:rPr>
      </w:pPr>
      <w:r>
        <w:t>La délégation des Philippines, parlant au nom de l</w:t>
      </w:r>
      <w:r w:rsidR="008040AD">
        <w:t>’</w:t>
      </w:r>
      <w:r>
        <w:t>association des nations de l</w:t>
      </w:r>
      <w:r w:rsidR="008040AD">
        <w:t>’</w:t>
      </w:r>
      <w:r>
        <w:t>Asie du Sud</w:t>
      </w:r>
      <w:r w:rsidR="0035333B">
        <w:noBreakHyphen/>
      </w:r>
      <w:r>
        <w:t>Est (ASEAN), a déclaré que l</w:t>
      </w:r>
      <w:r w:rsidR="008040AD">
        <w:t>’</w:t>
      </w:r>
      <w:r>
        <w:t>OMPI avait apporté une aide précieuse dans la mise en œuvre des résultats escomptés dans le cadre du plan d</w:t>
      </w:r>
      <w:r w:rsidR="008040AD">
        <w:t>’</w:t>
      </w:r>
      <w:r>
        <w:t>action de l</w:t>
      </w:r>
      <w:r w:rsidR="008040AD">
        <w:t>’</w:t>
      </w:r>
      <w:r>
        <w:t xml:space="preserve">ASEAN sur les droits de propriété intellectuelle </w:t>
      </w:r>
      <w:r w:rsidR="008040AD">
        <w:t>pour 2016</w:t>
      </w:r>
      <w:r w:rsidR="001B6722">
        <w:t xml:space="preserve"> – </w:t>
      </w:r>
      <w:r>
        <w:t xml:space="preserve">2025. </w:t>
      </w:r>
      <w:r w:rsidR="00692219">
        <w:t xml:space="preserve"> </w:t>
      </w:r>
      <w:r>
        <w:t>Il s</w:t>
      </w:r>
      <w:r w:rsidR="008040AD">
        <w:t>’</w:t>
      </w:r>
      <w:r>
        <w:t>agissait notamment des éléments suivants</w:t>
      </w:r>
      <w:r w:rsidR="008040AD">
        <w:t> :</w:t>
      </w:r>
      <w:r>
        <w:t xml:space="preserve"> Renforcement de la viabilité financière des offices de propriété intellectuelle</w:t>
      </w:r>
      <w:r w:rsidR="00692219">
        <w:t xml:space="preserve">; </w:t>
      </w:r>
      <w:r>
        <w:t>réalisation du projet de recherche sur les meilleures pratiques en matière de gestion collective de l</w:t>
      </w:r>
      <w:r w:rsidR="008040AD">
        <w:t>’</w:t>
      </w:r>
      <w:r w:rsidR="00692219">
        <w:t xml:space="preserve">ASEAN; </w:t>
      </w:r>
      <w:r>
        <w:t>développement du réseau d</w:t>
      </w:r>
      <w:r w:rsidR="008040AD">
        <w:t>’</w:t>
      </w:r>
      <w:r>
        <w:t>information sur le droit d</w:t>
      </w:r>
      <w:r w:rsidR="008040AD">
        <w:t>’</w:t>
      </w:r>
      <w:r>
        <w:t>auteur de l</w:t>
      </w:r>
      <w:r w:rsidR="008040AD">
        <w:t>’</w:t>
      </w:r>
      <w:r>
        <w:t>ASEAN</w:t>
      </w:r>
      <w:r w:rsidR="00692219">
        <w:t xml:space="preserve">; </w:t>
      </w:r>
      <w:r>
        <w:t>réalisation de l</w:t>
      </w:r>
      <w:r w:rsidR="008040AD">
        <w:t>’</w:t>
      </w:r>
      <w:r>
        <w:t>étude de faisabilité concernant un système de brevets de l</w:t>
      </w:r>
      <w:r w:rsidR="008040AD">
        <w:t>’</w:t>
      </w:r>
      <w:r>
        <w:t>ASEAN</w:t>
      </w:r>
      <w:r w:rsidR="00692219">
        <w:t xml:space="preserve">; </w:t>
      </w:r>
      <w:r>
        <w:t>et élaboration de principes directeurs de l</w:t>
      </w:r>
      <w:r w:rsidR="008040AD">
        <w:t>’</w:t>
      </w:r>
      <w:r>
        <w:t>ASEAN sur l</w:t>
      </w:r>
      <w:r w:rsidR="008040AD">
        <w:t>’</w:t>
      </w:r>
      <w:r>
        <w:t xml:space="preserve">application des droits de propriété intellectuelle (IPR) en ligne. </w:t>
      </w:r>
      <w:r w:rsidR="00692219">
        <w:t xml:space="preserve"> </w:t>
      </w:r>
      <w:r>
        <w:t>L</w:t>
      </w:r>
      <w:r w:rsidR="008040AD">
        <w:t>’</w:t>
      </w:r>
      <w:r>
        <w:t>ASEAN a exprimé sa reconnaissance de l</w:t>
      </w:r>
      <w:r w:rsidR="008040AD">
        <w:t>’</w:t>
      </w:r>
      <w:r>
        <w:t>appui fourni par la division de l</w:t>
      </w:r>
      <w:r w:rsidR="008040AD">
        <w:t>’</w:t>
      </w:r>
      <w:r>
        <w:t>OMPI pour l</w:t>
      </w:r>
      <w:r w:rsidR="008040AD">
        <w:t>’</w:t>
      </w:r>
      <w:r>
        <w:t>Asie et le Pacifique et l</w:t>
      </w:r>
      <w:r w:rsidR="008040AD">
        <w:t>’</w:t>
      </w:r>
      <w:r>
        <w:t xml:space="preserve">office de Singapour grâce à des activités de renforcement des capacités pour les offices de propriété intellectuelle, des cours en ligne sur la propriété intellectuelle, un engagement auprès des spécialistes de la propriété intellectuelle et une assistance technique. </w:t>
      </w:r>
      <w:r w:rsidR="00692219">
        <w:t xml:space="preserve"> </w:t>
      </w:r>
      <w:r>
        <w:t>L</w:t>
      </w:r>
      <w:r w:rsidR="008040AD">
        <w:t>’</w:t>
      </w:r>
      <w:r>
        <w:t>ASEAN s</w:t>
      </w:r>
      <w:r w:rsidR="008040AD">
        <w:t>’</w:t>
      </w:r>
      <w:r>
        <w:t>est félicitée de l</w:t>
      </w:r>
      <w:r w:rsidR="008040AD">
        <w:t>’</w:t>
      </w:r>
      <w:r>
        <w:t>élaboration du plan régional de mise en œuvre et de suivi de la coopération technique de l</w:t>
      </w:r>
      <w:r w:rsidR="008040AD">
        <w:t>’</w:t>
      </w:r>
      <w:r>
        <w:t>ASEAN pour la propriété intellectuelle 2019</w:t>
      </w:r>
      <w:r w:rsidR="001B6722">
        <w:t xml:space="preserve"> – </w:t>
      </w:r>
      <w:r>
        <w:t>2025, qui correspond aux programmes de l</w:t>
      </w:r>
      <w:r w:rsidR="008040AD">
        <w:t>’</w:t>
      </w:r>
      <w:r>
        <w:t>OMPI et aux priorités de l</w:t>
      </w:r>
      <w:r w:rsidR="008040AD">
        <w:t>’</w:t>
      </w:r>
      <w:r>
        <w:t>AS</w:t>
      </w:r>
      <w:r w:rsidR="00C219C1">
        <w:t>EAN.  Av</w:t>
      </w:r>
      <w:r>
        <w:t>ec l</w:t>
      </w:r>
      <w:r w:rsidR="008040AD">
        <w:t>’</w:t>
      </w:r>
      <w:r>
        <w:t>appui de l</w:t>
      </w:r>
      <w:r w:rsidR="008040AD">
        <w:t>’</w:t>
      </w:r>
      <w:r>
        <w:t>OMPI, la réalisation de 75% des résultats escomptés au titre du plan d</w:t>
      </w:r>
      <w:r w:rsidR="008040AD">
        <w:t>’</w:t>
      </w:r>
      <w:r>
        <w:t>action de l</w:t>
      </w:r>
      <w:r w:rsidR="008040AD">
        <w:t>’</w:t>
      </w:r>
      <w:r>
        <w:t>ASEAN sur les droits de propriété intellectuelle sera réalisée d</w:t>
      </w:r>
      <w:r w:rsidR="008040AD">
        <w:t>’</w:t>
      </w:r>
      <w:r>
        <w:t xml:space="preserve">ici à </w:t>
      </w:r>
      <w:r w:rsidR="008040AD">
        <w:t>mars 20</w:t>
      </w:r>
      <w:r>
        <w:t xml:space="preserve">23. </w:t>
      </w:r>
      <w:r w:rsidR="00692219">
        <w:t xml:space="preserve"> </w:t>
      </w:r>
      <w:r>
        <w:t>Il était à espérer que l</w:t>
      </w:r>
      <w:r w:rsidR="008040AD">
        <w:t>’</w:t>
      </w:r>
      <w:r>
        <w:t>OMPI apporterait son soutien à la nouvelle équipe d</w:t>
      </w:r>
      <w:r w:rsidR="008040AD">
        <w:t>’</w:t>
      </w:r>
      <w:r>
        <w:t>experts chargée des dessins et modèles industriels, ce qui faciliterait la réalisation de 10 produits en rapport avec les dessins et modèles dans le cadre du Plan d</w:t>
      </w:r>
      <w:r w:rsidR="008040AD">
        <w:t>’</w:t>
      </w:r>
      <w:r>
        <w:t>Acti</w:t>
      </w:r>
      <w:r w:rsidR="00C219C1">
        <w:t>on.  Le</w:t>
      </w:r>
      <w:r>
        <w:t>s États membres de l</w:t>
      </w:r>
      <w:r w:rsidR="008040AD">
        <w:t>’</w:t>
      </w:r>
      <w:r>
        <w:t>ASEAN étaient en train d</w:t>
      </w:r>
      <w:r w:rsidR="008040AD">
        <w:t>’</w:t>
      </w:r>
      <w:r>
        <w:t>examiner la mise à jour de l</w:t>
      </w:r>
      <w:r w:rsidR="008040AD">
        <w:t>’</w:t>
      </w:r>
      <w:r>
        <w:t>accord</w:t>
      </w:r>
      <w:r w:rsidR="0035333B">
        <w:noBreakHyphen/>
      </w:r>
      <w:r>
        <w:t>cadre de l</w:t>
      </w:r>
      <w:r w:rsidR="008040AD">
        <w:t>’</w:t>
      </w:r>
      <w:r>
        <w:t xml:space="preserve">ASEAN sur la coopération en matière de propriété intellectuelle </w:t>
      </w:r>
      <w:r w:rsidR="008040AD">
        <w:t>de 1995</w:t>
      </w:r>
      <w:r>
        <w:t xml:space="preserve"> afin du rendre plus pertinent pour les entreprises et plus réactif aux évolutions régionales et mondial</w:t>
      </w:r>
      <w:r w:rsidR="00C219C1">
        <w:t>es.  Pa</w:t>
      </w:r>
      <w:r>
        <w:t>rmi les initiatives récentes en matière de propriété intellectuelle lancées par les organes de l</w:t>
      </w:r>
      <w:r w:rsidR="008040AD">
        <w:t>’</w:t>
      </w:r>
      <w:r>
        <w:t>ASEAN figurent</w:t>
      </w:r>
      <w:r w:rsidR="008040AD">
        <w:t> :</w:t>
      </w:r>
      <w:r>
        <w:t xml:space="preserve"> </w:t>
      </w:r>
      <w:r w:rsidR="00C83E78">
        <w:t>l</w:t>
      </w:r>
      <w:r w:rsidR="008040AD">
        <w:t>’</w:t>
      </w:r>
      <w:r>
        <w:t>indice de l</w:t>
      </w:r>
      <w:r w:rsidR="008040AD">
        <w:t>’</w:t>
      </w:r>
      <w:r>
        <w:t>intégration numérique de l</w:t>
      </w:r>
      <w:r w:rsidR="008040AD">
        <w:t>’</w:t>
      </w:r>
      <w:r w:rsidR="00692219">
        <w:t>ASEAN</w:t>
      </w:r>
      <w:r>
        <w:t xml:space="preserve"> pour examiner la portée des cadres de protection de la propriété intellectuelle</w:t>
      </w:r>
      <w:r w:rsidR="00692219">
        <w:t xml:space="preserve">; </w:t>
      </w:r>
      <w:r>
        <w:t>le plan d</w:t>
      </w:r>
      <w:r w:rsidR="008040AD">
        <w:t>’</w:t>
      </w:r>
      <w:r>
        <w:t>action</w:t>
      </w:r>
      <w:r w:rsidR="001B6722">
        <w:t xml:space="preserve"> </w:t>
      </w:r>
      <w:r w:rsidR="0035333B">
        <w:noBreakHyphen/>
      </w:r>
      <w:r>
        <w:t>cadre de l</w:t>
      </w:r>
      <w:r w:rsidR="008040AD">
        <w:t>’</w:t>
      </w:r>
      <w:r>
        <w:t>ASEAN sur l</w:t>
      </w:r>
      <w:r w:rsidR="008040AD">
        <w:t>’</w:t>
      </w:r>
      <w:r>
        <w:t>intégration numérique pour faire appliquer les droits de propriété intellectuelle dans l</w:t>
      </w:r>
      <w:r w:rsidR="008040AD">
        <w:t>’</w:t>
      </w:r>
      <w:r>
        <w:t>environnement numérique</w:t>
      </w:r>
      <w:r w:rsidR="00692219">
        <w:t xml:space="preserve">; </w:t>
      </w:r>
      <w:r>
        <w:t>l</w:t>
      </w:r>
      <w:r w:rsidR="008040AD">
        <w:t>’</w:t>
      </w:r>
      <w:r>
        <w:t>accord de l</w:t>
      </w:r>
      <w:r w:rsidR="008040AD">
        <w:t>’</w:t>
      </w:r>
      <w:r>
        <w:t>ASEAN sur le commerce électronique pour garantir la protection de la propriété intellectuelle dans l</w:t>
      </w:r>
      <w:r w:rsidR="008040AD">
        <w:t>’</w:t>
      </w:r>
      <w:r>
        <w:t>environnement numérique</w:t>
      </w:r>
      <w:r w:rsidR="00692219">
        <w:t xml:space="preserve">; </w:t>
      </w:r>
      <w:r>
        <w:t>la stratégie de synthèse sur la quatrième révolution industrielle afin d</w:t>
      </w:r>
      <w:r w:rsidR="008040AD">
        <w:t>’</w:t>
      </w:r>
      <w:r>
        <w:t>examiner les politiques et les outils dans le contexte de l</w:t>
      </w:r>
      <w:r w:rsidR="008040AD">
        <w:t>’</w:t>
      </w:r>
      <w:r>
        <w:t>innovation</w:t>
      </w:r>
      <w:r w:rsidR="00692219">
        <w:t xml:space="preserve">; </w:t>
      </w:r>
      <w:r>
        <w:t>la feuille de route pour l</w:t>
      </w:r>
      <w:r w:rsidR="008040AD">
        <w:t>’</w:t>
      </w:r>
      <w:r>
        <w:t>innovation de l</w:t>
      </w:r>
      <w:r w:rsidR="008040AD">
        <w:t>’</w:t>
      </w:r>
      <w:r>
        <w:t>ASEAN visant à faciliter la collaboration, la commercialisation et l</w:t>
      </w:r>
      <w:r w:rsidR="008040AD">
        <w:t>’</w:t>
      </w:r>
      <w:r>
        <w:t>innovation par le biais du système de la propriété intellectuelle</w:t>
      </w:r>
      <w:r w:rsidR="00692219">
        <w:t xml:space="preserve">; </w:t>
      </w:r>
      <w:r>
        <w:t>le cadre de la reprise globale de l</w:t>
      </w:r>
      <w:r w:rsidR="008040AD">
        <w:t>’</w:t>
      </w:r>
      <w:r>
        <w:t>ASEAN visant à accélérer la transformation numérique et à créer un portail numérique centralisé pour les informations relatives à la propriété intellectuelle</w:t>
      </w:r>
      <w:r w:rsidR="00692219">
        <w:t xml:space="preserve">; </w:t>
      </w:r>
      <w:r>
        <w:t>et la feuille de route de Bandar Seri Begawan pour mettre en place des services de propriété intellectuelle unique et une plateforme d</w:t>
      </w:r>
      <w:r w:rsidR="008040AD">
        <w:t>’</w:t>
      </w:r>
      <w:r>
        <w:t>information pour la région de l</w:t>
      </w:r>
      <w:r w:rsidR="008040AD">
        <w:t>’</w:t>
      </w:r>
      <w:r>
        <w:t xml:space="preserve">ASEAN. </w:t>
      </w:r>
      <w:r w:rsidR="00692219">
        <w:t xml:space="preserve"> </w:t>
      </w:r>
      <w:r>
        <w:t>L</w:t>
      </w:r>
      <w:r w:rsidR="008040AD">
        <w:t>’</w:t>
      </w:r>
      <w:r>
        <w:t>ASEAN attendait avec intérêt une plus grande collaboration avec l</w:t>
      </w:r>
      <w:r w:rsidR="008040AD">
        <w:t>’</w:t>
      </w:r>
      <w:r>
        <w:t>OMPI et ses États membres en vue d</w:t>
      </w:r>
      <w:r w:rsidR="008040AD">
        <w:t>’</w:t>
      </w:r>
      <w:r>
        <w:t>accélérer la transformation numérique dans la région de l</w:t>
      </w:r>
      <w:r w:rsidR="008040AD">
        <w:t>’</w:t>
      </w:r>
      <w:r>
        <w:t>ASEAN utilisant la propriété intellectuelle.</w:t>
      </w:r>
    </w:p>
    <w:p w14:paraId="79520392" w14:textId="4683F0C4" w:rsidR="007A28B2" w:rsidRPr="0048060B" w:rsidRDefault="007A28B2" w:rsidP="0035333B">
      <w:pPr>
        <w:pStyle w:val="ONUMFS"/>
        <w:rPr>
          <w:rFonts w:eastAsiaTheme="minorHAnsi"/>
          <w:szCs w:val="22"/>
        </w:rPr>
      </w:pPr>
      <w:r>
        <w:t>La délégation de la République tchèque, parlant au nom de l</w:t>
      </w:r>
      <w:r w:rsidR="008040AD">
        <w:t>’</w:t>
      </w:r>
      <w:r>
        <w:t>Union européenne et de ses États membres, a déclaré qu</w:t>
      </w:r>
      <w:r w:rsidR="008040AD">
        <w:t>’</w:t>
      </w:r>
      <w:r>
        <w:t>elle était favorable à l</w:t>
      </w:r>
      <w:r w:rsidR="008040AD">
        <w:t>’</w:t>
      </w:r>
      <w:r>
        <w:t>inclusion du point 19 dans l</w:t>
      </w:r>
      <w:r w:rsidR="008040AD">
        <w:t>’</w:t>
      </w:r>
      <w:r>
        <w:t>ordre du jour unif</w:t>
      </w:r>
      <w:r w:rsidR="00C219C1">
        <w:t>ié.  El</w:t>
      </w:r>
      <w:r>
        <w:t>le a condamné la guerre injustifiée menée par la Fédération de Russie contre l</w:t>
      </w:r>
      <w:r w:rsidR="008040AD">
        <w:t>’</w:t>
      </w:r>
      <w:r>
        <w:t>Ukraine, qui constituait une violation flagrante du droit international, entravait considérablement les travaux de l</w:t>
      </w:r>
      <w:r w:rsidR="008040AD">
        <w:t>’</w:t>
      </w:r>
      <w:r>
        <w:t>OMPI et était contraire aux valeurs de l</w:t>
      </w:r>
      <w:r w:rsidR="008040AD">
        <w:t>’</w:t>
      </w:r>
      <w:r>
        <w:t xml:space="preserve">organisation et de ses États membres. </w:t>
      </w:r>
      <w:r w:rsidR="00692219">
        <w:t xml:space="preserve"> </w:t>
      </w:r>
      <w:r>
        <w:t>L</w:t>
      </w:r>
      <w:r w:rsidR="008040AD">
        <w:t>’</w:t>
      </w:r>
      <w:r>
        <w:t>Union européenne était prête à discuter de la contribution spécifique de l</w:t>
      </w:r>
      <w:r w:rsidR="008040AD">
        <w:t>’</w:t>
      </w:r>
      <w:r>
        <w:t>organisation à la reconstruction du système ukrainien de la propriété intellectuel</w:t>
      </w:r>
      <w:r w:rsidR="00C219C1">
        <w:t>le.  Il</w:t>
      </w:r>
      <w:r>
        <w:t xml:space="preserve"> faudra peut</w:t>
      </w:r>
      <w:r w:rsidR="0035333B">
        <w:noBreakHyphen/>
      </w:r>
      <w:r>
        <w:t>être revoir le fonctionnement des offices extérieurs de l</w:t>
      </w:r>
      <w:r w:rsidR="008040AD">
        <w:t>’</w:t>
      </w:r>
      <w:r>
        <w:t xml:space="preserve">OMPI en raison des évolutions inquiétantes du domaine de la propriété intellectuelle dans certains pays hôtes. </w:t>
      </w:r>
      <w:r w:rsidR="00692219">
        <w:t xml:space="preserve"> </w:t>
      </w:r>
      <w:r>
        <w:t>L</w:t>
      </w:r>
      <w:r w:rsidR="008040AD">
        <w:t>’</w:t>
      </w:r>
      <w:r>
        <w:t>Union européenne attendait avec intérêt d</w:t>
      </w:r>
      <w:r w:rsidR="008040AD">
        <w:t>’</w:t>
      </w:r>
      <w:r>
        <w:t>entendre les premiers résultats de la mise en œuvre</w:t>
      </w:r>
      <w:r w:rsidR="008040AD">
        <w:t xml:space="preserve"> </w:t>
      </w:r>
      <w:r w:rsidR="008040AD">
        <w:lastRenderedPageBreak/>
        <w:t>du P</w:t>
      </w:r>
      <w:r w:rsidR="00C219C1">
        <w:t>SMT.  Le</w:t>
      </w:r>
      <w:r>
        <w:t>s efforts déployés par l</w:t>
      </w:r>
      <w:r w:rsidR="008040AD">
        <w:t>’</w:t>
      </w:r>
      <w:r>
        <w:t>organisation pour toucher les entreprises afin de garantir une reprise économique rapide sont louabl</w:t>
      </w:r>
      <w:r w:rsidR="00C219C1">
        <w:t>es.  Il</w:t>
      </w:r>
      <w:r>
        <w:t xml:space="preserve"> fallait s</w:t>
      </w:r>
      <w:r w:rsidR="008040AD">
        <w:t>’</w:t>
      </w:r>
      <w:r>
        <w:t>appuyer sur des écosystèmes de propriété intellectuelle bien équilibrés et tournés vers l</w:t>
      </w:r>
      <w:r w:rsidR="008040AD">
        <w:t>’</w:t>
      </w:r>
      <w:r>
        <w:t>avenir afin de soutenir les transitions vertes et numériqu</w:t>
      </w:r>
      <w:r w:rsidR="00C219C1">
        <w:t>es.  La</w:t>
      </w:r>
      <w:r>
        <w:t xml:space="preserve"> concentration sur la viabilité, la poursuite des discussions sur la propriété intellectuelle et l</w:t>
      </w:r>
      <w:r w:rsidR="008040AD">
        <w:t>’</w:t>
      </w:r>
      <w:r>
        <w:t>intelligence artificielle et l</w:t>
      </w:r>
      <w:r w:rsidR="008040AD">
        <w:t>’</w:t>
      </w:r>
      <w:r>
        <w:t>adhésion aux traités administrés par l</w:t>
      </w:r>
      <w:r w:rsidR="008040AD">
        <w:t>’</w:t>
      </w:r>
      <w:r>
        <w:t>OMPI restaient des priorités élevé</w:t>
      </w:r>
      <w:r w:rsidR="00C219C1">
        <w:t xml:space="preserve">es.  À </w:t>
      </w:r>
      <w:r>
        <w:t>cet égard, le 26 </w:t>
      </w:r>
      <w:r w:rsidR="008040AD">
        <w:t>février 20</w:t>
      </w:r>
      <w:r>
        <w:t>20, l</w:t>
      </w:r>
      <w:r w:rsidR="008040AD">
        <w:t>’</w:t>
      </w:r>
      <w:r>
        <w:t>acte de Genève de l</w:t>
      </w:r>
      <w:r w:rsidR="008040AD">
        <w:t>’</w:t>
      </w:r>
      <w:r>
        <w:t>arrangement de Lisbonne sur les appellations d</w:t>
      </w:r>
      <w:r w:rsidR="008040AD">
        <w:t>’</w:t>
      </w:r>
      <w:r>
        <w:t xml:space="preserve">origine et les </w:t>
      </w:r>
      <w:r w:rsidR="00C83E78">
        <w:t>i</w:t>
      </w:r>
      <w:r>
        <w:t>ndications géographiques (acte de Genève de l</w:t>
      </w:r>
      <w:r w:rsidR="008040AD">
        <w:t>’</w:t>
      </w:r>
      <w:r>
        <w:t>arrangement de Lisbonne) était entré en vigueur dans l</w:t>
      </w:r>
      <w:r w:rsidR="008040AD">
        <w:t>’</w:t>
      </w:r>
      <w:r>
        <w:t xml:space="preserve">Union européenne. </w:t>
      </w:r>
      <w:r w:rsidR="00692219">
        <w:t xml:space="preserve"> </w:t>
      </w:r>
      <w:r>
        <w:t>L</w:t>
      </w:r>
      <w:r w:rsidR="008040AD">
        <w:t>’</w:t>
      </w:r>
      <w:r>
        <w:t>Union européenne était résolue à conclure un traité sur les organismes de radiodiffusion qui tienne compte des évolutions technologiqu</w:t>
      </w:r>
      <w:r w:rsidR="00C219C1">
        <w:t>es.  El</w:t>
      </w:r>
      <w:r>
        <w:t>le était également prête à étudier les propositions visant à finaliser un traité sur le droit des dessins et modèl</w:t>
      </w:r>
      <w:r w:rsidR="00C219C1">
        <w:t>es.  Le</w:t>
      </w:r>
      <w:r>
        <w:t xml:space="preserve"> </w:t>
      </w:r>
      <w:r w:rsidR="00692219">
        <w:t>Comité</w:t>
      </w:r>
      <w:r>
        <w:t xml:space="preserve"> permanent du droit des brevets (SCP) devrait servir de cadre de discussion sur les systèmes de droit des brevets existants et leur harmonisation future. </w:t>
      </w:r>
      <w:r w:rsidR="00692219">
        <w:t xml:space="preserve"> </w:t>
      </w:r>
      <w:r>
        <w:t>L</w:t>
      </w:r>
      <w:r w:rsidR="008040AD">
        <w:t>’</w:t>
      </w:r>
      <w:r>
        <w:t>Union européenne était prête à discuter des propositions de modification du nouveau cycle électoral des membres des offices des assemblées et autres organes de l</w:t>
      </w:r>
      <w:r w:rsidR="008040AD">
        <w:t>’</w:t>
      </w:r>
      <w:r>
        <w:t>O</w:t>
      </w:r>
      <w:r w:rsidR="00C219C1">
        <w:t>MPI.  La</w:t>
      </w:r>
      <w:r>
        <w:t xml:space="preserve"> soixante</w:t>
      </w:r>
      <w:r w:rsidR="0035333B">
        <w:noBreakHyphen/>
      </w:r>
      <w:r>
        <w:t>quatrième série de réunions des assemblées devrait se tenir à l</w:t>
      </w:r>
      <w:r w:rsidR="008040AD">
        <w:t>’</w:t>
      </w:r>
      <w:r>
        <w:t xml:space="preserve">automne </w:t>
      </w:r>
      <w:r w:rsidR="008040AD">
        <w:t>de 2023</w:t>
      </w:r>
      <w:r>
        <w:t>.</w:t>
      </w:r>
    </w:p>
    <w:p w14:paraId="33DC1E71" w14:textId="6B99D714" w:rsidR="008040AD" w:rsidRDefault="00BD756E" w:rsidP="0035333B">
      <w:pPr>
        <w:pStyle w:val="ONUMFS"/>
      </w:pPr>
      <w:r>
        <w:t xml:space="preserve">La délégation du Guatemala, parlant en sa qualité de secrétaire </w:t>
      </w:r>
      <w:r w:rsidR="002A792B">
        <w:rPr>
          <w:i/>
        </w:rPr>
        <w:t>pro </w:t>
      </w:r>
      <w:proofErr w:type="spellStart"/>
      <w:r w:rsidR="002A792B">
        <w:rPr>
          <w:i/>
        </w:rPr>
        <w:t>t</w:t>
      </w:r>
      <w:r>
        <w:rPr>
          <w:i/>
        </w:rPr>
        <w:t>empore</w:t>
      </w:r>
      <w:proofErr w:type="spellEnd"/>
      <w:r>
        <w:t xml:space="preserve"> du forum ministériel </w:t>
      </w:r>
      <w:r>
        <w:rPr>
          <w:color w:val="222222"/>
          <w:shd w:val="clear" w:color="auto" w:fill="FFFFFF"/>
        </w:rPr>
        <w:t>pour la propriété intellectuelle en Amérique centrale et en République dominicaine</w:t>
      </w:r>
      <w:r>
        <w:t xml:space="preserve">, a déclaré que le forum avait été créé </w:t>
      </w:r>
      <w:r w:rsidR="008040AD">
        <w:t>en 2010</w:t>
      </w:r>
      <w:r>
        <w:t>, à l</w:t>
      </w:r>
      <w:r w:rsidR="008040AD">
        <w:t>’</w:t>
      </w:r>
      <w:r>
        <w:t>initiative des missions d</w:t>
      </w:r>
      <w:r w:rsidR="008040AD">
        <w:t>’</w:t>
      </w:r>
      <w:r>
        <w:t>Amérique centrale à Genève, permettant à leurs ministres chargés de la propriété intellectuelle d</w:t>
      </w:r>
      <w:r w:rsidR="008040AD">
        <w:t>’</w:t>
      </w:r>
      <w:r>
        <w:t>échanger des données d</w:t>
      </w:r>
      <w:r w:rsidR="008040AD">
        <w:t>’</w:t>
      </w:r>
      <w:r>
        <w:t>expérience et de formuler des politiques publiques coordonnées pour renforcer et exploiter la propriété intellectuelle en tant qu</w:t>
      </w:r>
      <w:r w:rsidR="008040AD">
        <w:t>’</w:t>
      </w:r>
      <w:r>
        <w:t>outil de développeme</w:t>
      </w:r>
      <w:r w:rsidR="00C219C1">
        <w:t>nt.  Av</w:t>
      </w:r>
      <w:r>
        <w:t>ec l</w:t>
      </w:r>
      <w:r w:rsidR="008040AD">
        <w:t>’</w:t>
      </w:r>
      <w:r>
        <w:t>évolution de la propriété intellectuelle au cours des années suivantes, les membres du forum avaient orienté leurs efforts vers des objectifs stratégiques partagés par leurs gouvernements respectifs, par le biais de programmes de coopération sous</w:t>
      </w:r>
      <w:r w:rsidR="001B6722">
        <w:t xml:space="preserve"> </w:t>
      </w:r>
      <w:r w:rsidR="0035333B">
        <w:noBreakHyphen/>
      </w:r>
      <w:r>
        <w:t>régionaux destinés aux micro, petites et moyennes entreprises (MPME), le réseau régional de centres d</w:t>
      </w:r>
      <w:r w:rsidR="008040AD">
        <w:t>’</w:t>
      </w:r>
      <w:r>
        <w:t>appui à la technologie et à l</w:t>
      </w:r>
      <w:r w:rsidR="008040AD">
        <w:t>’</w:t>
      </w:r>
      <w:r>
        <w:t>innovation (CATI) et les manuels élaborés à l</w:t>
      </w:r>
      <w:r w:rsidR="008040AD">
        <w:t>’</w:t>
      </w:r>
      <w:r>
        <w:t>intention des examinateurs de marques et de breve</w:t>
      </w:r>
      <w:r w:rsidR="00C219C1">
        <w:t>ts.  La</w:t>
      </w:r>
      <w:r>
        <w:t xml:space="preserve"> contribution des industries de la création aux économies nationales avait été particulièrement axée sur l</w:t>
      </w:r>
      <w:r w:rsidR="008040AD">
        <w:t>’</w:t>
      </w:r>
      <w:r>
        <w:t>attention du For</w:t>
      </w:r>
      <w:r w:rsidR="00C219C1">
        <w:t>um.  Le</w:t>
      </w:r>
      <w:r>
        <w:t xml:space="preserve">s propositions de projet visant à mieux exploiter la propriété intellectuelle avaient été obtenues des industries de la création dans divers secteurs, </w:t>
      </w:r>
      <w:r w:rsidR="008040AD">
        <w:t>y compris</w:t>
      </w:r>
      <w:r>
        <w:t xml:space="preserve"> la formation d</w:t>
      </w:r>
      <w:r w:rsidR="008040AD">
        <w:t>’</w:t>
      </w:r>
      <w:r>
        <w:t>alliances stratégiques entre différents secteu</w:t>
      </w:r>
      <w:r w:rsidR="00C219C1">
        <w:t>rs.  Le</w:t>
      </w:r>
      <w:r>
        <w:t xml:space="preserve"> soutien de l</w:t>
      </w:r>
      <w:r w:rsidR="008040AD">
        <w:t>’</w:t>
      </w:r>
      <w:r>
        <w:t>OMPI et l</w:t>
      </w:r>
      <w:r w:rsidR="008040AD">
        <w:t>’</w:t>
      </w:r>
      <w:r>
        <w:t>assistance technique revêtaient une importance cruciale tout au long de ce process</w:t>
      </w:r>
      <w:r w:rsidR="00C219C1">
        <w:t>us.  La</w:t>
      </w:r>
      <w:r>
        <w:t xml:space="preserve"> septième réunion du Forum, qui s</w:t>
      </w:r>
      <w:r w:rsidR="008040AD">
        <w:t>’</w:t>
      </w:r>
      <w:r>
        <w:t>est tenue le 23 </w:t>
      </w:r>
      <w:r w:rsidR="008040AD">
        <w:t>mars 20</w:t>
      </w:r>
      <w:r>
        <w:t>22 à Saint</w:t>
      </w:r>
      <w:r w:rsidR="0035333B">
        <w:noBreakHyphen/>
      </w:r>
      <w:r>
        <w:t>Domingue et a conclu son premier cycle d</w:t>
      </w:r>
      <w:r w:rsidR="008040AD">
        <w:t>’</w:t>
      </w:r>
      <w:r>
        <w:t>activités, avait été consacrée à l</w:t>
      </w:r>
      <w:r w:rsidR="008040AD">
        <w:t>’</w:t>
      </w:r>
      <w:r>
        <w:t>évaluation des progrès accomplis à ce jour et à la détermination des objectifs futu</w:t>
      </w:r>
      <w:r w:rsidR="00C219C1">
        <w:t>rs.  Il</w:t>
      </w:r>
      <w:r>
        <w:t xml:space="preserve"> avait également été l</w:t>
      </w:r>
      <w:r w:rsidR="008040AD">
        <w:t>’</w:t>
      </w:r>
      <w:r>
        <w:t>occasion d</w:t>
      </w:r>
      <w:r w:rsidR="008040AD">
        <w:t>’</w:t>
      </w:r>
      <w:r>
        <w:t>explorer le potentiel de la région dans un nouveau contexte mondial diffici</w:t>
      </w:r>
      <w:r w:rsidR="00C219C1">
        <w:t>le.  Ay</w:t>
      </w:r>
      <w:r>
        <w:t>ant convenu des projets à faire face aux défis recensés, le forum continuerait à demander à l</w:t>
      </w:r>
      <w:r w:rsidR="008040AD">
        <w:t>’</w:t>
      </w:r>
      <w:r>
        <w:t>OMPI de coopérer et d</w:t>
      </w:r>
      <w:r w:rsidR="008040AD">
        <w:t>’</w:t>
      </w:r>
      <w:r>
        <w:t>apporter une assistance technique pour l</w:t>
      </w:r>
      <w:r w:rsidR="008040AD">
        <w:t>’</w:t>
      </w:r>
      <w:r>
        <w:t>exécution de ces projets.</w:t>
      </w:r>
    </w:p>
    <w:p w14:paraId="0D0B16F0" w14:textId="5B512DE3" w:rsidR="008040AD" w:rsidRDefault="00EA63AC" w:rsidP="0035333B">
      <w:pPr>
        <w:pStyle w:val="ONUMFS"/>
      </w:pPr>
      <w:r>
        <w:t>La délégation de Vanuatu, parlant au nom du forum des îles du Pacifique, s</w:t>
      </w:r>
      <w:r w:rsidR="008040AD">
        <w:t>’</w:t>
      </w:r>
      <w:r>
        <w:t>est associée à la déclaration faite par la délégation de l</w:t>
      </w:r>
      <w:r w:rsidR="008040AD">
        <w:t>’</w:t>
      </w:r>
      <w:r>
        <w:t>Inde au nom du groupe des pays d</w:t>
      </w:r>
      <w:r w:rsidR="008040AD">
        <w:t>’</w:t>
      </w:r>
      <w:r>
        <w:t>Asie et du Pacifiq</w:t>
      </w:r>
      <w:r w:rsidR="00C219C1">
        <w:t>ue.  La</w:t>
      </w:r>
      <w:r>
        <w:t xml:space="preserve"> présence du forum des îles du Pacifique à la soixante</w:t>
      </w:r>
      <w:r w:rsidR="0035333B">
        <w:noBreakHyphen/>
      </w:r>
      <w:r>
        <w:t>trois</w:t>
      </w:r>
      <w:r w:rsidR="008040AD">
        <w:t>ième session</w:t>
      </w:r>
      <w:r>
        <w:t xml:space="preserve"> des assemblées a réaffirmé son partenariat et sa collaboration avec l</w:t>
      </w:r>
      <w:r w:rsidR="008040AD">
        <w:t>’</w:t>
      </w:r>
      <w:r>
        <w:t>OMPI pour faire en sorte que les voix de ses membres soient entendues et que ses intérêts soient pris en comp</w:t>
      </w:r>
      <w:r w:rsidR="00C219C1">
        <w:t>te.  Le</w:t>
      </w:r>
      <w:r>
        <w:t xml:space="preserve"> forum des îles du Pacifique a appuyé le multilatéralisme et a reconnu l</w:t>
      </w:r>
      <w:r w:rsidR="008040AD">
        <w:t>’</w:t>
      </w:r>
      <w:r>
        <w:t>OMPI en tant qu</w:t>
      </w:r>
      <w:r w:rsidR="008040AD">
        <w:t>’</w:t>
      </w:r>
      <w:r>
        <w:t>organisation multilatérale essentielle qui devrait continuer à promouvoir et à protéger la propriété intellectuel</w:t>
      </w:r>
      <w:r w:rsidR="00C219C1">
        <w:t>le.  Le</w:t>
      </w:r>
      <w:r>
        <w:t>s pays insulaires du Pacifique avaient de nombreuses PME et l</w:t>
      </w:r>
      <w:r w:rsidR="008040AD">
        <w:t>’</w:t>
      </w:r>
      <w:r>
        <w:t>accent mis par l</w:t>
      </w:r>
      <w:r w:rsidR="008040AD">
        <w:t>’</w:t>
      </w:r>
      <w:r>
        <w:t>organisation sur ces entreprises était appréc</w:t>
      </w:r>
      <w:r w:rsidR="00C219C1">
        <w:t>ié.  La</w:t>
      </w:r>
      <w:r>
        <w:t xml:space="preserve"> propriété intellectuelle était essentielle à la croissance</w:t>
      </w:r>
      <w:r w:rsidR="008040AD">
        <w:t xml:space="preserve"> des PME</w:t>
      </w:r>
      <w:r>
        <w:t xml:space="preserve"> et leurs travaux devaient être reconnus et souten</w:t>
      </w:r>
      <w:r w:rsidR="00C219C1">
        <w:t>us.  De</w:t>
      </w:r>
      <w:r>
        <w:t>s outils politiques appropriés et des lois de propriété intellectuelle renforcées protégeant</w:t>
      </w:r>
      <w:r w:rsidR="008040AD">
        <w:t xml:space="preserve"> les PME</w:t>
      </w:r>
      <w:r>
        <w:t xml:space="preserve"> étaient importants pour la prospérité économique et la viabilité de la régi</w:t>
      </w:r>
      <w:r w:rsidR="00C219C1">
        <w:t>on.  Il</w:t>
      </w:r>
      <w:r>
        <w:t xml:space="preserve"> existait de nombreuses possibilités pour</w:t>
      </w:r>
      <w:r w:rsidR="008040AD">
        <w:t xml:space="preserve"> les PME</w:t>
      </w:r>
      <w:r>
        <w:t xml:space="preserve"> des îles du Pacifique et, à cet égard, une coopération plus étroite avec l</w:t>
      </w:r>
      <w:r w:rsidR="008040AD">
        <w:t>’</w:t>
      </w:r>
      <w:r>
        <w:t>OMPI était nécessai</w:t>
      </w:r>
      <w:r w:rsidR="00C219C1">
        <w:t>re.  Il</w:t>
      </w:r>
      <w:r>
        <w:t xml:space="preserve"> existait une grande diversité parmi les pays insulaires du Pacifique et leurs connaissances en matière de propriété intellectuelle devaient être </w:t>
      </w:r>
      <w:r>
        <w:lastRenderedPageBreak/>
        <w:t>préservé</w:t>
      </w:r>
      <w:r w:rsidR="00C219C1">
        <w:t>es.  L’a</w:t>
      </w:r>
      <w:r>
        <w:t>ccent est mis par l</w:t>
      </w:r>
      <w:r w:rsidR="008040AD">
        <w:t>’</w:t>
      </w:r>
      <w:r>
        <w:t>organisation sur la conception de projets efficaces pour tirer profit des industries clés était bienve</w:t>
      </w:r>
      <w:r w:rsidR="00C219C1">
        <w:t>nu.  Le</w:t>
      </w:r>
      <w:r>
        <w:t xml:space="preserve"> forum des îles du Pacifique a félicité la division pour l</w:t>
      </w:r>
      <w:r w:rsidR="008040AD">
        <w:t>’</w:t>
      </w:r>
      <w:r>
        <w:t>Asie et le Pacifique de ses initiatives dans des secteurs d</w:t>
      </w:r>
      <w:r w:rsidR="008040AD">
        <w:t>’</w:t>
      </w:r>
      <w:r>
        <w:t xml:space="preserve">importance régionale, </w:t>
      </w:r>
      <w:r w:rsidR="008040AD">
        <w:t>y compris</w:t>
      </w:r>
      <w:r>
        <w:t xml:space="preserve"> l</w:t>
      </w:r>
      <w:r w:rsidR="008040AD">
        <w:t>’</w:t>
      </w:r>
      <w:r>
        <w:t xml:space="preserve">initiative concernant le fruit </w:t>
      </w:r>
      <w:proofErr w:type="spellStart"/>
      <w:r>
        <w:rPr>
          <w:i/>
        </w:rPr>
        <w:t>nonu</w:t>
      </w:r>
      <w:proofErr w:type="spellEnd"/>
      <w:r>
        <w:t xml:space="preserve"> au Samoa </w:t>
      </w:r>
      <w:r w:rsidR="008040AD">
        <w:t>de 2019</w:t>
      </w:r>
      <w:r>
        <w:t xml:space="preserve"> à 2020, l</w:t>
      </w:r>
      <w:r w:rsidR="008040AD">
        <w:t>’</w:t>
      </w:r>
      <w:r>
        <w:t xml:space="preserve">initiative de tissage de </w:t>
      </w:r>
      <w:proofErr w:type="spellStart"/>
      <w:r>
        <w:rPr>
          <w:i/>
        </w:rPr>
        <w:t>Bilum</w:t>
      </w:r>
      <w:proofErr w:type="spellEnd"/>
      <w:r>
        <w:t xml:space="preserve"> en Papouasie</w:t>
      </w:r>
      <w:r w:rsidR="00B2764C">
        <w:t>–</w:t>
      </w:r>
      <w:r>
        <w:t>Nouvelle</w:t>
      </w:r>
      <w:r w:rsidR="0035333B">
        <w:noBreakHyphen/>
      </w:r>
      <w:r>
        <w:t xml:space="preserve">Guinée </w:t>
      </w:r>
      <w:r w:rsidR="008040AD">
        <w:t>en 2021</w:t>
      </w:r>
      <w:r>
        <w:t xml:space="preserve"> et l</w:t>
      </w:r>
      <w:r w:rsidR="008040AD">
        <w:t>’</w:t>
      </w:r>
      <w:r>
        <w:t xml:space="preserve">initiative sur les cultures de </w:t>
      </w:r>
      <w:r>
        <w:rPr>
          <w:i/>
        </w:rPr>
        <w:t>kava</w:t>
      </w:r>
      <w:r>
        <w:t xml:space="preserve"> en vigueur dans huit</w:t>
      </w:r>
      <w:r w:rsidR="00692219">
        <w:t> </w:t>
      </w:r>
      <w:r>
        <w:t>États insulaires du Pacifique.</w:t>
      </w:r>
    </w:p>
    <w:p w14:paraId="451E16CC" w14:textId="09D8F413" w:rsidR="00A867CE" w:rsidRPr="00D35944" w:rsidRDefault="00A867CE" w:rsidP="0035333B">
      <w:pPr>
        <w:pStyle w:val="ONUMFS"/>
        <w:rPr>
          <w:szCs w:val="22"/>
        </w:rPr>
      </w:pPr>
      <w:r>
        <w:t>La délégation de l</w:t>
      </w:r>
      <w:r w:rsidR="008040AD">
        <w:t>’</w:t>
      </w:r>
      <w:r>
        <w:t>Albanie, souscrivant à la déclaration faite par la délégation de la Slovaquie au nom du groupe des pays d</w:t>
      </w:r>
      <w:r w:rsidR="008040AD">
        <w:t>’</w:t>
      </w:r>
      <w:r>
        <w:t>Europe centrale et des États baltes, a déclaré qu</w:t>
      </w:r>
      <w:r w:rsidR="008040AD">
        <w:t>’</w:t>
      </w:r>
      <w:r>
        <w:t>elle condamnait fermement l</w:t>
      </w:r>
      <w:r w:rsidR="008040AD">
        <w:t>’</w:t>
      </w:r>
      <w:r>
        <w:t>agression militaire et la violence de la Fédération de Russie envers l</w:t>
      </w:r>
      <w:r w:rsidR="008040AD">
        <w:t>’</w:t>
      </w:r>
      <w:r>
        <w:t>Ukrai</w:t>
      </w:r>
      <w:r w:rsidR="00C219C1">
        <w:t>ne.  L’a</w:t>
      </w:r>
      <w:r>
        <w:t xml:space="preserve">ttaque a constitué une violation flagrante des normes internationales, en particulier de la charte des </w:t>
      </w:r>
      <w:r w:rsidR="008040AD">
        <w:t>Nations Unies</w:t>
      </w:r>
      <w:r>
        <w:t>, ainsi que du droit international humanitaire et du droit des droits de l</w:t>
      </w:r>
      <w:r w:rsidR="008040AD">
        <w:t>’</w:t>
      </w:r>
      <w:r>
        <w:t xml:space="preserve">homme. </w:t>
      </w:r>
      <w:r w:rsidR="00692219">
        <w:t xml:space="preserve"> </w:t>
      </w:r>
      <w:r>
        <w:t>L</w:t>
      </w:r>
      <w:r w:rsidR="008040AD">
        <w:t>’</w:t>
      </w:r>
      <w:r>
        <w:t>Albanie était solidaire de l</w:t>
      </w:r>
      <w:r w:rsidR="008040AD">
        <w:t>’</w:t>
      </w:r>
      <w:r>
        <w:t>Ukrai</w:t>
      </w:r>
      <w:r w:rsidR="00C219C1">
        <w:t>ne.  La</w:t>
      </w:r>
      <w:r>
        <w:t xml:space="preserve"> Russie devrait cesser immédiatement toutes les actions militaires, s</w:t>
      </w:r>
      <w:r w:rsidR="008040AD">
        <w:t>’</w:t>
      </w:r>
      <w:r>
        <w:t>abstenir d</w:t>
      </w:r>
      <w:r w:rsidR="008040AD">
        <w:t>’</w:t>
      </w:r>
      <w:r>
        <w:t>employer la force contre des civils, des femmes et des enfants, retirer ses forces militaires de l</w:t>
      </w:r>
      <w:r w:rsidR="008040AD">
        <w:t>’</w:t>
      </w:r>
      <w:r>
        <w:t>Ukraine et respecter pleinement l</w:t>
      </w:r>
      <w:r w:rsidR="008040AD">
        <w:t>’</w:t>
      </w:r>
      <w:r>
        <w:t>intégrité territoriale et la souveraineté de l</w:t>
      </w:r>
      <w:r w:rsidR="008040AD">
        <w:t>’</w:t>
      </w:r>
      <w:r>
        <w:t>Ukrai</w:t>
      </w:r>
      <w:r w:rsidR="00C219C1">
        <w:t>ne.  L’a</w:t>
      </w:r>
      <w:r>
        <w:t>gression russe et la destruction des capacités et infrastructures institutionnelles avaient affecté le secteur de la propriété intellectuelle et l</w:t>
      </w:r>
      <w:r w:rsidR="008040AD">
        <w:t>’</w:t>
      </w:r>
      <w:r>
        <w:t>accès au savoir, à la recherche et au développement en Ukrai</w:t>
      </w:r>
      <w:r w:rsidR="00C219C1">
        <w:t>ne.  En</w:t>
      </w:r>
      <w:r>
        <w:t>tre 2020 et 2021, la direction générale de la propriété intellectuelle de l</w:t>
      </w:r>
      <w:r w:rsidR="008040AD">
        <w:t>’</w:t>
      </w:r>
      <w:r>
        <w:t>Albanie avait accompli des progr</w:t>
      </w:r>
      <w:r w:rsidR="00C219C1">
        <w:t>ès.  Le</w:t>
      </w:r>
      <w:r>
        <w:t xml:space="preserve"> </w:t>
      </w:r>
      <w:r w:rsidR="00692219">
        <w:t>Gouvernement</w:t>
      </w:r>
      <w:r>
        <w:t xml:space="preserve"> de l</w:t>
      </w:r>
      <w:r w:rsidR="008040AD">
        <w:t>’</w:t>
      </w:r>
      <w:r>
        <w:t xml:space="preserve">Albanie a approuvé la stratégie nationale sur la propriété intellectuelle </w:t>
      </w:r>
      <w:r w:rsidR="008040AD">
        <w:t>pour 2022</w:t>
      </w:r>
      <w:r w:rsidR="001B6722">
        <w:t xml:space="preserve"> – </w:t>
      </w:r>
      <w:r>
        <w:t>2025, qui était essentielle au développement du secteur de la propriété intellectuelle et pour lequel l</w:t>
      </w:r>
      <w:r w:rsidR="008040AD">
        <w:t>’</w:t>
      </w:r>
      <w:r>
        <w:t xml:space="preserve">OMPI avait fourni une assistance technique. </w:t>
      </w:r>
      <w:r w:rsidR="00692219">
        <w:t xml:space="preserve"> </w:t>
      </w:r>
      <w:r>
        <w:t>L</w:t>
      </w:r>
      <w:r w:rsidR="008040AD">
        <w:t>’</w:t>
      </w:r>
      <w:r>
        <w:t>Albanie avait finalisé la signature d</w:t>
      </w:r>
      <w:r w:rsidR="008040AD">
        <w:t>’</w:t>
      </w:r>
      <w:r>
        <w:t>un accord de coopération sur WIPO </w:t>
      </w:r>
      <w:proofErr w:type="spellStart"/>
      <w:r>
        <w:t>Lex</w:t>
      </w:r>
      <w:proofErr w:type="spellEnd"/>
      <w:r>
        <w:t> jugements durant la soixante</w:t>
      </w:r>
      <w:r w:rsidR="001B6722">
        <w:t xml:space="preserve"> </w:t>
      </w:r>
      <w:r w:rsidR="0035333B">
        <w:noBreakHyphen/>
      </w:r>
      <w:r>
        <w:t>deux</w:t>
      </w:r>
      <w:r w:rsidR="008040AD">
        <w:t>ième session</w:t>
      </w:r>
      <w:r>
        <w:t xml:space="preserve"> des assemblées de l</w:t>
      </w:r>
      <w:r w:rsidR="008040AD">
        <w:t>’</w:t>
      </w:r>
      <w:r>
        <w:t xml:space="preserve">OMPI. </w:t>
      </w:r>
      <w:r w:rsidR="00692219">
        <w:t xml:space="preserve"> </w:t>
      </w:r>
      <w:r>
        <w:t>L</w:t>
      </w:r>
      <w:r w:rsidR="008040AD">
        <w:t>’</w:t>
      </w:r>
      <w:r>
        <w:t>accord avait été signé par la direction générale de la propriété industrielle et l</w:t>
      </w:r>
      <w:r w:rsidR="008040AD">
        <w:t>’</w:t>
      </w:r>
      <w:r>
        <w:t>école des magistrats de l</w:t>
      </w:r>
      <w:r w:rsidR="008040AD">
        <w:t>’</w:t>
      </w:r>
      <w:r>
        <w:t>Alban</w:t>
      </w:r>
      <w:r w:rsidR="00C219C1">
        <w:t>ie.  Il</w:t>
      </w:r>
      <w:r>
        <w:t xml:space="preserve"> garantissait que les juges de l</w:t>
      </w:r>
      <w:r w:rsidR="008040AD">
        <w:t>’</w:t>
      </w:r>
      <w:r>
        <w:t>Albanie aient accès aux décisions de propriété intellectuelle de l</w:t>
      </w:r>
      <w:r w:rsidR="008040AD">
        <w:t>’</w:t>
      </w:r>
      <w:r>
        <w:t>étranger au moyen de comptes WIPO </w:t>
      </w:r>
      <w:proofErr w:type="spellStart"/>
      <w:r>
        <w:t>Lex</w:t>
      </w:r>
      <w:proofErr w:type="spellEnd"/>
      <w:r>
        <w:t xml:space="preserve"> personnels et que les décisions des tribunaux albanais soient téléchargées vers la base de données WIPO </w:t>
      </w:r>
      <w:proofErr w:type="spellStart"/>
      <w:r>
        <w:t>Lex</w:t>
      </w:r>
      <w:proofErr w:type="spellEnd"/>
      <w:r>
        <w:t xml:space="preserve">. </w:t>
      </w:r>
      <w:r w:rsidR="00692219">
        <w:t xml:space="preserve"> </w:t>
      </w:r>
      <w:r>
        <w:t>L</w:t>
      </w:r>
      <w:r w:rsidR="008040AD">
        <w:t>’</w:t>
      </w:r>
      <w:r>
        <w:t>Albanie avait continué de promouvoir les avantages des droits de propriété intellectuelle pour les entreprises, les jeunes entreprises et les universit</w:t>
      </w:r>
      <w:r w:rsidR="00C219C1">
        <w:t>és.  En</w:t>
      </w:r>
      <w:r>
        <w:t xml:space="preserve"> </w:t>
      </w:r>
      <w:r w:rsidR="008040AD">
        <w:t>avril 20</w:t>
      </w:r>
      <w:r>
        <w:t>22 et à l</w:t>
      </w:r>
      <w:r w:rsidR="008040AD">
        <w:t>’</w:t>
      </w:r>
      <w:r>
        <w:t>occasion de la Journée mondiale de la propriété intellectuelle, des efforts particuliers avaient été faits pour sensibiliser et toucher un public plus jeu</w:t>
      </w:r>
      <w:r w:rsidR="00C219C1">
        <w:t>ne.  Un</w:t>
      </w:r>
      <w:r>
        <w:t xml:space="preserve"> centre de formation à la propriété intellectuelle avait été créé et l</w:t>
      </w:r>
      <w:r w:rsidR="008040AD">
        <w:t>’</w:t>
      </w:r>
      <w:r>
        <w:t>académie de l</w:t>
      </w:r>
      <w:r w:rsidR="008040AD">
        <w:t>’</w:t>
      </w:r>
      <w:r>
        <w:t xml:space="preserve">OMPI fournissait un appui pour les modules de formation. </w:t>
      </w:r>
      <w:r w:rsidR="00692219">
        <w:t xml:space="preserve"> </w:t>
      </w:r>
      <w:r>
        <w:t>DL001 et DL101 ont été finalisées et DL302 est en cours de traduction et d</w:t>
      </w:r>
      <w:r w:rsidR="008040AD">
        <w:t>’</w:t>
      </w:r>
      <w:r>
        <w:t>adaptation.</w:t>
      </w:r>
      <w:r w:rsidR="00692219">
        <w:t xml:space="preserve"> </w:t>
      </w:r>
      <w:r>
        <w:t xml:space="preserve"> L</w:t>
      </w:r>
      <w:r w:rsidR="008040AD">
        <w:t>’</w:t>
      </w:r>
      <w:r>
        <w:t>Albanie avait continué de participer à des tables rondes sur l</w:t>
      </w:r>
      <w:r w:rsidR="008040AD">
        <w:t>’</w:t>
      </w:r>
      <w:r>
        <w:t>enseignement international du droit d</w:t>
      </w:r>
      <w:r w:rsidR="008040AD">
        <w:t>’</w:t>
      </w:r>
      <w:r>
        <w:t>auteur organisées par l</w:t>
      </w:r>
      <w:r w:rsidR="008040AD">
        <w:t>’</w:t>
      </w:r>
      <w:r>
        <w:t xml:space="preserve">OMPI aux côtés </w:t>
      </w:r>
      <w:r w:rsidR="00692219">
        <w:t>du bureau</w:t>
      </w:r>
      <w:r>
        <w:t xml:space="preserve"> du droit d</w:t>
      </w:r>
      <w:r w:rsidR="008040AD">
        <w:t>’</w:t>
      </w:r>
      <w:r>
        <w:t>auteur des États</w:t>
      </w:r>
      <w:r w:rsidR="0035333B">
        <w:noBreakHyphen/>
      </w:r>
      <w:r>
        <w:t>Unis d</w:t>
      </w:r>
      <w:r w:rsidR="008040AD">
        <w:t>’</w:t>
      </w:r>
      <w:r>
        <w:t>Amérique et de la Bibliothèque du Congrès, entre autres.</w:t>
      </w:r>
      <w:r w:rsidR="00692219">
        <w:t xml:space="preserve"> </w:t>
      </w:r>
      <w:r>
        <w:t xml:space="preserve"> L</w:t>
      </w:r>
      <w:r w:rsidR="008040AD">
        <w:t>’</w:t>
      </w:r>
      <w:r>
        <w:t>Albanie espérait que sa participation faciliterait la rédaction de politiques de sensibilisation à la propriété intellectuelle à l</w:t>
      </w:r>
      <w:r w:rsidR="008040AD">
        <w:t>’</w:t>
      </w:r>
      <w:r>
        <w:t xml:space="preserve">intention des enseignants et des jeunes générations. </w:t>
      </w:r>
      <w:r w:rsidR="00692219">
        <w:t xml:space="preserve"> </w:t>
      </w:r>
      <w:r>
        <w:t>L</w:t>
      </w:r>
      <w:r w:rsidR="008040AD">
        <w:t>’</w:t>
      </w:r>
      <w:r>
        <w:t>Albanie avait également participé au cours d</w:t>
      </w:r>
      <w:r w:rsidR="008040AD">
        <w:t>’</w:t>
      </w:r>
      <w:r>
        <w:t>impact sur la propriété intellectuelle, qui fournissait une connaissance générale de la propriété intellectuelle, encourageait la créativité et l</w:t>
      </w:r>
      <w:r w:rsidR="008040AD">
        <w:t>’</w:t>
      </w:r>
      <w:r>
        <w:t>inventivité et partageait les compétences en matière d</w:t>
      </w:r>
      <w:r w:rsidR="008040AD">
        <w:t>’</w:t>
      </w:r>
      <w:r>
        <w:t>enseignement de la propriété intellectuelle avec les participants des pays en développement, des pays les moins avancés (PMA) et des pays en transiti</w:t>
      </w:r>
      <w:r w:rsidR="00C219C1">
        <w:t>on.  Ce</w:t>
      </w:r>
      <w:r>
        <w:t xml:space="preserve"> cours s</w:t>
      </w:r>
      <w:r w:rsidR="008040AD">
        <w:t>’</w:t>
      </w:r>
      <w:r>
        <w:t>adressait en particulier aux enseignants des écoles primaires et secondaires et avait été mis à disposition en collaboration avec l</w:t>
      </w:r>
      <w:r w:rsidR="008040AD">
        <w:t>’</w:t>
      </w:r>
      <w:r>
        <w:t>office coréen de la propriété intellectuelle (KIPO) et l</w:t>
      </w:r>
      <w:r w:rsidR="008040AD">
        <w:t>’</w:t>
      </w:r>
      <w:r>
        <w:t>association coréenne de promotion des inventio</w:t>
      </w:r>
      <w:r w:rsidR="00C219C1">
        <w:t>ns.  S’a</w:t>
      </w:r>
      <w:r>
        <w:t>gissant de la sensibilisation à la propriété intellectuelle, un guide sur la propriété intellectuelle avait été rédigé et adapté à la législation albanaise pour aider les jeunes entrepris</w:t>
      </w:r>
      <w:r w:rsidR="00C219C1">
        <w:t>es.  Il</w:t>
      </w:r>
      <w:r>
        <w:t xml:space="preserve"> serait distribué à la chambre de commerce et d</w:t>
      </w:r>
      <w:r w:rsidR="008040AD">
        <w:t>’</w:t>
      </w:r>
      <w:r>
        <w:t>industrie et un atelier national avait été accueilli avec l</w:t>
      </w:r>
      <w:r w:rsidR="008040AD">
        <w:t>’</w:t>
      </w:r>
      <w:r>
        <w:t>appui de l</w:t>
      </w:r>
      <w:r w:rsidR="008040AD">
        <w:t>’</w:t>
      </w:r>
      <w:r>
        <w:t>OMPI le 9 </w:t>
      </w:r>
      <w:r w:rsidR="008040AD">
        <w:t>juin 20</w:t>
      </w:r>
      <w:r>
        <w:t xml:space="preserve">22 pour lancer le guide. </w:t>
      </w:r>
      <w:r w:rsidR="00692219">
        <w:t xml:space="preserve"> </w:t>
      </w:r>
      <w:r>
        <w:t>L</w:t>
      </w:r>
      <w:r w:rsidR="008040AD">
        <w:t>’</w:t>
      </w:r>
      <w:r>
        <w:t>Albanie avait accordé une attention particulière</w:t>
      </w:r>
      <w:r w:rsidR="008040AD">
        <w:t xml:space="preserve"> aux PME</w:t>
      </w:r>
      <w:r>
        <w:t>, en particulier au cours des deux</w:t>
      </w:r>
      <w:r w:rsidR="00692219">
        <w:t> </w:t>
      </w:r>
      <w:r>
        <w:t>années précédent</w:t>
      </w:r>
      <w:r w:rsidR="00C219C1">
        <w:t>es.  En</w:t>
      </w:r>
      <w:r>
        <w:t xml:space="preserve"> </w:t>
      </w:r>
      <w:r w:rsidR="008040AD">
        <w:t>décembre 20</w:t>
      </w:r>
      <w:r>
        <w:t>21, un atelier national avait été organisé dans un format hybride afin de fournir des informations sur les institutions chargées de l</w:t>
      </w:r>
      <w:r w:rsidR="008040AD">
        <w:t>’</w:t>
      </w:r>
      <w:r>
        <w:t xml:space="preserve">application des lois, les procureurs et la formation des juges. </w:t>
      </w:r>
      <w:r w:rsidR="00692219">
        <w:t xml:space="preserve"> </w:t>
      </w:r>
      <w:r>
        <w:t>L</w:t>
      </w:r>
      <w:r w:rsidR="008040AD">
        <w:t>’</w:t>
      </w:r>
      <w:r>
        <w:t>OMPI avait assisté à l</w:t>
      </w:r>
      <w:r w:rsidR="008040AD">
        <w:t>’</w:t>
      </w:r>
      <w:r>
        <w:t>atelier en ligne et un manuel à l</w:t>
      </w:r>
      <w:r w:rsidR="008040AD">
        <w:t>’</w:t>
      </w:r>
      <w:r>
        <w:t>intention des procureurs et des juges, qui comprenait des adaptations de la législation nationale en matière d</w:t>
      </w:r>
      <w:r w:rsidR="008040AD">
        <w:t>’</w:t>
      </w:r>
      <w:r>
        <w:t xml:space="preserve">atteintes aux droits de propriété intellectuelle et des infractions </w:t>
      </w:r>
      <w:r>
        <w:lastRenderedPageBreak/>
        <w:t>pénales, avait été présenté par M</w:t>
      </w:r>
      <w:r w:rsidR="002A792B">
        <w:t>me </w:t>
      </w:r>
      <w:r>
        <w:t xml:space="preserve">Mariana </w:t>
      </w:r>
      <w:proofErr w:type="spellStart"/>
      <w:r>
        <w:t>Semi</w:t>
      </w:r>
      <w:r w:rsidR="00C219C1">
        <w:t>ni</w:t>
      </w:r>
      <w:proofErr w:type="spellEnd"/>
      <w:r w:rsidR="00C219C1">
        <w:t>.  Ce</w:t>
      </w:r>
      <w:r>
        <w:t xml:space="preserve"> manuel avait été distribué aux tribunaux de district et aux bureaux du procureur dans toute l</w:t>
      </w:r>
      <w:r w:rsidR="008040AD">
        <w:t>’</w:t>
      </w:r>
      <w:r>
        <w:t xml:space="preserve">Albanie. </w:t>
      </w:r>
      <w:r w:rsidR="00692219">
        <w:t xml:space="preserve"> </w:t>
      </w:r>
      <w:r>
        <w:t>L</w:t>
      </w:r>
      <w:r w:rsidR="008040AD">
        <w:t>’</w:t>
      </w:r>
      <w:r>
        <w:t>Albanie avait signé des mémorandums d</w:t>
      </w:r>
      <w:r w:rsidR="008040AD">
        <w:t>’</w:t>
      </w:r>
      <w:r>
        <w:t>accord avec des partenaires aux niveaux national et international pour promouvoir les droits de propriété intellectuelle et renforcer la coopérati</w:t>
      </w:r>
      <w:r w:rsidR="00C219C1">
        <w:t>on.  El</w:t>
      </w:r>
      <w:r>
        <w:t>le attendait avec intérêt de renforcer la coopération avec l</w:t>
      </w:r>
      <w:r w:rsidR="008040AD">
        <w:t>’</w:t>
      </w:r>
      <w:r>
        <w:t>OMPI, notamment en ce qui concernait le renforcement des capacités administratives, la formation du personnel et la fourniture d</w:t>
      </w:r>
      <w:r w:rsidR="008040AD">
        <w:t>’</w:t>
      </w:r>
      <w:r>
        <w:t xml:space="preserve">une assistance technique dans le cadre juridique. </w:t>
      </w:r>
      <w:r w:rsidR="00692219">
        <w:t xml:space="preserve"> </w:t>
      </w:r>
      <w:r>
        <w:t>L</w:t>
      </w:r>
      <w:r w:rsidR="008040AD">
        <w:t>’</w:t>
      </w:r>
      <w:r>
        <w:t>Albanie attendait également avec intérêt de coopérer avec l</w:t>
      </w:r>
      <w:r w:rsidR="008040AD">
        <w:t>’</w:t>
      </w:r>
      <w:r>
        <w:t>académie de l</w:t>
      </w:r>
      <w:r w:rsidR="008040AD">
        <w:t>’</w:t>
      </w:r>
      <w:r>
        <w:t>OMPI sur les modules et la formation des formateu</w:t>
      </w:r>
      <w:r w:rsidR="00C219C1">
        <w:t>rs.  El</w:t>
      </w:r>
      <w:r>
        <w:t>le restait déterminée à développer le système de propriété intellectuelle en Albanie par une collaboration avec l</w:t>
      </w:r>
      <w:r w:rsidR="008040AD">
        <w:t>’</w:t>
      </w:r>
      <w:r>
        <w:t>OMPI.</w:t>
      </w:r>
    </w:p>
    <w:p w14:paraId="79153BC0" w14:textId="75B7BCF8" w:rsidR="008040AD" w:rsidRDefault="00214154" w:rsidP="0035333B">
      <w:pPr>
        <w:pStyle w:val="ONUMFS"/>
      </w:pPr>
      <w:r>
        <w:t>La délégation de l</w:t>
      </w:r>
      <w:r w:rsidR="008040AD">
        <w:t>’</w:t>
      </w:r>
      <w:r>
        <w:t>Algérie, parlant au nom de son pays, a fait sienne la déclaration faite au nom du groupe des pays africai</w:t>
      </w:r>
      <w:r w:rsidR="00C219C1">
        <w:t>ns.  El</w:t>
      </w:r>
      <w:r>
        <w:t xml:space="preserve">le a salué les efforts déployés par le </w:t>
      </w:r>
      <w:r w:rsidR="00692219">
        <w:t>Directeur</w:t>
      </w:r>
      <w:r>
        <w:t xml:space="preserve"> général de l</w:t>
      </w:r>
      <w:r w:rsidR="008040AD">
        <w:t>’</w:t>
      </w:r>
      <w:r>
        <w:t>OMPI pour faire progresser les travaux de l</w:t>
      </w:r>
      <w:r w:rsidR="008040AD">
        <w:t>’</w:t>
      </w:r>
      <w:r>
        <w:t xml:space="preserve">organisation et renforcer sa capacité à fournir un service optimal à ses États membres. </w:t>
      </w:r>
      <w:r w:rsidR="00692219">
        <w:t xml:space="preserve"> </w:t>
      </w:r>
      <w:r>
        <w:t>L</w:t>
      </w:r>
      <w:r w:rsidR="008040AD">
        <w:t>’</w:t>
      </w:r>
      <w:r>
        <w:t>Algérie attachait une grande importance à la propriété intellectuelle et était d</w:t>
      </w:r>
      <w:r w:rsidR="008040AD">
        <w:t>’</w:t>
      </w:r>
      <w:r>
        <w:t>avis que l</w:t>
      </w:r>
      <w:r w:rsidR="008040AD">
        <w:t>’</w:t>
      </w:r>
      <w:r>
        <w:t>OMPI était la mieux placée dans le système multilatéral pour parvenir à un système de propriété intellectuelle plus équilibré et contribuer ainsi au développement durable par le biais de l</w:t>
      </w:r>
      <w:r w:rsidR="008040AD">
        <w:t>’</w:t>
      </w:r>
      <w:r>
        <w:t>innovati</w:t>
      </w:r>
      <w:r w:rsidR="00C219C1">
        <w:t>on.  El</w:t>
      </w:r>
      <w:r>
        <w:t>le devrait prendre l</w:t>
      </w:r>
      <w:r w:rsidR="008040AD">
        <w:t>’</w:t>
      </w:r>
      <w:r>
        <w:t>initiative au niveau mondial en matière de propriété intellectuelle en tirant parti de ses avantages comparatifs, de son savoir</w:t>
      </w:r>
      <w:r w:rsidR="0035333B">
        <w:noBreakHyphen/>
      </w:r>
      <w:r>
        <w:t>faire, de sa vaste expérience de renforcement des capacités et des activités axées sur le développeme</w:t>
      </w:r>
      <w:r w:rsidR="00C219C1">
        <w:t>nt.  La</w:t>
      </w:r>
      <w:r>
        <w:t xml:space="preserve"> vision récemment adoptée par l</w:t>
      </w:r>
      <w:r w:rsidR="008040AD">
        <w:t>’</w:t>
      </w:r>
      <w:r>
        <w:t>OMPI pour aider les petites entreprises et les jeunes entreprises à commercialiser leurs produits, encourageant ainsi leur développement et leur compétitivité accrue, était la bienven</w:t>
      </w:r>
      <w:r w:rsidR="00C219C1">
        <w:t>ue.  L’o</w:t>
      </w:r>
      <w:r>
        <w:t>rganisation devrait faire des publications, des études et des documents d</w:t>
      </w:r>
      <w:r w:rsidR="008040AD">
        <w:t>’</w:t>
      </w:r>
      <w:r>
        <w:t>information, en particulier sur les questions relatives aux petites entreprises et aux jeunes entreprises et sur la promotion de l</w:t>
      </w:r>
      <w:r w:rsidR="008040AD">
        <w:t>’</w:t>
      </w:r>
      <w:r>
        <w:t>innovation, disponible en ara</w:t>
      </w:r>
      <w:r w:rsidR="00C219C1">
        <w:t>be.  Ce</w:t>
      </w:r>
      <w:r>
        <w:t>la permettrait à un public plus large dans la région arabe de tirer profit de ses connaissances et de son savoir</w:t>
      </w:r>
      <w:r w:rsidR="0035333B">
        <w:noBreakHyphen/>
      </w:r>
      <w:r>
        <w:t>faire en matière de propriété intellectuel</w:t>
      </w:r>
      <w:r w:rsidR="00C219C1">
        <w:t>le.  D’a</w:t>
      </w:r>
      <w:r>
        <w:t>utres domaines de travaux de l</w:t>
      </w:r>
      <w:r w:rsidR="008040AD">
        <w:t>’</w:t>
      </w:r>
      <w:r>
        <w:t>organisation, tels que l</w:t>
      </w:r>
      <w:r w:rsidR="008040AD">
        <w:t>’</w:t>
      </w:r>
      <w:r>
        <w:t>intelligence artificielle, les technologies vertes et le droit d</w:t>
      </w:r>
      <w:r w:rsidR="008040AD">
        <w:t>’</w:t>
      </w:r>
      <w:r>
        <w:t>auteur dans l</w:t>
      </w:r>
      <w:r w:rsidR="008040AD">
        <w:t>’</w:t>
      </w:r>
      <w:r>
        <w:t>environnement numérique, étaient louabl</w:t>
      </w:r>
      <w:r w:rsidR="00C219C1">
        <w:t>es.  La</w:t>
      </w:r>
      <w:r>
        <w:t xml:space="preserve"> pandémie de COVID</w:t>
      </w:r>
      <w:r w:rsidR="0035333B">
        <w:noBreakHyphen/>
      </w:r>
      <w:r>
        <w:t>19 avait mis en lumière l</w:t>
      </w:r>
      <w:r w:rsidR="008040AD">
        <w:t>’</w:t>
      </w:r>
      <w:r>
        <w:t>importance des questions de santé.</w:t>
      </w:r>
      <w:r w:rsidR="00692219">
        <w:t xml:space="preserve"> </w:t>
      </w:r>
      <w:r>
        <w:t xml:space="preserve"> L</w:t>
      </w:r>
      <w:r w:rsidR="008040AD">
        <w:t>’</w:t>
      </w:r>
      <w:r>
        <w:t>OMPI devait prendre une position plus active dans le débat sur la propriété intellectuelle en ce qui concerne l</w:t>
      </w:r>
      <w:r w:rsidR="008040AD">
        <w:t>’</w:t>
      </w:r>
      <w:r>
        <w:t>accès équitable et équitable aux vaccins et aux outils de</w:t>
      </w:r>
      <w:r w:rsidR="008040AD">
        <w:t xml:space="preserve"> la COV</w:t>
      </w:r>
      <w:r>
        <w:t>ID</w:t>
      </w:r>
      <w:r w:rsidR="0035333B">
        <w:noBreakHyphen/>
      </w:r>
      <w:r>
        <w:t xml:space="preserve">19. </w:t>
      </w:r>
      <w:r w:rsidR="00692219">
        <w:t xml:space="preserve"> </w:t>
      </w:r>
      <w:r>
        <w:t>Au cours des deux</w:t>
      </w:r>
      <w:r w:rsidR="00692219">
        <w:t> </w:t>
      </w:r>
      <w:r>
        <w:t>dernières années, l</w:t>
      </w:r>
      <w:r w:rsidR="008040AD">
        <w:t>’</w:t>
      </w:r>
      <w:r>
        <w:t>Algérie avait accompli des progrès considérables dans sa politique d</w:t>
      </w:r>
      <w:r w:rsidR="008040AD">
        <w:t>’</w:t>
      </w:r>
      <w:r>
        <w:t>appui à l</w:t>
      </w:r>
      <w:r w:rsidR="008040AD">
        <w:t>’</w:t>
      </w:r>
      <w:r>
        <w:t>innovation en mettant en place toute une gamme de mécanismes institutionnels et financiers pour encourager l</w:t>
      </w:r>
      <w:r w:rsidR="008040AD">
        <w:t>’</w:t>
      </w:r>
      <w:r>
        <w:t>entrepreneuriat et soutenir l</w:t>
      </w:r>
      <w:r w:rsidR="008040AD">
        <w:t>’</w:t>
      </w:r>
      <w:r>
        <w:t xml:space="preserve">innovation et la recherche scientifique, en particulier pour les jeunes et les entrepreneurs. </w:t>
      </w:r>
      <w:r w:rsidR="00692219">
        <w:t xml:space="preserve"> </w:t>
      </w:r>
      <w:r>
        <w:t>L</w:t>
      </w:r>
      <w:r w:rsidR="008040AD">
        <w:t>’</w:t>
      </w:r>
      <w:r>
        <w:t xml:space="preserve">Algérie accueillera le salon des innovations technologiques </w:t>
      </w:r>
      <w:r w:rsidR="001B6722">
        <w:t>“</w:t>
      </w:r>
      <w:proofErr w:type="spellStart"/>
      <w:r>
        <w:t>Africa</w:t>
      </w:r>
      <w:proofErr w:type="spellEnd"/>
      <w:r>
        <w:t xml:space="preserve"> </w:t>
      </w:r>
      <w:proofErr w:type="spellStart"/>
      <w:r>
        <w:t>Disrupt</w:t>
      </w:r>
      <w:proofErr w:type="spellEnd"/>
      <w:r w:rsidR="001B6722">
        <w:t>”</w:t>
      </w:r>
      <w:r>
        <w:t xml:space="preserve"> vers la fin </w:t>
      </w:r>
      <w:r w:rsidR="008040AD">
        <w:t>de 2022</w:t>
      </w:r>
      <w:r>
        <w:t xml:space="preserve">. </w:t>
      </w:r>
      <w:r w:rsidR="00692219">
        <w:t xml:space="preserve"> </w:t>
      </w:r>
      <w:r>
        <w:t>Il devrait s</w:t>
      </w:r>
      <w:r w:rsidR="008040AD">
        <w:t>’</w:t>
      </w:r>
      <w:r>
        <w:t>agir de la plus grande manifestation technologique en Afrique et rassemblera des acteurs de premier plan dans le domaine de l</w:t>
      </w:r>
      <w:r w:rsidR="008040AD">
        <w:t>’</w:t>
      </w:r>
      <w:r>
        <w:t>innovation et de la technolog</w:t>
      </w:r>
      <w:r w:rsidR="00C219C1">
        <w:t>ie.  L’o</w:t>
      </w:r>
      <w:r>
        <w:t>ffice de l</w:t>
      </w:r>
      <w:r w:rsidR="008040AD">
        <w:t>’</w:t>
      </w:r>
      <w:r>
        <w:t>OMPI en Algérie a joué un rôle important dans l</w:t>
      </w:r>
      <w:r w:rsidR="008040AD">
        <w:t>’</w:t>
      </w:r>
      <w:r>
        <w:t>appui à la protection de la propriété intellectuelle et la promotion de l</w:t>
      </w:r>
      <w:r w:rsidR="008040AD">
        <w:t>’</w:t>
      </w:r>
      <w:r>
        <w:t>innovation dans un large éventail de parties prenantes nationales.</w:t>
      </w:r>
    </w:p>
    <w:p w14:paraId="4E43BD24" w14:textId="4670C9C9" w:rsidR="00A867CE" w:rsidRPr="00D35944" w:rsidRDefault="00A867CE" w:rsidP="0035333B">
      <w:pPr>
        <w:pStyle w:val="ONUMFS"/>
        <w:rPr>
          <w:szCs w:val="22"/>
        </w:rPr>
      </w:pPr>
      <w:r>
        <w:t>La délégation de l</w:t>
      </w:r>
      <w:r w:rsidR="008040AD">
        <w:t>’</w:t>
      </w:r>
      <w:r>
        <w:t>Angola s</w:t>
      </w:r>
      <w:r w:rsidR="008040AD">
        <w:t>’</w:t>
      </w:r>
      <w:r>
        <w:t>est associée à la déclaration faite par la délégation de l</w:t>
      </w:r>
      <w:r w:rsidR="008040AD">
        <w:t>’</w:t>
      </w:r>
      <w:r>
        <w:t xml:space="preserve">Algérie au nom du groupe des pays africains. </w:t>
      </w:r>
      <w:r w:rsidR="00692219">
        <w:t xml:space="preserve"> </w:t>
      </w:r>
      <w:r>
        <w:t>L</w:t>
      </w:r>
      <w:r w:rsidR="008040AD">
        <w:t>’</w:t>
      </w:r>
      <w:r>
        <w:t>Angola avait lancé diverses initiatives pour diversifier son économie et faire du pays un marché plus attrayant pour les investisseu</w:t>
      </w:r>
      <w:r w:rsidR="00C219C1">
        <w:t>rs.  El</w:t>
      </w:r>
      <w:r>
        <w:t>le attachait une importance particulière à la sensibilisation à l</w:t>
      </w:r>
      <w:r w:rsidR="008040AD">
        <w:t>’</w:t>
      </w:r>
      <w:r>
        <w:t>importance de la propriété intellectuelle et à la promotion d</w:t>
      </w:r>
      <w:r w:rsidR="008040AD">
        <w:t>’</w:t>
      </w:r>
      <w:r>
        <w:t>une culture de la protection des droits de propriété intellectuel</w:t>
      </w:r>
      <w:r w:rsidR="00C219C1">
        <w:t>le.  Le</w:t>
      </w:r>
      <w:r>
        <w:t xml:space="preserve">s travaux avaient débuté </w:t>
      </w:r>
      <w:r w:rsidR="008040AD">
        <w:t>en 2022</w:t>
      </w:r>
      <w:r>
        <w:t xml:space="preserve"> concernant la mise en œuvre du système d</w:t>
      </w:r>
      <w:r w:rsidR="008040AD">
        <w:t>’</w:t>
      </w:r>
      <w:r>
        <w:t>automatisation en matière de propriété industrielle (IPAS) avec l</w:t>
      </w:r>
      <w:r w:rsidR="008040AD">
        <w:t>’</w:t>
      </w:r>
      <w:r>
        <w:t>assistance technique de l</w:t>
      </w:r>
      <w:r w:rsidR="008040AD">
        <w:t>’</w:t>
      </w:r>
      <w:r>
        <w:t>OMPI, en vue de la modernisation des services de propriété intellectuelle conformément aux normes international</w:t>
      </w:r>
      <w:r w:rsidR="00C219C1">
        <w:t>es.  De</w:t>
      </w:r>
      <w:r>
        <w:t xml:space="preserve">s travaux étaient en cours pour créer des conditions locales propices à la numérisation des processus et permettre leur migration vers ce nouvel outil. </w:t>
      </w:r>
      <w:r w:rsidR="00692219">
        <w:t xml:space="preserve"> </w:t>
      </w:r>
      <w:r>
        <w:t>L</w:t>
      </w:r>
      <w:r w:rsidR="008040AD">
        <w:t>’</w:t>
      </w:r>
      <w:r>
        <w:t>Angola travaillait également à l</w:t>
      </w:r>
      <w:r w:rsidR="008040AD">
        <w:t>’</w:t>
      </w:r>
      <w:r>
        <w:t>adhésion à des protocoles administrés par l</w:t>
      </w:r>
      <w:r w:rsidR="008040AD">
        <w:t>’</w:t>
      </w:r>
      <w:r>
        <w:t>OMPI, tels que le protocole relatif à l</w:t>
      </w:r>
      <w:r w:rsidR="008040AD">
        <w:t>’</w:t>
      </w:r>
      <w:r>
        <w:t>arrangement de Madrid concernant l</w:t>
      </w:r>
      <w:r w:rsidR="008040AD">
        <w:t>’</w:t>
      </w:r>
      <w:r>
        <w:t xml:space="preserve">enregistrement </w:t>
      </w:r>
      <w:r w:rsidR="00B2764C">
        <w:t>i</w:t>
      </w:r>
      <w:r>
        <w:t xml:space="preserve">nternational des marques (protocole de Madrid). </w:t>
      </w:r>
      <w:r w:rsidR="00692219">
        <w:t xml:space="preserve"> </w:t>
      </w:r>
      <w:r>
        <w:t>L</w:t>
      </w:r>
      <w:r w:rsidR="008040AD">
        <w:t>’</w:t>
      </w:r>
      <w:r>
        <w:t>Angola solliciterait une assistance technique à cet égard au moment vou</w:t>
      </w:r>
      <w:r w:rsidR="00C219C1">
        <w:t>lu.  La</w:t>
      </w:r>
      <w:r>
        <w:t xml:space="preserve"> </w:t>
      </w:r>
      <w:r>
        <w:lastRenderedPageBreak/>
        <w:t>délégation s</w:t>
      </w:r>
      <w:r w:rsidR="008040AD">
        <w:t>’</w:t>
      </w:r>
      <w:r>
        <w:t>est félicitée de l</w:t>
      </w:r>
      <w:r w:rsidR="008040AD">
        <w:t>’</w:t>
      </w:r>
      <w:r>
        <w:t>appui fourni par l</w:t>
      </w:r>
      <w:r w:rsidR="008040AD">
        <w:t>’</w:t>
      </w:r>
      <w:r>
        <w:t>OMPI pour l</w:t>
      </w:r>
      <w:r w:rsidR="008040AD">
        <w:t>’</w:t>
      </w:r>
      <w:r>
        <w:t>organisation de séminaires sur les brevets et le transfert de technologie, et pour les organes judiciaires, ainsi que pour la formation en personne et en ligne fournie aux États membr</w:t>
      </w:r>
      <w:r w:rsidR="00C219C1">
        <w:t>es.  Ce</w:t>
      </w:r>
      <w:r>
        <w:t>tte formation avait permis aux techniciens angolais d</w:t>
      </w:r>
      <w:r w:rsidR="008040AD">
        <w:t>’</w:t>
      </w:r>
      <w:r>
        <w:t>améliorer leurs compétences, de répondre aux attentes des utilisateurs et de devenir des porte</w:t>
      </w:r>
      <w:r w:rsidR="0035333B">
        <w:noBreakHyphen/>
      </w:r>
      <w:r>
        <w:t>parole sur l</w:t>
      </w:r>
      <w:r w:rsidR="008040AD">
        <w:t>’</w:t>
      </w:r>
      <w:r>
        <w:t xml:space="preserve">importance de la propriété intellectuelle en tant que moteur du développement. </w:t>
      </w:r>
      <w:r w:rsidR="00692219">
        <w:t xml:space="preserve"> </w:t>
      </w:r>
      <w:r>
        <w:t>L</w:t>
      </w:r>
      <w:r w:rsidR="008040AD">
        <w:t>’</w:t>
      </w:r>
      <w:r>
        <w:t>Angola se féliciterait de la poursuite de la formation, en particulier sur les breve</w:t>
      </w:r>
      <w:r w:rsidR="00C219C1">
        <w:t>ts.  Le</w:t>
      </w:r>
      <w:r>
        <w:t xml:space="preserve"> </w:t>
      </w:r>
      <w:r w:rsidR="00692219">
        <w:t>Comité</w:t>
      </w:r>
      <w:r>
        <w:t xml:space="preserve"> du développement et de la propriété intellectuelle (CDIP) avait un rôle essentiel à jouer dans la mise en œuvre de l</w:t>
      </w:r>
      <w:r w:rsidR="008040AD">
        <w:t>’</w:t>
      </w:r>
      <w:r>
        <w:t>agenda pour le développement de l</w:t>
      </w:r>
      <w:r w:rsidR="008040AD">
        <w:t>’</w:t>
      </w:r>
      <w:r>
        <w:t>OMPI, que tous les organes de l</w:t>
      </w:r>
      <w:r w:rsidR="008040AD">
        <w:t>’</w:t>
      </w:r>
      <w:r>
        <w:t>OMPI devraient prendre en considération dans leurs activités respectiv</w:t>
      </w:r>
      <w:r w:rsidR="00C219C1">
        <w:t>es.  L’a</w:t>
      </w:r>
      <w:r>
        <w:t xml:space="preserve">ssistance technique, le renforcement des capacités et le transfert de technologie étaient des questions essentielles pour les pays en développement. </w:t>
      </w:r>
      <w:r w:rsidR="00692219">
        <w:t xml:space="preserve"> </w:t>
      </w:r>
      <w:r>
        <w:t>L</w:t>
      </w:r>
      <w:r w:rsidR="008040AD">
        <w:t>’</w:t>
      </w:r>
      <w:r>
        <w:t>Angola continuait à espérer que les travaux du comité intergouvernemental (IGC) conduiraient à la création d</w:t>
      </w:r>
      <w:r w:rsidR="008040AD">
        <w:t>’</w:t>
      </w:r>
      <w:r>
        <w:t>un instrument international sur cette question.</w:t>
      </w:r>
    </w:p>
    <w:p w14:paraId="17BBF781" w14:textId="0F4E34AE" w:rsidR="00A867CE" w:rsidRPr="00D35944" w:rsidRDefault="00A867CE" w:rsidP="0035333B">
      <w:pPr>
        <w:pStyle w:val="ONUMFS"/>
        <w:rPr>
          <w:szCs w:val="22"/>
        </w:rPr>
      </w:pPr>
      <w:r>
        <w:t>La délégation d</w:t>
      </w:r>
      <w:r w:rsidR="008040AD">
        <w:t>’</w:t>
      </w:r>
      <w:r>
        <w:t>Antigua</w:t>
      </w:r>
      <w:r w:rsidR="0035333B">
        <w:noBreakHyphen/>
      </w:r>
      <w:r>
        <w:t>et</w:t>
      </w:r>
      <w:r w:rsidR="0035333B">
        <w:noBreakHyphen/>
      </w:r>
      <w:r>
        <w:t>Barbuda, exprimant son soutien à la déclaration faite par la délégation de la République dominicaine, parlant au nom</w:t>
      </w:r>
      <w:r w:rsidR="008040AD">
        <w:t xml:space="preserve"> du GRU</w:t>
      </w:r>
      <w:r>
        <w:t>LAC, a déclaré que le pays était résolu à travailler avec l</w:t>
      </w:r>
      <w:r w:rsidR="008040AD">
        <w:t>’</w:t>
      </w:r>
      <w:r>
        <w:t>OMPI pour créer un régime moderne de la propriété intellectuelle et a remercié l</w:t>
      </w:r>
      <w:r w:rsidR="008040AD">
        <w:t>’</w:t>
      </w:r>
      <w:r>
        <w:t>organisation de continuer à coordonner les réunions et les ateliers tout au long de la période incertaine de la pandémie et de fournir un appui administratif et techniq</w:t>
      </w:r>
      <w:r w:rsidR="00C219C1">
        <w:t>ue.  Co</w:t>
      </w:r>
      <w:r>
        <w:t>mpte tenu de l</w:t>
      </w:r>
      <w:r w:rsidR="008040AD">
        <w:t>’</w:t>
      </w:r>
      <w:r>
        <w:t>importance de la propriété intellectuelle pour les plans et objectifs nationaux de développement, le gouvernement s</w:t>
      </w:r>
      <w:r w:rsidR="008040AD">
        <w:t>’</w:t>
      </w:r>
      <w:r>
        <w:t>était engagé dans un programme législatif et administratif dynamique conçu pour garantir que les lois de propriété intellectuelle nationales tiennent compte des évolutions de la situation au niveau mondial dans ce secte</w:t>
      </w:r>
      <w:r w:rsidR="00C219C1">
        <w:t>ur.  En</w:t>
      </w:r>
      <w:r>
        <w:t xml:space="preserve"> conséquence, un processus avait commencé pour l</w:t>
      </w:r>
      <w:r w:rsidR="008040AD">
        <w:t>’</w:t>
      </w:r>
      <w:r>
        <w:t>examen et la réforme de la loi sur les marques, de la loi sur le droit d</w:t>
      </w:r>
      <w:r w:rsidR="008040AD">
        <w:t>’</w:t>
      </w:r>
      <w:r>
        <w:t>auteur, de la loi sur les indications géographiques et de la loi sur la protection des nouvelles variétés végétal</w:t>
      </w:r>
      <w:r w:rsidR="00C219C1">
        <w:t>es.  La</w:t>
      </w:r>
      <w:r>
        <w:t xml:space="preserve"> réforme de la législation sur le droit d</w:t>
      </w:r>
      <w:r w:rsidR="008040AD">
        <w:t>’</w:t>
      </w:r>
      <w:r>
        <w:t>auteur devrait être promulguée en 2023 afin de compléter les lacunes de la loi actuelle sur le droit d</w:t>
      </w:r>
      <w:r w:rsidR="008040AD">
        <w:t>’</w:t>
      </w:r>
      <w:r>
        <w:t>aute</w:t>
      </w:r>
      <w:r w:rsidR="00C219C1">
        <w:t>ur.  En</w:t>
      </w:r>
      <w:r>
        <w:t xml:space="preserve"> outre, le pays espérait adhérer à d</w:t>
      </w:r>
      <w:r w:rsidR="008040AD">
        <w:t>’</w:t>
      </w:r>
      <w:r>
        <w:t>autres traités sur le droit d</w:t>
      </w:r>
      <w:r w:rsidR="008040AD">
        <w:t>’</w:t>
      </w:r>
      <w:r>
        <w:t>auteur et s</w:t>
      </w:r>
      <w:r w:rsidR="008040AD">
        <w:t>’</w:t>
      </w:r>
      <w:r>
        <w:t>est félicité de l</w:t>
      </w:r>
      <w:r w:rsidR="008040AD">
        <w:t>’</w:t>
      </w:r>
      <w:r>
        <w:t>appui continu et palpable de l</w:t>
      </w:r>
      <w:r w:rsidR="008040AD">
        <w:t>’</w:t>
      </w:r>
      <w:r>
        <w:t>OMPI à cet éga</w:t>
      </w:r>
      <w:r w:rsidR="00C219C1">
        <w:t>rd.  Le</w:t>
      </w:r>
      <w:r>
        <w:t xml:space="preserve"> gouvernement œuvrait également à la mise en place d</w:t>
      </w:r>
      <w:r w:rsidR="008040AD">
        <w:t>’</w:t>
      </w:r>
      <w:r>
        <w:t>un système d</w:t>
      </w:r>
      <w:r w:rsidR="008040AD">
        <w:t>’</w:t>
      </w:r>
      <w:r>
        <w:t>indications géographiques plus solide, en vue de faire de l</w:t>
      </w:r>
      <w:r w:rsidR="008040AD">
        <w:t>’</w:t>
      </w:r>
      <w:r>
        <w:t>ananas noir d</w:t>
      </w:r>
      <w:r w:rsidR="008040AD">
        <w:t>’</w:t>
      </w:r>
      <w:r>
        <w:t>Antigua</w:t>
      </w:r>
      <w:r w:rsidR="0035333B">
        <w:noBreakHyphen/>
      </w:r>
      <w:r>
        <w:t>et</w:t>
      </w:r>
      <w:r w:rsidR="0035333B">
        <w:noBreakHyphen/>
      </w:r>
      <w:r>
        <w:t>Barbuda de renommée mondiale les premières indications géographiques enregistrées dans le pa</w:t>
      </w:r>
      <w:r w:rsidR="00C219C1">
        <w:t>ys.  Le</w:t>
      </w:r>
      <w:r>
        <w:t>s travaux de l</w:t>
      </w:r>
      <w:r w:rsidR="008040AD">
        <w:t>’</w:t>
      </w:r>
      <w:r>
        <w:t>union internationale pour la protection des nouvelles variétés végétales (UPOV) ont fait partie intégrante de la chaîne d</w:t>
      </w:r>
      <w:r w:rsidR="008040AD">
        <w:t>’</w:t>
      </w:r>
      <w:r>
        <w:t>approvisionnement alimentaire nationale compte tenu de la situation actuel</w:t>
      </w:r>
      <w:r w:rsidR="00C219C1">
        <w:t>le.  La</w:t>
      </w:r>
      <w:r>
        <w:t xml:space="preserve"> direction de l</w:t>
      </w:r>
      <w:r w:rsidR="008040AD">
        <w:t>’</w:t>
      </w:r>
      <w:r>
        <w:t>UPOV en matière de protection des droits d</w:t>
      </w:r>
      <w:r w:rsidR="008040AD">
        <w:t>’</w:t>
      </w:r>
      <w:r>
        <w:t>obtenteur et l</w:t>
      </w:r>
      <w:r w:rsidR="008040AD">
        <w:t>’</w:t>
      </w:r>
      <w:r>
        <w:t>assistance fournie aux pays pour développer leurs cadres juridiques et institutionnels pour soutenir les producteurs locaux ont été valorisé</w:t>
      </w:r>
      <w:r w:rsidR="00C219C1">
        <w:t>es.  An</w:t>
      </w:r>
      <w:r>
        <w:t>tigua</w:t>
      </w:r>
      <w:r w:rsidR="0035333B">
        <w:noBreakHyphen/>
      </w:r>
      <w:r>
        <w:t>et</w:t>
      </w:r>
      <w:r w:rsidR="0035333B">
        <w:noBreakHyphen/>
      </w:r>
      <w:r>
        <w:t>Barbuda étudiait les moyens de stimuler la croissance économique grâce aux industries de la création, notamment par le biais de la musique, des sports et du folklo</w:t>
      </w:r>
      <w:r w:rsidR="00C219C1">
        <w:t>re.  Le</w:t>
      </w:r>
      <w:r>
        <w:t>s campagnes de sensibilisation du public, la formation et d</w:t>
      </w:r>
      <w:r w:rsidR="008040AD">
        <w:t>’</w:t>
      </w:r>
      <w:r>
        <w:t>autres initiatives nationales avaient renforcé l</w:t>
      </w:r>
      <w:r w:rsidR="008040AD">
        <w:t>’</w:t>
      </w:r>
      <w:r>
        <w:t>intérêt pour l</w:t>
      </w:r>
      <w:r w:rsidR="008040AD">
        <w:t>’</w:t>
      </w:r>
      <w:r>
        <w:t>apprentissage et la protection des droits de propriété intellectuel</w:t>
      </w:r>
      <w:r w:rsidR="00C219C1">
        <w:t>le.  Le</w:t>
      </w:r>
      <w:r>
        <w:t xml:space="preserve"> pays avait bénéficié d</w:t>
      </w:r>
      <w:r w:rsidR="008040AD">
        <w:t>’</w:t>
      </w:r>
      <w:r>
        <w:t>une coopération horizontale en matière d</w:t>
      </w:r>
      <w:r w:rsidR="008040AD">
        <w:t>’</w:t>
      </w:r>
      <w:r>
        <w:t>examen de demande de brevet avec d</w:t>
      </w:r>
      <w:r w:rsidR="008040AD">
        <w:t>’</w:t>
      </w:r>
      <w:r>
        <w:t>autres offices de la régi</w:t>
      </w:r>
      <w:r w:rsidR="00C219C1">
        <w:t>on.  En</w:t>
      </w:r>
      <w:r>
        <w:t xml:space="preserve"> outre, la signature récente d</w:t>
      </w:r>
      <w:r w:rsidR="008040AD">
        <w:t>’</w:t>
      </w:r>
      <w:r>
        <w:t>un mémorandum d</w:t>
      </w:r>
      <w:r w:rsidR="008040AD">
        <w:t>’</w:t>
      </w:r>
      <w:r>
        <w:t>accord entre l</w:t>
      </w:r>
      <w:r w:rsidR="008040AD">
        <w:t>’</w:t>
      </w:r>
      <w:r>
        <w:t>organisation des États des Antilles orientales (OEAO) et l</w:t>
      </w:r>
      <w:r w:rsidR="008040AD">
        <w:t>’</w:t>
      </w:r>
      <w:r>
        <w:t>OMPI, visant à renforcer l</w:t>
      </w:r>
      <w:r w:rsidR="008040AD">
        <w:t>’</w:t>
      </w:r>
      <w:r>
        <w:t>architecture réglementaire afin d</w:t>
      </w:r>
      <w:r w:rsidR="008040AD">
        <w:t>’</w:t>
      </w:r>
      <w:r>
        <w:t>appuyer la protection et la monétisation des actifs incorporels et d</w:t>
      </w:r>
      <w:r w:rsidR="008040AD">
        <w:t>’</w:t>
      </w:r>
      <w:r>
        <w:t>autres formes de propriété intellectuelle, ont joué un rôle important dans l</w:t>
      </w:r>
      <w:r w:rsidR="008040AD">
        <w:t>’</w:t>
      </w:r>
      <w:r>
        <w:t>atténuation des effets indésirables associés à l</w:t>
      </w:r>
      <w:r w:rsidR="008040AD">
        <w:t>’</w:t>
      </w:r>
      <w:r>
        <w:t>évolution de la technologie numériq</w:t>
      </w:r>
      <w:r w:rsidR="00C219C1">
        <w:t>ue.  Le</w:t>
      </w:r>
      <w:r>
        <w:t xml:space="preserve"> gouvernement a travaillé de manière cohérente avec les entités nationales afin de garantir une meilleure compréhension et une meilleure compréhension de la propriété intellectuelle dans tous les secteurs, </w:t>
      </w:r>
      <w:r w:rsidR="008040AD">
        <w:t>y compris</w:t>
      </w:r>
      <w:r>
        <w:t xml:space="preserve"> au moyen de discussions sur la mise en place d</w:t>
      </w:r>
      <w:r w:rsidR="008040AD">
        <w:t>’</w:t>
      </w:r>
      <w:r>
        <w:t>une division de la propriété intellectuelle au sein de la police, et par une formation des fonctionnaires à la protection et à l</w:t>
      </w:r>
      <w:r w:rsidR="008040AD">
        <w:t>’</w:t>
      </w:r>
      <w:r>
        <w:t>application du droit d</w:t>
      </w:r>
      <w:r w:rsidR="008040AD">
        <w:t>’</w:t>
      </w:r>
      <w:r>
        <w:t>aute</w:t>
      </w:r>
      <w:r w:rsidR="00C219C1">
        <w:t>ur.  Le</w:t>
      </w:r>
      <w:r>
        <w:t xml:space="preserve"> site</w:t>
      </w:r>
      <w:r w:rsidR="00692219">
        <w:t> </w:t>
      </w:r>
      <w:r>
        <w:t>Web de l</w:t>
      </w:r>
      <w:r w:rsidR="008040AD">
        <w:t>’</w:t>
      </w:r>
      <w:r w:rsidR="00816B36">
        <w:t>Office de la propriété intellectuelle</w:t>
      </w:r>
      <w:r>
        <w:t xml:space="preserve"> d</w:t>
      </w:r>
      <w:r w:rsidR="008040AD">
        <w:t>’</w:t>
      </w:r>
      <w:r>
        <w:t>Antigua</w:t>
      </w:r>
      <w:r w:rsidR="0035333B">
        <w:noBreakHyphen/>
      </w:r>
      <w:r>
        <w:t>et</w:t>
      </w:r>
      <w:r w:rsidR="0035333B">
        <w:noBreakHyphen/>
      </w:r>
      <w:r>
        <w:t>Barbuda (ABIPCO) a également été remodelé afin de garantir des applications actuelles et faciles à utiliser pour sensibiliser le public aux droits de propriété intellectuel</w:t>
      </w:r>
      <w:r w:rsidR="00C219C1">
        <w:t>le.  La</w:t>
      </w:r>
      <w:r>
        <w:t xml:space="preserve"> délégation a félicité l</w:t>
      </w:r>
      <w:r w:rsidR="008040AD">
        <w:t>’</w:t>
      </w:r>
      <w:r>
        <w:t>OMPI pour l</w:t>
      </w:r>
      <w:r w:rsidR="008040AD">
        <w:t>’</w:t>
      </w:r>
      <w:r>
        <w:t>initiative de la journée mondiale de la propriété intellectuelle visant à célébrer la ténacité, l</w:t>
      </w:r>
      <w:r w:rsidR="008040AD">
        <w:t>’</w:t>
      </w:r>
      <w:r>
        <w:t>innovation et l</w:t>
      </w:r>
      <w:r w:rsidR="008040AD">
        <w:t>’</w:t>
      </w:r>
      <w:r>
        <w:t xml:space="preserve">engagement des jeunes et a </w:t>
      </w:r>
      <w:r>
        <w:lastRenderedPageBreak/>
        <w:t xml:space="preserve">accueilli une campagne en ligne passionnante </w:t>
      </w:r>
      <w:r w:rsidR="008040AD">
        <w:t>en 2022</w:t>
      </w:r>
      <w:r>
        <w:t xml:space="preserve"> pour célébrer les activités de ses jeunes dans les domaines de l</w:t>
      </w:r>
      <w:r w:rsidR="008040AD">
        <w:t>’</w:t>
      </w:r>
      <w:r>
        <w:t>intelligence artificielle, des techniques architecturales, de la microbiologie, de la robotique, de la météorologie et des technologies de l</w:t>
      </w:r>
      <w:r w:rsidR="008040AD">
        <w:t>’</w:t>
      </w:r>
      <w:r>
        <w:t>informati</w:t>
      </w:r>
      <w:r w:rsidR="00C219C1">
        <w:t>on.  L’i</w:t>
      </w:r>
      <w:r>
        <w:t>nclusion de trois</w:t>
      </w:r>
      <w:r w:rsidR="00692219">
        <w:t> </w:t>
      </w:r>
      <w:r>
        <w:t>entreprises éd</w:t>
      </w:r>
      <w:r w:rsidR="002A792B">
        <w:t>ifiant les Antiguais</w:t>
      </w:r>
      <w:r w:rsidR="0035333B">
        <w:noBreakHyphen/>
      </w:r>
      <w:r w:rsidR="002A792B">
        <w:t>et</w:t>
      </w:r>
      <w:r w:rsidR="0035333B">
        <w:noBreakHyphen/>
      </w:r>
      <w:proofErr w:type="spellStart"/>
      <w:r w:rsidR="002A792B">
        <w:t>Barbudiens</w:t>
      </w:r>
      <w:proofErr w:type="spellEnd"/>
      <w:r>
        <w:t xml:space="preserve"> (l</w:t>
      </w:r>
      <w:r w:rsidR="008040AD">
        <w:t>’</w:t>
      </w:r>
      <w:r>
        <w:t>application locale, le projet Jaguar et l</w:t>
      </w:r>
      <w:r w:rsidR="008040AD">
        <w:t>’</w:t>
      </w:r>
      <w:r>
        <w:t xml:space="preserve">application </w:t>
      </w:r>
      <w:r w:rsidR="001B6722">
        <w:t>“</w:t>
      </w:r>
      <w:proofErr w:type="spellStart"/>
      <w:r>
        <w:t>Packed</w:t>
      </w:r>
      <w:proofErr w:type="spellEnd"/>
      <w:r>
        <w:t xml:space="preserve"> </w:t>
      </w:r>
      <w:proofErr w:type="spellStart"/>
      <w:r>
        <w:t>Grocery</w:t>
      </w:r>
      <w:proofErr w:type="spellEnd"/>
      <w:r>
        <w:t xml:space="preserve"> Delivery</w:t>
      </w:r>
      <w:r w:rsidR="001B6722">
        <w:t>”</w:t>
      </w:r>
      <w:r>
        <w:t>) dans le cadre de la journée mondiale de la propriété intellectuelle pour la jeunesse a souligné l</w:t>
      </w:r>
      <w:r w:rsidR="008040AD">
        <w:t>’</w:t>
      </w:r>
      <w:r>
        <w:t>utilité du travail exemplai</w:t>
      </w:r>
      <w:r w:rsidR="00C219C1">
        <w:t>re.  Un</w:t>
      </w:r>
      <w:r>
        <w:t xml:space="preserve">e série vidéo intitulée </w:t>
      </w:r>
      <w:r w:rsidR="008040AD">
        <w:t>“</w:t>
      </w:r>
      <w:r>
        <w:t xml:space="preserve">Conversations on </w:t>
      </w:r>
      <w:proofErr w:type="spellStart"/>
      <w:r>
        <w:t>Intellectual</w:t>
      </w:r>
      <w:proofErr w:type="spellEnd"/>
      <w:r>
        <w:t xml:space="preserve"> </w:t>
      </w:r>
      <w:proofErr w:type="spellStart"/>
      <w:r>
        <w:t>Property</w:t>
      </w:r>
      <w:proofErr w:type="spellEnd"/>
      <w:r w:rsidR="008040AD">
        <w:t>”</w:t>
      </w:r>
      <w:r>
        <w:t xml:space="preserve"> (Conversations sur la propriété intellectuelle) avait exploré l</w:t>
      </w:r>
      <w:r w:rsidR="008040AD">
        <w:t>’</w:t>
      </w:r>
      <w:r>
        <w:t>utilisation des droits de propriété intellectuelle parmi les entrepreneurs locaux et les entreprises et avait également souligné ses avantages concrets en termes d</w:t>
      </w:r>
      <w:r w:rsidR="008040AD">
        <w:t>’</w:t>
      </w:r>
      <w:r>
        <w:t>exploitati</w:t>
      </w:r>
      <w:r w:rsidR="00C219C1">
        <w:t>on.  Gr</w:t>
      </w:r>
      <w:r>
        <w:t>âce à cette série, un exercice extrêmement fructueux de robotique et de programmation pour les enfants s</w:t>
      </w:r>
      <w:r w:rsidR="008040AD">
        <w:t>’</w:t>
      </w:r>
      <w:r>
        <w:t xml:space="preserve">est tenu en </w:t>
      </w:r>
      <w:r w:rsidR="008040AD">
        <w:t>mai 20</w:t>
      </w:r>
      <w:r>
        <w:t xml:space="preserve">22 en partenariat avec le </w:t>
      </w:r>
      <w:proofErr w:type="spellStart"/>
      <w:r>
        <w:t>Splash</w:t>
      </w:r>
      <w:proofErr w:type="spellEnd"/>
      <w:r>
        <w:t xml:space="preserve"> </w:t>
      </w:r>
      <w:proofErr w:type="spellStart"/>
      <w:r>
        <w:t>Robo</w:t>
      </w:r>
      <w:proofErr w:type="spellEnd"/>
      <w:r w:rsidR="001B6722">
        <w:t> </w:t>
      </w:r>
      <w:r>
        <w:t>Cl</w:t>
      </w:r>
      <w:r w:rsidR="00C219C1">
        <w:t>ub.  Ce</w:t>
      </w:r>
      <w:r>
        <w:t>tte manifestation avait exposé le désir des enfants de se livrer à des activités innovantes dans les domaines de la science, de la technologie, des arts, de l</w:t>
      </w:r>
      <w:r w:rsidR="008040AD">
        <w:t>’</w:t>
      </w:r>
      <w:r>
        <w:t>ingénierie et des mathématiqu</w:t>
      </w:r>
      <w:r w:rsidR="00C219C1">
        <w:t>es.  Le</w:t>
      </w:r>
      <w:r>
        <w:t xml:space="preserve"> gouvernement œuvrait sans relâche pour intégrer progressivement la propriété intellectuelle dans les programmes scolaires et l</w:t>
      </w:r>
      <w:r w:rsidR="008040AD">
        <w:t>’</w:t>
      </w:r>
      <w:r>
        <w:t>engagement de la jeunesse avait joué un rôle essentiel dans la sensibilisation à la propriété intellectuel</w:t>
      </w:r>
      <w:r w:rsidR="00C219C1">
        <w:t>le.  En</w:t>
      </w:r>
      <w:r>
        <w:t xml:space="preserve"> conclusion, la délégation a remercié la division pour l</w:t>
      </w:r>
      <w:r w:rsidR="008040AD">
        <w:t>’</w:t>
      </w:r>
      <w:r>
        <w:t>Amérique latine et les Caraïbes, en particulier la section des pays des Caraïbes, pour leurs efforts et pour la poursuite de l</w:t>
      </w:r>
      <w:r w:rsidR="008040AD">
        <w:t>’</w:t>
      </w:r>
      <w:r>
        <w:t>appui aux initiatives nationales et régionales en matière de propriété intellectuelle, et s</w:t>
      </w:r>
      <w:r w:rsidR="008040AD">
        <w:t>’</w:t>
      </w:r>
      <w:r>
        <w:t>est félicitée des travaux</w:t>
      </w:r>
      <w:r w:rsidR="008040AD">
        <w:t xml:space="preserve"> du SCC</w:t>
      </w:r>
      <w:r>
        <w:t>R,</w:t>
      </w:r>
      <w:r w:rsidR="008040AD">
        <w:t xml:space="preserve"> du SSC</w:t>
      </w:r>
      <w:r>
        <w:t xml:space="preserve">P et du </w:t>
      </w:r>
      <w:r w:rsidR="00692219">
        <w:t>Comité</w:t>
      </w:r>
      <w:r>
        <w:t xml:space="preserve"> permanent du droit des marques, des dessins et modèles industriels et des indications géographiques (SCT)</w:t>
      </w:r>
      <w:r w:rsidR="00C83E78">
        <w:t>.</w:t>
      </w:r>
    </w:p>
    <w:p w14:paraId="2112D925" w14:textId="7CEFBF0D" w:rsidR="00A867CE" w:rsidRPr="00D35944" w:rsidRDefault="00A867CE" w:rsidP="0035333B">
      <w:pPr>
        <w:pStyle w:val="ONUMFS"/>
        <w:rPr>
          <w:szCs w:val="22"/>
        </w:rPr>
      </w:pPr>
      <w:r>
        <w:t>La délégation de l</w:t>
      </w:r>
      <w:r w:rsidR="008040AD">
        <w:t>’</w:t>
      </w:r>
      <w:r>
        <w:t>Argentine s</w:t>
      </w:r>
      <w:r w:rsidR="008040AD">
        <w:t>’</w:t>
      </w:r>
      <w:r>
        <w:t>est associée à la déclaration faite par la délégation de la République dominicaine au nom</w:t>
      </w:r>
      <w:r w:rsidR="008040AD">
        <w:t xml:space="preserve"> du GRU</w:t>
      </w:r>
      <w:r w:rsidR="00C219C1">
        <w:t>LAC.  La</w:t>
      </w:r>
      <w:r>
        <w:t xml:space="preserve"> pandémie de COVID</w:t>
      </w:r>
      <w:r w:rsidR="0035333B">
        <w:noBreakHyphen/>
      </w:r>
      <w:r>
        <w:t>19 n</w:t>
      </w:r>
      <w:r w:rsidR="008040AD">
        <w:t>’</w:t>
      </w:r>
      <w:r>
        <w:t>était pas terminée et les efforts déployés à l</w:t>
      </w:r>
      <w:r w:rsidR="008040AD">
        <w:t>’</w:t>
      </w:r>
      <w:r>
        <w:t xml:space="preserve">échelle mondiale pour mettre en œuvre des solutions de santé et stimuler la reprise économique étaient en cours. </w:t>
      </w:r>
      <w:r w:rsidR="00692219">
        <w:t xml:space="preserve"> </w:t>
      </w:r>
      <w:r>
        <w:t>L</w:t>
      </w:r>
      <w:r w:rsidR="008040AD">
        <w:t>’</w:t>
      </w:r>
      <w:r>
        <w:t>OMC avait accompli des progrès considérables à cet égard en parvenant à un accord sur la renonciation aux brevets pour les vaccins de</w:t>
      </w:r>
      <w:r w:rsidR="008040AD">
        <w:t xml:space="preserve"> la COV</w:t>
      </w:r>
      <w:r>
        <w:t>ID</w:t>
      </w:r>
      <w:r w:rsidR="0035333B">
        <w:noBreakHyphen/>
      </w:r>
      <w:r>
        <w:t>19 pour les pays en développeme</w:t>
      </w:r>
      <w:r w:rsidR="00C219C1">
        <w:t>nt.  Le</w:t>
      </w:r>
      <w:r>
        <w:t>s discussions sur la question de savoir s</w:t>
      </w:r>
      <w:r w:rsidR="008040AD">
        <w:t>’</w:t>
      </w:r>
      <w:r>
        <w:t>il convenait d</w:t>
      </w:r>
      <w:r w:rsidR="008040AD">
        <w:t>’</w:t>
      </w:r>
      <w:r>
        <w:t>étendre la renonciation aux traitements et aux diagnostics se poursuivaie</w:t>
      </w:r>
      <w:r w:rsidR="00C219C1">
        <w:t>nt.  La</w:t>
      </w:r>
      <w:r>
        <w:t xml:space="preserve"> pandémie avait souligné la nécessité d</w:t>
      </w:r>
      <w:r w:rsidR="002A792B">
        <w:t>’</w:t>
      </w:r>
      <w:r>
        <w:t xml:space="preserve">un système de propriété intellectuelle </w:t>
      </w:r>
      <w:r w:rsidR="002A792B">
        <w:t xml:space="preserve">équilibré, </w:t>
      </w:r>
      <w:r>
        <w:t xml:space="preserve">souple et </w:t>
      </w:r>
      <w:r w:rsidR="002A792B">
        <w:t xml:space="preserve">inclusif </w:t>
      </w:r>
      <w:r>
        <w:t>qui protège les droits protégés et facilite l</w:t>
      </w:r>
      <w:r w:rsidR="008040AD">
        <w:t>’</w:t>
      </w:r>
      <w:r>
        <w:t>accès à la santé et à la nutrition ainsi qu</w:t>
      </w:r>
      <w:r w:rsidR="008040AD">
        <w:t>’</w:t>
      </w:r>
      <w:r>
        <w:t>au transfert et à la diffusion des connaissances et de la technologie, conformément aux politiques nationales visant à promouvoir l</w:t>
      </w:r>
      <w:r w:rsidR="008040AD">
        <w:t>’</w:t>
      </w:r>
      <w:r>
        <w:t>intérêt général dans des secteurs d</w:t>
      </w:r>
      <w:r w:rsidR="008040AD">
        <w:t>’</w:t>
      </w:r>
      <w:r>
        <w:t xml:space="preserve">importance nationale. </w:t>
      </w:r>
      <w:r w:rsidR="00692219">
        <w:t xml:space="preserve"> </w:t>
      </w:r>
      <w:r>
        <w:t>L</w:t>
      </w:r>
      <w:r w:rsidR="008040AD">
        <w:t>’</w:t>
      </w:r>
      <w:r>
        <w:t>OMPI pourrait apporter une contribution importante en renforçant sa coopération avec l</w:t>
      </w:r>
      <w:r w:rsidR="008040AD">
        <w:t>’</w:t>
      </w:r>
      <w:r>
        <w:t>OMS et l</w:t>
      </w:r>
      <w:r w:rsidR="008040AD">
        <w:t>’</w:t>
      </w:r>
      <w:r>
        <w:t>OMC et en appuyant les efforts visant à mettre en œuvre la renonciation à l</w:t>
      </w:r>
      <w:r w:rsidR="008040AD">
        <w:t>’</w:t>
      </w:r>
      <w:r>
        <w:t>accord sur les aspects des droits de propriété intellectuelle qui touchent au commerce (accord sur</w:t>
      </w:r>
      <w:r w:rsidR="008040AD">
        <w:t xml:space="preserve"> les ADP</w:t>
      </w:r>
      <w:r>
        <w:t xml:space="preserve">IC). </w:t>
      </w:r>
      <w:r w:rsidR="00692219">
        <w:t xml:space="preserve"> </w:t>
      </w:r>
      <w:r>
        <w:t>L</w:t>
      </w:r>
      <w:r w:rsidR="008040AD">
        <w:t>’</w:t>
      </w:r>
      <w:r>
        <w:t>excédent sans précédent de l</w:t>
      </w:r>
      <w:r w:rsidR="008040AD">
        <w:t>’</w:t>
      </w:r>
      <w:r>
        <w:t>organisation devrait être réparti en tenant dûment compte de la dimension du développement et conformément aux objectifs de développement durable (ODD) et aux 45 recommandations de l</w:t>
      </w:r>
      <w:r w:rsidR="008040AD">
        <w:t>’</w:t>
      </w:r>
      <w:r>
        <w:t>agenda pour le développeme</w:t>
      </w:r>
      <w:r w:rsidR="00C219C1">
        <w:t>nt.  La</w:t>
      </w:r>
      <w:r>
        <w:t xml:space="preserve"> délégation s</w:t>
      </w:r>
      <w:r w:rsidR="008040AD">
        <w:t>’</w:t>
      </w:r>
      <w:r>
        <w:t>est dite satisfaite de la coopération, de l</w:t>
      </w:r>
      <w:r w:rsidR="008040AD">
        <w:t>’</w:t>
      </w:r>
      <w:r>
        <w:t>assistance technique et des activités de renforcement des capacités assurées par l</w:t>
      </w:r>
      <w:r w:rsidR="008040AD">
        <w:t>’</w:t>
      </w:r>
      <w:r>
        <w:t>OMPI, dont elle avait énormément bénéficié, ainsi que des activités de formation destinées aux ressources humaines des pays en développeme</w:t>
      </w:r>
      <w:r w:rsidR="00C219C1">
        <w:t>nt.  La</w:t>
      </w:r>
      <w:r>
        <w:t xml:space="preserve"> délégation a exprimé sa reconnaissance de l</w:t>
      </w:r>
      <w:r w:rsidR="008040AD">
        <w:t>’</w:t>
      </w:r>
      <w:r>
        <w:t xml:space="preserve">appui reçu du </w:t>
      </w:r>
      <w:r w:rsidR="00692219">
        <w:t>Directeur</w:t>
      </w:r>
      <w:r>
        <w:t xml:space="preserve"> général, de l</w:t>
      </w:r>
      <w:r w:rsidR="008040AD">
        <w:t>’</w:t>
      </w:r>
      <w:r>
        <w:t>ensemble de son équipe et de toutes les divisions de l</w:t>
      </w:r>
      <w:r w:rsidR="008040AD">
        <w:t>’</w:t>
      </w:r>
      <w:r>
        <w:t>OMPI, en particulier la division pour l</w:t>
      </w:r>
      <w:r w:rsidR="008040AD">
        <w:t>’</w:t>
      </w:r>
      <w:r>
        <w:t>Amérique latine et les Caraïb</w:t>
      </w:r>
      <w:r w:rsidR="00C219C1">
        <w:t>es.  Il</w:t>
      </w:r>
      <w:r>
        <w:t xml:space="preserve"> avait accueilli un programme de maîtrise en propriété intellectuelle qui avait attiré des étudiants de tous les pays d</w:t>
      </w:r>
      <w:r w:rsidR="008040AD">
        <w:t>’</w:t>
      </w:r>
      <w:r>
        <w:t>Amérique latine et des Caraïbes, avait lancé la phase</w:t>
      </w:r>
      <w:r w:rsidR="005013CA">
        <w:t> </w:t>
      </w:r>
      <w:r>
        <w:t>III de WIPO Green, était membre du réseau latino</w:t>
      </w:r>
      <w:r w:rsidR="0035333B">
        <w:noBreakHyphen/>
      </w:r>
      <w:r>
        <w:t>américain de la propriété intellectuelle et de l</w:t>
      </w:r>
      <w:r w:rsidR="008040AD">
        <w:t>’</w:t>
      </w:r>
      <w:r>
        <w:t>égalité des sexes et comptait plus de 30 CATI sur son territoi</w:t>
      </w:r>
      <w:r w:rsidR="00C219C1">
        <w:t>re.  Le</w:t>
      </w:r>
      <w:r>
        <w:t xml:space="preserve"> </w:t>
      </w:r>
      <w:r w:rsidR="00692219">
        <w:t>Directeur</w:t>
      </w:r>
      <w:r>
        <w:t xml:space="preserve"> général devrait continuer à œuvrer en faveur d</w:t>
      </w:r>
      <w:r w:rsidR="008040AD">
        <w:t>’</w:t>
      </w:r>
      <w:r>
        <w:t>un système d</w:t>
      </w:r>
      <w:r w:rsidR="008040AD">
        <w:t>’</w:t>
      </w:r>
      <w:r>
        <w:t>innovation équitable et équilibré qui tienne compte des besoins des pays en développeme</w:t>
      </w:r>
      <w:r w:rsidR="00C219C1">
        <w:t>nt.  Le</w:t>
      </w:r>
      <w:r>
        <w:t>s questions relatives à l</w:t>
      </w:r>
      <w:r w:rsidR="008040AD">
        <w:t>’</w:t>
      </w:r>
      <w:r>
        <w:t>égalité des sexes, à l</w:t>
      </w:r>
      <w:r w:rsidR="008040AD">
        <w:t>’</w:t>
      </w:r>
      <w:r>
        <w:t>accès à la santé et à l</w:t>
      </w:r>
      <w:r w:rsidR="008040AD">
        <w:t>’</w:t>
      </w:r>
      <w:r>
        <w:t>utilisation de la propriété intellectuelle par les micro, petites et moyennes entreprises (MPME) devraient figurer parmi les priorités de l</w:t>
      </w:r>
      <w:r w:rsidR="008040AD">
        <w:t>’</w:t>
      </w:r>
      <w:r>
        <w:t>organisation.</w:t>
      </w:r>
    </w:p>
    <w:p w14:paraId="6B212CA4" w14:textId="41C72B77" w:rsidR="00A867CE" w:rsidRPr="00D35944" w:rsidRDefault="00A867CE" w:rsidP="0035333B">
      <w:pPr>
        <w:pStyle w:val="ONUMFS"/>
        <w:rPr>
          <w:szCs w:val="22"/>
        </w:rPr>
      </w:pPr>
      <w:r>
        <w:lastRenderedPageBreak/>
        <w:t>La délégation de l</w:t>
      </w:r>
      <w:r w:rsidR="008040AD">
        <w:t>’</w:t>
      </w:r>
      <w:r>
        <w:t>Arménie a déclaré que l</w:t>
      </w:r>
      <w:r w:rsidR="008040AD">
        <w:t>’</w:t>
      </w:r>
      <w:r>
        <w:t>Arménie avait récemment déposé ses instruments d</w:t>
      </w:r>
      <w:r w:rsidR="008040AD">
        <w:t>’</w:t>
      </w:r>
      <w:r>
        <w:t>adhésion au traité de Marrakech et avait incorporé les dispositions de ce traité dans un projet de loi sur le droit d</w:t>
      </w:r>
      <w:r w:rsidR="008040AD">
        <w:t>’</w:t>
      </w:r>
      <w:r>
        <w:t>auteur et les droits connex</w:t>
      </w:r>
      <w:r w:rsidR="00C219C1">
        <w:t>es.  En</w:t>
      </w:r>
      <w:r>
        <w:t xml:space="preserve"> outre, l</w:t>
      </w:r>
      <w:r w:rsidR="008040AD">
        <w:t>’</w:t>
      </w:r>
      <w:r>
        <w:t>office arménien de la propriété intellectuelle mettait actuellement au point une stratégie à long terme pour le secteur de la propriété intellectuelle avec l</w:t>
      </w:r>
      <w:r w:rsidR="008040AD">
        <w:t>’</w:t>
      </w:r>
      <w:r>
        <w:t>appui d</w:t>
      </w:r>
      <w:r w:rsidR="008040AD">
        <w:t>’</w:t>
      </w:r>
      <w:r>
        <w:t>un groupe d</w:t>
      </w:r>
      <w:r w:rsidR="008040AD">
        <w:t>’</w:t>
      </w:r>
      <w:r>
        <w:t>experts de l</w:t>
      </w:r>
      <w:r w:rsidR="008040AD">
        <w:t>’</w:t>
      </w:r>
      <w:r>
        <w:t>O</w:t>
      </w:r>
      <w:r w:rsidR="00C219C1">
        <w:t>MPI.  La</w:t>
      </w:r>
      <w:r>
        <w:t xml:space="preserve"> stratégie devait être soumise au gouvernement pour approbation avant la fin </w:t>
      </w:r>
      <w:r w:rsidR="008040AD">
        <w:t>de 2022</w:t>
      </w:r>
      <w:r>
        <w:t>.</w:t>
      </w:r>
      <w:r w:rsidR="00692219">
        <w:t xml:space="preserve"> </w:t>
      </w:r>
      <w:r>
        <w:t xml:space="preserve"> La délégation espérait sincèrement que les nombreuses activités planifiées conjointement avec l</w:t>
      </w:r>
      <w:r w:rsidR="008040AD">
        <w:t>’</w:t>
      </w:r>
      <w:r>
        <w:t>OMPI, mais annulées en raison de la pandémie de COVID</w:t>
      </w:r>
      <w:r w:rsidR="0035333B">
        <w:noBreakHyphen/>
      </w:r>
      <w:r>
        <w:t>19, seraient menées dans un avenir proc</w:t>
      </w:r>
      <w:r w:rsidR="00C219C1">
        <w:t>he.  El</w:t>
      </w:r>
      <w:r>
        <w:t>le attendait avec intérêt de poursuivre sa coopération avec l</w:t>
      </w:r>
      <w:r w:rsidR="008040AD">
        <w:t>’</w:t>
      </w:r>
      <w:r>
        <w:t>organisation et de contribuer au développement de la propriété intellectuelle pendant de nombreuses années à venir.</w:t>
      </w:r>
    </w:p>
    <w:p w14:paraId="72BA855D" w14:textId="50243108" w:rsidR="00A867CE" w:rsidRPr="00D35944" w:rsidRDefault="00A867CE" w:rsidP="0035333B">
      <w:pPr>
        <w:pStyle w:val="ONUMFS"/>
        <w:rPr>
          <w:szCs w:val="22"/>
        </w:rPr>
      </w:pPr>
      <w:r>
        <w:t>La délégation de l</w:t>
      </w:r>
      <w:r w:rsidR="008040AD">
        <w:t>’</w:t>
      </w:r>
      <w:r>
        <w:t>Australie a déclaré que</w:t>
      </w:r>
      <w:r w:rsidR="008040AD">
        <w:t xml:space="preserve"> la COV</w:t>
      </w:r>
      <w:r>
        <w:t>ID</w:t>
      </w:r>
      <w:r w:rsidR="0035333B">
        <w:noBreakHyphen/>
      </w:r>
      <w:r>
        <w:t>19 continuait d</w:t>
      </w:r>
      <w:r w:rsidR="008040AD">
        <w:t>’</w:t>
      </w:r>
      <w:r>
        <w:t>avoir un impact significatif et dévastateur sur les communautés du monde entier, affectant à la fois la vie et les moyens de subsistan</w:t>
      </w:r>
      <w:r w:rsidR="00C219C1">
        <w:t>ce.  Il</w:t>
      </w:r>
      <w:r>
        <w:t xml:space="preserve"> était de la plus haute importance que l</w:t>
      </w:r>
      <w:r w:rsidR="008040AD">
        <w:t>’</w:t>
      </w:r>
      <w:r>
        <w:t xml:space="preserve">OMPI et le système international de la propriété intellectuelle dans son ensemble continuent de réagir de manière active et décisive à la pandémie. </w:t>
      </w:r>
      <w:r w:rsidR="00692219">
        <w:t xml:space="preserve"> </w:t>
      </w:r>
      <w:r>
        <w:t>L</w:t>
      </w:r>
      <w:r w:rsidR="008040AD">
        <w:t>’</w:t>
      </w:r>
      <w:r>
        <w:t>OMPI avait accompli des travaux essentiels, notamment en partenariat avec l</w:t>
      </w:r>
      <w:r w:rsidR="008040AD">
        <w:t>’</w:t>
      </w:r>
      <w:r>
        <w:t>OMC et l</w:t>
      </w:r>
      <w:r w:rsidR="008040AD">
        <w:t>’</w:t>
      </w:r>
      <w:r>
        <w:t xml:space="preserve">OMS, dans ce domaine. </w:t>
      </w:r>
      <w:r w:rsidR="00692219">
        <w:t xml:space="preserve"> </w:t>
      </w:r>
      <w:r>
        <w:t>L</w:t>
      </w:r>
      <w:r w:rsidR="008040AD">
        <w:t>’</w:t>
      </w:r>
      <w:r>
        <w:t>Australie a condamné dans les termes les plus énergiques l</w:t>
      </w:r>
      <w:r w:rsidR="008040AD">
        <w:t>’</w:t>
      </w:r>
      <w:r>
        <w:t>invasion illégale de l</w:t>
      </w:r>
      <w:r w:rsidR="008040AD">
        <w:t>’</w:t>
      </w:r>
      <w:r>
        <w:t>Ukraine par la Fédération de Russie et a poursuivi sa solidarité avec le peuple ukraini</w:t>
      </w:r>
      <w:r w:rsidR="00C219C1">
        <w:t>en.  El</w:t>
      </w:r>
      <w:r>
        <w:t>le a demandé à la Russie de retirer ses troupes de l</w:t>
      </w:r>
      <w:r w:rsidR="008040AD">
        <w:t>’</w:t>
      </w:r>
      <w:r>
        <w:t>Ukraine et à l</w:t>
      </w:r>
      <w:r w:rsidR="008040AD">
        <w:t>’</w:t>
      </w:r>
      <w:r>
        <w:t>OMPI et à ses États membres d</w:t>
      </w:r>
      <w:r w:rsidR="008040AD">
        <w:t>’</w:t>
      </w:r>
      <w:r>
        <w:t>envisager toutes les options pour soutenir l</w:t>
      </w:r>
      <w:r w:rsidR="008040AD">
        <w:t>’</w:t>
      </w:r>
      <w:r>
        <w:t>Ukraine et son système d</w:t>
      </w:r>
      <w:r w:rsidR="008040AD">
        <w:t>’</w:t>
      </w:r>
      <w:r>
        <w:t>innovation et de propriété intellectuel</w:t>
      </w:r>
      <w:r w:rsidR="00C219C1">
        <w:t>le.  L’i</w:t>
      </w:r>
      <w:r>
        <w:t>nnovation continuait de jouer un rôle important dans le bien</w:t>
      </w:r>
      <w:r w:rsidR="0035333B">
        <w:noBreakHyphen/>
      </w:r>
      <w:r>
        <w:t>être de tous les peuples, et la propriété intellectuelle demeurait essentielle au processus d</w:t>
      </w:r>
      <w:r w:rsidR="008040AD">
        <w:t>’</w:t>
      </w:r>
      <w:r>
        <w:t>innovati</w:t>
      </w:r>
      <w:r w:rsidR="00C219C1">
        <w:t>on.  L’a</w:t>
      </w:r>
      <w:r>
        <w:t>ppétit pour l</w:t>
      </w:r>
      <w:r w:rsidR="008040AD">
        <w:t>’</w:t>
      </w:r>
      <w:r>
        <w:t>innovation avait été clairement mis en évidence au cours de la future pandémie de COVID</w:t>
      </w:r>
      <w:r w:rsidR="0035333B">
        <w:noBreakHyphen/>
      </w:r>
      <w:r>
        <w:t xml:space="preserve">19, avec des demandes de </w:t>
      </w:r>
      <w:r w:rsidR="00692219">
        <w:t>brevet</w:t>
      </w:r>
      <w:r>
        <w:t xml:space="preserve">, de marques et de droits de dessin ou modèle en Australie, tous atteignant des sommets records </w:t>
      </w:r>
      <w:r w:rsidR="008040AD">
        <w:t>en 2021</w:t>
      </w:r>
      <w:r>
        <w:t xml:space="preserve">. </w:t>
      </w:r>
      <w:r w:rsidR="00692219">
        <w:t xml:space="preserve"> </w:t>
      </w:r>
      <w:r>
        <w:t>Le dépôt de demandes de brevet par</w:t>
      </w:r>
      <w:r w:rsidR="008040AD">
        <w:t xml:space="preserve"> les PME</w:t>
      </w:r>
      <w:r>
        <w:t xml:space="preserve"> australiennes a atteint son niveau le plus élevé au moins une décennie, avec une forte croissance des brevets relatifs à l</w:t>
      </w:r>
      <w:r w:rsidR="008040AD">
        <w:t>’</w:t>
      </w:r>
      <w:r>
        <w:t>informatique et à la technologie audiovisuelle, en tant qu</w:t>
      </w:r>
      <w:r w:rsidR="008040AD">
        <w:t>’</w:t>
      </w:r>
      <w:r>
        <w:t>organisations forcées par</w:t>
      </w:r>
      <w:r w:rsidR="008040AD">
        <w:t xml:space="preserve"> la COV</w:t>
      </w:r>
      <w:r>
        <w:t>ID</w:t>
      </w:r>
      <w:r w:rsidR="0035333B">
        <w:noBreakHyphen/>
      </w:r>
      <w:r>
        <w:t>19 pour numériser leurs opératio</w:t>
      </w:r>
      <w:r w:rsidR="00C219C1">
        <w:t>ns.  Le</w:t>
      </w:r>
      <w:r>
        <w:t>s marques utilisées par les entreprises pour annoncer de nouvelles offres étaient en augmentation pour les produits ménagers et les services de télécommunication, conformément au passage à la télécomman</w:t>
      </w:r>
      <w:r w:rsidR="00C219C1">
        <w:t>de.  Da</w:t>
      </w:r>
      <w:r>
        <w:t>ns un esprit de renforcement continu de l</w:t>
      </w:r>
      <w:r w:rsidR="008040AD">
        <w:t>’</w:t>
      </w:r>
      <w:r>
        <w:t>appui aux efforts créatifs et inventifs, l</w:t>
      </w:r>
      <w:r w:rsidR="008040AD">
        <w:t>’</w:t>
      </w:r>
      <w:r>
        <w:t>Australie attendait avec intérêt de collaborer avec l</w:t>
      </w:r>
      <w:r w:rsidR="008040AD">
        <w:t>’</w:t>
      </w:r>
      <w:r>
        <w:t>OMPI et les États membres en vue de simplifier le système international de la propriété intellectuelle, en le rendant plus accessible aux innovateurs, aux créateurs et aux entreprises, en particulier</w:t>
      </w:r>
      <w:r w:rsidR="008040AD">
        <w:t xml:space="preserve"> aux PME</w:t>
      </w:r>
      <w:r>
        <w:t>, et de faire de la propriété intellectuelle un actif quotidien dans l</w:t>
      </w:r>
      <w:r w:rsidR="008040AD">
        <w:t>’</w:t>
      </w:r>
      <w:r>
        <w:t>intérêt de tous, parto</w:t>
      </w:r>
      <w:r w:rsidR="00C219C1">
        <w:t>ut.  El</w:t>
      </w:r>
      <w:r>
        <w:t>le s</w:t>
      </w:r>
      <w:r w:rsidR="008040AD">
        <w:t>’</w:t>
      </w:r>
      <w:r>
        <w:t>est félicitée de la poursuite des discussions de coopération et constructives au sein des comités et des groupes de travail de l</w:t>
      </w:r>
      <w:r w:rsidR="008040AD">
        <w:t>’</w:t>
      </w:r>
      <w:r>
        <w:t>O</w:t>
      </w:r>
      <w:r w:rsidR="00C219C1">
        <w:t>MPI.  La</w:t>
      </w:r>
      <w:r>
        <w:t xml:space="preserve"> délégation appuyait fermement les améliorations en cours du traité de coopération en matière de brevets (PCT) et du protocole de Madrid, ainsi que les travaux en vue d</w:t>
      </w:r>
      <w:r w:rsidR="008040AD">
        <w:t>’</w:t>
      </w:r>
      <w:r>
        <w:t>un traité sur la protection des organismes de radiodiffusi</w:t>
      </w:r>
      <w:r w:rsidR="00C219C1">
        <w:t>on.  El</w:t>
      </w:r>
      <w:r>
        <w:t>le a continué d</w:t>
      </w:r>
      <w:r w:rsidR="008040AD">
        <w:t>’</w:t>
      </w:r>
      <w:r>
        <w:t>exhorter les États membres à adhérer au traité de Marrakech afin de répartir ses avantages humanitaires manifest</w:t>
      </w:r>
      <w:r w:rsidR="00C219C1">
        <w:t>es.  La</w:t>
      </w:r>
      <w:r>
        <w:t xml:space="preserve"> délégation restait déterminée à travailler avec l</w:t>
      </w:r>
      <w:r w:rsidR="008040AD">
        <w:t>’</w:t>
      </w:r>
      <w:r>
        <w:t>OMPI et les États membres pour veiller à ce que le système international de propriété intellectuelle continue de remplir ses objectifs sociaux et économiques et serve les innovateurs, les créateurs et les entreprises, ainsi que le grand public.</w:t>
      </w:r>
    </w:p>
    <w:p w14:paraId="789B2F4D" w14:textId="6432ECC9" w:rsidR="00A867CE" w:rsidRPr="00D35944" w:rsidRDefault="00A867CE" w:rsidP="0035333B">
      <w:pPr>
        <w:pStyle w:val="ONUMFS"/>
        <w:rPr>
          <w:szCs w:val="22"/>
        </w:rPr>
      </w:pPr>
      <w:r>
        <w:t>La délégation de l</w:t>
      </w:r>
      <w:r w:rsidR="008040AD">
        <w:t>’</w:t>
      </w:r>
      <w:r>
        <w:t>Autriche s</w:t>
      </w:r>
      <w:r w:rsidR="008040AD">
        <w:t>’</w:t>
      </w:r>
      <w:r>
        <w:t>est associée aux déclarations faites par la délégation de l</w:t>
      </w:r>
      <w:r w:rsidR="008040AD">
        <w:t>’</w:t>
      </w:r>
      <w:r>
        <w:t>Allemagne au nom du groupe B et par la délégation de la République tchèque au nom de l</w:t>
      </w:r>
      <w:r w:rsidR="008040AD">
        <w:t>’</w:t>
      </w:r>
      <w:r>
        <w:t>Union européenne et de ses États membr</w:t>
      </w:r>
      <w:r w:rsidR="00C219C1">
        <w:t>es.  En</w:t>
      </w:r>
      <w:r>
        <w:t xml:space="preserve"> particulier, l</w:t>
      </w:r>
      <w:r w:rsidR="008040AD">
        <w:t>’</w:t>
      </w:r>
      <w:r>
        <w:t>Autriche a appuyé les parties des déclarations condamnant l</w:t>
      </w:r>
      <w:r w:rsidR="008040AD">
        <w:t>’</w:t>
      </w:r>
      <w:r>
        <w:t xml:space="preserve">agression non provoquée et illégale de la Fédération de Russie </w:t>
      </w:r>
      <w:r w:rsidR="008040AD">
        <w:t>à l’égard</w:t>
      </w:r>
      <w:r>
        <w:t xml:space="preserve"> de l</w:t>
      </w:r>
      <w:r w:rsidR="008040AD">
        <w:t>’</w:t>
      </w:r>
      <w:r>
        <w:t>Ukrai</w:t>
      </w:r>
      <w:r w:rsidR="00C219C1">
        <w:t xml:space="preserve">ne.  À </w:t>
      </w:r>
      <w:r>
        <w:t>cet égard, la délégation était ravie de noter l</w:t>
      </w:r>
      <w:r w:rsidR="008040AD">
        <w:t>’</w:t>
      </w:r>
      <w:r>
        <w:t>ajout du point de l</w:t>
      </w:r>
      <w:r w:rsidR="008040AD">
        <w:t>’</w:t>
      </w:r>
      <w:r>
        <w:t xml:space="preserve">ordre du jour intitulé </w:t>
      </w:r>
      <w:r w:rsidR="008040AD">
        <w:t>“</w:t>
      </w:r>
      <w:r>
        <w:t>Assistance et appui au secteur de l</w:t>
      </w:r>
      <w:r w:rsidR="008040AD">
        <w:t>’</w:t>
      </w:r>
      <w:r>
        <w:t>innovation de l</w:t>
      </w:r>
      <w:r w:rsidR="008040AD">
        <w:t>’</w:t>
      </w:r>
      <w:r>
        <w:t>Ukraine et au secteur de la créativité et système de propriété intellectuelle.</w:t>
      </w:r>
      <w:r w:rsidR="008040AD">
        <w:t>”</w:t>
      </w:r>
      <w:r w:rsidR="00274FFA">
        <w:t xml:space="preserve"> </w:t>
      </w:r>
      <w:r>
        <w:t xml:space="preserve"> La délégation a exprimé sa reconnaissance à l</w:t>
      </w:r>
      <w:r w:rsidR="008040AD">
        <w:t>’</w:t>
      </w:r>
      <w:r>
        <w:t>OMPI pour le traitement de la pandémie de COVID</w:t>
      </w:r>
      <w:r w:rsidR="0035333B">
        <w:noBreakHyphen/>
      </w:r>
      <w:r>
        <w:t>19, en particulier dans le cadre de la plateforme d</w:t>
      </w:r>
      <w:r w:rsidR="008040AD">
        <w:t>’</w:t>
      </w:r>
      <w:r>
        <w:t>assistance technique de</w:t>
      </w:r>
      <w:r w:rsidR="008040AD">
        <w:t xml:space="preserve"> la COV</w:t>
      </w:r>
      <w:r>
        <w:t>ID</w:t>
      </w:r>
      <w:r w:rsidR="0035333B">
        <w:noBreakHyphen/>
      </w:r>
      <w:r>
        <w:t>19 qui avait été lancée aux côtés de l</w:t>
      </w:r>
      <w:r w:rsidR="008040AD">
        <w:t>’</w:t>
      </w:r>
      <w:r>
        <w:t xml:space="preserve">OMS et </w:t>
      </w:r>
      <w:r>
        <w:lastRenderedPageBreak/>
        <w:t>de l</w:t>
      </w:r>
      <w:r w:rsidR="008040AD">
        <w:t>’</w:t>
      </w:r>
      <w:r>
        <w:t>OMC dans le cadre du train de mesures de</w:t>
      </w:r>
      <w:r w:rsidR="008040AD">
        <w:t xml:space="preserve"> la COV</w:t>
      </w:r>
      <w:r>
        <w:t>ID</w:t>
      </w:r>
      <w:r w:rsidR="0035333B">
        <w:noBreakHyphen/>
      </w:r>
      <w:r>
        <w:t>19 de l</w:t>
      </w:r>
      <w:r w:rsidR="008040AD">
        <w:t>’</w:t>
      </w:r>
      <w:r>
        <w:t>O</w:t>
      </w:r>
      <w:r w:rsidR="00C219C1">
        <w:t>MPI.  Il</w:t>
      </w:r>
      <w:r>
        <w:t xml:space="preserve"> était à espérer que la soixante</w:t>
      </w:r>
      <w:r w:rsidR="0035333B">
        <w:noBreakHyphen/>
      </w:r>
      <w:r>
        <w:t>quatr</w:t>
      </w:r>
      <w:r w:rsidR="008040AD">
        <w:t>ième session</w:t>
      </w:r>
      <w:r>
        <w:t xml:space="preserve"> des assemblées de l</w:t>
      </w:r>
      <w:r w:rsidR="008040AD">
        <w:t>’</w:t>
      </w:r>
      <w:r>
        <w:t>OMPI se tiendrait à l</w:t>
      </w:r>
      <w:r w:rsidR="008040AD">
        <w:t>’</w:t>
      </w:r>
      <w:r>
        <w:t xml:space="preserve">automne </w:t>
      </w:r>
      <w:r w:rsidR="008040AD">
        <w:t>de 2023</w:t>
      </w:r>
      <w:r>
        <w:t xml:space="preserve"> afin d</w:t>
      </w:r>
      <w:r w:rsidR="008040AD">
        <w:t>’</w:t>
      </w:r>
      <w:r>
        <w:t>éviter les télescopages avec d</w:t>
      </w:r>
      <w:r w:rsidR="008040AD">
        <w:t>’</w:t>
      </w:r>
      <w:r>
        <w:t>autres réunions des organes de haut niveau des organisations international</w:t>
      </w:r>
      <w:r w:rsidR="00C219C1">
        <w:t>es.  S’a</w:t>
      </w:r>
      <w:r>
        <w:t>gissant des rapports de l</w:t>
      </w:r>
      <w:r w:rsidR="008040AD">
        <w:t>’</w:t>
      </w:r>
      <w:r>
        <w:t>OCIS, du directeur de</w:t>
      </w:r>
      <w:r w:rsidR="008040AD">
        <w:t xml:space="preserve"> la DSI</w:t>
      </w:r>
      <w:r>
        <w:t xml:space="preserve"> et du vérificateur externe des comptes, la délégation était ravie des résultats financiers positifs que l</w:t>
      </w:r>
      <w:r w:rsidR="008040AD">
        <w:t>’</w:t>
      </w:r>
      <w:r>
        <w:t>OMPI avait obtenus et du service ininterrompu qu</w:t>
      </w:r>
      <w:r w:rsidR="008040AD">
        <w:t>’</w:t>
      </w:r>
      <w:r>
        <w:t>elle avait fourni malgré les circonstanc</w:t>
      </w:r>
      <w:r w:rsidR="00C219C1">
        <w:t>es.  La</w:t>
      </w:r>
      <w:r>
        <w:t xml:space="preserve"> délégation suivrait les recommandations du </w:t>
      </w:r>
      <w:r w:rsidR="00692219">
        <w:t>Comité</w:t>
      </w:r>
      <w:r>
        <w:t xml:space="preserve"> du programme et budget (PBC), notamment en ce qui concerne l</w:t>
      </w:r>
      <w:r w:rsidR="008040AD">
        <w:t>’</w:t>
      </w:r>
      <w:r>
        <w:t>approbation du rapport financier annuel et des états financiers 2021 et des modifications qu</w:t>
      </w:r>
      <w:r w:rsidR="008040AD">
        <w:t>’</w:t>
      </w:r>
      <w:r>
        <w:t>il était proposé d</w:t>
      </w:r>
      <w:r w:rsidR="008040AD">
        <w:t>’</w:t>
      </w:r>
      <w:r>
        <w:t xml:space="preserve">apporter au </w:t>
      </w:r>
      <w:r w:rsidR="00C83E78">
        <w:t>R</w:t>
      </w:r>
      <w:r>
        <w:t>èglement financier et règlement d</w:t>
      </w:r>
      <w:r w:rsidR="008040AD">
        <w:t>’</w:t>
      </w:r>
      <w:r>
        <w:t xml:space="preserve">exécution (FRR). </w:t>
      </w:r>
      <w:r w:rsidR="00692219">
        <w:t xml:space="preserve"> </w:t>
      </w:r>
      <w:r>
        <w:t>La proposition relative à un nouveau cycle électoral des membres des assemblées et autres organes des États membres de l</w:t>
      </w:r>
      <w:r w:rsidR="008040AD">
        <w:t>’</w:t>
      </w:r>
      <w:r>
        <w:t>OMPI était fondée et raisonnab</w:t>
      </w:r>
      <w:r w:rsidR="00C219C1">
        <w:t>le.  El</w:t>
      </w:r>
      <w:r>
        <w:t>le espérait que des décisions conduisant à une structure de gouvernance globale plus unifiée seraient pris</w:t>
      </w:r>
      <w:r w:rsidR="00C219C1">
        <w:t>es.  S’a</w:t>
      </w:r>
      <w:r>
        <w:t>gissant des travaux</w:t>
      </w:r>
      <w:r w:rsidR="008040AD">
        <w:t xml:space="preserve"> du SCC</w:t>
      </w:r>
      <w:r>
        <w:t>R, la délégation souhaitait faire des progrès en vue de la convocation d</w:t>
      </w:r>
      <w:r w:rsidR="008040AD">
        <w:t>’</w:t>
      </w:r>
      <w:r>
        <w:t>une conférence diplomatique pour conclure un traité sur la protection des organismes de radiodiffusion dans un avenir proc</w:t>
      </w:r>
      <w:r w:rsidR="00C219C1">
        <w:t>he.  La</w:t>
      </w:r>
      <w:r>
        <w:t xml:space="preserve"> délégation était ravie de noter les rapports et les progrès du </w:t>
      </w:r>
      <w:r w:rsidR="00692219">
        <w:t>Comité</w:t>
      </w:r>
      <w:r>
        <w:t xml:space="preserve"> permanent du droit des brevets (SCP), du </w:t>
      </w:r>
      <w:r w:rsidR="00692219">
        <w:t>Comité</w:t>
      </w:r>
      <w:r>
        <w:t xml:space="preserve"> du développement et de la propriété intellectuelle (CDIP), du comité intergouvernemental (IGC), du </w:t>
      </w:r>
      <w:r w:rsidR="00692219">
        <w:t>Comité</w:t>
      </w:r>
      <w:r>
        <w:t xml:space="preserve"> des normes de l</w:t>
      </w:r>
      <w:r w:rsidR="008040AD">
        <w:t>’</w:t>
      </w:r>
      <w:r>
        <w:t>OMPI (CWS) et du comité permanent (SCT).</w:t>
      </w:r>
      <w:r w:rsidR="00692219">
        <w:t xml:space="preserve"> </w:t>
      </w:r>
      <w:r>
        <w:t xml:space="preserve"> Concernant</w:t>
      </w:r>
      <w:r w:rsidR="008040AD">
        <w:t xml:space="preserve"> le SCT</w:t>
      </w:r>
      <w:r>
        <w:t>, elle espérait que des solutions continueraient d</w:t>
      </w:r>
      <w:r w:rsidR="008040AD">
        <w:t>’</w:t>
      </w:r>
      <w:r>
        <w:t>être recherchées afin qu</w:t>
      </w:r>
      <w:r w:rsidR="008040AD">
        <w:t>’</w:t>
      </w:r>
      <w:r>
        <w:t>une conférence diplomatique sur l</w:t>
      </w:r>
      <w:r w:rsidR="008040AD">
        <w:t>’</w:t>
      </w:r>
      <w:r>
        <w:t>adoption</w:t>
      </w:r>
      <w:r w:rsidR="008040AD">
        <w:t xml:space="preserve"> du DLT</w:t>
      </w:r>
      <w:r>
        <w:t xml:space="preserve"> puisse être convoqu</w:t>
      </w:r>
      <w:r w:rsidR="00C219C1">
        <w:t>ée.  Le</w:t>
      </w:r>
      <w:r>
        <w:t xml:space="preserve"> texte de base était resté stable </w:t>
      </w:r>
      <w:r w:rsidR="008040AD">
        <w:t>depuis 2014</w:t>
      </w:r>
      <w:r>
        <w:t xml:space="preserve"> et profiterait aux créateurs du monde entier en simplifiant et en harmonisant les procédures de demande et d</w:t>
      </w:r>
      <w:r w:rsidR="008040AD">
        <w:t>’</w:t>
      </w:r>
      <w:r>
        <w:t>enregistrement des dessins et modèl</w:t>
      </w:r>
      <w:r w:rsidR="00C219C1">
        <w:t>es.  Co</w:t>
      </w:r>
      <w:r>
        <w:t>ncernant le système de Madrid, L</w:t>
      </w:r>
      <w:r w:rsidR="008040AD">
        <w:t>’</w:t>
      </w:r>
      <w:r>
        <w:t>Autriche était prête à adopter les modifications qu</w:t>
      </w:r>
      <w:r w:rsidR="008040AD">
        <w:t>’</w:t>
      </w:r>
      <w:r>
        <w:t>il était proposé d</w:t>
      </w:r>
      <w:r w:rsidR="008040AD">
        <w:t>’</w:t>
      </w:r>
      <w:r>
        <w:t>apporter aux règles du règlement d</w:t>
      </w:r>
      <w:r w:rsidR="008040AD">
        <w:t>’</w:t>
      </w:r>
      <w:r>
        <w:t>exécution du protocole de Madrid et elle s</w:t>
      </w:r>
      <w:r w:rsidR="008040AD">
        <w:t>’</w:t>
      </w:r>
      <w:r>
        <w:t>est félicitée de la prolongation proposée du délai pour le paiement rapide des taxes de renouvellement de trois</w:t>
      </w:r>
      <w:r w:rsidR="00692219">
        <w:t> </w:t>
      </w:r>
      <w:r>
        <w:t>à six</w:t>
      </w:r>
      <w:r w:rsidR="00692219">
        <w:t> </w:t>
      </w:r>
      <w:r>
        <w:t>mois avant la date d</w:t>
      </w:r>
      <w:r w:rsidR="008040AD">
        <w:t>’</w:t>
      </w:r>
      <w:r>
        <w:t>expiration d</w:t>
      </w:r>
      <w:r w:rsidR="008040AD">
        <w:t>’</w:t>
      </w:r>
      <w:r>
        <w:t>un enregistrement internation</w:t>
      </w:r>
      <w:r w:rsidR="00C219C1">
        <w:t>al.  En</w:t>
      </w:r>
      <w:r>
        <w:t xml:space="preserve"> tant que membre de l</w:t>
      </w:r>
      <w:r w:rsidR="008040AD">
        <w:t>’</w:t>
      </w:r>
      <w:r>
        <w:t>union pour la reconnaissance internationale du dépôt des micro</w:t>
      </w:r>
      <w:r w:rsidR="0035333B">
        <w:noBreakHyphen/>
      </w:r>
      <w:r>
        <w:t>organismes aux fins de la procédure en matière de brevets (union de Budapest), la délégation a appuyé l</w:t>
      </w:r>
      <w:r w:rsidR="008040AD">
        <w:t>’</w:t>
      </w:r>
      <w:r>
        <w:t>inclusion de l</w:t>
      </w:r>
      <w:r w:rsidR="008040AD">
        <w:t>’</w:t>
      </w:r>
      <w:r>
        <w:t>espace réservé aux adresses électroniques et aux numéros de téléphone dans les formulaires relatifs au traité de Budapest sur la reconnaissance internationale du dépôt des micro</w:t>
      </w:r>
      <w:r w:rsidR="0035333B">
        <w:noBreakHyphen/>
      </w:r>
      <w:r>
        <w:t>organismes aux fins de la procédure en matière de brevets (traité de Budapest) et au règlement d</w:t>
      </w:r>
      <w:r w:rsidR="008040AD">
        <w:t>’</w:t>
      </w:r>
      <w:r>
        <w:t>exécution du traité de Budape</w:t>
      </w:r>
      <w:r w:rsidR="00C219C1">
        <w:t>st.  La</w:t>
      </w:r>
      <w:r>
        <w:t xml:space="preserve"> délégation a également appuyé les propositions de modification du règlement d</w:t>
      </w:r>
      <w:r w:rsidR="008040AD">
        <w:t>’</w:t>
      </w:r>
      <w:r>
        <w:t>exécution du traité de Budapest.</w:t>
      </w:r>
    </w:p>
    <w:p w14:paraId="224FF420" w14:textId="4DD65CD7" w:rsidR="004A3731" w:rsidRDefault="00FC5DB5" w:rsidP="0035333B">
      <w:pPr>
        <w:pStyle w:val="ONUMFS"/>
      </w:pPr>
      <w:r w:rsidRPr="00E949AF">
        <w:rPr>
          <w:color w:val="222C31"/>
        </w:rPr>
        <w:t>La délégation de l’Azerbaïdjan a souhaité à tous</w:t>
      </w:r>
      <w:r w:rsidRPr="00E949AF">
        <w:rPr>
          <w:color w:val="222C31"/>
          <w:spacing w:val="-14"/>
        </w:rPr>
        <w:t xml:space="preserve"> </w:t>
      </w:r>
      <w:r w:rsidRPr="00E949AF">
        <w:rPr>
          <w:color w:val="222C31"/>
        </w:rPr>
        <w:t>les</w:t>
      </w:r>
      <w:r w:rsidRPr="00E949AF">
        <w:rPr>
          <w:color w:val="222C31"/>
          <w:spacing w:val="-13"/>
        </w:rPr>
        <w:t xml:space="preserve"> </w:t>
      </w:r>
      <w:r w:rsidRPr="00E949AF">
        <w:rPr>
          <w:color w:val="222C31"/>
        </w:rPr>
        <w:t>participants</w:t>
      </w:r>
      <w:r w:rsidRPr="00E949AF">
        <w:rPr>
          <w:color w:val="222C31"/>
          <w:spacing w:val="-11"/>
        </w:rPr>
        <w:t xml:space="preserve"> </w:t>
      </w:r>
      <w:r w:rsidRPr="00E949AF">
        <w:rPr>
          <w:color w:val="222C31"/>
        </w:rPr>
        <w:t>de</w:t>
      </w:r>
      <w:r w:rsidRPr="00E949AF">
        <w:rPr>
          <w:color w:val="222C31"/>
          <w:spacing w:val="-12"/>
        </w:rPr>
        <w:t xml:space="preserve"> </w:t>
      </w:r>
      <w:r w:rsidRPr="00E949AF">
        <w:rPr>
          <w:color w:val="222C31"/>
        </w:rPr>
        <w:t>la</w:t>
      </w:r>
      <w:r w:rsidRPr="00E949AF">
        <w:rPr>
          <w:color w:val="222C31"/>
          <w:spacing w:val="-14"/>
        </w:rPr>
        <w:t xml:space="preserve"> </w:t>
      </w:r>
      <w:r w:rsidRPr="00E949AF">
        <w:rPr>
          <w:color w:val="222C31"/>
        </w:rPr>
        <w:t>soixante</w:t>
      </w:r>
      <w:r w:rsidR="0035333B">
        <w:rPr>
          <w:color w:val="222C31"/>
        </w:rPr>
        <w:noBreakHyphen/>
      </w:r>
      <w:r w:rsidRPr="00E949AF">
        <w:rPr>
          <w:color w:val="222C31"/>
        </w:rPr>
        <w:t>troisième série de</w:t>
      </w:r>
      <w:r w:rsidRPr="00E949AF">
        <w:rPr>
          <w:color w:val="222C31"/>
          <w:spacing w:val="-11"/>
        </w:rPr>
        <w:t xml:space="preserve"> </w:t>
      </w:r>
      <w:r w:rsidRPr="00E949AF">
        <w:rPr>
          <w:color w:val="222C31"/>
        </w:rPr>
        <w:t>réunions</w:t>
      </w:r>
      <w:r w:rsidRPr="00E949AF">
        <w:rPr>
          <w:color w:val="222C31"/>
          <w:spacing w:val="-11"/>
        </w:rPr>
        <w:t xml:space="preserve"> </w:t>
      </w:r>
      <w:r w:rsidRPr="00E949AF">
        <w:rPr>
          <w:color w:val="222C31"/>
        </w:rPr>
        <w:t>des assemblées des États membres de l’OMPI des trava</w:t>
      </w:r>
      <w:r>
        <w:rPr>
          <w:color w:val="222C31"/>
        </w:rPr>
        <w:t>ux</w:t>
      </w:r>
      <w:r w:rsidRPr="00E949AF">
        <w:rPr>
          <w:color w:val="222C31"/>
        </w:rPr>
        <w:t xml:space="preserve"> fructueux et la réalisation des objectifs fixés</w:t>
      </w:r>
      <w:r>
        <w:rPr>
          <w:color w:val="222C31"/>
        </w:rPr>
        <w:t xml:space="preserve"> et a indiqué que l’</w:t>
      </w:r>
      <w:r w:rsidRPr="00E949AF">
        <w:rPr>
          <w:color w:val="222C31"/>
        </w:rPr>
        <w:t>efficacité et le confort de l’écosystème mondial de la propriété intellectuelle</w:t>
      </w:r>
      <w:r w:rsidRPr="00E949AF">
        <w:rPr>
          <w:color w:val="222C31"/>
          <w:spacing w:val="-7"/>
        </w:rPr>
        <w:t xml:space="preserve"> </w:t>
      </w:r>
      <w:r w:rsidRPr="00E949AF">
        <w:rPr>
          <w:color w:val="222C31"/>
        </w:rPr>
        <w:t>sont</w:t>
      </w:r>
      <w:r w:rsidRPr="00E949AF">
        <w:rPr>
          <w:color w:val="222C31"/>
          <w:spacing w:val="-10"/>
        </w:rPr>
        <w:t xml:space="preserve"> </w:t>
      </w:r>
      <w:r w:rsidRPr="00E949AF">
        <w:rPr>
          <w:color w:val="222C31"/>
        </w:rPr>
        <w:t>évalués</w:t>
      </w:r>
      <w:r w:rsidRPr="00E949AF">
        <w:rPr>
          <w:color w:val="222C31"/>
          <w:spacing w:val="-9"/>
        </w:rPr>
        <w:t xml:space="preserve"> </w:t>
      </w:r>
      <w:r>
        <w:rPr>
          <w:color w:val="222C31"/>
        </w:rPr>
        <w:t xml:space="preserve">au regard de </w:t>
      </w:r>
      <w:r w:rsidRPr="00E949AF">
        <w:rPr>
          <w:color w:val="222C31"/>
        </w:rPr>
        <w:t>la</w:t>
      </w:r>
      <w:r w:rsidRPr="00E949AF">
        <w:rPr>
          <w:color w:val="222C31"/>
          <w:spacing w:val="-7"/>
        </w:rPr>
        <w:t xml:space="preserve"> </w:t>
      </w:r>
      <w:r w:rsidRPr="00E949AF">
        <w:rPr>
          <w:color w:val="222C31"/>
        </w:rPr>
        <w:t>capacité</w:t>
      </w:r>
      <w:r w:rsidRPr="00E949AF">
        <w:rPr>
          <w:color w:val="222C31"/>
          <w:spacing w:val="-7"/>
        </w:rPr>
        <w:t xml:space="preserve"> </w:t>
      </w:r>
      <w:r w:rsidRPr="00E949AF">
        <w:rPr>
          <w:color w:val="222C31"/>
        </w:rPr>
        <w:t>d’anticiper</w:t>
      </w:r>
      <w:r w:rsidRPr="00E949AF">
        <w:rPr>
          <w:color w:val="222C31"/>
          <w:spacing w:val="-7"/>
        </w:rPr>
        <w:t xml:space="preserve"> </w:t>
      </w:r>
      <w:r w:rsidRPr="00E949AF">
        <w:rPr>
          <w:color w:val="222C31"/>
        </w:rPr>
        <w:t>et</w:t>
      </w:r>
      <w:r w:rsidRPr="00E949AF">
        <w:rPr>
          <w:color w:val="222C31"/>
          <w:spacing w:val="-7"/>
        </w:rPr>
        <w:t xml:space="preserve"> </w:t>
      </w:r>
      <w:r w:rsidRPr="00E949AF">
        <w:rPr>
          <w:color w:val="222C31"/>
        </w:rPr>
        <w:t>de</w:t>
      </w:r>
      <w:r w:rsidRPr="00E949AF">
        <w:rPr>
          <w:color w:val="222C31"/>
          <w:spacing w:val="-7"/>
        </w:rPr>
        <w:t xml:space="preserve"> </w:t>
      </w:r>
      <w:r w:rsidRPr="00E949AF">
        <w:rPr>
          <w:color w:val="222C31"/>
        </w:rPr>
        <w:t>relever</w:t>
      </w:r>
      <w:r w:rsidRPr="00E949AF">
        <w:rPr>
          <w:color w:val="222C31"/>
          <w:spacing w:val="-7"/>
        </w:rPr>
        <w:t xml:space="preserve"> </w:t>
      </w:r>
      <w:r w:rsidRPr="00E949AF">
        <w:rPr>
          <w:color w:val="222C31"/>
        </w:rPr>
        <w:t>les défis</w:t>
      </w:r>
      <w:r w:rsidRPr="00E949AF">
        <w:rPr>
          <w:color w:val="222C31"/>
          <w:spacing w:val="-11"/>
        </w:rPr>
        <w:t xml:space="preserve"> </w:t>
      </w:r>
      <w:r w:rsidRPr="00E949AF">
        <w:rPr>
          <w:color w:val="222C31"/>
        </w:rPr>
        <w:t>de</w:t>
      </w:r>
      <w:r w:rsidRPr="00E949AF">
        <w:rPr>
          <w:color w:val="222C31"/>
          <w:spacing w:val="-13"/>
        </w:rPr>
        <w:t xml:space="preserve"> </w:t>
      </w:r>
      <w:r w:rsidRPr="00E949AF">
        <w:rPr>
          <w:color w:val="222C31"/>
        </w:rPr>
        <w:t>l’époque.</w:t>
      </w:r>
      <w:r>
        <w:rPr>
          <w:color w:val="222C31"/>
        </w:rPr>
        <w:t xml:space="preserve"> </w:t>
      </w:r>
      <w:r w:rsidRPr="00E949AF">
        <w:rPr>
          <w:color w:val="222C31"/>
          <w:spacing w:val="-14"/>
        </w:rPr>
        <w:t xml:space="preserve"> </w:t>
      </w:r>
      <w:r w:rsidRPr="00E949AF">
        <w:rPr>
          <w:color w:val="222C31"/>
        </w:rPr>
        <w:t>La</w:t>
      </w:r>
      <w:r w:rsidRPr="00E949AF">
        <w:rPr>
          <w:color w:val="222C31"/>
          <w:spacing w:val="-14"/>
        </w:rPr>
        <w:t xml:space="preserve"> </w:t>
      </w:r>
      <w:r w:rsidRPr="00E949AF">
        <w:rPr>
          <w:color w:val="222C31"/>
        </w:rPr>
        <w:t>consolidation</w:t>
      </w:r>
      <w:r w:rsidRPr="00E949AF">
        <w:rPr>
          <w:color w:val="222C31"/>
          <w:spacing w:val="-12"/>
        </w:rPr>
        <w:t xml:space="preserve"> </w:t>
      </w:r>
      <w:r w:rsidRPr="00E949AF">
        <w:rPr>
          <w:color w:val="222C31"/>
        </w:rPr>
        <w:t>des</w:t>
      </w:r>
      <w:r w:rsidRPr="00E949AF">
        <w:rPr>
          <w:color w:val="222C31"/>
          <w:spacing w:val="-14"/>
        </w:rPr>
        <w:t xml:space="preserve"> </w:t>
      </w:r>
      <w:r w:rsidRPr="00E949AF">
        <w:rPr>
          <w:color w:val="222C31"/>
        </w:rPr>
        <w:t>efforts</w:t>
      </w:r>
      <w:r w:rsidRPr="00E949AF">
        <w:rPr>
          <w:color w:val="222C31"/>
          <w:spacing w:val="-13"/>
        </w:rPr>
        <w:t xml:space="preserve"> </w:t>
      </w:r>
      <w:r w:rsidRPr="00E949AF">
        <w:rPr>
          <w:color w:val="222C31"/>
        </w:rPr>
        <w:t>et</w:t>
      </w:r>
      <w:r w:rsidRPr="00E949AF">
        <w:rPr>
          <w:color w:val="222C31"/>
          <w:spacing w:val="-13"/>
        </w:rPr>
        <w:t xml:space="preserve"> </w:t>
      </w:r>
      <w:r w:rsidRPr="00E949AF">
        <w:rPr>
          <w:color w:val="222C31"/>
        </w:rPr>
        <w:t>la</w:t>
      </w:r>
      <w:r w:rsidRPr="00E949AF">
        <w:rPr>
          <w:color w:val="222C31"/>
          <w:spacing w:val="-14"/>
        </w:rPr>
        <w:t xml:space="preserve"> </w:t>
      </w:r>
      <w:r w:rsidRPr="00E949AF">
        <w:rPr>
          <w:color w:val="222C31"/>
        </w:rPr>
        <w:t>collaboration</w:t>
      </w:r>
      <w:r w:rsidRPr="00E949AF">
        <w:rPr>
          <w:color w:val="222C31"/>
          <w:spacing w:val="-12"/>
        </w:rPr>
        <w:t xml:space="preserve"> </w:t>
      </w:r>
      <w:r w:rsidRPr="00E949AF">
        <w:rPr>
          <w:color w:val="222C31"/>
        </w:rPr>
        <w:t>sous la coordination de l’OMPI constituent la base sur laquelle repose l’architecture d’un avenir durable en matière de propriété intellectuelle.</w:t>
      </w:r>
      <w:r>
        <w:rPr>
          <w:color w:val="222C31"/>
        </w:rPr>
        <w:t xml:space="preserve">  </w:t>
      </w:r>
      <w:r w:rsidRPr="00E949AF">
        <w:rPr>
          <w:color w:val="222C31"/>
        </w:rPr>
        <w:t>L’objectif fondamental, selon M.</w:t>
      </w:r>
      <w:r>
        <w:rPr>
          <w:color w:val="222C31"/>
        </w:rPr>
        <w:t> </w:t>
      </w:r>
      <w:r w:rsidRPr="00E949AF">
        <w:rPr>
          <w:color w:val="222C31"/>
        </w:rPr>
        <w:t>Tan</w:t>
      </w:r>
      <w:r>
        <w:rPr>
          <w:color w:val="222C31"/>
        </w:rPr>
        <w:t>g</w:t>
      </w:r>
      <w:r w:rsidRPr="00E949AF">
        <w:rPr>
          <w:color w:val="222C31"/>
        </w:rPr>
        <w:t xml:space="preserve">, est de </w:t>
      </w:r>
      <w:r>
        <w:rPr>
          <w:color w:val="222C31"/>
        </w:rPr>
        <w:t>“</w:t>
      </w:r>
      <w:r w:rsidRPr="00E949AF">
        <w:rPr>
          <w:color w:val="222C31"/>
        </w:rPr>
        <w:t>contribuer à la création d’un</w:t>
      </w:r>
      <w:r w:rsidRPr="00E949AF">
        <w:rPr>
          <w:color w:val="222C31"/>
          <w:spacing w:val="-7"/>
        </w:rPr>
        <w:t xml:space="preserve"> </w:t>
      </w:r>
      <w:r w:rsidRPr="00E949AF">
        <w:rPr>
          <w:color w:val="222C31"/>
        </w:rPr>
        <w:t>monde</w:t>
      </w:r>
      <w:r w:rsidRPr="00E949AF">
        <w:rPr>
          <w:color w:val="222C31"/>
          <w:spacing w:val="-8"/>
        </w:rPr>
        <w:t xml:space="preserve"> </w:t>
      </w:r>
      <w:r w:rsidRPr="00E949AF">
        <w:rPr>
          <w:color w:val="222C31"/>
        </w:rPr>
        <w:t>où</w:t>
      </w:r>
      <w:r w:rsidRPr="00E949AF">
        <w:rPr>
          <w:color w:val="222C31"/>
          <w:spacing w:val="-7"/>
        </w:rPr>
        <w:t xml:space="preserve"> </w:t>
      </w:r>
      <w:r w:rsidRPr="00E949AF">
        <w:rPr>
          <w:color w:val="222C31"/>
        </w:rPr>
        <w:t>la</w:t>
      </w:r>
      <w:r w:rsidRPr="00E949AF">
        <w:rPr>
          <w:color w:val="222C31"/>
          <w:spacing w:val="-7"/>
        </w:rPr>
        <w:t xml:space="preserve"> </w:t>
      </w:r>
      <w:r w:rsidRPr="00E949AF">
        <w:rPr>
          <w:color w:val="222C31"/>
        </w:rPr>
        <w:t>propriété</w:t>
      </w:r>
      <w:r w:rsidRPr="00E949AF">
        <w:rPr>
          <w:color w:val="222C31"/>
          <w:spacing w:val="-8"/>
        </w:rPr>
        <w:t xml:space="preserve"> </w:t>
      </w:r>
      <w:r w:rsidRPr="00E949AF">
        <w:rPr>
          <w:color w:val="222C31"/>
        </w:rPr>
        <w:t>intellectuelle</w:t>
      </w:r>
      <w:r w:rsidRPr="00E949AF">
        <w:rPr>
          <w:color w:val="222C31"/>
          <w:spacing w:val="-6"/>
        </w:rPr>
        <w:t xml:space="preserve"> </w:t>
      </w:r>
      <w:r w:rsidRPr="00E949AF">
        <w:rPr>
          <w:color w:val="222C31"/>
        </w:rPr>
        <w:t>soutient</w:t>
      </w:r>
      <w:r w:rsidRPr="00E949AF">
        <w:rPr>
          <w:color w:val="222C31"/>
          <w:spacing w:val="-6"/>
        </w:rPr>
        <w:t xml:space="preserve"> </w:t>
      </w:r>
      <w:r w:rsidRPr="00E949AF">
        <w:rPr>
          <w:color w:val="222C31"/>
        </w:rPr>
        <w:t>l’innovation</w:t>
      </w:r>
      <w:r w:rsidRPr="00E949AF">
        <w:rPr>
          <w:color w:val="222C31"/>
          <w:spacing w:val="-7"/>
        </w:rPr>
        <w:t xml:space="preserve"> </w:t>
      </w:r>
      <w:r w:rsidRPr="00E949AF">
        <w:rPr>
          <w:color w:val="222C31"/>
        </w:rPr>
        <w:t>et les activités créatives au profit de tous</w:t>
      </w:r>
      <w:r>
        <w:rPr>
          <w:color w:val="222C31"/>
        </w:rPr>
        <w:t>”</w:t>
      </w:r>
      <w:r w:rsidRPr="00E949AF">
        <w:rPr>
          <w:color w:val="222C31"/>
        </w:rPr>
        <w:t xml:space="preserve">. </w:t>
      </w:r>
      <w:r>
        <w:rPr>
          <w:color w:val="222C31"/>
        </w:rPr>
        <w:t xml:space="preserve"> D</w:t>
      </w:r>
      <w:r w:rsidRPr="00E949AF">
        <w:rPr>
          <w:color w:val="222C31"/>
        </w:rPr>
        <w:t xml:space="preserve">ans </w:t>
      </w:r>
      <w:r>
        <w:rPr>
          <w:color w:val="222C31"/>
        </w:rPr>
        <w:t>cette</w:t>
      </w:r>
      <w:r w:rsidRPr="00E949AF">
        <w:rPr>
          <w:color w:val="222C31"/>
        </w:rPr>
        <w:t xml:space="preserve"> période </w:t>
      </w:r>
      <w:r>
        <w:rPr>
          <w:color w:val="222C31"/>
        </w:rPr>
        <w:t>post</w:t>
      </w:r>
      <w:r w:rsidR="0035333B">
        <w:rPr>
          <w:color w:val="222C31"/>
        </w:rPr>
        <w:noBreakHyphen/>
      </w:r>
      <w:r w:rsidRPr="00E949AF">
        <w:rPr>
          <w:color w:val="222C31"/>
        </w:rPr>
        <w:t xml:space="preserve">conflit, l’Azerbaïdjan est activement engagé dans le déminage et la reconstruction des terres détruites par l’occupation. </w:t>
      </w:r>
      <w:r>
        <w:rPr>
          <w:color w:val="222C31"/>
        </w:rPr>
        <w:t xml:space="preserve"> </w:t>
      </w:r>
      <w:r w:rsidRPr="00E949AF">
        <w:rPr>
          <w:color w:val="222C31"/>
        </w:rPr>
        <w:t>Le secteur de la propriété intellectuelle joue un rôle important dans les travaux sur la création de villages et villes</w:t>
      </w:r>
      <w:r w:rsidRPr="00E949AF">
        <w:rPr>
          <w:color w:val="222C31"/>
          <w:spacing w:val="-1"/>
        </w:rPr>
        <w:t xml:space="preserve"> </w:t>
      </w:r>
      <w:r w:rsidRPr="00E949AF">
        <w:rPr>
          <w:color w:val="222C31"/>
        </w:rPr>
        <w:t>intelligentes.</w:t>
      </w:r>
      <w:r>
        <w:rPr>
          <w:color w:val="222C31"/>
        </w:rPr>
        <w:t xml:space="preserve">  </w:t>
      </w:r>
      <w:r w:rsidRPr="00E949AF">
        <w:rPr>
          <w:color w:val="222C31"/>
        </w:rPr>
        <w:t>La transformation fonctionnelle de la propriété intellectuelle en un élément essentiel du bien</w:t>
      </w:r>
      <w:r w:rsidR="0035333B">
        <w:rPr>
          <w:color w:val="222C31"/>
        </w:rPr>
        <w:noBreakHyphen/>
      </w:r>
      <w:r w:rsidRPr="00E949AF">
        <w:rPr>
          <w:color w:val="222C31"/>
        </w:rPr>
        <w:t xml:space="preserve">être économique devient de plus en plus urgente. </w:t>
      </w:r>
      <w:r>
        <w:rPr>
          <w:color w:val="222C31"/>
        </w:rPr>
        <w:t xml:space="preserve"> </w:t>
      </w:r>
      <w:r w:rsidRPr="00E949AF">
        <w:rPr>
          <w:color w:val="222C31"/>
        </w:rPr>
        <w:t xml:space="preserve">Cela contribuera considérablement au développement d’écosystèmes </w:t>
      </w:r>
      <w:r>
        <w:rPr>
          <w:color w:val="222C31"/>
        </w:rPr>
        <w:t>de l’innovation</w:t>
      </w:r>
      <w:r w:rsidRPr="00E949AF">
        <w:rPr>
          <w:color w:val="222C31"/>
        </w:rPr>
        <w:t xml:space="preserve"> </w:t>
      </w:r>
      <w:r>
        <w:rPr>
          <w:color w:val="222C31"/>
        </w:rPr>
        <w:t>sur le plan national</w:t>
      </w:r>
      <w:r w:rsidRPr="00E949AF">
        <w:rPr>
          <w:color w:val="222C31"/>
        </w:rPr>
        <w:t>.</w:t>
      </w:r>
      <w:r>
        <w:rPr>
          <w:color w:val="222C31"/>
        </w:rPr>
        <w:t xml:space="preserve">  Le Centre d’a</w:t>
      </w:r>
      <w:r w:rsidRPr="00E949AF">
        <w:rPr>
          <w:color w:val="222C31"/>
        </w:rPr>
        <w:t xml:space="preserve">nalyse et de </w:t>
      </w:r>
      <w:r>
        <w:rPr>
          <w:color w:val="222C31"/>
        </w:rPr>
        <w:t>c</w:t>
      </w:r>
      <w:r w:rsidRPr="00E949AF">
        <w:rPr>
          <w:color w:val="222C31"/>
        </w:rPr>
        <w:t xml:space="preserve">oordination de la </w:t>
      </w:r>
      <w:r>
        <w:rPr>
          <w:color w:val="222C31"/>
        </w:rPr>
        <w:t>quatrième r</w:t>
      </w:r>
      <w:r w:rsidRPr="00E949AF">
        <w:rPr>
          <w:color w:val="222C31"/>
        </w:rPr>
        <w:t xml:space="preserve">évolution </w:t>
      </w:r>
      <w:r>
        <w:rPr>
          <w:color w:val="222C31"/>
        </w:rPr>
        <w:t>i</w:t>
      </w:r>
      <w:r w:rsidRPr="00E949AF">
        <w:rPr>
          <w:color w:val="222C31"/>
        </w:rPr>
        <w:t>ndustrielle</w:t>
      </w:r>
      <w:r>
        <w:rPr>
          <w:color w:val="222C31"/>
        </w:rPr>
        <w:t xml:space="preserve"> a été</w:t>
      </w:r>
      <w:r w:rsidRPr="00E949AF">
        <w:rPr>
          <w:color w:val="222C31"/>
        </w:rPr>
        <w:t xml:space="preserve"> créé par décret du </w:t>
      </w:r>
      <w:r>
        <w:rPr>
          <w:color w:val="222C31"/>
        </w:rPr>
        <w:t>p</w:t>
      </w:r>
      <w:r w:rsidRPr="00E949AF">
        <w:rPr>
          <w:color w:val="222C31"/>
        </w:rPr>
        <w:t xml:space="preserve">résident de l’Azerbaïdjan. </w:t>
      </w:r>
      <w:r>
        <w:rPr>
          <w:color w:val="222C31"/>
        </w:rPr>
        <w:t xml:space="preserve"> </w:t>
      </w:r>
      <w:r w:rsidRPr="00E949AF">
        <w:rPr>
          <w:color w:val="222C31"/>
        </w:rPr>
        <w:t>La création du Centre de commercialisation et de transfert de la technologie de l’Agence sert le même objectif.</w:t>
      </w:r>
      <w:r>
        <w:rPr>
          <w:color w:val="222C31"/>
        </w:rPr>
        <w:t xml:space="preserve">  </w:t>
      </w:r>
      <w:r w:rsidRPr="00E949AF">
        <w:rPr>
          <w:color w:val="222C31"/>
        </w:rPr>
        <w:t>Aux fins de l’élaboration d’une stratégie nationale, des questions telles</w:t>
      </w:r>
      <w:r w:rsidRPr="00E949AF">
        <w:rPr>
          <w:color w:val="222C31"/>
          <w:spacing w:val="-6"/>
        </w:rPr>
        <w:t xml:space="preserve"> </w:t>
      </w:r>
      <w:r w:rsidRPr="00E949AF">
        <w:rPr>
          <w:color w:val="222C31"/>
        </w:rPr>
        <w:t>que</w:t>
      </w:r>
      <w:r w:rsidRPr="00E949AF">
        <w:rPr>
          <w:color w:val="222C31"/>
          <w:spacing w:val="-6"/>
        </w:rPr>
        <w:t xml:space="preserve"> </w:t>
      </w:r>
      <w:r w:rsidRPr="00E949AF">
        <w:rPr>
          <w:color w:val="222C31"/>
        </w:rPr>
        <w:t>la</w:t>
      </w:r>
      <w:r w:rsidRPr="00E949AF">
        <w:rPr>
          <w:color w:val="222C31"/>
          <w:spacing w:val="-7"/>
        </w:rPr>
        <w:t xml:space="preserve"> </w:t>
      </w:r>
      <w:r w:rsidRPr="00E949AF">
        <w:rPr>
          <w:color w:val="222C31"/>
        </w:rPr>
        <w:t>refonte</w:t>
      </w:r>
      <w:r w:rsidRPr="00E949AF">
        <w:rPr>
          <w:color w:val="222C31"/>
          <w:spacing w:val="-5"/>
        </w:rPr>
        <w:t xml:space="preserve"> </w:t>
      </w:r>
      <w:r w:rsidRPr="00E949AF">
        <w:rPr>
          <w:color w:val="222C31"/>
        </w:rPr>
        <w:t>de</w:t>
      </w:r>
      <w:r w:rsidRPr="00E949AF">
        <w:rPr>
          <w:color w:val="222C31"/>
          <w:spacing w:val="-6"/>
        </w:rPr>
        <w:t xml:space="preserve"> </w:t>
      </w:r>
      <w:r w:rsidRPr="00E949AF">
        <w:rPr>
          <w:color w:val="222C31"/>
        </w:rPr>
        <w:t>la</w:t>
      </w:r>
      <w:r w:rsidRPr="00E949AF">
        <w:rPr>
          <w:color w:val="222C31"/>
          <w:spacing w:val="-7"/>
        </w:rPr>
        <w:t xml:space="preserve"> </w:t>
      </w:r>
      <w:r w:rsidRPr="00E949AF">
        <w:rPr>
          <w:color w:val="222C31"/>
        </w:rPr>
        <w:t>propriété</w:t>
      </w:r>
      <w:r w:rsidRPr="00E949AF">
        <w:rPr>
          <w:color w:val="222C31"/>
          <w:spacing w:val="-6"/>
        </w:rPr>
        <w:t xml:space="preserve"> </w:t>
      </w:r>
      <w:r w:rsidRPr="00E949AF">
        <w:rPr>
          <w:color w:val="222C31"/>
        </w:rPr>
        <w:t>intellectuelle</w:t>
      </w:r>
      <w:r w:rsidRPr="00E949AF">
        <w:rPr>
          <w:color w:val="222C31"/>
          <w:spacing w:val="-5"/>
        </w:rPr>
        <w:t xml:space="preserve"> </w:t>
      </w:r>
      <w:r w:rsidRPr="00E949AF">
        <w:rPr>
          <w:color w:val="222C31"/>
        </w:rPr>
        <w:t>par</w:t>
      </w:r>
      <w:r w:rsidRPr="00E949AF">
        <w:rPr>
          <w:color w:val="222C31"/>
          <w:spacing w:val="-7"/>
        </w:rPr>
        <w:t xml:space="preserve"> </w:t>
      </w:r>
      <w:r w:rsidRPr="00E949AF">
        <w:rPr>
          <w:color w:val="222C31"/>
        </w:rPr>
        <w:t>l’unité</w:t>
      </w:r>
      <w:r w:rsidRPr="00E949AF">
        <w:rPr>
          <w:color w:val="222C31"/>
          <w:spacing w:val="-6"/>
        </w:rPr>
        <w:t xml:space="preserve"> </w:t>
      </w:r>
      <w:r w:rsidRPr="00E949AF">
        <w:rPr>
          <w:color w:val="222C31"/>
        </w:rPr>
        <w:t>du</w:t>
      </w:r>
      <w:r w:rsidRPr="00E949AF">
        <w:rPr>
          <w:color w:val="222C31"/>
          <w:spacing w:val="-6"/>
        </w:rPr>
        <w:t xml:space="preserve"> </w:t>
      </w:r>
      <w:r w:rsidRPr="00E949AF">
        <w:rPr>
          <w:color w:val="222C31"/>
        </w:rPr>
        <w:t>droit, de l’économie et de la sociologie, l’interaction et l’enrichissement mutuel du droit des brevets et du droit d’auteur sont en cours d’élaboration.</w:t>
      </w:r>
      <w:r>
        <w:rPr>
          <w:color w:val="222C31"/>
        </w:rPr>
        <w:t xml:space="preserve">  </w:t>
      </w:r>
      <w:r w:rsidRPr="00E949AF">
        <w:rPr>
          <w:color w:val="222C31"/>
        </w:rPr>
        <w:t xml:space="preserve">Du point de vue de l’efficacité des activités de l’Agence, la nouvelle structure institutionnelle de la propriété intellectuelle en </w:t>
      </w:r>
      <w:r w:rsidRPr="00E949AF">
        <w:rPr>
          <w:color w:val="222C31"/>
        </w:rPr>
        <w:lastRenderedPageBreak/>
        <w:t>Azerbaïdjan, unifiée en un seul département et créée en tenant compte de la réduction des coûts de transaction, est extrêmement importante.</w:t>
      </w:r>
      <w:r>
        <w:rPr>
          <w:color w:val="222C31"/>
        </w:rPr>
        <w:t xml:space="preserve">  </w:t>
      </w:r>
      <w:r w:rsidRPr="00E949AF">
        <w:rPr>
          <w:color w:val="222C31"/>
        </w:rPr>
        <w:t>La numérisation des activités de l’Agence a permis de mener des recherches sur la protection des nouveaux objets, leurs modes d’utilisation et leurs applications dans le domaine des sciences de la vie</w:t>
      </w:r>
      <w:r w:rsidRPr="00E949AF">
        <w:rPr>
          <w:color w:val="222C31"/>
          <w:spacing w:val="-5"/>
        </w:rPr>
        <w:t xml:space="preserve"> </w:t>
      </w:r>
      <w:r w:rsidRPr="00E949AF">
        <w:rPr>
          <w:color w:val="222C31"/>
        </w:rPr>
        <w:t>et</w:t>
      </w:r>
      <w:r w:rsidRPr="00E949AF">
        <w:rPr>
          <w:color w:val="222C31"/>
          <w:spacing w:val="-4"/>
        </w:rPr>
        <w:t xml:space="preserve"> </w:t>
      </w:r>
      <w:r w:rsidRPr="00E949AF">
        <w:rPr>
          <w:color w:val="222C31"/>
        </w:rPr>
        <w:t>de</w:t>
      </w:r>
      <w:r w:rsidRPr="00E949AF">
        <w:rPr>
          <w:color w:val="222C31"/>
          <w:spacing w:val="-4"/>
        </w:rPr>
        <w:t xml:space="preserve"> </w:t>
      </w:r>
      <w:r w:rsidRPr="00E949AF">
        <w:rPr>
          <w:color w:val="222C31"/>
        </w:rPr>
        <w:t>l’intelligence</w:t>
      </w:r>
      <w:r w:rsidRPr="00E949AF">
        <w:rPr>
          <w:color w:val="222C31"/>
          <w:spacing w:val="-5"/>
        </w:rPr>
        <w:t xml:space="preserve"> </w:t>
      </w:r>
      <w:r w:rsidRPr="00E949AF">
        <w:rPr>
          <w:color w:val="222C31"/>
        </w:rPr>
        <w:t>artificielle,</w:t>
      </w:r>
      <w:r w:rsidRPr="00E949AF">
        <w:rPr>
          <w:color w:val="222C31"/>
          <w:spacing w:val="-4"/>
        </w:rPr>
        <w:t xml:space="preserve"> </w:t>
      </w:r>
      <w:r w:rsidRPr="00E949AF">
        <w:rPr>
          <w:color w:val="222C31"/>
        </w:rPr>
        <w:t>ainsi</w:t>
      </w:r>
      <w:r w:rsidRPr="00E949AF">
        <w:rPr>
          <w:color w:val="222C31"/>
          <w:spacing w:val="-5"/>
        </w:rPr>
        <w:t xml:space="preserve"> </w:t>
      </w:r>
      <w:r w:rsidRPr="00E949AF">
        <w:rPr>
          <w:color w:val="222C31"/>
        </w:rPr>
        <w:t>que</w:t>
      </w:r>
      <w:r w:rsidRPr="00E949AF">
        <w:rPr>
          <w:color w:val="222C31"/>
          <w:spacing w:val="-5"/>
        </w:rPr>
        <w:t xml:space="preserve"> </w:t>
      </w:r>
      <w:r w:rsidRPr="00E949AF">
        <w:rPr>
          <w:color w:val="222C31"/>
        </w:rPr>
        <w:t>la</w:t>
      </w:r>
      <w:r w:rsidRPr="00E949AF">
        <w:rPr>
          <w:color w:val="222C31"/>
          <w:spacing w:val="-5"/>
        </w:rPr>
        <w:t xml:space="preserve"> </w:t>
      </w:r>
      <w:r w:rsidRPr="00E949AF">
        <w:rPr>
          <w:color w:val="222C31"/>
        </w:rPr>
        <w:t>redéfinition</w:t>
      </w:r>
      <w:r w:rsidRPr="00E949AF">
        <w:rPr>
          <w:color w:val="222C31"/>
          <w:spacing w:val="-5"/>
        </w:rPr>
        <w:t xml:space="preserve"> </w:t>
      </w:r>
      <w:r w:rsidRPr="00E949AF">
        <w:rPr>
          <w:color w:val="222C31"/>
        </w:rPr>
        <w:t>du</w:t>
      </w:r>
      <w:r w:rsidRPr="00E949AF">
        <w:rPr>
          <w:color w:val="222C31"/>
          <w:spacing w:val="-5"/>
        </w:rPr>
        <w:t xml:space="preserve"> </w:t>
      </w:r>
      <w:r w:rsidRPr="00E949AF">
        <w:rPr>
          <w:color w:val="222C31"/>
        </w:rPr>
        <w:t>rôle</w:t>
      </w:r>
      <w:r w:rsidRPr="00E949AF">
        <w:rPr>
          <w:color w:val="222C31"/>
          <w:spacing w:val="-5"/>
        </w:rPr>
        <w:t xml:space="preserve"> </w:t>
      </w:r>
      <w:r w:rsidRPr="00E949AF">
        <w:rPr>
          <w:color w:val="222C31"/>
        </w:rPr>
        <w:t>des droits exclusifs dans le sens de la création de résultats des activités intellectuelles plutôt que comme un instrument</w:t>
      </w:r>
      <w:r w:rsidRPr="00E949AF">
        <w:rPr>
          <w:color w:val="222C31"/>
          <w:spacing w:val="-6"/>
        </w:rPr>
        <w:t xml:space="preserve"> </w:t>
      </w:r>
      <w:r w:rsidRPr="00E949AF">
        <w:rPr>
          <w:color w:val="222C31"/>
        </w:rPr>
        <w:t>limitatif.</w:t>
      </w:r>
    </w:p>
    <w:p w14:paraId="714ED585" w14:textId="31641B27" w:rsidR="008040AD" w:rsidRDefault="00A867CE" w:rsidP="0035333B">
      <w:pPr>
        <w:pStyle w:val="ONUMFS"/>
      </w:pPr>
      <w:r>
        <w:t>La délégation du Bangladesh s</w:t>
      </w:r>
      <w:r w:rsidR="008040AD">
        <w:t>’</w:t>
      </w:r>
      <w:r>
        <w:t>est associée à la déclaration faite par la délégation de l</w:t>
      </w:r>
      <w:r w:rsidR="008040AD">
        <w:t>’</w:t>
      </w:r>
      <w:r>
        <w:t>Inde au nom du groupe des pays d</w:t>
      </w:r>
      <w:r w:rsidR="008040AD">
        <w:t>’</w:t>
      </w:r>
      <w:r>
        <w:t>Asie et du Pacifiq</w:t>
      </w:r>
      <w:r w:rsidR="00C219C1">
        <w:t>ue.  Le</w:t>
      </w:r>
      <w:r>
        <w:t>s secteurs axés sur l</w:t>
      </w:r>
      <w:r w:rsidR="008040AD">
        <w:t>’</w:t>
      </w:r>
      <w:r>
        <w:t>innovation et la technologie jouaient un rôle de plus en plus important dans l</w:t>
      </w:r>
      <w:r w:rsidR="008040AD">
        <w:t>’</w:t>
      </w:r>
      <w:r>
        <w:t>économie mondia</w:t>
      </w:r>
      <w:r w:rsidR="00C219C1">
        <w:t>le.  La</w:t>
      </w:r>
      <w:r>
        <w:t xml:space="preserve"> propriété intellectuelle était reconnue comme moteur de la croissance et du développement, car elle protégeait et encourageait l</w:t>
      </w:r>
      <w:r w:rsidR="008040AD">
        <w:t>’</w:t>
      </w:r>
      <w:r>
        <w:t>innovation et la créativi</w:t>
      </w:r>
      <w:r w:rsidR="00C219C1">
        <w:t>té.  La</w:t>
      </w:r>
      <w:r>
        <w:t xml:space="preserve"> délégation s</w:t>
      </w:r>
      <w:r w:rsidR="008040AD">
        <w:t>’</w:t>
      </w:r>
      <w:r>
        <w:t>est félicitée des efforts continus déployés par l</w:t>
      </w:r>
      <w:r w:rsidR="008040AD">
        <w:t>’</w:t>
      </w:r>
      <w:r>
        <w:t>OMPI pour intégrer le développement dans toutes ses activités, l</w:t>
      </w:r>
      <w:r w:rsidR="008040AD">
        <w:t>’</w:t>
      </w:r>
      <w:r>
        <w:t xml:space="preserve">accent étant mis en particulier sur les pays en développement et les pays les moins avancés (PMA). </w:t>
      </w:r>
      <w:r w:rsidR="00692219">
        <w:t xml:space="preserve"> </w:t>
      </w:r>
      <w:r>
        <w:t>L</w:t>
      </w:r>
      <w:r w:rsidR="008040AD">
        <w:t>’</w:t>
      </w:r>
      <w:r>
        <w:t>économie mondiale continuait de se relever de l</w:t>
      </w:r>
      <w:r w:rsidR="008040AD">
        <w:t>’</w:t>
      </w:r>
      <w:r>
        <w:t>impact de la pandémie de COVID</w:t>
      </w:r>
      <w:r w:rsidR="0035333B">
        <w:noBreakHyphen/>
      </w:r>
      <w:r>
        <w:t>19, et la création d</w:t>
      </w:r>
      <w:r w:rsidR="008040AD">
        <w:t>’</w:t>
      </w:r>
      <w:r>
        <w:t>emplois, l</w:t>
      </w:r>
      <w:r w:rsidR="008040AD">
        <w:t>’</w:t>
      </w:r>
      <w:r>
        <w:t>entrepreneuriat commercial et les investissements étaient nécessaires pour soutenir une reprise durab</w:t>
      </w:r>
      <w:r w:rsidR="00C219C1">
        <w:t>le.  La</w:t>
      </w:r>
      <w:r>
        <w:t xml:space="preserve"> propriété intellectuelle devrait jouer un rôle central dans ce processus et ne devrait pas entraver l</w:t>
      </w:r>
      <w:r w:rsidR="008040AD">
        <w:t>’</w:t>
      </w:r>
      <w:r>
        <w:t>accès abordable et équitable aux vaccins dans le contexte des pandémies actuelles et futur</w:t>
      </w:r>
      <w:r w:rsidR="00C219C1">
        <w:t>es.  Un</w:t>
      </w:r>
      <w:r>
        <w:t xml:space="preserve"> certain nombre de pays les moins avancés, dont le Bangladesh, étaient en train de sortir de cette catégorie</w:t>
      </w:r>
      <w:r w:rsidR="008040AD">
        <w:t xml:space="preserve"> des PMA</w:t>
      </w:r>
      <w:r>
        <w:t xml:space="preserve"> et avaient besoin d</w:t>
      </w:r>
      <w:r w:rsidR="008040AD">
        <w:t>’</w:t>
      </w:r>
      <w:r>
        <w:t>une assistance spéciale pour surmonter leurs difficultés en matière de propriété intellectuelle durant la transiti</w:t>
      </w:r>
      <w:r w:rsidR="00C219C1">
        <w:t>on.  Bi</w:t>
      </w:r>
      <w:r>
        <w:t>en que les aides d</w:t>
      </w:r>
      <w:r w:rsidR="008040AD">
        <w:t>’</w:t>
      </w:r>
      <w:r>
        <w:t>appui à l</w:t>
      </w:r>
      <w:r w:rsidR="008040AD">
        <w:t>’</w:t>
      </w:r>
      <w:r>
        <w:t>obtention du diplôme soi</w:t>
      </w:r>
      <w:r w:rsidR="00C83E78">
        <w:t>en</w:t>
      </w:r>
      <w:r>
        <w:t>t le</w:t>
      </w:r>
      <w:r w:rsidR="00C83E78">
        <w:t>s</w:t>
      </w:r>
      <w:r>
        <w:t xml:space="preserve"> bienvenu</w:t>
      </w:r>
      <w:r w:rsidR="00C83E78">
        <w:t>es</w:t>
      </w:r>
      <w:r>
        <w:t>, l</w:t>
      </w:r>
      <w:r w:rsidR="008040AD">
        <w:t>’</w:t>
      </w:r>
      <w:r>
        <w:t>OMPI devrait consulter</w:t>
      </w:r>
      <w:r w:rsidR="008040AD">
        <w:t xml:space="preserve"> les PMA</w:t>
      </w:r>
      <w:r>
        <w:t xml:space="preserve"> diplômés au sujet de l</w:t>
      </w:r>
      <w:r w:rsidR="008040AD">
        <w:t>’</w:t>
      </w:r>
      <w:r>
        <w:t xml:space="preserve">ensemble </w:t>
      </w:r>
      <w:r w:rsidR="00C83E78">
        <w:t xml:space="preserve">du </w:t>
      </w:r>
      <w:r>
        <w:t>program</w:t>
      </w:r>
      <w:r w:rsidR="00C219C1">
        <w:t>me.  Da</w:t>
      </w:r>
      <w:r>
        <w:t>ns ce contexte, il était nécessaire de définir les résultats spécifiques, les délais et les points de contact de l</w:t>
      </w:r>
      <w:r w:rsidR="008040AD">
        <w:t>’</w:t>
      </w:r>
      <w:r>
        <w:t>O</w:t>
      </w:r>
      <w:r w:rsidR="00C219C1">
        <w:t>MPI.  Le</w:t>
      </w:r>
      <w:r>
        <w:t>s résultats devraient être testés dans quelques pays pilotes de différentes régions.</w:t>
      </w:r>
    </w:p>
    <w:p w14:paraId="6B919E44" w14:textId="2EEEE1B4" w:rsidR="00A867CE" w:rsidRPr="00D35944" w:rsidRDefault="00A867CE" w:rsidP="0035333B">
      <w:pPr>
        <w:pStyle w:val="ONUMFS"/>
        <w:rPr>
          <w:szCs w:val="22"/>
        </w:rPr>
      </w:pPr>
      <w:r>
        <w:t>La délégation de la Barbade a appuyé les efforts déployés par l</w:t>
      </w:r>
      <w:r w:rsidR="008040AD">
        <w:t>’</w:t>
      </w:r>
      <w:r>
        <w:t>OMPI pour aboutir à l</w:t>
      </w:r>
      <w:r w:rsidR="008040AD">
        <w:t>’</w:t>
      </w:r>
      <w:r>
        <w:t>élaboration d</w:t>
      </w:r>
      <w:r w:rsidR="008040AD">
        <w:t>’</w:t>
      </w:r>
      <w:r>
        <w:t>un système international de propriété intellectuelle équilibré et efficace qui permette l</w:t>
      </w:r>
      <w:r w:rsidR="008040AD">
        <w:t>’</w:t>
      </w:r>
      <w:r>
        <w:t>innovation et la créativité dans l</w:t>
      </w:r>
      <w:r w:rsidR="008040AD">
        <w:t>’</w:t>
      </w:r>
      <w:r>
        <w:t>intérêt de to</w:t>
      </w:r>
      <w:r w:rsidR="00C219C1">
        <w:t>us.  En</w:t>
      </w:r>
      <w:r w:rsidR="008040AD">
        <w:t> 2021</w:t>
      </w:r>
      <w:r>
        <w:t>, la Barbade avait insisté sur les efforts visant à encourager la créativité et l</w:t>
      </w:r>
      <w:r w:rsidR="008040AD">
        <w:t>’</w:t>
      </w:r>
      <w:r>
        <w:t>innovation en dépit des défis auxquels elle était confront</w:t>
      </w:r>
      <w:r w:rsidR="00C219C1">
        <w:t>ée.  Ou</w:t>
      </w:r>
      <w:r>
        <w:t>tre son programme de sensibilisation à la propriété intellectuelle, elle avait mis en place des partenariats avec d</w:t>
      </w:r>
      <w:r w:rsidR="008040AD">
        <w:t>’</w:t>
      </w:r>
      <w:r>
        <w:t>autres départements et organisations afin de promouvoir la propriété intellectuelle en tant qu</w:t>
      </w:r>
      <w:r w:rsidR="008040AD">
        <w:t>’</w:t>
      </w:r>
      <w:r>
        <w:t>outil de développement culturel et économiq</w:t>
      </w:r>
      <w:r w:rsidR="00C219C1">
        <w:t>ue.  La</w:t>
      </w:r>
      <w:r>
        <w:t xml:space="preserve"> Barbade avait accompli des progrès considérables en ce qui concerne la modification de sa législation sur le droit d</w:t>
      </w:r>
      <w:r w:rsidR="008040AD">
        <w:t>’</w:t>
      </w:r>
      <w:r>
        <w:t>auteur afin de l</w:t>
      </w:r>
      <w:r w:rsidR="008040AD">
        <w:t>’</w:t>
      </w:r>
      <w:r>
        <w:t>aligner sur les traités Internet de l</w:t>
      </w:r>
      <w:r w:rsidR="008040AD">
        <w:t>’</w:t>
      </w:r>
      <w:r>
        <w:t>O</w:t>
      </w:r>
      <w:r w:rsidR="00C219C1">
        <w:t>MPI.  La</w:t>
      </w:r>
      <w:r>
        <w:t xml:space="preserve"> Barbade s</w:t>
      </w:r>
      <w:r w:rsidR="008040AD">
        <w:t>’</w:t>
      </w:r>
      <w:r>
        <w:t>apprêtait à adhérer au traité de Marrake</w:t>
      </w:r>
      <w:r w:rsidR="00C219C1">
        <w:t>ch.  La</w:t>
      </w:r>
      <w:r>
        <w:t xml:space="preserve"> délégation a félicité les comités permanents de l</w:t>
      </w:r>
      <w:r w:rsidR="008040AD">
        <w:t>’</w:t>
      </w:r>
      <w:r>
        <w:t xml:space="preserve">OMPI pour leur travail et attendait avec intérêt la poursuite de la discussion sur la proposition relative à la protection des noms de pays par le comité SCT. </w:t>
      </w:r>
      <w:r w:rsidR="00692219">
        <w:t xml:space="preserve"> </w:t>
      </w:r>
      <w:r>
        <w:t>L</w:t>
      </w:r>
      <w:r w:rsidR="008040AD">
        <w:t>’</w:t>
      </w:r>
      <w:r>
        <w:t>assistance technique fournie par l</w:t>
      </w:r>
      <w:r w:rsidR="008040AD">
        <w:t>’</w:t>
      </w:r>
      <w:r>
        <w:t>OMPI pour renforcer les capacités de l</w:t>
      </w:r>
      <w:r w:rsidR="008040AD">
        <w:t>’</w:t>
      </w:r>
      <w:r>
        <w:t>office de propriété intellectuelle de la Barbade et développer davantage son économie était très appréciée.</w:t>
      </w:r>
    </w:p>
    <w:p w14:paraId="4C718286" w14:textId="093C98E3" w:rsidR="00A867CE" w:rsidRPr="00D35944" w:rsidRDefault="00A867CE" w:rsidP="0035333B">
      <w:pPr>
        <w:pStyle w:val="ONUMFS"/>
        <w:rPr>
          <w:szCs w:val="22"/>
        </w:rPr>
      </w:pPr>
      <w:r>
        <w:t xml:space="preserve">La délégation du </w:t>
      </w:r>
      <w:proofErr w:type="spellStart"/>
      <w:r>
        <w:t>Bélarus</w:t>
      </w:r>
      <w:proofErr w:type="spellEnd"/>
      <w:r>
        <w:t xml:space="preserve"> a déclaré que des réunions telles que celles des assemblées étaient importantes pour consolider les efforts visant à mettre en place un système mondial de la propriété intellectuelle stable et équilib</w:t>
      </w:r>
      <w:r w:rsidR="00C219C1">
        <w:t>ré.  El</w:t>
      </w:r>
      <w:r>
        <w:t>le s</w:t>
      </w:r>
      <w:r w:rsidR="008040AD">
        <w:t>’</w:t>
      </w:r>
      <w:r>
        <w:t>est félicitée de l</w:t>
      </w:r>
      <w:r w:rsidR="008040AD">
        <w:t>’</w:t>
      </w:r>
      <w:r>
        <w:t>assistance fournie par l</w:t>
      </w:r>
      <w:r w:rsidR="008040AD">
        <w:t>’</w:t>
      </w:r>
      <w:r>
        <w:t xml:space="preserve">OMPI pour renforcer la coopération entre ce pays et le </w:t>
      </w:r>
      <w:proofErr w:type="spellStart"/>
      <w:r>
        <w:t>Bélarus</w:t>
      </w:r>
      <w:proofErr w:type="spellEnd"/>
      <w:r>
        <w:t xml:space="preserve"> et attendait avec intérêt d</w:t>
      </w:r>
      <w:r w:rsidR="008040AD">
        <w:t>’</w:t>
      </w:r>
      <w:r>
        <w:t>élargir cette interacti</w:t>
      </w:r>
      <w:r w:rsidR="00C219C1">
        <w:t>on.  Le</w:t>
      </w:r>
      <w:r>
        <w:t xml:space="preserve"> </w:t>
      </w:r>
      <w:r w:rsidR="00692219">
        <w:t>Gouvernement</w:t>
      </w:r>
      <w:r>
        <w:t xml:space="preserve"> du </w:t>
      </w:r>
      <w:proofErr w:type="spellStart"/>
      <w:r>
        <w:t>Bélarus</w:t>
      </w:r>
      <w:proofErr w:type="spellEnd"/>
      <w:r>
        <w:t xml:space="preserve"> s</w:t>
      </w:r>
      <w:r w:rsidR="008040AD">
        <w:t>’</w:t>
      </w:r>
      <w:r>
        <w:t>efforçait d</w:t>
      </w:r>
      <w:r w:rsidR="008040AD">
        <w:t>’</w:t>
      </w:r>
      <w:r>
        <w:t>encourager un environnement dans lequel le potentiel créateur des individus et du pays dans son ensemble pouvait prospérer et renforcer le système national de propriété intellectuel</w:t>
      </w:r>
      <w:r w:rsidR="00C219C1">
        <w:t>le.  Le</w:t>
      </w:r>
      <w:r>
        <w:t>s domaines clés du système visé par l</w:t>
      </w:r>
      <w:r w:rsidR="008040AD">
        <w:t>’</w:t>
      </w:r>
      <w:r>
        <w:t>amélioration étaient énoncés dans la stratégie de propriété intellectuelle du pays et dans le programme d</w:t>
      </w:r>
      <w:r w:rsidR="008040AD">
        <w:t>’</w:t>
      </w:r>
      <w:r>
        <w:t>État pour le développement innova</w:t>
      </w:r>
      <w:r w:rsidR="00C219C1">
        <w:t>nt.  Gr</w:t>
      </w:r>
      <w:r>
        <w:t xml:space="preserve">âce à leur mise en œuvre, le </w:t>
      </w:r>
      <w:proofErr w:type="spellStart"/>
      <w:r>
        <w:t>Bélarus</w:t>
      </w:r>
      <w:proofErr w:type="spellEnd"/>
      <w:r>
        <w:t xml:space="preserve"> avait pour objectif d</w:t>
      </w:r>
      <w:r w:rsidR="008040AD">
        <w:t>’</w:t>
      </w:r>
      <w:r>
        <w:t>encourager l</w:t>
      </w:r>
      <w:r w:rsidR="008040AD">
        <w:t>’</w:t>
      </w:r>
      <w:r>
        <w:t>activité inventive, d</w:t>
      </w:r>
      <w:r w:rsidR="008040AD">
        <w:t>’</w:t>
      </w:r>
      <w:r>
        <w:t>élargir le réseau de centres d</w:t>
      </w:r>
      <w:r w:rsidR="008040AD">
        <w:t>’</w:t>
      </w:r>
      <w:r>
        <w:t>appui à la technologie et à l</w:t>
      </w:r>
      <w:r w:rsidR="008040AD">
        <w:t>’</w:t>
      </w:r>
      <w:r>
        <w:t>innovation et de rehausser le profil des droits de propriété intellectuelle dans les écoles et les universit</w:t>
      </w:r>
      <w:r w:rsidR="00C219C1">
        <w:t>és.  La</w:t>
      </w:r>
      <w:r>
        <w:t xml:space="preserve"> délégation souhaitait participer au programme d</w:t>
      </w:r>
      <w:r w:rsidR="008040AD">
        <w:t>’</w:t>
      </w:r>
      <w:r>
        <w:t>assistance aux inventeurs de l</w:t>
      </w:r>
      <w:r w:rsidR="008040AD">
        <w:t>’</w:t>
      </w:r>
      <w:r>
        <w:t>OMPI et adhérer au système de Lisbon</w:t>
      </w:r>
      <w:r w:rsidR="00C219C1">
        <w:t>ne.  Le</w:t>
      </w:r>
      <w:r>
        <w:t xml:space="preserve"> </w:t>
      </w:r>
      <w:r>
        <w:lastRenderedPageBreak/>
        <w:t xml:space="preserve">système national de propriété intellectuelle pouvait être un véritable moteur du développement économique accéléré au </w:t>
      </w:r>
      <w:proofErr w:type="spellStart"/>
      <w:r>
        <w:t>Bélarus</w:t>
      </w:r>
      <w:proofErr w:type="spellEnd"/>
      <w:r>
        <w:t xml:space="preserve"> et un outil pour améliorer le bien</w:t>
      </w:r>
      <w:r w:rsidR="0035333B">
        <w:noBreakHyphen/>
      </w:r>
      <w:r>
        <w:t>être social de son peup</w:t>
      </w:r>
      <w:r w:rsidR="00C219C1">
        <w:t>le.  Ce</w:t>
      </w:r>
      <w:r>
        <w:t>pendant, l</w:t>
      </w:r>
      <w:r w:rsidR="008040AD">
        <w:t>’</w:t>
      </w:r>
      <w:r>
        <w:t>utilisation regrettable des mesures coercitives unilatérales par un certain groupe de pays en tant qu</w:t>
      </w:r>
      <w:r w:rsidR="008040AD">
        <w:t>’</w:t>
      </w:r>
      <w:r>
        <w:t>outil de politique pour exercer des pressions n</w:t>
      </w:r>
      <w:r w:rsidR="008040AD">
        <w:t>’</w:t>
      </w:r>
      <w:r>
        <w:t>entravait pas seulement la capacité nationale d</w:t>
      </w:r>
      <w:r w:rsidR="008040AD">
        <w:t>’</w:t>
      </w:r>
      <w:r>
        <w:t>innovation et entravait la réalisation des objectifs de développement durable à l</w:t>
      </w:r>
      <w:r w:rsidR="008040AD">
        <w:t>’</w:t>
      </w:r>
      <w:r>
        <w:t>échelle mondia</w:t>
      </w:r>
      <w:r w:rsidR="00C219C1">
        <w:t>le.  Il</w:t>
      </w:r>
      <w:r>
        <w:t xml:space="preserve"> provoquait également des mesures de représailles, </w:t>
      </w:r>
      <w:r w:rsidR="008040AD">
        <w:t>y compris</w:t>
      </w:r>
      <w:r>
        <w:t xml:space="preserve"> dans le domaine de la propriété intellectuel</w:t>
      </w:r>
      <w:r w:rsidR="00C219C1">
        <w:t>le.  Ce</w:t>
      </w:r>
      <w:r>
        <w:t>tte tendance dangereuse pourrait saper les efforts déployés par l</w:t>
      </w:r>
      <w:r w:rsidR="008040AD">
        <w:t>’</w:t>
      </w:r>
      <w:r>
        <w:t>OMPI pour mettre en place un système de propriété intellectuelle équilibré et efficace dans l</w:t>
      </w:r>
      <w:r w:rsidR="008040AD">
        <w:t>’</w:t>
      </w:r>
      <w:r>
        <w:t>intérêt de to</w:t>
      </w:r>
      <w:r w:rsidR="00C219C1">
        <w:t>us.  La</w:t>
      </w:r>
      <w:r>
        <w:t xml:space="preserve"> délégation a exhorté ses partenaires à respecter le mandat de l</w:t>
      </w:r>
      <w:r w:rsidR="008040AD">
        <w:t>’</w:t>
      </w:r>
      <w:r>
        <w:t>OMPI, qui était une organisation spécialisée et une plateforme apolitique éminemment apolitique pour un dialogue professionnel dans l</w:t>
      </w:r>
      <w:r w:rsidR="008040AD">
        <w:t>’</w:t>
      </w:r>
      <w:r>
        <w:t>intérêt de tous les utilisateurs du système mondial de la propriété intellectuel</w:t>
      </w:r>
      <w:r w:rsidR="00C219C1">
        <w:t>le.  La</w:t>
      </w:r>
      <w:r>
        <w:t xml:space="preserve"> délégation appuierait sans réserve les efforts déployés à cette fin par la direction de l</w:t>
      </w:r>
      <w:r w:rsidR="008040AD">
        <w:t>’</w:t>
      </w:r>
      <w:r>
        <w:t>OMPI et les États membres.</w:t>
      </w:r>
    </w:p>
    <w:p w14:paraId="39A93735" w14:textId="5C634530" w:rsidR="00A867CE" w:rsidRPr="00D35944" w:rsidRDefault="00A867CE" w:rsidP="0035333B">
      <w:pPr>
        <w:pStyle w:val="ONUMFS"/>
        <w:rPr>
          <w:szCs w:val="22"/>
        </w:rPr>
      </w:pPr>
      <w:r>
        <w:t xml:space="preserve">La délégation de </w:t>
      </w:r>
      <w:r w:rsidR="00692219">
        <w:rPr>
          <w:szCs w:val="22"/>
        </w:rPr>
        <w:t>la Bolivie (État</w:t>
      </w:r>
      <w:r>
        <w:t xml:space="preserve"> plurinational de</w:t>
      </w:r>
      <w:r w:rsidR="00692219">
        <w:rPr>
          <w:szCs w:val="22"/>
        </w:rPr>
        <w:t>)</w:t>
      </w:r>
      <w:r>
        <w:t xml:space="preserve"> s</w:t>
      </w:r>
      <w:r w:rsidR="008040AD">
        <w:t>’</w:t>
      </w:r>
      <w:r>
        <w:t>est associée à la déclaration faite par la délégation de la République dominicaine au nom</w:t>
      </w:r>
      <w:r w:rsidR="008040AD">
        <w:t xml:space="preserve"> du GRU</w:t>
      </w:r>
      <w:r w:rsidR="00C219C1">
        <w:t>LAC.  La</w:t>
      </w:r>
      <w:r>
        <w:t xml:space="preserve"> délégation avait été satisfaite du degré élevé de participation du </w:t>
      </w:r>
      <w:r w:rsidR="00692219">
        <w:t>Directeur</w:t>
      </w:r>
      <w:r>
        <w:t xml:space="preserve"> général aux États membres et des nouvelles initiatives en faveur des femmes, de la jeunesse, des peuples autochtones et</w:t>
      </w:r>
      <w:r w:rsidR="008040AD">
        <w:t xml:space="preserve"> des </w:t>
      </w:r>
      <w:r w:rsidR="00C219C1">
        <w:t>PME.  La</w:t>
      </w:r>
      <w:r>
        <w:t xml:space="preserve"> pandémie de COVID</w:t>
      </w:r>
      <w:r w:rsidR="0035333B">
        <w:noBreakHyphen/>
      </w:r>
      <w:r>
        <w:t>19 avait démontré le rôle essentiel de la propriété intellectuelle dans le développement économique et social et culturel et la nécessité de la combiner avec un accès plus équitable à la technologie et au savoir pour les pays en développeme</w:t>
      </w:r>
      <w:r w:rsidR="00C219C1">
        <w:t>nt.  L’a</w:t>
      </w:r>
      <w:r>
        <w:t>ccès aux vaccins avait été particulièrement urgent ces dernières années, mais il avait ainsi accès à des connaissances médicales et diagnostiqu</w:t>
      </w:r>
      <w:r w:rsidR="00C219C1">
        <w:t>es.  En</w:t>
      </w:r>
      <w:r>
        <w:t xml:space="preserve"> ouvrant l</w:t>
      </w:r>
      <w:r w:rsidR="008040AD">
        <w:t>’</w:t>
      </w:r>
      <w:r>
        <w:t>accès plus équitablement à tous, les membres prendraient un engagement en faveur de la vie</w:t>
      </w:r>
      <w:r w:rsidR="008040AD">
        <w:t> :</w:t>
      </w:r>
      <w:r>
        <w:t xml:space="preserve"> Placer la vie des gens partout dans le monde avant les profits pour les quelques</w:t>
      </w:r>
      <w:r w:rsidR="0035333B">
        <w:noBreakHyphen/>
      </w:r>
      <w:r>
        <w:t>uns</w:t>
      </w:r>
      <w:r w:rsidR="00692219">
        <w:t xml:space="preserve">; </w:t>
      </w:r>
      <w:r>
        <w:t>s</w:t>
      </w:r>
      <w:r w:rsidR="008040AD">
        <w:t>’</w:t>
      </w:r>
      <w:r>
        <w:t>efforcer de mettre en place un système de propriété intellectuelle plus équilibré et d</w:t>
      </w:r>
      <w:r w:rsidR="008040AD">
        <w:t>’</w:t>
      </w:r>
      <w:r>
        <w:t>approfondir la coopération multilatérale à cette fin, en particulier la coordination tripartite observée ces dernières années entre l</w:t>
      </w:r>
      <w:r w:rsidR="008040AD">
        <w:t>’</w:t>
      </w:r>
      <w:r>
        <w:t>OMPI, l</w:t>
      </w:r>
      <w:r w:rsidR="008040AD">
        <w:t>’</w:t>
      </w:r>
      <w:r>
        <w:t>OMC et l</w:t>
      </w:r>
      <w:r w:rsidR="008040AD">
        <w:t>’</w:t>
      </w:r>
      <w:r>
        <w:t xml:space="preserve">OMS. </w:t>
      </w:r>
      <w:r w:rsidR="00692219">
        <w:t xml:space="preserve"> </w:t>
      </w:r>
      <w:r>
        <w:t>L</w:t>
      </w:r>
      <w:r w:rsidR="008040AD">
        <w:t>’</w:t>
      </w:r>
      <w:r>
        <w:t>agenda pour le développement de l</w:t>
      </w:r>
      <w:r w:rsidR="008040AD">
        <w:t>’</w:t>
      </w:r>
      <w:r>
        <w:t>OMPI et la formulation de projets inclusifs de renforcement des capacités restaient des priorités cruciales pour les pays en développement, qui avaient été empêchées pendant la pandémie de poursuivre le développement de manière plus acti</w:t>
      </w:r>
      <w:r w:rsidR="00C219C1">
        <w:t>ve.  D’a</w:t>
      </w:r>
      <w:r>
        <w:t>utres priorités pour la délégation comprenaient le programme d</w:t>
      </w:r>
      <w:r w:rsidR="008040AD">
        <w:t>’</w:t>
      </w:r>
      <w:r>
        <w:t>établissement de normes de l</w:t>
      </w:r>
      <w:r w:rsidR="008040AD">
        <w:t>’</w:t>
      </w:r>
      <w:r>
        <w:t>organisation, pour protéger les ressources génétiques, les savoirs traditionnels et le folklore en particulier</w:t>
      </w:r>
      <w:r w:rsidR="00692219">
        <w:t xml:space="preserve">; </w:t>
      </w:r>
      <w:r>
        <w:t>la poursuite des travaux sur le droit d</w:t>
      </w:r>
      <w:r w:rsidR="008040AD">
        <w:t>’</w:t>
      </w:r>
      <w:r>
        <w:t>auteur et les droits connexes et la législation visant à prévenir l</w:t>
      </w:r>
      <w:r w:rsidR="008040AD">
        <w:t>’</w:t>
      </w:r>
      <w:r>
        <w:t>appropriation déloyale des dessins et modèl</w:t>
      </w:r>
      <w:r w:rsidR="00C219C1">
        <w:t>es.  La</w:t>
      </w:r>
      <w:r>
        <w:t xml:space="preserve"> délégation restait fermement résolue à travailler au sein de l</w:t>
      </w:r>
      <w:r w:rsidR="008040AD">
        <w:t>’</w:t>
      </w:r>
      <w:r>
        <w:t>OMPI pour faire avancer ces efforts et générer de nouveaux flux d</w:t>
      </w:r>
      <w:r w:rsidR="008040AD">
        <w:t>’</w:t>
      </w:r>
      <w:r>
        <w:t>assistance technique et de renforcement des capacités.</w:t>
      </w:r>
    </w:p>
    <w:p w14:paraId="2BB7AEA4" w14:textId="79746641" w:rsidR="00FE2812" w:rsidRPr="00D35944" w:rsidRDefault="00FE2812" w:rsidP="0035333B">
      <w:pPr>
        <w:pStyle w:val="ONUMFS"/>
        <w:rPr>
          <w:rFonts w:eastAsia="Times New Roman"/>
          <w:color w:val="000000"/>
          <w:szCs w:val="22"/>
          <w:bdr w:val="none" w:sz="0" w:space="0" w:color="auto" w:frame="1"/>
          <w:shd w:val="clear" w:color="auto" w:fill="FFFFFF"/>
        </w:rPr>
      </w:pPr>
      <w:r>
        <w:t>La délégation du Botswana s</w:t>
      </w:r>
      <w:r w:rsidR="008040AD">
        <w:t>’</w:t>
      </w:r>
      <w:r>
        <w:t>est associée à la déclaration faite par la délégation de l</w:t>
      </w:r>
      <w:r w:rsidR="008040AD">
        <w:t>’</w:t>
      </w:r>
      <w:r>
        <w:t>Algérie au nom du groupe des pays africai</w:t>
      </w:r>
      <w:r w:rsidR="00C219C1">
        <w:t>ns.  La</w:t>
      </w:r>
      <w:r>
        <w:t xml:space="preserve"> santé financière saine de l</w:t>
      </w:r>
      <w:r w:rsidR="008040AD">
        <w:t>’</w:t>
      </w:r>
      <w:r>
        <w:t>OMPI reflète le rôle de la propriété intellectuelle dans la création et la diffusion des innovations destinées à lutter contre la future pandémie de COVID</w:t>
      </w:r>
      <w:r w:rsidR="0035333B">
        <w:noBreakHyphen/>
      </w:r>
      <w:r>
        <w:t xml:space="preserve">19. </w:t>
      </w:r>
      <w:r w:rsidR="00692219">
        <w:t xml:space="preserve"> </w:t>
      </w:r>
      <w:r>
        <w:t xml:space="preserve">En </w:t>
      </w:r>
      <w:r w:rsidR="008040AD">
        <w:t>février 20</w:t>
      </w:r>
      <w:r>
        <w:t xml:space="preserve">22, la politique nationale de propriété intellectuelle du pays, élaborée </w:t>
      </w:r>
      <w:r w:rsidR="008040AD">
        <w:t>en 2017</w:t>
      </w:r>
      <w:r>
        <w:t xml:space="preserve"> avec le soutien de l</w:t>
      </w:r>
      <w:r w:rsidR="008040AD">
        <w:t>’</w:t>
      </w:r>
      <w:r>
        <w:t xml:space="preserve">OMPI, avait été approuvée par le parlement du pays et serait bientôt mise en œuvre. </w:t>
      </w:r>
      <w:r w:rsidR="00692219">
        <w:t xml:space="preserve"> </w:t>
      </w:r>
      <w:r>
        <w:t>L</w:t>
      </w:r>
      <w:r w:rsidR="008040AD">
        <w:t>’</w:t>
      </w:r>
      <w:r>
        <w:t>OMPI apportait également son soutien au projet d</w:t>
      </w:r>
      <w:r w:rsidR="008040AD">
        <w:t>’</w:t>
      </w:r>
      <w:r w:rsidR="00816B36">
        <w:t>Office de la propriété intellectuelle</w:t>
      </w:r>
      <w:r>
        <w:t xml:space="preserve"> type, qui améliorerait l</w:t>
      </w:r>
      <w:r w:rsidR="008040AD">
        <w:t>’</w:t>
      </w:r>
      <w:r>
        <w:t>efficacité et l</w:t>
      </w:r>
      <w:r w:rsidR="008040AD">
        <w:t>’</w:t>
      </w:r>
      <w:r>
        <w:t>efficience de la fourniture de services de propriété intellectuelle en lig</w:t>
      </w:r>
      <w:r w:rsidR="00C219C1">
        <w:t>ne.  El</w:t>
      </w:r>
      <w:r>
        <w:t>le espérait que, avec l</w:t>
      </w:r>
      <w:r w:rsidR="008040AD">
        <w:t>’</w:t>
      </w:r>
      <w:r>
        <w:t>assouplissement des restrictions liées à</w:t>
      </w:r>
      <w:r w:rsidR="008040AD">
        <w:t xml:space="preserve"> la COV</w:t>
      </w:r>
      <w:r>
        <w:t>ID</w:t>
      </w:r>
      <w:r w:rsidR="0035333B">
        <w:noBreakHyphen/>
      </w:r>
      <w:r>
        <w:t>19, les travaux de normalisation des comités de l</w:t>
      </w:r>
      <w:r w:rsidR="008040AD">
        <w:t>’</w:t>
      </w:r>
      <w:r>
        <w:t>OMPI pourraient reprendre pleinement, ce qui permettrait de réaliser des progrès sur</w:t>
      </w:r>
      <w:r w:rsidR="008040AD">
        <w:t xml:space="preserve"> le DLT</w:t>
      </w:r>
      <w:r>
        <w:t xml:space="preserve"> proposé et les travaux de l</w:t>
      </w:r>
      <w:r w:rsidR="008040AD">
        <w:t>’</w:t>
      </w:r>
      <w:r>
        <w:t>IGC à finalis</w:t>
      </w:r>
      <w:r w:rsidR="00C219C1">
        <w:t>er.  La</w:t>
      </w:r>
      <w:r>
        <w:t xml:space="preserve"> délégation continuerait à travailler avec les États membres pour promouvoir la propriété intellectuelle en tant qu</w:t>
      </w:r>
      <w:r w:rsidR="008040AD">
        <w:t>’</w:t>
      </w:r>
      <w:r>
        <w:t>outil de développement pour faire face aux conséquences socioéconomiques de la pandémie.</w:t>
      </w:r>
    </w:p>
    <w:p w14:paraId="40B3A0DF" w14:textId="39991261" w:rsidR="00FE2812" w:rsidRPr="00D35944" w:rsidRDefault="00FE2812" w:rsidP="0035333B">
      <w:pPr>
        <w:pStyle w:val="ONUMFS"/>
        <w:rPr>
          <w:szCs w:val="22"/>
        </w:rPr>
      </w:pPr>
      <w:r>
        <w:t>La délégation du Brésil a déclaré que son gouvernement continuait d</w:t>
      </w:r>
      <w:r w:rsidR="008040AD">
        <w:t>’</w:t>
      </w:r>
      <w:r>
        <w:t>investir dans la propriété intellectuelle en tant qu</w:t>
      </w:r>
      <w:r w:rsidR="008040AD">
        <w:t>’</w:t>
      </w:r>
      <w:r>
        <w:t xml:space="preserve">expression de la liberté économique, un instrument pour </w:t>
      </w:r>
      <w:r>
        <w:lastRenderedPageBreak/>
        <w:t>encourager l</w:t>
      </w:r>
      <w:r w:rsidR="008040AD">
        <w:t>’</w:t>
      </w:r>
      <w:r>
        <w:t>innovation et un outil de stimulation de la créativité, d</w:t>
      </w:r>
      <w:r w:rsidR="008040AD">
        <w:t>’</w:t>
      </w:r>
      <w:r>
        <w:t>amélioration de la compétitivité et de promotion du développement socioéconomiq</w:t>
      </w:r>
      <w:r w:rsidR="00C219C1">
        <w:t>ue.  En</w:t>
      </w:r>
      <w:r>
        <w:t xml:space="preserve"> dépit de la pandémie de COVID</w:t>
      </w:r>
      <w:r w:rsidR="0035333B">
        <w:noBreakHyphen/>
      </w:r>
      <w:r>
        <w:t>19, 40% des initiatives prévues dans le cadre de la stratégie nationale de propriété intellectuelle pour la période</w:t>
      </w:r>
      <w:r w:rsidR="005013CA">
        <w:t> </w:t>
      </w:r>
      <w:r>
        <w:t>2021</w:t>
      </w:r>
      <w:r w:rsidR="001B6722">
        <w:t xml:space="preserve"> – </w:t>
      </w:r>
      <w:r>
        <w:t>2023 avaient été mené</w:t>
      </w:r>
      <w:r w:rsidR="00C219C1">
        <w:t>es.  Le</w:t>
      </w:r>
      <w:r>
        <w:t xml:space="preserve"> congrès national examinait d</w:t>
      </w:r>
      <w:r w:rsidR="008040AD">
        <w:t>’</w:t>
      </w:r>
      <w:r>
        <w:t>urgence l</w:t>
      </w:r>
      <w:r w:rsidR="008040AD">
        <w:t>’</w:t>
      </w:r>
      <w:r>
        <w:t xml:space="preserve">éventuelle adhésion du pays au système de </w:t>
      </w:r>
      <w:r w:rsidR="008040AD">
        <w:t>La Ha</w:t>
      </w:r>
      <w:r w:rsidR="00C219C1">
        <w:t>ye.  Da</w:t>
      </w:r>
      <w:r>
        <w:t>ns le cadre de son plan de modernisation, l</w:t>
      </w:r>
      <w:r w:rsidR="008040AD">
        <w:t>’</w:t>
      </w:r>
      <w:r>
        <w:t xml:space="preserve">Institut national de la propriété industrielle (INPI) avait considérablement réduit le nombre de demandes de brevet en instance et lancé de nouveaux services, tels que son programme de </w:t>
      </w:r>
      <w:proofErr w:type="spellStart"/>
      <w:r>
        <w:rPr>
          <w:i/>
        </w:rPr>
        <w:t>Negócios</w:t>
      </w:r>
      <w:proofErr w:type="spellEnd"/>
      <w:r>
        <w:t xml:space="preserve"> (INPI business) et les sceaux du Brésil en matière d</w:t>
      </w:r>
      <w:r w:rsidR="008040AD">
        <w:t>’</w:t>
      </w:r>
      <w:r>
        <w:t>indications géographiques, conçus pour promouvoir la production nationale et garantir son contrôle et sa traçabili</w:t>
      </w:r>
      <w:r w:rsidR="00C219C1">
        <w:t>té.  Le</w:t>
      </w:r>
      <w:r>
        <w:t xml:space="preserve"> classement du pays dans l</w:t>
      </w:r>
      <w:r w:rsidR="008040AD">
        <w:t>’</w:t>
      </w:r>
      <w:r>
        <w:t>Indice mondial de l</w:t>
      </w:r>
      <w:r w:rsidR="008040AD">
        <w:t>’</w:t>
      </w:r>
      <w:r>
        <w:t>innovation (GII) s</w:t>
      </w:r>
      <w:r w:rsidR="008040AD">
        <w:t>’</w:t>
      </w:r>
      <w:r>
        <w:t xml:space="preserve">était amélioré et les jeunes entreprises brésiliennes avaient augmenté de plus de 9,6 milliards de dollars </w:t>
      </w:r>
      <w:r w:rsidR="008040AD">
        <w:t>en 2021</w:t>
      </w:r>
      <w:r>
        <w:t>, soit une augmentation de 174% par rapport à l</w:t>
      </w:r>
      <w:r w:rsidR="008040AD">
        <w:t>’</w:t>
      </w:r>
      <w:r>
        <w:t>année précéden</w:t>
      </w:r>
      <w:r w:rsidR="00C219C1">
        <w:t>te.  L’o</w:t>
      </w:r>
      <w:r>
        <w:t>util de l</w:t>
      </w:r>
      <w:r w:rsidR="008040AD">
        <w:t>’</w:t>
      </w:r>
      <w:r>
        <w:t>OMPI relatif aux diagnostics de la propriété intellectuelle était en cours d</w:t>
      </w:r>
      <w:r w:rsidR="008040AD">
        <w:t>’</w:t>
      </w:r>
      <w:r>
        <w:t xml:space="preserve">adaptation pour les utilisateurs brésiliens. </w:t>
      </w:r>
      <w:r w:rsidR="00692219">
        <w:t xml:space="preserve"> </w:t>
      </w:r>
      <w:r>
        <w:t>L</w:t>
      </w:r>
      <w:r w:rsidR="008040AD">
        <w:t>’</w:t>
      </w:r>
      <w:r>
        <w:t>OMPI a également fourni une assistance pour des projets à l</w:t>
      </w:r>
      <w:r w:rsidR="008040AD">
        <w:t>’</w:t>
      </w:r>
      <w:r>
        <w:t>appui du développement de petits producteurs, tels que l</w:t>
      </w:r>
      <w:r w:rsidR="008040AD">
        <w:t>’</w:t>
      </w:r>
      <w:r>
        <w:t>enregistrement d</w:t>
      </w:r>
      <w:r w:rsidR="008040AD">
        <w:t>’</w:t>
      </w:r>
      <w:r>
        <w:t>une marque collective pour une association de producteurs agricoles dans la forêt nationale de Tefé, dans la forêt tropicale amazonien</w:t>
      </w:r>
      <w:r w:rsidR="00C219C1">
        <w:t>ne.  En</w:t>
      </w:r>
      <w:r w:rsidR="008040AD">
        <w:t> 2021</w:t>
      </w:r>
      <w:r>
        <w:t xml:space="preserve">, le </w:t>
      </w:r>
      <w:r w:rsidR="00692219">
        <w:t>Ministère</w:t>
      </w:r>
      <w:r w:rsidR="00274FFA">
        <w:t xml:space="preserve"> de la j</w:t>
      </w:r>
      <w:r>
        <w:t xml:space="preserve">ustice et de la </w:t>
      </w:r>
      <w:r w:rsidR="00274FFA">
        <w:t>s</w:t>
      </w:r>
      <w:r>
        <w:t>écurité publique avait approuvé un nouveau plan national pour lutter contre le piratage pour la période</w:t>
      </w:r>
      <w:r w:rsidR="005013CA">
        <w:t> </w:t>
      </w:r>
      <w:r>
        <w:t>2022</w:t>
      </w:r>
      <w:r w:rsidR="001B6722">
        <w:t xml:space="preserve"> – </w:t>
      </w:r>
      <w:r>
        <w:t>2025, dont les principaux piliers étaient les institutions, la protection, la formation et l</w:t>
      </w:r>
      <w:r w:rsidR="008040AD">
        <w:t>’</w:t>
      </w:r>
      <w:r>
        <w:t>éducati</w:t>
      </w:r>
      <w:r w:rsidR="00C219C1">
        <w:t>on.  En</w:t>
      </w:r>
      <w:r>
        <w:t>tre 2019 et 2021, de nombreuses arrestations avaient été effectuées, des centaines de sites</w:t>
      </w:r>
      <w:r w:rsidR="00692219">
        <w:t> </w:t>
      </w:r>
      <w:r>
        <w:t>Web et des demandes portant sur des contenus portant atteinte au droit avaient été fermés et des mandats de perquisition et de saisie avaient été exécutés dans 12 États du pays.</w:t>
      </w:r>
    </w:p>
    <w:p w14:paraId="382169C3" w14:textId="19866FDE" w:rsidR="00FC5DB5" w:rsidRPr="00FC5DB5" w:rsidRDefault="00FC5DB5" w:rsidP="0035333B">
      <w:pPr>
        <w:pStyle w:val="ONUMFS"/>
      </w:pPr>
      <w:r w:rsidRPr="00FC5DB5">
        <w:t xml:space="preserve">La délégation du Burkina Faso a souscrit pleinement à la déclaration faite par l’Algérie au nom du groupe des pays africains.  Le Burkina Faso, convaincu de l’importance de la propriété intellectuelle pour le développement socioéconomique et culturel, avait mené à bien des initiatives considérables afin de créer un écosystème favorable à l’utilisation stratégique de la propriété intellectuelle par les différents acteurs économiques.  Pour ce faire, après avoir renforcé le cadre institutionnel et juridique à travers la création du Comité national des indications géographiques et des marques collectives et de la Brigade mobile du contrôle économique et de répression de la fraude, le Burkina Faso s’était doté d’une stratégie nationale de développement de la propriété intellectuelle assortie d’un plan d’action, avec l’accompagnement de l’OMPI.  Conscient de l’importance de la propriété intellectuelle pour la promotion et la valorisation des produits du terroir, le Burkina Faso avait engagé un processus de labellisation de quelques produits du terroir burkinabè par le biais des indications géographiques et des marques collectives.  À cet effet, le pays avait enregistré cette année sa première indication géographique protégée, le </w:t>
      </w:r>
      <w:r w:rsidR="001B6722">
        <w:t>“</w:t>
      </w:r>
      <w:r w:rsidRPr="00FC5DB5">
        <w:t>Chapeau de Saponé</w:t>
      </w:r>
      <w:r w:rsidR="001B6722">
        <w:t>”</w:t>
      </w:r>
      <w:r w:rsidRPr="00FC5DB5">
        <w:t>, qui était le premier produit artisanal de l’espace OAPI enregistré sous forme d’indication géographique.  À cela s’ajoutaient quatre marques collectives dont le “Made In Burkina”, un label destiné à identifier et distinguer les produits d’origine burkinabè.  Des efforts avaient été déjà déployés par les autorités du Burkina Faso avec l’appui des différents partenaires dans le domaine du développement de la propriété intellectuelle, mais de nombreux défis demeuraient.  Fort de ce constat, le Burkina Faso sollicitait donc l’appui de l’OMPI pour la mise en œuvre de quelques actions stratégiques contenues dans sa stratégie nationale de développement de la propriété intellectuelle.  Parmi ces actions, figuraient la promotion des produits du terroir par le système des indications géographiques et des marques collectives, l’utilisation stratégique de la propriété intellectuelle par les PME et les femmes, la valorisation des résultats de la recherche générés dans les universités et centres de recherche, sans oublier le renforcement des activités des CATI.</w:t>
      </w:r>
    </w:p>
    <w:p w14:paraId="462F55F1" w14:textId="53AFDD76" w:rsidR="00F44E48" w:rsidRPr="00D35944" w:rsidRDefault="00F44E48" w:rsidP="0035333B">
      <w:pPr>
        <w:pStyle w:val="ONUMFS"/>
        <w:rPr>
          <w:szCs w:val="22"/>
        </w:rPr>
      </w:pPr>
      <w:r>
        <w:t>La délégation de Cabo Verde a déclaré que la charte de politique de propriété intellectuelle récemment approuvée guiderait l</w:t>
      </w:r>
      <w:r w:rsidR="008040AD">
        <w:t>’</w:t>
      </w:r>
      <w:r>
        <w:t>approche du pays, dans le cadre du plan 2030</w:t>
      </w:r>
      <w:r w:rsidR="001B6722">
        <w:t> </w:t>
      </w:r>
      <w:r w:rsidR="008040AD">
        <w:t>“</w:t>
      </w:r>
      <w:r>
        <w:t>Ambition de Cabo Verde</w:t>
      </w:r>
      <w:r w:rsidR="008040AD">
        <w:t>”</w:t>
      </w:r>
      <w:r>
        <w:t>, pour l</w:t>
      </w:r>
      <w:r w:rsidR="008040AD">
        <w:t>’</w:t>
      </w:r>
      <w:r>
        <w:t>utilisation stratégique des droits de propriété intellectuelle dans le tourisme</w:t>
      </w:r>
      <w:r w:rsidR="00692219">
        <w:t xml:space="preserve">; </w:t>
      </w:r>
      <w:r>
        <w:t>la culture et les industries de la création</w:t>
      </w:r>
      <w:r w:rsidR="00692219">
        <w:t xml:space="preserve">; </w:t>
      </w:r>
      <w:r>
        <w:t>la science, la technologie et l</w:t>
      </w:r>
      <w:r w:rsidR="008040AD">
        <w:t>’</w:t>
      </w:r>
      <w:r>
        <w:t>innovation</w:t>
      </w:r>
      <w:r w:rsidR="00692219">
        <w:t xml:space="preserve">; </w:t>
      </w:r>
      <w:r>
        <w:t>et le commerce et l</w:t>
      </w:r>
      <w:r w:rsidR="008040AD">
        <w:t>’</w:t>
      </w:r>
      <w:r>
        <w:t>industr</w:t>
      </w:r>
      <w:r w:rsidR="00C219C1">
        <w:t>ie.  Ca</w:t>
      </w:r>
      <w:r>
        <w:t xml:space="preserve">bo Verde a récemment adhéré à </w:t>
      </w:r>
      <w:r>
        <w:lastRenderedPageBreak/>
        <w:t>quatre</w:t>
      </w:r>
      <w:r w:rsidR="00692219">
        <w:t> </w:t>
      </w:r>
      <w:r>
        <w:t>traités administrés par l</w:t>
      </w:r>
      <w:r w:rsidR="008040AD">
        <w:t>’</w:t>
      </w:r>
      <w:r>
        <w:t>OMPI et cinq</w:t>
      </w:r>
      <w:r w:rsidR="00692219">
        <w:t> </w:t>
      </w:r>
      <w:r>
        <w:t>instruments régionaux administrés par l</w:t>
      </w:r>
      <w:r w:rsidR="008040AD">
        <w:t>’</w:t>
      </w:r>
      <w:r>
        <w:t>ARIPO.</w:t>
      </w:r>
      <w:r w:rsidR="00692219">
        <w:t xml:space="preserve"> </w:t>
      </w:r>
      <w:r>
        <w:t xml:space="preserve"> L</w:t>
      </w:r>
      <w:r w:rsidR="008040AD">
        <w:t>’</w:t>
      </w:r>
      <w:r>
        <w:t>Institut de gestion de la qualité et de la propriété intellectuelle, ainsi que des partenaires internationaux et régionaux (dont l</w:t>
      </w:r>
      <w:r w:rsidR="008040AD">
        <w:t>’</w:t>
      </w:r>
      <w:r>
        <w:t>OMPI, l</w:t>
      </w:r>
      <w:r w:rsidR="008040AD">
        <w:t>’</w:t>
      </w:r>
      <w:r>
        <w:t>office européen des brevets (OEB) et l</w:t>
      </w:r>
      <w:r w:rsidR="008040AD">
        <w:t>’</w:t>
      </w:r>
      <w:r>
        <w:t>ARIPO) avait lancé divers projets visant à promouvoir la propriété intellectuelle auprès des jeunes chefs d</w:t>
      </w:r>
      <w:r w:rsidR="008040AD">
        <w:t>’</w:t>
      </w:r>
      <w:r>
        <w:t>entreprise, à mettre en place des CATI et à former les fonctionnaires à l</w:t>
      </w:r>
      <w:r w:rsidR="008040AD">
        <w:t>’</w:t>
      </w:r>
      <w:r>
        <w:t>application des droits de propriété intellectuel</w:t>
      </w:r>
      <w:r w:rsidR="00C219C1">
        <w:t>le.  Le</w:t>
      </w:r>
      <w:r>
        <w:t xml:space="preserve"> système de la propriété intellectuelle avait un rôle essentiel à jouer dans les plans du gouvernement pour promouvoir le développement scientifique et technologique et transformer ainsi le pays en un centre d</w:t>
      </w:r>
      <w:r w:rsidR="008040AD">
        <w:t>’</w:t>
      </w:r>
      <w:r>
        <w:t>innovation et de créativi</w:t>
      </w:r>
      <w:r w:rsidR="00C219C1">
        <w:t>té.  La</w:t>
      </w:r>
      <w:r>
        <w:t xml:space="preserve"> charte de politique de la propriété intellectuelle prévoyait la promotion des droits de propriété intellectuelle les plus appropriés pour chaque secteur productif, une formation systématique à la propriété intellectuelle dans l</w:t>
      </w:r>
      <w:r w:rsidR="008040AD">
        <w:t>’</w:t>
      </w:r>
      <w:r>
        <w:t>ensemble des milieux universitaires et de la recherche et la mise en place d</w:t>
      </w:r>
      <w:r w:rsidR="008040AD">
        <w:t>’</w:t>
      </w:r>
      <w:r>
        <w:t>offices de propriété intellectuelle dans les universités et les instituts de recherc</w:t>
      </w:r>
      <w:r w:rsidR="00C219C1">
        <w:t>he.  Le</w:t>
      </w:r>
      <w:r>
        <w:t xml:space="preserve"> gouvernement était déterminé à renforcer le cadre juridique de la propriété intellectuelle et la capacité des institutions nationales à prendre les mesures appropriées à cet éga</w:t>
      </w:r>
      <w:r w:rsidR="00C219C1">
        <w:t>rd.  El</w:t>
      </w:r>
      <w:r>
        <w:t>le poursuivra également les efforts visant à intégrer le Cabo Verde dans l</w:t>
      </w:r>
      <w:r w:rsidR="008040AD">
        <w:t>’</w:t>
      </w:r>
      <w:r>
        <w:t>écosystème mondial de la propriété intellectuelle et à utiliser la propriété intellectuelle pour le développement durable et inclusif du pays.</w:t>
      </w:r>
    </w:p>
    <w:p w14:paraId="2100CA9B" w14:textId="2C146D96" w:rsidR="00F44E48" w:rsidRPr="00D35944" w:rsidRDefault="00F44E48" w:rsidP="0035333B">
      <w:pPr>
        <w:pStyle w:val="ONUMFS"/>
        <w:rPr>
          <w:szCs w:val="22"/>
        </w:rPr>
      </w:pPr>
      <w:r>
        <w:t>La délégation du Cambodge s</w:t>
      </w:r>
      <w:r w:rsidR="008040AD">
        <w:t>’</w:t>
      </w:r>
      <w:r>
        <w:t>est associée aux déclarations faites par la délégation de l</w:t>
      </w:r>
      <w:r w:rsidR="008040AD">
        <w:t>’</w:t>
      </w:r>
      <w:r>
        <w:t>Inde au nom du groupe des pays d</w:t>
      </w:r>
      <w:r w:rsidR="008040AD">
        <w:t>’</w:t>
      </w:r>
      <w:r>
        <w:t>Asie et du Pacifique et par la délégation des Philippines au nom de l</w:t>
      </w:r>
      <w:r w:rsidR="008040AD">
        <w:t>’</w:t>
      </w:r>
      <w:r>
        <w:t>AS</w:t>
      </w:r>
      <w:r w:rsidR="00C219C1">
        <w:t>EAN.  De</w:t>
      </w:r>
      <w:r>
        <w:t>puis son adhésion à l</w:t>
      </w:r>
      <w:r w:rsidR="008040AD">
        <w:t>’</w:t>
      </w:r>
      <w:r>
        <w:t>OMPI, le Cambodge avait adopté une législation sur la propriété intellectuelle et adhéré à de nombreux traités administrés par l</w:t>
      </w:r>
      <w:r w:rsidR="008040AD">
        <w:t>’</w:t>
      </w:r>
      <w:r w:rsidR="002A792B">
        <w:t>OMPI, la plus récente de la C</w:t>
      </w:r>
      <w:r>
        <w:t xml:space="preserve">onvention de Berne pour la protection des œuvres littéraires et artistiques (Convention de Berne), qui était entrée en vigueur en </w:t>
      </w:r>
      <w:r w:rsidR="008040AD">
        <w:t>mars 20</w:t>
      </w:r>
      <w:r>
        <w:t xml:space="preserve">22. </w:t>
      </w:r>
      <w:r w:rsidR="00692219">
        <w:t xml:space="preserve"> </w:t>
      </w:r>
      <w:r>
        <w:t>Le gouvernement avait adopté des politiques pour refléter la quatrième révolution industrielle afin d</w:t>
      </w:r>
      <w:r w:rsidR="008040AD">
        <w:t>’</w:t>
      </w:r>
      <w:r>
        <w:t>accroître l</w:t>
      </w:r>
      <w:r w:rsidR="008040AD">
        <w:t>’</w:t>
      </w:r>
      <w:r>
        <w:t>efficacité économique et de permettre aux Cambodgiens de bénéficier de la transformation numériq</w:t>
      </w:r>
      <w:r w:rsidR="00C219C1">
        <w:t>ue.  La</w:t>
      </w:r>
      <w:r>
        <w:t xml:space="preserve"> protection de la propriété intellectuelle était vitale pour le développement technologique et avait un rôle essentiel à jouer dans l</w:t>
      </w:r>
      <w:r w:rsidR="008040AD">
        <w:t>’</w:t>
      </w:r>
      <w:r>
        <w:t>agriculture, l</w:t>
      </w:r>
      <w:r w:rsidR="008040AD">
        <w:t>’</w:t>
      </w:r>
      <w:r>
        <w:t>environnement, l</w:t>
      </w:r>
      <w:r w:rsidR="008040AD">
        <w:t>’</w:t>
      </w:r>
      <w:r>
        <w:t>industrie et la santé, comme le reflétaient les objectifs de développement durab</w:t>
      </w:r>
      <w:r w:rsidR="00C219C1">
        <w:t>le.  Le</w:t>
      </w:r>
      <w:r>
        <w:t xml:space="preserve"> comité national de la propriété intellectuelle du Cambodge avait donc rédigé une politique nationale de propriété intellectuelle axée sur sept</w:t>
      </w:r>
      <w:r w:rsidR="00692219">
        <w:t> </w:t>
      </w:r>
      <w:r>
        <w:t>domaines clés</w:t>
      </w:r>
      <w:r w:rsidR="008040AD">
        <w:t> :</w:t>
      </w:r>
      <w:r>
        <w:t xml:space="preserve"> l</w:t>
      </w:r>
      <w:r w:rsidR="008040AD">
        <w:t>’</w:t>
      </w:r>
      <w:r>
        <w:t>agriculture, la culture, l</w:t>
      </w:r>
      <w:r w:rsidR="008040AD">
        <w:t>’</w:t>
      </w:r>
      <w:r>
        <w:t>éducation et la sensibilisation du public, la santé, le commerce et l</w:t>
      </w:r>
      <w:r w:rsidR="008040AD">
        <w:t>’</w:t>
      </w:r>
      <w:r>
        <w:t>industrie, le tourisme et la science et la technolog</w:t>
      </w:r>
      <w:r w:rsidR="00C219C1">
        <w:t>ie.  Ce</w:t>
      </w:r>
      <w:r>
        <w:t>tte politique visait à renforcer la capacité du Cambodge de devenir un innovateur technologique et de mettre au point des œuvres littéraires et artistiques, des produits d</w:t>
      </w:r>
      <w:r w:rsidR="008040AD">
        <w:t>’</w:t>
      </w:r>
      <w:r>
        <w:t>artisanat, des ressources génétiques, des savoirs traditionnels et des expressions culturelles traditionnell</w:t>
      </w:r>
      <w:r w:rsidR="00C219C1">
        <w:t>es.  La</w:t>
      </w:r>
      <w:r>
        <w:t xml:space="preserve"> délégation a exprimé sa reconnaissance de l</w:t>
      </w:r>
      <w:r w:rsidR="008040AD">
        <w:t>’</w:t>
      </w:r>
      <w:r>
        <w:t>appui et de l</w:t>
      </w:r>
      <w:r w:rsidR="008040AD">
        <w:t>’</w:t>
      </w:r>
      <w:r>
        <w:t>assistance technique de l</w:t>
      </w:r>
      <w:r w:rsidR="008040AD">
        <w:t>’</w:t>
      </w:r>
      <w:r>
        <w:t>OMPI, notamment en ce qui concerne le déploiement de la quatrième version du système d</w:t>
      </w:r>
      <w:r w:rsidR="008040AD">
        <w:t>’</w:t>
      </w:r>
      <w:r>
        <w:t>administration de la propriété industrielle (IPAS), l</w:t>
      </w:r>
      <w:r w:rsidR="008040AD">
        <w:t>’</w:t>
      </w:r>
      <w:r>
        <w:t>enregistrement de l</w:t>
      </w:r>
      <w:r w:rsidR="008040AD">
        <w:t>’</w:t>
      </w:r>
      <w:r>
        <w:t>indication géographique de l</w:t>
      </w:r>
      <w:r w:rsidR="008040AD">
        <w:t>’</w:t>
      </w:r>
      <w:r>
        <w:t xml:space="preserve">indication géographique </w:t>
      </w:r>
      <w:proofErr w:type="spellStart"/>
      <w:r>
        <w:t>Koh</w:t>
      </w:r>
      <w:r w:rsidR="0035333B">
        <w:noBreakHyphen/>
      </w:r>
      <w:r>
        <w:t>Trong</w:t>
      </w:r>
      <w:proofErr w:type="spellEnd"/>
      <w:r>
        <w:t xml:space="preserve"> Pomelo, l</w:t>
      </w:r>
      <w:r w:rsidR="008040AD">
        <w:t>’</w:t>
      </w:r>
      <w:r>
        <w:t>émission d</w:t>
      </w:r>
      <w:r w:rsidR="008040AD">
        <w:t>’</w:t>
      </w:r>
      <w:r>
        <w:t xml:space="preserve">une marque collective pour les </w:t>
      </w:r>
      <w:proofErr w:type="spellStart"/>
      <w:r>
        <w:t>noodles</w:t>
      </w:r>
      <w:proofErr w:type="spellEnd"/>
      <w:r>
        <w:t xml:space="preserve"> de Phnom Penh et les demandes d</w:t>
      </w:r>
      <w:r w:rsidR="008040AD">
        <w:t>’</w:t>
      </w:r>
      <w:r>
        <w:t xml:space="preserve">indication géographique pour </w:t>
      </w:r>
      <w:proofErr w:type="spellStart"/>
      <w:r>
        <w:t>Kampot</w:t>
      </w:r>
      <w:proofErr w:type="spellEnd"/>
      <w:r>
        <w:t xml:space="preserve"> Salt et </w:t>
      </w:r>
      <w:proofErr w:type="spellStart"/>
      <w:r>
        <w:t>Kampot</w:t>
      </w:r>
      <w:proofErr w:type="spellEnd"/>
      <w:r>
        <w:t xml:space="preserve"> Salt Flower.</w:t>
      </w:r>
    </w:p>
    <w:p w14:paraId="0AC341CA" w14:textId="222A530F" w:rsidR="008040AD" w:rsidRDefault="00F44E48" w:rsidP="0035333B">
      <w:pPr>
        <w:pStyle w:val="ONUMFS"/>
      </w:pPr>
      <w:r>
        <w:t>La délégation du Canada a déclaré qu</w:t>
      </w:r>
      <w:r w:rsidR="008040AD">
        <w:t>’</w:t>
      </w:r>
      <w:r>
        <w:t>elle appréciait l</w:t>
      </w:r>
      <w:r w:rsidR="008040AD">
        <w:t>’</w:t>
      </w:r>
      <w:r>
        <w:t>état de droit comme base du système internation</w:t>
      </w:r>
      <w:r w:rsidR="00C219C1">
        <w:t>al.  El</w:t>
      </w:r>
      <w:r>
        <w:t>le a donc fermement condamné l</w:t>
      </w:r>
      <w:r w:rsidR="008040AD">
        <w:t>’</w:t>
      </w:r>
      <w:r>
        <w:t>invasion injustifiable et non provoquée de l</w:t>
      </w:r>
      <w:r w:rsidR="008040AD">
        <w:t>’</w:t>
      </w:r>
      <w:r>
        <w:t>Ukraine et a déploré la perte tragique de vies humain</w:t>
      </w:r>
      <w:r w:rsidR="00C219C1">
        <w:t>es.  La</w:t>
      </w:r>
      <w:r>
        <w:t xml:space="preserve"> délégation a appuyé l</w:t>
      </w:r>
      <w:r w:rsidR="008040AD">
        <w:t>’</w:t>
      </w:r>
      <w:r>
        <w:t>ajout du point de l</w:t>
      </w:r>
      <w:r w:rsidR="008040AD">
        <w:t>’</w:t>
      </w:r>
      <w:r>
        <w:t>ordre du jour relatif à l</w:t>
      </w:r>
      <w:r w:rsidR="008040AD">
        <w:t>’</w:t>
      </w:r>
      <w:r>
        <w:t>assistance et à l</w:t>
      </w:r>
      <w:r w:rsidR="008040AD">
        <w:t>’</w:t>
      </w:r>
      <w:r>
        <w:t>appui du secteur de la créativité et de l</w:t>
      </w:r>
      <w:r w:rsidR="008040AD">
        <w:t>’</w:t>
      </w:r>
      <w:r>
        <w:t>innovation et du système de propriété intellectuelle de l</w:t>
      </w:r>
      <w:r w:rsidR="008040AD">
        <w:t>’</w:t>
      </w:r>
      <w:r>
        <w:t>Ukraine et attendait avec intérêt de le discut</w:t>
      </w:r>
      <w:r w:rsidR="00C219C1">
        <w:t>er.  Au</w:t>
      </w:r>
      <w:r>
        <w:t xml:space="preserve"> cours de l</w:t>
      </w:r>
      <w:r w:rsidR="008040AD">
        <w:t>’</w:t>
      </w:r>
      <w:r>
        <w:t>année écoulée, la délégation avait continué de collaborer avec l</w:t>
      </w:r>
      <w:r w:rsidR="008040AD">
        <w:t>’</w:t>
      </w:r>
      <w:r>
        <w:t>OMPI.</w:t>
      </w:r>
      <w:r w:rsidR="00692219">
        <w:t xml:space="preserve"> </w:t>
      </w:r>
      <w:r>
        <w:t xml:space="preserve"> L</w:t>
      </w:r>
      <w:r w:rsidR="008040AD">
        <w:t>’</w:t>
      </w:r>
      <w:r w:rsidR="00816B36">
        <w:t>Office de la propriété intellectuelle</w:t>
      </w:r>
      <w:r>
        <w:t xml:space="preserve"> du Canada (OPIC) a organisé avec succès le vingt</w:t>
      </w:r>
      <w:r w:rsidR="0035333B">
        <w:noBreakHyphen/>
      </w:r>
      <w:r>
        <w:t>cinquième atelier exécutif annuel de l</w:t>
      </w:r>
      <w:r w:rsidR="008040AD">
        <w:t>’</w:t>
      </w:r>
      <w:r>
        <w:t>OPIC à l</w:t>
      </w:r>
      <w:r w:rsidR="008040AD">
        <w:t>’</w:t>
      </w:r>
      <w:r>
        <w:t>O</w:t>
      </w:r>
      <w:r w:rsidR="00C219C1">
        <w:t>MPI.  Le</w:t>
      </w:r>
      <w:r>
        <w:t xml:space="preserve"> Canada a mené des recherches sur la manière dont les femmes canadiennes dans le domaine de l</w:t>
      </w:r>
      <w:r w:rsidR="008040AD">
        <w:t>’</w:t>
      </w:r>
      <w:r>
        <w:t>intelligence artificielle ont une expérience dans le domaine de l</w:t>
      </w:r>
      <w:r w:rsidR="008040AD">
        <w:t>’</w:t>
      </w:r>
      <w:r>
        <w:t>intelligence artificielle et a collaboré avec l</w:t>
      </w:r>
      <w:r w:rsidR="008040AD">
        <w:t>’</w:t>
      </w:r>
      <w:r>
        <w:t>OMPI à la publication de travaux de recherche sur la propriété intellectuelle et les industries extractiv</w:t>
      </w:r>
      <w:r w:rsidR="00C219C1">
        <w:t>es.  Le</w:t>
      </w:r>
      <w:r>
        <w:t xml:space="preserve"> Canada était ravi de renforcer son partenariat avec WIPO GR</w:t>
      </w:r>
      <w:r w:rsidR="00C219C1">
        <w:t>EEN.  Il</w:t>
      </w:r>
      <w:r>
        <w:t xml:space="preserve"> a également été honoré de soutenir un séminaire dirigé par les communautés autochtones sur la </w:t>
      </w:r>
      <w:r>
        <w:lastRenderedPageBreak/>
        <w:t>promotion et la protection des arts et des expressions culturelles autochtones au Canada et sur le prix de photographie de l</w:t>
      </w:r>
      <w:r w:rsidR="008040AD">
        <w:t>’</w:t>
      </w:r>
      <w:r>
        <w:t>OMPI pour les peuples autochtones et la jeunesse des communautés local</w:t>
      </w:r>
      <w:r w:rsidR="00C219C1">
        <w:t>es.  Au</w:t>
      </w:r>
      <w:r>
        <w:t xml:space="preserve"> niveau national, la durée générale de la protection du droit d</w:t>
      </w:r>
      <w:r w:rsidR="008040AD">
        <w:t>’</w:t>
      </w:r>
      <w:r>
        <w:t>auteur avait été étendue de 50 ans à 70 ans après la vie de l</w:t>
      </w:r>
      <w:r w:rsidR="008040AD">
        <w:t>’</w:t>
      </w:r>
      <w:r>
        <w:t>aute</w:t>
      </w:r>
      <w:r w:rsidR="00C219C1">
        <w:t>ur.  La</w:t>
      </w:r>
      <w:r>
        <w:t xml:space="preserve"> mesure avait reçu l</w:t>
      </w:r>
      <w:r w:rsidR="008040AD">
        <w:t>’</w:t>
      </w:r>
      <w:r>
        <w:t>assentiment royal et était en attente d</w:t>
      </w:r>
      <w:r w:rsidR="008040AD">
        <w:t>’</w:t>
      </w:r>
      <w:r>
        <w:t>une ordonnance du conseil pour entrer en vigue</w:t>
      </w:r>
      <w:r w:rsidR="00C219C1">
        <w:t>ur.  En</w:t>
      </w:r>
      <w:r>
        <w:t xml:space="preserve"> </w:t>
      </w:r>
      <w:r w:rsidR="008040AD">
        <w:t>février 20</w:t>
      </w:r>
      <w:r>
        <w:t>22, l</w:t>
      </w:r>
      <w:r w:rsidR="008040AD">
        <w:t>’</w:t>
      </w:r>
      <w:r w:rsidR="00816B36">
        <w:t>Office de la propriété intellectuelle</w:t>
      </w:r>
      <w:r>
        <w:t xml:space="preserve"> du Canada (OPIC) était devenu un office déposant pour les demandes de brevet pour le service d</w:t>
      </w:r>
      <w:r w:rsidR="008040AD">
        <w:t>’</w:t>
      </w:r>
      <w:r>
        <w:t>accès numérique de l</w:t>
      </w:r>
      <w:r w:rsidR="008040AD">
        <w:t>’</w:t>
      </w:r>
      <w:r>
        <w:t>O</w:t>
      </w:r>
      <w:r w:rsidR="00C219C1">
        <w:t>MPI.  Af</w:t>
      </w:r>
      <w:r>
        <w:t>in d</w:t>
      </w:r>
      <w:r w:rsidR="008040AD">
        <w:t>’</w:t>
      </w:r>
      <w:r>
        <w:t>aider</w:t>
      </w:r>
      <w:r w:rsidR="008040AD">
        <w:t xml:space="preserve"> les PME</w:t>
      </w:r>
      <w:r>
        <w:t xml:space="preserve"> canadiennes à mieux comprendre comment utiliser efficacement la propriété intellectuelle, l</w:t>
      </w:r>
      <w:r w:rsidR="008040AD">
        <w:t>’</w:t>
      </w:r>
      <w:r>
        <w:t>OPIC avait travaillé avec des partenaires nationaux clés pour former le village de la propriété intellectuel</w:t>
      </w:r>
      <w:r w:rsidR="00C219C1">
        <w:t>le.  La</w:t>
      </w:r>
      <w:r>
        <w:t xml:space="preserve"> stratégie nationale de propriété intellectuelle du Canada avait investi dans l</w:t>
      </w:r>
      <w:r w:rsidR="008040AD">
        <w:t>’</w:t>
      </w:r>
      <w:r>
        <w:t>écosystème de la propriété intellectuelle avec des programmes tels que le programme de propriété intellectuelle des autochtones et les cabinets de loi en matière de propriété intellectuel</w:t>
      </w:r>
      <w:r w:rsidR="00C219C1">
        <w:t>le.  Ce</w:t>
      </w:r>
      <w:r>
        <w:t>s partenariats collaboratifs avaient aidé à atteindre les innovateurs dans l</w:t>
      </w:r>
      <w:r w:rsidR="008040AD">
        <w:t>’</w:t>
      </w:r>
      <w:r>
        <w:t>ensemble de l</w:t>
      </w:r>
      <w:r w:rsidR="008040AD">
        <w:t>’</w:t>
      </w:r>
      <w:r>
        <w:t>écosystème de la propriété intellectuel</w:t>
      </w:r>
      <w:r w:rsidR="00C219C1">
        <w:t>le.  La</w:t>
      </w:r>
      <w:r>
        <w:t xml:space="preserve"> délégation restait engagée vis</w:t>
      </w:r>
      <w:r w:rsidR="0035333B">
        <w:noBreakHyphen/>
      </w:r>
      <w:r>
        <w:t>à</w:t>
      </w:r>
      <w:r w:rsidR="0035333B">
        <w:noBreakHyphen/>
      </w:r>
      <w:r>
        <w:t>vis de l</w:t>
      </w:r>
      <w:r w:rsidR="008040AD">
        <w:t>’</w:t>
      </w:r>
      <w:r>
        <w:t>OMPI et des États membres et travaillerait de manière constructive pour faire avancer le système international de la propriété intellectuelle.</w:t>
      </w:r>
    </w:p>
    <w:p w14:paraId="03402B83" w14:textId="2C02F19C" w:rsidR="00F44E48" w:rsidRPr="00D35944" w:rsidRDefault="00F44E48" w:rsidP="0035333B">
      <w:pPr>
        <w:pStyle w:val="ONUMFS"/>
        <w:rPr>
          <w:szCs w:val="22"/>
        </w:rPr>
      </w:pPr>
      <w:bookmarkStart w:id="1" w:name="_Hlk108617576"/>
      <w:r>
        <w:t>La délégation du Chili a déclaré que la propriété intellectuelle était un moteur important de son développement national et un outil de stimulation de la créativité et de l</w:t>
      </w:r>
      <w:r w:rsidR="008040AD">
        <w:t>’</w:t>
      </w:r>
      <w:r>
        <w:t>innovation, contribuant ainsi à une économie chilienne plus diversifiée et sophistiqu</w:t>
      </w:r>
      <w:r w:rsidR="00C219C1">
        <w:t>ée.  To</w:t>
      </w:r>
      <w:r>
        <w:t>us les segments de la société de la création et de l</w:t>
      </w:r>
      <w:r w:rsidR="008040AD">
        <w:t>’</w:t>
      </w:r>
      <w:r>
        <w:t>innovation étaient prêts à bénéficier de la propriété intellectuelle, et en particulier les secteurs moins traditionnels tels que</w:t>
      </w:r>
      <w:r w:rsidR="008040AD">
        <w:t xml:space="preserve"> les MPM</w:t>
      </w:r>
      <w:r>
        <w:t>E, la jeunesse, les peuples autochtones et les femmes chefs d</w:t>
      </w:r>
      <w:r w:rsidR="008040AD">
        <w:t>’</w:t>
      </w:r>
      <w:r>
        <w:t>entrepri</w:t>
      </w:r>
      <w:r w:rsidR="00C219C1">
        <w:t>se.  La</w:t>
      </w:r>
      <w:r>
        <w:t xml:space="preserve"> délégation a donc appuyé la nouvelle vision de l</w:t>
      </w:r>
      <w:r w:rsidR="008040AD">
        <w:t>’</w:t>
      </w:r>
      <w:r>
        <w:t>OMPI centrée précisément sur ces secteurs, élargissant le champ d</w:t>
      </w:r>
      <w:r w:rsidR="008040AD">
        <w:t>’</w:t>
      </w:r>
      <w:r>
        <w:t>application de la propriété intellectuelle aux innovateurs dans tous les domaines, en s</w:t>
      </w:r>
      <w:r w:rsidR="008040AD">
        <w:t>’</w:t>
      </w:r>
      <w:r>
        <w:t>adaptant en permanence à l</w:t>
      </w:r>
      <w:r w:rsidR="008040AD">
        <w:t>’</w:t>
      </w:r>
      <w:r>
        <w:t>évolution des réalités, tout en gardant toujours à l</w:t>
      </w:r>
      <w:r w:rsidR="008040AD">
        <w:t>’</w:t>
      </w:r>
      <w:r>
        <w:t>esprit la mission de l</w:t>
      </w:r>
      <w:r w:rsidR="008040AD">
        <w:t>’</w:t>
      </w:r>
      <w:r>
        <w:t>O</w:t>
      </w:r>
      <w:r w:rsidR="00C219C1">
        <w:t>MPI.  Da</w:t>
      </w:r>
      <w:r>
        <w:t>ns le même esprit, le Chili menait une série d</w:t>
      </w:r>
      <w:r w:rsidR="008040AD">
        <w:t>’</w:t>
      </w:r>
      <w:r>
        <w:t>initiatives pour ces mêmes secteurs, notamment un nouveau centre d</w:t>
      </w:r>
      <w:r w:rsidR="008040AD">
        <w:t>’</w:t>
      </w:r>
      <w:r>
        <w:t>appui</w:t>
      </w:r>
      <w:r w:rsidR="008040AD">
        <w:t xml:space="preserve"> aux PME</w:t>
      </w:r>
      <w:r>
        <w:t>, des séminaires et des rapports statistiques sur les questions de propriété intellectuelle liées à la problématique hommes</w:t>
      </w:r>
      <w:r w:rsidR="0035333B">
        <w:noBreakHyphen/>
      </w:r>
      <w:r>
        <w:t>femmes, et une formation en matière de propriété intellectuelle à l</w:t>
      </w:r>
      <w:r w:rsidR="008040AD">
        <w:t>’</w:t>
      </w:r>
      <w:r>
        <w:t>intention</w:t>
      </w:r>
      <w:r w:rsidR="008040AD">
        <w:t xml:space="preserve"> des PME</w:t>
      </w:r>
      <w:r>
        <w:t>, des représentants des peuples autochtones et des gestionnaires de collections de musé</w:t>
      </w:r>
      <w:r w:rsidR="00C219C1">
        <w:t>es.  Su</w:t>
      </w:r>
      <w:r>
        <w:t xml:space="preserve">r le plan législatif, un cadre réglementaire modernisé offrait désormais de nouveaux outils aux innovateurs et aux entrepreneurs, </w:t>
      </w:r>
      <w:r w:rsidR="008040AD">
        <w:t>y compris</w:t>
      </w:r>
      <w:r>
        <w:t xml:space="preserve"> les brevets provisoires et les marques non traditionnell</w:t>
      </w:r>
      <w:r w:rsidR="00C219C1">
        <w:t>es.  Le</w:t>
      </w:r>
      <w:r>
        <w:t xml:space="preserve"> protocole de Madrid avait également été ratifié, entré en vigueur le 4 juill</w:t>
      </w:r>
      <w:r w:rsidR="00C219C1">
        <w:t>et.  Ce</w:t>
      </w:r>
      <w:r>
        <w:t>s progrès témoignaient de la volonté du pays, avec le soutien indispensable de l</w:t>
      </w:r>
      <w:r w:rsidR="008040AD">
        <w:t>’</w:t>
      </w:r>
      <w:r>
        <w:t>OMPI, de mettre la propriété intellectuelle au service de l</w:t>
      </w:r>
      <w:r w:rsidR="008040AD">
        <w:t>’</w:t>
      </w:r>
      <w:r>
        <w:t>innovation, de la technologie et du développement nation</w:t>
      </w:r>
      <w:r w:rsidR="00C219C1">
        <w:t>al.  La</w:t>
      </w:r>
      <w:r>
        <w:t xml:space="preserve"> délégation restait déterminée à l</w:t>
      </w:r>
      <w:r w:rsidR="008040AD">
        <w:t>’</w:t>
      </w:r>
      <w:r>
        <w:t>OMPI en tant qu</w:t>
      </w:r>
      <w:r w:rsidR="008040AD">
        <w:t>’</w:t>
      </w:r>
      <w:r>
        <w:t>instance de premier plan pour l</w:t>
      </w:r>
      <w:r w:rsidR="008040AD">
        <w:t>’</w:t>
      </w:r>
      <w:r>
        <w:t>établissement de normes multilatérales pour un système de propriété intellectuelle équilibré.</w:t>
      </w:r>
      <w:bookmarkEnd w:id="1"/>
    </w:p>
    <w:p w14:paraId="4FD1F03E" w14:textId="46795D6A" w:rsidR="00F44E48" w:rsidRPr="00D35944" w:rsidRDefault="00F44E48" w:rsidP="0035333B">
      <w:pPr>
        <w:pStyle w:val="ONUMFS"/>
        <w:rPr>
          <w:noProof/>
          <w:szCs w:val="22"/>
        </w:rPr>
      </w:pPr>
      <w:r>
        <w:t>La délégation de la Colombie s</w:t>
      </w:r>
      <w:r w:rsidR="008040AD">
        <w:t>’</w:t>
      </w:r>
      <w:r>
        <w:t>est félicitée du travail important mené par l</w:t>
      </w:r>
      <w:r w:rsidR="008040AD">
        <w:t>’</w:t>
      </w:r>
      <w:r>
        <w:t>OMPI au cours de l</w:t>
      </w:r>
      <w:r w:rsidR="008040AD">
        <w:t>’</w:t>
      </w:r>
      <w:r>
        <w:t xml:space="preserve">année précédente, </w:t>
      </w:r>
      <w:r w:rsidR="008040AD">
        <w:t>y compris</w:t>
      </w:r>
      <w:r>
        <w:t xml:space="preserve"> des initiatives qui ont aidé à promouvoir la propriété intellectuelle en tant qu</w:t>
      </w:r>
      <w:r w:rsidR="008040AD">
        <w:t>’</w:t>
      </w:r>
      <w:r>
        <w:t>outil essentiel de la reprise économique en cours dans toutes les régions du mon</w:t>
      </w:r>
      <w:r w:rsidR="00C219C1">
        <w:t>de.  So</w:t>
      </w:r>
      <w:r>
        <w:t xml:space="preserve">us la direction du président </w:t>
      </w:r>
      <w:proofErr w:type="spellStart"/>
      <w:r>
        <w:t>Iván</w:t>
      </w:r>
      <w:proofErr w:type="spellEnd"/>
      <w:r>
        <w:t xml:space="preserve"> Duque Márquez, le gouvernement a pris des mesures pour placer la science, la technologie et l</w:t>
      </w:r>
      <w:r w:rsidR="008040AD">
        <w:t>’</w:t>
      </w:r>
      <w:r>
        <w:t>innovation au cœur du développement national et de la reprise économique après la pandémie de COVID</w:t>
      </w:r>
      <w:r w:rsidR="0035333B">
        <w:noBreakHyphen/>
      </w:r>
      <w:r>
        <w:t xml:space="preserve">19. </w:t>
      </w:r>
      <w:r w:rsidR="00692219">
        <w:t xml:space="preserve"> </w:t>
      </w:r>
      <w:r>
        <w:t xml:space="preserve">Le </w:t>
      </w:r>
      <w:r w:rsidR="00692219">
        <w:t>Ministère</w:t>
      </w:r>
      <w:r>
        <w:t xml:space="preserve"> de la </w:t>
      </w:r>
      <w:r w:rsidR="00274FFA">
        <w:t>s</w:t>
      </w:r>
      <w:r>
        <w:t xml:space="preserve">cience, de la </w:t>
      </w:r>
      <w:r w:rsidR="00274FFA">
        <w:t>t</w:t>
      </w:r>
      <w:r>
        <w:t>echnologie et de l</w:t>
      </w:r>
      <w:r w:rsidR="008040AD">
        <w:t>’</w:t>
      </w:r>
      <w:r w:rsidR="00274FFA">
        <w:t>i</w:t>
      </w:r>
      <w:r>
        <w:t>nnovation avait été créé pour superviser le secteur de la science, de la technologie et de l</w:t>
      </w:r>
      <w:r w:rsidR="008040AD">
        <w:t>’</w:t>
      </w:r>
      <w:r>
        <w:t>innovation et pour formuler, orienter et diriger la politique de l</w:t>
      </w:r>
      <w:r w:rsidR="008040AD">
        <w:t>’</w:t>
      </w:r>
      <w:r>
        <w:t>État dans ces domain</w:t>
      </w:r>
      <w:r w:rsidR="00C219C1">
        <w:t>es.  Ce</w:t>
      </w:r>
      <w:r>
        <w:t>s dernières années, le gouvernement s</w:t>
      </w:r>
      <w:r w:rsidR="008040AD">
        <w:t>’</w:t>
      </w:r>
      <w:r>
        <w:t>était efforcé de consolider l</w:t>
      </w:r>
      <w:r w:rsidR="008040AD">
        <w:t>’</w:t>
      </w:r>
      <w:r>
        <w:t>économie orange, qui favorisait une meilleure protection du droit d</w:t>
      </w:r>
      <w:r w:rsidR="008040AD">
        <w:t>’</w:t>
      </w:r>
      <w:r>
        <w:t>auteur et des droits connexes, encourageant les créateurs à poursuivre leurs activités et garantissait leur rémunération économique et leur bien</w:t>
      </w:r>
      <w:r w:rsidR="0035333B">
        <w:noBreakHyphen/>
      </w:r>
      <w:r>
        <w:t>être matériel grâce à l</w:t>
      </w:r>
      <w:r w:rsidR="008040AD">
        <w:t>’</w:t>
      </w:r>
      <w:r>
        <w:t>utilisation appropriée de leurs œuvres, complétant ainsi la réalisation des objectifs de l</w:t>
      </w:r>
      <w:r w:rsidR="008040AD">
        <w:t>’</w:t>
      </w:r>
      <w:r>
        <w:t>OMPI et contribuant à la réalisation des objectifs de l</w:t>
      </w:r>
      <w:r w:rsidR="008040AD">
        <w:t>’</w:t>
      </w:r>
      <w:r>
        <w:t>O</w:t>
      </w:r>
      <w:r w:rsidR="00C219C1">
        <w:t>MPI.  Pe</w:t>
      </w:r>
      <w:r>
        <w:t>ndant le mandat du président Duque, quelque 75</w:t>
      </w:r>
      <w:r w:rsidR="00C83E78">
        <w:t> </w:t>
      </w:r>
      <w:r>
        <w:t>000 personnes avaient bénéficié d</w:t>
      </w:r>
      <w:r w:rsidR="008040AD">
        <w:t>’</w:t>
      </w:r>
      <w:r>
        <w:t>une assistance technique en matière de droit d</w:t>
      </w:r>
      <w:r w:rsidR="008040AD">
        <w:t>’</w:t>
      </w:r>
      <w:r>
        <w:t xml:space="preserve">auteur et de droits connexes et </w:t>
      </w:r>
      <w:r>
        <w:lastRenderedPageBreak/>
        <w:t>351 000 œuvres, actes et contrats octroyés par la direction nationale du droit d</w:t>
      </w:r>
      <w:r w:rsidR="008040AD">
        <w:t>’</w:t>
      </w:r>
      <w:r>
        <w:t>auteur avaient été enregistr</w:t>
      </w:r>
      <w:r w:rsidR="00C219C1">
        <w:t>és.  Le</w:t>
      </w:r>
      <w:r>
        <w:t xml:space="preserve"> gouvernement du président Duque laisserait en héritage quatre</w:t>
      </w:r>
      <w:r w:rsidR="00692219">
        <w:t> </w:t>
      </w:r>
      <w:r>
        <w:t>politiques complémentaires essentielles, contenant 239 propositions de mesures visant à stimuler l</w:t>
      </w:r>
      <w:r w:rsidR="008040AD">
        <w:t>’</w:t>
      </w:r>
      <w:r>
        <w:t>innovation et la productivité dans le pays, dont la propriété intellectuelle était un élément c</w:t>
      </w:r>
      <w:r w:rsidR="00C219C1">
        <w:t>lé.  Pr</w:t>
      </w:r>
      <w:r>
        <w:t>emièrement, la politique nationale de propriété intellectuelle visait à renforcer la création et la gestion de la propriété intellectuelle et son utilisation en tant qu</w:t>
      </w:r>
      <w:r w:rsidR="008040AD">
        <w:t>’</w:t>
      </w:r>
      <w:r>
        <w:t>outil pour encourager la création, l</w:t>
      </w:r>
      <w:r w:rsidR="008040AD">
        <w:t>’</w:t>
      </w:r>
      <w:r>
        <w:t>innovation et le transfert de connaissances et stimuler la productivité du pa</w:t>
      </w:r>
      <w:r w:rsidR="00C219C1">
        <w:t>ys.  El</w:t>
      </w:r>
      <w:r>
        <w:t>le prévoyait l</w:t>
      </w:r>
      <w:r w:rsidR="008040AD">
        <w:t>’</w:t>
      </w:r>
      <w:r>
        <w:t>élaboration d</w:t>
      </w:r>
      <w:r w:rsidR="008040AD">
        <w:t>’</w:t>
      </w:r>
      <w:r>
        <w:t>une politique publique spécifique de propriété intellectuelle, répondant à la nécessité de définir la propriété intellectuelle non comme un objectif final, mais comme un outil de création et d</w:t>
      </w:r>
      <w:r w:rsidR="008040AD">
        <w:t>’</w:t>
      </w:r>
      <w:r>
        <w:t>innovation, et tenant compte des nouvelles réalités économiques, sociales et technologiques qui nécessitaient la mise à jour des politiques de plus de 10 a</w:t>
      </w:r>
      <w:r w:rsidR="00C219C1">
        <w:t>ns.  El</w:t>
      </w:r>
      <w:r>
        <w:t>le a proposé des stratégies pour créer des synergies entre les administrations chargées de l</w:t>
      </w:r>
      <w:r w:rsidR="008040AD">
        <w:t>’</w:t>
      </w:r>
      <w:r>
        <w:t xml:space="preserve">administration de la propriété intellectuelle et les différentes entités nationales, </w:t>
      </w:r>
      <w:r w:rsidR="008040AD">
        <w:t>y compris</w:t>
      </w:r>
      <w:r>
        <w:t xml:space="preserve"> le pouvoir judiciaire, afin de faciliter la mise en œuvre et d</w:t>
      </w:r>
      <w:r w:rsidR="008040AD">
        <w:t>’</w:t>
      </w:r>
      <w:r>
        <w:t>améliorer les effets des mesures de politique généra</w:t>
      </w:r>
      <w:r w:rsidR="00C219C1">
        <w:t>le.  Il</w:t>
      </w:r>
      <w:r>
        <w:t xml:space="preserve"> devait être mis en œuvre sur une période de 10 ans, avec la participation de 28 entités et le principal objectif consistant à faire du pays un chef de file régional dans le sous</w:t>
      </w:r>
      <w:r w:rsidR="0035333B">
        <w:noBreakHyphen/>
      </w:r>
      <w:r>
        <w:t>indice de la performance en matière d</w:t>
      </w:r>
      <w:r w:rsidR="008040AD">
        <w:t>’</w:t>
      </w:r>
      <w:r>
        <w:t>innovation de l</w:t>
      </w:r>
      <w:r w:rsidR="008040AD">
        <w:t>’</w:t>
      </w:r>
      <w:r>
        <w:t>Indice mondial de l</w:t>
      </w:r>
      <w:r w:rsidR="008040AD">
        <w:t>’</w:t>
      </w:r>
      <w:r>
        <w:t xml:space="preserve">innovation (GII). </w:t>
      </w:r>
      <w:r w:rsidR="00692219">
        <w:t xml:space="preserve"> </w:t>
      </w:r>
      <w:r>
        <w:t>La délégation a exprimé sa reconnaissance à l</w:t>
      </w:r>
      <w:r w:rsidR="008040AD">
        <w:t>’</w:t>
      </w:r>
      <w:r>
        <w:t>OMPI pour sa collaboration à l</w:t>
      </w:r>
      <w:r w:rsidR="008040AD">
        <w:t>’</w:t>
      </w:r>
      <w:r>
        <w:t>élaboration de cette politique et pour son appui technique pour faire avancer la politiq</w:t>
      </w:r>
      <w:r w:rsidR="00C219C1">
        <w:t>ue.  De</w:t>
      </w:r>
      <w:r>
        <w:t>uxièmement, la politique en matière de science, de technologie et d</w:t>
      </w:r>
      <w:r w:rsidR="008040AD">
        <w:t>’</w:t>
      </w:r>
      <w:r>
        <w:t>innovation fournissait une nouvelle feuille de route pour le développement de la science, de la technologie et de l</w:t>
      </w:r>
      <w:r w:rsidR="008040AD">
        <w:t>’</w:t>
      </w:r>
      <w:r>
        <w:t>innovation dans le pays au cours des 10 prochaines années et pour relever les défis majeurs dans des domaines tels que la génération de connaissances</w:t>
      </w:r>
      <w:r w:rsidR="00692219">
        <w:t xml:space="preserve">; </w:t>
      </w:r>
      <w:r>
        <w:t xml:space="preserve"> la productivité et la compétitivité</w:t>
      </w:r>
      <w:r w:rsidR="00692219">
        <w:t xml:space="preserve">; </w:t>
      </w:r>
      <w:r>
        <w:t xml:space="preserve"> l</w:t>
      </w:r>
      <w:r w:rsidR="008040AD">
        <w:t>’</w:t>
      </w:r>
      <w:r>
        <w:t>égalité sociale</w:t>
      </w:r>
      <w:r w:rsidR="00692219">
        <w:t xml:space="preserve">; </w:t>
      </w:r>
      <w:r>
        <w:t xml:space="preserve"> et la durabilité environnementa</w:t>
      </w:r>
      <w:r w:rsidR="00C219C1">
        <w:t>le.  La</w:t>
      </w:r>
      <w:r>
        <w:t xml:space="preserve"> politique comportait sept</w:t>
      </w:r>
      <w:r w:rsidR="00692219">
        <w:t> </w:t>
      </w:r>
      <w:r>
        <w:t>axes</w:t>
      </w:r>
      <w:r w:rsidR="008040AD">
        <w:t> :</w:t>
      </w:r>
      <w:r>
        <w:t xml:space="preserve"> talents</w:t>
      </w:r>
      <w:r w:rsidR="00692219">
        <w:t xml:space="preserve">; </w:t>
      </w:r>
      <w:r>
        <w:t xml:space="preserve"> génération de connaissances</w:t>
      </w:r>
      <w:r w:rsidR="00692219">
        <w:t xml:space="preserve">; </w:t>
      </w:r>
      <w:r>
        <w:t xml:space="preserve"> utilisation des connaissances</w:t>
      </w:r>
      <w:r w:rsidR="00692219">
        <w:t xml:space="preserve">; </w:t>
      </w:r>
      <w:r>
        <w:t xml:space="preserve"> appropriation des connaissances</w:t>
      </w:r>
      <w:r w:rsidR="00692219">
        <w:t xml:space="preserve">; </w:t>
      </w:r>
      <w:r>
        <w:t xml:space="preserve"> potentialités</w:t>
      </w:r>
      <w:r w:rsidR="00692219">
        <w:t xml:space="preserve">; </w:t>
      </w:r>
      <w:r>
        <w:t xml:space="preserve"> </w:t>
      </w:r>
      <w:proofErr w:type="spellStart"/>
      <w:r>
        <w:t>dynamisateurs</w:t>
      </w:r>
      <w:proofErr w:type="spellEnd"/>
      <w:r>
        <w:t xml:space="preserve"> du système national de la science, de la technologie et de l</w:t>
      </w:r>
      <w:r w:rsidR="008040AD">
        <w:t>’</w:t>
      </w:r>
      <w:r>
        <w:t>innovation</w:t>
      </w:r>
      <w:r w:rsidR="00692219">
        <w:t xml:space="preserve">; </w:t>
      </w:r>
      <w:r>
        <w:t xml:space="preserve"> et financeme</w:t>
      </w:r>
      <w:r w:rsidR="00C219C1">
        <w:t>nt.  Il</w:t>
      </w:r>
      <w:r>
        <w:t xml:space="preserve"> s</w:t>
      </w:r>
      <w:r w:rsidR="008040AD">
        <w:t>’</w:t>
      </w:r>
      <w:r>
        <w:t>agissait d</w:t>
      </w:r>
      <w:r w:rsidR="008040AD">
        <w:t>’</w:t>
      </w:r>
      <w:r>
        <w:t>une politique nationale moderne qui guidait une série d</w:t>
      </w:r>
      <w:r w:rsidR="008040AD">
        <w:t>’</w:t>
      </w:r>
      <w:r>
        <w:t>actions pour remédier aux insuffisances de l</w:t>
      </w:r>
      <w:r w:rsidR="008040AD">
        <w:t>’</w:t>
      </w:r>
      <w:r>
        <w:t>investissement, cherchant à accroître durablement le financement des activités de recherche</w:t>
      </w:r>
      <w:r w:rsidR="0035333B">
        <w:noBreakHyphen/>
      </w:r>
      <w:r>
        <w:t>développement et garantissant le développement de la politique à moyen et à long terme, afin d</w:t>
      </w:r>
      <w:r w:rsidR="008040AD">
        <w:t>’</w:t>
      </w:r>
      <w:r>
        <w:t>atteindre l</w:t>
      </w:r>
      <w:r w:rsidR="008040AD">
        <w:t>’</w:t>
      </w:r>
      <w:r>
        <w:t>objectif d</w:t>
      </w:r>
      <w:r w:rsidR="008040AD">
        <w:t>’</w:t>
      </w:r>
      <w:r>
        <w:t>investir au moins 1% du produit intérieur brut mondial (PIB) dans le domaine de la recherche</w:t>
      </w:r>
      <w:r w:rsidR="0035333B">
        <w:noBreakHyphen/>
      </w:r>
      <w:r>
        <w:t>développeme</w:t>
      </w:r>
      <w:r w:rsidR="00C219C1">
        <w:t>nt.  Ce</w:t>
      </w:r>
      <w:r>
        <w:t>tte politique prévoyait 59 actions, impliquait 20 secteurs administratifs et prévoyait un investissement indicatif d</w:t>
      </w:r>
      <w:r w:rsidR="008040AD">
        <w:t>’</w:t>
      </w:r>
      <w:r>
        <w:t xml:space="preserve">environ </w:t>
      </w:r>
      <w:r w:rsidR="00692219">
        <w:t>7783</w:t>
      </w:r>
      <w:r>
        <w:t> millions de dollars des États</w:t>
      </w:r>
      <w:r w:rsidR="0035333B">
        <w:noBreakHyphen/>
      </w:r>
      <w:r>
        <w:t>Unis d</w:t>
      </w:r>
      <w:r w:rsidR="008040AD">
        <w:t>’</w:t>
      </w:r>
      <w:r>
        <w:t>Amériq</w:t>
      </w:r>
      <w:r w:rsidR="00C219C1">
        <w:t>ue.  Bi</w:t>
      </w:r>
      <w:r>
        <w:t>en entendu, les outils de propriété intellectuelle et le système de la propriété intellectuelle seraient déterminants dans la réalisation des objectifs fixés dans la politiq</w:t>
      </w:r>
      <w:r w:rsidR="00C219C1">
        <w:t>ue.  Tr</w:t>
      </w:r>
      <w:r>
        <w:t>oisièmement, la politique nationale en matière d</w:t>
      </w:r>
      <w:r w:rsidR="008040AD">
        <w:t>’</w:t>
      </w:r>
      <w:r>
        <w:t>entrepreneuriat visait à encourager les conditions dans l</w:t>
      </w:r>
      <w:r w:rsidR="008040AD">
        <w:t>’</w:t>
      </w:r>
      <w:r>
        <w:t>écosystème entrepreneurial en vue de la création, de la durabilité et de la croissance des entrepris</w:t>
      </w:r>
      <w:r w:rsidR="00C219C1">
        <w:t>es.  El</w:t>
      </w:r>
      <w:r>
        <w:t>le contenait 63 mesures impliquant 25 entités publiques et visait à répondre aux besoins dans les domaines du développement des compétences, de l</w:t>
      </w:r>
      <w:r w:rsidR="008040AD">
        <w:t>’</w:t>
      </w:r>
      <w:r>
        <w:t>accès aux mécanismes de financement, de la mise en place de mécanismes de financement, des réseaux et de la commercialisation, de l</w:t>
      </w:r>
      <w:r w:rsidR="008040AD">
        <w:t>’</w:t>
      </w:r>
      <w:r>
        <w:t>innovation et du développement technologique et de l</w:t>
      </w:r>
      <w:r w:rsidR="008040AD">
        <w:t>’</w:t>
      </w:r>
      <w:r>
        <w:t>architecture institutionnel</w:t>
      </w:r>
      <w:r w:rsidR="00C219C1">
        <w:t>le.  El</w:t>
      </w:r>
      <w:r>
        <w:t>le définissait une stratégie globale visant à promouvoir l</w:t>
      </w:r>
      <w:r w:rsidR="008040AD">
        <w:t>’</w:t>
      </w:r>
      <w:r>
        <w:t>utilisation stratégique de la propriété intellectuelle dans l</w:t>
      </w:r>
      <w:r w:rsidR="008040AD">
        <w:t>’</w:t>
      </w:r>
      <w:r>
        <w:t xml:space="preserve">entrepreneuriat, </w:t>
      </w:r>
      <w:r w:rsidR="008040AD">
        <w:t>y compris</w:t>
      </w:r>
      <w:r>
        <w:t xml:space="preserve"> la fourniture d</w:t>
      </w:r>
      <w:r w:rsidR="008040AD">
        <w:t>’</w:t>
      </w:r>
      <w:r>
        <w:t>une formation et d</w:t>
      </w:r>
      <w:r w:rsidR="008040AD">
        <w:t>’</w:t>
      </w:r>
      <w:r>
        <w:t>un soutien non seulement pendant le processus d</w:t>
      </w:r>
      <w:r w:rsidR="008040AD">
        <w:t>’</w:t>
      </w:r>
      <w:r>
        <w:t>enregistrement, mais aussi pour la commercialisation et la promotion mondiale des produi</w:t>
      </w:r>
      <w:r w:rsidR="00C219C1">
        <w:t>ts.  Qu</w:t>
      </w:r>
      <w:r>
        <w:t>atrièmement, la politique nationale sur l</w:t>
      </w:r>
      <w:r w:rsidR="008040AD">
        <w:t>’</w:t>
      </w:r>
      <w:r>
        <w:t>économie orange énonce des stratégies visant à améliorer les conditions et les capacités des parties prenantes et à tirer parti du rôle de transformation de l</w:t>
      </w:r>
      <w:r w:rsidR="008040AD">
        <w:t>’</w:t>
      </w:r>
      <w:r>
        <w:t>économie orange pour le développement durable des territoires, grâce à la promotion des droits culturels et du réseauta</w:t>
      </w:r>
      <w:r w:rsidR="00C219C1">
        <w:t>ge.  Ce</w:t>
      </w:r>
      <w:r>
        <w:t>tte politique visait à renforcer les secteurs culturel et créatif dans le pays au cours des six</w:t>
      </w:r>
      <w:r w:rsidR="00692219">
        <w:t> </w:t>
      </w:r>
      <w:r>
        <w:t>prochaines années, en mettant particulièrement l</w:t>
      </w:r>
      <w:r w:rsidR="008040AD">
        <w:t>’</w:t>
      </w:r>
      <w:r>
        <w:t>accent sur la promotion et la gestion du droit d</w:t>
      </w:r>
      <w:r w:rsidR="008040AD">
        <w:t>’</w:t>
      </w:r>
      <w:r>
        <w:t>auteur et des droits connexes et du système de la propriété intellectuelle en génér</w:t>
      </w:r>
      <w:r w:rsidR="00C219C1">
        <w:t>al.  Av</w:t>
      </w:r>
      <w:r>
        <w:t>ec les quatre</w:t>
      </w:r>
      <w:r w:rsidR="00692219">
        <w:t> </w:t>
      </w:r>
      <w:r>
        <w:t xml:space="preserve">axes stratégiques de la politique, 12 entités publiques exécuteraient 54 actions entre 2022 et 2027. </w:t>
      </w:r>
      <w:r w:rsidR="00692219">
        <w:t xml:space="preserve"> </w:t>
      </w:r>
      <w:r>
        <w:t>L</w:t>
      </w:r>
      <w:r w:rsidR="008040AD">
        <w:t>’</w:t>
      </w:r>
      <w:r>
        <w:t xml:space="preserve">héritage que le gouvernement du président Duque avait légué aux générations futures de Colombiens serait de nature à renforcer les projets culturels et à positionner le pays comme une </w:t>
      </w:r>
      <w:r>
        <w:lastRenderedPageBreak/>
        <w:t>destination attrayante pour l</w:t>
      </w:r>
      <w:r w:rsidR="008040AD">
        <w:t>’</w:t>
      </w:r>
      <w:r>
        <w:t>investissement dans l</w:t>
      </w:r>
      <w:r w:rsidR="008040AD">
        <w:t>’</w:t>
      </w:r>
      <w:r>
        <w:t>innovati</w:t>
      </w:r>
      <w:r w:rsidR="00C219C1">
        <w:t>on.  Le</w:t>
      </w:r>
      <w:r>
        <w:t>s politiques nationales examinées fourniraient une feuille de route pour le pays pour les 10 prochaines années afin de relever les défis dans les domaines de la génération et du transfert de connaissances, de la croissance durable, de l</w:t>
      </w:r>
      <w:r w:rsidR="008040AD">
        <w:t>’</w:t>
      </w:r>
      <w:r>
        <w:t>innovation et de la compétitivi</w:t>
      </w:r>
      <w:r w:rsidR="00C219C1">
        <w:t>té.  La</w:t>
      </w:r>
      <w:r>
        <w:t xml:space="preserve"> délégation attachait une grande importance à l</w:t>
      </w:r>
      <w:r w:rsidR="008040AD">
        <w:t>’</w:t>
      </w:r>
      <w:r>
        <w:t>appui continu de l</w:t>
      </w:r>
      <w:r w:rsidR="008040AD">
        <w:t>’</w:t>
      </w:r>
      <w:r>
        <w:t>OMPI pour lui permettre d</w:t>
      </w:r>
      <w:r w:rsidR="008040AD">
        <w:t>’</w:t>
      </w:r>
      <w:r>
        <w:t>élaborer et de mettre en œuvre des actions pour le développement de l</w:t>
      </w:r>
      <w:r w:rsidR="008040AD">
        <w:t>’</w:t>
      </w:r>
      <w:r>
        <w:t>écosystème de la propriété intellectuelle et de l</w:t>
      </w:r>
      <w:r w:rsidR="008040AD">
        <w:t>’</w:t>
      </w:r>
      <w:r>
        <w:t>innovation dans le pa</w:t>
      </w:r>
      <w:r w:rsidR="00C219C1">
        <w:t>ys.  El</w:t>
      </w:r>
      <w:r>
        <w:t>le était particulièrement reconnaissante du travail considérable accompli par le sous</w:t>
      </w:r>
      <w:r w:rsidR="0035333B">
        <w:noBreakHyphen/>
      </w:r>
      <w:r>
        <w:t>directeur général, le secteur de la propriété intellectuelle et des écosystèmes de l</w:t>
      </w:r>
      <w:r w:rsidR="008040AD">
        <w:t>’</w:t>
      </w:r>
      <w:r>
        <w:t>Innovation, qui jouait un rôle décisif dans le renforcement des initiatives en faveur d</w:t>
      </w:r>
      <w:r w:rsidR="008040AD">
        <w:t>’</w:t>
      </w:r>
      <w:r>
        <w:t>un développement régional important et l</w:t>
      </w:r>
      <w:r w:rsidR="008040AD">
        <w:t>’</w:t>
      </w:r>
      <w:r>
        <w:t>amélioration de la compétitivité et de la productivité du secteur des entreprises du pa</w:t>
      </w:r>
      <w:r w:rsidR="00C219C1">
        <w:t>ys.  De</w:t>
      </w:r>
      <w:r>
        <w:t xml:space="preserve">s </w:t>
      </w:r>
      <w:r w:rsidR="00C83E78">
        <w:t>i</w:t>
      </w:r>
      <w:r>
        <w:t>nitiatives telles que l</w:t>
      </w:r>
      <w:r w:rsidR="008040AD">
        <w:t>’</w:t>
      </w:r>
      <w:r>
        <w:t>Indice mondial de l</w:t>
      </w:r>
      <w:r w:rsidR="008040AD">
        <w:t>’</w:t>
      </w:r>
      <w:r>
        <w:t>innovation et les indicateurs de l</w:t>
      </w:r>
      <w:r w:rsidR="008040AD">
        <w:t>’</w:t>
      </w:r>
      <w:r>
        <w:t>OMPI étaient des outils utiles pour analyser l</w:t>
      </w:r>
      <w:r w:rsidR="008040AD">
        <w:t>’</w:t>
      </w:r>
      <w:r>
        <w:t>impact des politiques nationales de propriété intellectuelle et adapter ces politiques selon que de beso</w:t>
      </w:r>
      <w:r w:rsidR="00C219C1">
        <w:t>in.  Il</w:t>
      </w:r>
      <w:r>
        <w:t xml:space="preserve"> est important de continuer à unir leurs forces pour relancer l</w:t>
      </w:r>
      <w:r w:rsidR="008040AD">
        <w:t>’</w:t>
      </w:r>
      <w:r>
        <w:t>économie, qui souffre encore des effets de la future pandémie de COVID</w:t>
      </w:r>
      <w:r w:rsidR="0035333B">
        <w:noBreakHyphen/>
      </w:r>
      <w:r>
        <w:t xml:space="preserve">19. </w:t>
      </w:r>
      <w:r w:rsidR="00692219">
        <w:t xml:space="preserve"> </w:t>
      </w:r>
      <w:r>
        <w:t>Malgré l</w:t>
      </w:r>
      <w:r w:rsidR="008040AD">
        <w:t>’</w:t>
      </w:r>
      <w:r>
        <w:t>importante reprise au cours des deux</w:t>
      </w:r>
      <w:r w:rsidR="00692219">
        <w:t> </w:t>
      </w:r>
      <w:r>
        <w:t>années qui se sont écoulées depuis le début de la crise, il était vital de rester sur la voie de la croissance et du développement économique et soci</w:t>
      </w:r>
      <w:r w:rsidR="00C219C1">
        <w:t>al.  Le</w:t>
      </w:r>
      <w:r>
        <w:t xml:space="preserve"> système de la propriété intellectuelle était un outil pour encourager le développement productif et résoudre les défis sociaux auxquels le pays était confronté par le biais de la science, de la technologie, de l</w:t>
      </w:r>
      <w:r w:rsidR="008040AD">
        <w:t>’</w:t>
      </w:r>
      <w:r>
        <w:t>innovation et de la créativi</w:t>
      </w:r>
      <w:r w:rsidR="00C219C1">
        <w:t>té.  La</w:t>
      </w:r>
      <w:r>
        <w:t xml:space="preserve"> délégation restait convaincue que la mise en place d</w:t>
      </w:r>
      <w:r w:rsidR="008040AD">
        <w:t>’</w:t>
      </w:r>
      <w:r>
        <w:t>un nouvel office extérieur de l</w:t>
      </w:r>
      <w:r w:rsidR="008040AD">
        <w:t>’</w:t>
      </w:r>
      <w:r>
        <w:t>OMPI sur son territoire apporterait une forte impulsion à l</w:t>
      </w:r>
      <w:r w:rsidR="008040AD">
        <w:t>’</w:t>
      </w:r>
      <w:r>
        <w:t>application des politiques de propriété intellectuelle dans le pays et favoriserait la mission et la vision de l</w:t>
      </w:r>
      <w:r w:rsidR="008040AD">
        <w:t>’</w:t>
      </w:r>
      <w:r>
        <w:t>organisation en Amérique latine et dans les Caraïb</w:t>
      </w:r>
      <w:r w:rsidR="00C219C1">
        <w:t>es.  En</w:t>
      </w:r>
      <w:r>
        <w:t xml:space="preserve"> outre, la délégation souhaitait que des progrès soient accomplis au sein de l</w:t>
      </w:r>
      <w:r w:rsidR="008040AD">
        <w:t>’</w:t>
      </w:r>
      <w:r>
        <w:t>IGC en vue de parvenir à un consensus sur la signature d</w:t>
      </w:r>
      <w:r w:rsidR="008040AD">
        <w:t>’</w:t>
      </w:r>
      <w:r>
        <w:t>un instrument international, afin de renforcer les principes communs et les moyens juridiques de divulgation de l</w:t>
      </w:r>
      <w:r w:rsidR="008040AD">
        <w:t>’</w:t>
      </w:r>
      <w:r>
        <w:t>origine des ressources génétiques et des savoirs traditionnels connex</w:t>
      </w:r>
      <w:r w:rsidR="00C219C1">
        <w:t>es.  La</w:t>
      </w:r>
      <w:r>
        <w:t xml:space="preserve"> Colombie a donné une grande marge de manœuvre dans le cadre de l</w:t>
      </w:r>
      <w:r w:rsidR="008040AD">
        <w:t>’</w:t>
      </w:r>
      <w:r>
        <w:t>initiative verte de l</w:t>
      </w:r>
      <w:r w:rsidR="008040AD">
        <w:t>’</w:t>
      </w:r>
      <w:r>
        <w:t>OMPI, qui visait à mettre en relation les demandeurs de solutions avant</w:t>
      </w:r>
      <w:r w:rsidR="0035333B">
        <w:noBreakHyphen/>
      </w:r>
      <w:r>
        <w:t>gardistes durables respectueuses de l</w:t>
      </w:r>
      <w:r w:rsidR="008040AD">
        <w:t>’</w:t>
      </w:r>
      <w:r>
        <w:t>environnement avec les fournisseurs de technologies vertes et de services, en particulier dans les pays en développeme</w:t>
      </w:r>
      <w:r w:rsidR="00C219C1">
        <w:t>nt.  La</w:t>
      </w:r>
      <w:r>
        <w:t xml:space="preserve"> propriété intellectuelle jouait un rôle important dans la lutte contre le changement climatique grâce à la diffusion de technologies vertes et à la promotion de l</w:t>
      </w:r>
      <w:r w:rsidR="008040AD">
        <w:t>’</w:t>
      </w:r>
      <w:r>
        <w:t>innovation dans les secteurs liés à ces technologi</w:t>
      </w:r>
      <w:r w:rsidR="00C219C1">
        <w:t>es.  La</w:t>
      </w:r>
      <w:r>
        <w:t xml:space="preserve"> pandémie de COVID</w:t>
      </w:r>
      <w:r w:rsidR="0035333B">
        <w:noBreakHyphen/>
      </w:r>
      <w:r>
        <w:t>19 était extrêmement difficile pour l</w:t>
      </w:r>
      <w:r w:rsidR="008040AD">
        <w:t>’</w:t>
      </w:r>
      <w:r>
        <w:t>ensemble de la communauté internationa</w:t>
      </w:r>
      <w:r w:rsidR="00C219C1">
        <w:t>le.  So</w:t>
      </w:r>
      <w:r>
        <w:t xml:space="preserve">us la direction éclairée du </w:t>
      </w:r>
      <w:r w:rsidR="00692219">
        <w:t>Directeur</w:t>
      </w:r>
      <w:r>
        <w:t xml:space="preserve"> général </w:t>
      </w:r>
      <w:proofErr w:type="spellStart"/>
      <w:r w:rsidR="008040AD">
        <w:t>Daren</w:t>
      </w:r>
      <w:proofErr w:type="spellEnd"/>
      <w:r w:rsidR="008040AD">
        <w:t> Tang</w:t>
      </w:r>
      <w:r>
        <w:t xml:space="preserve"> et de son équipe tout entière, l</w:t>
      </w:r>
      <w:r w:rsidR="008040AD">
        <w:t>’</w:t>
      </w:r>
      <w:r>
        <w:t>organisation avait réussi à s</w:t>
      </w:r>
      <w:r w:rsidR="008040AD">
        <w:t>’</w:t>
      </w:r>
      <w:r>
        <w:t>adapter à l</w:t>
      </w:r>
      <w:r w:rsidR="008040AD">
        <w:t>’</w:t>
      </w:r>
      <w:r>
        <w:t>évolution des circonstances et à aider les États membres à faire face à la complexité de la situation internationa</w:t>
      </w:r>
      <w:r w:rsidR="00C219C1">
        <w:t>le.  To</w:t>
      </w:r>
      <w:r>
        <w:t>utefois, l</w:t>
      </w:r>
      <w:r w:rsidR="008040AD">
        <w:t>’</w:t>
      </w:r>
      <w:r>
        <w:t>invasion de l</w:t>
      </w:r>
      <w:r w:rsidR="008040AD">
        <w:t>’</w:t>
      </w:r>
      <w:r>
        <w:t>Ukraine a entraîné des difficultés supplémentaires, notamment la flambée des prix des matières premières, en particulier le pétrole, les produits agricoles et les métaux, ainsi que les pénuries d</w:t>
      </w:r>
      <w:r w:rsidR="008040AD">
        <w:t>’</w:t>
      </w:r>
      <w:r>
        <w:t>engra</w:t>
      </w:r>
      <w:r w:rsidR="00C219C1">
        <w:t>is.  Le</w:t>
      </w:r>
      <w:r>
        <w:t>s États membres doivent également envisager la perspective du ralentissement de la croissance mondiale et du ralentissement de la récession, qui pourraient avoir des effets dévastateurs sur les économies émergent</w:t>
      </w:r>
      <w:r w:rsidR="00C219C1">
        <w:t>es.  La</w:t>
      </w:r>
      <w:r>
        <w:t xml:space="preserve"> délégation avait pleinement confiance dans la capacité de l</w:t>
      </w:r>
      <w:r w:rsidR="008040AD">
        <w:t>’</w:t>
      </w:r>
      <w:r>
        <w:t>organisation à contribuer à l</w:t>
      </w:r>
      <w:r w:rsidR="008040AD">
        <w:t>’</w:t>
      </w:r>
      <w:r>
        <w:t>élaboration de solutions et de propositions pour atténuer les effets indésirables des nouveaux défis pour tous les États membres, en particulier les défis liés au changement climatiq</w:t>
      </w:r>
      <w:r w:rsidR="00C219C1">
        <w:t>ue.  La</w:t>
      </w:r>
      <w:r>
        <w:t xml:space="preserve"> délégation était prête à contribuer à ces efforts et à garantir le succès des assemblées.</w:t>
      </w:r>
    </w:p>
    <w:p w14:paraId="0F282F76" w14:textId="4AC91932" w:rsidR="004C085E" w:rsidRPr="004C085E" w:rsidRDefault="004C085E" w:rsidP="0035333B">
      <w:pPr>
        <w:pStyle w:val="ONUMFS"/>
        <w:rPr>
          <w:szCs w:val="22"/>
        </w:rPr>
      </w:pPr>
      <w:r w:rsidRPr="004C085E">
        <w:rPr>
          <w:szCs w:val="22"/>
        </w:rPr>
        <w:t xml:space="preserve">La délégation du Congo a fait sienne la déclaration faite par l’Algérie au nom du groupe des pays africains, réitérant les légitimes préoccupations soulevées, notamment celles relatives à la représentation géographique équitable au sein de l’Organisation.  En effet, la promotion de l’innovation et de la créativité, en vue du développement économique, social et culturel des États membres dépend aussi d’un système international efficace et équilibré, ce à quoi il conviendrait de veiller.  Pour mieux promouvoir et défendre la propriété industrielle au Congo, le Gouvernement congolais s’est engagé à moderniser son système national à travers quelques actions innovantes qui concernent, notamment, la réforme du statut administratif de la structure nationale de liaison avec l’Organisation africaine de la propriété intellectuelle (OAPI), avec des </w:t>
      </w:r>
      <w:r w:rsidRPr="004C085E">
        <w:rPr>
          <w:szCs w:val="22"/>
        </w:rPr>
        <w:lastRenderedPageBreak/>
        <w:t>missions plus étendues, accompagnée d’une déconcentration à l’échelle départementale et, une exonération des charges financières relatives aux dépôts des demandes de brevet.  Pour conclure, la délégation a salué les efforts entrepris par l’OMPI dans le renforcement des capacités de ses États membres et, en ce sens, s’est félicitée d’avoir bénéficié en décembre dernier d’un séminaire sur le Traité de coopération en matière de brevets.  La délégation a souhaité plein succès aux délibérations.</w:t>
      </w:r>
    </w:p>
    <w:p w14:paraId="43FA6872" w14:textId="0CFD7B22" w:rsidR="00F44E48" w:rsidRPr="00D35944" w:rsidRDefault="00F44E48" w:rsidP="0035333B">
      <w:pPr>
        <w:pStyle w:val="ONUMFS"/>
        <w:rPr>
          <w:szCs w:val="22"/>
        </w:rPr>
      </w:pPr>
      <w:r>
        <w:t>La délégation du Costa</w:t>
      </w:r>
      <w:r w:rsidR="00692219">
        <w:t> </w:t>
      </w:r>
      <w:r>
        <w:t>Rica a déclaré que cette session serait l</w:t>
      </w:r>
      <w:r w:rsidR="008040AD">
        <w:t>’</w:t>
      </w:r>
      <w:r>
        <w:t>occasion d</w:t>
      </w:r>
      <w:r w:rsidR="008040AD">
        <w:t>’</w:t>
      </w:r>
      <w:r>
        <w:t>évaluer quelle orientation la propriété intellectuelle devrait prendre au cours des années à venir en tant que moteur de l</w:t>
      </w:r>
      <w:r w:rsidR="008040AD">
        <w:t>’</w:t>
      </w:r>
      <w:r>
        <w:t>innovation et du développement économique au cours de la reprise après une pandém</w:t>
      </w:r>
      <w:r w:rsidR="00C219C1">
        <w:t>ie.  La</w:t>
      </w:r>
      <w:r>
        <w:t xml:space="preserve"> délégation restait déterminée à participer aux différents comités de l</w:t>
      </w:r>
      <w:r w:rsidR="008040AD">
        <w:t>’</w:t>
      </w:r>
      <w:r>
        <w:t>OMPI avec un intérêt particulier pour ce qui su</w:t>
      </w:r>
      <w:r w:rsidR="00C219C1">
        <w:t>it.  Pr</w:t>
      </w:r>
      <w:r>
        <w:t>emièrement, au sein</w:t>
      </w:r>
      <w:r w:rsidR="008040AD">
        <w:t xml:space="preserve"> du SCT</w:t>
      </w:r>
      <w:r>
        <w:t>, discuter de la protection des indications géographiques pour les services et les produits non agricoles</w:t>
      </w:r>
      <w:r w:rsidR="00692219">
        <w:t xml:space="preserve">; </w:t>
      </w:r>
      <w:r>
        <w:t xml:space="preserve"> et examiner le champ d</w:t>
      </w:r>
      <w:r w:rsidR="008040AD">
        <w:t>’</w:t>
      </w:r>
      <w:r>
        <w:t>application de la protection des marques</w:t>
      </w:r>
      <w:r w:rsidR="0035333B">
        <w:noBreakHyphen/>
      </w:r>
      <w:r>
        <w:t>pays ainsi que le traitement et la promotion de ces dernièr</w:t>
      </w:r>
      <w:r w:rsidR="00C219C1">
        <w:t>es.  De</w:t>
      </w:r>
      <w:r>
        <w:t>uxièmement,</w:t>
      </w:r>
      <w:r w:rsidR="008040AD">
        <w:t xml:space="preserve"> le SCC</w:t>
      </w:r>
      <w:r>
        <w:t>R devrait reprendre la discussion sur les limitations et exceptions relatives au droit d</w:t>
      </w:r>
      <w:r w:rsidR="008040AD">
        <w:t>’</w:t>
      </w:r>
      <w:r>
        <w:t>auteur en faveur des bibliothèques, des services d</w:t>
      </w:r>
      <w:r w:rsidR="008040AD">
        <w:t>’</w:t>
      </w:r>
      <w:r>
        <w:t>archives, des établissements universitaires et de recherche et autres</w:t>
      </w:r>
      <w:r w:rsidR="00692219">
        <w:t xml:space="preserve">; </w:t>
      </w:r>
      <w:r>
        <w:t xml:space="preserve"> et d</w:t>
      </w:r>
      <w:r w:rsidR="008040AD">
        <w:t>’</w:t>
      </w:r>
      <w:r>
        <w:t>examiner les éventuels problèmes transfrontaliers liés à des utilisations en ligne spécifiques des œuvres protégées par le droit d</w:t>
      </w:r>
      <w:r w:rsidR="008040AD">
        <w:t>’</w:t>
      </w:r>
      <w:r>
        <w:t>auteur, dont la protection contre l</w:t>
      </w:r>
      <w:r w:rsidR="008040AD">
        <w:t>’</w:t>
      </w:r>
      <w:r>
        <w:t>empi</w:t>
      </w:r>
      <w:r w:rsidR="00C83E78">
        <w:t>é</w:t>
      </w:r>
      <w:r>
        <w:t>tement technologique est devenue une question essentielle dans l</w:t>
      </w:r>
      <w:r w:rsidR="008040AD">
        <w:t>’</w:t>
      </w:r>
      <w:r>
        <w:t>environnement numérique mondi</w:t>
      </w:r>
      <w:r w:rsidR="00C219C1">
        <w:t>al.  Tr</w:t>
      </w:r>
      <w:r>
        <w:t>oisièmement, au sein</w:t>
      </w:r>
      <w:r w:rsidR="008040AD">
        <w:t xml:space="preserve"> du SCP</w:t>
      </w:r>
      <w:r>
        <w:t>, poursuivre l</w:t>
      </w:r>
      <w:r w:rsidR="008040AD">
        <w:t>’</w:t>
      </w:r>
      <w:r>
        <w:t>examen de la qualité des procédures d</w:t>
      </w:r>
      <w:r w:rsidR="008040AD">
        <w:t>’</w:t>
      </w:r>
      <w:r>
        <w:t xml:space="preserve">attribution des brevets, </w:t>
      </w:r>
      <w:r w:rsidR="008040AD">
        <w:t>y compris</w:t>
      </w:r>
      <w:r>
        <w:t xml:space="preserve"> le traitement des procédures d</w:t>
      </w:r>
      <w:r w:rsidR="008040AD">
        <w:t>’</w:t>
      </w:r>
      <w:r>
        <w:t>opposition</w:t>
      </w:r>
      <w:r w:rsidR="00692219">
        <w:t xml:space="preserve">; </w:t>
      </w:r>
      <w:r>
        <w:t xml:space="preserve"> examiner les recherches disponibles sur les brevets et l</w:t>
      </w:r>
      <w:r w:rsidR="008040AD">
        <w:t>’</w:t>
      </w:r>
      <w:r>
        <w:t>accès aux produits et technologies médicaux</w:t>
      </w:r>
      <w:r w:rsidR="00692219">
        <w:t xml:space="preserve">; </w:t>
      </w:r>
      <w:r>
        <w:t xml:space="preserve"> et de recevoir des informations à jour sur les initiatives relatives aux bases de données offrant un accès public à l</w:t>
      </w:r>
      <w:r w:rsidR="008040AD">
        <w:t>’</w:t>
      </w:r>
      <w:r>
        <w:t>information sur les brevets de médicaments et de vaccins, sujet d</w:t>
      </w:r>
      <w:r w:rsidR="008040AD">
        <w:t>’</w:t>
      </w:r>
      <w:r>
        <w:t>intérêt mondial ces dernières anné</w:t>
      </w:r>
      <w:r w:rsidR="00C219C1">
        <w:t>es.  La</w:t>
      </w:r>
      <w:r>
        <w:t xml:space="preserve"> délégation restait résolument favorable à l</w:t>
      </w:r>
      <w:r w:rsidR="008040AD">
        <w:t>’</w:t>
      </w:r>
      <w:r>
        <w:t>OMPI et s</w:t>
      </w:r>
      <w:r w:rsidR="008040AD">
        <w:t>’</w:t>
      </w:r>
      <w:r>
        <w:t>est engagée à maintenir un environnement propice à la protection de la propriété intellectuelle.</w:t>
      </w:r>
    </w:p>
    <w:p w14:paraId="295CED66" w14:textId="517903A8" w:rsidR="00C862A2" w:rsidRPr="00C862A2" w:rsidRDefault="00C862A2" w:rsidP="0035333B">
      <w:pPr>
        <w:pStyle w:val="ONUMFS"/>
        <w:rPr>
          <w:szCs w:val="22"/>
        </w:rPr>
      </w:pPr>
      <w:r>
        <w:rPr>
          <w:lang w:val="fr-CH"/>
        </w:rPr>
        <w:t>La délégation de la Côte d’Ivoire a souscrit à la déclaration faite par l’Algérie au nom du groupe des pays africains.  Se félicitant des états financiers de l’OMPI, qui affichaient un résultat positif en dépit d’un contexte mondial toujours marqué par la pandémie de COVID</w:t>
      </w:r>
      <w:r w:rsidR="0035333B">
        <w:rPr>
          <w:lang w:val="fr-CH"/>
        </w:rPr>
        <w:noBreakHyphen/>
      </w:r>
      <w:r>
        <w:rPr>
          <w:lang w:val="fr-CH"/>
        </w:rPr>
        <w:t>19, elle a indiqué que la crise sanitaire avait révélé plus que jamais l’importance de l’innovation, de la créativité et de la technologie dans la vie quotidienne.  Dans ce contexte, la Côte d’Ivoire, convaincue de la place primordiale qu’occupait la propriété intellectuelle dans son développement socioéconomique, poursuivait résolument les réformes institutionnelles engagées depuis plusieurs années afin de tirer le meilleur parti des perspectives qu’offrait le secteur.  À cet égard, l</w:t>
      </w:r>
      <w:r w:rsidRPr="009C5410">
        <w:rPr>
          <w:lang w:val="fr-CH"/>
        </w:rPr>
        <w:t>e Gouvernement ivoirien a</w:t>
      </w:r>
      <w:r>
        <w:rPr>
          <w:lang w:val="fr-CH"/>
        </w:rPr>
        <w:t>vait</w:t>
      </w:r>
      <w:r w:rsidRPr="009C5410">
        <w:rPr>
          <w:lang w:val="fr-CH"/>
        </w:rPr>
        <w:t xml:space="preserve"> adopté une importante série de décrets visant à élargir et à réglementer l</w:t>
      </w:r>
      <w:r>
        <w:rPr>
          <w:lang w:val="fr-CH"/>
        </w:rPr>
        <w:t>’</w:t>
      </w:r>
      <w:r w:rsidRPr="009C5410">
        <w:rPr>
          <w:lang w:val="fr-CH"/>
        </w:rPr>
        <w:t>assiette de la perception des droits de propriété littéraire et artistique.</w:t>
      </w:r>
      <w:r>
        <w:rPr>
          <w:lang w:val="fr-CH"/>
        </w:rPr>
        <w:t xml:space="preserve">  </w:t>
      </w:r>
      <w:r w:rsidRPr="0026682A">
        <w:rPr>
          <w:lang w:val="fr-CH"/>
        </w:rPr>
        <w:t>Il s’agi</w:t>
      </w:r>
      <w:r>
        <w:rPr>
          <w:lang w:val="fr-CH"/>
        </w:rPr>
        <w:t>ssait</w:t>
      </w:r>
      <w:r w:rsidRPr="0026682A">
        <w:rPr>
          <w:lang w:val="fr-CH"/>
        </w:rPr>
        <w:t xml:space="preserve">, en l’occurrence, du décret portant rémunération pour copie privée, du décret déterminant les actes, les types d’outils et systèmes de reproduction par reprographie et fixant le taux et les modalités de versement de la rémunération pour reproduction par reprographie, </w:t>
      </w:r>
      <w:r>
        <w:rPr>
          <w:lang w:val="fr-CH"/>
        </w:rPr>
        <w:t xml:space="preserve">ainsi que </w:t>
      </w:r>
      <w:r w:rsidRPr="0026682A">
        <w:rPr>
          <w:lang w:val="fr-CH"/>
        </w:rPr>
        <w:t>du décret fixant les conditions et modalités d’application du droit de suite.</w:t>
      </w:r>
      <w:r>
        <w:rPr>
          <w:lang w:val="fr-CH"/>
        </w:rPr>
        <w:t xml:space="preserve">  </w:t>
      </w:r>
      <w:r w:rsidRPr="004971E1">
        <w:rPr>
          <w:rFonts w:eastAsia="Calibri"/>
          <w:lang w:val="fr-CH"/>
        </w:rPr>
        <w:t>Ces actes réglementaires traduisaient la volonté de pourvoir au bien</w:t>
      </w:r>
      <w:r w:rsidR="0035333B">
        <w:rPr>
          <w:rFonts w:eastAsia="Calibri"/>
          <w:lang w:val="fr-CH"/>
        </w:rPr>
        <w:noBreakHyphen/>
      </w:r>
      <w:r w:rsidRPr="004971E1">
        <w:rPr>
          <w:rFonts w:eastAsia="Calibri"/>
          <w:lang w:val="fr-CH"/>
        </w:rPr>
        <w:t xml:space="preserve">être des titulaires de droit de propriété intellectuelle et plus particulièrement des titulaires de droit de propriété littéraire et artistique.  En effet, ces dispositions nouvelles permettraient assurément aux artistes et créateurs ivoiriens de mieux profiter des fruits de leurs créations et de prendre la place qui est la leur dans le processus de développement de la Côte d’Ivoire.  </w:t>
      </w:r>
      <w:r w:rsidRPr="0026682A">
        <w:rPr>
          <w:rFonts w:eastAsia="Calibri"/>
          <w:lang w:val="fr-CH"/>
        </w:rPr>
        <w:t xml:space="preserve">La réforme en cours des </w:t>
      </w:r>
      <w:r w:rsidRPr="004971E1">
        <w:rPr>
          <w:rFonts w:eastAsia="Calibri"/>
          <w:lang w:val="fr-CH"/>
        </w:rPr>
        <w:t>s</w:t>
      </w:r>
      <w:r w:rsidRPr="0026682A">
        <w:rPr>
          <w:rFonts w:eastAsia="Calibri"/>
          <w:lang w:val="fr-CH"/>
        </w:rPr>
        <w:t xml:space="preserve">tatuts du Bureau </w:t>
      </w:r>
      <w:r w:rsidRPr="004971E1">
        <w:rPr>
          <w:rFonts w:eastAsia="Calibri"/>
          <w:lang w:val="fr-CH"/>
        </w:rPr>
        <w:t>i</w:t>
      </w:r>
      <w:r w:rsidRPr="0026682A">
        <w:rPr>
          <w:rFonts w:eastAsia="Calibri"/>
          <w:lang w:val="fr-CH"/>
        </w:rPr>
        <w:t xml:space="preserve">voirien du </w:t>
      </w:r>
      <w:r w:rsidRPr="004971E1">
        <w:rPr>
          <w:rFonts w:eastAsia="Calibri"/>
          <w:lang w:val="fr-CH"/>
        </w:rPr>
        <w:t>d</w:t>
      </w:r>
      <w:r w:rsidRPr="0026682A">
        <w:rPr>
          <w:rFonts w:eastAsia="Calibri"/>
          <w:lang w:val="fr-CH"/>
        </w:rPr>
        <w:t>roit d’Auteur (BURIDA), qui vis</w:t>
      </w:r>
      <w:r w:rsidRPr="004971E1">
        <w:rPr>
          <w:rFonts w:eastAsia="Calibri"/>
          <w:lang w:val="fr-CH"/>
        </w:rPr>
        <w:t xml:space="preserve">ait </w:t>
      </w:r>
      <w:r w:rsidRPr="0026682A">
        <w:rPr>
          <w:rFonts w:eastAsia="Calibri"/>
          <w:lang w:val="fr-CH"/>
        </w:rPr>
        <w:t>la mise en place d’instruments et de procédures de bonne gouvernance s’inscri</w:t>
      </w:r>
      <w:r w:rsidRPr="004971E1">
        <w:rPr>
          <w:rFonts w:eastAsia="Calibri"/>
          <w:lang w:val="fr-CH"/>
        </w:rPr>
        <w:t>vai</w:t>
      </w:r>
      <w:r w:rsidRPr="0026682A">
        <w:rPr>
          <w:rFonts w:eastAsia="Calibri"/>
          <w:lang w:val="fr-CH"/>
        </w:rPr>
        <w:t xml:space="preserve">t dans cette même dynamique. </w:t>
      </w:r>
      <w:r w:rsidRPr="004971E1">
        <w:rPr>
          <w:rFonts w:eastAsia="Calibri"/>
          <w:lang w:val="fr-CH"/>
        </w:rPr>
        <w:t xml:space="preserve"> </w:t>
      </w:r>
      <w:r w:rsidRPr="0026682A">
        <w:rPr>
          <w:rFonts w:eastAsia="Calibri"/>
          <w:lang w:val="fr-CH"/>
        </w:rPr>
        <w:t>En effet, l’Organe ivoirien de gestion collective entend</w:t>
      </w:r>
      <w:r w:rsidRPr="004971E1">
        <w:rPr>
          <w:rFonts w:eastAsia="Calibri"/>
          <w:lang w:val="fr-CH"/>
        </w:rPr>
        <w:t>ait</w:t>
      </w:r>
      <w:r w:rsidRPr="0026682A">
        <w:rPr>
          <w:rFonts w:eastAsia="Calibri"/>
          <w:lang w:val="fr-CH"/>
        </w:rPr>
        <w:t xml:space="preserve"> offrir à ses sociétaires, par le biais de sa restructuration, des services plus efficients et des résultats accrus au</w:t>
      </w:r>
      <w:r w:rsidRPr="004971E1">
        <w:rPr>
          <w:rFonts w:eastAsia="Calibri"/>
          <w:lang w:val="fr-CH"/>
        </w:rPr>
        <w:t>x</w:t>
      </w:r>
      <w:r w:rsidRPr="0026682A">
        <w:rPr>
          <w:rFonts w:eastAsia="Calibri"/>
          <w:lang w:val="fr-CH"/>
        </w:rPr>
        <w:t xml:space="preserve"> niveau</w:t>
      </w:r>
      <w:r w:rsidRPr="004971E1">
        <w:rPr>
          <w:rFonts w:eastAsia="Calibri"/>
          <w:lang w:val="fr-CH"/>
        </w:rPr>
        <w:t>x</w:t>
      </w:r>
      <w:r w:rsidRPr="0026682A">
        <w:rPr>
          <w:rFonts w:eastAsia="Calibri"/>
          <w:lang w:val="fr-CH"/>
        </w:rPr>
        <w:t xml:space="preserve"> tant professionnel que social.</w:t>
      </w:r>
      <w:r w:rsidRPr="004971E1">
        <w:rPr>
          <w:rFonts w:eastAsia="Calibri"/>
          <w:lang w:val="fr-CH"/>
        </w:rPr>
        <w:t xml:space="preserve">  Le Gouvernement ivoirien, à travers son plan national de développement, accordait une place de choix au droit de la propriété industrielle.</w:t>
      </w:r>
      <w:r>
        <w:rPr>
          <w:rFonts w:eastAsia="Calibri"/>
          <w:lang w:val="fr-CH"/>
        </w:rPr>
        <w:t xml:space="preserve">  </w:t>
      </w:r>
      <w:r w:rsidRPr="004971E1">
        <w:rPr>
          <w:lang w:val="fr-CH"/>
        </w:rPr>
        <w:t xml:space="preserve">Ainsi, dans la mise en œuvre de la politique de transformation structurelle de son économie, la Côte d’Ivoire, </w:t>
      </w:r>
      <w:r w:rsidRPr="009C5410">
        <w:rPr>
          <w:lang w:val="fr-CH"/>
        </w:rPr>
        <w:t>entend</w:t>
      </w:r>
      <w:r>
        <w:rPr>
          <w:lang w:val="fr-CH"/>
        </w:rPr>
        <w:t>ait</w:t>
      </w:r>
      <w:r w:rsidRPr="009C5410">
        <w:rPr>
          <w:lang w:val="fr-CH"/>
        </w:rPr>
        <w:t xml:space="preserve"> faire de l</w:t>
      </w:r>
      <w:r>
        <w:rPr>
          <w:lang w:val="fr-CH"/>
        </w:rPr>
        <w:t>’</w:t>
      </w:r>
      <w:r w:rsidRPr="009C5410">
        <w:rPr>
          <w:lang w:val="fr-CH"/>
        </w:rPr>
        <w:t>innovation et de l</w:t>
      </w:r>
      <w:r>
        <w:rPr>
          <w:lang w:val="fr-CH"/>
        </w:rPr>
        <w:t>’</w:t>
      </w:r>
      <w:r w:rsidRPr="009C5410">
        <w:rPr>
          <w:lang w:val="fr-CH"/>
        </w:rPr>
        <w:t xml:space="preserve">invention les leviers essentiels de la politique de </w:t>
      </w:r>
      <w:r w:rsidRPr="009C5410">
        <w:rPr>
          <w:lang w:val="fr-CH"/>
        </w:rPr>
        <w:lastRenderedPageBreak/>
        <w:t>trans</w:t>
      </w:r>
      <w:r>
        <w:rPr>
          <w:lang w:val="fr-CH"/>
        </w:rPr>
        <w:t>formation structurelle de son économie et continuait à travailler à l’</w:t>
      </w:r>
      <w:r w:rsidRPr="009C5410">
        <w:rPr>
          <w:lang w:val="fr-CH"/>
        </w:rPr>
        <w:t>émergence d</w:t>
      </w:r>
      <w:r>
        <w:rPr>
          <w:lang w:val="fr-CH"/>
        </w:rPr>
        <w:t>’</w:t>
      </w:r>
      <w:r w:rsidRPr="009C5410">
        <w:rPr>
          <w:lang w:val="fr-CH"/>
        </w:rPr>
        <w:t>une véritable culture de l</w:t>
      </w:r>
      <w:r>
        <w:rPr>
          <w:lang w:val="fr-CH"/>
        </w:rPr>
        <w:t>’</w:t>
      </w:r>
      <w:r w:rsidRPr="009C5410">
        <w:rPr>
          <w:lang w:val="fr-CH"/>
        </w:rPr>
        <w:t>invention et de l</w:t>
      </w:r>
      <w:r>
        <w:rPr>
          <w:lang w:val="fr-CH"/>
        </w:rPr>
        <w:t>’</w:t>
      </w:r>
      <w:r w:rsidRPr="009C5410">
        <w:rPr>
          <w:lang w:val="fr-CH"/>
        </w:rPr>
        <w:t>innovation dans un cadre garantissant les droits des inventeurs et des innovateurs.</w:t>
      </w:r>
      <w:r>
        <w:rPr>
          <w:lang w:val="fr-CH"/>
        </w:rPr>
        <w:t xml:space="preserve">  D</w:t>
      </w:r>
      <w:r w:rsidRPr="009C5410">
        <w:rPr>
          <w:lang w:val="fr-CH"/>
        </w:rPr>
        <w:t xml:space="preserve">ans cette dynamique, </w:t>
      </w:r>
      <w:r>
        <w:rPr>
          <w:lang w:val="fr-CH"/>
        </w:rPr>
        <w:t>le</w:t>
      </w:r>
      <w:r w:rsidRPr="009C5410">
        <w:rPr>
          <w:lang w:val="fr-CH"/>
        </w:rPr>
        <w:t xml:space="preserve"> pays compt</w:t>
      </w:r>
      <w:r>
        <w:rPr>
          <w:lang w:val="fr-CH"/>
        </w:rPr>
        <w:t>ait</w:t>
      </w:r>
      <w:r w:rsidRPr="009C5410">
        <w:rPr>
          <w:lang w:val="fr-CH"/>
        </w:rPr>
        <w:t xml:space="preserve"> exploiter l</w:t>
      </w:r>
      <w:r>
        <w:rPr>
          <w:lang w:val="fr-CH"/>
        </w:rPr>
        <w:t>’</w:t>
      </w:r>
      <w:r w:rsidRPr="009C5410">
        <w:rPr>
          <w:lang w:val="fr-CH"/>
        </w:rPr>
        <w:t>esprit de créativité de sa jeunesse par une série d</w:t>
      </w:r>
      <w:r>
        <w:rPr>
          <w:lang w:val="fr-CH"/>
        </w:rPr>
        <w:t>’</w:t>
      </w:r>
      <w:r w:rsidRPr="009C5410">
        <w:rPr>
          <w:lang w:val="fr-CH"/>
        </w:rPr>
        <w:t>activités</w:t>
      </w:r>
      <w:r>
        <w:rPr>
          <w:lang w:val="fr-CH"/>
        </w:rPr>
        <w:t>,</w:t>
      </w:r>
      <w:r w:rsidRPr="009C5410">
        <w:rPr>
          <w:lang w:val="fr-CH"/>
        </w:rPr>
        <w:t xml:space="preserve"> dont la création de clubs d</w:t>
      </w:r>
      <w:r>
        <w:rPr>
          <w:lang w:val="fr-CH"/>
        </w:rPr>
        <w:t>’</w:t>
      </w:r>
      <w:r w:rsidRPr="009C5410">
        <w:rPr>
          <w:lang w:val="fr-CH"/>
        </w:rPr>
        <w:t>inventeurs et d</w:t>
      </w:r>
      <w:r>
        <w:rPr>
          <w:lang w:val="fr-CH"/>
        </w:rPr>
        <w:t>’</w:t>
      </w:r>
      <w:r w:rsidRPr="009C5410">
        <w:rPr>
          <w:lang w:val="fr-CH"/>
        </w:rPr>
        <w:t xml:space="preserve">innovateurs </w:t>
      </w:r>
      <w:r>
        <w:rPr>
          <w:lang w:val="fr-CH"/>
        </w:rPr>
        <w:t xml:space="preserve">dans des collèges et lycées </w:t>
      </w:r>
      <w:r w:rsidRPr="009C5410">
        <w:rPr>
          <w:lang w:val="fr-CH"/>
        </w:rPr>
        <w:t>d</w:t>
      </w:r>
      <w:r>
        <w:rPr>
          <w:lang w:val="fr-CH"/>
        </w:rPr>
        <w:t>’</w:t>
      </w:r>
      <w:r w:rsidRPr="009C5410">
        <w:rPr>
          <w:lang w:val="fr-CH"/>
        </w:rPr>
        <w:t xml:space="preserve">enseignement technique, </w:t>
      </w:r>
      <w:r>
        <w:rPr>
          <w:lang w:val="fr-CH"/>
        </w:rPr>
        <w:t xml:space="preserve">ainsi que dans </w:t>
      </w:r>
      <w:r w:rsidRPr="009C5410">
        <w:rPr>
          <w:lang w:val="fr-CH"/>
        </w:rPr>
        <w:t>de</w:t>
      </w:r>
      <w:r>
        <w:rPr>
          <w:lang w:val="fr-CH"/>
        </w:rPr>
        <w:t>s</w:t>
      </w:r>
      <w:r w:rsidRPr="009C5410">
        <w:rPr>
          <w:lang w:val="fr-CH"/>
        </w:rPr>
        <w:t xml:space="preserve"> universités </w:t>
      </w:r>
      <w:r>
        <w:rPr>
          <w:lang w:val="fr-CH"/>
        </w:rPr>
        <w:t xml:space="preserve">et </w:t>
      </w:r>
      <w:r w:rsidRPr="009C5410">
        <w:rPr>
          <w:lang w:val="fr-CH"/>
        </w:rPr>
        <w:t>grandes écoles</w:t>
      </w:r>
      <w:r>
        <w:rPr>
          <w:lang w:val="fr-CH"/>
        </w:rPr>
        <w:t xml:space="preserve"> disposant de filières en sciences et de technologie.  </w:t>
      </w:r>
      <w:r w:rsidRPr="004971E1">
        <w:rPr>
          <w:lang w:val="fr-CH"/>
        </w:rPr>
        <w:t>Les membres de ces clubs ser</w:t>
      </w:r>
      <w:r>
        <w:rPr>
          <w:lang w:val="fr-CH"/>
        </w:rPr>
        <w:t>aie</w:t>
      </w:r>
      <w:r w:rsidRPr="004971E1">
        <w:rPr>
          <w:lang w:val="fr-CH"/>
        </w:rPr>
        <w:t>nt formés sur différentes thématiques en lien avec l’invention et l’innovation, la propriété intellectuelle et la valorisation des innovations.</w:t>
      </w:r>
      <w:r>
        <w:rPr>
          <w:lang w:val="fr-CH"/>
        </w:rPr>
        <w:t xml:space="preserve">  À</w:t>
      </w:r>
      <w:r w:rsidRPr="004971E1">
        <w:rPr>
          <w:lang w:val="fr-CH"/>
        </w:rPr>
        <w:t xml:space="preserve"> terme, les meilleurs d’entre eux bénéficier</w:t>
      </w:r>
      <w:r>
        <w:rPr>
          <w:lang w:val="fr-CH"/>
        </w:rPr>
        <w:t>aie</w:t>
      </w:r>
      <w:r w:rsidRPr="004971E1">
        <w:rPr>
          <w:lang w:val="fr-CH"/>
        </w:rPr>
        <w:t xml:space="preserve">nt d’un encadrement et d’un accompagnement de l’Office </w:t>
      </w:r>
      <w:r>
        <w:rPr>
          <w:lang w:val="fr-CH"/>
        </w:rPr>
        <w:t>i</w:t>
      </w:r>
      <w:r w:rsidRPr="004971E1">
        <w:rPr>
          <w:lang w:val="fr-CH"/>
        </w:rPr>
        <w:t xml:space="preserve">voirien de la </w:t>
      </w:r>
      <w:r>
        <w:rPr>
          <w:lang w:val="fr-CH"/>
        </w:rPr>
        <w:t>p</w:t>
      </w:r>
      <w:r w:rsidRPr="004971E1">
        <w:rPr>
          <w:lang w:val="fr-CH"/>
        </w:rPr>
        <w:t xml:space="preserve">ropriété </w:t>
      </w:r>
      <w:r>
        <w:rPr>
          <w:lang w:val="fr-CH"/>
        </w:rPr>
        <w:t>i</w:t>
      </w:r>
      <w:r w:rsidRPr="004971E1">
        <w:rPr>
          <w:lang w:val="fr-CH"/>
        </w:rPr>
        <w:t>ntellectuelle pour la valorisation de leurs inventions répondant à des besoins réels et ayant un fort potentiel commercial.</w:t>
      </w:r>
      <w:r>
        <w:rPr>
          <w:lang w:val="fr-CH"/>
        </w:rPr>
        <w:t xml:space="preserve">  </w:t>
      </w:r>
      <w:r w:rsidRPr="004971E1">
        <w:rPr>
          <w:lang w:val="fr-CH"/>
        </w:rPr>
        <w:t xml:space="preserve">Toutefois, dans la mise en œuvre concrète des initiatives susmentionnées, </w:t>
      </w:r>
      <w:r>
        <w:rPr>
          <w:lang w:val="fr-CH"/>
        </w:rPr>
        <w:t>l</w:t>
      </w:r>
      <w:r w:rsidRPr="004971E1">
        <w:rPr>
          <w:lang w:val="fr-CH"/>
        </w:rPr>
        <w:t xml:space="preserve">a </w:t>
      </w:r>
      <w:r>
        <w:rPr>
          <w:lang w:val="fr-CH"/>
        </w:rPr>
        <w:t>d</w:t>
      </w:r>
      <w:r w:rsidRPr="004971E1">
        <w:rPr>
          <w:lang w:val="fr-CH"/>
        </w:rPr>
        <w:t xml:space="preserve">élégation </w:t>
      </w:r>
      <w:r>
        <w:rPr>
          <w:lang w:val="fr-CH"/>
        </w:rPr>
        <w:t>souhaitait</w:t>
      </w:r>
      <w:r w:rsidRPr="004971E1">
        <w:rPr>
          <w:lang w:val="fr-CH"/>
        </w:rPr>
        <w:t xml:space="preserve"> compter sur le soutien précieux de l’OMPI, dont l’implication et la participation à la réalisation de ces projets ne pourraient qu’en rehausser la teneur et en accroître l’efficacité.</w:t>
      </w:r>
      <w:r>
        <w:rPr>
          <w:lang w:val="fr-CH"/>
        </w:rPr>
        <w:t xml:space="preserve">  La d</w:t>
      </w:r>
      <w:r w:rsidRPr="004971E1">
        <w:rPr>
          <w:lang w:val="fr-CH"/>
        </w:rPr>
        <w:t xml:space="preserve">élégation </w:t>
      </w:r>
      <w:r>
        <w:rPr>
          <w:lang w:val="fr-CH"/>
        </w:rPr>
        <w:t>a</w:t>
      </w:r>
      <w:r w:rsidRPr="004971E1">
        <w:rPr>
          <w:lang w:val="fr-CH"/>
        </w:rPr>
        <w:t xml:space="preserve"> saisi l’o</w:t>
      </w:r>
      <w:r>
        <w:rPr>
          <w:lang w:val="fr-CH"/>
        </w:rPr>
        <w:t>ccasion</w:t>
      </w:r>
      <w:r w:rsidRPr="004971E1">
        <w:rPr>
          <w:lang w:val="fr-CH"/>
        </w:rPr>
        <w:t xml:space="preserve"> que lui offr</w:t>
      </w:r>
      <w:r>
        <w:rPr>
          <w:lang w:val="fr-CH"/>
        </w:rPr>
        <w:t>ai</w:t>
      </w:r>
      <w:r w:rsidRPr="004971E1">
        <w:rPr>
          <w:lang w:val="fr-CH"/>
        </w:rPr>
        <w:t>ent ces assises</w:t>
      </w:r>
      <w:r w:rsidRPr="004971E1">
        <w:rPr>
          <w:i/>
          <w:iCs/>
          <w:lang w:val="fr-CH"/>
        </w:rPr>
        <w:t xml:space="preserve"> </w:t>
      </w:r>
      <w:r w:rsidRPr="004971E1">
        <w:rPr>
          <w:lang w:val="fr-CH"/>
        </w:rPr>
        <w:t>pour réaffirmer toute sa gratitude à l’OMPI pour les appuis multiformes dont bénéfici</w:t>
      </w:r>
      <w:r>
        <w:rPr>
          <w:lang w:val="fr-CH"/>
        </w:rPr>
        <w:t>ait</w:t>
      </w:r>
      <w:r w:rsidRPr="004971E1">
        <w:rPr>
          <w:lang w:val="fr-CH"/>
        </w:rPr>
        <w:t xml:space="preserve"> la Côte d’Ivoire, notamment en matière d’assistance technique et de renforcement de capacités, mais aussi pour sa présence et sa participation toujours fort appréciées aux activités organisées dans le domaine de la </w:t>
      </w:r>
      <w:r>
        <w:rPr>
          <w:lang w:val="fr-CH"/>
        </w:rPr>
        <w:t>p</w:t>
      </w:r>
      <w:r w:rsidRPr="004971E1">
        <w:rPr>
          <w:lang w:val="fr-CH"/>
        </w:rPr>
        <w:t xml:space="preserve">ropriété </w:t>
      </w:r>
      <w:r>
        <w:rPr>
          <w:lang w:val="fr-CH"/>
        </w:rPr>
        <w:t>i</w:t>
      </w:r>
      <w:r w:rsidRPr="004971E1">
        <w:rPr>
          <w:lang w:val="fr-CH"/>
        </w:rPr>
        <w:t xml:space="preserve">ntellectuelle sur le sol ivoirien. </w:t>
      </w:r>
      <w:r>
        <w:rPr>
          <w:lang w:val="fr-CH"/>
        </w:rPr>
        <w:t xml:space="preserve"> P</w:t>
      </w:r>
      <w:r w:rsidRPr="009C5410">
        <w:rPr>
          <w:lang w:val="fr-CH"/>
        </w:rPr>
        <w:t>our conclure</w:t>
      </w:r>
      <w:r>
        <w:rPr>
          <w:lang w:val="fr-CH"/>
        </w:rPr>
        <w:t>, l</w:t>
      </w:r>
      <w:r w:rsidRPr="009C5410">
        <w:rPr>
          <w:lang w:val="fr-CH"/>
        </w:rPr>
        <w:t>a Côte</w:t>
      </w:r>
      <w:r>
        <w:rPr>
          <w:lang w:val="fr-CH"/>
        </w:rPr>
        <w:t> </w:t>
      </w:r>
      <w:r w:rsidRPr="009C5410">
        <w:rPr>
          <w:lang w:val="fr-CH"/>
        </w:rPr>
        <w:t>d</w:t>
      </w:r>
      <w:r>
        <w:rPr>
          <w:lang w:val="fr-CH"/>
        </w:rPr>
        <w:t>’</w:t>
      </w:r>
      <w:r w:rsidRPr="009C5410">
        <w:rPr>
          <w:lang w:val="fr-CH"/>
        </w:rPr>
        <w:t>Ivoire réit</w:t>
      </w:r>
      <w:r>
        <w:rPr>
          <w:lang w:val="fr-CH"/>
        </w:rPr>
        <w:t>érait</w:t>
      </w:r>
      <w:r w:rsidRPr="009C5410">
        <w:rPr>
          <w:lang w:val="fr-CH"/>
        </w:rPr>
        <w:t xml:space="preserve"> sa disponibilité </w:t>
      </w:r>
      <w:r>
        <w:rPr>
          <w:lang w:val="fr-CH"/>
        </w:rPr>
        <w:t xml:space="preserve">à participer de façon constructive </w:t>
      </w:r>
      <w:r w:rsidRPr="009C5410">
        <w:rPr>
          <w:lang w:val="fr-CH"/>
        </w:rPr>
        <w:t>aux travaux de</w:t>
      </w:r>
      <w:r>
        <w:rPr>
          <w:lang w:val="fr-CH"/>
        </w:rPr>
        <w:t xml:space="preserve"> ces assemblées.</w:t>
      </w:r>
    </w:p>
    <w:p w14:paraId="7885B9CC" w14:textId="23F0AE44" w:rsidR="00F44E48" w:rsidRPr="00D35944" w:rsidRDefault="00F44E48" w:rsidP="0035333B">
      <w:pPr>
        <w:pStyle w:val="ONUMFS"/>
        <w:rPr>
          <w:szCs w:val="22"/>
        </w:rPr>
      </w:pPr>
      <w:r>
        <w:t>La délégation de la Croatie, rappelant que tous les États membres de l</w:t>
      </w:r>
      <w:r w:rsidR="008040AD">
        <w:t>’</w:t>
      </w:r>
      <w:r>
        <w:t>ONU étaient tenus de régler leurs différends de manière pacifique et de s</w:t>
      </w:r>
      <w:r w:rsidR="008040AD">
        <w:t>’</w:t>
      </w:r>
      <w:r>
        <w:t>abstenir de menacer l</w:t>
      </w:r>
      <w:r w:rsidR="008040AD">
        <w:t>’</w:t>
      </w:r>
      <w:r>
        <w:t>intégrité territoriale ou l</w:t>
      </w:r>
      <w:r w:rsidR="008040AD">
        <w:t>’</w:t>
      </w:r>
      <w:r>
        <w:t>indépendance de tout État, a déclaré qu</w:t>
      </w:r>
      <w:r w:rsidR="008040AD">
        <w:t>’</w:t>
      </w:r>
      <w:r>
        <w:t>elle condamnait l</w:t>
      </w:r>
      <w:r w:rsidR="008040AD">
        <w:t>’</w:t>
      </w:r>
      <w:r>
        <w:t>agression militaire injustifiée de la Fédération de Russie contre l</w:t>
      </w:r>
      <w:r w:rsidR="008040AD">
        <w:t>’</w:t>
      </w:r>
      <w:r>
        <w:t>Ukraine, qui avait entraîné un nombre considérable de pertes humaines, la destruction des infrastructures et le déclin économique de l</w:t>
      </w:r>
      <w:r w:rsidR="008040AD">
        <w:t>’</w:t>
      </w:r>
      <w:r>
        <w:t>Ukrai</w:t>
      </w:r>
      <w:r w:rsidR="00C219C1">
        <w:t>ne.  L’a</w:t>
      </w:r>
      <w:r>
        <w:t>gression de la Fédération de Russie constituait également une menace pour la paix, la sécurité, la prospérité et les principes mondiaux découlant de l</w:t>
      </w:r>
      <w:r w:rsidR="008040AD">
        <w:t>’</w:t>
      </w:r>
      <w:r>
        <w:t>ordre juridique internation</w:t>
      </w:r>
      <w:r w:rsidR="00C219C1">
        <w:t>al.  La</w:t>
      </w:r>
      <w:r>
        <w:t xml:space="preserve"> Croatie était solidaire de l</w:t>
      </w:r>
      <w:r w:rsidR="008040AD">
        <w:t>’</w:t>
      </w:r>
      <w:r>
        <w:t>Ukraine et s</w:t>
      </w:r>
      <w:r w:rsidR="008040AD">
        <w:t>’</w:t>
      </w:r>
      <w:r>
        <w:t>engageait à soutenir pleinement son secteur de l</w:t>
      </w:r>
      <w:r w:rsidR="008040AD">
        <w:t>’</w:t>
      </w:r>
      <w:r>
        <w:t>innovation et de la créativité et le système de la propriété intellectuel</w:t>
      </w:r>
      <w:r w:rsidR="00C219C1">
        <w:t>le.  La</w:t>
      </w:r>
      <w:r>
        <w:t xml:space="preserve"> délégation a vivement apprécié les efforts déployés par l</w:t>
      </w:r>
      <w:r w:rsidR="008040AD">
        <w:t>’</w:t>
      </w:r>
      <w:r>
        <w:t>OMPI ces deux</w:t>
      </w:r>
      <w:r w:rsidR="00692219">
        <w:t> </w:t>
      </w:r>
      <w:r>
        <w:t>dernières années pour garantir la mise en œuvre de ses principaux programmes dans le contexte de la pandémie de COVID</w:t>
      </w:r>
      <w:r w:rsidR="0035333B">
        <w:noBreakHyphen/>
      </w:r>
      <w:r>
        <w:t xml:space="preserve">19. </w:t>
      </w:r>
      <w:r w:rsidR="00692219">
        <w:t xml:space="preserve"> </w:t>
      </w:r>
      <w:r>
        <w:t>Elle espérait que les assemblées actuelles marqueraient un retour à des opérations à grande échelle pour l</w:t>
      </w:r>
      <w:r w:rsidR="008040AD">
        <w:t>’</w:t>
      </w:r>
      <w:r>
        <w:t>OMPI dans la promotion, le développement et le renforcement du système international de la propriété intellectuelle en tant que moteur de l</w:t>
      </w:r>
      <w:r w:rsidR="008040AD">
        <w:t>’</w:t>
      </w:r>
      <w:r>
        <w:t>innovation et de la créativi</w:t>
      </w:r>
      <w:r w:rsidR="00C219C1">
        <w:t>té.  En</w:t>
      </w:r>
      <w:r>
        <w:t xml:space="preserve"> effet, des solutions innovantes et créatives étaient nécessaires aujourd</w:t>
      </w:r>
      <w:r w:rsidR="008040AD">
        <w:t>’</w:t>
      </w:r>
      <w:r>
        <w:t>hui plus que jamais pour faire face aux crises mondial</w:t>
      </w:r>
      <w:r w:rsidR="00C219C1">
        <w:t>es.  La</w:t>
      </w:r>
      <w:r>
        <w:t xml:space="preserve"> Croatie avait adopté la transformation numérique et avait redoublé d</w:t>
      </w:r>
      <w:r w:rsidR="008040AD">
        <w:t>’</w:t>
      </w:r>
      <w:r>
        <w:t>efforts pour rendre les procédures d</w:t>
      </w:r>
      <w:r w:rsidR="008040AD">
        <w:t>’</w:t>
      </w:r>
      <w:r>
        <w:t>octroi des droits de propriété industrielle plus efficaces, plus cohérentes et plus convivial</w:t>
      </w:r>
      <w:r w:rsidR="00C219C1">
        <w:t>es.  En</w:t>
      </w:r>
      <w:r>
        <w:t xml:space="preserve"> outre, il avait pris des mesures pour garantir que les données relatives aux enregistrements de titres de propriété industrielle soient sûres, fiables et accessibles au publ</w:t>
      </w:r>
      <w:r w:rsidR="00C219C1">
        <w:t>ic.  Ét</w:t>
      </w:r>
      <w:r>
        <w:t>ant donné que la quasi</w:t>
      </w:r>
      <w:r w:rsidR="0035333B">
        <w:noBreakHyphen/>
      </w:r>
      <w:r>
        <w:t>totalité des entreprises de Croatie étaient des micro, petites et moyennes entreprises, le gouvernement s</w:t>
      </w:r>
      <w:r w:rsidR="008040AD">
        <w:t>’</w:t>
      </w:r>
      <w:r>
        <w:t>était efforcé de renforcer la capacité</w:t>
      </w:r>
      <w:r w:rsidR="008040AD">
        <w:t xml:space="preserve"> des MPM</w:t>
      </w:r>
      <w:r>
        <w:t>E de protéger et de gérer leurs actifs de propriété intellectuelle, notamment en facilitant l</w:t>
      </w:r>
      <w:r w:rsidR="008040AD">
        <w:t>’</w:t>
      </w:r>
      <w:r>
        <w:t>accès au fonds pour</w:t>
      </w:r>
      <w:r w:rsidR="008040AD">
        <w:t xml:space="preserve"> les PME</w:t>
      </w:r>
      <w:r>
        <w:t xml:space="preserve"> de l</w:t>
      </w:r>
      <w:r w:rsidR="008040AD">
        <w:t>’</w:t>
      </w:r>
      <w:r>
        <w:t>office de l</w:t>
      </w:r>
      <w:r w:rsidR="008040AD">
        <w:t>’</w:t>
      </w:r>
      <w:r>
        <w:t>Union européenne pour la propriété intellectuelle (EUIPO)</w:t>
      </w:r>
      <w:r w:rsidR="00C83E78">
        <w:t xml:space="preserve">. </w:t>
      </w:r>
      <w:r>
        <w:t xml:space="preserve"> La délégation continuerait à faire tout son possible pour faire face aux turbulences économiques mondiales causées par l</w:t>
      </w:r>
      <w:r w:rsidR="008040AD">
        <w:t>’</w:t>
      </w:r>
      <w:r>
        <w:t>agression militaire de la Fédération de Russ</w:t>
      </w:r>
      <w:r w:rsidR="00C219C1">
        <w:t>ie.  El</w:t>
      </w:r>
      <w:r>
        <w:t>le s</w:t>
      </w:r>
      <w:r w:rsidR="008040AD">
        <w:t>’</w:t>
      </w:r>
      <w:r>
        <w:t>est également engagée à contribuer de manière positive et constructive au succès des assemblées et a invité les autres États membres à unir leurs forces pour atteindre les objectifs de l</w:t>
      </w:r>
      <w:r w:rsidR="008040AD">
        <w:t>’</w:t>
      </w:r>
      <w:r>
        <w:t xml:space="preserve">OMPI et à respecter les principes de la charte des </w:t>
      </w:r>
      <w:r w:rsidR="008040AD">
        <w:t>Nations Unies</w:t>
      </w:r>
      <w:r>
        <w:t>.</w:t>
      </w:r>
    </w:p>
    <w:p w14:paraId="3D35C5E3" w14:textId="4C94BB8D" w:rsidR="00F44E48" w:rsidRPr="00D35944" w:rsidRDefault="00F44E48" w:rsidP="0035333B">
      <w:pPr>
        <w:pStyle w:val="ONUMFS"/>
        <w:rPr>
          <w:szCs w:val="22"/>
        </w:rPr>
      </w:pPr>
      <w:r>
        <w:t>La délégation de Cuba a déclaré que les questions relatives à la science, à la technologie et à l</w:t>
      </w:r>
      <w:r w:rsidR="008040AD">
        <w:t>’</w:t>
      </w:r>
      <w:r>
        <w:t>innovation figuraient en bonne place dans les politiques nationales et le plan national de développement économique à l</w:t>
      </w:r>
      <w:r w:rsidR="008040AD">
        <w:t>’</w:t>
      </w:r>
      <w:r>
        <w:t xml:space="preserve">horizon 2030. </w:t>
      </w:r>
      <w:r w:rsidR="00692219">
        <w:t xml:space="preserve"> </w:t>
      </w:r>
      <w:r>
        <w:t>Cuba facilitait la création de parcs scientifiques et technologiques, de sociétés de haute technologie et de PME qui accordaient la priorité à la gestion de la propriété intellectuelle dans leur développement et constituaient un pont entre la science et l</w:t>
      </w:r>
      <w:r w:rsidR="008040AD">
        <w:t>’</w:t>
      </w:r>
      <w:r>
        <w:t>économ</w:t>
      </w:r>
      <w:r w:rsidR="00C219C1">
        <w:t>ie.  L’é</w:t>
      </w:r>
      <w:r>
        <w:t>mergence de nouveaux opérateurs économiques dans l</w:t>
      </w:r>
      <w:r w:rsidR="008040AD">
        <w:t>’</w:t>
      </w:r>
      <w:r>
        <w:t xml:space="preserve">économie </w:t>
      </w:r>
      <w:r>
        <w:lastRenderedPageBreak/>
        <w:t>cubaine en particulier</w:t>
      </w:r>
      <w:r w:rsidR="008040AD">
        <w:t xml:space="preserve"> les MPM</w:t>
      </w:r>
      <w:r>
        <w:t xml:space="preserve">E, </w:t>
      </w:r>
      <w:r w:rsidR="00816B36">
        <w:t>qui étaient déjà au nombre de</w:t>
      </w:r>
      <w:r>
        <w:t xml:space="preserve"> </w:t>
      </w:r>
      <w:r w:rsidR="00692219">
        <w:t>4287</w:t>
      </w:r>
      <w:r w:rsidR="00816B36">
        <w:t>,</w:t>
      </w:r>
      <w:r w:rsidR="00B2764C">
        <w:t xml:space="preserve"> </w:t>
      </w:r>
      <w:r>
        <w:t>augmentait la demande de services de gestion de la propriété industriel</w:t>
      </w:r>
      <w:r w:rsidR="00C219C1">
        <w:t>le.  En</w:t>
      </w:r>
      <w:r w:rsidR="008040AD">
        <w:t> 2022</w:t>
      </w:r>
      <w:r>
        <w:t>, l</w:t>
      </w:r>
      <w:r w:rsidR="008040AD">
        <w:t>’</w:t>
      </w:r>
      <w:r>
        <w:t>Assemblée nationale du pouvoir populaire de Cuba avait approuvé la loi sur le droit d</w:t>
      </w:r>
      <w:r w:rsidR="008040AD">
        <w:t>’</w:t>
      </w:r>
      <w:r>
        <w:t>auteur et les droits des artistes interprètes, qui prévoyait des droits comparables au droit d</w:t>
      </w:r>
      <w:r w:rsidR="008040AD">
        <w:t>’</w:t>
      </w:r>
      <w:r>
        <w:t>auteur pour les artistes interprètes, les droits à rémunération pour l</w:t>
      </w:r>
      <w:r w:rsidR="008040AD">
        <w:t>’</w:t>
      </w:r>
      <w:r>
        <w:t>utilisation des créations et des produits sur les réseaux informatiques, et les droits sur les programmes d</w:t>
      </w:r>
      <w:r w:rsidR="008040AD">
        <w:t>’</w:t>
      </w:r>
      <w:r>
        <w:t>ordinateur et les applications et les bases de donné</w:t>
      </w:r>
      <w:r w:rsidR="00C219C1">
        <w:t>es.  Il</w:t>
      </w:r>
      <w:r>
        <w:t xml:space="preserve"> a exprimé sa reconnaissance pour la visite du </w:t>
      </w:r>
      <w:r w:rsidR="00692219">
        <w:t>Directeur</w:t>
      </w:r>
      <w:r>
        <w:t xml:space="preserve"> général </w:t>
      </w:r>
      <w:proofErr w:type="spellStart"/>
      <w:r w:rsidR="008040AD">
        <w:t>Daren</w:t>
      </w:r>
      <w:proofErr w:type="spellEnd"/>
      <w:r w:rsidR="008040AD">
        <w:t> Tang</w:t>
      </w:r>
      <w:r>
        <w:t xml:space="preserve"> et de sa délégation en </w:t>
      </w:r>
      <w:r w:rsidR="008040AD">
        <w:t>mars 20</w:t>
      </w:r>
      <w:r>
        <w:t>22, qui comprenaient une cérémonie pour l</w:t>
      </w:r>
      <w:r w:rsidR="008040AD">
        <w:t>’</w:t>
      </w:r>
      <w:r>
        <w:t>octroi de médailles de l</w:t>
      </w:r>
      <w:r w:rsidR="008040AD">
        <w:t>’</w:t>
      </w:r>
      <w:r>
        <w:t>OMPI à un groupe d</w:t>
      </w:r>
      <w:r w:rsidR="008040AD">
        <w:t>’</w:t>
      </w:r>
      <w:r>
        <w:t>inventeurs responsables de trois</w:t>
      </w:r>
      <w:r w:rsidR="00692219">
        <w:t> </w:t>
      </w:r>
      <w:r>
        <w:t>inventions qui avaient apporté une contribution importante au développement économique et technologique du pa</w:t>
      </w:r>
      <w:r w:rsidR="00C219C1">
        <w:t>ys.  Le</w:t>
      </w:r>
      <w:r>
        <w:t>s vaccins de</w:t>
      </w:r>
      <w:r w:rsidR="008040AD">
        <w:t xml:space="preserve"> la COV</w:t>
      </w:r>
      <w:r>
        <w:t>ID</w:t>
      </w:r>
      <w:r w:rsidR="0035333B">
        <w:noBreakHyphen/>
      </w:r>
      <w:r>
        <w:t xml:space="preserve">19 sûrs et efficaces, connus comme </w:t>
      </w:r>
      <w:proofErr w:type="spellStart"/>
      <w:r>
        <w:t>Soberana</w:t>
      </w:r>
      <w:proofErr w:type="spellEnd"/>
      <w:r w:rsidR="005013CA">
        <w:t> </w:t>
      </w:r>
      <w:r>
        <w:t xml:space="preserve">01, </w:t>
      </w:r>
      <w:proofErr w:type="spellStart"/>
      <w:r>
        <w:t>Soberana</w:t>
      </w:r>
      <w:proofErr w:type="spellEnd"/>
      <w:r w:rsidR="005013CA">
        <w:t> </w:t>
      </w:r>
      <w:r>
        <w:t xml:space="preserve">02 et </w:t>
      </w:r>
      <w:proofErr w:type="spellStart"/>
      <w:r>
        <w:t>Abdal</w:t>
      </w:r>
      <w:proofErr w:type="spellEnd"/>
      <w:r>
        <w:t>, ont permis la vaccination de toute la population cubaine dotée d</w:t>
      </w:r>
      <w:r w:rsidR="008040AD">
        <w:t>’</w:t>
      </w:r>
      <w:r>
        <w:t>une souveraineté technologiq</w:t>
      </w:r>
      <w:r w:rsidR="00C219C1">
        <w:t>ue.  Le</w:t>
      </w:r>
      <w:r>
        <w:t xml:space="preserve"> vaccin Abdala avait été le premier vaccin de</w:t>
      </w:r>
      <w:r w:rsidR="008040AD">
        <w:t xml:space="preserve"> la COV</w:t>
      </w:r>
      <w:r>
        <w:t>ID</w:t>
      </w:r>
      <w:r w:rsidR="0035333B">
        <w:noBreakHyphen/>
      </w:r>
      <w:r>
        <w:t>19 en Amérique latine et dans les Caraïbes et marquait une étape majeure dans l</w:t>
      </w:r>
      <w:r w:rsidR="008040AD">
        <w:t>’</w:t>
      </w:r>
      <w:r>
        <w:t>histoire de la technologie cubai</w:t>
      </w:r>
      <w:r w:rsidR="00C219C1">
        <w:t>ne.  La</w:t>
      </w:r>
      <w:r>
        <w:t xml:space="preserve"> délégation s</w:t>
      </w:r>
      <w:r w:rsidR="008040AD">
        <w:t>’</w:t>
      </w:r>
      <w:r>
        <w:t>est félicitée de l</w:t>
      </w:r>
      <w:r w:rsidR="008040AD">
        <w:t>’</w:t>
      </w:r>
      <w:r>
        <w:t>appui de l</w:t>
      </w:r>
      <w:r w:rsidR="008040AD">
        <w:t>’</w:t>
      </w:r>
      <w:r>
        <w:t>OMPI, en particulier de l</w:t>
      </w:r>
      <w:r w:rsidR="008040AD">
        <w:t>’</w:t>
      </w:r>
      <w:r>
        <w:t>office de l</w:t>
      </w:r>
      <w:r w:rsidR="008040AD">
        <w:t>’</w:t>
      </w:r>
      <w:r>
        <w:t>Amérique latine et des Caraïbes, à la création de capacités nationales avec différents acteurs du système national de propriété intellectuel</w:t>
      </w:r>
      <w:r w:rsidR="00C219C1">
        <w:t>le.  El</w:t>
      </w:r>
      <w:r>
        <w:t>le s</w:t>
      </w:r>
      <w:r w:rsidR="008040AD">
        <w:t>’</w:t>
      </w:r>
      <w:r>
        <w:t>est également félicitée de l</w:t>
      </w:r>
      <w:r w:rsidR="008040AD">
        <w:t>’</w:t>
      </w:r>
      <w:r>
        <w:t>appui de la division technique informatique dans la mise en œuvre du système I</w:t>
      </w:r>
      <w:r w:rsidR="00C219C1">
        <w:t>PAS.  Le</w:t>
      </w:r>
      <w:r>
        <w:t xml:space="preserve"> lancement de l</w:t>
      </w:r>
      <w:r w:rsidR="008040AD">
        <w:t>’</w:t>
      </w:r>
      <w:r>
        <w:t>outil de dépôt de l</w:t>
      </w:r>
      <w:r w:rsidR="008040AD">
        <w:t>’</w:t>
      </w:r>
      <w:r>
        <w:t>OMPI pour le dépôt en ligne des demandes d</w:t>
      </w:r>
      <w:r w:rsidR="008040AD">
        <w:t>’</w:t>
      </w:r>
      <w:r>
        <w:t>enregistrement de marques et d</w:t>
      </w:r>
      <w:r w:rsidR="008040AD">
        <w:t>’</w:t>
      </w:r>
      <w:r>
        <w:t>autres signes distinctifs a été particulièrement soulig</w:t>
      </w:r>
      <w:r w:rsidR="00C219C1">
        <w:t>né.  Cu</w:t>
      </w:r>
      <w:r>
        <w:t xml:space="preserve">ba faisait partie de la </w:t>
      </w:r>
      <w:r w:rsidR="00692219">
        <w:t>Base</w:t>
      </w:r>
      <w:r>
        <w:t xml:space="preserve"> de données mondiale sur les marques de l</w:t>
      </w:r>
      <w:r w:rsidR="008040AD">
        <w:t>’</w:t>
      </w:r>
      <w:r>
        <w:t>OMPI.</w:t>
      </w:r>
    </w:p>
    <w:p w14:paraId="52F57C31" w14:textId="6F073E27" w:rsidR="00F44E48" w:rsidRPr="00D35944" w:rsidRDefault="00F44E48" w:rsidP="0035333B">
      <w:pPr>
        <w:pStyle w:val="ONUMFS"/>
        <w:rPr>
          <w:szCs w:val="22"/>
        </w:rPr>
      </w:pPr>
      <w:r>
        <w:t>La délégation de Chypre a fait siennes les déclarations faites au nom du groupe B et de l</w:t>
      </w:r>
      <w:r w:rsidR="008040AD">
        <w:t>’</w:t>
      </w:r>
      <w:r>
        <w:t>Union européenne et de ses États membres, notamment en ce qui concerne la condamnation de la Fédération de Russie pour son invasion de l</w:t>
      </w:r>
      <w:r w:rsidR="008040AD">
        <w:t>’</w:t>
      </w:r>
      <w:r>
        <w:t>Ukrai</w:t>
      </w:r>
      <w:r w:rsidR="00C219C1">
        <w:t>ne.  La</w:t>
      </w:r>
      <w:r>
        <w:t xml:space="preserve"> délégation s</w:t>
      </w:r>
      <w:r w:rsidR="008040AD">
        <w:t>’</w:t>
      </w:r>
      <w:r>
        <w:t>est félicitée du rôle des droits de propriété intellectuelle dans l</w:t>
      </w:r>
      <w:r w:rsidR="008040AD">
        <w:t>’</w:t>
      </w:r>
      <w:r>
        <w:t>appui</w:t>
      </w:r>
      <w:r w:rsidR="008040AD">
        <w:t xml:space="preserve"> aux PME</w:t>
      </w:r>
      <w:r>
        <w:t xml:space="preserve"> et, partant, de l</w:t>
      </w:r>
      <w:r w:rsidR="008040AD">
        <w:t>’</w:t>
      </w:r>
      <w:r>
        <w:t>aide apportée à l</w:t>
      </w:r>
      <w:r w:rsidR="008040AD">
        <w:t>’</w:t>
      </w:r>
      <w:r>
        <w:t>économie mondiale pour se relever des crises passées et actuelles et a exprimé sa reconnaissance à la direction de l</w:t>
      </w:r>
      <w:r w:rsidR="008040AD">
        <w:t>’</w:t>
      </w:r>
      <w:r>
        <w:t>OMPI pour les efforts qu</w:t>
      </w:r>
      <w:r w:rsidR="008040AD">
        <w:t>’</w:t>
      </w:r>
      <w:r>
        <w:t>elle avait déployés dans ce domai</w:t>
      </w:r>
      <w:r w:rsidR="00C219C1">
        <w:t>ne.  L’o</w:t>
      </w:r>
      <w:r>
        <w:t>ffice national de propriété intellectuelle avait travaillé en étroite collaboration avec les organisations internationales pour accroître la sensibilisation et la protection de la propriété intellectuelle et s</w:t>
      </w:r>
      <w:r w:rsidR="008040AD">
        <w:t>’</w:t>
      </w:r>
      <w:r>
        <w:t>engageait à renforcer ces alliances et à en créer de nouvelles afin de souligner l</w:t>
      </w:r>
      <w:r w:rsidR="008040AD">
        <w:t>’</w:t>
      </w:r>
      <w:r>
        <w:t>importance des droits de propriété intellectuelle et des technologies telles que l</w:t>
      </w:r>
      <w:r w:rsidR="008040AD">
        <w:t>’</w:t>
      </w:r>
      <w:r>
        <w:t>intelligence artificielle et la chaîne de blo</w:t>
      </w:r>
      <w:r w:rsidR="00C219C1">
        <w:t>cs.  Ch</w:t>
      </w:r>
      <w:r>
        <w:t>ypre mettait la dernière main à la transposition dans sa législation nationale des directives de l</w:t>
      </w:r>
      <w:r w:rsidR="008040AD">
        <w:t>’</w:t>
      </w:r>
      <w:r>
        <w:t>Union européenne</w:t>
      </w:r>
      <w:r w:rsidR="005013CA">
        <w:t> </w:t>
      </w:r>
      <w:r>
        <w:t>2019/790, sur le droit d</w:t>
      </w:r>
      <w:r w:rsidR="008040AD">
        <w:t>’</w:t>
      </w:r>
      <w:r>
        <w:t>auteur et les droits connexes dans le marché unique numérique, et 2019/789, en posant des règles sur l</w:t>
      </w:r>
      <w:r w:rsidR="008040AD">
        <w:t>’</w:t>
      </w:r>
      <w:r>
        <w:t>exercice du droit d</w:t>
      </w:r>
      <w:r w:rsidR="008040AD">
        <w:t>’</w:t>
      </w:r>
      <w:r>
        <w:t>auteur et des droits connexes applicables à certaines transmissions en ligne des organismes de radiodiffusion et les retransmissions de programmes de télévision et de rad</w:t>
      </w:r>
      <w:r w:rsidR="00C219C1">
        <w:t>io.  El</w:t>
      </w:r>
      <w:r>
        <w:t>le s</w:t>
      </w:r>
      <w:r w:rsidR="008040AD">
        <w:t>’</w:t>
      </w:r>
      <w:r>
        <w:t>attendait à ce que les dispositions pertinentes entrent en vigueur d</w:t>
      </w:r>
      <w:r w:rsidR="008040AD">
        <w:t>’</w:t>
      </w:r>
      <w:r>
        <w:t>ici à la fin de l</w:t>
      </w:r>
      <w:r w:rsidR="008040AD">
        <w:t>’</w:t>
      </w:r>
      <w:r>
        <w:t>année.</w:t>
      </w:r>
    </w:p>
    <w:p w14:paraId="2EAA3EC4" w14:textId="76A33993" w:rsidR="00AE179C" w:rsidRPr="00D35944" w:rsidRDefault="00AE179C" w:rsidP="0035333B">
      <w:pPr>
        <w:pStyle w:val="ONUMFS"/>
        <w:rPr>
          <w:szCs w:val="22"/>
        </w:rPr>
      </w:pPr>
      <w:r>
        <w:t>La délégation de la République populaire démocratique de Corée s</w:t>
      </w:r>
      <w:r w:rsidR="008040AD">
        <w:t>’</w:t>
      </w:r>
      <w:r>
        <w:t>est félicitée de l</w:t>
      </w:r>
      <w:r w:rsidR="008040AD">
        <w:t>’</w:t>
      </w:r>
      <w:r>
        <w:t>adhésion de nombreux pays aux traités internationaux relatifs à la propriété intellectuelle l</w:t>
      </w:r>
      <w:r w:rsidR="008040AD">
        <w:t>’</w:t>
      </w:r>
      <w:r>
        <w:t>année précéden</w:t>
      </w:r>
      <w:r w:rsidR="00C219C1">
        <w:t>te.  La</w:t>
      </w:r>
      <w:r>
        <w:t xml:space="preserve"> science et la technologie étaient essentielles pour relever les défis tels que la pandémie de COVID</w:t>
      </w:r>
      <w:r w:rsidR="0035333B">
        <w:noBreakHyphen/>
      </w:r>
      <w:r>
        <w:t>19, le changement climatique et la pollution de l</w:t>
      </w:r>
      <w:r w:rsidR="008040AD">
        <w:t>’</w:t>
      </w:r>
      <w:r>
        <w:t>environnement, et l</w:t>
      </w:r>
      <w:r w:rsidR="008040AD">
        <w:t>’</w:t>
      </w:r>
      <w:r>
        <w:t xml:space="preserve">OMPI avait pris des mesures positives à cet égard. </w:t>
      </w:r>
      <w:r w:rsidR="00692219">
        <w:t xml:space="preserve"> </w:t>
      </w:r>
      <w:r>
        <w:t>L</w:t>
      </w:r>
      <w:r w:rsidR="008040AD">
        <w:t>’</w:t>
      </w:r>
      <w:r>
        <w:t>OMPI devrait accorder une plus grande attention à l</w:t>
      </w:r>
      <w:r w:rsidR="008040AD">
        <w:t>’</w:t>
      </w:r>
      <w:r>
        <w:t>amélioration des systèmes de protection de la propriété intellectuelle dans les pays en développement, qui ne bénéficiaient pas pleinement de la propriété intellectuelle en raison de l</w:t>
      </w:r>
      <w:r w:rsidR="008040AD">
        <w:t>’</w:t>
      </w:r>
      <w:r>
        <w:t>écart numérique nord</w:t>
      </w:r>
      <w:r w:rsidR="0035333B">
        <w:noBreakHyphen/>
      </w:r>
      <w:r>
        <w:t>sud et de la fuite des cervea</w:t>
      </w:r>
      <w:r w:rsidR="00C219C1">
        <w:t>ux.  Ce</w:t>
      </w:r>
      <w:r>
        <w:t>s circonstances n</w:t>
      </w:r>
      <w:r w:rsidR="008040AD">
        <w:t>’</w:t>
      </w:r>
      <w:r>
        <w:t>étaient pas propices à la réalisation des objectifs de développement durab</w:t>
      </w:r>
      <w:r w:rsidR="00C219C1">
        <w:t>le.  Af</w:t>
      </w:r>
      <w:r>
        <w:t xml:space="preserve">in de mettre en place un système de protection de la propriété intellectuelle équilibré et harmonisé dans le monde entier, la rédaction des traités et conventions en cours de discussion devrait tenir compte des besoins et des intérêts des pays en développement. </w:t>
      </w:r>
      <w:r w:rsidR="00692219">
        <w:t xml:space="preserve"> </w:t>
      </w:r>
      <w:r>
        <w:t>L</w:t>
      </w:r>
      <w:r w:rsidR="008040AD">
        <w:t>’</w:t>
      </w:r>
      <w:r>
        <w:t>OMPI devrait également tenir dûment compte des bonnes mœurs et de l</w:t>
      </w:r>
      <w:r w:rsidR="008040AD">
        <w:t>’</w:t>
      </w:r>
      <w:r>
        <w:t>éthique dans le domaine de la propriété intellectuelle afin de garantir que les objets de propriété intellectuelle contribuent au bien</w:t>
      </w:r>
      <w:r w:rsidR="0035333B">
        <w:noBreakHyphen/>
      </w:r>
      <w:r>
        <w:t>être et au développement de l</w:t>
      </w:r>
      <w:r w:rsidR="008040AD">
        <w:t>’</w:t>
      </w:r>
      <w:r>
        <w:t>humani</w:t>
      </w:r>
      <w:r w:rsidR="00C219C1">
        <w:t>té.  La</w:t>
      </w:r>
      <w:r>
        <w:t xml:space="preserve"> décision de délivrer une renonciation pour une durée de cinq</w:t>
      </w:r>
      <w:r w:rsidR="00692219">
        <w:t> </w:t>
      </w:r>
      <w:r>
        <w:t>ans pour les vaccins de</w:t>
      </w:r>
      <w:r w:rsidR="008040AD">
        <w:t xml:space="preserve"> la COV</w:t>
      </w:r>
      <w:r>
        <w:t>ID</w:t>
      </w:r>
      <w:r w:rsidR="0035333B">
        <w:noBreakHyphen/>
      </w:r>
      <w:r>
        <w:t>19 constituait une étape positive dans cette directi</w:t>
      </w:r>
      <w:r w:rsidR="00C219C1">
        <w:t>on.  La</w:t>
      </w:r>
      <w:r>
        <w:t xml:space="preserve"> délégation s</w:t>
      </w:r>
      <w:r w:rsidR="008040AD">
        <w:t>’</w:t>
      </w:r>
      <w:r>
        <w:t xml:space="preserve">est </w:t>
      </w:r>
      <w:r>
        <w:lastRenderedPageBreak/>
        <w:t>opposée à toute tentative visant à politiser les activités de l</w:t>
      </w:r>
      <w:r w:rsidR="008040AD">
        <w:t>’</w:t>
      </w:r>
      <w:r>
        <w:t>OMPI ou à transformer les assemblées de l</w:t>
      </w:r>
      <w:r w:rsidR="008040AD">
        <w:t>’</w:t>
      </w:r>
      <w:r>
        <w:t>OMPI en un lieu d</w:t>
      </w:r>
      <w:r w:rsidR="008040AD">
        <w:t>’</w:t>
      </w:r>
      <w:r>
        <w:t>affrontement politique sur la situation en Ukrai</w:t>
      </w:r>
      <w:r w:rsidR="00C219C1">
        <w:t>ne.  Le</w:t>
      </w:r>
      <w:r>
        <w:t xml:space="preserve"> gouvernement avait récemment annoncé qu</w:t>
      </w:r>
      <w:r w:rsidR="008040AD">
        <w:t>’</w:t>
      </w:r>
      <w:r>
        <w:t>il mettait l</w:t>
      </w:r>
      <w:r w:rsidR="008040AD">
        <w:t>’</w:t>
      </w:r>
      <w:r>
        <w:t>accent sur le développement de la science et de la technologie en vue d</w:t>
      </w:r>
      <w:r w:rsidR="008040AD">
        <w:t>’</w:t>
      </w:r>
      <w:r>
        <w:t>accroître le développement économique</w:t>
      </w:r>
      <w:r w:rsidR="00692219">
        <w:t xml:space="preserve">; </w:t>
      </w:r>
      <w:r>
        <w:t xml:space="preserve"> la protection de la propriété intellectuelle était vitale pour ces effor</w:t>
      </w:r>
      <w:r w:rsidR="00C219C1">
        <w:t>ts.  Le</w:t>
      </w:r>
      <w:r>
        <w:t xml:space="preserve"> pays avait récemment adopté de nouvelles lois sur les appellations d</w:t>
      </w:r>
      <w:r w:rsidR="008040AD">
        <w:t>’</w:t>
      </w:r>
      <w:r>
        <w:t>origine et les indications géographiqu</w:t>
      </w:r>
      <w:r w:rsidR="00C219C1">
        <w:t>es.  De</w:t>
      </w:r>
      <w:r>
        <w:t>s informations sur les activités relatives à la science et à la technologie, aux brevets et aux marques étaient disponibles en ligne et les établissements d</w:t>
      </w:r>
      <w:r w:rsidR="008040AD">
        <w:t>’</w:t>
      </w:r>
      <w:r>
        <w:t>enseignement supérieur avaient commencé à enseigner la propriété intellectuel</w:t>
      </w:r>
      <w:r w:rsidR="00C219C1">
        <w:t>le.  Au</w:t>
      </w:r>
      <w:r>
        <w:t xml:space="preserve"> cours de la pandémie de COVID</w:t>
      </w:r>
      <w:r w:rsidR="0035333B">
        <w:noBreakHyphen/>
      </w:r>
      <w:r>
        <w:t>19, des expositions scientifiques et techniques ont été organisées pratiquement</w:t>
      </w:r>
      <w:r w:rsidR="00692219">
        <w:t xml:space="preserve">; </w:t>
      </w:r>
      <w:r>
        <w:t xml:space="preserve"> les inventions des travailleurs et des chercheurs professionnels ont été exposées et mises rapidement en producti</w:t>
      </w:r>
      <w:r w:rsidR="00C219C1">
        <w:t>on.  Le</w:t>
      </w:r>
      <w:r>
        <w:t xml:space="preserve"> gouvernement coopérerait étroitement avec l</w:t>
      </w:r>
      <w:r w:rsidR="008040AD">
        <w:t>’</w:t>
      </w:r>
      <w:r>
        <w:t>OMPI et les États membres afin de continuer à promouvoir le développement de la science, de la technologie et de la culture en rationalisant davantage le système national de protection de la propriété intellectuelle.</w:t>
      </w:r>
    </w:p>
    <w:p w14:paraId="5436AC4F" w14:textId="189E5255" w:rsidR="00AE179C" w:rsidRPr="00D35944" w:rsidRDefault="00AE179C" w:rsidP="0035333B">
      <w:pPr>
        <w:pStyle w:val="ONUMFS"/>
        <w:rPr>
          <w:szCs w:val="22"/>
        </w:rPr>
      </w:pPr>
      <w:r>
        <w:t>La délégation du Danemark a fermement condamné l</w:t>
      </w:r>
      <w:r w:rsidR="008040AD">
        <w:t>’</w:t>
      </w:r>
      <w:r>
        <w:t>invasion de l</w:t>
      </w:r>
      <w:r w:rsidR="008040AD">
        <w:t>’</w:t>
      </w:r>
      <w:r>
        <w:t>Ukraine par la Fédération de Russie et se tenait derrière l</w:t>
      </w:r>
      <w:r w:rsidR="008040AD">
        <w:t>’</w:t>
      </w:r>
      <w:r>
        <w:t>Ukraine et son peup</w:t>
      </w:r>
      <w:r w:rsidR="00C219C1">
        <w:t>le.  El</w:t>
      </w:r>
      <w:r>
        <w:t>le a assuré les clients de l</w:t>
      </w:r>
      <w:r w:rsidR="008040AD">
        <w:t>’</w:t>
      </w:r>
      <w:r>
        <w:t>Ukraine qu</w:t>
      </w:r>
      <w:r w:rsidR="008040AD">
        <w:t>’</w:t>
      </w:r>
      <w:r>
        <w:t>elle les aiderait à préserver leurs droits de propriété intellectuelle, en utilisant la flexibilité maximale prévue par la loi pour examiner les demandes de prolongation, de rétablissements et de restaurati</w:t>
      </w:r>
      <w:r w:rsidR="00C219C1">
        <w:t>on.  L’i</w:t>
      </w:r>
      <w:r>
        <w:t>nnovation était un moteur essentiel de la croissance économique, et la recherche</w:t>
      </w:r>
      <w:r w:rsidR="0035333B">
        <w:noBreakHyphen/>
      </w:r>
      <w:r>
        <w:t>développement était nécessaire pour garantir une croissance durable et pour répondre aux nombreux défis mondiaux auxquels la société était confrontée à tous les niveaux de développeme</w:t>
      </w:r>
      <w:r w:rsidR="00C219C1">
        <w:t>nt.  Pa</w:t>
      </w:r>
      <w:r>
        <w:t>r conséquent, il doit y avoir une incitation adéquate à garantir un retour sur l</w:t>
      </w:r>
      <w:r w:rsidR="008040AD">
        <w:t>’</w:t>
      </w:r>
      <w:r>
        <w:t>investissement important consenti dans les activités de recherche</w:t>
      </w:r>
      <w:r w:rsidR="0035333B">
        <w:noBreakHyphen/>
      </w:r>
      <w:r>
        <w:t>développeme</w:t>
      </w:r>
      <w:r w:rsidR="00C219C1">
        <w:t>nt.  Da</w:t>
      </w:r>
      <w:r>
        <w:t>ns ce contexte, les droits de propriété intellectuelle étaient le principal instrument de récolte des fruits de l</w:t>
      </w:r>
      <w:r w:rsidR="008040AD">
        <w:t>’</w:t>
      </w:r>
      <w:r>
        <w:t>innovation, de l</w:t>
      </w:r>
      <w:r w:rsidR="008040AD">
        <w:t>’</w:t>
      </w:r>
      <w:r>
        <w:t>encouragement du développement et de la stimulation de l</w:t>
      </w:r>
      <w:r w:rsidR="008040AD">
        <w:t>’</w:t>
      </w:r>
      <w:r>
        <w:t>économie, ainsi que du partage des connaissances et du transfert de technolog</w:t>
      </w:r>
      <w:r w:rsidR="00C219C1">
        <w:t>ie.  Le</w:t>
      </w:r>
      <w:r>
        <w:t xml:space="preserve"> cadre de la propriété intellectuelle a joué un rôle déterminant dans le développement rapide de vaccins contre la pandémie de COVID</w:t>
      </w:r>
      <w:r w:rsidR="0035333B">
        <w:noBreakHyphen/>
      </w:r>
      <w:r>
        <w:t xml:space="preserve">19. </w:t>
      </w:r>
      <w:r w:rsidR="00692219">
        <w:t xml:space="preserve"> </w:t>
      </w:r>
      <w:r>
        <w:t>Dans ce contexte, des efforts continus doivent être déployés pour faire en sorte que l</w:t>
      </w:r>
      <w:r w:rsidR="008040AD">
        <w:t>’</w:t>
      </w:r>
      <w:r>
        <w:t>OMPI fournisse des services de propriété intellectuelle adaptés et d</w:t>
      </w:r>
      <w:r w:rsidR="008040AD">
        <w:t>’</w:t>
      </w:r>
      <w:r>
        <w:t>un bon rapport coût</w:t>
      </w:r>
      <w:r w:rsidR="0035333B">
        <w:noBreakHyphen/>
      </w:r>
      <w:r>
        <w:t>efficacité afin de fournir aux utilisateurs des produits de premier ord</w:t>
      </w:r>
      <w:r w:rsidR="00C219C1">
        <w:t>re.  La</w:t>
      </w:r>
      <w:r>
        <w:t xml:space="preserve"> délégation a salué les efforts déployés par l</w:t>
      </w:r>
      <w:r w:rsidR="008040AD">
        <w:t>’</w:t>
      </w:r>
      <w:r>
        <w:t>OMPI pour améliorer les systèmes mondiaux de propriété intellectuelle, notamment</w:t>
      </w:r>
      <w:r w:rsidR="008040AD">
        <w:t xml:space="preserve"> le PCT</w:t>
      </w:r>
      <w:r>
        <w:t xml:space="preserve"> et les systèmes de Madrid et de </w:t>
      </w:r>
      <w:r w:rsidR="008040AD">
        <w:t>La Haye</w:t>
      </w:r>
      <w:r>
        <w:t>, et a appuyé la poursuite du développement des services informatiques pour les utilisateurs comme pour les offices de propriété intellectuel</w:t>
      </w:r>
      <w:r w:rsidR="00C219C1">
        <w:t>le.  De</w:t>
      </w:r>
      <w:r>
        <w:t>s systèmes fiables, un engagement permanent en faveur de la simplification et des économies dans l</w:t>
      </w:r>
      <w:r w:rsidR="008040AD">
        <w:t>’</w:t>
      </w:r>
      <w:r>
        <w:t>intérêt des utilisateurs étaient cruciaux pour la poursuite et l</w:t>
      </w:r>
      <w:r w:rsidR="008040AD">
        <w:t>’</w:t>
      </w:r>
      <w:r>
        <w:t>augmentation de l</w:t>
      </w:r>
      <w:r w:rsidR="008040AD">
        <w:t>’</w:t>
      </w:r>
      <w:r>
        <w:t>utilisation de ces services mondiaux de propriété intellectuel</w:t>
      </w:r>
      <w:r w:rsidR="00C219C1">
        <w:t>le.  Co</w:t>
      </w:r>
      <w:r>
        <w:t>ncernant le travail normatif entrepris au sein des comités de l</w:t>
      </w:r>
      <w:r w:rsidR="008040AD">
        <w:t>’</w:t>
      </w:r>
      <w:r>
        <w:t>OMPI, la délégation a reconnu les progrès accomplis malgré les défis posés par la pandém</w:t>
      </w:r>
      <w:r w:rsidR="00C219C1">
        <w:t>ie.  La</w:t>
      </w:r>
      <w:r>
        <w:t xml:space="preserve"> délégation a pris note du fait que les prochaines assemblées devraient se tenir en principe du 3 au 7 </w:t>
      </w:r>
      <w:r w:rsidR="008040AD">
        <w:t>juillet 20</w:t>
      </w:r>
      <w:r>
        <w:t xml:space="preserve">23. </w:t>
      </w:r>
      <w:r w:rsidR="00692219">
        <w:t xml:space="preserve"> </w:t>
      </w:r>
      <w:r>
        <w:t>La rupture avec la tradition de longue date de la tenue des assemblées à l</w:t>
      </w:r>
      <w:r w:rsidR="008040AD">
        <w:t>’</w:t>
      </w:r>
      <w:r>
        <w:t>automne présentait des défis majeurs pour le Danemark, étant donné la pléthore d</w:t>
      </w:r>
      <w:r w:rsidR="008040AD">
        <w:t>’</w:t>
      </w:r>
      <w:r>
        <w:t>autres réunions internationales et les événements obligatoires qui se déroulaient en même tem</w:t>
      </w:r>
      <w:r w:rsidR="00C219C1">
        <w:t>ps.  El</w:t>
      </w:r>
      <w:r>
        <w:t xml:space="preserve">le a donc exhorté le secrétariat à repenser le calendrier des assemblées </w:t>
      </w:r>
      <w:r w:rsidR="008040AD">
        <w:t>de 2023</w:t>
      </w:r>
      <w:r>
        <w:t>.</w:t>
      </w:r>
      <w:r w:rsidR="00692219">
        <w:t xml:space="preserve"> </w:t>
      </w:r>
      <w:r>
        <w:t xml:space="preserve"> La délégation restait déterminée à contribuer de manière positive, constructive et pragmatique aux travaux de l</w:t>
      </w:r>
      <w:r w:rsidR="008040AD">
        <w:t>’</w:t>
      </w:r>
      <w:r>
        <w:t>OMPI et de ses différents organ</w:t>
      </w:r>
      <w:r w:rsidR="00C219C1">
        <w:t>es.  Le</w:t>
      </w:r>
      <w:r>
        <w:t xml:space="preserve"> bon fonctionnement des services mondiaux de propriété intellectuelle de l</w:t>
      </w:r>
      <w:r w:rsidR="008040AD">
        <w:t>’</w:t>
      </w:r>
      <w:r>
        <w:t>organisation était de la plus haute importance pour ses utilisateurs et il souhaitait garantir que l</w:t>
      </w:r>
      <w:r w:rsidR="008040AD">
        <w:t>’</w:t>
      </w:r>
      <w:r>
        <w:t>OMPI continuait à fournir des services de niveau mondial.</w:t>
      </w:r>
    </w:p>
    <w:p w14:paraId="507D3B00" w14:textId="0E25BD18" w:rsidR="00AE179C" w:rsidRPr="00D35944" w:rsidRDefault="00AE179C" w:rsidP="0035333B">
      <w:pPr>
        <w:pStyle w:val="ONUMFS"/>
        <w:rPr>
          <w:szCs w:val="22"/>
        </w:rPr>
      </w:pPr>
      <w:r>
        <w:t>La délégation de l</w:t>
      </w:r>
      <w:r w:rsidR="008040AD">
        <w:t>’</w:t>
      </w:r>
      <w:r>
        <w:t xml:space="preserve">Équateur a accueilli avec satisfaction le rapport du </w:t>
      </w:r>
      <w:r w:rsidR="00692219">
        <w:t>Directeur</w:t>
      </w:r>
      <w:r>
        <w:t xml:space="preserve"> général et sa gestion de l</w:t>
      </w:r>
      <w:r w:rsidR="008040AD">
        <w:t>’</w:t>
      </w:r>
      <w:r>
        <w:t>O</w:t>
      </w:r>
      <w:r w:rsidR="00C219C1">
        <w:t>MPI.  Se</w:t>
      </w:r>
      <w:r>
        <w:t>s initiatives visant à promouvoir la propriété intellectuelle en tant qu</w:t>
      </w:r>
      <w:r w:rsidR="008040AD">
        <w:t>’</w:t>
      </w:r>
      <w:r>
        <w:t>outil de développement démontraient comment la propriété intellectuelle était plus importante que jama</w:t>
      </w:r>
      <w:r w:rsidR="00C219C1">
        <w:t>is.  La</w:t>
      </w:r>
      <w:r>
        <w:t xml:space="preserve"> propriété intellectuelle était essentielle pour la vie quotidienne et elle avait été rencontrée tout au long de la journ</w:t>
      </w:r>
      <w:r w:rsidR="00C219C1">
        <w:t>ée.  On</w:t>
      </w:r>
      <w:r>
        <w:t xml:space="preserve"> pouvait citer comme exemples les horloges </w:t>
      </w:r>
      <w:r>
        <w:lastRenderedPageBreak/>
        <w:t>d</w:t>
      </w:r>
      <w:r w:rsidR="008040AD">
        <w:t>’</w:t>
      </w:r>
      <w:r>
        <w:t>alarme réalisées à l</w:t>
      </w:r>
      <w:r w:rsidR="008040AD">
        <w:t>’</w:t>
      </w:r>
      <w:r>
        <w:t>aide d</w:t>
      </w:r>
      <w:r w:rsidR="008040AD">
        <w:t>’</w:t>
      </w:r>
      <w:r>
        <w:t>un processus inventif, la marque du savon utilisé, l</w:t>
      </w:r>
      <w:r w:rsidR="008040AD">
        <w:t>’</w:t>
      </w:r>
      <w:r>
        <w:t>appellation d</w:t>
      </w:r>
      <w:r w:rsidR="008040AD">
        <w:t>’</w:t>
      </w:r>
      <w:r>
        <w:t>origine des cafés du matin, le dessin et modèle industriel des voitures, le droit d</w:t>
      </w:r>
      <w:r w:rsidR="008040AD">
        <w:t>’</w:t>
      </w:r>
      <w:r>
        <w:t>auteur sur la peinture de l</w:t>
      </w:r>
      <w:r w:rsidR="008040AD">
        <w:t>’</w:t>
      </w:r>
      <w:r>
        <w:t>artiste célèbre dans la galerie d</w:t>
      </w:r>
      <w:r w:rsidR="008040AD">
        <w:t>’</w:t>
      </w:r>
      <w:r>
        <w:t>art affichée sur notre mode de travail, les puces des téléphones portables et les variétés de roses dans les espaces de trava</w:t>
      </w:r>
      <w:r w:rsidR="00C219C1">
        <w:t>il.  De</w:t>
      </w:r>
      <w:r>
        <w:t>s progrès considérables avaient été accomplis et la technologie avait été fondamentale pour développer les économies mondiales et les connaissances transfrontalièr</w:t>
      </w:r>
      <w:r w:rsidR="00C219C1">
        <w:t>es.  La</w:t>
      </w:r>
      <w:r>
        <w:t xml:space="preserve"> pandémie de COVID</w:t>
      </w:r>
      <w:r w:rsidR="0035333B">
        <w:noBreakHyphen/>
      </w:r>
      <w:r>
        <w:t xml:space="preserve">19 </w:t>
      </w:r>
      <w:r w:rsidR="008040AD">
        <w:t>de 2020</w:t>
      </w:r>
      <w:r>
        <w:t xml:space="preserve"> présentait l</w:t>
      </w:r>
      <w:r w:rsidR="008040AD">
        <w:t>’</w:t>
      </w:r>
      <w:r>
        <w:t>un des plus grands défis de l</w:t>
      </w:r>
      <w:r w:rsidR="008040AD">
        <w:t>’</w:t>
      </w:r>
      <w:r>
        <w:t>histoi</w:t>
      </w:r>
      <w:r w:rsidR="00C219C1">
        <w:t>re.  Il</w:t>
      </w:r>
      <w:r>
        <w:t xml:space="preserve"> semblait impossible de croire que, dans un délai de quelques mois à compter de la réalisation de recherches scientifiques, le monde effectuerait les premiers vaccins de</w:t>
      </w:r>
      <w:r w:rsidR="008040AD">
        <w:t xml:space="preserve"> la COV</w:t>
      </w:r>
      <w:r>
        <w:t>ID</w:t>
      </w:r>
      <w:r w:rsidR="0035333B">
        <w:noBreakHyphen/>
      </w:r>
      <w:r>
        <w:t>19 au moyen d</w:t>
      </w:r>
      <w:r w:rsidR="008040AD">
        <w:t>’</w:t>
      </w:r>
      <w:r>
        <w:t>études et de progrès technologiqu</w:t>
      </w:r>
      <w:r w:rsidR="00C219C1">
        <w:t>es.  En</w:t>
      </w:r>
      <w:r>
        <w:t xml:space="preserve"> tant que pays très diversifié, l</w:t>
      </w:r>
      <w:r w:rsidR="008040AD">
        <w:t>’</w:t>
      </w:r>
      <w:r>
        <w:t>Équateur devrait continuer au renforcement des capacités et à la promotion de la propriété intellectuelle en réponse aux progrès technologiques rapid</w:t>
      </w:r>
      <w:r w:rsidR="00C219C1">
        <w:t>es.  Ce</w:t>
      </w:r>
      <w:r>
        <w:t>s progrès permettaient la création de mécanismes appropriés pour relancer l</w:t>
      </w:r>
      <w:r w:rsidR="008040AD">
        <w:t>’</w:t>
      </w:r>
      <w:r>
        <w:t>économie nationale par la propriété intellectuelle et contribuer aux accords</w:t>
      </w:r>
      <w:r w:rsidR="008040AD">
        <w:t xml:space="preserve"> du SCC</w:t>
      </w:r>
      <w:r>
        <w:t>R, ainsi que par les travaux du comité intergouvernemental (IGC) sur la mise en œuvre d</w:t>
      </w:r>
      <w:r w:rsidR="008040AD">
        <w:t>’</w:t>
      </w:r>
      <w:r>
        <w:t>un système de protection des ressources génétiques, des savoirs traditionnels et des expressions culturelles traditionnelles, ainsi que des travaux</w:t>
      </w:r>
      <w:r w:rsidR="008040AD">
        <w:t xml:space="preserve"> du C</w:t>
      </w:r>
      <w:r w:rsidR="00C219C1">
        <w:t>DIP.  Ce</w:t>
      </w:r>
      <w:r>
        <w:t>s projets devraient favoriser la création d</w:t>
      </w:r>
      <w:r w:rsidR="008040AD">
        <w:t>’</w:t>
      </w:r>
      <w:r>
        <w:t>outils qui contribuent à la réalisation des objectifs de développement durab</w:t>
      </w:r>
      <w:r w:rsidR="00C219C1">
        <w:t>le.  La</w:t>
      </w:r>
      <w:r>
        <w:t xml:space="preserve"> délégation restait déterminée à protéger la propriété intellectuelle et à créer des mécanismes appropriés pour sensibiliser le public et poursuivre ses progrès.</w:t>
      </w:r>
    </w:p>
    <w:p w14:paraId="6A6CC2DB" w14:textId="7DE16B88" w:rsidR="008040AD" w:rsidRDefault="00AE179C" w:rsidP="0035333B">
      <w:pPr>
        <w:pStyle w:val="ONUMFS"/>
        <w:rPr>
          <w:color w:val="222C31"/>
          <w:shd w:val="clear" w:color="auto" w:fill="FFFFFF"/>
        </w:rPr>
      </w:pPr>
      <w:r>
        <w:t>La délégation de l</w:t>
      </w:r>
      <w:r w:rsidR="008040AD">
        <w:t>’</w:t>
      </w:r>
      <w:r>
        <w:t>Égypte s</w:t>
      </w:r>
      <w:r w:rsidR="008040AD">
        <w:t>’</w:t>
      </w:r>
      <w:r>
        <w:t xml:space="preserve">est associée aux déclarations faites au nom des groupes régionaux auxquels elle appartenait. </w:t>
      </w:r>
      <w:r w:rsidR="00692219">
        <w:t xml:space="preserve"> </w:t>
      </w:r>
      <w:r>
        <w:t>L</w:t>
      </w:r>
      <w:r w:rsidR="008040AD">
        <w:t>’</w:t>
      </w:r>
      <w:r>
        <w:t>OMPI avait un rôle essentiel à jouer dans le renforcement du système international de la propriété intellectuelle et l</w:t>
      </w:r>
      <w:r w:rsidR="008040AD">
        <w:t>’</w:t>
      </w:r>
      <w:r>
        <w:t>appui aux États membres en fournissant une assistance technique, des programmes de renforcement des capacités et des programmes d</w:t>
      </w:r>
      <w:r w:rsidR="008040AD">
        <w:t>’</w:t>
      </w:r>
      <w:r>
        <w:t>enseignement à distan</w:t>
      </w:r>
      <w:r w:rsidR="00C219C1">
        <w:t>ce.  To</w:t>
      </w:r>
      <w:r>
        <w:t>ut cela aidait à permettre aux pays, en particulier aux pays en développement, de mettre en œuvre leurs ambitieux plans de développement et d</w:t>
      </w:r>
      <w:r w:rsidR="008040AD">
        <w:t>’</w:t>
      </w:r>
      <w:r>
        <w:t>atteindre les objectifs de développement durab</w:t>
      </w:r>
      <w:r w:rsidR="00C219C1">
        <w:t>le.  De</w:t>
      </w:r>
      <w:r>
        <w:t>s progrès sur les instruments internationaux en suspens, qui enrichiraient le système de la propriété intellectuelle, étaient souhaitables à court ter</w:t>
      </w:r>
      <w:r w:rsidR="00C219C1">
        <w:t>me.  L’a</w:t>
      </w:r>
      <w:r>
        <w:t>ccent mis par l</w:t>
      </w:r>
      <w:r w:rsidR="008040AD">
        <w:t>’</w:t>
      </w:r>
      <w:r>
        <w:t>OMPI sur les nouvelles technologies était louable</w:t>
      </w:r>
      <w:r w:rsidR="00692219">
        <w:t xml:space="preserve">; </w:t>
      </w:r>
      <w:r>
        <w:t xml:space="preserve"> il devrait renforcer l</w:t>
      </w:r>
      <w:r w:rsidR="008040AD">
        <w:t>’</w:t>
      </w:r>
      <w:r>
        <w:t>appui aux États membres afin de réduire la fracture numérique et technologique entre pays en développement et pays avanc</w:t>
      </w:r>
      <w:r w:rsidR="00C219C1">
        <w:t>és.  Il</w:t>
      </w:r>
      <w:r>
        <w:t xml:space="preserve"> était gratifiant de voir que les dépenses de l</w:t>
      </w:r>
      <w:r w:rsidR="008040AD">
        <w:t>’</w:t>
      </w:r>
      <w:r>
        <w:t>organisation sur les activités de développement augmentaient, ce qui renforçait son rôle de développement et était cohérent avec son agenda pour le développeme</w:t>
      </w:r>
      <w:r w:rsidR="00C219C1">
        <w:t>nt.  En</w:t>
      </w:r>
      <w:r>
        <w:t xml:space="preserve"> outre, elle a fait part de la volonté du </w:t>
      </w:r>
      <w:r w:rsidR="00692219">
        <w:t>Directeur</w:t>
      </w:r>
      <w:r>
        <w:t xml:space="preserve"> général d</w:t>
      </w:r>
      <w:r w:rsidR="008040AD">
        <w:t>’</w:t>
      </w:r>
      <w:r>
        <w:t>atteindre les parties prenantes qui avaient jusqu</w:t>
      </w:r>
      <w:r w:rsidR="008040AD">
        <w:t>’</w:t>
      </w:r>
      <w:r>
        <w:t>à présent attiré peu d</w:t>
      </w:r>
      <w:r w:rsidR="008040AD">
        <w:t>’</w:t>
      </w:r>
      <w:r>
        <w:t>attention, telles que</w:t>
      </w:r>
      <w:r w:rsidR="008040AD">
        <w:t xml:space="preserve"> les PME</w:t>
      </w:r>
      <w:r>
        <w:t>, les jeunes et les femmes, afin de mieux faire connaître le rôle de la propriété intellectuelle dans le développement et pas uniquement ses aspects juridiqu</w:t>
      </w:r>
      <w:r w:rsidR="00C219C1">
        <w:t>es.  La</w:t>
      </w:r>
      <w:r>
        <w:t xml:space="preserve"> coopération trilatérale entre l</w:t>
      </w:r>
      <w:r w:rsidR="008040AD">
        <w:t>’</w:t>
      </w:r>
      <w:r>
        <w:t>OMPI, l</w:t>
      </w:r>
      <w:r w:rsidR="008040AD">
        <w:t>’</w:t>
      </w:r>
      <w:r>
        <w:t>OMC et l</w:t>
      </w:r>
      <w:r w:rsidR="008040AD">
        <w:t>’</w:t>
      </w:r>
      <w:r>
        <w:t>OMS et l</w:t>
      </w:r>
      <w:r w:rsidR="008040AD">
        <w:t>’</w:t>
      </w:r>
      <w:r>
        <w:t>assistance technique fournie par ces derniers aux États membres pour faire face aux répercussions de la pandémie de COVID</w:t>
      </w:r>
      <w:r w:rsidR="0035333B">
        <w:noBreakHyphen/>
      </w:r>
      <w:r>
        <w:t>19 étaient louabl</w:t>
      </w:r>
      <w:r w:rsidR="00C219C1">
        <w:t>es.  Il</w:t>
      </w:r>
      <w:r>
        <w:t>s ont souligné le rôle vital de la propriété intellectuelle, l</w:t>
      </w:r>
      <w:r w:rsidR="008040AD">
        <w:t>’</w:t>
      </w:r>
      <w:r>
        <w:t>importance de soutenir la recherche et l</w:t>
      </w:r>
      <w:r w:rsidR="008040AD">
        <w:t>’</w:t>
      </w:r>
      <w:r>
        <w:t>innovation dans le domaine de la santé publique et la nécessité d</w:t>
      </w:r>
      <w:r w:rsidR="008040AD">
        <w:t>’</w:t>
      </w:r>
      <w:r>
        <w:t xml:space="preserve">une distribution juste et équitable des vaccins aux pays et aux peuples du monde entier. </w:t>
      </w:r>
      <w:r w:rsidR="00692219">
        <w:t xml:space="preserve"> </w:t>
      </w:r>
      <w:r>
        <w:t>L</w:t>
      </w:r>
      <w:r w:rsidR="008040AD">
        <w:t>’</w:t>
      </w:r>
      <w:r>
        <w:t xml:space="preserve">Égypte mettait la dernière main à sa première stratégie nationale de propriété intellectuelle, qui était conforme aux normes internationales et en vertu duquel la propriété intellectuelle et la recherche scientifique stimuleraient des efforts globaux de développement durable conformément à la vision 2030 du pays et aux divers objectifs énoncés dans le rapport </w:t>
      </w:r>
      <w:r>
        <w:rPr>
          <w:i/>
        </w:rPr>
        <w:t>(</w:t>
      </w:r>
      <w:proofErr w:type="spellStart"/>
      <w:r>
        <w:rPr>
          <w:i/>
        </w:rPr>
        <w:t>Egypt</w:t>
      </w:r>
      <w:proofErr w:type="spellEnd"/>
      <w:r>
        <w:rPr>
          <w:i/>
        </w:rPr>
        <w:t xml:space="preserve"> </w:t>
      </w:r>
      <w:proofErr w:type="spellStart"/>
      <w:r>
        <w:rPr>
          <w:i/>
        </w:rPr>
        <w:t>Human</w:t>
      </w:r>
      <w:proofErr w:type="spellEnd"/>
      <w:r>
        <w:rPr>
          <w:i/>
        </w:rPr>
        <w:t xml:space="preserve"> </w:t>
      </w:r>
      <w:proofErr w:type="spellStart"/>
      <w:r>
        <w:rPr>
          <w:i/>
        </w:rPr>
        <w:t>Development</w:t>
      </w:r>
      <w:proofErr w:type="spellEnd"/>
      <w:r>
        <w:rPr>
          <w:i/>
        </w:rPr>
        <w:t xml:space="preserve"> Report 2021)</w:t>
      </w:r>
      <w:r w:rsidR="00FB5A31">
        <w:rPr>
          <w:i/>
        </w:rPr>
        <w:t xml:space="preserve"> </w:t>
      </w:r>
      <w:r>
        <w:t>sur le développement humain en Égyp</w:t>
      </w:r>
      <w:r w:rsidR="00C219C1">
        <w:t>te.  Le</w:t>
      </w:r>
      <w:r>
        <w:t xml:space="preserve"> pays avait également pris des mesures et lancé des initiatives pour stimuler la recherche scientifique et encourager l</w:t>
      </w:r>
      <w:r w:rsidR="008040AD">
        <w:t>’</w:t>
      </w:r>
      <w:r>
        <w:t>innovation et la créativi</w:t>
      </w:r>
      <w:r w:rsidR="00C219C1">
        <w:t>té.  Le</w:t>
      </w:r>
      <w:r>
        <w:t xml:space="preserve">s principaux objectifs et piliers de la stratégie nationale de propriété intellectuelle étaient liés aux objectifs de développement durable (ODD) </w:t>
      </w:r>
      <w:r>
        <w:rPr>
          <w:color w:val="222C31"/>
          <w:shd w:val="clear" w:color="auto" w:fill="FFFFFF"/>
        </w:rPr>
        <w:t>d</w:t>
      </w:r>
      <w:r w:rsidR="008040AD">
        <w:rPr>
          <w:color w:val="222C31"/>
          <w:shd w:val="clear" w:color="auto" w:fill="FFFFFF"/>
        </w:rPr>
        <w:t>’</w:t>
      </w:r>
      <w:r>
        <w:rPr>
          <w:color w:val="222C31"/>
          <w:shd w:val="clear" w:color="auto" w:fill="FFFFFF"/>
        </w:rPr>
        <w:t>une manière qui appuierait l</w:t>
      </w:r>
      <w:r w:rsidR="008040AD">
        <w:rPr>
          <w:color w:val="222C31"/>
          <w:shd w:val="clear" w:color="auto" w:fill="FFFFFF"/>
        </w:rPr>
        <w:t>’</w:t>
      </w:r>
      <w:r>
        <w:rPr>
          <w:color w:val="222C31"/>
          <w:shd w:val="clear" w:color="auto" w:fill="FFFFFF"/>
        </w:rPr>
        <w:t>écosystème de l</w:t>
      </w:r>
      <w:r w:rsidR="008040AD">
        <w:rPr>
          <w:color w:val="222C31"/>
          <w:shd w:val="clear" w:color="auto" w:fill="FFFFFF"/>
        </w:rPr>
        <w:t>’</w:t>
      </w:r>
      <w:r>
        <w:rPr>
          <w:color w:val="222C31"/>
          <w:shd w:val="clear" w:color="auto" w:fill="FFFFFF"/>
        </w:rPr>
        <w:t>innovation du pays et faciliterait la réalisation de ses objectifs dans différents domain</w:t>
      </w:r>
      <w:r w:rsidR="00C219C1">
        <w:rPr>
          <w:color w:val="222C31"/>
          <w:shd w:val="clear" w:color="auto" w:fill="FFFFFF"/>
        </w:rPr>
        <w:t>es.  La</w:t>
      </w:r>
      <w:r>
        <w:rPr>
          <w:color w:val="222C31"/>
          <w:shd w:val="clear" w:color="auto" w:fill="FFFFFF"/>
        </w:rPr>
        <w:t xml:space="preserve"> délégation attendait avec intérêt de travailler avec l</w:t>
      </w:r>
      <w:r w:rsidR="008040AD">
        <w:rPr>
          <w:color w:val="222C31"/>
          <w:shd w:val="clear" w:color="auto" w:fill="FFFFFF"/>
        </w:rPr>
        <w:t>’</w:t>
      </w:r>
      <w:r>
        <w:rPr>
          <w:color w:val="222C31"/>
          <w:shd w:val="clear" w:color="auto" w:fill="FFFFFF"/>
        </w:rPr>
        <w:t>OMPI pour mettre en œuvre la stratégie ambitieuse, grâce à laquelle l</w:t>
      </w:r>
      <w:r w:rsidR="008040AD">
        <w:rPr>
          <w:color w:val="222C31"/>
          <w:shd w:val="clear" w:color="auto" w:fill="FFFFFF"/>
        </w:rPr>
        <w:t>’</w:t>
      </w:r>
      <w:r>
        <w:rPr>
          <w:color w:val="222C31"/>
          <w:shd w:val="clear" w:color="auto" w:fill="FFFFFF"/>
        </w:rPr>
        <w:t>Égypte entendait créer une structure nationale unifiée afin de relier efficacement les parties prenantes aux institutions de propriété intellectuel</w:t>
      </w:r>
      <w:r w:rsidR="00C219C1">
        <w:rPr>
          <w:color w:val="222C31"/>
          <w:shd w:val="clear" w:color="auto" w:fill="FFFFFF"/>
        </w:rPr>
        <w:t>le.  El</w:t>
      </w:r>
      <w:r>
        <w:rPr>
          <w:color w:val="222C31"/>
          <w:shd w:val="clear" w:color="auto" w:fill="FFFFFF"/>
        </w:rPr>
        <w:t>le prévoyait également d</w:t>
      </w:r>
      <w:r w:rsidR="008040AD">
        <w:rPr>
          <w:color w:val="222C31"/>
          <w:shd w:val="clear" w:color="auto" w:fill="FFFFFF"/>
        </w:rPr>
        <w:t>’</w:t>
      </w:r>
      <w:r>
        <w:rPr>
          <w:color w:val="222C31"/>
          <w:shd w:val="clear" w:color="auto" w:fill="FFFFFF"/>
        </w:rPr>
        <w:t xml:space="preserve">encourager un environnement législatif approprié en procédant à un </w:t>
      </w:r>
      <w:r>
        <w:rPr>
          <w:color w:val="222C31"/>
          <w:shd w:val="clear" w:color="auto" w:fill="FFFFFF"/>
        </w:rPr>
        <w:lastRenderedPageBreak/>
        <w:t>examen complet des lois nationales pertinentes, de sensibiliser le public à l</w:t>
      </w:r>
      <w:r w:rsidR="008040AD">
        <w:rPr>
          <w:color w:val="222C31"/>
          <w:shd w:val="clear" w:color="auto" w:fill="FFFFFF"/>
        </w:rPr>
        <w:t>’</w:t>
      </w:r>
      <w:r>
        <w:rPr>
          <w:color w:val="222C31"/>
          <w:shd w:val="clear" w:color="auto" w:fill="FFFFFF"/>
        </w:rPr>
        <w:t>importance de la propriété intellectuelle pour le développement économique et social et d</w:t>
      </w:r>
      <w:r w:rsidR="008040AD">
        <w:rPr>
          <w:color w:val="222C31"/>
          <w:shd w:val="clear" w:color="auto" w:fill="FFFFFF"/>
        </w:rPr>
        <w:t>’</w:t>
      </w:r>
      <w:r>
        <w:rPr>
          <w:color w:val="222C31"/>
          <w:shd w:val="clear" w:color="auto" w:fill="FFFFFF"/>
        </w:rPr>
        <w:t>intégrer ces concepts dans l</w:t>
      </w:r>
      <w:r w:rsidR="008040AD">
        <w:rPr>
          <w:color w:val="222C31"/>
          <w:shd w:val="clear" w:color="auto" w:fill="FFFFFF"/>
        </w:rPr>
        <w:t>’</w:t>
      </w:r>
      <w:r>
        <w:rPr>
          <w:color w:val="222C31"/>
          <w:shd w:val="clear" w:color="auto" w:fill="FFFFFF"/>
        </w:rPr>
        <w:t>ensemble du processus éducat</w:t>
      </w:r>
      <w:r w:rsidR="00C219C1">
        <w:rPr>
          <w:color w:val="222C31"/>
          <w:shd w:val="clear" w:color="auto" w:fill="FFFFFF"/>
        </w:rPr>
        <w:t>if.  Le</w:t>
      </w:r>
      <w:r>
        <w:rPr>
          <w:color w:val="222C31"/>
          <w:shd w:val="clear" w:color="auto" w:fill="FFFFFF"/>
        </w:rPr>
        <w:t xml:space="preserve"> changement climatique constituait un défi majeur, dont l</w:t>
      </w:r>
      <w:r w:rsidR="008040AD">
        <w:rPr>
          <w:color w:val="222C31"/>
          <w:shd w:val="clear" w:color="auto" w:fill="FFFFFF"/>
        </w:rPr>
        <w:t>’</w:t>
      </w:r>
      <w:r>
        <w:rPr>
          <w:color w:val="222C31"/>
          <w:shd w:val="clear" w:color="auto" w:fill="FFFFFF"/>
        </w:rPr>
        <w:t>impact était depuis longtemps ressenti dans tous les aspects de la v</w:t>
      </w:r>
      <w:r w:rsidR="00C219C1">
        <w:rPr>
          <w:color w:val="222C31"/>
          <w:shd w:val="clear" w:color="auto" w:fill="FFFFFF"/>
        </w:rPr>
        <w:t>ie.  Ce</w:t>
      </w:r>
      <w:r>
        <w:rPr>
          <w:color w:val="222C31"/>
          <w:shd w:val="clear" w:color="auto" w:fill="FFFFFF"/>
        </w:rPr>
        <w:t>la freinait les efforts de développement et affectait la vie de millions de personn</w:t>
      </w:r>
      <w:r w:rsidR="00C219C1">
        <w:rPr>
          <w:color w:val="222C31"/>
          <w:shd w:val="clear" w:color="auto" w:fill="FFFFFF"/>
        </w:rPr>
        <w:t>es.  La</w:t>
      </w:r>
      <w:r>
        <w:rPr>
          <w:color w:val="222C31"/>
          <w:shd w:val="clear" w:color="auto" w:fill="FFFFFF"/>
        </w:rPr>
        <w:t xml:space="preserve"> propriété intellectuelle avait un rôle essentiel à jouer dans les efforts déployés pour remédier au changement climatique en promouvant l</w:t>
      </w:r>
      <w:r w:rsidR="008040AD">
        <w:rPr>
          <w:color w:val="222C31"/>
          <w:shd w:val="clear" w:color="auto" w:fill="FFFFFF"/>
        </w:rPr>
        <w:t>’</w:t>
      </w:r>
      <w:r>
        <w:rPr>
          <w:color w:val="222C31"/>
          <w:shd w:val="clear" w:color="auto" w:fill="FFFFFF"/>
        </w:rPr>
        <w:t>innovation dans le domaine des technologies vertes et en accordant la priorité au problème aux niveaux national, régional et mondi</w:t>
      </w:r>
      <w:r w:rsidR="00C219C1">
        <w:rPr>
          <w:color w:val="222C31"/>
          <w:shd w:val="clear" w:color="auto" w:fill="FFFFFF"/>
        </w:rPr>
        <w:t>al.  Il</w:t>
      </w:r>
      <w:r>
        <w:rPr>
          <w:color w:val="222C31"/>
          <w:shd w:val="clear" w:color="auto" w:fill="FFFFFF"/>
        </w:rPr>
        <w:t xml:space="preserve"> était nécessaire d</w:t>
      </w:r>
      <w:r w:rsidR="008040AD">
        <w:rPr>
          <w:color w:val="222C31"/>
          <w:shd w:val="clear" w:color="auto" w:fill="FFFFFF"/>
        </w:rPr>
        <w:t>’</w:t>
      </w:r>
      <w:r>
        <w:rPr>
          <w:color w:val="222C31"/>
          <w:shd w:val="clear" w:color="auto" w:fill="FFFFFF"/>
        </w:rPr>
        <w:t>investir dans le transfert de technologies vertes et de financer le transfert de technologies vertes aux pays en développeme</w:t>
      </w:r>
      <w:r w:rsidR="00C219C1">
        <w:rPr>
          <w:color w:val="222C31"/>
          <w:shd w:val="clear" w:color="auto" w:fill="FFFFFF"/>
        </w:rPr>
        <w:t>nt.  En</w:t>
      </w:r>
      <w:r>
        <w:rPr>
          <w:color w:val="222C31"/>
          <w:shd w:val="clear" w:color="auto" w:fill="FFFFFF"/>
        </w:rPr>
        <w:t xml:space="preserve"> tant que président de la vingt</w:t>
      </w:r>
      <w:r w:rsidR="0035333B">
        <w:rPr>
          <w:color w:val="222C31"/>
          <w:shd w:val="clear" w:color="auto" w:fill="FFFFFF"/>
        </w:rPr>
        <w:noBreakHyphen/>
      </w:r>
      <w:r>
        <w:rPr>
          <w:color w:val="222C31"/>
          <w:shd w:val="clear" w:color="auto" w:fill="FFFFFF"/>
        </w:rPr>
        <w:t>sept</w:t>
      </w:r>
      <w:r w:rsidR="008040AD">
        <w:rPr>
          <w:color w:val="222C31"/>
          <w:shd w:val="clear" w:color="auto" w:fill="FFFFFF"/>
        </w:rPr>
        <w:t>ième session</w:t>
      </w:r>
      <w:r>
        <w:rPr>
          <w:color w:val="222C31"/>
          <w:shd w:val="clear" w:color="auto" w:fill="FFFFFF"/>
        </w:rPr>
        <w:t xml:space="preserve"> de la conférence des parties à la convention</w:t>
      </w:r>
      <w:r w:rsidR="0035333B">
        <w:rPr>
          <w:color w:val="222C31"/>
          <w:shd w:val="clear" w:color="auto" w:fill="FFFFFF"/>
        </w:rPr>
        <w:noBreakHyphen/>
      </w:r>
      <w:r>
        <w:rPr>
          <w:color w:val="222C31"/>
          <w:shd w:val="clear" w:color="auto" w:fill="FFFFFF"/>
        </w:rPr>
        <w:t xml:space="preserve">cadre des </w:t>
      </w:r>
      <w:r w:rsidR="008040AD">
        <w:rPr>
          <w:color w:val="222C31"/>
          <w:shd w:val="clear" w:color="auto" w:fill="FFFFFF"/>
        </w:rPr>
        <w:t>Nations Unies</w:t>
      </w:r>
      <w:r>
        <w:rPr>
          <w:color w:val="222C31"/>
          <w:shd w:val="clear" w:color="auto" w:fill="FFFFFF"/>
        </w:rPr>
        <w:t xml:space="preserve"> sur les changements climatiques (COP27), l</w:t>
      </w:r>
      <w:r w:rsidR="008040AD">
        <w:rPr>
          <w:color w:val="222C31"/>
          <w:shd w:val="clear" w:color="auto" w:fill="FFFFFF"/>
        </w:rPr>
        <w:t>’</w:t>
      </w:r>
      <w:r>
        <w:rPr>
          <w:color w:val="222C31"/>
          <w:shd w:val="clear" w:color="auto" w:fill="FFFFFF"/>
        </w:rPr>
        <w:t xml:space="preserve">Égypte tenait à coopérer avec tous les partenaires, </w:t>
      </w:r>
      <w:r w:rsidR="008040AD">
        <w:rPr>
          <w:color w:val="222C31"/>
          <w:shd w:val="clear" w:color="auto" w:fill="FFFFFF"/>
        </w:rPr>
        <w:t>y compris</w:t>
      </w:r>
      <w:r>
        <w:rPr>
          <w:color w:val="222C31"/>
          <w:shd w:val="clear" w:color="auto" w:fill="FFFFFF"/>
        </w:rPr>
        <w:t xml:space="preserve"> l</w:t>
      </w:r>
      <w:r w:rsidR="008040AD">
        <w:rPr>
          <w:color w:val="222C31"/>
          <w:shd w:val="clear" w:color="auto" w:fill="FFFFFF"/>
        </w:rPr>
        <w:t>’</w:t>
      </w:r>
      <w:r>
        <w:rPr>
          <w:color w:val="222C31"/>
          <w:shd w:val="clear" w:color="auto" w:fill="FFFFFF"/>
        </w:rPr>
        <w:t>OMPI, pour tirer parti des résultats des conférences précédent</w:t>
      </w:r>
      <w:r w:rsidR="00C219C1">
        <w:rPr>
          <w:color w:val="222C31"/>
          <w:shd w:val="clear" w:color="auto" w:fill="FFFFFF"/>
        </w:rPr>
        <w:t>es.  L’o</w:t>
      </w:r>
      <w:r>
        <w:rPr>
          <w:color w:val="222C31"/>
          <w:shd w:val="clear" w:color="auto" w:fill="FFFFFF"/>
        </w:rPr>
        <w:t>bjectif était de trouver un équilibre entre l</w:t>
      </w:r>
      <w:r w:rsidR="008040AD">
        <w:rPr>
          <w:color w:val="222C31"/>
          <w:shd w:val="clear" w:color="auto" w:fill="FFFFFF"/>
        </w:rPr>
        <w:t>’</w:t>
      </w:r>
      <w:r>
        <w:rPr>
          <w:color w:val="222C31"/>
          <w:shd w:val="clear" w:color="auto" w:fill="FFFFFF"/>
        </w:rPr>
        <w:t>atténuation des émissions et l</w:t>
      </w:r>
      <w:r w:rsidR="008040AD">
        <w:rPr>
          <w:color w:val="222C31"/>
          <w:shd w:val="clear" w:color="auto" w:fill="FFFFFF"/>
        </w:rPr>
        <w:t>’</w:t>
      </w:r>
      <w:r>
        <w:rPr>
          <w:color w:val="222C31"/>
          <w:shd w:val="clear" w:color="auto" w:fill="FFFFFF"/>
        </w:rPr>
        <w:t>adaptation à l</w:t>
      </w:r>
      <w:r w:rsidR="008040AD">
        <w:rPr>
          <w:color w:val="222C31"/>
          <w:shd w:val="clear" w:color="auto" w:fill="FFFFFF"/>
        </w:rPr>
        <w:t>’</w:t>
      </w:r>
      <w:r>
        <w:rPr>
          <w:color w:val="222C31"/>
          <w:shd w:val="clear" w:color="auto" w:fill="FFFFFF"/>
        </w:rPr>
        <w:t>impact négatif du changement climatique, et de mobiliser un appui en faveur du transfert de technologie, du renforcement des capacités et des financements nécessaires pour aider les pays en développement à s</w:t>
      </w:r>
      <w:r w:rsidR="008040AD">
        <w:rPr>
          <w:color w:val="222C31"/>
          <w:shd w:val="clear" w:color="auto" w:fill="FFFFFF"/>
        </w:rPr>
        <w:t>’</w:t>
      </w:r>
      <w:r>
        <w:rPr>
          <w:color w:val="222C31"/>
          <w:shd w:val="clear" w:color="auto" w:fill="FFFFFF"/>
        </w:rPr>
        <w:t>adapter aux effets du changement climatique et à s</w:t>
      </w:r>
      <w:r w:rsidR="008040AD">
        <w:rPr>
          <w:color w:val="222C31"/>
          <w:shd w:val="clear" w:color="auto" w:fill="FFFFFF"/>
        </w:rPr>
        <w:t>’</w:t>
      </w:r>
      <w:r>
        <w:rPr>
          <w:color w:val="222C31"/>
          <w:shd w:val="clear" w:color="auto" w:fill="FFFFFF"/>
        </w:rPr>
        <w:t>acquitter de leurs contributions déterminées au niveau national.</w:t>
      </w:r>
    </w:p>
    <w:p w14:paraId="6067CA07" w14:textId="045C8210" w:rsidR="008040AD" w:rsidRDefault="00AE179C" w:rsidP="0035333B">
      <w:pPr>
        <w:pStyle w:val="ONUMFS"/>
      </w:pPr>
      <w:r>
        <w:t>La délégation d</w:t>
      </w:r>
      <w:r w:rsidR="008040AD">
        <w:t>’</w:t>
      </w:r>
      <w:r>
        <w:t>El</w:t>
      </w:r>
      <w:r w:rsidR="00692219">
        <w:t> </w:t>
      </w:r>
      <w:r>
        <w:t>Salvador s</w:t>
      </w:r>
      <w:r w:rsidR="008040AD">
        <w:t>’</w:t>
      </w:r>
      <w:r>
        <w:t xml:space="preserve">est associée à la déclaration faite par la délégation du Guatemala au nom du forum ministériel sur la propriété intellectuelle en Amérique centrale et en République dominicaine, dans le cadre de sa présidence </w:t>
      </w:r>
      <w:r w:rsidRPr="002A792B">
        <w:rPr>
          <w:i/>
        </w:rPr>
        <w:t xml:space="preserve">pro </w:t>
      </w:r>
      <w:proofErr w:type="spellStart"/>
      <w:r w:rsidRPr="002A792B">
        <w:rPr>
          <w:i/>
        </w:rPr>
        <w:t>tempo</w:t>
      </w:r>
      <w:r w:rsidR="00C219C1" w:rsidRPr="002A792B">
        <w:rPr>
          <w:i/>
        </w:rPr>
        <w:t>re</w:t>
      </w:r>
      <w:proofErr w:type="spellEnd"/>
      <w:r w:rsidR="00C219C1">
        <w:t>.  Le</w:t>
      </w:r>
      <w:r>
        <w:t xml:space="preserve"> monde avait connu des changements profonds et inattendus, en particulier au cours des deux</w:t>
      </w:r>
      <w:r w:rsidR="00692219">
        <w:t> </w:t>
      </w:r>
      <w:r>
        <w:t>années précédent</w:t>
      </w:r>
      <w:r w:rsidR="00C219C1">
        <w:t>es.  Le</w:t>
      </w:r>
      <w:r>
        <w:t xml:space="preserve"> contexte international actuel était comple</w:t>
      </w:r>
      <w:r w:rsidR="00C219C1">
        <w:t>xe.  Le</w:t>
      </w:r>
      <w:r>
        <w:t>s besoins les plus urgents devraient être satisfaits et les priorités devraient être réévalué</w:t>
      </w:r>
      <w:r w:rsidR="00C219C1">
        <w:t>es.  Da</w:t>
      </w:r>
      <w:r>
        <w:t>ns ce contexte, encourager et utiliser la propriété intellectuelle était de plus en plus important, car la propriété intellectuelle continuait à promouvoir efficacement l</w:t>
      </w:r>
      <w:r w:rsidR="008040AD">
        <w:t>’</w:t>
      </w:r>
      <w:r>
        <w:t>emploi et l</w:t>
      </w:r>
      <w:r w:rsidR="008040AD">
        <w:t>’</w:t>
      </w:r>
      <w:r>
        <w:t>investisseme</w:t>
      </w:r>
      <w:r w:rsidR="00C219C1">
        <w:t>nt.  El</w:t>
      </w:r>
      <w:r>
        <w:t>le contribuait en retour au développement économique et social des économies du monde enti</w:t>
      </w:r>
      <w:r w:rsidR="00C219C1">
        <w:t>er.  La</w:t>
      </w:r>
      <w:r>
        <w:t xml:space="preserve"> propriété intellectuelle était importante pour El</w:t>
      </w:r>
      <w:r w:rsidR="00692219">
        <w:t> </w:t>
      </w:r>
      <w:r>
        <w:t>Salvador et l</w:t>
      </w:r>
      <w:r w:rsidR="008040AD">
        <w:t>’</w:t>
      </w:r>
      <w:r>
        <w:t>objectif de son gouvernement de continuer à promouvoir la modernisation, l</w:t>
      </w:r>
      <w:r w:rsidR="008040AD">
        <w:t>’</w:t>
      </w:r>
      <w:r>
        <w:t>innovation et la numérisati</w:t>
      </w:r>
      <w:r w:rsidR="00C219C1">
        <w:t>on.  Il</w:t>
      </w:r>
      <w:r>
        <w:t xml:space="preserve"> était important de prendre note des travaux entrepris par l</w:t>
      </w:r>
      <w:r w:rsidR="008040AD">
        <w:t>’</w:t>
      </w:r>
      <w:r>
        <w:t>enregistrement de la propriété intellectuelle pour accélérer les processus, moderniser l</w:t>
      </w:r>
      <w:r w:rsidR="008040AD">
        <w:t>’</w:t>
      </w:r>
      <w:r>
        <w:t>infrastructure et améliorer les servic</w:t>
      </w:r>
      <w:r w:rsidR="00C219C1">
        <w:t>es.  Ce</w:t>
      </w:r>
      <w:r>
        <w:t>s travaux avaient été menés dans le cadre des efforts déployés actuellement pour améliorer le cadre réglementaire en matière de propriété intellectuel</w:t>
      </w:r>
      <w:r w:rsidR="00C219C1">
        <w:t>le.  Il</w:t>
      </w:r>
      <w:r>
        <w:t xml:space="preserve"> y avait eu une augmentation nationale des droits de propriété intellectuel</w:t>
      </w:r>
      <w:r w:rsidR="00C219C1">
        <w:t>le.  En</w:t>
      </w:r>
      <w:r w:rsidR="008040AD">
        <w:t> 2021</w:t>
      </w:r>
      <w:r>
        <w:t>, un nombre record de dépôts pour de nouvelles œuvres et des signes distinctifs avaient été réalisés et des mécanismes de financement de la puissance cryptée avaient été créés dans le cadre de l</w:t>
      </w:r>
      <w:r w:rsidR="008040AD">
        <w:t>’</w:t>
      </w:r>
      <w:r>
        <w:t>engagement du gouvernement en faveur de la technologie financiè</w:t>
      </w:r>
      <w:r w:rsidR="00C219C1">
        <w:t>re.  La</w:t>
      </w:r>
      <w:r>
        <w:t xml:space="preserve"> délégation s</w:t>
      </w:r>
      <w:r w:rsidR="008040AD">
        <w:t>’</w:t>
      </w:r>
      <w:r>
        <w:t>est félicitée de la vision stratégique de l</w:t>
      </w:r>
      <w:r w:rsidR="008040AD">
        <w:t>’</w:t>
      </w:r>
      <w:r>
        <w:t>organisation pour garantir que tous les Salvadoriens, en particulier les propriétaires</w:t>
      </w:r>
      <w:r w:rsidR="008040AD">
        <w:t xml:space="preserve"> des PME</w:t>
      </w:r>
      <w:r>
        <w:t>, les jeunes et les femmes, puissent bénéficier des avantages de la propriété intellectuel</w:t>
      </w:r>
      <w:r w:rsidR="00C219C1">
        <w:t>le.  El</w:t>
      </w:r>
      <w:r>
        <w:t>le espérait que son partenariat stratégique avec l</w:t>
      </w:r>
      <w:r w:rsidR="008040AD">
        <w:t>’</w:t>
      </w:r>
      <w:r>
        <w:t>OMPI serait durable afin de continuer à promouvoir le système de la propriété intellectuelle en El</w:t>
      </w:r>
      <w:r w:rsidR="00692219">
        <w:t> </w:t>
      </w:r>
      <w:r>
        <w:t>Salvador et dans la sous</w:t>
      </w:r>
      <w:r w:rsidR="0035333B">
        <w:noBreakHyphen/>
      </w:r>
      <w:r>
        <w:t>région grâce à des projets tels que l</w:t>
      </w:r>
      <w:r w:rsidR="008040AD">
        <w:t>’</w:t>
      </w:r>
      <w:r>
        <w:t>index principal des patients d</w:t>
      </w:r>
      <w:r w:rsidR="008040AD">
        <w:t>’</w:t>
      </w:r>
      <w:r>
        <w:t>entreprise (EMPI), le centre d</w:t>
      </w:r>
      <w:r w:rsidR="008040AD">
        <w:t>’</w:t>
      </w:r>
      <w:r>
        <w:t>appui à la technologie et à l</w:t>
      </w:r>
      <w:r w:rsidR="008040AD">
        <w:t>’</w:t>
      </w:r>
      <w:r>
        <w:t>innovation et le projet de systématisation des donné</w:t>
      </w:r>
      <w:r w:rsidR="00C219C1">
        <w:t>es.  La</w:t>
      </w:r>
      <w:r>
        <w:t xml:space="preserve"> délégation s</w:t>
      </w:r>
      <w:r w:rsidR="008040AD">
        <w:t>’</w:t>
      </w:r>
      <w:r>
        <w:t xml:space="preserve">est félicitée du leadership du </w:t>
      </w:r>
      <w:r w:rsidR="00692219">
        <w:t>Directeur</w:t>
      </w:r>
      <w:r>
        <w:t xml:space="preserve"> général et des excellents résultats qu</w:t>
      </w:r>
      <w:r w:rsidR="008040AD">
        <w:t>’</w:t>
      </w:r>
      <w:r>
        <w:t>il avait obten</w:t>
      </w:r>
      <w:r w:rsidR="00C219C1">
        <w:t>us.  La</w:t>
      </w:r>
      <w:r>
        <w:t xml:space="preserve"> délégation a exprimé sa reconnaissance pour sa participation directe aux activités </w:t>
      </w:r>
      <w:proofErr w:type="spellStart"/>
      <w:r>
        <w:t>sous</w:t>
      </w:r>
      <w:r w:rsidR="0035333B">
        <w:noBreakHyphen/>
      </w:r>
      <w:r>
        <w:t>régionales</w:t>
      </w:r>
      <w:proofErr w:type="spellEnd"/>
      <w:r>
        <w:t xml:space="preserve"> qui avaient été menées dans le cadre du forum </w:t>
      </w:r>
      <w:proofErr w:type="spellStart"/>
      <w:r>
        <w:t>sous</w:t>
      </w:r>
      <w:r w:rsidR="0035333B">
        <w:noBreakHyphen/>
      </w:r>
      <w:r>
        <w:t>régional</w:t>
      </w:r>
      <w:proofErr w:type="spellEnd"/>
      <w:r>
        <w:t xml:space="preserve"> sur la propriété intellectuelle en Amérique centrale et en République dominicai</w:t>
      </w:r>
      <w:r w:rsidR="00C219C1">
        <w:t>ne.  El</w:t>
      </w:r>
      <w:r>
        <w:t>le espérait que l</w:t>
      </w:r>
      <w:r w:rsidR="008040AD">
        <w:t>’</w:t>
      </w:r>
      <w:r>
        <w:t>OMPI apporterait son soutien à la conclusion d</w:t>
      </w:r>
      <w:r w:rsidR="008040AD">
        <w:t>’</w:t>
      </w:r>
      <w:r>
        <w:t>accords et à la mise en œuvre de projets spécifiques convenus pendant cette instan</w:t>
      </w:r>
      <w:r w:rsidR="00C219C1">
        <w:t>ce.  La</w:t>
      </w:r>
      <w:r>
        <w:t xml:space="preserve"> délégation a exprimé sa reconnaissance au directeur de la division pour l</w:t>
      </w:r>
      <w:r w:rsidR="008040AD">
        <w:t>’</w:t>
      </w:r>
      <w:r>
        <w:t>Amérique latine et les Caraïbes et à l</w:t>
      </w:r>
      <w:r w:rsidR="008040AD">
        <w:t>’</w:t>
      </w:r>
      <w:r>
        <w:t>administrateur principal de programme de la division du développement du droit d</w:t>
      </w:r>
      <w:r w:rsidR="008040AD">
        <w:t>’</w:t>
      </w:r>
      <w:r>
        <w:t>auteur pour la mise en œuvre de projets présentant un intérêt national particuli</w:t>
      </w:r>
      <w:r w:rsidR="00C219C1">
        <w:t>er.  La</w:t>
      </w:r>
      <w:r>
        <w:t xml:space="preserve"> délégation restait déterminée à poursuivre sa participation active aux travaux de l</w:t>
      </w:r>
      <w:r w:rsidR="008040AD">
        <w:t>’</w:t>
      </w:r>
      <w:r>
        <w:t xml:space="preserve">OMPI pour obtenir des résultats tangibles, </w:t>
      </w:r>
      <w:r w:rsidR="008040AD">
        <w:t>y compris</w:t>
      </w:r>
      <w:r>
        <w:t xml:space="preserve"> en ce qui concernait le travail normat</w:t>
      </w:r>
      <w:r w:rsidR="00C219C1">
        <w:t>if.  El</w:t>
      </w:r>
      <w:r>
        <w:t>le espérait que les États membres s</w:t>
      </w:r>
      <w:r w:rsidR="008040AD">
        <w:t>’</w:t>
      </w:r>
      <w:r>
        <w:t xml:space="preserve">engageraient dans un dialogue productif au </w:t>
      </w:r>
      <w:r>
        <w:lastRenderedPageBreak/>
        <w:t>cours des prochains jours afin de garantir le succès de la présente session des assemblées de l</w:t>
      </w:r>
      <w:r w:rsidR="008040AD">
        <w:t>’</w:t>
      </w:r>
      <w:r>
        <w:t>OMPI.</w:t>
      </w:r>
    </w:p>
    <w:p w14:paraId="5DB16194" w14:textId="5D2FCA9C" w:rsidR="00AE179C" w:rsidRPr="00D35944" w:rsidRDefault="00AE179C" w:rsidP="0035333B">
      <w:pPr>
        <w:pStyle w:val="ONUMFS"/>
        <w:rPr>
          <w:szCs w:val="22"/>
        </w:rPr>
      </w:pPr>
      <w:r>
        <w:t>La délégation de l</w:t>
      </w:r>
      <w:r w:rsidR="008040AD">
        <w:t>’</w:t>
      </w:r>
      <w:r>
        <w:t>Estonie a fait siennes les déclarations faites par la délégation de la Slovaquie au nom du groupe des pays d</w:t>
      </w:r>
      <w:r w:rsidR="008040AD">
        <w:t>’</w:t>
      </w:r>
      <w:r>
        <w:t>Europe centrale et des États baltes, et par la délégation de la République tchèque au nom de l</w:t>
      </w:r>
      <w:r w:rsidR="008040AD">
        <w:t>’</w:t>
      </w:r>
      <w:r>
        <w:t>Union européenne et de ses États membr</w:t>
      </w:r>
      <w:r w:rsidR="00C219C1">
        <w:t>es.  Av</w:t>
      </w:r>
      <w:r>
        <w:t>ec la guerre en Ukraine qui menaçait l</w:t>
      </w:r>
      <w:r w:rsidR="008040AD">
        <w:t>’</w:t>
      </w:r>
      <w:r>
        <w:t>existence et le fonctionnement de tout le système multilatéral, il était important que l</w:t>
      </w:r>
      <w:r w:rsidR="008040AD">
        <w:t>’</w:t>
      </w:r>
      <w:r>
        <w:t>OMPI appuie et fasse preuve de solidarité avec tous les États membres qui avaient besoin d</w:t>
      </w:r>
      <w:r w:rsidR="008040AD">
        <w:t>’</w:t>
      </w:r>
      <w:r>
        <w:t>une assistance d</w:t>
      </w:r>
      <w:r w:rsidR="008040AD">
        <w:t>’</w:t>
      </w:r>
      <w:r>
        <w:t>urgence, comme l</w:t>
      </w:r>
      <w:r w:rsidR="008040AD">
        <w:t>’</w:t>
      </w:r>
      <w:r>
        <w:t>a fait l</w:t>
      </w:r>
      <w:r w:rsidR="008040AD">
        <w:t>’</w:t>
      </w:r>
      <w:r>
        <w:t xml:space="preserve">Ukraine. </w:t>
      </w:r>
      <w:r w:rsidR="00692219">
        <w:t xml:space="preserve"> </w:t>
      </w:r>
      <w:r>
        <w:t>L</w:t>
      </w:r>
      <w:r w:rsidR="008040AD">
        <w:t>’</w:t>
      </w:r>
      <w:r>
        <w:t>Estonie appuyait donc sans réserve le point 19 de l</w:t>
      </w:r>
      <w:r w:rsidR="008040AD">
        <w:t>’</w:t>
      </w:r>
      <w:r>
        <w:t>ordre du jo</w:t>
      </w:r>
      <w:r w:rsidR="00C219C1">
        <w:t>ur.  La</w:t>
      </w:r>
      <w:r>
        <w:t xml:space="preserve"> performance de l</w:t>
      </w:r>
      <w:r w:rsidR="008040AD">
        <w:t>’</w:t>
      </w:r>
      <w:r>
        <w:t>OMPI continuait de s</w:t>
      </w:r>
      <w:r w:rsidR="008040AD">
        <w:t>’</w:t>
      </w:r>
      <w:r>
        <w:t>améliorer et des progrès considérables avaient déjà été accomplis dans la mise en œuvre</w:t>
      </w:r>
      <w:r w:rsidR="008040AD">
        <w:t xml:space="preserve"> du P</w:t>
      </w:r>
      <w:r w:rsidR="00C219C1">
        <w:t>SMT.  La</w:t>
      </w:r>
      <w:r>
        <w:t xml:space="preserve"> délégation s</w:t>
      </w:r>
      <w:r w:rsidR="008040AD">
        <w:t>’</w:t>
      </w:r>
      <w:r>
        <w:t>est félicitée de la gestion efficace des ressources de l</w:t>
      </w:r>
      <w:r w:rsidR="008040AD">
        <w:t>’</w:t>
      </w:r>
      <w:r>
        <w:t>organisation et s</w:t>
      </w:r>
      <w:r w:rsidR="008040AD">
        <w:t>’</w:t>
      </w:r>
      <w:r>
        <w:t>est félicitée des travaux de l</w:t>
      </w:r>
      <w:r w:rsidR="008040AD">
        <w:t>’</w:t>
      </w:r>
      <w:r>
        <w:t>OMPI sur l</w:t>
      </w:r>
      <w:r w:rsidR="008040AD">
        <w:t>’</w:t>
      </w:r>
      <w:r>
        <w:t>innovati</w:t>
      </w:r>
      <w:r w:rsidR="00C219C1">
        <w:t>on.  Le</w:t>
      </w:r>
      <w:r>
        <w:t xml:space="preserve"> gouvernement surveillait en permanence son classement dans l</w:t>
      </w:r>
      <w:r w:rsidR="008040AD">
        <w:t>’</w:t>
      </w:r>
      <w:r>
        <w:t>Indice mondial de l</w:t>
      </w:r>
      <w:r w:rsidR="008040AD">
        <w:t>’</w:t>
      </w:r>
      <w:r>
        <w:t>innovation, qui fournissait un retour d</w:t>
      </w:r>
      <w:r w:rsidR="008040AD">
        <w:t>’</w:t>
      </w:r>
      <w:r>
        <w:t>information précieux sur les efforts déployés au niveau nation</w:t>
      </w:r>
      <w:r w:rsidR="00C219C1">
        <w:t>al.  L’i</w:t>
      </w:r>
      <w:r>
        <w:t>nitiative de l</w:t>
      </w:r>
      <w:r w:rsidR="008040AD">
        <w:t>’</w:t>
      </w:r>
      <w:r>
        <w:t>OMPI sur</w:t>
      </w:r>
      <w:r w:rsidR="008040AD">
        <w:t xml:space="preserve"> les PME</w:t>
      </w:r>
      <w:r>
        <w:t xml:space="preserve"> et les jeunes entreprises ainsi que l</w:t>
      </w:r>
      <w:r w:rsidR="008040AD">
        <w:t>’</w:t>
      </w:r>
      <w:r>
        <w:t>élaboration d</w:t>
      </w:r>
      <w:r w:rsidR="008040AD">
        <w:t>’</w:t>
      </w:r>
      <w:r>
        <w:t>outils pertinents pour soutenir le secteur ont également été grandement apprécié</w:t>
      </w:r>
      <w:r w:rsidR="00C219C1">
        <w:t>es.  Le</w:t>
      </w:r>
      <w:r>
        <w:t xml:space="preserve"> premier réseau de bureaux de transfert de technologie (TTO) avait récemment été créé dans les États baltes en raison de la contribution à long terme de l</w:t>
      </w:r>
      <w:r w:rsidR="008040AD">
        <w:t>’</w:t>
      </w:r>
      <w:r>
        <w:t>OMPI à la région, et l</w:t>
      </w:r>
      <w:r w:rsidR="008040AD">
        <w:t>’</w:t>
      </w:r>
      <w:r>
        <w:t>Estonie espérait ouvrir la voie à d</w:t>
      </w:r>
      <w:r w:rsidR="008040AD">
        <w:t>’</w:t>
      </w:r>
      <w:r>
        <w:t xml:space="preserve">autres réseaux régionaux de </w:t>
      </w:r>
      <w:r w:rsidR="00C219C1">
        <w:t>TTO.  La</w:t>
      </w:r>
      <w:r>
        <w:t xml:space="preserve"> délégation suivait la conversation de l</w:t>
      </w:r>
      <w:r w:rsidR="008040AD">
        <w:t>’</w:t>
      </w:r>
      <w:r>
        <w:t>OMPI sur la propriété intellectuelle et les technologies de pointe avec intérêt</w:t>
      </w:r>
      <w:r w:rsidR="00692219">
        <w:t xml:space="preserve">; </w:t>
      </w:r>
      <w:r>
        <w:t xml:space="preserve"> il était essentiel que l</w:t>
      </w:r>
      <w:r w:rsidR="008040AD">
        <w:t>’</w:t>
      </w:r>
      <w:r>
        <w:t>OMPI se prépare et s</w:t>
      </w:r>
      <w:r w:rsidR="008040AD">
        <w:t>’</w:t>
      </w:r>
      <w:r>
        <w:t>adapte aux évolutions en cou</w:t>
      </w:r>
      <w:r w:rsidR="00C219C1">
        <w:t>rs.  La</w:t>
      </w:r>
      <w:r>
        <w:t xml:space="preserve"> délégation a appuyé les travaux menés par l</w:t>
      </w:r>
      <w:r w:rsidR="008040AD">
        <w:t>’</w:t>
      </w:r>
      <w:r>
        <w:t>OMPI pour développer et promouvoir le système mondial de la propriété intellectuelle et attendait avec intérêt de contribuer de manière constructive.</w:t>
      </w:r>
    </w:p>
    <w:p w14:paraId="78F94F52" w14:textId="615F4CA7" w:rsidR="00AE179C" w:rsidRPr="00D35944" w:rsidRDefault="00AE179C" w:rsidP="0035333B">
      <w:pPr>
        <w:pStyle w:val="ONUMFS"/>
        <w:rPr>
          <w:szCs w:val="22"/>
        </w:rPr>
      </w:pPr>
      <w:r>
        <w:t>La délégation d</w:t>
      </w:r>
      <w:r w:rsidR="00A91C2F">
        <w:t>e l</w:t>
      </w:r>
      <w:r w:rsidR="008040AD">
        <w:t>’</w:t>
      </w:r>
      <w:proofErr w:type="spellStart"/>
      <w:r>
        <w:t>Eswatini</w:t>
      </w:r>
      <w:proofErr w:type="spellEnd"/>
      <w:r>
        <w:t xml:space="preserve"> s</w:t>
      </w:r>
      <w:r w:rsidR="008040AD">
        <w:t>’</w:t>
      </w:r>
      <w:r>
        <w:t>est associée à la déclaration faite par la délégation de l</w:t>
      </w:r>
      <w:r w:rsidR="008040AD">
        <w:t>’</w:t>
      </w:r>
      <w:r>
        <w:t>Algérie au nom du groupe des pays africains</w:t>
      </w:r>
      <w:r w:rsidR="00CF7430">
        <w:t>.  L’</w:t>
      </w:r>
      <w:proofErr w:type="spellStart"/>
      <w:r>
        <w:t>Eswatini</w:t>
      </w:r>
      <w:proofErr w:type="spellEnd"/>
      <w:r>
        <w:t xml:space="preserve"> avait récemment accueilli la première réunion conjointe OMPI</w:t>
      </w:r>
      <w:r w:rsidR="0035333B">
        <w:noBreakHyphen/>
      </w:r>
      <w:r>
        <w:t>ARIPO (Organisation régionale africaine de la propriété intellectuelle)</w:t>
      </w:r>
      <w:r w:rsidR="00CF7430">
        <w:t>, à savoir la</w:t>
      </w:r>
      <w:r>
        <w:t xml:space="preserve"> conférence des directeurs des offices de propriété intellectuelle des États membres de l</w:t>
      </w:r>
      <w:r w:rsidR="008040AD">
        <w:t>’</w:t>
      </w:r>
      <w:r>
        <w:t>ARIPO, qui a recensé les possibilités de coopération en matière d</w:t>
      </w:r>
      <w:r w:rsidR="008040AD">
        <w:t>’</w:t>
      </w:r>
      <w:r>
        <w:t>administration de la propriété intellectuelle et de création de valeur dans la régi</w:t>
      </w:r>
      <w:r w:rsidR="00C219C1">
        <w:t>on.  Le</w:t>
      </w:r>
      <w:r>
        <w:t>s directeurs généraux de l</w:t>
      </w:r>
      <w:r w:rsidR="008040AD">
        <w:t>’</w:t>
      </w:r>
      <w:r>
        <w:t>ARIPO et de l</w:t>
      </w:r>
      <w:r w:rsidR="008040AD">
        <w:t>’</w:t>
      </w:r>
      <w:r>
        <w:t xml:space="preserve">OMPI avaient participé à la conférence et contribué largement aux délibérations. </w:t>
      </w:r>
      <w:r w:rsidR="00692219">
        <w:t xml:space="preserve"> </w:t>
      </w:r>
      <w:r>
        <w:t>L</w:t>
      </w:r>
      <w:r w:rsidR="008040AD">
        <w:t>’</w:t>
      </w:r>
      <w:r>
        <w:t>OMPI avait récemment aidé l</w:t>
      </w:r>
      <w:r w:rsidR="008040AD">
        <w:t>’</w:t>
      </w:r>
      <w:proofErr w:type="spellStart"/>
      <w:r>
        <w:t>Eswatini</w:t>
      </w:r>
      <w:proofErr w:type="spellEnd"/>
      <w:r>
        <w:t xml:space="preserve"> à revoir son cadre réglementaire en matière de propriété intellectuel</w:t>
      </w:r>
      <w:r w:rsidR="00C219C1">
        <w:t>le.  L’u</w:t>
      </w:r>
      <w:r>
        <w:t>ne des principales priorités du gouvernement à cet égard était de parvenir à un environnement législatif et politique compatible avec les besoins du pays et propice à l</w:t>
      </w:r>
      <w:r w:rsidR="008040AD">
        <w:t>’</w:t>
      </w:r>
      <w:r>
        <w:t xml:space="preserve">innovation et à la créativité. </w:t>
      </w:r>
      <w:r w:rsidR="00692219">
        <w:t xml:space="preserve"> </w:t>
      </w:r>
      <w:r>
        <w:t>L</w:t>
      </w:r>
      <w:r w:rsidR="008040AD">
        <w:t>’</w:t>
      </w:r>
      <w:r>
        <w:t xml:space="preserve">OMPI avait également fourni une assistance technique pour procéder à un examen global des lois nationales en matière de propriété intellectuelle. </w:t>
      </w:r>
      <w:r w:rsidR="00692219">
        <w:t xml:space="preserve"> </w:t>
      </w:r>
      <w:r>
        <w:t>L</w:t>
      </w:r>
      <w:r w:rsidR="008040AD">
        <w:t>’</w:t>
      </w:r>
      <w:proofErr w:type="spellStart"/>
      <w:r>
        <w:t>Eswatini</w:t>
      </w:r>
      <w:proofErr w:type="spellEnd"/>
      <w:r>
        <w:t xml:space="preserve"> s</w:t>
      </w:r>
      <w:r w:rsidR="008040AD">
        <w:t>’</w:t>
      </w:r>
      <w:r>
        <w:t>est concentré sur sa capacité institutionnelle d</w:t>
      </w:r>
      <w:r w:rsidR="008040AD">
        <w:t>’</w:t>
      </w:r>
      <w:r>
        <w:t>une administration efficace du droit d</w:t>
      </w:r>
      <w:r w:rsidR="008040AD">
        <w:t>’</w:t>
      </w:r>
      <w:r>
        <w:t>auteur, en vue de mieux tirer parti du droit d</w:t>
      </w:r>
      <w:r w:rsidR="008040AD">
        <w:t>’</w:t>
      </w:r>
      <w:r>
        <w:t>auteur pour le bénéfice économique et culturel du pa</w:t>
      </w:r>
      <w:r w:rsidR="00C219C1">
        <w:t>ys.  La</w:t>
      </w:r>
      <w:r>
        <w:t xml:space="preserve"> formation dispensée par l</w:t>
      </w:r>
      <w:r w:rsidR="008040AD">
        <w:t>’</w:t>
      </w:r>
      <w:r>
        <w:t>OMPI avait aidé les fonctionnaires à mieux comprendre comment le droit d</w:t>
      </w:r>
      <w:r w:rsidR="008040AD">
        <w:t>’</w:t>
      </w:r>
      <w:r>
        <w:t>auteur pouvait contribuer à une économie plus for</w:t>
      </w:r>
      <w:r w:rsidR="00C219C1">
        <w:t>te.  L’é</w:t>
      </w:r>
      <w:r>
        <w:t>valuation et la planification par le pays de l</w:t>
      </w:r>
      <w:r w:rsidR="008040AD">
        <w:t>’</w:t>
      </w:r>
      <w:r>
        <w:t>automatisation de ses procédures d</w:t>
      </w:r>
      <w:r w:rsidR="008040AD">
        <w:t>’</w:t>
      </w:r>
      <w:r>
        <w:t>administration de la propriété intellectuelle avaient bénéficié de l</w:t>
      </w:r>
      <w:r w:rsidR="008040AD">
        <w:t>’</w:t>
      </w:r>
      <w:r>
        <w:t>appui de l</w:t>
      </w:r>
      <w:r w:rsidR="008040AD">
        <w:t>’</w:t>
      </w:r>
      <w:r>
        <w:t>OMPI et des partenaires et réseaux de l</w:t>
      </w:r>
      <w:r w:rsidR="008040AD">
        <w:t>’</w:t>
      </w:r>
      <w:r>
        <w:t>organisati</w:t>
      </w:r>
      <w:r w:rsidR="00C219C1">
        <w:t>on.  Le</w:t>
      </w:r>
      <w:r>
        <w:t xml:space="preserve"> gouvernement évaluait actuellement les options d</w:t>
      </w:r>
      <w:r w:rsidR="008040AD">
        <w:t>’</w:t>
      </w:r>
      <w:r>
        <w:t>automatisation en vue d</w:t>
      </w:r>
      <w:r w:rsidR="008040AD">
        <w:t>’</w:t>
      </w:r>
      <w:r>
        <w:t>améliorer l</w:t>
      </w:r>
      <w:r w:rsidR="008040AD">
        <w:t>’</w:t>
      </w:r>
      <w:r>
        <w:t>efficacité de ses processus administratifs et commerciaux et d</w:t>
      </w:r>
      <w:r w:rsidR="008040AD">
        <w:t>’</w:t>
      </w:r>
      <w:r>
        <w:t>éliminer les goulots d</w:t>
      </w:r>
      <w:r w:rsidR="008040AD">
        <w:t>’</w:t>
      </w:r>
      <w:r>
        <w:t>étranglement à la créativité et à l</w:t>
      </w:r>
      <w:r w:rsidR="008040AD">
        <w:t>’</w:t>
      </w:r>
      <w:r>
        <w:t>innovation.</w:t>
      </w:r>
    </w:p>
    <w:p w14:paraId="0F64E47E" w14:textId="7D48EAC3" w:rsidR="00AE179C" w:rsidRPr="00D35944" w:rsidRDefault="00AE179C" w:rsidP="0035333B">
      <w:pPr>
        <w:pStyle w:val="ONUMFS"/>
        <w:rPr>
          <w:szCs w:val="22"/>
        </w:rPr>
      </w:pPr>
      <w:r>
        <w:t>La délégation de l</w:t>
      </w:r>
      <w:r w:rsidR="008040AD">
        <w:t>’</w:t>
      </w:r>
      <w:r>
        <w:t>Éthiopie a fait sienne la déclaration faite par la délégation de l</w:t>
      </w:r>
      <w:r w:rsidR="008040AD">
        <w:t>’</w:t>
      </w:r>
      <w:r>
        <w:t xml:space="preserve">Algérie au nom du groupe des pays africains. </w:t>
      </w:r>
      <w:r w:rsidR="00692219">
        <w:t xml:space="preserve"> </w:t>
      </w:r>
      <w:r>
        <w:t>L</w:t>
      </w:r>
      <w:r w:rsidR="008040AD">
        <w:t>’</w:t>
      </w:r>
      <w:r>
        <w:t>Éthiopie mettait en œuvre sa vision 2030, voie vers la prospérité, dans laquelle elle priorisait la politique nationale en matière d</w:t>
      </w:r>
      <w:r w:rsidR="008040AD">
        <w:t>’</w:t>
      </w:r>
      <w:r>
        <w:t>innovation et de technologie, en particulier en matière de propriété intellectuel</w:t>
      </w:r>
      <w:r w:rsidR="00C219C1">
        <w:t>le.  Un</w:t>
      </w:r>
      <w:r>
        <w:t xml:space="preserve"> fonds d</w:t>
      </w:r>
      <w:r w:rsidR="008040AD">
        <w:t>’</w:t>
      </w:r>
      <w:r>
        <w:t>innovation serait créé pour soutenir le développement et l</w:t>
      </w:r>
      <w:r w:rsidR="008040AD">
        <w:t>’</w:t>
      </w:r>
      <w:r>
        <w:t>exploitation des droits de propriété intellectuel</w:t>
      </w:r>
      <w:r w:rsidR="00C219C1">
        <w:t>le.  Le</w:t>
      </w:r>
      <w:r>
        <w:t xml:space="preserve"> gouvernement préparait une proclamation sur les savoirs traditionnels et les expressions culturelles avec l</w:t>
      </w:r>
      <w:r w:rsidR="008040AD">
        <w:t>’</w:t>
      </w:r>
      <w:r>
        <w:t>assistance technique de l</w:t>
      </w:r>
      <w:r w:rsidR="008040AD">
        <w:t>’</w:t>
      </w:r>
      <w:r>
        <w:t>OMPI et envisageait d</w:t>
      </w:r>
      <w:r w:rsidR="008040AD">
        <w:t>’</w:t>
      </w:r>
      <w:r>
        <w:t>éventuelles modifications des proclamations précédentes sur le droit d</w:t>
      </w:r>
      <w:r w:rsidR="008040AD">
        <w:t>’</w:t>
      </w:r>
      <w:r>
        <w:t>auteur et les droits connexes et sur les breve</w:t>
      </w:r>
      <w:r w:rsidR="00C219C1">
        <w:t>ts.  Le</w:t>
      </w:r>
      <w:r>
        <w:t xml:space="preserve"> </w:t>
      </w:r>
      <w:r>
        <w:lastRenderedPageBreak/>
        <w:t>gouvernement œuvrait également pour intégrer le traité de Marrakech dans le droit nation</w:t>
      </w:r>
      <w:r w:rsidR="00C219C1">
        <w:t>al.  El</w:t>
      </w:r>
      <w:r>
        <w:t>le espérait que l</w:t>
      </w:r>
      <w:r w:rsidR="008040AD">
        <w:t>’</w:t>
      </w:r>
      <w:r>
        <w:t>Éthiopie se joindrait aux systèmes de Paris et de Madrid par la sui</w:t>
      </w:r>
      <w:r w:rsidR="00C219C1">
        <w:t>te.  En</w:t>
      </w:r>
      <w:r w:rsidR="008040AD">
        <w:t> 2022</w:t>
      </w:r>
      <w:r>
        <w:t>, la nouvelle administration de la propriété intellectuelle (EIPA) de l</w:t>
      </w:r>
      <w:r w:rsidR="008040AD">
        <w:t>’</w:t>
      </w:r>
      <w:r>
        <w:t>Éthiopie et l</w:t>
      </w:r>
      <w:r w:rsidR="008040AD">
        <w:t>’</w:t>
      </w:r>
      <w:r>
        <w:t>OMPI avaient achevé le projet final d</w:t>
      </w:r>
      <w:r w:rsidR="008040AD">
        <w:t>’</w:t>
      </w:r>
      <w:r>
        <w:t>une révision tant attendue de la politique et de la stratégie nationales de propriété intellectuelle, qui avait été soumise au gouvernement pour approbati</w:t>
      </w:r>
      <w:r w:rsidR="00C219C1">
        <w:t>on.  Le</w:t>
      </w:r>
      <w:r>
        <w:t xml:space="preserve"> premier module du programme de formation des formateurs de l</w:t>
      </w:r>
      <w:r w:rsidR="008040AD">
        <w:t>’</w:t>
      </w:r>
      <w:r>
        <w:t>OMPI avait été achevé avec succès à l</w:t>
      </w:r>
      <w:r w:rsidR="008040AD">
        <w:t>’</w:t>
      </w:r>
      <w:r>
        <w:t>académie nationale de la propriété intellectuel</w:t>
      </w:r>
      <w:r w:rsidR="00C219C1">
        <w:t>le.  De</w:t>
      </w:r>
      <w:r>
        <w:t>s formations de l</w:t>
      </w:r>
      <w:r w:rsidR="008040AD">
        <w:t>’</w:t>
      </w:r>
      <w:r>
        <w:t xml:space="preserve">EIPA, des pratiques privées en matière de propriété intellectuelle, des </w:t>
      </w:r>
      <w:r w:rsidR="00692219">
        <w:t>organisations</w:t>
      </w:r>
      <w:r>
        <w:t xml:space="preserve"> de gestion collective, des instituts de recherche et des universités avaient pris part</w:t>
      </w:r>
      <w:r w:rsidR="00FB5A31">
        <w:t xml:space="preserve">. </w:t>
      </w:r>
      <w:r>
        <w:t xml:space="preserve"> Un atelier national de sensibilisation s</w:t>
      </w:r>
      <w:r w:rsidR="008040AD">
        <w:t>’</w:t>
      </w:r>
      <w:r>
        <w:t>est tenu à Addis</w:t>
      </w:r>
      <w:r w:rsidR="0035333B">
        <w:noBreakHyphen/>
      </w:r>
      <w:r>
        <w:t>Abeba sur la création de marques et le développement de la médecine traditionnelle, en collaboration avec l</w:t>
      </w:r>
      <w:r w:rsidR="008040AD">
        <w:t>’</w:t>
      </w:r>
      <w:r>
        <w:t>Université Gond</w:t>
      </w:r>
      <w:r w:rsidR="00C219C1">
        <w:t>ar.  La</w:t>
      </w:r>
      <w:r>
        <w:t xml:space="preserve"> division de l</w:t>
      </w:r>
      <w:r w:rsidR="008040AD">
        <w:t>’</w:t>
      </w:r>
      <w:r>
        <w:t>OMPI pour l</w:t>
      </w:r>
      <w:r w:rsidR="008040AD">
        <w:t>’</w:t>
      </w:r>
      <w:r>
        <w:t>Afrique et l</w:t>
      </w:r>
      <w:r w:rsidR="008040AD">
        <w:t>’</w:t>
      </w:r>
      <w:r>
        <w:t>académie de l</w:t>
      </w:r>
      <w:r w:rsidR="008040AD">
        <w:t>’</w:t>
      </w:r>
      <w:r>
        <w:t>OMPI, par le biais de son programme d</w:t>
      </w:r>
      <w:r w:rsidR="008040AD">
        <w:t>’</w:t>
      </w:r>
      <w:r>
        <w:t>enseignement à distance, avait contribué de manière significative à ces activit</w:t>
      </w:r>
      <w:r w:rsidR="00C219C1">
        <w:t>és.  L’a</w:t>
      </w:r>
      <w:r>
        <w:t>utomatisation de l</w:t>
      </w:r>
      <w:r w:rsidR="008040AD">
        <w:t>’</w:t>
      </w:r>
      <w:r>
        <w:t>office a été améliorée grâce à la numérisation, aux pratiques des offices sans papier et à l</w:t>
      </w:r>
      <w:r w:rsidR="008040AD">
        <w:t>’</w:t>
      </w:r>
      <w:r>
        <w:t>expansion des capacités de service électronique, avec l</w:t>
      </w:r>
      <w:r w:rsidR="008040AD">
        <w:t>’</w:t>
      </w:r>
      <w:r>
        <w:t>appui de la division de la propriété intellectuelle pour les entreprises de l</w:t>
      </w:r>
      <w:r w:rsidR="008040AD">
        <w:t>’</w:t>
      </w:r>
      <w:r>
        <w:t>O</w:t>
      </w:r>
      <w:r w:rsidR="00C219C1">
        <w:t>MPI.  En</w:t>
      </w:r>
      <w:r>
        <w:t xml:space="preserve"> ce qui concerne le personnel de l</w:t>
      </w:r>
      <w:r w:rsidR="008040AD">
        <w:t>’</w:t>
      </w:r>
      <w:r>
        <w:t>OMPI, il est nécessaire de mettre plus l</w:t>
      </w:r>
      <w:r w:rsidR="008040AD">
        <w:t>’</w:t>
      </w:r>
      <w:r>
        <w:t>accent sur la diversité afin de traiter la question de l</w:t>
      </w:r>
      <w:r w:rsidR="008040AD">
        <w:t>’</w:t>
      </w:r>
      <w:r>
        <w:t>égalité des sexes et de la sous</w:t>
      </w:r>
      <w:r w:rsidR="0035333B">
        <w:noBreakHyphen/>
      </w:r>
      <w:r>
        <w:t>représentation géographique.</w:t>
      </w:r>
    </w:p>
    <w:p w14:paraId="2C9E783D" w14:textId="6849CFEE" w:rsidR="00AE179C" w:rsidRPr="00D35944" w:rsidRDefault="00AE179C" w:rsidP="0035333B">
      <w:pPr>
        <w:pStyle w:val="ONUMFS"/>
        <w:rPr>
          <w:szCs w:val="22"/>
        </w:rPr>
      </w:pPr>
      <w:r>
        <w:t>La délégation des Fidji, s</w:t>
      </w:r>
      <w:r w:rsidR="008040AD">
        <w:t>’</w:t>
      </w:r>
      <w:r>
        <w:t>alignant sur les déclarations faites par la délégation de l</w:t>
      </w:r>
      <w:r w:rsidR="008040AD">
        <w:t>’</w:t>
      </w:r>
      <w:r>
        <w:t>Inde au nom du groupe des pays d</w:t>
      </w:r>
      <w:r w:rsidR="008040AD">
        <w:t>’</w:t>
      </w:r>
      <w:r>
        <w:t>Asie et du Pacifique et par la délégation du Vanuatu au nom du forum des îles du Pacifique, a déclaré qu</w:t>
      </w:r>
      <w:r w:rsidR="008040AD">
        <w:t>’</w:t>
      </w:r>
      <w:r>
        <w:t>elle attachait une grande importance à l</w:t>
      </w:r>
      <w:r w:rsidR="008040AD">
        <w:t>’</w:t>
      </w:r>
      <w:r>
        <w:t>OMPI en tant qu</w:t>
      </w:r>
      <w:r w:rsidR="008040AD">
        <w:t>’</w:t>
      </w:r>
      <w:r>
        <w:t>institution multilatérale protégeant la propriété intellectuel</w:t>
      </w:r>
      <w:r w:rsidR="00C219C1">
        <w:t>le.  Sa</w:t>
      </w:r>
      <w:r>
        <w:t xml:space="preserve"> valeur et son importance sont encore plus grandes face aux défis mondiaux actue</w:t>
      </w:r>
      <w:r w:rsidR="00C219C1">
        <w:t>ls.  Co</w:t>
      </w:r>
      <w:r>
        <w:t>mme les pays se remettent de la pandémie de COVID</w:t>
      </w:r>
      <w:r w:rsidR="0035333B">
        <w:noBreakHyphen/>
      </w:r>
      <w:r>
        <w:t>19, des mesures devraient être prises pour faire en sorte que l</w:t>
      </w:r>
      <w:r w:rsidR="008040AD">
        <w:t>’</w:t>
      </w:r>
      <w:r>
        <w:t>économie mondiale ne connaisse pas à nouveau les conséquences catastrophiques d</w:t>
      </w:r>
      <w:r w:rsidR="008040AD">
        <w:t>’</w:t>
      </w:r>
      <w:r>
        <w:t>une mauvaise préparati</w:t>
      </w:r>
      <w:r w:rsidR="00C219C1">
        <w:t>on.  Au</w:t>
      </w:r>
      <w:r>
        <w:t>jourd</w:t>
      </w:r>
      <w:r w:rsidR="008040AD">
        <w:t>’</w:t>
      </w:r>
      <w:r>
        <w:t>hui plus que jamais, la vie des gens devrait être et resterait au centre des travaux aux Fidji et l</w:t>
      </w:r>
      <w:r w:rsidR="008040AD">
        <w:t>’</w:t>
      </w:r>
      <w:r>
        <w:t>OMPI jouait un rôle essentiel à cet éga</w:t>
      </w:r>
      <w:r w:rsidR="00C219C1">
        <w:t>rd.  La</w:t>
      </w:r>
      <w:r>
        <w:t xml:space="preserve"> collaboration trilatérale entre l</w:t>
      </w:r>
      <w:r w:rsidR="008040AD">
        <w:t>’</w:t>
      </w:r>
      <w:r>
        <w:t>OMPI, l</w:t>
      </w:r>
      <w:r w:rsidR="008040AD">
        <w:t>’</w:t>
      </w:r>
      <w:r>
        <w:t>OMS et l</w:t>
      </w:r>
      <w:r w:rsidR="008040AD">
        <w:t>’</w:t>
      </w:r>
      <w:r>
        <w:t>OMC était crucia</w:t>
      </w:r>
      <w:r w:rsidR="00C219C1">
        <w:t>le.  La</w:t>
      </w:r>
      <w:r>
        <w:t xml:space="preserve"> délégation attendait avec intérêt de travailler en étroite collaboration avec le </w:t>
      </w:r>
      <w:r w:rsidR="00692219">
        <w:t>Directeur</w:t>
      </w:r>
      <w:r>
        <w:t xml:space="preserve"> général et l</w:t>
      </w:r>
      <w:r w:rsidR="008040AD">
        <w:t>’</w:t>
      </w:r>
      <w:r>
        <w:t>OMPI pour renforcer cette collaboration et contribuer à l</w:t>
      </w:r>
      <w:r w:rsidR="008040AD">
        <w:t>’</w:t>
      </w:r>
      <w:r>
        <w:t>effort de reprise après</w:t>
      </w:r>
      <w:r w:rsidR="008040AD">
        <w:t xml:space="preserve"> la COV</w:t>
      </w:r>
      <w:r>
        <w:t>ID</w:t>
      </w:r>
      <w:r w:rsidR="0035333B">
        <w:noBreakHyphen/>
      </w:r>
      <w:r>
        <w:t xml:space="preserve">19. </w:t>
      </w:r>
      <w:r w:rsidR="00692219">
        <w:t xml:space="preserve"> </w:t>
      </w:r>
      <w:r>
        <w:t>La propriété intellectuelle contribuait grandement à la croissance et au développement socioéconomiqu</w:t>
      </w:r>
      <w:r w:rsidR="00C219C1">
        <w:t>es.  En</w:t>
      </w:r>
      <w:r>
        <w:t xml:space="preserve"> tant qu</w:t>
      </w:r>
      <w:r w:rsidR="008040AD">
        <w:t>’</w:t>
      </w:r>
      <w:r>
        <w:t>État insulaire en développement du Pacifique, Fidji avait une richesse de savoirs traditionnels et de talents créatifs, mais elle n</w:t>
      </w:r>
      <w:r w:rsidR="008040AD">
        <w:t>’</w:t>
      </w:r>
      <w:r>
        <w:t>avait pas nécessairement la capacité de sauvegarder et de protéger ces ressourc</w:t>
      </w:r>
      <w:r w:rsidR="00C219C1">
        <w:t>es.  Le</w:t>
      </w:r>
      <w:r>
        <w:t>s travaux avec l</w:t>
      </w:r>
      <w:r w:rsidR="008040AD">
        <w:t>’</w:t>
      </w:r>
      <w:r>
        <w:t>OMPI étaient nécessaires pour introduire des mesures de sauvegarde et empêcher que les forces mondiales épuisent les perspectives uniques de création et de développement aux Fidji et dans d</w:t>
      </w:r>
      <w:r w:rsidR="008040AD">
        <w:t>’</w:t>
      </w:r>
      <w:r>
        <w:t xml:space="preserve">autres États membres. </w:t>
      </w:r>
      <w:r w:rsidR="00692219">
        <w:t xml:space="preserve"> </w:t>
      </w:r>
      <w:r>
        <w:t>L</w:t>
      </w:r>
      <w:r w:rsidR="008040AD">
        <w:t>’</w:t>
      </w:r>
      <w:r>
        <w:t>OMPI devrait tenir compte des aspects relatifs au développement de ses travaux et elle devrait accorder la même attention à tous ses membres, quel que soit leur niveau de développeme</w:t>
      </w:r>
      <w:r w:rsidR="00C219C1">
        <w:t>nt.  Fi</w:t>
      </w:r>
      <w:r>
        <w:t>dji avait bénéficié de programmes de formation et d</w:t>
      </w:r>
      <w:r w:rsidR="008040AD">
        <w:t>’</w:t>
      </w:r>
      <w:r>
        <w:t>autres opportunités de l</w:t>
      </w:r>
      <w:r w:rsidR="008040AD">
        <w:t>’</w:t>
      </w:r>
      <w:r>
        <w:t>OMPI, qui devraient continuer d</w:t>
      </w:r>
      <w:r w:rsidR="008040AD">
        <w:t>’</w:t>
      </w:r>
      <w:r>
        <w:t>être fourn</w:t>
      </w:r>
      <w:r w:rsidR="00C219C1">
        <w:t>is.  El</w:t>
      </w:r>
      <w:r>
        <w:t>le espérait que la levée des restrictions aux voyages faciliterait la mise en place d</w:t>
      </w:r>
      <w:r w:rsidR="008040AD">
        <w:t>’</w:t>
      </w:r>
      <w:r>
        <w:t>un nouveau programme de formation visant à remédier aux lacunes en matière de connaissances et à renforcer les capacités des États membr</w:t>
      </w:r>
      <w:r w:rsidR="00C219C1">
        <w:t>es.  La</w:t>
      </w:r>
      <w:r>
        <w:t xml:space="preserve"> délégation a reconnu qu</w:t>
      </w:r>
      <w:r w:rsidR="008040AD">
        <w:t>’</w:t>
      </w:r>
      <w:r>
        <w:t>il y avait des problèmes de longue date dans le cadre du travail normatif de l</w:t>
      </w:r>
      <w:r w:rsidR="008040AD">
        <w:t>’</w:t>
      </w:r>
      <w:r>
        <w:t>OMPI qui affectaient les aspirations au développement des Fid</w:t>
      </w:r>
      <w:r w:rsidR="00C219C1">
        <w:t>ji.  Ce</w:t>
      </w:r>
      <w:r>
        <w:t>s questions, qui portaient sur les ressources génétiques, les savoirs traditionnels et les expressions culturelles traditionnelles, devaient être abordé</w:t>
      </w:r>
      <w:r w:rsidR="00C219C1">
        <w:t>es.  En</w:t>
      </w:r>
      <w:r>
        <w:t xml:space="preserve"> l</w:t>
      </w:r>
      <w:r w:rsidR="008040AD">
        <w:t>’</w:t>
      </w:r>
      <w:r>
        <w:t>absence de mécanismes appropriés et de l</w:t>
      </w:r>
      <w:r w:rsidR="008040AD">
        <w:t>’</w:t>
      </w:r>
      <w:r>
        <w:t>appui de l</w:t>
      </w:r>
      <w:r w:rsidR="008040AD">
        <w:t>’</w:t>
      </w:r>
      <w:r>
        <w:t>OMPI, Fidji ne comptait pas perdre beaucoup de tem</w:t>
      </w:r>
      <w:r w:rsidR="00C219C1">
        <w:t>ps.  La</w:t>
      </w:r>
      <w:r>
        <w:t xml:space="preserve"> délégation s</w:t>
      </w:r>
      <w:r w:rsidR="008040AD">
        <w:t>’</w:t>
      </w:r>
      <w:r>
        <w:t>est félicitée des cours de l</w:t>
      </w:r>
      <w:r w:rsidR="008040AD">
        <w:t>’</w:t>
      </w:r>
      <w:r>
        <w:t>académie de l</w:t>
      </w:r>
      <w:r w:rsidR="008040AD">
        <w:t>’</w:t>
      </w:r>
      <w:r>
        <w:t>OMPI et des bourses pour le programme d</w:t>
      </w:r>
      <w:r w:rsidR="008040AD">
        <w:t>’</w:t>
      </w:r>
      <w:r>
        <w:t>enseignement à distan</w:t>
      </w:r>
      <w:r w:rsidR="00C219C1">
        <w:t>ce.  Au</w:t>
      </w:r>
      <w:r>
        <w:t xml:space="preserve"> fil des ans, il y avait eu 20 participants de Fidji et elle espérait que cette participation et cette collaboration se poursuivraient afin de combler les contraintes de capacité dans le traitement des questions de propriété intellectuelle.</w:t>
      </w:r>
    </w:p>
    <w:p w14:paraId="5677740E" w14:textId="707C0D2B" w:rsidR="00AE179C" w:rsidRPr="00D35944" w:rsidRDefault="00AE179C" w:rsidP="0035333B">
      <w:pPr>
        <w:pStyle w:val="ONUMFS"/>
        <w:rPr>
          <w:szCs w:val="22"/>
        </w:rPr>
      </w:pPr>
      <w:r>
        <w:t>La délégation de la Finlande a déclaré que les assemblées de l</w:t>
      </w:r>
      <w:r w:rsidR="008040AD">
        <w:t>’</w:t>
      </w:r>
      <w:r>
        <w:t>OMPI ont souligné la force du système multilatéral, qui avait répondu aux défis de la pandémie de COVID</w:t>
      </w:r>
      <w:r w:rsidR="0035333B">
        <w:noBreakHyphen/>
      </w:r>
      <w:r>
        <w:t xml:space="preserve">19. </w:t>
      </w:r>
      <w:r w:rsidR="00692219">
        <w:t xml:space="preserve"> </w:t>
      </w:r>
      <w:r>
        <w:lastRenderedPageBreak/>
        <w:t>L</w:t>
      </w:r>
      <w:r w:rsidR="008040AD">
        <w:t>’</w:t>
      </w:r>
      <w:r>
        <w:t>agression militaire injustifiée de la Fédération de Russie contre l</w:t>
      </w:r>
      <w:r w:rsidR="008040AD">
        <w:t>’</w:t>
      </w:r>
      <w:r>
        <w:t>Ukraine représentait un défi nouveau et important pour le système multilatéral ayant des conséquences humanitaires et économiqu</w:t>
      </w:r>
      <w:r w:rsidR="00C219C1">
        <w:t>es.  Le</w:t>
      </w:r>
      <w:r w:rsidR="008040AD">
        <w:t>s PME</w:t>
      </w:r>
      <w:r>
        <w:t xml:space="preserve">, les créateurs, les innovateurs, la jeunesse, les peuples autochtones et les hommes politiques dans les pays développés et les pays en développement pourraient et devraient utiliser et tirer profit de la propriété intellectuelle. </w:t>
      </w:r>
      <w:r w:rsidR="00692219">
        <w:t xml:space="preserve"> </w:t>
      </w:r>
      <w:r>
        <w:t>L</w:t>
      </w:r>
      <w:r w:rsidR="008040AD">
        <w:t>’</w:t>
      </w:r>
      <w:r>
        <w:t>OMPI jouait un rôle essentiel dans le partage des connaissances et la promotion des discussions sur ces questio</w:t>
      </w:r>
      <w:r w:rsidR="00C219C1">
        <w:t>ns.  La</w:t>
      </w:r>
      <w:r>
        <w:t xml:space="preserve"> délégation a apprécié sa coopération longue et étroite avec l</w:t>
      </w:r>
      <w:r w:rsidR="008040AD">
        <w:t>’</w:t>
      </w:r>
      <w:r>
        <w:t>OMPI, qui avait récemment conduit au développement de son infrastructure de droit d</w:t>
      </w:r>
      <w:r w:rsidR="008040AD">
        <w:t>’</w:t>
      </w:r>
      <w:r>
        <w:t>aute</w:t>
      </w:r>
      <w:r w:rsidR="00C219C1">
        <w:t>ur.  Ce</w:t>
      </w:r>
      <w:r>
        <w:t xml:space="preserve"> développement avait été une priorité élevée pour la Finlande et d</w:t>
      </w:r>
      <w:r w:rsidR="008040AD">
        <w:t>’</w:t>
      </w:r>
      <w:r>
        <w:t>autres États membres, organisations et entreprises et il s</w:t>
      </w:r>
      <w:r w:rsidR="008040AD">
        <w:t>’</w:t>
      </w:r>
      <w:r>
        <w:t>agissait d</w:t>
      </w:r>
      <w:r w:rsidR="008040AD">
        <w:t>’</w:t>
      </w:r>
      <w:r>
        <w:t>une entreprise ambitieuse et multifor</w:t>
      </w:r>
      <w:r w:rsidR="00C219C1">
        <w:t>me.  La</w:t>
      </w:r>
      <w:r>
        <w:t xml:space="preserve"> Finlande était un ardent défenseur de l</w:t>
      </w:r>
      <w:r w:rsidR="008040AD">
        <w:t>’</w:t>
      </w:r>
      <w:r>
        <w:t>innovati</w:t>
      </w:r>
      <w:r w:rsidR="00C219C1">
        <w:t>on.  El</w:t>
      </w:r>
      <w:r>
        <w:t xml:space="preserve">le a salué les efforts du </w:t>
      </w:r>
      <w:r w:rsidR="00692219">
        <w:t>Directeur</w:t>
      </w:r>
      <w:r>
        <w:t xml:space="preserve"> général concernant le forum ministériel de l</w:t>
      </w:r>
      <w:r w:rsidR="008040AD">
        <w:t>’</w:t>
      </w:r>
      <w:r>
        <w:t>OMPI sur l</w:t>
      </w:r>
      <w:r w:rsidR="008040AD">
        <w:t>’</w:t>
      </w:r>
      <w:r>
        <w:t>innovation et attendait avec intérêt de participer aux discussio</w:t>
      </w:r>
      <w:r w:rsidR="00C219C1">
        <w:t>ns.  L’o</w:t>
      </w:r>
      <w:r>
        <w:t>ffice finlandais des brevets et de l</w:t>
      </w:r>
      <w:r w:rsidR="008040AD">
        <w:t>’</w:t>
      </w:r>
      <w:r>
        <w:t>enregistrement (PRH) était dû à célébrer son 80e anniversaire en tant qu</w:t>
      </w:r>
      <w:r w:rsidR="008040AD">
        <w:t>’</w:t>
      </w:r>
      <w:r>
        <w:t>office administratif indépendant et le premier brevet en Finlande avait été délivré il y a 180 a</w:t>
      </w:r>
      <w:r w:rsidR="00C219C1">
        <w:t>ns.  Il</w:t>
      </w:r>
      <w:r>
        <w:t xml:space="preserve"> était essentiel de veiller à ce que la société et les générations futures des titulaires de droits puissent continuer à bénéficier du bon fonctionnement du cadre de la propriété intellectuel</w:t>
      </w:r>
      <w:r w:rsidR="00C219C1">
        <w:t>le.  La</w:t>
      </w:r>
      <w:r>
        <w:t xml:space="preserve"> stratégie finlandaise de propriété intellectuelle récemment publiée contenait 15 mesures portant sur les domaines de responsabilité de plusieurs ministres et ministèr</w:t>
      </w:r>
      <w:r w:rsidR="00C219C1">
        <w:t>es.  Ce</w:t>
      </w:r>
      <w:r>
        <w:t>s mesures comprenaient l</w:t>
      </w:r>
      <w:r w:rsidR="008040AD">
        <w:t>’</w:t>
      </w:r>
      <w:r>
        <w:t>amélioration des compétences en matière de propriété intellectuelle et des domaines connexes et le recours à la gestion des données de quali</w:t>
      </w:r>
      <w:r w:rsidR="00C219C1">
        <w:t>té.  Il</w:t>
      </w:r>
      <w:r>
        <w:t xml:space="preserve"> était important de continuer à adopter de nouvelles technologies et de relever les défis posés par l</w:t>
      </w:r>
      <w:r w:rsidR="008040AD">
        <w:t>’</w:t>
      </w:r>
      <w:r>
        <w:t>intelligence artificielle dans le système de la propriété intellectuel</w:t>
      </w:r>
      <w:r w:rsidR="00C219C1">
        <w:t>le.  Co</w:t>
      </w:r>
      <w:r>
        <w:t>nformément à la stratégie de propriété intellectuelle, des mises à jour sont apportées à la législation nationale sur les brevets en étroite collaboration entre les ministères, les organismes et les parties prenantes concerné</w:t>
      </w:r>
      <w:r w:rsidR="00C219C1">
        <w:t>es.  La</w:t>
      </w:r>
      <w:r>
        <w:t xml:space="preserve"> Finlande souhaitait devenir l</w:t>
      </w:r>
      <w:r w:rsidR="008040AD">
        <w:t>’</w:t>
      </w:r>
      <w:r>
        <w:t>environnement le plus efficace dans le monde pour expérimenter et trouver des solutions durables aux défis sociéta</w:t>
      </w:r>
      <w:r w:rsidR="00C219C1">
        <w:t>ux.  Po</w:t>
      </w:r>
      <w:r>
        <w:t>ur rester à l</w:t>
      </w:r>
      <w:r w:rsidR="008040AD">
        <w:t>’</w:t>
      </w:r>
      <w:r>
        <w:t>avant</w:t>
      </w:r>
      <w:r w:rsidR="0035333B">
        <w:noBreakHyphen/>
      </w:r>
      <w:r>
        <w:t>garde du développement de l</w:t>
      </w:r>
      <w:r w:rsidR="008040AD">
        <w:t>’</w:t>
      </w:r>
      <w:r>
        <w:t>innovation, il était nécessaire d</w:t>
      </w:r>
      <w:r w:rsidR="008040AD">
        <w:t>’</w:t>
      </w:r>
      <w:r>
        <w:t>accroître les dépenses de recherche</w:t>
      </w:r>
      <w:r w:rsidR="0035333B">
        <w:noBreakHyphen/>
      </w:r>
      <w:r>
        <w:t>développement à hauteur de 4%</w:t>
      </w:r>
      <w:r w:rsidR="008040AD">
        <w:t xml:space="preserve"> du PIB</w:t>
      </w:r>
      <w:r>
        <w:t xml:space="preserve"> d</w:t>
      </w:r>
      <w:r w:rsidR="008040AD">
        <w:t>’</w:t>
      </w:r>
      <w:r>
        <w:t>ici à 2030.</w:t>
      </w:r>
      <w:r w:rsidR="00692219">
        <w:t xml:space="preserve"> </w:t>
      </w:r>
      <w:r>
        <w:t xml:space="preserve"> Il s</w:t>
      </w:r>
      <w:r w:rsidR="008040AD">
        <w:t>’</w:t>
      </w:r>
      <w:r>
        <w:t>agissait d</w:t>
      </w:r>
      <w:r w:rsidR="008040AD">
        <w:t>’</w:t>
      </w:r>
      <w:r>
        <w:t>un objectif ambitieux qui exigeait des investissements importants de la part des secteurs public et pri</w:t>
      </w:r>
      <w:r w:rsidR="00C219C1">
        <w:t>vé.  Il</w:t>
      </w:r>
      <w:r>
        <w:t xml:space="preserve"> était important de garantir que d</w:t>
      </w:r>
      <w:r w:rsidR="008040AD">
        <w:t>’</w:t>
      </w:r>
      <w:r>
        <w:t>autres aspects de l</w:t>
      </w:r>
      <w:r w:rsidR="008040AD">
        <w:t>’</w:t>
      </w:r>
      <w:r>
        <w:t>environnement, de la recherche, du développement et de l</w:t>
      </w:r>
      <w:r w:rsidR="008040AD">
        <w:t>’</w:t>
      </w:r>
      <w:r>
        <w:t>innovation favorisaient l</w:t>
      </w:r>
      <w:r w:rsidR="008040AD">
        <w:t>’</w:t>
      </w:r>
      <w:r>
        <w:t>innovation et que le système des droits de propriété intellectuelle fonctionnait correcteme</w:t>
      </w:r>
      <w:r w:rsidR="00C219C1">
        <w:t>nt.  Un</w:t>
      </w:r>
      <w:r>
        <w:t>e plus grande attention devait être accordée au niveau régional à l</w:t>
      </w:r>
      <w:r w:rsidR="008040AD">
        <w:t>’</w:t>
      </w:r>
      <w:r>
        <w:t xml:space="preserve">importance des droits de propriété intellectuelle pour les peuples autochtones et des travaux étaient en cours pour déterminer comment le système actuel de la propriété intellectuelle pourrait mieux servir les intérêts et les besoins des </w:t>
      </w:r>
      <w:proofErr w:type="spellStart"/>
      <w:r>
        <w:t>Samis</w:t>
      </w:r>
      <w:proofErr w:type="spellEnd"/>
      <w:r>
        <w:t>.</w:t>
      </w:r>
    </w:p>
    <w:p w14:paraId="229452A8" w14:textId="6E7D4CE9" w:rsidR="008B10C5" w:rsidRPr="008B10C5" w:rsidRDefault="008B10C5" w:rsidP="0035333B">
      <w:pPr>
        <w:pStyle w:val="ONUMFS"/>
        <w:rPr>
          <w:szCs w:val="22"/>
        </w:rPr>
      </w:pPr>
      <w:r w:rsidRPr="008B10C5">
        <w:rPr>
          <w:szCs w:val="22"/>
        </w:rPr>
        <w:t xml:space="preserve">La délégation de la France a, tout d’abord, remercié l’Organisation pour ses efforts renouvelés afin de faire face aux crises successives depuis 2019, tout en assurant sa mission de protection et de promotion de la propriété intellectuelle.  L’invasion de l’Ukraine par la Russie avait provoqué un ébranlement tragique pour son peuple, mais aussi pour la région et le monde.  C’est pourquoi, la France demandait que l’OMPI soit solidaire et s’engage dans son domaine de compétence aux côtés des Ukrainiens.  Alors que le monde était menacé de fractures irrémédiables, il était essentiel d’unir les forces.  Un multilatéralisme fort, efficace était plus que jamais nécessaire.  Les organisations multilatérales, telles que l’OMPI, devaient contribuer à des solutions de sortie de crise.  L’OMPI et ses États membres devaient œuvrer à la poursuite du travail de coopération, mais aussi et tout autant du travail normatif qui leur était assigné.  La France pensait en particulier à la protection de la radiodiffusion, à la protection des ressources génétiques, aux savoirs traditionnels et au folklore, à la protection des dessins et modèles et à la promotion des indications géographiques.  Il y allait de l’acceptation universelle du système de propriété intellectuelle pour l’adapter aux évolutions du monde et de nos sociétés.  La deuxième priorité était de mettre la propriété intellectuelle au service du développement humain.  L’innovation devait être au service de la stratégie de croissance des économies les moins avancées, ou en transition pour contribuer à leur développement.  Elle devait permettre en priorité la diffusion des biens essentiels liés à l’accès aux soins et à la sécurité alimentaire.  L’innovation devait être pour tous et ouverte à tous, jeunes, femmes, </w:t>
      </w:r>
      <w:r w:rsidRPr="008B10C5">
        <w:rPr>
          <w:szCs w:val="22"/>
        </w:rPr>
        <w:lastRenderedPageBreak/>
        <w:t>petites entreprises, quels que soient leur origine géographique et le niveau de développement économique de leur pays.  La France soutenait activement l’innovation et particulièrement la mise en œuvre de solutions pour la recherche médicale et pour la lutte contre le changement climatique.  Les ambitions d</w:t>
      </w:r>
      <w:r w:rsidR="000004F6">
        <w:rPr>
          <w:szCs w:val="22"/>
        </w:rPr>
        <w:t>e la France pour cette soixante</w:t>
      </w:r>
      <w:r w:rsidR="0035333B">
        <w:rPr>
          <w:szCs w:val="22"/>
        </w:rPr>
        <w:noBreakHyphen/>
      </w:r>
      <w:r w:rsidRPr="008B10C5">
        <w:rPr>
          <w:szCs w:val="22"/>
        </w:rPr>
        <w:t>troisième session étaient à la mesure de celles fixées par la convention instituant l’Organisation, d’encourager l’activité créatrice, de promouvoir la propriété intellectuelle à travers le monde et de rendre plus efficace l’administration solidaire des unions.</w:t>
      </w:r>
    </w:p>
    <w:p w14:paraId="3FAC2A42" w14:textId="0C443660" w:rsidR="00AE179C" w:rsidRPr="00D35944" w:rsidRDefault="00AE179C" w:rsidP="0035333B">
      <w:pPr>
        <w:pStyle w:val="ONUMFS"/>
        <w:rPr>
          <w:szCs w:val="22"/>
        </w:rPr>
      </w:pPr>
      <w:r>
        <w:t>La délégation de la Gambie s</w:t>
      </w:r>
      <w:r w:rsidR="008040AD">
        <w:t>’</w:t>
      </w:r>
      <w:r>
        <w:t>est associée à la déclaration faite par la délégation de l</w:t>
      </w:r>
      <w:r w:rsidR="008040AD">
        <w:t>’</w:t>
      </w:r>
      <w:r>
        <w:t>Algérie au nom du groupe des pays africai</w:t>
      </w:r>
      <w:r w:rsidR="00C219C1">
        <w:t>ns.  Da</w:t>
      </w:r>
      <w:r>
        <w:t>ns le cadre de sa politique et de sa stratégie de propriété intellectuelle pour la période</w:t>
      </w:r>
      <w:r w:rsidR="005013CA">
        <w:t> </w:t>
      </w:r>
      <w:r>
        <w:t>2018</w:t>
      </w:r>
      <w:r w:rsidR="0035333B">
        <w:noBreakHyphen/>
      </w:r>
      <w:r>
        <w:t>2023, la Gambie donnait la priorité à des activités telles que l</w:t>
      </w:r>
      <w:r w:rsidR="008040AD">
        <w:t>’</w:t>
      </w:r>
      <w:r>
        <w:t>automatisation des offices et la rédaction d</w:t>
      </w:r>
      <w:r w:rsidR="008040AD">
        <w:t>’</w:t>
      </w:r>
      <w:r>
        <w:t xml:space="preserve">une nouvelle législation en matière de propriété intellectuelle </w:t>
      </w:r>
      <w:r w:rsidR="008040AD">
        <w:t>pour 2022</w:t>
      </w:r>
      <w:r>
        <w:t xml:space="preserve">. </w:t>
      </w:r>
      <w:r w:rsidR="00692219">
        <w:t xml:space="preserve"> </w:t>
      </w:r>
      <w:r>
        <w:t>L</w:t>
      </w:r>
      <w:r w:rsidR="008040AD">
        <w:t>’</w:t>
      </w:r>
      <w:r>
        <w:t>assistance fournie par la division de l</w:t>
      </w:r>
      <w:r w:rsidR="008040AD">
        <w:t>’</w:t>
      </w:r>
      <w:r>
        <w:t>OMPI pour l</w:t>
      </w:r>
      <w:r w:rsidR="008040AD">
        <w:t>’</w:t>
      </w:r>
      <w:r>
        <w:t>Afrique dans la promotion de la propriété intellectuelle entre les États membres de l</w:t>
      </w:r>
      <w:r w:rsidR="008040AD">
        <w:t>’</w:t>
      </w:r>
      <w:r>
        <w:t>ARIPO et le programme de maîtrise en matière de propriété intellectuelle de l</w:t>
      </w:r>
      <w:r w:rsidR="008040AD">
        <w:t>’</w:t>
      </w:r>
      <w:r>
        <w:t>académie de l</w:t>
      </w:r>
      <w:r w:rsidR="008040AD">
        <w:t>’</w:t>
      </w:r>
      <w:r>
        <w:t>OMPI, qui était proposé à l</w:t>
      </w:r>
      <w:r w:rsidR="008040AD">
        <w:t>’</w:t>
      </w:r>
      <w:r>
        <w:t>Université africaine au Zimbabwe, étaient à la fois bienven</w:t>
      </w:r>
      <w:r w:rsidR="00C219C1">
        <w:t>us.  De</w:t>
      </w:r>
      <w:r>
        <w:t>s experts en propriété intellectuelle de l</w:t>
      </w:r>
      <w:r w:rsidR="008040AD">
        <w:t>’</w:t>
      </w:r>
      <w:r>
        <w:t>Académie avaient assisté l</w:t>
      </w:r>
      <w:r w:rsidR="008040AD">
        <w:t>’</w:t>
      </w:r>
      <w:r>
        <w:t>office gambien de l</w:t>
      </w:r>
      <w:r w:rsidR="008040AD">
        <w:t>’</w:t>
      </w:r>
      <w:r>
        <w:t>enregistreme</w:t>
      </w:r>
      <w:r w:rsidR="00C219C1">
        <w:t>nt.  Le</w:t>
      </w:r>
      <w:r>
        <w:t xml:space="preserve"> programme WIPO </w:t>
      </w:r>
      <w:proofErr w:type="spellStart"/>
      <w:r>
        <w:t>Connect</w:t>
      </w:r>
      <w:proofErr w:type="spellEnd"/>
      <w:r>
        <w:t xml:space="preserve"> aiderait à renforcer les industries de la création du pa</w:t>
      </w:r>
      <w:r w:rsidR="00C219C1">
        <w:t>ys.  De</w:t>
      </w:r>
      <w:r>
        <w:t>ux</w:t>
      </w:r>
      <w:r w:rsidR="00692219">
        <w:t> </w:t>
      </w:r>
      <w:r>
        <w:t>centres d</w:t>
      </w:r>
      <w:r w:rsidR="008040AD">
        <w:t>’</w:t>
      </w:r>
      <w:r>
        <w:t>appui à la technologie et à l</w:t>
      </w:r>
      <w:r w:rsidR="008040AD">
        <w:t>’</w:t>
      </w:r>
      <w:r>
        <w:t>innovation avaient commencé à fonctionner et un troisième était prévu pour l</w:t>
      </w:r>
      <w:r w:rsidR="008040AD">
        <w:t>’</w:t>
      </w:r>
      <w:r>
        <w:t>université de Gamb</w:t>
      </w:r>
      <w:r w:rsidR="00C219C1">
        <w:t>ie.  Un</w:t>
      </w:r>
      <w:r>
        <w:t xml:space="preserve"> atelier de renforcement des capacités sur l</w:t>
      </w:r>
      <w:r w:rsidR="008040AD">
        <w:t>’</w:t>
      </w:r>
      <w:r>
        <w:t>application des droits se tiendra en septembre 2022 à l</w:t>
      </w:r>
      <w:r w:rsidR="008040AD">
        <w:t>’</w:t>
      </w:r>
      <w:r>
        <w:t>intention des juristes, des juges, des magistrats, des procureurs et des praticiens du droit pri</w:t>
      </w:r>
      <w:r w:rsidR="00C219C1">
        <w:t>vé.  Il</w:t>
      </w:r>
      <w:r>
        <w:t xml:space="preserve"> traiterait de l</w:t>
      </w:r>
      <w:r w:rsidR="008040AD">
        <w:t>’</w:t>
      </w:r>
      <w:r>
        <w:t>application des lois de base en matière de propriété intellectuelle pour lutter contre le piratage, la contrefaçon et les atteintes aux droits de propriété intellectuelle en génér</w:t>
      </w:r>
      <w:r w:rsidR="00C219C1">
        <w:t>al.  La</w:t>
      </w:r>
      <w:r>
        <w:t xml:space="preserve"> législation serait promulguée avant la fin </w:t>
      </w:r>
      <w:r w:rsidR="008040AD">
        <w:t>de 2022</w:t>
      </w:r>
      <w:r>
        <w:t xml:space="preserve"> afin de fusionner l</w:t>
      </w:r>
      <w:r w:rsidR="008040AD">
        <w:t>’</w:t>
      </w:r>
      <w:r>
        <w:t xml:space="preserve">office de la propriété industrielle et </w:t>
      </w:r>
      <w:r w:rsidR="00692219">
        <w:t>le bureau</w:t>
      </w:r>
      <w:r>
        <w:t xml:space="preserve"> du droit d</w:t>
      </w:r>
      <w:r w:rsidR="008040AD">
        <w:t>’</w:t>
      </w:r>
      <w:r>
        <w:t>auteur, ce qui rationaliserait l</w:t>
      </w:r>
      <w:r w:rsidR="008040AD">
        <w:t>’</w:t>
      </w:r>
      <w:r>
        <w:t>administration de la propriété intellectuel</w:t>
      </w:r>
      <w:r w:rsidR="00C219C1">
        <w:t>le.  La</w:t>
      </w:r>
      <w:r>
        <w:t xml:space="preserve"> Gambie accueillerait avec satisfaction l</w:t>
      </w:r>
      <w:r w:rsidR="008040AD">
        <w:t>’</w:t>
      </w:r>
      <w:r>
        <w:t>assistance de l</w:t>
      </w:r>
      <w:r w:rsidR="008040AD">
        <w:t>’</w:t>
      </w:r>
      <w:r>
        <w:t>OMPI dans le cadre de son projet de modernisation du système IPAS en vigueur à l</w:t>
      </w:r>
      <w:r w:rsidR="008040AD">
        <w:t>’</w:t>
      </w:r>
      <w:r>
        <w:t>office de la propriété industrielle, qui serait mené en vue de renforcer l</w:t>
      </w:r>
      <w:r w:rsidR="008040AD">
        <w:t>’</w:t>
      </w:r>
      <w:r>
        <w:t>efficacité de ses procédures d</w:t>
      </w:r>
      <w:r w:rsidR="008040AD">
        <w:t>’</w:t>
      </w:r>
      <w:r>
        <w:t>examen, de notification, de publication et d</w:t>
      </w:r>
      <w:r w:rsidR="008040AD">
        <w:t>’</w:t>
      </w:r>
      <w:r>
        <w:t>enregistrement.</w:t>
      </w:r>
    </w:p>
    <w:p w14:paraId="4ADDF267" w14:textId="41064DD7" w:rsidR="00AE179C" w:rsidRPr="00D35944" w:rsidRDefault="00AE179C" w:rsidP="0035333B">
      <w:pPr>
        <w:pStyle w:val="ONUMFS"/>
        <w:rPr>
          <w:szCs w:val="22"/>
        </w:rPr>
      </w:pPr>
      <w:r>
        <w:t>La délégation de la Géorgie a appuyé sans réserve la déclaration faite par la délégation de la Slovaquie au nom du groupe des pays d</w:t>
      </w:r>
      <w:r w:rsidR="008040AD">
        <w:t>’</w:t>
      </w:r>
      <w:r>
        <w:t>Europe centrale et des États balt</w:t>
      </w:r>
      <w:r w:rsidR="00C219C1">
        <w:t>es.  Ce</w:t>
      </w:r>
      <w:r>
        <w:t>s deux</w:t>
      </w:r>
      <w:r w:rsidR="00692219">
        <w:t> </w:t>
      </w:r>
      <w:r>
        <w:t>dernières années avaient été difficiles pour l</w:t>
      </w:r>
      <w:r w:rsidR="008040AD">
        <w:t>’</w:t>
      </w:r>
      <w:r>
        <w:t>économie mondiale et l</w:t>
      </w:r>
      <w:r w:rsidR="008040AD">
        <w:t>’</w:t>
      </w:r>
      <w:r>
        <w:t>environnement de la propriété intellectuel</w:t>
      </w:r>
      <w:r w:rsidR="00C219C1">
        <w:t>le.  To</w:t>
      </w:r>
      <w:r>
        <w:t>utefois, avec l</w:t>
      </w:r>
      <w:r w:rsidR="008040AD">
        <w:t>’</w:t>
      </w:r>
      <w:r>
        <w:t>appui des partenaires internationaux, le centre de la propriété intellectuelle de la Géorgie (IPCG) a adapté ses procédures et maintenu son haut niveau de service pour les déposan</w:t>
      </w:r>
      <w:r w:rsidR="00C219C1">
        <w:t>ts.  En</w:t>
      </w:r>
      <w:r>
        <w:t xml:space="preserve"> numérisant ses bases de données et en utilisant les outils en ligne de l</w:t>
      </w:r>
      <w:r w:rsidR="008040AD">
        <w:t>’</w:t>
      </w:r>
      <w:r>
        <w:t>OMPI, le centre national de la propriété intellectuelle de la Géorgie avait réussi à passer à des travaux hybrides et à distan</w:t>
      </w:r>
      <w:r w:rsidR="00C219C1">
        <w:t>ce.  Co</w:t>
      </w:r>
      <w:r>
        <w:t>nvaincue que la protection de la propriété intellectuelle commençait par l</w:t>
      </w:r>
      <w:r w:rsidR="008040AD">
        <w:t>’</w:t>
      </w:r>
      <w:r>
        <w:t>éducation, la Géorgie a exprimé sa reconnaissance à l</w:t>
      </w:r>
      <w:r w:rsidR="008040AD">
        <w:t>’</w:t>
      </w:r>
      <w:r>
        <w:t>académie de l</w:t>
      </w:r>
      <w:r w:rsidR="008040AD">
        <w:t>’</w:t>
      </w:r>
      <w:r>
        <w:t xml:space="preserve">OMPI pour son soutien aux initiatives éducatives et à ses programmes conjoints. </w:t>
      </w:r>
      <w:r w:rsidR="00692219">
        <w:t xml:space="preserve"> </w:t>
      </w:r>
      <w:r>
        <w:t>L</w:t>
      </w:r>
      <w:r w:rsidR="008040AD">
        <w:t>’</w:t>
      </w:r>
      <w:r>
        <w:t>IPCG était dû à la mise en place d</w:t>
      </w:r>
      <w:r w:rsidR="008040AD">
        <w:t>’</w:t>
      </w:r>
      <w:r>
        <w:t>un certain nombre de programmes éducatifs au cours de l</w:t>
      </w:r>
      <w:r w:rsidR="008040AD">
        <w:t>’</w:t>
      </w:r>
      <w:r>
        <w:t xml:space="preserve">année prochaine, </w:t>
      </w:r>
      <w:r w:rsidR="008040AD">
        <w:t>y compris</w:t>
      </w:r>
      <w:r>
        <w:t xml:space="preserve"> un programme d</w:t>
      </w:r>
      <w:r w:rsidR="008040AD">
        <w:t>’</w:t>
      </w:r>
      <w:r>
        <w:t>enseignement à distance à l</w:t>
      </w:r>
      <w:r w:rsidR="008040AD">
        <w:t>’</w:t>
      </w:r>
      <w:r>
        <w:t>intention des juges, visant à améliorer la connaissance des droits de propriété intellectuelle dans le système judiciaire, et avait engagé des discussions en vue de la mise en place d</w:t>
      </w:r>
      <w:r w:rsidR="008040AD">
        <w:t>’</w:t>
      </w:r>
      <w:r>
        <w:t>un programme de maîtrise en propriété intellectuelle, en collaboration avec l</w:t>
      </w:r>
      <w:r w:rsidR="008040AD">
        <w:t>’</w:t>
      </w:r>
      <w:r>
        <w:t>académie de l</w:t>
      </w:r>
      <w:r w:rsidR="008040AD">
        <w:t>’</w:t>
      </w:r>
      <w:r>
        <w:t>O</w:t>
      </w:r>
      <w:r w:rsidR="00C219C1">
        <w:t>MPI.  La</w:t>
      </w:r>
      <w:r>
        <w:t xml:space="preserve"> Géorgie a créé un grand magasin par le système des </w:t>
      </w:r>
      <w:r w:rsidR="00FB5A31">
        <w:t>i</w:t>
      </w:r>
      <w:r>
        <w:t xml:space="preserve">ndications géographiques et a présenté une proposition pour accueillir le prochain colloque mondial sur les </w:t>
      </w:r>
      <w:r w:rsidR="00FB5A31">
        <w:t>i</w:t>
      </w:r>
      <w:r>
        <w:t>ndications géographiqu</w:t>
      </w:r>
      <w:r w:rsidR="00C219C1">
        <w:t>es.  En</w:t>
      </w:r>
      <w:r>
        <w:t xml:space="preserve"> outre, elle attachait une importance particulière à l</w:t>
      </w:r>
      <w:r w:rsidR="008040AD">
        <w:t>’</w:t>
      </w:r>
      <w:r>
        <w:t>amélioration de la représentation géographique au sein de l</w:t>
      </w:r>
      <w:r w:rsidR="008040AD">
        <w:t>’</w:t>
      </w:r>
      <w:r>
        <w:t>OMPI, afin d</w:t>
      </w:r>
      <w:r w:rsidR="008040AD">
        <w:t>’</w:t>
      </w:r>
      <w:r>
        <w:t>accroître le nombre d</w:t>
      </w:r>
      <w:r w:rsidR="008040AD">
        <w:t>’</w:t>
      </w:r>
      <w:r>
        <w:t>employés de l</w:t>
      </w:r>
      <w:r w:rsidR="008040AD">
        <w:t>’</w:t>
      </w:r>
      <w:r>
        <w:t>OMPI provenant de pays non représentés ou sous</w:t>
      </w:r>
      <w:r w:rsidR="0035333B">
        <w:noBreakHyphen/>
      </w:r>
      <w:r>
        <w:t xml:space="preserve">représentés comme la Géorgie. </w:t>
      </w:r>
      <w:r w:rsidR="00692219">
        <w:t xml:space="preserve"> </w:t>
      </w:r>
      <w:r>
        <w:t>L</w:t>
      </w:r>
      <w:r w:rsidR="008040AD">
        <w:t>’</w:t>
      </w:r>
      <w:r>
        <w:t>IPCO attendait avec intérêt d</w:t>
      </w:r>
      <w:r w:rsidR="008040AD">
        <w:t>’</w:t>
      </w:r>
      <w:r>
        <w:t xml:space="preserve">accueillir le </w:t>
      </w:r>
      <w:r w:rsidR="00692219">
        <w:t>Directeur</w:t>
      </w:r>
      <w:r>
        <w:t xml:space="preserve"> général de l</w:t>
      </w:r>
      <w:r w:rsidR="008040AD">
        <w:t>’</w:t>
      </w:r>
      <w:r>
        <w:t xml:space="preserve">OMPI, M </w:t>
      </w:r>
      <w:proofErr w:type="spellStart"/>
      <w:r w:rsidR="008040AD">
        <w:t>Daren</w:t>
      </w:r>
      <w:proofErr w:type="spellEnd"/>
      <w:r w:rsidR="008040AD">
        <w:t> Tang</w:t>
      </w:r>
      <w:r>
        <w:t>, à l</w:t>
      </w:r>
      <w:r w:rsidR="008040AD">
        <w:t>’</w:t>
      </w:r>
      <w:r>
        <w:t>automne</w:t>
      </w:r>
      <w:r w:rsidR="005013CA">
        <w:t> </w:t>
      </w:r>
      <w:r>
        <w:t>2022 et d</w:t>
      </w:r>
      <w:r w:rsidR="008040AD">
        <w:t>’</w:t>
      </w:r>
      <w:r>
        <w:t>examiner avec lui les futures activités de coopération et le rôle de l</w:t>
      </w:r>
      <w:r w:rsidR="008040AD">
        <w:t>’</w:t>
      </w:r>
      <w:r>
        <w:t>OMPI dans le renforcement des programmes éducatifs en Géorgie et la protection des droits de propriété intellectuelle dans la régi</w:t>
      </w:r>
      <w:r w:rsidR="00C219C1">
        <w:t>on.  La</w:t>
      </w:r>
      <w:r>
        <w:t xml:space="preserve"> délégation a tout particulièrement remercié la division des pays en transition et des </w:t>
      </w:r>
      <w:r>
        <w:lastRenderedPageBreak/>
        <w:t>pays développés pour son soutien remarquable et son engagement actif dans la mise en œuvre de programmes conjoin</w:t>
      </w:r>
      <w:r w:rsidR="00C219C1">
        <w:t>ts.  En</w:t>
      </w:r>
      <w:r>
        <w:t>fin, la délégation restait déterminée à parvenir à un consensus sur des points complexes de l</w:t>
      </w:r>
      <w:r w:rsidR="008040AD">
        <w:t>’</w:t>
      </w:r>
      <w:r>
        <w:t>ordre du jour lors des assemblées.</w:t>
      </w:r>
    </w:p>
    <w:p w14:paraId="3FA93DBF" w14:textId="5DADA7E1" w:rsidR="008A0763" w:rsidRPr="00D35944" w:rsidRDefault="008A0763" w:rsidP="0035333B">
      <w:pPr>
        <w:pStyle w:val="ONUMFS"/>
        <w:rPr>
          <w:szCs w:val="22"/>
        </w:rPr>
      </w:pPr>
      <w:r>
        <w:t>La délégation de l</w:t>
      </w:r>
      <w:r w:rsidR="008040AD">
        <w:t>’</w:t>
      </w:r>
      <w:r>
        <w:t>Allemagne, parlant au nom de son pays, a pleinement appuyé les déclarations faites au nom du groupe B et par la délégation de la République tchèque au nom de l</w:t>
      </w:r>
      <w:r w:rsidR="008040AD">
        <w:t>’</w:t>
      </w:r>
      <w:r>
        <w:t>Union européenne et de ses États membres, notamment en ce qui concerne la condamnation de la Fédération de Russie pour son agression non provoquée et injustifiée contre l</w:t>
      </w:r>
      <w:r w:rsidR="008040AD">
        <w:t>’</w:t>
      </w:r>
      <w:r>
        <w:t>Ukrai</w:t>
      </w:r>
      <w:r w:rsidR="00C219C1">
        <w:t>ne.  Da</w:t>
      </w:r>
      <w:r>
        <w:t>ns ce contexte, elle a appuyé l</w:t>
      </w:r>
      <w:r w:rsidR="008040AD">
        <w:t>’</w:t>
      </w:r>
      <w:r>
        <w:t>inscription à l</w:t>
      </w:r>
      <w:r w:rsidR="008040AD">
        <w:t>’</w:t>
      </w:r>
      <w:r>
        <w:t>ordre du jour des assemblées, point consacré à l</w:t>
      </w:r>
      <w:r w:rsidR="008040AD">
        <w:t>’</w:t>
      </w:r>
      <w:r>
        <w:t>assistance et à l</w:t>
      </w:r>
      <w:r w:rsidR="008040AD">
        <w:t>’</w:t>
      </w:r>
      <w:r>
        <w:t>appui du secteur de la créativité et de l</w:t>
      </w:r>
      <w:r w:rsidR="008040AD">
        <w:t>’</w:t>
      </w:r>
      <w:r>
        <w:t>innovation et du système de propriété intellectuelle de l</w:t>
      </w:r>
      <w:r w:rsidR="008040AD">
        <w:t>’</w:t>
      </w:r>
      <w:r>
        <w:t>Ukrai</w:t>
      </w:r>
      <w:r w:rsidR="00C219C1">
        <w:t>ne.  La</w:t>
      </w:r>
      <w:r>
        <w:t xml:space="preserve"> délégation considérait la propriété intellectuelle comme un instrument important pour relever les défis mondiaux actuels, notamment dans les domaines de la santé, de la reprise économique, du changement climatique et du développement durab</w:t>
      </w:r>
      <w:r w:rsidR="00C219C1">
        <w:t>le.  Ay</w:t>
      </w:r>
      <w:r>
        <w:t>ant activement participé aux discussions sur les brevets et la santé, elle a vivement appuyé la coopération trilatérale entre l</w:t>
      </w:r>
      <w:r w:rsidR="008040AD">
        <w:t>’</w:t>
      </w:r>
      <w:r>
        <w:t>OMPI, l</w:t>
      </w:r>
      <w:r w:rsidR="008040AD">
        <w:t>’</w:t>
      </w:r>
      <w:r>
        <w:t>OMS et l</w:t>
      </w:r>
      <w:r w:rsidR="008040AD">
        <w:t>’</w:t>
      </w:r>
      <w:r>
        <w:t>OMC sur les questions de santé publique et a encouragé l</w:t>
      </w:r>
      <w:r w:rsidR="008040AD">
        <w:t>’</w:t>
      </w:r>
      <w:r>
        <w:t>OMPI à continuer de renforcer sa contribution dans ce domai</w:t>
      </w:r>
      <w:r w:rsidR="00C219C1">
        <w:t>ne.  El</w:t>
      </w:r>
      <w:r>
        <w:t>le s</w:t>
      </w:r>
      <w:r w:rsidR="008040AD">
        <w:t>’</w:t>
      </w:r>
      <w:r>
        <w:t>est félicitée des efforts continus déployés par l</w:t>
      </w:r>
      <w:r w:rsidR="008040AD">
        <w:t>’</w:t>
      </w:r>
      <w:r>
        <w:t>OMPI pour aider les États membres à gérer la pandémie de COVID</w:t>
      </w:r>
      <w:r w:rsidR="0035333B">
        <w:noBreakHyphen/>
      </w:r>
      <w:r>
        <w:t>19, mais a estimé que l</w:t>
      </w:r>
      <w:r w:rsidR="008040AD">
        <w:t>’</w:t>
      </w:r>
      <w:r>
        <w:t>organisation pourrait jouer un rôle plus actif dans l</w:t>
      </w:r>
      <w:r w:rsidR="008040AD">
        <w:t>’</w:t>
      </w:r>
      <w:r>
        <w:t>élaboration de solutions fondées sur la propriété intellectuelle, telles que les communautés de brevets, les promesses, les structures d</w:t>
      </w:r>
      <w:r w:rsidR="008040AD">
        <w:t>’</w:t>
      </w:r>
      <w:r>
        <w:t>octroi de licences afin de garantir un accès mondial plus équitable aux vaccins et aux autres médicamen</w:t>
      </w:r>
      <w:r w:rsidR="00C219C1">
        <w:t>ts.  En</w:t>
      </w:r>
      <w:r>
        <w:t xml:space="preserve"> outre, l</w:t>
      </w:r>
      <w:r w:rsidR="008040AD">
        <w:t>’</w:t>
      </w:r>
      <w:r>
        <w:t>OMPI devrait contribuer activement à la mise en œuvre du programme de développement durable à l</w:t>
      </w:r>
      <w:r w:rsidR="008040AD">
        <w:t>’</w:t>
      </w:r>
      <w:r>
        <w:t>horizon 2030 en étroite coopération avec d</w:t>
      </w:r>
      <w:r w:rsidR="008040AD">
        <w:t>’</w:t>
      </w:r>
      <w:r>
        <w:t>autres institutions basées à Genè</w:t>
      </w:r>
      <w:r w:rsidR="00C219C1">
        <w:t xml:space="preserve">ve.  À </w:t>
      </w:r>
      <w:r>
        <w:t>cet égard, l</w:t>
      </w:r>
      <w:r w:rsidR="008040AD">
        <w:t>’</w:t>
      </w:r>
      <w:r>
        <w:t>organisation souhaitera peut</w:t>
      </w:r>
      <w:r w:rsidR="0035333B">
        <w:noBreakHyphen/>
      </w:r>
      <w:r>
        <w:t xml:space="preserve">être se joindre au groupe des </w:t>
      </w:r>
      <w:r w:rsidR="008040AD">
        <w:t>Nations Unies</w:t>
      </w:r>
      <w:r>
        <w:t xml:space="preserve"> pour le développement durable (UNSDG) afin d</w:t>
      </w:r>
      <w:r w:rsidR="008040AD">
        <w:t>’</w:t>
      </w:r>
      <w:r>
        <w:t>améliorer sa coopération multilatérale avec d</w:t>
      </w:r>
      <w:r w:rsidR="008040AD">
        <w:t>’</w:t>
      </w:r>
      <w:r>
        <w:t xml:space="preserve">autres entités et partenaires des </w:t>
      </w:r>
      <w:r w:rsidR="008040AD">
        <w:t>Nations Unies</w:t>
      </w:r>
      <w:r>
        <w:t xml:space="preserve"> et de stimuler la réflexion sur le rôle de la propriété intellectuelle dans la mise en œuvre des objectifs de développement durab</w:t>
      </w:r>
      <w:r w:rsidR="00C219C1">
        <w:t>le.  La</w:t>
      </w:r>
      <w:r>
        <w:t xml:space="preserve"> délégation a appuyé la poursuite du développement normatif international visant à simplifier et à harmoniser le cadre international existant en matière de propriété intellectuelle dans l</w:t>
      </w:r>
      <w:r w:rsidR="008040AD">
        <w:t>’</w:t>
      </w:r>
      <w:r>
        <w:t>intérêt des parties prenant</w:t>
      </w:r>
      <w:r w:rsidR="00C219C1">
        <w:t>es.  Co</w:t>
      </w:r>
      <w:r>
        <w:t>mme l</w:t>
      </w:r>
      <w:r w:rsidR="008040AD">
        <w:t>’</w:t>
      </w:r>
      <w:r>
        <w:t>avaient démontré les délibérations au sein</w:t>
      </w:r>
      <w:r w:rsidR="008040AD">
        <w:t xml:space="preserve"> du SCC</w:t>
      </w:r>
      <w:r>
        <w:t>R, l</w:t>
      </w:r>
      <w:r w:rsidR="008040AD">
        <w:t>’</w:t>
      </w:r>
      <w:r>
        <w:t>harmonisation internationale des concepts juridiques dans ce domaine était complexe et exigeait du temps et du dévouement de toutes les parti</w:t>
      </w:r>
      <w:r w:rsidR="00C219C1">
        <w:t>es.  La</w:t>
      </w:r>
      <w:r>
        <w:t xml:space="preserve"> délégation s</w:t>
      </w:r>
      <w:r w:rsidR="008040AD">
        <w:t>’</w:t>
      </w:r>
      <w:r>
        <w:t>est donc félicitée de la décision de tenir deux</w:t>
      </w:r>
      <w:r w:rsidR="00692219">
        <w:t> </w:t>
      </w:r>
      <w:r>
        <w:t>sessions ordinaires</w:t>
      </w:r>
      <w:r w:rsidR="008040AD">
        <w:t xml:space="preserve"> du SCC</w:t>
      </w:r>
      <w:r>
        <w:t xml:space="preserve">R </w:t>
      </w:r>
      <w:r w:rsidR="008040AD">
        <w:t>en 2023</w:t>
      </w:r>
      <w:r>
        <w:t xml:space="preserve"> et a estimé que les États membres devaient continuer à respecter le consensus traditionnel sur la répartition du temps entre les points de l</w:t>
      </w:r>
      <w:r w:rsidR="008040AD">
        <w:t>’</w:t>
      </w:r>
      <w:r>
        <w:t>ordre du jour</w:t>
      </w:r>
      <w:r w:rsidR="008040AD">
        <w:t xml:space="preserve"> du S</w:t>
      </w:r>
      <w:r w:rsidR="00C219C1">
        <w:t>CCR.  La</w:t>
      </w:r>
      <w:r>
        <w:t xml:space="preserve"> délégation restait déterminée à améliorer la protection des organismes de radiodiffusion en parvenant à un consensus sur un traité internation</w:t>
      </w:r>
      <w:r w:rsidR="00C219C1">
        <w:t>al.  Po</w:t>
      </w:r>
      <w:r>
        <w:t>ur que le traité soit couronné de succès à long terme, son champ d</w:t>
      </w:r>
      <w:r w:rsidR="008040AD">
        <w:t>’</w:t>
      </w:r>
      <w:r>
        <w:t>application devrait englober les développements techniques qui avaient eu lieu dans l</w:t>
      </w:r>
      <w:r w:rsidR="008040AD">
        <w:t>’</w:t>
      </w:r>
      <w:r>
        <w:t>interval</w:t>
      </w:r>
      <w:r w:rsidR="00C219C1">
        <w:t>le.  La</w:t>
      </w:r>
      <w:r>
        <w:t xml:space="preserve"> discussion sur des technologies supplémentaires, en particulier les transmissions différées, était donc bienvenue, et le projet de texte révisé préparé par le vice</w:t>
      </w:r>
      <w:r w:rsidR="0035333B">
        <w:noBreakHyphen/>
      </w:r>
      <w:r>
        <w:t>président</w:t>
      </w:r>
      <w:r w:rsidR="008040AD">
        <w:t xml:space="preserve"> du SCC</w:t>
      </w:r>
      <w:r>
        <w:t>R et les rapporteurs constituait une base solide pour les futurs trava</w:t>
      </w:r>
      <w:r w:rsidR="00C219C1">
        <w:t>ux.  S’a</w:t>
      </w:r>
      <w:r>
        <w:t>gissant des limitations et exceptions, la délégation était fermement convaincue qu</w:t>
      </w:r>
      <w:r w:rsidR="008040AD">
        <w:t>’</w:t>
      </w:r>
      <w:r>
        <w:t>il n</w:t>
      </w:r>
      <w:r w:rsidR="008040AD">
        <w:t>’</w:t>
      </w:r>
      <w:r>
        <w:t>était pas nécessaire d</w:t>
      </w:r>
      <w:r w:rsidR="008040AD">
        <w:t>’</w:t>
      </w:r>
      <w:r>
        <w:t>élaborer un instrument international juridiquement contraignant pour ces questions, mais elle tenait à partager les expériences nationales et à en apprendre davantage sur les concepts juridiques des autres États membr</w:t>
      </w:r>
      <w:r w:rsidR="00C219C1">
        <w:t>es.  El</w:t>
      </w:r>
      <w:r>
        <w:t>le souhaitait également partager des points de vue sur d</w:t>
      </w:r>
      <w:r w:rsidR="008040AD">
        <w:t>’</w:t>
      </w:r>
      <w:r>
        <w:t>autres questions telles que les droits de suite et les défis du droit d</w:t>
      </w:r>
      <w:r w:rsidR="008040AD">
        <w:t>’</w:t>
      </w:r>
      <w:r>
        <w:t>auteur dans l</w:t>
      </w:r>
      <w:r w:rsidR="008040AD">
        <w:t>’</w:t>
      </w:r>
      <w:r>
        <w:t>environnement numériq</w:t>
      </w:r>
      <w:r w:rsidR="00C219C1">
        <w:t>ue.  En</w:t>
      </w:r>
      <w:r>
        <w:t xml:space="preserve"> ce qui concerne le droit des brevets, l</w:t>
      </w:r>
      <w:r w:rsidR="008040AD">
        <w:t>’</w:t>
      </w:r>
      <w:r>
        <w:t>OMPI et, en particulier,</w:t>
      </w:r>
      <w:r w:rsidR="008040AD">
        <w:t xml:space="preserve"> le SCP</w:t>
      </w:r>
      <w:r>
        <w:t xml:space="preserve"> devaient entendre l</w:t>
      </w:r>
      <w:r w:rsidR="008040AD">
        <w:t>’</w:t>
      </w:r>
      <w:r>
        <w:t>appel lancé par les utilisateurs du système des brevets dans le monde entier en vue de la poursuite du développement, de l</w:t>
      </w:r>
      <w:r w:rsidR="008040AD">
        <w:t>’</w:t>
      </w:r>
      <w:r>
        <w:t>harmonisation et de l</w:t>
      </w:r>
      <w:r w:rsidR="008040AD">
        <w:t>’</w:t>
      </w:r>
      <w:r>
        <w:t>amélioration de ce systè</w:t>
      </w:r>
      <w:r w:rsidR="00C219C1">
        <w:t>me.  S’a</w:t>
      </w:r>
      <w:r>
        <w:t>gissant de l</w:t>
      </w:r>
      <w:r w:rsidR="008040AD">
        <w:t>’</w:t>
      </w:r>
      <w:r>
        <w:t>intelligence artificielle, la séance d</w:t>
      </w:r>
      <w:r w:rsidR="008040AD">
        <w:t>’</w:t>
      </w:r>
      <w:r>
        <w:t>échange d</w:t>
      </w:r>
      <w:r w:rsidR="008040AD">
        <w:t>’</w:t>
      </w:r>
      <w:r>
        <w:t>informations sur l</w:t>
      </w:r>
      <w:r w:rsidR="008040AD">
        <w:t>’</w:t>
      </w:r>
      <w:r>
        <w:t>utilisation de l</w:t>
      </w:r>
      <w:r w:rsidR="008040AD">
        <w:t>’</w:t>
      </w:r>
      <w:r>
        <w:t>intelligence artificielle aux fins de l</w:t>
      </w:r>
      <w:r w:rsidR="008040AD">
        <w:t>’</w:t>
      </w:r>
      <w:r>
        <w:t>examen des demandes de brevet, tenue à la trente</w:t>
      </w:r>
      <w:r w:rsidR="0035333B">
        <w:noBreakHyphen/>
      </w:r>
      <w:r>
        <w:t>trois</w:t>
      </w:r>
      <w:r w:rsidR="008040AD">
        <w:t>ième session du SCP</w:t>
      </w:r>
      <w:r>
        <w:t>, avait été utile et la séance de partage sur la brevetabilité des inventions utilisant l</w:t>
      </w:r>
      <w:r w:rsidR="008040AD">
        <w:t>’</w:t>
      </w:r>
      <w:r>
        <w:t>intelligence artificielle et par l</w:t>
      </w:r>
      <w:r w:rsidR="008040AD">
        <w:t>’</w:t>
      </w:r>
      <w:r>
        <w:t>intelligence artificielle, qui devait se tenir à la trente</w:t>
      </w:r>
      <w:r w:rsidR="0035333B">
        <w:noBreakHyphen/>
      </w:r>
      <w:r>
        <w:t>quatr</w:t>
      </w:r>
      <w:r w:rsidR="008040AD">
        <w:t>ième session du SCP</w:t>
      </w:r>
      <w:r>
        <w:t>, serait sans aucun doute également bénéfiq</w:t>
      </w:r>
      <w:r w:rsidR="00C219C1">
        <w:t>ue.  La</w:t>
      </w:r>
      <w:r>
        <w:t xml:space="preserve"> délégation était particulièrement désireuse de poursuivre les travaux sur les </w:t>
      </w:r>
      <w:r>
        <w:lastRenderedPageBreak/>
        <w:t xml:space="preserve">questions de la qualité des brevets, </w:t>
      </w:r>
      <w:r w:rsidR="008040AD">
        <w:t>y compris</w:t>
      </w:r>
      <w:r>
        <w:t xml:space="preserve"> les systèmes d</w:t>
      </w:r>
      <w:r w:rsidR="008040AD">
        <w:t>’</w:t>
      </w:r>
      <w:r>
        <w:t>opposition, et la confidentialité des communications entre les clients et leurs conseils en breve</w:t>
      </w:r>
      <w:r w:rsidR="00C219C1">
        <w:t>ts.  La</w:t>
      </w:r>
      <w:r>
        <w:t xml:space="preserve"> poursuite des travaux dans ce domaine était bénéfique pour tous les pays, quel que soit leur niveau de développement, car cela renforcerait la crédibilité, la fiabilité et la stabilité du système international de propriété intellectuel</w:t>
      </w:r>
      <w:r w:rsidR="00C219C1">
        <w:t>le.  La</w:t>
      </w:r>
      <w:r>
        <w:t xml:space="preserve"> délégation s</w:t>
      </w:r>
      <w:r w:rsidR="008040AD">
        <w:t>’</w:t>
      </w:r>
      <w:r>
        <w:t>est félicitée des efforts déployés par l</w:t>
      </w:r>
      <w:r w:rsidR="008040AD">
        <w:t>’</w:t>
      </w:r>
      <w:r>
        <w:t>OMPI pour moderniser l</w:t>
      </w:r>
      <w:r w:rsidR="008040AD">
        <w:t>’</w:t>
      </w:r>
      <w:r>
        <w:t>infrastructure</w:t>
      </w:r>
      <w:r w:rsidR="008040AD">
        <w:t xml:space="preserve"> du PCT</w:t>
      </w:r>
      <w:r>
        <w:t xml:space="preserve"> et d</w:t>
      </w:r>
      <w:r w:rsidR="008040AD">
        <w:t>’</w:t>
      </w:r>
      <w:r>
        <w:t>autres services de l</w:t>
      </w:r>
      <w:r w:rsidR="008040AD">
        <w:t>’</w:t>
      </w:r>
      <w:r>
        <w:t>OMPI afin de les maintenir au service de l</w:t>
      </w:r>
      <w:r w:rsidR="008040AD">
        <w:t>’</w:t>
      </w:r>
      <w:r>
        <w:t>efficacité et a noté avec satisfaction que le système</w:t>
      </w:r>
      <w:r w:rsidR="008040AD">
        <w:t xml:space="preserve"> du PCT</w:t>
      </w:r>
      <w:r>
        <w:t xml:space="preserve"> avait continué à bien s</w:t>
      </w:r>
      <w:r w:rsidR="008040AD">
        <w:t>’</w:t>
      </w:r>
      <w:r>
        <w:t>acquitter de sa tâche pendant la pandémie de COVID</w:t>
      </w:r>
      <w:r w:rsidR="0035333B">
        <w:noBreakHyphen/>
      </w:r>
      <w:r>
        <w:t xml:space="preserve">19. </w:t>
      </w:r>
      <w:r w:rsidR="00692219">
        <w:t xml:space="preserve"> </w:t>
      </w:r>
      <w:r w:rsidR="008040AD">
        <w:t>En 2021</w:t>
      </w:r>
      <w:r>
        <w:t>, l</w:t>
      </w:r>
      <w:r w:rsidR="008040AD">
        <w:t>’</w:t>
      </w:r>
      <w:r>
        <w:t xml:space="preserve">office allemand des brevets et des marques (DPMA) avait traité </w:t>
      </w:r>
      <w:r w:rsidR="00692219">
        <w:t>6900</w:t>
      </w:r>
      <w:r>
        <w:t> demandes internationales au cours de la phase nationale, dont environ 88% avaient été déposées par des déposants étrange</w:t>
      </w:r>
      <w:r w:rsidR="00C219C1">
        <w:t>rs.  Le</w:t>
      </w:r>
      <w:r w:rsidR="008040AD">
        <w:t> DLT</w:t>
      </w:r>
      <w:r>
        <w:t xml:space="preserve"> restait une question en suspe</w:t>
      </w:r>
      <w:r w:rsidR="00C219C1">
        <w:t>ns.  La</w:t>
      </w:r>
      <w:r>
        <w:t xml:space="preserve"> délégation a regretté à la fois le rejet de la proposition faite à l</w:t>
      </w:r>
      <w:r w:rsidR="008040AD">
        <w:t>’</w:t>
      </w:r>
      <w:r>
        <w:t>assemblée générale de l</w:t>
      </w:r>
      <w:r w:rsidR="008040AD">
        <w:t>’</w:t>
      </w:r>
      <w:r>
        <w:t xml:space="preserve">OMPI </w:t>
      </w:r>
      <w:r w:rsidR="008040AD">
        <w:t>en 2019</w:t>
      </w:r>
      <w:r>
        <w:t xml:space="preserve"> de résoudre la question de l</w:t>
      </w:r>
      <w:r w:rsidR="008040AD">
        <w:t>’</w:t>
      </w:r>
      <w:r>
        <w:t>exigence de divulgation et l</w:t>
      </w:r>
      <w:r w:rsidR="008040AD">
        <w:t>’</w:t>
      </w:r>
      <w:r>
        <w:t>absence de consensus sur la convocation d</w:t>
      </w:r>
      <w:r w:rsidR="008040AD">
        <w:t>’</w:t>
      </w:r>
      <w:r>
        <w:t>une conférence diplomatiq</w:t>
      </w:r>
      <w:r w:rsidR="00C219C1">
        <w:t>ue.  Co</w:t>
      </w:r>
      <w:r>
        <w:t>mme d</w:t>
      </w:r>
      <w:r w:rsidR="008040AD">
        <w:t>’</w:t>
      </w:r>
      <w:r>
        <w:t>autres États membres de l</w:t>
      </w:r>
      <w:r w:rsidR="008040AD">
        <w:t>’</w:t>
      </w:r>
      <w:r>
        <w:t>Union européenne, elle demeurait convaincue qu</w:t>
      </w:r>
      <w:r w:rsidR="008040AD">
        <w:t>’</w:t>
      </w:r>
      <w:r>
        <w:t>une telle exigence n</w:t>
      </w:r>
      <w:r w:rsidR="008040AD">
        <w:t>’</w:t>
      </w:r>
      <w:r>
        <w:t>était pas pertinente pour les dessins et modèles industriels et que son inclusion dans le traité sur le droit des dessins et modèles irait à l</w:t>
      </w:r>
      <w:r w:rsidR="008040AD">
        <w:t>’</w:t>
      </w:r>
      <w:r>
        <w:t>encontre du but de simplification et d</w:t>
      </w:r>
      <w:r w:rsidR="008040AD">
        <w:t>’</w:t>
      </w:r>
      <w:r>
        <w:t>harmonisation des procédures d</w:t>
      </w:r>
      <w:r w:rsidR="008040AD">
        <w:t>’</w:t>
      </w:r>
      <w:r>
        <w:t>enregistrement des dessins et modèles</w:t>
      </w:r>
      <w:r w:rsidR="00692219">
        <w:t xml:space="preserve">; </w:t>
      </w:r>
      <w:r>
        <w:t xml:space="preserve"> toutefois, elle était disposée à examiner toute proposition raisonnable et constructive à cet éga</w:t>
      </w:r>
      <w:r w:rsidR="00C219C1">
        <w:t>rd.  En</w:t>
      </w:r>
      <w:r>
        <w:t xml:space="preserve"> ce qui concerne l</w:t>
      </w:r>
      <w:r w:rsidR="008040AD">
        <w:t>’</w:t>
      </w:r>
      <w:r>
        <w:t>acte de Genève de l</w:t>
      </w:r>
      <w:r w:rsidR="008040AD">
        <w:t>’</w:t>
      </w:r>
      <w:r>
        <w:t>arrangement de Lisbonne depuis l</w:t>
      </w:r>
      <w:r w:rsidR="008040AD">
        <w:t>’</w:t>
      </w:r>
      <w:r>
        <w:t>adhésion de l</w:t>
      </w:r>
      <w:r w:rsidR="008040AD">
        <w:t>’</w:t>
      </w:r>
      <w:r>
        <w:t xml:space="preserve">Union européenne </w:t>
      </w:r>
      <w:r w:rsidR="008040AD">
        <w:t>en 2019</w:t>
      </w:r>
      <w:r>
        <w:t>, la Commission européenne avait déposé des demandes d</w:t>
      </w:r>
      <w:r w:rsidR="008040AD">
        <w:t>’</w:t>
      </w:r>
      <w:r>
        <w:t>enregistrement de 137 indications géographiques de l</w:t>
      </w:r>
      <w:r w:rsidR="008040AD">
        <w:t>’</w:t>
      </w:r>
      <w:r>
        <w:t>Union européen</w:t>
      </w:r>
      <w:r w:rsidR="00C219C1">
        <w:t>ne.  La</w:t>
      </w:r>
      <w:r>
        <w:t xml:space="preserve"> présentation récente d</w:t>
      </w:r>
      <w:r w:rsidR="008040AD">
        <w:t>’</w:t>
      </w:r>
      <w:r>
        <w:t>une proposition de protection à l</w:t>
      </w:r>
      <w:r w:rsidR="008040AD">
        <w:t>’</w:t>
      </w:r>
      <w:r>
        <w:t>échelle de l</w:t>
      </w:r>
      <w:r w:rsidR="008040AD">
        <w:t>’</w:t>
      </w:r>
      <w:r>
        <w:t>Union européenne pour les produits non agricoles, qui devrait entrer en vigueur le</w:t>
      </w:r>
      <w:r w:rsidR="008040AD">
        <w:t xml:space="preserve"> 1</w:t>
      </w:r>
      <w:r w:rsidR="008040AD" w:rsidRPr="008040AD">
        <w:rPr>
          <w:vertAlign w:val="superscript"/>
        </w:rPr>
        <w:t>er</w:t>
      </w:r>
      <w:r w:rsidR="008040AD">
        <w:t> janvier 20</w:t>
      </w:r>
      <w:r>
        <w:t>24, accroîtrait probablement l</w:t>
      </w:r>
      <w:r w:rsidR="008040AD">
        <w:t>’</w:t>
      </w:r>
      <w:r>
        <w:t>attrait du système de Lisbon</w:t>
      </w:r>
      <w:r w:rsidR="00C219C1">
        <w:t>ne.  Le</w:t>
      </w:r>
      <w:r>
        <w:t>s États membres étaient parvenus à un large consensus pour poursuivre les travaux au sein de l</w:t>
      </w:r>
      <w:r w:rsidR="008040AD">
        <w:t>’</w:t>
      </w:r>
      <w:r w:rsidR="00C219C1">
        <w:t>IGC.  To</w:t>
      </w:r>
      <w:r>
        <w:t>ut en reconnaissant l</w:t>
      </w:r>
      <w:r w:rsidR="008040AD">
        <w:t>’</w:t>
      </w:r>
      <w:r>
        <w:t>importance de ces travaux, la délégation a relevé l</w:t>
      </w:r>
      <w:r w:rsidR="008040AD">
        <w:t>’</w:t>
      </w:r>
      <w:r>
        <w:t>absence de progrès durant l</w:t>
      </w:r>
      <w:r w:rsidR="008040AD">
        <w:t>’</w:t>
      </w:r>
      <w:r>
        <w:t>exercice biennal en cours et a donc proposé de mettre davantage l</w:t>
      </w:r>
      <w:r w:rsidR="008040AD">
        <w:t>’</w:t>
      </w:r>
      <w:r>
        <w:t>accent sur la méthode de travail de l</w:t>
      </w:r>
      <w:r w:rsidR="008040AD">
        <w:t>’</w:t>
      </w:r>
      <w:r w:rsidR="00C219C1">
        <w:t>IGC.  En</w:t>
      </w:r>
      <w:r>
        <w:t xml:space="preserve"> effet, il restait beaucoup de travail à faire pour parvenir à un consensus sur un instrument </w:t>
      </w:r>
      <w:r>
        <w:rPr>
          <w:i/>
        </w:rPr>
        <w:t>sui</w:t>
      </w:r>
      <w:r w:rsidR="00692219" w:rsidRPr="00692219">
        <w:rPr>
          <w:i/>
        </w:rPr>
        <w:t> </w:t>
      </w:r>
      <w:r>
        <w:rPr>
          <w:i/>
        </w:rPr>
        <w:t>generis</w:t>
      </w:r>
      <w:r>
        <w:t xml:space="preserve"> qui tienne compte des intérêts des détenteurs de savoirs traditionnels, de ressources génétiques et de folklore sans nuire au fonctionnement du système international de la propriété intellectuel</w:t>
      </w:r>
      <w:r w:rsidR="00C219C1">
        <w:t>le.  La</w:t>
      </w:r>
      <w:r>
        <w:t xml:space="preserve"> délégation s</w:t>
      </w:r>
      <w:r w:rsidR="008040AD">
        <w:t>’</w:t>
      </w:r>
      <w:r>
        <w:t>est prononcée en faveur de la poursuite de la mise en œuvre des 45 recommandations de l</w:t>
      </w:r>
      <w:r w:rsidR="008040AD">
        <w:t>’</w:t>
      </w:r>
      <w:r>
        <w:t>agenda pour le développement d</w:t>
      </w:r>
      <w:r w:rsidR="008040AD">
        <w:t>’</w:t>
      </w:r>
      <w:r>
        <w:t>une manière équilibrée et axée sur le consensus et a pris note avec satisfaction des évolutions positives de l</w:t>
      </w:r>
      <w:r w:rsidR="008040AD">
        <w:t>’</w:t>
      </w:r>
      <w:r>
        <w:t>exécution des projets de l</w:t>
      </w:r>
      <w:r w:rsidR="008040AD">
        <w:t>’</w:t>
      </w:r>
      <w:r>
        <w:t>agenda pour le développeme</w:t>
      </w:r>
      <w:r w:rsidR="00C219C1">
        <w:t>nt.  El</w:t>
      </w:r>
      <w:r>
        <w:t>le était ravie de noter que</w:t>
      </w:r>
      <w:r w:rsidR="008040AD">
        <w:t xml:space="preserve"> le CDI</w:t>
      </w:r>
      <w:r>
        <w:t>P était convenu d</w:t>
      </w:r>
      <w:r w:rsidR="008040AD">
        <w:t>’</w:t>
      </w:r>
      <w:r>
        <w:t>un sous</w:t>
      </w:r>
      <w:r w:rsidR="0035333B">
        <w:noBreakHyphen/>
      </w:r>
      <w:r>
        <w:t xml:space="preserve">thème pour la conférence internationale sur la propriété intellectuelle et le développement </w:t>
      </w:r>
      <w:r w:rsidR="008040AD">
        <w:t>pour 2023</w:t>
      </w:r>
      <w:r>
        <w:t>, axé sur la propriété intellectuelle et l</w:t>
      </w:r>
      <w:r w:rsidR="008040AD">
        <w:t>’</w:t>
      </w:r>
      <w:r>
        <w:t>innovation pour une agriculture durable, et attendait avec intérêt de participer à la vingt</w:t>
      </w:r>
      <w:r w:rsidR="0035333B">
        <w:noBreakHyphen/>
      </w:r>
      <w:r>
        <w:t>neuv</w:t>
      </w:r>
      <w:r w:rsidR="008040AD">
        <w:t>ième session du CDI</w:t>
      </w:r>
      <w:r>
        <w:t xml:space="preserve">P. </w:t>
      </w:r>
      <w:r w:rsidR="00692219">
        <w:t xml:space="preserve"> </w:t>
      </w:r>
      <w:r>
        <w:t>L</w:t>
      </w:r>
      <w:r w:rsidR="008040AD">
        <w:t>’</w:t>
      </w:r>
      <w:r>
        <w:t>office allemand des brevets et des marques a poursuivi sa coopération fructueuse avec l</w:t>
      </w:r>
      <w:r w:rsidR="008040AD">
        <w:t>’</w:t>
      </w:r>
      <w:r>
        <w:t>OMPI, bien que la future pandémie de COVID</w:t>
      </w:r>
      <w:r w:rsidR="0035333B">
        <w:noBreakHyphen/>
      </w:r>
      <w:r>
        <w:t>19 ait fortement limité ses interactions avec l</w:t>
      </w:r>
      <w:r w:rsidR="008040AD">
        <w:t>’</w:t>
      </w:r>
      <w:r>
        <w:t>organisation et les offices régionaux et nationaux de propriété intellectuel</w:t>
      </w:r>
      <w:r w:rsidR="00C219C1">
        <w:t>le.  To</w:t>
      </w:r>
      <w:r>
        <w:t>utefois, à la suite de la levée récente des restrictions, les activités internationales devaient reprendre en temps norm</w:t>
      </w:r>
      <w:r w:rsidR="00C219C1">
        <w:t>al.  En</w:t>
      </w:r>
      <w:r>
        <w:t xml:space="preserve"> coopération avec l</w:t>
      </w:r>
      <w:r w:rsidR="008040AD">
        <w:t>’</w:t>
      </w:r>
      <w:r>
        <w:t>OMPI et la direction générale des brevets et marques d</w:t>
      </w:r>
      <w:r w:rsidR="008040AD">
        <w:t>’</w:t>
      </w:r>
      <w:r>
        <w:t>Albanie (GDPT), l</w:t>
      </w:r>
      <w:r w:rsidR="008040AD">
        <w:t>’</w:t>
      </w:r>
      <w:r>
        <w:t>office allemand des brevets et des marques (DPMA) menait des activités de formation à l</w:t>
      </w:r>
      <w:r w:rsidR="008040AD">
        <w:t>’</w:t>
      </w:r>
      <w:r>
        <w:t>intention des examinateurs de brevets dans le domaine des certificats complémentaires de protection.</w:t>
      </w:r>
    </w:p>
    <w:p w14:paraId="5AB2AA8B" w14:textId="22621DF5" w:rsidR="008A0763" w:rsidRPr="00D35944" w:rsidRDefault="008A0763" w:rsidP="0035333B">
      <w:pPr>
        <w:pStyle w:val="ONUMFS"/>
        <w:rPr>
          <w:szCs w:val="22"/>
        </w:rPr>
      </w:pPr>
      <w:r>
        <w:t>La délégation du Ghana s</w:t>
      </w:r>
      <w:r w:rsidR="008040AD">
        <w:t>’</w:t>
      </w:r>
      <w:r>
        <w:t>est associée à la déclaration faite par la délégation de l</w:t>
      </w:r>
      <w:r w:rsidR="008040AD">
        <w:t>’</w:t>
      </w:r>
      <w:r>
        <w:t>Algérie au nom du groupe des pays africai</w:t>
      </w:r>
      <w:r w:rsidR="00C219C1">
        <w:t>ns.  Le</w:t>
      </w:r>
      <w:r>
        <w:t xml:space="preserve"> plan stratégique à moyen terme (</w:t>
      </w:r>
      <w:r>
        <w:rPr>
          <w:color w:val="333333"/>
          <w:shd w:val="clear" w:color="auto" w:fill="FFFFFF"/>
        </w:rPr>
        <w:t>PSMT</w:t>
      </w:r>
      <w:r>
        <w:t>) de l</w:t>
      </w:r>
      <w:r w:rsidR="008040AD">
        <w:t>’</w:t>
      </w:r>
      <w:r>
        <w:t>OMPI avait influencé le niveau d</w:t>
      </w:r>
      <w:r w:rsidR="008040AD">
        <w:t>’</w:t>
      </w:r>
      <w:r>
        <w:t>importance que le Ghana attachait désormais aux régimes de propriété intellectuelle et aux efforts de modernisati</w:t>
      </w:r>
      <w:r w:rsidR="00C219C1">
        <w:t>on.  Il</w:t>
      </w:r>
      <w:r>
        <w:t xml:space="preserve"> s</w:t>
      </w:r>
      <w:r w:rsidR="008040AD">
        <w:t>’</w:t>
      </w:r>
      <w:r>
        <w:t>agissait notamment de modifications apportées aux lois de propriété intellectuelle, de l</w:t>
      </w:r>
      <w:r w:rsidR="008040AD">
        <w:t>’</w:t>
      </w:r>
      <w:r>
        <w:t>adoption de règlements d</w:t>
      </w:r>
      <w:r w:rsidR="008040AD">
        <w:t>’</w:t>
      </w:r>
      <w:r>
        <w:t>application visant à simplifier les procédures et processus nationaux de propriété intellectuelle et de l</w:t>
      </w:r>
      <w:r w:rsidR="008040AD">
        <w:t>’</w:t>
      </w:r>
      <w:r>
        <w:t>adhésion à des traités de propriété intellectuelle d</w:t>
      </w:r>
      <w:r w:rsidR="008040AD">
        <w:t>’</w:t>
      </w:r>
      <w:r>
        <w:t xml:space="preserve">un grand intérêt pour le Ghana, </w:t>
      </w:r>
      <w:r w:rsidR="008040AD">
        <w:t>y compris</w:t>
      </w:r>
      <w:r>
        <w:t xml:space="preserve"> l</w:t>
      </w:r>
      <w:r w:rsidR="008040AD">
        <w:t>’</w:t>
      </w:r>
      <w:r>
        <w:t>acte de Genève de l</w:t>
      </w:r>
      <w:r w:rsidR="008040AD">
        <w:t>’</w:t>
      </w:r>
      <w:r>
        <w:t>arrangement de Lisbonne parmi de nombreux autr</w:t>
      </w:r>
      <w:r w:rsidR="00C219C1">
        <w:t>es.  Co</w:t>
      </w:r>
      <w:r>
        <w:t>mpte tenu de l</w:t>
      </w:r>
      <w:r w:rsidR="008040AD">
        <w:t>’</w:t>
      </w:r>
      <w:r>
        <w:t>amélioration de la situation financière de l</w:t>
      </w:r>
      <w:r w:rsidR="008040AD">
        <w:t>’</w:t>
      </w:r>
      <w:r>
        <w:t>OMPI et de la poursuite de la prudence budgétaire, même face à</w:t>
      </w:r>
      <w:r w:rsidR="008040AD">
        <w:t xml:space="preserve"> la COV</w:t>
      </w:r>
      <w:r>
        <w:t>ID</w:t>
      </w:r>
      <w:r w:rsidR="0035333B">
        <w:noBreakHyphen/>
      </w:r>
      <w:r>
        <w:t xml:space="preserve">19, le pays espérait voir des progrès dans la négociation des questions </w:t>
      </w:r>
      <w:r>
        <w:lastRenderedPageBreak/>
        <w:t>de radiodiffusion, l</w:t>
      </w:r>
      <w:r w:rsidR="008040AD">
        <w:t>’</w:t>
      </w:r>
      <w:r>
        <w:t>adoption</w:t>
      </w:r>
      <w:r w:rsidR="008040AD">
        <w:t xml:space="preserve"> du DLT</w:t>
      </w:r>
      <w:r>
        <w:t xml:space="preserve"> et les travaux de l</w:t>
      </w:r>
      <w:r w:rsidR="008040AD">
        <w:t>’</w:t>
      </w:r>
      <w:r w:rsidR="00C219C1">
        <w:t>IGC.  El</w:t>
      </w:r>
      <w:r>
        <w:t>le espérait que l</w:t>
      </w:r>
      <w:r w:rsidR="008040AD">
        <w:t>’</w:t>
      </w:r>
      <w:r>
        <w:t>IGC en particulier se concentrerait sur l</w:t>
      </w:r>
      <w:r w:rsidR="008040AD">
        <w:t>’</w:t>
      </w:r>
      <w:r>
        <w:t>élaboration d</w:t>
      </w:r>
      <w:r w:rsidR="008040AD">
        <w:t>’</w:t>
      </w:r>
      <w:r>
        <w:t>un instrument international juridiquement contraignant et accélérerait celui</w:t>
      </w:r>
      <w:r w:rsidR="0035333B">
        <w:noBreakHyphen/>
      </w:r>
      <w:r w:rsidR="00C219C1">
        <w:t>ci.  Le</w:t>
      </w:r>
      <w:r>
        <w:t xml:space="preserve"> pays attendait également avec intérêt la poursuite de la mise en place de centres d</w:t>
      </w:r>
      <w:r w:rsidR="008040AD">
        <w:t>’</w:t>
      </w:r>
      <w:r>
        <w:t>appui à la technologie et à l</w:t>
      </w:r>
      <w:r w:rsidR="008040AD">
        <w:t>’</w:t>
      </w:r>
      <w:r>
        <w:t>innovation (CATI) et la poursuite de la coopération avec l</w:t>
      </w:r>
      <w:r w:rsidR="008040AD">
        <w:t>’</w:t>
      </w:r>
      <w:r>
        <w:t>OMPI dans le cadre des activités de renforcement des capacités de l</w:t>
      </w:r>
      <w:r w:rsidR="008040AD">
        <w:t>’</w:t>
      </w:r>
      <w:r>
        <w:t>organisati</w:t>
      </w:r>
      <w:r w:rsidR="00C219C1">
        <w:t>on.  Da</w:t>
      </w:r>
      <w:r>
        <w:t>ns les domaines où un consensus était difficile, une coopération transparente et souple serait nécessaire de la part de toutes les délégatio</w:t>
      </w:r>
      <w:r w:rsidR="00C219C1">
        <w:t>ns.  La</w:t>
      </w:r>
      <w:r>
        <w:t xml:space="preserve"> délégation s</w:t>
      </w:r>
      <w:r w:rsidR="008040AD">
        <w:t>’</w:t>
      </w:r>
      <w:r>
        <w:t>est engagée à s</w:t>
      </w:r>
      <w:r w:rsidR="008040AD">
        <w:t>’</w:t>
      </w:r>
      <w:r>
        <w:t>engager de manière constructive dans ce processus.</w:t>
      </w:r>
    </w:p>
    <w:p w14:paraId="0952CD9A" w14:textId="67F7D109" w:rsidR="008040AD" w:rsidRDefault="008A0763" w:rsidP="0035333B">
      <w:pPr>
        <w:pStyle w:val="ONUMFS"/>
      </w:pPr>
      <w:r>
        <w:t>La délégation de la Grèce, s</w:t>
      </w:r>
      <w:r w:rsidR="008040AD">
        <w:t>’</w:t>
      </w:r>
      <w:r>
        <w:t>alignant sur les déclarations faites par la délégation de l</w:t>
      </w:r>
      <w:r w:rsidR="008040AD">
        <w:t>’</w:t>
      </w:r>
      <w:r>
        <w:t>Allemagne au nom du groupe B, et la délégation de la République tchèque au nom de l</w:t>
      </w:r>
      <w:r w:rsidR="008040AD">
        <w:t>’</w:t>
      </w:r>
      <w:r>
        <w:t>Union européenne et de ses États membres, a déclaré qu</w:t>
      </w:r>
      <w:r w:rsidR="008040AD">
        <w:t>’</w:t>
      </w:r>
      <w:r>
        <w:t>en dépit de la pandémie de COVID</w:t>
      </w:r>
      <w:r w:rsidR="0035333B">
        <w:noBreakHyphen/>
      </w:r>
      <w:r>
        <w:t>19 et de l</w:t>
      </w:r>
      <w:r w:rsidR="008040AD">
        <w:t>’</w:t>
      </w:r>
      <w:r>
        <w:t>instabilité des marchés, une gestion prudente des ressources avait permis d</w:t>
      </w:r>
      <w:r w:rsidR="008040AD">
        <w:t>’</w:t>
      </w:r>
      <w:r>
        <w:t>obtenir des résultats financiers positifs pour l</w:t>
      </w:r>
      <w:r w:rsidR="008040AD">
        <w:t>’</w:t>
      </w:r>
      <w:r>
        <w:t>O</w:t>
      </w:r>
      <w:r w:rsidR="00C219C1">
        <w:t>MPI.  Le</w:t>
      </w:r>
      <w:r w:rsidR="008040AD">
        <w:t> PCT</w:t>
      </w:r>
      <w:r>
        <w:t xml:space="preserve"> et les systèmes de Madrid restaient solides, contribuant ainsi à l</w:t>
      </w:r>
      <w:r w:rsidR="008040AD">
        <w:t>’</w:t>
      </w:r>
      <w:r>
        <w:t>excédent de l</w:t>
      </w:r>
      <w:r w:rsidR="008040AD">
        <w:t>’</w:t>
      </w:r>
      <w:r>
        <w:t>organisati</w:t>
      </w:r>
      <w:r w:rsidR="00C219C1">
        <w:t>on.  Le</w:t>
      </w:r>
      <w:r>
        <w:t>s efforts devraient continuer de veiller à ce que le système de propriété intellectuelle fournisse des services de haute qualité et soit facilement accessib</w:t>
      </w:r>
      <w:r w:rsidR="00C219C1">
        <w:t>le.  La</w:t>
      </w:r>
      <w:r>
        <w:t xml:space="preserve"> propriété intellectuelle jouait un rôle essentiel dans le développement technologique et économique et exigeait un système équilibré et un environnement favorab</w:t>
      </w:r>
      <w:r w:rsidR="00C219C1">
        <w:t>le.  Le</w:t>
      </w:r>
      <w:r>
        <w:t xml:space="preserve"> système grec de la propriété intellectuelle avait continué à soutenir l</w:t>
      </w:r>
      <w:r w:rsidR="008040AD">
        <w:t>’</w:t>
      </w:r>
      <w:r>
        <w:t>innovation et la créativité, encourageant ainsi un environnement propice à la croissan</w:t>
      </w:r>
      <w:r w:rsidR="00C219C1">
        <w:t>ce.  Le</w:t>
      </w:r>
      <w:r>
        <w:t>s dépôts de demandes de brevet auprès de l</w:t>
      </w:r>
      <w:r w:rsidR="008040AD">
        <w:t>’</w:t>
      </w:r>
      <w:r>
        <w:t>organisation hellénique de la propriété industrielle (OBI) avaient augmenté de 20%, principalement parce que l</w:t>
      </w:r>
      <w:r w:rsidR="008040AD">
        <w:t>’</w:t>
      </w:r>
      <w:r>
        <w:t>OBI avait subventionné une baisse de 33% de la taxe de recherche en vue de faciliter l</w:t>
      </w:r>
      <w:r w:rsidR="008040AD">
        <w:t>’</w:t>
      </w:r>
      <w:r>
        <w:t>accès au système des breve</w:t>
      </w:r>
      <w:r w:rsidR="00C219C1">
        <w:t>ts.  Ap</w:t>
      </w:r>
      <w:r>
        <w:t xml:space="preserve">rès une période de transition pour permettre le transfert de compétences du </w:t>
      </w:r>
      <w:r w:rsidR="00692219">
        <w:t>Ministère</w:t>
      </w:r>
      <w:r>
        <w:t xml:space="preserve"> du </w:t>
      </w:r>
      <w:r w:rsidR="00963CF5">
        <w:t>d</w:t>
      </w:r>
      <w:r>
        <w:t xml:space="preserve">éveloppement et des </w:t>
      </w:r>
      <w:r w:rsidR="00963CF5">
        <w:t>i</w:t>
      </w:r>
      <w:r>
        <w:t>nvestissements, les dépôts de marques avant l</w:t>
      </w:r>
      <w:r w:rsidR="008040AD">
        <w:t>’</w:t>
      </w:r>
      <w:r>
        <w:t>OBI avaient débuté le 17 </w:t>
      </w:r>
      <w:r w:rsidR="008040AD">
        <w:t>mai 20</w:t>
      </w:r>
      <w:r>
        <w:t xml:space="preserve">22. </w:t>
      </w:r>
      <w:r w:rsidR="00692219">
        <w:t xml:space="preserve"> </w:t>
      </w:r>
      <w:r>
        <w:t>Pour gérer efficacement les titres de propriété intellectuelle et faciliter l</w:t>
      </w:r>
      <w:r w:rsidR="008040AD">
        <w:t>’</w:t>
      </w:r>
      <w:r>
        <w:t>accès au système de propriété intellectuelle, il était essentiel de numériser la procédure de dépôt et d</w:t>
      </w:r>
      <w:r w:rsidR="008040AD">
        <w:t>’</w:t>
      </w:r>
      <w:r>
        <w:t>améliorer l</w:t>
      </w:r>
      <w:r w:rsidR="008040AD">
        <w:t>’</w:t>
      </w:r>
      <w:r>
        <w:t>infrastructure informatiq</w:t>
      </w:r>
      <w:r w:rsidR="00C219C1">
        <w:t>ue.  De</w:t>
      </w:r>
      <w:r>
        <w:t>s activités et des programmes éducatifs avaient été organisés pour sensibiliser à l</w:t>
      </w:r>
      <w:r w:rsidR="008040AD">
        <w:t>’</w:t>
      </w:r>
      <w:r>
        <w:t>importance des droits de propriété intellectuelle et à leur applicati</w:t>
      </w:r>
      <w:r w:rsidR="00C219C1">
        <w:t>on.  Th</w:t>
      </w:r>
      <w:r>
        <w:t>essalonique et Mykonos s</w:t>
      </w:r>
      <w:r w:rsidR="008040AD">
        <w:t>’</w:t>
      </w:r>
      <w:r>
        <w:t xml:space="preserve">étaient associés au réseau des </w:t>
      </w:r>
      <w:r w:rsidR="008040AD">
        <w:t>“</w:t>
      </w:r>
      <w:r>
        <w:t>authenticités</w:t>
      </w:r>
      <w:r w:rsidR="008040AD">
        <w:t>”</w:t>
      </w:r>
      <w:r>
        <w:t xml:space="preserve"> de l</w:t>
      </w:r>
      <w:r w:rsidR="008040AD">
        <w:t>’</w:t>
      </w:r>
      <w:r>
        <w:t>EUIPO pour lutter contre la contrefaç</w:t>
      </w:r>
      <w:r w:rsidR="00C219C1">
        <w:t>on.  L’o</w:t>
      </w:r>
      <w:r>
        <w:t>rganisation du droit d</w:t>
      </w:r>
      <w:r w:rsidR="008040AD">
        <w:t>’</w:t>
      </w:r>
      <w:r>
        <w:t>auteur hellénique (HCO) a été consacrée à la protection des titulaires de droits et elle a apporté une contribution importante à la mise à jour des législations nationales pour s</w:t>
      </w:r>
      <w:r w:rsidR="008040AD">
        <w:t>’</w:t>
      </w:r>
      <w:r>
        <w:t>attaquer au piratage numériq</w:t>
      </w:r>
      <w:r w:rsidR="00C219C1">
        <w:t>ue.  De</w:t>
      </w:r>
      <w:r>
        <w:t xml:space="preserve">puis </w:t>
      </w:r>
      <w:r w:rsidR="008040AD">
        <w:t>décembre 20</w:t>
      </w:r>
      <w:r>
        <w:t>21, le comité chargé de la notification des atteintes au droit d</w:t>
      </w:r>
      <w:r w:rsidR="008040AD">
        <w:t>’</w:t>
      </w:r>
      <w:r>
        <w:t>auteur et aux droits connexes sur l</w:t>
      </w:r>
      <w:r w:rsidR="008040AD">
        <w:t>’</w:t>
      </w:r>
      <w:r>
        <w:t>Internet a bloqué l</w:t>
      </w:r>
      <w:r w:rsidR="008040AD">
        <w:t>’</w:t>
      </w:r>
      <w:r>
        <w:t>accès à 608 noms de domaine et 587 titres de propriété intellectuelle pour la diffusion en continu de manifestations sportives télévisé</w:t>
      </w:r>
      <w:r w:rsidR="00C219C1">
        <w:t>es.  L’a</w:t>
      </w:r>
      <w:r>
        <w:t>ccès avait été bloqué jusqu</w:t>
      </w:r>
      <w:r w:rsidR="008040AD">
        <w:t>’</w:t>
      </w:r>
      <w:r>
        <w:t>à 590 noms de domaine pour protéger le droit d</w:t>
      </w:r>
      <w:r w:rsidR="008040AD">
        <w:t>’</w:t>
      </w:r>
      <w:r>
        <w:t>auteur et les droits connex</w:t>
      </w:r>
      <w:r w:rsidR="00C219C1">
        <w:t>es.  Le</w:t>
      </w:r>
      <w:r>
        <w:t xml:space="preserve"> comité a reçu le plein appui des experts en informatique et juridiques de</w:t>
      </w:r>
      <w:r w:rsidR="008040AD">
        <w:t xml:space="preserve"> la HCO</w:t>
      </w:r>
      <w:r>
        <w:t xml:space="preserve"> et la Grèce est un contributeur officiel à la base de données de l</w:t>
      </w:r>
      <w:r w:rsidR="008040AD">
        <w:t>’</w:t>
      </w:r>
      <w:r>
        <w:t xml:space="preserve">OMPI sur le respect de la propriété intellectuelle. </w:t>
      </w:r>
      <w:r w:rsidR="00692219">
        <w:t xml:space="preserve"> </w:t>
      </w:r>
      <w:r>
        <w:t>L</w:t>
      </w:r>
      <w:r w:rsidR="008D3EA1">
        <w:t xml:space="preserve">a </w:t>
      </w:r>
      <w:r>
        <w:t>HCO a continué de proposer des programmes éducatifs hybrides et en personne sur l</w:t>
      </w:r>
      <w:r w:rsidR="008040AD">
        <w:t>’</w:t>
      </w:r>
      <w:r>
        <w:t>utilisation licite de contenus protégés en lig</w:t>
      </w:r>
      <w:r w:rsidR="00C219C1">
        <w:t>ne.  El</w:t>
      </w:r>
      <w:r>
        <w:t xml:space="preserve">le menait également un nouveau projet intitulé </w:t>
      </w:r>
      <w:r w:rsidR="008040AD">
        <w:t>“</w:t>
      </w:r>
      <w:r>
        <w:t>Respect</w:t>
      </w:r>
      <w:r w:rsidR="008040AD">
        <w:t>”</w:t>
      </w:r>
      <w:r>
        <w:t>, parallèlement à l</w:t>
      </w:r>
      <w:r w:rsidR="008040AD">
        <w:t>’</w:t>
      </w:r>
      <w:r>
        <w:t>Espagne et à Chypre pour communiquer les principes du droit d</w:t>
      </w:r>
      <w:r w:rsidR="008040AD">
        <w:t>’</w:t>
      </w:r>
      <w:r>
        <w:t xml:space="preserve">auteur. </w:t>
      </w:r>
      <w:r w:rsidR="00692219">
        <w:t xml:space="preserve"> </w:t>
      </w:r>
      <w:r>
        <w:t>L</w:t>
      </w:r>
      <w:r w:rsidR="008D3EA1">
        <w:t xml:space="preserve">a </w:t>
      </w:r>
      <w:r>
        <w:t>HCO renforçait constamment le portail grec de l</w:t>
      </w:r>
      <w:r w:rsidR="008040AD">
        <w:t>’</w:t>
      </w:r>
      <w:r>
        <w:t xml:space="preserve">initiative </w:t>
      </w:r>
      <w:r w:rsidR="008040AD">
        <w:t>“</w:t>
      </w:r>
      <w:proofErr w:type="spellStart"/>
      <w:r>
        <w:t>Agorateka</w:t>
      </w:r>
      <w:proofErr w:type="spellEnd"/>
      <w:r w:rsidR="008040AD">
        <w:t>”</w:t>
      </w:r>
      <w:r>
        <w:t xml:space="preserve"> de l</w:t>
      </w:r>
      <w:r w:rsidR="008040AD">
        <w:t>’</w:t>
      </w:r>
      <w:r>
        <w:t>Union européenne, qui fournissait un contenu créatif sur le plan juridique pour lutter contre le piratage et protéger le droit d</w:t>
      </w:r>
      <w:r w:rsidR="008040AD">
        <w:t>’</w:t>
      </w:r>
      <w:r>
        <w:t>auteur et les droits connex</w:t>
      </w:r>
      <w:r w:rsidR="00C219C1">
        <w:t>es.  Le</w:t>
      </w:r>
      <w:r>
        <w:t xml:space="preserve"> comité </w:t>
      </w:r>
      <w:proofErr w:type="spellStart"/>
      <w:r>
        <w:t>interagence</w:t>
      </w:r>
      <w:proofErr w:type="spellEnd"/>
      <w:r>
        <w:t xml:space="preserve"> pour le contrôle des marchés avait collaboré avec les autorités grecques chargées de l</w:t>
      </w:r>
      <w:r w:rsidR="008040AD">
        <w:t>’</w:t>
      </w:r>
      <w:r>
        <w:t>application des droits de propriété intellectuelle pour lutter contre la contrefaç</w:t>
      </w:r>
      <w:r w:rsidR="00C219C1">
        <w:t>on.  En</w:t>
      </w:r>
      <w:r>
        <w:t xml:space="preserve">tre </w:t>
      </w:r>
      <w:r w:rsidR="008040AD">
        <w:t>août 20</w:t>
      </w:r>
      <w:r>
        <w:t xml:space="preserve">20 et </w:t>
      </w:r>
      <w:r w:rsidR="008040AD">
        <w:t>juin 20</w:t>
      </w:r>
      <w:r>
        <w:t>22, près de 35 000 inspections avaient été effectuées, aboutissant à la saisie de 455 000 articles de contrefaçon et d</w:t>
      </w:r>
      <w:r w:rsidR="008040AD">
        <w:t>’</w:t>
      </w:r>
      <w:r>
        <w:t>amendes d</w:t>
      </w:r>
      <w:r w:rsidR="008040AD">
        <w:t>’</w:t>
      </w:r>
      <w:r>
        <w:t>environ 4</w:t>
      </w:r>
      <w:r w:rsidR="00692219">
        <w:t> </w:t>
      </w:r>
      <w:r>
        <w:t>300 000 euros.</w:t>
      </w:r>
    </w:p>
    <w:p w14:paraId="69A8A846" w14:textId="15ADAA2B" w:rsidR="008A0763" w:rsidRPr="00616F50" w:rsidRDefault="008A0763" w:rsidP="0035333B">
      <w:pPr>
        <w:pStyle w:val="ONUMFS"/>
        <w:rPr>
          <w:szCs w:val="22"/>
        </w:rPr>
      </w:pPr>
      <w:r>
        <w:t>La délégation du Guatemala s</w:t>
      </w:r>
      <w:r w:rsidR="008040AD">
        <w:t>’</w:t>
      </w:r>
      <w:r>
        <w:t>est associée à la déclaration faite par la délégation de la République dominicaine au nom</w:t>
      </w:r>
      <w:r w:rsidR="008040AD">
        <w:t xml:space="preserve"> du GRU</w:t>
      </w:r>
      <w:r>
        <w:t>LAC et a réaffirmé sa volonté de contribuer de manière constructive aux différents points inscrits à l</w:t>
      </w:r>
      <w:r w:rsidR="008040AD">
        <w:t>’</w:t>
      </w:r>
      <w:r>
        <w:t>ordre du jo</w:t>
      </w:r>
      <w:r w:rsidR="00C219C1">
        <w:t>ur.  La</w:t>
      </w:r>
      <w:r>
        <w:t xml:space="preserve"> propriété intellectuelle était essentielle au développement national, car c</w:t>
      </w:r>
      <w:r w:rsidR="008040AD">
        <w:t>’</w:t>
      </w:r>
      <w:r>
        <w:t>était par le biais de la créativité humaine, de l</w:t>
      </w:r>
      <w:r w:rsidR="008040AD">
        <w:t>’</w:t>
      </w:r>
      <w:r>
        <w:t>innovation et du transfert de technologie que les connaissances pouvaient être transformé</w:t>
      </w:r>
      <w:r w:rsidR="00FB5A31">
        <w:t>e</w:t>
      </w:r>
      <w:r>
        <w:t xml:space="preserve">s </w:t>
      </w:r>
      <w:r>
        <w:lastRenderedPageBreak/>
        <w:t>en actifs incorporels qui généraient de la riches</w:t>
      </w:r>
      <w:r w:rsidR="00C219C1">
        <w:t>se.  Le</w:t>
      </w:r>
      <w:r>
        <w:t xml:space="preserve"> Guatemala avait travaillé sur plusieurs lignes d</w:t>
      </w:r>
      <w:r w:rsidR="008040AD">
        <w:t>’</w:t>
      </w:r>
      <w:r>
        <w:t>action qui favorisaient l</w:t>
      </w:r>
      <w:r w:rsidR="008040AD">
        <w:t>’</w:t>
      </w:r>
      <w:r>
        <w:t>utilisation et les avantages du système de la propriété intellectuelle, qui avait été axé sur les milieux universitaires,</w:t>
      </w:r>
      <w:r w:rsidR="008040AD">
        <w:t xml:space="preserve"> les PME</w:t>
      </w:r>
      <w:r>
        <w:t>, les industries de la création et en particulier, les femmes et les jeunes créateu</w:t>
      </w:r>
      <w:r w:rsidR="00C219C1">
        <w:t>rs.  En</w:t>
      </w:r>
      <w:r>
        <w:t xml:space="preserve"> outre, le centre d</w:t>
      </w:r>
      <w:r w:rsidR="008040AD">
        <w:t>’</w:t>
      </w:r>
      <w:r>
        <w:t>appui à la technologie et à l</w:t>
      </w:r>
      <w:r w:rsidR="008040AD">
        <w:t>’</w:t>
      </w:r>
      <w:r>
        <w:t>innovation et le service d</w:t>
      </w:r>
      <w:r w:rsidR="008040AD">
        <w:t>’</w:t>
      </w:r>
      <w:r>
        <w:t xml:space="preserve">enregistrement de la propriété intellectuelle avaient élaboré un plan de formation aux niveaux national et </w:t>
      </w:r>
      <w:proofErr w:type="spellStart"/>
      <w:r>
        <w:t>sous</w:t>
      </w:r>
      <w:r w:rsidR="0035333B">
        <w:noBreakHyphen/>
      </w:r>
      <w:r>
        <w:t>régional</w:t>
      </w:r>
      <w:proofErr w:type="spellEnd"/>
      <w:r>
        <w:t xml:space="preserve"> dans le but de promouvoir le développement de la recherche scientifique et technologique et de l</w:t>
      </w:r>
      <w:r w:rsidR="008040AD">
        <w:t>’</w:t>
      </w:r>
      <w:r>
        <w:t>innovation afin de créer de nouveaux modèles d</w:t>
      </w:r>
      <w:r w:rsidR="008040AD">
        <w:t>’</w:t>
      </w:r>
      <w:r>
        <w:t>entreprises et d</w:t>
      </w:r>
      <w:r w:rsidR="008040AD">
        <w:t>’</w:t>
      </w:r>
      <w:r>
        <w:t>entrepreneuri</w:t>
      </w:r>
      <w:r w:rsidR="00C219C1">
        <w:t>at.  La</w:t>
      </w:r>
      <w:r>
        <w:t xml:space="preserve"> délégation a exprimé sa reconnaissance à l</w:t>
      </w:r>
      <w:r w:rsidR="008040AD">
        <w:t>’</w:t>
      </w:r>
      <w:r>
        <w:t xml:space="preserve">OMPI, au </w:t>
      </w:r>
      <w:r w:rsidR="00692219">
        <w:t>Directeur</w:t>
      </w:r>
      <w:r>
        <w:t xml:space="preserve"> général, au directeur de la division pour l</w:t>
      </w:r>
      <w:r w:rsidR="008040AD">
        <w:t>’</w:t>
      </w:r>
      <w:r>
        <w:t>Amérique latine et les Caraïbes et son équipe, et à l</w:t>
      </w:r>
      <w:r w:rsidR="008040AD">
        <w:t>’</w:t>
      </w:r>
      <w:r>
        <w:t>administrateur principal de programme de la division du développement du droit d</w:t>
      </w:r>
      <w:r w:rsidR="008040AD">
        <w:t>’</w:t>
      </w:r>
      <w:r>
        <w:t>auteur pour le soutien et l</w:t>
      </w:r>
      <w:r w:rsidR="008040AD">
        <w:t>’</w:t>
      </w:r>
      <w:r>
        <w:t>assistance effectifs que le pays avait reçus dans le renforcement de ses capacités techniques, l</w:t>
      </w:r>
      <w:r w:rsidR="008040AD">
        <w:t>’</w:t>
      </w:r>
      <w:r>
        <w:t>élaboration de projets et la formation continue de l</w:t>
      </w:r>
      <w:r w:rsidR="008040AD">
        <w:t>’</w:t>
      </w:r>
      <w:r>
        <w:t>office national de la propriété intellectuelle et des secteurs concernés par les différents aspects de la propriété intellectuelle.</w:t>
      </w:r>
    </w:p>
    <w:p w14:paraId="4BB95A75" w14:textId="17E9EF79" w:rsidR="00616F50" w:rsidRPr="00D35944" w:rsidRDefault="00616F50" w:rsidP="0035333B">
      <w:pPr>
        <w:pStyle w:val="ONUMFS"/>
        <w:rPr>
          <w:szCs w:val="22"/>
        </w:rPr>
      </w:pPr>
      <w:r w:rsidRPr="00616F50">
        <w:rPr>
          <w:szCs w:val="22"/>
        </w:rPr>
        <w:t>La délégation de la Guinée a souscrit à la déclaration faite par l’Algérie au nom du groupe des pays africains et a renouvelé son engagement en faveur du développement d’une propriété intellectuelle avantageuse pour tous à travers le monde.  Elle a saisi l’occasion pour exprimer la profonde gratitude de son pays à l’OMPI, pour son accompagnement constant à l’épanouissement de la propriété intellectuelle en Guinée, l’un des exemples emblématiques constituant le projet de centre d’appui à la technologie et à l’innovation.  Des dispositions avaient été prises au niveau national pour ancrer la propriété intellectuelle dans le pays.  Pour encourager le développement du secteur de l’artisanat, par exemple, un acte juridique important pris dernièrement interdisait l’importation de motifs de contrefaçon du textile traditionnel guinéen.  L’assistance de l’OMPI était sollicitée pour le renforcement du développement de la propriété intellectuelle, notamment sur le plan de l’accès à l’information technique pour tous;  de la valorisation des dessins et modèles industriels;  du renforcement de la valorisation des produits de terroir par les indications géographiques;  et de l’incorporation de la propriété intellectuelle aux programmes de formation.  Pour conclure, la délégation a souhaité plein succès aux travaux des assemblées.</w:t>
      </w:r>
    </w:p>
    <w:p w14:paraId="064C7D3E" w14:textId="5AD27694" w:rsidR="008A0763" w:rsidRPr="00D35944" w:rsidRDefault="008A0763" w:rsidP="0035333B">
      <w:pPr>
        <w:pStyle w:val="ONUMFS"/>
        <w:rPr>
          <w:szCs w:val="22"/>
        </w:rPr>
      </w:pPr>
      <w:r>
        <w:t>La délégation de la Hongrie, en souscrivant aux déclarations faites par la délégation de la Slovaquie au nom du groupe des pays d</w:t>
      </w:r>
      <w:r w:rsidR="008040AD">
        <w:t>’</w:t>
      </w:r>
      <w:r>
        <w:t>Europe centrale et des États baltes et par la délégation de la République tchèque au nom de l</w:t>
      </w:r>
      <w:r w:rsidR="008040AD">
        <w:t>’</w:t>
      </w:r>
      <w:r>
        <w:t>Union européenne et de ses États membres, a appuyé les efforts déployés par l</w:t>
      </w:r>
      <w:r w:rsidR="008040AD">
        <w:t>’</w:t>
      </w:r>
      <w:r>
        <w:t>OMPI pour mettre en place un système international de propriété intellectuelle équilibré et efficace et encourager l</w:t>
      </w:r>
      <w:r w:rsidR="008040AD">
        <w:t>’</w:t>
      </w:r>
      <w:r>
        <w:t>innovation et la créativité dans le monde enti</w:t>
      </w:r>
      <w:r w:rsidR="00C219C1">
        <w:t>er.  La</w:t>
      </w:r>
      <w:r>
        <w:t xml:space="preserve"> propriété intellectuelle était au cœur de la stratégie de développement économique de la Hongrie, dont le but était de protéger et de promouvoir le développement durable, la création d</w:t>
      </w:r>
      <w:r w:rsidR="008040AD">
        <w:t>’</w:t>
      </w:r>
      <w:r>
        <w:t>emplois, la croissance des entreprises et l</w:t>
      </w:r>
      <w:r w:rsidR="008040AD">
        <w:t>’</w:t>
      </w:r>
      <w:r>
        <w:t>innovati</w:t>
      </w:r>
      <w:r w:rsidR="00C219C1">
        <w:t>on.  La</w:t>
      </w:r>
      <w:r>
        <w:t xml:space="preserve"> Hongrie proposait des programmes visant à aider</w:t>
      </w:r>
      <w:r w:rsidR="008040AD">
        <w:t xml:space="preserve"> les PME</w:t>
      </w:r>
      <w:r>
        <w:t xml:space="preserve"> à utiliser le système de la propriété intellectuelle afin de lancer leurs innovations et leurs produits sur les marchés nationaux et étrange</w:t>
      </w:r>
      <w:r w:rsidR="00C219C1">
        <w:t>rs.  L’a</w:t>
      </w:r>
      <w:r>
        <w:t>ssistance fournie par l</w:t>
      </w:r>
      <w:r w:rsidR="008040AD">
        <w:t>’</w:t>
      </w:r>
      <w:r>
        <w:t>OMPI à cet égard était très appréci</w:t>
      </w:r>
      <w:r w:rsidR="00C219C1">
        <w:t>ée.  La</w:t>
      </w:r>
      <w:r>
        <w:t xml:space="preserve"> propriété intellectuelle devrait être considérée par les entreprises comme un atout économique essentiel dans la conduite de leurs activit</w:t>
      </w:r>
      <w:r w:rsidR="00C219C1">
        <w:t>és.  L’o</w:t>
      </w:r>
      <w:r>
        <w:t>ffice hongrois de la propriété intellectuelle (HIPO) a également appuyé les investisseurs nationaux, les spécialistes de la recherche</w:t>
      </w:r>
      <w:r w:rsidR="0035333B">
        <w:noBreakHyphen/>
      </w:r>
      <w:r>
        <w:t>développement et les innovateu</w:t>
      </w:r>
      <w:r w:rsidR="00C219C1">
        <w:t>rs.  La</w:t>
      </w:r>
      <w:r>
        <w:t xml:space="preserve"> Hongrie souhaitait développer et étendre ses services numériques et conviviaux afin d</w:t>
      </w:r>
      <w:r w:rsidR="008040AD">
        <w:t>’</w:t>
      </w:r>
      <w:r>
        <w:t>attirer davantage d</w:t>
      </w:r>
      <w:r w:rsidR="008040AD">
        <w:t>’</w:t>
      </w:r>
      <w:r>
        <w:t>utilisateurs du système de la propriété intellectuel</w:t>
      </w:r>
      <w:r w:rsidR="00C219C1">
        <w:t>le.  Le</w:t>
      </w:r>
      <w:r>
        <w:t>s entreprises devraient pouvoir compter sur la couverture géographique la plus large possible dans les systèmes d</w:t>
      </w:r>
      <w:r w:rsidR="008040AD">
        <w:t>’</w:t>
      </w:r>
      <w:r>
        <w:t>enregistrement international de l</w:t>
      </w:r>
      <w:r w:rsidR="008040AD">
        <w:t>’</w:t>
      </w:r>
      <w:r>
        <w:t>organisati</w:t>
      </w:r>
      <w:r w:rsidR="00C219C1">
        <w:t>on.  La</w:t>
      </w:r>
      <w:r>
        <w:t xml:space="preserve"> poursuite du renforcement de la coopération internationale réduirait le fardeau administratif et réduirait les coû</w:t>
      </w:r>
      <w:r w:rsidR="00C219C1">
        <w:t>ts.  La</w:t>
      </w:r>
      <w:r>
        <w:t xml:space="preserve"> coopération régionale, telle qu</w:t>
      </w:r>
      <w:r w:rsidR="008040AD">
        <w:t>’</w:t>
      </w:r>
      <w:r>
        <w:t>avec l</w:t>
      </w:r>
      <w:r w:rsidR="008040AD">
        <w:t>’</w:t>
      </w:r>
      <w:r w:rsidR="00692219">
        <w:t>Institut</w:t>
      </w:r>
      <w:r>
        <w:t xml:space="preserve"> des brevets de </w:t>
      </w:r>
      <w:proofErr w:type="spellStart"/>
      <w:r>
        <w:t>Visegrad</w:t>
      </w:r>
      <w:proofErr w:type="spellEnd"/>
      <w:r>
        <w:t xml:space="preserve"> (VPI), offrait également d</w:t>
      </w:r>
      <w:r w:rsidR="008040AD">
        <w:t>’</w:t>
      </w:r>
      <w:r>
        <w:t>importantes incitatio</w:t>
      </w:r>
      <w:r w:rsidR="00C219C1">
        <w:t>ns.  La</w:t>
      </w:r>
      <w:r>
        <w:t xml:space="preserve"> Hongrie avait ratifié l</w:t>
      </w:r>
      <w:r w:rsidR="008040AD">
        <w:t>’</w:t>
      </w:r>
      <w:r>
        <w:t>acte de Genève de l</w:t>
      </w:r>
      <w:r w:rsidR="008040AD">
        <w:t>’</w:t>
      </w:r>
      <w:r>
        <w:t xml:space="preserve">arrangement de Lisbonne </w:t>
      </w:r>
      <w:r w:rsidR="008040AD">
        <w:t>en 2021</w:t>
      </w:r>
      <w:r>
        <w:t xml:space="preserve"> et espérait que davantage d</w:t>
      </w:r>
      <w:r w:rsidR="008040AD">
        <w:t>’</w:t>
      </w:r>
      <w:r>
        <w:t>États suivraie</w:t>
      </w:r>
      <w:r w:rsidR="00C219C1">
        <w:t>nt.  El</w:t>
      </w:r>
      <w:r>
        <w:t>le s</w:t>
      </w:r>
      <w:r w:rsidR="008040AD">
        <w:t>’</w:t>
      </w:r>
      <w:r>
        <w:t>est engagée à moderniser et renforcer la protection internationale fournie aux organismes de radiodiffusion et à adopter un traité sur le droit des dessins et modèles.</w:t>
      </w:r>
    </w:p>
    <w:p w14:paraId="3F6D7802" w14:textId="44050353" w:rsidR="008A0763" w:rsidRPr="00D35944" w:rsidRDefault="008A0763" w:rsidP="0035333B">
      <w:pPr>
        <w:pStyle w:val="ONUMFS"/>
        <w:rPr>
          <w:szCs w:val="22"/>
        </w:rPr>
      </w:pPr>
      <w:r>
        <w:lastRenderedPageBreak/>
        <w:t>La délégation de l</w:t>
      </w:r>
      <w:r w:rsidR="008040AD">
        <w:t>’</w:t>
      </w:r>
      <w:r>
        <w:t>Islande s</w:t>
      </w:r>
      <w:r w:rsidR="008040AD">
        <w:t>’</w:t>
      </w:r>
      <w:r>
        <w:t>est dite satisfaite de l</w:t>
      </w:r>
      <w:r w:rsidR="008040AD">
        <w:t>’</w:t>
      </w:r>
      <w:r>
        <w:t>inscription du point 19 dans l</w:t>
      </w:r>
      <w:r w:rsidR="008040AD">
        <w:t>’</w:t>
      </w:r>
      <w:r>
        <w:t>ordre du jour unif</w:t>
      </w:r>
      <w:r w:rsidR="00C219C1">
        <w:t>ié.  On</w:t>
      </w:r>
      <w:r>
        <w:t xml:space="preserve"> ne savait pas encore quelles conséquences l</w:t>
      </w:r>
      <w:r w:rsidR="008040AD">
        <w:t>’</w:t>
      </w:r>
      <w:r>
        <w:t>invasion de l</w:t>
      </w:r>
      <w:r w:rsidR="008040AD">
        <w:t>’</w:t>
      </w:r>
      <w:r>
        <w:t>Ukraine par la Fédération de Russie pourrait avo</w:t>
      </w:r>
      <w:r w:rsidR="00C219C1">
        <w:t>ir.  Le</w:t>
      </w:r>
      <w:r>
        <w:t>s questions de propriété intellectuelle doivent être traitées d</w:t>
      </w:r>
      <w:r w:rsidR="008040AD">
        <w:t>’</w:t>
      </w:r>
      <w:r>
        <w:t>urgence au niveau internation</w:t>
      </w:r>
      <w:r w:rsidR="00C219C1">
        <w:t>al.  Le</w:t>
      </w:r>
      <w:r>
        <w:t xml:space="preserve"> 4 </w:t>
      </w:r>
      <w:r w:rsidR="008040AD">
        <w:t>novembre 20</w:t>
      </w:r>
      <w:r>
        <w:t>21, l</w:t>
      </w:r>
      <w:r w:rsidR="008040AD">
        <w:t>’</w:t>
      </w:r>
      <w:r>
        <w:t xml:space="preserve">office islandais de la propriété intellectuelle (ISIPO) avait célébré son trentième anniversaire en organisant une conférence hybride intitulée </w:t>
      </w:r>
      <w:r w:rsidR="008040AD">
        <w:t>“</w:t>
      </w:r>
      <w:r>
        <w:t>La propriété intellectuelle et la viabilité</w:t>
      </w:r>
      <w:r w:rsidR="008040AD">
        <w:t> :</w:t>
      </w:r>
      <w:r>
        <w:t xml:space="preserve"> l</w:t>
      </w:r>
      <w:r w:rsidR="008040AD">
        <w:t>’</w:t>
      </w:r>
      <w:r>
        <w:t>innovation pour un brillant avenir</w:t>
      </w:r>
      <w:r w:rsidR="008040AD">
        <w:t>”</w:t>
      </w:r>
      <w:r>
        <w:t xml:space="preserve">. </w:t>
      </w:r>
      <w:r w:rsidR="00692219">
        <w:t xml:space="preserve"> </w:t>
      </w:r>
      <w:r>
        <w:t>Ce thème avait été inspiré par les travaux de l</w:t>
      </w:r>
      <w:r w:rsidR="008040AD">
        <w:t>’</w:t>
      </w:r>
      <w:r>
        <w:t xml:space="preserve">OMPI sur la durabilité et les technologies vertes et le thème de la journée mondiale de la propriété intellectuelle </w:t>
      </w:r>
      <w:r w:rsidR="008040AD">
        <w:t>en 2022</w:t>
      </w:r>
      <w:r>
        <w:t xml:space="preserve"> (</w:t>
      </w:r>
      <w:r w:rsidR="008040AD">
        <w:t>“</w:t>
      </w:r>
      <w:r>
        <w:t>propriété intellectuelle et la jeunesse</w:t>
      </w:r>
      <w:r w:rsidR="008040AD">
        <w:t> :</w:t>
      </w:r>
      <w:r>
        <w:t xml:space="preserve"> innover pour un avenir meilleur</w:t>
      </w:r>
      <w:r w:rsidR="008040AD">
        <w:t>”</w:t>
      </w:r>
      <w:r>
        <w:t xml:space="preserve">). </w:t>
      </w:r>
      <w:r w:rsidR="00692219">
        <w:t xml:space="preserve"> </w:t>
      </w:r>
      <w:r>
        <w:t>L</w:t>
      </w:r>
      <w:r w:rsidR="008040AD">
        <w:t>’</w:t>
      </w:r>
      <w:r>
        <w:t>ISIPO avait bénéficié des webinaires de l</w:t>
      </w:r>
      <w:r w:rsidR="008040AD">
        <w:t>’</w:t>
      </w:r>
      <w:r>
        <w:t>OMPI au cours de l</w:t>
      </w:r>
      <w:r w:rsidR="008040AD">
        <w:t>’</w:t>
      </w:r>
      <w:r>
        <w:t>année écoulée et cherchait constamment des moyens d</w:t>
      </w:r>
      <w:r w:rsidR="008040AD">
        <w:t>’</w:t>
      </w:r>
      <w:r>
        <w:t>introduire des solutions et des services adaptés aux besoins et aux besoins des utilisateu</w:t>
      </w:r>
      <w:r w:rsidR="00C219C1">
        <w:t>rs.  L’a</w:t>
      </w:r>
      <w:r>
        <w:t>ugmentation du nombre de dépôts électroniques du système de Madrid était la bienven</w:t>
      </w:r>
      <w:r w:rsidR="00C219C1">
        <w:t>ue.  En</w:t>
      </w:r>
      <w:r w:rsidR="008040AD">
        <w:t> 2021</w:t>
      </w:r>
      <w:r>
        <w:t>, les dépôts de marques avaient augmenté de 7%, les dépôts de dessins et modèles de 53</w:t>
      </w:r>
      <w:r w:rsidR="00692219">
        <w:t xml:space="preserve">%. </w:t>
      </w:r>
      <w:r>
        <w:t xml:space="preserve"> Les dépôts de demandes de brevet ont toutefois diminué de 26</w:t>
      </w:r>
      <w:r w:rsidR="00692219">
        <w:t xml:space="preserve">%. </w:t>
      </w:r>
      <w:r>
        <w:t xml:space="preserve"> Les dépôts internationaux de marques et de dessins et modèles étaient restés stables, mais les dépôts selon</w:t>
      </w:r>
      <w:r w:rsidR="008040AD">
        <w:t xml:space="preserve"> le PCT</w:t>
      </w:r>
      <w:r>
        <w:t xml:space="preserve"> avaient diminué de 52</w:t>
      </w:r>
      <w:r w:rsidR="00692219">
        <w:t xml:space="preserve">%. </w:t>
      </w:r>
      <w:r>
        <w:t xml:space="preserve"> L</w:t>
      </w:r>
      <w:r w:rsidR="008040AD">
        <w:t>’</w:t>
      </w:r>
      <w:r>
        <w:t>ISIPO étudiait ainsi les moyens de sensibiliser et de promouvoir l</w:t>
      </w:r>
      <w:r w:rsidR="008040AD">
        <w:t>’</w:t>
      </w:r>
      <w:r>
        <w:t>utilisation du système des breve</w:t>
      </w:r>
      <w:r w:rsidR="00C219C1">
        <w:t>ts.  En</w:t>
      </w:r>
      <w:r>
        <w:t xml:space="preserve"> automne</w:t>
      </w:r>
      <w:r w:rsidR="005013CA">
        <w:t> </w:t>
      </w:r>
      <w:r>
        <w:t xml:space="preserve">2021, le </w:t>
      </w:r>
      <w:r w:rsidR="00692219">
        <w:t>Ministère</w:t>
      </w:r>
      <w:r>
        <w:t xml:space="preserve"> de l</w:t>
      </w:r>
      <w:r w:rsidR="008040AD">
        <w:t>’</w:t>
      </w:r>
      <w:r w:rsidR="00963CF5">
        <w:t>enseignement supérieur, de la s</w:t>
      </w:r>
      <w:r>
        <w:t>cience et de l</w:t>
      </w:r>
      <w:r w:rsidR="008040AD">
        <w:t>’</w:t>
      </w:r>
      <w:r w:rsidR="00963CF5">
        <w:t>i</w:t>
      </w:r>
      <w:r>
        <w:t>nnovation avait été créé pour améliorer la prospérité et créer des emplois fondés sur le savo</w:t>
      </w:r>
      <w:r w:rsidR="00C219C1">
        <w:t>ir.  So</w:t>
      </w:r>
      <w:r>
        <w:t>n objectif était de faire connaître le plus grand secteur d</w:t>
      </w:r>
      <w:r w:rsidR="008040AD">
        <w:t>’</w:t>
      </w:r>
      <w:r>
        <w:t>exportation du pa</w:t>
      </w:r>
      <w:r w:rsidR="00C219C1">
        <w:t>ys.  La</w:t>
      </w:r>
      <w:r>
        <w:t xml:space="preserve"> délégation s</w:t>
      </w:r>
      <w:r w:rsidR="008040AD">
        <w:t>’</w:t>
      </w:r>
      <w:r>
        <w:t>est félicitée de l</w:t>
      </w:r>
      <w:r w:rsidR="008040AD">
        <w:t>’</w:t>
      </w:r>
      <w:r>
        <w:t xml:space="preserve">initiative visant à convoquer des ministres de la propriété intellectuelle pour un forum ministériel. </w:t>
      </w:r>
      <w:r w:rsidR="00692219">
        <w:t xml:space="preserve"> </w:t>
      </w:r>
      <w:r>
        <w:t>L</w:t>
      </w:r>
      <w:r w:rsidR="008040AD">
        <w:t>’</w:t>
      </w:r>
      <w:r>
        <w:t>ISIPO et l</w:t>
      </w:r>
      <w:r w:rsidR="008040AD">
        <w:t>’</w:t>
      </w:r>
      <w:r>
        <w:t>université d</w:t>
      </w:r>
      <w:r w:rsidR="008040AD">
        <w:t>’</w:t>
      </w:r>
      <w:r>
        <w:t xml:space="preserve">Islande avaient choisi le thème de la journée mondiale de la propriété intellectuelle </w:t>
      </w:r>
      <w:r w:rsidR="008040AD">
        <w:t>en 2022</w:t>
      </w:r>
      <w:r>
        <w:t xml:space="preserve"> afin de renforcer leur coopération et de renforcer l</w:t>
      </w:r>
      <w:r w:rsidR="008040AD">
        <w:t>’</w:t>
      </w:r>
      <w:r>
        <w:t>enseignement des droits de propriété intellectuelle à l</w:t>
      </w:r>
      <w:r w:rsidR="008040AD">
        <w:t>’</w:t>
      </w:r>
      <w:r>
        <w:t>universi</w:t>
      </w:r>
      <w:r w:rsidR="00C219C1">
        <w:t>té.  La</w:t>
      </w:r>
      <w:r>
        <w:t xml:space="preserve"> délégation a salué les efforts déployés par l</w:t>
      </w:r>
      <w:r w:rsidR="008040AD">
        <w:t>’</w:t>
      </w:r>
      <w:r>
        <w:t>organisation pour mettre l</w:t>
      </w:r>
      <w:r w:rsidR="008040AD">
        <w:t>’</w:t>
      </w:r>
      <w:r>
        <w:t>accent sur les innovateurs et les créateurs, autonomiser les femmes dans le domaine de la propriété intellectuelle, partager des exemples de réussite et promouvoir l</w:t>
      </w:r>
      <w:r w:rsidR="008040AD">
        <w:t>’</w:t>
      </w:r>
      <w:r>
        <w:t>utilisation du systè</w:t>
      </w:r>
      <w:r w:rsidR="00C219C1">
        <w:t>me.  La</w:t>
      </w:r>
      <w:r>
        <w:t xml:space="preserve"> délégation attendait avec intérêt de coopérer sur les futurs projets de sensibilisation.</w:t>
      </w:r>
    </w:p>
    <w:p w14:paraId="65A1BF50" w14:textId="4364B77B" w:rsidR="008A0763" w:rsidRPr="00D35944" w:rsidRDefault="008A0763" w:rsidP="0035333B">
      <w:pPr>
        <w:pStyle w:val="ONUMFS"/>
        <w:rPr>
          <w:szCs w:val="22"/>
        </w:rPr>
      </w:pPr>
      <w:r>
        <w:rPr>
          <w:rStyle w:val="normaltextrun"/>
        </w:rPr>
        <w:t>La délégation de l</w:t>
      </w:r>
      <w:r w:rsidR="008040AD">
        <w:rPr>
          <w:rStyle w:val="normaltextrun"/>
        </w:rPr>
        <w:t>’</w:t>
      </w:r>
      <w:r>
        <w:rPr>
          <w:rStyle w:val="normaltextrun"/>
        </w:rPr>
        <w:t>Inde, parlant au nom de son pays, était favorable à la création d</w:t>
      </w:r>
      <w:r w:rsidR="008040AD">
        <w:rPr>
          <w:rStyle w:val="normaltextrun"/>
        </w:rPr>
        <w:t>’</w:t>
      </w:r>
      <w:r>
        <w:rPr>
          <w:rStyle w:val="normaltextrun"/>
        </w:rPr>
        <w:t>une communauté de la propriété intellectuelle plus ouverte à l</w:t>
      </w:r>
      <w:r w:rsidR="008040AD">
        <w:rPr>
          <w:rStyle w:val="normaltextrun"/>
        </w:rPr>
        <w:t>’</w:t>
      </w:r>
      <w:r>
        <w:rPr>
          <w:rStyle w:val="normaltextrun"/>
        </w:rPr>
        <w:t>intention des jeunes, des femmes,</w:t>
      </w:r>
      <w:r w:rsidR="008040AD">
        <w:rPr>
          <w:rStyle w:val="normaltextrun"/>
        </w:rPr>
        <w:t xml:space="preserve"> des PME</w:t>
      </w:r>
      <w:r>
        <w:rPr>
          <w:rStyle w:val="normaltextrun"/>
        </w:rPr>
        <w:t xml:space="preserve"> et des jeunes entrepris</w:t>
      </w:r>
      <w:r w:rsidR="00C219C1">
        <w:rPr>
          <w:rStyle w:val="normaltextrun"/>
        </w:rPr>
        <w:t>es.  Le</w:t>
      </w:r>
      <w:r>
        <w:rPr>
          <w:rStyle w:val="normaltextrun"/>
        </w:rPr>
        <w:t xml:space="preserve"> paysage de la propriété intellectuelle et l</w:t>
      </w:r>
      <w:r w:rsidR="008040AD">
        <w:rPr>
          <w:rStyle w:val="normaltextrun"/>
        </w:rPr>
        <w:t>’</w:t>
      </w:r>
      <w:r>
        <w:rPr>
          <w:rStyle w:val="normaltextrun"/>
        </w:rPr>
        <w:t>écosystème de l</w:t>
      </w:r>
      <w:r w:rsidR="008040AD">
        <w:rPr>
          <w:rStyle w:val="normaltextrun"/>
        </w:rPr>
        <w:t>’</w:t>
      </w:r>
      <w:r>
        <w:rPr>
          <w:rStyle w:val="normaltextrun"/>
        </w:rPr>
        <w:t>innovation du pays avaient connu une croissance significative au cours de la décennie écoulée grâce à son passage à une économie et à une société fondées sur le savo</w:t>
      </w:r>
      <w:r w:rsidR="00C219C1">
        <w:rPr>
          <w:rStyle w:val="normaltextrun"/>
        </w:rPr>
        <w:t>ir.  Le</w:t>
      </w:r>
      <w:r>
        <w:rPr>
          <w:rStyle w:val="normaltextrun"/>
        </w:rPr>
        <w:t xml:space="preserve"> nombre de dépôts nationaux de demandes de titres de propriété intellectuelle s</w:t>
      </w:r>
      <w:r w:rsidR="008040AD">
        <w:rPr>
          <w:rStyle w:val="normaltextrun"/>
        </w:rPr>
        <w:t>’</w:t>
      </w:r>
      <w:r>
        <w:rPr>
          <w:rStyle w:val="normaltextrun"/>
        </w:rPr>
        <w:t>était considérablement amélioré au cours de la décennie précédente et le nombre de demandes de brevet avait augmenté de 46% au cours des cinq</w:t>
      </w:r>
      <w:r w:rsidR="00692219">
        <w:rPr>
          <w:rStyle w:val="normaltextrun"/>
        </w:rPr>
        <w:t> </w:t>
      </w:r>
      <w:r>
        <w:rPr>
          <w:rStyle w:val="normaltextrun"/>
        </w:rPr>
        <w:t>dernières anné</w:t>
      </w:r>
      <w:r w:rsidR="00C219C1">
        <w:rPr>
          <w:rStyle w:val="normaltextrun"/>
        </w:rPr>
        <w:t>es.  La</w:t>
      </w:r>
      <w:r>
        <w:rPr>
          <w:rStyle w:val="normaltextrun"/>
        </w:rPr>
        <w:t xml:space="preserve"> stratégie de développement du pays reposait sur l</w:t>
      </w:r>
      <w:r w:rsidR="008040AD">
        <w:rPr>
          <w:rStyle w:val="normaltextrun"/>
        </w:rPr>
        <w:t>’</w:t>
      </w:r>
      <w:r>
        <w:rPr>
          <w:rStyle w:val="normaltextrun"/>
        </w:rPr>
        <w:t>appui au savoir, à l</w:t>
      </w:r>
      <w:r w:rsidR="008040AD">
        <w:rPr>
          <w:rStyle w:val="normaltextrun"/>
        </w:rPr>
        <w:t>’</w:t>
      </w:r>
      <w:r>
        <w:rPr>
          <w:rStyle w:val="normaltextrun"/>
        </w:rPr>
        <w:t>innovation et à la durabili</w:t>
      </w:r>
      <w:r w:rsidR="00C219C1">
        <w:rPr>
          <w:rStyle w:val="normaltextrun"/>
        </w:rPr>
        <w:t>té.  L’a</w:t>
      </w:r>
      <w:r>
        <w:rPr>
          <w:rStyle w:val="normaltextrun"/>
        </w:rPr>
        <w:t>bsence d</w:t>
      </w:r>
      <w:r w:rsidR="008040AD">
        <w:rPr>
          <w:rStyle w:val="normaltextrun"/>
        </w:rPr>
        <w:t>’</w:t>
      </w:r>
      <w:r>
        <w:rPr>
          <w:rStyle w:val="normaltextrun"/>
        </w:rPr>
        <w:t>un cadre international pour la protection des ressources génétiques, des savoirs traditionnels et des expressions culturelles traditionnelles avait conduit à l</w:t>
      </w:r>
      <w:r w:rsidR="008040AD">
        <w:rPr>
          <w:rStyle w:val="normaltextrun"/>
        </w:rPr>
        <w:t>’</w:t>
      </w:r>
      <w:r>
        <w:rPr>
          <w:rStyle w:val="normaltextrun"/>
        </w:rPr>
        <w:t xml:space="preserve">appropriation illicite et </w:t>
      </w:r>
      <w:r w:rsidR="00963CF5">
        <w:rPr>
          <w:rStyle w:val="normaltextrun"/>
        </w:rPr>
        <w:t>au</w:t>
      </w:r>
      <w:r>
        <w:rPr>
          <w:rStyle w:val="normaltextrun"/>
        </w:rPr>
        <w:t xml:space="preserve"> </w:t>
      </w:r>
      <w:proofErr w:type="spellStart"/>
      <w:r>
        <w:rPr>
          <w:rStyle w:val="normaltextrun"/>
        </w:rPr>
        <w:t>bio</w:t>
      </w:r>
      <w:r w:rsidR="00692219">
        <w:rPr>
          <w:rStyle w:val="normaltextrun"/>
        </w:rPr>
        <w:t>piratage</w:t>
      </w:r>
      <w:proofErr w:type="spellEnd"/>
      <w:r>
        <w:rPr>
          <w:rStyle w:val="normaltextrun"/>
        </w:rPr>
        <w:t xml:space="preserve"> des ressources génétiques et de la biodiversité dans de nombreux États membr</w:t>
      </w:r>
      <w:r w:rsidR="00C219C1">
        <w:rPr>
          <w:rStyle w:val="normaltextrun"/>
        </w:rPr>
        <w:t>es.  Il</w:t>
      </w:r>
      <w:r>
        <w:rPr>
          <w:rStyle w:val="normaltextrun"/>
        </w:rPr>
        <w:t xml:space="preserve"> était essentiel de finaliser un ou plusieurs instruments juridiques internationaux afin de permettre une protection équilibrée et efficace des ressources génétiques, des savoirs traditionnels et des expressions culturelles traditionnell</w:t>
      </w:r>
      <w:r w:rsidR="00C219C1">
        <w:rPr>
          <w:rStyle w:val="normaltextrun"/>
        </w:rPr>
        <w:t xml:space="preserve">es.  </w:t>
      </w:r>
      <w:r w:rsidR="00C219C1">
        <w:t>La</w:t>
      </w:r>
      <w:r>
        <w:t xml:space="preserve"> conclusion du droit des dessins et modèles et des traités de radiodiffusion était également essentiel</w:t>
      </w:r>
      <w:r w:rsidR="00C219C1">
        <w:t xml:space="preserve">le.  </w:t>
      </w:r>
      <w:r w:rsidR="00C219C1">
        <w:rPr>
          <w:rStyle w:val="normaltextrun"/>
        </w:rPr>
        <w:t>La</w:t>
      </w:r>
      <w:r>
        <w:rPr>
          <w:rStyle w:val="normaltextrun"/>
        </w:rPr>
        <w:t xml:space="preserve"> délégation était prête à accueillir un office extérieur de l</w:t>
      </w:r>
      <w:r w:rsidR="008040AD">
        <w:rPr>
          <w:rStyle w:val="normaltextrun"/>
        </w:rPr>
        <w:t>’</w:t>
      </w:r>
      <w:r>
        <w:rPr>
          <w:rStyle w:val="normaltextrun"/>
        </w:rPr>
        <w:t>OMPI pour diriger le développement du système international de la propriété intellectuelle dans la région et promouvoir les services et les valeurs de propriété intellectuel</w:t>
      </w:r>
      <w:r w:rsidR="00C219C1">
        <w:rPr>
          <w:rStyle w:val="normaltextrun"/>
        </w:rPr>
        <w:t xml:space="preserve">le.  </w:t>
      </w:r>
      <w:r w:rsidR="00C219C1">
        <w:t>El</w:t>
      </w:r>
      <w:r>
        <w:t>le s</w:t>
      </w:r>
      <w:r w:rsidR="008040AD">
        <w:t>’</w:t>
      </w:r>
      <w:r>
        <w:t>est également engagée à fournir des services d</w:t>
      </w:r>
      <w:r w:rsidR="008040AD">
        <w:t>’</w:t>
      </w:r>
      <w:r>
        <w:t>appui efficaces à d</w:t>
      </w:r>
      <w:r w:rsidR="008040AD">
        <w:t>’</w:t>
      </w:r>
      <w:r>
        <w:t>autres pays en développeme</w:t>
      </w:r>
      <w:r w:rsidR="00C219C1">
        <w:t xml:space="preserve">nt.  </w:t>
      </w:r>
      <w:r w:rsidR="00C219C1">
        <w:rPr>
          <w:rStyle w:val="normaltextrun"/>
        </w:rPr>
        <w:t>La</w:t>
      </w:r>
      <w:r>
        <w:rPr>
          <w:rStyle w:val="normaltextrun"/>
        </w:rPr>
        <w:t xml:space="preserve"> représentation géographique équitable dans toutes les fonctions et tous les comités de l</w:t>
      </w:r>
      <w:r w:rsidR="008040AD">
        <w:rPr>
          <w:rStyle w:val="normaltextrun"/>
        </w:rPr>
        <w:t>’</w:t>
      </w:r>
      <w:r>
        <w:rPr>
          <w:rStyle w:val="normaltextrun"/>
        </w:rPr>
        <w:t>OMPI devrait être dûment prise en considération.</w:t>
      </w:r>
    </w:p>
    <w:p w14:paraId="2D0240E8" w14:textId="6761B768" w:rsidR="008040AD" w:rsidRDefault="008A0763" w:rsidP="0035333B">
      <w:pPr>
        <w:pStyle w:val="ONUMFS"/>
      </w:pPr>
      <w:r>
        <w:t>La délégation de l</w:t>
      </w:r>
      <w:r w:rsidR="008040AD">
        <w:t>’</w:t>
      </w:r>
      <w:r>
        <w:t>Indonésie s</w:t>
      </w:r>
      <w:r w:rsidR="008040AD">
        <w:t>’</w:t>
      </w:r>
      <w:r>
        <w:t>est associée à la déclaration faite par la délégation de l</w:t>
      </w:r>
      <w:r w:rsidR="008040AD">
        <w:t>’</w:t>
      </w:r>
      <w:r>
        <w:t>Inde au nom du groupe des pays d</w:t>
      </w:r>
      <w:r w:rsidR="008040AD">
        <w:t>’</w:t>
      </w:r>
      <w:r>
        <w:t>Asie et du Pacifiq</w:t>
      </w:r>
      <w:r w:rsidR="00C219C1">
        <w:t>ue.  La</w:t>
      </w:r>
      <w:r>
        <w:t xml:space="preserve"> pandémie de COVID</w:t>
      </w:r>
      <w:r w:rsidR="0035333B">
        <w:noBreakHyphen/>
      </w:r>
      <w:r>
        <w:t>19 et les conflits en cours avaient entraîné une hausse de l</w:t>
      </w:r>
      <w:r w:rsidR="008040AD">
        <w:t>’</w:t>
      </w:r>
      <w:r>
        <w:t>inflation, des pertes d</w:t>
      </w:r>
      <w:r w:rsidR="008040AD">
        <w:t>’</w:t>
      </w:r>
      <w:r>
        <w:t>emplois et la perturbation des chaînes d</w:t>
      </w:r>
      <w:r w:rsidR="008040AD">
        <w:t>’</w:t>
      </w:r>
      <w:r>
        <w:t xml:space="preserve">approvisionnement mondiales dans des secteurs essentiels tels que </w:t>
      </w:r>
      <w:r>
        <w:lastRenderedPageBreak/>
        <w:t>l</w:t>
      </w:r>
      <w:r w:rsidR="008040AD">
        <w:t>’</w:t>
      </w:r>
      <w:r>
        <w:t>alimentation et l</w:t>
      </w:r>
      <w:r w:rsidR="008040AD">
        <w:t>’</w:t>
      </w:r>
      <w:r>
        <w:t>énerg</w:t>
      </w:r>
      <w:r w:rsidR="00C219C1">
        <w:t>ie.  Ce</w:t>
      </w:r>
      <w:r>
        <w:t xml:space="preserve">pendant, la pandémie avait également introduit des changements positifs dans la société et au sein des gouvernements et des institutions, </w:t>
      </w:r>
      <w:r w:rsidR="008040AD">
        <w:t>y compris</w:t>
      </w:r>
      <w:r>
        <w:t xml:space="preserve"> l</w:t>
      </w:r>
      <w:r w:rsidR="008040AD">
        <w:t>’</w:t>
      </w:r>
      <w:r>
        <w:t>O</w:t>
      </w:r>
      <w:r w:rsidR="00C219C1">
        <w:t>MPI.  La</w:t>
      </w:r>
      <w:r>
        <w:t xml:space="preserve"> performance récente de l</w:t>
      </w:r>
      <w:r w:rsidR="008040AD">
        <w:t>’</w:t>
      </w:r>
      <w:r>
        <w:t>organisation était encourageante et ses engagements liés au train de mesures de</w:t>
      </w:r>
      <w:r w:rsidR="008040AD">
        <w:t xml:space="preserve"> la COV</w:t>
      </w:r>
      <w:r>
        <w:t>ID</w:t>
      </w:r>
      <w:r w:rsidR="0035333B">
        <w:noBreakHyphen/>
      </w:r>
      <w:r>
        <w:t>19 étaient les bienven</w:t>
      </w:r>
      <w:r w:rsidR="00C219C1">
        <w:t>us.  Le</w:t>
      </w:r>
      <w:r>
        <w:t xml:space="preserve"> regain d</w:t>
      </w:r>
      <w:r w:rsidR="008040AD">
        <w:t>’</w:t>
      </w:r>
      <w:r>
        <w:t xml:space="preserve">intérêt du </w:t>
      </w:r>
      <w:r w:rsidR="00692219">
        <w:t>Directeur</w:t>
      </w:r>
      <w:r>
        <w:t xml:space="preserve"> général et</w:t>
      </w:r>
      <w:r w:rsidR="008040AD">
        <w:t xml:space="preserve"> le PSM</w:t>
      </w:r>
      <w:r>
        <w:t>T de l</w:t>
      </w:r>
      <w:r w:rsidR="008040AD">
        <w:t>’</w:t>
      </w:r>
      <w:r>
        <w:t>organisation garantiraient des politiques efficaces de propriété intellectuelle pour les communautés mal desservies telles que la jeunesse,</w:t>
      </w:r>
      <w:r w:rsidR="008040AD">
        <w:t xml:space="preserve"> les PME</w:t>
      </w:r>
      <w:r>
        <w:t xml:space="preserve"> et les femm</w:t>
      </w:r>
      <w:r w:rsidR="00C219C1">
        <w:t>es.  La</w:t>
      </w:r>
      <w:r>
        <w:t xml:space="preserve"> délégation restait déterminée à collaborer avec l</w:t>
      </w:r>
      <w:r w:rsidR="008040AD">
        <w:t>’</w:t>
      </w:r>
      <w:r>
        <w:t>OMPI et à tirer parti de l</w:t>
      </w:r>
      <w:r w:rsidR="008040AD">
        <w:t>’</w:t>
      </w:r>
      <w:r>
        <w:t>innovation et de la créativité dans l</w:t>
      </w:r>
      <w:r w:rsidR="008040AD">
        <w:t>’</w:t>
      </w:r>
      <w:r>
        <w:t>intérêt de to</w:t>
      </w:r>
      <w:r w:rsidR="00C219C1">
        <w:t>us.  El</w:t>
      </w:r>
      <w:r>
        <w:t>le attendait avec intérêt la mise en œuvre du plan national de coopération technique en collaboration avec l</w:t>
      </w:r>
      <w:r w:rsidR="008040AD">
        <w:t>’</w:t>
      </w:r>
      <w:r>
        <w:t>OMPI, ainsi que d</w:t>
      </w:r>
      <w:r w:rsidR="008040AD">
        <w:t>’</w:t>
      </w:r>
      <w:r>
        <w:t>autres initiatives relatives à l</w:t>
      </w:r>
      <w:r w:rsidR="008040AD">
        <w:t>’</w:t>
      </w:r>
      <w:r>
        <w:t>économie de la création, aux marques et aux dessins et modèles,</w:t>
      </w:r>
      <w:r w:rsidR="008040AD">
        <w:t xml:space="preserve"> aux PME</w:t>
      </w:r>
      <w:r>
        <w:t xml:space="preserve"> et aux jeunes entreprises. </w:t>
      </w:r>
      <w:r w:rsidR="00692219">
        <w:t xml:space="preserve"> </w:t>
      </w:r>
      <w:r>
        <w:t>L</w:t>
      </w:r>
      <w:r w:rsidR="008040AD">
        <w:t>’</w:t>
      </w:r>
      <w:r>
        <w:t>Indonésie continuait de plaider en faveur d</w:t>
      </w:r>
      <w:r w:rsidR="008040AD">
        <w:t>’</w:t>
      </w:r>
      <w:r>
        <w:t>un système mondial de la propriété intellectuelle efficace et équilib</w:t>
      </w:r>
      <w:r w:rsidR="00C219C1">
        <w:t>ré.  En</w:t>
      </w:r>
      <w:r w:rsidR="008040AD">
        <w:t> 2018</w:t>
      </w:r>
      <w:r>
        <w:t xml:space="preserve">, elle avait adhéré au système de Madrid et, </w:t>
      </w:r>
      <w:r w:rsidR="008040AD">
        <w:t>en 2020</w:t>
      </w:r>
      <w:r>
        <w:t>, elle avait ratifié le traité de Beijing sur les interprétations et exécutions audiovisuelles et le traité de Marrake</w:t>
      </w:r>
      <w:r w:rsidR="00C219C1">
        <w:t>ch.  En</w:t>
      </w:r>
      <w:r>
        <w:t xml:space="preserve"> outre, </w:t>
      </w:r>
      <w:r w:rsidR="008040AD">
        <w:t>en 2022</w:t>
      </w:r>
      <w:r>
        <w:t>, elle avait déposé ses instruments d</w:t>
      </w:r>
      <w:r w:rsidR="008040AD">
        <w:t>’</w:t>
      </w:r>
      <w:r>
        <w:t>adhésion au traité de Budape</w:t>
      </w:r>
      <w:r w:rsidR="00C219C1">
        <w:t>st.  S’a</w:t>
      </w:r>
      <w:r>
        <w:t>gissant du programme d</w:t>
      </w:r>
      <w:r w:rsidR="008040AD">
        <w:t>’</w:t>
      </w:r>
      <w:r>
        <w:t>établissement de normes, la poursuite des négociations de fond au sein de tous les comités de l</w:t>
      </w:r>
      <w:r w:rsidR="008040AD">
        <w:t>’</w:t>
      </w:r>
      <w:r>
        <w:t>OMPI était bienven</w:t>
      </w:r>
      <w:r w:rsidR="00C219C1">
        <w:t>ue.  La</w:t>
      </w:r>
      <w:r>
        <w:t xml:space="preserve"> délégation continuerait à contribuer activement à toutes les négociations visant à établir des règles et normes internationales équilibrées en matière de propriété intellectuel</w:t>
      </w:r>
      <w:r w:rsidR="00C219C1">
        <w:t>le.  El</w:t>
      </w:r>
      <w:r>
        <w:t>le a appelé à des négociations ouvertes, inclusives et intensives afin de combler les lacunes, notamment en ce qui concerne le projet de traité sur la protection des ressources génétiques et des organismes de radiodiffusion et le projet de traité sur le droit des dessins et modèl</w:t>
      </w:r>
      <w:r w:rsidR="00C219C1">
        <w:t>es.  La</w:t>
      </w:r>
      <w:r>
        <w:t xml:space="preserve"> délégation restait déterminée à accueillir une conférence diplomatique pour l</w:t>
      </w:r>
      <w:r w:rsidR="008040AD">
        <w:t>’</w:t>
      </w:r>
      <w:r>
        <w:t>adoption</w:t>
      </w:r>
      <w:r w:rsidR="008040AD">
        <w:t xml:space="preserve"> du </w:t>
      </w:r>
      <w:r w:rsidR="00C219C1">
        <w:t>DLT.  En</w:t>
      </w:r>
      <w:r>
        <w:t>fin, elle attendait avec intérêt la bienvenue à toutes les délégations participant à la conférence mondiale sur l</w:t>
      </w:r>
      <w:r w:rsidR="008040AD">
        <w:t>’</w:t>
      </w:r>
      <w:r>
        <w:t xml:space="preserve">économie de la création qui se tiendrait à Bali (Indonésie) en </w:t>
      </w:r>
      <w:r w:rsidR="008040AD">
        <w:t>octobre 20</w:t>
      </w:r>
      <w:r>
        <w:t>22.</w:t>
      </w:r>
    </w:p>
    <w:p w14:paraId="5D735CA0" w14:textId="23F08B62" w:rsidR="007D1C8A" w:rsidRPr="00D35944" w:rsidRDefault="007D1C8A" w:rsidP="0035333B">
      <w:pPr>
        <w:pStyle w:val="ONUMFS"/>
        <w:rPr>
          <w:szCs w:val="22"/>
        </w:rPr>
      </w:pPr>
      <w:r>
        <w:t xml:space="preserve">La délégation de </w:t>
      </w:r>
      <w:r w:rsidR="00692219">
        <w:t>l’Iran (</w:t>
      </w:r>
      <w:r>
        <w:t xml:space="preserve">République islamique </w:t>
      </w:r>
      <w:r w:rsidR="00692219">
        <w:t>d’)</w:t>
      </w:r>
      <w:r>
        <w:t xml:space="preserve"> a déclaré que la propriété intellectuelle figurait en bonne place dans les politiques, les lois et les plans de développement nationaux et reposait sur l</w:t>
      </w:r>
      <w:r w:rsidR="008040AD">
        <w:t>’</w:t>
      </w:r>
      <w:r>
        <w:t>économie du savoir développée par le gouvernement ces dernières années dans le cadre des efforts visant à promouvoir le développement durab</w:t>
      </w:r>
      <w:r w:rsidR="00C219C1">
        <w:t>le.  Le</w:t>
      </w:r>
      <w:r>
        <w:t xml:space="preserve"> responsable suprême de la République islamique d</w:t>
      </w:r>
      <w:r w:rsidR="008040AD">
        <w:t>’</w:t>
      </w:r>
      <w:r>
        <w:t>Iran avait désigné l</w:t>
      </w:r>
      <w:r w:rsidR="008040AD">
        <w:t>’</w:t>
      </w:r>
      <w:r>
        <w:t xml:space="preserve">année en cours du nouveau calendrier iranien comme année de </w:t>
      </w:r>
      <w:r w:rsidR="008040AD">
        <w:t>“</w:t>
      </w:r>
      <w:r>
        <w:t>Production</w:t>
      </w:r>
      <w:r w:rsidR="008040AD">
        <w:t> :</w:t>
      </w:r>
      <w:r>
        <w:rPr>
          <w:color w:val="111111"/>
          <w:shd w:val="clear" w:color="auto" w:fill="FFFFFF"/>
        </w:rPr>
        <w:t xml:space="preserve"> </w:t>
      </w:r>
      <w:r>
        <w:t>Basée sur les connaissances et la création d</w:t>
      </w:r>
      <w:r w:rsidR="008040AD">
        <w:t>’</w:t>
      </w:r>
      <w:r>
        <w:t>emploi</w:t>
      </w:r>
      <w:r w:rsidR="008040AD">
        <w:t>”</w:t>
      </w:r>
      <w:r>
        <w:t xml:space="preserve"> attestant l</w:t>
      </w:r>
      <w:r w:rsidR="008040AD">
        <w:t>’</w:t>
      </w:r>
      <w:r>
        <w:t>importance des technologies fondées sur le savoir pour le pa</w:t>
      </w:r>
      <w:r w:rsidR="00C219C1">
        <w:t>ys.  L’o</w:t>
      </w:r>
      <w:r>
        <w:t>rganisation nationale d</w:t>
      </w:r>
      <w:r w:rsidR="008040AD">
        <w:t>’</w:t>
      </w:r>
      <w:r>
        <w:t>enregistrement des actes et des propriétés avait établi un partenariat avec des entreprises fondées sur le savoir afin de bénéficier de leurs capacités d</w:t>
      </w:r>
      <w:r w:rsidR="008040AD">
        <w:t>’</w:t>
      </w:r>
      <w:r>
        <w:t>innovation dans le domaine des services d</w:t>
      </w:r>
      <w:r w:rsidR="008040AD">
        <w:t>’</w:t>
      </w:r>
      <w:r>
        <w:t>enregistreme</w:t>
      </w:r>
      <w:r w:rsidR="00C219C1">
        <w:t>nt.  Au</w:t>
      </w:r>
      <w:r>
        <w:t xml:space="preserve"> cours de l</w:t>
      </w:r>
      <w:r w:rsidR="008040AD">
        <w:t>’</w:t>
      </w:r>
      <w:r>
        <w:t>année écoulée, la République islamique d</w:t>
      </w:r>
      <w:r w:rsidR="008040AD">
        <w:t>’</w:t>
      </w:r>
      <w:r>
        <w:t xml:space="preserve">Iran avait pris des mesures importantes pour mettre en œuvre ses politiques de propriété intellectuelle, </w:t>
      </w:r>
      <w:r w:rsidR="008040AD">
        <w:t>y compris</w:t>
      </w:r>
      <w:r>
        <w:t xml:space="preserve"> l</w:t>
      </w:r>
      <w:r w:rsidR="008040AD">
        <w:t>’</w:t>
      </w:r>
      <w:r>
        <w:t>adhésion au système de dépôt électronique du système de Madrid</w:t>
      </w:r>
      <w:r w:rsidR="00692219">
        <w:t xml:space="preserve">; </w:t>
      </w:r>
      <w:r>
        <w:t xml:space="preserve"> la rédaction d</w:t>
      </w:r>
      <w:r w:rsidR="008040AD">
        <w:t>’</w:t>
      </w:r>
      <w:r>
        <w:t>une nouvelle législation sur la protection de la propriété industrielle afin de combler les lacunes conformément aux engagements internationaux</w:t>
      </w:r>
      <w:r w:rsidR="00692219">
        <w:t xml:space="preserve">; </w:t>
      </w:r>
      <w:r>
        <w:t xml:space="preserve"> l</w:t>
      </w:r>
      <w:r w:rsidR="008040AD">
        <w:t>’</w:t>
      </w:r>
      <w:r>
        <w:t>élaboration d</w:t>
      </w:r>
      <w:r w:rsidR="008040AD">
        <w:t>’</w:t>
      </w:r>
      <w:r>
        <w:t>une fenêtre unique pour la commercialisation des inventions</w:t>
      </w:r>
      <w:r w:rsidR="00692219">
        <w:t xml:space="preserve">; </w:t>
      </w:r>
      <w:r>
        <w:t xml:space="preserve"> et la définition et la mise en œuvre des projets communs avec l</w:t>
      </w:r>
      <w:r w:rsidR="008040AD">
        <w:t>’</w:t>
      </w:r>
      <w:r>
        <w:t>OMPI, notamment un cours d</w:t>
      </w:r>
      <w:r w:rsidR="008040AD">
        <w:t>’</w:t>
      </w:r>
      <w:r>
        <w:t>été sur la propriété intellectuelle et un atelier sur la création d</w:t>
      </w:r>
      <w:r w:rsidR="008040AD">
        <w:t>’</w:t>
      </w:r>
      <w:r>
        <w:t>un environnement de la propriété intellectuelle pour renforcer la compétitivité des entreprises grâce aux marques et aux dessins et modèl</w:t>
      </w:r>
      <w:r w:rsidR="00C219C1">
        <w:t>es.  La</w:t>
      </w:r>
      <w:r>
        <w:t xml:space="preserve"> coopération entre la République islamique d</w:t>
      </w:r>
      <w:r w:rsidR="008040AD">
        <w:t>’</w:t>
      </w:r>
      <w:r>
        <w:t>Iran et l</w:t>
      </w:r>
      <w:r w:rsidR="008040AD">
        <w:t>’</w:t>
      </w:r>
      <w:r>
        <w:t>OMPI s</w:t>
      </w:r>
      <w:r w:rsidR="008040AD">
        <w:t>’</w:t>
      </w:r>
      <w:r>
        <w:t xml:space="preserve">était développée ces dernières années et avait le potentiel de </w:t>
      </w:r>
      <w:r w:rsidR="00237F54">
        <w:t>poursuivre sa croissance</w:t>
      </w:r>
      <w:r w:rsidR="00C219C1">
        <w:t>.  Da</w:t>
      </w:r>
      <w:r>
        <w:t>ns cet esprit, la délégation était prête et disposée à accueillir un office extérieur de l</w:t>
      </w:r>
      <w:r w:rsidR="008040AD">
        <w:t>’</w:t>
      </w:r>
      <w:r>
        <w:t>O</w:t>
      </w:r>
      <w:r w:rsidR="00C219C1">
        <w:t>MPI.  Se</w:t>
      </w:r>
      <w:r>
        <w:t>lon le rapport sur les indicateurs de l</w:t>
      </w:r>
      <w:r w:rsidR="008040AD">
        <w:t>’</w:t>
      </w:r>
      <w:r>
        <w:t>OMPI 2021, la République islamique d</w:t>
      </w:r>
      <w:r w:rsidR="008040AD">
        <w:t>’</w:t>
      </w:r>
      <w:r>
        <w:t>Iran figurait parmi les trois</w:t>
      </w:r>
      <w:r w:rsidR="00692219">
        <w:t> </w:t>
      </w:r>
      <w:r>
        <w:t>principaux pays à l</w:t>
      </w:r>
      <w:r w:rsidR="008040AD">
        <w:t>’</w:t>
      </w:r>
      <w:r>
        <w:t>échelle mondiale pour les demandes d</w:t>
      </w:r>
      <w:r w:rsidR="008040AD">
        <w:t>’</w:t>
      </w:r>
      <w:r>
        <w:t>enregistrement de marques et parmi les 20 principaux pays pour les demandes d</w:t>
      </w:r>
      <w:r w:rsidR="008040AD">
        <w:t>’</w:t>
      </w:r>
      <w:r>
        <w:t>enregistrement de dessins et modèles industriels et de breve</w:t>
      </w:r>
      <w:r w:rsidR="00C219C1">
        <w:t>ts.  Né</w:t>
      </w:r>
      <w:r>
        <w:t xml:space="preserve">anmoins, les mesures coercitives unilatérales imposées à </w:t>
      </w:r>
      <w:r w:rsidR="00692219">
        <w:t>la République islamique d’Iran</w:t>
      </w:r>
      <w:r>
        <w:t xml:space="preserve"> avaient affecté négativement le développement de son système de propriété intellectuel</w:t>
      </w:r>
      <w:r w:rsidR="00C219C1">
        <w:t>le.  Pl</w:t>
      </w:r>
      <w:r>
        <w:t>us précisément, ces mesures entravaient les virements bancaires entre la République islamique d</w:t>
      </w:r>
      <w:r w:rsidR="008040AD">
        <w:t>’</w:t>
      </w:r>
      <w:r>
        <w:t>Iran et l</w:t>
      </w:r>
      <w:r w:rsidR="008040AD">
        <w:t>’</w:t>
      </w:r>
      <w:r>
        <w:t>OMPI et empêchaient ainsi les inventeurs et les titulaires de droits de propriété intellectuelle de bénéficier des services internationaux de l</w:t>
      </w:r>
      <w:r w:rsidR="008040AD">
        <w:t>’</w:t>
      </w:r>
      <w:r>
        <w:t>OMPI dans le cadre des systèmes</w:t>
      </w:r>
      <w:r w:rsidR="008040AD">
        <w:t xml:space="preserve"> du PCT</w:t>
      </w:r>
      <w:r>
        <w:t xml:space="preserve">, de Madrid et de Lisbonne. </w:t>
      </w:r>
      <w:r w:rsidR="00692219">
        <w:t xml:space="preserve"> </w:t>
      </w:r>
      <w:r>
        <w:t>L</w:t>
      </w:r>
      <w:r w:rsidR="008040AD">
        <w:t>’</w:t>
      </w:r>
      <w:r>
        <w:t xml:space="preserve">OMPI devrait agir rapidement pour permettre aux Iraniens de jouir de </w:t>
      </w:r>
      <w:r>
        <w:lastRenderedPageBreak/>
        <w:t>tous leurs droits de propriété intellectuel</w:t>
      </w:r>
      <w:r w:rsidR="00C219C1">
        <w:t>le.  Un</w:t>
      </w:r>
      <w:r>
        <w:t xml:space="preserve"> système de propriété intellectuelle axé sur le développement, équilibré, efficace et inclusif aiderait le développement de l</w:t>
      </w:r>
      <w:r w:rsidR="008040AD">
        <w:t>’</w:t>
      </w:r>
      <w:r>
        <w:t>innovation, la commercialisation de la propriété intellectuelle et la création d</w:t>
      </w:r>
      <w:r w:rsidR="008040AD">
        <w:t>’</w:t>
      </w:r>
      <w:r>
        <w:t>emplois, facilitant ainsi la croissance des investissements et le développement durable dans les États membr</w:t>
      </w:r>
      <w:r w:rsidR="00C219C1">
        <w:t>es.  En</w:t>
      </w:r>
      <w:r>
        <w:t xml:space="preserve"> conséquence, la délégation attachait une grande importance à la mise en œuvre efficace de l</w:t>
      </w:r>
      <w:r w:rsidR="008040AD">
        <w:t>’</w:t>
      </w:r>
      <w:r>
        <w:t>agenda pour le développement de l</w:t>
      </w:r>
      <w:r w:rsidR="008040AD">
        <w:t>’</w:t>
      </w:r>
      <w:r>
        <w:t>OMPI et à l</w:t>
      </w:r>
      <w:r w:rsidR="008040AD">
        <w:t>’</w:t>
      </w:r>
      <w:r>
        <w:t>intégration de ses recommandations dans les travaux et les activités de l</w:t>
      </w:r>
      <w:r w:rsidR="008040AD">
        <w:t>’</w:t>
      </w:r>
      <w:r>
        <w:t>organisati</w:t>
      </w:r>
      <w:r w:rsidR="00C219C1">
        <w:t>on.  La</w:t>
      </w:r>
      <w:r>
        <w:t xml:space="preserve"> délégation a appuyé toutes les initiatives de l</w:t>
      </w:r>
      <w:r w:rsidR="008040AD">
        <w:t>’</w:t>
      </w:r>
      <w:r>
        <w:t>OMPI visant à faciliter le transfert de technologie vers les pays en développement et les pays les moins avancés, favorisant ainsi leur croissance économique et sociale et leur capacité à surmonter les défis mondia</w:t>
      </w:r>
      <w:r w:rsidR="00C219C1">
        <w:t>ux.  S’a</w:t>
      </w:r>
      <w:r>
        <w:t>gissant des négociations sur le programme d</w:t>
      </w:r>
      <w:r w:rsidR="008040AD">
        <w:t>’</w:t>
      </w:r>
      <w:r>
        <w:t>établissement de normes de l</w:t>
      </w:r>
      <w:r w:rsidR="008040AD">
        <w:t>’</w:t>
      </w:r>
      <w:r>
        <w:t>OMPI, la création d</w:t>
      </w:r>
      <w:r w:rsidR="008040AD">
        <w:t>’</w:t>
      </w:r>
      <w:r>
        <w:t>un ou de plusieurs instruments juridiquement contraignants sur les savoirs traditionnels, les ressources génétiques et les expressions culturelles était une priori</w:t>
      </w:r>
      <w:r w:rsidR="00C219C1">
        <w:t>té.  Le</w:t>
      </w:r>
      <w:r>
        <w:t>s États membres devraient mener ces négociations de manière constructive et de bonne foi en vue de la convocation d</w:t>
      </w:r>
      <w:r w:rsidR="008040AD">
        <w:t>’</w:t>
      </w:r>
      <w:r>
        <w:t>une conférence diplomatique et du règlement de cette question de longue da</w:t>
      </w:r>
      <w:r w:rsidR="00C219C1">
        <w:t>te.  En</w:t>
      </w:r>
      <w:r>
        <w:t>fin, la politisation de l</w:t>
      </w:r>
      <w:r w:rsidR="008040AD">
        <w:t>’</w:t>
      </w:r>
      <w:r>
        <w:t>OMPI en tant qu</w:t>
      </w:r>
      <w:r w:rsidR="008040AD">
        <w:t>’</w:t>
      </w:r>
      <w:r>
        <w:t xml:space="preserve">institution spécialisée des </w:t>
      </w:r>
      <w:r w:rsidR="008040AD">
        <w:t>Nations Unies</w:t>
      </w:r>
      <w:r>
        <w:t xml:space="preserve"> était préoccupan</w:t>
      </w:r>
      <w:r w:rsidR="00C219C1">
        <w:t>te.  L’o</w:t>
      </w:r>
      <w:r>
        <w:t>rganisation devait se concentrer sur son mandat pour diriger l</w:t>
      </w:r>
      <w:r w:rsidR="008040AD">
        <w:t>’</w:t>
      </w:r>
      <w:r>
        <w:t>élaboration d</w:t>
      </w:r>
      <w:r w:rsidR="008040AD">
        <w:t>’</w:t>
      </w:r>
      <w:r>
        <w:t>un système international de propriété intellectuelle équilibré et efficace qui permette l</w:t>
      </w:r>
      <w:r w:rsidR="008040AD">
        <w:t>’</w:t>
      </w:r>
      <w:r>
        <w:t>innovation et la créativité dans l</w:t>
      </w:r>
      <w:r w:rsidR="008040AD">
        <w:t>’</w:t>
      </w:r>
      <w:r>
        <w:t>intérêt de tous, et devrait éviter de s</w:t>
      </w:r>
      <w:r w:rsidR="008040AD">
        <w:t>’</w:t>
      </w:r>
      <w:r>
        <w:t>engager dans des questions de nature politique susceptibles d</w:t>
      </w:r>
      <w:r w:rsidR="008040AD">
        <w:t>’</w:t>
      </w:r>
      <w:r>
        <w:t>affecter sa mission et de compromettre sa capacité à s</w:t>
      </w:r>
      <w:r w:rsidR="008040AD">
        <w:t>’</w:t>
      </w:r>
      <w:r>
        <w:t>acquitter de son mandat.</w:t>
      </w:r>
    </w:p>
    <w:p w14:paraId="2DB55E76" w14:textId="068FDE62" w:rsidR="007D1C8A" w:rsidRPr="00D35944" w:rsidRDefault="007D1C8A" w:rsidP="0035333B">
      <w:pPr>
        <w:pStyle w:val="ONUMFS"/>
        <w:rPr>
          <w:szCs w:val="22"/>
          <w:rtl/>
        </w:rPr>
      </w:pPr>
      <w:r>
        <w:t>La délégation de l</w:t>
      </w:r>
      <w:r w:rsidR="008040AD">
        <w:t>’</w:t>
      </w:r>
      <w:r>
        <w:t>Iraq a déclaré que son gouvernement partageait l</w:t>
      </w:r>
      <w:r w:rsidR="008040AD">
        <w:t>’</w:t>
      </w:r>
      <w:r>
        <w:t xml:space="preserve">avis des États membres qui considéraient la propriété intellectuelle comme un outil de développement multiforme. </w:t>
      </w:r>
      <w:r w:rsidR="00692219">
        <w:t xml:space="preserve"> </w:t>
      </w:r>
      <w:r>
        <w:t>L</w:t>
      </w:r>
      <w:r w:rsidR="008040AD">
        <w:t>’</w:t>
      </w:r>
      <w:r>
        <w:t>OMPI avait un rôle essentiel à jouer en tant que coordonnateur efficace, motivant et soutenant les efforts déployés au niveau national pour renforcer les droits de propriété intellectuel</w:t>
      </w:r>
      <w:r w:rsidR="00C219C1">
        <w:t>le.  L’o</w:t>
      </w:r>
      <w:r>
        <w:t>rganisation s</w:t>
      </w:r>
      <w:r w:rsidR="008040AD">
        <w:t>’</w:t>
      </w:r>
      <w:r>
        <w:t>est inspirée de la foi par le traitement de la crise de</w:t>
      </w:r>
      <w:r w:rsidR="008040AD">
        <w:t xml:space="preserve"> la COV</w:t>
      </w:r>
      <w:r>
        <w:t>ID</w:t>
      </w:r>
      <w:r w:rsidR="0035333B">
        <w:noBreakHyphen/>
      </w:r>
      <w:r>
        <w:t>19 et les innovations et les inventions ont été considérées comme un élément vital et un moyen de rétablir l</w:t>
      </w:r>
      <w:r w:rsidR="008040AD">
        <w:t>’</w:t>
      </w:r>
      <w:r>
        <w:t>humanité dans la prospéri</w:t>
      </w:r>
      <w:r w:rsidR="00C219C1">
        <w:t>té.  Le</w:t>
      </w:r>
      <w:r>
        <w:t xml:space="preserve"> soutien mutuel et la coopération étaient essentiels pour surmonter les cris</w:t>
      </w:r>
      <w:r w:rsidR="00C219C1">
        <w:t>es.  La</w:t>
      </w:r>
      <w:r>
        <w:t xml:space="preserve"> nécessité de recourir à un vote sur la question de savoir s</w:t>
      </w:r>
      <w:r w:rsidR="008040AD">
        <w:t>’</w:t>
      </w:r>
      <w:r>
        <w:t>il convenait d</w:t>
      </w:r>
      <w:r w:rsidR="008040AD">
        <w:t>’</w:t>
      </w:r>
      <w:r>
        <w:t>adopter l</w:t>
      </w:r>
      <w:r w:rsidR="008040AD">
        <w:t>’</w:t>
      </w:r>
      <w:r>
        <w:t>ordre du jour unifié pour la série actuelle de réunions avait créé un précédent fâche</w:t>
      </w:r>
      <w:r w:rsidR="00C219C1">
        <w:t>ux.  Il</w:t>
      </w:r>
      <w:r>
        <w:t xml:space="preserve"> fallait espérer que tous ces obstacles pourraient être surmontés de sorte à accompagner le renforcement des avantages du développement découlant de l</w:t>
      </w:r>
      <w:r w:rsidR="008040AD">
        <w:t>’</w:t>
      </w:r>
      <w:r>
        <w:t xml:space="preserve">investissement dans la protection et la promotion des droits de propriété intellectuelle. </w:t>
      </w:r>
      <w:r w:rsidR="00692219">
        <w:t xml:space="preserve"> </w:t>
      </w:r>
      <w:r>
        <w:t>L</w:t>
      </w:r>
      <w:r w:rsidR="008040AD">
        <w:t>’</w:t>
      </w:r>
      <w:r>
        <w:t>OMPI avait un rôle essentiel à jouer dans l</w:t>
      </w:r>
      <w:r w:rsidR="008040AD">
        <w:t>’</w:t>
      </w:r>
      <w:r>
        <w:t>appui aux pays dans la mesure où ils s</w:t>
      </w:r>
      <w:r w:rsidR="008040AD">
        <w:t>’</w:t>
      </w:r>
      <w:r>
        <w:t>efforçaient de promouvoir le développement et la prospérité et de surmonter les crises qui affligeaient le mon</w:t>
      </w:r>
      <w:r w:rsidR="00C219C1">
        <w:t>de.  Le</w:t>
      </w:r>
      <w:r>
        <w:t>s crises énergétiques, alimentaires et de santé publique avaient un impact négatif sur la stabilité économique et le développement durab</w:t>
      </w:r>
      <w:r w:rsidR="00C219C1">
        <w:t>le.  Un</w:t>
      </w:r>
      <w:r>
        <w:t xml:space="preserve"> certain nombre de pays avaient subi des chocs économiques et sociaux.</w:t>
      </w:r>
      <w:r w:rsidR="00692219">
        <w:t xml:space="preserve"> </w:t>
      </w:r>
      <w:r>
        <w:t xml:space="preserve"> L</w:t>
      </w:r>
      <w:r w:rsidR="008040AD">
        <w:t>’</w:t>
      </w:r>
      <w:r>
        <w:t>OMPI devrait continuer d</w:t>
      </w:r>
      <w:r w:rsidR="008040AD">
        <w:t>’</w:t>
      </w:r>
      <w:r>
        <w:t>exercer son mandat et d</w:t>
      </w:r>
      <w:r w:rsidR="008040AD">
        <w:t>’</w:t>
      </w:r>
      <w:r>
        <w:t>œuvrer à promouvoir l</w:t>
      </w:r>
      <w:r w:rsidR="008040AD">
        <w:t>’</w:t>
      </w:r>
      <w:r>
        <w:t>innovation et l</w:t>
      </w:r>
      <w:r w:rsidR="008040AD">
        <w:t>’</w:t>
      </w:r>
      <w:r>
        <w:t>inventivité pour faire face à ces défis et crises sans précéde</w:t>
      </w:r>
      <w:r w:rsidR="00C219C1">
        <w:t>nt.  Le</w:t>
      </w:r>
      <w:r>
        <w:t xml:space="preserve"> gouvernement poursuivait ses efforts en vue d</w:t>
      </w:r>
      <w:r w:rsidR="008040AD">
        <w:t>’</w:t>
      </w:r>
      <w:r>
        <w:t>améliorer son cadre juridique national pour la protection et la promotion des droits de propriété intellectuel</w:t>
      </w:r>
      <w:r w:rsidR="00C219C1">
        <w:t>le.  La</w:t>
      </w:r>
      <w:r>
        <w:t xml:space="preserve"> législation serait promulguée </w:t>
      </w:r>
      <w:r w:rsidR="008040AD">
        <w:t>en 2023</w:t>
      </w:r>
      <w:r>
        <w:t xml:space="preserve"> sur la mise en place d</w:t>
      </w:r>
      <w:r w:rsidR="008040AD">
        <w:t>’</w:t>
      </w:r>
      <w:r>
        <w:t xml:space="preserve">un centre national de la propriété intellectuelle en vue de consolider les travaux de tous les organismes gouvernementaux compétents en une entité unique et pleinement fonctionnelle. </w:t>
      </w:r>
      <w:r w:rsidR="00692219">
        <w:t xml:space="preserve"> </w:t>
      </w:r>
      <w:r>
        <w:t>L</w:t>
      </w:r>
      <w:r w:rsidR="008040AD">
        <w:t>’</w:t>
      </w:r>
      <w:r>
        <w:t>Iraq avait adhéré au traité de coopération en matière de brevets, avec effet au 30 </w:t>
      </w:r>
      <w:r w:rsidR="008040AD">
        <w:t>avril 20</w:t>
      </w:r>
      <w:r>
        <w:t>22, et les droits de propriété intellectuelle des inventeurs iraquiens avaient donc été garantis dans le monde enti</w:t>
      </w:r>
      <w:r w:rsidR="00C219C1">
        <w:t>er.  L’a</w:t>
      </w:r>
      <w:r>
        <w:t xml:space="preserve">ctivité en matière de propriété intellectuelle dans le pays </w:t>
      </w:r>
      <w:r w:rsidR="008040AD">
        <w:t>en 2021</w:t>
      </w:r>
      <w:r>
        <w:t xml:space="preserve"> avait été positive et encouragean</w:t>
      </w:r>
      <w:r w:rsidR="00C219C1">
        <w:t>te.  La</w:t>
      </w:r>
      <w:r>
        <w:t xml:space="preserve"> délégation attendait avec intérêt la poursuite de la participation de l</w:t>
      </w:r>
      <w:r w:rsidR="008040AD">
        <w:t>’</w:t>
      </w:r>
      <w:r>
        <w:t>OMPI dans le pays dans le cadre de ses différents programmes et proje</w:t>
      </w:r>
      <w:r w:rsidR="00C219C1">
        <w:t>ts.  La</w:t>
      </w:r>
      <w:r>
        <w:t xml:space="preserve"> délégation avait officiellement demandé à appuyer ses efforts pour être inclus</w:t>
      </w:r>
      <w:r w:rsidR="00FB5A31">
        <w:t>e</w:t>
      </w:r>
      <w:r>
        <w:t xml:space="preserve"> dans l</w:t>
      </w:r>
      <w:r w:rsidR="008040AD">
        <w:t>’</w:t>
      </w:r>
      <w:r>
        <w:t>Indice mondial de l</w:t>
      </w:r>
      <w:r w:rsidR="008040AD">
        <w:t>’</w:t>
      </w:r>
      <w:r>
        <w:t>innovation et pour tirer profit des programmes de renforcement des capacités par l</w:t>
      </w:r>
      <w:r w:rsidR="008040AD">
        <w:t>’</w:t>
      </w:r>
      <w:r>
        <w:t>intermédiaire de la division pour les pays arabes et d</w:t>
      </w:r>
      <w:r w:rsidR="008040AD">
        <w:t>’</w:t>
      </w:r>
      <w:r>
        <w:t>autres divisions et secteurs de l</w:t>
      </w:r>
      <w:r w:rsidR="008040AD">
        <w:t>’</w:t>
      </w:r>
      <w:r>
        <w:t>organisation.</w:t>
      </w:r>
    </w:p>
    <w:p w14:paraId="21F5A3C5" w14:textId="57E06534" w:rsidR="007D1C8A" w:rsidRPr="00D35944" w:rsidRDefault="007D1C8A" w:rsidP="0035333B">
      <w:pPr>
        <w:pStyle w:val="ONUMFS"/>
        <w:rPr>
          <w:szCs w:val="22"/>
        </w:rPr>
      </w:pPr>
      <w:r>
        <w:t>La délégation d</w:t>
      </w:r>
      <w:r w:rsidR="008040AD">
        <w:t>’</w:t>
      </w:r>
      <w:r>
        <w:t>Israël, notant que la propriété intellectuelle était un moteur important de la croissance économique et un outil pour soutenir l</w:t>
      </w:r>
      <w:r w:rsidR="008040AD">
        <w:t>’</w:t>
      </w:r>
      <w:r>
        <w:t xml:space="preserve">innovation et la créativité dans le monde, a </w:t>
      </w:r>
      <w:r>
        <w:lastRenderedPageBreak/>
        <w:t>salué les efforts déployés par l</w:t>
      </w:r>
      <w:r w:rsidR="008040AD">
        <w:t>’</w:t>
      </w:r>
      <w:r>
        <w:t>OMPI pour encourager un écosystème mondial de la propriété intellectuelle équilibré et efficace dans l</w:t>
      </w:r>
      <w:r w:rsidR="008040AD">
        <w:t>’</w:t>
      </w:r>
      <w:r>
        <w:t xml:space="preserve">intérêt de tous. </w:t>
      </w:r>
      <w:r w:rsidR="00692219">
        <w:t xml:space="preserve"> </w:t>
      </w:r>
      <w:r>
        <w:t>L</w:t>
      </w:r>
      <w:r w:rsidR="008040AD">
        <w:t>’</w:t>
      </w:r>
      <w:r>
        <w:t>Indice mondial de l</w:t>
      </w:r>
      <w:r w:rsidR="008040AD">
        <w:t>’</w:t>
      </w:r>
      <w:r>
        <w:t>innovation (GII), dont la dernière version devait être publiée sous peu, fournissait des orientations très pertinentes aux décideu</w:t>
      </w:r>
      <w:r w:rsidR="00C219C1">
        <w:t>rs.  En</w:t>
      </w:r>
      <w:r>
        <w:t xml:space="preserve"> outre, le travail de l</w:t>
      </w:r>
      <w:r w:rsidR="008040AD">
        <w:t>’</w:t>
      </w:r>
      <w:r>
        <w:t>OMPI pou</w:t>
      </w:r>
      <w:r w:rsidR="00963CF5">
        <w:t>r</w:t>
      </w:r>
      <w:r>
        <w:t xml:space="preserve"> promouvoir la diversité, l</w:t>
      </w:r>
      <w:r w:rsidR="008040AD">
        <w:t>’</w:t>
      </w:r>
      <w:r>
        <w:t>inclusion et l</w:t>
      </w:r>
      <w:r w:rsidR="008040AD">
        <w:t>’</w:t>
      </w:r>
      <w:r>
        <w:t>égalité améliorait l</w:t>
      </w:r>
      <w:r w:rsidR="008040AD">
        <w:t>’</w:t>
      </w:r>
      <w:r>
        <w:t>accès à l</w:t>
      </w:r>
      <w:r w:rsidR="008040AD">
        <w:t>’</w:t>
      </w:r>
      <w:r>
        <w:t>innovation et à la propriété intellectuel</w:t>
      </w:r>
      <w:r w:rsidR="00C219C1">
        <w:t>le.  Le</w:t>
      </w:r>
      <w:r>
        <w:t>s développements dans le domaine de la propriété intellectuelle et de l</w:t>
      </w:r>
      <w:r w:rsidR="008040AD">
        <w:t>’</w:t>
      </w:r>
      <w:r>
        <w:t>égalité des sexes étaient particulièrement bienven</w:t>
      </w:r>
      <w:r w:rsidR="00C219C1">
        <w:t>us.  La</w:t>
      </w:r>
      <w:r>
        <w:t xml:space="preserve"> délégation a continué d</w:t>
      </w:r>
      <w:r w:rsidR="008040AD">
        <w:t>’</w:t>
      </w:r>
      <w:r>
        <w:t xml:space="preserve">apporter son appui au </w:t>
      </w:r>
      <w:r w:rsidR="00692219">
        <w:t>Directeur</w:t>
      </w:r>
      <w:r>
        <w:t xml:space="preserve"> général et à son équipe pour l</w:t>
      </w:r>
      <w:r w:rsidR="008040AD">
        <w:t>’</w:t>
      </w:r>
      <w:r>
        <w:t>exécution de la nouvelle vision, du programme de travail et du budget de l</w:t>
      </w:r>
      <w:r w:rsidR="008040AD">
        <w:t>’</w:t>
      </w:r>
      <w:r>
        <w:t>organisation et</w:t>
      </w:r>
      <w:r w:rsidR="008040AD">
        <w:t xml:space="preserve"> du P</w:t>
      </w:r>
      <w:r w:rsidR="00C219C1">
        <w:t>SMT.  El</w:t>
      </w:r>
      <w:r>
        <w:t>le était un utilisateur actif des systèmes internationaux de l</w:t>
      </w:r>
      <w:r w:rsidR="008040AD">
        <w:t>’</w:t>
      </w:r>
      <w:r>
        <w:t>OMPI et figurait parmi les pays les mieux classés à l</w:t>
      </w:r>
      <w:r w:rsidR="008040AD">
        <w:t>’</w:t>
      </w:r>
      <w:r>
        <w:t>échelle mondiale pour le nombre de demandes selon</w:t>
      </w:r>
      <w:r w:rsidR="008040AD">
        <w:t xml:space="preserve"> le PCT</w:t>
      </w:r>
      <w:r>
        <w:t xml:space="preserve"> déposées par habitant et par des femm</w:t>
      </w:r>
      <w:r w:rsidR="00C219C1">
        <w:t>es.  En</w:t>
      </w:r>
      <w:r w:rsidR="008040AD">
        <w:t> 2021</w:t>
      </w:r>
      <w:r>
        <w:t>, le nombre de brevets, de marques et de dessins et modèles déposés en Israël avait augmenté de 18,5, de 10 et de 25%, respectiveme</w:t>
      </w:r>
      <w:r w:rsidR="00C219C1">
        <w:t>nt.  Da</w:t>
      </w:r>
      <w:r>
        <w:t>ns la mesure où la plupart des demandes de titres de propriété intellectuelle en Israël étaient déposées par l</w:t>
      </w:r>
      <w:r w:rsidR="008040AD">
        <w:t>’</w:t>
      </w:r>
      <w:r>
        <w:t>intermédiaire des mécanismes internationaux de l</w:t>
      </w:r>
      <w:r w:rsidR="008040AD">
        <w:t>’</w:t>
      </w:r>
      <w:r>
        <w:t>OMPI,</w:t>
      </w:r>
      <w:r w:rsidR="008040AD">
        <w:t xml:space="preserve"> du PCT</w:t>
      </w:r>
      <w:r>
        <w:t xml:space="preserve"> et des systèmes de Madrid et de </w:t>
      </w:r>
      <w:r w:rsidR="008040AD">
        <w:t>La Haye</w:t>
      </w:r>
      <w:r>
        <w:t>, la délégation a exprimé sa reconnaissance des efforts déployés par l</w:t>
      </w:r>
      <w:r w:rsidR="008040AD">
        <w:t>’</w:t>
      </w:r>
      <w:r>
        <w:t>OMPI pour améliorer ses systèmes de registres, notamment par l</w:t>
      </w:r>
      <w:r w:rsidR="008040AD">
        <w:t>’</w:t>
      </w:r>
      <w:r>
        <w:t>utilisation de technologies de poin</w:t>
      </w:r>
      <w:r w:rsidR="00C219C1">
        <w:t>te.  La</w:t>
      </w:r>
      <w:r>
        <w:t xml:space="preserve"> simplification de la procédure de dépôt aiderait sans aucun doute à impliquer davantage d</w:t>
      </w:r>
      <w:r w:rsidR="008040AD">
        <w:t>’</w:t>
      </w:r>
      <w:r>
        <w:t>acteurs et à accroître le nombre de participants à ces systèm</w:t>
      </w:r>
      <w:r w:rsidR="00C219C1">
        <w:t>es.  La</w:t>
      </w:r>
      <w:r>
        <w:t xml:space="preserve"> délégation attendait de l</w:t>
      </w:r>
      <w:r w:rsidR="008040AD">
        <w:t>’</w:t>
      </w:r>
      <w:r>
        <w:t>OMPI qu</w:t>
      </w:r>
      <w:r w:rsidR="008040AD">
        <w:t>’</w:t>
      </w:r>
      <w:r>
        <w:t>elle joue un rôle de premier plan pour orienter les discussions et encourager la créativité et les solutions innovantes dans le domaine des technologies émergentes, telles que l</w:t>
      </w:r>
      <w:r w:rsidR="008040AD">
        <w:t>’</w:t>
      </w:r>
      <w:r>
        <w:t>intelligence artificielle, dans lesquelles Israël était un acteur international importa</w:t>
      </w:r>
      <w:r w:rsidR="00C219C1">
        <w:t>nt.  En</w:t>
      </w:r>
      <w:r>
        <w:t>fin, la délégation a appuyé les déclarations faites par la délégation de l</w:t>
      </w:r>
      <w:r w:rsidR="008040AD">
        <w:t>’</w:t>
      </w:r>
      <w:r>
        <w:t>Allemagne au nom du groupe B</w:t>
      </w:r>
      <w:r w:rsidR="00FB5A31">
        <w:t>.</w:t>
      </w:r>
    </w:p>
    <w:p w14:paraId="67987A4E" w14:textId="71EB39A7" w:rsidR="007D1C8A" w:rsidRPr="00D35944" w:rsidRDefault="007D1C8A" w:rsidP="0035333B">
      <w:pPr>
        <w:pStyle w:val="ONUMFS"/>
        <w:rPr>
          <w:szCs w:val="22"/>
        </w:rPr>
      </w:pPr>
      <w:r>
        <w:t>La délégation de l</w:t>
      </w:r>
      <w:r w:rsidR="008040AD">
        <w:t>’</w:t>
      </w:r>
      <w:r>
        <w:t>Italie a déclaré qu</w:t>
      </w:r>
      <w:r w:rsidR="008040AD">
        <w:t>’</w:t>
      </w:r>
      <w:r>
        <w:t>elle s</w:t>
      </w:r>
      <w:r w:rsidR="008040AD">
        <w:t>’</w:t>
      </w:r>
      <w:r>
        <w:t>associait aux déclarations faites par la délégation de la République tchèque au nom de l</w:t>
      </w:r>
      <w:r w:rsidR="008040AD">
        <w:t>’</w:t>
      </w:r>
      <w:r>
        <w:t>Union européenne et de ses États membres, et par la délégation de l</w:t>
      </w:r>
      <w:r w:rsidR="008040AD">
        <w:t>’</w:t>
      </w:r>
      <w:r>
        <w:t xml:space="preserve">Allemagne au nom du groupe B. </w:t>
      </w:r>
      <w:r w:rsidR="00692219">
        <w:t xml:space="preserve"> </w:t>
      </w:r>
      <w:r>
        <w:t>Au cours de l</w:t>
      </w:r>
      <w:r w:rsidR="008040AD">
        <w:t>’</w:t>
      </w:r>
      <w:r>
        <w:t>année écoulée, la pandémie de COVID</w:t>
      </w:r>
      <w:r w:rsidR="0035333B">
        <w:noBreakHyphen/>
      </w:r>
      <w:r>
        <w:t>19 a continué d</w:t>
      </w:r>
      <w:r w:rsidR="008040AD">
        <w:t>’</w:t>
      </w:r>
      <w:r>
        <w:t>entraver les travaux de l</w:t>
      </w:r>
      <w:r w:rsidR="008040AD">
        <w:t>’</w:t>
      </w:r>
      <w:r>
        <w:t>OMPI et de ses États membr</w:t>
      </w:r>
      <w:r w:rsidR="00C219C1">
        <w:t>es.  Ce</w:t>
      </w:r>
      <w:r>
        <w:t>pendant, elle avait également aidé à mettre la propriété intellectuelle au premier plan comme jamais auparava</w:t>
      </w:r>
      <w:r w:rsidR="00C219C1">
        <w:t>nt.  Le</w:t>
      </w:r>
      <w:r>
        <w:t>s activités de l</w:t>
      </w:r>
      <w:r w:rsidR="008040AD">
        <w:t>’</w:t>
      </w:r>
      <w:r>
        <w:t>OMPI pour la protection de la propriété intellectuelle jouaient un rôle important dans le renforcement de la compétitivité des entreprises, en particulier</w:t>
      </w:r>
      <w:r w:rsidR="008040AD">
        <w:t xml:space="preserve"> des PME</w:t>
      </w:r>
      <w:r>
        <w:t xml:space="preserve"> et des jeunes entreprises, et pour soutenir les activités des centres de recherche et des universit</w:t>
      </w:r>
      <w:r w:rsidR="00C219C1">
        <w:t>és.  La</w:t>
      </w:r>
      <w:r>
        <w:t xml:space="preserve"> délégation attachait une grande importance à l</w:t>
      </w:r>
      <w:r w:rsidR="008040AD">
        <w:t>’</w:t>
      </w:r>
      <w:r>
        <w:t>élargissement des activités de sensibilisation de l</w:t>
      </w:r>
      <w:r w:rsidR="008040AD">
        <w:t>’</w:t>
      </w:r>
      <w:r>
        <w:t>OMPI à un plus grand nombre de parties prenantes de l</w:t>
      </w:r>
      <w:r w:rsidR="008040AD">
        <w:t>’</w:t>
      </w:r>
      <w:r>
        <w:t xml:space="preserve">innovation, </w:t>
      </w:r>
      <w:r w:rsidR="008040AD">
        <w:t>y compris</w:t>
      </w:r>
      <w:r>
        <w:t xml:space="preserve"> les jeun</w:t>
      </w:r>
      <w:r w:rsidR="00C219C1">
        <w:t>es.  Le</w:t>
      </w:r>
      <w:r>
        <w:t xml:space="preserve"> renforcement de la protection des droits de propriété industrielle encourageait l</w:t>
      </w:r>
      <w:r w:rsidR="008040AD">
        <w:t>’</w:t>
      </w:r>
      <w:r>
        <w:t>investissement dans la recherche et l</w:t>
      </w:r>
      <w:r w:rsidR="008040AD">
        <w:t>’</w:t>
      </w:r>
      <w:r>
        <w:t>innovation et encourageait le transfert de technologie, la promotion de la mise en œuvre et de la commercialisation des résultats de la recherche et la transformation des idées en produi</w:t>
      </w:r>
      <w:r w:rsidR="00C219C1">
        <w:t>ts.  Pr</w:t>
      </w:r>
      <w:r>
        <w:t>ès de la moitié</w:t>
      </w:r>
      <w:r w:rsidR="008040AD">
        <w:t xml:space="preserve"> du PIB</w:t>
      </w:r>
      <w:r>
        <w:t xml:space="preserve"> et environ un tiers des emplois en Italie étaient attribuables aux droits de propriété intellectuelle, étant donné que les actifs incorporels étaient au cœur de la compétitivité des entreprises italiennes dans un certain nombre de secteurs stratégiques, </w:t>
      </w:r>
      <w:r w:rsidR="008040AD">
        <w:t>y compris</w:t>
      </w:r>
      <w:r>
        <w:t xml:space="preserve"> la griffe </w:t>
      </w:r>
      <w:r w:rsidR="008040AD">
        <w:t>“</w:t>
      </w:r>
      <w:r>
        <w:t>Fabriqué en Italie</w:t>
      </w:r>
      <w:r w:rsidR="008040AD">
        <w:t>”</w:t>
      </w:r>
      <w:r>
        <w:t xml:space="preserve">. </w:t>
      </w:r>
      <w:r w:rsidR="00692219">
        <w:t xml:space="preserve"> </w:t>
      </w:r>
      <w:r>
        <w:t>La délégation s</w:t>
      </w:r>
      <w:r w:rsidR="008040AD">
        <w:t>’</w:t>
      </w:r>
      <w:r>
        <w:t>est donc engagée à exploiter et à promouvoir le respect de toutes les formes de propriété intellectuelle sur le marché mondial et à protéger les actifs hors ligne et en lig</w:t>
      </w:r>
      <w:r w:rsidR="00C219C1">
        <w:t xml:space="preserve">ne.  À </w:t>
      </w:r>
      <w:r>
        <w:t>cet égard, le gouvernement était prêt prochainement à approuver une réforme importante du système national de propriété intellectuelle en vue de renforcer la protection de la propriété intellectuelle, de rationaliser les procédures administratives et de faciliter l</w:t>
      </w:r>
      <w:r w:rsidR="008040AD">
        <w:t>’</w:t>
      </w:r>
      <w:r>
        <w:t>accès à des bases de données améliorées et à des outils numériques favorisant une utilisation plus large du service d</w:t>
      </w:r>
      <w:r w:rsidR="008040AD">
        <w:t>’</w:t>
      </w:r>
      <w:r>
        <w:t>accès numérique de l</w:t>
      </w:r>
      <w:r w:rsidR="008040AD">
        <w:t>’</w:t>
      </w:r>
      <w:r>
        <w:t>O</w:t>
      </w:r>
      <w:r w:rsidR="00C219C1">
        <w:t>MPI.  En</w:t>
      </w:r>
      <w:r>
        <w:t xml:space="preserve"> ce qui concerne</w:t>
      </w:r>
      <w:r w:rsidR="008040AD">
        <w:t xml:space="preserve"> le PCT</w:t>
      </w:r>
      <w:r>
        <w:t xml:space="preserve">, à compter </w:t>
      </w:r>
      <w:r w:rsidR="008040AD">
        <w:t>de 2020</w:t>
      </w:r>
      <w:r>
        <w:t>, les déposants pourraient obtenir une protection en Italie par l</w:t>
      </w:r>
      <w:r w:rsidR="008040AD">
        <w:t>’</w:t>
      </w:r>
      <w:r>
        <w:t>intermédiaire de la voie nationa</w:t>
      </w:r>
      <w:r w:rsidR="00C219C1">
        <w:t>le.  Le</w:t>
      </w:r>
      <w:r>
        <w:t>s activités de l</w:t>
      </w:r>
      <w:r w:rsidR="008040AD">
        <w:t>’</w:t>
      </w:r>
      <w:r>
        <w:t>Italie dans le domaine multilatéral visaient à promouvoir plus largement la culture de l</w:t>
      </w:r>
      <w:r w:rsidR="008040AD">
        <w:t>’</w:t>
      </w:r>
      <w:r>
        <w:t>innovation, soulignant le rôle positif des droits de propriété industrielle dans l</w:t>
      </w:r>
      <w:r w:rsidR="008040AD">
        <w:t>’</w:t>
      </w:r>
      <w:r>
        <w:t>appui à la reprise économique après</w:t>
      </w:r>
      <w:r w:rsidR="008040AD">
        <w:t xml:space="preserve"> la COV</w:t>
      </w:r>
      <w:r>
        <w:t>ID</w:t>
      </w:r>
      <w:r w:rsidR="0035333B">
        <w:noBreakHyphen/>
      </w:r>
      <w:r>
        <w:t>19 et à la transformation écologique et numérique en réponse aux défis croissants en matière d</w:t>
      </w:r>
      <w:r w:rsidR="008040AD">
        <w:t>’</w:t>
      </w:r>
      <w:r>
        <w:t>énergie et d</w:t>
      </w:r>
      <w:r w:rsidR="008040AD">
        <w:t>’</w:t>
      </w:r>
      <w:r>
        <w:t>environneme</w:t>
      </w:r>
      <w:r w:rsidR="00C219C1">
        <w:t>nt.  Da</w:t>
      </w:r>
      <w:r>
        <w:t>ns cette perspective, la délégation était résolument favorable au programme de travail de l</w:t>
      </w:r>
      <w:r w:rsidR="008040AD">
        <w:t>’</w:t>
      </w:r>
      <w:r>
        <w:t>OMPI sur le programme d</w:t>
      </w:r>
      <w:r w:rsidR="008040AD">
        <w:t>’</w:t>
      </w:r>
      <w:r>
        <w:t>établissement de normes en cours et au portefeuille renforcé d</w:t>
      </w:r>
      <w:r w:rsidR="008040AD">
        <w:t>’</w:t>
      </w:r>
      <w:r>
        <w:t xml:space="preserve">initiatives et de services </w:t>
      </w:r>
      <w:r>
        <w:lastRenderedPageBreak/>
        <w:t>d</w:t>
      </w:r>
      <w:r w:rsidR="008040AD">
        <w:t>’</w:t>
      </w:r>
      <w:r>
        <w:t>appui aux entrepris</w:t>
      </w:r>
      <w:r w:rsidR="00C219C1">
        <w:t>es.  De</w:t>
      </w:r>
      <w:r>
        <w:t xml:space="preserve"> même, la délégation s</w:t>
      </w:r>
      <w:r w:rsidR="008040AD">
        <w:t>’</w:t>
      </w:r>
      <w:r>
        <w:t>est engagée à promouvoir et développer le système d</w:t>
      </w:r>
      <w:r w:rsidR="008040AD">
        <w:t>’</w:t>
      </w:r>
      <w:r>
        <w:t>enregistrement international des indications géographiques et des droits de propriété intellectuelle étroitement lié à l</w:t>
      </w:r>
      <w:r w:rsidR="008040AD">
        <w:t>’</w:t>
      </w:r>
      <w:r>
        <w:t>identité nationale et locale et au patrimoine cultur</w:t>
      </w:r>
      <w:r w:rsidR="00C219C1">
        <w:t>el.  El</w:t>
      </w:r>
      <w:r>
        <w:t>le s</w:t>
      </w:r>
      <w:r w:rsidR="008040AD">
        <w:t>’</w:t>
      </w:r>
      <w:r>
        <w:t>est donc félicitée des adhésions récentes des États membres au système de Lisbonne, qui ouvriraient la voie à la poursuite de l</w:t>
      </w:r>
      <w:r w:rsidR="008040AD">
        <w:t>’</w:t>
      </w:r>
      <w:r>
        <w:t>élargissement géographique du système dans un avenir proc</w:t>
      </w:r>
      <w:r w:rsidR="00C219C1">
        <w:t>he.  La</w:t>
      </w:r>
      <w:r>
        <w:t xml:space="preserve"> délégation espérait que l</w:t>
      </w:r>
      <w:r w:rsidR="008040AD">
        <w:t>’</w:t>
      </w:r>
      <w:r>
        <w:t>OMPI mettrait en œuvre des initiatives de promotion ciblées et augmenterait l</w:t>
      </w:r>
      <w:r w:rsidR="008040AD">
        <w:t>’</w:t>
      </w:r>
      <w:r>
        <w:t>affectation des ressources à cette fin.</w:t>
      </w:r>
    </w:p>
    <w:p w14:paraId="5F98F5F3" w14:textId="0BED1AAE" w:rsidR="007D1C8A" w:rsidRPr="002B0B31" w:rsidRDefault="007D1C8A" w:rsidP="0035333B">
      <w:pPr>
        <w:pStyle w:val="ONUMFS"/>
        <w:rPr>
          <w:noProof/>
          <w:szCs w:val="22"/>
        </w:rPr>
      </w:pPr>
      <w:r>
        <w:t>La délégation de la Jamaïque a appuyé la déclaration faite par la délégation de la République dominicaine au nom</w:t>
      </w:r>
      <w:r w:rsidR="008040AD">
        <w:t xml:space="preserve"> du GRU</w:t>
      </w:r>
      <w:r w:rsidR="00C219C1">
        <w:t>LAC.  Al</w:t>
      </w:r>
      <w:r>
        <w:t>ors qu</w:t>
      </w:r>
      <w:r w:rsidR="008040AD">
        <w:t>’</w:t>
      </w:r>
      <w:r>
        <w:t>elle célébrait sa soixantième année d</w:t>
      </w:r>
      <w:r w:rsidR="008040AD">
        <w:t>’</w:t>
      </w:r>
      <w:r>
        <w:t>indépendance, la Jamaïque a reconnu l</w:t>
      </w:r>
      <w:r w:rsidR="008040AD">
        <w:t>’</w:t>
      </w:r>
      <w:r>
        <w:t>OMPI comme contribuant à son développement national, en particulier en ce qui concerne la préservation et la protection de son riche héritage cultur</w:t>
      </w:r>
      <w:r w:rsidR="00C219C1">
        <w:t>el.  El</w:t>
      </w:r>
      <w:r>
        <w:t>le était ravie d</w:t>
      </w:r>
      <w:r w:rsidR="008040AD">
        <w:t>’</w:t>
      </w:r>
      <w:r>
        <w:t>avoir collaboré avec l</w:t>
      </w:r>
      <w:r w:rsidR="008040AD">
        <w:t>’</w:t>
      </w:r>
      <w:r>
        <w:t>OMPI le jour précédent pour accueillir sa réception nationale et présenter le rôle de la propriété intellectuelle dans une expositi</w:t>
      </w:r>
      <w:r w:rsidR="00C219C1">
        <w:t>on.  La</w:t>
      </w:r>
      <w:r>
        <w:t xml:space="preserve"> délégation était ravie d</w:t>
      </w:r>
      <w:r w:rsidR="008040AD">
        <w:t>’</w:t>
      </w:r>
      <w:r>
        <w:t>avoir adhéré</w:t>
      </w:r>
      <w:r w:rsidR="008040AD">
        <w:t xml:space="preserve"> au PCT</w:t>
      </w:r>
      <w:r>
        <w:t>, au protocole de Madrid et à l</w:t>
      </w:r>
      <w:r w:rsidR="008040AD">
        <w:t>’</w:t>
      </w:r>
      <w:r>
        <w:t xml:space="preserve">arrangement de </w:t>
      </w:r>
      <w:r w:rsidR="008040AD">
        <w:t>La Haye</w:t>
      </w:r>
      <w:r>
        <w:t>, renforçant davantage l</w:t>
      </w:r>
      <w:r w:rsidR="008040AD">
        <w:t>’</w:t>
      </w:r>
      <w:r>
        <w:t>écosystème jamaïcain de la propriété intellectuel</w:t>
      </w:r>
      <w:r w:rsidR="00C219C1">
        <w:t>le.  La</w:t>
      </w:r>
      <w:r>
        <w:t xml:space="preserve"> délégation était ravie de constater que la chef de l</w:t>
      </w:r>
      <w:r w:rsidR="008040AD">
        <w:t>’</w:t>
      </w:r>
      <w:r>
        <w:t>office jamaïcain de la propriété intellectuelle (JIPO), Mme </w:t>
      </w:r>
      <w:proofErr w:type="spellStart"/>
      <w:r>
        <w:t>Lilyclaire</w:t>
      </w:r>
      <w:proofErr w:type="spellEnd"/>
      <w:r>
        <w:t xml:space="preserve"> Bellamy, avait été élue présidente de l</w:t>
      </w:r>
      <w:r w:rsidR="008040AD">
        <w:t>’</w:t>
      </w:r>
      <w:r w:rsidR="00C219C1">
        <w:t>IGC.  La</w:t>
      </w:r>
      <w:r>
        <w:t xml:space="preserve"> délégation s</w:t>
      </w:r>
      <w:r w:rsidR="008040AD">
        <w:t>’</w:t>
      </w:r>
      <w:r>
        <w:t>est félicitée de la reconnaissance qu</w:t>
      </w:r>
      <w:r w:rsidR="008040AD">
        <w:t>’</w:t>
      </w:r>
      <w:r>
        <w:t>elle avait reçue pour sa contribution à l</w:t>
      </w:r>
      <w:r w:rsidR="008040AD">
        <w:t>’</w:t>
      </w:r>
      <w:r>
        <w:t>IGC et ferait avancer ses trava</w:t>
      </w:r>
      <w:r w:rsidR="00C219C1">
        <w:t>ux.  El</w:t>
      </w:r>
      <w:r>
        <w:t>le s</w:t>
      </w:r>
      <w:r w:rsidR="008040AD">
        <w:t>’</w:t>
      </w:r>
      <w:r>
        <w:t>engagerait auprès</w:t>
      </w:r>
      <w:r w:rsidR="008040AD">
        <w:t xml:space="preserve"> du SCT</w:t>
      </w:r>
      <w:r>
        <w:t xml:space="preserve"> concernant la proposition relative aux noms des pa</w:t>
      </w:r>
      <w:r w:rsidR="00C219C1">
        <w:t>ys.  Le</w:t>
      </w:r>
      <w:r>
        <w:t>s pays en développement, dont la Jamaïque, devaient tirer parti de l</w:t>
      </w:r>
      <w:r w:rsidR="008040AD">
        <w:t>’</w:t>
      </w:r>
      <w:r>
        <w:t>énergie et des idées des jeunes en tant que partie essentielle des stratégies de développement économique visant à tirer parti de la propriété intellectuelle et à garantir le développement économiq</w:t>
      </w:r>
      <w:r w:rsidR="00C219C1">
        <w:t xml:space="preserve">ue.  À </w:t>
      </w:r>
      <w:r>
        <w:t>cet égard, l</w:t>
      </w:r>
      <w:r w:rsidR="008040AD">
        <w:t>’</w:t>
      </w:r>
      <w:r>
        <w:t>OMPI devrait envisager d</w:t>
      </w:r>
      <w:r w:rsidR="008040AD">
        <w:t>’</w:t>
      </w:r>
      <w:r>
        <w:t>organiser une conférence sur la propriété intellectuelle et la jeunesse en s</w:t>
      </w:r>
      <w:r w:rsidR="008040AD">
        <w:t>’</w:t>
      </w:r>
      <w:r>
        <w:t>inspirant des meilleures pratiques d</w:t>
      </w:r>
      <w:r w:rsidR="008040AD">
        <w:t>’</w:t>
      </w:r>
      <w:r>
        <w:t>autres organisations internationales en vue de relier les jeunes et de leur fournir une plateforme pour discuter de la propriété intellectuelle et des solutions innovantes aux problèmes mondia</w:t>
      </w:r>
      <w:r w:rsidR="00C219C1">
        <w:t>ux.  La</w:t>
      </w:r>
      <w:r>
        <w:t xml:space="preserve"> délégation était ravie de participer au projet pilote visant à soutenir les femmes chefs d</w:t>
      </w:r>
      <w:r w:rsidR="008040AD">
        <w:t>’</w:t>
      </w:r>
      <w:r>
        <w:t>entreprise par le biais de la propriété intellectuelle.</w:t>
      </w:r>
    </w:p>
    <w:p w14:paraId="41472023" w14:textId="5EC29A19" w:rsidR="001B6722" w:rsidRDefault="002B0B31" w:rsidP="0035333B">
      <w:pPr>
        <w:pStyle w:val="ONUMFS"/>
        <w:rPr>
          <w:lang w:val="fr-CH"/>
        </w:rPr>
      </w:pPr>
      <w:r w:rsidRPr="002B0B31">
        <w:rPr>
          <w:lang w:val="fr-CH"/>
        </w:rPr>
        <w:t xml:space="preserve">La délégation du Japon a remercié les États membres pour </w:t>
      </w:r>
      <w:r w:rsidR="0035333B">
        <w:rPr>
          <w:lang w:val="fr-CH"/>
        </w:rPr>
        <w:t>les condoléances présentées à l’occasion du décès de l’</w:t>
      </w:r>
      <w:r w:rsidRPr="002B0B31">
        <w:rPr>
          <w:lang w:val="fr-CH"/>
        </w:rPr>
        <w:t xml:space="preserve">ancien </w:t>
      </w:r>
      <w:r w:rsidR="001B6722">
        <w:rPr>
          <w:lang w:val="fr-CH"/>
        </w:rPr>
        <w:t>P</w:t>
      </w:r>
      <w:r w:rsidRPr="002B0B31">
        <w:rPr>
          <w:lang w:val="fr-CH"/>
        </w:rPr>
        <w:t>remier ministre du pays.  Le Japon a salué l</w:t>
      </w:r>
      <w:r w:rsidR="0035333B">
        <w:rPr>
          <w:lang w:val="fr-CH"/>
        </w:rPr>
        <w:t>’objectif de l’</w:t>
      </w:r>
      <w:r w:rsidRPr="002B0B31">
        <w:rPr>
          <w:lang w:val="fr-CH"/>
        </w:rPr>
        <w:t>OMPI de</w:t>
      </w:r>
      <w:r w:rsidR="0035333B">
        <w:rPr>
          <w:lang w:val="fr-CH"/>
        </w:rPr>
        <w:t xml:space="preserve"> conduire le développement de l’</w:t>
      </w:r>
      <w:r w:rsidRPr="002B0B31">
        <w:rPr>
          <w:lang w:val="fr-CH"/>
        </w:rPr>
        <w:t>écosystème mondial de la propriété intellectuelle d</w:t>
      </w:r>
      <w:r w:rsidR="0035333B">
        <w:rPr>
          <w:lang w:val="fr-CH"/>
        </w:rPr>
        <w:t>ans le cadre de son PSMT.  L’</w:t>
      </w:r>
      <w:r w:rsidRPr="002B0B31">
        <w:rPr>
          <w:lang w:val="fr-CH"/>
        </w:rPr>
        <w:t>amélioration de la convivialité était essentielle pour poursuivre le développement de l</w:t>
      </w:r>
      <w:r w:rsidR="0035333B">
        <w:rPr>
          <w:lang w:val="fr-CH"/>
        </w:rPr>
        <w:t>’</w:t>
      </w:r>
      <w:r w:rsidRPr="002B0B31">
        <w:rPr>
          <w:lang w:val="fr-CH"/>
        </w:rPr>
        <w:t xml:space="preserve">écosystème de la propriété intellectuelle et, en collaborant avec le Bureau </w:t>
      </w:r>
      <w:r w:rsidR="001B6722">
        <w:rPr>
          <w:lang w:val="fr-CH"/>
        </w:rPr>
        <w:t xml:space="preserve">extérieur </w:t>
      </w:r>
      <w:r w:rsidR="0035333B">
        <w:rPr>
          <w:lang w:val="fr-CH"/>
        </w:rPr>
        <w:t>de l’</w:t>
      </w:r>
      <w:r w:rsidRPr="002B0B31">
        <w:rPr>
          <w:lang w:val="fr-CH"/>
        </w:rPr>
        <w:t>OMPI au Japon, le Japon pouvait contribue</w:t>
      </w:r>
      <w:r w:rsidR="0035333B">
        <w:rPr>
          <w:lang w:val="fr-CH"/>
        </w:rPr>
        <w:t>r à améliorer les services de l’</w:t>
      </w:r>
      <w:r w:rsidRPr="002B0B31">
        <w:rPr>
          <w:lang w:val="fr-CH"/>
        </w:rPr>
        <w:t xml:space="preserve">OMPI en recueillant les avis des déposants internationaux dans le pays.  </w:t>
      </w:r>
      <w:r w:rsidR="001B6722" w:rsidRPr="002B0B31">
        <w:rPr>
          <w:lang w:val="fr-CH"/>
        </w:rPr>
        <w:t xml:space="preserve">La délégation du </w:t>
      </w:r>
      <w:r w:rsidRPr="002B0B31">
        <w:rPr>
          <w:lang w:val="fr-CH"/>
        </w:rPr>
        <w:t>Japon a s</w:t>
      </w:r>
      <w:r w:rsidR="0035333B">
        <w:rPr>
          <w:lang w:val="fr-CH"/>
        </w:rPr>
        <w:t>alué les efforts déployés par l’</w:t>
      </w:r>
      <w:r w:rsidRPr="002B0B31">
        <w:rPr>
          <w:lang w:val="fr-CH"/>
        </w:rPr>
        <w:t>OMPI pour sensibiliser les jeunes à la propriét</w:t>
      </w:r>
      <w:r w:rsidR="0035333B">
        <w:rPr>
          <w:lang w:val="fr-CH"/>
        </w:rPr>
        <w:t>é intellectuelle et accroître l’</w:t>
      </w:r>
      <w:r w:rsidRPr="002B0B31">
        <w:rPr>
          <w:lang w:val="fr-CH"/>
        </w:rPr>
        <w:t xml:space="preserve">aide aux PME, aux jeunes entreprises et aux universités.  </w:t>
      </w:r>
      <w:r w:rsidR="001B6722">
        <w:rPr>
          <w:lang w:val="fr-CH"/>
        </w:rPr>
        <w:t>Elle</w:t>
      </w:r>
      <w:r w:rsidRPr="002B0B31">
        <w:rPr>
          <w:lang w:val="fr-CH"/>
        </w:rPr>
        <w:t xml:space="preserve"> a indiqué que le Japon continuerait de verser de</w:t>
      </w:r>
      <w:r w:rsidR="0035333B">
        <w:rPr>
          <w:lang w:val="fr-CH"/>
        </w:rPr>
        <w:t>s contributions volontaires à l’OMPI pour développer l’</w:t>
      </w:r>
      <w:r w:rsidRPr="002B0B31">
        <w:rPr>
          <w:lang w:val="fr-CH"/>
        </w:rPr>
        <w:t>infrastructure de la propriété intellectuelle.  En ce qui concerne les technologies émergente</w:t>
      </w:r>
      <w:r w:rsidR="0035333B">
        <w:rPr>
          <w:lang w:val="fr-CH"/>
        </w:rPr>
        <w:t>s, le Japon mettrait à profit l’expertise de l’</w:t>
      </w:r>
      <w:r w:rsidRPr="002B0B31">
        <w:rPr>
          <w:lang w:val="fr-CH"/>
        </w:rPr>
        <w:t>Office des brevets du J</w:t>
      </w:r>
      <w:r w:rsidR="0035333B">
        <w:rPr>
          <w:lang w:val="fr-CH"/>
        </w:rPr>
        <w:t>apon (JPO) pour coopérer avec l’</w:t>
      </w:r>
      <w:r w:rsidRPr="002B0B31">
        <w:rPr>
          <w:lang w:val="fr-CH"/>
        </w:rPr>
        <w:t>OMPI et les autres États membres afin de créer un environn</w:t>
      </w:r>
      <w:r w:rsidR="0035333B">
        <w:rPr>
          <w:lang w:val="fr-CH"/>
        </w:rPr>
        <w:t>ement international propice à l’</w:t>
      </w:r>
      <w:r w:rsidRPr="002B0B31">
        <w:rPr>
          <w:lang w:val="fr-CH"/>
        </w:rPr>
        <w:t>utilisation et à la protection de la propriété intellectuelle.  Le Japon comptait le plus grand nombre de par</w:t>
      </w:r>
      <w:r w:rsidR="001B6722">
        <w:rPr>
          <w:lang w:val="fr-CH"/>
        </w:rPr>
        <w:t>tenaires de </w:t>
      </w:r>
      <w:r w:rsidRPr="002B0B31">
        <w:rPr>
          <w:lang w:val="fr-CH"/>
        </w:rPr>
        <w:t>WIPO</w:t>
      </w:r>
      <w:r w:rsidR="001B6722">
        <w:rPr>
          <w:lang w:val="fr-CH"/>
        </w:rPr>
        <w:t> </w:t>
      </w:r>
      <w:r w:rsidRPr="002B0B31">
        <w:rPr>
          <w:lang w:val="fr-CH"/>
        </w:rPr>
        <w:t>GREEN dans le monde, e</w:t>
      </w:r>
      <w:r w:rsidR="0035333B">
        <w:rPr>
          <w:lang w:val="fr-CH"/>
        </w:rPr>
        <w:t>t son office collaborait avec l’</w:t>
      </w:r>
      <w:r w:rsidRPr="002B0B31">
        <w:rPr>
          <w:lang w:val="fr-CH"/>
        </w:rPr>
        <w:t>OMPI et les autres parties prenantes au niveau mondial pour étendre ce réseau, tout en soutenant l</w:t>
      </w:r>
      <w:r w:rsidR="0035333B">
        <w:rPr>
          <w:lang w:val="fr-CH"/>
        </w:rPr>
        <w:t>’</w:t>
      </w:r>
      <w:r w:rsidRPr="002B0B31">
        <w:rPr>
          <w:lang w:val="fr-CH"/>
        </w:rPr>
        <w:t xml:space="preserve">initiative </w:t>
      </w:r>
      <w:r w:rsidR="001B6722">
        <w:rPr>
          <w:lang w:val="fr-CH"/>
        </w:rPr>
        <w:t>au moyen</w:t>
      </w:r>
      <w:r w:rsidRPr="002B0B31">
        <w:rPr>
          <w:lang w:val="fr-CH"/>
        </w:rPr>
        <w:t xml:space="preserve"> de contributions volontaires.  Le Japon encourageait activement les efforts visant à atteindre la neutralité carbone.  Son office</w:t>
      </w:r>
      <w:r w:rsidR="001B6722">
        <w:rPr>
          <w:lang w:val="fr-CH"/>
        </w:rPr>
        <w:t xml:space="preserve"> des brevets</w:t>
      </w:r>
      <w:r w:rsidR="0035333B">
        <w:rPr>
          <w:lang w:val="fr-CH"/>
        </w:rPr>
        <w:t xml:space="preserve"> avait publié l’</w:t>
      </w:r>
      <w:r w:rsidRPr="002B0B31">
        <w:rPr>
          <w:lang w:val="fr-CH"/>
        </w:rPr>
        <w:t>inventaire des technologies pour une transformation v</w:t>
      </w:r>
      <w:r w:rsidR="0035333B">
        <w:rPr>
          <w:lang w:val="fr-CH"/>
        </w:rPr>
        <w:t>erte, qui permettait au Japon d’</w:t>
      </w:r>
      <w:r w:rsidRPr="002B0B31">
        <w:rPr>
          <w:lang w:val="fr-CH"/>
        </w:rPr>
        <w:t>analyser les tendances technologiques liées à la neutralité carbone.  Le Japon co</w:t>
      </w:r>
      <w:r w:rsidR="0035333B">
        <w:rPr>
          <w:lang w:val="fr-CH"/>
        </w:rPr>
        <w:t>ntinuerait de collaborer avec l’</w:t>
      </w:r>
      <w:r w:rsidRPr="002B0B31">
        <w:rPr>
          <w:lang w:val="fr-CH"/>
        </w:rPr>
        <w:t>OMPI et de contribuer activement au développement de l</w:t>
      </w:r>
      <w:r w:rsidR="0035333B">
        <w:rPr>
          <w:lang w:val="fr-CH"/>
        </w:rPr>
        <w:t>’</w:t>
      </w:r>
      <w:r w:rsidRPr="002B0B31">
        <w:rPr>
          <w:lang w:val="fr-CH"/>
        </w:rPr>
        <w:t>écosystème mondial de la propriété intellectuelle.</w:t>
      </w:r>
    </w:p>
    <w:p w14:paraId="0A204F89" w14:textId="43859F7B" w:rsidR="005524A9" w:rsidRPr="00D35944" w:rsidRDefault="0097318C" w:rsidP="0035333B">
      <w:pPr>
        <w:pStyle w:val="ONUMFS"/>
        <w:rPr>
          <w:szCs w:val="22"/>
        </w:rPr>
      </w:pPr>
      <w:r>
        <w:t>La délégation de la Jordanie a déclaré que le rôle de premier plan joué par la propriété intellectuelle dans le progrès économique et les progrès scientifiques, littéraires et créatifs avait un impact direct sur les personnes et les sociét</w:t>
      </w:r>
      <w:r w:rsidR="00C219C1">
        <w:t>és.  So</w:t>
      </w:r>
      <w:r>
        <w:t xml:space="preserve">n rôle était fondamental dans le cas des </w:t>
      </w:r>
      <w:r>
        <w:lastRenderedPageBreak/>
        <w:t>pays en développeme</w:t>
      </w:r>
      <w:r w:rsidR="00C219C1">
        <w:t>nt.  Le</w:t>
      </w:r>
      <w:r>
        <w:t>s programmes de travail, de formation et de sensibilisation de l</w:t>
      </w:r>
      <w:r w:rsidR="008040AD">
        <w:t>’</w:t>
      </w:r>
      <w:r>
        <w:t xml:space="preserve">organisation ont été très appréciés en Jordanie, de même que la vision du </w:t>
      </w:r>
      <w:r w:rsidR="00692219">
        <w:t>Directeur</w:t>
      </w:r>
      <w:r>
        <w:t xml:space="preserve"> général, de son équipe et du secrétariat, et leur volonté de faciliter la compréhension de la propriété intellectuelle et de ses avantages dans leurs vies quotidienn</w:t>
      </w:r>
      <w:r w:rsidR="00C219C1">
        <w:t>es.  Un</w:t>
      </w:r>
      <w:r>
        <w:t xml:space="preserve"> projet de propriété intellectuelle à l</w:t>
      </w:r>
      <w:r w:rsidR="008040AD">
        <w:t>’</w:t>
      </w:r>
      <w:r>
        <w:t xml:space="preserve">intention des femmes entrepreneures jordaniennes avait été lancé en </w:t>
      </w:r>
      <w:r w:rsidR="008040AD">
        <w:t>mai 20</w:t>
      </w:r>
      <w:r>
        <w:t xml:space="preserve">22, sous la direction directe du </w:t>
      </w:r>
      <w:r w:rsidR="00692219">
        <w:t>Directeur</w:t>
      </w:r>
      <w:r>
        <w:t xml:space="preserve"> général et sous la supervision du vice</w:t>
      </w:r>
      <w:r w:rsidR="0035333B">
        <w:noBreakHyphen/>
      </w:r>
      <w:r>
        <w:t>directeur général, du secteur du développement régional et nation</w:t>
      </w:r>
      <w:r w:rsidR="00C219C1">
        <w:t>al.  Le</w:t>
      </w:r>
      <w:r>
        <w:t xml:space="preserve"> projet constituait une plateforme idéale pour échanger des informations et des données d</w:t>
      </w:r>
      <w:r w:rsidR="008040AD">
        <w:t>’</w:t>
      </w:r>
      <w:r>
        <w:t>expérience et renforcer les cadres de coopération pour la protection des droits de propriété industrielle auprès des principaux organismes compétents et des institutions international</w:t>
      </w:r>
      <w:r w:rsidR="00C219C1">
        <w:t>es.  So</w:t>
      </w:r>
      <w:r>
        <w:t>n but était de mettre en place un système d</w:t>
      </w:r>
      <w:r w:rsidR="008040AD">
        <w:t>’</w:t>
      </w:r>
      <w:r>
        <w:t>appui pour faciliter l</w:t>
      </w:r>
      <w:r w:rsidR="008040AD">
        <w:t>’</w:t>
      </w:r>
      <w:r>
        <w:t>enregistrement, la gestion et la commercialisation des droits de propriété industrielle pour les marques collectives par des associations, des institutions et</w:t>
      </w:r>
      <w:r w:rsidR="008040AD">
        <w:t xml:space="preserve"> des PME</w:t>
      </w:r>
      <w:r>
        <w:t xml:space="preserve"> dirigées par des femm</w:t>
      </w:r>
      <w:r w:rsidR="00C219C1">
        <w:t>es.  La</w:t>
      </w:r>
      <w:r>
        <w:t xml:space="preserve"> Jordanie, en coopération avec l</w:t>
      </w:r>
      <w:r w:rsidR="008040AD">
        <w:t>’</w:t>
      </w:r>
      <w:r>
        <w:t>OMPI, l</w:t>
      </w:r>
      <w:r w:rsidR="008040AD">
        <w:t>’</w:t>
      </w:r>
      <w:r>
        <w:t>OMS et l</w:t>
      </w:r>
      <w:r w:rsidR="008040AD">
        <w:t>’</w:t>
      </w:r>
      <w:r>
        <w:t>OMC, avait organisé une réunion régionale sur la propriété intellectuelle, la santé publique et le commerce international au plus fort de la pandémie de COVID</w:t>
      </w:r>
      <w:r w:rsidR="0035333B">
        <w:noBreakHyphen/>
      </w:r>
      <w:r>
        <w:t xml:space="preserve">19. </w:t>
      </w:r>
      <w:r w:rsidR="00692219">
        <w:t xml:space="preserve"> </w:t>
      </w:r>
      <w:r>
        <w:t>Avec l</w:t>
      </w:r>
      <w:r w:rsidR="008040AD">
        <w:t>’</w:t>
      </w:r>
      <w:r>
        <w:t>OMPI, le pays avait également lancé la version 4 du système I</w:t>
      </w:r>
      <w:r w:rsidR="00C219C1">
        <w:t>PAS.  La</w:t>
      </w:r>
      <w:r>
        <w:t xml:space="preserve"> direction de la protection de la propriété industrielle du </w:t>
      </w:r>
      <w:r w:rsidR="00692219">
        <w:t>Ministère</w:t>
      </w:r>
      <w:r>
        <w:t xml:space="preserve"> de l</w:t>
      </w:r>
      <w:r w:rsidR="008040AD">
        <w:t>’</w:t>
      </w:r>
      <w:r w:rsidR="00963CF5">
        <w:t>i</w:t>
      </w:r>
      <w:r>
        <w:t>ndustrie a été le premier office de la Jordanie à mettre en place les systèmes IPAS 4 pour les utilisateu</w:t>
      </w:r>
      <w:r w:rsidR="00C219C1">
        <w:t>rs.  La</w:t>
      </w:r>
      <w:r>
        <w:t xml:space="preserve"> délégation attendait avec intérêt la poursuite de la coopération avec l</w:t>
      </w:r>
      <w:r w:rsidR="008040AD">
        <w:t>’</w:t>
      </w:r>
      <w:r>
        <w:t>organisation, notamment par l</w:t>
      </w:r>
      <w:r w:rsidR="008040AD">
        <w:t>’</w:t>
      </w:r>
      <w:r>
        <w:t>intermédiaire du groupe des pays d</w:t>
      </w:r>
      <w:r w:rsidR="008040AD">
        <w:t>’</w:t>
      </w:r>
      <w:r>
        <w:t>Asie et du Pacifique.</w:t>
      </w:r>
    </w:p>
    <w:p w14:paraId="1497EF99" w14:textId="7BA625B4" w:rsidR="005524A9" w:rsidRPr="00D35944" w:rsidRDefault="005524A9" w:rsidP="0035333B">
      <w:pPr>
        <w:pStyle w:val="ONUMFS"/>
        <w:rPr>
          <w:szCs w:val="22"/>
        </w:rPr>
      </w:pPr>
      <w:r>
        <w:t>La délégation du Kenya a fait sienne la déclaration faite par la délégation de l</w:t>
      </w:r>
      <w:r w:rsidR="008040AD">
        <w:t>’</w:t>
      </w:r>
      <w:r>
        <w:t>Algérie au nom du groupe des pays africai</w:t>
      </w:r>
      <w:r w:rsidR="00C219C1">
        <w:t>ns.  Se</w:t>
      </w:r>
      <w:r>
        <w:t xml:space="preserve"> félicitant de la vision du </w:t>
      </w:r>
      <w:r w:rsidR="00692219">
        <w:t>Directeur</w:t>
      </w:r>
      <w:r>
        <w:t xml:space="preserve"> général et de la forte performance de l</w:t>
      </w:r>
      <w:r w:rsidR="008040AD">
        <w:t>’</w:t>
      </w:r>
      <w:r>
        <w:t xml:space="preserve">OMPI, en particulier </w:t>
      </w:r>
      <w:r w:rsidR="008040AD">
        <w:t>en 2021</w:t>
      </w:r>
      <w:r>
        <w:t>, le pays continuerait d</w:t>
      </w:r>
      <w:r w:rsidR="008040AD">
        <w:t>’</w:t>
      </w:r>
      <w:r>
        <w:t xml:space="preserve">appuyer la mise en œuvre du plan stratégique à moyen terme (PMST). </w:t>
      </w:r>
      <w:r w:rsidR="00692219">
        <w:t xml:space="preserve"> </w:t>
      </w:r>
      <w:r>
        <w:t>La délégation s</w:t>
      </w:r>
      <w:r w:rsidR="008040AD">
        <w:t>’</w:t>
      </w:r>
      <w:r>
        <w:t>est félicitée de l</w:t>
      </w:r>
      <w:r w:rsidR="008040AD">
        <w:t>’</w:t>
      </w:r>
      <w:r>
        <w:t>appui fourni par l</w:t>
      </w:r>
      <w:r w:rsidR="008040AD">
        <w:t>’</w:t>
      </w:r>
      <w:r>
        <w:t>OMPI dans les domaines du renforcement des capacités, de l</w:t>
      </w:r>
      <w:r w:rsidR="008040AD">
        <w:t>’</w:t>
      </w:r>
      <w:r>
        <w:t>infrastructure des offices et de l</w:t>
      </w:r>
      <w:r w:rsidR="008040AD">
        <w:t>’</w:t>
      </w:r>
      <w:r>
        <w:t>évaluation des donné</w:t>
      </w:r>
      <w:r w:rsidR="00C219C1">
        <w:t>es.  Le</w:t>
      </w:r>
      <w:r>
        <w:t>s centres d</w:t>
      </w:r>
      <w:r w:rsidR="008040AD">
        <w:t>’</w:t>
      </w:r>
      <w:r>
        <w:t>appui à la technologie et à l</w:t>
      </w:r>
      <w:r w:rsidR="008040AD">
        <w:t>’</w:t>
      </w:r>
      <w:r>
        <w:t>innovation avaient gagné en importance et étaient désormais acceptés par de nombreuses universités et instituts de recherche du pays afin de fournir des informations en matière de propriété intellectuel</w:t>
      </w:r>
      <w:r w:rsidR="00C219C1">
        <w:t>le.  La</w:t>
      </w:r>
      <w:r>
        <w:t xml:space="preserve"> délégation tenait à renforcer son partenariat avec l</w:t>
      </w:r>
      <w:r w:rsidR="008040AD">
        <w:t>’</w:t>
      </w:r>
      <w:r>
        <w:t>OMPI en vue d</w:t>
      </w:r>
      <w:r w:rsidR="008040AD">
        <w:t>’</w:t>
      </w:r>
      <w:r>
        <w:t>accroître la contribution de l</w:t>
      </w:r>
      <w:r w:rsidR="008040AD">
        <w:t>’</w:t>
      </w:r>
      <w:r>
        <w:t>innovation à son développement socioéconomiq</w:t>
      </w:r>
      <w:r w:rsidR="00C219C1">
        <w:t>ue.  La</w:t>
      </w:r>
      <w:r>
        <w:t xml:space="preserve"> propriété intellectuelle était essentielle pour libérer le potentiel</w:t>
      </w:r>
      <w:r w:rsidR="008040AD">
        <w:t xml:space="preserve"> des PME</w:t>
      </w:r>
      <w:r>
        <w:t xml:space="preserve"> et des jeunes entreprises et leur permettre de s</w:t>
      </w:r>
      <w:r w:rsidR="008040AD">
        <w:t>’</w:t>
      </w:r>
      <w:r>
        <w:t>intégrer dans les chaînes de valeur régionales et mondial</w:t>
      </w:r>
      <w:r w:rsidR="00C219C1">
        <w:t>es.  La</w:t>
      </w:r>
      <w:r>
        <w:t xml:space="preserve"> délégation a salué les nouveaux thèmes et stratégies visant à renforcer son solide cadre d</w:t>
      </w:r>
      <w:r w:rsidR="008040AD">
        <w:t>’</w:t>
      </w:r>
      <w:r>
        <w:t>investissement pour les droits de propriété intellectuelle, qui était ancré dans un régime juridique global conforme aux normes international</w:t>
      </w:r>
      <w:r w:rsidR="00C219C1">
        <w:t>es.  La</w:t>
      </w:r>
      <w:r>
        <w:t xml:space="preserve"> délégation continuerait à travailler avec l</w:t>
      </w:r>
      <w:r w:rsidR="008040AD">
        <w:t>’</w:t>
      </w:r>
      <w:r>
        <w:t>OMPI pour fournir un appui présentant plus d</w:t>
      </w:r>
      <w:r w:rsidR="008040AD">
        <w:t>’</w:t>
      </w:r>
      <w:r>
        <w:t>impact à tous ses offices nationaux de propriété intellectuelle et aux autres parties prenantes, conformément à son agenda pour le développement national et aux obligations découlant des trait</w:t>
      </w:r>
      <w:r w:rsidR="00C219C1">
        <w:t>és.  L’a</w:t>
      </w:r>
      <w:r>
        <w:t>genda pour le développement de l</w:t>
      </w:r>
      <w:r w:rsidR="008040AD">
        <w:t>’</w:t>
      </w:r>
      <w:r>
        <w:t>OMPI devrait être simplifié afin de rendre la propriété intellectuelle plus utile aux pays en développement, créant ainsi un système de propriété intellectuelle plus inclusif et plus équilib</w:t>
      </w:r>
      <w:r w:rsidR="00C219C1">
        <w:t>ré.  En</w:t>
      </w:r>
      <w:r>
        <w:t>fin, s</w:t>
      </w:r>
      <w:r w:rsidR="008040AD">
        <w:t>’</w:t>
      </w:r>
      <w:r>
        <w:t>agissant du programme d</w:t>
      </w:r>
      <w:r w:rsidR="008040AD">
        <w:t>’</w:t>
      </w:r>
      <w:r>
        <w:t>établissement de normes de l</w:t>
      </w:r>
      <w:r w:rsidR="008040AD">
        <w:t>’</w:t>
      </w:r>
      <w:r>
        <w:t>OMPI, les travaux de l</w:t>
      </w:r>
      <w:r w:rsidR="008040AD">
        <w:t>’</w:t>
      </w:r>
      <w:r>
        <w:t>IGC et les travaux sur</w:t>
      </w:r>
      <w:r w:rsidR="008040AD">
        <w:t xml:space="preserve"> le DLT</w:t>
      </w:r>
      <w:r>
        <w:t xml:space="preserve"> n</w:t>
      </w:r>
      <w:r w:rsidR="008040AD">
        <w:t>’</w:t>
      </w:r>
      <w:r>
        <w:t>avaient pas été achevés.</w:t>
      </w:r>
    </w:p>
    <w:p w14:paraId="23CF763C" w14:textId="679A2CE8" w:rsidR="005524A9" w:rsidRPr="00D35944" w:rsidRDefault="0097318C" w:rsidP="0035333B">
      <w:pPr>
        <w:pStyle w:val="ONUMFS"/>
        <w:rPr>
          <w:szCs w:val="22"/>
        </w:rPr>
      </w:pPr>
      <w:r>
        <w:t>La délégation du Kirghizistan a déclaré qu</w:t>
      </w:r>
      <w:r w:rsidR="008040AD">
        <w:t>’</w:t>
      </w:r>
      <w:r>
        <w:t>elle menait plusieurs projets conjointement avec l</w:t>
      </w:r>
      <w:r w:rsidR="008040AD">
        <w:t>’</w:t>
      </w:r>
      <w:r>
        <w:t>O</w:t>
      </w:r>
      <w:r w:rsidR="00C219C1">
        <w:t>MPI.  Le</w:t>
      </w:r>
      <w:r>
        <w:t xml:space="preserve"> programme d</w:t>
      </w:r>
      <w:r w:rsidR="008040AD">
        <w:t>’</w:t>
      </w:r>
      <w:r>
        <w:t>État de développement de la propriété intellectuelle et de l</w:t>
      </w:r>
      <w:r w:rsidR="008040AD">
        <w:t>’</w:t>
      </w:r>
      <w:r>
        <w:t>innovation pour la période</w:t>
      </w:r>
      <w:r w:rsidR="005013CA">
        <w:t> </w:t>
      </w:r>
      <w:r>
        <w:t>2022</w:t>
      </w:r>
      <w:r w:rsidR="0035333B">
        <w:noBreakHyphen/>
      </w:r>
      <w:r>
        <w:t>2026, qui avait été rédigé avec l</w:t>
      </w:r>
      <w:r w:rsidR="008040AD">
        <w:t>’</w:t>
      </w:r>
      <w:r>
        <w:t>aide de l</w:t>
      </w:r>
      <w:r w:rsidR="008040AD">
        <w:t>’</w:t>
      </w:r>
      <w:r>
        <w:t>OMPI et d</w:t>
      </w:r>
      <w:r w:rsidR="008040AD">
        <w:t>’</w:t>
      </w:r>
      <w:r>
        <w:t>experts locaux et internationaux, avait été approu</w:t>
      </w:r>
      <w:r w:rsidR="00C219C1">
        <w:t>vé.  So</w:t>
      </w:r>
      <w:r>
        <w:t>n principal objectif était de créer des conditions propices à la mise en place d</w:t>
      </w:r>
      <w:r w:rsidR="008040AD">
        <w:t>’</w:t>
      </w:r>
      <w:r>
        <w:t>un écosystème national de propriété intellectuelle et d</w:t>
      </w:r>
      <w:r w:rsidR="008040AD">
        <w:t>’</w:t>
      </w:r>
      <w:r>
        <w:t xml:space="preserve">innovation équilibré et efficace </w:t>
      </w:r>
      <w:r w:rsidR="008040AD">
        <w:t>en 2026</w:t>
      </w:r>
      <w:r>
        <w:t xml:space="preserve">. </w:t>
      </w:r>
      <w:r w:rsidR="00692219">
        <w:t xml:space="preserve"> </w:t>
      </w:r>
      <w:r>
        <w:t>La délégation espérait que l</w:t>
      </w:r>
      <w:r w:rsidR="008040AD">
        <w:t>’</w:t>
      </w:r>
      <w:r>
        <w:t>OMPI apporterait tout l</w:t>
      </w:r>
      <w:r w:rsidR="008040AD">
        <w:t>’</w:t>
      </w:r>
      <w:r>
        <w:t>appui possible pour mettre en œuvre le program</w:t>
      </w:r>
      <w:r w:rsidR="00C219C1">
        <w:t>me.  En</w:t>
      </w:r>
      <w:r>
        <w:t xml:space="preserve"> mai 2022, un séminaire régional sur la mise en place d</w:t>
      </w:r>
      <w:r w:rsidR="008040AD">
        <w:t>’</w:t>
      </w:r>
      <w:r>
        <w:t>un système national de protection des indications géographiques avait été organisé conjointement avec l</w:t>
      </w:r>
      <w:r w:rsidR="008040AD">
        <w:t>’</w:t>
      </w:r>
      <w:r>
        <w:t>O</w:t>
      </w:r>
      <w:r w:rsidR="00C219C1">
        <w:t>MPI.  De</w:t>
      </w:r>
      <w:r>
        <w:t xml:space="preserve"> nouvelles lois avaient été rédigées sur l</w:t>
      </w:r>
      <w:r w:rsidR="008040AD">
        <w:t>’</w:t>
      </w:r>
      <w:r>
        <w:t>introduction d</w:t>
      </w:r>
      <w:r w:rsidR="008040AD">
        <w:t>’</w:t>
      </w:r>
      <w:r>
        <w:t>indications géographiques en tant que nouveau type d</w:t>
      </w:r>
      <w:r w:rsidR="008040AD">
        <w:t>’</w:t>
      </w:r>
      <w:r>
        <w:t>actifs de propriété intellectuelle dans le pa</w:t>
      </w:r>
      <w:r w:rsidR="00C219C1">
        <w:t>ys.  Le</w:t>
      </w:r>
      <w:r>
        <w:t>s autorités kirghizes étudiaient également la possibilité pour le Kirghizistan d</w:t>
      </w:r>
      <w:r w:rsidR="008040AD">
        <w:t>’</w:t>
      </w:r>
      <w:r>
        <w:t xml:space="preserve">adhérer </w:t>
      </w:r>
      <w:r>
        <w:lastRenderedPageBreak/>
        <w:t>au système de Lisbon</w:t>
      </w:r>
      <w:r w:rsidR="00C219C1">
        <w:t>ne.  S’a</w:t>
      </w:r>
      <w:r>
        <w:t>gissant de la coopération de l</w:t>
      </w:r>
      <w:r w:rsidR="008040AD">
        <w:t>’</w:t>
      </w:r>
      <w:r>
        <w:t>OMPI avec les offices nationaux de propriété intellectuelle, il serait utile de tenir certaines réunions des comités concernés de l</w:t>
      </w:r>
      <w:r w:rsidR="008040AD">
        <w:t>’</w:t>
      </w:r>
      <w:r>
        <w:t>OMPI et de leurs groupes de travail au sein des offices de propriété intellectuelle des États membres, en tenant compte des spécificités régionales et du principe de la représentation géographiq</w:t>
      </w:r>
      <w:r w:rsidR="00C219C1">
        <w:t>ue.  La</w:t>
      </w:r>
      <w:r>
        <w:t xml:space="preserve"> mise en place et le fonctionnement des offices extérieurs de l</w:t>
      </w:r>
      <w:r w:rsidR="008040AD">
        <w:t>’</w:t>
      </w:r>
      <w:r>
        <w:t>OMPI dans les États membres devraient être déterminés de manière équilibrée et éclairée par les comités et groupes de travail compétents de l</w:t>
      </w:r>
      <w:r w:rsidR="008040AD">
        <w:t>’</w:t>
      </w:r>
      <w:r>
        <w:t>OMPI, sur la base d</w:t>
      </w:r>
      <w:r w:rsidR="008040AD">
        <w:t>’</w:t>
      </w:r>
      <w:r>
        <w:t>une analyse approfondie des besoins des régions ou groupes de pays donnés, de leur niveau de développement et d</w:t>
      </w:r>
      <w:r w:rsidR="008040AD">
        <w:t>’</w:t>
      </w:r>
      <w:r>
        <w:t xml:space="preserve">autres caractéristiques spécifiques. </w:t>
      </w:r>
      <w:r w:rsidR="00692219">
        <w:t xml:space="preserve"> </w:t>
      </w:r>
      <w:r>
        <w:t>L</w:t>
      </w:r>
      <w:r w:rsidR="008040AD">
        <w:t>’</w:t>
      </w:r>
      <w:r>
        <w:t>OMPI devrait pleinement soutenir et aider les offices de propriété intellectuelle des États membres dans lesquels les académies de propriété intellectuelle n</w:t>
      </w:r>
      <w:r w:rsidR="008040AD">
        <w:t>’</w:t>
      </w:r>
      <w:r>
        <w:t>avaient pas encore été créées.</w:t>
      </w:r>
    </w:p>
    <w:p w14:paraId="68F7915E" w14:textId="0F4E3B6A" w:rsidR="005524A9" w:rsidRPr="00D35944" w:rsidRDefault="005524A9" w:rsidP="0035333B">
      <w:pPr>
        <w:pStyle w:val="ONUMFS"/>
        <w:rPr>
          <w:szCs w:val="22"/>
        </w:rPr>
      </w:pPr>
      <w:r>
        <w:t xml:space="preserve">La délégation de la République démocratique populaire </w:t>
      </w:r>
      <w:r w:rsidR="007472F6">
        <w:t xml:space="preserve">lao </w:t>
      </w:r>
      <w:r>
        <w:t>s</w:t>
      </w:r>
      <w:r w:rsidR="008040AD">
        <w:t>’</w:t>
      </w:r>
      <w:r>
        <w:t>est associée aux déclarations faites par la délégation des Philippines au nom de l</w:t>
      </w:r>
      <w:r w:rsidR="008040AD">
        <w:t>’</w:t>
      </w:r>
      <w:r>
        <w:t>ASEAN et par la délégation de l</w:t>
      </w:r>
      <w:r w:rsidR="008040AD">
        <w:t>’</w:t>
      </w:r>
      <w:r>
        <w:t>Inde au nom du groupe des pays d</w:t>
      </w:r>
      <w:r w:rsidR="008040AD">
        <w:t>’</w:t>
      </w:r>
      <w:r>
        <w:t>Asie et du Pacifiq</w:t>
      </w:r>
      <w:r w:rsidR="00C219C1">
        <w:t>ue.  L’a</w:t>
      </w:r>
      <w:r>
        <w:t>ppui de l</w:t>
      </w:r>
      <w:r w:rsidR="008040AD">
        <w:t>’</w:t>
      </w:r>
      <w:r>
        <w:t>OMPI était vital pour le système national de propriété intellectuelle, notamment pour l</w:t>
      </w:r>
      <w:r w:rsidR="008040AD">
        <w:t>’</w:t>
      </w:r>
      <w:r>
        <w:t>élaboration d</w:t>
      </w:r>
      <w:r w:rsidR="008040AD">
        <w:t>’</w:t>
      </w:r>
      <w:r>
        <w:t>une stratégie de propriété intellectuelle, d</w:t>
      </w:r>
      <w:r w:rsidR="008040AD">
        <w:t>’</w:t>
      </w:r>
      <w:r>
        <w:t>études de diagnostic de la propriété intellectuelle et d</w:t>
      </w:r>
      <w:r w:rsidR="008040AD">
        <w:t>’</w:t>
      </w:r>
      <w:r>
        <w:t>un système de dépôt en ligne, et pour le renforcement des capacités des fonctionnaires et</w:t>
      </w:r>
      <w:r w:rsidR="008040AD">
        <w:t xml:space="preserve"> des PME</w:t>
      </w:r>
      <w:r>
        <w:t xml:space="preserve">. </w:t>
      </w:r>
      <w:r w:rsidR="00692219">
        <w:t xml:space="preserve"> </w:t>
      </w:r>
      <w:r>
        <w:t>L</w:t>
      </w:r>
      <w:r w:rsidR="008040AD">
        <w:t>’</w:t>
      </w:r>
      <w:r>
        <w:t>OMPI avait également aidé le pays à mettre en œuvre le protocole de Madrid et l</w:t>
      </w:r>
      <w:r w:rsidR="008040AD">
        <w:t>’</w:t>
      </w:r>
      <w:r>
        <w:t>acte de Genève de l</w:t>
      </w:r>
      <w:r w:rsidR="008040AD">
        <w:t>’</w:t>
      </w:r>
      <w:r>
        <w:t>arrangement de Lisbonne et à préparer l</w:t>
      </w:r>
      <w:r w:rsidR="008040AD">
        <w:t>’</w:t>
      </w:r>
      <w:r>
        <w:t>adhésion à l</w:t>
      </w:r>
      <w:r w:rsidR="008040AD">
        <w:t>’</w:t>
      </w:r>
      <w:r>
        <w:t xml:space="preserve">arrangement de </w:t>
      </w:r>
      <w:r w:rsidR="008040AD">
        <w:t>La Haye</w:t>
      </w:r>
      <w:r>
        <w:t>, au traité de l</w:t>
      </w:r>
      <w:r w:rsidR="008040AD">
        <w:t>’</w:t>
      </w:r>
      <w:r>
        <w:t>OMPI sur le droit d</w:t>
      </w:r>
      <w:r w:rsidR="008040AD">
        <w:t>’</w:t>
      </w:r>
      <w:r>
        <w:t>auteur (WCT) et au traité de l</w:t>
      </w:r>
      <w:r w:rsidR="008040AD">
        <w:t>’</w:t>
      </w:r>
      <w:r>
        <w:t xml:space="preserve">OMPI sur les interprétations et exécutions et les phonogrammes (WPPT). </w:t>
      </w:r>
      <w:r w:rsidR="00692219">
        <w:t xml:space="preserve"> </w:t>
      </w:r>
      <w:r>
        <w:t>Un appui supplémentaire à cette fin serait très uti</w:t>
      </w:r>
      <w:r w:rsidR="00C219C1">
        <w:t>le.  Le</w:t>
      </w:r>
      <w:r>
        <w:t>s travaux en cours comprenaient la mise en œuvre du projet relatif à l</w:t>
      </w:r>
      <w:r w:rsidR="008040AD">
        <w:t>’</w:t>
      </w:r>
      <w:r>
        <w:t>environnement de la propriété intellectuelle, la création d</w:t>
      </w:r>
      <w:r w:rsidR="008040AD">
        <w:t>’</w:t>
      </w:r>
      <w:r>
        <w:t>un centre d</w:t>
      </w:r>
      <w:r w:rsidR="008040AD">
        <w:t>’</w:t>
      </w:r>
      <w:r>
        <w:t>appui à la technologie et à l</w:t>
      </w:r>
      <w:r w:rsidR="008040AD">
        <w:t>’</w:t>
      </w:r>
      <w:r>
        <w:t>innovation et le travail sur le programme d</w:t>
      </w:r>
      <w:r w:rsidR="008040AD">
        <w:t>’</w:t>
      </w:r>
      <w:r>
        <w:t>obtention de diplôme pour</w:t>
      </w:r>
      <w:r w:rsidR="008040AD">
        <w:t xml:space="preserve"> les PMA</w:t>
      </w:r>
      <w:r>
        <w:t>, ainsi que la réalisation d</w:t>
      </w:r>
      <w:r w:rsidR="008040AD">
        <w:t>’</w:t>
      </w:r>
      <w:r>
        <w:t>activités de sensibilisation pour diffuser des informations sur la propriété intellectuel</w:t>
      </w:r>
      <w:r w:rsidR="00C219C1">
        <w:t>le.  Le</w:t>
      </w:r>
      <w:r>
        <w:t xml:space="preserve"> pays avait également bénéficié de l</w:t>
      </w:r>
      <w:r w:rsidR="008040AD">
        <w:t>’</w:t>
      </w:r>
      <w:r>
        <w:t>appui de l</w:t>
      </w:r>
      <w:r w:rsidR="008040AD">
        <w:t>’</w:t>
      </w:r>
      <w:r>
        <w:t>OMPI pour les résultats escomptés dans le cadre du plan d</w:t>
      </w:r>
      <w:r w:rsidR="008040AD">
        <w:t>’</w:t>
      </w:r>
      <w:r>
        <w:t>action de l</w:t>
      </w:r>
      <w:r w:rsidR="008040AD">
        <w:t>’</w:t>
      </w:r>
      <w:r>
        <w:t xml:space="preserve">ASEAN sur les droits de propriété intellectuelle </w:t>
      </w:r>
      <w:r w:rsidR="008040AD">
        <w:t>pour 2016</w:t>
      </w:r>
      <w:r w:rsidR="0035333B">
        <w:noBreakHyphen/>
      </w:r>
      <w:r>
        <w:t xml:space="preserve">2025. </w:t>
      </w:r>
      <w:r w:rsidR="00692219">
        <w:t xml:space="preserve"> </w:t>
      </w:r>
      <w:r>
        <w:t>Elle espérait que la stratégie nationale de propriété intellectuelle serait finalisée d</w:t>
      </w:r>
      <w:r w:rsidR="008040AD">
        <w:t>’</w:t>
      </w:r>
      <w:r>
        <w:t xml:space="preserve">ici à la fin </w:t>
      </w:r>
      <w:r w:rsidR="008040AD">
        <w:t>de 2022</w:t>
      </w:r>
      <w:r>
        <w:t>, et que l</w:t>
      </w:r>
      <w:r w:rsidR="008040AD">
        <w:t>’</w:t>
      </w:r>
      <w:r>
        <w:t>adhésion à l</w:t>
      </w:r>
      <w:r w:rsidR="008040AD">
        <w:t>’</w:t>
      </w:r>
      <w:r>
        <w:t xml:space="preserve">arrangement de </w:t>
      </w:r>
      <w:r w:rsidR="008040AD">
        <w:t>La Haye</w:t>
      </w:r>
      <w:r>
        <w:t xml:space="preserve"> et</w:t>
      </w:r>
      <w:r w:rsidR="008040AD">
        <w:t xml:space="preserve"> au WCT</w:t>
      </w:r>
      <w:r>
        <w:t xml:space="preserve"> aurait lieu dès que possible afin de permettre aux entreprises locales d</w:t>
      </w:r>
      <w:r w:rsidR="008040AD">
        <w:t>’</w:t>
      </w:r>
      <w:r>
        <w:t>explorer les marchés internationaux et d</w:t>
      </w:r>
      <w:r w:rsidR="008040AD">
        <w:t>’</w:t>
      </w:r>
      <w:r>
        <w:t>encourager les entreprises étrangères à investir dans le développement de produits en facilitant l</w:t>
      </w:r>
      <w:r w:rsidR="008040AD">
        <w:t>’</w:t>
      </w:r>
      <w:r>
        <w:t>accès au système de propriété intellectuelle du pa</w:t>
      </w:r>
      <w:r w:rsidR="00C219C1">
        <w:t>ys.  En</w:t>
      </w:r>
      <w:r>
        <w:t xml:space="preserve"> s</w:t>
      </w:r>
      <w:r w:rsidR="008040AD">
        <w:t>’</w:t>
      </w:r>
      <w:r>
        <w:t>appuyant sur ses travaux antérieurs et avec l</w:t>
      </w:r>
      <w:r w:rsidR="008040AD">
        <w:t>’</w:t>
      </w:r>
      <w:r>
        <w:t>appui de l</w:t>
      </w:r>
      <w:r w:rsidR="008040AD">
        <w:t>’</w:t>
      </w:r>
      <w:r>
        <w:t>OMPI, l</w:t>
      </w:r>
      <w:r w:rsidR="008040AD">
        <w:t>’</w:t>
      </w:r>
      <w:r>
        <w:t>office national de propriété intellectuelle mettait en œuvre une nouvelle initiative visant à former</w:t>
      </w:r>
      <w:r w:rsidR="008040AD">
        <w:t xml:space="preserve"> les PME</w:t>
      </w:r>
      <w:r>
        <w:t xml:space="preserve"> et d</w:t>
      </w:r>
      <w:r w:rsidR="008040AD">
        <w:t>’</w:t>
      </w:r>
      <w:r>
        <w:t>autres acteurs sur la manière d</w:t>
      </w:r>
      <w:r w:rsidR="008040AD">
        <w:t>’</w:t>
      </w:r>
      <w:r>
        <w:t>utiliser les outils de propriété intellectuelle pour accroître leur compétitivité et valoriser leurs produits et servic</w:t>
      </w:r>
      <w:r w:rsidR="00C219C1">
        <w:t>es.  Le</w:t>
      </w:r>
      <w:r>
        <w:t xml:space="preserve"> pays étudiait également des mécanismes pour protéger ses ressources génétiques, ses savoirs traditionnels et ses expressions culturelles traditionnelles.</w:t>
      </w:r>
    </w:p>
    <w:p w14:paraId="7C90BE7A" w14:textId="230C66D9" w:rsidR="005524A9" w:rsidRPr="00D35944" w:rsidRDefault="005524A9" w:rsidP="0035333B">
      <w:pPr>
        <w:pStyle w:val="ONUMFS"/>
        <w:rPr>
          <w:szCs w:val="22"/>
        </w:rPr>
      </w:pPr>
      <w:r>
        <w:t>La délégation du Lesotho s</w:t>
      </w:r>
      <w:r w:rsidR="008040AD">
        <w:t>’</w:t>
      </w:r>
      <w:r>
        <w:t>est associée à la déclaration faite par la délégation de l</w:t>
      </w:r>
      <w:r w:rsidR="008040AD">
        <w:t>’</w:t>
      </w:r>
      <w:r>
        <w:t>Algérie au nom du groupe des pays africai</w:t>
      </w:r>
      <w:r w:rsidR="00C219C1">
        <w:t>ns.  La</w:t>
      </w:r>
      <w:r>
        <w:t xml:space="preserve"> délégation était ravie du renouvellement du mandat de l</w:t>
      </w:r>
      <w:r w:rsidR="008040AD">
        <w:t>’</w:t>
      </w:r>
      <w:r>
        <w:t>IGC et attendait avec intérêt des progrès dans ses trava</w:t>
      </w:r>
      <w:r w:rsidR="00C219C1">
        <w:t>ux.  Le</w:t>
      </w:r>
      <w:r>
        <w:t xml:space="preserve"> pays espérait voir des progrès et conclure la discussion sur les limitations et exceptions relatives à la protection des organismes de radiodiffusion et achever les travaux sur le projet de DLT, en tenant compte des préoccupations des pays en développeme</w:t>
      </w:r>
      <w:r w:rsidR="00C219C1">
        <w:t>nt.  Da</w:t>
      </w:r>
      <w:r>
        <w:t>ns le domaine de l</w:t>
      </w:r>
      <w:r w:rsidR="008040AD">
        <w:t>’</w:t>
      </w:r>
      <w:r>
        <w:t>assistance technique, les programmes en faveur des pays en développement avaient été empêchés par</w:t>
      </w:r>
      <w:r w:rsidR="008040AD">
        <w:t xml:space="preserve"> la COV</w:t>
      </w:r>
      <w:r>
        <w:t>ID</w:t>
      </w:r>
      <w:r w:rsidR="0035333B">
        <w:noBreakHyphen/>
      </w:r>
      <w:r>
        <w:t>19 d</w:t>
      </w:r>
      <w:r w:rsidR="008040AD">
        <w:t>’</w:t>
      </w:r>
      <w:r>
        <w:t>être pleinement mis en œuvre, un facteur que l</w:t>
      </w:r>
      <w:r w:rsidR="008040AD">
        <w:t>’</w:t>
      </w:r>
      <w:r>
        <w:t>OMPI devrait envisager lors de l</w:t>
      </w:r>
      <w:r w:rsidR="008040AD">
        <w:t>’</w:t>
      </w:r>
      <w:r>
        <w:t>élaboration de son futur programme de travail et de l</w:t>
      </w:r>
      <w:r w:rsidR="008040AD">
        <w:t>’</w:t>
      </w:r>
      <w:r>
        <w:t>affectation de ressources supplémentaires aux activités dans ces pa</w:t>
      </w:r>
      <w:r w:rsidR="00C219C1">
        <w:t>ys.  La</w:t>
      </w:r>
      <w:r>
        <w:t xml:space="preserve"> délégation a salué les progiciels de</w:t>
      </w:r>
      <w:r w:rsidR="008040AD">
        <w:t xml:space="preserve"> la COV</w:t>
      </w:r>
      <w:r>
        <w:t>ID</w:t>
      </w:r>
      <w:r w:rsidR="0035333B">
        <w:noBreakHyphen/>
      </w:r>
      <w:r>
        <w:t>19 élaborés par l</w:t>
      </w:r>
      <w:r w:rsidR="008040AD">
        <w:t>’</w:t>
      </w:r>
      <w:r>
        <w:t>OMPI et accorderait une attention particulière à leur déploiement aux besoins</w:t>
      </w:r>
      <w:r w:rsidR="008040AD">
        <w:t xml:space="preserve"> des PME</w:t>
      </w:r>
      <w:r>
        <w:t>, des femmes, de la jeunesse et des communautés locales et autochtones, qui avaient été moins desservi</w:t>
      </w:r>
      <w:r w:rsidR="00FB5A31">
        <w:t>e</w:t>
      </w:r>
      <w:r>
        <w:t>s par le pas</w:t>
      </w:r>
      <w:r w:rsidR="00C219C1">
        <w:t>sé.  La</w:t>
      </w:r>
      <w:r>
        <w:t xml:space="preserve"> délégation espérait bénéficier également des programmes élaborés par l</w:t>
      </w:r>
      <w:r w:rsidR="008040AD">
        <w:t>’</w:t>
      </w:r>
      <w:r>
        <w:t>OMPI spécifiquement pour</w:t>
      </w:r>
      <w:r w:rsidR="008040AD">
        <w:t xml:space="preserve"> les </w:t>
      </w:r>
      <w:r w:rsidR="00C219C1">
        <w:t>PMA.  La</w:t>
      </w:r>
      <w:r>
        <w:t xml:space="preserve"> délégation s</w:t>
      </w:r>
      <w:r w:rsidR="008040AD">
        <w:t>’</w:t>
      </w:r>
      <w:r>
        <w:t xml:space="preserve">est félicitée de la nouvelle orientation stratégique et de la sensibilisation du </w:t>
      </w:r>
      <w:r w:rsidR="00692219">
        <w:t>Directeur</w:t>
      </w:r>
      <w:r>
        <w:t xml:space="preserve"> général à un plus large public, </w:t>
      </w:r>
      <w:r w:rsidR="008040AD">
        <w:t>y compris</w:t>
      </w:r>
      <w:r>
        <w:t xml:space="preserve"> les femmes, les universités, les instituts de recherche, la jeunesse et</w:t>
      </w:r>
      <w:r w:rsidR="008040AD">
        <w:t xml:space="preserve"> les PME</w:t>
      </w:r>
      <w:r>
        <w:t xml:space="preserve">, une approche qui devrait </w:t>
      </w:r>
      <w:r>
        <w:lastRenderedPageBreak/>
        <w:t>contribuer de manière constructive à la création d</w:t>
      </w:r>
      <w:r w:rsidR="008040AD">
        <w:t>’</w:t>
      </w:r>
      <w:r>
        <w:t>emplois dans les pays en développeme</w:t>
      </w:r>
      <w:r w:rsidR="00C219C1">
        <w:t>nt.  Le</w:t>
      </w:r>
      <w:r>
        <w:t>s domaines dans lesquels la délégation avait continué de bénéficier de l</w:t>
      </w:r>
      <w:r w:rsidR="008040AD">
        <w:t>’</w:t>
      </w:r>
      <w:r>
        <w:t>assistance de l</w:t>
      </w:r>
      <w:r w:rsidR="008040AD">
        <w:t>’</w:t>
      </w:r>
      <w:r>
        <w:t>OMPI comprenaient le déploiement du système IPAS 4.0, qui devrait bientôt entrer en service</w:t>
      </w:r>
      <w:r w:rsidR="00692219">
        <w:t xml:space="preserve">; </w:t>
      </w:r>
      <w:r>
        <w:t xml:space="preserve"> la mise en place de centres d</w:t>
      </w:r>
      <w:r w:rsidR="008040AD">
        <w:t>’</w:t>
      </w:r>
      <w:r>
        <w:t>appui à la technologie et à l</w:t>
      </w:r>
      <w:r w:rsidR="008040AD">
        <w:t>’</w:t>
      </w:r>
      <w:r>
        <w:t>innovation, accompagnée d</w:t>
      </w:r>
      <w:r w:rsidR="008040AD">
        <w:t>’</w:t>
      </w:r>
      <w:r>
        <w:t>un programme de formation assisté par l</w:t>
      </w:r>
      <w:r w:rsidR="008040AD">
        <w:t>’</w:t>
      </w:r>
      <w:r>
        <w:t>OMPI à l</w:t>
      </w:r>
      <w:r w:rsidR="008040AD">
        <w:t>’</w:t>
      </w:r>
      <w:r>
        <w:t>intention des institutions d</w:t>
      </w:r>
      <w:r w:rsidR="008040AD">
        <w:t>’</w:t>
      </w:r>
      <w:r>
        <w:t>accueil</w:t>
      </w:r>
      <w:r w:rsidR="008040AD">
        <w:t xml:space="preserve"> des CAT</w:t>
      </w:r>
      <w:r>
        <w:t>I</w:t>
      </w:r>
      <w:r w:rsidR="00692219">
        <w:t xml:space="preserve">; </w:t>
      </w:r>
      <w:r>
        <w:t xml:space="preserve"> l</w:t>
      </w:r>
      <w:r w:rsidR="008040AD">
        <w:t>’</w:t>
      </w:r>
      <w:r>
        <w:t>application de nouvelles technologies pour moderniser le cadre législatif du pays, avec des dispositions types destinées à servir de point de départ pour les progrès</w:t>
      </w:r>
      <w:r w:rsidR="00692219">
        <w:t xml:space="preserve">; </w:t>
      </w:r>
      <w:r>
        <w:t xml:space="preserve"> et la réalisation des obligations incombant au pays en vertu de différents trait</w:t>
      </w:r>
      <w:r w:rsidR="00C219C1">
        <w:t>és.  Le</w:t>
      </w:r>
      <w:r>
        <w:t>s domaines dans lesquels la délégation cherchait à obtenir une assistance technique supplémentaire comprenaient la formation au traitement des demandes dans le cadre du système de Madrid</w:t>
      </w:r>
      <w:r w:rsidR="00692219">
        <w:t xml:space="preserve">; </w:t>
      </w:r>
      <w:r>
        <w:t xml:space="preserve"> appui au traitement d</w:t>
      </w:r>
      <w:r w:rsidR="008040AD">
        <w:t>’</w:t>
      </w:r>
      <w:r>
        <w:t>un retard dans la saisie des données</w:t>
      </w:r>
      <w:r w:rsidR="00692219">
        <w:t xml:space="preserve">; </w:t>
      </w:r>
      <w:r>
        <w:t xml:space="preserve"> élaboration d</w:t>
      </w:r>
      <w:r w:rsidR="008040AD">
        <w:t>’</w:t>
      </w:r>
      <w:r>
        <w:t>une stratégie et d</w:t>
      </w:r>
      <w:r w:rsidR="008040AD">
        <w:t>’</w:t>
      </w:r>
      <w:r>
        <w:t>une politique nationale de propriété intellectuelle, ainsi que de politiques institutionnelles pour les universités et les instituts de recherche</w:t>
      </w:r>
      <w:r w:rsidR="00692219">
        <w:t xml:space="preserve">; </w:t>
      </w:r>
      <w:r>
        <w:t xml:space="preserve"> et renforcement de l</w:t>
      </w:r>
      <w:r w:rsidR="008040AD">
        <w:t>’</w:t>
      </w:r>
      <w:r>
        <w:t>organisation de gestion collective du pays</w:t>
      </w:r>
      <w:r w:rsidR="00FB5A31">
        <w:t xml:space="preserve">. </w:t>
      </w:r>
      <w:r>
        <w:t xml:space="preserve"> La délégation attendait également avec intérêt de collaborer avec l</w:t>
      </w:r>
      <w:r w:rsidR="008040AD">
        <w:t>’</w:t>
      </w:r>
      <w:r>
        <w:t>OMPI et l</w:t>
      </w:r>
      <w:r w:rsidR="008040AD">
        <w:t>’</w:t>
      </w:r>
      <w:r>
        <w:t>ARIPO dans le cadre d</w:t>
      </w:r>
      <w:r w:rsidR="008040AD">
        <w:t>’</w:t>
      </w:r>
      <w:r>
        <w:t>activités de sensibilisation visant à autonomiser les universités et les instituts de recherche,</w:t>
      </w:r>
      <w:r w:rsidR="008040AD">
        <w:t xml:space="preserve"> les PME</w:t>
      </w:r>
      <w:r>
        <w:t>, les groupes de femmes et les communautés en général.</w:t>
      </w:r>
    </w:p>
    <w:p w14:paraId="57E84DC6" w14:textId="4A7BE359" w:rsidR="005524A9" w:rsidRPr="00E82AFE" w:rsidRDefault="005524A9" w:rsidP="0035333B">
      <w:pPr>
        <w:pStyle w:val="ONUMFS"/>
        <w:rPr>
          <w:szCs w:val="22"/>
        </w:rPr>
      </w:pPr>
      <w:r>
        <w:t>La délégation de la Lituanie, souscrivant aux déclarations faites par la délégation de la République tchèque au nom de l</w:t>
      </w:r>
      <w:r w:rsidR="008040AD">
        <w:t>’</w:t>
      </w:r>
      <w:r>
        <w:t>Union européenne et de ses États membres, et par la délégation de la Slovaquie au nom du groupe des pays d</w:t>
      </w:r>
      <w:r w:rsidR="008040AD">
        <w:t>’</w:t>
      </w:r>
      <w:r>
        <w:t>Europe centrale et des États baltes, a exprimé sa totale solidarité avec l</w:t>
      </w:r>
      <w:r w:rsidR="008040AD">
        <w:t>’</w:t>
      </w:r>
      <w:r>
        <w:t>Ukraine et le peuple ukraini</w:t>
      </w:r>
      <w:r w:rsidR="00C219C1">
        <w:t>en.  El</w:t>
      </w:r>
      <w:r>
        <w:t>le a condamné dans les termes les plus énergiques l</w:t>
      </w:r>
      <w:r w:rsidR="008040AD">
        <w:t>’</w:t>
      </w:r>
      <w:r>
        <w:t>agression militaire injustifiée et injustifiée de la Fédération de Russie contre l</w:t>
      </w:r>
      <w:r w:rsidR="008040AD">
        <w:t>’</w:t>
      </w:r>
      <w:r>
        <w:t>Ukraine qui portait gravement atteinte au droit international et avait un effet préjudiciable sur le paysage de la propriété intellectuel</w:t>
      </w:r>
      <w:r w:rsidR="00C219C1">
        <w:t>le.  La</w:t>
      </w:r>
      <w:r>
        <w:t xml:space="preserve"> délégation était convaincue que la coopération et la solidarité entre les États membres étaient essentielles pour atténuer les dommages causés aux secteurs de l</w:t>
      </w:r>
      <w:r w:rsidR="008040AD">
        <w:t>’</w:t>
      </w:r>
      <w:r>
        <w:t>innovation et de la créativité et au système de la propriété intellectuelle en Ukrai</w:t>
      </w:r>
      <w:r w:rsidR="00C219C1">
        <w:t>ne.  Le</w:t>
      </w:r>
      <w:r>
        <w:t>s efforts déployés par l</w:t>
      </w:r>
      <w:r w:rsidR="008040AD">
        <w:t>’</w:t>
      </w:r>
      <w:r>
        <w:t>OMPI pour travailler en étroite collaboration avec les États membres pour obtenir des résultats tangibles en matière d</w:t>
      </w:r>
      <w:r w:rsidR="008040AD">
        <w:t>’</w:t>
      </w:r>
      <w:r>
        <w:t>utilisation de la propriété intellectuelle étaient louabl</w:t>
      </w:r>
      <w:r w:rsidR="00C219C1">
        <w:t>es.  La</w:t>
      </w:r>
      <w:r>
        <w:t xml:space="preserve"> délégation avait participé à deux</w:t>
      </w:r>
      <w:r w:rsidR="00692219">
        <w:t> </w:t>
      </w:r>
      <w:r>
        <w:t>projets de l</w:t>
      </w:r>
      <w:r w:rsidR="008040AD">
        <w:t>’</w:t>
      </w:r>
      <w:r>
        <w:t>OMPI</w:t>
      </w:r>
      <w:r w:rsidR="008040AD">
        <w:t> :</w:t>
      </w:r>
      <w:r>
        <w:t xml:space="preserve"> WIPO </w:t>
      </w:r>
      <w:proofErr w:type="spellStart"/>
      <w:r>
        <w:t>Lex</w:t>
      </w:r>
      <w:proofErr w:type="spellEnd"/>
      <w:r>
        <w:t> jugements et la plateforme WIPO AL</w:t>
      </w:r>
      <w:r w:rsidR="00C219C1">
        <w:t>ERT.  El</w:t>
      </w:r>
      <w:r>
        <w:t>le était ravie de noter que le projet de transfert de technologie à long terme de l</w:t>
      </w:r>
      <w:r w:rsidR="008040AD">
        <w:t>’</w:t>
      </w:r>
      <w:r>
        <w:t>OMPI dans les États baltes avait abouti à la signature de l</w:t>
      </w:r>
      <w:r w:rsidR="008040AD">
        <w:t>’</w:t>
      </w:r>
      <w:r>
        <w:t>accord de coopération en réseau des bureaux de transfert de technologie baltes le 25 </w:t>
      </w:r>
      <w:r w:rsidR="008040AD">
        <w:t>mars 20</w:t>
      </w:r>
      <w:r>
        <w:t>22, ce qui conduirait à une future coopérati</w:t>
      </w:r>
      <w:r w:rsidR="00C219C1">
        <w:t>on.  S’a</w:t>
      </w:r>
      <w:r>
        <w:t>gissant du progrès et de la prospérité, le potentiel humain était un atout indispensable en Lituan</w:t>
      </w:r>
      <w:r w:rsidR="00C219C1">
        <w:t>ie.  La</w:t>
      </w:r>
      <w:r>
        <w:t xml:space="preserve"> Lituanie avait la plus grande part de femmes scientifiques en Europe, plus de la moitié des scientifiques et ingénieurs étant des femm</w:t>
      </w:r>
      <w:r w:rsidR="00C219C1">
        <w:t xml:space="preserve">es.  </w:t>
      </w:r>
      <w:r w:rsidR="00C219C1">
        <w:rPr>
          <w:color w:val="130F0C"/>
        </w:rPr>
        <w:t>El</w:t>
      </w:r>
      <w:r>
        <w:rPr>
          <w:color w:val="130F0C"/>
        </w:rPr>
        <w:t>le a salué les efforts déployés par l</w:t>
      </w:r>
      <w:r w:rsidR="008040AD">
        <w:rPr>
          <w:color w:val="130F0C"/>
        </w:rPr>
        <w:t>’</w:t>
      </w:r>
      <w:r>
        <w:rPr>
          <w:color w:val="130F0C"/>
        </w:rPr>
        <w:t>OMPI pour combler l</w:t>
      </w:r>
      <w:r w:rsidR="008040AD">
        <w:rPr>
          <w:color w:val="130F0C"/>
        </w:rPr>
        <w:t>’</w:t>
      </w:r>
      <w:r>
        <w:rPr>
          <w:color w:val="130F0C"/>
        </w:rPr>
        <w:t>écart entre les sexes, qui demeurait l</w:t>
      </w:r>
      <w:r w:rsidR="008040AD">
        <w:rPr>
          <w:color w:val="130F0C"/>
        </w:rPr>
        <w:t>’</w:t>
      </w:r>
      <w:r>
        <w:rPr>
          <w:color w:val="130F0C"/>
        </w:rPr>
        <w:t>une des questions mondiales les plus pressant</w:t>
      </w:r>
      <w:r w:rsidR="00C219C1">
        <w:rPr>
          <w:color w:val="130F0C"/>
        </w:rPr>
        <w:t xml:space="preserve">es.  </w:t>
      </w:r>
      <w:r w:rsidR="00C219C1">
        <w:t>La</w:t>
      </w:r>
      <w:r>
        <w:t xml:space="preserve"> délégation s</w:t>
      </w:r>
      <w:r w:rsidR="008040AD">
        <w:t>’</w:t>
      </w:r>
      <w:r>
        <w:t>est félicitée de l</w:t>
      </w:r>
      <w:r w:rsidR="008040AD">
        <w:t>’</w:t>
      </w:r>
      <w:r>
        <w:t>approche ouverte et collaborative de la direction de l</w:t>
      </w:r>
      <w:r w:rsidR="008040AD">
        <w:t>’</w:t>
      </w:r>
      <w:r>
        <w:t>OMPI et de la division des pays en transition et les pays développ</w:t>
      </w:r>
      <w:r w:rsidR="00C219C1">
        <w:t xml:space="preserve">és.  </w:t>
      </w:r>
      <w:r w:rsidR="00C219C1">
        <w:rPr>
          <w:shd w:val="clear" w:color="auto" w:fill="FFFFFF"/>
        </w:rPr>
        <w:t>La</w:t>
      </w:r>
      <w:r>
        <w:rPr>
          <w:shd w:val="clear" w:color="auto" w:fill="FFFFFF"/>
        </w:rPr>
        <w:t xml:space="preserve"> délégation restait déterminée à poursuivre sa coopération fructueuse et son dialogue avec l</w:t>
      </w:r>
      <w:r w:rsidR="008040AD">
        <w:rPr>
          <w:shd w:val="clear" w:color="auto" w:fill="FFFFFF"/>
        </w:rPr>
        <w:t>’</w:t>
      </w:r>
      <w:r>
        <w:rPr>
          <w:shd w:val="clear" w:color="auto" w:fill="FFFFFF"/>
        </w:rPr>
        <w:t>OMPI.</w:t>
      </w:r>
    </w:p>
    <w:p w14:paraId="0DCDAA19" w14:textId="7A0D91C5" w:rsidR="00E82AFE" w:rsidRPr="00D35944" w:rsidRDefault="00E82AFE" w:rsidP="0035333B">
      <w:pPr>
        <w:pStyle w:val="ONUMFS"/>
        <w:rPr>
          <w:szCs w:val="22"/>
        </w:rPr>
      </w:pPr>
      <w:r w:rsidRPr="0075297A">
        <w:rPr>
          <w:szCs w:val="22"/>
        </w:rPr>
        <w:t xml:space="preserve">La délégation </w:t>
      </w:r>
      <w:r>
        <w:rPr>
          <w:szCs w:val="22"/>
        </w:rPr>
        <w:t xml:space="preserve">de Madagascar, saluant l’évolution positive du </w:t>
      </w:r>
      <w:r w:rsidRPr="0075297A">
        <w:rPr>
          <w:szCs w:val="22"/>
        </w:rPr>
        <w:t>contexte sanitaire dans le monde</w:t>
      </w:r>
      <w:r>
        <w:rPr>
          <w:szCs w:val="22"/>
        </w:rPr>
        <w:t xml:space="preserve">, s’est </w:t>
      </w:r>
      <w:r w:rsidRPr="0075297A">
        <w:rPr>
          <w:szCs w:val="22"/>
        </w:rPr>
        <w:t>réjoui</w:t>
      </w:r>
      <w:r>
        <w:rPr>
          <w:szCs w:val="22"/>
        </w:rPr>
        <w:t>e</w:t>
      </w:r>
      <w:r w:rsidRPr="0075297A">
        <w:rPr>
          <w:szCs w:val="22"/>
        </w:rPr>
        <w:t xml:space="preserve"> de la coopération entre tous les pays qui ont œuvré de concert pour lutter contre la pandémie de COVID</w:t>
      </w:r>
      <w:r w:rsidR="0035333B">
        <w:rPr>
          <w:szCs w:val="22"/>
        </w:rPr>
        <w:noBreakHyphen/>
      </w:r>
      <w:r w:rsidRPr="0075297A">
        <w:rPr>
          <w:szCs w:val="22"/>
        </w:rPr>
        <w:t>19, essentiellement en termes</w:t>
      </w:r>
      <w:r>
        <w:rPr>
          <w:szCs w:val="22"/>
        </w:rPr>
        <w:t xml:space="preserve"> </w:t>
      </w:r>
      <w:r w:rsidRPr="0075297A">
        <w:rPr>
          <w:szCs w:val="22"/>
        </w:rPr>
        <w:t>de</w:t>
      </w:r>
      <w:r w:rsidRPr="0075297A">
        <w:rPr>
          <w:spacing w:val="-10"/>
          <w:szCs w:val="22"/>
        </w:rPr>
        <w:t xml:space="preserve"> </w:t>
      </w:r>
      <w:r w:rsidRPr="0075297A">
        <w:rPr>
          <w:szCs w:val="22"/>
        </w:rPr>
        <w:t>transfert</w:t>
      </w:r>
      <w:r w:rsidRPr="0075297A">
        <w:rPr>
          <w:spacing w:val="-8"/>
          <w:szCs w:val="22"/>
        </w:rPr>
        <w:t xml:space="preserve"> </w:t>
      </w:r>
      <w:r w:rsidRPr="0075297A">
        <w:rPr>
          <w:szCs w:val="22"/>
        </w:rPr>
        <w:t>de</w:t>
      </w:r>
      <w:r w:rsidRPr="0075297A">
        <w:rPr>
          <w:spacing w:val="-10"/>
          <w:szCs w:val="22"/>
        </w:rPr>
        <w:t xml:space="preserve"> </w:t>
      </w:r>
      <w:r w:rsidRPr="0075297A">
        <w:rPr>
          <w:szCs w:val="22"/>
        </w:rPr>
        <w:t>technologie</w:t>
      </w:r>
      <w:r w:rsidRPr="0075297A">
        <w:rPr>
          <w:spacing w:val="-11"/>
          <w:szCs w:val="22"/>
        </w:rPr>
        <w:t xml:space="preserve"> </w:t>
      </w:r>
      <w:r w:rsidRPr="0075297A">
        <w:rPr>
          <w:szCs w:val="22"/>
        </w:rPr>
        <w:t>et</w:t>
      </w:r>
      <w:r w:rsidRPr="0075297A">
        <w:rPr>
          <w:spacing w:val="-9"/>
          <w:szCs w:val="22"/>
        </w:rPr>
        <w:t xml:space="preserve"> </w:t>
      </w:r>
      <w:r w:rsidRPr="0075297A">
        <w:rPr>
          <w:szCs w:val="22"/>
        </w:rPr>
        <w:t>d’appui</w:t>
      </w:r>
      <w:r w:rsidRPr="0075297A">
        <w:rPr>
          <w:spacing w:val="-8"/>
          <w:szCs w:val="22"/>
        </w:rPr>
        <w:t xml:space="preserve"> </w:t>
      </w:r>
      <w:r w:rsidRPr="0075297A">
        <w:rPr>
          <w:szCs w:val="22"/>
        </w:rPr>
        <w:t>pour</w:t>
      </w:r>
      <w:r w:rsidRPr="0075297A">
        <w:rPr>
          <w:spacing w:val="-13"/>
          <w:szCs w:val="22"/>
        </w:rPr>
        <w:t xml:space="preserve"> </w:t>
      </w:r>
      <w:r w:rsidRPr="0075297A">
        <w:rPr>
          <w:szCs w:val="22"/>
        </w:rPr>
        <w:t>doter</w:t>
      </w:r>
      <w:r w:rsidRPr="0075297A">
        <w:rPr>
          <w:spacing w:val="-8"/>
          <w:szCs w:val="22"/>
        </w:rPr>
        <w:t xml:space="preserve"> </w:t>
      </w:r>
      <w:r w:rsidRPr="0075297A">
        <w:rPr>
          <w:szCs w:val="22"/>
        </w:rPr>
        <w:t>les</w:t>
      </w:r>
      <w:r w:rsidRPr="0075297A">
        <w:rPr>
          <w:spacing w:val="-11"/>
          <w:szCs w:val="22"/>
        </w:rPr>
        <w:t xml:space="preserve"> </w:t>
      </w:r>
      <w:r w:rsidRPr="0075297A">
        <w:rPr>
          <w:szCs w:val="22"/>
        </w:rPr>
        <w:t>pays</w:t>
      </w:r>
      <w:r w:rsidRPr="0075297A">
        <w:rPr>
          <w:spacing w:val="-12"/>
          <w:szCs w:val="22"/>
        </w:rPr>
        <w:t xml:space="preserve"> </w:t>
      </w:r>
      <w:r w:rsidRPr="0075297A">
        <w:rPr>
          <w:szCs w:val="22"/>
        </w:rPr>
        <w:t>les</w:t>
      </w:r>
      <w:r w:rsidRPr="0075297A">
        <w:rPr>
          <w:spacing w:val="-8"/>
          <w:szCs w:val="22"/>
        </w:rPr>
        <w:t xml:space="preserve"> </w:t>
      </w:r>
      <w:r w:rsidRPr="0075297A">
        <w:rPr>
          <w:szCs w:val="22"/>
        </w:rPr>
        <w:t>plus</w:t>
      </w:r>
      <w:r w:rsidRPr="0075297A">
        <w:rPr>
          <w:spacing w:val="-11"/>
          <w:szCs w:val="22"/>
        </w:rPr>
        <w:t xml:space="preserve"> </w:t>
      </w:r>
      <w:r w:rsidRPr="0075297A">
        <w:rPr>
          <w:szCs w:val="22"/>
        </w:rPr>
        <w:t>vulnérables</w:t>
      </w:r>
      <w:r w:rsidRPr="0075297A">
        <w:rPr>
          <w:spacing w:val="-9"/>
          <w:szCs w:val="22"/>
        </w:rPr>
        <w:t xml:space="preserve"> </w:t>
      </w:r>
      <w:r w:rsidRPr="0075297A">
        <w:rPr>
          <w:szCs w:val="22"/>
        </w:rPr>
        <w:t>des capacités suffisantes pour faciliter l’accès aux soins, aux médicaments et aux vaccins.</w:t>
      </w:r>
      <w:r>
        <w:rPr>
          <w:szCs w:val="22"/>
        </w:rPr>
        <w:t xml:space="preserve">  </w:t>
      </w:r>
      <w:r w:rsidRPr="0075297A">
        <w:rPr>
          <w:szCs w:val="22"/>
        </w:rPr>
        <w:t xml:space="preserve">En ce qui concerne particulièrement Madagascar, de nombreuses recherches ont été entreprises par les chercheurs et laboratoires nationaux, dont certaines ont abouti à des inventions ayant fait l’objet de demandes de brevet </w:t>
      </w:r>
      <w:r w:rsidRPr="0075297A">
        <w:rPr>
          <w:spacing w:val="-3"/>
          <w:szCs w:val="22"/>
        </w:rPr>
        <w:t xml:space="preserve">au </w:t>
      </w:r>
      <w:r w:rsidRPr="0075297A">
        <w:rPr>
          <w:szCs w:val="22"/>
        </w:rPr>
        <w:t xml:space="preserve">niveau national. </w:t>
      </w:r>
      <w:r>
        <w:rPr>
          <w:szCs w:val="22"/>
        </w:rPr>
        <w:t xml:space="preserve"> La </w:t>
      </w:r>
      <w:r w:rsidRPr="0075297A">
        <w:rPr>
          <w:szCs w:val="22"/>
        </w:rPr>
        <w:t xml:space="preserve">délégation </w:t>
      </w:r>
      <w:r>
        <w:rPr>
          <w:szCs w:val="22"/>
        </w:rPr>
        <w:t xml:space="preserve">souhaitait profiter </w:t>
      </w:r>
      <w:r w:rsidRPr="0075297A">
        <w:rPr>
          <w:szCs w:val="22"/>
        </w:rPr>
        <w:t xml:space="preserve">de </w:t>
      </w:r>
      <w:r>
        <w:rPr>
          <w:szCs w:val="22"/>
        </w:rPr>
        <w:t>l’occasion qui lui était ainsi offerte d’</w:t>
      </w:r>
      <w:r w:rsidRPr="0075297A">
        <w:rPr>
          <w:szCs w:val="22"/>
        </w:rPr>
        <w:t xml:space="preserve">adresser ses remerciements à l’OMPI pour les </w:t>
      </w:r>
      <w:r>
        <w:rPr>
          <w:szCs w:val="22"/>
        </w:rPr>
        <w:t xml:space="preserve">initiatives successives en matière de </w:t>
      </w:r>
      <w:r w:rsidRPr="0075297A">
        <w:rPr>
          <w:szCs w:val="22"/>
        </w:rPr>
        <w:t xml:space="preserve">renforcement des capacités portant, notamment, sur la rédaction des demandes de brevet et l’examen des demandes de brevet. </w:t>
      </w:r>
      <w:r>
        <w:rPr>
          <w:szCs w:val="22"/>
        </w:rPr>
        <w:t xml:space="preserve"> </w:t>
      </w:r>
      <w:r w:rsidRPr="0075297A">
        <w:rPr>
          <w:szCs w:val="22"/>
        </w:rPr>
        <w:t>Les acquis de telles formations font toujours leur</w:t>
      </w:r>
      <w:r w:rsidR="00425CBD">
        <w:rPr>
          <w:szCs w:val="22"/>
        </w:rPr>
        <w:t>s</w:t>
      </w:r>
      <w:r w:rsidRPr="0075297A">
        <w:rPr>
          <w:szCs w:val="22"/>
        </w:rPr>
        <w:t xml:space="preserve"> preuve</w:t>
      </w:r>
      <w:r w:rsidR="00425CBD">
        <w:rPr>
          <w:szCs w:val="22"/>
        </w:rPr>
        <w:t>s</w:t>
      </w:r>
      <w:r w:rsidRPr="0075297A">
        <w:rPr>
          <w:szCs w:val="22"/>
        </w:rPr>
        <w:t>, et les capacités des examinateurs de brevet s’améliorent</w:t>
      </w:r>
      <w:r w:rsidRPr="0075297A">
        <w:rPr>
          <w:spacing w:val="-20"/>
          <w:szCs w:val="22"/>
        </w:rPr>
        <w:t xml:space="preserve"> </w:t>
      </w:r>
      <w:r w:rsidRPr="0075297A">
        <w:rPr>
          <w:szCs w:val="22"/>
        </w:rPr>
        <w:t xml:space="preserve">de manière continue </w:t>
      </w:r>
      <w:r>
        <w:rPr>
          <w:szCs w:val="22"/>
        </w:rPr>
        <w:t>grâce aux</w:t>
      </w:r>
      <w:r w:rsidRPr="0075297A">
        <w:rPr>
          <w:szCs w:val="22"/>
        </w:rPr>
        <w:t xml:space="preserve"> cours à distance </w:t>
      </w:r>
      <w:r>
        <w:rPr>
          <w:szCs w:val="22"/>
        </w:rPr>
        <w:t>dispensés</w:t>
      </w:r>
      <w:r w:rsidRPr="0075297A">
        <w:rPr>
          <w:szCs w:val="22"/>
        </w:rPr>
        <w:t xml:space="preserve"> par l’Académie de l’OMPI. </w:t>
      </w:r>
      <w:r>
        <w:rPr>
          <w:szCs w:val="22"/>
        </w:rPr>
        <w:t xml:space="preserve"> </w:t>
      </w:r>
      <w:r w:rsidRPr="0075297A">
        <w:rPr>
          <w:szCs w:val="22"/>
        </w:rPr>
        <w:t xml:space="preserve">L’examen des demandes de brevet nationales </w:t>
      </w:r>
      <w:r>
        <w:rPr>
          <w:szCs w:val="22"/>
        </w:rPr>
        <w:t>est</w:t>
      </w:r>
      <w:r w:rsidRPr="0075297A">
        <w:rPr>
          <w:szCs w:val="22"/>
        </w:rPr>
        <w:t xml:space="preserve"> ainsi effectué de manière plus poussée et une amélioration a été constatée dans la durée </w:t>
      </w:r>
      <w:r w:rsidRPr="0075297A">
        <w:rPr>
          <w:szCs w:val="22"/>
        </w:rPr>
        <w:lastRenderedPageBreak/>
        <w:t>de traitement de telles demandes, sans altération de la qualit</w:t>
      </w:r>
      <w:r>
        <w:rPr>
          <w:szCs w:val="22"/>
        </w:rPr>
        <w:t xml:space="preserve">é des brevets qui sont délivrés.  La </w:t>
      </w:r>
      <w:r w:rsidRPr="0075297A">
        <w:rPr>
          <w:szCs w:val="22"/>
        </w:rPr>
        <w:t xml:space="preserve">délégation </w:t>
      </w:r>
      <w:r>
        <w:rPr>
          <w:szCs w:val="22"/>
        </w:rPr>
        <w:t>s’est également</w:t>
      </w:r>
      <w:r w:rsidRPr="0075297A">
        <w:rPr>
          <w:szCs w:val="22"/>
        </w:rPr>
        <w:t xml:space="preserve"> félicit</w:t>
      </w:r>
      <w:r>
        <w:rPr>
          <w:szCs w:val="22"/>
        </w:rPr>
        <w:t>é</w:t>
      </w:r>
      <w:r w:rsidRPr="0075297A">
        <w:rPr>
          <w:szCs w:val="22"/>
        </w:rPr>
        <w:t>e de la continuité, de la pertinence et de</w:t>
      </w:r>
      <w:r w:rsidRPr="0075297A">
        <w:rPr>
          <w:spacing w:val="-40"/>
          <w:szCs w:val="22"/>
        </w:rPr>
        <w:t xml:space="preserve"> </w:t>
      </w:r>
      <w:r w:rsidRPr="0075297A">
        <w:rPr>
          <w:szCs w:val="22"/>
        </w:rPr>
        <w:t>l’efficacité des</w:t>
      </w:r>
      <w:r w:rsidRPr="0075297A">
        <w:rPr>
          <w:spacing w:val="-13"/>
          <w:szCs w:val="22"/>
        </w:rPr>
        <w:t xml:space="preserve"> </w:t>
      </w:r>
      <w:r w:rsidRPr="0075297A">
        <w:rPr>
          <w:szCs w:val="22"/>
        </w:rPr>
        <w:t>relations</w:t>
      </w:r>
      <w:r w:rsidRPr="0075297A">
        <w:rPr>
          <w:spacing w:val="-11"/>
          <w:szCs w:val="22"/>
        </w:rPr>
        <w:t xml:space="preserve"> </w:t>
      </w:r>
      <w:r w:rsidRPr="0075297A">
        <w:rPr>
          <w:szCs w:val="22"/>
        </w:rPr>
        <w:t>de</w:t>
      </w:r>
      <w:r w:rsidRPr="0075297A">
        <w:rPr>
          <w:spacing w:val="-12"/>
          <w:szCs w:val="22"/>
        </w:rPr>
        <w:t xml:space="preserve"> </w:t>
      </w:r>
      <w:r w:rsidRPr="0075297A">
        <w:rPr>
          <w:szCs w:val="22"/>
        </w:rPr>
        <w:t>collaboration</w:t>
      </w:r>
      <w:r w:rsidRPr="0075297A">
        <w:rPr>
          <w:spacing w:val="-9"/>
          <w:szCs w:val="22"/>
        </w:rPr>
        <w:t xml:space="preserve"> </w:t>
      </w:r>
      <w:r w:rsidRPr="0075297A">
        <w:rPr>
          <w:szCs w:val="22"/>
        </w:rPr>
        <w:t>entre</w:t>
      </w:r>
      <w:r w:rsidRPr="0075297A">
        <w:rPr>
          <w:spacing w:val="-14"/>
          <w:szCs w:val="22"/>
        </w:rPr>
        <w:t xml:space="preserve"> </w:t>
      </w:r>
      <w:r w:rsidRPr="0075297A">
        <w:rPr>
          <w:szCs w:val="22"/>
        </w:rPr>
        <w:t>Madagascar</w:t>
      </w:r>
      <w:r w:rsidRPr="0075297A">
        <w:rPr>
          <w:spacing w:val="-9"/>
          <w:szCs w:val="22"/>
        </w:rPr>
        <w:t xml:space="preserve"> </w:t>
      </w:r>
      <w:r w:rsidRPr="0075297A">
        <w:rPr>
          <w:szCs w:val="22"/>
        </w:rPr>
        <w:t>et</w:t>
      </w:r>
      <w:r w:rsidRPr="0075297A">
        <w:rPr>
          <w:spacing w:val="-12"/>
          <w:szCs w:val="22"/>
        </w:rPr>
        <w:t xml:space="preserve"> </w:t>
      </w:r>
      <w:r w:rsidRPr="0075297A">
        <w:rPr>
          <w:szCs w:val="22"/>
        </w:rPr>
        <w:t>l’OMPI,</w:t>
      </w:r>
      <w:r w:rsidRPr="0075297A">
        <w:rPr>
          <w:spacing w:val="-14"/>
          <w:szCs w:val="22"/>
        </w:rPr>
        <w:t xml:space="preserve"> </w:t>
      </w:r>
      <w:r w:rsidRPr="0075297A">
        <w:rPr>
          <w:szCs w:val="22"/>
        </w:rPr>
        <w:t>notamment</w:t>
      </w:r>
      <w:r w:rsidRPr="0075297A">
        <w:rPr>
          <w:spacing w:val="-9"/>
          <w:szCs w:val="22"/>
        </w:rPr>
        <w:t xml:space="preserve"> </w:t>
      </w:r>
      <w:r w:rsidRPr="0075297A">
        <w:rPr>
          <w:szCs w:val="22"/>
        </w:rPr>
        <w:t>à</w:t>
      </w:r>
      <w:r w:rsidRPr="0075297A">
        <w:rPr>
          <w:spacing w:val="-12"/>
          <w:szCs w:val="22"/>
        </w:rPr>
        <w:t xml:space="preserve"> </w:t>
      </w:r>
      <w:r w:rsidRPr="0075297A">
        <w:rPr>
          <w:szCs w:val="22"/>
        </w:rPr>
        <w:t xml:space="preserve">travers l’Office Malgache de la Propriété Industrielle. </w:t>
      </w:r>
      <w:r>
        <w:rPr>
          <w:szCs w:val="22"/>
        </w:rPr>
        <w:t xml:space="preserve"> À </w:t>
      </w:r>
      <w:r w:rsidRPr="0075297A">
        <w:rPr>
          <w:szCs w:val="22"/>
        </w:rPr>
        <w:t>l’i</w:t>
      </w:r>
      <w:r>
        <w:rPr>
          <w:szCs w:val="22"/>
        </w:rPr>
        <w:t>nstar d</w:t>
      </w:r>
      <w:r w:rsidRPr="0075297A">
        <w:rPr>
          <w:szCs w:val="22"/>
        </w:rPr>
        <w:t>e l’Atelier régional</w:t>
      </w:r>
      <w:r w:rsidRPr="0075297A">
        <w:rPr>
          <w:spacing w:val="-36"/>
          <w:szCs w:val="22"/>
        </w:rPr>
        <w:t xml:space="preserve"> </w:t>
      </w:r>
      <w:r w:rsidRPr="0075297A">
        <w:rPr>
          <w:szCs w:val="22"/>
        </w:rPr>
        <w:t xml:space="preserve">de formation en ligne sur le système de Madrid à l’intention de certains membres africains de ce système, </w:t>
      </w:r>
      <w:r>
        <w:rPr>
          <w:szCs w:val="22"/>
        </w:rPr>
        <w:t>elle a vivement</w:t>
      </w:r>
      <w:r w:rsidRPr="0075297A">
        <w:rPr>
          <w:szCs w:val="22"/>
        </w:rPr>
        <w:t xml:space="preserve"> encourag</w:t>
      </w:r>
      <w:r>
        <w:rPr>
          <w:szCs w:val="22"/>
        </w:rPr>
        <w:t>é</w:t>
      </w:r>
      <w:r w:rsidRPr="0075297A">
        <w:rPr>
          <w:szCs w:val="22"/>
        </w:rPr>
        <w:t xml:space="preserve"> la </w:t>
      </w:r>
      <w:r>
        <w:rPr>
          <w:szCs w:val="22"/>
        </w:rPr>
        <w:t>poursuite</w:t>
      </w:r>
      <w:r w:rsidRPr="0075297A">
        <w:rPr>
          <w:szCs w:val="22"/>
        </w:rPr>
        <w:t xml:space="preserve"> des activités de l’OMPI en matière de promotion de la protection de la propriété intellectuelle et de </w:t>
      </w:r>
      <w:r>
        <w:rPr>
          <w:szCs w:val="22"/>
        </w:rPr>
        <w:t xml:space="preserve">stimulation </w:t>
      </w:r>
      <w:r w:rsidRPr="0075297A">
        <w:rPr>
          <w:szCs w:val="22"/>
        </w:rPr>
        <w:t xml:space="preserve">des échanges entre ses </w:t>
      </w:r>
      <w:r>
        <w:rPr>
          <w:szCs w:val="22"/>
        </w:rPr>
        <w:t>É</w:t>
      </w:r>
      <w:r w:rsidRPr="0075297A">
        <w:rPr>
          <w:szCs w:val="22"/>
        </w:rPr>
        <w:t>tats membres.</w:t>
      </w:r>
      <w:r w:rsidRPr="0075297A">
        <w:rPr>
          <w:spacing w:val="-17"/>
          <w:szCs w:val="22"/>
        </w:rPr>
        <w:t xml:space="preserve"> </w:t>
      </w:r>
      <w:r>
        <w:rPr>
          <w:spacing w:val="-17"/>
          <w:szCs w:val="22"/>
        </w:rPr>
        <w:t xml:space="preserve"> </w:t>
      </w:r>
      <w:r w:rsidRPr="0075297A">
        <w:rPr>
          <w:szCs w:val="22"/>
        </w:rPr>
        <w:t>Différents</w:t>
      </w:r>
      <w:r>
        <w:rPr>
          <w:szCs w:val="22"/>
        </w:rPr>
        <w:t xml:space="preserve"> </w:t>
      </w:r>
      <w:r w:rsidRPr="0075297A">
        <w:rPr>
          <w:szCs w:val="22"/>
        </w:rPr>
        <w:t xml:space="preserve">points d’ordre technique, logistique et </w:t>
      </w:r>
      <w:r>
        <w:rPr>
          <w:szCs w:val="22"/>
        </w:rPr>
        <w:t xml:space="preserve">en matière de </w:t>
      </w:r>
      <w:r w:rsidRPr="0075297A">
        <w:rPr>
          <w:szCs w:val="22"/>
        </w:rPr>
        <w:t>procédur</w:t>
      </w:r>
      <w:r>
        <w:rPr>
          <w:szCs w:val="22"/>
        </w:rPr>
        <w:t>e</w:t>
      </w:r>
      <w:r w:rsidRPr="0075297A">
        <w:rPr>
          <w:szCs w:val="22"/>
        </w:rPr>
        <w:t xml:space="preserve"> ont pu être éclaircis grâce à cet </w:t>
      </w:r>
      <w:r>
        <w:rPr>
          <w:szCs w:val="22"/>
        </w:rPr>
        <w:t>a</w:t>
      </w:r>
      <w:r w:rsidRPr="0075297A">
        <w:rPr>
          <w:szCs w:val="22"/>
        </w:rPr>
        <w:t xml:space="preserve">telier et les échanges entre l’Office </w:t>
      </w:r>
      <w:r>
        <w:rPr>
          <w:szCs w:val="22"/>
        </w:rPr>
        <w:t>m</w:t>
      </w:r>
      <w:r w:rsidRPr="0075297A">
        <w:rPr>
          <w:szCs w:val="22"/>
        </w:rPr>
        <w:t xml:space="preserve">algache de la </w:t>
      </w:r>
      <w:r>
        <w:rPr>
          <w:szCs w:val="22"/>
        </w:rPr>
        <w:t>p</w:t>
      </w:r>
      <w:r w:rsidRPr="0075297A">
        <w:rPr>
          <w:szCs w:val="22"/>
        </w:rPr>
        <w:t xml:space="preserve">ropriété </w:t>
      </w:r>
      <w:r>
        <w:rPr>
          <w:szCs w:val="22"/>
        </w:rPr>
        <w:t>i</w:t>
      </w:r>
      <w:r w:rsidRPr="0075297A">
        <w:rPr>
          <w:szCs w:val="22"/>
        </w:rPr>
        <w:t>ndustrielle</w:t>
      </w:r>
      <w:r w:rsidRPr="0075297A">
        <w:rPr>
          <w:spacing w:val="-22"/>
          <w:szCs w:val="22"/>
        </w:rPr>
        <w:t xml:space="preserve"> </w:t>
      </w:r>
      <w:r w:rsidRPr="0075297A">
        <w:rPr>
          <w:szCs w:val="22"/>
        </w:rPr>
        <w:t>et le Bureau international ont été</w:t>
      </w:r>
      <w:r w:rsidRPr="0075297A">
        <w:rPr>
          <w:spacing w:val="-2"/>
          <w:szCs w:val="22"/>
        </w:rPr>
        <w:t xml:space="preserve"> </w:t>
      </w:r>
      <w:r>
        <w:rPr>
          <w:szCs w:val="22"/>
        </w:rPr>
        <w:t>consolidés</w:t>
      </w:r>
      <w:r w:rsidRPr="0075297A">
        <w:rPr>
          <w:szCs w:val="22"/>
        </w:rPr>
        <w:t>.</w:t>
      </w:r>
      <w:r>
        <w:rPr>
          <w:szCs w:val="22"/>
        </w:rPr>
        <w:t xml:space="preserve">  </w:t>
      </w:r>
      <w:r w:rsidRPr="0075297A">
        <w:rPr>
          <w:szCs w:val="22"/>
        </w:rPr>
        <w:t xml:space="preserve">Madagascar </w:t>
      </w:r>
      <w:r>
        <w:rPr>
          <w:szCs w:val="22"/>
        </w:rPr>
        <w:t xml:space="preserve">se félicitait des </w:t>
      </w:r>
      <w:r w:rsidRPr="0075297A">
        <w:rPr>
          <w:szCs w:val="22"/>
        </w:rPr>
        <w:t xml:space="preserve">efforts déployés par l’OMPI dans la collaboration avec d’autres organismes internationaux, régionaux et nationaux de propriété intellectuelle. </w:t>
      </w:r>
      <w:r>
        <w:rPr>
          <w:szCs w:val="22"/>
        </w:rPr>
        <w:t xml:space="preserve"> </w:t>
      </w:r>
      <w:r w:rsidRPr="0075297A">
        <w:rPr>
          <w:szCs w:val="22"/>
        </w:rPr>
        <w:t xml:space="preserve">Il en </w:t>
      </w:r>
      <w:r>
        <w:rPr>
          <w:szCs w:val="22"/>
        </w:rPr>
        <w:t>était</w:t>
      </w:r>
      <w:r w:rsidRPr="0075297A">
        <w:rPr>
          <w:szCs w:val="22"/>
        </w:rPr>
        <w:t xml:space="preserve"> ainsi de la coopération dans le cadre de l’examen des demandes de brevet et </w:t>
      </w:r>
      <w:r>
        <w:rPr>
          <w:szCs w:val="22"/>
        </w:rPr>
        <w:t xml:space="preserve">de </w:t>
      </w:r>
      <w:r w:rsidRPr="0075297A">
        <w:rPr>
          <w:szCs w:val="22"/>
        </w:rPr>
        <w:t>la promotion des systèmes internationaux d’enregistrement.</w:t>
      </w:r>
      <w:r w:rsidRPr="0075297A">
        <w:rPr>
          <w:spacing w:val="-18"/>
          <w:szCs w:val="22"/>
        </w:rPr>
        <w:t xml:space="preserve"> </w:t>
      </w:r>
      <w:r>
        <w:rPr>
          <w:spacing w:val="-18"/>
          <w:szCs w:val="22"/>
        </w:rPr>
        <w:t xml:space="preserve"> </w:t>
      </w:r>
      <w:r>
        <w:rPr>
          <w:szCs w:val="22"/>
        </w:rPr>
        <w:t>L</w:t>
      </w:r>
      <w:r w:rsidRPr="0075297A">
        <w:rPr>
          <w:szCs w:val="22"/>
        </w:rPr>
        <w:t>a</w:t>
      </w:r>
      <w:r w:rsidRPr="0075297A">
        <w:rPr>
          <w:spacing w:val="-17"/>
          <w:szCs w:val="22"/>
        </w:rPr>
        <w:t xml:space="preserve"> </w:t>
      </w:r>
      <w:r w:rsidRPr="0075297A">
        <w:rPr>
          <w:szCs w:val="22"/>
        </w:rPr>
        <w:t>délégation</w:t>
      </w:r>
      <w:r w:rsidRPr="0075297A">
        <w:rPr>
          <w:spacing w:val="-14"/>
          <w:szCs w:val="22"/>
        </w:rPr>
        <w:t xml:space="preserve"> </w:t>
      </w:r>
      <w:r w:rsidRPr="0075297A">
        <w:rPr>
          <w:szCs w:val="22"/>
        </w:rPr>
        <w:t>t</w:t>
      </w:r>
      <w:r>
        <w:rPr>
          <w:szCs w:val="22"/>
        </w:rPr>
        <w:t>enait</w:t>
      </w:r>
      <w:r w:rsidRPr="0075297A">
        <w:rPr>
          <w:spacing w:val="-14"/>
          <w:szCs w:val="22"/>
        </w:rPr>
        <w:t xml:space="preserve"> </w:t>
      </w:r>
      <w:r w:rsidRPr="0075297A">
        <w:rPr>
          <w:szCs w:val="22"/>
        </w:rPr>
        <w:t>à</w:t>
      </w:r>
      <w:r w:rsidRPr="0075297A">
        <w:rPr>
          <w:spacing w:val="-14"/>
          <w:szCs w:val="22"/>
        </w:rPr>
        <w:t xml:space="preserve"> </w:t>
      </w:r>
      <w:r w:rsidRPr="0075297A">
        <w:rPr>
          <w:szCs w:val="22"/>
        </w:rPr>
        <w:t>exprimer</w:t>
      </w:r>
      <w:r w:rsidRPr="0075297A">
        <w:rPr>
          <w:spacing w:val="-14"/>
          <w:szCs w:val="22"/>
        </w:rPr>
        <w:t xml:space="preserve"> </w:t>
      </w:r>
      <w:r w:rsidRPr="0075297A">
        <w:rPr>
          <w:szCs w:val="22"/>
        </w:rPr>
        <w:t>son</w:t>
      </w:r>
      <w:r w:rsidRPr="0075297A">
        <w:rPr>
          <w:spacing w:val="-14"/>
          <w:szCs w:val="22"/>
        </w:rPr>
        <w:t xml:space="preserve"> </w:t>
      </w:r>
      <w:r w:rsidRPr="0075297A">
        <w:rPr>
          <w:szCs w:val="22"/>
        </w:rPr>
        <w:t>vif</w:t>
      </w:r>
      <w:r w:rsidRPr="0075297A">
        <w:rPr>
          <w:spacing w:val="-15"/>
          <w:szCs w:val="22"/>
        </w:rPr>
        <w:t xml:space="preserve"> </w:t>
      </w:r>
      <w:r w:rsidRPr="0075297A">
        <w:rPr>
          <w:szCs w:val="22"/>
        </w:rPr>
        <w:t>intérêt</w:t>
      </w:r>
      <w:r w:rsidRPr="0075297A">
        <w:rPr>
          <w:spacing w:val="-17"/>
          <w:szCs w:val="22"/>
        </w:rPr>
        <w:t xml:space="preserve"> </w:t>
      </w:r>
      <w:r w:rsidRPr="0075297A">
        <w:rPr>
          <w:szCs w:val="22"/>
        </w:rPr>
        <w:t>pour</w:t>
      </w:r>
      <w:r w:rsidRPr="0075297A">
        <w:rPr>
          <w:spacing w:val="-14"/>
          <w:szCs w:val="22"/>
        </w:rPr>
        <w:t xml:space="preserve"> </w:t>
      </w:r>
      <w:r w:rsidRPr="0075297A">
        <w:rPr>
          <w:szCs w:val="22"/>
        </w:rPr>
        <w:t>la</w:t>
      </w:r>
      <w:r w:rsidRPr="0075297A">
        <w:rPr>
          <w:spacing w:val="-14"/>
          <w:szCs w:val="22"/>
        </w:rPr>
        <w:t xml:space="preserve"> </w:t>
      </w:r>
      <w:r>
        <w:rPr>
          <w:szCs w:val="22"/>
        </w:rPr>
        <w:t>poursuite</w:t>
      </w:r>
      <w:r w:rsidRPr="0075297A">
        <w:rPr>
          <w:szCs w:val="22"/>
        </w:rPr>
        <w:t xml:space="preserve"> effective de cette coopération </w:t>
      </w:r>
      <w:r>
        <w:rPr>
          <w:szCs w:val="22"/>
        </w:rPr>
        <w:t xml:space="preserve">en vue </w:t>
      </w:r>
      <w:r w:rsidRPr="0075297A">
        <w:rPr>
          <w:szCs w:val="22"/>
        </w:rPr>
        <w:t xml:space="preserve">de préserver les intérêts des parties prenantes du système de propriété industrielle, essentiellement ceux des chercheurs et des opérateurs économiques. </w:t>
      </w:r>
      <w:r>
        <w:rPr>
          <w:szCs w:val="22"/>
        </w:rPr>
        <w:t xml:space="preserve"> </w:t>
      </w:r>
      <w:r w:rsidRPr="0075297A">
        <w:rPr>
          <w:szCs w:val="22"/>
        </w:rPr>
        <w:t xml:space="preserve">L’appui et l’assistance de l’OMPI </w:t>
      </w:r>
      <w:r>
        <w:rPr>
          <w:szCs w:val="22"/>
        </w:rPr>
        <w:t>étaien</w:t>
      </w:r>
      <w:r w:rsidRPr="0075297A">
        <w:rPr>
          <w:szCs w:val="22"/>
        </w:rPr>
        <w:t xml:space="preserve">t toujours </w:t>
      </w:r>
      <w:r>
        <w:rPr>
          <w:szCs w:val="22"/>
        </w:rPr>
        <w:t xml:space="preserve">aussi </w:t>
      </w:r>
      <w:r w:rsidRPr="0075297A">
        <w:rPr>
          <w:szCs w:val="22"/>
        </w:rPr>
        <w:t xml:space="preserve">précieux </w:t>
      </w:r>
      <w:r>
        <w:rPr>
          <w:szCs w:val="22"/>
        </w:rPr>
        <w:t>pour</w:t>
      </w:r>
      <w:r w:rsidRPr="0075297A">
        <w:rPr>
          <w:szCs w:val="22"/>
        </w:rPr>
        <w:t xml:space="preserve"> doter </w:t>
      </w:r>
      <w:r>
        <w:rPr>
          <w:szCs w:val="22"/>
        </w:rPr>
        <w:t>le</w:t>
      </w:r>
      <w:r w:rsidRPr="0075297A">
        <w:rPr>
          <w:szCs w:val="22"/>
        </w:rPr>
        <w:t xml:space="preserve"> pays d’une base technologique solide et viable, à l’image</w:t>
      </w:r>
      <w:r w:rsidRPr="0075297A">
        <w:rPr>
          <w:spacing w:val="-7"/>
          <w:szCs w:val="22"/>
        </w:rPr>
        <w:t xml:space="preserve"> </w:t>
      </w:r>
      <w:r w:rsidRPr="0075297A">
        <w:rPr>
          <w:szCs w:val="22"/>
        </w:rPr>
        <w:t>du</w:t>
      </w:r>
      <w:r w:rsidRPr="0075297A">
        <w:rPr>
          <w:spacing w:val="-3"/>
          <w:szCs w:val="22"/>
        </w:rPr>
        <w:t xml:space="preserve"> </w:t>
      </w:r>
      <w:r w:rsidRPr="0075297A">
        <w:rPr>
          <w:szCs w:val="22"/>
        </w:rPr>
        <w:t>transfert</w:t>
      </w:r>
      <w:r w:rsidRPr="0075297A">
        <w:rPr>
          <w:spacing w:val="-4"/>
          <w:szCs w:val="22"/>
        </w:rPr>
        <w:t xml:space="preserve"> </w:t>
      </w:r>
      <w:r w:rsidRPr="0075297A">
        <w:rPr>
          <w:szCs w:val="22"/>
        </w:rPr>
        <w:t>de</w:t>
      </w:r>
      <w:r w:rsidRPr="0075297A">
        <w:rPr>
          <w:spacing w:val="-4"/>
          <w:szCs w:val="22"/>
        </w:rPr>
        <w:t xml:space="preserve"> </w:t>
      </w:r>
      <w:r w:rsidRPr="0075297A">
        <w:rPr>
          <w:szCs w:val="22"/>
        </w:rPr>
        <w:t>technologie,</w:t>
      </w:r>
      <w:r w:rsidRPr="0075297A">
        <w:rPr>
          <w:spacing w:val="-6"/>
          <w:szCs w:val="22"/>
        </w:rPr>
        <w:t xml:space="preserve"> </w:t>
      </w:r>
      <w:r w:rsidRPr="0075297A">
        <w:rPr>
          <w:szCs w:val="22"/>
        </w:rPr>
        <w:t>de</w:t>
      </w:r>
      <w:r w:rsidRPr="0075297A">
        <w:rPr>
          <w:spacing w:val="-5"/>
          <w:szCs w:val="22"/>
        </w:rPr>
        <w:t xml:space="preserve"> </w:t>
      </w:r>
      <w:r w:rsidRPr="0075297A">
        <w:rPr>
          <w:szCs w:val="22"/>
        </w:rPr>
        <w:t>l’échange</w:t>
      </w:r>
      <w:r w:rsidRPr="0075297A">
        <w:rPr>
          <w:spacing w:val="-4"/>
          <w:szCs w:val="22"/>
        </w:rPr>
        <w:t xml:space="preserve"> </w:t>
      </w:r>
      <w:r w:rsidRPr="0075297A">
        <w:rPr>
          <w:szCs w:val="22"/>
        </w:rPr>
        <w:t>de</w:t>
      </w:r>
      <w:r w:rsidRPr="0075297A">
        <w:rPr>
          <w:spacing w:val="-4"/>
          <w:szCs w:val="22"/>
        </w:rPr>
        <w:t xml:space="preserve"> </w:t>
      </w:r>
      <w:r w:rsidRPr="0075297A">
        <w:rPr>
          <w:szCs w:val="22"/>
        </w:rPr>
        <w:t>bonnes</w:t>
      </w:r>
      <w:r w:rsidRPr="0075297A">
        <w:rPr>
          <w:spacing w:val="-4"/>
          <w:szCs w:val="22"/>
        </w:rPr>
        <w:t xml:space="preserve"> </w:t>
      </w:r>
      <w:r w:rsidRPr="0075297A">
        <w:rPr>
          <w:szCs w:val="22"/>
        </w:rPr>
        <w:t>pratiques</w:t>
      </w:r>
      <w:r w:rsidRPr="0075297A">
        <w:rPr>
          <w:spacing w:val="-6"/>
          <w:szCs w:val="22"/>
        </w:rPr>
        <w:t xml:space="preserve"> </w:t>
      </w:r>
      <w:r w:rsidRPr="0075297A">
        <w:rPr>
          <w:szCs w:val="22"/>
        </w:rPr>
        <w:t>en</w:t>
      </w:r>
      <w:r w:rsidRPr="0075297A">
        <w:rPr>
          <w:spacing w:val="-6"/>
          <w:szCs w:val="22"/>
        </w:rPr>
        <w:t xml:space="preserve"> </w:t>
      </w:r>
      <w:r w:rsidRPr="0075297A">
        <w:rPr>
          <w:szCs w:val="22"/>
        </w:rPr>
        <w:t>matière de traitement des demandes d’enregistrement des actifs immatériels de propriété industrielle et du renforcement des capacités des organismes de mise en application de la loi, essentiellement des magistrats et de la force de</w:t>
      </w:r>
      <w:r w:rsidRPr="0075297A">
        <w:rPr>
          <w:spacing w:val="-10"/>
          <w:szCs w:val="22"/>
        </w:rPr>
        <w:t xml:space="preserve"> </w:t>
      </w:r>
      <w:r w:rsidRPr="0075297A">
        <w:rPr>
          <w:szCs w:val="22"/>
        </w:rPr>
        <w:t>l’ordre.</w:t>
      </w:r>
      <w:r>
        <w:rPr>
          <w:szCs w:val="22"/>
        </w:rPr>
        <w:t xml:space="preserve">  En conclusion, la </w:t>
      </w:r>
      <w:r w:rsidRPr="0075297A">
        <w:rPr>
          <w:szCs w:val="22"/>
        </w:rPr>
        <w:t>délégation s’</w:t>
      </w:r>
      <w:r>
        <w:rPr>
          <w:szCs w:val="22"/>
        </w:rPr>
        <w:t xml:space="preserve">est </w:t>
      </w:r>
      <w:r w:rsidRPr="0075297A">
        <w:rPr>
          <w:szCs w:val="22"/>
        </w:rPr>
        <w:t>associ</w:t>
      </w:r>
      <w:r>
        <w:rPr>
          <w:szCs w:val="22"/>
        </w:rPr>
        <w:t>é</w:t>
      </w:r>
      <w:r w:rsidRPr="0075297A">
        <w:rPr>
          <w:szCs w:val="22"/>
        </w:rPr>
        <w:t>e pleinement aux déclarations</w:t>
      </w:r>
      <w:r w:rsidRPr="0075297A">
        <w:rPr>
          <w:spacing w:val="-5"/>
          <w:szCs w:val="22"/>
        </w:rPr>
        <w:t xml:space="preserve"> </w:t>
      </w:r>
      <w:r w:rsidRPr="0075297A">
        <w:rPr>
          <w:szCs w:val="22"/>
        </w:rPr>
        <w:t>faites</w:t>
      </w:r>
      <w:r w:rsidRPr="0075297A">
        <w:rPr>
          <w:spacing w:val="-7"/>
          <w:szCs w:val="22"/>
        </w:rPr>
        <w:t xml:space="preserve"> </w:t>
      </w:r>
      <w:r w:rsidRPr="0075297A">
        <w:rPr>
          <w:szCs w:val="22"/>
        </w:rPr>
        <w:t>aux</w:t>
      </w:r>
      <w:r w:rsidRPr="0075297A">
        <w:rPr>
          <w:spacing w:val="-5"/>
          <w:szCs w:val="22"/>
        </w:rPr>
        <w:t xml:space="preserve"> </w:t>
      </w:r>
      <w:r w:rsidRPr="0075297A">
        <w:rPr>
          <w:szCs w:val="22"/>
        </w:rPr>
        <w:t>noms</w:t>
      </w:r>
      <w:r w:rsidRPr="0075297A">
        <w:rPr>
          <w:spacing w:val="-4"/>
          <w:szCs w:val="22"/>
        </w:rPr>
        <w:t xml:space="preserve"> </w:t>
      </w:r>
      <w:r w:rsidRPr="0075297A">
        <w:rPr>
          <w:szCs w:val="22"/>
        </w:rPr>
        <w:t>des</w:t>
      </w:r>
      <w:r w:rsidRPr="0075297A">
        <w:rPr>
          <w:spacing w:val="-10"/>
          <w:szCs w:val="22"/>
        </w:rPr>
        <w:t xml:space="preserve"> </w:t>
      </w:r>
      <w:r w:rsidRPr="0075297A">
        <w:rPr>
          <w:szCs w:val="22"/>
        </w:rPr>
        <w:t>groupes</w:t>
      </w:r>
      <w:r w:rsidRPr="0075297A">
        <w:rPr>
          <w:spacing w:val="-7"/>
          <w:szCs w:val="22"/>
        </w:rPr>
        <w:t xml:space="preserve"> </w:t>
      </w:r>
      <w:r w:rsidRPr="0075297A">
        <w:rPr>
          <w:szCs w:val="22"/>
        </w:rPr>
        <w:t>des</w:t>
      </w:r>
      <w:r w:rsidRPr="0075297A">
        <w:rPr>
          <w:spacing w:val="-7"/>
          <w:szCs w:val="22"/>
        </w:rPr>
        <w:t xml:space="preserve"> </w:t>
      </w:r>
      <w:r w:rsidRPr="0075297A">
        <w:rPr>
          <w:szCs w:val="22"/>
        </w:rPr>
        <w:t>pays</w:t>
      </w:r>
      <w:r w:rsidRPr="0075297A">
        <w:rPr>
          <w:spacing w:val="-8"/>
          <w:szCs w:val="22"/>
        </w:rPr>
        <w:t xml:space="preserve"> </w:t>
      </w:r>
      <w:r w:rsidRPr="0075297A">
        <w:rPr>
          <w:szCs w:val="22"/>
        </w:rPr>
        <w:t>africains</w:t>
      </w:r>
      <w:r w:rsidRPr="0075297A">
        <w:rPr>
          <w:spacing w:val="-4"/>
          <w:szCs w:val="22"/>
        </w:rPr>
        <w:t xml:space="preserve"> </w:t>
      </w:r>
      <w:r w:rsidRPr="0075297A">
        <w:rPr>
          <w:szCs w:val="22"/>
        </w:rPr>
        <w:t>et</w:t>
      </w:r>
      <w:r w:rsidRPr="0075297A">
        <w:rPr>
          <w:spacing w:val="-4"/>
          <w:szCs w:val="22"/>
        </w:rPr>
        <w:t xml:space="preserve"> </w:t>
      </w:r>
      <w:r w:rsidRPr="0075297A">
        <w:rPr>
          <w:szCs w:val="22"/>
        </w:rPr>
        <w:t>des</w:t>
      </w:r>
      <w:r w:rsidRPr="0075297A">
        <w:rPr>
          <w:spacing w:val="-7"/>
          <w:szCs w:val="22"/>
        </w:rPr>
        <w:t xml:space="preserve"> </w:t>
      </w:r>
      <w:r w:rsidRPr="0075297A">
        <w:rPr>
          <w:szCs w:val="22"/>
        </w:rPr>
        <w:t>pays</w:t>
      </w:r>
      <w:r w:rsidRPr="0075297A">
        <w:rPr>
          <w:spacing w:val="-7"/>
          <w:szCs w:val="22"/>
        </w:rPr>
        <w:t xml:space="preserve"> </w:t>
      </w:r>
      <w:r w:rsidRPr="0075297A">
        <w:rPr>
          <w:szCs w:val="22"/>
        </w:rPr>
        <w:t>les</w:t>
      </w:r>
      <w:r w:rsidRPr="0075297A">
        <w:rPr>
          <w:spacing w:val="-10"/>
          <w:szCs w:val="22"/>
        </w:rPr>
        <w:t xml:space="preserve"> </w:t>
      </w:r>
      <w:r w:rsidRPr="0075297A">
        <w:rPr>
          <w:szCs w:val="22"/>
        </w:rPr>
        <w:t>moins avancés (PMA).</w:t>
      </w:r>
    </w:p>
    <w:p w14:paraId="0E9ACC18" w14:textId="4EAFFC87" w:rsidR="008040AD" w:rsidRDefault="005524A9" w:rsidP="0035333B">
      <w:pPr>
        <w:pStyle w:val="ONUMFS"/>
      </w:pPr>
      <w:r>
        <w:t>La délégation du Malawi s</w:t>
      </w:r>
      <w:r w:rsidR="008040AD">
        <w:t>’</w:t>
      </w:r>
      <w:r>
        <w:t>est associée à la déclaration faite par la délégation de l</w:t>
      </w:r>
      <w:r w:rsidR="008040AD">
        <w:t>’</w:t>
      </w:r>
      <w:r>
        <w:t>Algérie au nom du groupe des pays africai</w:t>
      </w:r>
      <w:r w:rsidR="00C219C1">
        <w:t>ns.  Le</w:t>
      </w:r>
      <w:r>
        <w:t xml:space="preserve"> </w:t>
      </w:r>
      <w:r w:rsidR="00692219">
        <w:t>Directeur</w:t>
      </w:r>
      <w:r>
        <w:t xml:space="preserve"> général devrait s</w:t>
      </w:r>
      <w:r w:rsidR="008040AD">
        <w:t>’</w:t>
      </w:r>
      <w:r>
        <w:t>efforcer de parvenir à une représentation géographique plus équitable des États membres africains, en particulier aux postes de haut nive</w:t>
      </w:r>
      <w:r w:rsidR="00C219C1">
        <w:t>au.  L’a</w:t>
      </w:r>
      <w:r>
        <w:t>bsence de progrès de la part de l</w:t>
      </w:r>
      <w:r w:rsidR="008040AD">
        <w:t>’</w:t>
      </w:r>
      <w:r>
        <w:t>IGC était décevan</w:t>
      </w:r>
      <w:r w:rsidR="00C219C1">
        <w:t>te.  Ap</w:t>
      </w:r>
      <w:r>
        <w:t>rès la longue interruption causée par la pandémie de COVID</w:t>
      </w:r>
      <w:r w:rsidR="0035333B">
        <w:noBreakHyphen/>
      </w:r>
      <w:r>
        <w:t>19, le Malawi avait attendu un plus grand sentiment d</w:t>
      </w:r>
      <w:r w:rsidR="008040AD">
        <w:t>’</w:t>
      </w:r>
      <w:r>
        <w:t>urgence pour avancer vers l</w:t>
      </w:r>
      <w:r w:rsidR="008040AD">
        <w:t>’</w:t>
      </w:r>
      <w:r>
        <w:t>adoption d</w:t>
      </w:r>
      <w:r w:rsidR="008040AD">
        <w:t>’</w:t>
      </w:r>
      <w:r>
        <w:t>un instrument juridique international sur ces acti</w:t>
      </w:r>
      <w:r w:rsidR="00C219C1">
        <w:t>fs.  Il</w:t>
      </w:r>
      <w:r>
        <w:t xml:space="preserve"> était également nécessaire d</w:t>
      </w:r>
      <w:r w:rsidR="008040AD">
        <w:t>’</w:t>
      </w:r>
      <w:r>
        <w:t>achever les négociations sur la protection des organismes de radiodiffusi</w:t>
      </w:r>
      <w:r w:rsidR="00C219C1">
        <w:t>on.  Le</w:t>
      </w:r>
      <w:r>
        <w:t xml:space="preserve"> manque apparent de volonté politique à cet égard était regrettab</w:t>
      </w:r>
      <w:r w:rsidR="00C219C1">
        <w:t>le.  Au</w:t>
      </w:r>
      <w:r>
        <w:t xml:space="preserve"> Malawi, la productivité agricole et la commercialisation avaient été identifiées comme étant deux</w:t>
      </w:r>
      <w:r w:rsidR="00692219">
        <w:t> </w:t>
      </w:r>
      <w:r>
        <w:t>des trois</w:t>
      </w:r>
      <w:r w:rsidR="00692219">
        <w:t> </w:t>
      </w:r>
      <w:r>
        <w:t>piliers fondamentaux des efforts déployés pour transformer le pays d</w:t>
      </w:r>
      <w:r w:rsidR="008040AD">
        <w:t>’</w:t>
      </w:r>
      <w:r>
        <w:t>un pays à faible revenu en pays à revenu élevé d</w:t>
      </w:r>
      <w:r w:rsidR="008040AD">
        <w:t>’</w:t>
      </w:r>
      <w:r>
        <w:t xml:space="preserve">ici 2063. </w:t>
      </w:r>
      <w:r w:rsidR="00692219">
        <w:t xml:space="preserve"> </w:t>
      </w:r>
      <w:r>
        <w:t>La propriété intellectuelle, l</w:t>
      </w:r>
      <w:r w:rsidR="008040AD">
        <w:t>’</w:t>
      </w:r>
      <w:r>
        <w:t>innovation et la créativité étaient essentielles dans ces deux</w:t>
      </w:r>
      <w:r w:rsidR="00692219">
        <w:t> </w:t>
      </w:r>
      <w:r>
        <w:t>domaines et le gouvernement était déterminé à mettre en place un système de propriété intellectuelle équilibré et effica</w:t>
      </w:r>
      <w:r w:rsidR="00C219C1">
        <w:t>ce.  Un</w:t>
      </w:r>
      <w:r>
        <w:t xml:space="preserve"> office de propriété intellectuelle autonome serait créé et la loi sur les brevets et les dessins et modèles était en cours d</w:t>
      </w:r>
      <w:r w:rsidR="008040AD">
        <w:t>’</w:t>
      </w:r>
      <w:r>
        <w:t>examen à cette f</w:t>
      </w:r>
      <w:r w:rsidR="00C219C1">
        <w:t>in.  L’e</w:t>
      </w:r>
      <w:r>
        <w:t>ngagement de l</w:t>
      </w:r>
      <w:r w:rsidR="008040AD">
        <w:t>’</w:t>
      </w:r>
      <w:r>
        <w:t>OMPI de soutenir le Malawi dans ce processus serait mis en évidence par une conférence de haut niveau sur la propriété intellectuelle, l</w:t>
      </w:r>
      <w:r w:rsidR="008040AD">
        <w:t>’</w:t>
      </w:r>
      <w:r>
        <w:t xml:space="preserve">innovation et la vision 2063 du Malawi, prévue pour </w:t>
      </w:r>
      <w:r w:rsidR="008040AD">
        <w:t>septembre 20</w:t>
      </w:r>
      <w:r>
        <w:t xml:space="preserve">22. </w:t>
      </w:r>
      <w:r w:rsidR="00692219">
        <w:t xml:space="preserve"> </w:t>
      </w:r>
      <w:r>
        <w:t>Elle espérait que la première conférence ministérielle de l</w:t>
      </w:r>
      <w:r w:rsidR="008040AD">
        <w:t>’</w:t>
      </w:r>
      <w:r>
        <w:t>OMPI se tiendrait prochainement et deviendrait un événement réguli</w:t>
      </w:r>
      <w:r w:rsidR="00C219C1">
        <w:t>er.  Un</w:t>
      </w:r>
      <w:r>
        <w:t>e telle conférence serait d</w:t>
      </w:r>
      <w:r w:rsidR="008040AD">
        <w:t>’</w:t>
      </w:r>
      <w:r>
        <w:t>une grande utilité pour les pays qui créent actuellement leurs systèmes de propriété intellectuelle, mais qui ont besoin d</w:t>
      </w:r>
      <w:r w:rsidR="008040AD">
        <w:t>’</w:t>
      </w:r>
      <w:r>
        <w:t>une volonté politique et d</w:t>
      </w:r>
      <w:r w:rsidR="008040AD">
        <w:t>’</w:t>
      </w:r>
      <w:r>
        <w:t>un appui pour le faire efficaceme</w:t>
      </w:r>
      <w:r w:rsidR="00C219C1">
        <w:t>nt.  Ce</w:t>
      </w:r>
      <w:r>
        <w:t>la donnerait également un nouvel élan aux travaux d</w:t>
      </w:r>
      <w:r w:rsidR="008040AD">
        <w:t>’</w:t>
      </w:r>
      <w:r>
        <w:t>établissement de normes de l</w:t>
      </w:r>
      <w:r w:rsidR="008040AD">
        <w:t>’</w:t>
      </w:r>
      <w:r>
        <w:t>organisati</w:t>
      </w:r>
      <w:r w:rsidR="00C219C1">
        <w:t>on.  L’a</w:t>
      </w:r>
      <w:r>
        <w:t>ppui de l</w:t>
      </w:r>
      <w:r w:rsidR="008040AD">
        <w:t>’</w:t>
      </w:r>
      <w:r>
        <w:t>OMPI avait été précieux pour le Malawi dans un certain nombre de domaines</w:t>
      </w:r>
      <w:r w:rsidR="008040AD">
        <w:t> :</w:t>
      </w:r>
      <w:r>
        <w:t xml:space="preserve"> </w:t>
      </w:r>
      <w:r w:rsidR="00FB5A31">
        <w:t>l</w:t>
      </w:r>
      <w:r>
        <w:t>a numérisation de son office de propriété intellectuelle</w:t>
      </w:r>
      <w:r w:rsidR="00692219">
        <w:t xml:space="preserve">; </w:t>
      </w:r>
      <w:r>
        <w:t xml:space="preserve"> l</w:t>
      </w:r>
      <w:r w:rsidR="008040AD">
        <w:t>’</w:t>
      </w:r>
      <w:r>
        <w:t>élaboration de sa stratégie relative aux savoirs traditionnels</w:t>
      </w:r>
      <w:r w:rsidR="00692219">
        <w:t xml:space="preserve">; </w:t>
      </w:r>
      <w:r>
        <w:t xml:space="preserve"> la volonté de créer de nouveaux centres d</w:t>
      </w:r>
      <w:r w:rsidR="008040AD">
        <w:t>’</w:t>
      </w:r>
      <w:r>
        <w:t>appui à la technologie et à l</w:t>
      </w:r>
      <w:r w:rsidR="008040AD">
        <w:t>’</w:t>
      </w:r>
      <w:r>
        <w:t>innovation</w:t>
      </w:r>
      <w:r w:rsidR="00692219">
        <w:t xml:space="preserve">; </w:t>
      </w:r>
      <w:r>
        <w:t xml:space="preserve"> la sélection du Malawi en tant que l</w:t>
      </w:r>
      <w:r w:rsidR="008040AD">
        <w:t>’</w:t>
      </w:r>
      <w:r>
        <w:t>un des trois</w:t>
      </w:r>
      <w:r w:rsidR="00692219">
        <w:t> </w:t>
      </w:r>
      <w:r>
        <w:t>pays africains à bénéficier des clubs de la propriété intellectuelle dans les écoles secondaires et, d</w:t>
      </w:r>
      <w:r w:rsidR="008040AD">
        <w:t>’</w:t>
      </w:r>
      <w:r>
        <w:t>une manière générale, les activités menées dans le cadre</w:t>
      </w:r>
      <w:r w:rsidR="008040AD">
        <w:t xml:space="preserve"> du PSM</w:t>
      </w:r>
      <w:r>
        <w:t>T de l</w:t>
      </w:r>
      <w:r w:rsidR="008040AD">
        <w:t>’</w:t>
      </w:r>
      <w:r>
        <w:t>organisation, en particulier pour les jeunes, les femmes,</w:t>
      </w:r>
      <w:r w:rsidR="008040AD">
        <w:t xml:space="preserve"> les PME</w:t>
      </w:r>
      <w:r>
        <w:t xml:space="preserve"> et les jeunes entrepris</w:t>
      </w:r>
      <w:r w:rsidR="00C219C1">
        <w:t>es.  Le</w:t>
      </w:r>
      <w:r>
        <w:t xml:space="preserve"> gouvernement avait également collaboré avec succès au programme des </w:t>
      </w:r>
      <w:r w:rsidR="008040AD">
        <w:t>Nations Unies</w:t>
      </w:r>
      <w:r>
        <w:t xml:space="preserve"> pour le développement (PNUD) pour célébrer la journée mondiale de la propriété intellectuelle et souligner le rôle des jeunes dans la propriété intellectuel</w:t>
      </w:r>
      <w:r w:rsidR="00C219C1">
        <w:t>le.  Ce</w:t>
      </w:r>
      <w:r>
        <w:t xml:space="preserve">tte manifestation avait montré que les jeunes étaient impatients de prendre </w:t>
      </w:r>
      <w:r>
        <w:lastRenderedPageBreak/>
        <w:t>leur place dans l</w:t>
      </w:r>
      <w:r w:rsidR="008040AD">
        <w:t>’</w:t>
      </w:r>
      <w:r>
        <w:t>innovation future, mais qu</w:t>
      </w:r>
      <w:r w:rsidR="008040AD">
        <w:t>’</w:t>
      </w:r>
      <w:r>
        <w:t>ils rencontraient également des difficultés que l</w:t>
      </w:r>
      <w:r w:rsidR="008040AD">
        <w:t>’</w:t>
      </w:r>
      <w:r>
        <w:t>OMPI, en collaboration avec</w:t>
      </w:r>
      <w:r w:rsidR="008040AD">
        <w:t xml:space="preserve"> le PNU</w:t>
      </w:r>
      <w:r>
        <w:t>D, devrait chercher à traiter.</w:t>
      </w:r>
    </w:p>
    <w:p w14:paraId="426FDF0D" w14:textId="2B2DCF71" w:rsidR="005524A9" w:rsidRPr="00D35944" w:rsidRDefault="005524A9" w:rsidP="0035333B">
      <w:pPr>
        <w:pStyle w:val="ONUMFS"/>
        <w:rPr>
          <w:szCs w:val="22"/>
        </w:rPr>
      </w:pPr>
      <w:r>
        <w:t>La délégation de la Malaisie s</w:t>
      </w:r>
      <w:r w:rsidR="008040AD">
        <w:t>’</w:t>
      </w:r>
      <w:r>
        <w:t>est associée aux déclarations faites par la délégation de l</w:t>
      </w:r>
      <w:r w:rsidR="008040AD">
        <w:t>’</w:t>
      </w:r>
      <w:r>
        <w:t>Inde au nom du groupe des pays d</w:t>
      </w:r>
      <w:r w:rsidR="008040AD">
        <w:t>’</w:t>
      </w:r>
      <w:r>
        <w:t>Asie et du Pacifique et par la délégation des Philippines au nom de l</w:t>
      </w:r>
      <w:r w:rsidR="008040AD">
        <w:t>’</w:t>
      </w:r>
      <w:r>
        <w:t>AS</w:t>
      </w:r>
      <w:r w:rsidR="00C219C1">
        <w:t>EAN.  Le</w:t>
      </w:r>
      <w:r>
        <w:t xml:space="preserve"> soutien et l</w:t>
      </w:r>
      <w:r w:rsidR="008040AD">
        <w:t>’</w:t>
      </w:r>
      <w:r>
        <w:t>assistance technique de la Malaisie reçus de l</w:t>
      </w:r>
      <w:r w:rsidR="008040AD">
        <w:t>’</w:t>
      </w:r>
      <w:r>
        <w:t>OMPI et de ses États membres étaient très appréciés, et il était à espérer que la coopération continuerait à être une priorité dans le programme et budget de l</w:t>
      </w:r>
      <w:r w:rsidR="008040AD">
        <w:t>’</w:t>
      </w:r>
      <w:r>
        <w:t>O</w:t>
      </w:r>
      <w:r w:rsidR="00C219C1">
        <w:t>MPI.  Le</w:t>
      </w:r>
      <w:r>
        <w:t xml:space="preserve"> parlement de la Malaisie avait récemment adopté une nouvelle loi sur les indications géographiques et des modifications à apporter aux lois existantes sur les brevets et le droit d</w:t>
      </w:r>
      <w:r w:rsidR="008040AD">
        <w:t>’</w:t>
      </w:r>
      <w:r>
        <w:t>aute</w:t>
      </w:r>
      <w:r w:rsidR="00C219C1">
        <w:t>ur.  Av</w:t>
      </w:r>
      <w:r>
        <w:t>ec l</w:t>
      </w:r>
      <w:r w:rsidR="008040AD">
        <w:t>’</w:t>
      </w:r>
      <w:r>
        <w:t>aide de la division pour l</w:t>
      </w:r>
      <w:r w:rsidR="008040AD">
        <w:t>’</w:t>
      </w:r>
      <w:r>
        <w:t>Asie et le Pacifique et les secteurs et secteurs concernés, la Malaisie avait adhéré au traité de Budapest et au traité de Marrakech</w:t>
      </w:r>
      <w:r w:rsidR="00692219">
        <w:t xml:space="preserve">; </w:t>
      </w:r>
      <w:r>
        <w:t xml:space="preserve"> ce dernier était entré en vigueur en </w:t>
      </w:r>
      <w:r w:rsidR="008040AD">
        <w:t>juin 20</w:t>
      </w:r>
      <w:r>
        <w:t>22.</w:t>
      </w:r>
      <w:r w:rsidR="00692219">
        <w:t xml:space="preserve"> </w:t>
      </w:r>
      <w:r>
        <w:t xml:space="preserve"> Le gouvernement améliorait en permanence son système de prestation de services de propriété intellectuelle</w:t>
      </w:r>
      <w:r w:rsidR="00692219">
        <w:t xml:space="preserve">; </w:t>
      </w:r>
      <w:r>
        <w:t xml:space="preserve"> un cadre de compétences et un programme de formation avaient été élaborés dans le cadre des efforts visant à améliorer les compétences des examinateurs de propriété intellectuel</w:t>
      </w:r>
      <w:r w:rsidR="00C219C1">
        <w:t>le.  Av</w:t>
      </w:r>
      <w:r>
        <w:t>ec la coopération de l</w:t>
      </w:r>
      <w:r w:rsidR="008040AD">
        <w:t>’</w:t>
      </w:r>
      <w:r>
        <w:t>OMPI, le gouvernement avait examiné la politique nationale de propriété intellectuelle et une nouvelle version attendait l</w:t>
      </w:r>
      <w:r w:rsidR="008040AD">
        <w:t>’</w:t>
      </w:r>
      <w:r>
        <w:t>approbation inter</w:t>
      </w:r>
      <w:r w:rsidR="00C219C1">
        <w:t>ne.  En</w:t>
      </w:r>
      <w:r>
        <w:t xml:space="preserve"> tant que participant au projet de l</w:t>
      </w:r>
      <w:r w:rsidR="008040AD">
        <w:t>’</w:t>
      </w:r>
      <w:r>
        <w:t>OMPI sur la propriété intellectuelle et le tourisme gastronomique, le gouvernement avait achevé l</w:t>
      </w:r>
      <w:r w:rsidR="008040AD">
        <w:t>’</w:t>
      </w:r>
      <w:r>
        <w:t>étude exploratoire et l</w:t>
      </w:r>
      <w:r w:rsidR="008040AD">
        <w:t>’</w:t>
      </w:r>
      <w:r>
        <w:t>analyse de la propriété intellectuelle et un séminaire national sur la propriété intellectuelle et le tourisme gastronomique s</w:t>
      </w:r>
      <w:r w:rsidR="008040AD">
        <w:t>’</w:t>
      </w:r>
      <w:r>
        <w:t xml:space="preserve">était tenu en Malaisie en </w:t>
      </w:r>
      <w:r w:rsidR="008040AD">
        <w:t>juin 20</w:t>
      </w:r>
      <w:r>
        <w:t xml:space="preserve">22. </w:t>
      </w:r>
      <w:r w:rsidR="00692219">
        <w:t xml:space="preserve"> </w:t>
      </w:r>
      <w:r>
        <w:t>La délégation attendait avec intérêt la prochaine phase de ce projet et la poursuite de la coopération avec l</w:t>
      </w:r>
      <w:r w:rsidR="008040AD">
        <w:t>’</w:t>
      </w:r>
      <w:r>
        <w:t>OMPI au cours du prochain exercice biennal.</w:t>
      </w:r>
    </w:p>
    <w:p w14:paraId="58CCBC14" w14:textId="2B8FDEB3" w:rsidR="005524A9" w:rsidRPr="00D35944" w:rsidRDefault="005524A9" w:rsidP="0035333B">
      <w:pPr>
        <w:pStyle w:val="ONUMFS"/>
        <w:rPr>
          <w:szCs w:val="22"/>
        </w:rPr>
      </w:pPr>
      <w:r>
        <w:t>La délégation du Mexique a déclaré que la manière dont l</w:t>
      </w:r>
      <w:r w:rsidR="008040AD">
        <w:t>’</w:t>
      </w:r>
      <w:r>
        <w:t>OMPI avait renforcé ses travaux, même au stade le plus difficile de la pandémie de COVID</w:t>
      </w:r>
      <w:r w:rsidR="0035333B">
        <w:noBreakHyphen/>
      </w:r>
      <w:r>
        <w:t>19, était largement reconn</w:t>
      </w:r>
      <w:r w:rsidR="00C219C1">
        <w:t>ue.  El</w:t>
      </w:r>
      <w:r>
        <w:t>le était ravie d</w:t>
      </w:r>
      <w:r w:rsidR="008040AD">
        <w:t>’</w:t>
      </w:r>
      <w:r>
        <w:t>apprendre que l</w:t>
      </w:r>
      <w:r w:rsidR="008040AD">
        <w:t>’</w:t>
      </w:r>
      <w:r>
        <w:t>OMPI avait des finances et des excédents en bonne santé grâce à une augmentation des recettes provenant du paiement des taxes sur les brevets et les marqu</w:t>
      </w:r>
      <w:r w:rsidR="00C219C1">
        <w:t>es.  El</w:t>
      </w:r>
      <w:r>
        <w:t xml:space="preserve">le a salué la vision stratégique du </w:t>
      </w:r>
      <w:r w:rsidR="00692219">
        <w:t>Directeur</w:t>
      </w:r>
      <w:r>
        <w:t xml:space="preserve"> général et sa détermination à continuer de promouvoir des actions spécifiques pour stimuler l</w:t>
      </w:r>
      <w:r w:rsidR="008040AD">
        <w:t>’</w:t>
      </w:r>
      <w:r>
        <w:t>utilisation de la propriété intellectuelle afin de développer et de renforcer l</w:t>
      </w:r>
      <w:r w:rsidR="008040AD">
        <w:t>’</w:t>
      </w:r>
      <w:r>
        <w:t>écosystème dans le monde enti</w:t>
      </w:r>
      <w:r w:rsidR="00C219C1">
        <w:t>er.  El</w:t>
      </w:r>
      <w:r>
        <w:t>le a reconnu la force et l</w:t>
      </w:r>
      <w:r w:rsidR="008040AD">
        <w:t>’</w:t>
      </w:r>
      <w:r>
        <w:t>efficacité de l</w:t>
      </w:r>
      <w:r w:rsidR="008040AD">
        <w:t>’</w:t>
      </w:r>
      <w:r>
        <w:t>OMPI, qui avait permis la poursuite de la mise en œuvre des activités et des projets présentant un intér</w:t>
      </w:r>
      <w:r w:rsidR="00C219C1">
        <w:t>êt.  Le</w:t>
      </w:r>
      <w:r>
        <w:t xml:space="preserve"> Mexique encourageait la création d</w:t>
      </w:r>
      <w:r w:rsidR="008040AD">
        <w:t>’</w:t>
      </w:r>
      <w:r>
        <w:t>une culture de la propriété intellectuelle de plus en plus large et démocratique dont les avantages profiteraient à un plus grand nombre de personn</w:t>
      </w:r>
      <w:r w:rsidR="00C219C1">
        <w:t>es.  Da</w:t>
      </w:r>
      <w:r>
        <w:t>ns le cadre de cette approche, il avait réalisé une étude diagnostique sur la connaissance et l</w:t>
      </w:r>
      <w:r w:rsidR="008040AD">
        <w:t>’</w:t>
      </w:r>
      <w:r>
        <w:t>utilisation de la propriété intellectuelle parmi</w:t>
      </w:r>
      <w:r w:rsidR="008040AD">
        <w:t xml:space="preserve"> les MPM</w:t>
      </w:r>
      <w:r>
        <w:t>E au Mexique afin de concevoir une stratégie nationale de propriété intellectuelle pour</w:t>
      </w:r>
      <w:r w:rsidR="008040AD">
        <w:t xml:space="preserve"> les M</w:t>
      </w:r>
      <w:r w:rsidR="00C219C1">
        <w:t>PME.  De</w:t>
      </w:r>
      <w:r>
        <w:t xml:space="preserve"> plus, en collaboration avec les membres de l</w:t>
      </w:r>
      <w:r w:rsidR="008040AD">
        <w:t>’</w:t>
      </w:r>
      <w:r>
        <w:t>Alliance du Pacifique, il travaillait sur un projet de guide avec l</w:t>
      </w:r>
      <w:r w:rsidR="008040AD">
        <w:t>’</w:t>
      </w:r>
      <w:r>
        <w:t>appui de l</w:t>
      </w:r>
      <w:r w:rsidR="008040AD">
        <w:t>’</w:t>
      </w:r>
      <w:r>
        <w:t xml:space="preserve">OMPI. </w:t>
      </w:r>
      <w:r w:rsidR="00692219">
        <w:t xml:space="preserve"> </w:t>
      </w:r>
      <w:r>
        <w:t>S</w:t>
      </w:r>
      <w:r w:rsidR="008040AD">
        <w:t>’</w:t>
      </w:r>
      <w:r>
        <w:t>agissant de l</w:t>
      </w:r>
      <w:r w:rsidR="008040AD">
        <w:t>’</w:t>
      </w:r>
      <w:r>
        <w:t>égalité des sexes, des progrès avaient été accomplis dans le cadre du projet visant à stimuler le rôle des femmes dans l</w:t>
      </w:r>
      <w:r w:rsidR="008040AD">
        <w:t>’</w:t>
      </w:r>
      <w:r>
        <w:t>innovation et l</w:t>
      </w:r>
      <w:r w:rsidR="008040AD">
        <w:t>’</w:t>
      </w:r>
      <w:r>
        <w:t>entrepreneuriat, et un certain nombre de femmes mexicaines avaient été invitées à participer à un cours pilote sur la propriété intellectuelle à l</w:t>
      </w:r>
      <w:r w:rsidR="008040AD">
        <w:t>’</w:t>
      </w:r>
      <w:r>
        <w:t>intention des femmes dans les domaines de la science, de la technologie, de l</w:t>
      </w:r>
      <w:r w:rsidR="008040AD">
        <w:t>’</w:t>
      </w:r>
      <w:r>
        <w:t>ingénierie et des mathématiqu</w:t>
      </w:r>
      <w:r w:rsidR="00C219C1">
        <w:t>es.  Le</w:t>
      </w:r>
      <w:r>
        <w:t xml:space="preserve"> Mexique participait à une étude sur l</w:t>
      </w:r>
      <w:r w:rsidR="008040AD">
        <w:t>’</w:t>
      </w:r>
      <w:r>
        <w:t>évaluation des actifs incorporels de propriété intellectuelle qui visait à permettre aux propriétaires de ces actifs de les utiliser en tant qu</w:t>
      </w:r>
      <w:r w:rsidR="008040AD">
        <w:t>’</w:t>
      </w:r>
      <w:r>
        <w:t>instruments et de soutenir les négociations financièr</w:t>
      </w:r>
      <w:r w:rsidR="00C219C1">
        <w:t>es.  Il</w:t>
      </w:r>
      <w:r>
        <w:t xml:space="preserve"> menait également une étude afin de permettre à davantage d</w:t>
      </w:r>
      <w:r w:rsidR="008040AD">
        <w:t>’</w:t>
      </w:r>
      <w:r>
        <w:t>entreprises mexicaines de bénéficier du protocole de Madrid et de l</w:t>
      </w:r>
      <w:r w:rsidR="008040AD">
        <w:t>’</w:t>
      </w:r>
      <w:r>
        <w:t>utiliser comme un outil essentiel pour l</w:t>
      </w:r>
      <w:r w:rsidR="008040AD">
        <w:t>’</w:t>
      </w:r>
      <w:r>
        <w:t>exportation, et avait progressé sur la voie de la ratification de l</w:t>
      </w:r>
      <w:r w:rsidR="008040AD">
        <w:t>’</w:t>
      </w:r>
      <w:r>
        <w:t>acte de Genève de l</w:t>
      </w:r>
      <w:r w:rsidR="008040AD">
        <w:t>’</w:t>
      </w:r>
      <w:r>
        <w:t>arrangement de Lisbon</w:t>
      </w:r>
      <w:r w:rsidR="00C219C1">
        <w:t>ne.  Su</w:t>
      </w:r>
      <w:r>
        <w:t xml:space="preserve">ite à la visite du </w:t>
      </w:r>
      <w:r w:rsidR="00692219">
        <w:t>Directeur</w:t>
      </w:r>
      <w:r>
        <w:t xml:space="preserve"> général au Mexique en mars dernier, le pays avait signé un mémorandum d</w:t>
      </w:r>
      <w:r w:rsidR="008040AD">
        <w:t>’</w:t>
      </w:r>
      <w:r>
        <w:t>accord sur la participation au programme de formation de l</w:t>
      </w:r>
      <w:r w:rsidR="008040AD">
        <w:t>’</w:t>
      </w:r>
      <w:r>
        <w:t>académie de l</w:t>
      </w:r>
      <w:r w:rsidR="008040AD">
        <w:t>’</w:t>
      </w:r>
      <w:r>
        <w:t>OMPI à l</w:t>
      </w:r>
      <w:r w:rsidR="008040AD">
        <w:t>’</w:t>
      </w:r>
      <w:r>
        <w:t>intention des diplomat</w:t>
      </w:r>
      <w:r w:rsidR="00C219C1">
        <w:t>es.  Il</w:t>
      </w:r>
      <w:r>
        <w:t xml:space="preserve"> collabore avec l</w:t>
      </w:r>
      <w:r w:rsidR="008040AD">
        <w:t>’</w:t>
      </w:r>
      <w:r>
        <w:t>OMPI pour identifier des actions pour l</w:t>
      </w:r>
      <w:r w:rsidR="008040AD">
        <w:t>’</w:t>
      </w:r>
      <w:r>
        <w:t xml:space="preserve">identification géographique de la soie </w:t>
      </w:r>
      <w:r w:rsidR="008040AD">
        <w:t>“</w:t>
      </w:r>
      <w:proofErr w:type="spellStart"/>
      <w:r>
        <w:t>Seda</w:t>
      </w:r>
      <w:proofErr w:type="spellEnd"/>
      <w:r>
        <w:t xml:space="preserve"> de </w:t>
      </w:r>
      <w:proofErr w:type="spellStart"/>
      <w:r>
        <w:t>Cajonos</w:t>
      </w:r>
      <w:proofErr w:type="spellEnd"/>
      <w:r w:rsidR="008040AD">
        <w:t>”</w:t>
      </w:r>
      <w:r>
        <w:t xml:space="preserve"> provenant de l</w:t>
      </w:r>
      <w:r w:rsidR="008040AD">
        <w:t>’</w:t>
      </w:r>
      <w:r>
        <w:t>État d</w:t>
      </w:r>
      <w:r w:rsidR="008040AD">
        <w:t>’</w:t>
      </w:r>
      <w:r>
        <w:t>Oaxaca dans le cadre du programme de services et de soutien liés à</w:t>
      </w:r>
      <w:r w:rsidR="008040AD">
        <w:t xml:space="preserve"> la COV</w:t>
      </w:r>
      <w:r>
        <w:t>ID</w:t>
      </w:r>
      <w:r w:rsidR="0035333B">
        <w:noBreakHyphen/>
      </w:r>
      <w:r>
        <w:t xml:space="preserve">19. </w:t>
      </w:r>
      <w:r w:rsidR="00692219">
        <w:t xml:space="preserve"> </w:t>
      </w:r>
      <w:r>
        <w:t>Le pays était convaincu de la nécessité de protéger la créativité des communautés autochton</w:t>
      </w:r>
      <w:r w:rsidR="00C219C1">
        <w:t>es.  Il</w:t>
      </w:r>
      <w:r>
        <w:t xml:space="preserve"> travaillait donc à la préparation d</w:t>
      </w:r>
      <w:r w:rsidR="008040AD">
        <w:t>’</w:t>
      </w:r>
      <w:r>
        <w:t xml:space="preserve">un programme de formation et de mentorat sur les différentes formes de propriété intellectuelle, </w:t>
      </w:r>
      <w:r w:rsidR="008040AD">
        <w:t>y compris</w:t>
      </w:r>
      <w:r>
        <w:t xml:space="preserve"> les </w:t>
      </w:r>
      <w:r>
        <w:lastRenderedPageBreak/>
        <w:t>formes collectives, et avec l</w:t>
      </w:r>
      <w:r w:rsidR="008040AD">
        <w:t>’</w:t>
      </w:r>
      <w:r>
        <w:t>appui de l</w:t>
      </w:r>
      <w:r w:rsidR="008040AD">
        <w:t>’</w:t>
      </w:r>
      <w:r>
        <w:t xml:space="preserve">OMPI, sur le programme </w:t>
      </w:r>
      <w:r w:rsidR="008040AD">
        <w:t>“</w:t>
      </w:r>
      <w:r>
        <w:t>Original</w:t>
      </w:r>
      <w:r w:rsidR="008040AD">
        <w:t>”</w:t>
      </w:r>
      <w:r>
        <w:t xml:space="preserve"> dans le cadre des efforts visant à reconnaître les œuvres créatives des peuples et communautés autochton</w:t>
      </w:r>
      <w:r w:rsidR="00C219C1">
        <w:t>es.  En</w:t>
      </w:r>
      <w:r>
        <w:t>fin, le 7 </w:t>
      </w:r>
      <w:r w:rsidR="008040AD">
        <w:t>juillet 20</w:t>
      </w:r>
      <w:r>
        <w:t>22, le Mexique avait ratifié le traité de Beiji</w:t>
      </w:r>
      <w:r w:rsidR="00C219C1">
        <w:t>ng.  Lo</w:t>
      </w:r>
      <w:r>
        <w:t>rsque le traité entrera en vigueur, il fera partie du système qui protège les acteurs et les musiciens qui travaillent sur des films, des séries télévisées et toutes sortes d</w:t>
      </w:r>
      <w:r w:rsidR="008040AD">
        <w:t>’</w:t>
      </w:r>
      <w:r>
        <w:t>œuvres audiovisuelles au</w:t>
      </w:r>
      <w:r w:rsidR="0035333B">
        <w:noBreakHyphen/>
      </w:r>
      <w:r>
        <w:t>delà des frontières nationales.</w:t>
      </w:r>
    </w:p>
    <w:p w14:paraId="41583A9C" w14:textId="1877D22E" w:rsidR="005524A9" w:rsidRPr="00D35944" w:rsidRDefault="005524A9" w:rsidP="0035333B">
      <w:pPr>
        <w:pStyle w:val="ONUMFS"/>
        <w:rPr>
          <w:szCs w:val="22"/>
        </w:rPr>
      </w:pPr>
      <w:r>
        <w:t>La délégation de la Mongolie, souscrivant à la déclaration faite par la délégation de l</w:t>
      </w:r>
      <w:r w:rsidR="008040AD">
        <w:t>’</w:t>
      </w:r>
      <w:r>
        <w:t>Inde au nom du groupe des pays d</w:t>
      </w:r>
      <w:r w:rsidR="008040AD">
        <w:t>’</w:t>
      </w:r>
      <w:r>
        <w:t>Asie et du Pacifique, a déclaré que la pandémie de COVID</w:t>
      </w:r>
      <w:r w:rsidR="0035333B">
        <w:noBreakHyphen/>
      </w:r>
      <w:r>
        <w:t xml:space="preserve">19 avait créé des défis et des opportunités qui avaient obligé les décideurs à élaborer des politiques de reprise socioéconomique à long terme, </w:t>
      </w:r>
      <w:r w:rsidR="008040AD">
        <w:t>y compris</w:t>
      </w:r>
      <w:r>
        <w:t xml:space="preserve"> dans le secteur de la propriété intellectuel</w:t>
      </w:r>
      <w:r w:rsidR="00C219C1">
        <w:t>le.  Da</w:t>
      </w:r>
      <w:r>
        <w:t>ns cet esprit, la Mongolie a amélioré son cadre juridique en matière de propriété intellectuelle afin de promouvoir la transformation numérique de la gestion des droits de propriété intellectuelle et la commercialisation de la propriété intellectuelle dans l</w:t>
      </w:r>
      <w:r w:rsidR="008040AD">
        <w:t>’</w:t>
      </w:r>
      <w:r>
        <w:t>intérêt de l</w:t>
      </w:r>
      <w:r w:rsidR="008040AD">
        <w:t>’</w:t>
      </w:r>
      <w:r>
        <w:t>économie mongo</w:t>
      </w:r>
      <w:r w:rsidR="00C219C1">
        <w:t>le.  Ma</w:t>
      </w:r>
      <w:r>
        <w:t xml:space="preserve">lgré les restrictions budgétaires, le </w:t>
      </w:r>
      <w:r w:rsidR="00692219">
        <w:t>Gouvernement</w:t>
      </w:r>
      <w:r>
        <w:t xml:space="preserve"> de la Mongolie a continué de reconnaître l</w:t>
      </w:r>
      <w:r w:rsidR="008040AD">
        <w:t>’</w:t>
      </w:r>
      <w:r>
        <w:t>importance de la propriété intellectuelle et a appuyé l</w:t>
      </w:r>
      <w:r w:rsidR="008040AD">
        <w:t>’</w:t>
      </w:r>
      <w:r>
        <w:t>office mongol de la propriété intellectuelle en augmentant le nombre de membres du personnel, même lorsque des restrictions</w:t>
      </w:r>
      <w:r w:rsidR="008040AD">
        <w:t xml:space="preserve"> du COV</w:t>
      </w:r>
      <w:r>
        <w:t>ID</w:t>
      </w:r>
      <w:r w:rsidR="0035333B">
        <w:noBreakHyphen/>
      </w:r>
      <w:r>
        <w:t>19 étaient en pla</w:t>
      </w:r>
      <w:r w:rsidR="00C219C1">
        <w:t>ce.  Ce</w:t>
      </w:r>
      <w:r>
        <w:t>tte augmentation renforcerait la capacité de l</w:t>
      </w:r>
      <w:r w:rsidR="008040AD">
        <w:t>’</w:t>
      </w:r>
      <w:r>
        <w:t>office mongol de la propriété intellectuelle en matière d</w:t>
      </w:r>
      <w:r w:rsidR="008040AD">
        <w:t>’</w:t>
      </w:r>
      <w:r>
        <w:t>administration, de promotion et d</w:t>
      </w:r>
      <w:r w:rsidR="008040AD">
        <w:t>’</w:t>
      </w:r>
      <w:r>
        <w:t>application des droits de propriété intellectuel</w:t>
      </w:r>
      <w:r w:rsidR="00C219C1">
        <w:t>le.  Ma</w:t>
      </w:r>
      <w:r>
        <w:t>lgré la pandémie de COVID</w:t>
      </w:r>
      <w:r w:rsidR="0035333B">
        <w:noBreakHyphen/>
      </w:r>
      <w:r>
        <w:t>19, le nombre de demandes nationales d</w:t>
      </w:r>
      <w:r w:rsidR="008040AD">
        <w:t>’</w:t>
      </w:r>
      <w:r>
        <w:t xml:space="preserve">enregistrement de marques, de brevets et de dessins et modèles industriels a augmenté de 10 à 20% </w:t>
      </w:r>
      <w:r w:rsidR="008040AD">
        <w:t>en 2021</w:t>
      </w:r>
      <w:r>
        <w:t>.</w:t>
      </w:r>
      <w:r w:rsidR="00692219">
        <w:t xml:space="preserve"> </w:t>
      </w:r>
      <w:r>
        <w:t xml:space="preserve"> Cette augmentation avait été due à l</w:t>
      </w:r>
      <w:r w:rsidR="008040AD">
        <w:t>’</w:t>
      </w:r>
      <w:r>
        <w:t>assistance de l</w:t>
      </w:r>
      <w:r w:rsidR="008040AD">
        <w:t>’</w:t>
      </w:r>
      <w:r>
        <w:t>OMPI avec le système IPAS, qui avait permis de poursuivre les travaux à distance et avait assuré la continuité des opératio</w:t>
      </w:r>
      <w:r w:rsidR="00C219C1">
        <w:t>ns.  Le</w:t>
      </w:r>
      <w:r>
        <w:t>s travaux dans le domaine de la propriété intellectuelle ont été bien appuyés sur le plan interne et exter</w:t>
      </w:r>
      <w:r w:rsidR="00C219C1">
        <w:t>ne.  La</w:t>
      </w:r>
      <w:r>
        <w:t xml:space="preserve"> Mongolie avait finalisé les documents avec l</w:t>
      </w:r>
      <w:r w:rsidR="008040AD">
        <w:t>’</w:t>
      </w:r>
      <w:r>
        <w:t>OMPI qu</w:t>
      </w:r>
      <w:r w:rsidR="008040AD">
        <w:t>’</w:t>
      </w:r>
      <w:r>
        <w:t xml:space="preserve">elle était prête à signer, </w:t>
      </w:r>
      <w:r w:rsidR="008040AD">
        <w:t>y compris</w:t>
      </w:r>
      <w:r>
        <w:t xml:space="preserve"> un accord de coopération pour le développement des services commerciaux des offices de propriété intellectuelle et un mémorandum d</w:t>
      </w:r>
      <w:r w:rsidR="008040AD">
        <w:t>’</w:t>
      </w:r>
      <w:r>
        <w:t>accord sur l</w:t>
      </w:r>
      <w:r w:rsidR="008040AD">
        <w:t>’</w:t>
      </w:r>
      <w:r>
        <w:t>élaboration d</w:t>
      </w:r>
      <w:r w:rsidR="008040AD">
        <w:t>’</w:t>
      </w:r>
      <w:r>
        <w:t>un programme d</w:t>
      </w:r>
      <w:r w:rsidR="008040AD">
        <w:t>’</w:t>
      </w:r>
      <w:r>
        <w:t>enseignement de la propriété intellectuelle pour les établissements d</w:t>
      </w:r>
      <w:r w:rsidR="008040AD">
        <w:t>’</w:t>
      </w:r>
      <w:r>
        <w:t>enseignement supérieur.</w:t>
      </w:r>
    </w:p>
    <w:p w14:paraId="70CD495C" w14:textId="3378A1C4" w:rsidR="005524A9" w:rsidRPr="00E82AFE" w:rsidRDefault="005524A9" w:rsidP="0035333B">
      <w:pPr>
        <w:pStyle w:val="ONUMFS"/>
        <w:rPr>
          <w:szCs w:val="22"/>
        </w:rPr>
      </w:pPr>
      <w:r>
        <w:t>La délégation du Monténégro a condamné l</w:t>
      </w:r>
      <w:r w:rsidR="008040AD">
        <w:t>’</w:t>
      </w:r>
      <w:r>
        <w:t>agression non provoquée et injustifiée de la Fédération de Russie contre l</w:t>
      </w:r>
      <w:r w:rsidR="008040AD">
        <w:t>’</w:t>
      </w:r>
      <w:r>
        <w:t>Ukraine, qui a ébranlé les fondements de l</w:t>
      </w:r>
      <w:r w:rsidR="008040AD">
        <w:t>’</w:t>
      </w:r>
      <w:r>
        <w:t>ordre international fondé sur des règles, avec la plus grande fermeté possib</w:t>
      </w:r>
      <w:r w:rsidR="00C219C1">
        <w:t>le.  L’e</w:t>
      </w:r>
      <w:r>
        <w:t>ngagement continu de l</w:t>
      </w:r>
      <w:r w:rsidR="008040AD">
        <w:t>’</w:t>
      </w:r>
      <w:r>
        <w:t>OMPI de s</w:t>
      </w:r>
      <w:r w:rsidR="008040AD">
        <w:t>’</w:t>
      </w:r>
      <w:r>
        <w:t>adapter à l</w:t>
      </w:r>
      <w:r w:rsidR="008040AD">
        <w:t>’</w:t>
      </w:r>
      <w:r>
        <w:t>évolution constante de l</w:t>
      </w:r>
      <w:r w:rsidR="008040AD">
        <w:t>’</w:t>
      </w:r>
      <w:r>
        <w:t>environnement mondial et de répondre de manière adéquate aux défis mondiaux en matière de propriété intellectuelle, ainsi que son appui aux États membres en termes de protection des droits de propriété intellectuelle, était le bienve</w:t>
      </w:r>
      <w:r w:rsidR="00C219C1">
        <w:t>nu.  Ce</w:t>
      </w:r>
      <w:r>
        <w:t>t appui comprenait l</w:t>
      </w:r>
      <w:r w:rsidR="008040AD">
        <w:t>’</w:t>
      </w:r>
      <w:r>
        <w:t>élaboration d</w:t>
      </w:r>
      <w:r w:rsidR="008040AD">
        <w:t>’</w:t>
      </w:r>
      <w:r>
        <w:t>un système international de propriété intellectuelle équilibré et effica</w:t>
      </w:r>
      <w:r w:rsidR="00C219C1">
        <w:t>ce.  La</w:t>
      </w:r>
      <w:r>
        <w:t xml:space="preserve"> coopération entre le Monténégro et l</w:t>
      </w:r>
      <w:r w:rsidR="008040AD">
        <w:t>’</w:t>
      </w:r>
      <w:r>
        <w:t>OMPI s</w:t>
      </w:r>
      <w:r w:rsidR="008040AD">
        <w:t>’</w:t>
      </w:r>
      <w:r>
        <w:t>est poursuiv</w:t>
      </w:r>
      <w:r w:rsidR="00C219C1">
        <w:t>ie.  Le</w:t>
      </w:r>
      <w:r>
        <w:t xml:space="preserve">s représentants de la direction du marché intérieur et de la concurrence, le </w:t>
      </w:r>
      <w:r w:rsidR="00692219">
        <w:t>Ministère</w:t>
      </w:r>
      <w:r w:rsidR="00963CF5">
        <w:t xml:space="preserve"> du d</w:t>
      </w:r>
      <w:r>
        <w:t xml:space="preserve">éveloppement économique et du </w:t>
      </w:r>
      <w:r w:rsidR="00963CF5">
        <w:t>t</w:t>
      </w:r>
      <w:r>
        <w:t>ourisme, principal organe du système national de protection et d</w:t>
      </w:r>
      <w:r w:rsidR="008040AD">
        <w:t>’</w:t>
      </w:r>
      <w:r>
        <w:t>application des droits de propriété intellectuelle, avaient participé à des séminaires, séminaires, réunions et conférences organisés par l</w:t>
      </w:r>
      <w:r w:rsidR="008040AD">
        <w:t>’</w:t>
      </w:r>
      <w:r>
        <w:t xml:space="preserve">OMPI. </w:t>
      </w:r>
      <w:r w:rsidR="00692219">
        <w:t xml:space="preserve"> </w:t>
      </w:r>
      <w:r>
        <w:t>L</w:t>
      </w:r>
      <w:r w:rsidR="008040AD">
        <w:t>’</w:t>
      </w:r>
      <w:r>
        <w:t>OMPI avait apporté son appui à la rédaction d</w:t>
      </w:r>
      <w:r w:rsidR="008040AD">
        <w:t>’</w:t>
      </w:r>
      <w:r>
        <w:t>amendements à la loi sur le droit d</w:t>
      </w:r>
      <w:r w:rsidR="008040AD">
        <w:t>’</w:t>
      </w:r>
      <w:r>
        <w:t>auteur et les droits connexes et les représentants du ministère avaient reçu une formation dans le domaine de la gestion collective du droit d</w:t>
      </w:r>
      <w:r w:rsidR="008040AD">
        <w:t>’</w:t>
      </w:r>
      <w:r>
        <w:t xml:space="preserve">auteur et des droits connexes. </w:t>
      </w:r>
      <w:r w:rsidR="00692219">
        <w:t xml:space="preserve"> </w:t>
      </w:r>
      <w:r>
        <w:t>L</w:t>
      </w:r>
      <w:r w:rsidR="008040AD">
        <w:t>’</w:t>
      </w:r>
      <w:r>
        <w:t>OMPI menait des activités d</w:t>
      </w:r>
      <w:r w:rsidR="008040AD">
        <w:t>’</w:t>
      </w:r>
      <w:r>
        <w:t>appui relatives à l</w:t>
      </w:r>
      <w:r w:rsidR="008040AD">
        <w:t>’</w:t>
      </w:r>
      <w:r>
        <w:t>adhésion du pays au traité de Singapour sur le droit des marques (STLT) a organisé une visite des représentants du ministère à l</w:t>
      </w:r>
      <w:r w:rsidR="008040AD">
        <w:t>’</w:t>
      </w:r>
      <w:r w:rsidR="00816B36">
        <w:t>O</w:t>
      </w:r>
      <w:r>
        <w:t>ffice de la propriété intellectuelle de Serbie et a participé à la rédaction de la stratégie nationale de propriété intellectuelle du pays pour la période</w:t>
      </w:r>
      <w:r w:rsidR="005013CA">
        <w:t> </w:t>
      </w:r>
      <w:r>
        <w:t>2023</w:t>
      </w:r>
      <w:r w:rsidR="0035333B">
        <w:noBreakHyphen/>
      </w:r>
      <w:r>
        <w:t xml:space="preserve">2026. </w:t>
      </w:r>
      <w:r w:rsidR="00692219">
        <w:t xml:space="preserve"> </w:t>
      </w:r>
      <w:r>
        <w:t>Ce document était en cours d</w:t>
      </w:r>
      <w:r w:rsidR="008040AD">
        <w:t>’</w:t>
      </w:r>
      <w:r>
        <w:t>examen par l</w:t>
      </w:r>
      <w:r w:rsidR="008040AD">
        <w:t>’</w:t>
      </w:r>
      <w:r>
        <w:t>OMPI et la Commission européenne et sa finalisation était attendue sous p</w:t>
      </w:r>
      <w:r w:rsidR="00C219C1">
        <w:t>eu.  Co</w:t>
      </w:r>
      <w:r>
        <w:t>nsciente de l</w:t>
      </w:r>
      <w:r w:rsidR="008040AD">
        <w:t>’</w:t>
      </w:r>
      <w:r>
        <w:t>ampleur des défis auxquels la communauté mondiale était confrontée, la délégation a exprimé sa reconnaissance à l</w:t>
      </w:r>
      <w:r w:rsidR="008040AD">
        <w:t>’</w:t>
      </w:r>
      <w:r>
        <w:t>OMPI et à sa division des pays en transition et des pays développés pour leur coopération et leur compréhension des besoins des pays en matière de protection et d</w:t>
      </w:r>
      <w:r w:rsidR="008040AD">
        <w:t>’</w:t>
      </w:r>
      <w:r>
        <w:t>application des droits de propriété intellectuelle.</w:t>
      </w:r>
    </w:p>
    <w:p w14:paraId="2ED501C7" w14:textId="1A1C1FFD" w:rsidR="00E82AFE" w:rsidRPr="00E82AFE" w:rsidRDefault="00E82AFE" w:rsidP="0035333B">
      <w:pPr>
        <w:pStyle w:val="ONUMFS"/>
        <w:rPr>
          <w:lang w:val="fr-CH"/>
        </w:rPr>
      </w:pPr>
      <w:r>
        <w:rPr>
          <w:lang w:val="fr-CH"/>
        </w:rPr>
        <w:lastRenderedPageBreak/>
        <w:t xml:space="preserve">La délégation du Maroc a indiqué que son pays avait </w:t>
      </w:r>
      <w:r w:rsidRPr="003745A5">
        <w:rPr>
          <w:lang w:val="fr-CH"/>
        </w:rPr>
        <w:t xml:space="preserve">adopté un nouveau modèle de développement </w:t>
      </w:r>
      <w:r>
        <w:rPr>
          <w:lang w:val="fr-CH"/>
        </w:rPr>
        <w:t>qui visait</w:t>
      </w:r>
      <w:r w:rsidRPr="003745A5">
        <w:rPr>
          <w:lang w:val="fr-CH"/>
        </w:rPr>
        <w:t xml:space="preserve"> notamment la transformation de l</w:t>
      </w:r>
      <w:r>
        <w:rPr>
          <w:lang w:val="fr-CH"/>
        </w:rPr>
        <w:t>’</w:t>
      </w:r>
      <w:r w:rsidRPr="003745A5">
        <w:rPr>
          <w:lang w:val="fr-CH"/>
        </w:rPr>
        <w:t>économie et sa montée en gamme</w:t>
      </w:r>
      <w:r>
        <w:rPr>
          <w:lang w:val="fr-CH"/>
        </w:rPr>
        <w:t xml:space="preserve">.  Dans </w:t>
      </w:r>
      <w:r w:rsidRPr="003745A5">
        <w:rPr>
          <w:lang w:val="fr-CH"/>
        </w:rPr>
        <w:t xml:space="preserve">ce cadre, une place de choix </w:t>
      </w:r>
      <w:r>
        <w:rPr>
          <w:lang w:val="fr-CH"/>
        </w:rPr>
        <w:t>était</w:t>
      </w:r>
      <w:r w:rsidRPr="003745A5">
        <w:rPr>
          <w:lang w:val="fr-CH"/>
        </w:rPr>
        <w:t xml:space="preserve"> accordée aux acti</w:t>
      </w:r>
      <w:r>
        <w:rPr>
          <w:lang w:val="fr-CH"/>
        </w:rPr>
        <w:t>fs imma</w:t>
      </w:r>
      <w:r w:rsidRPr="003745A5">
        <w:rPr>
          <w:lang w:val="fr-CH"/>
        </w:rPr>
        <w:t xml:space="preserve">tériels, au niveau des </w:t>
      </w:r>
      <w:r>
        <w:rPr>
          <w:lang w:val="fr-CH"/>
        </w:rPr>
        <w:t>brevets d’invention, des</w:t>
      </w:r>
      <w:r w:rsidRPr="003745A5">
        <w:rPr>
          <w:lang w:val="fr-CH"/>
        </w:rPr>
        <w:t xml:space="preserve"> </w:t>
      </w:r>
      <w:r>
        <w:rPr>
          <w:lang w:val="fr-CH"/>
        </w:rPr>
        <w:t>marques</w:t>
      </w:r>
      <w:r w:rsidRPr="003745A5">
        <w:rPr>
          <w:lang w:val="fr-CH"/>
        </w:rPr>
        <w:t xml:space="preserve"> ou encore des des</w:t>
      </w:r>
      <w:r>
        <w:rPr>
          <w:lang w:val="fr-CH"/>
        </w:rPr>
        <w:t>sins et modèles</w:t>
      </w:r>
      <w:r w:rsidRPr="003745A5">
        <w:rPr>
          <w:lang w:val="fr-CH"/>
        </w:rPr>
        <w:t>, levier</w:t>
      </w:r>
      <w:r>
        <w:rPr>
          <w:lang w:val="fr-CH"/>
        </w:rPr>
        <w:t>s</w:t>
      </w:r>
      <w:r w:rsidRPr="003745A5">
        <w:rPr>
          <w:lang w:val="fr-CH"/>
        </w:rPr>
        <w:t xml:space="preserve"> très important</w:t>
      </w:r>
      <w:r>
        <w:rPr>
          <w:lang w:val="fr-CH"/>
        </w:rPr>
        <w:t>s</w:t>
      </w:r>
      <w:r w:rsidRPr="003745A5">
        <w:rPr>
          <w:lang w:val="fr-CH"/>
        </w:rPr>
        <w:t xml:space="preserve"> pour </w:t>
      </w:r>
      <w:r>
        <w:rPr>
          <w:lang w:val="fr-CH"/>
        </w:rPr>
        <w:t>atteindre les objectifs fixés.  Le Royaume du M</w:t>
      </w:r>
      <w:r w:rsidRPr="003745A5">
        <w:rPr>
          <w:lang w:val="fr-CH"/>
        </w:rPr>
        <w:t>a</w:t>
      </w:r>
      <w:r>
        <w:rPr>
          <w:lang w:val="fr-CH"/>
        </w:rPr>
        <w:t xml:space="preserve">roc avait récemment adhéré à quatre traités internationaux qui entreraient en vigueur prochainement, à savoir le Traité de Beijing, le </w:t>
      </w:r>
      <w:r w:rsidRPr="003745A5">
        <w:rPr>
          <w:lang w:val="fr-CH"/>
        </w:rPr>
        <w:t>Traité de Singapour, l</w:t>
      </w:r>
      <w:r>
        <w:rPr>
          <w:lang w:val="fr-CH"/>
        </w:rPr>
        <w:t>’</w:t>
      </w:r>
      <w:r w:rsidRPr="003745A5">
        <w:rPr>
          <w:lang w:val="fr-CH"/>
        </w:rPr>
        <w:t>Acte de Genève de l</w:t>
      </w:r>
      <w:r>
        <w:rPr>
          <w:lang w:val="fr-CH"/>
        </w:rPr>
        <w:t>’A</w:t>
      </w:r>
      <w:r w:rsidRPr="003745A5">
        <w:rPr>
          <w:lang w:val="fr-CH"/>
        </w:rPr>
        <w:t>rrangement de La</w:t>
      </w:r>
      <w:r>
        <w:rPr>
          <w:lang w:val="fr-CH"/>
        </w:rPr>
        <w:t> </w:t>
      </w:r>
      <w:r w:rsidRPr="003745A5">
        <w:rPr>
          <w:lang w:val="fr-CH"/>
        </w:rPr>
        <w:t>Haye et l</w:t>
      </w:r>
      <w:r>
        <w:rPr>
          <w:lang w:val="fr-CH"/>
        </w:rPr>
        <w:t>’A</w:t>
      </w:r>
      <w:r w:rsidRPr="003745A5">
        <w:rPr>
          <w:lang w:val="fr-CH"/>
        </w:rPr>
        <w:t>rrangement de</w:t>
      </w:r>
      <w:r>
        <w:rPr>
          <w:lang w:val="fr-CH"/>
        </w:rPr>
        <w:t xml:space="preserve"> Singapour.  </w:t>
      </w:r>
      <w:r w:rsidRPr="00E82AFE">
        <w:rPr>
          <w:lang w:val="fr-CH"/>
        </w:rPr>
        <w:t xml:space="preserve">Pour illustrer les avancées opérées au niveau national, l’Office marocain de la propriété industrielle et commerciale avait témoigné d’indicateurs positifs quant aux demandes d’origine marocaine pour l’année 2021, notamment une hausse de 10% des demandes de brevet d’invention, de 16% des demandes d’enregistrement de marques et une augmentation de 12% des demandes d’enregistrement de dessins et modèles.  Une attention particulière devrait être accordée à l’agenda normatif en encourageant les États Membres à faire preuve de flexibilité et de consensus sur les questions en suspens afin d’accélérer le processus de négociation en vue de procéder à plusieurs avancées tant attendues.  Le Maroc était donc fortement attaché au multilatéralisme en tant que catalyseur adapté à l’évolution des relations internationales et considérait que l’OMPI était l’une des organisations à caractère économique essentiel de par ses compétences, ses attributions, son expertise et le dynamisme fort apprécié qui la caractérisait.  </w:t>
      </w:r>
    </w:p>
    <w:p w14:paraId="0E8454B2" w14:textId="5499DF3D" w:rsidR="005524A9" w:rsidRPr="00D35944" w:rsidRDefault="005524A9" w:rsidP="0035333B">
      <w:pPr>
        <w:pStyle w:val="ONUMFS"/>
        <w:rPr>
          <w:szCs w:val="22"/>
        </w:rPr>
      </w:pPr>
      <w:r>
        <w:t>La délégation du Mozambique a fait sienne la déclaration faite par la délégation de l</w:t>
      </w:r>
      <w:r w:rsidR="008040AD">
        <w:t>’</w:t>
      </w:r>
      <w:r>
        <w:t>Algérie au nom du groupe des pays africai</w:t>
      </w:r>
      <w:r w:rsidR="00C219C1">
        <w:t>ns.  La</w:t>
      </w:r>
      <w:r>
        <w:t xml:space="preserve"> délégation a reconnu l</w:t>
      </w:r>
      <w:r w:rsidR="008040AD">
        <w:t>’</w:t>
      </w:r>
      <w:r>
        <w:t>assistance qu</w:t>
      </w:r>
      <w:r w:rsidR="008040AD">
        <w:t>’</w:t>
      </w:r>
      <w:r>
        <w:t>elle avait reçue de l</w:t>
      </w:r>
      <w:r w:rsidR="008040AD">
        <w:t>’</w:t>
      </w:r>
      <w:r>
        <w:t>OMPI en matière de renforcement des capacités institutionnelles, de modernisation et d</w:t>
      </w:r>
      <w:r w:rsidR="008040AD">
        <w:t>’</w:t>
      </w:r>
      <w:r>
        <w:t>automatisation de son système d</w:t>
      </w:r>
      <w:r w:rsidR="008040AD">
        <w:t>’</w:t>
      </w:r>
      <w:r>
        <w:t>inscription des droits de propriété industrielle et d</w:t>
      </w:r>
      <w:r w:rsidR="008040AD">
        <w:t>’</w:t>
      </w:r>
      <w:r>
        <w:t xml:space="preserve">évaluation des produits locaux tels que le </w:t>
      </w:r>
      <w:proofErr w:type="spellStart"/>
      <w:r>
        <w:rPr>
          <w:i/>
        </w:rPr>
        <w:t>Cabrito</w:t>
      </w:r>
      <w:proofErr w:type="spellEnd"/>
      <w:r>
        <w:rPr>
          <w:i/>
        </w:rPr>
        <w:t xml:space="preserve"> de </w:t>
      </w:r>
      <w:proofErr w:type="spellStart"/>
      <w:r>
        <w:rPr>
          <w:i/>
        </w:rPr>
        <w:t>Tete</w:t>
      </w:r>
      <w:proofErr w:type="spellEnd"/>
      <w:r>
        <w:t xml:space="preserve"> (une race de chèvre) et le riz aromatique </w:t>
      </w:r>
      <w:proofErr w:type="spellStart"/>
      <w:r>
        <w:rPr>
          <w:i/>
        </w:rPr>
        <w:t>Zambézia</w:t>
      </w:r>
      <w:proofErr w:type="spellEnd"/>
      <w:r>
        <w:t xml:space="preserve"> pour enregistrement en tant qu</w:t>
      </w:r>
      <w:r w:rsidR="008040AD">
        <w:t>’</w:t>
      </w:r>
      <w:r>
        <w:t>indications géographiqu</w:t>
      </w:r>
      <w:r w:rsidR="00C219C1">
        <w:t>es.  L’u</w:t>
      </w:r>
      <w:r>
        <w:t xml:space="preserve">ne des priorités du plan quinquennal du </w:t>
      </w:r>
      <w:r w:rsidR="00692219">
        <w:t>Gouvernement</w:t>
      </w:r>
      <w:r>
        <w:t xml:space="preserve"> mozambicain pour la période</w:t>
      </w:r>
      <w:r w:rsidR="005013CA">
        <w:t> </w:t>
      </w:r>
      <w:r>
        <w:t>2020</w:t>
      </w:r>
      <w:r w:rsidR="0035333B">
        <w:noBreakHyphen/>
      </w:r>
      <w:r>
        <w:t>2024 était d</w:t>
      </w:r>
      <w:r w:rsidR="008040AD">
        <w:t>’</w:t>
      </w:r>
      <w:r>
        <w:t>encourager et de consolider le système de propriété industrielle du pays, en vue de stimuler la compétitivité économiq</w:t>
      </w:r>
      <w:r w:rsidR="00C219C1">
        <w:t>ue.  Ce</w:t>
      </w:r>
      <w:r>
        <w:t>la exigeait une nouvelle politique de propriété intellectuelle et un examen de la stratégie nationale de propriété intellectuelle, pour laquelle le Mozambique comptait sur l</w:t>
      </w:r>
      <w:r w:rsidR="008040AD">
        <w:t>’</w:t>
      </w:r>
      <w:r>
        <w:t>appui de l</w:t>
      </w:r>
      <w:r w:rsidR="008040AD">
        <w:t>’</w:t>
      </w:r>
      <w:r>
        <w:t>O</w:t>
      </w:r>
      <w:r w:rsidR="00C219C1">
        <w:t>MPI.  Le</w:t>
      </w:r>
      <w:r>
        <w:t>s principaux piliers du programme national d</w:t>
      </w:r>
      <w:r w:rsidR="008040AD">
        <w:t>’</w:t>
      </w:r>
      <w:r>
        <w:t xml:space="preserve">industrialisation, qui avait été lancé </w:t>
      </w:r>
      <w:r w:rsidR="008040AD">
        <w:t>en 2021</w:t>
      </w:r>
      <w:r>
        <w:t>, étaient l</w:t>
      </w:r>
      <w:r w:rsidR="008040AD">
        <w:t>’</w:t>
      </w:r>
      <w:r>
        <w:t>innovation et la créativi</w:t>
      </w:r>
      <w:r w:rsidR="00C219C1">
        <w:t>té.  So</w:t>
      </w:r>
      <w:r>
        <w:t>n but était d</w:t>
      </w:r>
      <w:r w:rsidR="008040AD">
        <w:t>’</w:t>
      </w:r>
      <w:r>
        <w:t>ajouter de la valeur à la production locale et de réduire les importations.</w:t>
      </w:r>
    </w:p>
    <w:p w14:paraId="05B1F753" w14:textId="05116123" w:rsidR="00BB4A59" w:rsidRPr="00D35944" w:rsidRDefault="00BB4A59" w:rsidP="0035333B">
      <w:pPr>
        <w:pStyle w:val="ONUMFS"/>
        <w:rPr>
          <w:szCs w:val="22"/>
        </w:rPr>
      </w:pPr>
      <w:r>
        <w:t>La délégation de la Namibie s</w:t>
      </w:r>
      <w:r w:rsidR="008040AD">
        <w:t>’</w:t>
      </w:r>
      <w:r>
        <w:t>est associée à la déclaration faite par la délégation de l</w:t>
      </w:r>
      <w:r w:rsidR="008040AD">
        <w:t>’</w:t>
      </w:r>
      <w:r>
        <w:t>Algérie au nom du groupe des pays africai</w:t>
      </w:r>
      <w:r w:rsidR="00C219C1">
        <w:t>ns.  La</w:t>
      </w:r>
      <w:r>
        <w:t xml:space="preserve"> Namibie a continué de donner la priorité à la mise en œuvre de projets stratégiques tels que définis dans son plan national de développement de la propriété intellectuelle en vertu du mémorandum d</w:t>
      </w:r>
      <w:r w:rsidR="008040AD">
        <w:t>’</w:t>
      </w:r>
      <w:r>
        <w:t>accord de ce pays avec l</w:t>
      </w:r>
      <w:r w:rsidR="008040AD">
        <w:t>’</w:t>
      </w:r>
      <w:r>
        <w:t>O</w:t>
      </w:r>
      <w:r w:rsidR="00C219C1">
        <w:t>MPI.  La</w:t>
      </w:r>
      <w:r>
        <w:t xml:space="preserve"> Namibie met actuellement en œuvre des projets dans les domaines suivants</w:t>
      </w:r>
      <w:r w:rsidR="008040AD">
        <w:t> :</w:t>
      </w:r>
      <w:r>
        <w:t xml:space="preserve"> </w:t>
      </w:r>
      <w:r w:rsidR="00FB5A31">
        <w:t>l</w:t>
      </w:r>
      <w:r>
        <w:t>a finalisation du projet de législation sur le droit d</w:t>
      </w:r>
      <w:r w:rsidR="008040AD">
        <w:t>’</w:t>
      </w:r>
      <w:r>
        <w:t>auteur</w:t>
      </w:r>
      <w:r w:rsidR="00692219">
        <w:t xml:space="preserve">; </w:t>
      </w:r>
      <w:r>
        <w:t xml:space="preserve"> le développement de l</w:t>
      </w:r>
      <w:r w:rsidR="008040AD">
        <w:t>’</w:t>
      </w:r>
      <w:r>
        <w:t>hydrogène vert, du pétrole et du gaz</w:t>
      </w:r>
      <w:r w:rsidR="00692219">
        <w:t xml:space="preserve">; </w:t>
      </w:r>
      <w:r>
        <w:t xml:space="preserve"> le rôle après une pandémie de l</w:t>
      </w:r>
      <w:r w:rsidR="008040AD">
        <w:t>’</w:t>
      </w:r>
      <w:r w:rsidR="00816B36">
        <w:t>O</w:t>
      </w:r>
      <w:r>
        <w:t>ffice de la propriété intellectuelle</w:t>
      </w:r>
      <w:r w:rsidR="00692219">
        <w:t xml:space="preserve">; </w:t>
      </w:r>
      <w:r>
        <w:t xml:space="preserve"> la jeunesse, les femmes et l</w:t>
      </w:r>
      <w:r w:rsidR="008040AD">
        <w:t>’</w:t>
      </w:r>
      <w:r>
        <w:t>innovation</w:t>
      </w:r>
      <w:r w:rsidR="00692219">
        <w:t xml:space="preserve">; </w:t>
      </w:r>
      <w:r>
        <w:t xml:space="preserve"> et la création d</w:t>
      </w:r>
      <w:r w:rsidR="008040AD">
        <w:t>’</w:t>
      </w:r>
      <w:r>
        <w:t>un écosystème de propriété intellectuelle et d</w:t>
      </w:r>
      <w:r w:rsidR="008040AD">
        <w:t>’</w:t>
      </w:r>
      <w:r>
        <w:t>innovation propice à la croissance des entreprises, en particulier pour</w:t>
      </w:r>
      <w:r w:rsidR="008040AD">
        <w:t xml:space="preserve"> les </w:t>
      </w:r>
      <w:r w:rsidR="00C219C1">
        <w:t>PME.  La</w:t>
      </w:r>
      <w:r>
        <w:t xml:space="preserve"> délégation a appuyé la volonté de l</w:t>
      </w:r>
      <w:r w:rsidR="008040AD">
        <w:t>’</w:t>
      </w:r>
      <w:r>
        <w:t>OMPI de parvenir à la parité des sexes au sein de l</w:t>
      </w:r>
      <w:r w:rsidR="008040AD">
        <w:t>’</w:t>
      </w:r>
      <w:r>
        <w:t>organisation, à commencer par le niveau de la direction, une priorité étant donnée à l</w:t>
      </w:r>
      <w:r w:rsidR="008040AD">
        <w:t>’</w:t>
      </w:r>
      <w:r>
        <w:t>importance que l</w:t>
      </w:r>
      <w:r w:rsidR="008040AD">
        <w:t>’</w:t>
      </w:r>
      <w:r>
        <w:t>institution attachait à la prise en considération de to</w:t>
      </w:r>
      <w:r w:rsidR="00C219C1">
        <w:t>us.  Le</w:t>
      </w:r>
      <w:r>
        <w:t>s mêmes efforts devraient être déployés en vue de la représentation des États membres au sein du personnel et des organes directeurs de l</w:t>
      </w:r>
      <w:r w:rsidR="008040AD">
        <w:t>’</w:t>
      </w:r>
      <w:r>
        <w:t>organisati</w:t>
      </w:r>
      <w:r w:rsidR="00C219C1">
        <w:t>on.  La</w:t>
      </w:r>
      <w:r>
        <w:t xml:space="preserve"> délégation restait attachée à une coopération durable et au multilatéralisme dans l</w:t>
      </w:r>
      <w:r w:rsidR="008040AD">
        <w:t>’</w:t>
      </w:r>
      <w:r>
        <w:t>intérêt du collectif.</w:t>
      </w:r>
    </w:p>
    <w:p w14:paraId="1769E9A5" w14:textId="1CD532D0" w:rsidR="00BB4A59" w:rsidRPr="00D35944" w:rsidRDefault="00BB4A59" w:rsidP="0035333B">
      <w:pPr>
        <w:pStyle w:val="ONUMFS"/>
        <w:rPr>
          <w:szCs w:val="22"/>
        </w:rPr>
      </w:pPr>
      <w:bookmarkStart w:id="2" w:name="_Hlk51442294"/>
      <w:r>
        <w:t>La délégation du Népal s</w:t>
      </w:r>
      <w:r w:rsidR="008040AD">
        <w:t>’</w:t>
      </w:r>
      <w:r>
        <w:t>est associée à la déclaration faite par la délégation de l</w:t>
      </w:r>
      <w:r w:rsidR="008040AD">
        <w:t>’</w:t>
      </w:r>
      <w:r>
        <w:t>Inde au nom du groupe des pays d</w:t>
      </w:r>
      <w:r w:rsidR="008040AD">
        <w:t>’</w:t>
      </w:r>
      <w:r>
        <w:t>Asie et du Pacifiq</w:t>
      </w:r>
      <w:r w:rsidR="00C219C1">
        <w:t>ue.  Av</w:t>
      </w:r>
      <w:r>
        <w:t>ec la pandémie de COVID</w:t>
      </w:r>
      <w:r w:rsidR="0035333B">
        <w:noBreakHyphen/>
      </w:r>
      <w:r>
        <w:t>19 en cours, le rôle de l</w:t>
      </w:r>
      <w:r w:rsidR="008040AD">
        <w:t>’</w:t>
      </w:r>
      <w:r>
        <w:t>OMPI restait crucial pour garantir un système mondial de la propriété intellectuelle équilibré, inclusif et efficace, favorisant l</w:t>
      </w:r>
      <w:r w:rsidR="008040AD">
        <w:t>’</w:t>
      </w:r>
      <w:r>
        <w:t>innovation et la créativité et la réalisation des objectifs de développement durab</w:t>
      </w:r>
      <w:r w:rsidR="00C219C1">
        <w:t>le.  Le</w:t>
      </w:r>
      <w:r>
        <w:t>s initiatives et programmes de l</w:t>
      </w:r>
      <w:r w:rsidR="008040AD">
        <w:t>’</w:t>
      </w:r>
      <w:r>
        <w:t xml:space="preserve">OMPI visant à renforcer les </w:t>
      </w:r>
      <w:r>
        <w:lastRenderedPageBreak/>
        <w:t xml:space="preserve">capacités et à développer les compétences, </w:t>
      </w:r>
      <w:r>
        <w:rPr>
          <w:i/>
        </w:rPr>
        <w:t>entre autres choses</w:t>
      </w:r>
      <w:r>
        <w:t xml:space="preserve"> auprès des jeunes, des femmes chefs d</w:t>
      </w:r>
      <w:r w:rsidR="008040AD">
        <w:t>’</w:t>
      </w:r>
      <w:r>
        <w:t>entreprise et</w:t>
      </w:r>
      <w:r w:rsidR="008040AD">
        <w:t xml:space="preserve"> des PME</w:t>
      </w:r>
      <w:r>
        <w:t>, étaient les bienven</w:t>
      </w:r>
      <w:r w:rsidR="00C219C1">
        <w:t>us.  Le</w:t>
      </w:r>
      <w:r>
        <w:t xml:space="preserve"> programme d</w:t>
      </w:r>
      <w:r w:rsidR="008040AD">
        <w:t>’</w:t>
      </w:r>
      <w:r>
        <w:t>appui à l</w:t>
      </w:r>
      <w:r w:rsidR="008040AD">
        <w:t>’</w:t>
      </w:r>
      <w:r>
        <w:t>obtention du diplôme, dans le cadre duquel une assistance technique serait fournie en vue de renforcer et de renforcer le système des droits de propriété intellectuelle dans</w:t>
      </w:r>
      <w:r w:rsidR="008040AD">
        <w:t xml:space="preserve"> les PMA</w:t>
      </w:r>
      <w:r>
        <w:t xml:space="preserve"> après l</w:t>
      </w:r>
      <w:r w:rsidR="008040AD">
        <w:t>’</w:t>
      </w:r>
      <w:r>
        <w:t>obtention du diplôme, serait bienve</w:t>
      </w:r>
      <w:r w:rsidR="00C219C1">
        <w:t>nu.  Un</w:t>
      </w:r>
      <w:r>
        <w:t xml:space="preserve"> tel appui aiderait</w:t>
      </w:r>
      <w:r w:rsidR="008040AD">
        <w:t xml:space="preserve"> les PMA</w:t>
      </w:r>
      <w:r>
        <w:t xml:space="preserve"> à mettre en œuvre des stratégies de transition sans heu</w:t>
      </w:r>
      <w:r w:rsidR="00C219C1">
        <w:t>rt.  Le</w:t>
      </w:r>
      <w:r>
        <w:t xml:space="preserve"> Népal devait sortir de la catégorie</w:t>
      </w:r>
      <w:r w:rsidR="008040AD">
        <w:t xml:space="preserve"> des PMA</w:t>
      </w:r>
      <w:r>
        <w:t xml:space="preserve"> </w:t>
      </w:r>
      <w:r w:rsidR="008040AD">
        <w:t>en 2026</w:t>
      </w:r>
      <w:r>
        <w:t xml:space="preserve"> et l</w:t>
      </w:r>
      <w:r w:rsidR="008040AD">
        <w:t>’</w:t>
      </w:r>
      <w:r>
        <w:t>appui continu de l</w:t>
      </w:r>
      <w:r w:rsidR="008040AD">
        <w:t>’</w:t>
      </w:r>
      <w:r>
        <w:t>OMPI serait essentiel pour soutenir ce reclasseme</w:t>
      </w:r>
      <w:r w:rsidR="00C219C1">
        <w:t>nt.  To</w:t>
      </w:r>
      <w:r>
        <w:t>utes les régions devraient être représentées équitablement au sein des organes directeurs de l</w:t>
      </w:r>
      <w:r w:rsidR="008040AD">
        <w:t>’</w:t>
      </w:r>
      <w:r>
        <w:t>OMPI et les questions normatives de longue date devaient être résolues.</w:t>
      </w:r>
      <w:bookmarkEnd w:id="2"/>
    </w:p>
    <w:p w14:paraId="55352526" w14:textId="54A85064" w:rsidR="00BB4A59" w:rsidRPr="00D35944" w:rsidRDefault="00BB4A59" w:rsidP="0035333B">
      <w:pPr>
        <w:pStyle w:val="ONUMFS"/>
        <w:rPr>
          <w:szCs w:val="22"/>
        </w:rPr>
      </w:pPr>
      <w:r>
        <w:t>La délégation de la Nouvelle</w:t>
      </w:r>
      <w:r w:rsidR="0035333B">
        <w:noBreakHyphen/>
      </w:r>
      <w:r>
        <w:t>Zélande a déclaré que l</w:t>
      </w:r>
      <w:r w:rsidR="008040AD">
        <w:t>’</w:t>
      </w:r>
      <w:r>
        <w:t>invasion non provoquée et illégale de l</w:t>
      </w:r>
      <w:r w:rsidR="008040AD">
        <w:t>’</w:t>
      </w:r>
      <w:r>
        <w:t>Ukraine par la Fédération de Russie avait causé des dommages humanitaires généralisés, avait entraîné les morts absurdes d</w:t>
      </w:r>
      <w:r w:rsidR="008040AD">
        <w:t>’</w:t>
      </w:r>
      <w:r>
        <w:t>innocents et avait affecté l</w:t>
      </w:r>
      <w:r w:rsidR="008040AD">
        <w:t>’</w:t>
      </w:r>
      <w:r>
        <w:t>innovation, la créativité et l</w:t>
      </w:r>
      <w:r w:rsidR="008040AD">
        <w:t>’</w:t>
      </w:r>
      <w:r>
        <w:t>environnement cultur</w:t>
      </w:r>
      <w:r w:rsidR="00C219C1">
        <w:t>el.  Le</w:t>
      </w:r>
      <w:r>
        <w:t>s actions de la Fédération de Russie minaient les principes qui avaient amené les États membres ensemb</w:t>
      </w:r>
      <w:r w:rsidR="00C219C1">
        <w:t>le.  La</w:t>
      </w:r>
      <w:r>
        <w:t xml:space="preserve"> Nouvelle</w:t>
      </w:r>
      <w:r w:rsidR="0035333B">
        <w:noBreakHyphen/>
      </w:r>
      <w:r>
        <w:t>Zélande se joint à la communauté internationale pour condamner l</w:t>
      </w:r>
      <w:r w:rsidR="008040AD">
        <w:t>’</w:t>
      </w:r>
      <w:r>
        <w:t>attaque injustifiée et illégale du président Poutine sur l</w:t>
      </w:r>
      <w:r w:rsidR="008040AD">
        <w:t>’</w:t>
      </w:r>
      <w:r>
        <w:t>Ukraine, qui a des répercussions très réelles sur la paix, la sécurité et la stabilité économique mondial</w:t>
      </w:r>
      <w:r w:rsidR="00C219C1">
        <w:t>es.  La</w:t>
      </w:r>
      <w:r>
        <w:t xml:space="preserve"> délégation a appuyé le mandat de l</w:t>
      </w:r>
      <w:r w:rsidR="008040AD">
        <w:t>’</w:t>
      </w:r>
      <w:r>
        <w:t>IGC, dont les travaux étaient d</w:t>
      </w:r>
      <w:r w:rsidR="008040AD">
        <w:t>’</w:t>
      </w:r>
      <w:r>
        <w:t xml:space="preserve">une grande importance pour le peuple </w:t>
      </w:r>
      <w:proofErr w:type="spellStart"/>
      <w:r>
        <w:t>Māo</w:t>
      </w:r>
      <w:r w:rsidR="00C219C1">
        <w:t>ri</w:t>
      </w:r>
      <w:proofErr w:type="spellEnd"/>
      <w:r w:rsidR="00C219C1">
        <w:t>.  El</w:t>
      </w:r>
      <w:r>
        <w:t>le attendait avec intérêt de contribuer à la continuation de solutions utiles et viables dans ce forum, et elle s</w:t>
      </w:r>
      <w:r w:rsidR="008040AD">
        <w:t>’</w:t>
      </w:r>
      <w:r>
        <w:t>est prononcée en faveur de la rédaction du document de travail principal du président sur les ressources génétiqu</w:t>
      </w:r>
      <w:r w:rsidR="00C219C1">
        <w:t>es.  Le</w:t>
      </w:r>
      <w:r>
        <w:t xml:space="preserve"> 24 </w:t>
      </w:r>
      <w:r w:rsidR="008040AD">
        <w:t>juin 20</w:t>
      </w:r>
      <w:r>
        <w:t>22, la Nouvelle</w:t>
      </w:r>
      <w:r w:rsidR="0035333B">
        <w:noBreakHyphen/>
      </w:r>
      <w:r>
        <w:t xml:space="preserve">Zélande a célébré le </w:t>
      </w:r>
      <w:proofErr w:type="spellStart"/>
      <w:r>
        <w:t>Matariki</w:t>
      </w:r>
      <w:proofErr w:type="spellEnd"/>
      <w:r>
        <w:t xml:space="preserve">, premier jour férié pour Te </w:t>
      </w:r>
      <w:proofErr w:type="spellStart"/>
      <w:r>
        <w:t>Ao</w:t>
      </w:r>
      <w:proofErr w:type="spellEnd"/>
      <w:r>
        <w:t xml:space="preserve"> </w:t>
      </w:r>
      <w:proofErr w:type="spellStart"/>
      <w:r>
        <w:t>Māori</w:t>
      </w:r>
      <w:proofErr w:type="spellEnd"/>
      <w:r>
        <w:t xml:space="preserve"> (</w:t>
      </w:r>
      <w:r w:rsidR="008040AD">
        <w:t>“</w:t>
      </w:r>
      <w:r>
        <w:t xml:space="preserve">vision mondiale </w:t>
      </w:r>
      <w:proofErr w:type="spellStart"/>
      <w:r>
        <w:t>Māori</w:t>
      </w:r>
      <w:proofErr w:type="spellEnd"/>
      <w:r w:rsidR="008040AD">
        <w:t>”</w:t>
      </w:r>
      <w:r>
        <w:t xml:space="preserve">). </w:t>
      </w:r>
      <w:r w:rsidR="00692219">
        <w:t xml:space="preserve"> </w:t>
      </w:r>
      <w:r>
        <w:t xml:space="preserve">De plus, 2022 et 2023 marquent le vingtième anniversaire du </w:t>
      </w:r>
      <w:r w:rsidR="00692219">
        <w:t>Comité</w:t>
      </w:r>
      <w:r>
        <w:t xml:space="preserve"> consultatif des marques </w:t>
      </w:r>
      <w:proofErr w:type="spellStart"/>
      <w:r>
        <w:t>Māori</w:t>
      </w:r>
      <w:proofErr w:type="spellEnd"/>
      <w:r>
        <w:t xml:space="preserve"> et le dixième anniversaire du </w:t>
      </w:r>
      <w:r w:rsidR="00692219">
        <w:t>Comité</w:t>
      </w:r>
      <w:r>
        <w:t xml:space="preserve"> consultatif des brevets </w:t>
      </w:r>
      <w:proofErr w:type="spellStart"/>
      <w:r>
        <w:t>Māori</w:t>
      </w:r>
      <w:proofErr w:type="spellEnd"/>
      <w:r>
        <w:t>, respectiveme</w:t>
      </w:r>
      <w:r w:rsidR="00C219C1">
        <w:t>nt.  Le</w:t>
      </w:r>
      <w:r>
        <w:t xml:space="preserve">s travaux de ces comités ont aidé à réduire au minimum le risque que le gouvernement enregistre par inadvertance des marques susceptibles de porter atteinte aux </w:t>
      </w:r>
      <w:proofErr w:type="spellStart"/>
      <w:r>
        <w:t>Māori</w:t>
      </w:r>
      <w:proofErr w:type="spellEnd"/>
      <w:r>
        <w:t xml:space="preserve"> ou de délivrer des brevets lorsque l</w:t>
      </w:r>
      <w:r w:rsidR="008040AD">
        <w:t>’</w:t>
      </w:r>
      <w:r>
        <w:t>exploitation commerciale de l</w:t>
      </w:r>
      <w:r w:rsidR="008040AD">
        <w:t>’</w:t>
      </w:r>
      <w:r>
        <w:t xml:space="preserve">invention serait probablement contraire aux valeurs du peuple </w:t>
      </w:r>
      <w:proofErr w:type="spellStart"/>
      <w:r>
        <w:t>Māo</w:t>
      </w:r>
      <w:r w:rsidR="00C219C1">
        <w:t>ri</w:t>
      </w:r>
      <w:proofErr w:type="spellEnd"/>
      <w:r w:rsidR="00C219C1">
        <w:t>.  La</w:t>
      </w:r>
      <w:r>
        <w:t xml:space="preserve"> loi des droits des obtentions végétales et les règlements d</w:t>
      </w:r>
      <w:r w:rsidR="008040AD">
        <w:t>’</w:t>
      </w:r>
      <w:r>
        <w:t>application devaient être promulgués dans un avenir proc</w:t>
      </w:r>
      <w:r w:rsidR="00C219C1">
        <w:t>he.  Un</w:t>
      </w:r>
      <w:r>
        <w:t xml:space="preserve">e fois promulgué, le projet de loi prévoirait la participation des </w:t>
      </w:r>
      <w:proofErr w:type="spellStart"/>
      <w:r>
        <w:t>Māori</w:t>
      </w:r>
      <w:proofErr w:type="spellEnd"/>
      <w:r>
        <w:t xml:space="preserve"> au processus d</w:t>
      </w:r>
      <w:r w:rsidR="008040AD">
        <w:t>’</w:t>
      </w:r>
      <w:r>
        <w:t>examen des droits des obtentions végétales pour les nouvelles variétés appartenant à des espèces végétales autochton</w:t>
      </w:r>
      <w:r w:rsidR="00C219C1">
        <w:t>es.  Il</w:t>
      </w:r>
      <w:r>
        <w:t xml:space="preserve"> prévoit également la création d</w:t>
      </w:r>
      <w:r w:rsidR="008040AD">
        <w:t>’</w:t>
      </w:r>
      <w:r>
        <w:t xml:space="preserve">un comité </w:t>
      </w:r>
      <w:proofErr w:type="spellStart"/>
      <w:r>
        <w:t>Māori</w:t>
      </w:r>
      <w:proofErr w:type="spellEnd"/>
      <w:r>
        <w:t xml:space="preserve"> pour la protection des obtentions végétales, qui aura des pouvoirs de décisi</w:t>
      </w:r>
      <w:r w:rsidR="00816B36">
        <w:t>on.  L’O</w:t>
      </w:r>
      <w:r>
        <w:t>ffice de la propriété intellectuelle de la Nouvelle</w:t>
      </w:r>
      <w:r w:rsidR="0035333B">
        <w:noBreakHyphen/>
      </w:r>
      <w:r>
        <w:t>Zélande (IPONZ) a continué de croître en dépit des effets de la pandémie de COVID</w:t>
      </w:r>
      <w:r w:rsidR="0035333B">
        <w:noBreakHyphen/>
      </w:r>
      <w:r>
        <w:t xml:space="preserve">19. </w:t>
      </w:r>
      <w:r w:rsidR="00692219">
        <w:t xml:space="preserve"> </w:t>
      </w:r>
      <w:r>
        <w:t>Le nombre de dépôts de demandes d</w:t>
      </w:r>
      <w:r w:rsidR="008040AD">
        <w:t>’</w:t>
      </w:r>
      <w:r>
        <w:t xml:space="preserve">enregistrement de marques et de demandes de brevet, </w:t>
      </w:r>
      <w:r w:rsidR="008040AD">
        <w:t>y compris</w:t>
      </w:r>
      <w:r>
        <w:t xml:space="preserve"> </w:t>
      </w:r>
      <w:r>
        <w:rPr>
          <w:i/>
        </w:rPr>
        <w:t xml:space="preserve">via </w:t>
      </w:r>
      <w:r>
        <w:t>les systèmes de Madrid et</w:t>
      </w:r>
      <w:r w:rsidR="008040AD">
        <w:t xml:space="preserve"> du PCT</w:t>
      </w:r>
      <w:r>
        <w:t>, s</w:t>
      </w:r>
      <w:r w:rsidR="008040AD">
        <w:t>’</w:t>
      </w:r>
      <w:r>
        <w:t>élevait à des niveaux recor</w:t>
      </w:r>
      <w:r w:rsidR="00C219C1">
        <w:t>ds.  Po</w:t>
      </w:r>
      <w:r>
        <w:t>ur répondre à cette croissance, la Nouvelle</w:t>
      </w:r>
      <w:r w:rsidR="0035333B">
        <w:noBreakHyphen/>
      </w:r>
      <w:r>
        <w:t>Zélande a poursuivi l</w:t>
      </w:r>
      <w:r w:rsidR="008040AD">
        <w:t>’</w:t>
      </w:r>
      <w:r>
        <w:t>expansion de ses équipes de brevets, de marques et d</w:t>
      </w:r>
      <w:r w:rsidR="008040AD">
        <w:t>’</w:t>
      </w:r>
      <w:r>
        <w:t>auditio</w:t>
      </w:r>
      <w:r w:rsidR="00C219C1">
        <w:t>ns.  L’a</w:t>
      </w:r>
      <w:r>
        <w:t>ugmentation du nombre de dépôts indiquait que, malgré les pressions économiques et les perturbations économiques, les Néo</w:t>
      </w:r>
      <w:r w:rsidR="0035333B">
        <w:noBreakHyphen/>
      </w:r>
      <w:r>
        <w:t>Zélandais continuaient à innover et à concevoir pour l</w:t>
      </w:r>
      <w:r w:rsidR="008040AD">
        <w:t>’</w:t>
      </w:r>
      <w:r>
        <w:t>aven</w:t>
      </w:r>
      <w:r w:rsidR="00C219C1">
        <w:t>ir.  La</w:t>
      </w:r>
      <w:r>
        <w:t xml:space="preserve"> Nouvelle</w:t>
      </w:r>
      <w:r w:rsidR="0035333B">
        <w:noBreakHyphen/>
      </w:r>
      <w:r>
        <w:t>Zélande, à l</w:t>
      </w:r>
      <w:r w:rsidR="008040AD">
        <w:t>’</w:t>
      </w:r>
      <w:r>
        <w:t>instar du reste du monde, était en train de passer à la phase suivante de la reprise, dans laquelle la propriété intellectuelle jouerait un rôle important</w:t>
      </w:r>
      <w:r w:rsidR="00014EB2">
        <w:t xml:space="preserve">. </w:t>
      </w:r>
      <w:r>
        <w:t xml:space="preserve"> L</w:t>
      </w:r>
      <w:r w:rsidR="008040AD">
        <w:t>’</w:t>
      </w:r>
      <w:r>
        <w:t>IPONZ entreprend actuellement un examen des capacités stratégiques pour identifier les besoins à moyen et à long terme en vue du futur de l</w:t>
      </w:r>
      <w:r w:rsidR="008040AD">
        <w:t>’</w:t>
      </w:r>
      <w:r>
        <w:t>IPONZ, tout en soutenant les opérations en cours, les besoins à moyen et à long ter</w:t>
      </w:r>
      <w:r w:rsidR="00C219C1">
        <w:t>me.  L’é</w:t>
      </w:r>
      <w:r>
        <w:t>tude définissait les capacités idéales que l</w:t>
      </w:r>
      <w:r w:rsidR="008040AD">
        <w:t>’</w:t>
      </w:r>
      <w:r>
        <w:t>IPONZ devrait avoir et le degré de changement nécessaire pour les développ</w:t>
      </w:r>
      <w:r w:rsidR="00C219C1">
        <w:t>er.  El</w:t>
      </w:r>
      <w:r>
        <w:t>le permettrait à l</w:t>
      </w:r>
      <w:r w:rsidR="008040AD">
        <w:t>’</w:t>
      </w:r>
      <w:r>
        <w:t>IPONZ de disposer des meilleures compétences et des meilleures capacités pour continuer à offrir des droits de propriété intellectuelle de grande qualité et solides, à offrir des services de classe mondiale à ses clients et à tirer parti des opportunités internationales et nationales.</w:t>
      </w:r>
    </w:p>
    <w:p w14:paraId="72DF0435" w14:textId="5595C729" w:rsidR="00BB4A59" w:rsidRPr="00D35944" w:rsidRDefault="00BB4A59" w:rsidP="0035333B">
      <w:pPr>
        <w:pStyle w:val="ONUMFS"/>
        <w:rPr>
          <w:szCs w:val="22"/>
        </w:rPr>
      </w:pPr>
      <w:r>
        <w:t>La délégation du Nigéria, souscrivant à la déclaration faite par la délégation de l</w:t>
      </w:r>
      <w:r w:rsidR="008040AD">
        <w:t>’</w:t>
      </w:r>
      <w:r>
        <w:t>Algérie au nom du groupe des pays africains, a déclaré que le Nigéria avait continué d</w:t>
      </w:r>
      <w:r w:rsidR="008040AD">
        <w:t>’</w:t>
      </w:r>
      <w:r>
        <w:t>accorder la priorité à la promotion et à la protection des droits de propriété intellectuelle pour promouvoir le développement social et économique, ainsi que le renforcement de la capacité d</w:t>
      </w:r>
      <w:r w:rsidR="008040AD">
        <w:t>’</w:t>
      </w:r>
      <w:r>
        <w:t>innovation des jeun</w:t>
      </w:r>
      <w:r w:rsidR="00C219C1">
        <w:t>es.  Da</w:t>
      </w:r>
      <w:r>
        <w:t>ns ce contexte, la délégation a salué</w:t>
      </w:r>
      <w:r w:rsidR="008040AD">
        <w:t xml:space="preserve"> le PSM</w:t>
      </w:r>
      <w:r>
        <w:t xml:space="preserve">T du </w:t>
      </w:r>
      <w:r w:rsidR="00692219">
        <w:t>Directeur</w:t>
      </w:r>
      <w:r>
        <w:t xml:space="preserve"> général et attendait avec </w:t>
      </w:r>
      <w:r>
        <w:lastRenderedPageBreak/>
        <w:t>intérêt de coopérer avec l</w:t>
      </w:r>
      <w:r w:rsidR="008040AD">
        <w:t>’</w:t>
      </w:r>
      <w:r>
        <w:t>OMPI pour la mettre en œuv</w:t>
      </w:r>
      <w:r w:rsidR="00C219C1">
        <w:t>re.  Ma</w:t>
      </w:r>
      <w:r>
        <w:t>lgré les revers provoqués par la pandémie de COVID</w:t>
      </w:r>
      <w:r w:rsidR="0035333B">
        <w:noBreakHyphen/>
      </w:r>
      <w:r>
        <w:t>19, le Nigéria a continué de consolider ses efforts pour réformer la législation sur le droit d</w:t>
      </w:r>
      <w:r w:rsidR="008040AD">
        <w:t>’</w:t>
      </w:r>
      <w:r>
        <w:t>aute</w:t>
      </w:r>
      <w:r w:rsidR="00C219C1">
        <w:t>ur.  Le</w:t>
      </w:r>
      <w:r>
        <w:t xml:space="preserve"> 6 </w:t>
      </w:r>
      <w:r w:rsidR="008040AD">
        <w:t>avril 20</w:t>
      </w:r>
      <w:r>
        <w:t>22, le sénat nigérian a adopté un projet de loi sur le droit d</w:t>
      </w:r>
      <w:r w:rsidR="008040AD">
        <w:t>’</w:t>
      </w:r>
      <w:r>
        <w:t>auteur, qui attend l</w:t>
      </w:r>
      <w:r w:rsidR="008040AD">
        <w:t>’</w:t>
      </w:r>
      <w:r>
        <w:t>approbation de la chambre des représentan</w:t>
      </w:r>
      <w:r w:rsidR="00C219C1">
        <w:t>ts.  La</w:t>
      </w:r>
      <w:r>
        <w:t xml:space="preserve"> réforme mettrait en œuvre certains des traités récemment ratifiés par le Nigéria, </w:t>
      </w:r>
      <w:r w:rsidR="008040AD">
        <w:t>y compris</w:t>
      </w:r>
      <w:r>
        <w:t xml:space="preserve"> le traité de Marrakech, et répondrait aux attentes des parties prenantes selon lesquelles la loi reflétait les réalités actuelles et facilitait la réglementati</w:t>
      </w:r>
      <w:r w:rsidR="00C219C1">
        <w:t>on.  L’o</w:t>
      </w:r>
      <w:r>
        <w:t>ffice des marques du Nigéria travaillait en collaboration avec l</w:t>
      </w:r>
      <w:r w:rsidR="008040AD">
        <w:t>’</w:t>
      </w:r>
      <w:r>
        <w:t>EUIPO dans le cadre de son projet d</w:t>
      </w:r>
      <w:r w:rsidR="008040AD">
        <w:t>’</w:t>
      </w:r>
      <w:r>
        <w:t>innovation dans le domaine des droits de propriété intellectuelle en Afriq</w:t>
      </w:r>
      <w:r w:rsidR="00C219C1">
        <w:t>ue.  Le</w:t>
      </w:r>
      <w:r>
        <w:t xml:space="preserve"> Nigéria procédait ainsi en ce qui concerne son système de protection des indications géographiques et l</w:t>
      </w:r>
      <w:r w:rsidR="008040AD">
        <w:t>’</w:t>
      </w:r>
      <w:r>
        <w:t>achèvement de son projet d</w:t>
      </w:r>
      <w:r w:rsidR="008040AD">
        <w:t>’</w:t>
      </w:r>
      <w:r>
        <w:t>automatisati</w:t>
      </w:r>
      <w:r w:rsidR="00C219C1">
        <w:t>on.  Le</w:t>
      </w:r>
      <w:r>
        <w:t>s progrès rapides accomplis par l</w:t>
      </w:r>
      <w:r w:rsidR="008040AD">
        <w:t>’</w:t>
      </w:r>
      <w:r>
        <w:t>office extérieur de l</w:t>
      </w:r>
      <w:r w:rsidR="008040AD">
        <w:t>’</w:t>
      </w:r>
      <w:r>
        <w:t>OMPI au Nigéria étaient louabl</w:t>
      </w:r>
      <w:r w:rsidR="00C219C1">
        <w:t>es.  La</w:t>
      </w:r>
      <w:r>
        <w:t xml:space="preserve"> délégation restait prête à travailler avec les participants à la soixante</w:t>
      </w:r>
      <w:r w:rsidR="0035333B">
        <w:noBreakHyphen/>
      </w:r>
      <w:r>
        <w:t>trois</w:t>
      </w:r>
      <w:r w:rsidR="008040AD">
        <w:t>ième session</w:t>
      </w:r>
      <w:r>
        <w:t xml:space="preserve"> des assemblées de l</w:t>
      </w:r>
      <w:r w:rsidR="008040AD">
        <w:t>’</w:t>
      </w:r>
      <w:r>
        <w:t>OMPI.</w:t>
      </w:r>
    </w:p>
    <w:p w14:paraId="70B16A8C" w14:textId="5472B068" w:rsidR="00BB4A59" w:rsidRPr="00D35944" w:rsidRDefault="00BB4A59" w:rsidP="0035333B">
      <w:pPr>
        <w:pStyle w:val="ONUMFS"/>
        <w:rPr>
          <w:szCs w:val="22"/>
        </w:rPr>
      </w:pPr>
      <w:r>
        <w:t>La délégation de la Norvège attachait une importance particulière à l</w:t>
      </w:r>
      <w:r w:rsidR="008040AD">
        <w:t>’</w:t>
      </w:r>
      <w:r>
        <w:t>amélioration de la capacité des États membres à surveiller les finances et l</w:t>
      </w:r>
      <w:r w:rsidR="008040AD">
        <w:t>’</w:t>
      </w:r>
      <w:r>
        <w:t>administration de l</w:t>
      </w:r>
      <w:r w:rsidR="008040AD">
        <w:t>’</w:t>
      </w:r>
      <w:r>
        <w:t>OMPI et s</w:t>
      </w:r>
      <w:r w:rsidR="008040AD">
        <w:t>’</w:t>
      </w:r>
      <w:r>
        <w:t>est félicitée de la poursuite des efforts et de la coopération à cette f</w:t>
      </w:r>
      <w:r w:rsidR="00C219C1">
        <w:t>in.  El</w:t>
      </w:r>
      <w:r>
        <w:t>le s</w:t>
      </w:r>
      <w:r w:rsidR="008040AD">
        <w:t>’</w:t>
      </w:r>
      <w:r>
        <w:t>est également félicitée de la volonté continue du bureau international (IB) d</w:t>
      </w:r>
      <w:r w:rsidR="008040AD">
        <w:t>’</w:t>
      </w:r>
      <w:r>
        <w:t>assurer les meilleurs services mondiaux disponibles dans le cadre des systèmes</w:t>
      </w:r>
      <w:r w:rsidR="008040AD">
        <w:t xml:space="preserve"> du PCT</w:t>
      </w:r>
      <w:r>
        <w:t xml:space="preserve"> et de Madrid et de </w:t>
      </w:r>
      <w:r w:rsidR="008040AD">
        <w:t>La Ha</w:t>
      </w:r>
      <w:r w:rsidR="00C219C1">
        <w:t>ye.  De</w:t>
      </w:r>
      <w:r>
        <w:t>s systèmes fluides, un engagement permanent en faveur de la simplification et des économies dans l</w:t>
      </w:r>
      <w:r w:rsidR="008040AD">
        <w:t>’</w:t>
      </w:r>
      <w:r>
        <w:t>intérêt des utilisateurs étaient cruciaux pour la poursuite et l</w:t>
      </w:r>
      <w:r w:rsidR="008040AD">
        <w:t>’</w:t>
      </w:r>
      <w:r>
        <w:t>augmentation de l</w:t>
      </w:r>
      <w:r w:rsidR="008040AD">
        <w:t>’</w:t>
      </w:r>
      <w:r>
        <w:t>utilisation de ces services mondiaux de propriété intellectuel</w:t>
      </w:r>
      <w:r w:rsidR="00C219C1">
        <w:t>le.  Le</w:t>
      </w:r>
      <w:r>
        <w:t>s progrès continus réalisés par les groupes de travail dans le cadre de ces systèmes pour améliorer la réglementation, les directives et les pratiques étaient louabl</w:t>
      </w:r>
      <w:r w:rsidR="00C219C1">
        <w:t>es.  La</w:t>
      </w:r>
      <w:r>
        <w:t xml:space="preserve"> délégation était déterminée à travailler sur les services mondiaux dans l</w:t>
      </w:r>
      <w:r w:rsidR="008040AD">
        <w:t>’</w:t>
      </w:r>
      <w:r>
        <w:t>intérêt des utilisateurs actuels et futu</w:t>
      </w:r>
      <w:r w:rsidR="00C219C1">
        <w:t>rs.  En</w:t>
      </w:r>
      <w:r>
        <w:t xml:space="preserve"> outre, elle continuait d</w:t>
      </w:r>
      <w:r w:rsidR="008040AD">
        <w:t>’</w:t>
      </w:r>
      <w:r>
        <w:t>appuyer les travaux</w:t>
      </w:r>
      <w:r w:rsidR="008040AD">
        <w:t xml:space="preserve"> du SCC</w:t>
      </w:r>
      <w:r>
        <w:t>R en vue d</w:t>
      </w:r>
      <w:r w:rsidR="008040AD">
        <w:t>’</w:t>
      </w:r>
      <w:r>
        <w:t>un traité sur la protection des organismes de radiodiffusi</w:t>
      </w:r>
      <w:r w:rsidR="00C219C1">
        <w:t>on.  La</w:t>
      </w:r>
      <w:r>
        <w:t xml:space="preserve"> délégation était prête à contribuer de manière positive et constructive au succès des assemblées.</w:t>
      </w:r>
    </w:p>
    <w:p w14:paraId="61518274" w14:textId="4E2EE72B" w:rsidR="00BB4A59" w:rsidRPr="00D35944" w:rsidRDefault="00BB4A59" w:rsidP="0035333B">
      <w:pPr>
        <w:pStyle w:val="ONUMFS"/>
        <w:rPr>
          <w:szCs w:val="22"/>
          <w:rtl/>
        </w:rPr>
      </w:pPr>
      <w:r>
        <w:t>La délégation d</w:t>
      </w:r>
      <w:r w:rsidR="008040AD">
        <w:t>’</w:t>
      </w:r>
      <w:r>
        <w:t>Oman s</w:t>
      </w:r>
      <w:r w:rsidR="008040AD">
        <w:t>’</w:t>
      </w:r>
      <w:r>
        <w:t>est félicitée des efforts déployés par l</w:t>
      </w:r>
      <w:r w:rsidR="008040AD">
        <w:t>’</w:t>
      </w:r>
      <w:r>
        <w:t>OMPI visant à encourager une plus grande coopération, une coordination et un échange de connaissances entre les États membres en termes de services, d</w:t>
      </w:r>
      <w:r w:rsidR="008040AD">
        <w:t>’</w:t>
      </w:r>
      <w:r>
        <w:t>appui à la réalisation de la propriété intellectuelle et de mise en œuvre de politiques connexes conformément aux pratiques recommandées et aux pratiques les plus récent</w:t>
      </w:r>
      <w:r w:rsidR="00C219C1">
        <w:t>es.  Le</w:t>
      </w:r>
      <w:r>
        <w:t xml:space="preserve"> </w:t>
      </w:r>
      <w:r w:rsidR="00692219">
        <w:t>Gouvernement</w:t>
      </w:r>
      <w:r>
        <w:t xml:space="preserve"> omanais a attaché une grande importance à la propriété intellectuelle et a déployé des efforts considérables pour soutenir l</w:t>
      </w:r>
      <w:r w:rsidR="008040AD">
        <w:t>’</w:t>
      </w:r>
      <w:r>
        <w:t>innovati</w:t>
      </w:r>
      <w:r w:rsidR="00C219C1">
        <w:t>on.  Il</w:t>
      </w:r>
      <w:r>
        <w:t xml:space="preserve"> avait signé un accord sur la mise en place de centres d</w:t>
      </w:r>
      <w:r w:rsidR="008040AD">
        <w:t>’</w:t>
      </w:r>
      <w:r>
        <w:t>appui à la technologie et à l</w:t>
      </w:r>
      <w:r w:rsidR="008040AD">
        <w:t>’</w:t>
      </w:r>
      <w:r>
        <w:t>innovation et menait un projet en cours sur les femmes et l</w:t>
      </w:r>
      <w:r w:rsidR="008040AD">
        <w:t>’</w:t>
      </w:r>
      <w:r>
        <w:t>innovation en coopération avec l</w:t>
      </w:r>
      <w:r w:rsidR="008040AD">
        <w:t>’</w:t>
      </w:r>
      <w:r>
        <w:t>O</w:t>
      </w:r>
      <w:r w:rsidR="00C219C1">
        <w:t>MPI.  Le</w:t>
      </w:r>
      <w:r>
        <w:t xml:space="preserve"> projet était emblématique de la vision d</w:t>
      </w:r>
      <w:r w:rsidR="008040AD">
        <w:t>’</w:t>
      </w:r>
      <w:r>
        <w:t>Oman 2040 pour l</w:t>
      </w:r>
      <w:r w:rsidR="008040AD">
        <w:t>’</w:t>
      </w:r>
      <w:r>
        <w:t>avenir du pa</w:t>
      </w:r>
      <w:r w:rsidR="00C219C1">
        <w:t>ys.  Da</w:t>
      </w:r>
      <w:r>
        <w:t>ns cette optique, des cibles étaient définies sur la base de l</w:t>
      </w:r>
      <w:r w:rsidR="008040AD">
        <w:t>’</w:t>
      </w:r>
      <w:r>
        <w:t>idée d</w:t>
      </w:r>
      <w:r w:rsidR="008040AD">
        <w:t>’</w:t>
      </w:r>
      <w:r>
        <w:t>encourager l</w:t>
      </w:r>
      <w:r w:rsidR="008040AD">
        <w:t>’</w:t>
      </w:r>
      <w:r>
        <w:t>innovation en vue de parvenir au développement, à la prospérité économique et à la protection des droits de propriété intellectuelle par le biais des lois et politiques pertinent</w:t>
      </w:r>
      <w:r w:rsidR="00C219C1">
        <w:t>es.  Le</w:t>
      </w:r>
      <w:r>
        <w:t xml:space="preserve"> gouvernement avait déposé son instrument d</w:t>
      </w:r>
      <w:r w:rsidR="008040AD">
        <w:t>’</w:t>
      </w:r>
      <w:r>
        <w:t>adhésion à l</w:t>
      </w:r>
      <w:r w:rsidR="008040AD">
        <w:t>’</w:t>
      </w:r>
      <w:r>
        <w:t>acte de Genève de l</w:t>
      </w:r>
      <w:r w:rsidR="008040AD">
        <w:t>’</w:t>
      </w:r>
      <w:r>
        <w:t xml:space="preserve">arrangement de Lisbonne conformément au décret n° 19/2021. </w:t>
      </w:r>
      <w:r w:rsidR="00692219">
        <w:t xml:space="preserve"> </w:t>
      </w:r>
      <w:r>
        <w:t>Il continuait à développer son système de propriété intellectuelle en actualisant sa législation et en soutenant la transformation numérique de tous ses services.</w:t>
      </w:r>
    </w:p>
    <w:p w14:paraId="0F069740" w14:textId="701BB3AE" w:rsidR="00BB4A59" w:rsidRPr="00D35944" w:rsidRDefault="00BB4A59" w:rsidP="0035333B">
      <w:pPr>
        <w:pStyle w:val="ONUMFS"/>
        <w:rPr>
          <w:szCs w:val="22"/>
        </w:rPr>
      </w:pPr>
      <w:r>
        <w:t>La délégation du Pakistan a déclaré que, suite à l</w:t>
      </w:r>
      <w:r w:rsidR="008040AD">
        <w:t>’</w:t>
      </w:r>
      <w:r>
        <w:t xml:space="preserve">adhésion du pays au protocole de Madrid </w:t>
      </w:r>
      <w:r w:rsidR="008040AD">
        <w:t>en 2021</w:t>
      </w:r>
      <w:r>
        <w:t>, les efforts du pays étaient désormais orientés vers l</w:t>
      </w:r>
      <w:r w:rsidR="008040AD">
        <w:t>’</w:t>
      </w:r>
      <w:r>
        <w:t>adhésion</w:t>
      </w:r>
      <w:r w:rsidR="008040AD">
        <w:t xml:space="preserve"> au PCT</w:t>
      </w:r>
      <w:r>
        <w:t xml:space="preserve">. </w:t>
      </w:r>
      <w:r w:rsidR="00692219">
        <w:t xml:space="preserve"> </w:t>
      </w:r>
      <w:r>
        <w:t>L</w:t>
      </w:r>
      <w:r w:rsidR="008040AD">
        <w:t>’</w:t>
      </w:r>
      <w:r>
        <w:t>OMPI avait apporté son soutien à la création de 47 CATI dans le pa</w:t>
      </w:r>
      <w:r w:rsidR="00C219C1">
        <w:t>ys.  Le</w:t>
      </w:r>
      <w:r>
        <w:t xml:space="preserve"> rôle de la propriété intellectuelle et de l</w:t>
      </w:r>
      <w:r w:rsidR="008040AD">
        <w:t>’</w:t>
      </w:r>
      <w:r>
        <w:t>innovation au cours de la pandémie de COVID</w:t>
      </w:r>
      <w:r w:rsidR="0035333B">
        <w:noBreakHyphen/>
      </w:r>
      <w:r>
        <w:t>19 a amené l</w:t>
      </w:r>
      <w:r w:rsidR="008040AD">
        <w:t>’</w:t>
      </w:r>
      <w:r>
        <w:t>OMPI sous les projecteurs du monde enti</w:t>
      </w:r>
      <w:r w:rsidR="00C219C1">
        <w:t>er.  Po</w:t>
      </w:r>
      <w:r>
        <w:t>ur que l</w:t>
      </w:r>
      <w:r w:rsidR="008040AD">
        <w:t>’</w:t>
      </w:r>
      <w:r>
        <w:t>OMPI reste pertinente, il était essentiel à la fois d</w:t>
      </w:r>
      <w:r w:rsidR="008040AD">
        <w:t>’</w:t>
      </w:r>
      <w:r>
        <w:t>élaborer un régime de propriété intellectuelle équilibré capable de lutter efficacement contre les pandémies et d</w:t>
      </w:r>
      <w:r w:rsidR="008040AD">
        <w:t>’</w:t>
      </w:r>
      <w:r>
        <w:t>accroître le rôle de l</w:t>
      </w:r>
      <w:r w:rsidR="008040AD">
        <w:t>’</w:t>
      </w:r>
      <w:r>
        <w:t>organisation en matière d</w:t>
      </w:r>
      <w:r w:rsidR="008040AD">
        <w:t>’</w:t>
      </w:r>
      <w:r>
        <w:t>appui à l</w:t>
      </w:r>
      <w:r w:rsidR="008040AD">
        <w:t>’</w:t>
      </w:r>
      <w:r>
        <w:t xml:space="preserve">innovation, en particulier dans les pays en développement et les pays les moins avancés. </w:t>
      </w:r>
      <w:r w:rsidR="00692219">
        <w:t xml:space="preserve"> </w:t>
      </w:r>
      <w:r>
        <w:t>L</w:t>
      </w:r>
      <w:r w:rsidR="008040AD">
        <w:t>’</w:t>
      </w:r>
      <w:r>
        <w:t>OMPI devait suivre le rythme des évolutions rapides de la technologie et de l</w:t>
      </w:r>
      <w:r w:rsidR="008040AD">
        <w:t>’</w:t>
      </w:r>
      <w:r>
        <w:t>économie et sortir de l</w:t>
      </w:r>
      <w:r w:rsidR="008040AD">
        <w:t>’</w:t>
      </w:r>
      <w:r>
        <w:t>impasse dans l</w:t>
      </w:r>
      <w:r w:rsidR="008040AD">
        <w:t>’</w:t>
      </w:r>
      <w:r>
        <w:t>établissement de normes, notamment en adoptant un instrument international pour protéger les ressources génétiques, les savoirs traditionnels et le folklo</w:t>
      </w:r>
      <w:r w:rsidR="00C219C1">
        <w:t>re.  Un</w:t>
      </w:r>
      <w:r>
        <w:t xml:space="preserve"> guichet unique </w:t>
      </w:r>
      <w:r>
        <w:lastRenderedPageBreak/>
        <w:t>d</w:t>
      </w:r>
      <w:r w:rsidR="008040AD">
        <w:t>’</w:t>
      </w:r>
      <w:r>
        <w:t>assistance législative devrait être mis en place pour remédier au manque de compétences et de connaissances en matière de propriété intellectuelle, notamment en ce qui concerne les questions législatives, qui empêchent l</w:t>
      </w:r>
      <w:r w:rsidR="008040AD">
        <w:t>’</w:t>
      </w:r>
      <w:r>
        <w:t>adhésion aux traités administrés par l</w:t>
      </w:r>
      <w:r w:rsidR="008040AD">
        <w:t>’</w:t>
      </w:r>
      <w:r>
        <w:t>O</w:t>
      </w:r>
      <w:r w:rsidR="00C219C1">
        <w:t>MPI.  La</w:t>
      </w:r>
      <w:r>
        <w:t xml:space="preserve"> délégation s</w:t>
      </w:r>
      <w:r w:rsidR="008040AD">
        <w:t>’</w:t>
      </w:r>
      <w:r>
        <w:t>est dite satisfaite de nouveaux projets tels que le programme pour les jeunes experts (YEP), mais il faudrait faire davantage pour veiller à ce que le personnel soit équitablement réparti entre toutes les régions géographiqu</w:t>
      </w:r>
      <w:r w:rsidR="00C219C1">
        <w:t>es.  Un</w:t>
      </w:r>
      <w:r>
        <w:t xml:space="preserve"> examen externe devrait être réalisé en vue de prévenir la politisation et les distractions, de la nécessité pour les offices extérieurs existants et de la logique qui sous</w:t>
      </w:r>
      <w:r w:rsidR="0035333B">
        <w:noBreakHyphen/>
      </w:r>
      <w:r>
        <w:t>tend l</w:t>
      </w:r>
      <w:r w:rsidR="008040AD">
        <w:t>’</w:t>
      </w:r>
      <w:r>
        <w:t>établissement de nouveaux offic</w:t>
      </w:r>
      <w:r w:rsidR="00C219C1">
        <w:t>es.  Se</w:t>
      </w:r>
      <w:r>
        <w:t>ule une étude indépendante, transparente et externe pourrait garantir l</w:t>
      </w:r>
      <w:r w:rsidR="008040AD">
        <w:t>’</w:t>
      </w:r>
      <w:r>
        <w:t>objectivité et la neutralité politique et la délégation attendait avec intérêt l</w:t>
      </w:r>
      <w:r w:rsidR="008040AD">
        <w:t>’</w:t>
      </w:r>
      <w:r>
        <w:t>élaboration du mandat de cet examen dans le cadre d</w:t>
      </w:r>
      <w:r w:rsidR="008040AD">
        <w:t>’</w:t>
      </w:r>
      <w:r>
        <w:t>un processus inclusif et transparent.</w:t>
      </w:r>
    </w:p>
    <w:p w14:paraId="0AE53670" w14:textId="01D4578C" w:rsidR="00BB4A59" w:rsidRPr="00D35944" w:rsidRDefault="00BB4A59" w:rsidP="0035333B">
      <w:pPr>
        <w:pStyle w:val="ONUMFS"/>
        <w:rPr>
          <w:szCs w:val="22"/>
        </w:rPr>
      </w:pPr>
      <w:r>
        <w:t>La délégation du Panama a déclaré que les activités de l</w:t>
      </w:r>
      <w:r w:rsidR="008040AD">
        <w:t>’</w:t>
      </w:r>
      <w:r>
        <w:t>OMPI étaient essentielles pour la reprise économique après</w:t>
      </w:r>
      <w:r w:rsidR="008040AD">
        <w:t xml:space="preserve"> la COV</w:t>
      </w:r>
      <w:r>
        <w:t>ID</w:t>
      </w:r>
      <w:r w:rsidR="0035333B">
        <w:noBreakHyphen/>
      </w:r>
      <w:r>
        <w:t xml:space="preserve">19. </w:t>
      </w:r>
      <w:r w:rsidR="00692219">
        <w:t xml:space="preserve"> </w:t>
      </w:r>
      <w:r>
        <w:t>La pandémie avait démontré comment l</w:t>
      </w:r>
      <w:r w:rsidR="008040AD">
        <w:t>’</w:t>
      </w:r>
      <w:r>
        <w:t>innovation pouvait créer de nouvelles opportunit</w:t>
      </w:r>
      <w:r w:rsidR="00C219C1">
        <w:t xml:space="preserve">és.  À </w:t>
      </w:r>
      <w:r>
        <w:t>cet égard, la direction générale de l</w:t>
      </w:r>
      <w:r w:rsidR="008040AD">
        <w:t>’</w:t>
      </w:r>
      <w:r>
        <w:t>enregistrement de la propriété industrielle du Panama (DIGERPI) avait pris des mesures pour lui permettre de poursuivre ses activités dans les moments les plus critiqu</w:t>
      </w:r>
      <w:r w:rsidR="00C219C1">
        <w:t>es.  La</w:t>
      </w:r>
      <w:r>
        <w:t xml:space="preserve"> délégation attachait une grande importance à la propriété intellectuelle et à l</w:t>
      </w:r>
      <w:r w:rsidR="008040AD">
        <w:t>’</w:t>
      </w:r>
      <w:r>
        <w:t>amélioration de l</w:t>
      </w:r>
      <w:r w:rsidR="008040AD">
        <w:t>’</w:t>
      </w:r>
      <w:r>
        <w:t>environnement de la propriété intellectuelle et s</w:t>
      </w:r>
      <w:r w:rsidR="008040AD">
        <w:t>’</w:t>
      </w:r>
      <w:r>
        <w:t>est félicitée de tous les programmes de l</w:t>
      </w:r>
      <w:r w:rsidR="008040AD">
        <w:t>’</w:t>
      </w:r>
      <w:r>
        <w:t>OMPI visant à promouvoir le renforcement des capacités et l</w:t>
      </w:r>
      <w:r w:rsidR="008040AD">
        <w:t>’</w:t>
      </w:r>
      <w:r>
        <w:t>innovation et à renforcer l</w:t>
      </w:r>
      <w:r w:rsidR="008040AD">
        <w:t>’</w:t>
      </w:r>
      <w:r>
        <w:t>entrepreneuriat, le leadership des femmes et la participation de la jeunes</w:t>
      </w:r>
      <w:r w:rsidR="00C219C1">
        <w:t>se.  La</w:t>
      </w:r>
      <w:r w:rsidR="008040AD">
        <w:t> DIG</w:t>
      </w:r>
      <w:r>
        <w:t>ERPI, avec l</w:t>
      </w:r>
      <w:r w:rsidR="008040AD">
        <w:t>’</w:t>
      </w:r>
      <w:r>
        <w:t>OMPI, travaillait sur un projet de loi sur le transfert de technologie et prenait des mesures pour compléter les politiques de propriété intellectuelle des universités et des centres de recherche nationaux, qui étaient les principales sources de connaissances dans le pa</w:t>
      </w:r>
      <w:r w:rsidR="00C219C1">
        <w:t>ys.  El</w:t>
      </w:r>
      <w:r>
        <w:t>le mettait actuellement en œuvre le système IPAS pour le dépôt des demandes et le traitement des enregistrements pour différents droits de propriété industriel</w:t>
      </w:r>
      <w:r w:rsidR="00C219C1">
        <w:t>le.  Le</w:t>
      </w:r>
      <w:r>
        <w:t xml:space="preserve"> système IPAS moderniserait</w:t>
      </w:r>
      <w:r w:rsidR="008040AD">
        <w:t xml:space="preserve"> la DIG</w:t>
      </w:r>
      <w:r>
        <w:t>ERPI, réduirait les délais de traitement et améliorerait la qualité des publications et l</w:t>
      </w:r>
      <w:r w:rsidR="008040AD">
        <w:t>’</w:t>
      </w:r>
      <w:r>
        <w:t>examen des demand</w:t>
      </w:r>
      <w:r w:rsidR="00C219C1">
        <w:t>es.  La</w:t>
      </w:r>
      <w:r w:rsidR="008040AD">
        <w:t> DIG</w:t>
      </w:r>
      <w:r>
        <w:t>ERPI a été créée pour lancer un projet de reconnaissance de l</w:t>
      </w:r>
      <w:r w:rsidR="008040AD">
        <w:t>’</w:t>
      </w:r>
      <w:r>
        <w:t>appellation d</w:t>
      </w:r>
      <w:r w:rsidR="008040AD">
        <w:t>’</w:t>
      </w:r>
      <w:r>
        <w:t xml:space="preserve">origine du chapeau </w:t>
      </w:r>
      <w:proofErr w:type="spellStart"/>
      <w:r>
        <w:t>pinta</w:t>
      </w:r>
      <w:r w:rsidR="008040AD">
        <w:t>’</w:t>
      </w:r>
      <w:r>
        <w:t>o</w:t>
      </w:r>
      <w:proofErr w:type="spellEnd"/>
      <w:r>
        <w:t>, un artisanat national inscrit dans la liste du représentant du patrimoine culturel immatériel de l</w:t>
      </w:r>
      <w:r w:rsidR="008040AD">
        <w:t>’</w:t>
      </w:r>
      <w:r>
        <w:t>Organisation des Nations</w:t>
      </w:r>
      <w:r w:rsidR="00692219">
        <w:t> Unies</w:t>
      </w:r>
      <w:r>
        <w:t xml:space="preserve"> pour l</w:t>
      </w:r>
      <w:r w:rsidR="008040AD">
        <w:t>’</w:t>
      </w:r>
      <w:r>
        <w:t>éducation, la science et la culture immatériels (UNESCO).</w:t>
      </w:r>
      <w:r w:rsidR="00692219">
        <w:t xml:space="preserve"> </w:t>
      </w:r>
      <w:r>
        <w:t xml:space="preserve"> Le Panama avait déposé ses instruments de ratification du traité de Beijing en </w:t>
      </w:r>
      <w:r w:rsidR="008040AD">
        <w:t>mars 20</w:t>
      </w:r>
      <w:r>
        <w:t>22 à la septième réunion ministérielle de la sous</w:t>
      </w:r>
      <w:r w:rsidR="0035333B">
        <w:noBreakHyphen/>
      </w:r>
      <w:r>
        <w:t>région de l</w:t>
      </w:r>
      <w:r w:rsidR="008040AD">
        <w:t>’</w:t>
      </w:r>
      <w:r>
        <w:t>Amérique centrale et de la République dominicai</w:t>
      </w:r>
      <w:r w:rsidR="00C219C1">
        <w:t>ne.  Il</w:t>
      </w:r>
      <w:r>
        <w:t xml:space="preserve"> a exprimé sa reconnaissance au </w:t>
      </w:r>
      <w:r w:rsidR="00692219">
        <w:t>Directeur</w:t>
      </w:r>
      <w:r>
        <w:t xml:space="preserve"> général pour sa participation à cette réunion et au secrétariat de l</w:t>
      </w:r>
      <w:r w:rsidR="008040AD">
        <w:t>’</w:t>
      </w:r>
      <w:r>
        <w:t>OMPI pour son soutien administratif.</w:t>
      </w:r>
    </w:p>
    <w:p w14:paraId="16662568" w14:textId="3EC1D9C5" w:rsidR="00BB4A59" w:rsidRPr="00D35944" w:rsidRDefault="00BB4A59" w:rsidP="0035333B">
      <w:pPr>
        <w:pStyle w:val="ONUMFS"/>
        <w:rPr>
          <w:szCs w:val="22"/>
        </w:rPr>
      </w:pPr>
      <w:r>
        <w:t>La délégation du Paraguay a réaffirmé sa confiance dans le système multilatéral de promotion et de protection de la propriété intellectuel</w:t>
      </w:r>
      <w:r w:rsidR="00C219C1">
        <w:t>le.  El</w:t>
      </w:r>
      <w:r>
        <w:t>le appuyait activement les initiatives de l</w:t>
      </w:r>
      <w:r w:rsidR="008040AD">
        <w:t>’</w:t>
      </w:r>
      <w:r>
        <w:t>OMPI visant à faire des progrès et à accroître les niveaux de protection dans les domaines de préoccupati</w:t>
      </w:r>
      <w:r w:rsidR="00C219C1">
        <w:t>on.  En</w:t>
      </w:r>
      <w:r>
        <w:t xml:space="preserve"> vertu du présent gouvernement, le pays avait accompli des progrès technologiques considérables dans la réalisation des objectifs de son programme numérique nation</w:t>
      </w:r>
      <w:r w:rsidR="00C219C1">
        <w:t>al.  Ce</w:t>
      </w:r>
      <w:r>
        <w:t>s réalisations avaient été rendues possibles grâce à la coopération efficace de l</w:t>
      </w:r>
      <w:r w:rsidR="008040AD">
        <w:t>’</w:t>
      </w:r>
      <w:r>
        <w:t>OMPI avec son système IPAS, qui était mis en œuvre avec succès au sein de l</w:t>
      </w:r>
      <w:r w:rsidR="008040AD">
        <w:t>’</w:t>
      </w:r>
      <w:r>
        <w:t>office national de propriété intellectuel</w:t>
      </w:r>
      <w:r w:rsidR="00C219C1">
        <w:t>le.  La</w:t>
      </w:r>
      <w:r>
        <w:t xml:space="preserve"> délégation avait l</w:t>
      </w:r>
      <w:r w:rsidR="008040AD">
        <w:t>’</w:t>
      </w:r>
      <w:r>
        <w:t>intention ferme de continuer à accroître sa participation à tous les organes de décision et, à cette fin, elle avait ratifié deux</w:t>
      </w:r>
      <w:r w:rsidR="00692219">
        <w:t> </w:t>
      </w:r>
      <w:r>
        <w:t>traités internationaux administrés par l</w:t>
      </w:r>
      <w:r w:rsidR="008040AD">
        <w:t>’</w:t>
      </w:r>
      <w:r>
        <w:t>OMPI qui revêtaient une importance particulière pour optimiser les services fourn</w:t>
      </w:r>
      <w:r w:rsidR="00C219C1">
        <w:t>is.  Da</w:t>
      </w:r>
      <w:r>
        <w:t>ns le même ordre d</w:t>
      </w:r>
      <w:r w:rsidR="008040AD">
        <w:t>’</w:t>
      </w:r>
      <w:r>
        <w:t>idées, elle visait à incorporer trois</w:t>
      </w:r>
      <w:r w:rsidR="00692219">
        <w:t> </w:t>
      </w:r>
      <w:r>
        <w:t>autres traités dans sa législation nationale, qui illustrait clairement la volonté politique du pays de continuer à soutenir l</w:t>
      </w:r>
      <w:r w:rsidR="008040AD">
        <w:t>’</w:t>
      </w:r>
      <w:r>
        <w:t>utilisation de la propriété intellectuelle en tant qu</w:t>
      </w:r>
      <w:r w:rsidR="008040AD">
        <w:t>’</w:t>
      </w:r>
      <w:r>
        <w:t>outil de développement pour les Éta</w:t>
      </w:r>
      <w:r w:rsidR="00C219C1">
        <w:t>ts.  Il</w:t>
      </w:r>
      <w:r>
        <w:t xml:space="preserve"> a réitéré son intention et son désir de continuer à être partie prenante au système, qui visait à faire de l</w:t>
      </w:r>
      <w:r w:rsidR="008040AD">
        <w:t>’</w:t>
      </w:r>
      <w:r>
        <w:t>innovation et de la créativité un pilier du développement économique mondial.</w:t>
      </w:r>
    </w:p>
    <w:p w14:paraId="67B5BB87" w14:textId="271045A5" w:rsidR="00BB4A59" w:rsidRPr="00D35944" w:rsidRDefault="00BB4A59" w:rsidP="0035333B">
      <w:pPr>
        <w:pStyle w:val="ONUMFS"/>
        <w:rPr>
          <w:szCs w:val="22"/>
        </w:rPr>
      </w:pPr>
      <w:r>
        <w:t>La délégation du Pérou a déclaré qu</w:t>
      </w:r>
      <w:r w:rsidR="008040AD">
        <w:t>’</w:t>
      </w:r>
      <w:r>
        <w:t>elle était fermement convaincue que le système de la propriété intellectuelle avait un impact économique, social et culturel positif sur les pa</w:t>
      </w:r>
      <w:r w:rsidR="00C219C1">
        <w:t xml:space="preserve">ys.  </w:t>
      </w:r>
      <w:r w:rsidR="00C219C1">
        <w:rPr>
          <w:color w:val="26292E"/>
        </w:rPr>
        <w:t>Da</w:t>
      </w:r>
      <w:r>
        <w:rPr>
          <w:color w:val="26292E"/>
        </w:rPr>
        <w:t>ns le domaine des signes distinctifs, la délégation continuait de renforcer son programme de marques collectives, qui avait une forte dimension sociale en ce qu</w:t>
      </w:r>
      <w:r w:rsidR="008040AD">
        <w:rPr>
          <w:color w:val="26292E"/>
        </w:rPr>
        <w:t>’</w:t>
      </w:r>
      <w:r>
        <w:rPr>
          <w:color w:val="26292E"/>
        </w:rPr>
        <w:t xml:space="preserve">il perpétue les coutumes, </w:t>
      </w:r>
      <w:r>
        <w:rPr>
          <w:color w:val="26292E"/>
        </w:rPr>
        <w:lastRenderedPageBreak/>
        <w:t>les pratiques et les savoirs ancestra</w:t>
      </w:r>
      <w:r w:rsidR="00C219C1">
        <w:rPr>
          <w:color w:val="26292E"/>
        </w:rPr>
        <w:t>ux.  Au</w:t>
      </w:r>
      <w:r>
        <w:rPr>
          <w:color w:val="26292E"/>
        </w:rPr>
        <w:t xml:space="preserve"> cours de l</w:t>
      </w:r>
      <w:r w:rsidR="008040AD">
        <w:rPr>
          <w:color w:val="26292E"/>
        </w:rPr>
        <w:t>’</w:t>
      </w:r>
      <w:r>
        <w:rPr>
          <w:color w:val="26292E"/>
        </w:rPr>
        <w:t xml:space="preserve">année écoulée, </w:t>
      </w:r>
      <w:r w:rsidR="00692219">
        <w:rPr>
          <w:color w:val="26292E"/>
        </w:rPr>
        <w:t>4793</w:t>
      </w:r>
      <w:r>
        <w:rPr>
          <w:color w:val="26292E"/>
        </w:rPr>
        <w:t> marques collectives avaient été octroyées sans frais pour les bénéficiaires, dont la plupart étaient des personnes disposant de ressources limité</w:t>
      </w:r>
      <w:r w:rsidR="00C219C1">
        <w:rPr>
          <w:color w:val="26292E"/>
        </w:rPr>
        <w:t xml:space="preserve">es.  </w:t>
      </w:r>
      <w:r w:rsidR="00C219C1">
        <w:t>En</w:t>
      </w:r>
      <w:r>
        <w:t xml:space="preserve"> ce qui concerne les inventions et les nouvelles technologies, 39 centres d</w:t>
      </w:r>
      <w:r w:rsidR="008040AD">
        <w:t>’</w:t>
      </w:r>
      <w:r>
        <w:t>appui à la technologie et à l</w:t>
      </w:r>
      <w:r w:rsidR="008040AD">
        <w:t>’</w:t>
      </w:r>
      <w:r>
        <w:t>innovation ont été répartis dans 14 régions du Pér</w:t>
      </w:r>
      <w:r w:rsidR="00C219C1">
        <w:t>ou.  En</w:t>
      </w:r>
      <w:r>
        <w:t xml:space="preserve"> outre, le Pérou poursuivait ses travaux relatifs au programme d</w:t>
      </w:r>
      <w:r w:rsidR="008040AD">
        <w:t>’</w:t>
      </w:r>
      <w:r>
        <w:t>assistance aux inventeurs, avec 16 avocats qui fournissaient des services à titre gracie</w:t>
      </w:r>
      <w:r w:rsidR="00C219C1">
        <w:t>ux.  Au</w:t>
      </w:r>
      <w:r>
        <w:t xml:space="preserve"> cours de l</w:t>
      </w:r>
      <w:r w:rsidR="008040AD">
        <w:t>’</w:t>
      </w:r>
      <w:r>
        <w:t xml:space="preserve">année écoulée, </w:t>
      </w:r>
      <w:r w:rsidR="00692219">
        <w:t>6681</w:t>
      </w:r>
      <w:r>
        <w:t> registres de savoirs collectifs avaient été créés dans l</w:t>
      </w:r>
      <w:r w:rsidR="008040AD">
        <w:t>’</w:t>
      </w:r>
      <w:r>
        <w:t>intérêt de 76 communautés autochton</w:t>
      </w:r>
      <w:r w:rsidR="00C219C1">
        <w:t>es.  Da</w:t>
      </w:r>
      <w:r>
        <w:t>ns le domaine du droit d</w:t>
      </w:r>
      <w:r w:rsidR="008040AD">
        <w:t>’</w:t>
      </w:r>
      <w:r>
        <w:t>auteur et des droits connexes, une série d</w:t>
      </w:r>
      <w:r w:rsidR="008040AD">
        <w:t>’</w:t>
      </w:r>
      <w:r>
        <w:t>actions à fort impact étaient mises en œuvre pour lutter contre le piratage sur Intern</w:t>
      </w:r>
      <w:r w:rsidR="00C219C1">
        <w:t>et.  Le</w:t>
      </w:r>
      <w:r>
        <w:t xml:space="preserve"> Pérou avait récemment publié une série d</w:t>
      </w:r>
      <w:r w:rsidR="008040AD">
        <w:t>’</w:t>
      </w:r>
      <w:r>
        <w:t>injonctions visant à bloquer l</w:t>
      </w:r>
      <w:r w:rsidR="008040AD">
        <w:t>’</w:t>
      </w:r>
      <w:r>
        <w:t>accès à 147 sites</w:t>
      </w:r>
      <w:r w:rsidR="00692219">
        <w:t> </w:t>
      </w:r>
      <w:r>
        <w:t>Web illégaux de piratage numériq</w:t>
      </w:r>
      <w:r w:rsidR="00C219C1">
        <w:t>ue.  En</w:t>
      </w:r>
      <w:r>
        <w:t xml:space="preserve"> outre, lors des assemblées en cours, il déposait ses instruments d</w:t>
      </w:r>
      <w:r w:rsidR="008040AD">
        <w:t>’</w:t>
      </w:r>
      <w:r>
        <w:t>adhésion à cinq</w:t>
      </w:r>
      <w:r w:rsidR="00692219">
        <w:t> </w:t>
      </w:r>
      <w:r>
        <w:t xml:space="preserve">traités, </w:t>
      </w:r>
      <w:r w:rsidR="008040AD">
        <w:t>y compris</w:t>
      </w:r>
      <w:r>
        <w:t xml:space="preserve"> l</w:t>
      </w:r>
      <w:r w:rsidR="008040AD">
        <w:t>’</w:t>
      </w:r>
      <w:r>
        <w:t>acte de Genève de l</w:t>
      </w:r>
      <w:r w:rsidR="008040AD">
        <w:t>’</w:t>
      </w:r>
      <w:r>
        <w:t>arrangement de Lisbonne, démontrant clairement son engagement en tant que pays et ses travaux en rapport avec les normes international</w:t>
      </w:r>
      <w:r w:rsidR="00C219C1">
        <w:t>es.  En</w:t>
      </w:r>
      <w:r>
        <w:t>fin, le Pérou était prêt sous peu à approuver sa politique nationale de propriété intellectuelle, en établissant une feuille de route claire pour le développement de son écosystème de propriété intellectuelle, qui serait lancé lors d</w:t>
      </w:r>
      <w:r w:rsidR="008040AD">
        <w:t>’</w:t>
      </w:r>
      <w:r>
        <w:t xml:space="preserve">une réunion avec ses pairs de la région Amérique latine, qui se tiendrait à Lima en </w:t>
      </w:r>
      <w:r w:rsidR="008040AD">
        <w:t>octobre 20</w:t>
      </w:r>
      <w:r>
        <w:t xml:space="preserve">22. </w:t>
      </w:r>
      <w:r w:rsidR="00692219">
        <w:t xml:space="preserve"> </w:t>
      </w:r>
      <w:r>
        <w:t>En tant que coorganisateur, le Pérou attendait avec intérêt d</w:t>
      </w:r>
      <w:r w:rsidR="008040AD">
        <w:t>’</w:t>
      </w:r>
      <w:r>
        <w:t xml:space="preserve">accueillir le </w:t>
      </w:r>
      <w:r w:rsidR="00692219">
        <w:t>Directeur</w:t>
      </w:r>
      <w:r>
        <w:t xml:space="preserve"> général </w:t>
      </w:r>
      <w:proofErr w:type="spellStart"/>
      <w:r w:rsidR="008040AD">
        <w:t>Daren</w:t>
      </w:r>
      <w:proofErr w:type="spellEnd"/>
      <w:r w:rsidR="008040AD">
        <w:t> Tang</w:t>
      </w:r>
      <w:r>
        <w:t xml:space="preserve"> à la réunion.</w:t>
      </w:r>
    </w:p>
    <w:p w14:paraId="41E82573" w14:textId="78E3B8EA" w:rsidR="00BB4A59" w:rsidRPr="00D35944" w:rsidRDefault="00BB4A59" w:rsidP="0035333B">
      <w:pPr>
        <w:pStyle w:val="ONUMFS"/>
        <w:rPr>
          <w:szCs w:val="22"/>
        </w:rPr>
      </w:pPr>
      <w:r>
        <w:t xml:space="preserve">La délégation des Philippines, parlant au nom de son pays, a déclaré que les taux nationaux de dépôts de demandes de brevet et de marques au cours du premier semestre </w:t>
      </w:r>
      <w:r w:rsidR="008040AD">
        <w:t>de 2022</w:t>
      </w:r>
      <w:r>
        <w:t xml:space="preserve"> avaient augmenté par rapport à 2021. </w:t>
      </w:r>
      <w:r w:rsidR="00692219">
        <w:t xml:space="preserve"> </w:t>
      </w:r>
      <w:r>
        <w:t>Pour marquer le vingt</w:t>
      </w:r>
      <w:r w:rsidR="0035333B">
        <w:noBreakHyphen/>
      </w:r>
      <w:r>
        <w:t xml:space="preserve">cinquième anniversaire du Code de la propriété intellectuelle des Philippines </w:t>
      </w:r>
      <w:r w:rsidR="008040AD">
        <w:t>en 2022</w:t>
      </w:r>
      <w:r>
        <w:t>, des prix de propriété intellectuelle avaient été décernés aux Philippins dont les innovations avaient eu un impact significatif dans leurs domaines de compétence et dans la socié</w:t>
      </w:r>
      <w:r w:rsidR="00C219C1">
        <w:t>té.  Le</w:t>
      </w:r>
      <w:r>
        <w:t xml:space="preserve"> gouvernement avait lancé des programmes visant à accroître la participation des inventrices et des conceptrices, </w:t>
      </w:r>
      <w:r w:rsidR="008040AD">
        <w:t>y compris les PME</w:t>
      </w:r>
      <w:r>
        <w:t xml:space="preserve"> dirigées par des femmes, à l</w:t>
      </w:r>
      <w:r w:rsidR="008040AD">
        <w:t>’</w:t>
      </w:r>
      <w:r>
        <w:t xml:space="preserve">innovation, </w:t>
      </w:r>
      <w:r w:rsidR="008040AD">
        <w:t>y compris</w:t>
      </w:r>
      <w:r>
        <w:t xml:space="preserve"> en supprimant les taxes pour les déposants remplissant les conditions requises pour alléger la charge financière que représentait l</w:t>
      </w:r>
      <w:r w:rsidR="008040AD">
        <w:t>’</w:t>
      </w:r>
      <w:r>
        <w:t>obtention de la propriété intellectuel</w:t>
      </w:r>
      <w:r w:rsidR="00C219C1">
        <w:t>le.  Le</w:t>
      </w:r>
      <w:r>
        <w:t>s frais d</w:t>
      </w:r>
      <w:r w:rsidR="008040AD">
        <w:t>’</w:t>
      </w:r>
      <w:r>
        <w:t>inscription seraient également levés dans le cadre d</w:t>
      </w:r>
      <w:r w:rsidR="008040AD">
        <w:t>’</w:t>
      </w:r>
      <w:r>
        <w:t>un programme à venir visant à accroître la sensibilisation de la jeunesse et leur participation à la propriété intellectuelle, à la suite d</w:t>
      </w:r>
      <w:r w:rsidR="008040AD">
        <w:t>’</w:t>
      </w:r>
      <w:r>
        <w:t>un forum où les jeunes Philippins ont présenté leurs inventio</w:t>
      </w:r>
      <w:r w:rsidR="00C219C1">
        <w:t>ns.  Le</w:t>
      </w:r>
      <w:r>
        <w:t xml:space="preserve"> gouvernement avait également commencé à préparer l</w:t>
      </w:r>
      <w:r w:rsidR="008040AD">
        <w:t>’</w:t>
      </w:r>
      <w:r>
        <w:t>adhésion à l</w:t>
      </w:r>
      <w:r w:rsidR="008040AD">
        <w:t>’</w:t>
      </w:r>
      <w:r>
        <w:t xml:space="preserve">arrangement de </w:t>
      </w:r>
      <w:r w:rsidR="008040AD">
        <w:t>La Ha</w:t>
      </w:r>
      <w:r w:rsidR="00C219C1">
        <w:t>ye.  Po</w:t>
      </w:r>
      <w:r>
        <w:t>ur contribuer à lutter contre la pandémie de COVID</w:t>
      </w:r>
      <w:r w:rsidR="0035333B">
        <w:noBreakHyphen/>
      </w:r>
      <w:r>
        <w:t>19, neuf</w:t>
      </w:r>
      <w:r w:rsidR="00692219">
        <w:t> </w:t>
      </w:r>
      <w:r>
        <w:t>rapports de recherche en matière de brevets renvoyant aux médicaments et médicaments pertinents avaient été mis à disposition sur le site</w:t>
      </w:r>
      <w:r w:rsidR="00692219">
        <w:t> </w:t>
      </w:r>
      <w:r>
        <w:t>Web de l</w:t>
      </w:r>
      <w:r w:rsidR="008040AD">
        <w:t>’</w:t>
      </w:r>
      <w:r w:rsidR="00816B36">
        <w:t>O</w:t>
      </w:r>
      <w:r>
        <w:t>ffice de la propriété intellectuelle des Philippines (IPOPHL) afin de faciliter la recherche</w:t>
      </w:r>
      <w:r w:rsidR="0035333B">
        <w:noBreakHyphen/>
      </w:r>
      <w:r>
        <w:t>développeme</w:t>
      </w:r>
      <w:r w:rsidR="00C219C1">
        <w:t>nt.  En</w:t>
      </w:r>
      <w:r w:rsidR="008040AD">
        <w:t> 2021</w:t>
      </w:r>
      <w:r>
        <w:t>, le premier sommet international sur le droit d</w:t>
      </w:r>
      <w:r w:rsidR="008040AD">
        <w:t>’</w:t>
      </w:r>
      <w:r>
        <w:t>auteur des Philippines avait eu lieu et les Philippines, dans le cadre de trois</w:t>
      </w:r>
      <w:r w:rsidR="00692219">
        <w:t> </w:t>
      </w:r>
      <w:r>
        <w:t>pays pilotes, avaient mené à bien le projet du plan d</w:t>
      </w:r>
      <w:r w:rsidR="008040AD">
        <w:t>’</w:t>
      </w:r>
      <w:r>
        <w:t>action pour le développement relatif au renforcement de l</w:t>
      </w:r>
      <w:r w:rsidR="008040AD">
        <w:t>’</w:t>
      </w:r>
      <w:r>
        <w:t>utilisation de la propriété intellectuelle pour les applications mobiles dans le secteur des logicie</w:t>
      </w:r>
      <w:r w:rsidR="00C219C1">
        <w:t>ls.  S’a</w:t>
      </w:r>
      <w:r>
        <w:t>gissant de l</w:t>
      </w:r>
      <w:r w:rsidR="008040AD">
        <w:t>’</w:t>
      </w:r>
      <w:r>
        <w:t>administration de la propriété intellectuelle, les Philippines avaient automatisé ses procédures de base avec la délivrance de certificats électroniques pour les inventions, les modèles d</w:t>
      </w:r>
      <w:r w:rsidR="008040AD">
        <w:t>’</w:t>
      </w:r>
      <w:r>
        <w:t>utilité et les dessins et modèles industriels, et l</w:t>
      </w:r>
      <w:r w:rsidR="008040AD">
        <w:t>’</w:t>
      </w:r>
      <w:r>
        <w:t>IPOPHL occupait la neuvième place dans le classement mondial d</w:t>
      </w:r>
      <w:r w:rsidR="008040AD">
        <w:t>’</w:t>
      </w:r>
      <w:r>
        <w:t>évaluation de l</w:t>
      </w:r>
      <w:r w:rsidR="008040AD">
        <w:t>’</w:t>
      </w:r>
      <w:r>
        <w:t xml:space="preserve">innovation en matière de propriété intellectuelle (World </w:t>
      </w:r>
      <w:proofErr w:type="spellStart"/>
      <w:r>
        <w:t>Trademark</w:t>
      </w:r>
      <w:proofErr w:type="spellEnd"/>
      <w:r>
        <w:t xml:space="preserve"> </w:t>
      </w:r>
      <w:proofErr w:type="spellStart"/>
      <w:r>
        <w:t>Review</w:t>
      </w:r>
      <w:proofErr w:type="spellEnd"/>
      <w:r>
        <w:t xml:space="preserve">) en 2021. </w:t>
      </w:r>
      <w:r w:rsidR="00692219">
        <w:t xml:space="preserve"> </w:t>
      </w:r>
      <w:r>
        <w:t>Toutes les procédures, depuis le dépôt jusqu</w:t>
      </w:r>
      <w:r w:rsidR="008040AD">
        <w:t>’</w:t>
      </w:r>
      <w:r>
        <w:t>au règlement des litiges, avaient été numérisées et l</w:t>
      </w:r>
      <w:r w:rsidR="008040AD">
        <w:t>’</w:t>
      </w:r>
      <w:r>
        <w:t>efficacité des procédures de base avait été améliorée, avec une moyenne rapide des délais d</w:t>
      </w:r>
      <w:r w:rsidR="008040AD">
        <w:t>’</w:t>
      </w:r>
      <w:r>
        <w:t>exécution et une réduction du nombre de demandes en atten</w:t>
      </w:r>
      <w:r w:rsidR="00C219C1">
        <w:t>te.  Da</w:t>
      </w:r>
      <w:r>
        <w:t>ns ce contexte, la délégation espérait poursuivre son partenariat avec l</w:t>
      </w:r>
      <w:r w:rsidR="008040AD">
        <w:t>’</w:t>
      </w:r>
      <w:r>
        <w:t>OMPI sur le déploiement du système I</w:t>
      </w:r>
      <w:r w:rsidR="00C219C1">
        <w:t>PAS.  Le</w:t>
      </w:r>
      <w:r>
        <w:t xml:space="preserve"> gouvernement cherchait à maximiser les opportunités pour les industries en offrant un cadre juridique pour les indications géographiques</w:t>
      </w:r>
      <w:r w:rsidR="00692219">
        <w:t xml:space="preserve">; </w:t>
      </w:r>
      <w:r>
        <w:t xml:space="preserve"> 23 indications géographiques potentielles avaient déjà été recensé</w:t>
      </w:r>
      <w:r w:rsidR="00C219C1">
        <w:t>es.  La</w:t>
      </w:r>
      <w:r>
        <w:t xml:space="preserve"> délégation a exprimé sa reconnaissance pour l</w:t>
      </w:r>
      <w:r w:rsidR="008040AD">
        <w:t>’</w:t>
      </w:r>
      <w:r>
        <w:t>appui de l</w:t>
      </w:r>
      <w:r w:rsidR="008040AD">
        <w:t>’</w:t>
      </w:r>
      <w:r>
        <w:t>OMPI dans l</w:t>
      </w:r>
      <w:r w:rsidR="008040AD">
        <w:t>’</w:t>
      </w:r>
      <w:r>
        <w:t xml:space="preserve">enregistrement de la marque collective de </w:t>
      </w:r>
      <w:proofErr w:type="spellStart"/>
      <w:r>
        <w:t>Bikol</w:t>
      </w:r>
      <w:proofErr w:type="spellEnd"/>
      <w:r>
        <w:t xml:space="preserve"> </w:t>
      </w:r>
      <w:proofErr w:type="spellStart"/>
      <w:r>
        <w:t>Pi</w:t>
      </w:r>
      <w:r w:rsidR="00C219C1">
        <w:t>li</w:t>
      </w:r>
      <w:proofErr w:type="spellEnd"/>
      <w:r w:rsidR="00C219C1">
        <w:t>.  S’a</w:t>
      </w:r>
      <w:r>
        <w:t>gissant de l</w:t>
      </w:r>
      <w:r w:rsidR="008040AD">
        <w:t>’</w:t>
      </w:r>
      <w:r>
        <w:t>enseignement de la propriété intellectuelle, le pays était prêt à signer un mémorandum d</w:t>
      </w:r>
      <w:r w:rsidR="008040AD">
        <w:t>’</w:t>
      </w:r>
      <w:r>
        <w:t>accord tripartite avec l</w:t>
      </w:r>
      <w:r w:rsidR="008040AD">
        <w:t>’</w:t>
      </w:r>
      <w:r>
        <w:t>OMPI et de l</w:t>
      </w:r>
      <w:r w:rsidR="008040AD">
        <w:t>’</w:t>
      </w:r>
      <w:r>
        <w:t>université de la Salle sur l</w:t>
      </w:r>
      <w:r w:rsidR="008040AD">
        <w:t>’</w:t>
      </w:r>
      <w:r>
        <w:t>offre conjointe d</w:t>
      </w:r>
      <w:r w:rsidR="008040AD">
        <w:t>’</w:t>
      </w:r>
      <w:r>
        <w:t xml:space="preserve">un programme de maîtrise en matière </w:t>
      </w:r>
      <w:r>
        <w:lastRenderedPageBreak/>
        <w:t>de gestion de la propriété intellectuelle et d</w:t>
      </w:r>
      <w:r w:rsidR="008040AD">
        <w:t>’</w:t>
      </w:r>
      <w:r>
        <w:t>innovati</w:t>
      </w:r>
      <w:r w:rsidR="00C219C1">
        <w:t>on.  Le</w:t>
      </w:r>
      <w:r>
        <w:t>s activités d</w:t>
      </w:r>
      <w:r w:rsidR="008040AD">
        <w:t>’</w:t>
      </w:r>
      <w:r>
        <w:t>apprentissage de l</w:t>
      </w:r>
      <w:r w:rsidR="008040AD">
        <w:t>’</w:t>
      </w:r>
      <w:r>
        <w:t>IPOPHL, le premier système de gestion de l</w:t>
      </w:r>
      <w:r w:rsidR="008040AD">
        <w:t>’</w:t>
      </w:r>
      <w:r>
        <w:t>apprentissage en Asie du Sud</w:t>
      </w:r>
      <w:r w:rsidR="0035333B">
        <w:noBreakHyphen/>
      </w:r>
      <w:r>
        <w:t>Est, avaient été lancées pour offrir un accès à la demande aux cours et programmes de propriété intellectuel</w:t>
      </w:r>
      <w:r w:rsidR="00C219C1">
        <w:t>le.  Co</w:t>
      </w:r>
      <w:r>
        <w:t>ncernant la protection des droits de propriété intellectuelle, le gouvernement avait publié l</w:t>
      </w:r>
      <w:r w:rsidR="008040AD">
        <w:t>’</w:t>
      </w:r>
      <w:r>
        <w:t>ordonnance administrative commune pour les entreprises en ligne qui réglementait toutes les formes de commerce électronique, et avait renforcé la procédure d</w:t>
      </w:r>
      <w:r w:rsidR="008040AD">
        <w:t>’</w:t>
      </w:r>
      <w:r>
        <w:t>établissement de rapports pour les atteintes aux droits de propriété intellectuelle en mobilisant les médias sociaux et en renforçant la collaboration avec les parties prenantes dans le domaine pharmaceutique, cinématographique et de la vente au détail pour lutter contre la contrefaçon et le pirata</w:t>
      </w:r>
      <w:r w:rsidR="00C219C1">
        <w:t>ge.  Un</w:t>
      </w:r>
      <w:r>
        <w:t xml:space="preserve"> système de surveillance numérique du piratage pour certains sites</w:t>
      </w:r>
      <w:r w:rsidR="00692219">
        <w:t> </w:t>
      </w:r>
      <w:r>
        <w:t>Web avait également été mis en place pour collecter des données pour lutter contre le pirata</w:t>
      </w:r>
      <w:r w:rsidR="00C219C1">
        <w:t>ge.  Le</w:t>
      </w:r>
      <w:r>
        <w:t>s efforts visant à promouvoir le respect de la propriété intellectuelle et à sensibiliser les établissements d</w:t>
      </w:r>
      <w:r w:rsidR="008040AD">
        <w:t>’</w:t>
      </w:r>
      <w:r>
        <w:t>enseignement supérieur et les autorités locales à la propriété intellectuelle étaient en cou</w:t>
      </w:r>
      <w:r w:rsidR="00C219C1">
        <w:t>rs.  La</w:t>
      </w:r>
      <w:r>
        <w:t xml:space="preserve"> délégation attendait avec intérêt la poursuite de la collaboration afin de veiller à ce que le système de la propriété intellectuelle serve une grande cause.</w:t>
      </w:r>
    </w:p>
    <w:p w14:paraId="01F18CD7" w14:textId="1640DD4A" w:rsidR="00BB4A59" w:rsidRPr="00D35944" w:rsidRDefault="00BB4A59" w:rsidP="0035333B">
      <w:pPr>
        <w:pStyle w:val="ONUMFS"/>
        <w:rPr>
          <w:szCs w:val="22"/>
        </w:rPr>
      </w:pPr>
      <w:r>
        <w:t>La délégation de la Pologne s</w:t>
      </w:r>
      <w:r w:rsidR="008040AD">
        <w:t>’</w:t>
      </w:r>
      <w:r>
        <w:t>est pleinement associée aux déclarations faites par la délégation de la Slovaquie au nom du groupe des pays d</w:t>
      </w:r>
      <w:r w:rsidR="008040AD">
        <w:t>’</w:t>
      </w:r>
      <w:r>
        <w:t>Europe centrale et des États baltes, et par la délégation de la République tchèque au nom de l</w:t>
      </w:r>
      <w:r w:rsidR="008040AD">
        <w:t>’</w:t>
      </w:r>
      <w:r>
        <w:t>Union européenne et de ses États membr</w:t>
      </w:r>
      <w:r w:rsidR="00C219C1">
        <w:t>es.  Co</w:t>
      </w:r>
      <w:r>
        <w:t>mpte tenu de l</w:t>
      </w:r>
      <w:r w:rsidR="008040AD">
        <w:t>’</w:t>
      </w:r>
      <w:r>
        <w:t>attaque non provoquée de la Fédération de Russie sur la souveraineté et l</w:t>
      </w:r>
      <w:r w:rsidR="008040AD">
        <w:t>’</w:t>
      </w:r>
      <w:r>
        <w:t>intégrité territoriale de l</w:t>
      </w:r>
      <w:r w:rsidR="008040AD">
        <w:t>’</w:t>
      </w:r>
      <w:r>
        <w:t>Ukraine, des efforts conjoints sont nécessaires pour aider à rétablir le système ukrainien de la propriété intellectuelle et de l</w:t>
      </w:r>
      <w:r w:rsidR="008040AD">
        <w:t>’</w:t>
      </w:r>
      <w:r>
        <w:t>innovati</w:t>
      </w:r>
      <w:r w:rsidR="00C219C1">
        <w:t xml:space="preserve">on.  À </w:t>
      </w:r>
      <w:r>
        <w:t>une époque de défis mondiaux, des solutions innovantes et axées sur les utilisateurs étaient nécessaires d</w:t>
      </w:r>
      <w:r w:rsidR="008040AD">
        <w:t>’</w:t>
      </w:r>
      <w:r>
        <w:t>urgence pour stimuler le développement socioéconomique partout dans le mon</w:t>
      </w:r>
      <w:r w:rsidR="00C219C1">
        <w:t>de.  Le</w:t>
      </w:r>
      <w:r>
        <w:t>s modèles durables qui protégeaient l</w:t>
      </w:r>
      <w:r w:rsidR="008040AD">
        <w:t>’</w:t>
      </w:r>
      <w:r>
        <w:t>environnement naturel étaient l</w:t>
      </w:r>
      <w:r w:rsidR="008040AD">
        <w:t>’</w:t>
      </w:r>
      <w:r>
        <w:t>un des meilleurs instruments pour atteindre cet object</w:t>
      </w:r>
      <w:r w:rsidR="00C219C1">
        <w:t xml:space="preserve">if.  À </w:t>
      </w:r>
      <w:r>
        <w:t>cet égard, les jeunes créateurs polonais n</w:t>
      </w:r>
      <w:r w:rsidR="008040AD">
        <w:t>’</w:t>
      </w:r>
      <w:r>
        <w:t>avaient pas seulement conservé les riches traditions en matière de dessins et modèles nationaux, mais ils les appliquaient également aux services numériques et utilisaient des solutions virtuelles et des solutions de réalité augmentée pour le développement des entrepris</w:t>
      </w:r>
      <w:r w:rsidR="00C219C1">
        <w:t>es.  La</w:t>
      </w:r>
      <w:r>
        <w:t xml:space="preserve"> délégation a salué l</w:t>
      </w:r>
      <w:r w:rsidR="008040AD">
        <w:t>’</w:t>
      </w:r>
      <w:r>
        <w:t>importance accordée par l</w:t>
      </w:r>
      <w:r w:rsidR="008040AD">
        <w:t>’</w:t>
      </w:r>
      <w:r>
        <w:t>OMPI à la sensibilisation parmi les jeunes et des femmes à la propriété intellectuelle et a salué l</w:t>
      </w:r>
      <w:r w:rsidR="008040AD">
        <w:t>’</w:t>
      </w:r>
      <w:r>
        <w:t>excellent appui et la coopération fournis au cours de l</w:t>
      </w:r>
      <w:r w:rsidR="008040AD">
        <w:t>’</w:t>
      </w:r>
      <w:r>
        <w:t>année précédente, notamment par le secteur du développement régional et national et la division des pays en transition et les pays développ</w:t>
      </w:r>
      <w:r w:rsidR="00C219C1">
        <w:t>és.  La</w:t>
      </w:r>
      <w:r>
        <w:t xml:space="preserve"> délégation a réaffirmé sa volonté de travailler avec l</w:t>
      </w:r>
      <w:r w:rsidR="008040AD">
        <w:t>’</w:t>
      </w:r>
      <w:r>
        <w:t>OMPI et ses États membres en vue d</w:t>
      </w:r>
      <w:r w:rsidR="008040AD">
        <w:t>’</w:t>
      </w:r>
      <w:r>
        <w:t>améliorer le système mondial de la propriété intellectuelle pour le bien de tous.</w:t>
      </w:r>
    </w:p>
    <w:p w14:paraId="4EA20104" w14:textId="1ED88938" w:rsidR="008040AD" w:rsidRDefault="00E91D71" w:rsidP="0035333B">
      <w:pPr>
        <w:pStyle w:val="ONUMFS"/>
      </w:pPr>
      <w:r>
        <w:t>La délégation du Portugal a fait siennes les déclarations des délégations de la République tchèque et de l</w:t>
      </w:r>
      <w:r w:rsidR="008040AD">
        <w:t>’</w:t>
      </w:r>
      <w:r>
        <w:t>Allemagne, respectivement, au nom de l</w:t>
      </w:r>
      <w:r w:rsidR="008040AD">
        <w:t>’</w:t>
      </w:r>
      <w:r>
        <w:t>Union européenne et de ses États membres et du groupe B, et a réaffirmé son soutien au peuple ukraini</w:t>
      </w:r>
      <w:r w:rsidR="00C219C1">
        <w:t>en.  La</w:t>
      </w:r>
      <w:r>
        <w:t xml:space="preserve"> délégation avait appuyé l</w:t>
      </w:r>
      <w:r w:rsidR="008040AD">
        <w:t>’</w:t>
      </w:r>
      <w:r>
        <w:t>inclusion du point 19 dans l</w:t>
      </w:r>
      <w:r w:rsidR="008040AD">
        <w:t>’</w:t>
      </w:r>
      <w:r>
        <w:t>ordre du jour unifié des réunions en cours et a condamné l</w:t>
      </w:r>
      <w:r w:rsidR="008040AD">
        <w:t>’</w:t>
      </w:r>
      <w:r>
        <w:t>agression militaire injustifiée de la Fédération de Russie contre l</w:t>
      </w:r>
      <w:r w:rsidR="008040AD">
        <w:t>’</w:t>
      </w:r>
      <w:r>
        <w:t>Ukrai</w:t>
      </w:r>
      <w:r w:rsidR="00C219C1">
        <w:t>ne.  La</w:t>
      </w:r>
      <w:r>
        <w:t xml:space="preserve"> délégation s</w:t>
      </w:r>
      <w:r w:rsidR="008040AD">
        <w:t>’</w:t>
      </w:r>
      <w:r>
        <w:t>est félicitée de la performance financière et opérationnelle positive de l</w:t>
      </w:r>
      <w:r w:rsidR="008040AD">
        <w:t>’</w:t>
      </w:r>
      <w:r>
        <w:t>OMPI, en particulier de l</w:t>
      </w:r>
      <w:r w:rsidR="008040AD">
        <w:t>’</w:t>
      </w:r>
      <w:r>
        <w:t>élargissement de la portée géographique des divers systèmes qu</w:t>
      </w:r>
      <w:r w:rsidR="008040AD">
        <w:t>’</w:t>
      </w:r>
      <w:r>
        <w:t>elle administ</w:t>
      </w:r>
      <w:r w:rsidR="00C219C1">
        <w:t>re.  La</w:t>
      </w:r>
      <w:r>
        <w:t xml:space="preserve"> durabilité environnementale et les discussions sur la propriété intellectuelle et l</w:t>
      </w:r>
      <w:r w:rsidR="008040AD">
        <w:t>’</w:t>
      </w:r>
      <w:r>
        <w:t>intelligence artificielle sont des questions prioritaires pour le Portug</w:t>
      </w:r>
      <w:r w:rsidR="00C219C1">
        <w:t>al.  Pa</w:t>
      </w:r>
      <w:r>
        <w:t>rmi les autres domaines clés figurait la sensibilisation à la propriété intellectuelle, en particulier parmi</w:t>
      </w:r>
      <w:r w:rsidR="008040AD">
        <w:t xml:space="preserve"> les PME</w:t>
      </w:r>
      <w:r>
        <w:t xml:space="preserve"> et les jeunes, l</w:t>
      </w:r>
      <w:r w:rsidR="008040AD">
        <w:t>’</w:t>
      </w:r>
      <w:r>
        <w:t>application des droits de propriété intellectuelle et les initiatives visant à lutter contre les inégalités entre les sex</w:t>
      </w:r>
      <w:r w:rsidR="00C219C1">
        <w:t>es.  Le</w:t>
      </w:r>
      <w:r>
        <w:t>s travaux</w:t>
      </w:r>
      <w:r w:rsidR="008040AD">
        <w:t xml:space="preserve"> du SCP</w:t>
      </w:r>
      <w:r>
        <w:t xml:space="preserve"> étaient importants pour mettre en place un système des brevets équilibré et effica</w:t>
      </w:r>
      <w:r w:rsidR="00C219C1">
        <w:t>ce.  Le</w:t>
      </w:r>
      <w:r>
        <w:t>s nouvelles technologies jouaient un rôle essentiel, tant dans le processus d</w:t>
      </w:r>
      <w:r w:rsidR="008040AD">
        <w:t>’</w:t>
      </w:r>
      <w:r>
        <w:t>examen que comme des inventions brevetabl</w:t>
      </w:r>
      <w:r w:rsidR="00C219C1">
        <w:t>es.  Da</w:t>
      </w:r>
      <w:r>
        <w:t>ns le cadre de la mise en œuvre de la norme ST.26 de l</w:t>
      </w:r>
      <w:r w:rsidR="008040AD">
        <w:t>’</w:t>
      </w:r>
      <w:r>
        <w:t>OMPI, le lancement récent de l</w:t>
      </w:r>
      <w:r w:rsidR="008040AD">
        <w:t>’</w:t>
      </w:r>
      <w:r>
        <w:t>outil de séquencement de l</w:t>
      </w:r>
      <w:r w:rsidR="008040AD">
        <w:t>’</w:t>
      </w:r>
      <w:r>
        <w:t>OMPI serait essentiel pour la qualité des demandes de brevet relatives à la génétiq</w:t>
      </w:r>
      <w:r w:rsidR="00C219C1">
        <w:t>ue.  La</w:t>
      </w:r>
      <w:r>
        <w:t xml:space="preserve"> délégation s</w:t>
      </w:r>
      <w:r w:rsidR="008040AD">
        <w:t>’</w:t>
      </w:r>
      <w:r>
        <w:t>est félicitée de la décision</w:t>
      </w:r>
      <w:r w:rsidR="008040AD">
        <w:t xml:space="preserve"> du SCT</w:t>
      </w:r>
      <w:r>
        <w:t xml:space="preserve"> de tenir une séance d</w:t>
      </w:r>
      <w:r w:rsidR="008040AD">
        <w:t>’</w:t>
      </w:r>
      <w:r>
        <w:t>information sur la protection des indications géographiques pour les produits non agricoles et pour les servic</w:t>
      </w:r>
      <w:r w:rsidR="00C219C1">
        <w:t>es.  Le</w:t>
      </w:r>
      <w:r>
        <w:t>s adhésions récentes à l</w:t>
      </w:r>
      <w:r w:rsidR="008040AD">
        <w:t>’</w:t>
      </w:r>
      <w:r>
        <w:t xml:space="preserve">arrangement de Lisbonne étaient les bienvenues et le </w:t>
      </w:r>
      <w:r>
        <w:lastRenderedPageBreak/>
        <w:t>Portugal ratifierait prochainement l</w:t>
      </w:r>
      <w:r w:rsidR="008040AD">
        <w:t>’</w:t>
      </w:r>
      <w:r>
        <w:t>acte de Genève de l</w:t>
      </w:r>
      <w:r w:rsidR="008040AD">
        <w:t>’</w:t>
      </w:r>
      <w:r>
        <w:t xml:space="preserve">arrangement de Lisbonne. </w:t>
      </w:r>
      <w:r w:rsidR="00692219">
        <w:t xml:space="preserve"> </w:t>
      </w:r>
      <w:r>
        <w:t>L</w:t>
      </w:r>
      <w:r w:rsidR="008040AD">
        <w:t>’</w:t>
      </w:r>
      <w:r>
        <w:t>OMPI avait reçu un accueil favorable pour les premières conférences lusophones sur la propriété industrielle, qui s</w:t>
      </w:r>
      <w:r w:rsidR="008040AD">
        <w:t>’</w:t>
      </w:r>
      <w:r>
        <w:t>était tenue récemment à Lisbonne, et avait aidé à la diffusion d</w:t>
      </w:r>
      <w:r w:rsidR="008040AD">
        <w:t>’</w:t>
      </w:r>
      <w:r>
        <w:t>une étude sur les brevets et le contrôle des incendies, qui avait été le fruit d</w:t>
      </w:r>
      <w:r w:rsidR="008040AD">
        <w:t>’</w:t>
      </w:r>
      <w:r>
        <w:t>années de coopération fructueuse avec l</w:t>
      </w:r>
      <w:r w:rsidR="008040AD">
        <w:t>’</w:t>
      </w:r>
      <w:r>
        <w:t>office espagnol des brevets et des marques.</w:t>
      </w:r>
    </w:p>
    <w:p w14:paraId="739039DA" w14:textId="423F3FCB" w:rsidR="00E91D71" w:rsidRPr="00D35944" w:rsidRDefault="0097318C" w:rsidP="0035333B">
      <w:pPr>
        <w:pStyle w:val="ONUMFS"/>
        <w:rPr>
          <w:szCs w:val="22"/>
        </w:rPr>
      </w:pPr>
      <w:r>
        <w:t>La délégation du Qatar s</w:t>
      </w:r>
      <w:r w:rsidR="008040AD">
        <w:t>’</w:t>
      </w:r>
      <w:r>
        <w:t>est félicitée de l</w:t>
      </w:r>
      <w:r w:rsidR="008040AD">
        <w:t>’</w:t>
      </w:r>
      <w:r>
        <w:t>esprit de coopération dans lequel l</w:t>
      </w:r>
      <w:r w:rsidR="008040AD">
        <w:t>’</w:t>
      </w:r>
      <w:r>
        <w:t>OMPI s</w:t>
      </w:r>
      <w:r w:rsidR="008040AD">
        <w:t>’</w:t>
      </w:r>
      <w:r>
        <w:t>était efforcée d</w:t>
      </w:r>
      <w:r w:rsidR="008040AD">
        <w:t>’</w:t>
      </w:r>
      <w:r>
        <w:t>aider le Qatar dans l</w:t>
      </w:r>
      <w:r w:rsidR="008040AD">
        <w:t>’</w:t>
      </w:r>
      <w:r>
        <w:t>élaboration de politiques et de ses institutions de propriété intellectuelle et, en particulier, avec la rédaction de sa stratégie nationale de propriété intellectuelle, dont le calendrier a coïncidé avec celui de la vision nationale</w:t>
      </w:r>
      <w:r w:rsidR="005013CA">
        <w:t> </w:t>
      </w:r>
      <w:r>
        <w:t>2030 du Qat</w:t>
      </w:r>
      <w:r w:rsidR="00C219C1">
        <w:t>ar.  Le</w:t>
      </w:r>
      <w:r>
        <w:t xml:space="preserve"> cadre législatif moderne de la propriété intellectuelle du pays reflétait les meilleures pratiques mondiales et était ancré dans les nombreux instruments de l</w:t>
      </w:r>
      <w:r w:rsidR="008040AD">
        <w:t>’</w:t>
      </w:r>
      <w:r>
        <w:t>organisation auxquels il avait adhé</w:t>
      </w:r>
      <w:r w:rsidR="00C219C1">
        <w:t>ré.  La</w:t>
      </w:r>
      <w:r>
        <w:t xml:space="preserve"> délégation était parfaitement consciente du rôle clé joué par les droits de propriété intellectuelle en tant que pilier fondamental de l</w:t>
      </w:r>
      <w:r w:rsidR="008040AD">
        <w:t>’</w:t>
      </w:r>
      <w:r>
        <w:t>économie nationale et avait donc déployé des efforts considérables pour mettre en place un cadre juridique capable de fournir la plus grande protection possible aux droits de propriété intellectuel</w:t>
      </w:r>
      <w:r w:rsidR="00C219C1">
        <w:t xml:space="preserve">le.  À </w:t>
      </w:r>
      <w:r>
        <w:t xml:space="preserve">cet égard, ayant été désigné comme pays hôte de la Fédération internationale de football association (FIFA) </w:t>
      </w:r>
      <w:r w:rsidR="008040AD">
        <w:t>en 2022</w:t>
      </w:r>
      <w:r>
        <w:t>, le Qatar avait adopté une série de lois sur la protection des marques et du droit d</w:t>
      </w:r>
      <w:r w:rsidR="008040AD">
        <w:t>’</w:t>
      </w:r>
      <w:r>
        <w:t>auteur et des droits connexes en lien avec la Fédérati</w:t>
      </w:r>
      <w:r w:rsidR="00C219C1">
        <w:t>on.  La</w:t>
      </w:r>
      <w:r>
        <w:t xml:space="preserve"> délégation a appuyé la proposition du groupe des pays arabes concernant l</w:t>
      </w:r>
      <w:r w:rsidR="008040AD">
        <w:t>’</w:t>
      </w:r>
      <w:r>
        <w:t>utilisation de l</w:t>
      </w:r>
      <w:r w:rsidR="008040AD">
        <w:t>’</w:t>
      </w:r>
      <w:r>
        <w:t>arabe dans tous les domaines de travaux de l</w:t>
      </w:r>
      <w:r w:rsidR="008040AD">
        <w:t>’</w:t>
      </w:r>
      <w:r>
        <w:t>organisation et dans tous les systèmes de dépôt et de protection de la propriété intellectuelle, afin d</w:t>
      </w:r>
      <w:r w:rsidR="008040AD">
        <w:t>’</w:t>
      </w:r>
      <w:r>
        <w:t>élargir l</w:t>
      </w:r>
      <w:r w:rsidR="008040AD">
        <w:t>’</w:t>
      </w:r>
      <w:r>
        <w:t>accès aux avantages de la propriété intellectuelle dans l</w:t>
      </w:r>
      <w:r w:rsidR="008040AD">
        <w:t>’</w:t>
      </w:r>
      <w:r>
        <w:t>ensemble de la région ara</w:t>
      </w:r>
      <w:r w:rsidR="00C219C1">
        <w:t>be.  La</w:t>
      </w:r>
      <w:r>
        <w:t xml:space="preserve"> délégation a appuyé les négociations en cours visant à rédiger des instruments de protection universels, en particulier ceux menés par</w:t>
      </w:r>
      <w:r w:rsidR="008040AD">
        <w:t xml:space="preserve"> le S</w:t>
      </w:r>
      <w:r w:rsidR="00C219C1">
        <w:t>CCR.  La</w:t>
      </w:r>
      <w:r>
        <w:t xml:space="preserve"> délégation était prête à accueillir une conférence diplomatique et a encouragé l</w:t>
      </w:r>
      <w:r w:rsidR="008040AD">
        <w:t>’</w:t>
      </w:r>
      <w:r>
        <w:t>OMPI à continuer de promouvoir la coopération entre ses États membres.</w:t>
      </w:r>
    </w:p>
    <w:p w14:paraId="7F086484" w14:textId="6C8CD2C7" w:rsidR="00E91D71" w:rsidRPr="00D35944" w:rsidRDefault="00E91D71" w:rsidP="0035333B">
      <w:pPr>
        <w:pStyle w:val="ONUMFS"/>
        <w:rPr>
          <w:szCs w:val="22"/>
        </w:rPr>
      </w:pPr>
      <w:r>
        <w:t>La délégation de la République de Corée a déclaré que l</w:t>
      </w:r>
      <w:r w:rsidR="008040AD">
        <w:t>’</w:t>
      </w:r>
      <w:r>
        <w:t>innovation serait un élément moteur pour surmonter les défis auxquels l</w:t>
      </w:r>
      <w:r w:rsidR="008040AD">
        <w:t>’</w:t>
      </w:r>
      <w:r>
        <w:t>économie mondiale était confront</w:t>
      </w:r>
      <w:r w:rsidR="00C219C1">
        <w:t>ée.  Ce</w:t>
      </w:r>
      <w:r>
        <w:t>s dernières années, le gouvernement avait renforcé la protection de la propriété intellectuelle des produits numériques et avait modifié sa législation afin d</w:t>
      </w:r>
      <w:r w:rsidR="008040AD">
        <w:t>’</w:t>
      </w:r>
      <w:r>
        <w:t>interdire la transmission en ligne non autorisée de produits numériques avec des marques, autoriser la protection des images graphiques numériques et interdire l</w:t>
      </w:r>
      <w:r w:rsidR="008040AD">
        <w:t>’</w:t>
      </w:r>
      <w:r>
        <w:t>appropriation illicite de données et l</w:t>
      </w:r>
      <w:r w:rsidR="008040AD">
        <w:t>’</w:t>
      </w:r>
      <w:r>
        <w:t>utilisation abusive de portraits et de noms de personnes célèbr</w:t>
      </w:r>
      <w:r w:rsidR="00C219C1">
        <w:t>es.  En</w:t>
      </w:r>
      <w:r w:rsidR="008040AD">
        <w:t> 2021</w:t>
      </w:r>
      <w:r>
        <w:t>, le gouvernement avait signé un mémorandum d</w:t>
      </w:r>
      <w:r w:rsidR="008040AD">
        <w:t>’</w:t>
      </w:r>
      <w:r>
        <w:t>accord avec INTERPOL pour mener des enquêtes conjointes et s</w:t>
      </w:r>
      <w:r w:rsidR="008040AD">
        <w:t>’</w:t>
      </w:r>
      <w:r>
        <w:t>attaquer aux atteintes transfrontalières au droit d</w:t>
      </w:r>
      <w:r w:rsidR="008040AD">
        <w:t>’</w:t>
      </w:r>
      <w:r>
        <w:t>aute</w:t>
      </w:r>
      <w:r w:rsidR="00C219C1">
        <w:t>ur.  Il</w:t>
      </w:r>
      <w:r>
        <w:t xml:space="preserve"> avait également créé un conseil du droit d</w:t>
      </w:r>
      <w:r w:rsidR="008040AD">
        <w:t>’</w:t>
      </w:r>
      <w:r>
        <w:t xml:space="preserve">auteur travaillant sur le </w:t>
      </w:r>
      <w:proofErr w:type="spellStart"/>
      <w:r>
        <w:t>métavers</w:t>
      </w:r>
      <w:proofErr w:type="spellEnd"/>
      <w:r>
        <w:t xml:space="preserve"> et les jetons non fongibles (NFT) et avait publié des directives sur</w:t>
      </w:r>
      <w:r w:rsidR="008040AD">
        <w:t xml:space="preserve"> les NFT</w:t>
      </w:r>
      <w:r>
        <w:t xml:space="preserve"> et le droit d</w:t>
      </w:r>
      <w:r w:rsidR="008040AD">
        <w:t>’</w:t>
      </w:r>
      <w:r>
        <w:t>aute</w:t>
      </w:r>
      <w:r w:rsidR="00C219C1">
        <w:t>ur.  Le</w:t>
      </w:r>
      <w:r>
        <w:t xml:space="preserve"> gouvernement a mis à niveau les services d</w:t>
      </w:r>
      <w:r w:rsidR="008040AD">
        <w:t>’</w:t>
      </w:r>
      <w:r>
        <w:t>examen et d</w:t>
      </w:r>
      <w:r w:rsidR="008040AD">
        <w:t>’</w:t>
      </w:r>
      <w:r>
        <w:t>évaluation et établi des directives distinctes en matière d</w:t>
      </w:r>
      <w:r w:rsidR="008040AD">
        <w:t>’</w:t>
      </w:r>
      <w:r>
        <w:t>examen des demandes de brevet pour protéger les nouvelles technologi</w:t>
      </w:r>
      <w:r w:rsidR="00C219C1">
        <w:t>es.  En</w:t>
      </w:r>
      <w:r>
        <w:t xml:space="preserve"> outre, un système de recherche d</w:t>
      </w:r>
      <w:r w:rsidR="008040AD">
        <w:t>’</w:t>
      </w:r>
      <w:r>
        <w:t>images utilisant l</w:t>
      </w:r>
      <w:r w:rsidR="008040AD">
        <w:t>’</w:t>
      </w:r>
      <w:r>
        <w:t>intelligence artificielle pour les examens des marques et des dessins et modèles avait été mis en pla</w:t>
      </w:r>
      <w:r w:rsidR="00C219C1">
        <w:t>ce.  En</w:t>
      </w:r>
      <w:r w:rsidR="008040AD">
        <w:t> 2021</w:t>
      </w:r>
      <w:r>
        <w:t>, la République de Corée avait enregistré le quatrième nombre le plus élevé de demandes selon</w:t>
      </w:r>
      <w:r w:rsidR="008040AD">
        <w:t xml:space="preserve"> le PCT</w:t>
      </w:r>
      <w:r>
        <w:t>, ainsi que la plus forte croissance parmi les pays ayant les cinq</w:t>
      </w:r>
      <w:r w:rsidR="00692219">
        <w:t> </w:t>
      </w:r>
      <w:r>
        <w:t>chiffres les plus élev</w:t>
      </w:r>
      <w:r w:rsidR="00C219C1">
        <w:t>és.  Le</w:t>
      </w:r>
      <w:r>
        <w:t xml:space="preserve"> système avancé du droit d</w:t>
      </w:r>
      <w:r w:rsidR="008040AD">
        <w:t>’</w:t>
      </w:r>
      <w:r>
        <w:t>auteur du pays avait permis à ses industries de la création de prospérer et de parvenir à une reconnaissance à l</w:t>
      </w:r>
      <w:r w:rsidR="008040AD">
        <w:t>’</w:t>
      </w:r>
      <w:r>
        <w:t>échelle mondiale</w:t>
      </w:r>
      <w:r w:rsidR="00692219">
        <w:t xml:space="preserve">; </w:t>
      </w:r>
      <w:r>
        <w:t xml:space="preserve"> en conséquence, le pays occupait la cinquième place dans l</w:t>
      </w:r>
      <w:r w:rsidR="008040AD">
        <w:t>’</w:t>
      </w:r>
      <w:r>
        <w:t>indice mondial de l</w:t>
      </w:r>
      <w:r w:rsidR="008040AD">
        <w:t>’</w:t>
      </w:r>
      <w:r>
        <w:t>innovation WIPO GII à l</w:t>
      </w:r>
      <w:r w:rsidR="008040AD">
        <w:t>’</w:t>
      </w:r>
      <w:r>
        <w:t>horizon</w:t>
      </w:r>
      <w:r w:rsidR="005013CA">
        <w:t> </w:t>
      </w:r>
      <w:r>
        <w:t xml:space="preserve">2021. </w:t>
      </w:r>
      <w:r w:rsidR="00692219">
        <w:t xml:space="preserve"> </w:t>
      </w:r>
      <w:r>
        <w:t>Une forte coopération et solidarité internationale seraient nécessaires pour atténuer le fossé croissant de la propriété intellectuelle entre les pays à l</w:t>
      </w:r>
      <w:r w:rsidR="008040AD">
        <w:t>’</w:t>
      </w:r>
      <w:r>
        <w:t>ère du numérique, post</w:t>
      </w:r>
      <w:r w:rsidR="0035333B">
        <w:noBreakHyphen/>
      </w:r>
      <w:r>
        <w:t>pandémiq</w:t>
      </w:r>
      <w:r w:rsidR="00C219C1">
        <w:t>ue.  La</w:t>
      </w:r>
      <w:r>
        <w:t xml:space="preserve"> délégation avait mené des projets pour partager son expérience dans le cadre de son fonds fiduciaire de l</w:t>
      </w:r>
      <w:r w:rsidR="008040AD">
        <w:t>’</w:t>
      </w:r>
      <w:r>
        <w:t>OMPI, le second plus grand montant de contributions volontaires entre les États membr</w:t>
      </w:r>
      <w:r w:rsidR="00C219C1">
        <w:t>es.  En</w:t>
      </w:r>
      <w:r>
        <w:t xml:space="preserve"> particulier, en collaboration avec l</w:t>
      </w:r>
      <w:r w:rsidR="008040AD">
        <w:t>’</w:t>
      </w:r>
      <w:r>
        <w:t>OMPI, une trousse d</w:t>
      </w:r>
      <w:r w:rsidR="008040AD">
        <w:t>’</w:t>
      </w:r>
      <w:r>
        <w:t>outils interactive d</w:t>
      </w:r>
      <w:r w:rsidR="008040AD">
        <w:t>’</w:t>
      </w:r>
      <w:r>
        <w:t>apprentissage en ligne destiné</w:t>
      </w:r>
      <w:r w:rsidR="008040AD">
        <w:t xml:space="preserve"> aux PME</w:t>
      </w:r>
      <w:r>
        <w:t>, en particulier dans les pays en développement, avait été élabor</w:t>
      </w:r>
      <w:r w:rsidR="00C219C1">
        <w:t>ée.  Un</w:t>
      </w:r>
      <w:r>
        <w:t xml:space="preserve"> cours pilote de formation à la propriété intellectuelle à l</w:t>
      </w:r>
      <w:r w:rsidR="008040AD">
        <w:t>’</w:t>
      </w:r>
      <w:r>
        <w:t xml:space="preserve">intention des dirigeantes de sexe féminin serait lancé à la fin </w:t>
      </w:r>
      <w:r w:rsidR="008040AD">
        <w:t>de 2022</w:t>
      </w:r>
      <w:r>
        <w:t xml:space="preserve">. </w:t>
      </w:r>
      <w:r w:rsidR="00692219">
        <w:t xml:space="preserve"> </w:t>
      </w:r>
      <w:r>
        <w:t>Le pays avait appuyé le consortium pour des livres accessibles de l</w:t>
      </w:r>
      <w:r w:rsidR="008040AD">
        <w:t>’</w:t>
      </w:r>
      <w:r>
        <w:t xml:space="preserve">OMPI (ABC) </w:t>
      </w:r>
      <w:r w:rsidR="008040AD">
        <w:t>depuis 2015</w:t>
      </w:r>
      <w:r>
        <w:t xml:space="preserve"> et s</w:t>
      </w:r>
      <w:r w:rsidR="008040AD">
        <w:t>’</w:t>
      </w:r>
      <w:r>
        <w:t xml:space="preserve">était </w:t>
      </w:r>
      <w:r>
        <w:lastRenderedPageBreak/>
        <w:t>efforcé de sensibiliser les jeunes enfants au droit d</w:t>
      </w:r>
      <w:r w:rsidR="008040AD">
        <w:t>’</w:t>
      </w:r>
      <w:r>
        <w:t>auteur par le biais de la série animée d</w:t>
      </w:r>
      <w:r w:rsidR="008040AD">
        <w:t>’</w:t>
      </w:r>
      <w:r>
        <w:t xml:space="preserve">animation </w:t>
      </w:r>
      <w:r w:rsidR="008040AD">
        <w:t>“</w:t>
      </w:r>
      <w:proofErr w:type="spellStart"/>
      <w:r>
        <w:t>Pororo</w:t>
      </w:r>
      <w:proofErr w:type="spellEnd"/>
      <w:r>
        <w:t xml:space="preserve">, The </w:t>
      </w:r>
      <w:proofErr w:type="spellStart"/>
      <w:r>
        <w:t>Little</w:t>
      </w:r>
      <w:proofErr w:type="spellEnd"/>
      <w:r>
        <w:t xml:space="preserve"> Penguin</w:t>
      </w:r>
      <w:r w:rsidR="008040AD">
        <w:t>”</w:t>
      </w:r>
      <w:r>
        <w:t>, qui avait été traduite en neuf</w:t>
      </w:r>
      <w:r w:rsidR="00692219">
        <w:t> </w:t>
      </w:r>
      <w:r>
        <w:t>langues.</w:t>
      </w:r>
    </w:p>
    <w:p w14:paraId="000513C5" w14:textId="31CBC49C" w:rsidR="00E91D71" w:rsidRPr="00D35944" w:rsidRDefault="00E91D71" w:rsidP="0035333B">
      <w:pPr>
        <w:pStyle w:val="ONUMFS"/>
        <w:rPr>
          <w:szCs w:val="22"/>
        </w:rPr>
      </w:pPr>
      <w:r>
        <w:t>La délégation de la République de Moldova s</w:t>
      </w:r>
      <w:r w:rsidR="008040AD">
        <w:t>’</w:t>
      </w:r>
      <w:r>
        <w:t>est associée à la déclaration faite par la délégation de la Slovaquie au nom du groupe des pays d</w:t>
      </w:r>
      <w:r w:rsidR="008040AD">
        <w:t>’</w:t>
      </w:r>
      <w:r>
        <w:t>Europe centrale et des États balt</w:t>
      </w:r>
      <w:r w:rsidR="00C219C1">
        <w:t>es.  En</w:t>
      </w:r>
      <w:r>
        <w:t xml:space="preserve"> </w:t>
      </w:r>
      <w:r w:rsidR="008040AD">
        <w:t>juin 20</w:t>
      </w:r>
      <w:r>
        <w:t>22, la République de Moldova était devenue candidate à l</w:t>
      </w:r>
      <w:r w:rsidR="008040AD">
        <w:t>’</w:t>
      </w:r>
      <w:r>
        <w:t>adhésion à l</w:t>
      </w:r>
      <w:r w:rsidR="008040AD">
        <w:t>’</w:t>
      </w:r>
      <w:r>
        <w:t>Union européen</w:t>
      </w:r>
      <w:r w:rsidR="00C219C1">
        <w:t>ne.  Ce</w:t>
      </w:r>
      <w:r>
        <w:t>tte réussite était l</w:t>
      </w:r>
      <w:r w:rsidR="008040AD">
        <w:t>’</w:t>
      </w:r>
      <w:r>
        <w:t>aboutissement des efforts déployés par l</w:t>
      </w:r>
      <w:r w:rsidR="008040AD">
        <w:t>’</w:t>
      </w:r>
      <w:r>
        <w:t>office national de la propriété intellectuelle (AGEPI), mais elle avait été éclipsée par l</w:t>
      </w:r>
      <w:r w:rsidR="008040AD">
        <w:t>’</w:t>
      </w:r>
      <w:r>
        <w:t>invasion du pays voisin de l</w:t>
      </w:r>
      <w:r w:rsidR="008040AD">
        <w:t>’</w:t>
      </w:r>
      <w:r>
        <w:t>Ukraine par la Fédération de Russ</w:t>
      </w:r>
      <w:r w:rsidR="00C219C1">
        <w:t>ie.  La</w:t>
      </w:r>
      <w:r>
        <w:t xml:space="preserve"> délégation s</w:t>
      </w:r>
      <w:r w:rsidR="008040AD">
        <w:t>’</w:t>
      </w:r>
      <w:r>
        <w:t>est dite profondément préoccupée par le bombardement de la veille de la ville de Vinnytsia (ouest de l</w:t>
      </w:r>
      <w:r w:rsidR="008040AD">
        <w:t>’</w:t>
      </w:r>
      <w:r>
        <w:t xml:space="preserve">Ukraine), à proximité de la frontière </w:t>
      </w:r>
      <w:proofErr w:type="spellStart"/>
      <w:r>
        <w:t>moldove</w:t>
      </w:r>
      <w:proofErr w:type="spellEnd"/>
      <w:r>
        <w:t>, et il a déploré le peuple innocent qui était décé</w:t>
      </w:r>
      <w:r w:rsidR="00C219C1">
        <w:t>dé.  Ma</w:t>
      </w:r>
      <w:r>
        <w:t>lgré la pandémie de COVID</w:t>
      </w:r>
      <w:r w:rsidR="0035333B">
        <w:noBreakHyphen/>
      </w:r>
      <w:r>
        <w:t>19 et la guerre à sa frontière, la délégation continuait de fournir des services de propriété intellectuelle de grande quali</w:t>
      </w:r>
      <w:r w:rsidR="00C219C1">
        <w:t>té.  De</w:t>
      </w:r>
      <w:r>
        <w:t>s efforts étaient déployés pour harmoniser la législation en matière de propriété intellectuelle avec les dispositions des directives de l</w:t>
      </w:r>
      <w:r w:rsidR="008040AD">
        <w:t>’</w:t>
      </w:r>
      <w:r>
        <w:t>Union européenne et des traités de l</w:t>
      </w:r>
      <w:r w:rsidR="008040AD">
        <w:t>’</w:t>
      </w:r>
      <w:r>
        <w:t>O</w:t>
      </w:r>
      <w:r w:rsidR="00C219C1">
        <w:t>MPI.  La</w:t>
      </w:r>
      <w:r>
        <w:t xml:space="preserve"> nouvelle législation sur le droit d</w:t>
      </w:r>
      <w:r w:rsidR="008040AD">
        <w:t>’</w:t>
      </w:r>
      <w:r>
        <w:t>auteur était actuellement soumise au parlement.</w:t>
      </w:r>
    </w:p>
    <w:p w14:paraId="5DD40AC3" w14:textId="6ED32035" w:rsidR="00E91D71" w:rsidRPr="00D35944" w:rsidRDefault="00E91D71" w:rsidP="0035333B">
      <w:pPr>
        <w:pStyle w:val="ONUMFS"/>
        <w:rPr>
          <w:szCs w:val="22"/>
        </w:rPr>
      </w:pPr>
      <w:r>
        <w:t>La délégation de la Roumanie s</w:t>
      </w:r>
      <w:r w:rsidR="008040AD">
        <w:t>’</w:t>
      </w:r>
      <w:r>
        <w:t>est associée aux déclarations faites par la délégation de la République tchèque au nom de l</w:t>
      </w:r>
      <w:r w:rsidR="008040AD">
        <w:t>’</w:t>
      </w:r>
      <w:r>
        <w:t>Union européenne et de ses États membres et par la délégation de la Slovaquie au nom du groupe des pays d</w:t>
      </w:r>
      <w:r w:rsidR="008040AD">
        <w:t>’</w:t>
      </w:r>
      <w:r>
        <w:t>Europe centrale et des États balt</w:t>
      </w:r>
      <w:r w:rsidR="00C219C1">
        <w:t>es.  Le</w:t>
      </w:r>
      <w:r w:rsidR="008040AD">
        <w:t> SCT</w:t>
      </w:r>
      <w:r>
        <w:t xml:space="preserve"> devrait se concentrer sur la satisfaction des besoins des États membr</w:t>
      </w:r>
      <w:r w:rsidR="00C219C1">
        <w:t>es.  Il</w:t>
      </w:r>
      <w:r>
        <w:t xml:space="preserve"> était urgent de parvenir à un consensus sur la tenue d</w:t>
      </w:r>
      <w:r w:rsidR="008040AD">
        <w:t>’</w:t>
      </w:r>
      <w:r>
        <w:t>une conférence diplomatique pour l</w:t>
      </w:r>
      <w:r w:rsidR="008040AD">
        <w:t>’</w:t>
      </w:r>
      <w:r>
        <w:t>adoption d</w:t>
      </w:r>
      <w:r w:rsidR="008040AD">
        <w:t>’</w:t>
      </w:r>
      <w:r>
        <w:t>un traité sur le droit des dessins et modèl</w:t>
      </w:r>
      <w:r w:rsidR="00C219C1">
        <w:t>es.  La</w:t>
      </w:r>
      <w:r>
        <w:t xml:space="preserve"> finalisation d</w:t>
      </w:r>
      <w:r w:rsidR="008040AD">
        <w:t>’</w:t>
      </w:r>
      <w:r>
        <w:t>un traité sur la protection des organismes de radiodiffusion était également une priori</w:t>
      </w:r>
      <w:r w:rsidR="00C219C1">
        <w:t>té.  La</w:t>
      </w:r>
      <w:r>
        <w:t xml:space="preserve"> Roumanie a appuyé les efforts</w:t>
      </w:r>
      <w:r w:rsidR="008040AD">
        <w:t xml:space="preserve"> du SCP</w:t>
      </w:r>
      <w:r>
        <w:t xml:space="preserve"> visant à établir un équilibre entre les intérêts du grand public et ceux des utilisateurs du système de la propriété industriel</w:t>
      </w:r>
      <w:r w:rsidR="00C219C1">
        <w:t>le.  Il</w:t>
      </w:r>
      <w:r>
        <w:t xml:space="preserve"> convenait de féliciter l</w:t>
      </w:r>
      <w:r w:rsidR="008040AD">
        <w:t>’</w:t>
      </w:r>
      <w:r>
        <w:t>OMPI pour avoir mis en œuvre les modifications qu</w:t>
      </w:r>
      <w:r w:rsidR="008040AD">
        <w:t>’</w:t>
      </w:r>
      <w:r>
        <w:t>il était proposé d</w:t>
      </w:r>
      <w:r w:rsidR="008040AD">
        <w:t>’</w:t>
      </w:r>
      <w:r>
        <w:t xml:space="preserve">apporter aux systèmes de </w:t>
      </w:r>
      <w:r w:rsidR="008040AD">
        <w:t>La Haye</w:t>
      </w:r>
      <w:r>
        <w:t>, de Madrid et de Lisbonne concernant l</w:t>
      </w:r>
      <w:r w:rsidR="008040AD">
        <w:t>’</w:t>
      </w:r>
      <w:r>
        <w:t>ordre du jour publ</w:t>
      </w:r>
      <w:r w:rsidR="00C219C1">
        <w:t>ic.  Ce</w:t>
      </w:r>
      <w:r>
        <w:t>la contribuerait au développement de bases de données de propriété intellectuelle et d</w:t>
      </w:r>
      <w:r w:rsidR="008040AD">
        <w:t>’</w:t>
      </w:r>
      <w:r>
        <w:t>un système d</w:t>
      </w:r>
      <w:r w:rsidR="008040AD">
        <w:t>’</w:t>
      </w:r>
      <w:r>
        <w:t>enregistrement internation</w:t>
      </w:r>
      <w:r w:rsidR="00C219C1">
        <w:t>al.  L’e</w:t>
      </w:r>
      <w:r>
        <w:t>xcellente performance financière de l</w:t>
      </w:r>
      <w:r w:rsidR="008040AD">
        <w:t>’</w:t>
      </w:r>
      <w:r>
        <w:t>OMPI était la bienven</w:t>
      </w:r>
      <w:r w:rsidR="00C219C1">
        <w:t>ue.  La</w:t>
      </w:r>
      <w:r>
        <w:t xml:space="preserve"> Roumanie avait participé à une table ronde régionale virtuelle sur la cartographie des services nationaux d</w:t>
      </w:r>
      <w:r w:rsidR="008040AD">
        <w:t>’</w:t>
      </w:r>
      <w:r>
        <w:t>appui</w:t>
      </w:r>
      <w:r w:rsidR="008040AD">
        <w:t xml:space="preserve"> aux PME</w:t>
      </w:r>
      <w:r>
        <w:t xml:space="preserve"> en matière de propriété intellectuel</w:t>
      </w:r>
      <w:r w:rsidR="00C219C1">
        <w:t>le.  La</w:t>
      </w:r>
      <w:r>
        <w:t xml:space="preserve"> table ronde de discussions sur l</w:t>
      </w:r>
      <w:r w:rsidR="008040AD">
        <w:t>’</w:t>
      </w:r>
      <w:r>
        <w:t>enseignement international du droit d</w:t>
      </w:r>
      <w:r w:rsidR="008040AD">
        <w:t>’</w:t>
      </w:r>
      <w:r>
        <w:t>auteur qui s</w:t>
      </w:r>
      <w:r w:rsidR="008040AD">
        <w:t>’</w:t>
      </w:r>
      <w:r>
        <w:t xml:space="preserve">était tenue entre </w:t>
      </w:r>
      <w:r w:rsidR="008040AD">
        <w:t>juin 20</w:t>
      </w:r>
      <w:r>
        <w:t xml:space="preserve">21 et </w:t>
      </w:r>
      <w:r w:rsidR="008040AD">
        <w:t>avril 20</w:t>
      </w:r>
      <w:r>
        <w:t>22 avait été fructueu</w:t>
      </w:r>
      <w:r w:rsidR="00C219C1">
        <w:t>se.  La</w:t>
      </w:r>
      <w:r>
        <w:t xml:space="preserve"> Roumanie organiserait des séminaires en automne</w:t>
      </w:r>
      <w:r w:rsidR="005013CA">
        <w:t> </w:t>
      </w:r>
      <w:r>
        <w:t>2022 sur des thèmes tels que les dessins et modèles, les marques, l</w:t>
      </w:r>
      <w:r w:rsidR="008040AD">
        <w:t>’</w:t>
      </w:r>
      <w:r>
        <w:t>enseignement de la propriété intellectuelle, les communications avec le public et la propriété intellectuelle dans l</w:t>
      </w:r>
      <w:r w:rsidR="008040AD">
        <w:t>’</w:t>
      </w:r>
      <w:r>
        <w:t>environnement numériq</w:t>
      </w:r>
      <w:r w:rsidR="00C219C1">
        <w:t>ue.  La</w:t>
      </w:r>
      <w:r>
        <w:t xml:space="preserve"> délégation était prête à accueillir un office extérieur de l</w:t>
      </w:r>
      <w:r w:rsidR="008040AD">
        <w:t>’</w:t>
      </w:r>
      <w:r>
        <w:t>OMPI à Bucarest.</w:t>
      </w:r>
    </w:p>
    <w:p w14:paraId="2AADBC66" w14:textId="1B8275AE" w:rsidR="00E91D71" w:rsidRPr="00D35944" w:rsidRDefault="00E91D71" w:rsidP="0035333B">
      <w:pPr>
        <w:pStyle w:val="ONUMFS"/>
        <w:rPr>
          <w:szCs w:val="22"/>
        </w:rPr>
      </w:pPr>
      <w:r>
        <w:t>La délégation de la Fédération de Russie, parlant au nom de son pays, a déclaré que le système de propriété intellectuelle de ce pays fonctionnait dans la stricte conformité à ses obligations internationales, ce qui garantissait la protection des intérêts des déposan</w:t>
      </w:r>
      <w:r w:rsidR="00C219C1">
        <w:t>ts.  De</w:t>
      </w:r>
      <w:r>
        <w:t xml:space="preserve">s services pratiques de propriété intellectuelle utilisant des technologies de pointe, </w:t>
      </w:r>
      <w:r w:rsidR="008040AD">
        <w:t>y compris</w:t>
      </w:r>
      <w:r>
        <w:t xml:space="preserve"> l</w:t>
      </w:r>
      <w:r w:rsidR="008040AD">
        <w:t>’</w:t>
      </w:r>
      <w:r>
        <w:t>intelligence artificielle, étaient en cours d</w:t>
      </w:r>
      <w:r w:rsidR="008040AD">
        <w:t>’</w:t>
      </w:r>
      <w:r>
        <w:t>élaborati</w:t>
      </w:r>
      <w:r w:rsidR="00C219C1">
        <w:t>on.  Le</w:t>
      </w:r>
      <w:r>
        <w:t>s législations nationales étaient constamment mises à jour et la coopération internationale jouait un rôle clé dans le process</w:t>
      </w:r>
      <w:r w:rsidR="00C219C1">
        <w:t>us.  La</w:t>
      </w:r>
      <w:r>
        <w:t xml:space="preserve"> propriété intellectuelle était un mécanisme permettant aux idées scientifiques et créatives de prendre for</w:t>
      </w:r>
      <w:r w:rsidR="00C219C1">
        <w:t>me.  Le</w:t>
      </w:r>
      <w:r>
        <w:t xml:space="preserve"> principal objectif de l</w:t>
      </w:r>
      <w:r w:rsidR="008040AD">
        <w:t>’</w:t>
      </w:r>
      <w:r>
        <w:t>OMPI était de coordonner l</w:t>
      </w:r>
      <w:r w:rsidR="008040AD">
        <w:t>’</w:t>
      </w:r>
      <w:r>
        <w:t>élaboration d</w:t>
      </w:r>
      <w:r w:rsidR="008040AD">
        <w:t>’</w:t>
      </w:r>
      <w:r>
        <w:t>un système international de propriété intellectuelle équilibré et efficace qui encourage l</w:t>
      </w:r>
      <w:r w:rsidR="008040AD">
        <w:t>’</w:t>
      </w:r>
      <w:r>
        <w:t>innovation et la créativité dans l</w:t>
      </w:r>
      <w:r w:rsidR="008040AD">
        <w:t>’</w:t>
      </w:r>
      <w:r>
        <w:t>intérêt de to</w:t>
      </w:r>
      <w:r w:rsidR="00C219C1">
        <w:t>us.  Il</w:t>
      </w:r>
      <w:r>
        <w:t xml:space="preserve"> était regrettable que l</w:t>
      </w:r>
      <w:r w:rsidR="008040AD">
        <w:t>’</w:t>
      </w:r>
      <w:r>
        <w:t>organisation soit utilisée par certains États comme plateforme pour des déclarations à motivation politique sans rapport avec son mand</w:t>
      </w:r>
      <w:r w:rsidR="00C219C1">
        <w:t>at.  L’é</w:t>
      </w:r>
      <w:r>
        <w:t>conomie mondiale s</w:t>
      </w:r>
      <w:r w:rsidR="008040AD">
        <w:t>’</w:t>
      </w:r>
      <w:r>
        <w:t>employait à se relever de la pandém</w:t>
      </w:r>
      <w:r w:rsidR="00C219C1">
        <w:t>ie.  Le</w:t>
      </w:r>
      <w:r>
        <w:t>s mesures restrictives unilatérales et illégales ne servaient qu</w:t>
      </w:r>
      <w:r w:rsidR="008040AD">
        <w:t>’</w:t>
      </w:r>
      <w:r>
        <w:t>à aggraver la situation, avec des conséquences néfastes pour l</w:t>
      </w:r>
      <w:r w:rsidR="008040AD">
        <w:t>’</w:t>
      </w:r>
      <w:r>
        <w:t>économie mondiale et les utilisateurs du système de la propriété intellectuel</w:t>
      </w:r>
      <w:r w:rsidR="00C219C1">
        <w:t>le.  Le</w:t>
      </w:r>
      <w:r>
        <w:t>s déposants russes étaient victimes de discrimination et de violation du principe du traitement nation</w:t>
      </w:r>
      <w:r w:rsidR="00C219C1">
        <w:t>al.  Da</w:t>
      </w:r>
      <w:r>
        <w:t>ns les États membres de l</w:t>
      </w:r>
      <w:r w:rsidR="008040AD">
        <w:t>’</w:t>
      </w:r>
      <w:r>
        <w:t xml:space="preserve">Union européenne, il avait été décidé simplement de geler les demandes de la Fédération de Russie, rendant impossible pour </w:t>
      </w:r>
      <w:r>
        <w:lastRenderedPageBreak/>
        <w:t>les titulaires de droits d</w:t>
      </w:r>
      <w:r w:rsidR="008040AD">
        <w:t>’</w:t>
      </w:r>
      <w:r>
        <w:t>effectuer des opérations juridiques de ba</w:t>
      </w:r>
      <w:r w:rsidR="00C219C1">
        <w:t>se.  Le</w:t>
      </w:r>
      <w:r>
        <w:t>s autorités des États</w:t>
      </w:r>
      <w:r w:rsidR="0035333B">
        <w:noBreakHyphen/>
      </w:r>
      <w:r>
        <w:t>Unis d</w:t>
      </w:r>
      <w:r w:rsidR="008040AD">
        <w:t>’</w:t>
      </w:r>
      <w:r>
        <w:t>Amérique, sans tenir compte des intérêts de ses propres déposants, avaient mis fin à un accord en vertu duquel le service fédéral de la propriété intellectuelle (ROSPATENT) avait été reconnu en tant qu</w:t>
      </w:r>
      <w:r w:rsidR="008040AD">
        <w:t>’</w:t>
      </w:r>
      <w:r>
        <w:t>administration chargée de la recherche internationale et administration chargée de l</w:t>
      </w:r>
      <w:r w:rsidR="008040AD">
        <w:t>’</w:t>
      </w:r>
      <w:r>
        <w:t>examen préliminaire internation</w:t>
      </w:r>
      <w:r w:rsidR="00C219C1">
        <w:t>al.  La</w:t>
      </w:r>
      <w:r>
        <w:t xml:space="preserve"> question de savoir si la protection juridique pouvait ou non être obtenue était sans justification en lien avec des questions de nature politique, de citoyenneté ou d</w:t>
      </w:r>
      <w:r w:rsidR="008040AD">
        <w:t>’</w:t>
      </w:r>
      <w:r>
        <w:t>affiliation du déposant à une juridiction particuliè</w:t>
      </w:r>
      <w:r w:rsidR="00C219C1">
        <w:t>re.  Ce</w:t>
      </w:r>
      <w:r>
        <w:t>s mesures discriminatoires étaient contraires au droit international et engendraient une incertitude juridique au détriment du système mondial de la propriété intellectuel</w:t>
      </w:r>
      <w:r w:rsidR="00C219C1">
        <w:t>le.  La</w:t>
      </w:r>
      <w:r>
        <w:t xml:space="preserve"> disposition figurant dans les projets de décisions des assemblées, qui consacre le caractère inacceptable de la politisation de la propriété intellectuelle, devrait être renforcée afin de garantir la stabilité des opérations et d</w:t>
      </w:r>
      <w:r w:rsidR="008040AD">
        <w:t>’</w:t>
      </w:r>
      <w:r>
        <w:t>assurer la protection de la propriété intellectuelle conformément aux procédures juridiques plutôt qu</w:t>
      </w:r>
      <w:r w:rsidR="008040AD">
        <w:t>’</w:t>
      </w:r>
      <w:r>
        <w:t>aux considérations politiqu</w:t>
      </w:r>
      <w:r w:rsidR="00C219C1">
        <w:t>es.  Le</w:t>
      </w:r>
      <w:r>
        <w:t xml:space="preserve"> rôle de l</w:t>
      </w:r>
      <w:r w:rsidR="008040AD">
        <w:t>’</w:t>
      </w:r>
      <w:r>
        <w:t>OMPI en tant que plateforme centrale pour discuter des approches et normes internationales en matière de propriété intellectuelle devrait être mainte</w:t>
      </w:r>
      <w:r w:rsidR="00C219C1">
        <w:t>nu.  La</w:t>
      </w:r>
      <w:r>
        <w:t xml:space="preserve"> délégation était prête à s</w:t>
      </w:r>
      <w:r w:rsidR="008040AD">
        <w:t>’</w:t>
      </w:r>
      <w:r>
        <w:t>engager dans des travaux constructifs pour garantir le progrès scientifique, technique et culturel.</w:t>
      </w:r>
    </w:p>
    <w:p w14:paraId="6621696C" w14:textId="7030686F" w:rsidR="00E91D71" w:rsidRPr="00D35944" w:rsidRDefault="00E91D71" w:rsidP="0035333B">
      <w:pPr>
        <w:pStyle w:val="ONUMFS"/>
        <w:rPr>
          <w:szCs w:val="22"/>
        </w:rPr>
      </w:pPr>
      <w:r>
        <w:t>La délégation du Samoa s</w:t>
      </w:r>
      <w:r w:rsidR="008040AD">
        <w:t>’</w:t>
      </w:r>
      <w:r>
        <w:t>est associée aux déclarations faites par la délégation de Vanuatu au nom du forum des îles du Pacifique et par la délégation de l</w:t>
      </w:r>
      <w:r w:rsidR="008040AD">
        <w:t>’</w:t>
      </w:r>
      <w:r>
        <w:t>Inde au nom du groupe des pays d</w:t>
      </w:r>
      <w:r w:rsidR="008040AD">
        <w:t>’</w:t>
      </w:r>
      <w:r>
        <w:t>Asie et du Pacifiq</w:t>
      </w:r>
      <w:r w:rsidR="00C219C1">
        <w:t>ue.  L’a</w:t>
      </w:r>
      <w:r>
        <w:t>ppui fourni par l</w:t>
      </w:r>
      <w:r w:rsidR="008040AD">
        <w:t>’</w:t>
      </w:r>
      <w:r>
        <w:t>OMPI avait permis au Samoa d</w:t>
      </w:r>
      <w:r w:rsidR="008040AD">
        <w:t>’</w:t>
      </w:r>
      <w:r>
        <w:t>adhérer au protocole de Madrid,</w:t>
      </w:r>
      <w:r w:rsidR="008040AD">
        <w:t xml:space="preserve"> au PCT</w:t>
      </w:r>
      <w:r>
        <w:t>, à l</w:t>
      </w:r>
      <w:r w:rsidR="008040AD">
        <w:t>’</w:t>
      </w:r>
      <w:r>
        <w:t>arrangement de Lisbonne et à l</w:t>
      </w:r>
      <w:r w:rsidR="008040AD">
        <w:t>’</w:t>
      </w:r>
      <w:r>
        <w:t xml:space="preserve">arrangement de </w:t>
      </w:r>
      <w:r w:rsidR="008040AD">
        <w:t>La Ha</w:t>
      </w:r>
      <w:r w:rsidR="00C219C1">
        <w:t>ye.  La</w:t>
      </w:r>
      <w:r>
        <w:t xml:space="preserve"> délégation s</w:t>
      </w:r>
      <w:r w:rsidR="008040AD">
        <w:t>’</w:t>
      </w:r>
      <w:r>
        <w:t xml:space="preserve">est félicitée du travail réalisé sur la création de marques de </w:t>
      </w:r>
      <w:proofErr w:type="spellStart"/>
      <w:r>
        <w:rPr>
          <w:i/>
        </w:rPr>
        <w:t>no</w:t>
      </w:r>
      <w:r w:rsidR="00C219C1">
        <w:rPr>
          <w:i/>
        </w:rPr>
        <w:t>nu</w:t>
      </w:r>
      <w:proofErr w:type="spellEnd"/>
      <w:r w:rsidR="00C219C1">
        <w:rPr>
          <w:i/>
        </w:rPr>
        <w:t xml:space="preserve">.  </w:t>
      </w:r>
      <w:r w:rsidR="00C219C1">
        <w:t>Le</w:t>
      </w:r>
      <w:r>
        <w:t xml:space="preserve"> pays avait bénéficié du programme de bourses de Madrid et des interventions visant à renforcer les capacités de l</w:t>
      </w:r>
      <w:r w:rsidR="008040AD">
        <w:t>’</w:t>
      </w:r>
      <w:r>
        <w:t>office et des registres samoans de la propriété intellectuel</w:t>
      </w:r>
      <w:r w:rsidR="00C219C1">
        <w:t>le.  Ce</w:t>
      </w:r>
      <w:r>
        <w:t>s travaux devraient être maintenus et étendus afin de reprendre l</w:t>
      </w:r>
      <w:r w:rsidR="008040AD">
        <w:t>’</w:t>
      </w:r>
      <w:r>
        <w:t>élan dans les domaines où il a été interrompu par la pandémie de COVID</w:t>
      </w:r>
      <w:r w:rsidR="0035333B">
        <w:noBreakHyphen/>
      </w:r>
      <w:r>
        <w:t xml:space="preserve">19. </w:t>
      </w:r>
      <w:r w:rsidR="00692219">
        <w:t xml:space="preserve"> </w:t>
      </w:r>
      <w:r>
        <w:t>La mise en place de nouveaux registres a été l</w:t>
      </w:r>
      <w:r w:rsidR="008040AD">
        <w:t>’</w:t>
      </w:r>
      <w:r>
        <w:t>occasion d</w:t>
      </w:r>
      <w:r w:rsidR="008040AD">
        <w:t>’</w:t>
      </w:r>
      <w:r>
        <w:t>appuyer le secteur privé, qui était presque entièrement composé de M</w:t>
      </w:r>
      <w:r w:rsidR="00C219C1">
        <w:t>PME.  Il</w:t>
      </w:r>
      <w:r>
        <w:t xml:space="preserve"> existait un grand potentiel dans des secteurs tels que le commerce électronique, l</w:t>
      </w:r>
      <w:r w:rsidR="008040AD">
        <w:t>’</w:t>
      </w:r>
      <w:r>
        <w:t>innovation commerciale, l</w:t>
      </w:r>
      <w:r w:rsidR="008040AD">
        <w:t>’</w:t>
      </w:r>
      <w:r>
        <w:t>entrepreneuriat de la jeunesse, l</w:t>
      </w:r>
      <w:r w:rsidR="008040AD">
        <w:t>’</w:t>
      </w:r>
      <w:r>
        <w:t>enseignement de la propriété intellectuelle, la recherche, les savoirs traditionnels, les ressources génétiques et le folklo</w:t>
      </w:r>
      <w:r w:rsidR="00C219C1">
        <w:t>re.  La</w:t>
      </w:r>
      <w:r>
        <w:t xml:space="preserve"> délégation attendait avec intérêt de travailler avec ses partenaires, notamment la division pour l</w:t>
      </w:r>
      <w:r w:rsidR="008040AD">
        <w:t>’</w:t>
      </w:r>
      <w:r>
        <w:t>Asie et le Pacifique, pour promouvoir la propriété intellectuelle en tant qu</w:t>
      </w:r>
      <w:r w:rsidR="008040AD">
        <w:t>’</w:t>
      </w:r>
      <w:r>
        <w:t>outil de développement économique, en particulier dans les petits États insulaires en développement.</w:t>
      </w:r>
    </w:p>
    <w:p w14:paraId="2AD6424E" w14:textId="233060D7" w:rsidR="00E91D71" w:rsidRPr="00D35944" w:rsidRDefault="00E91D71" w:rsidP="0035333B">
      <w:pPr>
        <w:pStyle w:val="ONUMFS"/>
        <w:rPr>
          <w:szCs w:val="22"/>
        </w:rPr>
      </w:pPr>
      <w:r>
        <w:t>La délégation de Saint</w:t>
      </w:r>
      <w:r w:rsidR="0035333B">
        <w:noBreakHyphen/>
      </w:r>
      <w:r>
        <w:t>Marin a déclaré qu</w:t>
      </w:r>
      <w:r w:rsidR="008040AD">
        <w:t>’</w:t>
      </w:r>
      <w:r>
        <w:t>elle était particulièrement reconnaissante de l</w:t>
      </w:r>
      <w:r w:rsidR="008040AD">
        <w:t>’</w:t>
      </w:r>
      <w:r>
        <w:t>appui de l</w:t>
      </w:r>
      <w:r w:rsidR="008040AD">
        <w:t>’</w:t>
      </w:r>
      <w:r>
        <w:t>OMPI à des projets nouveaux et ambitieux visant à développer ses services nationaux de propriété industriel</w:t>
      </w:r>
      <w:r w:rsidR="00C219C1">
        <w:t>le.  De</w:t>
      </w:r>
      <w:r>
        <w:t>puis que Saint</w:t>
      </w:r>
      <w:r w:rsidR="0035333B">
        <w:noBreakHyphen/>
      </w:r>
      <w:r>
        <w:t>Marin avait commencé à développer son système de propriété intellectuelle il y a plus de 20 ans, son office national de propriété intellectuelle avait grandi grâce à l</w:t>
      </w:r>
      <w:r w:rsidR="008040AD">
        <w:t>’</w:t>
      </w:r>
      <w:r>
        <w:t>appui précieux de l</w:t>
      </w:r>
      <w:r w:rsidR="008040AD">
        <w:t>’</w:t>
      </w:r>
      <w:r>
        <w:t>OMPI dans le domaine de l</w:t>
      </w:r>
      <w:r w:rsidR="008040AD">
        <w:t>’</w:t>
      </w:r>
      <w:r>
        <w:t>informatiq</w:t>
      </w:r>
      <w:r w:rsidR="00C219C1">
        <w:t>ue.  Ce</w:t>
      </w:r>
      <w:r>
        <w:t>pendant, il restait beaucoup à faire pour renforcer les compétences et les servic</w:t>
      </w:r>
      <w:r w:rsidR="00C219C1">
        <w:t>es.  Sa</w:t>
      </w:r>
      <w:r>
        <w:t>int</w:t>
      </w:r>
      <w:r w:rsidR="0035333B">
        <w:noBreakHyphen/>
      </w:r>
      <w:r>
        <w:t>Marin prenait des mesures concrètes en vue de conclure un accord d</w:t>
      </w:r>
      <w:r w:rsidR="008040AD">
        <w:t>’</w:t>
      </w:r>
      <w:r>
        <w:t>association avec l</w:t>
      </w:r>
      <w:r w:rsidR="008040AD">
        <w:t>’</w:t>
      </w:r>
      <w:r>
        <w:t>Union européenne visant à améliorer l</w:t>
      </w:r>
      <w:r w:rsidR="008040AD">
        <w:t>’</w:t>
      </w:r>
      <w:r>
        <w:t>intégration sur le marché unique européen et à mettre en place un système de propriété intellectuelle complet et fiab</w:t>
      </w:r>
      <w:r w:rsidR="00C219C1">
        <w:t>le.  Da</w:t>
      </w:r>
      <w:r>
        <w:t>ns ce contexte, l</w:t>
      </w:r>
      <w:r w:rsidR="008040AD">
        <w:t>’</w:t>
      </w:r>
      <w:r>
        <w:t>appui de l</w:t>
      </w:r>
      <w:r w:rsidR="008040AD">
        <w:t>’</w:t>
      </w:r>
      <w:r>
        <w:t>OMPI était nécessaire pour mettre en œuvre de nouvelles infrastructures informatiques et des services sophistiqués pour évaluer les actifs incorporels, et pour rédiger une nouvelle loi sur le droit d</w:t>
      </w:r>
      <w:r w:rsidR="008040AD">
        <w:t>’</w:t>
      </w:r>
      <w:r>
        <w:t>auteur, après la signature par Saint</w:t>
      </w:r>
      <w:r w:rsidR="0035333B">
        <w:noBreakHyphen/>
      </w:r>
      <w:r w:rsidR="002A792B">
        <w:t>Marin de la C</w:t>
      </w:r>
      <w:r>
        <w:t>onvention de Ber</w:t>
      </w:r>
      <w:r w:rsidR="00C219C1">
        <w:t>ne.  La</w:t>
      </w:r>
      <w:r>
        <w:t xml:space="preserve"> propriété intellectuelle était un outil important pour le développement et la croissan</w:t>
      </w:r>
      <w:r w:rsidR="00C219C1">
        <w:t>ce.  Il</w:t>
      </w:r>
      <w:r>
        <w:t xml:space="preserve"> facilitait la recherche</w:t>
      </w:r>
      <w:r w:rsidR="0035333B">
        <w:noBreakHyphen/>
      </w:r>
      <w:r>
        <w:t>développement et aidait la société dans son ensemble à trouver de nouvelles solutions aux défis émergen</w:t>
      </w:r>
      <w:r w:rsidR="00C219C1">
        <w:t>ts.  Ce</w:t>
      </w:r>
      <w:r>
        <w:t>la était particulièrement vrai dans le contexte du changement climatique, de la pandémie de COVID</w:t>
      </w:r>
      <w:r w:rsidR="0035333B">
        <w:noBreakHyphen/>
      </w:r>
      <w:r>
        <w:t>19 et des crises énergétique et alimentaire liées à la guerre en Ukrai</w:t>
      </w:r>
      <w:r w:rsidR="00C219C1">
        <w:t xml:space="preserve">ne.  À </w:t>
      </w:r>
      <w:r>
        <w:t>cet égard, Saint</w:t>
      </w:r>
      <w:r w:rsidR="0035333B">
        <w:noBreakHyphen/>
      </w:r>
      <w:r>
        <w:t>Marin était solidaire de l</w:t>
      </w:r>
      <w:r w:rsidR="008040AD">
        <w:t>’</w:t>
      </w:r>
      <w:r>
        <w:t>Ukraine et appelait au respect de sa souveraineté et de son intégrité territoria</w:t>
      </w:r>
      <w:r w:rsidR="00C219C1">
        <w:t>le.  El</w:t>
      </w:r>
      <w:r>
        <w:t>le a condamné l</w:t>
      </w:r>
      <w:r w:rsidR="008040AD">
        <w:t>’</w:t>
      </w:r>
      <w:r>
        <w:t>invasion de la Fédération de Russie et a appelé les deux</w:t>
      </w:r>
      <w:r w:rsidR="00692219">
        <w:t> </w:t>
      </w:r>
      <w:r>
        <w:t>parties à trouver une solution pacifique par la voie diplomatiq</w:t>
      </w:r>
      <w:r w:rsidR="00C219C1">
        <w:t xml:space="preserve">ue.  </w:t>
      </w:r>
      <w:r w:rsidR="00C219C1">
        <w:lastRenderedPageBreak/>
        <w:t>La</w:t>
      </w:r>
      <w:r>
        <w:t xml:space="preserve"> délégation restait déterminée à coopérer avec l</w:t>
      </w:r>
      <w:r w:rsidR="008040AD">
        <w:t>’</w:t>
      </w:r>
      <w:r>
        <w:t>OMPI et les États membres afin de garantir le succès des initiatives de l</w:t>
      </w:r>
      <w:r w:rsidR="008040AD">
        <w:t>’</w:t>
      </w:r>
      <w:r>
        <w:t>OMPI.</w:t>
      </w:r>
    </w:p>
    <w:p w14:paraId="0886162F" w14:textId="0D8658B4" w:rsidR="008040AD" w:rsidRDefault="00E91D71" w:rsidP="0035333B">
      <w:pPr>
        <w:pStyle w:val="ONUMFS"/>
      </w:pPr>
      <w:r>
        <w:t>La délégation de l</w:t>
      </w:r>
      <w:r w:rsidR="008040AD">
        <w:t>’Arabie saoudite</w:t>
      </w:r>
      <w:r>
        <w:t xml:space="preserve"> a fait sienne la déclaration faite par la délégation de l</w:t>
      </w:r>
      <w:r w:rsidR="008040AD">
        <w:t>’</w:t>
      </w:r>
      <w:r>
        <w:t>Inde au nom du groupe des pays d</w:t>
      </w:r>
      <w:r w:rsidR="008040AD">
        <w:t>’</w:t>
      </w:r>
      <w:r>
        <w:t>Asie et du Pacifiq</w:t>
      </w:r>
      <w:r w:rsidR="00C219C1">
        <w:t>ue.  Le</w:t>
      </w:r>
      <w:r>
        <w:t>s discussions en cours sur un DLT étaient les bienvenues et la délégation était prête à accueillir une conférence diplomatique sur son adoption et un office extérieur de l</w:t>
      </w:r>
      <w:r w:rsidR="008040AD">
        <w:t>’</w:t>
      </w:r>
      <w:r>
        <w:t>OMPI pour encourager le développement d</w:t>
      </w:r>
      <w:r w:rsidR="008040AD">
        <w:t>’</w:t>
      </w:r>
      <w:r>
        <w:t>un écosystème de la propriété intellectuelle dans le pays et dans l</w:t>
      </w:r>
      <w:r w:rsidR="008040AD">
        <w:t>’</w:t>
      </w:r>
      <w:r>
        <w:t>ensemble de la régi</w:t>
      </w:r>
      <w:r w:rsidR="00C219C1">
        <w:t>on.  De</w:t>
      </w:r>
      <w:r>
        <w:t>puis son adhésion récente au traité de Nairobi concernant la protection du symbole olympique, l</w:t>
      </w:r>
      <w:r w:rsidR="008040AD">
        <w:t>’Arabie saoudite</w:t>
      </w:r>
      <w:r>
        <w:t xml:space="preserve"> a adhéré à 12 traités administrés par l</w:t>
      </w:r>
      <w:r w:rsidR="008040AD">
        <w:t>’</w:t>
      </w:r>
      <w:r>
        <w:t>O</w:t>
      </w:r>
      <w:r w:rsidR="00C219C1">
        <w:t>MPI.  Le</w:t>
      </w:r>
      <w:r>
        <w:t>s travaux relatifs à la rédaction d</w:t>
      </w:r>
      <w:r w:rsidR="008040AD">
        <w:t>’</w:t>
      </w:r>
      <w:r>
        <w:t>une stratégie nationale de propriété intellectuelle et d</w:t>
      </w:r>
      <w:r w:rsidR="008040AD">
        <w:t>’</w:t>
      </w:r>
      <w:r>
        <w:t>une politique nationale de propriété intellectuelle étaient en voie d</w:t>
      </w:r>
      <w:r w:rsidR="008040AD">
        <w:t>’</w:t>
      </w:r>
      <w:r>
        <w:t>achèvement, ce qui soulignait les efforts déployés par le pays pour mettre sa législation et ses politiques de propriété intellectuelle à jo</w:t>
      </w:r>
      <w:r w:rsidR="00C219C1">
        <w:t>ur.  Af</w:t>
      </w:r>
      <w:r>
        <w:t>in de permettre à l</w:t>
      </w:r>
      <w:r w:rsidR="008040AD">
        <w:t>’</w:t>
      </w:r>
      <w:r>
        <w:t>autorité saoudienne de la propriété intellectuelle (SAIP) de mettre en œuvre sa stratégie, de faire connaître ces droits et de faire respecter celle</w:t>
      </w:r>
      <w:r w:rsidR="0035333B">
        <w:noBreakHyphen/>
      </w:r>
      <w:r>
        <w:t>ci, le comité créé par fatwa a publié une déclaration consacrant les droits de propriété intellectuelle et soulignant l</w:t>
      </w:r>
      <w:r w:rsidR="008040AD">
        <w:t>’</w:t>
      </w:r>
      <w:r>
        <w:t>inadmissibilité de l</w:t>
      </w:r>
      <w:r w:rsidR="008040AD">
        <w:t>’</w:t>
      </w:r>
      <w:r>
        <w:t>atteinte à ces droi</w:t>
      </w:r>
      <w:r w:rsidR="00C219C1">
        <w:t>ts.  De</w:t>
      </w:r>
      <w:r>
        <w:t>s programmes de formation ont été organisés à l</w:t>
      </w:r>
      <w:r w:rsidR="008040AD">
        <w:t>’</w:t>
      </w:r>
      <w:r>
        <w:t>intention des juges spécialisés en propriété intellectuelle et des instructions de procédure sur l</w:t>
      </w:r>
      <w:r w:rsidR="008040AD">
        <w:t>’</w:t>
      </w:r>
      <w:r>
        <w:t xml:space="preserve">application des droits de propriété intellectuelle et le respect de la Journée mondiale de la propriété intellectuelle, avec le slogan de </w:t>
      </w:r>
      <w:r w:rsidR="008040AD">
        <w:t>“</w:t>
      </w:r>
      <w:r>
        <w:t>Vos idées sont notre avenir</w:t>
      </w:r>
      <w:r w:rsidR="008040AD">
        <w:t>”</w:t>
      </w:r>
      <w:r>
        <w:t>, ont été publié</w:t>
      </w:r>
      <w:r w:rsidR="00C219C1">
        <w:t>es.  Qu</w:t>
      </w:r>
      <w:r>
        <w:t>elque 75 entités avaient participé à une douzaine de manifestations de sensibilisation organisées dans le pa</w:t>
      </w:r>
      <w:r w:rsidR="00C219C1">
        <w:t>ys.  Le</w:t>
      </w:r>
      <w:r>
        <w:t xml:space="preserve"> contenu de ces manifestations avait reçu plus de six</w:t>
      </w:r>
      <w:r w:rsidR="00692219">
        <w:t> </w:t>
      </w:r>
      <w:r>
        <w:t>millions de consultations en lig</w:t>
      </w:r>
      <w:r w:rsidR="00C219C1">
        <w:t>ne.  Il</w:t>
      </w:r>
      <w:r>
        <w:t xml:space="preserve"> y avait désormais 44 CATI dans le pays et plus de 21</w:t>
      </w:r>
      <w:r w:rsidR="00692219">
        <w:t> </w:t>
      </w:r>
      <w:r>
        <w:t>000 personnes avaient bénéficié d</w:t>
      </w:r>
      <w:r w:rsidR="008040AD">
        <w:t>’</w:t>
      </w:r>
      <w:r>
        <w:t>une formation dispensée par l</w:t>
      </w:r>
      <w:r w:rsidR="008040AD">
        <w:t>’</w:t>
      </w:r>
      <w:r>
        <w:t>académie de la propriété intellectuel</w:t>
      </w:r>
      <w:r w:rsidR="00C219C1">
        <w:t>le.  La</w:t>
      </w:r>
      <w:r w:rsidR="008040AD">
        <w:t> SAI</w:t>
      </w:r>
      <w:r>
        <w:t>P s</w:t>
      </w:r>
      <w:r w:rsidR="008040AD">
        <w:t>’</w:t>
      </w:r>
      <w:r>
        <w:t>était employée à intégrer le cours DL</w:t>
      </w:r>
      <w:r w:rsidR="0035333B">
        <w:noBreakHyphen/>
      </w:r>
      <w:r>
        <w:t>101 de l</w:t>
      </w:r>
      <w:r w:rsidR="008040AD">
        <w:t>’</w:t>
      </w:r>
      <w:r>
        <w:t>académie de l</w:t>
      </w:r>
      <w:r w:rsidR="008040AD">
        <w:t>’</w:t>
      </w:r>
      <w:r>
        <w:t xml:space="preserve">OMPI en tant que sujet de base en </w:t>
      </w:r>
      <w:r w:rsidR="008040AD">
        <w:t>Arabie saoudite</w:t>
      </w:r>
      <w:r>
        <w:t xml:space="preserve"> et a lancé un guide pilote sur la politique de propriété intellectuelle à l</w:t>
      </w:r>
      <w:r w:rsidR="008040AD">
        <w:t>’</w:t>
      </w:r>
      <w:r>
        <w:t>intention des universités et des centres de recherc</w:t>
      </w:r>
      <w:r w:rsidR="00C219C1">
        <w:t>he.  L’a</w:t>
      </w:r>
      <w:r>
        <w:t>dministration avait récemment marqué la délivrance de ses 10 000 brevets et les dépôts avaient augmenté de 30</w:t>
      </w:r>
      <w:r w:rsidR="00692219">
        <w:t xml:space="preserve">%. </w:t>
      </w:r>
      <w:r w:rsidR="008040AD">
        <w:t xml:space="preserve"> La SAI</w:t>
      </w:r>
      <w:r>
        <w:t>P employait actuellement 87 examinateurs de brevets et prévoyait d</w:t>
      </w:r>
      <w:r w:rsidR="008040AD">
        <w:t>’</w:t>
      </w:r>
      <w:r>
        <w:t>augmenter leur nombre à 100 d</w:t>
      </w:r>
      <w:r w:rsidR="008040AD">
        <w:t>’</w:t>
      </w:r>
      <w:r>
        <w:t xml:space="preserve">ici à la fin </w:t>
      </w:r>
      <w:r w:rsidR="008040AD">
        <w:t>de 2022</w:t>
      </w:r>
      <w:r>
        <w:t xml:space="preserve">. </w:t>
      </w:r>
      <w:r w:rsidR="00692219">
        <w:t xml:space="preserve"> </w:t>
      </w:r>
      <w:r>
        <w:t>Elle avait simplifié les procédures d</w:t>
      </w:r>
      <w:r w:rsidR="008040AD">
        <w:t>’</w:t>
      </w:r>
      <w:r>
        <w:t>accès aux bases de données sur les brevets et l</w:t>
      </w:r>
      <w:r w:rsidR="008040AD">
        <w:t>’</w:t>
      </w:r>
      <w:r>
        <w:t>échange de données avec ses partenaires, en attendant le jour où</w:t>
      </w:r>
      <w:r w:rsidR="008040AD">
        <w:t xml:space="preserve"> la SAI</w:t>
      </w:r>
      <w:r>
        <w:t>P devenait une administration chargée de la recherche internationale et de l</w:t>
      </w:r>
      <w:r w:rsidR="008040AD">
        <w:t>’</w:t>
      </w:r>
      <w:r>
        <w:t>examen préliminaire international selon</w:t>
      </w:r>
      <w:r w:rsidR="008040AD">
        <w:t xml:space="preserve"> le PCT</w:t>
      </w:r>
      <w:r>
        <w:t xml:space="preserve">. </w:t>
      </w:r>
      <w:r w:rsidR="00692219">
        <w:t xml:space="preserve"> </w:t>
      </w:r>
      <w:r>
        <w:t>L</w:t>
      </w:r>
      <w:r w:rsidR="008040AD">
        <w:t>’</w:t>
      </w:r>
      <w:r>
        <w:t xml:space="preserve">arabe devrait être adopté comme langue officielle des systèmes de Madrid et de </w:t>
      </w:r>
      <w:r w:rsidR="008040AD">
        <w:t>La Ha</w:t>
      </w:r>
      <w:r w:rsidR="00C219C1">
        <w:t>ye.  La</w:t>
      </w:r>
      <w:r>
        <w:t xml:space="preserve"> proposition soumise à l</w:t>
      </w:r>
      <w:r w:rsidR="008040AD">
        <w:t>’</w:t>
      </w:r>
      <w:r>
        <w:t>assemblée de l</w:t>
      </w:r>
      <w:r w:rsidR="008040AD">
        <w:t>’</w:t>
      </w:r>
      <w:r>
        <w:t>union de Budapest concernant la question des formulaires établis selon le traité de Budapest dans les six</w:t>
      </w:r>
      <w:r w:rsidR="00692219">
        <w:t> </w:t>
      </w:r>
      <w:r>
        <w:t>langues officielles de l</w:t>
      </w:r>
      <w:r w:rsidR="008040AD">
        <w:t>’</w:t>
      </w:r>
      <w:r>
        <w:t>ONU était la bienvenue.</w:t>
      </w:r>
    </w:p>
    <w:p w14:paraId="25736F46" w14:textId="41B96CB3" w:rsidR="00E91D71" w:rsidRPr="00D35944" w:rsidRDefault="00E91D71" w:rsidP="0035333B">
      <w:pPr>
        <w:pStyle w:val="ONUMFS"/>
        <w:rPr>
          <w:szCs w:val="22"/>
        </w:rPr>
      </w:pPr>
      <w:r>
        <w:t>La délégation de la Serbie s</w:t>
      </w:r>
      <w:r w:rsidR="008040AD">
        <w:t>’</w:t>
      </w:r>
      <w:r>
        <w:t>est associée à la déclaration faite par la délégation de la Slovaquie au nom du groupe des pays d</w:t>
      </w:r>
      <w:r w:rsidR="008040AD">
        <w:t>’</w:t>
      </w:r>
      <w:r>
        <w:t>Europe centrale et des États balt</w:t>
      </w:r>
      <w:r w:rsidR="00C219C1">
        <w:t>es.  Av</w:t>
      </w:r>
      <w:r>
        <w:t>ec l</w:t>
      </w:r>
      <w:r w:rsidR="008040AD">
        <w:t>’</w:t>
      </w:r>
      <w:r>
        <w:t>appui de l</w:t>
      </w:r>
      <w:r w:rsidR="008040AD">
        <w:t>’</w:t>
      </w:r>
      <w:r>
        <w:t>OMPI, la Serbie avait récemment lancé une nouvelle étude sur l</w:t>
      </w:r>
      <w:r w:rsidR="008040AD">
        <w:t>’</w:t>
      </w:r>
      <w:r>
        <w:t>établissement de liens efficaces entre les stratégies nationales de propriété intellectuelle et l</w:t>
      </w:r>
      <w:r w:rsidR="008040AD">
        <w:t>’</w:t>
      </w:r>
      <w:r>
        <w:t>écosystème de l</w:t>
      </w:r>
      <w:r w:rsidR="008040AD">
        <w:t>’</w:t>
      </w:r>
      <w:r>
        <w:t>innovati</w:t>
      </w:r>
      <w:r w:rsidR="00C219C1">
        <w:t>on.  Le</w:t>
      </w:r>
      <w:r>
        <w:t>s résultats de l</w:t>
      </w:r>
      <w:r w:rsidR="008040AD">
        <w:t>’</w:t>
      </w:r>
      <w:r>
        <w:t>étude donneraient une vue d</w:t>
      </w:r>
      <w:r w:rsidR="008040AD">
        <w:t>’</w:t>
      </w:r>
      <w:r>
        <w:t>ensemble claire du système d</w:t>
      </w:r>
      <w:r w:rsidR="008040AD">
        <w:t>’</w:t>
      </w:r>
      <w:r>
        <w:t xml:space="preserve">innovation en Serbie, </w:t>
      </w:r>
      <w:r w:rsidR="008040AD">
        <w:t>y compris</w:t>
      </w:r>
      <w:r>
        <w:t xml:space="preserve"> ses avantages et ses inconvénien</w:t>
      </w:r>
      <w:r w:rsidR="00C219C1">
        <w:t>ts.  En</w:t>
      </w:r>
      <w:r w:rsidR="008040AD">
        <w:t> 2021</w:t>
      </w:r>
      <w:r>
        <w:t xml:space="preserve"> et 2022, l</w:t>
      </w:r>
      <w:r w:rsidR="008040AD">
        <w:t>’</w:t>
      </w:r>
      <w:r w:rsidR="00816B36">
        <w:t>O</w:t>
      </w:r>
      <w:r>
        <w:t>ffice de la propriété intellectuelle de la Serbie avait poursuivi sa coopération productive avec l</w:t>
      </w:r>
      <w:r w:rsidR="008040AD">
        <w:t>’</w:t>
      </w:r>
      <w:r>
        <w:t>O</w:t>
      </w:r>
      <w:r w:rsidR="00C219C1">
        <w:t>MPI.  Pa</w:t>
      </w:r>
      <w:r>
        <w:t>r exemple, il avait pris une part active au processus de consultation sur les nouveaux projets de l</w:t>
      </w:r>
      <w:r w:rsidR="008040AD">
        <w:t>’</w:t>
      </w:r>
      <w:r>
        <w:t>OMPI, et avait continué à mettre en œuvre deux</w:t>
      </w:r>
      <w:r w:rsidR="00692219">
        <w:t> </w:t>
      </w:r>
      <w:r>
        <w:t>accords de coopération bilatérale avec l</w:t>
      </w:r>
      <w:r w:rsidR="008040AD">
        <w:t>’</w:t>
      </w:r>
      <w:r>
        <w:t>organisation, l</w:t>
      </w:r>
      <w:r w:rsidR="008040AD">
        <w:t>’</w:t>
      </w:r>
      <w:r>
        <w:t>un sur le développement de systèmes opérationnels visant à améliorer les systèmes électroniques de l</w:t>
      </w:r>
      <w:r w:rsidR="008040AD">
        <w:t>’</w:t>
      </w:r>
      <w:r>
        <w:t>office, et l</w:t>
      </w:r>
      <w:r w:rsidR="008040AD">
        <w:t>’</w:t>
      </w:r>
      <w:r>
        <w:t>autre sur la promotion du règlement extrajudiciaire des litiges dans le domaine de la propriété intellectuel</w:t>
      </w:r>
      <w:r w:rsidR="00C219C1">
        <w:t>le.  En</w:t>
      </w:r>
      <w:r>
        <w:t xml:space="preserve"> </w:t>
      </w:r>
      <w:r w:rsidR="008040AD">
        <w:t>octobre 20</w:t>
      </w:r>
      <w:r>
        <w:t>21, la Serbie avait organisé la conférence internationale sur l</w:t>
      </w:r>
      <w:r w:rsidR="008040AD">
        <w:t>’</w:t>
      </w:r>
      <w:r>
        <w:t xml:space="preserve">innovation et la propriété intellectuelle de Tesla </w:t>
      </w:r>
      <w:proofErr w:type="spellStart"/>
      <w:r>
        <w:t>Fest</w:t>
      </w:r>
      <w:proofErr w:type="spellEnd"/>
      <w:r>
        <w:t xml:space="preserve">, à </w:t>
      </w:r>
      <w:proofErr w:type="spellStart"/>
      <w:r>
        <w:t>Novi</w:t>
      </w:r>
      <w:proofErr w:type="spellEnd"/>
      <w:r>
        <w:t xml:space="preserve"> </w:t>
      </w:r>
      <w:proofErr w:type="spellStart"/>
      <w:r>
        <w:t>Sad</w:t>
      </w:r>
      <w:proofErr w:type="spellEnd"/>
      <w:r>
        <w:t>, avec l</w:t>
      </w:r>
      <w:r w:rsidR="008040AD">
        <w:t>’</w:t>
      </w:r>
      <w:r>
        <w:t>appui de l</w:t>
      </w:r>
      <w:r w:rsidR="008040AD">
        <w:t>’</w:t>
      </w:r>
      <w:r>
        <w:t>O</w:t>
      </w:r>
      <w:r w:rsidR="00C219C1">
        <w:t>MPI.  En</w:t>
      </w:r>
      <w:r>
        <w:t xml:space="preserve"> outre, en </w:t>
      </w:r>
      <w:r w:rsidR="008040AD">
        <w:t>novembre 20</w:t>
      </w:r>
      <w:r>
        <w:t>21, des médiateurs et des juges en Serbie avaient participé à un atelier virtuel sur la médiation et, pour célébrer le cent unième anniversaire de l</w:t>
      </w:r>
      <w:r w:rsidR="008040AD">
        <w:t>’</w:t>
      </w:r>
      <w:r w:rsidR="00816B36">
        <w:t>O</w:t>
      </w:r>
      <w:r>
        <w:t>ffice de la propriété intellectuelle de Serbie, cinq</w:t>
      </w:r>
      <w:r w:rsidR="00692219">
        <w:t> </w:t>
      </w:r>
      <w:r>
        <w:t>médailles de l</w:t>
      </w:r>
      <w:r w:rsidR="008040AD">
        <w:t>’</w:t>
      </w:r>
      <w:r>
        <w:t>OMPI avaient été décernées à des auteurs et des inventeurs créatifs et novateurs dans le pa</w:t>
      </w:r>
      <w:r w:rsidR="00C219C1">
        <w:t>ys.  En</w:t>
      </w:r>
      <w:r w:rsidR="008040AD">
        <w:t> 2022</w:t>
      </w:r>
      <w:r>
        <w:t xml:space="preserve">, la Serbie avait organisé un séminaire sur les droits de suite et des experts de la </w:t>
      </w:r>
      <w:r>
        <w:lastRenderedPageBreak/>
        <w:t>Serbie avaient participé à un séminaire régional de l</w:t>
      </w:r>
      <w:r w:rsidR="008040AD">
        <w:t>’</w:t>
      </w:r>
      <w:r>
        <w:t>OMPI sur les secrets d</w:t>
      </w:r>
      <w:r w:rsidR="008040AD">
        <w:t>’</w:t>
      </w:r>
      <w:r>
        <w:t>affaires pour les pays d</w:t>
      </w:r>
      <w:r w:rsidR="008040AD">
        <w:t>’</w:t>
      </w:r>
      <w:r>
        <w:t>Europe centrale et les États balt</w:t>
      </w:r>
      <w:r w:rsidR="00C219C1">
        <w:t>es.  La</w:t>
      </w:r>
      <w:r>
        <w:t xml:space="preserve"> délégation s</w:t>
      </w:r>
      <w:r w:rsidR="008040AD">
        <w:t>’</w:t>
      </w:r>
      <w:r>
        <w:t>est dite très satisfaite de l</w:t>
      </w:r>
      <w:r w:rsidR="008040AD">
        <w:t>’</w:t>
      </w:r>
      <w:r>
        <w:t>appui continu de l</w:t>
      </w:r>
      <w:r w:rsidR="008040AD">
        <w:t>’</w:t>
      </w:r>
      <w:r>
        <w:t>OMPI et attendait avec intérêt de poursuivre sa coopération fructueuse avec l</w:t>
      </w:r>
      <w:r w:rsidR="008040AD">
        <w:t>’</w:t>
      </w:r>
      <w:r>
        <w:t>organisation.</w:t>
      </w:r>
    </w:p>
    <w:p w14:paraId="588090CB" w14:textId="5F4C9C1E" w:rsidR="00E91D71" w:rsidRPr="00D35944" w:rsidRDefault="00E91D71" w:rsidP="0035333B">
      <w:pPr>
        <w:pStyle w:val="ONUMFS"/>
        <w:rPr>
          <w:szCs w:val="22"/>
        </w:rPr>
      </w:pPr>
      <w:r>
        <w:t>La délégation de la Sierra Leone a reconnu les défis que la pandémie de COVID</w:t>
      </w:r>
      <w:r w:rsidR="0035333B">
        <w:noBreakHyphen/>
      </w:r>
      <w:r>
        <w:t>19 avait posés à l</w:t>
      </w:r>
      <w:r w:rsidR="008040AD">
        <w:t>’</w:t>
      </w:r>
      <w:r>
        <w:t>OMPI et à d</w:t>
      </w:r>
      <w:r w:rsidR="008040AD">
        <w:t>’</w:t>
      </w:r>
      <w:r>
        <w:t xml:space="preserve">autres organisations multilatérales. </w:t>
      </w:r>
      <w:r w:rsidR="00692219">
        <w:t xml:space="preserve"> </w:t>
      </w:r>
      <w:r>
        <w:t>L</w:t>
      </w:r>
      <w:r w:rsidR="008040AD">
        <w:t>’</w:t>
      </w:r>
      <w:r>
        <w:t>OMPI jouait un rôle important dans l</w:t>
      </w:r>
      <w:r w:rsidR="008040AD">
        <w:t>’</w:t>
      </w:r>
      <w:r>
        <w:t>appui aux pays du monde entier et la délégation s</w:t>
      </w:r>
      <w:r w:rsidR="008040AD">
        <w:t>’</w:t>
      </w:r>
      <w:r>
        <w:t>est félicitée des efforts déployés pour revenir à des niveaux d</w:t>
      </w:r>
      <w:r w:rsidR="008040AD">
        <w:t>’</w:t>
      </w:r>
      <w:r>
        <w:t xml:space="preserve">activité </w:t>
      </w:r>
      <w:proofErr w:type="spellStart"/>
      <w:r>
        <w:t>prépandémique</w:t>
      </w:r>
      <w:proofErr w:type="spellEnd"/>
      <w:r>
        <w:t xml:space="preserve"> au sein de l</w:t>
      </w:r>
      <w:r w:rsidR="008040AD">
        <w:t>’</w:t>
      </w:r>
      <w:r>
        <w:t>O</w:t>
      </w:r>
      <w:r w:rsidR="00C219C1">
        <w:t>MPI.  Pa</w:t>
      </w:r>
      <w:r>
        <w:t>r l</w:t>
      </w:r>
      <w:r w:rsidR="008040AD">
        <w:t>’</w:t>
      </w:r>
      <w:r>
        <w:t>intermédiaire de l</w:t>
      </w:r>
      <w:r w:rsidR="008040AD">
        <w:t>’</w:t>
      </w:r>
      <w:r>
        <w:t>office de l</w:t>
      </w:r>
      <w:r w:rsidR="008040AD">
        <w:t>’</w:t>
      </w:r>
      <w:r>
        <w:t xml:space="preserve">administrateur et du </w:t>
      </w:r>
      <w:r w:rsidR="00A569A4">
        <w:t>d</w:t>
      </w:r>
      <w:r w:rsidR="00692219">
        <w:t>irecteur</w:t>
      </w:r>
      <w:r>
        <w:t xml:space="preserve"> général de l</w:t>
      </w:r>
      <w:r w:rsidR="008040AD">
        <w:t>’</w:t>
      </w:r>
      <w:r>
        <w:t>enregistrement (OARG), la Sierra Leone a donné la priorité à l</w:t>
      </w:r>
      <w:r w:rsidR="008040AD">
        <w:t>’</w:t>
      </w:r>
      <w:r>
        <w:t>élaboration d</w:t>
      </w:r>
      <w:r w:rsidR="008040AD">
        <w:t>’</w:t>
      </w:r>
      <w:r>
        <w:t>un cadre fonctionnel de la propriété intellectuelle pour exploiter le potentiel d</w:t>
      </w:r>
      <w:r w:rsidR="008040AD">
        <w:t>’</w:t>
      </w:r>
      <w:r>
        <w:t>innovation de sa population jeune et bien éduquée et pour aider cette population à participer à l</w:t>
      </w:r>
      <w:r w:rsidR="008040AD">
        <w:t>’</w:t>
      </w:r>
      <w:r>
        <w:t>industrie de la créati</w:t>
      </w:r>
      <w:r w:rsidR="00C219C1">
        <w:t>on.  La</w:t>
      </w:r>
      <w:r>
        <w:t xml:space="preserve"> propriété intellectuelle était en train de devenir centrale pour le gouvernement et le secteur pri</w:t>
      </w:r>
      <w:r w:rsidR="00C219C1">
        <w:t>vé.  De</w:t>
      </w:r>
      <w:r>
        <w:t>s efforts étaient déployés pour harmoniser les lois de propriété intellectuelle et élaborer des règlements sur le droit d</w:t>
      </w:r>
      <w:r w:rsidR="008040AD">
        <w:t>’</w:t>
      </w:r>
      <w:r>
        <w:t>auteur, les brevets, les dessins et modèles industriels et les marqu</w:t>
      </w:r>
      <w:r w:rsidR="00C219C1">
        <w:t>es.  La</w:t>
      </w:r>
      <w:r>
        <w:t xml:space="preserve"> délégation a reconnu l</w:t>
      </w:r>
      <w:r w:rsidR="008040AD">
        <w:t>’</w:t>
      </w:r>
      <w:r>
        <w:t>appui constant que l</w:t>
      </w:r>
      <w:r w:rsidR="008040AD">
        <w:t>’</w:t>
      </w:r>
      <w:r>
        <w:t>OMPI avait apporté à cet éga</w:t>
      </w:r>
      <w:r w:rsidR="00C219C1">
        <w:t>rd.  El</w:t>
      </w:r>
      <w:r>
        <w:t>le était particulièrement reconnaissante de l</w:t>
      </w:r>
      <w:r w:rsidR="008040AD">
        <w:t>’</w:t>
      </w:r>
      <w:r>
        <w:t>assistance fournie par l</w:t>
      </w:r>
      <w:r w:rsidR="008040AD">
        <w:t>’</w:t>
      </w:r>
      <w:r>
        <w:t>OMPI pour la rédaction du cadre législatif, qui comprenait l</w:t>
      </w:r>
      <w:r w:rsidR="008040AD">
        <w:t>’</w:t>
      </w:r>
      <w:r>
        <w:t>apport d</w:t>
      </w:r>
      <w:r w:rsidR="008040AD">
        <w:t>’</w:t>
      </w:r>
      <w:r>
        <w:t>un soutien technique et financier</w:t>
      </w:r>
      <w:r w:rsidR="008040AD">
        <w:t xml:space="preserve"> au OAR</w:t>
      </w:r>
      <w:r>
        <w:t>G pour améliorer le fonctionnement de l</w:t>
      </w:r>
      <w:r w:rsidR="008040AD">
        <w:t>’</w:t>
      </w:r>
      <w:r>
        <w:t>office sierra</w:t>
      </w:r>
      <w:r w:rsidR="0035333B">
        <w:noBreakHyphen/>
      </w:r>
      <w:r>
        <w:t>léonais de la propriété intellectuel</w:t>
      </w:r>
      <w:r w:rsidR="00C219C1">
        <w:t>le.  Un</w:t>
      </w:r>
      <w:r>
        <w:t xml:space="preserve"> autre appui qui avait été fourni dans les universités en Sierra Leone était apprécié, notamment la formation en ligne, les cours de recherche et l</w:t>
      </w:r>
      <w:r w:rsidR="008040AD">
        <w:t>’</w:t>
      </w:r>
      <w:r>
        <w:t>introduction</w:t>
      </w:r>
      <w:r w:rsidR="008040AD">
        <w:t xml:space="preserve"> aux C</w:t>
      </w:r>
      <w:r w:rsidR="00C219C1">
        <w:t>ATI.  El</w:t>
      </w:r>
      <w:r>
        <w:t>le a également pris note de l</w:t>
      </w:r>
      <w:r w:rsidR="008040AD">
        <w:t>’</w:t>
      </w:r>
      <w:r>
        <w:t>examen du plan de développement de la propriété intellectuel</w:t>
      </w:r>
      <w:r w:rsidR="00C219C1">
        <w:t>le.  Le</w:t>
      </w:r>
      <w:r>
        <w:t xml:space="preserve"> président de la Sierra Leone, M Julius </w:t>
      </w:r>
      <w:proofErr w:type="spellStart"/>
      <w:r>
        <w:t>Maada</w:t>
      </w:r>
      <w:proofErr w:type="spellEnd"/>
      <w:r>
        <w:t xml:space="preserve"> Bio, a apprécié la propriété intellectuelle comme il l</w:t>
      </w:r>
      <w:r w:rsidR="008040AD">
        <w:t>’</w:t>
      </w:r>
      <w:r>
        <w:t>avait démontré lors de l</w:t>
      </w:r>
      <w:r w:rsidR="008040AD">
        <w:t>’</w:t>
      </w:r>
      <w:r>
        <w:t>ouverture de l</w:t>
      </w:r>
      <w:r w:rsidR="008040AD">
        <w:t>’</w:t>
      </w:r>
      <w:r>
        <w:t>État du Parlement alors qu</w:t>
      </w:r>
      <w:r w:rsidR="008040AD">
        <w:t>’</w:t>
      </w:r>
      <w:r>
        <w:t xml:space="preserve">il avait pris acte de la nomination de M </w:t>
      </w:r>
      <w:proofErr w:type="spellStart"/>
      <w:r>
        <w:t>Lansana</w:t>
      </w:r>
      <w:proofErr w:type="spellEnd"/>
      <w:r>
        <w:t xml:space="preserve"> </w:t>
      </w:r>
      <w:proofErr w:type="spellStart"/>
      <w:r>
        <w:t>Gberie</w:t>
      </w:r>
      <w:proofErr w:type="spellEnd"/>
      <w:r>
        <w:t xml:space="preserve"> président du conseil des aspects des droits de propriété intellectuelle qui touchent au commerce (ADPIC).</w:t>
      </w:r>
    </w:p>
    <w:p w14:paraId="573F96B5" w14:textId="2EEE9CAA" w:rsidR="00E91D71" w:rsidRPr="00D35944" w:rsidRDefault="00E91D71" w:rsidP="0035333B">
      <w:pPr>
        <w:pStyle w:val="ONUMFS"/>
        <w:rPr>
          <w:szCs w:val="22"/>
        </w:rPr>
      </w:pPr>
      <w:r>
        <w:t>La délégation de Singapour s</w:t>
      </w:r>
      <w:r w:rsidR="008040AD">
        <w:t>’</w:t>
      </w:r>
      <w:r>
        <w:t>est associée aux déclarations faites par la délégation de l</w:t>
      </w:r>
      <w:r w:rsidR="008040AD">
        <w:t>’</w:t>
      </w:r>
      <w:r>
        <w:t>Inde au nom du groupe des pays d</w:t>
      </w:r>
      <w:r w:rsidR="008040AD">
        <w:t>’</w:t>
      </w:r>
      <w:r>
        <w:t>Asie et du Pacifique et par la délégation des Philippines au nom de l</w:t>
      </w:r>
      <w:r w:rsidR="008040AD">
        <w:t>’</w:t>
      </w:r>
      <w:r>
        <w:t>AS</w:t>
      </w:r>
      <w:r w:rsidR="00C219C1">
        <w:t>EAN.  Le</w:t>
      </w:r>
      <w:r>
        <w:t>s États membres de l</w:t>
      </w:r>
      <w:r w:rsidR="008040AD">
        <w:t>’</w:t>
      </w:r>
      <w:r>
        <w:t>OMPI offraient aux États membres une plateforme précieuse pour collaborer, renforcer la confiance et créer des partenariats pour relever les défis mondia</w:t>
      </w:r>
      <w:r w:rsidR="00C219C1">
        <w:t>ux.  La</w:t>
      </w:r>
      <w:r>
        <w:t xml:space="preserve"> division pour l</w:t>
      </w:r>
      <w:r w:rsidR="008040AD">
        <w:t>’</w:t>
      </w:r>
      <w:r>
        <w:t>Asie et le Pacifique et l</w:t>
      </w:r>
      <w:r w:rsidR="008040AD">
        <w:t>’</w:t>
      </w:r>
      <w:r w:rsidR="00816B36">
        <w:t>O</w:t>
      </w:r>
      <w:r>
        <w:t>ffice de la propriété intellectuelle de Singapour (IPOS) avaient mené des activités ciblées telles que le renforcement des capacités, la numérisation et la gestion des données, qui étaient adaptées aux besoins de la régi</w:t>
      </w:r>
      <w:r w:rsidR="00C219C1">
        <w:t>on.  La</w:t>
      </w:r>
      <w:r>
        <w:t xml:space="preserve"> délégation était résolue à collaborer avec l</w:t>
      </w:r>
      <w:r w:rsidR="008040AD">
        <w:t>’</w:t>
      </w:r>
      <w:r>
        <w:t>OMPI et les États membres pour obtenir des résultats tangibl</w:t>
      </w:r>
      <w:r w:rsidR="00C219C1">
        <w:t>es.  Si</w:t>
      </w:r>
      <w:r>
        <w:t>ngapour avait participé activement aux travaux de l</w:t>
      </w:r>
      <w:r w:rsidR="008040AD">
        <w:t>’</w:t>
      </w:r>
      <w:r>
        <w:t>OMPI dans des domaines tels que l</w:t>
      </w:r>
      <w:r w:rsidR="008040AD">
        <w:t>’</w:t>
      </w:r>
      <w:r>
        <w:t>économie, l</w:t>
      </w:r>
      <w:r w:rsidR="008040AD">
        <w:t>’</w:t>
      </w:r>
      <w:r>
        <w:t>analyse, le financement de la propriété intellectuelle et le règlement des litiges de propriété intellectuelle, dans le cadre des efforts visant à renforcer l</w:t>
      </w:r>
      <w:r w:rsidR="008040AD">
        <w:t>’</w:t>
      </w:r>
      <w:r>
        <w:t>écosystème mondial de la propriété intellectuelle sur la base de la confiance et de la compréhension mutuell</w:t>
      </w:r>
      <w:r w:rsidR="00C219C1">
        <w:t>es.  Co</w:t>
      </w:r>
      <w:r>
        <w:t>mpte tenu des évolutions technologiques, il était important que les offices de propriété intellectuelle aident les entreprises à protéger, gérer et exploiter leurs actifs de propriété intellectuelle et incorporels à des fins de croissance</w:t>
      </w:r>
      <w:r w:rsidR="00692219">
        <w:t xml:space="preserve">; </w:t>
      </w:r>
      <w:r>
        <w:t xml:space="preserve"> cette assistance était particulièrement vitale pour</w:t>
      </w:r>
      <w:r w:rsidR="008040AD">
        <w:t xml:space="preserve"> les PME</w:t>
      </w:r>
      <w:r>
        <w:t>, les jeunes et les femm</w:t>
      </w:r>
      <w:r w:rsidR="00816B36">
        <w:t>es.  L’O</w:t>
      </w:r>
      <w:r>
        <w:t>ffice de la propriété intellectuelle de Singapour a appuyé la croissance des entreprises innovantes grâce à la propriété intellectuelle et à l</w:t>
      </w:r>
      <w:r w:rsidR="008040AD">
        <w:t>’</w:t>
      </w:r>
      <w:r>
        <w:t>intelligence artificielle, conformément à la stratégie de Singapour de propriété intellectuelle à l</w:t>
      </w:r>
      <w:r w:rsidR="008040AD">
        <w:t>’</w:t>
      </w:r>
      <w:r>
        <w:t>horizon</w:t>
      </w:r>
      <w:r w:rsidR="005013CA">
        <w:t> </w:t>
      </w:r>
      <w:r>
        <w:t xml:space="preserve">2030. </w:t>
      </w:r>
      <w:r w:rsidR="00692219">
        <w:t xml:space="preserve"> </w:t>
      </w:r>
      <w:r w:rsidR="008040AD">
        <w:t>En 2022</w:t>
      </w:r>
      <w:r>
        <w:t>, le gouvernement avait adopté une législation modifiée en matière de propriété intellectuelle et lancé une nouvelle plateforme de services en ligne afin d</w:t>
      </w:r>
      <w:r w:rsidR="008040AD">
        <w:t>’</w:t>
      </w:r>
      <w:r>
        <w:t>améliorer la convivialité des affaires et l</w:t>
      </w:r>
      <w:r w:rsidR="008040AD">
        <w:t>’</w:t>
      </w:r>
      <w:r>
        <w:t>efficacité opérationnel</w:t>
      </w:r>
      <w:r w:rsidR="00C219C1">
        <w:t>le.  Co</w:t>
      </w:r>
      <w:r>
        <w:t>mpte tenu de l</w:t>
      </w:r>
      <w:r w:rsidR="008040AD">
        <w:t>’</w:t>
      </w:r>
      <w:r>
        <w:t>importance croissante de l</w:t>
      </w:r>
      <w:r w:rsidR="008040AD">
        <w:t>’</w:t>
      </w:r>
      <w:r>
        <w:t>économie numérique, le pays s</w:t>
      </w:r>
      <w:r w:rsidR="008040AD">
        <w:t>’</w:t>
      </w:r>
      <w:r>
        <w:t>était engagé dans des examens de politique générale dans des domaines tels que les secrets d</w:t>
      </w:r>
      <w:r w:rsidR="008040AD">
        <w:t>’</w:t>
      </w:r>
      <w:r>
        <w:t xml:space="preserve">affaires et les technologies de pointe, </w:t>
      </w:r>
      <w:r w:rsidR="008040AD">
        <w:t>y compris</w:t>
      </w:r>
      <w:r>
        <w:t xml:space="preserve"> l</w:t>
      </w:r>
      <w:r w:rsidR="008040AD">
        <w:t>’</w:t>
      </w:r>
      <w:r>
        <w:t>intelligence artificielle et la chaîne de blo</w:t>
      </w:r>
      <w:r w:rsidR="00C219C1">
        <w:t>cs.  Si</w:t>
      </w:r>
      <w:r>
        <w:t>ngapour a continué d</w:t>
      </w:r>
      <w:r w:rsidR="008040AD">
        <w:t>’</w:t>
      </w:r>
      <w:r>
        <w:t>étudier des initiatives visant à aider les entreprises à utiliser la propriété intellectuelle et l</w:t>
      </w:r>
      <w:r w:rsidR="008040AD">
        <w:t>’</w:t>
      </w:r>
      <w:r>
        <w:t>intelligence artificielle.</w:t>
      </w:r>
    </w:p>
    <w:p w14:paraId="3D858B3A" w14:textId="0034E601" w:rsidR="00E91D71" w:rsidRPr="00D35944" w:rsidRDefault="00E91D71" w:rsidP="0035333B">
      <w:pPr>
        <w:pStyle w:val="ONUMFS"/>
        <w:rPr>
          <w:szCs w:val="22"/>
        </w:rPr>
      </w:pPr>
      <w:r>
        <w:lastRenderedPageBreak/>
        <w:t>La délégation de la Slovaquie, parlant au nom de son pays, s</w:t>
      </w:r>
      <w:r w:rsidR="008040AD">
        <w:t>’</w:t>
      </w:r>
      <w:r>
        <w:t>est associée aux déclarations faites par le groupe des pays d</w:t>
      </w:r>
      <w:r w:rsidR="008040AD">
        <w:t>’</w:t>
      </w:r>
      <w:r>
        <w:t>Europe centrale et des États baltes et par la délégation de la République tchèque au nom de l</w:t>
      </w:r>
      <w:r w:rsidR="008040AD">
        <w:t>’</w:t>
      </w:r>
      <w:r>
        <w:t>Union européenne et de ses États membr</w:t>
      </w:r>
      <w:r w:rsidR="00C219C1">
        <w:t>es.  El</w:t>
      </w:r>
      <w:r>
        <w:t>le a salué les efforts déployés par l</w:t>
      </w:r>
      <w:r w:rsidR="008040AD">
        <w:t>’</w:t>
      </w:r>
      <w:r>
        <w:t>OMPI pour garantir les meilleurs services mondiaux disponibles dans le cadre</w:t>
      </w:r>
      <w:r w:rsidR="008040AD">
        <w:t xml:space="preserve"> du PCT</w:t>
      </w:r>
      <w:r>
        <w:t xml:space="preserve"> et des systèmes de Madrid et de </w:t>
      </w:r>
      <w:r w:rsidR="008040AD">
        <w:t>La Ha</w:t>
      </w:r>
      <w:r w:rsidR="00C219C1">
        <w:t>ye.  El</w:t>
      </w:r>
      <w:r>
        <w:t>le était ravie de constater que les groupes de travail dans le cadre de ces systèmes continuaient de progresser dans l</w:t>
      </w:r>
      <w:r w:rsidR="008040AD">
        <w:t>’</w:t>
      </w:r>
      <w:r>
        <w:t>amélioration des règles, des principes directeurs et des pratiques, même dans des moments difficil</w:t>
      </w:r>
      <w:r w:rsidR="00C219C1">
        <w:t>es.  La</w:t>
      </w:r>
      <w:r>
        <w:t xml:space="preserve"> délégation était déterminée à travailler sur les services mondiaux dans l</w:t>
      </w:r>
      <w:r w:rsidR="008040AD">
        <w:t>’</w:t>
      </w:r>
      <w:r>
        <w:t>intérêt des utilisateurs actuels et futurs des systèm</w:t>
      </w:r>
      <w:r w:rsidR="00C219C1">
        <w:t>es.  S’a</w:t>
      </w:r>
      <w:r>
        <w:t>gissant du programme d</w:t>
      </w:r>
      <w:r w:rsidR="008040AD">
        <w:t>’</w:t>
      </w:r>
      <w:r>
        <w:t>établissement de normes, la délégation espérait que la présente session des assemblées de l</w:t>
      </w:r>
      <w:r w:rsidR="008040AD">
        <w:t>’</w:t>
      </w:r>
      <w:r>
        <w:t>OMPI conduirait à la convocation d</w:t>
      </w:r>
      <w:r w:rsidR="008040AD">
        <w:t>’</w:t>
      </w:r>
      <w:r>
        <w:t>une conférence diplomatique sur l</w:t>
      </w:r>
      <w:r w:rsidR="008040AD">
        <w:t>’</w:t>
      </w:r>
      <w:r>
        <w:t>adoption</w:t>
      </w:r>
      <w:r w:rsidR="008040AD">
        <w:t xml:space="preserve"> du DLT</w:t>
      </w:r>
      <w:r>
        <w:t xml:space="preserve">, puisque le texte de base était stable </w:t>
      </w:r>
      <w:r w:rsidR="008040AD">
        <w:t>depuis 2014</w:t>
      </w:r>
      <w:r>
        <w:t xml:space="preserve">. </w:t>
      </w:r>
      <w:r w:rsidR="00692219">
        <w:t xml:space="preserve"> </w:t>
      </w:r>
      <w:r>
        <w:t>Les créateurs du monde entier bénéficieraient de la simplification des procédures de demande et d</w:t>
      </w:r>
      <w:r w:rsidR="008040AD">
        <w:t>’</w:t>
      </w:r>
      <w:r>
        <w:t>enregistrement des dessins et modèl</w:t>
      </w:r>
      <w:r w:rsidR="00C219C1">
        <w:t>es.  S’a</w:t>
      </w:r>
      <w:r>
        <w:t>gissant du droit d</w:t>
      </w:r>
      <w:r w:rsidR="008040AD">
        <w:t>’</w:t>
      </w:r>
      <w:r>
        <w:t>auteur et des droits connexes examinés par</w:t>
      </w:r>
      <w:r w:rsidR="008040AD">
        <w:t xml:space="preserve"> le SCC</w:t>
      </w:r>
      <w:r>
        <w:t>R, la délégation attendait avec intérêt de conclure des recommandations positives et raisonnables lors de la présente session des assemblées de l</w:t>
      </w:r>
      <w:r w:rsidR="008040AD">
        <w:t>’</w:t>
      </w:r>
      <w:r>
        <w:t>OMPI, en particulier sur la question de la radiodiffusi</w:t>
      </w:r>
      <w:r w:rsidR="00C219C1">
        <w:t>on.  Ce</w:t>
      </w:r>
      <w:r>
        <w:t>la contribuerait à finaliser le texte du traité sur la protection des organismes de radiodiffusion et conduirait une conférence diplomatique dans un avenir proc</w:t>
      </w:r>
      <w:r w:rsidR="00C219C1">
        <w:t>he.  La</w:t>
      </w:r>
      <w:r>
        <w:t xml:space="preserve"> délégation s</w:t>
      </w:r>
      <w:r w:rsidR="008040AD">
        <w:t>’</w:t>
      </w:r>
      <w:r>
        <w:t>est dite satisfaite des efforts déployés par les membres de l</w:t>
      </w:r>
      <w:r w:rsidR="008040AD">
        <w:t>’</w:t>
      </w:r>
      <w:r>
        <w:t>union de Lisbonne pour combler le déficit budgétai</w:t>
      </w:r>
      <w:r w:rsidR="00C219C1">
        <w:t>re.  La</w:t>
      </w:r>
      <w:r>
        <w:t xml:space="preserve"> Slovaquie participait aux discussions tenues par le groupe de travail sur le développement du système de Lisbonne afin de garantir la viabilité financière à long terme de l</w:t>
      </w:r>
      <w:r w:rsidR="008040AD">
        <w:t>’</w:t>
      </w:r>
      <w:r>
        <w:t>union de Lisbon</w:t>
      </w:r>
      <w:r w:rsidR="00C219C1">
        <w:t>ne.  La</w:t>
      </w:r>
      <w:r>
        <w:t xml:space="preserve"> délégation était ravie de constater les travaux en cours</w:t>
      </w:r>
      <w:r w:rsidR="008040AD">
        <w:t xml:space="preserve"> du SCP</w:t>
      </w:r>
      <w:r>
        <w:t xml:space="preserve"> sur cette questi</w:t>
      </w:r>
      <w:r w:rsidR="00C219C1">
        <w:t>on.  La</w:t>
      </w:r>
      <w:r>
        <w:t xml:space="preserve"> commercialisation et le nantissement de la propriété intellectuelle constituaient un thème important et la délégation était prête à s</w:t>
      </w:r>
      <w:r w:rsidR="008040AD">
        <w:t>’</w:t>
      </w:r>
      <w:r>
        <w:t>engager dans des délibérations supplémentaires sur la manière de progresser dans ce domai</w:t>
      </w:r>
      <w:r w:rsidR="00C219C1">
        <w:t>ne.  Le</w:t>
      </w:r>
      <w:r>
        <w:t>s activités</w:t>
      </w:r>
      <w:r w:rsidR="008040AD">
        <w:t xml:space="preserve"> du CDI</w:t>
      </w:r>
      <w:r>
        <w:t>P étaient importantes et la délégation a appuyé les activités de l</w:t>
      </w:r>
      <w:r w:rsidR="008040AD">
        <w:t>’</w:t>
      </w:r>
      <w:r>
        <w:t>OMPI visant à fournir une assistance techniq</w:t>
      </w:r>
      <w:r w:rsidR="00C219C1">
        <w:t>ue.  L’i</w:t>
      </w:r>
      <w:r>
        <w:t>nvasion de l</w:t>
      </w:r>
      <w:r w:rsidR="008040AD">
        <w:t>’</w:t>
      </w:r>
      <w:r>
        <w:t>Ukraine par la Fédération de Russie avait entraîné une perte tragique de vies humaines, la destruction des infrastructures et l</w:t>
      </w:r>
      <w:r w:rsidR="008040AD">
        <w:t>’</w:t>
      </w:r>
      <w:r>
        <w:t>entrave au travail dans les domaines traités par l</w:t>
      </w:r>
      <w:r w:rsidR="008040AD">
        <w:t>’</w:t>
      </w:r>
      <w:r>
        <w:t>O</w:t>
      </w:r>
      <w:r w:rsidR="00C219C1">
        <w:t>MPI.  La</w:t>
      </w:r>
      <w:r>
        <w:t xml:space="preserve"> Slovaquie était solidaire de son voisin, de l</w:t>
      </w:r>
      <w:r w:rsidR="008040AD">
        <w:t>’</w:t>
      </w:r>
      <w:r>
        <w:t>Ukraine et était favorable à la reconstruction de l</w:t>
      </w:r>
      <w:r w:rsidR="008040AD">
        <w:t>’</w:t>
      </w:r>
      <w:r>
        <w:t>infrastructure de propriété intellectuelle et de l</w:t>
      </w:r>
      <w:r w:rsidR="008040AD">
        <w:t>’</w:t>
      </w:r>
      <w:r>
        <w:t>écosystème de la propriété intellectuelle ukrainienne au titre du nouveau point de l</w:t>
      </w:r>
      <w:r w:rsidR="008040AD">
        <w:t>’</w:t>
      </w:r>
      <w:r>
        <w:t xml:space="preserve">ordre du jour intitulé </w:t>
      </w:r>
      <w:r w:rsidR="008040AD">
        <w:t>“</w:t>
      </w:r>
      <w:r>
        <w:t>Assistance et appui au secteur de la créativité et de l</w:t>
      </w:r>
      <w:r w:rsidR="008040AD">
        <w:t>’</w:t>
      </w:r>
      <w:r>
        <w:t>innovation et du système de propriété intellectuelle</w:t>
      </w:r>
      <w:r w:rsidR="008040AD">
        <w:t>”</w:t>
      </w:r>
      <w:r>
        <w:t xml:space="preserve">. </w:t>
      </w:r>
      <w:r w:rsidR="00692219">
        <w:t xml:space="preserve"> </w:t>
      </w:r>
      <w:r>
        <w:t>La délégation a souligné l</w:t>
      </w:r>
      <w:r w:rsidR="008040AD">
        <w:t>’</w:t>
      </w:r>
      <w:r>
        <w:t>assistance et l</w:t>
      </w:r>
      <w:r w:rsidR="008040AD">
        <w:t>’</w:t>
      </w:r>
      <w:r>
        <w:t>appui continu fournis par le secteur du développement régional et national et la division des pays en transition et les pays développ</w:t>
      </w:r>
      <w:r w:rsidR="00C219C1">
        <w:t>és.  El</w:t>
      </w:r>
      <w:r>
        <w:t>le attendait avec intérêt d</w:t>
      </w:r>
      <w:r w:rsidR="008040AD">
        <w:t>’</w:t>
      </w:r>
      <w:r>
        <w:t>approfondir sa collaboration avec ces organes et de lancer des activités pour de nouvelles idées et projets encore plus dynamiqu</w:t>
      </w:r>
      <w:r w:rsidR="00C219C1">
        <w:t xml:space="preserve">es.  À </w:t>
      </w:r>
      <w:r>
        <w:t xml:space="preserve">cet égard, le soutien et la coopération du </w:t>
      </w:r>
      <w:r w:rsidR="00692219">
        <w:t>Directeur</w:t>
      </w:r>
      <w:r>
        <w:t xml:space="preserve"> général en matière d</w:t>
      </w:r>
      <w:r w:rsidR="008040AD">
        <w:t>’</w:t>
      </w:r>
      <w:r>
        <w:t xml:space="preserve">organisation des </w:t>
      </w:r>
      <w:r w:rsidR="008040AD">
        <w:t>“</w:t>
      </w:r>
      <w:r>
        <w:t>Technologies de l</w:t>
      </w:r>
      <w:r w:rsidR="008040AD">
        <w:t>’</w:t>
      </w:r>
      <w:r>
        <w:t>hydrogène dans le transport</w:t>
      </w:r>
      <w:r w:rsidR="008040AD">
        <w:t> :</w:t>
      </w:r>
      <w:r>
        <w:t xml:space="preserve"> prêt pour l</w:t>
      </w:r>
      <w:r w:rsidR="008040AD">
        <w:t>’</w:t>
      </w:r>
      <w:r>
        <w:t>avenir</w:t>
      </w:r>
      <w:r w:rsidR="008040AD">
        <w:t>”</w:t>
      </w:r>
      <w:r>
        <w:t>, une conférence internationale qui s</w:t>
      </w:r>
      <w:r w:rsidR="008040AD">
        <w:t>’</w:t>
      </w:r>
      <w:r>
        <w:t>était tenue à Bratislava, étai</w:t>
      </w:r>
      <w:r w:rsidR="00FB5A31">
        <w:t>en</w:t>
      </w:r>
      <w:r>
        <w:t>t très appréci</w:t>
      </w:r>
      <w:r w:rsidR="00C219C1">
        <w:t>é</w:t>
      </w:r>
      <w:r w:rsidR="00FB5A31">
        <w:t>s</w:t>
      </w:r>
      <w:r w:rsidR="00C219C1">
        <w:t>.  Le</w:t>
      </w:r>
      <w:r>
        <w:t xml:space="preserve">s visites du </w:t>
      </w:r>
      <w:r w:rsidR="00692219">
        <w:t>Directeur</w:t>
      </w:r>
      <w:r>
        <w:t xml:space="preserve"> général aux États membres étaient importantes pour la promotion du programme de la propriété intellectuelle parmi les chefs d</w:t>
      </w:r>
      <w:r w:rsidR="008040AD">
        <w:t>’</w:t>
      </w:r>
      <w:r>
        <w:t>entreprise et les hommes politiqu</w:t>
      </w:r>
      <w:r w:rsidR="00C219C1">
        <w:t>es.  Il</w:t>
      </w:r>
      <w:r>
        <w:t>s ont souligné l</w:t>
      </w:r>
      <w:r w:rsidR="008040AD">
        <w:t>’</w:t>
      </w:r>
      <w:r>
        <w:t>importance de la propriété intellectuelle pour l</w:t>
      </w:r>
      <w:r w:rsidR="008040AD">
        <w:t>’</w:t>
      </w:r>
      <w:r>
        <w:t>innovation, la croissance, la création d</w:t>
      </w:r>
      <w:r w:rsidR="008040AD">
        <w:t>’</w:t>
      </w:r>
      <w:r>
        <w:t>emplois et le succès</w:t>
      </w:r>
      <w:r w:rsidR="008040AD">
        <w:t xml:space="preserve"> des </w:t>
      </w:r>
      <w:r w:rsidR="00C219C1">
        <w:t>PME.  La</w:t>
      </w:r>
      <w:r>
        <w:t xml:space="preserve"> volonté du </w:t>
      </w:r>
      <w:r w:rsidR="00692219">
        <w:t>Directeur</w:t>
      </w:r>
      <w:r>
        <w:t xml:space="preserve"> général de visiter des centres régionaux en Slovaquie a également été appréciée, car elle démontrait que l</w:t>
      </w:r>
      <w:r w:rsidR="008040AD">
        <w:t>’</w:t>
      </w:r>
      <w:r>
        <w:t>innovation et la créativité ne se limitaient pas aux capital</w:t>
      </w:r>
      <w:r w:rsidR="00C219C1">
        <w:t>es.  La</w:t>
      </w:r>
      <w:r>
        <w:t xml:space="preserve"> Slovaquie avait coopéré avec l</w:t>
      </w:r>
      <w:r w:rsidR="008040AD">
        <w:t>’</w:t>
      </w:r>
      <w:r>
        <w:t>OMPI dans le domaine de la médiation et le mémorandum d</w:t>
      </w:r>
      <w:r w:rsidR="008040AD">
        <w:t>’</w:t>
      </w:r>
      <w:r>
        <w:t>accord qui venait d</w:t>
      </w:r>
      <w:r w:rsidR="008040AD">
        <w:t>’</w:t>
      </w:r>
      <w:r>
        <w:t>être signé constituait une base solide pour une coopération solide et fructueu</w:t>
      </w:r>
      <w:r w:rsidR="00C219C1">
        <w:t>se.  La</w:t>
      </w:r>
      <w:r>
        <w:t xml:space="preserve"> délégation continuerait à coopérer avec l</w:t>
      </w:r>
      <w:r w:rsidR="008040AD">
        <w:t>’</w:t>
      </w:r>
      <w:r>
        <w:t>OMPI en vue de développer un système international de propriété intellectuelle, de promouvoir l</w:t>
      </w:r>
      <w:r w:rsidR="008040AD">
        <w:t>’</w:t>
      </w:r>
      <w:r>
        <w:t>innovation et d</w:t>
      </w:r>
      <w:r w:rsidR="008040AD">
        <w:t>’</w:t>
      </w:r>
      <w:r>
        <w:t>encourager la créativité dans l</w:t>
      </w:r>
      <w:r w:rsidR="008040AD">
        <w:t>’</w:t>
      </w:r>
      <w:r>
        <w:t>intérêt de tous les pays.</w:t>
      </w:r>
    </w:p>
    <w:p w14:paraId="4CC4DDB6" w14:textId="5B9B3FFF" w:rsidR="008040AD" w:rsidRDefault="00E91D71" w:rsidP="0035333B">
      <w:pPr>
        <w:pStyle w:val="ONUMFS"/>
      </w:pPr>
      <w:r>
        <w:t>La délégation de la Slovénie s</w:t>
      </w:r>
      <w:r w:rsidR="008040AD">
        <w:t>’</w:t>
      </w:r>
      <w:r>
        <w:t>est associée aux déclarations faites par la délégation de la République tchèque au nom de l</w:t>
      </w:r>
      <w:r w:rsidR="008040AD">
        <w:t>’</w:t>
      </w:r>
      <w:r>
        <w:t>Union européenne et de ses États membres et par la délégation de la Slovaquie au nom du groupe des pays d</w:t>
      </w:r>
      <w:r w:rsidR="008040AD">
        <w:t>’</w:t>
      </w:r>
      <w:r>
        <w:t>Europe centrale et des États balt</w:t>
      </w:r>
      <w:r w:rsidR="00C219C1">
        <w:t>es.  El</w:t>
      </w:r>
      <w:r>
        <w:t>le s</w:t>
      </w:r>
      <w:r w:rsidR="008040AD">
        <w:t>’</w:t>
      </w:r>
      <w:r>
        <w:t>est félicitée des efforts déployés pour mettre en place un écosystème de la propriété intellectuelle bien équilibré pour</w:t>
      </w:r>
      <w:r w:rsidR="008040AD">
        <w:t xml:space="preserve"> les PME</w:t>
      </w:r>
      <w:r>
        <w:t>, sensibiliser les jeunes générations à l</w:t>
      </w:r>
      <w:r w:rsidR="008040AD">
        <w:t>’</w:t>
      </w:r>
      <w:r>
        <w:t xml:space="preserve">importance des </w:t>
      </w:r>
      <w:r>
        <w:lastRenderedPageBreak/>
        <w:t>droits de propriété intellectuelle, accroître la représentation des femmes et explorer les possibilités offertes par l</w:t>
      </w:r>
      <w:r w:rsidR="008040AD">
        <w:t>’</w:t>
      </w:r>
      <w:r>
        <w:t>intelligence artificielle et les technologies de poin</w:t>
      </w:r>
      <w:r w:rsidR="00C219C1">
        <w:t>te.  En</w:t>
      </w:r>
      <w:r w:rsidR="008040AD">
        <w:t> 2022</w:t>
      </w:r>
      <w:r>
        <w:t>, la Slovénie marque 30 ans de membres de l</w:t>
      </w:r>
      <w:r w:rsidR="008040AD">
        <w:t>’</w:t>
      </w:r>
      <w:r>
        <w:t>OMPI, ce qui a permis d</w:t>
      </w:r>
      <w:r w:rsidR="008040AD">
        <w:t>’</w:t>
      </w:r>
      <w:r>
        <w:t>encourager la créativité et l</w:t>
      </w:r>
      <w:r w:rsidR="008040AD">
        <w:t>’</w:t>
      </w:r>
      <w:r>
        <w:t>innovation, de promouvoir un système efficace et internationalement compétitif de protection de la propriété intellectuelle, de développer la culture et l</w:t>
      </w:r>
      <w:r w:rsidR="008040AD">
        <w:t>’</w:t>
      </w:r>
      <w:r>
        <w:t>industrie, d</w:t>
      </w:r>
      <w:r w:rsidR="008040AD">
        <w:t>’</w:t>
      </w:r>
      <w:r>
        <w:t>accroître la compétitivité et d</w:t>
      </w:r>
      <w:r w:rsidR="008040AD">
        <w:t>’</w:t>
      </w:r>
      <w:r>
        <w:t>améliorer la qualité de la v</w:t>
      </w:r>
      <w:r w:rsidR="00C219C1">
        <w:t>ie.  La</w:t>
      </w:r>
      <w:r>
        <w:t xml:space="preserve"> Slovénie fournissait un soutien tangible</w:t>
      </w:r>
      <w:r w:rsidR="008040AD">
        <w:t xml:space="preserve"> aux PME</w:t>
      </w:r>
      <w:r>
        <w:t xml:space="preserve"> et mettait l</w:t>
      </w:r>
      <w:r w:rsidR="008040AD">
        <w:t>’</w:t>
      </w:r>
      <w:r>
        <w:t>accent sur les jeunes chefs d</w:t>
      </w:r>
      <w:r w:rsidR="008040AD">
        <w:t>’</w:t>
      </w:r>
      <w:r>
        <w:t>entreprise, les innovateurs, les jeunes entreprises, les créateurs, les femmes et l</w:t>
      </w:r>
      <w:r w:rsidR="008040AD">
        <w:t>’</w:t>
      </w:r>
      <w:r>
        <w:t>autonomisation de la propriété intellectuelle dans l</w:t>
      </w:r>
      <w:r w:rsidR="008040AD">
        <w:t>’</w:t>
      </w:r>
      <w:r>
        <w:t>intérêt de to</w:t>
      </w:r>
      <w:r w:rsidR="00C219C1">
        <w:t>us.  La</w:t>
      </w:r>
      <w:r>
        <w:t xml:space="preserve"> numérisation et l</w:t>
      </w:r>
      <w:r w:rsidR="008040AD">
        <w:t>’</w:t>
      </w:r>
      <w:r>
        <w:t>intelligence artificielle présentent un intérêt pour la Slovénie et continuent de soutenir l</w:t>
      </w:r>
      <w:r w:rsidR="008040AD">
        <w:t>’</w:t>
      </w:r>
      <w:r>
        <w:t>OMPI dans l</w:t>
      </w:r>
      <w:r w:rsidR="008040AD">
        <w:t>’</w:t>
      </w:r>
      <w:r>
        <w:t>exploration et le développement de ces domain</w:t>
      </w:r>
      <w:r w:rsidR="00C219C1">
        <w:t>es.  El</w:t>
      </w:r>
      <w:r>
        <w:t>le était solidaire de l</w:t>
      </w:r>
      <w:r w:rsidR="008040AD">
        <w:t>’</w:t>
      </w:r>
      <w:r>
        <w:t>Ukraine et était prête à aider à la reconstruction de l</w:t>
      </w:r>
      <w:r w:rsidR="008040AD">
        <w:t>’</w:t>
      </w:r>
      <w:r>
        <w:t>écosystème et de l</w:t>
      </w:r>
      <w:r w:rsidR="008040AD">
        <w:t>’</w:t>
      </w:r>
      <w:r>
        <w:t>infrastructure de propriété intellectuelle dans ce pays au titre du point 19 de l</w:t>
      </w:r>
      <w:r w:rsidR="008040AD">
        <w:t>’</w:t>
      </w:r>
      <w:r>
        <w:t>ordre du jour.</w:t>
      </w:r>
    </w:p>
    <w:p w14:paraId="3B630A92" w14:textId="11302A60" w:rsidR="00E91D71" w:rsidRPr="00D35944" w:rsidRDefault="00E91D71" w:rsidP="0035333B">
      <w:pPr>
        <w:pStyle w:val="ONUMFS"/>
        <w:rPr>
          <w:szCs w:val="22"/>
        </w:rPr>
      </w:pPr>
      <w:r>
        <w:t>La délégation de l</w:t>
      </w:r>
      <w:r w:rsidR="008040AD">
        <w:t>’</w:t>
      </w:r>
      <w:r>
        <w:t>Afrique du Sud a fait sienne la déclaration faite par la délégation de l</w:t>
      </w:r>
      <w:r w:rsidR="008040AD">
        <w:t>’</w:t>
      </w:r>
      <w:r>
        <w:t>Algérie au nom du groupe des pays africains et s</w:t>
      </w:r>
      <w:r w:rsidR="008040AD">
        <w:t>’</w:t>
      </w:r>
      <w:r>
        <w:t>est dite satisfaite de la nouvelle vision dynamique énoncée dans</w:t>
      </w:r>
      <w:r w:rsidR="008040AD">
        <w:t xml:space="preserve"> le PSM</w:t>
      </w:r>
      <w:r>
        <w:t>T de l</w:t>
      </w:r>
      <w:r w:rsidR="008040AD">
        <w:t>’</w:t>
      </w:r>
      <w:r>
        <w:t>OMPI.  La délégation considérait la propriété intellectuelle comme un moteur de l</w:t>
      </w:r>
      <w:r w:rsidR="008040AD">
        <w:t>’</w:t>
      </w:r>
      <w:r>
        <w:t>innovation et de la créativité et faisait sienne l</w:t>
      </w:r>
      <w:r w:rsidR="008040AD">
        <w:t>’</w:t>
      </w:r>
      <w:r>
        <w:t>innovation technologique en tant qu</w:t>
      </w:r>
      <w:r w:rsidR="008040AD">
        <w:t>’</w:t>
      </w:r>
      <w:r>
        <w:t>outil de croissance et de développement économiques durabl</w:t>
      </w:r>
      <w:r w:rsidR="00C219C1">
        <w:t>es.  Au</w:t>
      </w:r>
      <w:r>
        <w:t xml:space="preserve"> cours de la pandémie de COVID</w:t>
      </w:r>
      <w:r w:rsidR="0035333B">
        <w:noBreakHyphen/>
      </w:r>
      <w:r>
        <w:t>19, l</w:t>
      </w:r>
      <w:r w:rsidR="008040AD">
        <w:t>’</w:t>
      </w:r>
      <w:r>
        <w:t>innovation avait joué un rôle essentiel dans le développement rapide de vaccins vitaux et d</w:t>
      </w:r>
      <w:r w:rsidR="008040AD">
        <w:t>’</w:t>
      </w:r>
      <w:r>
        <w:t>autres produits médica</w:t>
      </w:r>
      <w:r w:rsidR="00C219C1">
        <w:t>ux.  Ma</w:t>
      </w:r>
      <w:r>
        <w:t>lheureusement, les fruits de cette innovation n</w:t>
      </w:r>
      <w:r w:rsidR="008040AD">
        <w:t>’</w:t>
      </w:r>
      <w:r>
        <w:t>étaient malheureusement pas toujours disponibles pour les pays en développeme</w:t>
      </w:r>
      <w:r w:rsidR="00C219C1">
        <w:t>nt.  Ai</w:t>
      </w:r>
      <w:r>
        <w:t>nsi, dans le cadre de la reprise de</w:t>
      </w:r>
      <w:r w:rsidR="008040AD">
        <w:t xml:space="preserve"> la COV</w:t>
      </w:r>
      <w:r>
        <w:t>ID</w:t>
      </w:r>
      <w:r w:rsidR="0035333B">
        <w:noBreakHyphen/>
      </w:r>
      <w:r>
        <w:t>19, un système de propriété intellectuelle favorisant le développement et inclusif doit être encouragé afin de garantir un accès sans entrave et universel à la santé, à l</w:t>
      </w:r>
      <w:r w:rsidR="008040AD">
        <w:t>’</w:t>
      </w:r>
      <w:r>
        <w:t>éducation et à d</w:t>
      </w:r>
      <w:r w:rsidR="008040AD">
        <w:t>’</w:t>
      </w:r>
      <w:r>
        <w:t>autres biens et services essentie</w:t>
      </w:r>
      <w:r w:rsidR="00C219C1">
        <w:t>ls.  Le</w:t>
      </w:r>
      <w:r>
        <w:t>s avantages durables de l</w:t>
      </w:r>
      <w:r w:rsidR="008040AD">
        <w:t>’</w:t>
      </w:r>
      <w:r>
        <w:t>écosystème de la propriété intellectuelle dépendaient de la création de nouvelles réglementations et de la mise à jour des ancienn</w:t>
      </w:r>
      <w:r w:rsidR="00C219C1">
        <w:t>es.  Da</w:t>
      </w:r>
      <w:r>
        <w:t>ns ce contexte, les États membres devaient accélérer les discussions sur</w:t>
      </w:r>
      <w:r w:rsidR="008040AD">
        <w:t xml:space="preserve"> le DLT</w:t>
      </w:r>
      <w:r>
        <w:t xml:space="preserve"> proposé et finaliser les travaux relatifs à un ou plusieurs instruments juridiques internationaux sur les ressources génétiques, les savoirs traditionnels et le folklo</w:t>
      </w:r>
      <w:r w:rsidR="00C219C1">
        <w:t>re.  Po</w:t>
      </w:r>
      <w:r>
        <w:t>ur moderniser l</w:t>
      </w:r>
      <w:r w:rsidR="008040AD">
        <w:t>’</w:t>
      </w:r>
      <w:r>
        <w:t>écosystème de la propriété intellectuelle, l</w:t>
      </w:r>
      <w:r w:rsidR="008040AD">
        <w:t>’</w:t>
      </w:r>
      <w:r>
        <w:t>OMPI devait donner la priorité à l</w:t>
      </w:r>
      <w:r w:rsidR="008040AD">
        <w:t>’</w:t>
      </w:r>
      <w:r>
        <w:t>agenda pour le développement et aux objectifs de développement durable.</w:t>
      </w:r>
    </w:p>
    <w:p w14:paraId="619966B1" w14:textId="38EE53EC" w:rsidR="00E91D71" w:rsidRPr="00D35944" w:rsidRDefault="00E91D71" w:rsidP="0035333B">
      <w:pPr>
        <w:pStyle w:val="ONUMFS"/>
        <w:rPr>
          <w:szCs w:val="22"/>
        </w:rPr>
      </w:pPr>
      <w:r>
        <w:t>La délégation de l</w:t>
      </w:r>
      <w:r w:rsidR="008040AD">
        <w:t>’</w:t>
      </w:r>
      <w:r>
        <w:t>Espagne s</w:t>
      </w:r>
      <w:r w:rsidR="008040AD">
        <w:t>’</w:t>
      </w:r>
      <w:r>
        <w:t>est associée à la déclaration faite par la délégation de l</w:t>
      </w:r>
      <w:r w:rsidR="008040AD">
        <w:t>’</w:t>
      </w:r>
      <w:r>
        <w:t>Allemagne au nom du groupe B, et a appuyé l</w:t>
      </w:r>
      <w:r w:rsidR="008040AD">
        <w:t>’</w:t>
      </w:r>
      <w:r>
        <w:t>inscription à l</w:t>
      </w:r>
      <w:r w:rsidR="008040AD">
        <w:t>’</w:t>
      </w:r>
      <w:r>
        <w:t xml:space="preserve">ordre du jour des assemblées du point intitulé </w:t>
      </w:r>
      <w:r w:rsidR="008040AD">
        <w:t>“</w:t>
      </w:r>
      <w:r>
        <w:t>Assistance et appui au secteur de la créativité et de l</w:t>
      </w:r>
      <w:r w:rsidR="008040AD">
        <w:t>’</w:t>
      </w:r>
      <w:r>
        <w:t>innovation et du système de propriété intellectuelle</w:t>
      </w:r>
      <w:r w:rsidR="008040AD">
        <w:t>”</w:t>
      </w:r>
      <w:r>
        <w:t xml:space="preserve">. </w:t>
      </w:r>
      <w:r w:rsidR="00692219">
        <w:t xml:space="preserve"> </w:t>
      </w:r>
      <w:r>
        <w:t>Le pays a salué les efforts déployés par l</w:t>
      </w:r>
      <w:r w:rsidR="008040AD">
        <w:t>’</w:t>
      </w:r>
      <w:r>
        <w:t>OMPI pour mettre en place un écosystème mondial de la propriété intellectuelle équilibré et efficace qui encourageait l</w:t>
      </w:r>
      <w:r w:rsidR="008040AD">
        <w:t>’</w:t>
      </w:r>
      <w:r>
        <w:t>innovation et la créativi</w:t>
      </w:r>
      <w:r w:rsidR="00C219C1">
        <w:t>té.  C’e</w:t>
      </w:r>
      <w:r>
        <w:t>st pourquoi elle appuyait la ferme volonté de l</w:t>
      </w:r>
      <w:r w:rsidR="008040AD">
        <w:t>’</w:t>
      </w:r>
      <w:r>
        <w:t>OMPI de développer les écosystèmes de la propriété intellectuelle, de l</w:t>
      </w:r>
      <w:r w:rsidR="008040AD">
        <w:t>’</w:t>
      </w:r>
      <w:r>
        <w:t>innovation et de la créativité dans les États membres et d</w:t>
      </w:r>
      <w:r w:rsidR="008040AD">
        <w:t>’</w:t>
      </w:r>
      <w:r>
        <w:t>aider les innovateurs et les créateurs, les universités, les chercheurs et les entreprises, en particulier</w:t>
      </w:r>
      <w:r w:rsidR="008040AD">
        <w:t xml:space="preserve"> les PME</w:t>
      </w:r>
      <w:r>
        <w:t>, à apporter leurs idées au service du marc</w:t>
      </w:r>
      <w:r w:rsidR="00C219C1">
        <w:t>hé.  En</w:t>
      </w:r>
      <w:r w:rsidR="008040AD">
        <w:t> 2022</w:t>
      </w:r>
      <w:r>
        <w:t>, l</w:t>
      </w:r>
      <w:r w:rsidR="008040AD">
        <w:t>’</w:t>
      </w:r>
      <w:r>
        <w:t>Espagne a accueilli avec satisfaction et participé aux efforts visant à orienter les jeunes inventeurs, créateurs et entrepreneurs afin de conduire le changement pour bâtir un avenir meilleur et durable pour to</w:t>
      </w:r>
      <w:r w:rsidR="00C219C1">
        <w:t>us.  El</w:t>
      </w:r>
      <w:r>
        <w:t>le espérait que, durant les assemblées, chacun pourrait prendre les mesures nécessaires pour continuer à renforcer les politiques publiques pour promouvoir et protéger la propriété intellectuelle et la propriété industrielle liées aux objectifs de développement durable, qui guidaient les actions des États membr</w:t>
      </w:r>
      <w:r w:rsidR="00C219C1">
        <w:t>es.  El</w:t>
      </w:r>
      <w:r>
        <w:t>le s</w:t>
      </w:r>
      <w:r w:rsidR="008040AD">
        <w:t>’</w:t>
      </w:r>
      <w:r>
        <w:t>est également félicitée des efforts déployés dans le domaine relatif à l</w:t>
      </w:r>
      <w:r w:rsidR="008040AD">
        <w:t>’</w:t>
      </w:r>
      <w:r>
        <w:t>égalité des sexes et de la propriété intellectuelle, ainsi que de la diversité et de l</w:t>
      </w:r>
      <w:r w:rsidR="008040AD">
        <w:t>’</w:t>
      </w:r>
      <w:r>
        <w:t>inclusion internes et extern</w:t>
      </w:r>
      <w:r w:rsidR="00C219C1">
        <w:t>es.  La</w:t>
      </w:r>
      <w:r>
        <w:t xml:space="preserve"> délégation s</w:t>
      </w:r>
      <w:r w:rsidR="008040AD">
        <w:t>’</w:t>
      </w:r>
      <w:r>
        <w:t>est dite satisfaite des progrès accomplis dans la modernisation du système d</w:t>
      </w:r>
      <w:r w:rsidR="008040AD">
        <w:t>’</w:t>
      </w:r>
      <w:r>
        <w:t>enregistrement international et a demandé au secrétariat et aux États membres d</w:t>
      </w:r>
      <w:r w:rsidR="008040AD">
        <w:t>’</w:t>
      </w:r>
      <w:r>
        <w:t>accorder une attention particulière au développement et au bon fonctionnement des systèmes</w:t>
      </w:r>
      <w:r w:rsidR="008040AD">
        <w:t xml:space="preserve"> du PCT</w:t>
      </w:r>
      <w:r>
        <w:t xml:space="preserve">, de Madrid et de </w:t>
      </w:r>
      <w:r w:rsidR="008040AD">
        <w:t>La Ha</w:t>
      </w:r>
      <w:r w:rsidR="00C219C1">
        <w:t>ye.  S’a</w:t>
      </w:r>
      <w:r>
        <w:t>gissant</w:t>
      </w:r>
      <w:r w:rsidR="008040AD">
        <w:t xml:space="preserve"> du SCP</w:t>
      </w:r>
      <w:r>
        <w:t>, le principal intérêt du pays avait toujours été d</w:t>
      </w:r>
      <w:r w:rsidR="008040AD">
        <w:t>’</w:t>
      </w:r>
      <w:r>
        <w:t>améliorer la qualité des brevets et il avait activement œuvré à la réalisation d</w:t>
      </w:r>
      <w:r w:rsidR="008040AD">
        <w:t>’</w:t>
      </w:r>
      <w:r>
        <w:t>études sur des aspects du droit des brevets de fond, tels que, auparavant, l</w:t>
      </w:r>
      <w:r w:rsidR="008040AD">
        <w:t>’</w:t>
      </w:r>
      <w:r>
        <w:t>activité inventive et, à l</w:t>
      </w:r>
      <w:r w:rsidR="008040AD">
        <w:t>’</w:t>
      </w:r>
      <w:r>
        <w:t xml:space="preserve">heure actuelle, la </w:t>
      </w:r>
      <w:r>
        <w:lastRenderedPageBreak/>
        <w:t>suffisance descriptive aux côtés de la délégation du Brés</w:t>
      </w:r>
      <w:r w:rsidR="00C219C1">
        <w:t>il.  En</w:t>
      </w:r>
      <w:r>
        <w:t xml:space="preserve"> outre, avec la délégation de la France, elle avait réussi à établir le lien entre les brevets et les technologies émergentes dans le cadre des travaux du comi</w:t>
      </w:r>
      <w:r w:rsidR="00C219C1">
        <w:t>té.  Le</w:t>
      </w:r>
      <w:r>
        <w:t>s propositions examinées par</w:t>
      </w:r>
      <w:r w:rsidR="008040AD">
        <w:t xml:space="preserve"> le SCT</w:t>
      </w:r>
      <w:r>
        <w:t xml:space="preserve">, pour leur part, reflétaient les diverses préoccupations des délégations et, </w:t>
      </w:r>
      <w:proofErr w:type="spellStart"/>
      <w:r>
        <w:t>par</w:t>
      </w:r>
      <w:r w:rsidR="0035333B">
        <w:noBreakHyphen/>
      </w:r>
      <w:r>
        <w:t>dessus</w:t>
      </w:r>
      <w:proofErr w:type="spellEnd"/>
      <w:r>
        <w:t xml:space="preserve"> tout, la volonté d</w:t>
      </w:r>
      <w:r w:rsidR="008040AD">
        <w:t>’</w:t>
      </w:r>
      <w:r>
        <w:t>aligner les positions sur des questions présentant un intérêt particulier, telles que les marques de pays et les outils que les États membres devaient protég</w:t>
      </w:r>
      <w:r w:rsidR="00C219C1">
        <w:t>er.  En</w:t>
      </w:r>
      <w:r>
        <w:t xml:space="preserve"> ce qui concerne les dessins et modèles industriels, une note particulière était le désir d</w:t>
      </w:r>
      <w:r w:rsidR="008040AD">
        <w:t>’</w:t>
      </w:r>
      <w:r>
        <w:t>harmonisation, à la fois dans l</w:t>
      </w:r>
      <w:r w:rsidR="008040AD">
        <w:t>’</w:t>
      </w:r>
      <w:r>
        <w:t>appui de la majorité des délégations pour les recommandations proposées au titre de ce point de l</w:t>
      </w:r>
      <w:r w:rsidR="008040AD">
        <w:t>’</w:t>
      </w:r>
      <w:r>
        <w:t>ordre du jour visant à protéger les interfaces utilisateurs graphiques et à la création d</w:t>
      </w:r>
      <w:r w:rsidR="008040AD">
        <w:t>’</w:t>
      </w:r>
      <w:r>
        <w:t>une base de données pour la protection temporaire des dessins et modèles industriels lors des foires commerciales internationales et des expositio</w:t>
      </w:r>
      <w:r w:rsidR="00C219C1">
        <w:t>ns.  S’a</w:t>
      </w:r>
      <w:r>
        <w:t>gissant des indications géographiques, le début des discussions sur les indications géographiques pour les services, ainsi que les activités artisanales et industrielles, avait facilité la compréhension du développement actuel et de la portée de la questi</w:t>
      </w:r>
      <w:r w:rsidR="00C219C1">
        <w:t>on.  Le</w:t>
      </w:r>
      <w:r>
        <w:t xml:space="preserve"> pays appuyait également fermement les travaux du </w:t>
      </w:r>
      <w:r w:rsidR="00692219">
        <w:t>Comité</w:t>
      </w:r>
      <w:r>
        <w:t xml:space="preserve"> permanent du droit d</w:t>
      </w:r>
      <w:r w:rsidR="008040AD">
        <w:t>’</w:t>
      </w:r>
      <w:r>
        <w:t>auteur et des droits connexes (SCCR) et estimait qu</w:t>
      </w:r>
      <w:r w:rsidR="008040AD">
        <w:t>’</w:t>
      </w:r>
      <w:r>
        <w:t>il était essentiel de progresser sur la voie d</w:t>
      </w:r>
      <w:r w:rsidR="008040AD">
        <w:t>’</w:t>
      </w:r>
      <w:r>
        <w:t>un consensus pour permettre la convocation, dans un proche avenir, d</w:t>
      </w:r>
      <w:r w:rsidR="008040AD">
        <w:t>’</w:t>
      </w:r>
      <w:r>
        <w:t>une conférence diplomatique sur l</w:t>
      </w:r>
      <w:r w:rsidR="008040AD">
        <w:t>’</w:t>
      </w:r>
      <w:r>
        <w:t>adoption d</w:t>
      </w:r>
      <w:r w:rsidR="008040AD">
        <w:t>’</w:t>
      </w:r>
      <w:r>
        <w:t>un traité sur la radiodiffusion reflétant les évolutions technologiques</w:t>
      </w:r>
      <w:r w:rsidR="008040AD">
        <w:t xml:space="preserve"> du XXI</w:t>
      </w:r>
      <w:r w:rsidRPr="008D3EA1">
        <w:rPr>
          <w:vertAlign w:val="superscript"/>
        </w:rPr>
        <w:t>e</w:t>
      </w:r>
      <w:r>
        <w:t> sièc</w:t>
      </w:r>
      <w:r w:rsidR="00C219C1">
        <w:t>le.  En</w:t>
      </w:r>
      <w:r>
        <w:t xml:space="preserve"> outre, le droit de participation ou de </w:t>
      </w:r>
      <w:r w:rsidR="008040AD">
        <w:t>“</w:t>
      </w:r>
      <w:r>
        <w:rPr>
          <w:i/>
        </w:rPr>
        <w:t>droit de suite</w:t>
      </w:r>
      <w:r w:rsidR="008040AD">
        <w:t>”</w:t>
      </w:r>
      <w:r>
        <w:t xml:space="preserve"> était une question très pertinente et devrait être inscrit à l</w:t>
      </w:r>
      <w:r w:rsidR="008040AD">
        <w:t>’</w:t>
      </w:r>
      <w:r>
        <w:t>ordre du jour permanent du comi</w:t>
      </w:r>
      <w:r w:rsidR="00C219C1">
        <w:t>té.  En</w:t>
      </w:r>
      <w:r>
        <w:t xml:space="preserve"> outre, il était fondamental de poursuivre les efforts visant à renforcer les travaux du </w:t>
      </w:r>
      <w:r w:rsidR="00692219">
        <w:t>Comité</w:t>
      </w:r>
      <w:r>
        <w:t xml:space="preserve"> consultatif sur l</w:t>
      </w:r>
      <w:r w:rsidR="008040AD">
        <w:t>’</w:t>
      </w:r>
      <w:r>
        <w:t>application des droits (ACE) pour lutter contre les atteintes à la propriété intellectuelle et à la propriété industrielle en lig</w:t>
      </w:r>
      <w:r w:rsidR="00C219C1">
        <w:t>ne.  La</w:t>
      </w:r>
      <w:r>
        <w:t xml:space="preserve"> délégation restait fermement attachée à la gouvernance de l</w:t>
      </w:r>
      <w:r w:rsidR="008040AD">
        <w:t>’</w:t>
      </w:r>
      <w:r>
        <w:t>organisation, comme en témoignait sa participation active à tous les comités et groupes de travail, ainsi que ses activités informelles et sa participation à toutes sortes d</w:t>
      </w:r>
      <w:r w:rsidR="008040AD">
        <w:t>’</w:t>
      </w:r>
      <w:r>
        <w:t>événemen</w:t>
      </w:r>
      <w:r w:rsidR="00C219C1">
        <w:t>ts.  El</w:t>
      </w:r>
      <w:r>
        <w:t>le était ravie d</w:t>
      </w:r>
      <w:r w:rsidR="008040AD">
        <w:t>’</w:t>
      </w:r>
      <w:r>
        <w:t>avoir conclu un nouveau mémorandum d</w:t>
      </w:r>
      <w:r w:rsidR="008040AD">
        <w:t>’</w:t>
      </w:r>
      <w:r>
        <w:t>accord avec l</w:t>
      </w:r>
      <w:r w:rsidR="008040AD">
        <w:t>’</w:t>
      </w:r>
      <w:r>
        <w:t>OMPI sur la mise en place d</w:t>
      </w:r>
      <w:r w:rsidR="008040AD">
        <w:t>’</w:t>
      </w:r>
      <w:r>
        <w:t>un nouveau fonds qui permettrait de mettre en œuvre des projets conjoints présentant un intérêt pour toutes les parties et devant être entrepris conformément</w:t>
      </w:r>
      <w:r w:rsidR="008040AD">
        <w:t xml:space="preserve"> au PSM</w:t>
      </w:r>
      <w:r>
        <w:t xml:space="preserve">T adopté </w:t>
      </w:r>
      <w:r w:rsidR="008040AD">
        <w:t>en 2021</w:t>
      </w:r>
      <w:r>
        <w:t xml:space="preserve">. </w:t>
      </w:r>
      <w:r w:rsidR="00692219">
        <w:t xml:space="preserve"> </w:t>
      </w:r>
      <w:r>
        <w:t xml:space="preserve">Le pays a exprimé sa reconnaissance à tous les États membres pour leur soutien à la présidence du </w:t>
      </w:r>
      <w:r w:rsidR="00692219">
        <w:t>Comité</w:t>
      </w:r>
      <w:r>
        <w:t xml:space="preserve"> du programme et budget (PBC) </w:t>
      </w:r>
      <w:r w:rsidR="008040AD">
        <w:t>en 2023</w:t>
      </w:r>
      <w:r>
        <w:t>, année d</w:t>
      </w:r>
      <w:r w:rsidR="008040AD">
        <w:t>’</w:t>
      </w:r>
      <w:r>
        <w:t>une importance incontestable en termes de travail budgétaire à réalis</w:t>
      </w:r>
      <w:r w:rsidR="00C219C1">
        <w:t>er.  El</w:t>
      </w:r>
      <w:r>
        <w:t>le espérait que, étant donné qu</w:t>
      </w:r>
      <w:r w:rsidR="008040AD">
        <w:t>’</w:t>
      </w:r>
      <w:r>
        <w:t>un certain degré de normalité était retrouvé et que les effets de la pandémie de COVID</w:t>
      </w:r>
      <w:r w:rsidR="0035333B">
        <w:noBreakHyphen/>
      </w:r>
      <w:r>
        <w:t>19 étaient surmontés, il serait possible de revenir aux forums en personne qui existaient avant la pandémie pour discuter des différents aspects de la propriété intellectuelle et de la propriété industrielle et pour prendre des décisions à l</w:t>
      </w:r>
      <w:r w:rsidR="008040AD">
        <w:t>’</w:t>
      </w:r>
      <w:r>
        <w:t>aven</w:t>
      </w:r>
      <w:r w:rsidR="00C219C1">
        <w:t>ir.  La</w:t>
      </w:r>
      <w:r>
        <w:t xml:space="preserve"> délégation participerait activement, en tenant compte des questions transversales qui guidaient toutes les activités de l</w:t>
      </w:r>
      <w:r w:rsidR="008040AD">
        <w:t>’</w:t>
      </w:r>
      <w:r>
        <w:t>OMPI, un véritable exemple de multilatéralisme et de dialogue techniques et efficaces.</w:t>
      </w:r>
    </w:p>
    <w:p w14:paraId="55058478" w14:textId="14A3D527" w:rsidR="00E91D71" w:rsidRPr="00D35944" w:rsidRDefault="00E91D71" w:rsidP="0035333B">
      <w:pPr>
        <w:pStyle w:val="ONUMFS"/>
        <w:rPr>
          <w:szCs w:val="22"/>
        </w:rPr>
      </w:pPr>
      <w:r>
        <w:t>La délégation de Sri</w:t>
      </w:r>
      <w:r w:rsidR="00692219">
        <w:t> </w:t>
      </w:r>
      <w:r>
        <w:t>Lanka s</w:t>
      </w:r>
      <w:r w:rsidR="008040AD">
        <w:t>’</w:t>
      </w:r>
      <w:r>
        <w:t>est associée à la déclaration faite par la délégation de l</w:t>
      </w:r>
      <w:r w:rsidR="008040AD">
        <w:t>’</w:t>
      </w:r>
      <w:r>
        <w:t>Inde au nom du groupe des pays d</w:t>
      </w:r>
      <w:r w:rsidR="008040AD">
        <w:t>’</w:t>
      </w:r>
      <w:r>
        <w:t>Asie et du Pacifiq</w:t>
      </w:r>
      <w:r w:rsidR="00C219C1">
        <w:t>ue.  Co</w:t>
      </w:r>
      <w:r>
        <w:t>mpte tenu des défis économiques et sociaux sans précédent causés par la pandémie de COVID</w:t>
      </w:r>
      <w:r w:rsidR="0035333B">
        <w:noBreakHyphen/>
      </w:r>
      <w:r>
        <w:t>19, les programmes lancés par l</w:t>
      </w:r>
      <w:r w:rsidR="008040AD">
        <w:t>’</w:t>
      </w:r>
      <w:r>
        <w:t>OMPI pour aider les États membres à reconstruire, comme les aides relatives à</w:t>
      </w:r>
      <w:r w:rsidR="008040AD">
        <w:t xml:space="preserve"> la COV</w:t>
      </w:r>
      <w:r>
        <w:t>ID</w:t>
      </w:r>
      <w:r w:rsidR="0035333B">
        <w:noBreakHyphen/>
      </w:r>
      <w:r>
        <w:t>19 et le projet sur les économies créatives, étaient les bienvenus.  Sri</w:t>
      </w:r>
      <w:r w:rsidR="00692219">
        <w:t> </w:t>
      </w:r>
      <w:r>
        <w:t>Lanka travaillait en étroite coopération avec l</w:t>
      </w:r>
      <w:r w:rsidR="008040AD">
        <w:t>’</w:t>
      </w:r>
      <w:r>
        <w:t>OMPI dans un certain nombre de domaines depuis de nombreuses années, notamment en renforçant les capacités et les systèmes nationaux de propriété intellectuelle et de développeme</w:t>
      </w:r>
      <w:r w:rsidR="00C219C1">
        <w:t>nt.  Le</w:t>
      </w:r>
      <w:r>
        <w:t xml:space="preserve"> programme du centre d</w:t>
      </w:r>
      <w:r w:rsidR="008040AD">
        <w:t>’</w:t>
      </w:r>
      <w:r>
        <w:t>appui à la technologie et à l</w:t>
      </w:r>
      <w:r w:rsidR="008040AD">
        <w:t>’</w:t>
      </w:r>
      <w:r>
        <w:t>innovation et le projet relatif à l</w:t>
      </w:r>
      <w:r w:rsidR="008040AD">
        <w:t>’</w:t>
      </w:r>
      <w:r>
        <w:t>environnement propice à la propriété intellectuelle étaient en cours de mise en œuvre avec succès dans le pays, tandis que l</w:t>
      </w:r>
      <w:r w:rsidR="008040AD">
        <w:t>’</w:t>
      </w:r>
      <w:r>
        <w:t>outil de diagnostic de la propriété intellectuelle avait été lancé.  Sri</w:t>
      </w:r>
      <w:r w:rsidR="00692219">
        <w:t> </w:t>
      </w:r>
      <w:r>
        <w:t xml:space="preserve">Lanka avait adhéré au traité de Marrakech </w:t>
      </w:r>
      <w:r w:rsidR="008040AD">
        <w:t>en 2016</w:t>
      </w:r>
      <w:r>
        <w:t xml:space="preserve"> et avait adopté une nouvelle loi sur l</w:t>
      </w:r>
      <w:r w:rsidR="008040AD">
        <w:t>’</w:t>
      </w:r>
      <w:r>
        <w:t xml:space="preserve">enregistrement des indications géographiques </w:t>
      </w:r>
      <w:r w:rsidR="008040AD">
        <w:t>en 2022</w:t>
      </w:r>
      <w:r>
        <w:t xml:space="preserve">. </w:t>
      </w:r>
      <w:r w:rsidR="00692219">
        <w:t xml:space="preserve"> </w:t>
      </w:r>
      <w:r>
        <w:t>Le pays travaillait actuellement avec l</w:t>
      </w:r>
      <w:r w:rsidR="008040AD">
        <w:t>’</w:t>
      </w:r>
      <w:r>
        <w:t>OMPI pour améliorer le système IPAS de l</w:t>
      </w:r>
      <w:r w:rsidR="008040AD">
        <w:t>’</w:t>
      </w:r>
      <w:r>
        <w:t>office national de la propriété intellectuelle (NIPO) et numériser les documents de propriété intellectuelle N</w:t>
      </w:r>
      <w:r w:rsidR="00C219C1">
        <w:t>IPO.  Un</w:t>
      </w:r>
      <w:r>
        <w:t xml:space="preserve"> appui technique avait été demandé pour la rédaction d</w:t>
      </w:r>
      <w:r w:rsidR="008040AD">
        <w:t>’</w:t>
      </w:r>
      <w:r>
        <w:t>un cadre juridique qui permettrait d</w:t>
      </w:r>
      <w:r w:rsidR="008040AD">
        <w:t>’</w:t>
      </w:r>
      <w:r>
        <w:t>accéder au protocole de Madr</w:t>
      </w:r>
      <w:r w:rsidR="00C219C1">
        <w:t>id.  De</w:t>
      </w:r>
      <w:r>
        <w:t xml:space="preserve"> même, une assistance avait été sollicitée dans le cadre des aides relatives à</w:t>
      </w:r>
      <w:r w:rsidR="008040AD">
        <w:t xml:space="preserve"> la COV</w:t>
      </w:r>
      <w:r>
        <w:t>ID</w:t>
      </w:r>
      <w:r w:rsidR="0035333B">
        <w:noBreakHyphen/>
      </w:r>
      <w:r>
        <w:t>19 pour un appui technique et des initiatives de compétences et de renforcement des capacit</w:t>
      </w:r>
      <w:r w:rsidR="00C219C1">
        <w:t>és.  La</w:t>
      </w:r>
      <w:r>
        <w:t xml:space="preserve"> délégation s</w:t>
      </w:r>
      <w:r w:rsidR="008040AD">
        <w:t>’</w:t>
      </w:r>
      <w:r>
        <w:t xml:space="preserve">est félicitée des programmes en ligne du droit </w:t>
      </w:r>
      <w:r>
        <w:lastRenderedPageBreak/>
        <w:t>d</w:t>
      </w:r>
      <w:r w:rsidR="008040AD">
        <w:t>’</w:t>
      </w:r>
      <w:r>
        <w:t>auteur et des industries de la création fournis par l</w:t>
      </w:r>
      <w:r w:rsidR="008040AD">
        <w:t>’</w:t>
      </w:r>
      <w:r>
        <w:t>OMPI au cours de la pandémie de COVID</w:t>
      </w:r>
      <w:r w:rsidR="0035333B">
        <w:noBreakHyphen/>
      </w:r>
      <w:r>
        <w:t>19.  Sri</w:t>
      </w:r>
      <w:r w:rsidR="00692219">
        <w:t> </w:t>
      </w:r>
      <w:r>
        <w:t>Lanka avait l</w:t>
      </w:r>
      <w:r w:rsidR="008040AD">
        <w:t>’</w:t>
      </w:r>
      <w:r>
        <w:t>intention d</w:t>
      </w:r>
      <w:r w:rsidR="008040AD">
        <w:t>’</w:t>
      </w:r>
      <w:r>
        <w:t>accéder aux traités Internet de l</w:t>
      </w:r>
      <w:r w:rsidR="008040AD">
        <w:t>’</w:t>
      </w:r>
      <w:r>
        <w:t>OMPI au cours du prochain exercice bienn</w:t>
      </w:r>
      <w:r w:rsidR="00C219C1">
        <w:t>al.  La</w:t>
      </w:r>
      <w:r>
        <w:t xml:space="preserve"> délégation a déclaré que le pays était confronté à une grave crise économique et comptait donc sur ses partenaires multilatéraux et bilatéraux, </w:t>
      </w:r>
      <w:r w:rsidR="008040AD">
        <w:t>y compris</w:t>
      </w:r>
      <w:r>
        <w:t xml:space="preserve"> l</w:t>
      </w:r>
      <w:r w:rsidR="008040AD">
        <w:t>’</w:t>
      </w:r>
      <w:r>
        <w:t>OMPI, pour intensifier la coopération et soutenir les parties prenantes nationales, notamment les entreprises,</w:t>
      </w:r>
      <w:r w:rsidR="008040AD">
        <w:t xml:space="preserve"> les PME</w:t>
      </w:r>
      <w:r>
        <w:t>, les femmes et les jeunes, dans l</w:t>
      </w:r>
      <w:r w:rsidR="008040AD">
        <w:t>’</w:t>
      </w:r>
      <w:r>
        <w:t>utilisation de la propriété intellectuelle au service du développement, en particulier dans l</w:t>
      </w:r>
      <w:r w:rsidR="008040AD">
        <w:t>’</w:t>
      </w:r>
      <w:r>
        <w:t>industrie du tourisme.</w:t>
      </w:r>
    </w:p>
    <w:p w14:paraId="79E494EF" w14:textId="4541E94B" w:rsidR="008040AD" w:rsidRDefault="00E91D71" w:rsidP="0035333B">
      <w:pPr>
        <w:pStyle w:val="ONUMFS"/>
      </w:pPr>
      <w:r>
        <w:t>La délégation du Soudan s</w:t>
      </w:r>
      <w:r w:rsidR="008040AD">
        <w:t>’</w:t>
      </w:r>
      <w:r>
        <w:t>est associée à la déclaration faite par la délégation de l</w:t>
      </w:r>
      <w:r w:rsidR="008040AD">
        <w:t>’</w:t>
      </w:r>
      <w:r>
        <w:t>Algérie au nom du groupe des pays africai</w:t>
      </w:r>
      <w:r w:rsidR="00C219C1">
        <w:t>ns.  La</w:t>
      </w:r>
      <w:r>
        <w:t xml:space="preserve"> division pour les pays arabes et la division pour les pays les moins avancés de l</w:t>
      </w:r>
      <w:r w:rsidR="008040AD">
        <w:t>’</w:t>
      </w:r>
      <w:r>
        <w:t>OMPI avait fourni une assistance technique continue pour développer et soutenir l</w:t>
      </w:r>
      <w:r w:rsidR="008040AD">
        <w:t>’</w:t>
      </w:r>
      <w:r>
        <w:t>office National du Soudan et son assistance en matière de renforcement des capacités de propriété intellectuelle et de sensibilisati</w:t>
      </w:r>
      <w:r w:rsidR="00C219C1">
        <w:t>on.  La</w:t>
      </w:r>
      <w:r>
        <w:t xml:space="preserve"> coopération entre le Soudan et l</w:t>
      </w:r>
      <w:r w:rsidR="008040AD">
        <w:t>’</w:t>
      </w:r>
      <w:r>
        <w:t>OMPI était en cours, malgré la pandémie de COVID</w:t>
      </w:r>
      <w:r w:rsidR="0035333B">
        <w:noBreakHyphen/>
      </w:r>
      <w:r>
        <w:t>19.</w:t>
      </w:r>
      <w:r w:rsidR="00692219">
        <w:t xml:space="preserve"> </w:t>
      </w:r>
      <w:r>
        <w:t xml:space="preserve"> Un certain nombre de réunions en personne et d</w:t>
      </w:r>
      <w:r w:rsidR="008040AD">
        <w:t>’</w:t>
      </w:r>
      <w:r>
        <w:t>ateliers en personne et en ligne avaient eu lieu au cours de l</w:t>
      </w:r>
      <w:r w:rsidR="008040AD">
        <w:t>’</w:t>
      </w:r>
      <w:r>
        <w:t>année précéden</w:t>
      </w:r>
      <w:r w:rsidR="00C219C1">
        <w:t>te.  Le</w:t>
      </w:r>
      <w:r>
        <w:t xml:space="preserve"> plus important des réunions avait eu lieu en </w:t>
      </w:r>
      <w:r w:rsidR="008040AD">
        <w:t>juin 20</w:t>
      </w:r>
      <w:r>
        <w:t xml:space="preserve">22 entre le ministre de la Justice, M. Muhammad </w:t>
      </w:r>
      <w:proofErr w:type="spellStart"/>
      <w:r>
        <w:t>Sa</w:t>
      </w:r>
      <w:r w:rsidR="008040AD">
        <w:t>’</w:t>
      </w:r>
      <w:r>
        <w:t>id</w:t>
      </w:r>
      <w:proofErr w:type="spellEnd"/>
      <w:r>
        <w:t xml:space="preserve"> </w:t>
      </w:r>
      <w:r w:rsidR="00A569A4">
        <w:t>al.</w:t>
      </w:r>
      <w:r w:rsidR="00C219C1">
        <w:t xml:space="preserve"> </w:t>
      </w:r>
      <w:proofErr w:type="spellStart"/>
      <w:r w:rsidR="00C219C1">
        <w:t>Ha</w:t>
      </w:r>
      <w:r>
        <w:t>lu</w:t>
      </w:r>
      <w:proofErr w:type="spellEnd"/>
      <w:r>
        <w:t xml:space="preserve"> et le </w:t>
      </w:r>
      <w:r w:rsidR="00692219">
        <w:t>Directeur</w:t>
      </w:r>
      <w:r>
        <w:t xml:space="preserve"> général de l</w:t>
      </w:r>
      <w:r w:rsidR="008040AD">
        <w:t>’</w:t>
      </w:r>
      <w:r>
        <w:t xml:space="preserve">organisation, </w:t>
      </w:r>
      <w:proofErr w:type="spellStart"/>
      <w:r w:rsidR="008040AD">
        <w:t>Daren</w:t>
      </w:r>
      <w:proofErr w:type="spellEnd"/>
      <w:r w:rsidR="008040AD">
        <w:t> Tang</w:t>
      </w:r>
      <w:r>
        <w:t>, qui a examiné la feuille de route des objectifs et des aspects de la coopération bilatérale entre les deux</w:t>
      </w:r>
      <w:r w:rsidR="00692219">
        <w:t> </w:t>
      </w:r>
      <w:r>
        <w:t>parti</w:t>
      </w:r>
      <w:r w:rsidR="00C219C1">
        <w:t>es.  Le</w:t>
      </w:r>
      <w:r>
        <w:t>s discussions avaient porté sur l</w:t>
      </w:r>
      <w:r w:rsidR="008040AD">
        <w:t>’</w:t>
      </w:r>
      <w:r>
        <w:t>importance des ressources génétiques et des indications géographiques, sur la manière de les protéger en tant que facteurs contribuant au développement économique et sur la manière dont le Soudan pouvait tirer parti des avantages économiques de sa riche diversité culturelle et géographiq</w:t>
      </w:r>
      <w:r w:rsidR="00C219C1">
        <w:t>ue.  Un</w:t>
      </w:r>
      <w:r>
        <w:t>e section entière sur les indications géographiques avait été ajoutée au projet de législation sur les marques et le Soudan avait été inclus dans un programme de sensibilisation sur les ressources génétiqu</w:t>
      </w:r>
      <w:r w:rsidR="00C219C1">
        <w:t>es.  En</w:t>
      </w:r>
      <w:r w:rsidR="008040AD">
        <w:t> 2021</w:t>
      </w:r>
      <w:r>
        <w:t>, le Soudan avait également participé à un programme virtuel de formation à la propriété intellectuelle de l</w:t>
      </w:r>
      <w:r w:rsidR="008040AD">
        <w:t>’</w:t>
      </w:r>
      <w:r>
        <w:t>OMPI à l</w:t>
      </w:r>
      <w:r w:rsidR="008040AD">
        <w:t>’</w:t>
      </w:r>
      <w:r>
        <w:t>intention</w:t>
      </w:r>
      <w:r w:rsidR="008040AD">
        <w:t xml:space="preserve"> des </w:t>
      </w:r>
      <w:r w:rsidR="00C219C1">
        <w:t>PMA.  Le</w:t>
      </w:r>
      <w:r>
        <w:t>s projets présentés par les participants du Soudan portaient essentiellement sur la sensibilisation à la propriété intellectuelle auprès des jeunes et des institutions gouvernementales chargées des affaires féminin</w:t>
      </w:r>
      <w:r w:rsidR="00C219C1">
        <w:t>es.  Ce</w:t>
      </w:r>
      <w:r>
        <w:t xml:space="preserve"> programme, mené en coopération avec la division pour les pays les moins avancés, avait conduit à la tenue d</w:t>
      </w:r>
      <w:r w:rsidR="008040AD">
        <w:t>’</w:t>
      </w:r>
      <w:r>
        <w:t xml:space="preserve">un atelier national en </w:t>
      </w:r>
      <w:r w:rsidR="008040AD">
        <w:t>septembre 20</w:t>
      </w:r>
      <w:r>
        <w:t>21 sur la propriété intellectuelle pour les marques et le développement de produits, le principal objectif étant les femmes chefs d</w:t>
      </w:r>
      <w:r w:rsidR="008040AD">
        <w:t>’</w:t>
      </w:r>
      <w:r>
        <w:t>entrepri</w:t>
      </w:r>
      <w:r w:rsidR="00C219C1">
        <w:t>se.  Co</w:t>
      </w:r>
      <w:r>
        <w:t>nvaincue que les bases de données pourraient faciliter l</w:t>
      </w:r>
      <w:r w:rsidR="008040AD">
        <w:t>’</w:t>
      </w:r>
      <w:r>
        <w:t>accès à l</w:t>
      </w:r>
      <w:r w:rsidR="008040AD">
        <w:t>’</w:t>
      </w:r>
      <w:r>
        <w:t>information en matière de propriété intellectuelle, le Soudan avait fait part de son souhait de rejoindre WIPO </w:t>
      </w:r>
      <w:proofErr w:type="spellStart"/>
      <w:r>
        <w:t>Lex</w:t>
      </w:r>
      <w:proofErr w:type="spellEnd"/>
      <w:r>
        <w:t> jugements par lesquels il serait en mesure de diffuser sa jurisprudence en matière de propriété intellectuelle durant l</w:t>
      </w:r>
      <w:r w:rsidR="008040AD">
        <w:t>’</w:t>
      </w:r>
      <w:r>
        <w:t>année en cou</w:t>
      </w:r>
      <w:r w:rsidR="00C219C1">
        <w:t>rs.  Da</w:t>
      </w:r>
      <w:r>
        <w:t>ns un proche avenir, les efforts seraient concentrés sur la création d</w:t>
      </w:r>
      <w:r w:rsidR="008040AD">
        <w:t>’</w:t>
      </w:r>
      <w:r>
        <w:t>un centre de formation national et d</w:t>
      </w:r>
      <w:r w:rsidR="008040AD">
        <w:t>’</w:t>
      </w:r>
      <w:r>
        <w:t>un certain nombre de C</w:t>
      </w:r>
      <w:r w:rsidR="00C219C1">
        <w:t>ATI.  Le</w:t>
      </w:r>
      <w:r>
        <w:t xml:space="preserve"> Soudan souhaitait élaborer une stratégie nationale globale de propriété intellectuelle et mettre en œuvre une politique de propriété intellectuelle à l</w:t>
      </w:r>
      <w:r w:rsidR="008040AD">
        <w:t>’</w:t>
      </w:r>
      <w:r>
        <w:t>intention des universités, des instituts et des centres de recherche.</w:t>
      </w:r>
    </w:p>
    <w:p w14:paraId="583BDE8E" w14:textId="6938900E" w:rsidR="003A68BE" w:rsidRPr="007E199E" w:rsidRDefault="003A68BE" w:rsidP="0035333B">
      <w:pPr>
        <w:pStyle w:val="ONUMFS"/>
        <w:rPr>
          <w:szCs w:val="22"/>
        </w:rPr>
      </w:pPr>
      <w:r>
        <w:t>La délégation de la Suède, s</w:t>
      </w:r>
      <w:r w:rsidR="008040AD">
        <w:t>’</w:t>
      </w:r>
      <w:r>
        <w:t>alignant sur les déclarations liminaires faites par la délégation de l</w:t>
      </w:r>
      <w:r w:rsidR="008040AD">
        <w:t>’</w:t>
      </w:r>
      <w:r>
        <w:t>Allemagne au nom du groupe B, et par la délégation de la République tchèque, au nom de l</w:t>
      </w:r>
      <w:r w:rsidR="008040AD">
        <w:t>’</w:t>
      </w:r>
      <w:r>
        <w:t>Union européenne et de ses États membres, a déclaré qu</w:t>
      </w:r>
      <w:r w:rsidR="008040AD">
        <w:t>’</w:t>
      </w:r>
      <w:r>
        <w:t>elle condamnait fermement l</w:t>
      </w:r>
      <w:r w:rsidR="008040AD">
        <w:t>’</w:t>
      </w:r>
      <w:r>
        <w:t>agression militaire injustifiée de la Fédération de Russie contre l</w:t>
      </w:r>
      <w:r w:rsidR="008040AD">
        <w:t>’</w:t>
      </w:r>
      <w:r>
        <w:t>Ukrai</w:t>
      </w:r>
      <w:r w:rsidR="00C219C1">
        <w:t xml:space="preserve">ne.  </w:t>
      </w:r>
      <w:bookmarkStart w:id="3" w:name="_Hlk108528411"/>
      <w:r w:rsidR="00C219C1">
        <w:t>La</w:t>
      </w:r>
      <w:r>
        <w:t xml:space="preserve"> pandémie de COVID</w:t>
      </w:r>
      <w:r w:rsidR="0035333B">
        <w:noBreakHyphen/>
      </w:r>
      <w:r>
        <w:t>19 avait mis en lumière l</w:t>
      </w:r>
      <w:r w:rsidR="008040AD">
        <w:t>’</w:t>
      </w:r>
      <w:r>
        <w:t>importance de la propriété intellectuelle pour l</w:t>
      </w:r>
      <w:r w:rsidR="008040AD">
        <w:t>’</w:t>
      </w:r>
      <w:r>
        <w:t>innovati</w:t>
      </w:r>
      <w:r w:rsidR="00C219C1">
        <w:t>on.  De</w:t>
      </w:r>
      <w:r>
        <w:t xml:space="preserve"> nouveaux vaccins avaient été créés en temps record, des travaux quotidiens avaient été effectués en ligne et la propriété intellectuelle était devenue crucia</w:t>
      </w:r>
      <w:r w:rsidR="00C219C1">
        <w:t>le.  Po</w:t>
      </w:r>
      <w:r>
        <w:t>ur que les progrès se poursuivent, il était important d</w:t>
      </w:r>
      <w:r w:rsidR="008040AD">
        <w:t>’</w:t>
      </w:r>
      <w:r>
        <w:t>expliquer comment la propriété intellectuelle pouvait engendrer l</w:t>
      </w:r>
      <w:r w:rsidR="008040AD">
        <w:t>’</w:t>
      </w:r>
      <w:r>
        <w:t xml:space="preserve">innovation au profit de tous. </w:t>
      </w:r>
      <w:r w:rsidR="00692219">
        <w:t xml:space="preserve"> </w:t>
      </w:r>
      <w:r>
        <w:t>L</w:t>
      </w:r>
      <w:r w:rsidR="008040AD">
        <w:t>’</w:t>
      </w:r>
      <w:r>
        <w:t>OMPI avait fourni un accueil favorable à l</w:t>
      </w:r>
      <w:r w:rsidR="008040AD">
        <w:t>’</w:t>
      </w:r>
      <w:r>
        <w:t>office suédois de la propriété intellectuelle (PRV) en ce qui concerne l</w:t>
      </w:r>
      <w:r w:rsidR="008040AD">
        <w:t>’</w:t>
      </w:r>
      <w:r>
        <w:t>accueil de programmes de formation internationaux de pointe financés par l</w:t>
      </w:r>
      <w:r w:rsidR="008040AD">
        <w:t>’</w:t>
      </w:r>
      <w:r>
        <w:t>agence suédoise de coopération pour le développeme</w:t>
      </w:r>
      <w:r w:rsidR="00C219C1">
        <w:t>nt.  Le</w:t>
      </w:r>
      <w:r>
        <w:t>s assemblées des États membres de l</w:t>
      </w:r>
      <w:r w:rsidR="008040AD">
        <w:t>’</w:t>
      </w:r>
      <w:r>
        <w:t>OMPI pourraient se poursuivre en juillet au lieu d</w:t>
      </w:r>
      <w:r w:rsidR="008040AD">
        <w:t>’</w:t>
      </w:r>
      <w:r>
        <w:t>être considérées comme une source de préoccupation, dans la mesure où elles coïncideraient avec les réunions d</w:t>
      </w:r>
      <w:r w:rsidR="008040AD">
        <w:t>’</w:t>
      </w:r>
      <w:r>
        <w:t>autres organes directeurs d</w:t>
      </w:r>
      <w:r w:rsidR="008040AD">
        <w:t>’</w:t>
      </w:r>
      <w:r>
        <w:t>organisations apparenté</w:t>
      </w:r>
      <w:r w:rsidR="00C219C1">
        <w:t>es.  Il</w:t>
      </w:r>
      <w:r>
        <w:t xml:space="preserve"> </w:t>
      </w:r>
      <w:r>
        <w:lastRenderedPageBreak/>
        <w:t>devrait y avoir un meilleur équilibre entre les sexes au sein des postes de haut niveau de l</w:t>
      </w:r>
      <w:r w:rsidR="008040AD">
        <w:t>’</w:t>
      </w:r>
      <w:r>
        <w:t>OMPI et des possibilités accrues pour les femmes au sein du secrétariat de l</w:t>
      </w:r>
      <w:r w:rsidR="008040AD">
        <w:t>’</w:t>
      </w:r>
      <w:r>
        <w:t>organisation.</w:t>
      </w:r>
      <w:bookmarkEnd w:id="3"/>
    </w:p>
    <w:p w14:paraId="43C1F09C" w14:textId="01298920" w:rsidR="007E199E" w:rsidRPr="00D35944" w:rsidRDefault="007E199E" w:rsidP="0035333B">
      <w:pPr>
        <w:pStyle w:val="ONUMFS"/>
        <w:rPr>
          <w:szCs w:val="22"/>
        </w:rPr>
      </w:pPr>
      <w:r w:rsidRPr="007E199E">
        <w:rPr>
          <w:szCs w:val="22"/>
        </w:rPr>
        <w:t>La délégation de la Suisse a souscrit à la déclaration faite au nom du Groupe B et a souhaité en complément mettre l’accent sur trois points principaux, à savoir, premièrement, la Suisse appuyait le point supplémentaire inscrit à l’ordre du jour concernant l’assistance et l’appui au secteur de l’innovation et de la créativité et au système de la propriété intellectuelle de l’Ukraine.  En ces temps particulièrement difficiles, aider les collègues ukrainiens à reconstruire leurs infrastructures d’innovation relevait du devoir de solidarité et de coopération multilatérale, devoir auquel la Suisse était très attachée.  Deuxièmement, il convenait de garder en tête que les travaux normatifs étaient au cœur du mandat de l’OMPI.  Malgré la situation internationale actuelle, la Suisse se félicitait de l’action de l’OMPI en faveur de la poursuite de ses travaux normatifs, comme les récentes modifications du règlement d’exécution de l’Acte de Genève de l’Arrangement de Lisbonne sur les appellations d’origine et les indications géographiques.  En tant que partie contractante de l’Acte de Genève depuis fin 2021, la Suisse était désormais prête à s’engager encore plus activement pour le développement du système de Lisbonne, afin que ce dernier, indispensable sur le plan international, puisse pleinement jouer son rôle pour toutes les parties intéressées.  Troisièmement, le bon fonctionnement et l’attractivité des systèmes d’enregistrement de l’OMPI pour ses utilisateurs dépendaient, entre autres, de titres de protection fiables.  Dans ce contexte, la Suisse observait avec intérêt l’énorme potentiel qui résidait dans l’intelligence artificielle.  En même temps, les utilisateurs indiquaient que les inventions générées par des machines devenaient de plus en plus une réalité, de sorte que des inventeurs n’étaient plus sûrs d’avoir le droit de réclamer un titre de protection.  Les règles en matière de p</w:t>
      </w:r>
      <w:r>
        <w:rPr>
          <w:szCs w:val="22"/>
        </w:rPr>
        <w:t>ropriété intellectuelle étaient</w:t>
      </w:r>
      <w:r w:rsidR="0035333B">
        <w:rPr>
          <w:szCs w:val="22"/>
        </w:rPr>
        <w:noBreakHyphen/>
      </w:r>
      <w:r w:rsidRPr="007E199E">
        <w:rPr>
          <w:szCs w:val="22"/>
        </w:rPr>
        <w:t>elles encore adaptées à cette nouvelle réalité?  Faudrait</w:t>
      </w:r>
      <w:r w:rsidR="0035333B">
        <w:rPr>
          <w:szCs w:val="22"/>
        </w:rPr>
        <w:noBreakHyphen/>
      </w:r>
      <w:r w:rsidRPr="007E199E">
        <w:rPr>
          <w:szCs w:val="22"/>
        </w:rPr>
        <w:t>il les modifier pour éviter toute incertitude juridique qui pourrait décourager les investissements dans les nouvelles technologies?  La Suisse souhaiterait discuter de tout cela avec les autres États membres, et en savoir plus quant à leurs approches nationales dans ce domaine.  Enfin, la délégation a donné des assurances quant à son engagement à contribuer à une conclusion positive des assemblées.</w:t>
      </w:r>
    </w:p>
    <w:p w14:paraId="6BFCE8FD" w14:textId="53F06C27" w:rsidR="008040AD" w:rsidRDefault="0097318C" w:rsidP="0035333B">
      <w:pPr>
        <w:pStyle w:val="ONUMFS"/>
      </w:pPr>
      <w:r>
        <w:t>La délégation de la République arabe syrienne a déclaré qu</w:t>
      </w:r>
      <w:r w:rsidR="008040AD">
        <w:t>’</w:t>
      </w:r>
      <w:r>
        <w:t>elle appréciait grandement le niveau d</w:t>
      </w:r>
      <w:r w:rsidR="008040AD">
        <w:t>’</w:t>
      </w:r>
      <w:r>
        <w:t>appui et de coopération fourni aux États membres par l</w:t>
      </w:r>
      <w:r w:rsidR="008040AD">
        <w:t>’</w:t>
      </w:r>
      <w:r>
        <w:t>organisation et ses organes, en particulier la division pour les pays arab</w:t>
      </w:r>
      <w:r w:rsidR="00C219C1">
        <w:t>es.  La</w:t>
      </w:r>
      <w:r>
        <w:t xml:space="preserve"> division avait déployé des efforts considérables pour assurer le succès des projets et programmes entrepris en République arabe syrien</w:t>
      </w:r>
      <w:r w:rsidR="00C219C1">
        <w:t>ne.  Le</w:t>
      </w:r>
      <w:r>
        <w:t xml:space="preserve"> </w:t>
      </w:r>
      <w:r w:rsidR="00692219">
        <w:t>Ministère</w:t>
      </w:r>
      <w:r w:rsidR="00D44859">
        <w:t xml:space="preserve"> de la p</w:t>
      </w:r>
      <w:r>
        <w:t xml:space="preserve">rotection du commerce intérieur et de la </w:t>
      </w:r>
      <w:r w:rsidR="00D44859">
        <w:t>p</w:t>
      </w:r>
      <w:r>
        <w:t>rotection des consommateurs du pays était fortement axé sur la propriété intellectuelle et tirait le meilleur parti des programmes mis à sa disposition par l</w:t>
      </w:r>
      <w:r w:rsidR="008040AD">
        <w:t>’</w:t>
      </w:r>
      <w:r>
        <w:t>organisati</w:t>
      </w:r>
      <w:r w:rsidR="00C219C1">
        <w:t>on.  Ce</w:t>
      </w:r>
      <w:r>
        <w:t>la avait joué un rôle clé dans le succès d</w:t>
      </w:r>
      <w:r w:rsidR="008040AD">
        <w:t>’</w:t>
      </w:r>
      <w:r>
        <w:t>une série de programmes et d</w:t>
      </w:r>
      <w:r w:rsidR="008040AD">
        <w:t>’</w:t>
      </w:r>
      <w:r>
        <w:t>initiativ</w:t>
      </w:r>
      <w:r w:rsidR="00C219C1">
        <w:t>es.  Il</w:t>
      </w:r>
      <w:r>
        <w:t>s comprenaient</w:t>
      </w:r>
      <w:r w:rsidR="008040AD">
        <w:t> :</w:t>
      </w:r>
      <w:r>
        <w:t xml:space="preserve"> les salons de la créativité et des inventions d</w:t>
      </w:r>
      <w:r w:rsidR="008040AD">
        <w:t>’</w:t>
      </w:r>
      <w:r>
        <w:t>Al</w:t>
      </w:r>
      <w:r w:rsidR="0035333B">
        <w:noBreakHyphen/>
      </w:r>
      <w:r>
        <w:t>Basel, qui s</w:t>
      </w:r>
      <w:r w:rsidR="008040AD">
        <w:t>’</w:t>
      </w:r>
      <w:r>
        <w:t>étaient tenus à Damas et pour lequel l</w:t>
      </w:r>
      <w:r w:rsidR="008040AD">
        <w:t>’</w:t>
      </w:r>
      <w:r>
        <w:t>OMPI avait reçu des prix pour les lauréats de l</w:t>
      </w:r>
      <w:r w:rsidR="008040AD">
        <w:t>’</w:t>
      </w:r>
      <w:r>
        <w:t>exposition</w:t>
      </w:r>
      <w:r w:rsidR="00692219">
        <w:t xml:space="preserve">; </w:t>
      </w:r>
      <w:r>
        <w:t xml:space="preserve"> la publication d</w:t>
      </w:r>
      <w:r w:rsidR="008040AD">
        <w:t>’</w:t>
      </w:r>
      <w:r>
        <w:t>une série de guides à l</w:t>
      </w:r>
      <w:r w:rsidR="008040AD">
        <w:t>’</w:t>
      </w:r>
      <w:r>
        <w:t>intention</w:t>
      </w:r>
      <w:r w:rsidR="008040AD">
        <w:t xml:space="preserve"> des PME</w:t>
      </w:r>
      <w:r>
        <w:t xml:space="preserve"> adaptées aux circonstances du pays (</w:t>
      </w:r>
      <w:proofErr w:type="spellStart"/>
      <w:r>
        <w:rPr>
          <w:i/>
        </w:rPr>
        <w:t>Making</w:t>
      </w:r>
      <w:proofErr w:type="spellEnd"/>
      <w:r>
        <w:rPr>
          <w:i/>
        </w:rPr>
        <w:t xml:space="preserve"> a Mark</w:t>
      </w:r>
      <w:r>
        <w:t xml:space="preserve">, </w:t>
      </w:r>
      <w:proofErr w:type="spellStart"/>
      <w:r>
        <w:rPr>
          <w:i/>
        </w:rPr>
        <w:t>Looking</w:t>
      </w:r>
      <w:proofErr w:type="spellEnd"/>
      <w:r>
        <w:rPr>
          <w:i/>
        </w:rPr>
        <w:t xml:space="preserve"> Good </w:t>
      </w:r>
      <w:r>
        <w:t xml:space="preserve">et </w:t>
      </w:r>
      <w:proofErr w:type="spellStart"/>
      <w:r>
        <w:rPr>
          <w:i/>
        </w:rPr>
        <w:t>Inventing</w:t>
      </w:r>
      <w:proofErr w:type="spellEnd"/>
      <w:r>
        <w:rPr>
          <w:i/>
        </w:rPr>
        <w:t xml:space="preserve"> the Future</w:t>
      </w:r>
      <w:r>
        <w:t xml:space="preserve"> (créez une marque, la beauté est dans la forme et inventez le futur))</w:t>
      </w:r>
      <w:r w:rsidR="00692219">
        <w:t xml:space="preserve">; </w:t>
      </w:r>
      <w:r>
        <w:t xml:space="preserve"> et la fourniture </w:t>
      </w:r>
      <w:r w:rsidR="008040AD">
        <w:t>en 2022</w:t>
      </w:r>
      <w:r>
        <w:t xml:space="preserve"> par l</w:t>
      </w:r>
      <w:r w:rsidR="008040AD">
        <w:t>’</w:t>
      </w:r>
      <w:r>
        <w:t>OMPI de deux</w:t>
      </w:r>
      <w:r w:rsidR="00692219">
        <w:t> </w:t>
      </w:r>
      <w:r>
        <w:t>médailles à l</w:t>
      </w:r>
      <w:r w:rsidR="008040AD">
        <w:t>’</w:t>
      </w:r>
      <w:r>
        <w:t>intention</w:t>
      </w:r>
      <w:r w:rsidR="008040AD">
        <w:t xml:space="preserve"> des PME</w:t>
      </w:r>
      <w:r>
        <w:t xml:space="preserve"> et des universit</w:t>
      </w:r>
      <w:r w:rsidR="00C219C1">
        <w:t>és.  De</w:t>
      </w:r>
      <w:r>
        <w:t>ux</w:t>
      </w:r>
      <w:r w:rsidR="00692219">
        <w:t> </w:t>
      </w:r>
      <w:r>
        <w:t>projets importants visant à créer un centre d</w:t>
      </w:r>
      <w:r w:rsidR="008040AD">
        <w:t>’</w:t>
      </w:r>
      <w:r>
        <w:t>appui à la technologie et à l</w:t>
      </w:r>
      <w:r w:rsidR="008040AD">
        <w:t>’</w:t>
      </w:r>
      <w:r>
        <w:t>innovation et un centre national de formation à la propriété intellectuelle avaient été lancés en coordination avec l</w:t>
      </w:r>
      <w:r w:rsidR="008040AD">
        <w:t>’</w:t>
      </w:r>
      <w:r>
        <w:t>O</w:t>
      </w:r>
      <w:r w:rsidR="00C219C1">
        <w:t>MPI.  El</w:t>
      </w:r>
      <w:r>
        <w:t>les représentaient une réalisation majeure pour la République arabe syrienne compte tenu des difficultés auxquelles elle continuait de faire fa</w:t>
      </w:r>
      <w:r w:rsidR="00C219C1">
        <w:t>ce.  Un</w:t>
      </w:r>
      <w:r>
        <w:t>e première série de formations avait été menée avec succès à l</w:t>
      </w:r>
      <w:r w:rsidR="008040AD">
        <w:t>’</w:t>
      </w:r>
      <w:r>
        <w:t xml:space="preserve">intention des stagiaires de la propriété intellectuelle en </w:t>
      </w:r>
      <w:r w:rsidR="008040AD">
        <w:t>mai 20</w:t>
      </w:r>
      <w:r>
        <w:t>22, avec la coopération des experts de l</w:t>
      </w:r>
      <w:r w:rsidR="008040AD">
        <w:t>’</w:t>
      </w:r>
      <w:r>
        <w:t>O</w:t>
      </w:r>
      <w:r w:rsidR="00C219C1">
        <w:t>MPI.  Un</w:t>
      </w:r>
      <w:r>
        <w:t xml:space="preserve">e deuxième série commencerait en septembre et </w:t>
      </w:r>
      <w:r w:rsidR="008040AD">
        <w:t>octobre 20</w:t>
      </w:r>
      <w:r>
        <w:t>22.</w:t>
      </w:r>
      <w:r w:rsidR="00692219">
        <w:t xml:space="preserve"> </w:t>
      </w:r>
      <w:r>
        <w:t xml:space="preserve"> La République arabe syrienne a continué de mettre en œuvre des programmes visant à encourager une culture de la propriété intellectuel</w:t>
      </w:r>
      <w:r w:rsidR="00C219C1">
        <w:t>le.  Il</w:t>
      </w:r>
      <w:r>
        <w:t>s visaient à faire prendre conscience de l</w:t>
      </w:r>
      <w:r w:rsidR="008040AD">
        <w:t>’</w:t>
      </w:r>
      <w:r>
        <w:t>importance de la propriété intellectuelle dans les universités, les écoles,</w:t>
      </w:r>
      <w:r w:rsidR="008040AD">
        <w:t xml:space="preserve"> les PME</w:t>
      </w:r>
      <w:r>
        <w:t xml:space="preserve"> et le secteur commercial et commercial, et à les encourager à soutenir la créativi</w:t>
      </w:r>
      <w:r w:rsidR="00C219C1">
        <w:t>té.  Da</w:t>
      </w:r>
      <w:r>
        <w:t>ns ce contexte, une série de brochures et de publications essentielles de l</w:t>
      </w:r>
      <w:r w:rsidR="008040AD">
        <w:t>’</w:t>
      </w:r>
      <w:r>
        <w:t>OMPI avaient été établies avec des résumés en arabe axés sur la manière d</w:t>
      </w:r>
      <w:r w:rsidR="008040AD">
        <w:t>’</w:t>
      </w:r>
      <w:r>
        <w:t xml:space="preserve">utiliser les services gratuits </w:t>
      </w:r>
      <w:r>
        <w:lastRenderedPageBreak/>
        <w:t>d</w:t>
      </w:r>
      <w:r w:rsidR="008040AD">
        <w:t>’</w:t>
      </w:r>
      <w:r>
        <w:t>information en matière de brevets de l</w:t>
      </w:r>
      <w:r w:rsidR="008040AD">
        <w:t>’</w:t>
      </w:r>
      <w:r>
        <w:t>organisation et sur la formation à l</w:t>
      </w:r>
      <w:r w:rsidR="008040AD">
        <w:t>’</w:t>
      </w:r>
      <w:r>
        <w:t>utilisation des bases de données mondiales sur les breve</w:t>
      </w:r>
      <w:r w:rsidR="00C219C1">
        <w:t>ts.  Da</w:t>
      </w:r>
      <w:r>
        <w:t>ns le cadre de l</w:t>
      </w:r>
      <w:r w:rsidR="008040AD">
        <w:t>’</w:t>
      </w:r>
      <w:r>
        <w:t>agenda pour le développement de l</w:t>
      </w:r>
      <w:r w:rsidR="008040AD">
        <w:t>’</w:t>
      </w:r>
      <w:r>
        <w:t>OMPI, l</w:t>
      </w:r>
      <w:r w:rsidR="008040AD">
        <w:t>’</w:t>
      </w:r>
      <w:r>
        <w:t xml:space="preserve">accent était mis en particulier sur la publication de </w:t>
      </w:r>
      <w:r w:rsidR="00FB5A31">
        <w:rPr>
          <w:i/>
        </w:rPr>
        <w:t>L</w:t>
      </w:r>
      <w:r w:rsidR="008040AD">
        <w:rPr>
          <w:i/>
        </w:rPr>
        <w:t>’</w:t>
      </w:r>
      <w:r>
        <w:rPr>
          <w:i/>
        </w:rPr>
        <w:t>identification des inventions figurant dans le domaine public</w:t>
      </w:r>
      <w:r>
        <w:t xml:space="preserve"> et sur le guide accompagnant leur utilisation en ara</w:t>
      </w:r>
      <w:r w:rsidR="00C219C1">
        <w:t>be.  Ce</w:t>
      </w:r>
      <w:r>
        <w:t>la aiderait les gens à bénéficier grandement de l</w:t>
      </w:r>
      <w:r w:rsidR="008040AD">
        <w:t>’</w:t>
      </w:r>
      <w:r>
        <w:t>information en matière de brevets et à l</w:t>
      </w:r>
      <w:r w:rsidR="008040AD">
        <w:t>’</w:t>
      </w:r>
      <w:r>
        <w:t>utiliser pour mettre au point de nouvelles technologies util</w:t>
      </w:r>
      <w:r w:rsidR="00C219C1">
        <w:t>es.  En</w:t>
      </w:r>
      <w:r w:rsidR="008040AD">
        <w:t> 2022</w:t>
      </w:r>
      <w:r>
        <w:t xml:space="preserve">, le </w:t>
      </w:r>
      <w:r w:rsidR="00692219">
        <w:t>Ministère</w:t>
      </w:r>
      <w:r w:rsidR="00D44859">
        <w:t xml:space="preserve"> de la p</w:t>
      </w:r>
      <w:r>
        <w:t xml:space="preserve">rotection du commerce intérieur et de la </w:t>
      </w:r>
      <w:r w:rsidR="00D44859">
        <w:t>p</w:t>
      </w:r>
      <w:r>
        <w:t>rotection des consommateurs avait lancé un nouveau concours pour la jeunesse destiné à encourager l</w:t>
      </w:r>
      <w:r w:rsidR="008040AD">
        <w:t>’</w:t>
      </w:r>
      <w:r>
        <w:t>utilisation de l</w:t>
      </w:r>
      <w:r w:rsidR="008040AD">
        <w:t>’</w:t>
      </w:r>
      <w:r>
        <w:t>information en matière de brevets afin d</w:t>
      </w:r>
      <w:r w:rsidR="008040AD">
        <w:t>’</w:t>
      </w:r>
      <w:r>
        <w:t>obtenir de nouveaux brevets capables de répondre aux besoins et aux défis actue</w:t>
      </w:r>
      <w:r w:rsidR="00C219C1">
        <w:t>ls.  Le</w:t>
      </w:r>
      <w:r>
        <w:t>s efforts déployés par la République arabe syrienne pour soutenir son système de soutien à l</w:t>
      </w:r>
      <w:r w:rsidR="008040AD">
        <w:t>’</w:t>
      </w:r>
      <w:r>
        <w:t>innovation et à la créativité avaient joué un rôle majeur dans le succès de l</w:t>
      </w:r>
      <w:r w:rsidR="008040AD">
        <w:t>’</w:t>
      </w:r>
      <w:r>
        <w:t xml:space="preserve">inventeur étudiant, Hikma </w:t>
      </w:r>
      <w:proofErr w:type="spellStart"/>
      <w:r>
        <w:t>Jabouli</w:t>
      </w:r>
      <w:proofErr w:type="spellEnd"/>
      <w:r>
        <w:t>, en remportant le premier prix de l</w:t>
      </w:r>
      <w:r w:rsidR="008040AD">
        <w:t>’</w:t>
      </w:r>
      <w:r>
        <w:t>OMPI, qu</w:t>
      </w:r>
      <w:r w:rsidR="008040AD">
        <w:t>’</w:t>
      </w:r>
      <w:r>
        <w:t>elle avait reçu lors des célébrations pour célébrer la Journée mondiale de la propriété intellectuelle.</w:t>
      </w:r>
    </w:p>
    <w:p w14:paraId="26CE6A0D" w14:textId="3F406193" w:rsidR="009B5646" w:rsidRPr="00D35944" w:rsidRDefault="009B5646" w:rsidP="0035333B">
      <w:pPr>
        <w:pStyle w:val="ONUMFS"/>
        <w:rPr>
          <w:szCs w:val="22"/>
        </w:rPr>
      </w:pPr>
      <w:r>
        <w:t>La délégation du Tadjikistan a déclaré qu</w:t>
      </w:r>
      <w:r w:rsidR="008040AD">
        <w:t>’en 2014</w:t>
      </w:r>
      <w:r>
        <w:t>, avec l</w:t>
      </w:r>
      <w:r w:rsidR="008040AD">
        <w:t>’</w:t>
      </w:r>
      <w:r>
        <w:t>assistance de l</w:t>
      </w:r>
      <w:r w:rsidR="008040AD">
        <w:t>’</w:t>
      </w:r>
      <w:r>
        <w:t>OMPI, le pays avait élaboré une stratégie nationale de développement de la propriété intellectuelle qui avait été utilisée pour traiter des questions connexes jusqu</w:t>
      </w:r>
      <w:r w:rsidR="008040AD">
        <w:t>’en 2020</w:t>
      </w:r>
      <w:r>
        <w:t xml:space="preserve">. </w:t>
      </w:r>
      <w:r w:rsidR="00692219">
        <w:t xml:space="preserve"> </w:t>
      </w:r>
      <w:r>
        <w:t>Le gouvernement s</w:t>
      </w:r>
      <w:r w:rsidR="008040AD">
        <w:t>’</w:t>
      </w:r>
      <w:r>
        <w:t>employait activement à mettre en œuvre la transformation institutionnelle et la réforme structurelle, à créer une infrastructure de marché et à créer un climat favorable à l</w:t>
      </w:r>
      <w:r w:rsidR="008040AD">
        <w:t>’</w:t>
      </w:r>
      <w:r>
        <w:t>innovation dans le pa</w:t>
      </w:r>
      <w:r w:rsidR="00C219C1">
        <w:t>ys.  Ac</w:t>
      </w:r>
      <w:r>
        <w:t>tuellement, tous ces travaux ont été organisés dans le cadre de la stratégie nationale de développement de la propriété intellectuelle à l</w:t>
      </w:r>
      <w:r w:rsidR="008040AD">
        <w:t>’</w:t>
      </w:r>
      <w:r>
        <w:t>horizon</w:t>
      </w:r>
      <w:r w:rsidR="005013CA">
        <w:t> </w:t>
      </w:r>
      <w:r>
        <w:t xml:space="preserve">2030. </w:t>
      </w:r>
      <w:r w:rsidR="00692219">
        <w:t xml:space="preserve"> </w:t>
      </w:r>
      <w:r>
        <w:t>Le gouvernement encourage l</w:t>
      </w:r>
      <w:r w:rsidR="008040AD">
        <w:t>’</w:t>
      </w:r>
      <w:r>
        <w:t>activité intellectuelle comme levier du développement économique grâce à la mise en place d</w:t>
      </w:r>
      <w:r w:rsidR="008040AD">
        <w:t>’</w:t>
      </w:r>
      <w:r>
        <w:t>un cadre réglementaire solide pour protéger les droits de propriété intellectuelle et créer des conditions propices à la stimulation de l</w:t>
      </w:r>
      <w:r w:rsidR="008040AD">
        <w:t>’</w:t>
      </w:r>
      <w:r>
        <w:t>activité innovante et au renforcement du système de la propriété intellectuel</w:t>
      </w:r>
      <w:r w:rsidR="00C219C1">
        <w:t>le.  Le</w:t>
      </w:r>
      <w:r>
        <w:t xml:space="preserve"> Tadjikistan était partie à 26 accords internationaux administrés par l</w:t>
      </w:r>
      <w:r w:rsidR="008040AD">
        <w:t>’</w:t>
      </w:r>
      <w:r>
        <w:t>OMPI sur la propriété intellectuelle et prévoyait d</w:t>
      </w:r>
      <w:r w:rsidR="008040AD">
        <w:t>’</w:t>
      </w:r>
      <w:r>
        <w:t>adhérer à l</w:t>
      </w:r>
      <w:r w:rsidR="008040AD">
        <w:t>’</w:t>
      </w:r>
      <w:r>
        <w:t>arrangement de Lisbon</w:t>
      </w:r>
      <w:r w:rsidR="00C219C1">
        <w:t>ne.  Da</w:t>
      </w:r>
      <w:r>
        <w:t>ns ce contexte, le président et le gouvernement ont apporté un soutien important au fonctionnement du système de la propriété intellectuelle en tant qu</w:t>
      </w:r>
      <w:r w:rsidR="008040AD">
        <w:t>’</w:t>
      </w:r>
      <w:r>
        <w:t>élément essentiel de l</w:t>
      </w:r>
      <w:r w:rsidR="008040AD">
        <w:t>’</w:t>
      </w:r>
      <w:r>
        <w:t>innovation, notamment en créant le Conseil national pour la coordination et le développement de la propriété intellectuel</w:t>
      </w:r>
      <w:r w:rsidR="00C219C1">
        <w:t>le.  En</w:t>
      </w:r>
      <w:r>
        <w:t xml:space="preserve"> outre, un représentant du Tadjikistan a été président du conseil administratif de l</w:t>
      </w:r>
      <w:r w:rsidR="008040AD">
        <w:t>’</w:t>
      </w:r>
      <w:r>
        <w:t>organisation eurasienne des brevets (OEAB), qui était une organisation importante pour les pays de la communauté d</w:t>
      </w:r>
      <w:r w:rsidR="008040AD">
        <w:t>’</w:t>
      </w:r>
      <w:r>
        <w:t>États indépendants et avait investi massivement dans le développement régional de la propriété intellectuelle.</w:t>
      </w:r>
    </w:p>
    <w:p w14:paraId="1AEB321F" w14:textId="66CF3CB3" w:rsidR="008040AD" w:rsidRDefault="002C504C" w:rsidP="0035333B">
      <w:pPr>
        <w:pStyle w:val="ONUMFS"/>
      </w:pPr>
      <w:r>
        <w:t>La délégation de la Thaïlande s</w:t>
      </w:r>
      <w:r w:rsidR="008040AD">
        <w:t>’</w:t>
      </w:r>
      <w:r>
        <w:t>est associée à la déclaration faite par la délégation des Philippines au nom de l</w:t>
      </w:r>
      <w:r w:rsidR="008040AD">
        <w:t>’</w:t>
      </w:r>
      <w:r>
        <w:t>ASEAN et attendait avec intérêt de travailler en étroite collaboration avec l</w:t>
      </w:r>
      <w:r w:rsidR="008040AD">
        <w:t>’</w:t>
      </w:r>
      <w:r>
        <w:t>OMPI et ses États membres en vue de créer des écosystèmes de la propriété intellectuelle solides aux niveaux régional et mondi</w:t>
      </w:r>
      <w:r w:rsidR="00C219C1">
        <w:t>al.  Le</w:t>
      </w:r>
      <w:r>
        <w:t>s efforts nationaux se sont poursuivis dans la transformation numérique en vue de la prestation de services de quali</w:t>
      </w:r>
      <w:r w:rsidR="00C219C1">
        <w:t>té.  Le</w:t>
      </w:r>
      <w:r>
        <w:t xml:space="preserve"> paysage créé par la pandémie encourageait l</w:t>
      </w:r>
      <w:r w:rsidR="008040AD">
        <w:t>’</w:t>
      </w:r>
      <w:r>
        <w:t>automatisation des offices pour la gestion des données et l</w:t>
      </w:r>
      <w:r w:rsidR="008040AD">
        <w:t>’</w:t>
      </w:r>
      <w:r>
        <w:t>adoption de technologies telles que l</w:t>
      </w:r>
      <w:r w:rsidR="008040AD">
        <w:t>’</w:t>
      </w:r>
      <w:r>
        <w:t>intelligence artificielle pour les recherches en matière de brevets et de marqu</w:t>
      </w:r>
      <w:r w:rsidR="00C219C1">
        <w:t>es.  Co</w:t>
      </w:r>
      <w:r>
        <w:t>mpte tenu du fait que l</w:t>
      </w:r>
      <w:r w:rsidR="008040AD">
        <w:t>’</w:t>
      </w:r>
      <w:r>
        <w:t>accès aux outils faciles d</w:t>
      </w:r>
      <w:r w:rsidR="008040AD">
        <w:t>’</w:t>
      </w:r>
      <w:r>
        <w:t>utilisation pour les clients demeurait une priorité, la Thaïlande appuyait les mises à jour</w:t>
      </w:r>
      <w:r w:rsidR="008040AD">
        <w:t xml:space="preserve"> du PCT</w:t>
      </w:r>
      <w:r>
        <w:t xml:space="preserve"> et des systèmes de Madrid afin de faciliter le dépôt électronique des droits de propriété intellectuel</w:t>
      </w:r>
      <w:r w:rsidR="00C219C1">
        <w:t>le.  Un</w:t>
      </w:r>
      <w:r>
        <w:t xml:space="preserve"> écosystème de propriété intellectuelle solide aiderait le pays à échapper au piège du revenu intermédiaire et à repartir sur la voie d</w:t>
      </w:r>
      <w:r w:rsidR="008040AD">
        <w:t>’</w:t>
      </w:r>
      <w:r>
        <w:t>une croissance forte et durab</w:t>
      </w:r>
      <w:r w:rsidR="00C219C1">
        <w:t>le.  El</w:t>
      </w:r>
      <w:r>
        <w:t xml:space="preserve">le était donc axée sur la commercialisation et la gestion des droits de propriété intellectuelle et sur la promotion des opportunités commerciales découlant des nouvelles technologies, </w:t>
      </w:r>
      <w:r w:rsidR="008040AD">
        <w:t>y compris</w:t>
      </w:r>
      <w:r>
        <w:t xml:space="preserve"> des jetons non fongibles, et a encouragé les entreprises, en particulier</w:t>
      </w:r>
      <w:r w:rsidR="008040AD">
        <w:t xml:space="preserve"> les PME</w:t>
      </w:r>
      <w:r>
        <w:t xml:space="preserve"> et les jeunes entreprises, à maximiser la valeur de leurs actifs de propriété intellectuelle et à aligner leurs stratégies de propriété intellectuelle sur leurs activit</w:t>
      </w:r>
      <w:r w:rsidR="00C219C1">
        <w:t>és.  La</w:t>
      </w:r>
      <w:r>
        <w:t xml:space="preserve"> Thaïlande a également travaillé en étroite collaboration avec les entreprises nationales et les universités afin de veiller à ce que la recherche et développement réponde aux besoins du marché et crée une nouvelle demande, les stratégies de propriété intellectuelle étant prises en compte dès que possib</w:t>
      </w:r>
      <w:r w:rsidR="00C219C1">
        <w:t>le.  La</w:t>
      </w:r>
      <w:r>
        <w:t xml:space="preserve"> loi sur le droit d</w:t>
      </w:r>
      <w:r w:rsidR="008040AD">
        <w:t>’</w:t>
      </w:r>
      <w:r>
        <w:t xml:space="preserve">auteur avait été modifiée afin de garantir la protection et la force exécutoire des droits de </w:t>
      </w:r>
      <w:r>
        <w:lastRenderedPageBreak/>
        <w:t>propriété intellectuelle, ce qui avait permis à la Thaïlande d</w:t>
      </w:r>
      <w:r w:rsidR="008040AD">
        <w:t>’</w:t>
      </w:r>
      <w:r>
        <w:t>adhérer au traité de l</w:t>
      </w:r>
      <w:r w:rsidR="008040AD">
        <w:t>’</w:t>
      </w:r>
      <w:r>
        <w:t>OMPI sur le droit d</w:t>
      </w:r>
      <w:r w:rsidR="008040AD">
        <w:t>’</w:t>
      </w:r>
      <w:r>
        <w:t>auteur la veil</w:t>
      </w:r>
      <w:r w:rsidR="00C219C1">
        <w:t>le.  Le</w:t>
      </w:r>
      <w:r>
        <w:t>s lois sur les brevets et les indications géographiques seraient révisées pour assurer la stabilité et l</w:t>
      </w:r>
      <w:r w:rsidR="008040AD">
        <w:t>’</w:t>
      </w:r>
      <w:r>
        <w:t>efficacité des entreprises et aider les individus et les communautés, ainsi que les entreprises, à en tirer prof</w:t>
      </w:r>
      <w:r w:rsidR="00C219C1">
        <w:t>it.  La</w:t>
      </w:r>
      <w:r>
        <w:t xml:space="preserve"> délégation restait déterminée à faire des progrès supplémentaires dans le développement, en particulier compte tenu du programme de développement durable à l</w:t>
      </w:r>
      <w:r w:rsidR="008040AD">
        <w:t>’</w:t>
      </w:r>
      <w:r>
        <w:t>horizon</w:t>
      </w:r>
      <w:r w:rsidR="005013CA">
        <w:t> </w:t>
      </w:r>
      <w:r>
        <w:t>2030, et appuyait la poursuite de la mise en œuvre des 45 recommandations de l</w:t>
      </w:r>
      <w:r w:rsidR="008040AD">
        <w:t>’</w:t>
      </w:r>
      <w:r>
        <w:t>agenda pour le développement, conformément</w:t>
      </w:r>
      <w:r w:rsidR="008040AD">
        <w:t xml:space="preserve"> au PSM</w:t>
      </w:r>
      <w:r>
        <w:t>T de l</w:t>
      </w:r>
      <w:r w:rsidR="008040AD">
        <w:t>’</w:t>
      </w:r>
      <w:r>
        <w:t>OMPI.</w:t>
      </w:r>
    </w:p>
    <w:p w14:paraId="4471FE78" w14:textId="6AAB9B3B" w:rsidR="002B0B31" w:rsidRPr="00D35944" w:rsidRDefault="002B0B31" w:rsidP="0035333B">
      <w:pPr>
        <w:pStyle w:val="ONUMFS"/>
        <w:rPr>
          <w:szCs w:val="22"/>
        </w:rPr>
      </w:pPr>
      <w:r w:rsidRPr="00B35027">
        <w:t xml:space="preserve">La </w:t>
      </w:r>
      <w:r>
        <w:t xml:space="preserve">délégation du Togo a déclaré que la </w:t>
      </w:r>
      <w:r w:rsidRPr="00B35027">
        <w:t>propriété intellectuelle constitu</w:t>
      </w:r>
      <w:r>
        <w:t>ait</w:t>
      </w:r>
      <w:r w:rsidRPr="00B35027">
        <w:t xml:space="preserve"> de nos jours un moteur de croissance pouvant conduire au développement des </w:t>
      </w:r>
      <w:r>
        <w:t>É</w:t>
      </w:r>
      <w:r w:rsidRPr="00B35027">
        <w:t>tats et assurer le bien</w:t>
      </w:r>
      <w:r w:rsidR="0035333B">
        <w:noBreakHyphen/>
      </w:r>
      <w:r w:rsidRPr="00B35027">
        <w:t>être des populations.</w:t>
      </w:r>
      <w:r>
        <w:t xml:space="preserve">  L</w:t>
      </w:r>
      <w:r w:rsidRPr="00B35027">
        <w:t>e Gouvernement togolais</w:t>
      </w:r>
      <w:r>
        <w:t>,</w:t>
      </w:r>
      <w:r w:rsidRPr="00B35027">
        <w:t xml:space="preserve"> prenant la mesure de la chose, a</w:t>
      </w:r>
      <w:r>
        <w:t>vait</w:t>
      </w:r>
      <w:r w:rsidRPr="00B35027">
        <w:t xml:space="preserve"> inscrit dans son Plan national de développement 2018</w:t>
      </w:r>
      <w:r w:rsidR="0035333B">
        <w:noBreakHyphen/>
      </w:r>
      <w:r w:rsidRPr="00B35027">
        <w:t>2022, relayé par la Feuille de route gouvernementale 2020</w:t>
      </w:r>
      <w:r w:rsidR="0035333B">
        <w:noBreakHyphen/>
      </w:r>
      <w:r w:rsidRPr="00B35027">
        <w:t xml:space="preserve">2025, le développement d’agropoles et de parcs industriels dont les premiers </w:t>
      </w:r>
      <w:r>
        <w:t>étaient</w:t>
      </w:r>
      <w:r w:rsidRPr="00B35027">
        <w:t xml:space="preserve"> en</w:t>
      </w:r>
      <w:r>
        <w:t xml:space="preserve"> </w:t>
      </w:r>
      <w:r w:rsidRPr="00B35027">
        <w:t xml:space="preserve">cours d’exploitation. </w:t>
      </w:r>
      <w:r>
        <w:t xml:space="preserve"> </w:t>
      </w:r>
      <w:r w:rsidRPr="00B35027">
        <w:t>Ces initiatives ser</w:t>
      </w:r>
      <w:r>
        <w:t>aie</w:t>
      </w:r>
      <w:r w:rsidRPr="00B35027">
        <w:t>nt soutenues par une infrastructure qualité et un système approprié de propriété industrielle.</w:t>
      </w:r>
      <w:r>
        <w:t xml:space="preserve">  L</w:t>
      </w:r>
      <w:r w:rsidRPr="00B35027">
        <w:t xml:space="preserve">a délégation </w:t>
      </w:r>
      <w:r>
        <w:t xml:space="preserve">souhaitait </w:t>
      </w:r>
      <w:r w:rsidRPr="00B35027">
        <w:t>saisir l’o</w:t>
      </w:r>
      <w:r>
        <w:t>ccasion que lui offrait</w:t>
      </w:r>
      <w:r w:rsidRPr="00B35027">
        <w:t xml:space="preserve"> la tenue de la </w:t>
      </w:r>
      <w:r>
        <w:t>soixante</w:t>
      </w:r>
      <w:r w:rsidR="0035333B">
        <w:noBreakHyphen/>
      </w:r>
      <w:r>
        <w:t>troisième </w:t>
      </w:r>
      <w:r w:rsidRPr="00B35027">
        <w:t>série de réunions, pour remercier le Secrétariat de l’OMPI pour l’appui dont bénéfici</w:t>
      </w:r>
      <w:r>
        <w:t>ait</w:t>
      </w:r>
      <w:r w:rsidRPr="00B35027">
        <w:t xml:space="preserve"> le Togo </w:t>
      </w:r>
      <w:r>
        <w:t xml:space="preserve">dans le domaine des </w:t>
      </w:r>
      <w:r w:rsidRPr="00B35027">
        <w:t>indication</w:t>
      </w:r>
      <w:r>
        <w:t>s</w:t>
      </w:r>
      <w:r w:rsidRPr="00B35027">
        <w:t xml:space="preserve"> géographique</w:t>
      </w:r>
      <w:r>
        <w:t>s</w:t>
      </w:r>
      <w:r w:rsidRPr="00B35027">
        <w:t>, un appui qui lui a</w:t>
      </w:r>
      <w:r>
        <w:t>vait</w:t>
      </w:r>
      <w:r w:rsidRPr="00B35027">
        <w:t xml:space="preserve"> permis de réaliser certaines activités dans le cadre de la procédure d’enregistrement du Riz de </w:t>
      </w:r>
      <w:proofErr w:type="spellStart"/>
      <w:r w:rsidRPr="00B35027">
        <w:t>Kovié</w:t>
      </w:r>
      <w:proofErr w:type="spellEnd"/>
      <w:r w:rsidRPr="00B35027">
        <w:t xml:space="preserve">, un riz produit principalement dans le bassin du fleuve </w:t>
      </w:r>
      <w:proofErr w:type="spellStart"/>
      <w:r w:rsidRPr="00B35027">
        <w:t>Zio</w:t>
      </w:r>
      <w:proofErr w:type="spellEnd"/>
      <w:r w:rsidRPr="00B35027">
        <w:t xml:space="preserve"> situé dans la région maritime d</w:t>
      </w:r>
      <w:r>
        <w:t>u</w:t>
      </w:r>
      <w:r w:rsidRPr="00B35027">
        <w:t xml:space="preserve"> pays. </w:t>
      </w:r>
      <w:r>
        <w:t xml:space="preserve"> La délégation restait </w:t>
      </w:r>
      <w:r w:rsidRPr="00B35027">
        <w:t>confiant</w:t>
      </w:r>
      <w:r>
        <w:t>e</w:t>
      </w:r>
      <w:r w:rsidRPr="00B35027">
        <w:t xml:space="preserve"> quant à l’aboutissement rapide d</w:t>
      </w:r>
      <w:r>
        <w:t>u</w:t>
      </w:r>
      <w:r w:rsidRPr="00B35027">
        <w:t xml:space="preserve"> processus </w:t>
      </w:r>
      <w:r>
        <w:t>de</w:t>
      </w:r>
      <w:r w:rsidRPr="00B35027">
        <w:t xml:space="preserve"> valorisation de ce produit dans l’intérêt des populations. </w:t>
      </w:r>
      <w:r>
        <w:t xml:space="preserve"> D</w:t>
      </w:r>
      <w:r w:rsidRPr="00B35027">
        <w:t>ans la même optique, il import</w:t>
      </w:r>
      <w:r>
        <w:t>ait</w:t>
      </w:r>
      <w:r w:rsidRPr="00B35027">
        <w:t xml:space="preserve"> de souligner que dans le domaine des ressources génétiques, des savoirs traditionnels et du folklore, le Togo </w:t>
      </w:r>
      <w:r>
        <w:t>disposait</w:t>
      </w:r>
      <w:r w:rsidRPr="00B35027">
        <w:t xml:space="preserve"> d’importants atouts et en appel</w:t>
      </w:r>
      <w:r>
        <w:t>ait</w:t>
      </w:r>
      <w:r w:rsidRPr="00B35027">
        <w:t xml:space="preserve"> également à un appui pour leur valorisation.</w:t>
      </w:r>
      <w:r>
        <w:t xml:space="preserve">  </w:t>
      </w:r>
      <w:r w:rsidRPr="00B35027">
        <w:t>Enfin, la question d</w:t>
      </w:r>
      <w:r>
        <w:t>u</w:t>
      </w:r>
      <w:r w:rsidRPr="00B35027">
        <w:t xml:space="preserve"> développement, y compris la nécessité du transfert de technologie, demeur</w:t>
      </w:r>
      <w:r>
        <w:t>ait</w:t>
      </w:r>
      <w:r w:rsidRPr="00B35027">
        <w:t xml:space="preserve"> au centre de</w:t>
      </w:r>
      <w:r>
        <w:t>s</w:t>
      </w:r>
      <w:r w:rsidRPr="00B35027">
        <w:t xml:space="preserve"> préoccupations</w:t>
      </w:r>
      <w:r>
        <w:t xml:space="preserve"> du pays</w:t>
      </w:r>
      <w:r w:rsidRPr="00B35027">
        <w:t>.</w:t>
      </w:r>
      <w:r>
        <w:t xml:space="preserve"> </w:t>
      </w:r>
      <w:r w:rsidRPr="00B35027">
        <w:t xml:space="preserve"> C’est ce qui expliqu</w:t>
      </w:r>
      <w:r>
        <w:t>ait</w:t>
      </w:r>
      <w:r w:rsidRPr="00B35027">
        <w:t xml:space="preserve"> la volonté du Togo de procéder dans les jours à venir à l’actualisation de ses besoins et </w:t>
      </w:r>
      <w:r>
        <w:t>à la définition de</w:t>
      </w:r>
      <w:r w:rsidRPr="00B35027">
        <w:t xml:space="preserve"> ses priorités en matière de transfert de technologie. </w:t>
      </w:r>
      <w:r>
        <w:t xml:space="preserve"> </w:t>
      </w:r>
      <w:r w:rsidRPr="00B35027">
        <w:t xml:space="preserve">L’adoption du </w:t>
      </w:r>
      <w:r>
        <w:t>P</w:t>
      </w:r>
      <w:r w:rsidRPr="00B35027">
        <w:t xml:space="preserve">lan d’action de l’OMPI </w:t>
      </w:r>
      <w:r>
        <w:t>pour l</w:t>
      </w:r>
      <w:r w:rsidRPr="00B35027">
        <w:t>e développement rest</w:t>
      </w:r>
      <w:r>
        <w:t>ait</w:t>
      </w:r>
      <w:r w:rsidRPr="00B35027">
        <w:t xml:space="preserve"> donc déterminante pour </w:t>
      </w:r>
      <w:r>
        <w:t>la réalisation</w:t>
      </w:r>
      <w:r w:rsidRPr="00B35027">
        <w:t xml:space="preserve"> des objectifs que le Togo s’</w:t>
      </w:r>
      <w:r>
        <w:t>é</w:t>
      </w:r>
      <w:r w:rsidRPr="00B35027">
        <w:t>t</w:t>
      </w:r>
      <w:r>
        <w:t>ait</w:t>
      </w:r>
      <w:r w:rsidRPr="00B35027">
        <w:t xml:space="preserve"> fixés mais également pour le renforcement de la coopération au niveau multilatéral en matière de propriété intellectuelle.</w:t>
      </w:r>
    </w:p>
    <w:p w14:paraId="11B3B7CB" w14:textId="00AE2AC5" w:rsidR="002C504C" w:rsidRPr="007E199E" w:rsidRDefault="002C504C" w:rsidP="0035333B">
      <w:pPr>
        <w:pStyle w:val="ONUMFS"/>
        <w:rPr>
          <w:szCs w:val="22"/>
        </w:rPr>
      </w:pPr>
      <w:r>
        <w:t>La délégation de la Trinité</w:t>
      </w:r>
      <w:r w:rsidR="0035333B">
        <w:noBreakHyphen/>
      </w:r>
      <w:r>
        <w:t>et</w:t>
      </w:r>
      <w:r w:rsidR="0035333B">
        <w:noBreakHyphen/>
      </w:r>
      <w:r>
        <w:t>Tobago, appuyant la déclaration faite par la délégation de la République dominicaine au nom</w:t>
      </w:r>
      <w:r w:rsidR="008040AD">
        <w:t xml:space="preserve"> du GRU</w:t>
      </w:r>
      <w:r>
        <w:t>LAC, a déclaré que le pays préparait des projets de modification de la législation afin d</w:t>
      </w:r>
      <w:r w:rsidR="008040AD">
        <w:t>’</w:t>
      </w:r>
      <w:r>
        <w:t>adhérer à l</w:t>
      </w:r>
      <w:r w:rsidR="008040AD">
        <w:t>’</w:t>
      </w:r>
      <w:r>
        <w:t>acte de Genève (1999) de l</w:t>
      </w:r>
      <w:r w:rsidR="008040AD">
        <w:t>’</w:t>
      </w:r>
      <w:r>
        <w:t xml:space="preserve">arrangement de </w:t>
      </w:r>
      <w:r w:rsidR="008040AD">
        <w:t>La Ha</w:t>
      </w:r>
      <w:r w:rsidR="00C219C1">
        <w:t>ye.  El</w:t>
      </w:r>
      <w:r>
        <w:t>le cherchait également à étendre la durée du droit d</w:t>
      </w:r>
      <w:r w:rsidR="008040AD">
        <w:t>’</w:t>
      </w:r>
      <w:r>
        <w:t>auteur à la vie plus de 70 ans, jusqu</w:t>
      </w:r>
      <w:r w:rsidR="008040AD">
        <w:t>’</w:t>
      </w:r>
      <w:r>
        <w:t>à 50 ans, et avait obtenu des orientations sur l</w:t>
      </w:r>
      <w:r w:rsidR="008040AD">
        <w:t>’</w:t>
      </w:r>
      <w:r>
        <w:t xml:space="preserve">adhésion au </w:t>
      </w:r>
      <w:r w:rsidR="0035333B">
        <w:t>traité sur le droit des brevets </w:t>
      </w:r>
      <w:r>
        <w:t xml:space="preserve">(PLT). </w:t>
      </w:r>
      <w:r w:rsidR="00692219">
        <w:t xml:space="preserve"> </w:t>
      </w:r>
      <w:r>
        <w:t>Reconnaissante pour les initiatives de l</w:t>
      </w:r>
      <w:r w:rsidR="008040AD">
        <w:t>’</w:t>
      </w:r>
      <w:r>
        <w:t>OMPI qui avaient aidé à façonner l</w:t>
      </w:r>
      <w:r w:rsidR="008040AD">
        <w:t>’</w:t>
      </w:r>
      <w:r>
        <w:t>écosystème local de la propriété intellectuelle et à élaborer de solides politiques et stratégies nationales de propriété intellectuelle, la délégation était résolument favorable à la croissance de l</w:t>
      </w:r>
      <w:r w:rsidR="008040AD">
        <w:t>’</w:t>
      </w:r>
      <w:r>
        <w:t>environnement de la propriété intellectuelle au niveau national et dans les Caraïb</w:t>
      </w:r>
      <w:r w:rsidR="00C219C1">
        <w:t>es.  Il</w:t>
      </w:r>
      <w:r>
        <w:t xml:space="preserve"> avait été l</w:t>
      </w:r>
      <w:r w:rsidR="008040AD">
        <w:t>’</w:t>
      </w:r>
      <w:r>
        <w:t>un des trois</w:t>
      </w:r>
      <w:r w:rsidR="00692219">
        <w:t> </w:t>
      </w:r>
      <w:r>
        <w:t>pays choisis pour participer au projet d</w:t>
      </w:r>
      <w:r w:rsidR="008040AD">
        <w:t>’</w:t>
      </w:r>
      <w:r>
        <w:t>application mobile</w:t>
      </w:r>
      <w:r w:rsidR="008040AD">
        <w:t xml:space="preserve"> du CDI</w:t>
      </w:r>
      <w:r>
        <w:t>P, qu</w:t>
      </w:r>
      <w:r w:rsidR="008040AD">
        <w:t>’</w:t>
      </w:r>
      <w:r>
        <w:t>il avait achevé avec succ</w:t>
      </w:r>
      <w:r w:rsidR="00C219C1">
        <w:t>ès.  L’a</w:t>
      </w:r>
      <w:r>
        <w:t xml:space="preserve">vantage pour les concepteurs de logiciels locaux et les </w:t>
      </w:r>
      <w:proofErr w:type="spellStart"/>
      <w:r>
        <w:t>cocréateurs</w:t>
      </w:r>
      <w:proofErr w:type="spellEnd"/>
      <w:r>
        <w:t xml:space="preserve"> dans le secteur du développement des applications était déjà évide</w:t>
      </w:r>
      <w:r w:rsidR="00C219C1">
        <w:t>nt.  En</w:t>
      </w:r>
      <w:r>
        <w:t xml:space="preserve"> outre, la Trinité</w:t>
      </w:r>
      <w:r w:rsidR="0035333B">
        <w:noBreakHyphen/>
      </w:r>
      <w:r>
        <w:t>et</w:t>
      </w:r>
      <w:r w:rsidR="0035333B">
        <w:noBreakHyphen/>
      </w:r>
      <w:r>
        <w:t>Tobago avait rejoint le consortium pour des livres accessibles (ABC) après son adhésion au traité de Marrake</w:t>
      </w:r>
      <w:r w:rsidR="00C219C1">
        <w:t>ch.  L’a</w:t>
      </w:r>
      <w:r>
        <w:t>ccélération de la numérisation des services était un résultat positif de la pandém</w:t>
      </w:r>
      <w:r w:rsidR="00C219C1">
        <w:t>ie.  Au</w:t>
      </w:r>
      <w:r>
        <w:t xml:space="preserve"> fur et à mesure que le projet WIPO FILE avançait, la Trinité</w:t>
      </w:r>
      <w:r w:rsidR="0035333B">
        <w:noBreakHyphen/>
      </w:r>
      <w:r>
        <w:t>et</w:t>
      </w:r>
      <w:r w:rsidR="0035333B">
        <w:noBreakHyphen/>
      </w:r>
      <w:r>
        <w:t>Tobago se préparait à se mettre pleinement en ligne avec les procédures et les formulaires d</w:t>
      </w:r>
      <w:r w:rsidR="008040AD">
        <w:t>’</w:t>
      </w:r>
      <w:r>
        <w:t>après dépôt de marques et ajouterait progressivement les autres types de propriété industriel</w:t>
      </w:r>
      <w:r w:rsidR="00C219C1">
        <w:t>le.  El</w:t>
      </w:r>
      <w:r>
        <w:t xml:space="preserve">le avait également adhéré au système </w:t>
      </w:r>
      <w:proofErr w:type="spellStart"/>
      <w:r>
        <w:t>ePCT</w:t>
      </w:r>
      <w:proofErr w:type="spellEnd"/>
      <w:r>
        <w:t xml:space="preserve"> et avait mis en œuvre la soumission électronique des demandes selon</w:t>
      </w:r>
      <w:r w:rsidR="008040AD">
        <w:t xml:space="preserve"> le PCT</w:t>
      </w:r>
      <w:r>
        <w:t xml:space="preserve">. </w:t>
      </w:r>
      <w:r w:rsidR="00692219">
        <w:t xml:space="preserve"> </w:t>
      </w:r>
      <w:r>
        <w:t>L</w:t>
      </w:r>
      <w:r w:rsidR="008040AD">
        <w:t>’</w:t>
      </w:r>
      <w:r>
        <w:t>application des droits de propriété intellectuelle restant une priorité, un manuel destiné aux procureurs de la propriété intellectuelle avait été élaboré à l</w:t>
      </w:r>
      <w:r w:rsidR="008040AD">
        <w:t>’</w:t>
      </w:r>
      <w:r>
        <w:t>aide d</w:t>
      </w:r>
      <w:r w:rsidR="008040AD">
        <w:t>’</w:t>
      </w:r>
      <w:r>
        <w:t>experts locaux et la mise en place d</w:t>
      </w:r>
      <w:r w:rsidR="008040AD">
        <w:t>’</w:t>
      </w:r>
      <w:r>
        <w:t>une unité chargée de l</w:t>
      </w:r>
      <w:r w:rsidR="008040AD">
        <w:t>’</w:t>
      </w:r>
      <w:r>
        <w:t>application des droits de propriété intellectuelle au sein du service de police était en cours de discussi</w:t>
      </w:r>
      <w:r w:rsidR="00C219C1">
        <w:t>on.  Le</w:t>
      </w:r>
      <w:r>
        <w:t>s modifications de la loi sur le droit d</w:t>
      </w:r>
      <w:r w:rsidR="008040AD">
        <w:t>’</w:t>
      </w:r>
      <w:r>
        <w:t xml:space="preserve">auteur et de la loi sur les marques ont </w:t>
      </w:r>
      <w:r>
        <w:lastRenderedPageBreak/>
        <w:t>intégré les dispositions modernes relatives à l</w:t>
      </w:r>
      <w:r w:rsidR="008040AD">
        <w:t>’</w:t>
      </w:r>
      <w:r>
        <w:t>application des droits figurant dans le manu</w:t>
      </w:r>
      <w:r w:rsidR="00C219C1">
        <w:t>el.  L’</w:t>
      </w:r>
      <w:r w:rsidR="00816B36">
        <w:t>Office de la propriété intellectuelle</w:t>
      </w:r>
      <w:r>
        <w:t xml:space="preserve"> de la Trinité</w:t>
      </w:r>
      <w:r w:rsidR="0035333B">
        <w:noBreakHyphen/>
      </w:r>
      <w:r>
        <w:t>et</w:t>
      </w:r>
      <w:r w:rsidR="0035333B">
        <w:noBreakHyphen/>
      </w:r>
      <w:r>
        <w:t>Tobago a également participé activement aux travaux de l</w:t>
      </w:r>
      <w:r w:rsidR="008040AD">
        <w:t>’</w:t>
      </w:r>
      <w:r>
        <w:t>équipe d</w:t>
      </w:r>
      <w:r w:rsidR="008040AD">
        <w:t>’</w:t>
      </w:r>
      <w:r>
        <w:t>experts chargée de la lutte contre le trafic illicite des marqu</w:t>
      </w:r>
      <w:r w:rsidR="00C219C1">
        <w:t>es.  Ap</w:t>
      </w:r>
      <w:r>
        <w:t xml:space="preserve">rès le lancement réussi du centre national phare de formation à la propriété intellectuelle de la République de </w:t>
      </w:r>
      <w:r w:rsidR="00692219">
        <w:t xml:space="preserve">la </w:t>
      </w:r>
      <w:r>
        <w:t>Trinité</w:t>
      </w:r>
      <w:r w:rsidR="0035333B">
        <w:noBreakHyphen/>
      </w:r>
      <w:r>
        <w:t>et</w:t>
      </w:r>
      <w:r w:rsidR="0035333B">
        <w:noBreakHyphen/>
      </w:r>
      <w:r>
        <w:t xml:space="preserve">Tobago (NIPTC), fondé sur une bibliothèque axée sur la recherche en matière de propriété intellectuelle, le pays attendait avec intérêt de dispenser des cours supplémentaires avec ses partenaires plus tard </w:t>
      </w:r>
      <w:r w:rsidR="008040AD">
        <w:t>en 2022</w:t>
      </w:r>
      <w:r>
        <w:t xml:space="preserve">. </w:t>
      </w:r>
      <w:r w:rsidR="00692219">
        <w:t xml:space="preserve"> </w:t>
      </w:r>
      <w:r>
        <w:t>L</w:t>
      </w:r>
      <w:r w:rsidR="008040AD">
        <w:t>’</w:t>
      </w:r>
      <w:r>
        <w:t>outil de diagnostic de l</w:t>
      </w:r>
      <w:r w:rsidR="008040AD">
        <w:t>’</w:t>
      </w:r>
      <w:r>
        <w:t>OMPI a été largement utilisé par Trinité</w:t>
      </w:r>
      <w:r w:rsidR="0035333B">
        <w:noBreakHyphen/>
      </w:r>
      <w:r>
        <w:t>et</w:t>
      </w:r>
      <w:r w:rsidR="0035333B">
        <w:noBreakHyphen/>
      </w:r>
      <w:r>
        <w:t>Tobago et</w:t>
      </w:r>
      <w:r w:rsidR="008040AD">
        <w:t xml:space="preserve"> les PME</w:t>
      </w:r>
      <w:r>
        <w:t xml:space="preserve"> </w:t>
      </w:r>
      <w:proofErr w:type="spellStart"/>
      <w:r>
        <w:t>Tobagoniennes</w:t>
      </w:r>
      <w:proofErr w:type="spellEnd"/>
      <w:r>
        <w:t xml:space="preserve"> pour préparer ces cou</w:t>
      </w:r>
      <w:r w:rsidR="00C219C1">
        <w:t>rs.  La</w:t>
      </w:r>
      <w:r>
        <w:t xml:space="preserve"> Trinité</w:t>
      </w:r>
      <w:r w:rsidR="0035333B">
        <w:noBreakHyphen/>
      </w:r>
      <w:r>
        <w:t>et</w:t>
      </w:r>
      <w:r w:rsidR="0035333B">
        <w:noBreakHyphen/>
      </w:r>
      <w:r>
        <w:t>Tobago a continué de collaborer avec ses voisins pour renforcer la propriété intellectuelle dans les Caraïbes et avec des partenaires extérieurs à la région grâce à des mémorandums d</w:t>
      </w:r>
      <w:r w:rsidR="008040AD">
        <w:t>’</w:t>
      </w:r>
      <w:r>
        <w:t>accord signés avec l</w:t>
      </w:r>
      <w:r w:rsidR="008040AD">
        <w:t>’</w:t>
      </w:r>
      <w:r>
        <w:t>Institut chilien de la propriété industrielle (INAPI) et l</w:t>
      </w:r>
      <w:r w:rsidR="008040AD">
        <w:t>’</w:t>
      </w:r>
      <w:r>
        <w:t>I</w:t>
      </w:r>
      <w:r w:rsidR="00C219C1">
        <w:t>POS.  El</w:t>
      </w:r>
      <w:r>
        <w:t>le attendait avec intérêt de conclure un mémorandum d</w:t>
      </w:r>
      <w:r w:rsidR="008040AD">
        <w:t>’</w:t>
      </w:r>
      <w:r>
        <w:t>accord avec le Canada prochainement pour renforcer les capacités de l</w:t>
      </w:r>
      <w:r w:rsidR="008040AD">
        <w:t>’</w:t>
      </w:r>
      <w:r>
        <w:t>office des brevets et des marques des États</w:t>
      </w:r>
      <w:r w:rsidR="0035333B">
        <w:noBreakHyphen/>
      </w:r>
      <w:r>
        <w:t>Unis d</w:t>
      </w:r>
      <w:r w:rsidR="008040AD">
        <w:t>’</w:t>
      </w:r>
      <w:r>
        <w:t>Amériq</w:t>
      </w:r>
      <w:r w:rsidR="00C219C1">
        <w:t>ue.  Sa</w:t>
      </w:r>
      <w:r>
        <w:t>luant les nombreuses initiatives de l</w:t>
      </w:r>
      <w:r w:rsidR="008040AD">
        <w:t>’</w:t>
      </w:r>
      <w:r>
        <w:t>OMPI concernant l</w:t>
      </w:r>
      <w:r w:rsidR="008040AD">
        <w:t>’</w:t>
      </w:r>
      <w:r>
        <w:t>office des brevets et des marques des États</w:t>
      </w:r>
      <w:r w:rsidR="0035333B">
        <w:noBreakHyphen/>
      </w:r>
      <w:r>
        <w:t>Unis d</w:t>
      </w:r>
      <w:r w:rsidR="008040AD">
        <w:t>’</w:t>
      </w:r>
      <w:r>
        <w:t>Amérique, la délégation attendait avec intérêt la poursuite du partenariat pour la promotion régionale de la propriété intellectuelle, en partant du bas vers le haut, et d</w:t>
      </w:r>
      <w:r w:rsidR="008040AD">
        <w:t>’</w:t>
      </w:r>
      <w:r>
        <w:t xml:space="preserve">aider le </w:t>
      </w:r>
      <w:r w:rsidR="00692219">
        <w:t>Directeur</w:t>
      </w:r>
      <w:r>
        <w:t xml:space="preserve"> général à mettre en œuvre le plan stratégique à moyen terme et espérait que les discussions concernant un traité de radiodiffusion seraient couronnées de succès, compte tenu de la multiplication des activités commerciales dans ce domaine essentiel du commerce transfrontalier, ainsi que de celles concernant un instrument de protection des ressources génétiques, des savoirs traditionnels et des expressions culturelles.</w:t>
      </w:r>
    </w:p>
    <w:p w14:paraId="1F74CA58" w14:textId="32EDD252" w:rsidR="008040AD" w:rsidRDefault="00214154" w:rsidP="0035333B">
      <w:pPr>
        <w:pStyle w:val="ONUMFS"/>
      </w:pPr>
      <w:r>
        <w:t>La délégation de la Tunisie s</w:t>
      </w:r>
      <w:r w:rsidR="008040AD">
        <w:t>’</w:t>
      </w:r>
      <w:r>
        <w:t>est associée à la déclaration faite par la délégation de l</w:t>
      </w:r>
      <w:r w:rsidR="008040AD">
        <w:t>’</w:t>
      </w:r>
      <w:r>
        <w:t>Algérie au nom du groupe des pays africai</w:t>
      </w:r>
      <w:r w:rsidR="00C219C1">
        <w:t>ns.  La</w:t>
      </w:r>
      <w:r>
        <w:t xml:space="preserve"> Tunisie attachait la plus grande importance à la propriété intellectuelle en tant que moyen de promouvoir l</w:t>
      </w:r>
      <w:r w:rsidR="008040AD">
        <w:t>’</w:t>
      </w:r>
      <w:r>
        <w:t>innovation, qui était le principal moteur du développement économiq</w:t>
      </w:r>
      <w:r w:rsidR="00C219C1">
        <w:t>ue.  La</w:t>
      </w:r>
      <w:r>
        <w:t xml:space="preserve"> stratégie nationale Horizon 35 visant à relancer l</w:t>
      </w:r>
      <w:r w:rsidR="008040AD">
        <w:t>’</w:t>
      </w:r>
      <w:r>
        <w:t xml:space="preserve">industrie, rédigée récemment par le </w:t>
      </w:r>
      <w:r w:rsidR="00692219">
        <w:t>Ministère</w:t>
      </w:r>
      <w:r>
        <w:t xml:space="preserve"> de l</w:t>
      </w:r>
      <w:r w:rsidR="008040AD">
        <w:t>’</w:t>
      </w:r>
      <w:r w:rsidR="00D44859">
        <w:t>i</w:t>
      </w:r>
      <w:r>
        <w:t xml:space="preserve">ndustrie, des </w:t>
      </w:r>
      <w:r w:rsidR="00D44859">
        <w:t>m</w:t>
      </w:r>
      <w:r>
        <w:t>ines et de l</w:t>
      </w:r>
      <w:r w:rsidR="00D44859">
        <w:t>’é</w:t>
      </w:r>
      <w:r>
        <w:t>nergie, contenait un plan d</w:t>
      </w:r>
      <w:r w:rsidR="008040AD">
        <w:t>’</w:t>
      </w:r>
      <w:r>
        <w:t>action global visant à encourager les compétences et une culture du développement et de l</w:t>
      </w:r>
      <w:r w:rsidR="008040AD">
        <w:t>’</w:t>
      </w:r>
      <w:r>
        <w:t>innovati</w:t>
      </w:r>
      <w:r w:rsidR="00C219C1">
        <w:t>on.  Un</w:t>
      </w:r>
      <w:r>
        <w:t xml:space="preserve"> autre objectif était de faire entrer les jeunes, les jeunes entreprises et les femmes créatives dans le tissu économique du pa</w:t>
      </w:r>
      <w:r w:rsidR="00C219C1">
        <w:t>ys.  Le</w:t>
      </w:r>
      <w:r>
        <w:t>s projets de coopération entre la Tunisie et l</w:t>
      </w:r>
      <w:r w:rsidR="008040AD">
        <w:t>’</w:t>
      </w:r>
      <w:r>
        <w:t>OMPI avaient connu un essor, avec de nombreux programmes structurels couvrant tout l</w:t>
      </w:r>
      <w:r w:rsidR="008040AD">
        <w:t>’</w:t>
      </w:r>
      <w:r>
        <w:t>éventail des domaines liés à la propriété intellectuelle, pour lesquels la délégation était particulièrement reconnaissante envers l</w:t>
      </w:r>
      <w:r w:rsidR="008040AD">
        <w:t>’</w:t>
      </w:r>
      <w:r>
        <w:t xml:space="preserve">organisation et son </w:t>
      </w:r>
      <w:r w:rsidR="00692219">
        <w:t>Directeur</w:t>
      </w:r>
      <w:r>
        <w:t xml:space="preserve"> génér</w:t>
      </w:r>
      <w:r w:rsidR="00C219C1">
        <w:t>al.  Pa</w:t>
      </w:r>
      <w:r>
        <w:t>rmi ces initiatives figurait la stratégie nationale en matière de propriété industrielle</w:t>
      </w:r>
      <w:r w:rsidR="00692219">
        <w:t xml:space="preserve">; </w:t>
      </w:r>
      <w:r>
        <w:t xml:space="preserve"> l</w:t>
      </w:r>
      <w:r w:rsidR="008040AD">
        <w:t>’</w:t>
      </w:r>
      <w:r>
        <w:t>adoption du système IPAS, qui a permis l</w:t>
      </w:r>
      <w:r w:rsidR="008040AD">
        <w:t>’</w:t>
      </w:r>
      <w:r>
        <w:t>accès à des services virtuels pour les demandes, l</w:t>
      </w:r>
      <w:r w:rsidR="008040AD">
        <w:t>’</w:t>
      </w:r>
      <w:r>
        <w:t>enregistrement et l</w:t>
      </w:r>
      <w:r w:rsidR="008040AD">
        <w:t>’</w:t>
      </w:r>
      <w:r>
        <w:t>opposition en ce qui concerne tout élément de propriété industrielle</w:t>
      </w:r>
      <w:r w:rsidR="00692219">
        <w:t xml:space="preserve">; </w:t>
      </w:r>
      <w:r>
        <w:t xml:space="preserve"> la mise en place d</w:t>
      </w:r>
      <w:r w:rsidR="008040AD">
        <w:t>’</w:t>
      </w:r>
      <w:r>
        <w:t>un diplôme de maîtrise en propriété intellectuelle</w:t>
      </w:r>
      <w:r w:rsidR="00692219">
        <w:t xml:space="preserve">; </w:t>
      </w:r>
      <w:r>
        <w:t xml:space="preserve"> et l/établissement d</w:t>
      </w:r>
      <w:r w:rsidR="008040AD">
        <w:t>’</w:t>
      </w:r>
      <w:r>
        <w:t>un projet d</w:t>
      </w:r>
      <w:r w:rsidR="008040AD">
        <w:t>’</w:t>
      </w:r>
      <w:r>
        <w:t>office de l</w:t>
      </w:r>
      <w:r w:rsidR="008040AD">
        <w:t>’</w:t>
      </w:r>
      <w:r>
        <w:t>innovation relatif à la propriété intellectuel</w:t>
      </w:r>
      <w:r w:rsidR="00C219C1">
        <w:t>le.  Tr</w:t>
      </w:r>
      <w:r>
        <w:t>ois</w:t>
      </w:r>
      <w:r w:rsidR="00692219">
        <w:t> </w:t>
      </w:r>
      <w:r>
        <w:t>Olympiades de l</w:t>
      </w:r>
      <w:r w:rsidR="008040AD">
        <w:t>’</w:t>
      </w:r>
      <w:r>
        <w:t>OMPI en matière de propriété intellectuelle avaient été organisées en vue de diffuser la culture de la propriété intellectuelle parmi les étudiants et les jeunes entrepris</w:t>
      </w:r>
      <w:r w:rsidR="00C219C1">
        <w:t>es.  La</w:t>
      </w:r>
      <w:r>
        <w:t xml:space="preserve"> délégation a invité tous les États membres et les organisations participantes à participer à la session </w:t>
      </w:r>
      <w:r w:rsidR="008040AD">
        <w:t>de 2022</w:t>
      </w:r>
      <w:r>
        <w:t xml:space="preserve">. </w:t>
      </w:r>
      <w:r w:rsidR="00692219">
        <w:t xml:space="preserve"> </w:t>
      </w:r>
      <w:r>
        <w:t>La Tunisie avait été choisie pour représenter l</w:t>
      </w:r>
      <w:r w:rsidR="008040AD">
        <w:t>’</w:t>
      </w:r>
      <w:r>
        <w:t>Afrique dans le cadre du projet type de l</w:t>
      </w:r>
      <w:r w:rsidR="008040AD">
        <w:t>’</w:t>
      </w:r>
      <w:r>
        <w:t>OMPI sur l</w:t>
      </w:r>
      <w:r w:rsidR="008040AD">
        <w:t>’</w:t>
      </w:r>
      <w:r>
        <w:t>enregistrement des marques collectiv</w:t>
      </w:r>
      <w:r w:rsidR="00C219C1">
        <w:t>es.  Le</w:t>
      </w:r>
      <w:r>
        <w:t xml:space="preserve"> projet contribuerait au développement du nord</w:t>
      </w:r>
      <w:r w:rsidR="0035333B">
        <w:noBreakHyphen/>
      </w:r>
      <w:r>
        <w:t>ouest du pays en nourrissant un système de production et de commercialisation du miel et des huiles essentiell</w:t>
      </w:r>
      <w:r w:rsidR="00C219C1">
        <w:t>es.  L’i</w:t>
      </w:r>
      <w:r>
        <w:t>nstitut national de la normalisation et de la propriété industrielle (INNORPI) s</w:t>
      </w:r>
      <w:r w:rsidR="008040AD">
        <w:t>’</w:t>
      </w:r>
      <w:r>
        <w:t>est efforcé de conclure des accords de partenariat avec ses homologues dans le domaine de la propriété industrielle afin d</w:t>
      </w:r>
      <w:r w:rsidR="008040AD">
        <w:t>’</w:t>
      </w:r>
      <w:r>
        <w:t>échanger des données d</w:t>
      </w:r>
      <w:r w:rsidR="008040AD">
        <w:t>’</w:t>
      </w:r>
      <w:r>
        <w:t>expérience et des informations.</w:t>
      </w:r>
    </w:p>
    <w:p w14:paraId="7E0AE8D0" w14:textId="6E0B81D9" w:rsidR="002C504C" w:rsidRPr="00D35944" w:rsidRDefault="002C504C" w:rsidP="0035333B">
      <w:pPr>
        <w:pStyle w:val="ONUMFS"/>
        <w:rPr>
          <w:szCs w:val="22"/>
        </w:rPr>
      </w:pPr>
      <w:r>
        <w:t xml:space="preserve">La délégation de </w:t>
      </w:r>
      <w:r w:rsidR="007E199E">
        <w:t>la Türkiye</w:t>
      </w:r>
      <w:r>
        <w:t xml:space="preserve"> a déclaré que la pandémie de COVID</w:t>
      </w:r>
      <w:r w:rsidR="0035333B">
        <w:noBreakHyphen/>
      </w:r>
      <w:r>
        <w:t>19 avait souligné l</w:t>
      </w:r>
      <w:r w:rsidR="008040AD">
        <w:t>’</w:t>
      </w:r>
      <w:r>
        <w:t>importance d</w:t>
      </w:r>
      <w:r w:rsidR="008040AD">
        <w:t>’</w:t>
      </w:r>
      <w:r>
        <w:t>une communication efficace et d</w:t>
      </w:r>
      <w:r w:rsidR="008040AD">
        <w:t>’</w:t>
      </w:r>
      <w:r>
        <w:t>une collaboration étroite entre les particuliers, les institutions et les natio</w:t>
      </w:r>
      <w:r w:rsidR="00C219C1">
        <w:t>ns.  Fa</w:t>
      </w:r>
      <w:r>
        <w:t>ce à ces défis mondiaux, l</w:t>
      </w:r>
      <w:r w:rsidR="008040AD">
        <w:t>’</w:t>
      </w:r>
      <w:r>
        <w:t>évolution équilibrée du système international de la propriété intellectuelle était plus importante que jama</w:t>
      </w:r>
      <w:r w:rsidR="00C219C1">
        <w:t>is.  Le</w:t>
      </w:r>
      <w:r>
        <w:t>s offices de propriété intellectuelle jouaient un rôle essentiel dans l</w:t>
      </w:r>
      <w:r w:rsidR="008040AD">
        <w:t>’</w:t>
      </w:r>
      <w:r>
        <w:t>adaptation à l</w:t>
      </w:r>
      <w:r w:rsidR="008040AD">
        <w:t>’</w:t>
      </w:r>
      <w:r>
        <w:t>écosystème de l</w:t>
      </w:r>
      <w:r w:rsidR="008040AD">
        <w:t>’</w:t>
      </w:r>
      <w:r>
        <w:t xml:space="preserve">innovation </w:t>
      </w:r>
      <w:r>
        <w:lastRenderedPageBreak/>
        <w:t>en pleine mutati</w:t>
      </w:r>
      <w:r w:rsidR="00C219C1">
        <w:t xml:space="preserve">on.  À </w:t>
      </w:r>
      <w:r>
        <w:t>cet égard, l</w:t>
      </w:r>
      <w:r w:rsidR="008040AD">
        <w:t>’</w:t>
      </w:r>
      <w:r>
        <w:t>office turc des brevets et des marques (TURKPATENT) prenait des mesures pour renforcer sa capacité à répondre aux besoins des parties prenantes, qui étaient de plus en plus diversifi</w:t>
      </w:r>
      <w:r w:rsidR="00C219C1">
        <w:t>és.  Se</w:t>
      </w:r>
      <w:r>
        <w:t>lon le rapport des indicateurs 2021 de l</w:t>
      </w:r>
      <w:r w:rsidR="008040AD">
        <w:t>’</w:t>
      </w:r>
      <w:r>
        <w:t xml:space="preserve">OMPI, la </w:t>
      </w:r>
      <w:r w:rsidR="00987450">
        <w:t>Türkiye</w:t>
      </w:r>
      <w:r>
        <w:t xml:space="preserve"> se classait au quatorzième rang mondial pour les demandes de brevet déposées par des résidents, septième pour les demandes d</w:t>
      </w:r>
      <w:r w:rsidR="008040AD">
        <w:t>’</w:t>
      </w:r>
      <w:r>
        <w:t>enregistrement de marques et quatrième pour les demandes d</w:t>
      </w:r>
      <w:r w:rsidR="008040AD">
        <w:t>’</w:t>
      </w:r>
      <w:r>
        <w:t>enregistrement de dessins et modèles par origi</w:t>
      </w:r>
      <w:r w:rsidR="00C219C1">
        <w:t>ne.  En</w:t>
      </w:r>
      <w:r>
        <w:t xml:space="preserve"> outre, la </w:t>
      </w:r>
      <w:r w:rsidR="00987450">
        <w:t>Türkiye</w:t>
      </w:r>
      <w:r>
        <w:t xml:space="preserve"> figurait parmi les utilisateurs les plus actifs</w:t>
      </w:r>
      <w:r w:rsidR="008040AD">
        <w:t xml:space="preserve"> du PCT</w:t>
      </w:r>
      <w:r>
        <w:t xml:space="preserve"> et des systèmes de Madrid et de </w:t>
      </w:r>
      <w:r w:rsidR="008040AD">
        <w:t>La Haye</w:t>
      </w:r>
      <w:r>
        <w:t>, en tant que pays d</w:t>
      </w:r>
      <w:r w:rsidR="008040AD">
        <w:t>’</w:t>
      </w:r>
      <w:r>
        <w:t>origine et pays désig</w:t>
      </w:r>
      <w:r w:rsidR="00C219C1">
        <w:t>né.  La</w:t>
      </w:r>
      <w:r>
        <w:t xml:space="preserve"> </w:t>
      </w:r>
      <w:r w:rsidR="00987450">
        <w:t>Türkiye</w:t>
      </w:r>
      <w:r>
        <w:t xml:space="preserve"> a poursuivi la mise en œuvre des traités et des règlements en vue de garantir une protection efficace du droit d</w:t>
      </w:r>
      <w:r w:rsidR="008040AD">
        <w:t>’</w:t>
      </w:r>
      <w:r>
        <w:t>aute</w:t>
      </w:r>
      <w:r w:rsidR="00C219C1">
        <w:t>ur.  Pa</w:t>
      </w:r>
      <w:r>
        <w:t>r exemple, le 27 </w:t>
      </w:r>
      <w:r w:rsidR="008040AD">
        <w:t>septembre 20</w:t>
      </w:r>
      <w:r>
        <w:t>21, le gouvernement a ratifié le traité de Marrakech, qui devait entrer en vigueur dans un avenir proc</w:t>
      </w:r>
      <w:r w:rsidR="00C219C1">
        <w:t>he.  La</w:t>
      </w:r>
      <w:r>
        <w:t xml:space="preserve"> </w:t>
      </w:r>
      <w:r w:rsidR="00987450">
        <w:t>Türkiye</w:t>
      </w:r>
      <w:r>
        <w:t xml:space="preserve"> avait une foi absolue dans l</w:t>
      </w:r>
      <w:r w:rsidR="008040AD">
        <w:t>’</w:t>
      </w:r>
      <w:r>
        <w:t>administration de l</w:t>
      </w:r>
      <w:r w:rsidR="008040AD">
        <w:t>’</w:t>
      </w:r>
      <w:r>
        <w:t>OMPI et dans les orientations données par l</w:t>
      </w:r>
      <w:r w:rsidR="008040AD">
        <w:t>’</w:t>
      </w:r>
      <w:r>
        <w:t>organisation sur ses ordres du jour en cours et à ven</w:t>
      </w:r>
      <w:r w:rsidR="00C219C1">
        <w:t xml:space="preserve">ir.  À </w:t>
      </w:r>
      <w:r>
        <w:t>cet égard, tout en s</w:t>
      </w:r>
      <w:r w:rsidR="008040AD">
        <w:t>’</w:t>
      </w:r>
      <w:r>
        <w:t>associant à la déclaration faite par la délégation de l</w:t>
      </w:r>
      <w:r w:rsidR="008040AD">
        <w:t>’</w:t>
      </w:r>
      <w:r>
        <w:t xml:space="preserve">Allemagne au nom du groupe B, la </w:t>
      </w:r>
      <w:r w:rsidR="00987450">
        <w:t>Türkiye</w:t>
      </w:r>
      <w:r>
        <w:t xml:space="preserve"> souhaitait souligner son soutien sans réserve au traitement transparent des travaux des comités techniques et spécialis</w:t>
      </w:r>
      <w:r w:rsidR="00C219C1">
        <w:t>és.  En</w:t>
      </w:r>
      <w:r>
        <w:t xml:space="preserve">fin, la </w:t>
      </w:r>
      <w:r w:rsidR="00987450">
        <w:t>Türkiye</w:t>
      </w:r>
      <w:r>
        <w:t xml:space="preserve"> estimait que le processus de décision concernant la sélection des pays hôtes pour les offices extérieurs de l</w:t>
      </w:r>
      <w:r w:rsidR="008040AD">
        <w:t>’</w:t>
      </w:r>
      <w:r>
        <w:t>OMPI devrait être inclusif, objectif et transparent, conformément aux principes directeurs concernant les offices extérieurs de l</w:t>
      </w:r>
      <w:r w:rsidR="008040AD">
        <w:t>’</w:t>
      </w:r>
      <w:r>
        <w:t>OMPI.</w:t>
      </w:r>
    </w:p>
    <w:p w14:paraId="039281EE" w14:textId="1B1CEA36" w:rsidR="002C504C" w:rsidRPr="00D35944" w:rsidRDefault="002C504C" w:rsidP="0035333B">
      <w:pPr>
        <w:pStyle w:val="ONUMFS"/>
        <w:rPr>
          <w:szCs w:val="22"/>
        </w:rPr>
      </w:pPr>
      <w:r>
        <w:rPr>
          <w:shd w:val="clear" w:color="auto" w:fill="FFFFFF"/>
        </w:rPr>
        <w:t>La délégation du Turkménistan a déclaré que promouvoir et développer la propriété intellectuelle, encourager l</w:t>
      </w:r>
      <w:r w:rsidR="008040AD">
        <w:rPr>
          <w:shd w:val="clear" w:color="auto" w:fill="FFFFFF"/>
        </w:rPr>
        <w:t>’</w:t>
      </w:r>
      <w:r>
        <w:rPr>
          <w:shd w:val="clear" w:color="auto" w:fill="FFFFFF"/>
        </w:rPr>
        <w:t>innovation et protéger les intérêts des déposants, des inventeurs et des titulaires de droits étaient essentiels au développeme</w:t>
      </w:r>
      <w:r w:rsidR="00C219C1">
        <w:rPr>
          <w:shd w:val="clear" w:color="auto" w:fill="FFFFFF"/>
        </w:rPr>
        <w:t>nt.  Le</w:t>
      </w:r>
      <w:r>
        <w:rPr>
          <w:shd w:val="clear" w:color="auto" w:fill="FFFFFF"/>
        </w:rPr>
        <w:t xml:space="preserve"> système de la propriété intellectuelle évoluait conformément aux documents de politique générale reflétant ces princip</w:t>
      </w:r>
      <w:r w:rsidR="00C219C1">
        <w:rPr>
          <w:shd w:val="clear" w:color="auto" w:fill="FFFFFF"/>
        </w:rPr>
        <w:t>es.  En</w:t>
      </w:r>
      <w:r>
        <w:rPr>
          <w:shd w:val="clear" w:color="auto" w:fill="FFFFFF"/>
        </w:rPr>
        <w:t xml:space="preserve"> </w:t>
      </w:r>
      <w:r w:rsidR="008040AD">
        <w:rPr>
          <w:shd w:val="clear" w:color="auto" w:fill="FFFFFF"/>
        </w:rPr>
        <w:t>décembre 20</w:t>
      </w:r>
      <w:r>
        <w:rPr>
          <w:shd w:val="clear" w:color="auto" w:fill="FFFFFF"/>
        </w:rPr>
        <w:t>20, le président du Turkménistan avait approuvé le programme de développement du système de propriété intellectuelle du pays pour la période</w:t>
      </w:r>
      <w:r w:rsidR="005013CA">
        <w:rPr>
          <w:shd w:val="clear" w:color="auto" w:fill="FFFFFF"/>
        </w:rPr>
        <w:t> </w:t>
      </w:r>
      <w:r>
        <w:rPr>
          <w:shd w:val="clear" w:color="auto" w:fill="FFFFFF"/>
        </w:rPr>
        <w:t>2021</w:t>
      </w:r>
      <w:r w:rsidR="0035333B">
        <w:rPr>
          <w:shd w:val="clear" w:color="auto" w:fill="FFFFFF"/>
        </w:rPr>
        <w:noBreakHyphen/>
      </w:r>
      <w:r>
        <w:rPr>
          <w:shd w:val="clear" w:color="auto" w:fill="FFFFFF"/>
        </w:rPr>
        <w:t>2025, qui avait été rédigé avec l</w:t>
      </w:r>
      <w:r w:rsidR="008040AD">
        <w:rPr>
          <w:shd w:val="clear" w:color="auto" w:fill="FFFFFF"/>
        </w:rPr>
        <w:t>’</w:t>
      </w:r>
      <w:r>
        <w:rPr>
          <w:shd w:val="clear" w:color="auto" w:fill="FFFFFF"/>
        </w:rPr>
        <w:t>assistance de l</w:t>
      </w:r>
      <w:r w:rsidR="008040AD">
        <w:rPr>
          <w:shd w:val="clear" w:color="auto" w:fill="FFFFFF"/>
        </w:rPr>
        <w:t>’</w:t>
      </w:r>
      <w:r>
        <w:rPr>
          <w:shd w:val="clear" w:color="auto" w:fill="FFFFFF"/>
        </w:rPr>
        <w:t>OMPI, et son plan d</w:t>
      </w:r>
      <w:r w:rsidR="008040AD">
        <w:rPr>
          <w:shd w:val="clear" w:color="auto" w:fill="FFFFFF"/>
        </w:rPr>
        <w:t>’</w:t>
      </w:r>
      <w:r>
        <w:rPr>
          <w:shd w:val="clear" w:color="auto" w:fill="FFFFFF"/>
        </w:rPr>
        <w:t>action connexe pour la mise en œuv</w:t>
      </w:r>
      <w:r w:rsidR="00C219C1">
        <w:rPr>
          <w:shd w:val="clear" w:color="auto" w:fill="FFFFFF"/>
        </w:rPr>
        <w:t>re.  Le</w:t>
      </w:r>
      <w:r>
        <w:rPr>
          <w:shd w:val="clear" w:color="auto" w:fill="FFFFFF"/>
        </w:rPr>
        <w:t>s dernières tendances en matière de science et de technologie et la manière de les exploiter au profit des priorités du pays en matière de développement économique et des traditions culturelles, littéraires et artistiques nationales avaient été prises en compte dans ces documen</w:t>
      </w:r>
      <w:r w:rsidR="00C219C1">
        <w:rPr>
          <w:shd w:val="clear" w:color="auto" w:fill="FFFFFF"/>
        </w:rPr>
        <w:t>ts.  L’u</w:t>
      </w:r>
      <w:r>
        <w:rPr>
          <w:shd w:val="clear" w:color="auto" w:fill="FFFFFF"/>
        </w:rPr>
        <w:t>n des objectifs du programme national de développement socioéconomique du pays pour la période</w:t>
      </w:r>
      <w:r w:rsidR="005013CA">
        <w:rPr>
          <w:shd w:val="clear" w:color="auto" w:fill="FFFFFF"/>
        </w:rPr>
        <w:t> </w:t>
      </w:r>
      <w:r>
        <w:rPr>
          <w:shd w:val="clear" w:color="auto" w:fill="FFFFFF"/>
        </w:rPr>
        <w:t>2022</w:t>
      </w:r>
      <w:r w:rsidR="0035333B">
        <w:rPr>
          <w:shd w:val="clear" w:color="auto" w:fill="FFFFFF"/>
        </w:rPr>
        <w:noBreakHyphen/>
      </w:r>
      <w:r>
        <w:rPr>
          <w:shd w:val="clear" w:color="auto" w:fill="FFFFFF"/>
        </w:rPr>
        <w:t xml:space="preserve">2052, qui avait été adopté en </w:t>
      </w:r>
      <w:r w:rsidR="008040AD">
        <w:rPr>
          <w:shd w:val="clear" w:color="auto" w:fill="FFFFFF"/>
        </w:rPr>
        <w:t>février 20</w:t>
      </w:r>
      <w:r>
        <w:rPr>
          <w:shd w:val="clear" w:color="auto" w:fill="FFFFFF"/>
        </w:rPr>
        <w:t>22, était de garantir le développement complet et durable des secteurs économiques fondés sur le savoir et l</w:t>
      </w:r>
      <w:r w:rsidR="008040AD">
        <w:rPr>
          <w:shd w:val="clear" w:color="auto" w:fill="FFFFFF"/>
        </w:rPr>
        <w:t>’</w:t>
      </w:r>
      <w:r>
        <w:rPr>
          <w:shd w:val="clear" w:color="auto" w:fill="FFFFFF"/>
        </w:rPr>
        <w:t>innovation, en combinant une technologie respectueuse de l</w:t>
      </w:r>
      <w:r w:rsidR="008040AD">
        <w:rPr>
          <w:shd w:val="clear" w:color="auto" w:fill="FFFFFF"/>
        </w:rPr>
        <w:t>’</w:t>
      </w:r>
      <w:r>
        <w:rPr>
          <w:shd w:val="clear" w:color="auto" w:fill="FFFFFF"/>
        </w:rPr>
        <w:t>environnement et en exigeant la mise en œuvre cohérente de méthodes de gestion fondées sur le marché, nouvelles et plus efficac</w:t>
      </w:r>
      <w:r w:rsidR="00C219C1">
        <w:rPr>
          <w:shd w:val="clear" w:color="auto" w:fill="FFFFFF"/>
        </w:rPr>
        <w:t>es.  Le</w:t>
      </w:r>
      <w:r>
        <w:rPr>
          <w:shd w:val="clear" w:color="auto" w:fill="FFFFFF"/>
        </w:rPr>
        <w:t xml:space="preserve"> programme permettrait un développement significatif du système de propriété intellectuelle du pa</w:t>
      </w:r>
      <w:r w:rsidR="00C219C1">
        <w:rPr>
          <w:shd w:val="clear" w:color="auto" w:fill="FFFFFF"/>
        </w:rPr>
        <w:t>ys.  Le</w:t>
      </w:r>
      <w:r>
        <w:rPr>
          <w:shd w:val="clear" w:color="auto" w:fill="FFFFFF"/>
        </w:rPr>
        <w:t xml:space="preserve"> Turkménistan était partie à 15 traités internationaux de propriété intellectuelle et était parfaitement conscient de l</w:t>
      </w:r>
      <w:r w:rsidR="008040AD">
        <w:rPr>
          <w:shd w:val="clear" w:color="auto" w:fill="FFFFFF"/>
        </w:rPr>
        <w:t>’</w:t>
      </w:r>
      <w:r>
        <w:rPr>
          <w:shd w:val="clear" w:color="auto" w:fill="FFFFFF"/>
        </w:rPr>
        <w:t>importance de renforcer les capacités nationales pour les mettre en œuvre de manière effica</w:t>
      </w:r>
      <w:r w:rsidR="00C219C1">
        <w:rPr>
          <w:shd w:val="clear" w:color="auto" w:fill="FFFFFF"/>
        </w:rPr>
        <w:t>ce.  Da</w:t>
      </w:r>
      <w:r>
        <w:rPr>
          <w:shd w:val="clear" w:color="auto" w:fill="FFFFFF"/>
        </w:rPr>
        <w:t>ns ce contexte, l</w:t>
      </w:r>
      <w:r w:rsidR="008040AD">
        <w:rPr>
          <w:shd w:val="clear" w:color="auto" w:fill="FFFFFF"/>
        </w:rPr>
        <w:t>’</w:t>
      </w:r>
      <w:r>
        <w:rPr>
          <w:shd w:val="clear" w:color="auto" w:fill="FFFFFF"/>
        </w:rPr>
        <w:t>expertise de l</w:t>
      </w:r>
      <w:r w:rsidR="008040AD">
        <w:rPr>
          <w:shd w:val="clear" w:color="auto" w:fill="FFFFFF"/>
        </w:rPr>
        <w:t>’</w:t>
      </w:r>
      <w:r>
        <w:rPr>
          <w:shd w:val="clear" w:color="auto" w:fill="FFFFFF"/>
        </w:rPr>
        <w:t>OMPI dans l</w:t>
      </w:r>
      <w:r w:rsidR="008040AD">
        <w:rPr>
          <w:shd w:val="clear" w:color="auto" w:fill="FFFFFF"/>
        </w:rPr>
        <w:t>’</w:t>
      </w:r>
      <w:r>
        <w:rPr>
          <w:shd w:val="clear" w:color="auto" w:fill="FFFFFF"/>
        </w:rPr>
        <w:t>organisation de séminaires spécialisés était essentiel</w:t>
      </w:r>
      <w:r w:rsidR="00C219C1">
        <w:rPr>
          <w:shd w:val="clear" w:color="auto" w:fill="FFFFFF"/>
        </w:rPr>
        <w:t>le.  La</w:t>
      </w:r>
      <w:r>
        <w:rPr>
          <w:shd w:val="clear" w:color="auto" w:fill="FFFFFF"/>
        </w:rPr>
        <w:t xml:space="preserve"> signature d</w:t>
      </w:r>
      <w:r w:rsidR="008040AD">
        <w:rPr>
          <w:shd w:val="clear" w:color="auto" w:fill="FFFFFF"/>
        </w:rPr>
        <w:t>’</w:t>
      </w:r>
      <w:r>
        <w:rPr>
          <w:shd w:val="clear" w:color="auto" w:fill="FFFFFF"/>
        </w:rPr>
        <w:t xml:space="preserve">un accord de service entre le </w:t>
      </w:r>
      <w:r w:rsidR="00692219">
        <w:rPr>
          <w:shd w:val="clear" w:color="auto" w:fill="FFFFFF"/>
        </w:rPr>
        <w:t>Ministère</w:t>
      </w:r>
      <w:r>
        <w:rPr>
          <w:shd w:val="clear" w:color="auto" w:fill="FFFFFF"/>
        </w:rPr>
        <w:t xml:space="preserve"> des </w:t>
      </w:r>
      <w:r w:rsidR="00D44859">
        <w:rPr>
          <w:shd w:val="clear" w:color="auto" w:fill="FFFFFF"/>
        </w:rPr>
        <w:t>f</w:t>
      </w:r>
      <w:r>
        <w:rPr>
          <w:shd w:val="clear" w:color="auto" w:fill="FFFFFF"/>
        </w:rPr>
        <w:t>inances et de l</w:t>
      </w:r>
      <w:r w:rsidR="008040AD">
        <w:rPr>
          <w:shd w:val="clear" w:color="auto" w:fill="FFFFFF"/>
        </w:rPr>
        <w:t>’</w:t>
      </w:r>
      <w:r w:rsidR="00D44859">
        <w:rPr>
          <w:shd w:val="clear" w:color="auto" w:fill="FFFFFF"/>
        </w:rPr>
        <w:t>é</w:t>
      </w:r>
      <w:r>
        <w:rPr>
          <w:shd w:val="clear" w:color="auto" w:fill="FFFFFF"/>
        </w:rPr>
        <w:t>conomie et l</w:t>
      </w:r>
      <w:r w:rsidR="008040AD">
        <w:rPr>
          <w:shd w:val="clear" w:color="auto" w:fill="FFFFFF"/>
        </w:rPr>
        <w:t>’</w:t>
      </w:r>
      <w:r>
        <w:rPr>
          <w:shd w:val="clear" w:color="auto" w:fill="FFFFFF"/>
        </w:rPr>
        <w:t>OMPI aiderait à stimuler l</w:t>
      </w:r>
      <w:r w:rsidR="008040AD">
        <w:rPr>
          <w:shd w:val="clear" w:color="auto" w:fill="FFFFFF"/>
        </w:rPr>
        <w:t>’</w:t>
      </w:r>
      <w:r>
        <w:rPr>
          <w:shd w:val="clear" w:color="auto" w:fill="FFFFFF"/>
        </w:rPr>
        <w:t>innovation, l</w:t>
      </w:r>
      <w:r w:rsidR="008040AD">
        <w:rPr>
          <w:shd w:val="clear" w:color="auto" w:fill="FFFFFF"/>
        </w:rPr>
        <w:t>’</w:t>
      </w:r>
      <w:r>
        <w:rPr>
          <w:shd w:val="clear" w:color="auto" w:fill="FFFFFF"/>
        </w:rPr>
        <w:t>invention et la créativité et à accélérer le passage des organismes scientifiques et des établissements d</w:t>
      </w:r>
      <w:r w:rsidR="008040AD">
        <w:rPr>
          <w:shd w:val="clear" w:color="auto" w:fill="FFFFFF"/>
        </w:rPr>
        <w:t>’</w:t>
      </w:r>
      <w:r>
        <w:rPr>
          <w:shd w:val="clear" w:color="auto" w:fill="FFFFFF"/>
        </w:rPr>
        <w:t>enseignement supérieur à un environnement fondé sur le marc</w:t>
      </w:r>
      <w:r w:rsidR="00C219C1">
        <w:rPr>
          <w:shd w:val="clear" w:color="auto" w:fill="FFFFFF"/>
        </w:rPr>
        <w:t>hé.  Av</w:t>
      </w:r>
      <w:r>
        <w:rPr>
          <w:shd w:val="clear" w:color="auto" w:fill="FFFFFF"/>
        </w:rPr>
        <w:t>ec la coopération de l</w:t>
      </w:r>
      <w:r w:rsidR="008040AD">
        <w:rPr>
          <w:shd w:val="clear" w:color="auto" w:fill="FFFFFF"/>
        </w:rPr>
        <w:t>’</w:t>
      </w:r>
      <w:r>
        <w:rPr>
          <w:shd w:val="clear" w:color="auto" w:fill="FFFFFF"/>
        </w:rPr>
        <w:t>OMPI, un centre d</w:t>
      </w:r>
      <w:r w:rsidR="008040AD">
        <w:rPr>
          <w:shd w:val="clear" w:color="auto" w:fill="FFFFFF"/>
        </w:rPr>
        <w:t>’</w:t>
      </w:r>
      <w:r>
        <w:rPr>
          <w:shd w:val="clear" w:color="auto" w:fill="FFFFFF"/>
        </w:rPr>
        <w:t>appui à la technologie et à l</w:t>
      </w:r>
      <w:r w:rsidR="008040AD">
        <w:rPr>
          <w:shd w:val="clear" w:color="auto" w:fill="FFFFFF"/>
        </w:rPr>
        <w:t>’</w:t>
      </w:r>
      <w:r>
        <w:rPr>
          <w:shd w:val="clear" w:color="auto" w:fill="FFFFFF"/>
        </w:rPr>
        <w:t>innovation devait être ouvert au Turkménist</w:t>
      </w:r>
      <w:r w:rsidR="00C219C1">
        <w:rPr>
          <w:shd w:val="clear" w:color="auto" w:fill="FFFFFF"/>
        </w:rPr>
        <w:t>an.  Ce</w:t>
      </w:r>
      <w:r>
        <w:rPr>
          <w:shd w:val="clear" w:color="auto" w:fill="FFFFFF"/>
        </w:rPr>
        <w:t>la encouragerait l</w:t>
      </w:r>
      <w:r w:rsidR="008040AD">
        <w:rPr>
          <w:shd w:val="clear" w:color="auto" w:fill="FFFFFF"/>
        </w:rPr>
        <w:t>’</w:t>
      </w:r>
      <w:r>
        <w:rPr>
          <w:shd w:val="clear" w:color="auto" w:fill="FFFFFF"/>
        </w:rPr>
        <w:t>intégration des connaissances et de la technologie dans l</w:t>
      </w:r>
      <w:r w:rsidR="008040AD">
        <w:rPr>
          <w:shd w:val="clear" w:color="auto" w:fill="FFFFFF"/>
        </w:rPr>
        <w:t>’</w:t>
      </w:r>
      <w:r>
        <w:rPr>
          <w:shd w:val="clear" w:color="auto" w:fill="FFFFFF"/>
        </w:rPr>
        <w:t>économie du pays et aiderait à développer le marché intérieur en tant que nouveaux actifs de propriété intellectuelle nécessitant une protection.</w:t>
      </w:r>
    </w:p>
    <w:p w14:paraId="268F3F6F" w14:textId="44495472" w:rsidR="002C504C" w:rsidRPr="00D35944" w:rsidRDefault="002C504C" w:rsidP="0035333B">
      <w:pPr>
        <w:pStyle w:val="ONUMFS"/>
        <w:rPr>
          <w:szCs w:val="22"/>
        </w:rPr>
      </w:pPr>
      <w:r>
        <w:t>La délégation de l</w:t>
      </w:r>
      <w:r w:rsidR="008040AD">
        <w:t>’</w:t>
      </w:r>
      <w:r>
        <w:t>Ouganda a fait sienne la déclaration faite par la délégation de l</w:t>
      </w:r>
      <w:r w:rsidR="008040AD">
        <w:t>’</w:t>
      </w:r>
      <w:r>
        <w:t>Algérie au nom du groupe des pays africai</w:t>
      </w:r>
      <w:r w:rsidR="00C219C1">
        <w:t>ns.  Le</w:t>
      </w:r>
      <w:r>
        <w:t xml:space="preserve"> 28 </w:t>
      </w:r>
      <w:r w:rsidR="008040AD">
        <w:t>janvier 20</w:t>
      </w:r>
      <w:r>
        <w:t>22, l</w:t>
      </w:r>
      <w:r w:rsidR="008040AD">
        <w:t>’</w:t>
      </w:r>
      <w:r>
        <w:t>Ouganda avait adhéré à quatre</w:t>
      </w:r>
      <w:r w:rsidR="00692219">
        <w:t> </w:t>
      </w:r>
      <w:r>
        <w:t>accords qui avaient été administrés par l</w:t>
      </w:r>
      <w:r w:rsidR="008040AD">
        <w:t>’</w:t>
      </w:r>
      <w:r>
        <w:t>OMPI</w:t>
      </w:r>
      <w:r w:rsidR="008040AD">
        <w:t> :</w:t>
      </w:r>
      <w:r>
        <w:t xml:space="preserve"> </w:t>
      </w:r>
      <w:r w:rsidR="00FB5A31">
        <w:t>l</w:t>
      </w:r>
      <w:r w:rsidR="002A792B">
        <w:t>a C</w:t>
      </w:r>
      <w:r>
        <w:t>onvention de Berne,</w:t>
      </w:r>
      <w:r w:rsidR="008040AD">
        <w:t xml:space="preserve"> le WCT</w:t>
      </w:r>
      <w:r>
        <w:t>,</w:t>
      </w:r>
      <w:r w:rsidR="008040AD">
        <w:t xml:space="preserve"> le WPP</w:t>
      </w:r>
      <w:r>
        <w:t>T et le traité de Beiji</w:t>
      </w:r>
      <w:r w:rsidR="00C219C1">
        <w:t>ng.  Ce</w:t>
      </w:r>
      <w:r>
        <w:t>la représentait une étape décisive pour la participation du pays au système mondial de la propriété intellectuelle, contribuant au développement culturel du pays et permettant aux auteurs, aux artistes interprètes et aux producteurs ougandais de bénéficier d</w:t>
      </w:r>
      <w:r w:rsidR="008040AD">
        <w:t>’</w:t>
      </w:r>
      <w:r>
        <w:t>une protection plus étendue sur le plan international et sur l</w:t>
      </w:r>
      <w:r w:rsidR="008040AD">
        <w:t>’</w:t>
      </w:r>
      <w:r>
        <w:t>Intern</w:t>
      </w:r>
      <w:r w:rsidR="00C219C1">
        <w:t>et.  Le</w:t>
      </w:r>
      <w:r>
        <w:t xml:space="preserve"> pays avait également bénéficié des centres d</w:t>
      </w:r>
      <w:r w:rsidR="008040AD">
        <w:t>’</w:t>
      </w:r>
      <w:r>
        <w:t>appui à la technologie et à l</w:t>
      </w:r>
      <w:r w:rsidR="008040AD">
        <w:t>’</w:t>
      </w:r>
      <w:r>
        <w:t>innovation (CATI) de l</w:t>
      </w:r>
      <w:r w:rsidR="008040AD">
        <w:t>’</w:t>
      </w:r>
      <w:r>
        <w:t xml:space="preserve">OMPI, </w:t>
      </w:r>
      <w:r>
        <w:lastRenderedPageBreak/>
        <w:t>avec plus de 50% des demandes locales de brevet et de modèle d</w:t>
      </w:r>
      <w:r w:rsidR="008040AD">
        <w:t>’</w:t>
      </w:r>
      <w:r>
        <w:t>utilité émanant désormais d</w:t>
      </w:r>
      <w:r w:rsidR="008040AD">
        <w:t>’</w:t>
      </w:r>
      <w:r>
        <w:t>institutions de centres d</w:t>
      </w:r>
      <w:r w:rsidR="008040AD">
        <w:t>’</w:t>
      </w:r>
      <w:r>
        <w:t>appui à la technologie et à l</w:t>
      </w:r>
      <w:r w:rsidR="008040AD">
        <w:t>’</w:t>
      </w:r>
      <w:r>
        <w:t>innovati</w:t>
      </w:r>
      <w:r w:rsidR="00C219C1">
        <w:t>on.  En</w:t>
      </w:r>
      <w:r w:rsidR="008040AD">
        <w:t> 2022</w:t>
      </w:r>
      <w:r>
        <w:t>, malgré la pandémie de COVID</w:t>
      </w:r>
      <w:r w:rsidR="0035333B">
        <w:noBreakHyphen/>
      </w:r>
      <w:r>
        <w:t>19, le nombre de CATI en Ouganda avait été porté à 30.</w:t>
      </w:r>
      <w:r w:rsidR="00692219">
        <w:t xml:space="preserve"> </w:t>
      </w:r>
      <w:r>
        <w:t xml:space="preserve"> Des projets appuyés par l</w:t>
      </w:r>
      <w:r w:rsidR="008040AD">
        <w:t>’</w:t>
      </w:r>
      <w:r>
        <w:t>OMPI étaient également en cours dans les domaines des technologies appropriées, du rôle des femmes dans l</w:t>
      </w:r>
      <w:r w:rsidR="008040AD">
        <w:t>’</w:t>
      </w:r>
      <w:r>
        <w:t>innovation et de l</w:t>
      </w:r>
      <w:r w:rsidR="008040AD">
        <w:t>’</w:t>
      </w:r>
      <w:r>
        <w:t>utilisation de la propriété intellectuelle par les femmes chefs d</w:t>
      </w:r>
      <w:r w:rsidR="008040AD">
        <w:t>’</w:t>
      </w:r>
      <w:r>
        <w:t>entrepri</w:t>
      </w:r>
      <w:r w:rsidR="00C219C1">
        <w:t>se.  Ce</w:t>
      </w:r>
      <w:r>
        <w:t xml:space="preserve"> dernier projet avait dispensé une formation à la propriété intellectuelle à plus de 80 femmes et plus de 50 avaient réussi à utiliser la propriété intellectuelle pour protéger les actifs commerciaux.</w:t>
      </w:r>
    </w:p>
    <w:p w14:paraId="17B0031F" w14:textId="52FEB6AC" w:rsidR="008040AD" w:rsidRDefault="002C504C" w:rsidP="0035333B">
      <w:pPr>
        <w:pStyle w:val="ONUMFS"/>
      </w:pPr>
      <w:r>
        <w:t>La délégation de l</w:t>
      </w:r>
      <w:r w:rsidR="008040AD">
        <w:t>’</w:t>
      </w:r>
      <w:r>
        <w:t>Ukraine a déclaré que l</w:t>
      </w:r>
      <w:r w:rsidR="008040AD">
        <w:t>’</w:t>
      </w:r>
      <w:r>
        <w:t xml:space="preserve">agression non provoquée, injustifiée et brutale de la Fédération de Russie, appuyée par le </w:t>
      </w:r>
      <w:proofErr w:type="spellStart"/>
      <w:r>
        <w:t>Bélarus</w:t>
      </w:r>
      <w:proofErr w:type="spellEnd"/>
      <w:r>
        <w:t>, avait eu des conséquences tragiques dans tous les domaines de la vie civile et économique, notamment en matière de propriété intellectuel</w:t>
      </w:r>
      <w:r w:rsidR="00C219C1">
        <w:t>le.  L’i</w:t>
      </w:r>
      <w:r>
        <w:t xml:space="preserve">nvasion à pleine échelle visait, </w:t>
      </w:r>
      <w:proofErr w:type="spellStart"/>
      <w:r>
        <w:t>par</w:t>
      </w:r>
      <w:r w:rsidR="0035333B">
        <w:noBreakHyphen/>
      </w:r>
      <w:r>
        <w:t>dessus</w:t>
      </w:r>
      <w:proofErr w:type="spellEnd"/>
      <w:r>
        <w:t xml:space="preserve"> tout, à perdre la vie et les moyens de subsistan</w:t>
      </w:r>
      <w:r w:rsidR="00C219C1">
        <w:t>ce.  Ce</w:t>
      </w:r>
      <w:r>
        <w:t xml:space="preserve"> matin, alors que les États membres avaient débattu de la question de savoir s</w:t>
      </w:r>
      <w:r w:rsidR="008040AD">
        <w:t>’</w:t>
      </w:r>
      <w:r>
        <w:t>il convenait d</w:t>
      </w:r>
      <w:r w:rsidR="008040AD">
        <w:t>’</w:t>
      </w:r>
      <w:r>
        <w:t>adopter l</w:t>
      </w:r>
      <w:r w:rsidR="008040AD">
        <w:t>’</w:t>
      </w:r>
      <w:r>
        <w:t>ordre du jour unifié des assemblées, des dizaines de personnes avaient été tuées par des missiles russes dans la ville de Vinnytsia (centre de l</w:t>
      </w:r>
      <w:r w:rsidR="008040AD">
        <w:t>’</w:t>
      </w:r>
      <w:r>
        <w:t>Ukraine centra</w:t>
      </w:r>
      <w:r w:rsidR="00C219C1">
        <w:t>le).  Le</w:t>
      </w:r>
      <w:r>
        <w:t xml:space="preserve"> système national de propriété intellectuelle avait énormément souffert de la destruction économiq</w:t>
      </w:r>
      <w:r w:rsidR="00C219C1">
        <w:t>ue.  De</w:t>
      </w:r>
      <w:r>
        <w:t xml:space="preserve"> nombreuses personnes travaillaient dans des refuges, ce qui mettait souvent en danger leur vie et leur san</w:t>
      </w:r>
      <w:r w:rsidR="00C219C1">
        <w:t>té.  La</w:t>
      </w:r>
      <w:r>
        <w:t xml:space="preserve"> destruction de l</w:t>
      </w:r>
      <w:r w:rsidR="008040AD">
        <w:t>’</w:t>
      </w:r>
      <w:r>
        <w:t>infrastructure avait eu un impact majeur sur les activités d</w:t>
      </w:r>
      <w:r w:rsidR="008040AD">
        <w:t>’</w:t>
      </w:r>
      <w:r>
        <w:t>innovation</w:t>
      </w:r>
      <w:r w:rsidR="008040AD">
        <w:t> :</w:t>
      </w:r>
      <w:r>
        <w:t xml:space="preserve"> le nombre de demandes nationales d</w:t>
      </w:r>
      <w:r w:rsidR="008040AD">
        <w:t>’</w:t>
      </w:r>
      <w:r>
        <w:t>enregistrement des actifs de propriété intellectuelle avait diminué de moitié</w:t>
      </w:r>
      <w:r w:rsidR="00692219">
        <w:t xml:space="preserve">; </w:t>
      </w:r>
      <w:r>
        <w:t xml:space="preserve"> la plupart des manifestations et activités culturelles avaient été supprimées</w:t>
      </w:r>
      <w:r w:rsidR="00692219">
        <w:t xml:space="preserve">; </w:t>
      </w:r>
      <w:r>
        <w:t xml:space="preserve"> la télévision, l</w:t>
      </w:r>
      <w:r w:rsidR="008040AD">
        <w:t>’</w:t>
      </w:r>
      <w:r>
        <w:t>audiovisuel et la production musicale avaient chuté de façon spectaculaire</w:t>
      </w:r>
      <w:r w:rsidR="00692219">
        <w:t xml:space="preserve">; </w:t>
      </w:r>
      <w:r>
        <w:t xml:space="preserve"> et la plupart des types de redevances avaient ces</w:t>
      </w:r>
      <w:r w:rsidR="00C219C1">
        <w:t>sé.  En</w:t>
      </w:r>
      <w:r>
        <w:t xml:space="preserve"> </w:t>
      </w:r>
      <w:r w:rsidR="008040AD">
        <w:t>mai 20</w:t>
      </w:r>
      <w:r>
        <w:t>22, la seule banque de gènes végétaux du pays, avec plus de 160 000 variétés, espèces et hybrides issus du monde entier, avait été délibérément détruite par les missiles russes dans la ville de Khark</w:t>
      </w:r>
      <w:r w:rsidR="00C219C1">
        <w:t>iv.  Pl</w:t>
      </w:r>
      <w:r>
        <w:t xml:space="preserve">us </w:t>
      </w:r>
      <w:r w:rsidR="008040AD">
        <w:t>de 2000</w:t>
      </w:r>
      <w:r>
        <w:t> établissements d</w:t>
      </w:r>
      <w:r w:rsidR="008040AD">
        <w:t>’</w:t>
      </w:r>
      <w:r>
        <w:t>enseignement dans le pays, dont 43 universités, avaient été abattus et cinq</w:t>
      </w:r>
      <w:r w:rsidR="00D44859">
        <w:t xml:space="preserve"> </w:t>
      </w:r>
      <w:r>
        <w:t>complètement détrui</w:t>
      </w:r>
      <w:r w:rsidR="00C219C1">
        <w:t>ts.  Ce</w:t>
      </w:r>
      <w:r>
        <w:t>rtains d</w:t>
      </w:r>
      <w:r w:rsidR="008040AD">
        <w:t>’</w:t>
      </w:r>
      <w:r>
        <w:t>entre eux avaient accueilli des centres d</w:t>
      </w:r>
      <w:r w:rsidR="008040AD">
        <w:t>’</w:t>
      </w:r>
      <w:r>
        <w:t>appui à la technologie et à l</w:t>
      </w:r>
      <w:r w:rsidR="008040AD">
        <w:t>’</w:t>
      </w:r>
      <w:r>
        <w:t>innovation (CATI), tandis que d</w:t>
      </w:r>
      <w:r w:rsidR="008040AD">
        <w:t>’</w:t>
      </w:r>
      <w:r>
        <w:t>autres avaient été des centres d</w:t>
      </w:r>
      <w:r w:rsidR="008040AD">
        <w:t>’</w:t>
      </w:r>
      <w:r>
        <w:t>innovation scientifiq</w:t>
      </w:r>
      <w:r w:rsidR="00C219C1">
        <w:t>ue.  La</w:t>
      </w:r>
      <w:r>
        <w:t xml:space="preserve"> tâche de l</w:t>
      </w:r>
      <w:r w:rsidR="008040AD">
        <w:t>’</w:t>
      </w:r>
      <w:r>
        <w:t>OMPI consistait essentiellement à contribuer à une meilleure compréhension et à une meilleure coopération entre les États membres dans leur intérêt mutuel sur la base du respect de leur souveraineté et de leur égali</w:t>
      </w:r>
      <w:r w:rsidR="00C219C1">
        <w:t>té.  Su</w:t>
      </w:r>
      <w:r>
        <w:t>ite à la guerre, toutes les activités de coopération en matière de propriété intellectuelle entre l</w:t>
      </w:r>
      <w:r w:rsidR="008040AD">
        <w:t>’</w:t>
      </w:r>
      <w:r>
        <w:t>OMPI et l</w:t>
      </w:r>
      <w:r w:rsidR="008040AD">
        <w:t>’</w:t>
      </w:r>
      <w:r>
        <w:t>Ukraine, notamment en ce qui concerne la sensibilisation, le renforcement des capacités et la formation des formateurs, avaient été suspendu</w:t>
      </w:r>
      <w:r w:rsidR="00C219C1">
        <w:t>es.  L’a</w:t>
      </w:r>
      <w:r>
        <w:t>ppui au développement de jeunes entreprises de haute technologie et innovantes était mena</w:t>
      </w:r>
      <w:r w:rsidR="00C219C1">
        <w:t>cé.  Co</w:t>
      </w:r>
      <w:r>
        <w:t>nformément à la résolution n° 11/1 de l</w:t>
      </w:r>
      <w:r w:rsidR="008040AD">
        <w:t>’</w:t>
      </w:r>
      <w:r>
        <w:t xml:space="preserve">assemblée générale des </w:t>
      </w:r>
      <w:r w:rsidR="008040AD">
        <w:t>Nations Unies</w:t>
      </w:r>
      <w:r>
        <w:t>, la communauté internationale doit réagir face à l</w:t>
      </w:r>
      <w:r w:rsidR="008040AD">
        <w:t>’</w:t>
      </w:r>
      <w:r>
        <w:t>agression de la Fédération de Russie et fournir immédiatement un appui de l</w:t>
      </w:r>
      <w:r w:rsidR="008040AD">
        <w:t>’</w:t>
      </w:r>
      <w:r>
        <w:t>Ukrai</w:t>
      </w:r>
      <w:r w:rsidR="00C219C1">
        <w:t>ne.  El</w:t>
      </w:r>
      <w:r>
        <w:t>le devrait rester unie et forte dans sa détermination à préserver les normes et principes fondamentaux du droit internation</w:t>
      </w:r>
      <w:r w:rsidR="00C219C1">
        <w:t>al.  La</w:t>
      </w:r>
      <w:r>
        <w:t xml:space="preserve"> Fédération de Russie doit arrêter son agression militaire contre l</w:t>
      </w:r>
      <w:r w:rsidR="008040AD">
        <w:t>’</w:t>
      </w:r>
      <w:r>
        <w:t>Ukraine immédiatement et respecter pleinement son intégrité territoriale, sa souveraineté et son indépendance.</w:t>
      </w:r>
    </w:p>
    <w:p w14:paraId="5C5DD4C0" w14:textId="304838DE" w:rsidR="002C504C" w:rsidRPr="00D35944" w:rsidRDefault="002C504C" w:rsidP="0035333B">
      <w:pPr>
        <w:pStyle w:val="ONUMFS"/>
        <w:rPr>
          <w:szCs w:val="22"/>
        </w:rPr>
      </w:pPr>
      <w:r>
        <w:t>La délégation des Émirats arabes unis s</w:t>
      </w:r>
      <w:r w:rsidR="008040AD">
        <w:t>’</w:t>
      </w:r>
      <w:r>
        <w:t>est associée à la déclaration faite par la délégation de l</w:t>
      </w:r>
      <w:r w:rsidR="008040AD">
        <w:t>’</w:t>
      </w:r>
      <w:r>
        <w:t>Inde au nom du groupe des pays d</w:t>
      </w:r>
      <w:r w:rsidR="008040AD">
        <w:t>’</w:t>
      </w:r>
      <w:r>
        <w:t>Asie et du Pacifiq</w:t>
      </w:r>
      <w:r w:rsidR="00C219C1">
        <w:t>ue.  Le</w:t>
      </w:r>
      <w:r>
        <w:t>s Émirats arabes unis prenaient des mesures concrètes dans le cadre de la transition vers une économie fondée sur le savoir et l</w:t>
      </w:r>
      <w:r w:rsidR="008040AD">
        <w:t>’</w:t>
      </w:r>
      <w:r>
        <w:t>innovati</w:t>
      </w:r>
      <w:r w:rsidR="00C219C1">
        <w:t>on.  Au</w:t>
      </w:r>
      <w:r>
        <w:t xml:space="preserve"> cours de l</w:t>
      </w:r>
      <w:r w:rsidR="008040AD">
        <w:t>’</w:t>
      </w:r>
      <w:r>
        <w:t>année écoulée, elle avait apporté un certain nombre de modifications à la législation régissant les droits de propriété industrielle, offrant une grande souplesse dans les domaines des brevets et des dessins et modèles industriels</w:t>
      </w:r>
      <w:r w:rsidR="00692219">
        <w:t xml:space="preserve">; </w:t>
      </w:r>
      <w:r>
        <w:t xml:space="preserve"> des marques, l</w:t>
      </w:r>
      <w:r w:rsidR="008040AD">
        <w:t>’</w:t>
      </w:r>
      <w:r>
        <w:t>introduction de dispositions spécifiques sur les indications géographiques</w:t>
      </w:r>
      <w:r w:rsidR="00692219">
        <w:t xml:space="preserve">; </w:t>
      </w:r>
      <w:r>
        <w:t xml:space="preserve"> et du droit d</w:t>
      </w:r>
      <w:r w:rsidR="008040AD">
        <w:t>’</w:t>
      </w:r>
      <w:r>
        <w:t>auteur et des droits connexes, permettant le fonctionnement des sociétés collectives pour la première fois et prévoyant le lancement de l</w:t>
      </w:r>
      <w:r w:rsidR="008040AD">
        <w:t>’</w:t>
      </w:r>
      <w:r>
        <w:t>association des Émirats arabes unis pour la gestion des droits de reproducti</w:t>
      </w:r>
      <w:r w:rsidR="00C219C1">
        <w:t>on.  Le</w:t>
      </w:r>
      <w:r>
        <w:t>s Émirats arabes unis étaient partis à un certain nombre de traités et d</w:t>
      </w:r>
      <w:r w:rsidR="008040AD">
        <w:t>’</w:t>
      </w:r>
      <w:r>
        <w:t>accords importants, tels que le protocole de Madrid</w:t>
      </w:r>
      <w:r w:rsidR="00692219">
        <w:t xml:space="preserve">; </w:t>
      </w:r>
      <w:r>
        <w:t xml:space="preserve"> le traité de Budapest</w:t>
      </w:r>
      <w:r w:rsidR="00692219">
        <w:t xml:space="preserve">; </w:t>
      </w:r>
      <w:r>
        <w:t xml:space="preserve"> l</w:t>
      </w:r>
      <w:r w:rsidR="008040AD">
        <w:t>’</w:t>
      </w:r>
      <w:r>
        <w:t>arrangement de Strasbourg concernant la classification internationale des brevets</w:t>
      </w:r>
      <w:r w:rsidR="00692219">
        <w:t xml:space="preserve">; </w:t>
      </w:r>
      <w:r>
        <w:t xml:space="preserve"> et l</w:t>
      </w:r>
      <w:r w:rsidR="008040AD">
        <w:t>’</w:t>
      </w:r>
      <w:r>
        <w:t xml:space="preserve">arrangement de Nice concernant la classification internationale des produits et des services aux fins de </w:t>
      </w:r>
      <w:r>
        <w:lastRenderedPageBreak/>
        <w:t>l</w:t>
      </w:r>
      <w:r w:rsidR="008040AD">
        <w:t>’</w:t>
      </w:r>
      <w:r>
        <w:t>enregistrement des marqu</w:t>
      </w:r>
      <w:r w:rsidR="00C219C1">
        <w:t>es.  Le</w:t>
      </w:r>
      <w:r>
        <w:t xml:space="preserve"> gouvernement avait récemment lancé une stratégie nationale en faveur des industries culturelles et créativ</w:t>
      </w:r>
      <w:r w:rsidR="00C219C1">
        <w:t>es.  Il</w:t>
      </w:r>
      <w:r>
        <w:t xml:space="preserve"> travaillerait en étroite collaboration avec l</w:t>
      </w:r>
      <w:r w:rsidR="008040AD">
        <w:t>’</w:t>
      </w:r>
      <w:r>
        <w:t>OMPI pour mettre en œuvre cette stratégie par le biais de divers projets et initiativ</w:t>
      </w:r>
      <w:r w:rsidR="00C219C1">
        <w:t>es.  S’a</w:t>
      </w:r>
      <w:r>
        <w:t>gissant de l</w:t>
      </w:r>
      <w:r w:rsidR="008040AD">
        <w:t>’</w:t>
      </w:r>
      <w:r>
        <w:t>utilisation des avantages des systèmes et services de l</w:t>
      </w:r>
      <w:r w:rsidR="008040AD">
        <w:t>’</w:t>
      </w:r>
      <w:r>
        <w:t>OMPI dans l</w:t>
      </w:r>
      <w:r w:rsidR="008040AD">
        <w:t>’</w:t>
      </w:r>
      <w:r>
        <w:t>intérêt de tous les États membres, la délégation a exhorté les États membres et le secrétariat de l</w:t>
      </w:r>
      <w:r w:rsidR="008040AD">
        <w:t>’</w:t>
      </w:r>
      <w:r>
        <w:t>OMPI à œuvrer à la mise en place de ces systèmes et services réellement multilingu</w:t>
      </w:r>
      <w:r w:rsidR="00C219C1">
        <w:t>es.  En</w:t>
      </w:r>
      <w:r>
        <w:t>fin, les discussions sur le programme d</w:t>
      </w:r>
      <w:r w:rsidR="008040AD">
        <w:t>’</w:t>
      </w:r>
      <w:r>
        <w:t>établissement de normes devaient être ouvertes et dynamiques afin de surmonter les défis auxquels étaient confrontés les créateurs, les inventeurs et les auteurs.</w:t>
      </w:r>
    </w:p>
    <w:p w14:paraId="16B7AE75" w14:textId="7491CDFC" w:rsidR="002C504C" w:rsidRPr="00D35944" w:rsidRDefault="002C504C" w:rsidP="0035333B">
      <w:pPr>
        <w:pStyle w:val="ONUMFS"/>
        <w:rPr>
          <w:szCs w:val="22"/>
        </w:rPr>
      </w:pPr>
      <w:r>
        <w:t>La délégation du Royaume</w:t>
      </w:r>
      <w:r w:rsidR="0035333B">
        <w:noBreakHyphen/>
      </w:r>
      <w:r>
        <w:t>Uni a déclaré que la poursuite des réunions hybrides renforcerait le pouvoir de convocation de l</w:t>
      </w:r>
      <w:r w:rsidR="008040AD">
        <w:t>’</w:t>
      </w:r>
      <w:r>
        <w:t>OMPI et était essentielle pour réunir les États membres, les parties prenantes et le grand public, en particulier les jeun</w:t>
      </w:r>
      <w:r w:rsidR="00C219C1">
        <w:t>es.  De</w:t>
      </w:r>
      <w:r>
        <w:t xml:space="preserve"> nombreux défis restaient à relever à mesure que le monde émergeait de la pandémie, dans laquelle le cadre international de la propriété intellectuelle avait joué un rôle posit</w:t>
      </w:r>
      <w:r w:rsidR="00C219C1">
        <w:t>if.  L’i</w:t>
      </w:r>
      <w:r>
        <w:t>nvasion de l</w:t>
      </w:r>
      <w:r w:rsidR="008040AD">
        <w:t>’</w:t>
      </w:r>
      <w:r>
        <w:t>Ukraine témoignait du non</w:t>
      </w:r>
      <w:r w:rsidR="0035333B">
        <w:noBreakHyphen/>
      </w:r>
      <w:r>
        <w:t>respect de la vie humaine, ainsi que du droit international, et avait un impact sur les délibérations pendant les assemblé</w:t>
      </w:r>
      <w:r w:rsidR="00C219C1">
        <w:t>es.  Le</w:t>
      </w:r>
      <w:r>
        <w:t xml:space="preserve"> Royaume</w:t>
      </w:r>
      <w:r w:rsidR="0035333B">
        <w:noBreakHyphen/>
      </w:r>
      <w:r>
        <w:t>Uni était solidaire de l</w:t>
      </w:r>
      <w:r w:rsidR="008040AD">
        <w:t>’</w:t>
      </w:r>
      <w:r>
        <w:t>Ukraine, de l</w:t>
      </w:r>
      <w:r w:rsidR="008040AD">
        <w:t>’</w:t>
      </w:r>
      <w:r>
        <w:t>OMPI et de ses membres en veillant à ce que l</w:t>
      </w:r>
      <w:r w:rsidR="008040AD">
        <w:t>’</w:t>
      </w:r>
      <w:r>
        <w:t>innovation et la créativité profitent à to</w:t>
      </w:r>
      <w:r w:rsidR="00C219C1">
        <w:t>us.  Le</w:t>
      </w:r>
      <w:r>
        <w:t>s nouvelles technologies dans des domaines en développement rapide, tels que l</w:t>
      </w:r>
      <w:r w:rsidR="008040AD">
        <w:t>’</w:t>
      </w:r>
      <w:r>
        <w:t xml:space="preserve">intelligence artificielle, le </w:t>
      </w:r>
      <w:proofErr w:type="spellStart"/>
      <w:r>
        <w:t>métavers</w:t>
      </w:r>
      <w:proofErr w:type="spellEnd"/>
      <w:r>
        <w:t xml:space="preserve"> et la chaîne de blocs, présentent des opportunités intéressantes pour les écosystèmes de l</w:t>
      </w:r>
      <w:r w:rsidR="008040AD">
        <w:t>’</w:t>
      </w:r>
      <w:r>
        <w:t>innovation et de la créativi</w:t>
      </w:r>
      <w:r w:rsidR="00C219C1">
        <w:t>té.  Le</w:t>
      </w:r>
      <w:r>
        <w:t>s cadres nationaux et internationaux de propriété intellectuelle doivent être constamment réexaminés afin de garantir leur adéquation avec l</w:t>
      </w:r>
      <w:r w:rsidR="008040AD">
        <w:t>’</w:t>
      </w:r>
      <w:r>
        <w:t>object</w:t>
      </w:r>
      <w:r w:rsidR="00C219C1">
        <w:t>if.  Le</w:t>
      </w:r>
      <w:r>
        <w:t xml:space="preserve"> Royaume</w:t>
      </w:r>
      <w:r w:rsidR="0035333B">
        <w:noBreakHyphen/>
      </w:r>
      <w:r>
        <w:t>Uni était ravi de contribuer aux travaux louables de l</w:t>
      </w:r>
      <w:r w:rsidR="008040AD">
        <w:t>’</w:t>
      </w:r>
      <w:r>
        <w:t>OMPI sur les technologies futures, la qualité d</w:t>
      </w:r>
      <w:r w:rsidR="008040AD">
        <w:t>’</w:t>
      </w:r>
      <w:r>
        <w:t>inventeur de l</w:t>
      </w:r>
      <w:r w:rsidR="008040AD">
        <w:t>’</w:t>
      </w:r>
      <w:r>
        <w:t>intelligence artificielle constituant une priori</w:t>
      </w:r>
      <w:r w:rsidR="00C219C1">
        <w:t>té.  Co</w:t>
      </w:r>
      <w:r>
        <w:t>mpte tenu de la valeur croissante des actifs incorporels appartenant à l</w:t>
      </w:r>
      <w:r w:rsidR="008040AD">
        <w:t>’</w:t>
      </w:r>
      <w:r>
        <w:t xml:space="preserve">industrie, </w:t>
      </w:r>
      <w:r w:rsidR="008040AD">
        <w:t>y compris</w:t>
      </w:r>
      <w:r>
        <w:t xml:space="preserve"> la propriété intellectuelle, les travaux de l</w:t>
      </w:r>
      <w:r w:rsidR="008040AD">
        <w:t>’</w:t>
      </w:r>
      <w:r>
        <w:t>OMPI aideraient les entreprises à accéder au financement afin de partager les avantages de leur innovation et de leur créativi</w:t>
      </w:r>
      <w:r w:rsidR="00C219C1">
        <w:t>té.  La</w:t>
      </w:r>
      <w:r>
        <w:t xml:space="preserve"> délégation était convaincue de l</w:t>
      </w:r>
      <w:r w:rsidR="008040AD">
        <w:t>’</w:t>
      </w:r>
      <w:r>
        <w:t xml:space="preserve">approche adoptée par le </w:t>
      </w:r>
      <w:r w:rsidR="00692219">
        <w:t>Directeur</w:t>
      </w:r>
      <w:r>
        <w:t xml:space="preserve"> général en faveur de la culture, de la responsabilité et de la responsabilité de l</w:t>
      </w:r>
      <w:r w:rsidR="008040AD">
        <w:t>’</w:t>
      </w:r>
      <w:r>
        <w:t>OMPI et s</w:t>
      </w:r>
      <w:r w:rsidR="008040AD">
        <w:t>’</w:t>
      </w:r>
      <w:r>
        <w:t>est félicitée des progrès accomplis à ce jo</w:t>
      </w:r>
      <w:r w:rsidR="00C219C1">
        <w:t>ur.  El</w:t>
      </w:r>
      <w:r>
        <w:t>le continuait de soutenir à la fois la poursuite de la transformation numérique de l</w:t>
      </w:r>
      <w:r w:rsidR="008040AD">
        <w:t>’</w:t>
      </w:r>
      <w:r>
        <w:t>OMPI en vue d</w:t>
      </w:r>
      <w:r w:rsidR="008040AD">
        <w:t>’</w:t>
      </w:r>
      <w:r>
        <w:t>améliorer l</w:t>
      </w:r>
      <w:r w:rsidR="008040AD">
        <w:t>’</w:t>
      </w:r>
      <w:r>
        <w:t>expérience des clients et le recentrage de ses activités sur l</w:t>
      </w:r>
      <w:r w:rsidR="008040AD">
        <w:t>’</w:t>
      </w:r>
      <w:r>
        <w:t>impact positif dans le monde réel, pour les communautés et les entreprises du monde entier.</w:t>
      </w:r>
    </w:p>
    <w:p w14:paraId="6D76534C" w14:textId="22BE6ABE" w:rsidR="008040AD" w:rsidRDefault="002C504C" w:rsidP="0035333B">
      <w:pPr>
        <w:pStyle w:val="ONUMFS"/>
      </w:pPr>
      <w:r>
        <w:t>La délégation de la République</w:t>
      </w:r>
      <w:r w:rsidR="0035333B">
        <w:noBreakHyphen/>
      </w:r>
      <w:r>
        <w:t>Unie de Tanzanie s</w:t>
      </w:r>
      <w:r w:rsidR="008040AD">
        <w:t>’</w:t>
      </w:r>
      <w:r>
        <w:t>est associée à la déclaration faite par la délégation de l</w:t>
      </w:r>
      <w:r w:rsidR="008040AD">
        <w:t>’</w:t>
      </w:r>
      <w:r>
        <w:t>Algérie au nom du groupe des pays africai</w:t>
      </w:r>
      <w:r w:rsidR="00C219C1">
        <w:t>ns.  En</w:t>
      </w:r>
      <w:r>
        <w:t>tre autres activités et programmes, l</w:t>
      </w:r>
      <w:r w:rsidR="008040AD">
        <w:t>’</w:t>
      </w:r>
      <w:r>
        <w:t>OMPI coopérait actuellement avec le gouvernement du pays pour mettre en œuvre deux</w:t>
      </w:r>
      <w:r w:rsidR="00692219">
        <w:t> </w:t>
      </w:r>
      <w:r>
        <w:t>projets</w:t>
      </w:r>
      <w:r w:rsidR="008040AD">
        <w:t> :</w:t>
      </w:r>
      <w:r>
        <w:t xml:space="preserve"> un pour doter les entreprises d</w:t>
      </w:r>
      <w:r w:rsidR="008040AD">
        <w:t>’</w:t>
      </w:r>
      <w:r>
        <w:t>outils de diagnostic pour une utilisation efficace de la propriété intellectuelle</w:t>
      </w:r>
      <w:r w:rsidR="00692219">
        <w:t xml:space="preserve">; </w:t>
      </w:r>
      <w:r>
        <w:t xml:space="preserve"> l</w:t>
      </w:r>
      <w:r w:rsidR="008040AD">
        <w:t>’</w:t>
      </w:r>
      <w:r>
        <w:t>autre pour créer un écosystème de propriété intellectuelle propice à l</w:t>
      </w:r>
      <w:r w:rsidR="008040AD">
        <w:t>’</w:t>
      </w:r>
      <w:r>
        <w:t>innovati</w:t>
      </w:r>
      <w:r w:rsidR="00C219C1">
        <w:t>on.  Le</w:t>
      </w:r>
      <w:r>
        <w:t xml:space="preserve"> gouvernement était convaincu que les deux</w:t>
      </w:r>
      <w:r w:rsidR="00692219">
        <w:t> </w:t>
      </w:r>
      <w:r>
        <w:t>projets amélioreraient l</w:t>
      </w:r>
      <w:r w:rsidR="008040AD">
        <w:t>’</w:t>
      </w:r>
      <w:r>
        <w:t>utilisation de la propriété intellectuelle et encourageraient l</w:t>
      </w:r>
      <w:r w:rsidR="008040AD">
        <w:t>’</w:t>
      </w:r>
      <w:r>
        <w:t>innovation et le développement dans le pays.</w:t>
      </w:r>
    </w:p>
    <w:p w14:paraId="4BFC3E7B" w14:textId="5C294577" w:rsidR="008040AD" w:rsidRDefault="002C504C" w:rsidP="0035333B">
      <w:pPr>
        <w:pStyle w:val="ONUMFS"/>
      </w:pPr>
      <w:r>
        <w:t>La délégation des États</w:t>
      </w:r>
      <w:r w:rsidR="0035333B">
        <w:noBreakHyphen/>
      </w:r>
      <w:r>
        <w:t>Unis d</w:t>
      </w:r>
      <w:r w:rsidR="008040AD">
        <w:t>’</w:t>
      </w:r>
      <w:r>
        <w:t>Amérique s</w:t>
      </w:r>
      <w:r w:rsidR="008040AD">
        <w:t>’</w:t>
      </w:r>
      <w:r>
        <w:t>est associée à la déclaration faite par la délégation de l</w:t>
      </w:r>
      <w:r w:rsidR="008040AD">
        <w:t>’</w:t>
      </w:r>
      <w:r>
        <w:t>Allemagne, au nom du groupe B, a condamné la guerre non provoquée et injustifiée menée par la Fédération de Russie contre l</w:t>
      </w:r>
      <w:r w:rsidR="008040AD">
        <w:t>’</w:t>
      </w:r>
      <w:r>
        <w:t>Ukraine et a exprimé sa solidarité avec le peuple ukraini</w:t>
      </w:r>
      <w:r w:rsidR="00C219C1">
        <w:t>en.  La</w:t>
      </w:r>
      <w:r>
        <w:t xml:space="preserve"> collaboration au sein de l</w:t>
      </w:r>
      <w:r w:rsidR="008040AD">
        <w:t>’</w:t>
      </w:r>
      <w:r>
        <w:t>OMPI pour soutenir l</w:t>
      </w:r>
      <w:r w:rsidR="008040AD">
        <w:t>’</w:t>
      </w:r>
      <w:r>
        <w:t>innovation, la créativité et l</w:t>
      </w:r>
      <w:r w:rsidR="008040AD">
        <w:t>’</w:t>
      </w:r>
      <w:r>
        <w:t>entrepreneuriat aiderait à résoudre les plus grands défis du monde, notamment le changement climatique, la faim, la maladie et la maladie dans le monde, et à stimuler la création d</w:t>
      </w:r>
      <w:r w:rsidR="008040AD">
        <w:t>’</w:t>
      </w:r>
      <w:r>
        <w:t>emplo</w:t>
      </w:r>
      <w:r w:rsidR="00C219C1">
        <w:t>is.  Le</w:t>
      </w:r>
      <w:r>
        <w:t xml:space="preserve"> développement rapide de vaccins sûrs et efficaces pour</w:t>
      </w:r>
      <w:r w:rsidR="008040AD">
        <w:t xml:space="preserve"> la COV</w:t>
      </w:r>
      <w:r>
        <w:t>ID</w:t>
      </w:r>
      <w:r w:rsidR="0035333B">
        <w:noBreakHyphen/>
      </w:r>
      <w:r>
        <w:t>19 s</w:t>
      </w:r>
      <w:r w:rsidR="008040AD">
        <w:t>’</w:t>
      </w:r>
      <w:r>
        <w:t>explique par la collaboration et l</w:t>
      </w:r>
      <w:r w:rsidR="008040AD">
        <w:t>’</w:t>
      </w:r>
      <w:r>
        <w:t>harmonisation internationales, par la capacité de détenir des actifs de propriété intellectuelle et par la volonté des bailleurs de fonds de sous</w:t>
      </w:r>
      <w:r w:rsidR="0035333B">
        <w:noBreakHyphen/>
      </w:r>
      <w:r>
        <w:t>estimer le coût et le risque de mettre au point de nouveaux vaccins dans tous les pa</w:t>
      </w:r>
      <w:r w:rsidR="00C219C1">
        <w:t>ys.  Le</w:t>
      </w:r>
      <w:r>
        <w:t>s mesures prises récemment par l</w:t>
      </w:r>
      <w:r w:rsidR="008040AD">
        <w:t>’</w:t>
      </w:r>
      <w:r>
        <w:t>office des brevets et des marques des États</w:t>
      </w:r>
      <w:r w:rsidR="0035333B">
        <w:noBreakHyphen/>
      </w:r>
      <w:r>
        <w:t>Unis d</w:t>
      </w:r>
      <w:r w:rsidR="008040AD">
        <w:t>’</w:t>
      </w:r>
      <w:r>
        <w:t>Amérique (USPTO) comprenaient un nouveau programme pilote pour l</w:t>
      </w:r>
      <w:r w:rsidR="008040AD">
        <w:t>’</w:t>
      </w:r>
      <w:r>
        <w:t xml:space="preserve">atténuation des effets du changement climatique et </w:t>
      </w:r>
      <w:r>
        <w:lastRenderedPageBreak/>
        <w:t>l</w:t>
      </w:r>
      <w:r w:rsidR="008040AD">
        <w:t>’</w:t>
      </w:r>
      <w:r>
        <w:t>extension des programmes pilotes de l</w:t>
      </w:r>
      <w:r w:rsidR="008040AD">
        <w:t>’</w:t>
      </w:r>
      <w:r>
        <w:t>immunologie du cancer et de</w:t>
      </w:r>
      <w:r w:rsidR="008040AD">
        <w:t xml:space="preserve"> la COV</w:t>
      </w:r>
      <w:r>
        <w:t>ID</w:t>
      </w:r>
      <w:r w:rsidR="0035333B">
        <w:noBreakHyphen/>
      </w:r>
      <w:r>
        <w:t xml:space="preserve">19. </w:t>
      </w:r>
      <w:r w:rsidR="00692219">
        <w:t xml:space="preserve"> </w:t>
      </w:r>
      <w:r>
        <w:t>Elle accélérait le processus d</w:t>
      </w:r>
      <w:r w:rsidR="008040AD">
        <w:t>’</w:t>
      </w:r>
      <w:r>
        <w:t>examen des demandes de brevet dans ces domaines afin d</w:t>
      </w:r>
      <w:r w:rsidR="008040AD">
        <w:t>’</w:t>
      </w:r>
      <w:r>
        <w:t>encourager l</w:t>
      </w:r>
      <w:r w:rsidR="008040AD">
        <w:t>’</w:t>
      </w:r>
      <w:r>
        <w:t>investissement et la recherche de solutio</w:t>
      </w:r>
      <w:r w:rsidR="00C219C1">
        <w:t>ns.  La</w:t>
      </w:r>
      <w:r>
        <w:t xml:space="preserve"> délégation s</w:t>
      </w:r>
      <w:r w:rsidR="008040AD">
        <w:t>’</w:t>
      </w:r>
      <w:r>
        <w:t>est engagée à garantir un accès plus large au système mondial de la propriété intellectuelle, à sensibiliser davantage de jeunes, de femmes et de groupes sous</w:t>
      </w:r>
      <w:r w:rsidR="0035333B">
        <w:noBreakHyphen/>
      </w:r>
      <w:r>
        <w:t>représentés aux utilisateurs du système de la propriété intellectuelle et à autonomiser et soutenir tous les futurs innovateurs.</w:t>
      </w:r>
    </w:p>
    <w:p w14:paraId="073FD2F4" w14:textId="5516A6B9" w:rsidR="002C504C" w:rsidRPr="00D35944" w:rsidRDefault="002C504C" w:rsidP="0035333B">
      <w:pPr>
        <w:pStyle w:val="ONUMFS"/>
        <w:rPr>
          <w:szCs w:val="22"/>
        </w:rPr>
      </w:pPr>
      <w:r>
        <w:t>La délégation de l</w:t>
      </w:r>
      <w:r w:rsidR="008040AD">
        <w:t>’</w:t>
      </w:r>
      <w:r>
        <w:t>Ouzbékistan a déclaré qu</w:t>
      </w:r>
      <w:r w:rsidR="008040AD">
        <w:t>’</w:t>
      </w:r>
      <w:r>
        <w:t>avec l</w:t>
      </w:r>
      <w:r w:rsidR="008040AD">
        <w:t>’</w:t>
      </w:r>
      <w:r>
        <w:t>aide de l</w:t>
      </w:r>
      <w:r w:rsidR="008040AD">
        <w:t>’</w:t>
      </w:r>
      <w:r>
        <w:t xml:space="preserve">OMPI, </w:t>
      </w:r>
      <w:r w:rsidR="008040AD">
        <w:t>en 2022</w:t>
      </w:r>
      <w:r>
        <w:t xml:space="preserve">, le pays avait adopté une loi sur les indications géographiques et avait adhéré au traité de Marrakech. </w:t>
      </w:r>
      <w:r w:rsidR="00692219">
        <w:t xml:space="preserve"> </w:t>
      </w:r>
      <w:r>
        <w:t>L</w:t>
      </w:r>
      <w:r w:rsidR="008040AD">
        <w:t>’</w:t>
      </w:r>
      <w:r>
        <w:t>Ouzbékistan était au stade final de l</w:t>
      </w:r>
      <w:r w:rsidR="008040AD">
        <w:t>’</w:t>
      </w:r>
      <w:r>
        <w:t>adhésion</w:t>
      </w:r>
      <w:r w:rsidR="008040AD">
        <w:t xml:space="preserve"> au STL</w:t>
      </w:r>
      <w:r>
        <w:t>T et avait lancé une stratégie nationale de développement de la propriété intellectuelle pour la période</w:t>
      </w:r>
      <w:r w:rsidR="005013CA">
        <w:t> </w:t>
      </w:r>
      <w:r>
        <w:t>2022</w:t>
      </w:r>
      <w:r w:rsidR="0035333B">
        <w:noBreakHyphen/>
      </w:r>
      <w:r>
        <w:t xml:space="preserve">2026. </w:t>
      </w:r>
      <w:r w:rsidR="00692219">
        <w:t xml:space="preserve"> </w:t>
      </w:r>
      <w:r>
        <w:t>La stratégie de propriété intellectuelle reposait sur une protection juridique efficace et une application juridique solide des droits de propriété intellectuelle, qui était une priorité de l</w:t>
      </w:r>
      <w:r w:rsidR="008040AD">
        <w:t>’</w:t>
      </w:r>
      <w:r>
        <w:t>Ét</w:t>
      </w:r>
      <w:r w:rsidR="00C219C1">
        <w:t>at.  Ce</w:t>
      </w:r>
      <w:r>
        <w:t>tte stratégie visait notamment à améliorer l</w:t>
      </w:r>
      <w:r w:rsidR="008040AD">
        <w:t>’</w:t>
      </w:r>
      <w:r>
        <w:t>administration publique dans le domaine de la propriété intellectuelle, à élaborer une législation relative à la propriété intellectuelle, à renforcer la création et l</w:t>
      </w:r>
      <w:r w:rsidR="008040AD">
        <w:t>’</w:t>
      </w:r>
      <w:r>
        <w:t>enregistrement des objets de propriété intellectuelle, renforcement du système d</w:t>
      </w:r>
      <w:r w:rsidR="008040AD">
        <w:t>’</w:t>
      </w:r>
      <w:r>
        <w:t>application des droits de propriété intellectuelle, à mettre en œuvre et améliorer les technologies de l</w:t>
      </w:r>
      <w:r w:rsidR="008040AD">
        <w:t>’</w:t>
      </w:r>
      <w:r>
        <w:t>information et de la communication relatives à la propriété intellectuelle, à créer une société et d</w:t>
      </w:r>
      <w:r w:rsidR="008040AD">
        <w:t>’</w:t>
      </w:r>
      <w:r>
        <w:t xml:space="preserve">une culture juridique dans le domaine de la propriété intellectuelle et à développer la coopération internationale dans le domaine de la propriété intellectuelle. </w:t>
      </w:r>
      <w:r w:rsidR="00692219">
        <w:t xml:space="preserve"> </w:t>
      </w:r>
      <w:r>
        <w:t>L</w:t>
      </w:r>
      <w:r w:rsidR="008040AD">
        <w:t>’</w:t>
      </w:r>
      <w:r>
        <w:t>Ouzbékistan s</w:t>
      </w:r>
      <w:r w:rsidR="008040AD">
        <w:t>’</w:t>
      </w:r>
      <w:r>
        <w:t>employait à adhérer à davantage de traités internationaux de manière à développer sa législation nationale et à l</w:t>
      </w:r>
      <w:r w:rsidR="008040AD">
        <w:t>’</w:t>
      </w:r>
      <w:r>
        <w:t>harmoniser avec les normes international</w:t>
      </w:r>
      <w:r w:rsidR="00C219C1">
        <w:t>es.  De</w:t>
      </w:r>
      <w:r>
        <w:t>s travaux étaient en cours en vue de l</w:t>
      </w:r>
      <w:r w:rsidR="008040AD">
        <w:t>’</w:t>
      </w:r>
      <w:r>
        <w:t>adhésion au traité de Beijing et à la convention de Rome sur la protection des artistes interprètes, des producteurs de phonogrammes et des organismes de radiodiffusion (Convention de Rome).</w:t>
      </w:r>
    </w:p>
    <w:p w14:paraId="368C9A7B" w14:textId="65BFE453" w:rsidR="0041255D" w:rsidRPr="00D35944" w:rsidRDefault="0041255D" w:rsidP="0035333B">
      <w:pPr>
        <w:pStyle w:val="ONUMFS"/>
        <w:rPr>
          <w:szCs w:val="22"/>
        </w:rPr>
      </w:pPr>
      <w:r>
        <w:t xml:space="preserve">La délégation </w:t>
      </w:r>
      <w:r w:rsidR="00692219">
        <w:rPr>
          <w:szCs w:val="22"/>
        </w:rPr>
        <w:t>du Venezuela (</w:t>
      </w:r>
      <w:r>
        <w:t>République bolivarienne du</w:t>
      </w:r>
      <w:r w:rsidR="00692219">
        <w:rPr>
          <w:szCs w:val="22"/>
        </w:rPr>
        <w:t>)</w:t>
      </w:r>
      <w:r>
        <w:t xml:space="preserve"> s</w:t>
      </w:r>
      <w:r w:rsidR="008040AD">
        <w:t>’</w:t>
      </w:r>
      <w:r>
        <w:t>est associée à la déclaration faite par la délégation de la République dominicaine au nom</w:t>
      </w:r>
      <w:r w:rsidR="008040AD">
        <w:t xml:space="preserve"> du GRU</w:t>
      </w:r>
      <w:r w:rsidR="00C219C1">
        <w:t>LAC.  La</w:t>
      </w:r>
      <w:r>
        <w:t xml:space="preserve"> délégation espérait que sa coopération avec l</w:t>
      </w:r>
      <w:r w:rsidR="008040AD">
        <w:t>’</w:t>
      </w:r>
      <w:r>
        <w:t>OMPI continuerait d</w:t>
      </w:r>
      <w:r w:rsidR="008040AD">
        <w:t>’</w:t>
      </w:r>
      <w:r>
        <w:t>évoluer et de faire face à de nouveaux défis afin de mettre en œuvre des projets innovants qui promouvaient la propriété intellectuelle en tant qu</w:t>
      </w:r>
      <w:r w:rsidR="008040AD">
        <w:t>’</w:t>
      </w:r>
      <w:r>
        <w:t>outil de croissance économique et de développement durable dans le pa</w:t>
      </w:r>
      <w:r w:rsidR="00C219C1">
        <w:t>ys.  Il</w:t>
      </w:r>
      <w:r>
        <w:t xml:space="preserve"> était important que la nouvelle approche adoptée par l</w:t>
      </w:r>
      <w:r w:rsidR="008040AD">
        <w:t>’</w:t>
      </w:r>
      <w:r>
        <w:t>OMPI reste axée sur la mise en place d</w:t>
      </w:r>
      <w:r w:rsidR="008040AD">
        <w:t>’</w:t>
      </w:r>
      <w:r>
        <w:t>un système plus juste et plus équitable pour les pays en développeme</w:t>
      </w:r>
      <w:r w:rsidR="00C219C1">
        <w:t>nt.  Le</w:t>
      </w:r>
      <w:r>
        <w:t xml:space="preserve"> pays espérait continuer à mettre en place un solide système de protection de l</w:t>
      </w:r>
      <w:r w:rsidR="008040AD">
        <w:t>’</w:t>
      </w:r>
      <w:r>
        <w:t>innovation au moyen d</w:t>
      </w:r>
      <w:r w:rsidR="008040AD">
        <w:t>’</w:t>
      </w:r>
      <w:r>
        <w:t>une stratégie et d</w:t>
      </w:r>
      <w:r w:rsidR="008040AD">
        <w:t>’</w:t>
      </w:r>
      <w:r>
        <w:t>une utilisation avisée des droits de propriété intellectuelle pour tous les types d</w:t>
      </w:r>
      <w:r w:rsidR="008040AD">
        <w:t>’</w:t>
      </w:r>
      <w:r>
        <w:t>entreprises et d</w:t>
      </w:r>
      <w:r w:rsidR="008040AD">
        <w:t>’</w:t>
      </w:r>
      <w:r>
        <w:t>organismes publi</w:t>
      </w:r>
      <w:r w:rsidR="00C219C1">
        <w:t>cs.  Il</w:t>
      </w:r>
      <w:r>
        <w:t xml:space="preserve"> travaillait sur des initiatives innovantes et tournées vers l</w:t>
      </w:r>
      <w:r w:rsidR="008040AD">
        <w:t>’</w:t>
      </w:r>
      <w:r>
        <w:t>avenir à cette fin et s</w:t>
      </w:r>
      <w:r w:rsidR="008040AD">
        <w:t>’</w:t>
      </w:r>
      <w:r>
        <w:t>engageait à continuer de participer de manière proactive et responsab</w:t>
      </w:r>
      <w:r w:rsidR="00C219C1">
        <w:t xml:space="preserve">le.  À </w:t>
      </w:r>
      <w:r>
        <w:t>l</w:t>
      </w:r>
      <w:r w:rsidR="008040AD">
        <w:t>’</w:t>
      </w:r>
      <w:r>
        <w:t>heure actuelle, l</w:t>
      </w:r>
      <w:r w:rsidR="008040AD">
        <w:t>’</w:t>
      </w:r>
      <w:r>
        <w:t>innovation et la créativité avaient un grand pouvoir de changeme</w:t>
      </w:r>
      <w:r w:rsidR="00C219C1">
        <w:t>nt.  D’u</w:t>
      </w:r>
      <w:r>
        <w:t>ne manière générale, l</w:t>
      </w:r>
      <w:r w:rsidR="008040AD">
        <w:t>’</w:t>
      </w:r>
      <w:r>
        <w:t>objectif était un système des droits de propriété intellectuelle qui contribuait à l</w:t>
      </w:r>
      <w:r w:rsidR="008040AD">
        <w:t>’</w:t>
      </w:r>
      <w:r>
        <w:t>efficacité globale du système de manière à obtenir des avantages variés grâce au développement d</w:t>
      </w:r>
      <w:r w:rsidR="008040AD">
        <w:t>’</w:t>
      </w:r>
      <w:r>
        <w:t>un certain nombre de domaines cruciaux, tels que le tourisme, la science et la technologie, ainsi que, en termes humanistes et culturels, les savoirs traditionnels, entre autr</w:t>
      </w:r>
      <w:r w:rsidR="00C219C1">
        <w:t>es.  Da</w:t>
      </w:r>
      <w:r>
        <w:t xml:space="preserve">ns cette optique, le pays traitait des questions fondamentales pour la propriété intellectuelle, </w:t>
      </w:r>
      <w:r w:rsidR="008040AD">
        <w:t>à savoir</w:t>
      </w:r>
      <w:r>
        <w:t xml:space="preserve"> le droit d</w:t>
      </w:r>
      <w:r w:rsidR="008040AD">
        <w:t>’</w:t>
      </w:r>
      <w:r>
        <w:t>auteur et les indications géographiques, et cherchait à améliorer son cadre normatif et législatif et à faire preuve d</w:t>
      </w:r>
      <w:r w:rsidR="008040AD">
        <w:t>’</w:t>
      </w:r>
      <w:r>
        <w:t>une plus grande souplesse dans l</w:t>
      </w:r>
      <w:r w:rsidR="008040AD">
        <w:t>’</w:t>
      </w:r>
      <w:r>
        <w:t>enregistrement et l</w:t>
      </w:r>
      <w:r w:rsidR="008040AD">
        <w:t>’</w:t>
      </w:r>
      <w:r>
        <w:t>utilisation des brevets et des marqu</w:t>
      </w:r>
      <w:r w:rsidR="00C219C1">
        <w:t>es.  Le</w:t>
      </w:r>
      <w:r>
        <w:t xml:space="preserve"> pays avait adhéré à plusieurs conventions et traités importants tels que la convention de Paris pour la protection de</w:t>
      </w:r>
      <w:r w:rsidR="002A792B">
        <w:t xml:space="preserve"> la propriété industrielle, la C</w:t>
      </w:r>
      <w:r>
        <w:t>onvention de Berne, la convention de Rome et le traité de Marrakech, et avait modernisé et amélioré le processus de professionnalisation de ses fonctionnair</w:t>
      </w:r>
      <w:r w:rsidR="00C219C1">
        <w:t>es.  Le</w:t>
      </w:r>
      <w:r>
        <w:t xml:space="preserve"> pays était favorable à un système de propriété intellectuelle équilibré et efficace qui permettait aux créateurs et aux innovateurs de surmonter les difficultés, d</w:t>
      </w:r>
      <w:r w:rsidR="008040AD">
        <w:t>’</w:t>
      </w:r>
      <w:r>
        <w:t>atteindre leurs objectifs et d</w:t>
      </w:r>
      <w:r w:rsidR="008040AD">
        <w:t>’</w:t>
      </w:r>
      <w:r>
        <w:t>accéder facilement au marché internation</w:t>
      </w:r>
      <w:r w:rsidR="00C219C1">
        <w:t>al.  En</w:t>
      </w:r>
      <w:r>
        <w:t xml:space="preserve"> outre, il visait à améliorer les procédures d</w:t>
      </w:r>
      <w:r w:rsidR="008040AD">
        <w:t>’</w:t>
      </w:r>
      <w:r>
        <w:t>enregistrement et les systèmes d</w:t>
      </w:r>
      <w:r w:rsidR="008040AD">
        <w:t>’</w:t>
      </w:r>
      <w:r>
        <w:t>application des droits et à sensibiliser davantage le public au systè</w:t>
      </w:r>
      <w:r w:rsidR="00C219C1">
        <w:t>me.  Da</w:t>
      </w:r>
      <w:r>
        <w:t>ns l</w:t>
      </w:r>
      <w:r w:rsidR="008040AD">
        <w:t>’</w:t>
      </w:r>
      <w:r>
        <w:t>ensemble, il visait à améliorer la structure juridique et sociale existante ainsi que les aspects culturels liés à la conception et à la jouissance de la propriété intellectuel</w:t>
      </w:r>
      <w:r w:rsidR="00C219C1">
        <w:t xml:space="preserve">le.  À </w:t>
      </w:r>
      <w:r>
        <w:t xml:space="preserve">cette fin, le pays </w:t>
      </w:r>
      <w:r>
        <w:lastRenderedPageBreak/>
        <w:t>continuait à faire des progrès dans l</w:t>
      </w:r>
      <w:r w:rsidR="008040AD">
        <w:t>’</w:t>
      </w:r>
      <w:r>
        <w:t>ordre du jour législatif et à travailler sur le projet d</w:t>
      </w:r>
      <w:r w:rsidR="008040AD">
        <w:t>’</w:t>
      </w:r>
      <w:r>
        <w:t>acte relatif à la propriété industrielle et d</w:t>
      </w:r>
      <w:r w:rsidR="008040AD">
        <w:t>’</w:t>
      </w:r>
      <w:r>
        <w:t>élaboration d</w:t>
      </w:r>
      <w:r w:rsidR="008040AD">
        <w:t>’</w:t>
      </w:r>
      <w:r>
        <w:t>un projet de loi sur le droit d</w:t>
      </w:r>
      <w:r w:rsidR="008040AD">
        <w:t>’</w:t>
      </w:r>
      <w:r>
        <w:t>auteur, conjointement avec l</w:t>
      </w:r>
      <w:r w:rsidR="008040AD">
        <w:t>’</w:t>
      </w:r>
      <w:r>
        <w:t>Assemblée nationale, en plus des travaux relatifs à l</w:t>
      </w:r>
      <w:r w:rsidR="008040AD">
        <w:t>’</w:t>
      </w:r>
      <w:r>
        <w:t>examen des traités internationaux auxquels le pays a adhéré ou envisage d</w:t>
      </w:r>
      <w:r w:rsidR="008040AD">
        <w:t>’</w:t>
      </w:r>
      <w:r>
        <w:t>adhér</w:t>
      </w:r>
      <w:r w:rsidR="00C219C1">
        <w:t>er.  Le</w:t>
      </w:r>
      <w:r>
        <w:t xml:space="preserve"> pays s</w:t>
      </w:r>
      <w:r w:rsidR="008040AD">
        <w:t>’</w:t>
      </w:r>
      <w:r>
        <w:t>attachait à élaborer une législation nationale et à rapprocher la propriété intellectuelle du publ</w:t>
      </w:r>
      <w:r w:rsidR="00C219C1">
        <w:t>ic.  Il</w:t>
      </w:r>
      <w:r>
        <w:t xml:space="preserve"> estimait que ces propositions de travail serviraient à approfondir les relations directes avec l</w:t>
      </w:r>
      <w:r w:rsidR="008040AD">
        <w:t>’</w:t>
      </w:r>
      <w:r>
        <w:t>O</w:t>
      </w:r>
      <w:r w:rsidR="00C219C1">
        <w:t>MPI.  Il</w:t>
      </w:r>
      <w:r>
        <w:t xml:space="preserve"> s</w:t>
      </w:r>
      <w:r w:rsidR="008040AD">
        <w:t>’</w:t>
      </w:r>
      <w:r>
        <w:t>était engagé à un système de propriété intellectuelle avancé, équilibré et durable agissant comme outil de développement et présentant des programmes de collaboration en matière d</w:t>
      </w:r>
      <w:r w:rsidR="008040AD">
        <w:t>’</w:t>
      </w:r>
      <w:r>
        <w:t>innovation, des manuels sur les marques, les brevets et les licences, entre autres instruments, qui pourraient être intégrés dans tous les secteurs de la société et produire des améliorations clair</w:t>
      </w:r>
      <w:r w:rsidR="00C219C1">
        <w:t>es.  La</w:t>
      </w:r>
      <w:r>
        <w:t xml:space="preserve"> recherche d</w:t>
      </w:r>
      <w:r w:rsidR="008040AD">
        <w:t>’</w:t>
      </w:r>
      <w:r>
        <w:t>un consensus et d</w:t>
      </w:r>
      <w:r w:rsidR="008040AD">
        <w:t>’</w:t>
      </w:r>
      <w:r>
        <w:t>accords multilatéraux, les discussions avec les secteurs concernés et les liens de traité étaient fondamentaux pour créer les conditions propices au développement, à la créativité et à l</w:t>
      </w:r>
      <w:r w:rsidR="008040AD">
        <w:t>’</w:t>
      </w:r>
      <w:r>
        <w:t>égalité de participation à la vie de la société.</w:t>
      </w:r>
    </w:p>
    <w:p w14:paraId="4B0F313B" w14:textId="4743404E" w:rsidR="0041255D" w:rsidRPr="00D35944" w:rsidRDefault="0041255D" w:rsidP="0035333B">
      <w:pPr>
        <w:pStyle w:val="ONUMFS"/>
        <w:rPr>
          <w:szCs w:val="22"/>
        </w:rPr>
      </w:pPr>
      <w:r>
        <w:t xml:space="preserve">La délégation du </w:t>
      </w:r>
      <w:r w:rsidR="00692219">
        <w:t>Viet Nam</w:t>
      </w:r>
      <w:r>
        <w:t xml:space="preserve"> a déclaré que son gouvernement était activement engagé dans la mise en œuvre des initiatives de l</w:t>
      </w:r>
      <w:r w:rsidR="008040AD">
        <w:t>’</w:t>
      </w:r>
      <w:r>
        <w:t>OMPI visant à contribuer à la reprise après une pandémie et à soutenir les acteurs de l</w:t>
      </w:r>
      <w:r w:rsidR="008040AD">
        <w:t>’</w:t>
      </w:r>
      <w:r>
        <w:t>écosystème de la propriété intellectuelle, en particulier</w:t>
      </w:r>
      <w:r w:rsidR="008040AD">
        <w:t xml:space="preserve"> les PME</w:t>
      </w:r>
      <w:r>
        <w:t>, les jeunes entreprises, les femmes et les jeun</w:t>
      </w:r>
      <w:r w:rsidR="00C219C1">
        <w:t>es.  Le</w:t>
      </w:r>
      <w:r>
        <w:t xml:space="preserve"> gouvernement œuvrait à encourager une culture nationale de la propriété intellectuelle et de l</w:t>
      </w:r>
      <w:r w:rsidR="008040AD">
        <w:t>’</w:t>
      </w:r>
      <w:r>
        <w:t>innovation et, avec l</w:t>
      </w:r>
      <w:r w:rsidR="008040AD">
        <w:t>’</w:t>
      </w:r>
      <w:r>
        <w:t>appui de l</w:t>
      </w:r>
      <w:r w:rsidR="008040AD">
        <w:t>’</w:t>
      </w:r>
      <w:r>
        <w:t>OMPI, il avait élaboré un indice national de l</w:t>
      </w:r>
      <w:r w:rsidR="008040AD">
        <w:t>’</w:t>
      </w:r>
      <w:r>
        <w:t>innovation et révisé sa législation en matière de propriété intellectuelle, entre autres activit</w:t>
      </w:r>
      <w:r w:rsidR="00C219C1">
        <w:t>és.  Le</w:t>
      </w:r>
      <w:r>
        <w:t xml:space="preserve"> </w:t>
      </w:r>
      <w:r w:rsidR="00692219">
        <w:t>Viet Nam</w:t>
      </w:r>
      <w:r>
        <w:t xml:space="preserve"> continuerait d</w:t>
      </w:r>
      <w:r w:rsidR="008040AD">
        <w:t>’</w:t>
      </w:r>
      <w:r>
        <w:t>être un membre actif et responsable de l</w:t>
      </w:r>
      <w:r w:rsidR="008040AD">
        <w:t>’</w:t>
      </w:r>
      <w:r>
        <w:t>OMPI</w:t>
      </w:r>
      <w:r w:rsidR="00692219">
        <w:t xml:space="preserve">; </w:t>
      </w:r>
      <w:r>
        <w:t xml:space="preserve"> la récente visite d</w:t>
      </w:r>
      <w:r w:rsidR="008040AD">
        <w:t>’</w:t>
      </w:r>
      <w:r>
        <w:t>un ancien président vietnamien à l</w:t>
      </w:r>
      <w:r w:rsidR="008040AD">
        <w:t>’</w:t>
      </w:r>
      <w:r>
        <w:t xml:space="preserve">OMPI </w:t>
      </w:r>
      <w:r w:rsidR="008040AD">
        <w:t>en 2021</w:t>
      </w:r>
      <w:r>
        <w:t xml:space="preserve"> représentait une étape importante en collaboration entre l</w:t>
      </w:r>
      <w:r w:rsidR="008040AD">
        <w:t>’</w:t>
      </w:r>
      <w:r>
        <w:t xml:space="preserve">OMPI et le </w:t>
      </w:r>
      <w:r w:rsidR="00692219">
        <w:t xml:space="preserve">Viet Nam. </w:t>
      </w:r>
      <w:r>
        <w:t xml:space="preserve"> La délégation s</w:t>
      </w:r>
      <w:r w:rsidR="008040AD">
        <w:t>’</w:t>
      </w:r>
      <w:r>
        <w:t>est inspirée de l</w:t>
      </w:r>
      <w:r w:rsidR="008040AD">
        <w:t>’</w:t>
      </w:r>
      <w:r>
        <w:t>approche adoptée par l</w:t>
      </w:r>
      <w:r w:rsidR="008040AD">
        <w:t>’</w:t>
      </w:r>
      <w:r>
        <w:t>OMPI pour mettre en place un écosystème mondial de la propriété intellectuelle équilibré et novate</w:t>
      </w:r>
      <w:r w:rsidR="00C219C1">
        <w:t>ur.  El</w:t>
      </w:r>
      <w:r>
        <w:t>le attendait avec intérêt de collaborer avec l</w:t>
      </w:r>
      <w:r w:rsidR="008040AD">
        <w:t>’</w:t>
      </w:r>
      <w:r>
        <w:t>OMPI à la mise en place d</w:t>
      </w:r>
      <w:r w:rsidR="008040AD">
        <w:t>’</w:t>
      </w:r>
      <w:r>
        <w:t xml:space="preserve">un écosystème de propriété intellectuelle durable qui améliorerait la base de connaissances et la croissance économique du </w:t>
      </w:r>
      <w:r w:rsidR="00692219">
        <w:t>Viet Nam</w:t>
      </w:r>
      <w:r>
        <w:t>.</w:t>
      </w:r>
    </w:p>
    <w:p w14:paraId="20E08864" w14:textId="62CE7A2E" w:rsidR="0041255D" w:rsidRPr="00D35944" w:rsidRDefault="0041255D" w:rsidP="0035333B">
      <w:pPr>
        <w:pStyle w:val="ONUMFS"/>
        <w:rPr>
          <w:szCs w:val="22"/>
        </w:rPr>
      </w:pPr>
      <w:r>
        <w:t>La délégation de la Zambie s</w:t>
      </w:r>
      <w:r w:rsidR="008040AD">
        <w:t>’</w:t>
      </w:r>
      <w:r>
        <w:t>est associée à la déclaration faite par la délégation de l</w:t>
      </w:r>
      <w:r w:rsidR="008040AD">
        <w:t>’</w:t>
      </w:r>
      <w:r>
        <w:t>Algérie au nom du groupe des pays africai</w:t>
      </w:r>
      <w:r w:rsidR="00C219C1">
        <w:t>ns.  La</w:t>
      </w:r>
      <w:r>
        <w:t xml:space="preserve"> Zambie accordait une grande importance à la propriété intellectuelle en tant que moteur de la croissance économique, du renforcement des capacités technologiques et de l</w:t>
      </w:r>
      <w:r w:rsidR="008040AD">
        <w:t>’</w:t>
      </w:r>
      <w:r>
        <w:t>amélioration de la compétitivi</w:t>
      </w:r>
      <w:r w:rsidR="00C219C1">
        <w:t>té.  Le</w:t>
      </w:r>
      <w:r>
        <w:t xml:space="preserve"> </w:t>
      </w:r>
      <w:r w:rsidR="00692219">
        <w:t>Gouvernement</w:t>
      </w:r>
      <w:r>
        <w:t xml:space="preserve"> de la Zambie avait l</w:t>
      </w:r>
      <w:r w:rsidR="008040AD">
        <w:t>’</w:t>
      </w:r>
      <w:r>
        <w:t>intention de continuer à tirer parti de sa coopération avec l</w:t>
      </w:r>
      <w:r w:rsidR="008040AD">
        <w:t>’</w:t>
      </w:r>
      <w:r>
        <w:t>OMPI et d</w:t>
      </w:r>
      <w:r w:rsidR="008040AD">
        <w:t>’</w:t>
      </w:r>
      <w:r>
        <w:t>autres partenaires pour accomplir des progrès significatifs dans ce se</w:t>
      </w:r>
      <w:r w:rsidR="00C219C1">
        <w:t>ns.  En</w:t>
      </w:r>
      <w:r>
        <w:t xml:space="preserve"> collaboration avec un de ces partenaires, l</w:t>
      </w:r>
      <w:r w:rsidR="008040AD">
        <w:t>’</w:t>
      </w:r>
      <w:r>
        <w:t>EUIPO, la Zambie a rendu ses données relatives aux marques plus accessibles dans le monde entier grâce à l</w:t>
      </w:r>
      <w:r w:rsidR="008040AD">
        <w:t>’</w:t>
      </w:r>
      <w:r>
        <w:t>intégration avec l</w:t>
      </w:r>
      <w:r w:rsidR="008040AD">
        <w:t>’</w:t>
      </w:r>
      <w:r>
        <w:t xml:space="preserve">outil </w:t>
      </w:r>
      <w:r w:rsidR="008040AD">
        <w:t>“</w:t>
      </w:r>
      <w:r>
        <w:t xml:space="preserve">TM </w:t>
      </w:r>
      <w:proofErr w:type="spellStart"/>
      <w:r>
        <w:t>View</w:t>
      </w:r>
      <w:proofErr w:type="spellEnd"/>
      <w:r w:rsidR="008040AD">
        <w:t>”</w:t>
      </w:r>
      <w:r>
        <w:t xml:space="preserve"> de l</w:t>
      </w:r>
      <w:r w:rsidR="008040AD">
        <w:t>’</w:t>
      </w:r>
      <w:r>
        <w:t>EUIPO, ce qui devrait accroître le nombre de demandes d</w:t>
      </w:r>
      <w:r w:rsidR="008040AD">
        <w:t>’</w:t>
      </w:r>
      <w:r>
        <w:t>enregistrement de marques reçu</w:t>
      </w:r>
      <w:r w:rsidR="00C219C1">
        <w:t>es.  De</w:t>
      </w:r>
      <w:r>
        <w:t xml:space="preserve"> même, l</w:t>
      </w:r>
      <w:r w:rsidR="008040AD">
        <w:t>’</w:t>
      </w:r>
      <w:r>
        <w:t>appui de l</w:t>
      </w:r>
      <w:r w:rsidR="008040AD">
        <w:t>’</w:t>
      </w:r>
      <w:r>
        <w:t>OMPI au programme national de formation sur la propriété intellectuelle pour l</w:t>
      </w:r>
      <w:r w:rsidR="008040AD">
        <w:t>’</w:t>
      </w:r>
      <w:r>
        <w:t>innovation de la jeunesse a permis aux jeunes innovateurs et aux chercheurs zambiens d</w:t>
      </w:r>
      <w:r w:rsidR="008040AD">
        <w:t>’</w:t>
      </w:r>
      <w:r>
        <w:t>établir des réseaux, de partager les meilleures pratiques, de tirer profit du mentorat et, en fin de compte, de contribuer à la transformation des actifs de propriété intellectuelle en produits et services commercialisables et novateu</w:t>
      </w:r>
      <w:r w:rsidR="00C219C1">
        <w:t>rs.  Es</w:t>
      </w:r>
      <w:r>
        <w:t>timant que l</w:t>
      </w:r>
      <w:r w:rsidR="008040AD">
        <w:t>’</w:t>
      </w:r>
      <w:r>
        <w:t>OMPI pouvait encore davantage aider à développer cette capacité, ainsi que l</w:t>
      </w:r>
      <w:r w:rsidR="008040AD">
        <w:t>’</w:t>
      </w:r>
      <w:r>
        <w:t>infrastructure</w:t>
      </w:r>
      <w:r w:rsidR="008040AD">
        <w:t xml:space="preserve"> des TIC</w:t>
      </w:r>
      <w:r>
        <w:t xml:space="preserve"> et la politique de propriété intellectuelle d</w:t>
      </w:r>
      <w:r w:rsidR="008040AD">
        <w:t>’</w:t>
      </w:r>
      <w:r>
        <w:t xml:space="preserve">une manière plus générale, le </w:t>
      </w:r>
      <w:r w:rsidR="00692219">
        <w:t>Gouvernement</w:t>
      </w:r>
      <w:r>
        <w:t xml:space="preserve"> de la Zambie s</w:t>
      </w:r>
      <w:r w:rsidR="008040AD">
        <w:t>’</w:t>
      </w:r>
      <w:r>
        <w:t>est félicité de l</w:t>
      </w:r>
      <w:r w:rsidR="008040AD">
        <w:t>’</w:t>
      </w:r>
      <w:r>
        <w:t>initiative de l</w:t>
      </w:r>
      <w:r w:rsidR="008040AD">
        <w:t>’</w:t>
      </w:r>
      <w:r>
        <w:t xml:space="preserve">organisation </w:t>
      </w:r>
      <w:r w:rsidR="008040AD">
        <w:t>pour 2022</w:t>
      </w:r>
      <w:r w:rsidR="0035333B">
        <w:noBreakHyphen/>
      </w:r>
      <w:r>
        <w:t>2031 afin d</w:t>
      </w:r>
      <w:r w:rsidR="008040AD">
        <w:t>’</w:t>
      </w:r>
      <w:r>
        <w:t>améliorer les réalisations de l</w:t>
      </w:r>
      <w:r w:rsidR="008040AD">
        <w:t>’</w:t>
      </w:r>
      <w:r>
        <w:t>OMPI dans</w:t>
      </w:r>
      <w:r w:rsidR="008040AD">
        <w:t xml:space="preserve"> les </w:t>
      </w:r>
      <w:r w:rsidR="00C219C1">
        <w:t>PMA.  La</w:t>
      </w:r>
      <w:r>
        <w:t xml:space="preserve"> Zambie attendait avec intérêt la mise en œuvre ciblée des nouveaux produits, classés par ordre de priorité par chaque pays.</w:t>
      </w:r>
    </w:p>
    <w:p w14:paraId="60DD23A4" w14:textId="48CA339F" w:rsidR="00632403" w:rsidRPr="00D35944" w:rsidRDefault="00624092" w:rsidP="0035333B">
      <w:pPr>
        <w:pStyle w:val="ONUMFS"/>
        <w:rPr>
          <w:szCs w:val="22"/>
        </w:rPr>
      </w:pPr>
      <w:r>
        <w:t>La délégation du Zimbabwe, s</w:t>
      </w:r>
      <w:r w:rsidR="008040AD">
        <w:t>’</w:t>
      </w:r>
      <w:r>
        <w:t>associant à la déclaration faite par la délégation de l</w:t>
      </w:r>
      <w:r w:rsidR="008040AD">
        <w:t>’</w:t>
      </w:r>
      <w:r>
        <w:t>Algérie au nom du groupe des pays africains, a déclaré qu</w:t>
      </w:r>
      <w:r w:rsidR="008040AD">
        <w:t>’</w:t>
      </w:r>
      <w:r>
        <w:t>un équilibre harmonieux entre développement durable et protection des droits de propriété intellectuelle devait être créé au moyen de limitations et d</w:t>
      </w:r>
      <w:r w:rsidR="008040AD">
        <w:t>’</w:t>
      </w:r>
      <w:r>
        <w:t>exceptions adéquates et efficac</w:t>
      </w:r>
      <w:r w:rsidR="00C219C1">
        <w:t>es.  Bi</w:t>
      </w:r>
      <w:r>
        <w:t>en que la propriété intellectuelle ait contribué à la création rapide de vaccins contre</w:t>
      </w:r>
      <w:r w:rsidR="008040AD">
        <w:t xml:space="preserve"> la COV</w:t>
      </w:r>
      <w:r>
        <w:t>ID</w:t>
      </w:r>
      <w:r w:rsidR="0035333B">
        <w:noBreakHyphen/>
      </w:r>
      <w:r>
        <w:t>19, les éléments de flexibilité et les exceptions en matière de droit de propriété intellectuelle jouaient également un rôle essentiel dans la garantie d</w:t>
      </w:r>
      <w:r w:rsidR="008040AD">
        <w:t>’</w:t>
      </w:r>
      <w:r>
        <w:t xml:space="preserve">un approvisionnement équitable, sûr et abordable en médicaments, </w:t>
      </w:r>
      <w:r>
        <w:lastRenderedPageBreak/>
        <w:t>vaccins, médicaments et diagnostics pour les pays en développement et</w:t>
      </w:r>
      <w:r w:rsidR="008040AD">
        <w:t xml:space="preserve"> les </w:t>
      </w:r>
      <w:r w:rsidR="00C219C1">
        <w:t>PMA.  Da</w:t>
      </w:r>
      <w:r>
        <w:t>ns ce contexte, le Zimbabwe continu</w:t>
      </w:r>
      <w:r w:rsidR="00811B97">
        <w:t>ait</w:t>
      </w:r>
      <w:r>
        <w:t xml:space="preserve"> de faire des progrès réguliers dans les vaccins de</w:t>
      </w:r>
      <w:r w:rsidR="008040AD">
        <w:t xml:space="preserve"> la COV</w:t>
      </w:r>
      <w:r>
        <w:t>ID</w:t>
      </w:r>
      <w:r w:rsidR="0035333B">
        <w:noBreakHyphen/>
      </w:r>
      <w:r>
        <w:t>19 en dépit de l</w:t>
      </w:r>
      <w:r w:rsidR="008040AD">
        <w:t>’</w:t>
      </w:r>
      <w:r>
        <w:t>imposition de mesures coercitives unilatérales sur le pa</w:t>
      </w:r>
      <w:r w:rsidR="00C219C1">
        <w:t>ys.  La</w:t>
      </w:r>
      <w:r>
        <w:t xml:space="preserve"> pandémie avait également mis en évidence les lacunes du système international actuel du droit d</w:t>
      </w:r>
      <w:r w:rsidR="008040AD">
        <w:t>’</w:t>
      </w:r>
      <w:r>
        <w:t>auteur en ce qui concerne l</w:t>
      </w:r>
      <w:r w:rsidR="008040AD">
        <w:t>’</w:t>
      </w:r>
      <w:r>
        <w:t>accès des enfants défavorisés aux matériels pédagogiques en temps de crise, et un partage plus efficace et moins coûteux de matériel de recherche pour faire face aux défis mondiaux dans les domaines de la santé, de l</w:t>
      </w:r>
      <w:r w:rsidR="008040AD">
        <w:t>’</w:t>
      </w:r>
      <w:r>
        <w:t>extrême pauvreté, de la malnutrition et des crises alimentaires, du changement climatique et des catastrophes naturell</w:t>
      </w:r>
      <w:r w:rsidR="00C219C1">
        <w:t>es.  La</w:t>
      </w:r>
      <w:r>
        <w:t xml:space="preserve"> délégation a donc appuyé sans équivoque le projet de programme de travail sur les limitations et exceptions proposé par le groupe des pays africains au sein</w:t>
      </w:r>
      <w:r w:rsidR="008040AD">
        <w:t xml:space="preserve"> du SCC</w:t>
      </w:r>
      <w:r>
        <w:t xml:space="preserve">R. </w:t>
      </w:r>
      <w:r w:rsidR="00692219">
        <w:t xml:space="preserve"> </w:t>
      </w:r>
      <w:r>
        <w:t>L</w:t>
      </w:r>
      <w:r w:rsidR="008040AD">
        <w:t>’</w:t>
      </w:r>
      <w:r>
        <w:t>office national de la propriété intellectuelle avait été restructuré comme l</w:t>
      </w:r>
      <w:r w:rsidR="008040AD">
        <w:t>’</w:t>
      </w:r>
      <w:r>
        <w:t>office des sociétés et de la propriété intellectuelle semi</w:t>
      </w:r>
      <w:r w:rsidR="0035333B">
        <w:noBreakHyphen/>
      </w:r>
      <w:r>
        <w:t>autonomes du Zimbabwe, qui faisait partie intégrante de la promotion de la propriété intellectuelle en tant qu</w:t>
      </w:r>
      <w:r w:rsidR="008040AD">
        <w:t>’</w:t>
      </w:r>
      <w:r>
        <w:t>outil pour l</w:t>
      </w:r>
      <w:r w:rsidR="008040AD">
        <w:t>’</w:t>
      </w:r>
      <w:r>
        <w:t>innovation, l</w:t>
      </w:r>
      <w:r w:rsidR="008040AD">
        <w:t>’</w:t>
      </w:r>
      <w:r>
        <w:t>expression artistique et culturelle et le développement technologique, en particulier parmi les jeun</w:t>
      </w:r>
      <w:r w:rsidR="00C219C1">
        <w:t>es.  Co</w:t>
      </w:r>
      <w:r>
        <w:t>mpte tenu de l</w:t>
      </w:r>
      <w:r w:rsidR="008040AD">
        <w:t>’</w:t>
      </w:r>
      <w:r>
        <w:t>intérêt remarquable et de l</w:t>
      </w:r>
      <w:r w:rsidR="008040AD">
        <w:t>’</w:t>
      </w:r>
      <w:r>
        <w:t>intérêt pour les études de propriété intellectuelle au Zimbabwe, l</w:t>
      </w:r>
      <w:r w:rsidR="008040AD">
        <w:t>’</w:t>
      </w:r>
      <w:r>
        <w:t>appui au renforcement des capacités dirigé par l</w:t>
      </w:r>
      <w:r w:rsidR="008040AD">
        <w:t>’</w:t>
      </w:r>
      <w:r>
        <w:t>académie de l</w:t>
      </w:r>
      <w:r w:rsidR="008040AD">
        <w:t>’</w:t>
      </w:r>
      <w:r>
        <w:t>OMPI a été apprécié, en particulier le programme de bourses de Madrid et le Master en propriété intellectuelle proposé conjointement par l</w:t>
      </w:r>
      <w:r w:rsidR="008040AD">
        <w:t>’</w:t>
      </w:r>
      <w:r>
        <w:t>OMPI, l</w:t>
      </w:r>
      <w:r w:rsidR="008040AD">
        <w:t>’</w:t>
      </w:r>
      <w:r>
        <w:t>ARIPO et l</w:t>
      </w:r>
      <w:r w:rsidR="008040AD">
        <w:t>’</w:t>
      </w:r>
      <w:r>
        <w:t>Université africai</w:t>
      </w:r>
      <w:r w:rsidR="00C219C1">
        <w:t>ne.  La</w:t>
      </w:r>
      <w:r>
        <w:t xml:space="preserve"> mise en œuvre des 45 recommandations de l</w:t>
      </w:r>
      <w:r w:rsidR="008040AD">
        <w:t>’</w:t>
      </w:r>
      <w:r>
        <w:t>agenda pour le développement de l</w:t>
      </w:r>
      <w:r w:rsidR="008040AD">
        <w:t>’</w:t>
      </w:r>
      <w:r>
        <w:t>OMPI était une priorité et le secrétariat devrait rationaliser l</w:t>
      </w:r>
      <w:r w:rsidR="008040AD">
        <w:t>’</w:t>
      </w:r>
      <w:r>
        <w:t>agenda pour le développement dans tous ses trava</w:t>
      </w:r>
      <w:r w:rsidR="00C219C1">
        <w:t>ux.  En</w:t>
      </w:r>
      <w:r>
        <w:t xml:space="preserve"> outre, une solution viable devrait être trouvée pour la question à long terme de la convocation d</w:t>
      </w:r>
      <w:r w:rsidR="008040AD">
        <w:t>’</w:t>
      </w:r>
      <w:r>
        <w:t xml:space="preserve">une conférence diplomatique sur un </w:t>
      </w:r>
      <w:r w:rsidR="00C219C1">
        <w:t>DLT.  Le</w:t>
      </w:r>
      <w:r>
        <w:t>s travaux intersessions sur l</w:t>
      </w:r>
      <w:r w:rsidR="008040AD">
        <w:t>’</w:t>
      </w:r>
      <w:r>
        <w:t xml:space="preserve">élargissement du </w:t>
      </w:r>
      <w:r w:rsidR="00692219">
        <w:t>Comité</w:t>
      </w:r>
      <w:r>
        <w:t xml:space="preserve"> de coordination de l</w:t>
      </w:r>
      <w:r w:rsidR="008040AD">
        <w:t>’</w:t>
      </w:r>
      <w:r>
        <w:t>OMPI et</w:t>
      </w:r>
      <w:r w:rsidR="008040AD">
        <w:t xml:space="preserve"> du PBC</w:t>
      </w:r>
      <w:r>
        <w:t xml:space="preserve"> étaient les bienven</w:t>
      </w:r>
      <w:r w:rsidR="00C219C1">
        <w:t>us.  To</w:t>
      </w:r>
      <w:r>
        <w:t>ut élargissement de ces organes directeurs doit être conforme à l</w:t>
      </w:r>
      <w:r w:rsidR="008040AD">
        <w:t>’</w:t>
      </w:r>
      <w:r>
        <w:t>équité et à l</w:t>
      </w:r>
      <w:r w:rsidR="008040AD">
        <w:t>’</w:t>
      </w:r>
      <w:r>
        <w:t>équilibre géographiqu</w:t>
      </w:r>
      <w:r w:rsidR="00C219C1">
        <w:t>es.  Le</w:t>
      </w:r>
      <w:r>
        <w:t>s travaux du comité intergouvernemental (IGC) devraient être accélérés conformément à son mandat et la division de l</w:t>
      </w:r>
      <w:r w:rsidR="008040AD">
        <w:t>’</w:t>
      </w:r>
      <w:r>
        <w:t>Afrique devrait continuer de bénéficier d</w:t>
      </w:r>
      <w:r w:rsidR="008040AD">
        <w:t>’</w:t>
      </w:r>
      <w:r>
        <w:t>un appui budgétaire et administratif acc</w:t>
      </w:r>
      <w:r w:rsidR="00C219C1">
        <w:t>ru.  La</w:t>
      </w:r>
      <w:r>
        <w:t xml:space="preserve"> délégation était prête à travailler de manière constructive avec l</w:t>
      </w:r>
      <w:r w:rsidR="008040AD">
        <w:t>’</w:t>
      </w:r>
      <w:r>
        <w:t>OMPI pour atteindre des objectifs communs.</w:t>
      </w:r>
    </w:p>
    <w:p w14:paraId="1EAD3714" w14:textId="28D1AB5F" w:rsidR="005B195E" w:rsidRPr="005B7BFF" w:rsidRDefault="005B195E" w:rsidP="0035333B">
      <w:pPr>
        <w:pStyle w:val="ONUMFS"/>
        <w:rPr>
          <w:szCs w:val="22"/>
        </w:rPr>
      </w:pPr>
      <w:r>
        <w:t>La délégation de la Palestine s</w:t>
      </w:r>
      <w:r w:rsidR="008040AD">
        <w:t>’</w:t>
      </w:r>
      <w:r>
        <w:t>est associée à la déclaration faite par la délégation de l</w:t>
      </w:r>
      <w:r w:rsidR="008040AD">
        <w:t>’</w:t>
      </w:r>
      <w:r>
        <w:t>Inde au nom du groupe des pays d</w:t>
      </w:r>
      <w:r w:rsidR="008040AD">
        <w:t>’</w:t>
      </w:r>
      <w:r>
        <w:t>Asie et du Pacifiq</w:t>
      </w:r>
      <w:r w:rsidR="00C219C1">
        <w:t>ue.  De</w:t>
      </w:r>
      <w:r>
        <w:t>s systèmes de propriété intellectuelle solides aidaient à stimuler la croissance économique, à accroître la compétitivité, à créer des emplois et à préserver le patrimoine cultur</w:t>
      </w:r>
      <w:r w:rsidR="00C219C1">
        <w:t>el.  Ce</w:t>
      </w:r>
      <w:r>
        <w:t>pendant, l</w:t>
      </w:r>
      <w:r w:rsidR="008040AD">
        <w:t>’</w:t>
      </w:r>
      <w:r>
        <w:t>occupation continue de la Palestine par Israël continuait d</w:t>
      </w:r>
      <w:r w:rsidR="008040AD">
        <w:t>’</w:t>
      </w:r>
      <w:r>
        <w:t>empêcher les citoyens palestiniens d</w:t>
      </w:r>
      <w:r w:rsidR="008040AD">
        <w:t>’</w:t>
      </w:r>
      <w:r>
        <w:t>exploiter pleinement leurs capacités d</w:t>
      </w:r>
      <w:r w:rsidR="008040AD">
        <w:t>’</w:t>
      </w:r>
      <w:r>
        <w:t>innovati</w:t>
      </w:r>
      <w:r w:rsidR="00C219C1">
        <w:t>on.  Né</w:t>
      </w:r>
      <w:r>
        <w:t>anmoins, avec l</w:t>
      </w:r>
      <w:r w:rsidR="008040AD">
        <w:t>’</w:t>
      </w:r>
      <w:r>
        <w:t>appui de l</w:t>
      </w:r>
      <w:r w:rsidR="008040AD">
        <w:t>’</w:t>
      </w:r>
      <w:r>
        <w:t>OMPI, la Palestine a continué de faire tout son possible pour améliorer son écosystème de la propriété intellectuelle et de l</w:t>
      </w:r>
      <w:r w:rsidR="008040AD">
        <w:t>’</w:t>
      </w:r>
      <w:r>
        <w:t>innovation, en mettant particulièrement l</w:t>
      </w:r>
      <w:r w:rsidR="008040AD">
        <w:t>’</w:t>
      </w:r>
      <w:r>
        <w:t>accent sur la formation et le renforcement des capacités, les campagnes de sensibilisation, les savoirs traditionnels et les expressions culturelles traditionnelles et le rôle des femmes et de la jeunesse dans la propriété intellectuel</w:t>
      </w:r>
      <w:r w:rsidR="00C219C1">
        <w:t>le.  La</w:t>
      </w:r>
      <w:r>
        <w:t xml:space="preserve"> délégation s</w:t>
      </w:r>
      <w:r w:rsidR="008040AD">
        <w:t>’</w:t>
      </w:r>
      <w:r>
        <w:t>est engagée à poursuivre et développer sa coopération avec l</w:t>
      </w:r>
      <w:r w:rsidR="008040AD">
        <w:t>’</w:t>
      </w:r>
      <w:r>
        <w:t>OMPI.</w:t>
      </w:r>
    </w:p>
    <w:p w14:paraId="0EA81E80" w14:textId="45F3CBAB" w:rsidR="005B7BFF" w:rsidRPr="00D35944" w:rsidRDefault="005B7BFF" w:rsidP="0035333B">
      <w:pPr>
        <w:pStyle w:val="ONUMFS"/>
        <w:rPr>
          <w:szCs w:val="22"/>
        </w:rPr>
      </w:pPr>
      <w:r>
        <w:rPr>
          <w:lang w:val="fr-CH"/>
        </w:rPr>
        <w:t>Le représentant de l’</w:t>
      </w:r>
      <w:r w:rsidRPr="00117103">
        <w:rPr>
          <w:lang w:val="fr-CH"/>
        </w:rPr>
        <w:t xml:space="preserve">OAPI </w:t>
      </w:r>
      <w:r>
        <w:rPr>
          <w:lang w:val="fr-CH"/>
        </w:rPr>
        <w:t>s’est déclaré con</w:t>
      </w:r>
      <w:r w:rsidRPr="00117103">
        <w:rPr>
          <w:lang w:val="fr-CH"/>
        </w:rPr>
        <w:t>vaincu du rôle éminent que jou</w:t>
      </w:r>
      <w:r>
        <w:rPr>
          <w:lang w:val="fr-CH"/>
        </w:rPr>
        <w:t xml:space="preserve">ait </w:t>
      </w:r>
      <w:r w:rsidRPr="00117103">
        <w:rPr>
          <w:lang w:val="fr-CH"/>
        </w:rPr>
        <w:t>l</w:t>
      </w:r>
      <w:r>
        <w:rPr>
          <w:lang w:val="fr-CH"/>
        </w:rPr>
        <w:t>’</w:t>
      </w:r>
      <w:r w:rsidRPr="00117103">
        <w:rPr>
          <w:lang w:val="fr-CH"/>
        </w:rPr>
        <w:t xml:space="preserve">OMPI dans la </w:t>
      </w:r>
      <w:r>
        <w:rPr>
          <w:lang w:val="fr-CH"/>
        </w:rPr>
        <w:t xml:space="preserve">promotion de la propriété intellectuelle et, particulièrement, de son action dans le domaine du </w:t>
      </w:r>
      <w:r w:rsidRPr="00117103">
        <w:rPr>
          <w:lang w:val="fr-CH"/>
        </w:rPr>
        <w:t>développement</w:t>
      </w:r>
      <w:r>
        <w:rPr>
          <w:lang w:val="fr-CH"/>
        </w:rPr>
        <w:t xml:space="preserve">.  </w:t>
      </w:r>
      <w:r w:rsidRPr="00117103">
        <w:rPr>
          <w:lang w:val="fr-CH"/>
        </w:rPr>
        <w:t>L</w:t>
      </w:r>
      <w:r>
        <w:rPr>
          <w:lang w:val="fr-CH"/>
        </w:rPr>
        <w:t>’</w:t>
      </w:r>
      <w:r w:rsidRPr="00117103">
        <w:rPr>
          <w:lang w:val="fr-CH"/>
        </w:rPr>
        <w:t>OMPI et l</w:t>
      </w:r>
      <w:r>
        <w:rPr>
          <w:lang w:val="fr-CH"/>
        </w:rPr>
        <w:t xml:space="preserve">’OAPI étaient </w:t>
      </w:r>
      <w:r w:rsidRPr="00117103">
        <w:rPr>
          <w:lang w:val="fr-CH"/>
        </w:rPr>
        <w:t>deux</w:t>
      </w:r>
      <w:r>
        <w:rPr>
          <w:lang w:val="fr-CH"/>
        </w:rPr>
        <w:t> </w:t>
      </w:r>
      <w:r w:rsidRPr="00117103">
        <w:rPr>
          <w:lang w:val="fr-CH"/>
        </w:rPr>
        <w:t>organisations qui partage</w:t>
      </w:r>
      <w:r>
        <w:rPr>
          <w:lang w:val="fr-CH"/>
        </w:rPr>
        <w:t>aie</w:t>
      </w:r>
      <w:r w:rsidRPr="00117103">
        <w:rPr>
          <w:lang w:val="fr-CH"/>
        </w:rPr>
        <w:t>nt des aspirations et des idéaux similaires</w:t>
      </w:r>
      <w:r>
        <w:rPr>
          <w:lang w:val="fr-CH"/>
        </w:rPr>
        <w:t xml:space="preserve"> dans le cadre d’</w:t>
      </w:r>
      <w:r w:rsidRPr="00117103">
        <w:rPr>
          <w:lang w:val="fr-CH"/>
        </w:rPr>
        <w:t xml:space="preserve">une coopération large et solidaire entre </w:t>
      </w:r>
      <w:r>
        <w:rPr>
          <w:lang w:val="fr-CH"/>
        </w:rPr>
        <w:t xml:space="preserve">les </w:t>
      </w:r>
      <w:r w:rsidRPr="00117103">
        <w:rPr>
          <w:lang w:val="fr-CH"/>
        </w:rPr>
        <w:t>deux</w:t>
      </w:r>
      <w:r>
        <w:rPr>
          <w:lang w:val="fr-CH"/>
        </w:rPr>
        <w:t> </w:t>
      </w:r>
      <w:r w:rsidRPr="00117103">
        <w:rPr>
          <w:lang w:val="fr-CH"/>
        </w:rPr>
        <w:t>organisations</w:t>
      </w:r>
      <w:r>
        <w:rPr>
          <w:lang w:val="fr-CH"/>
        </w:rPr>
        <w:t xml:space="preserve">.  </w:t>
      </w:r>
      <w:r>
        <w:rPr>
          <w:lang w:val="fr-CH" w:bidi="fr-FR"/>
        </w:rPr>
        <w:t>L</w:t>
      </w:r>
      <w:r w:rsidRPr="007D1779">
        <w:rPr>
          <w:lang w:val="fr-CH" w:bidi="fr-FR"/>
        </w:rPr>
        <w:t xml:space="preserve">es années 2021 et 2022 </w:t>
      </w:r>
      <w:r>
        <w:rPr>
          <w:lang w:val="fr-CH" w:bidi="fr-FR"/>
        </w:rPr>
        <w:t xml:space="preserve">avaient </w:t>
      </w:r>
      <w:r w:rsidRPr="007D1779">
        <w:rPr>
          <w:lang w:val="fr-CH" w:bidi="fr-FR"/>
        </w:rPr>
        <w:t>été pour la coopération OMPI</w:t>
      </w:r>
      <w:r w:rsidR="0035333B">
        <w:rPr>
          <w:lang w:val="fr-CH" w:bidi="fr-FR"/>
        </w:rPr>
        <w:noBreakHyphen/>
      </w:r>
      <w:r w:rsidRPr="007D1779">
        <w:rPr>
          <w:lang w:val="fr-CH" w:bidi="fr-FR"/>
        </w:rPr>
        <w:t>OAPI une période de consolidation des acquis</w:t>
      </w:r>
      <w:r>
        <w:rPr>
          <w:lang w:val="fr-CH" w:bidi="fr-FR"/>
        </w:rPr>
        <w:t>, c</w:t>
      </w:r>
      <w:r w:rsidRPr="007D1779">
        <w:rPr>
          <w:lang w:val="fr-CH" w:bidi="fr-FR"/>
        </w:rPr>
        <w:t xml:space="preserve">onfirmant la volonté commune de promouvoir les actifs de la propriété intellectuelle. </w:t>
      </w:r>
      <w:r>
        <w:rPr>
          <w:lang w:val="fr-CH" w:bidi="fr-FR"/>
        </w:rPr>
        <w:t xml:space="preserve"> </w:t>
      </w:r>
      <w:r w:rsidRPr="007D1779">
        <w:rPr>
          <w:lang w:val="fr-CH" w:bidi="fr-FR"/>
        </w:rPr>
        <w:t xml:space="preserve">Dans ce sens, </w:t>
      </w:r>
      <w:r>
        <w:rPr>
          <w:lang w:val="fr-CH" w:bidi="fr-FR"/>
        </w:rPr>
        <w:t>d</w:t>
      </w:r>
      <w:r w:rsidRPr="007D1779">
        <w:rPr>
          <w:lang w:val="fr-CH" w:bidi="fr-FR"/>
        </w:rPr>
        <w:t xml:space="preserve">es actions majeures </w:t>
      </w:r>
      <w:r>
        <w:rPr>
          <w:lang w:val="fr-CH" w:bidi="fr-FR"/>
        </w:rPr>
        <w:t>avaien</w:t>
      </w:r>
      <w:r w:rsidRPr="007D1779">
        <w:rPr>
          <w:lang w:val="fr-CH" w:bidi="fr-FR"/>
        </w:rPr>
        <w:t>t été menées</w:t>
      </w:r>
      <w:r>
        <w:rPr>
          <w:lang w:val="fr-CH" w:bidi="fr-FR"/>
        </w:rPr>
        <w:t xml:space="preserve">, notamment </w:t>
      </w:r>
      <w:r w:rsidRPr="007D1779">
        <w:rPr>
          <w:lang w:val="fr-CH" w:bidi="fr-FR"/>
        </w:rPr>
        <w:t>la poursuite de la mise à niveau du système informatique de l’OAPI</w:t>
      </w:r>
      <w:r>
        <w:rPr>
          <w:lang w:val="fr-CH" w:bidi="fr-FR"/>
        </w:rPr>
        <w:t xml:space="preserve"> grâce à l</w:t>
      </w:r>
      <w:r w:rsidRPr="007D1779">
        <w:rPr>
          <w:lang w:val="fr-CH" w:bidi="fr-FR"/>
        </w:rPr>
        <w:t>a numérisation des archives techniques et l’extension du déploiement d</w:t>
      </w:r>
      <w:r>
        <w:rPr>
          <w:lang w:val="fr-CH" w:bidi="fr-FR"/>
        </w:rPr>
        <w:t xml:space="preserve">u module </w:t>
      </w:r>
      <w:r w:rsidRPr="007D1779">
        <w:rPr>
          <w:lang w:val="fr-CH" w:bidi="fr-FR"/>
        </w:rPr>
        <w:t>IPAS;</w:t>
      </w:r>
      <w:r>
        <w:rPr>
          <w:lang w:val="fr-CH" w:bidi="fr-FR"/>
        </w:rPr>
        <w:t xml:space="preserve"> </w:t>
      </w:r>
      <w:r w:rsidRPr="007D1779">
        <w:rPr>
          <w:lang w:val="fr-CH" w:bidi="fr-FR"/>
        </w:rPr>
        <w:t xml:space="preserve"> l’élaboration des </w:t>
      </w:r>
      <w:proofErr w:type="spellStart"/>
      <w:r w:rsidRPr="007D1779">
        <w:rPr>
          <w:lang w:val="fr-CH" w:bidi="fr-FR"/>
        </w:rPr>
        <w:t>avants</w:t>
      </w:r>
      <w:r w:rsidR="0035333B">
        <w:rPr>
          <w:lang w:val="fr-CH" w:bidi="fr-FR"/>
        </w:rPr>
        <w:noBreakHyphen/>
      </w:r>
      <w:r w:rsidRPr="007D1779">
        <w:rPr>
          <w:lang w:val="fr-CH" w:bidi="fr-FR"/>
        </w:rPr>
        <w:t>projets</w:t>
      </w:r>
      <w:proofErr w:type="spellEnd"/>
      <w:r w:rsidRPr="007D1779">
        <w:rPr>
          <w:lang w:val="fr-CH" w:bidi="fr-FR"/>
        </w:rPr>
        <w:t xml:space="preserve"> de lois type</w:t>
      </w:r>
      <w:r>
        <w:rPr>
          <w:lang w:val="fr-CH" w:bidi="fr-FR"/>
        </w:rPr>
        <w:t>s</w:t>
      </w:r>
      <w:r w:rsidRPr="007D1779">
        <w:rPr>
          <w:lang w:val="fr-CH" w:bidi="fr-FR"/>
        </w:rPr>
        <w:t xml:space="preserve"> de protection des savoirs traditionnels, des expressions culturelles traditionnelles et des ressources génétiques à l’intention des États membres de l’OAPI</w:t>
      </w:r>
      <w:r>
        <w:rPr>
          <w:lang w:val="fr-CH" w:bidi="fr-FR"/>
        </w:rPr>
        <w:t xml:space="preserve">;  </w:t>
      </w:r>
      <w:r w:rsidRPr="007D1779">
        <w:rPr>
          <w:lang w:val="fr-CH" w:bidi="fr-FR"/>
        </w:rPr>
        <w:t>l’adaptation de l’outil d</w:t>
      </w:r>
      <w:r>
        <w:rPr>
          <w:lang w:val="fr-CH" w:bidi="fr-FR"/>
        </w:rPr>
        <w:t xml:space="preserve">e </w:t>
      </w:r>
      <w:r w:rsidRPr="007D1779">
        <w:rPr>
          <w:lang w:val="fr-CH" w:bidi="fr-FR"/>
        </w:rPr>
        <w:t>diagnostic de l’OMPI pour les PME au contexte juridique de l’OAPI;</w:t>
      </w:r>
      <w:r>
        <w:rPr>
          <w:lang w:val="fr-CH" w:bidi="fr-FR"/>
        </w:rPr>
        <w:t xml:space="preserve">  </w:t>
      </w:r>
      <w:r w:rsidRPr="007D1779">
        <w:rPr>
          <w:lang w:val="fr-CH" w:bidi="fr-FR"/>
        </w:rPr>
        <w:t xml:space="preserve">la mise en place d’un </w:t>
      </w:r>
      <w:r>
        <w:rPr>
          <w:lang w:val="fr-CH" w:bidi="fr-FR"/>
        </w:rPr>
        <w:t>m</w:t>
      </w:r>
      <w:r w:rsidRPr="007D1779">
        <w:rPr>
          <w:lang w:val="fr-CH" w:bidi="fr-FR"/>
        </w:rPr>
        <w:t>aster d’ingénieur brevet;</w:t>
      </w:r>
      <w:r>
        <w:rPr>
          <w:lang w:val="fr-CH" w:bidi="fr-FR"/>
        </w:rPr>
        <w:t xml:space="preserve">  </w:t>
      </w:r>
      <w:r w:rsidRPr="007D1779">
        <w:rPr>
          <w:lang w:val="fr-CH" w:bidi="fr-FR"/>
        </w:rPr>
        <w:t xml:space="preserve">l’adoption du </w:t>
      </w:r>
      <w:r>
        <w:rPr>
          <w:lang w:val="fr-CH" w:bidi="fr-FR"/>
        </w:rPr>
        <w:t>P</w:t>
      </w:r>
      <w:r w:rsidRPr="007D1779">
        <w:rPr>
          <w:lang w:val="fr-CH" w:bidi="fr-FR"/>
        </w:rPr>
        <w:t xml:space="preserve">lan d’action de Nairobi pour le développement du droit d’auteur et des droits </w:t>
      </w:r>
      <w:r>
        <w:rPr>
          <w:lang w:val="fr-CH" w:bidi="fr-FR"/>
        </w:rPr>
        <w:t>connexes</w:t>
      </w:r>
      <w:r w:rsidRPr="007D1779">
        <w:rPr>
          <w:lang w:val="fr-CH" w:bidi="fr-FR"/>
        </w:rPr>
        <w:t xml:space="preserve"> en Afrique;</w:t>
      </w:r>
      <w:r>
        <w:rPr>
          <w:lang w:val="fr-CH" w:bidi="fr-FR"/>
        </w:rPr>
        <w:t xml:space="preserve">  </w:t>
      </w:r>
      <w:r>
        <w:rPr>
          <w:lang w:val="fr-CH" w:bidi="fr-FR"/>
        </w:rPr>
        <w:lastRenderedPageBreak/>
        <w:t xml:space="preserve">et le </w:t>
      </w:r>
      <w:r w:rsidRPr="007D1779">
        <w:rPr>
          <w:lang w:val="fr-CH" w:bidi="fr-FR"/>
        </w:rPr>
        <w:t xml:space="preserve">soutien à l’organisation de la Conférence </w:t>
      </w:r>
      <w:r>
        <w:rPr>
          <w:lang w:val="fr-CH" w:bidi="fr-FR"/>
        </w:rPr>
        <w:t>m</w:t>
      </w:r>
      <w:r w:rsidRPr="007D1779">
        <w:rPr>
          <w:lang w:val="fr-CH" w:bidi="fr-FR"/>
        </w:rPr>
        <w:t xml:space="preserve">inistérielle des </w:t>
      </w:r>
      <w:r>
        <w:rPr>
          <w:lang w:val="fr-CH" w:bidi="fr-FR"/>
        </w:rPr>
        <w:t>É</w:t>
      </w:r>
      <w:r w:rsidRPr="007D1779">
        <w:rPr>
          <w:lang w:val="fr-CH" w:bidi="fr-FR"/>
        </w:rPr>
        <w:t>tats membres de l’OAPI, qui a</w:t>
      </w:r>
      <w:r>
        <w:rPr>
          <w:lang w:val="fr-CH" w:bidi="fr-FR"/>
        </w:rPr>
        <w:t>vait</w:t>
      </w:r>
      <w:r w:rsidRPr="007D1779">
        <w:rPr>
          <w:lang w:val="fr-CH" w:bidi="fr-FR"/>
        </w:rPr>
        <w:t xml:space="preserve"> abouti à une </w:t>
      </w:r>
      <w:r>
        <w:rPr>
          <w:lang w:val="fr-CH" w:bidi="fr-FR"/>
        </w:rPr>
        <w:t>d</w:t>
      </w:r>
      <w:r w:rsidRPr="007D1779">
        <w:rPr>
          <w:lang w:val="fr-CH" w:bidi="fr-FR"/>
        </w:rPr>
        <w:t>éclaration ministérielle</w:t>
      </w:r>
      <w:r>
        <w:rPr>
          <w:lang w:val="fr-CH" w:bidi="fr-FR"/>
        </w:rPr>
        <w:t xml:space="preserve"> contenant </w:t>
      </w:r>
      <w:r w:rsidRPr="007D1779">
        <w:rPr>
          <w:lang w:val="fr-CH" w:bidi="fr-FR"/>
        </w:rPr>
        <w:t>un engagement des États membres à promouvoir les indications géographiques et à adhérer aux instruments internationaux y relatif</w:t>
      </w:r>
      <w:r>
        <w:rPr>
          <w:lang w:val="fr-CH" w:bidi="fr-FR"/>
        </w:rPr>
        <w:t>s</w:t>
      </w:r>
      <w:r w:rsidRPr="007D1779">
        <w:rPr>
          <w:lang w:val="fr-CH" w:bidi="fr-FR"/>
        </w:rPr>
        <w:t xml:space="preserve"> notamment le système de Lisbonne concernant la protection des appellations d’origine et des indications géographiques et leur enregistrement international.</w:t>
      </w:r>
      <w:r>
        <w:rPr>
          <w:lang w:val="fr-CH" w:bidi="fr-FR"/>
        </w:rPr>
        <w:t xml:space="preserve">  </w:t>
      </w:r>
      <w:r>
        <w:rPr>
          <w:lang w:bidi="fr-FR"/>
        </w:rPr>
        <w:t>L</w:t>
      </w:r>
      <w:r w:rsidRPr="000D139C">
        <w:rPr>
          <w:lang w:bidi="fr-FR"/>
        </w:rPr>
        <w:t>a propriété intellectuelle jou</w:t>
      </w:r>
      <w:r>
        <w:rPr>
          <w:lang w:bidi="fr-FR"/>
        </w:rPr>
        <w:t>ait</w:t>
      </w:r>
      <w:r w:rsidRPr="000D139C">
        <w:rPr>
          <w:lang w:bidi="fr-FR"/>
        </w:rPr>
        <w:t xml:space="preserve"> un rôle émine</w:t>
      </w:r>
      <w:r>
        <w:rPr>
          <w:lang w:bidi="fr-FR"/>
        </w:rPr>
        <w:t>nt</w:t>
      </w:r>
      <w:r w:rsidRPr="000D139C">
        <w:rPr>
          <w:lang w:bidi="fr-FR"/>
        </w:rPr>
        <w:t xml:space="preserve"> dans le commerce des produits et services.</w:t>
      </w:r>
      <w:r>
        <w:rPr>
          <w:lang w:bidi="fr-FR"/>
        </w:rPr>
        <w:t xml:space="preserve"> </w:t>
      </w:r>
      <w:r w:rsidRPr="000D139C">
        <w:rPr>
          <w:lang w:bidi="fr-FR"/>
        </w:rPr>
        <w:t xml:space="preserve"> </w:t>
      </w:r>
      <w:r>
        <w:rPr>
          <w:lang w:bidi="fr-FR"/>
        </w:rPr>
        <w:t xml:space="preserve">À </w:t>
      </w:r>
      <w:r w:rsidRPr="000D139C">
        <w:rPr>
          <w:lang w:bidi="fr-FR"/>
        </w:rPr>
        <w:t>cet égard</w:t>
      </w:r>
      <w:r>
        <w:rPr>
          <w:lang w:bidi="fr-FR"/>
        </w:rPr>
        <w:t>,</w:t>
      </w:r>
      <w:r w:rsidRPr="000D139C">
        <w:rPr>
          <w:lang w:bidi="fr-FR"/>
        </w:rPr>
        <w:t xml:space="preserve"> l’OAPI compt</w:t>
      </w:r>
      <w:r>
        <w:rPr>
          <w:lang w:bidi="fr-FR"/>
        </w:rPr>
        <w:t>ait</w:t>
      </w:r>
      <w:r w:rsidRPr="000D139C">
        <w:rPr>
          <w:lang w:bidi="fr-FR"/>
        </w:rPr>
        <w:t xml:space="preserve"> prendre une part active dans les négociations en vue de l’élaboration du protocole relatif à la propriété intellectuelle de la Zone de </w:t>
      </w:r>
      <w:r>
        <w:rPr>
          <w:lang w:bidi="fr-FR"/>
        </w:rPr>
        <w:t>l</w:t>
      </w:r>
      <w:r w:rsidRPr="000D139C">
        <w:rPr>
          <w:lang w:bidi="fr-FR"/>
        </w:rPr>
        <w:t>ibre</w:t>
      </w:r>
      <w:r w:rsidR="0035333B">
        <w:rPr>
          <w:lang w:bidi="fr-FR"/>
        </w:rPr>
        <w:noBreakHyphen/>
      </w:r>
      <w:r>
        <w:rPr>
          <w:lang w:bidi="fr-FR"/>
        </w:rPr>
        <w:t>é</w:t>
      </w:r>
      <w:r w:rsidRPr="000D139C">
        <w:rPr>
          <w:lang w:bidi="fr-FR"/>
        </w:rPr>
        <w:t xml:space="preserve">change </w:t>
      </w:r>
      <w:r>
        <w:rPr>
          <w:lang w:bidi="fr-FR"/>
        </w:rPr>
        <w:t>c</w:t>
      </w:r>
      <w:r w:rsidRPr="000D139C">
        <w:rPr>
          <w:lang w:bidi="fr-FR"/>
        </w:rPr>
        <w:t xml:space="preserve">ontinentale </w:t>
      </w:r>
      <w:r>
        <w:rPr>
          <w:lang w:bidi="fr-FR"/>
        </w:rPr>
        <w:t>a</w:t>
      </w:r>
      <w:r w:rsidRPr="000D139C">
        <w:rPr>
          <w:lang w:bidi="fr-FR"/>
        </w:rPr>
        <w:t>fricaine (</w:t>
      </w:r>
      <w:proofErr w:type="spellStart"/>
      <w:r w:rsidRPr="000D139C">
        <w:rPr>
          <w:lang w:bidi="fr-FR"/>
        </w:rPr>
        <w:t>ZLECAf</w:t>
      </w:r>
      <w:proofErr w:type="spellEnd"/>
      <w:r w:rsidRPr="000D139C">
        <w:rPr>
          <w:lang w:bidi="fr-FR"/>
        </w:rPr>
        <w:t xml:space="preserve">) à venir. </w:t>
      </w:r>
      <w:r>
        <w:rPr>
          <w:lang w:bidi="fr-FR"/>
        </w:rPr>
        <w:t xml:space="preserve"> </w:t>
      </w:r>
      <w:r w:rsidRPr="000D139C">
        <w:rPr>
          <w:lang w:bidi="fr-FR"/>
        </w:rPr>
        <w:t>Dans ce cadre, l’OAPI a</w:t>
      </w:r>
      <w:r>
        <w:rPr>
          <w:lang w:bidi="fr-FR"/>
        </w:rPr>
        <w:t>vait</w:t>
      </w:r>
      <w:r w:rsidRPr="000D139C">
        <w:rPr>
          <w:lang w:bidi="fr-FR"/>
        </w:rPr>
        <w:t xml:space="preserve"> rencontr</w:t>
      </w:r>
      <w:r>
        <w:rPr>
          <w:lang w:bidi="fr-FR"/>
        </w:rPr>
        <w:t>é</w:t>
      </w:r>
      <w:r w:rsidRPr="000D139C">
        <w:rPr>
          <w:lang w:bidi="fr-FR"/>
        </w:rPr>
        <w:t xml:space="preserve"> les négociateurs de ses </w:t>
      </w:r>
      <w:r>
        <w:rPr>
          <w:lang w:bidi="fr-FR"/>
        </w:rPr>
        <w:t>É</w:t>
      </w:r>
      <w:r w:rsidRPr="000D139C">
        <w:rPr>
          <w:lang w:bidi="fr-FR"/>
        </w:rPr>
        <w:t>tats membres afin de convenir de la meilleure manière d’harmoniser et d’intégrer le système et les procédures de propriété intellectuelle pour que les intérêts des titulaires de droits soient mieux préservés et particip</w:t>
      </w:r>
      <w:r>
        <w:rPr>
          <w:lang w:bidi="fr-FR"/>
        </w:rPr>
        <w:t>e</w:t>
      </w:r>
      <w:r w:rsidRPr="000D139C">
        <w:rPr>
          <w:lang w:bidi="fr-FR"/>
        </w:rPr>
        <w:t xml:space="preserve">nt au développement des </w:t>
      </w:r>
      <w:r>
        <w:rPr>
          <w:lang w:bidi="fr-FR"/>
        </w:rPr>
        <w:t>É</w:t>
      </w:r>
      <w:r w:rsidRPr="000D139C">
        <w:rPr>
          <w:lang w:bidi="fr-FR"/>
        </w:rPr>
        <w:t>tats du continent.</w:t>
      </w:r>
      <w:r>
        <w:rPr>
          <w:lang w:bidi="fr-FR"/>
        </w:rPr>
        <w:t xml:space="preserve">  </w:t>
      </w:r>
      <w:r w:rsidRPr="000D139C">
        <w:rPr>
          <w:lang w:bidi="fr-FR"/>
        </w:rPr>
        <w:t>Les travaux de la présente session qui s’ouvr</w:t>
      </w:r>
      <w:r>
        <w:rPr>
          <w:lang w:bidi="fr-FR"/>
        </w:rPr>
        <w:t>ai</w:t>
      </w:r>
      <w:r w:rsidRPr="000D139C">
        <w:rPr>
          <w:lang w:bidi="fr-FR"/>
        </w:rPr>
        <w:t xml:space="preserve">ent </w:t>
      </w:r>
      <w:r>
        <w:rPr>
          <w:lang w:bidi="fr-FR"/>
        </w:rPr>
        <w:t>allaient</w:t>
      </w:r>
      <w:r w:rsidRPr="000D139C">
        <w:rPr>
          <w:lang w:bidi="fr-FR"/>
        </w:rPr>
        <w:t xml:space="preserve"> donner lieu à des débats sérieux, parfois animés, mais toujours empreints de cette volonté de faire triompher les idéaux </w:t>
      </w:r>
      <w:r>
        <w:rPr>
          <w:lang w:bidi="fr-FR"/>
        </w:rPr>
        <w:t>communs</w:t>
      </w:r>
      <w:r w:rsidRPr="000D139C">
        <w:rPr>
          <w:lang w:bidi="fr-FR"/>
        </w:rPr>
        <w:t>.</w:t>
      </w:r>
      <w:r>
        <w:rPr>
          <w:lang w:bidi="fr-FR"/>
        </w:rPr>
        <w:t xml:space="preserve">  À cet égard, il convenait de s</w:t>
      </w:r>
      <w:r w:rsidRPr="000D139C">
        <w:rPr>
          <w:lang w:bidi="fr-FR"/>
        </w:rPr>
        <w:t xml:space="preserve">’intéresser principalement à une question d’intérêt inscrite à l’ordre du jour. </w:t>
      </w:r>
      <w:r>
        <w:rPr>
          <w:lang w:bidi="fr-FR"/>
        </w:rPr>
        <w:t xml:space="preserve"> </w:t>
      </w:r>
      <w:r w:rsidRPr="000D139C">
        <w:rPr>
          <w:lang w:bidi="fr-FR"/>
        </w:rPr>
        <w:t>Il s’agi</w:t>
      </w:r>
      <w:r>
        <w:rPr>
          <w:lang w:bidi="fr-FR"/>
        </w:rPr>
        <w:t>ssai</w:t>
      </w:r>
      <w:r w:rsidRPr="000D139C">
        <w:rPr>
          <w:lang w:bidi="fr-FR"/>
        </w:rPr>
        <w:t xml:space="preserve">t des négociations en vue de parvenir à un accord sur le </w:t>
      </w:r>
      <w:r w:rsidRPr="005B7BFF">
        <w:rPr>
          <w:lang w:bidi="fr-FR"/>
        </w:rPr>
        <w:t xml:space="preserve">texte d’un ou plusieurs instruments juridiques internationaux assurant la protection effective des </w:t>
      </w:r>
      <w:hyperlink r:id="rId8">
        <w:r w:rsidRPr="005B7BFF">
          <w:rPr>
            <w:rStyle w:val="Hyperlink"/>
            <w:color w:val="auto"/>
            <w:u w:val="none"/>
            <w:lang w:bidi="fr-FR"/>
          </w:rPr>
          <w:t>savoirs traditionnels</w:t>
        </w:r>
      </w:hyperlink>
      <w:r w:rsidRPr="005B7BFF">
        <w:rPr>
          <w:lang w:bidi="fr-FR"/>
        </w:rPr>
        <w:t xml:space="preserve">, des </w:t>
      </w:r>
      <w:hyperlink r:id="rId9">
        <w:r w:rsidRPr="005B7BFF">
          <w:rPr>
            <w:rStyle w:val="Hyperlink"/>
            <w:color w:val="auto"/>
            <w:u w:val="none"/>
            <w:lang w:bidi="fr-FR"/>
          </w:rPr>
          <w:t>expressions culturelles</w:t>
        </w:r>
      </w:hyperlink>
      <w:r w:rsidRPr="005B7BFF">
        <w:rPr>
          <w:lang w:bidi="fr-FR"/>
        </w:rPr>
        <w:t xml:space="preserve"> </w:t>
      </w:r>
      <w:hyperlink r:id="rId10">
        <w:r w:rsidRPr="005B7BFF">
          <w:rPr>
            <w:rStyle w:val="Hyperlink"/>
            <w:color w:val="auto"/>
            <w:u w:val="none"/>
            <w:lang w:bidi="fr-FR"/>
          </w:rPr>
          <w:t xml:space="preserve">traditionnelles </w:t>
        </w:r>
      </w:hyperlink>
      <w:r w:rsidRPr="005B7BFF">
        <w:rPr>
          <w:lang w:bidi="fr-FR"/>
        </w:rPr>
        <w:t xml:space="preserve">et des </w:t>
      </w:r>
      <w:hyperlink r:id="rId11">
        <w:r w:rsidRPr="005B7BFF">
          <w:rPr>
            <w:rStyle w:val="Hyperlink"/>
            <w:color w:val="auto"/>
            <w:u w:val="none"/>
            <w:lang w:bidi="fr-FR"/>
          </w:rPr>
          <w:t>ressources génétiques</w:t>
        </w:r>
      </w:hyperlink>
      <w:r w:rsidRPr="005B7BFF">
        <w:rPr>
          <w:lang w:val="fr-CH" w:bidi="fr-FR"/>
        </w:rPr>
        <w:t xml:space="preserve">.  </w:t>
      </w:r>
      <w:r w:rsidRPr="005B7BFF">
        <w:rPr>
          <w:lang w:bidi="fr-FR"/>
        </w:rPr>
        <w:t xml:space="preserve">Cette question méritait d’être examinée avec la plus grande attention.  L’OMPI pouvait </w:t>
      </w:r>
      <w:r w:rsidRPr="000D139C">
        <w:rPr>
          <w:lang w:bidi="fr-FR"/>
        </w:rPr>
        <w:t xml:space="preserve">aider de façon significative à </w:t>
      </w:r>
      <w:r>
        <w:rPr>
          <w:lang w:bidi="fr-FR"/>
        </w:rPr>
        <w:t>la conclusion</w:t>
      </w:r>
      <w:r w:rsidRPr="000D139C">
        <w:rPr>
          <w:lang w:bidi="fr-FR"/>
        </w:rPr>
        <w:t xml:space="preserve"> de cet accord. Elle le fera</w:t>
      </w:r>
      <w:r>
        <w:rPr>
          <w:lang w:bidi="fr-FR"/>
        </w:rPr>
        <w:t>it</w:t>
      </w:r>
      <w:r w:rsidRPr="000D139C">
        <w:rPr>
          <w:lang w:bidi="fr-FR"/>
        </w:rPr>
        <w:t xml:space="preserve"> en restant à l’écoute de tous ses </w:t>
      </w:r>
      <w:r>
        <w:rPr>
          <w:lang w:bidi="fr-FR"/>
        </w:rPr>
        <w:t>É</w:t>
      </w:r>
      <w:r w:rsidR="00CD1AFF">
        <w:rPr>
          <w:lang w:bidi="fr-FR"/>
        </w:rPr>
        <w:t>tats membres, en étant attentive</w:t>
      </w:r>
      <w:r w:rsidRPr="000D139C">
        <w:rPr>
          <w:lang w:bidi="fr-FR"/>
        </w:rPr>
        <w:t xml:space="preserve"> à leurs préoccupations, en recueillant leurs suggestions, en proposant des solutions</w:t>
      </w:r>
      <w:r>
        <w:rPr>
          <w:lang w:bidi="fr-FR"/>
        </w:rPr>
        <w:t xml:space="preserve">.  </w:t>
      </w:r>
      <w:r w:rsidR="00F36F79">
        <w:rPr>
          <w:lang w:bidi="fr-FR"/>
        </w:rPr>
        <w:t>Les</w:t>
      </w:r>
      <w:r w:rsidR="00F36F79" w:rsidRPr="009F2129">
        <w:rPr>
          <w:lang w:bidi="fr-FR"/>
        </w:rPr>
        <w:t xml:space="preserve"> délégation</w:t>
      </w:r>
      <w:r w:rsidR="00F36F79">
        <w:rPr>
          <w:lang w:bidi="fr-FR"/>
        </w:rPr>
        <w:t xml:space="preserve">s devaient, de leur côté, </w:t>
      </w:r>
      <w:r w:rsidR="00F36F79" w:rsidRPr="009F2129">
        <w:rPr>
          <w:lang w:bidi="fr-FR"/>
        </w:rPr>
        <w:t xml:space="preserve">faire preuve de détermination, de la plus grande ouverture d’esprit et d’une bonne volonté de coopération dans la résolution des questions </w:t>
      </w:r>
      <w:r w:rsidR="00F36F79">
        <w:rPr>
          <w:lang w:bidi="fr-FR"/>
        </w:rPr>
        <w:t>en suspens</w:t>
      </w:r>
      <w:r w:rsidRPr="000D139C">
        <w:rPr>
          <w:lang w:bidi="fr-FR"/>
        </w:rPr>
        <w:t>.</w:t>
      </w:r>
      <w:r>
        <w:rPr>
          <w:lang w:bidi="fr-FR"/>
        </w:rPr>
        <w:t xml:space="preserve">  </w:t>
      </w:r>
      <w:r w:rsidRPr="000D139C">
        <w:rPr>
          <w:lang w:bidi="fr-FR"/>
        </w:rPr>
        <w:t xml:space="preserve">Enfin, </w:t>
      </w:r>
      <w:r>
        <w:rPr>
          <w:lang w:bidi="fr-FR"/>
        </w:rPr>
        <w:t xml:space="preserve">elle a </w:t>
      </w:r>
      <w:r w:rsidRPr="000D139C">
        <w:rPr>
          <w:lang w:bidi="fr-FR"/>
        </w:rPr>
        <w:t>formul</w:t>
      </w:r>
      <w:r>
        <w:rPr>
          <w:lang w:bidi="fr-FR"/>
        </w:rPr>
        <w:t>é</w:t>
      </w:r>
      <w:r w:rsidRPr="000D139C">
        <w:rPr>
          <w:lang w:bidi="fr-FR"/>
        </w:rPr>
        <w:t xml:space="preserve"> le vœu de voir la session parvenir à des résolutions concrètes et réalistes qui s’inscrir</w:t>
      </w:r>
      <w:r>
        <w:rPr>
          <w:lang w:bidi="fr-FR"/>
        </w:rPr>
        <w:t>aie</w:t>
      </w:r>
      <w:r w:rsidRPr="000D139C">
        <w:rPr>
          <w:lang w:bidi="fr-FR"/>
        </w:rPr>
        <w:t>nt dans la voie du développement durable de l’action de l’OMPI</w:t>
      </w:r>
      <w:r>
        <w:rPr>
          <w:lang w:bidi="fr-FR"/>
        </w:rPr>
        <w:t xml:space="preserve"> et a souhaité </w:t>
      </w:r>
      <w:r w:rsidRPr="000D139C">
        <w:rPr>
          <w:lang w:bidi="fr-FR"/>
        </w:rPr>
        <w:t>plein succès aux travaux.</w:t>
      </w:r>
    </w:p>
    <w:p w14:paraId="7626AE56" w14:textId="0B2ED545" w:rsidR="00513567" w:rsidRPr="00771A74" w:rsidRDefault="00513567" w:rsidP="0035333B">
      <w:pPr>
        <w:pStyle w:val="ONUMFS"/>
        <w:rPr>
          <w:szCs w:val="22"/>
        </w:rPr>
      </w:pPr>
      <w:r>
        <w:t>Le représentant de l</w:t>
      </w:r>
      <w:r w:rsidR="008040AD">
        <w:t>’</w:t>
      </w:r>
      <w:r>
        <w:t>ARIPO a déclaré que l</w:t>
      </w:r>
      <w:r w:rsidR="008040AD">
        <w:t>’</w:t>
      </w:r>
      <w:r>
        <w:t>OMPI et l</w:t>
      </w:r>
      <w:r w:rsidR="008040AD">
        <w:t>’</w:t>
      </w:r>
      <w:r>
        <w:t>ARIPO avaient entrepris un certain nombre d</w:t>
      </w:r>
      <w:r w:rsidR="008040AD">
        <w:t>’</w:t>
      </w:r>
      <w:r>
        <w:t>activités conjointes au cours de l</w:t>
      </w:r>
      <w:r w:rsidR="008040AD">
        <w:t>’</w:t>
      </w:r>
      <w:r>
        <w:t>année écoulée dans le cadre de la coopération entre l</w:t>
      </w:r>
      <w:r w:rsidR="008040AD">
        <w:t>’</w:t>
      </w:r>
      <w:r>
        <w:t>OMPI, l</w:t>
      </w:r>
      <w:r w:rsidR="008040AD">
        <w:t>’</w:t>
      </w:r>
      <w:r>
        <w:t>ARIPO et l</w:t>
      </w:r>
      <w:r w:rsidR="008040AD">
        <w:t>’</w:t>
      </w:r>
      <w:r>
        <w:t>O</w:t>
      </w:r>
      <w:r w:rsidR="00C219C1">
        <w:t>API.  De</w:t>
      </w:r>
      <w:r>
        <w:t xml:space="preserve">s </w:t>
      </w:r>
      <w:r w:rsidR="00FB5A31">
        <w:t>i</w:t>
      </w:r>
      <w:r>
        <w:t>nitiatives avaient été lancées pour aider les universités africaines et les instituts de recherche</w:t>
      </w:r>
      <w:r w:rsidR="0035333B">
        <w:noBreakHyphen/>
      </w:r>
      <w:r>
        <w:t>développement à commercialiser la propriété intellectuelle, facilitant ainsi la coopération entre le monde universitaire et l</w:t>
      </w:r>
      <w:r w:rsidR="008040AD">
        <w:t>’</w:t>
      </w:r>
      <w:r>
        <w:t>industr</w:t>
      </w:r>
      <w:r w:rsidR="00C219C1">
        <w:t>ie.  La</w:t>
      </w:r>
      <w:r>
        <w:t xml:space="preserve"> mise en œuvre du club des écoles de propriété intellectuelle, qui faisait actuellement l</w:t>
      </w:r>
      <w:r w:rsidR="008040AD">
        <w:t>’</w:t>
      </w:r>
      <w:r>
        <w:t>objet d</w:t>
      </w:r>
      <w:r w:rsidR="008040AD">
        <w:t>’</w:t>
      </w:r>
      <w:r>
        <w:t>une phase pilote au Botswana, au Malawi et en Zambie, progressait bi</w:t>
      </w:r>
      <w:r w:rsidR="00C219C1">
        <w:t>en.  En</w:t>
      </w:r>
      <w:r>
        <w:t xml:space="preserve"> outre, les premiers chefs d</w:t>
      </w:r>
      <w:r w:rsidR="008040AD">
        <w:t>’</w:t>
      </w:r>
      <w:r>
        <w:t>offices de propriété intellectuelle des États membres de l</w:t>
      </w:r>
      <w:r w:rsidR="008040AD">
        <w:t>’</w:t>
      </w:r>
      <w:r>
        <w:t xml:space="preserve">ARIPO avaient eu lieu à </w:t>
      </w:r>
      <w:proofErr w:type="spellStart"/>
      <w:r>
        <w:t>Eswatini</w:t>
      </w:r>
      <w:proofErr w:type="spellEnd"/>
      <w:r>
        <w:t xml:space="preserve"> en </w:t>
      </w:r>
      <w:r w:rsidR="008040AD">
        <w:t>juin 20</w:t>
      </w:r>
      <w:r>
        <w:t>22 et Cabo Verde était devenu État membre de l</w:t>
      </w:r>
      <w:r w:rsidR="008040AD">
        <w:t>’</w:t>
      </w:r>
      <w:r>
        <w:t xml:space="preserve">ARIPO en </w:t>
      </w:r>
      <w:r w:rsidR="008040AD">
        <w:t>juillet 20</w:t>
      </w:r>
      <w:r>
        <w:t>22.</w:t>
      </w:r>
    </w:p>
    <w:p w14:paraId="6A62823E" w14:textId="4E254372" w:rsidR="00771A74" w:rsidRPr="00D35944" w:rsidRDefault="00771A74" w:rsidP="0035333B">
      <w:pPr>
        <w:pStyle w:val="ONUMFS"/>
        <w:rPr>
          <w:szCs w:val="22"/>
        </w:rPr>
      </w:pPr>
      <w:r>
        <w:t xml:space="preserve">Le représentant de l’Organisation eurasienne des brevets (OEAB) s’est félicité du fait que les assemblées en cours se tenaient essentiellement en personne, mais a déclaré que l’adoption de mesures unilatérales illégitimes dans le domaine de la propriété intellectuelle était une source de préoccupation.  L’OEAB avait fait l’objet d’actes hostiles de la part de l’USPTO et de l’OEB.  L’OEAB comptait huit États membres et administrait un système régional des brevets.  Son mandat était sans rapport avec les questions politiques entre les États.  Le fait que ces offices aient suspendu leur coopération témoignait d’un manque de compréhension du statut de l’OEAB en tant qu’organisation internationale.  Les diverses “périodes de gel” à l’encontre de l’OEAB étaient contraires au droit international, étaient destructrices et représentaient un échec de la part des États concernés à s’acquitter de leurs obligations.  Les États membres de l’OEAB avaient d’importantes difficultés scientifiques et techniques et constituaient un élément important du système mondial de la propriété intellectuelle.  L’OEAB s’est associée aux déclarations des délégations de la Fédération de Russie et du </w:t>
      </w:r>
      <w:proofErr w:type="spellStart"/>
      <w:r>
        <w:t>Bélarus</w:t>
      </w:r>
      <w:proofErr w:type="spellEnd"/>
      <w:r>
        <w:t xml:space="preserve"> concernant les mesures illégitimes unilatérales relatives à la propriété intellectuelle adoptées par un certain nombre d’États.  Les mesures restrictives détruisent les dispositions actuelles, entraînent une incertitude juridique pour le système mondial de la propriété intellectuelle et jettent une ombre sur l’exercice par les titulaires de droits de leurs droits et intérêts légitimes.</w:t>
      </w:r>
    </w:p>
    <w:p w14:paraId="44FB22A9" w14:textId="618D9909" w:rsidR="00977288" w:rsidRPr="00D35944" w:rsidRDefault="00977288" w:rsidP="0035333B">
      <w:pPr>
        <w:pStyle w:val="ONUMFS"/>
        <w:rPr>
          <w:szCs w:val="22"/>
        </w:rPr>
      </w:pPr>
      <w:r>
        <w:lastRenderedPageBreak/>
        <w:t>Le représentant du Conseil de coopération des États arabes du Golfe (Office des brevets</w:t>
      </w:r>
      <w:r w:rsidR="008040AD">
        <w:t xml:space="preserve"> du GCC</w:t>
      </w:r>
      <w:r>
        <w:t>) a déclaré que la série actuelle de réunions des assemblées se tenait à une époque où de nouveaux défis pour tous et l</w:t>
      </w:r>
      <w:r w:rsidR="008040AD">
        <w:t>’</w:t>
      </w:r>
      <w:r>
        <w:t>émergence de l</w:t>
      </w:r>
      <w:r w:rsidR="008040AD">
        <w:t>’</w:t>
      </w:r>
      <w:r>
        <w:t>intelligence artificielle étaient appar</w:t>
      </w:r>
      <w:r w:rsidR="00C219C1">
        <w:t>us.  Le</w:t>
      </w:r>
      <w:r>
        <w:t xml:space="preserve"> système international de la propriété intellectuelle et ses instruments continuaient de jouer un rôle central en encourageant les centres de recherche et les institutions de développement et d</w:t>
      </w:r>
      <w:r w:rsidR="008040AD">
        <w:t>’</w:t>
      </w:r>
      <w:r>
        <w:t>innovation du monde entier à mettre au point des produits et des services innovants qui contribueraient à améliorer la qualité de la vie, de renforcer le bien</w:t>
      </w:r>
      <w:r w:rsidR="0035333B">
        <w:noBreakHyphen/>
      </w:r>
      <w:r>
        <w:t>être social, de préserver l</w:t>
      </w:r>
      <w:r w:rsidR="008040AD">
        <w:t>’</w:t>
      </w:r>
      <w:r>
        <w:t>environnement et de tenir compte des facteurs qui sous</w:t>
      </w:r>
      <w:r w:rsidR="0035333B">
        <w:noBreakHyphen/>
      </w:r>
      <w:r>
        <w:t>tendent le changement climatiq</w:t>
      </w:r>
      <w:r w:rsidR="00C219C1">
        <w:t>ue.  Da</w:t>
      </w:r>
      <w:r>
        <w:t>ns ce contexte, le représentant espérait que la flexibilité et les exceptions intégrées dans les traités internationaux pertinents pourraient être pleinement exploitées pour parvenir à une réglementation efficace des droits de propriété intellectuelle connex</w:t>
      </w:r>
      <w:r w:rsidR="00C219C1">
        <w:t>es.  Le</w:t>
      </w:r>
      <w:r>
        <w:t>s États membres du conseil accordaient une plus grande attention au système d</w:t>
      </w:r>
      <w:r w:rsidR="008040AD">
        <w:t>’</w:t>
      </w:r>
      <w:r>
        <w:t>innovation, à l</w:t>
      </w:r>
      <w:r w:rsidR="008040AD">
        <w:t>’</w:t>
      </w:r>
      <w:r>
        <w:t>environnement global de la propriété intellectuelle et à la protection et à l</w:t>
      </w:r>
      <w:r w:rsidR="008040AD">
        <w:t>’</w:t>
      </w:r>
      <w:r>
        <w:t>application des droits connexes, notamment par l</w:t>
      </w:r>
      <w:r w:rsidR="008040AD">
        <w:t>’</w:t>
      </w:r>
      <w:r>
        <w:t>intermédiaire de l</w:t>
      </w:r>
      <w:r w:rsidR="008040AD">
        <w:t>’</w:t>
      </w:r>
      <w:r>
        <w:t>accord sur</w:t>
      </w:r>
      <w:r w:rsidR="008040AD">
        <w:t xml:space="preserve"> les AD</w:t>
      </w:r>
      <w:r w:rsidR="00C219C1">
        <w:t>PIC.  Il</w:t>
      </w:r>
      <w:r>
        <w:t xml:space="preserve"> a jugé nécessaire de mettre à jour les systèmes, lois et procédures relatifs aux différentes catégories de propriété intellectuelle et de stimuler les connaissances et les compétences des acteurs concernés, notamment les juges et les responsables de l</w:t>
      </w:r>
      <w:r w:rsidR="008040AD">
        <w:t>’</w:t>
      </w:r>
      <w:r>
        <w:t>application des lo</w:t>
      </w:r>
      <w:r w:rsidR="00C219C1">
        <w:t>is.  Ce</w:t>
      </w:r>
      <w:r>
        <w:t>la avait stimulé les travaux novateurs et la qualité de la producti</w:t>
      </w:r>
      <w:r w:rsidR="00C219C1">
        <w:t>on.  Le</w:t>
      </w:r>
      <w:r>
        <w:t xml:space="preserve"> représentant était convaincu que le rôle de l</w:t>
      </w:r>
      <w:r w:rsidR="008040AD">
        <w:t>’</w:t>
      </w:r>
      <w:r>
        <w:t>organisation dans la mise en place d</w:t>
      </w:r>
      <w:r w:rsidR="008040AD">
        <w:t>’</w:t>
      </w:r>
      <w:r>
        <w:t>un système international de propriété intellectuelle équilibré et efficace encourageant l</w:t>
      </w:r>
      <w:r w:rsidR="008040AD">
        <w:t>’</w:t>
      </w:r>
      <w:r>
        <w:t>innovation et la créativité et tenant compte des différents niveaux de développement continuerait de croître.</w:t>
      </w:r>
    </w:p>
    <w:p w14:paraId="716D8C53" w14:textId="5899760B" w:rsidR="00513567" w:rsidRPr="00D35944" w:rsidRDefault="00513567" w:rsidP="0035333B">
      <w:pPr>
        <w:pStyle w:val="ONUMFS"/>
        <w:rPr>
          <w:szCs w:val="22"/>
        </w:rPr>
      </w:pPr>
      <w:r>
        <w:t>Le représentant d</w:t>
      </w:r>
      <w:r w:rsidR="008040AD">
        <w:t>’</w:t>
      </w:r>
      <w:r w:rsidR="00816B36">
        <w:t>Al</w:t>
      </w:r>
      <w:r>
        <w:t>l</w:t>
      </w:r>
      <w:r w:rsidR="0035333B">
        <w:noBreakHyphen/>
      </w:r>
      <w:r>
        <w:t>China Patent Agents Association (l</w:t>
      </w:r>
      <w:r w:rsidR="008040AD">
        <w:t>’</w:t>
      </w:r>
      <w:r>
        <w:t>association des agents de brevets de Chine, ACPAA) notant que l</w:t>
      </w:r>
      <w:r w:rsidR="008040AD">
        <w:t>’</w:t>
      </w:r>
      <w:r>
        <w:t xml:space="preserve">organisation comptait plus de 29 000 conseils en brevets et plus de </w:t>
      </w:r>
      <w:r w:rsidR="00692219">
        <w:t>4000</w:t>
      </w:r>
      <w:r>
        <w:t> agences de brevets a déclaré qu</w:t>
      </w:r>
      <w:r w:rsidR="008040AD">
        <w:t>’</w:t>
      </w:r>
      <w:r>
        <w:t>il continuerait à renforcer ses services de formation professionnelle et de communication internationale et à renforcer sa participation à la communication et à la coopération internationale dans le domaine de la propriété intellectuelle afin d</w:t>
      </w:r>
      <w:r w:rsidR="008040AD">
        <w:t>’</w:t>
      </w:r>
      <w:r>
        <w:t>améliorer le système mondial de services de propriété intellectuel</w:t>
      </w:r>
      <w:r w:rsidR="00C219C1">
        <w:t>le.  Co</w:t>
      </w:r>
      <w:r>
        <w:t xml:space="preserve">mpte tenu de ce qui précède, ces dernières années, la Chine était le troisième utilisateur du système de Madrid et parmi les 10 principaux utilisateurs du système de </w:t>
      </w:r>
      <w:r w:rsidR="008040AD">
        <w:t>La Haye</w:t>
      </w:r>
      <w:r>
        <w:t>, le chinois devrait être ajouté comme langue de travail des deux</w:t>
      </w:r>
      <w:r w:rsidR="00692219">
        <w:t> </w:t>
      </w:r>
      <w:r>
        <w:t>systèmes afin d</w:t>
      </w:r>
      <w:r w:rsidR="008040AD">
        <w:t>’</w:t>
      </w:r>
      <w:r>
        <w:t>élargir leur application et de promouvoir ainsi la protection des marques au niveau mondial et l</w:t>
      </w:r>
      <w:r w:rsidR="008040AD">
        <w:t>’</w:t>
      </w:r>
      <w:r>
        <w:t>innovation en matière de dessin et modèle industriel.</w:t>
      </w:r>
    </w:p>
    <w:p w14:paraId="12AD51AD" w14:textId="13C3E842" w:rsidR="00513567" w:rsidRPr="00D35944" w:rsidRDefault="00513567" w:rsidP="0035333B">
      <w:pPr>
        <w:pStyle w:val="ONUMFS"/>
        <w:rPr>
          <w:szCs w:val="22"/>
        </w:rPr>
      </w:pPr>
      <w:r>
        <w:t>Le repré</w:t>
      </w:r>
      <w:r w:rsidR="005B7BFF">
        <w:t>sentant du C</w:t>
      </w:r>
      <w:r>
        <w:t xml:space="preserve">onseil chinois pour le développement du commerce </w:t>
      </w:r>
      <w:r w:rsidR="00FB5A31">
        <w:t>i</w:t>
      </w:r>
      <w:r>
        <w:t>nternational (CCPIT) a déclaré que, en tant qu</w:t>
      </w:r>
      <w:r w:rsidR="008040AD">
        <w:t>’</w:t>
      </w:r>
      <w:r>
        <w:t>institution la plus importante pour promouvoir le commerce extérieur et l</w:t>
      </w:r>
      <w:r w:rsidR="008040AD">
        <w:t>’</w:t>
      </w:r>
      <w:r>
        <w:t>investissement en Chine,</w:t>
      </w:r>
      <w:r w:rsidR="008040AD">
        <w:t xml:space="preserve"> le CCP</w:t>
      </w:r>
      <w:r>
        <w:t>IT avait été un pionnier en matière de propriété intellectuelle en Chine, ayant assisté aux réunions de l</w:t>
      </w:r>
      <w:r w:rsidR="008040AD">
        <w:t>’</w:t>
      </w:r>
      <w:r>
        <w:t xml:space="preserve">OMPI pour la première fois </w:t>
      </w:r>
      <w:r w:rsidR="008040AD">
        <w:t>en 1973</w:t>
      </w:r>
      <w:r>
        <w:t>.</w:t>
      </w:r>
      <w:r w:rsidR="008040AD">
        <w:t xml:space="preserve"> </w:t>
      </w:r>
      <w:r w:rsidR="00692219">
        <w:t xml:space="preserve"> </w:t>
      </w:r>
      <w:r w:rsidR="008040AD">
        <w:t>Le CCP</w:t>
      </w:r>
      <w:r>
        <w:t>IT s</w:t>
      </w:r>
      <w:r w:rsidR="008040AD">
        <w:t>’</w:t>
      </w:r>
      <w:r>
        <w:t>est félicité du lancement</w:t>
      </w:r>
      <w:r w:rsidR="008040AD">
        <w:t xml:space="preserve"> du PSM</w:t>
      </w:r>
      <w:r>
        <w:t>T de l</w:t>
      </w:r>
      <w:r w:rsidR="008040AD">
        <w:t>’</w:t>
      </w:r>
      <w:r>
        <w:t>organisation pour la période</w:t>
      </w:r>
      <w:r w:rsidR="005013CA">
        <w:t> </w:t>
      </w:r>
      <w:r>
        <w:t>2022 à 2026 et de ses efforts visant à autonomiser les jeunes, les femmes et</w:t>
      </w:r>
      <w:r w:rsidR="008040AD">
        <w:t xml:space="preserve"> les PME</w:t>
      </w:r>
      <w:r>
        <w:t xml:space="preserve"> en matière de propriété intellectuelle. </w:t>
      </w:r>
      <w:r w:rsidR="00692219">
        <w:t xml:space="preserve"> </w:t>
      </w:r>
      <w:r>
        <w:t>L</w:t>
      </w:r>
      <w:r w:rsidR="008040AD">
        <w:t>’</w:t>
      </w:r>
      <w:r>
        <w:t>OMPI devrait améliorer davantage ses systèmes mondiaux de services de propriété intellectuelle, en améliorer la convivialité et la couverture et, en particulier, adopter l</w:t>
      </w:r>
      <w:r w:rsidR="008040AD">
        <w:t>’</w:t>
      </w:r>
      <w:r>
        <w:t>utilisation de langues officielles de l</w:t>
      </w:r>
      <w:r w:rsidR="008040AD">
        <w:t>’</w:t>
      </w:r>
      <w:r>
        <w:t>ONU et d</w:t>
      </w:r>
      <w:r w:rsidR="008040AD">
        <w:t>’</w:t>
      </w:r>
      <w:r>
        <w:t>autres langues officielles de l</w:t>
      </w:r>
      <w:r w:rsidR="008040AD">
        <w:t>’</w:t>
      </w:r>
      <w:r>
        <w:t xml:space="preserve">ONU dans les systèmes de Madrid et de </w:t>
      </w:r>
      <w:r w:rsidR="008040AD">
        <w:t>La Ha</w:t>
      </w:r>
      <w:r w:rsidR="00C219C1">
        <w:t>ye.  En</w:t>
      </w:r>
      <w:r>
        <w:t xml:space="preserve"> tant que représentant de la communauté des entreprises chinoises,</w:t>
      </w:r>
      <w:r w:rsidR="008040AD">
        <w:t xml:space="preserve"> le CCP</w:t>
      </w:r>
      <w:r>
        <w:t>IT était prêt à renforcer les échanges avec l</w:t>
      </w:r>
      <w:r w:rsidR="008040AD">
        <w:t>’</w:t>
      </w:r>
      <w:r>
        <w:t>OMPI dans les domaines susmentionnés et à servir de pont de communication entre l</w:t>
      </w:r>
      <w:r w:rsidR="008040AD">
        <w:t>’</w:t>
      </w:r>
      <w:r>
        <w:t>OMPI et les utilisateurs chinois.</w:t>
      </w:r>
    </w:p>
    <w:p w14:paraId="45B6CD4D" w14:textId="0AB34B59" w:rsidR="00513567" w:rsidRPr="00D35944" w:rsidRDefault="00513567" w:rsidP="0035333B">
      <w:pPr>
        <w:pStyle w:val="ONUMFS"/>
        <w:rPr>
          <w:szCs w:val="22"/>
        </w:rPr>
      </w:pPr>
      <w:r>
        <w:t>Le représentant de l</w:t>
      </w:r>
      <w:r w:rsidR="008040AD">
        <w:t>’</w:t>
      </w:r>
      <w:r>
        <w:t>association interaméricaine de la propriété intellectuelle (ASIPI) a déclaré que l</w:t>
      </w:r>
      <w:r w:rsidR="008040AD">
        <w:t>’</w:t>
      </w:r>
      <w:r>
        <w:t>ASIPI était une organisation à but non lucratif fondée il y a 57 ans pour promouvoir et protéger les intérêts collectifs de ses membres actifs dans le cadre de l</w:t>
      </w:r>
      <w:r w:rsidR="008040AD">
        <w:t>’</w:t>
      </w:r>
      <w:r>
        <w:t>étude et de la diffusion de la propriété intellectuelle, encourager le développement réglementaire et la protection de la propriété intellectuelle dans les Amériques et améliorer les connaissances et les pratiques professionnelles de ses membr</w:t>
      </w:r>
      <w:r w:rsidR="00C219C1">
        <w:t>es.  To</w:t>
      </w:r>
      <w:r>
        <w:t>ut au long de son histoire, l</w:t>
      </w:r>
      <w:r w:rsidR="008040AD">
        <w:t>’</w:t>
      </w:r>
      <w:r>
        <w:t xml:space="preserve">ASIPI avait assumé un rôle de leadership au niveau international, forgeant des liens solides et des </w:t>
      </w:r>
      <w:r>
        <w:lastRenderedPageBreak/>
        <w:t>partenariats productifs avec des organisations et associations sœurs et atteints les autorités locales des pays de la régi</w:t>
      </w:r>
      <w:r w:rsidR="00C219C1">
        <w:t>on.  El</w:t>
      </w:r>
      <w:r>
        <w:t>le avait une longue tradition de promotion de l</w:t>
      </w:r>
      <w:r w:rsidR="008040AD">
        <w:t>’</w:t>
      </w:r>
      <w:r>
        <w:t>harmonisation et de la gestion uniforme de la propriété intellectuelle dans les Amériqu</w:t>
      </w:r>
      <w:r w:rsidR="00C219C1">
        <w:t>es.  El</w:t>
      </w:r>
      <w:r>
        <w:t>le s</w:t>
      </w:r>
      <w:r w:rsidR="008040AD">
        <w:t>’</w:t>
      </w:r>
      <w:r>
        <w:t>est engagée à améliorer la connaissance des droits de propriété intellectuelle dans la région et, dans le même ordre d</w:t>
      </w:r>
      <w:r w:rsidR="008040AD">
        <w:t>’</w:t>
      </w:r>
      <w:r>
        <w:t>idées, a pris des mesures pour promouvoir et faire connaître la protection de la propriété intellectuel</w:t>
      </w:r>
      <w:r w:rsidR="00C219C1">
        <w:t>le.  Al</w:t>
      </w:r>
      <w:r>
        <w:t>ors que les Amériques avaient une vaste population active, les travailleurs n</w:t>
      </w:r>
      <w:r w:rsidR="008040AD">
        <w:t>’</w:t>
      </w:r>
      <w:r>
        <w:t>étaient généralement pas conscients des avantages potentiels de la propriété intellectuelle pour la création et le développement d</w:t>
      </w:r>
      <w:r w:rsidR="008040AD">
        <w:t>’</w:t>
      </w:r>
      <w:r>
        <w:t>entreprises de toutes sortes et de son impact sur les générations futures par l</w:t>
      </w:r>
      <w:r w:rsidR="008040AD">
        <w:t>’</w:t>
      </w:r>
      <w:r>
        <w:t>innovation et l</w:t>
      </w:r>
      <w:r w:rsidR="008040AD">
        <w:t>’</w:t>
      </w:r>
      <w:r>
        <w:t>éducati</w:t>
      </w:r>
      <w:r w:rsidR="00C219C1">
        <w:t>on.  Ma</w:t>
      </w:r>
      <w:r>
        <w:t>lgré l</w:t>
      </w:r>
      <w:r w:rsidR="008040AD">
        <w:t>’</w:t>
      </w:r>
      <w:r>
        <w:t>accessibilité de la propriété intellectuelle, les Amériques n</w:t>
      </w:r>
      <w:r w:rsidR="008040AD">
        <w:t>’</w:t>
      </w:r>
      <w:r>
        <w:t>étaient toujours pas conscientes de l</w:t>
      </w:r>
      <w:r w:rsidR="008040AD">
        <w:t>’</w:t>
      </w:r>
      <w:r>
        <w:t>importance qu</w:t>
      </w:r>
      <w:r w:rsidR="008040AD">
        <w:t>’</w:t>
      </w:r>
      <w:r>
        <w:t>il attachait à la protection, à l</w:t>
      </w:r>
      <w:r w:rsidR="008040AD">
        <w:t>’</w:t>
      </w:r>
      <w:r>
        <w:t>amélioration, à l</w:t>
      </w:r>
      <w:r w:rsidR="008040AD">
        <w:t>’</w:t>
      </w:r>
      <w:r>
        <w:t>élaboration et à la monétisation des proje</w:t>
      </w:r>
      <w:r w:rsidR="00C219C1">
        <w:t>ts.  Pa</w:t>
      </w:r>
      <w:r>
        <w:t>r conséquent, l</w:t>
      </w:r>
      <w:r w:rsidR="008040AD">
        <w:t>’</w:t>
      </w:r>
      <w:r>
        <w:t>ASIPI a lancé un certain nombre de projets éducatifs visant à développer les connaissances et à promouvoir l</w:t>
      </w:r>
      <w:r w:rsidR="008040AD">
        <w:t>’</w:t>
      </w:r>
      <w:r>
        <w:t xml:space="preserve">utilisation de la propriété intellectuelle, </w:t>
      </w:r>
      <w:r w:rsidR="008040AD">
        <w:t>à savoir</w:t>
      </w:r>
      <w:r>
        <w:t xml:space="preserve"> </w:t>
      </w:r>
      <w:proofErr w:type="spellStart"/>
      <w:r>
        <w:t>Emprende</w:t>
      </w:r>
      <w:proofErr w:type="spellEnd"/>
      <w:r>
        <w:t>, ASIPI Pro Bono et ASIPI Academ</w:t>
      </w:r>
      <w:r w:rsidR="00C219C1">
        <w:t>ia.  La</w:t>
      </w:r>
      <w:r>
        <w:t xml:space="preserve"> délégation de l</w:t>
      </w:r>
      <w:r w:rsidR="008040AD">
        <w:t>’</w:t>
      </w:r>
      <w:r>
        <w:t xml:space="preserve">ASIPI a enseigné aux créateurs et aux inventeurs la propriété intellectuelle, </w:t>
      </w:r>
      <w:r w:rsidR="008040AD">
        <w:t>y compris</w:t>
      </w:r>
      <w:r>
        <w:t xml:space="preserve"> ses diverses formes de protection, et la manière dont il pourrait être mis à profit pour transformer leurs activités en entreprises pour leur prospérité et leur développeme</w:t>
      </w:r>
      <w:r w:rsidR="00C219C1">
        <w:t>nt.  La</w:t>
      </w:r>
      <w:r>
        <w:t xml:space="preserve"> contribution de l</w:t>
      </w:r>
      <w:r w:rsidR="008040AD">
        <w:t>’</w:t>
      </w:r>
      <w:r>
        <w:t>ASIPI concernait la prestation de services de propriété intellectuelle à titre gracieux dans les Amériqu</w:t>
      </w:r>
      <w:r w:rsidR="00C219C1">
        <w:t>es.  Il</w:t>
      </w:r>
      <w:r>
        <w:t xml:space="preserve"> visait à soutenir les entrepreneurs et</w:t>
      </w:r>
      <w:r w:rsidR="008040AD">
        <w:t xml:space="preserve"> les MPM</w:t>
      </w:r>
      <w:r>
        <w:t>E, à profiter aux personnes et aux communautés ayant des ressources limitées et à accéder aux systèmes de propriété intellectuelle, et à faire mieux connaître les questions de propriété intellectuelle dans les Amériqu</w:t>
      </w:r>
      <w:r w:rsidR="00C219C1">
        <w:t>es.  Co</w:t>
      </w:r>
      <w:r>
        <w:t>mpte tenu de l</w:t>
      </w:r>
      <w:r w:rsidR="008040AD">
        <w:t>’</w:t>
      </w:r>
      <w:r>
        <w:t>ampleur et de l</w:t>
      </w:r>
      <w:r w:rsidR="008040AD">
        <w:t>’</w:t>
      </w:r>
      <w:r>
        <w:t>importance du programme d</w:t>
      </w:r>
      <w:r w:rsidR="008040AD">
        <w:t>’</w:t>
      </w:r>
      <w:r>
        <w:t>assistance aux inventeurs de l</w:t>
      </w:r>
      <w:r w:rsidR="008040AD">
        <w:t>’</w:t>
      </w:r>
      <w:r>
        <w:t>OMPI et de l</w:t>
      </w:r>
      <w:r w:rsidR="008040AD">
        <w:t>’</w:t>
      </w:r>
      <w:r>
        <w:t>appui fourni par l</w:t>
      </w:r>
      <w:r w:rsidR="008040AD">
        <w:t>’</w:t>
      </w:r>
      <w:r>
        <w:t xml:space="preserve">ASIPI depuis son lancement mondial en </w:t>
      </w:r>
      <w:r w:rsidR="008040AD">
        <w:t>octobre 20</w:t>
      </w:r>
      <w:r>
        <w:t>16, le partenariat entre le programme d</w:t>
      </w:r>
      <w:r w:rsidR="008040AD">
        <w:t>’</w:t>
      </w:r>
      <w:r>
        <w:t>aide aux inventeurs et l</w:t>
      </w:r>
      <w:r w:rsidR="008040AD">
        <w:t>’</w:t>
      </w:r>
      <w:r>
        <w:t>ASIPI Pro Bono faciliterait la poursuite de l</w:t>
      </w:r>
      <w:r w:rsidR="008040AD">
        <w:t>’</w:t>
      </w:r>
      <w:r>
        <w:t>objectif commun visant à promouvoir le progrès et l</w:t>
      </w:r>
      <w:r w:rsidR="008040AD">
        <w:t>’</w:t>
      </w:r>
      <w:r>
        <w:t xml:space="preserve">innovation. </w:t>
      </w:r>
      <w:r w:rsidR="00692219">
        <w:t xml:space="preserve"> </w:t>
      </w:r>
      <w:r>
        <w:t>ASIPI Academia visait à former la communauté juridique par le biais de cours sur la propriété intellectuelle et les thèmes connex</w:t>
      </w:r>
      <w:r w:rsidR="00C219C1">
        <w:t>es.  El</w:t>
      </w:r>
      <w:r>
        <w:t>le avait connu une croissance exponentielle au cours de l</w:t>
      </w:r>
      <w:r w:rsidR="008040AD">
        <w:t>’</w:t>
      </w:r>
      <w:r>
        <w:t>année écoulée et avait organisé de nombreux cours de perfectionnement avec la participation d</w:t>
      </w:r>
      <w:r w:rsidR="008040AD">
        <w:t>’</w:t>
      </w:r>
      <w:r>
        <w:t>experts régionaux et d</w:t>
      </w:r>
      <w:r w:rsidR="008040AD">
        <w:t>’</w:t>
      </w:r>
      <w:r>
        <w:t>universitair</w:t>
      </w:r>
      <w:r w:rsidR="00C219C1">
        <w:t>es.  Co</w:t>
      </w:r>
      <w:r>
        <w:t>mpte tenu de la possibilité de créer des synergies, l</w:t>
      </w:r>
      <w:r w:rsidR="008040AD">
        <w:t>’</w:t>
      </w:r>
      <w:r>
        <w:t>ASIPI était prête à mettre au point des cours conjoints avec l</w:t>
      </w:r>
      <w:r w:rsidR="008040AD">
        <w:t>’</w:t>
      </w:r>
      <w:r>
        <w:t>OMPI pour continuer à profiter à ses membres et à l</w:t>
      </w:r>
      <w:r w:rsidR="008040AD">
        <w:t>’</w:t>
      </w:r>
      <w:r>
        <w:t xml:space="preserve">ensemble de la communauté de la propriété intellectuelle. </w:t>
      </w:r>
      <w:r w:rsidR="00692219">
        <w:t xml:space="preserve"> </w:t>
      </w:r>
      <w:r>
        <w:t>L</w:t>
      </w:r>
      <w:r w:rsidR="008040AD">
        <w:t>’</w:t>
      </w:r>
      <w:r>
        <w:t>ASIPI était ravie de participer à des discussions sur les marques de pays et les moyens de les reconnaître et de les protéger dans le cadre</w:t>
      </w:r>
      <w:r w:rsidR="008040AD">
        <w:t xml:space="preserve"> du SCT</w:t>
      </w:r>
      <w:r>
        <w:t xml:space="preserve"> et s</w:t>
      </w:r>
      <w:r w:rsidR="008040AD">
        <w:t>’</w:t>
      </w:r>
      <w:r>
        <w:t>est dite prête à collaborer pour parvenir à un consensus sur ce thè</w:t>
      </w:r>
      <w:r w:rsidR="00C219C1">
        <w:t>me.  La</w:t>
      </w:r>
      <w:r>
        <w:t xml:space="preserve"> représentante s</w:t>
      </w:r>
      <w:r w:rsidR="008040AD">
        <w:t>’</w:t>
      </w:r>
      <w:r>
        <w:t>est félicitée de sa coopération étroite et productive avec l</w:t>
      </w:r>
      <w:r w:rsidR="008040AD">
        <w:t>’</w:t>
      </w:r>
      <w:r>
        <w:t>OMPI ces dernières années et a reconnu l</w:t>
      </w:r>
      <w:r w:rsidR="008040AD">
        <w:t>’</w:t>
      </w:r>
      <w:r>
        <w:t>excellent travail accompli par l</w:t>
      </w:r>
      <w:r w:rsidR="008040AD">
        <w:t>’</w:t>
      </w:r>
      <w:r>
        <w:t>organisation et ses efforts inlassables pour tirer parti des avantages de la propriété intellectuelle pour toutes les parties prenantes.</w:t>
      </w:r>
    </w:p>
    <w:p w14:paraId="10EEE38F" w14:textId="78A6800D" w:rsidR="00214154" w:rsidRPr="00375DD8" w:rsidRDefault="00214154" w:rsidP="0035333B">
      <w:pPr>
        <w:pStyle w:val="ONUMFS"/>
        <w:rPr>
          <w:szCs w:val="22"/>
        </w:rPr>
      </w:pPr>
      <w:r>
        <w:t>Le représentant de l</w:t>
      </w:r>
      <w:r w:rsidR="008040AD">
        <w:t>’</w:t>
      </w:r>
      <w:r>
        <w:t>association pour la propriété intellectuelle des Émirats arabes unis (EIPA) a déclaré que l</w:t>
      </w:r>
      <w:r w:rsidR="008040AD">
        <w:t>’</w:t>
      </w:r>
      <w:r>
        <w:t>association était axée sur l</w:t>
      </w:r>
      <w:r w:rsidR="008040AD">
        <w:t>’</w:t>
      </w:r>
      <w:r>
        <w:t>encouragement de l</w:t>
      </w:r>
      <w:r w:rsidR="008040AD">
        <w:t>’</w:t>
      </w:r>
      <w:r>
        <w:t>innovation et de la créativité chez</w:t>
      </w:r>
      <w:r w:rsidR="008040AD">
        <w:t xml:space="preserve"> les PME</w:t>
      </w:r>
      <w:r>
        <w:t xml:space="preserve"> et les jeunes entreprises et sur l</w:t>
      </w:r>
      <w:r w:rsidR="008040AD">
        <w:t>’</w:t>
      </w:r>
      <w:r>
        <w:t>aide à des entrepreneurs ambitieux pour stimuler leur avantage concurrentiel et transformer leurs créations en entreprises prospères et durabl</w:t>
      </w:r>
      <w:r w:rsidR="00C219C1">
        <w:t>es.  Il</w:t>
      </w:r>
      <w:r>
        <w:t xml:space="preserve"> le faisait par le biais de programmes tels que le programme de gestion de la propriété intellectuelle aux Émirats, qui était géré conjointement avec l</w:t>
      </w:r>
      <w:r w:rsidR="008040AD">
        <w:t>’</w:t>
      </w:r>
      <w:r>
        <w:t>OMPI et mettait l</w:t>
      </w:r>
      <w:r w:rsidR="008040AD">
        <w:t>’</w:t>
      </w:r>
      <w:r>
        <w:t>accent sur les jeunes dou</w:t>
      </w:r>
      <w:r w:rsidR="00C219C1">
        <w:t>és.  L’a</w:t>
      </w:r>
      <w:r>
        <w:t>ssociation s</w:t>
      </w:r>
      <w:r w:rsidR="008040AD">
        <w:t>’</w:t>
      </w:r>
      <w:r>
        <w:t>est efforcée de donner aux femmes les moyens de réaliser leurs réalisations socioéconomiques et culturelles liées à la propriété intellectuelle et à l</w:t>
      </w:r>
      <w:r w:rsidR="008040AD">
        <w:t>’</w:t>
      </w:r>
      <w:r>
        <w:t>innovation au moyen d</w:t>
      </w:r>
      <w:r w:rsidR="008040AD">
        <w:t>’</w:t>
      </w:r>
      <w:r>
        <w:t xml:space="preserve">une conférence annuelle intitulée </w:t>
      </w:r>
      <w:r w:rsidR="008040AD">
        <w:t>“</w:t>
      </w:r>
      <w:r>
        <w:t>Les femmes des Émirats arabes unis remarquables et innovantes</w:t>
      </w:r>
      <w:r w:rsidR="008040AD">
        <w:t>”</w:t>
      </w:r>
      <w:r>
        <w:t>.</w:t>
      </w:r>
    </w:p>
    <w:p w14:paraId="665DED6E" w14:textId="7EA1587F" w:rsidR="00FC280A" w:rsidRPr="00375DD8" w:rsidRDefault="00375DD8" w:rsidP="0035333B">
      <w:pPr>
        <w:pStyle w:val="ONUMFS"/>
        <w:rPr>
          <w:szCs w:val="22"/>
        </w:rPr>
      </w:pPr>
      <w:r>
        <w:t xml:space="preserve">La représentante de HEP s’est déclarée très heureuse d’être sur place après ces deux longues années de </w:t>
      </w:r>
      <w:proofErr w:type="spellStart"/>
      <w:r>
        <w:t>Covid</w:t>
      </w:r>
      <w:proofErr w:type="spellEnd"/>
      <w:r>
        <w:t xml:space="preserve"> marquées par le confinement et le travail à distance.  Cette période avait prouvé à quel point la santé humaine était vitale et dans quelle mesure la créativité et l’innovation dans le domaine de la propriété intellectuelle étaient nécessaires à sa préservation.  Comme l’avait déclaré le Directeur général de l’OMPI dans son allocution, l’accent mis sur les initiatives et l’appui aux producteurs créaient une plus</w:t>
      </w:r>
      <w:r w:rsidR="0035333B">
        <w:noBreakHyphen/>
      </w:r>
      <w:r>
        <w:t xml:space="preserve">value, contribuant ainsi à la création d’emplois et par ricochet au développement économique et social, ce à quoi </w:t>
      </w:r>
      <w:r>
        <w:lastRenderedPageBreak/>
        <w:t>œuvrait l’ONG.</w:t>
      </w:r>
      <w:r>
        <w:rPr>
          <w:szCs w:val="22"/>
        </w:rPr>
        <w:t xml:space="preserve">  </w:t>
      </w:r>
      <w:r>
        <w:t>Pour conclure, la représentante a souhaité à tous les États membres et observateurs de l’OMPI d’agréables assemblées.</w:t>
      </w:r>
    </w:p>
    <w:p w14:paraId="379C9D99" w14:textId="66628014" w:rsidR="00513567" w:rsidRPr="00D35944" w:rsidRDefault="00513567" w:rsidP="0035333B">
      <w:pPr>
        <w:pStyle w:val="ONUMFS"/>
        <w:rPr>
          <w:szCs w:val="22"/>
        </w:rPr>
      </w:pPr>
      <w:r>
        <w:t>Le représentant de l</w:t>
      </w:r>
      <w:r w:rsidR="008040AD">
        <w:t>’</w:t>
      </w:r>
      <w:r>
        <w:t>association japonaise pour la propriété intellectuelle (JIPA) a déclaré que</w:t>
      </w:r>
      <w:r w:rsidR="008040AD">
        <w:t xml:space="preserve"> la JIP</w:t>
      </w:r>
      <w:r>
        <w:t>A était favorable à la vision de l</w:t>
      </w:r>
      <w:r w:rsidR="008040AD">
        <w:t>’</w:t>
      </w:r>
      <w:r>
        <w:t>OMPI, telle qu</w:t>
      </w:r>
      <w:r w:rsidR="008040AD">
        <w:t>’</w:t>
      </w:r>
      <w:r>
        <w:t>exprimée dans</w:t>
      </w:r>
      <w:r w:rsidR="008040AD">
        <w:t xml:space="preserve"> le P</w:t>
      </w:r>
      <w:r w:rsidR="00C219C1">
        <w:t>SMT.  La</w:t>
      </w:r>
      <w:r>
        <w:t xml:space="preserve"> pandémie de COVID</w:t>
      </w:r>
      <w:r w:rsidR="0035333B">
        <w:noBreakHyphen/>
      </w:r>
      <w:r>
        <w:t>19, la croissance des données et l</w:t>
      </w:r>
      <w:r w:rsidR="008040AD">
        <w:t>’</w:t>
      </w:r>
      <w:r>
        <w:t>émergence de nouvelles technologies transformaient la société et l</w:t>
      </w:r>
      <w:r w:rsidR="008040AD">
        <w:t>’</w:t>
      </w:r>
      <w:r>
        <w:t>économie, rendant nécessaire l</w:t>
      </w:r>
      <w:r w:rsidR="008040AD">
        <w:t>’</w:t>
      </w:r>
      <w:r>
        <w:t>examen de l</w:t>
      </w:r>
      <w:r w:rsidR="008040AD">
        <w:t>’</w:t>
      </w:r>
      <w:r>
        <w:t>état du système de la propriété intellectuel</w:t>
      </w:r>
      <w:r w:rsidR="00C219C1">
        <w:t>le.  Le</w:t>
      </w:r>
      <w:r>
        <w:t xml:space="preserve"> représentant a salué les efforts déployés par l</w:t>
      </w:r>
      <w:r w:rsidR="008040AD">
        <w:t>’</w:t>
      </w:r>
      <w:r>
        <w:t>OMPI pour fournir une plateforme permettant aux parties prenantes de partager leurs compétences et de discuter de questions d</w:t>
      </w:r>
      <w:r w:rsidR="008040AD">
        <w:t>’</w:t>
      </w:r>
      <w:r>
        <w:t>importance internationale, et a réaffirmé l</w:t>
      </w:r>
      <w:r w:rsidR="008040AD">
        <w:t>’</w:t>
      </w:r>
      <w:r>
        <w:t>engagement de</w:t>
      </w:r>
      <w:r w:rsidR="008040AD">
        <w:t xml:space="preserve"> la JIP</w:t>
      </w:r>
      <w:r>
        <w:t>A à travailler avec l</w:t>
      </w:r>
      <w:r w:rsidR="008040AD">
        <w:t>’</w:t>
      </w:r>
      <w:r>
        <w:t>OMPI.</w:t>
      </w:r>
    </w:p>
    <w:p w14:paraId="0E56B659" w14:textId="24B8A75C" w:rsidR="00513567" w:rsidRPr="00D35944" w:rsidRDefault="00513567" w:rsidP="0035333B">
      <w:pPr>
        <w:pStyle w:val="ONUMFS"/>
        <w:rPr>
          <w:szCs w:val="22"/>
        </w:rPr>
      </w:pPr>
      <w:r>
        <w:t xml:space="preserve">Le représentant de </w:t>
      </w:r>
      <w:proofErr w:type="spellStart"/>
      <w:r>
        <w:t>Knowledge</w:t>
      </w:r>
      <w:proofErr w:type="spellEnd"/>
      <w:r>
        <w:t xml:space="preserve"> </w:t>
      </w:r>
      <w:proofErr w:type="spellStart"/>
      <w:r>
        <w:t>Ecology</w:t>
      </w:r>
      <w:proofErr w:type="spellEnd"/>
      <w:r>
        <w:t xml:space="preserve"> </w:t>
      </w:r>
      <w:r w:rsidR="00FB5A31">
        <w:t>i</w:t>
      </w:r>
      <w:r>
        <w:t>nternational (KEI) a déclaré que la pandémie de COVID</w:t>
      </w:r>
      <w:r w:rsidR="0035333B">
        <w:noBreakHyphen/>
      </w:r>
      <w:r>
        <w:t>19 avait mis en évidence de graves lacunes dans le système de la propriété intellectuel</w:t>
      </w:r>
      <w:r w:rsidR="00C219C1">
        <w:t>le.  En</w:t>
      </w:r>
      <w:r>
        <w:t xml:space="preserve"> cas d</w:t>
      </w:r>
      <w:r w:rsidR="008040AD">
        <w:t>’</w:t>
      </w:r>
      <w:r>
        <w:t>urgence dans le domaine de la santé publique, aucune entreprise ne devrait avoir le monopole des inventions, des données, des ressources biologiques et des connaissances de fabrication requises pour les contre</w:t>
      </w:r>
      <w:r w:rsidR="0035333B">
        <w:noBreakHyphen/>
      </w:r>
      <w:r>
        <w:t>mesur</w:t>
      </w:r>
      <w:r w:rsidR="00C219C1">
        <w:t>es.  Ce</w:t>
      </w:r>
      <w:r>
        <w:t>rtains pays avaient réglementé ou éliminé ces monopoles</w:t>
      </w:r>
      <w:r w:rsidR="00692219">
        <w:t xml:space="preserve">; </w:t>
      </w:r>
      <w:r>
        <w:t xml:space="preserve"> d</w:t>
      </w:r>
      <w:r w:rsidR="008040AD">
        <w:t>’</w:t>
      </w:r>
      <w:r>
        <w:t>autres devraient faire de mê</w:t>
      </w:r>
      <w:r w:rsidR="00C219C1">
        <w:t>me.  Le</w:t>
      </w:r>
      <w:r>
        <w:t>s pays disposant de ressources limitées pourraient solliciter une assistance technique de l</w:t>
      </w:r>
      <w:r w:rsidR="008040AD">
        <w:t>’</w:t>
      </w:r>
      <w:r>
        <w:t>OMPI pour trouver des moyens juridiques de faire en sorte que les traitements soient abordables et largement disponibles, tels que l</w:t>
      </w:r>
      <w:r w:rsidR="008040AD">
        <w:t>’</w:t>
      </w:r>
      <w:r>
        <w:t>octroi de licences obligatoires ou l</w:t>
      </w:r>
      <w:r w:rsidR="008040AD">
        <w:t>’</w:t>
      </w:r>
      <w:r>
        <w:t>utilisation du droit de la concurrence pour remédier à une tarification excessi</w:t>
      </w:r>
      <w:r w:rsidR="00C219C1">
        <w:t xml:space="preserve">ve.  À </w:t>
      </w:r>
      <w:r>
        <w:t>cette fin, KEI souhaiterait que le secrétariat organise un atelier technique sur la pratique des États en ce qui concerne l</w:t>
      </w:r>
      <w:r w:rsidR="008040AD">
        <w:t>’</w:t>
      </w:r>
      <w:r>
        <w:t xml:space="preserve">octroi de licences obligatoires et volontaires pour les technologies médicales, </w:t>
      </w:r>
      <w:r w:rsidR="008040AD">
        <w:t>y compris</w:t>
      </w:r>
      <w:r>
        <w:t xml:space="preserve"> l</w:t>
      </w:r>
      <w:r w:rsidR="008040AD">
        <w:t>’</w:t>
      </w:r>
      <w:r>
        <w:t xml:space="preserve">application des </w:t>
      </w:r>
      <w:r w:rsidR="00692219">
        <w:t>article</w:t>
      </w:r>
      <w:r>
        <w:t>s</w:t>
      </w:r>
      <w:r w:rsidR="005013CA">
        <w:t> </w:t>
      </w:r>
      <w:r>
        <w:t>30, 31 et 44 de l</w:t>
      </w:r>
      <w:r w:rsidR="008040AD">
        <w:t>’</w:t>
      </w:r>
      <w:r>
        <w:t>accord sur</w:t>
      </w:r>
      <w:r w:rsidR="008040AD">
        <w:t xml:space="preserve"> les ADP</w:t>
      </w:r>
      <w:r>
        <w:t>IC.</w:t>
      </w:r>
      <w:r w:rsidR="00692219">
        <w:t xml:space="preserve"> </w:t>
      </w:r>
      <w:r>
        <w:t xml:space="preserve"> KEI s</w:t>
      </w:r>
      <w:r w:rsidR="008040AD">
        <w:t>’</w:t>
      </w:r>
      <w:r>
        <w:t>est opposé à tout travail supplémentaire sur un traité relatif à la radiodiffusion, étant donné la confusion manifeste entre les objectifs d</w:t>
      </w:r>
      <w:r w:rsidR="008040AD">
        <w:t>’</w:t>
      </w:r>
      <w:r>
        <w:t>un tel traité et toute proposition visant à conférer aux radiodiffuseurs des droits perpétuels efficaces pour contenus qu</w:t>
      </w:r>
      <w:r w:rsidR="008040AD">
        <w:t>’</w:t>
      </w:r>
      <w:r>
        <w:t>ils ne créaient pas, détenir ou concéder sous licence.</w:t>
      </w:r>
    </w:p>
    <w:p w14:paraId="2F9E3DEA" w14:textId="5D5478D8" w:rsidR="00513567" w:rsidRPr="00D35944" w:rsidRDefault="00513567" w:rsidP="0035333B">
      <w:pPr>
        <w:pStyle w:val="ONUMFS"/>
        <w:rPr>
          <w:szCs w:val="22"/>
        </w:rPr>
      </w:pPr>
      <w:r>
        <w:t>Le représentant de l</w:t>
      </w:r>
      <w:r w:rsidR="008040AD">
        <w:t>’</w:t>
      </w:r>
      <w:r>
        <w:t>école latino</w:t>
      </w:r>
      <w:r w:rsidR="0035333B">
        <w:noBreakHyphen/>
      </w:r>
      <w:r>
        <w:t>américaine de la propriété intellectuelle (ELAPI) a déclaré que l</w:t>
      </w:r>
      <w:r w:rsidR="008040AD">
        <w:t>’</w:t>
      </w:r>
      <w:r>
        <w:t>école s</w:t>
      </w:r>
      <w:r w:rsidR="008040AD">
        <w:t>’</w:t>
      </w:r>
      <w:r>
        <w:t>était engagée dans des travaux sérieux et réguliers avec l</w:t>
      </w:r>
      <w:r w:rsidR="008040AD">
        <w:t>’</w:t>
      </w:r>
      <w:r>
        <w:t>OMPI depuis la soixante</w:t>
      </w:r>
      <w:r w:rsidR="0035333B">
        <w:noBreakHyphen/>
      </w:r>
      <w:r>
        <w:t xml:space="preserve">deuxième </w:t>
      </w:r>
      <w:r w:rsidR="00FB5A31">
        <w:t>s</w:t>
      </w:r>
      <w:r>
        <w:t>ession des assemblé</w:t>
      </w:r>
      <w:r w:rsidR="00C219C1">
        <w:t>es.  Il</w:t>
      </w:r>
      <w:r>
        <w:t xml:space="preserve"> avait participé aux travaux des comités permanents et intergouvernementaux ainsi qu</w:t>
      </w:r>
      <w:r w:rsidR="008040AD">
        <w:t>’</w:t>
      </w:r>
      <w:r>
        <w:t>aux réunions d</w:t>
      </w:r>
      <w:r w:rsidR="008040AD">
        <w:t>’</w:t>
      </w:r>
      <w:r>
        <w:t>experts et autr</w:t>
      </w:r>
      <w:r w:rsidR="00C219C1">
        <w:t>es.  Il</w:t>
      </w:r>
      <w:r>
        <w:t xml:space="preserve"> continuerait à le faire afin de représenter les nouveaux venus dans le secteur de la propriété intellectuelle en Amérique lati</w:t>
      </w:r>
      <w:r w:rsidR="00C219C1">
        <w:t>ne.  Le</w:t>
      </w:r>
      <w:r>
        <w:t xml:space="preserve"> représentant se tenait prêt à coopérer avec les organes de l</w:t>
      </w:r>
      <w:r w:rsidR="008040AD">
        <w:t>’</w:t>
      </w:r>
      <w:r>
        <w:t>OMPI.</w:t>
      </w:r>
    </w:p>
    <w:p w14:paraId="64B9FBB8" w14:textId="5D10B4C0" w:rsidR="006B2AD8" w:rsidRPr="00125245" w:rsidRDefault="006B2AD8" w:rsidP="0035333B">
      <w:pPr>
        <w:pStyle w:val="ONUMFS"/>
        <w:rPr>
          <w:szCs w:val="22"/>
        </w:rPr>
      </w:pPr>
      <w:r>
        <w:t xml:space="preserve">Le représentant du </w:t>
      </w:r>
      <w:proofErr w:type="spellStart"/>
      <w:r>
        <w:t>Third</w:t>
      </w:r>
      <w:proofErr w:type="spellEnd"/>
      <w:r>
        <w:t xml:space="preserve"> World Network (TWN) a déclaré que la pandémie de COVID</w:t>
      </w:r>
      <w:r w:rsidR="0035333B">
        <w:noBreakHyphen/>
      </w:r>
      <w:r>
        <w:t>19 avait mis en évidence les inégalités dans l</w:t>
      </w:r>
      <w:r w:rsidR="008040AD">
        <w:t>’</w:t>
      </w:r>
      <w:r>
        <w:t>accès aux produits médicaux et les limitations de la propriété intellectuelle en facilitant l</w:t>
      </w:r>
      <w:r w:rsidR="008040AD">
        <w:t>’</w:t>
      </w:r>
      <w:r>
        <w:t>accès à ces produi</w:t>
      </w:r>
      <w:r w:rsidR="00C219C1">
        <w:t>ts.  Ou</w:t>
      </w:r>
      <w:r>
        <w:t>tre les brevets, le droit d</w:t>
      </w:r>
      <w:r w:rsidR="008040AD">
        <w:t>’</w:t>
      </w:r>
      <w:r>
        <w:t>auteur, les dessins et modèles industriels et les secrets d</w:t>
      </w:r>
      <w:r w:rsidR="008040AD">
        <w:t>’</w:t>
      </w:r>
      <w:r>
        <w:t>affaires pouvaient également entraver les efforts visant à accroître la production et la distribution de produits et de technologies médical</w:t>
      </w:r>
      <w:r w:rsidR="00C219C1">
        <w:t>es.  L’i</w:t>
      </w:r>
      <w:r>
        <w:t>nnovation pouvait se faire sans qu</w:t>
      </w:r>
      <w:r w:rsidR="008040AD">
        <w:t>’</w:t>
      </w:r>
      <w:r>
        <w:t>il soit nécessaire de protéger les droits de propriété intellectuelle et de nombreux processus innovants, en particulier le développement d</w:t>
      </w:r>
      <w:r w:rsidR="008040AD">
        <w:t>’</w:t>
      </w:r>
      <w:r>
        <w:t>anticorps monoclonaux, s</w:t>
      </w:r>
      <w:r w:rsidR="008040AD">
        <w:t>’</w:t>
      </w:r>
      <w:r>
        <w:t>éloignaient de la logique des breve</w:t>
      </w:r>
      <w:r w:rsidR="00C219C1">
        <w:t>ts.  Ce</w:t>
      </w:r>
      <w:r>
        <w:t>pendant, l</w:t>
      </w:r>
      <w:r w:rsidR="008040AD">
        <w:t>’</w:t>
      </w:r>
      <w:r>
        <w:t>OMPI était toujours prise dans le vieux paradigme et continuait à fournir un texte obsolète qui ne reflétait pas la réalité.</w:t>
      </w:r>
      <w:r w:rsidR="00B2764C">
        <w:t xml:space="preserve"> </w:t>
      </w:r>
      <w:r w:rsidR="00692219">
        <w:t xml:space="preserve"> </w:t>
      </w:r>
      <w:r>
        <w:t>L</w:t>
      </w:r>
      <w:r w:rsidR="008040AD">
        <w:t>’</w:t>
      </w:r>
      <w:r>
        <w:t>OMPI devrait cesser de promouvoir ce texte et les États membres devraient adopter des mesures pour lutter contre ce texte.</w:t>
      </w:r>
    </w:p>
    <w:p w14:paraId="2A247F56" w14:textId="023C32AD" w:rsidR="00125245" w:rsidRPr="001E6514" w:rsidRDefault="00125245" w:rsidP="0035333B">
      <w:pPr>
        <w:pStyle w:val="ONUMFS"/>
        <w:rPr>
          <w:szCs w:val="22"/>
        </w:rPr>
      </w:pPr>
      <w:r w:rsidRPr="00125245">
        <w:t xml:space="preserve">Le Directeur général a déclaré que la propriété intellectuelle devait </w:t>
      </w:r>
      <w:r>
        <w:t>être perçue comme la clé de la croissance et du développement à l’échelle mondiale</w:t>
      </w:r>
      <w:r w:rsidRPr="00125245">
        <w:t xml:space="preserve">.  </w:t>
      </w:r>
      <w:r w:rsidRPr="00FC11DC">
        <w:t xml:space="preserve">L’intérêt pour la propriété intellectuelle n’était pas limité aux spécialistes du domaine, mais concernait les innovateurs et créateurs </w:t>
      </w:r>
      <w:r w:rsidR="00FC11DC" w:rsidRPr="00FC11DC">
        <w:t xml:space="preserve">sur le terrain et devrait être utilisé pour interconnecter les personnes </w:t>
      </w:r>
      <w:r w:rsidR="002602C6">
        <w:t>mêmes novices</w:t>
      </w:r>
      <w:r w:rsidRPr="00FC11DC">
        <w:t xml:space="preserve">, </w:t>
      </w:r>
      <w:r w:rsidR="00FC11DC">
        <w:t xml:space="preserve">soutenir les </w:t>
      </w:r>
      <w:r w:rsidRPr="00FC11DC">
        <w:t xml:space="preserve">entrepreneurs </w:t>
      </w:r>
      <w:r w:rsidR="00FC11DC">
        <w:t>et les innovateurs et aider tout un chacun à commercialiser ses idées</w:t>
      </w:r>
      <w:r w:rsidRPr="00FC11DC">
        <w:t xml:space="preserve">, </w:t>
      </w:r>
      <w:r w:rsidR="00FC11DC">
        <w:t xml:space="preserve">partager son </w:t>
      </w:r>
      <w:r w:rsidRPr="00FC11DC">
        <w:t>h</w:t>
      </w:r>
      <w:r w:rsidR="00FC11DC">
        <w:t>é</w:t>
      </w:r>
      <w:r w:rsidRPr="00FC11DC">
        <w:t xml:space="preserve">ritage </w:t>
      </w:r>
      <w:r w:rsidR="00FC11DC">
        <w:t xml:space="preserve">et changer des vies grâce à ses </w:t>
      </w:r>
      <w:r w:rsidRPr="00FC11DC">
        <w:t xml:space="preserve">innovations.  </w:t>
      </w:r>
      <w:r w:rsidR="00FC11DC" w:rsidRPr="00FC11DC">
        <w:t>Outre l’augmentation du nombre de dépôts en matière</w:t>
      </w:r>
      <w:r w:rsidR="00FC11DC">
        <w:t xml:space="preserve"> de propriété intellectuelle</w:t>
      </w:r>
      <w:r w:rsidRPr="00FC11DC">
        <w:t xml:space="preserve">, </w:t>
      </w:r>
      <w:r w:rsidR="00FC11DC">
        <w:t xml:space="preserve">de nombreux délégués ont noté un </w:t>
      </w:r>
      <w:r w:rsidR="00FC11DC">
        <w:lastRenderedPageBreak/>
        <w:t xml:space="preserve">intérêt croissant pour la propriété intellectuelle parmi les </w:t>
      </w:r>
      <w:r w:rsidR="002602C6">
        <w:t>dirigeants</w:t>
      </w:r>
      <w:r w:rsidR="00FC11DC">
        <w:t xml:space="preserve"> politiques</w:t>
      </w:r>
      <w:r w:rsidRPr="00FC11DC">
        <w:t xml:space="preserve">.  </w:t>
      </w:r>
      <w:r w:rsidR="00FC11DC" w:rsidRPr="00FC11DC">
        <w:t xml:space="preserve">Dans ce </w:t>
      </w:r>
      <w:r w:rsidRPr="00FC11DC">
        <w:t>context</w:t>
      </w:r>
      <w:r w:rsidR="00FC11DC" w:rsidRPr="00FC11DC">
        <w:t>e</w:t>
      </w:r>
      <w:r w:rsidRPr="00FC11DC">
        <w:t xml:space="preserve">, </w:t>
      </w:r>
      <w:r w:rsidR="00FC11DC" w:rsidRPr="00FC11DC">
        <w:t>l’OMPI avait l’intention de tenir un forum ministériel sur l’innovation</w:t>
      </w:r>
      <w:r w:rsidRPr="00FC11DC">
        <w:t xml:space="preserve">.  </w:t>
      </w:r>
      <w:r w:rsidR="00FC11DC" w:rsidRPr="00FC11DC">
        <w:t>La propriété intellectuelle devenait une question de plus en plus transversale, impliquant différentes parties du gouvernement, de la société et de l’économie</w:t>
      </w:r>
      <w:r w:rsidRPr="00FC11DC">
        <w:t xml:space="preserve">.  </w:t>
      </w:r>
      <w:r w:rsidR="00FC11DC" w:rsidRPr="00FC11DC">
        <w:t>L’OMPI intensifierait sa collaboration</w:t>
      </w:r>
      <w:r w:rsidRPr="00FC11DC">
        <w:t xml:space="preserve"> </w:t>
      </w:r>
      <w:r w:rsidR="00FC11DC" w:rsidRPr="00FC11DC">
        <w:t xml:space="preserve">avec les États membres </w:t>
      </w:r>
      <w:r w:rsidR="00FC11DC">
        <w:t>grâ</w:t>
      </w:r>
      <w:r w:rsidR="00FC11DC" w:rsidRPr="00FC11DC">
        <w:t>ce à</w:t>
      </w:r>
      <w:r w:rsidR="00FC11DC">
        <w:t xml:space="preserve"> des plateformes virtuelles et à l’avènement de méthodes novatrices telles que des débats à thèmes</w:t>
      </w:r>
      <w:r w:rsidRPr="00FC11DC">
        <w:t xml:space="preserve">, </w:t>
      </w:r>
      <w:r w:rsidR="00FC11DC">
        <w:t xml:space="preserve">pour renforcer le </w:t>
      </w:r>
      <w:r w:rsidRPr="00FC11DC">
        <w:t xml:space="preserve">dialogue.  </w:t>
      </w:r>
      <w:r w:rsidR="00FC11DC" w:rsidRPr="00FC11DC">
        <w:t>En ce qui concerne la prestation de services d’appui</w:t>
      </w:r>
      <w:r w:rsidRPr="00FC11DC">
        <w:t xml:space="preserve">, </w:t>
      </w:r>
      <w:r w:rsidR="00FC11DC" w:rsidRPr="00FC11DC">
        <w:t xml:space="preserve">des ateliers et séminaires seraient </w:t>
      </w:r>
      <w:r w:rsidR="00FC11DC">
        <w:t>complétés par davantage de projets sur le terrain, ce qui pourrait avoir un impact à plus long terme</w:t>
      </w:r>
      <w:r w:rsidRPr="00FC11DC">
        <w:t xml:space="preserve">.  </w:t>
      </w:r>
      <w:r w:rsidR="00FC11DC" w:rsidRPr="00FC11DC">
        <w:t xml:space="preserve">Les États membres ont été </w:t>
      </w:r>
      <w:r w:rsidR="00FC11DC">
        <w:t>invité</w:t>
      </w:r>
      <w:r w:rsidR="00FC11DC" w:rsidRPr="00FC11DC">
        <w:t xml:space="preserve">s à </w:t>
      </w:r>
      <w:r w:rsidR="00FC11DC">
        <w:t>soumettre</w:t>
      </w:r>
      <w:r w:rsidR="00FC11DC" w:rsidRPr="00FC11DC">
        <w:t xml:space="preserve"> leurs idées quant à un tel soutien pratique de l’</w:t>
      </w:r>
      <w:r w:rsidR="00FC11DC">
        <w:t>OMPI</w:t>
      </w:r>
      <w:r w:rsidRPr="00FC11DC">
        <w:t xml:space="preserve">.  </w:t>
      </w:r>
      <w:r w:rsidR="00FC11DC" w:rsidRPr="00FC11DC">
        <w:t>La proposition de la d</w:t>
      </w:r>
      <w:r w:rsidR="00FC11DC">
        <w:t>é</w:t>
      </w:r>
      <w:r w:rsidR="00FC11DC" w:rsidRPr="00FC11DC">
        <w:t>l</w:t>
      </w:r>
      <w:r w:rsidR="00FC11DC">
        <w:t>é</w:t>
      </w:r>
      <w:r w:rsidR="00FC11DC" w:rsidRPr="00FC11DC">
        <w:t xml:space="preserve">gation de la Jamaïque en faveur d’une conférence </w:t>
      </w:r>
      <w:r w:rsidRPr="00FC11DC">
        <w:t>international</w:t>
      </w:r>
      <w:r w:rsidR="00FC11DC">
        <w:t>e</w:t>
      </w:r>
      <w:r w:rsidRPr="00FC11DC">
        <w:t xml:space="preserve"> </w:t>
      </w:r>
      <w:r w:rsidR="00FC11DC">
        <w:t>sur la propriété intellectuelle et les jeunes a été bien accueillie</w:t>
      </w:r>
      <w:r w:rsidRPr="00FC11DC">
        <w:t>.</w:t>
      </w:r>
    </w:p>
    <w:p w14:paraId="5A70BABD" w14:textId="792C1623" w:rsidR="001E6514" w:rsidRPr="00FC11DC" w:rsidRDefault="001E6514" w:rsidP="0035333B">
      <w:pPr>
        <w:pStyle w:val="Endofdocument-Annex"/>
        <w:spacing w:before="720"/>
      </w:pPr>
      <w:r w:rsidRPr="001E6514">
        <w:t>[Fin de l’annexe et du document]</w:t>
      </w:r>
    </w:p>
    <w:sectPr w:rsidR="001E6514" w:rsidRPr="00FC11DC" w:rsidSect="00632403">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FE42B" w14:textId="77777777" w:rsidR="008F6B36" w:rsidRDefault="008F6B36">
      <w:r>
        <w:separator/>
      </w:r>
    </w:p>
  </w:endnote>
  <w:endnote w:type="continuationSeparator" w:id="0">
    <w:p w14:paraId="1D17D310" w14:textId="77777777" w:rsidR="008F6B36" w:rsidRDefault="008F6B36" w:rsidP="003B38C1">
      <w:r>
        <w:separator/>
      </w:r>
    </w:p>
    <w:p w14:paraId="3608BBA5" w14:textId="77777777" w:rsidR="008F6B36" w:rsidRPr="00690167" w:rsidRDefault="008F6B36" w:rsidP="003B38C1">
      <w:pPr>
        <w:spacing w:after="60"/>
        <w:rPr>
          <w:sz w:val="17"/>
          <w:lang w:val="en-US"/>
        </w:rPr>
      </w:pPr>
      <w:r w:rsidRPr="00690167">
        <w:rPr>
          <w:sz w:val="17"/>
          <w:lang w:val="en-US"/>
        </w:rPr>
        <w:t>[Endnote continued from previous page]</w:t>
      </w:r>
    </w:p>
  </w:endnote>
  <w:endnote w:type="continuationNotice" w:id="1">
    <w:p w14:paraId="6CD283C0" w14:textId="77777777" w:rsidR="008F6B36" w:rsidRPr="00690167" w:rsidRDefault="008F6B36" w:rsidP="003B38C1">
      <w:pPr>
        <w:spacing w:before="60"/>
        <w:jc w:val="right"/>
        <w:rPr>
          <w:sz w:val="17"/>
          <w:szCs w:val="17"/>
          <w:lang w:val="en-US"/>
        </w:rPr>
      </w:pPr>
      <w:r w:rsidRPr="0069016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F7FE" w14:textId="77777777" w:rsidR="001B6722" w:rsidRDefault="001B6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D9F1" w14:textId="77777777" w:rsidR="001B6722" w:rsidRDefault="001B6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B839" w14:textId="77777777" w:rsidR="001B6722" w:rsidRDefault="001B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E280" w14:textId="77777777" w:rsidR="008F6B36" w:rsidRDefault="008F6B36">
      <w:r>
        <w:separator/>
      </w:r>
    </w:p>
  </w:footnote>
  <w:footnote w:type="continuationSeparator" w:id="0">
    <w:p w14:paraId="0B476933" w14:textId="77777777" w:rsidR="008F6B36" w:rsidRDefault="008F6B36" w:rsidP="008B60B2">
      <w:r>
        <w:separator/>
      </w:r>
    </w:p>
    <w:p w14:paraId="4D9B7FC6" w14:textId="77777777" w:rsidR="008F6B36" w:rsidRPr="00690167" w:rsidRDefault="008F6B36" w:rsidP="008B60B2">
      <w:pPr>
        <w:spacing w:after="60"/>
        <w:rPr>
          <w:sz w:val="17"/>
          <w:szCs w:val="17"/>
          <w:lang w:val="en-US"/>
        </w:rPr>
      </w:pPr>
      <w:r w:rsidRPr="00690167">
        <w:rPr>
          <w:sz w:val="17"/>
          <w:szCs w:val="17"/>
          <w:lang w:val="en-US"/>
        </w:rPr>
        <w:t>[Footnote continued from previous page]</w:t>
      </w:r>
    </w:p>
  </w:footnote>
  <w:footnote w:type="continuationNotice" w:id="1">
    <w:p w14:paraId="491FBD9D" w14:textId="77777777" w:rsidR="008F6B36" w:rsidRPr="00690167" w:rsidRDefault="008F6B36" w:rsidP="008B60B2">
      <w:pPr>
        <w:spacing w:before="60"/>
        <w:jc w:val="right"/>
        <w:rPr>
          <w:sz w:val="17"/>
          <w:szCs w:val="17"/>
          <w:lang w:val="en-US"/>
        </w:rPr>
      </w:pPr>
      <w:r w:rsidRPr="00690167">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99F3" w14:textId="77777777" w:rsidR="001B6722" w:rsidRDefault="001B6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AC8B9" w14:textId="542F86DA" w:rsidR="008F6B36" w:rsidRPr="00601342" w:rsidRDefault="008F6B36" w:rsidP="00601342">
    <w:pPr>
      <w:spacing w:after="0"/>
      <w:jc w:val="right"/>
      <w:rPr>
        <w:rFonts w:ascii="Arial" w:hAnsi="Arial" w:cs="Arial"/>
      </w:rPr>
    </w:pPr>
    <w:bookmarkStart w:id="4" w:name="Code2"/>
    <w:bookmarkEnd w:id="4"/>
    <w:r>
      <w:rPr>
        <w:rFonts w:ascii="Arial" w:hAnsi="Arial"/>
      </w:rPr>
      <w:t>A/63/</w:t>
    </w:r>
    <w:r w:rsidR="001B6722">
      <w:rPr>
        <w:rFonts w:ascii="Arial" w:hAnsi="Arial"/>
      </w:rPr>
      <w:t>10</w:t>
    </w:r>
  </w:p>
  <w:p w14:paraId="52D32FE2" w14:textId="49BF698B" w:rsidR="008F6B36" w:rsidRPr="00601342" w:rsidRDefault="00CF7430" w:rsidP="008D3EA1">
    <w:pPr>
      <w:spacing w:after="480"/>
      <w:jc w:val="right"/>
      <w:rPr>
        <w:rFonts w:ascii="Arial" w:hAnsi="Arial" w:cs="Arial"/>
      </w:rPr>
    </w:pPr>
    <w:r>
      <w:rPr>
        <w:rFonts w:ascii="Arial" w:hAnsi="Arial"/>
      </w:rPr>
      <w:t xml:space="preserve">Annexe, </w:t>
    </w:r>
    <w:r w:rsidR="008F6B36">
      <w:rPr>
        <w:rFonts w:ascii="Arial" w:hAnsi="Arial"/>
      </w:rPr>
      <w:t>page </w:t>
    </w:r>
    <w:r w:rsidR="008F6B36" w:rsidRPr="00601342">
      <w:rPr>
        <w:rFonts w:ascii="Arial" w:hAnsi="Arial" w:cs="Arial"/>
      </w:rPr>
      <w:fldChar w:fldCharType="begin"/>
    </w:r>
    <w:r w:rsidR="008F6B36" w:rsidRPr="00601342">
      <w:rPr>
        <w:rFonts w:ascii="Arial" w:hAnsi="Arial" w:cs="Arial"/>
      </w:rPr>
      <w:instrText xml:space="preserve"> PAGE  \* MERGEFORMAT </w:instrText>
    </w:r>
    <w:r w:rsidR="008F6B36" w:rsidRPr="00601342">
      <w:rPr>
        <w:rFonts w:ascii="Arial" w:hAnsi="Arial" w:cs="Arial"/>
      </w:rPr>
      <w:fldChar w:fldCharType="separate"/>
    </w:r>
    <w:r w:rsidR="00156DDC">
      <w:rPr>
        <w:rFonts w:ascii="Arial" w:hAnsi="Arial" w:cs="Arial"/>
        <w:noProof/>
      </w:rPr>
      <w:t>78</w:t>
    </w:r>
    <w:r w:rsidR="008F6B36" w:rsidRPr="00601342">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1E77" w14:textId="682C0815" w:rsidR="008F6B36" w:rsidRPr="00AE1A2F" w:rsidRDefault="008F6B36" w:rsidP="00486A7E">
    <w:pPr>
      <w:pStyle w:val="Header"/>
      <w:jc w:val="right"/>
    </w:pPr>
    <w:r>
      <w:t>A/63/10</w:t>
    </w:r>
  </w:p>
  <w:p w14:paraId="724D899A" w14:textId="77777777" w:rsidR="008F6B36" w:rsidRPr="00D11B35" w:rsidRDefault="008F6B36" w:rsidP="0028412B">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2637"/>
        </w:tabs>
        <w:ind w:left="20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03"/>
    <w:rsid w:val="000004F6"/>
    <w:rsid w:val="00004113"/>
    <w:rsid w:val="00014EB2"/>
    <w:rsid w:val="0001647B"/>
    <w:rsid w:val="00016F6D"/>
    <w:rsid w:val="0002419E"/>
    <w:rsid w:val="00024D77"/>
    <w:rsid w:val="00024F64"/>
    <w:rsid w:val="00030891"/>
    <w:rsid w:val="00030ED4"/>
    <w:rsid w:val="00031B7D"/>
    <w:rsid w:val="00031D41"/>
    <w:rsid w:val="000413C1"/>
    <w:rsid w:val="00042153"/>
    <w:rsid w:val="00043CAA"/>
    <w:rsid w:val="00047908"/>
    <w:rsid w:val="000527E6"/>
    <w:rsid w:val="00052F15"/>
    <w:rsid w:val="0006454C"/>
    <w:rsid w:val="00066BB4"/>
    <w:rsid w:val="0006778B"/>
    <w:rsid w:val="00070AD1"/>
    <w:rsid w:val="00072C58"/>
    <w:rsid w:val="00073B95"/>
    <w:rsid w:val="00074908"/>
    <w:rsid w:val="00074EDD"/>
    <w:rsid w:val="00075432"/>
    <w:rsid w:val="00084CC4"/>
    <w:rsid w:val="000907AF"/>
    <w:rsid w:val="0009184C"/>
    <w:rsid w:val="00091A7E"/>
    <w:rsid w:val="000968ED"/>
    <w:rsid w:val="000D4366"/>
    <w:rsid w:val="000E28EA"/>
    <w:rsid w:val="000F0732"/>
    <w:rsid w:val="000F0C96"/>
    <w:rsid w:val="000F59DA"/>
    <w:rsid w:val="000F5E56"/>
    <w:rsid w:val="000F6DB7"/>
    <w:rsid w:val="00100D75"/>
    <w:rsid w:val="001024FE"/>
    <w:rsid w:val="00106376"/>
    <w:rsid w:val="00117239"/>
    <w:rsid w:val="00120AFC"/>
    <w:rsid w:val="00125245"/>
    <w:rsid w:val="00131E75"/>
    <w:rsid w:val="001362EE"/>
    <w:rsid w:val="0014077F"/>
    <w:rsid w:val="00141965"/>
    <w:rsid w:val="00142868"/>
    <w:rsid w:val="00144904"/>
    <w:rsid w:val="00147D6B"/>
    <w:rsid w:val="001556C3"/>
    <w:rsid w:val="00156DDC"/>
    <w:rsid w:val="00177460"/>
    <w:rsid w:val="00181D22"/>
    <w:rsid w:val="001832A6"/>
    <w:rsid w:val="001933FA"/>
    <w:rsid w:val="00193BB6"/>
    <w:rsid w:val="00196E20"/>
    <w:rsid w:val="001B6722"/>
    <w:rsid w:val="001B7617"/>
    <w:rsid w:val="001B7AA5"/>
    <w:rsid w:val="001C18A7"/>
    <w:rsid w:val="001C4B83"/>
    <w:rsid w:val="001C4C3B"/>
    <w:rsid w:val="001C6808"/>
    <w:rsid w:val="001D45ED"/>
    <w:rsid w:val="001D6507"/>
    <w:rsid w:val="001D6583"/>
    <w:rsid w:val="001D6D2C"/>
    <w:rsid w:val="001E052D"/>
    <w:rsid w:val="001E0834"/>
    <w:rsid w:val="001E56DC"/>
    <w:rsid w:val="001E5DF4"/>
    <w:rsid w:val="001E6514"/>
    <w:rsid w:val="001E742A"/>
    <w:rsid w:val="001E757E"/>
    <w:rsid w:val="001F2216"/>
    <w:rsid w:val="001F3FE7"/>
    <w:rsid w:val="001F42AF"/>
    <w:rsid w:val="001F5960"/>
    <w:rsid w:val="001F6626"/>
    <w:rsid w:val="001F6FB7"/>
    <w:rsid w:val="00205268"/>
    <w:rsid w:val="00205C00"/>
    <w:rsid w:val="00210036"/>
    <w:rsid w:val="0021027B"/>
    <w:rsid w:val="002121FA"/>
    <w:rsid w:val="00212F39"/>
    <w:rsid w:val="00214154"/>
    <w:rsid w:val="0022323E"/>
    <w:rsid w:val="00236E06"/>
    <w:rsid w:val="0023758B"/>
    <w:rsid w:val="00237F54"/>
    <w:rsid w:val="002402E3"/>
    <w:rsid w:val="00243482"/>
    <w:rsid w:val="002529BF"/>
    <w:rsid w:val="002530F4"/>
    <w:rsid w:val="0025654E"/>
    <w:rsid w:val="002602C6"/>
    <w:rsid w:val="002634C4"/>
    <w:rsid w:val="00274FFA"/>
    <w:rsid w:val="0028249C"/>
    <w:rsid w:val="0028412B"/>
    <w:rsid w:val="002876DE"/>
    <w:rsid w:val="002928D3"/>
    <w:rsid w:val="002954FA"/>
    <w:rsid w:val="00295B5C"/>
    <w:rsid w:val="002A4735"/>
    <w:rsid w:val="002A4989"/>
    <w:rsid w:val="002A792B"/>
    <w:rsid w:val="002A7A29"/>
    <w:rsid w:val="002B0B31"/>
    <w:rsid w:val="002B1B6B"/>
    <w:rsid w:val="002B758F"/>
    <w:rsid w:val="002C504C"/>
    <w:rsid w:val="002C58CB"/>
    <w:rsid w:val="002C5B12"/>
    <w:rsid w:val="002D0743"/>
    <w:rsid w:val="002D3E60"/>
    <w:rsid w:val="002D4878"/>
    <w:rsid w:val="002E4639"/>
    <w:rsid w:val="002F1FE6"/>
    <w:rsid w:val="002F363E"/>
    <w:rsid w:val="002F3D02"/>
    <w:rsid w:val="002F4E68"/>
    <w:rsid w:val="002F5085"/>
    <w:rsid w:val="00301BD7"/>
    <w:rsid w:val="0030379D"/>
    <w:rsid w:val="0031092D"/>
    <w:rsid w:val="00312363"/>
    <w:rsid w:val="00312F7F"/>
    <w:rsid w:val="00316DFA"/>
    <w:rsid w:val="0032063D"/>
    <w:rsid w:val="003228B7"/>
    <w:rsid w:val="00324CA3"/>
    <w:rsid w:val="0032650E"/>
    <w:rsid w:val="00332382"/>
    <w:rsid w:val="00333809"/>
    <w:rsid w:val="003343D3"/>
    <w:rsid w:val="00342638"/>
    <w:rsid w:val="00342893"/>
    <w:rsid w:val="003428DB"/>
    <w:rsid w:val="00343E55"/>
    <w:rsid w:val="0034504C"/>
    <w:rsid w:val="003508A3"/>
    <w:rsid w:val="00350B9D"/>
    <w:rsid w:val="00350F1E"/>
    <w:rsid w:val="00351418"/>
    <w:rsid w:val="0035295A"/>
    <w:rsid w:val="0035333B"/>
    <w:rsid w:val="00363D29"/>
    <w:rsid w:val="00363DA7"/>
    <w:rsid w:val="00365970"/>
    <w:rsid w:val="003673CF"/>
    <w:rsid w:val="003700CE"/>
    <w:rsid w:val="00375DD8"/>
    <w:rsid w:val="003845C1"/>
    <w:rsid w:val="003853FC"/>
    <w:rsid w:val="00385AD6"/>
    <w:rsid w:val="003913F1"/>
    <w:rsid w:val="003A0720"/>
    <w:rsid w:val="003A2E1A"/>
    <w:rsid w:val="003A68BE"/>
    <w:rsid w:val="003A6F89"/>
    <w:rsid w:val="003A70EC"/>
    <w:rsid w:val="003B19E2"/>
    <w:rsid w:val="003B38C1"/>
    <w:rsid w:val="003B6B4F"/>
    <w:rsid w:val="003C547B"/>
    <w:rsid w:val="003D01B8"/>
    <w:rsid w:val="003E48DA"/>
    <w:rsid w:val="003E4BD1"/>
    <w:rsid w:val="003E4F6A"/>
    <w:rsid w:val="003E6585"/>
    <w:rsid w:val="003E6975"/>
    <w:rsid w:val="00400520"/>
    <w:rsid w:val="0041255D"/>
    <w:rsid w:val="00423E3E"/>
    <w:rsid w:val="00425CBD"/>
    <w:rsid w:val="00427AF4"/>
    <w:rsid w:val="004338E4"/>
    <w:rsid w:val="004339D9"/>
    <w:rsid w:val="00435F11"/>
    <w:rsid w:val="004400E2"/>
    <w:rsid w:val="0044144D"/>
    <w:rsid w:val="00454B7D"/>
    <w:rsid w:val="00455239"/>
    <w:rsid w:val="00460B0E"/>
    <w:rsid w:val="00461632"/>
    <w:rsid w:val="004647DA"/>
    <w:rsid w:val="00474062"/>
    <w:rsid w:val="004758D8"/>
    <w:rsid w:val="004761CC"/>
    <w:rsid w:val="00477A18"/>
    <w:rsid w:val="00477D6B"/>
    <w:rsid w:val="0048060B"/>
    <w:rsid w:val="004844E1"/>
    <w:rsid w:val="00486A7E"/>
    <w:rsid w:val="004946C4"/>
    <w:rsid w:val="004A3731"/>
    <w:rsid w:val="004A4B3B"/>
    <w:rsid w:val="004A6151"/>
    <w:rsid w:val="004C085E"/>
    <w:rsid w:val="004D39C4"/>
    <w:rsid w:val="004E0FF9"/>
    <w:rsid w:val="004E6A74"/>
    <w:rsid w:val="004F2F8B"/>
    <w:rsid w:val="004F427C"/>
    <w:rsid w:val="004F687B"/>
    <w:rsid w:val="005013CA"/>
    <w:rsid w:val="00513567"/>
    <w:rsid w:val="00514AF0"/>
    <w:rsid w:val="00516C3D"/>
    <w:rsid w:val="00521488"/>
    <w:rsid w:val="00525750"/>
    <w:rsid w:val="0053057A"/>
    <w:rsid w:val="00533ACC"/>
    <w:rsid w:val="00534180"/>
    <w:rsid w:val="00535505"/>
    <w:rsid w:val="00536F7A"/>
    <w:rsid w:val="00537BC2"/>
    <w:rsid w:val="005524A9"/>
    <w:rsid w:val="00552F65"/>
    <w:rsid w:val="005605FA"/>
    <w:rsid w:val="00560A29"/>
    <w:rsid w:val="005749D8"/>
    <w:rsid w:val="00574EA5"/>
    <w:rsid w:val="00576B2D"/>
    <w:rsid w:val="00594D27"/>
    <w:rsid w:val="005A0B3E"/>
    <w:rsid w:val="005A3E41"/>
    <w:rsid w:val="005B039B"/>
    <w:rsid w:val="005B195E"/>
    <w:rsid w:val="005B7BFF"/>
    <w:rsid w:val="005E15A8"/>
    <w:rsid w:val="005E2199"/>
    <w:rsid w:val="005E2488"/>
    <w:rsid w:val="005F089D"/>
    <w:rsid w:val="005F1AB2"/>
    <w:rsid w:val="005F2AD9"/>
    <w:rsid w:val="00601342"/>
    <w:rsid w:val="00601760"/>
    <w:rsid w:val="00605827"/>
    <w:rsid w:val="00616F50"/>
    <w:rsid w:val="00624092"/>
    <w:rsid w:val="006257EE"/>
    <w:rsid w:val="00630111"/>
    <w:rsid w:val="00632403"/>
    <w:rsid w:val="00633A0F"/>
    <w:rsid w:val="00633FD4"/>
    <w:rsid w:val="00637016"/>
    <w:rsid w:val="0064173D"/>
    <w:rsid w:val="00646050"/>
    <w:rsid w:val="006566A2"/>
    <w:rsid w:val="0066178B"/>
    <w:rsid w:val="006651A6"/>
    <w:rsid w:val="006651BE"/>
    <w:rsid w:val="006713CA"/>
    <w:rsid w:val="00673F79"/>
    <w:rsid w:val="00676C5C"/>
    <w:rsid w:val="006855D0"/>
    <w:rsid w:val="00690167"/>
    <w:rsid w:val="006912E8"/>
    <w:rsid w:val="00692219"/>
    <w:rsid w:val="00692845"/>
    <w:rsid w:val="0069410D"/>
    <w:rsid w:val="00695558"/>
    <w:rsid w:val="006A3718"/>
    <w:rsid w:val="006A436D"/>
    <w:rsid w:val="006A4931"/>
    <w:rsid w:val="006B2AD8"/>
    <w:rsid w:val="006C5997"/>
    <w:rsid w:val="006D2C9C"/>
    <w:rsid w:val="006D5E0F"/>
    <w:rsid w:val="007006E1"/>
    <w:rsid w:val="0070136A"/>
    <w:rsid w:val="0070140B"/>
    <w:rsid w:val="00701911"/>
    <w:rsid w:val="0070381F"/>
    <w:rsid w:val="007058FB"/>
    <w:rsid w:val="00710808"/>
    <w:rsid w:val="0072094E"/>
    <w:rsid w:val="00722202"/>
    <w:rsid w:val="00722EBE"/>
    <w:rsid w:val="00727BBE"/>
    <w:rsid w:val="00727C5F"/>
    <w:rsid w:val="0073699F"/>
    <w:rsid w:val="007426AD"/>
    <w:rsid w:val="007472F6"/>
    <w:rsid w:val="00751336"/>
    <w:rsid w:val="007556F1"/>
    <w:rsid w:val="00763E68"/>
    <w:rsid w:val="00771A74"/>
    <w:rsid w:val="00773179"/>
    <w:rsid w:val="0077594D"/>
    <w:rsid w:val="00780B22"/>
    <w:rsid w:val="00781D27"/>
    <w:rsid w:val="0078253C"/>
    <w:rsid w:val="007832F6"/>
    <w:rsid w:val="00791FAB"/>
    <w:rsid w:val="007A28B2"/>
    <w:rsid w:val="007A2F36"/>
    <w:rsid w:val="007B2088"/>
    <w:rsid w:val="007B2728"/>
    <w:rsid w:val="007B6A58"/>
    <w:rsid w:val="007C31EC"/>
    <w:rsid w:val="007D1613"/>
    <w:rsid w:val="007D1C8A"/>
    <w:rsid w:val="007D27EF"/>
    <w:rsid w:val="007E199E"/>
    <w:rsid w:val="007F051B"/>
    <w:rsid w:val="007F128E"/>
    <w:rsid w:val="00802ABD"/>
    <w:rsid w:val="008040AD"/>
    <w:rsid w:val="008110C9"/>
    <w:rsid w:val="00811B97"/>
    <w:rsid w:val="00812DD8"/>
    <w:rsid w:val="00815301"/>
    <w:rsid w:val="00816B36"/>
    <w:rsid w:val="00832109"/>
    <w:rsid w:val="00837958"/>
    <w:rsid w:val="008416B8"/>
    <w:rsid w:val="00842DB9"/>
    <w:rsid w:val="00844523"/>
    <w:rsid w:val="00855D5F"/>
    <w:rsid w:val="008631EB"/>
    <w:rsid w:val="008676CD"/>
    <w:rsid w:val="00873EE5"/>
    <w:rsid w:val="0087760A"/>
    <w:rsid w:val="008804F1"/>
    <w:rsid w:val="00880E2A"/>
    <w:rsid w:val="00882BA9"/>
    <w:rsid w:val="008A0763"/>
    <w:rsid w:val="008A1AE1"/>
    <w:rsid w:val="008B10C5"/>
    <w:rsid w:val="008B2CC1"/>
    <w:rsid w:val="008B4B5E"/>
    <w:rsid w:val="008B60B2"/>
    <w:rsid w:val="008C2FBA"/>
    <w:rsid w:val="008C3C52"/>
    <w:rsid w:val="008D2A94"/>
    <w:rsid w:val="008D3EA1"/>
    <w:rsid w:val="008E2C90"/>
    <w:rsid w:val="008E3093"/>
    <w:rsid w:val="008F581E"/>
    <w:rsid w:val="008F665B"/>
    <w:rsid w:val="008F6B36"/>
    <w:rsid w:val="008F7A5E"/>
    <w:rsid w:val="008F7B1D"/>
    <w:rsid w:val="009014E8"/>
    <w:rsid w:val="0090731E"/>
    <w:rsid w:val="00914834"/>
    <w:rsid w:val="00916EE2"/>
    <w:rsid w:val="00921F76"/>
    <w:rsid w:val="009234E7"/>
    <w:rsid w:val="009306BB"/>
    <w:rsid w:val="00932908"/>
    <w:rsid w:val="0093725E"/>
    <w:rsid w:val="00951A81"/>
    <w:rsid w:val="00952275"/>
    <w:rsid w:val="00963CF5"/>
    <w:rsid w:val="00965602"/>
    <w:rsid w:val="00966A22"/>
    <w:rsid w:val="0096722F"/>
    <w:rsid w:val="00972F2E"/>
    <w:rsid w:val="0097318C"/>
    <w:rsid w:val="00973596"/>
    <w:rsid w:val="00974F7A"/>
    <w:rsid w:val="00977288"/>
    <w:rsid w:val="00980843"/>
    <w:rsid w:val="0098555E"/>
    <w:rsid w:val="00987450"/>
    <w:rsid w:val="00987D1F"/>
    <w:rsid w:val="009A3343"/>
    <w:rsid w:val="009B0E74"/>
    <w:rsid w:val="009B5646"/>
    <w:rsid w:val="009C2DB2"/>
    <w:rsid w:val="009D4007"/>
    <w:rsid w:val="009D4735"/>
    <w:rsid w:val="009D6791"/>
    <w:rsid w:val="009D7FD2"/>
    <w:rsid w:val="009E2791"/>
    <w:rsid w:val="009E3F6F"/>
    <w:rsid w:val="009E4FF3"/>
    <w:rsid w:val="009F2784"/>
    <w:rsid w:val="009F3BF9"/>
    <w:rsid w:val="009F499F"/>
    <w:rsid w:val="009F7C20"/>
    <w:rsid w:val="00A01E74"/>
    <w:rsid w:val="00A064A0"/>
    <w:rsid w:val="00A142EE"/>
    <w:rsid w:val="00A1521D"/>
    <w:rsid w:val="00A20DF7"/>
    <w:rsid w:val="00A269DE"/>
    <w:rsid w:val="00A30FB9"/>
    <w:rsid w:val="00A378CC"/>
    <w:rsid w:val="00A42DAF"/>
    <w:rsid w:val="00A45BD8"/>
    <w:rsid w:val="00A4636B"/>
    <w:rsid w:val="00A5487C"/>
    <w:rsid w:val="00A569A4"/>
    <w:rsid w:val="00A56A03"/>
    <w:rsid w:val="00A56F53"/>
    <w:rsid w:val="00A70E32"/>
    <w:rsid w:val="00A71C97"/>
    <w:rsid w:val="00A73221"/>
    <w:rsid w:val="00A73C9B"/>
    <w:rsid w:val="00A7410E"/>
    <w:rsid w:val="00A778BF"/>
    <w:rsid w:val="00A801AA"/>
    <w:rsid w:val="00A82F7C"/>
    <w:rsid w:val="00A85B8E"/>
    <w:rsid w:val="00A867CE"/>
    <w:rsid w:val="00A91C2F"/>
    <w:rsid w:val="00A959CB"/>
    <w:rsid w:val="00AA064D"/>
    <w:rsid w:val="00AA17DA"/>
    <w:rsid w:val="00AB2C0D"/>
    <w:rsid w:val="00AB56EC"/>
    <w:rsid w:val="00AC205C"/>
    <w:rsid w:val="00AC2116"/>
    <w:rsid w:val="00AC2A20"/>
    <w:rsid w:val="00AC6418"/>
    <w:rsid w:val="00AE179C"/>
    <w:rsid w:val="00AF1988"/>
    <w:rsid w:val="00AF1C84"/>
    <w:rsid w:val="00AF325F"/>
    <w:rsid w:val="00AF3553"/>
    <w:rsid w:val="00AF5C73"/>
    <w:rsid w:val="00B05A69"/>
    <w:rsid w:val="00B138B6"/>
    <w:rsid w:val="00B16A2E"/>
    <w:rsid w:val="00B24BEB"/>
    <w:rsid w:val="00B2764C"/>
    <w:rsid w:val="00B33131"/>
    <w:rsid w:val="00B33C02"/>
    <w:rsid w:val="00B37625"/>
    <w:rsid w:val="00B40598"/>
    <w:rsid w:val="00B44307"/>
    <w:rsid w:val="00B50B99"/>
    <w:rsid w:val="00B522E7"/>
    <w:rsid w:val="00B5290D"/>
    <w:rsid w:val="00B53D1B"/>
    <w:rsid w:val="00B62CD9"/>
    <w:rsid w:val="00B735A0"/>
    <w:rsid w:val="00B96712"/>
    <w:rsid w:val="00B9734B"/>
    <w:rsid w:val="00BB3949"/>
    <w:rsid w:val="00BB4A59"/>
    <w:rsid w:val="00BC1386"/>
    <w:rsid w:val="00BC3CEB"/>
    <w:rsid w:val="00BC4871"/>
    <w:rsid w:val="00BD3C46"/>
    <w:rsid w:val="00BD4497"/>
    <w:rsid w:val="00BD44EF"/>
    <w:rsid w:val="00BD5111"/>
    <w:rsid w:val="00BD756E"/>
    <w:rsid w:val="00BE3214"/>
    <w:rsid w:val="00BF4C33"/>
    <w:rsid w:val="00BF636C"/>
    <w:rsid w:val="00C00756"/>
    <w:rsid w:val="00C0123F"/>
    <w:rsid w:val="00C01330"/>
    <w:rsid w:val="00C03411"/>
    <w:rsid w:val="00C06337"/>
    <w:rsid w:val="00C11BFE"/>
    <w:rsid w:val="00C14ADD"/>
    <w:rsid w:val="00C156AF"/>
    <w:rsid w:val="00C161AF"/>
    <w:rsid w:val="00C16ABD"/>
    <w:rsid w:val="00C16D23"/>
    <w:rsid w:val="00C219C1"/>
    <w:rsid w:val="00C27C33"/>
    <w:rsid w:val="00C30DA9"/>
    <w:rsid w:val="00C43074"/>
    <w:rsid w:val="00C51957"/>
    <w:rsid w:val="00C604E2"/>
    <w:rsid w:val="00C72094"/>
    <w:rsid w:val="00C83E78"/>
    <w:rsid w:val="00C84CE6"/>
    <w:rsid w:val="00C862A2"/>
    <w:rsid w:val="00C87134"/>
    <w:rsid w:val="00C92606"/>
    <w:rsid w:val="00C936A7"/>
    <w:rsid w:val="00C94629"/>
    <w:rsid w:val="00C965B5"/>
    <w:rsid w:val="00CA4129"/>
    <w:rsid w:val="00CB19D7"/>
    <w:rsid w:val="00CB1C51"/>
    <w:rsid w:val="00CB6A89"/>
    <w:rsid w:val="00CC1E23"/>
    <w:rsid w:val="00CC3E33"/>
    <w:rsid w:val="00CD1AFF"/>
    <w:rsid w:val="00CD2F39"/>
    <w:rsid w:val="00CD3075"/>
    <w:rsid w:val="00CD6869"/>
    <w:rsid w:val="00CE65D4"/>
    <w:rsid w:val="00CF06FC"/>
    <w:rsid w:val="00CF0858"/>
    <w:rsid w:val="00CF4597"/>
    <w:rsid w:val="00CF65F9"/>
    <w:rsid w:val="00CF7095"/>
    <w:rsid w:val="00CF7430"/>
    <w:rsid w:val="00D00E20"/>
    <w:rsid w:val="00D119ED"/>
    <w:rsid w:val="00D14BC4"/>
    <w:rsid w:val="00D25AD1"/>
    <w:rsid w:val="00D31F89"/>
    <w:rsid w:val="00D3380C"/>
    <w:rsid w:val="00D35944"/>
    <w:rsid w:val="00D428B3"/>
    <w:rsid w:val="00D43E56"/>
    <w:rsid w:val="00D44859"/>
    <w:rsid w:val="00D45252"/>
    <w:rsid w:val="00D53A20"/>
    <w:rsid w:val="00D6387A"/>
    <w:rsid w:val="00D678A5"/>
    <w:rsid w:val="00D71B4D"/>
    <w:rsid w:val="00D74780"/>
    <w:rsid w:val="00D87FCD"/>
    <w:rsid w:val="00D91F1A"/>
    <w:rsid w:val="00D93D55"/>
    <w:rsid w:val="00D94288"/>
    <w:rsid w:val="00D9457F"/>
    <w:rsid w:val="00DA1BE3"/>
    <w:rsid w:val="00DA6097"/>
    <w:rsid w:val="00DB283E"/>
    <w:rsid w:val="00DB3E90"/>
    <w:rsid w:val="00DB592F"/>
    <w:rsid w:val="00DD19E0"/>
    <w:rsid w:val="00DD1D13"/>
    <w:rsid w:val="00DD2F39"/>
    <w:rsid w:val="00DD3C1F"/>
    <w:rsid w:val="00DD6EFD"/>
    <w:rsid w:val="00DE4145"/>
    <w:rsid w:val="00DE51B5"/>
    <w:rsid w:val="00DE669F"/>
    <w:rsid w:val="00DF25AA"/>
    <w:rsid w:val="00DF2D90"/>
    <w:rsid w:val="00E0019F"/>
    <w:rsid w:val="00E00EB3"/>
    <w:rsid w:val="00E050ED"/>
    <w:rsid w:val="00E128EA"/>
    <w:rsid w:val="00E13253"/>
    <w:rsid w:val="00E1549F"/>
    <w:rsid w:val="00E161A2"/>
    <w:rsid w:val="00E21F5E"/>
    <w:rsid w:val="00E26E49"/>
    <w:rsid w:val="00E335FE"/>
    <w:rsid w:val="00E373B0"/>
    <w:rsid w:val="00E4152A"/>
    <w:rsid w:val="00E4290F"/>
    <w:rsid w:val="00E42C62"/>
    <w:rsid w:val="00E5021F"/>
    <w:rsid w:val="00E51E16"/>
    <w:rsid w:val="00E671A6"/>
    <w:rsid w:val="00E82AFE"/>
    <w:rsid w:val="00E8310D"/>
    <w:rsid w:val="00E85A42"/>
    <w:rsid w:val="00E85A5D"/>
    <w:rsid w:val="00E91D71"/>
    <w:rsid w:val="00E9417A"/>
    <w:rsid w:val="00EA4F94"/>
    <w:rsid w:val="00EA63AC"/>
    <w:rsid w:val="00EB2533"/>
    <w:rsid w:val="00EB5628"/>
    <w:rsid w:val="00EC27CB"/>
    <w:rsid w:val="00EC4E49"/>
    <w:rsid w:val="00EC743F"/>
    <w:rsid w:val="00ED77FB"/>
    <w:rsid w:val="00EE38B5"/>
    <w:rsid w:val="00EE528A"/>
    <w:rsid w:val="00F021A6"/>
    <w:rsid w:val="00F0262B"/>
    <w:rsid w:val="00F03D5C"/>
    <w:rsid w:val="00F04032"/>
    <w:rsid w:val="00F11D94"/>
    <w:rsid w:val="00F148A8"/>
    <w:rsid w:val="00F208E0"/>
    <w:rsid w:val="00F218FB"/>
    <w:rsid w:val="00F22860"/>
    <w:rsid w:val="00F36F79"/>
    <w:rsid w:val="00F44E48"/>
    <w:rsid w:val="00F46E57"/>
    <w:rsid w:val="00F66152"/>
    <w:rsid w:val="00F668C8"/>
    <w:rsid w:val="00F742C5"/>
    <w:rsid w:val="00F909AF"/>
    <w:rsid w:val="00FA11D8"/>
    <w:rsid w:val="00FA3836"/>
    <w:rsid w:val="00FB10D1"/>
    <w:rsid w:val="00FB3EF5"/>
    <w:rsid w:val="00FB5A31"/>
    <w:rsid w:val="00FC11DC"/>
    <w:rsid w:val="00FC1D8F"/>
    <w:rsid w:val="00FC280A"/>
    <w:rsid w:val="00FC5D32"/>
    <w:rsid w:val="00FC5DB5"/>
    <w:rsid w:val="00FC6C0A"/>
    <w:rsid w:val="00FC7699"/>
    <w:rsid w:val="00FE08F9"/>
    <w:rsid w:val="00FE281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0D7ED"/>
  <w15:docId w15:val="{5F3A32BD-100E-4059-91D3-1FFB4EF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30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1"/>
    <w:qFormat/>
    <w:rsid w:val="00676C5C"/>
    <w:pPr>
      <w:keepNext/>
      <w:spacing w:before="240" w:after="60" w:line="240" w:lineRule="auto"/>
      <w:outlineLvl w:val="0"/>
    </w:pPr>
    <w:rPr>
      <w:rFonts w:ascii="Arial" w:eastAsia="SimSun" w:hAnsi="Arial" w:cs="Arial"/>
      <w:b/>
      <w:bCs/>
      <w:caps/>
      <w:kern w:val="32"/>
      <w:szCs w:val="32"/>
      <w:lang w:eastAsia="zh-CN"/>
    </w:rPr>
  </w:style>
  <w:style w:type="paragraph" w:styleId="Heading2">
    <w:name w:val="heading 2"/>
    <w:basedOn w:val="Normal"/>
    <w:next w:val="Normal"/>
    <w:link w:val="Heading2Char"/>
    <w:qFormat/>
    <w:rsid w:val="00676C5C"/>
    <w:pPr>
      <w:keepNext/>
      <w:spacing w:before="240" w:after="60" w:line="240" w:lineRule="auto"/>
      <w:outlineLvl w:val="1"/>
    </w:pPr>
    <w:rPr>
      <w:rFonts w:ascii="Arial" w:eastAsia="SimSun" w:hAnsi="Arial" w:cs="Arial"/>
      <w:bCs/>
      <w:iCs/>
      <w:caps/>
      <w:szCs w:val="28"/>
      <w:lang w:eastAsia="zh-CN"/>
    </w:rPr>
  </w:style>
  <w:style w:type="paragraph" w:styleId="Heading3">
    <w:name w:val="heading 3"/>
    <w:basedOn w:val="Normal"/>
    <w:next w:val="Normal"/>
    <w:qFormat/>
    <w:rsid w:val="00676C5C"/>
    <w:pPr>
      <w:keepNext/>
      <w:spacing w:before="240" w:after="60" w:line="240" w:lineRule="auto"/>
      <w:outlineLvl w:val="2"/>
    </w:pPr>
    <w:rPr>
      <w:rFonts w:ascii="Arial" w:eastAsia="SimSun" w:hAnsi="Arial" w:cs="Arial"/>
      <w:bCs/>
      <w:szCs w:val="26"/>
      <w:u w:val="single"/>
      <w:lang w:eastAsia="zh-CN"/>
    </w:rPr>
  </w:style>
  <w:style w:type="paragraph" w:styleId="Heading4">
    <w:name w:val="heading 4"/>
    <w:basedOn w:val="Normal"/>
    <w:next w:val="Normal"/>
    <w:qFormat/>
    <w:rsid w:val="00676C5C"/>
    <w:pPr>
      <w:keepNext/>
      <w:spacing w:before="240" w:after="60" w:line="240" w:lineRule="auto"/>
      <w:outlineLvl w:val="3"/>
    </w:pPr>
    <w:rPr>
      <w:rFonts w:ascii="Arial" w:eastAsia="SimSun"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spacing w:after="0" w:line="240" w:lineRule="auto"/>
      <w:ind w:left="5534"/>
    </w:pPr>
    <w:rPr>
      <w:rFonts w:ascii="Arial" w:eastAsia="SimSun" w:hAnsi="Arial" w:cs="Arial"/>
      <w:szCs w:val="20"/>
      <w:lang w:eastAsia="zh-CN"/>
    </w:rPr>
  </w:style>
  <w:style w:type="paragraph" w:styleId="BodyText">
    <w:name w:val="Body Text"/>
    <w:basedOn w:val="Normal"/>
    <w:link w:val="BodyTextChar"/>
    <w:uiPriority w:val="1"/>
    <w:qFormat/>
    <w:rsid w:val="00676C5C"/>
    <w:pPr>
      <w:spacing w:after="220" w:line="240" w:lineRule="auto"/>
    </w:pPr>
    <w:rPr>
      <w:rFonts w:ascii="Arial" w:eastAsia="SimSun" w:hAnsi="Arial" w:cs="Arial"/>
      <w:szCs w:val="20"/>
      <w:lang w:eastAsia="zh-CN"/>
    </w:rPr>
  </w:style>
  <w:style w:type="paragraph" w:styleId="Caption">
    <w:name w:val="caption"/>
    <w:basedOn w:val="Normal"/>
    <w:next w:val="Normal"/>
    <w:qFormat/>
    <w:rsid w:val="00676C5C"/>
    <w:pPr>
      <w:spacing w:after="0" w:line="240" w:lineRule="auto"/>
    </w:pPr>
    <w:rPr>
      <w:rFonts w:ascii="Arial" w:eastAsia="SimSun" w:hAnsi="Arial" w:cs="Arial"/>
      <w:b/>
      <w:bCs/>
      <w:sz w:val="18"/>
      <w:szCs w:val="20"/>
      <w:lang w:eastAsia="zh-CN"/>
    </w:rPr>
  </w:style>
  <w:style w:type="paragraph" w:styleId="CommentText">
    <w:name w:val="annotation text"/>
    <w:basedOn w:val="Normal"/>
    <w:link w:val="CommentTextChar"/>
    <w:semiHidden/>
    <w:rsid w:val="00676C5C"/>
    <w:pPr>
      <w:spacing w:after="0" w:line="240" w:lineRule="auto"/>
    </w:pPr>
    <w:rPr>
      <w:rFonts w:ascii="Arial" w:eastAsia="SimSun" w:hAnsi="Arial" w:cs="Arial"/>
      <w:sz w:val="18"/>
      <w:szCs w:val="20"/>
      <w:lang w:eastAsia="zh-CN"/>
    </w:rPr>
  </w:style>
  <w:style w:type="paragraph" w:styleId="EndnoteText">
    <w:name w:val="endnote text"/>
    <w:basedOn w:val="Normal"/>
    <w:semiHidden/>
    <w:rsid w:val="00676C5C"/>
    <w:pPr>
      <w:spacing w:after="0" w:line="240" w:lineRule="auto"/>
    </w:pPr>
    <w:rPr>
      <w:rFonts w:ascii="Arial" w:eastAsia="SimSun" w:hAnsi="Arial" w:cs="Arial"/>
      <w:sz w:val="18"/>
      <w:szCs w:val="20"/>
      <w:lang w:eastAsia="zh-CN"/>
    </w:rPr>
  </w:style>
  <w:style w:type="paragraph" w:styleId="Footer">
    <w:name w:val="footer"/>
    <w:basedOn w:val="Normal"/>
    <w:link w:val="FooterChar"/>
    <w:uiPriority w:val="99"/>
    <w:rsid w:val="00676C5C"/>
    <w:pPr>
      <w:tabs>
        <w:tab w:val="center" w:pos="4320"/>
        <w:tab w:val="right" w:pos="8640"/>
      </w:tabs>
      <w:spacing w:after="0" w:line="240" w:lineRule="auto"/>
    </w:pPr>
    <w:rPr>
      <w:rFonts w:ascii="Arial" w:eastAsia="SimSun" w:hAnsi="Arial" w:cs="Arial"/>
      <w:szCs w:val="20"/>
      <w:lang w:eastAsia="zh-CN"/>
    </w:rPr>
  </w:style>
  <w:style w:type="paragraph" w:styleId="FootnoteText">
    <w:name w:val="footnote text"/>
    <w:basedOn w:val="Normal"/>
    <w:semiHidden/>
    <w:rsid w:val="00676C5C"/>
    <w:pPr>
      <w:spacing w:after="0" w:line="240" w:lineRule="auto"/>
    </w:pPr>
    <w:rPr>
      <w:rFonts w:ascii="Arial" w:eastAsia="SimSun" w:hAnsi="Arial" w:cs="Arial"/>
      <w:sz w:val="18"/>
      <w:szCs w:val="20"/>
      <w:lang w:eastAsia="zh-CN"/>
    </w:rPr>
  </w:style>
  <w:style w:type="paragraph" w:styleId="Header">
    <w:name w:val="header"/>
    <w:basedOn w:val="Normal"/>
    <w:link w:val="HeaderChar"/>
    <w:uiPriority w:val="99"/>
    <w:rsid w:val="00676C5C"/>
    <w:pPr>
      <w:tabs>
        <w:tab w:val="center" w:pos="4536"/>
        <w:tab w:val="right" w:pos="9072"/>
      </w:tabs>
      <w:spacing w:after="0" w:line="240" w:lineRule="auto"/>
    </w:pPr>
    <w:rPr>
      <w:rFonts w:ascii="Arial" w:eastAsia="SimSun" w:hAnsi="Arial" w:cs="Arial"/>
      <w:szCs w:val="20"/>
      <w:lang w:eastAsia="zh-CN"/>
    </w:rPr>
  </w:style>
  <w:style w:type="paragraph" w:styleId="ListNumber">
    <w:name w:val="List Number"/>
    <w:basedOn w:val="Normal"/>
    <w:semiHidden/>
    <w:rsid w:val="00676C5C"/>
    <w:pPr>
      <w:numPr>
        <w:numId w:val="4"/>
      </w:numPr>
      <w:spacing w:after="0" w:line="240" w:lineRule="auto"/>
    </w:pPr>
    <w:rPr>
      <w:rFonts w:ascii="Arial" w:eastAsia="SimSun" w:hAnsi="Arial" w:cs="Arial"/>
      <w:szCs w:val="20"/>
      <w:lang w:eastAsia="zh-CN"/>
    </w:rPr>
  </w:style>
  <w:style w:type="paragraph" w:customStyle="1" w:styleId="ONUME">
    <w:name w:val="ONUM E"/>
    <w:basedOn w:val="BodyText"/>
    <w:link w:val="ONUMEChar"/>
    <w:rsid w:val="00676C5C"/>
    <w:pPr>
      <w:numPr>
        <w:numId w:val="5"/>
      </w:numPr>
      <w:tabs>
        <w:tab w:val="clear" w:pos="263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spacing w:after="0" w:line="240" w:lineRule="auto"/>
      <w:ind w:left="5250"/>
    </w:pPr>
    <w:rPr>
      <w:rFonts w:ascii="Arial" w:eastAsia="SimSun" w:hAnsi="Arial" w:cs="Arial"/>
      <w:szCs w:val="20"/>
      <w:lang w:eastAsia="zh-CN"/>
    </w:rPr>
  </w:style>
  <w:style w:type="character" w:customStyle="1" w:styleId="HeaderChar">
    <w:name w:val="Header Char"/>
    <w:basedOn w:val="DefaultParagraphFont"/>
    <w:link w:val="Header"/>
    <w:rsid w:val="00632403"/>
    <w:rPr>
      <w:rFonts w:ascii="Arial" w:eastAsia="SimSun" w:hAnsi="Arial" w:cs="Arial"/>
      <w:sz w:val="22"/>
      <w:lang w:val="fr-FR" w:eastAsia="zh-CN"/>
    </w:rPr>
  </w:style>
  <w:style w:type="character" w:customStyle="1" w:styleId="FooterChar">
    <w:name w:val="Footer Char"/>
    <w:basedOn w:val="DefaultParagraphFont"/>
    <w:link w:val="Footer"/>
    <w:uiPriority w:val="99"/>
    <w:rsid w:val="00632403"/>
    <w:rPr>
      <w:rFonts w:ascii="Arial" w:eastAsia="SimSun" w:hAnsi="Arial" w:cs="Arial"/>
      <w:sz w:val="22"/>
      <w:lang w:val="fr-FR" w:eastAsia="zh-CN"/>
    </w:rPr>
  </w:style>
  <w:style w:type="character" w:customStyle="1" w:styleId="Heading1Char">
    <w:name w:val="Heading 1 Char"/>
    <w:basedOn w:val="DefaultParagraphFont"/>
    <w:link w:val="Heading1"/>
    <w:uiPriority w:val="1"/>
    <w:rsid w:val="00632403"/>
    <w:rPr>
      <w:rFonts w:ascii="Arial" w:eastAsia="SimSun" w:hAnsi="Arial" w:cs="Arial"/>
      <w:b/>
      <w:bCs/>
      <w:caps/>
      <w:kern w:val="32"/>
      <w:sz w:val="22"/>
      <w:szCs w:val="32"/>
      <w:lang w:val="fr-FR" w:eastAsia="zh-CN"/>
    </w:rPr>
  </w:style>
  <w:style w:type="character" w:customStyle="1" w:styleId="BodyTextChar">
    <w:name w:val="Body Text Char"/>
    <w:basedOn w:val="DefaultParagraphFont"/>
    <w:link w:val="BodyText"/>
    <w:uiPriority w:val="1"/>
    <w:rsid w:val="00632403"/>
    <w:rPr>
      <w:rFonts w:ascii="Arial" w:eastAsia="SimSun" w:hAnsi="Arial" w:cs="Arial"/>
      <w:sz w:val="22"/>
      <w:lang w:val="fr-FR" w:eastAsia="zh-CN"/>
    </w:rPr>
  </w:style>
  <w:style w:type="character" w:styleId="Strong">
    <w:name w:val="Strong"/>
    <w:basedOn w:val="DefaultParagraphFont"/>
    <w:uiPriority w:val="22"/>
    <w:qFormat/>
    <w:rsid w:val="001D6D2C"/>
    <w:rPr>
      <w:b/>
      <w:bCs/>
    </w:rPr>
  </w:style>
  <w:style w:type="paragraph" w:customStyle="1" w:styleId="Standard">
    <w:name w:val="Standard"/>
    <w:rsid w:val="001D6D2C"/>
    <w:pPr>
      <w:widowControl w:val="0"/>
      <w:suppressAutoHyphens/>
      <w:autoSpaceDN w:val="0"/>
      <w:spacing w:line="276" w:lineRule="auto"/>
      <w:textAlignment w:val="baseline"/>
    </w:pPr>
    <w:rPr>
      <w:rFonts w:ascii="Arial" w:eastAsia="Arial" w:hAnsi="Arial" w:cs="Arial"/>
      <w:sz w:val="22"/>
      <w:szCs w:val="22"/>
      <w:lang w:eastAsia="zh-CN" w:bidi="hi-IN"/>
    </w:rPr>
  </w:style>
  <w:style w:type="paragraph" w:styleId="BalloonText">
    <w:name w:val="Balloon Text"/>
    <w:basedOn w:val="Normal"/>
    <w:link w:val="BalloonTextChar"/>
    <w:semiHidden/>
    <w:unhideWhenUsed/>
    <w:rsid w:val="00FB3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B3EF5"/>
    <w:rPr>
      <w:rFonts w:ascii="Segoe UI" w:eastAsiaTheme="minorHAnsi" w:hAnsi="Segoe UI" w:cs="Segoe UI"/>
      <w:sz w:val="18"/>
      <w:szCs w:val="18"/>
      <w:lang w:val="fr-FR" w:eastAsia="en-US"/>
    </w:rPr>
  </w:style>
  <w:style w:type="paragraph" w:customStyle="1" w:styleId="paragraph">
    <w:name w:val="paragraph"/>
    <w:basedOn w:val="Normal"/>
    <w:rsid w:val="005F2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AD9"/>
  </w:style>
  <w:style w:type="character" w:customStyle="1" w:styleId="eop">
    <w:name w:val="eop"/>
    <w:basedOn w:val="DefaultParagraphFont"/>
    <w:rsid w:val="005F2AD9"/>
  </w:style>
  <w:style w:type="paragraph" w:styleId="HTMLPreformatted">
    <w:name w:val="HTML Preformatted"/>
    <w:basedOn w:val="Normal"/>
    <w:link w:val="HTMLPreformattedChar"/>
    <w:uiPriority w:val="99"/>
    <w:unhideWhenUsed/>
    <w:rsid w:val="0024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E3"/>
    <w:rPr>
      <w:rFonts w:ascii="Courier New" w:hAnsi="Courier New" w:cs="Courier New"/>
      <w:lang w:val="fr-FR" w:eastAsia="en-US"/>
    </w:rPr>
  </w:style>
  <w:style w:type="character" w:styleId="Emphasis">
    <w:name w:val="Emphasis"/>
    <w:basedOn w:val="DefaultParagraphFont"/>
    <w:uiPriority w:val="20"/>
    <w:qFormat/>
    <w:rsid w:val="002402E3"/>
    <w:rPr>
      <w:i/>
      <w:iCs/>
    </w:rPr>
  </w:style>
  <w:style w:type="paragraph" w:customStyle="1" w:styleId="BodyA">
    <w:name w:val="Body A"/>
    <w:rsid w:val="002402E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bidi="ne-NP"/>
    </w:rPr>
  </w:style>
  <w:style w:type="paragraph" w:styleId="NormalWeb">
    <w:name w:val="Normal (Web)"/>
    <w:basedOn w:val="Normal"/>
    <w:unhideWhenUsed/>
    <w:rsid w:val="004A4B3B"/>
    <w:pPr>
      <w:widowControl w:val="0"/>
      <w:spacing w:before="100" w:beforeAutospacing="1" w:after="100" w:afterAutospacing="1" w:line="240" w:lineRule="auto"/>
    </w:pPr>
    <w:rPr>
      <w:rFonts w:ascii="Times New Roman" w:eastAsia="SimSun" w:hAnsi="Times New Roman" w:cs="Times New Roman"/>
      <w:sz w:val="24"/>
      <w:lang w:eastAsia="zh-CN"/>
    </w:rPr>
  </w:style>
  <w:style w:type="character" w:customStyle="1" w:styleId="ONUMEChar">
    <w:name w:val="ONUM E Char"/>
    <w:link w:val="ONUME"/>
    <w:rsid w:val="001F42AF"/>
    <w:rPr>
      <w:rFonts w:ascii="Arial" w:hAnsi="Arial" w:cs="Arial"/>
      <w:sz w:val="22"/>
      <w:lang w:val="fr-FR" w:eastAsia="zh-CN"/>
    </w:rPr>
  </w:style>
  <w:style w:type="character" w:customStyle="1" w:styleId="Heading2Char">
    <w:name w:val="Heading 2 Char"/>
    <w:basedOn w:val="DefaultParagraphFont"/>
    <w:link w:val="Heading2"/>
    <w:rsid w:val="001F42AF"/>
    <w:rPr>
      <w:rFonts w:ascii="Arial" w:hAnsi="Arial" w:cs="Arial"/>
      <w:bCs/>
      <w:iCs/>
      <w:caps/>
      <w:sz w:val="22"/>
      <w:szCs w:val="28"/>
      <w:lang w:val="fr-FR" w:eastAsia="zh-CN"/>
    </w:rPr>
  </w:style>
  <w:style w:type="paragraph" w:customStyle="1" w:styleId="Default">
    <w:name w:val="Default"/>
    <w:rsid w:val="00CF0858"/>
    <w:pPr>
      <w:autoSpaceDE w:val="0"/>
      <w:autoSpaceDN w:val="0"/>
      <w:adjustRightInd w:val="0"/>
    </w:pPr>
    <w:rPr>
      <w:rFonts w:eastAsia="Times New Roman"/>
      <w:color w:val="000000"/>
      <w:sz w:val="24"/>
      <w:szCs w:val="24"/>
      <w:lang w:eastAsia="en-US"/>
    </w:rPr>
  </w:style>
  <w:style w:type="character" w:styleId="CommentReference">
    <w:name w:val="annotation reference"/>
    <w:basedOn w:val="DefaultParagraphFont"/>
    <w:semiHidden/>
    <w:unhideWhenUsed/>
    <w:rsid w:val="00B37625"/>
    <w:rPr>
      <w:sz w:val="16"/>
      <w:szCs w:val="16"/>
    </w:rPr>
  </w:style>
  <w:style w:type="paragraph" w:styleId="CommentSubject">
    <w:name w:val="annotation subject"/>
    <w:basedOn w:val="CommentText"/>
    <w:next w:val="CommentText"/>
    <w:link w:val="CommentSubjectChar"/>
    <w:semiHidden/>
    <w:unhideWhenUsed/>
    <w:rsid w:val="00B37625"/>
    <w:pPr>
      <w:spacing w:after="160"/>
    </w:pPr>
    <w:rPr>
      <w:rFonts w:asciiTheme="minorHAnsi" w:eastAsiaTheme="minorHAnsi" w:hAnsiTheme="minorHAnsi" w:cstheme="minorBidi"/>
      <w:b/>
      <w:bCs/>
      <w:sz w:val="20"/>
      <w:lang w:eastAsia="en-US"/>
    </w:rPr>
  </w:style>
  <w:style w:type="character" w:customStyle="1" w:styleId="CommentTextChar">
    <w:name w:val="Comment Text Char"/>
    <w:basedOn w:val="DefaultParagraphFont"/>
    <w:link w:val="CommentText"/>
    <w:semiHidden/>
    <w:rsid w:val="00B37625"/>
    <w:rPr>
      <w:rFonts w:ascii="Arial" w:hAnsi="Arial" w:cs="Arial"/>
      <w:sz w:val="18"/>
      <w:lang w:val="fr-FR" w:eastAsia="zh-CN"/>
    </w:rPr>
  </w:style>
  <w:style w:type="character" w:customStyle="1" w:styleId="CommentSubjectChar">
    <w:name w:val="Comment Subject Char"/>
    <w:basedOn w:val="CommentTextChar"/>
    <w:link w:val="CommentSubject"/>
    <w:semiHidden/>
    <w:rsid w:val="00B37625"/>
    <w:rPr>
      <w:rFonts w:asciiTheme="minorHAnsi" w:eastAsiaTheme="minorHAnsi" w:hAnsiTheme="minorHAnsi" w:cstheme="minorBidi"/>
      <w:b/>
      <w:bCs/>
      <w:sz w:val="18"/>
      <w:lang w:val="fr-FR" w:eastAsia="en-US"/>
    </w:rPr>
  </w:style>
  <w:style w:type="paragraph" w:styleId="Revision">
    <w:name w:val="Revision"/>
    <w:hidden/>
    <w:uiPriority w:val="99"/>
    <w:semiHidden/>
    <w:rsid w:val="00B37625"/>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21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08204">
      <w:bodyDiv w:val="1"/>
      <w:marLeft w:val="0"/>
      <w:marRight w:val="0"/>
      <w:marTop w:val="0"/>
      <w:marBottom w:val="0"/>
      <w:divBdr>
        <w:top w:val="none" w:sz="0" w:space="0" w:color="auto"/>
        <w:left w:val="none" w:sz="0" w:space="0" w:color="auto"/>
        <w:bottom w:val="none" w:sz="0" w:space="0" w:color="auto"/>
        <w:right w:val="none" w:sz="0" w:space="0" w:color="auto"/>
      </w:divBdr>
    </w:div>
    <w:div w:id="1135102416">
      <w:bodyDiv w:val="1"/>
      <w:marLeft w:val="0"/>
      <w:marRight w:val="0"/>
      <w:marTop w:val="0"/>
      <w:marBottom w:val="0"/>
      <w:divBdr>
        <w:top w:val="none" w:sz="0" w:space="0" w:color="auto"/>
        <w:left w:val="none" w:sz="0" w:space="0" w:color="auto"/>
        <w:bottom w:val="none" w:sz="0" w:space="0" w:color="auto"/>
        <w:right w:val="none" w:sz="0" w:space="0" w:color="auto"/>
      </w:divBdr>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315455487">
      <w:bodyDiv w:val="1"/>
      <w:marLeft w:val="0"/>
      <w:marRight w:val="0"/>
      <w:marTop w:val="0"/>
      <w:marBottom w:val="0"/>
      <w:divBdr>
        <w:top w:val="none" w:sz="0" w:space="0" w:color="auto"/>
        <w:left w:val="none" w:sz="0" w:space="0" w:color="auto"/>
        <w:bottom w:val="none" w:sz="0" w:space="0" w:color="auto"/>
        <w:right w:val="none" w:sz="0" w:space="0" w:color="auto"/>
      </w:divBdr>
    </w:div>
    <w:div w:id="1401948793">
      <w:bodyDiv w:val="1"/>
      <w:marLeft w:val="0"/>
      <w:marRight w:val="0"/>
      <w:marTop w:val="0"/>
      <w:marBottom w:val="0"/>
      <w:divBdr>
        <w:top w:val="none" w:sz="0" w:space="0" w:color="auto"/>
        <w:left w:val="none" w:sz="0" w:space="0" w:color="auto"/>
        <w:bottom w:val="none" w:sz="0" w:space="0" w:color="auto"/>
        <w:right w:val="none" w:sz="0" w:space="0" w:color="auto"/>
      </w:divBdr>
    </w:div>
    <w:div w:id="1764914755">
      <w:bodyDiv w:val="1"/>
      <w:marLeft w:val="0"/>
      <w:marRight w:val="0"/>
      <w:marTop w:val="0"/>
      <w:marBottom w:val="0"/>
      <w:divBdr>
        <w:top w:val="none" w:sz="0" w:space="0" w:color="auto"/>
        <w:left w:val="none" w:sz="0" w:space="0" w:color="auto"/>
        <w:bottom w:val="none" w:sz="0" w:space="0" w:color="auto"/>
        <w:right w:val="none" w:sz="0" w:space="0" w:color="auto"/>
      </w:divBdr>
    </w:div>
    <w:div w:id="19201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tk/fr/t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tk/fr/genet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ipo.int/tk/fr/folklo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ipo.int/tk/fr/folklo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0ACA-B6AA-4B5D-946B-A0083B77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78</Pages>
  <Words>55776</Words>
  <Characters>317602</Characters>
  <Application>Microsoft Office Word</Application>
  <DocSecurity>0</DocSecurity>
  <Lines>4087</Lines>
  <Paragraphs>154</Paragraphs>
  <ScaleCrop>false</ScaleCrop>
  <HeadingPairs>
    <vt:vector size="2" baseType="variant">
      <vt:variant>
        <vt:lpstr>Title</vt:lpstr>
      </vt:variant>
      <vt:variant>
        <vt:i4>1</vt:i4>
      </vt:variant>
    </vt:vector>
  </HeadingPairs>
  <TitlesOfParts>
    <vt:vector size="1" baseType="lpstr">
      <vt:lpstr>A/63/10 Prov. Annex</vt:lpstr>
    </vt:vector>
  </TitlesOfParts>
  <Company>WIPO</Company>
  <LinksUpToDate>false</LinksUpToDate>
  <CharactersWithSpaces>374842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A/63/10  Annex</dc:title>
  <dc:creator>WIPO</dc:creator>
  <cp:keywords>PUBLIC</cp:keywords>
  <cp:lastModifiedBy>HÄFLIGER Patience</cp:lastModifiedBy>
  <cp:revision>5</cp:revision>
  <cp:lastPrinted>2022-08-05T06:59:00Z</cp:lastPrinted>
  <dcterms:created xsi:type="dcterms:W3CDTF">2022-09-27T15:44:00Z</dcterms:created>
  <dcterms:modified xsi:type="dcterms:W3CDTF">2022-09-28T12:53:00Z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