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0E3" w:rsidRPr="00860103" w:rsidTr="003524CC">
        <w:tc>
          <w:tcPr>
            <w:tcW w:w="4513" w:type="dxa"/>
            <w:tcBorders>
              <w:bottom w:val="single" w:sz="4" w:space="0" w:color="auto"/>
            </w:tcBorders>
            <w:tcMar>
              <w:bottom w:w="170" w:type="dxa"/>
            </w:tcMar>
          </w:tcPr>
          <w:p w:rsidR="001460E3" w:rsidRPr="00860103" w:rsidRDefault="001460E3" w:rsidP="001460E3">
            <w:pPr>
              <w:rPr>
                <w:rFonts w:eastAsia="SimSun" w:cs="Arial"/>
                <w:szCs w:val="20"/>
                <w:lang w:val="fr-FR" w:eastAsia="zh-CN"/>
              </w:rPr>
            </w:pPr>
            <w:bookmarkStart w:id="0" w:name="TitleOfDoc"/>
            <w:bookmarkEnd w:id="0"/>
          </w:p>
        </w:tc>
        <w:tc>
          <w:tcPr>
            <w:tcW w:w="4337" w:type="dxa"/>
            <w:tcBorders>
              <w:bottom w:val="single" w:sz="4" w:space="0" w:color="auto"/>
            </w:tcBorders>
            <w:tcMar>
              <w:left w:w="0" w:type="dxa"/>
              <w:right w:w="0" w:type="dxa"/>
            </w:tcMar>
          </w:tcPr>
          <w:p w:rsidR="001460E3" w:rsidRPr="00860103" w:rsidRDefault="001460E3" w:rsidP="001460E3">
            <w:pPr>
              <w:rPr>
                <w:rFonts w:eastAsia="SimSun" w:cs="Arial"/>
                <w:szCs w:val="20"/>
                <w:lang w:val="fr-FR" w:eastAsia="zh-CN"/>
              </w:rPr>
            </w:pPr>
            <w:r w:rsidRPr="00860103">
              <w:rPr>
                <w:rFonts w:eastAsia="SimSun" w:cs="Arial"/>
                <w:noProof/>
                <w:szCs w:val="20"/>
              </w:rPr>
              <w:drawing>
                <wp:inline distT="0" distB="0" distL="0" distR="0" wp14:anchorId="5DB29C84" wp14:editId="282B4BB2">
                  <wp:extent cx="1856740" cy="1323975"/>
                  <wp:effectExtent l="0" t="0" r="0" b="9525"/>
                  <wp:docPr id="9" name="Picture 9"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460E3" w:rsidRPr="00860103" w:rsidRDefault="001460E3" w:rsidP="001460E3">
            <w:pPr>
              <w:jc w:val="right"/>
              <w:rPr>
                <w:rFonts w:eastAsia="SimSun" w:cs="Arial"/>
                <w:szCs w:val="20"/>
                <w:lang w:val="fr-FR" w:eastAsia="zh-CN"/>
              </w:rPr>
            </w:pPr>
            <w:r w:rsidRPr="00860103">
              <w:rPr>
                <w:rFonts w:eastAsia="SimSun" w:cs="Arial"/>
                <w:b/>
                <w:sz w:val="40"/>
                <w:szCs w:val="40"/>
                <w:lang w:val="fr-FR" w:eastAsia="zh-CN"/>
              </w:rPr>
              <w:t>F</w:t>
            </w:r>
          </w:p>
        </w:tc>
      </w:tr>
      <w:tr w:rsidR="001460E3" w:rsidRPr="00860103" w:rsidTr="003524CC">
        <w:trPr>
          <w:trHeight w:hRule="exact" w:val="340"/>
        </w:trPr>
        <w:tc>
          <w:tcPr>
            <w:tcW w:w="9356" w:type="dxa"/>
            <w:gridSpan w:val="3"/>
            <w:tcBorders>
              <w:top w:val="single" w:sz="4" w:space="0" w:color="auto"/>
            </w:tcBorders>
            <w:tcMar>
              <w:top w:w="170" w:type="dxa"/>
              <w:left w:w="0" w:type="dxa"/>
              <w:right w:w="0" w:type="dxa"/>
            </w:tcMar>
            <w:vAlign w:val="bottom"/>
          </w:tcPr>
          <w:p w:rsidR="001460E3" w:rsidRPr="00860103" w:rsidRDefault="001460E3" w:rsidP="001460E3">
            <w:pPr>
              <w:jc w:val="right"/>
              <w:rPr>
                <w:rFonts w:ascii="Arial Black" w:eastAsia="SimSun" w:hAnsi="Arial Black" w:cs="Arial"/>
                <w:caps/>
                <w:sz w:val="15"/>
                <w:szCs w:val="20"/>
                <w:lang w:val="fr-FR" w:eastAsia="zh-CN"/>
              </w:rPr>
            </w:pPr>
            <w:r w:rsidRPr="00860103">
              <w:rPr>
                <w:rFonts w:ascii="Arial Black" w:eastAsia="SimSun" w:hAnsi="Arial Black" w:cs="Arial"/>
                <w:caps/>
                <w:sz w:val="15"/>
                <w:szCs w:val="20"/>
                <w:lang w:val="fr-FR" w:eastAsia="zh-CN"/>
              </w:rPr>
              <w:t>A/56/</w:t>
            </w:r>
            <w:bookmarkStart w:id="1" w:name="Code"/>
            <w:bookmarkEnd w:id="1"/>
            <w:r w:rsidRPr="00860103">
              <w:rPr>
                <w:rFonts w:ascii="Arial Black" w:eastAsia="SimSun" w:hAnsi="Arial Black" w:cs="Arial"/>
                <w:caps/>
                <w:sz w:val="15"/>
                <w:szCs w:val="20"/>
                <w:lang w:val="fr-FR" w:eastAsia="zh-CN"/>
              </w:rPr>
              <w:t xml:space="preserve">INF/7 </w:t>
            </w:r>
          </w:p>
        </w:tc>
      </w:tr>
      <w:tr w:rsidR="001460E3" w:rsidRPr="00860103" w:rsidTr="003524CC">
        <w:trPr>
          <w:trHeight w:hRule="exact" w:val="170"/>
        </w:trPr>
        <w:tc>
          <w:tcPr>
            <w:tcW w:w="9356" w:type="dxa"/>
            <w:gridSpan w:val="3"/>
            <w:noWrap/>
            <w:tcMar>
              <w:left w:w="0" w:type="dxa"/>
              <w:right w:w="0" w:type="dxa"/>
            </w:tcMar>
            <w:vAlign w:val="bottom"/>
          </w:tcPr>
          <w:p w:rsidR="001460E3" w:rsidRPr="00860103" w:rsidRDefault="001460E3" w:rsidP="001460E3">
            <w:pPr>
              <w:jc w:val="right"/>
              <w:rPr>
                <w:rFonts w:ascii="Arial Black" w:eastAsia="SimSun" w:hAnsi="Arial Black" w:cs="Arial"/>
                <w:caps/>
                <w:sz w:val="15"/>
                <w:szCs w:val="20"/>
                <w:lang w:val="fr-FR" w:eastAsia="zh-CN"/>
              </w:rPr>
            </w:pPr>
            <w:r w:rsidRPr="00860103">
              <w:rPr>
                <w:rFonts w:ascii="Arial Black" w:eastAsia="SimSun" w:hAnsi="Arial Black" w:cs="Arial"/>
                <w:caps/>
                <w:sz w:val="15"/>
                <w:szCs w:val="20"/>
                <w:lang w:val="fr-FR" w:eastAsia="zh-CN"/>
              </w:rPr>
              <w:t xml:space="preserve">ORIGINAL : </w:t>
            </w:r>
            <w:bookmarkStart w:id="2" w:name="Original"/>
            <w:bookmarkEnd w:id="2"/>
            <w:r w:rsidRPr="00860103">
              <w:rPr>
                <w:rFonts w:ascii="Arial Black" w:eastAsia="SimSun" w:hAnsi="Arial Black" w:cs="Arial"/>
                <w:caps/>
                <w:sz w:val="15"/>
                <w:szCs w:val="20"/>
                <w:lang w:val="fr-FR" w:eastAsia="zh-CN"/>
              </w:rPr>
              <w:t>anglais</w:t>
            </w:r>
          </w:p>
        </w:tc>
      </w:tr>
      <w:tr w:rsidR="001460E3" w:rsidRPr="00860103" w:rsidTr="003524CC">
        <w:trPr>
          <w:trHeight w:hRule="exact" w:val="198"/>
        </w:trPr>
        <w:tc>
          <w:tcPr>
            <w:tcW w:w="9356" w:type="dxa"/>
            <w:gridSpan w:val="3"/>
            <w:tcMar>
              <w:left w:w="0" w:type="dxa"/>
              <w:right w:w="0" w:type="dxa"/>
            </w:tcMar>
            <w:vAlign w:val="bottom"/>
          </w:tcPr>
          <w:p w:rsidR="001460E3" w:rsidRPr="00860103" w:rsidRDefault="001460E3" w:rsidP="001460E3">
            <w:pPr>
              <w:jc w:val="right"/>
              <w:rPr>
                <w:rFonts w:ascii="Arial Black" w:eastAsia="SimSun" w:hAnsi="Arial Black" w:cs="Arial"/>
                <w:caps/>
                <w:sz w:val="15"/>
                <w:szCs w:val="20"/>
                <w:lang w:val="fr-FR" w:eastAsia="zh-CN"/>
              </w:rPr>
            </w:pPr>
            <w:r w:rsidRPr="00860103">
              <w:rPr>
                <w:rFonts w:ascii="Arial Black" w:eastAsia="SimSun" w:hAnsi="Arial Black" w:cs="Arial"/>
                <w:caps/>
                <w:sz w:val="15"/>
                <w:szCs w:val="20"/>
                <w:lang w:val="fr-FR" w:eastAsia="zh-CN"/>
              </w:rPr>
              <w:t xml:space="preserve">DATE : </w:t>
            </w:r>
            <w:bookmarkStart w:id="3" w:name="Date"/>
            <w:bookmarkEnd w:id="3"/>
            <w:r w:rsidRPr="00860103">
              <w:rPr>
                <w:rFonts w:ascii="Arial Black" w:eastAsia="SimSun" w:hAnsi="Arial Black" w:cs="Arial"/>
                <w:caps/>
                <w:sz w:val="15"/>
                <w:szCs w:val="20"/>
                <w:lang w:val="fr-FR" w:eastAsia="zh-CN"/>
              </w:rPr>
              <w:t>2 novembre 2016</w:t>
            </w:r>
          </w:p>
        </w:tc>
      </w:tr>
    </w:tbl>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b/>
          <w:sz w:val="28"/>
          <w:szCs w:val="28"/>
          <w:lang w:val="fr-FR" w:eastAsia="zh-CN"/>
        </w:rPr>
      </w:pPr>
      <w:r w:rsidRPr="00860103">
        <w:rPr>
          <w:rFonts w:eastAsia="Arial" w:cs="Arial"/>
          <w:b/>
          <w:bCs/>
          <w:color w:val="111111"/>
          <w:sz w:val="28"/>
          <w:szCs w:val="28"/>
          <w:lang w:val="fr-FR" w:eastAsia="zh-CN"/>
        </w:rPr>
        <w:t>Assemblées des États membres de l</w:t>
      </w:r>
      <w:r w:rsidR="00422151" w:rsidRPr="00860103">
        <w:rPr>
          <w:rFonts w:eastAsia="Arial" w:cs="Arial"/>
          <w:b/>
          <w:bCs/>
          <w:color w:val="111111"/>
          <w:sz w:val="28"/>
          <w:szCs w:val="28"/>
          <w:lang w:val="fr-FR" w:eastAsia="zh-CN"/>
        </w:rPr>
        <w:t>’</w:t>
      </w:r>
      <w:r w:rsidRPr="00860103">
        <w:rPr>
          <w:rFonts w:eastAsia="Arial" w:cs="Arial"/>
          <w:b/>
          <w:bCs/>
          <w:color w:val="111111"/>
          <w:sz w:val="28"/>
          <w:szCs w:val="28"/>
          <w:lang w:val="fr-FR" w:eastAsia="zh-CN"/>
        </w:rPr>
        <w:t>OMPI</w:t>
      </w: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b/>
          <w:sz w:val="24"/>
          <w:szCs w:val="24"/>
          <w:lang w:val="fr-FR" w:eastAsia="zh-CN"/>
        </w:rPr>
      </w:pPr>
      <w:r w:rsidRPr="00860103">
        <w:rPr>
          <w:rFonts w:eastAsia="Arial" w:cs="Arial"/>
          <w:b/>
          <w:bCs/>
          <w:color w:val="111111"/>
          <w:sz w:val="24"/>
          <w:szCs w:val="24"/>
          <w:lang w:val="fr-FR" w:eastAsia="zh-CN"/>
        </w:rPr>
        <w:t>Cinquante</w:t>
      </w:r>
      <w:r w:rsidR="003F1EDB">
        <w:rPr>
          <w:rFonts w:eastAsia="Arial" w:cs="Arial"/>
          <w:b/>
          <w:bCs/>
          <w:color w:val="111111"/>
          <w:sz w:val="24"/>
          <w:szCs w:val="24"/>
          <w:lang w:val="fr-FR" w:eastAsia="zh-CN"/>
        </w:rPr>
        <w:noBreakHyphen/>
      </w:r>
      <w:r w:rsidRPr="00860103">
        <w:rPr>
          <w:rFonts w:eastAsia="Arial" w:cs="Arial"/>
          <w:b/>
          <w:bCs/>
          <w:color w:val="111111"/>
          <w:sz w:val="24"/>
          <w:szCs w:val="24"/>
          <w:lang w:val="fr-FR" w:eastAsia="zh-CN"/>
        </w:rPr>
        <w:t>sixième</w:t>
      </w:r>
      <w:r w:rsidRPr="00860103">
        <w:rPr>
          <w:rFonts w:eastAsia="Arial" w:cs="Arial"/>
          <w:b/>
          <w:bCs/>
          <w:color w:val="111111"/>
          <w:spacing w:val="62"/>
          <w:sz w:val="24"/>
          <w:szCs w:val="24"/>
          <w:lang w:val="fr-FR" w:eastAsia="zh-CN"/>
        </w:rPr>
        <w:t xml:space="preserve"> </w:t>
      </w:r>
      <w:r w:rsidRPr="00860103">
        <w:rPr>
          <w:rFonts w:eastAsia="Arial" w:cs="Arial"/>
          <w:b/>
          <w:bCs/>
          <w:color w:val="111111"/>
          <w:sz w:val="24"/>
          <w:szCs w:val="24"/>
          <w:lang w:val="fr-FR" w:eastAsia="zh-CN"/>
        </w:rPr>
        <w:t>série</w:t>
      </w:r>
      <w:r w:rsidRPr="00860103">
        <w:rPr>
          <w:rFonts w:eastAsia="Arial" w:cs="Arial"/>
          <w:b/>
          <w:bCs/>
          <w:color w:val="111111"/>
          <w:spacing w:val="18"/>
          <w:sz w:val="24"/>
          <w:szCs w:val="24"/>
          <w:lang w:val="fr-FR" w:eastAsia="zh-CN"/>
        </w:rPr>
        <w:t xml:space="preserve"> </w:t>
      </w:r>
      <w:r w:rsidRPr="00860103">
        <w:rPr>
          <w:rFonts w:eastAsia="Arial" w:cs="Arial"/>
          <w:b/>
          <w:bCs/>
          <w:color w:val="111111"/>
          <w:sz w:val="24"/>
          <w:szCs w:val="24"/>
          <w:lang w:val="fr-FR" w:eastAsia="zh-CN"/>
        </w:rPr>
        <w:t>de</w:t>
      </w:r>
      <w:r w:rsidRPr="00860103">
        <w:rPr>
          <w:rFonts w:eastAsia="Arial" w:cs="Arial"/>
          <w:b/>
          <w:bCs/>
          <w:color w:val="111111"/>
          <w:spacing w:val="19"/>
          <w:sz w:val="24"/>
          <w:szCs w:val="24"/>
          <w:lang w:val="fr-FR" w:eastAsia="zh-CN"/>
        </w:rPr>
        <w:t xml:space="preserve"> </w:t>
      </w:r>
      <w:r w:rsidRPr="00860103">
        <w:rPr>
          <w:rFonts w:eastAsia="Arial" w:cs="Arial"/>
          <w:b/>
          <w:bCs/>
          <w:color w:val="111111"/>
          <w:w w:val="103"/>
          <w:sz w:val="24"/>
          <w:szCs w:val="24"/>
          <w:lang w:val="fr-FR" w:eastAsia="zh-CN"/>
        </w:rPr>
        <w:t>réunions</w:t>
      </w:r>
    </w:p>
    <w:p w:rsidR="001460E3" w:rsidRPr="00860103" w:rsidRDefault="001460E3" w:rsidP="001460E3">
      <w:pPr>
        <w:rPr>
          <w:rFonts w:eastAsia="SimSun" w:cs="Arial"/>
          <w:b/>
          <w:sz w:val="24"/>
          <w:szCs w:val="24"/>
          <w:lang w:val="fr-FR" w:eastAsia="zh-CN"/>
        </w:rPr>
      </w:pPr>
      <w:r w:rsidRPr="00860103">
        <w:rPr>
          <w:rFonts w:eastAsia="Arial" w:cs="Arial"/>
          <w:b/>
          <w:bCs/>
          <w:color w:val="111111"/>
          <w:sz w:val="24"/>
          <w:szCs w:val="24"/>
          <w:lang w:val="fr-FR" w:eastAsia="zh-CN"/>
        </w:rPr>
        <w:t>Genève,</w:t>
      </w:r>
      <w:r w:rsidRPr="00860103">
        <w:rPr>
          <w:rFonts w:eastAsia="Arial" w:cs="Arial"/>
          <w:b/>
          <w:bCs/>
          <w:color w:val="111111"/>
          <w:spacing w:val="11"/>
          <w:sz w:val="24"/>
          <w:szCs w:val="24"/>
          <w:lang w:val="fr-FR" w:eastAsia="zh-CN"/>
        </w:rPr>
        <w:t xml:space="preserve"> 3</w:t>
      </w:r>
      <w:r w:rsidRPr="00860103">
        <w:rPr>
          <w:rFonts w:eastAsia="Arial" w:cs="Arial"/>
          <w:b/>
          <w:bCs/>
          <w:color w:val="111111"/>
          <w:sz w:val="24"/>
          <w:szCs w:val="24"/>
          <w:lang w:val="fr-FR" w:eastAsia="zh-CN"/>
        </w:rPr>
        <w:t xml:space="preserve"> – 1</w:t>
      </w:r>
      <w:r w:rsidR="00422151" w:rsidRPr="00860103">
        <w:rPr>
          <w:rFonts w:eastAsia="Arial" w:cs="Arial"/>
          <w:b/>
          <w:bCs/>
          <w:color w:val="111111"/>
          <w:sz w:val="24"/>
          <w:szCs w:val="24"/>
          <w:lang w:val="fr-FR" w:eastAsia="zh-CN"/>
        </w:rPr>
        <w:t>1 octobre </w:t>
      </w:r>
      <w:r w:rsidR="00422151" w:rsidRPr="00860103">
        <w:rPr>
          <w:rFonts w:eastAsia="Arial" w:cs="Arial"/>
          <w:b/>
          <w:bCs/>
          <w:color w:val="111111"/>
          <w:w w:val="104"/>
          <w:sz w:val="24"/>
          <w:szCs w:val="24"/>
          <w:lang w:val="fr-FR" w:eastAsia="zh-CN"/>
        </w:rPr>
        <w:t>20</w:t>
      </w:r>
      <w:r w:rsidRPr="00860103">
        <w:rPr>
          <w:rFonts w:eastAsia="Arial" w:cs="Arial"/>
          <w:b/>
          <w:bCs/>
          <w:color w:val="111111"/>
          <w:w w:val="104"/>
          <w:sz w:val="24"/>
          <w:szCs w:val="24"/>
          <w:lang w:val="fr-FR" w:eastAsia="zh-CN"/>
        </w:rPr>
        <w:t>16</w:t>
      </w: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szCs w:val="20"/>
          <w:lang w:val="fr-FR" w:eastAsia="zh-CN"/>
        </w:rPr>
      </w:pPr>
    </w:p>
    <w:p w:rsidR="001460E3" w:rsidRPr="00860103" w:rsidRDefault="001460E3" w:rsidP="001460E3">
      <w:pPr>
        <w:rPr>
          <w:rFonts w:eastAsia="SimSun" w:cs="Arial"/>
          <w:szCs w:val="20"/>
          <w:lang w:val="fr-FR" w:eastAsia="zh-CN"/>
        </w:rPr>
      </w:pPr>
    </w:p>
    <w:p w:rsidR="00E037B6" w:rsidRPr="00860103" w:rsidRDefault="00055785" w:rsidP="00F60504">
      <w:pPr>
        <w:rPr>
          <w:caps/>
          <w:sz w:val="24"/>
          <w:lang w:val="fr-FR"/>
        </w:rPr>
      </w:pPr>
      <w:r w:rsidRPr="00860103">
        <w:rPr>
          <w:caps/>
          <w:sz w:val="24"/>
          <w:lang w:val="fr-FR"/>
        </w:rPr>
        <w:t>Document d’information de la délégation des États</w:t>
      </w:r>
      <w:r w:rsidR="003F1EDB">
        <w:rPr>
          <w:caps/>
          <w:sz w:val="24"/>
          <w:lang w:val="fr-FR"/>
        </w:rPr>
        <w:noBreakHyphen/>
      </w:r>
      <w:r w:rsidRPr="00860103">
        <w:rPr>
          <w:caps/>
          <w:sz w:val="24"/>
          <w:lang w:val="fr-FR"/>
        </w:rPr>
        <w:t>Unis d’Amérique sur l’“examen de la méthode de répartition des recettes et du budget par union”</w:t>
      </w:r>
    </w:p>
    <w:p w:rsidR="00E037B6" w:rsidRPr="00860103" w:rsidRDefault="00E037B6" w:rsidP="00F60504">
      <w:pPr>
        <w:rPr>
          <w:rFonts w:cs="Arial"/>
          <w:lang w:val="fr-FR"/>
        </w:rPr>
      </w:pPr>
    </w:p>
    <w:p w:rsidR="00E037B6" w:rsidRPr="00860103" w:rsidRDefault="009E35E5" w:rsidP="00F60504">
      <w:pPr>
        <w:rPr>
          <w:rFonts w:cs="Arial"/>
          <w:i/>
          <w:lang w:val="fr-FR"/>
        </w:rPr>
      </w:pPr>
      <w:r w:rsidRPr="00860103">
        <w:rPr>
          <w:rFonts w:cs="Arial"/>
          <w:i/>
          <w:lang w:val="fr-FR"/>
        </w:rPr>
        <w:t>Document présenté par la délégation des États</w:t>
      </w:r>
      <w:r w:rsidR="003F1EDB">
        <w:rPr>
          <w:rFonts w:cs="Arial"/>
          <w:i/>
          <w:lang w:val="fr-FR"/>
        </w:rPr>
        <w:noBreakHyphen/>
      </w:r>
      <w:r w:rsidRPr="00860103">
        <w:rPr>
          <w:rFonts w:cs="Arial"/>
          <w:i/>
          <w:lang w:val="fr-FR"/>
        </w:rPr>
        <w:t>Unis d</w:t>
      </w:r>
      <w:r w:rsidR="00422151" w:rsidRPr="00860103">
        <w:rPr>
          <w:rFonts w:cs="Arial"/>
          <w:i/>
          <w:lang w:val="fr-FR"/>
        </w:rPr>
        <w:t>’</w:t>
      </w:r>
      <w:r w:rsidRPr="00860103">
        <w:rPr>
          <w:rFonts w:cs="Arial"/>
          <w:i/>
          <w:lang w:val="fr-FR"/>
        </w:rPr>
        <w:t>Amérique</w:t>
      </w:r>
    </w:p>
    <w:p w:rsidR="00E037B6" w:rsidRPr="00860103" w:rsidRDefault="00E037B6" w:rsidP="00F60504">
      <w:pPr>
        <w:rPr>
          <w:rFonts w:cs="Arial"/>
          <w:lang w:val="fr-FR"/>
        </w:rPr>
      </w:pPr>
    </w:p>
    <w:p w:rsidR="00E037B6" w:rsidRPr="00860103" w:rsidRDefault="00E037B6" w:rsidP="00F60504">
      <w:pPr>
        <w:rPr>
          <w:rFonts w:cs="Arial"/>
          <w:lang w:val="fr-FR"/>
        </w:rPr>
      </w:pPr>
    </w:p>
    <w:p w:rsidR="00E037B6" w:rsidRPr="00860103" w:rsidRDefault="00E037B6" w:rsidP="00F60504">
      <w:pPr>
        <w:rPr>
          <w:rFonts w:cs="Arial"/>
          <w:lang w:val="fr-FR"/>
        </w:rPr>
      </w:pPr>
    </w:p>
    <w:p w:rsidR="00E037B6" w:rsidRPr="00860103" w:rsidRDefault="00E037B6" w:rsidP="00F60504">
      <w:pPr>
        <w:rPr>
          <w:rFonts w:cs="Arial"/>
          <w:lang w:val="fr-FR"/>
        </w:rPr>
      </w:pPr>
    </w:p>
    <w:p w:rsidR="00E037B6" w:rsidRPr="00860103" w:rsidRDefault="009E35E5" w:rsidP="00F60504">
      <w:pPr>
        <w:rPr>
          <w:rFonts w:eastAsia="SimSun" w:cs="Arial"/>
          <w:caps/>
          <w:sz w:val="24"/>
          <w:szCs w:val="20"/>
          <w:lang w:val="fr-FR" w:eastAsia="zh-CN"/>
        </w:rPr>
      </w:pPr>
      <w:r w:rsidRPr="00860103">
        <w:rPr>
          <w:rFonts w:cs="Arial"/>
          <w:lang w:val="fr-FR"/>
        </w:rPr>
        <w:t xml:space="preserve">Dans une communication </w:t>
      </w:r>
      <w:r w:rsidR="00B03CCE" w:rsidRPr="00860103">
        <w:rPr>
          <w:rFonts w:cs="Arial"/>
          <w:lang w:val="fr-FR"/>
        </w:rPr>
        <w:t xml:space="preserve">datée </w:t>
      </w:r>
      <w:r w:rsidRPr="00860103">
        <w:rPr>
          <w:rFonts w:cs="Arial"/>
          <w:lang w:val="fr-FR"/>
        </w:rPr>
        <w:t>du 1</w:t>
      </w:r>
      <w:r w:rsidR="00422151" w:rsidRPr="00860103">
        <w:rPr>
          <w:rFonts w:cs="Arial"/>
          <w:lang w:val="fr-FR"/>
        </w:rPr>
        <w:t>1 octobre 20</w:t>
      </w:r>
      <w:r w:rsidRPr="00860103">
        <w:rPr>
          <w:rFonts w:cs="Arial"/>
          <w:lang w:val="fr-FR"/>
        </w:rPr>
        <w:t>16, la délégation des États</w:t>
      </w:r>
      <w:r w:rsidR="003F1EDB">
        <w:rPr>
          <w:rFonts w:cs="Arial"/>
          <w:lang w:val="fr-FR"/>
        </w:rPr>
        <w:noBreakHyphen/>
      </w:r>
      <w:r w:rsidRPr="00860103">
        <w:rPr>
          <w:rFonts w:cs="Arial"/>
          <w:lang w:val="fr-FR"/>
        </w:rPr>
        <w:t>Unis d</w:t>
      </w:r>
      <w:r w:rsidR="00422151" w:rsidRPr="00860103">
        <w:rPr>
          <w:rFonts w:cs="Arial"/>
          <w:lang w:val="fr-FR"/>
        </w:rPr>
        <w:t>’</w:t>
      </w:r>
      <w:r w:rsidRPr="00860103">
        <w:rPr>
          <w:rFonts w:cs="Arial"/>
          <w:lang w:val="fr-FR"/>
        </w:rPr>
        <w:t>A</w:t>
      </w:r>
      <w:r w:rsidR="00B03CCE" w:rsidRPr="00860103">
        <w:rPr>
          <w:rFonts w:cs="Arial"/>
          <w:lang w:val="fr-FR"/>
        </w:rPr>
        <w:t>mérique a demandé l</w:t>
      </w:r>
      <w:r w:rsidR="00422151" w:rsidRPr="00860103">
        <w:rPr>
          <w:rFonts w:cs="Arial"/>
          <w:lang w:val="fr-FR"/>
        </w:rPr>
        <w:t>’</w:t>
      </w:r>
      <w:r w:rsidR="00B03CCE" w:rsidRPr="00860103">
        <w:rPr>
          <w:rFonts w:cs="Arial"/>
          <w:lang w:val="fr-FR"/>
        </w:rPr>
        <w:t>inclusion</w:t>
      </w:r>
      <w:r w:rsidR="003F1EDB">
        <w:rPr>
          <w:rFonts w:cs="Arial"/>
          <w:lang w:val="fr-FR"/>
        </w:rPr>
        <w:t xml:space="preserve"> du</w:t>
      </w:r>
      <w:r w:rsidRPr="00860103">
        <w:rPr>
          <w:rFonts w:cs="Arial"/>
          <w:lang w:val="fr-FR"/>
        </w:rPr>
        <w:t xml:space="preserve"> </w:t>
      </w:r>
      <w:r w:rsidR="00800EE6" w:rsidRPr="00860103">
        <w:rPr>
          <w:rFonts w:cs="Arial"/>
          <w:lang w:val="fr-FR"/>
        </w:rPr>
        <w:t>“</w:t>
      </w:r>
      <w:r w:rsidRPr="00860103">
        <w:rPr>
          <w:rFonts w:cs="Arial"/>
          <w:lang w:val="fr-FR"/>
        </w:rPr>
        <w:t xml:space="preserve">document </w:t>
      </w:r>
      <w:r w:rsidR="00B03CCE" w:rsidRPr="00860103">
        <w:rPr>
          <w:rFonts w:cs="Arial"/>
          <w:lang w:val="fr-FR"/>
        </w:rPr>
        <w:t>d</w:t>
      </w:r>
      <w:r w:rsidR="00422151" w:rsidRPr="00860103">
        <w:rPr>
          <w:rFonts w:cs="Arial"/>
          <w:lang w:val="fr-FR"/>
        </w:rPr>
        <w:t>’</w:t>
      </w:r>
      <w:r w:rsidR="00B03CCE" w:rsidRPr="00860103">
        <w:rPr>
          <w:rFonts w:cs="Arial"/>
          <w:lang w:val="fr-FR"/>
        </w:rPr>
        <w:t xml:space="preserve">information </w:t>
      </w:r>
      <w:r w:rsidRPr="00860103">
        <w:rPr>
          <w:rFonts w:cs="Arial"/>
          <w:lang w:val="fr-FR"/>
        </w:rPr>
        <w:t>ci</w:t>
      </w:r>
      <w:r w:rsidR="003F1EDB">
        <w:rPr>
          <w:rFonts w:cs="Arial"/>
          <w:lang w:val="fr-FR"/>
        </w:rPr>
        <w:noBreakHyphen/>
      </w:r>
      <w:r w:rsidRPr="00860103">
        <w:rPr>
          <w:rFonts w:cs="Arial"/>
          <w:lang w:val="fr-FR"/>
        </w:rPr>
        <w:t xml:space="preserve">joint </w:t>
      </w:r>
      <w:r w:rsidR="00B03CCE" w:rsidRPr="00860103">
        <w:rPr>
          <w:rFonts w:cs="Arial"/>
          <w:lang w:val="fr-FR"/>
        </w:rPr>
        <w:t>dans</w:t>
      </w:r>
      <w:r w:rsidR="00122B4F" w:rsidRPr="00860103">
        <w:rPr>
          <w:rFonts w:cs="Arial"/>
          <w:lang w:val="fr-FR"/>
        </w:rPr>
        <w:t xml:space="preserve"> les documents établis au titre</w:t>
      </w:r>
      <w:r w:rsidRPr="00860103">
        <w:rPr>
          <w:rFonts w:cs="Arial"/>
          <w:lang w:val="fr-FR"/>
        </w:rPr>
        <w:t xml:space="preserve"> du point 10 de l</w:t>
      </w:r>
      <w:r w:rsidR="00422151" w:rsidRPr="00860103">
        <w:rPr>
          <w:rFonts w:cs="Arial"/>
          <w:lang w:val="fr-FR"/>
        </w:rPr>
        <w:t>’</w:t>
      </w:r>
      <w:r w:rsidRPr="00860103">
        <w:rPr>
          <w:rFonts w:cs="Arial"/>
          <w:lang w:val="fr-FR"/>
        </w:rPr>
        <w:t xml:space="preserve">ordre du jour </w:t>
      </w:r>
      <w:r w:rsidR="00B82052" w:rsidRPr="00860103">
        <w:rPr>
          <w:rFonts w:cs="Arial"/>
          <w:lang w:val="fr-FR"/>
        </w:rPr>
        <w:t xml:space="preserve">des </w:t>
      </w:r>
      <w:r w:rsidR="003F1EDB">
        <w:rPr>
          <w:rFonts w:cs="Arial"/>
          <w:lang w:val="fr-FR"/>
        </w:rPr>
        <w:t>a</w:t>
      </w:r>
      <w:r w:rsidR="00B82052" w:rsidRPr="00860103">
        <w:rPr>
          <w:rFonts w:cs="Arial"/>
          <w:lang w:val="fr-FR"/>
        </w:rPr>
        <w:t>ssemblées</w:t>
      </w:r>
      <w:r w:rsidR="00800EE6" w:rsidRPr="00860103">
        <w:rPr>
          <w:rFonts w:cs="Arial"/>
          <w:lang w:val="fr-FR"/>
        </w:rPr>
        <w:t>”</w:t>
      </w:r>
      <w:r w:rsidRPr="00860103">
        <w:rPr>
          <w:rFonts w:cs="Arial"/>
          <w:lang w:val="fr-FR"/>
        </w:rPr>
        <w:t>.</w:t>
      </w:r>
    </w:p>
    <w:p w:rsidR="00E037B6" w:rsidRPr="00860103" w:rsidRDefault="00E037B6" w:rsidP="00F60504">
      <w:pPr>
        <w:rPr>
          <w:rFonts w:eastAsia="SimSun" w:cs="Arial"/>
          <w:szCs w:val="20"/>
          <w:lang w:val="fr-FR" w:eastAsia="zh-CN"/>
        </w:rPr>
      </w:pPr>
    </w:p>
    <w:p w:rsidR="00E037B6" w:rsidRPr="00860103" w:rsidRDefault="00E037B6" w:rsidP="00F60504">
      <w:pPr>
        <w:rPr>
          <w:rFonts w:eastAsia="SimSun" w:cs="Arial"/>
          <w:szCs w:val="20"/>
          <w:lang w:val="fr-FR" w:eastAsia="zh-CN"/>
        </w:rPr>
      </w:pPr>
    </w:p>
    <w:p w:rsidR="00E037B6" w:rsidRPr="00860103" w:rsidRDefault="00E037B6" w:rsidP="00F60504">
      <w:pPr>
        <w:rPr>
          <w:rFonts w:eastAsia="SimSun" w:cs="Arial"/>
          <w:szCs w:val="20"/>
          <w:lang w:val="fr-FR" w:eastAsia="zh-CN"/>
        </w:rPr>
      </w:pPr>
    </w:p>
    <w:p w:rsidR="00E037B6" w:rsidRPr="00860103" w:rsidRDefault="00D94E54" w:rsidP="00F60504">
      <w:pPr>
        <w:ind w:left="6237"/>
        <w:rPr>
          <w:rFonts w:eastAsia="SimSun" w:cs="Arial"/>
          <w:szCs w:val="20"/>
          <w:lang w:val="fr-FR" w:eastAsia="zh-CN"/>
        </w:rPr>
      </w:pPr>
      <w:r w:rsidRPr="00860103">
        <w:rPr>
          <w:rFonts w:eastAsia="SimSun" w:cs="Arial"/>
          <w:szCs w:val="20"/>
          <w:lang w:val="fr-FR" w:eastAsia="zh-CN"/>
        </w:rPr>
        <w:t>[</w:t>
      </w:r>
      <w:r w:rsidR="00122B4F" w:rsidRPr="00860103">
        <w:rPr>
          <w:rFonts w:eastAsia="SimSun" w:cs="Arial"/>
          <w:szCs w:val="20"/>
          <w:lang w:val="fr-FR" w:eastAsia="zh-CN"/>
        </w:rPr>
        <w:t>L</w:t>
      </w:r>
      <w:r w:rsidR="00422151" w:rsidRPr="00860103">
        <w:rPr>
          <w:rFonts w:eastAsia="SimSun" w:cs="Arial"/>
          <w:szCs w:val="20"/>
          <w:lang w:val="fr-FR" w:eastAsia="zh-CN"/>
        </w:rPr>
        <w:t>’</w:t>
      </w:r>
      <w:r w:rsidR="00122B4F" w:rsidRPr="00860103">
        <w:rPr>
          <w:rFonts w:eastAsia="SimSun" w:cs="Arial"/>
          <w:szCs w:val="20"/>
          <w:lang w:val="fr-FR" w:eastAsia="zh-CN"/>
        </w:rPr>
        <w:t>annexe suit</w:t>
      </w:r>
      <w:r w:rsidRPr="00860103">
        <w:rPr>
          <w:rFonts w:eastAsia="SimSun" w:cs="Arial"/>
          <w:szCs w:val="20"/>
          <w:lang w:val="fr-FR" w:eastAsia="zh-CN"/>
        </w:rPr>
        <w:t>]</w:t>
      </w:r>
    </w:p>
    <w:p w:rsidR="00E037B6" w:rsidRPr="00860103" w:rsidRDefault="00E037B6" w:rsidP="00F60504">
      <w:pPr>
        <w:ind w:left="5534"/>
        <w:rPr>
          <w:rFonts w:eastAsia="SimSun" w:cs="Arial"/>
          <w:szCs w:val="20"/>
          <w:lang w:val="fr-FR" w:eastAsia="zh-CN"/>
        </w:rPr>
      </w:pPr>
      <w:bookmarkStart w:id="4" w:name="_GoBack"/>
      <w:bookmarkEnd w:id="4"/>
    </w:p>
    <w:p w:rsidR="004C364E" w:rsidRPr="00860103" w:rsidRDefault="004C364E" w:rsidP="00F60504">
      <w:pPr>
        <w:ind w:left="5534"/>
        <w:rPr>
          <w:rFonts w:eastAsia="SimSun" w:cs="Arial"/>
          <w:szCs w:val="20"/>
          <w:lang w:val="fr-FR" w:eastAsia="zh-CN"/>
        </w:rPr>
        <w:sectPr w:rsidR="004C364E" w:rsidRPr="00860103" w:rsidSect="001460E3">
          <w:headerReference w:type="default" r:id="rId9"/>
          <w:pgSz w:w="11907" w:h="16839" w:code="9"/>
          <w:pgMar w:top="567" w:right="1134" w:bottom="1418" w:left="1418" w:header="510" w:footer="1021" w:gutter="0"/>
          <w:cols w:space="720"/>
          <w:titlePg/>
          <w:docGrid w:linePitch="360"/>
        </w:sectPr>
      </w:pPr>
    </w:p>
    <w:p w:rsidR="00E037B6" w:rsidRPr="00860103" w:rsidRDefault="00E037B6" w:rsidP="00F60504">
      <w:pPr>
        <w:pStyle w:val="ListParagraph"/>
        <w:keepNext/>
        <w:keepLines/>
        <w:ind w:left="0"/>
        <w:contextualSpacing w:val="0"/>
        <w:jc w:val="center"/>
        <w:rPr>
          <w:b/>
          <w:sz w:val="20"/>
          <w:szCs w:val="24"/>
          <w:lang w:val="fr-FR"/>
        </w:rPr>
      </w:pPr>
    </w:p>
    <w:p w:rsidR="00E037B6" w:rsidRPr="00860103" w:rsidRDefault="00691852" w:rsidP="00F60504">
      <w:pPr>
        <w:pStyle w:val="ListParagraph"/>
        <w:keepNext/>
        <w:keepLines/>
        <w:ind w:left="0"/>
        <w:contextualSpacing w:val="0"/>
        <w:jc w:val="center"/>
        <w:rPr>
          <w:b/>
          <w:szCs w:val="24"/>
          <w:lang w:val="fr-FR"/>
        </w:rPr>
      </w:pPr>
      <w:r w:rsidRPr="00860103">
        <w:rPr>
          <w:b/>
          <w:szCs w:val="24"/>
          <w:lang w:val="fr-FR"/>
        </w:rPr>
        <w:t>Point</w:t>
      </w:r>
      <w:r w:rsidR="00800EE6" w:rsidRPr="00860103">
        <w:rPr>
          <w:b/>
          <w:szCs w:val="24"/>
          <w:lang w:val="fr-FR"/>
        </w:rPr>
        <w:t> </w:t>
      </w:r>
      <w:r w:rsidRPr="00860103">
        <w:rPr>
          <w:b/>
          <w:szCs w:val="24"/>
          <w:lang w:val="fr-FR"/>
        </w:rPr>
        <w:t>10 de l</w:t>
      </w:r>
      <w:r w:rsidR="00422151" w:rsidRPr="00860103">
        <w:rPr>
          <w:b/>
          <w:szCs w:val="24"/>
          <w:lang w:val="fr-FR"/>
        </w:rPr>
        <w:t>’</w:t>
      </w:r>
      <w:r w:rsidRPr="00860103">
        <w:rPr>
          <w:b/>
          <w:szCs w:val="24"/>
          <w:lang w:val="fr-FR"/>
        </w:rPr>
        <w:t>ordre du jour</w:t>
      </w:r>
      <w:r w:rsidR="00800EE6" w:rsidRPr="00860103">
        <w:rPr>
          <w:b/>
          <w:szCs w:val="24"/>
          <w:lang w:val="fr-FR"/>
        </w:rPr>
        <w:t> </w:t>
      </w:r>
      <w:r w:rsidRPr="00860103">
        <w:rPr>
          <w:b/>
          <w:szCs w:val="24"/>
          <w:lang w:val="fr-FR"/>
        </w:rPr>
        <w:t>: Rapport du Comité du programme et budget</w:t>
      </w:r>
    </w:p>
    <w:p w:rsidR="00E037B6" w:rsidRPr="00860103" w:rsidRDefault="00691852" w:rsidP="00F60504">
      <w:pPr>
        <w:pStyle w:val="ListParagraph"/>
        <w:keepNext/>
        <w:keepLines/>
        <w:ind w:left="0"/>
        <w:contextualSpacing w:val="0"/>
        <w:jc w:val="center"/>
        <w:rPr>
          <w:b/>
          <w:szCs w:val="24"/>
          <w:lang w:val="fr-FR"/>
        </w:rPr>
      </w:pPr>
      <w:r w:rsidRPr="00860103">
        <w:rPr>
          <w:b/>
          <w:szCs w:val="24"/>
          <w:lang w:val="fr-FR"/>
        </w:rPr>
        <w:t>Assemblées des États membres de l</w:t>
      </w:r>
      <w:r w:rsidR="00422151" w:rsidRPr="00860103">
        <w:rPr>
          <w:b/>
          <w:szCs w:val="24"/>
          <w:lang w:val="fr-FR"/>
        </w:rPr>
        <w:t>’</w:t>
      </w:r>
      <w:r w:rsidRPr="00860103">
        <w:rPr>
          <w:b/>
          <w:szCs w:val="24"/>
          <w:lang w:val="fr-FR"/>
        </w:rPr>
        <w:t>OMPI</w:t>
      </w:r>
    </w:p>
    <w:p w:rsidR="00E037B6" w:rsidRPr="00860103" w:rsidRDefault="00691852" w:rsidP="00F60504">
      <w:pPr>
        <w:pStyle w:val="ListParagraph"/>
        <w:keepNext/>
        <w:keepLines/>
        <w:ind w:left="0"/>
        <w:contextualSpacing w:val="0"/>
        <w:jc w:val="center"/>
        <w:rPr>
          <w:b/>
          <w:szCs w:val="24"/>
          <w:lang w:val="fr-FR"/>
        </w:rPr>
      </w:pPr>
      <w:r w:rsidRPr="00860103">
        <w:rPr>
          <w:b/>
          <w:szCs w:val="24"/>
          <w:lang w:val="fr-FR"/>
        </w:rPr>
        <w:t>Cinquante</w:t>
      </w:r>
      <w:r w:rsidR="003F1EDB">
        <w:rPr>
          <w:b/>
          <w:szCs w:val="24"/>
          <w:lang w:val="fr-FR"/>
        </w:rPr>
        <w:noBreakHyphen/>
      </w:r>
      <w:r w:rsidRPr="00860103">
        <w:rPr>
          <w:b/>
          <w:szCs w:val="24"/>
          <w:lang w:val="fr-FR"/>
        </w:rPr>
        <w:t>sixième série de réunions</w:t>
      </w:r>
    </w:p>
    <w:p w:rsidR="00E037B6" w:rsidRPr="00860103" w:rsidRDefault="00691852" w:rsidP="00F60504">
      <w:pPr>
        <w:pStyle w:val="ListParagraph"/>
        <w:keepNext/>
        <w:keepLines/>
        <w:ind w:left="0"/>
        <w:contextualSpacing w:val="0"/>
        <w:jc w:val="center"/>
        <w:rPr>
          <w:b/>
          <w:sz w:val="20"/>
          <w:szCs w:val="24"/>
          <w:lang w:val="fr-FR"/>
        </w:rPr>
      </w:pPr>
      <w:r w:rsidRPr="00860103">
        <w:rPr>
          <w:b/>
          <w:szCs w:val="24"/>
          <w:lang w:val="fr-FR"/>
        </w:rPr>
        <w:t>Genève, 3 – 1</w:t>
      </w:r>
      <w:r w:rsidR="00422151" w:rsidRPr="00860103">
        <w:rPr>
          <w:b/>
          <w:szCs w:val="24"/>
          <w:lang w:val="fr-FR"/>
        </w:rPr>
        <w:t>1 octobre 20</w:t>
      </w:r>
      <w:r w:rsidRPr="00860103">
        <w:rPr>
          <w:b/>
          <w:szCs w:val="24"/>
          <w:lang w:val="fr-FR"/>
        </w:rPr>
        <w:t>16</w:t>
      </w:r>
    </w:p>
    <w:p w:rsidR="00E037B6" w:rsidRPr="00860103" w:rsidRDefault="00E037B6" w:rsidP="00F60504">
      <w:pPr>
        <w:pStyle w:val="ListParagraph"/>
        <w:keepNext/>
        <w:keepLines/>
        <w:ind w:left="0"/>
        <w:contextualSpacing w:val="0"/>
        <w:jc w:val="center"/>
        <w:rPr>
          <w:b/>
          <w:sz w:val="20"/>
          <w:szCs w:val="24"/>
          <w:lang w:val="fr-FR"/>
        </w:rPr>
      </w:pPr>
    </w:p>
    <w:p w:rsidR="00E037B6" w:rsidRPr="00860103" w:rsidRDefault="00691852" w:rsidP="00F60504">
      <w:pPr>
        <w:pStyle w:val="ListParagraph"/>
        <w:keepNext/>
        <w:keepLines/>
        <w:ind w:left="0"/>
        <w:contextualSpacing w:val="0"/>
        <w:jc w:val="center"/>
        <w:rPr>
          <w:b/>
          <w:szCs w:val="24"/>
          <w:lang w:val="fr-FR"/>
        </w:rPr>
      </w:pPr>
      <w:r w:rsidRPr="00860103">
        <w:rPr>
          <w:b/>
          <w:szCs w:val="24"/>
          <w:lang w:val="fr-FR"/>
        </w:rPr>
        <w:t>Examen de la méthode de répartition</w:t>
      </w:r>
      <w:r w:rsidR="007471FA" w:rsidRPr="00860103">
        <w:rPr>
          <w:b/>
          <w:szCs w:val="24"/>
          <w:lang w:val="fr-FR"/>
        </w:rPr>
        <w:t xml:space="preserve"> des recettes et du budget par u</w:t>
      </w:r>
      <w:r w:rsidRPr="00860103">
        <w:rPr>
          <w:b/>
          <w:szCs w:val="24"/>
          <w:lang w:val="fr-FR"/>
        </w:rPr>
        <w:t>nion (A/56/14)</w:t>
      </w:r>
    </w:p>
    <w:p w:rsidR="00E037B6" w:rsidRPr="00860103" w:rsidRDefault="00691852" w:rsidP="00F60504">
      <w:pPr>
        <w:pStyle w:val="ListParagraph"/>
        <w:keepNext/>
        <w:keepLines/>
        <w:ind w:left="0"/>
        <w:contextualSpacing w:val="0"/>
        <w:jc w:val="center"/>
        <w:rPr>
          <w:b/>
          <w:szCs w:val="24"/>
          <w:lang w:val="fr-FR"/>
        </w:rPr>
      </w:pPr>
      <w:r w:rsidRPr="00860103">
        <w:rPr>
          <w:b/>
          <w:szCs w:val="24"/>
          <w:lang w:val="fr-FR"/>
        </w:rPr>
        <w:t>Communication des États</w:t>
      </w:r>
      <w:r w:rsidR="003F1EDB">
        <w:rPr>
          <w:b/>
          <w:szCs w:val="24"/>
          <w:lang w:val="fr-FR"/>
        </w:rPr>
        <w:noBreakHyphen/>
      </w:r>
      <w:r w:rsidRPr="00860103">
        <w:rPr>
          <w:b/>
          <w:szCs w:val="24"/>
          <w:lang w:val="fr-FR"/>
        </w:rPr>
        <w:t>Unis</w:t>
      </w:r>
      <w:r w:rsidR="00800EE6" w:rsidRPr="00860103">
        <w:rPr>
          <w:b/>
          <w:szCs w:val="24"/>
          <w:lang w:val="fr-FR"/>
        </w:rPr>
        <w:t xml:space="preserve"> d’Amérique</w:t>
      </w:r>
    </w:p>
    <w:p w:rsidR="00E037B6" w:rsidRPr="00860103" w:rsidRDefault="00E037B6" w:rsidP="00F60504">
      <w:pPr>
        <w:pStyle w:val="ListParagraph"/>
        <w:keepNext/>
        <w:keepLines/>
        <w:ind w:left="0"/>
        <w:contextualSpacing w:val="0"/>
        <w:jc w:val="center"/>
        <w:rPr>
          <w:b/>
          <w:szCs w:val="24"/>
          <w:lang w:val="fr-FR"/>
        </w:rPr>
      </w:pPr>
    </w:p>
    <w:p w:rsidR="00E037B6" w:rsidRPr="00860103" w:rsidRDefault="00E037B6" w:rsidP="00F60504">
      <w:pPr>
        <w:rPr>
          <w:rFonts w:cs="Arial"/>
          <w:sz w:val="24"/>
          <w:szCs w:val="24"/>
          <w:lang w:val="fr-FR"/>
        </w:rPr>
      </w:pPr>
    </w:p>
    <w:p w:rsidR="00422151" w:rsidRPr="00860103" w:rsidRDefault="000415FA" w:rsidP="00F60504">
      <w:pPr>
        <w:rPr>
          <w:rFonts w:cs="Arial"/>
          <w:lang w:val="fr-FR"/>
        </w:rPr>
      </w:pPr>
      <w:r w:rsidRPr="00860103">
        <w:rPr>
          <w:rFonts w:cs="Arial"/>
          <w:lang w:val="fr-FR"/>
        </w:rPr>
        <w:t>Il est important, dans le cadre du processus d</w:t>
      </w:r>
      <w:r w:rsidR="00422151" w:rsidRPr="00860103">
        <w:rPr>
          <w:rFonts w:cs="Arial"/>
          <w:lang w:val="fr-FR"/>
        </w:rPr>
        <w:t>’</w:t>
      </w:r>
      <w:r w:rsidRPr="00860103">
        <w:rPr>
          <w:rFonts w:cs="Arial"/>
          <w:lang w:val="fr-FR"/>
        </w:rPr>
        <w:t>établissement du budget de l</w:t>
      </w:r>
      <w:r w:rsidR="00422151" w:rsidRPr="00860103">
        <w:rPr>
          <w:rFonts w:cs="Arial"/>
          <w:lang w:val="fr-FR"/>
        </w:rPr>
        <w:t>’</w:t>
      </w:r>
      <w:r w:rsidRPr="00860103">
        <w:rPr>
          <w:rFonts w:cs="Arial"/>
          <w:lang w:val="fr-FR"/>
        </w:rPr>
        <w:t>OM</w:t>
      </w:r>
      <w:r w:rsidR="0011244D" w:rsidRPr="00860103">
        <w:rPr>
          <w:rFonts w:cs="Arial"/>
          <w:lang w:val="fr-FR"/>
        </w:rPr>
        <w:t xml:space="preserve">PI, que la représentation </w:t>
      </w:r>
      <w:r w:rsidRPr="00860103">
        <w:rPr>
          <w:rFonts w:cs="Arial"/>
          <w:lang w:val="fr-FR"/>
        </w:rPr>
        <w:t>du budget</w:t>
      </w:r>
      <w:r w:rsidR="0011244D" w:rsidRPr="00860103">
        <w:rPr>
          <w:rFonts w:cs="Arial"/>
          <w:lang w:val="fr-FR"/>
        </w:rPr>
        <w:t xml:space="preserve"> soit transparente</w:t>
      </w:r>
      <w:r w:rsidRPr="00860103">
        <w:rPr>
          <w:rFonts w:cs="Arial"/>
          <w:lang w:val="fr-FR"/>
        </w:rPr>
        <w:t xml:space="preserve">, de façon que les </w:t>
      </w:r>
      <w:r w:rsidR="007471FA" w:rsidRPr="00860103">
        <w:rPr>
          <w:rFonts w:cs="Arial"/>
          <w:lang w:val="fr-FR"/>
        </w:rPr>
        <w:t>u</w:t>
      </w:r>
      <w:r w:rsidRPr="00860103">
        <w:rPr>
          <w:rFonts w:cs="Arial"/>
          <w:lang w:val="fr-FR"/>
        </w:rPr>
        <w:t>nions de l</w:t>
      </w:r>
      <w:r w:rsidR="00422151" w:rsidRPr="00860103">
        <w:rPr>
          <w:rFonts w:cs="Arial"/>
          <w:lang w:val="fr-FR"/>
        </w:rPr>
        <w:t>’</w:t>
      </w:r>
      <w:r w:rsidRPr="00860103">
        <w:rPr>
          <w:rFonts w:cs="Arial"/>
          <w:lang w:val="fr-FR"/>
        </w:rPr>
        <w:t xml:space="preserve">OMPI puissent prendre des décisions éclairées </w:t>
      </w:r>
      <w:r w:rsidR="007471FA" w:rsidRPr="00860103">
        <w:rPr>
          <w:rFonts w:cs="Arial"/>
          <w:lang w:val="fr-FR"/>
        </w:rPr>
        <w:t xml:space="preserve">en ce qui concerne </w:t>
      </w:r>
      <w:r w:rsidRPr="00860103">
        <w:rPr>
          <w:rFonts w:cs="Arial"/>
          <w:lang w:val="fr-FR"/>
        </w:rPr>
        <w:t>leurs budgets respecti</w:t>
      </w:r>
      <w:r w:rsidR="00055785" w:rsidRPr="00860103">
        <w:rPr>
          <w:rFonts w:cs="Arial"/>
          <w:lang w:val="fr-FR"/>
        </w:rPr>
        <w:t>fs.  Si</w:t>
      </w:r>
      <w:r w:rsidRPr="00860103">
        <w:rPr>
          <w:rFonts w:cs="Arial"/>
          <w:lang w:val="fr-FR"/>
        </w:rPr>
        <w:t xml:space="preserve"> elles n</w:t>
      </w:r>
      <w:r w:rsidR="00422151" w:rsidRPr="00860103">
        <w:rPr>
          <w:rFonts w:cs="Arial"/>
          <w:lang w:val="fr-FR"/>
        </w:rPr>
        <w:t>’</w:t>
      </w:r>
      <w:r w:rsidRPr="00860103">
        <w:rPr>
          <w:rFonts w:cs="Arial"/>
          <w:lang w:val="fr-FR"/>
        </w:rPr>
        <w:t>ont pas une connaissance exacte des dépenses et recettes d</w:t>
      </w:r>
      <w:r w:rsidR="00422151" w:rsidRPr="00860103">
        <w:rPr>
          <w:rFonts w:cs="Arial"/>
          <w:lang w:val="fr-FR"/>
        </w:rPr>
        <w:t>’</w:t>
      </w:r>
      <w:r w:rsidRPr="00860103">
        <w:rPr>
          <w:rFonts w:cs="Arial"/>
          <w:lang w:val="fr-FR"/>
        </w:rPr>
        <w:t>une Union, ainsi que des dépenses communes de l</w:t>
      </w:r>
      <w:r w:rsidR="00422151" w:rsidRPr="00860103">
        <w:rPr>
          <w:rFonts w:cs="Arial"/>
          <w:lang w:val="fr-FR"/>
        </w:rPr>
        <w:t>’</w:t>
      </w:r>
      <w:r w:rsidRPr="00860103">
        <w:rPr>
          <w:rFonts w:cs="Arial"/>
          <w:lang w:val="fr-FR"/>
        </w:rPr>
        <w:t xml:space="preserve">Organisation, les Parties contractantes de chaque union ne peuvent déterminer si </w:t>
      </w:r>
      <w:r w:rsidR="0011244D" w:rsidRPr="00860103">
        <w:rPr>
          <w:rFonts w:cs="Arial"/>
          <w:lang w:val="fr-FR"/>
        </w:rPr>
        <w:t>le montant des</w:t>
      </w:r>
      <w:r w:rsidRPr="00860103">
        <w:rPr>
          <w:rFonts w:cs="Arial"/>
          <w:lang w:val="fr-FR"/>
        </w:rPr>
        <w:t xml:space="preserve"> taxes </w:t>
      </w:r>
      <w:r w:rsidR="0011244D" w:rsidRPr="00860103">
        <w:rPr>
          <w:rFonts w:cs="Arial"/>
          <w:lang w:val="fr-FR"/>
        </w:rPr>
        <w:t>est appropr</w:t>
      </w:r>
      <w:r w:rsidR="00055785" w:rsidRPr="00860103">
        <w:rPr>
          <w:rFonts w:cs="Arial"/>
          <w:lang w:val="fr-FR"/>
        </w:rPr>
        <w:t>ié.  Ai</w:t>
      </w:r>
      <w:r w:rsidR="0011244D" w:rsidRPr="00860103">
        <w:rPr>
          <w:rFonts w:cs="Arial"/>
          <w:lang w:val="fr-FR"/>
        </w:rPr>
        <w:t>nsi,</w:t>
      </w:r>
      <w:r w:rsidRPr="00860103">
        <w:rPr>
          <w:rFonts w:cs="Arial"/>
          <w:lang w:val="fr-FR"/>
        </w:rPr>
        <w:t xml:space="preserve"> le manque de transparence du budget </w:t>
      </w:r>
      <w:r w:rsidR="0011244D" w:rsidRPr="00860103">
        <w:rPr>
          <w:rFonts w:cs="Arial"/>
          <w:lang w:val="fr-FR"/>
        </w:rPr>
        <w:t>de l</w:t>
      </w:r>
      <w:r w:rsidR="00422151" w:rsidRPr="00860103">
        <w:rPr>
          <w:rFonts w:cs="Arial"/>
          <w:lang w:val="fr-FR"/>
        </w:rPr>
        <w:t>’</w:t>
      </w:r>
      <w:r w:rsidR="0011244D" w:rsidRPr="00860103">
        <w:rPr>
          <w:rFonts w:cs="Arial"/>
          <w:lang w:val="fr-FR"/>
        </w:rPr>
        <w:t xml:space="preserve">Union de Madrid </w:t>
      </w:r>
      <w:r w:rsidRPr="00860103">
        <w:rPr>
          <w:rFonts w:cs="Arial"/>
          <w:lang w:val="fr-FR"/>
        </w:rPr>
        <w:t xml:space="preserve">pourrait </w:t>
      </w:r>
      <w:r w:rsidR="001F24E7" w:rsidRPr="00860103">
        <w:rPr>
          <w:rFonts w:cs="Arial"/>
          <w:lang w:val="fr-FR"/>
        </w:rPr>
        <w:t xml:space="preserve">amener </w:t>
      </w:r>
      <w:r w:rsidR="0011244D" w:rsidRPr="00860103">
        <w:rPr>
          <w:rFonts w:cs="Arial"/>
          <w:lang w:val="fr-FR"/>
        </w:rPr>
        <w:t xml:space="preserve">cette dernière </w:t>
      </w:r>
      <w:r w:rsidR="001F24E7" w:rsidRPr="00860103">
        <w:rPr>
          <w:rFonts w:cs="Arial"/>
          <w:lang w:val="fr-FR"/>
        </w:rPr>
        <w:t>à conclure à tort qu</w:t>
      </w:r>
      <w:r w:rsidR="00422151" w:rsidRPr="00860103">
        <w:rPr>
          <w:rFonts w:cs="Arial"/>
          <w:lang w:val="fr-FR"/>
        </w:rPr>
        <w:t>’</w:t>
      </w:r>
      <w:r w:rsidR="001F24E7" w:rsidRPr="00860103">
        <w:rPr>
          <w:rFonts w:cs="Arial"/>
          <w:lang w:val="fr-FR"/>
        </w:rPr>
        <w:t xml:space="preserve">elle </w:t>
      </w:r>
      <w:r w:rsidR="007471FA" w:rsidRPr="00860103">
        <w:rPr>
          <w:rFonts w:cs="Arial"/>
          <w:lang w:val="fr-FR"/>
        </w:rPr>
        <w:t>dispose d</w:t>
      </w:r>
      <w:r w:rsidR="00422151" w:rsidRPr="00860103">
        <w:rPr>
          <w:rFonts w:cs="Arial"/>
          <w:lang w:val="fr-FR"/>
        </w:rPr>
        <w:t>’</w:t>
      </w:r>
      <w:r w:rsidR="001F24E7" w:rsidRPr="00860103">
        <w:rPr>
          <w:rFonts w:cs="Arial"/>
          <w:lang w:val="fr-FR"/>
        </w:rPr>
        <w:t>un excédent et à en demander la répartition entre ses membres</w:t>
      </w:r>
      <w:r w:rsidR="001F24E7" w:rsidRPr="00860103">
        <w:rPr>
          <w:rStyle w:val="FootnoteReference"/>
          <w:rFonts w:cs="Arial"/>
          <w:lang w:val="fr-FR"/>
        </w:rPr>
        <w:footnoteReference w:id="2"/>
      </w:r>
      <w:r w:rsidR="001F24E7" w:rsidRPr="00860103">
        <w:rPr>
          <w:rFonts w:cs="Arial"/>
          <w:lang w:val="fr-FR"/>
        </w:rPr>
        <w:t xml:space="preserve">. </w:t>
      </w:r>
      <w:r w:rsidR="00800EE6" w:rsidRPr="00860103">
        <w:rPr>
          <w:rFonts w:cs="Arial"/>
          <w:lang w:val="fr-FR"/>
        </w:rPr>
        <w:t xml:space="preserve"> </w:t>
      </w:r>
      <w:r w:rsidR="001F24E7" w:rsidRPr="00860103">
        <w:rPr>
          <w:rFonts w:cs="Arial"/>
          <w:lang w:val="fr-FR"/>
        </w:rPr>
        <w:t>Nous pen</w:t>
      </w:r>
      <w:r w:rsidR="007471FA" w:rsidRPr="00860103">
        <w:rPr>
          <w:rFonts w:cs="Arial"/>
          <w:lang w:val="fr-FR"/>
        </w:rPr>
        <w:t>sons que la représentation des u</w:t>
      </w:r>
      <w:r w:rsidR="001F24E7" w:rsidRPr="00860103">
        <w:rPr>
          <w:rFonts w:cs="Arial"/>
          <w:lang w:val="fr-FR"/>
        </w:rPr>
        <w:t xml:space="preserve">nions financées par des taxes peut et doit être plus </w:t>
      </w:r>
      <w:r w:rsidR="0011244D" w:rsidRPr="00860103">
        <w:rPr>
          <w:rFonts w:cs="Arial"/>
          <w:lang w:val="fr-FR"/>
        </w:rPr>
        <w:t>objective</w:t>
      </w:r>
      <w:r w:rsidR="001F24E7" w:rsidRPr="00860103">
        <w:rPr>
          <w:rFonts w:cs="Arial"/>
          <w:lang w:val="fr-FR"/>
        </w:rPr>
        <w:t xml:space="preserve"> et</w:t>
      </w:r>
      <w:r w:rsidR="0011244D" w:rsidRPr="00860103">
        <w:rPr>
          <w:rFonts w:cs="Arial"/>
          <w:lang w:val="fr-FR"/>
        </w:rPr>
        <w:t xml:space="preserve"> plus</w:t>
      </w:r>
      <w:r w:rsidR="001F24E7" w:rsidRPr="00860103">
        <w:rPr>
          <w:rFonts w:cs="Arial"/>
          <w:lang w:val="fr-FR"/>
        </w:rPr>
        <w:t xml:space="preserve"> transparen</w:t>
      </w:r>
      <w:r w:rsidR="00055785" w:rsidRPr="00860103">
        <w:rPr>
          <w:rFonts w:cs="Arial"/>
          <w:lang w:val="fr-FR"/>
        </w:rPr>
        <w:t>te.  No</w:t>
      </w:r>
      <w:r w:rsidR="0011244D" w:rsidRPr="00860103">
        <w:rPr>
          <w:rFonts w:cs="Arial"/>
          <w:lang w:val="fr-FR"/>
        </w:rPr>
        <w:t>us pensons en outre</w:t>
      </w:r>
      <w:r w:rsidR="007471FA" w:rsidRPr="00860103">
        <w:rPr>
          <w:rFonts w:cs="Arial"/>
          <w:lang w:val="fr-FR"/>
        </w:rPr>
        <w:t xml:space="preserve"> que toutes les u</w:t>
      </w:r>
      <w:r w:rsidR="001F24E7" w:rsidRPr="00860103">
        <w:rPr>
          <w:rFonts w:cs="Arial"/>
          <w:lang w:val="fr-FR"/>
        </w:rPr>
        <w:t>nions devraient contribuer aux dépenses communes, telles que les dépenses de développ</w:t>
      </w:r>
      <w:r w:rsidR="00EF541A" w:rsidRPr="00860103">
        <w:rPr>
          <w:rFonts w:cs="Arial"/>
          <w:lang w:val="fr-FR"/>
        </w:rPr>
        <w:t>eme</w:t>
      </w:r>
      <w:r w:rsidR="00055785" w:rsidRPr="00860103">
        <w:rPr>
          <w:rFonts w:cs="Arial"/>
          <w:lang w:val="fr-FR"/>
        </w:rPr>
        <w:t>nt.  En</w:t>
      </w:r>
      <w:r w:rsidR="00EF541A" w:rsidRPr="00860103">
        <w:rPr>
          <w:rFonts w:cs="Arial"/>
          <w:lang w:val="fr-FR"/>
        </w:rPr>
        <w:t xml:space="preserve"> manquant délibérément à leur obligation</w:t>
      </w:r>
      <w:r w:rsidR="0011244D" w:rsidRPr="00860103">
        <w:rPr>
          <w:rFonts w:cs="Arial"/>
          <w:lang w:val="fr-FR"/>
        </w:rPr>
        <w:t xml:space="preserve"> de fixer</w:t>
      </w:r>
      <w:r w:rsidR="00EF541A" w:rsidRPr="00860103">
        <w:rPr>
          <w:rFonts w:cs="Arial"/>
          <w:lang w:val="fr-FR"/>
        </w:rPr>
        <w:t xml:space="preserve"> </w:t>
      </w:r>
      <w:r w:rsidR="007471FA" w:rsidRPr="00860103">
        <w:rPr>
          <w:rFonts w:cs="Arial"/>
          <w:lang w:val="fr-FR"/>
        </w:rPr>
        <w:t>le montant des taxes</w:t>
      </w:r>
      <w:r w:rsidR="0011244D" w:rsidRPr="00860103">
        <w:rPr>
          <w:rFonts w:cs="Arial"/>
          <w:lang w:val="fr-FR"/>
        </w:rPr>
        <w:t xml:space="preserve"> de manière à</w:t>
      </w:r>
      <w:r w:rsidR="00EF541A" w:rsidRPr="00860103">
        <w:rPr>
          <w:rFonts w:cs="Arial"/>
          <w:lang w:val="fr-FR"/>
        </w:rPr>
        <w:t xml:space="preserve"> couvrir leurs propres dépenses (directes et indirectes), les Unions de Madrid, de </w:t>
      </w:r>
      <w:r w:rsidR="00422151" w:rsidRPr="00860103">
        <w:rPr>
          <w:rFonts w:cs="Arial"/>
          <w:lang w:val="fr-FR"/>
        </w:rPr>
        <w:t>La Haye</w:t>
      </w:r>
      <w:r w:rsidR="00EF541A" w:rsidRPr="00860103">
        <w:rPr>
          <w:rFonts w:cs="Arial"/>
          <w:lang w:val="fr-FR"/>
        </w:rPr>
        <w:t xml:space="preserve"> et de Lisbonn</w:t>
      </w:r>
      <w:r w:rsidR="007471FA" w:rsidRPr="00860103">
        <w:rPr>
          <w:rFonts w:cs="Arial"/>
          <w:lang w:val="fr-FR"/>
        </w:rPr>
        <w:t xml:space="preserve">e ne financent pas </w:t>
      </w:r>
      <w:r w:rsidR="0011244D" w:rsidRPr="00860103">
        <w:rPr>
          <w:rFonts w:cs="Arial"/>
          <w:lang w:val="fr-FR"/>
        </w:rPr>
        <w:t>comme il se doit</w:t>
      </w:r>
      <w:r w:rsidR="007471FA" w:rsidRPr="00860103">
        <w:rPr>
          <w:rFonts w:cs="Arial"/>
          <w:lang w:val="fr-FR"/>
        </w:rPr>
        <w:t xml:space="preserve"> </w:t>
      </w:r>
      <w:r w:rsidR="00EF541A" w:rsidRPr="00860103">
        <w:rPr>
          <w:rFonts w:cs="Arial"/>
          <w:lang w:val="fr-FR"/>
        </w:rPr>
        <w:t xml:space="preserve">leur </w:t>
      </w:r>
      <w:r w:rsidR="007471FA" w:rsidRPr="00860103">
        <w:rPr>
          <w:rFonts w:cs="Arial"/>
          <w:lang w:val="fr-FR"/>
        </w:rPr>
        <w:t xml:space="preserve">contribution </w:t>
      </w:r>
      <w:r w:rsidR="00EF541A" w:rsidRPr="00860103">
        <w:rPr>
          <w:rFonts w:cs="Arial"/>
          <w:lang w:val="fr-FR"/>
        </w:rPr>
        <w:t>aux dépenses communes de l</w:t>
      </w:r>
      <w:r w:rsidR="00422151" w:rsidRPr="00860103">
        <w:rPr>
          <w:rFonts w:cs="Arial"/>
          <w:lang w:val="fr-FR"/>
        </w:rPr>
        <w:t>’</w:t>
      </w:r>
      <w:r w:rsidR="00EF541A" w:rsidRPr="00860103">
        <w:rPr>
          <w:rFonts w:cs="Arial"/>
          <w:lang w:val="fr-FR"/>
        </w:rPr>
        <w:t>Organisation.</w:t>
      </w:r>
    </w:p>
    <w:p w:rsidR="00055785" w:rsidRPr="00860103" w:rsidRDefault="00055785" w:rsidP="00F60504">
      <w:pPr>
        <w:rPr>
          <w:rFonts w:cs="Arial"/>
          <w:lang w:val="fr-FR"/>
        </w:rPr>
      </w:pPr>
    </w:p>
    <w:p w:rsidR="00E037B6" w:rsidRPr="00860103" w:rsidRDefault="008D60AD" w:rsidP="00F60504">
      <w:pPr>
        <w:rPr>
          <w:rFonts w:cs="Arial"/>
          <w:lang w:val="fr-FR"/>
        </w:rPr>
      </w:pPr>
      <w:r w:rsidRPr="00860103">
        <w:rPr>
          <w:rFonts w:cs="Arial"/>
          <w:lang w:val="fr-FR"/>
        </w:rPr>
        <w:t>Chacun des quatre</w:t>
      </w:r>
      <w:r w:rsidR="00800EE6" w:rsidRPr="00860103">
        <w:rPr>
          <w:rFonts w:cs="Arial"/>
          <w:lang w:val="fr-FR"/>
        </w:rPr>
        <w:t> </w:t>
      </w:r>
      <w:r w:rsidRPr="00860103">
        <w:rPr>
          <w:rFonts w:cs="Arial"/>
          <w:lang w:val="fr-FR"/>
        </w:rPr>
        <w:t>systèmes d</w:t>
      </w:r>
      <w:r w:rsidR="00422151" w:rsidRPr="00860103">
        <w:rPr>
          <w:rFonts w:cs="Arial"/>
          <w:lang w:val="fr-FR"/>
        </w:rPr>
        <w:t>’</w:t>
      </w:r>
      <w:r w:rsidRPr="00860103">
        <w:rPr>
          <w:rFonts w:cs="Arial"/>
          <w:lang w:val="fr-FR"/>
        </w:rPr>
        <w:t>enregistrement de l</w:t>
      </w:r>
      <w:r w:rsidR="00422151" w:rsidRPr="00860103">
        <w:rPr>
          <w:rFonts w:cs="Arial"/>
          <w:lang w:val="fr-FR"/>
        </w:rPr>
        <w:t>’</w:t>
      </w:r>
      <w:r w:rsidRPr="00860103">
        <w:rPr>
          <w:rFonts w:cs="Arial"/>
          <w:lang w:val="fr-FR"/>
        </w:rPr>
        <w:t xml:space="preserve">OMPI, </w:t>
      </w:r>
      <w:r w:rsidR="00422151" w:rsidRPr="00860103">
        <w:rPr>
          <w:rFonts w:cs="Arial"/>
          <w:lang w:val="fr-FR"/>
        </w:rPr>
        <w:t>à savoir</w:t>
      </w:r>
      <w:r w:rsidRPr="00860103">
        <w:rPr>
          <w:rFonts w:cs="Arial"/>
          <w:lang w:val="fr-FR"/>
        </w:rPr>
        <w:t>, les système</w:t>
      </w:r>
      <w:r w:rsidR="000426BE" w:rsidRPr="00860103">
        <w:rPr>
          <w:rFonts w:cs="Arial"/>
          <w:lang w:val="fr-FR"/>
        </w:rPr>
        <w:t>s</w:t>
      </w:r>
      <w:r w:rsidR="00422151" w:rsidRPr="00860103">
        <w:rPr>
          <w:rFonts w:cs="Arial"/>
          <w:lang w:val="fr-FR"/>
        </w:rPr>
        <w:t xml:space="preserve"> du PCT</w:t>
      </w:r>
      <w:r w:rsidR="000426BE" w:rsidRPr="00860103">
        <w:rPr>
          <w:rStyle w:val="FootnoteReference"/>
          <w:rFonts w:cs="Arial"/>
          <w:lang w:val="fr-FR"/>
        </w:rPr>
        <w:footnoteReference w:id="3"/>
      </w:r>
      <w:r w:rsidRPr="00860103">
        <w:rPr>
          <w:rFonts w:cs="Arial"/>
          <w:lang w:val="fr-FR"/>
        </w:rPr>
        <w:t>, de Madrid</w:t>
      </w:r>
      <w:r w:rsidR="000426BE" w:rsidRPr="00860103">
        <w:rPr>
          <w:rStyle w:val="FootnoteReference"/>
          <w:rFonts w:cs="Arial"/>
          <w:lang w:val="fr-FR"/>
        </w:rPr>
        <w:footnoteReference w:id="4"/>
      </w:r>
      <w:r w:rsidRPr="00860103">
        <w:rPr>
          <w:rFonts w:cs="Arial"/>
          <w:lang w:val="fr-FR"/>
        </w:rPr>
        <w:t xml:space="preserve">, de </w:t>
      </w:r>
      <w:r w:rsidR="00422151" w:rsidRPr="00860103">
        <w:rPr>
          <w:rFonts w:cs="Arial"/>
          <w:lang w:val="fr-FR"/>
        </w:rPr>
        <w:t>La Haye</w:t>
      </w:r>
      <w:r w:rsidR="000426BE" w:rsidRPr="00860103">
        <w:rPr>
          <w:rStyle w:val="FootnoteReference"/>
          <w:rFonts w:cs="Arial"/>
          <w:lang w:val="fr-FR"/>
        </w:rPr>
        <w:footnoteReference w:id="5"/>
      </w:r>
      <w:r w:rsidRPr="00860103">
        <w:rPr>
          <w:rFonts w:cs="Arial"/>
          <w:lang w:val="fr-FR"/>
        </w:rPr>
        <w:t xml:space="preserve"> et de Lisbonne</w:t>
      </w:r>
      <w:r w:rsidR="000426BE" w:rsidRPr="00860103">
        <w:rPr>
          <w:rStyle w:val="FootnoteReference"/>
          <w:rFonts w:cs="Arial"/>
          <w:lang w:val="fr-FR"/>
        </w:rPr>
        <w:footnoteReference w:id="6"/>
      </w:r>
      <w:r w:rsidRPr="00860103">
        <w:rPr>
          <w:rFonts w:cs="Arial"/>
          <w:lang w:val="fr-FR"/>
        </w:rPr>
        <w:t xml:space="preserve">, est régi par un traité </w:t>
      </w:r>
      <w:r w:rsidR="000426BE" w:rsidRPr="00860103">
        <w:rPr>
          <w:rFonts w:cs="Arial"/>
          <w:u w:val="single"/>
          <w:lang w:val="fr-FR"/>
        </w:rPr>
        <w:t>actuellement en vigueur</w:t>
      </w:r>
      <w:r w:rsidR="000426BE" w:rsidRPr="00860103">
        <w:rPr>
          <w:rStyle w:val="FootnoteReference"/>
          <w:rFonts w:cs="Arial"/>
          <w:lang w:val="fr-FR"/>
        </w:rPr>
        <w:footnoteReference w:id="7"/>
      </w:r>
      <w:r w:rsidR="007471FA" w:rsidRPr="00860103">
        <w:rPr>
          <w:rFonts w:cs="Arial"/>
          <w:lang w:val="fr-FR"/>
        </w:rPr>
        <w:t>,</w:t>
      </w:r>
      <w:r w:rsidR="000426BE" w:rsidRPr="00860103">
        <w:rPr>
          <w:rFonts w:cs="Arial"/>
          <w:lang w:val="fr-FR"/>
        </w:rPr>
        <w:t xml:space="preserve"> qui précise</w:t>
      </w:r>
      <w:r w:rsidRPr="00860103">
        <w:rPr>
          <w:rFonts w:cs="Arial"/>
          <w:lang w:val="fr-FR"/>
        </w:rPr>
        <w:t xml:space="preserve"> les modalités d</w:t>
      </w:r>
      <w:r w:rsidR="00422151" w:rsidRPr="00860103">
        <w:rPr>
          <w:rFonts w:cs="Arial"/>
          <w:lang w:val="fr-FR"/>
        </w:rPr>
        <w:t>’</w:t>
      </w:r>
      <w:r w:rsidRPr="00860103">
        <w:rPr>
          <w:rFonts w:cs="Arial"/>
          <w:lang w:val="fr-FR"/>
        </w:rPr>
        <w:t xml:space="preserve">établissement des taxes qui </w:t>
      </w:r>
      <w:r w:rsidR="0011244D" w:rsidRPr="00860103">
        <w:rPr>
          <w:rFonts w:cs="Arial"/>
          <w:lang w:val="fr-FR"/>
        </w:rPr>
        <w:t>s</w:t>
      </w:r>
      <w:r w:rsidR="00422151" w:rsidRPr="00860103">
        <w:rPr>
          <w:rFonts w:cs="Arial"/>
          <w:lang w:val="fr-FR"/>
        </w:rPr>
        <w:t>’</w:t>
      </w:r>
      <w:r w:rsidR="0011244D" w:rsidRPr="00860103">
        <w:rPr>
          <w:rFonts w:cs="Arial"/>
          <w:lang w:val="fr-FR"/>
        </w:rPr>
        <w:t>articule autour de</w:t>
      </w:r>
      <w:r w:rsidRPr="00860103">
        <w:rPr>
          <w:rFonts w:cs="Arial"/>
          <w:lang w:val="fr-FR"/>
        </w:rPr>
        <w:t xml:space="preserve"> cinq</w:t>
      </w:r>
      <w:r w:rsidR="00800EE6" w:rsidRPr="00860103">
        <w:rPr>
          <w:rFonts w:cs="Arial"/>
          <w:lang w:val="fr-FR"/>
        </w:rPr>
        <w:t> </w:t>
      </w:r>
      <w:r w:rsidRPr="00860103">
        <w:rPr>
          <w:rFonts w:cs="Arial"/>
          <w:lang w:val="fr-FR"/>
        </w:rPr>
        <w:t>éléments fondamentaux</w:t>
      </w:r>
      <w:r w:rsidR="0011244D" w:rsidRPr="00860103">
        <w:rPr>
          <w:rFonts w:cs="Arial"/>
          <w:lang w:val="fr-FR"/>
        </w:rPr>
        <w:t>, comme suit</w:t>
      </w:r>
      <w:r w:rsidR="00800EE6" w:rsidRPr="00860103">
        <w:rPr>
          <w:rFonts w:cs="Arial"/>
          <w:lang w:val="fr-FR"/>
        </w:rPr>
        <w:t> </w:t>
      </w:r>
      <w:r w:rsidRPr="00860103">
        <w:rPr>
          <w:rFonts w:cs="Arial"/>
          <w:lang w:val="fr-FR"/>
        </w:rPr>
        <w:t>:</w:t>
      </w:r>
    </w:p>
    <w:p w:rsidR="00E037B6" w:rsidRPr="00860103" w:rsidRDefault="001F7C81" w:rsidP="00F60504">
      <w:pPr>
        <w:pStyle w:val="ListParagraph"/>
        <w:keepNext/>
        <w:keepLines/>
        <w:numPr>
          <w:ilvl w:val="0"/>
          <w:numId w:val="1"/>
        </w:numPr>
        <w:spacing w:after="120"/>
        <w:ind w:left="1559" w:hanging="482"/>
        <w:contextualSpacing w:val="0"/>
        <w:rPr>
          <w:szCs w:val="22"/>
          <w:lang w:val="fr-FR"/>
        </w:rPr>
      </w:pPr>
      <w:r w:rsidRPr="00860103">
        <w:rPr>
          <w:szCs w:val="22"/>
          <w:lang w:val="fr-FR"/>
        </w:rPr>
        <w:lastRenderedPageBreak/>
        <w:t>L</w:t>
      </w:r>
      <w:r w:rsidR="00422151" w:rsidRPr="00860103">
        <w:rPr>
          <w:szCs w:val="22"/>
          <w:lang w:val="fr-FR"/>
        </w:rPr>
        <w:t>’</w:t>
      </w:r>
      <w:r w:rsidRPr="00860103">
        <w:rPr>
          <w:szCs w:val="22"/>
          <w:lang w:val="fr-FR"/>
        </w:rPr>
        <w:t>Union</w:t>
      </w:r>
      <w:r w:rsidR="008D60AD" w:rsidRPr="00860103">
        <w:rPr>
          <w:szCs w:val="22"/>
          <w:lang w:val="fr-FR"/>
        </w:rPr>
        <w:t xml:space="preserve"> a un budget.</w:t>
      </w:r>
    </w:p>
    <w:p w:rsidR="00E037B6" w:rsidRPr="00860103" w:rsidRDefault="008D60AD" w:rsidP="00F60504">
      <w:pPr>
        <w:pStyle w:val="ListParagraph"/>
        <w:keepNext/>
        <w:keepLines/>
        <w:numPr>
          <w:ilvl w:val="0"/>
          <w:numId w:val="1"/>
        </w:numPr>
        <w:spacing w:after="120"/>
        <w:ind w:left="1559" w:hanging="482"/>
        <w:contextualSpacing w:val="0"/>
        <w:rPr>
          <w:szCs w:val="22"/>
          <w:lang w:val="fr-FR"/>
        </w:rPr>
      </w:pPr>
      <w:r w:rsidRPr="00860103">
        <w:rPr>
          <w:szCs w:val="22"/>
          <w:lang w:val="fr-FR"/>
        </w:rPr>
        <w:t>Le budget de l</w:t>
      </w:r>
      <w:r w:rsidR="00422151" w:rsidRPr="00860103">
        <w:rPr>
          <w:szCs w:val="22"/>
          <w:lang w:val="fr-FR"/>
        </w:rPr>
        <w:t>’</w:t>
      </w:r>
      <w:r w:rsidRPr="00860103">
        <w:rPr>
          <w:szCs w:val="22"/>
          <w:lang w:val="fr-FR"/>
        </w:rPr>
        <w:t xml:space="preserve">Union comprend les recettes et les dépenses </w:t>
      </w:r>
      <w:r w:rsidR="00174BFD" w:rsidRPr="00860103">
        <w:rPr>
          <w:szCs w:val="22"/>
          <w:lang w:val="fr-FR"/>
        </w:rPr>
        <w:t>propres à l</w:t>
      </w:r>
      <w:r w:rsidR="00422151" w:rsidRPr="00860103">
        <w:rPr>
          <w:szCs w:val="22"/>
          <w:lang w:val="fr-FR"/>
        </w:rPr>
        <w:t>’</w:t>
      </w:r>
      <w:r w:rsidR="00174BFD" w:rsidRPr="00860103">
        <w:rPr>
          <w:szCs w:val="22"/>
          <w:lang w:val="fr-FR"/>
        </w:rPr>
        <w:t xml:space="preserve">Union ainsi que </w:t>
      </w:r>
      <w:r w:rsidRPr="00860103">
        <w:rPr>
          <w:szCs w:val="22"/>
          <w:lang w:val="fr-FR"/>
        </w:rPr>
        <w:t>sa contribution au budget des dépenses communes</w:t>
      </w:r>
      <w:r w:rsidR="00174BFD" w:rsidRPr="00860103">
        <w:rPr>
          <w:szCs w:val="22"/>
          <w:lang w:val="fr-FR"/>
        </w:rPr>
        <w:t>.</w:t>
      </w:r>
    </w:p>
    <w:p w:rsidR="00E037B6" w:rsidRPr="00860103" w:rsidRDefault="008D60AD" w:rsidP="00F60504">
      <w:pPr>
        <w:pStyle w:val="ListParagraph"/>
        <w:numPr>
          <w:ilvl w:val="0"/>
          <w:numId w:val="1"/>
        </w:numPr>
        <w:spacing w:after="120"/>
        <w:ind w:left="1559" w:hanging="482"/>
        <w:contextualSpacing w:val="0"/>
        <w:rPr>
          <w:szCs w:val="22"/>
          <w:lang w:val="fr-FR"/>
        </w:rPr>
      </w:pPr>
      <w:r w:rsidRPr="00860103">
        <w:rPr>
          <w:szCs w:val="22"/>
          <w:lang w:val="fr-FR"/>
        </w:rPr>
        <w:t>La part de l</w:t>
      </w:r>
      <w:r w:rsidR="00422151" w:rsidRPr="00860103">
        <w:rPr>
          <w:szCs w:val="22"/>
          <w:lang w:val="fr-FR"/>
        </w:rPr>
        <w:t>’</w:t>
      </w:r>
      <w:r w:rsidRPr="00860103">
        <w:rPr>
          <w:szCs w:val="22"/>
          <w:lang w:val="fr-FR"/>
        </w:rPr>
        <w:t>Union dans ces dépenses communes est proportionnelle à l</w:t>
      </w:r>
      <w:r w:rsidR="00422151" w:rsidRPr="00860103">
        <w:rPr>
          <w:szCs w:val="22"/>
          <w:lang w:val="fr-FR"/>
        </w:rPr>
        <w:t>’</w:t>
      </w:r>
      <w:r w:rsidRPr="00860103">
        <w:rPr>
          <w:szCs w:val="22"/>
          <w:lang w:val="fr-FR"/>
        </w:rPr>
        <w:t>intérêt que ces dépenses présentent pour elle.</w:t>
      </w:r>
    </w:p>
    <w:p w:rsidR="00E037B6" w:rsidRPr="00860103" w:rsidRDefault="008D60AD" w:rsidP="00F60504">
      <w:pPr>
        <w:pStyle w:val="ListParagraph"/>
        <w:numPr>
          <w:ilvl w:val="0"/>
          <w:numId w:val="1"/>
        </w:numPr>
        <w:spacing w:after="120"/>
        <w:ind w:left="1559" w:hanging="482"/>
        <w:contextualSpacing w:val="0"/>
        <w:rPr>
          <w:szCs w:val="22"/>
          <w:lang w:val="fr-FR"/>
        </w:rPr>
      </w:pPr>
      <w:r w:rsidRPr="00860103">
        <w:rPr>
          <w:szCs w:val="22"/>
          <w:lang w:val="fr-FR"/>
        </w:rPr>
        <w:t>Le</w:t>
      </w:r>
      <w:r w:rsidR="00174BFD" w:rsidRPr="00860103">
        <w:rPr>
          <w:szCs w:val="22"/>
          <w:lang w:val="fr-FR"/>
        </w:rPr>
        <w:t xml:space="preserve"> montant de</w:t>
      </w:r>
      <w:r w:rsidRPr="00860103">
        <w:rPr>
          <w:szCs w:val="22"/>
          <w:lang w:val="fr-FR"/>
        </w:rPr>
        <w:t xml:space="preserve">s taxes </w:t>
      </w:r>
      <w:r w:rsidR="00174BFD" w:rsidRPr="00860103">
        <w:rPr>
          <w:szCs w:val="22"/>
          <w:lang w:val="fr-FR"/>
        </w:rPr>
        <w:t>est fixé</w:t>
      </w:r>
      <w:r w:rsidRPr="00860103">
        <w:rPr>
          <w:szCs w:val="22"/>
          <w:lang w:val="fr-FR"/>
        </w:rPr>
        <w:t xml:space="preserve"> de manière à </w:t>
      </w:r>
      <w:r w:rsidR="00174BFD" w:rsidRPr="00860103">
        <w:rPr>
          <w:szCs w:val="22"/>
          <w:lang w:val="fr-FR"/>
        </w:rPr>
        <w:t>couvrir</w:t>
      </w:r>
      <w:r w:rsidRPr="00860103">
        <w:rPr>
          <w:szCs w:val="22"/>
          <w:lang w:val="fr-FR"/>
        </w:rPr>
        <w:t xml:space="preserve"> normalement les dépenses du Bureau international</w:t>
      </w:r>
      <w:r w:rsidR="00174BFD" w:rsidRPr="00860103">
        <w:rPr>
          <w:szCs w:val="22"/>
          <w:lang w:val="fr-FR"/>
        </w:rPr>
        <w:t>.</w:t>
      </w:r>
    </w:p>
    <w:p w:rsidR="00E037B6" w:rsidRPr="00860103" w:rsidRDefault="000E1161" w:rsidP="00F60504">
      <w:pPr>
        <w:pStyle w:val="ListParagraph"/>
        <w:numPr>
          <w:ilvl w:val="0"/>
          <w:numId w:val="1"/>
        </w:numPr>
        <w:ind w:left="1560" w:hanging="480"/>
        <w:contextualSpacing w:val="0"/>
        <w:rPr>
          <w:szCs w:val="22"/>
          <w:lang w:val="fr-FR"/>
        </w:rPr>
      </w:pPr>
      <w:r w:rsidRPr="00860103">
        <w:rPr>
          <w:szCs w:val="22"/>
          <w:lang w:val="fr-FR"/>
        </w:rPr>
        <w:t>Le budget est c</w:t>
      </w:r>
      <w:r w:rsidR="00174BFD" w:rsidRPr="00860103">
        <w:rPr>
          <w:szCs w:val="22"/>
          <w:lang w:val="fr-FR"/>
        </w:rPr>
        <w:t>oordonné avec celui des autres u</w:t>
      </w:r>
      <w:r w:rsidRPr="00860103">
        <w:rPr>
          <w:szCs w:val="22"/>
          <w:lang w:val="fr-FR"/>
        </w:rPr>
        <w:t>nions.</w:t>
      </w:r>
    </w:p>
    <w:p w:rsidR="00E037B6" w:rsidRPr="00860103" w:rsidRDefault="00E037B6" w:rsidP="00F60504">
      <w:pPr>
        <w:rPr>
          <w:rFonts w:cs="Arial"/>
          <w:lang w:val="fr-FR"/>
        </w:rPr>
      </w:pPr>
    </w:p>
    <w:p w:rsidR="00E037B6" w:rsidRPr="00860103" w:rsidRDefault="00BB543A" w:rsidP="00F60504">
      <w:pPr>
        <w:rPr>
          <w:rFonts w:cs="Arial"/>
          <w:lang w:val="fr-FR"/>
        </w:rPr>
      </w:pPr>
      <w:r w:rsidRPr="00860103">
        <w:rPr>
          <w:rFonts w:cs="Arial"/>
          <w:lang w:val="fr-FR"/>
        </w:rPr>
        <w:t>On trouvera</w:t>
      </w:r>
      <w:r w:rsidR="00174BFD" w:rsidRPr="00860103">
        <w:rPr>
          <w:rFonts w:cs="Arial"/>
          <w:lang w:val="fr-FR"/>
        </w:rPr>
        <w:t>, à titre d</w:t>
      </w:r>
      <w:r w:rsidR="00422151" w:rsidRPr="00860103">
        <w:rPr>
          <w:rFonts w:cs="Arial"/>
          <w:lang w:val="fr-FR"/>
        </w:rPr>
        <w:t>’</w:t>
      </w:r>
      <w:r w:rsidR="00174BFD" w:rsidRPr="00860103">
        <w:rPr>
          <w:rFonts w:cs="Arial"/>
          <w:lang w:val="fr-FR"/>
        </w:rPr>
        <w:t>information,</w:t>
      </w:r>
      <w:r w:rsidRPr="00860103">
        <w:rPr>
          <w:rFonts w:cs="Arial"/>
          <w:lang w:val="fr-FR"/>
        </w:rPr>
        <w:t xml:space="preserve"> des extraits de ces traités dans l</w:t>
      </w:r>
      <w:r w:rsidR="00422151" w:rsidRPr="00860103">
        <w:rPr>
          <w:rFonts w:cs="Arial"/>
          <w:lang w:val="fr-FR"/>
        </w:rPr>
        <w:t>’</w:t>
      </w:r>
      <w:r w:rsidR="008F18F4">
        <w:rPr>
          <w:rFonts w:cs="Arial"/>
          <w:lang w:val="fr-FR"/>
        </w:rPr>
        <w:t>a</w:t>
      </w:r>
      <w:r w:rsidRPr="00860103">
        <w:rPr>
          <w:rFonts w:cs="Arial"/>
          <w:lang w:val="fr-FR"/>
        </w:rPr>
        <w:t>nnexe</w:t>
      </w:r>
      <w:r w:rsidR="00800EE6" w:rsidRPr="00860103">
        <w:rPr>
          <w:rFonts w:cs="Arial"/>
          <w:lang w:val="fr-FR"/>
        </w:rPr>
        <w:t> </w:t>
      </w:r>
      <w:r w:rsidRPr="00860103">
        <w:rPr>
          <w:rFonts w:cs="Arial"/>
          <w:lang w:val="fr-FR"/>
        </w:rPr>
        <w:t>I.</w:t>
      </w:r>
    </w:p>
    <w:p w:rsidR="00E037B6" w:rsidRPr="00860103" w:rsidRDefault="00E037B6" w:rsidP="00F60504">
      <w:pPr>
        <w:rPr>
          <w:rFonts w:cs="Arial"/>
          <w:lang w:val="fr-FR"/>
        </w:rPr>
      </w:pPr>
    </w:p>
    <w:p w:rsidR="00E037B6" w:rsidRPr="00860103" w:rsidRDefault="00BB543A" w:rsidP="00F60504">
      <w:pPr>
        <w:rPr>
          <w:rFonts w:cs="Arial"/>
          <w:lang w:val="fr-FR"/>
        </w:rPr>
      </w:pPr>
      <w:r w:rsidRPr="00860103">
        <w:rPr>
          <w:rFonts w:cs="Arial"/>
          <w:lang w:val="fr-FR"/>
        </w:rPr>
        <w:t>Durant les assemblées de l</w:t>
      </w:r>
      <w:r w:rsidR="00422151" w:rsidRPr="00860103">
        <w:rPr>
          <w:rFonts w:cs="Arial"/>
          <w:lang w:val="fr-FR"/>
        </w:rPr>
        <w:t>’</w:t>
      </w:r>
      <w:r w:rsidRPr="00860103">
        <w:rPr>
          <w:rFonts w:cs="Arial"/>
          <w:lang w:val="fr-FR"/>
        </w:rPr>
        <w:t>O</w:t>
      </w:r>
      <w:r w:rsidR="000426BE" w:rsidRPr="00860103">
        <w:rPr>
          <w:rFonts w:cs="Arial"/>
          <w:lang w:val="fr-FR"/>
        </w:rPr>
        <w:t>MPI</w:t>
      </w:r>
      <w:r w:rsidR="00174BFD" w:rsidRPr="00860103">
        <w:rPr>
          <w:rFonts w:cs="Arial"/>
          <w:lang w:val="fr-FR"/>
        </w:rPr>
        <w:t xml:space="preserve"> tenues en</w:t>
      </w:r>
      <w:r w:rsidR="00800EE6" w:rsidRPr="00860103">
        <w:rPr>
          <w:rFonts w:cs="Arial"/>
          <w:lang w:val="fr-FR"/>
        </w:rPr>
        <w:t> </w:t>
      </w:r>
      <w:r w:rsidR="00174BFD" w:rsidRPr="00860103">
        <w:rPr>
          <w:rFonts w:cs="Arial"/>
          <w:lang w:val="fr-FR"/>
        </w:rPr>
        <w:t>2016</w:t>
      </w:r>
      <w:r w:rsidR="000426BE" w:rsidRPr="00860103">
        <w:rPr>
          <w:rFonts w:cs="Arial"/>
          <w:lang w:val="fr-FR"/>
        </w:rPr>
        <w:t>, l</w:t>
      </w:r>
      <w:r w:rsidR="00422151" w:rsidRPr="00860103">
        <w:rPr>
          <w:rFonts w:cs="Arial"/>
          <w:lang w:val="fr-FR"/>
        </w:rPr>
        <w:t>’</w:t>
      </w:r>
      <w:r w:rsidR="000426BE" w:rsidRPr="00860103">
        <w:rPr>
          <w:rFonts w:cs="Arial"/>
          <w:lang w:val="fr-FR"/>
        </w:rPr>
        <w:t xml:space="preserve">Union de Lisbonne a </w:t>
      </w:r>
      <w:r w:rsidR="00174BFD" w:rsidRPr="00860103">
        <w:rPr>
          <w:rFonts w:cs="Arial"/>
          <w:lang w:val="fr-FR"/>
        </w:rPr>
        <w:t xml:space="preserve">continué à faire </w:t>
      </w:r>
      <w:r w:rsidRPr="00860103">
        <w:rPr>
          <w:rFonts w:cs="Arial"/>
          <w:lang w:val="fr-FR"/>
        </w:rPr>
        <w:t>référence au système de contribution unique de l</w:t>
      </w:r>
      <w:r w:rsidR="00422151" w:rsidRPr="00860103">
        <w:rPr>
          <w:rFonts w:cs="Arial"/>
          <w:lang w:val="fr-FR"/>
        </w:rPr>
        <w:t>’</w:t>
      </w:r>
      <w:r w:rsidRPr="00860103">
        <w:rPr>
          <w:rFonts w:cs="Arial"/>
          <w:lang w:val="fr-FR"/>
        </w:rPr>
        <w:t xml:space="preserve">OMPI, laissant entendre par là que ce système </w:t>
      </w:r>
      <w:r w:rsidR="001F7C81" w:rsidRPr="00860103">
        <w:rPr>
          <w:rFonts w:cs="Arial"/>
          <w:lang w:val="fr-FR"/>
        </w:rPr>
        <w:t>était pris en compte pour</w:t>
      </w:r>
      <w:r w:rsidR="00174BFD" w:rsidRPr="00860103">
        <w:rPr>
          <w:rFonts w:cs="Arial"/>
          <w:lang w:val="fr-FR"/>
        </w:rPr>
        <w:t xml:space="preserve"> l</w:t>
      </w:r>
      <w:r w:rsidR="00422151" w:rsidRPr="00860103">
        <w:rPr>
          <w:rFonts w:cs="Arial"/>
          <w:lang w:val="fr-FR"/>
        </w:rPr>
        <w:t>’</w:t>
      </w:r>
      <w:r w:rsidR="00174BFD" w:rsidRPr="00860103">
        <w:rPr>
          <w:rFonts w:cs="Arial"/>
          <w:lang w:val="fr-FR"/>
        </w:rPr>
        <w:t>établissement de son</w:t>
      </w:r>
      <w:r w:rsidRPr="00860103">
        <w:rPr>
          <w:rFonts w:cs="Arial"/>
          <w:lang w:val="fr-FR"/>
        </w:rPr>
        <w:t xml:space="preserve"> budg</w:t>
      </w:r>
      <w:r w:rsidR="00055785" w:rsidRPr="00860103">
        <w:rPr>
          <w:rFonts w:cs="Arial"/>
          <w:lang w:val="fr-FR"/>
        </w:rPr>
        <w:t>et.  Or</w:t>
      </w:r>
      <w:r w:rsidRPr="00860103">
        <w:rPr>
          <w:rFonts w:cs="Arial"/>
          <w:lang w:val="fr-FR"/>
        </w:rPr>
        <w:t>, ce n</w:t>
      </w:r>
      <w:r w:rsidR="00422151" w:rsidRPr="00860103">
        <w:rPr>
          <w:rFonts w:cs="Arial"/>
          <w:lang w:val="fr-FR"/>
        </w:rPr>
        <w:t>’</w:t>
      </w:r>
      <w:r w:rsidRPr="00860103">
        <w:rPr>
          <w:rFonts w:cs="Arial"/>
          <w:lang w:val="fr-FR"/>
        </w:rPr>
        <w:t>est manifestement pas le c</w:t>
      </w:r>
      <w:r w:rsidR="00055785" w:rsidRPr="00860103">
        <w:rPr>
          <w:rFonts w:cs="Arial"/>
          <w:lang w:val="fr-FR"/>
        </w:rPr>
        <w:t>as.  Le</w:t>
      </w:r>
      <w:r w:rsidR="001F7C81" w:rsidRPr="00860103">
        <w:rPr>
          <w:rFonts w:cs="Arial"/>
          <w:lang w:val="fr-FR"/>
        </w:rPr>
        <w:t xml:space="preserve"> Directeur général et le </w:t>
      </w:r>
      <w:r w:rsidR="008F18F4">
        <w:rPr>
          <w:rFonts w:cs="Arial"/>
          <w:lang w:val="fr-FR"/>
        </w:rPr>
        <w:t>S</w:t>
      </w:r>
      <w:r w:rsidRPr="00860103">
        <w:rPr>
          <w:rFonts w:cs="Arial"/>
          <w:lang w:val="fr-FR"/>
        </w:rPr>
        <w:t xml:space="preserve">ecrétariat ont expliqué à maintes reprises que le système de contribution </w:t>
      </w:r>
      <w:r w:rsidR="00174BFD" w:rsidRPr="00860103">
        <w:rPr>
          <w:rFonts w:cs="Arial"/>
          <w:lang w:val="fr-FR"/>
        </w:rPr>
        <w:t>unique ne s</w:t>
      </w:r>
      <w:r w:rsidR="00422151" w:rsidRPr="00860103">
        <w:rPr>
          <w:rFonts w:cs="Arial"/>
          <w:lang w:val="fr-FR"/>
        </w:rPr>
        <w:t>’</w:t>
      </w:r>
      <w:r w:rsidR="00174BFD" w:rsidRPr="00860103">
        <w:rPr>
          <w:rFonts w:cs="Arial"/>
          <w:lang w:val="fr-FR"/>
        </w:rPr>
        <w:t>appliquait pas aux u</w:t>
      </w:r>
      <w:r w:rsidRPr="00860103">
        <w:rPr>
          <w:rFonts w:cs="Arial"/>
          <w:lang w:val="fr-FR"/>
        </w:rPr>
        <w:t xml:space="preserve">nions financées par des </w:t>
      </w:r>
      <w:r w:rsidR="001F7C81" w:rsidRPr="00860103">
        <w:rPr>
          <w:rFonts w:cs="Arial"/>
          <w:lang w:val="fr-FR"/>
        </w:rPr>
        <w:t>taxes</w:t>
      </w:r>
      <w:r w:rsidRPr="00860103">
        <w:rPr>
          <w:rFonts w:cs="Arial"/>
          <w:lang w:val="fr-FR"/>
        </w:rPr>
        <w:t>, ce qui inclut l</w:t>
      </w:r>
      <w:r w:rsidR="00422151" w:rsidRPr="00860103">
        <w:rPr>
          <w:rFonts w:cs="Arial"/>
          <w:lang w:val="fr-FR"/>
        </w:rPr>
        <w:t>’</w:t>
      </w:r>
      <w:r w:rsidR="001F7C81" w:rsidRPr="00860103">
        <w:rPr>
          <w:rFonts w:cs="Arial"/>
          <w:lang w:val="fr-FR"/>
        </w:rPr>
        <w:t>Union</w:t>
      </w:r>
      <w:r w:rsidRPr="00860103">
        <w:rPr>
          <w:rFonts w:cs="Arial"/>
          <w:lang w:val="fr-FR"/>
        </w:rPr>
        <w:t xml:space="preserve"> de Lisbon</w:t>
      </w:r>
      <w:r w:rsidR="00055785" w:rsidRPr="00860103">
        <w:rPr>
          <w:rFonts w:cs="Arial"/>
          <w:lang w:val="fr-FR"/>
        </w:rPr>
        <w:t>ne.  Vo</w:t>
      </w:r>
      <w:r w:rsidRPr="00860103">
        <w:rPr>
          <w:rFonts w:cs="Arial"/>
          <w:lang w:val="fr-FR"/>
        </w:rPr>
        <w:t xml:space="preserve">ir par exemple le document intitulé </w:t>
      </w:r>
      <w:r w:rsidR="00800EE6" w:rsidRPr="00860103">
        <w:rPr>
          <w:rFonts w:cs="Arial"/>
          <w:lang w:val="fr-FR"/>
        </w:rPr>
        <w:t>“</w:t>
      </w:r>
      <w:r w:rsidRPr="00860103">
        <w:rPr>
          <w:rFonts w:cs="Arial"/>
          <w:lang w:val="fr-FR"/>
        </w:rPr>
        <w:t>Options pour assurer la viabilité financière de l</w:t>
      </w:r>
      <w:r w:rsidR="00422151" w:rsidRPr="00860103">
        <w:rPr>
          <w:rFonts w:cs="Arial"/>
          <w:lang w:val="fr-FR"/>
        </w:rPr>
        <w:t>’</w:t>
      </w:r>
      <w:r w:rsidRPr="00860103">
        <w:rPr>
          <w:rFonts w:cs="Arial"/>
          <w:lang w:val="fr-FR"/>
        </w:rPr>
        <w:t>Union de Lisbonne</w:t>
      </w:r>
      <w:r w:rsidR="00800EE6" w:rsidRPr="00860103">
        <w:rPr>
          <w:rFonts w:cs="Arial"/>
          <w:lang w:val="fr-FR"/>
        </w:rPr>
        <w:t>”</w:t>
      </w:r>
      <w:r w:rsidR="000B7900">
        <w:rPr>
          <w:rFonts w:cs="Arial"/>
          <w:lang w:val="fr-FR"/>
        </w:rPr>
        <w:t>, WO/PBC/24/16 </w:t>
      </w:r>
      <w:proofErr w:type="spellStart"/>
      <w:r w:rsidRPr="00860103">
        <w:rPr>
          <w:rFonts w:cs="Arial"/>
          <w:lang w:val="fr-FR"/>
        </w:rPr>
        <w:t>Rev</w:t>
      </w:r>
      <w:proofErr w:type="spellEnd"/>
      <w:r w:rsidRPr="00860103">
        <w:rPr>
          <w:rFonts w:cs="Arial"/>
          <w:lang w:val="fr-FR"/>
        </w:rPr>
        <w:t>., paragraphe</w:t>
      </w:r>
      <w:r w:rsidR="00800EE6" w:rsidRPr="00860103">
        <w:rPr>
          <w:rFonts w:cs="Arial"/>
          <w:lang w:val="fr-FR"/>
        </w:rPr>
        <w:t> </w:t>
      </w:r>
      <w:r w:rsidRPr="00860103">
        <w:rPr>
          <w:rFonts w:cs="Arial"/>
          <w:lang w:val="fr-FR"/>
        </w:rPr>
        <w:t>16, qui dispose ce qui suit</w:t>
      </w:r>
      <w:r w:rsidR="00800EE6" w:rsidRPr="00860103">
        <w:rPr>
          <w:rFonts w:cs="Arial"/>
          <w:lang w:val="fr-FR"/>
        </w:rPr>
        <w:t> </w:t>
      </w:r>
      <w:r w:rsidRPr="00860103">
        <w:rPr>
          <w:rFonts w:cs="Arial"/>
          <w:lang w:val="fr-FR"/>
        </w:rPr>
        <w:t>:</w:t>
      </w:r>
    </w:p>
    <w:p w:rsidR="00E037B6" w:rsidRPr="00860103" w:rsidRDefault="00E037B6" w:rsidP="00F60504">
      <w:pPr>
        <w:rPr>
          <w:rFonts w:cs="Arial"/>
          <w:lang w:val="fr-FR"/>
        </w:rPr>
      </w:pPr>
    </w:p>
    <w:p w:rsidR="00422151" w:rsidRPr="00860103" w:rsidRDefault="00174BFD" w:rsidP="00F60504">
      <w:pPr>
        <w:tabs>
          <w:tab w:val="left" w:pos="1276"/>
        </w:tabs>
        <w:ind w:left="720"/>
        <w:rPr>
          <w:rFonts w:cs="Arial"/>
          <w:lang w:val="fr-FR"/>
        </w:rPr>
      </w:pPr>
      <w:r w:rsidRPr="00860103">
        <w:rPr>
          <w:rFonts w:cs="Arial"/>
          <w:lang w:val="fr-FR"/>
        </w:rPr>
        <w:t>16.</w:t>
      </w:r>
      <w:r w:rsidRPr="00860103">
        <w:rPr>
          <w:rFonts w:cs="Arial"/>
          <w:lang w:val="fr-FR"/>
        </w:rPr>
        <w:tab/>
      </w:r>
      <w:r w:rsidR="009829D3" w:rsidRPr="00860103">
        <w:rPr>
          <w:rFonts w:cs="Arial"/>
          <w:lang w:val="fr-FR"/>
        </w:rPr>
        <w:t>Si les États membres convenaient d</w:t>
      </w:r>
      <w:r w:rsidR="00422151" w:rsidRPr="00860103">
        <w:rPr>
          <w:rFonts w:cs="Arial"/>
          <w:lang w:val="fr-FR"/>
        </w:rPr>
        <w:t>’</w:t>
      </w:r>
      <w:r w:rsidR="009829D3" w:rsidRPr="00860103">
        <w:rPr>
          <w:rFonts w:cs="Arial"/>
          <w:lang w:val="fr-FR"/>
        </w:rPr>
        <w:t>invoquer les dispositions de l</w:t>
      </w:r>
      <w:r w:rsidR="00422151" w:rsidRPr="00860103">
        <w:rPr>
          <w:rFonts w:cs="Arial"/>
          <w:lang w:val="fr-FR"/>
        </w:rPr>
        <w:t>’</w:t>
      </w:r>
      <w:r w:rsidR="009829D3" w:rsidRPr="00860103">
        <w:rPr>
          <w:rFonts w:cs="Arial"/>
          <w:lang w:val="fr-FR"/>
        </w:rPr>
        <w:t>Arrangement de Lisbonne afin de percevoir et de recouvrer des contributions, il est important de noter la distinction qui existe entre “les contributions des pays de l</w:t>
      </w:r>
      <w:r w:rsidR="00422151" w:rsidRPr="00860103">
        <w:rPr>
          <w:rFonts w:cs="Arial"/>
          <w:lang w:val="fr-FR"/>
        </w:rPr>
        <w:t>’</w:t>
      </w:r>
      <w:r w:rsidR="009829D3" w:rsidRPr="00860103">
        <w:rPr>
          <w:rFonts w:cs="Arial"/>
          <w:lang w:val="fr-FR"/>
        </w:rPr>
        <w:t>Union [de Lisbonne]” au titre de l</w:t>
      </w:r>
      <w:r w:rsidR="00422151" w:rsidRPr="00860103">
        <w:rPr>
          <w:rFonts w:cs="Arial"/>
          <w:lang w:val="fr-FR"/>
        </w:rPr>
        <w:t>’</w:t>
      </w:r>
      <w:r w:rsidR="009829D3" w:rsidRPr="00860103">
        <w:rPr>
          <w:rFonts w:cs="Arial"/>
          <w:lang w:val="fr-FR"/>
        </w:rPr>
        <w:t>article 11.3)v) de l</w:t>
      </w:r>
      <w:r w:rsidR="00422151" w:rsidRPr="00860103">
        <w:rPr>
          <w:rFonts w:cs="Arial"/>
          <w:lang w:val="fr-FR"/>
        </w:rPr>
        <w:t>’</w:t>
      </w:r>
      <w:r w:rsidR="009829D3" w:rsidRPr="00860103">
        <w:rPr>
          <w:rFonts w:cs="Arial"/>
          <w:lang w:val="fr-FR"/>
        </w:rPr>
        <w:t>Arrangement de Lisbonne et le système de contribution unique actuellement appliq</w:t>
      </w:r>
      <w:r w:rsidR="00055785" w:rsidRPr="00860103">
        <w:rPr>
          <w:rFonts w:cs="Arial"/>
          <w:lang w:val="fr-FR"/>
        </w:rPr>
        <w:t>ué.  Il</w:t>
      </w:r>
      <w:r w:rsidR="009829D3" w:rsidRPr="00860103">
        <w:rPr>
          <w:rFonts w:cs="Arial"/>
          <w:lang w:val="fr-FR"/>
        </w:rPr>
        <w:t xml:space="preserve"> convient de rappeler que, au titre du système de contribution unique, chaque État partie à plus d</w:t>
      </w:r>
      <w:r w:rsidR="00422151" w:rsidRPr="00860103">
        <w:rPr>
          <w:rFonts w:cs="Arial"/>
          <w:lang w:val="fr-FR"/>
        </w:rPr>
        <w:t>’</w:t>
      </w:r>
      <w:r w:rsidR="009829D3" w:rsidRPr="00860103">
        <w:rPr>
          <w:rFonts w:cs="Arial"/>
          <w:lang w:val="fr-FR"/>
        </w:rPr>
        <w:t>un instrument parmi la Convention instituant l</w:t>
      </w:r>
      <w:r w:rsidR="00422151" w:rsidRPr="00860103">
        <w:rPr>
          <w:rFonts w:cs="Arial"/>
          <w:lang w:val="fr-FR"/>
        </w:rPr>
        <w:t>’</w:t>
      </w:r>
      <w:r w:rsidR="009829D3" w:rsidRPr="00860103">
        <w:rPr>
          <w:rFonts w:cs="Arial"/>
          <w:lang w:val="fr-FR"/>
        </w:rPr>
        <w:t>OMPI et les traités administrés par l</w:t>
      </w:r>
      <w:r w:rsidR="00422151" w:rsidRPr="00860103">
        <w:rPr>
          <w:rFonts w:cs="Arial"/>
          <w:lang w:val="fr-FR"/>
        </w:rPr>
        <w:t>’</w:t>
      </w:r>
      <w:r w:rsidR="009829D3" w:rsidRPr="00860103">
        <w:rPr>
          <w:rFonts w:cs="Arial"/>
          <w:lang w:val="fr-FR"/>
        </w:rPr>
        <w:t>OMPI ne paie qu</w:t>
      </w:r>
      <w:r w:rsidR="00422151" w:rsidRPr="00860103">
        <w:rPr>
          <w:rFonts w:cs="Arial"/>
          <w:lang w:val="fr-FR"/>
        </w:rPr>
        <w:t>’</w:t>
      </w:r>
      <w:r w:rsidR="009829D3" w:rsidRPr="00860103">
        <w:rPr>
          <w:rFonts w:cs="Arial"/>
          <w:lang w:val="fr-FR"/>
        </w:rPr>
        <w:t>une seule contribution, quel que soit le nombre de traités auxquels il est partie, au lieu de payer des contributions distinctes pour chaque traité (financé par des contributions) auquel il est part</w:t>
      </w:r>
      <w:r w:rsidR="00055785" w:rsidRPr="00860103">
        <w:rPr>
          <w:rFonts w:cs="Arial"/>
          <w:lang w:val="fr-FR"/>
        </w:rPr>
        <w:t>ie.  Da</w:t>
      </w:r>
      <w:r w:rsidR="009829D3" w:rsidRPr="00860103">
        <w:rPr>
          <w:rFonts w:cs="Arial"/>
          <w:lang w:val="fr-FR"/>
        </w:rPr>
        <w:t>ns la mesure où l</w:t>
      </w:r>
      <w:r w:rsidR="00422151" w:rsidRPr="00860103">
        <w:rPr>
          <w:rFonts w:cs="Arial"/>
          <w:lang w:val="fr-FR"/>
        </w:rPr>
        <w:t>’</w:t>
      </w:r>
      <w:r w:rsidR="009829D3" w:rsidRPr="00860103">
        <w:rPr>
          <w:rFonts w:cs="Arial"/>
          <w:lang w:val="fr-FR"/>
        </w:rPr>
        <w:t>Union de Lisbonne n</w:t>
      </w:r>
      <w:r w:rsidR="00422151" w:rsidRPr="00860103">
        <w:rPr>
          <w:rFonts w:cs="Arial"/>
          <w:lang w:val="fr-FR"/>
        </w:rPr>
        <w:t>’</w:t>
      </w:r>
      <w:r w:rsidR="009829D3" w:rsidRPr="00860103">
        <w:rPr>
          <w:rFonts w:cs="Arial"/>
          <w:lang w:val="fr-FR"/>
        </w:rPr>
        <w:t>est pas une union financée par des contributions, mais plutôt une union financée par des taxes, les États membres devraient donc être conscients que la perception et le recouvrement des contributions auprès des membres de l</w:t>
      </w:r>
      <w:r w:rsidR="00422151" w:rsidRPr="00860103">
        <w:rPr>
          <w:rFonts w:cs="Arial"/>
          <w:lang w:val="fr-FR"/>
        </w:rPr>
        <w:t>’</w:t>
      </w:r>
      <w:r w:rsidR="009829D3" w:rsidRPr="00860103">
        <w:rPr>
          <w:rFonts w:cs="Arial"/>
          <w:lang w:val="fr-FR"/>
        </w:rPr>
        <w:t>Union de Lisbonne en vertu de l</w:t>
      </w:r>
      <w:r w:rsidR="00422151" w:rsidRPr="00860103">
        <w:rPr>
          <w:rFonts w:cs="Arial"/>
          <w:lang w:val="fr-FR"/>
        </w:rPr>
        <w:t>’</w:t>
      </w:r>
      <w:r w:rsidR="009829D3" w:rsidRPr="00860103">
        <w:rPr>
          <w:rFonts w:cs="Arial"/>
          <w:lang w:val="fr-FR"/>
        </w:rPr>
        <w:t>article 11 est une question distincte de celle des contributions perçues au titre du système de contribution unique et sans rapport avec cette dernière.</w:t>
      </w:r>
    </w:p>
    <w:p w:rsidR="00E037B6" w:rsidRPr="00860103" w:rsidRDefault="00E037B6" w:rsidP="00F60504">
      <w:pPr>
        <w:rPr>
          <w:rFonts w:cs="Arial"/>
          <w:lang w:val="fr-FR"/>
        </w:rPr>
      </w:pPr>
    </w:p>
    <w:p w:rsidR="00422151" w:rsidRPr="00860103" w:rsidRDefault="00BC7688" w:rsidP="00F60504">
      <w:pPr>
        <w:rPr>
          <w:rFonts w:cs="Arial"/>
          <w:lang w:val="fr-FR"/>
        </w:rPr>
      </w:pPr>
      <w:r w:rsidRPr="00860103">
        <w:rPr>
          <w:rFonts w:cs="Arial"/>
          <w:lang w:val="fr-FR"/>
        </w:rPr>
        <w:t>Tant que les traités instituant les unions de l</w:t>
      </w:r>
      <w:r w:rsidR="00422151" w:rsidRPr="00860103">
        <w:rPr>
          <w:rFonts w:cs="Arial"/>
          <w:lang w:val="fr-FR"/>
        </w:rPr>
        <w:t>’</w:t>
      </w:r>
      <w:r w:rsidRPr="00860103">
        <w:rPr>
          <w:rFonts w:cs="Arial"/>
          <w:lang w:val="fr-FR"/>
        </w:rPr>
        <w:t>OMPI financées par des taxes n</w:t>
      </w:r>
      <w:r w:rsidR="00422151" w:rsidRPr="00860103">
        <w:rPr>
          <w:rFonts w:cs="Arial"/>
          <w:lang w:val="fr-FR"/>
        </w:rPr>
        <w:t>’</w:t>
      </w:r>
      <w:r w:rsidRPr="00860103">
        <w:rPr>
          <w:rFonts w:cs="Arial"/>
          <w:lang w:val="fr-FR"/>
        </w:rPr>
        <w:t>ont pas été modifiés, les d</w:t>
      </w:r>
      <w:r w:rsidR="009829D3" w:rsidRPr="00860103">
        <w:rPr>
          <w:rFonts w:cs="Arial"/>
          <w:lang w:val="fr-FR"/>
        </w:rPr>
        <w:t>ispositions des traités actuel</w:t>
      </w:r>
      <w:r w:rsidRPr="00860103">
        <w:rPr>
          <w:rFonts w:cs="Arial"/>
          <w:lang w:val="fr-FR"/>
        </w:rPr>
        <w:t xml:space="preserve">s </w:t>
      </w:r>
      <w:r w:rsidR="009829D3" w:rsidRPr="00860103">
        <w:rPr>
          <w:rFonts w:cs="Arial"/>
          <w:lang w:val="fr-FR"/>
        </w:rPr>
        <w:t>demeurent</w:t>
      </w:r>
      <w:r w:rsidRPr="00860103">
        <w:rPr>
          <w:rFonts w:cs="Arial"/>
          <w:lang w:val="fr-FR"/>
        </w:rPr>
        <w:t xml:space="preserve"> valables et continuent à régir leurs financ</w:t>
      </w:r>
      <w:r w:rsidR="00055785" w:rsidRPr="00860103">
        <w:rPr>
          <w:rFonts w:cs="Arial"/>
          <w:lang w:val="fr-FR"/>
        </w:rPr>
        <w:t>es.  En</w:t>
      </w:r>
      <w:r w:rsidRPr="00860103">
        <w:rPr>
          <w:rFonts w:cs="Arial"/>
          <w:lang w:val="fr-FR"/>
        </w:rPr>
        <w:t xml:space="preserve"> outre, le Règlement financier de l</w:t>
      </w:r>
      <w:r w:rsidR="00422151" w:rsidRPr="00860103">
        <w:rPr>
          <w:rFonts w:cs="Arial"/>
          <w:lang w:val="fr-FR"/>
        </w:rPr>
        <w:t>’</w:t>
      </w:r>
      <w:r w:rsidRPr="00860103">
        <w:rPr>
          <w:rFonts w:cs="Arial"/>
          <w:lang w:val="fr-FR"/>
        </w:rPr>
        <w:t xml:space="preserve">OMPI dispose que le programme et budget </w:t>
      </w:r>
      <w:r w:rsidR="009829D3" w:rsidRPr="00860103">
        <w:rPr>
          <w:rFonts w:cs="Arial"/>
          <w:lang w:val="fr-FR"/>
        </w:rPr>
        <w:t xml:space="preserve">proposé </w:t>
      </w:r>
      <w:r w:rsidR="001F7C81" w:rsidRPr="00860103">
        <w:rPr>
          <w:rFonts w:cs="Arial"/>
          <w:lang w:val="fr-FR"/>
        </w:rPr>
        <w:t>doit contenir</w:t>
      </w:r>
      <w:r w:rsidR="009829D3" w:rsidRPr="00860103">
        <w:rPr>
          <w:rFonts w:cs="Arial"/>
          <w:lang w:val="fr-FR"/>
        </w:rPr>
        <w:t xml:space="preserve"> les estimations</w:t>
      </w:r>
      <w:r w:rsidRPr="00860103">
        <w:rPr>
          <w:rFonts w:cs="Arial"/>
          <w:lang w:val="fr-FR"/>
        </w:rPr>
        <w:t xml:space="preserve"> des recettes et des dépenses </w:t>
      </w:r>
      <w:r w:rsidR="009829D3" w:rsidRPr="00860103">
        <w:rPr>
          <w:rFonts w:cs="Arial"/>
          <w:lang w:val="fr-FR"/>
        </w:rPr>
        <w:t xml:space="preserve">présentées globalement pour </w:t>
      </w:r>
      <w:r w:rsidRPr="00860103">
        <w:rPr>
          <w:rFonts w:cs="Arial"/>
          <w:lang w:val="fr-FR"/>
        </w:rPr>
        <w:t>l</w:t>
      </w:r>
      <w:r w:rsidR="00422151" w:rsidRPr="00860103">
        <w:rPr>
          <w:rFonts w:cs="Arial"/>
          <w:lang w:val="fr-FR"/>
        </w:rPr>
        <w:t>’</w:t>
      </w:r>
      <w:r w:rsidRPr="00860103">
        <w:rPr>
          <w:rFonts w:cs="Arial"/>
          <w:lang w:val="fr-FR"/>
        </w:rPr>
        <w:t>Organisation</w:t>
      </w:r>
      <w:r w:rsidR="009829D3" w:rsidRPr="00860103">
        <w:rPr>
          <w:rFonts w:cs="Arial"/>
          <w:lang w:val="fr-FR"/>
        </w:rPr>
        <w:t xml:space="preserve"> et séparément</w:t>
      </w:r>
      <w:r w:rsidRPr="00860103">
        <w:rPr>
          <w:rFonts w:cs="Arial"/>
          <w:lang w:val="fr-FR"/>
        </w:rPr>
        <w:t xml:space="preserve"> pour chaque union</w:t>
      </w:r>
      <w:r w:rsidR="009829D3" w:rsidRPr="00860103">
        <w:rPr>
          <w:rStyle w:val="FootnoteReference"/>
          <w:rFonts w:cs="Arial"/>
          <w:lang w:val="fr-FR"/>
        </w:rPr>
        <w:footnoteReference w:id="8"/>
      </w:r>
      <w:r w:rsidRPr="00860103">
        <w:rPr>
          <w:rFonts w:cs="Arial"/>
          <w:lang w:val="fr-FR"/>
        </w:rPr>
        <w:t>.</w:t>
      </w:r>
    </w:p>
    <w:p w:rsidR="00E037B6" w:rsidRPr="00860103" w:rsidRDefault="00E037B6" w:rsidP="00F60504">
      <w:pPr>
        <w:rPr>
          <w:rFonts w:cs="Arial"/>
          <w:lang w:val="fr-FR"/>
        </w:rPr>
      </w:pPr>
    </w:p>
    <w:p w:rsidR="00E037B6" w:rsidRPr="00860103" w:rsidRDefault="00852D79" w:rsidP="00F60504">
      <w:pPr>
        <w:rPr>
          <w:rFonts w:cs="Arial"/>
          <w:lang w:val="fr-FR"/>
        </w:rPr>
      </w:pPr>
      <w:r w:rsidRPr="00860103">
        <w:rPr>
          <w:rFonts w:cs="Arial"/>
          <w:lang w:val="fr-FR"/>
        </w:rPr>
        <w:t xml:space="preserve">Que le projet de budget soit établi </w:t>
      </w:r>
      <w:r w:rsidR="001F7C81" w:rsidRPr="00860103">
        <w:rPr>
          <w:rFonts w:cs="Arial"/>
          <w:lang w:val="fr-FR"/>
        </w:rPr>
        <w:t>en application des</w:t>
      </w:r>
      <w:r w:rsidRPr="00860103">
        <w:rPr>
          <w:rFonts w:cs="Arial"/>
          <w:lang w:val="fr-FR"/>
        </w:rPr>
        <w:t xml:space="preserve"> dispositions des traités portant institution des unions financées par des taxes dans leur libellé actuel, ou comme il a été proposé de les modifier en</w:t>
      </w:r>
      <w:r w:rsidR="00800EE6" w:rsidRPr="00860103">
        <w:rPr>
          <w:rFonts w:cs="Arial"/>
          <w:lang w:val="fr-FR"/>
        </w:rPr>
        <w:t> </w:t>
      </w:r>
      <w:r w:rsidRPr="00860103">
        <w:rPr>
          <w:rFonts w:cs="Arial"/>
          <w:lang w:val="fr-FR"/>
        </w:rPr>
        <w:t>2003, les unions fi</w:t>
      </w:r>
      <w:r w:rsidR="009829D3" w:rsidRPr="00860103">
        <w:rPr>
          <w:rFonts w:cs="Arial"/>
          <w:lang w:val="fr-FR"/>
        </w:rPr>
        <w:t xml:space="preserve">nancées par des taxes </w:t>
      </w:r>
      <w:r w:rsidR="001D13DA" w:rsidRPr="00860103">
        <w:rPr>
          <w:rFonts w:cs="Arial"/>
          <w:lang w:val="fr-FR"/>
        </w:rPr>
        <w:t xml:space="preserve">devraient </w:t>
      </w:r>
      <w:r w:rsidRPr="00860103">
        <w:rPr>
          <w:rFonts w:cs="Arial"/>
          <w:lang w:val="fr-FR"/>
        </w:rPr>
        <w:t xml:space="preserve">présenter leurs recettes et leurs dépenses de manière </w:t>
      </w:r>
      <w:r w:rsidR="009829D3" w:rsidRPr="00860103">
        <w:rPr>
          <w:rFonts w:cs="Arial"/>
          <w:lang w:val="fr-FR"/>
        </w:rPr>
        <w:t>objective</w:t>
      </w:r>
      <w:r w:rsidRPr="00860103">
        <w:rPr>
          <w:rFonts w:cs="Arial"/>
          <w:lang w:val="fr-FR"/>
        </w:rPr>
        <w:t xml:space="preserve"> et transparente.</w:t>
      </w:r>
      <w:r w:rsidR="004C364E" w:rsidRPr="00860103">
        <w:rPr>
          <w:rFonts w:cs="Arial"/>
          <w:lang w:val="fr-FR"/>
        </w:rPr>
        <w:t xml:space="preserve">  </w:t>
      </w:r>
    </w:p>
    <w:p w:rsidR="00055785" w:rsidRPr="00860103" w:rsidRDefault="00055785" w:rsidP="00F60504">
      <w:pPr>
        <w:rPr>
          <w:rFonts w:cs="Arial"/>
          <w:lang w:val="fr-FR"/>
        </w:rPr>
      </w:pPr>
    </w:p>
    <w:p w:rsidR="00055785" w:rsidRPr="00860103" w:rsidRDefault="009829D3" w:rsidP="00F60504">
      <w:pPr>
        <w:keepNext/>
        <w:keepLines/>
        <w:rPr>
          <w:noProof/>
          <w:lang w:val="fr-FR" w:eastAsia="fr-FR"/>
        </w:rPr>
      </w:pPr>
      <w:r w:rsidRPr="00860103">
        <w:rPr>
          <w:rFonts w:cs="Arial"/>
          <w:lang w:val="fr-FR"/>
        </w:rPr>
        <w:lastRenderedPageBreak/>
        <w:t xml:space="preserve">Pour le </w:t>
      </w:r>
      <w:r w:rsidR="003F5EDA">
        <w:rPr>
          <w:rFonts w:cs="Arial"/>
          <w:i/>
          <w:lang w:val="fr-FR"/>
        </w:rPr>
        <w:t>p</w:t>
      </w:r>
      <w:r w:rsidR="00FD61B1" w:rsidRPr="00860103">
        <w:rPr>
          <w:rFonts w:cs="Arial"/>
          <w:i/>
          <w:lang w:val="fr-FR"/>
        </w:rPr>
        <w:t>rogramme et budget approuvé</w:t>
      </w:r>
      <w:r w:rsidR="00FD61B1" w:rsidRPr="00860103">
        <w:rPr>
          <w:rFonts w:cs="Arial"/>
          <w:lang w:val="fr-FR"/>
        </w:rPr>
        <w:t xml:space="preserve"> pour 2016</w:t>
      </w:r>
      <w:r w:rsidR="003F1EDB">
        <w:rPr>
          <w:rFonts w:cs="Arial"/>
          <w:lang w:val="fr-FR"/>
        </w:rPr>
        <w:noBreakHyphen/>
      </w:r>
      <w:r w:rsidR="00FD61B1" w:rsidRPr="00860103">
        <w:rPr>
          <w:rFonts w:cs="Arial"/>
          <w:lang w:val="fr-FR"/>
        </w:rPr>
        <w:t>2017</w:t>
      </w:r>
      <w:r w:rsidRPr="00860103">
        <w:rPr>
          <w:rFonts w:cs="Arial"/>
          <w:i/>
          <w:lang w:val="fr-FR"/>
        </w:rPr>
        <w:t xml:space="preserve">, </w:t>
      </w:r>
      <w:r w:rsidRPr="00860103">
        <w:rPr>
          <w:rFonts w:cs="Arial"/>
          <w:lang w:val="fr-FR"/>
        </w:rPr>
        <w:t xml:space="preserve">le </w:t>
      </w:r>
      <w:r w:rsidR="003F1EDB">
        <w:rPr>
          <w:rFonts w:cs="Arial"/>
          <w:lang w:val="fr-FR"/>
        </w:rPr>
        <w:t>S</w:t>
      </w:r>
      <w:r w:rsidRPr="00860103">
        <w:rPr>
          <w:rFonts w:cs="Arial"/>
          <w:lang w:val="fr-FR"/>
        </w:rPr>
        <w:t>ecrétariat a suggéré la répartition suivante :</w:t>
      </w:r>
      <w:r w:rsidR="00FD61B1" w:rsidRPr="00860103">
        <w:rPr>
          <w:noProof/>
          <w:lang w:val="fr-FR" w:eastAsia="fr-FR"/>
        </w:rPr>
        <w:t xml:space="preserve"> </w:t>
      </w:r>
    </w:p>
    <w:p w:rsidR="00055785" w:rsidRPr="00860103" w:rsidRDefault="00055785" w:rsidP="00F60504">
      <w:pPr>
        <w:keepNext/>
        <w:keepLines/>
        <w:rPr>
          <w:noProof/>
          <w:lang w:val="fr-FR" w:eastAsia="fr-FR"/>
        </w:rPr>
      </w:pPr>
    </w:p>
    <w:p w:rsidR="003524CC" w:rsidRPr="00860103" w:rsidRDefault="003524CC" w:rsidP="00F60504">
      <w:pPr>
        <w:rPr>
          <w:rFonts w:cs="Arial"/>
          <w:lang w:val="fr-FR"/>
        </w:rPr>
      </w:pPr>
      <w:r w:rsidRPr="00860103">
        <w:rPr>
          <w:noProof/>
        </w:rPr>
        <w:drawing>
          <wp:inline distT="0" distB="0" distL="0" distR="0" wp14:anchorId="7B5178F0" wp14:editId="7F998BCA">
            <wp:extent cx="5940425" cy="2277507"/>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77507"/>
                    </a:xfrm>
                    <a:prstGeom prst="rect">
                      <a:avLst/>
                    </a:prstGeom>
                    <a:noFill/>
                    <a:ln>
                      <a:noFill/>
                    </a:ln>
                  </pic:spPr>
                </pic:pic>
              </a:graphicData>
            </a:graphic>
          </wp:inline>
        </w:drawing>
      </w:r>
    </w:p>
    <w:p w:rsidR="003524CC" w:rsidRPr="00860103" w:rsidRDefault="003524CC" w:rsidP="00F60504">
      <w:pPr>
        <w:rPr>
          <w:rFonts w:cs="Arial"/>
          <w:lang w:val="fr-FR"/>
        </w:rPr>
      </w:pPr>
    </w:p>
    <w:p w:rsidR="00115FC7" w:rsidRPr="00860103" w:rsidRDefault="00115FC7" w:rsidP="00F60504">
      <w:pPr>
        <w:rPr>
          <w:rFonts w:cs="Arial"/>
          <w:lang w:val="fr-FR"/>
        </w:rPr>
      </w:pPr>
      <w:r w:rsidRPr="00860103">
        <w:rPr>
          <w:rFonts w:cs="Arial"/>
          <w:lang w:val="fr-FR"/>
        </w:rPr>
        <w:t xml:space="preserve">Cette répartition inscrit au tableau des recettes </w:t>
      </w:r>
      <w:r w:rsidR="00B82052" w:rsidRPr="00860103">
        <w:rPr>
          <w:rFonts w:cs="Arial"/>
          <w:lang w:val="fr-FR"/>
        </w:rPr>
        <w:t xml:space="preserve">accessoires </w:t>
      </w:r>
      <w:r w:rsidRPr="00860103">
        <w:rPr>
          <w:rFonts w:cs="Arial"/>
          <w:lang w:val="fr-FR"/>
        </w:rPr>
        <w:t xml:space="preserve">des Unions de Lisbonne et de </w:t>
      </w:r>
      <w:r w:rsidR="00422151" w:rsidRPr="00860103">
        <w:rPr>
          <w:rFonts w:cs="Arial"/>
          <w:lang w:val="fr-FR"/>
        </w:rPr>
        <w:t>La Haye</w:t>
      </w:r>
      <w:r w:rsidRPr="00860103">
        <w:rPr>
          <w:rFonts w:cs="Arial"/>
          <w:lang w:val="fr-FR"/>
        </w:rPr>
        <w:t xml:space="preserve"> des recettes qu</w:t>
      </w:r>
      <w:r w:rsidR="00422151" w:rsidRPr="00860103">
        <w:rPr>
          <w:rFonts w:cs="Arial"/>
          <w:lang w:val="fr-FR"/>
        </w:rPr>
        <w:t>’</w:t>
      </w:r>
      <w:r w:rsidRPr="00860103">
        <w:rPr>
          <w:rFonts w:cs="Arial"/>
          <w:lang w:val="fr-FR"/>
        </w:rPr>
        <w:t>elles n</w:t>
      </w:r>
      <w:r w:rsidR="00422151" w:rsidRPr="00860103">
        <w:rPr>
          <w:rFonts w:cs="Arial"/>
          <w:lang w:val="fr-FR"/>
        </w:rPr>
        <w:t>’</w:t>
      </w:r>
      <w:r w:rsidR="00425875" w:rsidRPr="00860103">
        <w:rPr>
          <w:rFonts w:cs="Arial"/>
          <w:lang w:val="fr-FR"/>
        </w:rPr>
        <w:t>ont pas enregistrées, ce qui n</w:t>
      </w:r>
      <w:r w:rsidR="00422151" w:rsidRPr="00860103">
        <w:rPr>
          <w:rFonts w:cs="Arial"/>
          <w:lang w:val="fr-FR"/>
        </w:rPr>
        <w:t>’</w:t>
      </w:r>
      <w:r w:rsidR="00425875" w:rsidRPr="00860103">
        <w:rPr>
          <w:rFonts w:cs="Arial"/>
          <w:lang w:val="fr-FR"/>
        </w:rPr>
        <w:t xml:space="preserve">est pas </w:t>
      </w:r>
      <w:r w:rsidR="001D13DA" w:rsidRPr="00860103">
        <w:rPr>
          <w:rFonts w:cs="Arial"/>
          <w:lang w:val="fr-FR"/>
        </w:rPr>
        <w:t>objectif</w:t>
      </w:r>
      <w:r w:rsidR="00425875" w:rsidRPr="00860103">
        <w:rPr>
          <w:rFonts w:cs="Arial"/>
          <w:lang w:val="fr-FR"/>
        </w:rPr>
        <w:t xml:space="preserve"> et pas conforme au principe </w:t>
      </w:r>
      <w:r w:rsidR="009829D3" w:rsidRPr="00860103">
        <w:rPr>
          <w:rFonts w:cs="Arial"/>
          <w:lang w:val="fr-FR"/>
        </w:rPr>
        <w:t>de</w:t>
      </w:r>
      <w:r w:rsidR="00425875" w:rsidRPr="00860103">
        <w:rPr>
          <w:rFonts w:cs="Arial"/>
          <w:lang w:val="fr-FR"/>
        </w:rPr>
        <w:t xml:space="preserve"> la </w:t>
      </w:r>
      <w:r w:rsidR="00800EE6" w:rsidRPr="00860103">
        <w:rPr>
          <w:rFonts w:cs="Arial"/>
          <w:lang w:val="fr-FR"/>
        </w:rPr>
        <w:t>“</w:t>
      </w:r>
      <w:r w:rsidR="00425875" w:rsidRPr="00860103">
        <w:rPr>
          <w:rFonts w:cs="Arial"/>
          <w:lang w:val="fr-FR"/>
        </w:rPr>
        <w:t>capacité de pa</w:t>
      </w:r>
      <w:r w:rsidR="009829D3" w:rsidRPr="00860103">
        <w:rPr>
          <w:rFonts w:cs="Arial"/>
          <w:lang w:val="fr-FR"/>
        </w:rPr>
        <w:t>yer</w:t>
      </w:r>
      <w:r w:rsidR="00800EE6" w:rsidRPr="00860103">
        <w:rPr>
          <w:rFonts w:cs="Arial"/>
          <w:lang w:val="fr-FR"/>
        </w:rPr>
        <w:t>”</w:t>
      </w:r>
      <w:r w:rsidR="00425875" w:rsidRPr="00860103">
        <w:rPr>
          <w:rFonts w:cs="Arial"/>
          <w:lang w:val="fr-FR"/>
        </w:rPr>
        <w:t>.</w:t>
      </w:r>
    </w:p>
    <w:p w:rsidR="00055785" w:rsidRPr="00860103" w:rsidRDefault="00055785" w:rsidP="00F60504">
      <w:pPr>
        <w:rPr>
          <w:rFonts w:cs="Arial"/>
          <w:lang w:val="fr-FR"/>
        </w:rPr>
      </w:pPr>
    </w:p>
    <w:p w:rsidR="00853F5A" w:rsidRDefault="00425875" w:rsidP="00F60504">
      <w:pPr>
        <w:rPr>
          <w:rFonts w:cs="Arial"/>
          <w:lang w:val="fr-FR"/>
        </w:rPr>
      </w:pPr>
      <w:r w:rsidRPr="00860103">
        <w:rPr>
          <w:rFonts w:cs="Arial"/>
          <w:lang w:val="fr-FR"/>
        </w:rPr>
        <w:t xml:space="preserve">Dans le document WO/PBC/25/16, le </w:t>
      </w:r>
      <w:r w:rsidR="008F18F4">
        <w:rPr>
          <w:rFonts w:cs="Arial"/>
          <w:lang w:val="fr-FR"/>
        </w:rPr>
        <w:t>S</w:t>
      </w:r>
      <w:r w:rsidRPr="00860103">
        <w:rPr>
          <w:rFonts w:cs="Arial"/>
          <w:lang w:val="fr-FR"/>
        </w:rPr>
        <w:t xml:space="preserve">ecrétariat a </w:t>
      </w:r>
      <w:r w:rsidR="009829D3" w:rsidRPr="00860103">
        <w:rPr>
          <w:rFonts w:cs="Arial"/>
          <w:lang w:val="fr-FR"/>
        </w:rPr>
        <w:t>suggéré</w:t>
      </w:r>
      <w:r w:rsidRPr="00860103">
        <w:rPr>
          <w:rFonts w:cs="Arial"/>
          <w:lang w:val="fr-FR"/>
        </w:rPr>
        <w:t xml:space="preserve"> d</w:t>
      </w:r>
      <w:r w:rsidR="00422151" w:rsidRPr="00860103">
        <w:rPr>
          <w:rFonts w:cs="Arial"/>
          <w:lang w:val="fr-FR"/>
        </w:rPr>
        <w:t>’</w:t>
      </w:r>
      <w:r w:rsidRPr="00860103">
        <w:rPr>
          <w:rFonts w:cs="Arial"/>
          <w:lang w:val="fr-FR"/>
        </w:rPr>
        <w:t>autres méthod</w:t>
      </w:r>
      <w:r w:rsidR="00055785" w:rsidRPr="00860103">
        <w:rPr>
          <w:rFonts w:cs="Arial"/>
          <w:lang w:val="fr-FR"/>
        </w:rPr>
        <w:t>es.  Da</w:t>
      </w:r>
      <w:r w:rsidRPr="00860103">
        <w:rPr>
          <w:rFonts w:cs="Arial"/>
          <w:lang w:val="fr-FR"/>
        </w:rPr>
        <w:t xml:space="preserve">ns le </w:t>
      </w:r>
      <w:r w:rsidR="00800EE6" w:rsidRPr="00860103">
        <w:rPr>
          <w:rFonts w:cs="Arial"/>
          <w:lang w:val="fr-FR"/>
        </w:rPr>
        <w:t>“</w:t>
      </w:r>
      <w:r w:rsidRPr="00860103">
        <w:rPr>
          <w:rFonts w:cs="Arial"/>
          <w:lang w:val="fr-FR"/>
        </w:rPr>
        <w:t>scénario</w:t>
      </w:r>
      <w:r w:rsidR="003F1EDB">
        <w:rPr>
          <w:rFonts w:cs="Arial"/>
          <w:lang w:val="fr-FR"/>
        </w:rPr>
        <w:t> </w:t>
      </w:r>
      <w:r w:rsidRPr="00860103">
        <w:rPr>
          <w:rFonts w:cs="Arial"/>
          <w:lang w:val="fr-FR"/>
        </w:rPr>
        <w:t>2</w:t>
      </w:r>
      <w:r w:rsidR="00800EE6" w:rsidRPr="00860103">
        <w:rPr>
          <w:rFonts w:cs="Arial"/>
          <w:lang w:val="fr-FR"/>
        </w:rPr>
        <w:t>”</w:t>
      </w:r>
      <w:r w:rsidRPr="00860103">
        <w:rPr>
          <w:rFonts w:cs="Arial"/>
          <w:lang w:val="fr-FR"/>
        </w:rPr>
        <w:t xml:space="preserve">, le </w:t>
      </w:r>
      <w:r w:rsidR="008F18F4">
        <w:rPr>
          <w:rFonts w:cs="Arial"/>
          <w:lang w:val="fr-FR"/>
        </w:rPr>
        <w:t>S</w:t>
      </w:r>
      <w:r w:rsidRPr="00860103">
        <w:rPr>
          <w:rFonts w:cs="Arial"/>
          <w:lang w:val="fr-FR"/>
        </w:rPr>
        <w:t xml:space="preserve">ecrétariat a suggéré de répartir les recettes accessoires </w:t>
      </w:r>
      <w:r w:rsidR="001D13DA" w:rsidRPr="00860103">
        <w:rPr>
          <w:rFonts w:cs="Arial"/>
          <w:lang w:val="fr-FR"/>
        </w:rPr>
        <w:t>en fonction</w:t>
      </w:r>
      <w:r w:rsidRPr="00860103">
        <w:rPr>
          <w:rFonts w:cs="Arial"/>
          <w:lang w:val="fr-FR"/>
        </w:rPr>
        <w:t xml:space="preserve"> de l</w:t>
      </w:r>
      <w:r w:rsidR="00422151" w:rsidRPr="00860103">
        <w:rPr>
          <w:rFonts w:cs="Arial"/>
          <w:lang w:val="fr-FR"/>
        </w:rPr>
        <w:t>’</w:t>
      </w:r>
      <w:r w:rsidRPr="00860103">
        <w:rPr>
          <w:rFonts w:cs="Arial"/>
          <w:lang w:val="fr-FR"/>
        </w:rPr>
        <w:t xml:space="preserve">appui </w:t>
      </w:r>
      <w:r w:rsidR="001D13DA" w:rsidRPr="00860103">
        <w:rPr>
          <w:rFonts w:cs="Arial"/>
          <w:lang w:val="fr-FR"/>
        </w:rPr>
        <w:t xml:space="preserve">relatif </w:t>
      </w:r>
      <w:r w:rsidRPr="00860103">
        <w:rPr>
          <w:rFonts w:cs="Arial"/>
          <w:lang w:val="fr-FR"/>
        </w:rPr>
        <w:t>apporté par chaque union aux programmes générant des recett</w:t>
      </w:r>
      <w:r w:rsidR="00055785" w:rsidRPr="00860103">
        <w:rPr>
          <w:rFonts w:cs="Arial"/>
          <w:lang w:val="fr-FR"/>
        </w:rPr>
        <w:t>es.  Ce</w:t>
      </w:r>
      <w:r w:rsidR="00DF1F6B" w:rsidRPr="00860103">
        <w:rPr>
          <w:rFonts w:cs="Arial"/>
          <w:lang w:val="fr-FR"/>
        </w:rPr>
        <w:t xml:space="preserve">tte proposition est manifestement plus </w:t>
      </w:r>
      <w:r w:rsidR="009829D3" w:rsidRPr="00860103">
        <w:rPr>
          <w:rFonts w:cs="Arial"/>
          <w:lang w:val="fr-FR"/>
        </w:rPr>
        <w:t>objective</w:t>
      </w:r>
      <w:r w:rsidR="00DF1F6B" w:rsidRPr="00860103">
        <w:rPr>
          <w:rFonts w:cs="Arial"/>
          <w:lang w:val="fr-FR"/>
        </w:rPr>
        <w:t xml:space="preserve"> que la méthode actuelle de répartition des recettes par union consistant à inscrire des recettes </w:t>
      </w:r>
      <w:r w:rsidR="009829D3" w:rsidRPr="00860103">
        <w:rPr>
          <w:rFonts w:cs="Arial"/>
          <w:lang w:val="fr-FR"/>
        </w:rPr>
        <w:t>au budget</w:t>
      </w:r>
      <w:r w:rsidR="00DF1F6B" w:rsidRPr="00860103">
        <w:rPr>
          <w:rFonts w:cs="Arial"/>
          <w:lang w:val="fr-FR"/>
        </w:rPr>
        <w:t xml:space="preserve"> d</w:t>
      </w:r>
      <w:r w:rsidR="00422151" w:rsidRPr="00860103">
        <w:rPr>
          <w:rFonts w:cs="Arial"/>
          <w:lang w:val="fr-FR"/>
        </w:rPr>
        <w:t>’</w:t>
      </w:r>
      <w:r w:rsidR="00DF1F6B" w:rsidRPr="00860103">
        <w:rPr>
          <w:rFonts w:cs="Arial"/>
          <w:lang w:val="fr-FR"/>
        </w:rPr>
        <w:t xml:space="preserve">une union </w:t>
      </w:r>
      <w:r w:rsidR="001D13DA" w:rsidRPr="00860103">
        <w:rPr>
          <w:rFonts w:cs="Arial"/>
          <w:lang w:val="fr-FR"/>
        </w:rPr>
        <w:t>qui n</w:t>
      </w:r>
      <w:r w:rsidR="00422151" w:rsidRPr="00860103">
        <w:rPr>
          <w:rFonts w:cs="Arial"/>
          <w:lang w:val="fr-FR"/>
        </w:rPr>
        <w:t>’</w:t>
      </w:r>
      <w:r w:rsidR="001D13DA" w:rsidRPr="00860103">
        <w:rPr>
          <w:rFonts w:cs="Arial"/>
          <w:lang w:val="fr-FR"/>
        </w:rPr>
        <w:t>a</w:t>
      </w:r>
      <w:r w:rsidR="00DF1F6B" w:rsidRPr="00860103">
        <w:rPr>
          <w:rFonts w:cs="Arial"/>
          <w:lang w:val="fr-FR"/>
        </w:rPr>
        <w:t xml:space="preserve"> pas contribué au programme dont proviennent lesdites recett</w:t>
      </w:r>
      <w:r w:rsidR="00055785" w:rsidRPr="00860103">
        <w:rPr>
          <w:rFonts w:cs="Arial"/>
          <w:lang w:val="fr-FR"/>
        </w:rPr>
        <w:t>es.  En</w:t>
      </w:r>
      <w:r w:rsidR="00467894" w:rsidRPr="00860103">
        <w:rPr>
          <w:rFonts w:cs="Arial"/>
          <w:lang w:val="fr-FR"/>
        </w:rPr>
        <w:t xml:space="preserve"> outre, à la </w:t>
      </w:r>
      <w:r w:rsidR="003F1EDB">
        <w:rPr>
          <w:rFonts w:cs="Arial"/>
          <w:lang w:val="fr-FR"/>
        </w:rPr>
        <w:t>vingt</w:t>
      </w:r>
      <w:r w:rsidR="003F1EDB">
        <w:rPr>
          <w:rFonts w:cs="Arial"/>
          <w:lang w:val="fr-FR"/>
        </w:rPr>
        <w:noBreakHyphen/>
        <w:t>cinquième </w:t>
      </w:r>
      <w:r w:rsidR="00467894" w:rsidRPr="00860103">
        <w:rPr>
          <w:rFonts w:cs="Arial"/>
          <w:lang w:val="fr-FR"/>
        </w:rPr>
        <w:t xml:space="preserve">session du comité, le </w:t>
      </w:r>
      <w:r w:rsidR="008F18F4">
        <w:rPr>
          <w:rFonts w:cs="Arial"/>
          <w:lang w:val="fr-FR"/>
        </w:rPr>
        <w:t>S</w:t>
      </w:r>
      <w:r w:rsidR="00467894" w:rsidRPr="00860103">
        <w:rPr>
          <w:rFonts w:cs="Arial"/>
          <w:lang w:val="fr-FR"/>
        </w:rPr>
        <w:t>ecrétariat a établi quatre</w:t>
      </w:r>
      <w:r w:rsidR="00800EE6" w:rsidRPr="00860103">
        <w:rPr>
          <w:rFonts w:cs="Arial"/>
          <w:lang w:val="fr-FR"/>
        </w:rPr>
        <w:t> </w:t>
      </w:r>
      <w:r w:rsidR="00467894" w:rsidRPr="00860103">
        <w:rPr>
          <w:rFonts w:cs="Arial"/>
          <w:lang w:val="fr-FR"/>
        </w:rPr>
        <w:t xml:space="preserve">documents </w:t>
      </w:r>
      <w:r w:rsidR="009829D3" w:rsidRPr="00860103">
        <w:rPr>
          <w:rFonts w:cs="Arial"/>
          <w:lang w:val="fr-FR"/>
        </w:rPr>
        <w:t>contribuant</w:t>
      </w:r>
      <w:r w:rsidR="00467894" w:rsidRPr="00860103">
        <w:rPr>
          <w:rFonts w:cs="Arial"/>
          <w:lang w:val="fr-FR"/>
        </w:rPr>
        <w:t xml:space="preserve"> à donner davantage de transparence au programme et budg</w:t>
      </w:r>
      <w:r w:rsidR="00055785" w:rsidRPr="00860103">
        <w:rPr>
          <w:rFonts w:cs="Arial"/>
          <w:lang w:val="fr-FR"/>
        </w:rPr>
        <w:t>et.  Ce</w:t>
      </w:r>
      <w:r w:rsidR="00853F5A" w:rsidRPr="00860103">
        <w:rPr>
          <w:rFonts w:cs="Arial"/>
          <w:lang w:val="fr-FR"/>
        </w:rPr>
        <w:t xml:space="preserve">s documents </w:t>
      </w:r>
      <w:r w:rsidR="00C57C18" w:rsidRPr="00860103">
        <w:rPr>
          <w:rFonts w:cs="Arial"/>
          <w:lang w:val="fr-FR"/>
        </w:rPr>
        <w:t>figure</w:t>
      </w:r>
      <w:r w:rsidR="00853F5A" w:rsidRPr="00860103">
        <w:rPr>
          <w:rFonts w:cs="Arial"/>
          <w:lang w:val="fr-FR"/>
        </w:rPr>
        <w:t>nt dans l</w:t>
      </w:r>
      <w:r w:rsidR="00422151" w:rsidRPr="00860103">
        <w:rPr>
          <w:rFonts w:cs="Arial"/>
          <w:lang w:val="fr-FR"/>
        </w:rPr>
        <w:t>’</w:t>
      </w:r>
      <w:r w:rsidR="008F18F4">
        <w:rPr>
          <w:rFonts w:cs="Arial"/>
          <w:lang w:val="fr-FR"/>
        </w:rPr>
        <w:t>a</w:t>
      </w:r>
      <w:r w:rsidR="00853F5A" w:rsidRPr="00860103">
        <w:rPr>
          <w:rFonts w:cs="Arial"/>
          <w:lang w:val="fr-FR"/>
        </w:rPr>
        <w:t>nnexe</w:t>
      </w:r>
      <w:r w:rsidR="00800EE6" w:rsidRPr="00860103">
        <w:rPr>
          <w:rFonts w:cs="Arial"/>
          <w:lang w:val="fr-FR"/>
        </w:rPr>
        <w:t> </w:t>
      </w:r>
      <w:r w:rsidR="00853F5A" w:rsidRPr="00860103">
        <w:rPr>
          <w:rFonts w:cs="Arial"/>
          <w:lang w:val="fr-FR"/>
        </w:rPr>
        <w:t xml:space="preserve">II. </w:t>
      </w:r>
      <w:r w:rsidR="00800EE6" w:rsidRPr="00860103">
        <w:rPr>
          <w:rFonts w:cs="Arial"/>
          <w:lang w:val="fr-FR"/>
        </w:rPr>
        <w:t xml:space="preserve"> </w:t>
      </w:r>
      <w:r w:rsidR="00C57C18" w:rsidRPr="00860103">
        <w:rPr>
          <w:rFonts w:cs="Arial"/>
          <w:lang w:val="fr-FR"/>
        </w:rPr>
        <w:t xml:space="preserve">Le </w:t>
      </w:r>
      <w:r w:rsidR="00800EE6" w:rsidRPr="00860103">
        <w:rPr>
          <w:rFonts w:cs="Arial"/>
          <w:lang w:val="fr-FR"/>
        </w:rPr>
        <w:t>“</w:t>
      </w:r>
      <w:r w:rsidR="000B7900">
        <w:rPr>
          <w:rFonts w:cs="Arial"/>
          <w:lang w:val="fr-FR"/>
        </w:rPr>
        <w:t>s</w:t>
      </w:r>
      <w:r w:rsidR="00853F5A" w:rsidRPr="00860103">
        <w:rPr>
          <w:rFonts w:cs="Arial"/>
          <w:lang w:val="fr-FR"/>
        </w:rPr>
        <w:t>cénario</w:t>
      </w:r>
      <w:r w:rsidR="003F1EDB">
        <w:rPr>
          <w:rFonts w:cs="Arial"/>
          <w:lang w:val="fr-FR"/>
        </w:rPr>
        <w:t> </w:t>
      </w:r>
      <w:r w:rsidR="00853F5A" w:rsidRPr="00860103">
        <w:rPr>
          <w:rFonts w:cs="Arial"/>
          <w:lang w:val="fr-FR"/>
        </w:rPr>
        <w:t>1</w:t>
      </w:r>
      <w:r w:rsidR="00422151" w:rsidRPr="00860103">
        <w:rPr>
          <w:rFonts w:cs="Arial"/>
          <w:lang w:val="fr-FR"/>
        </w:rPr>
        <w:t xml:space="preserve"> du PBC</w:t>
      </w:r>
      <w:r w:rsidR="00853F5A" w:rsidRPr="00860103">
        <w:rPr>
          <w:rFonts w:cs="Arial"/>
          <w:lang w:val="fr-FR"/>
        </w:rPr>
        <w:t xml:space="preserve"> par programme et </w:t>
      </w:r>
      <w:r w:rsidR="003F1EDB">
        <w:rPr>
          <w:rFonts w:cs="Arial"/>
          <w:lang w:val="fr-FR"/>
        </w:rPr>
        <w:t xml:space="preserve">par </w:t>
      </w:r>
      <w:r w:rsidR="00853F5A" w:rsidRPr="00860103">
        <w:rPr>
          <w:rFonts w:cs="Arial"/>
          <w:lang w:val="fr-FR"/>
        </w:rPr>
        <w:t>union (document WO/PBC/25/16)</w:t>
      </w:r>
      <w:r w:rsidR="00800EE6" w:rsidRPr="00860103">
        <w:rPr>
          <w:rFonts w:cs="Arial"/>
          <w:lang w:val="fr-FR"/>
        </w:rPr>
        <w:t>”</w:t>
      </w:r>
      <w:r w:rsidR="00853F5A" w:rsidRPr="00860103">
        <w:rPr>
          <w:rFonts w:cs="Arial"/>
          <w:lang w:val="fr-FR"/>
        </w:rPr>
        <w:t xml:space="preserve"> et </w:t>
      </w:r>
      <w:r w:rsidR="00C57C18" w:rsidRPr="00860103">
        <w:rPr>
          <w:rFonts w:cs="Arial"/>
          <w:lang w:val="fr-FR"/>
        </w:rPr>
        <w:t xml:space="preserve">le </w:t>
      </w:r>
      <w:r w:rsidR="00800EE6" w:rsidRPr="00860103">
        <w:rPr>
          <w:rFonts w:cs="Arial"/>
          <w:lang w:val="fr-FR"/>
        </w:rPr>
        <w:t>“</w:t>
      </w:r>
      <w:r w:rsidR="000B7900">
        <w:rPr>
          <w:rFonts w:cs="Arial"/>
          <w:lang w:val="fr-FR"/>
        </w:rPr>
        <w:t>s</w:t>
      </w:r>
      <w:r w:rsidR="00853F5A" w:rsidRPr="00860103">
        <w:rPr>
          <w:rFonts w:cs="Arial"/>
          <w:lang w:val="fr-FR"/>
        </w:rPr>
        <w:t>cénario</w:t>
      </w:r>
      <w:r w:rsidR="003F1EDB">
        <w:rPr>
          <w:rFonts w:cs="Arial"/>
          <w:lang w:val="fr-FR"/>
        </w:rPr>
        <w:t> </w:t>
      </w:r>
      <w:r w:rsidR="00853F5A" w:rsidRPr="00860103">
        <w:rPr>
          <w:rFonts w:cs="Arial"/>
          <w:lang w:val="fr-FR"/>
        </w:rPr>
        <w:t>2</w:t>
      </w:r>
      <w:r w:rsidR="00422151" w:rsidRPr="00860103">
        <w:rPr>
          <w:rFonts w:cs="Arial"/>
          <w:lang w:val="fr-FR"/>
        </w:rPr>
        <w:t xml:space="preserve"> du PBC</w:t>
      </w:r>
      <w:r w:rsidR="00853F5A" w:rsidRPr="00860103">
        <w:rPr>
          <w:rFonts w:cs="Arial"/>
          <w:lang w:val="fr-FR"/>
        </w:rPr>
        <w:t xml:space="preserve"> par programme et </w:t>
      </w:r>
      <w:r w:rsidR="003F1EDB">
        <w:rPr>
          <w:rFonts w:cs="Arial"/>
          <w:lang w:val="fr-FR"/>
        </w:rPr>
        <w:t xml:space="preserve">par </w:t>
      </w:r>
      <w:r w:rsidR="00853F5A" w:rsidRPr="00860103">
        <w:rPr>
          <w:rFonts w:cs="Arial"/>
          <w:lang w:val="fr-FR"/>
        </w:rPr>
        <w:t>union (document WO/PBC/25/16)</w:t>
      </w:r>
      <w:r w:rsidR="00800EE6" w:rsidRPr="00860103">
        <w:rPr>
          <w:rFonts w:cs="Arial"/>
          <w:lang w:val="fr-FR"/>
        </w:rPr>
        <w:t>”</w:t>
      </w:r>
      <w:r w:rsidR="00853F5A" w:rsidRPr="00860103">
        <w:rPr>
          <w:rFonts w:cs="Arial"/>
          <w:lang w:val="fr-FR"/>
        </w:rPr>
        <w:t xml:space="preserve"> permettent de mieux comprendre l</w:t>
      </w:r>
      <w:r w:rsidR="00422151" w:rsidRPr="00860103">
        <w:rPr>
          <w:rFonts w:cs="Arial"/>
          <w:lang w:val="fr-FR"/>
        </w:rPr>
        <w:t>’</w:t>
      </w:r>
      <w:r w:rsidR="00853F5A" w:rsidRPr="00860103">
        <w:rPr>
          <w:rFonts w:cs="Arial"/>
          <w:lang w:val="fr-FR"/>
        </w:rPr>
        <w:t>origine des dépenses dans les deux</w:t>
      </w:r>
      <w:r w:rsidR="00800EE6" w:rsidRPr="00860103">
        <w:rPr>
          <w:rFonts w:cs="Arial"/>
          <w:lang w:val="fr-FR"/>
        </w:rPr>
        <w:t> </w:t>
      </w:r>
      <w:r w:rsidR="00853F5A" w:rsidRPr="00860103">
        <w:rPr>
          <w:rFonts w:cs="Arial"/>
          <w:lang w:val="fr-FR"/>
        </w:rPr>
        <w:t xml:space="preserve">scénarios proposés dans le document WO/PBC/25/16. </w:t>
      </w:r>
      <w:r w:rsidR="00800EE6" w:rsidRPr="00860103">
        <w:rPr>
          <w:rFonts w:cs="Arial"/>
          <w:lang w:val="fr-FR"/>
        </w:rPr>
        <w:t xml:space="preserve"> </w:t>
      </w:r>
      <w:r w:rsidR="00853F5A" w:rsidRPr="00860103">
        <w:rPr>
          <w:rFonts w:cs="Arial"/>
          <w:lang w:val="fr-FR"/>
        </w:rPr>
        <w:t xml:space="preserve">Les </w:t>
      </w:r>
      <w:r w:rsidR="00800EE6" w:rsidRPr="00860103">
        <w:rPr>
          <w:rFonts w:cs="Arial"/>
          <w:lang w:val="fr-FR"/>
        </w:rPr>
        <w:t>“</w:t>
      </w:r>
      <w:r w:rsidR="000B7900">
        <w:rPr>
          <w:rFonts w:cs="Arial"/>
          <w:lang w:val="fr-FR"/>
        </w:rPr>
        <w:t>s</w:t>
      </w:r>
      <w:r w:rsidR="003F1EDB">
        <w:rPr>
          <w:rFonts w:cs="Arial"/>
          <w:lang w:val="fr-FR"/>
        </w:rPr>
        <w:t>cénario </w:t>
      </w:r>
      <w:r w:rsidR="00853F5A" w:rsidRPr="00860103">
        <w:rPr>
          <w:rFonts w:cs="Arial"/>
          <w:lang w:val="fr-FR"/>
        </w:rPr>
        <w:t xml:space="preserve">3, tel que demandé par le président, </w:t>
      </w:r>
      <w:r w:rsidR="003F1EDB">
        <w:rPr>
          <w:rFonts w:cs="Arial"/>
          <w:lang w:val="fr-FR"/>
        </w:rPr>
        <w:t>vingt</w:t>
      </w:r>
      <w:r w:rsidR="003F1EDB">
        <w:rPr>
          <w:rFonts w:cs="Arial"/>
          <w:lang w:val="fr-FR"/>
        </w:rPr>
        <w:noBreakHyphen/>
        <w:t>cinquième </w:t>
      </w:r>
      <w:r w:rsidR="00853F5A" w:rsidRPr="00860103">
        <w:rPr>
          <w:rFonts w:cs="Arial"/>
          <w:lang w:val="fr-FR"/>
        </w:rPr>
        <w:t>session</w:t>
      </w:r>
      <w:r w:rsidR="00422151" w:rsidRPr="00860103">
        <w:rPr>
          <w:rFonts w:cs="Arial"/>
          <w:lang w:val="fr-FR"/>
        </w:rPr>
        <w:t xml:space="preserve"> du PBC</w:t>
      </w:r>
      <w:r w:rsidR="00853F5A" w:rsidRPr="00860103">
        <w:rPr>
          <w:rFonts w:cs="Arial"/>
          <w:lang w:val="fr-FR"/>
        </w:rPr>
        <w:t>,</w:t>
      </w:r>
      <w:r w:rsidR="00422151" w:rsidRPr="00860103">
        <w:rPr>
          <w:rFonts w:cs="Arial"/>
          <w:lang w:val="fr-FR"/>
        </w:rPr>
        <w:t xml:space="preserve"> 1</w:t>
      </w:r>
      <w:r w:rsidR="00422151" w:rsidRPr="00860103">
        <w:rPr>
          <w:rFonts w:cs="Arial"/>
          <w:vertAlign w:val="superscript"/>
          <w:lang w:val="fr-FR"/>
        </w:rPr>
        <w:t>er</w:t>
      </w:r>
      <w:r w:rsidR="00422151" w:rsidRPr="00860103">
        <w:rPr>
          <w:rFonts w:cs="Arial"/>
          <w:lang w:val="fr-FR"/>
        </w:rPr>
        <w:t> septembre 20</w:t>
      </w:r>
      <w:r w:rsidR="00853F5A" w:rsidRPr="00860103">
        <w:rPr>
          <w:rFonts w:cs="Arial"/>
          <w:lang w:val="fr-FR"/>
        </w:rPr>
        <w:t>16</w:t>
      </w:r>
      <w:r w:rsidR="00800EE6" w:rsidRPr="00860103">
        <w:rPr>
          <w:rFonts w:cs="Arial"/>
          <w:lang w:val="fr-FR"/>
        </w:rPr>
        <w:t>”</w:t>
      </w:r>
      <w:r w:rsidR="00853F5A" w:rsidRPr="00860103">
        <w:rPr>
          <w:rFonts w:cs="Arial"/>
          <w:lang w:val="fr-FR"/>
        </w:rPr>
        <w:t xml:space="preserve"> et </w:t>
      </w:r>
      <w:r w:rsidR="00800EE6" w:rsidRPr="00860103">
        <w:rPr>
          <w:rFonts w:cs="Arial"/>
          <w:lang w:val="fr-FR"/>
        </w:rPr>
        <w:t>“</w:t>
      </w:r>
      <w:r w:rsidR="000B7900">
        <w:rPr>
          <w:rFonts w:cs="Arial"/>
          <w:lang w:val="fr-FR"/>
        </w:rPr>
        <w:t>s</w:t>
      </w:r>
      <w:r w:rsidR="00853F5A" w:rsidRPr="00860103">
        <w:rPr>
          <w:rFonts w:cs="Arial"/>
          <w:lang w:val="fr-FR"/>
        </w:rPr>
        <w:t>cénario</w:t>
      </w:r>
      <w:r w:rsidR="003F1EDB">
        <w:rPr>
          <w:rFonts w:cs="Arial"/>
          <w:lang w:val="fr-FR"/>
        </w:rPr>
        <w:t> </w:t>
      </w:r>
      <w:r w:rsidR="00853F5A" w:rsidRPr="00860103">
        <w:rPr>
          <w:rFonts w:cs="Arial"/>
          <w:lang w:val="fr-FR"/>
        </w:rPr>
        <w:t xml:space="preserve">4, tel que demandé par le président, </w:t>
      </w:r>
      <w:r w:rsidR="003F1EDB">
        <w:rPr>
          <w:rFonts w:cs="Arial"/>
          <w:lang w:val="fr-FR"/>
        </w:rPr>
        <w:t>vingt</w:t>
      </w:r>
      <w:r w:rsidR="003F1EDB">
        <w:rPr>
          <w:rFonts w:cs="Arial"/>
          <w:lang w:val="fr-FR"/>
        </w:rPr>
        <w:noBreakHyphen/>
        <w:t>cinquième </w:t>
      </w:r>
      <w:r w:rsidR="00853F5A" w:rsidRPr="00860103">
        <w:rPr>
          <w:rFonts w:cs="Arial"/>
          <w:lang w:val="fr-FR"/>
        </w:rPr>
        <w:t>session</w:t>
      </w:r>
      <w:r w:rsidR="00422151" w:rsidRPr="00860103">
        <w:rPr>
          <w:rFonts w:cs="Arial"/>
          <w:lang w:val="fr-FR"/>
        </w:rPr>
        <w:t xml:space="preserve"> du PBC</w:t>
      </w:r>
      <w:r w:rsidR="00853F5A" w:rsidRPr="00860103">
        <w:rPr>
          <w:rFonts w:cs="Arial"/>
          <w:lang w:val="fr-FR"/>
        </w:rPr>
        <w:t>,</w:t>
      </w:r>
      <w:r w:rsidR="00422151" w:rsidRPr="00860103">
        <w:rPr>
          <w:rFonts w:cs="Arial"/>
          <w:lang w:val="fr-FR"/>
        </w:rPr>
        <w:t xml:space="preserve"> 1</w:t>
      </w:r>
      <w:r w:rsidR="00422151" w:rsidRPr="00860103">
        <w:rPr>
          <w:rFonts w:cs="Arial"/>
          <w:vertAlign w:val="superscript"/>
          <w:lang w:val="fr-FR"/>
        </w:rPr>
        <w:t>er</w:t>
      </w:r>
      <w:r w:rsidR="00422151" w:rsidRPr="00860103">
        <w:rPr>
          <w:rFonts w:cs="Arial"/>
          <w:lang w:val="fr-FR"/>
        </w:rPr>
        <w:t> septembre 20</w:t>
      </w:r>
      <w:r w:rsidR="00853F5A" w:rsidRPr="00860103">
        <w:rPr>
          <w:rFonts w:cs="Arial"/>
          <w:lang w:val="fr-FR"/>
        </w:rPr>
        <w:t>16</w:t>
      </w:r>
      <w:r w:rsidR="00800EE6" w:rsidRPr="00860103">
        <w:rPr>
          <w:rFonts w:cs="Arial"/>
          <w:lang w:val="fr-FR"/>
        </w:rPr>
        <w:t>”</w:t>
      </w:r>
      <w:r w:rsidR="00853F5A" w:rsidRPr="00860103">
        <w:rPr>
          <w:rFonts w:cs="Arial"/>
          <w:lang w:val="fr-FR"/>
        </w:rPr>
        <w:t xml:space="preserve"> </w:t>
      </w:r>
      <w:r w:rsidR="00C57C18" w:rsidRPr="00860103">
        <w:rPr>
          <w:rFonts w:cs="Arial"/>
          <w:lang w:val="fr-FR"/>
        </w:rPr>
        <w:t>offrent une transparence accrue, notamment en ce qu</w:t>
      </w:r>
      <w:r w:rsidR="00422151" w:rsidRPr="00860103">
        <w:rPr>
          <w:rFonts w:cs="Arial"/>
          <w:lang w:val="fr-FR"/>
        </w:rPr>
        <w:t>’</w:t>
      </w:r>
      <w:r w:rsidR="00C57C18" w:rsidRPr="00860103">
        <w:rPr>
          <w:rFonts w:cs="Arial"/>
          <w:lang w:val="fr-FR"/>
        </w:rPr>
        <w:t>ils répartissent les dépenses indirectes proportionnellement aux dépenses directes des unio</w:t>
      </w:r>
      <w:r w:rsidR="00055785" w:rsidRPr="00860103">
        <w:rPr>
          <w:rFonts w:cs="Arial"/>
          <w:lang w:val="fr-FR"/>
        </w:rPr>
        <w:t>ns.  No</w:t>
      </w:r>
      <w:r w:rsidR="00C57C18" w:rsidRPr="00860103">
        <w:rPr>
          <w:rFonts w:cs="Arial"/>
          <w:lang w:val="fr-FR"/>
        </w:rPr>
        <w:t>us pensons que les répartitions envisagées dans les scénarios</w:t>
      </w:r>
      <w:r w:rsidR="003F1EDB">
        <w:rPr>
          <w:rFonts w:cs="Arial"/>
          <w:lang w:val="fr-FR"/>
        </w:rPr>
        <w:t> 3 et </w:t>
      </w:r>
      <w:r w:rsidR="00C57C18" w:rsidRPr="00860103">
        <w:rPr>
          <w:rFonts w:cs="Arial"/>
          <w:lang w:val="fr-FR"/>
        </w:rPr>
        <w:t>4 seraient plus objectives que la répartition actuelle des recettes entre les unions.</w:t>
      </w:r>
    </w:p>
    <w:p w:rsidR="00B57F92" w:rsidRPr="00860103" w:rsidRDefault="00B57F92" w:rsidP="00F60504">
      <w:pPr>
        <w:rPr>
          <w:rFonts w:cs="Arial"/>
          <w:lang w:val="fr-FR"/>
        </w:rPr>
      </w:pPr>
    </w:p>
    <w:p w:rsidR="00422151" w:rsidRPr="00860103" w:rsidRDefault="00467894" w:rsidP="00F60504">
      <w:pPr>
        <w:rPr>
          <w:rFonts w:cs="Arial"/>
          <w:lang w:val="fr-FR"/>
        </w:rPr>
      </w:pPr>
      <w:r w:rsidRPr="00860103">
        <w:rPr>
          <w:rFonts w:cs="Arial"/>
          <w:lang w:val="fr-FR"/>
        </w:rPr>
        <w:t>En l</w:t>
      </w:r>
      <w:r w:rsidR="00422151" w:rsidRPr="00860103">
        <w:rPr>
          <w:rFonts w:cs="Arial"/>
          <w:lang w:val="fr-FR"/>
        </w:rPr>
        <w:t>’</w:t>
      </w:r>
      <w:r w:rsidRPr="00860103">
        <w:rPr>
          <w:rFonts w:cs="Arial"/>
          <w:lang w:val="fr-FR"/>
        </w:rPr>
        <w:t>état actuel des choses, la répartition du programme et budget pour</w:t>
      </w:r>
      <w:r w:rsidR="00800EE6" w:rsidRPr="00860103">
        <w:rPr>
          <w:rFonts w:cs="Arial"/>
          <w:lang w:val="fr-FR"/>
        </w:rPr>
        <w:t> </w:t>
      </w:r>
      <w:r w:rsidRPr="00860103">
        <w:rPr>
          <w:rFonts w:cs="Arial"/>
          <w:lang w:val="fr-FR"/>
        </w:rPr>
        <w:t>2016</w:t>
      </w:r>
      <w:r w:rsidR="003F1EDB">
        <w:rPr>
          <w:rFonts w:cs="Arial"/>
          <w:lang w:val="fr-FR"/>
        </w:rPr>
        <w:noBreakHyphen/>
      </w:r>
      <w:r w:rsidRPr="00860103">
        <w:rPr>
          <w:rFonts w:cs="Arial"/>
          <w:lang w:val="fr-FR"/>
        </w:rPr>
        <w:t>2017 fait que</w:t>
      </w:r>
      <w:r w:rsidR="00422151" w:rsidRPr="00860103">
        <w:rPr>
          <w:rFonts w:cs="Arial"/>
          <w:lang w:val="fr-FR"/>
        </w:rPr>
        <w:t xml:space="preserve"> le PCT</w:t>
      </w:r>
      <w:r w:rsidRPr="00860103">
        <w:rPr>
          <w:rFonts w:cs="Arial"/>
          <w:lang w:val="fr-FR"/>
        </w:rPr>
        <w:t xml:space="preserve"> assume la quasi</w:t>
      </w:r>
      <w:r w:rsidR="003F1EDB">
        <w:rPr>
          <w:rFonts w:cs="Arial"/>
          <w:lang w:val="fr-FR"/>
        </w:rPr>
        <w:noBreakHyphen/>
      </w:r>
      <w:r w:rsidRPr="00860103">
        <w:rPr>
          <w:rFonts w:cs="Arial"/>
          <w:lang w:val="fr-FR"/>
        </w:rPr>
        <w:t>totalité des dépenses communes ou indirectes de l</w:t>
      </w:r>
      <w:r w:rsidR="00422151" w:rsidRPr="00860103">
        <w:rPr>
          <w:rFonts w:cs="Arial"/>
          <w:lang w:val="fr-FR"/>
        </w:rPr>
        <w:t>’</w:t>
      </w:r>
      <w:r w:rsidRPr="00860103">
        <w:rPr>
          <w:rFonts w:cs="Arial"/>
          <w:lang w:val="fr-FR"/>
        </w:rPr>
        <w:t>Organisation, que l</w:t>
      </w:r>
      <w:r w:rsidR="00422151" w:rsidRPr="00860103">
        <w:rPr>
          <w:rFonts w:cs="Arial"/>
          <w:lang w:val="fr-FR"/>
        </w:rPr>
        <w:t>’</w:t>
      </w:r>
      <w:r w:rsidRPr="00860103">
        <w:rPr>
          <w:rFonts w:cs="Arial"/>
          <w:lang w:val="fr-FR"/>
        </w:rPr>
        <w:t>Union de Madrid en</w:t>
      </w:r>
      <w:r w:rsidR="009829D3" w:rsidRPr="00860103">
        <w:rPr>
          <w:rFonts w:cs="Arial"/>
          <w:lang w:val="fr-FR"/>
        </w:rPr>
        <w:t xml:space="preserve"> assume une très petite part, tandis que </w:t>
      </w:r>
      <w:r w:rsidRPr="00860103">
        <w:rPr>
          <w:rFonts w:cs="Arial"/>
          <w:lang w:val="fr-FR"/>
        </w:rPr>
        <w:t xml:space="preserve">les Unions de </w:t>
      </w:r>
      <w:r w:rsidR="00422151" w:rsidRPr="00860103">
        <w:rPr>
          <w:rFonts w:cs="Arial"/>
          <w:lang w:val="fr-FR"/>
        </w:rPr>
        <w:t>La Haye</w:t>
      </w:r>
      <w:r w:rsidRPr="00860103">
        <w:rPr>
          <w:rFonts w:cs="Arial"/>
          <w:lang w:val="fr-FR"/>
        </w:rPr>
        <w:t xml:space="preserve"> et de Lisbonne, </w:t>
      </w:r>
      <w:r w:rsidR="009829D3" w:rsidRPr="00860103">
        <w:rPr>
          <w:rFonts w:cs="Arial"/>
          <w:lang w:val="fr-FR"/>
        </w:rPr>
        <w:t>ne couvrent aucune de ces dépens</w:t>
      </w:r>
      <w:r w:rsidR="00055785" w:rsidRPr="00860103">
        <w:rPr>
          <w:rFonts w:cs="Arial"/>
          <w:lang w:val="fr-FR"/>
        </w:rPr>
        <w:t>es.  No</w:t>
      </w:r>
      <w:r w:rsidRPr="00860103">
        <w:rPr>
          <w:rFonts w:cs="Arial"/>
          <w:lang w:val="fr-FR"/>
        </w:rPr>
        <w:t>us ne sommes pas certains que ce système soit équitable.</w:t>
      </w:r>
    </w:p>
    <w:p w:rsidR="00055785" w:rsidRPr="00860103" w:rsidRDefault="00055785" w:rsidP="00F60504">
      <w:pPr>
        <w:rPr>
          <w:rFonts w:cs="Arial"/>
          <w:lang w:val="fr-FR"/>
        </w:rPr>
      </w:pPr>
    </w:p>
    <w:p w:rsidR="00422151" w:rsidRPr="00860103" w:rsidRDefault="00467894" w:rsidP="00F60504">
      <w:pPr>
        <w:rPr>
          <w:rFonts w:cs="Arial"/>
          <w:lang w:val="fr-FR"/>
        </w:rPr>
      </w:pPr>
      <w:r w:rsidRPr="00860103">
        <w:rPr>
          <w:rFonts w:cs="Arial"/>
          <w:lang w:val="fr-FR"/>
        </w:rPr>
        <w:t xml:space="preserve">Avec la méthode </w:t>
      </w:r>
      <w:r w:rsidR="001D13DA" w:rsidRPr="00860103">
        <w:rPr>
          <w:rFonts w:cs="Arial"/>
          <w:lang w:val="fr-FR"/>
        </w:rPr>
        <w:t>envisagée</w:t>
      </w:r>
      <w:r w:rsidRPr="00860103">
        <w:rPr>
          <w:rFonts w:cs="Arial"/>
          <w:lang w:val="fr-FR"/>
        </w:rPr>
        <w:t xml:space="preserve"> dans les scénarios</w:t>
      </w:r>
      <w:r w:rsidR="003F1EDB">
        <w:rPr>
          <w:rFonts w:cs="Arial"/>
          <w:lang w:val="fr-FR"/>
        </w:rPr>
        <w:t> 3 et </w:t>
      </w:r>
      <w:r w:rsidRPr="00860103">
        <w:rPr>
          <w:rFonts w:cs="Arial"/>
          <w:lang w:val="fr-FR"/>
        </w:rPr>
        <w:t>4, seul</w:t>
      </w:r>
      <w:r w:rsidR="00422151" w:rsidRPr="00860103">
        <w:rPr>
          <w:rFonts w:cs="Arial"/>
          <w:lang w:val="fr-FR"/>
        </w:rPr>
        <w:t xml:space="preserve"> le PCT</w:t>
      </w:r>
      <w:r w:rsidRPr="00860103">
        <w:rPr>
          <w:rFonts w:cs="Arial"/>
          <w:lang w:val="fr-FR"/>
        </w:rPr>
        <w:t xml:space="preserve"> générerait des recettes suffisantes pour assumer </w:t>
      </w:r>
      <w:r w:rsidR="009829D3" w:rsidRPr="00860103">
        <w:rPr>
          <w:rFonts w:cs="Arial"/>
          <w:lang w:val="fr-FR"/>
        </w:rPr>
        <w:t>la part des</w:t>
      </w:r>
      <w:r w:rsidRPr="00860103">
        <w:rPr>
          <w:rFonts w:cs="Arial"/>
          <w:lang w:val="fr-FR"/>
        </w:rPr>
        <w:t xml:space="preserve"> dépenses communes</w:t>
      </w:r>
      <w:r w:rsidR="009829D3" w:rsidRPr="00860103">
        <w:rPr>
          <w:rFonts w:cs="Arial"/>
          <w:lang w:val="fr-FR"/>
        </w:rPr>
        <w:t xml:space="preserve"> qui lui </w:t>
      </w:r>
      <w:r w:rsidR="001D13DA" w:rsidRPr="00860103">
        <w:rPr>
          <w:rFonts w:cs="Arial"/>
          <w:lang w:val="fr-FR"/>
        </w:rPr>
        <w:t>revie</w:t>
      </w:r>
      <w:r w:rsidR="00055785" w:rsidRPr="00860103">
        <w:rPr>
          <w:rFonts w:cs="Arial"/>
          <w:lang w:val="fr-FR"/>
        </w:rPr>
        <w:t>nt.  Il</w:t>
      </w:r>
      <w:r w:rsidR="00ED53B2" w:rsidRPr="00860103">
        <w:rPr>
          <w:rFonts w:cs="Arial"/>
          <w:lang w:val="fr-FR"/>
        </w:rPr>
        <w:t xml:space="preserve"> </w:t>
      </w:r>
      <w:r w:rsidR="009829D3" w:rsidRPr="00860103">
        <w:rPr>
          <w:rFonts w:cs="Arial"/>
          <w:lang w:val="fr-FR"/>
        </w:rPr>
        <w:t>apparaît clairement</w:t>
      </w:r>
      <w:r w:rsidR="00ED53B2" w:rsidRPr="00860103">
        <w:rPr>
          <w:rFonts w:cs="Arial"/>
          <w:lang w:val="fr-FR"/>
        </w:rPr>
        <w:t xml:space="preserve"> qu</w:t>
      </w:r>
      <w:r w:rsidR="00422151" w:rsidRPr="00860103">
        <w:rPr>
          <w:rFonts w:cs="Arial"/>
          <w:lang w:val="fr-FR"/>
        </w:rPr>
        <w:t>’</w:t>
      </w:r>
      <w:r w:rsidR="00ED53B2" w:rsidRPr="00860103">
        <w:rPr>
          <w:rFonts w:cs="Arial"/>
          <w:lang w:val="fr-FR"/>
        </w:rPr>
        <w:t xml:space="preserve">en relevant </w:t>
      </w:r>
      <w:r w:rsidR="009829D3" w:rsidRPr="00860103">
        <w:rPr>
          <w:rFonts w:cs="Arial"/>
          <w:lang w:val="fr-FR"/>
        </w:rPr>
        <w:t>le montant de leurs taxes, les U</w:t>
      </w:r>
      <w:r w:rsidR="00ED53B2" w:rsidRPr="00860103">
        <w:rPr>
          <w:rFonts w:cs="Arial"/>
          <w:lang w:val="fr-FR"/>
        </w:rPr>
        <w:t xml:space="preserve">nions de Madrid, de </w:t>
      </w:r>
      <w:r w:rsidR="00422151" w:rsidRPr="00860103">
        <w:rPr>
          <w:rFonts w:cs="Arial"/>
          <w:lang w:val="fr-FR"/>
        </w:rPr>
        <w:t>La Haye</w:t>
      </w:r>
      <w:r w:rsidR="00ED53B2" w:rsidRPr="00860103">
        <w:rPr>
          <w:rFonts w:cs="Arial"/>
          <w:lang w:val="fr-FR"/>
        </w:rPr>
        <w:t xml:space="preserve"> et de Lisbonne pourraient couvrir leurs dépenses (une juste part des dépenses </w:t>
      </w:r>
      <w:r w:rsidR="00FB3270" w:rsidRPr="00860103">
        <w:rPr>
          <w:rFonts w:cs="Arial"/>
          <w:lang w:val="fr-FR"/>
        </w:rPr>
        <w:t xml:space="preserve">et </w:t>
      </w:r>
      <w:r w:rsidR="00ED53B2" w:rsidRPr="00860103">
        <w:rPr>
          <w:rFonts w:cs="Arial"/>
          <w:lang w:val="fr-FR"/>
        </w:rPr>
        <w:t>directes</w:t>
      </w:r>
      <w:r w:rsidR="00FB3270" w:rsidRPr="00860103">
        <w:rPr>
          <w:rFonts w:cs="Arial"/>
          <w:lang w:val="fr-FR"/>
        </w:rPr>
        <w:t>,</w:t>
      </w:r>
      <w:r w:rsidR="00ED53B2" w:rsidRPr="00860103">
        <w:rPr>
          <w:rFonts w:cs="Arial"/>
          <w:lang w:val="fr-FR"/>
        </w:rPr>
        <w:t xml:space="preserve"> et indirectes) et contribuer aux dépenses communes de l</w:t>
      </w:r>
      <w:r w:rsidR="00422151" w:rsidRPr="00860103">
        <w:rPr>
          <w:rFonts w:cs="Arial"/>
          <w:lang w:val="fr-FR"/>
        </w:rPr>
        <w:t>’</w:t>
      </w:r>
      <w:r w:rsidR="00ED53B2" w:rsidRPr="00860103">
        <w:rPr>
          <w:rFonts w:cs="Arial"/>
          <w:lang w:val="fr-FR"/>
        </w:rPr>
        <w:t>Organisati</w:t>
      </w:r>
      <w:r w:rsidR="00055785" w:rsidRPr="00860103">
        <w:rPr>
          <w:rFonts w:cs="Arial"/>
          <w:lang w:val="fr-FR"/>
        </w:rPr>
        <w:t>on.  Si</w:t>
      </w:r>
      <w:r w:rsidR="00ED53B2" w:rsidRPr="00860103">
        <w:rPr>
          <w:rFonts w:cs="Arial"/>
          <w:lang w:val="fr-FR"/>
        </w:rPr>
        <w:t xml:space="preserve"> chaque union gagnait en autosuffisance et contribuait davantage au budget de l</w:t>
      </w:r>
      <w:r w:rsidR="00422151" w:rsidRPr="00860103">
        <w:rPr>
          <w:rFonts w:cs="Arial"/>
          <w:lang w:val="fr-FR"/>
        </w:rPr>
        <w:t>’</w:t>
      </w:r>
      <w:r w:rsidR="00ED53B2" w:rsidRPr="00860103">
        <w:rPr>
          <w:rFonts w:cs="Arial"/>
          <w:lang w:val="fr-FR"/>
        </w:rPr>
        <w:t>Organisation dans son ensemble, cela permettrait de dégager davantage de ressources pour les activités de développement et les activités de l</w:t>
      </w:r>
      <w:r w:rsidR="00422151" w:rsidRPr="00860103">
        <w:rPr>
          <w:rFonts w:cs="Arial"/>
          <w:lang w:val="fr-FR"/>
        </w:rPr>
        <w:t>’</w:t>
      </w:r>
      <w:r w:rsidR="00ED53B2" w:rsidRPr="00860103">
        <w:rPr>
          <w:rFonts w:cs="Arial"/>
          <w:lang w:val="fr-FR"/>
        </w:rPr>
        <w:t>OMPI en général.</w:t>
      </w:r>
    </w:p>
    <w:p w:rsidR="00055785" w:rsidRPr="00860103" w:rsidRDefault="00055785" w:rsidP="00F60504">
      <w:pPr>
        <w:rPr>
          <w:rFonts w:cs="Arial"/>
          <w:lang w:val="fr-FR"/>
        </w:rPr>
      </w:pPr>
    </w:p>
    <w:p w:rsidR="00E037B6" w:rsidRPr="00860103" w:rsidRDefault="00ED53B2" w:rsidP="00F60504">
      <w:pPr>
        <w:rPr>
          <w:rFonts w:cs="Arial"/>
          <w:lang w:val="fr-FR"/>
        </w:rPr>
      </w:pPr>
      <w:r w:rsidRPr="00860103">
        <w:rPr>
          <w:rFonts w:cs="Arial"/>
          <w:lang w:val="fr-FR"/>
        </w:rPr>
        <w:lastRenderedPageBreak/>
        <w:t xml:space="preserve">Il convient de mieux répartir les recettes et les dépenses entre les unions, pour </w:t>
      </w:r>
      <w:r w:rsidR="00CF4E40" w:rsidRPr="00860103">
        <w:rPr>
          <w:rFonts w:cs="Arial"/>
          <w:lang w:val="fr-FR"/>
        </w:rPr>
        <w:t>appuyer davantage</w:t>
      </w:r>
      <w:r w:rsidRPr="00860103">
        <w:rPr>
          <w:rFonts w:cs="Arial"/>
          <w:lang w:val="fr-FR"/>
        </w:rPr>
        <w:t xml:space="preserve"> les activités de l</w:t>
      </w:r>
      <w:r w:rsidR="00422151" w:rsidRPr="00860103">
        <w:rPr>
          <w:rFonts w:cs="Arial"/>
          <w:lang w:val="fr-FR"/>
        </w:rPr>
        <w:t>’</w:t>
      </w:r>
      <w:r w:rsidRPr="00860103">
        <w:rPr>
          <w:rFonts w:cs="Arial"/>
          <w:lang w:val="fr-FR"/>
        </w:rPr>
        <w:t>Organisati</w:t>
      </w:r>
      <w:r w:rsidR="00055785" w:rsidRPr="00860103">
        <w:rPr>
          <w:rFonts w:cs="Arial"/>
          <w:lang w:val="fr-FR"/>
        </w:rPr>
        <w:t>on.  No</w:t>
      </w:r>
      <w:r w:rsidR="000426BE" w:rsidRPr="00860103">
        <w:rPr>
          <w:rFonts w:cs="Arial"/>
          <w:lang w:val="fr-FR"/>
        </w:rPr>
        <w:t>us attendons avec intérêt d</w:t>
      </w:r>
      <w:r w:rsidR="00422151" w:rsidRPr="00860103">
        <w:rPr>
          <w:rFonts w:cs="Arial"/>
          <w:lang w:val="fr-FR"/>
        </w:rPr>
        <w:t>’</w:t>
      </w:r>
      <w:r w:rsidR="000426BE" w:rsidRPr="00860103">
        <w:rPr>
          <w:rFonts w:cs="Arial"/>
          <w:lang w:val="fr-FR"/>
        </w:rPr>
        <w:t>examiner cette question plus avant avec les Membres des unions financées par des taxes, ainsi que le Comité du programme et budget et l</w:t>
      </w:r>
      <w:r w:rsidR="00422151" w:rsidRPr="00860103">
        <w:rPr>
          <w:rFonts w:cs="Arial"/>
          <w:lang w:val="fr-FR"/>
        </w:rPr>
        <w:t>’</w:t>
      </w:r>
      <w:r w:rsidR="000426BE" w:rsidRPr="00860103">
        <w:rPr>
          <w:rFonts w:cs="Arial"/>
          <w:lang w:val="fr-FR"/>
        </w:rPr>
        <w:t>ensemble des unions de l</w:t>
      </w:r>
      <w:r w:rsidR="00422151" w:rsidRPr="00860103">
        <w:rPr>
          <w:rFonts w:cs="Arial"/>
          <w:lang w:val="fr-FR"/>
        </w:rPr>
        <w:t>’</w:t>
      </w:r>
      <w:r w:rsidR="000426BE" w:rsidRPr="00860103">
        <w:rPr>
          <w:rFonts w:cs="Arial"/>
          <w:lang w:val="fr-FR"/>
        </w:rPr>
        <w:t>OMPI.</w:t>
      </w:r>
    </w:p>
    <w:p w:rsidR="00E037B6" w:rsidRPr="00860103" w:rsidRDefault="005009C0" w:rsidP="00F60504">
      <w:pPr>
        <w:rPr>
          <w:rFonts w:cs="Arial"/>
          <w:b/>
          <w:lang w:val="fr-FR"/>
        </w:rPr>
      </w:pPr>
      <w:r w:rsidRPr="00860103">
        <w:rPr>
          <w:rFonts w:cs="Arial"/>
          <w:b/>
          <w:lang w:val="fr-FR"/>
        </w:rPr>
        <w:br w:type="page"/>
      </w:r>
    </w:p>
    <w:p w:rsidR="00E037B6" w:rsidRPr="00860103" w:rsidRDefault="004C364E" w:rsidP="00F60504">
      <w:pPr>
        <w:rPr>
          <w:rFonts w:cs="Arial"/>
          <w:b/>
          <w:lang w:val="fr-FR"/>
        </w:rPr>
      </w:pPr>
      <w:r w:rsidRPr="00860103">
        <w:rPr>
          <w:rFonts w:cs="Arial"/>
          <w:b/>
          <w:lang w:val="fr-FR"/>
        </w:rPr>
        <w:lastRenderedPageBreak/>
        <w:t>Annex</w:t>
      </w:r>
      <w:r w:rsidR="009E35E5" w:rsidRPr="00860103">
        <w:rPr>
          <w:rFonts w:cs="Arial"/>
          <w:b/>
          <w:lang w:val="fr-FR"/>
        </w:rPr>
        <w:t>e</w:t>
      </w:r>
      <w:r w:rsidR="00800EE6" w:rsidRPr="00860103">
        <w:rPr>
          <w:rFonts w:cs="Arial"/>
          <w:b/>
          <w:lang w:val="fr-FR"/>
        </w:rPr>
        <w:t> </w:t>
      </w:r>
      <w:r w:rsidRPr="00860103">
        <w:rPr>
          <w:rFonts w:cs="Arial"/>
          <w:b/>
          <w:lang w:val="fr-FR"/>
        </w:rPr>
        <w:t>I</w:t>
      </w:r>
    </w:p>
    <w:p w:rsidR="001F685B" w:rsidRPr="00860103" w:rsidRDefault="001F685B" w:rsidP="00F60504">
      <w:pPr>
        <w:rPr>
          <w:rFonts w:cs="Arial"/>
          <w:b/>
          <w:lang w:val="fr-FR"/>
        </w:rPr>
      </w:pPr>
      <w:r w:rsidRPr="00860103">
        <w:rPr>
          <w:rFonts w:cs="Arial"/>
          <w:b/>
          <w:lang w:val="fr-FR"/>
        </w:rPr>
        <w:t xml:space="preserve">Articles de certains traités </w:t>
      </w:r>
      <w:r w:rsidR="000069D1" w:rsidRPr="00860103">
        <w:rPr>
          <w:rFonts w:cs="Arial"/>
          <w:b/>
          <w:lang w:val="fr-FR"/>
        </w:rPr>
        <w:t>en matière de</w:t>
      </w:r>
      <w:r w:rsidRPr="00860103">
        <w:rPr>
          <w:rFonts w:cs="Arial"/>
          <w:b/>
          <w:lang w:val="fr-FR"/>
        </w:rPr>
        <w:t xml:space="preserve"> finances</w:t>
      </w:r>
    </w:p>
    <w:p w:rsidR="00E037B6" w:rsidRPr="00860103" w:rsidRDefault="00E037B6" w:rsidP="00F60504">
      <w:pPr>
        <w:rPr>
          <w:rFonts w:cs="Arial"/>
          <w:lang w:val="fr-FR"/>
        </w:rPr>
      </w:pPr>
    </w:p>
    <w:p w:rsidR="00E037B6" w:rsidRPr="00860103" w:rsidRDefault="00E037B6" w:rsidP="00F60504">
      <w:pPr>
        <w:rPr>
          <w:rFonts w:cs="Arial"/>
          <w:b/>
          <w:lang w:val="fr-FR"/>
        </w:rPr>
      </w:pPr>
    </w:p>
    <w:p w:rsidR="00E037B6" w:rsidRPr="00860103" w:rsidRDefault="009E35E5" w:rsidP="00F60504">
      <w:pPr>
        <w:rPr>
          <w:rFonts w:cs="Arial"/>
          <w:b/>
          <w:lang w:val="fr-FR"/>
        </w:rPr>
      </w:pPr>
      <w:r w:rsidRPr="00860103">
        <w:rPr>
          <w:rFonts w:cs="Arial"/>
          <w:b/>
          <w:lang w:val="fr-FR"/>
        </w:rPr>
        <w:t xml:space="preserve">Traité de coopération en matière de brevets (PCT) (tel que modifié le </w:t>
      </w:r>
      <w:r w:rsidR="00422151" w:rsidRPr="00860103">
        <w:rPr>
          <w:rFonts w:cs="Arial"/>
          <w:b/>
          <w:lang w:val="fr-FR"/>
        </w:rPr>
        <w:t>3 octobre 20</w:t>
      </w:r>
      <w:r w:rsidRPr="00860103">
        <w:rPr>
          <w:rFonts w:cs="Arial"/>
          <w:b/>
          <w:lang w:val="fr-FR"/>
        </w:rPr>
        <w:t>01)</w:t>
      </w:r>
    </w:p>
    <w:p w:rsidR="00E037B6" w:rsidRPr="00860103" w:rsidRDefault="00E037B6" w:rsidP="00F60504">
      <w:pPr>
        <w:rPr>
          <w:rFonts w:cs="Arial"/>
          <w:b/>
          <w:lang w:val="fr-FR"/>
        </w:rPr>
      </w:pPr>
    </w:p>
    <w:p w:rsidR="00E037B6" w:rsidRPr="00860103" w:rsidRDefault="004C364E" w:rsidP="00F60504">
      <w:pPr>
        <w:rPr>
          <w:rFonts w:cs="Arial"/>
          <w:lang w:val="fr-FR"/>
        </w:rPr>
      </w:pPr>
      <w:r w:rsidRPr="00860103">
        <w:rPr>
          <w:rFonts w:cs="Arial"/>
          <w:lang w:val="fr-FR"/>
        </w:rPr>
        <w:t>Article</w:t>
      </w:r>
      <w:r w:rsidR="00800EE6" w:rsidRPr="00860103">
        <w:rPr>
          <w:rFonts w:cs="Arial"/>
          <w:lang w:val="fr-FR"/>
        </w:rPr>
        <w:t> </w:t>
      </w:r>
      <w:r w:rsidRPr="00860103">
        <w:rPr>
          <w:rFonts w:cs="Arial"/>
          <w:lang w:val="fr-FR"/>
        </w:rPr>
        <w:t>57 (</w:t>
      </w:r>
      <w:r w:rsidR="009E35E5" w:rsidRPr="00860103">
        <w:rPr>
          <w:rFonts w:cs="Arial"/>
          <w:lang w:val="fr-FR"/>
        </w:rPr>
        <w:t>reproduction partielle</w:t>
      </w:r>
      <w:r w:rsidRPr="00860103">
        <w:rPr>
          <w:rFonts w:cs="Arial"/>
          <w:lang w:val="fr-FR"/>
        </w:rPr>
        <w:t>)</w:t>
      </w:r>
    </w:p>
    <w:p w:rsidR="00055785" w:rsidRPr="00860103" w:rsidRDefault="00055785" w:rsidP="00F60504">
      <w:pPr>
        <w:rPr>
          <w:rFonts w:cs="Arial"/>
          <w:lang w:val="fr-FR"/>
        </w:rPr>
      </w:pPr>
    </w:p>
    <w:p w:rsidR="00E037B6" w:rsidRPr="00860103" w:rsidRDefault="004C364E" w:rsidP="00F60504">
      <w:pPr>
        <w:rPr>
          <w:rFonts w:cs="Arial"/>
          <w:lang w:val="fr-FR"/>
        </w:rPr>
      </w:pPr>
      <w:r w:rsidRPr="00860103">
        <w:rPr>
          <w:rFonts w:cs="Arial"/>
          <w:lang w:val="fr-FR"/>
        </w:rPr>
        <w:t>Finances</w:t>
      </w:r>
    </w:p>
    <w:p w:rsidR="00055785" w:rsidRPr="00860103" w:rsidRDefault="00055785" w:rsidP="00F60504">
      <w:pPr>
        <w:rPr>
          <w:rFonts w:cs="Arial"/>
          <w:lang w:val="fr-FR"/>
        </w:rPr>
      </w:pPr>
    </w:p>
    <w:p w:rsidR="00E037B6" w:rsidRPr="00860103" w:rsidRDefault="00A671F9" w:rsidP="00F60504">
      <w:pPr>
        <w:tabs>
          <w:tab w:val="left" w:pos="567"/>
        </w:tabs>
        <w:rPr>
          <w:rFonts w:cs="Arial"/>
          <w:lang w:val="fr-FR"/>
        </w:rPr>
      </w:pPr>
      <w:bookmarkStart w:id="5" w:name="_57_1"/>
      <w:bookmarkEnd w:id="5"/>
      <w:r w:rsidRPr="00860103">
        <w:rPr>
          <w:rFonts w:cs="Arial"/>
          <w:lang w:val="fr-FR"/>
        </w:rPr>
        <w:t>1)a)</w:t>
      </w:r>
      <w:bookmarkStart w:id="6" w:name="_57_1_a"/>
      <w:bookmarkEnd w:id="6"/>
      <w:r w:rsidR="00055785" w:rsidRPr="00860103">
        <w:rPr>
          <w:rFonts w:cs="Arial"/>
          <w:lang w:val="fr-FR"/>
        </w:rPr>
        <w:tab/>
      </w:r>
      <w:r w:rsidRPr="00860103">
        <w:rPr>
          <w:rFonts w:cs="Arial"/>
          <w:lang w:val="fr-FR"/>
        </w:rPr>
        <w:t>L</w:t>
      </w:r>
      <w:r w:rsidR="00422151" w:rsidRPr="00860103">
        <w:rPr>
          <w:rFonts w:cs="Arial"/>
          <w:lang w:val="fr-FR"/>
        </w:rPr>
        <w:t>’</w:t>
      </w:r>
      <w:r w:rsidRPr="00860103">
        <w:rPr>
          <w:rFonts w:cs="Arial"/>
          <w:lang w:val="fr-FR"/>
        </w:rPr>
        <w:t xml:space="preserve">Union </w:t>
      </w:r>
      <w:proofErr w:type="gramStart"/>
      <w:r w:rsidRPr="00860103">
        <w:rPr>
          <w:rFonts w:cs="Arial"/>
          <w:lang w:val="fr-FR"/>
        </w:rPr>
        <w:t>a</w:t>
      </w:r>
      <w:proofErr w:type="gramEnd"/>
      <w:r w:rsidRPr="00860103">
        <w:rPr>
          <w:rFonts w:cs="Arial"/>
          <w:lang w:val="fr-FR"/>
        </w:rPr>
        <w:t xml:space="preserve"> un budget.</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7" w:name="_57_1_b"/>
      <w:bookmarkEnd w:id="7"/>
      <w:r w:rsidRPr="00860103">
        <w:rPr>
          <w:rFonts w:cs="Arial"/>
          <w:lang w:val="fr-FR"/>
        </w:rPr>
        <w:t>b)</w:t>
      </w:r>
      <w:r w:rsidR="00055785"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comprend les recettes et les dépenses propres à l</w:t>
      </w:r>
      <w:r w:rsidR="00422151" w:rsidRPr="00860103">
        <w:rPr>
          <w:rFonts w:cs="Arial"/>
          <w:lang w:val="fr-FR"/>
        </w:rPr>
        <w:t>’</w:t>
      </w:r>
      <w:r w:rsidRPr="00860103">
        <w:rPr>
          <w:rFonts w:cs="Arial"/>
          <w:lang w:val="fr-FR"/>
        </w:rPr>
        <w:t>Union ainsi que sa contribution au budget des dépenses communes aux unions administrées par l</w:t>
      </w:r>
      <w:r w:rsidR="00422151" w:rsidRPr="00860103">
        <w:rPr>
          <w:rFonts w:cs="Arial"/>
          <w:lang w:val="fr-FR"/>
        </w:rPr>
        <w:t>’</w:t>
      </w:r>
      <w:r w:rsidRPr="00860103">
        <w:rPr>
          <w:rFonts w:cs="Arial"/>
          <w:lang w:val="fr-FR"/>
        </w:rPr>
        <w:t>Organisation.</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8" w:name="_57_1_c"/>
      <w:bookmarkEnd w:id="8"/>
      <w:r w:rsidRPr="00860103">
        <w:rPr>
          <w:rFonts w:cs="Arial"/>
          <w:lang w:val="fr-FR"/>
        </w:rPr>
        <w:t>c)</w:t>
      </w:r>
      <w:r w:rsidR="00055785" w:rsidRPr="00860103">
        <w:rPr>
          <w:rFonts w:cs="Arial"/>
          <w:lang w:val="fr-FR"/>
        </w:rPr>
        <w:tab/>
      </w:r>
      <w:r w:rsidRPr="00860103">
        <w:rPr>
          <w:rFonts w:cs="Arial"/>
          <w:lang w:val="fr-FR"/>
        </w:rPr>
        <w:t>Sont considérées comme dépenses communes aux unions les dépenses qui ne sont pas attribuées exclusivement à l</w:t>
      </w:r>
      <w:r w:rsidR="00422151" w:rsidRPr="00860103">
        <w:rPr>
          <w:rFonts w:cs="Arial"/>
          <w:lang w:val="fr-FR"/>
        </w:rPr>
        <w:t>’</w:t>
      </w:r>
      <w:r w:rsidRPr="00860103">
        <w:rPr>
          <w:rFonts w:cs="Arial"/>
          <w:lang w:val="fr-FR"/>
        </w:rPr>
        <w:t>Union, mais également à une ou plusieurs autres unions administrées par l</w:t>
      </w:r>
      <w:r w:rsidR="00422151" w:rsidRPr="00860103">
        <w:rPr>
          <w:rFonts w:cs="Arial"/>
          <w:lang w:val="fr-FR"/>
        </w:rPr>
        <w:t>’</w:t>
      </w:r>
      <w:r w:rsidRPr="00860103">
        <w:rPr>
          <w:rFonts w:cs="Arial"/>
          <w:lang w:val="fr-FR"/>
        </w:rPr>
        <w:t>Organisati</w:t>
      </w:r>
      <w:r w:rsidR="00055785" w:rsidRPr="00860103">
        <w:rPr>
          <w:rFonts w:cs="Arial"/>
          <w:lang w:val="fr-FR"/>
        </w:rPr>
        <w:t>on.  La</w:t>
      </w:r>
      <w:r w:rsidRPr="00860103">
        <w:rPr>
          <w:rFonts w:cs="Arial"/>
          <w:lang w:val="fr-FR"/>
        </w:rPr>
        <w:t xml:space="preserve"> part de l</w:t>
      </w:r>
      <w:r w:rsidR="00422151" w:rsidRPr="00860103">
        <w:rPr>
          <w:rFonts w:cs="Arial"/>
          <w:lang w:val="fr-FR"/>
        </w:rPr>
        <w:t>’</w:t>
      </w:r>
      <w:r w:rsidRPr="00860103">
        <w:rPr>
          <w:rFonts w:cs="Arial"/>
          <w:lang w:val="fr-FR"/>
        </w:rPr>
        <w:t>Union dans ces dépenses communes est proportionnelle à l</w:t>
      </w:r>
      <w:r w:rsidR="00422151" w:rsidRPr="00860103">
        <w:rPr>
          <w:rFonts w:cs="Arial"/>
          <w:lang w:val="fr-FR"/>
        </w:rPr>
        <w:t>’</w:t>
      </w:r>
      <w:r w:rsidRPr="00860103">
        <w:rPr>
          <w:rFonts w:cs="Arial"/>
          <w:lang w:val="fr-FR"/>
        </w:rPr>
        <w:t>intérêt que ces dépenses présentent pour elle.</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9" w:name="_57_2"/>
      <w:bookmarkEnd w:id="9"/>
      <w:r w:rsidRPr="00860103">
        <w:rPr>
          <w:rFonts w:cs="Arial"/>
          <w:lang w:val="fr-FR"/>
        </w:rPr>
        <w:t>2)</w:t>
      </w:r>
      <w:r w:rsidR="00055785"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est arrêté compte tenu des exigences de coordination avec les budgets des autres unions administrées par l</w:t>
      </w:r>
      <w:r w:rsidR="00422151" w:rsidRPr="00860103">
        <w:rPr>
          <w:rFonts w:cs="Arial"/>
          <w:lang w:val="fr-FR"/>
        </w:rPr>
        <w:t>’</w:t>
      </w:r>
      <w:r w:rsidRPr="00860103">
        <w:rPr>
          <w:rFonts w:cs="Arial"/>
          <w:lang w:val="fr-FR"/>
        </w:rPr>
        <w:t>Organisation.</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0" w:name="_57_3"/>
      <w:bookmarkEnd w:id="10"/>
      <w:r w:rsidRPr="00860103">
        <w:rPr>
          <w:rFonts w:cs="Arial"/>
          <w:lang w:val="fr-FR"/>
        </w:rPr>
        <w:t>3)</w:t>
      </w:r>
      <w:r w:rsidR="00055785" w:rsidRPr="00860103">
        <w:rPr>
          <w:rFonts w:cs="Arial"/>
          <w:lang w:val="fr-FR"/>
        </w:rPr>
        <w:tab/>
      </w:r>
      <w:r w:rsidRPr="00860103">
        <w:rPr>
          <w:rFonts w:cs="Arial"/>
          <w:lang w:val="fr-FR"/>
        </w:rPr>
        <w:t>Sous réserve de l</w:t>
      </w:r>
      <w:r w:rsidR="00422151" w:rsidRPr="00860103">
        <w:rPr>
          <w:rFonts w:cs="Arial"/>
          <w:lang w:val="fr-FR"/>
        </w:rPr>
        <w:t>’</w:t>
      </w:r>
      <w:r w:rsidRPr="00860103">
        <w:rPr>
          <w:rFonts w:cs="Arial"/>
          <w:lang w:val="fr-FR"/>
        </w:rPr>
        <w:t>alinéa</w:t>
      </w:r>
      <w:r w:rsidR="00800EE6" w:rsidRPr="00860103">
        <w:rPr>
          <w:rFonts w:cs="Arial"/>
          <w:lang w:val="fr-FR"/>
        </w:rPr>
        <w:t> </w:t>
      </w:r>
      <w:r w:rsidRPr="00860103">
        <w:rPr>
          <w:rFonts w:cs="Arial"/>
          <w:lang w:val="fr-FR"/>
        </w:rPr>
        <w:t>5), le budget de l</w:t>
      </w:r>
      <w:r w:rsidR="00422151" w:rsidRPr="00860103">
        <w:rPr>
          <w:rFonts w:cs="Arial"/>
          <w:lang w:val="fr-FR"/>
        </w:rPr>
        <w:t>’</w:t>
      </w:r>
      <w:r w:rsidRPr="00860103">
        <w:rPr>
          <w:rFonts w:cs="Arial"/>
          <w:lang w:val="fr-FR"/>
        </w:rPr>
        <w:t>Union est financé par les ressources suivantes :</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1" w:name="_57_3_i"/>
      <w:bookmarkEnd w:id="11"/>
      <w:r w:rsidRPr="00860103">
        <w:rPr>
          <w:rFonts w:cs="Arial"/>
          <w:lang w:val="fr-FR"/>
        </w:rPr>
        <w:t>i)</w:t>
      </w:r>
      <w:r w:rsidR="002E23B0" w:rsidRPr="00860103">
        <w:rPr>
          <w:rFonts w:cs="Arial"/>
          <w:lang w:val="fr-FR"/>
        </w:rPr>
        <w:tab/>
      </w:r>
      <w:r w:rsidRPr="00860103">
        <w:rPr>
          <w:rFonts w:cs="Arial"/>
          <w:lang w:val="fr-FR"/>
        </w:rPr>
        <w:t>les taxes et sommes dues pour les services rendus par le Bureau international au titre de l</w:t>
      </w:r>
      <w:r w:rsidR="00422151" w:rsidRPr="00860103">
        <w:rPr>
          <w:rFonts w:cs="Arial"/>
          <w:lang w:val="fr-FR"/>
        </w:rPr>
        <w:t>’</w:t>
      </w:r>
      <w:r w:rsidRPr="00860103">
        <w:rPr>
          <w:rFonts w:cs="Arial"/>
          <w:lang w:val="fr-FR"/>
        </w:rPr>
        <w:t>Union;</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2" w:name="_57_3_ii"/>
      <w:bookmarkEnd w:id="12"/>
      <w:r w:rsidRPr="00860103">
        <w:rPr>
          <w:rFonts w:cs="Arial"/>
          <w:lang w:val="fr-FR"/>
        </w:rPr>
        <w:t>ii)</w:t>
      </w:r>
      <w:r w:rsidR="002E23B0" w:rsidRPr="00860103">
        <w:rPr>
          <w:rFonts w:cs="Arial"/>
          <w:lang w:val="fr-FR"/>
        </w:rPr>
        <w:tab/>
      </w:r>
      <w:r w:rsidRPr="00860103">
        <w:rPr>
          <w:rFonts w:cs="Arial"/>
          <w:lang w:val="fr-FR"/>
        </w:rPr>
        <w:t>le produit de la vente des publications du Bureau international concernant l</w:t>
      </w:r>
      <w:r w:rsidR="00422151" w:rsidRPr="00860103">
        <w:rPr>
          <w:rFonts w:cs="Arial"/>
          <w:lang w:val="fr-FR"/>
        </w:rPr>
        <w:t>’</w:t>
      </w:r>
      <w:r w:rsidRPr="00860103">
        <w:rPr>
          <w:rFonts w:cs="Arial"/>
          <w:lang w:val="fr-FR"/>
        </w:rPr>
        <w:t>Union et les droits afférents à ces publications;</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3" w:name="_57_3_iii"/>
      <w:bookmarkEnd w:id="13"/>
      <w:r w:rsidRPr="00860103">
        <w:rPr>
          <w:rFonts w:cs="Arial"/>
          <w:lang w:val="fr-FR"/>
        </w:rPr>
        <w:t>iii)</w:t>
      </w:r>
      <w:r w:rsidR="002E23B0" w:rsidRPr="00860103">
        <w:rPr>
          <w:rFonts w:cs="Arial"/>
          <w:lang w:val="fr-FR"/>
        </w:rPr>
        <w:tab/>
      </w:r>
      <w:r w:rsidRPr="00860103">
        <w:rPr>
          <w:rFonts w:cs="Arial"/>
          <w:lang w:val="fr-FR"/>
        </w:rPr>
        <w:t>les dons, legs et subventions;</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4" w:name="_57_3_iv"/>
      <w:bookmarkEnd w:id="14"/>
      <w:r w:rsidRPr="00860103">
        <w:rPr>
          <w:rFonts w:cs="Arial"/>
          <w:lang w:val="fr-FR"/>
        </w:rPr>
        <w:t>iv)</w:t>
      </w:r>
      <w:r w:rsidR="002E23B0" w:rsidRPr="00860103">
        <w:rPr>
          <w:rFonts w:cs="Arial"/>
          <w:lang w:val="fr-FR"/>
        </w:rPr>
        <w:tab/>
      </w:r>
      <w:r w:rsidRPr="00860103">
        <w:rPr>
          <w:rFonts w:cs="Arial"/>
          <w:lang w:val="fr-FR"/>
        </w:rPr>
        <w:t>les loyers, intérêts et autres revenus divers.</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5" w:name="_57_4"/>
      <w:bookmarkEnd w:id="15"/>
      <w:r w:rsidRPr="00860103">
        <w:rPr>
          <w:rFonts w:cs="Arial"/>
          <w:lang w:val="fr-FR"/>
        </w:rPr>
        <w:t>4)</w:t>
      </w:r>
      <w:r w:rsidR="00055785" w:rsidRPr="00860103">
        <w:rPr>
          <w:rFonts w:cs="Arial"/>
          <w:lang w:val="fr-FR"/>
        </w:rPr>
        <w:tab/>
      </w:r>
      <w:r w:rsidRPr="00860103">
        <w:rPr>
          <w:rFonts w:cs="Arial"/>
          <w:lang w:val="fr-FR"/>
        </w:rPr>
        <w:t>Le montant des taxes et sommes dues au Bureau international ainsi que le prix de vente de ses publications sont fixés de manière à couvrir normalement toutes les dépenses occasionnées au Bureau international par l</w:t>
      </w:r>
      <w:r w:rsidR="00422151" w:rsidRPr="00860103">
        <w:rPr>
          <w:rFonts w:cs="Arial"/>
          <w:lang w:val="fr-FR"/>
        </w:rPr>
        <w:t>’</w:t>
      </w:r>
      <w:r w:rsidRPr="00860103">
        <w:rPr>
          <w:rFonts w:cs="Arial"/>
          <w:lang w:val="fr-FR"/>
        </w:rPr>
        <w:t>administration du présent traité.</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6" w:name="_57_5"/>
      <w:bookmarkEnd w:id="16"/>
      <w:r w:rsidRPr="00860103">
        <w:rPr>
          <w:rFonts w:cs="Arial"/>
          <w:lang w:val="fr-FR"/>
        </w:rPr>
        <w:t>5)a)</w:t>
      </w:r>
      <w:bookmarkStart w:id="17" w:name="_57_5_a"/>
      <w:bookmarkEnd w:id="17"/>
      <w:r w:rsidR="00055785" w:rsidRPr="00860103">
        <w:rPr>
          <w:rFonts w:cs="Arial"/>
          <w:lang w:val="fr-FR"/>
        </w:rPr>
        <w:tab/>
      </w:r>
      <w:r w:rsidRPr="00860103">
        <w:rPr>
          <w:rFonts w:cs="Arial"/>
          <w:lang w:val="fr-FR"/>
        </w:rPr>
        <w:t xml:space="preserve">Si un exercice budgétaire se clôt avec un déficit, les </w:t>
      </w:r>
      <w:r w:rsidR="003F1EDB">
        <w:rPr>
          <w:rFonts w:cs="Arial"/>
          <w:lang w:val="fr-FR"/>
        </w:rPr>
        <w:t>É</w:t>
      </w:r>
      <w:r w:rsidRPr="00860103">
        <w:rPr>
          <w:rFonts w:cs="Arial"/>
          <w:lang w:val="fr-FR"/>
        </w:rPr>
        <w:t>tats membres, sous réserve des sous</w:t>
      </w:r>
      <w:r w:rsidR="003F1EDB">
        <w:rPr>
          <w:rFonts w:cs="Arial"/>
          <w:lang w:val="fr-FR"/>
        </w:rPr>
        <w:noBreakHyphen/>
      </w:r>
      <w:r w:rsidRPr="00860103">
        <w:rPr>
          <w:rFonts w:cs="Arial"/>
          <w:lang w:val="fr-FR"/>
        </w:rPr>
        <w:t>alinéas</w:t>
      </w:r>
      <w:r w:rsidR="00800EE6" w:rsidRPr="00860103">
        <w:rPr>
          <w:rFonts w:cs="Arial"/>
          <w:lang w:val="fr-FR"/>
        </w:rPr>
        <w:t> </w:t>
      </w:r>
      <w:r w:rsidRPr="00860103">
        <w:rPr>
          <w:rFonts w:cs="Arial"/>
          <w:lang w:val="fr-FR"/>
        </w:rPr>
        <w:t>b) et c), versent des contributions afin de couvrir ce déficit.</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8" w:name="_57_5_b"/>
      <w:bookmarkEnd w:id="18"/>
      <w:r w:rsidRPr="00860103">
        <w:rPr>
          <w:rFonts w:cs="Arial"/>
          <w:lang w:val="fr-FR"/>
        </w:rPr>
        <w:t>b)</w:t>
      </w:r>
      <w:r w:rsidR="00055785" w:rsidRPr="00860103">
        <w:rPr>
          <w:rFonts w:cs="Arial"/>
          <w:lang w:val="fr-FR"/>
        </w:rPr>
        <w:tab/>
      </w:r>
      <w:r w:rsidRPr="00860103">
        <w:rPr>
          <w:rFonts w:cs="Arial"/>
          <w:lang w:val="fr-FR"/>
        </w:rPr>
        <w:t>L</w:t>
      </w:r>
      <w:r w:rsidR="00422151" w:rsidRPr="00860103">
        <w:rPr>
          <w:rFonts w:cs="Arial"/>
          <w:lang w:val="fr-FR"/>
        </w:rPr>
        <w:t>’</w:t>
      </w:r>
      <w:r w:rsidRPr="00860103">
        <w:rPr>
          <w:rFonts w:cs="Arial"/>
          <w:lang w:val="fr-FR"/>
        </w:rPr>
        <w:t>Assemblée arrête la contribution de chaque état contractant, en tenant dûment compte du nombre des demandes internationales qui sont parvenues de chacun d</w:t>
      </w:r>
      <w:r w:rsidR="00422151" w:rsidRPr="00860103">
        <w:rPr>
          <w:rFonts w:cs="Arial"/>
          <w:lang w:val="fr-FR"/>
        </w:rPr>
        <w:t>’</w:t>
      </w:r>
      <w:r w:rsidRPr="00860103">
        <w:rPr>
          <w:rFonts w:cs="Arial"/>
          <w:lang w:val="fr-FR"/>
        </w:rPr>
        <w:t>eux au cours de l</w:t>
      </w:r>
      <w:r w:rsidR="00422151" w:rsidRPr="00860103">
        <w:rPr>
          <w:rFonts w:cs="Arial"/>
          <w:lang w:val="fr-FR"/>
        </w:rPr>
        <w:t>’</w:t>
      </w:r>
      <w:r w:rsidRPr="00860103">
        <w:rPr>
          <w:rFonts w:cs="Arial"/>
          <w:lang w:val="fr-FR"/>
        </w:rPr>
        <w:t>année considérée.</w:t>
      </w:r>
    </w:p>
    <w:p w:rsidR="00055785" w:rsidRPr="00860103" w:rsidRDefault="00055785"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19" w:name="_57_5_c"/>
      <w:bookmarkEnd w:id="19"/>
      <w:r w:rsidRPr="00860103">
        <w:rPr>
          <w:rFonts w:cs="Arial"/>
          <w:lang w:val="fr-FR"/>
        </w:rPr>
        <w:t>c)</w:t>
      </w:r>
      <w:r w:rsidR="00055785" w:rsidRPr="00860103">
        <w:rPr>
          <w:rFonts w:cs="Arial"/>
          <w:lang w:val="fr-FR"/>
        </w:rPr>
        <w:tab/>
      </w:r>
      <w:r w:rsidRPr="00860103">
        <w:rPr>
          <w:rFonts w:cs="Arial"/>
          <w:lang w:val="fr-FR"/>
        </w:rPr>
        <w:t>Si le déficit peut être couvert provisoirement en tout ou en partie par d</w:t>
      </w:r>
      <w:r w:rsidR="00422151" w:rsidRPr="00860103">
        <w:rPr>
          <w:rFonts w:cs="Arial"/>
          <w:lang w:val="fr-FR"/>
        </w:rPr>
        <w:t>’</w:t>
      </w:r>
      <w:r w:rsidRPr="00860103">
        <w:rPr>
          <w:rFonts w:cs="Arial"/>
          <w:lang w:val="fr-FR"/>
        </w:rPr>
        <w:t>autres moyens, l</w:t>
      </w:r>
      <w:r w:rsidR="00422151" w:rsidRPr="00860103">
        <w:rPr>
          <w:rFonts w:cs="Arial"/>
          <w:lang w:val="fr-FR"/>
        </w:rPr>
        <w:t>’</w:t>
      </w:r>
      <w:r w:rsidRPr="00860103">
        <w:rPr>
          <w:rFonts w:cs="Arial"/>
          <w:lang w:val="fr-FR"/>
        </w:rPr>
        <w:t>Assemblée peut, dans cette mesure, décider de le reporter et de ne pas demander de contributions aux états contractants.</w:t>
      </w:r>
    </w:p>
    <w:p w:rsidR="002E23B0" w:rsidRPr="00860103" w:rsidRDefault="002E23B0"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20" w:name="_57_5_d"/>
      <w:bookmarkEnd w:id="20"/>
      <w:r w:rsidRPr="00860103">
        <w:rPr>
          <w:rFonts w:cs="Arial"/>
          <w:lang w:val="fr-FR"/>
        </w:rPr>
        <w:t>d)</w:t>
      </w:r>
      <w:r w:rsidR="00055785" w:rsidRPr="00860103">
        <w:rPr>
          <w:rFonts w:cs="Arial"/>
          <w:lang w:val="fr-FR"/>
        </w:rPr>
        <w:tab/>
      </w:r>
      <w:r w:rsidRPr="00860103">
        <w:rPr>
          <w:rFonts w:cs="Arial"/>
          <w:lang w:val="fr-FR"/>
        </w:rPr>
        <w:t>Si la situation financière de l</w:t>
      </w:r>
      <w:r w:rsidR="00422151" w:rsidRPr="00860103">
        <w:rPr>
          <w:rFonts w:cs="Arial"/>
          <w:lang w:val="fr-FR"/>
        </w:rPr>
        <w:t>’</w:t>
      </w:r>
      <w:r w:rsidRPr="00860103">
        <w:rPr>
          <w:rFonts w:cs="Arial"/>
          <w:lang w:val="fr-FR"/>
        </w:rPr>
        <w:t>Union le permet, l</w:t>
      </w:r>
      <w:r w:rsidR="00422151" w:rsidRPr="00860103">
        <w:rPr>
          <w:rFonts w:cs="Arial"/>
          <w:lang w:val="fr-FR"/>
        </w:rPr>
        <w:t>’</w:t>
      </w:r>
      <w:r w:rsidRPr="00860103">
        <w:rPr>
          <w:rFonts w:cs="Arial"/>
          <w:lang w:val="fr-FR"/>
        </w:rPr>
        <w:t>Assemblée peut décider que toutes contributions versées conformément au sous</w:t>
      </w:r>
      <w:r w:rsidR="003F1EDB">
        <w:rPr>
          <w:rFonts w:cs="Arial"/>
          <w:lang w:val="fr-FR"/>
        </w:rPr>
        <w:noBreakHyphen/>
      </w:r>
      <w:r w:rsidRPr="00860103">
        <w:rPr>
          <w:rFonts w:cs="Arial"/>
          <w:lang w:val="fr-FR"/>
        </w:rPr>
        <w:t>alinéa</w:t>
      </w:r>
      <w:r w:rsidR="00800EE6" w:rsidRPr="00860103">
        <w:rPr>
          <w:rFonts w:cs="Arial"/>
          <w:lang w:val="fr-FR"/>
        </w:rPr>
        <w:t> </w:t>
      </w:r>
      <w:r w:rsidRPr="00860103">
        <w:rPr>
          <w:rFonts w:cs="Arial"/>
          <w:lang w:val="fr-FR"/>
        </w:rPr>
        <w:t>a) seront remboursées aux états contractants qui les ont versées.</w:t>
      </w:r>
    </w:p>
    <w:p w:rsidR="002E23B0" w:rsidRPr="00860103" w:rsidRDefault="002E23B0"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21" w:name="_57_5_e"/>
      <w:bookmarkEnd w:id="21"/>
      <w:r w:rsidRPr="00860103">
        <w:rPr>
          <w:rFonts w:cs="Arial"/>
          <w:lang w:val="fr-FR"/>
        </w:rPr>
        <w:lastRenderedPageBreak/>
        <w:t>e)</w:t>
      </w:r>
      <w:r w:rsidR="00055785" w:rsidRPr="00860103">
        <w:rPr>
          <w:rFonts w:cs="Arial"/>
          <w:lang w:val="fr-FR"/>
        </w:rPr>
        <w:tab/>
      </w:r>
      <w:r w:rsidRPr="00860103">
        <w:rPr>
          <w:rFonts w:cs="Arial"/>
          <w:lang w:val="fr-FR"/>
        </w:rPr>
        <w:t>Si un état contractant n</w:t>
      </w:r>
      <w:r w:rsidR="00422151" w:rsidRPr="00860103">
        <w:rPr>
          <w:rFonts w:cs="Arial"/>
          <w:lang w:val="fr-FR"/>
        </w:rPr>
        <w:t>’</w:t>
      </w:r>
      <w:r w:rsidRPr="00860103">
        <w:rPr>
          <w:rFonts w:cs="Arial"/>
          <w:lang w:val="fr-FR"/>
        </w:rPr>
        <w:t>a pas versé sa contribution selon le sous</w:t>
      </w:r>
      <w:r w:rsidR="003F1EDB">
        <w:rPr>
          <w:rFonts w:cs="Arial"/>
          <w:lang w:val="fr-FR"/>
        </w:rPr>
        <w:noBreakHyphen/>
      </w:r>
      <w:r w:rsidRPr="00860103">
        <w:rPr>
          <w:rFonts w:cs="Arial"/>
          <w:lang w:val="fr-FR"/>
        </w:rPr>
        <w:t>alinéa</w:t>
      </w:r>
      <w:r w:rsidR="00800EE6" w:rsidRPr="00860103">
        <w:rPr>
          <w:rFonts w:cs="Arial"/>
          <w:lang w:val="fr-FR"/>
        </w:rPr>
        <w:t> </w:t>
      </w:r>
      <w:r w:rsidRPr="00860103">
        <w:rPr>
          <w:rFonts w:cs="Arial"/>
          <w:lang w:val="fr-FR"/>
        </w:rPr>
        <w:t>b)</w:t>
      </w:r>
      <w:r w:rsidR="00E7092E" w:rsidRPr="00860103">
        <w:rPr>
          <w:rFonts w:cs="Arial"/>
          <w:lang w:val="fr-FR"/>
        </w:rPr>
        <w:t xml:space="preserve"> dans un délai de </w:t>
      </w:r>
      <w:r w:rsidRPr="00860103">
        <w:rPr>
          <w:rFonts w:cs="Arial"/>
          <w:lang w:val="fr-FR"/>
        </w:rPr>
        <w:t>deux</w:t>
      </w:r>
      <w:r w:rsidR="00800EE6" w:rsidRPr="00860103">
        <w:rPr>
          <w:rFonts w:cs="Arial"/>
          <w:lang w:val="fr-FR"/>
        </w:rPr>
        <w:t> </w:t>
      </w:r>
      <w:r w:rsidRPr="00860103">
        <w:rPr>
          <w:rFonts w:cs="Arial"/>
          <w:lang w:val="fr-FR"/>
        </w:rPr>
        <w:t>années à compter de la date à laquelle elle était exigible selon la décision de l</w:t>
      </w:r>
      <w:r w:rsidR="00422151" w:rsidRPr="00860103">
        <w:rPr>
          <w:rFonts w:cs="Arial"/>
          <w:lang w:val="fr-FR"/>
        </w:rPr>
        <w:t>’</w:t>
      </w:r>
      <w:r w:rsidRPr="00860103">
        <w:rPr>
          <w:rFonts w:cs="Arial"/>
          <w:lang w:val="fr-FR"/>
        </w:rPr>
        <w:t>Assemblée, il ne peut exercer son droit de vote dans aucun des organes de l</w:t>
      </w:r>
      <w:r w:rsidR="00422151" w:rsidRPr="00860103">
        <w:rPr>
          <w:rFonts w:cs="Arial"/>
          <w:lang w:val="fr-FR"/>
        </w:rPr>
        <w:t>’</w:t>
      </w:r>
      <w:r w:rsidRPr="00860103">
        <w:rPr>
          <w:rFonts w:cs="Arial"/>
          <w:lang w:val="fr-FR"/>
        </w:rPr>
        <w:t>Uni</w:t>
      </w:r>
      <w:r w:rsidR="00055785" w:rsidRPr="00860103">
        <w:rPr>
          <w:rFonts w:cs="Arial"/>
          <w:lang w:val="fr-FR"/>
        </w:rPr>
        <w:t>on.  Ce</w:t>
      </w:r>
      <w:r w:rsidRPr="00860103">
        <w:rPr>
          <w:rFonts w:cs="Arial"/>
          <w:lang w:val="fr-FR"/>
        </w:rPr>
        <w:t>pendant, tout organe de l</w:t>
      </w:r>
      <w:r w:rsidR="00422151" w:rsidRPr="00860103">
        <w:rPr>
          <w:rFonts w:cs="Arial"/>
          <w:lang w:val="fr-FR"/>
        </w:rPr>
        <w:t>’</w:t>
      </w:r>
      <w:r w:rsidRPr="00860103">
        <w:rPr>
          <w:rFonts w:cs="Arial"/>
          <w:lang w:val="fr-FR"/>
        </w:rPr>
        <w:t>Union peut autoriser un tel état à conserver l</w:t>
      </w:r>
      <w:r w:rsidR="00422151" w:rsidRPr="00860103">
        <w:rPr>
          <w:rFonts w:cs="Arial"/>
          <w:lang w:val="fr-FR"/>
        </w:rPr>
        <w:t>’</w:t>
      </w:r>
      <w:r w:rsidRPr="00860103">
        <w:rPr>
          <w:rFonts w:cs="Arial"/>
          <w:lang w:val="fr-FR"/>
        </w:rPr>
        <w:t>exercice de son droit de vote au sein dudit organe aussi longtemps que ce dernier estime que le retard résulte de circonstances exceptionnelles et inévitables.</w:t>
      </w:r>
    </w:p>
    <w:p w:rsidR="002E23B0" w:rsidRPr="00860103" w:rsidRDefault="002E23B0" w:rsidP="00F60504">
      <w:pPr>
        <w:tabs>
          <w:tab w:val="left" w:pos="567"/>
        </w:tabs>
        <w:rPr>
          <w:rFonts w:cs="Arial"/>
          <w:lang w:val="fr-FR"/>
        </w:rPr>
      </w:pPr>
    </w:p>
    <w:p w:rsidR="00E037B6" w:rsidRPr="00860103" w:rsidRDefault="00A671F9" w:rsidP="00F60504">
      <w:pPr>
        <w:tabs>
          <w:tab w:val="left" w:pos="567"/>
        </w:tabs>
        <w:rPr>
          <w:rFonts w:cs="Arial"/>
          <w:lang w:val="fr-FR"/>
        </w:rPr>
      </w:pPr>
      <w:bookmarkStart w:id="22" w:name="_57_6"/>
      <w:bookmarkEnd w:id="22"/>
      <w:r w:rsidRPr="00860103">
        <w:rPr>
          <w:rFonts w:cs="Arial"/>
          <w:lang w:val="fr-FR"/>
        </w:rPr>
        <w:t>6)</w:t>
      </w:r>
      <w:r w:rsidR="00055785" w:rsidRPr="00860103">
        <w:rPr>
          <w:rFonts w:cs="Arial"/>
          <w:lang w:val="fr-FR"/>
        </w:rPr>
        <w:tab/>
      </w:r>
      <w:r w:rsidRPr="00860103">
        <w:rPr>
          <w:rFonts w:cs="Arial"/>
          <w:lang w:val="fr-FR"/>
        </w:rPr>
        <w:t>Dans le cas où le budget n</w:t>
      </w:r>
      <w:r w:rsidR="00422151" w:rsidRPr="00860103">
        <w:rPr>
          <w:rFonts w:cs="Arial"/>
          <w:lang w:val="fr-FR"/>
        </w:rPr>
        <w:t>’</w:t>
      </w:r>
      <w:r w:rsidRPr="00860103">
        <w:rPr>
          <w:rFonts w:cs="Arial"/>
          <w:lang w:val="fr-FR"/>
        </w:rPr>
        <w:t>est pas adopté avant le début d</w:t>
      </w:r>
      <w:r w:rsidR="00422151" w:rsidRPr="00860103">
        <w:rPr>
          <w:rFonts w:cs="Arial"/>
          <w:lang w:val="fr-FR"/>
        </w:rPr>
        <w:t>’</w:t>
      </w:r>
      <w:r w:rsidRPr="00860103">
        <w:rPr>
          <w:rFonts w:cs="Arial"/>
          <w:lang w:val="fr-FR"/>
        </w:rPr>
        <w:t>un nouvel exercice, le budget de l</w:t>
      </w:r>
      <w:r w:rsidR="00422151" w:rsidRPr="00860103">
        <w:rPr>
          <w:rFonts w:cs="Arial"/>
          <w:lang w:val="fr-FR"/>
        </w:rPr>
        <w:t>’</w:t>
      </w:r>
      <w:r w:rsidRPr="00860103">
        <w:rPr>
          <w:rFonts w:cs="Arial"/>
          <w:lang w:val="fr-FR"/>
        </w:rPr>
        <w:t>année précédente est reconduit selon les modalités prévues par le règlement financier.</w:t>
      </w:r>
    </w:p>
    <w:p w:rsidR="002E23B0" w:rsidRPr="00860103" w:rsidRDefault="002E23B0" w:rsidP="00F60504">
      <w:pPr>
        <w:tabs>
          <w:tab w:val="left" w:pos="567"/>
        </w:tabs>
        <w:rPr>
          <w:rFonts w:cs="Arial"/>
          <w:lang w:val="fr-FR"/>
        </w:rPr>
      </w:pPr>
    </w:p>
    <w:p w:rsidR="00E037B6" w:rsidRPr="00860103" w:rsidRDefault="00D51158" w:rsidP="00F60504">
      <w:pPr>
        <w:rPr>
          <w:b/>
          <w:lang w:val="fr-FR"/>
        </w:rPr>
      </w:pPr>
      <w:r w:rsidRPr="00860103">
        <w:rPr>
          <w:b/>
          <w:lang w:val="fr-FR"/>
        </w:rPr>
        <w:t>Arrangement de Madrid concernant l</w:t>
      </w:r>
      <w:r w:rsidR="00422151" w:rsidRPr="00860103">
        <w:rPr>
          <w:b/>
          <w:lang w:val="fr-FR"/>
        </w:rPr>
        <w:t>’</w:t>
      </w:r>
      <w:r w:rsidRPr="00860103">
        <w:rPr>
          <w:b/>
          <w:lang w:val="fr-FR"/>
        </w:rPr>
        <w:t>enregistrement international des marques</w:t>
      </w:r>
    </w:p>
    <w:p w:rsidR="002E23B0" w:rsidRPr="00860103" w:rsidRDefault="002E23B0" w:rsidP="00F60504">
      <w:pPr>
        <w:tabs>
          <w:tab w:val="left" w:pos="567"/>
        </w:tabs>
        <w:rPr>
          <w:rFonts w:cs="Arial"/>
          <w:lang w:val="fr-FR"/>
        </w:rPr>
      </w:pPr>
    </w:p>
    <w:p w:rsidR="002E23B0" w:rsidRPr="00860103" w:rsidRDefault="002E23B0" w:rsidP="00F60504">
      <w:pPr>
        <w:tabs>
          <w:tab w:val="left" w:pos="567"/>
        </w:tabs>
        <w:rPr>
          <w:rFonts w:cs="Arial"/>
          <w:lang w:val="fr-FR"/>
        </w:rPr>
      </w:pPr>
      <w:r w:rsidRPr="00860103">
        <w:rPr>
          <w:rFonts w:cs="Arial"/>
          <w:lang w:val="fr-FR"/>
        </w:rPr>
        <w:t>Article 12</w:t>
      </w:r>
    </w:p>
    <w:p w:rsidR="002E23B0" w:rsidRPr="00860103" w:rsidRDefault="002E23B0" w:rsidP="00F60504">
      <w:pPr>
        <w:tabs>
          <w:tab w:val="left" w:pos="567"/>
        </w:tabs>
        <w:rPr>
          <w:rFonts w:cs="Arial"/>
          <w:lang w:val="fr-FR"/>
        </w:rPr>
      </w:pPr>
    </w:p>
    <w:p w:rsidR="002E23B0" w:rsidRPr="00860103" w:rsidRDefault="002E23B0" w:rsidP="00F60504">
      <w:pPr>
        <w:rPr>
          <w:rFonts w:cs="Arial"/>
          <w:lang w:val="fr-FR"/>
        </w:rPr>
      </w:pPr>
      <w:r w:rsidRPr="00860103">
        <w:rPr>
          <w:rFonts w:cs="Arial"/>
          <w:lang w:val="fr-FR"/>
        </w:rPr>
        <w:t>Finances</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1)</w:t>
      </w:r>
      <w:r w:rsidRPr="00860103">
        <w:rPr>
          <w:rFonts w:cs="Arial"/>
          <w:iCs/>
          <w:lang w:val="fr-FR"/>
        </w:rPr>
        <w:t>a)</w:t>
      </w:r>
      <w:r w:rsidR="002E23B0" w:rsidRPr="00860103">
        <w:rPr>
          <w:rFonts w:cs="Arial"/>
          <w:lang w:val="fr-FR"/>
        </w:rPr>
        <w:tab/>
      </w:r>
      <w:r w:rsidRPr="00860103">
        <w:rPr>
          <w:rFonts w:cs="Arial"/>
          <w:lang w:val="fr-FR"/>
        </w:rPr>
        <w:t>L</w:t>
      </w:r>
      <w:r w:rsidR="00422151" w:rsidRPr="00860103">
        <w:rPr>
          <w:rFonts w:cs="Arial"/>
          <w:lang w:val="fr-FR"/>
        </w:rPr>
        <w:t>’</w:t>
      </w:r>
      <w:r w:rsidRPr="00860103">
        <w:rPr>
          <w:rFonts w:cs="Arial"/>
          <w:lang w:val="fr-FR"/>
        </w:rPr>
        <w:t xml:space="preserve">Union particulière </w:t>
      </w:r>
      <w:proofErr w:type="gramStart"/>
      <w:r w:rsidRPr="00860103">
        <w:rPr>
          <w:rFonts w:cs="Arial"/>
          <w:lang w:val="fr-FR"/>
        </w:rPr>
        <w:t>a</w:t>
      </w:r>
      <w:proofErr w:type="gramEnd"/>
      <w:r w:rsidRPr="00860103">
        <w:rPr>
          <w:rFonts w:cs="Arial"/>
          <w:lang w:val="fr-FR"/>
        </w:rPr>
        <w:t xml:space="preserve"> un budget.</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iCs/>
          <w:lang w:val="fr-FR"/>
        </w:rPr>
        <w:t>b)</w:t>
      </w:r>
      <w:r w:rsidR="002E23B0"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particulière comprend les recettes et les dépenses propres à l</w:t>
      </w:r>
      <w:r w:rsidR="00422151" w:rsidRPr="00860103">
        <w:rPr>
          <w:rFonts w:cs="Arial"/>
          <w:lang w:val="fr-FR"/>
        </w:rPr>
        <w:t>’</w:t>
      </w:r>
      <w:r w:rsidRPr="00860103">
        <w:rPr>
          <w:rFonts w:cs="Arial"/>
          <w:lang w:val="fr-FR"/>
        </w:rPr>
        <w:t>Union particulière, sa contribution au budget des dépenses communes aux Unions, ainsi que, le cas échéant, la somme mise à la disposition du budget de la Conférence de l</w:t>
      </w:r>
      <w:r w:rsidR="00422151" w:rsidRPr="00860103">
        <w:rPr>
          <w:rFonts w:cs="Arial"/>
          <w:lang w:val="fr-FR"/>
        </w:rPr>
        <w:t>’</w:t>
      </w:r>
      <w:r w:rsidRPr="00860103">
        <w:rPr>
          <w:rFonts w:cs="Arial"/>
          <w:lang w:val="fr-FR"/>
        </w:rPr>
        <w:t>Organisation.</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iCs/>
          <w:lang w:val="fr-FR"/>
        </w:rPr>
        <w:t>c)</w:t>
      </w:r>
      <w:r w:rsidR="002E23B0" w:rsidRPr="00860103">
        <w:rPr>
          <w:rFonts w:cs="Arial"/>
          <w:lang w:val="fr-FR"/>
        </w:rPr>
        <w:tab/>
      </w:r>
      <w:r w:rsidRPr="00860103">
        <w:rPr>
          <w:rFonts w:cs="Arial"/>
          <w:lang w:val="fr-FR"/>
        </w:rPr>
        <w:t>Sont considérées comme dépenses communes aux Unions les dépenses qui ne sont pas attribuées exclusivement à l</w:t>
      </w:r>
      <w:r w:rsidR="00422151" w:rsidRPr="00860103">
        <w:rPr>
          <w:rFonts w:cs="Arial"/>
          <w:lang w:val="fr-FR"/>
        </w:rPr>
        <w:t>’</w:t>
      </w:r>
      <w:r w:rsidRPr="00860103">
        <w:rPr>
          <w:rFonts w:cs="Arial"/>
          <w:lang w:val="fr-FR"/>
        </w:rPr>
        <w:t>Union particulière mais également à une ou plusieurs autres Unions administrées par l</w:t>
      </w:r>
      <w:r w:rsidR="00422151" w:rsidRPr="00860103">
        <w:rPr>
          <w:rFonts w:cs="Arial"/>
          <w:lang w:val="fr-FR"/>
        </w:rPr>
        <w:t>’</w:t>
      </w:r>
      <w:r w:rsidRPr="00860103">
        <w:rPr>
          <w:rFonts w:cs="Arial"/>
          <w:lang w:val="fr-FR"/>
        </w:rPr>
        <w:t>Organisati</w:t>
      </w:r>
      <w:r w:rsidR="00055785" w:rsidRPr="00860103">
        <w:rPr>
          <w:rFonts w:cs="Arial"/>
          <w:lang w:val="fr-FR"/>
        </w:rPr>
        <w:t>on.  La</w:t>
      </w:r>
      <w:r w:rsidRPr="00860103">
        <w:rPr>
          <w:rFonts w:cs="Arial"/>
          <w:lang w:val="fr-FR"/>
        </w:rPr>
        <w:t xml:space="preserve"> part de l</w:t>
      </w:r>
      <w:r w:rsidR="00422151" w:rsidRPr="00860103">
        <w:rPr>
          <w:rFonts w:cs="Arial"/>
          <w:lang w:val="fr-FR"/>
        </w:rPr>
        <w:t>’</w:t>
      </w:r>
      <w:r w:rsidRPr="00860103">
        <w:rPr>
          <w:rFonts w:cs="Arial"/>
          <w:lang w:val="fr-FR"/>
        </w:rPr>
        <w:t>Union particulière dans ces dépenses communes est proportionnelle à l</w:t>
      </w:r>
      <w:r w:rsidR="00422151" w:rsidRPr="00860103">
        <w:rPr>
          <w:rFonts w:cs="Arial"/>
          <w:lang w:val="fr-FR"/>
        </w:rPr>
        <w:t>’</w:t>
      </w:r>
      <w:r w:rsidRPr="00860103">
        <w:rPr>
          <w:rFonts w:cs="Arial"/>
          <w:lang w:val="fr-FR"/>
        </w:rPr>
        <w:t>intérêt que ces dépenses présentent pour elle.</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2)</w:t>
      </w:r>
      <w:r w:rsidR="002E23B0"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particulière est arrêté compte tenu des exigences de coordination avec les budgets des autres Unions administrées par l</w:t>
      </w:r>
      <w:r w:rsidR="00422151" w:rsidRPr="00860103">
        <w:rPr>
          <w:rFonts w:cs="Arial"/>
          <w:lang w:val="fr-FR"/>
        </w:rPr>
        <w:t>’</w:t>
      </w:r>
      <w:r w:rsidRPr="00860103">
        <w:rPr>
          <w:rFonts w:cs="Arial"/>
          <w:lang w:val="fr-FR"/>
        </w:rPr>
        <w:t>Organisation.</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3)</w:t>
      </w:r>
      <w:r w:rsidR="002E23B0"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particulière est financé par les ressources suivantes</w:t>
      </w:r>
      <w:r w:rsidR="00800EE6" w:rsidRPr="00860103">
        <w:rPr>
          <w:rFonts w:cs="Arial"/>
          <w:lang w:val="fr-FR"/>
        </w:rPr>
        <w:t> </w:t>
      </w:r>
      <w:r w:rsidRPr="00860103">
        <w:rPr>
          <w:rFonts w:cs="Arial"/>
          <w:lang w:val="fr-FR"/>
        </w:rPr>
        <w:t>:</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i)</w:t>
      </w:r>
      <w:r w:rsidR="002E23B0" w:rsidRPr="00860103">
        <w:rPr>
          <w:rFonts w:cs="Arial"/>
          <w:lang w:val="fr-FR"/>
        </w:rPr>
        <w:tab/>
      </w:r>
      <w:r w:rsidRPr="00860103">
        <w:rPr>
          <w:rFonts w:cs="Arial"/>
          <w:lang w:val="fr-FR"/>
        </w:rPr>
        <w:t>les émoluments et autres taxes relatifs à l</w:t>
      </w:r>
      <w:r w:rsidR="00422151" w:rsidRPr="00860103">
        <w:rPr>
          <w:rFonts w:cs="Arial"/>
          <w:lang w:val="fr-FR"/>
        </w:rPr>
        <w:t>’</w:t>
      </w:r>
      <w:r w:rsidRPr="00860103">
        <w:rPr>
          <w:rFonts w:cs="Arial"/>
          <w:lang w:val="fr-FR"/>
        </w:rPr>
        <w:t>enregistrement international et les taxes et sommes dues pour les autres services rendus par le Bureau international au titre de l</w:t>
      </w:r>
      <w:r w:rsidR="00422151" w:rsidRPr="00860103">
        <w:rPr>
          <w:rFonts w:cs="Arial"/>
          <w:lang w:val="fr-FR"/>
        </w:rPr>
        <w:t>’</w:t>
      </w:r>
      <w:r w:rsidRPr="00860103">
        <w:rPr>
          <w:rFonts w:cs="Arial"/>
          <w:lang w:val="fr-FR"/>
        </w:rPr>
        <w:t>Union particulière;</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ii)</w:t>
      </w:r>
      <w:r w:rsidR="002E23B0" w:rsidRPr="00860103">
        <w:rPr>
          <w:rFonts w:cs="Arial"/>
          <w:lang w:val="fr-FR"/>
        </w:rPr>
        <w:tab/>
      </w:r>
      <w:r w:rsidRPr="00860103">
        <w:rPr>
          <w:rFonts w:cs="Arial"/>
          <w:lang w:val="fr-FR"/>
        </w:rPr>
        <w:t>le produit de la vente des publications du Bureau international concernant l</w:t>
      </w:r>
      <w:r w:rsidR="00422151" w:rsidRPr="00860103">
        <w:rPr>
          <w:rFonts w:cs="Arial"/>
          <w:lang w:val="fr-FR"/>
        </w:rPr>
        <w:t>’</w:t>
      </w:r>
      <w:r w:rsidRPr="00860103">
        <w:rPr>
          <w:rFonts w:cs="Arial"/>
          <w:lang w:val="fr-FR"/>
        </w:rPr>
        <w:t>Union particulière et les droits afférents à ces publications;</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iii)</w:t>
      </w:r>
      <w:r w:rsidR="002E23B0" w:rsidRPr="00860103">
        <w:rPr>
          <w:rFonts w:cs="Arial"/>
          <w:lang w:val="fr-FR"/>
        </w:rPr>
        <w:tab/>
      </w:r>
      <w:r w:rsidRPr="00860103">
        <w:rPr>
          <w:rFonts w:cs="Arial"/>
          <w:lang w:val="fr-FR"/>
        </w:rPr>
        <w:t>les dons, legs et subventions;</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iv)</w:t>
      </w:r>
      <w:r w:rsidR="002E23B0" w:rsidRPr="00860103">
        <w:rPr>
          <w:rFonts w:cs="Arial"/>
          <w:lang w:val="fr-FR"/>
        </w:rPr>
        <w:tab/>
      </w:r>
      <w:r w:rsidRPr="00860103">
        <w:rPr>
          <w:rFonts w:cs="Arial"/>
          <w:lang w:val="fr-FR"/>
        </w:rPr>
        <w:t>les loyers, intérêts et autres revenus divers.</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t>4)</w:t>
      </w:r>
      <w:proofErr w:type="gramStart"/>
      <w:r w:rsidRPr="00860103">
        <w:rPr>
          <w:rFonts w:cs="Arial"/>
          <w:iCs/>
          <w:lang w:val="fr-FR"/>
        </w:rPr>
        <w:t>a</w:t>
      </w:r>
      <w:proofErr w:type="gramEnd"/>
      <w:r w:rsidRPr="00860103">
        <w:rPr>
          <w:rFonts w:cs="Arial"/>
          <w:iCs/>
          <w:lang w:val="fr-FR"/>
        </w:rPr>
        <w:t>)</w:t>
      </w:r>
      <w:r w:rsidR="002E23B0" w:rsidRPr="00860103">
        <w:rPr>
          <w:rFonts w:cs="Arial"/>
          <w:lang w:val="fr-FR"/>
        </w:rPr>
        <w:tab/>
      </w:r>
      <w:r w:rsidRPr="00860103">
        <w:rPr>
          <w:rFonts w:cs="Arial"/>
          <w:lang w:val="fr-FR"/>
        </w:rPr>
        <w:t>Le montant des émoluments mentionnés à l</w:t>
      </w:r>
      <w:r w:rsidR="00422151" w:rsidRPr="00860103">
        <w:rPr>
          <w:rFonts w:cs="Arial"/>
          <w:lang w:val="fr-FR"/>
        </w:rPr>
        <w:t>’</w:t>
      </w:r>
      <w:r w:rsidRPr="00860103">
        <w:rPr>
          <w:rFonts w:cs="Arial"/>
          <w:lang w:val="fr-FR"/>
        </w:rPr>
        <w:t>article</w:t>
      </w:r>
      <w:r w:rsidR="00800EE6" w:rsidRPr="00860103">
        <w:rPr>
          <w:rFonts w:cs="Arial"/>
          <w:lang w:val="fr-FR"/>
        </w:rPr>
        <w:t> </w:t>
      </w:r>
      <w:r w:rsidRPr="00860103">
        <w:rPr>
          <w:rFonts w:cs="Arial"/>
          <w:lang w:val="fr-FR"/>
        </w:rPr>
        <w:t>8.2) et des autres taxes relatives à l</w:t>
      </w:r>
      <w:r w:rsidR="00422151" w:rsidRPr="00860103">
        <w:rPr>
          <w:rFonts w:cs="Arial"/>
          <w:lang w:val="fr-FR"/>
        </w:rPr>
        <w:t>’</w:t>
      </w:r>
      <w:r w:rsidRPr="00860103">
        <w:rPr>
          <w:rFonts w:cs="Arial"/>
          <w:lang w:val="fr-FR"/>
        </w:rPr>
        <w:t>enregistrement international est fixé par l</w:t>
      </w:r>
      <w:r w:rsidR="00422151" w:rsidRPr="00860103">
        <w:rPr>
          <w:rFonts w:cs="Arial"/>
          <w:lang w:val="fr-FR"/>
        </w:rPr>
        <w:t>’</w:t>
      </w:r>
      <w:r w:rsidRPr="00860103">
        <w:rPr>
          <w:rFonts w:cs="Arial"/>
          <w:lang w:val="fr-FR"/>
        </w:rPr>
        <w:t>Assemblée, sur proposition du Directeur général.</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proofErr w:type="gramStart"/>
      <w:r w:rsidRPr="00860103">
        <w:rPr>
          <w:rFonts w:cs="Arial"/>
          <w:iCs/>
          <w:lang w:val="fr-FR"/>
        </w:rPr>
        <w:t>b</w:t>
      </w:r>
      <w:proofErr w:type="gramEnd"/>
      <w:r w:rsidRPr="00860103">
        <w:rPr>
          <w:rFonts w:cs="Arial"/>
          <w:iCs/>
          <w:lang w:val="fr-FR"/>
        </w:rPr>
        <w:t>)</w:t>
      </w:r>
      <w:r w:rsidR="002E23B0" w:rsidRPr="00860103">
        <w:rPr>
          <w:rFonts w:cs="Arial"/>
          <w:lang w:val="fr-FR"/>
        </w:rPr>
        <w:tab/>
      </w:r>
      <w:r w:rsidRPr="00860103">
        <w:rPr>
          <w:rFonts w:cs="Arial"/>
          <w:lang w:val="fr-FR"/>
        </w:rPr>
        <w:t>Ce montant est fixé de manière à ce que les recettes de l</w:t>
      </w:r>
      <w:r w:rsidR="00422151" w:rsidRPr="00860103">
        <w:rPr>
          <w:rFonts w:cs="Arial"/>
          <w:lang w:val="fr-FR"/>
        </w:rPr>
        <w:t>’</w:t>
      </w:r>
      <w:r w:rsidRPr="00860103">
        <w:rPr>
          <w:rFonts w:cs="Arial"/>
          <w:lang w:val="fr-FR"/>
        </w:rPr>
        <w:t>Union particulière provenant des émoluments, autres que les émoluments supplémentaires et les compléments d</w:t>
      </w:r>
      <w:r w:rsidR="00422151" w:rsidRPr="00860103">
        <w:rPr>
          <w:rFonts w:cs="Arial"/>
          <w:lang w:val="fr-FR"/>
        </w:rPr>
        <w:t>’</w:t>
      </w:r>
      <w:r w:rsidRPr="00860103">
        <w:rPr>
          <w:rFonts w:cs="Arial"/>
          <w:lang w:val="fr-FR"/>
        </w:rPr>
        <w:t>émoluments visés à l</w:t>
      </w:r>
      <w:r w:rsidR="00422151" w:rsidRPr="00860103">
        <w:rPr>
          <w:rFonts w:cs="Arial"/>
          <w:lang w:val="fr-FR"/>
        </w:rPr>
        <w:t>’</w:t>
      </w:r>
      <w:r w:rsidRPr="00860103">
        <w:rPr>
          <w:rFonts w:cs="Arial"/>
          <w:lang w:val="fr-FR"/>
        </w:rPr>
        <w:t>article</w:t>
      </w:r>
      <w:r w:rsidR="00800EE6" w:rsidRPr="00860103">
        <w:rPr>
          <w:rFonts w:cs="Arial"/>
          <w:lang w:val="fr-FR"/>
        </w:rPr>
        <w:t> </w:t>
      </w:r>
      <w:r w:rsidRPr="00860103">
        <w:rPr>
          <w:rFonts w:cs="Arial"/>
          <w:lang w:val="fr-FR"/>
        </w:rPr>
        <w:t>8.2)</w:t>
      </w:r>
      <w:r w:rsidRPr="00860103">
        <w:rPr>
          <w:rFonts w:cs="Arial"/>
          <w:iCs/>
          <w:lang w:val="fr-FR"/>
        </w:rPr>
        <w:t>b)</w:t>
      </w:r>
      <w:r w:rsidRPr="00860103">
        <w:rPr>
          <w:rFonts w:cs="Arial"/>
          <w:lang w:val="fr-FR"/>
        </w:rPr>
        <w:t xml:space="preserve"> et </w:t>
      </w:r>
      <w:r w:rsidRPr="00860103">
        <w:rPr>
          <w:rFonts w:cs="Arial"/>
          <w:iCs/>
          <w:lang w:val="fr-FR"/>
        </w:rPr>
        <w:t>c)</w:t>
      </w:r>
      <w:r w:rsidRPr="00860103">
        <w:rPr>
          <w:rFonts w:cs="Arial"/>
          <w:lang w:val="fr-FR"/>
        </w:rPr>
        <w:t>, des taxes et des autres sources de revenus permettent au moins de couvrir les dépenses du Bureau international intéressant l</w:t>
      </w:r>
      <w:r w:rsidR="00422151" w:rsidRPr="00860103">
        <w:rPr>
          <w:rFonts w:cs="Arial"/>
          <w:lang w:val="fr-FR"/>
        </w:rPr>
        <w:t>’</w:t>
      </w:r>
      <w:r w:rsidRPr="00860103">
        <w:rPr>
          <w:rFonts w:cs="Arial"/>
          <w:lang w:val="fr-FR"/>
        </w:rPr>
        <w:t>Union particulière.</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iCs/>
          <w:lang w:val="fr-FR"/>
        </w:rPr>
        <w:t>c)</w:t>
      </w:r>
      <w:r w:rsidR="002E23B0" w:rsidRPr="00860103">
        <w:rPr>
          <w:rFonts w:cs="Arial"/>
          <w:lang w:val="fr-FR"/>
        </w:rPr>
        <w:tab/>
      </w:r>
      <w:r w:rsidRPr="00860103">
        <w:rPr>
          <w:rFonts w:cs="Arial"/>
          <w:lang w:val="fr-FR"/>
        </w:rPr>
        <w:t>Dans le cas où le budget n</w:t>
      </w:r>
      <w:r w:rsidR="00422151" w:rsidRPr="00860103">
        <w:rPr>
          <w:rFonts w:cs="Arial"/>
          <w:lang w:val="fr-FR"/>
        </w:rPr>
        <w:t>’</w:t>
      </w:r>
      <w:r w:rsidRPr="00860103">
        <w:rPr>
          <w:rFonts w:cs="Arial"/>
          <w:lang w:val="fr-FR"/>
        </w:rPr>
        <w:t>est pas adopté avant le début d</w:t>
      </w:r>
      <w:r w:rsidR="00422151" w:rsidRPr="00860103">
        <w:rPr>
          <w:rFonts w:cs="Arial"/>
          <w:lang w:val="fr-FR"/>
        </w:rPr>
        <w:t>’</w:t>
      </w:r>
      <w:r w:rsidRPr="00860103">
        <w:rPr>
          <w:rFonts w:cs="Arial"/>
          <w:lang w:val="fr-FR"/>
        </w:rPr>
        <w:t>un nouvel exercice, le budget de l</w:t>
      </w:r>
      <w:r w:rsidR="00422151" w:rsidRPr="00860103">
        <w:rPr>
          <w:rFonts w:cs="Arial"/>
          <w:lang w:val="fr-FR"/>
        </w:rPr>
        <w:t>’</w:t>
      </w:r>
      <w:r w:rsidRPr="00860103">
        <w:rPr>
          <w:rFonts w:cs="Arial"/>
          <w:lang w:val="fr-FR"/>
        </w:rPr>
        <w:t>année précédente est reconduit selon les modalités prévues par le règlement financier.</w:t>
      </w:r>
    </w:p>
    <w:p w:rsidR="002E23B0" w:rsidRPr="00860103" w:rsidRDefault="002E23B0" w:rsidP="00F60504">
      <w:pPr>
        <w:tabs>
          <w:tab w:val="left" w:pos="567"/>
        </w:tabs>
        <w:rPr>
          <w:rFonts w:cs="Arial"/>
          <w:lang w:val="fr-FR"/>
        </w:rPr>
      </w:pPr>
    </w:p>
    <w:p w:rsidR="00E037B6" w:rsidRPr="00860103" w:rsidRDefault="00D51158" w:rsidP="00F60504">
      <w:pPr>
        <w:tabs>
          <w:tab w:val="left" w:pos="567"/>
        </w:tabs>
        <w:rPr>
          <w:rFonts w:cs="Arial"/>
          <w:lang w:val="fr-FR"/>
        </w:rPr>
      </w:pPr>
      <w:r w:rsidRPr="00860103">
        <w:rPr>
          <w:rFonts w:cs="Arial"/>
          <w:lang w:val="fr-FR"/>
        </w:rPr>
        <w:lastRenderedPageBreak/>
        <w:t>5)</w:t>
      </w:r>
      <w:r w:rsidR="002E23B0" w:rsidRPr="00860103">
        <w:rPr>
          <w:rFonts w:cs="Arial"/>
          <w:lang w:val="fr-FR"/>
        </w:rPr>
        <w:tab/>
      </w:r>
      <w:r w:rsidRPr="00860103">
        <w:rPr>
          <w:rFonts w:cs="Arial"/>
          <w:lang w:val="fr-FR"/>
        </w:rPr>
        <w:t>Sous réserve des dispositions de l</w:t>
      </w:r>
      <w:r w:rsidR="00422151" w:rsidRPr="00860103">
        <w:rPr>
          <w:rFonts w:cs="Arial"/>
          <w:lang w:val="fr-FR"/>
        </w:rPr>
        <w:t>’</w:t>
      </w:r>
      <w:r w:rsidRPr="00860103">
        <w:rPr>
          <w:rFonts w:cs="Arial"/>
          <w:lang w:val="fr-FR"/>
        </w:rPr>
        <w:t>alinéa</w:t>
      </w:r>
      <w:r w:rsidR="00800EE6" w:rsidRPr="00860103">
        <w:rPr>
          <w:rFonts w:cs="Arial"/>
          <w:lang w:val="fr-FR"/>
        </w:rPr>
        <w:t> </w:t>
      </w:r>
      <w:r w:rsidRPr="00860103">
        <w:rPr>
          <w:rFonts w:cs="Arial"/>
          <w:lang w:val="fr-FR"/>
        </w:rPr>
        <w:t>4)</w:t>
      </w:r>
      <w:r w:rsidRPr="00860103">
        <w:rPr>
          <w:rFonts w:cs="Arial"/>
          <w:iCs/>
          <w:lang w:val="fr-FR"/>
        </w:rPr>
        <w:t>a)</w:t>
      </w:r>
      <w:r w:rsidRPr="00860103">
        <w:rPr>
          <w:rFonts w:cs="Arial"/>
          <w:lang w:val="fr-FR"/>
        </w:rPr>
        <w:t>, le montant des taxes et sommes dues pour les autres services rendus par le Bureau international au titre de l</w:t>
      </w:r>
      <w:r w:rsidR="00422151" w:rsidRPr="00860103">
        <w:rPr>
          <w:rFonts w:cs="Arial"/>
          <w:lang w:val="fr-FR"/>
        </w:rPr>
        <w:t>’</w:t>
      </w:r>
      <w:r w:rsidRPr="00860103">
        <w:rPr>
          <w:rFonts w:cs="Arial"/>
          <w:lang w:val="fr-FR"/>
        </w:rPr>
        <w:t>Union particulière est fixé par le Directeur général, qui fait rapport à l</w:t>
      </w:r>
      <w:r w:rsidR="00422151" w:rsidRPr="00860103">
        <w:rPr>
          <w:rFonts w:cs="Arial"/>
          <w:lang w:val="fr-FR"/>
        </w:rPr>
        <w:t>’</w:t>
      </w:r>
      <w:r w:rsidRPr="00860103">
        <w:rPr>
          <w:rFonts w:cs="Arial"/>
          <w:lang w:val="fr-FR"/>
        </w:rPr>
        <w:t>Assemblée.</w:t>
      </w:r>
    </w:p>
    <w:p w:rsidR="002E23B0" w:rsidRPr="00860103" w:rsidRDefault="002E23B0" w:rsidP="00F60504">
      <w:pPr>
        <w:tabs>
          <w:tab w:val="left" w:pos="567"/>
        </w:tabs>
        <w:rPr>
          <w:rFonts w:cs="Arial"/>
          <w:lang w:val="fr-FR"/>
        </w:rPr>
      </w:pPr>
    </w:p>
    <w:p w:rsidR="00E037B6" w:rsidRPr="00860103" w:rsidRDefault="00B03454" w:rsidP="00F60504">
      <w:pPr>
        <w:rPr>
          <w:rFonts w:cs="Arial"/>
          <w:b/>
          <w:lang w:val="fr-FR"/>
        </w:rPr>
      </w:pPr>
      <w:r w:rsidRPr="00860103">
        <w:rPr>
          <w:rFonts w:cs="Arial"/>
          <w:b/>
          <w:lang w:val="fr-FR"/>
        </w:rPr>
        <w:t>Protocole relatif</w:t>
      </w:r>
      <w:r w:rsidR="00D51158" w:rsidRPr="00860103">
        <w:rPr>
          <w:rFonts w:cs="Arial"/>
          <w:b/>
          <w:lang w:val="fr-FR"/>
        </w:rPr>
        <w:t xml:space="preserve"> à l</w:t>
      </w:r>
      <w:r w:rsidR="00422151" w:rsidRPr="00860103">
        <w:rPr>
          <w:rFonts w:cs="Arial"/>
          <w:b/>
          <w:lang w:val="fr-FR"/>
        </w:rPr>
        <w:t>’</w:t>
      </w:r>
      <w:r w:rsidR="00D51158" w:rsidRPr="00860103">
        <w:rPr>
          <w:rFonts w:cs="Arial"/>
          <w:b/>
          <w:lang w:val="fr-FR"/>
        </w:rPr>
        <w:t>Arrangement de Madrid concernant l</w:t>
      </w:r>
      <w:r w:rsidR="00422151" w:rsidRPr="00860103">
        <w:rPr>
          <w:rFonts w:cs="Arial"/>
          <w:b/>
          <w:lang w:val="fr-FR"/>
        </w:rPr>
        <w:t>’</w:t>
      </w:r>
      <w:r w:rsidR="00D51158" w:rsidRPr="00860103">
        <w:rPr>
          <w:rFonts w:cs="Arial"/>
          <w:b/>
          <w:lang w:val="fr-FR"/>
        </w:rPr>
        <w:t>enregistrement international des marques</w:t>
      </w:r>
    </w:p>
    <w:p w:rsidR="002E23B0" w:rsidRPr="00860103" w:rsidRDefault="002E23B0" w:rsidP="00F60504">
      <w:pPr>
        <w:rPr>
          <w:rFonts w:cs="Arial"/>
          <w:b/>
          <w:lang w:val="fr-FR"/>
        </w:rPr>
      </w:pPr>
    </w:p>
    <w:p w:rsidR="00E037B6" w:rsidRPr="00860103" w:rsidRDefault="004C364E" w:rsidP="00F60504">
      <w:pPr>
        <w:rPr>
          <w:rFonts w:cs="Arial"/>
          <w:lang w:val="fr-FR"/>
        </w:rPr>
      </w:pPr>
      <w:r w:rsidRPr="00860103">
        <w:rPr>
          <w:rFonts w:cs="Arial"/>
          <w:lang w:val="fr-FR"/>
        </w:rPr>
        <w:t>Article</w:t>
      </w:r>
      <w:r w:rsidR="00800EE6" w:rsidRPr="00860103">
        <w:rPr>
          <w:rFonts w:cs="Arial"/>
          <w:lang w:val="fr-FR"/>
        </w:rPr>
        <w:t> </w:t>
      </w:r>
      <w:r w:rsidRPr="00860103">
        <w:rPr>
          <w:rFonts w:cs="Arial"/>
          <w:lang w:val="fr-FR"/>
        </w:rPr>
        <w:t>12</w:t>
      </w:r>
    </w:p>
    <w:p w:rsidR="002E23B0" w:rsidRPr="00860103" w:rsidRDefault="002E23B0" w:rsidP="00F60504">
      <w:pPr>
        <w:rPr>
          <w:rFonts w:cs="Arial"/>
          <w:lang w:val="fr-FR"/>
        </w:rPr>
      </w:pPr>
    </w:p>
    <w:p w:rsidR="00E037B6" w:rsidRPr="00860103" w:rsidRDefault="004C364E" w:rsidP="00F60504">
      <w:pPr>
        <w:rPr>
          <w:rFonts w:cs="Arial"/>
          <w:lang w:val="fr-FR"/>
        </w:rPr>
      </w:pPr>
      <w:r w:rsidRPr="00860103">
        <w:rPr>
          <w:rFonts w:cs="Arial"/>
          <w:lang w:val="fr-FR"/>
        </w:rPr>
        <w:t>Finances</w:t>
      </w:r>
    </w:p>
    <w:p w:rsidR="002E23B0" w:rsidRPr="00860103" w:rsidRDefault="002E23B0" w:rsidP="00F60504">
      <w:pPr>
        <w:rPr>
          <w:rFonts w:cs="Arial"/>
          <w:lang w:val="fr-FR"/>
        </w:rPr>
      </w:pPr>
    </w:p>
    <w:p w:rsidR="00E037B6" w:rsidRPr="00860103" w:rsidRDefault="00D51158" w:rsidP="00F60504">
      <w:pPr>
        <w:rPr>
          <w:rFonts w:cs="Arial"/>
          <w:lang w:val="fr-FR"/>
        </w:rPr>
      </w:pPr>
      <w:r w:rsidRPr="00860103">
        <w:rPr>
          <w:rFonts w:cs="Arial"/>
          <w:lang w:val="fr-FR"/>
        </w:rPr>
        <w:t>En ce qui concerne les parties contractantes, les finances de l</w:t>
      </w:r>
      <w:r w:rsidR="00422151" w:rsidRPr="00860103">
        <w:rPr>
          <w:rFonts w:cs="Arial"/>
          <w:lang w:val="fr-FR"/>
        </w:rPr>
        <w:t>’</w:t>
      </w:r>
      <w:r w:rsidRPr="00860103">
        <w:rPr>
          <w:rFonts w:cs="Arial"/>
          <w:lang w:val="fr-FR"/>
        </w:rPr>
        <w:t>Union sont régies par les mêmes dispositions que celles qui figurent à l</w:t>
      </w:r>
      <w:r w:rsidR="00422151" w:rsidRPr="00860103">
        <w:rPr>
          <w:rFonts w:cs="Arial"/>
          <w:lang w:val="fr-FR"/>
        </w:rPr>
        <w:t>’</w:t>
      </w:r>
      <w:r w:rsidRPr="00860103">
        <w:rPr>
          <w:rFonts w:cs="Arial"/>
          <w:lang w:val="fr-FR"/>
        </w:rPr>
        <w:t>article</w:t>
      </w:r>
      <w:r w:rsidR="00800EE6" w:rsidRPr="00860103">
        <w:rPr>
          <w:rFonts w:cs="Arial"/>
          <w:lang w:val="fr-FR"/>
        </w:rPr>
        <w:t> </w:t>
      </w:r>
      <w:r w:rsidRPr="00860103">
        <w:rPr>
          <w:rFonts w:cs="Arial"/>
          <w:lang w:val="fr-FR"/>
        </w:rPr>
        <w:t>12 de l</w:t>
      </w:r>
      <w:r w:rsidR="00422151" w:rsidRPr="00860103">
        <w:rPr>
          <w:rFonts w:cs="Arial"/>
          <w:lang w:val="fr-FR"/>
        </w:rPr>
        <w:t>’</w:t>
      </w:r>
      <w:r w:rsidRPr="00860103">
        <w:rPr>
          <w:rFonts w:cs="Arial"/>
          <w:lang w:val="fr-FR"/>
        </w:rPr>
        <w:t>Arrangement de Madrid (Stockholm), étant entendu que tout renvoi à l</w:t>
      </w:r>
      <w:r w:rsidR="00422151" w:rsidRPr="00860103">
        <w:rPr>
          <w:rFonts w:cs="Arial"/>
          <w:lang w:val="fr-FR"/>
        </w:rPr>
        <w:t>’</w:t>
      </w:r>
      <w:r w:rsidRPr="00860103">
        <w:rPr>
          <w:rFonts w:cs="Arial"/>
          <w:lang w:val="fr-FR"/>
        </w:rPr>
        <w:t>article</w:t>
      </w:r>
      <w:r w:rsidR="00800EE6" w:rsidRPr="00860103">
        <w:rPr>
          <w:rFonts w:cs="Arial"/>
          <w:lang w:val="fr-FR"/>
        </w:rPr>
        <w:t> </w:t>
      </w:r>
      <w:r w:rsidRPr="00860103">
        <w:rPr>
          <w:rFonts w:cs="Arial"/>
          <w:lang w:val="fr-FR"/>
        </w:rPr>
        <w:t>8 dudit Arrangement est considéré comme un renvoi à l</w:t>
      </w:r>
      <w:r w:rsidR="00422151" w:rsidRPr="00860103">
        <w:rPr>
          <w:rFonts w:cs="Arial"/>
          <w:lang w:val="fr-FR"/>
        </w:rPr>
        <w:t>’</w:t>
      </w:r>
      <w:r w:rsidRPr="00860103">
        <w:rPr>
          <w:rFonts w:cs="Arial"/>
          <w:lang w:val="fr-FR"/>
        </w:rPr>
        <w:t>article</w:t>
      </w:r>
      <w:r w:rsidR="00800EE6" w:rsidRPr="00860103">
        <w:rPr>
          <w:rFonts w:cs="Arial"/>
          <w:lang w:val="fr-FR"/>
        </w:rPr>
        <w:t> </w:t>
      </w:r>
      <w:r w:rsidRPr="00860103">
        <w:rPr>
          <w:rFonts w:cs="Arial"/>
          <w:lang w:val="fr-FR"/>
        </w:rPr>
        <w:t>8 du présent Protoco</w:t>
      </w:r>
      <w:r w:rsidR="00055785" w:rsidRPr="00860103">
        <w:rPr>
          <w:rFonts w:cs="Arial"/>
          <w:lang w:val="fr-FR"/>
        </w:rPr>
        <w:t>le.  En</w:t>
      </w:r>
      <w:r w:rsidRPr="00860103">
        <w:rPr>
          <w:rFonts w:cs="Arial"/>
          <w:lang w:val="fr-FR"/>
        </w:rPr>
        <w:t xml:space="preserve"> outre, aux fins de l</w:t>
      </w:r>
      <w:r w:rsidR="00422151" w:rsidRPr="00860103">
        <w:rPr>
          <w:rFonts w:cs="Arial"/>
          <w:lang w:val="fr-FR"/>
        </w:rPr>
        <w:t>’</w:t>
      </w:r>
      <w:r w:rsidRPr="00860103">
        <w:rPr>
          <w:rFonts w:cs="Arial"/>
          <w:lang w:val="fr-FR"/>
        </w:rPr>
        <w:t>article</w:t>
      </w:r>
      <w:r w:rsidR="00800EE6" w:rsidRPr="00860103">
        <w:rPr>
          <w:rFonts w:cs="Arial"/>
          <w:lang w:val="fr-FR"/>
        </w:rPr>
        <w:t> </w:t>
      </w:r>
      <w:r w:rsidRPr="00860103">
        <w:rPr>
          <w:rFonts w:cs="Arial"/>
          <w:lang w:val="fr-FR"/>
        </w:rPr>
        <w:t>12.6)b) dudit Arrangement, les organisations contractantes sont, sous réserve d</w:t>
      </w:r>
      <w:r w:rsidR="00422151" w:rsidRPr="00860103">
        <w:rPr>
          <w:rFonts w:cs="Arial"/>
          <w:lang w:val="fr-FR"/>
        </w:rPr>
        <w:t>’</w:t>
      </w:r>
      <w:r w:rsidRPr="00860103">
        <w:rPr>
          <w:rFonts w:cs="Arial"/>
          <w:lang w:val="fr-FR"/>
        </w:rPr>
        <w:t>une décision unanime contraire de l</w:t>
      </w:r>
      <w:r w:rsidR="00422151" w:rsidRPr="00860103">
        <w:rPr>
          <w:rFonts w:cs="Arial"/>
          <w:lang w:val="fr-FR"/>
        </w:rPr>
        <w:t>’</w:t>
      </w:r>
      <w:r w:rsidRPr="00860103">
        <w:rPr>
          <w:rFonts w:cs="Arial"/>
          <w:lang w:val="fr-FR"/>
        </w:rPr>
        <w:t>Assemblée, considérées comme appartenant à la classe de contribution I (un) selon la Convention de Paris pour la protection de la propriété industrielle.</w:t>
      </w:r>
    </w:p>
    <w:p w:rsidR="002E23B0" w:rsidRPr="00860103" w:rsidRDefault="002E23B0" w:rsidP="00F60504">
      <w:pPr>
        <w:rPr>
          <w:rFonts w:cs="Arial"/>
          <w:lang w:val="fr-FR"/>
        </w:rPr>
      </w:pPr>
    </w:p>
    <w:p w:rsidR="00E037B6" w:rsidRPr="00860103" w:rsidRDefault="00661DA2" w:rsidP="00F60504">
      <w:pPr>
        <w:rPr>
          <w:rFonts w:cs="Arial"/>
          <w:b/>
          <w:lang w:val="fr-FR"/>
        </w:rPr>
      </w:pPr>
      <w:r w:rsidRPr="00860103">
        <w:rPr>
          <w:rFonts w:cs="Arial"/>
          <w:b/>
          <w:lang w:val="fr-FR"/>
        </w:rPr>
        <w:t xml:space="preserve">Arrangement de </w:t>
      </w:r>
      <w:r w:rsidR="00422151" w:rsidRPr="00860103">
        <w:rPr>
          <w:rFonts w:cs="Arial"/>
          <w:b/>
          <w:lang w:val="fr-FR"/>
        </w:rPr>
        <w:t>La Haye</w:t>
      </w:r>
      <w:r w:rsidRPr="00860103">
        <w:rPr>
          <w:rFonts w:cs="Arial"/>
          <w:b/>
          <w:lang w:val="fr-FR"/>
        </w:rPr>
        <w:t xml:space="preserve"> concernant l</w:t>
      </w:r>
      <w:r w:rsidR="00422151" w:rsidRPr="00860103">
        <w:rPr>
          <w:rFonts w:cs="Arial"/>
          <w:b/>
          <w:lang w:val="fr-FR"/>
        </w:rPr>
        <w:t>’</w:t>
      </w:r>
      <w:r w:rsidRPr="00860103">
        <w:rPr>
          <w:rFonts w:cs="Arial"/>
          <w:b/>
          <w:lang w:val="fr-FR"/>
        </w:rPr>
        <w:t>enregistrement international des dessins et modèles industriels (Acte de Genève (1999))</w:t>
      </w:r>
    </w:p>
    <w:p w:rsidR="002E23B0" w:rsidRPr="00860103" w:rsidRDefault="002E23B0" w:rsidP="00F60504">
      <w:pPr>
        <w:rPr>
          <w:rFonts w:cs="Arial"/>
          <w:b/>
          <w:lang w:val="fr-FR"/>
        </w:rPr>
      </w:pPr>
    </w:p>
    <w:p w:rsidR="00E037B6" w:rsidRPr="00860103" w:rsidRDefault="004C364E" w:rsidP="00F60504">
      <w:pPr>
        <w:rPr>
          <w:rFonts w:cs="Arial"/>
          <w:lang w:val="fr-FR"/>
        </w:rPr>
      </w:pPr>
      <w:r w:rsidRPr="00860103">
        <w:rPr>
          <w:rFonts w:cs="Arial"/>
          <w:lang w:val="fr-FR"/>
        </w:rPr>
        <w:t>Article</w:t>
      </w:r>
      <w:r w:rsidR="00800EE6" w:rsidRPr="00860103">
        <w:rPr>
          <w:rFonts w:cs="Arial"/>
          <w:lang w:val="fr-FR"/>
        </w:rPr>
        <w:t> </w:t>
      </w:r>
      <w:r w:rsidRPr="00860103">
        <w:rPr>
          <w:rFonts w:cs="Arial"/>
          <w:lang w:val="fr-FR"/>
        </w:rPr>
        <w:t>23 (</w:t>
      </w:r>
      <w:r w:rsidR="00661DA2" w:rsidRPr="00860103">
        <w:rPr>
          <w:rFonts w:cs="Arial"/>
          <w:lang w:val="fr-FR"/>
        </w:rPr>
        <w:t>reproduction partielle</w:t>
      </w:r>
      <w:r w:rsidRPr="00860103">
        <w:rPr>
          <w:rFonts w:cs="Arial"/>
          <w:lang w:val="fr-FR"/>
        </w:rPr>
        <w:t>)</w:t>
      </w:r>
    </w:p>
    <w:p w:rsidR="002E23B0" w:rsidRPr="00860103" w:rsidRDefault="002E23B0" w:rsidP="00F60504">
      <w:pPr>
        <w:rPr>
          <w:rFonts w:cs="Arial"/>
          <w:lang w:val="fr-FR"/>
        </w:rPr>
      </w:pPr>
    </w:p>
    <w:p w:rsidR="00E037B6" w:rsidRPr="00860103" w:rsidRDefault="004C364E" w:rsidP="00F60504">
      <w:pPr>
        <w:rPr>
          <w:rFonts w:cs="Arial"/>
          <w:lang w:val="fr-FR"/>
        </w:rPr>
      </w:pPr>
      <w:r w:rsidRPr="00860103">
        <w:rPr>
          <w:rFonts w:cs="Arial"/>
          <w:lang w:val="fr-FR"/>
        </w:rPr>
        <w:t>Finances</w:t>
      </w:r>
    </w:p>
    <w:p w:rsidR="002E23B0" w:rsidRPr="00860103" w:rsidRDefault="002E23B0" w:rsidP="00F60504">
      <w:pPr>
        <w:rPr>
          <w:rFonts w:cs="Arial"/>
          <w:lang w:val="fr-FR"/>
        </w:rPr>
      </w:pPr>
    </w:p>
    <w:p w:rsidR="00E037B6" w:rsidRPr="00860103" w:rsidRDefault="00661DA2" w:rsidP="00F60504">
      <w:pPr>
        <w:tabs>
          <w:tab w:val="left" w:pos="567"/>
        </w:tabs>
        <w:rPr>
          <w:rFonts w:cs="Arial"/>
          <w:lang w:val="fr-FR"/>
        </w:rPr>
      </w:pPr>
      <w:r w:rsidRPr="00860103">
        <w:rPr>
          <w:rFonts w:cs="Arial"/>
          <w:lang w:val="fr-FR"/>
        </w:rPr>
        <w:t>1)</w:t>
      </w:r>
      <w:r w:rsidR="002E23B0" w:rsidRPr="00860103">
        <w:rPr>
          <w:rFonts w:cs="Arial"/>
          <w:lang w:val="fr-FR"/>
        </w:rPr>
        <w:tab/>
      </w:r>
      <w:r w:rsidRPr="00860103">
        <w:rPr>
          <w:rFonts w:cs="Arial"/>
          <w:lang w:val="fr-FR"/>
        </w:rPr>
        <w:t>[</w:t>
      </w:r>
      <w:r w:rsidRPr="00860103">
        <w:rPr>
          <w:rFonts w:cs="Arial"/>
          <w:iCs/>
          <w:lang w:val="fr-FR"/>
        </w:rPr>
        <w:t>Budget</w:t>
      </w:r>
      <w:r w:rsidRPr="00860103">
        <w:rPr>
          <w:rFonts w:cs="Arial"/>
          <w:lang w:val="fr-FR"/>
        </w:rPr>
        <w:t>]</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a)</w:t>
      </w:r>
      <w:r w:rsidR="002E23B0" w:rsidRPr="00860103">
        <w:rPr>
          <w:rFonts w:cs="Arial"/>
          <w:lang w:val="fr-FR"/>
        </w:rPr>
        <w:tab/>
      </w:r>
      <w:r w:rsidRPr="00860103">
        <w:rPr>
          <w:rFonts w:cs="Arial"/>
          <w:lang w:val="fr-FR"/>
        </w:rPr>
        <w:t>L</w:t>
      </w:r>
      <w:r w:rsidR="00422151" w:rsidRPr="00860103">
        <w:rPr>
          <w:rFonts w:cs="Arial"/>
          <w:lang w:val="fr-FR"/>
        </w:rPr>
        <w:t>’</w:t>
      </w:r>
      <w:r w:rsidRPr="00860103">
        <w:rPr>
          <w:rFonts w:cs="Arial"/>
          <w:lang w:val="fr-FR"/>
        </w:rPr>
        <w:t xml:space="preserve">Union </w:t>
      </w:r>
      <w:proofErr w:type="gramStart"/>
      <w:r w:rsidRPr="00860103">
        <w:rPr>
          <w:rFonts w:cs="Arial"/>
          <w:lang w:val="fr-FR"/>
        </w:rPr>
        <w:t>a</w:t>
      </w:r>
      <w:proofErr w:type="gramEnd"/>
      <w:r w:rsidRPr="00860103">
        <w:rPr>
          <w:rFonts w:cs="Arial"/>
          <w:lang w:val="fr-FR"/>
        </w:rPr>
        <w:t xml:space="preserve"> un budget.</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b)</w:t>
      </w:r>
      <w:r w:rsidR="002E23B0"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comprend les recettes et les dépenses propres à l</w:t>
      </w:r>
      <w:r w:rsidR="00422151" w:rsidRPr="00860103">
        <w:rPr>
          <w:rFonts w:cs="Arial"/>
          <w:lang w:val="fr-FR"/>
        </w:rPr>
        <w:t>’</w:t>
      </w:r>
      <w:r w:rsidRPr="00860103">
        <w:rPr>
          <w:rFonts w:cs="Arial"/>
          <w:lang w:val="fr-FR"/>
        </w:rPr>
        <w:t>Union et sa contribution au budget des dépenses communes aux unions administrées par l</w:t>
      </w:r>
      <w:r w:rsidR="00422151" w:rsidRPr="00860103">
        <w:rPr>
          <w:rFonts w:cs="Arial"/>
          <w:lang w:val="fr-FR"/>
        </w:rPr>
        <w:t>’</w:t>
      </w:r>
      <w:r w:rsidRPr="00860103">
        <w:rPr>
          <w:rFonts w:cs="Arial"/>
          <w:lang w:val="fr-FR"/>
        </w:rPr>
        <w:t>Organisation.</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c)</w:t>
      </w:r>
      <w:r w:rsidR="002E23B0" w:rsidRPr="00860103">
        <w:rPr>
          <w:rFonts w:cs="Arial"/>
          <w:lang w:val="fr-FR"/>
        </w:rPr>
        <w:tab/>
      </w:r>
      <w:r w:rsidRPr="00860103">
        <w:rPr>
          <w:rFonts w:cs="Arial"/>
          <w:lang w:val="fr-FR"/>
        </w:rPr>
        <w:t>Sont considérées comme dépenses communes aux unions les dépenses qui ne sont pas attribuées exclusivement à l</w:t>
      </w:r>
      <w:r w:rsidR="00422151" w:rsidRPr="00860103">
        <w:rPr>
          <w:rFonts w:cs="Arial"/>
          <w:lang w:val="fr-FR"/>
        </w:rPr>
        <w:t>’</w:t>
      </w:r>
      <w:r w:rsidRPr="00860103">
        <w:rPr>
          <w:rFonts w:cs="Arial"/>
          <w:lang w:val="fr-FR"/>
        </w:rPr>
        <w:t>Union mais également à une ou plusieurs autres unions administrées par l</w:t>
      </w:r>
      <w:r w:rsidR="00422151" w:rsidRPr="00860103">
        <w:rPr>
          <w:rFonts w:cs="Arial"/>
          <w:lang w:val="fr-FR"/>
        </w:rPr>
        <w:t>’</w:t>
      </w:r>
      <w:r w:rsidRPr="00860103">
        <w:rPr>
          <w:rFonts w:cs="Arial"/>
          <w:lang w:val="fr-FR"/>
        </w:rPr>
        <w:t>Organisati</w:t>
      </w:r>
      <w:r w:rsidR="00055785" w:rsidRPr="00860103">
        <w:rPr>
          <w:rFonts w:cs="Arial"/>
          <w:lang w:val="fr-FR"/>
        </w:rPr>
        <w:t>on.  La</w:t>
      </w:r>
      <w:r w:rsidRPr="00860103">
        <w:rPr>
          <w:rFonts w:cs="Arial"/>
          <w:lang w:val="fr-FR"/>
        </w:rPr>
        <w:t xml:space="preserve"> part de l</w:t>
      </w:r>
      <w:r w:rsidR="00422151" w:rsidRPr="00860103">
        <w:rPr>
          <w:rFonts w:cs="Arial"/>
          <w:lang w:val="fr-FR"/>
        </w:rPr>
        <w:t>’</w:t>
      </w:r>
      <w:r w:rsidRPr="00860103">
        <w:rPr>
          <w:rFonts w:cs="Arial"/>
          <w:lang w:val="fr-FR"/>
        </w:rPr>
        <w:t>Union dans ces dépenses communes est proportionnelle à l</w:t>
      </w:r>
      <w:r w:rsidR="00422151" w:rsidRPr="00860103">
        <w:rPr>
          <w:rFonts w:cs="Arial"/>
          <w:lang w:val="fr-FR"/>
        </w:rPr>
        <w:t>’</w:t>
      </w:r>
      <w:r w:rsidRPr="00860103">
        <w:rPr>
          <w:rFonts w:cs="Arial"/>
          <w:lang w:val="fr-FR"/>
        </w:rPr>
        <w:t>intérêt que ces dépenses présentent pour elle.</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2)</w:t>
      </w:r>
      <w:r w:rsidR="002E23B0" w:rsidRPr="00860103">
        <w:rPr>
          <w:rFonts w:cs="Arial"/>
          <w:lang w:val="fr-FR"/>
        </w:rPr>
        <w:tab/>
      </w:r>
      <w:r w:rsidRPr="00860103">
        <w:rPr>
          <w:rFonts w:cs="Arial"/>
          <w:lang w:val="fr-FR"/>
        </w:rPr>
        <w:t>[</w:t>
      </w:r>
      <w:r w:rsidRPr="00860103">
        <w:rPr>
          <w:rFonts w:cs="Arial"/>
          <w:iCs/>
          <w:lang w:val="fr-FR"/>
        </w:rPr>
        <w:t>Coordination avec les budgets d</w:t>
      </w:r>
      <w:r w:rsidR="00422151" w:rsidRPr="00860103">
        <w:rPr>
          <w:rFonts w:cs="Arial"/>
          <w:iCs/>
          <w:lang w:val="fr-FR"/>
        </w:rPr>
        <w:t>’</w:t>
      </w:r>
      <w:r w:rsidRPr="00860103">
        <w:rPr>
          <w:rFonts w:cs="Arial"/>
          <w:iCs/>
          <w:lang w:val="fr-FR"/>
        </w:rPr>
        <w:t>autres unions</w:t>
      </w:r>
      <w:r w:rsidRPr="00860103">
        <w:rPr>
          <w:rFonts w:cs="Arial"/>
          <w:lang w:val="fr-FR"/>
        </w:rPr>
        <w:t>] Le budget de l</w:t>
      </w:r>
      <w:r w:rsidR="00422151" w:rsidRPr="00860103">
        <w:rPr>
          <w:rFonts w:cs="Arial"/>
          <w:lang w:val="fr-FR"/>
        </w:rPr>
        <w:t>’</w:t>
      </w:r>
      <w:r w:rsidRPr="00860103">
        <w:rPr>
          <w:rFonts w:cs="Arial"/>
          <w:lang w:val="fr-FR"/>
        </w:rPr>
        <w:t>Union est arrêté compte tenu des exigences de coordination avec les budgets des autres unions administrées par l</w:t>
      </w:r>
      <w:r w:rsidR="00422151" w:rsidRPr="00860103">
        <w:rPr>
          <w:rFonts w:cs="Arial"/>
          <w:lang w:val="fr-FR"/>
        </w:rPr>
        <w:t>’</w:t>
      </w:r>
      <w:r w:rsidRPr="00860103">
        <w:rPr>
          <w:rFonts w:cs="Arial"/>
          <w:lang w:val="fr-FR"/>
        </w:rPr>
        <w:t>Organisation.</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3)</w:t>
      </w:r>
      <w:r w:rsidR="002E23B0" w:rsidRPr="00860103">
        <w:rPr>
          <w:rFonts w:cs="Arial"/>
          <w:lang w:val="fr-FR"/>
        </w:rPr>
        <w:tab/>
      </w:r>
      <w:r w:rsidRPr="00860103">
        <w:rPr>
          <w:rFonts w:cs="Arial"/>
          <w:lang w:val="fr-FR"/>
        </w:rPr>
        <w:t>[</w:t>
      </w:r>
      <w:r w:rsidRPr="00860103">
        <w:rPr>
          <w:rFonts w:cs="Arial"/>
          <w:iCs/>
          <w:lang w:val="fr-FR"/>
        </w:rPr>
        <w:t>Sources de financement du budget</w:t>
      </w:r>
      <w:r w:rsidRPr="00860103">
        <w:rPr>
          <w:rFonts w:cs="Arial"/>
          <w:lang w:val="fr-FR"/>
        </w:rPr>
        <w:t>] Le budget de l</w:t>
      </w:r>
      <w:r w:rsidR="00422151" w:rsidRPr="00860103">
        <w:rPr>
          <w:rFonts w:cs="Arial"/>
          <w:lang w:val="fr-FR"/>
        </w:rPr>
        <w:t>’</w:t>
      </w:r>
      <w:r w:rsidRPr="00860103">
        <w:rPr>
          <w:rFonts w:cs="Arial"/>
          <w:lang w:val="fr-FR"/>
        </w:rPr>
        <w:t>Union est financé par les ressources suivantes :</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w:t>
      </w:r>
      <w:r w:rsidR="002E23B0" w:rsidRPr="00860103">
        <w:rPr>
          <w:rFonts w:cs="Arial"/>
          <w:lang w:val="fr-FR"/>
        </w:rPr>
        <w:tab/>
      </w:r>
      <w:r w:rsidRPr="00860103">
        <w:rPr>
          <w:rFonts w:cs="Arial"/>
          <w:lang w:val="fr-FR"/>
        </w:rPr>
        <w:t>les taxes relatives aux enregistrements internationaux;</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ii)</w:t>
      </w:r>
      <w:r w:rsidR="002E23B0" w:rsidRPr="00860103">
        <w:rPr>
          <w:rFonts w:cs="Arial"/>
          <w:lang w:val="fr-FR"/>
        </w:rPr>
        <w:tab/>
      </w:r>
      <w:r w:rsidRPr="00860103">
        <w:rPr>
          <w:rFonts w:cs="Arial"/>
          <w:lang w:val="fr-FR"/>
        </w:rPr>
        <w:t>les sommes dues pour les autres services rendus par le Bureau international au titre de l</w:t>
      </w:r>
      <w:r w:rsidR="00422151" w:rsidRPr="00860103">
        <w:rPr>
          <w:rFonts w:cs="Arial"/>
          <w:lang w:val="fr-FR"/>
        </w:rPr>
        <w:t>’</w:t>
      </w:r>
      <w:r w:rsidRPr="00860103">
        <w:rPr>
          <w:rFonts w:cs="Arial"/>
          <w:lang w:val="fr-FR"/>
        </w:rPr>
        <w:t>Union;</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iii)</w:t>
      </w:r>
      <w:r w:rsidR="002E23B0" w:rsidRPr="00860103">
        <w:rPr>
          <w:rFonts w:cs="Arial"/>
          <w:lang w:val="fr-FR"/>
        </w:rPr>
        <w:tab/>
      </w:r>
      <w:r w:rsidRPr="00860103">
        <w:rPr>
          <w:rFonts w:cs="Arial"/>
          <w:lang w:val="fr-FR"/>
        </w:rPr>
        <w:t>le produit de la vente des publications du Bureau international concernant l</w:t>
      </w:r>
      <w:r w:rsidR="00422151" w:rsidRPr="00860103">
        <w:rPr>
          <w:rFonts w:cs="Arial"/>
          <w:lang w:val="fr-FR"/>
        </w:rPr>
        <w:t>’</w:t>
      </w:r>
      <w:r w:rsidRPr="00860103">
        <w:rPr>
          <w:rFonts w:cs="Arial"/>
          <w:lang w:val="fr-FR"/>
        </w:rPr>
        <w:t>Union et les droits afférents à ces publications;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iv)</w:t>
      </w:r>
      <w:r w:rsidR="002E23B0" w:rsidRPr="00860103">
        <w:rPr>
          <w:rFonts w:cs="Arial"/>
          <w:lang w:val="fr-FR"/>
        </w:rPr>
        <w:tab/>
      </w:r>
      <w:r w:rsidRPr="00860103">
        <w:rPr>
          <w:rFonts w:cs="Arial"/>
          <w:lang w:val="fr-FR"/>
        </w:rPr>
        <w:t>les dons, legs et subventions;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lastRenderedPageBreak/>
        <w:t>v)</w:t>
      </w:r>
      <w:r w:rsidR="002E23B0" w:rsidRPr="00860103">
        <w:rPr>
          <w:rFonts w:cs="Arial"/>
          <w:lang w:val="fr-FR"/>
        </w:rPr>
        <w:tab/>
      </w:r>
      <w:r w:rsidRPr="00860103">
        <w:rPr>
          <w:rFonts w:cs="Arial"/>
          <w:lang w:val="fr-FR"/>
        </w:rPr>
        <w:t>les loyers, intérêts et autres revenus divers.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4)</w:t>
      </w:r>
      <w:r w:rsidR="002E23B0" w:rsidRPr="00860103">
        <w:rPr>
          <w:rFonts w:cs="Arial"/>
          <w:lang w:val="fr-FR"/>
        </w:rPr>
        <w:tab/>
      </w:r>
      <w:r w:rsidRPr="00860103">
        <w:rPr>
          <w:rFonts w:cs="Arial"/>
          <w:lang w:val="fr-FR"/>
        </w:rPr>
        <w:t>[</w:t>
      </w:r>
      <w:r w:rsidRPr="00860103">
        <w:rPr>
          <w:rFonts w:cs="Arial"/>
          <w:iCs/>
          <w:lang w:val="fr-FR"/>
        </w:rPr>
        <w:t xml:space="preserve">Fixation des taxes et des sommes dues; </w:t>
      </w:r>
      <w:r w:rsidR="00800EE6" w:rsidRPr="00860103">
        <w:rPr>
          <w:rFonts w:cs="Arial"/>
          <w:iCs/>
          <w:lang w:val="fr-FR"/>
        </w:rPr>
        <w:t xml:space="preserve"> </w:t>
      </w:r>
      <w:r w:rsidRPr="00860103">
        <w:rPr>
          <w:rFonts w:cs="Arial"/>
          <w:iCs/>
          <w:lang w:val="fr-FR"/>
        </w:rPr>
        <w:t>montant du budget</w:t>
      </w:r>
      <w:r w:rsidRPr="00860103">
        <w:rPr>
          <w:rFonts w:cs="Arial"/>
          <w:lang w:val="fr-FR"/>
        </w:rPr>
        <w:t>]</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a)</w:t>
      </w:r>
      <w:r w:rsidR="002E23B0" w:rsidRPr="00860103">
        <w:rPr>
          <w:rFonts w:cs="Arial"/>
          <w:lang w:val="fr-FR"/>
        </w:rPr>
        <w:tab/>
      </w:r>
      <w:r w:rsidRPr="00860103">
        <w:rPr>
          <w:rFonts w:cs="Arial"/>
          <w:lang w:val="fr-FR"/>
        </w:rPr>
        <w:t>Le montant des taxes visées à l</w:t>
      </w:r>
      <w:r w:rsidR="00422151" w:rsidRPr="00860103">
        <w:rPr>
          <w:rFonts w:cs="Arial"/>
          <w:lang w:val="fr-FR"/>
        </w:rPr>
        <w:t>’</w:t>
      </w:r>
      <w:r w:rsidRPr="00860103">
        <w:rPr>
          <w:rFonts w:cs="Arial"/>
          <w:lang w:val="fr-FR"/>
        </w:rPr>
        <w:t>alinéa 3)i) est fixé par l</w:t>
      </w:r>
      <w:r w:rsidR="00422151" w:rsidRPr="00860103">
        <w:rPr>
          <w:rFonts w:cs="Arial"/>
          <w:lang w:val="fr-FR"/>
        </w:rPr>
        <w:t>’</w:t>
      </w:r>
      <w:r w:rsidRPr="00860103">
        <w:rPr>
          <w:rFonts w:cs="Arial"/>
          <w:lang w:val="fr-FR"/>
        </w:rPr>
        <w:t>Assemblée, sur proposition du Directeur génér</w:t>
      </w:r>
      <w:r w:rsidR="00055785" w:rsidRPr="00860103">
        <w:rPr>
          <w:rFonts w:cs="Arial"/>
          <w:lang w:val="fr-FR"/>
        </w:rPr>
        <w:t>al.  Le</w:t>
      </w:r>
      <w:r w:rsidRPr="00860103">
        <w:rPr>
          <w:rFonts w:cs="Arial"/>
          <w:lang w:val="fr-FR"/>
        </w:rPr>
        <w:t>s sommes dues visées à l</w:t>
      </w:r>
      <w:r w:rsidR="00422151" w:rsidRPr="00860103">
        <w:rPr>
          <w:rFonts w:cs="Arial"/>
          <w:lang w:val="fr-FR"/>
        </w:rPr>
        <w:t>’</w:t>
      </w:r>
      <w:r w:rsidRPr="00860103">
        <w:rPr>
          <w:rFonts w:cs="Arial"/>
          <w:lang w:val="fr-FR"/>
        </w:rPr>
        <w:t>alinéa 3</w:t>
      </w:r>
      <w:proofErr w:type="gramStart"/>
      <w:r w:rsidRPr="00860103">
        <w:rPr>
          <w:rFonts w:cs="Arial"/>
          <w:lang w:val="fr-FR"/>
        </w:rPr>
        <w:t>)ii</w:t>
      </w:r>
      <w:proofErr w:type="gramEnd"/>
      <w:r w:rsidRPr="00860103">
        <w:rPr>
          <w:rFonts w:cs="Arial"/>
          <w:lang w:val="fr-FR"/>
        </w:rPr>
        <w:t>) sont fixées par le Directeur général et sont provisoirement applicables jusqu</w:t>
      </w:r>
      <w:r w:rsidR="00422151" w:rsidRPr="00860103">
        <w:rPr>
          <w:rFonts w:cs="Arial"/>
          <w:lang w:val="fr-FR"/>
        </w:rPr>
        <w:t>’</w:t>
      </w:r>
      <w:r w:rsidRPr="00860103">
        <w:rPr>
          <w:rFonts w:cs="Arial"/>
          <w:lang w:val="fr-FR"/>
        </w:rPr>
        <w:t>à ce que l</w:t>
      </w:r>
      <w:r w:rsidR="00422151" w:rsidRPr="00860103">
        <w:rPr>
          <w:rFonts w:cs="Arial"/>
          <w:lang w:val="fr-FR"/>
        </w:rPr>
        <w:t>’</w:t>
      </w:r>
      <w:r w:rsidRPr="00860103">
        <w:rPr>
          <w:rFonts w:cs="Arial"/>
          <w:lang w:val="fr-FR"/>
        </w:rPr>
        <w:t>Assemblée se prononce à sa session suivante.</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b)</w:t>
      </w:r>
      <w:r w:rsidR="002E23B0" w:rsidRPr="00860103">
        <w:rPr>
          <w:rFonts w:cs="Arial"/>
          <w:lang w:val="fr-FR"/>
        </w:rPr>
        <w:tab/>
      </w:r>
      <w:r w:rsidRPr="00860103">
        <w:rPr>
          <w:rFonts w:cs="Arial"/>
          <w:lang w:val="fr-FR"/>
        </w:rPr>
        <w:t>Le montant des taxes visées à l</w:t>
      </w:r>
      <w:r w:rsidR="00422151" w:rsidRPr="00860103">
        <w:rPr>
          <w:rFonts w:cs="Arial"/>
          <w:lang w:val="fr-FR"/>
        </w:rPr>
        <w:t>’</w:t>
      </w:r>
      <w:r w:rsidRPr="00860103">
        <w:rPr>
          <w:rFonts w:cs="Arial"/>
          <w:lang w:val="fr-FR"/>
        </w:rPr>
        <w:t>alinéa 3)i) est fixé de manière à ce que les recettes de l</w:t>
      </w:r>
      <w:r w:rsidR="00422151" w:rsidRPr="00860103">
        <w:rPr>
          <w:rFonts w:cs="Arial"/>
          <w:lang w:val="fr-FR"/>
        </w:rPr>
        <w:t>’</w:t>
      </w:r>
      <w:r w:rsidRPr="00860103">
        <w:rPr>
          <w:rFonts w:cs="Arial"/>
          <w:lang w:val="fr-FR"/>
        </w:rPr>
        <w:t>Union provenant des taxes et des autres sources de revenus permettent au moins de couvrir toutes les dépenses du Bureau international intéressant l</w:t>
      </w:r>
      <w:r w:rsidR="00422151" w:rsidRPr="00860103">
        <w:rPr>
          <w:rFonts w:cs="Arial"/>
          <w:lang w:val="fr-FR"/>
        </w:rPr>
        <w:t>’</w:t>
      </w:r>
      <w:r w:rsidRPr="00860103">
        <w:rPr>
          <w:rFonts w:cs="Arial"/>
          <w:lang w:val="fr-FR"/>
        </w:rPr>
        <w:t>Union.</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c)</w:t>
      </w:r>
      <w:r w:rsidR="002E23B0" w:rsidRPr="00860103">
        <w:rPr>
          <w:rFonts w:cs="Arial"/>
          <w:lang w:val="fr-FR"/>
        </w:rPr>
        <w:tab/>
      </w:r>
      <w:r w:rsidRPr="00860103">
        <w:rPr>
          <w:rFonts w:cs="Arial"/>
          <w:lang w:val="fr-FR"/>
        </w:rPr>
        <w:t>Dans le cas où le budget n</w:t>
      </w:r>
      <w:r w:rsidR="00422151" w:rsidRPr="00860103">
        <w:rPr>
          <w:rFonts w:cs="Arial"/>
          <w:lang w:val="fr-FR"/>
        </w:rPr>
        <w:t>’</w:t>
      </w:r>
      <w:r w:rsidRPr="00860103">
        <w:rPr>
          <w:rFonts w:cs="Arial"/>
          <w:lang w:val="fr-FR"/>
        </w:rPr>
        <w:t>est pas adopté avant le début d</w:t>
      </w:r>
      <w:r w:rsidR="00422151" w:rsidRPr="00860103">
        <w:rPr>
          <w:rFonts w:cs="Arial"/>
          <w:lang w:val="fr-FR"/>
        </w:rPr>
        <w:t>’</w:t>
      </w:r>
      <w:r w:rsidRPr="00860103">
        <w:rPr>
          <w:rFonts w:cs="Arial"/>
          <w:lang w:val="fr-FR"/>
        </w:rPr>
        <w:t>un nouvel exercice, le budget de l</w:t>
      </w:r>
      <w:r w:rsidR="00422151" w:rsidRPr="00860103">
        <w:rPr>
          <w:rFonts w:cs="Arial"/>
          <w:lang w:val="fr-FR"/>
        </w:rPr>
        <w:t>’</w:t>
      </w:r>
      <w:r w:rsidRPr="00860103">
        <w:rPr>
          <w:rFonts w:cs="Arial"/>
          <w:lang w:val="fr-FR"/>
        </w:rPr>
        <w:t>année précédente est reconduit selon les modalités prévues par le règlement financier.</w:t>
      </w:r>
    </w:p>
    <w:p w:rsidR="002E23B0" w:rsidRPr="00860103" w:rsidRDefault="002E23B0" w:rsidP="00F60504">
      <w:pPr>
        <w:rPr>
          <w:rFonts w:cs="Arial"/>
          <w:lang w:val="fr-FR"/>
        </w:rPr>
      </w:pPr>
    </w:p>
    <w:p w:rsidR="00E037B6" w:rsidRPr="00860103" w:rsidRDefault="00661DA2" w:rsidP="00F60504">
      <w:pPr>
        <w:rPr>
          <w:rFonts w:cs="Arial"/>
          <w:b/>
          <w:lang w:val="fr-FR"/>
        </w:rPr>
      </w:pPr>
      <w:r w:rsidRPr="00860103">
        <w:rPr>
          <w:rFonts w:cs="Arial"/>
          <w:b/>
          <w:lang w:val="fr-FR"/>
        </w:rPr>
        <w:t>Arrangement de Lisbonne concernant la protection des appellations d</w:t>
      </w:r>
      <w:r w:rsidR="00422151" w:rsidRPr="00860103">
        <w:rPr>
          <w:rFonts w:cs="Arial"/>
          <w:b/>
          <w:lang w:val="fr-FR"/>
        </w:rPr>
        <w:t>’</w:t>
      </w:r>
      <w:r w:rsidRPr="00860103">
        <w:rPr>
          <w:rFonts w:cs="Arial"/>
          <w:b/>
          <w:lang w:val="fr-FR"/>
        </w:rPr>
        <w:t>origine et leur enregistrement international</w:t>
      </w:r>
    </w:p>
    <w:p w:rsidR="002E23B0" w:rsidRPr="00860103" w:rsidRDefault="002E23B0" w:rsidP="00F60504">
      <w:pPr>
        <w:rPr>
          <w:rFonts w:cs="Arial"/>
          <w:b/>
          <w:lang w:val="fr-FR"/>
        </w:rPr>
      </w:pPr>
    </w:p>
    <w:p w:rsidR="00E037B6" w:rsidRPr="00860103" w:rsidRDefault="004C364E" w:rsidP="00F60504">
      <w:pPr>
        <w:rPr>
          <w:rFonts w:cs="Arial"/>
          <w:lang w:val="fr-FR"/>
        </w:rPr>
      </w:pPr>
      <w:r w:rsidRPr="00860103">
        <w:rPr>
          <w:rFonts w:cs="Arial"/>
          <w:lang w:val="fr-FR"/>
        </w:rPr>
        <w:t>Article</w:t>
      </w:r>
      <w:r w:rsidR="00800EE6" w:rsidRPr="00860103">
        <w:rPr>
          <w:rFonts w:cs="Arial"/>
          <w:lang w:val="fr-FR"/>
        </w:rPr>
        <w:t> </w:t>
      </w:r>
      <w:r w:rsidRPr="00860103">
        <w:rPr>
          <w:rFonts w:cs="Arial"/>
          <w:lang w:val="fr-FR"/>
        </w:rPr>
        <w:t>11 (</w:t>
      </w:r>
      <w:r w:rsidR="00661DA2" w:rsidRPr="00860103">
        <w:rPr>
          <w:rFonts w:cs="Arial"/>
          <w:lang w:val="fr-FR"/>
        </w:rPr>
        <w:t>reproduction partielle</w:t>
      </w:r>
      <w:r w:rsidRPr="00860103">
        <w:rPr>
          <w:rFonts w:cs="Arial"/>
          <w:lang w:val="fr-FR"/>
        </w:rPr>
        <w:t>)</w:t>
      </w:r>
    </w:p>
    <w:p w:rsidR="002E23B0" w:rsidRPr="00860103" w:rsidRDefault="002E23B0" w:rsidP="00F60504">
      <w:pPr>
        <w:rPr>
          <w:rFonts w:cs="Arial"/>
          <w:lang w:val="fr-FR"/>
        </w:rPr>
      </w:pPr>
    </w:p>
    <w:p w:rsidR="00E037B6" w:rsidRPr="00860103" w:rsidRDefault="004C364E" w:rsidP="00F60504">
      <w:pPr>
        <w:rPr>
          <w:rFonts w:cs="Arial"/>
          <w:lang w:val="fr-FR"/>
        </w:rPr>
      </w:pPr>
      <w:r w:rsidRPr="00860103">
        <w:rPr>
          <w:rFonts w:cs="Arial"/>
          <w:lang w:val="fr-FR"/>
        </w:rPr>
        <w:t>Finances</w:t>
      </w:r>
    </w:p>
    <w:p w:rsidR="002E23B0" w:rsidRPr="00860103" w:rsidRDefault="002E23B0" w:rsidP="00F60504">
      <w:pPr>
        <w:rPr>
          <w:rFonts w:cs="Arial"/>
          <w:lang w:val="fr-FR"/>
        </w:rPr>
      </w:pPr>
    </w:p>
    <w:p w:rsidR="00E037B6" w:rsidRPr="00860103" w:rsidRDefault="00661DA2" w:rsidP="00F60504">
      <w:pPr>
        <w:tabs>
          <w:tab w:val="left" w:pos="567"/>
        </w:tabs>
        <w:rPr>
          <w:rFonts w:cs="Arial"/>
          <w:lang w:val="fr-FR"/>
        </w:rPr>
      </w:pPr>
      <w:r w:rsidRPr="00860103">
        <w:rPr>
          <w:rFonts w:cs="Arial"/>
          <w:lang w:val="fr-FR"/>
        </w:rPr>
        <w:t>1)a)</w:t>
      </w:r>
      <w:r w:rsidR="002E23B0" w:rsidRPr="00860103">
        <w:rPr>
          <w:rFonts w:cs="Arial"/>
          <w:lang w:val="fr-FR"/>
        </w:rPr>
        <w:tab/>
      </w:r>
      <w:r w:rsidRPr="00860103">
        <w:rPr>
          <w:rFonts w:cs="Arial"/>
          <w:lang w:val="fr-FR"/>
        </w:rPr>
        <w:t>L</w:t>
      </w:r>
      <w:r w:rsidR="00422151" w:rsidRPr="00860103">
        <w:rPr>
          <w:rFonts w:cs="Arial"/>
          <w:lang w:val="fr-FR"/>
        </w:rPr>
        <w:t>’</w:t>
      </w:r>
      <w:r w:rsidRPr="00860103">
        <w:rPr>
          <w:rFonts w:cs="Arial"/>
          <w:lang w:val="fr-FR"/>
        </w:rPr>
        <w:t xml:space="preserve">Union particulière </w:t>
      </w:r>
      <w:proofErr w:type="gramStart"/>
      <w:r w:rsidRPr="00860103">
        <w:rPr>
          <w:rFonts w:cs="Arial"/>
          <w:lang w:val="fr-FR"/>
        </w:rPr>
        <w:t>a</w:t>
      </w:r>
      <w:proofErr w:type="gramEnd"/>
      <w:r w:rsidRPr="00860103">
        <w:rPr>
          <w:rFonts w:cs="Arial"/>
          <w:lang w:val="fr-FR"/>
        </w:rPr>
        <w:t xml:space="preserve"> un budget.</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b)</w:t>
      </w:r>
      <w:r w:rsidR="002E23B0"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particulière comprend les recettes et les dépenses propres à l</w:t>
      </w:r>
      <w:r w:rsidR="00422151" w:rsidRPr="00860103">
        <w:rPr>
          <w:rFonts w:cs="Arial"/>
          <w:lang w:val="fr-FR"/>
        </w:rPr>
        <w:t>’</w:t>
      </w:r>
      <w:r w:rsidRPr="00860103">
        <w:rPr>
          <w:rFonts w:cs="Arial"/>
          <w:lang w:val="fr-FR"/>
        </w:rPr>
        <w:t>Union particulière, sa contribution au budget des dépenses communes aux Unions, ainsi que, le cas échéant, la somme mise à la disposition du budget de la Conférence de l</w:t>
      </w:r>
      <w:r w:rsidR="00422151" w:rsidRPr="00860103">
        <w:rPr>
          <w:rFonts w:cs="Arial"/>
          <w:lang w:val="fr-FR"/>
        </w:rPr>
        <w:t>’</w:t>
      </w:r>
      <w:r w:rsidRPr="00860103">
        <w:rPr>
          <w:rFonts w:cs="Arial"/>
          <w:lang w:val="fr-FR"/>
        </w:rPr>
        <w:t>Organisation.</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c)</w:t>
      </w:r>
      <w:r w:rsidR="002E23B0" w:rsidRPr="00860103">
        <w:rPr>
          <w:rFonts w:cs="Arial"/>
          <w:lang w:val="fr-FR"/>
        </w:rPr>
        <w:tab/>
      </w:r>
      <w:r w:rsidRPr="00860103">
        <w:rPr>
          <w:rFonts w:cs="Arial"/>
          <w:lang w:val="fr-FR"/>
        </w:rPr>
        <w:t>Sont considérées comme dépenses communes aux Unions les dépenses qui ne sont pas attribuées exclusivement à l</w:t>
      </w:r>
      <w:r w:rsidR="00422151" w:rsidRPr="00860103">
        <w:rPr>
          <w:rFonts w:cs="Arial"/>
          <w:lang w:val="fr-FR"/>
        </w:rPr>
        <w:t>’</w:t>
      </w:r>
      <w:r w:rsidRPr="00860103">
        <w:rPr>
          <w:rFonts w:cs="Arial"/>
          <w:lang w:val="fr-FR"/>
        </w:rPr>
        <w:t>Union particulière mais également à une ou plusieurs autres Unions administrées par l</w:t>
      </w:r>
      <w:r w:rsidR="00422151" w:rsidRPr="00860103">
        <w:rPr>
          <w:rFonts w:cs="Arial"/>
          <w:lang w:val="fr-FR"/>
        </w:rPr>
        <w:t>’</w:t>
      </w:r>
      <w:r w:rsidRPr="00860103">
        <w:rPr>
          <w:rFonts w:cs="Arial"/>
          <w:lang w:val="fr-FR"/>
        </w:rPr>
        <w:t>Organisati</w:t>
      </w:r>
      <w:r w:rsidR="00055785" w:rsidRPr="00860103">
        <w:rPr>
          <w:rFonts w:cs="Arial"/>
          <w:lang w:val="fr-FR"/>
        </w:rPr>
        <w:t>on.  La</w:t>
      </w:r>
      <w:r w:rsidRPr="00860103">
        <w:rPr>
          <w:rFonts w:cs="Arial"/>
          <w:lang w:val="fr-FR"/>
        </w:rPr>
        <w:t xml:space="preserve"> part de l</w:t>
      </w:r>
      <w:r w:rsidR="00422151" w:rsidRPr="00860103">
        <w:rPr>
          <w:rFonts w:cs="Arial"/>
          <w:lang w:val="fr-FR"/>
        </w:rPr>
        <w:t>’</w:t>
      </w:r>
      <w:r w:rsidRPr="00860103">
        <w:rPr>
          <w:rFonts w:cs="Arial"/>
          <w:lang w:val="fr-FR"/>
        </w:rPr>
        <w:t>Union particulière dans ces dépenses communes est proportionnelle à l</w:t>
      </w:r>
      <w:r w:rsidR="00422151" w:rsidRPr="00860103">
        <w:rPr>
          <w:rFonts w:cs="Arial"/>
          <w:lang w:val="fr-FR"/>
        </w:rPr>
        <w:t>’</w:t>
      </w:r>
      <w:r w:rsidRPr="00860103">
        <w:rPr>
          <w:rFonts w:cs="Arial"/>
          <w:lang w:val="fr-FR"/>
        </w:rPr>
        <w:t>intérêt que ces dépenses présentent pour elle.</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2)</w:t>
      </w:r>
      <w:r w:rsidR="002E23B0"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particulière est arrêté compte tenu des exigences de coordination avec les budgets des autres Unions administrées par l</w:t>
      </w:r>
      <w:r w:rsidR="00422151" w:rsidRPr="00860103">
        <w:rPr>
          <w:rFonts w:cs="Arial"/>
          <w:lang w:val="fr-FR"/>
        </w:rPr>
        <w:t>’</w:t>
      </w:r>
      <w:r w:rsidRPr="00860103">
        <w:rPr>
          <w:rFonts w:cs="Arial"/>
          <w:lang w:val="fr-FR"/>
        </w:rPr>
        <w:t>Organisation.</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3)</w:t>
      </w:r>
      <w:r w:rsidR="002E23B0" w:rsidRPr="00860103">
        <w:rPr>
          <w:rFonts w:cs="Arial"/>
          <w:lang w:val="fr-FR"/>
        </w:rPr>
        <w:tab/>
      </w:r>
      <w:r w:rsidRPr="00860103">
        <w:rPr>
          <w:rFonts w:cs="Arial"/>
          <w:lang w:val="fr-FR"/>
        </w:rPr>
        <w:t>Le budget de l</w:t>
      </w:r>
      <w:r w:rsidR="00422151" w:rsidRPr="00860103">
        <w:rPr>
          <w:rFonts w:cs="Arial"/>
          <w:lang w:val="fr-FR"/>
        </w:rPr>
        <w:t>’</w:t>
      </w:r>
      <w:r w:rsidRPr="00860103">
        <w:rPr>
          <w:rFonts w:cs="Arial"/>
          <w:lang w:val="fr-FR"/>
        </w:rPr>
        <w:t>Union particulière est financé par les ressources suivantes :</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w:t>
      </w:r>
      <w:r w:rsidR="002E23B0" w:rsidRPr="00860103">
        <w:rPr>
          <w:rFonts w:cs="Arial"/>
          <w:lang w:val="fr-FR"/>
        </w:rPr>
        <w:tab/>
      </w:r>
      <w:r w:rsidRPr="00860103">
        <w:rPr>
          <w:rFonts w:cs="Arial"/>
          <w:lang w:val="fr-FR"/>
        </w:rPr>
        <w:t>les taxes d</w:t>
      </w:r>
      <w:r w:rsidR="00422151" w:rsidRPr="00860103">
        <w:rPr>
          <w:rFonts w:cs="Arial"/>
          <w:lang w:val="fr-FR"/>
        </w:rPr>
        <w:t>’</w:t>
      </w:r>
      <w:r w:rsidRPr="00860103">
        <w:rPr>
          <w:rFonts w:cs="Arial"/>
          <w:lang w:val="fr-FR"/>
        </w:rPr>
        <w:t>enregistrement international perçues conformément à l</w:t>
      </w:r>
      <w:r w:rsidR="00422151" w:rsidRPr="00860103">
        <w:rPr>
          <w:rFonts w:cs="Arial"/>
          <w:lang w:val="fr-FR"/>
        </w:rPr>
        <w:t>’</w:t>
      </w:r>
      <w:r w:rsidRPr="00860103">
        <w:rPr>
          <w:rFonts w:cs="Arial"/>
          <w:lang w:val="fr-FR"/>
        </w:rPr>
        <w:t>article 7.2) et les taxes et sommes dues pour les autres services rendus par le Bureau international au titre de l</w:t>
      </w:r>
      <w:r w:rsidR="00422151" w:rsidRPr="00860103">
        <w:rPr>
          <w:rFonts w:cs="Arial"/>
          <w:lang w:val="fr-FR"/>
        </w:rPr>
        <w:t>’</w:t>
      </w:r>
      <w:r w:rsidRPr="00860103">
        <w:rPr>
          <w:rFonts w:cs="Arial"/>
          <w:lang w:val="fr-FR"/>
        </w:rPr>
        <w:t>Union particulière;</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ii)</w:t>
      </w:r>
      <w:r w:rsidR="002E23B0" w:rsidRPr="00860103">
        <w:rPr>
          <w:rFonts w:cs="Arial"/>
          <w:lang w:val="fr-FR"/>
        </w:rPr>
        <w:tab/>
      </w:r>
      <w:r w:rsidRPr="00860103">
        <w:rPr>
          <w:rFonts w:cs="Arial"/>
          <w:lang w:val="fr-FR"/>
        </w:rPr>
        <w:t>le produit de la vente des publications du Bureau international concernant l</w:t>
      </w:r>
      <w:r w:rsidR="00422151" w:rsidRPr="00860103">
        <w:rPr>
          <w:rFonts w:cs="Arial"/>
          <w:lang w:val="fr-FR"/>
        </w:rPr>
        <w:t>’</w:t>
      </w:r>
      <w:r w:rsidRPr="00860103">
        <w:rPr>
          <w:rFonts w:cs="Arial"/>
          <w:lang w:val="fr-FR"/>
        </w:rPr>
        <w:t>Union particulière et les droits afférents à ces publications;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iii)</w:t>
      </w:r>
      <w:r w:rsidR="002E23B0" w:rsidRPr="00860103">
        <w:rPr>
          <w:rFonts w:cs="Arial"/>
          <w:lang w:val="fr-FR"/>
        </w:rPr>
        <w:tab/>
      </w:r>
      <w:r w:rsidRPr="00860103">
        <w:rPr>
          <w:rFonts w:cs="Arial"/>
          <w:lang w:val="fr-FR"/>
        </w:rPr>
        <w:t>les dons, legs et subventions;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iv)</w:t>
      </w:r>
      <w:r w:rsidR="002E23B0" w:rsidRPr="00860103">
        <w:rPr>
          <w:rFonts w:cs="Arial"/>
          <w:lang w:val="fr-FR"/>
        </w:rPr>
        <w:tab/>
      </w:r>
      <w:r w:rsidRPr="00860103">
        <w:rPr>
          <w:rFonts w:cs="Arial"/>
          <w:lang w:val="fr-FR"/>
        </w:rPr>
        <w:t>les loyers, intérêts et autres revenus divers;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v)</w:t>
      </w:r>
      <w:r w:rsidR="002E23B0" w:rsidRPr="00860103">
        <w:rPr>
          <w:rFonts w:cs="Arial"/>
          <w:lang w:val="fr-FR"/>
        </w:rPr>
        <w:tab/>
      </w:r>
      <w:r w:rsidRPr="00860103">
        <w:rPr>
          <w:rFonts w:cs="Arial"/>
          <w:lang w:val="fr-FR"/>
        </w:rPr>
        <w:t>les contributions des pays de l</w:t>
      </w:r>
      <w:r w:rsidR="00422151" w:rsidRPr="00860103">
        <w:rPr>
          <w:rFonts w:cs="Arial"/>
          <w:lang w:val="fr-FR"/>
        </w:rPr>
        <w:t>’</w:t>
      </w:r>
      <w:r w:rsidRPr="00860103">
        <w:rPr>
          <w:rFonts w:cs="Arial"/>
          <w:lang w:val="fr-FR"/>
        </w:rPr>
        <w:t>Union particulière, dans la mesure où les recettes provenant des sources mentionnées aux points i) à iv) ne suffisent pas à couvrir les dépenses de l</w:t>
      </w:r>
      <w:r w:rsidR="00422151" w:rsidRPr="00860103">
        <w:rPr>
          <w:rFonts w:cs="Arial"/>
          <w:lang w:val="fr-FR"/>
        </w:rPr>
        <w:t>’</w:t>
      </w:r>
      <w:r w:rsidRPr="00860103">
        <w:rPr>
          <w:rFonts w:cs="Arial"/>
          <w:lang w:val="fr-FR"/>
        </w:rPr>
        <w:t>Union particulière.</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lastRenderedPageBreak/>
        <w:t>4)</w:t>
      </w:r>
      <w:proofErr w:type="gramStart"/>
      <w:r w:rsidRPr="00860103">
        <w:rPr>
          <w:rFonts w:cs="Arial"/>
          <w:lang w:val="fr-FR"/>
        </w:rPr>
        <w:t>a</w:t>
      </w:r>
      <w:proofErr w:type="gramEnd"/>
      <w:r w:rsidRPr="00860103">
        <w:rPr>
          <w:rFonts w:cs="Arial"/>
          <w:lang w:val="fr-FR"/>
        </w:rPr>
        <w:t>)</w:t>
      </w:r>
      <w:r w:rsidR="002E23B0" w:rsidRPr="00860103">
        <w:rPr>
          <w:rFonts w:cs="Arial"/>
          <w:lang w:val="fr-FR"/>
        </w:rPr>
        <w:tab/>
      </w:r>
      <w:r w:rsidRPr="00860103">
        <w:rPr>
          <w:rFonts w:cs="Arial"/>
          <w:lang w:val="fr-FR"/>
        </w:rPr>
        <w:t>Le montant de la taxe mentionnée à l</w:t>
      </w:r>
      <w:r w:rsidR="00422151" w:rsidRPr="00860103">
        <w:rPr>
          <w:rFonts w:cs="Arial"/>
          <w:lang w:val="fr-FR"/>
        </w:rPr>
        <w:t>’</w:t>
      </w:r>
      <w:r w:rsidRPr="00860103">
        <w:rPr>
          <w:rFonts w:cs="Arial"/>
          <w:lang w:val="fr-FR"/>
        </w:rPr>
        <w:t>article 7.2) est fixé par l</w:t>
      </w:r>
      <w:r w:rsidR="00422151" w:rsidRPr="00860103">
        <w:rPr>
          <w:rFonts w:cs="Arial"/>
          <w:lang w:val="fr-FR"/>
        </w:rPr>
        <w:t>’</w:t>
      </w:r>
      <w:r w:rsidRPr="00860103">
        <w:rPr>
          <w:rFonts w:cs="Arial"/>
          <w:lang w:val="fr-FR"/>
        </w:rPr>
        <w:t>Assemblée, sur proposition du Directeur général.</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b)</w:t>
      </w:r>
      <w:r w:rsidR="002E23B0" w:rsidRPr="00860103">
        <w:rPr>
          <w:rFonts w:cs="Arial"/>
          <w:lang w:val="fr-FR"/>
        </w:rPr>
        <w:tab/>
      </w:r>
      <w:r w:rsidRPr="00860103">
        <w:rPr>
          <w:rFonts w:cs="Arial"/>
          <w:lang w:val="fr-FR"/>
        </w:rPr>
        <w:t>Le montant de cette taxe est fixé de manière à ce que les recettes de l</w:t>
      </w:r>
      <w:r w:rsidR="00422151" w:rsidRPr="00860103">
        <w:rPr>
          <w:rFonts w:cs="Arial"/>
          <w:lang w:val="fr-FR"/>
        </w:rPr>
        <w:t>’</w:t>
      </w:r>
      <w:r w:rsidRPr="00860103">
        <w:rPr>
          <w:rFonts w:cs="Arial"/>
          <w:lang w:val="fr-FR"/>
        </w:rPr>
        <w:t>Union particulière soient, normalement, suffisantes pour couvrir les dépenses occasionnées au Bureau international par le fonctionnement du service de l</w:t>
      </w:r>
      <w:r w:rsidR="00422151" w:rsidRPr="00860103">
        <w:rPr>
          <w:rFonts w:cs="Arial"/>
          <w:lang w:val="fr-FR"/>
        </w:rPr>
        <w:t>’</w:t>
      </w:r>
      <w:r w:rsidRPr="00860103">
        <w:rPr>
          <w:rFonts w:cs="Arial"/>
          <w:lang w:val="fr-FR"/>
        </w:rPr>
        <w:t>enregistrement international sans qu</w:t>
      </w:r>
      <w:r w:rsidR="00422151" w:rsidRPr="00860103">
        <w:rPr>
          <w:rFonts w:cs="Arial"/>
          <w:lang w:val="fr-FR"/>
        </w:rPr>
        <w:t>’</w:t>
      </w:r>
      <w:r w:rsidRPr="00860103">
        <w:rPr>
          <w:rFonts w:cs="Arial"/>
          <w:lang w:val="fr-FR"/>
        </w:rPr>
        <w:t>il soit recouru au versement des contributions mentionnées à l</w:t>
      </w:r>
      <w:r w:rsidR="00422151" w:rsidRPr="00860103">
        <w:rPr>
          <w:rFonts w:cs="Arial"/>
          <w:lang w:val="fr-FR"/>
        </w:rPr>
        <w:t>’</w:t>
      </w:r>
      <w:r w:rsidRPr="00860103">
        <w:rPr>
          <w:rFonts w:cs="Arial"/>
          <w:lang w:val="fr-FR"/>
        </w:rPr>
        <w:t>alinéa 3)v) ci</w:t>
      </w:r>
      <w:r w:rsidR="003F1EDB">
        <w:rPr>
          <w:rFonts w:cs="Arial"/>
          <w:lang w:val="fr-FR"/>
        </w:rPr>
        <w:noBreakHyphen/>
      </w:r>
      <w:r w:rsidRPr="00860103">
        <w:rPr>
          <w:rFonts w:cs="Arial"/>
          <w:lang w:val="fr-FR"/>
        </w:rPr>
        <w:t>dessus.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5)a)</w:t>
      </w:r>
      <w:r w:rsidR="002E23B0" w:rsidRPr="00860103">
        <w:rPr>
          <w:rFonts w:cs="Arial"/>
          <w:lang w:val="fr-FR"/>
        </w:rPr>
        <w:tab/>
      </w:r>
      <w:r w:rsidRPr="00860103">
        <w:rPr>
          <w:rFonts w:cs="Arial"/>
          <w:lang w:val="fr-FR"/>
        </w:rPr>
        <w:t>Pour déterminer sa part contributive au sens de l</w:t>
      </w:r>
      <w:r w:rsidR="00422151" w:rsidRPr="00860103">
        <w:rPr>
          <w:rFonts w:cs="Arial"/>
          <w:lang w:val="fr-FR"/>
        </w:rPr>
        <w:t>’</w:t>
      </w:r>
      <w:r w:rsidRPr="00860103">
        <w:rPr>
          <w:rFonts w:cs="Arial"/>
          <w:lang w:val="fr-FR"/>
        </w:rPr>
        <w:t>alinéa 3)v), chaque pays de l</w:t>
      </w:r>
      <w:r w:rsidR="00422151" w:rsidRPr="00860103">
        <w:rPr>
          <w:rFonts w:cs="Arial"/>
          <w:lang w:val="fr-FR"/>
        </w:rPr>
        <w:t>’</w:t>
      </w:r>
      <w:r w:rsidRPr="00860103">
        <w:rPr>
          <w:rFonts w:cs="Arial"/>
          <w:lang w:val="fr-FR"/>
        </w:rPr>
        <w:t>Union particulière appartient à la classe dans laquelle il est rangé pour ce qui concerne l</w:t>
      </w:r>
      <w:r w:rsidR="00422151" w:rsidRPr="00860103">
        <w:rPr>
          <w:rFonts w:cs="Arial"/>
          <w:lang w:val="fr-FR"/>
        </w:rPr>
        <w:t>’</w:t>
      </w:r>
      <w:r w:rsidRPr="00860103">
        <w:rPr>
          <w:rFonts w:cs="Arial"/>
          <w:lang w:val="fr-FR"/>
        </w:rPr>
        <w:t>Union de Paris pour la protection de la propriété industrielle, et paie ses contributions annuelles sur la base du nombre d</w:t>
      </w:r>
      <w:r w:rsidR="00422151" w:rsidRPr="00860103">
        <w:rPr>
          <w:rFonts w:cs="Arial"/>
          <w:lang w:val="fr-FR"/>
        </w:rPr>
        <w:t>’</w:t>
      </w:r>
      <w:r w:rsidRPr="00860103">
        <w:rPr>
          <w:rFonts w:cs="Arial"/>
          <w:lang w:val="fr-FR"/>
        </w:rPr>
        <w:t>unités déterminé pour cette classe dans cette Union.</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b)</w:t>
      </w:r>
      <w:r w:rsidR="002E23B0" w:rsidRPr="00860103">
        <w:rPr>
          <w:rFonts w:cs="Arial"/>
          <w:lang w:val="fr-FR"/>
        </w:rPr>
        <w:tab/>
      </w:r>
      <w:r w:rsidRPr="00860103">
        <w:rPr>
          <w:rFonts w:cs="Arial"/>
          <w:lang w:val="fr-FR"/>
        </w:rPr>
        <w:t>La contribution annuelle de chaque pays de l</w:t>
      </w:r>
      <w:r w:rsidR="00422151" w:rsidRPr="00860103">
        <w:rPr>
          <w:rFonts w:cs="Arial"/>
          <w:lang w:val="fr-FR"/>
        </w:rPr>
        <w:t>’</w:t>
      </w:r>
      <w:r w:rsidRPr="00860103">
        <w:rPr>
          <w:rFonts w:cs="Arial"/>
          <w:lang w:val="fr-FR"/>
        </w:rPr>
        <w:t>Union particulière consiste en un montant dont le rapport à la somme totale des contributions annuelles au budget de l</w:t>
      </w:r>
      <w:r w:rsidR="00422151" w:rsidRPr="00860103">
        <w:rPr>
          <w:rFonts w:cs="Arial"/>
          <w:lang w:val="fr-FR"/>
        </w:rPr>
        <w:t>’</w:t>
      </w:r>
      <w:r w:rsidRPr="00860103">
        <w:rPr>
          <w:rFonts w:cs="Arial"/>
          <w:lang w:val="fr-FR"/>
        </w:rPr>
        <w:t>Union particulière de tous les pays est le même que le rapport entre le nombre des unités de la classe dans laquelle il est rangé et le nombre total des unités de l</w:t>
      </w:r>
      <w:r w:rsidR="00422151" w:rsidRPr="00860103">
        <w:rPr>
          <w:rFonts w:cs="Arial"/>
          <w:lang w:val="fr-FR"/>
        </w:rPr>
        <w:t>’</w:t>
      </w:r>
      <w:r w:rsidRPr="00860103">
        <w:rPr>
          <w:rFonts w:cs="Arial"/>
          <w:lang w:val="fr-FR"/>
        </w:rPr>
        <w:t>ensemble des pays.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c)</w:t>
      </w:r>
      <w:r w:rsidR="002E23B0" w:rsidRPr="00860103">
        <w:rPr>
          <w:rFonts w:cs="Arial"/>
          <w:lang w:val="fr-FR"/>
        </w:rPr>
        <w:tab/>
      </w:r>
      <w:r w:rsidRPr="00860103">
        <w:rPr>
          <w:rFonts w:cs="Arial"/>
          <w:lang w:val="fr-FR"/>
        </w:rPr>
        <w:t>La date à laquelle les contributions sont dues sera fixée par l</w:t>
      </w:r>
      <w:r w:rsidR="00422151" w:rsidRPr="00860103">
        <w:rPr>
          <w:rFonts w:cs="Arial"/>
          <w:lang w:val="fr-FR"/>
        </w:rPr>
        <w:t>’</w:t>
      </w:r>
      <w:r w:rsidRPr="00860103">
        <w:rPr>
          <w:rFonts w:cs="Arial"/>
          <w:lang w:val="fr-FR"/>
        </w:rPr>
        <w:t>Assemblée.</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d)</w:t>
      </w:r>
      <w:r w:rsidR="002E23B0" w:rsidRPr="00860103">
        <w:rPr>
          <w:rFonts w:cs="Arial"/>
          <w:lang w:val="fr-FR"/>
        </w:rPr>
        <w:tab/>
      </w:r>
      <w:r w:rsidRPr="00860103">
        <w:rPr>
          <w:rFonts w:cs="Arial"/>
          <w:lang w:val="fr-FR"/>
        </w:rPr>
        <w:t>Un pays en retard dans le paiement de ses contributions ne peut exercer son droit de vote dans aucun des organes de l</w:t>
      </w:r>
      <w:r w:rsidR="00422151" w:rsidRPr="00860103">
        <w:rPr>
          <w:rFonts w:cs="Arial"/>
          <w:lang w:val="fr-FR"/>
        </w:rPr>
        <w:t>’</w:t>
      </w:r>
      <w:r w:rsidRPr="00860103">
        <w:rPr>
          <w:rFonts w:cs="Arial"/>
          <w:lang w:val="fr-FR"/>
        </w:rPr>
        <w:t>Union particulière si le montant de son arriéré est égal ou supérieur à celui des contributions dont il est redevable pour les deux</w:t>
      </w:r>
      <w:r w:rsidR="00800EE6" w:rsidRPr="00860103">
        <w:rPr>
          <w:rFonts w:cs="Arial"/>
          <w:lang w:val="fr-FR"/>
        </w:rPr>
        <w:t> </w:t>
      </w:r>
      <w:r w:rsidRPr="00860103">
        <w:rPr>
          <w:rFonts w:cs="Arial"/>
          <w:lang w:val="fr-FR"/>
        </w:rPr>
        <w:t>années complètes écoulé</w:t>
      </w:r>
      <w:r w:rsidR="00055785" w:rsidRPr="00860103">
        <w:rPr>
          <w:rFonts w:cs="Arial"/>
          <w:lang w:val="fr-FR"/>
        </w:rPr>
        <w:t>es.  Ce</w:t>
      </w:r>
      <w:r w:rsidRPr="00860103">
        <w:rPr>
          <w:rFonts w:cs="Arial"/>
          <w:lang w:val="fr-FR"/>
        </w:rPr>
        <w:t>pendant, un tel pays peut être autorisé à conserver l</w:t>
      </w:r>
      <w:r w:rsidR="00422151" w:rsidRPr="00860103">
        <w:rPr>
          <w:rFonts w:cs="Arial"/>
          <w:lang w:val="fr-FR"/>
        </w:rPr>
        <w:t>’</w:t>
      </w:r>
      <w:r w:rsidRPr="00860103">
        <w:rPr>
          <w:rFonts w:cs="Arial"/>
          <w:lang w:val="fr-FR"/>
        </w:rPr>
        <w:t>exercice de son droit de vote au sein dudit organe aussi longtemps que ce dernier estime que le retard résulte de circonstances exceptionnelles et inévitables.</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e)</w:t>
      </w:r>
      <w:r w:rsidR="002E23B0" w:rsidRPr="00860103">
        <w:rPr>
          <w:rFonts w:cs="Arial"/>
          <w:lang w:val="fr-FR"/>
        </w:rPr>
        <w:tab/>
      </w:r>
      <w:r w:rsidRPr="00860103">
        <w:rPr>
          <w:rFonts w:cs="Arial"/>
          <w:lang w:val="fr-FR"/>
        </w:rPr>
        <w:t>Dans le cas où le budget n</w:t>
      </w:r>
      <w:r w:rsidR="00422151" w:rsidRPr="00860103">
        <w:rPr>
          <w:rFonts w:cs="Arial"/>
          <w:lang w:val="fr-FR"/>
        </w:rPr>
        <w:t>’</w:t>
      </w:r>
      <w:r w:rsidRPr="00860103">
        <w:rPr>
          <w:rFonts w:cs="Arial"/>
          <w:lang w:val="fr-FR"/>
        </w:rPr>
        <w:t>est pas adopté avant le début d</w:t>
      </w:r>
      <w:r w:rsidR="00422151" w:rsidRPr="00860103">
        <w:rPr>
          <w:rFonts w:cs="Arial"/>
          <w:lang w:val="fr-FR"/>
        </w:rPr>
        <w:t>’</w:t>
      </w:r>
      <w:r w:rsidRPr="00860103">
        <w:rPr>
          <w:rFonts w:cs="Arial"/>
          <w:lang w:val="fr-FR"/>
        </w:rPr>
        <w:t>un nouvel exercice, le budget de l</w:t>
      </w:r>
      <w:r w:rsidR="00422151" w:rsidRPr="00860103">
        <w:rPr>
          <w:rFonts w:cs="Arial"/>
          <w:lang w:val="fr-FR"/>
        </w:rPr>
        <w:t>’</w:t>
      </w:r>
      <w:r w:rsidRPr="00860103">
        <w:rPr>
          <w:rFonts w:cs="Arial"/>
          <w:lang w:val="fr-FR"/>
        </w:rPr>
        <w:t>année précédente est reconduit selon les modalités prévues par le règlement financier.</w:t>
      </w:r>
    </w:p>
    <w:p w:rsidR="002E23B0" w:rsidRPr="00860103" w:rsidRDefault="002E23B0" w:rsidP="00F60504">
      <w:pPr>
        <w:tabs>
          <w:tab w:val="left" w:pos="567"/>
        </w:tabs>
        <w:rPr>
          <w:rFonts w:cs="Arial"/>
          <w:lang w:val="fr-FR"/>
        </w:rPr>
      </w:pPr>
    </w:p>
    <w:p w:rsidR="00E037B6" w:rsidRPr="00860103" w:rsidRDefault="00661DA2" w:rsidP="00F60504">
      <w:pPr>
        <w:tabs>
          <w:tab w:val="left" w:pos="567"/>
        </w:tabs>
        <w:rPr>
          <w:rFonts w:cs="Arial"/>
          <w:lang w:val="fr-FR"/>
        </w:rPr>
      </w:pPr>
      <w:r w:rsidRPr="00860103">
        <w:rPr>
          <w:rFonts w:cs="Arial"/>
          <w:lang w:val="fr-FR"/>
        </w:rPr>
        <w:t>6)</w:t>
      </w:r>
      <w:r w:rsidR="002E23B0" w:rsidRPr="00860103">
        <w:rPr>
          <w:rFonts w:cs="Arial"/>
          <w:lang w:val="fr-FR"/>
        </w:rPr>
        <w:tab/>
      </w:r>
      <w:r w:rsidRPr="00860103">
        <w:rPr>
          <w:rFonts w:cs="Arial"/>
          <w:lang w:val="fr-FR"/>
        </w:rPr>
        <w:t>Sous réserve des dispositions de l</w:t>
      </w:r>
      <w:r w:rsidR="00422151" w:rsidRPr="00860103">
        <w:rPr>
          <w:rFonts w:cs="Arial"/>
          <w:lang w:val="fr-FR"/>
        </w:rPr>
        <w:t>’</w:t>
      </w:r>
      <w:r w:rsidRPr="00860103">
        <w:rPr>
          <w:rFonts w:cs="Arial"/>
          <w:lang w:val="fr-FR"/>
        </w:rPr>
        <w:t>alinéa</w:t>
      </w:r>
      <w:r w:rsidR="00800EE6" w:rsidRPr="00860103">
        <w:rPr>
          <w:rFonts w:cs="Arial"/>
          <w:lang w:val="fr-FR"/>
        </w:rPr>
        <w:t> </w:t>
      </w:r>
      <w:r w:rsidRPr="00860103">
        <w:rPr>
          <w:rFonts w:cs="Arial"/>
          <w:lang w:val="fr-FR"/>
        </w:rPr>
        <w:t>4)a), le montant des taxes et sommes dues pour les autres services rendus par le Bureau international au titre de l</w:t>
      </w:r>
      <w:r w:rsidR="00422151" w:rsidRPr="00860103">
        <w:rPr>
          <w:rFonts w:cs="Arial"/>
          <w:lang w:val="fr-FR"/>
        </w:rPr>
        <w:t>’</w:t>
      </w:r>
      <w:r w:rsidRPr="00860103">
        <w:rPr>
          <w:rFonts w:cs="Arial"/>
          <w:lang w:val="fr-FR"/>
        </w:rPr>
        <w:t>Union particulière est fixé par le Directeur général, qui en fait rapport à l</w:t>
      </w:r>
      <w:r w:rsidR="00422151" w:rsidRPr="00860103">
        <w:rPr>
          <w:rFonts w:cs="Arial"/>
          <w:lang w:val="fr-FR"/>
        </w:rPr>
        <w:t>’</w:t>
      </w:r>
      <w:r w:rsidRPr="00860103">
        <w:rPr>
          <w:rFonts w:cs="Arial"/>
          <w:lang w:val="fr-FR"/>
        </w:rPr>
        <w:t>Assemblée.</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b/>
          <w:lang w:val="fr-FR"/>
        </w:rPr>
      </w:pPr>
      <w:r w:rsidRPr="00860103">
        <w:rPr>
          <w:rFonts w:cs="Arial"/>
          <w:b/>
          <w:lang w:val="fr-FR"/>
        </w:rPr>
        <w:t>À titre de comparaison, on trouvera ci</w:t>
      </w:r>
      <w:r w:rsidR="003F1EDB">
        <w:rPr>
          <w:rFonts w:cs="Arial"/>
          <w:b/>
          <w:lang w:val="fr-FR"/>
        </w:rPr>
        <w:noBreakHyphen/>
      </w:r>
      <w:r w:rsidRPr="00860103">
        <w:rPr>
          <w:rFonts w:cs="Arial"/>
          <w:b/>
          <w:lang w:val="fr-FR"/>
        </w:rPr>
        <w:t xml:space="preserve">après les dispositions </w:t>
      </w:r>
      <w:r w:rsidR="00525CC9">
        <w:rPr>
          <w:rFonts w:cs="Arial"/>
          <w:b/>
          <w:lang w:val="fr-FR"/>
        </w:rPr>
        <w:t>correspondantes</w:t>
      </w:r>
      <w:r w:rsidRPr="00860103">
        <w:rPr>
          <w:rFonts w:cs="Arial"/>
          <w:b/>
          <w:lang w:val="fr-FR"/>
        </w:rPr>
        <w:t xml:space="preserve"> d</w:t>
      </w:r>
      <w:r w:rsidR="00422151" w:rsidRPr="00860103">
        <w:rPr>
          <w:rFonts w:cs="Arial"/>
          <w:b/>
          <w:lang w:val="fr-FR"/>
        </w:rPr>
        <w:t>’</w:t>
      </w:r>
      <w:r w:rsidRPr="00860103">
        <w:rPr>
          <w:rFonts w:cs="Arial"/>
          <w:b/>
          <w:lang w:val="fr-FR"/>
        </w:rPr>
        <w:t>un traité qui n</w:t>
      </w:r>
      <w:r w:rsidR="00422151" w:rsidRPr="00860103">
        <w:rPr>
          <w:rFonts w:cs="Arial"/>
          <w:b/>
          <w:lang w:val="fr-FR"/>
        </w:rPr>
        <w:t>’</w:t>
      </w:r>
      <w:r w:rsidRPr="00860103">
        <w:rPr>
          <w:rFonts w:cs="Arial"/>
          <w:b/>
          <w:lang w:val="fr-FR"/>
        </w:rPr>
        <w:t>est pas administré par l</w:t>
      </w:r>
      <w:r w:rsidR="00422151" w:rsidRPr="00860103">
        <w:rPr>
          <w:rFonts w:cs="Arial"/>
          <w:b/>
          <w:lang w:val="fr-FR"/>
        </w:rPr>
        <w:t>’</w:t>
      </w:r>
      <w:r w:rsidRPr="00860103">
        <w:rPr>
          <w:rFonts w:cs="Arial"/>
          <w:b/>
          <w:lang w:val="fr-FR"/>
        </w:rPr>
        <w:t>OMPI, les membres de l</w:t>
      </w:r>
      <w:r w:rsidR="00422151" w:rsidRPr="00860103">
        <w:rPr>
          <w:rFonts w:cs="Arial"/>
          <w:b/>
          <w:lang w:val="fr-FR"/>
        </w:rPr>
        <w:t>’</w:t>
      </w:r>
      <w:r w:rsidRPr="00860103">
        <w:rPr>
          <w:rFonts w:cs="Arial"/>
          <w:b/>
          <w:lang w:val="fr-FR"/>
        </w:rPr>
        <w:t>Organisation n</w:t>
      </w:r>
      <w:r w:rsidR="00422151" w:rsidRPr="00860103">
        <w:rPr>
          <w:rFonts w:cs="Arial"/>
          <w:b/>
          <w:lang w:val="fr-FR"/>
        </w:rPr>
        <w:t>’</w:t>
      </w:r>
      <w:r w:rsidRPr="00860103">
        <w:rPr>
          <w:rFonts w:cs="Arial"/>
          <w:b/>
          <w:lang w:val="fr-FR"/>
        </w:rPr>
        <w:t xml:space="preserve">ayant pas consenti à assumer les responsabilités </w:t>
      </w:r>
      <w:r w:rsidR="000069D1" w:rsidRPr="00860103">
        <w:rPr>
          <w:rFonts w:cs="Arial"/>
          <w:b/>
          <w:lang w:val="fr-FR"/>
        </w:rPr>
        <w:t>qui y sont énoncées</w:t>
      </w:r>
      <w:r w:rsidRPr="00860103">
        <w:rPr>
          <w:rFonts w:cs="Arial"/>
          <w:b/>
          <w:lang w:val="fr-FR"/>
        </w:rPr>
        <w:t>.</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b/>
          <w:lang w:val="fr-FR"/>
        </w:rPr>
      </w:pPr>
      <w:r w:rsidRPr="00860103">
        <w:rPr>
          <w:rFonts w:cs="Arial"/>
          <w:b/>
          <w:lang w:val="fr-FR"/>
        </w:rPr>
        <w:t>Acte de Genève de l</w:t>
      </w:r>
      <w:r w:rsidR="00422151" w:rsidRPr="00860103">
        <w:rPr>
          <w:rFonts w:cs="Arial"/>
          <w:b/>
          <w:lang w:val="fr-FR"/>
        </w:rPr>
        <w:t>’</w:t>
      </w:r>
      <w:r w:rsidRPr="00860103">
        <w:rPr>
          <w:rFonts w:cs="Arial"/>
          <w:b/>
          <w:lang w:val="fr-FR"/>
        </w:rPr>
        <w:t>Arrangement de Lisbonne sur les appellations d</w:t>
      </w:r>
      <w:r w:rsidR="00422151" w:rsidRPr="00860103">
        <w:rPr>
          <w:rFonts w:cs="Arial"/>
          <w:b/>
          <w:lang w:val="fr-FR"/>
        </w:rPr>
        <w:t>’</w:t>
      </w:r>
      <w:r w:rsidRPr="00860103">
        <w:rPr>
          <w:rFonts w:cs="Arial"/>
          <w:b/>
          <w:lang w:val="fr-FR"/>
        </w:rPr>
        <w:t>origine et les indications géographiques</w:t>
      </w:r>
    </w:p>
    <w:p w:rsidR="002E23B0" w:rsidRPr="00860103" w:rsidRDefault="002E23B0" w:rsidP="00F60504">
      <w:pPr>
        <w:tabs>
          <w:tab w:val="left" w:pos="567"/>
        </w:tabs>
        <w:rPr>
          <w:rFonts w:cs="Arial"/>
          <w:b/>
          <w:lang w:val="fr-FR"/>
        </w:rPr>
      </w:pPr>
    </w:p>
    <w:p w:rsidR="00E037B6" w:rsidRPr="00860103" w:rsidRDefault="004C364E" w:rsidP="00F60504">
      <w:pPr>
        <w:tabs>
          <w:tab w:val="left" w:pos="567"/>
        </w:tabs>
        <w:rPr>
          <w:rFonts w:cs="Arial"/>
          <w:lang w:val="fr-FR"/>
        </w:rPr>
      </w:pPr>
      <w:r w:rsidRPr="00860103">
        <w:rPr>
          <w:rFonts w:cs="Arial"/>
          <w:lang w:val="fr-FR"/>
        </w:rPr>
        <w:t>Article</w:t>
      </w:r>
      <w:r w:rsidR="00800EE6" w:rsidRPr="00860103">
        <w:rPr>
          <w:rFonts w:cs="Arial"/>
          <w:lang w:val="fr-FR"/>
        </w:rPr>
        <w:t> </w:t>
      </w:r>
      <w:r w:rsidRPr="00860103">
        <w:rPr>
          <w:rFonts w:cs="Arial"/>
          <w:lang w:val="fr-FR"/>
        </w:rPr>
        <w:t>24 (</w:t>
      </w:r>
      <w:r w:rsidR="00661DA2" w:rsidRPr="00860103">
        <w:rPr>
          <w:rFonts w:cs="Arial"/>
          <w:lang w:val="fr-FR"/>
        </w:rPr>
        <w:t>reproduction partielle</w:t>
      </w:r>
      <w:r w:rsidRPr="00860103">
        <w:rPr>
          <w:rFonts w:cs="Arial"/>
          <w:lang w:val="fr-FR"/>
        </w:rPr>
        <w:t>)</w:t>
      </w:r>
    </w:p>
    <w:p w:rsidR="002E23B0" w:rsidRPr="00860103" w:rsidRDefault="002E23B0" w:rsidP="00F60504">
      <w:pPr>
        <w:tabs>
          <w:tab w:val="left" w:pos="567"/>
        </w:tabs>
        <w:rPr>
          <w:rFonts w:cs="Arial"/>
          <w:lang w:val="fr-FR"/>
        </w:rPr>
      </w:pPr>
    </w:p>
    <w:p w:rsidR="00E037B6" w:rsidRPr="00860103" w:rsidRDefault="004C364E" w:rsidP="00F60504">
      <w:pPr>
        <w:tabs>
          <w:tab w:val="left" w:pos="567"/>
        </w:tabs>
        <w:rPr>
          <w:rFonts w:cs="Arial"/>
          <w:lang w:val="fr-FR"/>
        </w:rPr>
      </w:pPr>
      <w:r w:rsidRPr="00860103">
        <w:rPr>
          <w:rFonts w:cs="Arial"/>
          <w:lang w:val="fr-FR"/>
        </w:rPr>
        <w:t>Finances</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1)</w:t>
      </w:r>
      <w:r w:rsidR="002E23B0" w:rsidRPr="00860103">
        <w:rPr>
          <w:rFonts w:cs="Arial"/>
          <w:lang w:val="fr-FR"/>
        </w:rPr>
        <w:tab/>
      </w:r>
      <w:r w:rsidRPr="00860103">
        <w:rPr>
          <w:rFonts w:cs="Arial"/>
          <w:iCs/>
          <w:lang w:val="fr-FR"/>
        </w:rPr>
        <w:t>[Budget]</w:t>
      </w:r>
      <w:r w:rsidR="00FB28C2">
        <w:rPr>
          <w:rFonts w:cs="Arial"/>
          <w:lang w:val="fr-FR"/>
        </w:rPr>
        <w:t> </w:t>
      </w:r>
      <w:r w:rsidRPr="00860103">
        <w:rPr>
          <w:rFonts w:cs="Arial"/>
          <w:lang w:val="fr-FR"/>
        </w:rPr>
        <w:t>Les recettes et les dépenses de l</w:t>
      </w:r>
      <w:r w:rsidR="00422151" w:rsidRPr="00860103">
        <w:rPr>
          <w:rFonts w:cs="Arial"/>
          <w:lang w:val="fr-FR"/>
        </w:rPr>
        <w:t>’</w:t>
      </w:r>
      <w:r w:rsidRPr="00860103">
        <w:rPr>
          <w:rFonts w:cs="Arial"/>
          <w:lang w:val="fr-FR"/>
        </w:rPr>
        <w:t>Union particulière sont présentées dans le budget de l</w:t>
      </w:r>
      <w:r w:rsidR="00422151" w:rsidRPr="00860103">
        <w:rPr>
          <w:rFonts w:cs="Arial"/>
          <w:lang w:val="fr-FR"/>
        </w:rPr>
        <w:t>’</w:t>
      </w:r>
      <w:r w:rsidRPr="00860103">
        <w:rPr>
          <w:rFonts w:cs="Arial"/>
          <w:lang w:val="fr-FR"/>
        </w:rPr>
        <w:t>Organisation de façon objective et transparente.</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2)</w:t>
      </w:r>
      <w:r w:rsidR="002E23B0" w:rsidRPr="00860103">
        <w:rPr>
          <w:rFonts w:cs="Arial"/>
          <w:lang w:val="fr-FR"/>
        </w:rPr>
        <w:tab/>
      </w:r>
      <w:r w:rsidRPr="00860103">
        <w:rPr>
          <w:rFonts w:cs="Arial"/>
          <w:iCs/>
          <w:lang w:val="fr-FR"/>
        </w:rPr>
        <w:t>[Sources de financement du budget]</w:t>
      </w:r>
      <w:r w:rsidRPr="00860103">
        <w:rPr>
          <w:rFonts w:cs="Arial"/>
          <w:lang w:val="fr-FR"/>
        </w:rPr>
        <w:t> Les recettes de l</w:t>
      </w:r>
      <w:r w:rsidR="00422151" w:rsidRPr="00860103">
        <w:rPr>
          <w:rFonts w:cs="Arial"/>
          <w:lang w:val="fr-FR"/>
        </w:rPr>
        <w:t>’</w:t>
      </w:r>
      <w:r w:rsidRPr="00860103">
        <w:rPr>
          <w:rFonts w:cs="Arial"/>
          <w:lang w:val="fr-FR"/>
        </w:rPr>
        <w:t>Union particulière proviennent des ressources suivantes</w:t>
      </w:r>
      <w:r w:rsidR="00800EE6" w:rsidRPr="00860103">
        <w:rPr>
          <w:rFonts w:cs="Arial"/>
          <w:lang w:val="fr-FR"/>
        </w:rPr>
        <w:t> </w:t>
      </w:r>
      <w:r w:rsidRPr="00860103">
        <w:rPr>
          <w:rFonts w:cs="Arial"/>
          <w:lang w:val="fr-FR"/>
        </w:rPr>
        <w:t>:</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i)</w:t>
      </w:r>
      <w:r w:rsidR="002E23B0" w:rsidRPr="00860103">
        <w:rPr>
          <w:rFonts w:cs="Arial"/>
          <w:lang w:val="fr-FR"/>
        </w:rPr>
        <w:tab/>
      </w:r>
      <w:r w:rsidRPr="00860103">
        <w:rPr>
          <w:rFonts w:cs="Arial"/>
          <w:lang w:val="fr-FR"/>
        </w:rPr>
        <w:t>les taxes perçues en vertu de l</w:t>
      </w:r>
      <w:r w:rsidR="00422151" w:rsidRPr="00860103">
        <w:rPr>
          <w:rFonts w:cs="Arial"/>
          <w:lang w:val="fr-FR"/>
        </w:rPr>
        <w:t>’</w:t>
      </w:r>
      <w:r w:rsidRPr="00860103">
        <w:rPr>
          <w:rFonts w:cs="Arial"/>
          <w:lang w:val="fr-FR"/>
        </w:rPr>
        <w:t>article 7.1) et 2);</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ii)</w:t>
      </w:r>
      <w:r w:rsidR="002E23B0" w:rsidRPr="00860103">
        <w:rPr>
          <w:rFonts w:cs="Arial"/>
          <w:lang w:val="fr-FR"/>
        </w:rPr>
        <w:tab/>
      </w:r>
      <w:r w:rsidRPr="00860103">
        <w:rPr>
          <w:rFonts w:cs="Arial"/>
          <w:lang w:val="fr-FR"/>
        </w:rPr>
        <w:t>le produit de la vente des publications du Bureau international et les droits afférents à ces publications;</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iii)</w:t>
      </w:r>
      <w:r w:rsidR="002E23B0" w:rsidRPr="00860103">
        <w:rPr>
          <w:rFonts w:cs="Arial"/>
          <w:lang w:val="fr-FR"/>
        </w:rPr>
        <w:tab/>
      </w:r>
      <w:r w:rsidRPr="00860103">
        <w:rPr>
          <w:rFonts w:cs="Arial"/>
          <w:lang w:val="fr-FR"/>
        </w:rPr>
        <w:t>les dons, legs et subventions;</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iv)</w:t>
      </w:r>
      <w:r w:rsidR="002E23B0" w:rsidRPr="00860103">
        <w:rPr>
          <w:rFonts w:cs="Arial"/>
          <w:lang w:val="fr-FR"/>
        </w:rPr>
        <w:tab/>
      </w:r>
      <w:r w:rsidRPr="00860103">
        <w:rPr>
          <w:rFonts w:cs="Arial"/>
          <w:lang w:val="fr-FR"/>
        </w:rPr>
        <w:t xml:space="preserve">les loyers, les revenus provenant des actifs financiers et autres revenus, </w:t>
      </w:r>
      <w:r w:rsidR="00422151" w:rsidRPr="00860103">
        <w:rPr>
          <w:rFonts w:cs="Arial"/>
          <w:lang w:val="fr-FR"/>
        </w:rPr>
        <w:t>y compris</w:t>
      </w:r>
      <w:r w:rsidRPr="00860103">
        <w:rPr>
          <w:rFonts w:cs="Arial"/>
          <w:lang w:val="fr-FR"/>
        </w:rPr>
        <w:t xml:space="preserve"> les revenus divers;</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v)</w:t>
      </w:r>
      <w:r w:rsidR="002E23B0" w:rsidRPr="00860103">
        <w:rPr>
          <w:rFonts w:cs="Arial"/>
          <w:lang w:val="fr-FR"/>
        </w:rPr>
        <w:tab/>
      </w:r>
      <w:r w:rsidRPr="00860103">
        <w:rPr>
          <w:rFonts w:cs="Arial"/>
          <w:lang w:val="fr-FR"/>
        </w:rPr>
        <w:t>les contributions spéciales des parties contractantes ou toute autre ressource provenant des parties contractantes ou des bénéficiaires, ou les deux, si et dans la mesure où les recettes provenant des sources mentionnées aux points i) à iv) ne suffisent pas à couvrir les dépenses, sous réserve de la décision de l</w:t>
      </w:r>
      <w:r w:rsidR="00422151" w:rsidRPr="00860103">
        <w:rPr>
          <w:rFonts w:cs="Arial"/>
          <w:lang w:val="fr-FR"/>
        </w:rPr>
        <w:t>’</w:t>
      </w:r>
      <w:r w:rsidRPr="00860103">
        <w:rPr>
          <w:rFonts w:cs="Arial"/>
          <w:lang w:val="fr-FR"/>
        </w:rPr>
        <w:t>Assemblée.</w:t>
      </w:r>
    </w:p>
    <w:p w:rsidR="002E23B0" w:rsidRPr="00860103" w:rsidRDefault="002E23B0" w:rsidP="00F60504">
      <w:pPr>
        <w:tabs>
          <w:tab w:val="left" w:pos="567"/>
        </w:tabs>
        <w:rPr>
          <w:rFonts w:cs="Arial"/>
          <w:lang w:val="fr-FR"/>
        </w:rPr>
      </w:pPr>
    </w:p>
    <w:p w:rsidR="00422151" w:rsidRPr="00860103" w:rsidRDefault="00B406AB" w:rsidP="00F60504">
      <w:pPr>
        <w:tabs>
          <w:tab w:val="left" w:pos="567"/>
        </w:tabs>
        <w:rPr>
          <w:rFonts w:cs="Arial"/>
          <w:iCs/>
          <w:lang w:val="fr-FR"/>
        </w:rPr>
      </w:pPr>
      <w:r w:rsidRPr="00860103">
        <w:rPr>
          <w:rFonts w:cs="Arial"/>
          <w:lang w:val="fr-FR"/>
        </w:rPr>
        <w:t>3)</w:t>
      </w:r>
      <w:r w:rsidR="002E23B0" w:rsidRPr="00860103">
        <w:rPr>
          <w:rFonts w:cs="Arial"/>
          <w:lang w:val="fr-FR"/>
        </w:rPr>
        <w:tab/>
      </w:r>
      <w:r w:rsidRPr="00860103">
        <w:rPr>
          <w:rFonts w:cs="Arial"/>
          <w:iCs/>
          <w:lang w:val="fr-FR"/>
        </w:rPr>
        <w:t>[Fixation des taxes;</w:t>
      </w:r>
      <w:r w:rsidR="00800EE6" w:rsidRPr="00860103">
        <w:rPr>
          <w:rFonts w:cs="Arial"/>
          <w:iCs/>
          <w:lang w:val="fr-FR"/>
        </w:rPr>
        <w:t xml:space="preserve"> </w:t>
      </w:r>
      <w:r w:rsidRPr="00860103">
        <w:rPr>
          <w:rFonts w:cs="Arial"/>
          <w:iCs/>
          <w:lang w:val="fr-FR"/>
        </w:rPr>
        <w:t xml:space="preserve"> montant du budget]</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proofErr w:type="gramStart"/>
      <w:r w:rsidRPr="00860103">
        <w:rPr>
          <w:rFonts w:cs="Arial"/>
          <w:lang w:val="fr-FR"/>
        </w:rPr>
        <w:t>a</w:t>
      </w:r>
      <w:proofErr w:type="gramEnd"/>
      <w:r w:rsidRPr="00860103">
        <w:rPr>
          <w:rFonts w:cs="Arial"/>
          <w:lang w:val="fr-FR"/>
        </w:rPr>
        <w:t>)</w:t>
      </w:r>
      <w:r w:rsidR="002E23B0" w:rsidRPr="00860103">
        <w:rPr>
          <w:rFonts w:cs="Arial"/>
          <w:lang w:val="fr-FR"/>
        </w:rPr>
        <w:tab/>
      </w:r>
      <w:r w:rsidRPr="00860103">
        <w:rPr>
          <w:rFonts w:cs="Arial"/>
          <w:lang w:val="fr-FR"/>
        </w:rPr>
        <w:t>Le montant des taxes mentionnées à l</w:t>
      </w:r>
      <w:r w:rsidR="00422151" w:rsidRPr="00860103">
        <w:rPr>
          <w:rFonts w:cs="Arial"/>
          <w:lang w:val="fr-FR"/>
        </w:rPr>
        <w:t>’</w:t>
      </w:r>
      <w:r w:rsidRPr="00860103">
        <w:rPr>
          <w:rFonts w:cs="Arial"/>
          <w:lang w:val="fr-FR"/>
        </w:rPr>
        <w:t>alinéa 2) est fixé par l</w:t>
      </w:r>
      <w:r w:rsidR="00422151" w:rsidRPr="00860103">
        <w:rPr>
          <w:rFonts w:cs="Arial"/>
          <w:lang w:val="fr-FR"/>
        </w:rPr>
        <w:t>’</w:t>
      </w:r>
      <w:r w:rsidRPr="00860103">
        <w:rPr>
          <w:rFonts w:cs="Arial"/>
          <w:lang w:val="fr-FR"/>
        </w:rPr>
        <w:t>Assemblée, sur proposition du Directeur général et est fixé de manière à ce que, avec les recettes tirées des autres sources visées à l</w:t>
      </w:r>
      <w:r w:rsidR="00422151" w:rsidRPr="00860103">
        <w:rPr>
          <w:rFonts w:cs="Arial"/>
          <w:lang w:val="fr-FR"/>
        </w:rPr>
        <w:t>’</w:t>
      </w:r>
      <w:r w:rsidRPr="00860103">
        <w:rPr>
          <w:rFonts w:cs="Arial"/>
          <w:lang w:val="fr-FR"/>
        </w:rPr>
        <w:t>alinéa 2), les recettes de l</w:t>
      </w:r>
      <w:r w:rsidR="00422151" w:rsidRPr="00860103">
        <w:rPr>
          <w:rFonts w:cs="Arial"/>
          <w:lang w:val="fr-FR"/>
        </w:rPr>
        <w:t>’</w:t>
      </w:r>
      <w:r w:rsidRPr="00860103">
        <w:rPr>
          <w:rFonts w:cs="Arial"/>
          <w:lang w:val="fr-FR"/>
        </w:rPr>
        <w:t>Union particulière soient, normalement, suffisantes pour couvrir les dépenses occasionnées au Bureau international par le fonctionnement du service de l</w:t>
      </w:r>
      <w:r w:rsidR="00422151" w:rsidRPr="00860103">
        <w:rPr>
          <w:rFonts w:cs="Arial"/>
          <w:lang w:val="fr-FR"/>
        </w:rPr>
        <w:t>’</w:t>
      </w:r>
      <w:r w:rsidRPr="00860103">
        <w:rPr>
          <w:rFonts w:cs="Arial"/>
          <w:lang w:val="fr-FR"/>
        </w:rPr>
        <w:t>enregistrement international.</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b)</w:t>
      </w:r>
      <w:r w:rsidR="002E23B0" w:rsidRPr="00860103">
        <w:rPr>
          <w:rFonts w:cs="Arial"/>
          <w:lang w:val="fr-FR"/>
        </w:rPr>
        <w:tab/>
      </w:r>
      <w:r w:rsidRPr="00860103">
        <w:rPr>
          <w:rFonts w:cs="Arial"/>
          <w:lang w:val="fr-FR"/>
        </w:rPr>
        <w:t>Dans le cas où le budget de l</w:t>
      </w:r>
      <w:r w:rsidR="00422151" w:rsidRPr="00860103">
        <w:rPr>
          <w:rFonts w:cs="Arial"/>
          <w:lang w:val="fr-FR"/>
        </w:rPr>
        <w:t>’</w:t>
      </w:r>
      <w:r w:rsidRPr="00860103">
        <w:rPr>
          <w:rFonts w:cs="Arial"/>
          <w:lang w:val="fr-FR"/>
        </w:rPr>
        <w:t>Organisation n</w:t>
      </w:r>
      <w:r w:rsidR="00422151" w:rsidRPr="00860103">
        <w:rPr>
          <w:rFonts w:cs="Arial"/>
          <w:lang w:val="fr-FR"/>
        </w:rPr>
        <w:t>’</w:t>
      </w:r>
      <w:r w:rsidRPr="00860103">
        <w:rPr>
          <w:rFonts w:cs="Arial"/>
          <w:lang w:val="fr-FR"/>
        </w:rPr>
        <w:t>est pas adopté avant le début d</w:t>
      </w:r>
      <w:r w:rsidR="00422151" w:rsidRPr="00860103">
        <w:rPr>
          <w:rFonts w:cs="Arial"/>
          <w:lang w:val="fr-FR"/>
        </w:rPr>
        <w:t>’</w:t>
      </w:r>
      <w:r w:rsidRPr="00860103">
        <w:rPr>
          <w:rFonts w:cs="Arial"/>
          <w:lang w:val="fr-FR"/>
        </w:rPr>
        <w:t>un nouvel exercice, le Directeur général est autorisé à engager des dépenses et à effectuer des paiements à hauteur des dépenses engagées et des paiements effectués lors de l</w:t>
      </w:r>
      <w:r w:rsidR="00422151" w:rsidRPr="00860103">
        <w:rPr>
          <w:rFonts w:cs="Arial"/>
          <w:lang w:val="fr-FR"/>
        </w:rPr>
        <w:t>’</w:t>
      </w:r>
      <w:r w:rsidRPr="00860103">
        <w:rPr>
          <w:rFonts w:cs="Arial"/>
          <w:lang w:val="fr-FR"/>
        </w:rPr>
        <w:t>exercice précédent.</w:t>
      </w:r>
    </w:p>
    <w:p w:rsidR="002E23B0" w:rsidRPr="00860103" w:rsidRDefault="002E23B0" w:rsidP="00F60504">
      <w:pPr>
        <w:tabs>
          <w:tab w:val="left" w:pos="567"/>
        </w:tabs>
        <w:rPr>
          <w:rFonts w:cs="Arial"/>
          <w:lang w:val="fr-FR"/>
        </w:rPr>
      </w:pPr>
    </w:p>
    <w:p w:rsidR="00E037B6" w:rsidRPr="00860103" w:rsidRDefault="00B406AB" w:rsidP="00F60504">
      <w:pPr>
        <w:tabs>
          <w:tab w:val="left" w:pos="567"/>
        </w:tabs>
        <w:rPr>
          <w:rFonts w:cs="Arial"/>
          <w:lang w:val="fr-FR"/>
        </w:rPr>
      </w:pPr>
      <w:r w:rsidRPr="00860103">
        <w:rPr>
          <w:rFonts w:cs="Arial"/>
          <w:lang w:val="fr-FR"/>
        </w:rPr>
        <w:t>4)</w:t>
      </w:r>
      <w:r w:rsidR="002E23B0" w:rsidRPr="00860103">
        <w:rPr>
          <w:rFonts w:cs="Arial"/>
          <w:lang w:val="fr-FR"/>
        </w:rPr>
        <w:tab/>
      </w:r>
      <w:r w:rsidRPr="00860103">
        <w:rPr>
          <w:rFonts w:cs="Arial"/>
          <w:iCs/>
          <w:lang w:val="fr-FR"/>
        </w:rPr>
        <w:t>[Détermination des contributions spéciales visées à l</w:t>
      </w:r>
      <w:r w:rsidR="00422151" w:rsidRPr="00860103">
        <w:rPr>
          <w:rFonts w:cs="Arial"/>
          <w:iCs/>
          <w:lang w:val="fr-FR"/>
        </w:rPr>
        <w:t>’</w:t>
      </w:r>
      <w:r w:rsidRPr="00860103">
        <w:rPr>
          <w:rFonts w:cs="Arial"/>
          <w:iCs/>
          <w:lang w:val="fr-FR"/>
        </w:rPr>
        <w:t>alinéa 2)v)]</w:t>
      </w:r>
      <w:r w:rsidRPr="00860103">
        <w:rPr>
          <w:rFonts w:cs="Arial"/>
          <w:lang w:val="fr-FR"/>
        </w:rPr>
        <w:t xml:space="preserve">  Pour déterminer sa part contributive, chaque partie contractante appartient à la classe dans laquelle elle est rangée dans le contexte de la Convention de Paris ou, si elle n</w:t>
      </w:r>
      <w:r w:rsidR="00422151" w:rsidRPr="00860103">
        <w:rPr>
          <w:rFonts w:cs="Arial"/>
          <w:lang w:val="fr-FR"/>
        </w:rPr>
        <w:t>’</w:t>
      </w:r>
      <w:r w:rsidRPr="00860103">
        <w:rPr>
          <w:rFonts w:cs="Arial"/>
          <w:lang w:val="fr-FR"/>
        </w:rPr>
        <w:t>est pas partie contractante de la Convention de Paris, dans laquelle elle serait rangée si elle était partie contractante de la Convention de Paris.</w:t>
      </w:r>
      <w:r w:rsidR="00800EE6" w:rsidRPr="00860103">
        <w:rPr>
          <w:rFonts w:cs="Arial"/>
          <w:lang w:val="fr-FR"/>
        </w:rPr>
        <w:t xml:space="preserve"> </w:t>
      </w:r>
      <w:r w:rsidRPr="00860103">
        <w:rPr>
          <w:rFonts w:cs="Arial"/>
          <w:lang w:val="fr-FR"/>
        </w:rPr>
        <w:t xml:space="preserve"> Les organisations intergouvernementales sont considérées comme appartenant à la classe de contribution I (un), sous réserve d</w:t>
      </w:r>
      <w:r w:rsidR="00422151" w:rsidRPr="00860103">
        <w:rPr>
          <w:rFonts w:cs="Arial"/>
          <w:lang w:val="fr-FR"/>
        </w:rPr>
        <w:t>’</w:t>
      </w:r>
      <w:r w:rsidRPr="00860103">
        <w:rPr>
          <w:rFonts w:cs="Arial"/>
          <w:lang w:val="fr-FR"/>
        </w:rPr>
        <w:t>une décision unanime contraire de l</w:t>
      </w:r>
      <w:r w:rsidR="00422151" w:rsidRPr="00860103">
        <w:rPr>
          <w:rFonts w:cs="Arial"/>
          <w:lang w:val="fr-FR"/>
        </w:rPr>
        <w:t>’</w:t>
      </w:r>
      <w:r w:rsidRPr="00860103">
        <w:rPr>
          <w:rFonts w:cs="Arial"/>
          <w:lang w:val="fr-FR"/>
        </w:rPr>
        <w:t xml:space="preserve">Assemblée. </w:t>
      </w:r>
      <w:r w:rsidR="00800EE6" w:rsidRPr="00860103">
        <w:rPr>
          <w:rFonts w:cs="Arial"/>
          <w:lang w:val="fr-FR"/>
        </w:rPr>
        <w:t xml:space="preserve"> </w:t>
      </w:r>
      <w:r w:rsidRPr="00860103">
        <w:rPr>
          <w:rFonts w:cs="Arial"/>
          <w:lang w:val="fr-FR"/>
        </w:rPr>
        <w:t>La part contributive est partiellement pondérée en fonction du nombre d</w:t>
      </w:r>
      <w:r w:rsidR="00422151" w:rsidRPr="00860103">
        <w:rPr>
          <w:rFonts w:cs="Arial"/>
          <w:lang w:val="fr-FR"/>
        </w:rPr>
        <w:t>’</w:t>
      </w:r>
      <w:r w:rsidRPr="00860103">
        <w:rPr>
          <w:rFonts w:cs="Arial"/>
          <w:lang w:val="fr-FR"/>
        </w:rPr>
        <w:t>enregistrements émanant de la partie contractante, sous réserve de la décision de l</w:t>
      </w:r>
      <w:r w:rsidR="00422151" w:rsidRPr="00860103">
        <w:rPr>
          <w:rFonts w:cs="Arial"/>
          <w:lang w:val="fr-FR"/>
        </w:rPr>
        <w:t>’</w:t>
      </w:r>
      <w:r w:rsidRPr="00860103">
        <w:rPr>
          <w:rFonts w:cs="Arial"/>
          <w:lang w:val="fr-FR"/>
        </w:rPr>
        <w:t>Assemblée.</w:t>
      </w:r>
    </w:p>
    <w:p w:rsidR="00E037B6" w:rsidRPr="00860103" w:rsidRDefault="00E037B6" w:rsidP="00F60504">
      <w:pPr>
        <w:rPr>
          <w:rFonts w:cs="Arial"/>
          <w:lang w:val="fr-FR"/>
        </w:rPr>
      </w:pPr>
    </w:p>
    <w:p w:rsidR="00E037B6" w:rsidRPr="00860103" w:rsidRDefault="00E037B6" w:rsidP="00F60504">
      <w:pPr>
        <w:rPr>
          <w:rFonts w:cs="Arial"/>
          <w:lang w:val="fr-FR" w:eastAsia="zh-CN"/>
        </w:rPr>
      </w:pPr>
    </w:p>
    <w:p w:rsidR="00E037B6" w:rsidRPr="00860103" w:rsidRDefault="00E037B6" w:rsidP="00F60504">
      <w:pPr>
        <w:rPr>
          <w:rFonts w:cs="Arial"/>
          <w:lang w:val="fr-FR" w:eastAsia="zh-CN"/>
        </w:rPr>
      </w:pPr>
    </w:p>
    <w:p w:rsidR="00E037B6" w:rsidRPr="00860103" w:rsidRDefault="00E037B6" w:rsidP="00F60504">
      <w:pPr>
        <w:ind w:left="5534"/>
        <w:rPr>
          <w:rFonts w:eastAsia="SimSun" w:cs="Arial"/>
          <w:szCs w:val="20"/>
          <w:lang w:val="fr-FR" w:eastAsia="zh-CN"/>
        </w:rPr>
      </w:pPr>
    </w:p>
    <w:p w:rsidR="00D94E54" w:rsidRPr="00860103" w:rsidRDefault="00D94E54" w:rsidP="00F60504">
      <w:pPr>
        <w:rPr>
          <w:rFonts w:eastAsia="SimSun" w:cs="Arial"/>
          <w:szCs w:val="20"/>
          <w:lang w:val="fr-FR" w:eastAsia="zh-CN"/>
        </w:rPr>
        <w:sectPr w:rsidR="00D94E54" w:rsidRPr="00860103" w:rsidSect="001460E3">
          <w:headerReference w:type="default" r:id="rId11"/>
          <w:headerReference w:type="first" r:id="rId12"/>
          <w:footerReference w:type="first" r:id="rId13"/>
          <w:pgSz w:w="11907" w:h="16839" w:code="9"/>
          <w:pgMar w:top="567" w:right="1134" w:bottom="1418" w:left="1418" w:header="510" w:footer="1021" w:gutter="0"/>
          <w:pgNumType w:start="1"/>
          <w:cols w:space="720"/>
          <w:titlePg/>
          <w:docGrid w:linePitch="360"/>
        </w:sectPr>
      </w:pPr>
    </w:p>
    <w:p w:rsidR="0078773B" w:rsidRPr="00860103" w:rsidRDefault="00803900" w:rsidP="00F60504">
      <w:pPr>
        <w:rPr>
          <w:rFonts w:cs="Arial"/>
          <w:b/>
          <w:lang w:val="fr-FR"/>
        </w:rPr>
      </w:pPr>
      <w:r w:rsidRPr="00860103">
        <w:rPr>
          <w:rFonts w:cs="Arial"/>
          <w:b/>
          <w:lang w:val="fr-FR"/>
        </w:rPr>
        <w:lastRenderedPageBreak/>
        <w:t>Annex</w:t>
      </w:r>
      <w:r w:rsidR="00B406AB" w:rsidRPr="00860103">
        <w:rPr>
          <w:rFonts w:cs="Arial"/>
          <w:b/>
          <w:lang w:val="fr-FR"/>
        </w:rPr>
        <w:t>e</w:t>
      </w:r>
      <w:r w:rsidR="00800EE6" w:rsidRPr="00860103">
        <w:rPr>
          <w:rFonts w:cs="Arial"/>
          <w:b/>
          <w:lang w:val="fr-FR"/>
        </w:rPr>
        <w:t> </w:t>
      </w:r>
      <w:r w:rsidRPr="00860103">
        <w:rPr>
          <w:rFonts w:cs="Arial"/>
          <w:b/>
          <w:lang w:val="fr-FR"/>
        </w:rPr>
        <w:t>II</w:t>
      </w:r>
    </w:p>
    <w:p w:rsidR="00B752C3" w:rsidRPr="00860103" w:rsidRDefault="00B752C3" w:rsidP="00F60504">
      <w:pPr>
        <w:pStyle w:val="ListParagraph"/>
        <w:ind w:left="0"/>
        <w:contextualSpacing w:val="0"/>
        <w:rPr>
          <w:b/>
          <w:lang w:val="fr-FR"/>
        </w:rPr>
      </w:pPr>
    </w:p>
    <w:p w:rsidR="003524CC" w:rsidRPr="00860103" w:rsidRDefault="003524CC" w:rsidP="00F60504">
      <w:pPr>
        <w:pStyle w:val="ListParagraph"/>
        <w:ind w:left="0"/>
        <w:contextualSpacing w:val="0"/>
        <w:rPr>
          <w:b/>
          <w:color w:val="00B050"/>
          <w:lang w:val="fr-FR"/>
        </w:rPr>
      </w:pPr>
      <w:r w:rsidRPr="00860103">
        <w:rPr>
          <w:noProof/>
          <w:lang w:eastAsia="en-US"/>
        </w:rPr>
        <w:drawing>
          <wp:inline distT="0" distB="0" distL="0" distR="0" wp14:anchorId="4094C748" wp14:editId="26ADFB96">
            <wp:extent cx="9072245" cy="48077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72245" cy="4807707"/>
                    </a:xfrm>
                    <a:prstGeom prst="rect">
                      <a:avLst/>
                    </a:prstGeom>
                    <a:noFill/>
                    <a:ln>
                      <a:noFill/>
                    </a:ln>
                  </pic:spPr>
                </pic:pic>
              </a:graphicData>
            </a:graphic>
          </wp:inline>
        </w:drawing>
      </w:r>
    </w:p>
    <w:p w:rsidR="003524CC" w:rsidRPr="00860103" w:rsidRDefault="003524CC" w:rsidP="00F60504">
      <w:pPr>
        <w:spacing w:after="200"/>
        <w:rPr>
          <w:rFonts w:eastAsia="SimSun" w:cs="Arial"/>
          <w:b/>
          <w:szCs w:val="20"/>
          <w:lang w:val="fr-FR" w:eastAsia="zh-CN"/>
        </w:rPr>
      </w:pPr>
      <w:r w:rsidRPr="00860103">
        <w:rPr>
          <w:b/>
          <w:lang w:val="fr-FR"/>
        </w:rPr>
        <w:br w:type="page"/>
      </w:r>
    </w:p>
    <w:p w:rsidR="000069D1" w:rsidRPr="00860103" w:rsidRDefault="003524CC" w:rsidP="00F60504">
      <w:pPr>
        <w:pStyle w:val="ListParagraph"/>
        <w:ind w:left="0"/>
        <w:contextualSpacing w:val="0"/>
        <w:rPr>
          <w:b/>
          <w:lang w:val="fr-FR"/>
        </w:rPr>
      </w:pPr>
      <w:r w:rsidRPr="00860103">
        <w:rPr>
          <w:noProof/>
          <w:lang w:eastAsia="en-US"/>
        </w:rPr>
        <w:lastRenderedPageBreak/>
        <w:drawing>
          <wp:inline distT="0" distB="0" distL="0" distR="0" wp14:anchorId="7B996894" wp14:editId="474DF3B8">
            <wp:extent cx="9072245" cy="4830474"/>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72245" cy="4830474"/>
                    </a:xfrm>
                    <a:prstGeom prst="rect">
                      <a:avLst/>
                    </a:prstGeom>
                    <a:noFill/>
                    <a:ln>
                      <a:noFill/>
                    </a:ln>
                  </pic:spPr>
                </pic:pic>
              </a:graphicData>
            </a:graphic>
          </wp:inline>
        </w:drawing>
      </w:r>
    </w:p>
    <w:p w:rsidR="003524CC" w:rsidRPr="00860103" w:rsidRDefault="003524CC" w:rsidP="00F60504">
      <w:pPr>
        <w:pStyle w:val="ListParagraph"/>
        <w:ind w:left="0"/>
        <w:contextualSpacing w:val="0"/>
        <w:rPr>
          <w:b/>
          <w:lang w:val="fr-FR"/>
        </w:rPr>
      </w:pPr>
    </w:p>
    <w:p w:rsidR="0078773B" w:rsidRPr="00860103" w:rsidRDefault="0078773B" w:rsidP="00F60504">
      <w:pPr>
        <w:pStyle w:val="ListParagraph"/>
        <w:ind w:left="0"/>
        <w:contextualSpacing w:val="0"/>
        <w:jc w:val="both"/>
        <w:rPr>
          <w:sz w:val="24"/>
          <w:szCs w:val="24"/>
          <w:lang w:val="fr-FR"/>
        </w:rPr>
      </w:pPr>
      <w:r w:rsidRPr="00860103">
        <w:rPr>
          <w:b/>
          <w:lang w:val="fr-FR"/>
        </w:rPr>
        <w:br w:type="page"/>
      </w:r>
    </w:p>
    <w:p w:rsidR="0078773B" w:rsidRPr="00860103" w:rsidRDefault="0078773B" w:rsidP="00F60504">
      <w:pPr>
        <w:rPr>
          <w:rFonts w:cs="Arial"/>
          <w:b/>
          <w:lang w:val="fr-FR"/>
        </w:rPr>
      </w:pPr>
    </w:p>
    <w:p w:rsidR="00860103" w:rsidRPr="00860103" w:rsidRDefault="00F60504" w:rsidP="00F60504">
      <w:pPr>
        <w:spacing w:after="200"/>
        <w:jc w:val="center"/>
        <w:rPr>
          <w:rFonts w:cs="Arial"/>
          <w:lang w:val="fr-FR"/>
        </w:rPr>
      </w:pPr>
      <w:r w:rsidRPr="00F60504">
        <w:rPr>
          <w:noProof/>
        </w:rPr>
        <w:drawing>
          <wp:inline distT="0" distB="0" distL="0" distR="0" wp14:anchorId="25F54E0F" wp14:editId="4EC04BFF">
            <wp:extent cx="7920000" cy="441250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0000" cy="4412509"/>
                    </a:xfrm>
                    <a:prstGeom prst="rect">
                      <a:avLst/>
                    </a:prstGeom>
                    <a:noFill/>
                    <a:ln>
                      <a:noFill/>
                    </a:ln>
                  </pic:spPr>
                </pic:pic>
              </a:graphicData>
            </a:graphic>
          </wp:inline>
        </w:drawing>
      </w:r>
      <w:r w:rsidR="00860103" w:rsidRPr="00860103">
        <w:rPr>
          <w:rFonts w:cs="Arial"/>
          <w:lang w:val="fr-FR"/>
        </w:rPr>
        <w:br w:type="page"/>
      </w:r>
    </w:p>
    <w:p w:rsidR="00E037B6" w:rsidRPr="00860103" w:rsidRDefault="00E037B6" w:rsidP="00F60504">
      <w:pPr>
        <w:rPr>
          <w:rFonts w:cs="Arial"/>
          <w:lang w:val="fr-FR"/>
        </w:rPr>
      </w:pPr>
    </w:p>
    <w:p w:rsidR="00E037B6" w:rsidRDefault="00525CC9" w:rsidP="00F60504">
      <w:pPr>
        <w:jc w:val="center"/>
        <w:rPr>
          <w:rFonts w:cs="Arial"/>
          <w:lang w:val="fr-FR"/>
        </w:rPr>
      </w:pPr>
      <w:r w:rsidRPr="00525CC9">
        <w:rPr>
          <w:noProof/>
        </w:rPr>
        <w:drawing>
          <wp:inline distT="0" distB="0" distL="0" distR="0" wp14:anchorId="0999CD41" wp14:editId="6C63F94C">
            <wp:extent cx="7920000" cy="4651182"/>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20000" cy="4651182"/>
                    </a:xfrm>
                    <a:prstGeom prst="rect">
                      <a:avLst/>
                    </a:prstGeom>
                    <a:noFill/>
                    <a:ln>
                      <a:noFill/>
                    </a:ln>
                  </pic:spPr>
                </pic:pic>
              </a:graphicData>
            </a:graphic>
          </wp:inline>
        </w:drawing>
      </w:r>
    </w:p>
    <w:p w:rsidR="00860103" w:rsidRDefault="00860103" w:rsidP="00F60504">
      <w:pPr>
        <w:jc w:val="both"/>
        <w:rPr>
          <w:rFonts w:cs="Arial"/>
          <w:lang w:val="fr-FR"/>
        </w:rPr>
      </w:pPr>
    </w:p>
    <w:p w:rsidR="00860103" w:rsidRDefault="00860103" w:rsidP="00F60504">
      <w:pPr>
        <w:jc w:val="both"/>
        <w:rPr>
          <w:rFonts w:cs="Arial"/>
          <w:lang w:val="fr-FR"/>
        </w:rPr>
      </w:pPr>
    </w:p>
    <w:p w:rsidR="00F60504" w:rsidRPr="00860103" w:rsidRDefault="00F60504" w:rsidP="00F60504">
      <w:pPr>
        <w:jc w:val="both"/>
        <w:rPr>
          <w:rFonts w:cs="Arial"/>
          <w:lang w:val="fr-FR"/>
        </w:rPr>
      </w:pPr>
    </w:p>
    <w:p w:rsidR="00803900" w:rsidRPr="00860103" w:rsidRDefault="00803900" w:rsidP="00F60504">
      <w:pPr>
        <w:ind w:left="9360" w:firstLine="720"/>
        <w:jc w:val="both"/>
        <w:rPr>
          <w:rFonts w:cs="Arial"/>
          <w:lang w:val="fr-FR"/>
        </w:rPr>
      </w:pPr>
      <w:r w:rsidRPr="00860103">
        <w:rPr>
          <w:rFonts w:cs="Arial"/>
          <w:lang w:val="fr-FR"/>
        </w:rPr>
        <w:t>[</w:t>
      </w:r>
      <w:r w:rsidR="00691852" w:rsidRPr="00860103">
        <w:rPr>
          <w:rFonts w:cs="Arial"/>
          <w:lang w:val="fr-FR"/>
        </w:rPr>
        <w:t>Fin de l</w:t>
      </w:r>
      <w:r w:rsidR="00422151" w:rsidRPr="00860103">
        <w:rPr>
          <w:rFonts w:cs="Arial"/>
          <w:lang w:val="fr-FR"/>
        </w:rPr>
        <w:t>’</w:t>
      </w:r>
      <w:r w:rsidR="00691852" w:rsidRPr="00860103">
        <w:rPr>
          <w:rFonts w:cs="Arial"/>
          <w:lang w:val="fr-FR"/>
        </w:rPr>
        <w:t>annexe et du document</w:t>
      </w:r>
      <w:r w:rsidRPr="00860103">
        <w:rPr>
          <w:rFonts w:cs="Arial"/>
          <w:lang w:val="fr-FR"/>
        </w:rPr>
        <w:t>]</w:t>
      </w:r>
    </w:p>
    <w:sectPr w:rsidR="00803900" w:rsidRPr="00860103" w:rsidSect="005009C0">
      <w:pgSz w:w="16839" w:h="11907" w:orient="landscape" w:code="9"/>
      <w:pgMar w:top="567"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4CC" w:rsidRDefault="003524CC" w:rsidP="004C364E">
      <w:r>
        <w:separator/>
      </w:r>
    </w:p>
  </w:endnote>
  <w:endnote w:type="continuationSeparator" w:id="0">
    <w:p w:rsidR="003524CC" w:rsidRDefault="003524CC" w:rsidP="004C364E">
      <w:r>
        <w:continuationSeparator/>
      </w:r>
    </w:p>
  </w:endnote>
  <w:endnote w:type="continuationNotice" w:id="1">
    <w:p w:rsidR="003524CC" w:rsidRDefault="00352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CC" w:rsidRDefault="00352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4CC" w:rsidRDefault="003524CC" w:rsidP="004C364E">
      <w:r>
        <w:separator/>
      </w:r>
    </w:p>
  </w:footnote>
  <w:footnote w:type="continuationSeparator" w:id="0">
    <w:p w:rsidR="003524CC" w:rsidRDefault="003524CC" w:rsidP="004C364E">
      <w:r>
        <w:continuationSeparator/>
      </w:r>
    </w:p>
  </w:footnote>
  <w:footnote w:type="continuationNotice" w:id="1">
    <w:p w:rsidR="003524CC" w:rsidRDefault="003524CC"/>
  </w:footnote>
  <w:footnote w:id="2">
    <w:p w:rsidR="003524CC" w:rsidRPr="00055785" w:rsidRDefault="003524CC" w:rsidP="00F60504">
      <w:pPr>
        <w:pStyle w:val="FootnoteText"/>
        <w:tabs>
          <w:tab w:val="left" w:pos="567"/>
        </w:tabs>
        <w:rPr>
          <w:sz w:val="18"/>
          <w:szCs w:val="18"/>
          <w:lang w:val="fr-CH"/>
        </w:rPr>
      </w:pPr>
      <w:r w:rsidRPr="00055785">
        <w:rPr>
          <w:rStyle w:val="FootnoteReference"/>
          <w:sz w:val="18"/>
          <w:szCs w:val="18"/>
        </w:rPr>
        <w:footnoteRef/>
      </w:r>
      <w:r w:rsidRPr="00055785">
        <w:rPr>
          <w:sz w:val="18"/>
          <w:szCs w:val="18"/>
          <w:lang w:val="fr-CH"/>
        </w:rPr>
        <w:t xml:space="preserve"> </w:t>
      </w:r>
      <w:r>
        <w:rPr>
          <w:sz w:val="18"/>
          <w:szCs w:val="18"/>
          <w:lang w:val="fr-CH"/>
        </w:rPr>
        <w:tab/>
      </w:r>
      <w:r w:rsidRPr="00055785">
        <w:rPr>
          <w:sz w:val="18"/>
          <w:szCs w:val="18"/>
          <w:lang w:val="fr-CH"/>
        </w:rPr>
        <w:t xml:space="preserve">Voir le document </w:t>
      </w:r>
      <w:hyperlink r:id="rId1" w:history="1">
        <w:r w:rsidRPr="00055785">
          <w:rPr>
            <w:rStyle w:val="Hyperlink"/>
            <w:rFonts w:cs="Arial"/>
            <w:color w:val="6F91C8"/>
            <w:sz w:val="18"/>
            <w:szCs w:val="18"/>
            <w:bdr w:val="none" w:sz="0" w:space="0" w:color="auto" w:frame="1"/>
            <w:lang w:val="fr-CH"/>
          </w:rPr>
          <w:t>MM/A/50/INF/1</w:t>
        </w:r>
      </w:hyperlink>
      <w:r w:rsidRPr="00055785">
        <w:rPr>
          <w:rFonts w:cs="Arial"/>
          <w:sz w:val="18"/>
          <w:szCs w:val="18"/>
          <w:lang w:val="fr-CH"/>
        </w:rPr>
        <w:t>, intitulé “Excédent de l’Union de Madrid pour l’exercice biennal 2014</w:t>
      </w:r>
      <w:r>
        <w:rPr>
          <w:rFonts w:cs="Arial"/>
          <w:sz w:val="18"/>
          <w:szCs w:val="18"/>
          <w:lang w:val="fr-CH"/>
        </w:rPr>
        <w:noBreakHyphen/>
      </w:r>
      <w:r w:rsidRPr="00055785">
        <w:rPr>
          <w:rFonts w:cs="Arial"/>
          <w:sz w:val="18"/>
          <w:szCs w:val="18"/>
          <w:lang w:val="fr-CH"/>
        </w:rPr>
        <w:t>2015”, qui indiquait que l’Union de Madrid avait enregistré un excédent de 8,15 millions de francs suisses, alors que sa contribution aux dépenses communes de l’Organisation n’atteignait pas le même pourcentage que celle de l’Union du PCT</w:t>
      </w:r>
      <w:r w:rsidR="003F1EDB">
        <w:rPr>
          <w:rFonts w:cs="Arial"/>
          <w:sz w:val="18"/>
          <w:szCs w:val="18"/>
          <w:lang w:val="fr-CH"/>
        </w:rPr>
        <w:t>.</w:t>
      </w:r>
    </w:p>
  </w:footnote>
  <w:footnote w:id="3">
    <w:p w:rsidR="003524CC" w:rsidRPr="00055785" w:rsidRDefault="003524CC" w:rsidP="00F60504">
      <w:pPr>
        <w:pStyle w:val="FootnoteText"/>
        <w:tabs>
          <w:tab w:val="left" w:pos="567"/>
        </w:tabs>
        <w:rPr>
          <w:sz w:val="18"/>
          <w:szCs w:val="18"/>
          <w:lang w:val="fr-CH"/>
        </w:rPr>
      </w:pPr>
      <w:r w:rsidRPr="00055785">
        <w:rPr>
          <w:rStyle w:val="FootnoteReference"/>
          <w:sz w:val="18"/>
          <w:szCs w:val="18"/>
        </w:rPr>
        <w:footnoteRef/>
      </w:r>
      <w:r w:rsidRPr="00055785">
        <w:rPr>
          <w:sz w:val="18"/>
          <w:szCs w:val="18"/>
          <w:lang w:val="fr-CH"/>
        </w:rPr>
        <w:t xml:space="preserve"> </w:t>
      </w:r>
      <w:r>
        <w:rPr>
          <w:sz w:val="18"/>
          <w:szCs w:val="18"/>
          <w:lang w:val="fr-CH"/>
        </w:rPr>
        <w:tab/>
      </w:r>
      <w:r w:rsidRPr="00055785">
        <w:rPr>
          <w:sz w:val="18"/>
          <w:szCs w:val="18"/>
          <w:lang w:val="fr-CH"/>
        </w:rPr>
        <w:t>Traité de coopération en matière de brevets, article 57.2)</w:t>
      </w:r>
      <w:r>
        <w:rPr>
          <w:sz w:val="18"/>
          <w:szCs w:val="18"/>
          <w:lang w:val="fr-CH"/>
        </w:rPr>
        <w:t>.</w:t>
      </w:r>
    </w:p>
  </w:footnote>
  <w:footnote w:id="4">
    <w:p w:rsidR="003524CC" w:rsidRPr="00055785" w:rsidRDefault="003524CC" w:rsidP="00F60504">
      <w:pPr>
        <w:pStyle w:val="FootnoteText"/>
        <w:tabs>
          <w:tab w:val="left" w:pos="567"/>
        </w:tabs>
        <w:rPr>
          <w:sz w:val="18"/>
          <w:szCs w:val="18"/>
          <w:lang w:val="fr-CH"/>
        </w:rPr>
      </w:pPr>
      <w:r w:rsidRPr="00055785">
        <w:rPr>
          <w:rStyle w:val="FootnoteReference"/>
          <w:sz w:val="18"/>
          <w:szCs w:val="18"/>
        </w:rPr>
        <w:footnoteRef/>
      </w:r>
      <w:r w:rsidRPr="00055785">
        <w:rPr>
          <w:sz w:val="18"/>
          <w:szCs w:val="18"/>
          <w:lang w:val="fr-CH"/>
        </w:rPr>
        <w:t xml:space="preserve"> </w:t>
      </w:r>
      <w:r>
        <w:rPr>
          <w:sz w:val="18"/>
          <w:szCs w:val="18"/>
          <w:lang w:val="fr-CH"/>
        </w:rPr>
        <w:tab/>
      </w:r>
      <w:r w:rsidRPr="00055785">
        <w:rPr>
          <w:sz w:val="18"/>
          <w:szCs w:val="18"/>
          <w:lang w:val="fr-CH"/>
        </w:rPr>
        <w:t>Arrangement de Madrid concernant l’enregistrement international des marques, article 12.2)</w:t>
      </w:r>
      <w:r>
        <w:rPr>
          <w:sz w:val="18"/>
          <w:szCs w:val="18"/>
          <w:lang w:val="fr-CH"/>
        </w:rPr>
        <w:t>.</w:t>
      </w:r>
    </w:p>
  </w:footnote>
  <w:footnote w:id="5">
    <w:p w:rsidR="003524CC" w:rsidRPr="00055785" w:rsidRDefault="003524CC" w:rsidP="00F60504">
      <w:pPr>
        <w:pStyle w:val="FootnoteText"/>
        <w:tabs>
          <w:tab w:val="left" w:pos="567"/>
        </w:tabs>
        <w:rPr>
          <w:sz w:val="18"/>
          <w:szCs w:val="18"/>
          <w:lang w:val="fr-CH"/>
        </w:rPr>
      </w:pPr>
      <w:r w:rsidRPr="00055785">
        <w:rPr>
          <w:rStyle w:val="FootnoteReference"/>
          <w:sz w:val="18"/>
          <w:szCs w:val="18"/>
        </w:rPr>
        <w:footnoteRef/>
      </w:r>
      <w:r w:rsidRPr="00055785">
        <w:rPr>
          <w:sz w:val="18"/>
          <w:szCs w:val="18"/>
          <w:lang w:val="fr-CH"/>
        </w:rPr>
        <w:t xml:space="preserve"> </w:t>
      </w:r>
      <w:r>
        <w:rPr>
          <w:sz w:val="18"/>
          <w:szCs w:val="18"/>
          <w:lang w:val="fr-CH"/>
        </w:rPr>
        <w:tab/>
      </w:r>
      <w:r w:rsidRPr="00055785">
        <w:rPr>
          <w:sz w:val="18"/>
          <w:szCs w:val="18"/>
          <w:lang w:val="fr-CH"/>
        </w:rPr>
        <w:t>Arrangement de La Haye concernant l’enregistrement international des dessins et modèles industriels (Acte de Genève (1999))</w:t>
      </w:r>
      <w:r>
        <w:rPr>
          <w:sz w:val="18"/>
          <w:szCs w:val="18"/>
          <w:lang w:val="fr-CH"/>
        </w:rPr>
        <w:t>.</w:t>
      </w:r>
    </w:p>
  </w:footnote>
  <w:footnote w:id="6">
    <w:p w:rsidR="003524CC" w:rsidRPr="00055785" w:rsidRDefault="003524CC" w:rsidP="00F60504">
      <w:pPr>
        <w:pStyle w:val="FootnoteText"/>
        <w:tabs>
          <w:tab w:val="left" w:pos="567"/>
        </w:tabs>
        <w:rPr>
          <w:sz w:val="18"/>
          <w:szCs w:val="18"/>
          <w:lang w:val="fr-CH"/>
        </w:rPr>
      </w:pPr>
      <w:r w:rsidRPr="00055785">
        <w:rPr>
          <w:rStyle w:val="FootnoteReference"/>
          <w:sz w:val="18"/>
          <w:szCs w:val="18"/>
        </w:rPr>
        <w:footnoteRef/>
      </w:r>
      <w:r w:rsidRPr="00055785">
        <w:rPr>
          <w:sz w:val="18"/>
          <w:szCs w:val="18"/>
          <w:lang w:val="fr-CH"/>
        </w:rPr>
        <w:t xml:space="preserve"> </w:t>
      </w:r>
      <w:r>
        <w:rPr>
          <w:sz w:val="18"/>
          <w:szCs w:val="18"/>
          <w:lang w:val="fr-CH"/>
        </w:rPr>
        <w:tab/>
      </w:r>
      <w:r w:rsidRPr="00055785">
        <w:rPr>
          <w:sz w:val="18"/>
          <w:szCs w:val="18"/>
          <w:lang w:val="fr-CH"/>
        </w:rPr>
        <w:t>Arrangement de Lisbonne concernant la protection des appellations d’origine et leur enregistrement international</w:t>
      </w:r>
      <w:r>
        <w:rPr>
          <w:sz w:val="18"/>
          <w:szCs w:val="18"/>
          <w:lang w:val="fr-CH"/>
        </w:rPr>
        <w:t>.</w:t>
      </w:r>
    </w:p>
  </w:footnote>
  <w:footnote w:id="7">
    <w:p w:rsidR="003524CC" w:rsidRPr="00055785" w:rsidRDefault="003524CC" w:rsidP="00F60504">
      <w:pPr>
        <w:tabs>
          <w:tab w:val="left" w:pos="567"/>
        </w:tabs>
        <w:rPr>
          <w:rFonts w:cs="Arial"/>
          <w:sz w:val="18"/>
          <w:szCs w:val="18"/>
          <w:lang w:val="fr-CH"/>
        </w:rPr>
      </w:pPr>
      <w:r w:rsidRPr="00055785">
        <w:rPr>
          <w:rStyle w:val="FootnoteReference"/>
          <w:sz w:val="18"/>
          <w:szCs w:val="18"/>
        </w:rPr>
        <w:footnoteRef/>
      </w:r>
      <w:r w:rsidRPr="00055785">
        <w:rPr>
          <w:sz w:val="18"/>
          <w:szCs w:val="18"/>
          <w:lang w:val="fr-CH"/>
        </w:rPr>
        <w:t xml:space="preserve"> </w:t>
      </w:r>
      <w:r>
        <w:rPr>
          <w:sz w:val="18"/>
          <w:szCs w:val="18"/>
          <w:lang w:val="fr-CH"/>
        </w:rPr>
        <w:tab/>
      </w:r>
      <w:r w:rsidRPr="00055785">
        <w:rPr>
          <w:rFonts w:cs="Arial"/>
          <w:sz w:val="18"/>
          <w:szCs w:val="18"/>
          <w:lang w:val="fr-CH"/>
        </w:rPr>
        <w:t>En 2015, les États-Unis d’Amérique ont soumis aux assemblées, sous la cote A/55/INF/10, un document intitulé “Avis des États-Unis d’Amérique sur le système de contribution unique et le budget unique en ce qui concerne l’Arrangement de Lisbonne”.  Ce document portait sur les modifications qui n’avaient pas encore été apportées à certains traités et expliquait ce qui suit :</w:t>
      </w:r>
    </w:p>
    <w:p w:rsidR="003524CC" w:rsidRPr="00055785" w:rsidRDefault="003524CC" w:rsidP="00F60504">
      <w:pPr>
        <w:tabs>
          <w:tab w:val="left" w:pos="567"/>
        </w:tabs>
        <w:ind w:left="720"/>
        <w:rPr>
          <w:sz w:val="18"/>
          <w:szCs w:val="18"/>
          <w:lang w:val="fr-CH"/>
        </w:rPr>
      </w:pPr>
      <w:r w:rsidRPr="00055785">
        <w:rPr>
          <w:rFonts w:cs="Arial"/>
          <w:sz w:val="18"/>
          <w:szCs w:val="18"/>
          <w:lang w:val="fr-CH"/>
        </w:rPr>
        <w:t>“En 2003, les assemblées de l’OMPI sont convenues de réviser la Convention instituant l’OMPI et tous les traités de l’OMPI afin de supprimer une disposition qui renvoyait à “un budget distinct” pour “les dépenses communes aux Unions et le budget de la Conférence” et de la remplacer par le texte “Les recettes et les dépenses des Unions sont présentées dans le budget de l’Organisation de façon objective et transparente.”  Ceci était destiné à mettre en œuvre le système de contribution unique pour les unions financées par des contributions et, en conséquence, a l’effet pratique de créer un budget unique pour les unions financées par des contributions.  Ces modifications n’ont cependant pas créé de concept de budget unique pour toutes les unions et tous les arrangements;  elles ont uniquement permis d’établir un document de budget unique pour toutes les unions, comprenant les budgets des unions financées par des contributions et les budgets des unions financées par d’autres sources”</w:t>
      </w:r>
      <w:r w:rsidR="003F1EDB">
        <w:rPr>
          <w:rFonts w:cs="Arial"/>
          <w:sz w:val="18"/>
          <w:szCs w:val="18"/>
          <w:lang w:val="fr-CH"/>
        </w:rPr>
        <w:t>.</w:t>
      </w:r>
    </w:p>
  </w:footnote>
  <w:footnote w:id="8">
    <w:p w:rsidR="003524CC" w:rsidRPr="00055785" w:rsidRDefault="003524CC" w:rsidP="00F60504">
      <w:pPr>
        <w:pStyle w:val="FootnoteText"/>
        <w:tabs>
          <w:tab w:val="left" w:pos="567"/>
        </w:tabs>
        <w:rPr>
          <w:sz w:val="18"/>
          <w:szCs w:val="18"/>
          <w:lang w:val="fr-CH"/>
        </w:rPr>
      </w:pPr>
      <w:r w:rsidRPr="00055785">
        <w:rPr>
          <w:rStyle w:val="FootnoteReference"/>
          <w:sz w:val="18"/>
          <w:szCs w:val="18"/>
        </w:rPr>
        <w:footnoteRef/>
      </w:r>
      <w:r w:rsidRPr="00055785">
        <w:rPr>
          <w:sz w:val="18"/>
          <w:szCs w:val="18"/>
          <w:lang w:val="fr-CH"/>
        </w:rPr>
        <w:t xml:space="preserve"> </w:t>
      </w:r>
      <w:r>
        <w:rPr>
          <w:sz w:val="18"/>
          <w:szCs w:val="18"/>
          <w:lang w:val="fr-CH"/>
        </w:rPr>
        <w:tab/>
      </w:r>
      <w:r w:rsidRPr="00055785">
        <w:rPr>
          <w:sz w:val="18"/>
          <w:szCs w:val="18"/>
          <w:lang w:val="fr-CH"/>
        </w:rPr>
        <w:t>Voir le Règlement financier et le règlement d’exécution du Règlement financier de l’OMPI.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CC" w:rsidRPr="004C364E" w:rsidRDefault="003524CC">
    <w:pPr>
      <w:pStyle w:val="Header"/>
      <w:jc w:val="right"/>
      <w:rPr>
        <w:rFonts w:cs="Arial"/>
      </w:rPr>
    </w:pPr>
  </w:p>
  <w:p w:rsidR="003524CC" w:rsidRDefault="00352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2772777"/>
      <w:docPartObj>
        <w:docPartGallery w:val="Page Numbers (Top of Page)"/>
        <w:docPartUnique/>
      </w:docPartObj>
    </w:sdtPr>
    <w:sdtEndPr>
      <w:rPr>
        <w:noProof/>
      </w:rPr>
    </w:sdtEndPr>
    <w:sdtContent>
      <w:p w:rsidR="003524CC" w:rsidRPr="004C364E" w:rsidRDefault="003524CC">
        <w:pPr>
          <w:pStyle w:val="Header"/>
          <w:jc w:val="right"/>
          <w:rPr>
            <w:rFonts w:cs="Arial"/>
            <w:lang w:val="fr-FR"/>
          </w:rPr>
        </w:pPr>
        <w:r w:rsidRPr="004C364E">
          <w:rPr>
            <w:rFonts w:cs="Arial"/>
            <w:lang w:val="fr-FR"/>
          </w:rPr>
          <w:t>A/</w:t>
        </w:r>
        <w:r>
          <w:rPr>
            <w:rFonts w:cs="Arial"/>
            <w:lang w:val="fr-FR"/>
          </w:rPr>
          <w:t>56</w:t>
        </w:r>
        <w:r w:rsidRPr="004C364E">
          <w:rPr>
            <w:rFonts w:cs="Arial"/>
            <w:lang w:val="fr-FR"/>
          </w:rPr>
          <w:t>/INF/</w:t>
        </w:r>
        <w:r>
          <w:rPr>
            <w:rFonts w:cs="Arial"/>
            <w:lang w:val="fr-FR"/>
          </w:rPr>
          <w:t>7</w:t>
        </w:r>
      </w:p>
      <w:p w:rsidR="003524CC" w:rsidRPr="004C364E" w:rsidRDefault="003524CC">
        <w:pPr>
          <w:pStyle w:val="Header"/>
          <w:jc w:val="right"/>
          <w:rPr>
            <w:rFonts w:cs="Arial"/>
            <w:lang w:val="fr-FR"/>
          </w:rPr>
        </w:pPr>
        <w:r w:rsidRPr="004C364E">
          <w:rPr>
            <w:rFonts w:cs="Arial"/>
            <w:lang w:val="fr-FR"/>
          </w:rPr>
          <w:t>Annex</w:t>
        </w:r>
        <w:r>
          <w:rPr>
            <w:rFonts w:cs="Arial"/>
            <w:lang w:val="fr-FR"/>
          </w:rPr>
          <w:t>e</w:t>
        </w:r>
        <w:r w:rsidRPr="004C364E">
          <w:rPr>
            <w:rFonts w:cs="Arial"/>
            <w:lang w:val="fr-FR"/>
          </w:rPr>
          <w:t>, page</w:t>
        </w:r>
        <w:r>
          <w:rPr>
            <w:rFonts w:cs="Arial"/>
            <w:lang w:val="fr-FR"/>
          </w:rPr>
          <w:t> </w:t>
        </w:r>
        <w:r w:rsidRPr="004C364E">
          <w:rPr>
            <w:rFonts w:cs="Arial"/>
          </w:rPr>
          <w:fldChar w:fldCharType="begin"/>
        </w:r>
        <w:r w:rsidRPr="004C364E">
          <w:rPr>
            <w:rFonts w:cs="Arial"/>
            <w:lang w:val="fr-FR"/>
          </w:rPr>
          <w:instrText xml:space="preserve"> PAGE   \* MERGEFORMAT </w:instrText>
        </w:r>
        <w:r w:rsidRPr="004C364E">
          <w:rPr>
            <w:rFonts w:cs="Arial"/>
          </w:rPr>
          <w:fldChar w:fldCharType="separate"/>
        </w:r>
        <w:r w:rsidR="00783D64">
          <w:rPr>
            <w:rFonts w:cs="Arial"/>
            <w:noProof/>
            <w:lang w:val="fr-FR"/>
          </w:rPr>
          <w:t>14</w:t>
        </w:r>
        <w:r w:rsidRPr="004C364E">
          <w:rPr>
            <w:rFonts w:cs="Arial"/>
            <w:noProof/>
          </w:rPr>
          <w:fldChar w:fldCharType="end"/>
        </w:r>
      </w:p>
    </w:sdtContent>
  </w:sdt>
  <w:p w:rsidR="003524CC" w:rsidRPr="004C364E" w:rsidRDefault="003524CC" w:rsidP="00055785">
    <w:pPr>
      <w:pStyle w:val="Header"/>
      <w:jc w:val="right"/>
      <w:rPr>
        <w:rFonts w:cs="Arial"/>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CC" w:rsidRDefault="003524CC" w:rsidP="004C364E">
    <w:pPr>
      <w:pStyle w:val="Header"/>
      <w:jc w:val="right"/>
      <w:rPr>
        <w:rFonts w:cs="Arial"/>
        <w:lang w:val="fr-FR"/>
      </w:rPr>
    </w:pPr>
    <w:r w:rsidRPr="004C364E">
      <w:rPr>
        <w:rFonts w:cs="Arial"/>
        <w:lang w:val="fr-FR"/>
      </w:rPr>
      <w:t>A/</w:t>
    </w:r>
    <w:r>
      <w:rPr>
        <w:rFonts w:cs="Arial"/>
        <w:lang w:val="fr-FR"/>
      </w:rPr>
      <w:t>56</w:t>
    </w:r>
    <w:r w:rsidRPr="004C364E">
      <w:rPr>
        <w:rFonts w:cs="Arial"/>
        <w:lang w:val="fr-FR"/>
      </w:rPr>
      <w:t>/INF/</w:t>
    </w:r>
    <w:r>
      <w:rPr>
        <w:rFonts w:cs="Arial"/>
        <w:lang w:val="fr-FR"/>
      </w:rPr>
      <w:t>7</w:t>
    </w:r>
  </w:p>
  <w:p w:rsidR="003524CC" w:rsidRDefault="003524CC" w:rsidP="004C364E">
    <w:pPr>
      <w:pStyle w:val="Header"/>
      <w:jc w:val="right"/>
      <w:rPr>
        <w:rFonts w:cs="Arial"/>
        <w:lang w:val="fr-FR"/>
      </w:rPr>
    </w:pPr>
    <w:r>
      <w:rPr>
        <w:rFonts w:cs="Arial"/>
        <w:lang w:val="fr-FR"/>
      </w:rPr>
      <w:t>ANNEXE</w:t>
    </w:r>
  </w:p>
  <w:p w:rsidR="003524CC" w:rsidRPr="004C364E" w:rsidRDefault="003524CC" w:rsidP="004C364E">
    <w:pPr>
      <w:pStyle w:val="Header"/>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4060E"/>
    <w:multiLevelType w:val="hybridMultilevel"/>
    <w:tmpl w:val="3C529C9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defaultTabStop w:val="720"/>
  <w:hyphenationZone w:val="425"/>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Administrative\Meetings|TextBase TMs\Administrative\Other|TextBase TMs\Administrative\Publications|TextBase TMs\Budget and Finance\Meetings|TextBase TMs\Budget and Finance\Other|TextBase TMs\Budget and Finance\Publications|TextBase TMs\Glossaries\EN-FR|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E5CE0"/>
    <w:rsid w:val="0000427B"/>
    <w:rsid w:val="000069D1"/>
    <w:rsid w:val="000415FA"/>
    <w:rsid w:val="000426BE"/>
    <w:rsid w:val="00055785"/>
    <w:rsid w:val="000B7900"/>
    <w:rsid w:val="000E1161"/>
    <w:rsid w:val="0011244D"/>
    <w:rsid w:val="00115FC7"/>
    <w:rsid w:val="00122B4F"/>
    <w:rsid w:val="001460E3"/>
    <w:rsid w:val="00174BFD"/>
    <w:rsid w:val="001917CF"/>
    <w:rsid w:val="001B426D"/>
    <w:rsid w:val="001D13DA"/>
    <w:rsid w:val="001E24AF"/>
    <w:rsid w:val="001F0A7F"/>
    <w:rsid w:val="001F24E7"/>
    <w:rsid w:val="001F685B"/>
    <w:rsid w:val="001F7C81"/>
    <w:rsid w:val="002257B5"/>
    <w:rsid w:val="002A12D3"/>
    <w:rsid w:val="002C45A5"/>
    <w:rsid w:val="002D5112"/>
    <w:rsid w:val="002E23B0"/>
    <w:rsid w:val="003035D5"/>
    <w:rsid w:val="003524CC"/>
    <w:rsid w:val="003B57C0"/>
    <w:rsid w:val="003F1EDB"/>
    <w:rsid w:val="003F5EDA"/>
    <w:rsid w:val="00422151"/>
    <w:rsid w:val="00425875"/>
    <w:rsid w:val="00467894"/>
    <w:rsid w:val="004C364E"/>
    <w:rsid w:val="005009C0"/>
    <w:rsid w:val="005171D5"/>
    <w:rsid w:val="00525CC9"/>
    <w:rsid w:val="005E40CB"/>
    <w:rsid w:val="00661DA2"/>
    <w:rsid w:val="0069138F"/>
    <w:rsid w:val="00691852"/>
    <w:rsid w:val="007471FA"/>
    <w:rsid w:val="00783D64"/>
    <w:rsid w:val="00783F7D"/>
    <w:rsid w:val="0078773B"/>
    <w:rsid w:val="00791D82"/>
    <w:rsid w:val="00800EE6"/>
    <w:rsid w:val="00803900"/>
    <w:rsid w:val="00852D79"/>
    <w:rsid w:val="00853F5A"/>
    <w:rsid w:val="00860103"/>
    <w:rsid w:val="00887DB0"/>
    <w:rsid w:val="008D60AD"/>
    <w:rsid w:val="008E7D3C"/>
    <w:rsid w:val="008F18F4"/>
    <w:rsid w:val="008F6F8D"/>
    <w:rsid w:val="009829D3"/>
    <w:rsid w:val="00987687"/>
    <w:rsid w:val="009C1210"/>
    <w:rsid w:val="009E0F4E"/>
    <w:rsid w:val="009E35E5"/>
    <w:rsid w:val="00A034B2"/>
    <w:rsid w:val="00A10B1A"/>
    <w:rsid w:val="00A671F9"/>
    <w:rsid w:val="00B03454"/>
    <w:rsid w:val="00B03CCE"/>
    <w:rsid w:val="00B20A5E"/>
    <w:rsid w:val="00B406AB"/>
    <w:rsid w:val="00B57F92"/>
    <w:rsid w:val="00B752C3"/>
    <w:rsid w:val="00B82052"/>
    <w:rsid w:val="00BB543A"/>
    <w:rsid w:val="00BC7688"/>
    <w:rsid w:val="00C14904"/>
    <w:rsid w:val="00C57C18"/>
    <w:rsid w:val="00CB4DC3"/>
    <w:rsid w:val="00CF4E40"/>
    <w:rsid w:val="00D2335F"/>
    <w:rsid w:val="00D51158"/>
    <w:rsid w:val="00D6266D"/>
    <w:rsid w:val="00D94E54"/>
    <w:rsid w:val="00DC5F08"/>
    <w:rsid w:val="00DF1E1D"/>
    <w:rsid w:val="00DF1F6B"/>
    <w:rsid w:val="00E037B6"/>
    <w:rsid w:val="00E7092E"/>
    <w:rsid w:val="00E7604B"/>
    <w:rsid w:val="00EB08D2"/>
    <w:rsid w:val="00ED53B2"/>
    <w:rsid w:val="00EF541A"/>
    <w:rsid w:val="00F60504"/>
    <w:rsid w:val="00F70CD2"/>
    <w:rsid w:val="00F748ED"/>
    <w:rsid w:val="00F84368"/>
    <w:rsid w:val="00FB0E78"/>
    <w:rsid w:val="00FB28C2"/>
    <w:rsid w:val="00FB3270"/>
    <w:rsid w:val="00FD61B1"/>
    <w:rsid w:val="00FD695D"/>
    <w:rsid w:val="00FE32BA"/>
    <w:rsid w:val="00FE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85"/>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E0"/>
    <w:rPr>
      <w:rFonts w:ascii="Tahoma" w:hAnsi="Tahoma" w:cs="Tahoma"/>
      <w:sz w:val="16"/>
      <w:szCs w:val="16"/>
    </w:rPr>
  </w:style>
  <w:style w:type="character" w:customStyle="1" w:styleId="BalloonTextChar">
    <w:name w:val="Balloon Text Char"/>
    <w:basedOn w:val="DefaultParagraphFont"/>
    <w:link w:val="BalloonText"/>
    <w:uiPriority w:val="99"/>
    <w:semiHidden/>
    <w:rsid w:val="00FE5CE0"/>
    <w:rPr>
      <w:rFonts w:ascii="Tahoma" w:hAnsi="Tahoma" w:cs="Tahoma"/>
      <w:sz w:val="16"/>
      <w:szCs w:val="16"/>
    </w:rPr>
  </w:style>
  <w:style w:type="paragraph" w:styleId="Header">
    <w:name w:val="header"/>
    <w:basedOn w:val="Normal"/>
    <w:link w:val="HeaderChar"/>
    <w:uiPriority w:val="99"/>
    <w:unhideWhenUsed/>
    <w:rsid w:val="004C364E"/>
    <w:pPr>
      <w:tabs>
        <w:tab w:val="center" w:pos="4680"/>
        <w:tab w:val="right" w:pos="9360"/>
      </w:tabs>
    </w:pPr>
  </w:style>
  <w:style w:type="character" w:customStyle="1" w:styleId="HeaderChar">
    <w:name w:val="Header Char"/>
    <w:basedOn w:val="DefaultParagraphFont"/>
    <w:link w:val="Header"/>
    <w:uiPriority w:val="99"/>
    <w:rsid w:val="004C364E"/>
  </w:style>
  <w:style w:type="paragraph" w:styleId="Footer">
    <w:name w:val="footer"/>
    <w:basedOn w:val="Normal"/>
    <w:link w:val="FooterChar"/>
    <w:uiPriority w:val="99"/>
    <w:unhideWhenUsed/>
    <w:rsid w:val="004C364E"/>
    <w:pPr>
      <w:tabs>
        <w:tab w:val="center" w:pos="4680"/>
        <w:tab w:val="right" w:pos="9360"/>
      </w:tabs>
    </w:pPr>
  </w:style>
  <w:style w:type="character" w:customStyle="1" w:styleId="FooterChar">
    <w:name w:val="Footer Char"/>
    <w:basedOn w:val="DefaultParagraphFont"/>
    <w:link w:val="Footer"/>
    <w:uiPriority w:val="99"/>
    <w:rsid w:val="004C364E"/>
  </w:style>
  <w:style w:type="paragraph" w:styleId="ListParagraph">
    <w:name w:val="List Paragraph"/>
    <w:basedOn w:val="Normal"/>
    <w:uiPriority w:val="34"/>
    <w:qFormat/>
    <w:rsid w:val="004C364E"/>
    <w:pPr>
      <w:ind w:left="720"/>
      <w:contextualSpacing/>
    </w:pPr>
    <w:rPr>
      <w:rFonts w:eastAsia="SimSun" w:cs="Arial"/>
      <w:szCs w:val="20"/>
      <w:lang w:eastAsia="zh-CN"/>
    </w:rPr>
  </w:style>
  <w:style w:type="paragraph" w:styleId="FootnoteText">
    <w:name w:val="footnote text"/>
    <w:basedOn w:val="Normal"/>
    <w:link w:val="FootnoteTextChar"/>
    <w:uiPriority w:val="99"/>
    <w:semiHidden/>
    <w:unhideWhenUsed/>
    <w:rsid w:val="004C364E"/>
    <w:rPr>
      <w:sz w:val="20"/>
      <w:szCs w:val="20"/>
    </w:rPr>
  </w:style>
  <w:style w:type="character" w:customStyle="1" w:styleId="FootnoteTextChar">
    <w:name w:val="Footnote Text Char"/>
    <w:basedOn w:val="DefaultParagraphFont"/>
    <w:link w:val="FootnoteText"/>
    <w:uiPriority w:val="99"/>
    <w:semiHidden/>
    <w:rsid w:val="004C364E"/>
    <w:rPr>
      <w:sz w:val="20"/>
      <w:szCs w:val="20"/>
    </w:rPr>
  </w:style>
  <w:style w:type="character" w:styleId="FootnoteReference">
    <w:name w:val="footnote reference"/>
    <w:basedOn w:val="DefaultParagraphFont"/>
    <w:unhideWhenUsed/>
    <w:rsid w:val="004C364E"/>
    <w:rPr>
      <w:vertAlign w:val="superscript"/>
    </w:rPr>
  </w:style>
  <w:style w:type="character" w:styleId="Hyperlink">
    <w:name w:val="Hyperlink"/>
    <w:basedOn w:val="DefaultParagraphFont"/>
    <w:uiPriority w:val="99"/>
    <w:unhideWhenUsed/>
    <w:rsid w:val="004C364E"/>
    <w:rPr>
      <w:color w:val="0000FF"/>
      <w:u w:val="single"/>
    </w:rPr>
  </w:style>
  <w:style w:type="character" w:styleId="FollowedHyperlink">
    <w:name w:val="FollowedHyperlink"/>
    <w:basedOn w:val="DefaultParagraphFont"/>
    <w:uiPriority w:val="99"/>
    <w:semiHidden/>
    <w:unhideWhenUsed/>
    <w:rsid w:val="001F24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85"/>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E0"/>
    <w:rPr>
      <w:rFonts w:ascii="Tahoma" w:hAnsi="Tahoma" w:cs="Tahoma"/>
      <w:sz w:val="16"/>
      <w:szCs w:val="16"/>
    </w:rPr>
  </w:style>
  <w:style w:type="character" w:customStyle="1" w:styleId="BalloonTextChar">
    <w:name w:val="Balloon Text Char"/>
    <w:basedOn w:val="DefaultParagraphFont"/>
    <w:link w:val="BalloonText"/>
    <w:uiPriority w:val="99"/>
    <w:semiHidden/>
    <w:rsid w:val="00FE5CE0"/>
    <w:rPr>
      <w:rFonts w:ascii="Tahoma" w:hAnsi="Tahoma" w:cs="Tahoma"/>
      <w:sz w:val="16"/>
      <w:szCs w:val="16"/>
    </w:rPr>
  </w:style>
  <w:style w:type="paragraph" w:styleId="Header">
    <w:name w:val="header"/>
    <w:basedOn w:val="Normal"/>
    <w:link w:val="HeaderChar"/>
    <w:uiPriority w:val="99"/>
    <w:unhideWhenUsed/>
    <w:rsid w:val="004C364E"/>
    <w:pPr>
      <w:tabs>
        <w:tab w:val="center" w:pos="4680"/>
        <w:tab w:val="right" w:pos="9360"/>
      </w:tabs>
    </w:pPr>
  </w:style>
  <w:style w:type="character" w:customStyle="1" w:styleId="HeaderChar">
    <w:name w:val="Header Char"/>
    <w:basedOn w:val="DefaultParagraphFont"/>
    <w:link w:val="Header"/>
    <w:uiPriority w:val="99"/>
    <w:rsid w:val="004C364E"/>
  </w:style>
  <w:style w:type="paragraph" w:styleId="Footer">
    <w:name w:val="footer"/>
    <w:basedOn w:val="Normal"/>
    <w:link w:val="FooterChar"/>
    <w:uiPriority w:val="99"/>
    <w:unhideWhenUsed/>
    <w:rsid w:val="004C364E"/>
    <w:pPr>
      <w:tabs>
        <w:tab w:val="center" w:pos="4680"/>
        <w:tab w:val="right" w:pos="9360"/>
      </w:tabs>
    </w:pPr>
  </w:style>
  <w:style w:type="character" w:customStyle="1" w:styleId="FooterChar">
    <w:name w:val="Footer Char"/>
    <w:basedOn w:val="DefaultParagraphFont"/>
    <w:link w:val="Footer"/>
    <w:uiPriority w:val="99"/>
    <w:rsid w:val="004C364E"/>
  </w:style>
  <w:style w:type="paragraph" w:styleId="ListParagraph">
    <w:name w:val="List Paragraph"/>
    <w:basedOn w:val="Normal"/>
    <w:uiPriority w:val="34"/>
    <w:qFormat/>
    <w:rsid w:val="004C364E"/>
    <w:pPr>
      <w:ind w:left="720"/>
      <w:contextualSpacing/>
    </w:pPr>
    <w:rPr>
      <w:rFonts w:eastAsia="SimSun" w:cs="Arial"/>
      <w:szCs w:val="20"/>
      <w:lang w:eastAsia="zh-CN"/>
    </w:rPr>
  </w:style>
  <w:style w:type="paragraph" w:styleId="FootnoteText">
    <w:name w:val="footnote text"/>
    <w:basedOn w:val="Normal"/>
    <w:link w:val="FootnoteTextChar"/>
    <w:uiPriority w:val="99"/>
    <w:semiHidden/>
    <w:unhideWhenUsed/>
    <w:rsid w:val="004C364E"/>
    <w:rPr>
      <w:sz w:val="20"/>
      <w:szCs w:val="20"/>
    </w:rPr>
  </w:style>
  <w:style w:type="character" w:customStyle="1" w:styleId="FootnoteTextChar">
    <w:name w:val="Footnote Text Char"/>
    <w:basedOn w:val="DefaultParagraphFont"/>
    <w:link w:val="FootnoteText"/>
    <w:uiPriority w:val="99"/>
    <w:semiHidden/>
    <w:rsid w:val="004C364E"/>
    <w:rPr>
      <w:sz w:val="20"/>
      <w:szCs w:val="20"/>
    </w:rPr>
  </w:style>
  <w:style w:type="character" w:styleId="FootnoteReference">
    <w:name w:val="footnote reference"/>
    <w:basedOn w:val="DefaultParagraphFont"/>
    <w:unhideWhenUsed/>
    <w:rsid w:val="004C364E"/>
    <w:rPr>
      <w:vertAlign w:val="superscript"/>
    </w:rPr>
  </w:style>
  <w:style w:type="character" w:styleId="Hyperlink">
    <w:name w:val="Hyperlink"/>
    <w:basedOn w:val="DefaultParagraphFont"/>
    <w:uiPriority w:val="99"/>
    <w:unhideWhenUsed/>
    <w:rsid w:val="004C364E"/>
    <w:rPr>
      <w:color w:val="0000FF"/>
      <w:u w:val="single"/>
    </w:rPr>
  </w:style>
  <w:style w:type="character" w:styleId="FollowedHyperlink">
    <w:name w:val="FollowedHyperlink"/>
    <w:basedOn w:val="DefaultParagraphFont"/>
    <w:uiPriority w:val="99"/>
    <w:semiHidden/>
    <w:unhideWhenUsed/>
    <w:rsid w:val="001F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89726">
      <w:bodyDiv w:val="1"/>
      <w:marLeft w:val="0"/>
      <w:marRight w:val="0"/>
      <w:marTop w:val="0"/>
      <w:marBottom w:val="0"/>
      <w:divBdr>
        <w:top w:val="none" w:sz="0" w:space="0" w:color="auto"/>
        <w:left w:val="none" w:sz="0" w:space="0" w:color="auto"/>
        <w:bottom w:val="none" w:sz="0" w:space="0" w:color="auto"/>
        <w:right w:val="none" w:sz="0" w:space="0" w:color="auto"/>
      </w:divBdr>
      <w:divsChild>
        <w:div w:id="1194998658">
          <w:marLeft w:val="0"/>
          <w:marRight w:val="0"/>
          <w:marTop w:val="0"/>
          <w:marBottom w:val="0"/>
          <w:divBdr>
            <w:top w:val="none" w:sz="0" w:space="0" w:color="auto"/>
            <w:left w:val="none" w:sz="0" w:space="0" w:color="auto"/>
            <w:bottom w:val="none" w:sz="0" w:space="0" w:color="auto"/>
            <w:right w:val="none" w:sz="0" w:space="0" w:color="auto"/>
          </w:divBdr>
          <w:divsChild>
            <w:div w:id="849217124">
              <w:marLeft w:val="0"/>
              <w:marRight w:val="0"/>
              <w:marTop w:val="0"/>
              <w:marBottom w:val="0"/>
              <w:divBdr>
                <w:top w:val="none" w:sz="0" w:space="0" w:color="auto"/>
                <w:left w:val="none" w:sz="0" w:space="0" w:color="auto"/>
                <w:bottom w:val="none" w:sz="0" w:space="0" w:color="auto"/>
                <w:right w:val="none" w:sz="0" w:space="0" w:color="auto"/>
              </w:divBdr>
              <w:divsChild>
                <w:div w:id="2085029803">
                  <w:marLeft w:val="0"/>
                  <w:marRight w:val="0"/>
                  <w:marTop w:val="0"/>
                  <w:marBottom w:val="0"/>
                  <w:divBdr>
                    <w:top w:val="none" w:sz="0" w:space="0" w:color="auto"/>
                    <w:left w:val="none" w:sz="0" w:space="0" w:color="auto"/>
                    <w:bottom w:val="none" w:sz="0" w:space="0" w:color="auto"/>
                    <w:right w:val="none" w:sz="0" w:space="0" w:color="auto"/>
                  </w:divBdr>
                  <w:divsChild>
                    <w:div w:id="657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42754">
      <w:bodyDiv w:val="1"/>
      <w:marLeft w:val="0"/>
      <w:marRight w:val="0"/>
      <w:marTop w:val="0"/>
      <w:marBottom w:val="0"/>
      <w:divBdr>
        <w:top w:val="none" w:sz="0" w:space="0" w:color="auto"/>
        <w:left w:val="none" w:sz="0" w:space="0" w:color="auto"/>
        <w:bottom w:val="none" w:sz="0" w:space="0" w:color="auto"/>
        <w:right w:val="none" w:sz="0" w:space="0" w:color="auto"/>
      </w:divBdr>
      <w:divsChild>
        <w:div w:id="1792357917">
          <w:marLeft w:val="0"/>
          <w:marRight w:val="0"/>
          <w:marTop w:val="0"/>
          <w:marBottom w:val="0"/>
          <w:divBdr>
            <w:top w:val="none" w:sz="0" w:space="0" w:color="auto"/>
            <w:left w:val="none" w:sz="0" w:space="0" w:color="auto"/>
            <w:bottom w:val="none" w:sz="0" w:space="0" w:color="auto"/>
            <w:right w:val="none" w:sz="0" w:space="0" w:color="auto"/>
          </w:divBdr>
          <w:divsChild>
            <w:div w:id="1055591397">
              <w:marLeft w:val="0"/>
              <w:marRight w:val="0"/>
              <w:marTop w:val="0"/>
              <w:marBottom w:val="0"/>
              <w:divBdr>
                <w:top w:val="none" w:sz="0" w:space="0" w:color="auto"/>
                <w:left w:val="none" w:sz="0" w:space="0" w:color="auto"/>
                <w:bottom w:val="none" w:sz="0" w:space="0" w:color="auto"/>
                <w:right w:val="none" w:sz="0" w:space="0" w:color="auto"/>
              </w:divBdr>
              <w:divsChild>
                <w:div w:id="493646731">
                  <w:marLeft w:val="0"/>
                  <w:marRight w:val="0"/>
                  <w:marTop w:val="0"/>
                  <w:marBottom w:val="0"/>
                  <w:divBdr>
                    <w:top w:val="none" w:sz="0" w:space="0" w:color="auto"/>
                    <w:left w:val="none" w:sz="0" w:space="0" w:color="auto"/>
                    <w:bottom w:val="none" w:sz="0" w:space="0" w:color="auto"/>
                    <w:right w:val="none" w:sz="0" w:space="0" w:color="auto"/>
                  </w:divBdr>
                  <w:divsChild>
                    <w:div w:id="5581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77809">
      <w:bodyDiv w:val="1"/>
      <w:marLeft w:val="0"/>
      <w:marRight w:val="0"/>
      <w:marTop w:val="0"/>
      <w:marBottom w:val="0"/>
      <w:divBdr>
        <w:top w:val="none" w:sz="0" w:space="0" w:color="auto"/>
        <w:left w:val="none" w:sz="0" w:space="0" w:color="auto"/>
        <w:bottom w:val="none" w:sz="0" w:space="0" w:color="auto"/>
        <w:right w:val="none" w:sz="0" w:space="0" w:color="auto"/>
      </w:divBdr>
      <w:divsChild>
        <w:div w:id="771586551">
          <w:marLeft w:val="0"/>
          <w:marRight w:val="0"/>
          <w:marTop w:val="0"/>
          <w:marBottom w:val="0"/>
          <w:divBdr>
            <w:top w:val="none" w:sz="0" w:space="0" w:color="auto"/>
            <w:left w:val="none" w:sz="0" w:space="0" w:color="auto"/>
            <w:bottom w:val="none" w:sz="0" w:space="0" w:color="auto"/>
            <w:right w:val="none" w:sz="0" w:space="0" w:color="auto"/>
          </w:divBdr>
          <w:divsChild>
            <w:div w:id="1412041570">
              <w:marLeft w:val="0"/>
              <w:marRight w:val="0"/>
              <w:marTop w:val="0"/>
              <w:marBottom w:val="0"/>
              <w:divBdr>
                <w:top w:val="none" w:sz="0" w:space="0" w:color="auto"/>
                <w:left w:val="none" w:sz="0" w:space="0" w:color="auto"/>
                <w:bottom w:val="none" w:sz="0" w:space="0" w:color="auto"/>
                <w:right w:val="none" w:sz="0" w:space="0" w:color="auto"/>
              </w:divBdr>
              <w:divsChild>
                <w:div w:id="2067141459">
                  <w:marLeft w:val="0"/>
                  <w:marRight w:val="0"/>
                  <w:marTop w:val="0"/>
                  <w:marBottom w:val="0"/>
                  <w:divBdr>
                    <w:top w:val="none" w:sz="0" w:space="0" w:color="auto"/>
                    <w:left w:val="none" w:sz="0" w:space="0" w:color="auto"/>
                    <w:bottom w:val="none" w:sz="0" w:space="0" w:color="auto"/>
                    <w:right w:val="none" w:sz="0" w:space="0" w:color="auto"/>
                  </w:divBdr>
                  <w:divsChild>
                    <w:div w:id="19247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37941">
      <w:bodyDiv w:val="1"/>
      <w:marLeft w:val="0"/>
      <w:marRight w:val="0"/>
      <w:marTop w:val="0"/>
      <w:marBottom w:val="0"/>
      <w:divBdr>
        <w:top w:val="none" w:sz="0" w:space="0" w:color="auto"/>
        <w:left w:val="none" w:sz="0" w:space="0" w:color="auto"/>
        <w:bottom w:val="none" w:sz="0" w:space="0" w:color="auto"/>
        <w:right w:val="none" w:sz="0" w:space="0" w:color="auto"/>
      </w:divBdr>
    </w:div>
    <w:div w:id="1109206041">
      <w:bodyDiv w:val="1"/>
      <w:marLeft w:val="0"/>
      <w:marRight w:val="0"/>
      <w:marTop w:val="0"/>
      <w:marBottom w:val="0"/>
      <w:divBdr>
        <w:top w:val="none" w:sz="0" w:space="0" w:color="auto"/>
        <w:left w:val="none" w:sz="0" w:space="0" w:color="auto"/>
        <w:bottom w:val="none" w:sz="0" w:space="0" w:color="auto"/>
        <w:right w:val="none" w:sz="0" w:space="0" w:color="auto"/>
      </w:divBdr>
      <w:divsChild>
        <w:div w:id="94129910">
          <w:marLeft w:val="0"/>
          <w:marRight w:val="0"/>
          <w:marTop w:val="0"/>
          <w:marBottom w:val="0"/>
          <w:divBdr>
            <w:top w:val="none" w:sz="0" w:space="0" w:color="auto"/>
            <w:left w:val="none" w:sz="0" w:space="0" w:color="auto"/>
            <w:bottom w:val="none" w:sz="0" w:space="0" w:color="auto"/>
            <w:right w:val="none" w:sz="0" w:space="0" w:color="auto"/>
          </w:divBdr>
          <w:divsChild>
            <w:div w:id="1388720098">
              <w:marLeft w:val="0"/>
              <w:marRight w:val="0"/>
              <w:marTop w:val="0"/>
              <w:marBottom w:val="0"/>
              <w:divBdr>
                <w:top w:val="none" w:sz="0" w:space="0" w:color="auto"/>
                <w:left w:val="none" w:sz="0" w:space="0" w:color="auto"/>
                <w:bottom w:val="none" w:sz="0" w:space="0" w:color="auto"/>
                <w:right w:val="none" w:sz="0" w:space="0" w:color="auto"/>
              </w:divBdr>
              <w:divsChild>
                <w:div w:id="111217270">
                  <w:marLeft w:val="0"/>
                  <w:marRight w:val="0"/>
                  <w:marTop w:val="0"/>
                  <w:marBottom w:val="0"/>
                  <w:divBdr>
                    <w:top w:val="none" w:sz="0" w:space="0" w:color="auto"/>
                    <w:left w:val="none" w:sz="0" w:space="0" w:color="auto"/>
                    <w:bottom w:val="none" w:sz="0" w:space="0" w:color="auto"/>
                    <w:right w:val="none" w:sz="0" w:space="0" w:color="auto"/>
                  </w:divBdr>
                  <w:divsChild>
                    <w:div w:id="855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2680">
      <w:bodyDiv w:val="1"/>
      <w:marLeft w:val="0"/>
      <w:marRight w:val="0"/>
      <w:marTop w:val="0"/>
      <w:marBottom w:val="0"/>
      <w:divBdr>
        <w:top w:val="none" w:sz="0" w:space="0" w:color="auto"/>
        <w:left w:val="none" w:sz="0" w:space="0" w:color="auto"/>
        <w:bottom w:val="none" w:sz="0" w:space="0" w:color="auto"/>
        <w:right w:val="none" w:sz="0" w:space="0" w:color="auto"/>
      </w:divBdr>
      <w:divsChild>
        <w:div w:id="1435251337">
          <w:marLeft w:val="0"/>
          <w:marRight w:val="0"/>
          <w:marTop w:val="0"/>
          <w:marBottom w:val="0"/>
          <w:divBdr>
            <w:top w:val="none" w:sz="0" w:space="0" w:color="auto"/>
            <w:left w:val="none" w:sz="0" w:space="0" w:color="auto"/>
            <w:bottom w:val="none" w:sz="0" w:space="0" w:color="auto"/>
            <w:right w:val="none" w:sz="0" w:space="0" w:color="auto"/>
          </w:divBdr>
          <w:divsChild>
            <w:div w:id="1174615159">
              <w:marLeft w:val="0"/>
              <w:marRight w:val="0"/>
              <w:marTop w:val="0"/>
              <w:marBottom w:val="0"/>
              <w:divBdr>
                <w:top w:val="none" w:sz="0" w:space="0" w:color="auto"/>
                <w:left w:val="none" w:sz="0" w:space="0" w:color="auto"/>
                <w:bottom w:val="none" w:sz="0" w:space="0" w:color="auto"/>
                <w:right w:val="none" w:sz="0" w:space="0" w:color="auto"/>
              </w:divBdr>
              <w:divsChild>
                <w:div w:id="1257834575">
                  <w:marLeft w:val="0"/>
                  <w:marRight w:val="0"/>
                  <w:marTop w:val="0"/>
                  <w:marBottom w:val="0"/>
                  <w:divBdr>
                    <w:top w:val="none" w:sz="0" w:space="0" w:color="auto"/>
                    <w:left w:val="none" w:sz="0" w:space="0" w:color="auto"/>
                    <w:bottom w:val="none" w:sz="0" w:space="0" w:color="auto"/>
                    <w:right w:val="none" w:sz="0" w:space="0" w:color="auto"/>
                  </w:divBdr>
                  <w:divsChild>
                    <w:div w:id="14842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fr/doc_details.jsp?doc_id=35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3565</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Bachner Maya Catharina</dc:creator>
  <cp:lastModifiedBy>MARIN-CUDRAZ DAVI Nicoletta</cp:lastModifiedBy>
  <cp:revision>3</cp:revision>
  <cp:lastPrinted>2016-11-08T12:43:00Z</cp:lastPrinted>
  <dcterms:created xsi:type="dcterms:W3CDTF">2016-11-09T13:23:00Z</dcterms:created>
  <dcterms:modified xsi:type="dcterms:W3CDTF">2016-11-09T13:42:00Z</dcterms:modified>
</cp:coreProperties>
</file>