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251EF" w:rsidRPr="00CD6574" w:rsidTr="003B3F9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251EF" w:rsidRPr="00CD6574" w:rsidRDefault="00E251EF" w:rsidP="00333D8E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251EF" w:rsidRPr="00CD6574" w:rsidRDefault="00E251EF" w:rsidP="00333D8E">
            <w:pPr>
              <w:rPr>
                <w:lang w:val="es-ES_tradnl"/>
              </w:rPr>
            </w:pPr>
            <w:r w:rsidRPr="00CD6574">
              <w:rPr>
                <w:noProof/>
                <w:lang w:val="en-US" w:eastAsia="en-US"/>
              </w:rPr>
              <w:drawing>
                <wp:inline distT="0" distB="0" distL="0" distR="0" wp14:anchorId="7B6C3DB4" wp14:editId="0288279E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251EF" w:rsidRPr="00CD6574" w:rsidRDefault="00E251EF" w:rsidP="00333D8E">
            <w:pPr>
              <w:jc w:val="right"/>
              <w:rPr>
                <w:lang w:val="es-ES_tradnl"/>
              </w:rPr>
            </w:pPr>
            <w:r w:rsidRPr="00CD6574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E251EF" w:rsidRPr="00CD6574" w:rsidTr="00333D8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251EF" w:rsidRPr="00CD6574" w:rsidRDefault="00E251EF" w:rsidP="00896FD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>wo/pbc/24/</w:t>
            </w:r>
            <w:r w:rsidR="00896FDB" w:rsidRPr="00CD6574">
              <w:rPr>
                <w:rFonts w:ascii="Arial Black" w:hAnsi="Arial Black"/>
                <w:caps/>
                <w:sz w:val="15"/>
                <w:lang w:val="es-ES_tradnl"/>
              </w:rPr>
              <w:t>6</w:t>
            </w:r>
          </w:p>
        </w:tc>
      </w:tr>
      <w:tr w:rsidR="00E251EF" w:rsidRPr="00CD6574" w:rsidTr="00333D8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251EF" w:rsidRPr="00CD6574" w:rsidRDefault="00E251EF" w:rsidP="00333D8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>ORIGINAL:  INGLÉS</w:t>
            </w:r>
          </w:p>
        </w:tc>
      </w:tr>
      <w:tr w:rsidR="00E251EF" w:rsidRPr="00CD6574" w:rsidTr="00333D8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251EF" w:rsidRPr="00CD6574" w:rsidRDefault="00E251EF" w:rsidP="00896FD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 xml:space="preserve">fecha:  </w:t>
            </w:r>
            <w:r w:rsidR="00896FDB" w:rsidRPr="00CD6574">
              <w:rPr>
                <w:rFonts w:ascii="Arial Black" w:hAnsi="Arial Black"/>
                <w:caps/>
                <w:sz w:val="15"/>
                <w:lang w:val="es-ES_tradnl"/>
              </w:rPr>
              <w:t>14</w:t>
            </w: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 xml:space="preserve"> DE JULIO DE 2015</w:t>
            </w:r>
          </w:p>
        </w:tc>
      </w:tr>
    </w:tbl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b/>
          <w:sz w:val="28"/>
          <w:szCs w:val="28"/>
          <w:lang w:val="es-ES_tradnl"/>
        </w:rPr>
      </w:pPr>
      <w:r w:rsidRPr="00CD6574">
        <w:rPr>
          <w:b/>
          <w:sz w:val="28"/>
          <w:szCs w:val="28"/>
          <w:lang w:val="es-ES_tradnl"/>
        </w:rPr>
        <w:t xml:space="preserve">Comité del </w:t>
      </w:r>
      <w:r w:rsidR="00102DA0" w:rsidRPr="00CD6574">
        <w:rPr>
          <w:b/>
          <w:sz w:val="28"/>
          <w:szCs w:val="28"/>
          <w:lang w:val="es-ES_tradnl"/>
        </w:rPr>
        <w:t>Programa</w:t>
      </w:r>
      <w:r w:rsidRPr="00CD6574">
        <w:rPr>
          <w:b/>
          <w:sz w:val="28"/>
          <w:szCs w:val="28"/>
          <w:lang w:val="es-ES_tradnl"/>
        </w:rPr>
        <w:t xml:space="preserve"> y Presupuesto</w:t>
      </w: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b/>
          <w:sz w:val="24"/>
          <w:szCs w:val="24"/>
          <w:lang w:val="es-ES_tradnl"/>
        </w:rPr>
      </w:pPr>
      <w:r w:rsidRPr="00CD6574">
        <w:rPr>
          <w:b/>
          <w:sz w:val="24"/>
          <w:szCs w:val="24"/>
          <w:lang w:val="es-ES_tradnl"/>
        </w:rPr>
        <w:t>Vigesimocuarta sesión</w:t>
      </w:r>
    </w:p>
    <w:p w:rsidR="00E251EF" w:rsidRPr="00CD6574" w:rsidRDefault="00E251EF" w:rsidP="00CD47EB">
      <w:pPr>
        <w:widowControl w:val="0"/>
        <w:rPr>
          <w:lang w:val="es-ES_tradnl"/>
        </w:rPr>
      </w:pPr>
      <w:r w:rsidRPr="00CD6574">
        <w:rPr>
          <w:b/>
          <w:sz w:val="24"/>
          <w:szCs w:val="24"/>
          <w:lang w:val="es-ES_tradnl"/>
        </w:rPr>
        <w:t>Ginebra, 14 a 18 de septiembre de 2015</w:t>
      </w: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A76D43" w:rsidRPr="00CD6574" w:rsidRDefault="00A76D43" w:rsidP="00CD47EB">
      <w:pPr>
        <w:widowControl w:val="0"/>
        <w:rPr>
          <w:caps/>
          <w:sz w:val="24"/>
          <w:lang w:val="es-ES_tradnl"/>
        </w:rPr>
      </w:pPr>
      <w:r w:rsidRPr="00CD6574">
        <w:rPr>
          <w:caps/>
          <w:sz w:val="24"/>
          <w:lang w:val="es-ES_tradnl"/>
        </w:rPr>
        <w:t>Informe anual del Director de la División de Supervisión Interna (DSI)</w:t>
      </w:r>
    </w:p>
    <w:p w:rsidR="00246CFA" w:rsidRPr="00CD6574" w:rsidRDefault="00246CFA" w:rsidP="00CD47EB">
      <w:pPr>
        <w:widowControl w:val="0"/>
        <w:rPr>
          <w:lang w:val="es-ES_tradnl"/>
        </w:rPr>
      </w:pPr>
    </w:p>
    <w:p w:rsidR="00246CFA" w:rsidRPr="00CD6574" w:rsidRDefault="00246CFA" w:rsidP="00CD47EB">
      <w:pPr>
        <w:widowControl w:val="0"/>
        <w:rPr>
          <w:i/>
          <w:lang w:val="es-ES_tradnl"/>
        </w:rPr>
      </w:pPr>
      <w:r w:rsidRPr="00CD6574">
        <w:rPr>
          <w:i/>
          <w:lang w:val="es-ES_tradnl"/>
        </w:rPr>
        <w:t>preparad</w:t>
      </w:r>
      <w:r w:rsidR="00A76D43" w:rsidRPr="00CD6574">
        <w:rPr>
          <w:i/>
          <w:lang w:val="es-ES_tradnl"/>
        </w:rPr>
        <w:t>o</w:t>
      </w:r>
      <w:r w:rsidRPr="00CD6574">
        <w:rPr>
          <w:i/>
          <w:lang w:val="es-ES_tradnl"/>
        </w:rPr>
        <w:t xml:space="preserve"> por la Secretaría</w:t>
      </w:r>
    </w:p>
    <w:p w:rsidR="00246CFA" w:rsidRPr="00CD6574" w:rsidRDefault="00246CFA" w:rsidP="00CD47EB">
      <w:pPr>
        <w:widowControl w:val="0"/>
        <w:rPr>
          <w:lang w:val="es-ES_tradnl"/>
        </w:rPr>
      </w:pPr>
    </w:p>
    <w:p w:rsidR="00246CFA" w:rsidRPr="00CD6574" w:rsidRDefault="00246CFA" w:rsidP="00CD47EB">
      <w:pPr>
        <w:widowControl w:val="0"/>
        <w:rPr>
          <w:lang w:val="es-ES_tradnl"/>
        </w:rPr>
      </w:pPr>
    </w:p>
    <w:p w:rsidR="00246CFA" w:rsidRPr="00CD6574" w:rsidRDefault="00246CFA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6E1E6C" w:rsidP="00CD47EB">
      <w:pPr>
        <w:pStyle w:val="ONUMFS"/>
        <w:widowControl w:val="0"/>
        <w:numPr>
          <w:ilvl w:val="0"/>
          <w:numId w:val="32"/>
        </w:numPr>
        <w:rPr>
          <w:lang w:val="es-ES_tradnl"/>
        </w:rPr>
      </w:pPr>
      <w:r w:rsidRPr="00CD6574">
        <w:rPr>
          <w:lang w:val="es-ES_tradnl"/>
        </w:rPr>
        <w:t>De conformidad con el párraf</w:t>
      </w:r>
      <w:r w:rsidR="00BE78D4" w:rsidRPr="00CD6574">
        <w:rPr>
          <w:lang w:val="es-ES_tradnl"/>
        </w:rPr>
        <w:t xml:space="preserve">o 38 de la Carta de Supervisión </w:t>
      </w:r>
      <w:r w:rsidRPr="00CD6574">
        <w:rPr>
          <w:lang w:val="es-ES_tradnl"/>
        </w:rPr>
        <w:t xml:space="preserve">Interna, </w:t>
      </w:r>
      <w:r w:rsidR="00A76D43" w:rsidRPr="00CD6574">
        <w:rPr>
          <w:lang w:val="es-ES_tradnl"/>
        </w:rPr>
        <w:t>el</w:t>
      </w:r>
      <w:r w:rsidRPr="00CD6574">
        <w:rPr>
          <w:lang w:val="es-ES_tradnl"/>
        </w:rPr>
        <w:t xml:space="preserve"> Director de la División de Supervisión Interna (DSI) presentar</w:t>
      </w:r>
      <w:r w:rsidR="002D3A1A" w:rsidRPr="00CD6574">
        <w:rPr>
          <w:lang w:val="es-ES_tradnl"/>
        </w:rPr>
        <w:t>á</w:t>
      </w:r>
      <w:r w:rsidRPr="00CD6574">
        <w:rPr>
          <w:lang w:val="es-ES_tradnl"/>
        </w:rPr>
        <w:t xml:space="preserve"> por escrito al Comité del </w:t>
      </w:r>
      <w:r w:rsidR="002C0BC8" w:rsidRPr="00CD6574">
        <w:rPr>
          <w:lang w:val="es-ES_tradnl"/>
        </w:rPr>
        <w:t>Programa</w:t>
      </w:r>
      <w:r w:rsidRPr="00CD6574">
        <w:rPr>
          <w:lang w:val="es-ES_tradnl"/>
        </w:rPr>
        <w:t xml:space="preserve"> y Presupuesto un informe sobre la marcha de las actividades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>En e</w:t>
      </w:r>
      <w:r w:rsidR="002D3A1A" w:rsidRPr="00CD6574">
        <w:rPr>
          <w:lang w:val="es-ES_tradnl"/>
        </w:rPr>
        <w:t>se</w:t>
      </w:r>
      <w:r w:rsidRPr="00CD6574">
        <w:rPr>
          <w:lang w:val="es-ES_tradnl"/>
        </w:rPr>
        <w:t xml:space="preserve"> informe se </w:t>
      </w:r>
      <w:r w:rsidR="002D3A1A" w:rsidRPr="00CD6574">
        <w:rPr>
          <w:lang w:val="es-ES_tradnl"/>
        </w:rPr>
        <w:t>ofrece</w:t>
      </w:r>
      <w:r w:rsidRPr="00CD6574">
        <w:rPr>
          <w:lang w:val="es-ES_tradnl"/>
        </w:rPr>
        <w:t xml:space="preserve"> información sobre las principales actividades </w:t>
      </w:r>
      <w:r w:rsidR="002D3A1A" w:rsidRPr="00CD6574">
        <w:rPr>
          <w:lang w:val="es-ES_tradnl"/>
        </w:rPr>
        <w:t>realizadas</w:t>
      </w:r>
      <w:r w:rsidRPr="00CD6574">
        <w:rPr>
          <w:lang w:val="es-ES_tradnl"/>
        </w:rPr>
        <w:t xml:space="preserve"> por la DSI entre el 1 de julio de 2014 y el 30 de junio de 2015</w:t>
      </w:r>
      <w:r w:rsidR="00E251EF" w:rsidRPr="00CD6574">
        <w:rPr>
          <w:lang w:val="es-ES_tradnl"/>
        </w:rPr>
        <w:t>.</w:t>
      </w:r>
    </w:p>
    <w:p w:rsidR="00E251EF" w:rsidRPr="00CD6574" w:rsidRDefault="00246CFA" w:rsidP="00CD47EB">
      <w:pPr>
        <w:pStyle w:val="ONUMFS"/>
        <w:widowControl w:val="0"/>
        <w:rPr>
          <w:i/>
          <w:lang w:val="es-ES_tradnl"/>
        </w:rPr>
      </w:pPr>
      <w:r w:rsidRPr="00CD6574">
        <w:rPr>
          <w:lang w:val="es-ES_tradnl"/>
        </w:rPr>
        <w:t>Se propone el siguiente párrafo de decisión</w:t>
      </w:r>
      <w:r w:rsidR="00E251EF" w:rsidRPr="00CD6574">
        <w:rPr>
          <w:lang w:val="es-ES_tradnl"/>
        </w:rPr>
        <w:t>.</w:t>
      </w:r>
    </w:p>
    <w:p w:rsidR="00E251EF" w:rsidRPr="00CD6574" w:rsidRDefault="00246CFA" w:rsidP="00CD47EB">
      <w:pPr>
        <w:pStyle w:val="ONUMFS"/>
        <w:widowControl w:val="0"/>
        <w:tabs>
          <w:tab w:val="clear" w:pos="567"/>
        </w:tabs>
        <w:ind w:left="5580"/>
        <w:rPr>
          <w:i/>
          <w:lang w:val="es-ES_tradnl"/>
        </w:rPr>
      </w:pPr>
      <w:r w:rsidRPr="00CD6574">
        <w:rPr>
          <w:i/>
          <w:lang w:val="es-ES_tradnl"/>
        </w:rPr>
        <w:t xml:space="preserve">El Comité del </w:t>
      </w:r>
      <w:r w:rsidR="002C0BC8" w:rsidRPr="00CD6574">
        <w:rPr>
          <w:i/>
          <w:lang w:val="es-ES_tradnl"/>
        </w:rPr>
        <w:t>Programa</w:t>
      </w:r>
      <w:r w:rsidRPr="00CD6574">
        <w:rPr>
          <w:i/>
          <w:lang w:val="es-ES_tradnl"/>
        </w:rPr>
        <w:t xml:space="preserve"> y Presupuesto tomó nota de</w:t>
      </w:r>
      <w:r w:rsidR="002D3A1A" w:rsidRPr="00CD6574">
        <w:rPr>
          <w:i/>
          <w:lang w:val="es-ES_tradnl"/>
        </w:rPr>
        <w:t>l Informe</w:t>
      </w:r>
      <w:r w:rsidRPr="00CD6574">
        <w:rPr>
          <w:i/>
          <w:lang w:val="es-ES_tradnl"/>
        </w:rPr>
        <w:t xml:space="preserve"> anual del Director de la División de </w:t>
      </w:r>
      <w:r w:rsidR="002D3A1A" w:rsidRPr="00CD6574">
        <w:rPr>
          <w:i/>
          <w:lang w:val="es-ES_tradnl"/>
        </w:rPr>
        <w:t xml:space="preserve">Supervisión </w:t>
      </w:r>
      <w:r w:rsidRPr="00CD6574">
        <w:rPr>
          <w:i/>
          <w:lang w:val="es-ES_tradnl"/>
        </w:rPr>
        <w:t>Interna (DSI) (documento</w:t>
      </w:r>
      <w:r w:rsidR="00E251EF" w:rsidRPr="00CD6574">
        <w:rPr>
          <w:i/>
          <w:lang w:val="es-ES_tradnl"/>
        </w:rPr>
        <w:t> WO/PBC/24/6).</w:t>
      </w:r>
    </w:p>
    <w:p w:rsidR="00E251EF" w:rsidRPr="00CD6574" w:rsidRDefault="00E251EF" w:rsidP="00E81A0C">
      <w:pPr>
        <w:pStyle w:val="ONUMFS"/>
        <w:widowControl w:val="0"/>
        <w:numPr>
          <w:ilvl w:val="0"/>
          <w:numId w:val="0"/>
        </w:numPr>
        <w:jc w:val="right"/>
        <w:rPr>
          <w:i/>
          <w:lang w:val="es-ES_tradnl"/>
        </w:rPr>
      </w:pPr>
    </w:p>
    <w:p w:rsidR="00E251EF" w:rsidRPr="00CD6574" w:rsidRDefault="00E251EF" w:rsidP="00CD47EB">
      <w:pPr>
        <w:pStyle w:val="Endofdocument-Annex"/>
        <w:widowControl w:val="0"/>
        <w:rPr>
          <w:sz w:val="20"/>
          <w:lang w:val="es-ES_tradnl"/>
        </w:rPr>
      </w:pPr>
      <w:r w:rsidRPr="00CD6574">
        <w:rPr>
          <w:lang w:val="es-ES_tradnl"/>
        </w:rPr>
        <w:t>[</w:t>
      </w:r>
      <w:r w:rsidR="00246CFA" w:rsidRPr="00CD6574">
        <w:rPr>
          <w:lang w:val="es-ES_tradnl"/>
        </w:rPr>
        <w:t xml:space="preserve">Sigue </w:t>
      </w:r>
      <w:r w:rsidR="002D3A1A" w:rsidRPr="00CD6574">
        <w:rPr>
          <w:lang w:val="es-ES_tradnl"/>
        </w:rPr>
        <w:t>el Informe a</w:t>
      </w:r>
      <w:r w:rsidR="00246CFA" w:rsidRPr="00CD6574">
        <w:rPr>
          <w:lang w:val="es-ES_tradnl"/>
        </w:rPr>
        <w:t>nual del Director de la DSI</w:t>
      </w:r>
      <w:r w:rsidRPr="00CD6574">
        <w:rPr>
          <w:lang w:val="es-ES_tradnl"/>
        </w:rPr>
        <w:t>]</w:t>
      </w:r>
    </w:p>
    <w:p w:rsidR="00E251EF" w:rsidRPr="00CD6574" w:rsidRDefault="00E251EF" w:rsidP="00CD47EB">
      <w:pPr>
        <w:widowControl w:val="0"/>
        <w:spacing w:after="220"/>
        <w:rPr>
          <w:lang w:val="es-ES_tradnl"/>
        </w:rPr>
      </w:pPr>
    </w:p>
    <w:p w:rsidR="00E251EF" w:rsidRPr="00CD6574" w:rsidRDefault="00E251EF" w:rsidP="00CD47EB">
      <w:pPr>
        <w:widowControl w:val="0"/>
        <w:rPr>
          <w:rFonts w:eastAsia="Times New Roman" w:cs="Times New Roman"/>
          <w:i/>
          <w:lang w:val="es-ES_tradnl" w:eastAsia="en-US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  <w:r w:rsidRPr="00CD6574">
        <w:rPr>
          <w:lang w:val="es-ES_tradnl"/>
        </w:rPr>
        <w:br w:type="page"/>
      </w:r>
    </w:p>
    <w:p w:rsidR="00E251EF" w:rsidRPr="00CD6574" w:rsidRDefault="00E251EF" w:rsidP="00CD47EB">
      <w:pPr>
        <w:widowControl w:val="0"/>
        <w:jc w:val="both"/>
        <w:rPr>
          <w:lang w:val="es-ES_tradnl"/>
        </w:rPr>
      </w:pPr>
    </w:p>
    <w:p w:rsidR="00E251EF" w:rsidRPr="00CD6574" w:rsidRDefault="00E251EF" w:rsidP="00CD47EB">
      <w:pPr>
        <w:widowControl w:val="0"/>
        <w:spacing w:after="200" w:line="276" w:lineRule="auto"/>
        <w:rPr>
          <w:rFonts w:eastAsia="Times New Roman" w:cs="Times New Roman"/>
          <w:b/>
          <w:bCs/>
          <w:lang w:val="es-ES_tradnl"/>
        </w:rPr>
      </w:pPr>
    </w:p>
    <w:p w:rsidR="00E251EF" w:rsidRPr="00CD6574" w:rsidRDefault="00E251EF" w:rsidP="00CD47EB">
      <w:pPr>
        <w:widowControl w:val="0"/>
        <w:jc w:val="both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  <w:sectPr w:rsidR="00E251EF" w:rsidRPr="00CD6574" w:rsidSect="00333D8E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340" w:right="1134" w:bottom="1418" w:left="1418" w:header="340" w:footer="1021" w:gutter="0"/>
          <w:cols w:space="720"/>
          <w:titlePg/>
          <w:docGrid w:linePitch="299"/>
        </w:sectPr>
      </w:pPr>
    </w:p>
    <w:p w:rsidR="00E251EF" w:rsidRPr="00CD6574" w:rsidRDefault="00102DA0" w:rsidP="00CD47EB">
      <w:pPr>
        <w:pStyle w:val="Heading1"/>
        <w:keepNext w:val="0"/>
        <w:widowControl w:val="0"/>
        <w:jc w:val="center"/>
        <w:rPr>
          <w:lang w:val="es-ES_tradnl"/>
        </w:rPr>
      </w:pPr>
      <w:bookmarkStart w:id="1" w:name="_Toc424800317"/>
      <w:r w:rsidRPr="00CD6574">
        <w:rPr>
          <w:lang w:val="es-ES_tradnl"/>
        </w:rPr>
        <w:lastRenderedPageBreak/>
        <w:t>ÍNDICE</w:t>
      </w:r>
      <w:bookmarkEnd w:id="1"/>
    </w:p>
    <w:p w:rsidR="00E251EF" w:rsidRPr="00CD6574" w:rsidRDefault="00E251EF" w:rsidP="00CD47EB">
      <w:pPr>
        <w:widowControl w:val="0"/>
        <w:rPr>
          <w:lang w:val="es-ES_tradnl"/>
        </w:rPr>
      </w:pPr>
    </w:p>
    <w:p w:rsidR="00F04175" w:rsidRPr="00CD6574" w:rsidRDefault="00E251EF" w:rsidP="00CD47EB">
      <w:pPr>
        <w:pStyle w:val="TOC1"/>
        <w:widowControl w:val="0"/>
        <w:rPr>
          <w:rStyle w:val="Hyperlink"/>
          <w:noProof/>
          <w:lang w:val="es-ES_tradnl"/>
        </w:rPr>
      </w:pPr>
      <w:r w:rsidRPr="00CD6574">
        <w:rPr>
          <w:lang w:val="es-ES_tradnl"/>
        </w:rPr>
        <w:fldChar w:fldCharType="begin"/>
      </w:r>
      <w:r w:rsidRPr="00CD6574">
        <w:rPr>
          <w:lang w:val="es-ES_tradnl"/>
        </w:rPr>
        <w:instrText xml:space="preserve"> TOC \o "1-1" \h \z \u </w:instrText>
      </w:r>
      <w:r w:rsidRPr="00CD6574">
        <w:rPr>
          <w:lang w:val="es-ES_tradnl"/>
        </w:rPr>
        <w:fldChar w:fldCharType="separate"/>
      </w:r>
      <w:hyperlink w:anchor="_Toc424800318" w:history="1">
        <w:r w:rsidR="00E55E80" w:rsidRPr="00CD6574">
          <w:rPr>
            <w:rStyle w:val="Hyperlink"/>
            <w:noProof/>
            <w:lang w:val="es-ES_tradnl"/>
          </w:rPr>
          <w:t>SIGLAS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_Toc424800318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 w:rsidR="003A2D51">
          <w:rPr>
            <w:noProof/>
            <w:webHidden/>
            <w:lang w:val="es-ES_tradnl"/>
          </w:rPr>
          <w:t>2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C27D8A" w:rsidP="00CD47EB">
      <w:pPr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r w:rsidRPr="00CD6574">
        <w:rPr>
          <w:noProof/>
          <w:lang w:val="es-ES_tradnl"/>
        </w:rPr>
        <w:t>ANTECEDENTES………………………………………………………………………………………</w:t>
      </w:r>
      <w:hyperlink w:anchor="_Toc424800319" w:history="1"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_Toc424800319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 w:rsidR="003A2D51">
          <w:rPr>
            <w:noProof/>
            <w:webHidden/>
            <w:lang w:val="es-ES_tradnl"/>
          </w:rPr>
          <w:t>3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3A2D51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0" w:history="1">
        <w:r w:rsidR="00E55E80" w:rsidRPr="00CD6574">
          <w:rPr>
            <w:rStyle w:val="Hyperlink"/>
            <w:bCs/>
            <w:noProof/>
            <w:kern w:val="32"/>
            <w:lang w:val="es-ES_tradnl"/>
          </w:rPr>
          <w:t>PRINCIPIOS DE PLANIFICACIÓN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_Toc424800320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3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3A2D51" w:rsidP="00CD47EB">
      <w:pPr>
        <w:pStyle w:val="TOC1"/>
        <w:widowControl w:val="0"/>
        <w:rPr>
          <w:rStyle w:val="Hyperlink"/>
          <w:noProof/>
          <w:lang w:val="es-ES_tradnl"/>
        </w:rPr>
      </w:pPr>
      <w:hyperlink w:anchor="_Toc424800321" w:history="1">
        <w:r w:rsidR="00E55E80" w:rsidRPr="00CD6574">
          <w:rPr>
            <w:rStyle w:val="Hyperlink"/>
            <w:bCs/>
            <w:noProof/>
            <w:kern w:val="32"/>
            <w:lang w:val="es-ES_tradnl"/>
          </w:rPr>
          <w:t>NORMAS PROFESIONALES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_Toc424800321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4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E55E80" w:rsidRPr="00CD6574" w:rsidRDefault="00E55E80" w:rsidP="00CD47EB">
      <w:pPr>
        <w:widowControl w:val="0"/>
        <w:spacing w:before="360" w:after="360"/>
        <w:rPr>
          <w:noProof/>
          <w:lang w:val="es-ES_tradnl"/>
        </w:rPr>
      </w:pPr>
      <w:r w:rsidRPr="00CD6574">
        <w:rPr>
          <w:bCs/>
          <w:noProof/>
          <w:lang w:val="es-ES_tradnl"/>
        </w:rPr>
        <w:t>PRINCIPALES CONCLUSIONES Y RECOMENDACIONES EN MATERIA DE SUPERVISIÓN INTERNA……………………</w:t>
      </w:r>
      <w:r w:rsidRPr="00CD6574">
        <w:rPr>
          <w:noProof/>
          <w:lang w:val="es-ES_tradnl"/>
        </w:rPr>
        <w:t>…………………………………………………………………………….4</w:t>
      </w:r>
    </w:p>
    <w:p w:rsidR="00F04175" w:rsidRPr="00CD6574" w:rsidRDefault="003A2D51" w:rsidP="00CD47EB">
      <w:pPr>
        <w:widowControl w:val="0"/>
        <w:spacing w:before="360" w:after="36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2" w:history="1">
        <w:r w:rsidR="00E55E80" w:rsidRPr="00CD6574">
          <w:rPr>
            <w:rStyle w:val="Hyperlink"/>
            <w:noProof/>
            <w:lang w:val="es-ES_tradnl"/>
          </w:rPr>
          <w:t>ACTIVIDADES DE INVESTIGACIÓN EN EL PERÍODO RESEÑADO</w:t>
        </w:r>
        <w:r w:rsidR="002E1A70" w:rsidRPr="00CD6574">
          <w:rPr>
            <w:rStyle w:val="Hyperlink"/>
            <w:noProof/>
            <w:lang w:val="es-ES_tradnl"/>
          </w:rPr>
          <w:t>…………………….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_Toc424800322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9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3A2D51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3" w:history="1">
        <w:r w:rsidR="00E55E80" w:rsidRPr="00CD6574">
          <w:rPr>
            <w:rStyle w:val="Hyperlink"/>
            <w:noProof/>
            <w:lang w:val="es-ES_tradnl"/>
          </w:rPr>
          <w:t>CASOS EN LOS QUE SE DENEGÓ INFORMACIÓN O ASISTENCIA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_Toc424800323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12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3A2D51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4" w:history="1">
        <w:r w:rsidR="00E55E80" w:rsidRPr="00CD6574">
          <w:rPr>
            <w:rStyle w:val="Hyperlink"/>
            <w:noProof/>
            <w:lang w:val="es-ES_tradnl"/>
          </w:rPr>
          <w:t>ESTADO DE APLICACIÓN DE LAS RECOMENDACIONES DE SUPERVISIÓN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_Toc424800324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12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3A2D51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5" w:history="1">
        <w:r w:rsidR="00E55E80" w:rsidRPr="00CD6574">
          <w:rPr>
            <w:rStyle w:val="Hyperlink"/>
            <w:noProof/>
            <w:lang w:val="es-ES_tradnl"/>
          </w:rPr>
          <w:t>EVALUACIÓN EXTERNA DE LA LABOR DE LA DSI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_Toc424800325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15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3A2D51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6" w:history="1">
        <w:r w:rsidR="00E55E80" w:rsidRPr="00CD6574">
          <w:rPr>
            <w:rStyle w:val="Hyperlink"/>
            <w:iCs/>
            <w:noProof/>
            <w:lang w:val="es-ES_tradnl"/>
          </w:rPr>
          <w:t>LABOR CONSULTIVA Y DE ASESORAMIENTO EN MATERIA DE SUPERVISIÓN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_Toc424800326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15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3A2D51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7" w:history="1">
        <w:r w:rsidR="00E55E80" w:rsidRPr="00CD6574">
          <w:rPr>
            <w:rStyle w:val="Hyperlink"/>
            <w:noProof/>
            <w:lang w:val="es-ES_tradnl"/>
          </w:rPr>
          <w:t>COOPERACIÓN CON ORGANISMOS DE SUPERVISIÓN EXTERNOS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_Toc424800327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15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3A2D51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8" w:history="1">
        <w:r w:rsidR="00E55E80" w:rsidRPr="00CD6574">
          <w:rPr>
            <w:rStyle w:val="Hyperlink"/>
            <w:noProof/>
            <w:lang w:val="es-ES_tradnl"/>
          </w:rPr>
          <w:t>COOPERACIÓN CON LA OFICINA DEL MEDIADOR Y LA OFICINA DE ÉTICA PROFESIONAL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_Toc424800328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15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3A2D51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9" w:history="1">
        <w:r w:rsidR="00E55E80" w:rsidRPr="00CD6574">
          <w:rPr>
            <w:rStyle w:val="Hyperlink"/>
            <w:noProof/>
            <w:lang w:val="es-ES_tradnl"/>
          </w:rPr>
          <w:t>RECURSOS DE SUPERVISIÓN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_Toc424800329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17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E251EF" w:rsidRPr="00CD6574" w:rsidRDefault="00E251EF" w:rsidP="00CD47EB">
      <w:pPr>
        <w:widowControl w:val="0"/>
        <w:tabs>
          <w:tab w:val="left" w:leader="dot" w:pos="8910"/>
        </w:tabs>
        <w:spacing w:before="240" w:after="120" w:line="360" w:lineRule="auto"/>
        <w:rPr>
          <w:lang w:val="es-ES_tradnl"/>
        </w:rPr>
      </w:pPr>
      <w:r w:rsidRPr="00CD6574">
        <w:rPr>
          <w:lang w:val="es-ES_tradnl"/>
        </w:rPr>
        <w:fldChar w:fldCharType="end"/>
      </w:r>
    </w:p>
    <w:p w:rsidR="00E251EF" w:rsidRPr="00CD6574" w:rsidRDefault="004A1621" w:rsidP="00CD47EB">
      <w:pPr>
        <w:widowControl w:val="0"/>
        <w:tabs>
          <w:tab w:val="left" w:leader="dot" w:pos="8910"/>
        </w:tabs>
        <w:spacing w:before="240" w:after="120" w:line="360" w:lineRule="auto"/>
        <w:rPr>
          <w:b/>
          <w:noProof/>
          <w:lang w:val="es-ES_tradnl"/>
        </w:rPr>
      </w:pPr>
      <w:r w:rsidRPr="00CD6574">
        <w:rPr>
          <w:b/>
          <w:noProof/>
          <w:lang w:val="es-ES_tradnl"/>
        </w:rPr>
        <w:t>ANEXOS</w:t>
      </w:r>
    </w:p>
    <w:p w:rsidR="00E251EF" w:rsidRPr="00CD6574" w:rsidRDefault="004A1621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</w:pPr>
      <w:r w:rsidRPr="00CD6574">
        <w:rPr>
          <w:noProof/>
          <w:lang w:val="es-ES_tradnl"/>
        </w:rPr>
        <w:t>ANEXO</w:t>
      </w:r>
      <w:r w:rsidR="00E251EF" w:rsidRPr="00CD6574">
        <w:rPr>
          <w:noProof/>
          <w:lang w:val="es-ES_tradnl"/>
        </w:rPr>
        <w:t xml:space="preserve"> I</w:t>
      </w:r>
      <w:r w:rsidR="00E251EF" w:rsidRPr="00CD6574">
        <w:rPr>
          <w:noProof/>
          <w:lang w:val="es-ES_tradnl"/>
        </w:rPr>
        <w:tab/>
        <w:t xml:space="preserve">– </w:t>
      </w:r>
      <w:r w:rsidR="00E251EF" w:rsidRPr="00CD6574">
        <w:rPr>
          <w:noProof/>
          <w:lang w:val="es-ES_tradnl"/>
        </w:rPr>
        <w:tab/>
      </w:r>
      <w:r w:rsidR="00102DA0" w:rsidRPr="00CD6574">
        <w:rPr>
          <w:noProof/>
          <w:lang w:val="es-ES_tradnl"/>
        </w:rPr>
        <w:t>Situación de las tareas de supervisión</w:t>
      </w:r>
      <w:r w:rsidR="00102DA0" w:rsidRPr="00CD6574">
        <w:rPr>
          <w:b/>
          <w:noProof/>
          <w:lang w:val="es-ES_tradnl"/>
        </w:rPr>
        <w:t xml:space="preserve"> </w:t>
      </w:r>
    </w:p>
    <w:p w:rsidR="00E251EF" w:rsidRPr="00CD6574" w:rsidRDefault="004A1621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</w:pPr>
      <w:r w:rsidRPr="00CD6574">
        <w:rPr>
          <w:noProof/>
          <w:lang w:val="es-ES_tradnl"/>
        </w:rPr>
        <w:t>ANEXO</w:t>
      </w:r>
      <w:r w:rsidR="00E251EF" w:rsidRPr="00CD6574">
        <w:rPr>
          <w:noProof/>
          <w:lang w:val="es-ES_tradnl"/>
        </w:rPr>
        <w:t xml:space="preserve"> II </w:t>
      </w:r>
      <w:r w:rsidR="00E251EF" w:rsidRPr="00CD6574">
        <w:rPr>
          <w:noProof/>
          <w:lang w:val="es-ES_tradnl"/>
        </w:rPr>
        <w:tab/>
        <w:t xml:space="preserve">– </w:t>
      </w:r>
      <w:r w:rsidR="00E251EF" w:rsidRPr="00CD6574">
        <w:rPr>
          <w:noProof/>
          <w:lang w:val="es-ES_tradnl"/>
        </w:rPr>
        <w:tab/>
        <w:t>List</w:t>
      </w:r>
      <w:r w:rsidRPr="00CD6574">
        <w:rPr>
          <w:noProof/>
          <w:lang w:val="es-ES_tradnl"/>
        </w:rPr>
        <w:t>a</w:t>
      </w:r>
      <w:r w:rsidR="00E251EF" w:rsidRPr="00CD6574">
        <w:rPr>
          <w:noProof/>
          <w:lang w:val="es-ES_tradnl"/>
        </w:rPr>
        <w:t xml:space="preserve"> </w:t>
      </w:r>
      <w:r w:rsidR="00D87479" w:rsidRPr="00CD6574">
        <w:rPr>
          <w:noProof/>
          <w:lang w:val="es-ES_tradnl"/>
        </w:rPr>
        <w:t xml:space="preserve">de </w:t>
      </w:r>
      <w:r w:rsidR="00102DA0" w:rsidRPr="00CD6574">
        <w:rPr>
          <w:noProof/>
          <w:lang w:val="es-ES_tradnl"/>
        </w:rPr>
        <w:t>informes de la</w:t>
      </w:r>
      <w:r w:rsidR="00E251EF" w:rsidRPr="00CD6574">
        <w:rPr>
          <w:noProof/>
          <w:lang w:val="es-ES_tradnl"/>
        </w:rPr>
        <w:t xml:space="preserve"> </w:t>
      </w:r>
      <w:r w:rsidRPr="00CD6574">
        <w:rPr>
          <w:noProof/>
          <w:lang w:val="es-ES_tradnl"/>
        </w:rPr>
        <w:t>DSI</w:t>
      </w:r>
      <w:r w:rsidR="00E251EF" w:rsidRPr="00CD6574">
        <w:rPr>
          <w:noProof/>
          <w:lang w:val="es-ES_tradnl"/>
        </w:rPr>
        <w:t xml:space="preserve"> </w:t>
      </w:r>
    </w:p>
    <w:p w:rsidR="00102DA0" w:rsidRPr="00CD6574" w:rsidRDefault="004A1621" w:rsidP="00CD47EB">
      <w:pPr>
        <w:widowControl w:val="0"/>
        <w:tabs>
          <w:tab w:val="left" w:pos="1134"/>
          <w:tab w:val="left" w:pos="1560"/>
        </w:tabs>
        <w:rPr>
          <w:b/>
          <w:bCs/>
          <w:noProof/>
          <w:lang w:val="es-ES_tradnl"/>
        </w:rPr>
      </w:pPr>
      <w:r w:rsidRPr="00CD6574">
        <w:rPr>
          <w:noProof/>
          <w:lang w:val="es-ES_tradnl"/>
        </w:rPr>
        <w:t>ANEXO</w:t>
      </w:r>
      <w:r w:rsidR="00E251EF" w:rsidRPr="00CD6574">
        <w:rPr>
          <w:noProof/>
          <w:lang w:val="es-ES_tradnl"/>
        </w:rPr>
        <w:t xml:space="preserve"> III </w:t>
      </w:r>
      <w:r w:rsidR="00E251EF" w:rsidRPr="00CD6574">
        <w:rPr>
          <w:noProof/>
          <w:lang w:val="es-ES_tradnl"/>
        </w:rPr>
        <w:tab/>
        <w:t xml:space="preserve">– </w:t>
      </w:r>
      <w:r w:rsidR="00E251EF" w:rsidRPr="00CD6574">
        <w:rPr>
          <w:noProof/>
          <w:lang w:val="es-ES_tradnl"/>
        </w:rPr>
        <w:tab/>
      </w:r>
      <w:r w:rsidR="00102DA0" w:rsidRPr="00CD6574">
        <w:rPr>
          <w:bCs/>
          <w:noProof/>
          <w:lang w:val="es-ES_tradnl"/>
        </w:rPr>
        <w:t>Lista de actividades de la DSI en materia de consultoría y asesoramiento</w:t>
      </w:r>
    </w:p>
    <w:p w:rsidR="00E251EF" w:rsidRPr="00CD6574" w:rsidRDefault="00E251EF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</w:pPr>
    </w:p>
    <w:p w:rsidR="00E251EF" w:rsidRPr="00CD6574" w:rsidRDefault="00E251EF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</w:pPr>
    </w:p>
    <w:p w:rsidR="00E251EF" w:rsidRPr="00CD6574" w:rsidRDefault="00E251EF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  <w:sectPr w:rsidR="00E251EF" w:rsidRPr="00CD6574" w:rsidSect="00333D8E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251EF" w:rsidRPr="00CD6574" w:rsidRDefault="004A1621" w:rsidP="00CD47EB">
      <w:pPr>
        <w:pStyle w:val="Heading1"/>
        <w:keepNext w:val="0"/>
        <w:widowControl w:val="0"/>
        <w:rPr>
          <w:lang w:val="es-ES_tradnl"/>
        </w:rPr>
      </w:pPr>
      <w:bookmarkStart w:id="2" w:name="_Toc424800318"/>
      <w:r w:rsidRPr="00CD6574">
        <w:rPr>
          <w:lang w:val="es-ES_tradnl"/>
        </w:rPr>
        <w:lastRenderedPageBreak/>
        <w:t>SIGLAS</w:t>
      </w:r>
      <w:bookmarkEnd w:id="2"/>
    </w:p>
    <w:p w:rsidR="00E251EF" w:rsidRPr="00CD6574" w:rsidRDefault="00E251EF" w:rsidP="00CD47EB">
      <w:pPr>
        <w:widowControl w:val="0"/>
        <w:rPr>
          <w:lang w:val="es-ES_tradnl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384"/>
        <w:gridCol w:w="8079"/>
      </w:tblGrid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CCIS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Comisión Consultiva Independiente de Supervisión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DCI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jc w:val="both"/>
              <w:rPr>
                <w:lang w:val="es-ES_tradnl"/>
              </w:rPr>
            </w:pPr>
            <w:r w:rsidRPr="00CD6574">
              <w:rPr>
                <w:lang w:val="es-ES_tradnl"/>
              </w:rPr>
              <w:t>Dependencia Común de Inspección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DGRRHH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Departamento de Gestión de Recursos Humanos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DSI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División de Supervisión Interna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NN.UU.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Naciones Unidas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OMPI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Organización Mundial de la Propiedad Intelectual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PBC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Comité del Programa y Presupuesto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P.I.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Propiedad Intelectual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PMA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Países menos adelantados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RR.HH.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Recursos Humanos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TIC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Tecnologías de la Información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UNEG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Grupo de Evaluación de las Naciones Unidas</w:t>
            </w:r>
          </w:p>
        </w:tc>
      </w:tr>
    </w:tbl>
    <w:p w:rsidR="00E251EF" w:rsidRPr="00CD6574" w:rsidRDefault="00E251EF" w:rsidP="00CD47EB">
      <w:pPr>
        <w:widowControl w:val="0"/>
        <w:rPr>
          <w:lang w:val="es-ES_tradnl"/>
        </w:rPr>
        <w:sectPr w:rsidR="00E251EF" w:rsidRPr="00CD6574" w:rsidSect="00333D8E">
          <w:headerReference w:type="first" r:id="rId12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E251EF" w:rsidRPr="00CD6574" w:rsidRDefault="002F384B" w:rsidP="00CD47EB">
      <w:pPr>
        <w:pStyle w:val="Heading1"/>
        <w:keepNext w:val="0"/>
        <w:widowControl w:val="0"/>
        <w:spacing w:before="360" w:after="360"/>
        <w:jc w:val="center"/>
        <w:rPr>
          <w:lang w:val="es-ES_tradnl"/>
        </w:rPr>
      </w:pPr>
      <w:bookmarkStart w:id="3" w:name="_Toc393204365"/>
      <w:bookmarkStart w:id="4" w:name="_Toc393358816"/>
      <w:bookmarkStart w:id="5" w:name="_Toc392160703"/>
      <w:bookmarkStart w:id="6" w:name="_Toc392160740"/>
      <w:bookmarkStart w:id="7" w:name="_Toc423530309"/>
      <w:bookmarkStart w:id="8" w:name="_Toc423533365"/>
      <w:bookmarkStart w:id="9" w:name="_Toc423533509"/>
      <w:bookmarkStart w:id="10" w:name="_Toc424800319"/>
      <w:r w:rsidRPr="00CD6574">
        <w:rPr>
          <w:lang w:val="es-ES_tradnl"/>
        </w:rPr>
        <w:lastRenderedPageBreak/>
        <w:t>INFORME</w:t>
      </w:r>
      <w:r w:rsidR="00E559AD" w:rsidRPr="00CD6574">
        <w:rPr>
          <w:lang w:val="es-ES_tradnl"/>
        </w:rPr>
        <w:t xml:space="preserve"> ANUAL DEL DIRECTOR DE LA DIVISIÓN DE SUPERVISIÓN INTERNA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559AD" w:rsidP="00CD47EB">
      <w:pPr>
        <w:widowControl w:val="0"/>
        <w:rPr>
          <w:lang w:val="es-ES_tradnl"/>
        </w:rPr>
      </w:pPr>
      <w:r w:rsidRPr="00CD6574">
        <w:rPr>
          <w:lang w:val="es-ES_tradnl"/>
        </w:rPr>
        <w:t>1 de julio de 2014 a 30 de junio de</w:t>
      </w:r>
      <w:r w:rsidR="00E251EF" w:rsidRPr="00CD6574">
        <w:rPr>
          <w:lang w:val="es-ES_tradnl"/>
        </w:rPr>
        <w:t xml:space="preserve"> 2015</w:t>
      </w:r>
    </w:p>
    <w:p w:rsidR="00E559AD" w:rsidRPr="00CD6574" w:rsidRDefault="00E559AD" w:rsidP="00CD47EB">
      <w:pPr>
        <w:widowControl w:val="0"/>
        <w:rPr>
          <w:b/>
          <w:bCs/>
          <w:lang w:val="es-ES_tradnl"/>
        </w:rPr>
      </w:pPr>
      <w:bookmarkStart w:id="11" w:name="_Toc393204366"/>
      <w:bookmarkStart w:id="12" w:name="_Toc393358817"/>
      <w:bookmarkStart w:id="13" w:name="_Toc420663565"/>
    </w:p>
    <w:p w:rsidR="00E251EF" w:rsidRPr="00CD6574" w:rsidRDefault="00E559AD" w:rsidP="00CD47EB">
      <w:pPr>
        <w:widowControl w:val="0"/>
        <w:spacing w:before="360" w:after="360"/>
        <w:rPr>
          <w:b/>
          <w:bCs/>
          <w:caps/>
          <w:kern w:val="32"/>
          <w:szCs w:val="32"/>
          <w:lang w:val="es-ES_tradnl"/>
        </w:rPr>
      </w:pPr>
      <w:r w:rsidRPr="00CD6574">
        <w:rPr>
          <w:b/>
          <w:bCs/>
          <w:lang w:val="es-ES_tradnl"/>
        </w:rPr>
        <w:t>ANTECEDENTES</w:t>
      </w:r>
      <w:bookmarkEnd w:id="11"/>
      <w:bookmarkEnd w:id="12"/>
      <w:bookmarkEnd w:id="13"/>
    </w:p>
    <w:p w:rsidR="00E559AD" w:rsidRPr="00CD6574" w:rsidRDefault="00E559AD" w:rsidP="00CD47EB">
      <w:pPr>
        <w:pStyle w:val="ONUME"/>
        <w:widowControl w:val="0"/>
        <w:numPr>
          <w:ilvl w:val="0"/>
          <w:numId w:val="27"/>
        </w:numPr>
        <w:rPr>
          <w:lang w:val="es-ES_tradnl"/>
        </w:rPr>
      </w:pPr>
      <w:r w:rsidRPr="00CD6574">
        <w:rPr>
          <w:lang w:val="es-ES_tradnl"/>
        </w:rPr>
        <w:t xml:space="preserve">La División de Supervisión Interna (DSI) de la OMPI tiene por cometido </w:t>
      </w:r>
      <w:r w:rsidR="004400DB" w:rsidRPr="00CD6574">
        <w:rPr>
          <w:lang w:val="es-ES_tradnl"/>
        </w:rPr>
        <w:t>llevar a cabo</w:t>
      </w:r>
      <w:r w:rsidRPr="00CD6574">
        <w:rPr>
          <w:lang w:val="es-ES_tradnl"/>
        </w:rPr>
        <w:t xml:space="preserve"> una supervisión interna </w:t>
      </w:r>
      <w:r w:rsidR="004400DB" w:rsidRPr="00CD6574">
        <w:rPr>
          <w:lang w:val="es-ES_tradnl"/>
        </w:rPr>
        <w:t xml:space="preserve">independiente y </w:t>
      </w:r>
      <w:r w:rsidRPr="00CD6574">
        <w:rPr>
          <w:lang w:val="es-ES_tradnl"/>
        </w:rPr>
        <w:t>efectiva</w:t>
      </w:r>
      <w:r w:rsidR="004400DB" w:rsidRPr="00CD6574">
        <w:rPr>
          <w:lang w:val="es-ES_tradnl"/>
        </w:rPr>
        <w:t xml:space="preserve"> en la OMPI</w:t>
      </w:r>
      <w:r w:rsidRPr="00CD6574">
        <w:rPr>
          <w:lang w:val="es-ES_tradnl"/>
        </w:rPr>
        <w:t xml:space="preserve">, </w:t>
      </w:r>
      <w:r w:rsidR="004400DB" w:rsidRPr="00CD6574">
        <w:rPr>
          <w:lang w:val="es-ES_tradnl"/>
        </w:rPr>
        <w:t>con arreglo a</w:t>
      </w:r>
      <w:r w:rsidRPr="00CD6574">
        <w:rPr>
          <w:lang w:val="es-ES_tradnl"/>
        </w:rPr>
        <w:t xml:space="preserve"> l</w:t>
      </w:r>
      <w:r w:rsidR="004400DB" w:rsidRPr="00CD6574">
        <w:rPr>
          <w:lang w:val="es-ES_tradnl"/>
        </w:rPr>
        <w:t xml:space="preserve">as disposiciones enunciadas en la </w:t>
      </w:r>
      <w:r w:rsidRPr="00CD6574">
        <w:rPr>
          <w:lang w:val="es-ES_tradnl"/>
        </w:rPr>
        <w:t>Carta de Supervisión Interna de la OMPI.</w:t>
      </w:r>
    </w:p>
    <w:p w:rsidR="00E251EF" w:rsidRPr="00CD6574" w:rsidRDefault="00775353" w:rsidP="00CD47EB">
      <w:pPr>
        <w:pStyle w:val="ONUME"/>
        <w:widowControl w:val="0"/>
        <w:numPr>
          <w:ilvl w:val="0"/>
          <w:numId w:val="7"/>
        </w:numPr>
        <w:rPr>
          <w:b/>
          <w:bCs/>
          <w:caps/>
          <w:kern w:val="32"/>
          <w:szCs w:val="32"/>
          <w:lang w:val="es-ES_tradnl"/>
        </w:rPr>
      </w:pPr>
      <w:r w:rsidRPr="00CD6574">
        <w:rPr>
          <w:lang w:val="es-ES_tradnl"/>
        </w:rPr>
        <w:t>La Carta de Supervisión Interna de la OMPI</w:t>
      </w:r>
      <w:r w:rsidRPr="00CD6574">
        <w:rPr>
          <w:vertAlign w:val="superscript"/>
          <w:lang w:val="es-ES_tradnl"/>
        </w:rPr>
        <w:footnoteReference w:id="2"/>
      </w:r>
      <w:r w:rsidRPr="00CD6574">
        <w:rPr>
          <w:lang w:val="es-ES_tradnl"/>
        </w:rPr>
        <w:t xml:space="preserve"> </w:t>
      </w:r>
      <w:r w:rsidR="004400DB" w:rsidRPr="00CD6574">
        <w:rPr>
          <w:lang w:val="es-ES_tradnl"/>
        </w:rPr>
        <w:t xml:space="preserve">establece </w:t>
      </w:r>
      <w:r w:rsidRPr="00CD6574">
        <w:rPr>
          <w:lang w:val="es-ES_tradnl"/>
        </w:rPr>
        <w:t>que el Director de la DSI debe presentar a la Asamblea Genera</w:t>
      </w:r>
      <w:r w:rsidR="00757466" w:rsidRPr="00CD6574">
        <w:rPr>
          <w:lang w:val="es-ES_tradnl"/>
        </w:rPr>
        <w:t>l, por conducto del PBC (informe</w:t>
      </w:r>
      <w:r w:rsidRPr="00CD6574">
        <w:rPr>
          <w:lang w:val="es-ES_tradnl"/>
        </w:rPr>
        <w:t xml:space="preserve"> anual), con copia al Director General y a la Comisión Consultiva Independiente de Supervisión (CCIS), un</w:t>
      </w:r>
      <w:r w:rsidR="002F384B" w:rsidRPr="00CD6574">
        <w:rPr>
          <w:lang w:val="es-ES_tradnl"/>
        </w:rPr>
        <w:t xml:space="preserve"> informe</w:t>
      </w:r>
      <w:r w:rsidRPr="00CD6574">
        <w:rPr>
          <w:lang w:val="es-ES_tradnl"/>
        </w:rPr>
        <w:t xml:space="preserve"> anual de las actividades </w:t>
      </w:r>
      <w:r w:rsidR="004400DB" w:rsidRPr="00CD6574">
        <w:rPr>
          <w:lang w:val="es-ES_tradnl"/>
        </w:rPr>
        <w:t>realizadas,</w:t>
      </w:r>
      <w:r w:rsidR="00AD678B" w:rsidRPr="00CD6574">
        <w:rPr>
          <w:lang w:val="es-ES_tradnl"/>
        </w:rPr>
        <w:t xml:space="preserve"> con inclusión de</w:t>
      </w:r>
      <w:r w:rsidRPr="00CD6574">
        <w:rPr>
          <w:lang w:val="es-ES_tradnl"/>
        </w:rPr>
        <w:t xml:space="preserve"> la orientación y el alcance de dichas </w:t>
      </w:r>
      <w:r w:rsidR="00AD678B" w:rsidRPr="00CD6574">
        <w:rPr>
          <w:lang w:val="es-ES_tradnl"/>
        </w:rPr>
        <w:t>actividades, el calendario de las actividades</w:t>
      </w:r>
      <w:r w:rsidRPr="00CD6574">
        <w:rPr>
          <w:lang w:val="es-ES_tradnl"/>
        </w:rPr>
        <w:t xml:space="preserve"> emprendid</w:t>
      </w:r>
      <w:r w:rsidR="00AD678B" w:rsidRPr="00CD6574">
        <w:rPr>
          <w:lang w:val="es-ES_tradnl"/>
        </w:rPr>
        <w:t>a</w:t>
      </w:r>
      <w:r w:rsidRPr="00CD6574">
        <w:rPr>
          <w:lang w:val="es-ES_tradnl"/>
        </w:rPr>
        <w:t xml:space="preserve">s y los avances en la aplicación de las recomendaciones </w:t>
      </w:r>
      <w:r w:rsidR="00AD678B" w:rsidRPr="00CD6574">
        <w:rPr>
          <w:lang w:val="es-ES_tradnl"/>
        </w:rPr>
        <w:t xml:space="preserve">consideradas </w:t>
      </w:r>
      <w:r w:rsidRPr="00CD6574">
        <w:rPr>
          <w:lang w:val="es-ES_tradnl"/>
        </w:rPr>
        <w:t>prioritarias.  E</w:t>
      </w:r>
      <w:r w:rsidR="00AD678B" w:rsidRPr="00CD6574">
        <w:rPr>
          <w:lang w:val="es-ES_tradnl"/>
        </w:rPr>
        <w:t>l presente</w:t>
      </w:r>
      <w:r w:rsidR="002F384B" w:rsidRPr="00CD6574">
        <w:rPr>
          <w:lang w:val="es-ES_tradnl"/>
        </w:rPr>
        <w:t xml:space="preserve"> informe </w:t>
      </w:r>
      <w:r w:rsidRPr="00CD6574">
        <w:rPr>
          <w:lang w:val="es-ES_tradnl"/>
        </w:rPr>
        <w:t xml:space="preserve">permite </w:t>
      </w:r>
      <w:r w:rsidR="002F384B" w:rsidRPr="00CD6574">
        <w:rPr>
          <w:lang w:val="es-ES_tradnl"/>
        </w:rPr>
        <w:t>mantener</w:t>
      </w:r>
      <w:r w:rsidRPr="00CD6574">
        <w:rPr>
          <w:lang w:val="es-ES_tradnl"/>
        </w:rPr>
        <w:t xml:space="preserve"> </w:t>
      </w:r>
      <w:r w:rsidR="00AD678B" w:rsidRPr="00CD6574">
        <w:rPr>
          <w:lang w:val="es-ES_tradnl"/>
        </w:rPr>
        <w:t xml:space="preserve">informados </w:t>
      </w:r>
      <w:r w:rsidRPr="00CD6574">
        <w:rPr>
          <w:lang w:val="es-ES_tradnl"/>
        </w:rPr>
        <w:t xml:space="preserve">a los principales sectores interesados y </w:t>
      </w:r>
      <w:r w:rsidR="002F384B" w:rsidRPr="00CD6574">
        <w:rPr>
          <w:lang w:val="es-ES_tradnl"/>
        </w:rPr>
        <w:t>a</w:t>
      </w:r>
      <w:r w:rsidRPr="00CD6574">
        <w:rPr>
          <w:lang w:val="es-ES_tradnl"/>
        </w:rPr>
        <w:t xml:space="preserve">l personal de la OMPI en general </w:t>
      </w:r>
      <w:r w:rsidR="00AD678B" w:rsidRPr="00CD6574">
        <w:rPr>
          <w:lang w:val="es-ES_tradnl"/>
        </w:rPr>
        <w:t>acerca d</w:t>
      </w:r>
      <w:r w:rsidRPr="00CD6574">
        <w:rPr>
          <w:lang w:val="es-ES_tradnl"/>
        </w:rPr>
        <w:t xml:space="preserve">e las actividades y los informes de la DSI, así como de los obstáculos a los que se enfrenta </w:t>
      </w:r>
      <w:r w:rsidR="00AD678B" w:rsidRPr="00CD6574">
        <w:rPr>
          <w:lang w:val="es-ES_tradnl"/>
        </w:rPr>
        <w:t xml:space="preserve">la División </w:t>
      </w:r>
      <w:r w:rsidRPr="00CD6574">
        <w:rPr>
          <w:lang w:val="es-ES_tradnl"/>
        </w:rPr>
        <w:t>en el cumplimiento de su mandato</w:t>
      </w:r>
      <w:r w:rsidR="00E251EF" w:rsidRPr="00CD6574">
        <w:rPr>
          <w:lang w:val="es-ES_tradnl"/>
        </w:rPr>
        <w:t xml:space="preserve">.  </w:t>
      </w:r>
      <w:bookmarkStart w:id="14" w:name="_Toc420663566"/>
      <w:bookmarkStart w:id="15" w:name="_Toc328920434"/>
    </w:p>
    <w:p w:rsidR="00E251EF" w:rsidRPr="00CD6574" w:rsidRDefault="00E251EF" w:rsidP="00CD47EB">
      <w:pPr>
        <w:widowControl w:val="0"/>
        <w:spacing w:before="360" w:after="360"/>
        <w:outlineLvl w:val="0"/>
        <w:rPr>
          <w:b/>
          <w:bCs/>
          <w:caps/>
          <w:kern w:val="32"/>
          <w:szCs w:val="32"/>
          <w:lang w:val="es-ES_tradnl"/>
        </w:rPr>
      </w:pPr>
      <w:bookmarkStart w:id="16" w:name="_Toc424800320"/>
      <w:r w:rsidRPr="00CD6574">
        <w:rPr>
          <w:b/>
          <w:bCs/>
          <w:caps/>
          <w:kern w:val="32"/>
          <w:szCs w:val="32"/>
          <w:lang w:val="es-ES_tradnl"/>
        </w:rPr>
        <w:t>P</w:t>
      </w:r>
      <w:r w:rsidR="00324A32" w:rsidRPr="00CD6574">
        <w:rPr>
          <w:b/>
          <w:bCs/>
          <w:caps/>
          <w:kern w:val="32"/>
          <w:szCs w:val="32"/>
          <w:lang w:val="es-ES_tradnl"/>
        </w:rPr>
        <w:t>RINCIPIOS DE PLANIFICACIÓN</w:t>
      </w:r>
      <w:bookmarkEnd w:id="14"/>
      <w:bookmarkEnd w:id="15"/>
      <w:bookmarkEnd w:id="16"/>
    </w:p>
    <w:p w:rsidR="00E251EF" w:rsidRPr="00CD6574" w:rsidRDefault="002F384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Al </w:t>
      </w:r>
      <w:r w:rsidR="001C178F" w:rsidRPr="00CD6574">
        <w:rPr>
          <w:lang w:val="es-ES_tradnl"/>
        </w:rPr>
        <w:t>elaborar</w:t>
      </w:r>
      <w:r w:rsidR="00775353" w:rsidRPr="00CD6574">
        <w:rPr>
          <w:lang w:val="es-ES_tradnl"/>
        </w:rPr>
        <w:t xml:space="preserve"> su </w:t>
      </w:r>
      <w:r w:rsidR="001C178F" w:rsidRPr="00CD6574">
        <w:rPr>
          <w:lang w:val="es-ES_tradnl"/>
        </w:rPr>
        <w:t>plan</w:t>
      </w:r>
      <w:r w:rsidR="00775353" w:rsidRPr="00CD6574">
        <w:rPr>
          <w:lang w:val="es-ES_tradnl"/>
        </w:rPr>
        <w:t xml:space="preserve"> de </w:t>
      </w:r>
      <w:r w:rsidR="001C178F" w:rsidRPr="00CD6574">
        <w:rPr>
          <w:lang w:val="es-ES_tradnl"/>
        </w:rPr>
        <w:t>trabajo</w:t>
      </w:r>
      <w:r w:rsidR="00775353" w:rsidRPr="00CD6574">
        <w:rPr>
          <w:lang w:val="es-ES_tradnl"/>
        </w:rPr>
        <w:t xml:space="preserve">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775353" w:rsidRPr="00CD6574">
        <w:rPr>
          <w:lang w:val="es-ES_tradnl"/>
        </w:rPr>
        <w:t>ha t</w:t>
      </w:r>
      <w:r w:rsidR="00C82308" w:rsidRPr="00CD6574">
        <w:rPr>
          <w:lang w:val="es-ES_tradnl"/>
        </w:rPr>
        <w:t>oma</w:t>
      </w:r>
      <w:r w:rsidRPr="00CD6574">
        <w:rPr>
          <w:lang w:val="es-ES_tradnl"/>
        </w:rPr>
        <w:t>do</w:t>
      </w:r>
      <w:r w:rsidR="00C82308" w:rsidRPr="00CD6574">
        <w:rPr>
          <w:lang w:val="es-ES_tradnl"/>
        </w:rPr>
        <w:t xml:space="preserve"> en consideración</w:t>
      </w:r>
      <w:r w:rsidR="00775353" w:rsidRPr="00CD6574">
        <w:rPr>
          <w:lang w:val="es-ES_tradnl"/>
        </w:rPr>
        <w:t xml:space="preserve"> los </w:t>
      </w:r>
      <w:r w:rsidR="00AD678B" w:rsidRPr="00CD6574">
        <w:rPr>
          <w:lang w:val="es-ES_tradnl"/>
        </w:rPr>
        <w:t xml:space="preserve">siguientes </w:t>
      </w:r>
      <w:r w:rsidR="00775353" w:rsidRPr="00CD6574">
        <w:rPr>
          <w:lang w:val="es-ES_tradnl"/>
        </w:rPr>
        <w:t>factores</w:t>
      </w:r>
      <w:r w:rsidR="00E251EF" w:rsidRPr="00CD6574">
        <w:rPr>
          <w:lang w:val="es-ES_tradnl"/>
        </w:rPr>
        <w:t xml:space="preserve">: </w:t>
      </w:r>
      <w:r w:rsidR="00AD678B" w:rsidRPr="00CD6574">
        <w:rPr>
          <w:lang w:val="es-ES_tradnl"/>
        </w:rPr>
        <w:t>la evaluación de riesgos, la pertinencia, la incidencia en los países, el ciclo de supervisión, los comentarios formulados por la Administración de la OMPI y por los Estados miembros</w:t>
      </w:r>
      <w:r w:rsidR="008E4EE0" w:rsidRPr="00CD6574">
        <w:rPr>
          <w:lang w:val="es-ES_tradnl"/>
        </w:rPr>
        <w:t>,</w:t>
      </w:r>
      <w:r w:rsidR="00775353" w:rsidRPr="00CD6574">
        <w:rPr>
          <w:lang w:val="es-ES_tradnl"/>
        </w:rPr>
        <w:t xml:space="preserve"> y los </w:t>
      </w:r>
      <w:r w:rsidR="001C178F" w:rsidRPr="00CD6574">
        <w:rPr>
          <w:lang w:val="es-ES_tradnl"/>
        </w:rPr>
        <w:t>recursos disponibles</w:t>
      </w:r>
      <w:r w:rsidR="00775353" w:rsidRPr="00CD6574">
        <w:rPr>
          <w:lang w:val="es-ES_tradnl"/>
        </w:rPr>
        <w:t xml:space="preserve">.  Antes de su </w:t>
      </w:r>
      <w:r w:rsidR="001C178F" w:rsidRPr="00CD6574">
        <w:rPr>
          <w:lang w:val="es-ES_tradnl"/>
        </w:rPr>
        <w:t>finalización</w:t>
      </w:r>
      <w:r w:rsidR="00775353" w:rsidRPr="00CD6574">
        <w:rPr>
          <w:lang w:val="es-ES_tradnl"/>
        </w:rPr>
        <w:t xml:space="preserve">, el </w:t>
      </w:r>
      <w:r w:rsidR="000A7AF1" w:rsidRPr="00CD6574">
        <w:rPr>
          <w:lang w:val="es-ES_tradnl"/>
        </w:rPr>
        <w:t>borrador</w:t>
      </w:r>
      <w:r w:rsidR="00775353" w:rsidRPr="00CD6574">
        <w:rPr>
          <w:lang w:val="es-ES_tradnl"/>
        </w:rPr>
        <w:t xml:space="preserve"> de</w:t>
      </w:r>
      <w:r w:rsidR="000A7AF1" w:rsidRPr="00CD6574">
        <w:rPr>
          <w:lang w:val="es-ES_tradnl"/>
        </w:rPr>
        <w:t>l</w:t>
      </w:r>
      <w:r w:rsidR="00775353" w:rsidRPr="00CD6574">
        <w:rPr>
          <w:lang w:val="es-ES_tradnl"/>
        </w:rPr>
        <w:t xml:space="preserve"> plan de </w:t>
      </w:r>
      <w:r w:rsidR="001C178F" w:rsidRPr="00CD6574">
        <w:rPr>
          <w:lang w:val="es-ES_tradnl"/>
        </w:rPr>
        <w:t>supervisión</w:t>
      </w:r>
      <w:r w:rsidR="00775353" w:rsidRPr="00CD6574">
        <w:rPr>
          <w:lang w:val="es-ES_tradnl"/>
        </w:rPr>
        <w:t xml:space="preserve"> se </w:t>
      </w:r>
      <w:r w:rsidR="001C178F" w:rsidRPr="00CD6574">
        <w:rPr>
          <w:lang w:val="es-ES_tradnl"/>
        </w:rPr>
        <w:t>sometió</w:t>
      </w:r>
      <w:r w:rsidR="00775353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también </w:t>
      </w:r>
      <w:r w:rsidR="00775353" w:rsidRPr="00CD6574">
        <w:rPr>
          <w:lang w:val="es-ES_tradnl"/>
        </w:rPr>
        <w:t>a la CC</w:t>
      </w:r>
      <w:r w:rsidR="002F18C1" w:rsidRPr="00CD6574">
        <w:rPr>
          <w:lang w:val="es-ES_tradnl"/>
        </w:rPr>
        <w:t xml:space="preserve">IS </w:t>
      </w:r>
      <w:r w:rsidR="00BD0D74" w:rsidRPr="00CD6574">
        <w:rPr>
          <w:lang w:val="es-ES_tradnl"/>
        </w:rPr>
        <w:t xml:space="preserve">con </w:t>
      </w:r>
      <w:r w:rsidR="008E4EE0" w:rsidRPr="00CD6574">
        <w:rPr>
          <w:lang w:val="es-ES_tradnl"/>
        </w:rPr>
        <w:t>objeto de</w:t>
      </w:r>
      <w:r w:rsidR="002F18C1" w:rsidRPr="00CD6574">
        <w:rPr>
          <w:lang w:val="es-ES_tradnl"/>
        </w:rPr>
        <w:t xml:space="preserve"> </w:t>
      </w:r>
      <w:r w:rsidRPr="00CD6574">
        <w:rPr>
          <w:lang w:val="es-ES_tradnl"/>
        </w:rPr>
        <w:t>que lo examinara y diera</w:t>
      </w:r>
      <w:r w:rsidR="002F18C1" w:rsidRPr="00CD6574">
        <w:rPr>
          <w:lang w:val="es-ES_tradnl"/>
        </w:rPr>
        <w:t xml:space="preserve"> asesoramiento</w:t>
      </w:r>
      <w:r w:rsidRPr="00CD6574">
        <w:rPr>
          <w:lang w:val="es-ES_tradnl"/>
        </w:rPr>
        <w:t xml:space="preserve"> al respecto,</w:t>
      </w:r>
      <w:r w:rsidR="002F18C1" w:rsidRPr="00CD6574">
        <w:rPr>
          <w:lang w:val="es-ES_tradnl"/>
        </w:rPr>
        <w:t xml:space="preserve"> </w:t>
      </w:r>
      <w:r w:rsidR="00AD678B" w:rsidRPr="00CD6574">
        <w:rPr>
          <w:lang w:val="es-ES_tradnl"/>
        </w:rPr>
        <w:t xml:space="preserve">tal </w:t>
      </w:r>
      <w:r w:rsidR="002F18C1" w:rsidRPr="00CD6574">
        <w:rPr>
          <w:lang w:val="es-ES_tradnl"/>
        </w:rPr>
        <w:t xml:space="preserve">como se </w:t>
      </w:r>
      <w:r w:rsidRPr="00CD6574">
        <w:rPr>
          <w:lang w:val="es-ES_tradnl"/>
        </w:rPr>
        <w:t>establece</w:t>
      </w:r>
      <w:r w:rsidR="002F18C1" w:rsidRPr="00CD6574">
        <w:rPr>
          <w:lang w:val="es-ES_tradnl"/>
        </w:rPr>
        <w:t xml:space="preserve"> en el párrafo </w:t>
      </w:r>
      <w:r w:rsidR="00E251EF" w:rsidRPr="00CD6574">
        <w:rPr>
          <w:lang w:val="es-ES_tradnl"/>
        </w:rPr>
        <w:t>24</w:t>
      </w:r>
      <w:r w:rsidR="00757466" w:rsidRPr="00CD6574">
        <w:rPr>
          <w:lang w:val="es-ES_tradnl"/>
        </w:rPr>
        <w:t>.</w:t>
      </w:r>
      <w:r w:rsidR="00E251EF" w:rsidRPr="00CD6574">
        <w:rPr>
          <w:lang w:val="es-ES_tradnl"/>
        </w:rPr>
        <w:t>a)</w:t>
      </w:r>
      <w:r w:rsidR="002F18C1" w:rsidRPr="00CD6574">
        <w:rPr>
          <w:lang w:val="es-ES_tradnl"/>
        </w:rPr>
        <w:t xml:space="preserve"> de la Carta</w:t>
      </w:r>
      <w:r w:rsidR="00E251EF" w:rsidRPr="00CD6574">
        <w:rPr>
          <w:lang w:val="es-ES_tradnl"/>
        </w:rPr>
        <w:t>.</w:t>
      </w:r>
    </w:p>
    <w:p w:rsidR="00E251EF" w:rsidRPr="00CD6574" w:rsidRDefault="0069444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Con el fin de maximizar el alcance de la supervisión y de utilizar sus recursos de la manera </w:t>
      </w:r>
      <w:r w:rsidR="006A4B46" w:rsidRPr="00CD6574">
        <w:rPr>
          <w:lang w:val="es-ES_tradnl"/>
        </w:rPr>
        <w:t>más</w:t>
      </w:r>
      <w:r w:rsidRPr="00CD6574">
        <w:rPr>
          <w:lang w:val="es-ES_tradnl"/>
        </w:rPr>
        <w:t xml:space="preserve"> eficiente posible, la</w:t>
      </w:r>
      <w:r w:rsidR="00E251EF" w:rsidRPr="00CD6574">
        <w:rPr>
          <w:lang w:val="es-ES_tradnl"/>
        </w:rPr>
        <w:t xml:space="preserve">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también examinó la labor realizada por otros órganos de supervisión como el </w:t>
      </w:r>
      <w:r w:rsidR="00324A32" w:rsidRPr="00CD6574">
        <w:rPr>
          <w:lang w:val="es-ES_tradnl"/>
        </w:rPr>
        <w:t>Auditor Externo</w:t>
      </w:r>
      <w:r w:rsidR="008E4EE0" w:rsidRPr="00CD6574">
        <w:rPr>
          <w:lang w:val="es-ES_tradnl"/>
        </w:rPr>
        <w:t xml:space="preserve"> y</w:t>
      </w:r>
      <w:r w:rsidRPr="00CD6574">
        <w:rPr>
          <w:lang w:val="es-ES_tradnl"/>
        </w:rPr>
        <w:t xml:space="preserve"> la D</w:t>
      </w:r>
      <w:r w:rsidR="00C33AE0" w:rsidRPr="00CD6574">
        <w:rPr>
          <w:lang w:val="es-ES_tradnl"/>
        </w:rPr>
        <w:t>ependencia Común de Inspección</w:t>
      </w:r>
      <w:r w:rsidRPr="00CD6574">
        <w:rPr>
          <w:lang w:val="es-ES_tradnl"/>
        </w:rPr>
        <w:t xml:space="preserve"> (DCI)</w:t>
      </w:r>
      <w:r w:rsidR="008E4EE0" w:rsidRPr="00CD6574">
        <w:rPr>
          <w:lang w:val="es-ES_tradnl"/>
        </w:rPr>
        <w:t>,</w:t>
      </w:r>
      <w:r w:rsidRPr="00CD6574">
        <w:rPr>
          <w:lang w:val="es-ES_tradnl"/>
        </w:rPr>
        <w:t xml:space="preserve"> y </w:t>
      </w:r>
      <w:r w:rsidR="00E32101" w:rsidRPr="00CD6574">
        <w:rPr>
          <w:lang w:val="es-ES_tradnl"/>
        </w:rPr>
        <w:t>l</w:t>
      </w:r>
      <w:r w:rsidRPr="00CD6574">
        <w:rPr>
          <w:lang w:val="es-ES_tradnl"/>
        </w:rPr>
        <w:t xml:space="preserve">as </w:t>
      </w:r>
      <w:r w:rsidR="006A4B46" w:rsidRPr="00CD6574">
        <w:rPr>
          <w:lang w:val="es-ES_tradnl"/>
        </w:rPr>
        <w:t>evaluaciones</w:t>
      </w:r>
      <w:r w:rsidRPr="00CD6574">
        <w:rPr>
          <w:lang w:val="es-ES_tradnl"/>
        </w:rPr>
        <w:t xml:space="preserve"> enc</w:t>
      </w:r>
      <w:r w:rsidR="00E32101" w:rsidRPr="00CD6574">
        <w:rPr>
          <w:lang w:val="es-ES_tradnl"/>
        </w:rPr>
        <w:t>omendada</w:t>
      </w:r>
      <w:r w:rsidRPr="00CD6574">
        <w:rPr>
          <w:lang w:val="es-ES_tradnl"/>
        </w:rPr>
        <w:t>s por el Comité de Desarrollo y Propiedad Intelectual (CDIP)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Esto </w:t>
      </w:r>
      <w:r w:rsidR="006A4B46" w:rsidRPr="00CD6574">
        <w:rPr>
          <w:lang w:val="es-ES_tradnl"/>
        </w:rPr>
        <w:t>permitió</w:t>
      </w:r>
      <w:r w:rsidRPr="00CD6574">
        <w:rPr>
          <w:lang w:val="es-ES_tradnl"/>
        </w:rPr>
        <w:t xml:space="preserve"> evitar la “fatiga de </w:t>
      </w:r>
      <w:r w:rsidR="006A4B46" w:rsidRPr="00CD6574">
        <w:rPr>
          <w:lang w:val="es-ES_tradnl"/>
        </w:rPr>
        <w:t>supervisión</w:t>
      </w:r>
      <w:r w:rsidR="00C82308" w:rsidRPr="00CD6574">
        <w:rPr>
          <w:lang w:val="es-ES_tradnl"/>
        </w:rPr>
        <w:t xml:space="preserve">” </w:t>
      </w:r>
      <w:r w:rsidRPr="00CD6574">
        <w:rPr>
          <w:lang w:val="es-ES_tradnl"/>
        </w:rPr>
        <w:t xml:space="preserve">en las esferas operativas </w:t>
      </w:r>
      <w:r w:rsidR="00583A0A" w:rsidRPr="00CD6574">
        <w:rPr>
          <w:lang w:val="es-ES_tradnl"/>
        </w:rPr>
        <w:t xml:space="preserve">en las </w:t>
      </w:r>
      <w:r w:rsidRPr="00CD6574">
        <w:rPr>
          <w:lang w:val="es-ES_tradnl"/>
        </w:rPr>
        <w:t xml:space="preserve">que </w:t>
      </w:r>
      <w:r w:rsidR="00583A0A" w:rsidRPr="00CD6574">
        <w:rPr>
          <w:lang w:val="es-ES_tradnl"/>
        </w:rPr>
        <w:t xml:space="preserve">se </w:t>
      </w:r>
      <w:r w:rsidRPr="00CD6574">
        <w:rPr>
          <w:lang w:val="es-ES_tradnl"/>
        </w:rPr>
        <w:t xml:space="preserve">han </w:t>
      </w:r>
      <w:r w:rsidR="00583A0A" w:rsidRPr="00CD6574">
        <w:rPr>
          <w:lang w:val="es-ES_tradnl"/>
        </w:rPr>
        <w:t xml:space="preserve">realizado </w:t>
      </w:r>
      <w:r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múltiples</w:t>
      </w:r>
      <w:r w:rsidRPr="00CD6574">
        <w:rPr>
          <w:lang w:val="es-ES_tradnl"/>
        </w:rPr>
        <w:t xml:space="preserve"> actividades</w:t>
      </w:r>
      <w:r w:rsidR="00583A0A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de </w:t>
      </w:r>
      <w:r w:rsidR="006A4B46" w:rsidRPr="00CD6574">
        <w:rPr>
          <w:lang w:val="es-ES_tradnl"/>
        </w:rPr>
        <w:t>supervisión</w:t>
      </w:r>
      <w:r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durante</w:t>
      </w:r>
      <w:r w:rsidRPr="00CD6574">
        <w:rPr>
          <w:lang w:val="es-ES_tradnl"/>
        </w:rPr>
        <w:t xml:space="preserve"> el periodo reseñado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69444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plan de </w:t>
      </w:r>
      <w:r w:rsidR="006A4B46" w:rsidRPr="00CD6574">
        <w:rPr>
          <w:lang w:val="es-ES_tradnl"/>
        </w:rPr>
        <w:t>supervisión</w:t>
      </w:r>
      <w:r w:rsidRPr="00CD6574">
        <w:rPr>
          <w:lang w:val="es-ES_tradnl"/>
        </w:rPr>
        <w:t xml:space="preserve"> de </w:t>
      </w:r>
      <w:r w:rsidR="00E251EF" w:rsidRPr="00CD6574">
        <w:rPr>
          <w:lang w:val="es-ES_tradnl"/>
        </w:rPr>
        <w:t xml:space="preserve">2015 </w:t>
      </w:r>
      <w:r w:rsidRPr="00CD6574">
        <w:rPr>
          <w:lang w:val="es-ES_tradnl"/>
        </w:rPr>
        <w:t xml:space="preserve">fue </w:t>
      </w:r>
      <w:r w:rsidR="006A4B46" w:rsidRPr="00CD6574">
        <w:rPr>
          <w:lang w:val="es-ES_tradnl"/>
        </w:rPr>
        <w:t>distribuido</w:t>
      </w:r>
      <w:r w:rsidRPr="00CD6574">
        <w:rPr>
          <w:lang w:val="es-ES_tradnl"/>
        </w:rPr>
        <w:t xml:space="preserve"> a todos los </w:t>
      </w:r>
      <w:r w:rsidR="00194061" w:rsidRPr="00CD6574">
        <w:rPr>
          <w:lang w:val="es-ES_tradnl"/>
        </w:rPr>
        <w:t xml:space="preserve">directores de </w:t>
      </w:r>
      <w:r w:rsidR="006A4B46" w:rsidRPr="00CD6574">
        <w:rPr>
          <w:lang w:val="es-ES_tradnl"/>
        </w:rPr>
        <w:t>programa</w:t>
      </w:r>
      <w:r w:rsidR="00E251EF" w:rsidRPr="00CD6574">
        <w:rPr>
          <w:lang w:val="es-ES_tradnl"/>
        </w:rPr>
        <w:t xml:space="preserve"> </w:t>
      </w:r>
      <w:r w:rsidR="00194061" w:rsidRPr="00CD6574">
        <w:rPr>
          <w:lang w:val="es-ES_tradnl"/>
        </w:rPr>
        <w:t xml:space="preserve">y se puso a </w:t>
      </w:r>
      <w:r w:rsidR="006A4B46" w:rsidRPr="00CD6574">
        <w:rPr>
          <w:lang w:val="es-ES_tradnl"/>
        </w:rPr>
        <w:t>disposición</w:t>
      </w:r>
      <w:r w:rsidR="00194061" w:rsidRPr="00CD6574">
        <w:rPr>
          <w:lang w:val="es-ES_tradnl"/>
        </w:rPr>
        <w:t xml:space="preserve"> de todo el personal de la OMPI a </w:t>
      </w:r>
      <w:r w:rsidR="006A4B46" w:rsidRPr="00CD6574">
        <w:rPr>
          <w:lang w:val="es-ES_tradnl"/>
        </w:rPr>
        <w:t>través</w:t>
      </w:r>
      <w:r w:rsidR="00194061" w:rsidRPr="00CD6574">
        <w:rPr>
          <w:lang w:val="es-ES_tradnl"/>
        </w:rPr>
        <w:t xml:space="preserve"> de </w:t>
      </w:r>
      <w:r w:rsidR="00B07BBE" w:rsidRPr="00CD6574">
        <w:rPr>
          <w:lang w:val="es-ES_tradnl"/>
        </w:rPr>
        <w:t xml:space="preserve">la </w:t>
      </w:r>
      <w:r w:rsidR="00E251EF" w:rsidRPr="00CD6574">
        <w:rPr>
          <w:lang w:val="es-ES_tradnl"/>
        </w:rPr>
        <w:t>Intranet</w:t>
      </w:r>
      <w:r w:rsidR="00194061" w:rsidRPr="00CD6574">
        <w:rPr>
          <w:lang w:val="es-ES_tradnl"/>
        </w:rPr>
        <w:t xml:space="preserve"> de la OMPI.  El plan de </w:t>
      </w:r>
      <w:r w:rsidR="00E251EF" w:rsidRPr="00CD6574">
        <w:rPr>
          <w:lang w:val="es-ES_tradnl"/>
        </w:rPr>
        <w:t>2014</w:t>
      </w:r>
      <w:r w:rsidR="00194061" w:rsidRPr="00CD6574">
        <w:rPr>
          <w:lang w:val="es-ES_tradnl"/>
        </w:rPr>
        <w:t xml:space="preserve"> se ejecutó </w:t>
      </w:r>
      <w:r w:rsidR="006A4B46" w:rsidRPr="00CD6574">
        <w:rPr>
          <w:lang w:val="es-ES_tradnl"/>
        </w:rPr>
        <w:t>según</w:t>
      </w:r>
      <w:r w:rsidR="00194061" w:rsidRPr="00CD6574">
        <w:rPr>
          <w:lang w:val="es-ES_tradnl"/>
        </w:rPr>
        <w:t xml:space="preserve"> el calendar</w:t>
      </w:r>
      <w:r w:rsidR="00C82308" w:rsidRPr="00CD6574">
        <w:rPr>
          <w:lang w:val="es-ES_tradnl"/>
        </w:rPr>
        <w:t>io</w:t>
      </w:r>
      <w:r w:rsidR="00194061" w:rsidRPr="00CD6574">
        <w:rPr>
          <w:lang w:val="es-ES_tradnl"/>
        </w:rPr>
        <w:t xml:space="preserve"> previsto y dentro de los </w:t>
      </w:r>
      <w:r w:rsidR="006A4B46" w:rsidRPr="00CD6574">
        <w:rPr>
          <w:lang w:val="es-ES_tradnl"/>
        </w:rPr>
        <w:t>límites</w:t>
      </w:r>
      <w:r w:rsidR="00194061" w:rsidRPr="00CD6574">
        <w:rPr>
          <w:lang w:val="es-ES_tradnl"/>
        </w:rPr>
        <w:t xml:space="preserve"> del presupuesto</w:t>
      </w:r>
      <w:r w:rsidR="00E251EF" w:rsidRPr="00CD6574">
        <w:rPr>
          <w:lang w:val="es-ES_tradnl"/>
        </w:rPr>
        <w:t xml:space="preserve">.  </w:t>
      </w:r>
      <w:r w:rsidR="00194061" w:rsidRPr="00CD6574">
        <w:rPr>
          <w:lang w:val="es-ES_tradnl"/>
        </w:rPr>
        <w:t>E</w:t>
      </w:r>
      <w:r w:rsidR="00C82308" w:rsidRPr="00CD6574">
        <w:rPr>
          <w:lang w:val="es-ES_tradnl"/>
        </w:rPr>
        <w:t xml:space="preserve">n el Anexo I se expone la evolución de la ejecución del plan correspondiente </w:t>
      </w:r>
      <w:r w:rsidR="00194061" w:rsidRPr="00CD6574">
        <w:rPr>
          <w:lang w:val="es-ES_tradnl"/>
        </w:rPr>
        <w:t>a</w:t>
      </w:r>
      <w:r w:rsidR="00E251EF" w:rsidRPr="00CD6574">
        <w:rPr>
          <w:lang w:val="es-ES_tradnl"/>
        </w:rPr>
        <w:t xml:space="preserve"> 2015.  </w:t>
      </w:r>
    </w:p>
    <w:p w:rsidR="00E251EF" w:rsidRPr="00CD6574" w:rsidRDefault="00E251EF" w:rsidP="00CD47EB">
      <w:pPr>
        <w:widowControl w:val="0"/>
        <w:rPr>
          <w:lang w:val="es-ES_tradnl"/>
        </w:rPr>
      </w:pPr>
      <w:r w:rsidRPr="00CD6574">
        <w:rPr>
          <w:lang w:val="es-ES_tradnl"/>
        </w:rPr>
        <w:br w:type="page"/>
      </w:r>
    </w:p>
    <w:p w:rsidR="00E251EF" w:rsidRPr="00CD6574" w:rsidRDefault="00194061" w:rsidP="00CD47EB">
      <w:pPr>
        <w:widowControl w:val="0"/>
        <w:spacing w:before="360" w:after="360"/>
        <w:outlineLvl w:val="0"/>
        <w:rPr>
          <w:b/>
          <w:bCs/>
          <w:caps/>
          <w:kern w:val="32"/>
          <w:szCs w:val="32"/>
          <w:lang w:val="es-ES_tradnl"/>
        </w:rPr>
      </w:pPr>
      <w:bookmarkStart w:id="17" w:name="_Toc420663567"/>
      <w:bookmarkStart w:id="18" w:name="_Toc424800321"/>
      <w:r w:rsidRPr="00CD6574">
        <w:rPr>
          <w:b/>
          <w:bCs/>
          <w:caps/>
          <w:kern w:val="32"/>
          <w:szCs w:val="32"/>
          <w:lang w:val="es-ES_tradnl"/>
        </w:rPr>
        <w:lastRenderedPageBreak/>
        <w:t>NORMAS PROFESIONALES</w:t>
      </w:r>
      <w:bookmarkEnd w:id="17"/>
      <w:bookmarkEnd w:id="18"/>
    </w:p>
    <w:p w:rsidR="00E251EF" w:rsidRPr="00CD6574" w:rsidRDefault="008E4EE0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Para la realización de </w:t>
      </w:r>
      <w:r w:rsidR="00194061" w:rsidRPr="00CD6574">
        <w:rPr>
          <w:lang w:val="es-ES_tradnl"/>
        </w:rPr>
        <w:t xml:space="preserve">sus actividades de auditoría,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194061" w:rsidRPr="00CD6574">
        <w:rPr>
          <w:lang w:val="es-ES_tradnl"/>
        </w:rPr>
        <w:t xml:space="preserve">se adhiere al </w:t>
      </w:r>
      <w:r w:rsidR="00C33AE0" w:rsidRPr="00CD6574">
        <w:rPr>
          <w:lang w:val="es-ES_tradnl"/>
        </w:rPr>
        <w:t>Marco Internaci</w:t>
      </w:r>
      <w:r w:rsidR="005A6697" w:rsidRPr="00CD6574">
        <w:rPr>
          <w:lang w:val="es-ES_tradnl"/>
        </w:rPr>
        <w:t>onal de Prácticas Profesionales</w:t>
      </w:r>
      <w:r w:rsidR="00B07BBE" w:rsidRPr="00CD6574">
        <w:rPr>
          <w:lang w:val="es-ES_tradnl"/>
        </w:rPr>
        <w:t>,</w:t>
      </w:r>
      <w:r w:rsidR="005A6697" w:rsidRPr="00CD6574">
        <w:rPr>
          <w:lang w:val="es-ES_tradnl"/>
        </w:rPr>
        <w:t xml:space="preserve"> elaborado </w:t>
      </w:r>
      <w:r w:rsidR="00194061" w:rsidRPr="00CD6574">
        <w:rPr>
          <w:lang w:val="es-ES_tradnl"/>
        </w:rPr>
        <w:t>por el Instituto de Auditores Internos</w:t>
      </w:r>
      <w:r w:rsidR="00E251EF" w:rsidRPr="00CD6574">
        <w:rPr>
          <w:lang w:val="es-ES_tradnl"/>
        </w:rPr>
        <w:t xml:space="preserve">.  </w:t>
      </w:r>
      <w:r w:rsidR="00B07BBE" w:rsidRPr="00CD6574">
        <w:rPr>
          <w:lang w:val="es-ES_tradnl"/>
        </w:rPr>
        <w:t>Del mismo modo, al llevar a cabo</w:t>
      </w:r>
      <w:r w:rsidR="00194061" w:rsidRPr="00CD6574">
        <w:rPr>
          <w:lang w:val="es-ES_tradnl"/>
        </w:rPr>
        <w:t xml:space="preserve"> sus </w:t>
      </w:r>
      <w:r w:rsidR="00B07BBE" w:rsidRPr="00CD6574">
        <w:rPr>
          <w:lang w:val="es-ES_tradnl"/>
        </w:rPr>
        <w:t>i</w:t>
      </w:r>
      <w:r w:rsidR="00194061" w:rsidRPr="00CD6574">
        <w:rPr>
          <w:lang w:val="es-ES_tradnl"/>
        </w:rPr>
        <w:t>nvestigaci</w:t>
      </w:r>
      <w:r w:rsidR="00B07BBE" w:rsidRPr="00CD6574">
        <w:rPr>
          <w:lang w:val="es-ES_tradnl"/>
        </w:rPr>
        <w:t>ones</w:t>
      </w:r>
      <w:r w:rsidR="00194061" w:rsidRPr="00CD6574">
        <w:rPr>
          <w:lang w:val="es-ES_tradnl"/>
        </w:rPr>
        <w:t xml:space="preserve">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194061" w:rsidRPr="00CD6574">
        <w:rPr>
          <w:lang w:val="es-ES_tradnl"/>
        </w:rPr>
        <w:t xml:space="preserve">se </w:t>
      </w:r>
      <w:r w:rsidR="00583A0A" w:rsidRPr="00CD6574">
        <w:rPr>
          <w:lang w:val="es-ES_tradnl"/>
        </w:rPr>
        <w:t xml:space="preserve">rige </w:t>
      </w:r>
      <w:r w:rsidR="00194061" w:rsidRPr="00CD6574">
        <w:rPr>
          <w:lang w:val="es-ES_tradnl"/>
        </w:rPr>
        <w:t>por las Directrices Uniformes para las Investigaciones</w:t>
      </w:r>
      <w:r w:rsidR="00583A0A" w:rsidRPr="00CD6574">
        <w:rPr>
          <w:lang w:val="es-ES_tradnl"/>
        </w:rPr>
        <w:t>,</w:t>
      </w:r>
      <w:r w:rsidR="00194061" w:rsidRPr="00CD6574">
        <w:rPr>
          <w:lang w:val="es-ES_tradnl"/>
        </w:rPr>
        <w:t xml:space="preserve"> aprobadas por la C</w:t>
      </w:r>
      <w:r w:rsidR="00C33AE0" w:rsidRPr="00CD6574">
        <w:rPr>
          <w:lang w:val="es-ES_tradnl"/>
        </w:rPr>
        <w:t>onferencia de Investigadores Internacionales</w:t>
      </w:r>
      <w:r w:rsidR="00E251EF" w:rsidRPr="00CD6574">
        <w:rPr>
          <w:lang w:val="es-ES_tradnl"/>
        </w:rPr>
        <w:t xml:space="preserve">.  </w:t>
      </w:r>
      <w:r w:rsidR="00583A0A" w:rsidRPr="00CD6574">
        <w:rPr>
          <w:lang w:val="es-ES_tradnl"/>
        </w:rPr>
        <w:t>Por lo que se refiere a</w:t>
      </w:r>
      <w:r w:rsidR="00194061" w:rsidRPr="00CD6574">
        <w:rPr>
          <w:lang w:val="es-ES_tradnl"/>
        </w:rPr>
        <w:t xml:space="preserve"> las actividades de evaluación</w:t>
      </w:r>
      <w:r w:rsidR="00E251EF" w:rsidRPr="00CD6574">
        <w:rPr>
          <w:lang w:val="es-ES_tradnl"/>
        </w:rPr>
        <w:t xml:space="preserve">, </w:t>
      </w:r>
      <w:r w:rsidR="00194061"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194061" w:rsidRPr="00CD6574">
        <w:rPr>
          <w:lang w:val="es-ES_tradnl"/>
        </w:rPr>
        <w:t xml:space="preserve"> acata las norma</w:t>
      </w:r>
      <w:r w:rsidR="00583A0A" w:rsidRPr="00CD6574">
        <w:rPr>
          <w:lang w:val="es-ES_tradnl"/>
        </w:rPr>
        <w:t>s</w:t>
      </w:r>
      <w:r w:rsidR="00194061" w:rsidRPr="00CD6574">
        <w:rPr>
          <w:lang w:val="es-ES_tradnl"/>
        </w:rPr>
        <w:t xml:space="preserve"> internacionales </w:t>
      </w:r>
      <w:r w:rsidR="00583A0A" w:rsidRPr="00CD6574">
        <w:rPr>
          <w:lang w:val="es-ES_tradnl"/>
        </w:rPr>
        <w:t>para la</w:t>
      </w:r>
      <w:r w:rsidR="00194061" w:rsidRPr="00CD6574">
        <w:rPr>
          <w:lang w:val="es-ES_tradnl"/>
        </w:rPr>
        <w:t xml:space="preserve"> </w:t>
      </w:r>
      <w:r w:rsidR="00583A0A" w:rsidRPr="00CD6574">
        <w:rPr>
          <w:lang w:val="es-ES_tradnl"/>
        </w:rPr>
        <w:t>realización de evaluaciones</w:t>
      </w:r>
      <w:r w:rsidR="00194061" w:rsidRPr="00CD6574">
        <w:rPr>
          <w:lang w:val="es-ES_tradnl"/>
        </w:rPr>
        <w:t xml:space="preserve"> establecidas por el Grupo de Evaluación de las Naciones Unidas </w:t>
      </w:r>
      <w:r w:rsidR="00E251EF" w:rsidRPr="00CD6574">
        <w:rPr>
          <w:lang w:val="es-ES_tradnl"/>
        </w:rPr>
        <w:t>(UNEG).</w:t>
      </w:r>
    </w:p>
    <w:p w:rsidR="00E251EF" w:rsidRPr="00CD6574" w:rsidRDefault="00194061" w:rsidP="00CD47EB">
      <w:pPr>
        <w:widowControl w:val="0"/>
        <w:spacing w:before="360" w:after="360"/>
        <w:rPr>
          <w:b/>
          <w:bCs/>
          <w:caps/>
          <w:kern w:val="32"/>
          <w:szCs w:val="32"/>
          <w:lang w:val="es-ES_tradnl"/>
        </w:rPr>
      </w:pPr>
      <w:bookmarkStart w:id="19" w:name="_Toc393204368"/>
      <w:bookmarkStart w:id="20" w:name="_Toc393358819"/>
      <w:bookmarkStart w:id="21" w:name="_Toc420663568"/>
      <w:r w:rsidRPr="00CD6574">
        <w:rPr>
          <w:b/>
          <w:bCs/>
          <w:lang w:val="es-ES_tradnl"/>
        </w:rPr>
        <w:t>PRINCIPALES CONCLUSIONES Y RECOMENDACIONES EN MATERIA DE SUPERVISIÓN INTERNA</w:t>
      </w:r>
      <w:bookmarkEnd w:id="19"/>
      <w:bookmarkEnd w:id="20"/>
      <w:bookmarkEnd w:id="21"/>
    </w:p>
    <w:p w:rsidR="00E251EF" w:rsidRPr="00CD6574" w:rsidRDefault="00194061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esta </w:t>
      </w:r>
      <w:r w:rsidR="004D1A4D" w:rsidRPr="00CD6574">
        <w:rPr>
          <w:lang w:val="es-ES_tradnl"/>
        </w:rPr>
        <w:t>sección</w:t>
      </w:r>
      <w:r w:rsidRPr="00CD6574">
        <w:rPr>
          <w:lang w:val="es-ES_tradnl"/>
        </w:rPr>
        <w:t xml:space="preserve"> se </w:t>
      </w:r>
      <w:r w:rsidR="00F15CE8" w:rsidRPr="00CD6574">
        <w:rPr>
          <w:lang w:val="es-ES_tradnl"/>
        </w:rPr>
        <w:t>reseñan</w:t>
      </w:r>
      <w:r w:rsidRPr="00CD6574">
        <w:rPr>
          <w:lang w:val="es-ES_tradnl"/>
        </w:rPr>
        <w:t xml:space="preserve"> las </w:t>
      </w:r>
      <w:r w:rsidR="004D1A4D" w:rsidRPr="00CD6574">
        <w:rPr>
          <w:lang w:val="es-ES_tradnl"/>
        </w:rPr>
        <w:t>principales</w:t>
      </w:r>
      <w:r w:rsidRPr="00CD6574">
        <w:rPr>
          <w:lang w:val="es-ES_tradnl"/>
        </w:rPr>
        <w:t xml:space="preserve"> </w:t>
      </w:r>
      <w:r w:rsidR="004D1A4D" w:rsidRPr="00CD6574">
        <w:rPr>
          <w:lang w:val="es-ES_tradnl"/>
        </w:rPr>
        <w:t>conclusiones</w:t>
      </w:r>
      <w:r w:rsidRPr="00CD6574">
        <w:rPr>
          <w:lang w:val="es-ES_tradnl"/>
        </w:rPr>
        <w:t xml:space="preserve"> y </w:t>
      </w:r>
      <w:r w:rsidR="004D1A4D" w:rsidRPr="00CD6574">
        <w:rPr>
          <w:lang w:val="es-ES_tradnl"/>
        </w:rPr>
        <w:t>recomendaciones</w:t>
      </w:r>
      <w:r w:rsidRPr="00CD6574">
        <w:rPr>
          <w:lang w:val="es-ES_tradnl"/>
        </w:rPr>
        <w:t xml:space="preserve"> </w:t>
      </w:r>
      <w:r w:rsidR="00F15CE8" w:rsidRPr="00CD6574">
        <w:rPr>
          <w:lang w:val="es-ES_tradnl"/>
        </w:rPr>
        <w:t xml:space="preserve">relativas a los </w:t>
      </w:r>
      <w:r w:rsidRPr="00CD6574">
        <w:rPr>
          <w:lang w:val="es-ES_tradnl"/>
        </w:rPr>
        <w:t xml:space="preserve">riesgos </w:t>
      </w:r>
      <w:r w:rsidR="00F15CE8" w:rsidRPr="00CD6574">
        <w:rPr>
          <w:lang w:val="es-ES_tradnl"/>
        </w:rPr>
        <w:t xml:space="preserve">prioritarios </w:t>
      </w:r>
      <w:r w:rsidR="00583A0A" w:rsidRPr="00CD6574">
        <w:rPr>
          <w:lang w:val="es-ES_tradnl"/>
        </w:rPr>
        <w:t xml:space="preserve">que </w:t>
      </w:r>
      <w:r w:rsidR="00F15CE8" w:rsidRPr="00CD6574">
        <w:rPr>
          <w:lang w:val="es-ES_tradnl"/>
        </w:rPr>
        <w:t xml:space="preserve">figuran en </w:t>
      </w:r>
      <w:r w:rsidRPr="00CD6574">
        <w:rPr>
          <w:lang w:val="es-ES_tradnl"/>
        </w:rPr>
        <w:t xml:space="preserve">los informes de supervisión interna </w:t>
      </w:r>
      <w:r w:rsidR="00E251EF" w:rsidRPr="00CD6574">
        <w:rPr>
          <w:lang w:val="es-ES_tradnl"/>
        </w:rPr>
        <w:t>(</w:t>
      </w:r>
      <w:r w:rsidR="004D1A4D" w:rsidRPr="00CD6574">
        <w:rPr>
          <w:lang w:val="es-ES_tradnl"/>
        </w:rPr>
        <w:t>informes de auditoría, de evaluación y los i</w:t>
      </w:r>
      <w:r w:rsidRPr="00CD6574">
        <w:rPr>
          <w:lang w:val="es-ES_tradnl"/>
        </w:rPr>
        <w:t>nformes sobre las consecuencias para</w:t>
      </w:r>
      <w:r w:rsidR="00D7713F" w:rsidRPr="00CD6574">
        <w:rPr>
          <w:lang w:val="es-ES_tradnl"/>
        </w:rPr>
        <w:t xml:space="preserve"> la dirección)</w:t>
      </w:r>
      <w:r w:rsidR="00E251EF" w:rsidRPr="00CD6574">
        <w:rPr>
          <w:lang w:val="es-ES_tradnl"/>
        </w:rPr>
        <w:t xml:space="preserve"> </w:t>
      </w:r>
      <w:r w:rsidR="004D1A4D" w:rsidRPr="00CD6574">
        <w:rPr>
          <w:lang w:val="es-ES_tradnl"/>
        </w:rPr>
        <w:t>publicados durante el periodo reseñado</w:t>
      </w:r>
      <w:r w:rsidR="00E251EF" w:rsidRPr="00CD6574">
        <w:rPr>
          <w:lang w:val="es-ES_tradnl"/>
        </w:rPr>
        <w:t>.</w:t>
      </w:r>
    </w:p>
    <w:p w:rsidR="00E251EF" w:rsidRPr="00CD6574" w:rsidRDefault="004D1A4D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Las principales conclusiones y recomendaciones se re</w:t>
      </w:r>
      <w:r w:rsidR="00A8771B" w:rsidRPr="00CD6574">
        <w:rPr>
          <w:lang w:val="es-ES_tradnl"/>
        </w:rPr>
        <w:t>lacionan con</w:t>
      </w:r>
      <w:r w:rsidRPr="00CD6574">
        <w:rPr>
          <w:lang w:val="es-ES_tradnl"/>
        </w:rPr>
        <w:t xml:space="preserve"> las siguientes esferas</w:t>
      </w:r>
      <w:r w:rsidR="00E251EF" w:rsidRPr="00CD6574">
        <w:rPr>
          <w:rStyle w:val="FootnoteReference"/>
          <w:lang w:val="es-ES_tradnl"/>
        </w:rPr>
        <w:footnoteReference w:id="3"/>
      </w:r>
      <w:r w:rsidRPr="00CD6574">
        <w:rPr>
          <w:lang w:val="es-ES_tradnl"/>
        </w:rPr>
        <w:t>:</w:t>
      </w:r>
    </w:p>
    <w:p w:rsidR="00E251EF" w:rsidRPr="00CD6574" w:rsidRDefault="004D1A4D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Cooperación internacional para fomentar el respeto por la P.I.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C33AE0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Evaluación de la cartera de proyectos </w:t>
      </w:r>
      <w:r w:rsidR="00A8771B" w:rsidRPr="00CD6574">
        <w:rPr>
          <w:lang w:val="es-ES_tradnl"/>
        </w:rPr>
        <w:t>-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 xml:space="preserve">Chile; </w:t>
      </w:r>
    </w:p>
    <w:p w:rsidR="00E251EF" w:rsidRPr="00CD6574" w:rsidRDefault="006A4B46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Programa</w:t>
      </w:r>
      <w:r w:rsidR="004D1A4D" w:rsidRPr="00CD6574">
        <w:rPr>
          <w:lang w:val="es-ES_tradnl"/>
        </w:rPr>
        <w:t xml:space="preserve"> de recompensas y reconocimiento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4D1A4D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Gestión de riesgos de terceros</w:t>
      </w:r>
      <w:r w:rsidR="00E251EF" w:rsidRPr="00CD6574">
        <w:rPr>
          <w:lang w:val="es-ES_tradnl"/>
        </w:rPr>
        <w:t xml:space="preserve">;  </w:t>
      </w:r>
    </w:p>
    <w:p w:rsidR="00E251EF" w:rsidRPr="00CD6574" w:rsidRDefault="004D1A4D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Gestión de activos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4D1A4D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Academia de la OMPI; y</w:t>
      </w:r>
      <w:r w:rsidR="00E251EF" w:rsidRPr="00CD6574">
        <w:rPr>
          <w:lang w:val="es-ES_tradnl"/>
        </w:rPr>
        <w:t xml:space="preserve"> </w:t>
      </w:r>
    </w:p>
    <w:p w:rsidR="00E251EF" w:rsidRPr="00CD6574" w:rsidRDefault="00E251E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S</w:t>
      </w:r>
      <w:r w:rsidR="004D1A4D" w:rsidRPr="00CD6574">
        <w:rPr>
          <w:lang w:val="es-ES_tradnl"/>
        </w:rPr>
        <w:t>ervicios de seguridad y vigilancia</w:t>
      </w:r>
      <w:r w:rsidRPr="00CD6574">
        <w:rPr>
          <w:lang w:val="es-ES_tradnl"/>
        </w:rPr>
        <w:t>.</w:t>
      </w:r>
    </w:p>
    <w:p w:rsidR="00E251EF" w:rsidRPr="00CD6574" w:rsidRDefault="00F93D8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Administración ya ha adoptado medidas para </w:t>
      </w:r>
      <w:r w:rsidR="00A8771B" w:rsidRPr="00CD6574">
        <w:rPr>
          <w:lang w:val="es-ES_tradnl"/>
        </w:rPr>
        <w:t>aplicar l</w:t>
      </w:r>
      <w:r w:rsidRPr="00CD6574">
        <w:rPr>
          <w:lang w:val="es-ES_tradnl"/>
        </w:rPr>
        <w:t xml:space="preserve">a </w:t>
      </w:r>
      <w:r w:rsidR="00D17074" w:rsidRPr="00CD6574">
        <w:rPr>
          <w:lang w:val="es-ES_tradnl"/>
        </w:rPr>
        <w:t>mayoría</w:t>
      </w:r>
      <w:r w:rsidRPr="00CD6574">
        <w:rPr>
          <w:lang w:val="es-ES_tradnl"/>
        </w:rPr>
        <w:t xml:space="preserve"> de </w:t>
      </w:r>
      <w:r w:rsidR="00D17074" w:rsidRPr="00CD6574">
        <w:rPr>
          <w:lang w:val="es-ES_tradnl"/>
        </w:rPr>
        <w:t>las recomendaciones formuladas</w:t>
      </w:r>
      <w:r w:rsidRPr="00CD6574">
        <w:rPr>
          <w:lang w:val="es-ES_tradnl"/>
        </w:rPr>
        <w:t xml:space="preserve"> en relación con las principales conclusiones que </w:t>
      </w:r>
      <w:r w:rsidR="00A8771B" w:rsidRPr="00CD6574">
        <w:rPr>
          <w:lang w:val="es-ES_tradnl"/>
        </w:rPr>
        <w:t>se recogen</w:t>
      </w:r>
      <w:r w:rsidRPr="00CD6574">
        <w:rPr>
          <w:lang w:val="es-ES_tradnl"/>
        </w:rPr>
        <w:t xml:space="preserve"> en </w:t>
      </w:r>
      <w:r w:rsidR="00A8771B" w:rsidRPr="00CD6574">
        <w:rPr>
          <w:lang w:val="es-ES_tradnl"/>
        </w:rPr>
        <w:t>los</w:t>
      </w:r>
      <w:r w:rsidRPr="00CD6574">
        <w:rPr>
          <w:lang w:val="es-ES_tradnl"/>
        </w:rPr>
        <w:t xml:space="preserve"> informe</w:t>
      </w:r>
      <w:r w:rsidR="00A8771B" w:rsidRPr="00CD6574">
        <w:rPr>
          <w:lang w:val="es-ES_tradnl"/>
        </w:rPr>
        <w:t>s</w:t>
      </w:r>
      <w:r w:rsidR="001971A1" w:rsidRPr="00CD6574">
        <w:rPr>
          <w:lang w:val="es-ES_tradnl"/>
        </w:rPr>
        <w:t xml:space="preserve"> de la DSI.  Para aplicar las recomendaciones, l</w:t>
      </w:r>
      <w:r w:rsidRPr="00CD6574">
        <w:rPr>
          <w:lang w:val="es-ES_tradnl"/>
        </w:rPr>
        <w:t xml:space="preserve">a Administración </w:t>
      </w:r>
      <w:r w:rsidR="00A8771B" w:rsidRPr="00CD6574">
        <w:rPr>
          <w:lang w:val="es-ES_tradnl"/>
        </w:rPr>
        <w:t xml:space="preserve">ha elaborado un plan </w:t>
      </w:r>
      <w:r w:rsidR="00C662E6" w:rsidRPr="00CD6574">
        <w:rPr>
          <w:lang w:val="es-ES_tradnl"/>
        </w:rPr>
        <w:t>en el que se de</w:t>
      </w:r>
      <w:r w:rsidR="001971A1" w:rsidRPr="00CD6574">
        <w:rPr>
          <w:lang w:val="es-ES_tradnl"/>
        </w:rPr>
        <w:t>scriben</w:t>
      </w:r>
      <w:r w:rsidR="00C662E6" w:rsidRPr="00CD6574">
        <w:rPr>
          <w:lang w:val="es-ES_tradnl"/>
        </w:rPr>
        <w:t xml:space="preserve"> las</w:t>
      </w:r>
      <w:r w:rsidRPr="00CD6574">
        <w:rPr>
          <w:lang w:val="es-ES_tradnl"/>
        </w:rPr>
        <w:t xml:space="preserve"> </w:t>
      </w:r>
      <w:r w:rsidR="00A8771B" w:rsidRPr="00CD6574">
        <w:rPr>
          <w:lang w:val="es-ES_tradnl"/>
        </w:rPr>
        <w:t>actividades propuestas</w:t>
      </w:r>
      <w:r w:rsidRPr="00CD6574">
        <w:rPr>
          <w:lang w:val="es-ES_tradnl"/>
        </w:rPr>
        <w:t xml:space="preserve">, </w:t>
      </w:r>
      <w:r w:rsidR="00C662E6" w:rsidRPr="00CD6574">
        <w:rPr>
          <w:lang w:val="es-ES_tradnl"/>
        </w:rPr>
        <w:t xml:space="preserve">se asigna </w:t>
      </w:r>
      <w:r w:rsidR="00A8771B" w:rsidRPr="00CD6574">
        <w:rPr>
          <w:lang w:val="es-ES_tradnl"/>
        </w:rPr>
        <w:t>el</w:t>
      </w:r>
      <w:r w:rsidRPr="00CD6574">
        <w:rPr>
          <w:lang w:val="es-ES_tradnl"/>
        </w:rPr>
        <w:t xml:space="preserve"> personal </w:t>
      </w:r>
      <w:r w:rsidR="001971A1" w:rsidRPr="00CD6574">
        <w:rPr>
          <w:lang w:val="es-ES_tradnl"/>
        </w:rPr>
        <w:t xml:space="preserve">que se encargará de su realización </w:t>
      </w:r>
      <w:r w:rsidRPr="00CD6574">
        <w:rPr>
          <w:lang w:val="es-ES_tradnl"/>
        </w:rPr>
        <w:t xml:space="preserve">y </w:t>
      </w:r>
      <w:r w:rsidR="00C662E6" w:rsidRPr="00CD6574">
        <w:rPr>
          <w:lang w:val="es-ES_tradnl"/>
        </w:rPr>
        <w:t xml:space="preserve">se </w:t>
      </w:r>
      <w:r w:rsidR="001971A1" w:rsidRPr="00CD6574">
        <w:rPr>
          <w:lang w:val="es-ES_tradnl"/>
        </w:rPr>
        <w:t>establecen los</w:t>
      </w:r>
      <w:r w:rsidRPr="00CD6574">
        <w:rPr>
          <w:lang w:val="es-ES_tradnl"/>
        </w:rPr>
        <w:t xml:space="preserve"> plazo</w:t>
      </w:r>
      <w:r w:rsidR="001971A1" w:rsidRPr="00CD6574">
        <w:rPr>
          <w:lang w:val="es-ES_tradnl"/>
        </w:rPr>
        <w:t>s</w:t>
      </w:r>
      <w:r w:rsidRPr="00CD6574">
        <w:rPr>
          <w:lang w:val="es-ES_tradnl"/>
        </w:rPr>
        <w:t xml:space="preserve"> de ejecución.  L</w:t>
      </w:r>
      <w:r w:rsidR="00D17074" w:rsidRPr="00CD6574">
        <w:rPr>
          <w:lang w:val="es-ES_tradnl"/>
        </w:rPr>
        <w:t>a</w:t>
      </w:r>
      <w:r w:rsidR="00C662E6" w:rsidRPr="00CD6574">
        <w:rPr>
          <w:lang w:val="es-ES_tradnl"/>
        </w:rPr>
        <w:t xml:space="preserve"> gestión de las </w:t>
      </w:r>
      <w:r w:rsidR="00D17074" w:rsidRPr="00CD6574">
        <w:rPr>
          <w:lang w:val="es-ES_tradnl"/>
        </w:rPr>
        <w:t xml:space="preserve">recomendaciones pendientes se </w:t>
      </w:r>
      <w:r w:rsidR="00C662E6" w:rsidRPr="00CD6574">
        <w:rPr>
          <w:lang w:val="es-ES_tradnl"/>
        </w:rPr>
        <w:t xml:space="preserve">realiza mediante </w:t>
      </w:r>
      <w:r w:rsidR="00D17074" w:rsidRPr="00CD6574">
        <w:rPr>
          <w:lang w:val="es-ES_tradnl"/>
        </w:rPr>
        <w:t>el sistema TeamCentral©</w:t>
      </w:r>
      <w:r w:rsidR="00D17074" w:rsidRPr="00CD6574">
        <w:rPr>
          <w:vertAlign w:val="superscript"/>
          <w:lang w:val="es-ES_tradnl"/>
        </w:rPr>
        <w:footnoteReference w:id="4"/>
      </w:r>
      <w:r w:rsidR="00D17074" w:rsidRPr="00CD6574">
        <w:rPr>
          <w:lang w:val="es-ES_tradnl"/>
        </w:rPr>
        <w:t xml:space="preserve">, </w:t>
      </w:r>
      <w:r w:rsidR="001971A1" w:rsidRPr="00CD6574">
        <w:rPr>
          <w:lang w:val="es-ES_tradnl"/>
        </w:rPr>
        <w:t>que</w:t>
      </w:r>
      <w:r w:rsidR="00D17074" w:rsidRPr="00CD6574">
        <w:rPr>
          <w:lang w:val="es-ES_tradnl"/>
        </w:rPr>
        <w:t xml:space="preserve"> está accesible para la D</w:t>
      </w:r>
      <w:r w:rsidRPr="00CD6574">
        <w:rPr>
          <w:lang w:val="es-ES_tradnl"/>
        </w:rPr>
        <w:t>SI</w:t>
      </w:r>
      <w:r w:rsidR="00D17074" w:rsidRPr="00CD6574">
        <w:rPr>
          <w:lang w:val="es-ES_tradnl"/>
        </w:rPr>
        <w:t>,</w:t>
      </w:r>
      <w:r w:rsidRPr="00CD6574">
        <w:rPr>
          <w:lang w:val="es-ES_tradnl"/>
        </w:rPr>
        <w:t xml:space="preserve"> la Administración </w:t>
      </w:r>
      <w:r w:rsidR="00D17074" w:rsidRPr="00CD6574">
        <w:rPr>
          <w:lang w:val="es-ES_tradnl"/>
        </w:rPr>
        <w:t xml:space="preserve">de la OMPI y los </w:t>
      </w:r>
      <w:r w:rsidR="006A4B46" w:rsidRPr="00CD6574">
        <w:rPr>
          <w:lang w:val="es-ES_tradnl"/>
        </w:rPr>
        <w:t>Auditores</w:t>
      </w:r>
      <w:r w:rsidR="00D17074" w:rsidRPr="00CD6574">
        <w:rPr>
          <w:lang w:val="es-ES_tradnl"/>
        </w:rPr>
        <w:t xml:space="preserve"> Externos.  La </w:t>
      </w:r>
      <w:r w:rsidR="004A1621" w:rsidRPr="00CD6574">
        <w:rPr>
          <w:lang w:val="es-ES_tradnl"/>
        </w:rPr>
        <w:t>DSI</w:t>
      </w:r>
      <w:r w:rsidR="00D17074" w:rsidRPr="00CD6574">
        <w:rPr>
          <w:lang w:val="es-ES_tradnl"/>
        </w:rPr>
        <w:t xml:space="preserve"> y la </w:t>
      </w:r>
      <w:r w:rsidR="006A4B46" w:rsidRPr="00CD6574">
        <w:rPr>
          <w:lang w:val="es-ES_tradnl"/>
        </w:rPr>
        <w:t>Administración</w:t>
      </w:r>
      <w:r w:rsidR="00D17074" w:rsidRPr="00CD6574">
        <w:rPr>
          <w:lang w:val="es-ES_tradnl"/>
        </w:rPr>
        <w:t xml:space="preserve"> se </w:t>
      </w:r>
      <w:r w:rsidR="006A4B46" w:rsidRPr="00CD6574">
        <w:rPr>
          <w:lang w:val="es-ES_tradnl"/>
        </w:rPr>
        <w:t>reúnen</w:t>
      </w:r>
      <w:r w:rsidR="00D17074"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periódicamente</w:t>
      </w:r>
      <w:r w:rsidR="00D17074" w:rsidRPr="00CD6574">
        <w:rPr>
          <w:lang w:val="es-ES_tradnl"/>
        </w:rPr>
        <w:t xml:space="preserve"> para </w:t>
      </w:r>
      <w:r w:rsidR="006A4B46" w:rsidRPr="00CD6574">
        <w:rPr>
          <w:lang w:val="es-ES_tradnl"/>
        </w:rPr>
        <w:t>examinar</w:t>
      </w:r>
      <w:r w:rsidR="00D17074" w:rsidRPr="00CD6574">
        <w:rPr>
          <w:lang w:val="es-ES_tradnl"/>
        </w:rPr>
        <w:t xml:space="preserve"> y </w:t>
      </w:r>
      <w:r w:rsidR="006A4B46" w:rsidRPr="00CD6574">
        <w:rPr>
          <w:lang w:val="es-ES_tradnl"/>
        </w:rPr>
        <w:t>actualizar</w:t>
      </w:r>
      <w:r w:rsidR="00D17074" w:rsidRPr="00CD6574">
        <w:rPr>
          <w:lang w:val="es-ES_tradnl"/>
        </w:rPr>
        <w:t xml:space="preserve"> el estado de la </w:t>
      </w:r>
      <w:r w:rsidR="006A4B46" w:rsidRPr="00CD6574">
        <w:rPr>
          <w:lang w:val="es-ES_tradnl"/>
        </w:rPr>
        <w:t>aplicación</w:t>
      </w:r>
      <w:r w:rsidR="00C662E6" w:rsidRPr="00CD6574">
        <w:rPr>
          <w:lang w:val="es-ES_tradnl"/>
        </w:rPr>
        <w:t xml:space="preserve"> </w:t>
      </w:r>
      <w:r w:rsidR="00D17074" w:rsidRPr="00CD6574">
        <w:rPr>
          <w:lang w:val="es-ES_tradnl"/>
        </w:rPr>
        <w:t xml:space="preserve">de las </w:t>
      </w:r>
      <w:r w:rsidR="006A4B46" w:rsidRPr="00CD6574">
        <w:rPr>
          <w:lang w:val="es-ES_tradnl"/>
        </w:rPr>
        <w:t>recomendaciones</w:t>
      </w:r>
      <w:r w:rsidR="00D17074" w:rsidRPr="00CD6574">
        <w:rPr>
          <w:lang w:val="es-ES_tradnl"/>
        </w:rPr>
        <w:t xml:space="preserve"> pendientes</w:t>
      </w:r>
      <w:r w:rsidR="00E251EF" w:rsidRPr="00CD6574">
        <w:rPr>
          <w:lang w:val="es-ES_tradnl"/>
        </w:rPr>
        <w:t>.</w:t>
      </w:r>
    </w:p>
    <w:p w:rsidR="00E251EF" w:rsidRPr="00CD6574" w:rsidRDefault="00D17074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EVALUAcIó</w:t>
      </w:r>
      <w:r w:rsidR="00E251EF" w:rsidRPr="00CD6574">
        <w:rPr>
          <w:lang w:val="es-ES_tradnl"/>
        </w:rPr>
        <w:t xml:space="preserve">N </w:t>
      </w:r>
      <w:r w:rsidRPr="00CD6574">
        <w:rPr>
          <w:lang w:val="es-ES_tradnl"/>
        </w:rPr>
        <w:t>de la Meta estratégica VI: Cooperación interna</w:t>
      </w:r>
      <w:r w:rsidR="0082554D" w:rsidRPr="00CD6574">
        <w:rPr>
          <w:lang w:val="es-ES_tradnl"/>
        </w:rPr>
        <w:t xml:space="preserve">cional para fomentar el respeto </w:t>
      </w:r>
      <w:r w:rsidRPr="00CD6574">
        <w:rPr>
          <w:lang w:val="es-ES_tradnl"/>
        </w:rPr>
        <w:t>por la P.I.</w:t>
      </w:r>
    </w:p>
    <w:p w:rsidR="00E251EF" w:rsidRPr="00CD6574" w:rsidRDefault="00D17074" w:rsidP="00CD47EB">
      <w:pPr>
        <w:pStyle w:val="ONUME"/>
        <w:widowControl w:val="0"/>
        <w:numPr>
          <w:ilvl w:val="0"/>
          <w:numId w:val="26"/>
        </w:numPr>
        <w:rPr>
          <w:lang w:val="es-ES_tradnl"/>
        </w:rPr>
      </w:pPr>
      <w:r w:rsidRPr="00CD6574">
        <w:rPr>
          <w:lang w:val="es-ES_tradnl"/>
        </w:rPr>
        <w:t xml:space="preserve">Esta fue la primera </w:t>
      </w:r>
      <w:r w:rsidR="006A4B46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 de un objetivo </w:t>
      </w:r>
      <w:r w:rsidR="006A4B46" w:rsidRPr="00CD6574">
        <w:rPr>
          <w:lang w:val="es-ES_tradnl"/>
        </w:rPr>
        <w:t>estratégico</w:t>
      </w:r>
      <w:r w:rsidR="00C662E6" w:rsidRPr="00CD6574">
        <w:rPr>
          <w:lang w:val="es-ES_tradnl"/>
        </w:rPr>
        <w:t xml:space="preserve"> que se asignó a la DSI</w:t>
      </w:r>
      <w:r w:rsidRPr="00CD6574">
        <w:rPr>
          <w:lang w:val="es-ES_tradnl"/>
        </w:rPr>
        <w:t xml:space="preserve">.  Los resultados de esta </w:t>
      </w:r>
      <w:r w:rsidR="006A4B46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 fueron positivos y se pud</w:t>
      </w:r>
      <w:r w:rsidR="00C662E6" w:rsidRPr="00CD6574">
        <w:rPr>
          <w:lang w:val="es-ES_tradnl"/>
        </w:rPr>
        <w:t xml:space="preserve">ieron extraer </w:t>
      </w:r>
      <w:r w:rsidRPr="00CD6574">
        <w:rPr>
          <w:lang w:val="es-ES_tradnl"/>
        </w:rPr>
        <w:t xml:space="preserve">las </w:t>
      </w:r>
      <w:r w:rsidR="00C662E6" w:rsidRPr="00CD6574">
        <w:rPr>
          <w:lang w:val="es-ES_tradnl"/>
        </w:rPr>
        <w:t xml:space="preserve">conclusiones </w:t>
      </w:r>
      <w:r w:rsidRPr="00CD6574">
        <w:rPr>
          <w:lang w:val="es-ES_tradnl"/>
        </w:rPr>
        <w:lastRenderedPageBreak/>
        <w:t>siguientes</w:t>
      </w:r>
      <w:r w:rsidR="00E251EF" w:rsidRPr="00CD6574">
        <w:rPr>
          <w:lang w:val="es-ES_tradnl"/>
        </w:rPr>
        <w:t xml:space="preserve">: </w:t>
      </w:r>
    </w:p>
    <w:p w:rsidR="00E251EF" w:rsidRPr="00CD6574" w:rsidRDefault="00D52D14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apoyo brindado por la OMPI </w:t>
      </w:r>
      <w:r w:rsidR="003E74DF" w:rsidRPr="00CD6574">
        <w:rPr>
          <w:lang w:val="es-ES_tradnl"/>
        </w:rPr>
        <w:t>para</w:t>
      </w:r>
      <w:r w:rsidRPr="00CD6574">
        <w:rPr>
          <w:lang w:val="es-ES_tradnl"/>
        </w:rPr>
        <w:t xml:space="preserve"> la </w:t>
      </w:r>
      <w:r w:rsidR="006A4B46" w:rsidRPr="00CD6574">
        <w:rPr>
          <w:lang w:val="es-ES_tradnl"/>
        </w:rPr>
        <w:t>consecución</w:t>
      </w:r>
      <w:r w:rsidRPr="00CD6574">
        <w:rPr>
          <w:lang w:val="es-ES_tradnl"/>
        </w:rPr>
        <w:t xml:space="preserve"> de los objetivos de la </w:t>
      </w:r>
      <w:r w:rsidR="0082554D" w:rsidRPr="00CD6574">
        <w:rPr>
          <w:lang w:val="es-ES_tradnl"/>
        </w:rPr>
        <w:t>m</w:t>
      </w:r>
      <w:r w:rsidRPr="00CD6574">
        <w:rPr>
          <w:lang w:val="es-ES_tradnl"/>
        </w:rPr>
        <w:t xml:space="preserve">eta </w:t>
      </w:r>
      <w:r w:rsidR="006A4B46" w:rsidRPr="00CD6574">
        <w:rPr>
          <w:lang w:val="es-ES_tradnl"/>
        </w:rPr>
        <w:t>estratégica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 xml:space="preserve">VI </w:t>
      </w:r>
      <w:r w:rsidRPr="00CD6574">
        <w:rPr>
          <w:lang w:val="es-ES_tradnl"/>
        </w:rPr>
        <w:t xml:space="preserve">se </w:t>
      </w:r>
      <w:r w:rsidR="003E74DF" w:rsidRPr="00CD6574">
        <w:rPr>
          <w:lang w:val="es-ES_tradnl"/>
        </w:rPr>
        <w:t>consideró globalmente adecuado</w:t>
      </w:r>
      <w:r w:rsidRPr="00CD6574">
        <w:rPr>
          <w:lang w:val="es-ES_tradnl"/>
        </w:rPr>
        <w:t xml:space="preserve">, </w:t>
      </w:r>
      <w:r w:rsidR="006A4B46" w:rsidRPr="00CD6574">
        <w:rPr>
          <w:lang w:val="es-ES_tradnl"/>
        </w:rPr>
        <w:t>principalmente</w:t>
      </w:r>
      <w:r w:rsidRPr="00CD6574">
        <w:rPr>
          <w:lang w:val="es-ES_tradnl"/>
        </w:rPr>
        <w:t xml:space="preserve"> a </w:t>
      </w:r>
      <w:r w:rsidR="006A4B46" w:rsidRPr="00CD6574">
        <w:rPr>
          <w:lang w:val="es-ES_tradnl"/>
        </w:rPr>
        <w:t>través</w:t>
      </w:r>
      <w:r w:rsidRPr="00CD6574">
        <w:rPr>
          <w:lang w:val="es-ES_tradnl"/>
        </w:rPr>
        <w:t xml:space="preserve"> del </w:t>
      </w:r>
      <w:r w:rsidR="002C0BC8" w:rsidRPr="00CD6574">
        <w:rPr>
          <w:lang w:val="es-ES_tradnl"/>
        </w:rPr>
        <w:t>Programa</w:t>
      </w:r>
      <w:r w:rsidR="00E251EF" w:rsidRPr="00CD6574">
        <w:rPr>
          <w:lang w:val="es-ES_tradnl"/>
        </w:rPr>
        <w:t xml:space="preserve"> 17 (</w:t>
      </w:r>
      <w:r w:rsidRPr="00CD6574">
        <w:rPr>
          <w:lang w:val="es-ES_tradnl"/>
        </w:rPr>
        <w:t>Fomento del respeto por la P.I.</w:t>
      </w:r>
      <w:r w:rsidR="00E251EF" w:rsidRPr="00CD6574">
        <w:rPr>
          <w:lang w:val="es-ES_tradnl"/>
        </w:rPr>
        <w:t xml:space="preserve">); </w:t>
      </w:r>
    </w:p>
    <w:p w:rsidR="00E251EF" w:rsidRPr="00CD6574" w:rsidRDefault="00C05CAB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a</w:t>
      </w:r>
      <w:r w:rsidR="00D52D14" w:rsidRPr="00CD6574">
        <w:rPr>
          <w:lang w:val="es-ES_tradnl"/>
        </w:rPr>
        <w:t xml:space="preserve"> pesar de </w:t>
      </w:r>
      <w:r w:rsidR="006A4B46" w:rsidRPr="00CD6574">
        <w:rPr>
          <w:lang w:val="es-ES_tradnl"/>
        </w:rPr>
        <w:t>que</w:t>
      </w:r>
      <w:r w:rsidR="00D52D14" w:rsidRPr="00CD6574">
        <w:rPr>
          <w:lang w:val="es-ES_tradnl"/>
        </w:rPr>
        <w:t xml:space="preserve"> se lograron ciertos avances, la </w:t>
      </w:r>
      <w:r w:rsidR="003E74DF" w:rsidRPr="00CD6574">
        <w:rPr>
          <w:lang w:val="es-ES_tradnl"/>
        </w:rPr>
        <w:t>aplicación por la OMPI d</w:t>
      </w:r>
      <w:r w:rsidR="00D52D14" w:rsidRPr="00CD6574">
        <w:rPr>
          <w:lang w:val="es-ES_tradnl"/>
        </w:rPr>
        <w:t xml:space="preserve">e los </w:t>
      </w:r>
      <w:r w:rsidR="006A4B46" w:rsidRPr="00CD6574">
        <w:rPr>
          <w:lang w:val="es-ES_tradnl"/>
        </w:rPr>
        <w:t>principios</w:t>
      </w:r>
      <w:r w:rsidR="00D52D14" w:rsidRPr="00CD6574">
        <w:rPr>
          <w:lang w:val="es-ES_tradnl"/>
        </w:rPr>
        <w:t xml:space="preserve"> de la g</w:t>
      </w:r>
      <w:r w:rsidR="00474BDF" w:rsidRPr="00CD6574">
        <w:rPr>
          <w:lang w:val="es-ES_tradnl"/>
        </w:rPr>
        <w:t xml:space="preserve">estión por </w:t>
      </w:r>
      <w:r w:rsidR="006A4B46" w:rsidRPr="00CD6574">
        <w:rPr>
          <w:lang w:val="es-ES_tradnl"/>
        </w:rPr>
        <w:t>resultados</w:t>
      </w:r>
      <w:r w:rsidR="00474BDF" w:rsidRPr="00CD6574">
        <w:rPr>
          <w:lang w:val="es-ES_tradnl"/>
        </w:rPr>
        <w:t xml:space="preserve"> </w:t>
      </w:r>
      <w:r w:rsidR="00D52D14" w:rsidRPr="00CD6574">
        <w:rPr>
          <w:lang w:val="es-ES_tradnl"/>
        </w:rPr>
        <w:t xml:space="preserve">tanto a la concepción como al seguimiento de las actividades en el marco de la </w:t>
      </w:r>
      <w:r w:rsidR="0082554D" w:rsidRPr="00CD6574">
        <w:rPr>
          <w:lang w:val="es-ES_tradnl"/>
        </w:rPr>
        <w:t>m</w:t>
      </w:r>
      <w:r w:rsidR="00D52D14" w:rsidRPr="00CD6574">
        <w:rPr>
          <w:lang w:val="es-ES_tradnl"/>
        </w:rPr>
        <w:t xml:space="preserve">eta estratégica </w:t>
      </w:r>
      <w:r w:rsidR="00E251EF" w:rsidRPr="00CD6574">
        <w:rPr>
          <w:lang w:val="es-ES_tradnl"/>
        </w:rPr>
        <w:t xml:space="preserve">VI </w:t>
      </w:r>
      <w:r w:rsidR="00D52D14" w:rsidRPr="00CD6574">
        <w:rPr>
          <w:lang w:val="es-ES_tradnl"/>
        </w:rPr>
        <w:t>es manifiestamente mejorable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C05CAB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l</w:t>
      </w:r>
      <w:r w:rsidR="00D52D14" w:rsidRPr="00CD6574">
        <w:rPr>
          <w:lang w:val="es-ES_tradnl"/>
        </w:rPr>
        <w:t xml:space="preserve">a </w:t>
      </w:r>
      <w:r w:rsidR="006A4B46" w:rsidRPr="00CD6574">
        <w:rPr>
          <w:lang w:val="es-ES_tradnl"/>
        </w:rPr>
        <w:t>Secretaría</w:t>
      </w:r>
      <w:r w:rsidR="00D52D14" w:rsidRPr="00CD6574">
        <w:rPr>
          <w:lang w:val="es-ES_tradnl"/>
        </w:rPr>
        <w:t xml:space="preserve"> ofreció el apoyo </w:t>
      </w:r>
      <w:r w:rsidR="003E74DF" w:rsidRPr="00CD6574">
        <w:rPr>
          <w:lang w:val="es-ES_tradnl"/>
        </w:rPr>
        <w:t xml:space="preserve">cualitativo y </w:t>
      </w:r>
      <w:r w:rsidR="00D52D14" w:rsidRPr="00CD6574">
        <w:rPr>
          <w:lang w:val="es-ES_tradnl"/>
        </w:rPr>
        <w:t xml:space="preserve">pertinente </w:t>
      </w:r>
      <w:r w:rsidR="003E74DF" w:rsidRPr="00CD6574">
        <w:rPr>
          <w:lang w:val="es-ES_tradnl"/>
        </w:rPr>
        <w:t>necesario</w:t>
      </w:r>
      <w:r w:rsidR="00D52D14" w:rsidRPr="00CD6574">
        <w:rPr>
          <w:lang w:val="es-ES_tradnl"/>
        </w:rPr>
        <w:t xml:space="preserve"> para la consecución de la </w:t>
      </w:r>
      <w:r w:rsidR="0082554D" w:rsidRPr="00CD6574">
        <w:rPr>
          <w:lang w:val="es-ES_tradnl"/>
        </w:rPr>
        <w:t>m</w:t>
      </w:r>
      <w:r w:rsidR="00D52D14" w:rsidRPr="00CD6574">
        <w:rPr>
          <w:lang w:val="es-ES_tradnl"/>
        </w:rPr>
        <w:t xml:space="preserve">eta </w:t>
      </w:r>
      <w:r w:rsidR="006432C3" w:rsidRPr="00CD6574">
        <w:rPr>
          <w:lang w:val="es-ES_tradnl"/>
        </w:rPr>
        <w:t>estratégica</w:t>
      </w:r>
      <w:r w:rsidR="00E251EF" w:rsidRPr="00CD6574">
        <w:rPr>
          <w:lang w:val="es-ES_tradnl"/>
        </w:rPr>
        <w:t xml:space="preserve"> VI </w:t>
      </w:r>
      <w:r w:rsidR="006432C3" w:rsidRPr="00CD6574">
        <w:rPr>
          <w:lang w:val="es-ES_tradnl"/>
        </w:rPr>
        <w:t xml:space="preserve">y </w:t>
      </w:r>
      <w:r w:rsidR="003E74DF" w:rsidRPr="00CD6574">
        <w:rPr>
          <w:lang w:val="es-ES_tradnl"/>
        </w:rPr>
        <w:t xml:space="preserve">de </w:t>
      </w:r>
      <w:r w:rsidR="006432C3" w:rsidRPr="00CD6574">
        <w:rPr>
          <w:lang w:val="es-ES_tradnl"/>
        </w:rPr>
        <w:t>los objetivos previstos</w:t>
      </w:r>
      <w:r w:rsidR="00E251EF" w:rsidRPr="00CD6574">
        <w:rPr>
          <w:lang w:val="es-ES_tradnl"/>
        </w:rPr>
        <w:t>;</w:t>
      </w:r>
    </w:p>
    <w:p w:rsidR="00E251EF" w:rsidRPr="00CD6574" w:rsidRDefault="00C05CAB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l</w:t>
      </w:r>
      <w:r w:rsidR="006432C3" w:rsidRPr="00CD6574">
        <w:rPr>
          <w:lang w:val="es-ES_tradnl"/>
        </w:rPr>
        <w:t xml:space="preserve">a asistencia </w:t>
      </w:r>
      <w:r w:rsidR="006A4B46" w:rsidRPr="00CD6574">
        <w:rPr>
          <w:lang w:val="es-ES_tradnl"/>
        </w:rPr>
        <w:t>técnica</w:t>
      </w:r>
      <w:r w:rsidR="006432C3" w:rsidRPr="00CD6574">
        <w:rPr>
          <w:lang w:val="es-ES_tradnl"/>
        </w:rPr>
        <w:t xml:space="preserve"> se </w:t>
      </w:r>
      <w:r w:rsidR="006A4B46" w:rsidRPr="00CD6574">
        <w:rPr>
          <w:lang w:val="es-ES_tradnl"/>
        </w:rPr>
        <w:t>prestó</w:t>
      </w:r>
      <w:r w:rsidR="006432C3" w:rsidRPr="00CD6574">
        <w:rPr>
          <w:lang w:val="es-ES_tradnl"/>
        </w:rPr>
        <w:t xml:space="preserve"> </w:t>
      </w:r>
      <w:r w:rsidR="003E74DF" w:rsidRPr="00CD6574">
        <w:rPr>
          <w:lang w:val="es-ES_tradnl"/>
        </w:rPr>
        <w:t xml:space="preserve">en general </w:t>
      </w:r>
      <w:r w:rsidR="006432C3" w:rsidRPr="00CD6574">
        <w:rPr>
          <w:lang w:val="es-ES_tradnl"/>
        </w:rPr>
        <w:t>de forma eficiente</w:t>
      </w:r>
      <w:r w:rsidR="008A5782" w:rsidRPr="00CD6574">
        <w:rPr>
          <w:lang w:val="es-ES_tradnl"/>
        </w:rPr>
        <w:t xml:space="preserve"> e incluía</w:t>
      </w:r>
      <w:r w:rsidR="006432C3" w:rsidRPr="00CD6574">
        <w:rPr>
          <w:lang w:val="es-ES_tradnl"/>
        </w:rPr>
        <w:t xml:space="preserve"> los principios fundamentales de la recomendación 45 de la Agenda para el Desarrollo</w:t>
      </w:r>
      <w:r w:rsidR="00E251EF" w:rsidRPr="00CD6574">
        <w:rPr>
          <w:lang w:val="es-ES_tradnl"/>
        </w:rPr>
        <w:t xml:space="preserve">;  </w:t>
      </w:r>
      <w:r w:rsidR="006432C3" w:rsidRPr="00CD6574">
        <w:rPr>
          <w:lang w:val="es-ES_tradnl"/>
        </w:rPr>
        <w:t>y</w:t>
      </w:r>
    </w:p>
    <w:p w:rsidR="00E251EF" w:rsidRPr="00CD6574" w:rsidRDefault="00C05CAB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a</w:t>
      </w:r>
      <w:r w:rsidR="006432C3" w:rsidRPr="00CD6574">
        <w:rPr>
          <w:lang w:val="es-ES_tradnl"/>
        </w:rPr>
        <w:t xml:space="preserve">unque </w:t>
      </w:r>
      <w:r w:rsidR="006A4B46" w:rsidRPr="00CD6574">
        <w:rPr>
          <w:lang w:val="es-ES_tradnl"/>
        </w:rPr>
        <w:t>aún</w:t>
      </w:r>
      <w:r w:rsidR="006432C3" w:rsidRPr="00CD6574">
        <w:rPr>
          <w:lang w:val="es-ES_tradnl"/>
        </w:rPr>
        <w:t xml:space="preserve"> no </w:t>
      </w:r>
      <w:r w:rsidRPr="00CD6574">
        <w:rPr>
          <w:lang w:val="es-ES_tradnl"/>
        </w:rPr>
        <w:t>es una práctica sistemática</w:t>
      </w:r>
      <w:r w:rsidR="006432C3" w:rsidRPr="00CD6574">
        <w:rPr>
          <w:lang w:val="es-ES_tradnl"/>
        </w:rPr>
        <w:t xml:space="preserve">, se adoptaron las </w:t>
      </w:r>
      <w:r w:rsidR="006A4B46" w:rsidRPr="00CD6574">
        <w:rPr>
          <w:lang w:val="es-ES_tradnl"/>
        </w:rPr>
        <w:t>primeras</w:t>
      </w:r>
      <w:r w:rsidR="006432C3"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medidas</w:t>
      </w:r>
      <w:r w:rsidR="006432C3" w:rsidRPr="00CD6574">
        <w:rPr>
          <w:lang w:val="es-ES_tradnl"/>
        </w:rPr>
        <w:t xml:space="preserve"> para </w:t>
      </w:r>
      <w:r w:rsidR="008A5782" w:rsidRPr="00CD6574">
        <w:rPr>
          <w:lang w:val="es-ES_tradnl"/>
        </w:rPr>
        <w:t>potenciar</w:t>
      </w:r>
      <w:r w:rsidR="006432C3" w:rsidRPr="00CD6574">
        <w:rPr>
          <w:lang w:val="es-ES_tradnl"/>
        </w:rPr>
        <w:t xml:space="preserve"> la </w:t>
      </w:r>
      <w:r w:rsidR="006A4B46" w:rsidRPr="00CD6574">
        <w:rPr>
          <w:lang w:val="es-ES_tradnl"/>
        </w:rPr>
        <w:t>sostenibilidad</w:t>
      </w:r>
      <w:r w:rsidR="006432C3" w:rsidRPr="00CD6574">
        <w:rPr>
          <w:lang w:val="es-ES_tradnl"/>
        </w:rPr>
        <w:t xml:space="preserve"> a nivel de los </w:t>
      </w:r>
      <w:r w:rsidR="006A4B46" w:rsidRPr="00CD6574">
        <w:rPr>
          <w:lang w:val="es-ES_tradnl"/>
        </w:rPr>
        <w:t>Estados</w:t>
      </w:r>
      <w:r w:rsidR="006432C3"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miembros</w:t>
      </w:r>
      <w:r w:rsidR="00E251EF" w:rsidRPr="00CD6574">
        <w:rPr>
          <w:lang w:val="es-ES_tradnl"/>
        </w:rPr>
        <w:t>.</w:t>
      </w:r>
    </w:p>
    <w:p w:rsidR="00E251EF" w:rsidRPr="00CD6574" w:rsidRDefault="006432C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bookmarkStart w:id="22" w:name="_Ref423503654"/>
      <w:r w:rsidRPr="00CD6574">
        <w:rPr>
          <w:lang w:val="es-ES_tradnl"/>
        </w:rPr>
        <w:t xml:space="preserve">En </w:t>
      </w:r>
      <w:r w:rsidR="006A4B46" w:rsidRPr="00CD6574">
        <w:rPr>
          <w:lang w:val="es-ES_tradnl"/>
        </w:rPr>
        <w:t>términos</w:t>
      </w:r>
      <w:r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generales</w:t>
      </w:r>
      <w:r w:rsidRPr="00CD6574">
        <w:rPr>
          <w:lang w:val="es-ES_tradnl"/>
        </w:rPr>
        <w:t xml:space="preserve">, la labor de la Secretaría </w:t>
      </w:r>
      <w:r w:rsidR="006A4B46" w:rsidRPr="00CD6574">
        <w:rPr>
          <w:lang w:val="es-ES_tradnl"/>
        </w:rPr>
        <w:t>relacionada</w:t>
      </w:r>
      <w:r w:rsidRPr="00CD6574">
        <w:rPr>
          <w:lang w:val="es-ES_tradnl"/>
        </w:rPr>
        <w:t xml:space="preserve"> con la </w:t>
      </w:r>
      <w:r w:rsidR="0082554D" w:rsidRPr="00CD6574">
        <w:rPr>
          <w:lang w:val="es-ES_tradnl"/>
        </w:rPr>
        <w:t>m</w:t>
      </w:r>
      <w:r w:rsidRPr="00CD6574">
        <w:rPr>
          <w:lang w:val="es-ES_tradnl"/>
        </w:rPr>
        <w:t xml:space="preserve">eta </w:t>
      </w:r>
      <w:r w:rsidR="006A4B46" w:rsidRPr="00CD6574">
        <w:rPr>
          <w:lang w:val="es-ES_tradnl"/>
        </w:rPr>
        <w:t>estratégica</w:t>
      </w:r>
      <w:r w:rsidRPr="00CD6574">
        <w:rPr>
          <w:lang w:val="es-ES_tradnl"/>
        </w:rPr>
        <w:t xml:space="preserve"> V</w:t>
      </w:r>
      <w:r w:rsidR="00E251EF" w:rsidRPr="00CD6574">
        <w:rPr>
          <w:lang w:val="es-ES_tradnl"/>
        </w:rPr>
        <w:t>I</w:t>
      </w:r>
      <w:r w:rsidRPr="00CD6574">
        <w:rPr>
          <w:lang w:val="es-ES_tradnl"/>
        </w:rPr>
        <w:t xml:space="preserve"> se </w:t>
      </w:r>
      <w:r w:rsidR="006A4B46" w:rsidRPr="00CD6574">
        <w:rPr>
          <w:lang w:val="es-ES_tradnl"/>
        </w:rPr>
        <w:t>consideró</w:t>
      </w:r>
      <w:r w:rsidRPr="00CD6574">
        <w:rPr>
          <w:lang w:val="es-ES_tradnl"/>
        </w:rPr>
        <w:t xml:space="preserve"> eficaz, </w:t>
      </w:r>
      <w:r w:rsidR="006A4B46" w:rsidRPr="00CD6574">
        <w:rPr>
          <w:lang w:val="es-ES_tradnl"/>
        </w:rPr>
        <w:t>eficiente</w:t>
      </w:r>
      <w:r w:rsidRPr="00CD6574">
        <w:rPr>
          <w:lang w:val="es-ES_tradnl"/>
        </w:rPr>
        <w:t xml:space="preserve"> y </w:t>
      </w:r>
      <w:r w:rsidR="006A4B46" w:rsidRPr="00CD6574">
        <w:rPr>
          <w:lang w:val="es-ES_tradnl"/>
        </w:rPr>
        <w:t>pertinente</w:t>
      </w:r>
      <w:r w:rsidRPr="00CD6574">
        <w:rPr>
          <w:lang w:val="es-ES_tradnl"/>
        </w:rPr>
        <w:t>,</w:t>
      </w:r>
      <w:r w:rsidR="006A4B46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y las </w:t>
      </w:r>
      <w:r w:rsidR="006A4B46" w:rsidRPr="00CD6574">
        <w:rPr>
          <w:lang w:val="es-ES_tradnl"/>
        </w:rPr>
        <w:t>mejoras</w:t>
      </w:r>
      <w:r w:rsidRPr="00CD6574">
        <w:rPr>
          <w:lang w:val="es-ES_tradnl"/>
        </w:rPr>
        <w:t xml:space="preserve"> efectuadas </w:t>
      </w:r>
      <w:r w:rsidR="006A4B46" w:rsidRPr="00CD6574">
        <w:rPr>
          <w:lang w:val="es-ES_tradnl"/>
        </w:rPr>
        <w:t>durante</w:t>
      </w:r>
      <w:r w:rsidRPr="00CD6574">
        <w:rPr>
          <w:lang w:val="es-ES_tradnl"/>
        </w:rPr>
        <w:t xml:space="preserve"> </w:t>
      </w:r>
      <w:r w:rsidR="00102DA0" w:rsidRPr="00CD6574">
        <w:rPr>
          <w:lang w:val="es-ES_tradnl"/>
        </w:rPr>
        <w:t>el</w:t>
      </w:r>
      <w:r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período</w:t>
      </w:r>
      <w:r w:rsidRPr="00CD6574">
        <w:rPr>
          <w:lang w:val="es-ES_tradnl"/>
        </w:rPr>
        <w:t xml:space="preserve"> </w:t>
      </w:r>
      <w:r w:rsidR="00C05CAB" w:rsidRPr="00CD6574">
        <w:rPr>
          <w:lang w:val="es-ES_tradnl"/>
        </w:rPr>
        <w:t xml:space="preserve">objeto </w:t>
      </w:r>
      <w:r w:rsidRPr="00CD6574">
        <w:rPr>
          <w:lang w:val="es-ES_tradnl"/>
        </w:rPr>
        <w:t>de evaluación</w:t>
      </w:r>
      <w:r w:rsidR="00E251EF" w:rsidRPr="00CD6574">
        <w:rPr>
          <w:lang w:val="es-ES_tradnl"/>
        </w:rPr>
        <w:t xml:space="preserve"> (2010-2014) </w:t>
      </w:r>
      <w:r w:rsidR="001B4CB8" w:rsidRPr="00CD6574">
        <w:rPr>
          <w:lang w:val="es-ES_tradnl"/>
        </w:rPr>
        <w:t>estaban solventando</w:t>
      </w:r>
      <w:r w:rsidR="00C05CAB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las </w:t>
      </w:r>
      <w:r w:rsidR="001B4CB8" w:rsidRPr="00CD6574">
        <w:rPr>
          <w:lang w:val="es-ES_tradnl"/>
        </w:rPr>
        <w:t>escasas deficiencias</w:t>
      </w:r>
      <w:r w:rsidRPr="00CD6574">
        <w:rPr>
          <w:lang w:val="es-ES_tradnl"/>
        </w:rPr>
        <w:t xml:space="preserve"> identificadas</w:t>
      </w:r>
      <w:r w:rsidR="00E251EF" w:rsidRPr="00CD6574">
        <w:rPr>
          <w:lang w:val="es-ES_tradnl"/>
        </w:rPr>
        <w:t>.</w:t>
      </w:r>
      <w:bookmarkEnd w:id="22"/>
    </w:p>
    <w:p w:rsidR="00E251EF" w:rsidRPr="00CD6574" w:rsidRDefault="001B4CB8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Teniendo en cuenta</w:t>
      </w:r>
      <w:r w:rsidR="006432C3" w:rsidRPr="00CD6574">
        <w:rPr>
          <w:lang w:val="es-ES_tradnl"/>
        </w:rPr>
        <w:t xml:space="preserve"> las conclusiones y observaciones </w:t>
      </w:r>
      <w:r w:rsidR="00C05CAB" w:rsidRPr="00CD6574">
        <w:rPr>
          <w:lang w:val="es-ES_tradnl"/>
        </w:rPr>
        <w:t>mencionadas</w:t>
      </w:r>
      <w:r w:rsidR="006432C3" w:rsidRPr="00CD6574">
        <w:rPr>
          <w:lang w:val="es-ES_tradnl"/>
        </w:rPr>
        <w:t xml:space="preserve">, no se </w:t>
      </w:r>
      <w:r w:rsidR="006A4B46" w:rsidRPr="00CD6574">
        <w:rPr>
          <w:lang w:val="es-ES_tradnl"/>
        </w:rPr>
        <w:t>formularon</w:t>
      </w:r>
      <w:r w:rsidR="006432C3" w:rsidRPr="00CD6574">
        <w:rPr>
          <w:lang w:val="es-ES_tradnl"/>
        </w:rPr>
        <w:t xml:space="preserve"> </w:t>
      </w:r>
      <w:r w:rsidR="002C0BC8" w:rsidRPr="00CD6574">
        <w:rPr>
          <w:lang w:val="es-ES_tradnl"/>
        </w:rPr>
        <w:t>recomendaciones</w:t>
      </w:r>
      <w:r w:rsidR="006432C3" w:rsidRPr="00CD6574">
        <w:rPr>
          <w:lang w:val="es-ES_tradnl"/>
        </w:rPr>
        <w:t xml:space="preserve"> respecto del P</w:t>
      </w:r>
      <w:r w:rsidR="002C0BC8" w:rsidRPr="00CD6574">
        <w:rPr>
          <w:lang w:val="es-ES_tradnl"/>
        </w:rPr>
        <w:t>rograma</w:t>
      </w:r>
      <w:r w:rsidR="00E251EF" w:rsidRPr="00CD6574">
        <w:rPr>
          <w:lang w:val="es-ES_tradnl"/>
        </w:rPr>
        <w:t xml:space="preserve"> 17 </w:t>
      </w:r>
      <w:r w:rsidR="006432C3" w:rsidRPr="00CD6574">
        <w:rPr>
          <w:lang w:val="es-ES_tradnl"/>
        </w:rPr>
        <w:t>ni de otros programas co</w:t>
      </w:r>
      <w:r w:rsidR="00D9512B" w:rsidRPr="00CD6574">
        <w:rPr>
          <w:lang w:val="es-ES_tradnl"/>
        </w:rPr>
        <w:t>adyuvantes</w:t>
      </w:r>
      <w:r w:rsidR="00E251EF" w:rsidRPr="00CD6574">
        <w:rPr>
          <w:lang w:val="es-ES_tradnl"/>
        </w:rPr>
        <w:t>.</w:t>
      </w:r>
    </w:p>
    <w:p w:rsidR="00E251EF" w:rsidRPr="00CD6574" w:rsidRDefault="00C33AE0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 xml:space="preserve">evaluación de la cartera de proyectos - </w:t>
      </w:r>
      <w:r w:rsidR="00E251EF" w:rsidRPr="00CD6574">
        <w:rPr>
          <w:lang w:val="es-ES_tradnl"/>
        </w:rPr>
        <w:t>chile</w:t>
      </w:r>
    </w:p>
    <w:p w:rsidR="00E251EF" w:rsidRPr="00CD6574" w:rsidRDefault="006432C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>realizó una tercera e</w:t>
      </w:r>
      <w:r w:rsidR="00C33AE0" w:rsidRPr="00CD6574">
        <w:rPr>
          <w:lang w:val="es-ES_tradnl"/>
        </w:rPr>
        <w:t xml:space="preserve">valuación de la cartera de proyectos </w:t>
      </w:r>
      <w:r w:rsidRPr="00CD6574">
        <w:rPr>
          <w:lang w:val="es-ES_tradnl"/>
        </w:rPr>
        <w:t xml:space="preserve">en </w:t>
      </w:r>
      <w:r w:rsidR="00E251EF" w:rsidRPr="00CD6574">
        <w:rPr>
          <w:lang w:val="es-ES_tradnl"/>
        </w:rPr>
        <w:t xml:space="preserve">Chile </w:t>
      </w:r>
      <w:r w:rsidRPr="00CD6574">
        <w:rPr>
          <w:lang w:val="es-ES_tradnl"/>
        </w:rPr>
        <w:t xml:space="preserve">a </w:t>
      </w:r>
      <w:r w:rsidR="006A4B46" w:rsidRPr="00CD6574">
        <w:rPr>
          <w:lang w:val="es-ES_tradnl"/>
        </w:rPr>
        <w:t>finales</w:t>
      </w:r>
      <w:r w:rsidRPr="00CD6574">
        <w:rPr>
          <w:lang w:val="es-ES_tradnl"/>
        </w:rPr>
        <w:t xml:space="preserve"> de </w:t>
      </w:r>
      <w:r w:rsidR="00E251EF" w:rsidRPr="00CD6574">
        <w:rPr>
          <w:lang w:val="es-ES_tradnl"/>
        </w:rPr>
        <w:t xml:space="preserve">2014, </w:t>
      </w:r>
      <w:r w:rsidRPr="00CD6574">
        <w:rPr>
          <w:lang w:val="es-ES_tradnl"/>
        </w:rPr>
        <w:t xml:space="preserve">que arrojó resultados muy positivos:  los servicios de la OMPI han sido muy </w:t>
      </w:r>
      <w:r w:rsidR="006A4B46" w:rsidRPr="00CD6574">
        <w:rPr>
          <w:lang w:val="es-ES_tradnl"/>
        </w:rPr>
        <w:t>pertinentes</w:t>
      </w:r>
      <w:r w:rsidRPr="00CD6574">
        <w:rPr>
          <w:lang w:val="es-ES_tradnl"/>
        </w:rPr>
        <w:t xml:space="preserve"> y eficaces</w:t>
      </w:r>
      <w:r w:rsidR="00E251EF" w:rsidRPr="00CD6574">
        <w:rPr>
          <w:lang w:val="es-ES_tradnl"/>
        </w:rPr>
        <w:t xml:space="preserve">; </w:t>
      </w:r>
      <w:r w:rsidRPr="00CD6574">
        <w:rPr>
          <w:lang w:val="es-ES_tradnl"/>
        </w:rPr>
        <w:t xml:space="preserve">las actividades que se llevaron a cabo en </w:t>
      </w:r>
      <w:r w:rsidR="00E251EF" w:rsidRPr="00CD6574">
        <w:rPr>
          <w:lang w:val="es-ES_tradnl"/>
        </w:rPr>
        <w:t xml:space="preserve">Chile </w:t>
      </w:r>
      <w:r w:rsidRPr="00CD6574">
        <w:rPr>
          <w:lang w:val="es-ES_tradnl"/>
        </w:rPr>
        <w:t>han contribuido parcialmente a la consecución de</w:t>
      </w:r>
      <w:r w:rsidR="00E251EF" w:rsidRPr="00CD6574">
        <w:rPr>
          <w:lang w:val="es-ES_tradnl"/>
        </w:rPr>
        <w:t xml:space="preserve">:  </w:t>
      </w:r>
    </w:p>
    <w:p w:rsidR="00E251EF" w:rsidRPr="00CD6574" w:rsidRDefault="006432C3" w:rsidP="00CD47EB">
      <w:pPr>
        <w:pStyle w:val="ONUME"/>
        <w:widowControl w:val="0"/>
        <w:numPr>
          <w:ilvl w:val="1"/>
          <w:numId w:val="9"/>
        </w:numPr>
        <w:rPr>
          <w:lang w:val="es-ES_tradnl"/>
        </w:rPr>
      </w:pPr>
      <w:r w:rsidRPr="00CD6574">
        <w:rPr>
          <w:lang w:val="es-ES_tradnl"/>
        </w:rPr>
        <w:t>Cinco de las nueve metas estratégicas de</w:t>
      </w:r>
      <w:r w:rsidR="001B4CB8" w:rsidRPr="00CD6574">
        <w:rPr>
          <w:lang w:val="es-ES_tradnl"/>
        </w:rPr>
        <w:t xml:space="preserve"> </w:t>
      </w:r>
      <w:r w:rsidRPr="00CD6574">
        <w:rPr>
          <w:lang w:val="es-ES_tradnl"/>
        </w:rPr>
        <w:t>la OMPI;  y</w:t>
      </w:r>
      <w:r w:rsidR="00E251EF" w:rsidRPr="00CD6574">
        <w:rPr>
          <w:lang w:val="es-ES_tradnl"/>
        </w:rPr>
        <w:t xml:space="preserve"> </w:t>
      </w:r>
    </w:p>
    <w:p w:rsidR="00E251EF" w:rsidRPr="00CD6574" w:rsidRDefault="006432C3" w:rsidP="00CD47EB">
      <w:pPr>
        <w:pStyle w:val="ONUME"/>
        <w:widowControl w:val="0"/>
        <w:numPr>
          <w:ilvl w:val="1"/>
          <w:numId w:val="9"/>
        </w:numPr>
        <w:rPr>
          <w:lang w:val="es-ES_tradnl"/>
        </w:rPr>
      </w:pPr>
      <w:r w:rsidRPr="00CD6574">
        <w:rPr>
          <w:lang w:val="es-ES_tradnl"/>
        </w:rPr>
        <w:t>Uno de los ocho componentes de la política nacional de innovación de Chile</w:t>
      </w:r>
      <w:r w:rsidR="00E251EF" w:rsidRPr="00CD6574">
        <w:rPr>
          <w:lang w:val="es-ES_tradnl"/>
        </w:rPr>
        <w:t>.</w:t>
      </w:r>
    </w:p>
    <w:p w:rsidR="00E251EF" w:rsidRPr="00CD6574" w:rsidRDefault="006432C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Se formularon cuatro </w:t>
      </w:r>
      <w:r w:rsidR="002C0BC8" w:rsidRPr="00CD6574">
        <w:rPr>
          <w:lang w:val="es-ES_tradnl"/>
        </w:rPr>
        <w:t>recomendaciones</w:t>
      </w:r>
      <w:r w:rsidRPr="00CD6574">
        <w:rPr>
          <w:lang w:val="es-ES_tradnl"/>
        </w:rPr>
        <w:t xml:space="preserve"> </w:t>
      </w:r>
      <w:r w:rsidR="00437456" w:rsidRPr="00CD6574">
        <w:rPr>
          <w:lang w:val="es-ES_tradnl"/>
        </w:rPr>
        <w:t>para impulsar nuevas mejoras de</w:t>
      </w:r>
      <w:r w:rsidRPr="00CD6574">
        <w:rPr>
          <w:lang w:val="es-ES_tradnl"/>
        </w:rPr>
        <w:t xml:space="preserve"> la eficacia y pertinencia del apoyo de la </w:t>
      </w:r>
      <w:r w:rsidR="006A4B46" w:rsidRPr="00CD6574">
        <w:rPr>
          <w:lang w:val="es-ES_tradnl"/>
        </w:rPr>
        <w:t>Secretaría</w:t>
      </w:r>
      <w:r w:rsidRPr="00CD6574">
        <w:rPr>
          <w:lang w:val="es-ES_tradnl"/>
        </w:rPr>
        <w:t xml:space="preserve"> a </w:t>
      </w:r>
      <w:r w:rsidR="00E251EF" w:rsidRPr="00CD6574">
        <w:rPr>
          <w:lang w:val="es-ES_tradnl"/>
        </w:rPr>
        <w:t>Chile</w:t>
      </w:r>
      <w:r w:rsidRPr="00CD6574">
        <w:rPr>
          <w:lang w:val="es-ES_tradnl"/>
        </w:rPr>
        <w:t xml:space="preserve"> y otros Estados </w:t>
      </w:r>
      <w:r w:rsidR="006A4B46" w:rsidRPr="00CD6574">
        <w:rPr>
          <w:lang w:val="es-ES_tradnl"/>
        </w:rPr>
        <w:t>miembros</w:t>
      </w:r>
      <w:r w:rsidR="00E251EF" w:rsidRPr="00CD6574">
        <w:rPr>
          <w:lang w:val="es-ES_tradnl"/>
        </w:rPr>
        <w:t>:</w:t>
      </w:r>
    </w:p>
    <w:p w:rsidR="00E251EF" w:rsidRPr="00CD6574" w:rsidRDefault="006A4B46" w:rsidP="00CD47EB">
      <w:pPr>
        <w:pStyle w:val="ONUME"/>
        <w:widowControl w:val="0"/>
        <w:numPr>
          <w:ilvl w:val="1"/>
          <w:numId w:val="28"/>
        </w:numPr>
        <w:rPr>
          <w:lang w:val="es-ES_tradnl"/>
        </w:rPr>
      </w:pPr>
      <w:r w:rsidRPr="00CD6574">
        <w:rPr>
          <w:lang w:val="es-ES_tradnl"/>
        </w:rPr>
        <w:t>Elaboración</w:t>
      </w:r>
      <w:r w:rsidR="006432C3" w:rsidRPr="00CD6574">
        <w:rPr>
          <w:lang w:val="es-ES_tradnl"/>
        </w:rPr>
        <w:t xml:space="preserve"> por la OMPI de un plan de país en </w:t>
      </w:r>
      <w:r w:rsidRPr="00CD6574">
        <w:rPr>
          <w:lang w:val="es-ES_tradnl"/>
        </w:rPr>
        <w:t>coordinación</w:t>
      </w:r>
      <w:r w:rsidR="006432C3" w:rsidRPr="00CD6574">
        <w:rPr>
          <w:lang w:val="es-ES_tradnl"/>
        </w:rPr>
        <w:t xml:space="preserve"> con los programas de la OMPI y el coordinador del </w:t>
      </w:r>
      <w:r w:rsidRPr="00CD6574">
        <w:rPr>
          <w:lang w:val="es-ES_tradnl"/>
        </w:rPr>
        <w:t>país</w:t>
      </w:r>
      <w:r w:rsidR="006432C3" w:rsidRPr="00CD6574">
        <w:rPr>
          <w:lang w:val="es-ES_tradnl"/>
        </w:rPr>
        <w:t xml:space="preserve"> antes de la </w:t>
      </w:r>
      <w:r w:rsidRPr="00CD6574">
        <w:rPr>
          <w:lang w:val="es-ES_tradnl"/>
        </w:rPr>
        <w:t>iniciación</w:t>
      </w:r>
      <w:r w:rsidR="00437456" w:rsidRPr="00CD6574">
        <w:rPr>
          <w:lang w:val="es-ES_tradnl"/>
        </w:rPr>
        <w:t xml:space="preserve"> </w:t>
      </w:r>
      <w:r w:rsidR="006432C3" w:rsidRPr="00CD6574">
        <w:rPr>
          <w:lang w:val="es-ES_tradnl"/>
        </w:rPr>
        <w:t xml:space="preserve">del ciclo de </w:t>
      </w:r>
      <w:r w:rsidRPr="00CD6574">
        <w:rPr>
          <w:lang w:val="es-ES_tradnl"/>
        </w:rPr>
        <w:t>planificación</w:t>
      </w:r>
      <w:r w:rsidR="00E251EF" w:rsidRPr="00CD6574">
        <w:rPr>
          <w:lang w:val="es-ES_tradnl"/>
        </w:rPr>
        <w:t>.</w:t>
      </w:r>
    </w:p>
    <w:p w:rsidR="00E251EF" w:rsidRPr="00CD6574" w:rsidRDefault="00437456" w:rsidP="00CD47EB">
      <w:pPr>
        <w:pStyle w:val="ONUME"/>
        <w:widowControl w:val="0"/>
        <w:numPr>
          <w:ilvl w:val="1"/>
          <w:numId w:val="28"/>
        </w:numPr>
        <w:rPr>
          <w:lang w:val="es-ES_tradnl"/>
        </w:rPr>
      </w:pPr>
      <w:r w:rsidRPr="00CD6574">
        <w:rPr>
          <w:lang w:val="es-ES_tradnl"/>
        </w:rPr>
        <w:t xml:space="preserve">Con arreglo a la Política de la OMPI </w:t>
      </w:r>
      <w:r w:rsidR="00757466" w:rsidRPr="00CD6574">
        <w:rPr>
          <w:lang w:val="es-ES_tradnl"/>
        </w:rPr>
        <w:t>de</w:t>
      </w:r>
      <w:r w:rsidRPr="00CD6574">
        <w:rPr>
          <w:lang w:val="es-ES_tradnl"/>
        </w:rPr>
        <w:t xml:space="preserve"> </w:t>
      </w:r>
      <w:r w:rsidR="00757466" w:rsidRPr="00CD6574">
        <w:rPr>
          <w:lang w:val="es-ES_tradnl"/>
        </w:rPr>
        <w:t xml:space="preserve">igualdad </w:t>
      </w:r>
      <w:r w:rsidRPr="00CD6574">
        <w:rPr>
          <w:lang w:val="es-ES_tradnl"/>
        </w:rPr>
        <w:t xml:space="preserve">de </w:t>
      </w:r>
      <w:r w:rsidR="00757466" w:rsidRPr="00CD6574">
        <w:rPr>
          <w:lang w:val="es-ES_tradnl"/>
        </w:rPr>
        <w:t>género</w:t>
      </w:r>
      <w:r w:rsidRPr="00CD6574">
        <w:rPr>
          <w:lang w:val="es-ES_tradnl"/>
        </w:rPr>
        <w:t>, l</w:t>
      </w:r>
      <w:r w:rsidR="006A4B46" w:rsidRPr="00CD6574">
        <w:rPr>
          <w:lang w:val="es-ES_tradnl"/>
        </w:rPr>
        <w:t>os planes de país deben incluir, entre otras cosas, actividades que contribuyan a facilitar el acceso equitativo de hombres y mujeres al sistema de la P.I.</w:t>
      </w:r>
    </w:p>
    <w:p w:rsidR="00E251EF" w:rsidRPr="00CD6574" w:rsidRDefault="006A4B46" w:rsidP="00CD47EB">
      <w:pPr>
        <w:pStyle w:val="ONUME"/>
        <w:widowControl w:val="0"/>
        <w:numPr>
          <w:ilvl w:val="1"/>
          <w:numId w:val="28"/>
        </w:numPr>
        <w:rPr>
          <w:lang w:val="es-ES_tradnl"/>
        </w:rPr>
      </w:pPr>
      <w:r w:rsidRPr="00CD6574">
        <w:rPr>
          <w:lang w:val="es-ES_tradnl"/>
        </w:rPr>
        <w:t xml:space="preserve">Los futuros planes de país se habrán de elaborar con lazos </w:t>
      </w:r>
      <w:r w:rsidR="00437456" w:rsidRPr="00CD6574">
        <w:rPr>
          <w:lang w:val="es-ES_tradnl"/>
        </w:rPr>
        <w:t xml:space="preserve">más </w:t>
      </w:r>
      <w:r w:rsidRPr="00CD6574">
        <w:rPr>
          <w:lang w:val="es-ES_tradnl"/>
        </w:rPr>
        <w:t>claros entre las actividades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 xml:space="preserve">los productos y los resultados, en consonancia con el marco de gestión por resultados de la OMPI. </w:t>
      </w:r>
    </w:p>
    <w:p w:rsidR="00E251EF" w:rsidRPr="00CD6574" w:rsidRDefault="006A4B46" w:rsidP="00CD47EB">
      <w:pPr>
        <w:pStyle w:val="ONUME"/>
        <w:widowControl w:val="0"/>
        <w:numPr>
          <w:ilvl w:val="1"/>
          <w:numId w:val="28"/>
        </w:numPr>
        <w:rPr>
          <w:lang w:val="es-ES_tradnl"/>
        </w:rPr>
      </w:pPr>
      <w:r w:rsidRPr="00CD6574">
        <w:rPr>
          <w:lang w:val="es-ES_tradnl"/>
        </w:rPr>
        <w:t xml:space="preserve">Los acuerdos de prestación de servicios entre la OMPI y las </w:t>
      </w:r>
      <w:r w:rsidR="00273CA7" w:rsidRPr="00CD6574">
        <w:rPr>
          <w:lang w:val="es-ES_tradnl"/>
        </w:rPr>
        <w:t>intuiciones</w:t>
      </w:r>
      <w:r w:rsidRPr="00CD6574">
        <w:rPr>
          <w:lang w:val="es-ES_tradnl"/>
        </w:rPr>
        <w:t xml:space="preserve"> gubernamentales deben incluir planes que especifiquen la </w:t>
      </w:r>
      <w:r w:rsidR="00273CA7" w:rsidRPr="00CD6574">
        <w:rPr>
          <w:lang w:val="es-ES_tradnl"/>
        </w:rPr>
        <w:t>contribución</w:t>
      </w:r>
      <w:r w:rsidRPr="00CD6574">
        <w:rPr>
          <w:lang w:val="es-ES_tradnl"/>
        </w:rPr>
        <w:t xml:space="preserve"> de cada </w:t>
      </w:r>
      <w:r w:rsidR="00273CA7" w:rsidRPr="00CD6574">
        <w:rPr>
          <w:lang w:val="es-ES_tradnl"/>
        </w:rPr>
        <w:t>asociado</w:t>
      </w:r>
      <w:r w:rsidRPr="00CD6574">
        <w:rPr>
          <w:lang w:val="es-ES_tradnl"/>
        </w:rPr>
        <w:t xml:space="preserve"> y las estrategias de salida</w:t>
      </w:r>
      <w:r w:rsidR="00E251EF" w:rsidRPr="00CD6574">
        <w:rPr>
          <w:lang w:val="es-ES_tradnl"/>
        </w:rPr>
        <w:t>.</w:t>
      </w:r>
    </w:p>
    <w:p w:rsidR="00E251EF" w:rsidRPr="00CD6574" w:rsidRDefault="002C0BC8" w:rsidP="00CD47EB">
      <w:pPr>
        <w:pStyle w:val="Heading2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lastRenderedPageBreak/>
        <w:t>program</w:t>
      </w:r>
      <w:r w:rsidR="00EF514D" w:rsidRPr="00CD6574">
        <w:rPr>
          <w:lang w:val="es-ES_tradnl"/>
        </w:rPr>
        <w:t>a de recompensas y reconocimiento</w:t>
      </w:r>
    </w:p>
    <w:p w:rsidR="00E251EF" w:rsidRPr="00CD6574" w:rsidRDefault="006A4B46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Esta </w:t>
      </w:r>
      <w:r w:rsidR="00273CA7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, que fue </w:t>
      </w:r>
      <w:r w:rsidR="00273CA7" w:rsidRPr="00CD6574">
        <w:rPr>
          <w:lang w:val="es-ES_tradnl"/>
        </w:rPr>
        <w:t>realizada</w:t>
      </w:r>
      <w:r w:rsidRPr="00CD6574">
        <w:rPr>
          <w:lang w:val="es-ES_tradnl"/>
        </w:rPr>
        <w:t xml:space="preserve"> de </w:t>
      </w:r>
      <w:r w:rsidR="00273CA7" w:rsidRPr="00CD6574">
        <w:rPr>
          <w:lang w:val="es-ES_tradnl"/>
        </w:rPr>
        <w:t>septiembre</w:t>
      </w:r>
      <w:r w:rsidRPr="00CD6574">
        <w:rPr>
          <w:lang w:val="es-ES_tradnl"/>
        </w:rPr>
        <w:t xml:space="preserve"> de </w:t>
      </w:r>
      <w:r w:rsidR="00E251EF" w:rsidRPr="00CD6574">
        <w:rPr>
          <w:lang w:val="es-ES_tradnl"/>
        </w:rPr>
        <w:t xml:space="preserve">2014 </w:t>
      </w:r>
      <w:r w:rsidRPr="00CD6574">
        <w:rPr>
          <w:lang w:val="es-ES_tradnl"/>
        </w:rPr>
        <w:t>a enero de 2015, comprendía un</w:t>
      </w:r>
      <w:r w:rsidR="00BA10F7"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estudio</w:t>
      </w:r>
      <w:r w:rsidR="00BA10F7"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profundizado</w:t>
      </w:r>
      <w:r w:rsidR="00E251EF" w:rsidRPr="00CD6574">
        <w:rPr>
          <w:lang w:val="es-ES_tradnl"/>
        </w:rPr>
        <w:t xml:space="preserve">, </w:t>
      </w:r>
      <w:r w:rsidR="00BA10F7" w:rsidRPr="00CD6574">
        <w:rPr>
          <w:lang w:val="es-ES_tradnl"/>
        </w:rPr>
        <w:t xml:space="preserve">un </w:t>
      </w:r>
      <w:r w:rsidR="00273CA7" w:rsidRPr="00CD6574">
        <w:rPr>
          <w:lang w:val="es-ES_tradnl"/>
        </w:rPr>
        <w:t>análisis</w:t>
      </w:r>
      <w:r w:rsidR="00BA10F7"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comparativo</w:t>
      </w:r>
      <w:r w:rsidR="00BA10F7" w:rsidRPr="00CD6574">
        <w:rPr>
          <w:lang w:val="es-ES_tradnl"/>
        </w:rPr>
        <w:t xml:space="preserve"> con otras </w:t>
      </w:r>
      <w:r w:rsidR="00273CA7" w:rsidRPr="00CD6574">
        <w:rPr>
          <w:lang w:val="es-ES_tradnl"/>
        </w:rPr>
        <w:t>organizaciones</w:t>
      </w:r>
      <w:r w:rsidR="005A6697" w:rsidRPr="00CD6574">
        <w:rPr>
          <w:lang w:val="es-ES_tradnl"/>
        </w:rPr>
        <w:t xml:space="preserve"> </w:t>
      </w:r>
      <w:r w:rsidR="00BA10F7" w:rsidRPr="00CD6574">
        <w:rPr>
          <w:lang w:val="es-ES_tradnl"/>
        </w:rPr>
        <w:t>de</w:t>
      </w:r>
      <w:r w:rsidR="005A6697" w:rsidRPr="00CD6574">
        <w:rPr>
          <w:lang w:val="es-ES_tradnl"/>
        </w:rPr>
        <w:t xml:space="preserve"> </w:t>
      </w:r>
      <w:r w:rsidR="00BA10F7" w:rsidRPr="00CD6574">
        <w:rPr>
          <w:lang w:val="es-ES_tradnl"/>
        </w:rPr>
        <w:t>l</w:t>
      </w:r>
      <w:r w:rsidR="005A6697" w:rsidRPr="00CD6574">
        <w:rPr>
          <w:lang w:val="es-ES_tradnl"/>
        </w:rPr>
        <w:t>as NN.UU.</w:t>
      </w:r>
      <w:r w:rsidR="00BA10F7" w:rsidRPr="00CD6574">
        <w:rPr>
          <w:lang w:val="es-ES_tradnl"/>
        </w:rPr>
        <w:t xml:space="preserve"> que han puesto en </w:t>
      </w:r>
      <w:r w:rsidR="00273CA7" w:rsidRPr="00CD6574">
        <w:rPr>
          <w:lang w:val="es-ES_tradnl"/>
        </w:rPr>
        <w:t>marcha</w:t>
      </w:r>
      <w:r w:rsidR="00BA10F7"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programas</w:t>
      </w:r>
      <w:r w:rsidR="00BA10F7" w:rsidRPr="00CD6574">
        <w:rPr>
          <w:lang w:val="es-ES_tradnl"/>
        </w:rPr>
        <w:t xml:space="preserve"> similares, talleres </w:t>
      </w:r>
      <w:r w:rsidR="00273CA7" w:rsidRPr="00CD6574">
        <w:rPr>
          <w:lang w:val="es-ES_tradnl"/>
        </w:rPr>
        <w:t>estructurados</w:t>
      </w:r>
      <w:r w:rsidR="00BA10F7" w:rsidRPr="00CD6574">
        <w:rPr>
          <w:lang w:val="es-ES_tradnl"/>
        </w:rPr>
        <w:t xml:space="preserve">, </w:t>
      </w:r>
      <w:r w:rsidR="00273CA7" w:rsidRPr="00CD6574">
        <w:rPr>
          <w:lang w:val="es-ES_tradnl"/>
        </w:rPr>
        <w:t>encuesta</w:t>
      </w:r>
      <w:r w:rsidR="00524999" w:rsidRPr="00CD6574">
        <w:rPr>
          <w:lang w:val="es-ES_tradnl"/>
        </w:rPr>
        <w:t>s</w:t>
      </w:r>
      <w:r w:rsidR="00BA10F7" w:rsidRPr="00CD6574">
        <w:rPr>
          <w:lang w:val="es-ES_tradnl"/>
        </w:rPr>
        <w:t xml:space="preserve"> dirigidas al </w:t>
      </w:r>
      <w:r w:rsidR="00EF514D" w:rsidRPr="00CD6574">
        <w:rPr>
          <w:lang w:val="es-ES_tradnl"/>
        </w:rPr>
        <w:t xml:space="preserve">Equipo Directivo Superior </w:t>
      </w:r>
      <w:r w:rsidR="00BA10F7" w:rsidRPr="00CD6574">
        <w:rPr>
          <w:lang w:val="es-ES_tradnl"/>
        </w:rPr>
        <w:t>de 2008-2014 y a todo el personal de la OMPI</w:t>
      </w:r>
      <w:r w:rsidR="00E251EF" w:rsidRPr="00CD6574">
        <w:rPr>
          <w:lang w:val="es-ES_tradnl"/>
        </w:rPr>
        <w:t xml:space="preserve">.  </w:t>
      </w:r>
      <w:r w:rsidR="00BA10F7" w:rsidRPr="00CD6574">
        <w:rPr>
          <w:lang w:val="es-ES_tradnl"/>
        </w:rPr>
        <w:t xml:space="preserve">Se </w:t>
      </w:r>
      <w:r w:rsidR="00825DA1" w:rsidRPr="00CD6574">
        <w:rPr>
          <w:lang w:val="es-ES_tradnl"/>
        </w:rPr>
        <w:t>consultó en tot</w:t>
      </w:r>
      <w:r w:rsidR="00BA10F7" w:rsidRPr="00CD6574">
        <w:rPr>
          <w:lang w:val="es-ES_tradnl"/>
        </w:rPr>
        <w:t>al a 400 empleados de la OMPI</w:t>
      </w:r>
      <w:r w:rsidR="00E251EF" w:rsidRPr="00CD6574">
        <w:rPr>
          <w:lang w:val="es-ES_tradnl"/>
        </w:rPr>
        <w:t>.</w:t>
      </w:r>
    </w:p>
    <w:p w:rsidR="00E251EF" w:rsidRPr="00CD6574" w:rsidRDefault="00524999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la </w:t>
      </w:r>
      <w:r w:rsidR="00BA10F7" w:rsidRPr="00CD6574">
        <w:rPr>
          <w:lang w:val="es-ES_tradnl"/>
        </w:rPr>
        <w:t xml:space="preserve">evaluación </w:t>
      </w:r>
      <w:r w:rsidRPr="00CD6574">
        <w:rPr>
          <w:lang w:val="es-ES_tradnl"/>
        </w:rPr>
        <w:t xml:space="preserve">se concluyó que </w:t>
      </w:r>
      <w:r w:rsidR="00BA10F7" w:rsidRPr="00CD6574">
        <w:rPr>
          <w:lang w:val="es-ES_tradnl"/>
        </w:rPr>
        <w:t xml:space="preserve">debía otorgarse </w:t>
      </w:r>
      <w:r w:rsidR="00825DA1" w:rsidRPr="00CD6574">
        <w:rPr>
          <w:lang w:val="es-ES_tradnl"/>
        </w:rPr>
        <w:t xml:space="preserve">prioridad a las recompensas en </w:t>
      </w:r>
      <w:r w:rsidR="00BA10F7" w:rsidRPr="00CD6574">
        <w:rPr>
          <w:lang w:val="es-ES_tradnl"/>
        </w:rPr>
        <w:t xml:space="preserve">especie e </w:t>
      </w:r>
      <w:r w:rsidR="00273CA7" w:rsidRPr="00CD6574">
        <w:rPr>
          <w:lang w:val="es-ES_tradnl"/>
        </w:rPr>
        <w:t>intangibles</w:t>
      </w:r>
      <w:r w:rsidRPr="00CD6574">
        <w:rPr>
          <w:lang w:val="es-ES_tradnl"/>
        </w:rPr>
        <w:t>,</w:t>
      </w:r>
      <w:r w:rsidR="00BA10F7" w:rsidRPr="00CD6574">
        <w:rPr>
          <w:lang w:val="es-ES_tradnl"/>
        </w:rPr>
        <w:t xml:space="preserve"> y que la Administración debía</w:t>
      </w:r>
      <w:r w:rsidR="00E251EF" w:rsidRPr="00CD6574">
        <w:rPr>
          <w:lang w:val="es-ES_tradnl"/>
        </w:rPr>
        <w:t xml:space="preserve">: </w:t>
      </w:r>
    </w:p>
    <w:p w:rsidR="00E251EF" w:rsidRPr="00CD6574" w:rsidRDefault="00524999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e</w:t>
      </w:r>
      <w:r w:rsidR="00BA10F7" w:rsidRPr="00CD6574">
        <w:rPr>
          <w:lang w:val="es-ES_tradnl"/>
        </w:rPr>
        <w:t xml:space="preserve">stablecer un </w:t>
      </w:r>
      <w:r w:rsidRPr="00CD6574">
        <w:rPr>
          <w:lang w:val="es-ES_tradnl"/>
        </w:rPr>
        <w:t>s</w:t>
      </w:r>
      <w:r w:rsidR="00BA10F7" w:rsidRPr="00CD6574">
        <w:rPr>
          <w:lang w:val="es-ES_tradnl"/>
        </w:rPr>
        <w:t>istema de nombramiento y selección más transparente</w:t>
      </w:r>
      <w:r w:rsidRPr="00CD6574">
        <w:rPr>
          <w:lang w:val="es-ES_tradnl"/>
        </w:rPr>
        <w:t xml:space="preserve">, </w:t>
      </w:r>
      <w:r w:rsidR="008227EA" w:rsidRPr="00CD6574">
        <w:rPr>
          <w:lang w:val="es-ES_tradnl"/>
        </w:rPr>
        <w:t xml:space="preserve">fáctico </w:t>
      </w:r>
      <w:r w:rsidR="00BA10F7" w:rsidRPr="00CD6574">
        <w:rPr>
          <w:lang w:val="es-ES_tradnl"/>
        </w:rPr>
        <w:t>y, en la medida de lo posible, documentado</w:t>
      </w:r>
      <w:r w:rsidR="00E251EF" w:rsidRPr="00CD6574">
        <w:rPr>
          <w:lang w:val="es-ES_tradnl"/>
        </w:rPr>
        <w:t xml:space="preserve">;  </w:t>
      </w:r>
    </w:p>
    <w:p w:rsidR="00E251EF" w:rsidRPr="00CD6574" w:rsidRDefault="00524999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h</w:t>
      </w:r>
      <w:r w:rsidR="00BA10F7" w:rsidRPr="00CD6574">
        <w:rPr>
          <w:lang w:val="es-ES_tradnl"/>
        </w:rPr>
        <w:t xml:space="preserve">acer participar al personal en el </w:t>
      </w:r>
      <w:r w:rsidR="008227EA" w:rsidRPr="00CD6574">
        <w:rPr>
          <w:lang w:val="es-ES_tradnl"/>
        </w:rPr>
        <w:t>proceso de r</w:t>
      </w:r>
      <w:r w:rsidR="005913CF" w:rsidRPr="00CD6574">
        <w:rPr>
          <w:lang w:val="es-ES_tradnl"/>
        </w:rPr>
        <w:t>econocimiento</w:t>
      </w:r>
      <w:r w:rsidR="00BA10F7" w:rsidRPr="00CD6574">
        <w:rPr>
          <w:lang w:val="es-ES_tradnl"/>
        </w:rPr>
        <w:t xml:space="preserve"> del desempeño y su recompensa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8227EA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tomar la iniciativa de </w:t>
      </w:r>
      <w:r w:rsidR="00524999" w:rsidRPr="00CD6574">
        <w:rPr>
          <w:lang w:val="es-ES_tradnl"/>
        </w:rPr>
        <w:t>i</w:t>
      </w:r>
      <w:r w:rsidR="00E251EF" w:rsidRPr="00CD6574">
        <w:rPr>
          <w:lang w:val="es-ES_tradnl"/>
        </w:rPr>
        <w:t>nform</w:t>
      </w:r>
      <w:r w:rsidR="00BA10F7" w:rsidRPr="00CD6574">
        <w:rPr>
          <w:lang w:val="es-ES_tradnl"/>
        </w:rPr>
        <w:t>ar</w:t>
      </w:r>
      <w:r w:rsidRPr="00CD6574">
        <w:rPr>
          <w:lang w:val="es-ES_tradnl"/>
        </w:rPr>
        <w:t xml:space="preserve"> </w:t>
      </w:r>
      <w:r w:rsidR="005913CF" w:rsidRPr="00CD6574">
        <w:rPr>
          <w:lang w:val="es-ES_tradnl"/>
        </w:rPr>
        <w:t>al personal de la OMPI sobre el p</w:t>
      </w:r>
      <w:r w:rsidR="002C0BC8" w:rsidRPr="00CD6574">
        <w:rPr>
          <w:lang w:val="es-ES_tradnl"/>
        </w:rPr>
        <w:t>rograma</w:t>
      </w:r>
      <w:r w:rsidR="00EF514D" w:rsidRPr="00CD6574">
        <w:rPr>
          <w:lang w:val="es-ES_tradnl"/>
        </w:rPr>
        <w:t xml:space="preserve"> de recompensas y reconocimiento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BC7399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definir claramente</w:t>
      </w:r>
      <w:r w:rsidR="005913CF" w:rsidRPr="00CD6574">
        <w:rPr>
          <w:lang w:val="es-ES_tradnl"/>
        </w:rPr>
        <w:t xml:space="preserve"> los </w:t>
      </w:r>
      <w:r w:rsidR="00825DA1" w:rsidRPr="00CD6574">
        <w:rPr>
          <w:lang w:val="es-ES_tradnl"/>
        </w:rPr>
        <w:t>componentes</w:t>
      </w:r>
      <w:r w:rsidR="00796C38" w:rsidRPr="00CD6574">
        <w:rPr>
          <w:lang w:val="es-ES_tradnl"/>
        </w:rPr>
        <w:t xml:space="preserve"> y</w:t>
      </w:r>
      <w:r w:rsidR="005913CF" w:rsidRPr="00CD6574">
        <w:rPr>
          <w:lang w:val="es-ES_tradnl"/>
        </w:rPr>
        <w:t xml:space="preserve"> </w:t>
      </w:r>
      <w:r w:rsidR="00796C38" w:rsidRPr="00CD6574">
        <w:rPr>
          <w:lang w:val="es-ES_tradnl"/>
        </w:rPr>
        <w:t xml:space="preserve">los </w:t>
      </w:r>
      <w:r w:rsidR="005913CF" w:rsidRPr="00CD6574">
        <w:rPr>
          <w:lang w:val="es-ES_tradnl"/>
        </w:rPr>
        <w:t>procedimientos</w:t>
      </w:r>
      <w:r w:rsidR="00796C38" w:rsidRPr="00CD6574">
        <w:rPr>
          <w:lang w:val="es-ES_tradnl"/>
        </w:rPr>
        <w:t xml:space="preserve"> del proceso de </w:t>
      </w:r>
      <w:r w:rsidR="005913CF" w:rsidRPr="00CD6574">
        <w:rPr>
          <w:lang w:val="es-ES_tradnl"/>
        </w:rPr>
        <w:t>nombramiento</w:t>
      </w:r>
      <w:r w:rsidR="00796C38" w:rsidRPr="00CD6574">
        <w:rPr>
          <w:lang w:val="es-ES_tradnl"/>
        </w:rPr>
        <w:t xml:space="preserve"> </w:t>
      </w:r>
      <w:r w:rsidR="005913CF" w:rsidRPr="00CD6574">
        <w:rPr>
          <w:lang w:val="es-ES_tradnl"/>
        </w:rPr>
        <w:t xml:space="preserve">y </w:t>
      </w:r>
      <w:r w:rsidR="00825DA1" w:rsidRPr="00CD6574">
        <w:rPr>
          <w:lang w:val="es-ES_tradnl"/>
        </w:rPr>
        <w:t>selección</w:t>
      </w:r>
      <w:r w:rsidR="00796C38" w:rsidRPr="00CD6574">
        <w:rPr>
          <w:lang w:val="es-ES_tradnl"/>
        </w:rPr>
        <w:t xml:space="preserve"> de personal, así</w:t>
      </w:r>
      <w:r w:rsidRPr="00CD6574">
        <w:rPr>
          <w:lang w:val="es-ES_tradnl"/>
        </w:rPr>
        <w:t xml:space="preserve"> como las razones que lo justifican</w:t>
      </w:r>
      <w:r w:rsidR="00796C38" w:rsidRPr="00CD6574">
        <w:rPr>
          <w:lang w:val="es-ES_tradnl"/>
        </w:rPr>
        <w:t>;</w:t>
      </w:r>
      <w:r w:rsidR="005913CF" w:rsidRPr="00CD6574">
        <w:rPr>
          <w:lang w:val="es-ES_tradnl"/>
        </w:rPr>
        <w:t xml:space="preserve">  y</w:t>
      </w:r>
      <w:r w:rsidR="00E251EF" w:rsidRPr="00CD6574">
        <w:rPr>
          <w:lang w:val="es-ES_tradnl"/>
        </w:rPr>
        <w:t xml:space="preserve"> </w:t>
      </w:r>
    </w:p>
    <w:p w:rsidR="00E251EF" w:rsidRPr="00CD6574" w:rsidRDefault="00E37DD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asegurarse de que </w:t>
      </w:r>
      <w:r w:rsidR="005913CF" w:rsidRPr="00CD6574">
        <w:rPr>
          <w:lang w:val="es-ES_tradnl"/>
        </w:rPr>
        <w:t xml:space="preserve">el Departamento de </w:t>
      </w:r>
      <w:r w:rsidR="00825DA1" w:rsidRPr="00CD6574">
        <w:rPr>
          <w:lang w:val="es-ES_tradnl"/>
        </w:rPr>
        <w:t>Gestión</w:t>
      </w:r>
      <w:r w:rsidR="005913CF" w:rsidRPr="00CD6574">
        <w:rPr>
          <w:lang w:val="es-ES_tradnl"/>
        </w:rPr>
        <w:t xml:space="preserve"> de los </w:t>
      </w:r>
      <w:r w:rsidR="00825DA1" w:rsidRPr="00CD6574">
        <w:rPr>
          <w:lang w:val="es-ES_tradnl"/>
        </w:rPr>
        <w:t>Recursos</w:t>
      </w:r>
      <w:r w:rsidR="005913CF" w:rsidRPr="00CD6574">
        <w:rPr>
          <w:lang w:val="es-ES_tradnl"/>
        </w:rPr>
        <w:t xml:space="preserve"> </w:t>
      </w:r>
      <w:r w:rsidR="00825DA1" w:rsidRPr="00CD6574">
        <w:rPr>
          <w:lang w:val="es-ES_tradnl"/>
        </w:rPr>
        <w:t>Humanos</w:t>
      </w:r>
      <w:r w:rsidR="00E251EF" w:rsidRPr="00CD6574">
        <w:rPr>
          <w:lang w:val="es-ES_tradnl"/>
        </w:rPr>
        <w:t xml:space="preserve"> (</w:t>
      </w:r>
      <w:r w:rsidR="005913CF" w:rsidRPr="00CD6574">
        <w:rPr>
          <w:lang w:val="es-ES_tradnl"/>
        </w:rPr>
        <w:t>DGRRHH</w:t>
      </w:r>
      <w:r w:rsidR="00E251EF" w:rsidRPr="00CD6574">
        <w:rPr>
          <w:lang w:val="es-ES_tradnl"/>
        </w:rPr>
        <w:t xml:space="preserve">) </w:t>
      </w:r>
      <w:r w:rsidRPr="00CD6574">
        <w:rPr>
          <w:lang w:val="es-ES_tradnl"/>
        </w:rPr>
        <w:t>apoye</w:t>
      </w:r>
      <w:r w:rsidR="005913CF" w:rsidRPr="00CD6574">
        <w:rPr>
          <w:lang w:val="es-ES_tradnl"/>
        </w:rPr>
        <w:t xml:space="preserve"> la </w:t>
      </w:r>
      <w:r w:rsidRPr="00CD6574">
        <w:rPr>
          <w:lang w:val="es-ES_tradnl"/>
        </w:rPr>
        <w:t xml:space="preserve">aplicación </w:t>
      </w:r>
      <w:r w:rsidR="005913CF" w:rsidRPr="00CD6574">
        <w:rPr>
          <w:lang w:val="es-ES_tradnl"/>
        </w:rPr>
        <w:t xml:space="preserve">del </w:t>
      </w:r>
      <w:r w:rsidR="002C0BC8" w:rsidRPr="00CD6574">
        <w:rPr>
          <w:lang w:val="es-ES_tradnl"/>
        </w:rPr>
        <w:t>program</w:t>
      </w:r>
      <w:r w:rsidR="00474BDF" w:rsidRPr="00CD6574">
        <w:rPr>
          <w:lang w:val="es-ES_tradnl"/>
        </w:rPr>
        <w:t xml:space="preserve">a de recompensas y reconocimiento, </w:t>
      </w:r>
      <w:r w:rsidRPr="00CD6574">
        <w:rPr>
          <w:lang w:val="es-ES_tradnl"/>
        </w:rPr>
        <w:t xml:space="preserve">y  supervise </w:t>
      </w:r>
      <w:r w:rsidR="005913CF" w:rsidRPr="00CD6574">
        <w:rPr>
          <w:lang w:val="es-ES_tradnl"/>
        </w:rPr>
        <w:t>regular</w:t>
      </w:r>
      <w:r w:rsidRPr="00CD6574">
        <w:rPr>
          <w:lang w:val="es-ES_tradnl"/>
        </w:rPr>
        <w:t xml:space="preserve">mente </w:t>
      </w:r>
      <w:r w:rsidR="005913CF" w:rsidRPr="00CD6574">
        <w:rPr>
          <w:lang w:val="es-ES_tradnl"/>
        </w:rPr>
        <w:t>el programa</w:t>
      </w:r>
      <w:r w:rsidR="00E251EF" w:rsidRPr="00CD6574">
        <w:rPr>
          <w:lang w:val="es-ES_tradnl"/>
        </w:rPr>
        <w:t>.</w:t>
      </w:r>
    </w:p>
    <w:p w:rsidR="00E251EF" w:rsidRPr="00CD6574" w:rsidRDefault="005913C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DGRRHH respondió positivamente y </w:t>
      </w:r>
      <w:r w:rsidR="00E37DDF" w:rsidRPr="00CD6574">
        <w:rPr>
          <w:lang w:val="es-ES_tradnl"/>
        </w:rPr>
        <w:t>convino en</w:t>
      </w:r>
      <w:r w:rsidRPr="00CD6574">
        <w:rPr>
          <w:lang w:val="es-ES_tradnl"/>
        </w:rPr>
        <w:t xml:space="preserve"> poner en </w:t>
      </w:r>
      <w:r w:rsidR="00CF2C7C" w:rsidRPr="00CD6574">
        <w:rPr>
          <w:lang w:val="es-ES_tradnl"/>
        </w:rPr>
        <w:t xml:space="preserve">aplicación </w:t>
      </w:r>
      <w:r w:rsidRPr="00CD6574">
        <w:rPr>
          <w:lang w:val="es-ES_tradnl"/>
        </w:rPr>
        <w:t xml:space="preserve">esas </w:t>
      </w:r>
      <w:r w:rsidR="002C0BC8" w:rsidRPr="00CD6574">
        <w:rPr>
          <w:lang w:val="es-ES_tradnl"/>
        </w:rPr>
        <w:t>recomendaciones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El plan de </w:t>
      </w:r>
      <w:r w:rsidR="00825DA1" w:rsidRPr="00CD6574">
        <w:rPr>
          <w:lang w:val="es-ES_tradnl"/>
        </w:rPr>
        <w:t>gestión</w:t>
      </w:r>
      <w:r w:rsidRPr="00CD6574">
        <w:rPr>
          <w:lang w:val="es-ES_tradnl"/>
        </w:rPr>
        <w:t xml:space="preserve"> p</w:t>
      </w:r>
      <w:r w:rsidR="00825DA1" w:rsidRPr="00CD6574">
        <w:rPr>
          <w:lang w:val="es-ES_tradnl"/>
        </w:rPr>
        <w:t>ropuesto incluye la revisión</w:t>
      </w:r>
      <w:r w:rsidRPr="00CD6574">
        <w:rPr>
          <w:lang w:val="es-ES_tradnl"/>
        </w:rPr>
        <w:t xml:space="preserve"> de la </w:t>
      </w:r>
      <w:r w:rsidR="00825DA1" w:rsidRPr="00CD6574">
        <w:rPr>
          <w:lang w:val="es-ES_tradnl"/>
        </w:rPr>
        <w:t>política</w:t>
      </w:r>
      <w:r w:rsidR="00474BDF" w:rsidRPr="00CD6574">
        <w:rPr>
          <w:lang w:val="es-ES_tradnl"/>
        </w:rPr>
        <w:t xml:space="preserve"> en materia de </w:t>
      </w:r>
      <w:r w:rsidR="00EF514D" w:rsidRPr="00CD6574">
        <w:rPr>
          <w:lang w:val="es-ES_tradnl"/>
        </w:rPr>
        <w:t xml:space="preserve">recompensas y reconocimiento, </w:t>
      </w:r>
      <w:r w:rsidRPr="00CD6574">
        <w:rPr>
          <w:lang w:val="es-ES_tradnl"/>
        </w:rPr>
        <w:t xml:space="preserve">la </w:t>
      </w:r>
      <w:r w:rsidR="00825DA1" w:rsidRPr="00CD6574">
        <w:rPr>
          <w:lang w:val="es-ES_tradnl"/>
        </w:rPr>
        <w:t>elaboración</w:t>
      </w:r>
      <w:r w:rsidRPr="00CD6574">
        <w:rPr>
          <w:lang w:val="es-ES_tradnl"/>
        </w:rPr>
        <w:t xml:space="preserve"> de un manual </w:t>
      </w:r>
      <w:r w:rsidR="00CF719B" w:rsidRPr="00CD6574">
        <w:rPr>
          <w:lang w:val="es-ES_tradnl"/>
        </w:rPr>
        <w:t>del sistema de gestión del desempeño y el perfeccionamiento del personal (PMSDS)</w:t>
      </w:r>
      <w:r w:rsidR="00E37DDF" w:rsidRPr="00CD6574">
        <w:rPr>
          <w:lang w:val="es-ES_tradnl"/>
        </w:rPr>
        <w:t xml:space="preserve"> sobre</w:t>
      </w:r>
      <w:r w:rsidR="00CF2C7C" w:rsidRPr="00CD6574">
        <w:rPr>
          <w:lang w:val="es-ES_tradnl"/>
        </w:rPr>
        <w:t xml:space="preserve"> la cuestión de</w:t>
      </w:r>
      <w:r w:rsidR="00CF719B" w:rsidRPr="00CD6574">
        <w:rPr>
          <w:lang w:val="es-ES_tradnl"/>
        </w:rPr>
        <w:t xml:space="preserve"> “mostrar reconocimiento”</w:t>
      </w:r>
      <w:r w:rsidR="00CF2C7C" w:rsidRPr="00CD6574">
        <w:rPr>
          <w:lang w:val="es-ES_tradnl"/>
        </w:rPr>
        <w:t>,</w:t>
      </w:r>
      <w:r w:rsidR="00CF719B" w:rsidRPr="00CD6574">
        <w:rPr>
          <w:lang w:val="es-ES_tradnl"/>
        </w:rPr>
        <w:t xml:space="preserve"> y de una página en </w:t>
      </w:r>
      <w:r w:rsidR="00E251EF" w:rsidRPr="00CD6574">
        <w:rPr>
          <w:lang w:val="es-ES_tradnl"/>
        </w:rPr>
        <w:t xml:space="preserve">Intranet </w:t>
      </w:r>
      <w:r w:rsidR="00CF719B" w:rsidRPr="00CD6574">
        <w:rPr>
          <w:lang w:val="es-ES_tradnl"/>
        </w:rPr>
        <w:t>sobre el pr</w:t>
      </w:r>
      <w:r w:rsidR="002C0BC8" w:rsidRPr="00CD6574">
        <w:rPr>
          <w:lang w:val="es-ES_tradnl"/>
        </w:rPr>
        <w:t>ograma</w:t>
      </w:r>
      <w:r w:rsidR="00474BDF" w:rsidRPr="00CD6574">
        <w:rPr>
          <w:lang w:val="es-ES_tradnl"/>
        </w:rPr>
        <w:t xml:space="preserve"> de </w:t>
      </w:r>
      <w:r w:rsidR="00CF719B" w:rsidRPr="00CD6574">
        <w:rPr>
          <w:lang w:val="es-ES_tradnl"/>
        </w:rPr>
        <w:t xml:space="preserve">recompensas y reconocimiento, </w:t>
      </w:r>
      <w:r w:rsidR="00825DA1" w:rsidRPr="00CD6574">
        <w:rPr>
          <w:lang w:val="es-ES_tradnl"/>
        </w:rPr>
        <w:t>así</w:t>
      </w:r>
      <w:r w:rsidR="00CF719B" w:rsidRPr="00CD6574">
        <w:rPr>
          <w:lang w:val="es-ES_tradnl"/>
        </w:rPr>
        <w:t xml:space="preserve"> como </w:t>
      </w:r>
      <w:r w:rsidR="00CF2C7C" w:rsidRPr="00CD6574">
        <w:rPr>
          <w:lang w:val="es-ES_tradnl"/>
        </w:rPr>
        <w:t>la puesta en marcha</w:t>
      </w:r>
      <w:r w:rsidR="00CF719B" w:rsidRPr="00CD6574">
        <w:rPr>
          <w:lang w:val="es-ES_tradnl"/>
        </w:rPr>
        <w:t xml:space="preserve"> de u</w:t>
      </w:r>
      <w:r w:rsidR="00CF2C7C" w:rsidRPr="00CD6574">
        <w:rPr>
          <w:lang w:val="es-ES_tradnl"/>
        </w:rPr>
        <w:t>n programa de perfeccionamiento de</w:t>
      </w:r>
      <w:r w:rsidR="00CF719B" w:rsidRPr="00CD6574">
        <w:rPr>
          <w:lang w:val="es-ES_tradnl"/>
        </w:rPr>
        <w:t xml:space="preserve"> la </w:t>
      </w:r>
      <w:r w:rsidR="00825DA1" w:rsidRPr="00CD6574">
        <w:rPr>
          <w:lang w:val="es-ES_tradnl"/>
        </w:rPr>
        <w:t>gestión</w:t>
      </w:r>
      <w:r w:rsidR="00E251EF" w:rsidRPr="00CD6574">
        <w:rPr>
          <w:lang w:val="es-ES_tradnl"/>
        </w:rPr>
        <w:t>.</w:t>
      </w:r>
    </w:p>
    <w:p w:rsidR="00E251EF" w:rsidRPr="00CD6574" w:rsidRDefault="00CF719B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GESTIÓN DE R</w:t>
      </w:r>
      <w:r w:rsidR="00CF2C7C" w:rsidRPr="00CD6574">
        <w:rPr>
          <w:lang w:val="es-ES_tradnl"/>
        </w:rPr>
        <w:t>IE</w:t>
      </w:r>
      <w:r w:rsidRPr="00CD6574">
        <w:rPr>
          <w:lang w:val="es-ES_tradnl"/>
        </w:rPr>
        <w:t>SGO</w:t>
      </w:r>
      <w:r w:rsidR="00CF2C7C" w:rsidRPr="00CD6574">
        <w:rPr>
          <w:lang w:val="es-ES_tradnl"/>
        </w:rPr>
        <w:t>S</w:t>
      </w:r>
      <w:r w:rsidRPr="00CD6574">
        <w:rPr>
          <w:lang w:val="es-ES_tradnl"/>
        </w:rPr>
        <w:t xml:space="preserve"> DE TERCEROS</w:t>
      </w:r>
    </w:p>
    <w:p w:rsidR="00E251EF" w:rsidRPr="00CD6574" w:rsidRDefault="00CF719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Los objeti</w:t>
      </w:r>
      <w:r w:rsidR="00CF2C7C" w:rsidRPr="00CD6574">
        <w:rPr>
          <w:lang w:val="es-ES_tradnl"/>
        </w:rPr>
        <w:t>vos principales de esta auditoría</w:t>
      </w:r>
      <w:r w:rsidRPr="00CD6574">
        <w:rPr>
          <w:lang w:val="es-ES_tradnl"/>
        </w:rPr>
        <w:t xml:space="preserve"> eran determinar si la OMPI hab</w:t>
      </w:r>
      <w:r w:rsidR="00CF2C7C" w:rsidRPr="00CD6574">
        <w:rPr>
          <w:lang w:val="es-ES_tradnl"/>
        </w:rPr>
        <w:t>ía</w:t>
      </w:r>
      <w:r w:rsidRPr="00CD6574">
        <w:rPr>
          <w:lang w:val="es-ES_tradnl"/>
        </w:rPr>
        <w:t xml:space="preserve"> establecido </w:t>
      </w:r>
      <w:r w:rsidR="009E0A62" w:rsidRPr="00CD6574">
        <w:rPr>
          <w:lang w:val="es-ES_tradnl"/>
        </w:rPr>
        <w:t>mecanismos</w:t>
      </w:r>
      <w:r w:rsidRPr="00CD6574">
        <w:rPr>
          <w:lang w:val="es-ES_tradnl"/>
        </w:rPr>
        <w:t xml:space="preserve"> para identificar, evaluar y </w:t>
      </w:r>
      <w:r w:rsidR="009E0A62" w:rsidRPr="00CD6574">
        <w:rPr>
          <w:lang w:val="es-ES_tradnl"/>
        </w:rPr>
        <w:t>gestionar</w:t>
      </w:r>
      <w:r w:rsidRPr="00CD6574">
        <w:rPr>
          <w:lang w:val="es-ES_tradnl"/>
        </w:rPr>
        <w:t xml:space="preserve"> </w:t>
      </w:r>
      <w:r w:rsidR="00CF2C7C" w:rsidRPr="00CD6574">
        <w:rPr>
          <w:lang w:val="es-ES_tradnl"/>
        </w:rPr>
        <w:t>eficaz</w:t>
      </w:r>
      <w:r w:rsidRPr="00CD6574">
        <w:rPr>
          <w:lang w:val="es-ES_tradnl"/>
        </w:rPr>
        <w:t xml:space="preserve">mente </w:t>
      </w:r>
      <w:r w:rsidR="009E0A62" w:rsidRPr="00CD6574">
        <w:rPr>
          <w:lang w:val="es-ES_tradnl"/>
        </w:rPr>
        <w:t>los</w:t>
      </w:r>
      <w:r w:rsidRPr="00CD6574">
        <w:rPr>
          <w:lang w:val="es-ES_tradnl"/>
        </w:rPr>
        <w:t xml:space="preserve"> riesgos de terceros con el fin de atenuar los riesgos </w:t>
      </w:r>
      <w:r w:rsidR="009E0A62" w:rsidRPr="00CD6574">
        <w:rPr>
          <w:lang w:val="es-ES_tradnl"/>
        </w:rPr>
        <w:t>conexos</w:t>
      </w:r>
      <w:r w:rsidRPr="00CD6574">
        <w:rPr>
          <w:lang w:val="es-ES_tradnl"/>
        </w:rPr>
        <w:t xml:space="preserve"> y </w:t>
      </w:r>
      <w:r w:rsidR="009E0A62" w:rsidRPr="00CD6574">
        <w:rPr>
          <w:lang w:val="es-ES_tradnl"/>
        </w:rPr>
        <w:t>maximizar</w:t>
      </w:r>
      <w:r w:rsidRPr="00CD6574">
        <w:rPr>
          <w:lang w:val="es-ES_tradnl"/>
        </w:rPr>
        <w:t xml:space="preserve"> los beneficios previstos de las relaciones con terceros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La </w:t>
      </w:r>
      <w:r w:rsidR="009E0A62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</w:t>
      </w:r>
      <w:r w:rsidR="009E0A62" w:rsidRPr="00CD6574">
        <w:rPr>
          <w:lang w:val="es-ES_tradnl"/>
        </w:rPr>
        <w:t>concluyó</w:t>
      </w:r>
      <w:r w:rsidRPr="00CD6574">
        <w:rPr>
          <w:lang w:val="es-ES_tradnl"/>
        </w:rPr>
        <w:t xml:space="preserve"> que era preciso gestionar los riesgos de terceros de </w:t>
      </w:r>
      <w:r w:rsidR="009E0A62" w:rsidRPr="00CD6574">
        <w:rPr>
          <w:lang w:val="es-ES_tradnl"/>
        </w:rPr>
        <w:t>forma</w:t>
      </w:r>
      <w:r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más</w:t>
      </w:r>
      <w:r w:rsidRPr="00CD6574">
        <w:rPr>
          <w:lang w:val="es-ES_tradnl"/>
        </w:rPr>
        <w:t xml:space="preserve"> formal y </w:t>
      </w:r>
      <w:r w:rsidR="009E0A62" w:rsidRPr="00CD6574">
        <w:rPr>
          <w:lang w:val="es-ES_tradnl"/>
        </w:rPr>
        <w:t>sistemática</w:t>
      </w:r>
      <w:r w:rsidR="00E251EF" w:rsidRPr="00CD6574">
        <w:rPr>
          <w:lang w:val="es-ES_tradnl"/>
        </w:rPr>
        <w:t>.</w:t>
      </w:r>
    </w:p>
    <w:p w:rsidR="00E251EF" w:rsidRPr="00CD6574" w:rsidRDefault="00CF719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825DA1" w:rsidRPr="00CD6574">
        <w:rPr>
          <w:lang w:val="es-ES_tradnl"/>
        </w:rPr>
        <w:t>gestión</w:t>
      </w:r>
      <w:r w:rsidRPr="00CD6574">
        <w:rPr>
          <w:lang w:val="es-ES_tradnl"/>
        </w:rPr>
        <w:t xml:space="preserve"> </w:t>
      </w:r>
      <w:r w:rsidR="00E253A2" w:rsidRPr="00CD6574">
        <w:rPr>
          <w:lang w:val="es-ES_tradnl"/>
        </w:rPr>
        <w:t>de</w:t>
      </w:r>
      <w:r w:rsidRPr="00CD6574">
        <w:rPr>
          <w:lang w:val="es-ES_tradnl"/>
        </w:rPr>
        <w:t xml:space="preserve"> riesgos de terceros puede </w:t>
      </w:r>
      <w:r w:rsidR="00E253A2" w:rsidRPr="00CD6574">
        <w:rPr>
          <w:lang w:val="es-ES_tradnl"/>
        </w:rPr>
        <w:t>ser</w:t>
      </w:r>
      <w:r w:rsidRPr="00CD6574">
        <w:rPr>
          <w:lang w:val="es-ES_tradnl"/>
        </w:rPr>
        <w:t xml:space="preserve"> </w:t>
      </w:r>
      <w:r w:rsidR="009E0A62" w:rsidRPr="00CD6574">
        <w:rPr>
          <w:lang w:val="es-ES_tradnl"/>
        </w:rPr>
        <w:t>más</w:t>
      </w:r>
      <w:r w:rsidRPr="00CD6574">
        <w:rPr>
          <w:lang w:val="es-ES_tradnl"/>
        </w:rPr>
        <w:t xml:space="preserve"> eficaz si </w:t>
      </w:r>
      <w:r w:rsidR="00757466" w:rsidRPr="00CD6574">
        <w:rPr>
          <w:lang w:val="es-ES_tradnl"/>
        </w:rPr>
        <w:t xml:space="preserve">se armoniza </w:t>
      </w:r>
      <w:r w:rsidRPr="00CD6574">
        <w:rPr>
          <w:lang w:val="es-ES_tradnl"/>
        </w:rPr>
        <w:t xml:space="preserve">la </w:t>
      </w:r>
      <w:r w:rsidR="009E0A62" w:rsidRPr="00CD6574">
        <w:rPr>
          <w:lang w:val="es-ES_tradnl"/>
        </w:rPr>
        <w:t>gestión</w:t>
      </w:r>
      <w:r w:rsidRPr="00CD6574">
        <w:rPr>
          <w:lang w:val="es-ES_tradnl"/>
        </w:rPr>
        <w:t xml:space="preserve"> de </w:t>
      </w:r>
      <w:r w:rsidR="006C437A" w:rsidRPr="00CD6574">
        <w:rPr>
          <w:lang w:val="es-ES_tradnl"/>
        </w:rPr>
        <w:t xml:space="preserve">los acuerdos marco de </w:t>
      </w:r>
      <w:r w:rsidR="00825DA1" w:rsidRPr="00CD6574">
        <w:rPr>
          <w:lang w:val="es-ES_tradnl"/>
        </w:rPr>
        <w:t>servicios</w:t>
      </w:r>
      <w:r w:rsidR="006C437A" w:rsidRPr="00CD6574">
        <w:rPr>
          <w:lang w:val="es-ES_tradnl"/>
        </w:rPr>
        <w:t xml:space="preserve"> en </w:t>
      </w:r>
      <w:r w:rsidR="009E0A62" w:rsidRPr="00CD6574">
        <w:rPr>
          <w:lang w:val="es-ES_tradnl"/>
        </w:rPr>
        <w:t>todos</w:t>
      </w:r>
      <w:r w:rsidR="006C437A" w:rsidRPr="00CD6574">
        <w:rPr>
          <w:lang w:val="es-ES_tradnl"/>
        </w:rPr>
        <w:t xml:space="preserve"> los </w:t>
      </w:r>
      <w:r w:rsidR="009E0A62" w:rsidRPr="00CD6574">
        <w:rPr>
          <w:lang w:val="es-ES_tradnl"/>
        </w:rPr>
        <w:t>programas</w:t>
      </w:r>
      <w:r w:rsidR="006C437A" w:rsidRPr="00CD6574">
        <w:rPr>
          <w:lang w:val="es-ES_tradnl"/>
        </w:rPr>
        <w:t xml:space="preserve"> de</w:t>
      </w:r>
      <w:r w:rsidR="00E253A2" w:rsidRPr="00CD6574">
        <w:rPr>
          <w:lang w:val="es-ES_tradnl"/>
        </w:rPr>
        <w:t xml:space="preserve"> </w:t>
      </w:r>
      <w:r w:rsidR="006C437A" w:rsidRPr="00CD6574">
        <w:rPr>
          <w:lang w:val="es-ES_tradnl"/>
        </w:rPr>
        <w:t>la OMPI</w:t>
      </w:r>
      <w:r w:rsidR="00E253A2" w:rsidRPr="00CD6574">
        <w:rPr>
          <w:lang w:val="es-ES_tradnl"/>
        </w:rPr>
        <w:t>, si</w:t>
      </w:r>
      <w:r w:rsidR="00E251EF" w:rsidRPr="00CD6574">
        <w:rPr>
          <w:lang w:val="es-ES_tradnl"/>
        </w:rPr>
        <w:t xml:space="preserve"> </w:t>
      </w:r>
      <w:r w:rsidR="006C437A" w:rsidRPr="00CD6574">
        <w:rPr>
          <w:lang w:val="es-ES_tradnl"/>
        </w:rPr>
        <w:t xml:space="preserve">las agencias de </w:t>
      </w:r>
      <w:r w:rsidR="009E0A62" w:rsidRPr="00CD6574">
        <w:rPr>
          <w:lang w:val="es-ES_tradnl"/>
        </w:rPr>
        <w:t>trabajo</w:t>
      </w:r>
      <w:r w:rsidR="006C437A" w:rsidRPr="00CD6574">
        <w:rPr>
          <w:lang w:val="es-ES_tradnl"/>
        </w:rPr>
        <w:t xml:space="preserve"> </w:t>
      </w:r>
      <w:r w:rsidR="00E253A2" w:rsidRPr="00CD6574">
        <w:rPr>
          <w:lang w:val="es-ES_tradnl"/>
        </w:rPr>
        <w:t xml:space="preserve">temporal </w:t>
      </w:r>
      <w:r w:rsidR="006C437A" w:rsidRPr="00CD6574">
        <w:rPr>
          <w:lang w:val="es-ES_tradnl"/>
        </w:rPr>
        <w:t xml:space="preserve">externas actúan con la debida diligencia </w:t>
      </w:r>
      <w:r w:rsidR="00E253A2" w:rsidRPr="00CD6574">
        <w:rPr>
          <w:lang w:val="es-ES_tradnl"/>
        </w:rPr>
        <w:t>al contratar</w:t>
      </w:r>
      <w:r w:rsidR="006C437A" w:rsidRPr="00CD6574">
        <w:rPr>
          <w:lang w:val="es-ES_tradnl"/>
        </w:rPr>
        <w:t xml:space="preserve"> al personal temporal que asignan a la OMPI, </w:t>
      </w:r>
      <w:r w:rsidR="00E253A2" w:rsidRPr="00CD6574">
        <w:rPr>
          <w:lang w:val="es-ES_tradnl"/>
        </w:rPr>
        <w:t>procediendo a las</w:t>
      </w:r>
      <w:r w:rsidR="006C437A" w:rsidRPr="00CD6574">
        <w:rPr>
          <w:lang w:val="es-ES_tradnl"/>
        </w:rPr>
        <w:t xml:space="preserve"> verificaciones </w:t>
      </w:r>
      <w:r w:rsidR="00E253A2" w:rsidRPr="00CD6574">
        <w:rPr>
          <w:lang w:val="es-ES_tradnl"/>
        </w:rPr>
        <w:t xml:space="preserve">necesarias de </w:t>
      </w:r>
      <w:r w:rsidR="006C437A" w:rsidRPr="00CD6574">
        <w:rPr>
          <w:lang w:val="es-ES_tradnl"/>
        </w:rPr>
        <w:t xml:space="preserve">los </w:t>
      </w:r>
      <w:r w:rsidR="00E253A2" w:rsidRPr="00CD6574">
        <w:rPr>
          <w:lang w:val="es-ES_tradnl"/>
        </w:rPr>
        <w:t xml:space="preserve">antecedentes, </w:t>
      </w:r>
      <w:r w:rsidR="006C437A" w:rsidRPr="00CD6574">
        <w:rPr>
          <w:lang w:val="es-ES_tradnl"/>
        </w:rPr>
        <w:t xml:space="preserve">incluidos los </w:t>
      </w:r>
      <w:r w:rsidR="009E0A62" w:rsidRPr="00CD6574">
        <w:rPr>
          <w:lang w:val="es-ES_tradnl"/>
        </w:rPr>
        <w:t>penales</w:t>
      </w:r>
      <w:r w:rsidR="006C437A" w:rsidRPr="00CD6574">
        <w:rPr>
          <w:lang w:val="es-ES_tradnl"/>
        </w:rPr>
        <w:t xml:space="preserve">, y </w:t>
      </w:r>
      <w:r w:rsidR="009E0A62" w:rsidRPr="00CD6574">
        <w:rPr>
          <w:lang w:val="es-ES_tradnl"/>
        </w:rPr>
        <w:t>firman</w:t>
      </w:r>
      <w:r w:rsidR="006C437A" w:rsidRPr="00CD6574">
        <w:rPr>
          <w:lang w:val="es-ES_tradnl"/>
        </w:rPr>
        <w:t xml:space="preserve"> una declaración de confidencialidad</w:t>
      </w:r>
      <w:r w:rsidR="00E253A2" w:rsidRPr="00CD6574">
        <w:rPr>
          <w:lang w:val="es-ES_tradnl"/>
        </w:rPr>
        <w:t>,</w:t>
      </w:r>
      <w:r w:rsidR="006C437A" w:rsidRPr="00CD6574">
        <w:rPr>
          <w:lang w:val="es-ES_tradnl"/>
        </w:rPr>
        <w:t xml:space="preserve"> </w:t>
      </w:r>
      <w:r w:rsidR="00E253A2" w:rsidRPr="00CD6574">
        <w:rPr>
          <w:lang w:val="es-ES_tradnl"/>
        </w:rPr>
        <w:t>siempre que sea</w:t>
      </w:r>
      <w:r w:rsidR="006C437A" w:rsidRPr="00CD6574">
        <w:rPr>
          <w:lang w:val="es-ES_tradnl"/>
        </w:rPr>
        <w:t xml:space="preserve"> necesario</w:t>
      </w:r>
      <w:r w:rsidR="00E251EF" w:rsidRPr="00CD6574">
        <w:rPr>
          <w:lang w:val="es-ES_tradnl"/>
        </w:rPr>
        <w:t xml:space="preserve">.  </w:t>
      </w:r>
      <w:r w:rsidR="009E0A62" w:rsidRPr="00CD6574">
        <w:rPr>
          <w:lang w:val="es-ES_tradnl"/>
        </w:rPr>
        <w:t>Asimismo</w:t>
      </w:r>
      <w:r w:rsidR="006C437A" w:rsidRPr="00CD6574">
        <w:rPr>
          <w:lang w:val="es-ES_tradnl"/>
        </w:rPr>
        <w:t xml:space="preserve">, los riesgos </w:t>
      </w:r>
      <w:r w:rsidR="009E0A62" w:rsidRPr="00CD6574">
        <w:rPr>
          <w:lang w:val="es-ES_tradnl"/>
        </w:rPr>
        <w:t>relacionados</w:t>
      </w:r>
      <w:r w:rsidR="006C437A" w:rsidRPr="00CD6574">
        <w:rPr>
          <w:lang w:val="es-ES_tradnl"/>
        </w:rPr>
        <w:t xml:space="preserve"> con el incumplimiento de los proveedores más importantes debe</w:t>
      </w:r>
      <w:r w:rsidR="00E85147" w:rsidRPr="00CD6574">
        <w:rPr>
          <w:lang w:val="es-ES_tradnl"/>
        </w:rPr>
        <w:t>n</w:t>
      </w:r>
      <w:r w:rsidR="006C437A" w:rsidRPr="00CD6574">
        <w:rPr>
          <w:lang w:val="es-ES_tradnl"/>
        </w:rPr>
        <w:t xml:space="preserve"> integrarse </w:t>
      </w:r>
      <w:r w:rsidR="00E85147" w:rsidRPr="00CD6574">
        <w:rPr>
          <w:lang w:val="es-ES_tradnl"/>
        </w:rPr>
        <w:t xml:space="preserve">sistemáticamente </w:t>
      </w:r>
      <w:r w:rsidR="006C437A" w:rsidRPr="00CD6574">
        <w:rPr>
          <w:lang w:val="es-ES_tradnl"/>
        </w:rPr>
        <w:t>en los planes de continuidad de las operaciones de la Organización</w:t>
      </w:r>
      <w:r w:rsidR="00E251EF" w:rsidRPr="00CD6574">
        <w:rPr>
          <w:lang w:val="es-ES_tradnl"/>
        </w:rPr>
        <w:t>.</w:t>
      </w:r>
    </w:p>
    <w:p w:rsidR="00E251EF" w:rsidRPr="00CD6574" w:rsidRDefault="006C437A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9E0A62" w:rsidRPr="00CD6574">
        <w:rPr>
          <w:lang w:val="es-ES_tradnl"/>
        </w:rPr>
        <w:t>Administración</w:t>
      </w:r>
      <w:r w:rsidRPr="00CD6574">
        <w:rPr>
          <w:lang w:val="es-ES_tradnl"/>
        </w:rPr>
        <w:t xml:space="preserve"> ha comenzado a </w:t>
      </w:r>
      <w:r w:rsidR="009E0A62" w:rsidRPr="00CD6574">
        <w:rPr>
          <w:lang w:val="es-ES_tradnl"/>
        </w:rPr>
        <w:t>adoptar</w:t>
      </w:r>
      <w:r w:rsidRPr="00CD6574">
        <w:rPr>
          <w:lang w:val="es-ES_tradnl"/>
        </w:rPr>
        <w:t xml:space="preserve"> medidas respecto de las </w:t>
      </w:r>
      <w:r w:rsidR="002C0BC8" w:rsidRPr="00CD6574">
        <w:rPr>
          <w:lang w:val="es-ES_tradnl"/>
        </w:rPr>
        <w:t>recomendaciones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A ese respecto, el Sector de Administración y de Gestión, en consulta con la </w:t>
      </w:r>
      <w:r w:rsidR="004A1621" w:rsidRPr="00CD6574">
        <w:rPr>
          <w:lang w:val="es-ES_tradnl"/>
        </w:rPr>
        <w:t>DSI</w:t>
      </w:r>
      <w:r w:rsidRPr="00CD6574">
        <w:rPr>
          <w:lang w:val="es-ES_tradnl"/>
        </w:rPr>
        <w:t xml:space="preserve"> y la Oficina del Consejero Jurídico ya ha </w:t>
      </w:r>
      <w:r w:rsidR="009E0A62" w:rsidRPr="00CD6574">
        <w:rPr>
          <w:lang w:val="es-ES_tradnl"/>
        </w:rPr>
        <w:t xml:space="preserve">incorporado </w:t>
      </w:r>
      <w:r w:rsidRPr="00CD6574">
        <w:rPr>
          <w:lang w:val="es-ES_tradnl"/>
        </w:rPr>
        <w:t xml:space="preserve">una </w:t>
      </w:r>
      <w:r w:rsidR="009E0A62" w:rsidRPr="00CD6574">
        <w:rPr>
          <w:lang w:val="es-ES_tradnl"/>
        </w:rPr>
        <w:t>cláusula</w:t>
      </w:r>
      <w:r w:rsidRPr="00CD6574">
        <w:rPr>
          <w:lang w:val="es-ES_tradnl"/>
        </w:rPr>
        <w:t xml:space="preserve"> </w:t>
      </w:r>
      <w:r w:rsidR="00E253A2" w:rsidRPr="00CD6574">
        <w:rPr>
          <w:lang w:val="es-ES_tradnl"/>
        </w:rPr>
        <w:t>sobre</w:t>
      </w:r>
      <w:r w:rsidRPr="00CD6574">
        <w:rPr>
          <w:lang w:val="es-ES_tradnl"/>
        </w:rPr>
        <w:t xml:space="preserve"> la </w:t>
      </w:r>
      <w:r w:rsidR="009E0A62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en las condiciones generales de los </w:t>
      </w:r>
      <w:r w:rsidR="009E0A62" w:rsidRPr="00CD6574">
        <w:rPr>
          <w:lang w:val="es-ES_tradnl"/>
        </w:rPr>
        <w:t>contratos</w:t>
      </w:r>
      <w:r w:rsidRPr="00CD6574">
        <w:rPr>
          <w:lang w:val="es-ES_tradnl"/>
        </w:rPr>
        <w:t xml:space="preserve"> de la OMPI y ha </w:t>
      </w:r>
      <w:r w:rsidR="00E253A2" w:rsidRPr="00CD6574">
        <w:rPr>
          <w:lang w:val="es-ES_tradnl"/>
        </w:rPr>
        <w:t xml:space="preserve">sentado las bases para la creación de </w:t>
      </w:r>
      <w:r w:rsidRPr="00CD6574">
        <w:rPr>
          <w:lang w:val="es-ES_tradnl"/>
        </w:rPr>
        <w:t xml:space="preserve">un régimen de sanciones </w:t>
      </w:r>
      <w:r w:rsidR="00E861BB" w:rsidRPr="00CD6574">
        <w:rPr>
          <w:lang w:val="es-ES_tradnl"/>
        </w:rPr>
        <w:t xml:space="preserve">para aquellos </w:t>
      </w:r>
      <w:r w:rsidRPr="00CD6574">
        <w:rPr>
          <w:lang w:val="es-ES_tradnl"/>
        </w:rPr>
        <w:t xml:space="preserve">proveedores </w:t>
      </w:r>
      <w:r w:rsidR="00E251EF" w:rsidRPr="00CD6574">
        <w:rPr>
          <w:lang w:val="es-ES_tradnl"/>
        </w:rPr>
        <w:t>(</w:t>
      </w:r>
      <w:r w:rsidR="003D22FC" w:rsidRPr="00CD6574">
        <w:rPr>
          <w:lang w:val="es-ES_tradnl"/>
        </w:rPr>
        <w:t xml:space="preserve">entidades comerciales, sociedades profesionales u </w:t>
      </w:r>
      <w:r w:rsidR="003D22FC" w:rsidRPr="00CD6574">
        <w:rPr>
          <w:lang w:val="es-ES_tradnl"/>
        </w:rPr>
        <w:lastRenderedPageBreak/>
        <w:t xml:space="preserve">ONG) </w:t>
      </w:r>
      <w:r w:rsidR="00E861BB" w:rsidRPr="00CD6574">
        <w:rPr>
          <w:lang w:val="es-ES_tradnl"/>
        </w:rPr>
        <w:t>cuya</w:t>
      </w:r>
      <w:r w:rsidR="003D22FC" w:rsidRPr="00CD6574">
        <w:rPr>
          <w:lang w:val="es-ES_tradnl"/>
        </w:rPr>
        <w:t xml:space="preserve"> </w:t>
      </w:r>
      <w:r w:rsidR="009E0A62" w:rsidRPr="00CD6574">
        <w:rPr>
          <w:lang w:val="es-ES_tradnl"/>
        </w:rPr>
        <w:t>implicación</w:t>
      </w:r>
      <w:r w:rsidR="003D22FC" w:rsidRPr="00CD6574">
        <w:rPr>
          <w:lang w:val="es-ES_tradnl"/>
        </w:rPr>
        <w:t xml:space="preserve"> en </w:t>
      </w:r>
      <w:r w:rsidR="009E0A62" w:rsidRPr="00CD6574">
        <w:rPr>
          <w:lang w:val="es-ES_tradnl"/>
        </w:rPr>
        <w:t>determinadas</w:t>
      </w:r>
      <w:r w:rsidR="003D22FC" w:rsidRPr="00CD6574">
        <w:rPr>
          <w:lang w:val="es-ES_tradnl"/>
        </w:rPr>
        <w:t xml:space="preserve"> </w:t>
      </w:r>
      <w:r w:rsidR="00E861BB" w:rsidRPr="00CD6574">
        <w:rPr>
          <w:lang w:val="es-ES_tradnl"/>
        </w:rPr>
        <w:t xml:space="preserve">modalidades </w:t>
      </w:r>
      <w:r w:rsidR="003D22FC" w:rsidRPr="00CD6574">
        <w:rPr>
          <w:lang w:val="es-ES_tradnl"/>
        </w:rPr>
        <w:t xml:space="preserve">de </w:t>
      </w:r>
      <w:r w:rsidR="009E0A62" w:rsidRPr="00CD6574">
        <w:rPr>
          <w:lang w:val="es-ES_tradnl"/>
        </w:rPr>
        <w:t>fraude</w:t>
      </w:r>
      <w:r w:rsidR="003D22FC" w:rsidRPr="00CD6574">
        <w:rPr>
          <w:lang w:val="es-ES_tradnl"/>
        </w:rPr>
        <w:t xml:space="preserve"> y </w:t>
      </w:r>
      <w:r w:rsidR="009E0A62" w:rsidRPr="00CD6574">
        <w:rPr>
          <w:lang w:val="es-ES_tradnl"/>
        </w:rPr>
        <w:t>corrupción</w:t>
      </w:r>
      <w:r w:rsidR="00E861BB" w:rsidRPr="00CD6574">
        <w:rPr>
          <w:lang w:val="es-ES_tradnl"/>
        </w:rPr>
        <w:t xml:space="preserve"> ha sido demostrada</w:t>
      </w:r>
      <w:r w:rsidR="00E251EF" w:rsidRPr="00CD6574">
        <w:rPr>
          <w:lang w:val="es-ES_tradnl"/>
        </w:rPr>
        <w:t>.</w:t>
      </w:r>
    </w:p>
    <w:p w:rsidR="00E251EF" w:rsidRPr="00CD6574" w:rsidRDefault="003D22FC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GESTIÓN DE ACTIVOS</w:t>
      </w:r>
      <w:r w:rsidR="00E251EF" w:rsidRPr="00CD6574">
        <w:rPr>
          <w:lang w:val="es-ES_tradnl"/>
        </w:rPr>
        <w:t xml:space="preserve"> </w:t>
      </w:r>
    </w:p>
    <w:p w:rsidR="00E251EF" w:rsidRPr="00CD6574" w:rsidRDefault="003D22FC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9E0A62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concluyó que, si bien los </w:t>
      </w:r>
      <w:r w:rsidR="00E861BB" w:rsidRPr="00CD6574">
        <w:rPr>
          <w:lang w:val="es-ES_tradnl"/>
        </w:rPr>
        <w:t xml:space="preserve">procedimientos relativos a la recepción, el registro, la </w:t>
      </w:r>
      <w:r w:rsidRPr="00CD6574">
        <w:rPr>
          <w:lang w:val="es-ES_tradnl"/>
        </w:rPr>
        <w:t xml:space="preserve">conservación, el mantenimiento y la enajenación de activos físicos eran sólidos, </w:t>
      </w:r>
      <w:r w:rsidR="00E85147" w:rsidRPr="00CD6574">
        <w:rPr>
          <w:lang w:val="es-ES_tradnl"/>
        </w:rPr>
        <w:t xml:space="preserve">se podían mejorar </w:t>
      </w:r>
      <w:r w:rsidRPr="00CD6574">
        <w:rPr>
          <w:lang w:val="es-ES_tradnl"/>
        </w:rPr>
        <w:t>los controles internos relacionados con el rastreo y verificación física de l</w:t>
      </w:r>
      <w:r w:rsidR="009E0A62" w:rsidRPr="00CD6574">
        <w:rPr>
          <w:lang w:val="es-ES_tradnl"/>
        </w:rPr>
        <w:t>o</w:t>
      </w:r>
      <w:r w:rsidRPr="00CD6574">
        <w:rPr>
          <w:lang w:val="es-ES_tradnl"/>
        </w:rPr>
        <w:t>s activos.</w:t>
      </w:r>
    </w:p>
    <w:p w:rsidR="00E251EF" w:rsidRPr="00CD6574" w:rsidRDefault="003D22FC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Asimismo, </w:t>
      </w:r>
      <w:r w:rsidR="001903B7" w:rsidRPr="00CD6574">
        <w:rPr>
          <w:lang w:val="es-ES_tradnl"/>
        </w:rPr>
        <w:t xml:space="preserve">la </w:t>
      </w:r>
      <w:r w:rsidR="00E861BB" w:rsidRPr="00CD6574">
        <w:rPr>
          <w:lang w:val="es-ES_tradnl"/>
        </w:rPr>
        <w:t xml:space="preserve">solución del problema que plantea </w:t>
      </w:r>
      <w:r w:rsidR="00421477" w:rsidRPr="00CD6574">
        <w:rPr>
          <w:lang w:val="es-ES_tradnl"/>
        </w:rPr>
        <w:t xml:space="preserve">que </w:t>
      </w:r>
      <w:r w:rsidR="00E861BB" w:rsidRPr="00CD6574">
        <w:rPr>
          <w:lang w:val="es-ES_tradnl"/>
        </w:rPr>
        <w:t xml:space="preserve">la </w:t>
      </w:r>
      <w:r w:rsidR="00AD02BC" w:rsidRPr="00CD6574">
        <w:rPr>
          <w:lang w:val="es-ES_tradnl"/>
        </w:rPr>
        <w:t>información</w:t>
      </w:r>
      <w:r w:rsidR="001903B7" w:rsidRPr="00CD6574">
        <w:rPr>
          <w:lang w:val="es-ES_tradnl"/>
        </w:rPr>
        <w:t xml:space="preserve"> en la base</w:t>
      </w:r>
      <w:r w:rsidR="00AD02BC" w:rsidRPr="00CD6574">
        <w:rPr>
          <w:lang w:val="es-ES_tradnl"/>
        </w:rPr>
        <w:t xml:space="preserve"> </w:t>
      </w:r>
      <w:r w:rsidR="001903B7" w:rsidRPr="00CD6574">
        <w:rPr>
          <w:lang w:val="es-ES_tradnl"/>
        </w:rPr>
        <w:t xml:space="preserve">de datos de activos </w:t>
      </w:r>
      <w:r w:rsidR="00421477" w:rsidRPr="00CD6574">
        <w:rPr>
          <w:lang w:val="es-ES_tradnl"/>
        </w:rPr>
        <w:t xml:space="preserve">sea incompleta </w:t>
      </w:r>
      <w:r w:rsidR="001903B7" w:rsidRPr="00CD6574">
        <w:rPr>
          <w:lang w:val="es-ES_tradnl"/>
        </w:rPr>
        <w:t xml:space="preserve">en </w:t>
      </w:r>
      <w:r w:rsidR="00421477" w:rsidRPr="00CD6574">
        <w:rPr>
          <w:lang w:val="es-ES_tradnl"/>
        </w:rPr>
        <w:t>lo tocante a</w:t>
      </w:r>
      <w:r w:rsidR="001903B7" w:rsidRPr="00CD6574">
        <w:rPr>
          <w:lang w:val="es-ES_tradnl"/>
        </w:rPr>
        <w:t xml:space="preserve"> la ubicación y los depositarios de los activos mejoraría la integridad de los datos</w:t>
      </w:r>
      <w:r w:rsidR="009F0ACF" w:rsidRPr="00CD6574">
        <w:rPr>
          <w:lang w:val="es-ES_tradnl"/>
        </w:rPr>
        <w:t>, en particular</w:t>
      </w:r>
      <w:r w:rsidR="00421477" w:rsidRPr="00CD6574">
        <w:rPr>
          <w:lang w:val="es-ES_tradnl"/>
        </w:rPr>
        <w:t xml:space="preserve"> su</w:t>
      </w:r>
      <w:r w:rsidR="001903B7" w:rsidRPr="00CD6574">
        <w:rPr>
          <w:lang w:val="es-ES_tradnl"/>
        </w:rPr>
        <w:t xml:space="preserve"> exhaustividad y exactitud</w:t>
      </w:r>
      <w:r w:rsidR="00E251EF" w:rsidRPr="00CD6574">
        <w:rPr>
          <w:lang w:val="es-ES_tradnl"/>
        </w:rPr>
        <w:t xml:space="preserve">.  </w:t>
      </w:r>
      <w:r w:rsidR="001903B7" w:rsidRPr="00CD6574">
        <w:rPr>
          <w:lang w:val="es-ES_tradnl"/>
        </w:rPr>
        <w:t xml:space="preserve">La </w:t>
      </w:r>
      <w:r w:rsidR="00AD02BC" w:rsidRPr="00CD6574">
        <w:rPr>
          <w:lang w:val="es-ES_tradnl"/>
        </w:rPr>
        <w:t>utilización</w:t>
      </w:r>
      <w:r w:rsidR="001903B7" w:rsidRPr="00CD6574">
        <w:rPr>
          <w:lang w:val="es-ES_tradnl"/>
        </w:rPr>
        <w:t xml:space="preserve"> de etiquetas que no puedan modificarse ni falsificarse reducirá el riesgo de trasposición de las etiquetas de los activos y de errores en la </w:t>
      </w:r>
      <w:r w:rsidR="00AD02BC" w:rsidRPr="00CD6574">
        <w:rPr>
          <w:lang w:val="es-ES_tradnl"/>
        </w:rPr>
        <w:t>verificación</w:t>
      </w:r>
      <w:r w:rsidR="001903B7" w:rsidRPr="00CD6574">
        <w:rPr>
          <w:lang w:val="es-ES_tradnl"/>
        </w:rPr>
        <w:t xml:space="preserve"> física de </w:t>
      </w:r>
      <w:r w:rsidR="00AD02BC" w:rsidRPr="00CD6574">
        <w:rPr>
          <w:lang w:val="es-ES_tradnl"/>
        </w:rPr>
        <w:t>los</w:t>
      </w:r>
      <w:r w:rsidR="001903B7" w:rsidRPr="00CD6574">
        <w:rPr>
          <w:lang w:val="es-ES_tradnl"/>
        </w:rPr>
        <w:t xml:space="preserve"> </w:t>
      </w:r>
      <w:r w:rsidR="00AD02BC" w:rsidRPr="00CD6574">
        <w:rPr>
          <w:lang w:val="es-ES_tradnl"/>
        </w:rPr>
        <w:t>inventarios</w:t>
      </w:r>
      <w:r w:rsidR="001903B7" w:rsidRPr="00CD6574">
        <w:rPr>
          <w:lang w:val="es-ES_tradnl"/>
        </w:rPr>
        <w:t xml:space="preserve"> de activos fijos</w:t>
      </w:r>
      <w:r w:rsidR="00E251EF" w:rsidRPr="00CD6574">
        <w:rPr>
          <w:lang w:val="es-ES_tradnl"/>
        </w:rPr>
        <w:t>.</w:t>
      </w:r>
    </w:p>
    <w:p w:rsidR="00E251EF" w:rsidRPr="00CD6574" w:rsidRDefault="001903B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 </w:t>
      </w:r>
      <w:r w:rsidR="00102DA0" w:rsidRPr="00CD6574">
        <w:rPr>
          <w:lang w:val="es-ES_tradnl"/>
        </w:rPr>
        <w:t xml:space="preserve">Por lo que se refiere a la gestión de las obras de arte, la creación de una base de datos única para el registro de las obras de arte y la conciliación de la información contenida actualmente en dos sistemas </w:t>
      </w:r>
      <w:r w:rsidR="00E85147" w:rsidRPr="00CD6574">
        <w:rPr>
          <w:lang w:val="es-ES_tradnl"/>
        </w:rPr>
        <w:t>distintos</w:t>
      </w:r>
      <w:r w:rsidR="00102DA0" w:rsidRPr="00CD6574">
        <w:rPr>
          <w:lang w:val="es-ES_tradnl"/>
        </w:rPr>
        <w:t xml:space="preserve">, mejoraría considerablemente los controles internos pertinentes.  </w:t>
      </w:r>
      <w:r w:rsidRPr="00CD6574">
        <w:rPr>
          <w:lang w:val="es-ES_tradnl"/>
        </w:rPr>
        <w:t xml:space="preserve">La </w:t>
      </w:r>
      <w:r w:rsidR="00AD02BC" w:rsidRPr="00CD6574">
        <w:rPr>
          <w:lang w:val="es-ES_tradnl"/>
        </w:rPr>
        <w:t>Administración</w:t>
      </w:r>
      <w:r w:rsidRPr="00CD6574">
        <w:rPr>
          <w:lang w:val="es-ES_tradnl"/>
        </w:rPr>
        <w:t xml:space="preserve"> es consciente de este problema y ya ha adoptado </w:t>
      </w:r>
      <w:r w:rsidR="009F0ACF" w:rsidRPr="00CD6574">
        <w:rPr>
          <w:lang w:val="es-ES_tradnl"/>
        </w:rPr>
        <w:t xml:space="preserve">las </w:t>
      </w:r>
      <w:r w:rsidRPr="00CD6574">
        <w:rPr>
          <w:lang w:val="es-ES_tradnl"/>
        </w:rPr>
        <w:t xml:space="preserve">medidas </w:t>
      </w:r>
      <w:r w:rsidR="00AD02BC" w:rsidRPr="00CD6574">
        <w:rPr>
          <w:lang w:val="es-ES_tradnl"/>
        </w:rPr>
        <w:t>correctivas</w:t>
      </w:r>
      <w:r w:rsidRPr="00CD6574">
        <w:rPr>
          <w:lang w:val="es-ES_tradnl"/>
        </w:rPr>
        <w:t xml:space="preserve"> </w:t>
      </w:r>
      <w:r w:rsidR="009F0ACF" w:rsidRPr="00CD6574">
        <w:rPr>
          <w:lang w:val="es-ES_tradnl"/>
        </w:rPr>
        <w:t>necesarias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1903B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AD02BC" w:rsidRPr="00CD6574">
        <w:rPr>
          <w:lang w:val="es-ES_tradnl"/>
        </w:rPr>
        <w:t>definición</w:t>
      </w:r>
      <w:r w:rsidRPr="00CD6574">
        <w:rPr>
          <w:lang w:val="es-ES_tradnl"/>
        </w:rPr>
        <w:t xml:space="preserve"> de indicadores de </w:t>
      </w:r>
      <w:r w:rsidR="00AD02BC" w:rsidRPr="00CD6574">
        <w:rPr>
          <w:lang w:val="es-ES_tradnl"/>
        </w:rPr>
        <w:t>rendimiento</w:t>
      </w:r>
      <w:r w:rsidRPr="00CD6574">
        <w:rPr>
          <w:lang w:val="es-ES_tradnl"/>
        </w:rPr>
        <w:t xml:space="preserve"> clave</w:t>
      </w:r>
      <w:r w:rsidR="00AD02BC" w:rsidRPr="00CD6574">
        <w:rPr>
          <w:lang w:val="es-ES_tradnl"/>
        </w:rPr>
        <w:t xml:space="preserve"> para la gestión</w:t>
      </w:r>
      <w:r w:rsidRPr="00CD6574">
        <w:rPr>
          <w:lang w:val="es-ES_tradnl"/>
        </w:rPr>
        <w:t xml:space="preserve"> de los activos en el presupuesto por programas para el </w:t>
      </w:r>
      <w:r w:rsidR="00AD02BC" w:rsidRPr="00CD6574">
        <w:rPr>
          <w:lang w:val="es-ES_tradnl"/>
        </w:rPr>
        <w:t>próximo</w:t>
      </w:r>
      <w:r w:rsidRPr="00CD6574">
        <w:rPr>
          <w:lang w:val="es-ES_tradnl"/>
        </w:rPr>
        <w:t xml:space="preserve"> bienio </w:t>
      </w:r>
      <w:r w:rsidR="00AD02BC" w:rsidRPr="00CD6574">
        <w:rPr>
          <w:lang w:val="es-ES_tradnl"/>
        </w:rPr>
        <w:t>aumentaría</w:t>
      </w:r>
      <w:r w:rsidRPr="00CD6574">
        <w:rPr>
          <w:lang w:val="es-ES_tradnl"/>
        </w:rPr>
        <w:t xml:space="preserve"> la rendición de cuentas y la responsabilidad, y </w:t>
      </w:r>
      <w:r w:rsidR="009F0ACF" w:rsidRPr="00CD6574">
        <w:rPr>
          <w:lang w:val="es-ES_tradnl"/>
        </w:rPr>
        <w:t>mejorar</w:t>
      </w:r>
      <w:r w:rsidRPr="00CD6574">
        <w:rPr>
          <w:lang w:val="es-ES_tradnl"/>
        </w:rPr>
        <w:t xml:space="preserve">ía los mecanismos actuales de </w:t>
      </w:r>
      <w:r w:rsidR="00AD02BC" w:rsidRPr="00CD6574">
        <w:rPr>
          <w:lang w:val="es-ES_tradnl"/>
        </w:rPr>
        <w:t>supervisión</w:t>
      </w:r>
      <w:r w:rsidR="009F0ACF" w:rsidRPr="00CD6574">
        <w:rPr>
          <w:lang w:val="es-ES_tradnl"/>
        </w:rPr>
        <w:t xml:space="preserve"> del rendimiento, </w:t>
      </w:r>
      <w:r w:rsidR="00AD02BC" w:rsidRPr="00CD6574">
        <w:rPr>
          <w:lang w:val="es-ES_tradnl"/>
        </w:rPr>
        <w:t>asegura</w:t>
      </w:r>
      <w:r w:rsidR="009F0ACF" w:rsidRPr="00CD6574">
        <w:rPr>
          <w:lang w:val="es-ES_tradnl"/>
        </w:rPr>
        <w:t>ndo</w:t>
      </w:r>
      <w:r w:rsidRPr="00CD6574">
        <w:rPr>
          <w:lang w:val="es-ES_tradnl"/>
        </w:rPr>
        <w:t xml:space="preserve"> una </w:t>
      </w:r>
      <w:r w:rsidR="00AD02BC" w:rsidRPr="00CD6574">
        <w:rPr>
          <w:lang w:val="es-ES_tradnl"/>
        </w:rPr>
        <w:t>gestión</w:t>
      </w:r>
      <w:r w:rsidRPr="00CD6574">
        <w:rPr>
          <w:lang w:val="es-ES_tradnl"/>
        </w:rPr>
        <w:t xml:space="preserve"> eficaz y eficiente de los activos de</w:t>
      </w:r>
      <w:r w:rsidR="009F0ACF" w:rsidRPr="00CD6574">
        <w:rPr>
          <w:lang w:val="es-ES_tradnl"/>
        </w:rPr>
        <w:t xml:space="preserve"> </w:t>
      </w:r>
      <w:r w:rsidRPr="00CD6574">
        <w:rPr>
          <w:lang w:val="es-ES_tradnl"/>
        </w:rPr>
        <w:t>la OMPI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E85147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ACA</w:t>
      </w:r>
      <w:r w:rsidR="001903B7" w:rsidRPr="00CD6574">
        <w:rPr>
          <w:lang w:val="es-ES_tradnl"/>
        </w:rPr>
        <w:t>DEMIA DE LA ompi</w:t>
      </w:r>
    </w:p>
    <w:p w:rsidR="00E251EF" w:rsidRPr="00CD6574" w:rsidRDefault="001903B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La Academia de la OMPI, establecida en 1</w:t>
      </w:r>
      <w:r w:rsidR="00E251EF" w:rsidRPr="00CD6574">
        <w:rPr>
          <w:lang w:val="es-ES_tradnl"/>
        </w:rPr>
        <w:t xml:space="preserve">998, </w:t>
      </w:r>
      <w:r w:rsidRPr="00CD6574">
        <w:rPr>
          <w:lang w:val="es-ES_tradnl"/>
        </w:rPr>
        <w:t xml:space="preserve">es un importante </w:t>
      </w:r>
      <w:r w:rsidR="005612B8" w:rsidRPr="00CD6574">
        <w:rPr>
          <w:lang w:val="es-ES_tradnl"/>
        </w:rPr>
        <w:t>proveedor</w:t>
      </w:r>
      <w:r w:rsidRPr="00CD6574">
        <w:rPr>
          <w:lang w:val="es-ES_tradnl"/>
        </w:rPr>
        <w:t xml:space="preserve"> de </w:t>
      </w:r>
      <w:r w:rsidR="005612B8" w:rsidRPr="00CD6574">
        <w:rPr>
          <w:lang w:val="es-ES_tradnl"/>
        </w:rPr>
        <w:t>formación</w:t>
      </w:r>
      <w:r w:rsidRPr="00CD6574">
        <w:rPr>
          <w:lang w:val="es-ES_tradnl"/>
        </w:rPr>
        <w:t xml:space="preserve"> y </w:t>
      </w:r>
      <w:r w:rsidR="005612B8" w:rsidRPr="00CD6574">
        <w:rPr>
          <w:lang w:val="es-ES_tradnl"/>
        </w:rPr>
        <w:t>enseñanza</w:t>
      </w:r>
      <w:r w:rsidRPr="00CD6574">
        <w:rPr>
          <w:lang w:val="es-ES_tradnl"/>
        </w:rPr>
        <w:t xml:space="preserve"> sobre P.I. </w:t>
      </w:r>
      <w:r w:rsidR="001B4CB8" w:rsidRPr="00CD6574">
        <w:rPr>
          <w:lang w:val="es-ES_tradnl"/>
        </w:rPr>
        <w:t>d</w:t>
      </w:r>
      <w:r w:rsidR="00C50700" w:rsidRPr="00CD6574">
        <w:rPr>
          <w:lang w:val="es-ES_tradnl"/>
        </w:rPr>
        <w:t>irigida</w:t>
      </w:r>
      <w:r w:rsidR="001B4CB8" w:rsidRPr="00CD6574">
        <w:rPr>
          <w:lang w:val="es-ES_tradnl"/>
        </w:rPr>
        <w:t xml:space="preserve"> a</w:t>
      </w:r>
      <w:r w:rsidRPr="00CD6574">
        <w:rPr>
          <w:lang w:val="es-ES_tradnl"/>
        </w:rPr>
        <w:t xml:space="preserve"> los </w:t>
      </w:r>
      <w:r w:rsidR="00AD02BC" w:rsidRPr="00CD6574">
        <w:rPr>
          <w:lang w:val="es-ES_tradnl"/>
        </w:rPr>
        <w:t>países</w:t>
      </w:r>
      <w:r w:rsidRPr="00CD6574">
        <w:rPr>
          <w:lang w:val="es-ES_tradnl"/>
        </w:rPr>
        <w:t xml:space="preserve"> en de</w:t>
      </w:r>
      <w:r w:rsidR="00AD02BC" w:rsidRPr="00CD6574">
        <w:rPr>
          <w:lang w:val="es-ES_tradnl"/>
        </w:rPr>
        <w:t>s</w:t>
      </w:r>
      <w:r w:rsidRPr="00CD6574">
        <w:rPr>
          <w:lang w:val="es-ES_tradnl"/>
        </w:rPr>
        <w:t xml:space="preserve">arrollo, </w:t>
      </w:r>
      <w:r w:rsidR="00AD02BC" w:rsidRPr="00CD6574">
        <w:rPr>
          <w:lang w:val="es-ES_tradnl"/>
        </w:rPr>
        <w:t>países</w:t>
      </w:r>
      <w:r w:rsidRPr="00CD6574">
        <w:rPr>
          <w:lang w:val="es-ES_tradnl"/>
        </w:rPr>
        <w:t xml:space="preserve"> menos adelantados (PMA) y </w:t>
      </w:r>
      <w:r w:rsidR="009F0ACF" w:rsidRPr="00CD6574">
        <w:rPr>
          <w:lang w:val="es-ES_tradnl"/>
        </w:rPr>
        <w:t xml:space="preserve">países con </w:t>
      </w:r>
      <w:r w:rsidR="009E0A62" w:rsidRPr="00CD6574">
        <w:rPr>
          <w:lang w:val="es-ES_tradnl"/>
        </w:rPr>
        <w:t>economías</w:t>
      </w:r>
      <w:r w:rsidRPr="00CD6574">
        <w:rPr>
          <w:lang w:val="es-ES_tradnl"/>
        </w:rPr>
        <w:t xml:space="preserve"> en </w:t>
      </w:r>
      <w:r w:rsidR="009E0A62" w:rsidRPr="00CD6574">
        <w:rPr>
          <w:lang w:val="es-ES_tradnl"/>
        </w:rPr>
        <w:t>transición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Sin </w:t>
      </w:r>
      <w:r w:rsidR="00AD02BC" w:rsidRPr="00CD6574">
        <w:rPr>
          <w:lang w:val="es-ES_tradnl"/>
        </w:rPr>
        <w:t>embargo</w:t>
      </w:r>
      <w:r w:rsidRPr="00CD6574">
        <w:rPr>
          <w:lang w:val="es-ES_tradnl"/>
        </w:rPr>
        <w:t xml:space="preserve">, </w:t>
      </w:r>
      <w:r w:rsidR="00AD02BC" w:rsidRPr="00CD6574">
        <w:rPr>
          <w:lang w:val="es-ES_tradnl"/>
        </w:rPr>
        <w:t>recientemente</w:t>
      </w:r>
      <w:r w:rsidRPr="00CD6574">
        <w:rPr>
          <w:lang w:val="es-ES_tradnl"/>
        </w:rPr>
        <w:t xml:space="preserve">, </w:t>
      </w:r>
      <w:r w:rsidR="00AD02BC" w:rsidRPr="00CD6574">
        <w:rPr>
          <w:lang w:val="es-ES_tradnl"/>
        </w:rPr>
        <w:t>varios</w:t>
      </w:r>
      <w:r w:rsidRPr="00CD6574">
        <w:rPr>
          <w:lang w:val="es-ES_tradnl"/>
        </w:rPr>
        <w:t xml:space="preserve"> otros programas de la OMPI están ofreciendo cada vez </w:t>
      </w:r>
      <w:r w:rsidR="009E0A62" w:rsidRPr="00CD6574">
        <w:rPr>
          <w:lang w:val="es-ES_tradnl"/>
        </w:rPr>
        <w:t>más</w:t>
      </w:r>
      <w:r w:rsidRPr="00CD6574">
        <w:rPr>
          <w:lang w:val="es-ES_tradnl"/>
        </w:rPr>
        <w:t xml:space="preserve"> </w:t>
      </w:r>
      <w:r w:rsidR="009F0ACF" w:rsidRPr="00CD6574">
        <w:rPr>
          <w:lang w:val="es-ES_tradnl"/>
        </w:rPr>
        <w:t xml:space="preserve">cursos de </w:t>
      </w:r>
      <w:r w:rsidR="009E0A62" w:rsidRPr="00CD6574">
        <w:rPr>
          <w:lang w:val="es-ES_tradnl"/>
        </w:rPr>
        <w:t>formación</w:t>
      </w:r>
      <w:r w:rsidRPr="00CD6574">
        <w:rPr>
          <w:lang w:val="es-ES_tradnl"/>
        </w:rPr>
        <w:t xml:space="preserve"> y </w:t>
      </w:r>
      <w:r w:rsidR="009E0A62" w:rsidRPr="00CD6574">
        <w:rPr>
          <w:lang w:val="es-ES_tradnl"/>
        </w:rPr>
        <w:t>servicios</w:t>
      </w:r>
      <w:r w:rsidRPr="00CD6574">
        <w:rPr>
          <w:lang w:val="es-ES_tradnl"/>
        </w:rPr>
        <w:t xml:space="preserve"> de fortalecimiento de capacidad</w:t>
      </w:r>
      <w:r w:rsidR="009F0ACF" w:rsidRPr="00CD6574">
        <w:rPr>
          <w:lang w:val="es-ES_tradnl"/>
        </w:rPr>
        <w:t xml:space="preserve"> orientada al desarrollo </w:t>
      </w:r>
      <w:r w:rsidRPr="00CD6574">
        <w:rPr>
          <w:lang w:val="es-ES_tradnl"/>
        </w:rPr>
        <w:t xml:space="preserve">sin </w:t>
      </w:r>
      <w:r w:rsidR="00AD02BC" w:rsidRPr="00CD6574">
        <w:rPr>
          <w:lang w:val="es-ES_tradnl"/>
        </w:rPr>
        <w:t>coo</w:t>
      </w:r>
      <w:r w:rsidR="009F0ACF" w:rsidRPr="00CD6574">
        <w:rPr>
          <w:lang w:val="es-ES_tradnl"/>
        </w:rPr>
        <w:t xml:space="preserve">rdinar siempre sus actividades </w:t>
      </w:r>
      <w:r w:rsidR="00AD02BC" w:rsidRPr="00CD6574">
        <w:rPr>
          <w:lang w:val="es-ES_tradnl"/>
        </w:rPr>
        <w:t>con las de la Academia</w:t>
      </w:r>
      <w:r w:rsidR="00E251EF" w:rsidRPr="00CD6574">
        <w:rPr>
          <w:lang w:val="es-ES_tradnl"/>
        </w:rPr>
        <w:t xml:space="preserve">.  </w:t>
      </w:r>
      <w:r w:rsidR="009E0A62" w:rsidRPr="00CD6574">
        <w:rPr>
          <w:lang w:val="es-ES_tradnl"/>
        </w:rPr>
        <w:t xml:space="preserve">Esto </w:t>
      </w:r>
      <w:r w:rsidR="005612B8" w:rsidRPr="00CD6574">
        <w:rPr>
          <w:lang w:val="es-ES_tradnl"/>
        </w:rPr>
        <w:t>ha dado lu</w:t>
      </w:r>
      <w:r w:rsidR="009E0A62" w:rsidRPr="00CD6574">
        <w:rPr>
          <w:lang w:val="es-ES_tradnl"/>
        </w:rPr>
        <w:t xml:space="preserve">gar a solapamientos en las </w:t>
      </w:r>
      <w:r w:rsidR="005612B8" w:rsidRPr="00CD6574">
        <w:rPr>
          <w:lang w:val="es-ES_tradnl"/>
        </w:rPr>
        <w:t>actividades</w:t>
      </w:r>
      <w:r w:rsidR="009E0A62" w:rsidRPr="00CD6574">
        <w:rPr>
          <w:lang w:val="es-ES_tradnl"/>
        </w:rPr>
        <w:t xml:space="preserve"> de </w:t>
      </w:r>
      <w:r w:rsidR="005612B8" w:rsidRPr="00CD6574">
        <w:rPr>
          <w:lang w:val="es-ES_tradnl"/>
        </w:rPr>
        <w:t>formación</w:t>
      </w:r>
      <w:r w:rsidR="009E0A62" w:rsidRPr="00CD6574">
        <w:rPr>
          <w:lang w:val="es-ES_tradnl"/>
        </w:rPr>
        <w:t xml:space="preserve">, </w:t>
      </w:r>
      <w:r w:rsidR="009F0ACF" w:rsidRPr="00CD6574">
        <w:rPr>
          <w:lang w:val="es-ES_tradnl"/>
        </w:rPr>
        <w:t xml:space="preserve">lo que ha incidido </w:t>
      </w:r>
      <w:r w:rsidR="009E0A62" w:rsidRPr="00CD6574">
        <w:rPr>
          <w:lang w:val="es-ES_tradnl"/>
        </w:rPr>
        <w:t>en el uso efic</w:t>
      </w:r>
      <w:r w:rsidR="006E40D5" w:rsidRPr="00CD6574">
        <w:rPr>
          <w:lang w:val="es-ES_tradnl"/>
        </w:rPr>
        <w:t>iente</w:t>
      </w:r>
      <w:r w:rsidR="009E0A62" w:rsidRPr="00CD6574">
        <w:rPr>
          <w:lang w:val="es-ES_tradnl"/>
        </w:rPr>
        <w:t xml:space="preserve"> de los recursos y en la imagen de la OMPI</w:t>
      </w:r>
      <w:r w:rsidR="00E251EF" w:rsidRPr="00CD6574">
        <w:rPr>
          <w:lang w:val="es-ES_tradnl"/>
        </w:rPr>
        <w:t>.</w:t>
      </w:r>
    </w:p>
    <w:p w:rsidR="00E251EF" w:rsidRPr="00CD6574" w:rsidRDefault="009E0A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Si </w:t>
      </w:r>
      <w:r w:rsidR="00FA0D2C" w:rsidRPr="00CD6574">
        <w:rPr>
          <w:lang w:val="es-ES_tradnl"/>
        </w:rPr>
        <w:t xml:space="preserve">bien </w:t>
      </w:r>
      <w:r w:rsidR="006E40D5" w:rsidRPr="00CD6574">
        <w:rPr>
          <w:lang w:val="es-ES_tradnl"/>
        </w:rPr>
        <w:t>hay u</w:t>
      </w:r>
      <w:r w:rsidR="00FA0D2C" w:rsidRPr="00CD6574">
        <w:rPr>
          <w:lang w:val="es-ES_tradnl"/>
        </w:rPr>
        <w:t>na serie de documentos</w:t>
      </w:r>
      <w:r w:rsidR="00E251EF" w:rsidRPr="00CD6574">
        <w:rPr>
          <w:rStyle w:val="FootnoteReference"/>
          <w:lang w:val="es-ES_tradnl"/>
        </w:rPr>
        <w:footnoteReference w:id="5"/>
      </w:r>
      <w:r w:rsidR="00E251EF"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 xml:space="preserve">en los que se </w:t>
      </w:r>
      <w:r w:rsidRPr="00CD6574">
        <w:rPr>
          <w:lang w:val="es-ES_tradnl"/>
        </w:rPr>
        <w:t xml:space="preserve">confirma la </w:t>
      </w:r>
      <w:r w:rsidR="00FA0D2C" w:rsidRPr="00CD6574">
        <w:rPr>
          <w:lang w:val="es-ES_tradnl"/>
        </w:rPr>
        <w:t>voluntad d</w:t>
      </w:r>
      <w:r w:rsidRPr="00CD6574">
        <w:rPr>
          <w:lang w:val="es-ES_tradnl"/>
        </w:rPr>
        <w:t>e</w:t>
      </w:r>
      <w:r w:rsidR="00FA0D2C"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 xml:space="preserve">la OMPI </w:t>
      </w:r>
      <w:r w:rsidRPr="00CD6574">
        <w:rPr>
          <w:lang w:val="es-ES_tradnl"/>
        </w:rPr>
        <w:t xml:space="preserve">de </w:t>
      </w:r>
      <w:r w:rsidR="00E85147" w:rsidRPr="00CD6574">
        <w:rPr>
          <w:lang w:val="es-ES_tradnl"/>
        </w:rPr>
        <w:t xml:space="preserve">reconfigurar </w:t>
      </w:r>
      <w:r w:rsidRPr="00CD6574">
        <w:rPr>
          <w:lang w:val="es-ES_tradnl"/>
        </w:rPr>
        <w:t xml:space="preserve">la </w:t>
      </w:r>
      <w:r w:rsidR="005612B8" w:rsidRPr="00CD6574">
        <w:rPr>
          <w:lang w:val="es-ES_tradnl"/>
        </w:rPr>
        <w:t>Academia</w:t>
      </w:r>
      <w:r w:rsidRPr="00CD6574">
        <w:rPr>
          <w:lang w:val="es-ES_tradnl"/>
        </w:rPr>
        <w:t xml:space="preserve"> como entidad clave </w:t>
      </w:r>
      <w:r w:rsidR="00C50700" w:rsidRPr="00CD6574">
        <w:rPr>
          <w:lang w:val="es-ES_tradnl"/>
        </w:rPr>
        <w:t xml:space="preserve">en lo que atañe a </w:t>
      </w:r>
      <w:r w:rsidRPr="00CD6574">
        <w:rPr>
          <w:lang w:val="es-ES_tradnl"/>
        </w:rPr>
        <w:t xml:space="preserve">las actividades de </w:t>
      </w:r>
      <w:r w:rsidR="005612B8" w:rsidRPr="00CD6574">
        <w:rPr>
          <w:lang w:val="es-ES_tradnl"/>
        </w:rPr>
        <w:t>formación</w:t>
      </w:r>
      <w:r w:rsidRPr="00CD6574">
        <w:rPr>
          <w:lang w:val="es-ES_tradnl"/>
        </w:rPr>
        <w:t xml:space="preserve"> y de fortalecimiento de capacidad en pro del desarrollo, </w:t>
      </w:r>
      <w:r w:rsidR="006E40D5" w:rsidRPr="00CD6574">
        <w:rPr>
          <w:lang w:val="es-ES_tradnl"/>
        </w:rPr>
        <w:t xml:space="preserve">aún no se ha revisado </w:t>
      </w:r>
      <w:r w:rsidR="00E85147" w:rsidRPr="00CD6574">
        <w:rPr>
          <w:lang w:val="es-ES_tradnl"/>
        </w:rPr>
        <w:t>oficialmente</w:t>
      </w:r>
      <w:r w:rsidR="006E40D5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el mandato de la </w:t>
      </w:r>
      <w:r w:rsidR="00AD02BC" w:rsidRPr="00CD6574">
        <w:rPr>
          <w:lang w:val="es-ES_tradnl"/>
        </w:rPr>
        <w:t>Academia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>para reflejar su nueva función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Una vez que se formalice el nuevo mandato, la </w:t>
      </w:r>
      <w:r w:rsidR="00AD02BC" w:rsidRPr="00CD6574">
        <w:rPr>
          <w:lang w:val="es-ES_tradnl"/>
        </w:rPr>
        <w:t>Academia</w:t>
      </w:r>
      <w:r w:rsidR="00E251EF"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>tendr</w:t>
      </w:r>
      <w:r w:rsidR="005612B8" w:rsidRPr="00CD6574">
        <w:rPr>
          <w:lang w:val="es-ES_tradnl"/>
        </w:rPr>
        <w:t>á</w:t>
      </w:r>
      <w:r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 xml:space="preserve">que </w:t>
      </w:r>
      <w:r w:rsidRPr="00CD6574">
        <w:rPr>
          <w:lang w:val="es-ES_tradnl"/>
        </w:rPr>
        <w:t xml:space="preserve">elaborar </w:t>
      </w:r>
      <w:r w:rsidR="00C50700" w:rsidRPr="00CD6574">
        <w:rPr>
          <w:lang w:val="es-ES_tradnl"/>
        </w:rPr>
        <w:t xml:space="preserve">también </w:t>
      </w:r>
      <w:r w:rsidRPr="00CD6574">
        <w:rPr>
          <w:lang w:val="es-ES_tradnl"/>
        </w:rPr>
        <w:t xml:space="preserve">un plan </w:t>
      </w:r>
      <w:r w:rsidR="006E40D5" w:rsidRPr="00CD6574">
        <w:rPr>
          <w:lang w:val="es-ES_tradnl"/>
        </w:rPr>
        <w:t xml:space="preserve">operativo </w:t>
      </w:r>
      <w:r w:rsidR="005612B8" w:rsidRPr="00CD6574">
        <w:rPr>
          <w:lang w:val="es-ES_tradnl"/>
        </w:rPr>
        <w:t>estratégico</w:t>
      </w:r>
      <w:r w:rsidRPr="00CD6574">
        <w:rPr>
          <w:lang w:val="es-ES_tradnl"/>
        </w:rPr>
        <w:t xml:space="preserve"> para hacer frente a las </w:t>
      </w:r>
      <w:r w:rsidR="005612B8" w:rsidRPr="00CD6574">
        <w:rPr>
          <w:lang w:val="es-ES_tradnl"/>
        </w:rPr>
        <w:t>exigencias</w:t>
      </w:r>
      <w:r w:rsidRPr="00CD6574">
        <w:rPr>
          <w:lang w:val="es-ES_tradnl"/>
        </w:rPr>
        <w:t xml:space="preserve"> derivadas de su </w:t>
      </w:r>
      <w:r w:rsidR="00E85147" w:rsidRPr="00CD6574">
        <w:rPr>
          <w:lang w:val="es-ES_tradnl"/>
        </w:rPr>
        <w:t>reconfiguración</w:t>
      </w:r>
      <w:r w:rsidR="00E251EF" w:rsidRPr="00CD6574">
        <w:rPr>
          <w:lang w:val="es-ES_tradnl"/>
        </w:rPr>
        <w:t>.</w:t>
      </w:r>
    </w:p>
    <w:p w:rsidR="00E251EF" w:rsidRPr="00CD6574" w:rsidRDefault="009E0A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Mientras tanto, la </w:t>
      </w:r>
      <w:r w:rsidR="00AD02BC" w:rsidRPr="00CD6574">
        <w:rPr>
          <w:lang w:val="es-ES_tradnl"/>
        </w:rPr>
        <w:t>Academia</w:t>
      </w:r>
      <w:r w:rsidRPr="00CD6574">
        <w:rPr>
          <w:lang w:val="es-ES_tradnl"/>
        </w:rPr>
        <w:t xml:space="preserve"> debe solucionar </w:t>
      </w:r>
      <w:r w:rsidR="006E40D5" w:rsidRPr="00CD6574">
        <w:rPr>
          <w:lang w:val="es-ES_tradnl"/>
        </w:rPr>
        <w:t>sus</w:t>
      </w:r>
      <w:r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actuales</w:t>
      </w:r>
      <w:r w:rsidRPr="00CD6574">
        <w:rPr>
          <w:lang w:val="es-ES_tradnl"/>
        </w:rPr>
        <w:t xml:space="preserve"> </w:t>
      </w:r>
      <w:r w:rsidR="00825DA1" w:rsidRPr="00CD6574">
        <w:rPr>
          <w:lang w:val="es-ES_tradnl"/>
        </w:rPr>
        <w:t>problemas</w:t>
      </w:r>
      <w:r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>de funcionamiento</w:t>
      </w:r>
      <w:r w:rsidRPr="00CD6574">
        <w:rPr>
          <w:lang w:val="es-ES_tradnl"/>
        </w:rPr>
        <w:t xml:space="preserve">, </w:t>
      </w:r>
      <w:r w:rsidR="006E40D5" w:rsidRPr="00CD6574">
        <w:rPr>
          <w:lang w:val="es-ES_tradnl"/>
        </w:rPr>
        <w:t>como</w:t>
      </w:r>
      <w:r w:rsidRPr="00CD6574">
        <w:rPr>
          <w:lang w:val="es-ES_tradnl"/>
        </w:rPr>
        <w:t xml:space="preserve"> la armoniza</w:t>
      </w:r>
      <w:r w:rsidR="006E40D5" w:rsidRPr="00CD6574">
        <w:rPr>
          <w:lang w:val="es-ES_tradnl"/>
        </w:rPr>
        <w:t>ción de los procedimientos y prá</w:t>
      </w:r>
      <w:r w:rsidRPr="00CD6574">
        <w:rPr>
          <w:lang w:val="es-ES_tradnl"/>
        </w:rPr>
        <w:t>cticas internos</w:t>
      </w:r>
      <w:r w:rsidR="006E40D5" w:rsidRPr="00CD6574">
        <w:rPr>
          <w:lang w:val="es-ES_tradnl"/>
        </w:rPr>
        <w:t>,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la </w:t>
      </w:r>
      <w:r w:rsidR="00273CA7" w:rsidRPr="00CD6574">
        <w:rPr>
          <w:lang w:val="es-ES_tradnl"/>
        </w:rPr>
        <w:t>revisión</w:t>
      </w:r>
      <w:r w:rsidRPr="00CD6574">
        <w:rPr>
          <w:lang w:val="es-ES_tradnl"/>
        </w:rPr>
        <w:t xml:space="preserve"> de la estructura actual de </w:t>
      </w:r>
      <w:r w:rsidR="006E40D5" w:rsidRPr="00CD6574">
        <w:rPr>
          <w:lang w:val="es-ES_tradnl"/>
        </w:rPr>
        <w:t xml:space="preserve">los </w:t>
      </w:r>
      <w:r w:rsidR="00273CA7" w:rsidRPr="00CD6574">
        <w:rPr>
          <w:lang w:val="es-ES_tradnl"/>
        </w:rPr>
        <w:t>recursos</w:t>
      </w:r>
      <w:r w:rsidRPr="00CD6574">
        <w:rPr>
          <w:lang w:val="es-ES_tradnl"/>
        </w:rPr>
        <w:t xml:space="preserve"> humanos y el </w:t>
      </w:r>
      <w:r w:rsidR="006E40D5" w:rsidRPr="00CD6574">
        <w:rPr>
          <w:lang w:val="es-ES_tradnl"/>
        </w:rPr>
        <w:t>acervo de competencias, la ampliación de</w:t>
      </w:r>
      <w:r w:rsidRPr="00CD6574">
        <w:rPr>
          <w:lang w:val="es-ES_tradnl"/>
        </w:rPr>
        <w:t xml:space="preserve"> sus sistemas </w:t>
      </w:r>
      <w:r w:rsidR="00C50700" w:rsidRPr="00CD6574">
        <w:rPr>
          <w:lang w:val="es-ES_tradnl"/>
        </w:rPr>
        <w:t>para</w:t>
      </w:r>
      <w:r w:rsidRPr="00CD6574">
        <w:rPr>
          <w:lang w:val="es-ES_tradnl"/>
        </w:rPr>
        <w:t xml:space="preserve"> apoyar mejor las </w:t>
      </w:r>
      <w:r w:rsidR="006E40D5" w:rsidRPr="00CD6574">
        <w:rPr>
          <w:lang w:val="es-ES_tradnl"/>
        </w:rPr>
        <w:t>actividades</w:t>
      </w:r>
      <w:r w:rsidRPr="00CD6574">
        <w:rPr>
          <w:lang w:val="es-ES_tradnl"/>
        </w:rPr>
        <w:t xml:space="preserve"> y la </w:t>
      </w:r>
      <w:r w:rsidR="00273CA7" w:rsidRPr="00CD6574">
        <w:rPr>
          <w:lang w:val="es-ES_tradnl"/>
        </w:rPr>
        <w:t>ejecución</w:t>
      </w:r>
      <w:r w:rsidRPr="00CD6574">
        <w:rPr>
          <w:lang w:val="es-ES_tradnl"/>
        </w:rPr>
        <w:t xml:space="preserve"> de los programas</w:t>
      </w:r>
      <w:r w:rsidR="00C50700" w:rsidRPr="00CD6574">
        <w:rPr>
          <w:lang w:val="es-ES_tradnl"/>
        </w:rPr>
        <w:t>,</w:t>
      </w:r>
      <w:r w:rsidR="00E251EF"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>la elaboración de n</w:t>
      </w:r>
      <w:r w:rsidRPr="00CD6574">
        <w:rPr>
          <w:lang w:val="es-ES_tradnl"/>
        </w:rPr>
        <w:t xml:space="preserve">uevas </w:t>
      </w:r>
      <w:r w:rsidR="00273CA7" w:rsidRPr="00CD6574">
        <w:rPr>
          <w:lang w:val="es-ES_tradnl"/>
        </w:rPr>
        <w:t>herramientas</w:t>
      </w:r>
      <w:r w:rsidRPr="00CD6574">
        <w:rPr>
          <w:lang w:val="es-ES_tradnl"/>
        </w:rPr>
        <w:t xml:space="preserve"> </w:t>
      </w:r>
      <w:r w:rsidR="00C50700" w:rsidRPr="00CD6574">
        <w:rPr>
          <w:lang w:val="es-ES_tradnl"/>
        </w:rPr>
        <w:t>que permitan</w:t>
      </w:r>
      <w:r w:rsidRPr="00CD6574">
        <w:rPr>
          <w:lang w:val="es-ES_tradnl"/>
        </w:rPr>
        <w:t xml:space="preserve"> medir mejor las </w:t>
      </w:r>
      <w:r w:rsidR="00273CA7" w:rsidRPr="00CD6574">
        <w:rPr>
          <w:lang w:val="es-ES_tradnl"/>
        </w:rPr>
        <w:t>repercusiones</w:t>
      </w:r>
      <w:r w:rsidRPr="00CD6574">
        <w:rPr>
          <w:lang w:val="es-ES_tradnl"/>
        </w:rPr>
        <w:t xml:space="preserve"> de sus </w:t>
      </w:r>
      <w:r w:rsidR="00273CA7" w:rsidRPr="00CD6574">
        <w:rPr>
          <w:lang w:val="es-ES_tradnl"/>
        </w:rPr>
        <w:t>actividades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y </w:t>
      </w:r>
      <w:r w:rsidR="00B7300F" w:rsidRPr="00CD6574">
        <w:rPr>
          <w:lang w:val="es-ES_tradnl"/>
        </w:rPr>
        <w:t xml:space="preserve">la mejora de </w:t>
      </w:r>
      <w:r w:rsidRPr="00CD6574">
        <w:rPr>
          <w:lang w:val="es-ES_tradnl"/>
        </w:rPr>
        <w:t xml:space="preserve">su marco de control de calidad para prestar </w:t>
      </w:r>
      <w:r w:rsidR="00273CA7" w:rsidRPr="00CD6574">
        <w:rPr>
          <w:lang w:val="es-ES_tradnl"/>
        </w:rPr>
        <w:t>servicios</w:t>
      </w:r>
      <w:r w:rsidRPr="00CD6574">
        <w:rPr>
          <w:lang w:val="es-ES_tradnl"/>
        </w:rPr>
        <w:t xml:space="preserve"> eficaces y de </w:t>
      </w:r>
      <w:r w:rsidR="00273CA7" w:rsidRPr="00CD6574">
        <w:rPr>
          <w:lang w:val="es-ES_tradnl"/>
        </w:rPr>
        <w:t>calidad</w:t>
      </w:r>
      <w:r w:rsidR="00E251EF" w:rsidRPr="00CD6574">
        <w:rPr>
          <w:lang w:val="es-ES_tradnl"/>
        </w:rPr>
        <w:t>.</w:t>
      </w:r>
    </w:p>
    <w:p w:rsidR="00E251EF" w:rsidRPr="00CD6574" w:rsidRDefault="00E251EF" w:rsidP="00CD47EB">
      <w:pPr>
        <w:pStyle w:val="Heading2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lastRenderedPageBreak/>
        <w:t>S</w:t>
      </w:r>
      <w:r w:rsidR="009E0A62" w:rsidRPr="00CD6574">
        <w:rPr>
          <w:lang w:val="es-ES_tradnl"/>
        </w:rPr>
        <w:t>ERVICIOS DE SEGURIDAD Y VIGILANCIA</w:t>
      </w:r>
    </w:p>
    <w:p w:rsidR="00E251EF" w:rsidRPr="00CD6574" w:rsidRDefault="009E0A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objetivo de la </w:t>
      </w:r>
      <w:r w:rsidR="00CF2C7C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era </w:t>
      </w:r>
      <w:r w:rsidR="00FA0D2C" w:rsidRPr="00CD6574">
        <w:rPr>
          <w:lang w:val="es-ES_tradnl"/>
        </w:rPr>
        <w:t>determinar</w:t>
      </w:r>
      <w:r w:rsidRPr="00CD6574">
        <w:rPr>
          <w:lang w:val="es-ES_tradnl"/>
        </w:rPr>
        <w:t xml:space="preserve"> la idoneidad, eficacia y </w:t>
      </w:r>
      <w:r w:rsidR="00FA0D2C" w:rsidRPr="00CD6574">
        <w:rPr>
          <w:lang w:val="es-ES_tradnl"/>
        </w:rPr>
        <w:t>eficiencia</w:t>
      </w:r>
      <w:r w:rsidRPr="00CD6574">
        <w:rPr>
          <w:lang w:val="es-ES_tradnl"/>
        </w:rPr>
        <w:t xml:space="preserve"> de las medidas de seguridad que se aplican en la OMPI y el grado de cumplimiento de las </w:t>
      </w:r>
      <w:r w:rsidR="00FA0D2C" w:rsidRPr="00CD6574">
        <w:rPr>
          <w:lang w:val="es-ES_tradnl"/>
        </w:rPr>
        <w:t xml:space="preserve">normas mínimas operativas de seguridad para las sedes de las NN.UU.  Esta fue la primera revisión de los servicios de seguridad y vigilancia llevada a cabo por la DSI y los resultados revelaron los siguientes problemas principales </w:t>
      </w:r>
      <w:r w:rsidR="00B7300F" w:rsidRPr="00CD6574">
        <w:rPr>
          <w:lang w:val="es-ES_tradnl"/>
        </w:rPr>
        <w:t>que deberán solucionarse</w:t>
      </w:r>
      <w:r w:rsidR="00E251EF" w:rsidRPr="00CD6574">
        <w:rPr>
          <w:lang w:val="es-ES_tradnl"/>
        </w:rPr>
        <w:t xml:space="preserve">: </w:t>
      </w:r>
    </w:p>
    <w:p w:rsidR="00E251EF" w:rsidRPr="00CD6574" w:rsidRDefault="00B7300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La formalización y actualización de</w:t>
      </w:r>
      <w:r w:rsidR="00FA0D2C" w:rsidRPr="00CD6574">
        <w:rPr>
          <w:lang w:val="es-ES_tradnl"/>
        </w:rPr>
        <w:t xml:space="preserve"> las políticas y los procedimientos en materia de seguridad y vigilancia</w:t>
      </w:r>
      <w:r w:rsidR="00E251EF" w:rsidRPr="00CD6574">
        <w:rPr>
          <w:lang w:val="es-ES_tradnl"/>
        </w:rPr>
        <w:t>;</w:t>
      </w:r>
    </w:p>
    <w:p w:rsidR="00E251EF" w:rsidRPr="00CD6574" w:rsidRDefault="005612B8" w:rsidP="00CD47EB">
      <w:pPr>
        <w:pStyle w:val="ONUME"/>
        <w:widowControl w:val="0"/>
        <w:numPr>
          <w:ilvl w:val="1"/>
          <w:numId w:val="29"/>
        </w:numPr>
        <w:spacing w:before="240" w:after="0"/>
        <w:rPr>
          <w:lang w:val="es-ES_tradnl"/>
        </w:rPr>
      </w:pPr>
      <w:r w:rsidRPr="00CD6574">
        <w:rPr>
          <w:lang w:val="es-ES_tradnl"/>
        </w:rPr>
        <w:t>Finalizar</w:t>
      </w:r>
      <w:r w:rsidR="00FA0D2C" w:rsidRPr="00CD6574">
        <w:rPr>
          <w:lang w:val="es-ES_tradnl"/>
        </w:rPr>
        <w:t xml:space="preserve"> en los plazos</w:t>
      </w:r>
      <w:r w:rsidRPr="00CD6574">
        <w:rPr>
          <w:lang w:val="es-ES_tradnl"/>
        </w:rPr>
        <w:t xml:space="preserve"> previstos </w:t>
      </w:r>
      <w:r w:rsidR="00FA0D2C" w:rsidRPr="00CD6574">
        <w:rPr>
          <w:lang w:val="es-ES_tradnl"/>
        </w:rPr>
        <w:t>el proceso de contratación de un nuevo Jefe del Servicio de Coordinación en materia de Seguridad y Vigilancia</w:t>
      </w:r>
      <w:r w:rsidR="00E251EF" w:rsidRPr="00CD6574">
        <w:rPr>
          <w:lang w:val="es-ES_tradnl"/>
        </w:rPr>
        <w:t>;</w:t>
      </w:r>
    </w:p>
    <w:p w:rsidR="00E251EF" w:rsidRPr="00CD6574" w:rsidRDefault="005612B8" w:rsidP="00CD47EB">
      <w:pPr>
        <w:pStyle w:val="ONUME"/>
        <w:widowControl w:val="0"/>
        <w:numPr>
          <w:ilvl w:val="1"/>
          <w:numId w:val="29"/>
        </w:numPr>
        <w:spacing w:before="240" w:after="0"/>
        <w:rPr>
          <w:lang w:val="es-ES_tradnl"/>
        </w:rPr>
      </w:pPr>
      <w:r w:rsidRPr="00CD6574">
        <w:rPr>
          <w:lang w:val="es-ES_tradnl"/>
        </w:rPr>
        <w:t>Ofrecer cursos de formación adecuados al personal de seguridad sobre la administración de los nuevos sistemas de seguridad</w:t>
      </w:r>
      <w:r w:rsidR="00E251EF" w:rsidRPr="00CD6574">
        <w:rPr>
          <w:lang w:val="es-ES_tradnl"/>
        </w:rPr>
        <w:t>;</w:t>
      </w:r>
    </w:p>
    <w:p w:rsidR="00E251EF" w:rsidRPr="00CD6574" w:rsidRDefault="005612B8" w:rsidP="00CD47EB">
      <w:pPr>
        <w:pStyle w:val="ONUME"/>
        <w:widowControl w:val="0"/>
        <w:numPr>
          <w:ilvl w:val="1"/>
          <w:numId w:val="29"/>
        </w:numPr>
        <w:spacing w:before="240" w:after="0"/>
        <w:rPr>
          <w:lang w:val="es-ES_tradnl"/>
        </w:rPr>
      </w:pPr>
      <w:r w:rsidRPr="00CD6574">
        <w:rPr>
          <w:lang w:val="es-ES_tradnl"/>
        </w:rPr>
        <w:t>Revisar los aspectos de seguridad de todos los sistemas de seguridad implantados recientemente;  y</w:t>
      </w:r>
    </w:p>
    <w:p w:rsidR="00E81A0C" w:rsidRDefault="005612B8" w:rsidP="00CD47EB">
      <w:pPr>
        <w:pStyle w:val="ONUME"/>
        <w:widowControl w:val="0"/>
        <w:numPr>
          <w:ilvl w:val="1"/>
          <w:numId w:val="29"/>
        </w:numPr>
        <w:spacing w:before="240" w:after="0"/>
        <w:rPr>
          <w:lang w:val="es-ES_tradnl"/>
        </w:rPr>
      </w:pPr>
      <w:r w:rsidRPr="00CD6574">
        <w:rPr>
          <w:lang w:val="es-ES_tradnl"/>
        </w:rPr>
        <w:t>Asegurar la gestión eficaz de los espacios de estacionamiento de la OMPI</w:t>
      </w:r>
      <w:r w:rsidR="00E251EF" w:rsidRPr="00CD6574">
        <w:rPr>
          <w:lang w:val="es-ES_tradnl"/>
        </w:rPr>
        <w:t>.</w:t>
      </w:r>
    </w:p>
    <w:p w:rsidR="00E251EF" w:rsidRPr="00CD6574" w:rsidRDefault="00E81A0C" w:rsidP="00E81A0C">
      <w:pPr>
        <w:rPr>
          <w:lang w:val="es-ES_tradnl"/>
        </w:rPr>
      </w:pPr>
      <w:r>
        <w:rPr>
          <w:lang w:val="es-ES_tradnl"/>
        </w:rPr>
        <w:br w:type="page"/>
      </w:r>
    </w:p>
    <w:p w:rsidR="00E251EF" w:rsidRPr="00CD6574" w:rsidRDefault="005612B8" w:rsidP="00CD47EB">
      <w:pPr>
        <w:pStyle w:val="Heading1"/>
        <w:keepNext w:val="0"/>
        <w:widowControl w:val="0"/>
        <w:rPr>
          <w:lang w:val="es-ES_tradnl"/>
        </w:rPr>
      </w:pPr>
      <w:bookmarkStart w:id="23" w:name="_Toc424800322"/>
      <w:r w:rsidRPr="00CD6574">
        <w:rPr>
          <w:lang w:val="es-ES_tradnl"/>
        </w:rPr>
        <w:lastRenderedPageBreak/>
        <w:t>ACTIVIDADES DE INVESTIGACIÓN EN EL PERÍODO RESEÑADO</w:t>
      </w:r>
      <w:bookmarkEnd w:id="23"/>
    </w:p>
    <w:p w:rsidR="00E251EF" w:rsidRPr="00CD6574" w:rsidRDefault="005612B8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RESUMEN DE LOS CASOS</w:t>
      </w:r>
    </w:p>
    <w:p w:rsidR="00E251EF" w:rsidRPr="00CD6574" w:rsidRDefault="005612B8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el período reseñado, se registraron 26 nuevos casos y se </w:t>
      </w:r>
      <w:r w:rsidR="00B7300F" w:rsidRPr="00CD6574">
        <w:rPr>
          <w:lang w:val="es-ES_tradnl"/>
        </w:rPr>
        <w:t>concluyeron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20</w:t>
      </w:r>
      <w:r w:rsidRPr="00CD6574">
        <w:rPr>
          <w:lang w:val="es-ES_tradnl"/>
        </w:rPr>
        <w:t xml:space="preserve">.  Al 30 de junio de </w:t>
      </w:r>
      <w:r w:rsidR="00E251EF" w:rsidRPr="00CD6574">
        <w:rPr>
          <w:lang w:val="es-ES_tradnl"/>
        </w:rPr>
        <w:t xml:space="preserve">2015, 18 </w:t>
      </w:r>
      <w:r w:rsidRPr="00CD6574">
        <w:rPr>
          <w:lang w:val="es-ES_tradnl"/>
        </w:rPr>
        <w:t>casos estaban pendientes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 xml:space="preserve">incluidos </w:t>
      </w:r>
      <w:r w:rsidR="00E251EF" w:rsidRPr="00CD6574">
        <w:rPr>
          <w:lang w:val="es-ES_tradnl"/>
        </w:rPr>
        <w:t xml:space="preserve">14 </w:t>
      </w:r>
      <w:r w:rsidRPr="00CD6574">
        <w:rPr>
          <w:lang w:val="es-ES_tradnl"/>
        </w:rPr>
        <w:t xml:space="preserve">que se </w:t>
      </w:r>
      <w:r w:rsidR="00273CA7" w:rsidRPr="00CD6574">
        <w:rPr>
          <w:lang w:val="es-ES_tradnl"/>
        </w:rPr>
        <w:t>encontraban</w:t>
      </w:r>
      <w:r w:rsidRPr="00CD6574">
        <w:rPr>
          <w:lang w:val="es-ES_tradnl"/>
        </w:rPr>
        <w:t xml:space="preserve"> en la fa</w:t>
      </w:r>
      <w:r w:rsidR="00273CA7" w:rsidRPr="00CD6574">
        <w:rPr>
          <w:lang w:val="es-ES_tradnl"/>
        </w:rPr>
        <w:t>s</w:t>
      </w:r>
      <w:r w:rsidRPr="00CD6574">
        <w:rPr>
          <w:lang w:val="es-ES_tradnl"/>
        </w:rPr>
        <w:t xml:space="preserve">e de </w:t>
      </w:r>
      <w:r w:rsidR="00273CA7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 preliminar y cuatro en la fase de investigación</w:t>
      </w:r>
      <w:r w:rsidR="00B7300F" w:rsidRPr="00CD6574">
        <w:rPr>
          <w:lang w:val="es-ES_tradnl"/>
        </w:rPr>
        <w:t xml:space="preserve"> propiamente dicha</w:t>
      </w:r>
      <w:r w:rsidRPr="00CD6574">
        <w:rPr>
          <w:lang w:val="es-ES_tradnl"/>
        </w:rPr>
        <w:t>.</w:t>
      </w:r>
    </w:p>
    <w:p w:rsidR="00E251EF" w:rsidRPr="00CD6574" w:rsidRDefault="002C0BC8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1 – </w:t>
      </w:r>
      <w:r w:rsidR="005612B8" w:rsidRPr="00CD6574">
        <w:rPr>
          <w:b/>
          <w:sz w:val="18"/>
          <w:szCs w:val="18"/>
          <w:lang w:val="es-ES_tradnl"/>
        </w:rPr>
        <w:t xml:space="preserve">Análisis </w:t>
      </w:r>
      <w:r w:rsidR="00273CA7" w:rsidRPr="00CD6574">
        <w:rPr>
          <w:b/>
          <w:sz w:val="18"/>
          <w:szCs w:val="18"/>
          <w:lang w:val="es-ES_tradnl"/>
        </w:rPr>
        <w:t>comparativo</w:t>
      </w:r>
      <w:r w:rsidR="005612B8" w:rsidRPr="00CD6574">
        <w:rPr>
          <w:b/>
          <w:sz w:val="18"/>
          <w:szCs w:val="18"/>
          <w:lang w:val="es-ES_tradnl"/>
        </w:rPr>
        <w:t xml:space="preserve"> de </w:t>
      </w:r>
      <w:r w:rsidR="00B7300F" w:rsidRPr="00CD6574">
        <w:rPr>
          <w:b/>
          <w:sz w:val="18"/>
          <w:szCs w:val="18"/>
          <w:lang w:val="es-ES_tradnl"/>
        </w:rPr>
        <w:t>l</w:t>
      </w:r>
      <w:r w:rsidR="005612B8" w:rsidRPr="00CD6574">
        <w:rPr>
          <w:b/>
          <w:sz w:val="18"/>
          <w:szCs w:val="18"/>
          <w:lang w:val="es-ES_tradnl"/>
        </w:rPr>
        <w:t xml:space="preserve">os casos de </w:t>
      </w:r>
      <w:r w:rsidR="00273CA7" w:rsidRPr="00CD6574">
        <w:rPr>
          <w:b/>
          <w:sz w:val="18"/>
          <w:szCs w:val="18"/>
          <w:lang w:val="es-ES_tradnl"/>
        </w:rPr>
        <w:t>investigación</w:t>
      </w:r>
      <w:r w:rsidR="005612B8" w:rsidRPr="00CD6574">
        <w:rPr>
          <w:b/>
          <w:sz w:val="18"/>
          <w:szCs w:val="18"/>
          <w:lang w:val="es-ES_tradnl"/>
        </w:rPr>
        <w:t xml:space="preserve"> del 30 de junio de </w:t>
      </w:r>
      <w:r w:rsidR="00E251EF" w:rsidRPr="00CD6574">
        <w:rPr>
          <w:b/>
          <w:sz w:val="18"/>
          <w:szCs w:val="18"/>
          <w:lang w:val="es-ES_tradnl"/>
        </w:rPr>
        <w:t xml:space="preserve">2011 </w:t>
      </w:r>
      <w:r w:rsidR="005612B8" w:rsidRPr="00CD6574">
        <w:rPr>
          <w:b/>
          <w:sz w:val="18"/>
          <w:szCs w:val="18"/>
          <w:lang w:val="es-ES_tradnl"/>
        </w:rPr>
        <w:t xml:space="preserve">al 30 de junio de </w:t>
      </w:r>
      <w:r w:rsidR="00E251EF" w:rsidRPr="00CD6574">
        <w:rPr>
          <w:b/>
          <w:sz w:val="18"/>
          <w:szCs w:val="18"/>
          <w:lang w:val="es-ES_tradnl"/>
        </w:rPr>
        <w:t>2015</w:t>
      </w:r>
    </w:p>
    <w:p w:rsidR="00E251EF" w:rsidRPr="00CD6574" w:rsidRDefault="003D2C17" w:rsidP="00CD47EB">
      <w:pPr>
        <w:pStyle w:val="ONUME"/>
        <w:widowControl w:val="0"/>
        <w:jc w:val="center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27ED954D" wp14:editId="60856E68">
            <wp:extent cx="6225528" cy="451439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809" cy="452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EF" w:rsidRPr="00CD6574" w:rsidRDefault="00E251E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A</w:t>
      </w:r>
      <w:r w:rsidR="00AB1D47" w:rsidRPr="00CD6574">
        <w:rPr>
          <w:lang w:val="es-ES_tradnl"/>
        </w:rPr>
        <w:t xml:space="preserve">l 30 de junio de </w:t>
      </w:r>
      <w:r w:rsidRPr="00CD6574">
        <w:rPr>
          <w:lang w:val="es-ES_tradnl"/>
        </w:rPr>
        <w:t xml:space="preserve">2015, </w:t>
      </w:r>
      <w:r w:rsidR="00AB1D47" w:rsidRPr="00CD6574">
        <w:rPr>
          <w:lang w:val="es-ES_tradnl"/>
        </w:rPr>
        <w:t xml:space="preserve">la duración media de los casos </w:t>
      </w:r>
      <w:r w:rsidR="00C50700" w:rsidRPr="00CD6574">
        <w:rPr>
          <w:lang w:val="es-ES_tradnl"/>
        </w:rPr>
        <w:t>en curso de investigación era</w:t>
      </w:r>
      <w:r w:rsidR="003D2C17" w:rsidRPr="00CD6574">
        <w:rPr>
          <w:lang w:val="es-ES_tradnl"/>
        </w:rPr>
        <w:t xml:space="preserve"> de </w:t>
      </w:r>
      <w:r w:rsidR="00AB1D47" w:rsidRPr="00CD6574">
        <w:rPr>
          <w:lang w:val="es-ES_tradnl"/>
        </w:rPr>
        <w:t>5,</w:t>
      </w:r>
      <w:r w:rsidRPr="00CD6574">
        <w:rPr>
          <w:lang w:val="es-ES_tradnl"/>
        </w:rPr>
        <w:t xml:space="preserve">1 </w:t>
      </w:r>
      <w:r w:rsidR="00AB1D47" w:rsidRPr="00CD6574">
        <w:rPr>
          <w:lang w:val="es-ES_tradnl"/>
        </w:rPr>
        <w:t>meses</w:t>
      </w:r>
      <w:r w:rsidRPr="00CD6574">
        <w:rPr>
          <w:lang w:val="es-ES_tradnl"/>
        </w:rPr>
        <w:t>.</w:t>
      </w:r>
    </w:p>
    <w:p w:rsidR="00E251EF" w:rsidRPr="00CD6574" w:rsidRDefault="00E251EF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Cas</w:t>
      </w:r>
      <w:r w:rsidR="00AB1D47" w:rsidRPr="00CD6574">
        <w:rPr>
          <w:lang w:val="es-ES_tradnl"/>
        </w:rPr>
        <w:t>OS ABIERTOS DURANTE EL PERIODO RESEÑADO</w:t>
      </w:r>
    </w:p>
    <w:p w:rsidR="00E251EF" w:rsidRPr="00CD6574" w:rsidRDefault="00AB1D4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Las denuncias de </w:t>
      </w:r>
      <w:r w:rsidR="00273CA7" w:rsidRPr="00CD6574">
        <w:rPr>
          <w:lang w:val="es-ES_tradnl"/>
        </w:rPr>
        <w:t>presunto</w:t>
      </w:r>
      <w:r w:rsidRPr="00CD6574">
        <w:rPr>
          <w:lang w:val="es-ES_tradnl"/>
        </w:rPr>
        <w:t xml:space="preserve"> hostigamiento, discriminación o abuso de </w:t>
      </w:r>
      <w:r w:rsidR="00273CA7" w:rsidRPr="00CD6574">
        <w:rPr>
          <w:lang w:val="es-ES_tradnl"/>
        </w:rPr>
        <w:t>autoridad</w:t>
      </w:r>
      <w:r w:rsidRPr="00CD6574">
        <w:rPr>
          <w:lang w:val="es-ES_tradnl"/>
        </w:rPr>
        <w:t xml:space="preserve"> constituyeron una parte importante de los nuevos casos tratados por la DSI</w:t>
      </w:r>
      <w:r w:rsidR="00E251EF" w:rsidRPr="00CD6574">
        <w:rPr>
          <w:lang w:val="es-ES_tradnl"/>
        </w:rPr>
        <w:t xml:space="preserve"> (</w:t>
      </w:r>
      <w:r w:rsidRPr="00CD6574">
        <w:rPr>
          <w:lang w:val="es-ES_tradnl"/>
        </w:rPr>
        <w:t xml:space="preserve">ocho denuncias recibidas en el </w:t>
      </w:r>
      <w:r w:rsidR="00273CA7" w:rsidRPr="00CD6574">
        <w:rPr>
          <w:lang w:val="es-ES_tradnl"/>
        </w:rPr>
        <w:t>período</w:t>
      </w:r>
      <w:r w:rsidRPr="00CD6574">
        <w:rPr>
          <w:lang w:val="es-ES_tradnl"/>
        </w:rPr>
        <w:t xml:space="preserve"> reseñado</w:t>
      </w:r>
      <w:r w:rsidR="008777F6" w:rsidRPr="00CD6574">
        <w:rPr>
          <w:lang w:val="es-ES_tradnl"/>
        </w:rPr>
        <w:t>).</w:t>
      </w:r>
    </w:p>
    <w:p w:rsidR="00D57B13" w:rsidRDefault="00B4302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Se abrieron c</w:t>
      </w:r>
      <w:r w:rsidR="00AB1D47" w:rsidRPr="00CD6574">
        <w:rPr>
          <w:lang w:val="es-ES_tradnl"/>
        </w:rPr>
        <w:t xml:space="preserve">inco </w:t>
      </w:r>
      <w:r w:rsidR="00273CA7" w:rsidRPr="00CD6574">
        <w:rPr>
          <w:lang w:val="es-ES_tradnl"/>
        </w:rPr>
        <w:t>casos</w:t>
      </w:r>
      <w:r w:rsidR="00AB1D47" w:rsidRPr="00CD6574">
        <w:rPr>
          <w:lang w:val="es-ES_tradnl"/>
        </w:rPr>
        <w:t xml:space="preserve"> en </w:t>
      </w:r>
      <w:r w:rsidR="00273CA7" w:rsidRPr="00CD6574">
        <w:rPr>
          <w:lang w:val="es-ES_tradnl"/>
        </w:rPr>
        <w:t>relación</w:t>
      </w:r>
      <w:r w:rsidR="00AB1D47" w:rsidRPr="00CD6574">
        <w:rPr>
          <w:lang w:val="es-ES_tradnl"/>
        </w:rPr>
        <w:t xml:space="preserve"> con un</w:t>
      </w:r>
      <w:r w:rsidR="00F478F1" w:rsidRPr="00CD6574">
        <w:rPr>
          <w:lang w:val="es-ES_tradnl"/>
        </w:rPr>
        <w:t>a</w:t>
      </w:r>
      <w:r w:rsidRPr="00CD6574">
        <w:rPr>
          <w:lang w:val="es-ES_tradnl"/>
        </w:rPr>
        <w:t xml:space="preserve"> presunt</w:t>
      </w:r>
      <w:r w:rsidR="00F478F1" w:rsidRPr="00CD6574">
        <w:rPr>
          <w:lang w:val="es-ES_tradnl"/>
        </w:rPr>
        <w:t xml:space="preserve">a infracción </w:t>
      </w:r>
      <w:r w:rsidR="00783151" w:rsidRPr="00CD6574">
        <w:rPr>
          <w:lang w:val="es-ES_tradnl"/>
        </w:rPr>
        <w:t xml:space="preserve">relacionada con el </w:t>
      </w:r>
      <w:r w:rsidR="00AB1D47" w:rsidRPr="00CD6574">
        <w:rPr>
          <w:lang w:val="es-ES_tradnl"/>
        </w:rPr>
        <w:t>horario de trabajo</w:t>
      </w:r>
      <w:r w:rsidR="00E251EF" w:rsidRPr="00CD6574">
        <w:rPr>
          <w:lang w:val="es-ES_tradnl"/>
        </w:rPr>
        <w:t xml:space="preserve"> (</w:t>
      </w:r>
      <w:r w:rsidR="00AB1D47" w:rsidRPr="00CD6574">
        <w:rPr>
          <w:lang w:val="es-ES_tradnl"/>
        </w:rPr>
        <w:t xml:space="preserve">que </w:t>
      </w:r>
      <w:r w:rsidR="00273CA7" w:rsidRPr="00CD6574">
        <w:rPr>
          <w:lang w:val="es-ES_tradnl"/>
        </w:rPr>
        <w:t>tenía</w:t>
      </w:r>
      <w:r w:rsidR="00AB1D47" w:rsidRPr="00CD6574">
        <w:rPr>
          <w:lang w:val="es-ES_tradnl"/>
        </w:rPr>
        <w:t xml:space="preserve"> que ver en general con ausencias no autorizadas y el uso indebido del </w:t>
      </w:r>
      <w:r w:rsidRPr="00CD6574">
        <w:rPr>
          <w:lang w:val="es-ES_tradnl"/>
        </w:rPr>
        <w:t>sistema de gestión del horario de trabajo Flexitime</w:t>
      </w:r>
      <w:r w:rsidR="00E251EF" w:rsidRPr="00CD6574">
        <w:rPr>
          <w:lang w:val="es-ES_tradnl"/>
        </w:rPr>
        <w:t>)</w:t>
      </w:r>
      <w:r w:rsidR="00F478F1" w:rsidRPr="00CD6574">
        <w:rPr>
          <w:lang w:val="es-ES_tradnl"/>
        </w:rPr>
        <w:t>,</w:t>
      </w:r>
      <w:r w:rsidR="00E251EF" w:rsidRPr="00CD6574">
        <w:rPr>
          <w:lang w:val="es-ES_tradnl"/>
        </w:rPr>
        <w:t xml:space="preserve"> </w:t>
      </w:r>
      <w:r w:rsidR="00AB1D47" w:rsidRPr="00CD6574">
        <w:rPr>
          <w:lang w:val="es-ES_tradnl"/>
        </w:rPr>
        <w:t xml:space="preserve">frente a solo un caso en el </w:t>
      </w:r>
      <w:r w:rsidR="00273CA7" w:rsidRPr="00CD6574">
        <w:rPr>
          <w:lang w:val="es-ES_tradnl"/>
        </w:rPr>
        <w:t>periodo</w:t>
      </w:r>
      <w:r w:rsidR="00AB1D47" w:rsidRPr="00CD6574">
        <w:rPr>
          <w:lang w:val="es-ES_tradnl"/>
        </w:rPr>
        <w:t xml:space="preserve"> anterior</w:t>
      </w:r>
      <w:r w:rsidR="00E251EF" w:rsidRPr="00CD6574">
        <w:rPr>
          <w:lang w:val="es-ES_tradnl"/>
        </w:rPr>
        <w:t xml:space="preserve">.  </w:t>
      </w:r>
      <w:r w:rsidR="00AB1D47" w:rsidRPr="00CD6574">
        <w:rPr>
          <w:lang w:val="es-ES_tradnl"/>
        </w:rPr>
        <w:t xml:space="preserve">De esos cinco casos, tres se abrieron sobre la base de los </w:t>
      </w:r>
      <w:r w:rsidR="00273CA7" w:rsidRPr="00CD6574">
        <w:rPr>
          <w:lang w:val="es-ES_tradnl"/>
        </w:rPr>
        <w:t>informes</w:t>
      </w:r>
      <w:r w:rsidR="00AB1D47" w:rsidRPr="00CD6574">
        <w:rPr>
          <w:lang w:val="es-ES_tradnl"/>
        </w:rPr>
        <w:t xml:space="preserve"> de los supervisores de los empleados en cuestión, lo que </w:t>
      </w:r>
      <w:r w:rsidR="00F478F1" w:rsidRPr="00CD6574">
        <w:rPr>
          <w:lang w:val="es-ES_tradnl"/>
        </w:rPr>
        <w:t xml:space="preserve">probablemente denota una mayor </w:t>
      </w:r>
      <w:r w:rsidR="00AB1D47" w:rsidRPr="00CD6574">
        <w:rPr>
          <w:lang w:val="es-ES_tradnl"/>
        </w:rPr>
        <w:t xml:space="preserve">conciencia de los directivos de </w:t>
      </w:r>
      <w:r w:rsidR="00F478F1" w:rsidRPr="00CD6574">
        <w:rPr>
          <w:lang w:val="es-ES_tradnl"/>
        </w:rPr>
        <w:t>l</w:t>
      </w:r>
      <w:r w:rsidR="00AB1D47" w:rsidRPr="00CD6574">
        <w:rPr>
          <w:lang w:val="es-ES_tradnl"/>
        </w:rPr>
        <w:t>a OMPI de los problemas rela</w:t>
      </w:r>
      <w:r w:rsidR="00F478F1" w:rsidRPr="00CD6574">
        <w:rPr>
          <w:lang w:val="es-ES_tradnl"/>
        </w:rPr>
        <w:t>tivos al</w:t>
      </w:r>
      <w:r w:rsidR="00AB1D47" w:rsidRPr="00CD6574">
        <w:rPr>
          <w:lang w:val="es-ES_tradnl"/>
        </w:rPr>
        <w:t xml:space="preserve"> horario de trabajo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D57B13" w:rsidP="00D57B13">
      <w:pPr>
        <w:rPr>
          <w:lang w:val="es-ES_tradnl"/>
        </w:rPr>
      </w:pPr>
      <w:r>
        <w:rPr>
          <w:lang w:val="es-ES_tradnl"/>
        </w:rPr>
        <w:br w:type="page"/>
      </w:r>
    </w:p>
    <w:p w:rsidR="00E251EF" w:rsidRPr="00CD6574" w:rsidRDefault="009035B5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lastRenderedPageBreak/>
        <w:t xml:space="preserve">Se </w:t>
      </w:r>
      <w:r w:rsidR="00825DA1" w:rsidRPr="00CD6574">
        <w:rPr>
          <w:lang w:val="es-ES_tradnl"/>
        </w:rPr>
        <w:t>abrieron</w:t>
      </w:r>
      <w:r w:rsidRPr="00CD6574">
        <w:rPr>
          <w:lang w:val="es-ES_tradnl"/>
        </w:rPr>
        <w:t xml:space="preserve"> cuatro casos relacionados con presuntas irregularidades en la fase de </w:t>
      </w:r>
      <w:r w:rsidR="00825DA1" w:rsidRPr="00CD6574">
        <w:rPr>
          <w:lang w:val="es-ES_tradnl"/>
        </w:rPr>
        <w:t>selección</w:t>
      </w:r>
      <w:r w:rsidRPr="00CD6574">
        <w:rPr>
          <w:lang w:val="es-ES_tradnl"/>
        </w:rPr>
        <w:t xml:space="preserve"> del proceso de </w:t>
      </w:r>
      <w:r w:rsidR="00825DA1" w:rsidRPr="00CD6574">
        <w:rPr>
          <w:lang w:val="es-ES_tradnl"/>
        </w:rPr>
        <w:t>contratación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(</w:t>
      </w:r>
      <w:r w:rsidRPr="00CD6574">
        <w:rPr>
          <w:lang w:val="es-ES_tradnl"/>
        </w:rPr>
        <w:t>incluido el uso de materiales no autorizados y el recurso al plagio durante las pruebas escritas</w:t>
      </w:r>
      <w:r w:rsidR="00E251EF" w:rsidRPr="00CD6574">
        <w:rPr>
          <w:lang w:val="es-ES_tradnl"/>
        </w:rPr>
        <w:t>)</w:t>
      </w:r>
      <w:r w:rsidR="00C50700" w:rsidRPr="00CD6574">
        <w:rPr>
          <w:lang w:val="es-ES_tradnl"/>
        </w:rPr>
        <w:t xml:space="preserve">; no se registraron </w:t>
      </w:r>
      <w:r w:rsidR="00825DA1" w:rsidRPr="00CD6574">
        <w:rPr>
          <w:lang w:val="es-ES_tradnl"/>
        </w:rPr>
        <w:t>caso</w:t>
      </w:r>
      <w:r w:rsidR="00C50700" w:rsidRPr="00CD6574">
        <w:rPr>
          <w:lang w:val="es-ES_tradnl"/>
        </w:rPr>
        <w:t>s</w:t>
      </w:r>
      <w:r w:rsidR="00825DA1" w:rsidRPr="00CD6574">
        <w:rPr>
          <w:lang w:val="es-ES_tradnl"/>
        </w:rPr>
        <w:t xml:space="preserve"> de esa índole</w:t>
      </w:r>
      <w:r w:rsidR="00C50700" w:rsidRPr="00CD6574">
        <w:rPr>
          <w:lang w:val="es-ES_tradnl"/>
        </w:rPr>
        <w:t xml:space="preserve"> </w:t>
      </w:r>
      <w:r w:rsidR="00825DA1" w:rsidRPr="00CD6574">
        <w:rPr>
          <w:lang w:val="es-ES_tradnl"/>
        </w:rPr>
        <w:t>en el periodo anterior</w:t>
      </w:r>
      <w:r w:rsidR="00E251EF" w:rsidRPr="00CD6574">
        <w:rPr>
          <w:lang w:val="es-ES_tradnl"/>
        </w:rPr>
        <w:t xml:space="preserve">.  </w:t>
      </w:r>
      <w:r w:rsidR="00825DA1" w:rsidRPr="00CD6574">
        <w:rPr>
          <w:lang w:val="es-ES_tradnl"/>
        </w:rPr>
        <w:t xml:space="preserve">Solo dos de los nuevos casos se </w:t>
      </w:r>
      <w:r w:rsidR="00F478F1" w:rsidRPr="00CD6574">
        <w:rPr>
          <w:lang w:val="es-ES_tradnl"/>
        </w:rPr>
        <w:t>remit</w:t>
      </w:r>
      <w:r w:rsidR="00825DA1" w:rsidRPr="00CD6574">
        <w:rPr>
          <w:lang w:val="es-ES_tradnl"/>
        </w:rPr>
        <w:t xml:space="preserve">ieron a la DSI </w:t>
      </w:r>
      <w:r w:rsidR="00C50700" w:rsidRPr="00CD6574">
        <w:rPr>
          <w:lang w:val="es-ES_tradnl"/>
        </w:rPr>
        <w:t>mediante</w:t>
      </w:r>
      <w:r w:rsidR="00825DA1" w:rsidRPr="00CD6574">
        <w:rPr>
          <w:lang w:val="es-ES_tradnl"/>
        </w:rPr>
        <w:t xml:space="preserve"> la línea de atención telefónica dedicada a recibir información sobre faltas de conducta</w:t>
      </w:r>
      <w:r w:rsidR="00E251EF" w:rsidRPr="00CD6574">
        <w:rPr>
          <w:lang w:val="es-ES_tradnl"/>
        </w:rPr>
        <w:t xml:space="preserve">.  </w:t>
      </w:r>
      <w:r w:rsidR="00F478F1" w:rsidRPr="00CD6574">
        <w:rPr>
          <w:lang w:val="es-ES_tradnl"/>
        </w:rPr>
        <w:t>Todos l</w:t>
      </w:r>
      <w:r w:rsidR="00825DA1" w:rsidRPr="00CD6574">
        <w:rPr>
          <w:lang w:val="es-ES_tradnl"/>
        </w:rPr>
        <w:t xml:space="preserve">os demás casos se registraron </w:t>
      </w:r>
      <w:r w:rsidR="00F478F1" w:rsidRPr="00CD6574">
        <w:rPr>
          <w:lang w:val="es-ES_tradnl"/>
        </w:rPr>
        <w:t>tras</w:t>
      </w:r>
      <w:r w:rsidR="00825DA1" w:rsidRPr="00CD6574">
        <w:rPr>
          <w:lang w:val="es-ES_tradnl"/>
        </w:rPr>
        <w:t xml:space="preserve"> denuncias o informes presentados por miembros del personal de la OMPI, ya sea a título individual o como representantes de la Administración. </w:t>
      </w:r>
    </w:p>
    <w:p w:rsidR="00E251EF" w:rsidRPr="00CD6574" w:rsidRDefault="00825DA1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Entre los </w:t>
      </w:r>
      <w:r w:rsidR="00273CA7" w:rsidRPr="00CD6574">
        <w:rPr>
          <w:lang w:val="es-ES_tradnl"/>
        </w:rPr>
        <w:t>nuevos</w:t>
      </w:r>
      <w:r w:rsidRPr="00CD6574">
        <w:rPr>
          <w:lang w:val="es-ES_tradnl"/>
        </w:rPr>
        <w:t xml:space="preserve"> casos, cuatro fueron remitidos a la CCSI </w:t>
      </w:r>
      <w:r w:rsidR="00F478F1" w:rsidRPr="00CD6574">
        <w:rPr>
          <w:lang w:val="es-ES_tradnl"/>
        </w:rPr>
        <w:t>con el fin de diera asesoramiento al respecto, co</w:t>
      </w:r>
      <w:r w:rsidRPr="00CD6574">
        <w:rPr>
          <w:lang w:val="es-ES_tradnl"/>
        </w:rPr>
        <w:t xml:space="preserve">n arreglo a los párrafos </w:t>
      </w:r>
      <w:r w:rsidR="00E251EF" w:rsidRPr="00CD6574">
        <w:rPr>
          <w:lang w:val="es-ES_tradnl"/>
        </w:rPr>
        <w:t xml:space="preserve">18 </w:t>
      </w:r>
      <w:r w:rsidRPr="00CD6574">
        <w:rPr>
          <w:lang w:val="es-ES_tradnl"/>
        </w:rPr>
        <w:t>a</w:t>
      </w:r>
      <w:r w:rsidR="00E251EF" w:rsidRPr="00CD6574">
        <w:rPr>
          <w:lang w:val="es-ES_tradnl"/>
        </w:rPr>
        <w:t xml:space="preserve"> 21 </w:t>
      </w:r>
      <w:r w:rsidRPr="00CD6574">
        <w:rPr>
          <w:lang w:val="es-ES_tradnl"/>
        </w:rPr>
        <w:t xml:space="preserve">de la Carta </w:t>
      </w:r>
      <w:r w:rsidR="00D844A0" w:rsidRPr="00CD6574">
        <w:rPr>
          <w:lang w:val="es-ES_tradnl"/>
        </w:rPr>
        <w:t>de Supervisión Interna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D844A0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RESULTADO DE LAS ACTIVIDADES DE INVEST</w:t>
      </w:r>
      <w:r w:rsidR="00F478F1" w:rsidRPr="00CD6574">
        <w:rPr>
          <w:lang w:val="es-ES_tradnl"/>
        </w:rPr>
        <w:t>IGACIÓ</w:t>
      </w:r>
      <w:r w:rsidRPr="00CD6574">
        <w:rPr>
          <w:lang w:val="es-ES_tradnl"/>
        </w:rPr>
        <w:t>N</w:t>
      </w:r>
    </w:p>
    <w:p w:rsidR="00E251EF" w:rsidRPr="00CD6574" w:rsidRDefault="00D844A0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De los 20 casos concluidos durante el </w:t>
      </w:r>
      <w:r w:rsidR="008040CA" w:rsidRPr="00CD6574">
        <w:rPr>
          <w:lang w:val="es-ES_tradnl"/>
        </w:rPr>
        <w:t>período</w:t>
      </w:r>
      <w:r w:rsidRPr="00CD6574">
        <w:rPr>
          <w:lang w:val="es-ES_tradnl"/>
        </w:rPr>
        <w:t xml:space="preserve"> reseñado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 xml:space="preserve">ocho </w:t>
      </w:r>
      <w:r w:rsidR="008040CA" w:rsidRPr="00CD6574">
        <w:rPr>
          <w:lang w:val="es-ES_tradnl"/>
        </w:rPr>
        <w:t>habían</w:t>
      </w:r>
      <w:r w:rsidRPr="00CD6574">
        <w:rPr>
          <w:lang w:val="es-ES_tradnl"/>
        </w:rPr>
        <w:t xml:space="preserve"> dado lugar a la </w:t>
      </w:r>
      <w:r w:rsidR="001F2AFE" w:rsidRPr="00CD6574">
        <w:rPr>
          <w:lang w:val="es-ES_tradnl"/>
        </w:rPr>
        <w:t>apertura</w:t>
      </w:r>
      <w:r w:rsidRPr="00CD6574">
        <w:rPr>
          <w:lang w:val="es-ES_tradnl"/>
        </w:rPr>
        <w:t xml:space="preserve"> de una </w:t>
      </w:r>
      <w:r w:rsidR="001F2AFE" w:rsidRPr="00CD6574">
        <w:rPr>
          <w:lang w:val="es-ES_tradnl"/>
        </w:rPr>
        <w:t>investigación</w:t>
      </w:r>
      <w:r w:rsidRPr="00CD6574">
        <w:rPr>
          <w:lang w:val="es-ES_tradnl"/>
        </w:rPr>
        <w:t xml:space="preserve"> </w:t>
      </w:r>
      <w:r w:rsidR="00F478F1" w:rsidRPr="00CD6574">
        <w:rPr>
          <w:lang w:val="es-ES_tradnl"/>
        </w:rPr>
        <w:t>propiamente dicha,</w:t>
      </w:r>
      <w:r w:rsidRPr="00CD6574">
        <w:rPr>
          <w:lang w:val="es-ES_tradnl"/>
        </w:rPr>
        <w:t xml:space="preserve"> sea </w:t>
      </w:r>
      <w:r w:rsidR="00F478F1" w:rsidRPr="00CD6574">
        <w:rPr>
          <w:lang w:val="es-ES_tradnl"/>
        </w:rPr>
        <w:t>tras</w:t>
      </w:r>
      <w:r w:rsidRPr="00CD6574">
        <w:rPr>
          <w:lang w:val="es-ES_tradnl"/>
        </w:rPr>
        <w:t xml:space="preserve"> una </w:t>
      </w:r>
      <w:r w:rsidR="008040CA" w:rsidRPr="00CD6574">
        <w:rPr>
          <w:lang w:val="es-ES_tradnl"/>
        </w:rPr>
        <w:t>decisión</w:t>
      </w:r>
      <w:r w:rsidRPr="00CD6574">
        <w:rPr>
          <w:lang w:val="es-ES_tradnl"/>
        </w:rPr>
        <w:t xml:space="preserve"> adoptada por el Director de la </w:t>
      </w:r>
      <w:r w:rsidR="004A1621" w:rsidRPr="00CD6574">
        <w:rPr>
          <w:lang w:val="es-ES_tradnl"/>
        </w:rPr>
        <w:t>DSI</w:t>
      </w:r>
      <w:r w:rsidRPr="00CD6574">
        <w:rPr>
          <w:lang w:val="es-ES_tradnl"/>
        </w:rPr>
        <w:t xml:space="preserve"> sobre la base del resultado de una </w:t>
      </w:r>
      <w:r w:rsidR="008040CA" w:rsidRPr="00CD6574">
        <w:rPr>
          <w:lang w:val="es-ES_tradnl"/>
        </w:rPr>
        <w:t>investigación</w:t>
      </w:r>
      <w:r w:rsidRPr="00CD6574">
        <w:rPr>
          <w:lang w:val="es-ES_tradnl"/>
        </w:rPr>
        <w:t xml:space="preserve"> preliminar (siete </w:t>
      </w:r>
      <w:r w:rsidR="001F2AFE" w:rsidRPr="00CD6574">
        <w:rPr>
          <w:lang w:val="es-ES_tradnl"/>
        </w:rPr>
        <w:t>casos</w:t>
      </w:r>
      <w:r w:rsidRPr="00CD6574">
        <w:rPr>
          <w:lang w:val="es-ES_tradnl"/>
        </w:rPr>
        <w:t xml:space="preserve">) o tras </w:t>
      </w:r>
      <w:r w:rsidR="00DF0335" w:rsidRPr="00CD6574">
        <w:rPr>
          <w:lang w:val="es-ES_tradnl"/>
        </w:rPr>
        <w:t xml:space="preserve">la </w:t>
      </w:r>
      <w:r w:rsidRPr="00CD6574">
        <w:rPr>
          <w:lang w:val="es-ES_tradnl"/>
        </w:rPr>
        <w:t xml:space="preserve">remisión </w:t>
      </w:r>
      <w:r w:rsidR="00DF0335" w:rsidRPr="00CD6574">
        <w:rPr>
          <w:lang w:val="es-ES_tradnl"/>
        </w:rPr>
        <w:t xml:space="preserve">del caso por </w:t>
      </w:r>
      <w:r w:rsidRPr="00CD6574">
        <w:rPr>
          <w:lang w:val="es-ES_tradnl"/>
        </w:rPr>
        <w:t xml:space="preserve">el </w:t>
      </w:r>
      <w:r w:rsidR="00C33AE0" w:rsidRPr="00CD6574">
        <w:rPr>
          <w:lang w:val="es-ES_tradnl"/>
        </w:rPr>
        <w:t xml:space="preserve">Grupo de Examen de Reclamaciones </w:t>
      </w:r>
      <w:r w:rsidR="00E251EF" w:rsidRPr="00CD6574">
        <w:rPr>
          <w:lang w:val="es-ES_tradnl"/>
        </w:rPr>
        <w:t>(</w:t>
      </w:r>
      <w:r w:rsidRPr="00CD6574">
        <w:rPr>
          <w:lang w:val="es-ES_tradnl"/>
        </w:rPr>
        <w:t>un caso</w:t>
      </w:r>
      <w:r w:rsidR="00E251EF" w:rsidRPr="00CD6574">
        <w:rPr>
          <w:lang w:val="es-ES_tradnl"/>
        </w:rPr>
        <w:t xml:space="preserve">).  </w:t>
      </w:r>
      <w:r w:rsidRPr="00CD6574">
        <w:rPr>
          <w:lang w:val="es-ES_tradnl"/>
        </w:rPr>
        <w:t>En cinco de</w:t>
      </w:r>
      <w:r w:rsidR="00DF0335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los </w:t>
      </w:r>
      <w:r w:rsidR="001F2AFE" w:rsidRPr="00CD6574">
        <w:rPr>
          <w:lang w:val="es-ES_tradnl"/>
        </w:rPr>
        <w:t>casos</w:t>
      </w:r>
      <w:r w:rsidRPr="00CD6574">
        <w:rPr>
          <w:lang w:val="es-ES_tradnl"/>
        </w:rPr>
        <w:t xml:space="preserve"> investigados,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8040CA" w:rsidRPr="00CD6574">
        <w:rPr>
          <w:lang w:val="es-ES_tradnl"/>
        </w:rPr>
        <w:t>concluyó</w:t>
      </w:r>
      <w:r w:rsidRPr="00CD6574">
        <w:rPr>
          <w:lang w:val="es-ES_tradnl"/>
        </w:rPr>
        <w:t xml:space="preserve"> que las </w:t>
      </w:r>
      <w:r w:rsidR="00DF0335" w:rsidRPr="00CD6574">
        <w:rPr>
          <w:lang w:val="es-ES_tradnl"/>
        </w:rPr>
        <w:t>a</w:t>
      </w:r>
      <w:r w:rsidRPr="00CD6574">
        <w:rPr>
          <w:lang w:val="es-ES_tradnl"/>
        </w:rPr>
        <w:t xml:space="preserve">legaciones estaban </w:t>
      </w:r>
      <w:r w:rsidR="001F2AFE" w:rsidRPr="00CD6574">
        <w:rPr>
          <w:lang w:val="es-ES_tradnl"/>
        </w:rPr>
        <w:t>fundamentadas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>En concreto</w:t>
      </w:r>
      <w:r w:rsidR="00E251EF" w:rsidRPr="00CD6574">
        <w:rPr>
          <w:lang w:val="es-ES_tradnl"/>
        </w:rPr>
        <w:t>:</w:t>
      </w:r>
    </w:p>
    <w:p w:rsidR="00E251EF" w:rsidRPr="00CD6574" w:rsidRDefault="00D844A0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tres casos, el </w:t>
      </w:r>
      <w:r w:rsidR="00E251EF" w:rsidRPr="00CD6574">
        <w:rPr>
          <w:lang w:val="es-ES_tradnl"/>
        </w:rPr>
        <w:t xml:space="preserve">Director General </w:t>
      </w:r>
      <w:r w:rsidRPr="00CD6574">
        <w:rPr>
          <w:lang w:val="es-ES_tradnl"/>
        </w:rPr>
        <w:t xml:space="preserve">remitió la cuestión al DGRRHH para la </w:t>
      </w:r>
      <w:r w:rsidR="008040CA" w:rsidRPr="00CD6574">
        <w:rPr>
          <w:lang w:val="es-ES_tradnl"/>
        </w:rPr>
        <w:t>adopción</w:t>
      </w:r>
      <w:r w:rsidRPr="00CD6574">
        <w:rPr>
          <w:lang w:val="es-ES_tradnl"/>
        </w:rPr>
        <w:t xml:space="preserve"> de </w:t>
      </w:r>
      <w:r w:rsidR="00DF0335" w:rsidRPr="00CD6574">
        <w:rPr>
          <w:lang w:val="es-ES_tradnl"/>
        </w:rPr>
        <w:t>medidas</w:t>
      </w:r>
      <w:r w:rsidRPr="00CD6574">
        <w:rPr>
          <w:lang w:val="es-ES_tradnl"/>
        </w:rPr>
        <w:t xml:space="preserve"> disciplinarias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Como consecuencia, se impusieron dos sanciones disciplinarias, incluido el despido de un </w:t>
      </w:r>
      <w:r w:rsidR="008040CA" w:rsidRPr="00CD6574">
        <w:rPr>
          <w:lang w:val="es-ES_tradnl"/>
        </w:rPr>
        <w:t>miembro</w:t>
      </w:r>
      <w:r w:rsidRPr="00CD6574">
        <w:rPr>
          <w:lang w:val="es-ES_tradnl"/>
        </w:rPr>
        <w:t xml:space="preserve"> del </w:t>
      </w:r>
      <w:r w:rsidR="008040CA" w:rsidRPr="00CD6574">
        <w:rPr>
          <w:lang w:val="es-ES_tradnl"/>
        </w:rPr>
        <w:t>personal</w:t>
      </w:r>
      <w:r w:rsidR="00E251EF" w:rsidRPr="00CD6574">
        <w:rPr>
          <w:lang w:val="es-ES_tradnl"/>
        </w:rPr>
        <w:t xml:space="preserve">; </w:t>
      </w:r>
      <w:r w:rsidRPr="00CD6574">
        <w:rPr>
          <w:lang w:val="es-ES_tradnl"/>
        </w:rPr>
        <w:t>en el tercer caso, la persona abandonó su puesto en la OMPI antes de que concluyera el proceso</w:t>
      </w:r>
      <w:r w:rsidR="00E251EF" w:rsidRPr="00CD6574">
        <w:rPr>
          <w:lang w:val="es-ES_tradnl"/>
        </w:rPr>
        <w:t>;</w:t>
      </w:r>
    </w:p>
    <w:p w:rsidR="00E251EF" w:rsidRPr="00CD6574" w:rsidRDefault="0010687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En un</w:t>
      </w:r>
      <w:r w:rsidR="00D844A0" w:rsidRPr="00CD6574">
        <w:rPr>
          <w:lang w:val="es-ES_tradnl"/>
        </w:rPr>
        <w:t xml:space="preserve">o de los casos </w:t>
      </w:r>
      <w:r w:rsidRPr="00CD6574">
        <w:rPr>
          <w:lang w:val="es-ES_tradnl"/>
        </w:rPr>
        <w:t xml:space="preserve">se rescindió </w:t>
      </w:r>
      <w:r w:rsidR="00DF0335" w:rsidRPr="00CD6574">
        <w:rPr>
          <w:lang w:val="es-ES_tradnl"/>
        </w:rPr>
        <w:t xml:space="preserve">el contrato de </w:t>
      </w:r>
      <w:r w:rsidR="00D844A0" w:rsidRPr="00CD6574">
        <w:rPr>
          <w:lang w:val="es-ES_tradnl"/>
        </w:rPr>
        <w:t xml:space="preserve">un trabajador de agencia </w:t>
      </w:r>
      <w:r w:rsidR="00DF0335" w:rsidRPr="00CD6574">
        <w:rPr>
          <w:lang w:val="es-ES_tradnl"/>
        </w:rPr>
        <w:t xml:space="preserve">externa </w:t>
      </w:r>
      <w:r w:rsidR="00D844A0" w:rsidRPr="00CD6574">
        <w:rPr>
          <w:lang w:val="es-ES_tradnl"/>
        </w:rPr>
        <w:t xml:space="preserve">de trabajo </w:t>
      </w:r>
      <w:r w:rsidR="00DF0335" w:rsidRPr="00CD6574">
        <w:rPr>
          <w:lang w:val="es-ES_tradnl"/>
        </w:rPr>
        <w:t>temporal</w:t>
      </w:r>
      <w:r w:rsidR="00D844A0" w:rsidRPr="00CD6574">
        <w:rPr>
          <w:lang w:val="es-ES_tradnl"/>
        </w:rPr>
        <w:t xml:space="preserve">, siguiendo la </w:t>
      </w:r>
      <w:r w:rsidR="008040CA" w:rsidRPr="00CD6574">
        <w:rPr>
          <w:lang w:val="es-ES_tradnl"/>
        </w:rPr>
        <w:t>recomendación</w:t>
      </w:r>
      <w:r w:rsidR="00D844A0" w:rsidRPr="00CD6574">
        <w:rPr>
          <w:lang w:val="es-ES_tradnl"/>
        </w:rPr>
        <w:t xml:space="preserve"> de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;  </w:t>
      </w:r>
      <w:r w:rsidR="00D844A0" w:rsidRPr="00CD6574">
        <w:rPr>
          <w:lang w:val="es-ES_tradnl"/>
        </w:rPr>
        <w:t>y</w:t>
      </w:r>
    </w:p>
    <w:p w:rsidR="00E251EF" w:rsidRPr="00CD6574" w:rsidRDefault="00D844A0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caso restante era el de un empleado que, en el momento de la </w:t>
      </w:r>
      <w:r w:rsidR="008040CA" w:rsidRPr="00CD6574">
        <w:rPr>
          <w:lang w:val="es-ES_tradnl"/>
        </w:rPr>
        <w:t xml:space="preserve">redacción del informe de investigación, </w:t>
      </w:r>
      <w:r w:rsidRPr="00CD6574">
        <w:rPr>
          <w:lang w:val="es-ES_tradnl"/>
        </w:rPr>
        <w:t xml:space="preserve">ya había </w:t>
      </w:r>
      <w:r w:rsidR="008040CA" w:rsidRPr="00CD6574">
        <w:rPr>
          <w:lang w:val="es-ES_tradnl"/>
        </w:rPr>
        <w:t>abandonado</w:t>
      </w:r>
      <w:r w:rsidRPr="00CD6574">
        <w:rPr>
          <w:lang w:val="es-ES_tradnl"/>
        </w:rPr>
        <w:t xml:space="preserve"> la </w:t>
      </w:r>
      <w:r w:rsidR="008040CA" w:rsidRPr="00CD6574">
        <w:rPr>
          <w:lang w:val="es-ES_tradnl"/>
        </w:rPr>
        <w:t>Organización</w:t>
      </w:r>
      <w:r w:rsidR="00E251EF" w:rsidRPr="00CD6574">
        <w:rPr>
          <w:lang w:val="es-ES_tradnl"/>
        </w:rPr>
        <w:t>.</w:t>
      </w:r>
    </w:p>
    <w:p w:rsidR="00E251EF" w:rsidRPr="00CD6574" w:rsidRDefault="008040CA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Además</w:t>
      </w:r>
      <w:r w:rsidR="00550B04" w:rsidRPr="00CD6574">
        <w:rPr>
          <w:lang w:val="es-ES_tradnl"/>
        </w:rPr>
        <w:t xml:space="preserve">, las actividades de </w:t>
      </w:r>
      <w:r w:rsidRPr="00CD6574">
        <w:rPr>
          <w:lang w:val="es-ES_tradnl"/>
        </w:rPr>
        <w:t>investigación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realizadas</w:t>
      </w:r>
      <w:r w:rsidR="00550B04" w:rsidRPr="00CD6574">
        <w:rPr>
          <w:lang w:val="es-ES_tradnl"/>
        </w:rPr>
        <w:t xml:space="preserve"> durante el </w:t>
      </w:r>
      <w:r w:rsidRPr="00CD6574">
        <w:rPr>
          <w:lang w:val="es-ES_tradnl"/>
        </w:rPr>
        <w:t>período</w:t>
      </w:r>
      <w:r w:rsidR="00550B04" w:rsidRPr="00CD6574">
        <w:rPr>
          <w:lang w:val="es-ES_tradnl"/>
        </w:rPr>
        <w:t xml:space="preserve"> </w:t>
      </w:r>
      <w:r w:rsidR="00DF0335" w:rsidRPr="00CD6574">
        <w:rPr>
          <w:lang w:val="es-ES_tradnl"/>
        </w:rPr>
        <w:t xml:space="preserve">objeto de examen </w:t>
      </w:r>
      <w:r w:rsidRPr="00CD6574">
        <w:rPr>
          <w:lang w:val="es-ES_tradnl"/>
        </w:rPr>
        <w:t>permitieron</w:t>
      </w:r>
      <w:r w:rsidR="00550B04" w:rsidRPr="00CD6574">
        <w:rPr>
          <w:lang w:val="es-ES_tradnl"/>
        </w:rPr>
        <w:t xml:space="preserve"> a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96588C" w:rsidRPr="00CD6574">
        <w:rPr>
          <w:lang w:val="es-ES_tradnl"/>
        </w:rPr>
        <w:t>extraer algunas lecciones</w:t>
      </w:r>
      <w:r w:rsidR="00E251EF" w:rsidRPr="00CD6574">
        <w:rPr>
          <w:lang w:val="es-ES_tradnl"/>
        </w:rPr>
        <w:t xml:space="preserve">.  </w:t>
      </w:r>
      <w:r w:rsidR="00550B04" w:rsidRPr="00CD6574">
        <w:rPr>
          <w:lang w:val="es-ES_tradnl"/>
        </w:rPr>
        <w:t xml:space="preserve">En particular, se publicaron tres informes </w:t>
      </w:r>
      <w:r w:rsidR="00D7713F" w:rsidRPr="00CD6574">
        <w:rPr>
          <w:lang w:val="es-ES_tradnl"/>
        </w:rPr>
        <w:t xml:space="preserve">sobre las consecuencias para la dirección </w:t>
      </w:r>
      <w:r w:rsidR="00550B04" w:rsidRPr="00CD6574">
        <w:rPr>
          <w:lang w:val="es-ES_tradnl"/>
        </w:rPr>
        <w:t xml:space="preserve">en </w:t>
      </w:r>
      <w:r w:rsidR="00DF0335" w:rsidRPr="00CD6574">
        <w:rPr>
          <w:lang w:val="es-ES_tradnl"/>
        </w:rPr>
        <w:t>los</w:t>
      </w:r>
      <w:r w:rsidR="00550B04" w:rsidRPr="00CD6574">
        <w:rPr>
          <w:lang w:val="es-ES_tradnl"/>
        </w:rPr>
        <w:t xml:space="preserve"> que se formularon cinco </w:t>
      </w:r>
      <w:r w:rsidR="002C0BC8" w:rsidRPr="00CD6574">
        <w:rPr>
          <w:lang w:val="es-ES_tradnl"/>
        </w:rPr>
        <w:t>recomendaciones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dest</w:t>
      </w:r>
      <w:r w:rsidR="00DF0335" w:rsidRPr="00CD6574">
        <w:rPr>
          <w:lang w:val="es-ES_tradnl"/>
        </w:rPr>
        <w:t>i</w:t>
      </w:r>
      <w:r w:rsidRPr="00CD6574">
        <w:rPr>
          <w:lang w:val="es-ES_tradnl"/>
        </w:rPr>
        <w:t>nadas</w:t>
      </w:r>
      <w:r w:rsidR="00550B04" w:rsidRPr="00CD6574">
        <w:rPr>
          <w:lang w:val="es-ES_tradnl"/>
        </w:rPr>
        <w:t xml:space="preserve"> a mejorar </w:t>
      </w:r>
      <w:r w:rsidRPr="00CD6574">
        <w:rPr>
          <w:lang w:val="es-ES_tradnl"/>
        </w:rPr>
        <w:t>los</w:t>
      </w:r>
      <w:r w:rsidR="00550B04" w:rsidRPr="00CD6574">
        <w:rPr>
          <w:lang w:val="es-ES_tradnl"/>
        </w:rPr>
        <w:t xml:space="preserve"> controles internos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>los sistemas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informáticos</w:t>
      </w:r>
      <w:r w:rsidR="00550B04" w:rsidRPr="00CD6574">
        <w:rPr>
          <w:lang w:val="es-ES_tradnl"/>
        </w:rPr>
        <w:t xml:space="preserve">, las políticas y los </w:t>
      </w:r>
      <w:r w:rsidRPr="00CD6574">
        <w:rPr>
          <w:lang w:val="es-ES_tradnl"/>
        </w:rPr>
        <w:t>procedimientos</w:t>
      </w:r>
      <w:r w:rsidR="00985008" w:rsidRPr="00CD6574">
        <w:rPr>
          <w:lang w:val="es-ES_tradnl"/>
        </w:rPr>
        <w:t xml:space="preserve"> vigentes</w:t>
      </w:r>
      <w:r w:rsidR="00E251EF" w:rsidRPr="00CD6574">
        <w:rPr>
          <w:lang w:val="es-ES_tradnl"/>
        </w:rPr>
        <w:t xml:space="preserve">.  </w:t>
      </w:r>
      <w:r w:rsidR="00550B04" w:rsidRPr="00CD6574">
        <w:rPr>
          <w:lang w:val="es-ES_tradnl"/>
        </w:rPr>
        <w:t xml:space="preserve">Los </w:t>
      </w:r>
      <w:r w:rsidRPr="00CD6574">
        <w:rPr>
          <w:lang w:val="es-ES_tradnl"/>
        </w:rPr>
        <w:t>problemas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señalados</w:t>
      </w:r>
      <w:r w:rsidR="00550B04" w:rsidRPr="00CD6574">
        <w:rPr>
          <w:lang w:val="es-ES_tradnl"/>
        </w:rPr>
        <w:t xml:space="preserve"> a la atención de la </w:t>
      </w:r>
      <w:r w:rsidRPr="00CD6574">
        <w:rPr>
          <w:lang w:val="es-ES_tradnl"/>
        </w:rPr>
        <w:t>Administración</w:t>
      </w:r>
      <w:r w:rsidR="00550B04" w:rsidRPr="00CD6574">
        <w:rPr>
          <w:lang w:val="es-ES_tradnl"/>
        </w:rPr>
        <w:t xml:space="preserve"> se relacionaban con cuestiones como la </w:t>
      </w:r>
      <w:r w:rsidRPr="00CD6574">
        <w:rPr>
          <w:lang w:val="es-ES_tradnl"/>
        </w:rPr>
        <w:t>aplicación</w:t>
      </w:r>
      <w:r w:rsidR="00550B04" w:rsidRPr="00CD6574">
        <w:rPr>
          <w:lang w:val="es-ES_tradnl"/>
        </w:rPr>
        <w:t xml:space="preserve"> de los horarios de trabajo, la </w:t>
      </w:r>
      <w:r w:rsidRPr="00CD6574">
        <w:rPr>
          <w:lang w:val="es-ES_tradnl"/>
        </w:rPr>
        <w:t>relación</w:t>
      </w:r>
      <w:r w:rsidR="00550B04" w:rsidRPr="00CD6574">
        <w:rPr>
          <w:lang w:val="es-ES_tradnl"/>
        </w:rPr>
        <w:t xml:space="preserve"> con los </w:t>
      </w:r>
      <w:r w:rsidRPr="00CD6574">
        <w:rPr>
          <w:lang w:val="es-ES_tradnl"/>
        </w:rPr>
        <w:t>subcontratistas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externos</w:t>
      </w:r>
      <w:r w:rsidR="00550B04" w:rsidRPr="00CD6574">
        <w:rPr>
          <w:lang w:val="es-ES_tradnl"/>
        </w:rPr>
        <w:t xml:space="preserve"> y la seguridad de la </w:t>
      </w:r>
      <w:r w:rsidRPr="00CD6574">
        <w:rPr>
          <w:lang w:val="es-ES_tradnl"/>
        </w:rPr>
        <w:t>información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E251EF" w:rsidP="00CD47EB">
      <w:pPr>
        <w:widowControl w:val="0"/>
        <w:rPr>
          <w:lang w:val="es-ES_tradnl"/>
        </w:rPr>
      </w:pPr>
      <w:r w:rsidRPr="00CD6574">
        <w:rPr>
          <w:lang w:val="es-ES_tradnl"/>
        </w:rPr>
        <w:br w:type="page"/>
      </w:r>
    </w:p>
    <w:p w:rsidR="00E251EF" w:rsidRPr="00CD6574" w:rsidRDefault="00550B04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lastRenderedPageBreak/>
        <w:t xml:space="preserve">A continuación se presenta un análisis comparativo de los casos registrados durante el período comprendido entre el 1 de julio de </w:t>
      </w:r>
      <w:r w:rsidR="00E251EF" w:rsidRPr="00CD6574">
        <w:rPr>
          <w:lang w:val="es-ES_tradnl"/>
        </w:rPr>
        <w:t xml:space="preserve">2011 </w:t>
      </w:r>
      <w:r w:rsidRPr="00CD6574">
        <w:rPr>
          <w:lang w:val="es-ES_tradnl"/>
        </w:rPr>
        <w:t xml:space="preserve">y el 30 de junio de </w:t>
      </w:r>
      <w:r w:rsidR="00E251EF" w:rsidRPr="00CD6574">
        <w:rPr>
          <w:lang w:val="es-ES_tradnl"/>
        </w:rPr>
        <w:t>2015.</w:t>
      </w:r>
    </w:p>
    <w:p w:rsidR="004B70B6" w:rsidRPr="00CD6574" w:rsidRDefault="00550B04" w:rsidP="00CD47EB">
      <w:pPr>
        <w:pStyle w:val="ONUME"/>
        <w:widowControl w:val="0"/>
        <w:jc w:val="center"/>
        <w:rPr>
          <w:noProof/>
          <w:lang w:val="es-ES_tradnl" w:eastAsia="en-US"/>
        </w:rPr>
      </w:pPr>
      <w:r w:rsidRPr="00CD6574">
        <w:rPr>
          <w:b/>
          <w:sz w:val="18"/>
          <w:szCs w:val="18"/>
          <w:lang w:val="es-ES_tradnl"/>
        </w:rPr>
        <w:t>Cuadro</w:t>
      </w:r>
      <w:r w:rsidR="00E251EF" w:rsidRPr="00CD6574">
        <w:rPr>
          <w:b/>
          <w:sz w:val="18"/>
          <w:szCs w:val="18"/>
          <w:lang w:val="es-ES_tradnl"/>
        </w:rPr>
        <w:t xml:space="preserve"> 1 – </w:t>
      </w:r>
      <w:r w:rsidR="001F2AFE" w:rsidRPr="00CD6574">
        <w:rPr>
          <w:b/>
          <w:sz w:val="18"/>
          <w:szCs w:val="18"/>
          <w:lang w:val="es-ES_tradnl"/>
        </w:rPr>
        <w:t>Análisis</w:t>
      </w:r>
      <w:r w:rsidRPr="00CD6574">
        <w:rPr>
          <w:b/>
          <w:sz w:val="18"/>
          <w:szCs w:val="18"/>
          <w:lang w:val="es-ES_tradnl"/>
        </w:rPr>
        <w:t xml:space="preserve"> de las denuncias recibidas del 30 de junio de </w:t>
      </w:r>
      <w:r w:rsidR="00E251EF" w:rsidRPr="00CD6574">
        <w:rPr>
          <w:b/>
          <w:sz w:val="18"/>
          <w:szCs w:val="18"/>
          <w:lang w:val="es-ES_tradnl"/>
        </w:rPr>
        <w:t xml:space="preserve">2011 </w:t>
      </w:r>
      <w:r w:rsidRPr="00CD6574">
        <w:rPr>
          <w:b/>
          <w:sz w:val="18"/>
          <w:szCs w:val="18"/>
          <w:lang w:val="es-ES_tradnl"/>
        </w:rPr>
        <w:t xml:space="preserve">a junio de </w:t>
      </w:r>
      <w:r w:rsidR="00E251EF" w:rsidRPr="00CD6574">
        <w:rPr>
          <w:b/>
          <w:sz w:val="18"/>
          <w:szCs w:val="18"/>
          <w:lang w:val="es-ES_tradnl"/>
        </w:rPr>
        <w:t>2015</w:t>
      </w:r>
      <w:r w:rsidR="006542DE" w:rsidRPr="00CD6574">
        <w:rPr>
          <w:noProof/>
          <w:lang w:val="es-ES_tradnl" w:eastAsia="en-US"/>
        </w:rPr>
        <w:t xml:space="preserve"> </w:t>
      </w:r>
    </w:p>
    <w:p w:rsidR="00E251EF" w:rsidRPr="00CD6574" w:rsidRDefault="004B70B6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79E977E6" wp14:editId="0CA9B6E2">
            <wp:extent cx="6155055" cy="37465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EF" w:rsidRPr="00CD6574" w:rsidRDefault="002C0BC8" w:rsidP="00CD47EB">
      <w:pPr>
        <w:pStyle w:val="ONUME"/>
        <w:keepNext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2 – An</w:t>
      </w:r>
      <w:r w:rsidR="00550B04" w:rsidRPr="00CD6574">
        <w:rPr>
          <w:b/>
          <w:sz w:val="18"/>
          <w:szCs w:val="18"/>
          <w:lang w:val="es-ES_tradnl"/>
        </w:rPr>
        <w:t xml:space="preserve">álisis de </w:t>
      </w:r>
      <w:r w:rsidR="001F2AFE" w:rsidRPr="00CD6574">
        <w:rPr>
          <w:b/>
          <w:sz w:val="18"/>
          <w:szCs w:val="18"/>
          <w:lang w:val="es-ES_tradnl"/>
        </w:rPr>
        <w:t>los</w:t>
      </w:r>
      <w:r w:rsidR="00550B04" w:rsidRPr="00CD6574">
        <w:rPr>
          <w:b/>
          <w:sz w:val="18"/>
          <w:szCs w:val="18"/>
          <w:lang w:val="es-ES_tradnl"/>
        </w:rPr>
        <w:t xml:space="preserve"> casos </w:t>
      </w:r>
      <w:r w:rsidR="001F2AFE" w:rsidRPr="00CD6574">
        <w:rPr>
          <w:b/>
          <w:sz w:val="18"/>
          <w:szCs w:val="18"/>
          <w:lang w:val="es-ES_tradnl"/>
        </w:rPr>
        <w:t>concluidos</w:t>
      </w:r>
      <w:r w:rsidR="00550B04" w:rsidRPr="00CD6574">
        <w:rPr>
          <w:b/>
          <w:sz w:val="18"/>
          <w:szCs w:val="18"/>
          <w:lang w:val="es-ES_tradnl"/>
        </w:rPr>
        <w:t xml:space="preserve"> del 30 de junio de</w:t>
      </w:r>
      <w:r w:rsidR="00E251EF" w:rsidRPr="00CD6574">
        <w:rPr>
          <w:b/>
          <w:sz w:val="18"/>
          <w:szCs w:val="18"/>
          <w:lang w:val="es-ES_tradnl"/>
        </w:rPr>
        <w:t xml:space="preserve"> 2011 </w:t>
      </w:r>
      <w:r w:rsidR="00550B04" w:rsidRPr="00CD6574">
        <w:rPr>
          <w:b/>
          <w:sz w:val="18"/>
          <w:szCs w:val="18"/>
          <w:lang w:val="es-ES_tradnl"/>
        </w:rPr>
        <w:t xml:space="preserve">al 30 de junio de </w:t>
      </w:r>
      <w:r w:rsidR="00E251EF" w:rsidRPr="00CD6574">
        <w:rPr>
          <w:b/>
          <w:sz w:val="18"/>
          <w:szCs w:val="18"/>
          <w:lang w:val="es-ES_tradnl"/>
        </w:rPr>
        <w:t>2015</w:t>
      </w:r>
    </w:p>
    <w:p w:rsidR="00E251EF" w:rsidRPr="00CD6574" w:rsidRDefault="001347F9" w:rsidP="00CD47EB">
      <w:pPr>
        <w:widowControl w:val="0"/>
        <w:spacing w:after="240"/>
        <w:jc w:val="center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65D9A709" wp14:editId="69E9E12E">
            <wp:extent cx="5011420" cy="3834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1EF" w:rsidRPr="00CD6574" w:rsidRDefault="000167B0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24" w:name="_Toc393358821"/>
      <w:bookmarkStart w:id="25" w:name="_Toc424800323"/>
      <w:r w:rsidRPr="00CD6574">
        <w:rPr>
          <w:lang w:val="es-ES_tradnl"/>
        </w:rPr>
        <w:lastRenderedPageBreak/>
        <w:t>CASOS EN LOS QUE SE DENEGÓ INFORMACIÓN O ASISTENCIA</w:t>
      </w:r>
      <w:bookmarkEnd w:id="24"/>
      <w:bookmarkEnd w:id="25"/>
    </w:p>
    <w:p w:rsidR="00E251EF" w:rsidRPr="00CD6574" w:rsidRDefault="00E32101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Con sujeción al</w:t>
      </w:r>
      <w:r w:rsidR="00985008" w:rsidRPr="00CD6574">
        <w:rPr>
          <w:lang w:val="es-ES_tradnl"/>
        </w:rPr>
        <w:t xml:space="preserve"> párrafo 39.</w:t>
      </w:r>
      <w:r w:rsidR="001F2AFE" w:rsidRPr="00CD6574">
        <w:rPr>
          <w:lang w:val="es-ES_tradnl"/>
        </w:rPr>
        <w:t xml:space="preserve">g) de la Carta de Supervisión Interna, el Director de la DSI habrá de notificar los casos en los que </w:t>
      </w:r>
      <w:r w:rsidRPr="00CD6574">
        <w:rPr>
          <w:lang w:val="es-ES_tradnl"/>
        </w:rPr>
        <w:t xml:space="preserve">se haya denegado a la DSI el acceso a los registros, </w:t>
      </w:r>
      <w:r w:rsidR="00985008" w:rsidRPr="00CD6574">
        <w:rPr>
          <w:lang w:val="es-ES_tradnl"/>
        </w:rPr>
        <w:t xml:space="preserve">a </w:t>
      </w:r>
      <w:r w:rsidRPr="00CD6574">
        <w:rPr>
          <w:lang w:val="es-ES_tradnl"/>
        </w:rPr>
        <w:t xml:space="preserve">los miembros del personal o </w:t>
      </w:r>
      <w:r w:rsidR="00985008" w:rsidRPr="00CD6574">
        <w:rPr>
          <w:lang w:val="es-ES_tradnl"/>
        </w:rPr>
        <w:t xml:space="preserve">a </w:t>
      </w:r>
      <w:r w:rsidRPr="00CD6574">
        <w:rPr>
          <w:lang w:val="es-ES_tradnl"/>
        </w:rPr>
        <w:t xml:space="preserve">los locales de la OMPI </w:t>
      </w:r>
      <w:r w:rsidR="001F2AFE" w:rsidRPr="00CD6574">
        <w:rPr>
          <w:lang w:val="es-ES_tradnl"/>
        </w:rPr>
        <w:t xml:space="preserve">durante el periodo </w:t>
      </w:r>
      <w:r w:rsidR="002E1062" w:rsidRPr="00CD6574">
        <w:rPr>
          <w:lang w:val="es-ES_tradnl"/>
        </w:rPr>
        <w:t>reseñado</w:t>
      </w:r>
      <w:r w:rsidR="00E251EF" w:rsidRPr="00CD6574">
        <w:rPr>
          <w:lang w:val="es-ES_tradnl"/>
        </w:rPr>
        <w:t>.</w:t>
      </w:r>
    </w:p>
    <w:p w:rsidR="00E251EF" w:rsidRPr="00CD6574" w:rsidRDefault="00CE2D45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Seis </w:t>
      </w:r>
      <w:r w:rsidR="00BF0913" w:rsidRPr="00CD6574">
        <w:rPr>
          <w:lang w:val="es-ES_tradnl"/>
        </w:rPr>
        <w:t>miembros</w:t>
      </w:r>
      <w:r w:rsidRPr="00CD6574">
        <w:rPr>
          <w:lang w:val="es-ES_tradnl"/>
        </w:rPr>
        <w:t xml:space="preserve"> del personal</w:t>
      </w:r>
      <w:r w:rsidR="00E251EF" w:rsidRPr="00CD6574">
        <w:rPr>
          <w:rStyle w:val="FootnoteReference"/>
          <w:lang w:val="es-ES_tradnl"/>
        </w:rPr>
        <w:footnoteReference w:id="6"/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se negaron a ser entrevistados por la DSI </w:t>
      </w:r>
      <w:r w:rsidR="002E1062" w:rsidRPr="00CD6574">
        <w:rPr>
          <w:lang w:val="es-ES_tradnl"/>
        </w:rPr>
        <w:t>alegando</w:t>
      </w:r>
      <w:r w:rsidRPr="00CD6574">
        <w:rPr>
          <w:lang w:val="es-ES_tradnl"/>
        </w:rPr>
        <w:t xml:space="preserve"> motivos de salud, sea </w:t>
      </w:r>
      <w:r w:rsidR="002E1062" w:rsidRPr="00CD6574">
        <w:rPr>
          <w:lang w:val="es-ES_tradnl"/>
        </w:rPr>
        <w:t xml:space="preserve">mediante </w:t>
      </w:r>
      <w:r w:rsidR="00BF0913" w:rsidRPr="00CD6574">
        <w:rPr>
          <w:lang w:val="es-ES_tradnl"/>
        </w:rPr>
        <w:t xml:space="preserve">una </w:t>
      </w:r>
      <w:r w:rsidRPr="00CD6574">
        <w:rPr>
          <w:lang w:val="es-ES_tradnl"/>
        </w:rPr>
        <w:t xml:space="preserve">licencia de enfermedad certificada o presentando certificados médicos </w:t>
      </w:r>
      <w:r w:rsidRPr="00CD6574">
        <w:rPr>
          <w:i/>
          <w:lang w:val="es-ES_tradnl"/>
        </w:rPr>
        <w:t>ad hoc.</w:t>
      </w:r>
      <w:r w:rsidRPr="00CD6574">
        <w:rPr>
          <w:lang w:val="es-ES_tradnl"/>
        </w:rPr>
        <w:t xml:space="preserve">  Como </w:t>
      </w:r>
      <w:r w:rsidR="00BF0913" w:rsidRPr="00CD6574">
        <w:rPr>
          <w:lang w:val="es-ES_tradnl"/>
        </w:rPr>
        <w:t>consecuencia</w:t>
      </w:r>
      <w:r w:rsidRPr="00CD6574">
        <w:rPr>
          <w:lang w:val="es-ES_tradnl"/>
        </w:rPr>
        <w:t xml:space="preserve">, ocho investigaciones </w:t>
      </w:r>
      <w:r w:rsidR="00E251EF" w:rsidRPr="00CD6574">
        <w:rPr>
          <w:lang w:val="es-ES_tradnl"/>
        </w:rPr>
        <w:t>(</w:t>
      </w:r>
      <w:r w:rsidRPr="00CD6574">
        <w:rPr>
          <w:lang w:val="es-ES_tradnl"/>
        </w:rPr>
        <w:t xml:space="preserve">cuatro en la fase de </w:t>
      </w:r>
      <w:r w:rsidR="00BF0913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 </w:t>
      </w:r>
      <w:r w:rsidR="00BF0913" w:rsidRPr="00CD6574">
        <w:rPr>
          <w:lang w:val="es-ES_tradnl"/>
        </w:rPr>
        <w:t>preliminar</w:t>
      </w:r>
      <w:r w:rsidRPr="00CD6574">
        <w:rPr>
          <w:lang w:val="es-ES_tradnl"/>
        </w:rPr>
        <w:t xml:space="preserve"> y cuatro en </w:t>
      </w:r>
      <w:r w:rsidR="00BF0913" w:rsidRPr="00CD6574">
        <w:rPr>
          <w:lang w:val="es-ES_tradnl"/>
        </w:rPr>
        <w:t xml:space="preserve">la </w:t>
      </w:r>
      <w:r w:rsidRPr="00CD6574">
        <w:rPr>
          <w:lang w:val="es-ES_tradnl"/>
        </w:rPr>
        <w:t xml:space="preserve">fase </w:t>
      </w:r>
      <w:r w:rsidR="002E1062" w:rsidRPr="00CD6574">
        <w:rPr>
          <w:lang w:val="es-ES_tradnl"/>
        </w:rPr>
        <w:t>de investigación propiamente dicha</w:t>
      </w:r>
      <w:r w:rsidR="00E251EF" w:rsidRPr="00CD6574">
        <w:rPr>
          <w:lang w:val="es-ES_tradnl"/>
        </w:rPr>
        <w:t xml:space="preserve">) </w:t>
      </w:r>
      <w:r w:rsidR="00BF0913" w:rsidRPr="00CD6574">
        <w:rPr>
          <w:lang w:val="es-ES_tradnl"/>
        </w:rPr>
        <w:t xml:space="preserve">se retrasaron durante el periodo </w:t>
      </w:r>
      <w:r w:rsidR="002E1062" w:rsidRPr="00CD6574">
        <w:rPr>
          <w:lang w:val="es-ES_tradnl"/>
        </w:rPr>
        <w:t>abarcado por el informe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0167B0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26" w:name="_Toc328920437"/>
      <w:bookmarkStart w:id="27" w:name="_Toc424800324"/>
      <w:r w:rsidRPr="00CD6574">
        <w:rPr>
          <w:lang w:val="es-ES_tradnl"/>
        </w:rPr>
        <w:t>ESTADO DE APLICACIÓN DE las r</w:t>
      </w:r>
      <w:r w:rsidR="002C0BC8" w:rsidRPr="00CD6574">
        <w:rPr>
          <w:lang w:val="es-ES_tradnl"/>
        </w:rPr>
        <w:t>ECOMENDACIONES</w:t>
      </w:r>
      <w:bookmarkEnd w:id="26"/>
      <w:r w:rsidRPr="00CD6574">
        <w:rPr>
          <w:lang w:val="es-ES_tradnl"/>
        </w:rPr>
        <w:t xml:space="preserve"> de supervisión</w:t>
      </w:r>
      <w:bookmarkEnd w:id="27"/>
    </w:p>
    <w:p w:rsidR="00E251EF" w:rsidRPr="00CD6574" w:rsidRDefault="002E10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Compete</w:t>
      </w:r>
      <w:r w:rsidR="00BF0913" w:rsidRPr="00CD6574">
        <w:rPr>
          <w:lang w:val="es-ES_tradnl"/>
        </w:rPr>
        <w:t xml:space="preserve"> al Director General velar por que todas las recomendaciones formuladas por el Director de la DSI y otros órganos de supervisión se atiendan con prontitud, indicando las medidas adoptadas con respecto a las conclusiones y recomendaciones</w:t>
      </w:r>
      <w:r w:rsidR="00E251EF" w:rsidRPr="00CD6574">
        <w:rPr>
          <w:rStyle w:val="FootnoteReference"/>
          <w:lang w:val="es-ES_tradnl"/>
        </w:rPr>
        <w:footnoteReference w:id="7"/>
      </w:r>
      <w:r w:rsidR="00E81F69" w:rsidRPr="00CD6574">
        <w:rPr>
          <w:lang w:val="es-ES_tradnl"/>
        </w:rPr>
        <w:t>.  El Director General delega esta labor en los directores de programa que están al frente de las distintas esferas operativas de la Organización</w:t>
      </w:r>
      <w:r w:rsidR="00E251EF" w:rsidRPr="00CD6574">
        <w:rPr>
          <w:rStyle w:val="FootnoteReference"/>
          <w:lang w:val="es-ES_tradnl"/>
        </w:rPr>
        <w:footnoteReference w:id="8"/>
      </w:r>
      <w:r w:rsidR="00E251EF" w:rsidRPr="00CD6574">
        <w:rPr>
          <w:lang w:val="es-ES_tradnl"/>
        </w:rPr>
        <w:t xml:space="preserve">.  </w:t>
      </w:r>
      <w:r w:rsidR="00696D21" w:rsidRPr="00CD6574">
        <w:rPr>
          <w:lang w:val="es-ES_tradnl"/>
        </w:rPr>
        <w:t>La aplicación de todas las recomendaciones en materia de supervisión por parte de los directores de programa de la OMPI es objeto de seguimiento regular de la DSI</w:t>
      </w:r>
      <w:r w:rsidR="00E251EF" w:rsidRPr="00CD6574">
        <w:rPr>
          <w:rStyle w:val="FootnoteReference"/>
          <w:lang w:val="es-ES_tradnl"/>
        </w:rPr>
        <w:footnoteReference w:id="9"/>
      </w:r>
      <w:r w:rsidR="00E251EF" w:rsidRPr="00CD6574">
        <w:rPr>
          <w:lang w:val="es-ES_tradnl"/>
        </w:rPr>
        <w:t>.</w:t>
      </w:r>
    </w:p>
    <w:p w:rsidR="00E251EF" w:rsidRPr="00CD6574" w:rsidRDefault="002E10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La</w:t>
      </w:r>
      <w:r w:rsidR="008040CA" w:rsidRPr="00CD6574">
        <w:rPr>
          <w:lang w:val="es-ES_tradnl"/>
        </w:rPr>
        <w:t xml:space="preserve">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8040CA" w:rsidRPr="00CD6574">
        <w:rPr>
          <w:lang w:val="es-ES_tradnl"/>
        </w:rPr>
        <w:t xml:space="preserve">sigue </w:t>
      </w:r>
      <w:r w:rsidR="003A310F" w:rsidRPr="00CD6574">
        <w:rPr>
          <w:lang w:val="es-ES_tradnl"/>
        </w:rPr>
        <w:t xml:space="preserve">utilizando </w:t>
      </w:r>
      <w:r w:rsidRPr="00CD6574">
        <w:rPr>
          <w:lang w:val="es-ES_tradnl"/>
        </w:rPr>
        <w:t xml:space="preserve">el sistema TeamCentral© para la gestión y presentación de informes sobre las recomendaciones, </w:t>
      </w:r>
      <w:r w:rsidR="003A310F" w:rsidRPr="00CD6574">
        <w:rPr>
          <w:lang w:val="es-ES_tradnl"/>
        </w:rPr>
        <w:t xml:space="preserve">que </w:t>
      </w:r>
      <w:r w:rsidR="008040CA" w:rsidRPr="00CD6574">
        <w:rPr>
          <w:lang w:val="es-ES_tradnl"/>
        </w:rPr>
        <w:t xml:space="preserve">permite un diálogo interactivo con los directores de programa y sus delegados para el seguimiento efectivo de la aplicación de las </w:t>
      </w:r>
      <w:r w:rsidR="002C0BC8" w:rsidRPr="00CD6574">
        <w:rPr>
          <w:lang w:val="es-ES_tradnl"/>
        </w:rPr>
        <w:t>recomendaciones</w:t>
      </w:r>
      <w:r w:rsidR="008040CA" w:rsidRPr="00CD6574">
        <w:rPr>
          <w:lang w:val="es-ES_tradnl"/>
        </w:rPr>
        <w:t xml:space="preserve"> pendientes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5427FE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A fecha del </w:t>
      </w:r>
      <w:r w:rsidR="003A310F" w:rsidRPr="00CD6574">
        <w:rPr>
          <w:lang w:val="es-ES_tradnl"/>
        </w:rPr>
        <w:t>presente informe</w:t>
      </w:r>
      <w:r w:rsidR="00E251EF" w:rsidRPr="00CD6574">
        <w:rPr>
          <w:lang w:val="es-ES_tradnl"/>
        </w:rPr>
        <w:t xml:space="preserve">, </w:t>
      </w:r>
      <w:r w:rsidR="003A310F" w:rsidRPr="00CD6574">
        <w:rPr>
          <w:lang w:val="es-ES_tradnl"/>
        </w:rPr>
        <w:t xml:space="preserve">había </w:t>
      </w:r>
      <w:r w:rsidR="00E251EF" w:rsidRPr="00CD6574">
        <w:rPr>
          <w:lang w:val="es-ES_tradnl"/>
        </w:rPr>
        <w:t xml:space="preserve">184 </w:t>
      </w:r>
      <w:r w:rsidR="002C0BC8" w:rsidRPr="00CD6574">
        <w:rPr>
          <w:lang w:val="es-ES_tradnl"/>
        </w:rPr>
        <w:t>recomendaciones</w:t>
      </w:r>
      <w:r w:rsidR="003A310F" w:rsidRPr="00CD6574">
        <w:rPr>
          <w:lang w:val="es-ES_tradnl"/>
        </w:rPr>
        <w:t xml:space="preserve"> pendientes de aplicación, de las cuales </w:t>
      </w:r>
      <w:r w:rsidR="00E251EF" w:rsidRPr="00CD6574">
        <w:rPr>
          <w:lang w:val="es-ES_tradnl"/>
        </w:rPr>
        <w:t xml:space="preserve">119 </w:t>
      </w:r>
      <w:r w:rsidR="003A310F" w:rsidRPr="00CD6574">
        <w:rPr>
          <w:lang w:val="es-ES_tradnl"/>
        </w:rPr>
        <w:t>se referían a riesgos altos</w:t>
      </w:r>
      <w:r w:rsidR="00E251EF" w:rsidRPr="00CD6574">
        <w:rPr>
          <w:lang w:val="es-ES_tradnl"/>
        </w:rPr>
        <w:t>.</w:t>
      </w:r>
    </w:p>
    <w:p w:rsidR="00E251EF" w:rsidRPr="00CD6574" w:rsidRDefault="002C0BC8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3 – </w:t>
      </w:r>
      <w:r w:rsidR="000167B0" w:rsidRPr="00CD6574">
        <w:rPr>
          <w:b/>
          <w:sz w:val="18"/>
          <w:szCs w:val="18"/>
          <w:lang w:val="es-ES_tradnl"/>
        </w:rPr>
        <w:t>Recomenda</w:t>
      </w:r>
      <w:r w:rsidR="00661688" w:rsidRPr="00CD6574">
        <w:rPr>
          <w:b/>
          <w:sz w:val="18"/>
          <w:szCs w:val="18"/>
          <w:lang w:val="es-ES_tradnl"/>
        </w:rPr>
        <w:t xml:space="preserve">ciones </w:t>
      </w:r>
      <w:r w:rsidR="000167B0" w:rsidRPr="00CD6574">
        <w:rPr>
          <w:b/>
          <w:sz w:val="18"/>
          <w:szCs w:val="18"/>
          <w:lang w:val="es-ES_tradnl"/>
        </w:rPr>
        <w:t>por prioridad</w:t>
      </w:r>
    </w:p>
    <w:p w:rsidR="00E251EF" w:rsidRPr="00CD6574" w:rsidRDefault="00661688" w:rsidP="00CD47EB">
      <w:pPr>
        <w:widowControl w:val="0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4C70848A" wp14:editId="13999261">
            <wp:extent cx="5513705" cy="27501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EF" w:rsidRPr="00CD6574" w:rsidRDefault="002C0BC8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lastRenderedPageBreak/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4 – </w:t>
      </w:r>
      <w:r w:rsidR="000167B0" w:rsidRPr="00CD6574">
        <w:rPr>
          <w:b/>
          <w:sz w:val="18"/>
          <w:szCs w:val="18"/>
          <w:lang w:val="es-ES_tradnl"/>
        </w:rPr>
        <w:t>Evolución de las recomendaciones de supervisión p</w:t>
      </w:r>
      <w:r w:rsidR="003A310F" w:rsidRPr="00CD6574">
        <w:rPr>
          <w:b/>
          <w:sz w:val="18"/>
          <w:szCs w:val="18"/>
          <w:lang w:val="es-ES_tradnl"/>
        </w:rPr>
        <w:t>or</w:t>
      </w:r>
      <w:r w:rsidR="000167B0" w:rsidRPr="00CD6574">
        <w:rPr>
          <w:b/>
          <w:sz w:val="18"/>
          <w:szCs w:val="18"/>
          <w:lang w:val="es-ES_tradnl"/>
        </w:rPr>
        <w:t xml:space="preserve"> prioridad</w:t>
      </w:r>
    </w:p>
    <w:p w:rsidR="00E251EF" w:rsidRPr="00CD6574" w:rsidRDefault="00D87479" w:rsidP="00CD47EB">
      <w:pPr>
        <w:pStyle w:val="ONUME"/>
        <w:widowControl w:val="0"/>
        <w:spacing w:before="240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05914A77" wp14:editId="31E265B0">
            <wp:extent cx="5322570" cy="29019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1EF" w:rsidRPr="00CD6574" w:rsidRDefault="003A310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Hay dos </w:t>
      </w:r>
      <w:r w:rsidR="002C0BC8" w:rsidRPr="00CD6574">
        <w:rPr>
          <w:lang w:val="es-ES_tradnl"/>
        </w:rPr>
        <w:t>recomendaciones</w:t>
      </w:r>
      <w:r w:rsidR="00102DA0" w:rsidRPr="00CD6574">
        <w:rPr>
          <w:lang w:val="es-ES_tradnl"/>
        </w:rPr>
        <w:t xml:space="preserve"> </w:t>
      </w:r>
      <w:r w:rsidRPr="00CD6574">
        <w:rPr>
          <w:lang w:val="es-ES_tradnl"/>
        </w:rPr>
        <w:t>de alta prioridad que están pendientes de aplicación desde 20</w:t>
      </w:r>
      <w:r w:rsidR="00E251EF" w:rsidRPr="00CD6574">
        <w:rPr>
          <w:lang w:val="es-ES_tradnl"/>
        </w:rPr>
        <w:t xml:space="preserve">11 </w:t>
      </w:r>
      <w:r w:rsidRPr="00CD6574">
        <w:rPr>
          <w:lang w:val="es-ES_tradnl"/>
        </w:rPr>
        <w:t>y</w:t>
      </w:r>
      <w:r w:rsidR="00E251EF" w:rsidRPr="00CD6574">
        <w:rPr>
          <w:lang w:val="es-ES_tradnl"/>
        </w:rPr>
        <w:t xml:space="preserve"> 2013 respectiv</w:t>
      </w:r>
      <w:r w:rsidRPr="00CD6574">
        <w:rPr>
          <w:lang w:val="es-ES_tradnl"/>
        </w:rPr>
        <w:t xml:space="preserve">amente y, desde 2014, hay </w:t>
      </w:r>
      <w:r w:rsidR="00E251EF" w:rsidRPr="00CD6574">
        <w:rPr>
          <w:lang w:val="es-ES_tradnl"/>
        </w:rPr>
        <w:t xml:space="preserve">15 </w:t>
      </w:r>
      <w:r w:rsidRPr="00CD6574">
        <w:rPr>
          <w:lang w:val="es-ES_tradnl"/>
        </w:rPr>
        <w:t>nuevas recomendaciones pendientes</w:t>
      </w:r>
      <w:r w:rsidR="00E251EF" w:rsidRPr="00CD6574">
        <w:rPr>
          <w:lang w:val="es-ES_tradnl"/>
        </w:rPr>
        <w:t xml:space="preserve">.   </w:t>
      </w:r>
    </w:p>
    <w:p w:rsidR="00E251EF" w:rsidRPr="00CD6574" w:rsidRDefault="003A310F" w:rsidP="00CD47EB">
      <w:pPr>
        <w:pStyle w:val="ONUME"/>
        <w:widowControl w:val="0"/>
        <w:numPr>
          <w:ilvl w:val="0"/>
          <w:numId w:val="7"/>
        </w:numPr>
        <w:rPr>
          <w:szCs w:val="22"/>
          <w:lang w:val="es-ES_tradnl"/>
        </w:rPr>
      </w:pPr>
      <w:r w:rsidRPr="00CD6574">
        <w:rPr>
          <w:lang w:val="es-ES_tradnl"/>
        </w:rPr>
        <w:t>Las r</w:t>
      </w:r>
      <w:r w:rsidR="002C0BC8" w:rsidRPr="00CD6574">
        <w:rPr>
          <w:lang w:val="es-ES_tradnl"/>
        </w:rPr>
        <w:t>ecomendaci</w:t>
      </w:r>
      <w:r w:rsidRPr="00CD6574">
        <w:rPr>
          <w:lang w:val="es-ES_tradnl"/>
        </w:rPr>
        <w:t>ones por programa de la OMPI</w:t>
      </w:r>
      <w:r w:rsidR="00E251EF" w:rsidRPr="00CD6574">
        <w:rPr>
          <w:rStyle w:val="FootnoteReference"/>
          <w:lang w:val="es-ES_tradnl"/>
        </w:rPr>
        <w:footnoteReference w:id="10"/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>y por prioridad al 30 de junio de 2015 son las siguientes</w:t>
      </w:r>
      <w:r w:rsidR="00E251EF" w:rsidRPr="00CD6574">
        <w:rPr>
          <w:lang w:val="es-ES_tradnl"/>
        </w:rPr>
        <w:t>:</w:t>
      </w:r>
      <w:r w:rsidR="00E251EF" w:rsidRPr="00CD6574">
        <w:rPr>
          <w:noProof/>
          <w:lang w:val="es-ES_tradnl" w:eastAsia="en-US"/>
        </w:rPr>
        <w:t xml:space="preserve"> </w:t>
      </w:r>
    </w:p>
    <w:p w:rsidR="00E251EF" w:rsidRPr="00CD6574" w:rsidRDefault="002C0BC8" w:rsidP="00D57B13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5 –</w:t>
      </w:r>
      <w:r w:rsidRPr="00CD6574">
        <w:rPr>
          <w:b/>
          <w:sz w:val="18"/>
          <w:szCs w:val="18"/>
          <w:lang w:val="es-ES_tradnl"/>
        </w:rPr>
        <w:t>Recomendaciones</w:t>
      </w:r>
      <w:r w:rsidR="000167B0" w:rsidRPr="00CD6574">
        <w:rPr>
          <w:b/>
          <w:sz w:val="18"/>
          <w:szCs w:val="18"/>
          <w:lang w:val="es-ES_tradnl"/>
        </w:rPr>
        <w:t xml:space="preserve"> por p</w:t>
      </w:r>
      <w:r w:rsidRPr="00CD6574">
        <w:rPr>
          <w:b/>
          <w:sz w:val="18"/>
          <w:szCs w:val="18"/>
          <w:lang w:val="es-ES_tradnl"/>
        </w:rPr>
        <w:t>rograma</w:t>
      </w:r>
      <w:r w:rsidR="00E251EF" w:rsidRPr="00CD6574">
        <w:rPr>
          <w:b/>
          <w:sz w:val="18"/>
          <w:szCs w:val="18"/>
          <w:lang w:val="es-ES_tradnl"/>
        </w:rPr>
        <w:t xml:space="preserve"> </w:t>
      </w:r>
      <w:r w:rsidR="000167B0" w:rsidRPr="00CD6574">
        <w:rPr>
          <w:b/>
          <w:sz w:val="18"/>
          <w:szCs w:val="18"/>
          <w:lang w:val="es-ES_tradnl"/>
        </w:rPr>
        <w:t xml:space="preserve">y </w:t>
      </w:r>
      <w:r w:rsidR="003A310F" w:rsidRPr="00CD6574">
        <w:rPr>
          <w:b/>
          <w:sz w:val="18"/>
          <w:szCs w:val="18"/>
          <w:lang w:val="es-ES_tradnl"/>
        </w:rPr>
        <w:t xml:space="preserve">por </w:t>
      </w:r>
      <w:r w:rsidR="000167B0" w:rsidRPr="00CD6574">
        <w:rPr>
          <w:b/>
          <w:sz w:val="18"/>
          <w:szCs w:val="18"/>
          <w:lang w:val="es-ES_tradnl"/>
        </w:rPr>
        <w:t>prioridad</w:t>
      </w:r>
    </w:p>
    <w:p w:rsidR="00E251EF" w:rsidRPr="00CD6574" w:rsidRDefault="00D87479" w:rsidP="00D57B13">
      <w:pPr>
        <w:pStyle w:val="ONUME"/>
        <w:widowControl w:val="0"/>
        <w:rPr>
          <w:lang w:val="es-ES_tradnl"/>
        </w:rPr>
      </w:pPr>
      <w:r w:rsidRPr="00CD6574">
        <w:rPr>
          <w:noProof/>
          <w:lang w:val="en-US" w:eastAsia="en-US"/>
        </w:rPr>
        <w:lastRenderedPageBreak/>
        <w:drawing>
          <wp:inline distT="0" distB="0" distL="0" distR="0" wp14:anchorId="5563DC17" wp14:editId="72FF3F4F">
            <wp:extent cx="5771408" cy="3973269"/>
            <wp:effectExtent l="0" t="0" r="127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408" cy="3973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1EF" w:rsidRPr="00CD6574" w:rsidRDefault="003A310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Cinco programa</w:t>
      </w:r>
      <w:r w:rsidR="002C0BC8" w:rsidRPr="00CD6574">
        <w:rPr>
          <w:lang w:val="es-ES_tradnl"/>
        </w:rPr>
        <w:t>s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representan el 67% de las </w:t>
      </w:r>
      <w:r w:rsidR="00E251EF" w:rsidRPr="00CD6574">
        <w:rPr>
          <w:lang w:val="es-ES_tradnl"/>
        </w:rPr>
        <w:t xml:space="preserve">119 </w:t>
      </w:r>
      <w:r w:rsidR="002C0BC8" w:rsidRPr="00CD6574">
        <w:rPr>
          <w:lang w:val="es-ES_tradnl"/>
        </w:rPr>
        <w:t>recomendaciones</w:t>
      </w:r>
      <w:r w:rsidRPr="00CD6574">
        <w:rPr>
          <w:lang w:val="es-ES_tradnl"/>
        </w:rPr>
        <w:t xml:space="preserve"> de alta prioridad y </w:t>
      </w:r>
      <w:r w:rsidR="00012F99" w:rsidRPr="00CD6574">
        <w:rPr>
          <w:lang w:val="es-ES_tradnl"/>
        </w:rPr>
        <w:t>el mayor número de r</w:t>
      </w:r>
      <w:r w:rsidR="002C0BC8" w:rsidRPr="00CD6574">
        <w:rPr>
          <w:lang w:val="es-ES_tradnl"/>
        </w:rPr>
        <w:t>ecomendaciones</w:t>
      </w:r>
      <w:r w:rsidR="00E251EF" w:rsidRPr="00CD6574">
        <w:rPr>
          <w:lang w:val="es-ES_tradnl"/>
        </w:rPr>
        <w:t xml:space="preserve"> </w:t>
      </w:r>
      <w:r w:rsidR="00012F99" w:rsidRPr="00CD6574">
        <w:rPr>
          <w:lang w:val="es-ES_tradnl"/>
        </w:rPr>
        <w:t>está dirigido al Programa 22 (</w:t>
      </w:r>
      <w:r w:rsidR="005427FE" w:rsidRPr="00CD6574">
        <w:rPr>
          <w:lang w:val="es-ES_tradnl"/>
        </w:rPr>
        <w:t>Gestión de programas y recursos</w:t>
      </w:r>
      <w:r w:rsidR="00012F99" w:rsidRPr="00CD6574">
        <w:rPr>
          <w:lang w:val="es-ES_tradnl"/>
        </w:rPr>
        <w:t>)</w:t>
      </w:r>
      <w:r w:rsidR="00E251EF" w:rsidRPr="00CD6574">
        <w:rPr>
          <w:lang w:val="es-ES_tradnl"/>
        </w:rPr>
        <w:t>.</w:t>
      </w:r>
    </w:p>
    <w:p w:rsidR="00E251EF" w:rsidRPr="00CD6574" w:rsidRDefault="0047053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porcentaje de recomendaciones pendientes </w:t>
      </w:r>
      <w:r w:rsidR="005427FE" w:rsidRPr="00CD6574">
        <w:rPr>
          <w:lang w:val="es-ES_tradnl"/>
        </w:rPr>
        <w:t xml:space="preserve">por fuente </w:t>
      </w:r>
      <w:r w:rsidRPr="00CD6574">
        <w:rPr>
          <w:lang w:val="es-ES_tradnl"/>
        </w:rPr>
        <w:t>al 30 de junio de 2015</w:t>
      </w:r>
      <w:r w:rsidR="005427FE" w:rsidRPr="00CD6574">
        <w:rPr>
          <w:lang w:val="es-ES_tradnl"/>
        </w:rPr>
        <w:t xml:space="preserve"> es el</w:t>
      </w:r>
      <w:r w:rsidRPr="00CD6574">
        <w:rPr>
          <w:lang w:val="es-ES_tradnl"/>
        </w:rPr>
        <w:t xml:space="preserve"> siguiente</w:t>
      </w:r>
      <w:r w:rsidR="00E251EF" w:rsidRPr="00CD6574">
        <w:rPr>
          <w:lang w:val="es-ES_tradnl"/>
        </w:rPr>
        <w:t>:</w:t>
      </w:r>
    </w:p>
    <w:p w:rsidR="00E251EF" w:rsidRPr="00CD6574" w:rsidRDefault="002C0BC8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6 – </w:t>
      </w:r>
      <w:r w:rsidRPr="00CD6574">
        <w:rPr>
          <w:b/>
          <w:sz w:val="18"/>
          <w:szCs w:val="18"/>
          <w:lang w:val="es-ES_tradnl"/>
        </w:rPr>
        <w:t>Recomendaciones</w:t>
      </w:r>
      <w:r w:rsidR="00E251EF" w:rsidRPr="00CD6574">
        <w:rPr>
          <w:b/>
          <w:sz w:val="18"/>
          <w:szCs w:val="18"/>
          <w:lang w:val="es-ES_tradnl"/>
        </w:rPr>
        <w:t xml:space="preserve"> </w:t>
      </w:r>
      <w:r w:rsidR="000167B0" w:rsidRPr="00CD6574">
        <w:rPr>
          <w:b/>
          <w:sz w:val="18"/>
          <w:szCs w:val="18"/>
          <w:lang w:val="es-ES_tradnl"/>
        </w:rPr>
        <w:t>de supervisión por fuente</w:t>
      </w:r>
    </w:p>
    <w:p w:rsidR="00D57B13" w:rsidRDefault="00D87479" w:rsidP="00CD47EB">
      <w:pPr>
        <w:pStyle w:val="ONUME"/>
        <w:widowControl w:val="0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452CBB8D" wp14:editId="6023E1D1">
            <wp:extent cx="5742940" cy="30607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B13" w:rsidRDefault="00D57B13">
      <w:pPr>
        <w:rPr>
          <w:lang w:val="es-ES_tradnl"/>
        </w:rPr>
      </w:pPr>
      <w:r>
        <w:rPr>
          <w:lang w:val="es-ES_tradnl"/>
        </w:rPr>
        <w:br w:type="page"/>
      </w:r>
    </w:p>
    <w:p w:rsidR="00E251EF" w:rsidRPr="00CD6574" w:rsidRDefault="00AC532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lastRenderedPageBreak/>
        <w:t xml:space="preserve">Si bien en el gráfico se observa una disminución en </w:t>
      </w:r>
      <w:r w:rsidR="00470533" w:rsidRPr="00CD6574">
        <w:rPr>
          <w:lang w:val="es-ES_tradnl"/>
        </w:rPr>
        <w:t xml:space="preserve">el número de </w:t>
      </w:r>
      <w:r w:rsidR="002C0BC8" w:rsidRPr="00CD6574">
        <w:rPr>
          <w:lang w:val="es-ES_tradnl"/>
        </w:rPr>
        <w:t>recomendaciones</w:t>
      </w:r>
      <w:r w:rsidR="00470533" w:rsidRPr="00CD6574">
        <w:rPr>
          <w:lang w:val="es-ES_tradnl"/>
        </w:rPr>
        <w:t xml:space="preserve"> de la</w:t>
      </w:r>
      <w:r w:rsidR="00E251EF" w:rsidRPr="00CD6574">
        <w:rPr>
          <w:lang w:val="es-ES_tradnl"/>
        </w:rPr>
        <w:t xml:space="preserve"> </w:t>
      </w:r>
      <w:r w:rsidR="004A1621" w:rsidRPr="00CD6574">
        <w:rPr>
          <w:lang w:val="es-ES_tradnl"/>
        </w:rPr>
        <w:t>DSI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(73</w:t>
      </w:r>
      <w:r w:rsidR="00470533" w:rsidRPr="00CD6574">
        <w:rPr>
          <w:lang w:val="es-ES_tradnl"/>
        </w:rPr>
        <w:t>% frente a</w:t>
      </w:r>
      <w:r w:rsidR="00190354" w:rsidRPr="00CD6574">
        <w:rPr>
          <w:lang w:val="es-ES_tradnl"/>
        </w:rPr>
        <w:t>l</w:t>
      </w:r>
      <w:r w:rsidR="00470533"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83</w:t>
      </w:r>
      <w:r w:rsidR="00470533" w:rsidRPr="00CD6574">
        <w:rPr>
          <w:lang w:val="es-ES_tradnl"/>
        </w:rPr>
        <w:t xml:space="preserve">% en </w:t>
      </w:r>
      <w:r w:rsidR="00E251EF" w:rsidRPr="00CD6574">
        <w:rPr>
          <w:lang w:val="es-ES_tradnl"/>
        </w:rPr>
        <w:t>2014)</w:t>
      </w:r>
      <w:r w:rsidRPr="00CD6574">
        <w:rPr>
          <w:lang w:val="es-ES_tradnl"/>
        </w:rPr>
        <w:t xml:space="preserve"> también se aprecia un aumento en </w:t>
      </w:r>
      <w:r w:rsidR="00190354" w:rsidRPr="00CD6574">
        <w:rPr>
          <w:lang w:val="es-ES_tradnl"/>
        </w:rPr>
        <w:t xml:space="preserve">el número de </w:t>
      </w:r>
      <w:r w:rsidR="002C0BC8" w:rsidRPr="00CD6574">
        <w:rPr>
          <w:lang w:val="es-ES_tradnl"/>
        </w:rPr>
        <w:t>recomendaciones</w:t>
      </w:r>
      <w:r w:rsidR="00E251EF" w:rsidRPr="00CD6574">
        <w:rPr>
          <w:lang w:val="es-ES_tradnl"/>
        </w:rPr>
        <w:t xml:space="preserve"> </w:t>
      </w:r>
      <w:r w:rsidR="00190354" w:rsidRPr="00CD6574">
        <w:rPr>
          <w:lang w:val="es-ES_tradnl"/>
        </w:rPr>
        <w:t>de los A</w:t>
      </w:r>
      <w:r w:rsidR="00324A32" w:rsidRPr="00CD6574">
        <w:rPr>
          <w:lang w:val="es-ES_tradnl"/>
        </w:rPr>
        <w:t>uditores Externos</w:t>
      </w:r>
      <w:r w:rsidR="00E251EF" w:rsidRPr="00CD6574">
        <w:rPr>
          <w:lang w:val="es-ES_tradnl"/>
        </w:rPr>
        <w:t xml:space="preserve"> (27</w:t>
      </w:r>
      <w:r w:rsidR="00190354" w:rsidRPr="00CD6574">
        <w:rPr>
          <w:lang w:val="es-ES_tradnl"/>
        </w:rPr>
        <w:t>% frente al 17% en</w:t>
      </w:r>
      <w:r w:rsidR="00E251EF" w:rsidRPr="00CD6574">
        <w:rPr>
          <w:lang w:val="es-ES_tradnl"/>
        </w:rPr>
        <w:t xml:space="preserve"> 2014).</w:t>
      </w:r>
    </w:p>
    <w:p w:rsidR="00E251EF" w:rsidRPr="00CD6574" w:rsidRDefault="000167B0" w:rsidP="00CD47EB">
      <w:pPr>
        <w:pStyle w:val="Heading1"/>
        <w:keepNext w:val="0"/>
        <w:widowControl w:val="0"/>
        <w:spacing w:before="360" w:after="360"/>
        <w:rPr>
          <w:bCs w:val="0"/>
          <w:lang w:val="es-ES_tradnl"/>
        </w:rPr>
      </w:pPr>
      <w:bookmarkStart w:id="28" w:name="_Toc393358823"/>
      <w:bookmarkStart w:id="29" w:name="_Toc424800325"/>
      <w:r w:rsidRPr="00CD6574">
        <w:rPr>
          <w:caps w:val="0"/>
          <w:lang w:val="es-ES_tradnl"/>
        </w:rPr>
        <w:t>EVALUACIÓN EXTERNA DE LA LABOR DE LA DSI</w:t>
      </w:r>
      <w:bookmarkEnd w:id="28"/>
      <w:bookmarkEnd w:id="29"/>
    </w:p>
    <w:p w:rsidR="00E251EF" w:rsidRPr="00CD6574" w:rsidRDefault="002A0BA6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año pasado,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F8380E" w:rsidRPr="00CD6574">
        <w:rPr>
          <w:lang w:val="es-ES_tradnl"/>
        </w:rPr>
        <w:t>presentó</w:t>
      </w:r>
      <w:r w:rsidRPr="00CD6574">
        <w:rPr>
          <w:lang w:val="es-ES_tradnl"/>
        </w:rPr>
        <w:t xml:space="preserve"> un informe sobre las evaluaciones externas de la </w:t>
      </w:r>
      <w:r w:rsidR="00F8380E" w:rsidRPr="00CD6574">
        <w:rPr>
          <w:lang w:val="es-ES_tradnl"/>
        </w:rPr>
        <w:t>calidad</w:t>
      </w:r>
      <w:r w:rsidRPr="00CD6574">
        <w:rPr>
          <w:lang w:val="es-ES_tradnl"/>
        </w:rPr>
        <w:t xml:space="preserve"> de las funciones de </w:t>
      </w:r>
      <w:r w:rsidR="00F8380E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y </w:t>
      </w:r>
      <w:r w:rsidR="00CF1150" w:rsidRPr="00CD6574">
        <w:rPr>
          <w:lang w:val="es-ES_tradnl"/>
        </w:rPr>
        <w:t xml:space="preserve">evaluación </w:t>
      </w:r>
      <w:r w:rsidRPr="00CD6574">
        <w:rPr>
          <w:lang w:val="es-ES_tradnl"/>
        </w:rPr>
        <w:t>internas</w:t>
      </w:r>
      <w:r w:rsidR="00E251EF" w:rsidRPr="00CD6574">
        <w:rPr>
          <w:lang w:val="es-ES_tradnl"/>
        </w:rPr>
        <w:t xml:space="preserve">.  </w:t>
      </w:r>
      <w:r w:rsidR="00CF1150" w:rsidRPr="00CD6574">
        <w:rPr>
          <w:lang w:val="es-ES_tradnl"/>
        </w:rPr>
        <w:t xml:space="preserve">A la fecha del </w:t>
      </w:r>
      <w:r w:rsidRPr="00CD6574">
        <w:rPr>
          <w:lang w:val="es-ES_tradnl"/>
        </w:rPr>
        <w:t xml:space="preserve">presente informe, </w:t>
      </w:r>
      <w:r w:rsidR="007D380D" w:rsidRPr="00CD6574">
        <w:rPr>
          <w:lang w:val="es-ES_tradnl"/>
        </w:rPr>
        <w:t xml:space="preserve">se habían puesto en práctica </w:t>
      </w:r>
      <w:r w:rsidRPr="00CD6574">
        <w:rPr>
          <w:lang w:val="es-ES_tradnl"/>
        </w:rPr>
        <w:t xml:space="preserve">las </w:t>
      </w:r>
      <w:r w:rsidR="00E251EF" w:rsidRPr="00CD6574">
        <w:rPr>
          <w:lang w:val="es-ES_tradnl"/>
        </w:rPr>
        <w:t xml:space="preserve">11 </w:t>
      </w:r>
      <w:r w:rsidR="002C0BC8" w:rsidRPr="00CD6574">
        <w:rPr>
          <w:lang w:val="es-ES_tradnl"/>
        </w:rPr>
        <w:t>recomendaciones</w:t>
      </w:r>
      <w:r w:rsidRPr="00CD6574">
        <w:rPr>
          <w:lang w:val="es-ES_tradnl"/>
        </w:rPr>
        <w:t xml:space="preserve"> </w:t>
      </w:r>
      <w:r w:rsidR="00030EC0" w:rsidRPr="00CD6574">
        <w:rPr>
          <w:lang w:val="es-ES_tradnl"/>
        </w:rPr>
        <w:t>formuladas</w:t>
      </w:r>
      <w:r w:rsidRPr="00CD6574">
        <w:rPr>
          <w:lang w:val="es-ES_tradnl"/>
        </w:rPr>
        <w:t xml:space="preserve"> en </w:t>
      </w:r>
      <w:r w:rsidR="00030EC0" w:rsidRPr="00CD6574">
        <w:rPr>
          <w:lang w:val="es-ES_tradnl"/>
        </w:rPr>
        <w:t>relación</w:t>
      </w:r>
      <w:r w:rsidRPr="00CD6574">
        <w:rPr>
          <w:lang w:val="es-ES_tradnl"/>
        </w:rPr>
        <w:t xml:space="preserve"> con la </w:t>
      </w:r>
      <w:r w:rsidR="00030EC0" w:rsidRPr="00CD6574">
        <w:rPr>
          <w:lang w:val="es-ES_tradnl"/>
        </w:rPr>
        <w:t>función</w:t>
      </w:r>
      <w:r w:rsidRPr="00CD6574">
        <w:rPr>
          <w:lang w:val="es-ES_tradnl"/>
        </w:rPr>
        <w:t xml:space="preserve"> de auditor</w:t>
      </w:r>
      <w:r w:rsidR="007D380D" w:rsidRPr="00CD6574">
        <w:rPr>
          <w:lang w:val="es-ES_tradnl"/>
        </w:rPr>
        <w:t>í</w:t>
      </w:r>
      <w:r w:rsidRPr="00CD6574">
        <w:rPr>
          <w:lang w:val="es-ES_tradnl"/>
        </w:rPr>
        <w:t xml:space="preserve">a interna y las </w:t>
      </w:r>
      <w:r w:rsidR="002C0BC8" w:rsidRPr="00CD6574">
        <w:rPr>
          <w:rFonts w:eastAsia="Times New Roman"/>
          <w:bCs/>
          <w:color w:val="000000"/>
          <w:szCs w:val="22"/>
          <w:lang w:val="es-ES_tradnl" w:eastAsia="en-US"/>
        </w:rPr>
        <w:t>recomendaciones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pendientes</w:t>
      </w:r>
      <w:r w:rsidR="00E251EF"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(13) 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de la </w:t>
      </w:r>
      <w:r w:rsidR="00AC5327" w:rsidRPr="00CD6574">
        <w:rPr>
          <w:rFonts w:eastAsia="Times New Roman"/>
          <w:bCs/>
          <w:color w:val="000000"/>
          <w:szCs w:val="22"/>
          <w:lang w:val="es-ES_tradnl" w:eastAsia="en-US"/>
        </w:rPr>
        <w:t>evaluación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externa de la calidad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de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la función de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evaluación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se abordarán a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través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de la </w:t>
      </w:r>
      <w:r w:rsidR="00AC5327" w:rsidRPr="00CD6574">
        <w:rPr>
          <w:rFonts w:eastAsia="Times New Roman"/>
          <w:bCs/>
          <w:color w:val="000000"/>
          <w:szCs w:val="22"/>
          <w:lang w:val="es-ES_tradnl" w:eastAsia="en-US"/>
        </w:rPr>
        <w:t>política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de </w:t>
      </w:r>
      <w:r w:rsidR="00AC5327" w:rsidRPr="00CD6574">
        <w:rPr>
          <w:rFonts w:eastAsia="Times New Roman"/>
          <w:bCs/>
          <w:color w:val="000000"/>
          <w:szCs w:val="22"/>
          <w:lang w:val="es-ES_tradnl" w:eastAsia="en-US"/>
        </w:rPr>
        <w:t>evaluación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revisada</w:t>
      </w:r>
      <w:r w:rsidR="00E251EF"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.  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La </w:t>
      </w:r>
      <w:r w:rsidR="004A1621" w:rsidRPr="00CD6574">
        <w:rPr>
          <w:rFonts w:eastAsia="Times New Roman"/>
          <w:bCs/>
          <w:color w:val="000000"/>
          <w:szCs w:val="22"/>
          <w:lang w:val="es-ES_tradnl" w:eastAsia="en-US"/>
        </w:rPr>
        <w:t>DSI</w:t>
      </w:r>
      <w:r w:rsidR="00E251EF"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ha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</w:t>
      </w:r>
      <w:r w:rsidR="00CF1150" w:rsidRPr="00CD6574">
        <w:rPr>
          <w:rFonts w:eastAsia="Times New Roman"/>
          <w:bCs/>
          <w:color w:val="000000"/>
          <w:szCs w:val="22"/>
          <w:lang w:val="es-ES_tradnl" w:eastAsia="en-US"/>
        </w:rPr>
        <w:t>empezado a planificar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una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evaluación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externa de la calidad de la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función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de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investigación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cuya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finalización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está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prevista para </w:t>
      </w:r>
      <w:r w:rsidR="00CF1150"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antes del fin 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>del año</w:t>
      </w:r>
      <w:r w:rsidR="00E251EF" w:rsidRPr="00CD6574">
        <w:rPr>
          <w:rFonts w:eastAsia="Times New Roman"/>
          <w:bCs/>
          <w:color w:val="000000"/>
          <w:szCs w:val="22"/>
          <w:lang w:val="es-ES_tradnl" w:eastAsia="en-US"/>
        </w:rPr>
        <w:t>.</w:t>
      </w:r>
    </w:p>
    <w:p w:rsidR="00E251EF" w:rsidRPr="00CD6574" w:rsidRDefault="000167B0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30" w:name="_Toc424800326"/>
      <w:r w:rsidRPr="00CD6574">
        <w:rPr>
          <w:iCs/>
          <w:lang w:val="es-ES_tradnl"/>
        </w:rPr>
        <w:t xml:space="preserve">LABOR CONSULTIVA Y DE </w:t>
      </w:r>
      <w:r w:rsidRPr="00CD6574">
        <w:rPr>
          <w:lang w:val="es-ES_tradnl"/>
        </w:rPr>
        <w:t>ASESORAMIENTO</w:t>
      </w:r>
      <w:r w:rsidR="001F2AFE" w:rsidRPr="00CD6574">
        <w:rPr>
          <w:iCs/>
          <w:lang w:val="es-ES_tradnl"/>
        </w:rPr>
        <w:t xml:space="preserve"> en materia de supervisión</w:t>
      </w:r>
      <w:bookmarkEnd w:id="30"/>
    </w:p>
    <w:p w:rsidR="00E251EF" w:rsidRPr="00CD6574" w:rsidRDefault="00282A0A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Además</w:t>
      </w:r>
      <w:r w:rsidR="002A0BA6" w:rsidRPr="00CD6574">
        <w:rPr>
          <w:lang w:val="es-ES_tradnl"/>
        </w:rPr>
        <w:t xml:space="preserve"> de la labor de </w:t>
      </w:r>
      <w:r w:rsidR="00AC5327" w:rsidRPr="00CD6574">
        <w:rPr>
          <w:lang w:val="es-ES_tradnl"/>
        </w:rPr>
        <w:t>supervisión</w:t>
      </w:r>
      <w:r w:rsidR="002A0BA6" w:rsidRPr="00CD6574">
        <w:rPr>
          <w:lang w:val="es-ES_tradnl"/>
        </w:rPr>
        <w:t xml:space="preserve"> prevista</w:t>
      </w:r>
      <w:r w:rsidR="00E251EF" w:rsidRPr="00CD6574">
        <w:rPr>
          <w:lang w:val="es-ES_tradnl"/>
        </w:rPr>
        <w:t xml:space="preserve">, </w:t>
      </w:r>
      <w:r w:rsidR="002A0BA6"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2A0BA6" w:rsidRPr="00CD6574">
        <w:rPr>
          <w:lang w:val="es-ES_tradnl"/>
        </w:rPr>
        <w:t xml:space="preserve">siguió </w:t>
      </w:r>
      <w:r w:rsidR="007D380D" w:rsidRPr="00CD6574">
        <w:rPr>
          <w:lang w:val="es-ES_tradnl"/>
        </w:rPr>
        <w:t>proporcionando</w:t>
      </w:r>
      <w:r w:rsidR="002A0BA6" w:rsidRPr="00CD6574">
        <w:rPr>
          <w:lang w:val="es-ES_tradnl"/>
        </w:rPr>
        <w:t xml:space="preserve"> </w:t>
      </w:r>
      <w:r w:rsidR="007D380D" w:rsidRPr="00CD6574">
        <w:rPr>
          <w:lang w:val="es-ES_tradnl"/>
        </w:rPr>
        <w:t>asesoramiento</w:t>
      </w:r>
      <w:r w:rsidR="002A0BA6" w:rsidRPr="00CD6574">
        <w:rPr>
          <w:lang w:val="es-ES_tradnl"/>
        </w:rPr>
        <w:t xml:space="preserve"> </w:t>
      </w:r>
      <w:r w:rsidRPr="00CD6574">
        <w:rPr>
          <w:lang w:val="es-ES_tradnl"/>
        </w:rPr>
        <w:t>profesional</w:t>
      </w:r>
      <w:r w:rsidR="002A0BA6" w:rsidRPr="00CD6574">
        <w:rPr>
          <w:lang w:val="es-ES_tradnl"/>
        </w:rPr>
        <w:t xml:space="preserve"> sobre las </w:t>
      </w:r>
      <w:r w:rsidR="00AC5327" w:rsidRPr="00CD6574">
        <w:rPr>
          <w:lang w:val="es-ES_tradnl"/>
        </w:rPr>
        <w:t>políticas</w:t>
      </w:r>
      <w:r w:rsidR="002A0BA6" w:rsidRPr="00CD6574">
        <w:rPr>
          <w:lang w:val="es-ES_tradnl"/>
        </w:rPr>
        <w:t xml:space="preserve"> y los procedimientos </w:t>
      </w:r>
      <w:r w:rsidR="007D380D" w:rsidRPr="00CD6574">
        <w:rPr>
          <w:lang w:val="es-ES_tradnl"/>
        </w:rPr>
        <w:t>institucionales</w:t>
      </w:r>
      <w:r w:rsidR="002A0BA6" w:rsidRPr="00CD6574">
        <w:rPr>
          <w:lang w:val="es-ES_tradnl"/>
        </w:rPr>
        <w:t xml:space="preserve">, la </w:t>
      </w:r>
      <w:r w:rsidR="007D380D" w:rsidRPr="00CD6574">
        <w:rPr>
          <w:lang w:val="es-ES_tradnl"/>
        </w:rPr>
        <w:t>gestión</w:t>
      </w:r>
      <w:r w:rsidR="002A0BA6" w:rsidRPr="00CD6574">
        <w:rPr>
          <w:lang w:val="es-ES_tradnl"/>
        </w:rPr>
        <w:t xml:space="preserve"> de riesgos y</w:t>
      </w:r>
      <w:r w:rsidR="007D380D" w:rsidRPr="00CD6574">
        <w:rPr>
          <w:lang w:val="es-ES_tradnl"/>
        </w:rPr>
        <w:t xml:space="preserve"> </w:t>
      </w:r>
      <w:r w:rsidR="002A0BA6" w:rsidRPr="00CD6574">
        <w:rPr>
          <w:lang w:val="es-ES_tradnl"/>
        </w:rPr>
        <w:t xml:space="preserve">los controles internos. 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2A0BA6" w:rsidRPr="00CD6574">
        <w:rPr>
          <w:lang w:val="es-ES_tradnl"/>
        </w:rPr>
        <w:t xml:space="preserve">asiste </w:t>
      </w:r>
      <w:r w:rsidR="00561A40" w:rsidRPr="00CD6574">
        <w:rPr>
          <w:lang w:val="es-ES_tradnl"/>
        </w:rPr>
        <w:t xml:space="preserve">en calidad de observadora </w:t>
      </w:r>
      <w:r w:rsidR="002A0BA6" w:rsidRPr="00CD6574">
        <w:rPr>
          <w:lang w:val="es-ES_tradnl"/>
        </w:rPr>
        <w:t xml:space="preserve">a las </w:t>
      </w:r>
      <w:r w:rsidR="00561A40" w:rsidRPr="00CD6574">
        <w:rPr>
          <w:lang w:val="es-ES_tradnl"/>
        </w:rPr>
        <w:t xml:space="preserve">reuniones del </w:t>
      </w:r>
      <w:r w:rsidR="00AC5327" w:rsidRPr="00CD6574">
        <w:rPr>
          <w:lang w:val="es-ES_tradnl"/>
        </w:rPr>
        <w:t>Comité</w:t>
      </w:r>
      <w:r w:rsidR="002A0BA6" w:rsidRPr="00CD6574">
        <w:rPr>
          <w:lang w:val="es-ES_tradnl"/>
        </w:rPr>
        <w:t xml:space="preserve"> de Inversiones de la OMPI y participa en los talleres sobre </w:t>
      </w:r>
      <w:r w:rsidR="007D380D" w:rsidRPr="00CD6574">
        <w:rPr>
          <w:lang w:val="es-ES_tradnl"/>
        </w:rPr>
        <w:t>gestión</w:t>
      </w:r>
      <w:r w:rsidR="002A0BA6" w:rsidRPr="00CD6574">
        <w:rPr>
          <w:lang w:val="es-ES_tradnl"/>
        </w:rPr>
        <w:t xml:space="preserve"> de riesgos organizados por  la </w:t>
      </w:r>
      <w:r w:rsidR="00985008" w:rsidRPr="00CD6574">
        <w:rPr>
          <w:lang w:val="es-ES_tradnl"/>
        </w:rPr>
        <w:t>Oficina del Contral</w:t>
      </w:r>
      <w:r w:rsidR="00AC5327" w:rsidRPr="00CD6574">
        <w:rPr>
          <w:lang w:val="es-ES_tradnl"/>
        </w:rPr>
        <w:t>or</w:t>
      </w:r>
      <w:r w:rsidR="00E251EF" w:rsidRPr="00CD6574">
        <w:rPr>
          <w:lang w:val="es-ES_tradnl"/>
        </w:rPr>
        <w:t xml:space="preserve">.  </w:t>
      </w:r>
      <w:r w:rsidR="002A0BA6" w:rsidRPr="00CD6574">
        <w:rPr>
          <w:lang w:val="es-ES_tradnl"/>
        </w:rPr>
        <w:t>La lis</w:t>
      </w:r>
      <w:r w:rsidR="00030EC0" w:rsidRPr="00CD6574">
        <w:rPr>
          <w:lang w:val="es-ES_tradnl"/>
        </w:rPr>
        <w:t xml:space="preserve">ta de las </w:t>
      </w:r>
      <w:r w:rsidR="007D380D" w:rsidRPr="00CD6574">
        <w:rPr>
          <w:lang w:val="es-ES_tradnl"/>
        </w:rPr>
        <w:t>políticas</w:t>
      </w:r>
      <w:r w:rsidR="00030EC0" w:rsidRPr="00CD6574">
        <w:rPr>
          <w:lang w:val="es-ES_tradnl"/>
        </w:rPr>
        <w:t xml:space="preserve"> y</w:t>
      </w:r>
      <w:r w:rsidR="00561A40" w:rsidRPr="00CD6574">
        <w:rPr>
          <w:lang w:val="es-ES_tradnl"/>
        </w:rPr>
        <w:t xml:space="preserve"> los</w:t>
      </w:r>
      <w:r w:rsidR="00030EC0" w:rsidRPr="00CD6574">
        <w:rPr>
          <w:lang w:val="es-ES_tradnl"/>
        </w:rPr>
        <w:t xml:space="preserve"> procedimientos sobre los cuales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030EC0" w:rsidRPr="00CD6574">
        <w:rPr>
          <w:lang w:val="es-ES_tradnl"/>
        </w:rPr>
        <w:t xml:space="preserve">ha proporcionado </w:t>
      </w:r>
      <w:r w:rsidR="00AC5327" w:rsidRPr="00CD6574">
        <w:rPr>
          <w:lang w:val="es-ES_tradnl"/>
        </w:rPr>
        <w:t>asesoramiento</w:t>
      </w:r>
      <w:r w:rsidR="00030EC0" w:rsidRPr="00CD6574">
        <w:rPr>
          <w:lang w:val="es-ES_tradnl"/>
        </w:rPr>
        <w:t xml:space="preserve"> se adjunta al presente informe</w:t>
      </w:r>
      <w:r w:rsidR="00E251EF" w:rsidRPr="00CD6574">
        <w:rPr>
          <w:lang w:val="es-ES_tradnl"/>
        </w:rPr>
        <w:t xml:space="preserve"> (</w:t>
      </w:r>
      <w:r w:rsidR="004A1621" w:rsidRPr="00CD6574">
        <w:rPr>
          <w:lang w:val="es-ES_tradnl"/>
        </w:rPr>
        <w:t>Anexo</w:t>
      </w:r>
      <w:r w:rsidR="00E251EF" w:rsidRPr="00CD6574">
        <w:rPr>
          <w:lang w:val="es-ES_tradnl"/>
        </w:rPr>
        <w:t xml:space="preserve"> III).</w:t>
      </w:r>
    </w:p>
    <w:p w:rsidR="00E251EF" w:rsidRPr="00CD6574" w:rsidRDefault="00E251EF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31" w:name="_Toc424800327"/>
      <w:r w:rsidRPr="00CD6574">
        <w:rPr>
          <w:lang w:val="es-ES_tradnl"/>
        </w:rPr>
        <w:t>COOPER</w:t>
      </w:r>
      <w:r w:rsidR="00030EC0" w:rsidRPr="00CD6574">
        <w:rPr>
          <w:lang w:val="es-ES_tradnl"/>
        </w:rPr>
        <w:t>ación con organismos de superv</w:t>
      </w:r>
      <w:r w:rsidR="0030312E" w:rsidRPr="00CD6574">
        <w:rPr>
          <w:lang w:val="es-ES_tradnl"/>
        </w:rPr>
        <w:t xml:space="preserve">isión </w:t>
      </w:r>
      <w:r w:rsidR="00030EC0" w:rsidRPr="00CD6574">
        <w:rPr>
          <w:lang w:val="es-ES_tradnl"/>
        </w:rPr>
        <w:t>externos</w:t>
      </w:r>
      <w:bookmarkEnd w:id="31"/>
      <w:r w:rsidRPr="00CD6574">
        <w:rPr>
          <w:lang w:val="es-ES_tradnl"/>
        </w:rPr>
        <w:t xml:space="preserve"> </w:t>
      </w:r>
    </w:p>
    <w:p w:rsidR="00E251EF" w:rsidRPr="00CD6574" w:rsidRDefault="001F2AFE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LA Comisión Consultiva Independiente de Supervisión</w:t>
      </w:r>
      <w:r w:rsidR="00E251EF" w:rsidRPr="00CD6574">
        <w:rPr>
          <w:lang w:val="es-ES_tradnl"/>
        </w:rPr>
        <w:t xml:space="preserve"> </w:t>
      </w:r>
    </w:p>
    <w:p w:rsidR="00E251EF" w:rsidRPr="00CD6574" w:rsidRDefault="00AC532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CCSI ha invitado regularmente a la </w:t>
      </w:r>
      <w:r w:rsidR="004A1621" w:rsidRPr="00CD6574">
        <w:rPr>
          <w:lang w:val="es-ES_tradnl"/>
        </w:rPr>
        <w:t>DSI</w:t>
      </w:r>
      <w:r w:rsidRPr="00CD6574">
        <w:rPr>
          <w:lang w:val="es-ES_tradnl"/>
        </w:rPr>
        <w:t xml:space="preserve"> </w:t>
      </w:r>
      <w:r w:rsidR="00030EC0" w:rsidRPr="00CD6574">
        <w:rPr>
          <w:lang w:val="es-ES_tradnl"/>
        </w:rPr>
        <w:t>a participar en sus reunion</w:t>
      </w:r>
      <w:r w:rsidRPr="00CD6574">
        <w:rPr>
          <w:lang w:val="es-ES_tradnl"/>
        </w:rPr>
        <w:t>e</w:t>
      </w:r>
      <w:r w:rsidR="00030EC0" w:rsidRPr="00CD6574">
        <w:rPr>
          <w:lang w:val="es-ES_tradnl"/>
        </w:rPr>
        <w:t>s trimestrales</w:t>
      </w:r>
      <w:r w:rsidR="00B5795F" w:rsidRPr="00CD6574">
        <w:rPr>
          <w:lang w:val="es-ES_tradnl"/>
        </w:rPr>
        <w:t>,</w:t>
      </w:r>
      <w:r w:rsidR="00030EC0" w:rsidRPr="00CD6574">
        <w:rPr>
          <w:lang w:val="es-ES_tradnl"/>
        </w:rPr>
        <w:t xml:space="preserve"> </w:t>
      </w:r>
      <w:r w:rsidR="00B5795F" w:rsidRPr="00CD6574">
        <w:rPr>
          <w:lang w:val="es-ES_tradnl"/>
        </w:rPr>
        <w:t>durante las cuales la División ha respondido</w:t>
      </w:r>
      <w:r w:rsidRPr="00CD6574">
        <w:rPr>
          <w:lang w:val="es-ES_tradnl"/>
        </w:rPr>
        <w:t xml:space="preserve"> a</w:t>
      </w:r>
      <w:r w:rsidR="00030EC0" w:rsidRPr="00CD6574">
        <w:rPr>
          <w:lang w:val="es-ES_tradnl"/>
        </w:rPr>
        <w:t xml:space="preserve"> pregun</w:t>
      </w:r>
      <w:r w:rsidRPr="00CD6574">
        <w:rPr>
          <w:lang w:val="es-ES_tradnl"/>
        </w:rPr>
        <w:t>ta</w:t>
      </w:r>
      <w:r w:rsidR="00030EC0" w:rsidRPr="00CD6574">
        <w:rPr>
          <w:lang w:val="es-ES_tradnl"/>
        </w:rPr>
        <w:t xml:space="preserve">s detalladas en </w:t>
      </w:r>
      <w:r w:rsidR="00282A0A" w:rsidRPr="00CD6574">
        <w:rPr>
          <w:lang w:val="es-ES_tradnl"/>
        </w:rPr>
        <w:t>relación</w:t>
      </w:r>
      <w:r w:rsidR="00030EC0" w:rsidRPr="00CD6574">
        <w:rPr>
          <w:lang w:val="es-ES_tradnl"/>
        </w:rPr>
        <w:t xml:space="preserve"> con</w:t>
      </w:r>
      <w:r w:rsidR="00B5795F" w:rsidRPr="00CD6574">
        <w:rPr>
          <w:lang w:val="es-ES_tradnl"/>
        </w:rPr>
        <w:t xml:space="preserve"> su</w:t>
      </w:r>
      <w:r w:rsidR="00030EC0" w:rsidRPr="00CD6574">
        <w:rPr>
          <w:lang w:val="es-ES_tradnl"/>
        </w:rPr>
        <w:t xml:space="preserve"> labor y funcionamiento</w:t>
      </w:r>
      <w:r w:rsidR="00282A0A" w:rsidRPr="00CD6574">
        <w:rPr>
          <w:lang w:val="es-ES_tradnl"/>
        </w:rPr>
        <w:t xml:space="preserve">. Las 34ª, 35ª, 36ª y 37ª reuniones de la CCIS tuvieron lugar en el período </w:t>
      </w:r>
      <w:r w:rsidR="00B5795F" w:rsidRPr="00CD6574">
        <w:rPr>
          <w:lang w:val="es-ES_tradnl"/>
        </w:rPr>
        <w:t>abarcado por el informe</w:t>
      </w:r>
      <w:r w:rsidR="00E251EF" w:rsidRPr="00CD6574">
        <w:rPr>
          <w:lang w:val="es-ES_tradnl"/>
        </w:rPr>
        <w:t>.</w:t>
      </w:r>
    </w:p>
    <w:p w:rsidR="00E251EF" w:rsidRPr="00CD6574" w:rsidRDefault="00282A0A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561A40" w:rsidRPr="00CD6574">
        <w:rPr>
          <w:lang w:val="es-ES_tradnl"/>
        </w:rPr>
        <w:t>recibió</w:t>
      </w:r>
      <w:r w:rsidRPr="00CD6574">
        <w:rPr>
          <w:lang w:val="es-ES_tradnl"/>
        </w:rPr>
        <w:t xml:space="preserve"> asesoramiento</w:t>
      </w:r>
      <w:r w:rsidR="00561A40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y orientaciones de la CCIS, </w:t>
      </w:r>
      <w:r w:rsidR="00561A40" w:rsidRPr="00CD6574">
        <w:rPr>
          <w:lang w:val="es-ES_tradnl"/>
        </w:rPr>
        <w:t xml:space="preserve">tal </w:t>
      </w:r>
      <w:r w:rsidRPr="00CD6574">
        <w:rPr>
          <w:lang w:val="es-ES_tradnl"/>
        </w:rPr>
        <w:t>como se</w:t>
      </w:r>
      <w:r w:rsidR="00B4111F" w:rsidRPr="00CD6574">
        <w:rPr>
          <w:lang w:val="es-ES_tradnl"/>
        </w:rPr>
        <w:t xml:space="preserve"> indica</w:t>
      </w:r>
      <w:r w:rsidRPr="00CD6574">
        <w:rPr>
          <w:lang w:val="es-ES_tradnl"/>
        </w:rPr>
        <w:t xml:space="preserve"> en los informes de esta última</w:t>
      </w:r>
      <w:r w:rsidR="00E251EF" w:rsidRPr="00CD6574">
        <w:rPr>
          <w:rFonts w:cs="Times New Roman"/>
          <w:vertAlign w:val="superscript"/>
          <w:lang w:val="es-ES_tradnl"/>
        </w:rPr>
        <w:footnoteReference w:id="11"/>
      </w:r>
      <w:r w:rsidR="00E251EF" w:rsidRPr="00CD6574">
        <w:rPr>
          <w:lang w:val="es-ES_tradnl"/>
        </w:rPr>
        <w:t>.</w:t>
      </w:r>
    </w:p>
    <w:p w:rsidR="00E251EF" w:rsidRPr="00CD6574" w:rsidRDefault="00324A32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Auditor Externo</w:t>
      </w:r>
    </w:p>
    <w:p w:rsidR="00E251EF" w:rsidRPr="00CD6574" w:rsidRDefault="007225B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mantuvo una </w:t>
      </w:r>
      <w:r w:rsidR="002C0BC8" w:rsidRPr="00CD6574">
        <w:rPr>
          <w:lang w:val="es-ES_tradnl"/>
        </w:rPr>
        <w:t>excelente</w:t>
      </w:r>
      <w:r w:rsidRPr="00CD6574">
        <w:rPr>
          <w:lang w:val="es-ES_tradnl"/>
        </w:rPr>
        <w:t xml:space="preserve"> </w:t>
      </w:r>
      <w:r w:rsidR="002C0BC8" w:rsidRPr="00CD6574">
        <w:rPr>
          <w:lang w:val="es-ES_tradnl"/>
        </w:rPr>
        <w:t>relación</w:t>
      </w:r>
      <w:r w:rsidRPr="00CD6574">
        <w:rPr>
          <w:lang w:val="es-ES_tradnl"/>
        </w:rPr>
        <w:t xml:space="preserve"> </w:t>
      </w:r>
      <w:r w:rsidR="00324A32" w:rsidRPr="00CD6574">
        <w:rPr>
          <w:lang w:val="es-ES_tradnl"/>
        </w:rPr>
        <w:t xml:space="preserve">de trabajo con el Auditor Externo </w:t>
      </w:r>
      <w:r w:rsidR="002C0BC8" w:rsidRPr="00CD6574">
        <w:rPr>
          <w:lang w:val="es-ES_tradnl"/>
        </w:rPr>
        <w:t xml:space="preserve">con el que </w:t>
      </w:r>
      <w:r w:rsidR="003569DA" w:rsidRPr="00CD6574">
        <w:rPr>
          <w:lang w:val="es-ES_tradnl"/>
        </w:rPr>
        <w:t xml:space="preserve">se reunió periódicamente para abordar cuestiones relacionadas con la </w:t>
      </w:r>
      <w:r w:rsidRPr="00CD6574">
        <w:rPr>
          <w:lang w:val="es-ES_tradnl"/>
        </w:rPr>
        <w:t>auditoría, el control interno y la gestión de riesgos.</w:t>
      </w:r>
      <w:r w:rsidR="00D17074" w:rsidRPr="00CD6574">
        <w:rPr>
          <w:lang w:val="es-ES_tradnl"/>
        </w:rPr>
        <w:t xml:space="preserve">  </w:t>
      </w:r>
      <w:r w:rsidRPr="00CD6574">
        <w:rPr>
          <w:lang w:val="es-ES_tradnl"/>
        </w:rPr>
        <w:t xml:space="preserve">El Auditor Externo y la DSI compartieron estrategias, planes anuales e informes </w:t>
      </w:r>
      <w:r w:rsidR="003569DA" w:rsidRPr="00CD6574">
        <w:rPr>
          <w:lang w:val="es-ES_tradnl"/>
        </w:rPr>
        <w:t>específicos</w:t>
      </w:r>
      <w:r w:rsidRPr="00CD6574">
        <w:rPr>
          <w:lang w:val="es-ES_tradnl"/>
        </w:rPr>
        <w:t xml:space="preserve"> con el fin de </w:t>
      </w:r>
      <w:r w:rsidR="003569DA" w:rsidRPr="00CD6574">
        <w:rPr>
          <w:lang w:val="es-ES_tradnl"/>
        </w:rPr>
        <w:t>lograr</w:t>
      </w:r>
      <w:r w:rsidRPr="00CD6574">
        <w:rPr>
          <w:lang w:val="es-ES_tradnl"/>
        </w:rPr>
        <w:t xml:space="preserve"> </w:t>
      </w:r>
      <w:r w:rsidR="003569DA" w:rsidRPr="00CD6574">
        <w:rPr>
          <w:lang w:val="es-ES_tradnl"/>
        </w:rPr>
        <w:t>que la cobertura de la</w:t>
      </w:r>
      <w:r w:rsidRPr="00CD6574">
        <w:rPr>
          <w:lang w:val="es-ES_tradnl"/>
        </w:rPr>
        <w:t xml:space="preserve"> supervisión </w:t>
      </w:r>
      <w:r w:rsidR="003569DA" w:rsidRPr="00CD6574">
        <w:rPr>
          <w:lang w:val="es-ES_tradnl"/>
        </w:rPr>
        <w:t>fuera eficaz, evitando al mismo tiempo</w:t>
      </w:r>
      <w:r w:rsidRPr="00CD6574">
        <w:rPr>
          <w:lang w:val="es-ES_tradnl"/>
        </w:rPr>
        <w:t xml:space="preserve"> posibles duplicaciones </w:t>
      </w:r>
      <w:r w:rsidR="002C0BC8" w:rsidRPr="00CD6574">
        <w:rPr>
          <w:lang w:val="es-ES_tradnl"/>
        </w:rPr>
        <w:t xml:space="preserve">y </w:t>
      </w:r>
      <w:r w:rsidR="003569DA" w:rsidRPr="00CD6574">
        <w:rPr>
          <w:lang w:val="es-ES_tradnl"/>
        </w:rPr>
        <w:t>la</w:t>
      </w:r>
      <w:r w:rsidR="002C0BC8" w:rsidRPr="00CD6574">
        <w:rPr>
          <w:lang w:val="es-ES_tradnl"/>
        </w:rPr>
        <w:t xml:space="preserve"> fatiga de supervisión</w:t>
      </w:r>
      <w:r w:rsidR="00E251EF" w:rsidRPr="00CD6574">
        <w:rPr>
          <w:lang w:val="es-ES_tradnl"/>
        </w:rPr>
        <w:t>.</w:t>
      </w:r>
    </w:p>
    <w:p w:rsidR="00E251EF" w:rsidRPr="00CD6574" w:rsidRDefault="00E251EF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32" w:name="_Toc424800328"/>
      <w:r w:rsidRPr="00CD6574">
        <w:rPr>
          <w:lang w:val="es-ES_tradnl"/>
        </w:rPr>
        <w:t>COOPERA</w:t>
      </w:r>
      <w:r w:rsidR="00D17074" w:rsidRPr="00CD6574">
        <w:rPr>
          <w:lang w:val="es-ES_tradnl"/>
        </w:rPr>
        <w:t>ción con la Oficina del Mediador y la Oficina de Ética Profesional</w:t>
      </w:r>
      <w:bookmarkEnd w:id="32"/>
    </w:p>
    <w:p w:rsidR="00E251EF" w:rsidRPr="00CD6574" w:rsidRDefault="002C0BC8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Durante el período reseñado, el Director de la DSI se reunió regularmente con el Mediador y la Oficina de Ética Profesional, </w:t>
      </w:r>
      <w:r w:rsidR="003569DA" w:rsidRPr="00CD6574">
        <w:rPr>
          <w:lang w:val="es-ES_tradnl"/>
        </w:rPr>
        <w:t xml:space="preserve">como lo exige </w:t>
      </w:r>
      <w:r w:rsidRPr="00CD6574">
        <w:rPr>
          <w:lang w:val="es-ES_tradnl"/>
        </w:rPr>
        <w:t>la Carta de Supervisión Interna, a los fines de garantizar una buena coordinación y evitar la duplicación innecesaria de actividades</w:t>
      </w:r>
      <w:r w:rsidR="00E251EF" w:rsidRPr="00CD6574">
        <w:rPr>
          <w:lang w:val="es-ES_tradnl"/>
        </w:rPr>
        <w:t>.</w:t>
      </w:r>
    </w:p>
    <w:p w:rsidR="00E251EF" w:rsidRPr="00CD6574" w:rsidRDefault="00E251EF" w:rsidP="00CD47EB">
      <w:pPr>
        <w:pStyle w:val="Heading1"/>
        <w:keepNext w:val="0"/>
        <w:widowControl w:val="0"/>
        <w:spacing w:before="360" w:after="360"/>
        <w:rPr>
          <w:b w:val="0"/>
          <w:iCs/>
          <w:caps w:val="0"/>
          <w:szCs w:val="28"/>
          <w:lang w:val="es-ES_tradnl"/>
        </w:rPr>
      </w:pPr>
      <w:r w:rsidRPr="00CD6574">
        <w:rPr>
          <w:iCs/>
          <w:szCs w:val="28"/>
          <w:lang w:val="es-ES_tradnl"/>
        </w:rPr>
        <w:lastRenderedPageBreak/>
        <w:t>OT</w:t>
      </w:r>
      <w:r w:rsidR="009318CB" w:rsidRPr="00CD6574">
        <w:rPr>
          <w:iCs/>
          <w:szCs w:val="28"/>
          <w:lang w:val="es-ES_tradnl"/>
        </w:rPr>
        <w:t>ras funcio</w:t>
      </w:r>
      <w:r w:rsidR="001F2AFE" w:rsidRPr="00CD6574">
        <w:rPr>
          <w:iCs/>
          <w:szCs w:val="28"/>
          <w:lang w:val="es-ES_tradnl"/>
        </w:rPr>
        <w:t>n</w:t>
      </w:r>
      <w:r w:rsidR="009318CB" w:rsidRPr="00CD6574">
        <w:rPr>
          <w:iCs/>
          <w:szCs w:val="28"/>
          <w:lang w:val="es-ES_tradnl"/>
        </w:rPr>
        <w:t xml:space="preserve">es de </w:t>
      </w:r>
      <w:r w:rsidR="009318CB" w:rsidRPr="00CD6574">
        <w:rPr>
          <w:lang w:val="es-ES_tradnl"/>
        </w:rPr>
        <w:t>supervi</w:t>
      </w:r>
      <w:r w:rsidR="001F2AFE" w:rsidRPr="00CD6574">
        <w:rPr>
          <w:lang w:val="es-ES_tradnl"/>
        </w:rPr>
        <w:t>sión</w:t>
      </w:r>
    </w:p>
    <w:p w:rsidR="00E251EF" w:rsidRPr="00CD6574" w:rsidRDefault="003B2425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ACTIVIDADES DE DI</w:t>
      </w:r>
      <w:r w:rsidR="009318CB" w:rsidRPr="00CD6574">
        <w:rPr>
          <w:lang w:val="es-ES_tradnl"/>
        </w:rPr>
        <w:t>v</w:t>
      </w:r>
      <w:r w:rsidRPr="00CD6574">
        <w:rPr>
          <w:lang w:val="es-ES_tradnl"/>
        </w:rPr>
        <w:t>ULGA</w:t>
      </w:r>
      <w:r w:rsidR="009318CB" w:rsidRPr="00CD6574">
        <w:rPr>
          <w:lang w:val="es-ES_tradnl"/>
        </w:rPr>
        <w:t>ció</w:t>
      </w:r>
      <w:r w:rsidRPr="00CD6574">
        <w:rPr>
          <w:lang w:val="es-ES_tradnl"/>
        </w:rPr>
        <w:t>N EN LA OR</w:t>
      </w:r>
      <w:r w:rsidR="009318CB" w:rsidRPr="00CD6574">
        <w:rPr>
          <w:lang w:val="es-ES_tradnl"/>
        </w:rPr>
        <w:t>g</w:t>
      </w:r>
      <w:r w:rsidRPr="00CD6574">
        <w:rPr>
          <w:lang w:val="es-ES_tradnl"/>
        </w:rPr>
        <w:t>ANIZACIÓN</w:t>
      </w:r>
    </w:p>
    <w:p w:rsidR="003569DA" w:rsidRPr="00CD6574" w:rsidRDefault="003569DA" w:rsidP="00CD47EB">
      <w:pPr>
        <w:widowControl w:val="0"/>
        <w:rPr>
          <w:lang w:val="es-ES_tradnl"/>
        </w:rPr>
      </w:pPr>
    </w:p>
    <w:p w:rsidR="00E251EF" w:rsidRPr="00CD6574" w:rsidRDefault="00C31974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Como parte de la labor que realiza la DSI </w:t>
      </w:r>
      <w:r w:rsidR="003B2425" w:rsidRPr="00CD6574">
        <w:rPr>
          <w:lang w:val="es-ES_tradnl"/>
        </w:rPr>
        <w:t xml:space="preserve">para explicar y promover mejor sus actividades, la </w:t>
      </w:r>
      <w:r w:rsidRPr="00CD6574">
        <w:rPr>
          <w:lang w:val="es-ES_tradnl"/>
        </w:rPr>
        <w:t xml:space="preserve">División adoptó varias iniciativas para seguir comunicando con sus </w:t>
      </w:r>
      <w:r w:rsidR="003B2425" w:rsidRPr="00CD6574">
        <w:rPr>
          <w:lang w:val="es-ES_tradnl"/>
        </w:rPr>
        <w:t xml:space="preserve">colegas en la OMPI mediante la participación a </w:t>
      </w:r>
      <w:r w:rsidRPr="00CD6574">
        <w:rPr>
          <w:lang w:val="es-ES_tradnl"/>
        </w:rPr>
        <w:t xml:space="preserve">los </w:t>
      </w:r>
      <w:r w:rsidR="009318CB" w:rsidRPr="00CD6574">
        <w:rPr>
          <w:lang w:val="es-ES_tradnl"/>
        </w:rPr>
        <w:t>cursos</w:t>
      </w:r>
      <w:r w:rsidR="003B2425" w:rsidRPr="00CD6574">
        <w:rPr>
          <w:lang w:val="es-ES_tradnl"/>
        </w:rPr>
        <w:t xml:space="preserve"> de </w:t>
      </w:r>
      <w:r w:rsidR="009318CB" w:rsidRPr="00CD6574">
        <w:rPr>
          <w:lang w:val="es-ES_tradnl"/>
        </w:rPr>
        <w:t>iniciación</w:t>
      </w:r>
      <w:r w:rsidR="003B2425" w:rsidRPr="00CD6574">
        <w:rPr>
          <w:lang w:val="es-ES_tradnl"/>
        </w:rPr>
        <w:t xml:space="preserve"> para los </w:t>
      </w:r>
      <w:r w:rsidR="009318CB" w:rsidRPr="00CD6574">
        <w:rPr>
          <w:lang w:val="es-ES_tradnl"/>
        </w:rPr>
        <w:t>nuevos</w:t>
      </w:r>
      <w:r w:rsidR="003B2425" w:rsidRPr="00CD6574">
        <w:rPr>
          <w:lang w:val="es-ES_tradnl"/>
        </w:rPr>
        <w:t xml:space="preserve"> </w:t>
      </w:r>
      <w:r w:rsidR="009318CB" w:rsidRPr="00CD6574">
        <w:rPr>
          <w:lang w:val="es-ES_tradnl"/>
        </w:rPr>
        <w:t>empleados</w:t>
      </w:r>
      <w:r w:rsidR="003B2425" w:rsidRPr="00CD6574">
        <w:rPr>
          <w:lang w:val="es-ES_tradnl"/>
        </w:rPr>
        <w:t xml:space="preserve">, el boletín de noticias </w:t>
      </w:r>
      <w:r w:rsidR="009318CB" w:rsidRPr="00CD6574">
        <w:rPr>
          <w:lang w:val="es-ES_tradnl"/>
        </w:rPr>
        <w:t>de la DSI y exposiciones al</w:t>
      </w:r>
      <w:r w:rsidR="00E251EF" w:rsidRPr="00CD6574">
        <w:rPr>
          <w:lang w:val="es-ES_tradnl"/>
        </w:rPr>
        <w:t xml:space="preserve"> Director </w:t>
      </w:r>
      <w:r w:rsidR="009318CB" w:rsidRPr="00CD6574">
        <w:rPr>
          <w:lang w:val="es-ES_tradnl"/>
        </w:rPr>
        <w:t>y los directivos superiores</w:t>
      </w:r>
      <w:r w:rsidRPr="00CD6574">
        <w:rPr>
          <w:lang w:val="es-ES_tradnl"/>
        </w:rPr>
        <w:t>, según las necesidades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9318CB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encuestas de satisfacción</w:t>
      </w:r>
    </w:p>
    <w:p w:rsidR="00C31974" w:rsidRPr="00CD6574" w:rsidRDefault="00C31974" w:rsidP="00CD47EB">
      <w:pPr>
        <w:widowControl w:val="0"/>
        <w:rPr>
          <w:lang w:val="es-ES_tradnl"/>
        </w:rPr>
      </w:pPr>
    </w:p>
    <w:p w:rsidR="00E251EF" w:rsidRPr="00CD6574" w:rsidRDefault="009318C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C31974" w:rsidRPr="00CD6574">
        <w:rPr>
          <w:lang w:val="es-ES_tradnl"/>
        </w:rPr>
        <w:t xml:space="preserve">siguió manteniendo la </w:t>
      </w:r>
      <w:r w:rsidRPr="00CD6574">
        <w:rPr>
          <w:lang w:val="es-ES_tradnl"/>
        </w:rPr>
        <w:t xml:space="preserve">práctica de realizar una encuesta de </w:t>
      </w:r>
      <w:r w:rsidR="00C31974" w:rsidRPr="00CD6574">
        <w:rPr>
          <w:lang w:val="es-ES_tradnl"/>
        </w:rPr>
        <w:t>satisfacción</w:t>
      </w:r>
      <w:r w:rsidRPr="00CD6574">
        <w:rPr>
          <w:lang w:val="es-ES_tradnl"/>
        </w:rPr>
        <w:t xml:space="preserve"> de los clientes después de cada tarea con el fin de comprender mejor la</w:t>
      </w:r>
      <w:r w:rsidR="00D7713F" w:rsidRPr="00CD6574">
        <w:rPr>
          <w:lang w:val="es-ES_tradnl"/>
        </w:rPr>
        <w:t>s</w:t>
      </w:r>
      <w:r w:rsidRPr="00CD6574">
        <w:rPr>
          <w:lang w:val="es-ES_tradnl"/>
        </w:rPr>
        <w:t xml:space="preserve"> expectativas de los colegas y recibir sus comentarios sobre la la</w:t>
      </w:r>
      <w:r w:rsidR="00C31974" w:rsidRPr="00CD6574">
        <w:rPr>
          <w:lang w:val="es-ES_tradnl"/>
        </w:rPr>
        <w:t>bor</w:t>
      </w:r>
      <w:r w:rsidRPr="00CD6574">
        <w:rPr>
          <w:lang w:val="es-ES_tradnl"/>
        </w:rPr>
        <w:t xml:space="preserve"> de supervisión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>Se recibieron cuatro encuestas durante el periodo reseñado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9318C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</w:t>
      </w:r>
      <w:r w:rsidR="00C31974" w:rsidRPr="00CD6574">
        <w:rPr>
          <w:lang w:val="es-ES_tradnl"/>
        </w:rPr>
        <w:t>índice</w:t>
      </w:r>
      <w:r w:rsidRPr="00CD6574">
        <w:rPr>
          <w:lang w:val="es-ES_tradnl"/>
        </w:rPr>
        <w:t xml:space="preserve"> de satisfacción general se ha mantenido estable en el </w:t>
      </w:r>
      <w:r w:rsidR="00E251EF" w:rsidRPr="00CD6574">
        <w:rPr>
          <w:lang w:val="es-ES_tradnl"/>
        </w:rPr>
        <w:t>83</w:t>
      </w:r>
      <w:r w:rsidRPr="00CD6574">
        <w:rPr>
          <w:lang w:val="es-ES_tradnl"/>
        </w:rPr>
        <w:t>%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Si bien los interrogados consideraron que </w:t>
      </w:r>
      <w:r w:rsidR="00E251EF" w:rsidRPr="00CD6574">
        <w:rPr>
          <w:lang w:val="es-ES_tradnl"/>
        </w:rPr>
        <w:t>“</w:t>
      </w:r>
      <w:r w:rsidRPr="00CD6574">
        <w:rPr>
          <w:lang w:val="es-ES_tradnl"/>
        </w:rPr>
        <w:t xml:space="preserve">las esferas </w:t>
      </w:r>
      <w:r w:rsidR="0034749B" w:rsidRPr="00CD6574">
        <w:rPr>
          <w:lang w:val="es-ES_tradnl"/>
        </w:rPr>
        <w:t>seleccionadas</w:t>
      </w:r>
      <w:r w:rsidR="00AD4BED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para la </w:t>
      </w:r>
      <w:r w:rsidR="00CF2C7C" w:rsidRPr="00CD6574">
        <w:rPr>
          <w:lang w:val="es-ES_tradnl"/>
        </w:rPr>
        <w:t>auditoría</w:t>
      </w:r>
      <w:r w:rsidR="0034749B" w:rsidRPr="00CD6574">
        <w:rPr>
          <w:lang w:val="es-ES_tradnl"/>
        </w:rPr>
        <w:t>/evaluación</w:t>
      </w:r>
      <w:r w:rsidR="00AD4BED" w:rsidRPr="00CD6574">
        <w:rPr>
          <w:lang w:val="es-ES_tradnl"/>
        </w:rPr>
        <w:t xml:space="preserve"> </w:t>
      </w:r>
      <w:r w:rsidRPr="00CD6574">
        <w:rPr>
          <w:lang w:val="es-ES_tradnl"/>
        </w:rPr>
        <w:t>eran importantes para el programa/unidad/proyecto</w:t>
      </w:r>
      <w:r w:rsidR="00E251EF" w:rsidRPr="00CD6574">
        <w:rPr>
          <w:lang w:val="es-ES_tradnl"/>
        </w:rPr>
        <w:t>” (93</w:t>
      </w:r>
      <w:r w:rsidRPr="00CD6574">
        <w:rPr>
          <w:lang w:val="es-ES_tradnl"/>
        </w:rPr>
        <w:t>%</w:t>
      </w:r>
      <w:r w:rsidR="00E251EF" w:rsidRPr="00CD6574">
        <w:rPr>
          <w:lang w:val="es-ES_tradnl"/>
        </w:rPr>
        <w:t xml:space="preserve">), </w:t>
      </w:r>
      <w:r w:rsidRPr="00CD6574">
        <w:rPr>
          <w:lang w:val="es-ES_tradnl"/>
        </w:rPr>
        <w:t xml:space="preserve">estimaron que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>no tuvo</w:t>
      </w:r>
      <w:r w:rsidR="00AD4BED" w:rsidRPr="00CD6574">
        <w:rPr>
          <w:lang w:val="es-ES_tradnl"/>
        </w:rPr>
        <w:t xml:space="preserve"> en cuenta</w:t>
      </w:r>
      <w:r w:rsidRPr="00CD6574">
        <w:rPr>
          <w:lang w:val="es-ES_tradnl"/>
        </w:rPr>
        <w:t xml:space="preserve"> </w:t>
      </w:r>
      <w:r w:rsidR="00AD4BED" w:rsidRPr="00CD6574">
        <w:rPr>
          <w:lang w:val="es-ES_tradnl"/>
        </w:rPr>
        <w:t>entera</w:t>
      </w:r>
      <w:r w:rsidR="0034749B" w:rsidRPr="00CD6574">
        <w:rPr>
          <w:lang w:val="es-ES_tradnl"/>
        </w:rPr>
        <w:t>mente</w:t>
      </w:r>
      <w:r w:rsidRPr="00CD6574">
        <w:rPr>
          <w:lang w:val="es-ES_tradnl"/>
        </w:rPr>
        <w:t xml:space="preserve"> sus sugerencias </w:t>
      </w:r>
      <w:r w:rsidR="00AD4BED" w:rsidRPr="00CD6574">
        <w:rPr>
          <w:lang w:val="es-ES_tradnl"/>
        </w:rPr>
        <w:t>en lo tocante a las</w:t>
      </w:r>
      <w:r w:rsidRPr="00CD6574">
        <w:rPr>
          <w:lang w:val="es-ES_tradnl"/>
        </w:rPr>
        <w:t xml:space="preserve"> esferas </w:t>
      </w:r>
      <w:r w:rsidR="00AD4BED" w:rsidRPr="00CD6574">
        <w:rPr>
          <w:lang w:val="es-ES_tradnl"/>
        </w:rPr>
        <w:t>que hubieran podido ser objeto de a</w:t>
      </w:r>
      <w:r w:rsidR="00CF2C7C" w:rsidRPr="00CD6574">
        <w:rPr>
          <w:lang w:val="es-ES_tradnl"/>
        </w:rPr>
        <w:t>uditoría</w:t>
      </w:r>
      <w:r w:rsidR="0034749B" w:rsidRPr="00CD6574">
        <w:rPr>
          <w:lang w:val="es-ES_tradnl"/>
        </w:rPr>
        <w:t>/evaluación</w:t>
      </w:r>
      <w:r w:rsidRPr="00CD6574">
        <w:rPr>
          <w:lang w:val="es-ES_tradnl"/>
        </w:rPr>
        <w:t xml:space="preserve"> (73%</w:t>
      </w:r>
      <w:r w:rsidR="00E251EF" w:rsidRPr="00CD6574">
        <w:rPr>
          <w:lang w:val="es-ES_tradnl"/>
        </w:rPr>
        <w:t xml:space="preserve">).  </w:t>
      </w:r>
    </w:p>
    <w:p w:rsidR="00E251EF" w:rsidRPr="00CD6574" w:rsidRDefault="009318C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Los resultados de las encuestas </w:t>
      </w:r>
      <w:r w:rsidR="00E251EF" w:rsidRPr="00CD6574">
        <w:rPr>
          <w:lang w:val="es-ES_tradnl"/>
        </w:rPr>
        <w:t>(s</w:t>
      </w:r>
      <w:r w:rsidRPr="00CD6574">
        <w:rPr>
          <w:lang w:val="es-ES_tradnl"/>
        </w:rPr>
        <w:t>eis</w:t>
      </w:r>
      <w:r w:rsidR="00E251EF" w:rsidRPr="00CD6574">
        <w:rPr>
          <w:lang w:val="es-ES_tradnl"/>
        </w:rPr>
        <w:t xml:space="preserve">) </w:t>
      </w:r>
      <w:r w:rsidRPr="00CD6574">
        <w:rPr>
          <w:lang w:val="es-ES_tradnl"/>
        </w:rPr>
        <w:t xml:space="preserve">realizadas un año </w:t>
      </w:r>
      <w:r w:rsidR="0034749B" w:rsidRPr="00CD6574">
        <w:rPr>
          <w:lang w:val="es-ES_tradnl"/>
        </w:rPr>
        <w:t>después</w:t>
      </w:r>
      <w:r w:rsidRPr="00CD6574">
        <w:rPr>
          <w:lang w:val="es-ES_tradnl"/>
        </w:rPr>
        <w:t xml:space="preserve"> de la</w:t>
      </w:r>
      <w:r w:rsidR="0034749B" w:rsidRPr="00CD6574">
        <w:rPr>
          <w:lang w:val="es-ES_tradnl"/>
        </w:rPr>
        <w:t xml:space="preserve"> conclusión de las tareas</w:t>
      </w:r>
      <w:r w:rsidR="00E251EF" w:rsidRPr="00CD6574">
        <w:rPr>
          <w:lang w:val="es-ES_tradnl"/>
        </w:rPr>
        <w:t xml:space="preserve">, </w:t>
      </w:r>
      <w:r w:rsidR="00AD4BED" w:rsidRPr="00CD6574">
        <w:rPr>
          <w:lang w:val="es-ES_tradnl"/>
        </w:rPr>
        <w:t xml:space="preserve">que fueron </w:t>
      </w:r>
      <w:r w:rsidR="0034749B" w:rsidRPr="00CD6574">
        <w:rPr>
          <w:lang w:val="es-ES_tradnl"/>
        </w:rPr>
        <w:t xml:space="preserve">usados para medir los efectos a mitad de periodo de la labor de supervisión, indicaron que la utilidad general de la </w:t>
      </w:r>
      <w:r w:rsidR="00CF2C7C" w:rsidRPr="00CD6574">
        <w:rPr>
          <w:lang w:val="es-ES_tradnl"/>
        </w:rPr>
        <w:t>auditoría</w:t>
      </w:r>
      <w:r w:rsidR="0034749B" w:rsidRPr="00CD6574">
        <w:rPr>
          <w:lang w:val="es-ES_tradnl"/>
        </w:rPr>
        <w:t xml:space="preserve">/evaluación después de un año </w:t>
      </w:r>
      <w:r w:rsidR="00AD4BED" w:rsidRPr="00CD6574">
        <w:rPr>
          <w:lang w:val="es-ES_tradnl"/>
        </w:rPr>
        <w:t xml:space="preserve">fue valorado en el </w:t>
      </w:r>
      <w:r w:rsidR="00E251EF" w:rsidRPr="00CD6574">
        <w:rPr>
          <w:lang w:val="es-ES_tradnl"/>
        </w:rPr>
        <w:t>64</w:t>
      </w:r>
      <w:r w:rsidR="0034749B" w:rsidRPr="00CD6574">
        <w:rPr>
          <w:lang w:val="es-ES_tradnl"/>
        </w:rPr>
        <w:t>%</w:t>
      </w:r>
      <w:r w:rsidR="00E251EF" w:rsidRPr="00CD6574">
        <w:rPr>
          <w:lang w:val="es-ES_tradnl"/>
        </w:rPr>
        <w:t xml:space="preserve">, </w:t>
      </w:r>
      <w:r w:rsidR="0034749B" w:rsidRPr="00CD6574">
        <w:rPr>
          <w:lang w:val="es-ES_tradnl"/>
        </w:rPr>
        <w:t xml:space="preserve">y el índice más alto, </w:t>
      </w:r>
      <w:r w:rsidR="00E251EF" w:rsidRPr="00CD6574">
        <w:rPr>
          <w:lang w:val="es-ES_tradnl"/>
        </w:rPr>
        <w:t>70</w:t>
      </w:r>
      <w:r w:rsidR="0034749B" w:rsidRPr="00CD6574">
        <w:rPr>
          <w:lang w:val="es-ES_tradnl"/>
        </w:rPr>
        <w:t>%</w:t>
      </w:r>
      <w:r w:rsidR="00E251EF" w:rsidRPr="00CD6574">
        <w:rPr>
          <w:lang w:val="es-ES_tradnl"/>
        </w:rPr>
        <w:t xml:space="preserve">, </w:t>
      </w:r>
      <w:r w:rsidR="00AD4BED" w:rsidRPr="00CD6574">
        <w:rPr>
          <w:lang w:val="es-ES_tradnl"/>
        </w:rPr>
        <w:t>lo obtuvo la</w:t>
      </w:r>
      <w:r w:rsidR="0034749B"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“</w:t>
      </w:r>
      <w:r w:rsidR="0034749B" w:rsidRPr="00CD6574">
        <w:rPr>
          <w:lang w:val="es-ES_tradnl"/>
        </w:rPr>
        <w:t>pertinencia de las r</w:t>
      </w:r>
      <w:r w:rsidR="002C0BC8" w:rsidRPr="00CD6574">
        <w:rPr>
          <w:lang w:val="es-ES_tradnl"/>
        </w:rPr>
        <w:t>ecomendaciones</w:t>
      </w:r>
      <w:r w:rsidR="00E251EF" w:rsidRPr="00CD6574">
        <w:rPr>
          <w:lang w:val="es-ES_tradnl"/>
        </w:rPr>
        <w:t xml:space="preserve">”; </w:t>
      </w:r>
      <w:r w:rsidR="0034749B" w:rsidRPr="00CD6574">
        <w:rPr>
          <w:lang w:val="es-ES_tradnl"/>
        </w:rPr>
        <w:t xml:space="preserve">el índice más bajo, </w:t>
      </w:r>
      <w:r w:rsidR="00E251EF" w:rsidRPr="00CD6574">
        <w:rPr>
          <w:lang w:val="es-ES_tradnl"/>
        </w:rPr>
        <w:t>45</w:t>
      </w:r>
      <w:r w:rsidR="0034749B" w:rsidRPr="00CD6574">
        <w:rPr>
          <w:lang w:val="es-ES_tradnl"/>
        </w:rPr>
        <w:t>%, correspondió a</w:t>
      </w:r>
      <w:r w:rsidR="00E251EF" w:rsidRPr="00CD6574">
        <w:rPr>
          <w:lang w:val="es-ES_tradnl"/>
        </w:rPr>
        <w:t xml:space="preserve"> “</w:t>
      </w:r>
      <w:r w:rsidR="0034749B" w:rsidRPr="00CD6574">
        <w:rPr>
          <w:lang w:val="es-ES_tradnl"/>
        </w:rPr>
        <w:t xml:space="preserve">la </w:t>
      </w:r>
      <w:r w:rsidR="00CF2C7C" w:rsidRPr="00CD6574">
        <w:rPr>
          <w:lang w:val="es-ES_tradnl"/>
        </w:rPr>
        <w:t>auditoría</w:t>
      </w:r>
      <w:r w:rsidR="0034749B" w:rsidRPr="00CD6574">
        <w:rPr>
          <w:lang w:val="es-ES_tradnl"/>
        </w:rPr>
        <w:t>/evaluación le ayudó a tomar decisiones</w:t>
      </w:r>
      <w:r w:rsidR="00E251EF" w:rsidRPr="00CD6574">
        <w:rPr>
          <w:lang w:val="es-ES_tradnl"/>
        </w:rPr>
        <w:t>”.</w:t>
      </w:r>
    </w:p>
    <w:p w:rsidR="00E251EF" w:rsidRPr="00CD6574" w:rsidRDefault="0034749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Los </w:t>
      </w:r>
      <w:r w:rsidR="00AD4BED" w:rsidRPr="00CD6574">
        <w:rPr>
          <w:lang w:val="es-ES_tradnl"/>
        </w:rPr>
        <w:t xml:space="preserve">demás </w:t>
      </w:r>
      <w:r w:rsidRPr="00CD6574">
        <w:rPr>
          <w:lang w:val="es-ES_tradnl"/>
        </w:rPr>
        <w:t>comentarios enviados por las d</w:t>
      </w:r>
      <w:r w:rsidR="00AD4BED" w:rsidRPr="00CD6574">
        <w:rPr>
          <w:lang w:val="es-ES_tradnl"/>
        </w:rPr>
        <w:t xml:space="preserve">ependencias auditadas/evaluadas </w:t>
      </w:r>
      <w:r w:rsidRPr="00CD6574">
        <w:rPr>
          <w:lang w:val="es-ES_tradnl"/>
        </w:rPr>
        <w:t>a través de las encuestas ayudaron a la DSI a detectar carencias y a preparar medidas correctivas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707495" w:rsidP="00CD47EB">
      <w:pPr>
        <w:pStyle w:val="Heading2"/>
        <w:keepNext w:val="0"/>
        <w:widowControl w:val="0"/>
        <w:spacing w:after="240"/>
        <w:rPr>
          <w:highlight w:val="red"/>
          <w:lang w:val="es-ES_tradnl"/>
        </w:rPr>
      </w:pPr>
      <w:r w:rsidRPr="00CD6574">
        <w:rPr>
          <w:lang w:val="es-ES_tradnl"/>
        </w:rPr>
        <w:t>VÍNCULOS CON OTR</w:t>
      </w:r>
      <w:r w:rsidR="00E32101" w:rsidRPr="00CD6574">
        <w:rPr>
          <w:lang w:val="es-ES_tradnl"/>
        </w:rPr>
        <w:t>os servicios</w:t>
      </w:r>
      <w:r w:rsidRPr="00CD6574">
        <w:rPr>
          <w:lang w:val="es-ES_tradnl"/>
        </w:rPr>
        <w:t xml:space="preserve"> DE SUPERVISIÓN</w:t>
      </w:r>
    </w:p>
    <w:p w:rsidR="00E251EF" w:rsidRPr="00CD6574" w:rsidRDefault="00707495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la Carta de Supervisión Interna </w:t>
      </w:r>
      <w:r w:rsidR="00733A0C" w:rsidRPr="00CD6574">
        <w:rPr>
          <w:lang w:val="es-ES_tradnl"/>
        </w:rPr>
        <w:t xml:space="preserve">se establecen </w:t>
      </w:r>
      <w:r w:rsidRPr="00CD6574">
        <w:rPr>
          <w:lang w:val="es-ES_tradnl"/>
        </w:rPr>
        <w:t>disposiciones específicas</w:t>
      </w:r>
      <w:r w:rsidR="00733A0C" w:rsidRPr="00CD6574">
        <w:rPr>
          <w:vertAlign w:val="superscript"/>
          <w:lang w:val="es-ES_tradnl"/>
        </w:rPr>
        <w:footnoteReference w:id="12"/>
      </w:r>
      <w:r w:rsidR="00733A0C" w:rsidRPr="00CD6574">
        <w:rPr>
          <w:lang w:val="es-ES_tradnl"/>
        </w:rPr>
        <w:t xml:space="preserve"> </w:t>
      </w:r>
      <w:r w:rsidRPr="00CD6574">
        <w:rPr>
          <w:lang w:val="es-ES_tradnl"/>
        </w:rPr>
        <w:t>s</w:t>
      </w:r>
      <w:r w:rsidR="005A6697" w:rsidRPr="00CD6574">
        <w:rPr>
          <w:lang w:val="es-ES_tradnl"/>
        </w:rPr>
        <w:t xml:space="preserve">obre la participación </w:t>
      </w:r>
      <w:r w:rsidR="00733A0C" w:rsidRPr="00CD6574">
        <w:rPr>
          <w:lang w:val="es-ES_tradnl"/>
        </w:rPr>
        <w:t>en diversas</w:t>
      </w:r>
      <w:r w:rsidRPr="00CD6574">
        <w:rPr>
          <w:lang w:val="es-ES_tradnl"/>
        </w:rPr>
        <w:t xml:space="preserve"> redes </w:t>
      </w:r>
      <w:r w:rsidR="00985008" w:rsidRPr="00CD6574">
        <w:rPr>
          <w:lang w:val="es-ES_tradnl"/>
        </w:rPr>
        <w:t>organizadas</w:t>
      </w:r>
      <w:r w:rsidRPr="00CD6574">
        <w:rPr>
          <w:lang w:val="es-ES_tradnl"/>
        </w:rPr>
        <w:t xml:space="preserve"> </w:t>
      </w:r>
      <w:r w:rsidR="00E32101" w:rsidRPr="00CD6574">
        <w:rPr>
          <w:lang w:val="es-ES_tradnl"/>
        </w:rPr>
        <w:t>de servicios de supervisión</w:t>
      </w:r>
      <w:r w:rsidR="0054636C" w:rsidRPr="00CD6574">
        <w:rPr>
          <w:lang w:val="es-ES_tradnl"/>
        </w:rPr>
        <w:t xml:space="preserve"> de las NN.UU.</w:t>
      </w:r>
      <w:r w:rsidR="00E32101" w:rsidRPr="00CD6574">
        <w:rPr>
          <w:lang w:val="es-ES_tradnl"/>
        </w:rPr>
        <w:t xml:space="preserve">  La D</w:t>
      </w:r>
      <w:r w:rsidRPr="00CD6574">
        <w:rPr>
          <w:lang w:val="es-ES_tradnl"/>
        </w:rPr>
        <w:t>SI reconoce el valor y la importancia de e</w:t>
      </w:r>
      <w:r w:rsidR="00AA7D6E" w:rsidRPr="00CD6574">
        <w:rPr>
          <w:lang w:val="es-ES_tradnl"/>
        </w:rPr>
        <w:t>ntablar</w:t>
      </w:r>
      <w:r w:rsidRPr="00CD6574">
        <w:rPr>
          <w:lang w:val="es-ES_tradnl"/>
        </w:rPr>
        <w:t xml:space="preserve"> relaciones con sus homólogos.  </w:t>
      </w:r>
      <w:r w:rsidR="00102DA0" w:rsidRPr="00CD6574">
        <w:rPr>
          <w:lang w:val="es-ES_tradnl"/>
        </w:rPr>
        <w:t>Durante el período reseñado, la DSI siguió colaborando</w:t>
      </w:r>
      <w:r w:rsidR="0054636C" w:rsidRPr="00CD6574">
        <w:rPr>
          <w:lang w:val="es-ES_tradnl"/>
        </w:rPr>
        <w:t xml:space="preserve"> de forma activa y fecunda</w:t>
      </w:r>
      <w:r w:rsidR="00102DA0" w:rsidRPr="00CD6574">
        <w:rPr>
          <w:lang w:val="es-ES_tradnl"/>
        </w:rPr>
        <w:t xml:space="preserve"> con otras organizaciones y entidades de las NN.UU.  </w:t>
      </w:r>
      <w:r w:rsidR="0054636C" w:rsidRPr="00CD6574">
        <w:rPr>
          <w:lang w:val="es-ES_tradnl"/>
        </w:rPr>
        <w:t>En concreto, l</w:t>
      </w:r>
      <w:r w:rsidR="00E32101" w:rsidRPr="00CD6574">
        <w:rPr>
          <w:lang w:val="es-ES_tradnl"/>
        </w:rPr>
        <w:t>a</w:t>
      </w:r>
      <w:r w:rsidR="00733A0C" w:rsidRPr="00CD6574">
        <w:rPr>
          <w:lang w:val="es-ES_tradnl"/>
        </w:rPr>
        <w:t xml:space="preserve"> D</w:t>
      </w:r>
      <w:r w:rsidR="0054636C" w:rsidRPr="00CD6574">
        <w:rPr>
          <w:lang w:val="es-ES_tradnl"/>
        </w:rPr>
        <w:t xml:space="preserve">SI participó </w:t>
      </w:r>
      <w:r w:rsidRPr="00CD6574">
        <w:rPr>
          <w:lang w:val="es-ES_tradnl"/>
        </w:rPr>
        <w:t>en</w:t>
      </w:r>
      <w:r w:rsidR="00E251EF" w:rsidRPr="00CD6574">
        <w:rPr>
          <w:lang w:val="es-ES_tradnl"/>
        </w:rPr>
        <w:t>:</w:t>
      </w:r>
    </w:p>
    <w:p w:rsidR="00E251EF" w:rsidRPr="00CD6574" w:rsidRDefault="00733A0C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la cuadragésima cuarta reunión anual de Representantes de Servicios de Auditoría Interna de las Naciones Unidas, que tuvo lugar en Washington en septiembre de 2014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733A0C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la reunión anual del UNEG</w:t>
      </w:r>
      <w:r w:rsidR="009B40BF" w:rsidRPr="00CD6574">
        <w:rPr>
          <w:lang w:val="es-ES_tradnl"/>
        </w:rPr>
        <w:t>,</w:t>
      </w:r>
      <w:r w:rsidRPr="00CD6574">
        <w:rPr>
          <w:lang w:val="es-ES_tradnl"/>
        </w:rPr>
        <w:t xml:space="preserve"> celebrada en abril de 201</w:t>
      </w:r>
      <w:r w:rsidR="009B40BF" w:rsidRPr="00CD6574">
        <w:rPr>
          <w:lang w:val="es-ES_tradnl"/>
        </w:rPr>
        <w:t>5</w:t>
      </w:r>
      <w:r w:rsidRPr="00CD6574">
        <w:rPr>
          <w:lang w:val="es-ES_tradnl"/>
        </w:rPr>
        <w:t xml:space="preserve"> en Nueva York.</w:t>
      </w:r>
      <w:r w:rsidR="009B40BF" w:rsidRPr="00CD6574">
        <w:rPr>
          <w:lang w:val="es-ES_tradnl"/>
        </w:rPr>
        <w:t xml:space="preserve">  Durante el periodo reseñado, la D</w:t>
      </w:r>
      <w:r w:rsidRPr="00CD6574">
        <w:rPr>
          <w:lang w:val="es-ES_tradnl"/>
        </w:rPr>
        <w:t xml:space="preserve">SI </w:t>
      </w:r>
      <w:r w:rsidR="009B40BF" w:rsidRPr="00CD6574">
        <w:rPr>
          <w:lang w:val="es-ES_tradnl"/>
        </w:rPr>
        <w:t>fue</w:t>
      </w:r>
      <w:r w:rsidRPr="00CD6574">
        <w:rPr>
          <w:lang w:val="es-ES_tradnl"/>
        </w:rPr>
        <w:t xml:space="preserve"> miembro del Grupo de Trabajo del UNEG sobre normas y evaluación de actividades normativas</w:t>
      </w:r>
      <w:r w:rsidR="00E251EF" w:rsidRPr="00CD6574">
        <w:rPr>
          <w:lang w:val="es-ES_tradnl"/>
        </w:rPr>
        <w:t xml:space="preserve">;  </w:t>
      </w:r>
    </w:p>
    <w:p w:rsidR="00E251EF" w:rsidRPr="00CD6574" w:rsidRDefault="009B40B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decimoquinta Conferencia de Investigadores Internos y la segunda reunión de </w:t>
      </w:r>
      <w:r w:rsidR="00474BDF" w:rsidRPr="00CD6574">
        <w:rPr>
          <w:lang w:val="es-ES_tradnl"/>
        </w:rPr>
        <w:t xml:space="preserve">representantes de servicios de investigaciones de las Naciones Unidas </w:t>
      </w:r>
      <w:r w:rsidR="00E251EF" w:rsidRPr="00CD6574">
        <w:rPr>
          <w:lang w:val="es-ES_tradnl"/>
        </w:rPr>
        <w:t xml:space="preserve">(UNRIS), </w:t>
      </w:r>
      <w:r w:rsidRPr="00CD6574">
        <w:rPr>
          <w:lang w:val="es-ES_tradnl"/>
        </w:rPr>
        <w:t xml:space="preserve">celebradas ambas en </w:t>
      </w:r>
      <w:r w:rsidR="00E251EF" w:rsidRPr="00CD6574">
        <w:rPr>
          <w:lang w:val="es-ES_tradnl"/>
        </w:rPr>
        <w:t>Riva del Garda</w:t>
      </w:r>
      <w:r w:rsidR="006A5EBE" w:rsidRPr="00CD6574">
        <w:rPr>
          <w:lang w:val="es-ES_tradnl"/>
        </w:rPr>
        <w:t xml:space="preserve"> (</w:t>
      </w:r>
      <w:r w:rsidR="00E251EF" w:rsidRPr="00CD6574">
        <w:rPr>
          <w:lang w:val="es-ES_tradnl"/>
        </w:rPr>
        <w:t>Ital</w:t>
      </w:r>
      <w:r w:rsidRPr="00CD6574">
        <w:rPr>
          <w:lang w:val="es-ES_tradnl"/>
        </w:rPr>
        <w:t>ia</w:t>
      </w:r>
      <w:r w:rsidR="006A5EBE" w:rsidRPr="00CD6574">
        <w:rPr>
          <w:lang w:val="es-ES_tradnl"/>
        </w:rPr>
        <w:t>)</w:t>
      </w:r>
      <w:r w:rsidRPr="00CD6574">
        <w:rPr>
          <w:lang w:val="es-ES_tradnl"/>
        </w:rPr>
        <w:t xml:space="preserve"> en octubre</w:t>
      </w:r>
      <w:r w:rsidR="00E251EF" w:rsidRPr="00CD6574">
        <w:rPr>
          <w:lang w:val="es-ES_tradnl"/>
        </w:rPr>
        <w:t xml:space="preserve">; </w:t>
      </w:r>
      <w:r w:rsidRPr="00CD6574">
        <w:rPr>
          <w:lang w:val="es-ES_tradnl"/>
        </w:rPr>
        <w:t>y</w:t>
      </w:r>
      <w:r w:rsidR="00E251EF" w:rsidRPr="00CD6574">
        <w:rPr>
          <w:lang w:val="es-ES_tradnl"/>
        </w:rPr>
        <w:t xml:space="preserve"> </w:t>
      </w:r>
    </w:p>
    <w:p w:rsidR="00E251EF" w:rsidRPr="00CD6574" w:rsidRDefault="009B40B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reunión de los jefes de </w:t>
      </w:r>
      <w:r w:rsidR="0054636C" w:rsidRPr="00CD6574">
        <w:rPr>
          <w:lang w:val="es-ES_tradnl"/>
        </w:rPr>
        <w:t xml:space="preserve">los </w:t>
      </w:r>
      <w:r w:rsidRPr="00CD6574">
        <w:rPr>
          <w:lang w:val="es-ES_tradnl"/>
        </w:rPr>
        <w:t>servicios de auditoría interna de organizaciones internacionales con sede en Europa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 xml:space="preserve">organizada por la Oficina Europea de Patentes en Múnich (Alemania) en abril de </w:t>
      </w:r>
      <w:r w:rsidR="00E251EF" w:rsidRPr="00CD6574">
        <w:rPr>
          <w:lang w:val="es-ES_tradnl"/>
        </w:rPr>
        <w:t>2015.</w:t>
      </w:r>
    </w:p>
    <w:p w:rsidR="00E251EF" w:rsidRPr="00CD6574" w:rsidRDefault="005A5369" w:rsidP="00E81A0C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33" w:name="_Toc420663573"/>
      <w:bookmarkStart w:id="34" w:name="_Toc424800329"/>
      <w:r w:rsidRPr="00CD6574">
        <w:rPr>
          <w:lang w:val="es-ES_tradnl"/>
        </w:rPr>
        <w:lastRenderedPageBreak/>
        <w:t>RECURSOS DE SUPERVISIÓN</w:t>
      </w:r>
      <w:bookmarkEnd w:id="33"/>
      <w:bookmarkEnd w:id="34"/>
      <w:r w:rsidR="00E251EF" w:rsidRPr="00CD6574">
        <w:rPr>
          <w:lang w:val="es-ES_tradnl"/>
        </w:rPr>
        <w:t xml:space="preserve"> </w:t>
      </w:r>
    </w:p>
    <w:p w:rsidR="00E251EF" w:rsidRPr="00CD6574" w:rsidRDefault="005A5369" w:rsidP="00CD47EB">
      <w:pPr>
        <w:pStyle w:val="ONUME"/>
        <w:widowControl w:val="0"/>
        <w:numPr>
          <w:ilvl w:val="0"/>
          <w:numId w:val="7"/>
        </w:numPr>
        <w:rPr>
          <w:b/>
          <w:bCs/>
          <w:caps/>
          <w:kern w:val="32"/>
          <w:szCs w:val="32"/>
          <w:lang w:val="es-ES_tradnl"/>
        </w:rPr>
      </w:pPr>
      <w:r w:rsidRPr="00CD6574">
        <w:rPr>
          <w:lang w:val="es-ES_tradnl"/>
        </w:rPr>
        <w:t>En la Carta de Supervisión Interna</w:t>
      </w:r>
      <w:r w:rsidR="00E251EF" w:rsidRPr="00CD6574">
        <w:rPr>
          <w:rStyle w:val="FootnoteReference"/>
          <w:lang w:val="es-ES_tradnl"/>
        </w:rPr>
        <w:footnoteReference w:id="13"/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se </w:t>
      </w:r>
      <w:r w:rsidR="00AA7D6E" w:rsidRPr="00CD6574">
        <w:rPr>
          <w:lang w:val="es-ES_tradnl"/>
        </w:rPr>
        <w:t>exige</w:t>
      </w:r>
      <w:r w:rsidRPr="00CD6574">
        <w:rPr>
          <w:lang w:val="es-ES_tradnl"/>
        </w:rPr>
        <w:t xml:space="preserve"> </w:t>
      </w:r>
      <w:r w:rsidR="00DD4CE7" w:rsidRPr="00CD6574">
        <w:rPr>
          <w:lang w:val="es-ES_tradnl"/>
        </w:rPr>
        <w:t>al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Director</w:t>
      </w:r>
      <w:r w:rsidRPr="00CD6574">
        <w:rPr>
          <w:lang w:val="es-ES_tradnl"/>
        </w:rPr>
        <w:t xml:space="preserve"> de la</w:t>
      </w:r>
      <w:r w:rsidR="00E251EF" w:rsidRPr="00CD6574">
        <w:rPr>
          <w:lang w:val="es-ES_tradnl"/>
        </w:rPr>
        <w:t xml:space="preserve">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DD4CE7" w:rsidRPr="00CD6574">
        <w:rPr>
          <w:lang w:val="es-ES_tradnl"/>
        </w:rPr>
        <w:t xml:space="preserve">que formule comentarios sobre la </w:t>
      </w:r>
      <w:r w:rsidR="00F005A1" w:rsidRPr="00CD6574">
        <w:rPr>
          <w:lang w:val="es-ES_tradnl"/>
        </w:rPr>
        <w:t>independencia operativa</w:t>
      </w:r>
      <w:r w:rsidR="00DD4CE7" w:rsidRPr="00CD6574">
        <w:rPr>
          <w:lang w:val="es-ES_tradnl"/>
        </w:rPr>
        <w:t>,</w:t>
      </w:r>
      <w:r w:rsidR="00E251EF" w:rsidRPr="00CD6574">
        <w:rPr>
          <w:lang w:val="es-ES_tradnl"/>
        </w:rPr>
        <w:t xml:space="preserve"> </w:t>
      </w:r>
      <w:r w:rsidR="00F005A1" w:rsidRPr="00CD6574">
        <w:rPr>
          <w:lang w:val="es-ES_tradnl"/>
        </w:rPr>
        <w:t xml:space="preserve">el alcance de </w:t>
      </w:r>
      <w:r w:rsidR="00AA7D6E" w:rsidRPr="00CD6574">
        <w:rPr>
          <w:lang w:val="es-ES_tradnl"/>
        </w:rPr>
        <w:t>las</w:t>
      </w:r>
      <w:r w:rsidR="00F005A1" w:rsidRPr="00CD6574">
        <w:rPr>
          <w:lang w:val="es-ES_tradnl"/>
        </w:rPr>
        <w:t xml:space="preserve"> actividades y la adecuación de los recursos </w:t>
      </w:r>
      <w:r w:rsidR="00E532DC" w:rsidRPr="00CD6574">
        <w:rPr>
          <w:lang w:val="es-ES_tradnl"/>
        </w:rPr>
        <w:t xml:space="preserve">asignados </w:t>
      </w:r>
      <w:r w:rsidR="00DD4CE7" w:rsidRPr="00CD6574">
        <w:rPr>
          <w:lang w:val="es-ES_tradnl"/>
        </w:rPr>
        <w:t>a la función de supervisión interna.</w:t>
      </w:r>
    </w:p>
    <w:p w:rsidR="00E251EF" w:rsidRPr="00CD6574" w:rsidRDefault="00E251E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Dur</w:t>
      </w:r>
      <w:r w:rsidR="00F005A1" w:rsidRPr="00CD6574">
        <w:rPr>
          <w:lang w:val="es-ES_tradnl"/>
        </w:rPr>
        <w:t>ante el periodo objeto de examen</w:t>
      </w:r>
      <w:r w:rsidRPr="00CD6574">
        <w:rPr>
          <w:lang w:val="es-ES_tradnl"/>
        </w:rPr>
        <w:t xml:space="preserve">, </w:t>
      </w:r>
      <w:r w:rsidR="00F005A1" w:rsidRPr="00CD6574">
        <w:rPr>
          <w:lang w:val="es-ES_tradnl"/>
        </w:rPr>
        <w:t xml:space="preserve">no se </w:t>
      </w:r>
      <w:r w:rsidR="0034749B" w:rsidRPr="00CD6574">
        <w:rPr>
          <w:lang w:val="es-ES_tradnl"/>
        </w:rPr>
        <w:t>presentó</w:t>
      </w:r>
      <w:r w:rsidR="00F005A1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ninguna</w:t>
      </w:r>
      <w:r w:rsidR="00F005A1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situación</w:t>
      </w:r>
      <w:r w:rsidR="00F005A1" w:rsidRPr="00CD6574">
        <w:rPr>
          <w:lang w:val="es-ES_tradnl"/>
        </w:rPr>
        <w:t xml:space="preserve"> o </w:t>
      </w:r>
      <w:r w:rsidR="0034749B" w:rsidRPr="00CD6574">
        <w:rPr>
          <w:lang w:val="es-ES_tradnl"/>
        </w:rPr>
        <w:t>actividad</w:t>
      </w:r>
      <w:r w:rsidR="00F005A1" w:rsidRPr="00CD6574">
        <w:rPr>
          <w:lang w:val="es-ES_tradnl"/>
        </w:rPr>
        <w:t xml:space="preserve"> que </w:t>
      </w:r>
      <w:r w:rsidR="0034749B" w:rsidRPr="00CD6574">
        <w:rPr>
          <w:lang w:val="es-ES_tradnl"/>
        </w:rPr>
        <w:t>pudiera</w:t>
      </w:r>
      <w:r w:rsidR="00F005A1" w:rsidRPr="00CD6574">
        <w:rPr>
          <w:lang w:val="es-ES_tradnl"/>
        </w:rPr>
        <w:t xml:space="preserve"> considerarse como una amenaza </w:t>
      </w:r>
      <w:r w:rsidR="00E532DC" w:rsidRPr="00CD6574">
        <w:rPr>
          <w:lang w:val="es-ES_tradnl"/>
        </w:rPr>
        <w:t>para</w:t>
      </w:r>
      <w:r w:rsidR="00F005A1" w:rsidRPr="00CD6574">
        <w:rPr>
          <w:lang w:val="es-ES_tradnl"/>
        </w:rPr>
        <w:t xml:space="preserve"> la </w:t>
      </w:r>
      <w:r w:rsidR="0034749B" w:rsidRPr="00CD6574">
        <w:rPr>
          <w:lang w:val="es-ES_tradnl"/>
        </w:rPr>
        <w:t>independencia</w:t>
      </w:r>
      <w:r w:rsidR="00F005A1" w:rsidRPr="00CD6574">
        <w:rPr>
          <w:lang w:val="es-ES_tradnl"/>
        </w:rPr>
        <w:t xml:space="preserve"> operativa de la </w:t>
      </w:r>
      <w:r w:rsidR="004A1621" w:rsidRPr="00CD6574">
        <w:rPr>
          <w:lang w:val="es-ES_tradnl"/>
        </w:rPr>
        <w:t>DSI</w:t>
      </w:r>
      <w:r w:rsidR="00F005A1" w:rsidRPr="00CD6574">
        <w:rPr>
          <w:lang w:val="es-ES_tradnl"/>
        </w:rPr>
        <w:t xml:space="preserve">.  </w:t>
      </w:r>
      <w:r w:rsidR="00E532DC" w:rsidRPr="00CD6574">
        <w:rPr>
          <w:lang w:val="es-ES_tradnl"/>
        </w:rPr>
        <w:t>La DSI decidió sobre e</w:t>
      </w:r>
      <w:r w:rsidR="00F005A1" w:rsidRPr="00CD6574">
        <w:rPr>
          <w:lang w:val="es-ES_tradnl"/>
        </w:rPr>
        <w:t xml:space="preserve">l alcance de </w:t>
      </w:r>
      <w:r w:rsidR="00E532DC" w:rsidRPr="00CD6574">
        <w:rPr>
          <w:lang w:val="es-ES_tradnl"/>
        </w:rPr>
        <w:t>sus</w:t>
      </w:r>
      <w:r w:rsidR="00F005A1" w:rsidRPr="00CD6574">
        <w:rPr>
          <w:lang w:val="es-ES_tradnl"/>
        </w:rPr>
        <w:t xml:space="preserve"> </w:t>
      </w:r>
      <w:r w:rsidR="00AA7D6E" w:rsidRPr="00CD6574">
        <w:rPr>
          <w:lang w:val="es-ES_tradnl"/>
        </w:rPr>
        <w:t xml:space="preserve">propias </w:t>
      </w:r>
      <w:r w:rsidR="0034749B" w:rsidRPr="00CD6574">
        <w:rPr>
          <w:lang w:val="es-ES_tradnl"/>
        </w:rPr>
        <w:t>actividades</w:t>
      </w:r>
      <w:r w:rsidR="00F005A1" w:rsidRPr="00CD6574">
        <w:rPr>
          <w:lang w:val="es-ES_tradnl"/>
        </w:rPr>
        <w:t xml:space="preserve">, </w:t>
      </w:r>
      <w:r w:rsidR="0034749B" w:rsidRPr="00CD6574">
        <w:rPr>
          <w:lang w:val="es-ES_tradnl"/>
        </w:rPr>
        <w:t>teniendo</w:t>
      </w:r>
      <w:r w:rsidR="00F005A1" w:rsidRPr="00CD6574">
        <w:rPr>
          <w:lang w:val="es-ES_tradnl"/>
        </w:rPr>
        <w:t xml:space="preserve"> en </w:t>
      </w:r>
      <w:r w:rsidR="0034749B" w:rsidRPr="00CD6574">
        <w:rPr>
          <w:lang w:val="es-ES_tradnl"/>
        </w:rPr>
        <w:t>cuenta</w:t>
      </w:r>
      <w:r w:rsidR="00F005A1" w:rsidRPr="00CD6574">
        <w:rPr>
          <w:lang w:val="es-ES_tradnl"/>
        </w:rPr>
        <w:t xml:space="preserve"> las observaciones y </w:t>
      </w:r>
      <w:r w:rsidR="00E532DC" w:rsidRPr="00CD6574">
        <w:rPr>
          <w:lang w:val="es-ES_tradnl"/>
        </w:rPr>
        <w:t>sugerencias</w:t>
      </w:r>
      <w:r w:rsidR="00F005A1" w:rsidRPr="00CD6574">
        <w:rPr>
          <w:lang w:val="es-ES_tradnl"/>
        </w:rPr>
        <w:t xml:space="preserve"> de la </w:t>
      </w:r>
      <w:r w:rsidR="0034749B" w:rsidRPr="00CD6574">
        <w:rPr>
          <w:lang w:val="es-ES_tradnl"/>
        </w:rPr>
        <w:t>Administración</w:t>
      </w:r>
      <w:r w:rsidR="00F005A1" w:rsidRPr="00CD6574">
        <w:rPr>
          <w:lang w:val="es-ES_tradnl"/>
        </w:rPr>
        <w:t xml:space="preserve"> de la OMPI</w:t>
      </w:r>
      <w:r w:rsidRPr="00CD6574">
        <w:rPr>
          <w:lang w:val="es-ES_tradnl"/>
        </w:rPr>
        <w:t xml:space="preserve">, </w:t>
      </w:r>
      <w:r w:rsidR="00F005A1" w:rsidRPr="00CD6574">
        <w:rPr>
          <w:lang w:val="es-ES_tradnl"/>
        </w:rPr>
        <w:t xml:space="preserve">la CCIS y los Estados </w:t>
      </w:r>
      <w:r w:rsidR="0034749B" w:rsidRPr="00CD6574">
        <w:rPr>
          <w:lang w:val="es-ES_tradnl"/>
        </w:rPr>
        <w:t>miembros</w:t>
      </w:r>
      <w:r w:rsidRPr="00CD6574">
        <w:rPr>
          <w:lang w:val="es-ES_tradnl"/>
        </w:rPr>
        <w:t>.</w:t>
      </w:r>
    </w:p>
    <w:p w:rsidR="00E251EF" w:rsidRPr="00CD6574" w:rsidRDefault="005A5369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PRESUPUESTO Y PERSONAL</w:t>
      </w:r>
    </w:p>
    <w:p w:rsidR="00E251EF" w:rsidRPr="00CD6574" w:rsidRDefault="00985008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Se ha mejorado la situación en relación con e</w:t>
      </w:r>
      <w:r w:rsidR="00316B46" w:rsidRPr="00CD6574">
        <w:rPr>
          <w:lang w:val="es-ES_tradnl"/>
        </w:rPr>
        <w:t xml:space="preserve">l </w:t>
      </w:r>
      <w:r w:rsidR="005A5369" w:rsidRPr="00CD6574">
        <w:rPr>
          <w:lang w:val="es-ES_tradnl"/>
        </w:rPr>
        <w:t xml:space="preserve">personal de la DSI, </w:t>
      </w:r>
      <w:r w:rsidRPr="00CD6574">
        <w:rPr>
          <w:lang w:val="es-ES_tradnl"/>
        </w:rPr>
        <w:t xml:space="preserve">cuestión </w:t>
      </w:r>
      <w:r w:rsidR="005A5369" w:rsidRPr="00CD6574">
        <w:rPr>
          <w:lang w:val="es-ES_tradnl"/>
        </w:rPr>
        <w:t xml:space="preserve">que </w:t>
      </w:r>
      <w:r w:rsidR="00316B46" w:rsidRPr="00CD6574">
        <w:rPr>
          <w:lang w:val="es-ES_tradnl"/>
        </w:rPr>
        <w:t xml:space="preserve">fue motivo de preocupación </w:t>
      </w:r>
      <w:r w:rsidR="005A5369" w:rsidRPr="00CD6574">
        <w:rPr>
          <w:lang w:val="es-ES_tradnl"/>
        </w:rPr>
        <w:t>en el pasado</w:t>
      </w:r>
      <w:r w:rsidR="00316B46" w:rsidRPr="00CD6574">
        <w:rPr>
          <w:lang w:val="es-ES_tradnl"/>
        </w:rPr>
        <w:t>: desde 2012 la División c</w:t>
      </w:r>
      <w:r w:rsidR="005A5369" w:rsidRPr="00CD6574">
        <w:rPr>
          <w:lang w:val="es-ES_tradnl"/>
        </w:rPr>
        <w:t xml:space="preserve">uenta con 11 </w:t>
      </w:r>
      <w:r w:rsidR="0034749B" w:rsidRPr="00CD6574">
        <w:rPr>
          <w:lang w:val="es-ES_tradnl"/>
        </w:rPr>
        <w:t>empleados</w:t>
      </w:r>
      <w:r w:rsidR="00E251EF" w:rsidRPr="00CD6574">
        <w:rPr>
          <w:rStyle w:val="FootnoteReference"/>
          <w:lang w:val="es-ES_tradnl"/>
        </w:rPr>
        <w:footnoteReference w:id="14"/>
      </w:r>
      <w:r w:rsidR="005A5369" w:rsidRPr="00CD6574">
        <w:rPr>
          <w:lang w:val="es-ES_tradnl"/>
        </w:rPr>
        <w:t>.  En el bienio</w:t>
      </w:r>
      <w:r w:rsidR="00E251EF" w:rsidRPr="00CD6574">
        <w:rPr>
          <w:lang w:val="es-ES_tradnl"/>
        </w:rPr>
        <w:t xml:space="preserve"> 2014/15</w:t>
      </w:r>
      <w:r w:rsidR="005A5369" w:rsidRPr="00CD6574">
        <w:rPr>
          <w:lang w:val="es-ES_tradnl"/>
        </w:rPr>
        <w:t xml:space="preserve">, </w:t>
      </w:r>
      <w:r w:rsidR="00316B46" w:rsidRPr="00CD6574">
        <w:rPr>
          <w:lang w:val="es-ES_tradnl"/>
        </w:rPr>
        <w:t>l</w:t>
      </w:r>
      <w:r w:rsidR="00F85EB7" w:rsidRPr="00CD6574">
        <w:rPr>
          <w:lang w:val="es-ES_tradnl"/>
        </w:rPr>
        <w:t>os recursos</w:t>
      </w:r>
      <w:r w:rsidR="00316B46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financier</w:t>
      </w:r>
      <w:r w:rsidR="00F85EB7" w:rsidRPr="00CD6574">
        <w:rPr>
          <w:lang w:val="es-ES_tradnl"/>
        </w:rPr>
        <w:t>os</w:t>
      </w:r>
      <w:r w:rsidR="005A5369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asignad</w:t>
      </w:r>
      <w:r w:rsidR="00F85EB7" w:rsidRPr="00CD6574">
        <w:rPr>
          <w:lang w:val="es-ES_tradnl"/>
        </w:rPr>
        <w:t>os</w:t>
      </w:r>
      <w:r w:rsidR="005A5369" w:rsidRPr="00CD6574">
        <w:rPr>
          <w:lang w:val="es-ES_tradnl"/>
        </w:rPr>
        <w:t xml:space="preserve"> </w:t>
      </w:r>
      <w:r w:rsidR="00316B46" w:rsidRPr="00CD6574">
        <w:rPr>
          <w:lang w:val="es-ES_tradnl"/>
        </w:rPr>
        <w:t>al asesoramiento</w:t>
      </w:r>
      <w:r w:rsidR="005A5369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externo</w:t>
      </w:r>
      <w:r w:rsidR="005A5369" w:rsidRPr="00CD6574">
        <w:rPr>
          <w:lang w:val="es-ES_tradnl"/>
        </w:rPr>
        <w:t xml:space="preserve"> ha</w:t>
      </w:r>
      <w:r w:rsidR="00F85EB7" w:rsidRPr="00CD6574">
        <w:rPr>
          <w:lang w:val="es-ES_tradnl"/>
        </w:rPr>
        <w:t>n</w:t>
      </w:r>
      <w:r w:rsidR="005A5369" w:rsidRPr="00CD6574">
        <w:rPr>
          <w:lang w:val="es-ES_tradnl"/>
        </w:rPr>
        <w:t xml:space="preserve"> sido suficiente</w:t>
      </w:r>
      <w:r w:rsidR="00F85EB7" w:rsidRPr="00CD6574">
        <w:rPr>
          <w:lang w:val="es-ES_tradnl"/>
        </w:rPr>
        <w:t>s</w:t>
      </w:r>
      <w:r w:rsidR="005A5369" w:rsidRPr="00CD6574">
        <w:rPr>
          <w:lang w:val="es-ES_tradnl"/>
        </w:rPr>
        <w:t xml:space="preserve"> para contratar a </w:t>
      </w:r>
      <w:r w:rsidR="00316B46" w:rsidRPr="00CD6574">
        <w:rPr>
          <w:lang w:val="es-ES_tradnl"/>
        </w:rPr>
        <w:t xml:space="preserve">terceros prestatarios de </w:t>
      </w:r>
      <w:r w:rsidR="0034749B" w:rsidRPr="00CD6574">
        <w:rPr>
          <w:lang w:val="es-ES_tradnl"/>
        </w:rPr>
        <w:t>servicios</w:t>
      </w:r>
      <w:r w:rsidR="005A5369" w:rsidRPr="00CD6574">
        <w:rPr>
          <w:lang w:val="es-ES_tradnl"/>
        </w:rPr>
        <w:t xml:space="preserve"> </w:t>
      </w:r>
      <w:r w:rsidR="00316B46" w:rsidRPr="00CD6574">
        <w:rPr>
          <w:lang w:val="es-ES_tradnl"/>
        </w:rPr>
        <w:t>para ayudar</w:t>
      </w:r>
      <w:r w:rsidR="005A5369" w:rsidRPr="00CD6574">
        <w:rPr>
          <w:lang w:val="es-ES_tradnl"/>
        </w:rPr>
        <w:t xml:space="preserve"> a la </w:t>
      </w:r>
      <w:r w:rsidR="004A1621" w:rsidRPr="00CD6574">
        <w:rPr>
          <w:lang w:val="es-ES_tradnl"/>
        </w:rPr>
        <w:t>DSI</w:t>
      </w:r>
      <w:r w:rsidR="005A5369" w:rsidRPr="00CD6574">
        <w:rPr>
          <w:lang w:val="es-ES_tradnl"/>
        </w:rPr>
        <w:t xml:space="preserve"> en la </w:t>
      </w:r>
      <w:r w:rsidR="0034749B" w:rsidRPr="00CD6574">
        <w:rPr>
          <w:lang w:val="es-ES_tradnl"/>
        </w:rPr>
        <w:t>ejecución</w:t>
      </w:r>
      <w:r w:rsidR="005A5369" w:rsidRPr="00CD6574">
        <w:rPr>
          <w:lang w:val="es-ES_tradnl"/>
        </w:rPr>
        <w:t xml:space="preserve"> de sus planes de </w:t>
      </w:r>
      <w:r w:rsidR="0034749B" w:rsidRPr="00CD6574">
        <w:rPr>
          <w:lang w:val="es-ES_tradnl"/>
        </w:rPr>
        <w:t>supervisión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F85EB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El 1 de julio de 2014 se cubrió e</w:t>
      </w:r>
      <w:r w:rsidR="005A5369" w:rsidRPr="00CD6574">
        <w:rPr>
          <w:lang w:val="es-ES_tradnl"/>
        </w:rPr>
        <w:t xml:space="preserve">l puesto de Jefe de la </w:t>
      </w:r>
      <w:r w:rsidR="00985008" w:rsidRPr="00CD6574">
        <w:rPr>
          <w:lang w:val="es-ES_tradnl"/>
        </w:rPr>
        <w:t>S</w:t>
      </w:r>
      <w:r w:rsidR="0034749B" w:rsidRPr="00CD6574">
        <w:rPr>
          <w:lang w:val="es-ES_tradnl"/>
        </w:rPr>
        <w:t>ección</w:t>
      </w:r>
      <w:r w:rsidR="005A5369" w:rsidRPr="00CD6574">
        <w:rPr>
          <w:lang w:val="es-ES_tradnl"/>
        </w:rPr>
        <w:t xml:space="preserve"> de </w:t>
      </w:r>
      <w:r w:rsidR="00985008" w:rsidRPr="00CD6574">
        <w:rPr>
          <w:lang w:val="es-ES_tradnl"/>
        </w:rPr>
        <w:t>Investigaciones</w:t>
      </w:r>
      <w:r w:rsidRPr="00CD6574">
        <w:rPr>
          <w:lang w:val="es-ES_tradnl"/>
        </w:rPr>
        <w:t>.</w:t>
      </w:r>
      <w:r w:rsidR="00E251EF" w:rsidRPr="00CD6574">
        <w:rPr>
          <w:lang w:val="es-ES_tradnl"/>
        </w:rPr>
        <w:t xml:space="preserve">  </w:t>
      </w:r>
      <w:r w:rsidR="005A5369" w:rsidRPr="00CD6574">
        <w:rPr>
          <w:lang w:val="es-ES_tradnl"/>
        </w:rPr>
        <w:t xml:space="preserve">Asimismo,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5A5369" w:rsidRPr="00CD6574">
        <w:rPr>
          <w:lang w:val="es-ES_tradnl"/>
        </w:rPr>
        <w:t xml:space="preserve">contrató </w:t>
      </w:r>
      <w:r w:rsidRPr="00CD6574">
        <w:rPr>
          <w:lang w:val="es-ES_tradnl"/>
        </w:rPr>
        <w:t>temporalmente</w:t>
      </w:r>
      <w:r w:rsidR="005A5369" w:rsidRPr="00CD6574">
        <w:rPr>
          <w:lang w:val="es-ES_tradnl"/>
        </w:rPr>
        <w:t xml:space="preserve"> a un Oficial Auxiliar de Evaluación y a una </w:t>
      </w:r>
      <w:r w:rsidR="0034749B" w:rsidRPr="00CD6574">
        <w:rPr>
          <w:lang w:val="es-ES_tradnl"/>
        </w:rPr>
        <w:t>secretaria</w:t>
      </w:r>
      <w:r w:rsidR="005A5369" w:rsidRPr="00CD6574">
        <w:rPr>
          <w:lang w:val="es-ES_tradnl"/>
        </w:rPr>
        <w:t xml:space="preserve">, lo que ha </w:t>
      </w:r>
      <w:r w:rsidR="0034749B" w:rsidRPr="00CD6574">
        <w:rPr>
          <w:lang w:val="es-ES_tradnl"/>
        </w:rPr>
        <w:t>contribuido</w:t>
      </w:r>
      <w:r w:rsidR="005A5369" w:rsidRPr="00CD6574">
        <w:rPr>
          <w:lang w:val="es-ES_tradnl"/>
        </w:rPr>
        <w:t xml:space="preserve"> a mantener </w:t>
      </w:r>
      <w:r w:rsidRPr="00CD6574">
        <w:rPr>
          <w:lang w:val="es-ES_tradnl"/>
        </w:rPr>
        <w:t xml:space="preserve">la misma dotación de personal </w:t>
      </w:r>
      <w:r w:rsidR="005A5369" w:rsidRPr="00CD6574">
        <w:rPr>
          <w:lang w:val="es-ES_tradnl"/>
        </w:rPr>
        <w:t xml:space="preserve">desde </w:t>
      </w:r>
      <w:r w:rsidR="00E251EF" w:rsidRPr="00CD6574">
        <w:rPr>
          <w:lang w:val="es-ES_tradnl"/>
        </w:rPr>
        <w:t>2012.</w:t>
      </w:r>
    </w:p>
    <w:p w:rsidR="00E251EF" w:rsidRPr="00CD6574" w:rsidRDefault="00632BC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Durante el </w:t>
      </w:r>
      <w:r w:rsidR="0034749B" w:rsidRPr="00CD6574">
        <w:rPr>
          <w:lang w:val="es-ES_tradnl"/>
        </w:rPr>
        <w:t>período</w:t>
      </w:r>
      <w:r w:rsidRPr="00CD6574">
        <w:rPr>
          <w:lang w:val="es-ES_tradnl"/>
        </w:rPr>
        <w:t xml:space="preserve"> reseñado, el </w:t>
      </w:r>
      <w:r w:rsidR="00E251EF" w:rsidRPr="00CD6574">
        <w:rPr>
          <w:lang w:val="es-ES_tradnl"/>
        </w:rPr>
        <w:t>Director</w:t>
      </w:r>
      <w:r w:rsidRPr="00CD6574">
        <w:rPr>
          <w:lang w:val="es-ES_tradnl"/>
        </w:rPr>
        <w:t xml:space="preserve"> de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0D339F" w:rsidRPr="00CD6574">
        <w:rPr>
          <w:lang w:val="es-ES_tradnl"/>
        </w:rPr>
        <w:t xml:space="preserve">se trasladó </w:t>
      </w:r>
      <w:r w:rsidR="00F85EB7" w:rsidRPr="00CD6574">
        <w:rPr>
          <w:lang w:val="es-ES_tradnl"/>
        </w:rPr>
        <w:t xml:space="preserve">a </w:t>
      </w:r>
      <w:r w:rsidRPr="00CD6574">
        <w:rPr>
          <w:lang w:val="es-ES_tradnl"/>
        </w:rPr>
        <w:t xml:space="preserve">otro </w:t>
      </w:r>
      <w:r w:rsidR="0034749B" w:rsidRPr="00CD6574">
        <w:rPr>
          <w:lang w:val="es-ES_tradnl"/>
        </w:rPr>
        <w:t>organismo</w:t>
      </w:r>
      <w:r w:rsidRPr="00CD6574">
        <w:rPr>
          <w:lang w:val="es-ES_tradnl"/>
        </w:rPr>
        <w:t xml:space="preserve"> de las Naciones Unidas</w:t>
      </w:r>
      <w:r w:rsidR="000D339F" w:rsidRPr="00CD6574">
        <w:rPr>
          <w:lang w:val="es-ES_tradnl"/>
        </w:rPr>
        <w:t>,</w:t>
      </w:r>
      <w:r w:rsidRPr="00CD6574">
        <w:rPr>
          <w:lang w:val="es-ES_tradnl"/>
        </w:rPr>
        <w:t xml:space="preserve"> con efecto el 1 de mayo de </w:t>
      </w:r>
      <w:r w:rsidR="00E251EF" w:rsidRPr="00CD6574">
        <w:rPr>
          <w:lang w:val="es-ES_tradnl"/>
        </w:rPr>
        <w:t xml:space="preserve">2015.  </w:t>
      </w:r>
      <w:r w:rsidR="005A5369" w:rsidRPr="00CD6574">
        <w:rPr>
          <w:lang w:val="es-ES_tradnl"/>
        </w:rPr>
        <w:t xml:space="preserve">En el </w:t>
      </w:r>
      <w:r w:rsidR="000D339F" w:rsidRPr="00CD6574">
        <w:rPr>
          <w:lang w:val="es-ES_tradnl"/>
        </w:rPr>
        <w:t>m</w:t>
      </w:r>
      <w:r w:rsidR="005A5369" w:rsidRPr="00CD6574">
        <w:rPr>
          <w:lang w:val="es-ES_tradnl"/>
        </w:rPr>
        <w:t xml:space="preserve">omento de la redacción del presente </w:t>
      </w:r>
      <w:r w:rsidR="0034749B" w:rsidRPr="00CD6574">
        <w:rPr>
          <w:lang w:val="es-ES_tradnl"/>
        </w:rPr>
        <w:t>informe</w:t>
      </w:r>
      <w:r w:rsidR="00E251EF" w:rsidRPr="00CD6574">
        <w:rPr>
          <w:lang w:val="es-ES_tradnl"/>
        </w:rPr>
        <w:t xml:space="preserve">, </w:t>
      </w:r>
      <w:r w:rsidR="00985008" w:rsidRPr="00CD6574">
        <w:rPr>
          <w:lang w:val="es-ES_tradnl"/>
        </w:rPr>
        <w:t xml:space="preserve">estaba en curso </w:t>
      </w:r>
      <w:r w:rsidR="005A5369" w:rsidRPr="00CD6574">
        <w:rPr>
          <w:lang w:val="es-ES_tradnl"/>
        </w:rPr>
        <w:t xml:space="preserve">el proceso de </w:t>
      </w:r>
      <w:r w:rsidR="0034749B" w:rsidRPr="00CD6574">
        <w:rPr>
          <w:lang w:val="es-ES_tradnl"/>
        </w:rPr>
        <w:t>contratación</w:t>
      </w:r>
      <w:r w:rsidR="005A5369" w:rsidRPr="00CD6574">
        <w:rPr>
          <w:lang w:val="es-ES_tradnl"/>
        </w:rPr>
        <w:t xml:space="preserve"> destinado a cubrir esa vacante.  </w:t>
      </w:r>
      <w:r w:rsidR="0034749B" w:rsidRPr="00CD6574">
        <w:rPr>
          <w:lang w:val="es-ES_tradnl"/>
        </w:rPr>
        <w:t>Mientr</w:t>
      </w:r>
      <w:r w:rsidR="000D339F" w:rsidRPr="00CD6574">
        <w:rPr>
          <w:lang w:val="es-ES_tradnl"/>
        </w:rPr>
        <w:t>as tanto, se nombró al J</w:t>
      </w:r>
      <w:r w:rsidR="0034749B" w:rsidRPr="00CD6574">
        <w:rPr>
          <w:lang w:val="es-ES_tradnl"/>
        </w:rPr>
        <w:t xml:space="preserve">efe de la </w:t>
      </w:r>
      <w:r w:rsidR="00985008" w:rsidRPr="00CD6574">
        <w:rPr>
          <w:lang w:val="es-ES_tradnl"/>
        </w:rPr>
        <w:t>S</w:t>
      </w:r>
      <w:r w:rsidR="0034749B" w:rsidRPr="00CD6574">
        <w:rPr>
          <w:lang w:val="es-ES_tradnl"/>
        </w:rPr>
        <w:t xml:space="preserve">ección de </w:t>
      </w:r>
      <w:r w:rsidR="00985008" w:rsidRPr="00CD6574">
        <w:rPr>
          <w:lang w:val="es-ES_tradnl"/>
        </w:rPr>
        <w:t>A</w:t>
      </w:r>
      <w:r w:rsidR="00CF2C7C" w:rsidRPr="00CD6574">
        <w:rPr>
          <w:lang w:val="es-ES_tradnl"/>
        </w:rPr>
        <w:t>uditoría</w:t>
      </w:r>
      <w:r w:rsidR="0034749B" w:rsidRPr="00CD6574">
        <w:rPr>
          <w:lang w:val="es-ES_tradnl"/>
        </w:rPr>
        <w:t xml:space="preserve"> </w:t>
      </w:r>
      <w:r w:rsidR="00985008" w:rsidRPr="00CD6574">
        <w:rPr>
          <w:lang w:val="es-ES_tradnl"/>
        </w:rPr>
        <w:t>I</w:t>
      </w:r>
      <w:r w:rsidR="0034749B" w:rsidRPr="00CD6574">
        <w:rPr>
          <w:lang w:val="es-ES_tradnl"/>
        </w:rPr>
        <w:t xml:space="preserve">nterna </w:t>
      </w:r>
      <w:r w:rsidR="000D339F" w:rsidRPr="00CD6574">
        <w:rPr>
          <w:lang w:val="es-ES_tradnl"/>
        </w:rPr>
        <w:t>D</w:t>
      </w:r>
      <w:r w:rsidR="0034749B" w:rsidRPr="00CD6574">
        <w:rPr>
          <w:lang w:val="es-ES_tradnl"/>
        </w:rPr>
        <w:t>irector</w:t>
      </w:r>
      <w:r w:rsidR="000D339F" w:rsidRPr="00CD6574">
        <w:rPr>
          <w:lang w:val="es-ES_tradnl"/>
        </w:rPr>
        <w:t xml:space="preserve"> </w:t>
      </w:r>
      <w:r w:rsidR="000926AC" w:rsidRPr="00CD6574">
        <w:rPr>
          <w:lang w:val="es-ES_tradnl"/>
        </w:rPr>
        <w:t xml:space="preserve">interino </w:t>
      </w:r>
      <w:r w:rsidR="000D339F" w:rsidRPr="00CD6574">
        <w:rPr>
          <w:lang w:val="es-ES_tradnl"/>
        </w:rPr>
        <w:t>de la DSI</w:t>
      </w:r>
      <w:r w:rsidR="0034749B" w:rsidRPr="00CD6574">
        <w:rPr>
          <w:lang w:val="es-ES_tradnl"/>
        </w:rPr>
        <w:t xml:space="preserve"> </w:t>
      </w:r>
      <w:r w:rsidR="000926AC" w:rsidRPr="00CD6574">
        <w:rPr>
          <w:lang w:val="es-ES_tradnl"/>
        </w:rPr>
        <w:t xml:space="preserve">con efecto desde el 8 de mayo de 2015 </w:t>
      </w:r>
      <w:r w:rsidR="0034749B" w:rsidRPr="00CD6574">
        <w:rPr>
          <w:lang w:val="es-ES_tradnl"/>
        </w:rPr>
        <w:t>hasta</w:t>
      </w:r>
      <w:r w:rsidR="000D339F" w:rsidRPr="00CD6574">
        <w:rPr>
          <w:lang w:val="es-ES_tradnl"/>
        </w:rPr>
        <w:t xml:space="preserve"> </w:t>
      </w:r>
      <w:r w:rsidR="000926AC" w:rsidRPr="00CD6574">
        <w:rPr>
          <w:lang w:val="es-ES_tradnl"/>
        </w:rPr>
        <w:t xml:space="preserve">la entrada en funciones del </w:t>
      </w:r>
      <w:r w:rsidR="0034749B" w:rsidRPr="00CD6574">
        <w:rPr>
          <w:lang w:val="es-ES_tradnl"/>
        </w:rPr>
        <w:t xml:space="preserve">nuevo </w:t>
      </w:r>
      <w:r w:rsidR="000D339F" w:rsidRPr="00CD6574">
        <w:rPr>
          <w:lang w:val="es-ES_tradnl"/>
        </w:rPr>
        <w:t>D</w:t>
      </w:r>
      <w:r w:rsidR="0034749B" w:rsidRPr="00CD6574">
        <w:rPr>
          <w:lang w:val="es-ES_tradnl"/>
        </w:rPr>
        <w:t>irector.</w:t>
      </w:r>
    </w:p>
    <w:p w:rsidR="00E251EF" w:rsidRPr="00CD6574" w:rsidRDefault="000926AC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</w:t>
      </w:r>
      <w:r w:rsidR="00F005A1" w:rsidRPr="00CD6574">
        <w:rPr>
          <w:lang w:val="es-ES_tradnl"/>
        </w:rPr>
        <w:t xml:space="preserve">a </w:t>
      </w:r>
      <w:r w:rsidR="0034749B" w:rsidRPr="00CD6574">
        <w:rPr>
          <w:lang w:val="es-ES_tradnl"/>
        </w:rPr>
        <w:t>dotación</w:t>
      </w:r>
      <w:r w:rsidR="00F005A1" w:rsidRPr="00CD6574">
        <w:rPr>
          <w:lang w:val="es-ES_tradnl"/>
        </w:rPr>
        <w:t xml:space="preserve"> actual de recursos</w:t>
      </w:r>
      <w:r w:rsidRPr="00CD6574">
        <w:rPr>
          <w:lang w:val="es-ES_tradnl"/>
        </w:rPr>
        <w:t xml:space="preserve"> de que dispone la División para el desempeño de su mandato</w:t>
      </w:r>
      <w:r w:rsidR="00F005A1" w:rsidRPr="00CD6574">
        <w:rPr>
          <w:lang w:val="es-ES_tradnl"/>
        </w:rPr>
        <w:t xml:space="preserve">, que </w:t>
      </w:r>
      <w:r w:rsidR="0034749B" w:rsidRPr="00CD6574">
        <w:rPr>
          <w:lang w:val="es-ES_tradnl"/>
        </w:rPr>
        <w:t>representa</w:t>
      </w:r>
      <w:r w:rsidR="005D39A5" w:rsidRPr="00CD6574">
        <w:rPr>
          <w:lang w:val="es-ES_tradnl"/>
        </w:rPr>
        <w:t xml:space="preserve"> el </w:t>
      </w:r>
      <w:r w:rsidR="00E251EF" w:rsidRPr="00CD6574">
        <w:rPr>
          <w:lang w:val="es-ES_tradnl"/>
        </w:rPr>
        <w:t>0</w:t>
      </w:r>
      <w:r w:rsidR="00F005A1" w:rsidRPr="00CD6574">
        <w:rPr>
          <w:lang w:val="es-ES_tradnl"/>
        </w:rPr>
        <w:t>,76% del presupuesto</w:t>
      </w:r>
      <w:r w:rsidR="00CD1A39">
        <w:rPr>
          <w:lang w:val="es-ES_tradnl"/>
        </w:rPr>
        <w:t xml:space="preserve"> total</w:t>
      </w:r>
      <w:r w:rsidR="00F005A1" w:rsidRPr="00CD6574">
        <w:rPr>
          <w:lang w:val="es-ES_tradnl"/>
        </w:rPr>
        <w:t xml:space="preserve"> de la OMPI y el </w:t>
      </w:r>
      <w:r w:rsidR="00E251EF" w:rsidRPr="00CD6574">
        <w:rPr>
          <w:lang w:val="es-ES_tradnl"/>
        </w:rPr>
        <w:t>0</w:t>
      </w:r>
      <w:r w:rsidR="00F005A1" w:rsidRPr="00CD6574">
        <w:rPr>
          <w:lang w:val="es-ES_tradnl"/>
        </w:rPr>
        <w:t>,</w:t>
      </w:r>
      <w:r w:rsidR="00CD1A39">
        <w:rPr>
          <w:lang w:val="es-ES_tradnl"/>
        </w:rPr>
        <w:t>9</w:t>
      </w:r>
      <w:r w:rsidR="00E251EF" w:rsidRPr="00CD6574">
        <w:rPr>
          <w:lang w:val="es-ES_tradnl"/>
        </w:rPr>
        <w:t>8</w:t>
      </w:r>
      <w:r w:rsidR="00F005A1" w:rsidRPr="00CD6574">
        <w:rPr>
          <w:lang w:val="es-ES_tradnl"/>
        </w:rPr>
        <w:t xml:space="preserve">% </w:t>
      </w:r>
      <w:r w:rsidR="00CD1A39">
        <w:rPr>
          <w:lang w:val="es-ES_tradnl"/>
        </w:rPr>
        <w:t xml:space="preserve">de </w:t>
      </w:r>
      <w:r w:rsidR="00052A25">
        <w:rPr>
          <w:lang w:val="es-ES_tradnl"/>
        </w:rPr>
        <w:t xml:space="preserve">los </w:t>
      </w:r>
      <w:r w:rsidR="00CD1A39">
        <w:rPr>
          <w:lang w:val="es-ES_tradnl"/>
        </w:rPr>
        <w:t>costos del</w:t>
      </w:r>
      <w:r w:rsidR="005D39A5" w:rsidRPr="00CD6574">
        <w:rPr>
          <w:lang w:val="es-ES_tradnl"/>
        </w:rPr>
        <w:t xml:space="preserve"> personal de </w:t>
      </w:r>
      <w:r w:rsidRPr="00CD6574">
        <w:rPr>
          <w:lang w:val="es-ES_tradnl"/>
        </w:rPr>
        <w:t>la Organización,</w:t>
      </w:r>
      <w:r w:rsidR="00E251EF" w:rsidRPr="00CD6574">
        <w:rPr>
          <w:lang w:val="es-ES_tradnl"/>
        </w:rPr>
        <w:t xml:space="preserve"> </w:t>
      </w:r>
      <w:r w:rsidR="005D39A5" w:rsidRPr="00CD6574">
        <w:rPr>
          <w:lang w:val="es-ES_tradnl"/>
        </w:rPr>
        <w:t xml:space="preserve">podría considerarse baja si se compara con </w:t>
      </w:r>
      <w:r w:rsidR="003B7F51" w:rsidRPr="00CD6574">
        <w:rPr>
          <w:lang w:val="es-ES_tradnl"/>
        </w:rPr>
        <w:t xml:space="preserve">algunos niveles de referencia </w:t>
      </w:r>
      <w:r w:rsidR="005D39A5" w:rsidRPr="00CD6574">
        <w:rPr>
          <w:lang w:val="es-ES_tradnl"/>
        </w:rPr>
        <w:t>como l</w:t>
      </w:r>
      <w:r w:rsidR="003B7F51" w:rsidRPr="00CD6574">
        <w:rPr>
          <w:lang w:val="es-ES_tradnl"/>
        </w:rPr>
        <w:t>o</w:t>
      </w:r>
      <w:r w:rsidR="005D39A5" w:rsidRPr="00CD6574">
        <w:rPr>
          <w:lang w:val="es-ES_tradnl"/>
        </w:rPr>
        <w:t>s recomendad</w:t>
      </w:r>
      <w:r w:rsidR="003B7F51" w:rsidRPr="00CD6574">
        <w:rPr>
          <w:lang w:val="es-ES_tradnl"/>
        </w:rPr>
        <w:t>o</w:t>
      </w:r>
      <w:r w:rsidR="005D39A5" w:rsidRPr="00CD6574">
        <w:rPr>
          <w:lang w:val="es-ES_tradnl"/>
        </w:rPr>
        <w:t xml:space="preserve">s en los informes de la </w:t>
      </w:r>
      <w:r w:rsidR="00C33AE0" w:rsidRPr="00CD6574">
        <w:rPr>
          <w:lang w:val="es-ES_tradnl"/>
        </w:rPr>
        <w:t>D</w:t>
      </w:r>
      <w:r w:rsidR="005A6697" w:rsidRPr="00CD6574">
        <w:rPr>
          <w:lang w:val="es-ES_tradnl"/>
        </w:rPr>
        <w:t>CI</w:t>
      </w:r>
      <w:r w:rsidR="005D39A5" w:rsidRPr="00CD6574">
        <w:rPr>
          <w:lang w:val="es-ES_tradnl"/>
        </w:rPr>
        <w:t xml:space="preserve"> sobre las </w:t>
      </w:r>
      <w:r w:rsidR="0034749B" w:rsidRPr="00CD6574">
        <w:rPr>
          <w:lang w:val="es-ES_tradnl"/>
        </w:rPr>
        <w:t>funciones</w:t>
      </w:r>
      <w:r w:rsidR="005D39A5" w:rsidRPr="00CD6574">
        <w:rPr>
          <w:lang w:val="es-ES_tradnl"/>
        </w:rPr>
        <w:t xml:space="preserve"> de </w:t>
      </w:r>
      <w:r w:rsidR="0034749B" w:rsidRPr="00CD6574">
        <w:rPr>
          <w:lang w:val="es-ES_tradnl"/>
        </w:rPr>
        <w:t>supervisión</w:t>
      </w:r>
      <w:r w:rsidR="00E251EF" w:rsidRPr="00CD6574">
        <w:rPr>
          <w:rFonts w:eastAsia="Times New Roman"/>
          <w:bCs/>
          <w:sz w:val="18"/>
          <w:szCs w:val="18"/>
          <w:vertAlign w:val="superscript"/>
          <w:lang w:val="es-ES_tradnl" w:eastAsia="en-US"/>
        </w:rPr>
        <w:footnoteReference w:id="15"/>
      </w:r>
      <w:r w:rsidR="00E251EF" w:rsidRPr="00CD6574">
        <w:rPr>
          <w:lang w:val="es-ES_tradnl"/>
        </w:rPr>
        <w:t xml:space="preserve">.  </w:t>
      </w:r>
      <w:r w:rsidR="005D39A5" w:rsidRPr="00CD6574">
        <w:rPr>
          <w:lang w:val="es-ES_tradnl"/>
        </w:rPr>
        <w:t xml:space="preserve">Sin embargo, </w:t>
      </w:r>
      <w:r w:rsidR="001837CD" w:rsidRPr="00CD6574">
        <w:rPr>
          <w:lang w:val="es-ES_tradnl"/>
        </w:rPr>
        <w:t xml:space="preserve">la </w:t>
      </w:r>
      <w:r w:rsidR="005D39A5" w:rsidRPr="00CD6574">
        <w:rPr>
          <w:lang w:val="es-ES_tradnl"/>
        </w:rPr>
        <w:t xml:space="preserve">actual </w:t>
      </w:r>
      <w:r w:rsidR="001837CD" w:rsidRPr="00CD6574">
        <w:rPr>
          <w:lang w:val="es-ES_tradnl"/>
        </w:rPr>
        <w:t xml:space="preserve">dotación </w:t>
      </w:r>
      <w:r w:rsidR="005D39A5" w:rsidRPr="00CD6574">
        <w:rPr>
          <w:lang w:val="es-ES_tradnl"/>
        </w:rPr>
        <w:t xml:space="preserve">de recursos humanos y financieros ha permitido a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5D39A5" w:rsidRPr="00CD6574">
        <w:rPr>
          <w:lang w:val="es-ES_tradnl"/>
        </w:rPr>
        <w:t>cubrir eficazmente l</w:t>
      </w:r>
      <w:r w:rsidR="001837CD" w:rsidRPr="00CD6574">
        <w:rPr>
          <w:lang w:val="es-ES_tradnl"/>
        </w:rPr>
        <w:t xml:space="preserve">as esferas </w:t>
      </w:r>
      <w:r w:rsidR="005D39A5" w:rsidRPr="00CD6574">
        <w:rPr>
          <w:lang w:val="es-ES_tradnl"/>
        </w:rPr>
        <w:t xml:space="preserve">de alta </w:t>
      </w:r>
      <w:r w:rsidR="0034749B" w:rsidRPr="00CD6574">
        <w:rPr>
          <w:lang w:val="es-ES_tradnl"/>
        </w:rPr>
        <w:t>prioridad</w:t>
      </w:r>
      <w:r w:rsidR="001837CD" w:rsidRPr="00CD6574">
        <w:rPr>
          <w:lang w:val="es-ES_tradnl"/>
        </w:rPr>
        <w:t xml:space="preserve"> definida</w:t>
      </w:r>
      <w:r w:rsidR="005D39A5" w:rsidRPr="00CD6574">
        <w:rPr>
          <w:lang w:val="es-ES_tradnl"/>
        </w:rPr>
        <w:t xml:space="preserve">s en sus planes de trabajo.  </w:t>
      </w:r>
      <w:r w:rsidR="0034749B" w:rsidRPr="00CD6574">
        <w:rPr>
          <w:lang w:val="es-ES_tradnl"/>
        </w:rPr>
        <w:t xml:space="preserve">Esto </w:t>
      </w:r>
      <w:r w:rsidR="001837CD" w:rsidRPr="00CD6574">
        <w:rPr>
          <w:lang w:val="es-ES_tradnl"/>
        </w:rPr>
        <w:t xml:space="preserve">se </w:t>
      </w:r>
      <w:r w:rsidR="0034749B" w:rsidRPr="00CD6574">
        <w:rPr>
          <w:lang w:val="es-ES_tradnl"/>
        </w:rPr>
        <w:t xml:space="preserve">ha logrado </w:t>
      </w:r>
      <w:r w:rsidR="001837CD" w:rsidRPr="00CD6574">
        <w:rPr>
          <w:lang w:val="es-ES_tradnl"/>
        </w:rPr>
        <w:t>gracias a la mejor</w:t>
      </w:r>
      <w:r w:rsidR="0034749B" w:rsidRPr="00CD6574">
        <w:rPr>
          <w:lang w:val="es-ES_tradnl"/>
        </w:rPr>
        <w:t xml:space="preserve"> coordinación de las actividades de supervisión con el Auditor Externo y </w:t>
      </w:r>
      <w:r w:rsidR="00985008" w:rsidRPr="00CD6574">
        <w:rPr>
          <w:lang w:val="es-ES_tradnl"/>
        </w:rPr>
        <w:t xml:space="preserve">a </w:t>
      </w:r>
      <w:r w:rsidR="0034749B" w:rsidRPr="00CD6574">
        <w:rPr>
          <w:lang w:val="es-ES_tradnl"/>
        </w:rPr>
        <w:t xml:space="preserve">un mayor </w:t>
      </w:r>
      <w:r w:rsidR="001837CD" w:rsidRPr="00CD6574">
        <w:rPr>
          <w:lang w:val="es-ES_tradnl"/>
        </w:rPr>
        <w:t>recurso a las</w:t>
      </w:r>
      <w:r w:rsidR="0034749B" w:rsidRPr="00CD6574">
        <w:rPr>
          <w:lang w:val="es-ES_tradnl"/>
        </w:rPr>
        <w:t xml:space="preserve"> herramientas de tecnología de la información</w:t>
      </w:r>
      <w:r w:rsidR="006A5EBE" w:rsidRPr="00CD6574">
        <w:rPr>
          <w:lang w:val="es-ES_tradnl"/>
        </w:rPr>
        <w:t>,</w:t>
      </w:r>
      <w:r w:rsidR="0034749B" w:rsidRPr="00CD6574">
        <w:rPr>
          <w:lang w:val="es-ES_tradnl"/>
        </w:rPr>
        <w:t xml:space="preserve"> que </w:t>
      </w:r>
      <w:r w:rsidR="00431D03" w:rsidRPr="00CD6574">
        <w:rPr>
          <w:lang w:val="es-ES_tradnl"/>
        </w:rPr>
        <w:t xml:space="preserve">permitieron </w:t>
      </w:r>
      <w:r w:rsidR="001F0CF7" w:rsidRPr="00CD6574">
        <w:rPr>
          <w:lang w:val="es-ES_tradnl"/>
        </w:rPr>
        <w:t>realizar más eficazmente</w:t>
      </w:r>
      <w:r w:rsidR="00431D03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 xml:space="preserve">las actividades de supervisión.  </w:t>
      </w:r>
      <w:r w:rsidR="005A524F" w:rsidRPr="00CD6574">
        <w:rPr>
          <w:lang w:val="es-ES_tradnl"/>
        </w:rPr>
        <w:t xml:space="preserve">Al no haberse registrado ningún </w:t>
      </w:r>
      <w:r w:rsidR="0034749B" w:rsidRPr="00CD6574">
        <w:rPr>
          <w:lang w:val="es-ES_tradnl"/>
        </w:rPr>
        <w:t xml:space="preserve">cambio significativo en los </w:t>
      </w:r>
      <w:r w:rsidR="001837CD" w:rsidRPr="00CD6574">
        <w:rPr>
          <w:lang w:val="es-ES_tradnl"/>
        </w:rPr>
        <w:t>objetivos e</w:t>
      </w:r>
      <w:r w:rsidR="0034749B" w:rsidRPr="00CD6574">
        <w:rPr>
          <w:lang w:val="es-ES_tradnl"/>
        </w:rPr>
        <w:t xml:space="preserve">stratégicos de la OMPI </w:t>
      </w:r>
      <w:r w:rsidR="00AD7F9E" w:rsidRPr="00CD6574">
        <w:rPr>
          <w:lang w:val="es-ES_tradnl"/>
        </w:rPr>
        <w:t xml:space="preserve">y </w:t>
      </w:r>
      <w:r w:rsidR="005A524F" w:rsidRPr="00CD6574">
        <w:rPr>
          <w:lang w:val="es-ES_tradnl"/>
        </w:rPr>
        <w:t xml:space="preserve">teniendo en cuenta los progresos realizados </w:t>
      </w:r>
      <w:r w:rsidR="0034749B" w:rsidRPr="00CD6574">
        <w:rPr>
          <w:lang w:val="es-ES_tradnl"/>
        </w:rPr>
        <w:t xml:space="preserve">en la aplicación del sistema de gestión de riesgos y control interno en toda la Organización, </w:t>
      </w:r>
      <w:r w:rsidR="00431D03" w:rsidRPr="00CD6574">
        <w:rPr>
          <w:lang w:val="es-ES_tradnl"/>
        </w:rPr>
        <w:t xml:space="preserve">se </w:t>
      </w:r>
      <w:r w:rsidR="0034749B" w:rsidRPr="00CD6574">
        <w:rPr>
          <w:lang w:val="es-ES_tradnl"/>
        </w:rPr>
        <w:t>podría considerar</w:t>
      </w:r>
      <w:r w:rsidR="00431D03" w:rsidRPr="00CD6574">
        <w:rPr>
          <w:lang w:val="es-ES_tradnl"/>
        </w:rPr>
        <w:t xml:space="preserve"> que el actual nivel de recursos es</w:t>
      </w:r>
      <w:r w:rsidR="0034749B" w:rsidRPr="00CD6574">
        <w:rPr>
          <w:lang w:val="es-ES_tradnl"/>
        </w:rPr>
        <w:t xml:space="preserve"> adecuado.  </w:t>
      </w:r>
      <w:r w:rsidR="005D39A5" w:rsidRPr="00CD6574">
        <w:rPr>
          <w:lang w:val="es-ES_tradnl"/>
        </w:rPr>
        <w:t xml:space="preserve">Por </w:t>
      </w:r>
      <w:r w:rsidR="0034749B" w:rsidRPr="00CD6574">
        <w:rPr>
          <w:lang w:val="es-ES_tradnl"/>
        </w:rPr>
        <w:t>otra</w:t>
      </w:r>
      <w:r w:rsidR="005D39A5" w:rsidRPr="00CD6574">
        <w:rPr>
          <w:lang w:val="es-ES_tradnl"/>
        </w:rPr>
        <w:t xml:space="preserve"> parte, la conversión </w:t>
      </w:r>
      <w:r w:rsidR="00AD7F9E" w:rsidRPr="00CD6574">
        <w:rPr>
          <w:lang w:val="es-ES_tradnl"/>
        </w:rPr>
        <w:t xml:space="preserve">gradual </w:t>
      </w:r>
      <w:r w:rsidR="005D39A5" w:rsidRPr="00CD6574">
        <w:rPr>
          <w:lang w:val="es-ES_tradnl"/>
        </w:rPr>
        <w:t xml:space="preserve">de cargos </w:t>
      </w:r>
      <w:r w:rsidR="0034749B" w:rsidRPr="00CD6574">
        <w:rPr>
          <w:lang w:val="es-ES_tradnl"/>
        </w:rPr>
        <w:t>temporales</w:t>
      </w:r>
      <w:r w:rsidR="005D39A5" w:rsidRPr="00CD6574">
        <w:rPr>
          <w:lang w:val="es-ES_tradnl"/>
        </w:rPr>
        <w:t xml:space="preserve"> a puestos de duración definida contribuirá a aumentar la motivación del personal y a </w:t>
      </w:r>
      <w:r w:rsidR="007225BF" w:rsidRPr="00CD6574">
        <w:rPr>
          <w:lang w:val="es-ES_tradnl"/>
        </w:rPr>
        <w:t>minimizar</w:t>
      </w:r>
      <w:r w:rsidR="005D39A5" w:rsidRPr="00CD6574">
        <w:rPr>
          <w:lang w:val="es-ES_tradnl"/>
        </w:rPr>
        <w:t xml:space="preserve"> los efectos de la </w:t>
      </w:r>
      <w:r w:rsidR="007225BF" w:rsidRPr="00CD6574">
        <w:rPr>
          <w:lang w:val="es-ES_tradnl"/>
        </w:rPr>
        <w:t>pérdida</w:t>
      </w:r>
      <w:r w:rsidR="005D39A5" w:rsidRPr="00CD6574">
        <w:rPr>
          <w:lang w:val="es-ES_tradnl"/>
        </w:rPr>
        <w:t xml:space="preserve"> de </w:t>
      </w:r>
      <w:r w:rsidR="007225BF" w:rsidRPr="00CD6574">
        <w:rPr>
          <w:lang w:val="es-ES_tradnl"/>
        </w:rPr>
        <w:t>memoria</w:t>
      </w:r>
      <w:r w:rsidR="005D39A5" w:rsidRPr="00CD6574">
        <w:rPr>
          <w:lang w:val="es-ES_tradnl"/>
        </w:rPr>
        <w:t xml:space="preserve"> </w:t>
      </w:r>
      <w:r w:rsidR="007225BF" w:rsidRPr="00CD6574">
        <w:rPr>
          <w:lang w:val="es-ES_tradnl"/>
        </w:rPr>
        <w:t>institucional</w:t>
      </w:r>
      <w:r w:rsidR="005D39A5" w:rsidRPr="00CD6574">
        <w:rPr>
          <w:lang w:val="es-ES_tradnl"/>
        </w:rPr>
        <w:t xml:space="preserve"> debida a la </w:t>
      </w:r>
      <w:r w:rsidR="007225BF" w:rsidRPr="00CD6574">
        <w:rPr>
          <w:lang w:val="es-ES_tradnl"/>
        </w:rPr>
        <w:t>salida</w:t>
      </w:r>
      <w:r w:rsidR="005D39A5" w:rsidRPr="00CD6574">
        <w:rPr>
          <w:lang w:val="es-ES_tradnl"/>
        </w:rPr>
        <w:t xml:space="preserve"> de personal</w:t>
      </w:r>
      <w:r w:rsidR="00E251EF" w:rsidRPr="00CD6574">
        <w:rPr>
          <w:lang w:val="es-ES_tradnl"/>
        </w:rPr>
        <w:t>.</w:t>
      </w:r>
    </w:p>
    <w:p w:rsidR="00E251EF" w:rsidRPr="00CD6574" w:rsidRDefault="005D39A5" w:rsidP="00E81A0C">
      <w:pPr>
        <w:pStyle w:val="NormalWeb"/>
        <w:keepNext/>
        <w:widowControl w:val="0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val="es-ES_tradnl"/>
        </w:rPr>
      </w:pPr>
      <w:r w:rsidRPr="00CD6574">
        <w:rPr>
          <w:b/>
          <w:bCs/>
          <w:lang w:val="es-ES_tradnl"/>
        </w:rPr>
        <w:lastRenderedPageBreak/>
        <w:t>Cuadro</w:t>
      </w:r>
      <w:r w:rsidR="00E251EF" w:rsidRPr="00CD6574">
        <w:rPr>
          <w:b/>
          <w:bCs/>
          <w:lang w:val="es-ES_tradnl"/>
        </w:rPr>
        <w:t xml:space="preserve"> 2- </w:t>
      </w:r>
      <w:r w:rsidRPr="00CD6574">
        <w:rPr>
          <w:b/>
          <w:bCs/>
          <w:lang w:val="es-ES_tradnl"/>
        </w:rPr>
        <w:t xml:space="preserve">Presupuesto y gastos de la DSI en </w:t>
      </w:r>
      <w:r w:rsidR="00E251EF" w:rsidRPr="00CD6574">
        <w:rPr>
          <w:b/>
          <w:bCs/>
          <w:lang w:val="es-ES_tradnl"/>
        </w:rPr>
        <w:t>2014</w:t>
      </w:r>
      <w:r w:rsidR="00E251EF" w:rsidRPr="00CD6574">
        <w:rPr>
          <w:bCs/>
          <w:vertAlign w:val="superscript"/>
          <w:lang w:val="es-ES_tradnl"/>
        </w:rPr>
        <w:footnoteReference w:id="16"/>
      </w:r>
      <w:r w:rsidR="00E251EF" w:rsidRPr="00CD6574">
        <w:rPr>
          <w:b/>
          <w:bCs/>
          <w:lang w:val="es-ES_tradnl"/>
        </w:rPr>
        <w:t xml:space="preserve"> </w:t>
      </w:r>
      <w:r w:rsidRPr="00CD6574">
        <w:rPr>
          <w:b/>
          <w:bCs/>
          <w:lang w:val="es-ES_tradnl"/>
        </w:rPr>
        <w:t>tras las transferencias</w:t>
      </w:r>
    </w:p>
    <w:p w:rsidR="00E251EF" w:rsidRPr="00CD6574" w:rsidRDefault="00E251EF" w:rsidP="00CD47EB">
      <w:pPr>
        <w:widowControl w:val="0"/>
        <w:spacing w:after="120"/>
        <w:jc w:val="center"/>
        <w:rPr>
          <w:b/>
          <w:bCs/>
          <w:sz w:val="18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1897"/>
        <w:gridCol w:w="2343"/>
        <w:gridCol w:w="972"/>
        <w:gridCol w:w="1471"/>
      </w:tblGrid>
      <w:tr w:rsidR="005D39A5" w:rsidRPr="00CD6574" w:rsidTr="00333D8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251EF" w:rsidRPr="00CD6574" w:rsidRDefault="00E251EF" w:rsidP="00CD47EB">
            <w:pPr>
              <w:widowControl w:val="0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 xml:space="preserve"> 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1EF" w:rsidRPr="00CD6574" w:rsidRDefault="005D39A5" w:rsidP="00CD47E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Presupuesto</w:t>
            </w:r>
            <w:r w:rsidR="00AD7F9E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de 2014/15</w:t>
            </w: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aprobado</w:t>
            </w:r>
            <w:r w:rsidR="00E251EF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1EF" w:rsidRPr="00CD6574" w:rsidRDefault="005D39A5" w:rsidP="00CD47E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Presupuesto </w:t>
            </w:r>
            <w:r w:rsidR="00AD7F9E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de 2014/15 </w:t>
            </w: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tras las transferencias</w:t>
            </w:r>
            <w:r w:rsidR="00E251EF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1EF" w:rsidRPr="00CD6574" w:rsidRDefault="005D39A5" w:rsidP="00CD47E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Gastos</w:t>
            </w:r>
            <w:r w:rsidR="00CD1A39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1EF" w:rsidRPr="00CD6574" w:rsidRDefault="005D39A5" w:rsidP="00CD47E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Índice de utilización </w:t>
            </w:r>
            <w:r w:rsidR="00E251EF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(%)</w:t>
            </w:r>
          </w:p>
        </w:tc>
      </w:tr>
      <w:tr w:rsidR="005D39A5" w:rsidRPr="00CD6574" w:rsidTr="00333D8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EF" w:rsidRPr="00CD6574" w:rsidRDefault="00E251EF" w:rsidP="00CD47EB">
            <w:pPr>
              <w:widowControl w:val="0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5D39A5" w:rsidRPr="00CD6574">
              <w:rPr>
                <w:color w:val="000000"/>
                <w:sz w:val="18"/>
                <w:szCs w:val="18"/>
                <w:lang w:val="es-ES_tradnl"/>
              </w:rPr>
              <w:t>Recursos de personal</w:t>
            </w:r>
            <w:r w:rsidRPr="00CD6574">
              <w:rPr>
                <w:color w:val="000000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7225B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4.</w:t>
            </w:r>
            <w:r w:rsidR="00E251EF" w:rsidRPr="00CD6574">
              <w:rPr>
                <w:color w:val="000000"/>
                <w:sz w:val="18"/>
                <w:szCs w:val="18"/>
                <w:lang w:val="es-ES_tradnl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7225B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4.</w:t>
            </w:r>
            <w:r w:rsidR="00CD1A39">
              <w:rPr>
                <w:color w:val="000000"/>
                <w:sz w:val="18"/>
                <w:szCs w:val="18"/>
                <w:lang w:val="es-ES_tradnl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1.993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46</w:t>
            </w:r>
          </w:p>
        </w:tc>
      </w:tr>
      <w:tr w:rsidR="005D39A5" w:rsidRPr="00CD6574" w:rsidTr="00333D8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EF" w:rsidRPr="00CD6574" w:rsidRDefault="00E251EF" w:rsidP="00CD47EB">
            <w:pPr>
              <w:widowControl w:val="0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5D39A5" w:rsidRPr="00CD6574">
              <w:rPr>
                <w:color w:val="000000"/>
                <w:sz w:val="18"/>
                <w:szCs w:val="18"/>
                <w:lang w:val="es-ES_tradnl"/>
              </w:rPr>
              <w:t>Recursos no relativos a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48</w:t>
            </w:r>
          </w:p>
        </w:tc>
      </w:tr>
      <w:tr w:rsidR="005D39A5" w:rsidRPr="00CD6574" w:rsidTr="00333D8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7225B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5.</w:t>
            </w:r>
            <w:r w:rsidR="00E251EF" w:rsidRPr="00CD6574">
              <w:rPr>
                <w:color w:val="000000"/>
                <w:sz w:val="18"/>
                <w:szCs w:val="18"/>
                <w:lang w:val="es-ES_tradn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7225B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5.</w:t>
            </w:r>
            <w:r w:rsidR="00CD1A39">
              <w:rPr>
                <w:color w:val="000000"/>
                <w:sz w:val="18"/>
                <w:szCs w:val="18"/>
                <w:lang w:val="es-ES_tradnl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1A39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2.32</w:t>
            </w:r>
            <w:r w:rsidR="00E251EF" w:rsidRPr="00CD6574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46</w:t>
            </w:r>
          </w:p>
        </w:tc>
      </w:tr>
    </w:tbl>
    <w:p w:rsidR="00CD1A39" w:rsidRPr="00CB5E15" w:rsidRDefault="00CD1A39" w:rsidP="00CD1A39">
      <w:pPr>
        <w:keepLines/>
        <w:spacing w:before="60" w:after="220"/>
        <w:rPr>
          <w:sz w:val="18"/>
          <w:szCs w:val="18"/>
        </w:rPr>
      </w:pPr>
      <w:r>
        <w:rPr>
          <w:sz w:val="18"/>
          <w:szCs w:val="18"/>
        </w:rPr>
        <w:t>NOTA</w:t>
      </w:r>
      <w:r w:rsidRPr="00CB5E15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En el presupuesto de </w:t>
      </w:r>
      <w:r w:rsidRPr="00CB5E15">
        <w:rPr>
          <w:sz w:val="18"/>
          <w:szCs w:val="18"/>
        </w:rPr>
        <w:t xml:space="preserve">2014/15 </w:t>
      </w:r>
      <w:r>
        <w:rPr>
          <w:sz w:val="18"/>
          <w:szCs w:val="18"/>
        </w:rPr>
        <w:t xml:space="preserve">tras las transferencias </w:t>
      </w:r>
      <w:r w:rsidR="00052A25">
        <w:rPr>
          <w:sz w:val="18"/>
          <w:szCs w:val="18"/>
        </w:rPr>
        <w:t>aparecen reflejadas</w:t>
      </w:r>
      <w:r>
        <w:rPr>
          <w:sz w:val="18"/>
          <w:szCs w:val="18"/>
        </w:rPr>
        <w:t xml:space="preserve"> las transferencias a 31 de marzo de 2015 para abordar las necesidades durante el bienio </w:t>
      </w:r>
      <w:r w:rsidRPr="00CB5E15">
        <w:rPr>
          <w:sz w:val="18"/>
          <w:szCs w:val="18"/>
        </w:rPr>
        <w:t>2014/15</w:t>
      </w:r>
      <w:r>
        <w:rPr>
          <w:sz w:val="18"/>
          <w:szCs w:val="18"/>
        </w:rPr>
        <w:t>,</w:t>
      </w:r>
      <w:r w:rsidRPr="00CB5E15">
        <w:rPr>
          <w:sz w:val="18"/>
          <w:szCs w:val="18"/>
        </w:rPr>
        <w:t xml:space="preserve"> </w:t>
      </w:r>
      <w:r>
        <w:rPr>
          <w:sz w:val="18"/>
          <w:szCs w:val="18"/>
        </w:rPr>
        <w:t>en consonancia con el artículo </w:t>
      </w:r>
      <w:r w:rsidRPr="00CD1A39">
        <w:rPr>
          <w:sz w:val="18"/>
          <w:szCs w:val="18"/>
        </w:rPr>
        <w:t>5.5 del Reglamento Financiero</w:t>
      </w:r>
      <w:r w:rsidRPr="00CB5E15">
        <w:rPr>
          <w:sz w:val="18"/>
          <w:szCs w:val="18"/>
        </w:rPr>
        <w:t>.</w:t>
      </w:r>
    </w:p>
    <w:p w:rsidR="00E251EF" w:rsidRPr="00CD6574" w:rsidRDefault="00E251EF" w:rsidP="00CD47EB">
      <w:pPr>
        <w:widowControl w:val="0"/>
        <w:spacing w:before="240" w:after="220"/>
        <w:rPr>
          <w:lang w:val="es-ES_tradnl"/>
        </w:rPr>
      </w:pPr>
    </w:p>
    <w:p w:rsidR="00E251EF" w:rsidRPr="00CD6574" w:rsidRDefault="0034749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Durante</w:t>
      </w:r>
      <w:r w:rsidR="007225BF" w:rsidRPr="00CD6574">
        <w:rPr>
          <w:lang w:val="es-ES_tradnl"/>
        </w:rPr>
        <w:t xml:space="preserve"> el peri</w:t>
      </w:r>
      <w:r w:rsidR="003B2425" w:rsidRPr="00CD6574">
        <w:rPr>
          <w:lang w:val="es-ES_tradnl"/>
        </w:rPr>
        <w:t>odo</w:t>
      </w:r>
      <w:r w:rsidR="007225BF" w:rsidRPr="00CD6574">
        <w:rPr>
          <w:lang w:val="es-ES_tradnl"/>
        </w:rPr>
        <w:t xml:space="preserve"> objeto de </w:t>
      </w:r>
      <w:r w:rsidRPr="00CD6574">
        <w:rPr>
          <w:lang w:val="es-ES_tradnl"/>
        </w:rPr>
        <w:t>examen</w:t>
      </w:r>
      <w:r w:rsidR="007225BF" w:rsidRPr="00CD6574">
        <w:rPr>
          <w:lang w:val="es-ES_tradnl"/>
        </w:rPr>
        <w:t xml:space="preserve"> se recurrió a expertos subcontratados para la </w:t>
      </w:r>
      <w:r w:rsidRPr="00CD6574">
        <w:rPr>
          <w:lang w:val="es-ES_tradnl"/>
        </w:rPr>
        <w:t>realización</w:t>
      </w:r>
      <w:r w:rsidR="007225BF" w:rsidRPr="00CD6574">
        <w:rPr>
          <w:lang w:val="es-ES_tradnl"/>
        </w:rPr>
        <w:t xml:space="preserve"> de </w:t>
      </w:r>
      <w:r w:rsidR="003B2425" w:rsidRPr="00CD6574">
        <w:rPr>
          <w:lang w:val="es-ES_tradnl"/>
        </w:rPr>
        <w:t>diversas</w:t>
      </w:r>
      <w:r w:rsidR="007225BF" w:rsidRPr="00CD6574">
        <w:rPr>
          <w:lang w:val="es-ES_tradnl"/>
        </w:rPr>
        <w:t xml:space="preserve"> </w:t>
      </w:r>
      <w:r w:rsidRPr="00CD6574">
        <w:rPr>
          <w:lang w:val="es-ES_tradnl"/>
        </w:rPr>
        <w:t>actividades</w:t>
      </w:r>
      <w:r w:rsidR="007225BF" w:rsidRPr="00CD6574">
        <w:rPr>
          <w:lang w:val="es-ES_tradnl"/>
        </w:rPr>
        <w:t xml:space="preserve"> de </w:t>
      </w:r>
      <w:r w:rsidRPr="00CD6574">
        <w:rPr>
          <w:lang w:val="es-ES_tradnl"/>
        </w:rPr>
        <w:t>supervisión</w:t>
      </w:r>
      <w:r w:rsidR="007225BF" w:rsidRPr="00CD6574">
        <w:rPr>
          <w:lang w:val="es-ES_tradnl"/>
        </w:rPr>
        <w:t>.  Esto result</w:t>
      </w:r>
      <w:r w:rsidR="003B2425" w:rsidRPr="00CD6574">
        <w:rPr>
          <w:lang w:val="es-ES_tradnl"/>
        </w:rPr>
        <w:t>ó</w:t>
      </w:r>
      <w:r w:rsidR="007225BF" w:rsidRPr="00CD6574">
        <w:rPr>
          <w:lang w:val="es-ES_tradnl"/>
        </w:rPr>
        <w:t xml:space="preserve"> especialmente valioso para la labor </w:t>
      </w:r>
      <w:r w:rsidRPr="00CD6574">
        <w:rPr>
          <w:lang w:val="es-ES_tradnl"/>
        </w:rPr>
        <w:t>relativa</w:t>
      </w:r>
      <w:r w:rsidR="007225BF" w:rsidRPr="00CD6574">
        <w:rPr>
          <w:lang w:val="es-ES_tradnl"/>
        </w:rPr>
        <w:t xml:space="preserve"> a las evaluaciones</w:t>
      </w:r>
      <w:r w:rsidR="00AD7F9E" w:rsidRPr="00CD6574">
        <w:rPr>
          <w:lang w:val="es-ES_tradnl"/>
        </w:rPr>
        <w:t>,</w:t>
      </w:r>
      <w:r w:rsidR="007225BF" w:rsidRPr="00CD6574">
        <w:rPr>
          <w:lang w:val="es-ES_tradnl"/>
        </w:rPr>
        <w:t xml:space="preserve"> las </w:t>
      </w:r>
      <w:r w:rsidR="00CF2C7C" w:rsidRPr="00CD6574">
        <w:rPr>
          <w:lang w:val="es-ES_tradnl"/>
        </w:rPr>
        <w:t>auditoría</w:t>
      </w:r>
      <w:r w:rsidR="007225BF" w:rsidRPr="00CD6574">
        <w:rPr>
          <w:lang w:val="es-ES_tradnl"/>
        </w:rPr>
        <w:t xml:space="preserve">s </w:t>
      </w:r>
      <w:r w:rsidR="00AD7F9E" w:rsidRPr="00CD6574">
        <w:rPr>
          <w:lang w:val="es-ES_tradnl"/>
        </w:rPr>
        <w:t>y las</w:t>
      </w:r>
      <w:r w:rsidR="007225BF" w:rsidRPr="00CD6574">
        <w:rPr>
          <w:lang w:val="es-ES_tradnl"/>
        </w:rPr>
        <w:t xml:space="preserve"> investigaciones </w:t>
      </w:r>
      <w:r w:rsidR="00AD7F9E" w:rsidRPr="00CD6574">
        <w:rPr>
          <w:lang w:val="es-ES_tradnl"/>
        </w:rPr>
        <w:t>especializadas</w:t>
      </w:r>
      <w:r w:rsidR="00E251EF" w:rsidRPr="00CD6574">
        <w:rPr>
          <w:lang w:val="es-ES_tradnl"/>
        </w:rPr>
        <w:t>.</w:t>
      </w:r>
    </w:p>
    <w:p w:rsidR="00E251EF" w:rsidRPr="00CD6574" w:rsidRDefault="007225BF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FORMACIÓN</w:t>
      </w:r>
    </w:p>
    <w:p w:rsidR="00E251EF" w:rsidRPr="00CD6574" w:rsidRDefault="00AD7F9E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Dado que la formación </w:t>
      </w:r>
      <w:r w:rsidR="00CF0D7C" w:rsidRPr="00CD6574">
        <w:rPr>
          <w:lang w:val="es-ES_tradnl"/>
        </w:rPr>
        <w:t>es</w:t>
      </w:r>
      <w:r w:rsidRPr="00CD6574">
        <w:rPr>
          <w:lang w:val="es-ES_tradnl"/>
        </w:rPr>
        <w:t xml:space="preserve"> un </w:t>
      </w:r>
      <w:r w:rsidR="007225BF" w:rsidRPr="00CD6574">
        <w:rPr>
          <w:lang w:val="es-ES_tradnl"/>
        </w:rPr>
        <w:t xml:space="preserve">aspecto fundamental para el </w:t>
      </w:r>
      <w:r w:rsidR="0034749B" w:rsidRPr="00CD6574">
        <w:rPr>
          <w:lang w:val="es-ES_tradnl"/>
        </w:rPr>
        <w:t>perfeccionamiento</w:t>
      </w:r>
      <w:r w:rsidR="007225BF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profesional</w:t>
      </w:r>
      <w:r w:rsidR="00CF0D7C" w:rsidRPr="00CD6574">
        <w:rPr>
          <w:lang w:val="es-ES_tradnl"/>
        </w:rPr>
        <w:t xml:space="preserve"> continuo del personal, y</w:t>
      </w:r>
      <w:r w:rsidR="007225BF" w:rsidRPr="00CD6574">
        <w:rPr>
          <w:lang w:val="es-ES_tradnl"/>
        </w:rPr>
        <w:t xml:space="preserve"> </w:t>
      </w:r>
      <w:r w:rsidR="00CF0D7C" w:rsidRPr="00CD6574">
        <w:rPr>
          <w:lang w:val="es-ES_tradnl"/>
        </w:rPr>
        <w:t>con arreglo a</w:t>
      </w:r>
      <w:r w:rsidR="007225BF" w:rsidRPr="00CD6574">
        <w:rPr>
          <w:lang w:val="es-ES_tradnl"/>
        </w:rPr>
        <w:t xml:space="preserve"> la </w:t>
      </w:r>
      <w:r w:rsidR="0034749B" w:rsidRPr="00CD6574">
        <w:rPr>
          <w:lang w:val="es-ES_tradnl"/>
        </w:rPr>
        <w:t>política</w:t>
      </w:r>
      <w:r w:rsidR="007225BF" w:rsidRPr="00CD6574">
        <w:rPr>
          <w:lang w:val="es-ES_tradnl"/>
        </w:rPr>
        <w:t xml:space="preserve"> de </w:t>
      </w:r>
      <w:r w:rsidR="0034749B" w:rsidRPr="00CD6574">
        <w:rPr>
          <w:lang w:val="es-ES_tradnl"/>
        </w:rPr>
        <w:t>formación</w:t>
      </w:r>
      <w:r w:rsidR="007225BF" w:rsidRPr="00CD6574">
        <w:rPr>
          <w:lang w:val="es-ES_tradnl"/>
        </w:rPr>
        <w:t xml:space="preserve"> de la OMPI, el personal de la </w:t>
      </w:r>
      <w:r w:rsidR="004A1621" w:rsidRPr="00CD6574">
        <w:rPr>
          <w:lang w:val="es-ES_tradnl"/>
        </w:rPr>
        <w:t>DSI</w:t>
      </w:r>
      <w:r w:rsidR="007225BF" w:rsidRPr="00CD6574">
        <w:rPr>
          <w:lang w:val="es-ES_tradnl"/>
        </w:rPr>
        <w:t xml:space="preserve"> asistió a actividades de formación planificadas</w:t>
      </w:r>
      <w:r w:rsidR="00CF0D7C" w:rsidRPr="00CD6574">
        <w:rPr>
          <w:lang w:val="es-ES_tradnl"/>
        </w:rPr>
        <w:t xml:space="preserve"> para</w:t>
      </w:r>
      <w:r w:rsidR="007225BF" w:rsidRPr="00CD6574">
        <w:rPr>
          <w:lang w:val="es-ES_tradnl"/>
        </w:rPr>
        <w:t xml:space="preserve"> adquirir nuevos conocimientos, </w:t>
      </w:r>
      <w:r w:rsidR="0034749B" w:rsidRPr="00CD6574">
        <w:rPr>
          <w:lang w:val="es-ES_tradnl"/>
        </w:rPr>
        <w:t>aptitudes</w:t>
      </w:r>
      <w:r w:rsidR="007225BF" w:rsidRPr="00CD6574">
        <w:rPr>
          <w:lang w:val="es-ES_tradnl"/>
        </w:rPr>
        <w:t xml:space="preserve"> técnicas y o</w:t>
      </w:r>
      <w:r w:rsidR="00CF0D7C" w:rsidRPr="00CD6574">
        <w:rPr>
          <w:lang w:val="es-ES_tradnl"/>
        </w:rPr>
        <w:t>t</w:t>
      </w:r>
      <w:r w:rsidR="007225BF" w:rsidRPr="00CD6574">
        <w:rPr>
          <w:lang w:val="es-ES_tradnl"/>
        </w:rPr>
        <w:t xml:space="preserve">ras </w:t>
      </w:r>
      <w:r w:rsidR="0034749B" w:rsidRPr="00CD6574">
        <w:rPr>
          <w:lang w:val="es-ES_tradnl"/>
        </w:rPr>
        <w:t>competencias</w:t>
      </w:r>
      <w:r w:rsidR="00CF0D7C" w:rsidRPr="00CD6574">
        <w:rPr>
          <w:lang w:val="es-ES_tradnl"/>
        </w:rPr>
        <w:t xml:space="preserve">, </w:t>
      </w:r>
      <w:r w:rsidR="007225BF" w:rsidRPr="00CD6574">
        <w:rPr>
          <w:lang w:val="es-ES_tradnl"/>
        </w:rPr>
        <w:t xml:space="preserve">con </w:t>
      </w:r>
      <w:r w:rsidR="00CF0D7C" w:rsidRPr="00CD6574">
        <w:rPr>
          <w:lang w:val="es-ES_tradnl"/>
        </w:rPr>
        <w:t>miras a</w:t>
      </w:r>
      <w:r w:rsidR="007225BF" w:rsidRPr="00CD6574">
        <w:rPr>
          <w:lang w:val="es-ES_tradnl"/>
        </w:rPr>
        <w:t xml:space="preserve"> aumentar la </w:t>
      </w:r>
      <w:r w:rsidR="001F0CF7" w:rsidRPr="00CD6574">
        <w:rPr>
          <w:lang w:val="es-ES_tradnl"/>
        </w:rPr>
        <w:t>eficiencia</w:t>
      </w:r>
      <w:r w:rsidR="007225BF" w:rsidRPr="00CD6574">
        <w:rPr>
          <w:lang w:val="es-ES_tradnl"/>
        </w:rPr>
        <w:t xml:space="preserve"> y </w:t>
      </w:r>
      <w:r w:rsidR="0034749B" w:rsidRPr="00CD6574">
        <w:rPr>
          <w:lang w:val="es-ES_tradnl"/>
        </w:rPr>
        <w:t>eficacia</w:t>
      </w:r>
      <w:r w:rsidR="007225BF" w:rsidRPr="00CD6574">
        <w:rPr>
          <w:lang w:val="es-ES_tradnl"/>
        </w:rPr>
        <w:t xml:space="preserve"> operativa de la </w:t>
      </w:r>
      <w:r w:rsidR="004A1621" w:rsidRPr="00CD6574">
        <w:rPr>
          <w:lang w:val="es-ES_tradnl"/>
        </w:rPr>
        <w:t>DSI</w:t>
      </w:r>
      <w:r w:rsidR="007225BF" w:rsidRPr="00CD6574">
        <w:rPr>
          <w:lang w:val="es-ES_tradnl"/>
        </w:rPr>
        <w:t xml:space="preserve"> </w:t>
      </w:r>
      <w:r w:rsidR="00CF0D7C" w:rsidRPr="00CD6574">
        <w:rPr>
          <w:lang w:val="es-ES_tradnl"/>
        </w:rPr>
        <w:t>para</w:t>
      </w:r>
      <w:r w:rsidR="007225BF" w:rsidRPr="00CD6574">
        <w:rPr>
          <w:lang w:val="es-ES_tradnl"/>
        </w:rPr>
        <w:t xml:space="preserve"> la realización de las tareas de supervisión.  </w:t>
      </w:r>
      <w:r w:rsidR="0034749B" w:rsidRPr="00CD6574">
        <w:rPr>
          <w:lang w:val="es-ES_tradnl"/>
        </w:rPr>
        <w:t xml:space="preserve">Entre las actividades de formación a las que asistieron los empleados de la DSI </w:t>
      </w:r>
      <w:r w:rsidR="00CF0D7C" w:rsidRPr="00CD6574">
        <w:rPr>
          <w:lang w:val="es-ES_tradnl"/>
        </w:rPr>
        <w:t xml:space="preserve">se contaban </w:t>
      </w:r>
      <w:r w:rsidR="0034749B" w:rsidRPr="00CD6574">
        <w:rPr>
          <w:lang w:val="es-ES_tradnl"/>
        </w:rPr>
        <w:t>las rela</w:t>
      </w:r>
      <w:r w:rsidR="00CF0D7C" w:rsidRPr="00CD6574">
        <w:rPr>
          <w:lang w:val="es-ES_tradnl"/>
        </w:rPr>
        <w:t>tivas a</w:t>
      </w:r>
      <w:r w:rsidR="0034749B" w:rsidRPr="00CD6574">
        <w:rPr>
          <w:lang w:val="es-ES_tradnl"/>
        </w:rPr>
        <w:t xml:space="preserve"> la gestión de la función de auditoría, la prevención y detección de los fraudes, la</w:t>
      </w:r>
      <w:r w:rsidR="00CF0D7C" w:rsidRPr="00CD6574">
        <w:rPr>
          <w:lang w:val="es-ES_tradnl"/>
        </w:rPr>
        <w:t>s</w:t>
      </w:r>
      <w:r w:rsidR="0034749B" w:rsidRPr="00CD6574">
        <w:rPr>
          <w:lang w:val="es-ES_tradnl"/>
        </w:rPr>
        <w:t xml:space="preserve"> técnicas de investigación, la evaluación del desarrollo, el análisis de las causas</w:t>
      </w:r>
      <w:r w:rsidR="00CF0D7C" w:rsidRPr="00CD6574">
        <w:rPr>
          <w:lang w:val="es-ES_tradnl"/>
        </w:rPr>
        <w:t xml:space="preserve"> fundamentales</w:t>
      </w:r>
      <w:r w:rsidR="0034749B" w:rsidRPr="00CD6574">
        <w:rPr>
          <w:lang w:val="es-ES_tradnl"/>
        </w:rPr>
        <w:t>, la redacción de informes y la gestión de riesgos</w:t>
      </w:r>
      <w:r w:rsidR="0034749B" w:rsidRPr="00CD6574">
        <w:rPr>
          <w:vertAlign w:val="superscript"/>
          <w:lang w:val="es-ES_tradnl"/>
        </w:rPr>
        <w:t>©</w:t>
      </w:r>
      <w:r w:rsidR="0034749B" w:rsidRPr="00CD6574">
        <w:rPr>
          <w:lang w:val="es-ES_tradnl"/>
        </w:rPr>
        <w:t>.</w:t>
      </w:r>
    </w:p>
    <w:p w:rsidR="00E251EF" w:rsidRPr="00CD6574" w:rsidRDefault="00E251EF" w:rsidP="00CD47EB">
      <w:pPr>
        <w:widowControl w:val="0"/>
        <w:tabs>
          <w:tab w:val="left" w:pos="5529"/>
        </w:tabs>
        <w:ind w:firstLine="5529"/>
        <w:rPr>
          <w:lang w:val="es-ES_tradnl"/>
        </w:rPr>
      </w:pPr>
      <w:r w:rsidRPr="00CD6574">
        <w:rPr>
          <w:lang w:val="es-ES_tradnl"/>
        </w:rPr>
        <w:t>[</w:t>
      </w:r>
      <w:r w:rsidR="008D6A66" w:rsidRPr="00CD6574">
        <w:rPr>
          <w:lang w:val="es-ES_tradnl"/>
        </w:rPr>
        <w:t xml:space="preserve">Siguen los </w:t>
      </w:r>
      <w:r w:rsidR="004A1621" w:rsidRPr="00CD6574">
        <w:rPr>
          <w:lang w:val="es-ES_tradnl"/>
        </w:rPr>
        <w:t>A</w:t>
      </w:r>
      <w:r w:rsidR="008D6A66" w:rsidRPr="00CD6574">
        <w:rPr>
          <w:lang w:val="es-ES_tradnl"/>
        </w:rPr>
        <w:t>nexos</w:t>
      </w:r>
      <w:r w:rsidRPr="00CD6574">
        <w:rPr>
          <w:lang w:val="es-ES_tradnl"/>
        </w:rPr>
        <w:t>]</w:t>
      </w:r>
    </w:p>
    <w:p w:rsidR="00E251EF" w:rsidRPr="00CD6574" w:rsidRDefault="00E251EF" w:rsidP="00CD47EB">
      <w:pPr>
        <w:widowControl w:val="0"/>
        <w:tabs>
          <w:tab w:val="left" w:pos="5529"/>
        </w:tabs>
        <w:ind w:firstLine="5529"/>
        <w:rPr>
          <w:lang w:val="es-ES_tradnl"/>
        </w:rPr>
      </w:pPr>
    </w:p>
    <w:p w:rsidR="00E251EF" w:rsidRPr="00CD6574" w:rsidRDefault="00E251EF" w:rsidP="00CD47EB">
      <w:pPr>
        <w:widowControl w:val="0"/>
        <w:tabs>
          <w:tab w:val="left" w:pos="5529"/>
        </w:tabs>
        <w:rPr>
          <w:lang w:val="es-ES_tradnl"/>
        </w:rPr>
      </w:pPr>
    </w:p>
    <w:p w:rsidR="00E251EF" w:rsidRPr="00CD6574" w:rsidRDefault="00E251EF" w:rsidP="00CD47EB">
      <w:pPr>
        <w:pStyle w:val="ONUME"/>
        <w:widowControl w:val="0"/>
        <w:jc w:val="right"/>
        <w:rPr>
          <w:lang w:val="es-ES_tradnl"/>
        </w:rPr>
        <w:sectPr w:rsidR="00E251EF" w:rsidRPr="00CD6574" w:rsidSect="00333D8E">
          <w:headerReference w:type="default" r:id="rId20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E251EF" w:rsidRPr="00CD6574" w:rsidRDefault="008D6A66" w:rsidP="00CD47EB">
      <w:pPr>
        <w:widowControl w:val="0"/>
        <w:spacing w:after="120"/>
        <w:ind w:left="-142"/>
        <w:jc w:val="center"/>
        <w:rPr>
          <w:b/>
          <w:lang w:val="es-ES_tradnl"/>
        </w:rPr>
      </w:pPr>
      <w:bookmarkStart w:id="35" w:name="OLE_LINK1"/>
      <w:bookmarkStart w:id="36" w:name="OLE_LINK2"/>
      <w:r w:rsidRPr="00CD6574">
        <w:rPr>
          <w:b/>
          <w:lang w:val="es-ES_tradnl"/>
        </w:rPr>
        <w:lastRenderedPageBreak/>
        <w:t>Situación de las tareas de supervisión en 2014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992"/>
      </w:tblGrid>
      <w:tr w:rsidR="00E251EF" w:rsidRPr="00CD6574" w:rsidTr="00333D8E">
        <w:trPr>
          <w:cantSplit/>
          <w:trHeight w:val="24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Sector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S</w:t>
            </w:r>
            <w:r w:rsidR="008D6A66"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ituación</w:t>
            </w:r>
          </w:p>
        </w:tc>
      </w:tr>
      <w:tr w:rsidR="00E251EF" w:rsidRPr="00CD6574" w:rsidTr="00333D8E">
        <w:trPr>
          <w:cantSplit/>
          <w:trHeight w:val="51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EVAL 2014 – 01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Meta estratégica VI:  Cooperación internacional para fomentar el respeto por la P.I.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Cuestiones Mundiales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40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EVAL 2014 – 02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ntercambio de conocimientos en la OMPI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Todos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554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EVAL 2014 – 04 Evalu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ación del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="0034749B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Programa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30</w:t>
            </w:r>
            <w:r w:rsidR="00783151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: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="005A524F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Pequeñas y medianas empresas (pymes) e innovación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927694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Oficina del Director General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29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EVAL 2014 – 05 </w:t>
            </w:r>
            <w:r w:rsidR="00B4302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Evaluación de la cartera de proyectos - Chile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Todos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267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EVAL 2014 – 06 </w:t>
            </w:r>
            <w:r w:rsidR="0034749B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Programa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piloto de recompensas y reconocimiento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5A524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DGRRHH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27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2014-01 -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Infracciones relacionadas con el horario de trabajo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509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2014-02 -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240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2014-03 -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Prácticas irregulares de RR.HH.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268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2014-04 -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Comunicación no autorizada de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4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2014-05 -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Otras prácticas fraudulentas, corruptas o abusivas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295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2014-06 -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29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2014-07 -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Comunicación no autorizada de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8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2014-08 -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Otras prácticas fraudulentas, corruptas o abusivas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588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2014-09 -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52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2014-10 -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8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2014-11 -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Uso indebido de recursos de 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417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2014-12 -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3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2014-13 -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55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2014-14 -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4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2014-15 -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09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2014-16 -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4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2014-17 - </w:t>
            </w:r>
            <w:r w:rsidR="00632BC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Irregularidades cometidas por los candidatos durante el proceso de selección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2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2014-18 -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65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2014-19 -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5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2014-20 -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Otras prácticas fraudulentas, corruptas o abusivas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2014-21 -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Comunicación no autorizada de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bookmarkEnd w:id="35"/>
      <w:bookmarkEnd w:id="36"/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VALID 2014-01 Valida</w:t>
            </w:r>
            <w:r w:rsidR="00B43023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ción del </w:t>
            </w:r>
            <w:r w:rsidR="00B43023" w:rsidRPr="00CD6574">
              <w:rPr>
                <w:sz w:val="18"/>
                <w:szCs w:val="18"/>
                <w:lang w:val="es-ES_tradnl"/>
              </w:rPr>
              <w:t>Informe sobre el rendimiento de los programas</w:t>
            </w:r>
            <w:r w:rsidR="00B43023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de 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2012-2013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 OMPI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2014-01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Beneficios y prestaciones del personal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32BC3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DGRRHH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2014-02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Gestión de los actos oficiales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 OMPI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2014-03 </w:t>
            </w:r>
            <w:r w:rsidR="00632BC3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Evaluación externa de la función de auditoría interna de la D</w:t>
            </w:r>
            <w:r w:rsidR="00B4531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</w:t>
            </w:r>
            <w:r w:rsidR="00632BC3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SI</w:t>
            </w:r>
            <w:r w:rsidRPr="00CD6574">
              <w:rPr>
                <w:rStyle w:val="FootnoteReference"/>
                <w:rFonts w:eastAsia="Times New Roman"/>
                <w:color w:val="000000"/>
                <w:sz w:val="18"/>
                <w:szCs w:val="18"/>
                <w:lang w:val="es-ES_tradnl" w:eastAsia="en-US"/>
              </w:rPr>
              <w:footnoteReference w:id="17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2014-05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Gestión de activos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 OMPI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</w:tbl>
    <w:p w:rsidR="00E251EF" w:rsidRPr="00CD6574" w:rsidRDefault="00E251EF" w:rsidP="00CD47EB">
      <w:pPr>
        <w:widowControl w:val="0"/>
        <w:rPr>
          <w:lang w:val="es-ES_tradnl"/>
        </w:rPr>
        <w:sectPr w:rsidR="00E251EF" w:rsidRPr="00CD6574" w:rsidSect="00333D8E">
          <w:headerReference w:type="default" r:id="rId21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992"/>
      </w:tblGrid>
      <w:tr w:rsidR="00E251EF" w:rsidRPr="00CD6574" w:rsidTr="00333D8E">
        <w:trPr>
          <w:cantSplit/>
          <w:trHeight w:val="24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Sector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Status</w:t>
            </w: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2014-07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Riesgos de terceros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2013-01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Seguridad de la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Administración y Gestión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2013-03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Examen de la gestión del cese de miembros del personal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Recursos humanos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2013-05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Examen de la iniciativa del </w:t>
            </w:r>
            <w:r w:rsidR="002C0BC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Programa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de Alineación Estratégica: fortalecer la gestión por resultados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Contratación de servicios de asesoramiento y consultoría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Establecimiento de redes con otros organismos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Comisión Consultiva Independiente de Supervisión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Otras actividades indirectas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Seguimiento de las recomendaciones en curso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102DA0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</w:tbl>
    <w:p w:rsidR="00E251EF" w:rsidRPr="00CD6574" w:rsidRDefault="00E251EF" w:rsidP="00CD47EB">
      <w:pPr>
        <w:widowControl w:val="0"/>
        <w:spacing w:before="60" w:after="60"/>
        <w:rPr>
          <w:lang w:val="es-ES_tradnl"/>
        </w:rPr>
      </w:pPr>
      <w:r w:rsidRPr="00CD6574">
        <w:rPr>
          <w:lang w:val="es-ES_tradnl"/>
        </w:rPr>
        <w:t>C</w:t>
      </w:r>
      <w:r w:rsidR="00632BC3" w:rsidRPr="00CD6574">
        <w:rPr>
          <w:lang w:val="es-ES_tradnl"/>
        </w:rPr>
        <w:t>ódigo</w:t>
      </w:r>
      <w:r w:rsidRPr="00CD6574">
        <w:rPr>
          <w:lang w:val="es-ES_tradn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552"/>
      </w:tblGrid>
      <w:tr w:rsidR="008D6A66" w:rsidRPr="00CD6574" w:rsidTr="00333D8E">
        <w:tc>
          <w:tcPr>
            <w:tcW w:w="1843" w:type="dxa"/>
            <w:shd w:val="clear" w:color="auto" w:fill="FFFF00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</w:p>
        </w:tc>
        <w:tc>
          <w:tcPr>
            <w:tcW w:w="2552" w:type="dxa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En curso</w:t>
            </w:r>
          </w:p>
        </w:tc>
      </w:tr>
      <w:tr w:rsidR="008D6A66" w:rsidRPr="00CD6574" w:rsidTr="00333D8E">
        <w:tc>
          <w:tcPr>
            <w:tcW w:w="1843" w:type="dxa"/>
            <w:shd w:val="clear" w:color="auto" w:fill="92D050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</w:p>
        </w:tc>
        <w:tc>
          <w:tcPr>
            <w:tcW w:w="2552" w:type="dxa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Finalizada</w:t>
            </w:r>
          </w:p>
        </w:tc>
      </w:tr>
      <w:tr w:rsidR="008D6A66" w:rsidRPr="00CD6574" w:rsidTr="00333D8E">
        <w:tc>
          <w:tcPr>
            <w:tcW w:w="1843" w:type="dxa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</w:p>
        </w:tc>
        <w:tc>
          <w:tcPr>
            <w:tcW w:w="2552" w:type="dxa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No iniciada</w:t>
            </w:r>
          </w:p>
        </w:tc>
      </w:tr>
    </w:tbl>
    <w:p w:rsidR="00E251EF" w:rsidRPr="00CD6574" w:rsidRDefault="00E251EF" w:rsidP="00CD47EB">
      <w:pPr>
        <w:widowControl w:val="0"/>
        <w:spacing w:after="200" w:line="276" w:lineRule="auto"/>
        <w:rPr>
          <w:lang w:val="es-ES_tradnl"/>
        </w:rPr>
        <w:sectPr w:rsidR="00E251EF" w:rsidRPr="00CD6574" w:rsidSect="00333D8E">
          <w:headerReference w:type="default" r:id="rId22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E251EF" w:rsidRPr="00CD6574" w:rsidRDefault="008324F8" w:rsidP="00CD47EB">
      <w:pPr>
        <w:widowControl w:val="0"/>
        <w:spacing w:after="120"/>
        <w:jc w:val="center"/>
        <w:rPr>
          <w:b/>
          <w:lang w:val="es-ES_tradnl"/>
        </w:rPr>
      </w:pPr>
      <w:r w:rsidRPr="00CD6574">
        <w:rPr>
          <w:b/>
          <w:lang w:val="es-ES_tradnl"/>
        </w:rPr>
        <w:lastRenderedPageBreak/>
        <w:t>Situación de las tareas de supervisión al 30 de junio de 2015</w:t>
      </w:r>
      <w:r w:rsidR="00E251EF" w:rsidRPr="00CD6574">
        <w:rPr>
          <w:b/>
          <w:lang w:val="es-ES_tradnl"/>
        </w:rPr>
        <w:t xml:space="preserve"> </w:t>
      </w:r>
    </w:p>
    <w:tbl>
      <w:tblPr>
        <w:tblW w:w="9807" w:type="dxa"/>
        <w:tblLook w:val="0000" w:firstRow="0" w:lastRow="0" w:firstColumn="0" w:lastColumn="0" w:noHBand="0" w:noVBand="0"/>
      </w:tblPr>
      <w:tblGrid>
        <w:gridCol w:w="5493"/>
        <w:gridCol w:w="2979"/>
        <w:gridCol w:w="1335"/>
      </w:tblGrid>
      <w:tr w:rsidR="00E251EF" w:rsidRPr="00CD6574" w:rsidTr="00333D8E">
        <w:trPr>
          <w:trHeight w:val="340"/>
          <w:tblHeader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Plan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Sector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S</w:t>
            </w:r>
            <w:r w:rsidR="008324F8"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ituación</w:t>
            </w: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EVAL 2015-01 – </w:t>
            </w:r>
            <w:r w:rsidR="002C0BC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Program</w:t>
            </w:r>
            <w:r w:rsidR="008324F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3: </w:t>
            </w:r>
            <w:r w:rsidR="008324F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derecho de autor y derechos conexos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324F8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Industrias creativas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EVAL 2015-02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–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Evaluación de la asistencia prestada por la OMPI a </w:t>
            </w:r>
            <w:r w:rsidR="00102DA0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los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países menos adelantados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(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PMA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Desarrollo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2015-01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Examen de la </w:t>
            </w:r>
            <w:r w:rsidR="00D6522A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gestión de la continuidad de las operaciones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2015-02 </w:t>
            </w:r>
            <w:r w:rsidR="008324F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Auditoría de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la Academia de la OMPI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Desarrollo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2015-03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Auditoría del Marco ético de la OMPI</w:t>
            </w:r>
            <w:r w:rsidRPr="00CD6574">
              <w:rPr>
                <w:rStyle w:val="FootnoteReference"/>
                <w:rFonts w:eastAsia="Times New Roman"/>
                <w:color w:val="000000"/>
                <w:sz w:val="18"/>
                <w:szCs w:val="18"/>
                <w:lang w:val="es-ES_tradnl" w:eastAsia="en-US"/>
              </w:rPr>
              <w:footnoteReference w:id="18"/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2015-04 </w:t>
            </w:r>
            <w:r w:rsidR="008D2207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Auditoría de la gestión del rendimiento del personal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Recursos humanos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IA 2015-05 Auditoría de</w:t>
            </w:r>
            <w:r w:rsidR="008D2207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los servicios de seguridad y vigilancia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Seguridad y vigilancia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IA 2015-06 Auditoría de</w:t>
            </w:r>
            <w:r w:rsidR="008D2207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la gestión de los servicios contractuales individuales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2015-07 Auditoría de </w:t>
            </w:r>
            <w:r w:rsidR="008D2207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la gestión de los servicios al cliente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2015-01 </w:t>
            </w:r>
            <w:r w:rsidR="008D2207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–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="008D2207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Irregularidades cometidas por los candidatos durante el proceso de selección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8D2207" w:rsidP="002C4E08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2015-02 (</w:t>
            </w:r>
            <w:r w:rsidR="002C4E08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para el PMA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)</w:t>
            </w:r>
            <w:r w:rsidR="00D11EFA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–</w:t>
            </w:r>
            <w:r w:rsidR="00D11EFA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Uso indebido de recursos de TIC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2015-03 </w:t>
            </w:r>
            <w:r w:rsidR="008D2207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–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2015-04 -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Otras prácticas fraudulentas, corruptas o </w:t>
            </w:r>
            <w:r w:rsidR="001347F9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abusivas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2015-05 -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2015-06 -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8D6A66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2015-07 – Fraude relacionado con los beneficios y las prestaciones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2015-08 -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2015-09 - </w:t>
            </w:r>
            <w:r w:rsidR="00632BC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Fraude relacionado con los beneficios y prestaciones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2015-10 - </w:t>
            </w:r>
            <w:r w:rsidR="00632BC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2015-11 -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2015-12 -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Otras prácticas fraudulentas, corruptas o abusivas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2015-13 -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2015-14 -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Irregularidades cometidas por los candidatos durante el proceso de selección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2015-15 -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Irregularidades cometidas por los candidatos durante el proceso de selección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2015-16 -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2015-17 -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highlight w:val="yellow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2015-18 -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Otras prácticas fraudulentas, corruptas o abusivas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highlight w:val="yellow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2015-19 -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Evaluación de riesgos de fraude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Contratación de servicios de asesoramiento y consultoría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Establecimiento de redes con otros organismos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E251EF" w:rsidRPr="00CD6574" w:rsidRDefault="00E251EF" w:rsidP="00CD47EB">
      <w:pPr>
        <w:widowControl w:val="0"/>
        <w:rPr>
          <w:rFonts w:eastAsia="Times New Roman"/>
          <w:color w:val="000000"/>
          <w:sz w:val="18"/>
          <w:szCs w:val="18"/>
          <w:lang w:val="es-ES_tradnl" w:eastAsia="en-US"/>
        </w:rPr>
        <w:sectPr w:rsidR="00E251EF" w:rsidRPr="00CD6574" w:rsidSect="00333D8E">
          <w:headerReference w:type="default" r:id="rId23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tbl>
      <w:tblPr>
        <w:tblW w:w="9807" w:type="dxa"/>
        <w:tblLook w:val="0000" w:firstRow="0" w:lastRow="0" w:firstColumn="0" w:lastColumn="0" w:noHBand="0" w:noVBand="0"/>
      </w:tblPr>
      <w:tblGrid>
        <w:gridCol w:w="5493"/>
        <w:gridCol w:w="2979"/>
        <w:gridCol w:w="1335"/>
      </w:tblGrid>
      <w:tr w:rsidR="00E251EF" w:rsidRPr="00CD6574" w:rsidTr="00333D8E">
        <w:trPr>
          <w:trHeight w:val="340"/>
          <w:tblHeader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lastRenderedPageBreak/>
              <w:t>Plan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Sector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Status</w:t>
            </w: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Comisión Consultiva Independiente de Supervisión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Otras actividades indirectas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779DC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Seguimiento de las recomendaciones en curso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779DC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Formación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E251EF" w:rsidRPr="00CD6574" w:rsidRDefault="008324F8" w:rsidP="00CD47EB">
      <w:pPr>
        <w:widowControl w:val="0"/>
        <w:spacing w:before="60" w:after="60"/>
        <w:rPr>
          <w:lang w:val="es-ES_tradnl"/>
        </w:rPr>
      </w:pPr>
      <w:r w:rsidRPr="00CD6574">
        <w:rPr>
          <w:lang w:val="es-ES_tradnl"/>
        </w:rPr>
        <w:t>Código</w:t>
      </w:r>
      <w:r w:rsidR="00E251EF" w:rsidRPr="00CD6574">
        <w:rPr>
          <w:lang w:val="es-ES_trad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552"/>
      </w:tblGrid>
      <w:tr w:rsidR="008324F8" w:rsidRPr="00CD6574" w:rsidTr="00333D8E">
        <w:trPr>
          <w:trHeight w:val="193"/>
        </w:trPr>
        <w:tc>
          <w:tcPr>
            <w:tcW w:w="1843" w:type="dxa"/>
            <w:shd w:val="clear" w:color="auto" w:fill="FFFF00"/>
          </w:tcPr>
          <w:p w:rsidR="008324F8" w:rsidRPr="00CD6574" w:rsidRDefault="008324F8" w:rsidP="00CD47EB">
            <w:pPr>
              <w:widowControl w:val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</w:tcPr>
          <w:p w:rsidR="008324F8" w:rsidRPr="00CD6574" w:rsidRDefault="008324F8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En curso</w:t>
            </w:r>
          </w:p>
        </w:tc>
      </w:tr>
      <w:tr w:rsidR="008324F8" w:rsidRPr="00CD6574" w:rsidTr="00333D8E">
        <w:tc>
          <w:tcPr>
            <w:tcW w:w="1843" w:type="dxa"/>
            <w:shd w:val="clear" w:color="auto" w:fill="92D050"/>
          </w:tcPr>
          <w:p w:rsidR="008324F8" w:rsidRPr="00CD6574" w:rsidRDefault="008324F8" w:rsidP="00CD47EB">
            <w:pPr>
              <w:widowControl w:val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</w:tcPr>
          <w:p w:rsidR="008324F8" w:rsidRPr="00CD6574" w:rsidRDefault="008324F8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Finalizada</w:t>
            </w:r>
          </w:p>
        </w:tc>
      </w:tr>
      <w:tr w:rsidR="008324F8" w:rsidRPr="00CD6574" w:rsidTr="00333D8E">
        <w:tc>
          <w:tcPr>
            <w:tcW w:w="1843" w:type="dxa"/>
          </w:tcPr>
          <w:p w:rsidR="008324F8" w:rsidRPr="00CD6574" w:rsidRDefault="008324F8" w:rsidP="00CD47EB">
            <w:pPr>
              <w:widowControl w:val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</w:tcPr>
          <w:p w:rsidR="008324F8" w:rsidRPr="00CD6574" w:rsidRDefault="008324F8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Planificada pero aún no iniciada</w:t>
            </w:r>
          </w:p>
        </w:tc>
      </w:tr>
    </w:tbl>
    <w:p w:rsidR="00E251EF" w:rsidRPr="00CD6574" w:rsidRDefault="00E251EF" w:rsidP="00CD47EB">
      <w:pPr>
        <w:widowControl w:val="0"/>
        <w:ind w:left="5533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  <w:r w:rsidRPr="00CD6574">
        <w:rPr>
          <w:lang w:val="es-ES_tradnl"/>
        </w:rPr>
        <w:t>[</w:t>
      </w:r>
      <w:r w:rsidR="008324F8" w:rsidRPr="00CD6574">
        <w:rPr>
          <w:lang w:val="es-ES_tradnl"/>
        </w:rPr>
        <w:t xml:space="preserve">Sigue el </w:t>
      </w:r>
      <w:r w:rsidR="004A1621" w:rsidRPr="00CD6574">
        <w:rPr>
          <w:lang w:val="es-ES_tradnl"/>
        </w:rPr>
        <w:t>Anexo</w:t>
      </w:r>
      <w:r w:rsidRPr="00CD6574">
        <w:rPr>
          <w:lang w:val="es-ES_tradnl"/>
        </w:rPr>
        <w:t xml:space="preserve"> II]</w:t>
      </w: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  <w:sectPr w:rsidR="00E251EF" w:rsidRPr="00CD6574" w:rsidSect="00333D8E">
          <w:headerReference w:type="default" r:id="rId24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01218D" w:rsidRPr="00CD6574" w:rsidRDefault="0001218D" w:rsidP="00CD47EB">
      <w:pPr>
        <w:widowControl w:val="0"/>
        <w:jc w:val="center"/>
        <w:rPr>
          <w:b/>
          <w:bCs/>
          <w:lang w:val="es-ES_tradnl"/>
        </w:rPr>
      </w:pPr>
      <w:r w:rsidRPr="00CD6574">
        <w:rPr>
          <w:b/>
          <w:bCs/>
          <w:lang w:val="es-ES_tradnl"/>
        </w:rPr>
        <w:lastRenderedPageBreak/>
        <w:t>Lista de informes de la DSI</w:t>
      </w:r>
      <w:r w:rsidRPr="00CD6574">
        <w:rPr>
          <w:b/>
          <w:bCs/>
          <w:lang w:val="es-ES_tradnl"/>
        </w:rPr>
        <w:br/>
        <w:t>1 de julio de 2014 a 30 de junio de 2015</w:t>
      </w:r>
    </w:p>
    <w:p w:rsidR="00E251EF" w:rsidRPr="00CD6574" w:rsidRDefault="00E251EF" w:rsidP="00CD47EB">
      <w:pPr>
        <w:widowControl w:val="0"/>
        <w:jc w:val="center"/>
        <w:rPr>
          <w:b/>
          <w:bCs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2092"/>
      </w:tblGrid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2554D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la gestión de actos oficiales</w:t>
            </w:r>
            <w:r w:rsidR="00E251EF" w:rsidRPr="00CD6574">
              <w:rPr>
                <w:rStyle w:val="FootnoteReference"/>
                <w:lang w:val="es-ES_tradnl"/>
              </w:rPr>
              <w:footnoteReference w:id="19"/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2014-02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la gestión de activos</w:t>
            </w:r>
            <w:r w:rsidR="00E251EF" w:rsidRPr="00CD6574">
              <w:rPr>
                <w:lang w:val="es-ES_tradnl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2014-05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riesgos de terceros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2014-07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la gestión de la continuidad de las operaciones</w:t>
            </w:r>
            <w:r w:rsidR="00E251EF" w:rsidRPr="00CD6574">
              <w:rPr>
                <w:rStyle w:val="FootnoteReference"/>
                <w:lang w:val="es-ES_tradnl"/>
              </w:rPr>
              <w:footnoteReference w:id="20"/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2015-01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la Academia de la OMPI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2015-02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tabs>
                <w:tab w:val="left" w:pos="1134"/>
              </w:tabs>
              <w:spacing w:line="360" w:lineRule="auto"/>
              <w:ind w:left="0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los servicios de seguridad y vigilancia</w:t>
            </w:r>
            <w:r w:rsidR="00E251EF" w:rsidRPr="00CD6574">
              <w:rPr>
                <w:rStyle w:val="FootnoteReference"/>
                <w:lang w:val="es-ES_tradnl"/>
              </w:rPr>
              <w:footnoteReference w:id="21"/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2015-05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</w:tcPr>
          <w:p w:rsidR="00E251EF" w:rsidRPr="00CD6574" w:rsidRDefault="008324F8" w:rsidP="00F469B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Meta estratégica</w:t>
            </w:r>
            <w:r w:rsidR="00E251EF" w:rsidRPr="00CD6574">
              <w:rPr>
                <w:lang w:val="es-ES_tradnl"/>
              </w:rPr>
              <w:t xml:space="preserve"> VI: </w:t>
            </w:r>
            <w:r w:rsidRPr="00CD6574">
              <w:rPr>
                <w:lang w:val="es-ES_tradnl"/>
              </w:rPr>
              <w:t>Cooperación internacional para</w:t>
            </w:r>
            <w:r w:rsidR="0082554D" w:rsidRPr="00CD6574">
              <w:rPr>
                <w:lang w:val="es-ES_tradnl"/>
              </w:rPr>
              <w:t xml:space="preserve"> </w:t>
            </w:r>
            <w:r w:rsidR="00F469BB" w:rsidRPr="00CD6574">
              <w:rPr>
                <w:lang w:val="es-ES_tradnl"/>
              </w:rPr>
              <w:t>fomentar</w:t>
            </w:r>
            <w:r w:rsidRPr="00CD6574">
              <w:rPr>
                <w:lang w:val="es-ES_tradnl"/>
              </w:rPr>
              <w:t xml:space="preserve"> el respeto por la P.I.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highlight w:val="yellow"/>
                <w:lang w:val="es-ES_tradnl"/>
              </w:rPr>
            </w:pPr>
            <w:r w:rsidRPr="00CD6574">
              <w:rPr>
                <w:lang w:val="es-ES_tradnl"/>
              </w:rPr>
              <w:t>EVAL 2014 – 01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Intercambio de conocimientos en la OMPI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highlight w:val="yellow"/>
                <w:lang w:val="es-ES_tradnl"/>
              </w:rPr>
            </w:pPr>
            <w:r w:rsidRPr="00CD6574">
              <w:rPr>
                <w:lang w:val="es-ES_tradnl"/>
              </w:rPr>
              <w:t>EVAL 2014 – 02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 xml:space="preserve">Evaluación de la cartera de proyectos – Chile 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highlight w:val="yellow"/>
                <w:lang w:val="es-ES_tradnl"/>
              </w:rPr>
            </w:pPr>
            <w:r w:rsidRPr="00CD6574">
              <w:rPr>
                <w:lang w:val="es-ES_tradnl"/>
              </w:rPr>
              <w:t>EVAL 2014 – 05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</w:tcPr>
          <w:p w:rsidR="00E251EF" w:rsidRPr="00CD6574" w:rsidRDefault="002C0BC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Programa</w:t>
            </w:r>
            <w:r w:rsidR="008324F8" w:rsidRPr="00CD6574">
              <w:rPr>
                <w:lang w:val="es-ES_tradnl"/>
              </w:rPr>
              <w:t xml:space="preserve"> piloto de recompensas y reconocimiento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highlight w:val="yellow"/>
                <w:lang w:val="es-ES_tradnl"/>
              </w:rPr>
            </w:pPr>
            <w:r w:rsidRPr="00CD6574">
              <w:rPr>
                <w:lang w:val="es-ES_tradnl"/>
              </w:rPr>
              <w:t>EVAL 2014 – 06</w:t>
            </w:r>
          </w:p>
        </w:tc>
      </w:tr>
      <w:tr w:rsidR="00E251EF" w:rsidRPr="00CD6574" w:rsidTr="00333D8E">
        <w:trPr>
          <w:trHeight w:val="340"/>
        </w:trPr>
        <w:tc>
          <w:tcPr>
            <w:tcW w:w="9463" w:type="dxa"/>
            <w:gridSpan w:val="2"/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 xml:space="preserve">24 </w:t>
            </w:r>
            <w:r w:rsidR="0082554D" w:rsidRPr="00CD6574">
              <w:rPr>
                <w:lang w:val="es-ES_tradnl"/>
              </w:rPr>
              <w:t xml:space="preserve">investigaciones </w:t>
            </w:r>
            <w:r w:rsidR="0001218D" w:rsidRPr="00CD6574">
              <w:rPr>
                <w:lang w:val="es-ES_tradnl"/>
              </w:rPr>
              <w:t>registradas</w:t>
            </w:r>
          </w:p>
        </w:tc>
      </w:tr>
      <w:tr w:rsidR="00E251EF" w:rsidRPr="00CD6574" w:rsidTr="00333D8E">
        <w:trPr>
          <w:trHeight w:val="340"/>
        </w:trPr>
        <w:tc>
          <w:tcPr>
            <w:tcW w:w="9463" w:type="dxa"/>
            <w:gridSpan w:val="2"/>
            <w:shd w:val="clear" w:color="auto" w:fill="auto"/>
            <w:vAlign w:val="center"/>
          </w:tcPr>
          <w:p w:rsidR="00E251EF" w:rsidRPr="00CD6574" w:rsidRDefault="0001218D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 xml:space="preserve">18 investigaciones concluidas, que </w:t>
            </w:r>
            <w:r w:rsidR="0082554D" w:rsidRPr="00CD6574">
              <w:rPr>
                <w:lang w:val="es-ES_tradnl"/>
              </w:rPr>
              <w:t>supusieron la realización</w:t>
            </w:r>
            <w:r w:rsidR="0082554D" w:rsidRPr="00CD6574">
              <w:rPr>
                <w:lang w:val="es-ES_tradnl" w:eastAsia="zh-CN"/>
              </w:rPr>
              <w:t xml:space="preserve"> </w:t>
            </w:r>
            <w:r w:rsidR="0082554D" w:rsidRPr="00CD6574">
              <w:rPr>
                <w:lang w:val="es-ES_tradnl"/>
              </w:rPr>
              <w:t xml:space="preserve">durante el período reseñado de </w:t>
            </w:r>
            <w:r w:rsidRPr="00CD6574">
              <w:rPr>
                <w:lang w:val="es-ES_tradnl"/>
              </w:rPr>
              <w:t xml:space="preserve">10 informes de evaluación preliminar, </w:t>
            </w:r>
            <w:r w:rsidR="008324F8" w:rsidRPr="00CD6574">
              <w:rPr>
                <w:lang w:val="es-ES_tradnl"/>
              </w:rPr>
              <w:t>ocho</w:t>
            </w:r>
            <w:r w:rsidRPr="00CD6574">
              <w:rPr>
                <w:lang w:val="es-ES_tradnl"/>
              </w:rPr>
              <w:t xml:space="preserve"> informes de investigación</w:t>
            </w:r>
            <w:r w:rsidR="0082554D" w:rsidRPr="00CD6574">
              <w:rPr>
                <w:lang w:val="es-ES_tradnl"/>
              </w:rPr>
              <w:t xml:space="preserve"> y</w:t>
            </w:r>
            <w:r w:rsidRPr="00CD6574">
              <w:rPr>
                <w:lang w:val="es-ES_tradnl"/>
              </w:rPr>
              <w:t xml:space="preserve"> </w:t>
            </w:r>
            <w:r w:rsidR="008324F8" w:rsidRPr="00CD6574">
              <w:rPr>
                <w:lang w:val="es-ES_tradnl"/>
              </w:rPr>
              <w:t>dos</w:t>
            </w:r>
            <w:r w:rsidRPr="00CD6574">
              <w:rPr>
                <w:lang w:val="es-ES_tradnl"/>
              </w:rPr>
              <w:t xml:space="preserve"> </w:t>
            </w:r>
            <w:r w:rsidR="00E76713" w:rsidRPr="00CD6574">
              <w:rPr>
                <w:lang w:val="es-ES_tradnl"/>
              </w:rPr>
              <w:t xml:space="preserve">informes sobre las consecuencias para la dirección </w:t>
            </w:r>
          </w:p>
        </w:tc>
      </w:tr>
    </w:tbl>
    <w:p w:rsidR="00E251EF" w:rsidRPr="00CD6574" w:rsidRDefault="00E251EF" w:rsidP="00CD47EB">
      <w:pPr>
        <w:widowControl w:val="0"/>
        <w:ind w:left="5533"/>
        <w:jc w:val="right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  <w:r w:rsidRPr="00CD6574">
        <w:rPr>
          <w:lang w:val="es-ES_tradnl"/>
        </w:rPr>
        <w:t>[</w:t>
      </w:r>
      <w:r w:rsidR="00D6522A" w:rsidRPr="00CD6574">
        <w:rPr>
          <w:lang w:val="es-ES_tradnl"/>
        </w:rPr>
        <w:t xml:space="preserve">Sigue el </w:t>
      </w:r>
      <w:r w:rsidR="004A1621" w:rsidRPr="00CD6574">
        <w:rPr>
          <w:lang w:val="es-ES_tradnl"/>
        </w:rPr>
        <w:t>Anexo</w:t>
      </w:r>
      <w:r w:rsidRPr="00CD6574">
        <w:rPr>
          <w:lang w:val="es-ES_tradnl"/>
        </w:rPr>
        <w:t xml:space="preserve"> III]</w:t>
      </w:r>
    </w:p>
    <w:p w:rsidR="00E251EF" w:rsidRPr="00CD6574" w:rsidRDefault="00E251EF" w:rsidP="00CD47EB">
      <w:pPr>
        <w:widowControl w:val="0"/>
        <w:spacing w:before="180"/>
        <w:jc w:val="both"/>
        <w:rPr>
          <w:lang w:val="es-ES_tradnl"/>
        </w:rPr>
      </w:pPr>
    </w:p>
    <w:p w:rsidR="00E251EF" w:rsidRPr="00CD6574" w:rsidRDefault="00E251EF" w:rsidP="00CD47EB">
      <w:pPr>
        <w:widowControl w:val="0"/>
        <w:spacing w:before="180"/>
        <w:jc w:val="both"/>
        <w:rPr>
          <w:lang w:val="es-ES_tradnl"/>
        </w:rPr>
        <w:sectPr w:rsidR="00E251EF" w:rsidRPr="00CD6574" w:rsidSect="00333D8E">
          <w:headerReference w:type="first" r:id="rId25"/>
          <w:footnotePr>
            <w:numRestart w:val="eachPage"/>
          </w:footnotePr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D6522A" w:rsidRPr="00CD6574" w:rsidRDefault="00D6522A" w:rsidP="00CD47EB">
      <w:pPr>
        <w:widowControl w:val="0"/>
        <w:jc w:val="center"/>
        <w:rPr>
          <w:b/>
          <w:bCs/>
          <w:lang w:val="es-ES_tradnl"/>
        </w:rPr>
      </w:pPr>
      <w:r w:rsidRPr="00CD6574">
        <w:rPr>
          <w:b/>
          <w:bCs/>
          <w:lang w:val="es-ES_tradnl"/>
        </w:rPr>
        <w:lastRenderedPageBreak/>
        <w:t>LISTA DE ACTIVIDADES DE LA DSI EN MATERIA DE CONSULTORÍA Y ASESORAMIENTO</w:t>
      </w:r>
    </w:p>
    <w:p w:rsidR="00E251EF" w:rsidRPr="00CD6574" w:rsidRDefault="00E251EF" w:rsidP="00CD47EB">
      <w:pPr>
        <w:widowControl w:val="0"/>
        <w:tabs>
          <w:tab w:val="left" w:pos="1134"/>
        </w:tabs>
        <w:spacing w:line="360" w:lineRule="auto"/>
        <w:rPr>
          <w:lang w:val="es-ES_tradnl"/>
        </w:rPr>
      </w:pPr>
    </w:p>
    <w:p w:rsidR="00E251EF" w:rsidRPr="00CD6574" w:rsidRDefault="00D6522A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Reglamento Financiero</w:t>
      </w:r>
    </w:p>
    <w:p w:rsidR="00E251EF" w:rsidRPr="00CD6574" w:rsidRDefault="00B5795F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Clá</w:t>
      </w:r>
      <w:r w:rsidR="00BC57B2" w:rsidRPr="00CD6574">
        <w:rPr>
          <w:lang w:val="es-ES_tradnl"/>
        </w:rPr>
        <w:t xml:space="preserve">usula relativa a la </w:t>
      </w:r>
      <w:r w:rsidR="00CF2C7C" w:rsidRPr="00CD6574">
        <w:rPr>
          <w:lang w:val="es-ES_tradnl"/>
        </w:rPr>
        <w:t>auditoría</w:t>
      </w:r>
      <w:r w:rsidR="00BC57B2" w:rsidRPr="00CD6574">
        <w:rPr>
          <w:lang w:val="es-ES_tradnl"/>
        </w:rPr>
        <w:t xml:space="preserve"> en los contratos de la OMPI</w:t>
      </w:r>
    </w:p>
    <w:p w:rsidR="00E251EF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 xml:space="preserve">Junta de </w:t>
      </w:r>
      <w:r w:rsidR="00E76713" w:rsidRPr="00CD6574">
        <w:rPr>
          <w:lang w:val="es-ES_tradnl"/>
        </w:rPr>
        <w:t>F</w:t>
      </w:r>
      <w:r w:rsidRPr="00CD6574">
        <w:rPr>
          <w:lang w:val="es-ES_tradnl"/>
        </w:rPr>
        <w:t xml:space="preserve">iscalización de </w:t>
      </w:r>
      <w:r w:rsidR="00E76713" w:rsidRPr="00CD6574">
        <w:rPr>
          <w:lang w:val="es-ES_tradnl"/>
        </w:rPr>
        <w:t>B</w:t>
      </w:r>
      <w:r w:rsidRPr="00CD6574">
        <w:rPr>
          <w:lang w:val="es-ES_tradnl"/>
        </w:rPr>
        <w:t>ienes</w:t>
      </w:r>
    </w:p>
    <w:p w:rsidR="00E251EF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 xml:space="preserve">Proveedor de </w:t>
      </w:r>
      <w:r w:rsidR="00F8380E" w:rsidRPr="00CD6574">
        <w:rPr>
          <w:lang w:val="es-ES_tradnl"/>
        </w:rPr>
        <w:t>servicios</w:t>
      </w:r>
      <w:r w:rsidRPr="00CD6574">
        <w:rPr>
          <w:lang w:val="es-ES_tradnl"/>
        </w:rPr>
        <w:t xml:space="preserve"> de </w:t>
      </w:r>
      <w:r w:rsidR="00F8380E" w:rsidRPr="00CD6574">
        <w:rPr>
          <w:lang w:val="es-ES_tradnl"/>
        </w:rPr>
        <w:t>formación</w:t>
      </w:r>
      <w:r w:rsidRPr="00CD6574">
        <w:rPr>
          <w:lang w:val="es-ES_tradnl"/>
        </w:rPr>
        <w:t xml:space="preserve"> sobre la gestión de riesgos</w:t>
      </w:r>
    </w:p>
    <w:p w:rsidR="00E251EF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Manual de gestión de riesgos y control interno</w:t>
      </w:r>
    </w:p>
    <w:p w:rsidR="00E251EF" w:rsidRPr="00CD6574" w:rsidRDefault="00F8380E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Política</w:t>
      </w:r>
      <w:r w:rsidR="00BC57B2" w:rsidRPr="00CD6574">
        <w:rPr>
          <w:lang w:val="es-ES_tradnl"/>
        </w:rPr>
        <w:t xml:space="preserve"> </w:t>
      </w:r>
      <w:r w:rsidRPr="00CD6574">
        <w:rPr>
          <w:lang w:val="es-ES_tradnl"/>
        </w:rPr>
        <w:t>en</w:t>
      </w:r>
      <w:r w:rsidR="00BC57B2" w:rsidRPr="00CD6574">
        <w:rPr>
          <w:lang w:val="es-ES_tradnl"/>
        </w:rPr>
        <w:t xml:space="preserve"> materia de archivado de correos </w:t>
      </w:r>
      <w:r w:rsidRPr="00CD6574">
        <w:rPr>
          <w:lang w:val="es-ES_tradnl"/>
        </w:rPr>
        <w:t>electrónicos</w:t>
      </w:r>
    </w:p>
    <w:p w:rsidR="00E251EF" w:rsidRPr="00CD6574" w:rsidRDefault="00F8380E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Gestión</w:t>
      </w:r>
      <w:r w:rsidR="00BC57B2" w:rsidRPr="00CD6574">
        <w:rPr>
          <w:lang w:val="es-ES_tradnl"/>
        </w:rPr>
        <w:t xml:space="preserve"> de excepciones</w:t>
      </w:r>
    </w:p>
    <w:p w:rsidR="00E251EF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 xml:space="preserve">Encuesta sobre la votación </w:t>
      </w:r>
      <w:r w:rsidR="00F8380E" w:rsidRPr="00CD6574">
        <w:rPr>
          <w:lang w:val="es-ES_tradnl"/>
        </w:rPr>
        <w:t>electrónica</w:t>
      </w:r>
    </w:p>
    <w:p w:rsidR="00E251EF" w:rsidRPr="00CD6574" w:rsidRDefault="00F8380E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Política</w:t>
      </w:r>
      <w:r w:rsidR="00BC57B2" w:rsidRPr="00CD6574">
        <w:rPr>
          <w:lang w:val="es-ES_tradnl"/>
        </w:rPr>
        <w:t xml:space="preserve"> </w:t>
      </w:r>
      <w:r w:rsidRPr="00CD6574">
        <w:rPr>
          <w:lang w:val="es-ES_tradnl"/>
        </w:rPr>
        <w:t>relativa</w:t>
      </w:r>
      <w:r w:rsidR="00BC57B2" w:rsidRPr="00CD6574">
        <w:rPr>
          <w:lang w:val="es-ES_tradnl"/>
        </w:rPr>
        <w:t xml:space="preserve"> a las cuent</w:t>
      </w:r>
      <w:r w:rsidRPr="00CD6574">
        <w:rPr>
          <w:lang w:val="es-ES_tradnl"/>
        </w:rPr>
        <w:t>as de correo electrónico</w:t>
      </w:r>
      <w:r w:rsidR="00BC57B2" w:rsidRPr="00CD6574">
        <w:rPr>
          <w:lang w:val="es-ES_tradnl"/>
        </w:rPr>
        <w:t xml:space="preserve"> y </w:t>
      </w:r>
      <w:r w:rsidRPr="00CD6574">
        <w:rPr>
          <w:lang w:val="es-ES_tradnl"/>
        </w:rPr>
        <w:t>archivos</w:t>
      </w:r>
      <w:r w:rsidR="00BC57B2" w:rsidRPr="00CD6574">
        <w:rPr>
          <w:lang w:val="es-ES_tradnl"/>
        </w:rPr>
        <w:t xml:space="preserve"> del personal que </w:t>
      </w:r>
      <w:r w:rsidR="00B5795F" w:rsidRPr="00CD6574">
        <w:rPr>
          <w:lang w:val="es-ES_tradnl"/>
        </w:rPr>
        <w:t xml:space="preserve">se marcha de </w:t>
      </w:r>
      <w:r w:rsidR="00BC57B2" w:rsidRPr="00CD6574">
        <w:rPr>
          <w:lang w:val="es-ES_tradnl"/>
        </w:rPr>
        <w:t xml:space="preserve">la </w:t>
      </w:r>
      <w:r w:rsidRPr="00CD6574">
        <w:rPr>
          <w:lang w:val="es-ES_tradnl"/>
        </w:rPr>
        <w:t>Organización</w:t>
      </w:r>
    </w:p>
    <w:p w:rsidR="0001218D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D</w:t>
      </w:r>
      <w:r w:rsidR="00F8380E" w:rsidRPr="00CD6574">
        <w:rPr>
          <w:lang w:val="es-ES_tradnl"/>
        </w:rPr>
        <w:t>irectrices</w:t>
      </w:r>
      <w:r w:rsidRPr="00CD6574">
        <w:rPr>
          <w:lang w:val="es-ES_tradnl"/>
        </w:rPr>
        <w:t xml:space="preserve"> relacionadas con el efectivo para oficinas en el exterior </w:t>
      </w:r>
    </w:p>
    <w:p w:rsidR="00E251EF" w:rsidRPr="00CD6574" w:rsidRDefault="0001218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Marco de desempeño de la División de Economía y Estadística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Cooperación</w:t>
      </w:r>
      <w:r w:rsidR="0001218D" w:rsidRPr="00CD6574">
        <w:rPr>
          <w:lang w:val="es-ES_tradnl"/>
        </w:rPr>
        <w:t xml:space="preserve"> entre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01218D" w:rsidRPr="00CD6574">
        <w:rPr>
          <w:lang w:val="es-ES_tradnl"/>
        </w:rPr>
        <w:t xml:space="preserve">y el </w:t>
      </w:r>
      <w:r w:rsidR="00BC57B2" w:rsidRPr="00CD6574">
        <w:rPr>
          <w:lang w:val="es-ES_tradnl"/>
        </w:rPr>
        <w:t>Servicio de Coordinación en materia de Seguridad y Vigilancia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Código</w:t>
      </w:r>
      <w:r w:rsidR="0001218D" w:rsidRPr="00CD6574">
        <w:rPr>
          <w:lang w:val="es-ES_tradnl"/>
        </w:rPr>
        <w:t xml:space="preserve"> de conducta para las relaciones </w:t>
      </w:r>
      <w:r w:rsidR="004813BF" w:rsidRPr="00CD6574">
        <w:rPr>
          <w:lang w:val="es-ES_tradnl"/>
        </w:rPr>
        <w:t xml:space="preserve">con los </w:t>
      </w:r>
      <w:r w:rsidR="0001218D" w:rsidRPr="00CD6574">
        <w:rPr>
          <w:lang w:val="es-ES_tradnl"/>
        </w:rPr>
        <w:t>proveedor</w:t>
      </w:r>
      <w:r w:rsidR="004813BF" w:rsidRPr="00CD6574">
        <w:rPr>
          <w:lang w:val="es-ES_tradnl"/>
        </w:rPr>
        <w:t>es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Régimen</w:t>
      </w:r>
      <w:r w:rsidR="0001218D" w:rsidRPr="00CD6574">
        <w:rPr>
          <w:lang w:val="es-ES_tradnl"/>
        </w:rPr>
        <w:t xml:space="preserve"> de </w:t>
      </w:r>
      <w:r w:rsidRPr="00CD6574">
        <w:rPr>
          <w:lang w:val="es-ES_tradnl"/>
        </w:rPr>
        <w:t>sanciones</w:t>
      </w:r>
      <w:r w:rsidR="0001218D" w:rsidRPr="00CD6574">
        <w:rPr>
          <w:lang w:val="es-ES_tradnl"/>
        </w:rPr>
        <w:t xml:space="preserve"> </w:t>
      </w:r>
      <w:r w:rsidR="002121E3" w:rsidRPr="00CD6574">
        <w:rPr>
          <w:lang w:val="es-ES_tradnl"/>
        </w:rPr>
        <w:t>para</w:t>
      </w:r>
      <w:r w:rsidR="0001218D" w:rsidRPr="00CD6574">
        <w:rPr>
          <w:lang w:val="es-ES_tradnl"/>
        </w:rPr>
        <w:t xml:space="preserve"> los proveedores de la OMPI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Evaluación</w:t>
      </w:r>
      <w:r w:rsidR="0001218D" w:rsidRPr="00CD6574">
        <w:rPr>
          <w:lang w:val="es-ES_tradnl"/>
        </w:rPr>
        <w:t xml:space="preserve"> del proyecto sobre </w:t>
      </w:r>
      <w:r w:rsidRPr="00CD6574">
        <w:rPr>
          <w:lang w:val="es-ES_tradnl"/>
        </w:rPr>
        <w:t>tecnología</w:t>
      </w:r>
      <w:r w:rsidR="0001218D" w:rsidRPr="00CD6574">
        <w:rPr>
          <w:lang w:val="es-ES_tradnl"/>
        </w:rPr>
        <w:t xml:space="preserve"> adecuada</w:t>
      </w:r>
      <w:r w:rsidR="00E251EF" w:rsidRPr="00CD6574">
        <w:rPr>
          <w:lang w:val="es-ES_tradnl"/>
        </w:rPr>
        <w:t xml:space="preserve"> (FIT/RoK)</w:t>
      </w:r>
    </w:p>
    <w:p w:rsidR="002121E3" w:rsidRPr="00CD6574" w:rsidRDefault="002121E3" w:rsidP="00CD47EB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A</w:t>
      </w:r>
      <w:r w:rsidR="0001218D" w:rsidRPr="00CD6574">
        <w:rPr>
          <w:lang w:val="es-ES_tradnl"/>
        </w:rPr>
        <w:t xml:space="preserve">sistencia </w:t>
      </w:r>
      <w:r w:rsidRPr="00CD6574">
        <w:rPr>
          <w:lang w:val="es-ES_tradnl"/>
        </w:rPr>
        <w:t xml:space="preserve">al Departamento de Planificación de Programas y Finanzas </w:t>
      </w:r>
      <w:r w:rsidR="0001218D" w:rsidRPr="00CD6574">
        <w:rPr>
          <w:lang w:val="es-ES_tradnl"/>
        </w:rPr>
        <w:t xml:space="preserve">en relación con los indicadores clave del rendimiento </w:t>
      </w:r>
    </w:p>
    <w:p w:rsidR="00BC57B2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 xml:space="preserve">Comité de Inversiones 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Programa</w:t>
      </w:r>
      <w:r w:rsidR="00BC57B2" w:rsidRPr="00CD6574">
        <w:rPr>
          <w:lang w:val="es-ES_tradnl"/>
        </w:rPr>
        <w:t xml:space="preserve"> de rendición de cuentas y transparencia de las </w:t>
      </w:r>
      <w:r w:rsidR="005A6697" w:rsidRPr="00CD6574">
        <w:rPr>
          <w:lang w:val="es-ES_tradnl"/>
        </w:rPr>
        <w:t xml:space="preserve">NN.UU. </w:t>
      </w:r>
      <w:r w:rsidR="00BC57B2" w:rsidRPr="00CD6574">
        <w:rPr>
          <w:lang w:val="es-ES_tradnl"/>
        </w:rPr>
        <w:t xml:space="preserve"> </w:t>
      </w:r>
    </w:p>
    <w:p w:rsidR="00E251EF" w:rsidRPr="00CD6574" w:rsidRDefault="00E251EF" w:rsidP="00CD47EB">
      <w:pPr>
        <w:widowControl w:val="0"/>
        <w:tabs>
          <w:tab w:val="left" w:pos="1134"/>
        </w:tabs>
        <w:spacing w:line="360" w:lineRule="auto"/>
        <w:rPr>
          <w:lang w:val="es-ES_tradnl"/>
        </w:rPr>
      </w:pPr>
    </w:p>
    <w:p w:rsidR="00E251EF" w:rsidRPr="00CD6574" w:rsidRDefault="00E251EF" w:rsidP="00CD47EB">
      <w:pPr>
        <w:widowControl w:val="0"/>
        <w:tabs>
          <w:tab w:val="left" w:pos="1134"/>
        </w:tabs>
        <w:spacing w:line="360" w:lineRule="auto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  <w:r w:rsidRPr="00CD6574">
        <w:rPr>
          <w:lang w:val="es-ES_tradnl"/>
        </w:rPr>
        <w:t>[</w:t>
      </w:r>
      <w:r w:rsidR="00BC57B2" w:rsidRPr="00CD6574">
        <w:rPr>
          <w:lang w:val="es-ES_tradnl"/>
        </w:rPr>
        <w:t xml:space="preserve">Fin del </w:t>
      </w:r>
      <w:r w:rsidR="004A1621" w:rsidRPr="00CD6574">
        <w:rPr>
          <w:lang w:val="es-ES_tradnl"/>
        </w:rPr>
        <w:t>Anexo</w:t>
      </w:r>
      <w:r w:rsidR="00BC57B2" w:rsidRPr="00CD6574">
        <w:rPr>
          <w:lang w:val="es-ES_tradnl"/>
        </w:rPr>
        <w:t xml:space="preserve"> III y del documento</w:t>
      </w:r>
      <w:r w:rsidRPr="00CD6574">
        <w:rPr>
          <w:lang w:val="es-ES_tradnl"/>
        </w:rPr>
        <w:t>]</w:t>
      </w:r>
    </w:p>
    <w:sectPr w:rsidR="00E251EF" w:rsidRPr="00CD6574" w:rsidSect="00423257">
      <w:headerReference w:type="first" r:id="rId2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7B" w:rsidRDefault="009F097B">
      <w:r>
        <w:separator/>
      </w:r>
    </w:p>
  </w:endnote>
  <w:endnote w:type="continuationSeparator" w:id="0">
    <w:p w:rsidR="009F097B" w:rsidRPr="009D30E6" w:rsidRDefault="009F09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F097B" w:rsidRPr="007E663E" w:rsidRDefault="009F09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F097B" w:rsidRPr="007E663E" w:rsidRDefault="009F097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7B" w:rsidRDefault="009F097B">
      <w:r>
        <w:separator/>
      </w:r>
    </w:p>
  </w:footnote>
  <w:footnote w:type="continuationSeparator" w:id="0">
    <w:p w:rsidR="009F097B" w:rsidRPr="009D30E6" w:rsidRDefault="009F09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F097B" w:rsidRPr="007E663E" w:rsidRDefault="009F09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F097B" w:rsidRPr="007E663E" w:rsidRDefault="009F097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9F097B" w:rsidRPr="001C178F" w:rsidRDefault="009F097B" w:rsidP="0077535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1C178F">
        <w:rPr>
          <w:lang w:val="es-ES_tradnl"/>
        </w:rPr>
        <w:t xml:space="preserve">  Véanse los párrafos 38 y 39 de la </w:t>
      </w:r>
      <w:r>
        <w:t>Carta de Supervisión Interna.</w:t>
      </w:r>
    </w:p>
  </w:footnote>
  <w:footnote w:id="3">
    <w:p w:rsidR="009F097B" w:rsidRPr="002F18C1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2F18C1">
        <w:rPr>
          <w:lang w:val="es-ES_tradnl"/>
        </w:rPr>
        <w:t xml:space="preserve">  </w:t>
      </w:r>
      <w:r>
        <w:rPr>
          <w:lang w:val="es-ES_tradnl"/>
        </w:rPr>
        <w:t>La lista de los informe</w:t>
      </w:r>
      <w:r w:rsidRPr="002F18C1">
        <w:rPr>
          <w:lang w:val="es-ES_tradnl"/>
        </w:rPr>
        <w:t>s figura en el Anexo II.</w:t>
      </w:r>
    </w:p>
  </w:footnote>
  <w:footnote w:id="4">
    <w:p w:rsidR="009F097B" w:rsidRPr="002F18C1" w:rsidRDefault="009F097B" w:rsidP="00D17074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2F18C1">
        <w:rPr>
          <w:lang w:val="es-ES_tradnl"/>
        </w:rPr>
        <w:t xml:space="preserve">  TeamCentral©, que es un módulo de TeamMate</w:t>
      </w:r>
      <w:r>
        <w:rPr>
          <w:lang w:val="es-ES_tradnl"/>
        </w:rPr>
        <w:t xml:space="preserve">, es un programa </w:t>
      </w:r>
      <w:r w:rsidRPr="002F18C1">
        <w:rPr>
          <w:lang w:val="es-ES_tradnl"/>
        </w:rPr>
        <w:t xml:space="preserve">informático especializado </w:t>
      </w:r>
      <w:r>
        <w:rPr>
          <w:lang w:val="es-ES_tradnl"/>
        </w:rPr>
        <w:t>en la labor de auditorí</w:t>
      </w:r>
      <w:r w:rsidRPr="002F18C1">
        <w:rPr>
          <w:lang w:val="es-ES_tradnl"/>
        </w:rPr>
        <w:t xml:space="preserve">a que incluye </w:t>
      </w:r>
      <w:r>
        <w:rPr>
          <w:lang w:val="es-ES_tradnl"/>
        </w:rPr>
        <w:t>diversos</w:t>
      </w:r>
      <w:r w:rsidRPr="002F18C1">
        <w:rPr>
          <w:lang w:val="es-ES_tradnl"/>
        </w:rPr>
        <w:t xml:space="preserve"> módulos </w:t>
      </w:r>
      <w:r>
        <w:rPr>
          <w:lang w:val="es-ES_tradnl"/>
        </w:rPr>
        <w:t xml:space="preserve">funcionales </w:t>
      </w:r>
      <w:r w:rsidRPr="002F18C1">
        <w:rPr>
          <w:lang w:val="es-ES_tradnl"/>
        </w:rPr>
        <w:t xml:space="preserve">como </w:t>
      </w:r>
      <w:r>
        <w:rPr>
          <w:lang w:val="es-ES_tradnl"/>
        </w:rPr>
        <w:t xml:space="preserve">la gestión de </w:t>
      </w:r>
      <w:r w:rsidRPr="002F18C1">
        <w:rPr>
          <w:lang w:val="es-ES_tradnl"/>
        </w:rPr>
        <w:t xml:space="preserve">documentos de trabajo electrónicos, </w:t>
      </w:r>
      <w:r>
        <w:rPr>
          <w:lang w:val="es-ES_tradnl"/>
        </w:rPr>
        <w:t xml:space="preserve">el </w:t>
      </w:r>
      <w:r w:rsidRPr="002F18C1">
        <w:rPr>
          <w:lang w:val="es-ES_tradnl"/>
        </w:rPr>
        <w:t>seguimiento de la</w:t>
      </w:r>
      <w:r>
        <w:rPr>
          <w:lang w:val="es-ES_tradnl"/>
        </w:rPr>
        <w:t>s</w:t>
      </w:r>
      <w:r w:rsidRPr="002F18C1">
        <w:rPr>
          <w:lang w:val="es-ES_tradnl"/>
        </w:rPr>
        <w:t xml:space="preserve"> recomendaciones, </w:t>
      </w:r>
      <w:r>
        <w:rPr>
          <w:lang w:val="es-ES_tradnl"/>
        </w:rPr>
        <w:t xml:space="preserve">la </w:t>
      </w:r>
      <w:r w:rsidRPr="002F18C1">
        <w:rPr>
          <w:lang w:val="es-ES_tradnl"/>
        </w:rPr>
        <w:t xml:space="preserve">evaluación de riesgos y </w:t>
      </w:r>
      <w:r>
        <w:rPr>
          <w:lang w:val="es-ES_tradnl"/>
        </w:rPr>
        <w:t>la programación de los plazos</w:t>
      </w:r>
      <w:r w:rsidRPr="002F18C1">
        <w:rPr>
          <w:lang w:val="es-ES_tradnl"/>
        </w:rPr>
        <w:t>.</w:t>
      </w:r>
    </w:p>
  </w:footnote>
  <w:footnote w:id="5">
    <w:p w:rsidR="009F097B" w:rsidRPr="00FA0D2C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FA0D2C">
        <w:rPr>
          <w:lang w:val="es-ES_tradnl"/>
        </w:rPr>
        <w:t xml:space="preserve">  El documento del presupuesto por programas </w:t>
      </w:r>
      <w:r>
        <w:rPr>
          <w:lang w:val="es-ES_tradnl"/>
        </w:rPr>
        <w:t>d</w:t>
      </w:r>
      <w:r w:rsidRPr="00FA0D2C">
        <w:rPr>
          <w:lang w:val="es-ES_tradnl"/>
        </w:rPr>
        <w:t xml:space="preserve">el bienio 2014/15, el </w:t>
      </w:r>
      <w:r>
        <w:rPr>
          <w:lang w:val="es-ES_tradnl"/>
        </w:rPr>
        <w:t>p</w:t>
      </w:r>
      <w:r w:rsidRPr="00FA0D2C">
        <w:rPr>
          <w:lang w:val="es-ES_tradnl"/>
        </w:rPr>
        <w:t>royecto de presupuesto por programas para el bienio 2016/17, el memorando sobre la reforma de la Academia enviado por el antiguo Director Ejecutivo de la Academia al Director General en 2013 y la orden de servicio sobre el nombramiento de un nuevo</w:t>
      </w:r>
      <w:r w:rsidRPr="00FA0D2C">
        <w:rPr>
          <w:sz w:val="22"/>
          <w:lang w:val="es-ES_tradnl"/>
        </w:rPr>
        <w:t xml:space="preserve"> </w:t>
      </w:r>
      <w:r w:rsidRPr="00FA0D2C">
        <w:rPr>
          <w:lang w:val="es-ES_tradnl"/>
        </w:rPr>
        <w:t>Director Ejecutivo de la Academia (OI/8/2015)</w:t>
      </w:r>
      <w:r>
        <w:rPr>
          <w:lang w:val="es-ES_tradnl"/>
        </w:rPr>
        <w:t>.</w:t>
      </w:r>
    </w:p>
  </w:footnote>
  <w:footnote w:id="6">
    <w:p w:rsidR="009F097B" w:rsidRPr="00C82308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C82308">
        <w:rPr>
          <w:lang w:val="es-ES_tradnl"/>
        </w:rPr>
        <w:t xml:space="preserve">  </w:t>
      </w:r>
      <w:r w:rsidRPr="00CE2D45">
        <w:rPr>
          <w:lang w:val="es-ES_tradnl"/>
        </w:rPr>
        <w:t>Un miembro del personal está implicado en tres de los ocho casos registrados.</w:t>
      </w:r>
    </w:p>
  </w:footnote>
  <w:footnote w:id="7">
    <w:p w:rsidR="009F097B" w:rsidRPr="00C82308" w:rsidRDefault="009F097B" w:rsidP="00E251EF">
      <w:pPr>
        <w:pStyle w:val="FootnoteText"/>
        <w:spacing w:after="20"/>
        <w:rPr>
          <w:lang w:val="es-ES_tradnl"/>
        </w:rPr>
      </w:pPr>
      <w:r w:rsidRPr="00AE32CE">
        <w:rPr>
          <w:rStyle w:val="FootnoteReference"/>
          <w:szCs w:val="18"/>
        </w:rPr>
        <w:footnoteRef/>
      </w:r>
      <w:r w:rsidRPr="00C82308">
        <w:rPr>
          <w:szCs w:val="18"/>
          <w:lang w:val="es-ES_tradnl"/>
        </w:rPr>
        <w:t xml:space="preserve">  Véase el párrafo 36 de la Carta de Supervisión Interna.</w:t>
      </w:r>
    </w:p>
  </w:footnote>
  <w:footnote w:id="8">
    <w:p w:rsidR="009F097B" w:rsidRPr="00C82308" w:rsidRDefault="009F097B" w:rsidP="00E251EF">
      <w:pPr>
        <w:pStyle w:val="FootnoteText"/>
        <w:spacing w:after="20"/>
        <w:rPr>
          <w:lang w:val="es-ES_tradnl"/>
        </w:rPr>
      </w:pPr>
      <w:r w:rsidRPr="003F279E">
        <w:rPr>
          <w:rStyle w:val="FootnoteReference"/>
          <w:szCs w:val="18"/>
        </w:rPr>
        <w:footnoteRef/>
      </w:r>
      <w:r w:rsidRPr="00C82308">
        <w:rPr>
          <w:szCs w:val="18"/>
          <w:lang w:val="es-ES_tradnl"/>
        </w:rPr>
        <w:t xml:space="preserve">  Véase </w:t>
      </w:r>
      <w:r>
        <w:rPr>
          <w:szCs w:val="18"/>
          <w:lang w:val="es-ES_tradnl"/>
        </w:rPr>
        <w:t xml:space="preserve">la </w:t>
      </w:r>
      <w:r w:rsidRPr="00C82308">
        <w:rPr>
          <w:szCs w:val="18"/>
          <w:lang w:val="es-ES_tradnl"/>
        </w:rPr>
        <w:t>Orden de servicio 16/2010, párrafo 7.</w:t>
      </w:r>
    </w:p>
  </w:footnote>
  <w:footnote w:id="9">
    <w:p w:rsidR="009F097B" w:rsidRPr="00BF0913" w:rsidRDefault="009F097B" w:rsidP="00E251EF">
      <w:pPr>
        <w:spacing w:after="20"/>
        <w:rPr>
          <w:lang w:val="es-ES_tradnl"/>
        </w:rPr>
      </w:pPr>
      <w:r w:rsidRPr="003F279E">
        <w:rPr>
          <w:rStyle w:val="FootnoteReference"/>
          <w:sz w:val="18"/>
          <w:szCs w:val="18"/>
        </w:rPr>
        <w:footnoteRef/>
      </w:r>
      <w:r w:rsidRPr="00BF0913">
        <w:rPr>
          <w:sz w:val="18"/>
          <w:szCs w:val="18"/>
          <w:lang w:val="es-ES_tradnl"/>
        </w:rPr>
        <w:t xml:space="preserve">  Véase la Orden de servicio 16/2010, párrafo 8.</w:t>
      </w:r>
    </w:p>
  </w:footnote>
  <w:footnote w:id="10">
    <w:p w:rsidR="009F097B" w:rsidRPr="00012F99" w:rsidRDefault="009F097B" w:rsidP="00012F9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012F99">
        <w:rPr>
          <w:lang w:val="es-ES_tradnl"/>
        </w:rPr>
        <w:t xml:space="preserve"> Programa 1:</w:t>
      </w:r>
      <w:r>
        <w:rPr>
          <w:lang w:val="es-ES_tradnl"/>
        </w:rPr>
        <w:t xml:space="preserve">  </w:t>
      </w:r>
      <w:r w:rsidRPr="00F8380E">
        <w:t>Derecho de patentes</w:t>
      </w:r>
      <w:r w:rsidRPr="00012F99">
        <w:rPr>
          <w:lang w:val="es-ES_tradnl"/>
        </w:rPr>
        <w:t xml:space="preserve">; Programa 4: </w:t>
      </w:r>
      <w:r>
        <w:rPr>
          <w:lang w:val="es-ES_tradnl"/>
        </w:rPr>
        <w:t xml:space="preserve"> </w:t>
      </w:r>
      <w:r w:rsidRPr="00012F99">
        <w:rPr>
          <w:lang w:val="es-ES_tradnl"/>
        </w:rPr>
        <w:t>Conocimientos tradicionales</w:t>
      </w:r>
      <w:r>
        <w:rPr>
          <w:lang w:val="es-ES_tradnl"/>
        </w:rPr>
        <w:t>,</w:t>
      </w:r>
      <w:r w:rsidRPr="00012F99">
        <w:rPr>
          <w:lang w:val="es-ES_tradnl"/>
        </w:rPr>
        <w:t xml:space="preserve"> expresiones culturales tradicionales y recursos genéticos; Programa 5: </w:t>
      </w:r>
      <w:r>
        <w:rPr>
          <w:lang w:val="es-ES_tradnl"/>
        </w:rPr>
        <w:t xml:space="preserve"> </w:t>
      </w:r>
      <w:r w:rsidRPr="00012F99">
        <w:rPr>
          <w:lang w:val="es-ES_tradnl"/>
        </w:rPr>
        <w:t>Sistema del PCT; Programa 6:</w:t>
      </w:r>
      <w:r>
        <w:rPr>
          <w:lang w:val="es-ES_tradnl"/>
        </w:rPr>
        <w:t xml:space="preserve">  </w:t>
      </w:r>
      <w:r w:rsidRPr="00012F99">
        <w:rPr>
          <w:lang w:val="es-ES_tradnl"/>
        </w:rPr>
        <w:t>Sistemas de Madrid y de Lisboa; Programa 8:</w:t>
      </w:r>
      <w:r w:rsidRPr="00012F99">
        <w:t xml:space="preserve"> </w:t>
      </w:r>
      <w:r>
        <w:t xml:space="preserve"> </w:t>
      </w:r>
      <w:r w:rsidRPr="00012F99">
        <w:rPr>
          <w:lang w:val="es-ES_tradnl"/>
        </w:rPr>
        <w:t>Coordinación de la Agenda para el Desarrollo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9</w:t>
      </w:r>
      <w:r>
        <w:rPr>
          <w:lang w:val="es-ES_tradnl"/>
        </w:rPr>
        <w:t>:</w:t>
      </w:r>
      <w:r w:rsidRPr="00012F99">
        <w:t xml:space="preserve"> </w:t>
      </w:r>
      <w:r w:rsidRPr="00012F99">
        <w:rPr>
          <w:lang w:val="es-ES_tradnl"/>
        </w:rPr>
        <w:t>Países africanos, árabes, de América Latina y el Caribe</w:t>
      </w:r>
      <w:r>
        <w:rPr>
          <w:lang w:val="es-ES_tradnl"/>
        </w:rPr>
        <w:t>,</w:t>
      </w:r>
      <w:r w:rsidRPr="00012F99">
        <w:rPr>
          <w:lang w:val="es-ES_tradnl"/>
        </w:rPr>
        <w:t xml:space="preserve"> de Asia y el</w:t>
      </w:r>
      <w:r>
        <w:rPr>
          <w:lang w:val="es-ES_tradnl"/>
        </w:rPr>
        <w:t xml:space="preserve"> </w:t>
      </w:r>
      <w:r w:rsidRPr="00012F99">
        <w:rPr>
          <w:lang w:val="es-ES_tradnl"/>
        </w:rPr>
        <w:t xml:space="preserve">Pacífico y países menos </w:t>
      </w:r>
      <w:r w:rsidRPr="00985008">
        <w:rPr>
          <w:lang w:val="es-ES_tradnl"/>
        </w:rPr>
        <w:t>adelantados; Programa 11:</w:t>
      </w:r>
      <w:r w:rsidRPr="00985008">
        <w:t xml:space="preserve"> </w:t>
      </w:r>
      <w:r w:rsidRPr="00985008">
        <w:rPr>
          <w:lang w:val="es-ES_tradnl"/>
        </w:rPr>
        <w:t>Academia de la OMPI; Programa 14:</w:t>
      </w:r>
      <w:r w:rsidRPr="00985008">
        <w:t xml:space="preserve">  </w:t>
      </w:r>
      <w:r w:rsidRPr="00985008">
        <w:rPr>
          <w:lang w:val="es-ES_tradnl"/>
        </w:rPr>
        <w:t>Servicios de acceso a la información y a los conocimientos; Programa</w:t>
      </w:r>
      <w:r w:rsidRPr="00012F99">
        <w:rPr>
          <w:lang w:val="es-ES_tradnl"/>
        </w:rPr>
        <w:t xml:space="preserve"> 19 Com</w:t>
      </w:r>
      <w:r>
        <w:rPr>
          <w:lang w:val="es-ES_tradnl"/>
        </w:rPr>
        <w:t xml:space="preserve">unicaciones; </w:t>
      </w:r>
      <w:r w:rsidRPr="00012F99">
        <w:rPr>
          <w:lang w:val="es-ES_tradnl"/>
        </w:rPr>
        <w:t>Programa 20</w:t>
      </w:r>
      <w:r>
        <w:rPr>
          <w:lang w:val="es-ES_tradnl"/>
        </w:rPr>
        <w:t>:  Relaciones exteriores, alianzas y oficinas en el exterior; P</w:t>
      </w:r>
      <w:r w:rsidRPr="00012F99">
        <w:rPr>
          <w:lang w:val="es-ES_tradnl"/>
        </w:rPr>
        <w:t>rograma</w:t>
      </w:r>
      <w:r>
        <w:rPr>
          <w:lang w:val="es-ES_tradnl"/>
        </w:rPr>
        <w:t xml:space="preserve"> 21:  Gestión ejecutiva; </w:t>
      </w:r>
      <w:r w:rsidRPr="00012F99">
        <w:rPr>
          <w:lang w:val="es-ES_tradnl"/>
        </w:rPr>
        <w:t>Programa 22</w:t>
      </w:r>
      <w:r w:rsidRPr="00926D72">
        <w:rPr>
          <w:lang w:val="es-ES_tradnl"/>
        </w:rPr>
        <w:t>:  Gestión de programas</w:t>
      </w:r>
      <w:r>
        <w:rPr>
          <w:lang w:val="es-ES_tradnl"/>
        </w:rPr>
        <w:t xml:space="preserve"> y recursos; </w:t>
      </w:r>
      <w:r w:rsidRPr="00012F99">
        <w:rPr>
          <w:lang w:val="es-ES_tradnl"/>
        </w:rPr>
        <w:t>Programa 23</w:t>
      </w:r>
      <w:r>
        <w:rPr>
          <w:lang w:val="es-ES_tradnl"/>
        </w:rPr>
        <w:t>:</w:t>
      </w:r>
      <w:r w:rsidRPr="00012F99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r w:rsidRPr="00012F99">
        <w:rPr>
          <w:lang w:val="es-ES_tradnl"/>
        </w:rPr>
        <w:t>Gestión y desarrollo de los recursos humanos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24</w:t>
      </w:r>
      <w:r>
        <w:rPr>
          <w:lang w:val="es-ES_tradnl"/>
        </w:rPr>
        <w:t>:</w:t>
      </w:r>
      <w:r>
        <w:t xml:space="preserve">  </w:t>
      </w:r>
      <w:r w:rsidRPr="00012F99">
        <w:rPr>
          <w:lang w:val="es-ES_tradnl"/>
        </w:rPr>
        <w:t xml:space="preserve">Servicios </w:t>
      </w:r>
      <w:r>
        <w:rPr>
          <w:lang w:val="es-ES_tradnl"/>
        </w:rPr>
        <w:t xml:space="preserve">generales de </w:t>
      </w:r>
      <w:r w:rsidRPr="00012F99">
        <w:rPr>
          <w:lang w:val="es-ES_tradnl"/>
        </w:rPr>
        <w:t>apoyo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25</w:t>
      </w:r>
      <w:r>
        <w:rPr>
          <w:lang w:val="es-ES_tradnl"/>
        </w:rPr>
        <w:t>:</w:t>
      </w:r>
      <w:r w:rsidRPr="00012F99">
        <w:t xml:space="preserve"> </w:t>
      </w:r>
      <w:r w:rsidRPr="00012F99">
        <w:rPr>
          <w:lang w:val="es-ES_tradnl"/>
        </w:rPr>
        <w:t>Te</w:t>
      </w:r>
      <w:r>
        <w:rPr>
          <w:lang w:val="es-ES_tradnl"/>
        </w:rPr>
        <w:t>cnologías de la información y</w:t>
      </w:r>
      <w:r w:rsidRPr="00012F99">
        <w:rPr>
          <w:lang w:val="es-ES_tradnl"/>
        </w:rPr>
        <w:t xml:space="preserve"> las comunicaciones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26</w:t>
      </w:r>
      <w:r>
        <w:rPr>
          <w:lang w:val="es-ES_tradnl"/>
        </w:rPr>
        <w:t xml:space="preserve">:  </w:t>
      </w:r>
      <w:r w:rsidRPr="00C82EEA">
        <w:rPr>
          <w:lang w:val="es-ES_tradnl"/>
        </w:rPr>
        <w:t>Supervisión interna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</w:t>
      </w:r>
      <w:r>
        <w:rPr>
          <w:lang w:val="es-ES_tradnl"/>
        </w:rPr>
        <w:t xml:space="preserve"> 27:  </w:t>
      </w:r>
      <w:r w:rsidRPr="00C82EEA">
        <w:rPr>
          <w:lang w:val="es-ES_tradnl"/>
        </w:rPr>
        <w:t>Servicios de conferencias y lingüísticos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28</w:t>
      </w:r>
      <w:r>
        <w:rPr>
          <w:lang w:val="es-ES_tradnl"/>
        </w:rPr>
        <w:t>:</w:t>
      </w:r>
      <w:r w:rsidRPr="00012F99">
        <w:rPr>
          <w:lang w:val="es-ES_tradnl"/>
        </w:rPr>
        <w:t xml:space="preserve"> </w:t>
      </w:r>
      <w:r>
        <w:rPr>
          <w:lang w:val="es-ES_tradnl"/>
        </w:rPr>
        <w:t>Aseguramiento de la información, seguridad y vigilancia;</w:t>
      </w:r>
      <w:r w:rsidRPr="00012F99">
        <w:rPr>
          <w:lang w:val="es-ES_tradnl"/>
        </w:rPr>
        <w:t xml:space="preserve"> Programa 29</w:t>
      </w:r>
      <w:r>
        <w:rPr>
          <w:lang w:val="es-ES_tradnl"/>
        </w:rPr>
        <w:t xml:space="preserve">:  Nueva sala de conferencias; </w:t>
      </w:r>
      <w:r w:rsidRPr="00012F99">
        <w:rPr>
          <w:lang w:val="es-ES_tradnl"/>
        </w:rPr>
        <w:t>Programa 31</w:t>
      </w:r>
      <w:r>
        <w:rPr>
          <w:lang w:val="es-ES_tradnl"/>
        </w:rPr>
        <w:t>:  Sistema de La Haya.</w:t>
      </w:r>
    </w:p>
  </w:footnote>
  <w:footnote w:id="11">
    <w:p w:rsidR="009F097B" w:rsidRPr="00F04175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F04175">
        <w:rPr>
          <w:lang w:val="es-ES_tradnl"/>
        </w:rPr>
        <w:t xml:space="preserve">  Documentos WO/IAOC/30/2, WO/IAOC/31/2, WO/IAOC/32/2 y WO/IAOC/33/2 </w:t>
      </w:r>
    </w:p>
  </w:footnote>
  <w:footnote w:id="12">
    <w:p w:rsidR="009F097B" w:rsidRPr="00DD4CE7" w:rsidRDefault="009F097B" w:rsidP="00733A0C">
      <w:pPr>
        <w:pStyle w:val="FootnoteText"/>
        <w:rPr>
          <w:lang w:val="es-ES_tradnl"/>
        </w:rPr>
      </w:pPr>
      <w:r w:rsidRPr="00DD4CE7">
        <w:rPr>
          <w:rStyle w:val="FootnoteReference"/>
        </w:rPr>
        <w:footnoteRef/>
      </w:r>
      <w:r w:rsidRPr="00DD4CE7">
        <w:rPr>
          <w:lang w:val="es-ES_tradnl"/>
        </w:rPr>
        <w:t xml:space="preserve">  </w:t>
      </w:r>
      <w:r w:rsidRPr="00DD4CE7">
        <w:t>Carta de Supervisión Interna</w:t>
      </w:r>
      <w:r w:rsidRPr="00DD4CE7">
        <w:rPr>
          <w:lang w:val="es-ES_tradnl"/>
        </w:rPr>
        <w:t>, párrafo 24 g)</w:t>
      </w:r>
    </w:p>
  </w:footnote>
  <w:footnote w:id="13">
    <w:p w:rsidR="009F097B" w:rsidRPr="00632BC3" w:rsidRDefault="009F097B" w:rsidP="00E251EF">
      <w:pPr>
        <w:pStyle w:val="FootnoteText"/>
        <w:rPr>
          <w:lang w:val="es-ES_tradnl"/>
        </w:rPr>
      </w:pPr>
      <w:r w:rsidRPr="00DD4CE7">
        <w:rPr>
          <w:rStyle w:val="FootnoteReference"/>
        </w:rPr>
        <w:footnoteRef/>
      </w:r>
      <w:r w:rsidRPr="00DD4CE7">
        <w:rPr>
          <w:lang w:val="es-ES_tradnl"/>
        </w:rPr>
        <w:t xml:space="preserve">  </w:t>
      </w:r>
      <w:r w:rsidRPr="00DD4CE7">
        <w:t>Carta de Supervisión Interna</w:t>
      </w:r>
      <w:r w:rsidRPr="00DD4CE7">
        <w:rPr>
          <w:lang w:val="es-ES_tradnl"/>
        </w:rPr>
        <w:t>, párrafo 39 i)</w:t>
      </w:r>
    </w:p>
  </w:footnote>
  <w:footnote w:id="14">
    <w:p w:rsidR="009F097B" w:rsidRPr="00DD4CE7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DD4CE7">
        <w:rPr>
          <w:lang w:val="es-ES_tradnl"/>
        </w:rPr>
        <w:t xml:space="preserve">  La plantilla actual de la DSI consta de </w:t>
      </w:r>
      <w:r>
        <w:rPr>
          <w:lang w:val="es-ES_tradnl"/>
        </w:rPr>
        <w:t>ocho</w:t>
      </w:r>
      <w:r w:rsidRPr="00DD4CE7">
        <w:rPr>
          <w:lang w:val="es-ES_tradnl"/>
        </w:rPr>
        <w:t xml:space="preserve"> puestos aprobados </w:t>
      </w:r>
      <w:r>
        <w:rPr>
          <w:lang w:val="es-ES_tradnl"/>
        </w:rPr>
        <w:t>y tres cargos temporales</w:t>
      </w:r>
      <w:r w:rsidRPr="00DD4CE7">
        <w:rPr>
          <w:lang w:val="es-ES_tradnl"/>
        </w:rPr>
        <w:t>.</w:t>
      </w:r>
    </w:p>
  </w:footnote>
  <w:footnote w:id="15">
    <w:p w:rsidR="009F097B" w:rsidRPr="00707495" w:rsidRDefault="009F097B" w:rsidP="00707495">
      <w:pPr>
        <w:autoSpaceDE w:val="0"/>
        <w:autoSpaceDN w:val="0"/>
        <w:adjustRightInd w:val="0"/>
        <w:rPr>
          <w:sz w:val="18"/>
          <w:szCs w:val="18"/>
          <w:lang w:val="es-ES_tradnl"/>
        </w:rPr>
      </w:pPr>
      <w:r w:rsidRPr="009F097B">
        <w:rPr>
          <w:rStyle w:val="FootnoteReference"/>
          <w:sz w:val="18"/>
          <w:szCs w:val="18"/>
        </w:rPr>
        <w:footnoteRef/>
      </w:r>
      <w:r w:rsidRPr="009F097B">
        <w:rPr>
          <w:sz w:val="18"/>
          <w:szCs w:val="18"/>
          <w:lang w:val="es-ES_tradnl"/>
        </w:rPr>
        <w:t xml:space="preserve"> -</w:t>
      </w:r>
      <w:r w:rsidRPr="00707495">
        <w:rPr>
          <w:sz w:val="18"/>
          <w:szCs w:val="18"/>
          <w:lang w:val="es-ES_tradnl"/>
        </w:rPr>
        <w:t xml:space="preserve">JIU/REP/2006/2: </w:t>
      </w:r>
      <w:r w:rsidRPr="00707495">
        <w:rPr>
          <w:rFonts w:eastAsia="Times New Roman"/>
          <w:bCs/>
          <w:sz w:val="18"/>
          <w:szCs w:val="18"/>
          <w:lang w:val="es-ES_tradnl"/>
        </w:rPr>
        <w:t xml:space="preserve">Carencias en la supervisión dentro del sistema de las </w:t>
      </w:r>
      <w:r w:rsidRPr="005A6697">
        <w:rPr>
          <w:rFonts w:eastAsia="Times New Roman"/>
          <w:bCs/>
          <w:sz w:val="18"/>
          <w:szCs w:val="18"/>
          <w:lang w:val="es-ES_tradnl"/>
        </w:rPr>
        <w:t>NN.UU.</w:t>
      </w:r>
      <w:r w:rsidRPr="00707495">
        <w:rPr>
          <w:rFonts w:eastAsia="Times New Roman"/>
          <w:bCs/>
          <w:sz w:val="18"/>
          <w:szCs w:val="18"/>
          <w:lang w:val="es-ES_tradnl"/>
        </w:rPr>
        <w:t xml:space="preserve">  </w:t>
      </w:r>
      <w:r>
        <w:rPr>
          <w:rFonts w:eastAsia="Times New Roman"/>
          <w:bCs/>
          <w:sz w:val="18"/>
          <w:szCs w:val="18"/>
          <w:lang w:val="es-ES_tradnl"/>
        </w:rPr>
        <w:t>En este informe se recomienda que en las organizaciones cuyos recursos oscilan entre los 2</w:t>
      </w:r>
      <w:r w:rsidRPr="00707495">
        <w:rPr>
          <w:sz w:val="18"/>
          <w:szCs w:val="18"/>
          <w:lang w:val="es-ES_tradnl"/>
        </w:rPr>
        <w:t xml:space="preserve">50 </w:t>
      </w:r>
      <w:r>
        <w:rPr>
          <w:sz w:val="18"/>
          <w:szCs w:val="18"/>
          <w:lang w:val="es-ES_tradnl"/>
        </w:rPr>
        <w:t>y los</w:t>
      </w:r>
      <w:r w:rsidRPr="00707495">
        <w:rPr>
          <w:sz w:val="18"/>
          <w:szCs w:val="18"/>
          <w:lang w:val="es-ES_tradnl"/>
        </w:rPr>
        <w:t xml:space="preserve"> 800 millones de dólares EE.UU.,</w:t>
      </w:r>
      <w:r>
        <w:rPr>
          <w:sz w:val="18"/>
          <w:szCs w:val="18"/>
          <w:lang w:val="es-ES_tradnl"/>
        </w:rPr>
        <w:t xml:space="preserve"> se asigne una dotación del</w:t>
      </w:r>
      <w:r w:rsidRPr="00707495">
        <w:rPr>
          <w:sz w:val="18"/>
          <w:szCs w:val="18"/>
          <w:lang w:val="es-ES_tradnl"/>
        </w:rPr>
        <w:t xml:space="preserve"> 0</w:t>
      </w:r>
      <w:r>
        <w:rPr>
          <w:sz w:val="18"/>
          <w:szCs w:val="18"/>
          <w:lang w:val="es-ES_tradnl"/>
        </w:rPr>
        <w:t>,</w:t>
      </w:r>
      <w:r w:rsidRPr="00707495">
        <w:rPr>
          <w:sz w:val="18"/>
          <w:szCs w:val="18"/>
          <w:lang w:val="es-ES_tradnl"/>
        </w:rPr>
        <w:t xml:space="preserve">60 </w:t>
      </w:r>
      <w:r>
        <w:rPr>
          <w:sz w:val="18"/>
          <w:szCs w:val="18"/>
          <w:lang w:val="es-ES_tradnl"/>
        </w:rPr>
        <w:t xml:space="preserve">al </w:t>
      </w:r>
      <w:r w:rsidRPr="00707495">
        <w:rPr>
          <w:sz w:val="18"/>
          <w:szCs w:val="18"/>
          <w:lang w:val="es-ES_tradnl"/>
        </w:rPr>
        <w:t>0</w:t>
      </w:r>
      <w:r>
        <w:rPr>
          <w:sz w:val="18"/>
          <w:szCs w:val="18"/>
          <w:lang w:val="es-ES_tradnl"/>
        </w:rPr>
        <w:t>,</w:t>
      </w:r>
      <w:r w:rsidRPr="00707495">
        <w:rPr>
          <w:sz w:val="18"/>
          <w:szCs w:val="18"/>
          <w:lang w:val="es-ES_tradnl"/>
        </w:rPr>
        <w:t>90</w:t>
      </w:r>
      <w:r>
        <w:rPr>
          <w:sz w:val="18"/>
          <w:szCs w:val="18"/>
          <w:lang w:val="es-ES_tradnl"/>
        </w:rPr>
        <w:t>% a la supervisión interna</w:t>
      </w:r>
      <w:r w:rsidRPr="00707495">
        <w:rPr>
          <w:sz w:val="18"/>
          <w:szCs w:val="18"/>
          <w:lang w:val="es-ES_tradnl"/>
        </w:rPr>
        <w:t>;</w:t>
      </w:r>
      <w:r w:rsidRPr="00707495">
        <w:rPr>
          <w:sz w:val="18"/>
          <w:szCs w:val="18"/>
          <w:lang w:val="es-ES_tradnl"/>
        </w:rPr>
        <w:br/>
        <w:t xml:space="preserve">-JIU/REP/2010/5: </w:t>
      </w:r>
      <w:r w:rsidRPr="00707495">
        <w:rPr>
          <w:bCs/>
          <w:sz w:val="18"/>
          <w:szCs w:val="18"/>
          <w:lang w:val="es-ES_tradnl"/>
        </w:rPr>
        <w:t xml:space="preserve">La función de auditoría en el sistema de las </w:t>
      </w:r>
      <w:r w:rsidRPr="005A6697">
        <w:rPr>
          <w:bCs/>
          <w:sz w:val="18"/>
          <w:szCs w:val="18"/>
          <w:lang w:val="es-ES_tradnl"/>
        </w:rPr>
        <w:t>NN.UU</w:t>
      </w:r>
      <w:r w:rsidRPr="00707495">
        <w:rPr>
          <w:bCs/>
          <w:sz w:val="18"/>
          <w:szCs w:val="18"/>
          <w:lang w:val="es-ES_tradnl"/>
        </w:rPr>
        <w:t>. En este informe se recomienda</w:t>
      </w:r>
      <w:r>
        <w:rPr>
          <w:bCs/>
          <w:sz w:val="18"/>
          <w:szCs w:val="18"/>
          <w:lang w:val="es-ES_tradnl"/>
        </w:rPr>
        <w:t xml:space="preserve"> que la OMPI se dote de</w:t>
      </w:r>
      <w:r w:rsidRPr="00707495">
        <w:rPr>
          <w:bCs/>
          <w:sz w:val="18"/>
          <w:szCs w:val="18"/>
          <w:lang w:val="es-ES_tradnl"/>
        </w:rPr>
        <w:t xml:space="preserve"> 6 a10 auditores </w:t>
      </w:r>
      <w:r w:rsidRPr="00707495">
        <w:rPr>
          <w:sz w:val="18"/>
          <w:szCs w:val="18"/>
          <w:lang w:val="es-ES_tradnl"/>
        </w:rPr>
        <w:t>(sin contar lo</w:t>
      </w:r>
      <w:r>
        <w:rPr>
          <w:sz w:val="18"/>
          <w:szCs w:val="18"/>
          <w:lang w:val="es-ES_tradnl"/>
        </w:rPr>
        <w:t>s investigadores o evaluadores)</w:t>
      </w:r>
      <w:r w:rsidRPr="00707495">
        <w:rPr>
          <w:sz w:val="18"/>
          <w:szCs w:val="18"/>
          <w:lang w:val="es-ES_tradnl"/>
        </w:rPr>
        <w:t>;  y</w:t>
      </w:r>
    </w:p>
    <w:p w:rsidR="009F097B" w:rsidRPr="00324A32" w:rsidRDefault="009F097B" w:rsidP="00324A32">
      <w:pPr>
        <w:pStyle w:val="FootnoteText"/>
        <w:rPr>
          <w:szCs w:val="18"/>
          <w:lang w:val="es-ES_tradnl"/>
        </w:rPr>
      </w:pPr>
      <w:r w:rsidRPr="00707495">
        <w:rPr>
          <w:szCs w:val="18"/>
          <w:lang w:val="es-ES_tradnl"/>
        </w:rPr>
        <w:t xml:space="preserve">-JIU/REP/2011/7: </w:t>
      </w:r>
      <w:r w:rsidRPr="00707495">
        <w:rPr>
          <w:bCs/>
          <w:szCs w:val="18"/>
          <w:lang w:val="es-ES_tradnl"/>
        </w:rPr>
        <w:t>La</w:t>
      </w:r>
      <w:r w:rsidRPr="00324A32">
        <w:rPr>
          <w:bCs/>
          <w:szCs w:val="18"/>
          <w:lang w:val="es-ES_tradnl"/>
        </w:rPr>
        <w:t xml:space="preserve"> función de investigación en el sistema de las </w:t>
      </w:r>
      <w:r w:rsidRPr="005A6697">
        <w:rPr>
          <w:bCs/>
          <w:szCs w:val="18"/>
          <w:lang w:val="es-ES_tradnl"/>
        </w:rPr>
        <w:t>NN.UU.</w:t>
      </w:r>
    </w:p>
  </w:footnote>
  <w:footnote w:id="16">
    <w:p w:rsidR="009F097B" w:rsidRPr="00F04175" w:rsidRDefault="009F097B" w:rsidP="00E251EF">
      <w:pPr>
        <w:spacing w:after="40"/>
        <w:rPr>
          <w:lang w:val="es-ES_tradnl"/>
        </w:rPr>
      </w:pPr>
      <w:r w:rsidRPr="002C6407">
        <w:rPr>
          <w:rStyle w:val="FootnoteReference"/>
          <w:sz w:val="16"/>
          <w:szCs w:val="16"/>
        </w:rPr>
        <w:footnoteRef/>
      </w:r>
      <w:r>
        <w:rPr>
          <w:sz w:val="18"/>
          <w:szCs w:val="18"/>
          <w:lang w:val="es-ES_tradnl"/>
        </w:rPr>
        <w:t xml:space="preserve">  Fuente: cifras de gasto según el</w:t>
      </w:r>
      <w:r w:rsidRPr="00D70CFD">
        <w:t xml:space="preserve"> </w:t>
      </w:r>
      <w:r w:rsidRPr="00D70CFD">
        <w:rPr>
          <w:sz w:val="18"/>
          <w:szCs w:val="18"/>
          <w:lang w:val="es-ES_tradnl"/>
        </w:rPr>
        <w:t>Informe sobre el rendimiento de los programas en 2014</w:t>
      </w:r>
      <w:r>
        <w:rPr>
          <w:sz w:val="18"/>
          <w:szCs w:val="18"/>
          <w:lang w:val="es-ES_tradnl"/>
        </w:rPr>
        <w:t>.</w:t>
      </w:r>
      <w:r w:rsidRPr="00324A32">
        <w:rPr>
          <w:sz w:val="18"/>
          <w:szCs w:val="18"/>
          <w:lang w:val="es-ES_tradnl"/>
        </w:rPr>
        <w:t xml:space="preserve">  </w:t>
      </w:r>
      <w:r>
        <w:rPr>
          <w:sz w:val="18"/>
          <w:szCs w:val="18"/>
          <w:lang w:val="es-ES_tradnl"/>
        </w:rPr>
        <w:t>Las cifras se expresan en miles de francos suizos</w:t>
      </w:r>
      <w:r w:rsidRPr="00F04175">
        <w:rPr>
          <w:sz w:val="18"/>
          <w:szCs w:val="18"/>
          <w:lang w:val="es-ES_tradnl"/>
        </w:rPr>
        <w:t>.</w:t>
      </w:r>
    </w:p>
  </w:footnote>
  <w:footnote w:id="17">
    <w:p w:rsidR="009F097B" w:rsidRPr="00C236C5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C236C5">
        <w:rPr>
          <w:lang w:val="es-ES_tradnl"/>
        </w:rPr>
        <w:t xml:space="preserve"> </w:t>
      </w:r>
      <w:r w:rsidRPr="00C236C5">
        <w:t>Este trabajo fue llevado a cabo por consultores externos</w:t>
      </w:r>
      <w:r>
        <w:t xml:space="preserve">, ya que la DSI era objeto de </w:t>
      </w:r>
      <w:r w:rsidRPr="00C236C5">
        <w:t>una evaluación externa</w:t>
      </w:r>
      <w:r w:rsidRPr="00C236C5">
        <w:rPr>
          <w:lang w:val="es-ES_tradnl"/>
        </w:rPr>
        <w:t>.</w:t>
      </w:r>
    </w:p>
  </w:footnote>
  <w:footnote w:id="18">
    <w:p w:rsidR="009F097B" w:rsidRPr="00F8380E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F8380E">
        <w:rPr>
          <w:lang w:val="es-ES_tradnl"/>
        </w:rPr>
        <w:t xml:space="preserve"> </w:t>
      </w:r>
      <w:r>
        <w:rPr>
          <w:lang w:val="es-ES_tradnl"/>
        </w:rPr>
        <w:t>La s</w:t>
      </w:r>
      <w:r w:rsidRPr="00F8380E">
        <w:rPr>
          <w:lang w:val="es-ES_tradnl"/>
        </w:rPr>
        <w:t>olicitud de ofertas de asistencia externa para llevar a</w:t>
      </w:r>
      <w:r>
        <w:rPr>
          <w:lang w:val="es-ES_tradnl"/>
        </w:rPr>
        <w:t xml:space="preserve"> </w:t>
      </w:r>
      <w:r w:rsidRPr="00F8380E">
        <w:rPr>
          <w:lang w:val="es-ES_tradnl"/>
        </w:rPr>
        <w:t>cabo</w:t>
      </w:r>
      <w:r>
        <w:rPr>
          <w:lang w:val="es-ES_tradnl"/>
        </w:rPr>
        <w:t xml:space="preserve"> </w:t>
      </w:r>
      <w:r w:rsidRPr="00F8380E">
        <w:rPr>
          <w:lang w:val="es-ES_tradnl"/>
        </w:rPr>
        <w:t>una a</w:t>
      </w:r>
      <w:r w:rsidRPr="00F8380E">
        <w:rPr>
          <w:bCs/>
          <w:lang w:val="es-ES_tradnl"/>
        </w:rPr>
        <w:t>uditoría del marco</w:t>
      </w:r>
      <w:r>
        <w:rPr>
          <w:bCs/>
          <w:lang w:val="es-ES_tradnl"/>
        </w:rPr>
        <w:t xml:space="preserve"> ético de la OMPI no arrojó resultados positivos y la DSI decidió revisar el alcance de la función asignada antes de volver a iniciar el proceso de licitación, </w:t>
      </w:r>
      <w:r w:rsidRPr="00F8380E">
        <w:rPr>
          <w:lang w:val="es-ES_tradnl"/>
        </w:rPr>
        <w:t>una vez que se haya cubierto el cargo de Oficial Jefe de Ética Profesional, actualmente vacante.</w:t>
      </w:r>
    </w:p>
  </w:footnote>
  <w:footnote w:id="19">
    <w:p w:rsidR="009F097B" w:rsidRPr="006C092A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C092A">
        <w:rPr>
          <w:lang w:val="es-ES_tradnl"/>
        </w:rPr>
        <w:t xml:space="preserve">  Presentada en la reseña </w:t>
      </w:r>
      <w:r>
        <w:rPr>
          <w:lang w:val="es-ES_tradnl"/>
        </w:rPr>
        <w:t>an</w:t>
      </w:r>
      <w:r w:rsidRPr="006C092A">
        <w:rPr>
          <w:lang w:val="es-ES_tradnl"/>
        </w:rPr>
        <w:t>ual al 30 de junio de 2014</w:t>
      </w:r>
      <w:r>
        <w:rPr>
          <w:lang w:val="es-ES_tradnl"/>
        </w:rPr>
        <w:t>.</w:t>
      </w:r>
    </w:p>
  </w:footnote>
  <w:footnote w:id="20">
    <w:p w:rsidR="009F097B" w:rsidRPr="006C092A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C092A">
        <w:rPr>
          <w:lang w:val="es-ES_tradnl"/>
        </w:rPr>
        <w:t xml:space="preserve">  </w:t>
      </w:r>
      <w:r>
        <w:rPr>
          <w:lang w:val="es-ES_tradnl"/>
        </w:rPr>
        <w:t xml:space="preserve">El informe </w:t>
      </w:r>
      <w:r w:rsidRPr="00E76713">
        <w:rPr>
          <w:lang w:val="es-ES_tradnl"/>
        </w:rPr>
        <w:t xml:space="preserve">se </w:t>
      </w:r>
      <w:r>
        <w:rPr>
          <w:lang w:val="es-ES_tradnl"/>
        </w:rPr>
        <w:t xml:space="preserve">hallaba </w:t>
      </w:r>
      <w:r w:rsidRPr="00E76713">
        <w:rPr>
          <w:lang w:val="es-ES_tradnl"/>
        </w:rPr>
        <w:t xml:space="preserve">en la fase de </w:t>
      </w:r>
      <w:r>
        <w:rPr>
          <w:lang w:val="es-ES_tradnl"/>
        </w:rPr>
        <w:t>borrador</w:t>
      </w:r>
      <w:r w:rsidRPr="00E76713">
        <w:rPr>
          <w:lang w:val="es-ES_tradnl"/>
        </w:rPr>
        <w:t xml:space="preserve"> </w:t>
      </w:r>
      <w:r>
        <w:rPr>
          <w:lang w:val="es-ES_tradnl"/>
        </w:rPr>
        <w:t>e</w:t>
      </w:r>
      <w:r w:rsidRPr="006C092A">
        <w:rPr>
          <w:lang w:val="es-ES_tradnl"/>
        </w:rPr>
        <w:t>n el momento de la publicación del presente informe</w:t>
      </w:r>
      <w:r>
        <w:rPr>
          <w:lang w:val="es-ES_tradnl"/>
        </w:rPr>
        <w:t>.</w:t>
      </w:r>
    </w:p>
  </w:footnote>
  <w:footnote w:id="21">
    <w:p w:rsidR="009F097B" w:rsidRPr="006C092A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C092A">
        <w:rPr>
          <w:lang w:val="es-ES_tradnl"/>
        </w:rPr>
        <w:t xml:space="preserve">  El proyecto de informe de auditoría se publicó en el momento de la redacción del presente informe</w:t>
      </w:r>
      <w:r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E365E6" w:rsidRDefault="009F097B" w:rsidP="00333D8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F87303" w:rsidRDefault="009F097B" w:rsidP="00333D8E">
    <w:pPr>
      <w:jc w:val="right"/>
    </w:pPr>
    <w:r>
      <w:t>WO/PBC/24/6</w:t>
    </w:r>
  </w:p>
  <w:p w:rsidR="009F097B" w:rsidRDefault="009F097B" w:rsidP="00333D8E">
    <w:pPr>
      <w:pStyle w:val="Header"/>
      <w:jc w:val="right"/>
    </w:pPr>
    <w:r>
      <w:t>ANEXO II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F87303" w:rsidRDefault="009F097B" w:rsidP="00333D8E">
    <w:pPr>
      <w:jc w:val="right"/>
    </w:pPr>
    <w:r>
      <w:t>WO/PBC/24/6</w:t>
    </w:r>
  </w:p>
  <w:p w:rsidR="009F097B" w:rsidRDefault="009F097B" w:rsidP="00333D8E">
    <w:pPr>
      <w:pStyle w:val="Header"/>
      <w:jc w:val="right"/>
    </w:pPr>
    <w:r>
      <w:t>ANEXO III</w:t>
    </w:r>
  </w:p>
  <w:p w:rsidR="009F097B" w:rsidRDefault="009F097B" w:rsidP="00333D8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A77BA6" w:rsidRDefault="009F097B" w:rsidP="00333D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0F14DE" w:rsidRDefault="009F097B" w:rsidP="00333D8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F87303" w:rsidRDefault="009F097B" w:rsidP="00333D8E">
    <w:pPr>
      <w:jc w:val="right"/>
    </w:pPr>
    <w:r w:rsidRPr="00E204EC">
      <w:t>WO/PBC/24/6</w:t>
    </w:r>
  </w:p>
  <w:p w:rsidR="009F097B" w:rsidRDefault="009F097B" w:rsidP="00333D8E">
    <w:pPr>
      <w:pStyle w:val="Header"/>
      <w:jc w:val="right"/>
      <w:rPr>
        <w:noProof/>
      </w:rPr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3A2D51">
      <w:rPr>
        <w:noProof/>
      </w:rPr>
      <w:t>2</w:t>
    </w:r>
    <w:r>
      <w:rPr>
        <w:noProof/>
      </w:rPr>
      <w:fldChar w:fldCharType="end"/>
    </w:r>
  </w:p>
  <w:p w:rsidR="009F097B" w:rsidRDefault="009F097B" w:rsidP="00333D8E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F87303" w:rsidRDefault="009F097B" w:rsidP="00333D8E">
    <w:pPr>
      <w:jc w:val="right"/>
    </w:pPr>
    <w:r w:rsidRPr="00E204EC">
      <w:t>WO/PBC/24/6</w:t>
    </w:r>
  </w:p>
  <w:p w:rsidR="009F097B" w:rsidRPr="00E365E6" w:rsidRDefault="009F097B" w:rsidP="00333D8E">
    <w:pPr>
      <w:pStyle w:val="Head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3A2D51">
      <w:rPr>
        <w:noProof/>
      </w:rPr>
      <w:t>18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677F67" w:rsidRDefault="009F097B" w:rsidP="00333D8E">
    <w:pPr>
      <w:jc w:val="right"/>
    </w:pPr>
    <w:r w:rsidRPr="00677F67">
      <w:t>WO/PBC/24/6</w:t>
    </w:r>
  </w:p>
  <w:p w:rsidR="009F097B" w:rsidRPr="00677F67" w:rsidRDefault="009F097B" w:rsidP="00333D8E">
    <w:pPr>
      <w:jc w:val="right"/>
    </w:pPr>
    <w:r w:rsidRPr="00677F67">
      <w:t>ANEX</w:t>
    </w:r>
    <w:r>
      <w:t>O</w:t>
    </w:r>
    <w:r w:rsidRPr="00677F67">
      <w:t xml:space="preserve"> I</w:t>
    </w:r>
  </w:p>
  <w:p w:rsidR="009F097B" w:rsidRPr="00677F67" w:rsidRDefault="009F097B" w:rsidP="00333D8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WO/PBC/24/6</w:t>
    </w:r>
  </w:p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Anex</w:t>
    </w:r>
    <w:r>
      <w:rPr>
        <w:lang w:val="en-US"/>
      </w:rPr>
      <w:t>o</w:t>
    </w:r>
    <w:r w:rsidRPr="00E251EF">
      <w:rPr>
        <w:lang w:val="en-US"/>
      </w:rPr>
      <w:t xml:space="preserve"> I, p</w:t>
    </w:r>
    <w:r>
      <w:rPr>
        <w:lang w:val="en-US"/>
      </w:rPr>
      <w:t xml:space="preserve">ágina </w:t>
    </w:r>
    <w:r w:rsidRPr="00E251EF">
      <w:rPr>
        <w:lang w:val="en-US"/>
      </w:rPr>
      <w:t>2</w:t>
    </w:r>
  </w:p>
  <w:p w:rsidR="009F097B" w:rsidRPr="00E251EF" w:rsidRDefault="009F097B" w:rsidP="00333D8E">
    <w:pPr>
      <w:pStyle w:val="Header"/>
      <w:rPr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WO/PBC/24/6</w:t>
    </w:r>
  </w:p>
  <w:p w:rsidR="009F097B" w:rsidRPr="00E251EF" w:rsidRDefault="009F097B" w:rsidP="00333D8E">
    <w:pPr>
      <w:jc w:val="right"/>
      <w:rPr>
        <w:lang w:val="en-US"/>
      </w:rPr>
    </w:pPr>
    <w:r>
      <w:rPr>
        <w:lang w:val="en-US"/>
      </w:rPr>
      <w:t>An</w:t>
    </w:r>
    <w:r w:rsidRPr="00E251EF">
      <w:rPr>
        <w:lang w:val="en-US"/>
      </w:rPr>
      <w:t>ex</w:t>
    </w:r>
    <w:r>
      <w:rPr>
        <w:lang w:val="en-US"/>
      </w:rPr>
      <w:t>o</w:t>
    </w:r>
    <w:r w:rsidRPr="00E251EF">
      <w:rPr>
        <w:lang w:val="en-US"/>
      </w:rPr>
      <w:t xml:space="preserve"> I, </w:t>
    </w:r>
    <w:r>
      <w:rPr>
        <w:lang w:val="en-US"/>
      </w:rPr>
      <w:t>página</w:t>
    </w:r>
    <w:r w:rsidRPr="00E251EF">
      <w:rPr>
        <w:lang w:val="en-US"/>
      </w:rPr>
      <w:t xml:space="preserve"> 3</w:t>
    </w:r>
  </w:p>
  <w:p w:rsidR="009F097B" w:rsidRPr="00E251EF" w:rsidRDefault="009F097B" w:rsidP="00333D8E">
    <w:pPr>
      <w:jc w:val="right"/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WO/PBC/24/6</w:t>
    </w:r>
  </w:p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Anex</w:t>
    </w:r>
    <w:r>
      <w:rPr>
        <w:lang w:val="en-US"/>
      </w:rPr>
      <w:t>o</w:t>
    </w:r>
    <w:r w:rsidRPr="00E251EF">
      <w:rPr>
        <w:lang w:val="en-US"/>
      </w:rPr>
      <w:t xml:space="preserve"> I, p</w:t>
    </w:r>
    <w:r>
      <w:rPr>
        <w:lang w:val="en-US"/>
      </w:rPr>
      <w:t>ágina</w:t>
    </w:r>
    <w:r w:rsidRPr="00E251EF">
      <w:rPr>
        <w:lang w:val="en-US"/>
      </w:rPr>
      <w:t xml:space="preserve"> 4</w:t>
    </w:r>
  </w:p>
  <w:p w:rsidR="009F097B" w:rsidRPr="00E251EF" w:rsidRDefault="009F097B" w:rsidP="00333D8E">
    <w:pP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90D98"/>
    <w:multiLevelType w:val="multilevel"/>
    <w:tmpl w:val="5A64002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06732831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2202D7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54E5232"/>
    <w:multiLevelType w:val="hybridMultilevel"/>
    <w:tmpl w:val="39000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614C2"/>
    <w:multiLevelType w:val="hybridMultilevel"/>
    <w:tmpl w:val="2070C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83B38"/>
    <w:multiLevelType w:val="multilevel"/>
    <w:tmpl w:val="2784461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0">
    <w:nsid w:val="3B196DCA"/>
    <w:multiLevelType w:val="hybridMultilevel"/>
    <w:tmpl w:val="44A6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877FC"/>
    <w:multiLevelType w:val="hybridMultilevel"/>
    <w:tmpl w:val="7E223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2C5937"/>
    <w:multiLevelType w:val="multilevel"/>
    <w:tmpl w:val="D0EC796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  <w:b w:val="0"/>
        <w:i w:val="0"/>
        <w:sz w:val="22"/>
        <w:szCs w:val="22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4">
    <w:nsid w:val="4A444C5F"/>
    <w:multiLevelType w:val="hybridMultilevel"/>
    <w:tmpl w:val="39000BF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B5CC7"/>
    <w:multiLevelType w:val="hybridMultilevel"/>
    <w:tmpl w:val="1B18A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64D36"/>
    <w:multiLevelType w:val="multilevel"/>
    <w:tmpl w:val="9D66D4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8">
    <w:nsid w:val="62D53F46"/>
    <w:multiLevelType w:val="hybridMultilevel"/>
    <w:tmpl w:val="7E223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4309A"/>
    <w:multiLevelType w:val="hybridMultilevel"/>
    <w:tmpl w:val="DEB8BFC0"/>
    <w:lvl w:ilvl="0" w:tplc="23027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12CC7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21">
    <w:nsid w:val="67DB0FF2"/>
    <w:multiLevelType w:val="multilevel"/>
    <w:tmpl w:val="1196FC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s-ES_tradn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>
    <w:nsid w:val="6CD156F6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23">
    <w:nsid w:val="77640CCF"/>
    <w:multiLevelType w:val="multilevel"/>
    <w:tmpl w:val="6534160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  <w:caps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4">
    <w:nsid w:val="7BE4206F"/>
    <w:multiLevelType w:val="hybridMultilevel"/>
    <w:tmpl w:val="0DD40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2119A"/>
    <w:multiLevelType w:val="multilevel"/>
    <w:tmpl w:val="4F9C689E"/>
    <w:lvl w:ilvl="0">
      <w:start w:val="80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3"/>
  </w:num>
  <w:num w:numId="6">
    <w:abstractNumId w:val="6"/>
  </w:num>
  <w:num w:numId="7">
    <w:abstractNumId w:val="21"/>
  </w:num>
  <w:num w:numId="8">
    <w:abstractNumId w:val="23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0"/>
  </w:num>
  <w:num w:numId="13">
    <w:abstractNumId w:val="21"/>
    <w:lvlOverride w:ilvl="0">
      <w:startOverride w:val="7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8"/>
  </w:num>
  <w:num w:numId="17">
    <w:abstractNumId w:val="22"/>
  </w:num>
  <w:num w:numId="18">
    <w:abstractNumId w:val="2"/>
  </w:num>
  <w:num w:numId="19">
    <w:abstractNumId w:val="20"/>
  </w:num>
  <w:num w:numId="20">
    <w:abstractNumId w:val="11"/>
  </w:num>
  <w:num w:numId="21">
    <w:abstractNumId w:val="16"/>
  </w:num>
  <w:num w:numId="22">
    <w:abstractNumId w:val="7"/>
  </w:num>
  <w:num w:numId="23">
    <w:abstractNumId w:val="24"/>
  </w:num>
  <w:num w:numId="24">
    <w:abstractNumId w:val="18"/>
  </w:num>
  <w:num w:numId="25">
    <w:abstractNumId w:val="14"/>
  </w:num>
  <w:num w:numId="26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transmlp.wipo.int\TextBase TMs\Administrative\Meetings|transmlp.wipo.int\TextBase TMs\Administrative\Other|transmlp.wipo.int\TextBase TMs\Administrative\Publications|transmlp.wipo.int\TextBase TMs\Budget and Finance\Meetings|transmlp.wipo.int\TextBase TMs\Budget and Finance\Other|transmlp.wipo.int\TextBase TMs\Budget and Finance\Publications|transmlp.wipo.int\TextBase TMs\Copyright\Meetings|transmlp.wipo.int\TextBase TMs\Copyright\Other|transmlp.wipo.int\TextBase TMs\Copyright\Publications|transmlp.wipo.int\TextBase TMs\IP in General\Academy|transmlp.wipo.int\TextBase TMs\IP in General\Arbitration and Mediation|transmlp.wipo.int\TextBase TMs\IP in General\Meetings|transmlp.wipo.int\TextBase TMs\IP in General\Other|transmlp.wipo.int\TextBase TMs\IP in General\Press Room|transmlp.wipo.int\TextBase TMs\IP in General\Publications|transmlp.wipo.int\TextBase TMs\IP in General\SpeechDG2014|transmlp.wipo.int\TextBase TMs\Patents\Meetings|transmlp.wipo.int\TextBase TMs\Patents\Other|transmlp.wipo.int\TextBase TMs\Patents\Publications|transmlp.wipo.int\TextBase TMs\Trademarks\Meetings|transmlp.wipo.int\TextBase TMs\Trademarks\Other|transmlp.wipo.int\TextBase TMs\Trademarks\Publications|transmlp.wipo.int\TextBase TMs\Treaties\Model Laws|transmlp.wipo.int\TextBase TMs\Treaties\Other Laws and Agreements|transmlp.wipo.int\TextBase TMs\Treaties\WIPO-administered|transmlp.wipo.int\TextBase TMs\UPOV\Meetings|transmlp.wipo.int\TextBase TMs\UPOV\Other|transmlp.wipo.int\TextBase TMs\UPOV\Publications|transmlp.wipo.int\TextBase TMs\UPOV\Technical Guidelines|transmlp.wipo.int\TextBase TMs\WorkspaceETS\Test|transmlp.wipo.int\TextBase TMs\WorkspaceRTS\Job 35339|transmlp.wipo.int\TextBase TMs\WorkspaceSTS\EN-ES\Administrative\Meetings|transmlp.wipo.int\TextBase TMs\WorkspaceSTS\EN-ES\Administrative\Organigrama|transmlp.wipo.int\TextBase TMs\WorkspaceSTS\EN-ES\Administrative\Other|transmlp.wipo.int\TextBase TMs\WorkspaceSTS\EN-ES\Administrative\Publications|transmlp.wipo.int\TextBase TMs\WorkspaceSTS\EN-ES\Budget and Finance\Meetings|transmlp.wipo.int\TextBase TMs\WorkspaceSTS\EN-ES\Budget and Finance\Other|transmlp.wipo.int\TextBase TMs\WorkspaceSTS\EN-ES\Budget and Finance\Política de inversiones|transmlp.wipo.int\TextBase TMs\WorkspaceSTS\EN-ES\Budget and Finance\Publications|transmlp.wipo.int\TextBase TMs\WorkspaceSTS\EN-ES\Copyright\Meetings|transmlp.wipo.int\TextBase TMs\WorkspaceSTS\EN-ES\Copyright\Other|transmlp.wipo.int\TextBase TMs\WorkspaceSTS\EN-ES\Copyright\Publications|transmlp.wipo.int\TextBase TMs\WorkspaceSTS\EN-ES\Glossaries\EN-ES|transmlp.wipo.int\TextBase TMs\WorkspaceSTS\EN-ES\Glossaries\Países|transmlp.wipo.int\TextBase TMs\WorkspaceSTS\EN-ES\IP in General\Academy|transmlp.wipo.int\TextBase TMs\WorkspaceSTS\EN-ES\IP in General\Arbitration and Mediation|transmlp.wipo.int\TextBase TMs\WorkspaceSTS\EN-ES\IP in General\Meetings|transmlp.wipo.int\TextBase TMs\WorkspaceSTS\EN-ES\IP in General\Other|transmlp.wipo.int\TextBase TMs\WorkspaceSTS\EN-ES\IP in General\Press Room|transmlp.wipo.int\TextBase TMs\WorkspaceSTS\EN-ES\IP in General\Publications|transmlp.wipo.int\TextBase TMs\WorkspaceSTS\EN-ES\Patents\Meetings|transmlp.wipo.int\TextBase TMs\WorkspaceSTS\EN-ES\Patents\Other|transmlp.wipo.int\TextBase TMs\WorkspaceSTS\EN-ES\Patents\Publications|transmlp.wipo.int\TextBase TMs\WorkspaceSTS\EN-ES\Trademarks\Documentos conferencia diplomática 2015|transmlp.wipo.int\TextBase TMs\WorkspaceSTS\EN-ES\Trademarks\Meetings|transmlp.wipo.int\TextBase TMs\WorkspaceSTS\EN-ES\Trademarks\Other|transmlp.wipo.int\TextBase TMs\WorkspaceSTS\EN-ES\Trademarks\Publications|transmlp.wipo.int\TextBase TMs\WorkspaceSTS\EN-ES\Treaties\Model Laws|transmlp.wipo.int\TextBase TMs\WorkspaceSTS\EN-ES\Treaties\Other Laws and Agreements|transmlp.wipo.int\TextBase TMs\WorkspaceSTS\EN-ES\Treaties\WIPO-administered|transmlp.wipo.int\TextBase TMs\WorkspaceSTS\EN-ES\UPOV\Meetings|transmlp.wipo.int\TextBase TMs\WorkspaceSTS\EN-ES\UPOV\Other|transmlp.wipo.int\TextBase TMs\WorkspaceSTS\EN-ES\UPOV\Publications|transmlp.wipo.int\TextBase TMs\WorkspaceSTS\EN-ES\UPOV\Technical Guidelines|transmlp.wipo.int\TextBase TMs\WorkspaceSTS\EN-ES\UPOV\TGP_7"/>
    <w:docVar w:name="TextBaseURL" w:val="empty"/>
    <w:docVar w:name="UILng" w:val="en"/>
  </w:docVars>
  <w:rsids>
    <w:rsidRoot w:val="00423257"/>
    <w:rsid w:val="0001218D"/>
    <w:rsid w:val="00012F99"/>
    <w:rsid w:val="000167B0"/>
    <w:rsid w:val="00030EC0"/>
    <w:rsid w:val="00052A25"/>
    <w:rsid w:val="000926AC"/>
    <w:rsid w:val="000A5744"/>
    <w:rsid w:val="000A7AF1"/>
    <w:rsid w:val="000D339F"/>
    <w:rsid w:val="000E3BB3"/>
    <w:rsid w:val="000F5E56"/>
    <w:rsid w:val="00102DA0"/>
    <w:rsid w:val="0010687F"/>
    <w:rsid w:val="001347F9"/>
    <w:rsid w:val="001362EE"/>
    <w:rsid w:val="00152CEA"/>
    <w:rsid w:val="001832A6"/>
    <w:rsid w:val="001837CD"/>
    <w:rsid w:val="001845C5"/>
    <w:rsid w:val="00190354"/>
    <w:rsid w:val="001903B7"/>
    <w:rsid w:val="00194061"/>
    <w:rsid w:val="001971A1"/>
    <w:rsid w:val="001B06FB"/>
    <w:rsid w:val="001B4079"/>
    <w:rsid w:val="001B4CB8"/>
    <w:rsid w:val="001C178F"/>
    <w:rsid w:val="001C4DD3"/>
    <w:rsid w:val="001D5B0A"/>
    <w:rsid w:val="001F0CF7"/>
    <w:rsid w:val="001F2AFE"/>
    <w:rsid w:val="002121E3"/>
    <w:rsid w:val="00246CFA"/>
    <w:rsid w:val="00256FE7"/>
    <w:rsid w:val="00257E5A"/>
    <w:rsid w:val="002634C4"/>
    <w:rsid w:val="00273CA7"/>
    <w:rsid w:val="00282A0A"/>
    <w:rsid w:val="002A0BA6"/>
    <w:rsid w:val="002C0BC8"/>
    <w:rsid w:val="002C4E08"/>
    <w:rsid w:val="002D3A1A"/>
    <w:rsid w:val="002E1062"/>
    <w:rsid w:val="002E1A70"/>
    <w:rsid w:val="002F18C1"/>
    <w:rsid w:val="002F384B"/>
    <w:rsid w:val="002F4E68"/>
    <w:rsid w:val="0030312E"/>
    <w:rsid w:val="00316B46"/>
    <w:rsid w:val="00324A32"/>
    <w:rsid w:val="00333D8E"/>
    <w:rsid w:val="00336450"/>
    <w:rsid w:val="0034749B"/>
    <w:rsid w:val="00354647"/>
    <w:rsid w:val="003569DA"/>
    <w:rsid w:val="00377273"/>
    <w:rsid w:val="003845C1"/>
    <w:rsid w:val="00387287"/>
    <w:rsid w:val="003A2D51"/>
    <w:rsid w:val="003A310F"/>
    <w:rsid w:val="003B2425"/>
    <w:rsid w:val="003B3F9D"/>
    <w:rsid w:val="003B7F51"/>
    <w:rsid w:val="003C7E59"/>
    <w:rsid w:val="003D22FC"/>
    <w:rsid w:val="003D2C17"/>
    <w:rsid w:val="003D41D4"/>
    <w:rsid w:val="003E74DF"/>
    <w:rsid w:val="00421477"/>
    <w:rsid w:val="00423257"/>
    <w:rsid w:val="00423E3E"/>
    <w:rsid w:val="00427AF4"/>
    <w:rsid w:val="00431D03"/>
    <w:rsid w:val="00437456"/>
    <w:rsid w:val="004400DB"/>
    <w:rsid w:val="0045231F"/>
    <w:rsid w:val="004647DA"/>
    <w:rsid w:val="00470533"/>
    <w:rsid w:val="00474BDF"/>
    <w:rsid w:val="00477908"/>
    <w:rsid w:val="00477D6B"/>
    <w:rsid w:val="004813BF"/>
    <w:rsid w:val="004A1621"/>
    <w:rsid w:val="004A6C37"/>
    <w:rsid w:val="004B70B6"/>
    <w:rsid w:val="004D1A4D"/>
    <w:rsid w:val="00524999"/>
    <w:rsid w:val="005427FE"/>
    <w:rsid w:val="0054636C"/>
    <w:rsid w:val="0055013B"/>
    <w:rsid w:val="00550B04"/>
    <w:rsid w:val="00551679"/>
    <w:rsid w:val="005612B8"/>
    <w:rsid w:val="00561A40"/>
    <w:rsid w:val="0056224D"/>
    <w:rsid w:val="00571B99"/>
    <w:rsid w:val="00583A0A"/>
    <w:rsid w:val="005913CF"/>
    <w:rsid w:val="005A524F"/>
    <w:rsid w:val="005A5369"/>
    <w:rsid w:val="005A6697"/>
    <w:rsid w:val="005D39A5"/>
    <w:rsid w:val="00605827"/>
    <w:rsid w:val="00611C69"/>
    <w:rsid w:val="00626015"/>
    <w:rsid w:val="00632BC3"/>
    <w:rsid w:val="006432C3"/>
    <w:rsid w:val="006542DE"/>
    <w:rsid w:val="00661688"/>
    <w:rsid w:val="00675021"/>
    <w:rsid w:val="00694443"/>
    <w:rsid w:val="00696D21"/>
    <w:rsid w:val="006A06C6"/>
    <w:rsid w:val="006A4A30"/>
    <w:rsid w:val="006A4B46"/>
    <w:rsid w:val="006A5EBE"/>
    <w:rsid w:val="006C092A"/>
    <w:rsid w:val="006C437A"/>
    <w:rsid w:val="006E1E6C"/>
    <w:rsid w:val="006E40D5"/>
    <w:rsid w:val="00707495"/>
    <w:rsid w:val="007225BF"/>
    <w:rsid w:val="00733A0C"/>
    <w:rsid w:val="007377D9"/>
    <w:rsid w:val="00757466"/>
    <w:rsid w:val="00775353"/>
    <w:rsid w:val="00783151"/>
    <w:rsid w:val="00796C38"/>
    <w:rsid w:val="007D3286"/>
    <w:rsid w:val="007D380D"/>
    <w:rsid w:val="007E5D36"/>
    <w:rsid w:val="007E663E"/>
    <w:rsid w:val="008040CA"/>
    <w:rsid w:val="00815082"/>
    <w:rsid w:val="008227EA"/>
    <w:rsid w:val="0082554D"/>
    <w:rsid w:val="00825DA1"/>
    <w:rsid w:val="008324F8"/>
    <w:rsid w:val="00862650"/>
    <w:rsid w:val="008777F6"/>
    <w:rsid w:val="00896FDB"/>
    <w:rsid w:val="008A5782"/>
    <w:rsid w:val="008B2CC1"/>
    <w:rsid w:val="008C0269"/>
    <w:rsid w:val="008D2207"/>
    <w:rsid w:val="008D6A66"/>
    <w:rsid w:val="008E4EE0"/>
    <w:rsid w:val="009035B5"/>
    <w:rsid w:val="0090731E"/>
    <w:rsid w:val="00926D72"/>
    <w:rsid w:val="00927694"/>
    <w:rsid w:val="009318CB"/>
    <w:rsid w:val="0096588C"/>
    <w:rsid w:val="00966A22"/>
    <w:rsid w:val="00972F03"/>
    <w:rsid w:val="00985008"/>
    <w:rsid w:val="009A0C8B"/>
    <w:rsid w:val="009B40BF"/>
    <w:rsid w:val="009B6241"/>
    <w:rsid w:val="009E0A62"/>
    <w:rsid w:val="009F097B"/>
    <w:rsid w:val="009F0ACF"/>
    <w:rsid w:val="00A16FC0"/>
    <w:rsid w:val="00A31520"/>
    <w:rsid w:val="00A32C9E"/>
    <w:rsid w:val="00A7453D"/>
    <w:rsid w:val="00A76D43"/>
    <w:rsid w:val="00A8771B"/>
    <w:rsid w:val="00AA7D6E"/>
    <w:rsid w:val="00AB1D47"/>
    <w:rsid w:val="00AB613D"/>
    <w:rsid w:val="00AC5327"/>
    <w:rsid w:val="00AD02BC"/>
    <w:rsid w:val="00AD4BED"/>
    <w:rsid w:val="00AD678B"/>
    <w:rsid w:val="00AD7F9E"/>
    <w:rsid w:val="00B07BBE"/>
    <w:rsid w:val="00B4111F"/>
    <w:rsid w:val="00B43023"/>
    <w:rsid w:val="00B45315"/>
    <w:rsid w:val="00B5795F"/>
    <w:rsid w:val="00B65A0A"/>
    <w:rsid w:val="00B72D36"/>
    <w:rsid w:val="00B7300F"/>
    <w:rsid w:val="00BA10F7"/>
    <w:rsid w:val="00BC4164"/>
    <w:rsid w:val="00BC57B2"/>
    <w:rsid w:val="00BC7399"/>
    <w:rsid w:val="00BD0D74"/>
    <w:rsid w:val="00BD2DCC"/>
    <w:rsid w:val="00BE1A8C"/>
    <w:rsid w:val="00BE78D4"/>
    <w:rsid w:val="00BF0913"/>
    <w:rsid w:val="00C05CAB"/>
    <w:rsid w:val="00C236C5"/>
    <w:rsid w:val="00C27D8A"/>
    <w:rsid w:val="00C31974"/>
    <w:rsid w:val="00C33AE0"/>
    <w:rsid w:val="00C50700"/>
    <w:rsid w:val="00C662E6"/>
    <w:rsid w:val="00C779DC"/>
    <w:rsid w:val="00C82308"/>
    <w:rsid w:val="00C82EEA"/>
    <w:rsid w:val="00C90559"/>
    <w:rsid w:val="00CD1A39"/>
    <w:rsid w:val="00CD47EB"/>
    <w:rsid w:val="00CD6574"/>
    <w:rsid w:val="00CE2D45"/>
    <w:rsid w:val="00CF0D7C"/>
    <w:rsid w:val="00CF1150"/>
    <w:rsid w:val="00CF2C7C"/>
    <w:rsid w:val="00CF719B"/>
    <w:rsid w:val="00D11EFA"/>
    <w:rsid w:val="00D17074"/>
    <w:rsid w:val="00D40CF0"/>
    <w:rsid w:val="00D52D14"/>
    <w:rsid w:val="00D56C7C"/>
    <w:rsid w:val="00D57B13"/>
    <w:rsid w:val="00D63DF6"/>
    <w:rsid w:val="00D6522A"/>
    <w:rsid w:val="00D70CFD"/>
    <w:rsid w:val="00D71B4D"/>
    <w:rsid w:val="00D7713F"/>
    <w:rsid w:val="00D844A0"/>
    <w:rsid w:val="00D87479"/>
    <w:rsid w:val="00D90289"/>
    <w:rsid w:val="00D93D55"/>
    <w:rsid w:val="00D9512B"/>
    <w:rsid w:val="00DD4CE7"/>
    <w:rsid w:val="00DD6833"/>
    <w:rsid w:val="00DF0335"/>
    <w:rsid w:val="00E251EF"/>
    <w:rsid w:val="00E253A2"/>
    <w:rsid w:val="00E32101"/>
    <w:rsid w:val="00E37DDF"/>
    <w:rsid w:val="00E45C84"/>
    <w:rsid w:val="00E504E5"/>
    <w:rsid w:val="00E532DC"/>
    <w:rsid w:val="00E559AD"/>
    <w:rsid w:val="00E55E80"/>
    <w:rsid w:val="00E72037"/>
    <w:rsid w:val="00E76713"/>
    <w:rsid w:val="00E76E31"/>
    <w:rsid w:val="00E81A0C"/>
    <w:rsid w:val="00E81F69"/>
    <w:rsid w:val="00E85147"/>
    <w:rsid w:val="00E861BB"/>
    <w:rsid w:val="00EA052C"/>
    <w:rsid w:val="00EB7A3E"/>
    <w:rsid w:val="00EC401A"/>
    <w:rsid w:val="00EF104E"/>
    <w:rsid w:val="00EF514D"/>
    <w:rsid w:val="00EF530A"/>
    <w:rsid w:val="00EF6622"/>
    <w:rsid w:val="00F005A1"/>
    <w:rsid w:val="00F01A5E"/>
    <w:rsid w:val="00F04175"/>
    <w:rsid w:val="00F122AB"/>
    <w:rsid w:val="00F15CE8"/>
    <w:rsid w:val="00F469BB"/>
    <w:rsid w:val="00F478F1"/>
    <w:rsid w:val="00F55408"/>
    <w:rsid w:val="00F66152"/>
    <w:rsid w:val="00F80845"/>
    <w:rsid w:val="00F8380E"/>
    <w:rsid w:val="00F84474"/>
    <w:rsid w:val="00F85EB7"/>
    <w:rsid w:val="00F93D87"/>
    <w:rsid w:val="00F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link w:val="CaptionChar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,Char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E59"/>
    <w:rPr>
      <w:rFonts w:ascii="Tahoma" w:eastAsia="SimSun" w:hAnsi="Tahoma" w:cs="Tahoma"/>
      <w:sz w:val="16"/>
      <w:szCs w:val="16"/>
      <w:lang w:val="es-ES"/>
    </w:rPr>
  </w:style>
  <w:style w:type="character" w:customStyle="1" w:styleId="ONUMEChar">
    <w:name w:val="ONUM E Char"/>
    <w:link w:val="ONUME"/>
    <w:uiPriority w:val="99"/>
    <w:locked/>
    <w:rsid w:val="00E251EF"/>
    <w:rPr>
      <w:rFonts w:ascii="Arial" w:eastAsia="SimSun" w:hAnsi="Arial" w:cs="Arial"/>
      <w:sz w:val="22"/>
      <w:lang w:val="es-ES"/>
    </w:rPr>
  </w:style>
  <w:style w:type="paragraph" w:styleId="TOC1">
    <w:name w:val="toc 1"/>
    <w:basedOn w:val="Normal"/>
    <w:next w:val="Normal"/>
    <w:autoRedefine/>
    <w:uiPriority w:val="39"/>
    <w:qFormat/>
    <w:rsid w:val="00257E5A"/>
    <w:pPr>
      <w:tabs>
        <w:tab w:val="left" w:pos="440"/>
        <w:tab w:val="right" w:leader="dot" w:pos="9214"/>
      </w:tabs>
      <w:spacing w:before="240" w:after="240"/>
    </w:pPr>
    <w:rPr>
      <w:lang w:val="en-US"/>
    </w:rPr>
  </w:style>
  <w:style w:type="character" w:styleId="Hyperlink">
    <w:name w:val="Hyperlink"/>
    <w:basedOn w:val="DefaultParagraphFont"/>
    <w:uiPriority w:val="99"/>
    <w:rsid w:val="00E251EF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E251EF"/>
    <w:rPr>
      <w:rFonts w:ascii="Arial" w:eastAsia="SimSun" w:hAnsi="Arial" w:cs="Arial"/>
      <w:bCs/>
      <w:iCs/>
      <w:caps/>
      <w:sz w:val="22"/>
      <w:szCs w:val="28"/>
      <w:lang w:val="es-ES"/>
    </w:rPr>
  </w:style>
  <w:style w:type="table" w:styleId="TableGrid">
    <w:name w:val="Table Grid"/>
    <w:basedOn w:val="TableNormal"/>
    <w:uiPriority w:val="59"/>
    <w:rsid w:val="00E251EF"/>
    <w:pPr>
      <w:spacing w:after="120" w:line="260" w:lineRule="exact"/>
      <w:ind w:left="1021"/>
    </w:pPr>
    <w:rPr>
      <w:lang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251EF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251EF"/>
    <w:rPr>
      <w:rFonts w:ascii="Arial" w:eastAsia="SimSun" w:hAnsi="Arial" w:cs="Arial"/>
      <w:sz w:val="18"/>
      <w:lang w:val="es-ES"/>
    </w:rPr>
  </w:style>
  <w:style w:type="character" w:customStyle="1" w:styleId="CaptionChar">
    <w:name w:val="Caption Char"/>
    <w:basedOn w:val="DefaultParagraphFont"/>
    <w:link w:val="Caption"/>
    <w:rsid w:val="00E251EF"/>
    <w:rPr>
      <w:rFonts w:ascii="Arial" w:eastAsia="SimSun" w:hAnsi="Arial" w:cs="Arial"/>
      <w:b/>
      <w:bCs/>
      <w:sz w:val="18"/>
      <w:lang w:val="es-ES"/>
    </w:rPr>
  </w:style>
  <w:style w:type="character" w:customStyle="1" w:styleId="HeaderChar">
    <w:name w:val="Header Char"/>
    <w:link w:val="Header"/>
    <w:uiPriority w:val="99"/>
    <w:semiHidden/>
    <w:locked/>
    <w:rsid w:val="00E251EF"/>
    <w:rPr>
      <w:rFonts w:ascii="Arial" w:eastAsia="SimSun" w:hAnsi="Arial" w:cs="Arial"/>
      <w:sz w:val="22"/>
      <w:lang w:val="es-ES"/>
    </w:rPr>
  </w:style>
  <w:style w:type="paragraph" w:styleId="PlainText">
    <w:name w:val="Plain Text"/>
    <w:basedOn w:val="Normal"/>
    <w:link w:val="PlainTextChar"/>
    <w:uiPriority w:val="99"/>
    <w:rsid w:val="00E251EF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51EF"/>
    <w:rPr>
      <w:rFonts w:ascii="Courier New" w:eastAsia="SimSun" w:hAnsi="Courier New" w:cs="Courier New"/>
    </w:rPr>
  </w:style>
  <w:style w:type="paragraph" w:styleId="ListParagraph">
    <w:name w:val="List Paragraph"/>
    <w:basedOn w:val="Normal"/>
    <w:uiPriority w:val="34"/>
    <w:qFormat/>
    <w:rsid w:val="00E251EF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rsid w:val="00E251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251EF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251EF"/>
    <w:rPr>
      <w:rFonts w:ascii="Arial" w:eastAsia="SimSun" w:hAnsi="Arial" w:cs="Arial"/>
      <w:sz w:val="18"/>
      <w:lang w:val="es-ES"/>
    </w:rPr>
  </w:style>
  <w:style w:type="character" w:customStyle="1" w:styleId="CommentSubjectChar">
    <w:name w:val="Comment Subject Char"/>
    <w:basedOn w:val="CommentTextChar"/>
    <w:link w:val="CommentSubject"/>
    <w:rsid w:val="00E251EF"/>
    <w:rPr>
      <w:rFonts w:ascii="Arial" w:eastAsia="SimSun" w:hAnsi="Arial" w:cs="Arial"/>
      <w:b/>
      <w:bCs/>
      <w:sz w:val="18"/>
      <w:lang w:val="es-ES"/>
    </w:rPr>
  </w:style>
  <w:style w:type="character" w:customStyle="1" w:styleId="EndnoteTextChar">
    <w:name w:val="Endnote Text Char"/>
    <w:basedOn w:val="DefaultParagraphFont"/>
    <w:link w:val="EndnoteText"/>
    <w:semiHidden/>
    <w:rsid w:val="00E251EF"/>
    <w:rPr>
      <w:rFonts w:ascii="Arial" w:eastAsia="SimSun" w:hAnsi="Arial" w:cs="Arial"/>
      <w:sz w:val="18"/>
      <w:lang w:val="es-ES"/>
    </w:rPr>
  </w:style>
  <w:style w:type="character" w:styleId="EndnoteReference">
    <w:name w:val="endnote reference"/>
    <w:basedOn w:val="DefaultParagraphFont"/>
    <w:rsid w:val="00E251EF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251EF"/>
    <w:rPr>
      <w:rFonts w:ascii="Arial" w:eastAsia="SimSun" w:hAnsi="Arial" w:cs="Arial"/>
      <w:sz w:val="22"/>
      <w:lang w:val="es-ES"/>
    </w:rPr>
  </w:style>
  <w:style w:type="paragraph" w:styleId="NormalWeb">
    <w:name w:val="Normal (Web)"/>
    <w:basedOn w:val="Normal"/>
    <w:uiPriority w:val="99"/>
    <w:rsid w:val="00E251EF"/>
    <w:pPr>
      <w:spacing w:before="100" w:beforeAutospacing="1" w:after="100" w:afterAutospacing="1"/>
    </w:pPr>
    <w:rPr>
      <w:rFonts w:eastAsia="Times New Roman"/>
      <w:sz w:val="18"/>
      <w:szCs w:val="18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1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251EF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51EF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link w:val="CaptionChar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,Char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E59"/>
    <w:rPr>
      <w:rFonts w:ascii="Tahoma" w:eastAsia="SimSun" w:hAnsi="Tahoma" w:cs="Tahoma"/>
      <w:sz w:val="16"/>
      <w:szCs w:val="16"/>
      <w:lang w:val="es-ES"/>
    </w:rPr>
  </w:style>
  <w:style w:type="character" w:customStyle="1" w:styleId="ONUMEChar">
    <w:name w:val="ONUM E Char"/>
    <w:link w:val="ONUME"/>
    <w:uiPriority w:val="99"/>
    <w:locked/>
    <w:rsid w:val="00E251EF"/>
    <w:rPr>
      <w:rFonts w:ascii="Arial" w:eastAsia="SimSun" w:hAnsi="Arial" w:cs="Arial"/>
      <w:sz w:val="22"/>
      <w:lang w:val="es-ES"/>
    </w:rPr>
  </w:style>
  <w:style w:type="paragraph" w:styleId="TOC1">
    <w:name w:val="toc 1"/>
    <w:basedOn w:val="Normal"/>
    <w:next w:val="Normal"/>
    <w:autoRedefine/>
    <w:uiPriority w:val="39"/>
    <w:qFormat/>
    <w:rsid w:val="00257E5A"/>
    <w:pPr>
      <w:tabs>
        <w:tab w:val="left" w:pos="440"/>
        <w:tab w:val="right" w:leader="dot" w:pos="9214"/>
      </w:tabs>
      <w:spacing w:before="240" w:after="240"/>
    </w:pPr>
    <w:rPr>
      <w:lang w:val="en-US"/>
    </w:rPr>
  </w:style>
  <w:style w:type="character" w:styleId="Hyperlink">
    <w:name w:val="Hyperlink"/>
    <w:basedOn w:val="DefaultParagraphFont"/>
    <w:uiPriority w:val="99"/>
    <w:rsid w:val="00E251EF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E251EF"/>
    <w:rPr>
      <w:rFonts w:ascii="Arial" w:eastAsia="SimSun" w:hAnsi="Arial" w:cs="Arial"/>
      <w:bCs/>
      <w:iCs/>
      <w:caps/>
      <w:sz w:val="22"/>
      <w:szCs w:val="28"/>
      <w:lang w:val="es-ES"/>
    </w:rPr>
  </w:style>
  <w:style w:type="table" w:styleId="TableGrid">
    <w:name w:val="Table Grid"/>
    <w:basedOn w:val="TableNormal"/>
    <w:uiPriority w:val="59"/>
    <w:rsid w:val="00E251EF"/>
    <w:pPr>
      <w:spacing w:after="120" w:line="260" w:lineRule="exact"/>
      <w:ind w:left="1021"/>
    </w:pPr>
    <w:rPr>
      <w:lang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251EF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251EF"/>
    <w:rPr>
      <w:rFonts w:ascii="Arial" w:eastAsia="SimSun" w:hAnsi="Arial" w:cs="Arial"/>
      <w:sz w:val="18"/>
      <w:lang w:val="es-ES"/>
    </w:rPr>
  </w:style>
  <w:style w:type="character" w:customStyle="1" w:styleId="CaptionChar">
    <w:name w:val="Caption Char"/>
    <w:basedOn w:val="DefaultParagraphFont"/>
    <w:link w:val="Caption"/>
    <w:rsid w:val="00E251EF"/>
    <w:rPr>
      <w:rFonts w:ascii="Arial" w:eastAsia="SimSun" w:hAnsi="Arial" w:cs="Arial"/>
      <w:b/>
      <w:bCs/>
      <w:sz w:val="18"/>
      <w:lang w:val="es-ES"/>
    </w:rPr>
  </w:style>
  <w:style w:type="character" w:customStyle="1" w:styleId="HeaderChar">
    <w:name w:val="Header Char"/>
    <w:link w:val="Header"/>
    <w:uiPriority w:val="99"/>
    <w:semiHidden/>
    <w:locked/>
    <w:rsid w:val="00E251EF"/>
    <w:rPr>
      <w:rFonts w:ascii="Arial" w:eastAsia="SimSun" w:hAnsi="Arial" w:cs="Arial"/>
      <w:sz w:val="22"/>
      <w:lang w:val="es-ES"/>
    </w:rPr>
  </w:style>
  <w:style w:type="paragraph" w:styleId="PlainText">
    <w:name w:val="Plain Text"/>
    <w:basedOn w:val="Normal"/>
    <w:link w:val="PlainTextChar"/>
    <w:uiPriority w:val="99"/>
    <w:rsid w:val="00E251EF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51EF"/>
    <w:rPr>
      <w:rFonts w:ascii="Courier New" w:eastAsia="SimSun" w:hAnsi="Courier New" w:cs="Courier New"/>
    </w:rPr>
  </w:style>
  <w:style w:type="paragraph" w:styleId="ListParagraph">
    <w:name w:val="List Paragraph"/>
    <w:basedOn w:val="Normal"/>
    <w:uiPriority w:val="34"/>
    <w:qFormat/>
    <w:rsid w:val="00E251EF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rsid w:val="00E251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251EF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251EF"/>
    <w:rPr>
      <w:rFonts w:ascii="Arial" w:eastAsia="SimSun" w:hAnsi="Arial" w:cs="Arial"/>
      <w:sz w:val="18"/>
      <w:lang w:val="es-ES"/>
    </w:rPr>
  </w:style>
  <w:style w:type="character" w:customStyle="1" w:styleId="CommentSubjectChar">
    <w:name w:val="Comment Subject Char"/>
    <w:basedOn w:val="CommentTextChar"/>
    <w:link w:val="CommentSubject"/>
    <w:rsid w:val="00E251EF"/>
    <w:rPr>
      <w:rFonts w:ascii="Arial" w:eastAsia="SimSun" w:hAnsi="Arial" w:cs="Arial"/>
      <w:b/>
      <w:bCs/>
      <w:sz w:val="18"/>
      <w:lang w:val="es-ES"/>
    </w:rPr>
  </w:style>
  <w:style w:type="character" w:customStyle="1" w:styleId="EndnoteTextChar">
    <w:name w:val="Endnote Text Char"/>
    <w:basedOn w:val="DefaultParagraphFont"/>
    <w:link w:val="EndnoteText"/>
    <w:semiHidden/>
    <w:rsid w:val="00E251EF"/>
    <w:rPr>
      <w:rFonts w:ascii="Arial" w:eastAsia="SimSun" w:hAnsi="Arial" w:cs="Arial"/>
      <w:sz w:val="18"/>
      <w:lang w:val="es-ES"/>
    </w:rPr>
  </w:style>
  <w:style w:type="character" w:styleId="EndnoteReference">
    <w:name w:val="endnote reference"/>
    <w:basedOn w:val="DefaultParagraphFont"/>
    <w:rsid w:val="00E251EF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251EF"/>
    <w:rPr>
      <w:rFonts w:ascii="Arial" w:eastAsia="SimSun" w:hAnsi="Arial" w:cs="Arial"/>
      <w:sz w:val="22"/>
      <w:lang w:val="es-ES"/>
    </w:rPr>
  </w:style>
  <w:style w:type="paragraph" w:styleId="NormalWeb">
    <w:name w:val="Normal (Web)"/>
    <w:basedOn w:val="Normal"/>
    <w:uiPriority w:val="99"/>
    <w:rsid w:val="00E251EF"/>
    <w:pPr>
      <w:spacing w:before="100" w:beforeAutospacing="1" w:after="100" w:afterAutospacing="1"/>
    </w:pPr>
    <w:rPr>
      <w:rFonts w:eastAsia="Times New Roman"/>
      <w:sz w:val="18"/>
      <w:szCs w:val="18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1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251EF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51EF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image" Target="media/image7.png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6.png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7%20(S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47 (S) </Template>
  <TotalTime>3</TotalTime>
  <Pages>26</Pages>
  <Words>6784</Words>
  <Characters>37108</Characters>
  <Application>Microsoft Office Word</Application>
  <DocSecurity>0</DocSecurity>
  <Lines>309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WO/GA/47/4 -</vt:lpstr>
      <vt:lpstr>WO/GA/47/4 -</vt:lpstr>
    </vt:vector>
  </TitlesOfParts>
  <Company>WIPO</Company>
  <LinksUpToDate>false</LinksUpToDate>
  <CharactersWithSpaces>43805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WO/GA/47/4 -</dc:title>
  <dc:creator>MENDOZA URANGA Maria</dc:creator>
  <cp:lastModifiedBy>NETTER Iza</cp:lastModifiedBy>
  <cp:revision>5</cp:revision>
  <cp:lastPrinted>2015-07-24T07:36:00Z</cp:lastPrinted>
  <dcterms:created xsi:type="dcterms:W3CDTF">2015-07-21T15:41:00Z</dcterms:created>
  <dcterms:modified xsi:type="dcterms:W3CDTF">2015-07-24T07:36:00Z</dcterms:modified>
</cp:coreProperties>
</file>