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3295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fr-CH" w:eastAsia="fr-CH"/>
        </w:rPr>
        <w:drawing>
          <wp:inline distT="0" distB="0" distL="0" distR="0" wp14:anchorId="0DD7DD45" wp14:editId="2D5060F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7FA45604" wp14:editId="5E84CE70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2EB60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A76754" w14:textId="77777777" w:rsidR="008B2CC1" w:rsidRPr="008B14EA" w:rsidRDefault="00522018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D52052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121EB">
        <w:rPr>
          <w:rFonts w:ascii="Arial Black" w:hAnsi="Arial Black"/>
          <w:caps/>
          <w:sz w:val="15"/>
          <w:szCs w:val="15"/>
        </w:rPr>
        <w:t>7</w:t>
      </w:r>
    </w:p>
    <w:bookmarkEnd w:id="0"/>
    <w:p w14:paraId="4C33F355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F121EB">
        <w:rPr>
          <w:rFonts w:ascii="Arial Black" w:hAnsi="Arial Black"/>
          <w:caps/>
          <w:sz w:val="15"/>
        </w:rPr>
        <w:t>INGLÉS</w:t>
      </w:r>
    </w:p>
    <w:bookmarkEnd w:id="1"/>
    <w:p w14:paraId="000ADA5A" w14:textId="77777777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F121EB">
        <w:rPr>
          <w:rFonts w:ascii="Arial Black" w:hAnsi="Arial Black"/>
          <w:caps/>
          <w:sz w:val="15"/>
        </w:rPr>
        <w:t>11 DE ABRIL DE 2024</w:t>
      </w:r>
    </w:p>
    <w:bookmarkEnd w:id="2"/>
    <w:p w14:paraId="3B675356" w14:textId="77777777" w:rsidR="008B2CC1" w:rsidRPr="003845C1" w:rsidRDefault="00522018" w:rsidP="008B14EA">
      <w:pPr>
        <w:spacing w:after="600"/>
        <w:rPr>
          <w:b/>
          <w:sz w:val="28"/>
          <w:szCs w:val="28"/>
        </w:rPr>
      </w:pPr>
      <w:r w:rsidRPr="00522018">
        <w:rPr>
          <w:b/>
          <w:sz w:val="28"/>
          <w:szCs w:val="28"/>
        </w:rPr>
        <w:t>Asamblea General de la OMPI</w:t>
      </w:r>
    </w:p>
    <w:p w14:paraId="05F4DD45" w14:textId="77777777" w:rsidR="00323EB5" w:rsidRDefault="00D52052" w:rsidP="00323EB5">
      <w:pPr>
        <w:rPr>
          <w:b/>
          <w:sz w:val="24"/>
          <w:szCs w:val="24"/>
        </w:rPr>
      </w:pPr>
      <w:r w:rsidRPr="00522018">
        <w:rPr>
          <w:b/>
          <w:sz w:val="24"/>
          <w:szCs w:val="24"/>
        </w:rPr>
        <w:t xml:space="preserve">Quincuagésimo </w:t>
      </w:r>
      <w:r>
        <w:rPr>
          <w:b/>
          <w:sz w:val="24"/>
          <w:szCs w:val="24"/>
        </w:rPr>
        <w:t xml:space="preserve">séptimo </w:t>
      </w:r>
      <w:r w:rsidRPr="00522018">
        <w:rPr>
          <w:b/>
          <w:sz w:val="24"/>
          <w:szCs w:val="24"/>
        </w:rPr>
        <w:t>período de sesiones (</w:t>
      </w:r>
      <w:r>
        <w:rPr>
          <w:b/>
          <w:sz w:val="24"/>
          <w:szCs w:val="24"/>
        </w:rPr>
        <w:t>31</w:t>
      </w:r>
      <w:r w:rsidRPr="00522018">
        <w:rPr>
          <w:b/>
          <w:sz w:val="24"/>
          <w:szCs w:val="24"/>
        </w:rPr>
        <w:t xml:space="preserve">.º </w:t>
      </w:r>
      <w:r>
        <w:rPr>
          <w:b/>
          <w:sz w:val="24"/>
          <w:szCs w:val="24"/>
        </w:rPr>
        <w:t>extra</w:t>
      </w:r>
      <w:r w:rsidRPr="00522018">
        <w:rPr>
          <w:b/>
          <w:sz w:val="24"/>
          <w:szCs w:val="24"/>
        </w:rPr>
        <w:t>ordinario</w:t>
      </w:r>
      <w:r w:rsidR="00522018" w:rsidRPr="00522018">
        <w:rPr>
          <w:b/>
          <w:sz w:val="24"/>
          <w:szCs w:val="24"/>
        </w:rPr>
        <w:t>)</w:t>
      </w:r>
    </w:p>
    <w:p w14:paraId="1DD944B5" w14:textId="77777777" w:rsidR="008B2CC1" w:rsidRPr="003845C1" w:rsidRDefault="00522018" w:rsidP="008B14EA">
      <w:pPr>
        <w:spacing w:after="720"/>
        <w:rPr>
          <w:b/>
          <w:sz w:val="24"/>
          <w:szCs w:val="24"/>
        </w:rPr>
      </w:pPr>
      <w:r w:rsidRPr="00522018">
        <w:rPr>
          <w:b/>
          <w:sz w:val="24"/>
          <w:szCs w:val="24"/>
        </w:rPr>
        <w:t xml:space="preserve">Ginebra, </w:t>
      </w:r>
      <w:r w:rsidR="00D52052">
        <w:rPr>
          <w:b/>
          <w:sz w:val="24"/>
          <w:szCs w:val="24"/>
        </w:rPr>
        <w:t>9</w:t>
      </w:r>
      <w:r w:rsidR="00D52052" w:rsidRPr="00522018">
        <w:rPr>
          <w:b/>
          <w:sz w:val="24"/>
          <w:szCs w:val="24"/>
        </w:rPr>
        <w:t xml:space="preserve"> a </w:t>
      </w:r>
      <w:r w:rsidR="00D52052">
        <w:rPr>
          <w:b/>
          <w:sz w:val="24"/>
          <w:szCs w:val="24"/>
        </w:rPr>
        <w:t>17 de julio de 2024</w:t>
      </w:r>
    </w:p>
    <w:p w14:paraId="68572FF6" w14:textId="77777777" w:rsidR="00F121EB" w:rsidRPr="009F3BF9" w:rsidRDefault="00F121EB" w:rsidP="00F121EB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Informe del Comité Intergubernamental sobre Propiedad Intelectual y Recursos Genéticos, Conocimientos Tradicionales y Folclore (CIG)</w:t>
      </w:r>
    </w:p>
    <w:p w14:paraId="73D7D4EB" w14:textId="77777777" w:rsidR="00F121EB" w:rsidRPr="004D39C4" w:rsidRDefault="00F121EB" w:rsidP="00F121EB">
      <w:pPr>
        <w:spacing w:after="72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</w:p>
    <w:bookmarkEnd w:id="4"/>
    <w:p w14:paraId="2C3DE30C" w14:textId="4E6FE326" w:rsidR="009106C7" w:rsidRDefault="00F121EB" w:rsidP="009106C7">
      <w:pPr>
        <w:pStyle w:val="ONUMFS"/>
        <w:spacing w:after="0"/>
      </w:pPr>
      <w:r>
        <w:t xml:space="preserve">La Asamblea General de la OMPI, en su quincuagésimo quinto período de sesiones, celebrado del 14 al 22 de </w:t>
      </w:r>
      <w:r w:rsidR="00A658C3">
        <w:t>julio</w:t>
      </w:r>
      <w:r w:rsidR="00DA1422">
        <w:t xml:space="preserve"> de</w:t>
      </w:r>
      <w:r w:rsidR="00A658C3">
        <w:t xml:space="preserve"> </w:t>
      </w:r>
      <w:r>
        <w:t>2022, decidió convocar, a más tardar en 2024, una Conferencia Diplomática para la Celebración de un Instrumento Jurídico Internacional relativo a la Propiedad Intelectual, los Recursos Genéticos y los Conocimientos Tradicionales Asociados a los Recursos Genéticos (</w:t>
      </w:r>
      <w:r w:rsidR="009106C7">
        <w:t>“</w:t>
      </w:r>
      <w:r>
        <w:t>Conferencia Diplomática</w:t>
      </w:r>
      <w:r w:rsidR="009106C7">
        <w:t>”</w:t>
      </w:r>
      <w:r>
        <w:t>), sobre la base del documento WIPO/GRTKF/IC/43/5 (</w:t>
      </w:r>
      <w:r w:rsidR="009106C7">
        <w:t>“</w:t>
      </w:r>
      <w:r>
        <w:t>Texto del proyecto de instrumento jurídico internacional relativo a la propiedad intelectual, los recursos genéticos y los conocimientos tradicionales asociados a los recursos genéticos, preparado por el presidente</w:t>
      </w:r>
      <w:r w:rsidR="009106C7">
        <w:t>”</w:t>
      </w:r>
      <w:r>
        <w:t>) y otras contribuciones de los Estados miembros, e instruyó al Comité Intergubernamental sobre Propiedad Intelectual y Recursos Genéticos, Conocimientos Tradicionales y Folclore (</w:t>
      </w:r>
      <w:r w:rsidR="009106C7">
        <w:t>“</w:t>
      </w:r>
      <w:r>
        <w:t>CIG</w:t>
      </w:r>
      <w:r w:rsidR="009106C7">
        <w:t>”</w:t>
      </w:r>
      <w:r>
        <w:t>) a reunirse en una sesión especial de cinco días en el segundo semestre de 2023, para reducir las carencias existentes hasta un nivel suficiente (véase el párrafo 309 del documento WO/GA/55/12).</w:t>
      </w:r>
      <w:r>
        <w:cr/>
      </w:r>
    </w:p>
    <w:p w14:paraId="1C7F6014" w14:textId="4002379F" w:rsidR="00F121EB" w:rsidRDefault="00F121EB" w:rsidP="009106C7">
      <w:pPr>
        <w:pStyle w:val="ONUMFS"/>
      </w:pPr>
      <w:r>
        <w:t>De conformidad con esa decisión, el CIG se reunió en sesión especial del 4 al 8 de septiembre de 2023. El CIG examinó y revisó el texto del Preámbulo y los Artículos 1 a 9 del Anexo del documento WIPO/GRTKF/IC/SS/GE/23/2 y decidió que el texto revisado se transmita al Comité Preparatorio de la Conferencia Diplomática en forma de artículos de fondo de la propuesta básica de instrumento jurídico internacional relativo a la propiedad intelectual, los recursos genéticos y los conocimientos tradicionales asociados a los recursos genéticos (</w:t>
      </w:r>
      <w:r w:rsidR="009106C7">
        <w:t>“</w:t>
      </w:r>
      <w:r>
        <w:t>propuesta básica</w:t>
      </w:r>
      <w:r w:rsidR="009106C7">
        <w:t>”</w:t>
      </w:r>
      <w:r>
        <w:t xml:space="preserve">). La propuesta básica puede consultarse </w:t>
      </w:r>
      <w:hyperlink r:id="rId8" w:history="1">
        <w:r>
          <w:rPr>
            <w:rStyle w:val="Hyperlink"/>
          </w:rPr>
          <w:t>en línea</w:t>
        </w:r>
      </w:hyperlink>
      <w:r>
        <w:t xml:space="preserve">. </w:t>
      </w:r>
    </w:p>
    <w:p w14:paraId="5D95A925" w14:textId="77777777" w:rsidR="00F121EB" w:rsidRDefault="00F121EB" w:rsidP="00F121EB">
      <w:r>
        <w:br w:type="page"/>
      </w:r>
    </w:p>
    <w:p w14:paraId="5186CE07" w14:textId="356A1A3F" w:rsidR="00F121EB" w:rsidRDefault="00F121EB" w:rsidP="009106C7">
      <w:pPr>
        <w:pStyle w:val="ONUMFS"/>
      </w:pPr>
      <w:r>
        <w:lastRenderedPageBreak/>
        <w:t xml:space="preserve">La Asamblea General de la OMPI, en su quincuagésimo </w:t>
      </w:r>
      <w:r w:rsidR="000D0E47">
        <w:t>sexto</w:t>
      </w:r>
      <w:r>
        <w:t xml:space="preserve"> período de sesiones, celebrado del 6 al 14 de julio de 202</w:t>
      </w:r>
      <w:r w:rsidR="007C74E2">
        <w:t>3</w:t>
      </w:r>
      <w:r>
        <w:t>, acordó renovar el mandato del CIG para el bienio</w:t>
      </w:r>
      <w:r w:rsidR="009106C7">
        <w:t> </w:t>
      </w:r>
      <w:r>
        <w:t>2024</w:t>
      </w:r>
      <w:r w:rsidR="009106C7">
        <w:noBreakHyphen/>
      </w:r>
      <w:r>
        <w:t>2025.</w:t>
      </w:r>
      <w:r w:rsidR="009106C7">
        <w:t xml:space="preserve"> </w:t>
      </w:r>
      <w:r>
        <w:t xml:space="preserve">El CIG se reunirá de nuevo el 29 de noviembre de 2024 para celebrar su cuadragésima octava sesión, y del 2 al 6 de diciembre de 2024, para celebrar su cuadragésima novena sesión. </w:t>
      </w:r>
    </w:p>
    <w:p w14:paraId="3B9AB75D" w14:textId="7708069E" w:rsidR="00F121EB" w:rsidRPr="009106C7" w:rsidRDefault="00F121EB" w:rsidP="009106C7">
      <w:pPr>
        <w:pStyle w:val="ONUMFS"/>
        <w:tabs>
          <w:tab w:val="clear" w:pos="567"/>
        </w:tabs>
        <w:spacing w:after="600"/>
        <w:ind w:left="5528"/>
        <w:rPr>
          <w:i/>
          <w:iCs/>
        </w:rPr>
      </w:pPr>
      <w:r w:rsidRPr="009106C7">
        <w:rPr>
          <w:i/>
          <w:iCs/>
        </w:rPr>
        <w:t xml:space="preserve">Se invita a la Asamblea General de la OMPI a tomar nota del </w:t>
      </w:r>
      <w:r w:rsidR="009106C7" w:rsidRPr="009106C7">
        <w:rPr>
          <w:i/>
          <w:iCs/>
        </w:rPr>
        <w:t>“</w:t>
      </w:r>
      <w:r w:rsidRPr="009106C7">
        <w:rPr>
          <w:i/>
          <w:iCs/>
        </w:rPr>
        <w:t>Informe del Comité Intergubernamental sobre Propiedad Intelectual y Recursos Genéticos, Conocimientos Tradicionales y Folclore (CIG)</w:t>
      </w:r>
      <w:r w:rsidR="009106C7" w:rsidRPr="009106C7">
        <w:rPr>
          <w:i/>
          <w:iCs/>
        </w:rPr>
        <w:t>”</w:t>
      </w:r>
      <w:r w:rsidRPr="009106C7">
        <w:rPr>
          <w:i/>
          <w:iCs/>
        </w:rPr>
        <w:t xml:space="preserve"> (documento WO/GA/57/7).</w:t>
      </w:r>
    </w:p>
    <w:p w14:paraId="073B6D2C" w14:textId="7B5F8F4B" w:rsidR="00152CEA" w:rsidRPr="009106C7" w:rsidRDefault="00F121EB" w:rsidP="009106C7">
      <w:pPr>
        <w:pStyle w:val="ONUME"/>
        <w:numPr>
          <w:ilvl w:val="0"/>
          <w:numId w:val="0"/>
        </w:numPr>
        <w:ind w:left="5533"/>
        <w:rPr>
          <w:iCs/>
        </w:rPr>
      </w:pPr>
      <w:r>
        <w:t>[Fin del documento]</w:t>
      </w:r>
    </w:p>
    <w:sectPr w:rsidR="00152CEA" w:rsidRPr="009106C7" w:rsidSect="00F12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0598" w14:textId="77777777" w:rsidR="00F121EB" w:rsidRDefault="00F121EB">
      <w:r>
        <w:separator/>
      </w:r>
    </w:p>
  </w:endnote>
  <w:endnote w:type="continuationSeparator" w:id="0">
    <w:p w14:paraId="5916D889" w14:textId="77777777" w:rsidR="00F121EB" w:rsidRPr="009D30E6" w:rsidRDefault="00F121E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7DE838" w14:textId="77777777" w:rsidR="00F121EB" w:rsidRPr="007E663E" w:rsidRDefault="00F121E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5533D0A" w14:textId="77777777" w:rsidR="00F121EB" w:rsidRPr="007E663E" w:rsidRDefault="00F121E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3FF7" w14:textId="77777777" w:rsidR="00E304F9" w:rsidRDefault="00E3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3A9D" w14:textId="77777777" w:rsidR="00E304F9" w:rsidRDefault="00E30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2430" w14:textId="77777777" w:rsidR="00E304F9" w:rsidRDefault="00E30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DB1E" w14:textId="77777777" w:rsidR="00F121EB" w:rsidRDefault="00F121EB">
      <w:r>
        <w:separator/>
      </w:r>
    </w:p>
  </w:footnote>
  <w:footnote w:type="continuationSeparator" w:id="0">
    <w:p w14:paraId="2A8F6560" w14:textId="77777777" w:rsidR="00F121EB" w:rsidRPr="009D30E6" w:rsidRDefault="00F121E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30E2D9" w14:textId="77777777" w:rsidR="00F121EB" w:rsidRPr="007E663E" w:rsidRDefault="00F121E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E665269" w14:textId="77777777" w:rsidR="00F121EB" w:rsidRPr="007E663E" w:rsidRDefault="00F121E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43AA" w14:textId="77777777" w:rsidR="00E304F9" w:rsidRDefault="00E30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C802" w14:textId="77777777" w:rsidR="00F84474" w:rsidRDefault="00F121EB" w:rsidP="00477D6B">
    <w:pPr>
      <w:jc w:val="right"/>
    </w:pPr>
    <w:bookmarkStart w:id="5" w:name="Code2"/>
    <w:bookmarkEnd w:id="5"/>
    <w:r>
      <w:t>WO/GA/57/7</w:t>
    </w:r>
  </w:p>
  <w:p w14:paraId="1399F12F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3C666AD" w14:textId="77777777" w:rsidR="00F84474" w:rsidRDefault="00F84474" w:rsidP="00477D6B">
    <w:pPr>
      <w:jc w:val="right"/>
    </w:pPr>
  </w:p>
  <w:p w14:paraId="3D5DC314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DDB7" w14:textId="77777777" w:rsidR="00E304F9" w:rsidRDefault="00E30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00844">
    <w:abstractNumId w:val="2"/>
  </w:num>
  <w:num w:numId="2" w16cid:durableId="309794587">
    <w:abstractNumId w:val="4"/>
  </w:num>
  <w:num w:numId="3" w16cid:durableId="1968076723">
    <w:abstractNumId w:val="0"/>
  </w:num>
  <w:num w:numId="4" w16cid:durableId="1656638925">
    <w:abstractNumId w:val="5"/>
  </w:num>
  <w:num w:numId="5" w16cid:durableId="244077344">
    <w:abstractNumId w:val="1"/>
  </w:num>
  <w:num w:numId="6" w16cid:durableId="72078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EB"/>
    <w:rsid w:val="000D0E47"/>
    <w:rsid w:val="000E3BB3"/>
    <w:rsid w:val="000F5E56"/>
    <w:rsid w:val="001141A6"/>
    <w:rsid w:val="001362EE"/>
    <w:rsid w:val="00152CEA"/>
    <w:rsid w:val="001832A6"/>
    <w:rsid w:val="001C4DD3"/>
    <w:rsid w:val="002634C4"/>
    <w:rsid w:val="002F4E68"/>
    <w:rsid w:val="00307787"/>
    <w:rsid w:val="00323EB5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3A7C"/>
    <w:rsid w:val="004A6C37"/>
    <w:rsid w:val="004F7418"/>
    <w:rsid w:val="00522018"/>
    <w:rsid w:val="0055013B"/>
    <w:rsid w:val="0056224D"/>
    <w:rsid w:val="00571B99"/>
    <w:rsid w:val="00577976"/>
    <w:rsid w:val="005D64EC"/>
    <w:rsid w:val="00605827"/>
    <w:rsid w:val="00675021"/>
    <w:rsid w:val="006A06C6"/>
    <w:rsid w:val="006F26A7"/>
    <w:rsid w:val="007C517C"/>
    <w:rsid w:val="007C74E2"/>
    <w:rsid w:val="007E63AC"/>
    <w:rsid w:val="007E663E"/>
    <w:rsid w:val="007E758E"/>
    <w:rsid w:val="00815082"/>
    <w:rsid w:val="00843582"/>
    <w:rsid w:val="008B14EA"/>
    <w:rsid w:val="008B2CC1"/>
    <w:rsid w:val="0090609F"/>
    <w:rsid w:val="0090731E"/>
    <w:rsid w:val="009106C7"/>
    <w:rsid w:val="00966A22"/>
    <w:rsid w:val="00972F03"/>
    <w:rsid w:val="009A0C8B"/>
    <w:rsid w:val="009B6241"/>
    <w:rsid w:val="00A16FC0"/>
    <w:rsid w:val="00A32C9E"/>
    <w:rsid w:val="00A658C3"/>
    <w:rsid w:val="00A66C12"/>
    <w:rsid w:val="00A7453D"/>
    <w:rsid w:val="00AB613D"/>
    <w:rsid w:val="00AD6B7B"/>
    <w:rsid w:val="00B65A0A"/>
    <w:rsid w:val="00B72D36"/>
    <w:rsid w:val="00BC4164"/>
    <w:rsid w:val="00BD2DCC"/>
    <w:rsid w:val="00BE1A8C"/>
    <w:rsid w:val="00BE7848"/>
    <w:rsid w:val="00C06472"/>
    <w:rsid w:val="00C07DBB"/>
    <w:rsid w:val="00C90559"/>
    <w:rsid w:val="00CB3AF4"/>
    <w:rsid w:val="00CC6A25"/>
    <w:rsid w:val="00CE60A1"/>
    <w:rsid w:val="00D36B79"/>
    <w:rsid w:val="00D40CF0"/>
    <w:rsid w:val="00D52052"/>
    <w:rsid w:val="00D56C7C"/>
    <w:rsid w:val="00D71B4D"/>
    <w:rsid w:val="00D90289"/>
    <w:rsid w:val="00D93D55"/>
    <w:rsid w:val="00DA1422"/>
    <w:rsid w:val="00E25262"/>
    <w:rsid w:val="00E304F9"/>
    <w:rsid w:val="00E45C84"/>
    <w:rsid w:val="00E504E5"/>
    <w:rsid w:val="00E73ABF"/>
    <w:rsid w:val="00EB7A3E"/>
    <w:rsid w:val="00EC401A"/>
    <w:rsid w:val="00EF530A"/>
    <w:rsid w:val="00EF6622"/>
    <w:rsid w:val="00F121EB"/>
    <w:rsid w:val="00F55408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1ABD5"/>
  <w15:docId w15:val="{412DC68A-91FF-4AA4-97F0-EF6572C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  <w:tabs>
        <w:tab w:val="clear" w:pos="567"/>
        <w:tab w:val="num" w:pos="360"/>
      </w:tabs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unhideWhenUsed/>
    <w:rsid w:val="00F121E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D0E47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es/doc_details.jsp?doc_id=6258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WO_GA_57 (S).dotm</Template>
  <TotalTime>3</TotalTime>
  <Pages>2</Pages>
  <Words>392</Words>
  <Characters>2295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WO/GA/57/7</vt:lpstr>
    </vt:vector>
  </TitlesOfParts>
  <Company>WIPO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WO/GA/57/7</dc:title>
  <dc:creator>WIPO</dc:creator>
  <cp:keywords>FOR OFFICIAL USE ONLY</cp:keywords>
  <cp:lastModifiedBy>HÄFLIGER Patience</cp:lastModifiedBy>
  <cp:revision>3</cp:revision>
  <dcterms:created xsi:type="dcterms:W3CDTF">2024-04-10T14:04:00Z</dcterms:created>
  <dcterms:modified xsi:type="dcterms:W3CDTF">2024-04-10T15:05:00Z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2024-04-08T08:33:40Z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ec619e93-356d-46d5-a95b-45ea113f072d</vt:lpwstr>
  </property>
  <property fmtid="{D5CDD505-2E9C-101B-9397-08002B2CF9AE}" pid="14" name="MSIP_Label_20773ee6-353b-4fb9-a59d-0b94c8c67bea_ContentBits">
    <vt:lpwstr>0</vt:lpwstr>
  </property>
</Properties>
</file>