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F14809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F14809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F14809" w:rsidRDefault="000B566B" w:rsidP="00AB613D">
            <w:r w:rsidRPr="00F14809">
              <w:rPr>
                <w:noProof/>
                <w:lang w:eastAsia="en-US"/>
              </w:rPr>
              <w:drawing>
                <wp:inline distT="0" distB="0" distL="0" distR="0" wp14:anchorId="480FE4B3" wp14:editId="24C57F85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F14809" w:rsidRDefault="00E504E5" w:rsidP="00AB613D">
            <w:pPr>
              <w:jc w:val="right"/>
            </w:pPr>
            <w:r w:rsidRPr="00F14809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F14809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14809" w:rsidRDefault="006A5D9E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14809">
              <w:rPr>
                <w:rFonts w:ascii="Arial Black" w:hAnsi="Arial Black"/>
                <w:caps/>
                <w:sz w:val="15"/>
              </w:rPr>
              <w:t>WO/GA/48/</w:t>
            </w:r>
            <w:bookmarkStart w:id="0" w:name="Code"/>
            <w:bookmarkEnd w:id="0"/>
            <w:r w:rsidR="006D4489" w:rsidRPr="00F14809">
              <w:rPr>
                <w:rFonts w:ascii="Arial Black" w:hAnsi="Arial Black"/>
                <w:caps/>
                <w:sz w:val="15"/>
              </w:rPr>
              <w:t>8</w:t>
            </w:r>
          </w:p>
        </w:tc>
      </w:tr>
      <w:tr w:rsidR="008B2CC1" w:rsidRPr="00F14809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14809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14809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6D4489" w:rsidRPr="00F14809">
              <w:rPr>
                <w:rFonts w:ascii="Arial Black" w:hAnsi="Arial Black"/>
                <w:caps/>
                <w:sz w:val="15"/>
              </w:rPr>
              <w:t xml:space="preserve"> INGLÉS</w:t>
            </w:r>
          </w:p>
        </w:tc>
      </w:tr>
      <w:tr w:rsidR="008B2CC1" w:rsidRPr="00F14809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14809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14809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F14809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6D4489" w:rsidRPr="00F14809">
              <w:rPr>
                <w:rFonts w:ascii="Arial Black" w:hAnsi="Arial Black"/>
                <w:caps/>
                <w:sz w:val="15"/>
              </w:rPr>
              <w:t xml:space="preserve"> 4 DE JULIO DE 2016</w:t>
            </w:r>
          </w:p>
        </w:tc>
      </w:tr>
    </w:tbl>
    <w:p w:rsidR="008B2CC1" w:rsidRPr="00F14809" w:rsidRDefault="008B2CC1" w:rsidP="008B2CC1"/>
    <w:p w:rsidR="008B2CC1" w:rsidRPr="00F14809" w:rsidRDefault="008B2CC1" w:rsidP="008B2CC1"/>
    <w:p w:rsidR="008B2CC1" w:rsidRPr="00F14809" w:rsidRDefault="008B2CC1" w:rsidP="008B2CC1"/>
    <w:p w:rsidR="008B2CC1" w:rsidRPr="00F14809" w:rsidRDefault="008B2CC1" w:rsidP="008B2CC1"/>
    <w:p w:rsidR="008B2CC1" w:rsidRPr="00F14809" w:rsidRDefault="008B2CC1" w:rsidP="008B2CC1"/>
    <w:p w:rsidR="00B67CDC" w:rsidRPr="00F14809" w:rsidRDefault="006A5D9E" w:rsidP="00B67CDC">
      <w:pPr>
        <w:rPr>
          <w:b/>
          <w:sz w:val="28"/>
          <w:szCs w:val="28"/>
        </w:rPr>
      </w:pPr>
      <w:r w:rsidRPr="00F14809">
        <w:rPr>
          <w:b/>
          <w:sz w:val="28"/>
          <w:szCs w:val="28"/>
        </w:rPr>
        <w:t>Asamblea General de la OMPI</w:t>
      </w:r>
    </w:p>
    <w:p w:rsidR="003845C1" w:rsidRPr="00F14809" w:rsidRDefault="003845C1" w:rsidP="003845C1"/>
    <w:p w:rsidR="003845C1" w:rsidRPr="00F14809" w:rsidRDefault="003845C1" w:rsidP="003845C1"/>
    <w:p w:rsidR="00B67CDC" w:rsidRPr="00F14809" w:rsidRDefault="001E712D" w:rsidP="00B67CDC">
      <w:pPr>
        <w:rPr>
          <w:b/>
          <w:sz w:val="24"/>
          <w:szCs w:val="24"/>
        </w:rPr>
      </w:pPr>
      <w:r w:rsidRPr="00F14809">
        <w:rPr>
          <w:b/>
          <w:sz w:val="24"/>
          <w:szCs w:val="24"/>
        </w:rPr>
        <w:t>Cuadragésimo octavo período de sesiones (26º extraordinario)</w:t>
      </w:r>
    </w:p>
    <w:p w:rsidR="00B67CDC" w:rsidRPr="00F14809" w:rsidRDefault="006A5D9E" w:rsidP="00B67CDC">
      <w:pPr>
        <w:rPr>
          <w:b/>
          <w:sz w:val="24"/>
          <w:szCs w:val="24"/>
        </w:rPr>
      </w:pPr>
      <w:r w:rsidRPr="00F14809">
        <w:rPr>
          <w:b/>
          <w:sz w:val="24"/>
          <w:szCs w:val="24"/>
        </w:rPr>
        <w:t>Ginebra, 3 a 11 de octubre de 2016</w:t>
      </w:r>
    </w:p>
    <w:p w:rsidR="008B2CC1" w:rsidRPr="00F14809" w:rsidRDefault="008B2CC1" w:rsidP="008B2CC1"/>
    <w:p w:rsidR="008B2CC1" w:rsidRPr="00F14809" w:rsidRDefault="008B2CC1" w:rsidP="008B2CC1"/>
    <w:p w:rsidR="008B2CC1" w:rsidRPr="00F14809" w:rsidRDefault="008B2CC1" w:rsidP="008B2CC1"/>
    <w:p w:rsidR="006D4489" w:rsidRPr="00F14809" w:rsidRDefault="006D4489" w:rsidP="006D4489">
      <w:pPr>
        <w:rPr>
          <w:caps/>
          <w:sz w:val="24"/>
        </w:rPr>
      </w:pPr>
      <w:bookmarkStart w:id="3" w:name="TitleOfDoc"/>
      <w:bookmarkEnd w:id="3"/>
      <w:r w:rsidRPr="00F14809">
        <w:rPr>
          <w:caps/>
          <w:sz w:val="24"/>
        </w:rPr>
        <w:t>Decisi</w:t>
      </w:r>
      <w:r w:rsidR="00715EF3" w:rsidRPr="00F14809">
        <w:rPr>
          <w:caps/>
          <w:sz w:val="24"/>
        </w:rPr>
        <w:t>ÓN</w:t>
      </w:r>
      <w:r w:rsidRPr="00F14809">
        <w:rPr>
          <w:caps/>
          <w:sz w:val="24"/>
        </w:rPr>
        <w:t xml:space="preserve"> </w:t>
      </w:r>
      <w:r w:rsidR="00715EF3" w:rsidRPr="00F14809">
        <w:rPr>
          <w:caps/>
          <w:sz w:val="24"/>
        </w:rPr>
        <w:t xml:space="preserve">SOBRE LOS ASUNTOS RELATIVOS AL COMITÉ DE DESARROLLO Y PROPIEDAD INTELECTUAL </w:t>
      </w:r>
      <w:r w:rsidRPr="00F14809">
        <w:rPr>
          <w:caps/>
          <w:sz w:val="24"/>
        </w:rPr>
        <w:t>(CDIP)</w:t>
      </w:r>
    </w:p>
    <w:p w:rsidR="006D4489" w:rsidRPr="00F14809" w:rsidRDefault="006D4489" w:rsidP="006D4489"/>
    <w:p w:rsidR="006D4489" w:rsidRPr="00F14809" w:rsidRDefault="006D4489" w:rsidP="006D4489">
      <w:pPr>
        <w:rPr>
          <w:i/>
        </w:rPr>
      </w:pPr>
      <w:bookmarkStart w:id="4" w:name="Prepared"/>
      <w:bookmarkEnd w:id="4"/>
      <w:r w:rsidRPr="00F14809">
        <w:rPr>
          <w:i/>
        </w:rPr>
        <w:t>Document</w:t>
      </w:r>
      <w:r w:rsidR="00715EF3" w:rsidRPr="00F14809">
        <w:rPr>
          <w:i/>
        </w:rPr>
        <w:t>o preparado por la Secretaría</w:t>
      </w:r>
    </w:p>
    <w:p w:rsidR="006D4489" w:rsidRPr="00F14809" w:rsidRDefault="006D4489" w:rsidP="006D4489"/>
    <w:p w:rsidR="006D4489" w:rsidRPr="00F14809" w:rsidRDefault="006D4489" w:rsidP="006D4489"/>
    <w:p w:rsidR="006D4489" w:rsidRPr="00F14809" w:rsidRDefault="006D4489" w:rsidP="006D4489"/>
    <w:p w:rsidR="006D4489" w:rsidRPr="00F14809" w:rsidRDefault="006D4489" w:rsidP="006D4489"/>
    <w:p w:rsidR="006D4489" w:rsidRPr="00F14809" w:rsidRDefault="00715EF3" w:rsidP="00715EF3">
      <w:pPr>
        <w:pStyle w:val="ONUMFS"/>
      </w:pPr>
      <w:r w:rsidRPr="00F14809">
        <w:t xml:space="preserve">Se recuerda que la Asamblea General de la Organización Mundial de la Propiedad Intelectual (OMPI), en su cuadragésimo tercer período de sesiones, celebrado del 23 de septiembre al 2 de octubre de 2013, pidió al Comité de Desarrollo y Propiedad Intelectual (CDIP) que debatiera </w:t>
      </w:r>
      <w:r w:rsidR="004155FA" w:rsidRPr="00F14809">
        <w:t xml:space="preserve">la </w:t>
      </w:r>
      <w:r w:rsidR="006D4489" w:rsidRPr="00F14809">
        <w:rPr>
          <w:i/>
          <w:iCs/>
        </w:rPr>
        <w:t>“</w:t>
      </w:r>
      <w:r w:rsidR="004155FA" w:rsidRPr="00F14809">
        <w:rPr>
          <w:i/>
          <w:iCs/>
        </w:rPr>
        <w:t>ejecución del mandato del CDIP</w:t>
      </w:r>
      <w:r w:rsidR="006D4489" w:rsidRPr="00F14809">
        <w:rPr>
          <w:i/>
          <w:iCs/>
        </w:rPr>
        <w:t>”</w:t>
      </w:r>
      <w:r w:rsidR="006D4489" w:rsidRPr="00F14809">
        <w:t xml:space="preserve"> </w:t>
      </w:r>
      <w:r w:rsidR="004155FA" w:rsidRPr="00F14809">
        <w:t xml:space="preserve">y la </w:t>
      </w:r>
      <w:r w:rsidR="006D4489" w:rsidRPr="00F14809">
        <w:rPr>
          <w:i/>
          <w:iCs/>
        </w:rPr>
        <w:t>“</w:t>
      </w:r>
      <w:r w:rsidR="004155FA" w:rsidRPr="00F14809">
        <w:rPr>
          <w:i/>
          <w:iCs/>
        </w:rPr>
        <w:t>puesta en práctica de los mecanismos de coordinación</w:t>
      </w:r>
      <w:r w:rsidR="006D4489" w:rsidRPr="00F14809">
        <w:rPr>
          <w:i/>
          <w:iCs/>
        </w:rPr>
        <w:t>”</w:t>
      </w:r>
      <w:r w:rsidR="006D4489" w:rsidRPr="00F14809">
        <w:t xml:space="preserve"> </w:t>
      </w:r>
      <w:r w:rsidR="004155FA" w:rsidRPr="00F14809">
        <w:t xml:space="preserve">en sus sesiones duodécima y decimotercera </w:t>
      </w:r>
      <w:r w:rsidR="006D4489" w:rsidRPr="00F14809">
        <w:t>(document</w:t>
      </w:r>
      <w:r w:rsidR="004155FA" w:rsidRPr="00F14809">
        <w:t>o</w:t>
      </w:r>
      <w:r w:rsidR="006D4489" w:rsidRPr="00F14809">
        <w:t xml:space="preserve"> </w:t>
      </w:r>
      <w:r w:rsidR="006D4489" w:rsidRPr="00F14809">
        <w:rPr>
          <w:szCs w:val="22"/>
        </w:rPr>
        <w:t>WO/GA/43/22</w:t>
      </w:r>
      <w:r w:rsidR="006D4489" w:rsidRPr="00F14809">
        <w:t>).</w:t>
      </w:r>
    </w:p>
    <w:p w:rsidR="006D4489" w:rsidRPr="00F14809" w:rsidRDefault="004155FA" w:rsidP="006D4489">
      <w:pPr>
        <w:pStyle w:val="ONUMFS"/>
      </w:pPr>
      <w:r w:rsidRPr="00F14809">
        <w:t>La Asamblea General de la OMPI, en su cuadragésimo sexto período de sesiones, celebrad</w:t>
      </w:r>
      <w:r w:rsidR="00686B40" w:rsidRPr="00F14809">
        <w:t>o</w:t>
      </w:r>
      <w:r w:rsidRPr="00F14809">
        <w:t xml:space="preserve"> del 22 al 30 de septiembre de </w:t>
      </w:r>
      <w:r w:rsidR="006D4489" w:rsidRPr="00F14809">
        <w:t>2014 (</w:t>
      </w:r>
      <w:r w:rsidRPr="00F14809">
        <w:t xml:space="preserve">párrafo de decisión 60.c) del </w:t>
      </w:r>
      <w:r w:rsidR="006D4489" w:rsidRPr="00F14809">
        <w:t>document</w:t>
      </w:r>
      <w:r w:rsidRPr="00F14809">
        <w:t>o</w:t>
      </w:r>
      <w:r w:rsidR="006D4489" w:rsidRPr="00F14809">
        <w:t xml:space="preserve"> </w:t>
      </w:r>
      <w:r w:rsidR="006D4489" w:rsidRPr="00F14809">
        <w:rPr>
          <w:szCs w:val="22"/>
        </w:rPr>
        <w:t>WO/GA/46/12</w:t>
      </w:r>
      <w:r w:rsidR="006D4489" w:rsidRPr="00F14809">
        <w:t xml:space="preserve">), </w:t>
      </w:r>
      <w:r w:rsidRPr="00F14809">
        <w:t xml:space="preserve">y en su cuadragésimo séptimo período de sesiones, celebrado del </w:t>
      </w:r>
      <w:r w:rsidR="006D4489" w:rsidRPr="00F14809">
        <w:t xml:space="preserve">5 </w:t>
      </w:r>
      <w:r w:rsidRPr="00F14809">
        <w:t xml:space="preserve">al </w:t>
      </w:r>
      <w:r w:rsidR="006D4489" w:rsidRPr="00F14809">
        <w:t>14</w:t>
      </w:r>
      <w:r w:rsidRPr="00F14809">
        <w:t xml:space="preserve"> de octubre de </w:t>
      </w:r>
      <w:r w:rsidR="006D4489" w:rsidRPr="00F14809">
        <w:t>2015 (</w:t>
      </w:r>
      <w:r w:rsidRPr="00F14809">
        <w:t xml:space="preserve">párrafo de decisión 151.b) del </w:t>
      </w:r>
      <w:r w:rsidR="006D4489" w:rsidRPr="00F14809">
        <w:t>document</w:t>
      </w:r>
      <w:r w:rsidRPr="00F14809">
        <w:t>o</w:t>
      </w:r>
      <w:r w:rsidR="006D4489" w:rsidRPr="00F14809">
        <w:t xml:space="preserve"> </w:t>
      </w:r>
      <w:r w:rsidR="006D4489" w:rsidRPr="00F14809">
        <w:rPr>
          <w:szCs w:val="22"/>
        </w:rPr>
        <w:t>WO/GA/47/19</w:t>
      </w:r>
      <w:r w:rsidR="006D4489" w:rsidRPr="00F14809">
        <w:t>), ap</w:t>
      </w:r>
      <w:r w:rsidR="0086000E" w:rsidRPr="00F14809">
        <w:t xml:space="preserve">robó las </w:t>
      </w:r>
      <w:r w:rsidR="00E400B7" w:rsidRPr="00F14809">
        <w:t>peticiones</w:t>
      </w:r>
      <w:r w:rsidR="0086000E" w:rsidRPr="00F14809">
        <w:t xml:space="preserve"> del </w:t>
      </w:r>
      <w:r w:rsidR="006D4489" w:rsidRPr="00F14809">
        <w:t xml:space="preserve">CDIP </w:t>
      </w:r>
      <w:r w:rsidR="0086000E" w:rsidRPr="00F14809">
        <w:t>para que se le permitiera proseguir el debate sobre estas cuestiones</w:t>
      </w:r>
      <w:r w:rsidR="006D4489" w:rsidRPr="00F14809">
        <w:t>.</w:t>
      </w:r>
    </w:p>
    <w:p w:rsidR="006D4489" w:rsidRPr="00F14809" w:rsidRDefault="0086000E" w:rsidP="006D4489">
      <w:pPr>
        <w:pStyle w:val="ONUMFS"/>
      </w:pPr>
      <w:bookmarkStart w:id="5" w:name="_GoBack"/>
      <w:bookmarkEnd w:id="5"/>
      <w:r w:rsidRPr="00F14809">
        <w:t xml:space="preserve">El </w:t>
      </w:r>
      <w:r w:rsidR="006D4489" w:rsidRPr="00F14809">
        <w:t xml:space="preserve">CDIP, </w:t>
      </w:r>
      <w:r w:rsidRPr="00F14809">
        <w:t xml:space="preserve">en su decimoséptima sesión, tras examinar las cuestiones mencionadas, adoptó la siguiente decisión, recogida </w:t>
      </w:r>
      <w:r w:rsidR="00C87B5B" w:rsidRPr="00F14809">
        <w:t>en el Resumen de la Presidencia</w:t>
      </w:r>
      <w:r w:rsidR="006D4489" w:rsidRPr="00F14809">
        <w:t>:</w:t>
      </w:r>
    </w:p>
    <w:p w:rsidR="006D4489" w:rsidRPr="00F14809" w:rsidRDefault="006D4489" w:rsidP="006D4489">
      <w:pPr>
        <w:rPr>
          <w:bCs/>
        </w:rPr>
      </w:pPr>
      <w:r w:rsidRPr="00F14809">
        <w:tab/>
        <w:t>“</w:t>
      </w:r>
      <w:r w:rsidRPr="00F14809">
        <w:rPr>
          <w:bCs/>
        </w:rPr>
        <w:t>9.</w:t>
      </w:r>
      <w:r w:rsidRPr="00F14809">
        <w:rPr>
          <w:bCs/>
        </w:rPr>
        <w:tab/>
      </w:r>
      <w:r w:rsidR="00C87B5B" w:rsidRPr="00F14809">
        <w:rPr>
          <w:bCs/>
        </w:rPr>
        <w:t xml:space="preserve">En el marco del punto 8 del </w:t>
      </w:r>
      <w:r w:rsidR="00686B40" w:rsidRPr="00F14809">
        <w:rPr>
          <w:bCs/>
        </w:rPr>
        <w:t xml:space="preserve">orden </w:t>
      </w:r>
      <w:r w:rsidR="00C87B5B" w:rsidRPr="00F14809">
        <w:rPr>
          <w:bCs/>
        </w:rPr>
        <w:t>día</w:t>
      </w:r>
      <w:r w:rsidRPr="00F14809">
        <w:rPr>
          <w:bCs/>
        </w:rPr>
        <w:t xml:space="preserve">, </w:t>
      </w:r>
      <w:r w:rsidR="00C87B5B" w:rsidRPr="00F14809">
        <w:rPr>
          <w:bCs/>
        </w:rPr>
        <w:t>el Comité examinó lo siguiente</w:t>
      </w:r>
      <w:r w:rsidRPr="00F14809">
        <w:rPr>
          <w:bCs/>
        </w:rPr>
        <w:t>:</w:t>
      </w:r>
    </w:p>
    <w:p w:rsidR="006D4489" w:rsidRPr="00F14809" w:rsidRDefault="006D4489" w:rsidP="00595F14">
      <w:pPr>
        <w:pStyle w:val="ONUMFS"/>
        <w:numPr>
          <w:ilvl w:val="0"/>
          <w:numId w:val="0"/>
        </w:numPr>
        <w:spacing w:after="0"/>
      </w:pPr>
    </w:p>
    <w:p w:rsidR="00C87B5B" w:rsidRPr="00F14809" w:rsidRDefault="006D4489" w:rsidP="00C87B5B">
      <w:pPr>
        <w:pStyle w:val="ListParagraph"/>
        <w:ind w:left="1134"/>
        <w:rPr>
          <w:bCs/>
          <w:lang w:val="es-ES"/>
        </w:rPr>
      </w:pPr>
      <w:r w:rsidRPr="00F14809">
        <w:rPr>
          <w:bCs/>
          <w:lang w:val="es-ES"/>
        </w:rPr>
        <w:t>“</w:t>
      </w:r>
      <w:r w:rsidR="00A85E6C" w:rsidRPr="00F14809">
        <w:rPr>
          <w:bCs/>
          <w:lang w:val="es-ES"/>
        </w:rPr>
        <w:t>9.10</w:t>
      </w:r>
      <w:r w:rsidR="00A85E6C" w:rsidRPr="00F14809">
        <w:rPr>
          <w:bCs/>
          <w:lang w:val="es-ES"/>
        </w:rPr>
        <w:tab/>
      </w:r>
      <w:r w:rsidR="00C87B5B" w:rsidRPr="00F14809">
        <w:rPr>
          <w:bCs/>
          <w:lang w:val="es-ES"/>
        </w:rPr>
        <w:t>La “Decisión de la Asamblea General de la OMPI sobre asuntos relativos al CDIP” (CDIP/16/9 y CDIP/12/5).</w:t>
      </w:r>
      <w:r w:rsidR="00686B40" w:rsidRPr="00F14809">
        <w:rPr>
          <w:bCs/>
          <w:lang w:val="es-ES"/>
        </w:rPr>
        <w:t xml:space="preserve">  </w:t>
      </w:r>
      <w:r w:rsidR="00C87B5B" w:rsidRPr="00F14809">
        <w:rPr>
          <w:bCs/>
          <w:lang w:val="es-ES"/>
        </w:rPr>
        <w:t xml:space="preserve">El Comité examinó varias propuestas sobre esa cuestión.  El Presidente agrupó esas propuestas en el Apéndice II del presente Resumen a los fines de un nuevo </w:t>
      </w:r>
      <w:r w:rsidR="00686B40" w:rsidRPr="00F14809">
        <w:rPr>
          <w:bCs/>
          <w:lang w:val="es-ES"/>
        </w:rPr>
        <w:t>debate</w:t>
      </w:r>
      <w:r w:rsidR="00C87B5B" w:rsidRPr="00F14809">
        <w:rPr>
          <w:bCs/>
          <w:lang w:val="es-ES"/>
        </w:rPr>
        <w:t xml:space="preserve"> en la próxima sesión del CDIP.  Por consiguiente, el Comité pide a la Asamblea General que le permita proseguir los debates durante su decimoctava y decimonovena sesiones y presentar a la </w:t>
      </w:r>
      <w:r w:rsidR="00C87B5B" w:rsidRPr="00F14809">
        <w:rPr>
          <w:bCs/>
          <w:lang w:val="es-ES"/>
        </w:rPr>
        <w:lastRenderedPageBreak/>
        <w:t xml:space="preserve">Asamblea General en 2017 un informe a ese respecto junto con las recomendaciones necesarias sobre ambas cuestiones”. </w:t>
      </w:r>
    </w:p>
    <w:p w:rsidR="00C87B5B" w:rsidRPr="00F14809" w:rsidRDefault="00C87B5B" w:rsidP="006D4489">
      <w:pPr>
        <w:pStyle w:val="ListParagraph"/>
        <w:ind w:left="1134"/>
        <w:rPr>
          <w:rFonts w:eastAsia="Times New Roman"/>
          <w:i/>
          <w:iCs/>
          <w:color w:val="000000"/>
          <w:szCs w:val="22"/>
          <w:lang w:val="es-ES" w:eastAsia="en-US"/>
        </w:rPr>
      </w:pPr>
    </w:p>
    <w:p w:rsidR="006D4489" w:rsidRPr="00F14809" w:rsidRDefault="00C87B5B" w:rsidP="006D4489">
      <w:pPr>
        <w:pStyle w:val="ONUMFS"/>
        <w:ind w:left="5529"/>
        <w:rPr>
          <w:i/>
        </w:rPr>
      </w:pPr>
      <w:r w:rsidRPr="00F14809">
        <w:rPr>
          <w:i/>
        </w:rPr>
        <w:t xml:space="preserve">Se invita a la Asamblea General de la OMPI a que permita que el Comité de Desarrollo y Propiedad Intelectual </w:t>
      </w:r>
      <w:r w:rsidR="006D4489" w:rsidRPr="00F14809">
        <w:rPr>
          <w:i/>
        </w:rPr>
        <w:t xml:space="preserve">(CDIP) </w:t>
      </w:r>
      <w:r w:rsidRPr="00F14809">
        <w:rPr>
          <w:i/>
        </w:rPr>
        <w:t xml:space="preserve">prosiga el examen, en su decimoctava y decimonovena sesiones, de la </w:t>
      </w:r>
      <w:r w:rsidR="00686B40" w:rsidRPr="00F14809">
        <w:rPr>
          <w:i/>
        </w:rPr>
        <w:t>decisión</w:t>
      </w:r>
      <w:r w:rsidRPr="00F14809">
        <w:rPr>
          <w:i/>
        </w:rPr>
        <w:t xml:space="preserve"> sobre los asuntos relativos al CDIP, adoptada en el cuadragésimo tercer período de sesiones de la Asamblea General de la OMPI, y presente informes y formule recomendaciones sobre las dos cuestiones a la Asamblea General de la OMPI en </w:t>
      </w:r>
      <w:r w:rsidR="00686B40" w:rsidRPr="00F14809">
        <w:rPr>
          <w:i/>
        </w:rPr>
        <w:t>2017</w:t>
      </w:r>
      <w:r w:rsidR="006D4489" w:rsidRPr="00F14809">
        <w:rPr>
          <w:i/>
        </w:rPr>
        <w:t>.</w:t>
      </w:r>
    </w:p>
    <w:p w:rsidR="006D4489" w:rsidRPr="00F14809" w:rsidRDefault="006D4489" w:rsidP="006D4489">
      <w:pPr>
        <w:pStyle w:val="ONUMFS"/>
        <w:numPr>
          <w:ilvl w:val="0"/>
          <w:numId w:val="0"/>
        </w:numPr>
      </w:pPr>
    </w:p>
    <w:p w:rsidR="00152CEA" w:rsidRPr="00F14809" w:rsidRDefault="006D4489" w:rsidP="006D4489">
      <w:pPr>
        <w:pStyle w:val="Endofdocument-Annex"/>
        <w:rPr>
          <w:lang w:val="es-ES"/>
        </w:rPr>
      </w:pPr>
      <w:r w:rsidRPr="00F14809">
        <w:rPr>
          <w:lang w:val="es-ES"/>
        </w:rPr>
        <w:t>[</w:t>
      </w:r>
      <w:r w:rsidR="00C87B5B" w:rsidRPr="00F14809">
        <w:rPr>
          <w:lang w:val="es-ES"/>
        </w:rPr>
        <w:t>Fin del documento</w:t>
      </w:r>
      <w:r w:rsidRPr="00F14809">
        <w:rPr>
          <w:lang w:val="es-ES"/>
        </w:rPr>
        <w:t>]</w:t>
      </w:r>
    </w:p>
    <w:sectPr w:rsidR="00152CEA" w:rsidRPr="00F14809" w:rsidSect="006D4489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489" w:rsidRDefault="006D4489">
      <w:r>
        <w:separator/>
      </w:r>
    </w:p>
  </w:endnote>
  <w:endnote w:type="continuationSeparator" w:id="0">
    <w:p w:rsidR="006D4489" w:rsidRPr="009D30E6" w:rsidRDefault="006D448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D4489" w:rsidRPr="007E663E" w:rsidRDefault="006D448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6D4489" w:rsidRPr="007E663E" w:rsidRDefault="006D448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489" w:rsidRDefault="006D4489">
      <w:r>
        <w:separator/>
      </w:r>
    </w:p>
  </w:footnote>
  <w:footnote w:type="continuationSeparator" w:id="0">
    <w:p w:rsidR="006D4489" w:rsidRPr="009D30E6" w:rsidRDefault="006D448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D4489" w:rsidRPr="007E663E" w:rsidRDefault="006D448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6D4489" w:rsidRPr="007E663E" w:rsidRDefault="006D448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6D4489" w:rsidP="00477D6B">
    <w:pPr>
      <w:jc w:val="right"/>
    </w:pPr>
    <w:bookmarkStart w:id="6" w:name="Code2"/>
    <w:bookmarkEnd w:id="6"/>
    <w:r>
      <w:t>WO/GA/48/8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F14809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31620B64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es-ES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89"/>
    <w:rsid w:val="00010686"/>
    <w:rsid w:val="00052915"/>
    <w:rsid w:val="000B566B"/>
    <w:rsid w:val="000E3BB3"/>
    <w:rsid w:val="000F5E56"/>
    <w:rsid w:val="001362EE"/>
    <w:rsid w:val="00152CEA"/>
    <w:rsid w:val="001832A6"/>
    <w:rsid w:val="001E712D"/>
    <w:rsid w:val="00231615"/>
    <w:rsid w:val="002634C4"/>
    <w:rsid w:val="002E0F47"/>
    <w:rsid w:val="002F4E68"/>
    <w:rsid w:val="002F52FE"/>
    <w:rsid w:val="00354647"/>
    <w:rsid w:val="00377273"/>
    <w:rsid w:val="003845C1"/>
    <w:rsid w:val="00387287"/>
    <w:rsid w:val="003E48F1"/>
    <w:rsid w:val="003F347A"/>
    <w:rsid w:val="004065A7"/>
    <w:rsid w:val="004155FA"/>
    <w:rsid w:val="00423E3E"/>
    <w:rsid w:val="00427AF4"/>
    <w:rsid w:val="0045231F"/>
    <w:rsid w:val="004647DA"/>
    <w:rsid w:val="0046793F"/>
    <w:rsid w:val="00477808"/>
    <w:rsid w:val="00477D6B"/>
    <w:rsid w:val="004A6C37"/>
    <w:rsid w:val="004E297D"/>
    <w:rsid w:val="00516113"/>
    <w:rsid w:val="00531B02"/>
    <w:rsid w:val="005332F0"/>
    <w:rsid w:val="0055013B"/>
    <w:rsid w:val="00571B99"/>
    <w:rsid w:val="00595F14"/>
    <w:rsid w:val="00605827"/>
    <w:rsid w:val="00675021"/>
    <w:rsid w:val="00686B40"/>
    <w:rsid w:val="006A06C6"/>
    <w:rsid w:val="006A5D9E"/>
    <w:rsid w:val="006B6CDA"/>
    <w:rsid w:val="006D4489"/>
    <w:rsid w:val="006E71F1"/>
    <w:rsid w:val="006F40CD"/>
    <w:rsid w:val="00700887"/>
    <w:rsid w:val="00702C63"/>
    <w:rsid w:val="00715EF3"/>
    <w:rsid w:val="007224C8"/>
    <w:rsid w:val="00794BE2"/>
    <w:rsid w:val="007B71FE"/>
    <w:rsid w:val="007D781E"/>
    <w:rsid w:val="007E4A57"/>
    <w:rsid w:val="007E663E"/>
    <w:rsid w:val="00815082"/>
    <w:rsid w:val="00825056"/>
    <w:rsid w:val="0086000E"/>
    <w:rsid w:val="0088395E"/>
    <w:rsid w:val="008B2CC1"/>
    <w:rsid w:val="008E6BD6"/>
    <w:rsid w:val="0090731E"/>
    <w:rsid w:val="00966A22"/>
    <w:rsid w:val="00972F03"/>
    <w:rsid w:val="009A0C8B"/>
    <w:rsid w:val="009B6241"/>
    <w:rsid w:val="00A16FC0"/>
    <w:rsid w:val="00A32C9E"/>
    <w:rsid w:val="00A85E6C"/>
    <w:rsid w:val="00AB613D"/>
    <w:rsid w:val="00AE7F20"/>
    <w:rsid w:val="00B65A0A"/>
    <w:rsid w:val="00B67CDC"/>
    <w:rsid w:val="00B72D36"/>
    <w:rsid w:val="00BC4164"/>
    <w:rsid w:val="00BD2DCC"/>
    <w:rsid w:val="00C775DF"/>
    <w:rsid w:val="00C87B5B"/>
    <w:rsid w:val="00C90559"/>
    <w:rsid w:val="00CA2251"/>
    <w:rsid w:val="00D5356A"/>
    <w:rsid w:val="00D56C7C"/>
    <w:rsid w:val="00D71B4D"/>
    <w:rsid w:val="00D90289"/>
    <w:rsid w:val="00D93D55"/>
    <w:rsid w:val="00DC4C60"/>
    <w:rsid w:val="00E0079A"/>
    <w:rsid w:val="00E30DDB"/>
    <w:rsid w:val="00E400B7"/>
    <w:rsid w:val="00E444DA"/>
    <w:rsid w:val="00E45C84"/>
    <w:rsid w:val="00E504E5"/>
    <w:rsid w:val="00EB7A3E"/>
    <w:rsid w:val="00EC401A"/>
    <w:rsid w:val="00EF530A"/>
    <w:rsid w:val="00EF6622"/>
    <w:rsid w:val="00F14809"/>
    <w:rsid w:val="00F55408"/>
    <w:rsid w:val="00F66152"/>
    <w:rsid w:val="00F80845"/>
    <w:rsid w:val="00F84474"/>
    <w:rsid w:val="00FA0F0D"/>
    <w:rsid w:val="00FB15AE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6A5D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6A5D9E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6D4489"/>
    <w:pPr>
      <w:ind w:left="720"/>
      <w:contextualSpacing/>
    </w:pPr>
    <w:rPr>
      <w:lang w:val="en-US"/>
    </w:rPr>
  </w:style>
  <w:style w:type="paragraph" w:customStyle="1" w:styleId="Default">
    <w:name w:val="Default"/>
    <w:rsid w:val="006D448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6A5D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6A5D9E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6D4489"/>
    <w:pPr>
      <w:ind w:left="720"/>
      <w:contextualSpacing/>
    </w:pPr>
    <w:rPr>
      <w:lang w:val="en-US"/>
    </w:rPr>
  </w:style>
  <w:style w:type="paragraph" w:customStyle="1" w:styleId="Default">
    <w:name w:val="Default"/>
    <w:rsid w:val="006D448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EAD79-F467-470C-B5E3-5EE7BD79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48 (S).dotm</Template>
  <TotalTime>5</TotalTime>
  <Pages>2</Pages>
  <Words>395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WO/GA/48/8</vt:lpstr>
    </vt:vector>
  </TitlesOfParts>
  <Company>WIPO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WO/GA/48/8</dc:title>
  <dc:creator/>
  <dc:description>FP - 13.6.2016
JC (QC) - 14.6.2016</dc:description>
  <cp:lastModifiedBy>BOU LLORET Amparo</cp:lastModifiedBy>
  <cp:revision>18</cp:revision>
  <dcterms:created xsi:type="dcterms:W3CDTF">2016-06-13T13:51:00Z</dcterms:created>
  <dcterms:modified xsi:type="dcterms:W3CDTF">2016-06-14T07:41:00Z</dcterms:modified>
</cp:coreProperties>
</file>