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17244" w:rsidRPr="00B17244" w:rsidTr="00A7453D">
        <w:tc>
          <w:tcPr>
            <w:tcW w:w="4513" w:type="dxa"/>
            <w:tcBorders>
              <w:bottom w:val="single" w:sz="4" w:space="0" w:color="auto"/>
            </w:tcBorders>
            <w:tcMar>
              <w:bottom w:w="170" w:type="dxa"/>
            </w:tcMar>
          </w:tcPr>
          <w:p w:rsidR="00E504E5" w:rsidRPr="00B17244" w:rsidRDefault="00E504E5" w:rsidP="00AB613D">
            <w:bookmarkStart w:id="0" w:name="_GoBack"/>
            <w:bookmarkEnd w:id="0"/>
          </w:p>
        </w:tc>
        <w:tc>
          <w:tcPr>
            <w:tcW w:w="4337" w:type="dxa"/>
            <w:tcBorders>
              <w:bottom w:val="single" w:sz="4" w:space="0" w:color="auto"/>
            </w:tcBorders>
            <w:tcMar>
              <w:left w:w="0" w:type="dxa"/>
              <w:right w:w="0" w:type="dxa"/>
            </w:tcMar>
          </w:tcPr>
          <w:p w:rsidR="00E504E5" w:rsidRPr="00B17244" w:rsidRDefault="00EF104E" w:rsidP="00AB613D">
            <w:r w:rsidRPr="00B17244">
              <w:rPr>
                <w:noProof/>
                <w:lang w:val="en-US" w:eastAsia="en-US"/>
              </w:rPr>
              <w:drawing>
                <wp:inline distT="0" distB="0" distL="0" distR="0" wp14:anchorId="744234B5" wp14:editId="2AECF07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17244" w:rsidRDefault="00E504E5" w:rsidP="00AB613D">
            <w:pPr>
              <w:jc w:val="right"/>
            </w:pPr>
            <w:r w:rsidRPr="00B17244">
              <w:rPr>
                <w:b/>
                <w:sz w:val="40"/>
                <w:szCs w:val="40"/>
              </w:rPr>
              <w:t>S</w:t>
            </w:r>
          </w:p>
        </w:tc>
      </w:tr>
      <w:tr w:rsidR="00B17244" w:rsidRPr="00B1724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17244" w:rsidRDefault="003C7E59" w:rsidP="0004485C">
            <w:pPr>
              <w:jc w:val="right"/>
              <w:rPr>
                <w:rFonts w:ascii="Arial Black" w:hAnsi="Arial Black"/>
                <w:caps/>
                <w:sz w:val="15"/>
              </w:rPr>
            </w:pPr>
            <w:r w:rsidRPr="00B17244">
              <w:rPr>
                <w:rFonts w:ascii="Arial Black" w:hAnsi="Arial Black"/>
                <w:caps/>
                <w:sz w:val="15"/>
              </w:rPr>
              <w:t>WO/GA/47/</w:t>
            </w:r>
            <w:bookmarkStart w:id="1" w:name="Code"/>
            <w:bookmarkEnd w:id="1"/>
            <w:r w:rsidR="0004485C" w:rsidRPr="00B17244">
              <w:rPr>
                <w:rFonts w:ascii="Arial Black" w:hAnsi="Arial Black"/>
                <w:caps/>
                <w:sz w:val="15"/>
              </w:rPr>
              <w:t>13</w:t>
            </w:r>
          </w:p>
        </w:tc>
      </w:tr>
      <w:tr w:rsidR="00B17244" w:rsidRPr="00B17244" w:rsidTr="00AB613D">
        <w:trPr>
          <w:trHeight w:hRule="exact" w:val="170"/>
        </w:trPr>
        <w:tc>
          <w:tcPr>
            <w:tcW w:w="9356" w:type="dxa"/>
            <w:gridSpan w:val="3"/>
            <w:noWrap/>
            <w:tcMar>
              <w:left w:w="0" w:type="dxa"/>
              <w:right w:w="0" w:type="dxa"/>
            </w:tcMar>
            <w:vAlign w:val="bottom"/>
          </w:tcPr>
          <w:p w:rsidR="008B2CC1" w:rsidRPr="00B17244" w:rsidRDefault="008B2CC1" w:rsidP="0004485C">
            <w:pPr>
              <w:jc w:val="right"/>
              <w:rPr>
                <w:rFonts w:ascii="Arial Black" w:hAnsi="Arial Black"/>
                <w:caps/>
                <w:sz w:val="15"/>
              </w:rPr>
            </w:pPr>
            <w:r w:rsidRPr="00B17244">
              <w:rPr>
                <w:rFonts w:ascii="Arial Black" w:hAnsi="Arial Black"/>
                <w:caps/>
                <w:sz w:val="15"/>
              </w:rPr>
              <w:t>ORIGINAL:</w:t>
            </w:r>
            <w:r w:rsidR="00F84474" w:rsidRPr="00B17244">
              <w:rPr>
                <w:rFonts w:ascii="Arial Black" w:hAnsi="Arial Black"/>
                <w:caps/>
                <w:sz w:val="15"/>
              </w:rPr>
              <w:t xml:space="preserve"> </w:t>
            </w:r>
            <w:r w:rsidRPr="00B17244">
              <w:rPr>
                <w:rFonts w:ascii="Arial Black" w:hAnsi="Arial Black"/>
                <w:caps/>
                <w:sz w:val="15"/>
              </w:rPr>
              <w:t xml:space="preserve"> </w:t>
            </w:r>
            <w:bookmarkStart w:id="2" w:name="Original"/>
            <w:bookmarkEnd w:id="2"/>
            <w:r w:rsidR="0004485C" w:rsidRPr="00B17244">
              <w:rPr>
                <w:rFonts w:ascii="Arial Black" w:hAnsi="Arial Black"/>
                <w:caps/>
                <w:sz w:val="15"/>
              </w:rPr>
              <w:t>INGLÉS</w:t>
            </w:r>
          </w:p>
        </w:tc>
      </w:tr>
      <w:tr w:rsidR="008B2CC1" w:rsidRPr="00B17244" w:rsidTr="00AB613D">
        <w:trPr>
          <w:trHeight w:hRule="exact" w:val="198"/>
        </w:trPr>
        <w:tc>
          <w:tcPr>
            <w:tcW w:w="9356" w:type="dxa"/>
            <w:gridSpan w:val="3"/>
            <w:tcMar>
              <w:left w:w="0" w:type="dxa"/>
              <w:right w:w="0" w:type="dxa"/>
            </w:tcMar>
            <w:vAlign w:val="bottom"/>
          </w:tcPr>
          <w:p w:rsidR="008B2CC1" w:rsidRPr="00B17244" w:rsidRDefault="00675021" w:rsidP="0004485C">
            <w:pPr>
              <w:jc w:val="right"/>
              <w:rPr>
                <w:rFonts w:ascii="Arial Black" w:hAnsi="Arial Black"/>
                <w:caps/>
                <w:sz w:val="15"/>
              </w:rPr>
            </w:pPr>
            <w:r w:rsidRPr="00B17244">
              <w:rPr>
                <w:rFonts w:ascii="Arial Black" w:hAnsi="Arial Black"/>
                <w:caps/>
                <w:sz w:val="15"/>
              </w:rPr>
              <w:t>fecha</w:t>
            </w:r>
            <w:r w:rsidR="008B2CC1" w:rsidRPr="00B17244">
              <w:rPr>
                <w:rFonts w:ascii="Arial Black" w:hAnsi="Arial Black"/>
                <w:caps/>
                <w:sz w:val="15"/>
              </w:rPr>
              <w:t>:</w:t>
            </w:r>
            <w:r w:rsidR="00F84474" w:rsidRPr="00B17244">
              <w:rPr>
                <w:rFonts w:ascii="Arial Black" w:hAnsi="Arial Black"/>
                <w:caps/>
                <w:sz w:val="15"/>
              </w:rPr>
              <w:t xml:space="preserve"> </w:t>
            </w:r>
            <w:r w:rsidR="008B2CC1" w:rsidRPr="00B17244">
              <w:rPr>
                <w:rFonts w:ascii="Arial Black" w:hAnsi="Arial Black"/>
                <w:caps/>
                <w:sz w:val="15"/>
              </w:rPr>
              <w:t xml:space="preserve"> </w:t>
            </w:r>
            <w:bookmarkStart w:id="3" w:name="Date"/>
            <w:bookmarkEnd w:id="3"/>
            <w:r w:rsidR="0004485C" w:rsidRPr="00B17244">
              <w:rPr>
                <w:rFonts w:ascii="Arial Black" w:hAnsi="Arial Black"/>
                <w:caps/>
                <w:sz w:val="15"/>
              </w:rPr>
              <w:t>7 DE JULIO DE 2015</w:t>
            </w:r>
          </w:p>
        </w:tc>
      </w:tr>
    </w:tbl>
    <w:p w:rsidR="00A15724" w:rsidRPr="00B17244" w:rsidRDefault="00A15724" w:rsidP="008B2CC1"/>
    <w:p w:rsidR="00A15724" w:rsidRPr="00B17244" w:rsidRDefault="00A15724" w:rsidP="008B2CC1"/>
    <w:p w:rsidR="00A15724" w:rsidRPr="00B17244" w:rsidRDefault="00A15724" w:rsidP="008B2CC1"/>
    <w:p w:rsidR="00A15724" w:rsidRPr="00B17244" w:rsidRDefault="00A15724" w:rsidP="008B2CC1"/>
    <w:p w:rsidR="00A15724" w:rsidRPr="00B17244" w:rsidRDefault="00A15724" w:rsidP="008B2CC1"/>
    <w:p w:rsidR="00A15724" w:rsidRPr="00B17244" w:rsidRDefault="003C7E59" w:rsidP="008B2CC1">
      <w:pPr>
        <w:rPr>
          <w:b/>
          <w:sz w:val="28"/>
          <w:szCs w:val="28"/>
        </w:rPr>
      </w:pPr>
      <w:r w:rsidRPr="00B17244">
        <w:rPr>
          <w:b/>
          <w:sz w:val="28"/>
          <w:szCs w:val="28"/>
        </w:rPr>
        <w:t xml:space="preserve">Asamblea General de </w:t>
      </w:r>
      <w:r w:rsidR="0068548A" w:rsidRPr="00B17244">
        <w:rPr>
          <w:b/>
          <w:sz w:val="28"/>
          <w:szCs w:val="28"/>
        </w:rPr>
        <w:t>la</w:t>
      </w:r>
      <w:r w:rsidRPr="00B17244">
        <w:rPr>
          <w:b/>
          <w:sz w:val="28"/>
          <w:szCs w:val="28"/>
        </w:rPr>
        <w:t xml:space="preserve"> OMPI</w:t>
      </w:r>
    </w:p>
    <w:p w:rsidR="00A15724" w:rsidRPr="00B17244" w:rsidRDefault="00A15724" w:rsidP="003845C1"/>
    <w:p w:rsidR="00A15724" w:rsidRPr="00B17244" w:rsidRDefault="00A15724" w:rsidP="003845C1"/>
    <w:p w:rsidR="00A15724" w:rsidRPr="00B17244" w:rsidRDefault="003C7E59" w:rsidP="003C7E59">
      <w:pPr>
        <w:rPr>
          <w:b/>
          <w:sz w:val="24"/>
          <w:szCs w:val="24"/>
        </w:rPr>
      </w:pPr>
      <w:r w:rsidRPr="00B17244">
        <w:rPr>
          <w:b/>
          <w:sz w:val="24"/>
          <w:szCs w:val="24"/>
        </w:rPr>
        <w:t>Cuadragésimo séptimo periodo de sesiones (22° ordinari</w:t>
      </w:r>
      <w:r w:rsidR="001B06FB" w:rsidRPr="00B17244">
        <w:rPr>
          <w:b/>
          <w:sz w:val="24"/>
          <w:szCs w:val="24"/>
        </w:rPr>
        <w:t>o</w:t>
      </w:r>
      <w:r w:rsidRPr="00B17244">
        <w:rPr>
          <w:b/>
          <w:sz w:val="24"/>
          <w:szCs w:val="24"/>
        </w:rPr>
        <w:t>)</w:t>
      </w:r>
    </w:p>
    <w:p w:rsidR="00A15724" w:rsidRPr="00B17244" w:rsidRDefault="003C7E59" w:rsidP="003C7E59">
      <w:pPr>
        <w:rPr>
          <w:b/>
          <w:sz w:val="24"/>
          <w:szCs w:val="24"/>
        </w:rPr>
      </w:pPr>
      <w:r w:rsidRPr="00B17244">
        <w:rPr>
          <w:b/>
          <w:sz w:val="24"/>
          <w:szCs w:val="24"/>
        </w:rPr>
        <w:t>Ginebra, 5 a 14 de octubre de 2015</w:t>
      </w:r>
    </w:p>
    <w:p w:rsidR="00A15724" w:rsidRPr="00B17244" w:rsidRDefault="00A15724" w:rsidP="0004485C"/>
    <w:p w:rsidR="00A15724" w:rsidRPr="00B17244" w:rsidRDefault="00A15724" w:rsidP="0004485C"/>
    <w:p w:rsidR="00A15724" w:rsidRPr="00B17244" w:rsidRDefault="00A15724" w:rsidP="0004485C"/>
    <w:p w:rsidR="00A15724" w:rsidRPr="00B17244" w:rsidRDefault="00A15724" w:rsidP="0004485C">
      <w:pPr>
        <w:widowControl w:val="0"/>
        <w:rPr>
          <w:caps/>
          <w:sz w:val="24"/>
        </w:rPr>
      </w:pPr>
      <w:bookmarkStart w:id="4" w:name="TitleOfDoc"/>
      <w:bookmarkStart w:id="5" w:name="Prepared"/>
      <w:bookmarkEnd w:id="4"/>
      <w:bookmarkEnd w:id="5"/>
      <w:r w:rsidRPr="00B17244">
        <w:rPr>
          <w:caps/>
          <w:sz w:val="24"/>
        </w:rPr>
        <w:t>Asuntos relativos al Comité de Normas Técnicas de la OMPI</w:t>
      </w:r>
      <w:r w:rsidR="00E242B5">
        <w:rPr>
          <w:caps/>
          <w:sz w:val="24"/>
        </w:rPr>
        <w:t xml:space="preserve"> (CWS)</w:t>
      </w:r>
    </w:p>
    <w:p w:rsidR="00A15724" w:rsidRPr="00B17244" w:rsidRDefault="00A15724" w:rsidP="0004485C">
      <w:pPr>
        <w:widowControl w:val="0"/>
        <w:rPr>
          <w:i/>
        </w:rPr>
      </w:pPr>
    </w:p>
    <w:p w:rsidR="00A15724" w:rsidRPr="00B17244" w:rsidRDefault="0004485C" w:rsidP="0004485C">
      <w:pPr>
        <w:widowControl w:val="0"/>
        <w:rPr>
          <w:i/>
        </w:rPr>
      </w:pPr>
      <w:r w:rsidRPr="00B17244">
        <w:rPr>
          <w:i/>
        </w:rPr>
        <w:t>Document</w:t>
      </w:r>
      <w:r w:rsidR="00A15724" w:rsidRPr="00B17244">
        <w:rPr>
          <w:i/>
        </w:rPr>
        <w:t>o</w:t>
      </w:r>
      <w:r w:rsidRPr="00B17244">
        <w:rPr>
          <w:i/>
        </w:rPr>
        <w:t xml:space="preserve"> </w:t>
      </w:r>
      <w:r w:rsidR="00B17244" w:rsidRPr="00B17244">
        <w:rPr>
          <w:i/>
        </w:rPr>
        <w:t>preparado</w:t>
      </w:r>
      <w:r w:rsidRPr="00B17244">
        <w:rPr>
          <w:i/>
        </w:rPr>
        <w:t xml:space="preserve"> </w:t>
      </w:r>
      <w:r w:rsidR="00A15724" w:rsidRPr="00B17244">
        <w:rPr>
          <w:i/>
        </w:rPr>
        <w:t>por la</w:t>
      </w:r>
      <w:r w:rsidRPr="00B17244">
        <w:rPr>
          <w:i/>
        </w:rPr>
        <w:t xml:space="preserve"> </w:t>
      </w:r>
      <w:r w:rsidR="00B17244" w:rsidRPr="00B17244">
        <w:rPr>
          <w:i/>
        </w:rPr>
        <w:t>Secretaría</w:t>
      </w:r>
    </w:p>
    <w:p w:rsidR="00A15724" w:rsidRPr="00B17244" w:rsidRDefault="00A15724" w:rsidP="0004485C">
      <w:pPr>
        <w:widowControl w:val="0"/>
        <w:rPr>
          <w:i/>
        </w:rPr>
      </w:pPr>
    </w:p>
    <w:p w:rsidR="00A15724" w:rsidRPr="00B17244" w:rsidRDefault="00A15724" w:rsidP="0004485C">
      <w:pPr>
        <w:widowControl w:val="0"/>
        <w:rPr>
          <w:i/>
        </w:rPr>
      </w:pPr>
    </w:p>
    <w:p w:rsidR="00A15724" w:rsidRPr="00B17244" w:rsidRDefault="00A15724" w:rsidP="0004485C">
      <w:pPr>
        <w:widowControl w:val="0"/>
        <w:rPr>
          <w:i/>
        </w:rPr>
      </w:pPr>
    </w:p>
    <w:p w:rsidR="00A15724" w:rsidRPr="00B17244" w:rsidRDefault="00A15724" w:rsidP="0004485C">
      <w:pPr>
        <w:widowControl w:val="0"/>
        <w:rPr>
          <w:i/>
        </w:rPr>
      </w:pPr>
    </w:p>
    <w:p w:rsidR="00A15724" w:rsidRPr="00B17244" w:rsidRDefault="00A15724" w:rsidP="0004485C">
      <w:pPr>
        <w:pStyle w:val="Heading2"/>
        <w:keepNext w:val="0"/>
        <w:widowControl w:val="0"/>
      </w:pPr>
      <w:r w:rsidRPr="00B17244">
        <w:rPr>
          <w:caps w:val="0"/>
        </w:rPr>
        <w:t>INTRODUCCIÓN</w:t>
      </w:r>
    </w:p>
    <w:p w:rsidR="00A15724" w:rsidRPr="00B17244" w:rsidRDefault="00A15724" w:rsidP="0004485C">
      <w:pPr>
        <w:widowControl w:val="0"/>
      </w:pPr>
    </w:p>
    <w:p w:rsidR="00A15724" w:rsidRPr="00B17244" w:rsidRDefault="00A15724" w:rsidP="00A15724">
      <w:pPr>
        <w:pStyle w:val="ONUME"/>
      </w:pPr>
      <w:r w:rsidRPr="00B17244">
        <w:t xml:space="preserve">El presente documento contiene información </w:t>
      </w:r>
      <w:r w:rsidR="0004485C" w:rsidRPr="00B17244">
        <w:t>a</w:t>
      </w:r>
      <w:r w:rsidRPr="00B17244">
        <w:t xml:space="preserve">cerca de las consultas </w:t>
      </w:r>
      <w:r w:rsidR="00B17244" w:rsidRPr="00B17244">
        <w:t>informales</w:t>
      </w:r>
      <w:r w:rsidR="0004485C" w:rsidRPr="00B17244">
        <w:t xml:space="preserve"> </w:t>
      </w:r>
      <w:r w:rsidRPr="00B17244">
        <w:t xml:space="preserve">sobre asuntos pendientes en el Comité de Normas Técnicas de la OMPI </w:t>
      </w:r>
      <w:r w:rsidR="0004485C" w:rsidRPr="00B17244">
        <w:t xml:space="preserve">(“CWS”).  </w:t>
      </w:r>
      <w:r w:rsidRPr="00B17244">
        <w:t xml:space="preserve">También contiene un breve informe de las actividades realizadas por la </w:t>
      </w:r>
      <w:r w:rsidR="00B17244" w:rsidRPr="00B17244">
        <w:t>Secretaría</w:t>
      </w:r>
      <w:r w:rsidR="0004485C" w:rsidRPr="00B17244">
        <w:t xml:space="preserve"> </w:t>
      </w:r>
      <w:r w:rsidRPr="00B17244">
        <w:t>e</w:t>
      </w:r>
      <w:r w:rsidR="0004485C" w:rsidRPr="00B17244">
        <w:t xml:space="preserve">n </w:t>
      </w:r>
      <w:r w:rsidR="00B17244" w:rsidRPr="00B17244">
        <w:t>relación</w:t>
      </w:r>
      <w:r w:rsidR="0004485C" w:rsidRPr="00B17244">
        <w:t xml:space="preserve"> </w:t>
      </w:r>
      <w:r w:rsidRPr="00B17244">
        <w:t>con las normas técnicas de la OMPI</w:t>
      </w:r>
      <w:r w:rsidR="0004485C" w:rsidRPr="00B17244">
        <w:t>.</w:t>
      </w:r>
    </w:p>
    <w:p w:rsidR="00A15724" w:rsidRPr="00B17244" w:rsidRDefault="0004485C" w:rsidP="0004485C">
      <w:pPr>
        <w:pStyle w:val="Heading2"/>
        <w:keepNext w:val="0"/>
        <w:widowControl w:val="0"/>
        <w:spacing w:after="0"/>
      </w:pPr>
      <w:r w:rsidRPr="00B17244">
        <w:t xml:space="preserve">Consultas </w:t>
      </w:r>
      <w:r w:rsidR="007E116A" w:rsidRPr="00B17244">
        <w:t>SOBRE LA</w:t>
      </w:r>
      <w:r w:rsidR="00F70AAF" w:rsidRPr="00B17244">
        <w:t xml:space="preserve"> </w:t>
      </w:r>
      <w:r w:rsidRPr="00B17244">
        <w:t>re</w:t>
      </w:r>
      <w:r w:rsidR="007E116A" w:rsidRPr="00B17244">
        <w:t>anudaCIÓN DE</w:t>
      </w:r>
      <w:r w:rsidR="00C73E1B" w:rsidRPr="00B17244">
        <w:t xml:space="preserve"> la cuarta sesIÓ</w:t>
      </w:r>
      <w:r w:rsidRPr="00B17244">
        <w:t>n</w:t>
      </w:r>
      <w:r w:rsidR="00F70AAF" w:rsidRPr="00B17244">
        <w:t xml:space="preserve"> de</w:t>
      </w:r>
      <w:r w:rsidR="00C73E1B" w:rsidRPr="00B17244">
        <w:t>L</w:t>
      </w:r>
      <w:r w:rsidRPr="00B17244">
        <w:t xml:space="preserve"> CWS</w:t>
      </w:r>
    </w:p>
    <w:p w:rsidR="00A15724" w:rsidRPr="00B17244" w:rsidRDefault="00A15724" w:rsidP="0004485C">
      <w:pPr>
        <w:widowControl w:val="0"/>
      </w:pPr>
    </w:p>
    <w:p w:rsidR="00A15724" w:rsidRPr="00B17244" w:rsidRDefault="00C73E1B" w:rsidP="00C73E1B">
      <w:pPr>
        <w:pStyle w:val="ONUME"/>
      </w:pPr>
      <w:r w:rsidRPr="00B17244">
        <w:t>Se recuerda que el</w:t>
      </w:r>
      <w:r w:rsidR="0004485C" w:rsidRPr="00B17244">
        <w:t xml:space="preserve"> CWS </w:t>
      </w:r>
      <w:r w:rsidRPr="00B17244">
        <w:t>celebró su cuarta</w:t>
      </w:r>
      <w:r w:rsidR="0004485C" w:rsidRPr="00B17244">
        <w:t xml:space="preserve"> ses</w:t>
      </w:r>
      <w:r w:rsidRPr="00B17244">
        <w:t>ió</w:t>
      </w:r>
      <w:r w:rsidR="0004485C" w:rsidRPr="00B17244">
        <w:t xml:space="preserve">n </w:t>
      </w:r>
      <w:r w:rsidRPr="00B17244">
        <w:t>del</w:t>
      </w:r>
      <w:r w:rsidR="0004485C" w:rsidRPr="00B17244">
        <w:t xml:space="preserve"> 12 </w:t>
      </w:r>
      <w:r w:rsidRPr="00B17244">
        <w:t xml:space="preserve">al </w:t>
      </w:r>
      <w:r w:rsidR="0004485C" w:rsidRPr="00B17244">
        <w:t>16</w:t>
      </w:r>
      <w:r w:rsidRPr="00B17244">
        <w:t xml:space="preserve"> de mayo de</w:t>
      </w:r>
      <w:r w:rsidR="0004485C" w:rsidRPr="00B17244">
        <w:t xml:space="preserve"> 2014. </w:t>
      </w:r>
      <w:r w:rsidR="00F70AAF" w:rsidRPr="00B17244">
        <w:t xml:space="preserve"> </w:t>
      </w:r>
      <w:r w:rsidRPr="00B17244">
        <w:t xml:space="preserve">A la luz de la falta de </w:t>
      </w:r>
      <w:r w:rsidR="0004485C" w:rsidRPr="00B17244">
        <w:t>c</w:t>
      </w:r>
      <w:r w:rsidRPr="00B17244">
        <w:t>onsens</w:t>
      </w:r>
      <w:r w:rsidR="0004485C" w:rsidRPr="00B17244">
        <w:t>o</w:t>
      </w:r>
      <w:r w:rsidRPr="00B17244">
        <w:t xml:space="preserve"> sobre el proyecto de orden del día</w:t>
      </w:r>
      <w:r w:rsidR="0004485C" w:rsidRPr="00B17244">
        <w:t xml:space="preserve"> (</w:t>
      </w:r>
      <w:r w:rsidRPr="00B17244">
        <w:t>e</w:t>
      </w:r>
      <w:r w:rsidR="0004485C" w:rsidRPr="00B17244">
        <w:t>n particular</w:t>
      </w:r>
      <w:r w:rsidRPr="00B17244">
        <w:t>, el punto</w:t>
      </w:r>
      <w:r w:rsidR="0004485C" w:rsidRPr="00B17244">
        <w:t xml:space="preserve"> 4</w:t>
      </w:r>
      <w:r w:rsidRPr="00B17244">
        <w:t xml:space="preserve"> del orden del día</w:t>
      </w:r>
      <w:r w:rsidR="0004485C" w:rsidRPr="00B17244">
        <w:t xml:space="preserve">), </w:t>
      </w:r>
      <w:r w:rsidRPr="00B17244">
        <w:t xml:space="preserve">el </w:t>
      </w:r>
      <w:r w:rsidR="0004485C" w:rsidRPr="00B17244">
        <w:t xml:space="preserve">CWS </w:t>
      </w:r>
      <w:r w:rsidRPr="00B17244">
        <w:t>convino el último día en aplazar la sesión, tras haber completado los debates</w:t>
      </w:r>
      <w:r w:rsidR="0004485C" w:rsidRPr="00B17244">
        <w:t xml:space="preserve"> </w:t>
      </w:r>
      <w:r w:rsidR="00B17244" w:rsidRPr="00B17244">
        <w:t>informales</w:t>
      </w:r>
      <w:r w:rsidRPr="00B17244">
        <w:t xml:space="preserve"> sobre casi todos los puntos del orden del día relacionados esencialmente con la labor técnica</w:t>
      </w:r>
      <w:r w:rsidR="0004485C" w:rsidRPr="00B17244">
        <w:t xml:space="preserve">.  </w:t>
      </w:r>
      <w:r w:rsidRPr="00B17244">
        <w:t>La President</w:t>
      </w:r>
      <w:r w:rsidR="00296747">
        <w:t>a</w:t>
      </w:r>
      <w:r w:rsidRPr="00B17244">
        <w:t xml:space="preserve"> de la sesión pidió a la </w:t>
      </w:r>
      <w:r w:rsidR="00B17244" w:rsidRPr="00B17244">
        <w:t>Secretaría</w:t>
      </w:r>
      <w:r w:rsidR="0004485C" w:rsidRPr="00B17244">
        <w:t xml:space="preserve"> </w:t>
      </w:r>
      <w:r w:rsidRPr="00B17244">
        <w:t>que organice consulta</w:t>
      </w:r>
      <w:r w:rsidR="0004485C" w:rsidRPr="00B17244">
        <w:t xml:space="preserve">s </w:t>
      </w:r>
      <w:r w:rsidR="00B17244" w:rsidRPr="00B17244">
        <w:t>informales</w:t>
      </w:r>
      <w:r w:rsidR="0004485C" w:rsidRPr="00B17244">
        <w:t xml:space="preserve"> </w:t>
      </w:r>
      <w:r w:rsidRPr="00B17244">
        <w:t xml:space="preserve">sobre los asuntos pendientes hasta que se alcance un acuerdo sobre el proyecto de orden del día, de manera que sea posible reanudar la sesión para aprobar formalmente el orden del día y continuar según lo previsto en los procedimientos de forma </w:t>
      </w:r>
      <w:r w:rsidR="0004485C" w:rsidRPr="00B17244">
        <w:t>(</w:t>
      </w:r>
      <w:r w:rsidRPr="00B17244">
        <w:t>véase el</w:t>
      </w:r>
      <w:r w:rsidR="0004485C" w:rsidRPr="00B17244">
        <w:t xml:space="preserve"> </w:t>
      </w:r>
      <w:r w:rsidR="00B17244" w:rsidRPr="00B17244">
        <w:t>documento</w:t>
      </w:r>
      <w:r w:rsidR="0004485C" w:rsidRPr="00B17244">
        <w:t> WO/GA/46/7 Rev</w:t>
      </w:r>
      <w:r w:rsidRPr="00B17244">
        <w:t>., párrafos</w:t>
      </w:r>
      <w:r w:rsidR="0004485C" w:rsidRPr="00B17244">
        <w:t xml:space="preserve"> 25 </w:t>
      </w:r>
      <w:r w:rsidRPr="00B17244">
        <w:t xml:space="preserve">a </w:t>
      </w:r>
      <w:r w:rsidR="0004485C" w:rsidRPr="00B17244">
        <w:t>27</w:t>
      </w:r>
      <w:r w:rsidR="00F70AAF" w:rsidRPr="00B17244">
        <w:t xml:space="preserve"> de</w:t>
      </w:r>
      <w:r w:rsidRPr="00B17244">
        <w:t>l</w:t>
      </w:r>
      <w:r w:rsidR="00F70AAF" w:rsidRPr="00B17244">
        <w:t xml:space="preserve"> </w:t>
      </w:r>
      <w:r w:rsidRPr="00B17244">
        <w:t>Anexo</w:t>
      </w:r>
      <w:r w:rsidR="0004485C" w:rsidRPr="00B17244">
        <w:t xml:space="preserve"> I</w:t>
      </w:r>
      <w:r w:rsidRPr="00B17244">
        <w:t>).</w:t>
      </w:r>
    </w:p>
    <w:p w:rsidR="00A15724" w:rsidRPr="00B17244" w:rsidRDefault="00C73E1B" w:rsidP="000234B2">
      <w:pPr>
        <w:pStyle w:val="ONUME"/>
      </w:pPr>
      <w:r w:rsidRPr="00B17244">
        <w:t>En el período de sesiones de</w:t>
      </w:r>
      <w:r w:rsidR="00F70AAF" w:rsidRPr="00B17244">
        <w:t xml:space="preserve"> </w:t>
      </w:r>
      <w:r w:rsidRPr="00B17244">
        <w:t>la Asamblea General de s</w:t>
      </w:r>
      <w:r w:rsidR="00A15724" w:rsidRPr="00B17244">
        <w:t>eptiembre</w:t>
      </w:r>
      <w:r w:rsidR="0004485C" w:rsidRPr="00B17244">
        <w:t xml:space="preserve"> </w:t>
      </w:r>
      <w:r w:rsidRPr="00B17244">
        <w:t xml:space="preserve">de </w:t>
      </w:r>
      <w:r w:rsidR="0004485C" w:rsidRPr="00B17244">
        <w:t xml:space="preserve">2014, </w:t>
      </w:r>
      <w:r w:rsidRPr="00B17244">
        <w:t xml:space="preserve">todas las </w:t>
      </w:r>
      <w:r w:rsidR="00B17244" w:rsidRPr="00B17244">
        <w:t>delegaciones</w:t>
      </w:r>
      <w:r w:rsidR="0004485C" w:rsidRPr="00B17244">
        <w:t xml:space="preserve"> </w:t>
      </w:r>
      <w:r w:rsidRPr="00B17244">
        <w:t xml:space="preserve">que hicieron uso de la palabra </w:t>
      </w:r>
      <w:r w:rsidR="00296747">
        <w:t>manifestaron de común acuerdo la voluntad de</w:t>
      </w:r>
      <w:r w:rsidRPr="00B17244">
        <w:t xml:space="preserve"> realizar esfuerzos adicionales para superar la</w:t>
      </w:r>
      <w:r w:rsidR="00296747">
        <w:t>s</w:t>
      </w:r>
      <w:r w:rsidRPr="00B17244">
        <w:t xml:space="preserve"> dificultad</w:t>
      </w:r>
      <w:r w:rsidR="00296747">
        <w:t>es que plantea</w:t>
      </w:r>
      <w:r w:rsidR="00F70AAF" w:rsidRPr="00B17244">
        <w:t xml:space="preserve"> </w:t>
      </w:r>
      <w:r w:rsidR="0004485C" w:rsidRPr="00B17244">
        <w:t>re</w:t>
      </w:r>
      <w:r w:rsidR="00BF48D1" w:rsidRPr="00B17244">
        <w:t>anudar la sesión del</w:t>
      </w:r>
      <w:r w:rsidR="00296747">
        <w:t> </w:t>
      </w:r>
      <w:r w:rsidRPr="00B17244">
        <w:t>CWS</w:t>
      </w:r>
      <w:r w:rsidR="00296747">
        <w:t>,</w:t>
      </w:r>
      <w:r w:rsidR="0004485C" w:rsidRPr="00B17244">
        <w:t xml:space="preserve"> </w:t>
      </w:r>
      <w:r w:rsidR="00BF48D1" w:rsidRPr="00B17244">
        <w:t>con miras a forma</w:t>
      </w:r>
      <w:r w:rsidR="00296747">
        <w:t>liz</w:t>
      </w:r>
      <w:r w:rsidR="00BF48D1" w:rsidRPr="00B17244">
        <w:t>a</w:t>
      </w:r>
      <w:r w:rsidR="00296747">
        <w:t>r</w:t>
      </w:r>
      <w:r w:rsidR="00BF48D1" w:rsidRPr="00B17244">
        <w:t xml:space="preserve"> las</w:t>
      </w:r>
      <w:r w:rsidR="0004485C" w:rsidRPr="00B17244">
        <w:t xml:space="preserve"> </w:t>
      </w:r>
      <w:r w:rsidR="00B17244" w:rsidRPr="00B17244">
        <w:t>conclusiones</w:t>
      </w:r>
      <w:r w:rsidR="0004485C" w:rsidRPr="00B17244">
        <w:t xml:space="preserve"> </w:t>
      </w:r>
      <w:r w:rsidR="00BF48D1" w:rsidRPr="00B17244">
        <w:t xml:space="preserve">sobre la labor técnica </w:t>
      </w:r>
      <w:r w:rsidR="001D2BFA">
        <w:t>que arrojaran los</w:t>
      </w:r>
      <w:r w:rsidR="00296747" w:rsidRPr="00B17244">
        <w:t xml:space="preserve"> debates informales </w:t>
      </w:r>
      <w:r w:rsidR="001D2BFA">
        <w:t xml:space="preserve">mantenidos </w:t>
      </w:r>
      <w:r w:rsidR="00BF48D1" w:rsidRPr="00B17244">
        <w:t>en la cuarta</w:t>
      </w:r>
      <w:r w:rsidR="0004485C" w:rsidRPr="00B17244">
        <w:t xml:space="preserve"> </w:t>
      </w:r>
      <w:r w:rsidR="00B17244" w:rsidRPr="00B17244">
        <w:t>sesión</w:t>
      </w:r>
      <w:r w:rsidR="00BF48D1" w:rsidRPr="00B17244">
        <w:t xml:space="preserve"> d</w:t>
      </w:r>
      <w:r w:rsidRPr="00B17244">
        <w:t>el CWS</w:t>
      </w:r>
      <w:r w:rsidR="00296747">
        <w:t>,</w:t>
      </w:r>
      <w:r w:rsidR="00F70AAF" w:rsidRPr="00B17244">
        <w:t xml:space="preserve"> en </w:t>
      </w:r>
      <w:r w:rsidR="00BF48D1" w:rsidRPr="00B17244">
        <w:t>m</w:t>
      </w:r>
      <w:r w:rsidR="0004485C" w:rsidRPr="00B17244">
        <w:t>ay</w:t>
      </w:r>
      <w:r w:rsidR="00BF48D1" w:rsidRPr="00B17244">
        <w:t>o de</w:t>
      </w:r>
      <w:r w:rsidR="0004485C" w:rsidRPr="00B17244">
        <w:t xml:space="preserve"> 2014.  </w:t>
      </w:r>
      <w:r w:rsidR="00BF48D1" w:rsidRPr="00B17244">
        <w:t xml:space="preserve">La </w:t>
      </w:r>
      <w:r w:rsidR="00B17244" w:rsidRPr="00B17244">
        <w:t>Asamblea</w:t>
      </w:r>
      <w:r w:rsidR="00BF48D1" w:rsidRPr="00B17244">
        <w:t xml:space="preserve"> </w:t>
      </w:r>
      <w:r w:rsidR="00BF48D1" w:rsidRPr="00B17244">
        <w:lastRenderedPageBreak/>
        <w:t>General tomó nota del informe sobre la labor del</w:t>
      </w:r>
      <w:r w:rsidRPr="00B17244">
        <w:t xml:space="preserve"> CWS</w:t>
      </w:r>
      <w:r w:rsidR="0004485C" w:rsidRPr="00B17244">
        <w:t xml:space="preserve"> </w:t>
      </w:r>
      <w:r w:rsidR="000234B2" w:rsidRPr="00B17244">
        <w:t xml:space="preserve">que figura en el documento </w:t>
      </w:r>
      <w:r w:rsidR="0004485C" w:rsidRPr="00B17244">
        <w:t>WO/GA</w:t>
      </w:r>
      <w:r w:rsidR="001D2BFA">
        <w:t>/46/7 </w:t>
      </w:r>
      <w:r w:rsidR="0004485C" w:rsidRPr="00B17244">
        <w:t>Rev. (</w:t>
      </w:r>
      <w:r w:rsidR="000234B2" w:rsidRPr="00B17244">
        <w:t>véase el</w:t>
      </w:r>
      <w:r w:rsidR="0004485C" w:rsidRPr="00B17244">
        <w:t xml:space="preserve"> </w:t>
      </w:r>
      <w:r w:rsidR="00B17244" w:rsidRPr="00B17244">
        <w:t>documento</w:t>
      </w:r>
      <w:r w:rsidR="0004485C" w:rsidRPr="00B17244">
        <w:t xml:space="preserve"> WO/GA/46/12, </w:t>
      </w:r>
      <w:r w:rsidR="000234B2" w:rsidRPr="00B17244">
        <w:t>párrafo</w:t>
      </w:r>
      <w:r w:rsidR="0004485C" w:rsidRPr="00B17244">
        <w:t xml:space="preserve">s 215 </w:t>
      </w:r>
      <w:r w:rsidR="000234B2" w:rsidRPr="00B17244">
        <w:t>a</w:t>
      </w:r>
      <w:r w:rsidR="0004485C" w:rsidRPr="00B17244">
        <w:t xml:space="preserve"> 230).</w:t>
      </w:r>
    </w:p>
    <w:p w:rsidR="00A15724" w:rsidRPr="00B17244" w:rsidRDefault="0004485C" w:rsidP="0004485C">
      <w:pPr>
        <w:pStyle w:val="ONUME"/>
        <w:widowControl w:val="0"/>
        <w:ind w:right="-1"/>
      </w:pPr>
      <w:r w:rsidRPr="00B17244">
        <w:t>Dur</w:t>
      </w:r>
      <w:r w:rsidR="000234B2" w:rsidRPr="00B17244">
        <w:t>ante el período objeto de examen</w:t>
      </w:r>
      <w:r w:rsidRPr="00B17244">
        <w:t xml:space="preserve">, </w:t>
      </w:r>
      <w:r w:rsidR="000234B2" w:rsidRPr="00B17244">
        <w:t xml:space="preserve">los coordinadores de los </w:t>
      </w:r>
      <w:r w:rsidR="00B17244" w:rsidRPr="00B17244">
        <w:t>grupos</w:t>
      </w:r>
      <w:r w:rsidRPr="00B17244">
        <w:t xml:space="preserve"> </w:t>
      </w:r>
      <w:r w:rsidR="00B17244" w:rsidRPr="00B17244">
        <w:t>regionales</w:t>
      </w:r>
      <w:r w:rsidR="00F70AAF" w:rsidRPr="00B17244">
        <w:t xml:space="preserve"> y </w:t>
      </w:r>
      <w:r w:rsidRPr="00B17244">
        <w:t>otr</w:t>
      </w:r>
      <w:r w:rsidR="000234B2" w:rsidRPr="00B17244">
        <w:t>as delegaciones interesadas mantuvieron consultas</w:t>
      </w:r>
      <w:r w:rsidRPr="00B17244">
        <w:t xml:space="preserve"> </w:t>
      </w:r>
      <w:r w:rsidR="00B17244" w:rsidRPr="00B17244">
        <w:t>informales</w:t>
      </w:r>
      <w:r w:rsidRPr="00B17244">
        <w:t xml:space="preserve">, </w:t>
      </w:r>
      <w:r w:rsidR="000234B2" w:rsidRPr="00B17244">
        <w:t xml:space="preserve">entre otras, </w:t>
      </w:r>
      <w:r w:rsidR="001D2BFA">
        <w:t xml:space="preserve">en </w:t>
      </w:r>
      <w:r w:rsidR="000234B2" w:rsidRPr="00B17244">
        <w:t xml:space="preserve">dos reuniones de composición abierta </w:t>
      </w:r>
      <w:r w:rsidR="00F70AAF" w:rsidRPr="00B17244">
        <w:t xml:space="preserve">en </w:t>
      </w:r>
      <w:r w:rsidR="00EF2289" w:rsidRPr="00B17244">
        <w:t xml:space="preserve">noviembre de </w:t>
      </w:r>
      <w:r w:rsidRPr="00B17244">
        <w:t>2014</w:t>
      </w:r>
      <w:r w:rsidR="00F70AAF" w:rsidRPr="00B17244">
        <w:t xml:space="preserve"> y en </w:t>
      </w:r>
      <w:r w:rsidR="00EF2289" w:rsidRPr="00B17244">
        <w:t xml:space="preserve">febrero de </w:t>
      </w:r>
      <w:r w:rsidRPr="00B17244">
        <w:t>2015</w:t>
      </w:r>
      <w:r w:rsidR="001D2BFA">
        <w:t>,</w:t>
      </w:r>
      <w:r w:rsidRPr="00B17244">
        <w:t xml:space="preserve"> facilitad</w:t>
      </w:r>
      <w:r w:rsidR="00EF2289" w:rsidRPr="00B17244">
        <w:t xml:space="preserve">as </w:t>
      </w:r>
      <w:r w:rsidR="001D2BFA">
        <w:t>por Su </w:t>
      </w:r>
      <w:r w:rsidR="00EF2289" w:rsidRPr="00B17244">
        <w:t>Excelencia el Embajador</w:t>
      </w:r>
      <w:r w:rsidR="00F70AAF" w:rsidRPr="00B17244">
        <w:t xml:space="preserve"> de </w:t>
      </w:r>
      <w:r w:rsidR="00B17244" w:rsidRPr="00B17244">
        <w:t>Panamá</w:t>
      </w:r>
      <w:r w:rsidRPr="00B17244">
        <w:t xml:space="preserve">, </w:t>
      </w:r>
      <w:r w:rsidR="00EF2289" w:rsidRPr="00B17244">
        <w:t>S</w:t>
      </w:r>
      <w:r w:rsidRPr="00B17244">
        <w:t>r. Alfredo Suescum (</w:t>
      </w:r>
      <w:r w:rsidR="00EF2289" w:rsidRPr="00B17244">
        <w:t>el</w:t>
      </w:r>
      <w:r w:rsidRPr="00B17244">
        <w:t xml:space="preserve"> “</w:t>
      </w:r>
      <w:r w:rsidR="00B17244" w:rsidRPr="00B17244">
        <w:t>Facilitador</w:t>
      </w:r>
      <w:r w:rsidRPr="00B17244">
        <w:t>”</w:t>
      </w:r>
      <w:r w:rsidR="00F70AAF" w:rsidRPr="00B17244">
        <w:t xml:space="preserve"> y </w:t>
      </w:r>
      <w:r w:rsidR="00EF2289" w:rsidRPr="00B17244">
        <w:t xml:space="preserve">también </w:t>
      </w:r>
      <w:r w:rsidRPr="00B17244">
        <w:t>Vice</w:t>
      </w:r>
      <w:r w:rsidR="00EF2289" w:rsidRPr="00B17244">
        <w:t>presidente del</w:t>
      </w:r>
      <w:r w:rsidR="001D2BFA">
        <w:t> </w:t>
      </w:r>
      <w:r w:rsidR="00C73E1B" w:rsidRPr="00B17244">
        <w:t>CWS</w:t>
      </w:r>
      <w:r w:rsidRPr="00B17244">
        <w:t>)</w:t>
      </w:r>
      <w:r w:rsidR="00F70AAF" w:rsidRPr="00B17244">
        <w:t xml:space="preserve"> </w:t>
      </w:r>
      <w:r w:rsidR="00EF2289" w:rsidRPr="00B17244">
        <w:t xml:space="preserve">con miras a alcanzar un acuerdo sobre el proyecto de orden del día de la cuarta </w:t>
      </w:r>
      <w:r w:rsidR="00B17244" w:rsidRPr="00B17244">
        <w:t>sesión</w:t>
      </w:r>
      <w:r w:rsidR="00F70AAF" w:rsidRPr="00B17244">
        <w:t xml:space="preserve"> </w:t>
      </w:r>
      <w:r w:rsidR="00EF2289" w:rsidRPr="00B17244">
        <w:t>del</w:t>
      </w:r>
      <w:r w:rsidR="00C73E1B" w:rsidRPr="00B17244">
        <w:t xml:space="preserve"> CWS</w:t>
      </w:r>
      <w:r w:rsidRPr="00B17244">
        <w:t xml:space="preserve"> </w:t>
      </w:r>
      <w:r w:rsidR="00EF2289" w:rsidRPr="00B17244">
        <w:t>de manera de permitir su reanudación.</w:t>
      </w:r>
    </w:p>
    <w:p w:rsidR="00A15724" w:rsidRPr="00B17244" w:rsidRDefault="00EF2289" w:rsidP="0004485C">
      <w:pPr>
        <w:pStyle w:val="ONUME"/>
        <w:widowControl w:val="0"/>
        <w:ind w:right="141"/>
      </w:pPr>
      <w:r w:rsidRPr="00B17244">
        <w:t xml:space="preserve">Durante las consultas </w:t>
      </w:r>
      <w:r w:rsidR="00B17244" w:rsidRPr="00B17244">
        <w:t>informales</w:t>
      </w:r>
      <w:r w:rsidRPr="00B17244">
        <w:t xml:space="preserve"> se </w:t>
      </w:r>
      <w:r w:rsidR="00B17244" w:rsidRPr="00B17244">
        <w:t>examinaron</w:t>
      </w:r>
      <w:r w:rsidRPr="00B17244">
        <w:t xml:space="preserve"> varias propuestas de añadir un nuevo punto de</w:t>
      </w:r>
      <w:r w:rsidR="001D2BFA">
        <w:t>l</w:t>
      </w:r>
      <w:r w:rsidRPr="00B17244">
        <w:t xml:space="preserve"> orden del día o de revisar el punto 4</w:t>
      </w:r>
      <w:r w:rsidR="0004485C" w:rsidRPr="00B17244">
        <w:t xml:space="preserve">, </w:t>
      </w:r>
      <w:r w:rsidRPr="00B17244">
        <w:t>sin embargo</w:t>
      </w:r>
      <w:r w:rsidR="0004485C" w:rsidRPr="00B17244">
        <w:t xml:space="preserve">, </w:t>
      </w:r>
      <w:r w:rsidRPr="00B17244">
        <w:t>a pesar de los esfuerzos del</w:t>
      </w:r>
      <w:r w:rsidR="0004485C" w:rsidRPr="00B17244">
        <w:t xml:space="preserve"> </w:t>
      </w:r>
      <w:r w:rsidR="00B17244" w:rsidRPr="00B17244">
        <w:t>Facilitador</w:t>
      </w:r>
      <w:r w:rsidR="00F70AAF" w:rsidRPr="00B17244">
        <w:t xml:space="preserve"> y </w:t>
      </w:r>
      <w:r w:rsidRPr="00B17244">
        <w:t xml:space="preserve">de la </w:t>
      </w:r>
      <w:r w:rsidR="00B17244" w:rsidRPr="00B17244">
        <w:t>participación</w:t>
      </w:r>
      <w:r w:rsidR="00F70AAF" w:rsidRPr="00B17244">
        <w:t xml:space="preserve"> </w:t>
      </w:r>
      <w:r w:rsidRPr="00B17244">
        <w:t xml:space="preserve">activa </w:t>
      </w:r>
      <w:r w:rsidR="00F70AAF" w:rsidRPr="00B17244">
        <w:t xml:space="preserve">de </w:t>
      </w:r>
      <w:r w:rsidRPr="00B17244">
        <w:t xml:space="preserve">los </w:t>
      </w:r>
      <w:r w:rsidR="00B17244" w:rsidRPr="00B17244">
        <w:t>coordinadores</w:t>
      </w:r>
      <w:r w:rsidR="00F70AAF" w:rsidRPr="00B17244">
        <w:t xml:space="preserve"> </w:t>
      </w:r>
      <w:r w:rsidR="00B17244" w:rsidRPr="00B17244">
        <w:t>regionales</w:t>
      </w:r>
      <w:r w:rsidRPr="00B17244">
        <w:t xml:space="preserve"> </w:t>
      </w:r>
      <w:r w:rsidR="00F70AAF" w:rsidRPr="00B17244">
        <w:t xml:space="preserve">y </w:t>
      </w:r>
      <w:r w:rsidRPr="00B17244">
        <w:t xml:space="preserve">distintas </w:t>
      </w:r>
      <w:r w:rsidR="00B17244" w:rsidRPr="00B17244">
        <w:t>delegaciones</w:t>
      </w:r>
      <w:r w:rsidR="0004485C" w:rsidRPr="00B17244">
        <w:t xml:space="preserve">, </w:t>
      </w:r>
      <w:r w:rsidRPr="00B17244">
        <w:t>no fue posible lograr el consenso</w:t>
      </w:r>
      <w:r w:rsidR="0004485C" w:rsidRPr="00B17244">
        <w:t>.</w:t>
      </w:r>
    </w:p>
    <w:p w:rsidR="00A15724" w:rsidRPr="00B17244" w:rsidRDefault="00EF2289" w:rsidP="0004485C">
      <w:pPr>
        <w:pStyle w:val="ONUME"/>
        <w:widowControl w:val="0"/>
      </w:pPr>
      <w:r w:rsidRPr="00B17244">
        <w:t xml:space="preserve">En la </w:t>
      </w:r>
      <w:r w:rsidR="00B17244" w:rsidRPr="00B17244">
        <w:t>reunión</w:t>
      </w:r>
      <w:r w:rsidRPr="00B17244">
        <w:t xml:space="preserve"> informal de consulta de composición abierta celebrada el </w:t>
      </w:r>
      <w:r w:rsidR="0004485C" w:rsidRPr="00B17244">
        <w:t>13</w:t>
      </w:r>
      <w:r w:rsidRPr="00B17244">
        <w:t xml:space="preserve"> de febrero de</w:t>
      </w:r>
      <w:r w:rsidR="001D2BFA">
        <w:t> </w:t>
      </w:r>
      <w:r w:rsidR="0004485C" w:rsidRPr="00B17244">
        <w:t xml:space="preserve">2015, </w:t>
      </w:r>
      <w:r w:rsidRPr="00B17244">
        <w:t>los</w:t>
      </w:r>
      <w:r w:rsidR="0004485C" w:rsidRPr="00B17244">
        <w:t xml:space="preserve"> </w:t>
      </w:r>
      <w:r w:rsidR="00B17244" w:rsidRPr="00B17244">
        <w:t>participantes</w:t>
      </w:r>
      <w:r w:rsidR="0004485C" w:rsidRPr="00B17244">
        <w:t xml:space="preserve"> </w:t>
      </w:r>
      <w:r w:rsidRPr="00B17244">
        <w:t>examinaron la propuesta del</w:t>
      </w:r>
      <w:r w:rsidR="0004485C" w:rsidRPr="00B17244">
        <w:t xml:space="preserve"> </w:t>
      </w:r>
      <w:r w:rsidR="00B17244" w:rsidRPr="00B17244">
        <w:t>Facilitador</w:t>
      </w:r>
      <w:r w:rsidR="0004485C" w:rsidRPr="00B17244">
        <w:t xml:space="preserve"> </w:t>
      </w:r>
      <w:r w:rsidRPr="00B17244">
        <w:t xml:space="preserve">de </w:t>
      </w:r>
      <w:r w:rsidR="00B17244" w:rsidRPr="00B17244">
        <w:t>revis</w:t>
      </w:r>
      <w:r w:rsidR="001D2BFA">
        <w:t xml:space="preserve">ar </w:t>
      </w:r>
      <w:r w:rsidR="00F70AAF" w:rsidRPr="00B17244">
        <w:t>e</w:t>
      </w:r>
      <w:r w:rsidRPr="00B17244">
        <w:t>l</w:t>
      </w:r>
      <w:r w:rsidR="00F70AAF" w:rsidRPr="00B17244">
        <w:t xml:space="preserve"> </w:t>
      </w:r>
      <w:r w:rsidRPr="00B17244">
        <w:t>punto 4 del orden del día</w:t>
      </w:r>
      <w:r w:rsidR="00F70AAF" w:rsidRPr="00B17244">
        <w:t xml:space="preserve"> y </w:t>
      </w:r>
      <w:r w:rsidRPr="00B17244">
        <w:t>reanuda</w:t>
      </w:r>
      <w:r w:rsidR="001D2BFA">
        <w:t>r</w:t>
      </w:r>
      <w:r w:rsidRPr="00B17244">
        <w:t xml:space="preserve"> la cuarta sesión del</w:t>
      </w:r>
      <w:r w:rsidR="00C73E1B" w:rsidRPr="00B17244">
        <w:t xml:space="preserve"> CWS</w:t>
      </w:r>
      <w:r w:rsidR="00F70AAF" w:rsidRPr="00B17244">
        <w:t xml:space="preserve"> en </w:t>
      </w:r>
      <w:r w:rsidRPr="00B17244">
        <w:t>j</w:t>
      </w:r>
      <w:r w:rsidR="00A15724" w:rsidRPr="00B17244">
        <w:t>unio</w:t>
      </w:r>
      <w:r w:rsidR="0004485C" w:rsidRPr="00B17244">
        <w:t xml:space="preserve"> </w:t>
      </w:r>
      <w:r w:rsidRPr="00B17244">
        <w:t>de</w:t>
      </w:r>
      <w:r w:rsidR="001D2BFA">
        <w:t xml:space="preserve"> </w:t>
      </w:r>
      <w:r w:rsidR="0004485C" w:rsidRPr="00B17244">
        <w:t xml:space="preserve">2015, </w:t>
      </w:r>
      <w:r w:rsidRPr="00B17244">
        <w:t xml:space="preserve">que habría </w:t>
      </w:r>
      <w:r w:rsidR="00B17244" w:rsidRPr="00B17244">
        <w:t>permitido</w:t>
      </w:r>
      <w:r w:rsidRPr="00B17244">
        <w:t xml:space="preserve"> proseguir la labor del</w:t>
      </w:r>
      <w:r w:rsidR="00C73E1B" w:rsidRPr="00B17244">
        <w:t xml:space="preserve"> CWS</w:t>
      </w:r>
      <w:r w:rsidR="0004485C" w:rsidRPr="00B17244">
        <w:t xml:space="preserve">.  </w:t>
      </w:r>
      <w:r w:rsidR="00936DFD" w:rsidRPr="00B17244">
        <w:t>Luego</w:t>
      </w:r>
      <w:r w:rsidR="0004485C" w:rsidRPr="00B17244">
        <w:t xml:space="preserve">, </w:t>
      </w:r>
      <w:r w:rsidR="00936DFD" w:rsidRPr="00B17244">
        <w:t>los</w:t>
      </w:r>
      <w:r w:rsidR="0004485C" w:rsidRPr="00B17244">
        <w:t xml:space="preserve"> </w:t>
      </w:r>
      <w:r w:rsidR="00B17244" w:rsidRPr="00B17244">
        <w:t>participantes</w:t>
      </w:r>
      <w:r w:rsidR="0004485C" w:rsidRPr="00B17244">
        <w:t xml:space="preserve"> reitera</w:t>
      </w:r>
      <w:r w:rsidR="00936DFD" w:rsidRPr="00B17244">
        <w:t>ron las</w:t>
      </w:r>
      <w:r w:rsidR="0004485C" w:rsidRPr="00B17244">
        <w:t xml:space="preserve"> </w:t>
      </w:r>
      <w:r w:rsidR="00B17244" w:rsidRPr="00B17244">
        <w:t>opiniones</w:t>
      </w:r>
      <w:r w:rsidR="0004485C" w:rsidRPr="00B17244">
        <w:t xml:space="preserve"> </w:t>
      </w:r>
      <w:r w:rsidR="00B17244" w:rsidRPr="00B17244">
        <w:t>expresadas</w:t>
      </w:r>
      <w:r w:rsidR="0004485C" w:rsidRPr="00B17244">
        <w:t xml:space="preserve"> </w:t>
      </w:r>
      <w:r w:rsidR="00936DFD" w:rsidRPr="00B17244">
        <w:t xml:space="preserve">en la cuarta </w:t>
      </w:r>
      <w:r w:rsidR="00B17244" w:rsidRPr="00B17244">
        <w:t>sesión</w:t>
      </w:r>
      <w:r w:rsidR="00F70AAF" w:rsidRPr="00B17244">
        <w:t xml:space="preserve"> </w:t>
      </w:r>
      <w:r w:rsidRPr="00B17244">
        <w:t>del</w:t>
      </w:r>
      <w:r w:rsidR="00C73E1B" w:rsidRPr="00B17244">
        <w:t xml:space="preserve"> CWS</w:t>
      </w:r>
      <w:r w:rsidR="00936DFD" w:rsidRPr="00B17244">
        <w:t>,</w:t>
      </w:r>
      <w:r w:rsidR="00F70AAF" w:rsidRPr="00B17244">
        <w:t xml:space="preserve"> en </w:t>
      </w:r>
      <w:r w:rsidR="00936DFD" w:rsidRPr="00B17244">
        <w:t>mayo de</w:t>
      </w:r>
      <w:r w:rsidR="0004485C" w:rsidRPr="00B17244">
        <w:t xml:space="preserve"> 2014</w:t>
      </w:r>
      <w:r w:rsidR="001D2BFA">
        <w:t>,</w:t>
      </w:r>
      <w:r w:rsidR="0004485C" w:rsidRPr="00B17244">
        <w:t xml:space="preserve"> </w:t>
      </w:r>
      <w:r w:rsidR="00936DFD" w:rsidRPr="00B17244">
        <w:t>con respecto a la pertinencia de las recomendaciones de la Agenda para el Desarrollo (AD)</w:t>
      </w:r>
      <w:r w:rsidR="0004485C" w:rsidRPr="00B17244">
        <w:t xml:space="preserve"> </w:t>
      </w:r>
      <w:r w:rsidR="00936DFD" w:rsidRPr="00B17244">
        <w:t xml:space="preserve">para el mandato </w:t>
      </w:r>
      <w:r w:rsidRPr="00B17244">
        <w:t>del</w:t>
      </w:r>
      <w:r w:rsidR="00C73E1B" w:rsidRPr="00B17244">
        <w:t xml:space="preserve"> CWS</w:t>
      </w:r>
      <w:r w:rsidR="0004485C" w:rsidRPr="00B17244">
        <w:t xml:space="preserve">, </w:t>
      </w:r>
      <w:r w:rsidR="00936DFD" w:rsidRPr="00B17244">
        <w:t>que impidieron lograr el consenso</w:t>
      </w:r>
      <w:r w:rsidR="0004485C" w:rsidRPr="00B17244">
        <w:t>.</w:t>
      </w:r>
    </w:p>
    <w:p w:rsidR="00A15724" w:rsidRPr="00B17244" w:rsidRDefault="00936DFD" w:rsidP="0004485C">
      <w:pPr>
        <w:pStyle w:val="ONUME"/>
        <w:widowControl w:val="0"/>
      </w:pPr>
      <w:r w:rsidRPr="00B17244">
        <w:t>El</w:t>
      </w:r>
      <w:r w:rsidR="0004485C" w:rsidRPr="00B17244">
        <w:t xml:space="preserve"> </w:t>
      </w:r>
      <w:r w:rsidR="00B17244" w:rsidRPr="00B17244">
        <w:t>Facilitador</w:t>
      </w:r>
      <w:r w:rsidR="0004485C" w:rsidRPr="00B17244">
        <w:t xml:space="preserve"> </w:t>
      </w:r>
      <w:r w:rsidRPr="00B17244">
        <w:t>organizó varias reuniones</w:t>
      </w:r>
      <w:r w:rsidR="0004485C" w:rsidRPr="00B17244">
        <w:t xml:space="preserve"> </w:t>
      </w:r>
      <w:r w:rsidR="00B17244" w:rsidRPr="00B17244">
        <w:t>individuales</w:t>
      </w:r>
      <w:r w:rsidR="0004485C" w:rsidRPr="00B17244">
        <w:t xml:space="preserve"> </w:t>
      </w:r>
      <w:r w:rsidRPr="00B17244">
        <w:t xml:space="preserve">con cada uno de los </w:t>
      </w:r>
      <w:r w:rsidR="00B17244" w:rsidRPr="00B17244">
        <w:t>coordinadores</w:t>
      </w:r>
      <w:r w:rsidRPr="00B17244">
        <w:t xml:space="preserve"> </w:t>
      </w:r>
      <w:r w:rsidR="00B17244" w:rsidRPr="00B17244">
        <w:t>regionales</w:t>
      </w:r>
      <w:r w:rsidR="00F70AAF" w:rsidRPr="00B17244">
        <w:t xml:space="preserve"> y </w:t>
      </w:r>
      <w:r w:rsidR="001D2BFA">
        <w:t xml:space="preserve">con </w:t>
      </w:r>
      <w:r w:rsidRPr="00B17244">
        <w:t>distintas</w:t>
      </w:r>
      <w:r w:rsidR="0004485C" w:rsidRPr="00B17244">
        <w:t xml:space="preserve"> </w:t>
      </w:r>
      <w:r w:rsidR="00B17244" w:rsidRPr="00B17244">
        <w:t>delegaciones</w:t>
      </w:r>
      <w:r w:rsidR="0004485C" w:rsidRPr="00B17244">
        <w:t xml:space="preserve"> </w:t>
      </w:r>
      <w:r w:rsidRPr="00B17244">
        <w:t>entre</w:t>
      </w:r>
      <w:r w:rsidR="0004485C" w:rsidRPr="00B17244">
        <w:t xml:space="preserve"> </w:t>
      </w:r>
      <w:r w:rsidRPr="00B17244">
        <w:t>n</w:t>
      </w:r>
      <w:r w:rsidR="00A15724" w:rsidRPr="00B17244">
        <w:t>oviembre</w:t>
      </w:r>
      <w:r w:rsidR="0004485C" w:rsidRPr="00B17244">
        <w:t xml:space="preserve"> </w:t>
      </w:r>
      <w:r w:rsidRPr="00B17244">
        <w:t xml:space="preserve">de </w:t>
      </w:r>
      <w:r w:rsidR="0004485C" w:rsidRPr="00B17244">
        <w:t xml:space="preserve">2014 </w:t>
      </w:r>
      <w:r w:rsidRPr="00B17244">
        <w:t>y m</w:t>
      </w:r>
      <w:r w:rsidR="00A15724" w:rsidRPr="00B17244">
        <w:t>arzo</w:t>
      </w:r>
      <w:r w:rsidR="0004485C" w:rsidRPr="00B17244">
        <w:t xml:space="preserve"> </w:t>
      </w:r>
      <w:r w:rsidRPr="00B17244">
        <w:t xml:space="preserve">de </w:t>
      </w:r>
      <w:r w:rsidR="0004485C" w:rsidRPr="00B17244">
        <w:t xml:space="preserve">2015.  </w:t>
      </w:r>
      <w:r w:rsidRPr="00B17244">
        <w:t xml:space="preserve">Los </w:t>
      </w:r>
      <w:r w:rsidR="00B17244" w:rsidRPr="00B17244">
        <w:t>coordinadores</w:t>
      </w:r>
      <w:r w:rsidRPr="00B17244">
        <w:t xml:space="preserve"> </w:t>
      </w:r>
      <w:r w:rsidR="00B17244" w:rsidRPr="00B17244">
        <w:t>regionales</w:t>
      </w:r>
      <w:r w:rsidRPr="00B17244">
        <w:t xml:space="preserve"> mantuvieron informados a la </w:t>
      </w:r>
      <w:r w:rsidR="00B17244" w:rsidRPr="00B17244">
        <w:t>Secretaría</w:t>
      </w:r>
      <w:r w:rsidR="00F70AAF" w:rsidRPr="00B17244">
        <w:t xml:space="preserve"> y </w:t>
      </w:r>
      <w:r w:rsidR="001D2BFA">
        <w:t>a</w:t>
      </w:r>
      <w:r w:rsidRPr="00B17244">
        <w:t>l</w:t>
      </w:r>
      <w:r w:rsidR="0004485C" w:rsidRPr="00B17244">
        <w:t xml:space="preserve"> </w:t>
      </w:r>
      <w:r w:rsidR="00B17244" w:rsidRPr="00B17244">
        <w:t>Facilitador</w:t>
      </w:r>
      <w:r w:rsidR="0004485C" w:rsidRPr="00B17244">
        <w:t xml:space="preserve"> </w:t>
      </w:r>
      <w:r w:rsidRPr="00B17244">
        <w:t xml:space="preserve">acerca de sus </w:t>
      </w:r>
      <w:r w:rsidR="00B17244" w:rsidRPr="00B17244">
        <w:t>reuniones</w:t>
      </w:r>
      <w:r w:rsidRPr="00B17244">
        <w:t xml:space="preserve"> con las </w:t>
      </w:r>
      <w:r w:rsidR="00B17244" w:rsidRPr="00B17244">
        <w:t>delegaciones</w:t>
      </w:r>
      <w:r w:rsidR="00F70AAF" w:rsidRPr="00B17244">
        <w:t xml:space="preserve"> </w:t>
      </w:r>
      <w:r w:rsidRPr="00B17244">
        <w:t xml:space="preserve">interesadas, en el </w:t>
      </w:r>
      <w:r w:rsidR="00B17244" w:rsidRPr="00B17244">
        <w:t>intento</w:t>
      </w:r>
      <w:r w:rsidRPr="00B17244">
        <w:t xml:space="preserve"> de </w:t>
      </w:r>
      <w:r w:rsidR="00B17244" w:rsidRPr="00B17244">
        <w:t>hallar</w:t>
      </w:r>
      <w:r w:rsidRPr="00B17244">
        <w:t xml:space="preserve"> una </w:t>
      </w:r>
      <w:r w:rsidR="00B17244" w:rsidRPr="00B17244">
        <w:t>solución</w:t>
      </w:r>
      <w:r w:rsidRPr="00B17244">
        <w:t>.</w:t>
      </w:r>
    </w:p>
    <w:p w:rsidR="00A15724" w:rsidRPr="00B17244" w:rsidRDefault="009D5E23" w:rsidP="0004485C">
      <w:pPr>
        <w:pStyle w:val="ONUME"/>
        <w:widowControl w:val="0"/>
        <w:ind w:right="141"/>
      </w:pPr>
      <w:r w:rsidRPr="00B17244">
        <w:t xml:space="preserve">Habida cuenta de que la falta de </w:t>
      </w:r>
      <w:r w:rsidR="0004485C" w:rsidRPr="00B17244">
        <w:t>consens</w:t>
      </w:r>
      <w:r w:rsidR="00B17244">
        <w:t>o</w:t>
      </w:r>
      <w:r w:rsidR="0004485C" w:rsidRPr="00B17244">
        <w:t xml:space="preserve"> </w:t>
      </w:r>
      <w:r w:rsidRPr="00B17244">
        <w:t>sobre el orden del día se produjo con suficiente antelación respecto de la fecha prevista para la sesión del</w:t>
      </w:r>
      <w:r w:rsidR="00C73E1B" w:rsidRPr="00B17244">
        <w:t xml:space="preserve"> CWS</w:t>
      </w:r>
      <w:r w:rsidR="0004485C" w:rsidRPr="00B17244">
        <w:t xml:space="preserve">, </w:t>
      </w:r>
      <w:r w:rsidRPr="00B17244">
        <w:t xml:space="preserve">se informó a los </w:t>
      </w:r>
      <w:r w:rsidR="00A15724" w:rsidRPr="00B17244">
        <w:t>Estados miembros</w:t>
      </w:r>
      <w:r w:rsidR="0004485C" w:rsidRPr="00B17244">
        <w:t xml:space="preserve"> </w:t>
      </w:r>
      <w:r w:rsidRPr="00B17244">
        <w:t xml:space="preserve">que la cuarta </w:t>
      </w:r>
      <w:r w:rsidR="00B17244" w:rsidRPr="00B17244">
        <w:t>sesión</w:t>
      </w:r>
      <w:r w:rsidR="00F70AAF" w:rsidRPr="00B17244">
        <w:t xml:space="preserve"> </w:t>
      </w:r>
      <w:r w:rsidR="00EF2289" w:rsidRPr="00B17244">
        <w:t>del</w:t>
      </w:r>
      <w:r w:rsidR="00C73E1B" w:rsidRPr="00B17244">
        <w:t xml:space="preserve"> CWS</w:t>
      </w:r>
      <w:r w:rsidR="0004485C" w:rsidRPr="00B17244">
        <w:t xml:space="preserve"> </w:t>
      </w:r>
      <w:r w:rsidRPr="00B17244">
        <w:t>no se reanudaría hasta tanto los</w:t>
      </w:r>
      <w:r w:rsidR="0004485C" w:rsidRPr="00B17244">
        <w:t xml:space="preserve"> </w:t>
      </w:r>
      <w:r w:rsidR="00A15724" w:rsidRPr="00B17244">
        <w:t>Estados miembros</w:t>
      </w:r>
      <w:r w:rsidR="0004485C" w:rsidRPr="00B17244">
        <w:t xml:space="preserve"> </w:t>
      </w:r>
      <w:r w:rsidR="001D2BFA">
        <w:t>no logra</w:t>
      </w:r>
      <w:r w:rsidRPr="00B17244">
        <w:t xml:space="preserve">ran </w:t>
      </w:r>
      <w:r w:rsidR="0004485C" w:rsidRPr="00B17244">
        <w:t>resolve</w:t>
      </w:r>
      <w:r w:rsidRPr="00B17244">
        <w:t>r los asuntos pendientes</w:t>
      </w:r>
      <w:r w:rsidR="0004485C" w:rsidRPr="00B17244">
        <w:t xml:space="preserve"> (</w:t>
      </w:r>
      <w:r w:rsidRPr="00B17244">
        <w:t xml:space="preserve">véase la </w:t>
      </w:r>
      <w:r w:rsidR="0004485C" w:rsidRPr="00B17244">
        <w:t>Circular C.CWS 52</w:t>
      </w:r>
      <w:r w:rsidRPr="00B17244">
        <w:t>,</w:t>
      </w:r>
      <w:r w:rsidR="00F70AAF" w:rsidRPr="00B17244">
        <w:t xml:space="preserve"> de </w:t>
      </w:r>
      <w:r w:rsidRPr="00B17244">
        <w:t>24 de m</w:t>
      </w:r>
      <w:r w:rsidR="00A15724" w:rsidRPr="00B17244">
        <w:t>arzo</w:t>
      </w:r>
      <w:r w:rsidR="0004485C" w:rsidRPr="00B17244">
        <w:t xml:space="preserve"> </w:t>
      </w:r>
      <w:r w:rsidR="00EF2289" w:rsidRPr="00B17244">
        <w:t>de 201</w:t>
      </w:r>
      <w:r w:rsidR="0004485C" w:rsidRPr="00B17244">
        <w:t>5).</w:t>
      </w:r>
    </w:p>
    <w:p w:rsidR="00A15724" w:rsidRPr="00B17244" w:rsidRDefault="009D5E23" w:rsidP="0004485C">
      <w:pPr>
        <w:pStyle w:val="ONUME"/>
        <w:widowControl w:val="0"/>
        <w:ind w:right="141"/>
      </w:pPr>
      <w:r w:rsidRPr="00B17244">
        <w:t>El</w:t>
      </w:r>
      <w:r w:rsidR="0004485C" w:rsidRPr="00B17244">
        <w:t xml:space="preserve"> 22</w:t>
      </w:r>
      <w:r w:rsidR="00EF2289" w:rsidRPr="00B17244">
        <w:t xml:space="preserve"> </w:t>
      </w:r>
      <w:r w:rsidRPr="00B17244">
        <w:t xml:space="preserve">de abril </w:t>
      </w:r>
      <w:r w:rsidR="00EF2289" w:rsidRPr="00B17244">
        <w:t>de 201</w:t>
      </w:r>
      <w:r w:rsidR="0004485C" w:rsidRPr="00B17244">
        <w:t xml:space="preserve">5, </w:t>
      </w:r>
      <w:r w:rsidRPr="00B17244">
        <w:t xml:space="preserve">el </w:t>
      </w:r>
      <w:r w:rsidR="00B17244" w:rsidRPr="00B17244">
        <w:t>Facilitador</w:t>
      </w:r>
      <w:r w:rsidR="0004485C" w:rsidRPr="00B17244">
        <w:t xml:space="preserve"> </w:t>
      </w:r>
      <w:r w:rsidR="007E116A" w:rsidRPr="00B17244">
        <w:t xml:space="preserve">confirmó con los </w:t>
      </w:r>
      <w:r w:rsidR="00B17244" w:rsidRPr="00B17244">
        <w:t>Grupos</w:t>
      </w:r>
      <w:r w:rsidR="0004485C" w:rsidRPr="00B17244">
        <w:t xml:space="preserve"> </w:t>
      </w:r>
      <w:r w:rsidR="00B17244" w:rsidRPr="00B17244">
        <w:t>Regionales</w:t>
      </w:r>
      <w:r w:rsidR="007E116A" w:rsidRPr="00B17244">
        <w:t xml:space="preserve"> el deseo de éstos de suspender las</w:t>
      </w:r>
      <w:r w:rsidR="0004485C" w:rsidRPr="00B17244">
        <w:t xml:space="preserve"> </w:t>
      </w:r>
      <w:r w:rsidR="000234B2" w:rsidRPr="00B17244">
        <w:t>consultas</w:t>
      </w:r>
      <w:r w:rsidR="0004485C" w:rsidRPr="00B17244">
        <w:t xml:space="preserve"> </w:t>
      </w:r>
      <w:r w:rsidR="007E116A" w:rsidRPr="00B17244">
        <w:t xml:space="preserve">sobre el tema del orden del día de la cuarta </w:t>
      </w:r>
      <w:r w:rsidR="00B17244" w:rsidRPr="00B17244">
        <w:t>sesión</w:t>
      </w:r>
      <w:r w:rsidR="00F70AAF" w:rsidRPr="00B17244">
        <w:t xml:space="preserve"> </w:t>
      </w:r>
      <w:r w:rsidR="00EF2289" w:rsidRPr="00B17244">
        <w:t>del</w:t>
      </w:r>
      <w:r w:rsidR="00C73E1B" w:rsidRPr="00B17244">
        <w:t xml:space="preserve"> CWS</w:t>
      </w:r>
      <w:r w:rsidR="00F70AAF" w:rsidRPr="00B17244">
        <w:t xml:space="preserve"> </w:t>
      </w:r>
      <w:r w:rsidR="007E116A" w:rsidRPr="00B17244">
        <w:t>e</w:t>
      </w:r>
      <w:r w:rsidR="00F70AAF" w:rsidRPr="00B17244">
        <w:t xml:space="preserve"> </w:t>
      </w:r>
      <w:r w:rsidR="0004485C" w:rsidRPr="00B17244">
        <w:t>inform</w:t>
      </w:r>
      <w:r w:rsidR="007E116A" w:rsidRPr="00B17244">
        <w:t xml:space="preserve">ó a los </w:t>
      </w:r>
      <w:r w:rsidR="00B17244" w:rsidRPr="00B17244">
        <w:t>coordinadores</w:t>
      </w:r>
      <w:r w:rsidR="0004485C" w:rsidRPr="00B17244">
        <w:t xml:space="preserve"> </w:t>
      </w:r>
      <w:r w:rsidR="00B17244" w:rsidRPr="00B17244">
        <w:t>regionales</w:t>
      </w:r>
      <w:r w:rsidR="007E116A" w:rsidRPr="00B17244">
        <w:t xml:space="preserve"> que, por </w:t>
      </w:r>
      <w:r w:rsidR="001D2BFA">
        <w:t>ese motivo</w:t>
      </w:r>
      <w:r w:rsidR="007E116A" w:rsidRPr="00B17244">
        <w:t>, las</w:t>
      </w:r>
      <w:r w:rsidR="0004485C" w:rsidRPr="00B17244">
        <w:t xml:space="preserve"> </w:t>
      </w:r>
      <w:r w:rsidR="000234B2" w:rsidRPr="00B17244">
        <w:t>consultas</w:t>
      </w:r>
      <w:r w:rsidR="0004485C" w:rsidRPr="00B17244">
        <w:t xml:space="preserve"> </w:t>
      </w:r>
      <w:r w:rsidR="007E116A" w:rsidRPr="00B17244">
        <w:t xml:space="preserve">quedaban suspendidas hasta tanto </w:t>
      </w:r>
      <w:r w:rsidR="002549EA" w:rsidRPr="00B17244">
        <w:t>algún</w:t>
      </w:r>
      <w:r w:rsidR="007E116A" w:rsidRPr="00B17244">
        <w:t xml:space="preserve"> </w:t>
      </w:r>
      <w:r w:rsidR="002549EA" w:rsidRPr="00B17244">
        <w:t>coordinador</w:t>
      </w:r>
      <w:r w:rsidR="007E116A" w:rsidRPr="00B17244">
        <w:t xml:space="preserve"> regional formulara la petición de retomar la cuestión</w:t>
      </w:r>
      <w:r w:rsidR="0004485C" w:rsidRPr="00B17244">
        <w:t>.</w:t>
      </w:r>
    </w:p>
    <w:p w:rsidR="00A15724" w:rsidRPr="00B17244" w:rsidRDefault="007E116A" w:rsidP="0004485C">
      <w:pPr>
        <w:pStyle w:val="Heading2"/>
        <w:keepNext w:val="0"/>
        <w:widowControl w:val="0"/>
        <w:spacing w:after="0"/>
      </w:pPr>
      <w:r w:rsidRPr="00B17244">
        <w:t>SITUACIÓN ACTUAL DE LA LABOR TÉCNICA</w:t>
      </w:r>
    </w:p>
    <w:p w:rsidR="00A15724" w:rsidRPr="00B17244" w:rsidRDefault="00A15724" w:rsidP="0004485C">
      <w:pPr>
        <w:widowControl w:val="0"/>
      </w:pPr>
    </w:p>
    <w:p w:rsidR="00A15724" w:rsidRPr="00B17244" w:rsidRDefault="007E116A" w:rsidP="00804EBC">
      <w:pPr>
        <w:pStyle w:val="ONUME"/>
      </w:pPr>
      <w:r w:rsidRPr="00B17244">
        <w:t xml:space="preserve">Durante el </w:t>
      </w:r>
      <w:r w:rsidR="002549EA" w:rsidRPr="00B17244">
        <w:t>período</w:t>
      </w:r>
      <w:r w:rsidR="0004485C" w:rsidRPr="00B17244">
        <w:t xml:space="preserve"> </w:t>
      </w:r>
      <w:r w:rsidRPr="00B17244">
        <w:t>objeto de examen</w:t>
      </w:r>
      <w:r w:rsidR="0004485C" w:rsidRPr="00B17244">
        <w:t xml:space="preserve">, </w:t>
      </w:r>
      <w:r w:rsidRPr="00B17244">
        <w:t xml:space="preserve">los siguientes Equipos Técnicos del </w:t>
      </w:r>
      <w:r w:rsidR="0004485C" w:rsidRPr="00B17244">
        <w:t xml:space="preserve">CWS </w:t>
      </w:r>
      <w:r w:rsidRPr="00B17244">
        <w:t>prosiguieron su labor en foros electrónicos</w:t>
      </w:r>
      <w:r w:rsidR="00F70AAF" w:rsidRPr="00B17244">
        <w:t xml:space="preserve"> y </w:t>
      </w:r>
      <w:r w:rsidRPr="00B17244">
        <w:t xml:space="preserve">en reuniones </w:t>
      </w:r>
      <w:r w:rsidR="00804EBC" w:rsidRPr="00B17244">
        <w:t>en persona</w:t>
      </w:r>
      <w:r w:rsidR="0004485C" w:rsidRPr="00B17244">
        <w:t xml:space="preserve">:  </w:t>
      </w:r>
      <w:r w:rsidR="00804EBC" w:rsidRPr="00B17244">
        <w:t>el Equipo Técnico XML4IP</w:t>
      </w:r>
      <w:r w:rsidR="0004485C" w:rsidRPr="00B17244">
        <w:t xml:space="preserve">, </w:t>
      </w:r>
      <w:r w:rsidR="00804EBC" w:rsidRPr="00B17244">
        <w:t>el Equipo Técnico de la Situación Jurídica</w:t>
      </w:r>
      <w:r w:rsidR="0004485C" w:rsidRPr="00B17244">
        <w:t xml:space="preserve">, </w:t>
      </w:r>
      <w:r w:rsidR="00804EBC" w:rsidRPr="00B17244">
        <w:t xml:space="preserve">el Equipo Técnico de Listas de </w:t>
      </w:r>
      <w:r w:rsidR="002549EA" w:rsidRPr="00B17244">
        <w:t>Secuencias</w:t>
      </w:r>
      <w:r w:rsidR="0004485C" w:rsidRPr="00B17244">
        <w:t xml:space="preserve">, </w:t>
      </w:r>
      <w:r w:rsidR="00804EBC" w:rsidRPr="00B17244">
        <w:t xml:space="preserve">el Equipo Técnico de la Norma </w:t>
      </w:r>
      <w:r w:rsidR="0004485C" w:rsidRPr="00B17244">
        <w:t xml:space="preserve">ST.14 </w:t>
      </w:r>
      <w:r w:rsidR="00F70AAF" w:rsidRPr="00B17244">
        <w:t xml:space="preserve">y </w:t>
      </w:r>
      <w:r w:rsidR="00804EBC" w:rsidRPr="00B17244">
        <w:t>el Equipo de Normas sobre Marcas.</w:t>
      </w:r>
    </w:p>
    <w:p w:rsidR="00A15724" w:rsidRPr="00B17244" w:rsidRDefault="00804EBC" w:rsidP="0004485C">
      <w:pPr>
        <w:pStyle w:val="ONUME"/>
        <w:widowControl w:val="0"/>
        <w:ind w:right="-143"/>
      </w:pPr>
      <w:r w:rsidRPr="00B17244">
        <w:t>Además</w:t>
      </w:r>
      <w:r w:rsidR="0004485C" w:rsidRPr="00B17244">
        <w:t xml:space="preserve">, </w:t>
      </w:r>
      <w:r w:rsidRPr="00B17244">
        <w:t>se propuso un</w:t>
      </w:r>
      <w:r w:rsidR="0004485C" w:rsidRPr="00B17244">
        <w:t xml:space="preserve">a </w:t>
      </w:r>
      <w:r w:rsidR="002549EA" w:rsidRPr="00B17244">
        <w:t>revisión</w:t>
      </w:r>
      <w:r w:rsidR="00F70AAF" w:rsidRPr="00B17244">
        <w:t xml:space="preserve"> de </w:t>
      </w:r>
      <w:r w:rsidRPr="00B17244">
        <w:t>la Norma</w:t>
      </w:r>
      <w:r w:rsidR="0004485C" w:rsidRPr="00B17244">
        <w:t xml:space="preserve"> ST.3 (</w:t>
      </w:r>
      <w:r w:rsidRPr="00B17244">
        <w:t>códigos de dos letras de nombres de países</w:t>
      </w:r>
      <w:r w:rsidR="0004485C" w:rsidRPr="00B17244">
        <w:t xml:space="preserve">) </w:t>
      </w:r>
      <w:r w:rsidR="00722501" w:rsidRPr="00B17244">
        <w:t>que</w:t>
      </w:r>
      <w:r w:rsidR="00F70AAF" w:rsidRPr="00B17244">
        <w:t xml:space="preserve"> </w:t>
      </w:r>
      <w:r w:rsidRPr="00B17244">
        <w:t>luego</w:t>
      </w:r>
      <w:r w:rsidR="00722501" w:rsidRPr="00B17244">
        <w:t xml:space="preserve"> fue</w:t>
      </w:r>
      <w:r w:rsidRPr="00B17244">
        <w:t xml:space="preserve"> aprobada por correspondencia por los miembros d</w:t>
      </w:r>
      <w:r w:rsidR="00C73E1B" w:rsidRPr="00B17244">
        <w:t>el CWS</w:t>
      </w:r>
      <w:r w:rsidR="0004485C" w:rsidRPr="00B17244">
        <w:t xml:space="preserve"> (</w:t>
      </w:r>
      <w:r w:rsidRPr="00B17244">
        <w:t xml:space="preserve">medios </w:t>
      </w:r>
      <w:r w:rsidR="002549EA" w:rsidRPr="00B17244">
        <w:t>electrónicos</w:t>
      </w:r>
      <w:r w:rsidR="0004485C" w:rsidRPr="00B17244">
        <w:t>)</w:t>
      </w:r>
      <w:r w:rsidR="00C41F6D" w:rsidRPr="00B17244">
        <w:t>, de conformidad con el procedimiento establecido</w:t>
      </w:r>
      <w:r w:rsidR="0004485C" w:rsidRPr="00B17244">
        <w:t xml:space="preserve">. </w:t>
      </w:r>
      <w:r w:rsidR="00F70AAF" w:rsidRPr="00B17244">
        <w:t xml:space="preserve"> </w:t>
      </w:r>
      <w:r w:rsidR="00C41F6D" w:rsidRPr="00B17244">
        <w:t>Además</w:t>
      </w:r>
      <w:r w:rsidR="0004485C" w:rsidRPr="00B17244">
        <w:t xml:space="preserve">, </w:t>
      </w:r>
      <w:r w:rsidR="00C41F6D" w:rsidRPr="00B17244">
        <w:t>la</w:t>
      </w:r>
      <w:r w:rsidR="0004485C" w:rsidRPr="00B17244">
        <w:t xml:space="preserve"> </w:t>
      </w:r>
      <w:r w:rsidR="002549EA" w:rsidRPr="00B17244">
        <w:t>revisión</w:t>
      </w:r>
      <w:r w:rsidR="00F70AAF" w:rsidRPr="00B17244">
        <w:t xml:space="preserve"> de </w:t>
      </w:r>
      <w:r w:rsidR="00C41F6D" w:rsidRPr="00B17244">
        <w:t>la Norma</w:t>
      </w:r>
      <w:r w:rsidR="0004485C" w:rsidRPr="00B17244">
        <w:t xml:space="preserve"> ST.96 </w:t>
      </w:r>
      <w:r w:rsidR="00C41F6D" w:rsidRPr="00B17244">
        <w:t>fue aprobada por el Equipo Técnico</w:t>
      </w:r>
      <w:r w:rsidR="0004485C" w:rsidRPr="00B17244">
        <w:t xml:space="preserve"> XML4IP </w:t>
      </w:r>
      <w:r w:rsidR="00C41F6D" w:rsidRPr="00B17244">
        <w:t>mediante su foro electrónico</w:t>
      </w:r>
      <w:r w:rsidR="0004485C" w:rsidRPr="00B17244">
        <w:t>.</w:t>
      </w:r>
    </w:p>
    <w:p w:rsidR="00A15724" w:rsidRPr="00B17244" w:rsidRDefault="00722501" w:rsidP="00722501">
      <w:pPr>
        <w:pStyle w:val="ONUME"/>
      </w:pPr>
      <w:r w:rsidRPr="00B17244">
        <w:t xml:space="preserve">Por no celebrarse una sesión ordinaria del CWS, no pueden </w:t>
      </w:r>
      <w:r w:rsidR="001D2BFA">
        <w:t>formalizarse</w:t>
      </w:r>
      <w:r w:rsidRPr="00B17244">
        <w:t xml:space="preserve"> los resultados de la labor preparatoria de los Equipos Técnicos antes mencionados, a pesar de haber alcanzado ya una etapa de madurez y estar desde hace tiempo en condiciones de ser sometidos a </w:t>
      </w:r>
      <w:r w:rsidR="00596122" w:rsidRPr="00B17244">
        <w:t xml:space="preserve">la </w:t>
      </w:r>
      <w:r w:rsidRPr="00B17244">
        <w:t xml:space="preserve">decisión </w:t>
      </w:r>
      <w:r w:rsidR="00596122" w:rsidRPr="00B17244">
        <w:t>d</w:t>
      </w:r>
      <w:r w:rsidRPr="00B17244">
        <w:t xml:space="preserve">el CWS y, en consecuencia, las Normas en cuestión no pueden fijarse </w:t>
      </w:r>
      <w:r w:rsidRPr="00B17244">
        <w:lastRenderedPageBreak/>
        <w:t>para su publicación;  por ejemplo, los Anexos V y VI de la Norma ST.96 y la nueva Norma ST.26 están listos para su adopción</w:t>
      </w:r>
      <w:r w:rsidR="0004485C" w:rsidRPr="00B17244">
        <w:t>.</w:t>
      </w:r>
    </w:p>
    <w:p w:rsidR="00A15724" w:rsidRPr="00B17244" w:rsidRDefault="00596122" w:rsidP="00596122">
      <w:pPr>
        <w:pStyle w:val="ONUME"/>
      </w:pPr>
      <w:r w:rsidRPr="00B17244">
        <w:t xml:space="preserve">La finalización de la labor respecto de las </w:t>
      </w:r>
      <w:r w:rsidR="00326DE9" w:rsidRPr="00B17244">
        <w:t xml:space="preserve">normas </w:t>
      </w:r>
      <w:r w:rsidRPr="00B17244">
        <w:t xml:space="preserve">siguientes es de suma importancia y urgencia para su aprobación formal, sin la cual se demorará la aplicación de las </w:t>
      </w:r>
      <w:r w:rsidR="00326DE9" w:rsidRPr="00B17244">
        <w:t xml:space="preserve">normas </w:t>
      </w:r>
      <w:r w:rsidRPr="00B17244">
        <w:t xml:space="preserve">por las </w:t>
      </w:r>
      <w:r w:rsidR="00326DE9" w:rsidRPr="00B17244">
        <w:t xml:space="preserve">oficinas </w:t>
      </w:r>
      <w:r w:rsidRPr="00B17244">
        <w:t>de P.I., los Sistemas del PCT y de Madrid</w:t>
      </w:r>
      <w:r w:rsidR="0004485C" w:rsidRPr="00B17244">
        <w:t>:</w:t>
      </w:r>
    </w:p>
    <w:p w:rsidR="00A15724" w:rsidRPr="00B17244" w:rsidRDefault="00596122" w:rsidP="0004485C">
      <w:pPr>
        <w:pStyle w:val="ONUME"/>
        <w:widowControl w:val="0"/>
        <w:numPr>
          <w:ilvl w:val="0"/>
          <w:numId w:val="7"/>
        </w:numPr>
        <w:rPr>
          <w:rFonts w:eastAsia="MS Mincho"/>
          <w:szCs w:val="22"/>
          <w:lang w:eastAsia="ja-JP"/>
        </w:rPr>
      </w:pPr>
      <w:r w:rsidRPr="00B17244">
        <w:rPr>
          <w:rFonts w:eastAsia="MS Mincho"/>
          <w:szCs w:val="22"/>
          <w:lang w:eastAsia="ja-JP"/>
        </w:rPr>
        <w:t>Norma</w:t>
      </w:r>
      <w:r w:rsidR="0004485C" w:rsidRPr="00B17244">
        <w:rPr>
          <w:rFonts w:eastAsia="MS Mincho"/>
          <w:szCs w:val="22"/>
          <w:lang w:eastAsia="ja-JP"/>
        </w:rPr>
        <w:t xml:space="preserve"> ST.26;  </w:t>
      </w:r>
      <w:r w:rsidRPr="00B17244">
        <w:rPr>
          <w:rFonts w:eastAsia="MS Mincho"/>
          <w:szCs w:val="22"/>
          <w:lang w:eastAsia="ja-JP"/>
        </w:rPr>
        <w:t>y</w:t>
      </w:r>
    </w:p>
    <w:p w:rsidR="00A15724" w:rsidRPr="00B17244" w:rsidRDefault="00596122" w:rsidP="0004485C">
      <w:pPr>
        <w:pStyle w:val="ONUME"/>
        <w:widowControl w:val="0"/>
        <w:numPr>
          <w:ilvl w:val="0"/>
          <w:numId w:val="7"/>
        </w:numPr>
        <w:rPr>
          <w:rFonts w:eastAsia="MS Mincho"/>
          <w:szCs w:val="22"/>
          <w:lang w:eastAsia="ja-JP"/>
        </w:rPr>
      </w:pPr>
      <w:r w:rsidRPr="00B17244">
        <w:rPr>
          <w:rFonts w:eastAsia="MS Mincho"/>
          <w:szCs w:val="22"/>
          <w:lang w:eastAsia="ja-JP"/>
        </w:rPr>
        <w:t>Norma</w:t>
      </w:r>
      <w:r w:rsidR="0004485C" w:rsidRPr="00B17244">
        <w:rPr>
          <w:rFonts w:eastAsia="MS Mincho"/>
          <w:szCs w:val="22"/>
          <w:lang w:eastAsia="ja-JP"/>
        </w:rPr>
        <w:t xml:space="preserve"> ST.60 (</w:t>
      </w:r>
      <w:r w:rsidRPr="00B17244">
        <w:rPr>
          <w:rFonts w:eastAsia="MS Mincho"/>
          <w:szCs w:val="22"/>
          <w:lang w:eastAsia="ja-JP"/>
        </w:rPr>
        <w:t>datos bibliográficos sobre marcas</w:t>
      </w:r>
      <w:r w:rsidR="0004485C" w:rsidRPr="00B17244">
        <w:rPr>
          <w:rFonts w:eastAsia="MS Mincho"/>
          <w:szCs w:val="22"/>
          <w:lang w:eastAsia="ja-JP"/>
        </w:rPr>
        <w:t>).</w:t>
      </w:r>
    </w:p>
    <w:p w:rsidR="00A15724" w:rsidRPr="00B17244" w:rsidRDefault="00596122" w:rsidP="0004485C">
      <w:pPr>
        <w:pStyle w:val="ONUME"/>
        <w:widowControl w:val="0"/>
      </w:pPr>
      <w:r w:rsidRPr="00B17244">
        <w:t>Además de lo antedicho</w:t>
      </w:r>
      <w:r w:rsidR="0004485C" w:rsidRPr="00B17244">
        <w:t xml:space="preserve">, </w:t>
      </w:r>
      <w:r w:rsidRPr="00B17244">
        <w:t xml:space="preserve">las siguientes tareas </w:t>
      </w:r>
      <w:r w:rsidR="00EF2289" w:rsidRPr="00B17244">
        <w:t>del</w:t>
      </w:r>
      <w:r w:rsidR="00C73E1B" w:rsidRPr="00B17244">
        <w:t xml:space="preserve"> CWS</w:t>
      </w:r>
      <w:r w:rsidR="0004485C" w:rsidRPr="00B17244">
        <w:t xml:space="preserve"> o n</w:t>
      </w:r>
      <w:r w:rsidRPr="00B17244">
        <w:t>uevas tareas propuestas por algunas oficinas de P.I. no podrán ser llevadas a cabo ni examinadas</w:t>
      </w:r>
      <w:r w:rsidR="0004485C" w:rsidRPr="00B17244">
        <w:t>:</w:t>
      </w:r>
    </w:p>
    <w:p w:rsidR="00A15724" w:rsidRPr="00B17244" w:rsidRDefault="00C05B22" w:rsidP="0004485C">
      <w:pPr>
        <w:pStyle w:val="ONUME"/>
        <w:widowControl w:val="0"/>
        <w:numPr>
          <w:ilvl w:val="0"/>
          <w:numId w:val="7"/>
        </w:numPr>
        <w:rPr>
          <w:rFonts w:eastAsia="MS Mincho"/>
          <w:szCs w:val="22"/>
          <w:lang w:eastAsia="ja-JP"/>
        </w:rPr>
      </w:pPr>
      <w:r w:rsidRPr="00B17244">
        <w:rPr>
          <w:rFonts w:eastAsia="MS Mincho"/>
          <w:szCs w:val="22"/>
          <w:lang w:eastAsia="ja-JP"/>
        </w:rPr>
        <w:t>la realización de</w:t>
      </w:r>
      <w:r w:rsidR="00596122" w:rsidRPr="00B17244">
        <w:rPr>
          <w:rFonts w:eastAsia="MS Mincho"/>
          <w:szCs w:val="22"/>
          <w:lang w:eastAsia="ja-JP"/>
        </w:rPr>
        <w:t xml:space="preserve"> encuestas sobre las prácticas de las oficinas de P.I. </w:t>
      </w:r>
      <w:r w:rsidR="00F70AAF" w:rsidRPr="00B17244">
        <w:rPr>
          <w:rFonts w:eastAsia="MS Mincho"/>
          <w:szCs w:val="22"/>
          <w:lang w:eastAsia="ja-JP"/>
        </w:rPr>
        <w:t xml:space="preserve">en </w:t>
      </w:r>
      <w:r w:rsidR="002549EA" w:rsidRPr="00B17244">
        <w:rPr>
          <w:rFonts w:eastAsia="MS Mincho"/>
          <w:szCs w:val="22"/>
          <w:lang w:eastAsia="ja-JP"/>
        </w:rPr>
        <w:t>relación</w:t>
      </w:r>
      <w:r w:rsidR="0004485C" w:rsidRPr="00B17244">
        <w:rPr>
          <w:rFonts w:eastAsia="MS Mincho"/>
          <w:szCs w:val="22"/>
          <w:lang w:eastAsia="ja-JP"/>
        </w:rPr>
        <w:t xml:space="preserve"> </w:t>
      </w:r>
      <w:r w:rsidR="00596122" w:rsidRPr="00B17244">
        <w:rPr>
          <w:rFonts w:eastAsia="MS Mincho"/>
          <w:szCs w:val="22"/>
          <w:lang w:eastAsia="ja-JP"/>
        </w:rPr>
        <w:t>con las normas técnicas de la</w:t>
      </w:r>
      <w:r w:rsidR="0004485C" w:rsidRPr="00B17244">
        <w:rPr>
          <w:rFonts w:eastAsia="MS Mincho"/>
          <w:szCs w:val="22"/>
          <w:lang w:eastAsia="ja-JP"/>
        </w:rPr>
        <w:t xml:space="preserve"> </w:t>
      </w:r>
      <w:r w:rsidR="00A15724" w:rsidRPr="00B17244">
        <w:rPr>
          <w:rFonts w:eastAsia="MS Mincho"/>
          <w:szCs w:val="22"/>
          <w:lang w:eastAsia="ja-JP"/>
        </w:rPr>
        <w:t>OMPI</w:t>
      </w:r>
      <w:r w:rsidR="0004485C" w:rsidRPr="00B17244">
        <w:rPr>
          <w:rFonts w:eastAsia="MS Mincho"/>
          <w:szCs w:val="22"/>
          <w:lang w:eastAsia="ja-JP"/>
        </w:rPr>
        <w:t>;</w:t>
      </w:r>
    </w:p>
    <w:p w:rsidR="00A15724" w:rsidRPr="00B17244" w:rsidRDefault="00C05B22" w:rsidP="0004485C">
      <w:pPr>
        <w:pStyle w:val="ONUME"/>
        <w:widowControl w:val="0"/>
        <w:numPr>
          <w:ilvl w:val="0"/>
          <w:numId w:val="7"/>
        </w:numPr>
        <w:rPr>
          <w:rFonts w:eastAsia="MS Mincho"/>
          <w:szCs w:val="22"/>
          <w:lang w:eastAsia="ja-JP"/>
        </w:rPr>
      </w:pPr>
      <w:r w:rsidRPr="00B17244">
        <w:rPr>
          <w:rFonts w:eastAsia="MS Mincho"/>
          <w:szCs w:val="22"/>
          <w:lang w:eastAsia="ja-JP"/>
        </w:rPr>
        <w:t>la creación de</w:t>
      </w:r>
      <w:r w:rsidR="00F70AAF" w:rsidRPr="00B17244">
        <w:rPr>
          <w:rFonts w:eastAsia="MS Mincho"/>
          <w:szCs w:val="22"/>
          <w:lang w:eastAsia="ja-JP"/>
        </w:rPr>
        <w:t xml:space="preserve"> </w:t>
      </w:r>
      <w:r w:rsidR="00596122" w:rsidRPr="00B17244">
        <w:rPr>
          <w:rFonts w:eastAsia="MS Mincho"/>
          <w:szCs w:val="22"/>
          <w:lang w:eastAsia="ja-JP"/>
        </w:rPr>
        <w:t>un</w:t>
      </w:r>
      <w:r w:rsidR="0004485C" w:rsidRPr="00B17244">
        <w:rPr>
          <w:rFonts w:eastAsia="MS Mincho"/>
          <w:szCs w:val="22"/>
          <w:lang w:eastAsia="ja-JP"/>
        </w:rPr>
        <w:t>a n</w:t>
      </w:r>
      <w:r w:rsidR="00596122" w:rsidRPr="00B17244">
        <w:rPr>
          <w:rFonts w:eastAsia="MS Mincho"/>
          <w:szCs w:val="22"/>
          <w:lang w:eastAsia="ja-JP"/>
        </w:rPr>
        <w:t>ueva norma</w:t>
      </w:r>
      <w:r w:rsidR="0004485C" w:rsidRPr="00B17244">
        <w:rPr>
          <w:rFonts w:eastAsia="MS Mincho"/>
          <w:szCs w:val="22"/>
          <w:lang w:eastAsia="ja-JP"/>
        </w:rPr>
        <w:t xml:space="preserve"> </w:t>
      </w:r>
      <w:r w:rsidR="00596122" w:rsidRPr="00B17244">
        <w:rPr>
          <w:rFonts w:eastAsia="MS Mincho"/>
          <w:szCs w:val="22"/>
          <w:lang w:eastAsia="ja-JP"/>
        </w:rPr>
        <w:t xml:space="preserve">técnica para </w:t>
      </w:r>
      <w:r w:rsidRPr="00B17244">
        <w:rPr>
          <w:rFonts w:eastAsia="MS Mincho"/>
          <w:szCs w:val="22"/>
          <w:lang w:eastAsia="ja-JP"/>
        </w:rPr>
        <w:t>dibujos en color en las patentes, a raíz de la petición formulada por un Estado miembro</w:t>
      </w:r>
      <w:r w:rsidR="0004485C" w:rsidRPr="00B17244">
        <w:rPr>
          <w:rFonts w:eastAsia="MS Mincho"/>
          <w:szCs w:val="22"/>
          <w:lang w:eastAsia="ja-JP"/>
        </w:rPr>
        <w:t>;</w:t>
      </w:r>
    </w:p>
    <w:p w:rsidR="00A15724" w:rsidRPr="00B17244" w:rsidRDefault="00C05B22" w:rsidP="0004485C">
      <w:pPr>
        <w:pStyle w:val="ONUME"/>
        <w:widowControl w:val="0"/>
        <w:numPr>
          <w:ilvl w:val="0"/>
          <w:numId w:val="7"/>
        </w:numPr>
        <w:rPr>
          <w:rFonts w:eastAsia="MS Mincho"/>
          <w:szCs w:val="22"/>
          <w:lang w:eastAsia="ja-JP"/>
        </w:rPr>
      </w:pPr>
      <w:r w:rsidRPr="00B17244">
        <w:rPr>
          <w:rFonts w:eastAsia="MS Mincho"/>
          <w:szCs w:val="22"/>
          <w:lang w:eastAsia="ja-JP"/>
        </w:rPr>
        <w:t xml:space="preserve">la normalización de los nombres de personas jurídicas y </w:t>
      </w:r>
      <w:r w:rsidR="002549EA" w:rsidRPr="00B17244">
        <w:rPr>
          <w:rFonts w:eastAsia="MS Mincho"/>
          <w:szCs w:val="22"/>
          <w:lang w:eastAsia="ja-JP"/>
        </w:rPr>
        <w:t>personas</w:t>
      </w:r>
      <w:r w:rsidR="00F70AAF" w:rsidRPr="00B17244">
        <w:rPr>
          <w:rFonts w:eastAsia="MS Mincho"/>
          <w:szCs w:val="22"/>
          <w:lang w:eastAsia="ja-JP"/>
        </w:rPr>
        <w:t xml:space="preserve"> </w:t>
      </w:r>
      <w:r w:rsidR="002549EA" w:rsidRPr="00B17244">
        <w:rPr>
          <w:rFonts w:eastAsia="MS Mincho"/>
          <w:szCs w:val="22"/>
          <w:lang w:eastAsia="ja-JP"/>
        </w:rPr>
        <w:t>naturales</w:t>
      </w:r>
      <w:r w:rsidRPr="00B17244">
        <w:rPr>
          <w:rFonts w:eastAsia="MS Mincho"/>
          <w:szCs w:val="22"/>
          <w:lang w:eastAsia="ja-JP"/>
        </w:rPr>
        <w:t xml:space="preserve"> </w:t>
      </w:r>
      <w:r w:rsidR="00F70AAF" w:rsidRPr="00B17244">
        <w:rPr>
          <w:rFonts w:eastAsia="MS Mincho"/>
          <w:szCs w:val="22"/>
          <w:lang w:eastAsia="ja-JP"/>
        </w:rPr>
        <w:t xml:space="preserve">en </w:t>
      </w:r>
      <w:r w:rsidR="00326DE9">
        <w:rPr>
          <w:rFonts w:eastAsia="MS Mincho"/>
          <w:szCs w:val="22"/>
          <w:lang w:eastAsia="ja-JP"/>
        </w:rPr>
        <w:t>datos de </w:t>
      </w:r>
      <w:r w:rsidRPr="00B17244">
        <w:rPr>
          <w:rFonts w:eastAsia="MS Mincho"/>
          <w:szCs w:val="22"/>
          <w:lang w:eastAsia="ja-JP"/>
        </w:rPr>
        <w:t>P.I.</w:t>
      </w:r>
      <w:r w:rsidR="0004485C" w:rsidRPr="00B17244">
        <w:rPr>
          <w:rFonts w:eastAsia="MS Mincho"/>
          <w:szCs w:val="22"/>
          <w:lang w:eastAsia="ja-JP"/>
        </w:rPr>
        <w:t xml:space="preserve">;  </w:t>
      </w:r>
      <w:r w:rsidRPr="00B17244">
        <w:rPr>
          <w:rFonts w:eastAsia="MS Mincho"/>
          <w:szCs w:val="22"/>
          <w:lang w:eastAsia="ja-JP"/>
        </w:rPr>
        <w:t>y</w:t>
      </w:r>
    </w:p>
    <w:p w:rsidR="00A15724" w:rsidRPr="00B17244" w:rsidRDefault="00C05B22" w:rsidP="0004485C">
      <w:pPr>
        <w:pStyle w:val="ONUME"/>
        <w:widowControl w:val="0"/>
        <w:numPr>
          <w:ilvl w:val="0"/>
          <w:numId w:val="7"/>
        </w:numPr>
        <w:rPr>
          <w:rFonts w:eastAsia="MS Mincho"/>
          <w:szCs w:val="22"/>
          <w:lang w:eastAsia="ja-JP"/>
        </w:rPr>
      </w:pPr>
      <w:r w:rsidRPr="00B17244">
        <w:rPr>
          <w:rFonts w:eastAsia="MS Mincho"/>
          <w:szCs w:val="22"/>
          <w:lang w:eastAsia="ja-JP"/>
        </w:rPr>
        <w:t xml:space="preserve">la realización de un estudio de viabilidad </w:t>
      </w:r>
      <w:r w:rsidR="00F70AAF" w:rsidRPr="00B17244">
        <w:rPr>
          <w:rFonts w:eastAsia="MS Mincho"/>
          <w:szCs w:val="22"/>
          <w:lang w:eastAsia="ja-JP"/>
        </w:rPr>
        <w:t xml:space="preserve">y </w:t>
      </w:r>
      <w:r w:rsidRPr="00B17244">
        <w:rPr>
          <w:rFonts w:eastAsia="MS Mincho"/>
          <w:szCs w:val="22"/>
          <w:lang w:eastAsia="ja-JP"/>
        </w:rPr>
        <w:t>de ser</w:t>
      </w:r>
      <w:r w:rsidR="0004485C" w:rsidRPr="00B17244">
        <w:rPr>
          <w:rFonts w:eastAsia="MS Mincho"/>
          <w:szCs w:val="22"/>
          <w:lang w:eastAsia="ja-JP"/>
        </w:rPr>
        <w:t xml:space="preserve"> </w:t>
      </w:r>
      <w:r w:rsidR="002549EA" w:rsidRPr="00B17244">
        <w:rPr>
          <w:rFonts w:eastAsia="MS Mincho"/>
          <w:szCs w:val="22"/>
          <w:lang w:eastAsia="ja-JP"/>
        </w:rPr>
        <w:t>posible</w:t>
      </w:r>
      <w:r w:rsidR="0004485C" w:rsidRPr="00B17244">
        <w:rPr>
          <w:rFonts w:eastAsia="MS Mincho"/>
          <w:szCs w:val="22"/>
          <w:lang w:eastAsia="ja-JP"/>
        </w:rPr>
        <w:t xml:space="preserve">, </w:t>
      </w:r>
      <w:r w:rsidRPr="00B17244">
        <w:rPr>
          <w:rFonts w:eastAsia="MS Mincho"/>
          <w:szCs w:val="22"/>
          <w:lang w:eastAsia="ja-JP"/>
        </w:rPr>
        <w:t xml:space="preserve">la </w:t>
      </w:r>
      <w:r w:rsidR="002549EA" w:rsidRPr="00B17244">
        <w:rPr>
          <w:rFonts w:eastAsia="MS Mincho"/>
          <w:szCs w:val="22"/>
          <w:lang w:eastAsia="ja-JP"/>
        </w:rPr>
        <w:t>preparación</w:t>
      </w:r>
      <w:r w:rsidR="00F70AAF" w:rsidRPr="00B17244">
        <w:rPr>
          <w:rFonts w:eastAsia="MS Mincho"/>
          <w:szCs w:val="22"/>
          <w:lang w:eastAsia="ja-JP"/>
        </w:rPr>
        <w:t xml:space="preserve"> de </w:t>
      </w:r>
      <w:r w:rsidRPr="00B17244">
        <w:rPr>
          <w:rFonts w:eastAsia="MS Mincho"/>
          <w:szCs w:val="22"/>
          <w:lang w:eastAsia="ja-JP"/>
        </w:rPr>
        <w:t>un</w:t>
      </w:r>
      <w:r w:rsidR="0004485C" w:rsidRPr="00B17244">
        <w:rPr>
          <w:rFonts w:eastAsia="MS Mincho"/>
          <w:szCs w:val="22"/>
          <w:lang w:eastAsia="ja-JP"/>
        </w:rPr>
        <w:t xml:space="preserve">a </w:t>
      </w:r>
      <w:r w:rsidRPr="00B17244">
        <w:rPr>
          <w:rFonts w:eastAsia="MS Mincho"/>
          <w:szCs w:val="22"/>
          <w:lang w:eastAsia="ja-JP"/>
        </w:rPr>
        <w:t>propuesta de</w:t>
      </w:r>
      <w:r w:rsidR="0004485C" w:rsidRPr="00B17244">
        <w:rPr>
          <w:rFonts w:eastAsia="MS Mincho"/>
          <w:szCs w:val="22"/>
          <w:lang w:eastAsia="ja-JP"/>
        </w:rPr>
        <w:t xml:space="preserve"> </w:t>
      </w:r>
      <w:r w:rsidR="002549EA" w:rsidRPr="00B17244">
        <w:rPr>
          <w:rFonts w:eastAsia="MS Mincho"/>
          <w:szCs w:val="22"/>
          <w:lang w:eastAsia="ja-JP"/>
        </w:rPr>
        <w:t>inclusión</w:t>
      </w:r>
      <w:r w:rsidR="00F70AAF" w:rsidRPr="00B17244">
        <w:rPr>
          <w:rFonts w:eastAsia="MS Mincho"/>
          <w:szCs w:val="22"/>
          <w:lang w:eastAsia="ja-JP"/>
        </w:rPr>
        <w:t xml:space="preserve"> de</w:t>
      </w:r>
      <w:r w:rsidRPr="00B17244">
        <w:rPr>
          <w:rFonts w:eastAsia="MS Mincho"/>
          <w:szCs w:val="22"/>
          <w:lang w:eastAsia="ja-JP"/>
        </w:rPr>
        <w:t xml:space="preserve"> las obras huérfanas protegidas por </w:t>
      </w:r>
      <w:r w:rsidR="00A15724" w:rsidRPr="00B17244">
        <w:rPr>
          <w:rFonts w:eastAsia="MS Mincho"/>
          <w:szCs w:val="22"/>
          <w:lang w:eastAsia="ja-JP"/>
        </w:rPr>
        <w:t>derecho de autor</w:t>
      </w:r>
      <w:r w:rsidR="0004485C" w:rsidRPr="00B17244">
        <w:rPr>
          <w:rFonts w:eastAsia="MS Mincho"/>
          <w:szCs w:val="22"/>
          <w:lang w:eastAsia="ja-JP"/>
        </w:rPr>
        <w:t xml:space="preserve"> </w:t>
      </w:r>
      <w:r w:rsidR="00F70AAF" w:rsidRPr="00B17244">
        <w:rPr>
          <w:rFonts w:eastAsia="MS Mincho"/>
          <w:szCs w:val="22"/>
          <w:lang w:eastAsia="ja-JP"/>
        </w:rPr>
        <w:t xml:space="preserve">en </w:t>
      </w:r>
      <w:r w:rsidRPr="00B17244">
        <w:rPr>
          <w:rFonts w:eastAsia="MS Mincho"/>
          <w:szCs w:val="22"/>
          <w:lang w:eastAsia="ja-JP"/>
        </w:rPr>
        <w:t xml:space="preserve">la Norma </w:t>
      </w:r>
      <w:r w:rsidR="0004485C" w:rsidRPr="00B17244">
        <w:rPr>
          <w:rFonts w:eastAsia="MS Mincho"/>
          <w:szCs w:val="22"/>
          <w:lang w:eastAsia="ja-JP"/>
        </w:rPr>
        <w:t>ST.96.</w:t>
      </w:r>
    </w:p>
    <w:p w:rsidR="00A15724" w:rsidRPr="00B17244" w:rsidRDefault="0004485C" w:rsidP="0004485C">
      <w:pPr>
        <w:pStyle w:val="Heading2"/>
        <w:keepNext w:val="0"/>
        <w:widowControl w:val="0"/>
        <w:spacing w:after="0"/>
      </w:pPr>
      <w:r w:rsidRPr="00B17244">
        <w:t>Ne</w:t>
      </w:r>
      <w:r w:rsidR="00C05B22" w:rsidRPr="00B17244">
        <w:t>CESIDAD DE PLASMAR LAS CONCLUSIONES ACORDADAS INFORMALMENTE</w:t>
      </w:r>
    </w:p>
    <w:p w:rsidR="00A15724" w:rsidRPr="00B17244" w:rsidRDefault="00A15724" w:rsidP="0004485C">
      <w:pPr>
        <w:widowControl w:val="0"/>
      </w:pPr>
    </w:p>
    <w:p w:rsidR="00A15724" w:rsidRPr="00B17244" w:rsidRDefault="00C41F6D" w:rsidP="00C41F6D">
      <w:pPr>
        <w:pStyle w:val="ONUME"/>
      </w:pPr>
      <w:r w:rsidRPr="00B17244">
        <w:t xml:space="preserve">La prolongada interrupción de las reuniones del CWS pone en peligro la consecución de los resultados previstos de Programa 12.  </w:t>
      </w:r>
      <w:r w:rsidR="00812C20">
        <w:t>L</w:t>
      </w:r>
      <w:r w:rsidR="00021071" w:rsidRPr="00B17244">
        <w:t xml:space="preserve">as </w:t>
      </w:r>
      <w:r w:rsidR="00812C20" w:rsidRPr="00B17244">
        <w:t xml:space="preserve">normas </w:t>
      </w:r>
      <w:r w:rsidR="00021071" w:rsidRPr="00B17244">
        <w:t xml:space="preserve">de la OMPI </w:t>
      </w:r>
      <w:r w:rsidR="00812C20">
        <w:t xml:space="preserve">son utilizadas </w:t>
      </w:r>
      <w:r w:rsidR="00021071" w:rsidRPr="00B17244">
        <w:t xml:space="preserve">tanto </w:t>
      </w:r>
      <w:r w:rsidR="00812C20">
        <w:t xml:space="preserve">por </w:t>
      </w:r>
      <w:r w:rsidR="00021071" w:rsidRPr="00B17244">
        <w:t>l</w:t>
      </w:r>
      <w:r w:rsidRPr="00B17244">
        <w:t xml:space="preserve">as Oficinas de P.I. </w:t>
      </w:r>
      <w:r w:rsidR="00021071" w:rsidRPr="00B17244">
        <w:t xml:space="preserve">como </w:t>
      </w:r>
      <w:r w:rsidR="00812C20">
        <w:t xml:space="preserve">por </w:t>
      </w:r>
      <w:r w:rsidRPr="00B17244">
        <w:t xml:space="preserve">la Secretaría de la OMPI en </w:t>
      </w:r>
      <w:r w:rsidR="00021071" w:rsidRPr="00B17244">
        <w:t xml:space="preserve">el papel fundamental que </w:t>
      </w:r>
      <w:r w:rsidR="00812C20">
        <w:t xml:space="preserve">ésta </w:t>
      </w:r>
      <w:r w:rsidR="00021071" w:rsidRPr="00B17244">
        <w:t xml:space="preserve">desempeña </w:t>
      </w:r>
      <w:r w:rsidRPr="00B17244">
        <w:t xml:space="preserve">en </w:t>
      </w:r>
      <w:r w:rsidR="00021071" w:rsidRPr="00B17244">
        <w:t>los sistemas mundiales de la OMPI de protección,</w:t>
      </w:r>
      <w:r w:rsidRPr="00B17244">
        <w:t xml:space="preserve"> por ejemplo, </w:t>
      </w:r>
      <w:r w:rsidR="00021071" w:rsidRPr="00B17244">
        <w:t>los Sistemas d</w:t>
      </w:r>
      <w:r w:rsidR="00812C20">
        <w:t>el </w:t>
      </w:r>
      <w:r w:rsidRPr="00B17244">
        <w:t xml:space="preserve">PCT, </w:t>
      </w:r>
      <w:r w:rsidR="00021071" w:rsidRPr="00B17244">
        <w:t>de Madrid</w:t>
      </w:r>
      <w:r w:rsidRPr="00B17244">
        <w:t xml:space="preserve"> y de </w:t>
      </w:r>
      <w:r w:rsidR="00021071" w:rsidRPr="00B17244">
        <w:t xml:space="preserve">La </w:t>
      </w:r>
      <w:r w:rsidRPr="00B17244">
        <w:t xml:space="preserve">Haya. </w:t>
      </w:r>
      <w:r w:rsidR="00021071" w:rsidRPr="00B17244">
        <w:t xml:space="preserve"> </w:t>
      </w:r>
      <w:r w:rsidRPr="00B17244">
        <w:t>Se utilizan en vari</w:t>
      </w:r>
      <w:r w:rsidR="00021071" w:rsidRPr="00B17244">
        <w:t>o</w:t>
      </w:r>
      <w:r w:rsidRPr="00B17244">
        <w:t>s productos</w:t>
      </w:r>
      <w:r w:rsidR="00021071" w:rsidRPr="00B17244">
        <w:t xml:space="preserve"> de la </w:t>
      </w:r>
      <w:r w:rsidRPr="00B17244">
        <w:t xml:space="preserve">OMPI, por ejemplo, el Sistema de Automatización de la Propiedad Industrial (IPAS), que </w:t>
      </w:r>
      <w:r w:rsidR="00021071" w:rsidRPr="00B17244">
        <w:t>a</w:t>
      </w:r>
      <w:r w:rsidRPr="00B17244">
        <w:t xml:space="preserve"> su vez, se utiliza en un número cada vez mayor de </w:t>
      </w:r>
      <w:r w:rsidR="00021071" w:rsidRPr="00B17244">
        <w:t xml:space="preserve">oficinas de P.I. </w:t>
      </w:r>
      <w:r w:rsidRPr="00B17244">
        <w:t xml:space="preserve">pequeñas y medianas, en particular, en países en desarrollo. </w:t>
      </w:r>
      <w:r w:rsidR="00021071" w:rsidRPr="00B17244">
        <w:t xml:space="preserve"> Las d</w:t>
      </w:r>
      <w:r w:rsidRPr="00B17244">
        <w:t xml:space="preserve">emoras en la aprobación y aplicación de las </w:t>
      </w:r>
      <w:r w:rsidR="00021071" w:rsidRPr="00B17244">
        <w:t xml:space="preserve">Normas </w:t>
      </w:r>
      <w:r w:rsidRPr="00B17244">
        <w:t>de la OMPI crea</w:t>
      </w:r>
      <w:r w:rsidR="00812C20">
        <w:t>n</w:t>
      </w:r>
      <w:r w:rsidRPr="00B17244">
        <w:t xml:space="preserve"> problemas en el intercambio de datos y documentación </w:t>
      </w:r>
      <w:r w:rsidR="00021071" w:rsidRPr="00B17244">
        <w:t xml:space="preserve">sobre P.I. </w:t>
      </w:r>
      <w:r w:rsidRPr="00B17244">
        <w:t xml:space="preserve">entre las </w:t>
      </w:r>
      <w:r w:rsidR="00812C20" w:rsidRPr="00B17244">
        <w:t xml:space="preserve">oficinas </w:t>
      </w:r>
      <w:r w:rsidRPr="00B17244">
        <w:t xml:space="preserve">de </w:t>
      </w:r>
      <w:r w:rsidR="00021071" w:rsidRPr="00B17244">
        <w:t xml:space="preserve">P.I. </w:t>
      </w:r>
      <w:r w:rsidRPr="00B17244">
        <w:t xml:space="preserve">y la Secretaría. </w:t>
      </w:r>
      <w:r w:rsidR="00021071" w:rsidRPr="00B17244">
        <w:t xml:space="preserve"> De no actualizarse </w:t>
      </w:r>
      <w:r w:rsidR="001403AA">
        <w:t>oportuna</w:t>
      </w:r>
      <w:r w:rsidR="00021071" w:rsidRPr="00B17244">
        <w:t>mente las</w:t>
      </w:r>
      <w:r w:rsidRPr="00B17244">
        <w:t xml:space="preserve"> </w:t>
      </w:r>
      <w:r w:rsidR="00812C20" w:rsidRPr="00B17244">
        <w:t xml:space="preserve">normas </w:t>
      </w:r>
      <w:r w:rsidRPr="00B17244">
        <w:t>técnicas</w:t>
      </w:r>
      <w:r w:rsidR="00021071" w:rsidRPr="00B17244">
        <w:t>, las</w:t>
      </w:r>
      <w:r w:rsidRPr="00B17244">
        <w:t xml:space="preserve"> actividades y recursos de información </w:t>
      </w:r>
      <w:r w:rsidR="00021071" w:rsidRPr="00B17244">
        <w:t xml:space="preserve">de la </w:t>
      </w:r>
      <w:r w:rsidRPr="00B17244">
        <w:t xml:space="preserve">OMPI en este ámbito </w:t>
      </w:r>
      <w:r w:rsidR="00021071" w:rsidRPr="00B17244">
        <w:t>se volverán obsoletos</w:t>
      </w:r>
      <w:r w:rsidRPr="00B17244">
        <w:t xml:space="preserve"> y</w:t>
      </w:r>
      <w:r w:rsidR="001403AA">
        <w:t>, además,</w:t>
      </w:r>
      <w:r w:rsidRPr="00B17244">
        <w:t xml:space="preserve"> </w:t>
      </w:r>
      <w:r w:rsidR="00021071" w:rsidRPr="00B17244">
        <w:t>resultará difícil</w:t>
      </w:r>
      <w:r w:rsidRPr="00B17244">
        <w:t xml:space="preserve"> </w:t>
      </w:r>
      <w:r w:rsidR="00021071" w:rsidRPr="00B17244">
        <w:t>dar</w:t>
      </w:r>
      <w:r w:rsidRPr="00B17244">
        <w:t xml:space="preserve"> asesoramiento pertinente a las Oficinas de </w:t>
      </w:r>
      <w:r w:rsidR="00021071" w:rsidRPr="00B17244">
        <w:t>P.I.</w:t>
      </w:r>
      <w:r w:rsidRPr="00B17244">
        <w:t xml:space="preserve"> de países en desarrollo </w:t>
      </w:r>
      <w:r w:rsidR="00021071" w:rsidRPr="00B17244">
        <w:t xml:space="preserve">para asistirlas en </w:t>
      </w:r>
      <w:r w:rsidRPr="00B17244">
        <w:t xml:space="preserve">sus proyectos de modernización. </w:t>
      </w:r>
      <w:r w:rsidR="00021071" w:rsidRPr="00B17244">
        <w:t xml:space="preserve"> Los </w:t>
      </w:r>
      <w:r w:rsidRPr="00B17244">
        <w:t>Estados miembros perderían la oportunidad de participar en un proceso interactivo multilateral para tomar decisiones bien</w:t>
      </w:r>
      <w:r w:rsidR="00021071" w:rsidRPr="00B17244">
        <w:t xml:space="preserve"> </w:t>
      </w:r>
      <w:r w:rsidRPr="00B17244">
        <w:t>fundamentad</w:t>
      </w:r>
      <w:r w:rsidR="00021071" w:rsidRPr="00B17244">
        <w:t>as</w:t>
      </w:r>
      <w:r w:rsidRPr="00B17244">
        <w:t xml:space="preserve"> sobre cuestiones </w:t>
      </w:r>
      <w:r w:rsidR="00722501" w:rsidRPr="00B17244">
        <w:t>relacionadas</w:t>
      </w:r>
      <w:r w:rsidR="00021071" w:rsidRPr="00B17244">
        <w:t xml:space="preserve"> con el mandato del CWS</w:t>
      </w:r>
      <w:r w:rsidR="0004485C" w:rsidRPr="00B17244">
        <w:t>.</w:t>
      </w:r>
    </w:p>
    <w:p w:rsidR="00A15724" w:rsidRPr="00B17244" w:rsidRDefault="007C6E96" w:rsidP="007C6E96">
      <w:pPr>
        <w:pStyle w:val="ONUME"/>
      </w:pPr>
      <w:r w:rsidRPr="00B17244">
        <w:t>Con el fin de cumplir con los resultados previstos del Programa 12, la Secretaría seguirá dando asistencia al Facilitador y a los miembros del CWS en la organización de consultas informales entre los coordinadores regionales y otras delegaciones interesadas con el fin de lograr el consenso sobre las cuestiones pendientes</w:t>
      </w:r>
      <w:r w:rsidR="001403AA">
        <w:t>, lo</w:t>
      </w:r>
      <w:r w:rsidRPr="00B17244">
        <w:t xml:space="preserve"> que permitiría reanudar la reunión en persona del CWS.  Es necesario evitar que se produzca un intervalo demasiado largo entre las sesiones del CWS (la última sesión que arrojó conclusiones, la tercera, se celebró en abril de 2013) para que sea posible </w:t>
      </w:r>
      <w:r w:rsidR="001403AA">
        <w:t>formalizar</w:t>
      </w:r>
      <w:r w:rsidRPr="00B17244">
        <w:t xml:space="preserve"> las conclusiones de forma oportuna.  Si bien se espera que los Estados miembros logren alcanzar el consenso sobre los asuntos pendientes con </w:t>
      </w:r>
      <w:r w:rsidR="00A95C04" w:rsidRPr="00B17244">
        <w:t xml:space="preserve">tiempo suficiente antes de que se convoque la reanudación de la </w:t>
      </w:r>
      <w:r w:rsidRPr="00B17244">
        <w:t xml:space="preserve">cuarta sesión </w:t>
      </w:r>
      <w:r w:rsidR="00A95C04" w:rsidRPr="00B17244">
        <w:t>ya en el primer trimestre de </w:t>
      </w:r>
      <w:r w:rsidRPr="00B17244">
        <w:t xml:space="preserve">2016, en caso de </w:t>
      </w:r>
      <w:r w:rsidR="00A95C04" w:rsidRPr="00B17244">
        <w:t xml:space="preserve">lograrse </w:t>
      </w:r>
      <w:r w:rsidRPr="00B17244">
        <w:t xml:space="preserve">un acuerdo, sería necesario que la Secretaría </w:t>
      </w:r>
      <w:r w:rsidR="00A95C04" w:rsidRPr="00B17244">
        <w:t xml:space="preserve">determinara un proceso alternativo de </w:t>
      </w:r>
      <w:r w:rsidRPr="00B17244">
        <w:t xml:space="preserve">formalización </w:t>
      </w:r>
      <w:r w:rsidR="00A95C04" w:rsidRPr="00B17244">
        <w:t>mediante el cual</w:t>
      </w:r>
      <w:r w:rsidRPr="00B17244">
        <w:t xml:space="preserve">, por correspondencia o </w:t>
      </w:r>
      <w:r w:rsidR="00A95C04" w:rsidRPr="00B17244">
        <w:lastRenderedPageBreak/>
        <w:t xml:space="preserve">por </w:t>
      </w:r>
      <w:r w:rsidRPr="00B17244">
        <w:t xml:space="preserve">medios electrónicos, </w:t>
      </w:r>
      <w:r w:rsidR="00B21BC0" w:rsidRPr="00B17244">
        <w:t>se invitaría a los miembros d</w:t>
      </w:r>
      <w:r w:rsidRPr="00B17244">
        <w:t xml:space="preserve">el CWS a adoptar conclusiones que ya </w:t>
      </w:r>
      <w:r w:rsidR="00B21BC0" w:rsidRPr="00B17244">
        <w:t>han sido aprobadas</w:t>
      </w:r>
      <w:r w:rsidRPr="00B17244">
        <w:t xml:space="preserve"> </w:t>
      </w:r>
      <w:r w:rsidR="00B21BC0" w:rsidRPr="00B17244">
        <w:t>de manera informal</w:t>
      </w:r>
      <w:r w:rsidRPr="00B17244">
        <w:t xml:space="preserve">. </w:t>
      </w:r>
      <w:r w:rsidR="00B21BC0" w:rsidRPr="00B17244">
        <w:t xml:space="preserve"> El proceso alternativo de </w:t>
      </w:r>
      <w:r w:rsidRPr="00B17244">
        <w:t xml:space="preserve">formalización no </w:t>
      </w:r>
      <w:r w:rsidR="00B21BC0" w:rsidRPr="00B17244">
        <w:t>podría</w:t>
      </w:r>
      <w:r w:rsidRPr="00B17244">
        <w:t xml:space="preserve"> </w:t>
      </w:r>
      <w:r w:rsidR="00B21BC0" w:rsidRPr="00B17244">
        <w:t xml:space="preserve">reemplazar </w:t>
      </w:r>
      <w:r w:rsidRPr="00B17244">
        <w:t>la reunión del CWS</w:t>
      </w:r>
      <w:r w:rsidR="00B21BC0" w:rsidRPr="00B17244">
        <w:t xml:space="preserve"> en persona; </w:t>
      </w:r>
      <w:r w:rsidRPr="00B17244">
        <w:t xml:space="preserve"> sin embargo, como medida de emergencia, permitiría a los miembros </w:t>
      </w:r>
      <w:r w:rsidR="00B21BC0" w:rsidRPr="00B17244">
        <w:t>d</w:t>
      </w:r>
      <w:r w:rsidRPr="00B17244">
        <w:t xml:space="preserve">el CWS adoptar las normas técnicas de la OMPI nuevas o revisadas que </w:t>
      </w:r>
      <w:r w:rsidR="00B21BC0" w:rsidRPr="00B17244">
        <w:t>deberían haberse adoptado hace tiempo</w:t>
      </w:r>
      <w:r w:rsidRPr="00B17244">
        <w:t xml:space="preserve">, intercambiar opiniones, información y </w:t>
      </w:r>
      <w:r w:rsidR="000216AA">
        <w:t xml:space="preserve">hacer </w:t>
      </w:r>
      <w:r w:rsidRPr="00B17244">
        <w:t xml:space="preserve">aportaciones </w:t>
      </w:r>
      <w:r w:rsidR="00B21BC0" w:rsidRPr="00B17244">
        <w:t>de carácter técnico</w:t>
      </w:r>
      <w:r w:rsidRPr="00B17244">
        <w:t xml:space="preserve"> </w:t>
      </w:r>
      <w:r w:rsidR="000216AA">
        <w:t>con miras a que avancen</w:t>
      </w:r>
      <w:r w:rsidRPr="00B17244">
        <w:t xml:space="preserve"> las tareas del CWS, </w:t>
      </w:r>
      <w:r w:rsidR="00B21BC0" w:rsidRPr="00B17244">
        <w:t>así como</w:t>
      </w:r>
      <w:r w:rsidRPr="00B17244">
        <w:t xml:space="preserve"> facilitar la prestación de asistencia técnica por la Secretaría a las </w:t>
      </w:r>
      <w:r w:rsidR="00B21BC0" w:rsidRPr="00B17244">
        <w:t>oficinas de P.I.</w:t>
      </w:r>
      <w:r w:rsidRPr="00B17244">
        <w:t xml:space="preserve"> en el ámbito de las normas técnicas.</w:t>
      </w:r>
    </w:p>
    <w:p w:rsidR="00A15724" w:rsidRPr="00B17244" w:rsidRDefault="0004485C" w:rsidP="0004485C">
      <w:pPr>
        <w:pStyle w:val="Heading2"/>
        <w:keepNext w:val="0"/>
        <w:widowControl w:val="0"/>
        <w:spacing w:after="0"/>
        <w:ind w:right="284"/>
      </w:pPr>
      <w:r w:rsidRPr="00B17244">
        <w:t>Activi</w:t>
      </w:r>
      <w:r w:rsidR="00B21BC0" w:rsidRPr="00B17244">
        <w:t xml:space="preserve">DADES RELATIVAS </w:t>
      </w:r>
      <w:r w:rsidR="00494741" w:rsidRPr="00B17244">
        <w:t>AL ASESORAMIENTO Y LA ASISTENCIA TÉCNIA</w:t>
      </w:r>
      <w:r w:rsidRPr="00B17244">
        <w:t xml:space="preserve"> </w:t>
      </w:r>
    </w:p>
    <w:p w:rsidR="00A15724" w:rsidRPr="00B17244" w:rsidRDefault="00A15724" w:rsidP="0004485C">
      <w:pPr>
        <w:widowControl w:val="0"/>
      </w:pPr>
    </w:p>
    <w:p w:rsidR="00A15724" w:rsidRPr="00B17244" w:rsidRDefault="00494741" w:rsidP="00494741">
      <w:pPr>
        <w:pStyle w:val="ONUME"/>
      </w:pPr>
      <w:r w:rsidRPr="00B17244">
        <w:t>Se recuerda que</w:t>
      </w:r>
      <w:r w:rsidR="0004485C" w:rsidRPr="00B17244">
        <w:t xml:space="preserve">, </w:t>
      </w:r>
      <w:r w:rsidRPr="00B17244">
        <w:t>en la</w:t>
      </w:r>
      <w:r w:rsidR="0004485C" w:rsidRPr="00B17244">
        <w:t xml:space="preserve"> </w:t>
      </w:r>
      <w:r w:rsidR="002549EA" w:rsidRPr="00B17244">
        <w:t>Asamblea</w:t>
      </w:r>
      <w:r w:rsidR="0004485C" w:rsidRPr="00B17244">
        <w:t xml:space="preserve"> </w:t>
      </w:r>
      <w:r w:rsidRPr="00B17244">
        <w:t>General celebrada</w:t>
      </w:r>
      <w:r w:rsidR="00F70AAF" w:rsidRPr="00B17244">
        <w:t xml:space="preserve"> en </w:t>
      </w:r>
      <w:r w:rsidRPr="00B17244">
        <w:t xml:space="preserve">octubre de </w:t>
      </w:r>
      <w:r w:rsidR="0004485C" w:rsidRPr="00B17244">
        <w:t xml:space="preserve">2011, </w:t>
      </w:r>
      <w:r w:rsidRPr="00B17244">
        <w:t xml:space="preserve">los </w:t>
      </w:r>
      <w:r w:rsidR="00A15724" w:rsidRPr="00B17244">
        <w:t>Estados miembros</w:t>
      </w:r>
      <w:r w:rsidR="0004485C" w:rsidRPr="00B17244">
        <w:t xml:space="preserve"> </w:t>
      </w:r>
      <w:r w:rsidRPr="00B17244">
        <w:t>aclararon el mandato</w:t>
      </w:r>
      <w:r w:rsidR="00F70AAF" w:rsidRPr="00B17244">
        <w:t xml:space="preserve"> </w:t>
      </w:r>
      <w:r w:rsidR="00EF2289" w:rsidRPr="00B17244">
        <w:t>del</w:t>
      </w:r>
      <w:r w:rsidR="00C73E1B" w:rsidRPr="00B17244">
        <w:t xml:space="preserve"> CWS</w:t>
      </w:r>
      <w:r w:rsidR="00F70AAF" w:rsidRPr="00B17244">
        <w:t xml:space="preserve"> y </w:t>
      </w:r>
      <w:r w:rsidR="000216AA">
        <w:t>acordaron</w:t>
      </w:r>
      <w:r w:rsidRPr="00B17244">
        <w:t xml:space="preserve"> además que, “a petición de los Estados miembros, la Secretaría procurará suministrar asesoramiento y asistencia técnica para fortalecer las capacidades de las oficinas de P.I. emprendiendo proyectos relativos a la difusión de información sobre normas técnicas de P.I.” y que “suministrará periódicamente al CWS informes por escrito dando cuenta detallada de esas actividades y de las demás actividades de asistencia técnica y fortalecimiento de capacidades que emprenda en relación con el mandato, informes que suministrará igualmente a la Asamblea General</w:t>
      </w:r>
      <w:r w:rsidR="0004485C" w:rsidRPr="00B17244">
        <w:t>” (</w:t>
      </w:r>
      <w:r w:rsidRPr="00B17244">
        <w:t>véase el</w:t>
      </w:r>
      <w:r w:rsidR="0004485C" w:rsidRPr="00B17244">
        <w:t xml:space="preserve"> </w:t>
      </w:r>
      <w:r w:rsidR="002549EA" w:rsidRPr="00B17244">
        <w:t>documento</w:t>
      </w:r>
      <w:r w:rsidR="0004485C" w:rsidRPr="00B17244">
        <w:t xml:space="preserve"> WO/GA/40/19, </w:t>
      </w:r>
      <w:r w:rsidR="000234B2" w:rsidRPr="00B17244">
        <w:t>párrafo</w:t>
      </w:r>
      <w:r w:rsidRPr="00B17244">
        <w:t xml:space="preserve"> 190).  Los </w:t>
      </w:r>
      <w:r w:rsidR="000234B2" w:rsidRPr="00B17244">
        <w:t>párrafo</w:t>
      </w:r>
      <w:r w:rsidR="0004485C" w:rsidRPr="00B17244">
        <w:t xml:space="preserve">s </w:t>
      </w:r>
      <w:r w:rsidRPr="00B17244">
        <w:t>siguientes contienen un informe de las actividades emprendidas por la</w:t>
      </w:r>
      <w:r w:rsidR="0004485C" w:rsidRPr="00B17244">
        <w:t xml:space="preserve"> </w:t>
      </w:r>
      <w:r w:rsidR="002549EA" w:rsidRPr="00B17244">
        <w:t>Secretaría</w:t>
      </w:r>
      <w:r w:rsidR="0004485C" w:rsidRPr="00B17244">
        <w:t xml:space="preserve"> </w:t>
      </w:r>
      <w:r w:rsidRPr="00B17244">
        <w:t>con fines de</w:t>
      </w:r>
      <w:r w:rsidR="0004485C" w:rsidRPr="00B17244">
        <w:t xml:space="preserve"> </w:t>
      </w:r>
      <w:r w:rsidRPr="00B17244">
        <w:t xml:space="preserve">asesoramiento </w:t>
      </w:r>
      <w:r w:rsidR="002549EA" w:rsidRPr="00B17244">
        <w:t>técnico</w:t>
      </w:r>
      <w:r w:rsidR="00F70AAF" w:rsidRPr="00B17244">
        <w:t xml:space="preserve"> y </w:t>
      </w:r>
      <w:r w:rsidR="002549EA">
        <w:t>asistencia</w:t>
      </w:r>
      <w:r w:rsidR="000216AA">
        <w:t>,</w:t>
      </w:r>
      <w:r w:rsidR="00F70AAF" w:rsidRPr="00B17244">
        <w:t xml:space="preserve"> en </w:t>
      </w:r>
      <w:r w:rsidR="002549EA" w:rsidRPr="00B17244">
        <w:t>relación</w:t>
      </w:r>
      <w:r w:rsidR="0004485C" w:rsidRPr="00B17244">
        <w:t xml:space="preserve"> </w:t>
      </w:r>
      <w:r w:rsidRPr="00B17244">
        <w:t xml:space="preserve">con las normas técnicas de la </w:t>
      </w:r>
      <w:r w:rsidR="00A15724" w:rsidRPr="00B17244">
        <w:t>OMPI</w:t>
      </w:r>
      <w:r w:rsidR="0004485C" w:rsidRPr="00B17244">
        <w:t xml:space="preserve">, </w:t>
      </w:r>
      <w:r w:rsidRPr="00B17244">
        <w:t xml:space="preserve">que habría sido presentado de haberse convocado una sesión del </w:t>
      </w:r>
      <w:r w:rsidR="00C73E1B" w:rsidRPr="00B17244">
        <w:t>CWS</w:t>
      </w:r>
      <w:r w:rsidRPr="00B17244">
        <w:t xml:space="preserve"> durante el período objeto de examen</w:t>
      </w:r>
      <w:r w:rsidR="0004485C" w:rsidRPr="00B17244">
        <w:t>.</w:t>
      </w:r>
    </w:p>
    <w:p w:rsidR="00A15724" w:rsidRPr="00B17244" w:rsidRDefault="00494741" w:rsidP="00494741">
      <w:pPr>
        <w:pStyle w:val="ONUME"/>
      </w:pPr>
      <w:r w:rsidRPr="00B17244">
        <w:rPr>
          <w:lang w:eastAsia="en-US"/>
        </w:rPr>
        <w:t xml:space="preserve">A petición de los países de la Asociación de Naciones de Asia Sudoriental (ASEAN), la Secretaría presentó ponencias sobre la aplicación de las normas técnicas de la OMPI en el marco del programa de formación sobre </w:t>
      </w:r>
      <w:r w:rsidR="005076D8" w:rsidRPr="00B17244">
        <w:rPr>
          <w:lang w:eastAsia="en-US"/>
        </w:rPr>
        <w:t>“</w:t>
      </w:r>
      <w:r w:rsidRPr="00B17244">
        <w:rPr>
          <w:lang w:eastAsia="en-US"/>
        </w:rPr>
        <w:t>promoción del uso de la información sobre</w:t>
      </w:r>
      <w:r w:rsidR="005076D8" w:rsidRPr="00B17244">
        <w:rPr>
          <w:lang w:eastAsia="en-US"/>
        </w:rPr>
        <w:t xml:space="preserve"> P.I.</w:t>
      </w:r>
      <w:r w:rsidRPr="00B17244">
        <w:rPr>
          <w:lang w:eastAsia="en-US"/>
        </w:rPr>
        <w:t xml:space="preserve">”, organizado en </w:t>
      </w:r>
      <w:r w:rsidR="005076D8" w:rsidRPr="00B17244">
        <w:rPr>
          <w:lang w:eastAsia="en-US"/>
        </w:rPr>
        <w:t xml:space="preserve">octubre </w:t>
      </w:r>
      <w:r w:rsidRPr="00B17244">
        <w:rPr>
          <w:lang w:eastAsia="en-US"/>
        </w:rPr>
        <w:t xml:space="preserve">de 2014 por la Academia de </w:t>
      </w:r>
      <w:r w:rsidR="005076D8" w:rsidRPr="00B17244">
        <w:rPr>
          <w:lang w:eastAsia="en-US"/>
        </w:rPr>
        <w:t>P.I.</w:t>
      </w:r>
      <w:r w:rsidRPr="00B17244">
        <w:rPr>
          <w:lang w:eastAsia="en-US"/>
        </w:rPr>
        <w:t xml:space="preserve"> de Singapur para las </w:t>
      </w:r>
      <w:r w:rsidR="005076D8" w:rsidRPr="00B17244">
        <w:rPr>
          <w:lang w:eastAsia="en-US"/>
        </w:rPr>
        <w:t xml:space="preserve">oficinas </w:t>
      </w:r>
      <w:r w:rsidRPr="00B17244">
        <w:rPr>
          <w:lang w:eastAsia="en-US"/>
        </w:rPr>
        <w:t xml:space="preserve">de </w:t>
      </w:r>
      <w:r w:rsidR="005076D8" w:rsidRPr="00B17244">
        <w:rPr>
          <w:lang w:eastAsia="en-US"/>
        </w:rPr>
        <w:t>P.I.</w:t>
      </w:r>
      <w:r w:rsidRPr="00B17244">
        <w:rPr>
          <w:lang w:eastAsia="en-US"/>
        </w:rPr>
        <w:t xml:space="preserve"> de los países de la ASEAN. </w:t>
      </w:r>
      <w:r w:rsidR="005076D8" w:rsidRPr="00B17244">
        <w:rPr>
          <w:lang w:eastAsia="en-US"/>
        </w:rPr>
        <w:t xml:space="preserve"> </w:t>
      </w:r>
      <w:r w:rsidRPr="00B17244">
        <w:rPr>
          <w:lang w:eastAsia="en-US"/>
        </w:rPr>
        <w:t xml:space="preserve">En </w:t>
      </w:r>
      <w:r w:rsidR="005076D8" w:rsidRPr="00B17244">
        <w:rPr>
          <w:lang w:eastAsia="en-US"/>
        </w:rPr>
        <w:t xml:space="preserve">noviembre </w:t>
      </w:r>
      <w:r w:rsidRPr="00B17244">
        <w:rPr>
          <w:lang w:eastAsia="en-US"/>
        </w:rPr>
        <w:t xml:space="preserve">de 2014, </w:t>
      </w:r>
      <w:r w:rsidR="005076D8" w:rsidRPr="00B17244">
        <w:rPr>
          <w:lang w:eastAsia="en-US"/>
        </w:rPr>
        <w:t xml:space="preserve">a </w:t>
      </w:r>
      <w:r w:rsidRPr="00B17244">
        <w:rPr>
          <w:lang w:eastAsia="en-US"/>
        </w:rPr>
        <w:t>petición de la Corporación de Propiedad intelectual de Malasia (</w:t>
      </w:r>
      <w:proofErr w:type="spellStart"/>
      <w:r w:rsidRPr="00B17244">
        <w:rPr>
          <w:lang w:eastAsia="en-US"/>
        </w:rPr>
        <w:t>MyIPO</w:t>
      </w:r>
      <w:proofErr w:type="spellEnd"/>
      <w:r w:rsidRPr="00B17244">
        <w:rPr>
          <w:lang w:eastAsia="en-US"/>
        </w:rPr>
        <w:t>)</w:t>
      </w:r>
      <w:r w:rsidR="005076D8" w:rsidRPr="00B17244">
        <w:rPr>
          <w:lang w:eastAsia="en-US"/>
        </w:rPr>
        <w:t xml:space="preserve"> </w:t>
      </w:r>
      <w:r w:rsidRPr="00B17244">
        <w:rPr>
          <w:lang w:eastAsia="en-US"/>
        </w:rPr>
        <w:t>y en colaboración con</w:t>
      </w:r>
      <w:r w:rsidR="005076D8" w:rsidRPr="00B17244">
        <w:rPr>
          <w:lang w:eastAsia="en-US"/>
        </w:rPr>
        <w:t xml:space="preserve"> ella</w:t>
      </w:r>
      <w:r w:rsidRPr="00B17244">
        <w:rPr>
          <w:lang w:eastAsia="en-US"/>
        </w:rPr>
        <w:t xml:space="preserve">, la Secretaría organizó el </w:t>
      </w:r>
      <w:r w:rsidR="005076D8" w:rsidRPr="00B17244">
        <w:rPr>
          <w:lang w:eastAsia="en-US"/>
        </w:rPr>
        <w:t xml:space="preserve">“Seminario </w:t>
      </w:r>
      <w:r w:rsidRPr="00B17244">
        <w:rPr>
          <w:lang w:eastAsia="en-US"/>
        </w:rPr>
        <w:t xml:space="preserve">sobre </w:t>
      </w:r>
      <w:r w:rsidR="005076D8" w:rsidRPr="00B17244">
        <w:rPr>
          <w:lang w:eastAsia="en-US"/>
        </w:rPr>
        <w:t>normas técnicas de la OMPI</w:t>
      </w:r>
      <w:r w:rsidRPr="00B17244">
        <w:rPr>
          <w:lang w:eastAsia="en-US"/>
        </w:rPr>
        <w:t>” en Kuala Lumpur (Malasia)</w:t>
      </w:r>
      <w:r w:rsidR="005076D8" w:rsidRPr="00B17244">
        <w:rPr>
          <w:lang w:eastAsia="en-US"/>
        </w:rPr>
        <w:t>, que giró en torno a</w:t>
      </w:r>
      <w:r w:rsidRPr="00B17244">
        <w:rPr>
          <w:lang w:eastAsia="en-US"/>
        </w:rPr>
        <w:t xml:space="preserve"> la sensibilización </w:t>
      </w:r>
      <w:r w:rsidR="000216AA" w:rsidRPr="000216AA">
        <w:rPr>
          <w:lang w:eastAsia="en-US"/>
        </w:rPr>
        <w:t>de los</w:t>
      </w:r>
      <w:r w:rsidRPr="000216AA">
        <w:rPr>
          <w:lang w:eastAsia="en-US"/>
        </w:rPr>
        <w:t xml:space="preserve"> funcionarios de </w:t>
      </w:r>
      <w:r w:rsidR="000216AA" w:rsidRPr="000216AA">
        <w:rPr>
          <w:lang w:eastAsia="en-US"/>
        </w:rPr>
        <w:t>oficinas de P.I.</w:t>
      </w:r>
      <w:r w:rsidR="000216AA">
        <w:rPr>
          <w:lang w:eastAsia="en-US"/>
        </w:rPr>
        <w:t xml:space="preserve"> </w:t>
      </w:r>
      <w:r w:rsidR="005076D8" w:rsidRPr="00B17244">
        <w:rPr>
          <w:lang w:eastAsia="en-US"/>
        </w:rPr>
        <w:t xml:space="preserve">acerca de las normas técnicas </w:t>
      </w:r>
      <w:r w:rsidRPr="00B17244">
        <w:rPr>
          <w:lang w:eastAsia="en-US"/>
        </w:rPr>
        <w:t xml:space="preserve">de la OMPI </w:t>
      </w:r>
      <w:r w:rsidR="00BF1B94" w:rsidRPr="00B17244">
        <w:rPr>
          <w:lang w:eastAsia="en-US"/>
        </w:rPr>
        <w:t xml:space="preserve">y que </w:t>
      </w:r>
      <w:r w:rsidRPr="00B17244">
        <w:rPr>
          <w:lang w:eastAsia="en-US"/>
        </w:rPr>
        <w:t>debe</w:t>
      </w:r>
      <w:r w:rsidR="00BF1B94" w:rsidRPr="00B17244">
        <w:rPr>
          <w:lang w:eastAsia="en-US"/>
        </w:rPr>
        <w:t>ría ir seguido</w:t>
      </w:r>
      <w:r w:rsidRPr="00B17244">
        <w:rPr>
          <w:lang w:eastAsia="en-US"/>
        </w:rPr>
        <w:t xml:space="preserve"> de talleres de formación práctica en el futuro.</w:t>
      </w:r>
    </w:p>
    <w:p w:rsidR="000216AA" w:rsidRDefault="00BF1B94" w:rsidP="00BF1B94">
      <w:pPr>
        <w:pStyle w:val="ONUME"/>
      </w:pPr>
      <w:r w:rsidRPr="00B17244">
        <w:t xml:space="preserve">En </w:t>
      </w:r>
      <w:r w:rsidR="000216AA">
        <w:t>el marco de iniciativas</w:t>
      </w:r>
      <w:r w:rsidRPr="00B17244">
        <w:t xml:space="preserve"> </w:t>
      </w:r>
      <w:r w:rsidR="000216AA">
        <w:t>concertada</w:t>
      </w:r>
      <w:r w:rsidRPr="00B17244">
        <w:t xml:space="preserve">s con el programa de Centros de Apoyo a la Tecnología </w:t>
      </w:r>
      <w:r w:rsidR="002B1185" w:rsidRPr="00B17244">
        <w:t xml:space="preserve">y la </w:t>
      </w:r>
      <w:r w:rsidRPr="00B17244">
        <w:t xml:space="preserve">Innovación (CATI), la Secretaría </w:t>
      </w:r>
      <w:r w:rsidR="002B1185" w:rsidRPr="00B17244">
        <w:t>aprovechó</w:t>
      </w:r>
      <w:r w:rsidRPr="00B17244">
        <w:t xml:space="preserve"> </w:t>
      </w:r>
      <w:r w:rsidR="002B1185" w:rsidRPr="00B17244">
        <w:t xml:space="preserve">las </w:t>
      </w:r>
      <w:r w:rsidRPr="00B17244">
        <w:t>actividades de formación in situ</w:t>
      </w:r>
      <w:r w:rsidR="002B1185" w:rsidRPr="00B17244">
        <w:t xml:space="preserve"> organizadas por </w:t>
      </w:r>
      <w:r w:rsidRPr="00B17244">
        <w:t xml:space="preserve">los CATI, </w:t>
      </w:r>
      <w:r w:rsidR="002B1185" w:rsidRPr="00B17244">
        <w:t xml:space="preserve">las </w:t>
      </w:r>
      <w:r w:rsidRPr="00B17244">
        <w:t xml:space="preserve">guías didácticas y </w:t>
      </w:r>
      <w:r w:rsidR="002B1185" w:rsidRPr="00B17244">
        <w:t xml:space="preserve">los </w:t>
      </w:r>
      <w:r w:rsidRPr="00B17244">
        <w:t xml:space="preserve">seminarios por </w:t>
      </w:r>
      <w:r w:rsidR="002B1185" w:rsidRPr="00B17244">
        <w:t xml:space="preserve">Internet para </w:t>
      </w:r>
      <w:r w:rsidRPr="00B17244">
        <w:t xml:space="preserve">proporcionar a los usuarios </w:t>
      </w:r>
      <w:r w:rsidR="002B1185" w:rsidRPr="00B17244">
        <w:t>d</w:t>
      </w:r>
      <w:r w:rsidRPr="00B17244">
        <w:t>e</w:t>
      </w:r>
      <w:r w:rsidR="002B1185" w:rsidRPr="00B17244">
        <w:t xml:space="preserve"> los</w:t>
      </w:r>
      <w:r w:rsidRPr="00B17244">
        <w:t xml:space="preserve"> países en desarrollo y </w:t>
      </w:r>
      <w:r w:rsidR="002B1185" w:rsidRPr="00B17244">
        <w:t>PMA información básica sobre las normas técnicas</w:t>
      </w:r>
      <w:r w:rsidRPr="00B17244">
        <w:t xml:space="preserve"> de la OMPI y su utilización en el </w:t>
      </w:r>
      <w:r w:rsidR="00494741" w:rsidRPr="00B17244">
        <w:t>la información sobre</w:t>
      </w:r>
      <w:r w:rsidR="002B1185" w:rsidRPr="00B17244">
        <w:t xml:space="preserve"> P.I.</w:t>
      </w:r>
    </w:p>
    <w:p w:rsidR="00BA0F2D" w:rsidRDefault="00BA0F2D">
      <w:pPr>
        <w:rPr>
          <w:rFonts w:eastAsia="MS Mincho"/>
          <w:szCs w:val="22"/>
          <w:lang w:eastAsia="ja-JP"/>
        </w:rPr>
      </w:pPr>
      <w:r>
        <w:rPr>
          <w:rFonts w:eastAsia="MS Mincho"/>
          <w:szCs w:val="22"/>
          <w:lang w:eastAsia="ja-JP"/>
        </w:rPr>
        <w:br w:type="page"/>
      </w:r>
    </w:p>
    <w:p w:rsidR="00A15724" w:rsidRPr="00B17244" w:rsidRDefault="002B1185" w:rsidP="002B1185">
      <w:pPr>
        <w:pStyle w:val="ONUME"/>
        <w:rPr>
          <w:rFonts w:eastAsia="MS Mincho"/>
          <w:szCs w:val="22"/>
          <w:lang w:eastAsia="ja-JP"/>
        </w:rPr>
      </w:pPr>
      <w:r w:rsidRPr="00B17244">
        <w:rPr>
          <w:rFonts w:eastAsia="MS Mincho"/>
          <w:szCs w:val="22"/>
          <w:lang w:eastAsia="ja-JP"/>
        </w:rPr>
        <w:lastRenderedPageBreak/>
        <w:t>La Secretaría también aprovechó la oportunidad para presentar los conceptos básicos relativos a las normas técnicas de la OMPI en los siguientes cursos de formación y seminarios organizados a petición de las respectivas Oficinas de P.I. para sus funcionarios y</w:t>
      </w:r>
      <w:r w:rsidR="000216AA">
        <w:rPr>
          <w:rFonts w:eastAsia="MS Mincho"/>
          <w:szCs w:val="22"/>
          <w:lang w:eastAsia="ja-JP"/>
        </w:rPr>
        <w:t xml:space="preserve"> examinadores</w:t>
      </w:r>
      <w:r w:rsidR="0004485C" w:rsidRPr="00B17244">
        <w:rPr>
          <w:rFonts w:eastAsia="MS Mincho"/>
          <w:szCs w:val="22"/>
          <w:lang w:eastAsia="ja-JP"/>
        </w:rPr>
        <w:t>:</w:t>
      </w:r>
    </w:p>
    <w:p w:rsidR="00A15724" w:rsidRPr="00B17244" w:rsidRDefault="00B17244" w:rsidP="0004485C">
      <w:pPr>
        <w:pStyle w:val="ONUME"/>
        <w:widowControl w:val="0"/>
        <w:numPr>
          <w:ilvl w:val="0"/>
          <w:numId w:val="7"/>
        </w:numPr>
        <w:rPr>
          <w:rFonts w:eastAsia="MS Mincho"/>
          <w:szCs w:val="22"/>
          <w:lang w:eastAsia="ja-JP"/>
        </w:rPr>
      </w:pPr>
      <w:r w:rsidRPr="00B17244">
        <w:rPr>
          <w:rFonts w:eastAsia="MS Mincho"/>
          <w:szCs w:val="22"/>
          <w:lang w:eastAsia="ja-JP"/>
        </w:rPr>
        <w:t xml:space="preserve">Taller regional sobre Sistemas de Clasificación de Marcas, celebrado </w:t>
      </w:r>
      <w:r w:rsidR="00F70AAF" w:rsidRPr="00B17244">
        <w:rPr>
          <w:rFonts w:eastAsia="MS Mincho"/>
          <w:szCs w:val="22"/>
          <w:lang w:eastAsia="ja-JP"/>
        </w:rPr>
        <w:t xml:space="preserve">en </w:t>
      </w:r>
      <w:r w:rsidR="0004485C" w:rsidRPr="00B17244">
        <w:rPr>
          <w:rFonts w:eastAsia="MS Mincho"/>
          <w:szCs w:val="22"/>
          <w:lang w:eastAsia="ja-JP"/>
        </w:rPr>
        <w:t xml:space="preserve">Brunei Darussalam </w:t>
      </w:r>
      <w:r w:rsidRPr="00B17244">
        <w:rPr>
          <w:rFonts w:eastAsia="MS Mincho"/>
          <w:szCs w:val="22"/>
          <w:lang w:eastAsia="ja-JP"/>
        </w:rPr>
        <w:t>con la participación de los países de la ASEAN</w:t>
      </w:r>
      <w:r w:rsidR="0004485C" w:rsidRPr="00B17244">
        <w:rPr>
          <w:rFonts w:eastAsia="MS Mincho"/>
          <w:szCs w:val="22"/>
          <w:lang w:eastAsia="ja-JP"/>
        </w:rPr>
        <w:t xml:space="preserve">; </w:t>
      </w:r>
      <w:r w:rsidR="000216AA">
        <w:rPr>
          <w:rFonts w:eastAsia="MS Mincho"/>
          <w:szCs w:val="22"/>
          <w:lang w:eastAsia="ja-JP"/>
        </w:rPr>
        <w:t xml:space="preserve"> y</w:t>
      </w:r>
    </w:p>
    <w:p w:rsidR="00A15724" w:rsidRDefault="00B17244" w:rsidP="0004485C">
      <w:pPr>
        <w:pStyle w:val="ONUME"/>
        <w:widowControl w:val="0"/>
        <w:numPr>
          <w:ilvl w:val="0"/>
          <w:numId w:val="7"/>
        </w:numPr>
        <w:rPr>
          <w:rFonts w:eastAsia="MS Mincho"/>
          <w:szCs w:val="22"/>
          <w:lang w:eastAsia="ja-JP"/>
        </w:rPr>
      </w:pPr>
      <w:r w:rsidRPr="00B17244">
        <w:rPr>
          <w:rFonts w:eastAsia="MS Mincho"/>
          <w:szCs w:val="22"/>
          <w:lang w:eastAsia="ja-JP"/>
        </w:rPr>
        <w:t>Talleres nacionales de Formación sobre Sistemas de Clasificación Internacional en Argelia, Brunei Darussalam y Myanmar</w:t>
      </w:r>
      <w:r w:rsidR="0004485C" w:rsidRPr="00B17244">
        <w:rPr>
          <w:rFonts w:eastAsia="MS Mincho"/>
          <w:szCs w:val="22"/>
          <w:lang w:eastAsia="ja-JP"/>
        </w:rPr>
        <w:t>.</w:t>
      </w:r>
    </w:p>
    <w:p w:rsidR="00A15724" w:rsidRPr="00B17244" w:rsidRDefault="0004485C" w:rsidP="00592062">
      <w:pPr>
        <w:pStyle w:val="Endofdocument-Annex"/>
        <w:keepLines/>
        <w:widowControl w:val="0"/>
        <w:ind w:left="5533"/>
        <w:rPr>
          <w:i/>
          <w:lang w:val="es-ES"/>
        </w:rPr>
      </w:pPr>
      <w:r w:rsidRPr="00B17244">
        <w:rPr>
          <w:i/>
          <w:lang w:val="es-ES"/>
        </w:rPr>
        <w:t>21.</w:t>
      </w:r>
      <w:r w:rsidRPr="00B17244">
        <w:rPr>
          <w:i/>
          <w:lang w:val="es-ES"/>
        </w:rPr>
        <w:tab/>
      </w:r>
      <w:r w:rsidR="00B17244" w:rsidRPr="00B17244">
        <w:rPr>
          <w:i/>
          <w:lang w:val="es-ES"/>
        </w:rPr>
        <w:t>Se invita a la Asamblea General de la OMPI a tomar nota de los “Asuntos Relativos al Comité de Normas Técnicas de la OMPI” (documento WO/GA/47/13)</w:t>
      </w:r>
      <w:r w:rsidRPr="00B17244">
        <w:rPr>
          <w:i/>
          <w:lang w:val="es-ES"/>
        </w:rPr>
        <w:t>.</w:t>
      </w:r>
    </w:p>
    <w:p w:rsidR="00A15724" w:rsidRPr="00B17244" w:rsidRDefault="00A15724" w:rsidP="00592062">
      <w:pPr>
        <w:keepLines/>
        <w:widowControl w:val="0"/>
        <w:rPr>
          <w:i/>
        </w:rPr>
      </w:pPr>
    </w:p>
    <w:p w:rsidR="00A15724" w:rsidRPr="00B17244" w:rsidRDefault="00A15724" w:rsidP="00592062">
      <w:pPr>
        <w:keepLines/>
        <w:widowControl w:val="0"/>
        <w:rPr>
          <w:i/>
        </w:rPr>
      </w:pPr>
    </w:p>
    <w:p w:rsidR="00A15724" w:rsidRPr="00B17244" w:rsidRDefault="00A15724" w:rsidP="00592062">
      <w:pPr>
        <w:keepLines/>
        <w:widowControl w:val="0"/>
        <w:rPr>
          <w:i/>
        </w:rPr>
      </w:pPr>
    </w:p>
    <w:p w:rsidR="00A15724" w:rsidRPr="00B17244" w:rsidRDefault="00A15724" w:rsidP="00592062">
      <w:pPr>
        <w:pStyle w:val="Endofdocument-Annex"/>
        <w:keepLines/>
        <w:widowControl w:val="0"/>
        <w:rPr>
          <w:lang w:val="es-ES"/>
        </w:rPr>
      </w:pPr>
      <w:r w:rsidRPr="00B17244">
        <w:rPr>
          <w:lang w:val="es-ES"/>
        </w:rPr>
        <w:t>[Fin del documento]</w:t>
      </w:r>
    </w:p>
    <w:p w:rsidR="00A15724" w:rsidRPr="00B17244" w:rsidRDefault="00A15724" w:rsidP="00592062">
      <w:pPr>
        <w:keepLines/>
        <w:widowControl w:val="0"/>
      </w:pPr>
    </w:p>
    <w:p w:rsidR="00152CEA" w:rsidRPr="00B17244" w:rsidRDefault="00152CEA" w:rsidP="00592062">
      <w:pPr>
        <w:keepLines/>
        <w:widowControl w:val="0"/>
      </w:pPr>
    </w:p>
    <w:sectPr w:rsidR="00152CEA" w:rsidRPr="00B17244" w:rsidSect="00605827">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AAF" w:rsidRDefault="00F70AAF">
      <w:r>
        <w:separator/>
      </w:r>
    </w:p>
  </w:endnote>
  <w:endnote w:type="continuationSeparator" w:id="0">
    <w:p w:rsidR="00F70AAF" w:rsidRPr="009D30E6" w:rsidRDefault="00F70AAF" w:rsidP="007E663E">
      <w:pPr>
        <w:rPr>
          <w:sz w:val="17"/>
          <w:szCs w:val="17"/>
        </w:rPr>
      </w:pPr>
      <w:r w:rsidRPr="009D30E6">
        <w:rPr>
          <w:sz w:val="17"/>
          <w:szCs w:val="17"/>
        </w:rPr>
        <w:separator/>
      </w:r>
    </w:p>
    <w:p w:rsidR="00F70AAF" w:rsidRPr="007E663E" w:rsidRDefault="00F70AAF" w:rsidP="007E663E">
      <w:pPr>
        <w:spacing w:after="60"/>
        <w:rPr>
          <w:sz w:val="17"/>
          <w:szCs w:val="17"/>
        </w:rPr>
      </w:pPr>
      <w:r>
        <w:rPr>
          <w:sz w:val="17"/>
        </w:rPr>
        <w:t>[Continuación de la nota de la página anterior]</w:t>
      </w:r>
    </w:p>
  </w:endnote>
  <w:endnote w:type="continuationNotice" w:id="1">
    <w:p w:rsidR="00F70AAF" w:rsidRPr="007E663E" w:rsidRDefault="00F70AA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AAF" w:rsidRDefault="00F70AAF">
      <w:r>
        <w:separator/>
      </w:r>
    </w:p>
  </w:footnote>
  <w:footnote w:type="continuationSeparator" w:id="0">
    <w:p w:rsidR="00F70AAF" w:rsidRPr="009D30E6" w:rsidRDefault="00F70AAF" w:rsidP="007E663E">
      <w:pPr>
        <w:rPr>
          <w:sz w:val="17"/>
          <w:szCs w:val="17"/>
        </w:rPr>
      </w:pPr>
      <w:r w:rsidRPr="009D30E6">
        <w:rPr>
          <w:sz w:val="17"/>
          <w:szCs w:val="17"/>
        </w:rPr>
        <w:separator/>
      </w:r>
    </w:p>
    <w:p w:rsidR="00F70AAF" w:rsidRPr="007E663E" w:rsidRDefault="00F70AAF" w:rsidP="007E663E">
      <w:pPr>
        <w:spacing w:after="60"/>
        <w:rPr>
          <w:sz w:val="17"/>
          <w:szCs w:val="17"/>
        </w:rPr>
      </w:pPr>
      <w:r>
        <w:rPr>
          <w:sz w:val="17"/>
        </w:rPr>
        <w:t>[Continuación de la nota de la página anterior]</w:t>
      </w:r>
    </w:p>
  </w:footnote>
  <w:footnote w:type="continuationNotice" w:id="1">
    <w:p w:rsidR="00F70AAF" w:rsidRPr="007E663E" w:rsidRDefault="00F70AA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AAF" w:rsidRDefault="00B17244" w:rsidP="00477D6B">
    <w:pPr>
      <w:jc w:val="right"/>
    </w:pPr>
    <w:bookmarkStart w:id="6" w:name="Code2"/>
    <w:bookmarkEnd w:id="6"/>
    <w:r w:rsidRPr="00B17244">
      <w:rPr>
        <w:lang w:val="en-US"/>
      </w:rPr>
      <w:t>WO/GA/47/13</w:t>
    </w:r>
  </w:p>
  <w:p w:rsidR="00F70AAF" w:rsidRDefault="00B21BC0" w:rsidP="00A15724">
    <w:pPr>
      <w:jc w:val="right"/>
    </w:pPr>
    <w:r w:rsidRPr="00B21BC0">
      <w:rPr>
        <w:lang w:val="es-ES_tradnl"/>
      </w:rPr>
      <w:t>página</w:t>
    </w:r>
    <w:r>
      <w:t xml:space="preserve"> </w:t>
    </w:r>
    <w:r w:rsidR="00F70AAF">
      <w:fldChar w:fldCharType="begin"/>
    </w:r>
    <w:r w:rsidR="00F70AAF">
      <w:instrText xml:space="preserve"> PAGE  \* MERGEFORMAT </w:instrText>
    </w:r>
    <w:r w:rsidR="00F70AAF">
      <w:fldChar w:fldCharType="separate"/>
    </w:r>
    <w:r w:rsidR="00FA5894">
      <w:rPr>
        <w:noProof/>
      </w:rPr>
      <w:t>5</w:t>
    </w:r>
    <w:r w:rsidR="00F70AAF">
      <w:fldChar w:fldCharType="end"/>
    </w:r>
  </w:p>
  <w:p w:rsidR="00F70AAF" w:rsidRDefault="00F70AA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A548094"/>
    <w:lvl w:ilvl="0">
      <w:start w:val="1"/>
      <w:numFmt w:val="decimal"/>
      <w:lvlRestart w:val="0"/>
      <w:pStyle w:val="ONUME"/>
      <w:lvlText w:val="%1."/>
      <w:lvlJc w:val="left"/>
      <w:pPr>
        <w:tabs>
          <w:tab w:val="num" w:pos="567"/>
        </w:tabs>
        <w:ind w:left="0" w:firstLine="0"/>
      </w:pPr>
      <w:rPr>
        <w:rFonts w:hint="default"/>
        <w:lang w:val="es-ES_tradn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6804522"/>
    <w:multiLevelType w:val="hybridMultilevel"/>
    <w:tmpl w:val="B9825008"/>
    <w:lvl w:ilvl="0" w:tplc="61A0BA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
    <w:docVar w:name="TextBaseURL" w:val="empty"/>
    <w:docVar w:name="UILng" w:val="en"/>
  </w:docVars>
  <w:rsids>
    <w:rsidRoot w:val="000F5E56"/>
    <w:rsid w:val="00021071"/>
    <w:rsid w:val="000216AA"/>
    <w:rsid w:val="000234B2"/>
    <w:rsid w:val="0004485C"/>
    <w:rsid w:val="000E3BB3"/>
    <w:rsid w:val="000F5E56"/>
    <w:rsid w:val="001362EE"/>
    <w:rsid w:val="001403AA"/>
    <w:rsid w:val="00152CEA"/>
    <w:rsid w:val="001832A6"/>
    <w:rsid w:val="001B06FB"/>
    <w:rsid w:val="001C4DD3"/>
    <w:rsid w:val="001D2BFA"/>
    <w:rsid w:val="002549EA"/>
    <w:rsid w:val="002634C4"/>
    <w:rsid w:val="00296747"/>
    <w:rsid w:val="002B1185"/>
    <w:rsid w:val="002F4E68"/>
    <w:rsid w:val="00326DE9"/>
    <w:rsid w:val="00354647"/>
    <w:rsid w:val="00377273"/>
    <w:rsid w:val="003845C1"/>
    <w:rsid w:val="00387287"/>
    <w:rsid w:val="003C7E59"/>
    <w:rsid w:val="003D41D4"/>
    <w:rsid w:val="00423E3E"/>
    <w:rsid w:val="00427AF4"/>
    <w:rsid w:val="0045231F"/>
    <w:rsid w:val="004647DA"/>
    <w:rsid w:val="00477D6B"/>
    <w:rsid w:val="00494741"/>
    <w:rsid w:val="004A6C37"/>
    <w:rsid w:val="005076D8"/>
    <w:rsid w:val="0055013B"/>
    <w:rsid w:val="0056224D"/>
    <w:rsid w:val="00571B99"/>
    <w:rsid w:val="00592062"/>
    <w:rsid w:val="00596122"/>
    <w:rsid w:val="00605827"/>
    <w:rsid w:val="00675021"/>
    <w:rsid w:val="0068548A"/>
    <w:rsid w:val="006A06C6"/>
    <w:rsid w:val="00722501"/>
    <w:rsid w:val="007C6E96"/>
    <w:rsid w:val="007E116A"/>
    <w:rsid w:val="007E663E"/>
    <w:rsid w:val="00804EBC"/>
    <w:rsid w:val="00812C20"/>
    <w:rsid w:val="00815082"/>
    <w:rsid w:val="008B2CC1"/>
    <w:rsid w:val="008E6636"/>
    <w:rsid w:val="0090731E"/>
    <w:rsid w:val="00936DFD"/>
    <w:rsid w:val="009650F7"/>
    <w:rsid w:val="00966A22"/>
    <w:rsid w:val="00972F03"/>
    <w:rsid w:val="009A0C8B"/>
    <w:rsid w:val="009B6241"/>
    <w:rsid w:val="009D5E23"/>
    <w:rsid w:val="00A15724"/>
    <w:rsid w:val="00A16FC0"/>
    <w:rsid w:val="00A32C9E"/>
    <w:rsid w:val="00A7453D"/>
    <w:rsid w:val="00A95C04"/>
    <w:rsid w:val="00AB613D"/>
    <w:rsid w:val="00B17244"/>
    <w:rsid w:val="00B21BC0"/>
    <w:rsid w:val="00B65A0A"/>
    <w:rsid w:val="00B72D36"/>
    <w:rsid w:val="00BA0F2D"/>
    <w:rsid w:val="00BC4164"/>
    <w:rsid w:val="00BD2DCC"/>
    <w:rsid w:val="00BE1A8C"/>
    <w:rsid w:val="00BF1B94"/>
    <w:rsid w:val="00BF48D1"/>
    <w:rsid w:val="00C05B22"/>
    <w:rsid w:val="00C41F6D"/>
    <w:rsid w:val="00C73E1B"/>
    <w:rsid w:val="00C90559"/>
    <w:rsid w:val="00D40CF0"/>
    <w:rsid w:val="00D56C7C"/>
    <w:rsid w:val="00D71B4D"/>
    <w:rsid w:val="00D90289"/>
    <w:rsid w:val="00D93D55"/>
    <w:rsid w:val="00E242B5"/>
    <w:rsid w:val="00E45C84"/>
    <w:rsid w:val="00E504E5"/>
    <w:rsid w:val="00EB7A3E"/>
    <w:rsid w:val="00EC401A"/>
    <w:rsid w:val="00EF104E"/>
    <w:rsid w:val="00EF2289"/>
    <w:rsid w:val="00EF530A"/>
    <w:rsid w:val="00EF6622"/>
    <w:rsid w:val="00F55408"/>
    <w:rsid w:val="00F66152"/>
    <w:rsid w:val="00F70AAF"/>
    <w:rsid w:val="00F80845"/>
    <w:rsid w:val="00F84474"/>
    <w:rsid w:val="00FA5894"/>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ONUMEChar">
    <w:name w:val="ONUM E Char"/>
    <w:link w:val="ONUME"/>
    <w:rsid w:val="0004485C"/>
    <w:rPr>
      <w:rFonts w:ascii="Arial" w:eastAsia="SimSu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ONUMEChar">
    <w:name w:val="ONUM E Char"/>
    <w:link w:val="ONUME"/>
    <w:rsid w:val="0004485C"/>
    <w:rPr>
      <w:rFonts w:ascii="Arial" w:eastAsia="SimSu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5</Pages>
  <Words>2091</Words>
  <Characters>10633</Characters>
  <Application>Microsoft Office Word</Application>
  <DocSecurity>0</DocSecurity>
  <Lines>88</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WO/GA/47/</vt:lpstr>
      <vt:lpstr>WO/GA/47/</vt:lpstr>
    </vt:vector>
  </TitlesOfParts>
  <Company>WIPO</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NC</dc:creator>
  <cp:lastModifiedBy>HÄFLIGER Patience</cp:lastModifiedBy>
  <cp:revision>11</cp:revision>
  <cp:lastPrinted>2015-07-02T14:21:00Z</cp:lastPrinted>
  <dcterms:created xsi:type="dcterms:W3CDTF">2015-07-01T12:54:00Z</dcterms:created>
  <dcterms:modified xsi:type="dcterms:W3CDTF">2015-07-02T14:21:00Z</dcterms:modified>
</cp:coreProperties>
</file>