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C73519" w:rsidRDefault="00DC0BA7" w:rsidP="006E4F5F">
      <w:pPr>
        <w:widowControl w:val="0"/>
        <w:jc w:val="right"/>
        <w:rPr>
          <w:b/>
          <w:sz w:val="2"/>
          <w:szCs w:val="40"/>
          <w:lang w:val="es-ES"/>
        </w:rPr>
      </w:pPr>
      <w:bookmarkStart w:id="0" w:name="_GoBack"/>
      <w:bookmarkEnd w:id="0"/>
      <w:r w:rsidRPr="00C73519">
        <w:rPr>
          <w:b/>
          <w:sz w:val="40"/>
          <w:szCs w:val="40"/>
          <w:lang w:val="es-ES"/>
        </w:rPr>
        <w:t>S</w:t>
      </w:r>
    </w:p>
    <w:p w:rsidR="006E4F5F" w:rsidRPr="00C73519" w:rsidRDefault="00DC0BA7" w:rsidP="006E4F5F">
      <w:pPr>
        <w:spacing w:line="360" w:lineRule="auto"/>
        <w:ind w:left="4592"/>
        <w:rPr>
          <w:rFonts w:ascii="Arial Black" w:hAnsi="Arial Black"/>
          <w:caps/>
          <w:sz w:val="15"/>
          <w:lang w:val="es-ES"/>
        </w:rPr>
      </w:pPr>
      <w:r w:rsidRPr="00C73519">
        <w:rPr>
          <w:noProof/>
          <w:lang w:eastAsia="en-US"/>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C73519" w:rsidRDefault="006B0DF8" w:rsidP="00AA2DD4">
      <w:pPr>
        <w:pBdr>
          <w:top w:val="single" w:sz="4" w:space="10" w:color="auto"/>
        </w:pBdr>
        <w:spacing w:before="120"/>
        <w:jc w:val="right"/>
        <w:rPr>
          <w:rFonts w:ascii="Arial Black" w:hAnsi="Arial Black"/>
          <w:b/>
          <w:caps/>
          <w:sz w:val="15"/>
          <w:lang w:val="es-ES"/>
        </w:rPr>
      </w:pPr>
      <w:r w:rsidRPr="00C73519">
        <w:rPr>
          <w:rFonts w:ascii="Arial Black" w:hAnsi="Arial Black"/>
          <w:b/>
          <w:caps/>
          <w:sz w:val="15"/>
          <w:lang w:val="es-ES"/>
        </w:rPr>
        <w:t>PCT/A/51</w:t>
      </w:r>
      <w:r w:rsidR="006E4F5F" w:rsidRPr="00C73519">
        <w:rPr>
          <w:rFonts w:ascii="Arial Black" w:hAnsi="Arial Black"/>
          <w:b/>
          <w:caps/>
          <w:sz w:val="15"/>
          <w:lang w:val="es-ES"/>
        </w:rPr>
        <w:t>/</w:t>
      </w:r>
      <w:bookmarkStart w:id="1" w:name="Code"/>
      <w:bookmarkEnd w:id="1"/>
      <w:r w:rsidR="00BB1212" w:rsidRPr="00C73519">
        <w:rPr>
          <w:rFonts w:ascii="Arial Black" w:hAnsi="Arial Black"/>
          <w:b/>
          <w:caps/>
          <w:sz w:val="15"/>
          <w:lang w:val="es-ES"/>
        </w:rPr>
        <w:t>1</w:t>
      </w:r>
    </w:p>
    <w:p w:rsidR="006E4F5F" w:rsidRPr="00C73519" w:rsidRDefault="006E4F5F" w:rsidP="006E4F5F">
      <w:pPr>
        <w:jc w:val="right"/>
        <w:rPr>
          <w:rFonts w:ascii="Arial Black" w:hAnsi="Arial Black"/>
          <w:b/>
          <w:caps/>
          <w:sz w:val="15"/>
          <w:lang w:val="es-ES"/>
        </w:rPr>
      </w:pPr>
      <w:r w:rsidRPr="00C73519">
        <w:rPr>
          <w:rFonts w:ascii="Arial Black" w:hAnsi="Arial Black"/>
          <w:b/>
          <w:caps/>
          <w:sz w:val="15"/>
          <w:lang w:val="es-ES"/>
        </w:rPr>
        <w:t>ORIGINAL:</w:t>
      </w:r>
      <w:r w:rsidR="00646DF7" w:rsidRPr="00C73519">
        <w:rPr>
          <w:rFonts w:ascii="Arial Black" w:hAnsi="Arial Black"/>
          <w:b/>
          <w:caps/>
          <w:sz w:val="15"/>
          <w:lang w:val="es-ES"/>
        </w:rPr>
        <w:t xml:space="preserve"> inglés</w:t>
      </w:r>
      <w:bookmarkStart w:id="2" w:name="Original"/>
      <w:bookmarkEnd w:id="2"/>
    </w:p>
    <w:p w:rsidR="006E4F5F" w:rsidRPr="00C73519" w:rsidRDefault="00DC0BA7" w:rsidP="006E4F5F">
      <w:pPr>
        <w:spacing w:line="1680" w:lineRule="auto"/>
        <w:jc w:val="right"/>
        <w:rPr>
          <w:rFonts w:ascii="Arial Black" w:hAnsi="Arial Black"/>
          <w:b/>
          <w:caps/>
          <w:sz w:val="15"/>
          <w:lang w:val="es-ES"/>
        </w:rPr>
      </w:pPr>
      <w:r w:rsidRPr="00C73519">
        <w:rPr>
          <w:rFonts w:ascii="Arial Black" w:hAnsi="Arial Black"/>
          <w:b/>
          <w:caps/>
          <w:sz w:val="15"/>
          <w:lang w:val="es-ES"/>
        </w:rPr>
        <w:t>Fecha</w:t>
      </w:r>
      <w:r w:rsidR="006E4F5F" w:rsidRPr="00C73519">
        <w:rPr>
          <w:rFonts w:ascii="Arial Black" w:hAnsi="Arial Black"/>
          <w:b/>
          <w:caps/>
          <w:sz w:val="15"/>
          <w:lang w:val="es-ES"/>
        </w:rPr>
        <w:t>:</w:t>
      </w:r>
      <w:r w:rsidR="00646DF7" w:rsidRPr="00C73519">
        <w:rPr>
          <w:rFonts w:ascii="Arial Black" w:hAnsi="Arial Black"/>
          <w:b/>
          <w:caps/>
          <w:sz w:val="15"/>
          <w:lang w:val="es-ES"/>
        </w:rPr>
        <w:t xml:space="preserve"> 30 de julio de 2019</w:t>
      </w:r>
    </w:p>
    <w:p w:rsidR="006B0DF8" w:rsidRPr="00C73519" w:rsidRDefault="006B0DF8" w:rsidP="006B0DF8">
      <w:pPr>
        <w:pStyle w:val="Heading1"/>
        <w:rPr>
          <w:lang w:val="es-ES"/>
        </w:rPr>
      </w:pPr>
      <w:r w:rsidRPr="00C73519">
        <w:rPr>
          <w:lang w:val="es-ES"/>
        </w:rPr>
        <w:t xml:space="preserve">Unión Internacional de Cooperación en materia de Patentes </w:t>
      </w:r>
      <w:r w:rsidR="00F7662E" w:rsidRPr="00C73519">
        <w:rPr>
          <w:lang w:val="es-ES"/>
        </w:rPr>
        <w:br/>
      </w:r>
      <w:r w:rsidRPr="00C73519">
        <w:rPr>
          <w:lang w:val="es-ES"/>
        </w:rPr>
        <w:t>(Unión del PCT)</w:t>
      </w:r>
    </w:p>
    <w:p w:rsidR="008B2CC1" w:rsidRPr="00C73519" w:rsidRDefault="006B0DF8" w:rsidP="006B0DF8">
      <w:pPr>
        <w:pStyle w:val="Heading1"/>
        <w:rPr>
          <w:lang w:val="es-ES"/>
        </w:rPr>
      </w:pPr>
      <w:r w:rsidRPr="00C73519">
        <w:rPr>
          <w:lang w:val="es-ES"/>
        </w:rPr>
        <w:t>Asamblea</w:t>
      </w:r>
    </w:p>
    <w:p w:rsidR="00BB1212" w:rsidRPr="00C73519" w:rsidRDefault="006B0DF8" w:rsidP="00BB1212">
      <w:pPr>
        <w:spacing w:after="720"/>
        <w:rPr>
          <w:b/>
          <w:sz w:val="24"/>
          <w:lang w:val="es-ES"/>
        </w:rPr>
      </w:pPr>
      <w:r w:rsidRPr="00C73519">
        <w:rPr>
          <w:b/>
          <w:sz w:val="24"/>
          <w:lang w:val="es-ES"/>
        </w:rPr>
        <w:t>Quincuagésimo primer período de sesiones (22.º ordinario)</w:t>
      </w:r>
      <w:r w:rsidR="003D57B0" w:rsidRPr="00C73519">
        <w:rPr>
          <w:b/>
          <w:sz w:val="24"/>
          <w:lang w:val="es-ES"/>
        </w:rPr>
        <w:br/>
      </w:r>
      <w:r w:rsidRPr="00C73519">
        <w:rPr>
          <w:b/>
          <w:sz w:val="24"/>
          <w:lang w:val="es-ES"/>
        </w:rPr>
        <w:t>Ginebra, 30 de septiembre a 9 de octubre de 2019</w:t>
      </w:r>
      <w:r w:rsidR="00BB1212" w:rsidRPr="00C73519">
        <w:rPr>
          <w:b/>
          <w:sz w:val="24"/>
          <w:lang w:val="es-ES"/>
        </w:rPr>
        <w:t xml:space="preserve"> </w:t>
      </w:r>
    </w:p>
    <w:p w:rsidR="00B91051" w:rsidRPr="000F18ED" w:rsidRDefault="00B91051" w:rsidP="00B91051">
      <w:pPr>
        <w:spacing w:after="360"/>
        <w:rPr>
          <w:caps/>
          <w:sz w:val="24"/>
          <w:lang w:val="es-ES"/>
        </w:rPr>
      </w:pPr>
      <w:r w:rsidRPr="000F18ED">
        <w:rPr>
          <w:caps/>
          <w:sz w:val="24"/>
          <w:lang w:val="es-ES"/>
        </w:rPr>
        <w:t>Informe del Grupo de Trabajo del PCT</w:t>
      </w:r>
    </w:p>
    <w:p w:rsidR="00B91051" w:rsidRPr="000F18ED" w:rsidRDefault="00B91051" w:rsidP="00B91051">
      <w:pPr>
        <w:spacing w:after="960"/>
        <w:rPr>
          <w:i/>
          <w:lang w:val="es-ES"/>
        </w:rPr>
      </w:pPr>
      <w:r w:rsidRPr="000F18ED">
        <w:rPr>
          <w:i/>
          <w:lang w:val="es-ES"/>
        </w:rPr>
        <w:t>preparado por la Oficina Internacional</w:t>
      </w:r>
    </w:p>
    <w:p w:rsidR="00C73519" w:rsidRPr="00C73519" w:rsidRDefault="00C73519" w:rsidP="00C73519">
      <w:pPr>
        <w:pStyle w:val="ONUME"/>
        <w:rPr>
          <w:lang w:val="es-ES"/>
        </w:rPr>
      </w:pPr>
      <w:r w:rsidRPr="00C73519">
        <w:rPr>
          <w:lang w:val="es-ES"/>
        </w:rPr>
        <w:t xml:space="preserve">Después del anterior período de sesiones de la Asamblea, el Grupo de Trabajo del Tratado de Cooperación en materia de Patentes (PCT) (en lo sucesivo, “el Grupo de Trabajo”) celebró su </w:t>
      </w:r>
      <w:r>
        <w:rPr>
          <w:lang w:val="es-ES"/>
        </w:rPr>
        <w:t>duodécima reunión del 11</w:t>
      </w:r>
      <w:r w:rsidRPr="00C73519">
        <w:rPr>
          <w:lang w:val="es-ES"/>
        </w:rPr>
        <w:t xml:space="preserve"> al </w:t>
      </w:r>
      <w:r>
        <w:rPr>
          <w:lang w:val="es-ES"/>
        </w:rPr>
        <w:t>14 de junio de 2019</w:t>
      </w:r>
      <w:r w:rsidRPr="00C73519">
        <w:rPr>
          <w:lang w:val="es-ES"/>
        </w:rPr>
        <w:t xml:space="preserve">. Las delegaciones intercambiaron opiniones sobre cuestiones relativas al funcionamiento del PCT, como se menciona en el </w:t>
      </w:r>
      <w:r w:rsidR="007F32A1">
        <w:rPr>
          <w:lang w:val="es-ES"/>
        </w:rPr>
        <w:t>r</w:t>
      </w:r>
      <w:r w:rsidRPr="00C73519">
        <w:rPr>
          <w:lang w:val="es-ES"/>
        </w:rPr>
        <w:t xml:space="preserve">esumen de la </w:t>
      </w:r>
      <w:r w:rsidR="007F32A1">
        <w:rPr>
          <w:lang w:val="es-ES"/>
        </w:rPr>
        <w:t>p</w:t>
      </w:r>
      <w:r w:rsidRPr="00C73519">
        <w:rPr>
          <w:lang w:val="es-ES"/>
        </w:rPr>
        <w:t>residencia (documento</w:t>
      </w:r>
      <w:r>
        <w:rPr>
          <w:lang w:val="es-ES"/>
        </w:rPr>
        <w:t xml:space="preserve"> PCT/WG/12</w:t>
      </w:r>
      <w:r w:rsidRPr="00C73519">
        <w:rPr>
          <w:lang w:val="es-ES"/>
        </w:rPr>
        <w:t>/2</w:t>
      </w:r>
      <w:r>
        <w:rPr>
          <w:lang w:val="es-ES"/>
        </w:rPr>
        <w:t>4</w:t>
      </w:r>
      <w:r w:rsidRPr="00C73519">
        <w:rPr>
          <w:lang w:val="es-ES"/>
        </w:rPr>
        <w:t>, que se adjunta), del cual tomó nota el Grupo de Trabajo.</w:t>
      </w:r>
    </w:p>
    <w:p w:rsidR="00DD2E8F" w:rsidRDefault="00C73519" w:rsidP="00DD2E8F">
      <w:pPr>
        <w:pStyle w:val="ONUME"/>
        <w:rPr>
          <w:lang w:val="es-ES"/>
        </w:rPr>
      </w:pPr>
      <w:r w:rsidRPr="00C73519">
        <w:rPr>
          <w:lang w:val="es-ES"/>
        </w:rPr>
        <w:t xml:space="preserve">El Grupo de Trabajo convino además en recomendar a la Asamblea que apruebe las propuestas de modificación del Reglamento del PCT que figuran en el documento </w:t>
      </w:r>
      <w:r>
        <w:rPr>
          <w:lang w:val="es-ES"/>
        </w:rPr>
        <w:t>PCT/A/51</w:t>
      </w:r>
      <w:r w:rsidR="00DD2E8F">
        <w:rPr>
          <w:lang w:val="es-ES"/>
        </w:rPr>
        <w:t>/2</w:t>
      </w:r>
    </w:p>
    <w:p w:rsidR="00DD2E8F" w:rsidRPr="00DD2E8F" w:rsidRDefault="00DD2E8F" w:rsidP="00DD2E8F">
      <w:pPr>
        <w:pStyle w:val="ONUME"/>
        <w:rPr>
          <w:lang w:val="es-ES"/>
        </w:rPr>
      </w:pPr>
      <w:r w:rsidRPr="00DD2E8F">
        <w:rPr>
          <w:lang w:val="es-ES"/>
        </w:rPr>
        <w:t xml:space="preserve">En el contexto de la revisión de los criterios previstos en el punto 5 de la Tabla de tasas del PCT para el establecimiento de las listas de Estados cuyos nacionales y residentes </w:t>
      </w:r>
      <w:r w:rsidR="00896861">
        <w:rPr>
          <w:lang w:val="es-ES"/>
        </w:rPr>
        <w:t xml:space="preserve">reúnen los requisitos para </w:t>
      </w:r>
      <w:r w:rsidRPr="00DD2E8F">
        <w:rPr>
          <w:lang w:val="es-ES"/>
        </w:rPr>
        <w:t>beneficiarse de las reducciones de tasas, el Grupo de Trabajo recomendó a la Asamblea que se mantengan los criterios del punto 5 de la Tabla de tasas y vuelvan a revisarse al cabo de cinco años.</w:t>
      </w:r>
      <w:r>
        <w:rPr>
          <w:lang w:val="es-ES"/>
        </w:rPr>
        <w:t xml:space="preserve"> En el documento PCT/A/51/3 figura más información sobre la revisión de la Asamblea en el presente período de sesiones.</w:t>
      </w:r>
    </w:p>
    <w:p w:rsidR="00C73519" w:rsidRPr="00C73519" w:rsidRDefault="00C73519" w:rsidP="00C73519">
      <w:pPr>
        <w:pStyle w:val="ONUME"/>
        <w:rPr>
          <w:lang w:val="es-ES"/>
        </w:rPr>
      </w:pPr>
      <w:bookmarkStart w:id="3" w:name="par4"/>
      <w:bookmarkEnd w:id="3"/>
      <w:r w:rsidRPr="00C73519">
        <w:rPr>
          <w:lang w:val="es-ES"/>
        </w:rPr>
        <w:lastRenderedPageBreak/>
        <w:t>Por último, el Grupo de Trabajo convino en recomendar a la Asamblea que, a reserva de que se disponga de fondos suficientes, se convoque una reunión del Grupo de Trabajo entre el período de sesiones en curso y el período de sesiones de 2020 de la Asamblea, y que en la siguiente reunión se ofrezca la misma asistencia financiera que se ha ofrecido para permitir la participación de determinadas delegaciones en la duodécima reunión del Grupo de Trabajo.</w:t>
      </w:r>
    </w:p>
    <w:p w:rsidR="00C73519" w:rsidRPr="000F18ED" w:rsidRDefault="00C73519" w:rsidP="001975AA">
      <w:pPr>
        <w:pStyle w:val="ONUME"/>
        <w:tabs>
          <w:tab w:val="left" w:pos="6096"/>
        </w:tabs>
        <w:spacing w:after="200"/>
        <w:ind w:left="5533"/>
        <w:rPr>
          <w:i/>
          <w:lang w:val="es-ES"/>
        </w:rPr>
      </w:pPr>
      <w:r w:rsidRPr="000F18ED">
        <w:rPr>
          <w:i/>
          <w:lang w:val="es-ES"/>
        </w:rPr>
        <w:t>Se invita a la Asamblea de la Unión del PCT a:</w:t>
      </w:r>
    </w:p>
    <w:p w:rsidR="00C73519" w:rsidRPr="000F18ED" w:rsidRDefault="00C73519" w:rsidP="001975AA">
      <w:pPr>
        <w:pStyle w:val="ONUME"/>
        <w:numPr>
          <w:ilvl w:val="0"/>
          <w:numId w:val="8"/>
        </w:numPr>
        <w:tabs>
          <w:tab w:val="left" w:pos="6096"/>
        </w:tabs>
        <w:ind w:left="6096" w:firstLine="0"/>
        <w:rPr>
          <w:i/>
          <w:lang w:val="es-ES"/>
        </w:rPr>
      </w:pPr>
      <w:r w:rsidRPr="000F18ED">
        <w:rPr>
          <w:i/>
          <w:lang w:val="es-ES"/>
        </w:rPr>
        <w:t>tom</w:t>
      </w:r>
      <w:r>
        <w:rPr>
          <w:i/>
          <w:lang w:val="es-ES"/>
        </w:rPr>
        <w:t>ar</w:t>
      </w:r>
      <w:r w:rsidRPr="000F18ED">
        <w:rPr>
          <w:i/>
          <w:lang w:val="es-ES"/>
        </w:rPr>
        <w:t xml:space="preserve"> nota del “Informe sobre el Grupo de Trabajo del PCT” (documento </w:t>
      </w:r>
      <w:r>
        <w:rPr>
          <w:i/>
          <w:lang w:val="es-ES"/>
        </w:rPr>
        <w:t>PCT/A</w:t>
      </w:r>
      <w:r w:rsidRPr="000F18ED">
        <w:rPr>
          <w:i/>
          <w:lang w:val="es-ES"/>
        </w:rPr>
        <w:t>/5</w:t>
      </w:r>
      <w:r>
        <w:rPr>
          <w:i/>
          <w:lang w:val="es-ES"/>
        </w:rPr>
        <w:t>1</w:t>
      </w:r>
      <w:r w:rsidRPr="000F18ED">
        <w:rPr>
          <w:i/>
          <w:lang w:val="es-ES"/>
        </w:rPr>
        <w:t>/1);</w:t>
      </w:r>
      <w:r>
        <w:rPr>
          <w:i/>
          <w:lang w:val="es-ES"/>
        </w:rPr>
        <w:t xml:space="preserve"> </w:t>
      </w:r>
      <w:r w:rsidRPr="000F18ED">
        <w:rPr>
          <w:i/>
          <w:lang w:val="es-ES"/>
        </w:rPr>
        <w:t xml:space="preserve">y </w:t>
      </w:r>
    </w:p>
    <w:p w:rsidR="00C73519" w:rsidRPr="000F18ED" w:rsidRDefault="00C73519" w:rsidP="001975AA">
      <w:pPr>
        <w:pStyle w:val="ONUME"/>
        <w:numPr>
          <w:ilvl w:val="0"/>
          <w:numId w:val="8"/>
        </w:numPr>
        <w:tabs>
          <w:tab w:val="left" w:pos="6096"/>
        </w:tabs>
        <w:ind w:left="6096" w:firstLine="0"/>
        <w:rPr>
          <w:i/>
          <w:lang w:val="es-ES"/>
        </w:rPr>
      </w:pPr>
      <w:r w:rsidRPr="000F18ED">
        <w:rPr>
          <w:i/>
          <w:lang w:val="es-ES"/>
        </w:rPr>
        <w:t>apr</w:t>
      </w:r>
      <w:r>
        <w:rPr>
          <w:i/>
          <w:lang w:val="es-ES"/>
        </w:rPr>
        <w:t>obar</w:t>
      </w:r>
      <w:r w:rsidRPr="000F18ED">
        <w:rPr>
          <w:i/>
          <w:lang w:val="es-ES"/>
        </w:rPr>
        <w:t xml:space="preserve"> la convocación de una reunión del Grupo de Trabajo tal como figura en el párrafo </w:t>
      </w:r>
      <w:r w:rsidR="00B64FAD">
        <w:rPr>
          <w:i/>
          <w:lang w:val="es-ES"/>
        </w:rPr>
        <w:fldChar w:fldCharType="begin"/>
      </w:r>
      <w:r w:rsidR="00B64FAD">
        <w:rPr>
          <w:i/>
          <w:lang w:val="es-ES"/>
        </w:rPr>
        <w:instrText xml:space="preserve"> REF  par4 \h \r </w:instrText>
      </w:r>
      <w:r w:rsidR="00B64FAD">
        <w:rPr>
          <w:i/>
          <w:lang w:val="es-ES"/>
        </w:rPr>
      </w:r>
      <w:r w:rsidR="00B64FAD">
        <w:rPr>
          <w:i/>
          <w:lang w:val="es-ES"/>
        </w:rPr>
        <w:fldChar w:fldCharType="separate"/>
      </w:r>
      <w:r w:rsidR="00613B9A">
        <w:rPr>
          <w:i/>
          <w:lang w:val="es-ES"/>
        </w:rPr>
        <w:t>4</w:t>
      </w:r>
      <w:r w:rsidR="00B64FAD">
        <w:rPr>
          <w:i/>
          <w:lang w:val="es-ES"/>
        </w:rPr>
        <w:fldChar w:fldCharType="end"/>
      </w:r>
      <w:r w:rsidRPr="00A66AF5">
        <w:rPr>
          <w:i/>
          <w:lang w:val="es-ES"/>
        </w:rPr>
        <w:t xml:space="preserve"> </w:t>
      </w:r>
      <w:r w:rsidRPr="000F18ED">
        <w:rPr>
          <w:i/>
          <w:lang w:val="es-ES"/>
        </w:rPr>
        <w:t>de</w:t>
      </w:r>
      <w:r>
        <w:rPr>
          <w:i/>
          <w:lang w:val="es-ES"/>
        </w:rPr>
        <w:t xml:space="preserve"> ese</w:t>
      </w:r>
      <w:r w:rsidRPr="000F18ED">
        <w:rPr>
          <w:i/>
          <w:lang w:val="es-ES"/>
        </w:rPr>
        <w:t xml:space="preserve"> documento.</w:t>
      </w:r>
    </w:p>
    <w:p w:rsidR="00C73519" w:rsidRPr="000F18ED" w:rsidRDefault="00C73519" w:rsidP="00C73519">
      <w:pPr>
        <w:pStyle w:val="Endofdocument-Annex"/>
        <w:spacing w:before="480"/>
        <w:rPr>
          <w:lang w:val="es-ES"/>
        </w:rPr>
      </w:pPr>
      <w:r w:rsidRPr="000F18ED">
        <w:rPr>
          <w:lang w:val="es-ES"/>
        </w:rPr>
        <w:t>[Sigue el documento PCT/WG/1</w:t>
      </w:r>
      <w:r>
        <w:rPr>
          <w:lang w:val="es-ES"/>
        </w:rPr>
        <w:t>2</w:t>
      </w:r>
      <w:r w:rsidRPr="000F18ED">
        <w:rPr>
          <w:lang w:val="es-ES"/>
        </w:rPr>
        <w:t>/2</w:t>
      </w:r>
      <w:r>
        <w:rPr>
          <w:lang w:val="es-ES"/>
        </w:rPr>
        <w:t>4</w:t>
      </w:r>
      <w:r w:rsidRPr="000F18ED">
        <w:rPr>
          <w:lang w:val="es-ES"/>
        </w:rPr>
        <w:t>]</w:t>
      </w:r>
    </w:p>
    <w:sectPr w:rsidR="00C73519" w:rsidRPr="000F18ED" w:rsidSect="00BB1212">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212" w:rsidRDefault="00BB1212">
      <w:r>
        <w:separator/>
      </w:r>
    </w:p>
  </w:endnote>
  <w:endnote w:type="continuationSeparator" w:id="0">
    <w:p w:rsidR="00BB1212" w:rsidRDefault="00BB1212" w:rsidP="003B38C1">
      <w:r>
        <w:separator/>
      </w:r>
    </w:p>
    <w:p w:rsidR="00BB1212" w:rsidRPr="003B38C1" w:rsidRDefault="00BB1212" w:rsidP="003B38C1">
      <w:pPr>
        <w:spacing w:after="60"/>
        <w:rPr>
          <w:sz w:val="17"/>
        </w:rPr>
      </w:pPr>
      <w:r>
        <w:rPr>
          <w:sz w:val="17"/>
        </w:rPr>
        <w:t>[Endnote continued from previous page]</w:t>
      </w:r>
    </w:p>
  </w:endnote>
  <w:endnote w:type="continuationNotice" w:id="1">
    <w:p w:rsidR="00BB1212" w:rsidRPr="003B38C1" w:rsidRDefault="00BB121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212" w:rsidRDefault="00BB1212">
      <w:r>
        <w:separator/>
      </w:r>
    </w:p>
  </w:footnote>
  <w:footnote w:type="continuationSeparator" w:id="0">
    <w:p w:rsidR="00BB1212" w:rsidRDefault="00BB1212" w:rsidP="008B60B2">
      <w:r>
        <w:separator/>
      </w:r>
    </w:p>
    <w:p w:rsidR="00BB1212" w:rsidRPr="00ED77FB" w:rsidRDefault="00BB1212" w:rsidP="008B60B2">
      <w:pPr>
        <w:spacing w:after="60"/>
        <w:rPr>
          <w:sz w:val="17"/>
          <w:szCs w:val="17"/>
        </w:rPr>
      </w:pPr>
      <w:r w:rsidRPr="00ED77FB">
        <w:rPr>
          <w:sz w:val="17"/>
          <w:szCs w:val="17"/>
        </w:rPr>
        <w:t>[Footnote continued from previous page]</w:t>
      </w:r>
    </w:p>
  </w:footnote>
  <w:footnote w:type="continuationNotice" w:id="1">
    <w:p w:rsidR="00BB1212" w:rsidRPr="00ED77FB" w:rsidRDefault="00BB121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072" w:rsidRPr="00646DF7" w:rsidRDefault="00BB1212" w:rsidP="00477D6B">
    <w:pPr>
      <w:jc w:val="right"/>
      <w:rPr>
        <w:lang w:val="es-ES"/>
      </w:rPr>
    </w:pPr>
    <w:bookmarkStart w:id="4" w:name="Code2"/>
    <w:bookmarkEnd w:id="4"/>
    <w:r w:rsidRPr="00646DF7">
      <w:rPr>
        <w:lang w:val="es-ES"/>
      </w:rPr>
      <w:t>PCT/A/51/1</w:t>
    </w:r>
  </w:p>
  <w:p w:rsidR="00EC4E49" w:rsidRPr="00646DF7" w:rsidRDefault="006E6EC0" w:rsidP="00477D6B">
    <w:pPr>
      <w:jc w:val="right"/>
      <w:rPr>
        <w:lang w:val="es-ES"/>
      </w:rPr>
    </w:pPr>
    <w:r w:rsidRPr="00646DF7">
      <w:rPr>
        <w:lang w:val="es-ES"/>
      </w:rPr>
      <w:t>página</w:t>
    </w:r>
    <w:r w:rsidR="00EC4E49" w:rsidRPr="00646DF7">
      <w:rPr>
        <w:lang w:val="es-ES"/>
      </w:rPr>
      <w:t xml:space="preserve"> </w:t>
    </w:r>
    <w:r w:rsidR="00EC4E49" w:rsidRPr="00646DF7">
      <w:rPr>
        <w:lang w:val="es-ES"/>
      </w:rPr>
      <w:fldChar w:fldCharType="begin"/>
    </w:r>
    <w:r w:rsidR="00EC4E49" w:rsidRPr="00646DF7">
      <w:rPr>
        <w:lang w:val="es-ES"/>
      </w:rPr>
      <w:instrText xml:space="preserve"> PAGE  \* MERGEFORMAT </w:instrText>
    </w:r>
    <w:r w:rsidR="00EC4E49" w:rsidRPr="00646DF7">
      <w:rPr>
        <w:lang w:val="es-ES"/>
      </w:rPr>
      <w:fldChar w:fldCharType="separate"/>
    </w:r>
    <w:r w:rsidR="00613B9A">
      <w:rPr>
        <w:noProof/>
        <w:lang w:val="es-ES"/>
      </w:rPr>
      <w:t>2</w:t>
    </w:r>
    <w:r w:rsidR="00EC4E49" w:rsidRPr="00646DF7">
      <w:rPr>
        <w:lang w:val="es-ES"/>
      </w:rPr>
      <w:fldChar w:fldCharType="end"/>
    </w:r>
  </w:p>
  <w:p w:rsidR="00EC4E49" w:rsidRPr="00646DF7" w:rsidRDefault="00EC4E49" w:rsidP="00477D6B">
    <w:pPr>
      <w:jc w:val="right"/>
      <w:rPr>
        <w:lang w:val="es-ES"/>
      </w:rPr>
    </w:pPr>
  </w:p>
  <w:p w:rsidR="008A134B" w:rsidRPr="00646DF7" w:rsidRDefault="008A134B" w:rsidP="00477D6B">
    <w:pP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D757F4"/>
    <w:multiLevelType w:val="hybridMultilevel"/>
    <w:tmpl w:val="CD98C2E6"/>
    <w:lvl w:ilvl="0" w:tplc="0C0A0017">
      <w:start w:val="1"/>
      <w:numFmt w:val="lowerLetter"/>
      <w:lvlText w:val="%1)"/>
      <w:lvlJc w:val="left"/>
      <w:pPr>
        <w:ind w:left="6821" w:hanging="360"/>
      </w:pPr>
    </w:lvl>
    <w:lvl w:ilvl="1" w:tplc="0C0A0019" w:tentative="1">
      <w:start w:val="1"/>
      <w:numFmt w:val="lowerLetter"/>
      <w:lvlText w:val="%2."/>
      <w:lvlJc w:val="left"/>
      <w:pPr>
        <w:ind w:left="7541" w:hanging="360"/>
      </w:pPr>
    </w:lvl>
    <w:lvl w:ilvl="2" w:tplc="0C0A001B" w:tentative="1">
      <w:start w:val="1"/>
      <w:numFmt w:val="lowerRoman"/>
      <w:lvlText w:val="%3."/>
      <w:lvlJc w:val="right"/>
      <w:pPr>
        <w:ind w:left="8261" w:hanging="180"/>
      </w:pPr>
    </w:lvl>
    <w:lvl w:ilvl="3" w:tplc="0C0A000F" w:tentative="1">
      <w:start w:val="1"/>
      <w:numFmt w:val="decimal"/>
      <w:lvlText w:val="%4."/>
      <w:lvlJc w:val="left"/>
      <w:pPr>
        <w:ind w:left="8981" w:hanging="360"/>
      </w:pPr>
    </w:lvl>
    <w:lvl w:ilvl="4" w:tplc="0C0A0019" w:tentative="1">
      <w:start w:val="1"/>
      <w:numFmt w:val="lowerLetter"/>
      <w:lvlText w:val="%5."/>
      <w:lvlJc w:val="left"/>
      <w:pPr>
        <w:ind w:left="9701" w:hanging="360"/>
      </w:pPr>
    </w:lvl>
    <w:lvl w:ilvl="5" w:tplc="0C0A001B" w:tentative="1">
      <w:start w:val="1"/>
      <w:numFmt w:val="lowerRoman"/>
      <w:lvlText w:val="%6."/>
      <w:lvlJc w:val="right"/>
      <w:pPr>
        <w:ind w:left="10421" w:hanging="180"/>
      </w:pPr>
    </w:lvl>
    <w:lvl w:ilvl="6" w:tplc="0C0A000F" w:tentative="1">
      <w:start w:val="1"/>
      <w:numFmt w:val="decimal"/>
      <w:lvlText w:val="%7."/>
      <w:lvlJc w:val="left"/>
      <w:pPr>
        <w:ind w:left="11141" w:hanging="360"/>
      </w:pPr>
    </w:lvl>
    <w:lvl w:ilvl="7" w:tplc="0C0A0019" w:tentative="1">
      <w:start w:val="1"/>
      <w:numFmt w:val="lowerLetter"/>
      <w:lvlText w:val="%8."/>
      <w:lvlJc w:val="left"/>
      <w:pPr>
        <w:ind w:left="11861" w:hanging="360"/>
      </w:pPr>
    </w:lvl>
    <w:lvl w:ilvl="8" w:tplc="0C0A001B" w:tentative="1">
      <w:start w:val="1"/>
      <w:numFmt w:val="lowerRoman"/>
      <w:lvlText w:val="%9."/>
      <w:lvlJc w:val="right"/>
      <w:pPr>
        <w:ind w:left="12581"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1441838"/>
    <w:multiLevelType w:val="hybridMultilevel"/>
    <w:tmpl w:val="8B6E8142"/>
    <w:lvl w:ilvl="0" w:tplc="E4F07420">
      <w:start w:val="1"/>
      <w:numFmt w:val="lowerLetter"/>
      <w:lvlText w:val="%1)"/>
      <w:lvlJc w:val="left"/>
      <w:pPr>
        <w:ind w:left="6806" w:hanging="705"/>
      </w:pPr>
      <w:rPr>
        <w:rFonts w:hint="default"/>
      </w:rPr>
    </w:lvl>
    <w:lvl w:ilvl="1" w:tplc="0C0A0019" w:tentative="1">
      <w:start w:val="1"/>
      <w:numFmt w:val="lowerLetter"/>
      <w:lvlText w:val="%2."/>
      <w:lvlJc w:val="left"/>
      <w:pPr>
        <w:ind w:left="7181" w:hanging="360"/>
      </w:pPr>
    </w:lvl>
    <w:lvl w:ilvl="2" w:tplc="0C0A001B" w:tentative="1">
      <w:start w:val="1"/>
      <w:numFmt w:val="lowerRoman"/>
      <w:lvlText w:val="%3."/>
      <w:lvlJc w:val="right"/>
      <w:pPr>
        <w:ind w:left="7901" w:hanging="180"/>
      </w:pPr>
    </w:lvl>
    <w:lvl w:ilvl="3" w:tplc="0C0A000F" w:tentative="1">
      <w:start w:val="1"/>
      <w:numFmt w:val="decimal"/>
      <w:lvlText w:val="%4."/>
      <w:lvlJc w:val="left"/>
      <w:pPr>
        <w:ind w:left="8621" w:hanging="360"/>
      </w:pPr>
    </w:lvl>
    <w:lvl w:ilvl="4" w:tplc="0C0A0019" w:tentative="1">
      <w:start w:val="1"/>
      <w:numFmt w:val="lowerLetter"/>
      <w:lvlText w:val="%5."/>
      <w:lvlJc w:val="left"/>
      <w:pPr>
        <w:ind w:left="9341" w:hanging="360"/>
      </w:pPr>
    </w:lvl>
    <w:lvl w:ilvl="5" w:tplc="0C0A001B" w:tentative="1">
      <w:start w:val="1"/>
      <w:numFmt w:val="lowerRoman"/>
      <w:lvlText w:val="%6."/>
      <w:lvlJc w:val="right"/>
      <w:pPr>
        <w:ind w:left="10061" w:hanging="180"/>
      </w:pPr>
    </w:lvl>
    <w:lvl w:ilvl="6" w:tplc="0C0A000F" w:tentative="1">
      <w:start w:val="1"/>
      <w:numFmt w:val="decimal"/>
      <w:lvlText w:val="%7."/>
      <w:lvlJc w:val="left"/>
      <w:pPr>
        <w:ind w:left="10781" w:hanging="360"/>
      </w:pPr>
    </w:lvl>
    <w:lvl w:ilvl="7" w:tplc="0C0A0019" w:tentative="1">
      <w:start w:val="1"/>
      <w:numFmt w:val="lowerLetter"/>
      <w:lvlText w:val="%8."/>
      <w:lvlJc w:val="left"/>
      <w:pPr>
        <w:ind w:left="11501" w:hanging="360"/>
      </w:pPr>
    </w:lvl>
    <w:lvl w:ilvl="8" w:tplc="0C0A001B" w:tentative="1">
      <w:start w:val="1"/>
      <w:numFmt w:val="lowerRoman"/>
      <w:lvlText w:val="%9."/>
      <w:lvlJc w:val="right"/>
      <w:pPr>
        <w:ind w:left="12221"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212"/>
    <w:rsid w:val="00024D48"/>
    <w:rsid w:val="00043CAA"/>
    <w:rsid w:val="00075432"/>
    <w:rsid w:val="000765C4"/>
    <w:rsid w:val="000968ED"/>
    <w:rsid w:val="000B441C"/>
    <w:rsid w:val="000C117A"/>
    <w:rsid w:val="000F5E56"/>
    <w:rsid w:val="00117E63"/>
    <w:rsid w:val="001362EE"/>
    <w:rsid w:val="00156693"/>
    <w:rsid w:val="001647D5"/>
    <w:rsid w:val="001832A6"/>
    <w:rsid w:val="001975AA"/>
    <w:rsid w:val="001F0FE5"/>
    <w:rsid w:val="00205915"/>
    <w:rsid w:val="0021217E"/>
    <w:rsid w:val="00217165"/>
    <w:rsid w:val="002634C4"/>
    <w:rsid w:val="002928D3"/>
    <w:rsid w:val="002A1C08"/>
    <w:rsid w:val="002A633A"/>
    <w:rsid w:val="002F1FE6"/>
    <w:rsid w:val="002F4E68"/>
    <w:rsid w:val="00312F7F"/>
    <w:rsid w:val="00350AE2"/>
    <w:rsid w:val="00361450"/>
    <w:rsid w:val="003673CF"/>
    <w:rsid w:val="003845C1"/>
    <w:rsid w:val="003A6F89"/>
    <w:rsid w:val="003B38C1"/>
    <w:rsid w:val="003C6B17"/>
    <w:rsid w:val="003D57B0"/>
    <w:rsid w:val="003D7955"/>
    <w:rsid w:val="003E08A1"/>
    <w:rsid w:val="00423E3E"/>
    <w:rsid w:val="00427AF4"/>
    <w:rsid w:val="004647DA"/>
    <w:rsid w:val="00474062"/>
    <w:rsid w:val="00477D6B"/>
    <w:rsid w:val="005019FF"/>
    <w:rsid w:val="0053057A"/>
    <w:rsid w:val="00560A29"/>
    <w:rsid w:val="00565072"/>
    <w:rsid w:val="005C6649"/>
    <w:rsid w:val="00605827"/>
    <w:rsid w:val="00613B9A"/>
    <w:rsid w:val="00646050"/>
    <w:rsid w:val="00646DF7"/>
    <w:rsid w:val="006713CA"/>
    <w:rsid w:val="00676C5C"/>
    <w:rsid w:val="006B0DF8"/>
    <w:rsid w:val="006E4F5F"/>
    <w:rsid w:val="006E6EC0"/>
    <w:rsid w:val="007D1613"/>
    <w:rsid w:val="007D3B15"/>
    <w:rsid w:val="007E4C0E"/>
    <w:rsid w:val="007F32A1"/>
    <w:rsid w:val="00846AD2"/>
    <w:rsid w:val="00860537"/>
    <w:rsid w:val="00877718"/>
    <w:rsid w:val="00896861"/>
    <w:rsid w:val="008A134B"/>
    <w:rsid w:val="008B2CC1"/>
    <w:rsid w:val="008B60B2"/>
    <w:rsid w:val="0090731E"/>
    <w:rsid w:val="00916EE2"/>
    <w:rsid w:val="009615D4"/>
    <w:rsid w:val="00966A22"/>
    <w:rsid w:val="0096722F"/>
    <w:rsid w:val="00980843"/>
    <w:rsid w:val="009C127D"/>
    <w:rsid w:val="009E2791"/>
    <w:rsid w:val="009E3F6F"/>
    <w:rsid w:val="009F499F"/>
    <w:rsid w:val="00A157C0"/>
    <w:rsid w:val="00A37342"/>
    <w:rsid w:val="00A42DAF"/>
    <w:rsid w:val="00A45BD8"/>
    <w:rsid w:val="00A66AF5"/>
    <w:rsid w:val="00A869B7"/>
    <w:rsid w:val="00AA2DD4"/>
    <w:rsid w:val="00AC205C"/>
    <w:rsid w:val="00AF0A6B"/>
    <w:rsid w:val="00B05A69"/>
    <w:rsid w:val="00B56479"/>
    <w:rsid w:val="00B64FAD"/>
    <w:rsid w:val="00B91051"/>
    <w:rsid w:val="00B9734B"/>
    <w:rsid w:val="00BA30E2"/>
    <w:rsid w:val="00BB1212"/>
    <w:rsid w:val="00C11BFE"/>
    <w:rsid w:val="00C5068F"/>
    <w:rsid w:val="00C73519"/>
    <w:rsid w:val="00C86D74"/>
    <w:rsid w:val="00CD04F1"/>
    <w:rsid w:val="00CD7F59"/>
    <w:rsid w:val="00CF05CB"/>
    <w:rsid w:val="00D17716"/>
    <w:rsid w:val="00D44A0B"/>
    <w:rsid w:val="00D45252"/>
    <w:rsid w:val="00D66E37"/>
    <w:rsid w:val="00D71B4D"/>
    <w:rsid w:val="00D93D55"/>
    <w:rsid w:val="00DA6675"/>
    <w:rsid w:val="00DC0BA7"/>
    <w:rsid w:val="00DD2E8F"/>
    <w:rsid w:val="00DF023A"/>
    <w:rsid w:val="00DF383E"/>
    <w:rsid w:val="00E15015"/>
    <w:rsid w:val="00E335FE"/>
    <w:rsid w:val="00E85557"/>
    <w:rsid w:val="00EA7D6E"/>
    <w:rsid w:val="00EC4E49"/>
    <w:rsid w:val="00ED77FB"/>
    <w:rsid w:val="00EE45FA"/>
    <w:rsid w:val="00F66152"/>
    <w:rsid w:val="00F7662E"/>
    <w:rsid w:val="00F80B48"/>
    <w:rsid w:val="00FE781E"/>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9E7E8192-A2B1-4B93-8EFF-704E28388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3E08A1"/>
    <w:pPr>
      <w:keepNext/>
      <w:spacing w:before="240" w:after="220"/>
      <w:outlineLvl w:val="1"/>
    </w:pPr>
    <w:rPr>
      <w:b/>
      <w:bCs/>
      <w:iCs/>
      <w:caps/>
      <w:szCs w:val="28"/>
    </w:rPr>
  </w:style>
  <w:style w:type="paragraph" w:styleId="Heading3">
    <w:name w:val="heading 3"/>
    <w:basedOn w:val="Normal"/>
    <w:next w:val="Normal"/>
    <w:autoRedefine/>
    <w:qFormat/>
    <w:rsid w:val="003E08A1"/>
    <w:pPr>
      <w:keepNext/>
      <w:spacing w:before="240" w:after="220"/>
      <w:outlineLvl w:val="2"/>
    </w:pPr>
    <w:rPr>
      <w:bCs/>
      <w:caps/>
      <w:szCs w:val="26"/>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character" w:customStyle="1" w:styleId="ONUMEChar">
    <w:name w:val="ONUM E Char"/>
    <w:basedOn w:val="DefaultParagraphFont"/>
    <w:link w:val="ONUME"/>
    <w:rsid w:val="00C73519"/>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5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C54E9-0DAE-44D3-B109-623D46118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51 (S)</Template>
  <TotalTime>1</TotalTime>
  <Pages>2</Pages>
  <Words>378</Words>
  <Characters>1848</Characters>
  <Application>Microsoft Office Word</Application>
  <DocSecurity>0</DocSecurity>
  <Lines>46</Lines>
  <Paragraphs>22</Paragraphs>
  <ScaleCrop>false</ScaleCrop>
  <HeadingPairs>
    <vt:vector size="2" baseType="variant">
      <vt:variant>
        <vt:lpstr>Title</vt:lpstr>
      </vt:variant>
      <vt:variant>
        <vt:i4>1</vt:i4>
      </vt:variant>
    </vt:vector>
  </HeadingPairs>
  <TitlesOfParts>
    <vt:vector size="1" baseType="lpstr">
      <vt:lpstr>PCT/A/51/</vt:lpstr>
    </vt:vector>
  </TitlesOfParts>
  <Company>WIPO</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PCT/A/51/</dc:title>
  <dc:subject>Quincuagésima octava serie de reuniones</dc:subject>
  <dc:creator>JC</dc:creator>
  <cp:keywords>FOR OFFICIAL USE ONLY</cp:keywords>
  <cp:lastModifiedBy>HÄFLIGER Patience</cp:lastModifiedBy>
  <cp:revision>3</cp:revision>
  <cp:lastPrinted>2011-02-15T11:56:00Z</cp:lastPrinted>
  <dcterms:created xsi:type="dcterms:W3CDTF">2019-07-19T14:42:00Z</dcterms:created>
  <dcterms:modified xsi:type="dcterms:W3CDTF">2019-07-19T14:43:00Z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5e0c5b84-bb1c-4064-959e-5e74acc3c37c</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