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DFCDD" w14:textId="77777777" w:rsidR="00A4188A" w:rsidRPr="00D806D7" w:rsidRDefault="00A4188A" w:rsidP="00A4188A">
      <w:pPr>
        <w:spacing w:after="120"/>
        <w:jc w:val="right"/>
        <w:rPr>
          <w:lang w:val="es-ES_tradnl"/>
        </w:rPr>
      </w:pPr>
      <w:bookmarkStart w:id="0" w:name="TitleOfDoc"/>
      <w:r w:rsidRPr="00D806D7">
        <w:rPr>
          <w:noProof/>
          <w:lang w:val="es-ES_tradnl" w:eastAsia="en-US"/>
        </w:rPr>
        <w:drawing>
          <wp:inline distT="0" distB="0" distL="0" distR="0" wp14:anchorId="689052A4" wp14:editId="03BF4BD7">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3">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Pr="00D806D7">
        <w:rPr>
          <w:rFonts w:ascii="Arial Black" w:hAnsi="Arial Black"/>
          <w:caps/>
          <w:noProof/>
          <w:sz w:val="15"/>
          <w:szCs w:val="15"/>
          <w:lang w:val="es-ES_tradnl" w:eastAsia="en-US"/>
        </w:rPr>
        <mc:AlternateContent>
          <mc:Choice Requires="wps">
            <w:drawing>
              <wp:inline distT="0" distB="0" distL="0" distR="0" wp14:anchorId="5CCD2243" wp14:editId="44A85628">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EAD1A03"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95A7631" w14:textId="383C9B7B" w:rsidR="00A4188A" w:rsidRPr="00D806D7" w:rsidRDefault="00A4188A" w:rsidP="00A4188A">
      <w:pPr>
        <w:jc w:val="right"/>
        <w:rPr>
          <w:rFonts w:ascii="Arial Black" w:hAnsi="Arial Black"/>
          <w:caps/>
          <w:sz w:val="15"/>
          <w:lang w:val="es-ES_tradnl"/>
        </w:rPr>
      </w:pPr>
      <w:r w:rsidRPr="00D806D7">
        <w:rPr>
          <w:rFonts w:ascii="Arial Black" w:hAnsi="Arial Black"/>
          <w:caps/>
          <w:sz w:val="15"/>
          <w:lang w:val="es-ES_tradnl"/>
        </w:rPr>
        <w:t>A/67/</w:t>
      </w:r>
      <w:bookmarkStart w:id="1" w:name="Code"/>
      <w:r w:rsidRPr="00D806D7">
        <w:rPr>
          <w:rFonts w:ascii="Arial Black" w:hAnsi="Arial Black"/>
          <w:caps/>
          <w:sz w:val="15"/>
          <w:lang w:val="es-ES_tradnl"/>
        </w:rPr>
        <w:t>2</w:t>
      </w:r>
    </w:p>
    <w:bookmarkEnd w:id="1"/>
    <w:p w14:paraId="3E74E95A" w14:textId="77777777" w:rsidR="00A4188A" w:rsidRPr="00D806D7" w:rsidRDefault="00A4188A" w:rsidP="00A4188A">
      <w:pPr>
        <w:jc w:val="right"/>
        <w:rPr>
          <w:rFonts w:ascii="Arial Black" w:hAnsi="Arial Black"/>
          <w:caps/>
          <w:sz w:val="15"/>
          <w:lang w:val="es-ES_tradnl"/>
        </w:rPr>
      </w:pPr>
      <w:r w:rsidRPr="00D806D7">
        <w:rPr>
          <w:rFonts w:ascii="Arial Black" w:hAnsi="Arial Black"/>
          <w:caps/>
          <w:sz w:val="15"/>
          <w:lang w:val="es-ES_tradnl"/>
        </w:rPr>
        <w:t xml:space="preserve">ORIGINAL: </w:t>
      </w:r>
      <w:bookmarkStart w:id="2" w:name="Original"/>
      <w:r w:rsidRPr="00D806D7">
        <w:rPr>
          <w:rFonts w:ascii="Arial Black" w:hAnsi="Arial Black"/>
          <w:caps/>
          <w:sz w:val="15"/>
          <w:lang w:val="es-ES_tradnl"/>
        </w:rPr>
        <w:t>INGLÉS</w:t>
      </w:r>
    </w:p>
    <w:bookmarkEnd w:id="2"/>
    <w:p w14:paraId="2628FA56" w14:textId="5976FF4E" w:rsidR="00A4188A" w:rsidRPr="00D806D7" w:rsidRDefault="00A4188A" w:rsidP="00A4188A">
      <w:pPr>
        <w:spacing w:after="1200"/>
        <w:jc w:val="right"/>
        <w:rPr>
          <w:rFonts w:ascii="Arial Black" w:hAnsi="Arial Black"/>
          <w:caps/>
          <w:sz w:val="15"/>
          <w:lang w:val="es-ES_tradnl"/>
        </w:rPr>
      </w:pPr>
      <w:r w:rsidRPr="00D806D7">
        <w:rPr>
          <w:rFonts w:ascii="Arial Black" w:hAnsi="Arial Black"/>
          <w:sz w:val="15"/>
          <w:lang w:val="es-ES_tradnl"/>
        </w:rPr>
        <w:t>FECHA</w:t>
      </w:r>
      <w:r w:rsidRPr="00D806D7">
        <w:rPr>
          <w:rFonts w:ascii="Arial Black" w:hAnsi="Arial Black"/>
          <w:caps/>
          <w:sz w:val="15"/>
          <w:lang w:val="es-ES_tradnl"/>
        </w:rPr>
        <w:t xml:space="preserve">: </w:t>
      </w:r>
      <w:bookmarkStart w:id="3" w:name="Date"/>
      <w:r w:rsidR="00E748D3">
        <w:rPr>
          <w:rFonts w:ascii="Arial Black" w:hAnsi="Arial Black"/>
          <w:caps/>
          <w:sz w:val="15"/>
          <w:lang w:val="es-ES_tradnl"/>
        </w:rPr>
        <w:t>20</w:t>
      </w:r>
      <w:r w:rsidRPr="00D806D7">
        <w:rPr>
          <w:rFonts w:ascii="Arial Black" w:hAnsi="Arial Black"/>
          <w:caps/>
          <w:sz w:val="15"/>
          <w:lang w:val="es-ES_tradnl"/>
        </w:rPr>
        <w:t xml:space="preserve"> DE FEBRERO DE 2026</w:t>
      </w:r>
    </w:p>
    <w:bookmarkEnd w:id="3"/>
    <w:p w14:paraId="0D188A84" w14:textId="77777777" w:rsidR="00A4188A" w:rsidRPr="00D806D7" w:rsidRDefault="00A4188A" w:rsidP="00A4188A">
      <w:pPr>
        <w:spacing w:after="600"/>
        <w:rPr>
          <w:b/>
          <w:sz w:val="28"/>
          <w:szCs w:val="28"/>
          <w:lang w:val="es-ES_tradnl"/>
        </w:rPr>
      </w:pPr>
      <w:r w:rsidRPr="00D806D7">
        <w:rPr>
          <w:b/>
          <w:sz w:val="28"/>
          <w:szCs w:val="28"/>
          <w:lang w:val="es-ES_tradnl"/>
        </w:rPr>
        <w:t>Asambleas de los Estados miembros de la OMPI</w:t>
      </w:r>
    </w:p>
    <w:p w14:paraId="01869232" w14:textId="77777777" w:rsidR="00A4188A" w:rsidRPr="00D806D7" w:rsidRDefault="00A4188A" w:rsidP="00A4188A">
      <w:pPr>
        <w:rPr>
          <w:b/>
          <w:sz w:val="24"/>
          <w:szCs w:val="24"/>
          <w:lang w:val="es-ES_tradnl"/>
        </w:rPr>
      </w:pPr>
      <w:r w:rsidRPr="00D806D7">
        <w:rPr>
          <w:b/>
          <w:sz w:val="24"/>
          <w:szCs w:val="24"/>
          <w:lang w:val="es-ES_tradnl"/>
        </w:rPr>
        <w:t>Sexagésima séptima serie de reuniones</w:t>
      </w:r>
    </w:p>
    <w:p w14:paraId="22A32A09" w14:textId="77777777" w:rsidR="00A4188A" w:rsidRPr="00D806D7" w:rsidRDefault="00A4188A" w:rsidP="00A4188A">
      <w:pPr>
        <w:spacing w:after="720"/>
        <w:rPr>
          <w:b/>
          <w:sz w:val="24"/>
          <w:szCs w:val="24"/>
          <w:lang w:val="es-ES_tradnl"/>
        </w:rPr>
      </w:pPr>
      <w:r w:rsidRPr="00D806D7">
        <w:rPr>
          <w:b/>
          <w:sz w:val="24"/>
          <w:szCs w:val="24"/>
          <w:lang w:val="es-ES_tradnl"/>
        </w:rPr>
        <w:t>Ginebra, 21 de abril de 2026</w:t>
      </w:r>
    </w:p>
    <w:p w14:paraId="25267D62" w14:textId="5B848011" w:rsidR="008B2CC1" w:rsidRPr="00D806D7" w:rsidRDefault="00F84B75" w:rsidP="00CE65D4">
      <w:pPr>
        <w:spacing w:after="360"/>
        <w:rPr>
          <w:caps/>
          <w:sz w:val="24"/>
          <w:lang w:val="es-ES_tradnl"/>
        </w:rPr>
      </w:pPr>
      <w:r w:rsidRPr="00D806D7">
        <w:rPr>
          <w:caps/>
          <w:sz w:val="24"/>
          <w:lang w:val="es-ES_tradnl"/>
        </w:rPr>
        <w:t xml:space="preserve">NOMBRAMIENTO del director general </w:t>
      </w:r>
    </w:p>
    <w:p w14:paraId="50A4E028" w14:textId="3055E9F9" w:rsidR="008B2CC1" w:rsidRPr="00D806D7" w:rsidRDefault="00F84B75" w:rsidP="00CE65D4">
      <w:pPr>
        <w:spacing w:after="960"/>
        <w:rPr>
          <w:i/>
          <w:lang w:val="es-ES_tradnl"/>
        </w:rPr>
      </w:pPr>
      <w:bookmarkStart w:id="4" w:name="Prepared"/>
      <w:bookmarkEnd w:id="0"/>
      <w:r w:rsidRPr="00D806D7">
        <w:rPr>
          <w:i/>
          <w:lang w:val="es-ES_tradnl"/>
        </w:rPr>
        <w:t>Memorando del presidente del Comité de Coordinación de la OMPI</w:t>
      </w:r>
    </w:p>
    <w:bookmarkEnd w:id="4"/>
    <w:p w14:paraId="684FB1FD" w14:textId="77777777" w:rsidR="00F84B75" w:rsidRPr="00D806D7" w:rsidRDefault="00F84B75" w:rsidP="00F84B75">
      <w:pPr>
        <w:spacing w:after="240"/>
        <w:rPr>
          <w:lang w:val="es-ES_tradnl"/>
        </w:rPr>
      </w:pPr>
      <w:r w:rsidRPr="00D806D7">
        <w:rPr>
          <w:lang w:val="es-ES_tradnl"/>
        </w:rPr>
        <w:fldChar w:fldCharType="begin"/>
      </w:r>
      <w:r w:rsidRPr="00D806D7">
        <w:rPr>
          <w:lang w:val="es-ES_tradnl"/>
        </w:rPr>
        <w:instrText xml:space="preserve"> AUTONUM </w:instrText>
      </w:r>
      <w:r w:rsidRPr="00D806D7">
        <w:rPr>
          <w:lang w:val="es-ES_tradnl"/>
        </w:rPr>
        <w:fldChar w:fldCharType="end"/>
      </w:r>
      <w:r w:rsidRPr="00D806D7">
        <w:rPr>
          <w:lang w:val="es-ES_tradnl"/>
        </w:rPr>
        <w:tab/>
        <w:t xml:space="preserve">En el Artículo </w:t>
      </w:r>
      <w:proofErr w:type="gramStart"/>
      <w:r w:rsidRPr="00D806D7">
        <w:rPr>
          <w:lang w:val="es-ES_tradnl"/>
        </w:rPr>
        <w:t>6.2)i</w:t>
      </w:r>
      <w:proofErr w:type="gramEnd"/>
      <w:r w:rsidRPr="00D806D7">
        <w:rPr>
          <w:lang w:val="es-ES_tradnl"/>
        </w:rPr>
        <w:t xml:space="preserve">) del Convenio que establece la Organización Mundial de la Propiedad Intelectual (Convenio de la OMPI) se estipula que la Asamblea General de la OMPI “designará al </w:t>
      </w:r>
      <w:proofErr w:type="gramStart"/>
      <w:r w:rsidRPr="00D806D7">
        <w:rPr>
          <w:lang w:val="es-ES_tradnl"/>
        </w:rPr>
        <w:t>Director General</w:t>
      </w:r>
      <w:proofErr w:type="gramEnd"/>
      <w:r w:rsidRPr="00D806D7">
        <w:rPr>
          <w:lang w:val="es-ES_tradnl"/>
        </w:rPr>
        <w:t xml:space="preserve"> a propuesta del Comité de Coordinación”.</w:t>
      </w:r>
    </w:p>
    <w:p w14:paraId="546C2FB2" w14:textId="77777777" w:rsidR="00F84B75" w:rsidRPr="00D806D7" w:rsidRDefault="00F84B75" w:rsidP="00F84B75">
      <w:pPr>
        <w:spacing w:after="240"/>
        <w:rPr>
          <w:lang w:val="es-ES_tradnl"/>
        </w:rPr>
      </w:pPr>
      <w:r w:rsidRPr="00D806D7">
        <w:rPr>
          <w:lang w:val="es-ES_tradnl"/>
        </w:rPr>
        <w:fldChar w:fldCharType="begin"/>
      </w:r>
      <w:r w:rsidRPr="00D806D7">
        <w:rPr>
          <w:lang w:val="es-ES_tradnl"/>
        </w:rPr>
        <w:instrText xml:space="preserve"> AUTONUM </w:instrText>
      </w:r>
      <w:r w:rsidRPr="00D806D7">
        <w:rPr>
          <w:lang w:val="es-ES_tradnl"/>
        </w:rPr>
        <w:fldChar w:fldCharType="end"/>
      </w:r>
      <w:r w:rsidRPr="00D806D7">
        <w:rPr>
          <w:lang w:val="es-ES_tradnl"/>
        </w:rPr>
        <w:tab/>
        <w:t>En el Artículo 9.3) del Convenio de la OMPI se establece que el “[d]</w:t>
      </w:r>
      <w:proofErr w:type="spellStart"/>
      <w:r w:rsidRPr="00D806D7">
        <w:rPr>
          <w:lang w:val="es-ES_tradnl"/>
        </w:rPr>
        <w:t>irector</w:t>
      </w:r>
      <w:proofErr w:type="spellEnd"/>
      <w:r w:rsidRPr="00D806D7">
        <w:rPr>
          <w:lang w:val="es-ES_tradnl"/>
        </w:rPr>
        <w:t xml:space="preserve"> [g]</w:t>
      </w:r>
      <w:proofErr w:type="spellStart"/>
      <w:r w:rsidRPr="00D806D7">
        <w:rPr>
          <w:lang w:val="es-ES_tradnl"/>
        </w:rPr>
        <w:t>eneral</w:t>
      </w:r>
      <w:proofErr w:type="spellEnd"/>
      <w:r w:rsidRPr="00D806D7">
        <w:rPr>
          <w:lang w:val="es-ES_tradnl"/>
        </w:rPr>
        <w:t xml:space="preserve"> será designado por un período determinado que no será inferior a seis años.  Su nombramiento podrá ser renovado por otros períodos determinados.  La duración del primer periodo y la de los eventuales periodos siguientes, así como todas las demás condiciones de su nombramiento, serán fijadas por la Asamblea General [de la OMPI].” </w:t>
      </w:r>
    </w:p>
    <w:p w14:paraId="556E9202" w14:textId="71FD4D04" w:rsidR="00F84B75" w:rsidRPr="00D806D7" w:rsidRDefault="00F84B75" w:rsidP="00F84B75">
      <w:pPr>
        <w:rPr>
          <w:lang w:val="es-ES_tradnl"/>
        </w:rPr>
      </w:pPr>
      <w:r w:rsidRPr="00D806D7">
        <w:rPr>
          <w:lang w:val="es-ES_tradnl"/>
        </w:rPr>
        <w:fldChar w:fldCharType="begin"/>
      </w:r>
      <w:r w:rsidRPr="00D806D7">
        <w:rPr>
          <w:lang w:val="es-ES_tradnl"/>
        </w:rPr>
        <w:instrText xml:space="preserve"> AUTONUM </w:instrText>
      </w:r>
      <w:r w:rsidRPr="00D806D7">
        <w:rPr>
          <w:lang w:val="es-ES_tradnl"/>
        </w:rPr>
        <w:fldChar w:fldCharType="end"/>
      </w:r>
      <w:r w:rsidRPr="00D806D7">
        <w:rPr>
          <w:lang w:val="es-ES_tradnl"/>
        </w:rPr>
        <w:tab/>
        <w:t>En su sesión celebrada el 12 de febrero de 2026, el Comité de Coordinación de la OMPI designó al Sr. Daren Tang candidato para su nombramiento al puesto de director general de la OMPI (documento WO/CC/85/4, párrafo 5).  Se anexa al presente documento el currículum del candidato, Sr. Daren Tang.</w:t>
      </w:r>
    </w:p>
    <w:p w14:paraId="0DE44879" w14:textId="77777777" w:rsidR="00F84B75" w:rsidRPr="00D806D7" w:rsidRDefault="00F84B75" w:rsidP="00F84B75">
      <w:pPr>
        <w:rPr>
          <w:lang w:val="es-ES_tradnl"/>
        </w:rPr>
      </w:pPr>
      <w:r w:rsidRPr="00D806D7">
        <w:rPr>
          <w:lang w:val="es-ES_tradnl"/>
        </w:rPr>
        <w:br w:type="page"/>
      </w:r>
    </w:p>
    <w:p w14:paraId="09BCF319" w14:textId="57C2988C" w:rsidR="00F84B75" w:rsidRPr="00D806D7" w:rsidRDefault="00F84B75" w:rsidP="00F84B75">
      <w:pPr>
        <w:pStyle w:val="Closing"/>
        <w:spacing w:after="240"/>
        <w:ind w:left="0"/>
        <w:jc w:val="left"/>
        <w:rPr>
          <w:rFonts w:ascii="Arial" w:hAnsi="Arial" w:cs="Arial"/>
          <w:lang w:val="es-ES_tradnl"/>
        </w:rPr>
      </w:pPr>
      <w:r w:rsidRPr="00D806D7">
        <w:rPr>
          <w:rFonts w:ascii="Arial" w:hAnsi="Arial" w:cs="Arial"/>
          <w:sz w:val="22"/>
          <w:lang w:val="es-ES_tradnl"/>
        </w:rPr>
        <w:lastRenderedPageBreak/>
        <w:fldChar w:fldCharType="begin"/>
      </w:r>
      <w:r w:rsidRPr="00D806D7">
        <w:rPr>
          <w:rFonts w:ascii="Arial" w:hAnsi="Arial" w:cs="Arial"/>
          <w:sz w:val="22"/>
          <w:lang w:val="es-ES_tradnl"/>
        </w:rPr>
        <w:instrText xml:space="preserve"> AUTONUM </w:instrText>
      </w:r>
      <w:r w:rsidRPr="00D806D7">
        <w:rPr>
          <w:rFonts w:ascii="Arial" w:hAnsi="Arial" w:cs="Arial"/>
          <w:sz w:val="22"/>
          <w:lang w:val="es-ES_tradnl"/>
        </w:rPr>
        <w:fldChar w:fldCharType="end"/>
      </w:r>
      <w:r w:rsidRPr="00D806D7">
        <w:rPr>
          <w:rFonts w:ascii="Arial" w:hAnsi="Arial"/>
          <w:sz w:val="22"/>
          <w:lang w:val="es-ES_tradnl"/>
        </w:rPr>
        <w:tab/>
        <w:t xml:space="preserve">En virtud del Artículo 9.3) del Convenio de la OMPI se propone </w:t>
      </w:r>
      <w:r w:rsidR="004A4234" w:rsidRPr="00D806D7">
        <w:rPr>
          <w:rFonts w:ascii="Arial" w:hAnsi="Arial"/>
          <w:sz w:val="22"/>
          <w:lang w:val="es-ES_tradnl"/>
        </w:rPr>
        <w:t>nombrar</w:t>
      </w:r>
      <w:r w:rsidRPr="00D806D7">
        <w:rPr>
          <w:rFonts w:ascii="Arial" w:hAnsi="Arial"/>
          <w:sz w:val="22"/>
          <w:lang w:val="es-ES_tradnl"/>
        </w:rPr>
        <w:t xml:space="preserve"> director general de la OMPI al Sr. Daren Tang por un período de seis años. El mandato del Sr. Daren Tang comenzará el 1 de octubre de 2026 y llegará a su término el 30 de septiembre de 2032.</w:t>
      </w:r>
    </w:p>
    <w:p w14:paraId="30C6AED8" w14:textId="77777777" w:rsidR="00F84B75" w:rsidRPr="00D806D7" w:rsidRDefault="00F84B75" w:rsidP="00F84B75">
      <w:pPr>
        <w:pStyle w:val="Endofdocument-Annex"/>
        <w:tabs>
          <w:tab w:val="left" w:pos="6096"/>
        </w:tabs>
        <w:spacing w:after="240"/>
        <w:ind w:left="5530"/>
        <w:rPr>
          <w:i/>
          <w:iCs/>
          <w:lang w:val="es-ES_tradnl"/>
        </w:rPr>
      </w:pPr>
      <w:r w:rsidRPr="00D806D7">
        <w:rPr>
          <w:i/>
          <w:lang w:val="es-ES_tradnl"/>
        </w:rPr>
        <w:fldChar w:fldCharType="begin"/>
      </w:r>
      <w:r w:rsidRPr="00D806D7">
        <w:rPr>
          <w:i/>
          <w:lang w:val="es-ES_tradnl"/>
        </w:rPr>
        <w:instrText xml:space="preserve"> AUTONUM </w:instrText>
      </w:r>
      <w:r w:rsidRPr="00D806D7">
        <w:rPr>
          <w:i/>
          <w:lang w:val="es-ES_tradnl"/>
        </w:rPr>
        <w:fldChar w:fldCharType="end"/>
      </w:r>
      <w:r w:rsidRPr="00D806D7">
        <w:rPr>
          <w:i/>
          <w:lang w:val="es-ES_tradnl"/>
        </w:rPr>
        <w:tab/>
        <w:t>Se invita a la Asamblea General de la OMPI y a las Asambleas de las Uniones de París y de Berna, en lo que a cada una concierna, a:</w:t>
      </w:r>
    </w:p>
    <w:p w14:paraId="512E671D" w14:textId="77FE0FF6" w:rsidR="00F84B75" w:rsidRPr="00D806D7" w:rsidRDefault="00F84B75" w:rsidP="00F84B75">
      <w:pPr>
        <w:pStyle w:val="Endofdocument-Annex"/>
        <w:numPr>
          <w:ilvl w:val="0"/>
          <w:numId w:val="7"/>
        </w:numPr>
        <w:tabs>
          <w:tab w:val="left" w:pos="6480"/>
        </w:tabs>
        <w:spacing w:after="240"/>
        <w:ind w:left="6034" w:firstLine="0"/>
        <w:rPr>
          <w:i/>
          <w:iCs/>
          <w:lang w:val="es-ES_tradnl"/>
        </w:rPr>
      </w:pPr>
      <w:r w:rsidRPr="00D806D7">
        <w:rPr>
          <w:i/>
          <w:lang w:val="es-ES_tradnl"/>
        </w:rPr>
        <w:t>considerar la designación del Comité de Coordinación a la que se hace referencia en el párrafo</w:t>
      </w:r>
      <w:r w:rsidR="002D7C93" w:rsidRPr="00D806D7">
        <w:rPr>
          <w:i/>
          <w:lang w:val="es-ES_tradnl"/>
        </w:rPr>
        <w:t> </w:t>
      </w:r>
      <w:r w:rsidRPr="00D806D7">
        <w:rPr>
          <w:i/>
          <w:lang w:val="es-ES_tradnl"/>
        </w:rPr>
        <w:t>3; y</w:t>
      </w:r>
    </w:p>
    <w:p w14:paraId="62065236" w14:textId="39B7E80A" w:rsidR="00592022" w:rsidRPr="00D806D7" w:rsidRDefault="00F84B75" w:rsidP="006B2330">
      <w:pPr>
        <w:pStyle w:val="Endofdocument-Annex"/>
        <w:tabs>
          <w:tab w:val="left" w:pos="6480"/>
        </w:tabs>
        <w:spacing w:after="600"/>
        <w:ind w:left="6033"/>
        <w:rPr>
          <w:i/>
          <w:iCs/>
          <w:lang w:val="es-ES_tradnl"/>
        </w:rPr>
      </w:pPr>
      <w:proofErr w:type="spellStart"/>
      <w:r w:rsidRPr="00D806D7">
        <w:rPr>
          <w:i/>
          <w:lang w:val="es-ES_tradnl"/>
        </w:rPr>
        <w:t>ii</w:t>
      </w:r>
      <w:proofErr w:type="spellEnd"/>
      <w:r w:rsidRPr="00D806D7">
        <w:rPr>
          <w:i/>
          <w:lang w:val="es-ES_tradnl"/>
        </w:rPr>
        <w:t>)</w:t>
      </w:r>
      <w:r w:rsidRPr="00D806D7">
        <w:rPr>
          <w:i/>
          <w:lang w:val="es-ES_tradnl"/>
        </w:rPr>
        <w:tab/>
        <w:t>nombrar director general al Sr.</w:t>
      </w:r>
      <w:r w:rsidR="006B2330" w:rsidRPr="00D806D7">
        <w:rPr>
          <w:i/>
          <w:lang w:val="es-ES_tradnl"/>
        </w:rPr>
        <w:t> </w:t>
      </w:r>
      <w:r w:rsidRPr="00D806D7">
        <w:rPr>
          <w:i/>
          <w:lang w:val="es-ES_tradnl"/>
        </w:rPr>
        <w:t>Daren</w:t>
      </w:r>
      <w:r w:rsidR="006B2330" w:rsidRPr="00D806D7">
        <w:rPr>
          <w:i/>
          <w:lang w:val="es-ES_tradnl"/>
        </w:rPr>
        <w:t> </w:t>
      </w:r>
      <w:r w:rsidRPr="00D806D7">
        <w:rPr>
          <w:i/>
          <w:lang w:val="es-ES_tradnl"/>
        </w:rPr>
        <w:t>Tang por un mandato correspondiente al período comprendido entre el 1 de octubre de 2026 y el 30 de septiembre de 2032.</w:t>
      </w:r>
    </w:p>
    <w:p w14:paraId="66AD78EF" w14:textId="77777777" w:rsidR="00592022" w:rsidRPr="00D806D7" w:rsidRDefault="00592022" w:rsidP="00592022">
      <w:pPr>
        <w:pStyle w:val="Endofdocument-Annex"/>
        <w:rPr>
          <w:lang w:val="es-ES_tradnl"/>
        </w:rPr>
      </w:pPr>
      <w:r w:rsidRPr="00D806D7">
        <w:rPr>
          <w:lang w:val="es-ES_tradnl"/>
        </w:rPr>
        <w:t>[Sigue el Anexo]</w:t>
      </w:r>
    </w:p>
    <w:p w14:paraId="278CDF20" w14:textId="77777777" w:rsidR="006B2330" w:rsidRPr="00D806D7" w:rsidRDefault="006B2330" w:rsidP="00592022">
      <w:pPr>
        <w:pStyle w:val="Endofdocument-Annex"/>
        <w:rPr>
          <w:lang w:val="es-ES_tradnl"/>
        </w:rPr>
        <w:sectPr w:rsidR="006B2330" w:rsidRPr="00D806D7" w:rsidSect="001135AE">
          <w:headerReference w:type="even" r:id="rId14"/>
          <w:headerReference w:type="default" r:id="rId15"/>
          <w:footerReference w:type="even" r:id="rId16"/>
          <w:endnotePr>
            <w:numFmt w:val="decimal"/>
          </w:endnotePr>
          <w:pgSz w:w="11907" w:h="16840" w:code="9"/>
          <w:pgMar w:top="567" w:right="1134" w:bottom="1418" w:left="1418" w:header="510" w:footer="1021" w:gutter="0"/>
          <w:cols w:space="720"/>
          <w:titlePg/>
          <w:docGrid w:linePitch="299"/>
        </w:sectPr>
      </w:pPr>
    </w:p>
    <w:p w14:paraId="6F293EDF" w14:textId="77777777" w:rsidR="00AB403C" w:rsidRPr="00D806D7" w:rsidRDefault="00AB403C" w:rsidP="00AB403C">
      <w:pPr>
        <w:pStyle w:val="BodyText"/>
        <w:spacing w:after="240"/>
        <w:jc w:val="center"/>
        <w:rPr>
          <w:rFonts w:asciiTheme="minorBidi" w:hAnsiTheme="minorBidi" w:cstheme="minorBidi"/>
          <w:b/>
          <w:bCs/>
          <w:szCs w:val="24"/>
          <w:lang w:val="es-ES_tradnl"/>
        </w:rPr>
      </w:pPr>
      <w:r w:rsidRPr="00D806D7">
        <w:rPr>
          <w:rFonts w:asciiTheme="minorBidi" w:hAnsiTheme="minorBidi" w:cstheme="minorBidi"/>
          <w:b/>
          <w:bCs/>
          <w:szCs w:val="24"/>
          <w:lang w:val="es-ES_tradnl"/>
        </w:rPr>
        <w:lastRenderedPageBreak/>
        <w:t>Currículum del Sr. Daren Tang</w:t>
      </w:r>
    </w:p>
    <w:p w14:paraId="1C5DE1C8" w14:textId="77777777" w:rsidR="00AB403C" w:rsidRPr="00D806D7" w:rsidRDefault="00AB403C" w:rsidP="00AB403C">
      <w:pPr>
        <w:jc w:val="center"/>
        <w:rPr>
          <w:rFonts w:asciiTheme="minorBidi" w:hAnsiTheme="minorBidi" w:cstheme="minorBidi"/>
          <w:b/>
          <w:i/>
          <w:szCs w:val="24"/>
          <w:lang w:val="es-ES_tradnl"/>
        </w:rPr>
      </w:pPr>
      <w:r w:rsidRPr="00D806D7">
        <w:rPr>
          <w:rFonts w:asciiTheme="minorBidi" w:hAnsiTheme="minorBidi" w:cstheme="minorBidi"/>
          <w:b/>
          <w:i/>
          <w:szCs w:val="24"/>
          <w:lang w:val="es-ES_tradnl"/>
        </w:rPr>
        <w:t>Director general, Organización Mundial de la Propiedad Intelectual</w:t>
      </w:r>
    </w:p>
    <w:p w14:paraId="58AB775E" w14:textId="77777777" w:rsidR="00AB403C" w:rsidRPr="00D806D7" w:rsidRDefault="00AB403C" w:rsidP="00AB403C">
      <w:pPr>
        <w:pStyle w:val="BodyText"/>
        <w:spacing w:after="0"/>
        <w:rPr>
          <w:rFonts w:asciiTheme="minorBidi" w:hAnsiTheme="minorBidi" w:cstheme="minorBidi"/>
          <w:i/>
          <w:szCs w:val="22"/>
          <w:lang w:val="es-ES_tradnl"/>
        </w:rPr>
      </w:pPr>
    </w:p>
    <w:p w14:paraId="450F3674" w14:textId="77777777" w:rsidR="00AB403C" w:rsidRPr="00D806D7" w:rsidRDefault="00AB403C" w:rsidP="00AB403C">
      <w:pPr>
        <w:pStyle w:val="BodyText"/>
        <w:spacing w:after="0"/>
        <w:rPr>
          <w:rFonts w:asciiTheme="minorBidi" w:hAnsiTheme="minorBidi" w:cstheme="minorBidi"/>
          <w:i/>
          <w:szCs w:val="22"/>
          <w:lang w:val="es-ES_tradnl"/>
        </w:rPr>
      </w:pPr>
    </w:p>
    <w:p w14:paraId="73A8C9CB" w14:textId="77777777" w:rsidR="00AB403C" w:rsidRPr="00D806D7" w:rsidRDefault="00AB403C" w:rsidP="00AB403C">
      <w:pPr>
        <w:tabs>
          <w:tab w:val="left" w:pos="1540"/>
        </w:tabs>
        <w:spacing w:after="240"/>
        <w:ind w:right="6027"/>
        <w:rPr>
          <w:rFonts w:asciiTheme="minorBidi" w:hAnsiTheme="minorBidi" w:cstheme="minorBidi"/>
          <w:szCs w:val="22"/>
          <w:lang w:val="es-ES_tradnl"/>
        </w:rPr>
      </w:pPr>
      <w:r w:rsidRPr="00D806D7">
        <w:rPr>
          <w:rFonts w:asciiTheme="minorBidi" w:hAnsiTheme="minorBidi" w:cstheme="minorBidi"/>
          <w:noProof/>
          <w:szCs w:val="22"/>
          <w:lang w:val="es-ES_tradnl"/>
        </w:rPr>
        <w:drawing>
          <wp:anchor distT="0" distB="0" distL="0" distR="0" simplePos="0" relativeHeight="251659264" behindDoc="0" locked="0" layoutInCell="1" allowOverlap="1" wp14:anchorId="37B2A523" wp14:editId="49BE8F3F">
            <wp:simplePos x="0" y="0"/>
            <wp:positionH relativeFrom="page">
              <wp:posOffset>5410200</wp:posOffset>
            </wp:positionH>
            <wp:positionV relativeFrom="paragraph">
              <wp:posOffset>219710</wp:posOffset>
            </wp:positionV>
            <wp:extent cx="1536065" cy="2054225"/>
            <wp:effectExtent l="0" t="0" r="6985" b="3175"/>
            <wp:wrapSquare wrapText="bothSides"/>
            <wp:docPr id="5" name="image3.jpeg" descr="photo of Mr. Daren T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descr="photo of Mr. Daren TANG"/>
                    <pic:cNvPicPr/>
                  </pic:nvPicPr>
                  <pic:blipFill>
                    <a:blip r:embed="rId17" cstate="print"/>
                    <a:stretch>
                      <a:fillRect/>
                    </a:stretch>
                  </pic:blipFill>
                  <pic:spPr>
                    <a:xfrm>
                      <a:off x="0" y="0"/>
                      <a:ext cx="1536065" cy="2054225"/>
                    </a:xfrm>
                    <a:prstGeom prst="rect">
                      <a:avLst/>
                    </a:prstGeom>
                  </pic:spPr>
                </pic:pic>
              </a:graphicData>
            </a:graphic>
            <wp14:sizeRelH relativeFrom="margin">
              <wp14:pctWidth>0</wp14:pctWidth>
            </wp14:sizeRelH>
            <wp14:sizeRelV relativeFrom="margin">
              <wp14:pctHeight>0</wp14:pctHeight>
            </wp14:sizeRelV>
          </wp:anchor>
        </w:drawing>
      </w:r>
      <w:r w:rsidRPr="00D806D7">
        <w:rPr>
          <w:rFonts w:asciiTheme="minorBidi" w:hAnsiTheme="minorBidi" w:cstheme="minorBidi"/>
          <w:szCs w:val="22"/>
          <w:lang w:val="es-ES_tradnl"/>
        </w:rPr>
        <w:t xml:space="preserve">Año de nacimiento: 1972 </w:t>
      </w:r>
    </w:p>
    <w:p w14:paraId="2D525FCB" w14:textId="77777777" w:rsidR="00AB403C" w:rsidRPr="00D806D7" w:rsidRDefault="00AB403C" w:rsidP="00AB403C">
      <w:pPr>
        <w:tabs>
          <w:tab w:val="left" w:pos="1540"/>
        </w:tabs>
        <w:spacing w:after="480"/>
        <w:ind w:right="6027"/>
        <w:rPr>
          <w:rFonts w:asciiTheme="minorBidi" w:hAnsiTheme="minorBidi" w:cstheme="minorBidi"/>
          <w:b/>
          <w:szCs w:val="22"/>
          <w:lang w:val="es-ES_tradnl"/>
        </w:rPr>
      </w:pPr>
      <w:r w:rsidRPr="00D806D7">
        <w:rPr>
          <w:rFonts w:asciiTheme="minorBidi" w:hAnsiTheme="minorBidi" w:cstheme="minorBidi"/>
          <w:szCs w:val="22"/>
          <w:lang w:val="es-ES_tradnl"/>
        </w:rPr>
        <w:t>Nacionalidad: singapurense</w:t>
      </w:r>
    </w:p>
    <w:p w14:paraId="4C31A9B7" w14:textId="77777777" w:rsidR="00AB403C" w:rsidRPr="00D806D7" w:rsidRDefault="00AB403C" w:rsidP="00AB403C">
      <w:pPr>
        <w:pStyle w:val="Heading1"/>
        <w:keepNext w:val="0"/>
        <w:spacing w:before="0" w:after="120"/>
        <w:rPr>
          <w:rFonts w:asciiTheme="minorBidi" w:hAnsiTheme="minorBidi" w:cstheme="minorBidi"/>
          <w:b w:val="0"/>
          <w:bCs w:val="0"/>
          <w:szCs w:val="22"/>
          <w:u w:val="single"/>
          <w:lang w:val="es-ES_tradnl"/>
        </w:rPr>
      </w:pPr>
      <w:r w:rsidRPr="00D806D7">
        <w:rPr>
          <w:rFonts w:asciiTheme="minorBidi" w:hAnsiTheme="minorBidi" w:cstheme="minorBidi"/>
          <w:szCs w:val="22"/>
          <w:u w:val="single"/>
          <w:lang w:val="es-ES_tradnl"/>
        </w:rPr>
        <w:t>FORMACIÓN ACADÉMICA</w:t>
      </w:r>
    </w:p>
    <w:p w14:paraId="2848A973" w14:textId="280563EF" w:rsidR="00AB403C" w:rsidRPr="00D806D7" w:rsidRDefault="00AB403C" w:rsidP="00AB403C">
      <w:pPr>
        <w:pStyle w:val="BodyText"/>
        <w:spacing w:after="240"/>
        <w:ind w:left="1701" w:hanging="1701"/>
        <w:rPr>
          <w:rFonts w:asciiTheme="minorBidi" w:hAnsiTheme="minorBidi" w:cstheme="minorBidi"/>
          <w:b/>
          <w:bCs/>
          <w:szCs w:val="22"/>
          <w:lang w:val="es-ES_tradnl"/>
        </w:rPr>
      </w:pPr>
      <w:r w:rsidRPr="00D806D7">
        <w:rPr>
          <w:rFonts w:asciiTheme="minorBidi" w:hAnsiTheme="minorBidi" w:cstheme="minorBidi"/>
          <w:b/>
          <w:bCs/>
          <w:szCs w:val="22"/>
          <w:lang w:val="es-ES_tradnl"/>
        </w:rPr>
        <w:t>2013</w:t>
      </w:r>
      <w:r w:rsidRPr="00D806D7">
        <w:rPr>
          <w:rFonts w:asciiTheme="minorBidi" w:hAnsiTheme="minorBidi" w:cstheme="minorBidi"/>
          <w:szCs w:val="22"/>
          <w:lang w:val="es-ES_tradnl"/>
        </w:rPr>
        <w:tab/>
      </w:r>
      <w:proofErr w:type="gramStart"/>
      <w:r w:rsidRPr="00D806D7">
        <w:rPr>
          <w:rFonts w:asciiTheme="minorBidi" w:hAnsiTheme="minorBidi" w:cstheme="minorBidi"/>
          <w:b/>
          <w:bCs/>
          <w:szCs w:val="22"/>
          <w:lang w:val="es-ES_tradnl"/>
        </w:rPr>
        <w:t>Programa</w:t>
      </w:r>
      <w:proofErr w:type="gramEnd"/>
      <w:r w:rsidRPr="00D806D7">
        <w:rPr>
          <w:rFonts w:asciiTheme="minorBidi" w:hAnsiTheme="minorBidi" w:cstheme="minorBidi"/>
          <w:b/>
          <w:bCs/>
          <w:szCs w:val="22"/>
          <w:lang w:val="es-ES_tradnl"/>
        </w:rPr>
        <w:t xml:space="preserve"> de gestión avanzada</w:t>
      </w:r>
    </w:p>
    <w:p w14:paraId="06995DB3" w14:textId="77777777" w:rsidR="00AB403C" w:rsidRPr="00D806D7" w:rsidRDefault="00AB403C" w:rsidP="00AB403C">
      <w:pPr>
        <w:ind w:left="1701"/>
        <w:rPr>
          <w:rFonts w:asciiTheme="minorBidi" w:hAnsiTheme="minorBidi" w:cstheme="minorBidi"/>
          <w:szCs w:val="22"/>
          <w:lang w:val="es-ES_tradnl"/>
        </w:rPr>
      </w:pPr>
      <w:r w:rsidRPr="00D806D7">
        <w:rPr>
          <w:rFonts w:asciiTheme="minorBidi" w:hAnsiTheme="minorBidi" w:cstheme="minorBidi"/>
          <w:szCs w:val="22"/>
          <w:lang w:val="es-ES_tradnl"/>
        </w:rPr>
        <w:t xml:space="preserve">Harvard Business School, </w:t>
      </w:r>
      <w:proofErr w:type="gramStart"/>
      <w:r w:rsidRPr="00D806D7">
        <w:rPr>
          <w:rFonts w:asciiTheme="minorBidi" w:hAnsiTheme="minorBidi" w:cstheme="minorBidi"/>
          <w:szCs w:val="22"/>
          <w:lang w:val="es-ES_tradnl"/>
        </w:rPr>
        <w:t>EE.UU.</w:t>
      </w:r>
      <w:proofErr w:type="gramEnd"/>
    </w:p>
    <w:p w14:paraId="44AC42FD" w14:textId="77777777" w:rsidR="00AB403C" w:rsidRPr="00D806D7" w:rsidRDefault="00AB403C" w:rsidP="00AB403C">
      <w:pPr>
        <w:pStyle w:val="BodyText"/>
        <w:spacing w:after="0"/>
        <w:rPr>
          <w:rFonts w:asciiTheme="minorBidi" w:hAnsiTheme="minorBidi" w:cstheme="minorBidi"/>
          <w:b/>
          <w:szCs w:val="22"/>
          <w:lang w:val="es-ES_tradnl"/>
        </w:rPr>
      </w:pPr>
    </w:p>
    <w:p w14:paraId="1F92CF23" w14:textId="77777777" w:rsidR="00AB403C" w:rsidRPr="00D806D7" w:rsidRDefault="00AB403C" w:rsidP="00AB403C">
      <w:pPr>
        <w:pStyle w:val="BodyText"/>
        <w:spacing w:after="0"/>
        <w:rPr>
          <w:rFonts w:asciiTheme="minorBidi" w:hAnsiTheme="minorBidi" w:cstheme="minorBidi"/>
          <w:b/>
          <w:szCs w:val="22"/>
          <w:lang w:val="es-ES_tradnl"/>
        </w:rPr>
      </w:pPr>
    </w:p>
    <w:p w14:paraId="5E21226B" w14:textId="71D78C02" w:rsidR="00AB403C" w:rsidRPr="00D806D7" w:rsidRDefault="00AB403C" w:rsidP="00AB403C">
      <w:pPr>
        <w:tabs>
          <w:tab w:val="left" w:pos="1701"/>
        </w:tabs>
        <w:spacing w:after="240"/>
        <w:ind w:left="1701" w:hanging="1701"/>
        <w:rPr>
          <w:rFonts w:asciiTheme="minorBidi" w:hAnsiTheme="minorBidi" w:cstheme="minorBidi"/>
          <w:szCs w:val="22"/>
          <w:lang w:val="es-ES_tradnl"/>
        </w:rPr>
      </w:pPr>
      <w:r w:rsidRPr="00D806D7">
        <w:rPr>
          <w:rFonts w:asciiTheme="minorBidi" w:hAnsiTheme="minorBidi" w:cstheme="minorBidi"/>
          <w:b/>
          <w:bCs/>
          <w:szCs w:val="22"/>
          <w:lang w:val="es-ES_tradnl"/>
        </w:rPr>
        <w:t>2006</w:t>
      </w:r>
      <w:r w:rsidRPr="00D806D7">
        <w:rPr>
          <w:rFonts w:asciiTheme="minorBidi" w:hAnsiTheme="minorBidi" w:cstheme="minorBidi"/>
          <w:b/>
          <w:bCs/>
          <w:szCs w:val="22"/>
          <w:lang w:val="es-ES_tradnl"/>
        </w:rPr>
        <w:tab/>
      </w:r>
      <w:r w:rsidRPr="00D806D7">
        <w:rPr>
          <w:rFonts w:asciiTheme="minorBidi" w:hAnsiTheme="minorBidi" w:cstheme="minorBidi"/>
          <w:b/>
          <w:bCs/>
          <w:szCs w:val="22"/>
          <w:lang w:val="es-ES_tradnl"/>
        </w:rPr>
        <w:tab/>
      </w:r>
      <w:proofErr w:type="gramStart"/>
      <w:r w:rsidRPr="00D806D7">
        <w:rPr>
          <w:rFonts w:asciiTheme="minorBidi" w:hAnsiTheme="minorBidi" w:cstheme="minorBidi"/>
          <w:b/>
          <w:bCs/>
          <w:szCs w:val="22"/>
          <w:lang w:val="es-ES_tradnl"/>
        </w:rPr>
        <w:t>Maestría</w:t>
      </w:r>
      <w:proofErr w:type="gramEnd"/>
      <w:r w:rsidRPr="00D806D7">
        <w:rPr>
          <w:rFonts w:asciiTheme="minorBidi" w:hAnsiTheme="minorBidi" w:cstheme="minorBidi"/>
          <w:b/>
          <w:bCs/>
          <w:szCs w:val="22"/>
          <w:lang w:val="es-ES_tradnl"/>
        </w:rPr>
        <w:t xml:space="preserve"> en Derecho (LL.M), sobresaliente</w:t>
      </w:r>
    </w:p>
    <w:p w14:paraId="38323F42" w14:textId="77777777" w:rsidR="00AB403C" w:rsidRPr="00E748D3" w:rsidRDefault="00AB403C" w:rsidP="00AB403C">
      <w:pPr>
        <w:spacing w:after="240"/>
        <w:ind w:left="1701"/>
        <w:rPr>
          <w:rFonts w:asciiTheme="minorBidi" w:hAnsiTheme="minorBidi" w:cstheme="minorBidi"/>
          <w:szCs w:val="22"/>
          <w:lang w:val="en-US"/>
        </w:rPr>
      </w:pPr>
      <w:r w:rsidRPr="00E748D3">
        <w:rPr>
          <w:rFonts w:asciiTheme="minorBidi" w:hAnsiTheme="minorBidi" w:cstheme="minorBidi"/>
          <w:szCs w:val="22"/>
          <w:lang w:val="en-US"/>
        </w:rPr>
        <w:t xml:space="preserve">Georgetown University Law Centre, EE.UU. </w:t>
      </w:r>
    </w:p>
    <w:p w14:paraId="7AB19F64" w14:textId="77777777" w:rsidR="00AB403C" w:rsidRPr="00D806D7" w:rsidRDefault="00AB403C" w:rsidP="00AB403C">
      <w:pPr>
        <w:ind w:left="1701" w:right="-1"/>
        <w:rPr>
          <w:rFonts w:asciiTheme="minorBidi" w:hAnsiTheme="minorBidi" w:cstheme="minorBidi"/>
          <w:i/>
          <w:szCs w:val="22"/>
          <w:lang w:val="es-ES_tradnl"/>
        </w:rPr>
      </w:pPr>
      <w:r w:rsidRPr="00D806D7">
        <w:rPr>
          <w:rFonts w:asciiTheme="minorBidi" w:hAnsiTheme="minorBidi" w:cstheme="minorBidi"/>
          <w:i/>
          <w:iCs/>
          <w:szCs w:val="22"/>
          <w:lang w:val="es-ES_tradnl"/>
        </w:rPr>
        <w:t>Miembro del Institute of International Economic Law</w:t>
      </w:r>
    </w:p>
    <w:p w14:paraId="0B3CA60F" w14:textId="77777777" w:rsidR="00AB403C" w:rsidRPr="00D806D7" w:rsidRDefault="00AB403C" w:rsidP="00AB403C">
      <w:pPr>
        <w:pStyle w:val="BodyText"/>
        <w:spacing w:after="0"/>
        <w:rPr>
          <w:rFonts w:asciiTheme="minorBidi" w:hAnsiTheme="minorBidi" w:cstheme="minorBidi"/>
          <w:b/>
          <w:iCs/>
          <w:szCs w:val="22"/>
          <w:lang w:val="es-ES_tradnl"/>
        </w:rPr>
      </w:pPr>
    </w:p>
    <w:p w14:paraId="30BB4220" w14:textId="77777777" w:rsidR="00AB403C" w:rsidRPr="00D806D7" w:rsidRDefault="00AB403C" w:rsidP="00AB403C">
      <w:pPr>
        <w:pStyle w:val="BodyText"/>
        <w:spacing w:after="0"/>
        <w:rPr>
          <w:rFonts w:asciiTheme="minorBidi" w:hAnsiTheme="minorBidi" w:cstheme="minorBidi"/>
          <w:b/>
          <w:iCs/>
          <w:szCs w:val="22"/>
          <w:lang w:val="es-ES_tradnl"/>
        </w:rPr>
      </w:pPr>
    </w:p>
    <w:p w14:paraId="1AE493B4" w14:textId="75230DCD" w:rsidR="00AB403C" w:rsidRPr="00D806D7" w:rsidRDefault="00AB403C" w:rsidP="00AB403C">
      <w:pPr>
        <w:pStyle w:val="BodyText"/>
        <w:tabs>
          <w:tab w:val="left" w:pos="1701"/>
        </w:tabs>
        <w:spacing w:after="240"/>
        <w:rPr>
          <w:rFonts w:asciiTheme="minorBidi" w:hAnsiTheme="minorBidi" w:cstheme="minorBidi"/>
          <w:b/>
          <w:bCs/>
          <w:szCs w:val="22"/>
          <w:lang w:val="es-ES_tradnl"/>
        </w:rPr>
      </w:pPr>
      <w:r w:rsidRPr="00D806D7">
        <w:rPr>
          <w:rFonts w:asciiTheme="minorBidi" w:hAnsiTheme="minorBidi" w:cstheme="minorBidi"/>
          <w:b/>
          <w:bCs/>
          <w:szCs w:val="22"/>
          <w:lang w:val="es-ES_tradnl"/>
        </w:rPr>
        <w:t>1997</w:t>
      </w:r>
      <w:r w:rsidRPr="00D806D7">
        <w:rPr>
          <w:rFonts w:asciiTheme="minorBidi" w:hAnsiTheme="minorBidi" w:cstheme="minorBidi"/>
          <w:b/>
          <w:bCs/>
          <w:szCs w:val="22"/>
          <w:lang w:val="es-ES_tradnl"/>
        </w:rPr>
        <w:tab/>
      </w:r>
      <w:r w:rsidRPr="00D806D7">
        <w:rPr>
          <w:rFonts w:asciiTheme="minorBidi" w:hAnsiTheme="minorBidi" w:cstheme="minorBidi"/>
          <w:b/>
          <w:bCs/>
          <w:szCs w:val="22"/>
          <w:lang w:val="es-ES_tradnl"/>
        </w:rPr>
        <w:tab/>
      </w:r>
      <w:proofErr w:type="gramStart"/>
      <w:r w:rsidRPr="00D806D7">
        <w:rPr>
          <w:rFonts w:asciiTheme="minorBidi" w:hAnsiTheme="minorBidi" w:cstheme="minorBidi"/>
          <w:b/>
          <w:bCs/>
          <w:szCs w:val="22"/>
          <w:lang w:val="es-ES_tradnl"/>
        </w:rPr>
        <w:t>Licenciatura</w:t>
      </w:r>
      <w:proofErr w:type="gramEnd"/>
      <w:r w:rsidRPr="00D806D7">
        <w:rPr>
          <w:rFonts w:asciiTheme="minorBidi" w:hAnsiTheme="minorBidi" w:cstheme="minorBidi"/>
          <w:b/>
          <w:bCs/>
          <w:szCs w:val="22"/>
          <w:lang w:val="es-ES_tradnl"/>
        </w:rPr>
        <w:t xml:space="preserve"> en Derecho (</w:t>
      </w:r>
      <w:proofErr w:type="gramStart"/>
      <w:r w:rsidRPr="00D806D7">
        <w:rPr>
          <w:rFonts w:asciiTheme="minorBidi" w:hAnsiTheme="minorBidi" w:cstheme="minorBidi"/>
          <w:b/>
          <w:bCs/>
          <w:szCs w:val="22"/>
          <w:lang w:val="es-ES_tradnl"/>
        </w:rPr>
        <w:t>LL.B</w:t>
      </w:r>
      <w:proofErr w:type="gramEnd"/>
      <w:r w:rsidRPr="00D806D7">
        <w:rPr>
          <w:rFonts w:asciiTheme="minorBidi" w:hAnsiTheme="minorBidi" w:cstheme="minorBidi"/>
          <w:b/>
          <w:bCs/>
          <w:szCs w:val="22"/>
          <w:lang w:val="es-ES_tradnl"/>
        </w:rPr>
        <w:t>), con honores</w:t>
      </w:r>
    </w:p>
    <w:p w14:paraId="4E031E35" w14:textId="77777777" w:rsidR="00AB403C" w:rsidRPr="00D806D7" w:rsidRDefault="00AB403C" w:rsidP="00AB403C">
      <w:pPr>
        <w:ind w:left="1701"/>
        <w:rPr>
          <w:rFonts w:asciiTheme="minorBidi" w:hAnsiTheme="minorBidi" w:cstheme="minorBidi"/>
          <w:szCs w:val="22"/>
          <w:lang w:val="es-ES_tradnl"/>
        </w:rPr>
      </w:pPr>
      <w:r w:rsidRPr="00D806D7">
        <w:rPr>
          <w:rFonts w:asciiTheme="minorBidi" w:hAnsiTheme="minorBidi" w:cstheme="minorBidi"/>
          <w:szCs w:val="22"/>
          <w:lang w:val="es-ES_tradnl"/>
        </w:rPr>
        <w:t>Universidad Nacional de Singapur</w:t>
      </w:r>
    </w:p>
    <w:p w14:paraId="68AAAB79" w14:textId="77777777" w:rsidR="00AB403C" w:rsidRPr="00D806D7" w:rsidRDefault="00AB403C" w:rsidP="00AB403C">
      <w:pPr>
        <w:pStyle w:val="BodyText"/>
        <w:spacing w:after="0"/>
        <w:rPr>
          <w:rFonts w:asciiTheme="minorBidi" w:hAnsiTheme="minorBidi" w:cstheme="minorBidi"/>
          <w:b/>
          <w:szCs w:val="22"/>
          <w:lang w:val="es-ES_tradnl"/>
        </w:rPr>
      </w:pPr>
    </w:p>
    <w:p w14:paraId="76812116" w14:textId="77777777" w:rsidR="00AB403C" w:rsidRPr="00D806D7" w:rsidRDefault="00AB403C" w:rsidP="00AB403C">
      <w:pPr>
        <w:pStyle w:val="BodyText"/>
        <w:spacing w:after="0"/>
        <w:rPr>
          <w:rFonts w:asciiTheme="minorBidi" w:hAnsiTheme="minorBidi" w:cstheme="minorBidi"/>
          <w:b/>
          <w:szCs w:val="22"/>
          <w:lang w:val="es-ES_tradnl"/>
        </w:rPr>
      </w:pPr>
    </w:p>
    <w:p w14:paraId="52DF4AEB" w14:textId="77777777" w:rsidR="00AB403C" w:rsidRPr="00D806D7" w:rsidRDefault="00AB403C" w:rsidP="00AB403C">
      <w:pPr>
        <w:pStyle w:val="BodyText"/>
        <w:spacing w:after="0"/>
        <w:rPr>
          <w:rFonts w:asciiTheme="minorBidi" w:hAnsiTheme="minorBidi" w:cstheme="minorBidi"/>
          <w:b/>
          <w:szCs w:val="22"/>
          <w:lang w:val="es-ES_tradnl"/>
        </w:rPr>
      </w:pPr>
    </w:p>
    <w:p w14:paraId="5B49F203" w14:textId="77777777" w:rsidR="00AB403C" w:rsidRPr="00D806D7" w:rsidRDefault="00AB403C" w:rsidP="00AB403C">
      <w:pPr>
        <w:pStyle w:val="Heading1"/>
        <w:keepNext w:val="0"/>
        <w:spacing w:before="0" w:after="120"/>
        <w:rPr>
          <w:rFonts w:asciiTheme="minorBidi" w:hAnsiTheme="minorBidi" w:cstheme="minorBidi"/>
          <w:b w:val="0"/>
          <w:bCs w:val="0"/>
          <w:szCs w:val="22"/>
          <w:u w:val="single"/>
          <w:lang w:val="es-ES_tradnl"/>
        </w:rPr>
      </w:pPr>
      <w:r w:rsidRPr="00D806D7">
        <w:rPr>
          <w:rFonts w:asciiTheme="minorBidi" w:hAnsiTheme="minorBidi" w:cstheme="minorBidi"/>
          <w:szCs w:val="22"/>
          <w:u w:val="single"/>
          <w:lang w:val="es-ES_tradnl"/>
        </w:rPr>
        <w:t>EXPERIENCIA PROFESSIONAL</w:t>
      </w:r>
    </w:p>
    <w:p w14:paraId="3ED6325C" w14:textId="77777777" w:rsidR="00AB403C" w:rsidRPr="00D806D7" w:rsidRDefault="00AB403C" w:rsidP="00AB403C">
      <w:pPr>
        <w:pStyle w:val="BodyText"/>
        <w:tabs>
          <w:tab w:val="left" w:pos="1701"/>
        </w:tabs>
        <w:spacing w:after="240"/>
        <w:rPr>
          <w:rFonts w:asciiTheme="minorBidi" w:hAnsiTheme="minorBidi" w:cstheme="minorBidi"/>
          <w:b/>
          <w:bCs/>
          <w:szCs w:val="22"/>
          <w:lang w:val="es-ES_tradnl"/>
        </w:rPr>
      </w:pPr>
      <w:r w:rsidRPr="00D806D7">
        <w:rPr>
          <w:rFonts w:asciiTheme="minorBidi" w:hAnsiTheme="minorBidi" w:cstheme="minorBidi"/>
          <w:b/>
          <w:bCs/>
          <w:szCs w:val="22"/>
          <w:lang w:val="es-ES_tradnl"/>
        </w:rPr>
        <w:t>2020 –</w:t>
      </w:r>
      <w:r w:rsidRPr="00D806D7">
        <w:rPr>
          <w:rFonts w:asciiTheme="minorBidi" w:hAnsiTheme="minorBidi" w:cstheme="minorBidi"/>
          <w:b/>
          <w:bCs/>
          <w:szCs w:val="22"/>
          <w:lang w:val="es-ES_tradnl"/>
        </w:rPr>
        <w:tab/>
      </w:r>
      <w:proofErr w:type="gramStart"/>
      <w:r w:rsidRPr="00D806D7">
        <w:rPr>
          <w:rFonts w:asciiTheme="minorBidi" w:hAnsiTheme="minorBidi" w:cstheme="minorBidi"/>
          <w:b/>
          <w:bCs/>
          <w:szCs w:val="22"/>
          <w:lang w:val="es-ES_tradnl"/>
        </w:rPr>
        <w:t>Director</w:t>
      </w:r>
      <w:proofErr w:type="gramEnd"/>
      <w:r w:rsidRPr="00D806D7">
        <w:rPr>
          <w:rFonts w:asciiTheme="minorBidi" w:hAnsiTheme="minorBidi" w:cstheme="minorBidi"/>
          <w:b/>
          <w:bCs/>
          <w:szCs w:val="22"/>
          <w:lang w:val="es-ES_tradnl"/>
        </w:rPr>
        <w:t xml:space="preserve"> general</w:t>
      </w:r>
    </w:p>
    <w:p w14:paraId="3A56C206" w14:textId="77777777" w:rsidR="00AB403C" w:rsidRPr="00D806D7" w:rsidRDefault="00AB403C" w:rsidP="00AB403C">
      <w:pPr>
        <w:tabs>
          <w:tab w:val="left" w:pos="1540"/>
        </w:tabs>
        <w:rPr>
          <w:rFonts w:asciiTheme="minorBidi" w:hAnsiTheme="minorBidi" w:cstheme="minorBidi"/>
          <w:b/>
          <w:bCs/>
          <w:szCs w:val="22"/>
          <w:lang w:val="es-ES_tradnl"/>
        </w:rPr>
      </w:pPr>
      <w:r w:rsidRPr="00D806D7">
        <w:rPr>
          <w:rFonts w:asciiTheme="minorBidi" w:hAnsiTheme="minorBidi" w:cstheme="minorBidi"/>
          <w:b/>
          <w:bCs/>
          <w:szCs w:val="22"/>
          <w:lang w:val="es-ES_tradnl"/>
        </w:rPr>
        <w:t xml:space="preserve">hasta </w:t>
      </w:r>
    </w:p>
    <w:p w14:paraId="2D5E2869" w14:textId="77777777" w:rsidR="00AB403C" w:rsidRPr="00D806D7" w:rsidRDefault="00AB403C" w:rsidP="00AB403C">
      <w:pPr>
        <w:tabs>
          <w:tab w:val="left" w:pos="1701"/>
        </w:tabs>
        <w:rPr>
          <w:rFonts w:asciiTheme="minorBidi" w:hAnsiTheme="minorBidi" w:cstheme="minorBidi"/>
          <w:szCs w:val="22"/>
          <w:lang w:val="es-ES_tradnl"/>
        </w:rPr>
      </w:pPr>
      <w:r w:rsidRPr="00D806D7">
        <w:rPr>
          <w:rFonts w:asciiTheme="minorBidi" w:hAnsiTheme="minorBidi" w:cstheme="minorBidi"/>
          <w:b/>
          <w:bCs/>
          <w:szCs w:val="22"/>
          <w:lang w:val="es-ES_tradnl"/>
        </w:rPr>
        <w:t>el presente</w:t>
      </w:r>
      <w:r w:rsidRPr="00D806D7">
        <w:rPr>
          <w:rFonts w:asciiTheme="minorBidi" w:hAnsiTheme="minorBidi" w:cstheme="minorBidi"/>
          <w:szCs w:val="22"/>
          <w:lang w:val="es-ES_tradnl"/>
        </w:rPr>
        <w:tab/>
        <w:t>Organización Mundial de la Propiedad Intelectual (OMPI)</w:t>
      </w:r>
    </w:p>
    <w:p w14:paraId="104121E2" w14:textId="77777777" w:rsidR="00AB403C" w:rsidRPr="00D806D7" w:rsidRDefault="00AB403C" w:rsidP="00AB403C">
      <w:pPr>
        <w:pStyle w:val="BodyText"/>
        <w:spacing w:after="0"/>
        <w:rPr>
          <w:rFonts w:asciiTheme="minorBidi" w:hAnsiTheme="minorBidi" w:cstheme="minorBidi"/>
          <w:b/>
          <w:szCs w:val="22"/>
          <w:lang w:val="es-ES_tradnl"/>
        </w:rPr>
      </w:pPr>
    </w:p>
    <w:p w14:paraId="2DBD977F" w14:textId="77777777" w:rsidR="00AB403C" w:rsidRPr="00D806D7" w:rsidRDefault="00AB403C" w:rsidP="00AB403C">
      <w:pPr>
        <w:pStyle w:val="BodyText"/>
        <w:spacing w:after="0"/>
        <w:rPr>
          <w:rFonts w:asciiTheme="minorBidi" w:hAnsiTheme="minorBidi" w:cstheme="minorBidi"/>
          <w:b/>
          <w:szCs w:val="22"/>
          <w:lang w:val="es-ES_tradnl"/>
        </w:rPr>
      </w:pPr>
    </w:p>
    <w:p w14:paraId="5D69A60C" w14:textId="5CD57306" w:rsidR="00AB403C" w:rsidRPr="00D806D7" w:rsidRDefault="00AB403C" w:rsidP="006B2330">
      <w:pPr>
        <w:pStyle w:val="BodyText"/>
        <w:tabs>
          <w:tab w:val="left" w:pos="1701"/>
        </w:tabs>
        <w:spacing w:after="240"/>
        <w:ind w:left="1701"/>
        <w:rPr>
          <w:rFonts w:asciiTheme="minorBidi" w:hAnsiTheme="minorBidi" w:cstheme="minorBidi"/>
          <w:b/>
          <w:bCs/>
          <w:szCs w:val="22"/>
          <w:lang w:val="es-ES_tradnl"/>
        </w:rPr>
      </w:pPr>
      <w:r w:rsidRPr="00D806D7">
        <w:rPr>
          <w:rFonts w:asciiTheme="minorBidi" w:hAnsiTheme="minorBidi" w:cstheme="minorBidi"/>
          <w:b/>
          <w:bCs/>
          <w:szCs w:val="22"/>
          <w:lang w:val="es-ES_tradnl"/>
        </w:rPr>
        <w:t>Secretario general</w:t>
      </w:r>
    </w:p>
    <w:p w14:paraId="3913FC11" w14:textId="77777777" w:rsidR="00AB403C" w:rsidRPr="00D806D7" w:rsidRDefault="00AB403C" w:rsidP="00AB403C">
      <w:pPr>
        <w:ind w:left="1701" w:right="417"/>
        <w:rPr>
          <w:rFonts w:asciiTheme="minorBidi" w:hAnsiTheme="minorBidi" w:cstheme="minorBidi"/>
          <w:szCs w:val="22"/>
          <w:lang w:val="es-ES_tradnl"/>
        </w:rPr>
      </w:pPr>
      <w:r w:rsidRPr="00D806D7">
        <w:rPr>
          <w:rFonts w:asciiTheme="minorBidi" w:hAnsiTheme="minorBidi" w:cstheme="minorBidi"/>
          <w:szCs w:val="22"/>
          <w:lang w:val="es-ES_tradnl"/>
        </w:rPr>
        <w:t>Unión Internacional para la Protección de las Obtenciones Vegetales (UPOV)</w:t>
      </w:r>
    </w:p>
    <w:p w14:paraId="4EB9EC9F" w14:textId="77777777" w:rsidR="00AB403C" w:rsidRPr="00D806D7" w:rsidRDefault="00AB403C" w:rsidP="00AB403C">
      <w:pPr>
        <w:pStyle w:val="BodyText"/>
        <w:spacing w:after="0"/>
        <w:rPr>
          <w:rFonts w:asciiTheme="minorBidi" w:hAnsiTheme="minorBidi" w:cstheme="minorBidi"/>
          <w:b/>
          <w:szCs w:val="22"/>
          <w:lang w:val="es-ES_tradnl"/>
        </w:rPr>
      </w:pPr>
    </w:p>
    <w:p w14:paraId="4DB75E70" w14:textId="77777777" w:rsidR="00AB403C" w:rsidRPr="00D806D7" w:rsidRDefault="00AB403C" w:rsidP="00AB403C">
      <w:pPr>
        <w:pStyle w:val="BodyText"/>
        <w:spacing w:after="240"/>
        <w:ind w:left="1701"/>
        <w:rPr>
          <w:rFonts w:asciiTheme="minorBidi" w:hAnsiTheme="minorBidi" w:cstheme="minorBidi"/>
          <w:b/>
          <w:bCs/>
          <w:szCs w:val="22"/>
          <w:lang w:val="es-ES_tradnl"/>
        </w:rPr>
      </w:pPr>
      <w:r w:rsidRPr="00D806D7">
        <w:rPr>
          <w:rFonts w:asciiTheme="minorBidi" w:hAnsiTheme="minorBidi" w:cstheme="minorBidi"/>
          <w:b/>
          <w:bCs/>
          <w:szCs w:val="22"/>
          <w:lang w:val="es-ES_tradnl"/>
        </w:rPr>
        <w:t>Miembro</w:t>
      </w:r>
    </w:p>
    <w:p w14:paraId="0EAEBDE4" w14:textId="77777777" w:rsidR="00AB403C" w:rsidRPr="00D806D7" w:rsidRDefault="00AB403C" w:rsidP="00AB403C">
      <w:pPr>
        <w:ind w:left="1701"/>
        <w:rPr>
          <w:rFonts w:asciiTheme="minorBidi" w:hAnsiTheme="minorBidi" w:cstheme="minorBidi"/>
          <w:szCs w:val="22"/>
          <w:lang w:val="es-ES_tradnl"/>
        </w:rPr>
      </w:pPr>
      <w:r w:rsidRPr="00D806D7">
        <w:rPr>
          <w:rFonts w:asciiTheme="minorBidi" w:hAnsiTheme="minorBidi" w:cstheme="minorBidi"/>
          <w:szCs w:val="22"/>
          <w:lang w:val="es-ES_tradnl"/>
        </w:rPr>
        <w:t xml:space="preserve">Junta de los </w:t>
      </w:r>
      <w:proofErr w:type="gramStart"/>
      <w:r w:rsidRPr="00D806D7">
        <w:rPr>
          <w:rFonts w:asciiTheme="minorBidi" w:hAnsiTheme="minorBidi" w:cstheme="minorBidi"/>
          <w:szCs w:val="22"/>
          <w:lang w:val="es-ES_tradnl"/>
        </w:rPr>
        <w:t>Jefes</w:t>
      </w:r>
      <w:proofErr w:type="gramEnd"/>
      <w:r w:rsidRPr="00D806D7">
        <w:rPr>
          <w:rFonts w:asciiTheme="minorBidi" w:hAnsiTheme="minorBidi" w:cstheme="minorBidi"/>
          <w:szCs w:val="22"/>
          <w:lang w:val="es-ES_tradnl"/>
        </w:rPr>
        <w:t xml:space="preserve"> Ejecutivos del Sistema de las Naciones Unidas para la Coordinación</w:t>
      </w:r>
    </w:p>
    <w:p w14:paraId="60B78714" w14:textId="77777777" w:rsidR="00AB403C" w:rsidRPr="00D806D7" w:rsidRDefault="00AB403C" w:rsidP="00AB403C">
      <w:pPr>
        <w:pStyle w:val="BodyText"/>
        <w:spacing w:after="0"/>
        <w:rPr>
          <w:rFonts w:asciiTheme="minorBidi" w:hAnsiTheme="minorBidi" w:cstheme="minorBidi"/>
          <w:b/>
          <w:szCs w:val="22"/>
          <w:lang w:val="es-ES_tradnl"/>
        </w:rPr>
      </w:pPr>
    </w:p>
    <w:p w14:paraId="7BC5ED64" w14:textId="77777777" w:rsidR="00AB403C" w:rsidRPr="00D806D7" w:rsidRDefault="00AB403C" w:rsidP="00AB403C">
      <w:pPr>
        <w:pStyle w:val="BodyText"/>
        <w:spacing w:after="0"/>
        <w:rPr>
          <w:rFonts w:asciiTheme="minorBidi" w:hAnsiTheme="minorBidi" w:cstheme="minorBidi"/>
          <w:b/>
          <w:szCs w:val="22"/>
          <w:lang w:val="es-ES_tradnl"/>
        </w:rPr>
      </w:pPr>
    </w:p>
    <w:p w14:paraId="73312171" w14:textId="77777777" w:rsidR="00AB403C" w:rsidRPr="00D806D7" w:rsidRDefault="00AB403C" w:rsidP="00AB403C">
      <w:pPr>
        <w:pStyle w:val="BodyText"/>
        <w:tabs>
          <w:tab w:val="left" w:pos="1701"/>
        </w:tabs>
        <w:spacing w:after="240"/>
        <w:rPr>
          <w:rFonts w:asciiTheme="minorBidi" w:hAnsiTheme="minorBidi" w:cstheme="minorBidi"/>
          <w:b/>
          <w:bCs/>
          <w:szCs w:val="22"/>
          <w:lang w:val="es-ES_tradnl"/>
        </w:rPr>
      </w:pPr>
      <w:r w:rsidRPr="00D806D7">
        <w:rPr>
          <w:rFonts w:asciiTheme="minorBidi" w:hAnsiTheme="minorBidi" w:cstheme="minorBidi"/>
          <w:b/>
          <w:bCs/>
          <w:szCs w:val="22"/>
          <w:lang w:val="es-ES_tradnl"/>
        </w:rPr>
        <w:t>2015 –</w:t>
      </w:r>
      <w:r w:rsidRPr="00D806D7">
        <w:rPr>
          <w:rFonts w:asciiTheme="minorBidi" w:hAnsiTheme="minorBidi" w:cstheme="minorBidi"/>
          <w:b/>
          <w:bCs/>
          <w:szCs w:val="22"/>
          <w:lang w:val="es-ES_tradnl"/>
        </w:rPr>
        <w:tab/>
      </w:r>
      <w:proofErr w:type="gramStart"/>
      <w:r w:rsidRPr="00D806D7">
        <w:rPr>
          <w:rFonts w:asciiTheme="minorBidi" w:hAnsiTheme="minorBidi" w:cstheme="minorBidi"/>
          <w:b/>
          <w:bCs/>
          <w:szCs w:val="22"/>
          <w:lang w:val="es-ES_tradnl"/>
        </w:rPr>
        <w:t>Director</w:t>
      </w:r>
      <w:proofErr w:type="gramEnd"/>
      <w:r w:rsidRPr="00D806D7">
        <w:rPr>
          <w:rFonts w:asciiTheme="minorBidi" w:hAnsiTheme="minorBidi" w:cstheme="minorBidi"/>
          <w:b/>
          <w:bCs/>
          <w:szCs w:val="22"/>
          <w:lang w:val="es-ES_tradnl"/>
        </w:rPr>
        <w:t xml:space="preserve"> ejecutivo</w:t>
      </w:r>
    </w:p>
    <w:p w14:paraId="3EDCDFAA" w14:textId="77777777" w:rsidR="00AB403C" w:rsidRPr="00D806D7" w:rsidRDefault="00AB403C" w:rsidP="00AB403C">
      <w:pPr>
        <w:tabs>
          <w:tab w:val="left" w:pos="1701"/>
        </w:tabs>
        <w:spacing w:after="240"/>
        <w:ind w:left="1701" w:hanging="1701"/>
        <w:rPr>
          <w:rFonts w:asciiTheme="minorBidi" w:hAnsiTheme="minorBidi" w:cstheme="minorBidi"/>
          <w:szCs w:val="22"/>
          <w:lang w:val="es-ES_tradnl"/>
        </w:rPr>
      </w:pPr>
      <w:r w:rsidRPr="00D806D7">
        <w:rPr>
          <w:rFonts w:asciiTheme="minorBidi" w:hAnsiTheme="minorBidi" w:cstheme="minorBidi"/>
          <w:b/>
          <w:bCs/>
          <w:szCs w:val="22"/>
          <w:lang w:val="es-ES_tradnl"/>
        </w:rPr>
        <w:t>2020</w:t>
      </w:r>
      <w:r w:rsidRPr="00D806D7">
        <w:rPr>
          <w:rFonts w:asciiTheme="minorBidi" w:hAnsiTheme="minorBidi" w:cstheme="minorBidi"/>
          <w:szCs w:val="22"/>
          <w:lang w:val="es-ES_tradnl"/>
        </w:rPr>
        <w:tab/>
      </w:r>
      <w:proofErr w:type="gramStart"/>
      <w:r w:rsidRPr="00D806D7">
        <w:rPr>
          <w:rFonts w:asciiTheme="minorBidi" w:hAnsiTheme="minorBidi" w:cstheme="minorBidi"/>
          <w:szCs w:val="22"/>
          <w:lang w:val="es-ES_tradnl"/>
        </w:rPr>
        <w:t>Oficina</w:t>
      </w:r>
      <w:proofErr w:type="gramEnd"/>
      <w:r w:rsidRPr="00D806D7">
        <w:rPr>
          <w:rFonts w:asciiTheme="minorBidi" w:hAnsiTheme="minorBidi" w:cstheme="minorBidi"/>
          <w:szCs w:val="22"/>
          <w:lang w:val="es-ES_tradnl"/>
        </w:rPr>
        <w:t xml:space="preserve"> de Propiedad Intelectual de Singapur (IPOS) Ministerio de Justicia (Singapur)</w:t>
      </w:r>
    </w:p>
    <w:p w14:paraId="3A7D6116" w14:textId="448CD84D" w:rsidR="00AB403C" w:rsidRPr="00D806D7" w:rsidRDefault="00AB403C" w:rsidP="00AB403C">
      <w:pPr>
        <w:pStyle w:val="BodyText"/>
        <w:keepNext/>
        <w:tabs>
          <w:tab w:val="left" w:pos="1701"/>
        </w:tabs>
        <w:spacing w:after="240"/>
        <w:rPr>
          <w:rFonts w:asciiTheme="minorBidi" w:hAnsiTheme="minorBidi" w:cstheme="minorBidi"/>
          <w:b/>
          <w:bCs/>
          <w:szCs w:val="22"/>
          <w:lang w:val="es-ES_tradnl"/>
        </w:rPr>
      </w:pPr>
      <w:r w:rsidRPr="00D806D7">
        <w:rPr>
          <w:rFonts w:asciiTheme="minorBidi" w:hAnsiTheme="minorBidi" w:cstheme="minorBidi"/>
          <w:b/>
          <w:bCs/>
          <w:szCs w:val="22"/>
          <w:lang w:val="es-ES_tradnl"/>
        </w:rPr>
        <w:lastRenderedPageBreak/>
        <w:t>2012 – 2015</w:t>
      </w:r>
      <w:r w:rsidRPr="00D806D7">
        <w:rPr>
          <w:rFonts w:asciiTheme="minorBidi" w:hAnsiTheme="minorBidi" w:cstheme="minorBidi"/>
          <w:b/>
          <w:bCs/>
          <w:szCs w:val="22"/>
          <w:lang w:val="es-ES_tradnl"/>
        </w:rPr>
        <w:tab/>
      </w:r>
      <w:proofErr w:type="gramStart"/>
      <w:r w:rsidRPr="00D806D7">
        <w:rPr>
          <w:rFonts w:asciiTheme="minorBidi" w:hAnsiTheme="minorBidi" w:cstheme="minorBidi"/>
          <w:b/>
          <w:bCs/>
          <w:szCs w:val="22"/>
          <w:lang w:val="es-ES_tradnl"/>
        </w:rPr>
        <w:t>Director</w:t>
      </w:r>
      <w:proofErr w:type="gramEnd"/>
      <w:r w:rsidRPr="00D806D7">
        <w:rPr>
          <w:rFonts w:asciiTheme="minorBidi" w:hAnsiTheme="minorBidi" w:cstheme="minorBidi"/>
          <w:b/>
          <w:bCs/>
          <w:szCs w:val="22"/>
          <w:lang w:val="es-ES_tradnl"/>
        </w:rPr>
        <w:t xml:space="preserve"> ejecutivo adjunto y consejero jurídico jefe</w:t>
      </w:r>
    </w:p>
    <w:p w14:paraId="77026B25" w14:textId="77777777" w:rsidR="00AB403C" w:rsidRPr="00D806D7" w:rsidRDefault="00AB403C" w:rsidP="00AB403C">
      <w:pPr>
        <w:keepNext/>
        <w:ind w:left="1701" w:right="2955"/>
        <w:rPr>
          <w:rFonts w:asciiTheme="minorBidi" w:hAnsiTheme="minorBidi" w:cstheme="minorBidi"/>
          <w:szCs w:val="22"/>
          <w:lang w:val="es-ES_tradnl"/>
        </w:rPr>
      </w:pPr>
      <w:r w:rsidRPr="00D806D7">
        <w:rPr>
          <w:rFonts w:asciiTheme="minorBidi" w:hAnsiTheme="minorBidi" w:cstheme="minorBidi"/>
          <w:szCs w:val="22"/>
          <w:lang w:val="es-ES_tradnl"/>
        </w:rPr>
        <w:t>Oficina de Propiedad Intelectual de Singapur Ministerio de Justicia (Singapur)</w:t>
      </w:r>
    </w:p>
    <w:p w14:paraId="32D568B2" w14:textId="77777777" w:rsidR="00AB403C" w:rsidRPr="00D806D7" w:rsidRDefault="00AB403C" w:rsidP="00AB403C">
      <w:pPr>
        <w:pStyle w:val="BodyText"/>
        <w:spacing w:after="0"/>
        <w:rPr>
          <w:rFonts w:asciiTheme="minorBidi" w:hAnsiTheme="minorBidi" w:cstheme="minorBidi"/>
          <w:b/>
          <w:szCs w:val="22"/>
          <w:lang w:val="es-ES_tradnl"/>
        </w:rPr>
      </w:pPr>
    </w:p>
    <w:p w14:paraId="401E510D" w14:textId="7BE2BD80" w:rsidR="00AB403C" w:rsidRPr="00D806D7" w:rsidRDefault="00AB403C" w:rsidP="00AB403C">
      <w:pPr>
        <w:pStyle w:val="BodyText"/>
        <w:tabs>
          <w:tab w:val="left" w:pos="1701"/>
        </w:tabs>
        <w:spacing w:after="240"/>
        <w:rPr>
          <w:rFonts w:asciiTheme="minorBidi" w:hAnsiTheme="minorBidi" w:cstheme="minorBidi"/>
          <w:b/>
          <w:bCs/>
          <w:szCs w:val="22"/>
          <w:lang w:val="es-ES_tradnl"/>
        </w:rPr>
      </w:pPr>
      <w:r w:rsidRPr="00D806D7">
        <w:rPr>
          <w:rFonts w:asciiTheme="minorBidi" w:hAnsiTheme="minorBidi" w:cstheme="minorBidi"/>
          <w:b/>
          <w:bCs/>
          <w:szCs w:val="22"/>
          <w:lang w:val="es-ES_tradnl"/>
        </w:rPr>
        <w:t>2003 – 2012</w:t>
      </w:r>
      <w:r w:rsidRPr="00D806D7">
        <w:rPr>
          <w:rFonts w:asciiTheme="minorBidi" w:hAnsiTheme="minorBidi" w:cstheme="minorBidi"/>
          <w:b/>
          <w:bCs/>
          <w:szCs w:val="22"/>
          <w:lang w:val="es-ES_tradnl"/>
        </w:rPr>
        <w:tab/>
      </w:r>
      <w:r w:rsidRPr="00D806D7">
        <w:rPr>
          <w:rFonts w:asciiTheme="minorBidi" w:hAnsiTheme="minorBidi" w:cstheme="minorBidi"/>
          <w:b/>
          <w:bCs/>
          <w:szCs w:val="22"/>
          <w:lang w:val="es-ES_tradnl"/>
        </w:rPr>
        <w:tab/>
        <w:t>Fiscal superior del Estado</w:t>
      </w:r>
    </w:p>
    <w:p w14:paraId="66183823" w14:textId="77777777" w:rsidR="00AB403C" w:rsidRPr="00D806D7" w:rsidRDefault="00AB403C" w:rsidP="00AB403C">
      <w:pPr>
        <w:ind w:left="1701"/>
        <w:rPr>
          <w:rFonts w:asciiTheme="minorBidi" w:hAnsiTheme="minorBidi" w:cstheme="minorBidi"/>
          <w:szCs w:val="22"/>
          <w:lang w:val="es-ES_tradnl"/>
        </w:rPr>
      </w:pPr>
      <w:r w:rsidRPr="00D806D7">
        <w:rPr>
          <w:rFonts w:asciiTheme="minorBidi" w:hAnsiTheme="minorBidi" w:cstheme="minorBidi"/>
          <w:szCs w:val="22"/>
          <w:lang w:val="es-ES_tradnl"/>
        </w:rPr>
        <w:t>División de Asuntos Internacionales</w:t>
      </w:r>
    </w:p>
    <w:p w14:paraId="4A2E7D71" w14:textId="77777777" w:rsidR="00AB403C" w:rsidRPr="00D806D7" w:rsidRDefault="00AB403C" w:rsidP="00AB403C">
      <w:pPr>
        <w:ind w:left="1701"/>
        <w:rPr>
          <w:rFonts w:asciiTheme="minorBidi" w:hAnsiTheme="minorBidi" w:cstheme="minorBidi"/>
          <w:szCs w:val="22"/>
          <w:lang w:val="es-ES_tradnl"/>
        </w:rPr>
      </w:pPr>
      <w:r w:rsidRPr="00D806D7">
        <w:rPr>
          <w:rFonts w:asciiTheme="minorBidi" w:hAnsiTheme="minorBidi" w:cstheme="minorBidi"/>
          <w:szCs w:val="22"/>
          <w:lang w:val="es-ES_tradnl"/>
        </w:rPr>
        <w:t xml:space="preserve">Oficina del </w:t>
      </w:r>
      <w:proofErr w:type="gramStart"/>
      <w:r w:rsidRPr="00D806D7">
        <w:rPr>
          <w:rFonts w:asciiTheme="minorBidi" w:hAnsiTheme="minorBidi" w:cstheme="minorBidi"/>
          <w:szCs w:val="22"/>
          <w:lang w:val="es-ES_tradnl"/>
        </w:rPr>
        <w:t>Fiscal General</w:t>
      </w:r>
      <w:proofErr w:type="gramEnd"/>
      <w:r w:rsidRPr="00D806D7">
        <w:rPr>
          <w:rFonts w:asciiTheme="minorBidi" w:hAnsiTheme="minorBidi" w:cstheme="minorBidi"/>
          <w:szCs w:val="22"/>
          <w:lang w:val="es-ES_tradnl"/>
        </w:rPr>
        <w:t xml:space="preserve"> (Singapur)</w:t>
      </w:r>
    </w:p>
    <w:p w14:paraId="748F3303" w14:textId="77777777" w:rsidR="00AB403C" w:rsidRPr="00D806D7" w:rsidRDefault="00AB403C" w:rsidP="00AB403C">
      <w:pPr>
        <w:pStyle w:val="BodyText"/>
        <w:spacing w:after="0"/>
        <w:rPr>
          <w:rFonts w:asciiTheme="minorBidi" w:hAnsiTheme="minorBidi" w:cstheme="minorBidi"/>
          <w:b/>
          <w:szCs w:val="22"/>
          <w:lang w:val="es-ES_tradnl"/>
        </w:rPr>
      </w:pPr>
    </w:p>
    <w:p w14:paraId="34A4E790" w14:textId="77777777" w:rsidR="00AB403C" w:rsidRPr="00D806D7" w:rsidRDefault="00AB403C" w:rsidP="00AB403C">
      <w:pPr>
        <w:pStyle w:val="BodyText"/>
        <w:spacing w:after="0"/>
        <w:rPr>
          <w:rFonts w:asciiTheme="minorBidi" w:hAnsiTheme="minorBidi" w:cstheme="minorBidi"/>
          <w:b/>
          <w:szCs w:val="22"/>
          <w:lang w:val="es-ES_tradnl"/>
        </w:rPr>
      </w:pPr>
    </w:p>
    <w:p w14:paraId="35544153" w14:textId="727F6C00" w:rsidR="00AB403C" w:rsidRPr="00D806D7" w:rsidRDefault="00AB403C" w:rsidP="00AB403C">
      <w:pPr>
        <w:pStyle w:val="BodyText"/>
        <w:spacing w:after="240"/>
        <w:rPr>
          <w:rFonts w:asciiTheme="minorBidi" w:hAnsiTheme="minorBidi" w:cstheme="minorBidi"/>
          <w:b/>
          <w:bCs/>
          <w:szCs w:val="22"/>
          <w:lang w:val="es-ES_tradnl"/>
        </w:rPr>
      </w:pPr>
      <w:r w:rsidRPr="00D806D7">
        <w:rPr>
          <w:rFonts w:asciiTheme="minorBidi" w:hAnsiTheme="minorBidi" w:cstheme="minorBidi"/>
          <w:b/>
          <w:bCs/>
          <w:szCs w:val="22"/>
          <w:lang w:val="es-ES_tradnl"/>
        </w:rPr>
        <w:t>2001 – 2003</w:t>
      </w:r>
      <w:r w:rsidRPr="00D806D7">
        <w:rPr>
          <w:rFonts w:asciiTheme="minorBidi" w:hAnsiTheme="minorBidi" w:cstheme="minorBidi"/>
          <w:b/>
          <w:bCs/>
          <w:szCs w:val="22"/>
          <w:lang w:val="es-ES_tradnl"/>
        </w:rPr>
        <w:tab/>
      </w:r>
      <w:proofErr w:type="gramStart"/>
      <w:r w:rsidRPr="00D806D7">
        <w:rPr>
          <w:rFonts w:asciiTheme="minorBidi" w:hAnsiTheme="minorBidi" w:cstheme="minorBidi"/>
          <w:b/>
          <w:bCs/>
          <w:szCs w:val="22"/>
          <w:lang w:val="es-ES_tradnl"/>
        </w:rPr>
        <w:t>Consejero</w:t>
      </w:r>
      <w:proofErr w:type="gramEnd"/>
      <w:r w:rsidRPr="00D806D7">
        <w:rPr>
          <w:rFonts w:asciiTheme="minorBidi" w:hAnsiTheme="minorBidi" w:cstheme="minorBidi"/>
          <w:b/>
          <w:bCs/>
          <w:szCs w:val="22"/>
          <w:lang w:val="es-ES_tradnl"/>
        </w:rPr>
        <w:t xml:space="preserve"> jurídico</w:t>
      </w:r>
    </w:p>
    <w:p w14:paraId="7C5AE7F6" w14:textId="77777777" w:rsidR="00AB403C" w:rsidRPr="00D806D7" w:rsidRDefault="00AB403C" w:rsidP="00AB403C">
      <w:pPr>
        <w:ind w:left="1701"/>
        <w:rPr>
          <w:rFonts w:asciiTheme="minorBidi" w:hAnsiTheme="minorBidi" w:cstheme="minorBidi"/>
          <w:szCs w:val="22"/>
          <w:lang w:val="es-ES_tradnl"/>
        </w:rPr>
      </w:pPr>
      <w:r w:rsidRPr="00D806D7">
        <w:rPr>
          <w:rFonts w:asciiTheme="minorBidi" w:hAnsiTheme="minorBidi" w:cstheme="minorBidi"/>
          <w:szCs w:val="22"/>
          <w:lang w:val="es-ES_tradnl"/>
        </w:rPr>
        <w:t>Ministerio de Industria y Comercio (Singapur)</w:t>
      </w:r>
    </w:p>
    <w:p w14:paraId="4681CE44" w14:textId="77777777" w:rsidR="00AB403C" w:rsidRPr="00D806D7" w:rsidRDefault="00AB403C" w:rsidP="00AB403C">
      <w:pPr>
        <w:pStyle w:val="BodyText"/>
        <w:spacing w:after="0"/>
        <w:rPr>
          <w:rFonts w:asciiTheme="minorBidi" w:hAnsiTheme="minorBidi" w:cstheme="minorBidi"/>
          <w:b/>
          <w:szCs w:val="22"/>
          <w:lang w:val="es-ES_tradnl"/>
        </w:rPr>
      </w:pPr>
    </w:p>
    <w:p w14:paraId="7CD2D0F4" w14:textId="77777777" w:rsidR="00AB403C" w:rsidRPr="00D806D7" w:rsidRDefault="00AB403C" w:rsidP="00AB403C">
      <w:pPr>
        <w:pStyle w:val="BodyText"/>
        <w:spacing w:after="0"/>
        <w:rPr>
          <w:rFonts w:asciiTheme="minorBidi" w:hAnsiTheme="minorBidi" w:cstheme="minorBidi"/>
          <w:b/>
          <w:szCs w:val="22"/>
          <w:lang w:val="es-ES_tradnl"/>
        </w:rPr>
      </w:pPr>
    </w:p>
    <w:p w14:paraId="3EA72111" w14:textId="6A52E51A" w:rsidR="00AB403C" w:rsidRPr="00D806D7" w:rsidRDefault="00AB403C" w:rsidP="00AB403C">
      <w:pPr>
        <w:pStyle w:val="BodyText"/>
        <w:spacing w:after="0"/>
        <w:rPr>
          <w:rFonts w:asciiTheme="minorBidi" w:hAnsiTheme="minorBidi" w:cstheme="minorBidi"/>
          <w:b/>
          <w:bCs/>
          <w:szCs w:val="22"/>
          <w:lang w:val="es-ES_tradnl"/>
        </w:rPr>
      </w:pPr>
      <w:r w:rsidRPr="00D806D7">
        <w:rPr>
          <w:rFonts w:asciiTheme="minorBidi" w:hAnsiTheme="minorBidi" w:cstheme="minorBidi"/>
          <w:b/>
          <w:bCs/>
          <w:szCs w:val="22"/>
          <w:lang w:val="es-ES_tradnl"/>
        </w:rPr>
        <w:t>1997 – 2001</w:t>
      </w:r>
      <w:r w:rsidRPr="00D806D7">
        <w:rPr>
          <w:rFonts w:asciiTheme="minorBidi" w:hAnsiTheme="minorBidi" w:cstheme="minorBidi"/>
          <w:b/>
          <w:bCs/>
          <w:szCs w:val="22"/>
          <w:lang w:val="es-ES_tradnl"/>
        </w:rPr>
        <w:tab/>
        <w:t>Fiscal nacional/Fiscal adjunto</w:t>
      </w:r>
    </w:p>
    <w:p w14:paraId="2CAC6FE7" w14:textId="77777777" w:rsidR="00AB403C" w:rsidRPr="00D806D7" w:rsidRDefault="00AB403C" w:rsidP="00AB403C">
      <w:pPr>
        <w:pStyle w:val="BodyText"/>
        <w:spacing w:after="0"/>
        <w:rPr>
          <w:rFonts w:asciiTheme="minorBidi" w:hAnsiTheme="minorBidi" w:cstheme="minorBidi"/>
          <w:szCs w:val="22"/>
          <w:lang w:val="es-ES_tradnl"/>
        </w:rPr>
      </w:pPr>
    </w:p>
    <w:p w14:paraId="6E4DCBE1" w14:textId="77777777" w:rsidR="00AB403C" w:rsidRPr="00D806D7" w:rsidRDefault="00AB403C" w:rsidP="00AB403C">
      <w:pPr>
        <w:pStyle w:val="BodyText"/>
        <w:spacing w:after="0"/>
        <w:rPr>
          <w:rFonts w:asciiTheme="minorBidi" w:hAnsiTheme="minorBidi" w:cstheme="minorBidi"/>
          <w:szCs w:val="22"/>
          <w:lang w:val="es-ES_tradnl"/>
        </w:rPr>
      </w:pPr>
    </w:p>
    <w:p w14:paraId="39936436" w14:textId="77777777" w:rsidR="00AB403C" w:rsidRPr="00D806D7" w:rsidRDefault="00AB403C" w:rsidP="00AB403C">
      <w:pPr>
        <w:pStyle w:val="BodyText"/>
        <w:spacing w:after="0"/>
        <w:rPr>
          <w:rFonts w:asciiTheme="minorBidi" w:hAnsiTheme="minorBidi" w:cstheme="minorBidi"/>
          <w:szCs w:val="22"/>
          <w:lang w:val="es-ES_tradnl"/>
        </w:rPr>
      </w:pPr>
    </w:p>
    <w:p w14:paraId="66782DA1" w14:textId="77777777" w:rsidR="00AB403C" w:rsidRPr="00D806D7" w:rsidRDefault="00AB403C" w:rsidP="00AB403C">
      <w:pPr>
        <w:pStyle w:val="Heading1"/>
        <w:keepNext w:val="0"/>
        <w:spacing w:before="0" w:after="120"/>
        <w:rPr>
          <w:rFonts w:asciiTheme="minorBidi" w:hAnsiTheme="minorBidi" w:cstheme="minorBidi"/>
          <w:b w:val="0"/>
          <w:bCs w:val="0"/>
          <w:szCs w:val="22"/>
          <w:u w:val="single"/>
          <w:lang w:val="es-ES_tradnl"/>
        </w:rPr>
      </w:pPr>
      <w:r w:rsidRPr="00D806D7">
        <w:rPr>
          <w:rFonts w:asciiTheme="minorBidi" w:hAnsiTheme="minorBidi" w:cstheme="minorBidi"/>
          <w:szCs w:val="22"/>
          <w:u w:val="single"/>
          <w:lang w:val="es-ES_tradnl"/>
        </w:rPr>
        <w:t>CARGOS ANTIGUOS</w:t>
      </w:r>
    </w:p>
    <w:p w14:paraId="2B7B544E" w14:textId="77777777" w:rsidR="00AB403C" w:rsidRPr="00D806D7" w:rsidRDefault="00AB403C" w:rsidP="00AB403C">
      <w:pPr>
        <w:pStyle w:val="BodyText"/>
        <w:spacing w:after="0"/>
        <w:rPr>
          <w:rFonts w:asciiTheme="minorBidi" w:hAnsiTheme="minorBidi" w:cstheme="minorBidi"/>
          <w:b/>
          <w:bCs/>
          <w:szCs w:val="22"/>
          <w:lang w:val="es-ES_tradnl"/>
        </w:rPr>
      </w:pPr>
      <w:r w:rsidRPr="00D806D7">
        <w:rPr>
          <w:rFonts w:asciiTheme="minorBidi" w:hAnsiTheme="minorBidi" w:cstheme="minorBidi"/>
          <w:b/>
          <w:bCs/>
          <w:szCs w:val="22"/>
          <w:lang w:val="es-ES_tradnl"/>
        </w:rPr>
        <w:t>Presidente, Comité Permanente de Derecho de Autor y Derechos Conexos (SCCR), OMPI 2017 – 2020</w:t>
      </w:r>
    </w:p>
    <w:p w14:paraId="355DED82" w14:textId="77777777" w:rsidR="00AB403C" w:rsidRPr="00D806D7" w:rsidRDefault="00AB403C" w:rsidP="00AB403C">
      <w:pPr>
        <w:pStyle w:val="BodyText"/>
        <w:spacing w:after="0"/>
        <w:rPr>
          <w:rFonts w:asciiTheme="minorBidi" w:hAnsiTheme="minorBidi" w:cstheme="minorBidi"/>
          <w:b/>
          <w:bCs/>
          <w:szCs w:val="22"/>
          <w:lang w:val="es-ES_tradnl"/>
        </w:rPr>
      </w:pPr>
    </w:p>
    <w:p w14:paraId="6F6D5E67" w14:textId="77777777" w:rsidR="00AB403C" w:rsidRPr="00D806D7" w:rsidRDefault="00AB403C" w:rsidP="00AB403C">
      <w:pPr>
        <w:pStyle w:val="BodyText"/>
        <w:spacing w:after="0"/>
        <w:rPr>
          <w:rFonts w:asciiTheme="minorBidi" w:hAnsiTheme="minorBidi" w:cstheme="minorBidi"/>
          <w:b/>
          <w:bCs/>
          <w:szCs w:val="22"/>
          <w:lang w:val="es-ES_tradnl"/>
        </w:rPr>
      </w:pPr>
    </w:p>
    <w:p w14:paraId="51CB8EE0" w14:textId="77777777" w:rsidR="00AB403C" w:rsidRPr="00D806D7" w:rsidRDefault="00AB403C" w:rsidP="00AB403C">
      <w:pPr>
        <w:pStyle w:val="BodyText"/>
        <w:spacing w:after="0"/>
        <w:rPr>
          <w:rFonts w:asciiTheme="minorBidi" w:hAnsiTheme="minorBidi" w:cstheme="minorBidi"/>
          <w:b/>
          <w:bCs/>
          <w:szCs w:val="22"/>
          <w:lang w:val="es-ES_tradnl"/>
        </w:rPr>
      </w:pPr>
      <w:r w:rsidRPr="00D806D7">
        <w:rPr>
          <w:rFonts w:asciiTheme="minorBidi" w:hAnsiTheme="minorBidi" w:cstheme="minorBidi"/>
          <w:b/>
          <w:bCs/>
          <w:szCs w:val="22"/>
          <w:lang w:val="es-ES_tradnl"/>
        </w:rPr>
        <w:t>Miembro, Consejo de Colaboración Singapur-</w:t>
      </w:r>
      <w:proofErr w:type="spellStart"/>
      <w:r w:rsidRPr="00D806D7">
        <w:rPr>
          <w:rFonts w:asciiTheme="minorBidi" w:hAnsiTheme="minorBidi" w:cstheme="minorBidi"/>
          <w:b/>
          <w:bCs/>
          <w:szCs w:val="22"/>
          <w:lang w:val="es-ES_tradnl"/>
        </w:rPr>
        <w:t>Guangdong</w:t>
      </w:r>
      <w:proofErr w:type="spellEnd"/>
      <w:r w:rsidRPr="00D806D7">
        <w:rPr>
          <w:rFonts w:asciiTheme="minorBidi" w:hAnsiTheme="minorBidi" w:cstheme="minorBidi"/>
          <w:b/>
          <w:bCs/>
          <w:szCs w:val="22"/>
          <w:lang w:val="es-ES_tradnl"/>
        </w:rPr>
        <w:t xml:space="preserve"> (SGCC)</w:t>
      </w:r>
    </w:p>
    <w:p w14:paraId="09351227" w14:textId="77777777" w:rsidR="00AB403C" w:rsidRPr="00D806D7" w:rsidRDefault="00AB403C" w:rsidP="00AB403C">
      <w:pPr>
        <w:pStyle w:val="BodyText"/>
        <w:spacing w:after="0"/>
        <w:rPr>
          <w:rFonts w:asciiTheme="minorBidi" w:hAnsiTheme="minorBidi" w:cstheme="minorBidi"/>
          <w:b/>
          <w:bCs/>
          <w:szCs w:val="22"/>
          <w:lang w:val="es-ES_tradnl"/>
        </w:rPr>
      </w:pPr>
    </w:p>
    <w:p w14:paraId="54060F6C" w14:textId="77777777" w:rsidR="00AB403C" w:rsidRPr="00D806D7" w:rsidRDefault="00AB403C" w:rsidP="00AB403C">
      <w:pPr>
        <w:pStyle w:val="BodyText"/>
        <w:spacing w:after="0"/>
        <w:rPr>
          <w:rFonts w:asciiTheme="minorBidi" w:hAnsiTheme="minorBidi" w:cstheme="minorBidi"/>
          <w:b/>
          <w:bCs/>
          <w:szCs w:val="22"/>
          <w:lang w:val="es-ES_tradnl"/>
        </w:rPr>
      </w:pPr>
    </w:p>
    <w:p w14:paraId="078A975A" w14:textId="77777777" w:rsidR="00AB403C" w:rsidRPr="00D806D7" w:rsidRDefault="00AB403C" w:rsidP="00AB403C">
      <w:pPr>
        <w:pStyle w:val="BodyText"/>
        <w:spacing w:after="0"/>
        <w:rPr>
          <w:rFonts w:asciiTheme="minorBidi" w:hAnsiTheme="minorBidi" w:cstheme="minorBidi"/>
          <w:b/>
          <w:bCs/>
          <w:szCs w:val="22"/>
          <w:lang w:val="es-ES_tradnl"/>
        </w:rPr>
      </w:pPr>
      <w:r w:rsidRPr="00D806D7">
        <w:rPr>
          <w:rFonts w:asciiTheme="minorBidi" w:hAnsiTheme="minorBidi" w:cstheme="minorBidi"/>
          <w:b/>
          <w:bCs/>
          <w:szCs w:val="22"/>
          <w:lang w:val="es-ES_tradnl"/>
        </w:rPr>
        <w:t>Miembro, Subcomité de Fabricación del Consejo para el Futuro de la Economía (Singapur)</w:t>
      </w:r>
    </w:p>
    <w:p w14:paraId="6ADD077F" w14:textId="77777777" w:rsidR="00AB403C" w:rsidRPr="00D806D7" w:rsidRDefault="00AB403C" w:rsidP="00AB403C">
      <w:pPr>
        <w:pStyle w:val="BodyText"/>
        <w:spacing w:after="0"/>
        <w:rPr>
          <w:rFonts w:asciiTheme="minorBidi" w:hAnsiTheme="minorBidi" w:cstheme="minorBidi"/>
          <w:b/>
          <w:bCs/>
          <w:szCs w:val="22"/>
          <w:lang w:val="es-ES_tradnl"/>
        </w:rPr>
      </w:pPr>
    </w:p>
    <w:p w14:paraId="3C758EFE" w14:textId="77777777" w:rsidR="00AB403C" w:rsidRPr="00D806D7" w:rsidRDefault="00AB403C" w:rsidP="00AB403C">
      <w:pPr>
        <w:pStyle w:val="BodyText"/>
        <w:spacing w:after="0"/>
        <w:rPr>
          <w:rFonts w:asciiTheme="minorBidi" w:hAnsiTheme="minorBidi" w:cstheme="minorBidi"/>
          <w:b/>
          <w:bCs/>
          <w:szCs w:val="22"/>
          <w:lang w:val="es-ES_tradnl"/>
        </w:rPr>
      </w:pPr>
    </w:p>
    <w:p w14:paraId="04FB89DB" w14:textId="77777777" w:rsidR="00AB403C" w:rsidRPr="00D806D7" w:rsidRDefault="00AB403C" w:rsidP="00AB403C">
      <w:pPr>
        <w:pStyle w:val="BodyText"/>
        <w:spacing w:after="0"/>
        <w:rPr>
          <w:rFonts w:asciiTheme="minorBidi" w:hAnsiTheme="minorBidi" w:cstheme="minorBidi"/>
          <w:b/>
          <w:bCs/>
          <w:szCs w:val="22"/>
          <w:lang w:val="es-ES_tradnl"/>
        </w:rPr>
      </w:pPr>
      <w:r w:rsidRPr="00D806D7">
        <w:rPr>
          <w:rFonts w:asciiTheme="minorBidi" w:hAnsiTheme="minorBidi" w:cstheme="minorBidi"/>
          <w:b/>
          <w:bCs/>
          <w:szCs w:val="22"/>
          <w:lang w:val="es-ES_tradnl"/>
        </w:rPr>
        <w:t>Miembro, Subcomité de Servicios Modernos del Consejo para el Futuro de la Economía (Singapur)</w:t>
      </w:r>
    </w:p>
    <w:p w14:paraId="40E45965" w14:textId="77777777" w:rsidR="00AB403C" w:rsidRPr="00D806D7" w:rsidRDefault="00AB403C" w:rsidP="00AB403C">
      <w:pPr>
        <w:pStyle w:val="BodyText"/>
        <w:spacing w:after="0"/>
        <w:rPr>
          <w:rFonts w:asciiTheme="minorBidi" w:hAnsiTheme="minorBidi" w:cstheme="minorBidi"/>
          <w:b/>
          <w:bCs/>
          <w:szCs w:val="22"/>
          <w:lang w:val="es-ES_tradnl"/>
        </w:rPr>
      </w:pPr>
    </w:p>
    <w:p w14:paraId="1346526F" w14:textId="77777777" w:rsidR="00AB403C" w:rsidRPr="00D806D7" w:rsidRDefault="00AB403C" w:rsidP="00AB403C">
      <w:pPr>
        <w:pStyle w:val="BodyText"/>
        <w:spacing w:after="0"/>
        <w:rPr>
          <w:rFonts w:asciiTheme="minorBidi" w:hAnsiTheme="minorBidi" w:cstheme="minorBidi"/>
          <w:b/>
          <w:bCs/>
          <w:szCs w:val="22"/>
          <w:lang w:val="es-ES_tradnl"/>
        </w:rPr>
      </w:pPr>
    </w:p>
    <w:p w14:paraId="0BD51E88" w14:textId="77777777" w:rsidR="00AB403C" w:rsidRPr="00D806D7" w:rsidRDefault="00AB403C" w:rsidP="00AB403C">
      <w:pPr>
        <w:pStyle w:val="BodyText"/>
        <w:spacing w:after="0"/>
        <w:rPr>
          <w:rFonts w:asciiTheme="minorBidi" w:hAnsiTheme="minorBidi" w:cstheme="minorBidi"/>
          <w:b/>
          <w:bCs/>
          <w:szCs w:val="22"/>
          <w:lang w:val="es-ES_tradnl"/>
        </w:rPr>
      </w:pPr>
      <w:r w:rsidRPr="00D806D7">
        <w:rPr>
          <w:rFonts w:asciiTheme="minorBidi" w:hAnsiTheme="minorBidi" w:cstheme="minorBidi"/>
          <w:b/>
          <w:bCs/>
          <w:szCs w:val="22"/>
          <w:lang w:val="es-ES_tradnl"/>
        </w:rPr>
        <w:t xml:space="preserve">Miembro, Comité de Estrategias de Investigación, Innovación y Empresa (RIE SC), Oficina del </w:t>
      </w:r>
      <w:proofErr w:type="gramStart"/>
      <w:r w:rsidRPr="00D806D7">
        <w:rPr>
          <w:rFonts w:asciiTheme="minorBidi" w:hAnsiTheme="minorBidi" w:cstheme="minorBidi"/>
          <w:b/>
          <w:bCs/>
          <w:szCs w:val="22"/>
          <w:lang w:val="es-ES_tradnl"/>
        </w:rPr>
        <w:t>Primer Ministro</w:t>
      </w:r>
      <w:proofErr w:type="gramEnd"/>
      <w:r w:rsidRPr="00D806D7">
        <w:rPr>
          <w:rFonts w:asciiTheme="minorBidi" w:hAnsiTheme="minorBidi" w:cstheme="minorBidi"/>
          <w:b/>
          <w:bCs/>
          <w:szCs w:val="22"/>
          <w:lang w:val="es-ES_tradnl"/>
        </w:rPr>
        <w:t xml:space="preserve"> (Singapur)</w:t>
      </w:r>
    </w:p>
    <w:p w14:paraId="0A00EF59" w14:textId="77777777" w:rsidR="00AB403C" w:rsidRPr="00D806D7" w:rsidRDefault="00AB403C" w:rsidP="00AB403C">
      <w:pPr>
        <w:pStyle w:val="BodyText"/>
        <w:spacing w:after="0"/>
        <w:rPr>
          <w:rFonts w:asciiTheme="minorBidi" w:hAnsiTheme="minorBidi" w:cstheme="minorBidi"/>
          <w:b/>
          <w:bCs/>
          <w:szCs w:val="22"/>
          <w:lang w:val="es-ES_tradnl"/>
        </w:rPr>
      </w:pPr>
    </w:p>
    <w:p w14:paraId="60EAD5B0" w14:textId="77777777" w:rsidR="00AB403C" w:rsidRPr="00D806D7" w:rsidRDefault="00AB403C" w:rsidP="00AB403C">
      <w:pPr>
        <w:pStyle w:val="BodyText"/>
        <w:spacing w:after="0"/>
        <w:rPr>
          <w:rFonts w:asciiTheme="minorBidi" w:hAnsiTheme="minorBidi" w:cstheme="minorBidi"/>
          <w:b/>
          <w:bCs/>
          <w:szCs w:val="22"/>
          <w:lang w:val="es-ES_tradnl"/>
        </w:rPr>
      </w:pPr>
    </w:p>
    <w:p w14:paraId="2C14AF29" w14:textId="77777777" w:rsidR="00AB403C" w:rsidRPr="00D806D7" w:rsidRDefault="00AB403C" w:rsidP="00AB403C">
      <w:pPr>
        <w:pStyle w:val="BodyText"/>
        <w:spacing w:after="0"/>
        <w:rPr>
          <w:rFonts w:asciiTheme="minorBidi" w:hAnsiTheme="minorBidi" w:cstheme="minorBidi"/>
          <w:b/>
          <w:bCs/>
          <w:szCs w:val="22"/>
          <w:lang w:val="es-ES_tradnl"/>
        </w:rPr>
      </w:pPr>
      <w:r w:rsidRPr="00D806D7">
        <w:rPr>
          <w:rFonts w:asciiTheme="minorBidi" w:hAnsiTheme="minorBidi" w:cstheme="minorBidi"/>
          <w:b/>
          <w:bCs/>
          <w:szCs w:val="22"/>
          <w:lang w:val="es-ES_tradnl"/>
        </w:rPr>
        <w:t xml:space="preserve">Miembro, Comité Ejecutivo de Investigación, Innovación y Empresa (RIE </w:t>
      </w:r>
      <w:proofErr w:type="spellStart"/>
      <w:r w:rsidRPr="00D806D7">
        <w:rPr>
          <w:rFonts w:asciiTheme="minorBidi" w:hAnsiTheme="minorBidi" w:cstheme="minorBidi"/>
          <w:b/>
          <w:bCs/>
          <w:szCs w:val="22"/>
          <w:lang w:val="es-ES_tradnl"/>
        </w:rPr>
        <w:t>Exco</w:t>
      </w:r>
      <w:proofErr w:type="spellEnd"/>
      <w:r w:rsidRPr="00D806D7">
        <w:rPr>
          <w:rFonts w:asciiTheme="minorBidi" w:hAnsiTheme="minorBidi" w:cstheme="minorBidi"/>
          <w:b/>
          <w:bCs/>
          <w:szCs w:val="22"/>
          <w:lang w:val="es-ES_tradnl"/>
        </w:rPr>
        <w:t xml:space="preserve">), Oficina del </w:t>
      </w:r>
      <w:proofErr w:type="gramStart"/>
      <w:r w:rsidRPr="00D806D7">
        <w:rPr>
          <w:rFonts w:asciiTheme="minorBidi" w:hAnsiTheme="minorBidi" w:cstheme="minorBidi"/>
          <w:b/>
          <w:bCs/>
          <w:szCs w:val="22"/>
          <w:lang w:val="es-ES_tradnl"/>
        </w:rPr>
        <w:t>Primer Ministro</w:t>
      </w:r>
      <w:proofErr w:type="gramEnd"/>
      <w:r w:rsidRPr="00D806D7">
        <w:rPr>
          <w:rFonts w:asciiTheme="minorBidi" w:hAnsiTheme="minorBidi" w:cstheme="minorBidi"/>
          <w:b/>
          <w:bCs/>
          <w:szCs w:val="22"/>
          <w:lang w:val="es-ES_tradnl"/>
        </w:rPr>
        <w:t xml:space="preserve"> (Singapur)</w:t>
      </w:r>
    </w:p>
    <w:p w14:paraId="309072CA" w14:textId="77777777" w:rsidR="00AB403C" w:rsidRPr="00D806D7" w:rsidRDefault="00AB403C" w:rsidP="00AB403C">
      <w:pPr>
        <w:pStyle w:val="BodyText"/>
        <w:spacing w:after="0"/>
        <w:rPr>
          <w:rFonts w:asciiTheme="minorBidi" w:hAnsiTheme="minorBidi" w:cstheme="minorBidi"/>
          <w:b/>
          <w:bCs/>
          <w:szCs w:val="22"/>
          <w:lang w:val="es-ES_tradnl"/>
        </w:rPr>
      </w:pPr>
    </w:p>
    <w:p w14:paraId="30908062" w14:textId="77777777" w:rsidR="00AB403C" w:rsidRPr="00D806D7" w:rsidRDefault="00AB403C" w:rsidP="00AB403C">
      <w:pPr>
        <w:pStyle w:val="BodyText"/>
        <w:spacing w:after="0"/>
        <w:rPr>
          <w:rFonts w:asciiTheme="minorBidi" w:hAnsiTheme="minorBidi" w:cstheme="minorBidi"/>
          <w:b/>
          <w:bCs/>
          <w:szCs w:val="22"/>
          <w:lang w:val="es-ES_tradnl"/>
        </w:rPr>
      </w:pPr>
    </w:p>
    <w:p w14:paraId="3299F0A4" w14:textId="77777777" w:rsidR="00AB403C" w:rsidRPr="00D806D7" w:rsidRDefault="00AB403C" w:rsidP="00AB403C">
      <w:pPr>
        <w:pStyle w:val="BodyText"/>
        <w:spacing w:after="0"/>
        <w:rPr>
          <w:rFonts w:asciiTheme="minorBidi" w:hAnsiTheme="minorBidi" w:cstheme="minorBidi"/>
          <w:b/>
          <w:bCs/>
          <w:szCs w:val="22"/>
          <w:lang w:val="es-ES_tradnl"/>
        </w:rPr>
      </w:pPr>
      <w:r w:rsidRPr="00D806D7">
        <w:rPr>
          <w:rFonts w:asciiTheme="minorBidi" w:hAnsiTheme="minorBidi" w:cstheme="minorBidi"/>
          <w:b/>
          <w:bCs/>
          <w:szCs w:val="22"/>
          <w:lang w:val="es-ES_tradnl"/>
        </w:rPr>
        <w:t xml:space="preserve">Copresidente, Grupo Nacional de Trabajo sobre PI, Oficina del </w:t>
      </w:r>
      <w:proofErr w:type="gramStart"/>
      <w:r w:rsidRPr="00D806D7">
        <w:rPr>
          <w:rFonts w:asciiTheme="minorBidi" w:hAnsiTheme="minorBidi" w:cstheme="minorBidi"/>
          <w:b/>
          <w:bCs/>
          <w:szCs w:val="22"/>
          <w:lang w:val="es-ES_tradnl"/>
        </w:rPr>
        <w:t>Primer Ministro</w:t>
      </w:r>
      <w:proofErr w:type="gramEnd"/>
      <w:r w:rsidRPr="00D806D7">
        <w:rPr>
          <w:rFonts w:asciiTheme="minorBidi" w:hAnsiTheme="minorBidi" w:cstheme="minorBidi"/>
          <w:b/>
          <w:bCs/>
          <w:szCs w:val="22"/>
          <w:lang w:val="es-ES_tradnl"/>
        </w:rPr>
        <w:t xml:space="preserve"> (Singapur)</w:t>
      </w:r>
    </w:p>
    <w:p w14:paraId="56B19087" w14:textId="77777777" w:rsidR="00AB403C" w:rsidRPr="00D806D7" w:rsidRDefault="00AB403C" w:rsidP="00AB403C">
      <w:pPr>
        <w:pStyle w:val="BodyText"/>
        <w:spacing w:after="0"/>
        <w:rPr>
          <w:rFonts w:asciiTheme="minorBidi" w:hAnsiTheme="minorBidi" w:cstheme="minorBidi"/>
          <w:b/>
          <w:bCs/>
          <w:szCs w:val="22"/>
          <w:lang w:val="es-ES_tradnl"/>
        </w:rPr>
      </w:pPr>
    </w:p>
    <w:p w14:paraId="750279C9" w14:textId="77777777" w:rsidR="00AB403C" w:rsidRPr="00D806D7" w:rsidRDefault="00AB403C" w:rsidP="00AB403C">
      <w:pPr>
        <w:pStyle w:val="BodyText"/>
        <w:spacing w:after="0"/>
        <w:rPr>
          <w:rFonts w:asciiTheme="minorBidi" w:hAnsiTheme="minorBidi" w:cstheme="minorBidi"/>
          <w:b/>
          <w:bCs/>
          <w:szCs w:val="22"/>
          <w:lang w:val="es-ES_tradnl"/>
        </w:rPr>
      </w:pPr>
    </w:p>
    <w:p w14:paraId="7B06FFB0" w14:textId="77777777" w:rsidR="00AB403C" w:rsidRPr="00D806D7" w:rsidRDefault="00AB403C" w:rsidP="00AB403C">
      <w:pPr>
        <w:pStyle w:val="BodyText"/>
        <w:spacing w:after="0"/>
        <w:rPr>
          <w:rFonts w:asciiTheme="minorBidi" w:hAnsiTheme="minorBidi" w:cstheme="minorBidi"/>
          <w:b/>
          <w:bCs/>
          <w:szCs w:val="22"/>
          <w:lang w:val="es-ES_tradnl"/>
        </w:rPr>
      </w:pPr>
      <w:r w:rsidRPr="00D806D7">
        <w:rPr>
          <w:rFonts w:asciiTheme="minorBidi" w:hAnsiTheme="minorBidi" w:cstheme="minorBidi"/>
          <w:b/>
          <w:bCs/>
          <w:szCs w:val="22"/>
          <w:lang w:val="es-ES_tradnl"/>
        </w:rPr>
        <w:t>Miembro, Junta Asesora, Autoridad Saudita para la Propiedad Intelectual (SAIP)</w:t>
      </w:r>
    </w:p>
    <w:p w14:paraId="568C03E3" w14:textId="77777777" w:rsidR="00AB403C" w:rsidRPr="00D806D7" w:rsidRDefault="00AB403C" w:rsidP="00AB403C">
      <w:pPr>
        <w:pStyle w:val="BodyText"/>
        <w:spacing w:after="0"/>
        <w:rPr>
          <w:rFonts w:asciiTheme="minorBidi" w:hAnsiTheme="minorBidi" w:cstheme="minorBidi"/>
          <w:b/>
          <w:bCs/>
          <w:szCs w:val="22"/>
          <w:lang w:val="es-ES_tradnl"/>
        </w:rPr>
      </w:pPr>
    </w:p>
    <w:p w14:paraId="547E0C88" w14:textId="77777777" w:rsidR="00AB403C" w:rsidRPr="00D806D7" w:rsidRDefault="00AB403C" w:rsidP="00AB403C">
      <w:pPr>
        <w:pStyle w:val="BodyText"/>
        <w:spacing w:after="0"/>
        <w:rPr>
          <w:rFonts w:asciiTheme="minorBidi" w:hAnsiTheme="minorBidi" w:cstheme="minorBidi"/>
          <w:b/>
          <w:bCs/>
          <w:szCs w:val="22"/>
          <w:lang w:val="es-ES_tradnl"/>
        </w:rPr>
      </w:pPr>
    </w:p>
    <w:p w14:paraId="02B39AEC" w14:textId="77777777" w:rsidR="00AB403C" w:rsidRPr="00D806D7" w:rsidRDefault="00AB403C" w:rsidP="00AB403C">
      <w:pPr>
        <w:pStyle w:val="BodyText"/>
        <w:spacing w:after="0"/>
        <w:rPr>
          <w:rFonts w:asciiTheme="minorBidi" w:hAnsiTheme="minorBidi" w:cstheme="minorBidi"/>
          <w:b/>
          <w:bCs/>
          <w:szCs w:val="22"/>
          <w:lang w:val="es-ES_tradnl"/>
        </w:rPr>
      </w:pPr>
      <w:r w:rsidRPr="00D806D7">
        <w:rPr>
          <w:rFonts w:asciiTheme="minorBidi" w:hAnsiTheme="minorBidi" w:cstheme="minorBidi"/>
          <w:b/>
          <w:bCs/>
          <w:szCs w:val="22"/>
          <w:lang w:val="es-ES_tradnl"/>
        </w:rPr>
        <w:t>Miembro, Grupo de Expertos del Proyecto sobre la Oficina de PI del futuro, Asociación Internacional de Marcas (INTA)</w:t>
      </w:r>
    </w:p>
    <w:p w14:paraId="3F4AF739" w14:textId="77777777" w:rsidR="00AB403C" w:rsidRPr="00D806D7" w:rsidRDefault="00AB403C" w:rsidP="00AB403C">
      <w:pPr>
        <w:pStyle w:val="BodyText"/>
        <w:spacing w:after="0"/>
        <w:rPr>
          <w:rFonts w:asciiTheme="minorBidi" w:hAnsiTheme="minorBidi" w:cstheme="minorBidi"/>
          <w:b/>
          <w:bCs/>
          <w:szCs w:val="22"/>
          <w:lang w:val="es-ES_tradnl"/>
        </w:rPr>
      </w:pPr>
    </w:p>
    <w:p w14:paraId="39FB14FC" w14:textId="77777777" w:rsidR="00AB403C" w:rsidRPr="00D806D7" w:rsidRDefault="00AB403C" w:rsidP="00AB403C">
      <w:pPr>
        <w:pStyle w:val="BodyText"/>
        <w:spacing w:after="0"/>
        <w:rPr>
          <w:rFonts w:asciiTheme="minorBidi" w:hAnsiTheme="minorBidi" w:cstheme="minorBidi"/>
          <w:b/>
          <w:bCs/>
          <w:szCs w:val="22"/>
          <w:lang w:val="es-ES_tradnl"/>
        </w:rPr>
      </w:pPr>
    </w:p>
    <w:p w14:paraId="7060D8C4" w14:textId="77777777" w:rsidR="00AB403C" w:rsidRPr="00D806D7" w:rsidRDefault="00AB403C" w:rsidP="00AB403C">
      <w:pPr>
        <w:pStyle w:val="BodyText"/>
        <w:spacing w:after="0"/>
        <w:rPr>
          <w:rFonts w:asciiTheme="minorBidi" w:hAnsiTheme="minorBidi" w:cstheme="minorBidi"/>
          <w:b/>
          <w:bCs/>
          <w:szCs w:val="22"/>
          <w:lang w:val="es-ES_tradnl"/>
        </w:rPr>
      </w:pPr>
      <w:r w:rsidRPr="00D806D7">
        <w:rPr>
          <w:rFonts w:asciiTheme="minorBidi" w:hAnsiTheme="minorBidi" w:cstheme="minorBidi"/>
          <w:b/>
          <w:bCs/>
          <w:szCs w:val="22"/>
          <w:lang w:val="es-ES_tradnl"/>
        </w:rPr>
        <w:lastRenderedPageBreak/>
        <w:t>Presidente de la Junta, IPOS International</w:t>
      </w:r>
    </w:p>
    <w:p w14:paraId="4E68D382" w14:textId="77777777" w:rsidR="00AB403C" w:rsidRPr="00D806D7" w:rsidRDefault="00AB403C" w:rsidP="00AB403C">
      <w:pPr>
        <w:pStyle w:val="BodyText"/>
        <w:spacing w:after="0"/>
        <w:rPr>
          <w:rFonts w:asciiTheme="minorBidi" w:hAnsiTheme="minorBidi" w:cstheme="minorBidi"/>
          <w:b/>
          <w:bCs/>
          <w:szCs w:val="22"/>
          <w:lang w:val="es-ES_tradnl"/>
        </w:rPr>
      </w:pPr>
    </w:p>
    <w:p w14:paraId="26870941" w14:textId="77777777" w:rsidR="00AB403C" w:rsidRPr="00D806D7" w:rsidRDefault="00AB403C" w:rsidP="00AB403C">
      <w:pPr>
        <w:pStyle w:val="BodyText"/>
        <w:spacing w:after="0"/>
        <w:rPr>
          <w:rFonts w:asciiTheme="minorBidi" w:hAnsiTheme="minorBidi" w:cstheme="minorBidi"/>
          <w:b/>
          <w:bCs/>
          <w:szCs w:val="22"/>
          <w:lang w:val="es-ES_tradnl"/>
        </w:rPr>
      </w:pPr>
    </w:p>
    <w:p w14:paraId="257AD317" w14:textId="77777777" w:rsidR="00AB403C" w:rsidRPr="00D806D7" w:rsidRDefault="00AB403C" w:rsidP="00AB403C">
      <w:pPr>
        <w:pStyle w:val="BodyText"/>
        <w:spacing w:after="0"/>
        <w:rPr>
          <w:rFonts w:asciiTheme="minorBidi" w:hAnsiTheme="minorBidi" w:cstheme="minorBidi"/>
          <w:b/>
          <w:bCs/>
          <w:szCs w:val="22"/>
          <w:lang w:val="es-ES_tradnl"/>
        </w:rPr>
      </w:pPr>
      <w:r w:rsidRPr="00D806D7">
        <w:rPr>
          <w:rFonts w:asciiTheme="minorBidi" w:hAnsiTheme="minorBidi" w:cstheme="minorBidi"/>
          <w:b/>
          <w:bCs/>
          <w:szCs w:val="22"/>
          <w:lang w:val="es-ES_tradnl"/>
        </w:rPr>
        <w:t xml:space="preserve">Miembro de la Junta, EW Barker Centre </w:t>
      </w:r>
      <w:proofErr w:type="spellStart"/>
      <w:r w:rsidRPr="00D806D7">
        <w:rPr>
          <w:rFonts w:asciiTheme="minorBidi" w:hAnsiTheme="minorBidi" w:cstheme="minorBidi"/>
          <w:b/>
          <w:bCs/>
          <w:szCs w:val="22"/>
          <w:lang w:val="es-ES_tradnl"/>
        </w:rPr>
        <w:t>for</w:t>
      </w:r>
      <w:proofErr w:type="spellEnd"/>
      <w:r w:rsidRPr="00D806D7">
        <w:rPr>
          <w:rFonts w:asciiTheme="minorBidi" w:hAnsiTheme="minorBidi" w:cstheme="minorBidi"/>
          <w:b/>
          <w:bCs/>
          <w:szCs w:val="22"/>
          <w:lang w:val="es-ES_tradnl"/>
        </w:rPr>
        <w:t xml:space="preserve"> Law &amp; Business, Universidad Nacional de Singapur</w:t>
      </w:r>
    </w:p>
    <w:p w14:paraId="7400CFFA" w14:textId="77777777" w:rsidR="00AB403C" w:rsidRPr="00D806D7" w:rsidRDefault="00AB403C" w:rsidP="00AB403C">
      <w:pPr>
        <w:pStyle w:val="BodyText"/>
        <w:spacing w:after="0"/>
        <w:rPr>
          <w:rFonts w:asciiTheme="minorBidi" w:hAnsiTheme="minorBidi" w:cstheme="minorBidi"/>
          <w:b/>
          <w:bCs/>
          <w:szCs w:val="22"/>
          <w:lang w:val="es-ES_tradnl"/>
        </w:rPr>
      </w:pPr>
    </w:p>
    <w:p w14:paraId="5E37939E" w14:textId="77777777" w:rsidR="00AB403C" w:rsidRPr="00D806D7" w:rsidRDefault="00AB403C" w:rsidP="00AB403C">
      <w:pPr>
        <w:pStyle w:val="BodyText"/>
        <w:spacing w:after="0"/>
        <w:rPr>
          <w:rFonts w:asciiTheme="minorBidi" w:hAnsiTheme="minorBidi" w:cstheme="minorBidi"/>
          <w:b/>
          <w:bCs/>
          <w:szCs w:val="22"/>
          <w:lang w:val="es-ES_tradnl"/>
        </w:rPr>
      </w:pPr>
      <w:r w:rsidRPr="00D806D7">
        <w:rPr>
          <w:rFonts w:asciiTheme="minorBidi" w:hAnsiTheme="minorBidi" w:cstheme="minorBidi"/>
          <w:b/>
          <w:bCs/>
          <w:szCs w:val="22"/>
          <w:lang w:val="es-ES_tradnl"/>
        </w:rPr>
        <w:t xml:space="preserve">Director de la Junta, Fraunhofer </w:t>
      </w:r>
      <w:proofErr w:type="spellStart"/>
      <w:r w:rsidRPr="00D806D7">
        <w:rPr>
          <w:rFonts w:asciiTheme="minorBidi" w:hAnsiTheme="minorBidi" w:cstheme="minorBidi"/>
          <w:b/>
          <w:bCs/>
          <w:szCs w:val="22"/>
          <w:lang w:val="es-ES_tradnl"/>
        </w:rPr>
        <w:t>Singapore</w:t>
      </w:r>
      <w:proofErr w:type="spellEnd"/>
    </w:p>
    <w:p w14:paraId="15270086" w14:textId="77777777" w:rsidR="00AB403C" w:rsidRPr="00D806D7" w:rsidRDefault="00AB403C" w:rsidP="00AB403C">
      <w:pPr>
        <w:pStyle w:val="BodyText"/>
        <w:spacing w:after="0"/>
        <w:rPr>
          <w:rFonts w:asciiTheme="minorBidi" w:hAnsiTheme="minorBidi" w:cstheme="minorBidi"/>
          <w:b/>
          <w:bCs/>
          <w:szCs w:val="22"/>
          <w:lang w:val="es-ES_tradnl"/>
        </w:rPr>
      </w:pPr>
    </w:p>
    <w:p w14:paraId="144BCC48" w14:textId="77777777" w:rsidR="00AB403C" w:rsidRPr="00D806D7" w:rsidRDefault="00AB403C" w:rsidP="00AB403C">
      <w:pPr>
        <w:pStyle w:val="BodyText"/>
        <w:spacing w:after="0"/>
        <w:rPr>
          <w:rFonts w:asciiTheme="minorBidi" w:hAnsiTheme="minorBidi" w:cstheme="minorBidi"/>
          <w:b/>
          <w:bCs/>
          <w:szCs w:val="22"/>
          <w:lang w:val="es-ES_tradnl"/>
        </w:rPr>
      </w:pPr>
    </w:p>
    <w:p w14:paraId="3AE89117" w14:textId="77777777" w:rsidR="00AB403C" w:rsidRPr="00D806D7" w:rsidRDefault="00AB403C" w:rsidP="00AB403C">
      <w:pPr>
        <w:pStyle w:val="BodyText"/>
        <w:spacing w:after="0"/>
        <w:rPr>
          <w:rFonts w:asciiTheme="minorBidi" w:hAnsiTheme="minorBidi" w:cstheme="minorBidi"/>
          <w:b/>
          <w:bCs/>
          <w:szCs w:val="22"/>
          <w:lang w:val="es-ES_tradnl"/>
        </w:rPr>
      </w:pPr>
      <w:r w:rsidRPr="00D806D7">
        <w:rPr>
          <w:rFonts w:asciiTheme="minorBidi" w:hAnsiTheme="minorBidi" w:cstheme="minorBidi"/>
          <w:b/>
          <w:bCs/>
          <w:szCs w:val="22"/>
          <w:lang w:val="es-ES_tradnl"/>
        </w:rPr>
        <w:t xml:space="preserve">Coordinador y Examinador Principal, Curso de Derecho de Propiedad Intelectual para el examen de admisión al ejercicio de la profesión organizado por el </w:t>
      </w:r>
      <w:proofErr w:type="spellStart"/>
      <w:r w:rsidRPr="00D806D7">
        <w:rPr>
          <w:rFonts w:asciiTheme="minorBidi" w:hAnsiTheme="minorBidi" w:cstheme="minorBidi"/>
          <w:b/>
          <w:bCs/>
          <w:szCs w:val="22"/>
          <w:lang w:val="es-ES_tradnl"/>
        </w:rPr>
        <w:t>Singapore</w:t>
      </w:r>
      <w:proofErr w:type="spellEnd"/>
      <w:r w:rsidRPr="00D806D7">
        <w:rPr>
          <w:rFonts w:asciiTheme="minorBidi" w:hAnsiTheme="minorBidi" w:cstheme="minorBidi"/>
          <w:b/>
          <w:bCs/>
          <w:szCs w:val="22"/>
          <w:lang w:val="es-ES_tradnl"/>
        </w:rPr>
        <w:t xml:space="preserve"> Institute of Legal </w:t>
      </w:r>
      <w:proofErr w:type="spellStart"/>
      <w:r w:rsidRPr="00D806D7">
        <w:rPr>
          <w:rFonts w:asciiTheme="minorBidi" w:hAnsiTheme="minorBidi" w:cstheme="minorBidi"/>
          <w:b/>
          <w:bCs/>
          <w:szCs w:val="22"/>
          <w:lang w:val="es-ES_tradnl"/>
        </w:rPr>
        <w:t>Education</w:t>
      </w:r>
      <w:proofErr w:type="spellEnd"/>
    </w:p>
    <w:p w14:paraId="0712FC45" w14:textId="77777777" w:rsidR="00AB403C" w:rsidRPr="00D806D7" w:rsidRDefault="00AB403C" w:rsidP="00AB403C">
      <w:pPr>
        <w:pStyle w:val="BodyText"/>
        <w:spacing w:after="0"/>
        <w:rPr>
          <w:rFonts w:asciiTheme="minorBidi" w:hAnsiTheme="minorBidi" w:cstheme="minorBidi"/>
          <w:szCs w:val="22"/>
          <w:lang w:val="es-ES_tradnl"/>
        </w:rPr>
      </w:pPr>
    </w:p>
    <w:p w14:paraId="7E649F88" w14:textId="77777777" w:rsidR="00AB403C" w:rsidRPr="00D806D7" w:rsidRDefault="00AB403C" w:rsidP="00AB403C">
      <w:pPr>
        <w:pStyle w:val="BodyText"/>
        <w:spacing w:after="0"/>
        <w:rPr>
          <w:rFonts w:asciiTheme="minorBidi" w:hAnsiTheme="minorBidi" w:cstheme="minorBidi"/>
          <w:szCs w:val="22"/>
          <w:lang w:val="es-ES_tradnl"/>
        </w:rPr>
      </w:pPr>
    </w:p>
    <w:p w14:paraId="754914A5" w14:textId="77777777" w:rsidR="00AB403C" w:rsidRPr="00D806D7" w:rsidRDefault="00AB403C" w:rsidP="00AB403C">
      <w:pPr>
        <w:pStyle w:val="Heading1"/>
        <w:keepNext w:val="0"/>
        <w:spacing w:before="0" w:after="120"/>
        <w:rPr>
          <w:rFonts w:asciiTheme="minorBidi" w:hAnsiTheme="minorBidi" w:cstheme="minorBidi"/>
          <w:b w:val="0"/>
          <w:bCs w:val="0"/>
          <w:szCs w:val="22"/>
          <w:u w:val="single"/>
          <w:lang w:val="es-ES_tradnl"/>
        </w:rPr>
      </w:pPr>
      <w:r w:rsidRPr="00D806D7">
        <w:rPr>
          <w:rFonts w:asciiTheme="minorBidi" w:hAnsiTheme="minorBidi" w:cstheme="minorBidi"/>
          <w:szCs w:val="22"/>
          <w:u w:val="single"/>
          <w:lang w:val="es-ES_tradnl"/>
        </w:rPr>
        <w:t>HONORES</w:t>
      </w:r>
    </w:p>
    <w:p w14:paraId="0FAA020B" w14:textId="1DC59725" w:rsidR="00AB403C" w:rsidRPr="00D806D7" w:rsidRDefault="00AB403C" w:rsidP="00AB403C">
      <w:pPr>
        <w:pStyle w:val="BodyText"/>
        <w:tabs>
          <w:tab w:val="left" w:pos="1701"/>
        </w:tabs>
        <w:spacing w:after="240"/>
        <w:rPr>
          <w:rFonts w:asciiTheme="minorBidi" w:hAnsiTheme="minorBidi" w:cstheme="minorBidi"/>
          <w:b/>
          <w:bCs/>
          <w:szCs w:val="22"/>
          <w:lang w:val="es-ES_tradnl"/>
        </w:rPr>
      </w:pPr>
      <w:r w:rsidRPr="00D806D7">
        <w:rPr>
          <w:rFonts w:asciiTheme="minorBidi" w:hAnsiTheme="minorBidi" w:cstheme="minorBidi"/>
          <w:b/>
          <w:bCs/>
          <w:szCs w:val="22"/>
          <w:lang w:val="es-ES_tradnl"/>
        </w:rPr>
        <w:t>2016</w:t>
      </w:r>
      <w:r w:rsidRPr="00D806D7">
        <w:rPr>
          <w:rFonts w:asciiTheme="minorBidi" w:hAnsiTheme="minorBidi" w:cstheme="minorBidi"/>
          <w:b/>
          <w:bCs/>
          <w:szCs w:val="22"/>
          <w:lang w:val="es-ES_tradnl"/>
        </w:rPr>
        <w:tab/>
      </w:r>
      <w:proofErr w:type="gramStart"/>
      <w:r w:rsidRPr="00D806D7">
        <w:rPr>
          <w:rFonts w:asciiTheme="minorBidi" w:hAnsiTheme="minorBidi" w:cstheme="minorBidi"/>
          <w:b/>
          <w:bCs/>
          <w:szCs w:val="22"/>
          <w:lang w:val="es-ES_tradnl"/>
        </w:rPr>
        <w:t>Medalla</w:t>
      </w:r>
      <w:proofErr w:type="gramEnd"/>
      <w:r w:rsidRPr="00D806D7">
        <w:rPr>
          <w:rFonts w:asciiTheme="minorBidi" w:hAnsiTheme="minorBidi" w:cstheme="minorBidi"/>
          <w:b/>
          <w:bCs/>
          <w:szCs w:val="22"/>
          <w:lang w:val="es-ES_tradnl"/>
        </w:rPr>
        <w:t xml:space="preserve"> de plata de la Administración Pública</w:t>
      </w:r>
    </w:p>
    <w:p w14:paraId="081D1C78" w14:textId="77777777" w:rsidR="00AB403C" w:rsidRPr="00D806D7" w:rsidRDefault="00AB403C" w:rsidP="00AB403C">
      <w:pPr>
        <w:ind w:left="1701"/>
        <w:rPr>
          <w:rFonts w:asciiTheme="minorBidi" w:hAnsiTheme="minorBidi" w:cstheme="minorBidi"/>
          <w:szCs w:val="22"/>
          <w:lang w:val="es-ES_tradnl"/>
        </w:rPr>
      </w:pPr>
      <w:r w:rsidRPr="00D806D7">
        <w:rPr>
          <w:rFonts w:asciiTheme="minorBidi" w:hAnsiTheme="minorBidi" w:cstheme="minorBidi"/>
          <w:szCs w:val="22"/>
          <w:lang w:val="es-ES_tradnl"/>
        </w:rPr>
        <w:t xml:space="preserve">Oficina del </w:t>
      </w:r>
      <w:proofErr w:type="gramStart"/>
      <w:r w:rsidRPr="00D806D7">
        <w:rPr>
          <w:rFonts w:asciiTheme="minorBidi" w:hAnsiTheme="minorBidi" w:cstheme="minorBidi"/>
          <w:szCs w:val="22"/>
          <w:lang w:val="es-ES_tradnl"/>
        </w:rPr>
        <w:t>Primer Ministro</w:t>
      </w:r>
      <w:proofErr w:type="gramEnd"/>
      <w:r w:rsidRPr="00D806D7">
        <w:rPr>
          <w:rFonts w:asciiTheme="minorBidi" w:hAnsiTheme="minorBidi" w:cstheme="minorBidi"/>
          <w:szCs w:val="22"/>
          <w:lang w:val="es-ES_tradnl"/>
        </w:rPr>
        <w:t xml:space="preserve"> (Singapur)</w:t>
      </w:r>
    </w:p>
    <w:p w14:paraId="4151CEC2" w14:textId="77777777" w:rsidR="00AB403C" w:rsidRPr="00D806D7" w:rsidRDefault="00AB403C" w:rsidP="00AB403C">
      <w:pPr>
        <w:pStyle w:val="BodyText"/>
        <w:spacing w:after="0"/>
        <w:rPr>
          <w:rFonts w:asciiTheme="minorBidi" w:hAnsiTheme="minorBidi" w:cstheme="minorBidi"/>
          <w:b/>
          <w:szCs w:val="22"/>
          <w:lang w:val="es-ES_tradnl"/>
        </w:rPr>
      </w:pPr>
    </w:p>
    <w:p w14:paraId="7A75BD4B" w14:textId="1DF0B11E" w:rsidR="00AB403C" w:rsidRPr="00D806D7" w:rsidRDefault="00AB403C" w:rsidP="00AB403C">
      <w:pPr>
        <w:pStyle w:val="BodyText"/>
        <w:tabs>
          <w:tab w:val="left" w:pos="1701"/>
        </w:tabs>
        <w:spacing w:after="240"/>
        <w:rPr>
          <w:rFonts w:asciiTheme="minorBidi" w:hAnsiTheme="minorBidi" w:cstheme="minorBidi"/>
          <w:b/>
          <w:bCs/>
          <w:szCs w:val="22"/>
          <w:lang w:val="es-ES_tradnl"/>
        </w:rPr>
      </w:pPr>
      <w:r w:rsidRPr="00D806D7">
        <w:rPr>
          <w:rFonts w:asciiTheme="minorBidi" w:hAnsiTheme="minorBidi" w:cstheme="minorBidi"/>
          <w:b/>
          <w:bCs/>
          <w:szCs w:val="22"/>
          <w:lang w:val="es-ES_tradnl"/>
        </w:rPr>
        <w:t>2006</w:t>
      </w:r>
      <w:r w:rsidRPr="00D806D7">
        <w:rPr>
          <w:rFonts w:asciiTheme="minorBidi" w:hAnsiTheme="minorBidi" w:cstheme="minorBidi"/>
          <w:b/>
          <w:bCs/>
          <w:szCs w:val="22"/>
          <w:lang w:val="es-ES_tradnl"/>
        </w:rPr>
        <w:tab/>
      </w:r>
      <w:proofErr w:type="gramStart"/>
      <w:r w:rsidRPr="00D806D7">
        <w:rPr>
          <w:rFonts w:asciiTheme="minorBidi" w:hAnsiTheme="minorBidi" w:cstheme="minorBidi"/>
          <w:b/>
          <w:bCs/>
          <w:szCs w:val="22"/>
          <w:lang w:val="es-ES_tradnl"/>
        </w:rPr>
        <w:t>Título</w:t>
      </w:r>
      <w:proofErr w:type="gramEnd"/>
      <w:r w:rsidRPr="00D806D7">
        <w:rPr>
          <w:rFonts w:asciiTheme="minorBidi" w:hAnsiTheme="minorBidi" w:cstheme="minorBidi"/>
          <w:b/>
          <w:bCs/>
          <w:szCs w:val="22"/>
          <w:lang w:val="es-ES_tradnl"/>
        </w:rPr>
        <w:t xml:space="preserve"> de miembro</w:t>
      </w:r>
    </w:p>
    <w:p w14:paraId="11EBD7C4" w14:textId="77777777" w:rsidR="00AB403C" w:rsidRPr="00E748D3" w:rsidRDefault="00AB403C" w:rsidP="00AB403C">
      <w:pPr>
        <w:ind w:left="1701"/>
        <w:rPr>
          <w:rFonts w:asciiTheme="minorBidi" w:hAnsiTheme="minorBidi" w:cstheme="minorBidi"/>
          <w:szCs w:val="22"/>
          <w:lang w:val="en-US"/>
        </w:rPr>
      </w:pPr>
      <w:r w:rsidRPr="00E748D3">
        <w:rPr>
          <w:rFonts w:asciiTheme="minorBidi" w:hAnsiTheme="minorBidi" w:cstheme="minorBidi"/>
          <w:szCs w:val="22"/>
          <w:lang w:val="en-US"/>
        </w:rPr>
        <w:t>Institute of International Economic Law, Universidad de Georgetown (EE.UU.)</w:t>
      </w:r>
    </w:p>
    <w:p w14:paraId="1FC134E0" w14:textId="77777777" w:rsidR="00AB403C" w:rsidRPr="00E748D3" w:rsidRDefault="00AB403C" w:rsidP="00AB403C">
      <w:pPr>
        <w:pStyle w:val="BodyText"/>
        <w:spacing w:after="0"/>
        <w:rPr>
          <w:rFonts w:asciiTheme="minorBidi" w:hAnsiTheme="minorBidi" w:cstheme="minorBidi"/>
          <w:b/>
          <w:szCs w:val="22"/>
          <w:lang w:val="en-US"/>
        </w:rPr>
      </w:pPr>
    </w:p>
    <w:p w14:paraId="52163177" w14:textId="77777777" w:rsidR="00AB403C" w:rsidRPr="00E748D3" w:rsidRDefault="00AB403C" w:rsidP="00AB403C">
      <w:pPr>
        <w:pStyle w:val="BodyText"/>
        <w:spacing w:after="0"/>
        <w:rPr>
          <w:rFonts w:asciiTheme="minorBidi" w:hAnsiTheme="minorBidi" w:cstheme="minorBidi"/>
          <w:b/>
          <w:szCs w:val="22"/>
          <w:lang w:val="en-US"/>
        </w:rPr>
      </w:pPr>
    </w:p>
    <w:p w14:paraId="387495FF" w14:textId="77777777" w:rsidR="00AB403C" w:rsidRPr="00D806D7" w:rsidRDefault="00AB403C" w:rsidP="00AB403C">
      <w:pPr>
        <w:pStyle w:val="Heading1"/>
        <w:keepNext w:val="0"/>
        <w:spacing w:before="0" w:after="120"/>
        <w:rPr>
          <w:rFonts w:asciiTheme="minorBidi" w:hAnsiTheme="minorBidi" w:cstheme="minorBidi"/>
          <w:b w:val="0"/>
          <w:bCs w:val="0"/>
          <w:szCs w:val="22"/>
          <w:u w:val="single"/>
          <w:lang w:val="es-ES_tradnl"/>
        </w:rPr>
      </w:pPr>
      <w:r w:rsidRPr="00D806D7">
        <w:rPr>
          <w:rFonts w:asciiTheme="minorBidi" w:hAnsiTheme="minorBidi" w:cstheme="minorBidi"/>
          <w:szCs w:val="22"/>
          <w:u w:val="single"/>
          <w:lang w:val="es-ES_tradnl"/>
        </w:rPr>
        <w:t>IDIOMAS</w:t>
      </w:r>
    </w:p>
    <w:p w14:paraId="6BAB2376" w14:textId="77777777" w:rsidR="00AB403C" w:rsidRPr="00D806D7" w:rsidRDefault="00AB403C" w:rsidP="00AB403C">
      <w:pPr>
        <w:rPr>
          <w:rFonts w:asciiTheme="minorBidi" w:hAnsiTheme="minorBidi" w:cstheme="minorBidi"/>
          <w:szCs w:val="22"/>
          <w:lang w:val="es-ES_tradnl"/>
        </w:rPr>
      </w:pPr>
      <w:r w:rsidRPr="00D806D7">
        <w:rPr>
          <w:rFonts w:asciiTheme="minorBidi" w:hAnsiTheme="minorBidi" w:cstheme="minorBidi"/>
          <w:szCs w:val="22"/>
          <w:lang w:val="es-ES_tradnl"/>
        </w:rPr>
        <w:t>Inglés, chino (mandarín), comprensión del francés, chino (cantonés)</w:t>
      </w:r>
    </w:p>
    <w:p w14:paraId="1F7C5F2E" w14:textId="77777777" w:rsidR="00AB403C" w:rsidRPr="00D806D7" w:rsidRDefault="00AB403C" w:rsidP="00AB403C">
      <w:pPr>
        <w:pStyle w:val="BodyText"/>
        <w:spacing w:after="0"/>
        <w:rPr>
          <w:rFonts w:asciiTheme="minorBidi" w:hAnsiTheme="minorBidi" w:cstheme="minorBidi"/>
          <w:b/>
          <w:szCs w:val="22"/>
          <w:lang w:val="es-ES_tradnl"/>
        </w:rPr>
      </w:pPr>
    </w:p>
    <w:p w14:paraId="015C1E30" w14:textId="77777777" w:rsidR="00AB403C" w:rsidRPr="00D806D7" w:rsidRDefault="00AB403C" w:rsidP="00AB403C">
      <w:pPr>
        <w:pStyle w:val="BodyText"/>
        <w:spacing w:after="0"/>
        <w:rPr>
          <w:rFonts w:asciiTheme="minorBidi" w:hAnsiTheme="minorBidi" w:cstheme="minorBidi"/>
          <w:b/>
          <w:szCs w:val="22"/>
          <w:lang w:val="es-ES_tradnl"/>
        </w:rPr>
      </w:pPr>
    </w:p>
    <w:p w14:paraId="45FECCF0" w14:textId="77777777" w:rsidR="00AB403C" w:rsidRPr="00E748D3" w:rsidRDefault="00AB403C" w:rsidP="00AB403C">
      <w:pPr>
        <w:pStyle w:val="Heading1"/>
        <w:keepNext w:val="0"/>
        <w:spacing w:before="0" w:after="120"/>
        <w:rPr>
          <w:rFonts w:asciiTheme="minorBidi" w:hAnsiTheme="minorBidi" w:cstheme="minorBidi"/>
          <w:b w:val="0"/>
          <w:bCs w:val="0"/>
          <w:szCs w:val="22"/>
          <w:u w:val="single"/>
          <w:lang w:val="en-US"/>
        </w:rPr>
      </w:pPr>
      <w:r w:rsidRPr="00E748D3">
        <w:rPr>
          <w:rFonts w:asciiTheme="minorBidi" w:hAnsiTheme="minorBidi" w:cstheme="minorBidi"/>
          <w:szCs w:val="22"/>
          <w:u w:val="single"/>
          <w:lang w:val="en-US"/>
        </w:rPr>
        <w:t>PUBLICACIONES</w:t>
      </w:r>
    </w:p>
    <w:p w14:paraId="7EB3D71C" w14:textId="12971C09" w:rsidR="00AB403C" w:rsidRPr="00E748D3" w:rsidRDefault="00AB403C" w:rsidP="00D806D7">
      <w:pPr>
        <w:spacing w:after="600"/>
        <w:rPr>
          <w:rFonts w:asciiTheme="minorBidi" w:hAnsiTheme="minorBidi" w:cstheme="minorBidi"/>
          <w:szCs w:val="22"/>
          <w:lang w:val="en-US"/>
        </w:rPr>
      </w:pPr>
      <w:r w:rsidRPr="00E748D3">
        <w:rPr>
          <w:rFonts w:asciiTheme="minorBidi" w:hAnsiTheme="minorBidi" w:cstheme="minorBidi"/>
          <w:szCs w:val="22"/>
          <w:lang w:val="en-US"/>
        </w:rPr>
        <w:t>The Tea Bone Zen Mind Manual of Tea</w:t>
      </w:r>
    </w:p>
    <w:p w14:paraId="60B646CE" w14:textId="40442DA0" w:rsidR="00592022" w:rsidRPr="00D806D7" w:rsidRDefault="00AB403C" w:rsidP="00D806D7">
      <w:pPr>
        <w:pStyle w:val="Endofdocument-Annex"/>
        <w:rPr>
          <w:lang w:val="es-ES_tradnl"/>
        </w:rPr>
      </w:pPr>
      <w:r w:rsidRPr="00D806D7">
        <w:rPr>
          <w:lang w:val="es-ES_tradnl"/>
        </w:rPr>
        <w:t>[Fin del Anexo y del documento]</w:t>
      </w:r>
    </w:p>
    <w:sectPr w:rsidR="00592022" w:rsidRPr="00D806D7" w:rsidSect="00AB403C">
      <w:headerReference w:type="default" r:id="rId18"/>
      <w:headerReference w:type="first" r:id="rId19"/>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48758" w14:textId="77777777" w:rsidR="00BE736C" w:rsidRDefault="00BE736C">
      <w:r>
        <w:separator/>
      </w:r>
    </w:p>
  </w:endnote>
  <w:endnote w:type="continuationSeparator" w:id="0">
    <w:p w14:paraId="1FD2D9A3" w14:textId="77777777" w:rsidR="00BE736C" w:rsidRDefault="00BE736C" w:rsidP="003B38C1">
      <w:r>
        <w:separator/>
      </w:r>
    </w:p>
    <w:p w14:paraId="76F4044C" w14:textId="77777777" w:rsidR="00BE736C" w:rsidRPr="006B2330" w:rsidRDefault="00BE736C" w:rsidP="003B38C1">
      <w:pPr>
        <w:spacing w:after="60"/>
        <w:rPr>
          <w:sz w:val="17"/>
          <w:lang w:val="en-US"/>
        </w:rPr>
      </w:pPr>
      <w:r w:rsidRPr="006B2330">
        <w:rPr>
          <w:sz w:val="17"/>
          <w:lang w:val="en-US"/>
        </w:rPr>
        <w:t>[Endnote continued from previous page]</w:t>
      </w:r>
    </w:p>
  </w:endnote>
  <w:endnote w:type="continuationNotice" w:id="1">
    <w:p w14:paraId="1B75CA9A" w14:textId="77777777" w:rsidR="00BE736C" w:rsidRPr="006B2330" w:rsidRDefault="00BE736C" w:rsidP="003B38C1">
      <w:pPr>
        <w:spacing w:before="60"/>
        <w:jc w:val="right"/>
        <w:rPr>
          <w:sz w:val="17"/>
          <w:szCs w:val="17"/>
          <w:lang w:val="en-US"/>
        </w:rPr>
      </w:pPr>
      <w:r w:rsidRPr="006B2330">
        <w:rPr>
          <w:sz w:val="17"/>
          <w:szCs w:val="17"/>
          <w:lang w:val="en-US"/>
        </w:rPr>
        <w:t xml:space="preserve">[Endnote </w:t>
      </w:r>
      <w:proofErr w:type="gramStart"/>
      <w:r w:rsidRPr="006B2330">
        <w:rPr>
          <w:sz w:val="17"/>
          <w:szCs w:val="17"/>
          <w:lang w:val="en-US"/>
        </w:rPr>
        <w:t>continued on</w:t>
      </w:r>
      <w:proofErr w:type="gramEnd"/>
      <w:r w:rsidRPr="006B2330">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C414" w14:textId="036FA632" w:rsidR="00592022" w:rsidRDefault="00592022">
    <w:pPr>
      <w:pStyle w:val="Footer"/>
    </w:pPr>
  </w:p>
  <w:p w14:paraId="02F7FC53" w14:textId="77777777" w:rsidR="00592022" w:rsidRDefault="00592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71A79" w14:textId="77777777" w:rsidR="00BE736C" w:rsidRDefault="00BE736C">
      <w:r>
        <w:separator/>
      </w:r>
    </w:p>
  </w:footnote>
  <w:footnote w:type="continuationSeparator" w:id="0">
    <w:p w14:paraId="4C66F79C" w14:textId="77777777" w:rsidR="00BE736C" w:rsidRDefault="00BE736C" w:rsidP="008B60B2">
      <w:r>
        <w:separator/>
      </w:r>
    </w:p>
    <w:p w14:paraId="2535E9AD" w14:textId="77777777" w:rsidR="00BE736C" w:rsidRPr="006B2330" w:rsidRDefault="00BE736C" w:rsidP="008B60B2">
      <w:pPr>
        <w:spacing w:after="60"/>
        <w:rPr>
          <w:sz w:val="17"/>
          <w:szCs w:val="17"/>
          <w:lang w:val="en-US"/>
        </w:rPr>
      </w:pPr>
      <w:r w:rsidRPr="006B2330">
        <w:rPr>
          <w:sz w:val="17"/>
          <w:szCs w:val="17"/>
          <w:lang w:val="en-US"/>
        </w:rPr>
        <w:t>[Footnote continued from previous page]</w:t>
      </w:r>
    </w:p>
  </w:footnote>
  <w:footnote w:type="continuationNotice" w:id="1">
    <w:p w14:paraId="0FBBAD02" w14:textId="77777777" w:rsidR="00BE736C" w:rsidRPr="006B2330" w:rsidRDefault="00BE736C" w:rsidP="008B60B2">
      <w:pPr>
        <w:spacing w:before="60"/>
        <w:jc w:val="right"/>
        <w:rPr>
          <w:sz w:val="17"/>
          <w:szCs w:val="17"/>
          <w:lang w:val="en-US"/>
        </w:rPr>
      </w:pPr>
      <w:r w:rsidRPr="006B2330">
        <w:rPr>
          <w:sz w:val="17"/>
          <w:szCs w:val="17"/>
          <w:lang w:val="en-US"/>
        </w:rPr>
        <w:t xml:space="preserve">[Footnote </w:t>
      </w:r>
      <w:proofErr w:type="gramStart"/>
      <w:r w:rsidRPr="006B2330">
        <w:rPr>
          <w:sz w:val="17"/>
          <w:szCs w:val="17"/>
          <w:lang w:val="en-US"/>
        </w:rPr>
        <w:t>continued on</w:t>
      </w:r>
      <w:proofErr w:type="gramEnd"/>
      <w:r w:rsidRPr="006B2330">
        <w:rPr>
          <w:sz w:val="17"/>
          <w:szCs w:val="17"/>
          <w:lang w:val="en-US"/>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1B360" w14:textId="77777777" w:rsidR="00592022" w:rsidRDefault="00592022" w:rsidP="001660AB">
    <w:pPr>
      <w:jc w:val="right"/>
    </w:pPr>
    <w:r>
      <w:t>A/60/2</w:t>
    </w:r>
  </w:p>
  <w:p w14:paraId="7ABB3985" w14:textId="77777777" w:rsidR="00592022" w:rsidRDefault="00592022" w:rsidP="00A41072">
    <w:pPr>
      <w:spacing w:after="240"/>
      <w:jc w:val="right"/>
    </w:pPr>
    <w:r>
      <w:t xml:space="preserve">página </w:t>
    </w: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9193" w14:textId="61F09857" w:rsidR="00592022" w:rsidRDefault="00592022" w:rsidP="00477D6B">
    <w:pPr>
      <w:jc w:val="right"/>
    </w:pPr>
    <w:r>
      <w:t>A/67/2</w:t>
    </w:r>
  </w:p>
  <w:p w14:paraId="2C0CAA6A" w14:textId="77777777" w:rsidR="00592022" w:rsidRDefault="00592022" w:rsidP="00477D6B">
    <w:pPr>
      <w:jc w:val="right"/>
    </w:pPr>
    <w:r>
      <w:t xml:space="preserve">página </w:t>
    </w:r>
    <w:r>
      <w:fldChar w:fldCharType="begin"/>
    </w:r>
    <w:r>
      <w:instrText xml:space="preserve"> PAGE  \* MERGEFORMAT </w:instrText>
    </w:r>
    <w:r>
      <w:fldChar w:fldCharType="separate"/>
    </w:r>
    <w:r>
      <w:t>2</w:t>
    </w:r>
    <w:r>
      <w:fldChar w:fldCharType="end"/>
    </w:r>
  </w:p>
  <w:p w14:paraId="7CF281A4" w14:textId="77777777" w:rsidR="00592022" w:rsidRDefault="0059202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A4236" w14:textId="7DD9A1E6" w:rsidR="00AB403C" w:rsidRDefault="006F7650" w:rsidP="00477D6B">
    <w:pPr>
      <w:jc w:val="right"/>
    </w:pPr>
    <w:r>
      <w:t>A</w:t>
    </w:r>
    <w:r w:rsidR="00AB403C">
      <w:t>/</w:t>
    </w:r>
    <w:r>
      <w:t>67</w:t>
    </w:r>
    <w:r w:rsidR="00AB403C">
      <w:t>/2</w:t>
    </w:r>
  </w:p>
  <w:p w14:paraId="710AE5C2" w14:textId="77777777" w:rsidR="00AB403C" w:rsidRDefault="00AB403C" w:rsidP="00166F79">
    <w:pPr>
      <w:spacing w:after="480"/>
      <w:jc w:val="right"/>
    </w:pPr>
    <w:r>
      <w:t xml:space="preserve">Anexo, página </w:t>
    </w:r>
    <w:r>
      <w:fldChar w:fldCharType="begin"/>
    </w:r>
    <w:r>
      <w:instrText xml:space="preserve"> PAGE  \* MERGEFORMAT </w:instrText>
    </w:r>
    <w:r>
      <w:fldChar w:fldCharType="separate"/>
    </w:r>
    <w:r>
      <w:rPr>
        <w:noProof/>
      </w:rPr>
      <w:t>2</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EFEC1" w14:textId="77777777" w:rsidR="009821EE" w:rsidRDefault="009821EE" w:rsidP="009821EE">
    <w:pPr>
      <w:pStyle w:val="Header"/>
      <w:jc w:val="right"/>
    </w:pPr>
    <w:r>
      <w:t>A/67/2</w:t>
    </w:r>
  </w:p>
  <w:sdt>
    <w:sdtPr>
      <w:id w:val="-1224515898"/>
      <w:docPartObj>
        <w:docPartGallery w:val="Page Numbers (Top of Page)"/>
        <w:docPartUnique/>
      </w:docPartObj>
    </w:sdtPr>
    <w:sdtEndPr>
      <w:rPr>
        <w:noProof/>
      </w:rPr>
    </w:sdtEndPr>
    <w:sdtContent>
      <w:p w14:paraId="6FE02C9E" w14:textId="14B74908" w:rsidR="009821EE" w:rsidRDefault="009821EE" w:rsidP="009821EE">
        <w:pPr>
          <w:pStyle w:val="Header"/>
          <w:jc w:val="right"/>
        </w:pPr>
        <w:r>
          <w:t>ANEXO</w:t>
        </w:r>
      </w:p>
    </w:sdtContent>
  </w:sdt>
  <w:p w14:paraId="15D2EB9E" w14:textId="77777777" w:rsidR="00817CB5" w:rsidRDefault="00817C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1D69F1"/>
    <w:multiLevelType w:val="hybridMultilevel"/>
    <w:tmpl w:val="30C8F914"/>
    <w:lvl w:ilvl="0" w:tplc="1BA29F0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5E4FA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7807F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0A8CF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1A406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A0BBA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9E0D3E">
      <w:start w:val="1"/>
      <w:numFmt w:val="bullet"/>
      <w:lvlText w:val="•"/>
      <w:lvlJc w:val="left"/>
      <w:pPr>
        <w:ind w:left="6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2A8F02">
      <w:start w:val="1"/>
      <w:numFmt w:val="bullet"/>
      <w:lvlText w:val="o"/>
      <w:lvlJc w:val="left"/>
      <w:pPr>
        <w:ind w:left="7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2CE180">
      <w:start w:val="1"/>
      <w:numFmt w:val="bullet"/>
      <w:lvlText w:val="▪"/>
      <w:lvlJc w:val="left"/>
      <w:pPr>
        <w:ind w:left="8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A40B6B"/>
    <w:multiLevelType w:val="hybridMultilevel"/>
    <w:tmpl w:val="F32C809A"/>
    <w:lvl w:ilvl="0" w:tplc="CA523EB2">
      <w:start w:val="1"/>
      <w:numFmt w:val="lowerRoman"/>
      <w:lvlText w:val="%1)"/>
      <w:lvlJc w:val="left"/>
      <w:pPr>
        <w:ind w:left="6254" w:hanging="720"/>
      </w:pPr>
      <w:rPr>
        <w:rFonts w:hint="default"/>
      </w:rPr>
    </w:lvl>
    <w:lvl w:ilvl="1" w:tplc="04090019" w:tentative="1">
      <w:start w:val="1"/>
      <w:numFmt w:val="lowerLetter"/>
      <w:lvlText w:val="%2."/>
      <w:lvlJc w:val="left"/>
      <w:pPr>
        <w:ind w:left="6614" w:hanging="360"/>
      </w:pPr>
    </w:lvl>
    <w:lvl w:ilvl="2" w:tplc="0409001B" w:tentative="1">
      <w:start w:val="1"/>
      <w:numFmt w:val="lowerRoman"/>
      <w:lvlText w:val="%3."/>
      <w:lvlJc w:val="right"/>
      <w:pPr>
        <w:ind w:left="7334" w:hanging="180"/>
      </w:pPr>
    </w:lvl>
    <w:lvl w:ilvl="3" w:tplc="0409000F" w:tentative="1">
      <w:start w:val="1"/>
      <w:numFmt w:val="decimal"/>
      <w:lvlText w:val="%4."/>
      <w:lvlJc w:val="left"/>
      <w:pPr>
        <w:ind w:left="8054" w:hanging="360"/>
      </w:pPr>
    </w:lvl>
    <w:lvl w:ilvl="4" w:tplc="04090019" w:tentative="1">
      <w:start w:val="1"/>
      <w:numFmt w:val="lowerLetter"/>
      <w:lvlText w:val="%5."/>
      <w:lvlJc w:val="left"/>
      <w:pPr>
        <w:ind w:left="8774" w:hanging="360"/>
      </w:pPr>
    </w:lvl>
    <w:lvl w:ilvl="5" w:tplc="0409001B" w:tentative="1">
      <w:start w:val="1"/>
      <w:numFmt w:val="lowerRoman"/>
      <w:lvlText w:val="%6."/>
      <w:lvlJc w:val="right"/>
      <w:pPr>
        <w:ind w:left="9494" w:hanging="180"/>
      </w:pPr>
    </w:lvl>
    <w:lvl w:ilvl="6" w:tplc="0409000F" w:tentative="1">
      <w:start w:val="1"/>
      <w:numFmt w:val="decimal"/>
      <w:lvlText w:val="%7."/>
      <w:lvlJc w:val="left"/>
      <w:pPr>
        <w:ind w:left="10214" w:hanging="360"/>
      </w:pPr>
    </w:lvl>
    <w:lvl w:ilvl="7" w:tplc="04090019" w:tentative="1">
      <w:start w:val="1"/>
      <w:numFmt w:val="lowerLetter"/>
      <w:lvlText w:val="%8."/>
      <w:lvlJc w:val="left"/>
      <w:pPr>
        <w:ind w:left="10934" w:hanging="360"/>
      </w:pPr>
    </w:lvl>
    <w:lvl w:ilvl="8" w:tplc="0409001B" w:tentative="1">
      <w:start w:val="1"/>
      <w:numFmt w:val="lowerRoman"/>
      <w:lvlText w:val="%9."/>
      <w:lvlJc w:val="right"/>
      <w:pPr>
        <w:ind w:left="11654"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D1B68F0"/>
    <w:multiLevelType w:val="hybridMultilevel"/>
    <w:tmpl w:val="FF308A70"/>
    <w:lvl w:ilvl="0" w:tplc="5D94948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9AB37A">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2E8BE8">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6AEA5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4A99B8">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9813FA">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449CC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2CE04E">
      <w:start w:val="1"/>
      <w:numFmt w:val="bullet"/>
      <w:lvlText w:val="o"/>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A6F628">
      <w:start w:val="1"/>
      <w:numFmt w:val="bullet"/>
      <w:lvlText w:val="▪"/>
      <w:lvlJc w:val="left"/>
      <w:pPr>
        <w:ind w:left="7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0116900">
    <w:abstractNumId w:val="4"/>
  </w:num>
  <w:num w:numId="2" w16cid:durableId="180895070">
    <w:abstractNumId w:val="7"/>
  </w:num>
  <w:num w:numId="3" w16cid:durableId="1356350649">
    <w:abstractNumId w:val="0"/>
  </w:num>
  <w:num w:numId="4" w16cid:durableId="1151099335">
    <w:abstractNumId w:val="8"/>
  </w:num>
  <w:num w:numId="5" w16cid:durableId="797770133">
    <w:abstractNumId w:val="1"/>
  </w:num>
  <w:num w:numId="6" w16cid:durableId="878471050">
    <w:abstractNumId w:val="5"/>
  </w:num>
  <w:num w:numId="7" w16cid:durableId="145249374">
    <w:abstractNumId w:val="3"/>
  </w:num>
  <w:num w:numId="8" w16cid:durableId="2026667179">
    <w:abstractNumId w:val="6"/>
  </w:num>
  <w:num w:numId="9" w16cid:durableId="319388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B75"/>
    <w:rsid w:val="0001647B"/>
    <w:rsid w:val="00032A45"/>
    <w:rsid w:val="00043CAA"/>
    <w:rsid w:val="00075432"/>
    <w:rsid w:val="00090536"/>
    <w:rsid w:val="000968ED"/>
    <w:rsid w:val="000A707C"/>
    <w:rsid w:val="000F5E56"/>
    <w:rsid w:val="001024FE"/>
    <w:rsid w:val="00107AB2"/>
    <w:rsid w:val="001135AE"/>
    <w:rsid w:val="0011438B"/>
    <w:rsid w:val="00124096"/>
    <w:rsid w:val="001362EE"/>
    <w:rsid w:val="00142868"/>
    <w:rsid w:val="001832A6"/>
    <w:rsid w:val="0019163E"/>
    <w:rsid w:val="001C6808"/>
    <w:rsid w:val="001E25C3"/>
    <w:rsid w:val="00205868"/>
    <w:rsid w:val="002121FA"/>
    <w:rsid w:val="0024079C"/>
    <w:rsid w:val="002427DF"/>
    <w:rsid w:val="00247CA7"/>
    <w:rsid w:val="002634C4"/>
    <w:rsid w:val="002817FE"/>
    <w:rsid w:val="002928D3"/>
    <w:rsid w:val="00292EFB"/>
    <w:rsid w:val="002D7C93"/>
    <w:rsid w:val="002F1FE6"/>
    <w:rsid w:val="002F4E68"/>
    <w:rsid w:val="003112A8"/>
    <w:rsid w:val="00312F7F"/>
    <w:rsid w:val="003228B7"/>
    <w:rsid w:val="003508A3"/>
    <w:rsid w:val="003673CF"/>
    <w:rsid w:val="003726DA"/>
    <w:rsid w:val="003845C1"/>
    <w:rsid w:val="003A6F89"/>
    <w:rsid w:val="003B38C1"/>
    <w:rsid w:val="003D352A"/>
    <w:rsid w:val="003E45DE"/>
    <w:rsid w:val="004001F0"/>
    <w:rsid w:val="00423E3E"/>
    <w:rsid w:val="00427AF4"/>
    <w:rsid w:val="004400E2"/>
    <w:rsid w:val="00450CEC"/>
    <w:rsid w:val="00461632"/>
    <w:rsid w:val="004647DA"/>
    <w:rsid w:val="00467970"/>
    <w:rsid w:val="00474062"/>
    <w:rsid w:val="00477D6B"/>
    <w:rsid w:val="004A4234"/>
    <w:rsid w:val="004D39C4"/>
    <w:rsid w:val="0053057A"/>
    <w:rsid w:val="00560A29"/>
    <w:rsid w:val="00572443"/>
    <w:rsid w:val="005731C9"/>
    <w:rsid w:val="00592022"/>
    <w:rsid w:val="00594D27"/>
    <w:rsid w:val="00596417"/>
    <w:rsid w:val="005B106C"/>
    <w:rsid w:val="005C78D4"/>
    <w:rsid w:val="005F0AD2"/>
    <w:rsid w:val="005F10BC"/>
    <w:rsid w:val="00601760"/>
    <w:rsid w:val="00605827"/>
    <w:rsid w:val="00607CE1"/>
    <w:rsid w:val="00646050"/>
    <w:rsid w:val="006713CA"/>
    <w:rsid w:val="00676C5C"/>
    <w:rsid w:val="00695558"/>
    <w:rsid w:val="006B2330"/>
    <w:rsid w:val="006D5E0F"/>
    <w:rsid w:val="006E162B"/>
    <w:rsid w:val="006F7650"/>
    <w:rsid w:val="007058FB"/>
    <w:rsid w:val="0072041E"/>
    <w:rsid w:val="00771B8A"/>
    <w:rsid w:val="007A406D"/>
    <w:rsid w:val="007B6A58"/>
    <w:rsid w:val="007D1613"/>
    <w:rsid w:val="00813C5E"/>
    <w:rsid w:val="00817CB5"/>
    <w:rsid w:val="00841577"/>
    <w:rsid w:val="008417FC"/>
    <w:rsid w:val="00852A6E"/>
    <w:rsid w:val="00873EE5"/>
    <w:rsid w:val="00876448"/>
    <w:rsid w:val="008A7879"/>
    <w:rsid w:val="008B2CC1"/>
    <w:rsid w:val="008B4B5E"/>
    <w:rsid w:val="008B60B2"/>
    <w:rsid w:val="008C574C"/>
    <w:rsid w:val="0090731E"/>
    <w:rsid w:val="0091112B"/>
    <w:rsid w:val="00916EE2"/>
    <w:rsid w:val="00966A22"/>
    <w:rsid w:val="009671FA"/>
    <w:rsid w:val="0096722F"/>
    <w:rsid w:val="00980843"/>
    <w:rsid w:val="009821EE"/>
    <w:rsid w:val="00985D76"/>
    <w:rsid w:val="009C4DD2"/>
    <w:rsid w:val="009E2791"/>
    <w:rsid w:val="009E3F6F"/>
    <w:rsid w:val="009F3BF9"/>
    <w:rsid w:val="009F499F"/>
    <w:rsid w:val="00A4188A"/>
    <w:rsid w:val="00A42DAF"/>
    <w:rsid w:val="00A45BD8"/>
    <w:rsid w:val="00A46D6D"/>
    <w:rsid w:val="00A647BB"/>
    <w:rsid w:val="00A7419C"/>
    <w:rsid w:val="00A778BF"/>
    <w:rsid w:val="00A81FF6"/>
    <w:rsid w:val="00A85B8E"/>
    <w:rsid w:val="00A95F8F"/>
    <w:rsid w:val="00AB403C"/>
    <w:rsid w:val="00AC205C"/>
    <w:rsid w:val="00AF5C73"/>
    <w:rsid w:val="00B05A69"/>
    <w:rsid w:val="00B16A3D"/>
    <w:rsid w:val="00B40598"/>
    <w:rsid w:val="00B50B99"/>
    <w:rsid w:val="00B62CD9"/>
    <w:rsid w:val="00B9734B"/>
    <w:rsid w:val="00BC3993"/>
    <w:rsid w:val="00BE736C"/>
    <w:rsid w:val="00C0294F"/>
    <w:rsid w:val="00C11BFE"/>
    <w:rsid w:val="00C94629"/>
    <w:rsid w:val="00CE65D4"/>
    <w:rsid w:val="00D42F2D"/>
    <w:rsid w:val="00D45252"/>
    <w:rsid w:val="00D55934"/>
    <w:rsid w:val="00D71B4D"/>
    <w:rsid w:val="00D806D7"/>
    <w:rsid w:val="00D93D55"/>
    <w:rsid w:val="00E161A2"/>
    <w:rsid w:val="00E335FE"/>
    <w:rsid w:val="00E3378C"/>
    <w:rsid w:val="00E35751"/>
    <w:rsid w:val="00E477DC"/>
    <w:rsid w:val="00E5021F"/>
    <w:rsid w:val="00E671A6"/>
    <w:rsid w:val="00E748D3"/>
    <w:rsid w:val="00EC4E49"/>
    <w:rsid w:val="00ED77FB"/>
    <w:rsid w:val="00F021A6"/>
    <w:rsid w:val="00F11D94"/>
    <w:rsid w:val="00F301AE"/>
    <w:rsid w:val="00F66152"/>
    <w:rsid w:val="00F8074C"/>
    <w:rsid w:val="00F82D74"/>
    <w:rsid w:val="00F84B75"/>
    <w:rsid w:val="00FC6455"/>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4F0875"/>
  <w15:docId w15:val="{FEC9EAEE-B0F8-4527-B9C9-F60AD673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Closing">
    <w:name w:val="Closing"/>
    <w:basedOn w:val="Normal"/>
    <w:link w:val="ClosingChar"/>
    <w:rsid w:val="00F84B75"/>
    <w:pPr>
      <w:ind w:left="4536"/>
      <w:jc w:val="center"/>
    </w:pPr>
    <w:rPr>
      <w:rFonts w:ascii="Times New Roman" w:eastAsia="Times New Roman" w:hAnsi="Times New Roman" w:cs="Times New Roman"/>
      <w:sz w:val="24"/>
      <w:szCs w:val="24"/>
      <w:lang w:eastAsia="en-US"/>
    </w:rPr>
  </w:style>
  <w:style w:type="character" w:customStyle="1" w:styleId="ClosingChar">
    <w:name w:val="Closing Char"/>
    <w:basedOn w:val="DefaultParagraphFont"/>
    <w:link w:val="Closing"/>
    <w:rsid w:val="00F84B75"/>
    <w:rPr>
      <w:sz w:val="24"/>
      <w:szCs w:val="24"/>
      <w:lang w:val="es-ES" w:eastAsia="en-US"/>
    </w:rPr>
  </w:style>
  <w:style w:type="paragraph" w:styleId="ListParagraph">
    <w:name w:val="List Paragraph"/>
    <w:basedOn w:val="Normal"/>
    <w:uiPriority w:val="34"/>
    <w:qFormat/>
    <w:rsid w:val="00592022"/>
    <w:pPr>
      <w:ind w:left="720"/>
      <w:contextualSpacing/>
    </w:pPr>
  </w:style>
  <w:style w:type="character" w:customStyle="1" w:styleId="HeaderChar">
    <w:name w:val="Header Char"/>
    <w:basedOn w:val="DefaultParagraphFont"/>
    <w:link w:val="Header"/>
    <w:uiPriority w:val="99"/>
    <w:rsid w:val="001135AE"/>
    <w:rPr>
      <w:rFonts w:ascii="Arial" w:eastAsia="SimSun" w:hAnsi="Arial" w:cs="Arial"/>
      <w:sz w:val="22"/>
      <w:lang w:val="es-ES" w:eastAsia="zh-CN"/>
    </w:rPr>
  </w:style>
  <w:style w:type="paragraph" w:styleId="Revision">
    <w:name w:val="Revision"/>
    <w:hidden/>
    <w:uiPriority w:val="99"/>
    <w:semiHidden/>
    <w:rsid w:val="001E25C3"/>
    <w:rPr>
      <w:rFonts w:ascii="Arial" w:eastAsia="SimSun" w:hAnsi="Arial" w:cs="Arial"/>
      <w:sz w:val="22"/>
      <w:lang w:eastAsia="zh-CN"/>
    </w:rPr>
  </w:style>
  <w:style w:type="character" w:styleId="CommentReference">
    <w:name w:val="annotation reference"/>
    <w:basedOn w:val="DefaultParagraphFont"/>
    <w:semiHidden/>
    <w:unhideWhenUsed/>
    <w:rsid w:val="00A46D6D"/>
    <w:rPr>
      <w:sz w:val="16"/>
      <w:szCs w:val="16"/>
    </w:rPr>
  </w:style>
  <w:style w:type="paragraph" w:styleId="CommentSubject">
    <w:name w:val="annotation subject"/>
    <w:basedOn w:val="CommentText"/>
    <w:next w:val="CommentText"/>
    <w:link w:val="CommentSubjectChar"/>
    <w:semiHidden/>
    <w:unhideWhenUsed/>
    <w:rsid w:val="00A46D6D"/>
    <w:rPr>
      <w:b/>
      <w:bCs/>
      <w:sz w:val="20"/>
    </w:rPr>
  </w:style>
  <w:style w:type="character" w:customStyle="1" w:styleId="CommentTextChar">
    <w:name w:val="Comment Text Char"/>
    <w:basedOn w:val="DefaultParagraphFont"/>
    <w:link w:val="CommentText"/>
    <w:semiHidden/>
    <w:rsid w:val="00A46D6D"/>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A46D6D"/>
    <w:rPr>
      <w:rFonts w:ascii="Arial" w:eastAsia="SimSun" w:hAnsi="Arial" w:cs="Arial"/>
      <w:b/>
      <w:bCs/>
      <w:sz w:val="18"/>
      <w:lang w:val="es-ES" w:eastAsia="zh-CN"/>
    </w:rPr>
  </w:style>
  <w:style w:type="character" w:styleId="Hyperlink">
    <w:name w:val="Hyperlink"/>
    <w:basedOn w:val="DefaultParagraphFont"/>
    <w:unhideWhenUsed/>
    <w:rsid w:val="00A46D6D"/>
    <w:rPr>
      <w:color w:val="0000FF" w:themeColor="hyperlink"/>
      <w:u w:val="single"/>
    </w:rPr>
  </w:style>
  <w:style w:type="character" w:styleId="UnresolvedMention">
    <w:name w:val="Unresolved Mention"/>
    <w:basedOn w:val="DefaultParagraphFont"/>
    <w:uiPriority w:val="99"/>
    <w:semiHidden/>
    <w:unhideWhenUsed/>
    <w:rsid w:val="00A46D6D"/>
    <w:rPr>
      <w:color w:val="605E5C"/>
      <w:shd w:val="clear" w:color="auto" w:fill="E1DFDD"/>
    </w:rPr>
  </w:style>
  <w:style w:type="character" w:customStyle="1" w:styleId="BodyTextChar">
    <w:name w:val="Body Text Char"/>
    <w:basedOn w:val="DefaultParagraphFont"/>
    <w:link w:val="BodyText"/>
    <w:rsid w:val="00AB403C"/>
    <w:rPr>
      <w:rFonts w:ascii="Arial" w:eastAsia="SimSun" w:hAnsi="Arial" w:cs="Arial"/>
      <w:sz w:val="22"/>
      <w:lang w:eastAsia="zh-CN"/>
    </w:rPr>
  </w:style>
  <w:style w:type="character" w:customStyle="1" w:styleId="Heading1Char">
    <w:name w:val="Heading 1 Char"/>
    <w:link w:val="Heading1"/>
    <w:uiPriority w:val="9"/>
    <w:rsid w:val="00AB403C"/>
    <w:rPr>
      <w:rFonts w:ascii="Arial" w:eastAsia="SimSun"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178" ma:contentTypeDescription="" ma:contentTypeScope="" ma:versionID="21b95f298ed5b2c9c3ba568a4aafbd03">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c77ba802b28a8d78073a5977f16dd36f"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reement"/>
          <xsd:enumeration value="Architecture Document"/>
          <xsd:enumeration value="Briefing"/>
          <xsd:enumeration value="Concept Note"/>
          <xsd:enumeration value="Contract"/>
          <xsd:enumeration value="Cost Estimate"/>
          <xsd:enumeration value="Invoice"/>
          <xsd:enumeration value="Letter"/>
          <xsd:enumeration value="Memo"/>
          <xsd:enumeration value="Mission Report"/>
          <xsd:enumeration value="Note Verbale"/>
          <xsd:enumeration value="Plan"/>
          <xsd:enumeration value="Presentation"/>
          <xsd:enumeration value="Program"/>
          <xsd:enumeration value="Project Closure Document"/>
          <xsd:enumeration value="Project Initiation Document"/>
          <xsd:enumeration value="Record of Conversation"/>
          <xsd:enumeration value="Report"/>
          <xsd:enumeration value="Requirements Document"/>
          <xsd:enumeration value="SOP"/>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documentManagement>
</p:properties>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customXml/itemProps2.xml><?xml version="1.0" encoding="utf-8"?>
<ds:datastoreItem xmlns:ds="http://schemas.openxmlformats.org/officeDocument/2006/customXml" ds:itemID="{B9546332-BCC3-4B59-9950-5D9468DEC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55060E-2E17-4B55-9369-F93868B5DABB}">
  <ds:schemaRefs>
    <ds:schemaRef ds:uri="Microsoft.SharePoint.Taxonomy.ContentTypeSync"/>
  </ds:schemaRefs>
</ds:datastoreItem>
</file>

<file path=customXml/itemProps4.xml><?xml version="1.0" encoding="utf-8"?>
<ds:datastoreItem xmlns:ds="http://schemas.openxmlformats.org/officeDocument/2006/customXml" ds:itemID="{8F03ED77-4C01-4807-9727-C14AAFFF163D}">
  <ds:schemaRefs>
    <ds:schemaRef ds:uri="http://schemas.microsoft.com/sharepoint/events"/>
  </ds:schemaRefs>
</ds:datastoreItem>
</file>

<file path=customXml/itemProps5.xml><?xml version="1.0" encoding="utf-8"?>
<ds:datastoreItem xmlns:ds="http://schemas.openxmlformats.org/officeDocument/2006/customXml" ds:itemID="{DEB66CA9-DDF4-4F0B-81FC-E072BE7F2B13}">
  <ds:schemaRefs>
    <ds:schemaRef ds:uri="http://schemas.microsoft.com/sharepoint/v3/contenttype/forms"/>
  </ds:schemaRefs>
</ds:datastoreItem>
</file>

<file path=customXml/itemProps6.xml><?xml version="1.0" encoding="utf-8"?>
<ds:datastoreItem xmlns:ds="http://schemas.openxmlformats.org/officeDocument/2006/customXml" ds:itemID="{0CE63BE1-071D-4A12-AFBB-AE84CBCFA6EB}">
  <ds:schemaRefs>
    <ds:schemaRef ds:uri="http://www.w3.org/XML/1998/namespace"/>
    <ds:schemaRef ds:uri="http://purl.org/dc/terms/"/>
    <ds:schemaRef ds:uri="http://purl.org/dc/dcmitype/"/>
    <ds:schemaRef ds:uri="56500874-bba0-4b48-9090-b201492e8473"/>
    <ds:schemaRef ds:uri="http://schemas.microsoft.com/office/infopath/2007/PartnerControls"/>
    <ds:schemaRef ds:uri="afdacc0a-6563-489f-9b51-6fc9acac5c48"/>
    <ds:schemaRef ds:uri="http://schemas.openxmlformats.org/package/2006/metadata/core-properties"/>
    <ds:schemaRef ds:uri="http://purl.org/dc/elements/1.1/"/>
    <ds:schemaRef ds:uri="http://schemas.microsoft.com/office/2006/documentManagement/types"/>
    <ds:schemaRef ds:uri="0d6abe56-55ad-41de-8124-44420a0ee71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A 67 (E).dotm</Template>
  <TotalTime>1</TotalTime>
  <Pages>5</Pages>
  <Words>660</Words>
  <Characters>4211</Characters>
  <Application>Microsoft Office Word</Application>
  <DocSecurity>0</DocSecurity>
  <Lines>421</Lines>
  <Paragraphs>270</Paragraphs>
  <ScaleCrop>false</ScaleCrop>
  <HeadingPairs>
    <vt:vector size="2" baseType="variant">
      <vt:variant>
        <vt:lpstr>Title</vt:lpstr>
      </vt:variant>
      <vt:variant>
        <vt:i4>1</vt:i4>
      </vt:variant>
    </vt:vector>
  </HeadingPairs>
  <TitlesOfParts>
    <vt:vector size="1" baseType="lpstr">
      <vt:lpstr>A/67/2</vt:lpstr>
    </vt:vector>
  </TitlesOfParts>
  <Company>WIPO</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A/67/2</dc:title>
  <dc:creator>WIPO</dc:creator>
  <cp:keywords/>
  <cp:lastModifiedBy>RUSSO Antonella</cp:lastModifiedBy>
  <cp:revision>2</cp:revision>
  <cp:lastPrinted>2026-02-20T15:48:00Z</cp:lastPrinted>
  <dcterms:created xsi:type="dcterms:W3CDTF">2026-02-20T15:48:00Z</dcterms:created>
  <dcterms:modified xsi:type="dcterms:W3CDTF">2026-02-20T15:48:00Z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2026-02-18T12:37:34Z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b99192f3-8f5f-41de-b8be-e5058a4c0c33</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y fmtid="{D5CDD505-2E9C-101B-9397-08002B2CF9AE}" pid="16" name="ContentTypeId">
    <vt:lpwstr>0x01010043A0F979BE30A3469F998CB749C11FBD0F007FA3E1EBB780B94A848853097E393549</vt:lpwstr>
  </property>
</Properties>
</file>