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7F" w:rsidRPr="003F35D1" w:rsidRDefault="00472A6E" w:rsidP="00512BA1">
      <w:pPr>
        <w:spacing w:before="360" w:after="240"/>
        <w:ind w:right="-57"/>
        <w:jc w:val="right"/>
        <w:rPr>
          <w:lang w:val="es-ES_tradnl"/>
        </w:rPr>
      </w:pPr>
      <w:r w:rsidRPr="003F35D1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D7F" w:rsidRPr="003F35D1" w:rsidRDefault="00512BA1" w:rsidP="00512BA1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  <w:lang w:val="es-ES_tradnl"/>
        </w:rPr>
      </w:pPr>
      <w:r w:rsidRPr="003F35D1">
        <w:rPr>
          <w:rFonts w:ascii="Arial Black" w:hAnsi="Arial Black"/>
          <w:caps/>
          <w:sz w:val="15"/>
          <w:lang w:val="es-ES_tradnl"/>
        </w:rPr>
        <w:t>A/6</w:t>
      </w:r>
      <w:r w:rsidR="002246E8" w:rsidRPr="003F35D1">
        <w:rPr>
          <w:rFonts w:ascii="Arial Black" w:hAnsi="Arial Black"/>
          <w:caps/>
          <w:sz w:val="15"/>
          <w:lang w:val="es-ES_tradnl"/>
        </w:rPr>
        <w:t>2</w:t>
      </w:r>
      <w:r w:rsidRPr="003F35D1">
        <w:rPr>
          <w:rFonts w:ascii="Arial Black" w:hAnsi="Arial Black"/>
          <w:caps/>
          <w:sz w:val="15"/>
          <w:lang w:val="es-ES_tradnl"/>
        </w:rPr>
        <w:t>/</w:t>
      </w:r>
      <w:bookmarkStart w:id="0" w:name="Code"/>
      <w:r w:rsidR="002F3E3B" w:rsidRPr="003F35D1">
        <w:rPr>
          <w:rFonts w:ascii="Arial Black" w:hAnsi="Arial Black"/>
          <w:caps/>
          <w:sz w:val="15"/>
          <w:lang w:val="es-ES_tradnl"/>
        </w:rPr>
        <w:t>9</w:t>
      </w:r>
    </w:p>
    <w:bookmarkEnd w:id="0"/>
    <w:p w:rsidR="00F16D7F" w:rsidRPr="003F35D1" w:rsidRDefault="00472A6E" w:rsidP="00472A6E">
      <w:pPr>
        <w:jc w:val="right"/>
        <w:rPr>
          <w:lang w:val="es-ES_tradnl"/>
        </w:rPr>
      </w:pPr>
      <w:r w:rsidRPr="003F35D1">
        <w:rPr>
          <w:rFonts w:ascii="Arial Black" w:hAnsi="Arial Black"/>
          <w:caps/>
          <w:sz w:val="15"/>
          <w:lang w:val="es-ES_tradnl"/>
        </w:rPr>
        <w:t>ORIGINAL:</w:t>
      </w:r>
      <w:r w:rsidR="00AE3E6A" w:rsidRPr="003F35D1">
        <w:rPr>
          <w:rFonts w:ascii="Arial Black" w:hAnsi="Arial Black"/>
          <w:caps/>
          <w:sz w:val="15"/>
          <w:lang w:val="es-ES_tradnl"/>
        </w:rPr>
        <w:t xml:space="preserve"> </w:t>
      </w:r>
      <w:bookmarkStart w:id="1" w:name="Original"/>
      <w:r w:rsidR="00B80B94" w:rsidRPr="003F35D1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:rsidR="00F16D7F" w:rsidRPr="003F35D1" w:rsidRDefault="00472A6E" w:rsidP="00472A6E">
      <w:pPr>
        <w:spacing w:after="1200"/>
        <w:jc w:val="right"/>
        <w:rPr>
          <w:lang w:val="es-ES_tradnl"/>
        </w:rPr>
      </w:pPr>
      <w:r w:rsidRPr="003F35D1">
        <w:rPr>
          <w:rFonts w:ascii="Arial Black" w:hAnsi="Arial Black"/>
          <w:caps/>
          <w:sz w:val="15"/>
          <w:lang w:val="es-ES_tradnl"/>
        </w:rPr>
        <w:t>fecha:</w:t>
      </w:r>
      <w:r w:rsidR="00AE3E6A" w:rsidRPr="003F35D1">
        <w:rPr>
          <w:rFonts w:ascii="Arial Black" w:hAnsi="Arial Black"/>
          <w:caps/>
          <w:sz w:val="15"/>
          <w:lang w:val="es-ES_tradnl"/>
        </w:rPr>
        <w:t xml:space="preserve"> </w:t>
      </w:r>
      <w:bookmarkStart w:id="2" w:name="Date"/>
      <w:r w:rsidR="00CF5C75" w:rsidRPr="003F35D1">
        <w:rPr>
          <w:rFonts w:ascii="Arial Black" w:hAnsi="Arial Black"/>
          <w:caps/>
          <w:sz w:val="15"/>
          <w:lang w:val="es-ES_tradnl"/>
        </w:rPr>
        <w:t>3</w:t>
      </w:r>
      <w:r w:rsidR="00AE3E6A" w:rsidRPr="003F35D1">
        <w:rPr>
          <w:rFonts w:ascii="Arial Black" w:hAnsi="Arial Black"/>
          <w:caps/>
          <w:sz w:val="15"/>
          <w:lang w:val="es-ES_tradnl"/>
        </w:rPr>
        <w:t xml:space="preserve"> </w:t>
      </w:r>
      <w:r w:rsidR="00B80B94" w:rsidRPr="003F35D1">
        <w:rPr>
          <w:rFonts w:ascii="Arial Black" w:hAnsi="Arial Black"/>
          <w:caps/>
          <w:sz w:val="15"/>
          <w:lang w:val="es-ES_tradnl"/>
        </w:rPr>
        <w:t>DE</w:t>
      </w:r>
      <w:r w:rsidR="00AE3E6A" w:rsidRPr="003F35D1">
        <w:rPr>
          <w:rFonts w:ascii="Arial Black" w:hAnsi="Arial Black"/>
          <w:caps/>
          <w:sz w:val="15"/>
          <w:lang w:val="es-ES_tradnl"/>
        </w:rPr>
        <w:t xml:space="preserve"> </w:t>
      </w:r>
      <w:r w:rsidR="00B80B94" w:rsidRPr="003F35D1">
        <w:rPr>
          <w:rFonts w:ascii="Arial Black" w:hAnsi="Arial Black"/>
          <w:caps/>
          <w:sz w:val="15"/>
          <w:lang w:val="es-ES_tradnl"/>
        </w:rPr>
        <w:t>A</w:t>
      </w:r>
      <w:r w:rsidR="00CF5C75" w:rsidRPr="003F35D1">
        <w:rPr>
          <w:rFonts w:ascii="Arial Black" w:hAnsi="Arial Black"/>
          <w:caps/>
          <w:sz w:val="15"/>
          <w:lang w:val="es-ES_tradnl"/>
        </w:rPr>
        <w:t>gosto</w:t>
      </w:r>
      <w:r w:rsidR="00AE3E6A" w:rsidRPr="003F35D1">
        <w:rPr>
          <w:rFonts w:ascii="Arial Black" w:hAnsi="Arial Black"/>
          <w:caps/>
          <w:sz w:val="15"/>
          <w:lang w:val="es-ES_tradnl"/>
        </w:rPr>
        <w:t xml:space="preserve"> </w:t>
      </w:r>
      <w:r w:rsidR="00B80B94" w:rsidRPr="003F35D1">
        <w:rPr>
          <w:rFonts w:ascii="Arial Black" w:hAnsi="Arial Black"/>
          <w:caps/>
          <w:sz w:val="15"/>
          <w:lang w:val="es-ES_tradnl"/>
        </w:rPr>
        <w:t>DE</w:t>
      </w:r>
      <w:r w:rsidR="00AE3E6A" w:rsidRPr="003F35D1">
        <w:rPr>
          <w:rFonts w:ascii="Arial Black" w:hAnsi="Arial Black"/>
          <w:caps/>
          <w:sz w:val="15"/>
          <w:lang w:val="es-ES_tradnl"/>
        </w:rPr>
        <w:t xml:space="preserve"> </w:t>
      </w:r>
      <w:r w:rsidR="00B80B94" w:rsidRPr="003F35D1">
        <w:rPr>
          <w:rFonts w:ascii="Arial Black" w:hAnsi="Arial Black"/>
          <w:caps/>
          <w:sz w:val="15"/>
          <w:lang w:val="es-ES_tradnl"/>
        </w:rPr>
        <w:t>2021</w:t>
      </w:r>
    </w:p>
    <w:bookmarkEnd w:id="2"/>
    <w:p w:rsidR="00F16D7F" w:rsidRPr="003F35D1" w:rsidRDefault="00512BA1" w:rsidP="00F85931">
      <w:pPr>
        <w:pStyle w:val="Heading1"/>
        <w:spacing w:before="0" w:after="600"/>
        <w:rPr>
          <w:sz w:val="28"/>
          <w:lang w:val="es-ES_tradnl"/>
        </w:rPr>
      </w:pPr>
      <w:r w:rsidRPr="003F35D1">
        <w:rPr>
          <w:caps w:val="0"/>
          <w:sz w:val="28"/>
          <w:lang w:val="es-ES_tradnl"/>
        </w:rPr>
        <w:t>Asambleas</w:t>
      </w:r>
      <w:r w:rsidR="00AE3E6A" w:rsidRPr="003F35D1">
        <w:rPr>
          <w:caps w:val="0"/>
          <w:sz w:val="28"/>
          <w:lang w:val="es-ES_tradnl"/>
        </w:rPr>
        <w:t xml:space="preserve"> </w:t>
      </w:r>
      <w:r w:rsidRPr="003F35D1">
        <w:rPr>
          <w:caps w:val="0"/>
          <w:sz w:val="28"/>
          <w:lang w:val="es-ES_tradnl"/>
        </w:rPr>
        <w:t>de</w:t>
      </w:r>
      <w:r w:rsidR="00AE3E6A" w:rsidRPr="003F35D1">
        <w:rPr>
          <w:caps w:val="0"/>
          <w:sz w:val="28"/>
          <w:lang w:val="es-ES_tradnl"/>
        </w:rPr>
        <w:t xml:space="preserve"> </w:t>
      </w:r>
      <w:r w:rsidRPr="003F35D1">
        <w:rPr>
          <w:caps w:val="0"/>
          <w:sz w:val="28"/>
          <w:lang w:val="es-ES_tradnl"/>
        </w:rPr>
        <w:t>los</w:t>
      </w:r>
      <w:r w:rsidR="00AE3E6A" w:rsidRPr="003F35D1">
        <w:rPr>
          <w:caps w:val="0"/>
          <w:sz w:val="28"/>
          <w:lang w:val="es-ES_tradnl"/>
        </w:rPr>
        <w:t xml:space="preserve"> </w:t>
      </w:r>
      <w:r w:rsidRPr="003F35D1">
        <w:rPr>
          <w:caps w:val="0"/>
          <w:sz w:val="28"/>
          <w:lang w:val="es-ES_tradnl"/>
        </w:rPr>
        <w:t>Estados</w:t>
      </w:r>
      <w:r w:rsidR="00AE3E6A" w:rsidRPr="003F35D1">
        <w:rPr>
          <w:caps w:val="0"/>
          <w:sz w:val="28"/>
          <w:lang w:val="es-ES_tradnl"/>
        </w:rPr>
        <w:t xml:space="preserve"> </w:t>
      </w:r>
      <w:r w:rsidRPr="003F35D1">
        <w:rPr>
          <w:caps w:val="0"/>
          <w:sz w:val="28"/>
          <w:lang w:val="es-ES_tradnl"/>
        </w:rPr>
        <w:t>miembros</w:t>
      </w:r>
      <w:r w:rsidR="00AE3E6A" w:rsidRPr="003F35D1">
        <w:rPr>
          <w:caps w:val="0"/>
          <w:sz w:val="28"/>
          <w:lang w:val="es-ES_tradnl"/>
        </w:rPr>
        <w:t xml:space="preserve"> </w:t>
      </w:r>
      <w:r w:rsidRPr="003F35D1">
        <w:rPr>
          <w:caps w:val="0"/>
          <w:sz w:val="28"/>
          <w:lang w:val="es-ES_tradnl"/>
        </w:rPr>
        <w:t>de</w:t>
      </w:r>
      <w:r w:rsidR="00AE3E6A" w:rsidRPr="003F35D1">
        <w:rPr>
          <w:caps w:val="0"/>
          <w:sz w:val="28"/>
          <w:lang w:val="es-ES_tradnl"/>
        </w:rPr>
        <w:t xml:space="preserve"> </w:t>
      </w:r>
      <w:r w:rsidRPr="003F35D1">
        <w:rPr>
          <w:caps w:val="0"/>
          <w:sz w:val="28"/>
          <w:lang w:val="es-ES_tradnl"/>
        </w:rPr>
        <w:t>la</w:t>
      </w:r>
      <w:r w:rsidR="00AE3E6A" w:rsidRPr="003F35D1">
        <w:rPr>
          <w:caps w:val="0"/>
          <w:sz w:val="28"/>
          <w:lang w:val="es-ES_tradnl"/>
        </w:rPr>
        <w:t xml:space="preserve"> </w:t>
      </w:r>
      <w:r w:rsidRPr="003F35D1">
        <w:rPr>
          <w:caps w:val="0"/>
          <w:sz w:val="28"/>
          <w:lang w:val="es-ES_tradnl"/>
        </w:rPr>
        <w:t>OMPI</w:t>
      </w:r>
    </w:p>
    <w:p w:rsidR="00F16D7F" w:rsidRPr="003F35D1" w:rsidRDefault="002246E8" w:rsidP="00B86421">
      <w:pPr>
        <w:outlineLvl w:val="1"/>
        <w:rPr>
          <w:b/>
          <w:sz w:val="24"/>
          <w:szCs w:val="24"/>
          <w:lang w:val="es-ES_tradnl"/>
        </w:rPr>
      </w:pPr>
      <w:r w:rsidRPr="003F35D1">
        <w:rPr>
          <w:b/>
          <w:sz w:val="24"/>
          <w:lang w:val="es-ES_tradnl"/>
        </w:rPr>
        <w:t>Sexagésima</w:t>
      </w:r>
      <w:r w:rsidR="00AE3E6A" w:rsidRPr="003F35D1">
        <w:rPr>
          <w:b/>
          <w:sz w:val="24"/>
          <w:lang w:val="es-ES_tradnl"/>
        </w:rPr>
        <w:t xml:space="preserve"> </w:t>
      </w:r>
      <w:r w:rsidRPr="003F35D1">
        <w:rPr>
          <w:b/>
          <w:sz w:val="24"/>
          <w:lang w:val="es-ES_tradnl"/>
        </w:rPr>
        <w:t>segunda</w:t>
      </w:r>
      <w:r w:rsidR="00AE3E6A" w:rsidRPr="003F35D1">
        <w:rPr>
          <w:b/>
          <w:sz w:val="24"/>
          <w:lang w:val="es-ES_tradnl"/>
        </w:rPr>
        <w:t xml:space="preserve"> </w:t>
      </w:r>
      <w:r w:rsidR="00B86421" w:rsidRPr="003F35D1">
        <w:rPr>
          <w:b/>
          <w:sz w:val="24"/>
          <w:szCs w:val="24"/>
          <w:lang w:val="es-ES_tradnl"/>
        </w:rPr>
        <w:t>serie</w:t>
      </w:r>
      <w:r w:rsidR="00AE3E6A" w:rsidRPr="003F35D1">
        <w:rPr>
          <w:b/>
          <w:sz w:val="24"/>
          <w:szCs w:val="24"/>
          <w:lang w:val="es-ES_tradnl"/>
        </w:rPr>
        <w:t xml:space="preserve"> </w:t>
      </w:r>
      <w:r w:rsidR="00B86421" w:rsidRPr="003F35D1">
        <w:rPr>
          <w:b/>
          <w:sz w:val="24"/>
          <w:szCs w:val="24"/>
          <w:lang w:val="es-ES_tradnl"/>
        </w:rPr>
        <w:t>de</w:t>
      </w:r>
      <w:r w:rsidR="00AE3E6A" w:rsidRPr="003F35D1">
        <w:rPr>
          <w:b/>
          <w:sz w:val="24"/>
          <w:szCs w:val="24"/>
          <w:lang w:val="es-ES_tradnl"/>
        </w:rPr>
        <w:t xml:space="preserve"> </w:t>
      </w:r>
      <w:r w:rsidR="00B86421" w:rsidRPr="003F35D1">
        <w:rPr>
          <w:b/>
          <w:sz w:val="24"/>
          <w:szCs w:val="24"/>
          <w:lang w:val="es-ES_tradnl"/>
        </w:rPr>
        <w:t>reuniones</w:t>
      </w:r>
    </w:p>
    <w:p w:rsidR="00F16D7F" w:rsidRPr="003F35D1" w:rsidRDefault="002246E8" w:rsidP="00B86421">
      <w:pPr>
        <w:spacing w:after="720"/>
        <w:outlineLvl w:val="1"/>
        <w:rPr>
          <w:b/>
          <w:sz w:val="24"/>
          <w:szCs w:val="24"/>
          <w:lang w:val="es-ES_tradnl"/>
        </w:rPr>
      </w:pPr>
      <w:r w:rsidRPr="003F35D1">
        <w:rPr>
          <w:b/>
          <w:sz w:val="24"/>
          <w:lang w:val="es-ES_tradnl"/>
        </w:rPr>
        <w:t>Ginebra,</w:t>
      </w:r>
      <w:r w:rsidR="00AE3E6A" w:rsidRPr="003F35D1">
        <w:rPr>
          <w:b/>
          <w:sz w:val="24"/>
          <w:lang w:val="es-ES_tradnl"/>
        </w:rPr>
        <w:t xml:space="preserve"> </w:t>
      </w:r>
      <w:r w:rsidRPr="003F35D1">
        <w:rPr>
          <w:b/>
          <w:sz w:val="24"/>
          <w:lang w:val="es-ES_tradnl"/>
        </w:rPr>
        <w:t>4</w:t>
      </w:r>
      <w:r w:rsidR="00AE3E6A" w:rsidRPr="003F35D1">
        <w:rPr>
          <w:b/>
          <w:sz w:val="24"/>
          <w:lang w:val="es-ES_tradnl"/>
        </w:rPr>
        <w:t xml:space="preserve"> </w:t>
      </w:r>
      <w:r w:rsidRPr="003F35D1">
        <w:rPr>
          <w:b/>
          <w:sz w:val="24"/>
          <w:lang w:val="es-ES_tradnl"/>
        </w:rPr>
        <w:t>a</w:t>
      </w:r>
      <w:r w:rsidR="00AE3E6A" w:rsidRPr="003F35D1">
        <w:rPr>
          <w:b/>
          <w:sz w:val="24"/>
          <w:lang w:val="es-ES_tradnl"/>
        </w:rPr>
        <w:t xml:space="preserve"> </w:t>
      </w:r>
      <w:r w:rsidRPr="003F35D1">
        <w:rPr>
          <w:b/>
          <w:sz w:val="24"/>
          <w:lang w:val="es-ES_tradnl"/>
        </w:rPr>
        <w:t>8</w:t>
      </w:r>
      <w:r w:rsidR="00AE3E6A" w:rsidRPr="003F35D1">
        <w:rPr>
          <w:b/>
          <w:sz w:val="24"/>
          <w:lang w:val="es-ES_tradnl"/>
        </w:rPr>
        <w:t xml:space="preserve"> </w:t>
      </w:r>
      <w:r w:rsidRPr="003F35D1">
        <w:rPr>
          <w:b/>
          <w:sz w:val="24"/>
          <w:lang w:val="es-ES_tradnl"/>
        </w:rPr>
        <w:t>de</w:t>
      </w:r>
      <w:r w:rsidR="00AE3E6A" w:rsidRPr="003F35D1">
        <w:rPr>
          <w:b/>
          <w:sz w:val="24"/>
          <w:lang w:val="es-ES_tradnl"/>
        </w:rPr>
        <w:t xml:space="preserve"> </w:t>
      </w:r>
      <w:r w:rsidRPr="003F35D1">
        <w:rPr>
          <w:b/>
          <w:sz w:val="24"/>
          <w:lang w:val="es-ES_tradnl"/>
        </w:rPr>
        <w:t>octubre</w:t>
      </w:r>
      <w:r w:rsidR="00AE3E6A" w:rsidRPr="003F35D1">
        <w:rPr>
          <w:b/>
          <w:sz w:val="24"/>
          <w:lang w:val="es-ES_tradnl"/>
        </w:rPr>
        <w:t xml:space="preserve"> </w:t>
      </w:r>
      <w:r w:rsidRPr="003F35D1">
        <w:rPr>
          <w:b/>
          <w:sz w:val="24"/>
          <w:lang w:val="es-ES_tradnl"/>
        </w:rPr>
        <w:t>de</w:t>
      </w:r>
      <w:r w:rsidR="00AE3E6A" w:rsidRPr="003F35D1">
        <w:rPr>
          <w:b/>
          <w:sz w:val="24"/>
          <w:lang w:val="es-ES_tradnl"/>
        </w:rPr>
        <w:t xml:space="preserve"> </w:t>
      </w:r>
      <w:r w:rsidRPr="003F35D1">
        <w:rPr>
          <w:b/>
          <w:sz w:val="24"/>
          <w:lang w:val="es-ES_tradnl"/>
        </w:rPr>
        <w:t>2021</w:t>
      </w:r>
    </w:p>
    <w:p w:rsidR="00F16D7F" w:rsidRPr="003F35D1" w:rsidRDefault="00E66589" w:rsidP="00E66589">
      <w:pPr>
        <w:spacing w:after="360"/>
        <w:outlineLvl w:val="0"/>
        <w:rPr>
          <w:caps/>
          <w:sz w:val="24"/>
          <w:lang w:val="es-ES_tradnl"/>
        </w:rPr>
      </w:pPr>
      <w:bookmarkStart w:id="3" w:name="TitleOfDoc"/>
      <w:r w:rsidRPr="003F35D1">
        <w:rPr>
          <w:caps/>
          <w:sz w:val="24"/>
          <w:lang w:val="es-ES_tradnl"/>
        </w:rPr>
        <w:t>ACTAS</w:t>
      </w:r>
      <w:r w:rsidR="00AE3E6A" w:rsidRPr="003F35D1">
        <w:rPr>
          <w:caps/>
          <w:sz w:val="24"/>
          <w:lang w:val="es-ES_tradnl"/>
        </w:rPr>
        <w:t xml:space="preserve"> </w:t>
      </w:r>
      <w:r w:rsidRPr="003F35D1">
        <w:rPr>
          <w:caps/>
          <w:sz w:val="24"/>
          <w:lang w:val="es-ES_tradnl"/>
        </w:rPr>
        <w:t>DE</w:t>
      </w:r>
      <w:r w:rsidR="00AE3E6A" w:rsidRPr="003F35D1">
        <w:rPr>
          <w:caps/>
          <w:sz w:val="24"/>
          <w:lang w:val="es-ES_tradnl"/>
        </w:rPr>
        <w:t xml:space="preserve"> </w:t>
      </w:r>
      <w:r w:rsidRPr="003F35D1">
        <w:rPr>
          <w:caps/>
          <w:sz w:val="24"/>
          <w:lang w:val="es-ES_tradnl"/>
        </w:rPr>
        <w:t>LAS</w:t>
      </w:r>
      <w:r w:rsidR="00AE3E6A" w:rsidRPr="003F35D1">
        <w:rPr>
          <w:caps/>
          <w:sz w:val="24"/>
          <w:lang w:val="es-ES_tradnl"/>
        </w:rPr>
        <w:t xml:space="preserve"> </w:t>
      </w:r>
      <w:r w:rsidRPr="003F35D1">
        <w:rPr>
          <w:caps/>
          <w:sz w:val="24"/>
          <w:lang w:val="es-ES_tradnl"/>
        </w:rPr>
        <w:t>REUNIONES</w:t>
      </w:r>
      <w:r w:rsidR="00AE3E6A" w:rsidRPr="003F35D1">
        <w:rPr>
          <w:caps/>
          <w:sz w:val="24"/>
          <w:lang w:val="es-ES_tradnl"/>
        </w:rPr>
        <w:t xml:space="preserve"> </w:t>
      </w:r>
      <w:r w:rsidRPr="003F35D1">
        <w:rPr>
          <w:caps/>
          <w:sz w:val="24"/>
          <w:lang w:val="es-ES_tradnl"/>
        </w:rPr>
        <w:t>DE</w:t>
      </w:r>
      <w:r w:rsidR="00AE3E6A" w:rsidRPr="003F35D1">
        <w:rPr>
          <w:caps/>
          <w:sz w:val="24"/>
          <w:lang w:val="es-ES_tradnl"/>
        </w:rPr>
        <w:t xml:space="preserve"> </w:t>
      </w:r>
      <w:r w:rsidRPr="003F35D1">
        <w:rPr>
          <w:caps/>
          <w:sz w:val="24"/>
          <w:lang w:val="es-ES_tradnl"/>
        </w:rPr>
        <w:t>LA</w:t>
      </w:r>
      <w:r w:rsidR="00AE3E6A" w:rsidRPr="003F35D1">
        <w:rPr>
          <w:caps/>
          <w:sz w:val="24"/>
          <w:lang w:val="es-ES_tradnl"/>
        </w:rPr>
        <w:t xml:space="preserve"> </w:t>
      </w:r>
      <w:r w:rsidRPr="003F35D1">
        <w:rPr>
          <w:caps/>
          <w:sz w:val="24"/>
          <w:lang w:val="es-ES_tradnl"/>
        </w:rPr>
        <w:t>OMPI</w:t>
      </w:r>
    </w:p>
    <w:p w:rsidR="00F16D7F" w:rsidRPr="003F35D1" w:rsidRDefault="00E66589" w:rsidP="00E66589">
      <w:pPr>
        <w:spacing w:after="960"/>
        <w:rPr>
          <w:i/>
          <w:lang w:val="es-ES_tradnl"/>
        </w:rPr>
      </w:pPr>
      <w:bookmarkStart w:id="4" w:name="Prepared"/>
      <w:bookmarkEnd w:id="3"/>
      <w:r w:rsidRPr="003F35D1">
        <w:rPr>
          <w:i/>
          <w:lang w:val="es-ES_tradnl"/>
        </w:rPr>
        <w:t>Documento</w:t>
      </w:r>
      <w:r w:rsidR="00AE3E6A" w:rsidRPr="003F35D1">
        <w:rPr>
          <w:i/>
          <w:lang w:val="es-ES_tradnl"/>
        </w:rPr>
        <w:t xml:space="preserve"> </w:t>
      </w:r>
      <w:r w:rsidRPr="003F35D1">
        <w:rPr>
          <w:i/>
          <w:lang w:val="es-ES_tradnl"/>
        </w:rPr>
        <w:t>preparado</w:t>
      </w:r>
      <w:r w:rsidR="00AE3E6A" w:rsidRPr="003F35D1">
        <w:rPr>
          <w:i/>
          <w:lang w:val="es-ES_tradnl"/>
        </w:rPr>
        <w:t xml:space="preserve"> </w:t>
      </w:r>
      <w:r w:rsidRPr="003F35D1">
        <w:rPr>
          <w:i/>
          <w:lang w:val="es-ES_tradnl"/>
        </w:rPr>
        <w:t>por</w:t>
      </w:r>
      <w:r w:rsidR="00AE3E6A" w:rsidRPr="003F35D1">
        <w:rPr>
          <w:i/>
          <w:lang w:val="es-ES_tradnl"/>
        </w:rPr>
        <w:t xml:space="preserve"> </w:t>
      </w:r>
      <w:r w:rsidRPr="003F35D1">
        <w:rPr>
          <w:i/>
          <w:lang w:val="es-ES_tradnl"/>
        </w:rPr>
        <w:t>la</w:t>
      </w:r>
      <w:r w:rsidR="00AE3E6A" w:rsidRPr="003F35D1">
        <w:rPr>
          <w:i/>
          <w:lang w:val="es-ES_tradnl"/>
        </w:rPr>
        <w:t xml:space="preserve"> </w:t>
      </w:r>
      <w:r w:rsidRPr="003F35D1">
        <w:rPr>
          <w:i/>
          <w:lang w:val="es-ES_tradnl"/>
        </w:rPr>
        <w:t>Secretaría</w:t>
      </w:r>
    </w:p>
    <w:p w:rsidR="00F16D7F" w:rsidRPr="003F35D1" w:rsidRDefault="00E66589" w:rsidP="00AE3E6A">
      <w:pPr>
        <w:pStyle w:val="Heading1"/>
        <w:keepNext w:val="0"/>
        <w:spacing w:after="120"/>
        <w:rPr>
          <w:lang w:val="es-ES_tradnl"/>
        </w:rPr>
      </w:pPr>
      <w:r w:rsidRPr="003F35D1">
        <w:rPr>
          <w:lang w:val="es-ES_tradnl"/>
        </w:rPr>
        <w:t>INTRODUCCIÓN</w:t>
      </w:r>
    </w:p>
    <w:p w:rsidR="009F2814" w:rsidRPr="003F35D1" w:rsidRDefault="009F2814" w:rsidP="0047301F">
      <w:pPr>
        <w:pStyle w:val="ONUMFS"/>
        <w:spacing w:after="480"/>
        <w:rPr>
          <w:lang w:val="es-ES_tradnl"/>
        </w:rPr>
      </w:pP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="00392A91">
        <w:rPr>
          <w:lang w:val="es-ES_tradnl"/>
        </w:rPr>
        <w:t xml:space="preserve">su </w:t>
      </w:r>
      <w:r w:rsidRPr="003F35D1">
        <w:rPr>
          <w:lang w:val="es-ES_tradnl"/>
        </w:rPr>
        <w:t>59.ª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serie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="00392A91">
        <w:rPr>
          <w:lang w:val="es-ES_tradnl"/>
        </w:rPr>
        <w:t>reuniones, las Asambleas de los Estados miembros de la Organización Mundial de la Propiedad Intelectual (OMPI) y de las Uniones administradas por la OMPI (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Asambleas</w:t>
      </w:r>
      <w:r w:rsidR="00392A91">
        <w:rPr>
          <w:lang w:val="es-ES_tradnl"/>
        </w:rPr>
        <w:t>)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aprobaron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una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propuesta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destinada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aprovechar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avances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tecnologías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digitales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fin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mejorar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rapidez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calidad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servicios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relacionados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producción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actas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OMPI,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mismo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tiempo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mejorar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considerable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eficacia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función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costos.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antecedentes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propuesta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exponen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detalladamente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documento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A/59/9.</w:t>
      </w:r>
    </w:p>
    <w:p w:rsidR="00F16D7F" w:rsidRPr="003F35D1" w:rsidRDefault="00AD5093" w:rsidP="00AE3E6A">
      <w:pPr>
        <w:pStyle w:val="Heading1"/>
        <w:keepNext w:val="0"/>
        <w:spacing w:before="0" w:after="120"/>
        <w:rPr>
          <w:lang w:val="es-ES_tradnl"/>
        </w:rPr>
      </w:pPr>
      <w:r w:rsidRPr="003F35D1">
        <w:rPr>
          <w:color w:val="000000"/>
          <w:lang w:val="es-ES_tradnl"/>
        </w:rPr>
        <w:t>ANTECEDENTES</w:t>
      </w:r>
    </w:p>
    <w:p w:rsidR="009F2814" w:rsidRPr="003F35D1" w:rsidRDefault="009F2814" w:rsidP="0047301F">
      <w:pPr>
        <w:pStyle w:val="ONUMFS"/>
        <w:rPr>
          <w:lang w:val="es-ES_tradnl"/>
        </w:rPr>
      </w:pPr>
      <w:r w:rsidRPr="003F35D1">
        <w:rPr>
          <w:lang w:val="es-ES_tradnl"/>
        </w:rPr>
        <w:t>Como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ha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señalado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documento,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han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detectado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deficiencias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importantes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relación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producción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actual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actas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OMPI.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Entre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figura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imposibilidad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indexar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ficheros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vídeo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realizar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búsquedas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ellos,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dificulta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localización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intervenciones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puntos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orden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día;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dificultad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facilitar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documentos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escritos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su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debido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tiempo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laborioso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proceso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elaboración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actas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literales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reuniones.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propuesta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tiene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objeto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subsanar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estas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deficiencias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alcanzar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objetivos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siguientes:</w:t>
      </w:r>
    </w:p>
    <w:p w:rsidR="00F16D7F" w:rsidRPr="003F35D1" w:rsidRDefault="008A7B3D" w:rsidP="003F35D1">
      <w:pPr>
        <w:pStyle w:val="ONUMFS"/>
        <w:numPr>
          <w:ilvl w:val="2"/>
          <w:numId w:val="6"/>
        </w:numPr>
        <w:tabs>
          <w:tab w:val="clear" w:pos="1701"/>
        </w:tabs>
        <w:spacing w:after="0"/>
        <w:ind w:left="567"/>
        <w:rPr>
          <w:lang w:val="es-ES_tradnl"/>
        </w:rPr>
      </w:pPr>
      <w:r w:rsidRPr="003F35D1">
        <w:rPr>
          <w:lang w:val="es-ES_tradnl"/>
        </w:rPr>
        <w:t>responder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mayor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eficacia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necesidades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Estados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miembros;</w:t>
      </w:r>
    </w:p>
    <w:p w:rsidR="00F16D7F" w:rsidRPr="003F35D1" w:rsidRDefault="008A7B3D" w:rsidP="003F35D1">
      <w:pPr>
        <w:pStyle w:val="ONUMFS"/>
        <w:numPr>
          <w:ilvl w:val="2"/>
          <w:numId w:val="6"/>
        </w:numPr>
        <w:tabs>
          <w:tab w:val="clear" w:pos="1701"/>
        </w:tabs>
        <w:spacing w:after="0"/>
        <w:ind w:hanging="567"/>
        <w:rPr>
          <w:szCs w:val="22"/>
          <w:lang w:val="es-ES_tradnl"/>
        </w:rPr>
      </w:pPr>
      <w:r w:rsidRPr="003F35D1">
        <w:rPr>
          <w:szCs w:val="22"/>
          <w:lang w:val="es-ES_tradnl"/>
        </w:rPr>
        <w:t>disponer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de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ficheros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digitales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de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las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reuniones,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con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mayor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rapidez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y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eficiencia,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a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fin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de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sustituir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el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sistema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actual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de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actas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literales;</w:t>
      </w:r>
    </w:p>
    <w:p w:rsidR="00F16D7F" w:rsidRPr="003F35D1" w:rsidRDefault="008A7B3D" w:rsidP="003F35D1">
      <w:pPr>
        <w:pStyle w:val="ONUMFS"/>
        <w:numPr>
          <w:ilvl w:val="2"/>
          <w:numId w:val="6"/>
        </w:numPr>
        <w:tabs>
          <w:tab w:val="clear" w:pos="1701"/>
        </w:tabs>
        <w:spacing w:after="0"/>
        <w:ind w:hanging="567"/>
        <w:rPr>
          <w:szCs w:val="22"/>
          <w:lang w:val="es-ES_tradnl"/>
        </w:rPr>
      </w:pPr>
      <w:r w:rsidRPr="003F35D1">
        <w:rPr>
          <w:szCs w:val="22"/>
          <w:lang w:val="es-ES_tradnl"/>
        </w:rPr>
        <w:t>apoyar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la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política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lingüística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de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las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Naciones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Unidas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en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seis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idiomas;</w:t>
      </w:r>
    </w:p>
    <w:p w:rsidR="00F16D7F" w:rsidRPr="003F35D1" w:rsidRDefault="008A7B3D" w:rsidP="003F35D1">
      <w:pPr>
        <w:pStyle w:val="ONUMFS"/>
        <w:numPr>
          <w:ilvl w:val="2"/>
          <w:numId w:val="6"/>
        </w:numPr>
        <w:tabs>
          <w:tab w:val="clear" w:pos="1701"/>
        </w:tabs>
        <w:spacing w:after="0"/>
        <w:ind w:hanging="567"/>
        <w:rPr>
          <w:szCs w:val="22"/>
          <w:lang w:val="es-ES_tradnl"/>
        </w:rPr>
      </w:pPr>
      <w:r w:rsidRPr="003F35D1">
        <w:rPr>
          <w:szCs w:val="22"/>
          <w:lang w:val="es-ES_tradnl"/>
        </w:rPr>
        <w:lastRenderedPageBreak/>
        <w:t>prestar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servicios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más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eficientes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y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reducir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los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costos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de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manera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notable;</w:t>
      </w:r>
    </w:p>
    <w:p w:rsidR="00F16D7F" w:rsidRPr="003F35D1" w:rsidRDefault="008A7B3D" w:rsidP="0047301F">
      <w:pPr>
        <w:pStyle w:val="ONUMFS"/>
        <w:numPr>
          <w:ilvl w:val="2"/>
          <w:numId w:val="6"/>
        </w:numPr>
        <w:tabs>
          <w:tab w:val="clear" w:pos="1701"/>
        </w:tabs>
        <w:spacing w:after="240"/>
        <w:ind w:hanging="567"/>
        <w:rPr>
          <w:szCs w:val="22"/>
          <w:lang w:val="es-ES_tradnl"/>
        </w:rPr>
      </w:pPr>
      <w:r w:rsidRPr="003F35D1">
        <w:rPr>
          <w:szCs w:val="22"/>
          <w:lang w:val="es-ES_tradnl"/>
        </w:rPr>
        <w:t>aumentar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el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valor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y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la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utilidad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que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tienen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para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los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Estados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miembros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los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ficheros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audiovisuales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de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las</w:t>
      </w:r>
      <w:r w:rsidR="00AE3E6A" w:rsidRPr="003F35D1">
        <w:rPr>
          <w:szCs w:val="22"/>
          <w:lang w:val="es-ES_tradnl"/>
        </w:rPr>
        <w:t xml:space="preserve"> </w:t>
      </w:r>
      <w:r w:rsidRPr="003F35D1">
        <w:rPr>
          <w:szCs w:val="22"/>
          <w:lang w:val="es-ES_tradnl"/>
        </w:rPr>
        <w:t>conferencias.</w:t>
      </w:r>
    </w:p>
    <w:p w:rsidR="009F2814" w:rsidRPr="003F35D1" w:rsidRDefault="009F2814" w:rsidP="0047301F">
      <w:pPr>
        <w:pStyle w:val="ONUMFS"/>
        <w:rPr>
          <w:lang w:val="es-ES_tradnl"/>
        </w:rPr>
      </w:pP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Estados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miembros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acordaron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poner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prueba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nuevo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enfoque,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facilitará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grabaciones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vídeo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conferencias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OMPI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utilizando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tecnologías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audiovisuales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disponibles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mercado,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así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como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ficheros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texto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generados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automáticamente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seis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idiomas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Naciones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Unidas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gracias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herramientas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inteligencia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artificial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(IA)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OMPI.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propuesta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figura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párrafo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11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documento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A/59/9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consta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tres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elementos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siguientes:</w:t>
      </w:r>
    </w:p>
    <w:p w:rsidR="00F16D7F" w:rsidRPr="003F35D1" w:rsidRDefault="008A7B3D" w:rsidP="0047301F">
      <w:pPr>
        <w:pStyle w:val="ONUMFS"/>
        <w:numPr>
          <w:ilvl w:val="1"/>
          <w:numId w:val="6"/>
        </w:numPr>
        <w:spacing w:after="120"/>
        <w:rPr>
          <w:lang w:val="es-ES_tradnl"/>
        </w:rPr>
      </w:pPr>
      <w:r w:rsidRPr="003F35D1">
        <w:rPr>
          <w:lang w:val="es-ES_tradnl"/>
        </w:rPr>
        <w:t>Ficheros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vídeo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carta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enriquecidos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indexación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digital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para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facilitar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navegación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consultas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puntos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orden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día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orador,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así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como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acceso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integrado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documentos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cuestión.</w:t>
      </w:r>
    </w:p>
    <w:p w:rsidR="00F16D7F" w:rsidRPr="003F35D1" w:rsidRDefault="008A7B3D" w:rsidP="0047301F">
      <w:pPr>
        <w:pStyle w:val="ONUMFS"/>
        <w:numPr>
          <w:ilvl w:val="1"/>
          <w:numId w:val="6"/>
        </w:numPr>
        <w:spacing w:after="120"/>
        <w:rPr>
          <w:lang w:val="es-ES_tradnl"/>
        </w:rPr>
      </w:pPr>
      <w:r w:rsidRPr="003F35D1">
        <w:rPr>
          <w:lang w:val="es-ES_tradnl"/>
        </w:rPr>
        <w:t>Sustitución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actas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literales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una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transcripción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completa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inglés,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totalmente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automatizada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mediante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conversión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voz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texto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sincronizada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ficheros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vídeo,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traducciones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automáticas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otros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cinco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idiomas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Naciones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Unidas.</w:t>
      </w:r>
    </w:p>
    <w:p w:rsidR="00F16D7F" w:rsidRPr="003F35D1" w:rsidRDefault="003230C8" w:rsidP="0047301F">
      <w:pPr>
        <w:pStyle w:val="ONUMFS"/>
        <w:numPr>
          <w:ilvl w:val="1"/>
          <w:numId w:val="6"/>
        </w:numPr>
        <w:spacing w:after="240"/>
        <w:rPr>
          <w:lang w:val="es-ES_tradnl"/>
        </w:rPr>
      </w:pPr>
      <w:r w:rsidRPr="003F35D1">
        <w:rPr>
          <w:lang w:val="es-ES_tradnl"/>
        </w:rPr>
        <w:tab/>
      </w:r>
      <w:r w:rsidR="00A66E1F" w:rsidRPr="003F35D1">
        <w:rPr>
          <w:lang w:val="es-ES_tradnl"/>
        </w:rPr>
        <w:t>Aplicación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gradual.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Durante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una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fase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preliminar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prueba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(primera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fase),</w:t>
      </w:r>
      <w:r w:rsidR="008A7B3D" w:rsidRPr="003F35D1">
        <w:rPr>
          <w:lang w:val="es-ES_tradnl"/>
        </w:rPr>
        <w:footnoteReference w:id="2"/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se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probó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sustituir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actas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literales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por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transcripciones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traducciones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auto</w:t>
      </w:r>
      <w:r w:rsidR="00A66E1F" w:rsidRPr="003F35D1">
        <w:rPr>
          <w:lang w:val="es-ES_tradnl"/>
        </w:rPr>
        <w:t>máticas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cuatro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sesiones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Com</w:t>
      </w:r>
      <w:r w:rsidR="00A66E1F" w:rsidRPr="003F35D1">
        <w:rPr>
          <w:lang w:val="es-ES_tradnl"/>
        </w:rPr>
        <w:t>ité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Desarrollo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Propiedad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Intelectual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(CDIP)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Com</w:t>
      </w:r>
      <w:r w:rsidR="00A66E1F" w:rsidRPr="003F35D1">
        <w:rPr>
          <w:lang w:val="es-ES_tradnl"/>
        </w:rPr>
        <w:t>ité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Permanente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sobre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Derecho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Patentes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(SCP).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luz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resultados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obtenidos,</w:t>
      </w:r>
      <w:r w:rsidR="00AE3E6A" w:rsidRPr="003F35D1">
        <w:rPr>
          <w:lang w:val="es-ES_tradnl"/>
        </w:rPr>
        <w:t xml:space="preserve"> </w:t>
      </w:r>
      <w:r w:rsidR="00A66E1F" w:rsidRPr="003F35D1">
        <w:rPr>
          <w:lang w:val="es-ES_tradnl"/>
        </w:rPr>
        <w:t>se</w:t>
      </w:r>
      <w:r w:rsidR="00AE3E6A" w:rsidRPr="003F35D1">
        <w:rPr>
          <w:lang w:val="es-ES_tradnl"/>
        </w:rPr>
        <w:t xml:space="preserve"> </w:t>
      </w:r>
      <w:r w:rsidR="00A66E1F" w:rsidRPr="003F35D1">
        <w:rPr>
          <w:lang w:val="es-ES_tradnl"/>
        </w:rPr>
        <w:t>pidió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Estados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miembros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decid</w:t>
      </w:r>
      <w:r w:rsidR="00252D69" w:rsidRPr="003F35D1">
        <w:rPr>
          <w:lang w:val="es-ES_tradnl"/>
        </w:rPr>
        <w:t>ier</w:t>
      </w:r>
      <w:r w:rsidR="008A7B3D" w:rsidRPr="003F35D1">
        <w:rPr>
          <w:lang w:val="es-ES_tradnl"/>
        </w:rPr>
        <w:t>an</w:t>
      </w:r>
      <w:r w:rsidR="00AE3E6A" w:rsidRPr="003F35D1">
        <w:rPr>
          <w:lang w:val="es-ES_tradnl"/>
        </w:rPr>
        <w:t xml:space="preserve"> </w:t>
      </w:r>
      <w:r w:rsidR="00A66E1F"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="00A66E1F" w:rsidRPr="003F35D1">
        <w:rPr>
          <w:lang w:val="es-ES_tradnl"/>
        </w:rPr>
        <w:t>octubre</w:t>
      </w:r>
      <w:r w:rsidR="00AE3E6A" w:rsidRPr="003F35D1">
        <w:rPr>
          <w:lang w:val="es-ES_tradnl"/>
        </w:rPr>
        <w:t xml:space="preserve"> </w:t>
      </w:r>
      <w:r w:rsidR="00A66E1F"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="00A66E1F" w:rsidRPr="003F35D1">
        <w:rPr>
          <w:lang w:val="es-ES_tradnl"/>
        </w:rPr>
        <w:t>2021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si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nuevo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sistema</w:t>
      </w:r>
      <w:r w:rsidR="00AE3E6A" w:rsidRPr="003F35D1">
        <w:rPr>
          <w:lang w:val="es-ES_tradnl"/>
        </w:rPr>
        <w:t xml:space="preserve"> </w:t>
      </w:r>
      <w:r w:rsidR="00A66E1F" w:rsidRPr="003F35D1">
        <w:rPr>
          <w:lang w:val="es-ES_tradnl"/>
        </w:rPr>
        <w:t>debería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ampliarse,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una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segunda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fase,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otras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reuniones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="008A7B3D" w:rsidRPr="003F35D1">
        <w:rPr>
          <w:lang w:val="es-ES_tradnl"/>
        </w:rPr>
        <w:t>OMPI.</w:t>
      </w:r>
    </w:p>
    <w:p w:rsidR="009F2814" w:rsidRPr="003F35D1" w:rsidRDefault="009F2814" w:rsidP="0047301F">
      <w:pPr>
        <w:pStyle w:val="ONUMFS"/>
        <w:spacing w:after="480"/>
        <w:rPr>
          <w:lang w:val="es-ES_tradnl"/>
        </w:rPr>
      </w:pP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tener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éxito,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nuevo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enfoque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permitiría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supresión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gradual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producción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actas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literales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requiere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uso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intensivo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recursos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humanos.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Resultan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apreciables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posibles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ahorros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costos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supondría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sustitución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actas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literales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transcripciones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traducciones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totalmente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automatizadas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mediante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conversión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voz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texto.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bienio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2018/19,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estimó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total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recursos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necesarios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para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elaborar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actas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literales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OMPI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seis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idiomas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Naciones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Unidas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ascendía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aproximadamente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2,6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millones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francos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suizos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(para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más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información,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véase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Anexo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documento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A/59/9).</w:t>
      </w:r>
    </w:p>
    <w:p w:rsidR="00F16D7F" w:rsidRPr="003F35D1" w:rsidRDefault="00F16D7F" w:rsidP="00AE3E6A">
      <w:pPr>
        <w:pStyle w:val="Heading1"/>
        <w:keepNext w:val="0"/>
        <w:spacing w:after="220"/>
        <w:rPr>
          <w:lang w:val="es-ES_tradnl"/>
        </w:rPr>
      </w:pPr>
      <w:r w:rsidRPr="003F35D1">
        <w:rPr>
          <w:lang w:val="es-ES_tradnl"/>
        </w:rPr>
        <w:t>RESULTADOS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FASE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PRUEBA</w:t>
      </w:r>
    </w:p>
    <w:p w:rsidR="00F16D7F" w:rsidRPr="003F35D1" w:rsidRDefault="00F16D7F" w:rsidP="0047301F">
      <w:pPr>
        <w:pStyle w:val="ONUMFS"/>
        <w:rPr>
          <w:lang w:val="es-ES_tradnl"/>
        </w:rPr>
      </w:pP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plataformas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tecnológicas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destinadas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mejorar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difusión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Internet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vídeo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carta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apoyar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sistema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automatizado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conversión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voz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</w:t>
      </w:r>
      <w:r w:rsidR="00317F14" w:rsidRPr="003F35D1">
        <w:rPr>
          <w:lang w:val="es-ES_tradnl"/>
        </w:rPr>
        <w:t>exto</w:t>
      </w:r>
      <w:r w:rsidR="00AE3E6A" w:rsidRPr="003F35D1">
        <w:rPr>
          <w:lang w:val="es-ES_tradnl"/>
        </w:rPr>
        <w:t xml:space="preserve"> </w:t>
      </w:r>
      <w:r w:rsidR="00317F14" w:rsidRPr="003F35D1">
        <w:rPr>
          <w:lang w:val="es-ES_tradnl"/>
        </w:rPr>
        <w:t>(WIPOS2T</w:t>
      </w:r>
      <w:r w:rsidR="00AE3E6A" w:rsidRPr="003F35D1">
        <w:rPr>
          <w:lang w:val="es-ES_tradnl"/>
        </w:rPr>
        <w:t xml:space="preserve"> </w:t>
      </w:r>
      <w:r w:rsidR="00317F14" w:rsidRPr="003F35D1">
        <w:rPr>
          <w:lang w:val="es-ES_tradnl"/>
        </w:rPr>
        <w:t>+</w:t>
      </w:r>
      <w:r w:rsidR="00AE3E6A" w:rsidRPr="003F35D1">
        <w:rPr>
          <w:lang w:val="es-ES_tradnl"/>
        </w:rPr>
        <w:t xml:space="preserve"> </w:t>
      </w:r>
      <w:r w:rsidR="00317F14" w:rsidRPr="003F35D1">
        <w:rPr>
          <w:lang w:val="es-ES_tradnl"/>
        </w:rPr>
        <w:t>WIPO</w:t>
      </w:r>
      <w:r w:rsidR="00AE3E6A" w:rsidRPr="003F35D1">
        <w:rPr>
          <w:lang w:val="es-ES_tradnl"/>
        </w:rPr>
        <w:t xml:space="preserve"> </w:t>
      </w:r>
      <w:proofErr w:type="spellStart"/>
      <w:r w:rsidR="00317F14" w:rsidRPr="003F35D1">
        <w:rPr>
          <w:lang w:val="es-ES_tradnl"/>
        </w:rPr>
        <w:t>Translate</w:t>
      </w:r>
      <w:proofErr w:type="spellEnd"/>
      <w:r w:rsidR="00317F14" w:rsidRPr="003F35D1">
        <w:rPr>
          <w:lang w:val="es-ES_tradnl"/>
        </w:rPr>
        <w:t>)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pusieron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marcha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satisfactoriamente</w:t>
      </w:r>
      <w:r w:rsidR="003B6A50" w:rsidRPr="003F35D1">
        <w:rPr>
          <w:lang w:val="es-ES_tradnl"/>
        </w:rPr>
        <w:t>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según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previsto</w:t>
      </w:r>
      <w:r w:rsidR="003B6A50" w:rsidRPr="003F35D1">
        <w:rPr>
          <w:lang w:val="es-ES_tradnl"/>
        </w:rPr>
        <w:t>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noviembre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2019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utilizaron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24.ª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CDIP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(noviembre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2019),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31.ª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SCP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(diciembre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2019),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25.ª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sesi</w:t>
      </w:r>
      <w:r w:rsidR="006041FF" w:rsidRPr="003F35D1">
        <w:rPr>
          <w:lang w:val="es-ES_tradnl"/>
        </w:rPr>
        <w:t>ón</w:t>
      </w:r>
      <w:r w:rsidR="00AE3E6A" w:rsidRPr="003F35D1">
        <w:rPr>
          <w:lang w:val="es-ES_tradnl"/>
        </w:rPr>
        <w:t xml:space="preserve"> </w:t>
      </w:r>
      <w:r w:rsidR="006041FF"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="006041FF" w:rsidRPr="003F35D1">
        <w:rPr>
          <w:lang w:val="es-ES_tradnl"/>
        </w:rPr>
        <w:t>CDIP</w:t>
      </w:r>
      <w:r w:rsidR="00AE3E6A" w:rsidRPr="003F35D1">
        <w:rPr>
          <w:lang w:val="es-ES_tradnl"/>
        </w:rPr>
        <w:t xml:space="preserve"> </w:t>
      </w:r>
      <w:r w:rsidR="006041FF" w:rsidRPr="003F35D1">
        <w:rPr>
          <w:lang w:val="es-ES_tradnl"/>
        </w:rPr>
        <w:t>(noviembre</w:t>
      </w:r>
      <w:r w:rsidR="00AE3E6A" w:rsidRPr="003F35D1">
        <w:rPr>
          <w:lang w:val="es-ES_tradnl"/>
        </w:rPr>
        <w:t xml:space="preserve"> </w:t>
      </w:r>
      <w:r w:rsidR="006041FF"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="006041FF" w:rsidRPr="003F35D1">
        <w:rPr>
          <w:lang w:val="es-ES_tradnl"/>
        </w:rPr>
        <w:t>2020)</w:t>
      </w:r>
      <w:r w:rsidR="00AE3E6A" w:rsidRPr="003F35D1">
        <w:rPr>
          <w:lang w:val="es-ES_tradnl"/>
        </w:rPr>
        <w:t xml:space="preserve"> </w:t>
      </w:r>
      <w:r w:rsidR="006041FF"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32.ª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SCP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(diciembre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2020).</w:t>
      </w:r>
      <w:r w:rsidR="00AE3E6A" w:rsidRPr="003F35D1">
        <w:rPr>
          <w:lang w:val="es-ES_tradnl"/>
        </w:rPr>
        <w:t xml:space="preserve"> </w:t>
      </w:r>
    </w:p>
    <w:p w:rsidR="00F16D7F" w:rsidRPr="003F35D1" w:rsidRDefault="00F16D7F" w:rsidP="0047301F">
      <w:pPr>
        <w:pStyle w:val="ONUMFS"/>
        <w:spacing w:after="480"/>
        <w:rPr>
          <w:lang w:val="es-ES_tradnl"/>
        </w:rPr>
      </w:pPr>
      <w:r w:rsidRPr="003F35D1">
        <w:rPr>
          <w:lang w:val="es-ES_tradnl"/>
        </w:rPr>
        <w:t>Teniendo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cuenta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25.ª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CDIP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32.ª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SCP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tuvieron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formato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reducido,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ahorro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costos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estimado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2019-2020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respecto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cuatro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mencionadas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ascendió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unos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355.000,00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francos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suizos.</w:t>
      </w:r>
    </w:p>
    <w:p w:rsidR="00F16D7F" w:rsidRPr="003F35D1" w:rsidRDefault="00F16D7F" w:rsidP="003F35D1">
      <w:pPr>
        <w:pStyle w:val="Heading1"/>
        <w:keepLines/>
        <w:spacing w:after="220"/>
        <w:rPr>
          <w:lang w:val="es-ES_tradnl"/>
        </w:rPr>
      </w:pPr>
      <w:r w:rsidRPr="003F35D1">
        <w:rPr>
          <w:lang w:val="es-ES_tradnl"/>
        </w:rPr>
        <w:lastRenderedPageBreak/>
        <w:t>MEJORA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GRABACIOnES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AUDIOVISUALES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REUNIONES: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RESULTADOS</w:t>
      </w:r>
    </w:p>
    <w:p w:rsidR="00F16D7F" w:rsidRPr="003F35D1" w:rsidRDefault="00036924" w:rsidP="003F35D1">
      <w:pPr>
        <w:pStyle w:val="ONUMFS"/>
        <w:keepNext/>
        <w:keepLines/>
        <w:rPr>
          <w:lang w:val="es-ES_tradnl"/>
        </w:rPr>
      </w:pPr>
      <w:r w:rsidRPr="003F35D1">
        <w:rPr>
          <w:lang w:val="es-ES_tradnl"/>
        </w:rPr>
        <w:t>Entre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24.ª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CDIP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(noviembre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2019)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="00594744" w:rsidRPr="003F35D1">
        <w:rPr>
          <w:lang w:val="es-ES_tradnl"/>
        </w:rPr>
        <w:t>sesión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Comité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Permanente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sobre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Derecho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Marcas,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Dibujos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Modelos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Industriales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Indicaciones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Geográficas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(SCT)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celebrada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mayo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2021,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plataformas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tecnológicas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destinadas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mejorar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difusión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Internet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vídeo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carta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dieron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cabida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24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total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190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horas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difusión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Internet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46.000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visualizaciones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acumuladas,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modo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OMPI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fueron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accesibles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para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todos.</w:t>
      </w:r>
    </w:p>
    <w:p w:rsidR="00F16D7F" w:rsidRPr="003F35D1" w:rsidRDefault="00036924" w:rsidP="0047301F">
      <w:pPr>
        <w:pStyle w:val="ONUMFS"/>
        <w:rPr>
          <w:lang w:val="es-ES_tradnl"/>
        </w:rPr>
      </w:pP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grabaciones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video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carta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cuatro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mencionadas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pueden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consultarse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hyperlink r:id="rId9" w:history="1">
        <w:r w:rsidRPr="003F35D1">
          <w:rPr>
            <w:rStyle w:val="Hyperlink"/>
            <w:lang w:val="es-ES_tradnl"/>
          </w:rPr>
          <w:t>página</w:t>
        </w:r>
        <w:r w:rsidR="00AE3E6A" w:rsidRPr="003F35D1">
          <w:rPr>
            <w:rStyle w:val="Hyperlink"/>
            <w:lang w:val="es-ES_tradnl"/>
          </w:rPr>
          <w:t xml:space="preserve"> </w:t>
        </w:r>
        <w:r w:rsidRPr="003F35D1">
          <w:rPr>
            <w:rStyle w:val="Hyperlink"/>
            <w:lang w:val="es-ES_tradnl"/>
          </w:rPr>
          <w:t>de</w:t>
        </w:r>
        <w:r w:rsidR="00AE3E6A" w:rsidRPr="003F35D1">
          <w:rPr>
            <w:rStyle w:val="Hyperlink"/>
            <w:lang w:val="es-ES_tradnl"/>
          </w:rPr>
          <w:t xml:space="preserve"> </w:t>
        </w:r>
        <w:r w:rsidRPr="003F35D1">
          <w:rPr>
            <w:rStyle w:val="Hyperlink"/>
            <w:lang w:val="es-ES_tradnl"/>
          </w:rPr>
          <w:t>la</w:t>
        </w:r>
        <w:r w:rsidR="00AE3E6A" w:rsidRPr="003F35D1">
          <w:rPr>
            <w:rStyle w:val="Hyperlink"/>
            <w:lang w:val="es-ES_tradnl"/>
          </w:rPr>
          <w:t xml:space="preserve"> </w:t>
        </w:r>
        <w:r w:rsidRPr="003F35D1">
          <w:rPr>
            <w:rStyle w:val="Hyperlink"/>
            <w:lang w:val="es-ES_tradnl"/>
          </w:rPr>
          <w:t>OMPI</w:t>
        </w:r>
        <w:r w:rsidR="00AE3E6A" w:rsidRPr="003F35D1">
          <w:rPr>
            <w:rStyle w:val="Hyperlink"/>
            <w:lang w:val="es-ES_tradnl"/>
          </w:rPr>
          <w:t xml:space="preserve"> </w:t>
        </w:r>
        <w:r w:rsidRPr="003F35D1">
          <w:rPr>
            <w:rStyle w:val="Hyperlink"/>
            <w:lang w:val="es-ES_tradnl"/>
          </w:rPr>
          <w:t>dedicada</w:t>
        </w:r>
        <w:r w:rsidR="00AE3E6A" w:rsidRPr="003F35D1">
          <w:rPr>
            <w:rStyle w:val="Hyperlink"/>
            <w:lang w:val="es-ES_tradnl"/>
          </w:rPr>
          <w:t xml:space="preserve"> </w:t>
        </w:r>
        <w:r w:rsidRPr="003F35D1">
          <w:rPr>
            <w:rStyle w:val="Hyperlink"/>
            <w:lang w:val="es-ES_tradnl"/>
          </w:rPr>
          <w:t>a</w:t>
        </w:r>
        <w:r w:rsidR="00AE3E6A" w:rsidRPr="003F35D1">
          <w:rPr>
            <w:rStyle w:val="Hyperlink"/>
            <w:lang w:val="es-ES_tradnl"/>
          </w:rPr>
          <w:t xml:space="preserve"> </w:t>
        </w:r>
        <w:r w:rsidRPr="003F35D1">
          <w:rPr>
            <w:rStyle w:val="Hyperlink"/>
            <w:lang w:val="es-ES_tradnl"/>
          </w:rPr>
          <w:t>la</w:t>
        </w:r>
        <w:r w:rsidR="00AE3E6A" w:rsidRPr="003F35D1">
          <w:rPr>
            <w:rStyle w:val="Hyperlink"/>
            <w:lang w:val="es-ES_tradnl"/>
          </w:rPr>
          <w:t xml:space="preserve"> </w:t>
        </w:r>
        <w:r w:rsidRPr="003F35D1">
          <w:rPr>
            <w:rStyle w:val="Hyperlink"/>
            <w:lang w:val="es-ES_tradnl"/>
          </w:rPr>
          <w:t>difusión</w:t>
        </w:r>
        <w:r w:rsidR="00AE3E6A" w:rsidRPr="003F35D1">
          <w:rPr>
            <w:rStyle w:val="Hyperlink"/>
            <w:lang w:val="es-ES_tradnl"/>
          </w:rPr>
          <w:t xml:space="preserve"> </w:t>
        </w:r>
        <w:r w:rsidRPr="003F35D1">
          <w:rPr>
            <w:rStyle w:val="Hyperlink"/>
            <w:lang w:val="es-ES_tradnl"/>
          </w:rPr>
          <w:t>por</w:t>
        </w:r>
        <w:r w:rsidR="00AE3E6A" w:rsidRPr="003F35D1">
          <w:rPr>
            <w:rStyle w:val="Hyperlink"/>
            <w:lang w:val="es-ES_tradnl"/>
          </w:rPr>
          <w:t xml:space="preserve"> </w:t>
        </w:r>
        <w:r w:rsidRPr="003F35D1">
          <w:rPr>
            <w:rStyle w:val="Hyperlink"/>
            <w:lang w:val="es-ES_tradnl"/>
          </w:rPr>
          <w:t>Internet</w:t>
        </w:r>
      </w:hyperlink>
      <w:r w:rsidRPr="003F35D1">
        <w:rPr>
          <w:color w:val="000000"/>
          <w:lang w:val="es-ES_tradnl"/>
        </w:rPr>
        <w:t>,</w:t>
      </w:r>
      <w:r w:rsidR="00AE3E6A" w:rsidRPr="003F35D1">
        <w:rPr>
          <w:color w:val="000000"/>
          <w:lang w:val="es-ES_tradnl"/>
        </w:rPr>
        <w:t xml:space="preserve"> </w:t>
      </w:r>
      <w:r w:rsidRPr="003F35D1">
        <w:rPr>
          <w:color w:val="000000"/>
          <w:lang w:val="es-ES_tradnl"/>
        </w:rPr>
        <w:t>en:</w:t>
      </w:r>
    </w:p>
    <w:p w:rsidR="00F16D7F" w:rsidRPr="00392A91" w:rsidRDefault="003230C8" w:rsidP="00AE3E6A">
      <w:pPr>
        <w:pStyle w:val="PlainText"/>
        <w:numPr>
          <w:ilvl w:val="0"/>
          <w:numId w:val="12"/>
        </w:numPr>
        <w:rPr>
          <w:lang w:val="en-GB"/>
        </w:rPr>
      </w:pPr>
      <w:r w:rsidRPr="00392A91">
        <w:rPr>
          <w:lang w:val="en-GB"/>
        </w:rPr>
        <w:t>CDIP/24:</w:t>
      </w:r>
      <w:r w:rsidR="00AE3E6A" w:rsidRPr="00392A91">
        <w:rPr>
          <w:lang w:val="en-GB"/>
        </w:rPr>
        <w:t xml:space="preserve"> </w:t>
      </w:r>
      <w:hyperlink r:id="rId10" w:history="1">
        <w:r w:rsidRPr="00392A91">
          <w:rPr>
            <w:rStyle w:val="Hyperlink"/>
            <w:color w:val="auto"/>
            <w:lang w:val="en-GB"/>
          </w:rPr>
          <w:t>https://c.connectedviews.com/05/SitePlayer/wipo?session=102659</w:t>
        </w:r>
      </w:hyperlink>
    </w:p>
    <w:p w:rsidR="00F16D7F" w:rsidRPr="00392A91" w:rsidRDefault="003230C8" w:rsidP="00AE3E6A">
      <w:pPr>
        <w:pStyle w:val="PlainText"/>
        <w:numPr>
          <w:ilvl w:val="0"/>
          <w:numId w:val="12"/>
        </w:numPr>
        <w:spacing w:line="240" w:lineRule="atLeast"/>
        <w:ind w:left="936" w:hanging="576"/>
        <w:rPr>
          <w:rStyle w:val="Hyperlink"/>
          <w:color w:val="auto"/>
          <w:lang w:val="en-GB"/>
        </w:rPr>
      </w:pPr>
      <w:r w:rsidRPr="00392A91">
        <w:rPr>
          <w:lang w:val="en-GB"/>
        </w:rPr>
        <w:t>SCP/31:</w:t>
      </w:r>
      <w:r w:rsidR="00AE3E6A" w:rsidRPr="00392A91">
        <w:rPr>
          <w:lang w:val="en-GB"/>
        </w:rPr>
        <w:t xml:space="preserve"> </w:t>
      </w:r>
      <w:hyperlink r:id="rId11" w:history="1">
        <w:r w:rsidRPr="00392A91">
          <w:rPr>
            <w:rStyle w:val="Hyperlink"/>
            <w:color w:val="auto"/>
            <w:lang w:val="en-GB"/>
          </w:rPr>
          <w:t>https://c.connectedviews.com/05/SitePlayer/wipo?session=103351</w:t>
        </w:r>
      </w:hyperlink>
    </w:p>
    <w:p w:rsidR="00F16D7F" w:rsidRPr="00392A91" w:rsidRDefault="003230C8" w:rsidP="00AE3E6A">
      <w:pPr>
        <w:pStyle w:val="PlainText"/>
        <w:numPr>
          <w:ilvl w:val="0"/>
          <w:numId w:val="12"/>
        </w:numPr>
        <w:rPr>
          <w:lang w:val="en-GB"/>
        </w:rPr>
      </w:pPr>
      <w:r w:rsidRPr="00392A91">
        <w:rPr>
          <w:lang w:val="en-GB"/>
        </w:rPr>
        <w:t>CDIP/25:</w:t>
      </w:r>
      <w:r w:rsidR="00AE3E6A" w:rsidRPr="00392A91">
        <w:rPr>
          <w:lang w:val="en-GB"/>
        </w:rPr>
        <w:t xml:space="preserve"> </w:t>
      </w:r>
      <w:hyperlink r:id="rId12" w:history="1">
        <w:r w:rsidRPr="00392A91">
          <w:rPr>
            <w:lang w:val="en-GB"/>
          </w:rPr>
          <w:t>https://c.connectedviews.com/05/SitePlayer/wipo?session=110384</w:t>
        </w:r>
      </w:hyperlink>
    </w:p>
    <w:p w:rsidR="00F16D7F" w:rsidRPr="00392A91" w:rsidRDefault="003230C8" w:rsidP="00AE3E6A">
      <w:pPr>
        <w:pStyle w:val="PlainText"/>
        <w:numPr>
          <w:ilvl w:val="0"/>
          <w:numId w:val="12"/>
        </w:numPr>
        <w:spacing w:after="240"/>
        <w:ind w:hanging="573"/>
        <w:rPr>
          <w:lang w:val="en-GB"/>
        </w:rPr>
      </w:pPr>
      <w:r w:rsidRPr="00392A91">
        <w:rPr>
          <w:lang w:val="en-GB"/>
        </w:rPr>
        <w:t>SCP/32:</w:t>
      </w:r>
      <w:r w:rsidR="00AE3E6A" w:rsidRPr="00392A91">
        <w:rPr>
          <w:lang w:val="en-GB"/>
        </w:rPr>
        <w:t xml:space="preserve"> </w:t>
      </w:r>
      <w:hyperlink r:id="rId13" w:history="1">
        <w:r w:rsidRPr="00392A91">
          <w:rPr>
            <w:lang w:val="en-GB"/>
          </w:rPr>
          <w:t>https://c.connectedviews.com/05/SitePlayer/wipo?session=110766</w:t>
        </w:r>
      </w:hyperlink>
    </w:p>
    <w:p w:rsidR="009F2814" w:rsidRPr="003F35D1" w:rsidRDefault="009F2814" w:rsidP="0047301F">
      <w:pPr>
        <w:pStyle w:val="ONUMFS"/>
        <w:rPr>
          <w:lang w:val="es-ES_tradnl"/>
        </w:rPr>
      </w:pP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cuanto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idiomas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disponibles,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nuevo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sistema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permite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acceso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grabaciones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seis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canales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interpretación.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Esto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supone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hito,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pues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supera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objetivo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original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esa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fase,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había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previsto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recoger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intervenciones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sala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más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inglés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únicamente.</w:t>
      </w:r>
    </w:p>
    <w:p w:rsidR="00F16D7F" w:rsidRPr="003F35D1" w:rsidRDefault="003064B7" w:rsidP="0047301F">
      <w:pPr>
        <w:pStyle w:val="ONUMFS"/>
        <w:rPr>
          <w:lang w:val="es-ES_tradnl"/>
        </w:rPr>
      </w:pPr>
      <w:r w:rsidRPr="003F35D1">
        <w:rPr>
          <w:lang w:val="es-ES_tradnl"/>
        </w:rPr>
        <w:t>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recibieron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oficiosamente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comentarios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positivos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delegados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partes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interesadas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internas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relación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nuevas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funciones</w:t>
      </w:r>
      <w:r w:rsidR="004F08CB" w:rsidRPr="003F35D1">
        <w:rPr>
          <w:lang w:val="es-ES_tradnl"/>
        </w:rPr>
        <w:t>.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funciones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valoran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especialmente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capacidad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acceder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directamente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determinadas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intervenciones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puntos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orden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día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enlace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integrado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documentos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objeto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examen.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No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obstante,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Secretaría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señaló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podrían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mejorarse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página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inicio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funciones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búsqueda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para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facilitar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navegación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conectividad.</w:t>
      </w:r>
    </w:p>
    <w:p w:rsidR="00F16D7F" w:rsidRPr="003F35D1" w:rsidRDefault="003064B7" w:rsidP="0047301F">
      <w:pPr>
        <w:pStyle w:val="ONUMFS"/>
        <w:spacing w:after="480"/>
        <w:rPr>
          <w:lang w:val="es-ES_tradnl"/>
        </w:rPr>
      </w:pPr>
      <w:r w:rsidRPr="003F35D1">
        <w:rPr>
          <w:lang w:val="es-ES_tradnl"/>
        </w:rPr>
        <w:t>Además,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como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señala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párrafo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17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documento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A/59/9,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Secretaría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tiene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interés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reducir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brecha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tecnológica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digital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hora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facilitar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acceso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actas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OMPI,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especialmente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para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usuarios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países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no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hay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Internet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rápida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fiable.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este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sentido,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plataforma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permite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descargar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posteriormente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totalidad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una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partes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concretas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difundido.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una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encuesta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línea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realizada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Secretaría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10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febrero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5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marzo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2021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indica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más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85%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encuestados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resultan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satisfactorios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servicios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generales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difusión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Internet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video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carta.</w:t>
      </w:r>
    </w:p>
    <w:p w:rsidR="00F16D7F" w:rsidRPr="003F35D1" w:rsidRDefault="003064B7" w:rsidP="00AE3E6A">
      <w:pPr>
        <w:pStyle w:val="Heading1"/>
        <w:keepNext w:val="0"/>
        <w:spacing w:after="220"/>
        <w:rPr>
          <w:lang w:val="es-ES_tradnl"/>
        </w:rPr>
      </w:pPr>
      <w:r w:rsidRPr="003F35D1">
        <w:rPr>
          <w:lang w:val="es-ES_tradnl"/>
        </w:rPr>
        <w:t>SUSTITUCIÓN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ACTAS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LITERALES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TRANSCRIPCIÓN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TRADUCCIÓN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AUTOMATIZADA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MEDIANTE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CONVERSIÓN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VOZ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TEXTO: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RESULTADOS</w:t>
      </w:r>
    </w:p>
    <w:p w:rsidR="00F16D7F" w:rsidRPr="003F35D1" w:rsidRDefault="003064B7" w:rsidP="0047301F">
      <w:pPr>
        <w:pStyle w:val="ONUMFS"/>
        <w:rPr>
          <w:lang w:val="es-ES_tradnl"/>
        </w:rPr>
      </w:pP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resultados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completos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conversión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voz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texto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cuatro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mencionadas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pueden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consultar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sitio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web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OMPI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todos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idiomas,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en:</w:t>
      </w:r>
    </w:p>
    <w:p w:rsidR="00F16D7F" w:rsidRPr="00392A91" w:rsidRDefault="003230C8" w:rsidP="00AE3E6A">
      <w:pPr>
        <w:pStyle w:val="ListParagraph"/>
        <w:numPr>
          <w:ilvl w:val="0"/>
          <w:numId w:val="11"/>
        </w:numPr>
        <w:rPr>
          <w:szCs w:val="22"/>
          <w:lang w:val="en-GB"/>
        </w:rPr>
      </w:pPr>
      <w:r w:rsidRPr="00392A91">
        <w:rPr>
          <w:lang w:val="en-GB"/>
        </w:rPr>
        <w:t>CDIP/24:</w:t>
      </w:r>
      <w:r w:rsidR="00AE3E6A" w:rsidRPr="00392A91">
        <w:rPr>
          <w:lang w:val="en-GB"/>
        </w:rPr>
        <w:t xml:space="preserve"> </w:t>
      </w:r>
      <w:hyperlink r:id="rId14" w:history="1">
        <w:r w:rsidRPr="00392A91">
          <w:rPr>
            <w:lang w:val="en-GB"/>
          </w:rPr>
          <w:t>https://www.wipo.int/s2t/CDIP24/sessions.html</w:t>
        </w:r>
      </w:hyperlink>
    </w:p>
    <w:p w:rsidR="00F16D7F" w:rsidRPr="00392A91" w:rsidRDefault="003230C8" w:rsidP="00AE3E6A">
      <w:pPr>
        <w:pStyle w:val="ListParagraph"/>
        <w:numPr>
          <w:ilvl w:val="0"/>
          <w:numId w:val="11"/>
        </w:numPr>
        <w:spacing w:after="220"/>
        <w:rPr>
          <w:lang w:val="en-GB"/>
        </w:rPr>
      </w:pPr>
      <w:r w:rsidRPr="00392A91">
        <w:rPr>
          <w:lang w:val="en-GB"/>
        </w:rPr>
        <w:t>SCP/31:</w:t>
      </w:r>
      <w:r w:rsidR="00AE3E6A" w:rsidRPr="00392A91">
        <w:rPr>
          <w:lang w:val="en-GB"/>
        </w:rPr>
        <w:t xml:space="preserve"> </w:t>
      </w:r>
      <w:hyperlink r:id="rId15" w:history="1">
        <w:r w:rsidRPr="00392A91">
          <w:rPr>
            <w:lang w:val="en-GB"/>
          </w:rPr>
          <w:t>https://www.wipo.int/s2t/SCP31/sessions.html</w:t>
        </w:r>
      </w:hyperlink>
    </w:p>
    <w:p w:rsidR="00F16D7F" w:rsidRPr="00392A91" w:rsidRDefault="003230C8" w:rsidP="00AE3E6A">
      <w:pPr>
        <w:pStyle w:val="ListParagraph"/>
        <w:numPr>
          <w:ilvl w:val="0"/>
          <w:numId w:val="11"/>
        </w:numPr>
        <w:spacing w:after="220"/>
        <w:rPr>
          <w:lang w:val="en-GB"/>
        </w:rPr>
      </w:pPr>
      <w:r w:rsidRPr="00392A91">
        <w:rPr>
          <w:lang w:val="en-GB"/>
        </w:rPr>
        <w:t>CDIP/25:</w:t>
      </w:r>
      <w:r w:rsidR="00AE3E6A" w:rsidRPr="00392A91">
        <w:rPr>
          <w:lang w:val="en-GB"/>
        </w:rPr>
        <w:t xml:space="preserve"> </w:t>
      </w:r>
      <w:hyperlink r:id="rId16" w:history="1">
        <w:r w:rsidRPr="00392A91">
          <w:rPr>
            <w:rStyle w:val="Hyperlink"/>
            <w:color w:val="auto"/>
            <w:lang w:val="en-GB"/>
          </w:rPr>
          <w:t>https://www.wipo.int/s2t/CDIP25/sessions.html</w:t>
        </w:r>
      </w:hyperlink>
    </w:p>
    <w:p w:rsidR="00F16D7F" w:rsidRPr="00392A91" w:rsidRDefault="003230C8" w:rsidP="0047301F">
      <w:pPr>
        <w:pStyle w:val="ListParagraph"/>
        <w:numPr>
          <w:ilvl w:val="0"/>
          <w:numId w:val="11"/>
        </w:numPr>
        <w:spacing w:after="240"/>
        <w:ind w:left="714" w:hanging="357"/>
        <w:contextualSpacing w:val="0"/>
        <w:rPr>
          <w:lang w:val="en-GB"/>
        </w:rPr>
      </w:pPr>
      <w:r w:rsidRPr="00392A91">
        <w:rPr>
          <w:lang w:val="en-GB"/>
        </w:rPr>
        <w:t>SCP/32:</w:t>
      </w:r>
      <w:r w:rsidR="00AE3E6A" w:rsidRPr="00392A91">
        <w:rPr>
          <w:lang w:val="en-GB"/>
        </w:rPr>
        <w:t xml:space="preserve"> </w:t>
      </w:r>
      <w:hyperlink r:id="rId17" w:history="1">
        <w:r w:rsidRPr="00392A91">
          <w:rPr>
            <w:rStyle w:val="Hyperlink"/>
            <w:color w:val="auto"/>
            <w:lang w:val="en-GB"/>
          </w:rPr>
          <w:t>https://www.wipo.int/s2t/SCP32/sessions.html</w:t>
        </w:r>
      </w:hyperlink>
    </w:p>
    <w:p w:rsidR="00594744" w:rsidRPr="003F35D1" w:rsidRDefault="00594744" w:rsidP="0047301F">
      <w:pPr>
        <w:pStyle w:val="ONUMFS"/>
        <w:numPr>
          <w:ilvl w:val="0"/>
          <w:numId w:val="0"/>
        </w:numPr>
        <w:rPr>
          <w:lang w:val="es-ES_tradnl"/>
        </w:rPr>
      </w:pP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transcripción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cada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segmento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publicó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alrededor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una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hora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después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finalizar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respectiva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cada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mañana/tarde.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Este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resultado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aventaja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proceso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habitual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varios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meses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necesario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para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elaborar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acta</w:t>
      </w:r>
      <w:bookmarkStart w:id="5" w:name="_GoBack"/>
      <w:bookmarkEnd w:id="5"/>
      <w:r w:rsidRPr="003F35D1">
        <w:rPr>
          <w:lang w:val="es-ES_tradnl"/>
        </w:rPr>
        <w:t>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literales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editadas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traducidas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personas.</w:t>
      </w:r>
    </w:p>
    <w:p w:rsidR="00594744" w:rsidRPr="003F35D1" w:rsidRDefault="00594744" w:rsidP="0047301F">
      <w:pPr>
        <w:pStyle w:val="ONUMFS"/>
        <w:spacing w:after="480"/>
        <w:rPr>
          <w:lang w:val="es-ES_tradnl"/>
        </w:rPr>
      </w:pPr>
      <w:r w:rsidRPr="003F35D1">
        <w:rPr>
          <w:lang w:val="es-ES_tradnl"/>
        </w:rPr>
        <w:lastRenderedPageBreak/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cuanto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exactitud,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transcripción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inglés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realiza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sistema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conversión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voz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texto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OMPI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obtiene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sistemáticamente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unos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resultados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superiores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80%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arreglo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instrumentos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medición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estándar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sector.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calidad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traducciones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automáticas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transcripción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inglés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mediante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WIPO</w:t>
      </w:r>
      <w:r w:rsidR="00AE3E6A" w:rsidRPr="003F35D1">
        <w:rPr>
          <w:lang w:val="es-ES_tradnl"/>
        </w:rPr>
        <w:t xml:space="preserve"> </w:t>
      </w:r>
      <w:proofErr w:type="spellStart"/>
      <w:r w:rsidRPr="003F35D1">
        <w:rPr>
          <w:lang w:val="es-ES_tradnl"/>
        </w:rPr>
        <w:t>Translate</w:t>
      </w:r>
      <w:proofErr w:type="spellEnd"/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también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recibe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general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una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valoración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positiva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expertos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traducción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División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Lingüística.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Cabe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señalar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canal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original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sala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seis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canales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interpretación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están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ahora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disponibles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través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plataforma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vídeo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carta,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constituye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un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medio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valioso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para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verificar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original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caso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duda.</w:t>
      </w:r>
    </w:p>
    <w:p w:rsidR="00F16D7F" w:rsidRPr="003F35D1" w:rsidRDefault="003064B7" w:rsidP="00AE3E6A">
      <w:pPr>
        <w:pStyle w:val="Heading1"/>
        <w:keepNext w:val="0"/>
        <w:spacing w:after="220"/>
        <w:rPr>
          <w:iCs/>
          <w:szCs w:val="28"/>
          <w:lang w:val="es-ES_tradnl"/>
        </w:rPr>
      </w:pPr>
      <w:r w:rsidRPr="003F35D1">
        <w:rPr>
          <w:iCs/>
          <w:szCs w:val="28"/>
          <w:lang w:val="es-ES_tradnl"/>
        </w:rPr>
        <w:t>PROPUESTA</w:t>
      </w:r>
    </w:p>
    <w:p w:rsidR="00F16D7F" w:rsidRPr="003F35D1" w:rsidRDefault="003064B7" w:rsidP="0047301F">
      <w:pPr>
        <w:pStyle w:val="ONUMFS"/>
        <w:rPr>
          <w:lang w:val="es-ES_tradnl"/>
        </w:rPr>
      </w:pPr>
      <w:r w:rsidRPr="003F35D1">
        <w:rPr>
          <w:lang w:val="es-ES_tradnl"/>
        </w:rPr>
        <w:t>Habida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cuenta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resultados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obtenidos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durante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fase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prueba,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invita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Estados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miembros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proceder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segunda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fase,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que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ampliará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transcripción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traducción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automatizada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OMPI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mediante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conversión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voz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texto,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sustituyendo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producción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actas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literales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todas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reuniones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OMPI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(</w:t>
      </w:r>
      <w:r w:rsidR="00392A91">
        <w:rPr>
          <w:lang w:val="es-ES_tradnl"/>
        </w:rPr>
        <w:t xml:space="preserve">por ejemplo, </w:t>
      </w:r>
      <w:r w:rsidRPr="003F35D1">
        <w:rPr>
          <w:lang w:val="es-ES_tradnl"/>
        </w:rPr>
        <w:t>comités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permanentes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grupos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trabajo),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excepción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="00392A91">
        <w:rPr>
          <w:lang w:val="es-ES_tradnl"/>
        </w:rPr>
        <w:t xml:space="preserve">las reuniones de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Asambleas</w:t>
      </w:r>
      <w:r w:rsidR="00AE3E6A" w:rsidRPr="003F35D1">
        <w:rPr>
          <w:lang w:val="es-ES_tradnl"/>
        </w:rPr>
        <w:t xml:space="preserve"> </w:t>
      </w:r>
      <w:r w:rsidR="00392A91">
        <w:rPr>
          <w:lang w:val="es-ES_tradnl"/>
        </w:rPr>
        <w:t xml:space="preserve">de los Estados miembros de la OMPI, las reuniones de los </w:t>
      </w:r>
      <w:r w:rsidRPr="003F35D1">
        <w:rPr>
          <w:lang w:val="es-ES_tradnl"/>
        </w:rPr>
        <w:t>órganos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rectores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</w:t>
      </w:r>
      <w:r w:rsidR="00AE3E6A" w:rsidRPr="003F35D1">
        <w:rPr>
          <w:lang w:val="es-ES_tradnl"/>
        </w:rPr>
        <w:t xml:space="preserve"> </w:t>
      </w:r>
      <w:r w:rsidR="0074566D">
        <w:rPr>
          <w:lang w:val="es-ES_tradnl"/>
        </w:rPr>
        <w:t>OMPI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y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las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conferencias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diplomáticas,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a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partir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octubre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2021.</w:t>
      </w:r>
    </w:p>
    <w:p w:rsidR="00F16D7F" w:rsidRPr="003F35D1" w:rsidRDefault="00825108" w:rsidP="0047301F">
      <w:pPr>
        <w:pStyle w:val="ONUMFS"/>
        <w:tabs>
          <w:tab w:val="clear" w:pos="567"/>
        </w:tabs>
        <w:spacing w:after="600"/>
        <w:ind w:left="5528"/>
        <w:rPr>
          <w:rStyle w:val="DecisionParagraphsChar"/>
          <w:szCs w:val="22"/>
          <w:lang w:val="es-ES_tradnl"/>
        </w:rPr>
      </w:pPr>
      <w:r w:rsidRPr="003F35D1">
        <w:rPr>
          <w:rStyle w:val="DecisionParagraphsChar"/>
          <w:szCs w:val="22"/>
          <w:lang w:val="es-ES_tradnl"/>
        </w:rPr>
        <w:t>Se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invita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a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las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Asambleas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de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la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OMPI,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en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lo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que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a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cada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una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concierna,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a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tomar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una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decisión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sobre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la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sustitución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de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las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actas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literales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de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las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reuniones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de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la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OMPI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por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transcripciones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y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traducciones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automatizadas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mediante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conversión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de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voz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a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texto,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salvo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en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el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caso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de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las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reuniones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de</w:t>
      </w:r>
      <w:r w:rsidR="0074566D">
        <w:rPr>
          <w:rStyle w:val="DecisionParagraphsChar"/>
          <w:szCs w:val="22"/>
          <w:lang w:val="es-ES_tradnl"/>
        </w:rPr>
        <w:t xml:space="preserve"> la OMPI que tengan lugar en el marco de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las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Asambleas,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="0074566D">
        <w:rPr>
          <w:rStyle w:val="DecisionParagraphsChar"/>
          <w:szCs w:val="22"/>
          <w:lang w:val="es-ES_tradnl"/>
        </w:rPr>
        <w:t xml:space="preserve">las reuniones los </w:t>
      </w:r>
      <w:r w:rsidRPr="003F35D1">
        <w:rPr>
          <w:rStyle w:val="DecisionParagraphsChar"/>
          <w:szCs w:val="22"/>
          <w:lang w:val="es-ES_tradnl"/>
        </w:rPr>
        <w:t>órganos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rectores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de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la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OMPI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y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de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las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conferencias</w:t>
      </w:r>
      <w:r w:rsidR="00AE3E6A" w:rsidRPr="003F35D1">
        <w:rPr>
          <w:rStyle w:val="DecisionParagraphsChar"/>
          <w:szCs w:val="22"/>
          <w:lang w:val="es-ES_tradnl"/>
        </w:rPr>
        <w:t xml:space="preserve"> </w:t>
      </w:r>
      <w:r w:rsidRPr="003F35D1">
        <w:rPr>
          <w:rStyle w:val="DecisionParagraphsChar"/>
          <w:szCs w:val="22"/>
          <w:lang w:val="es-ES_tradnl"/>
        </w:rPr>
        <w:t>diplomáticas</w:t>
      </w:r>
      <w:r w:rsidR="0074566D">
        <w:rPr>
          <w:rStyle w:val="DecisionParagraphsChar"/>
          <w:szCs w:val="22"/>
          <w:lang w:val="es-ES_tradnl"/>
        </w:rPr>
        <w:t>, a partir de octubre de 2021</w:t>
      </w:r>
      <w:r w:rsidRPr="003F35D1">
        <w:rPr>
          <w:rStyle w:val="DecisionParagraphsChar"/>
          <w:szCs w:val="22"/>
          <w:lang w:val="es-ES_tradnl"/>
        </w:rPr>
        <w:t>.</w:t>
      </w:r>
    </w:p>
    <w:bookmarkEnd w:id="4"/>
    <w:p w:rsidR="00F16D7F" w:rsidRPr="003F35D1" w:rsidRDefault="00825108" w:rsidP="00AE3E6A">
      <w:pPr>
        <w:pStyle w:val="Endofdocument-Annex"/>
        <w:ind w:left="5579"/>
        <w:rPr>
          <w:lang w:val="es-ES_tradnl"/>
        </w:rPr>
      </w:pPr>
      <w:r w:rsidRPr="003F35D1">
        <w:rPr>
          <w:lang w:val="es-ES_tradnl"/>
        </w:rPr>
        <w:t>[Fin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del</w:t>
      </w:r>
      <w:r w:rsidR="00AE3E6A" w:rsidRPr="003F35D1">
        <w:rPr>
          <w:lang w:val="es-ES_tradnl"/>
        </w:rPr>
        <w:t xml:space="preserve"> </w:t>
      </w:r>
      <w:r w:rsidRPr="003F35D1">
        <w:rPr>
          <w:lang w:val="es-ES_tradnl"/>
        </w:rPr>
        <w:t>documento]</w:t>
      </w:r>
    </w:p>
    <w:sectPr w:rsidR="00F16D7F" w:rsidRPr="003F35D1" w:rsidSect="00B80B94">
      <w:headerReference w:type="default" r:id="rId1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E6A" w:rsidRDefault="00AE3E6A">
      <w:r>
        <w:separator/>
      </w:r>
    </w:p>
  </w:endnote>
  <w:endnote w:type="continuationSeparator" w:id="0">
    <w:p w:rsidR="00AE3E6A" w:rsidRPr="009D30E6" w:rsidRDefault="00AE3E6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E3E6A" w:rsidRPr="007E663E" w:rsidRDefault="00AE3E6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E3E6A" w:rsidRPr="007E663E" w:rsidRDefault="00AE3E6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E6A" w:rsidRDefault="00AE3E6A">
      <w:r>
        <w:separator/>
      </w:r>
    </w:p>
  </w:footnote>
  <w:footnote w:type="continuationSeparator" w:id="0">
    <w:p w:rsidR="00AE3E6A" w:rsidRPr="009D30E6" w:rsidRDefault="00AE3E6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E3E6A" w:rsidRPr="007E663E" w:rsidRDefault="00AE3E6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E3E6A" w:rsidRPr="007E663E" w:rsidRDefault="00AE3E6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AE3E6A" w:rsidRPr="00A66E1F" w:rsidRDefault="00AE3E6A" w:rsidP="008A7B3D">
      <w:pPr>
        <w:pStyle w:val="FootnoteText"/>
        <w:rPr>
          <w:lang w:val="es-419"/>
        </w:rPr>
      </w:pPr>
      <w:r w:rsidRPr="00A66E1F">
        <w:rPr>
          <w:rStyle w:val="FootnoteReference"/>
          <w:lang w:val="es-419"/>
        </w:rPr>
        <w:footnoteRef/>
      </w:r>
      <w:r>
        <w:rPr>
          <w:lang w:val="es-419"/>
        </w:rPr>
        <w:t xml:space="preserve"> </w:t>
      </w:r>
      <w:r w:rsidRPr="00A66E1F">
        <w:rPr>
          <w:lang w:val="es-419"/>
        </w:rPr>
        <w:t>Debido</w:t>
      </w:r>
      <w:r>
        <w:rPr>
          <w:lang w:val="es-419"/>
        </w:rPr>
        <w:t xml:space="preserve"> </w:t>
      </w:r>
      <w:r w:rsidRPr="00A66E1F">
        <w:rPr>
          <w:lang w:val="es-419"/>
        </w:rPr>
        <w:t>a</w:t>
      </w:r>
      <w:r>
        <w:rPr>
          <w:lang w:val="es-419"/>
        </w:rPr>
        <w:t xml:space="preserve"> </w:t>
      </w:r>
      <w:r w:rsidRPr="00A66E1F">
        <w:rPr>
          <w:lang w:val="es-419"/>
        </w:rPr>
        <w:t>la</w:t>
      </w:r>
      <w:r>
        <w:rPr>
          <w:lang w:val="es-419"/>
        </w:rPr>
        <w:t xml:space="preserve"> </w:t>
      </w:r>
      <w:r w:rsidRPr="00A66E1F">
        <w:rPr>
          <w:lang w:val="es-419"/>
        </w:rPr>
        <w:t>pandemia</w:t>
      </w:r>
      <w:r>
        <w:rPr>
          <w:lang w:val="es-419"/>
        </w:rPr>
        <w:t xml:space="preserve"> </w:t>
      </w:r>
      <w:r w:rsidRPr="00A66E1F">
        <w:rPr>
          <w:lang w:val="es-419"/>
        </w:rPr>
        <w:t>de</w:t>
      </w:r>
      <w:r>
        <w:rPr>
          <w:lang w:val="es-419"/>
        </w:rPr>
        <w:t xml:space="preserve"> </w:t>
      </w:r>
      <w:r w:rsidRPr="00A66E1F">
        <w:rPr>
          <w:lang w:val="es-419"/>
        </w:rPr>
        <w:t>COVID-19,</w:t>
      </w:r>
      <w:r>
        <w:rPr>
          <w:lang w:val="es-419"/>
        </w:rPr>
        <w:t xml:space="preserve"> </w:t>
      </w:r>
      <w:r w:rsidRPr="00A66E1F">
        <w:rPr>
          <w:lang w:val="es-419"/>
        </w:rPr>
        <w:t>la</w:t>
      </w:r>
      <w:r>
        <w:rPr>
          <w:lang w:val="es-419"/>
        </w:rPr>
        <w:t xml:space="preserve"> primera </w:t>
      </w:r>
      <w:r w:rsidRPr="00A66E1F">
        <w:rPr>
          <w:lang w:val="es-419"/>
        </w:rPr>
        <w:t>fase</w:t>
      </w:r>
      <w:r>
        <w:rPr>
          <w:lang w:val="es-419"/>
        </w:rPr>
        <w:t xml:space="preserve">, </w:t>
      </w:r>
      <w:r w:rsidRPr="00A66E1F">
        <w:rPr>
          <w:lang w:val="es-419"/>
        </w:rPr>
        <w:t>prevista</w:t>
      </w:r>
      <w:r>
        <w:rPr>
          <w:lang w:val="es-419"/>
        </w:rPr>
        <w:t xml:space="preserve"> </w:t>
      </w:r>
      <w:r w:rsidRPr="00A66E1F">
        <w:rPr>
          <w:lang w:val="es-419"/>
        </w:rPr>
        <w:t>inicialmente</w:t>
      </w:r>
      <w:r>
        <w:rPr>
          <w:lang w:val="es-419"/>
        </w:rPr>
        <w:t xml:space="preserve"> </w:t>
      </w:r>
      <w:r w:rsidRPr="00A66E1F">
        <w:rPr>
          <w:lang w:val="es-419"/>
        </w:rPr>
        <w:t>de</w:t>
      </w:r>
      <w:r>
        <w:rPr>
          <w:lang w:val="es-419"/>
        </w:rPr>
        <w:t xml:space="preserve"> octubre de 2019 a sept</w:t>
      </w:r>
      <w:r w:rsidR="0047301F">
        <w:rPr>
          <w:lang w:val="es-419"/>
        </w:rPr>
        <w:t>iembre de </w:t>
      </w:r>
      <w:r w:rsidRPr="00A66E1F">
        <w:rPr>
          <w:lang w:val="es-419"/>
        </w:rPr>
        <w:t>2020,</w:t>
      </w:r>
      <w:r>
        <w:rPr>
          <w:lang w:val="es-419"/>
        </w:rPr>
        <w:t xml:space="preserve"> </w:t>
      </w:r>
      <w:r w:rsidRPr="00A66E1F">
        <w:rPr>
          <w:lang w:val="es-419"/>
        </w:rPr>
        <w:t>se</w:t>
      </w:r>
      <w:r>
        <w:rPr>
          <w:lang w:val="es-419"/>
        </w:rPr>
        <w:t xml:space="preserve"> </w:t>
      </w:r>
      <w:r w:rsidRPr="00A66E1F">
        <w:rPr>
          <w:lang w:val="es-419"/>
        </w:rPr>
        <w:t>prorrogo</w:t>
      </w:r>
      <w:r>
        <w:rPr>
          <w:lang w:val="es-419"/>
        </w:rPr>
        <w:t xml:space="preserve"> </w:t>
      </w:r>
      <w:r w:rsidRPr="00A66E1F">
        <w:rPr>
          <w:lang w:val="es-419"/>
        </w:rPr>
        <w:t>hasta</w:t>
      </w:r>
      <w:r>
        <w:rPr>
          <w:lang w:val="es-419"/>
        </w:rPr>
        <w:t xml:space="preserve"> </w:t>
      </w:r>
      <w:r w:rsidRPr="00A66E1F">
        <w:rPr>
          <w:lang w:val="es-419"/>
        </w:rPr>
        <w:t>diciembre</w:t>
      </w:r>
      <w:r>
        <w:rPr>
          <w:lang w:val="es-419"/>
        </w:rPr>
        <w:t xml:space="preserve"> </w:t>
      </w:r>
      <w:r w:rsidRPr="00A66E1F">
        <w:rPr>
          <w:lang w:val="es-419"/>
        </w:rPr>
        <w:t>de</w:t>
      </w:r>
      <w:r>
        <w:rPr>
          <w:lang w:val="es-419"/>
        </w:rPr>
        <w:t xml:space="preserve"> </w:t>
      </w:r>
      <w:r w:rsidRPr="00A66E1F">
        <w:rPr>
          <w:lang w:val="es-419"/>
        </w:rPr>
        <w:t>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6A" w:rsidRPr="00512BA1" w:rsidRDefault="00AE3E6A" w:rsidP="00477D6B">
    <w:pPr>
      <w:jc w:val="right"/>
      <w:rPr>
        <w:caps/>
      </w:rPr>
    </w:pPr>
    <w:bookmarkStart w:id="6" w:name="Code2"/>
    <w:bookmarkEnd w:id="6"/>
    <w:r>
      <w:rPr>
        <w:caps/>
      </w:rPr>
      <w:t>A/62/9</w:t>
    </w:r>
  </w:p>
  <w:p w:rsidR="00AE3E6A" w:rsidRDefault="00AE3E6A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A031A">
      <w:rPr>
        <w:noProof/>
      </w:rPr>
      <w:t>4</w:t>
    </w:r>
    <w:r>
      <w:fldChar w:fldCharType="end"/>
    </w:r>
  </w:p>
  <w:p w:rsidR="00AE3E6A" w:rsidRDefault="00AE3E6A" w:rsidP="00477D6B">
    <w:pPr>
      <w:jc w:val="right"/>
    </w:pPr>
  </w:p>
  <w:p w:rsidR="00AE3E6A" w:rsidRDefault="00AE3E6A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3E5884"/>
    <w:multiLevelType w:val="multilevel"/>
    <w:tmpl w:val="9E7465F4"/>
    <w:lvl w:ilvl="0">
      <w:start w:val="1"/>
      <w:numFmt w:val="lowerRoman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EC7071"/>
    <w:multiLevelType w:val="hybridMultilevel"/>
    <w:tmpl w:val="2710EA78"/>
    <w:lvl w:ilvl="0" w:tplc="8F982CFE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FB19A2"/>
    <w:multiLevelType w:val="multilevel"/>
    <w:tmpl w:val="38509FA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1701"/>
        </w:tabs>
        <w:ind w:left="1134" w:firstLine="0"/>
      </w:pPr>
      <w:rPr>
        <w:rFonts w:ascii="Arial" w:eastAsia="SimSu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E8D5DF6"/>
    <w:multiLevelType w:val="hybridMultilevel"/>
    <w:tmpl w:val="46020CE0"/>
    <w:lvl w:ilvl="0" w:tplc="7988E322">
      <w:numFmt w:val="bullet"/>
      <w:lvlText w:val="•"/>
      <w:lvlJc w:val="left"/>
      <w:pPr>
        <w:ind w:left="1137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0E242E"/>
    <w:multiLevelType w:val="hybridMultilevel"/>
    <w:tmpl w:val="6E482788"/>
    <w:lvl w:ilvl="0" w:tplc="04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25B7C"/>
    <w:multiLevelType w:val="hybridMultilevel"/>
    <w:tmpl w:val="A13E596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65D0F"/>
    <w:multiLevelType w:val="hybridMultilevel"/>
    <w:tmpl w:val="C698461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E96383D"/>
    <w:multiLevelType w:val="hybridMultilevel"/>
    <w:tmpl w:val="92E6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9"/>
  </w:num>
  <w:num w:numId="13">
    <w:abstractNumId w:val="10"/>
  </w:num>
  <w:num w:numId="14">
    <w:abstractNumId w:val="4"/>
  </w:num>
  <w:num w:numId="15">
    <w:abstractNumId w:val="5"/>
  </w:num>
  <w:num w:numId="16">
    <w:abstractNumId w:val="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B80B94"/>
    <w:rsid w:val="000001A9"/>
    <w:rsid w:val="00010686"/>
    <w:rsid w:val="00036924"/>
    <w:rsid w:val="00052915"/>
    <w:rsid w:val="000753B4"/>
    <w:rsid w:val="000E3BB3"/>
    <w:rsid w:val="000F5E56"/>
    <w:rsid w:val="001362EE"/>
    <w:rsid w:val="00152CEA"/>
    <w:rsid w:val="001832A6"/>
    <w:rsid w:val="002246E8"/>
    <w:rsid w:val="00252D69"/>
    <w:rsid w:val="002634C4"/>
    <w:rsid w:val="00297804"/>
    <w:rsid w:val="002C2E2F"/>
    <w:rsid w:val="002E0F47"/>
    <w:rsid w:val="002F3E3B"/>
    <w:rsid w:val="002F4E68"/>
    <w:rsid w:val="002F7115"/>
    <w:rsid w:val="003064B7"/>
    <w:rsid w:val="00310826"/>
    <w:rsid w:val="00317F14"/>
    <w:rsid w:val="003230C8"/>
    <w:rsid w:val="00354647"/>
    <w:rsid w:val="00377273"/>
    <w:rsid w:val="003845C1"/>
    <w:rsid w:val="00387287"/>
    <w:rsid w:val="00392A91"/>
    <w:rsid w:val="003A1318"/>
    <w:rsid w:val="003B6A50"/>
    <w:rsid w:val="003E48F1"/>
    <w:rsid w:val="003F347A"/>
    <w:rsid w:val="003F35D1"/>
    <w:rsid w:val="00423E3E"/>
    <w:rsid w:val="00427AF4"/>
    <w:rsid w:val="0045231F"/>
    <w:rsid w:val="004647DA"/>
    <w:rsid w:val="0046793F"/>
    <w:rsid w:val="00470B3B"/>
    <w:rsid w:val="00472A6E"/>
    <w:rsid w:val="0047301F"/>
    <w:rsid w:val="00477808"/>
    <w:rsid w:val="00477D6B"/>
    <w:rsid w:val="004A6C37"/>
    <w:rsid w:val="004E297D"/>
    <w:rsid w:val="004F08CB"/>
    <w:rsid w:val="00512BA1"/>
    <w:rsid w:val="00531B02"/>
    <w:rsid w:val="005332F0"/>
    <w:rsid w:val="0055013B"/>
    <w:rsid w:val="00571B99"/>
    <w:rsid w:val="00594744"/>
    <w:rsid w:val="006041FF"/>
    <w:rsid w:val="00605827"/>
    <w:rsid w:val="00614DD2"/>
    <w:rsid w:val="00675021"/>
    <w:rsid w:val="006A06C6"/>
    <w:rsid w:val="007224C8"/>
    <w:rsid w:val="0074566D"/>
    <w:rsid w:val="00794BE2"/>
    <w:rsid w:val="007A5581"/>
    <w:rsid w:val="007A7839"/>
    <w:rsid w:val="007B71FE"/>
    <w:rsid w:val="007D781E"/>
    <w:rsid w:val="007E663E"/>
    <w:rsid w:val="007F1C82"/>
    <w:rsid w:val="00815082"/>
    <w:rsid w:val="00825108"/>
    <w:rsid w:val="0088395E"/>
    <w:rsid w:val="008A7B3D"/>
    <w:rsid w:val="008B2CC1"/>
    <w:rsid w:val="008E6BD6"/>
    <w:rsid w:val="0090731E"/>
    <w:rsid w:val="00966A22"/>
    <w:rsid w:val="00972F03"/>
    <w:rsid w:val="0098367F"/>
    <w:rsid w:val="009A031A"/>
    <w:rsid w:val="009A0C8B"/>
    <w:rsid w:val="009A20CD"/>
    <w:rsid w:val="009B6241"/>
    <w:rsid w:val="009F2814"/>
    <w:rsid w:val="00A16FC0"/>
    <w:rsid w:val="00A32C9E"/>
    <w:rsid w:val="00A66E1F"/>
    <w:rsid w:val="00AB613D"/>
    <w:rsid w:val="00AD5093"/>
    <w:rsid w:val="00AE3E6A"/>
    <w:rsid w:val="00AE7F20"/>
    <w:rsid w:val="00B534D5"/>
    <w:rsid w:val="00B65A0A"/>
    <w:rsid w:val="00B67CDC"/>
    <w:rsid w:val="00B72D36"/>
    <w:rsid w:val="00B80B94"/>
    <w:rsid w:val="00B86421"/>
    <w:rsid w:val="00BC4164"/>
    <w:rsid w:val="00BD2DCC"/>
    <w:rsid w:val="00C76BC2"/>
    <w:rsid w:val="00C90559"/>
    <w:rsid w:val="00CA0500"/>
    <w:rsid w:val="00CA2251"/>
    <w:rsid w:val="00CF5C75"/>
    <w:rsid w:val="00D55670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66589"/>
    <w:rsid w:val="00EB7A3E"/>
    <w:rsid w:val="00EC1AA7"/>
    <w:rsid w:val="00EC401A"/>
    <w:rsid w:val="00EF530A"/>
    <w:rsid w:val="00EF6622"/>
    <w:rsid w:val="00EF78A9"/>
    <w:rsid w:val="00F16D7F"/>
    <w:rsid w:val="00F50770"/>
    <w:rsid w:val="00F55408"/>
    <w:rsid w:val="00F66152"/>
    <w:rsid w:val="00F80845"/>
    <w:rsid w:val="00F84474"/>
    <w:rsid w:val="00F85931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E4E7F42B-7916-4869-93A5-24950E5A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odyTextChar">
    <w:name w:val="Body Text Char"/>
    <w:basedOn w:val="DefaultParagraphFont"/>
    <w:link w:val="BodyText"/>
    <w:rsid w:val="00B80B94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80B94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rsid w:val="00B80B94"/>
    <w:rPr>
      <w:vertAlign w:val="superscript"/>
    </w:rPr>
  </w:style>
  <w:style w:type="table" w:styleId="TableGrid">
    <w:name w:val="Table Grid"/>
    <w:basedOn w:val="TableNormal"/>
    <w:rsid w:val="00B80B9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B94"/>
    <w:pPr>
      <w:ind w:left="720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3230C8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ONUMEChar">
    <w:name w:val="ONUM E Char"/>
    <w:basedOn w:val="DefaultParagraphFont"/>
    <w:link w:val="ONUME"/>
    <w:rsid w:val="003230C8"/>
    <w:rPr>
      <w:rFonts w:ascii="Arial" w:eastAsia="SimSun" w:hAnsi="Arial" w:cs="Arial"/>
      <w:sz w:val="22"/>
      <w:lang w:val="es-ES" w:eastAsia="zh-CN"/>
    </w:rPr>
  </w:style>
  <w:style w:type="paragraph" w:customStyle="1" w:styleId="DecisionParagraphs">
    <w:name w:val="DecisionParagraphs"/>
    <w:basedOn w:val="Normal"/>
    <w:link w:val="DecisionParagraphsChar"/>
    <w:rsid w:val="003230C8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val="en-US" w:eastAsia="en-US"/>
    </w:rPr>
  </w:style>
  <w:style w:type="character" w:customStyle="1" w:styleId="DecisionParagraphsChar">
    <w:name w:val="DecisionParagraphs Char"/>
    <w:basedOn w:val="DefaultParagraphFont"/>
    <w:link w:val="DecisionParagraphs"/>
    <w:rsid w:val="003230C8"/>
    <w:rPr>
      <w:i/>
      <w:sz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230C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230C8"/>
    <w:rPr>
      <w:rFonts w:eastAsiaTheme="minorHAnsi"/>
      <w:szCs w:val="22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30C8"/>
    <w:rPr>
      <w:rFonts w:ascii="Arial" w:eastAsiaTheme="minorHAnsi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.connectedviews.com/05/SitePlayer/wipo?session=11076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.connectedviews.com/05/SitePlayer/wipo?session=110384" TargetMode="External"/><Relationship Id="rId17" Type="http://schemas.openxmlformats.org/officeDocument/2006/relationships/hyperlink" Target="https://www.wipo.int/s2t/SCP32/session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ipo.int/s2t/CDIP25/sessions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.connectedviews.com/05/SitePlayer/wipo?session=1033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s2t/SCP31/sessions.html" TargetMode="External"/><Relationship Id="rId10" Type="http://schemas.openxmlformats.org/officeDocument/2006/relationships/hyperlink" Target="https://c.connectedviews.com/05/SitePlayer/wipo?session=10265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cast.wipo.int/" TargetMode="External"/><Relationship Id="rId14" Type="http://schemas.openxmlformats.org/officeDocument/2006/relationships/hyperlink" Target="https://www.wipo.int/s2t/CDIP24/sess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64CA-F20F-4B00-8313-81DEBD4D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1545</Words>
  <Characters>8292</Characters>
  <Application>Microsoft Office Word</Application>
  <DocSecurity>0</DocSecurity>
  <Lines>143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A/62/9</vt:lpstr>
    </vt:vector>
  </TitlesOfParts>
  <Company>WIPO</Company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A/62/9</dc:title>
  <dc:subject>Sixty-Second Series of Meetings</dc:subject>
  <dc:creator>WIPO</dc:creator>
  <cp:keywords>PUBLIC</cp:keywords>
  <cp:lastModifiedBy>MARIN-CUDRAZ DAVI Nicoletta</cp:lastModifiedBy>
  <cp:revision>5</cp:revision>
  <dcterms:created xsi:type="dcterms:W3CDTF">2021-07-30T07:53:00Z</dcterms:created>
  <dcterms:modified xsi:type="dcterms:W3CDTF">2021-08-02T09:26:00Z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